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5C61" w:rsidRDefault="008F5C61">
      <w:pPr>
        <w:pStyle w:val="BodyText"/>
        <w:spacing w:before="74"/>
        <w:ind w:left="3499" w:right="3651"/>
        <w:jc w:val="center"/>
        <w:rPr>
          <w:color w:val="365F90"/>
        </w:rPr>
      </w:pPr>
      <w:bookmarkStart w:id="0" w:name="ANNUAL_ACTION_PLAN"/>
      <w:bookmarkEnd w:id="0"/>
    </w:p>
    <w:p w:rsidR="008F5C61" w:rsidRDefault="008F5C61">
      <w:pPr>
        <w:pStyle w:val="BodyText"/>
        <w:spacing w:before="74"/>
        <w:ind w:left="3499" w:right="3651"/>
        <w:jc w:val="center"/>
        <w:rPr>
          <w:color w:val="365F90"/>
        </w:rPr>
      </w:pPr>
    </w:p>
    <w:p w:rsidR="008F5C61" w:rsidRDefault="008F5C61">
      <w:pPr>
        <w:pStyle w:val="BodyText"/>
        <w:spacing w:before="74"/>
        <w:ind w:left="3499" w:right="3651"/>
        <w:jc w:val="center"/>
        <w:rPr>
          <w:color w:val="365F90"/>
        </w:rPr>
      </w:pPr>
    </w:p>
    <w:p w:rsidR="008F5C61" w:rsidRDefault="008F5C61">
      <w:pPr>
        <w:pStyle w:val="BodyText"/>
        <w:spacing w:before="74"/>
        <w:ind w:left="3499" w:right="3651"/>
        <w:jc w:val="center"/>
        <w:rPr>
          <w:color w:val="365F90"/>
        </w:rPr>
      </w:pPr>
    </w:p>
    <w:p w:rsidR="008F5C61" w:rsidRDefault="008F5C61">
      <w:pPr>
        <w:pStyle w:val="BodyText"/>
        <w:spacing w:before="74"/>
        <w:ind w:left="3499" w:right="3651"/>
        <w:jc w:val="center"/>
        <w:rPr>
          <w:color w:val="365F90"/>
        </w:rPr>
      </w:pPr>
    </w:p>
    <w:p w:rsidR="008F5C61" w:rsidRDefault="008F5C61">
      <w:pPr>
        <w:pStyle w:val="BodyText"/>
        <w:spacing w:before="74"/>
        <w:ind w:left="3499" w:right="3651"/>
        <w:jc w:val="center"/>
        <w:rPr>
          <w:color w:val="365F90"/>
        </w:rPr>
      </w:pPr>
    </w:p>
    <w:p w:rsidR="008F5C61" w:rsidRDefault="008F5C61">
      <w:pPr>
        <w:pStyle w:val="BodyText"/>
        <w:spacing w:before="74"/>
        <w:ind w:left="3499" w:right="3651"/>
        <w:jc w:val="center"/>
        <w:rPr>
          <w:color w:val="365F90"/>
        </w:rPr>
      </w:pPr>
    </w:p>
    <w:p w:rsidR="008F5C61" w:rsidRDefault="008F5C61">
      <w:pPr>
        <w:pStyle w:val="BodyText"/>
        <w:spacing w:before="74"/>
        <w:ind w:left="3499" w:right="3651"/>
        <w:jc w:val="center"/>
        <w:rPr>
          <w:color w:val="365F90"/>
        </w:rPr>
      </w:pPr>
    </w:p>
    <w:p w:rsidR="008F5C61" w:rsidRDefault="008F5C61">
      <w:pPr>
        <w:pStyle w:val="BodyText"/>
        <w:spacing w:before="74"/>
        <w:ind w:left="3499" w:right="3651"/>
        <w:jc w:val="center"/>
        <w:rPr>
          <w:color w:val="365F90"/>
        </w:rPr>
      </w:pPr>
    </w:p>
    <w:p w:rsidR="008F5C61" w:rsidRDefault="008F5C61">
      <w:pPr>
        <w:pStyle w:val="BodyText"/>
        <w:spacing w:before="74"/>
        <w:ind w:left="3499" w:right="3651"/>
        <w:jc w:val="center"/>
        <w:rPr>
          <w:color w:val="365F90"/>
        </w:rPr>
      </w:pPr>
    </w:p>
    <w:p w:rsidR="008F5C61" w:rsidRDefault="008F5C61">
      <w:pPr>
        <w:pStyle w:val="BodyText"/>
        <w:spacing w:before="74"/>
        <w:ind w:left="3499" w:right="3651"/>
        <w:jc w:val="center"/>
        <w:rPr>
          <w:color w:val="365F90"/>
        </w:rPr>
      </w:pPr>
    </w:p>
    <w:p w:rsidR="008F5C61" w:rsidRDefault="008F5C61">
      <w:pPr>
        <w:pStyle w:val="BodyText"/>
        <w:spacing w:before="74"/>
        <w:ind w:left="3499" w:right="3651"/>
        <w:jc w:val="center"/>
        <w:rPr>
          <w:color w:val="365F90"/>
        </w:rPr>
      </w:pPr>
    </w:p>
    <w:p w:rsidR="008F5C61" w:rsidRDefault="008F5C61">
      <w:pPr>
        <w:pStyle w:val="BodyText"/>
        <w:spacing w:before="74"/>
        <w:ind w:left="3499" w:right="3651"/>
        <w:jc w:val="center"/>
        <w:rPr>
          <w:color w:val="365F90"/>
        </w:rPr>
      </w:pPr>
    </w:p>
    <w:p w:rsidR="008F5C61" w:rsidRDefault="008F5C61">
      <w:pPr>
        <w:pStyle w:val="BodyText"/>
        <w:spacing w:before="74"/>
        <w:ind w:left="3499" w:right="3651"/>
        <w:jc w:val="center"/>
        <w:rPr>
          <w:color w:val="365F90"/>
        </w:rPr>
      </w:pPr>
    </w:p>
    <w:p w:rsidR="008F5C61" w:rsidRDefault="008F5C61" w:rsidP="008F5C61">
      <w:pPr>
        <w:jc w:val="center"/>
        <w:rPr>
          <w:b/>
          <w:sz w:val="82"/>
          <w:szCs w:val="28"/>
        </w:rPr>
      </w:pPr>
      <w:r>
        <w:rPr>
          <w:b/>
          <w:sz w:val="82"/>
          <w:szCs w:val="28"/>
        </w:rPr>
        <w:t xml:space="preserve">ANNUAL PROGRESS REPORT </w:t>
      </w:r>
      <w:r>
        <w:rPr>
          <w:b/>
          <w:sz w:val="52"/>
          <w:szCs w:val="28"/>
        </w:rPr>
        <w:t xml:space="preserve"> </w:t>
      </w:r>
    </w:p>
    <w:p w:rsidR="008F5C61" w:rsidRDefault="008F5C61" w:rsidP="008F5C61">
      <w:pPr>
        <w:jc w:val="center"/>
        <w:rPr>
          <w:b/>
          <w:color w:val="002060"/>
          <w:sz w:val="52"/>
          <w:szCs w:val="28"/>
        </w:rPr>
      </w:pPr>
      <w:r>
        <w:rPr>
          <w:b/>
          <w:color w:val="002060"/>
          <w:sz w:val="52"/>
          <w:szCs w:val="28"/>
        </w:rPr>
        <w:t>January 2022 to December 2022</w:t>
      </w:r>
    </w:p>
    <w:p w:rsidR="008F5C61" w:rsidRDefault="008F5C61">
      <w:pPr>
        <w:pStyle w:val="BodyText"/>
        <w:spacing w:before="74"/>
        <w:ind w:left="3499" w:right="3651"/>
        <w:jc w:val="center"/>
        <w:rPr>
          <w:color w:val="365F90"/>
        </w:rPr>
      </w:pPr>
    </w:p>
    <w:p w:rsidR="008F5C61" w:rsidRDefault="008F5C61">
      <w:pPr>
        <w:pStyle w:val="BodyText"/>
        <w:spacing w:before="74"/>
        <w:ind w:left="3499" w:right="3651"/>
        <w:jc w:val="center"/>
        <w:rPr>
          <w:color w:val="365F90"/>
        </w:rPr>
      </w:pPr>
    </w:p>
    <w:p w:rsidR="008F5C61" w:rsidRDefault="008F5C61">
      <w:pPr>
        <w:pStyle w:val="BodyText"/>
        <w:spacing w:before="74"/>
        <w:ind w:left="3499" w:right="3651"/>
        <w:jc w:val="center"/>
        <w:rPr>
          <w:color w:val="365F90"/>
        </w:rPr>
      </w:pPr>
    </w:p>
    <w:p w:rsidR="008F5C61" w:rsidRDefault="008F5C61">
      <w:pPr>
        <w:pStyle w:val="BodyText"/>
        <w:spacing w:before="74"/>
        <w:ind w:left="3499" w:right="3651"/>
        <w:jc w:val="center"/>
        <w:rPr>
          <w:color w:val="365F90"/>
        </w:rPr>
      </w:pPr>
    </w:p>
    <w:p w:rsidR="008F5C61" w:rsidRDefault="008F5C61">
      <w:pPr>
        <w:pStyle w:val="BodyText"/>
        <w:spacing w:before="74"/>
        <w:ind w:left="3499" w:right="3651"/>
        <w:jc w:val="center"/>
        <w:rPr>
          <w:color w:val="365F90"/>
        </w:rPr>
      </w:pPr>
    </w:p>
    <w:p w:rsidR="008F5C61" w:rsidRDefault="008F5C61">
      <w:pPr>
        <w:pStyle w:val="BodyText"/>
        <w:spacing w:before="74"/>
        <w:ind w:left="3499" w:right="3651"/>
        <w:jc w:val="center"/>
        <w:rPr>
          <w:color w:val="365F90"/>
        </w:rPr>
      </w:pPr>
    </w:p>
    <w:p w:rsidR="008F5C61" w:rsidRDefault="008F5C61">
      <w:pPr>
        <w:pStyle w:val="BodyText"/>
        <w:spacing w:before="74"/>
        <w:ind w:left="3499" w:right="3651"/>
        <w:jc w:val="center"/>
        <w:rPr>
          <w:color w:val="365F90"/>
        </w:rPr>
      </w:pPr>
    </w:p>
    <w:p w:rsidR="008F5C61" w:rsidRDefault="008F5C61">
      <w:pPr>
        <w:pStyle w:val="BodyText"/>
        <w:spacing w:before="74"/>
        <w:ind w:left="3499" w:right="3651"/>
        <w:jc w:val="center"/>
        <w:rPr>
          <w:color w:val="365F90"/>
        </w:rPr>
      </w:pPr>
    </w:p>
    <w:p w:rsidR="008F5C61" w:rsidRDefault="008F5C61">
      <w:pPr>
        <w:pStyle w:val="BodyText"/>
        <w:spacing w:before="74"/>
        <w:ind w:left="3499" w:right="3651"/>
        <w:jc w:val="center"/>
        <w:rPr>
          <w:color w:val="365F90"/>
        </w:rPr>
      </w:pPr>
    </w:p>
    <w:p w:rsidR="008F5C61" w:rsidRDefault="008F5C61">
      <w:pPr>
        <w:pStyle w:val="BodyText"/>
        <w:spacing w:before="74"/>
        <w:ind w:left="3499" w:right="3651"/>
        <w:jc w:val="center"/>
        <w:rPr>
          <w:color w:val="365F90"/>
        </w:rPr>
      </w:pPr>
    </w:p>
    <w:p w:rsidR="008F5C61" w:rsidRDefault="008F5C61">
      <w:pPr>
        <w:pStyle w:val="BodyText"/>
        <w:spacing w:before="74"/>
        <w:ind w:left="3499" w:right="3651"/>
        <w:jc w:val="center"/>
        <w:rPr>
          <w:color w:val="365F90"/>
        </w:rPr>
      </w:pPr>
    </w:p>
    <w:p w:rsidR="008F5C61" w:rsidRDefault="008F5C61">
      <w:pPr>
        <w:pStyle w:val="BodyText"/>
        <w:spacing w:before="74"/>
        <w:ind w:left="3499" w:right="3651"/>
        <w:jc w:val="center"/>
        <w:rPr>
          <w:color w:val="365F90"/>
        </w:rPr>
      </w:pPr>
    </w:p>
    <w:p w:rsidR="008F5C61" w:rsidRDefault="008F5C61">
      <w:pPr>
        <w:pStyle w:val="BodyText"/>
        <w:spacing w:before="74"/>
        <w:ind w:left="3499" w:right="3651"/>
        <w:jc w:val="center"/>
        <w:rPr>
          <w:color w:val="365F90"/>
        </w:rPr>
      </w:pPr>
    </w:p>
    <w:p w:rsidR="008F5C61" w:rsidRDefault="008F5C61">
      <w:pPr>
        <w:pStyle w:val="BodyText"/>
        <w:spacing w:before="74"/>
        <w:ind w:left="3499" w:right="3651"/>
        <w:jc w:val="center"/>
        <w:rPr>
          <w:color w:val="365F90"/>
        </w:rPr>
      </w:pPr>
    </w:p>
    <w:p w:rsidR="008F5C61" w:rsidRDefault="008F5C61">
      <w:pPr>
        <w:pStyle w:val="BodyText"/>
        <w:spacing w:before="74"/>
        <w:ind w:left="3499" w:right="3651"/>
        <w:jc w:val="center"/>
        <w:rPr>
          <w:color w:val="365F90"/>
        </w:rPr>
      </w:pPr>
    </w:p>
    <w:p w:rsidR="008F5C61" w:rsidRDefault="008F5C61">
      <w:pPr>
        <w:pStyle w:val="BodyText"/>
        <w:spacing w:before="74"/>
        <w:ind w:left="3499" w:right="3651"/>
        <w:jc w:val="center"/>
        <w:rPr>
          <w:color w:val="365F90"/>
        </w:rPr>
      </w:pPr>
    </w:p>
    <w:p w:rsidR="008F5C61" w:rsidRDefault="008F5C61">
      <w:pPr>
        <w:pStyle w:val="BodyText"/>
        <w:spacing w:before="74"/>
        <w:ind w:left="3499" w:right="3651"/>
        <w:jc w:val="center"/>
        <w:rPr>
          <w:color w:val="365F90"/>
        </w:rPr>
      </w:pPr>
    </w:p>
    <w:p w:rsidR="008F5C61" w:rsidRDefault="008F5C61">
      <w:pPr>
        <w:pStyle w:val="BodyText"/>
        <w:spacing w:before="74"/>
        <w:ind w:left="3499" w:right="3651"/>
        <w:jc w:val="center"/>
        <w:rPr>
          <w:color w:val="365F90"/>
        </w:rPr>
      </w:pPr>
    </w:p>
    <w:p w:rsidR="008F5C61" w:rsidRDefault="008F5C61">
      <w:pPr>
        <w:pStyle w:val="BodyText"/>
        <w:spacing w:before="74"/>
        <w:ind w:left="3499" w:right="3651"/>
        <w:jc w:val="center"/>
        <w:rPr>
          <w:color w:val="365F90"/>
        </w:rPr>
      </w:pPr>
    </w:p>
    <w:p w:rsidR="008F5C61" w:rsidRDefault="008F5C61">
      <w:pPr>
        <w:pStyle w:val="BodyText"/>
        <w:spacing w:before="74"/>
        <w:ind w:left="3499" w:right="3651"/>
        <w:jc w:val="center"/>
        <w:rPr>
          <w:color w:val="365F90"/>
        </w:rPr>
      </w:pPr>
    </w:p>
    <w:p w:rsidR="008F5C61" w:rsidRDefault="008F5C61">
      <w:pPr>
        <w:pStyle w:val="BodyText"/>
        <w:spacing w:before="74"/>
        <w:ind w:left="3499" w:right="3651"/>
        <w:jc w:val="center"/>
        <w:rPr>
          <w:color w:val="365F90"/>
        </w:rPr>
      </w:pPr>
    </w:p>
    <w:p w:rsidR="008F5C61" w:rsidRDefault="008F5C61">
      <w:pPr>
        <w:pStyle w:val="BodyText"/>
        <w:spacing w:before="74"/>
        <w:ind w:left="3499" w:right="3651"/>
        <w:jc w:val="center"/>
        <w:rPr>
          <w:color w:val="365F90"/>
        </w:rPr>
      </w:pPr>
    </w:p>
    <w:p w:rsidR="008F5C61" w:rsidRDefault="008F5C61">
      <w:pPr>
        <w:pStyle w:val="BodyText"/>
        <w:spacing w:before="74"/>
        <w:ind w:left="3499" w:right="3651"/>
        <w:jc w:val="center"/>
        <w:rPr>
          <w:color w:val="365F90"/>
        </w:rPr>
      </w:pPr>
    </w:p>
    <w:p w:rsidR="008F5C61" w:rsidRDefault="008F5C61">
      <w:pPr>
        <w:pStyle w:val="BodyText"/>
        <w:spacing w:before="74"/>
        <w:ind w:left="3499" w:right="3651"/>
        <w:jc w:val="center"/>
        <w:rPr>
          <w:color w:val="365F90"/>
        </w:rPr>
      </w:pPr>
    </w:p>
    <w:p w:rsidR="008F5C61" w:rsidRDefault="008F5C61">
      <w:pPr>
        <w:pStyle w:val="BodyText"/>
        <w:spacing w:before="74"/>
        <w:ind w:left="3499" w:right="3651"/>
        <w:jc w:val="center"/>
        <w:rPr>
          <w:color w:val="365F90"/>
        </w:rPr>
      </w:pPr>
    </w:p>
    <w:p w:rsidR="008F5C61" w:rsidRDefault="008F5C61">
      <w:pPr>
        <w:pStyle w:val="BodyText"/>
        <w:spacing w:before="74"/>
        <w:ind w:left="3499" w:right="3651"/>
        <w:jc w:val="center"/>
        <w:rPr>
          <w:color w:val="365F90"/>
        </w:rPr>
      </w:pPr>
    </w:p>
    <w:p w:rsidR="008F5C61" w:rsidRDefault="008F5C61">
      <w:pPr>
        <w:pStyle w:val="BodyText"/>
        <w:spacing w:before="74"/>
        <w:ind w:left="3499" w:right="3651"/>
        <w:jc w:val="center"/>
        <w:rPr>
          <w:color w:val="365F90"/>
        </w:rPr>
      </w:pPr>
    </w:p>
    <w:p w:rsidR="008578C9" w:rsidRDefault="00D204C8">
      <w:pPr>
        <w:pStyle w:val="BodyText"/>
        <w:spacing w:before="74"/>
        <w:ind w:left="3499" w:right="3651"/>
        <w:jc w:val="center"/>
        <w:rPr>
          <w:color w:val="365F90"/>
        </w:rPr>
      </w:pPr>
      <w:r>
        <w:rPr>
          <w:color w:val="365F90"/>
        </w:rPr>
        <w:t>ANNUAL</w:t>
      </w:r>
      <w:r>
        <w:rPr>
          <w:color w:val="365F90"/>
          <w:spacing w:val="-4"/>
        </w:rPr>
        <w:t xml:space="preserve"> </w:t>
      </w:r>
      <w:r w:rsidR="00CC0C55">
        <w:rPr>
          <w:color w:val="365F90"/>
        </w:rPr>
        <w:t>Progress Report</w:t>
      </w:r>
      <w:r w:rsidR="00BD5601">
        <w:rPr>
          <w:color w:val="365F90"/>
        </w:rPr>
        <w:t xml:space="preserve"> 202</w:t>
      </w:r>
      <w:r w:rsidR="00CC0C55">
        <w:rPr>
          <w:color w:val="365F90"/>
        </w:rPr>
        <w:t>2</w:t>
      </w:r>
    </w:p>
    <w:p w:rsidR="008578C9" w:rsidRDefault="008656E8" w:rsidP="00F20C13">
      <w:pPr>
        <w:pStyle w:val="BodyText"/>
        <w:spacing w:before="74"/>
        <w:ind w:right="3651"/>
        <w:rPr>
          <w:b w:val="0"/>
        </w:rPr>
      </w:pPr>
      <w:r>
        <w:rPr>
          <w:color w:val="365F90"/>
        </w:rPr>
        <w:t>KVK - Umaria</w:t>
      </w:r>
      <w:r w:rsidR="008578C9" w:rsidRPr="008578C9">
        <w:rPr>
          <w:b w:val="0"/>
        </w:rPr>
        <w:t xml:space="preserve"> </w:t>
      </w:r>
    </w:p>
    <w:p w:rsidR="00A206FB" w:rsidRDefault="008578C9" w:rsidP="00F20C13">
      <w:pPr>
        <w:pStyle w:val="BodyText"/>
        <w:spacing w:before="74"/>
        <w:ind w:right="3651"/>
      </w:pPr>
      <w:r w:rsidRPr="00686C2F">
        <w:rPr>
          <w:b w:val="0"/>
        </w:rPr>
        <w:t>Year</w:t>
      </w:r>
      <w:r w:rsidRPr="00686C2F">
        <w:rPr>
          <w:b w:val="0"/>
          <w:spacing w:val="-3"/>
        </w:rPr>
        <w:t xml:space="preserve"> </w:t>
      </w:r>
      <w:r w:rsidRPr="00686C2F">
        <w:rPr>
          <w:b w:val="0"/>
        </w:rPr>
        <w:t>of</w:t>
      </w:r>
      <w:r w:rsidRPr="00686C2F">
        <w:rPr>
          <w:b w:val="0"/>
          <w:spacing w:val="-1"/>
        </w:rPr>
        <w:t xml:space="preserve"> </w:t>
      </w:r>
      <w:r w:rsidRPr="00686C2F">
        <w:rPr>
          <w:b w:val="0"/>
        </w:rPr>
        <w:t>sanction:</w:t>
      </w:r>
      <w:r w:rsidR="008656E8">
        <w:rPr>
          <w:b w:val="0"/>
        </w:rPr>
        <w:t>2007-08</w:t>
      </w:r>
    </w:p>
    <w:p w:rsidR="00686C2F" w:rsidRDefault="00686C2F" w:rsidP="00686C2F">
      <w:pPr>
        <w:tabs>
          <w:tab w:val="left" w:pos="1127"/>
        </w:tabs>
        <w:spacing w:after="6"/>
        <w:rPr>
          <w:rFonts w:ascii="Arial" w:eastAsia="Arial" w:hAnsi="Arial" w:cs="Arial"/>
          <w:b/>
          <w:bCs/>
          <w:sz w:val="19"/>
          <w:szCs w:val="20"/>
        </w:rPr>
      </w:pPr>
    </w:p>
    <w:p w:rsidR="00A206FB" w:rsidRPr="00686C2F" w:rsidRDefault="00686C2F" w:rsidP="00686C2F">
      <w:pPr>
        <w:tabs>
          <w:tab w:val="left" w:pos="1127"/>
        </w:tabs>
        <w:spacing w:after="6"/>
        <w:rPr>
          <w:b/>
          <w:sz w:val="20"/>
        </w:rPr>
      </w:pPr>
      <w:r>
        <w:rPr>
          <w:b/>
          <w:sz w:val="20"/>
        </w:rPr>
        <w:t xml:space="preserve">1.1 </w:t>
      </w:r>
      <w:r w:rsidR="00D204C8" w:rsidRPr="00686C2F">
        <w:rPr>
          <w:b/>
          <w:sz w:val="20"/>
        </w:rPr>
        <w:t>Name</w:t>
      </w:r>
      <w:r w:rsidR="00D204C8" w:rsidRPr="00686C2F">
        <w:rPr>
          <w:b/>
          <w:spacing w:val="-3"/>
          <w:sz w:val="20"/>
        </w:rPr>
        <w:t xml:space="preserve"> </w:t>
      </w:r>
      <w:r w:rsidR="00D204C8" w:rsidRPr="00686C2F">
        <w:rPr>
          <w:b/>
          <w:sz w:val="20"/>
        </w:rPr>
        <w:t>of</w:t>
      </w:r>
      <w:r w:rsidR="00D204C8" w:rsidRPr="00686C2F">
        <w:rPr>
          <w:b/>
          <w:spacing w:val="-2"/>
          <w:sz w:val="20"/>
        </w:rPr>
        <w:t xml:space="preserve"> </w:t>
      </w:r>
      <w:r w:rsidR="00D204C8" w:rsidRPr="00686C2F">
        <w:rPr>
          <w:b/>
          <w:sz w:val="20"/>
        </w:rPr>
        <w:t>the</w:t>
      </w:r>
      <w:r w:rsidR="00D204C8" w:rsidRPr="00686C2F">
        <w:rPr>
          <w:b/>
          <w:spacing w:val="-2"/>
          <w:sz w:val="20"/>
        </w:rPr>
        <w:t xml:space="preserve"> </w:t>
      </w:r>
      <w:r w:rsidR="00D204C8" w:rsidRPr="00686C2F">
        <w:rPr>
          <w:b/>
          <w:sz w:val="20"/>
        </w:rPr>
        <w:t>Programme</w:t>
      </w:r>
      <w:r w:rsidR="00D204C8" w:rsidRPr="00686C2F">
        <w:rPr>
          <w:b/>
          <w:spacing w:val="-3"/>
          <w:sz w:val="20"/>
        </w:rPr>
        <w:t xml:space="preserve"> </w:t>
      </w:r>
      <w:r w:rsidR="00D204C8" w:rsidRPr="00686C2F">
        <w:rPr>
          <w:b/>
          <w:sz w:val="20"/>
        </w:rPr>
        <w:t>Coordinator</w:t>
      </w:r>
      <w:r w:rsidR="00D204C8" w:rsidRPr="00686C2F">
        <w:rPr>
          <w:b/>
          <w:spacing w:val="-2"/>
          <w:sz w:val="20"/>
        </w:rPr>
        <w:t xml:space="preserve"> </w:t>
      </w:r>
      <w:r w:rsidR="00D204C8" w:rsidRPr="00686C2F">
        <w:rPr>
          <w:b/>
          <w:sz w:val="20"/>
        </w:rPr>
        <w:t>with</w:t>
      </w:r>
      <w:r w:rsidR="00D204C8" w:rsidRPr="00686C2F">
        <w:rPr>
          <w:b/>
          <w:spacing w:val="-3"/>
          <w:sz w:val="20"/>
        </w:rPr>
        <w:t xml:space="preserve"> </w:t>
      </w:r>
      <w:r w:rsidR="00D204C8" w:rsidRPr="00686C2F">
        <w:rPr>
          <w:b/>
          <w:sz w:val="20"/>
        </w:rPr>
        <w:t>phone</w:t>
      </w:r>
      <w:r w:rsidR="00D204C8" w:rsidRPr="00686C2F">
        <w:rPr>
          <w:b/>
          <w:spacing w:val="-3"/>
          <w:sz w:val="20"/>
        </w:rPr>
        <w:t xml:space="preserve"> </w:t>
      </w:r>
      <w:r w:rsidR="00D204C8" w:rsidRPr="00686C2F">
        <w:rPr>
          <w:b/>
          <w:sz w:val="20"/>
        </w:rPr>
        <w:t>&amp;</w:t>
      </w:r>
      <w:r w:rsidR="00D204C8" w:rsidRPr="00686C2F">
        <w:rPr>
          <w:b/>
          <w:spacing w:val="-3"/>
          <w:sz w:val="20"/>
        </w:rPr>
        <w:t xml:space="preserve"> </w:t>
      </w:r>
      <w:r w:rsidR="00D204C8" w:rsidRPr="00686C2F">
        <w:rPr>
          <w:b/>
          <w:sz w:val="20"/>
        </w:rPr>
        <w:t>mobile</w:t>
      </w:r>
      <w:r w:rsidR="00D204C8" w:rsidRPr="00686C2F">
        <w:rPr>
          <w:b/>
          <w:spacing w:val="-2"/>
          <w:sz w:val="20"/>
        </w:rPr>
        <w:t xml:space="preserve"> </w:t>
      </w:r>
      <w:r w:rsidR="00D204C8" w:rsidRPr="00686C2F">
        <w:rPr>
          <w:b/>
          <w:sz w:val="20"/>
        </w:rPr>
        <w:t>No</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tblPr>
      <w:tblGrid>
        <w:gridCol w:w="2961"/>
        <w:gridCol w:w="2144"/>
        <w:gridCol w:w="1809"/>
        <w:gridCol w:w="4406"/>
      </w:tblGrid>
      <w:tr w:rsidR="00A206FB" w:rsidTr="00BD5601">
        <w:trPr>
          <w:trHeight w:val="229"/>
        </w:trPr>
        <w:tc>
          <w:tcPr>
            <w:tcW w:w="1308" w:type="pct"/>
          </w:tcPr>
          <w:p w:rsidR="00A206FB" w:rsidRDefault="00D204C8">
            <w:pPr>
              <w:pStyle w:val="TableParagraph"/>
              <w:spacing w:line="210" w:lineRule="exact"/>
              <w:ind w:left="885" w:right="879"/>
              <w:jc w:val="center"/>
              <w:rPr>
                <w:rFonts w:ascii="Arial"/>
                <w:b/>
                <w:sz w:val="20"/>
              </w:rPr>
            </w:pPr>
            <w:r>
              <w:rPr>
                <w:rFonts w:ascii="Arial"/>
                <w:b/>
                <w:sz w:val="20"/>
              </w:rPr>
              <w:t>Name</w:t>
            </w:r>
          </w:p>
        </w:tc>
        <w:tc>
          <w:tcPr>
            <w:tcW w:w="3692" w:type="pct"/>
            <w:gridSpan w:val="3"/>
          </w:tcPr>
          <w:p w:rsidR="00A206FB" w:rsidRDefault="00D204C8">
            <w:pPr>
              <w:pStyle w:val="TableParagraph"/>
              <w:spacing w:line="210" w:lineRule="exact"/>
              <w:ind w:left="2355" w:right="2353"/>
              <w:jc w:val="center"/>
              <w:rPr>
                <w:rFonts w:ascii="Arial"/>
                <w:b/>
                <w:sz w:val="20"/>
              </w:rPr>
            </w:pPr>
            <w:r>
              <w:rPr>
                <w:rFonts w:ascii="Arial"/>
                <w:b/>
                <w:sz w:val="20"/>
              </w:rPr>
              <w:t>Telephone</w:t>
            </w:r>
            <w:r>
              <w:rPr>
                <w:rFonts w:ascii="Arial"/>
                <w:b/>
                <w:spacing w:val="-4"/>
                <w:sz w:val="20"/>
              </w:rPr>
              <w:t xml:space="preserve"> </w:t>
            </w:r>
            <w:r>
              <w:rPr>
                <w:rFonts w:ascii="Arial"/>
                <w:b/>
                <w:sz w:val="20"/>
              </w:rPr>
              <w:t>/</w:t>
            </w:r>
            <w:r>
              <w:rPr>
                <w:rFonts w:ascii="Arial"/>
                <w:b/>
                <w:spacing w:val="-5"/>
                <w:sz w:val="20"/>
              </w:rPr>
              <w:t xml:space="preserve"> </w:t>
            </w:r>
            <w:r>
              <w:rPr>
                <w:rFonts w:ascii="Arial"/>
                <w:b/>
                <w:sz w:val="20"/>
              </w:rPr>
              <w:t>Contact</w:t>
            </w:r>
          </w:p>
        </w:tc>
      </w:tr>
      <w:tr w:rsidR="00A206FB" w:rsidTr="00BD5601">
        <w:trPr>
          <w:trHeight w:val="229"/>
        </w:trPr>
        <w:tc>
          <w:tcPr>
            <w:tcW w:w="1308" w:type="pct"/>
          </w:tcPr>
          <w:p w:rsidR="00A206FB" w:rsidRDefault="00A206FB">
            <w:pPr>
              <w:pStyle w:val="TableParagraph"/>
              <w:rPr>
                <w:rFonts w:ascii="Times New Roman"/>
                <w:sz w:val="16"/>
              </w:rPr>
            </w:pPr>
          </w:p>
        </w:tc>
        <w:tc>
          <w:tcPr>
            <w:tcW w:w="947" w:type="pct"/>
          </w:tcPr>
          <w:p w:rsidR="00A206FB" w:rsidRDefault="00D204C8">
            <w:pPr>
              <w:pStyle w:val="TableParagraph"/>
              <w:spacing w:line="210" w:lineRule="exact"/>
              <w:ind w:left="107"/>
              <w:rPr>
                <w:rFonts w:ascii="Arial"/>
                <w:b/>
                <w:sz w:val="20"/>
              </w:rPr>
            </w:pPr>
            <w:r>
              <w:rPr>
                <w:rFonts w:ascii="Arial"/>
                <w:b/>
                <w:sz w:val="20"/>
              </w:rPr>
              <w:t>Office</w:t>
            </w:r>
          </w:p>
        </w:tc>
        <w:tc>
          <w:tcPr>
            <w:tcW w:w="799" w:type="pct"/>
          </w:tcPr>
          <w:p w:rsidR="00A206FB" w:rsidRDefault="00D204C8">
            <w:pPr>
              <w:pStyle w:val="TableParagraph"/>
              <w:spacing w:line="210" w:lineRule="exact"/>
              <w:ind w:left="107"/>
              <w:rPr>
                <w:rFonts w:ascii="Arial"/>
                <w:b/>
                <w:sz w:val="20"/>
              </w:rPr>
            </w:pPr>
            <w:r>
              <w:rPr>
                <w:rFonts w:ascii="Arial"/>
                <w:b/>
                <w:sz w:val="20"/>
              </w:rPr>
              <w:t>Mobile</w:t>
            </w:r>
          </w:p>
        </w:tc>
        <w:tc>
          <w:tcPr>
            <w:tcW w:w="1946" w:type="pct"/>
          </w:tcPr>
          <w:p w:rsidR="00A206FB" w:rsidRDefault="00D204C8">
            <w:pPr>
              <w:pStyle w:val="TableParagraph"/>
              <w:spacing w:line="210" w:lineRule="exact"/>
              <w:ind w:left="106"/>
              <w:rPr>
                <w:rFonts w:ascii="Arial"/>
                <w:b/>
                <w:sz w:val="20"/>
              </w:rPr>
            </w:pPr>
            <w:r>
              <w:rPr>
                <w:rFonts w:ascii="Arial"/>
                <w:b/>
                <w:sz w:val="20"/>
              </w:rPr>
              <w:t>Email</w:t>
            </w:r>
          </w:p>
        </w:tc>
      </w:tr>
      <w:tr w:rsidR="00C25AE0" w:rsidRPr="00123089" w:rsidTr="008D6DB9">
        <w:trPr>
          <w:trHeight w:val="229"/>
        </w:trPr>
        <w:tc>
          <w:tcPr>
            <w:tcW w:w="1308" w:type="pct"/>
          </w:tcPr>
          <w:p w:rsidR="00C25AE0" w:rsidRPr="00123089" w:rsidRDefault="00C25AE0" w:rsidP="008D6DB9">
            <w:pPr>
              <w:pStyle w:val="TableParagraph"/>
              <w:spacing w:line="210" w:lineRule="exact"/>
              <w:ind w:left="107"/>
              <w:rPr>
                <w:rFonts w:ascii="Calibri" w:hAnsi="Calibri"/>
                <w:sz w:val="20"/>
              </w:rPr>
            </w:pPr>
            <w:r w:rsidRPr="00123089">
              <w:rPr>
                <w:rFonts w:ascii="Calibri" w:hAnsi="Calibri"/>
                <w:sz w:val="20"/>
              </w:rPr>
              <w:t>Dr. K. P. Tiwari</w:t>
            </w:r>
          </w:p>
        </w:tc>
        <w:tc>
          <w:tcPr>
            <w:tcW w:w="947" w:type="pct"/>
          </w:tcPr>
          <w:p w:rsidR="00C25AE0" w:rsidRPr="00123089" w:rsidRDefault="00C25AE0" w:rsidP="008D6DB9">
            <w:pPr>
              <w:pStyle w:val="TableParagraph"/>
              <w:spacing w:line="210" w:lineRule="exact"/>
              <w:ind w:left="107"/>
              <w:rPr>
                <w:rFonts w:ascii="Calibri" w:hAnsi="Calibri"/>
                <w:sz w:val="20"/>
              </w:rPr>
            </w:pPr>
            <w:r w:rsidRPr="00123089">
              <w:rPr>
                <w:rFonts w:ascii="Calibri" w:hAnsi="Calibri"/>
                <w:sz w:val="20"/>
              </w:rPr>
              <w:t>KVK, Umaria</w:t>
            </w:r>
          </w:p>
        </w:tc>
        <w:tc>
          <w:tcPr>
            <w:tcW w:w="799" w:type="pct"/>
          </w:tcPr>
          <w:p w:rsidR="00C25AE0" w:rsidRPr="00123089" w:rsidRDefault="00C25AE0" w:rsidP="008D6DB9">
            <w:pPr>
              <w:pStyle w:val="TableParagraph"/>
              <w:spacing w:line="210" w:lineRule="exact"/>
              <w:ind w:left="107"/>
              <w:rPr>
                <w:rFonts w:ascii="Calibri" w:hAnsi="Calibri"/>
                <w:sz w:val="20"/>
              </w:rPr>
            </w:pPr>
            <w:r w:rsidRPr="00123089">
              <w:rPr>
                <w:rFonts w:ascii="Calibri" w:hAnsi="Calibri"/>
                <w:sz w:val="20"/>
              </w:rPr>
              <w:t>9425888060</w:t>
            </w:r>
          </w:p>
        </w:tc>
        <w:tc>
          <w:tcPr>
            <w:tcW w:w="1946" w:type="pct"/>
          </w:tcPr>
          <w:p w:rsidR="00C25AE0" w:rsidRPr="00123089" w:rsidRDefault="00C25AE0" w:rsidP="008D6DB9">
            <w:pPr>
              <w:pStyle w:val="TableParagraph"/>
              <w:spacing w:line="210" w:lineRule="exact"/>
              <w:ind w:left="106"/>
              <w:rPr>
                <w:rFonts w:ascii="Calibri" w:hAnsi="Calibri"/>
                <w:sz w:val="20"/>
              </w:rPr>
            </w:pPr>
            <w:r w:rsidRPr="00123089">
              <w:rPr>
                <w:rFonts w:ascii="Calibri" w:hAnsi="Calibri"/>
                <w:sz w:val="20"/>
              </w:rPr>
              <w:t>kvkumaria@rediffmail.com</w:t>
            </w:r>
          </w:p>
        </w:tc>
      </w:tr>
    </w:tbl>
    <w:p w:rsidR="00C25AE0" w:rsidRPr="00123089" w:rsidRDefault="00C25AE0" w:rsidP="00C25AE0">
      <w:pPr>
        <w:pStyle w:val="BodyText"/>
        <w:spacing w:before="6"/>
        <w:rPr>
          <w:rFonts w:ascii="Calibri" w:hAnsi="Calibri"/>
          <w:sz w:val="19"/>
        </w:rPr>
      </w:pPr>
    </w:p>
    <w:p w:rsidR="00A206FB" w:rsidRDefault="00686C2F" w:rsidP="008578C9">
      <w:pPr>
        <w:tabs>
          <w:tab w:val="left" w:pos="1131"/>
          <w:tab w:val="left" w:pos="3027"/>
        </w:tabs>
        <w:rPr>
          <w:b/>
          <w:bCs/>
        </w:rPr>
      </w:pPr>
      <w:r w:rsidRPr="005B74C9">
        <w:rPr>
          <w:b/>
          <w:bCs/>
        </w:rPr>
        <w:t xml:space="preserve">1.2 </w:t>
      </w:r>
      <w:r w:rsidR="00D204C8" w:rsidRPr="005B74C9">
        <w:rPr>
          <w:b/>
          <w:bCs/>
        </w:rPr>
        <w:t>Staff</w:t>
      </w:r>
      <w:r w:rsidR="00D204C8" w:rsidRPr="005B74C9">
        <w:rPr>
          <w:b/>
          <w:bCs/>
          <w:spacing w:val="-4"/>
        </w:rPr>
        <w:t xml:space="preserve"> </w:t>
      </w:r>
      <w:r w:rsidR="00D204C8" w:rsidRPr="005B74C9">
        <w:rPr>
          <w:b/>
          <w:bCs/>
        </w:rPr>
        <w:t>Position</w:t>
      </w:r>
      <w:r w:rsidR="00D204C8" w:rsidRPr="005B74C9">
        <w:rPr>
          <w:b/>
          <w:bCs/>
          <w:spacing w:val="-4"/>
        </w:rPr>
        <w:t xml:space="preserve"> </w:t>
      </w:r>
      <w:r w:rsidR="00D204C8" w:rsidRPr="005B74C9">
        <w:rPr>
          <w:b/>
          <w:bCs/>
        </w:rPr>
        <w:t>on</w:t>
      </w:r>
      <w:r w:rsidR="00D204C8" w:rsidRPr="005B74C9">
        <w:rPr>
          <w:b/>
          <w:bCs/>
          <w:spacing w:val="-4"/>
        </w:rPr>
        <w:t xml:space="preserve"> </w:t>
      </w:r>
      <w:r w:rsidR="00D204C8" w:rsidRPr="005B74C9">
        <w:rPr>
          <w:b/>
          <w:bCs/>
        </w:rPr>
        <w:t>(3</w:t>
      </w:r>
      <w:r w:rsidR="00BD5601" w:rsidRPr="005B74C9">
        <w:rPr>
          <w:b/>
          <w:bCs/>
        </w:rPr>
        <w:t>1</w:t>
      </w:r>
      <w:r w:rsidR="00D204C8" w:rsidRPr="005B74C9">
        <w:rPr>
          <w:b/>
          <w:bCs/>
          <w:vertAlign w:val="superscript"/>
        </w:rPr>
        <w:t>th</w:t>
      </w:r>
      <w:r w:rsidR="00D204C8" w:rsidRPr="005B74C9">
        <w:rPr>
          <w:b/>
          <w:bCs/>
          <w:spacing w:val="-2"/>
        </w:rPr>
        <w:t xml:space="preserve"> </w:t>
      </w:r>
      <w:r w:rsidR="00BD5601" w:rsidRPr="005B74C9">
        <w:rPr>
          <w:b/>
          <w:bCs/>
        </w:rPr>
        <w:t>Dec</w:t>
      </w:r>
      <w:r w:rsidR="00D204C8" w:rsidRPr="005B74C9">
        <w:rPr>
          <w:b/>
          <w:bCs/>
        </w:rPr>
        <w:t>.2022)</w:t>
      </w:r>
    </w:p>
    <w:tbl>
      <w:tblPr>
        <w:tblW w:w="5000" w:type="pct"/>
        <w:tblLook w:val="04A0"/>
      </w:tblPr>
      <w:tblGrid>
        <w:gridCol w:w="427"/>
        <w:gridCol w:w="1140"/>
        <w:gridCol w:w="1135"/>
        <w:gridCol w:w="1096"/>
        <w:gridCol w:w="935"/>
        <w:gridCol w:w="735"/>
        <w:gridCol w:w="936"/>
        <w:gridCol w:w="936"/>
        <w:gridCol w:w="1016"/>
        <w:gridCol w:w="2051"/>
        <w:gridCol w:w="1119"/>
      </w:tblGrid>
      <w:tr w:rsidR="00C25AE0" w:rsidRPr="00F058B4" w:rsidTr="00C25AE0">
        <w:trPr>
          <w:trHeight w:val="20"/>
        </w:trPr>
        <w:tc>
          <w:tcPr>
            <w:tcW w:w="187" w:type="pct"/>
            <w:tcBorders>
              <w:top w:val="single" w:sz="4" w:space="0" w:color="auto"/>
              <w:left w:val="single" w:sz="4" w:space="0" w:color="auto"/>
              <w:bottom w:val="single" w:sz="4" w:space="0" w:color="auto"/>
              <w:right w:val="single" w:sz="4" w:space="0" w:color="auto"/>
            </w:tcBorders>
            <w:shd w:val="clear" w:color="auto" w:fill="auto"/>
            <w:hideMark/>
          </w:tcPr>
          <w:p w:rsidR="00C25AE0" w:rsidRPr="00F058B4" w:rsidRDefault="00C25AE0" w:rsidP="008D6DB9">
            <w:pPr>
              <w:widowControl/>
              <w:autoSpaceDE/>
              <w:autoSpaceDN/>
              <w:rPr>
                <w:rFonts w:ascii="Times New Roman" w:eastAsia="Times New Roman" w:hAnsi="Times New Roman" w:cs="Times New Roman"/>
                <w:b/>
                <w:bCs/>
                <w:color w:val="000000"/>
                <w:sz w:val="16"/>
                <w:szCs w:val="16"/>
                <w:lang w:bidi="hi-IN"/>
              </w:rPr>
            </w:pPr>
            <w:r w:rsidRPr="00F058B4">
              <w:rPr>
                <w:rFonts w:ascii="Times New Roman" w:eastAsia="Times New Roman" w:hAnsi="Times New Roman" w:cs="Times New Roman"/>
                <w:b/>
                <w:bCs/>
                <w:color w:val="000000"/>
                <w:sz w:val="16"/>
                <w:szCs w:val="16"/>
                <w:lang w:bidi="hi-IN"/>
              </w:rPr>
              <w:t>S. No.</w:t>
            </w:r>
          </w:p>
        </w:tc>
        <w:tc>
          <w:tcPr>
            <w:tcW w:w="496" w:type="pct"/>
            <w:tcBorders>
              <w:top w:val="single" w:sz="4" w:space="0" w:color="auto"/>
              <w:left w:val="nil"/>
              <w:bottom w:val="single" w:sz="4" w:space="0" w:color="auto"/>
              <w:right w:val="single" w:sz="4" w:space="0" w:color="auto"/>
            </w:tcBorders>
            <w:shd w:val="clear" w:color="auto" w:fill="auto"/>
            <w:hideMark/>
          </w:tcPr>
          <w:p w:rsidR="00C25AE0" w:rsidRPr="00C25AE0" w:rsidRDefault="00C25AE0" w:rsidP="008D6DB9">
            <w:pPr>
              <w:widowControl/>
              <w:autoSpaceDE/>
              <w:autoSpaceDN/>
              <w:rPr>
                <w:rFonts w:ascii="Arial" w:eastAsia="Times New Roman" w:hAnsi="Arial" w:cs="Arial"/>
                <w:b/>
                <w:bCs/>
                <w:color w:val="000000"/>
                <w:spacing w:val="-1"/>
                <w:sz w:val="16"/>
                <w:szCs w:val="16"/>
                <w:lang w:bidi="hi-IN"/>
              </w:rPr>
            </w:pPr>
            <w:r w:rsidRPr="00F058B4">
              <w:rPr>
                <w:rFonts w:ascii="Arial" w:eastAsia="Times New Roman" w:hAnsi="Arial" w:cs="Arial"/>
                <w:b/>
                <w:bCs/>
                <w:color w:val="000000"/>
                <w:spacing w:val="-1"/>
                <w:sz w:val="16"/>
                <w:szCs w:val="16"/>
                <w:lang w:bidi="hi-IN"/>
              </w:rPr>
              <w:t>Sanctioned post</w:t>
            </w:r>
          </w:p>
        </w:tc>
        <w:tc>
          <w:tcPr>
            <w:tcW w:w="493" w:type="pct"/>
            <w:tcBorders>
              <w:top w:val="single" w:sz="4" w:space="0" w:color="auto"/>
              <w:left w:val="nil"/>
              <w:bottom w:val="single" w:sz="4" w:space="0" w:color="auto"/>
              <w:right w:val="single" w:sz="4" w:space="0" w:color="auto"/>
            </w:tcBorders>
            <w:shd w:val="clear" w:color="auto" w:fill="auto"/>
            <w:hideMark/>
          </w:tcPr>
          <w:p w:rsidR="00C25AE0" w:rsidRPr="00F058B4" w:rsidRDefault="00C25AE0" w:rsidP="008D6DB9">
            <w:pPr>
              <w:widowControl/>
              <w:autoSpaceDE/>
              <w:autoSpaceDN/>
              <w:rPr>
                <w:rFonts w:ascii="Arial" w:eastAsia="Times New Roman" w:hAnsi="Arial" w:cs="Arial"/>
                <w:b/>
                <w:bCs/>
                <w:color w:val="000000"/>
                <w:sz w:val="16"/>
                <w:szCs w:val="16"/>
                <w:lang w:bidi="hi-IN"/>
              </w:rPr>
            </w:pPr>
            <w:r w:rsidRPr="00F058B4">
              <w:rPr>
                <w:rFonts w:ascii="Arial" w:eastAsia="Times New Roman" w:hAnsi="Arial" w:cs="Arial"/>
                <w:b/>
                <w:bCs/>
                <w:color w:val="000000"/>
                <w:sz w:val="16"/>
                <w:szCs w:val="16"/>
                <w:lang w:bidi="hi-IN"/>
              </w:rPr>
              <w:t>Name of the incumbent</w:t>
            </w:r>
          </w:p>
        </w:tc>
        <w:tc>
          <w:tcPr>
            <w:tcW w:w="476" w:type="pct"/>
            <w:tcBorders>
              <w:top w:val="single" w:sz="4" w:space="0" w:color="auto"/>
              <w:left w:val="nil"/>
              <w:bottom w:val="single" w:sz="4" w:space="0" w:color="auto"/>
              <w:right w:val="single" w:sz="4" w:space="0" w:color="auto"/>
            </w:tcBorders>
            <w:shd w:val="clear" w:color="auto" w:fill="auto"/>
            <w:hideMark/>
          </w:tcPr>
          <w:p w:rsidR="00C25AE0" w:rsidRPr="00F058B4" w:rsidRDefault="00C25AE0" w:rsidP="008D6DB9">
            <w:pPr>
              <w:widowControl/>
              <w:autoSpaceDE/>
              <w:autoSpaceDN/>
              <w:rPr>
                <w:rFonts w:ascii="Arial" w:eastAsia="Times New Roman" w:hAnsi="Arial" w:cs="Arial"/>
                <w:b/>
                <w:bCs/>
                <w:color w:val="000000"/>
                <w:sz w:val="16"/>
                <w:szCs w:val="16"/>
                <w:lang w:bidi="hi-IN"/>
              </w:rPr>
            </w:pPr>
            <w:r w:rsidRPr="00F058B4">
              <w:rPr>
                <w:rFonts w:ascii="Arial" w:eastAsia="Times New Roman" w:hAnsi="Arial" w:cs="Arial"/>
                <w:b/>
                <w:bCs/>
                <w:color w:val="000000"/>
                <w:sz w:val="16"/>
                <w:szCs w:val="16"/>
                <w:lang w:bidi="hi-IN"/>
              </w:rPr>
              <w:t>Designation</w:t>
            </w:r>
          </w:p>
        </w:tc>
        <w:tc>
          <w:tcPr>
            <w:tcW w:w="406" w:type="pct"/>
            <w:tcBorders>
              <w:top w:val="single" w:sz="4" w:space="0" w:color="auto"/>
              <w:left w:val="nil"/>
              <w:bottom w:val="single" w:sz="4" w:space="0" w:color="auto"/>
              <w:right w:val="single" w:sz="4" w:space="0" w:color="auto"/>
            </w:tcBorders>
            <w:shd w:val="clear" w:color="auto" w:fill="auto"/>
            <w:hideMark/>
          </w:tcPr>
          <w:p w:rsidR="00C25AE0" w:rsidRPr="00F058B4" w:rsidRDefault="00C25AE0" w:rsidP="008D6DB9">
            <w:pPr>
              <w:widowControl/>
              <w:autoSpaceDE/>
              <w:autoSpaceDN/>
              <w:rPr>
                <w:rFonts w:ascii="Arial" w:eastAsia="Times New Roman" w:hAnsi="Arial" w:cs="Arial"/>
                <w:b/>
                <w:bCs/>
                <w:color w:val="000000"/>
                <w:sz w:val="16"/>
                <w:szCs w:val="16"/>
                <w:lang w:bidi="hi-IN"/>
              </w:rPr>
            </w:pPr>
            <w:r w:rsidRPr="00F058B4">
              <w:rPr>
                <w:rFonts w:ascii="Arial" w:eastAsia="Times New Roman" w:hAnsi="Arial" w:cs="Arial"/>
                <w:b/>
                <w:bCs/>
                <w:color w:val="000000"/>
                <w:sz w:val="16"/>
                <w:szCs w:val="16"/>
                <w:lang w:bidi="hi-IN"/>
              </w:rPr>
              <w:t>Discipline</w:t>
            </w:r>
          </w:p>
        </w:tc>
        <w:tc>
          <w:tcPr>
            <w:tcW w:w="319" w:type="pct"/>
            <w:tcBorders>
              <w:top w:val="single" w:sz="4" w:space="0" w:color="auto"/>
              <w:left w:val="nil"/>
              <w:bottom w:val="single" w:sz="4" w:space="0" w:color="auto"/>
              <w:right w:val="single" w:sz="4" w:space="0" w:color="auto"/>
            </w:tcBorders>
            <w:shd w:val="clear" w:color="auto" w:fill="auto"/>
            <w:hideMark/>
          </w:tcPr>
          <w:p w:rsidR="00C25AE0" w:rsidRPr="00F058B4" w:rsidRDefault="00C25AE0" w:rsidP="008D6DB9">
            <w:pPr>
              <w:widowControl/>
              <w:autoSpaceDE/>
              <w:autoSpaceDN/>
              <w:rPr>
                <w:rFonts w:ascii="Arial" w:eastAsia="Times New Roman" w:hAnsi="Arial" w:cs="Arial"/>
                <w:b/>
                <w:bCs/>
                <w:color w:val="000000"/>
                <w:sz w:val="16"/>
                <w:szCs w:val="16"/>
                <w:lang w:bidi="hi-IN"/>
              </w:rPr>
            </w:pPr>
            <w:r w:rsidRPr="00F058B4">
              <w:rPr>
                <w:rFonts w:ascii="Arial" w:eastAsia="Times New Roman" w:hAnsi="Arial" w:cs="Arial"/>
                <w:b/>
                <w:bCs/>
                <w:color w:val="000000"/>
                <w:sz w:val="16"/>
                <w:szCs w:val="16"/>
                <w:lang w:bidi="hi-IN"/>
              </w:rPr>
              <w:t>Pay Scale with present basic (Rs.)</w:t>
            </w:r>
          </w:p>
        </w:tc>
        <w:tc>
          <w:tcPr>
            <w:tcW w:w="406" w:type="pct"/>
            <w:tcBorders>
              <w:top w:val="single" w:sz="4" w:space="0" w:color="auto"/>
              <w:left w:val="nil"/>
              <w:bottom w:val="single" w:sz="4" w:space="0" w:color="auto"/>
              <w:right w:val="single" w:sz="4" w:space="0" w:color="auto"/>
            </w:tcBorders>
            <w:shd w:val="clear" w:color="auto" w:fill="auto"/>
            <w:hideMark/>
          </w:tcPr>
          <w:p w:rsidR="00C25AE0" w:rsidRPr="00F058B4" w:rsidRDefault="00C25AE0" w:rsidP="008D6DB9">
            <w:pPr>
              <w:widowControl/>
              <w:autoSpaceDE/>
              <w:autoSpaceDN/>
              <w:rPr>
                <w:rFonts w:ascii="Arial" w:eastAsia="Times New Roman" w:hAnsi="Arial" w:cs="Arial"/>
                <w:b/>
                <w:bCs/>
                <w:color w:val="000000"/>
                <w:sz w:val="16"/>
                <w:szCs w:val="16"/>
                <w:lang w:bidi="hi-IN"/>
              </w:rPr>
            </w:pPr>
            <w:r>
              <w:rPr>
                <w:rFonts w:ascii="Arial" w:eastAsia="Times New Roman" w:hAnsi="Arial" w:cs="Arial"/>
                <w:b/>
                <w:bCs/>
                <w:color w:val="000000"/>
                <w:sz w:val="16"/>
                <w:szCs w:val="16"/>
                <w:lang w:bidi="hi-IN"/>
              </w:rPr>
              <w:t xml:space="preserve">Date of Joining </w:t>
            </w:r>
          </w:p>
        </w:tc>
        <w:tc>
          <w:tcPr>
            <w:tcW w:w="406" w:type="pct"/>
            <w:tcBorders>
              <w:top w:val="single" w:sz="4" w:space="0" w:color="auto"/>
              <w:left w:val="nil"/>
              <w:bottom w:val="single" w:sz="4" w:space="0" w:color="auto"/>
              <w:right w:val="single" w:sz="4" w:space="0" w:color="auto"/>
            </w:tcBorders>
            <w:shd w:val="clear" w:color="auto" w:fill="auto"/>
          </w:tcPr>
          <w:p w:rsidR="00C25AE0" w:rsidRPr="00F058B4" w:rsidRDefault="00C25AE0" w:rsidP="008D6DB9">
            <w:pPr>
              <w:widowControl/>
              <w:autoSpaceDE/>
              <w:autoSpaceDN/>
              <w:rPr>
                <w:rFonts w:ascii="Arial" w:eastAsia="Times New Roman" w:hAnsi="Arial" w:cs="Arial"/>
                <w:b/>
                <w:bCs/>
                <w:color w:val="000000"/>
                <w:sz w:val="16"/>
                <w:szCs w:val="16"/>
                <w:lang w:bidi="hi-IN"/>
              </w:rPr>
            </w:pPr>
            <w:r w:rsidRPr="00F058B4">
              <w:rPr>
                <w:rFonts w:ascii="Arial" w:eastAsia="Times New Roman" w:hAnsi="Arial" w:cs="Arial"/>
                <w:b/>
                <w:bCs/>
                <w:color w:val="000000"/>
                <w:sz w:val="16"/>
                <w:szCs w:val="16"/>
                <w:lang w:bidi="hi-IN"/>
              </w:rPr>
              <w:t>Date of joining this KVK (Year)</w:t>
            </w:r>
          </w:p>
        </w:tc>
        <w:tc>
          <w:tcPr>
            <w:tcW w:w="441" w:type="pct"/>
            <w:tcBorders>
              <w:top w:val="single" w:sz="4" w:space="0" w:color="auto"/>
              <w:left w:val="nil"/>
              <w:bottom w:val="single" w:sz="4" w:space="0" w:color="auto"/>
              <w:right w:val="single" w:sz="4" w:space="0" w:color="auto"/>
            </w:tcBorders>
            <w:shd w:val="clear" w:color="auto" w:fill="auto"/>
          </w:tcPr>
          <w:p w:rsidR="00C25AE0" w:rsidRPr="00F058B4" w:rsidRDefault="00C25AE0" w:rsidP="008D6DB9">
            <w:pPr>
              <w:widowControl/>
              <w:autoSpaceDE/>
              <w:autoSpaceDN/>
              <w:rPr>
                <w:rFonts w:ascii="Arial" w:eastAsia="Times New Roman" w:hAnsi="Arial" w:cs="Arial"/>
                <w:b/>
                <w:bCs/>
                <w:color w:val="000000"/>
                <w:sz w:val="16"/>
                <w:szCs w:val="16"/>
                <w:lang w:bidi="hi-IN"/>
              </w:rPr>
            </w:pPr>
            <w:r w:rsidRPr="00F058B4">
              <w:rPr>
                <w:rFonts w:ascii="Arial" w:eastAsia="Times New Roman" w:hAnsi="Arial" w:cs="Arial"/>
                <w:b/>
                <w:bCs/>
                <w:color w:val="000000"/>
                <w:sz w:val="16"/>
                <w:szCs w:val="16"/>
                <w:lang w:bidi="hi-IN"/>
              </w:rPr>
              <w:t>Contact No.</w:t>
            </w:r>
          </w:p>
        </w:tc>
        <w:tc>
          <w:tcPr>
            <w:tcW w:w="891" w:type="pct"/>
            <w:tcBorders>
              <w:top w:val="single" w:sz="4" w:space="0" w:color="auto"/>
              <w:left w:val="nil"/>
              <w:bottom w:val="single" w:sz="4" w:space="0" w:color="auto"/>
              <w:right w:val="single" w:sz="4" w:space="0" w:color="auto"/>
            </w:tcBorders>
            <w:shd w:val="clear" w:color="auto" w:fill="auto"/>
          </w:tcPr>
          <w:p w:rsidR="00C25AE0" w:rsidRPr="00F058B4" w:rsidRDefault="00C25AE0" w:rsidP="008D6DB9">
            <w:pPr>
              <w:widowControl/>
              <w:autoSpaceDE/>
              <w:autoSpaceDN/>
              <w:rPr>
                <w:rFonts w:ascii="Arial" w:eastAsia="Times New Roman" w:hAnsi="Arial" w:cs="Arial"/>
                <w:b/>
                <w:bCs/>
                <w:color w:val="000000"/>
                <w:sz w:val="16"/>
                <w:szCs w:val="16"/>
                <w:lang w:bidi="hi-IN"/>
              </w:rPr>
            </w:pPr>
            <w:r w:rsidRPr="00F058B4">
              <w:rPr>
                <w:rFonts w:ascii="Arial" w:eastAsia="Times New Roman" w:hAnsi="Arial" w:cs="Arial"/>
                <w:b/>
                <w:bCs/>
                <w:color w:val="000000"/>
                <w:sz w:val="16"/>
                <w:szCs w:val="16"/>
                <w:lang w:bidi="hi-IN"/>
              </w:rPr>
              <w:t>Email ID</w:t>
            </w:r>
          </w:p>
        </w:tc>
        <w:tc>
          <w:tcPr>
            <w:tcW w:w="477" w:type="pct"/>
            <w:tcBorders>
              <w:top w:val="single" w:sz="4" w:space="0" w:color="auto"/>
              <w:left w:val="nil"/>
              <w:bottom w:val="single" w:sz="4" w:space="0" w:color="auto"/>
              <w:right w:val="single" w:sz="4" w:space="0" w:color="auto"/>
            </w:tcBorders>
            <w:shd w:val="clear" w:color="auto" w:fill="auto"/>
          </w:tcPr>
          <w:p w:rsidR="00C25AE0" w:rsidRPr="00F058B4" w:rsidRDefault="00C25AE0" w:rsidP="008D6DB9">
            <w:pPr>
              <w:widowControl/>
              <w:autoSpaceDE/>
              <w:autoSpaceDN/>
              <w:rPr>
                <w:rFonts w:ascii="Arial" w:eastAsia="Times New Roman" w:hAnsi="Arial" w:cs="Arial"/>
                <w:b/>
                <w:bCs/>
                <w:color w:val="000000"/>
                <w:sz w:val="16"/>
                <w:szCs w:val="16"/>
                <w:lang w:bidi="hi-IN"/>
              </w:rPr>
            </w:pPr>
            <w:r>
              <w:rPr>
                <w:rFonts w:ascii="Arial" w:eastAsia="Times New Roman" w:hAnsi="Arial" w:cs="Arial"/>
                <w:b/>
                <w:bCs/>
                <w:color w:val="000000"/>
                <w:sz w:val="16"/>
                <w:szCs w:val="16"/>
                <w:lang w:bidi="hi-IN"/>
              </w:rPr>
              <w:t>Photo</w:t>
            </w:r>
          </w:p>
        </w:tc>
      </w:tr>
      <w:tr w:rsidR="00C25AE0" w:rsidRPr="00F058B4" w:rsidTr="00C25AE0">
        <w:trPr>
          <w:trHeight w:val="20"/>
        </w:trPr>
        <w:tc>
          <w:tcPr>
            <w:tcW w:w="187" w:type="pct"/>
            <w:tcBorders>
              <w:top w:val="single" w:sz="4" w:space="0" w:color="auto"/>
              <w:left w:val="single" w:sz="4" w:space="0" w:color="auto"/>
              <w:bottom w:val="single" w:sz="4" w:space="0" w:color="auto"/>
              <w:right w:val="single" w:sz="4" w:space="0" w:color="auto"/>
            </w:tcBorders>
            <w:shd w:val="clear" w:color="auto" w:fill="auto"/>
            <w:hideMark/>
          </w:tcPr>
          <w:p w:rsidR="00C25AE0" w:rsidRPr="00C25AE0" w:rsidRDefault="00C25AE0" w:rsidP="008D6DB9">
            <w:pPr>
              <w:widowControl/>
              <w:autoSpaceDE/>
              <w:autoSpaceDN/>
              <w:rPr>
                <w:rFonts w:ascii="Times New Roman" w:eastAsia="Times New Roman" w:hAnsi="Times New Roman" w:cs="Times New Roman"/>
                <w:b/>
                <w:bCs/>
                <w:color w:val="000000"/>
                <w:sz w:val="16"/>
                <w:szCs w:val="16"/>
                <w:lang w:bidi="hi-IN"/>
              </w:rPr>
            </w:pPr>
            <w:r w:rsidRPr="00C25AE0">
              <w:rPr>
                <w:rFonts w:ascii="Times New Roman" w:eastAsia="Times New Roman" w:hAnsi="Times New Roman" w:cs="Times New Roman"/>
                <w:b/>
                <w:bCs/>
                <w:color w:val="000000"/>
                <w:sz w:val="16"/>
                <w:szCs w:val="16"/>
                <w:lang w:bidi="hi-IN"/>
              </w:rPr>
              <w:t>1</w:t>
            </w:r>
          </w:p>
        </w:tc>
        <w:tc>
          <w:tcPr>
            <w:tcW w:w="496" w:type="pct"/>
            <w:tcBorders>
              <w:top w:val="single" w:sz="4" w:space="0" w:color="auto"/>
              <w:left w:val="nil"/>
              <w:bottom w:val="single" w:sz="4" w:space="0" w:color="auto"/>
              <w:right w:val="single" w:sz="4" w:space="0" w:color="auto"/>
            </w:tcBorders>
            <w:shd w:val="clear" w:color="auto" w:fill="auto"/>
            <w:hideMark/>
          </w:tcPr>
          <w:p w:rsidR="00C25AE0" w:rsidRPr="00C25AE0" w:rsidRDefault="00C25AE0" w:rsidP="008D6DB9">
            <w:pPr>
              <w:widowControl/>
              <w:autoSpaceDE/>
              <w:autoSpaceDN/>
              <w:rPr>
                <w:rFonts w:ascii="Arial" w:eastAsia="Times New Roman" w:hAnsi="Arial" w:cs="Arial"/>
                <w:b/>
                <w:bCs/>
                <w:color w:val="000000"/>
                <w:spacing w:val="-1"/>
                <w:sz w:val="16"/>
                <w:szCs w:val="16"/>
                <w:lang w:bidi="hi-IN"/>
              </w:rPr>
            </w:pPr>
            <w:r w:rsidRPr="00C25AE0">
              <w:rPr>
                <w:rFonts w:ascii="Arial" w:eastAsia="Times New Roman" w:hAnsi="Arial" w:cs="Arial"/>
                <w:b/>
                <w:bCs/>
                <w:color w:val="000000"/>
                <w:spacing w:val="-1"/>
                <w:sz w:val="16"/>
                <w:szCs w:val="16"/>
                <w:lang w:bidi="hi-IN"/>
              </w:rPr>
              <w:t>Programme Coordinator</w:t>
            </w:r>
          </w:p>
        </w:tc>
        <w:tc>
          <w:tcPr>
            <w:tcW w:w="493" w:type="pct"/>
            <w:tcBorders>
              <w:top w:val="single" w:sz="4" w:space="0" w:color="auto"/>
              <w:left w:val="nil"/>
              <w:bottom w:val="single" w:sz="4" w:space="0" w:color="auto"/>
              <w:right w:val="single" w:sz="4" w:space="0" w:color="auto"/>
            </w:tcBorders>
            <w:shd w:val="clear" w:color="auto" w:fill="auto"/>
            <w:hideMark/>
          </w:tcPr>
          <w:p w:rsidR="00C25AE0" w:rsidRPr="00C25AE0" w:rsidRDefault="00C25AE0" w:rsidP="00C25AE0">
            <w:pPr>
              <w:widowControl/>
              <w:autoSpaceDE/>
              <w:autoSpaceDN/>
              <w:rPr>
                <w:rFonts w:ascii="Arial" w:eastAsia="Times New Roman" w:hAnsi="Arial" w:cs="Arial"/>
                <w:b/>
                <w:bCs/>
                <w:color w:val="000000"/>
                <w:sz w:val="16"/>
                <w:szCs w:val="16"/>
                <w:lang w:bidi="hi-IN"/>
              </w:rPr>
            </w:pPr>
            <w:r w:rsidRPr="00C25AE0">
              <w:rPr>
                <w:rFonts w:ascii="Arial" w:eastAsia="Times New Roman" w:hAnsi="Arial" w:cs="Arial"/>
                <w:b/>
                <w:bCs/>
                <w:color w:val="000000"/>
                <w:sz w:val="16"/>
                <w:szCs w:val="16"/>
                <w:lang w:bidi="hi-IN"/>
              </w:rPr>
              <w:t>Dr. K.P. Tiwari</w:t>
            </w:r>
          </w:p>
        </w:tc>
        <w:tc>
          <w:tcPr>
            <w:tcW w:w="476" w:type="pct"/>
            <w:tcBorders>
              <w:top w:val="single" w:sz="4" w:space="0" w:color="auto"/>
              <w:left w:val="nil"/>
              <w:bottom w:val="single" w:sz="4" w:space="0" w:color="auto"/>
              <w:right w:val="single" w:sz="4" w:space="0" w:color="auto"/>
            </w:tcBorders>
            <w:shd w:val="clear" w:color="auto" w:fill="auto"/>
            <w:hideMark/>
          </w:tcPr>
          <w:p w:rsidR="00C25AE0" w:rsidRPr="00C25AE0" w:rsidRDefault="00C25AE0" w:rsidP="008D6DB9">
            <w:pPr>
              <w:widowControl/>
              <w:autoSpaceDE/>
              <w:autoSpaceDN/>
              <w:rPr>
                <w:rFonts w:ascii="Arial" w:eastAsia="Times New Roman" w:hAnsi="Arial" w:cs="Arial"/>
                <w:b/>
                <w:bCs/>
                <w:color w:val="000000"/>
                <w:sz w:val="16"/>
                <w:szCs w:val="16"/>
                <w:lang w:bidi="hi-IN"/>
              </w:rPr>
            </w:pPr>
            <w:r w:rsidRPr="00C25AE0">
              <w:rPr>
                <w:rFonts w:ascii="Arial" w:eastAsia="Times New Roman" w:hAnsi="Arial" w:cs="Arial"/>
                <w:b/>
                <w:bCs/>
                <w:color w:val="000000"/>
                <w:sz w:val="16"/>
                <w:szCs w:val="16"/>
                <w:lang w:bidi="hi-IN"/>
              </w:rPr>
              <w:t> Senior Scientist &amp; Head</w:t>
            </w:r>
          </w:p>
        </w:tc>
        <w:tc>
          <w:tcPr>
            <w:tcW w:w="406" w:type="pct"/>
            <w:tcBorders>
              <w:top w:val="single" w:sz="4" w:space="0" w:color="auto"/>
              <w:left w:val="nil"/>
              <w:bottom w:val="single" w:sz="4" w:space="0" w:color="auto"/>
              <w:right w:val="single" w:sz="4" w:space="0" w:color="auto"/>
            </w:tcBorders>
            <w:shd w:val="clear" w:color="auto" w:fill="auto"/>
            <w:hideMark/>
          </w:tcPr>
          <w:p w:rsidR="00C25AE0" w:rsidRPr="00C25AE0" w:rsidRDefault="00C25AE0" w:rsidP="00C25AE0">
            <w:pPr>
              <w:widowControl/>
              <w:autoSpaceDE/>
              <w:autoSpaceDN/>
              <w:rPr>
                <w:rFonts w:ascii="Arial" w:eastAsia="Times New Roman" w:hAnsi="Arial" w:cs="Arial"/>
                <w:b/>
                <w:bCs/>
                <w:color w:val="000000"/>
                <w:sz w:val="16"/>
                <w:szCs w:val="16"/>
                <w:lang w:bidi="hi-IN"/>
              </w:rPr>
            </w:pPr>
            <w:r w:rsidRPr="00C25AE0">
              <w:rPr>
                <w:rFonts w:ascii="Arial" w:eastAsia="Times New Roman" w:hAnsi="Arial" w:cs="Arial"/>
                <w:b/>
                <w:bCs/>
                <w:color w:val="000000"/>
                <w:sz w:val="16"/>
                <w:szCs w:val="16"/>
                <w:lang w:bidi="hi-IN"/>
              </w:rPr>
              <w:t>Agronomy</w:t>
            </w:r>
          </w:p>
        </w:tc>
        <w:tc>
          <w:tcPr>
            <w:tcW w:w="319" w:type="pct"/>
            <w:tcBorders>
              <w:top w:val="single" w:sz="4" w:space="0" w:color="auto"/>
              <w:left w:val="nil"/>
              <w:bottom w:val="single" w:sz="4" w:space="0" w:color="auto"/>
              <w:right w:val="single" w:sz="4" w:space="0" w:color="auto"/>
            </w:tcBorders>
            <w:shd w:val="clear" w:color="auto" w:fill="auto"/>
            <w:hideMark/>
          </w:tcPr>
          <w:p w:rsidR="00C25AE0" w:rsidRPr="00C25AE0" w:rsidRDefault="00C25AE0" w:rsidP="008D6DB9">
            <w:pPr>
              <w:widowControl/>
              <w:autoSpaceDE/>
              <w:autoSpaceDN/>
              <w:rPr>
                <w:rFonts w:ascii="Arial" w:eastAsia="Times New Roman" w:hAnsi="Arial" w:cs="Arial"/>
                <w:b/>
                <w:bCs/>
                <w:color w:val="000000"/>
                <w:sz w:val="16"/>
                <w:szCs w:val="16"/>
                <w:lang w:bidi="hi-IN"/>
              </w:rPr>
            </w:pPr>
            <w:r w:rsidRPr="00C25AE0">
              <w:rPr>
                <w:rFonts w:ascii="Arial" w:eastAsia="Times New Roman" w:hAnsi="Arial" w:cs="Arial"/>
                <w:b/>
                <w:bCs/>
                <w:color w:val="000000"/>
                <w:sz w:val="16"/>
                <w:szCs w:val="16"/>
                <w:lang w:bidi="hi-IN"/>
              </w:rPr>
              <w:t xml:space="preserve"> 7th pay scale </w:t>
            </w:r>
          </w:p>
        </w:tc>
        <w:tc>
          <w:tcPr>
            <w:tcW w:w="406" w:type="pct"/>
            <w:tcBorders>
              <w:top w:val="single" w:sz="4" w:space="0" w:color="auto"/>
              <w:left w:val="nil"/>
              <w:bottom w:val="single" w:sz="4" w:space="0" w:color="auto"/>
              <w:right w:val="single" w:sz="4" w:space="0" w:color="auto"/>
            </w:tcBorders>
            <w:shd w:val="clear" w:color="auto" w:fill="auto"/>
            <w:hideMark/>
          </w:tcPr>
          <w:p w:rsidR="00C25AE0" w:rsidRPr="00C25AE0" w:rsidRDefault="00C25AE0" w:rsidP="00C25AE0">
            <w:pPr>
              <w:widowControl/>
              <w:autoSpaceDE/>
              <w:autoSpaceDN/>
              <w:rPr>
                <w:rFonts w:ascii="Arial" w:eastAsia="Times New Roman" w:hAnsi="Arial" w:cs="Arial"/>
                <w:b/>
                <w:bCs/>
                <w:color w:val="000000"/>
                <w:sz w:val="16"/>
                <w:szCs w:val="16"/>
                <w:lang w:bidi="hi-IN"/>
              </w:rPr>
            </w:pPr>
            <w:r w:rsidRPr="00C25AE0">
              <w:rPr>
                <w:rFonts w:ascii="Arial" w:eastAsia="Times New Roman" w:hAnsi="Arial" w:cs="Arial"/>
                <w:b/>
                <w:bCs/>
                <w:color w:val="000000"/>
                <w:sz w:val="16"/>
                <w:szCs w:val="16"/>
                <w:lang w:bidi="hi-IN"/>
              </w:rPr>
              <w:t>22/9/14</w:t>
            </w:r>
          </w:p>
        </w:tc>
        <w:tc>
          <w:tcPr>
            <w:tcW w:w="406" w:type="pct"/>
            <w:tcBorders>
              <w:top w:val="single" w:sz="4" w:space="0" w:color="auto"/>
              <w:left w:val="nil"/>
              <w:bottom w:val="single" w:sz="4" w:space="0" w:color="auto"/>
              <w:right w:val="single" w:sz="4" w:space="0" w:color="auto"/>
            </w:tcBorders>
            <w:shd w:val="clear" w:color="auto" w:fill="auto"/>
          </w:tcPr>
          <w:p w:rsidR="00C25AE0" w:rsidRPr="00C25AE0" w:rsidRDefault="00C25AE0" w:rsidP="00C25AE0">
            <w:pPr>
              <w:widowControl/>
              <w:autoSpaceDE/>
              <w:autoSpaceDN/>
              <w:rPr>
                <w:rFonts w:ascii="Arial" w:eastAsia="Times New Roman" w:hAnsi="Arial" w:cs="Arial"/>
                <w:b/>
                <w:bCs/>
                <w:color w:val="000000"/>
                <w:sz w:val="16"/>
                <w:szCs w:val="16"/>
                <w:lang w:bidi="hi-IN"/>
              </w:rPr>
            </w:pPr>
            <w:r w:rsidRPr="00C25AE0">
              <w:rPr>
                <w:rFonts w:ascii="Arial" w:eastAsia="Times New Roman" w:hAnsi="Arial" w:cs="Arial"/>
                <w:b/>
                <w:bCs/>
                <w:color w:val="000000"/>
                <w:sz w:val="16"/>
                <w:szCs w:val="16"/>
                <w:lang w:bidi="hi-IN"/>
              </w:rPr>
              <w:t>22/09/2014</w:t>
            </w:r>
          </w:p>
        </w:tc>
        <w:tc>
          <w:tcPr>
            <w:tcW w:w="441" w:type="pct"/>
            <w:tcBorders>
              <w:top w:val="single" w:sz="4" w:space="0" w:color="auto"/>
              <w:left w:val="nil"/>
              <w:bottom w:val="single" w:sz="4" w:space="0" w:color="auto"/>
              <w:right w:val="single" w:sz="4" w:space="0" w:color="auto"/>
            </w:tcBorders>
            <w:shd w:val="clear" w:color="auto" w:fill="auto"/>
          </w:tcPr>
          <w:p w:rsidR="00C25AE0" w:rsidRPr="00C25AE0" w:rsidRDefault="00C25AE0" w:rsidP="00C25AE0">
            <w:pPr>
              <w:widowControl/>
              <w:autoSpaceDE/>
              <w:autoSpaceDN/>
              <w:rPr>
                <w:rFonts w:ascii="Arial" w:eastAsia="Times New Roman" w:hAnsi="Arial" w:cs="Arial"/>
                <w:b/>
                <w:bCs/>
                <w:color w:val="000000"/>
                <w:sz w:val="16"/>
                <w:szCs w:val="16"/>
                <w:lang w:bidi="hi-IN"/>
              </w:rPr>
            </w:pPr>
            <w:r w:rsidRPr="00C25AE0">
              <w:rPr>
                <w:rFonts w:ascii="Arial" w:eastAsia="Times New Roman" w:hAnsi="Arial" w:cs="Arial"/>
                <w:b/>
                <w:bCs/>
                <w:color w:val="000000"/>
                <w:sz w:val="16"/>
                <w:szCs w:val="16"/>
                <w:lang w:bidi="hi-IN"/>
              </w:rPr>
              <w:t>9425888060</w:t>
            </w:r>
          </w:p>
        </w:tc>
        <w:tc>
          <w:tcPr>
            <w:tcW w:w="891" w:type="pct"/>
            <w:tcBorders>
              <w:top w:val="single" w:sz="4" w:space="0" w:color="auto"/>
              <w:left w:val="nil"/>
              <w:bottom w:val="single" w:sz="4" w:space="0" w:color="auto"/>
              <w:right w:val="single" w:sz="4" w:space="0" w:color="auto"/>
            </w:tcBorders>
            <w:shd w:val="clear" w:color="auto" w:fill="auto"/>
          </w:tcPr>
          <w:p w:rsidR="00C25AE0" w:rsidRPr="00C25AE0" w:rsidRDefault="00C25AE0" w:rsidP="008D6DB9">
            <w:pPr>
              <w:widowControl/>
              <w:autoSpaceDE/>
              <w:autoSpaceDN/>
              <w:rPr>
                <w:rFonts w:ascii="Arial" w:eastAsia="Times New Roman" w:hAnsi="Arial" w:cs="Arial"/>
                <w:b/>
                <w:bCs/>
                <w:color w:val="000000"/>
                <w:sz w:val="16"/>
                <w:szCs w:val="16"/>
                <w:lang w:bidi="hi-IN"/>
              </w:rPr>
            </w:pPr>
            <w:r w:rsidRPr="00C25AE0">
              <w:rPr>
                <w:rFonts w:ascii="Arial" w:eastAsia="Times New Roman" w:hAnsi="Arial" w:cs="Arial"/>
                <w:b/>
                <w:bCs/>
                <w:color w:val="000000"/>
                <w:sz w:val="16"/>
                <w:szCs w:val="16"/>
                <w:lang w:bidi="hi-IN"/>
              </w:rPr>
              <w:t>kvkumaria@rediffmail.com</w:t>
            </w:r>
          </w:p>
        </w:tc>
        <w:tc>
          <w:tcPr>
            <w:tcW w:w="477" w:type="pct"/>
            <w:tcBorders>
              <w:top w:val="single" w:sz="4" w:space="0" w:color="auto"/>
              <w:left w:val="nil"/>
              <w:bottom w:val="single" w:sz="4" w:space="0" w:color="auto"/>
              <w:right w:val="single" w:sz="4" w:space="0" w:color="auto"/>
            </w:tcBorders>
            <w:shd w:val="clear" w:color="auto" w:fill="auto"/>
          </w:tcPr>
          <w:p w:rsidR="00C25AE0" w:rsidRPr="00C25AE0" w:rsidRDefault="002B153C" w:rsidP="008D6DB9">
            <w:pPr>
              <w:widowControl/>
              <w:autoSpaceDE/>
              <w:autoSpaceDN/>
              <w:rPr>
                <w:rFonts w:ascii="Arial" w:eastAsia="Times New Roman" w:hAnsi="Arial" w:cs="Arial"/>
                <w:b/>
                <w:bCs/>
                <w:color w:val="000000"/>
                <w:sz w:val="16"/>
                <w:szCs w:val="16"/>
                <w:lang w:bidi="hi-IN"/>
              </w:rPr>
            </w:pPr>
            <w:r>
              <w:rPr>
                <w:rFonts w:ascii="Arial" w:eastAsia="Times New Roman" w:hAnsi="Arial" w:cs="Arial"/>
                <w:b/>
                <w:bCs/>
                <w:noProof/>
                <w:color w:val="000000"/>
                <w:sz w:val="16"/>
                <w:szCs w:val="16"/>
                <w:lang w:bidi="hi-IN"/>
              </w:rPr>
              <w:drawing>
                <wp:inline distT="0" distB="0" distL="0" distR="0">
                  <wp:extent cx="552450" cy="695325"/>
                  <wp:effectExtent l="19050" t="0" r="0" b="0"/>
                  <wp:docPr id="1" name="Picture 1" descr="Dr 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r K"/>
                          <pic:cNvPicPr>
                            <a:picLocks noChangeAspect="1" noChangeArrowheads="1"/>
                          </pic:cNvPicPr>
                        </pic:nvPicPr>
                        <pic:blipFill>
                          <a:blip r:embed="rId8" cstate="print"/>
                          <a:srcRect/>
                          <a:stretch>
                            <a:fillRect/>
                          </a:stretch>
                        </pic:blipFill>
                        <pic:spPr bwMode="auto">
                          <a:xfrm>
                            <a:off x="0" y="0"/>
                            <a:ext cx="552450" cy="695325"/>
                          </a:xfrm>
                          <a:prstGeom prst="rect">
                            <a:avLst/>
                          </a:prstGeom>
                          <a:noFill/>
                          <a:ln w="9525">
                            <a:noFill/>
                            <a:miter lim="800000"/>
                            <a:headEnd/>
                            <a:tailEnd/>
                          </a:ln>
                        </pic:spPr>
                      </pic:pic>
                    </a:graphicData>
                  </a:graphic>
                </wp:inline>
              </w:drawing>
            </w:r>
          </w:p>
        </w:tc>
      </w:tr>
      <w:tr w:rsidR="00C25AE0" w:rsidRPr="00F058B4" w:rsidTr="00C25AE0">
        <w:trPr>
          <w:trHeight w:val="20"/>
        </w:trPr>
        <w:tc>
          <w:tcPr>
            <w:tcW w:w="187" w:type="pct"/>
            <w:tcBorders>
              <w:top w:val="single" w:sz="4" w:space="0" w:color="auto"/>
              <w:left w:val="single" w:sz="4" w:space="0" w:color="auto"/>
              <w:bottom w:val="single" w:sz="4" w:space="0" w:color="auto"/>
              <w:right w:val="single" w:sz="4" w:space="0" w:color="auto"/>
            </w:tcBorders>
            <w:shd w:val="clear" w:color="auto" w:fill="auto"/>
            <w:hideMark/>
          </w:tcPr>
          <w:p w:rsidR="00C25AE0" w:rsidRPr="00C25AE0" w:rsidRDefault="00C25AE0" w:rsidP="008D6DB9">
            <w:pPr>
              <w:widowControl/>
              <w:autoSpaceDE/>
              <w:autoSpaceDN/>
              <w:rPr>
                <w:rFonts w:ascii="Times New Roman" w:eastAsia="Times New Roman" w:hAnsi="Times New Roman" w:cs="Times New Roman"/>
                <w:b/>
                <w:bCs/>
                <w:color w:val="000000"/>
                <w:sz w:val="16"/>
                <w:szCs w:val="16"/>
                <w:lang w:bidi="hi-IN"/>
              </w:rPr>
            </w:pPr>
            <w:r w:rsidRPr="00C25AE0">
              <w:rPr>
                <w:rFonts w:ascii="Times New Roman" w:eastAsia="Times New Roman" w:hAnsi="Times New Roman" w:cs="Times New Roman"/>
                <w:b/>
                <w:bCs/>
                <w:color w:val="000000"/>
                <w:sz w:val="16"/>
                <w:szCs w:val="16"/>
                <w:lang w:bidi="hi-IN"/>
              </w:rPr>
              <w:t>2</w:t>
            </w:r>
          </w:p>
        </w:tc>
        <w:tc>
          <w:tcPr>
            <w:tcW w:w="496" w:type="pct"/>
            <w:tcBorders>
              <w:top w:val="single" w:sz="4" w:space="0" w:color="auto"/>
              <w:left w:val="nil"/>
              <w:bottom w:val="single" w:sz="4" w:space="0" w:color="auto"/>
              <w:right w:val="single" w:sz="4" w:space="0" w:color="auto"/>
            </w:tcBorders>
            <w:shd w:val="clear" w:color="auto" w:fill="auto"/>
            <w:hideMark/>
          </w:tcPr>
          <w:p w:rsidR="00C25AE0" w:rsidRPr="00C25AE0" w:rsidRDefault="00C25AE0" w:rsidP="008D6DB9">
            <w:pPr>
              <w:widowControl/>
              <w:autoSpaceDE/>
              <w:autoSpaceDN/>
              <w:rPr>
                <w:rFonts w:ascii="Arial" w:eastAsia="Times New Roman" w:hAnsi="Arial" w:cs="Arial"/>
                <w:b/>
                <w:bCs/>
                <w:color w:val="000000"/>
                <w:spacing w:val="-1"/>
                <w:sz w:val="16"/>
                <w:szCs w:val="16"/>
                <w:lang w:bidi="hi-IN"/>
              </w:rPr>
            </w:pPr>
            <w:r w:rsidRPr="00C25AE0">
              <w:rPr>
                <w:rFonts w:ascii="Arial" w:eastAsia="Times New Roman" w:hAnsi="Arial" w:cs="Arial"/>
                <w:b/>
                <w:bCs/>
                <w:color w:val="000000"/>
                <w:spacing w:val="-1"/>
                <w:sz w:val="16"/>
                <w:szCs w:val="16"/>
                <w:lang w:bidi="hi-IN"/>
              </w:rPr>
              <w:t>Subject Matter Specialist</w:t>
            </w:r>
          </w:p>
        </w:tc>
        <w:tc>
          <w:tcPr>
            <w:tcW w:w="493" w:type="pct"/>
            <w:tcBorders>
              <w:top w:val="single" w:sz="4" w:space="0" w:color="auto"/>
              <w:left w:val="nil"/>
              <w:bottom w:val="single" w:sz="4" w:space="0" w:color="auto"/>
              <w:right w:val="single" w:sz="4" w:space="0" w:color="auto"/>
            </w:tcBorders>
            <w:shd w:val="clear" w:color="auto" w:fill="auto"/>
            <w:hideMark/>
          </w:tcPr>
          <w:p w:rsidR="00C25AE0" w:rsidRPr="00C25AE0" w:rsidRDefault="00C25AE0" w:rsidP="00C25AE0">
            <w:pPr>
              <w:widowControl/>
              <w:autoSpaceDE/>
              <w:autoSpaceDN/>
              <w:rPr>
                <w:rFonts w:ascii="Arial" w:eastAsia="Times New Roman" w:hAnsi="Arial" w:cs="Arial"/>
                <w:b/>
                <w:bCs/>
                <w:color w:val="000000"/>
                <w:sz w:val="16"/>
                <w:szCs w:val="16"/>
                <w:lang w:bidi="hi-IN"/>
              </w:rPr>
            </w:pPr>
            <w:r w:rsidRPr="00C25AE0">
              <w:rPr>
                <w:rFonts w:ascii="Arial" w:eastAsia="Times New Roman" w:hAnsi="Arial" w:cs="Arial"/>
                <w:b/>
                <w:bCs/>
                <w:color w:val="000000"/>
                <w:sz w:val="16"/>
                <w:szCs w:val="16"/>
                <w:lang w:bidi="hi-IN"/>
              </w:rPr>
              <w:t>Dr Vinita Singh</w:t>
            </w:r>
          </w:p>
        </w:tc>
        <w:tc>
          <w:tcPr>
            <w:tcW w:w="476" w:type="pct"/>
            <w:tcBorders>
              <w:top w:val="single" w:sz="4" w:space="0" w:color="auto"/>
              <w:left w:val="nil"/>
              <w:bottom w:val="single" w:sz="4" w:space="0" w:color="auto"/>
              <w:right w:val="single" w:sz="4" w:space="0" w:color="auto"/>
            </w:tcBorders>
            <w:shd w:val="clear" w:color="auto" w:fill="auto"/>
            <w:hideMark/>
          </w:tcPr>
          <w:p w:rsidR="00C25AE0" w:rsidRPr="00C25AE0" w:rsidRDefault="00C25AE0" w:rsidP="008D6DB9">
            <w:pPr>
              <w:widowControl/>
              <w:autoSpaceDE/>
              <w:autoSpaceDN/>
              <w:rPr>
                <w:rFonts w:ascii="Arial" w:eastAsia="Times New Roman" w:hAnsi="Arial" w:cs="Arial"/>
                <w:b/>
                <w:bCs/>
                <w:color w:val="000000"/>
                <w:sz w:val="16"/>
                <w:szCs w:val="16"/>
                <w:lang w:bidi="hi-IN"/>
              </w:rPr>
            </w:pPr>
            <w:r w:rsidRPr="00C25AE0">
              <w:rPr>
                <w:rFonts w:ascii="Arial" w:eastAsia="Times New Roman" w:hAnsi="Arial" w:cs="Arial"/>
                <w:b/>
                <w:bCs/>
                <w:color w:val="000000"/>
                <w:sz w:val="16"/>
                <w:szCs w:val="16"/>
                <w:lang w:bidi="hi-IN"/>
              </w:rPr>
              <w:t xml:space="preserve"> Scientist </w:t>
            </w:r>
          </w:p>
        </w:tc>
        <w:tc>
          <w:tcPr>
            <w:tcW w:w="406" w:type="pct"/>
            <w:tcBorders>
              <w:top w:val="single" w:sz="4" w:space="0" w:color="auto"/>
              <w:left w:val="nil"/>
              <w:bottom w:val="single" w:sz="4" w:space="0" w:color="auto"/>
              <w:right w:val="single" w:sz="4" w:space="0" w:color="auto"/>
            </w:tcBorders>
            <w:shd w:val="clear" w:color="auto" w:fill="auto"/>
            <w:hideMark/>
          </w:tcPr>
          <w:p w:rsidR="00C25AE0" w:rsidRPr="00C25AE0" w:rsidRDefault="00C25AE0" w:rsidP="00C25AE0">
            <w:pPr>
              <w:widowControl/>
              <w:autoSpaceDE/>
              <w:autoSpaceDN/>
              <w:rPr>
                <w:rFonts w:ascii="Arial" w:eastAsia="Times New Roman" w:hAnsi="Arial" w:cs="Arial"/>
                <w:b/>
                <w:bCs/>
                <w:color w:val="000000"/>
                <w:sz w:val="16"/>
                <w:szCs w:val="16"/>
                <w:lang w:bidi="hi-IN"/>
              </w:rPr>
            </w:pPr>
            <w:r w:rsidRPr="00C25AE0">
              <w:rPr>
                <w:rFonts w:ascii="Arial" w:eastAsia="Times New Roman" w:hAnsi="Arial" w:cs="Arial"/>
                <w:b/>
                <w:bCs/>
                <w:color w:val="000000"/>
                <w:sz w:val="16"/>
                <w:szCs w:val="16"/>
                <w:lang w:bidi="hi-IN"/>
              </w:rPr>
              <w:t>Home Science</w:t>
            </w:r>
          </w:p>
        </w:tc>
        <w:tc>
          <w:tcPr>
            <w:tcW w:w="319" w:type="pct"/>
            <w:tcBorders>
              <w:top w:val="single" w:sz="4" w:space="0" w:color="auto"/>
              <w:left w:val="nil"/>
              <w:bottom w:val="single" w:sz="4" w:space="0" w:color="auto"/>
              <w:right w:val="single" w:sz="4" w:space="0" w:color="auto"/>
            </w:tcBorders>
            <w:shd w:val="clear" w:color="auto" w:fill="auto"/>
            <w:hideMark/>
          </w:tcPr>
          <w:p w:rsidR="00C25AE0" w:rsidRPr="00C25AE0" w:rsidRDefault="00C25AE0" w:rsidP="00C25AE0">
            <w:pPr>
              <w:widowControl/>
              <w:autoSpaceDE/>
              <w:autoSpaceDN/>
              <w:rPr>
                <w:rFonts w:ascii="Arial" w:eastAsia="Times New Roman" w:hAnsi="Arial" w:cs="Arial"/>
                <w:b/>
                <w:bCs/>
                <w:color w:val="000000"/>
                <w:sz w:val="16"/>
                <w:szCs w:val="16"/>
                <w:lang w:bidi="hi-IN"/>
              </w:rPr>
            </w:pPr>
            <w:r w:rsidRPr="00C25AE0">
              <w:rPr>
                <w:rFonts w:ascii="Arial" w:eastAsia="Times New Roman" w:hAnsi="Arial" w:cs="Arial"/>
                <w:b/>
                <w:bCs/>
                <w:color w:val="000000"/>
                <w:sz w:val="16"/>
                <w:szCs w:val="16"/>
                <w:lang w:bidi="hi-IN"/>
              </w:rPr>
              <w:t xml:space="preserve">7th pay scale </w:t>
            </w:r>
          </w:p>
        </w:tc>
        <w:tc>
          <w:tcPr>
            <w:tcW w:w="406" w:type="pct"/>
            <w:tcBorders>
              <w:top w:val="single" w:sz="4" w:space="0" w:color="auto"/>
              <w:left w:val="nil"/>
              <w:bottom w:val="single" w:sz="4" w:space="0" w:color="auto"/>
              <w:right w:val="single" w:sz="4" w:space="0" w:color="auto"/>
            </w:tcBorders>
            <w:shd w:val="clear" w:color="auto" w:fill="auto"/>
            <w:hideMark/>
          </w:tcPr>
          <w:p w:rsidR="00C25AE0" w:rsidRPr="00C25AE0" w:rsidRDefault="00C25AE0" w:rsidP="00C25AE0">
            <w:pPr>
              <w:widowControl/>
              <w:autoSpaceDE/>
              <w:autoSpaceDN/>
              <w:rPr>
                <w:rFonts w:ascii="Arial" w:eastAsia="Times New Roman" w:hAnsi="Arial" w:cs="Arial"/>
                <w:b/>
                <w:bCs/>
                <w:color w:val="000000"/>
                <w:sz w:val="16"/>
                <w:szCs w:val="16"/>
                <w:lang w:bidi="hi-IN"/>
              </w:rPr>
            </w:pPr>
            <w:r w:rsidRPr="00C25AE0">
              <w:rPr>
                <w:rFonts w:ascii="Arial" w:eastAsia="Times New Roman" w:hAnsi="Arial" w:cs="Arial"/>
                <w:b/>
                <w:bCs/>
                <w:color w:val="000000"/>
                <w:sz w:val="16"/>
                <w:szCs w:val="16"/>
                <w:lang w:bidi="hi-IN"/>
              </w:rPr>
              <w:t>07/02/2007</w:t>
            </w:r>
          </w:p>
        </w:tc>
        <w:tc>
          <w:tcPr>
            <w:tcW w:w="406" w:type="pct"/>
            <w:tcBorders>
              <w:top w:val="single" w:sz="4" w:space="0" w:color="auto"/>
              <w:left w:val="nil"/>
              <w:bottom w:val="single" w:sz="4" w:space="0" w:color="auto"/>
              <w:right w:val="single" w:sz="4" w:space="0" w:color="auto"/>
            </w:tcBorders>
            <w:shd w:val="clear" w:color="auto" w:fill="auto"/>
          </w:tcPr>
          <w:p w:rsidR="00C25AE0" w:rsidRPr="00C25AE0" w:rsidRDefault="00C25AE0" w:rsidP="00C25AE0">
            <w:pPr>
              <w:widowControl/>
              <w:autoSpaceDE/>
              <w:autoSpaceDN/>
              <w:rPr>
                <w:rFonts w:ascii="Arial" w:eastAsia="Times New Roman" w:hAnsi="Arial" w:cs="Arial"/>
                <w:b/>
                <w:bCs/>
                <w:color w:val="000000"/>
                <w:sz w:val="16"/>
                <w:szCs w:val="16"/>
                <w:lang w:bidi="hi-IN"/>
              </w:rPr>
            </w:pPr>
            <w:r w:rsidRPr="00C25AE0">
              <w:rPr>
                <w:rFonts w:ascii="Arial" w:eastAsia="Times New Roman" w:hAnsi="Arial" w:cs="Arial"/>
                <w:b/>
                <w:bCs/>
                <w:color w:val="000000"/>
                <w:sz w:val="16"/>
                <w:szCs w:val="16"/>
                <w:lang w:bidi="hi-IN"/>
              </w:rPr>
              <w:t>07/02/2007</w:t>
            </w:r>
          </w:p>
        </w:tc>
        <w:tc>
          <w:tcPr>
            <w:tcW w:w="441" w:type="pct"/>
            <w:tcBorders>
              <w:top w:val="single" w:sz="4" w:space="0" w:color="auto"/>
              <w:left w:val="nil"/>
              <w:bottom w:val="single" w:sz="4" w:space="0" w:color="auto"/>
              <w:right w:val="single" w:sz="4" w:space="0" w:color="auto"/>
            </w:tcBorders>
            <w:shd w:val="clear" w:color="auto" w:fill="auto"/>
          </w:tcPr>
          <w:p w:rsidR="00C25AE0" w:rsidRPr="00C25AE0" w:rsidRDefault="00C25AE0" w:rsidP="00C25AE0">
            <w:pPr>
              <w:widowControl/>
              <w:autoSpaceDE/>
              <w:autoSpaceDN/>
              <w:rPr>
                <w:rFonts w:ascii="Arial" w:eastAsia="Times New Roman" w:hAnsi="Arial" w:cs="Arial"/>
                <w:b/>
                <w:bCs/>
                <w:color w:val="000000"/>
                <w:sz w:val="16"/>
                <w:szCs w:val="16"/>
                <w:lang w:bidi="hi-IN"/>
              </w:rPr>
            </w:pPr>
            <w:r w:rsidRPr="00C25AE0">
              <w:rPr>
                <w:rFonts w:ascii="Arial" w:eastAsia="Times New Roman" w:hAnsi="Arial" w:cs="Arial"/>
                <w:b/>
                <w:bCs/>
                <w:color w:val="000000"/>
                <w:sz w:val="16"/>
                <w:szCs w:val="16"/>
                <w:lang w:bidi="hi-IN"/>
              </w:rPr>
              <w:t>8707610659</w:t>
            </w:r>
          </w:p>
        </w:tc>
        <w:tc>
          <w:tcPr>
            <w:tcW w:w="891" w:type="pct"/>
            <w:tcBorders>
              <w:top w:val="single" w:sz="4" w:space="0" w:color="auto"/>
              <w:left w:val="nil"/>
              <w:bottom w:val="single" w:sz="4" w:space="0" w:color="auto"/>
              <w:right w:val="single" w:sz="4" w:space="0" w:color="auto"/>
            </w:tcBorders>
            <w:shd w:val="clear" w:color="auto" w:fill="auto"/>
          </w:tcPr>
          <w:p w:rsidR="00C25AE0" w:rsidRPr="00C25AE0" w:rsidRDefault="00C25AE0" w:rsidP="008D6DB9">
            <w:pPr>
              <w:widowControl/>
              <w:autoSpaceDE/>
              <w:autoSpaceDN/>
              <w:rPr>
                <w:rFonts w:ascii="Arial" w:eastAsia="Times New Roman" w:hAnsi="Arial" w:cs="Arial"/>
                <w:b/>
                <w:bCs/>
                <w:color w:val="000000"/>
                <w:sz w:val="16"/>
                <w:szCs w:val="16"/>
                <w:lang w:bidi="hi-IN"/>
              </w:rPr>
            </w:pPr>
            <w:r w:rsidRPr="00C25AE0">
              <w:rPr>
                <w:rFonts w:ascii="Arial" w:eastAsia="Times New Roman" w:hAnsi="Arial" w:cs="Arial"/>
                <w:b/>
                <w:bCs/>
                <w:color w:val="000000"/>
                <w:sz w:val="16"/>
                <w:szCs w:val="16"/>
                <w:lang w:bidi="hi-IN"/>
              </w:rPr>
              <w:t>kvkumaria@rediffmail.com</w:t>
            </w:r>
          </w:p>
        </w:tc>
        <w:tc>
          <w:tcPr>
            <w:tcW w:w="477" w:type="pct"/>
            <w:tcBorders>
              <w:top w:val="single" w:sz="4" w:space="0" w:color="auto"/>
              <w:left w:val="nil"/>
              <w:bottom w:val="single" w:sz="4" w:space="0" w:color="auto"/>
              <w:right w:val="single" w:sz="4" w:space="0" w:color="auto"/>
            </w:tcBorders>
            <w:shd w:val="clear" w:color="auto" w:fill="auto"/>
          </w:tcPr>
          <w:p w:rsidR="00C25AE0" w:rsidRPr="00C25AE0" w:rsidRDefault="002B153C" w:rsidP="008D6DB9">
            <w:pPr>
              <w:widowControl/>
              <w:autoSpaceDE/>
              <w:autoSpaceDN/>
              <w:rPr>
                <w:rFonts w:ascii="Arial" w:eastAsia="Times New Roman" w:hAnsi="Arial" w:cs="Arial"/>
                <w:b/>
                <w:bCs/>
                <w:color w:val="000000"/>
                <w:sz w:val="16"/>
                <w:szCs w:val="16"/>
                <w:lang w:bidi="hi-IN"/>
              </w:rPr>
            </w:pPr>
            <w:r>
              <w:rPr>
                <w:rFonts w:ascii="Arial" w:eastAsia="Times New Roman" w:hAnsi="Arial" w:cs="Arial"/>
                <w:b/>
                <w:bCs/>
                <w:noProof/>
                <w:color w:val="000000"/>
                <w:sz w:val="16"/>
                <w:szCs w:val="16"/>
                <w:lang w:bidi="hi-IN"/>
              </w:rPr>
              <w:drawing>
                <wp:inline distT="0" distB="0" distL="0" distR="0">
                  <wp:extent cx="533400" cy="666750"/>
                  <wp:effectExtent l="19050" t="0" r="0" b="0"/>
                  <wp:docPr id="2" name="Picture 2" descr="IMG-20180810-WA0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G-20180810-WA0010"/>
                          <pic:cNvPicPr>
                            <a:picLocks noChangeAspect="1" noChangeArrowheads="1"/>
                          </pic:cNvPicPr>
                        </pic:nvPicPr>
                        <pic:blipFill>
                          <a:blip r:embed="rId9" cstate="print"/>
                          <a:srcRect/>
                          <a:stretch>
                            <a:fillRect/>
                          </a:stretch>
                        </pic:blipFill>
                        <pic:spPr bwMode="auto">
                          <a:xfrm>
                            <a:off x="0" y="0"/>
                            <a:ext cx="533400" cy="666750"/>
                          </a:xfrm>
                          <a:prstGeom prst="rect">
                            <a:avLst/>
                          </a:prstGeom>
                          <a:noFill/>
                          <a:ln w="9525">
                            <a:noFill/>
                            <a:miter lim="800000"/>
                            <a:headEnd/>
                            <a:tailEnd/>
                          </a:ln>
                        </pic:spPr>
                      </pic:pic>
                    </a:graphicData>
                  </a:graphic>
                </wp:inline>
              </w:drawing>
            </w:r>
          </w:p>
        </w:tc>
      </w:tr>
      <w:tr w:rsidR="00C25AE0" w:rsidRPr="00F058B4" w:rsidTr="00C25AE0">
        <w:trPr>
          <w:trHeight w:val="20"/>
        </w:trPr>
        <w:tc>
          <w:tcPr>
            <w:tcW w:w="187" w:type="pct"/>
            <w:tcBorders>
              <w:top w:val="single" w:sz="4" w:space="0" w:color="auto"/>
              <w:left w:val="single" w:sz="4" w:space="0" w:color="auto"/>
              <w:bottom w:val="single" w:sz="4" w:space="0" w:color="auto"/>
              <w:right w:val="single" w:sz="4" w:space="0" w:color="auto"/>
            </w:tcBorders>
            <w:shd w:val="clear" w:color="auto" w:fill="auto"/>
            <w:hideMark/>
          </w:tcPr>
          <w:p w:rsidR="00C25AE0" w:rsidRPr="00C25AE0" w:rsidRDefault="00C25AE0" w:rsidP="008D6DB9">
            <w:pPr>
              <w:widowControl/>
              <w:autoSpaceDE/>
              <w:autoSpaceDN/>
              <w:rPr>
                <w:rFonts w:ascii="Times New Roman" w:eastAsia="Times New Roman" w:hAnsi="Times New Roman" w:cs="Times New Roman"/>
                <w:b/>
                <w:bCs/>
                <w:color w:val="000000"/>
                <w:sz w:val="16"/>
                <w:szCs w:val="16"/>
                <w:lang w:bidi="hi-IN"/>
              </w:rPr>
            </w:pPr>
            <w:r w:rsidRPr="00C25AE0">
              <w:rPr>
                <w:rFonts w:ascii="Times New Roman" w:eastAsia="Times New Roman" w:hAnsi="Times New Roman" w:cs="Times New Roman"/>
                <w:b/>
                <w:bCs/>
                <w:color w:val="000000"/>
                <w:sz w:val="16"/>
                <w:szCs w:val="16"/>
                <w:lang w:bidi="hi-IN"/>
              </w:rPr>
              <w:t>3</w:t>
            </w:r>
          </w:p>
        </w:tc>
        <w:tc>
          <w:tcPr>
            <w:tcW w:w="496" w:type="pct"/>
            <w:tcBorders>
              <w:top w:val="single" w:sz="4" w:space="0" w:color="auto"/>
              <w:left w:val="nil"/>
              <w:bottom w:val="single" w:sz="4" w:space="0" w:color="auto"/>
              <w:right w:val="single" w:sz="4" w:space="0" w:color="auto"/>
            </w:tcBorders>
            <w:shd w:val="clear" w:color="auto" w:fill="auto"/>
            <w:hideMark/>
          </w:tcPr>
          <w:p w:rsidR="00C25AE0" w:rsidRPr="00C25AE0" w:rsidRDefault="00C25AE0" w:rsidP="008D6DB9">
            <w:pPr>
              <w:widowControl/>
              <w:autoSpaceDE/>
              <w:autoSpaceDN/>
              <w:rPr>
                <w:rFonts w:ascii="Arial" w:eastAsia="Times New Roman" w:hAnsi="Arial" w:cs="Arial"/>
                <w:b/>
                <w:bCs/>
                <w:color w:val="000000"/>
                <w:spacing w:val="-1"/>
                <w:sz w:val="16"/>
                <w:szCs w:val="16"/>
                <w:lang w:bidi="hi-IN"/>
              </w:rPr>
            </w:pPr>
            <w:r w:rsidRPr="00C25AE0">
              <w:rPr>
                <w:rFonts w:ascii="Arial" w:eastAsia="Times New Roman" w:hAnsi="Arial" w:cs="Arial"/>
                <w:b/>
                <w:bCs/>
                <w:color w:val="000000"/>
                <w:spacing w:val="-1"/>
                <w:sz w:val="16"/>
                <w:szCs w:val="16"/>
                <w:lang w:bidi="hi-IN"/>
              </w:rPr>
              <w:t>Subject Matter Specialist</w:t>
            </w:r>
          </w:p>
        </w:tc>
        <w:tc>
          <w:tcPr>
            <w:tcW w:w="493" w:type="pct"/>
            <w:tcBorders>
              <w:top w:val="single" w:sz="4" w:space="0" w:color="auto"/>
              <w:left w:val="nil"/>
              <w:bottom w:val="single" w:sz="4" w:space="0" w:color="auto"/>
              <w:right w:val="single" w:sz="4" w:space="0" w:color="auto"/>
            </w:tcBorders>
            <w:shd w:val="clear" w:color="auto" w:fill="auto"/>
            <w:hideMark/>
          </w:tcPr>
          <w:p w:rsidR="00C25AE0" w:rsidRPr="00C25AE0" w:rsidRDefault="00C25AE0" w:rsidP="00C25AE0">
            <w:pPr>
              <w:widowControl/>
              <w:autoSpaceDE/>
              <w:autoSpaceDN/>
              <w:rPr>
                <w:rFonts w:ascii="Arial" w:eastAsia="Times New Roman" w:hAnsi="Arial" w:cs="Arial"/>
                <w:b/>
                <w:bCs/>
                <w:color w:val="000000"/>
                <w:sz w:val="16"/>
                <w:szCs w:val="16"/>
                <w:lang w:bidi="hi-IN"/>
              </w:rPr>
            </w:pPr>
            <w:r w:rsidRPr="00C25AE0">
              <w:rPr>
                <w:rFonts w:ascii="Arial" w:eastAsia="Times New Roman" w:hAnsi="Arial" w:cs="Arial"/>
                <w:b/>
                <w:bCs/>
                <w:color w:val="000000"/>
                <w:sz w:val="16"/>
                <w:szCs w:val="16"/>
                <w:lang w:bidi="hi-IN"/>
              </w:rPr>
              <w:t>Dr. R.R. Singh</w:t>
            </w:r>
          </w:p>
        </w:tc>
        <w:tc>
          <w:tcPr>
            <w:tcW w:w="476" w:type="pct"/>
            <w:tcBorders>
              <w:top w:val="single" w:sz="4" w:space="0" w:color="auto"/>
              <w:left w:val="nil"/>
              <w:bottom w:val="single" w:sz="4" w:space="0" w:color="auto"/>
              <w:right w:val="single" w:sz="4" w:space="0" w:color="auto"/>
            </w:tcBorders>
            <w:shd w:val="clear" w:color="auto" w:fill="auto"/>
            <w:hideMark/>
          </w:tcPr>
          <w:p w:rsidR="00C25AE0" w:rsidRPr="00C25AE0" w:rsidRDefault="00C25AE0" w:rsidP="008D6DB9">
            <w:pPr>
              <w:widowControl/>
              <w:autoSpaceDE/>
              <w:autoSpaceDN/>
              <w:rPr>
                <w:rFonts w:ascii="Arial" w:eastAsia="Times New Roman" w:hAnsi="Arial" w:cs="Arial"/>
                <w:b/>
                <w:bCs/>
                <w:color w:val="000000"/>
                <w:sz w:val="16"/>
                <w:szCs w:val="16"/>
                <w:lang w:bidi="hi-IN"/>
              </w:rPr>
            </w:pPr>
            <w:r w:rsidRPr="00C25AE0">
              <w:rPr>
                <w:rFonts w:ascii="Arial" w:eastAsia="Times New Roman" w:hAnsi="Arial" w:cs="Arial"/>
                <w:b/>
                <w:bCs/>
                <w:color w:val="000000"/>
                <w:sz w:val="16"/>
                <w:szCs w:val="16"/>
                <w:lang w:bidi="hi-IN"/>
              </w:rPr>
              <w:t>  Scientist</w:t>
            </w:r>
          </w:p>
        </w:tc>
        <w:tc>
          <w:tcPr>
            <w:tcW w:w="406" w:type="pct"/>
            <w:tcBorders>
              <w:top w:val="single" w:sz="4" w:space="0" w:color="auto"/>
              <w:left w:val="nil"/>
              <w:bottom w:val="single" w:sz="4" w:space="0" w:color="auto"/>
              <w:right w:val="single" w:sz="4" w:space="0" w:color="auto"/>
            </w:tcBorders>
            <w:shd w:val="clear" w:color="auto" w:fill="auto"/>
            <w:hideMark/>
          </w:tcPr>
          <w:p w:rsidR="00C25AE0" w:rsidRPr="00C25AE0" w:rsidRDefault="00C25AE0" w:rsidP="00C25AE0">
            <w:pPr>
              <w:widowControl/>
              <w:autoSpaceDE/>
              <w:autoSpaceDN/>
              <w:rPr>
                <w:rFonts w:ascii="Arial" w:eastAsia="Times New Roman" w:hAnsi="Arial" w:cs="Arial"/>
                <w:b/>
                <w:bCs/>
                <w:color w:val="000000"/>
                <w:sz w:val="16"/>
                <w:szCs w:val="16"/>
                <w:lang w:bidi="hi-IN"/>
              </w:rPr>
            </w:pPr>
            <w:r w:rsidRPr="00C25AE0">
              <w:rPr>
                <w:rFonts w:ascii="Arial" w:eastAsia="Times New Roman" w:hAnsi="Arial" w:cs="Arial"/>
                <w:b/>
                <w:bCs/>
                <w:color w:val="000000"/>
                <w:sz w:val="16"/>
                <w:szCs w:val="16"/>
                <w:lang w:bidi="hi-IN"/>
              </w:rPr>
              <w:t>LPM</w:t>
            </w:r>
          </w:p>
        </w:tc>
        <w:tc>
          <w:tcPr>
            <w:tcW w:w="319" w:type="pct"/>
            <w:tcBorders>
              <w:top w:val="single" w:sz="4" w:space="0" w:color="auto"/>
              <w:left w:val="nil"/>
              <w:bottom w:val="single" w:sz="4" w:space="0" w:color="auto"/>
              <w:right w:val="single" w:sz="4" w:space="0" w:color="auto"/>
            </w:tcBorders>
            <w:shd w:val="clear" w:color="auto" w:fill="auto"/>
            <w:hideMark/>
          </w:tcPr>
          <w:p w:rsidR="00C25AE0" w:rsidRPr="00C25AE0" w:rsidRDefault="00C25AE0" w:rsidP="00C25AE0">
            <w:pPr>
              <w:widowControl/>
              <w:autoSpaceDE/>
              <w:autoSpaceDN/>
              <w:rPr>
                <w:rFonts w:ascii="Arial" w:eastAsia="Times New Roman" w:hAnsi="Arial" w:cs="Arial"/>
                <w:b/>
                <w:bCs/>
                <w:color w:val="000000"/>
                <w:sz w:val="16"/>
                <w:szCs w:val="16"/>
                <w:lang w:bidi="hi-IN"/>
              </w:rPr>
            </w:pPr>
            <w:r w:rsidRPr="00C25AE0">
              <w:rPr>
                <w:rFonts w:ascii="Arial" w:eastAsia="Times New Roman" w:hAnsi="Arial" w:cs="Arial"/>
                <w:b/>
                <w:bCs/>
                <w:color w:val="000000"/>
                <w:sz w:val="16"/>
                <w:szCs w:val="16"/>
                <w:lang w:bidi="hi-IN"/>
              </w:rPr>
              <w:t xml:space="preserve">7th pay scale </w:t>
            </w:r>
          </w:p>
        </w:tc>
        <w:tc>
          <w:tcPr>
            <w:tcW w:w="406" w:type="pct"/>
            <w:tcBorders>
              <w:top w:val="single" w:sz="4" w:space="0" w:color="auto"/>
              <w:left w:val="nil"/>
              <w:bottom w:val="single" w:sz="4" w:space="0" w:color="auto"/>
              <w:right w:val="single" w:sz="4" w:space="0" w:color="auto"/>
            </w:tcBorders>
            <w:shd w:val="clear" w:color="auto" w:fill="auto"/>
            <w:hideMark/>
          </w:tcPr>
          <w:p w:rsidR="00C25AE0" w:rsidRPr="00C25AE0" w:rsidRDefault="00C25AE0" w:rsidP="00C25AE0">
            <w:pPr>
              <w:widowControl/>
              <w:autoSpaceDE/>
              <w:autoSpaceDN/>
              <w:rPr>
                <w:rFonts w:ascii="Arial" w:eastAsia="Times New Roman" w:hAnsi="Arial" w:cs="Arial"/>
                <w:b/>
                <w:bCs/>
                <w:color w:val="000000"/>
                <w:sz w:val="16"/>
                <w:szCs w:val="16"/>
                <w:lang w:bidi="hi-IN"/>
              </w:rPr>
            </w:pPr>
            <w:r w:rsidRPr="00C25AE0">
              <w:rPr>
                <w:rFonts w:ascii="Arial" w:eastAsia="Times New Roman" w:hAnsi="Arial" w:cs="Arial"/>
                <w:b/>
                <w:bCs/>
                <w:color w:val="000000"/>
                <w:sz w:val="16"/>
                <w:szCs w:val="16"/>
                <w:lang w:bidi="hi-IN"/>
              </w:rPr>
              <w:t>13/10/11</w:t>
            </w:r>
          </w:p>
        </w:tc>
        <w:tc>
          <w:tcPr>
            <w:tcW w:w="406" w:type="pct"/>
            <w:tcBorders>
              <w:top w:val="single" w:sz="4" w:space="0" w:color="auto"/>
              <w:left w:val="nil"/>
              <w:bottom w:val="single" w:sz="4" w:space="0" w:color="auto"/>
              <w:right w:val="single" w:sz="4" w:space="0" w:color="auto"/>
            </w:tcBorders>
            <w:shd w:val="clear" w:color="auto" w:fill="auto"/>
          </w:tcPr>
          <w:p w:rsidR="00C25AE0" w:rsidRPr="00C25AE0" w:rsidRDefault="00C25AE0" w:rsidP="00C25AE0">
            <w:pPr>
              <w:widowControl/>
              <w:autoSpaceDE/>
              <w:autoSpaceDN/>
              <w:rPr>
                <w:rFonts w:ascii="Arial" w:eastAsia="Times New Roman" w:hAnsi="Arial" w:cs="Arial"/>
                <w:b/>
                <w:bCs/>
                <w:color w:val="000000"/>
                <w:sz w:val="16"/>
                <w:szCs w:val="16"/>
                <w:lang w:bidi="hi-IN"/>
              </w:rPr>
            </w:pPr>
            <w:r w:rsidRPr="00C25AE0">
              <w:rPr>
                <w:rFonts w:ascii="Arial" w:eastAsia="Times New Roman" w:hAnsi="Arial" w:cs="Arial"/>
                <w:b/>
                <w:bCs/>
                <w:color w:val="000000"/>
                <w:sz w:val="16"/>
                <w:szCs w:val="16"/>
                <w:lang w:bidi="hi-IN"/>
              </w:rPr>
              <w:t>13/10/2011</w:t>
            </w:r>
          </w:p>
        </w:tc>
        <w:tc>
          <w:tcPr>
            <w:tcW w:w="441" w:type="pct"/>
            <w:tcBorders>
              <w:top w:val="single" w:sz="4" w:space="0" w:color="auto"/>
              <w:left w:val="nil"/>
              <w:bottom w:val="single" w:sz="4" w:space="0" w:color="auto"/>
              <w:right w:val="single" w:sz="4" w:space="0" w:color="auto"/>
            </w:tcBorders>
            <w:shd w:val="clear" w:color="auto" w:fill="auto"/>
          </w:tcPr>
          <w:p w:rsidR="00C25AE0" w:rsidRPr="00C25AE0" w:rsidRDefault="00C25AE0" w:rsidP="00C25AE0">
            <w:pPr>
              <w:widowControl/>
              <w:autoSpaceDE/>
              <w:autoSpaceDN/>
              <w:rPr>
                <w:rFonts w:ascii="Arial" w:eastAsia="Times New Roman" w:hAnsi="Arial" w:cs="Arial"/>
                <w:b/>
                <w:bCs/>
                <w:color w:val="000000"/>
                <w:sz w:val="16"/>
                <w:szCs w:val="16"/>
                <w:lang w:bidi="hi-IN"/>
              </w:rPr>
            </w:pPr>
            <w:r w:rsidRPr="00C25AE0">
              <w:rPr>
                <w:rFonts w:ascii="Arial" w:eastAsia="Times New Roman" w:hAnsi="Arial" w:cs="Arial"/>
                <w:b/>
                <w:bCs/>
                <w:color w:val="000000"/>
                <w:sz w:val="16"/>
                <w:szCs w:val="16"/>
                <w:lang w:bidi="hi-IN"/>
              </w:rPr>
              <w:t>7354434569</w:t>
            </w:r>
          </w:p>
        </w:tc>
        <w:tc>
          <w:tcPr>
            <w:tcW w:w="891" w:type="pct"/>
            <w:tcBorders>
              <w:top w:val="single" w:sz="4" w:space="0" w:color="auto"/>
              <w:left w:val="nil"/>
              <w:bottom w:val="single" w:sz="4" w:space="0" w:color="auto"/>
              <w:right w:val="single" w:sz="4" w:space="0" w:color="auto"/>
            </w:tcBorders>
            <w:shd w:val="clear" w:color="auto" w:fill="auto"/>
          </w:tcPr>
          <w:p w:rsidR="00C25AE0" w:rsidRPr="00C25AE0" w:rsidRDefault="00C25AE0" w:rsidP="008D6DB9">
            <w:pPr>
              <w:widowControl/>
              <w:autoSpaceDE/>
              <w:autoSpaceDN/>
              <w:rPr>
                <w:rFonts w:ascii="Arial" w:eastAsia="Times New Roman" w:hAnsi="Arial" w:cs="Arial"/>
                <w:b/>
                <w:bCs/>
                <w:color w:val="000000"/>
                <w:sz w:val="16"/>
                <w:szCs w:val="16"/>
                <w:lang w:bidi="hi-IN"/>
              </w:rPr>
            </w:pPr>
            <w:r w:rsidRPr="00C25AE0">
              <w:rPr>
                <w:rFonts w:ascii="Arial" w:eastAsia="Times New Roman" w:hAnsi="Arial" w:cs="Arial"/>
                <w:b/>
                <w:bCs/>
                <w:color w:val="000000"/>
                <w:sz w:val="16"/>
                <w:szCs w:val="16"/>
                <w:lang w:bidi="hi-IN"/>
              </w:rPr>
              <w:t>kvkumaria@rediffmail.com</w:t>
            </w:r>
          </w:p>
        </w:tc>
        <w:tc>
          <w:tcPr>
            <w:tcW w:w="477" w:type="pct"/>
            <w:tcBorders>
              <w:top w:val="single" w:sz="4" w:space="0" w:color="auto"/>
              <w:left w:val="nil"/>
              <w:bottom w:val="single" w:sz="4" w:space="0" w:color="auto"/>
              <w:right w:val="single" w:sz="4" w:space="0" w:color="auto"/>
            </w:tcBorders>
            <w:shd w:val="clear" w:color="auto" w:fill="auto"/>
          </w:tcPr>
          <w:p w:rsidR="00C25AE0" w:rsidRPr="00C25AE0" w:rsidRDefault="00C25AE0" w:rsidP="008D6DB9">
            <w:pPr>
              <w:widowControl/>
              <w:autoSpaceDE/>
              <w:autoSpaceDN/>
              <w:rPr>
                <w:rFonts w:ascii="Arial" w:eastAsia="Times New Roman" w:hAnsi="Arial" w:cs="Arial"/>
                <w:b/>
                <w:bCs/>
                <w:color w:val="000000"/>
                <w:sz w:val="16"/>
                <w:szCs w:val="16"/>
                <w:lang w:bidi="hi-IN"/>
              </w:rPr>
            </w:pPr>
            <w:r w:rsidRPr="00C25AE0">
              <w:rPr>
                <w:rFonts w:ascii="Arial" w:eastAsia="Times New Roman" w:hAnsi="Arial" w:cs="Arial"/>
                <w:b/>
                <w:bCs/>
                <w:color w:val="000000"/>
                <w:sz w:val="16"/>
                <w:szCs w:val="16"/>
                <w:lang w:bidi="hi-IN"/>
              </w:rPr>
              <w:t> </w:t>
            </w:r>
            <w:r w:rsidR="002B153C">
              <w:rPr>
                <w:rFonts w:ascii="Arial" w:eastAsia="Times New Roman" w:hAnsi="Arial" w:cs="Arial"/>
                <w:b/>
                <w:bCs/>
                <w:noProof/>
                <w:color w:val="000000"/>
                <w:sz w:val="16"/>
                <w:szCs w:val="16"/>
                <w:lang w:bidi="hi-IN"/>
              </w:rPr>
              <w:drawing>
                <wp:inline distT="0" distB="0" distL="0" distR="0">
                  <wp:extent cx="590550" cy="723900"/>
                  <wp:effectExtent l="19050" t="0" r="0" b="0"/>
                  <wp:docPr id="3" name="Picture 3" descr="R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RS"/>
                          <pic:cNvPicPr>
                            <a:picLocks noChangeAspect="1" noChangeArrowheads="1"/>
                          </pic:cNvPicPr>
                        </pic:nvPicPr>
                        <pic:blipFill>
                          <a:blip r:embed="rId10" cstate="print"/>
                          <a:srcRect/>
                          <a:stretch>
                            <a:fillRect/>
                          </a:stretch>
                        </pic:blipFill>
                        <pic:spPr bwMode="auto">
                          <a:xfrm>
                            <a:off x="0" y="0"/>
                            <a:ext cx="590550" cy="723900"/>
                          </a:xfrm>
                          <a:prstGeom prst="rect">
                            <a:avLst/>
                          </a:prstGeom>
                          <a:noFill/>
                          <a:ln w="9525">
                            <a:noFill/>
                            <a:miter lim="800000"/>
                            <a:headEnd/>
                            <a:tailEnd/>
                          </a:ln>
                        </pic:spPr>
                      </pic:pic>
                    </a:graphicData>
                  </a:graphic>
                </wp:inline>
              </w:drawing>
            </w:r>
          </w:p>
        </w:tc>
      </w:tr>
      <w:tr w:rsidR="00C25AE0" w:rsidRPr="00F058B4" w:rsidTr="00C25AE0">
        <w:trPr>
          <w:trHeight w:val="20"/>
        </w:trPr>
        <w:tc>
          <w:tcPr>
            <w:tcW w:w="187" w:type="pct"/>
            <w:tcBorders>
              <w:top w:val="single" w:sz="4" w:space="0" w:color="auto"/>
              <w:left w:val="single" w:sz="4" w:space="0" w:color="auto"/>
              <w:bottom w:val="single" w:sz="4" w:space="0" w:color="auto"/>
              <w:right w:val="single" w:sz="4" w:space="0" w:color="auto"/>
            </w:tcBorders>
            <w:shd w:val="clear" w:color="auto" w:fill="auto"/>
            <w:hideMark/>
          </w:tcPr>
          <w:p w:rsidR="00C25AE0" w:rsidRPr="00C25AE0" w:rsidRDefault="00C25AE0" w:rsidP="008D6DB9">
            <w:pPr>
              <w:widowControl/>
              <w:autoSpaceDE/>
              <w:autoSpaceDN/>
              <w:rPr>
                <w:rFonts w:ascii="Times New Roman" w:eastAsia="Times New Roman" w:hAnsi="Times New Roman" w:cs="Times New Roman"/>
                <w:b/>
                <w:bCs/>
                <w:color w:val="000000"/>
                <w:sz w:val="16"/>
                <w:szCs w:val="16"/>
                <w:lang w:bidi="hi-IN"/>
              </w:rPr>
            </w:pPr>
            <w:r w:rsidRPr="00C25AE0">
              <w:rPr>
                <w:rFonts w:ascii="Times New Roman" w:eastAsia="Times New Roman" w:hAnsi="Times New Roman" w:cs="Times New Roman"/>
                <w:b/>
                <w:bCs/>
                <w:color w:val="000000"/>
                <w:sz w:val="16"/>
                <w:szCs w:val="16"/>
                <w:lang w:bidi="hi-IN"/>
              </w:rPr>
              <w:t>4</w:t>
            </w:r>
          </w:p>
        </w:tc>
        <w:tc>
          <w:tcPr>
            <w:tcW w:w="496" w:type="pct"/>
            <w:tcBorders>
              <w:top w:val="single" w:sz="4" w:space="0" w:color="auto"/>
              <w:left w:val="nil"/>
              <w:bottom w:val="single" w:sz="4" w:space="0" w:color="auto"/>
              <w:right w:val="single" w:sz="4" w:space="0" w:color="auto"/>
            </w:tcBorders>
            <w:shd w:val="clear" w:color="auto" w:fill="auto"/>
            <w:hideMark/>
          </w:tcPr>
          <w:p w:rsidR="00C25AE0" w:rsidRPr="00C25AE0" w:rsidRDefault="00C25AE0" w:rsidP="008D6DB9">
            <w:pPr>
              <w:widowControl/>
              <w:autoSpaceDE/>
              <w:autoSpaceDN/>
              <w:rPr>
                <w:rFonts w:ascii="Arial" w:eastAsia="Times New Roman" w:hAnsi="Arial" w:cs="Arial"/>
                <w:b/>
                <w:bCs/>
                <w:color w:val="000000"/>
                <w:spacing w:val="-1"/>
                <w:sz w:val="16"/>
                <w:szCs w:val="16"/>
                <w:lang w:bidi="hi-IN"/>
              </w:rPr>
            </w:pPr>
            <w:r w:rsidRPr="00C25AE0">
              <w:rPr>
                <w:rFonts w:ascii="Arial" w:eastAsia="Times New Roman" w:hAnsi="Arial" w:cs="Arial"/>
                <w:b/>
                <w:bCs/>
                <w:color w:val="000000"/>
                <w:spacing w:val="-1"/>
                <w:sz w:val="16"/>
                <w:szCs w:val="16"/>
                <w:lang w:bidi="hi-IN"/>
              </w:rPr>
              <w:t>Subject Matter Specialist</w:t>
            </w:r>
          </w:p>
        </w:tc>
        <w:tc>
          <w:tcPr>
            <w:tcW w:w="493" w:type="pct"/>
            <w:tcBorders>
              <w:top w:val="single" w:sz="4" w:space="0" w:color="auto"/>
              <w:left w:val="nil"/>
              <w:bottom w:val="single" w:sz="4" w:space="0" w:color="auto"/>
              <w:right w:val="single" w:sz="4" w:space="0" w:color="auto"/>
            </w:tcBorders>
            <w:shd w:val="clear" w:color="auto" w:fill="auto"/>
            <w:hideMark/>
          </w:tcPr>
          <w:p w:rsidR="00C25AE0" w:rsidRPr="00C25AE0" w:rsidRDefault="00C25AE0" w:rsidP="00C25AE0">
            <w:pPr>
              <w:widowControl/>
              <w:autoSpaceDE/>
              <w:autoSpaceDN/>
              <w:rPr>
                <w:rFonts w:ascii="Arial" w:eastAsia="Times New Roman" w:hAnsi="Arial" w:cs="Arial"/>
                <w:b/>
                <w:bCs/>
                <w:color w:val="000000"/>
                <w:sz w:val="16"/>
                <w:szCs w:val="16"/>
                <w:lang w:bidi="hi-IN"/>
              </w:rPr>
            </w:pPr>
            <w:r w:rsidRPr="00C25AE0">
              <w:rPr>
                <w:rFonts w:ascii="Arial" w:eastAsia="Times New Roman" w:hAnsi="Arial" w:cs="Arial"/>
                <w:b/>
                <w:bCs/>
                <w:color w:val="000000"/>
                <w:sz w:val="16"/>
                <w:szCs w:val="16"/>
                <w:lang w:bidi="hi-IN"/>
              </w:rPr>
              <w:t>Vacant</w:t>
            </w:r>
          </w:p>
        </w:tc>
        <w:tc>
          <w:tcPr>
            <w:tcW w:w="476" w:type="pct"/>
            <w:tcBorders>
              <w:top w:val="single" w:sz="4" w:space="0" w:color="auto"/>
              <w:left w:val="nil"/>
              <w:bottom w:val="single" w:sz="4" w:space="0" w:color="auto"/>
              <w:right w:val="single" w:sz="4" w:space="0" w:color="auto"/>
            </w:tcBorders>
            <w:shd w:val="clear" w:color="auto" w:fill="auto"/>
            <w:hideMark/>
          </w:tcPr>
          <w:p w:rsidR="00C25AE0" w:rsidRPr="00C25AE0" w:rsidRDefault="00C25AE0" w:rsidP="008D6DB9">
            <w:pPr>
              <w:widowControl/>
              <w:autoSpaceDE/>
              <w:autoSpaceDN/>
              <w:rPr>
                <w:rFonts w:ascii="Arial" w:eastAsia="Times New Roman" w:hAnsi="Arial" w:cs="Arial"/>
                <w:b/>
                <w:bCs/>
                <w:color w:val="000000"/>
                <w:sz w:val="16"/>
                <w:szCs w:val="16"/>
                <w:lang w:bidi="hi-IN"/>
              </w:rPr>
            </w:pPr>
            <w:r w:rsidRPr="00C25AE0">
              <w:rPr>
                <w:rFonts w:ascii="Arial" w:eastAsia="Times New Roman" w:hAnsi="Arial" w:cs="Arial"/>
                <w:b/>
                <w:bCs/>
                <w:color w:val="000000"/>
                <w:sz w:val="16"/>
                <w:szCs w:val="16"/>
                <w:lang w:bidi="hi-IN"/>
              </w:rPr>
              <w:t> </w:t>
            </w:r>
          </w:p>
        </w:tc>
        <w:tc>
          <w:tcPr>
            <w:tcW w:w="406" w:type="pct"/>
            <w:tcBorders>
              <w:top w:val="single" w:sz="4" w:space="0" w:color="auto"/>
              <w:left w:val="nil"/>
              <w:bottom w:val="single" w:sz="4" w:space="0" w:color="auto"/>
              <w:right w:val="single" w:sz="4" w:space="0" w:color="auto"/>
            </w:tcBorders>
            <w:shd w:val="clear" w:color="auto" w:fill="auto"/>
            <w:hideMark/>
          </w:tcPr>
          <w:p w:rsidR="00C25AE0" w:rsidRPr="00C25AE0" w:rsidRDefault="00C25AE0" w:rsidP="00C25AE0">
            <w:pPr>
              <w:widowControl/>
              <w:autoSpaceDE/>
              <w:autoSpaceDN/>
              <w:rPr>
                <w:rFonts w:ascii="Arial" w:eastAsia="Times New Roman" w:hAnsi="Arial" w:cs="Arial"/>
                <w:b/>
                <w:bCs/>
                <w:color w:val="000000"/>
                <w:sz w:val="16"/>
                <w:szCs w:val="16"/>
                <w:lang w:bidi="hi-IN"/>
              </w:rPr>
            </w:pPr>
            <w:r w:rsidRPr="00C25AE0">
              <w:rPr>
                <w:rFonts w:ascii="Arial" w:eastAsia="Times New Roman" w:hAnsi="Arial" w:cs="Arial"/>
                <w:b/>
                <w:bCs/>
                <w:color w:val="000000"/>
                <w:sz w:val="16"/>
                <w:szCs w:val="16"/>
                <w:lang w:bidi="hi-IN"/>
              </w:rPr>
              <w:t>-</w:t>
            </w:r>
          </w:p>
        </w:tc>
        <w:tc>
          <w:tcPr>
            <w:tcW w:w="319" w:type="pct"/>
            <w:tcBorders>
              <w:top w:val="single" w:sz="4" w:space="0" w:color="auto"/>
              <w:left w:val="nil"/>
              <w:bottom w:val="single" w:sz="4" w:space="0" w:color="auto"/>
              <w:right w:val="single" w:sz="4" w:space="0" w:color="auto"/>
            </w:tcBorders>
            <w:shd w:val="clear" w:color="auto" w:fill="auto"/>
            <w:hideMark/>
          </w:tcPr>
          <w:p w:rsidR="00C25AE0" w:rsidRPr="00C25AE0" w:rsidRDefault="00C25AE0" w:rsidP="00C25AE0">
            <w:pPr>
              <w:widowControl/>
              <w:autoSpaceDE/>
              <w:autoSpaceDN/>
              <w:rPr>
                <w:rFonts w:ascii="Arial" w:eastAsia="Times New Roman" w:hAnsi="Arial" w:cs="Arial"/>
                <w:b/>
                <w:bCs/>
                <w:color w:val="000000"/>
                <w:sz w:val="16"/>
                <w:szCs w:val="16"/>
                <w:lang w:bidi="hi-IN"/>
              </w:rPr>
            </w:pPr>
            <w:r w:rsidRPr="00C25AE0">
              <w:rPr>
                <w:rFonts w:ascii="Arial" w:eastAsia="Times New Roman" w:hAnsi="Arial" w:cs="Arial"/>
                <w:b/>
                <w:bCs/>
                <w:color w:val="000000"/>
                <w:sz w:val="16"/>
                <w:szCs w:val="16"/>
                <w:lang w:bidi="hi-IN"/>
              </w:rPr>
              <w:t> </w:t>
            </w:r>
          </w:p>
        </w:tc>
        <w:tc>
          <w:tcPr>
            <w:tcW w:w="406" w:type="pct"/>
            <w:tcBorders>
              <w:top w:val="single" w:sz="4" w:space="0" w:color="auto"/>
              <w:left w:val="nil"/>
              <w:bottom w:val="single" w:sz="4" w:space="0" w:color="auto"/>
              <w:right w:val="single" w:sz="4" w:space="0" w:color="auto"/>
            </w:tcBorders>
            <w:shd w:val="clear" w:color="auto" w:fill="auto"/>
            <w:hideMark/>
          </w:tcPr>
          <w:p w:rsidR="00C25AE0" w:rsidRPr="00C25AE0" w:rsidRDefault="00C25AE0" w:rsidP="00C25AE0">
            <w:pPr>
              <w:widowControl/>
              <w:autoSpaceDE/>
              <w:autoSpaceDN/>
              <w:rPr>
                <w:rFonts w:ascii="Arial" w:eastAsia="Times New Roman" w:hAnsi="Arial" w:cs="Arial"/>
                <w:b/>
                <w:bCs/>
                <w:color w:val="000000"/>
                <w:sz w:val="16"/>
                <w:szCs w:val="16"/>
                <w:lang w:bidi="hi-IN"/>
              </w:rPr>
            </w:pPr>
          </w:p>
        </w:tc>
        <w:tc>
          <w:tcPr>
            <w:tcW w:w="406" w:type="pct"/>
            <w:tcBorders>
              <w:top w:val="single" w:sz="4" w:space="0" w:color="auto"/>
              <w:left w:val="nil"/>
              <w:bottom w:val="single" w:sz="4" w:space="0" w:color="auto"/>
              <w:right w:val="single" w:sz="4" w:space="0" w:color="auto"/>
            </w:tcBorders>
            <w:shd w:val="clear" w:color="auto" w:fill="auto"/>
          </w:tcPr>
          <w:p w:rsidR="00C25AE0" w:rsidRPr="00C25AE0" w:rsidRDefault="00C25AE0" w:rsidP="00C25AE0">
            <w:pPr>
              <w:widowControl/>
              <w:autoSpaceDE/>
              <w:autoSpaceDN/>
              <w:rPr>
                <w:rFonts w:ascii="Arial" w:eastAsia="Times New Roman" w:hAnsi="Arial" w:cs="Arial"/>
                <w:b/>
                <w:bCs/>
                <w:color w:val="000000"/>
                <w:sz w:val="16"/>
                <w:szCs w:val="16"/>
                <w:lang w:bidi="hi-IN"/>
              </w:rPr>
            </w:pPr>
          </w:p>
        </w:tc>
        <w:tc>
          <w:tcPr>
            <w:tcW w:w="441" w:type="pct"/>
            <w:tcBorders>
              <w:top w:val="single" w:sz="4" w:space="0" w:color="auto"/>
              <w:left w:val="nil"/>
              <w:bottom w:val="single" w:sz="4" w:space="0" w:color="auto"/>
              <w:right w:val="single" w:sz="4" w:space="0" w:color="auto"/>
            </w:tcBorders>
            <w:shd w:val="clear" w:color="auto" w:fill="auto"/>
          </w:tcPr>
          <w:p w:rsidR="00C25AE0" w:rsidRPr="00C25AE0" w:rsidRDefault="00C25AE0" w:rsidP="00C25AE0">
            <w:pPr>
              <w:widowControl/>
              <w:autoSpaceDE/>
              <w:autoSpaceDN/>
              <w:rPr>
                <w:rFonts w:ascii="Arial" w:eastAsia="Times New Roman" w:hAnsi="Arial" w:cs="Arial"/>
                <w:b/>
                <w:bCs/>
                <w:color w:val="000000"/>
                <w:sz w:val="16"/>
                <w:szCs w:val="16"/>
                <w:lang w:bidi="hi-IN"/>
              </w:rPr>
            </w:pPr>
          </w:p>
        </w:tc>
        <w:tc>
          <w:tcPr>
            <w:tcW w:w="891" w:type="pct"/>
            <w:tcBorders>
              <w:top w:val="single" w:sz="4" w:space="0" w:color="auto"/>
              <w:left w:val="nil"/>
              <w:bottom w:val="single" w:sz="4" w:space="0" w:color="auto"/>
              <w:right w:val="single" w:sz="4" w:space="0" w:color="auto"/>
            </w:tcBorders>
            <w:shd w:val="clear" w:color="auto" w:fill="auto"/>
          </w:tcPr>
          <w:p w:rsidR="00C25AE0" w:rsidRPr="00C25AE0" w:rsidRDefault="00C25AE0" w:rsidP="008D6DB9">
            <w:pPr>
              <w:widowControl/>
              <w:autoSpaceDE/>
              <w:autoSpaceDN/>
              <w:rPr>
                <w:rFonts w:ascii="Arial" w:eastAsia="Times New Roman" w:hAnsi="Arial" w:cs="Arial"/>
                <w:b/>
                <w:bCs/>
                <w:color w:val="000000"/>
                <w:sz w:val="16"/>
                <w:szCs w:val="16"/>
                <w:lang w:bidi="hi-IN"/>
              </w:rPr>
            </w:pPr>
            <w:r w:rsidRPr="00C25AE0">
              <w:rPr>
                <w:rFonts w:ascii="Arial" w:eastAsia="Times New Roman" w:hAnsi="Arial" w:cs="Arial"/>
                <w:b/>
                <w:bCs/>
                <w:color w:val="000000"/>
                <w:sz w:val="16"/>
                <w:szCs w:val="16"/>
                <w:lang w:bidi="hi-IN"/>
              </w:rPr>
              <w:t> </w:t>
            </w:r>
          </w:p>
        </w:tc>
        <w:tc>
          <w:tcPr>
            <w:tcW w:w="477" w:type="pct"/>
            <w:tcBorders>
              <w:top w:val="single" w:sz="4" w:space="0" w:color="auto"/>
              <w:left w:val="nil"/>
              <w:bottom w:val="single" w:sz="4" w:space="0" w:color="auto"/>
              <w:right w:val="single" w:sz="4" w:space="0" w:color="auto"/>
            </w:tcBorders>
            <w:shd w:val="clear" w:color="auto" w:fill="auto"/>
          </w:tcPr>
          <w:p w:rsidR="00C25AE0" w:rsidRPr="00C25AE0" w:rsidRDefault="00C25AE0" w:rsidP="008D6DB9">
            <w:pPr>
              <w:widowControl/>
              <w:autoSpaceDE/>
              <w:autoSpaceDN/>
              <w:rPr>
                <w:rFonts w:ascii="Arial" w:eastAsia="Times New Roman" w:hAnsi="Arial" w:cs="Arial"/>
                <w:b/>
                <w:bCs/>
                <w:color w:val="000000"/>
                <w:sz w:val="16"/>
                <w:szCs w:val="16"/>
                <w:lang w:bidi="hi-IN"/>
              </w:rPr>
            </w:pPr>
            <w:r w:rsidRPr="00C25AE0">
              <w:rPr>
                <w:rFonts w:ascii="Arial" w:eastAsia="Times New Roman" w:hAnsi="Arial" w:cs="Arial"/>
                <w:b/>
                <w:bCs/>
                <w:color w:val="000000"/>
                <w:sz w:val="16"/>
                <w:szCs w:val="16"/>
                <w:lang w:bidi="hi-IN"/>
              </w:rPr>
              <w:t> </w:t>
            </w:r>
          </w:p>
        </w:tc>
      </w:tr>
      <w:tr w:rsidR="00C25AE0" w:rsidRPr="00F058B4" w:rsidTr="00C25AE0">
        <w:trPr>
          <w:trHeight w:val="20"/>
        </w:trPr>
        <w:tc>
          <w:tcPr>
            <w:tcW w:w="187" w:type="pct"/>
            <w:tcBorders>
              <w:top w:val="single" w:sz="4" w:space="0" w:color="auto"/>
              <w:left w:val="single" w:sz="4" w:space="0" w:color="auto"/>
              <w:bottom w:val="single" w:sz="4" w:space="0" w:color="auto"/>
              <w:right w:val="single" w:sz="4" w:space="0" w:color="auto"/>
            </w:tcBorders>
            <w:shd w:val="clear" w:color="auto" w:fill="auto"/>
            <w:hideMark/>
          </w:tcPr>
          <w:p w:rsidR="00C25AE0" w:rsidRPr="00C25AE0" w:rsidRDefault="00C25AE0" w:rsidP="008D6DB9">
            <w:pPr>
              <w:widowControl/>
              <w:autoSpaceDE/>
              <w:autoSpaceDN/>
              <w:rPr>
                <w:rFonts w:ascii="Times New Roman" w:eastAsia="Times New Roman" w:hAnsi="Times New Roman" w:cs="Times New Roman"/>
                <w:b/>
                <w:bCs/>
                <w:color w:val="000000"/>
                <w:sz w:val="16"/>
                <w:szCs w:val="16"/>
                <w:lang w:bidi="hi-IN"/>
              </w:rPr>
            </w:pPr>
            <w:r w:rsidRPr="00C25AE0">
              <w:rPr>
                <w:rFonts w:ascii="Times New Roman" w:eastAsia="Times New Roman" w:hAnsi="Times New Roman" w:cs="Times New Roman"/>
                <w:b/>
                <w:bCs/>
                <w:color w:val="000000"/>
                <w:sz w:val="16"/>
                <w:szCs w:val="16"/>
                <w:lang w:bidi="hi-IN"/>
              </w:rPr>
              <w:t>5</w:t>
            </w:r>
          </w:p>
        </w:tc>
        <w:tc>
          <w:tcPr>
            <w:tcW w:w="496" w:type="pct"/>
            <w:tcBorders>
              <w:top w:val="single" w:sz="4" w:space="0" w:color="auto"/>
              <w:left w:val="nil"/>
              <w:bottom w:val="single" w:sz="4" w:space="0" w:color="auto"/>
              <w:right w:val="single" w:sz="4" w:space="0" w:color="auto"/>
            </w:tcBorders>
            <w:shd w:val="clear" w:color="auto" w:fill="auto"/>
            <w:hideMark/>
          </w:tcPr>
          <w:p w:rsidR="00C25AE0" w:rsidRPr="00C25AE0" w:rsidRDefault="00C25AE0" w:rsidP="008D6DB9">
            <w:pPr>
              <w:widowControl/>
              <w:autoSpaceDE/>
              <w:autoSpaceDN/>
              <w:rPr>
                <w:rFonts w:ascii="Arial" w:eastAsia="Times New Roman" w:hAnsi="Arial" w:cs="Arial"/>
                <w:b/>
                <w:bCs/>
                <w:color w:val="000000"/>
                <w:spacing w:val="-1"/>
                <w:sz w:val="16"/>
                <w:szCs w:val="16"/>
                <w:lang w:bidi="hi-IN"/>
              </w:rPr>
            </w:pPr>
            <w:r w:rsidRPr="00C25AE0">
              <w:rPr>
                <w:rFonts w:ascii="Arial" w:eastAsia="Times New Roman" w:hAnsi="Arial" w:cs="Arial"/>
                <w:b/>
                <w:bCs/>
                <w:color w:val="000000"/>
                <w:spacing w:val="-1"/>
                <w:sz w:val="16"/>
                <w:szCs w:val="16"/>
                <w:lang w:bidi="hi-IN"/>
              </w:rPr>
              <w:t>Subject Matter Specialist</w:t>
            </w:r>
          </w:p>
        </w:tc>
        <w:tc>
          <w:tcPr>
            <w:tcW w:w="493" w:type="pct"/>
            <w:tcBorders>
              <w:top w:val="single" w:sz="4" w:space="0" w:color="auto"/>
              <w:left w:val="nil"/>
              <w:bottom w:val="single" w:sz="4" w:space="0" w:color="auto"/>
              <w:right w:val="single" w:sz="4" w:space="0" w:color="auto"/>
            </w:tcBorders>
            <w:shd w:val="clear" w:color="auto" w:fill="auto"/>
            <w:hideMark/>
          </w:tcPr>
          <w:p w:rsidR="00C25AE0" w:rsidRPr="00C25AE0" w:rsidRDefault="00C25AE0" w:rsidP="00C25AE0">
            <w:pPr>
              <w:widowControl/>
              <w:autoSpaceDE/>
              <w:autoSpaceDN/>
              <w:rPr>
                <w:rFonts w:ascii="Arial" w:eastAsia="Times New Roman" w:hAnsi="Arial" w:cs="Arial"/>
                <w:b/>
                <w:bCs/>
                <w:color w:val="000000"/>
                <w:sz w:val="16"/>
                <w:szCs w:val="16"/>
                <w:lang w:bidi="hi-IN"/>
              </w:rPr>
            </w:pPr>
            <w:r w:rsidRPr="00C25AE0">
              <w:rPr>
                <w:rFonts w:ascii="Arial" w:eastAsia="Times New Roman" w:hAnsi="Arial" w:cs="Arial"/>
                <w:b/>
                <w:bCs/>
                <w:color w:val="000000"/>
                <w:sz w:val="16"/>
                <w:szCs w:val="16"/>
                <w:lang w:bidi="hi-IN"/>
              </w:rPr>
              <w:t>Vacant</w:t>
            </w:r>
          </w:p>
        </w:tc>
        <w:tc>
          <w:tcPr>
            <w:tcW w:w="476" w:type="pct"/>
            <w:tcBorders>
              <w:top w:val="single" w:sz="4" w:space="0" w:color="auto"/>
              <w:left w:val="nil"/>
              <w:bottom w:val="single" w:sz="4" w:space="0" w:color="auto"/>
              <w:right w:val="single" w:sz="4" w:space="0" w:color="auto"/>
            </w:tcBorders>
            <w:shd w:val="clear" w:color="auto" w:fill="auto"/>
            <w:hideMark/>
          </w:tcPr>
          <w:p w:rsidR="00C25AE0" w:rsidRPr="00C25AE0" w:rsidRDefault="00C25AE0" w:rsidP="008D6DB9">
            <w:pPr>
              <w:widowControl/>
              <w:autoSpaceDE/>
              <w:autoSpaceDN/>
              <w:rPr>
                <w:rFonts w:ascii="Arial" w:eastAsia="Times New Roman" w:hAnsi="Arial" w:cs="Arial"/>
                <w:b/>
                <w:bCs/>
                <w:color w:val="000000"/>
                <w:sz w:val="16"/>
                <w:szCs w:val="16"/>
                <w:lang w:bidi="hi-IN"/>
              </w:rPr>
            </w:pPr>
            <w:r w:rsidRPr="00C25AE0">
              <w:rPr>
                <w:rFonts w:ascii="Arial" w:eastAsia="Times New Roman" w:hAnsi="Arial" w:cs="Arial"/>
                <w:b/>
                <w:bCs/>
                <w:color w:val="000000"/>
                <w:sz w:val="16"/>
                <w:szCs w:val="16"/>
                <w:lang w:bidi="hi-IN"/>
              </w:rPr>
              <w:t> </w:t>
            </w:r>
          </w:p>
        </w:tc>
        <w:tc>
          <w:tcPr>
            <w:tcW w:w="406" w:type="pct"/>
            <w:tcBorders>
              <w:top w:val="single" w:sz="4" w:space="0" w:color="auto"/>
              <w:left w:val="nil"/>
              <w:bottom w:val="single" w:sz="4" w:space="0" w:color="auto"/>
              <w:right w:val="single" w:sz="4" w:space="0" w:color="auto"/>
            </w:tcBorders>
            <w:shd w:val="clear" w:color="auto" w:fill="auto"/>
            <w:hideMark/>
          </w:tcPr>
          <w:p w:rsidR="00C25AE0" w:rsidRPr="00C25AE0" w:rsidRDefault="00C25AE0" w:rsidP="00C25AE0">
            <w:pPr>
              <w:widowControl/>
              <w:autoSpaceDE/>
              <w:autoSpaceDN/>
              <w:rPr>
                <w:rFonts w:ascii="Arial" w:eastAsia="Times New Roman" w:hAnsi="Arial" w:cs="Arial"/>
                <w:b/>
                <w:bCs/>
                <w:color w:val="000000"/>
                <w:sz w:val="16"/>
                <w:szCs w:val="16"/>
                <w:lang w:bidi="hi-IN"/>
              </w:rPr>
            </w:pPr>
            <w:r w:rsidRPr="00C25AE0">
              <w:rPr>
                <w:rFonts w:ascii="Arial" w:eastAsia="Times New Roman" w:hAnsi="Arial" w:cs="Arial"/>
                <w:b/>
                <w:bCs/>
                <w:color w:val="000000"/>
                <w:sz w:val="16"/>
                <w:szCs w:val="16"/>
                <w:lang w:bidi="hi-IN"/>
              </w:rPr>
              <w:t>-</w:t>
            </w:r>
          </w:p>
        </w:tc>
        <w:tc>
          <w:tcPr>
            <w:tcW w:w="319" w:type="pct"/>
            <w:tcBorders>
              <w:top w:val="single" w:sz="4" w:space="0" w:color="auto"/>
              <w:left w:val="nil"/>
              <w:bottom w:val="single" w:sz="4" w:space="0" w:color="auto"/>
              <w:right w:val="single" w:sz="4" w:space="0" w:color="auto"/>
            </w:tcBorders>
            <w:shd w:val="clear" w:color="auto" w:fill="auto"/>
            <w:hideMark/>
          </w:tcPr>
          <w:p w:rsidR="00C25AE0" w:rsidRPr="00C25AE0" w:rsidRDefault="00C25AE0" w:rsidP="00C25AE0">
            <w:pPr>
              <w:widowControl/>
              <w:autoSpaceDE/>
              <w:autoSpaceDN/>
              <w:rPr>
                <w:rFonts w:ascii="Arial" w:eastAsia="Times New Roman" w:hAnsi="Arial" w:cs="Arial"/>
                <w:b/>
                <w:bCs/>
                <w:color w:val="000000"/>
                <w:sz w:val="16"/>
                <w:szCs w:val="16"/>
                <w:lang w:bidi="hi-IN"/>
              </w:rPr>
            </w:pPr>
            <w:r w:rsidRPr="00C25AE0">
              <w:rPr>
                <w:rFonts w:ascii="Arial" w:eastAsia="Times New Roman" w:hAnsi="Arial" w:cs="Arial"/>
                <w:b/>
                <w:bCs/>
                <w:color w:val="000000"/>
                <w:sz w:val="16"/>
                <w:szCs w:val="16"/>
                <w:lang w:bidi="hi-IN"/>
              </w:rPr>
              <w:t> </w:t>
            </w:r>
          </w:p>
        </w:tc>
        <w:tc>
          <w:tcPr>
            <w:tcW w:w="406" w:type="pct"/>
            <w:tcBorders>
              <w:top w:val="single" w:sz="4" w:space="0" w:color="auto"/>
              <w:left w:val="nil"/>
              <w:bottom w:val="single" w:sz="4" w:space="0" w:color="auto"/>
              <w:right w:val="single" w:sz="4" w:space="0" w:color="auto"/>
            </w:tcBorders>
            <w:shd w:val="clear" w:color="auto" w:fill="auto"/>
            <w:hideMark/>
          </w:tcPr>
          <w:p w:rsidR="00C25AE0" w:rsidRPr="00C25AE0" w:rsidRDefault="00C25AE0" w:rsidP="00C25AE0">
            <w:pPr>
              <w:widowControl/>
              <w:autoSpaceDE/>
              <w:autoSpaceDN/>
              <w:rPr>
                <w:rFonts w:ascii="Arial" w:eastAsia="Times New Roman" w:hAnsi="Arial" w:cs="Arial"/>
                <w:b/>
                <w:bCs/>
                <w:color w:val="000000"/>
                <w:sz w:val="16"/>
                <w:szCs w:val="16"/>
                <w:lang w:bidi="hi-IN"/>
              </w:rPr>
            </w:pPr>
            <w:r w:rsidRPr="00C25AE0">
              <w:rPr>
                <w:rFonts w:ascii="Arial" w:eastAsia="Times New Roman" w:hAnsi="Arial" w:cs="Arial"/>
                <w:b/>
                <w:bCs/>
                <w:color w:val="000000"/>
                <w:sz w:val="16"/>
                <w:szCs w:val="16"/>
                <w:lang w:bidi="hi-IN"/>
              </w:rPr>
              <w:t>-</w:t>
            </w:r>
          </w:p>
        </w:tc>
        <w:tc>
          <w:tcPr>
            <w:tcW w:w="406" w:type="pct"/>
            <w:tcBorders>
              <w:top w:val="single" w:sz="4" w:space="0" w:color="auto"/>
              <w:left w:val="nil"/>
              <w:bottom w:val="single" w:sz="4" w:space="0" w:color="auto"/>
              <w:right w:val="single" w:sz="4" w:space="0" w:color="auto"/>
            </w:tcBorders>
            <w:shd w:val="clear" w:color="auto" w:fill="auto"/>
          </w:tcPr>
          <w:p w:rsidR="00C25AE0" w:rsidRPr="00C25AE0" w:rsidRDefault="00C25AE0" w:rsidP="00C25AE0">
            <w:pPr>
              <w:widowControl/>
              <w:autoSpaceDE/>
              <w:autoSpaceDN/>
              <w:rPr>
                <w:rFonts w:ascii="Arial" w:eastAsia="Times New Roman" w:hAnsi="Arial" w:cs="Arial"/>
                <w:b/>
                <w:bCs/>
                <w:color w:val="000000"/>
                <w:sz w:val="16"/>
                <w:szCs w:val="16"/>
                <w:lang w:bidi="hi-IN"/>
              </w:rPr>
            </w:pPr>
            <w:r w:rsidRPr="00C25AE0">
              <w:rPr>
                <w:rFonts w:ascii="Arial" w:eastAsia="Times New Roman" w:hAnsi="Arial" w:cs="Arial"/>
                <w:b/>
                <w:bCs/>
                <w:color w:val="000000"/>
                <w:sz w:val="16"/>
                <w:szCs w:val="16"/>
                <w:lang w:bidi="hi-IN"/>
              </w:rPr>
              <w:t>-</w:t>
            </w:r>
          </w:p>
        </w:tc>
        <w:tc>
          <w:tcPr>
            <w:tcW w:w="441" w:type="pct"/>
            <w:tcBorders>
              <w:top w:val="single" w:sz="4" w:space="0" w:color="auto"/>
              <w:left w:val="nil"/>
              <w:bottom w:val="single" w:sz="4" w:space="0" w:color="auto"/>
              <w:right w:val="single" w:sz="4" w:space="0" w:color="auto"/>
            </w:tcBorders>
            <w:shd w:val="clear" w:color="auto" w:fill="auto"/>
          </w:tcPr>
          <w:p w:rsidR="00C25AE0" w:rsidRPr="00C25AE0" w:rsidRDefault="00C25AE0" w:rsidP="00C25AE0">
            <w:pPr>
              <w:widowControl/>
              <w:autoSpaceDE/>
              <w:autoSpaceDN/>
              <w:rPr>
                <w:rFonts w:ascii="Arial" w:eastAsia="Times New Roman" w:hAnsi="Arial" w:cs="Arial"/>
                <w:b/>
                <w:bCs/>
                <w:color w:val="000000"/>
                <w:sz w:val="16"/>
                <w:szCs w:val="16"/>
                <w:lang w:bidi="hi-IN"/>
              </w:rPr>
            </w:pPr>
          </w:p>
        </w:tc>
        <w:tc>
          <w:tcPr>
            <w:tcW w:w="891" w:type="pct"/>
            <w:tcBorders>
              <w:top w:val="single" w:sz="4" w:space="0" w:color="auto"/>
              <w:left w:val="nil"/>
              <w:bottom w:val="single" w:sz="4" w:space="0" w:color="auto"/>
              <w:right w:val="single" w:sz="4" w:space="0" w:color="auto"/>
            </w:tcBorders>
            <w:shd w:val="clear" w:color="auto" w:fill="auto"/>
          </w:tcPr>
          <w:p w:rsidR="00C25AE0" w:rsidRPr="00C25AE0" w:rsidRDefault="00C25AE0" w:rsidP="008D6DB9">
            <w:pPr>
              <w:widowControl/>
              <w:autoSpaceDE/>
              <w:autoSpaceDN/>
              <w:rPr>
                <w:rFonts w:ascii="Arial" w:eastAsia="Times New Roman" w:hAnsi="Arial" w:cs="Arial"/>
                <w:b/>
                <w:bCs/>
                <w:color w:val="000000"/>
                <w:sz w:val="16"/>
                <w:szCs w:val="16"/>
                <w:lang w:bidi="hi-IN"/>
              </w:rPr>
            </w:pPr>
            <w:r w:rsidRPr="00C25AE0">
              <w:rPr>
                <w:rFonts w:ascii="Arial" w:eastAsia="Times New Roman" w:hAnsi="Arial" w:cs="Arial"/>
                <w:b/>
                <w:bCs/>
                <w:color w:val="000000"/>
                <w:sz w:val="16"/>
                <w:szCs w:val="16"/>
                <w:lang w:bidi="hi-IN"/>
              </w:rPr>
              <w:t> </w:t>
            </w:r>
          </w:p>
        </w:tc>
        <w:tc>
          <w:tcPr>
            <w:tcW w:w="477" w:type="pct"/>
            <w:tcBorders>
              <w:top w:val="single" w:sz="4" w:space="0" w:color="auto"/>
              <w:left w:val="nil"/>
              <w:bottom w:val="single" w:sz="4" w:space="0" w:color="auto"/>
              <w:right w:val="single" w:sz="4" w:space="0" w:color="auto"/>
            </w:tcBorders>
            <w:shd w:val="clear" w:color="auto" w:fill="auto"/>
          </w:tcPr>
          <w:p w:rsidR="00C25AE0" w:rsidRPr="00C25AE0" w:rsidRDefault="00C25AE0" w:rsidP="008D6DB9">
            <w:pPr>
              <w:widowControl/>
              <w:autoSpaceDE/>
              <w:autoSpaceDN/>
              <w:rPr>
                <w:rFonts w:ascii="Arial" w:eastAsia="Times New Roman" w:hAnsi="Arial" w:cs="Arial"/>
                <w:b/>
                <w:bCs/>
                <w:color w:val="000000"/>
                <w:sz w:val="16"/>
                <w:szCs w:val="16"/>
                <w:lang w:bidi="hi-IN"/>
              </w:rPr>
            </w:pPr>
            <w:r w:rsidRPr="00C25AE0">
              <w:rPr>
                <w:rFonts w:ascii="Arial" w:eastAsia="Times New Roman" w:hAnsi="Arial" w:cs="Arial"/>
                <w:b/>
                <w:bCs/>
                <w:color w:val="000000"/>
                <w:sz w:val="16"/>
                <w:szCs w:val="16"/>
                <w:lang w:bidi="hi-IN"/>
              </w:rPr>
              <w:t> </w:t>
            </w:r>
          </w:p>
        </w:tc>
      </w:tr>
      <w:tr w:rsidR="00C25AE0" w:rsidRPr="00F058B4" w:rsidTr="00C25AE0">
        <w:trPr>
          <w:trHeight w:val="20"/>
        </w:trPr>
        <w:tc>
          <w:tcPr>
            <w:tcW w:w="187" w:type="pct"/>
            <w:tcBorders>
              <w:top w:val="single" w:sz="4" w:space="0" w:color="auto"/>
              <w:left w:val="single" w:sz="4" w:space="0" w:color="auto"/>
              <w:bottom w:val="single" w:sz="4" w:space="0" w:color="auto"/>
              <w:right w:val="single" w:sz="4" w:space="0" w:color="auto"/>
            </w:tcBorders>
            <w:shd w:val="clear" w:color="auto" w:fill="auto"/>
            <w:hideMark/>
          </w:tcPr>
          <w:p w:rsidR="00C25AE0" w:rsidRPr="00C25AE0" w:rsidRDefault="00C25AE0" w:rsidP="008D6DB9">
            <w:pPr>
              <w:widowControl/>
              <w:autoSpaceDE/>
              <w:autoSpaceDN/>
              <w:rPr>
                <w:rFonts w:ascii="Times New Roman" w:eastAsia="Times New Roman" w:hAnsi="Times New Roman" w:cs="Times New Roman"/>
                <w:b/>
                <w:bCs/>
                <w:color w:val="000000"/>
                <w:sz w:val="16"/>
                <w:szCs w:val="16"/>
                <w:lang w:bidi="hi-IN"/>
              </w:rPr>
            </w:pPr>
            <w:r w:rsidRPr="00C25AE0">
              <w:rPr>
                <w:rFonts w:ascii="Times New Roman" w:eastAsia="Times New Roman" w:hAnsi="Times New Roman" w:cs="Times New Roman"/>
                <w:b/>
                <w:bCs/>
                <w:color w:val="000000"/>
                <w:sz w:val="16"/>
                <w:szCs w:val="16"/>
                <w:lang w:bidi="hi-IN"/>
              </w:rPr>
              <w:t>6</w:t>
            </w:r>
          </w:p>
        </w:tc>
        <w:tc>
          <w:tcPr>
            <w:tcW w:w="496" w:type="pct"/>
            <w:tcBorders>
              <w:top w:val="single" w:sz="4" w:space="0" w:color="auto"/>
              <w:left w:val="nil"/>
              <w:bottom w:val="single" w:sz="4" w:space="0" w:color="auto"/>
              <w:right w:val="single" w:sz="4" w:space="0" w:color="auto"/>
            </w:tcBorders>
            <w:shd w:val="clear" w:color="auto" w:fill="auto"/>
            <w:hideMark/>
          </w:tcPr>
          <w:p w:rsidR="00C25AE0" w:rsidRPr="00C25AE0" w:rsidRDefault="00C25AE0" w:rsidP="008D6DB9">
            <w:pPr>
              <w:widowControl/>
              <w:autoSpaceDE/>
              <w:autoSpaceDN/>
              <w:rPr>
                <w:rFonts w:ascii="Arial" w:eastAsia="Times New Roman" w:hAnsi="Arial" w:cs="Arial"/>
                <w:b/>
                <w:bCs/>
                <w:color w:val="000000"/>
                <w:spacing w:val="-1"/>
                <w:sz w:val="16"/>
                <w:szCs w:val="16"/>
                <w:lang w:bidi="hi-IN"/>
              </w:rPr>
            </w:pPr>
            <w:r w:rsidRPr="00C25AE0">
              <w:rPr>
                <w:rFonts w:ascii="Arial" w:eastAsia="Times New Roman" w:hAnsi="Arial" w:cs="Arial"/>
                <w:b/>
                <w:bCs/>
                <w:color w:val="000000"/>
                <w:spacing w:val="-1"/>
                <w:sz w:val="16"/>
                <w:szCs w:val="16"/>
                <w:lang w:bidi="hi-IN"/>
              </w:rPr>
              <w:t>Subject Matter Specialist</w:t>
            </w:r>
          </w:p>
        </w:tc>
        <w:tc>
          <w:tcPr>
            <w:tcW w:w="493" w:type="pct"/>
            <w:tcBorders>
              <w:top w:val="single" w:sz="4" w:space="0" w:color="auto"/>
              <w:left w:val="nil"/>
              <w:bottom w:val="single" w:sz="4" w:space="0" w:color="auto"/>
              <w:right w:val="single" w:sz="4" w:space="0" w:color="auto"/>
            </w:tcBorders>
            <w:shd w:val="clear" w:color="auto" w:fill="auto"/>
            <w:hideMark/>
          </w:tcPr>
          <w:p w:rsidR="00C25AE0" w:rsidRPr="00C25AE0" w:rsidRDefault="00C25AE0" w:rsidP="00C25AE0">
            <w:pPr>
              <w:widowControl/>
              <w:autoSpaceDE/>
              <w:autoSpaceDN/>
              <w:rPr>
                <w:rFonts w:ascii="Arial" w:eastAsia="Times New Roman" w:hAnsi="Arial" w:cs="Arial"/>
                <w:b/>
                <w:bCs/>
                <w:color w:val="000000"/>
                <w:sz w:val="16"/>
                <w:szCs w:val="16"/>
                <w:lang w:bidi="hi-IN"/>
              </w:rPr>
            </w:pPr>
            <w:r w:rsidRPr="00C25AE0">
              <w:rPr>
                <w:rFonts w:ascii="Arial" w:eastAsia="Times New Roman" w:hAnsi="Arial" w:cs="Arial"/>
                <w:b/>
                <w:bCs/>
                <w:color w:val="000000"/>
                <w:sz w:val="16"/>
                <w:szCs w:val="16"/>
                <w:lang w:bidi="hi-IN"/>
              </w:rPr>
              <w:t>Vacant</w:t>
            </w:r>
          </w:p>
        </w:tc>
        <w:tc>
          <w:tcPr>
            <w:tcW w:w="476" w:type="pct"/>
            <w:tcBorders>
              <w:top w:val="single" w:sz="4" w:space="0" w:color="auto"/>
              <w:left w:val="nil"/>
              <w:bottom w:val="single" w:sz="4" w:space="0" w:color="auto"/>
              <w:right w:val="single" w:sz="4" w:space="0" w:color="auto"/>
            </w:tcBorders>
            <w:shd w:val="clear" w:color="auto" w:fill="auto"/>
            <w:hideMark/>
          </w:tcPr>
          <w:p w:rsidR="00C25AE0" w:rsidRPr="00C25AE0" w:rsidRDefault="00C25AE0" w:rsidP="008D6DB9">
            <w:pPr>
              <w:widowControl/>
              <w:autoSpaceDE/>
              <w:autoSpaceDN/>
              <w:rPr>
                <w:rFonts w:ascii="Arial" w:eastAsia="Times New Roman" w:hAnsi="Arial" w:cs="Arial"/>
                <w:b/>
                <w:bCs/>
                <w:color w:val="000000"/>
                <w:sz w:val="16"/>
                <w:szCs w:val="16"/>
                <w:lang w:bidi="hi-IN"/>
              </w:rPr>
            </w:pPr>
            <w:r w:rsidRPr="00C25AE0">
              <w:rPr>
                <w:rFonts w:ascii="Arial" w:eastAsia="Times New Roman" w:hAnsi="Arial" w:cs="Arial"/>
                <w:b/>
                <w:bCs/>
                <w:color w:val="000000"/>
                <w:sz w:val="16"/>
                <w:szCs w:val="16"/>
                <w:lang w:bidi="hi-IN"/>
              </w:rPr>
              <w:t> </w:t>
            </w:r>
          </w:p>
        </w:tc>
        <w:tc>
          <w:tcPr>
            <w:tcW w:w="406" w:type="pct"/>
            <w:tcBorders>
              <w:top w:val="single" w:sz="4" w:space="0" w:color="auto"/>
              <w:left w:val="nil"/>
              <w:bottom w:val="single" w:sz="4" w:space="0" w:color="auto"/>
              <w:right w:val="single" w:sz="4" w:space="0" w:color="auto"/>
            </w:tcBorders>
            <w:shd w:val="clear" w:color="auto" w:fill="auto"/>
            <w:hideMark/>
          </w:tcPr>
          <w:p w:rsidR="00C25AE0" w:rsidRPr="00C25AE0" w:rsidRDefault="00C25AE0" w:rsidP="00C25AE0">
            <w:pPr>
              <w:widowControl/>
              <w:autoSpaceDE/>
              <w:autoSpaceDN/>
              <w:rPr>
                <w:rFonts w:ascii="Arial" w:eastAsia="Times New Roman" w:hAnsi="Arial" w:cs="Arial"/>
                <w:b/>
                <w:bCs/>
                <w:color w:val="000000"/>
                <w:sz w:val="16"/>
                <w:szCs w:val="16"/>
                <w:lang w:bidi="hi-IN"/>
              </w:rPr>
            </w:pPr>
            <w:r w:rsidRPr="00C25AE0">
              <w:rPr>
                <w:rFonts w:ascii="Arial" w:eastAsia="Times New Roman" w:hAnsi="Arial" w:cs="Arial"/>
                <w:b/>
                <w:bCs/>
                <w:color w:val="000000"/>
                <w:sz w:val="16"/>
                <w:szCs w:val="16"/>
                <w:lang w:bidi="hi-IN"/>
              </w:rPr>
              <w:t>-</w:t>
            </w:r>
          </w:p>
        </w:tc>
        <w:tc>
          <w:tcPr>
            <w:tcW w:w="319" w:type="pct"/>
            <w:tcBorders>
              <w:top w:val="single" w:sz="4" w:space="0" w:color="auto"/>
              <w:left w:val="nil"/>
              <w:bottom w:val="single" w:sz="4" w:space="0" w:color="auto"/>
              <w:right w:val="single" w:sz="4" w:space="0" w:color="auto"/>
            </w:tcBorders>
            <w:shd w:val="clear" w:color="auto" w:fill="auto"/>
            <w:hideMark/>
          </w:tcPr>
          <w:p w:rsidR="00C25AE0" w:rsidRPr="00C25AE0" w:rsidRDefault="00C25AE0" w:rsidP="00C25AE0">
            <w:pPr>
              <w:widowControl/>
              <w:autoSpaceDE/>
              <w:autoSpaceDN/>
              <w:rPr>
                <w:rFonts w:ascii="Arial" w:eastAsia="Times New Roman" w:hAnsi="Arial" w:cs="Arial"/>
                <w:b/>
                <w:bCs/>
                <w:color w:val="000000"/>
                <w:sz w:val="16"/>
                <w:szCs w:val="16"/>
                <w:lang w:bidi="hi-IN"/>
              </w:rPr>
            </w:pPr>
            <w:r w:rsidRPr="00C25AE0">
              <w:rPr>
                <w:rFonts w:ascii="Arial" w:eastAsia="Times New Roman" w:hAnsi="Arial" w:cs="Arial"/>
                <w:b/>
                <w:bCs/>
                <w:color w:val="000000"/>
                <w:sz w:val="16"/>
                <w:szCs w:val="16"/>
                <w:lang w:bidi="hi-IN"/>
              </w:rPr>
              <w:t> </w:t>
            </w:r>
          </w:p>
        </w:tc>
        <w:tc>
          <w:tcPr>
            <w:tcW w:w="406" w:type="pct"/>
            <w:tcBorders>
              <w:top w:val="single" w:sz="4" w:space="0" w:color="auto"/>
              <w:left w:val="nil"/>
              <w:bottom w:val="single" w:sz="4" w:space="0" w:color="auto"/>
              <w:right w:val="single" w:sz="4" w:space="0" w:color="auto"/>
            </w:tcBorders>
            <w:shd w:val="clear" w:color="auto" w:fill="auto"/>
            <w:hideMark/>
          </w:tcPr>
          <w:p w:rsidR="00C25AE0" w:rsidRPr="00C25AE0" w:rsidRDefault="00C25AE0" w:rsidP="00C25AE0">
            <w:pPr>
              <w:widowControl/>
              <w:autoSpaceDE/>
              <w:autoSpaceDN/>
              <w:rPr>
                <w:rFonts w:ascii="Arial" w:eastAsia="Times New Roman" w:hAnsi="Arial" w:cs="Arial"/>
                <w:b/>
                <w:bCs/>
                <w:color w:val="000000"/>
                <w:sz w:val="16"/>
                <w:szCs w:val="16"/>
                <w:lang w:bidi="hi-IN"/>
              </w:rPr>
            </w:pPr>
            <w:r w:rsidRPr="00C25AE0">
              <w:rPr>
                <w:rFonts w:ascii="Arial" w:eastAsia="Times New Roman" w:hAnsi="Arial" w:cs="Arial"/>
                <w:b/>
                <w:bCs/>
                <w:color w:val="000000"/>
                <w:sz w:val="16"/>
                <w:szCs w:val="16"/>
                <w:lang w:bidi="hi-IN"/>
              </w:rPr>
              <w:t>-</w:t>
            </w:r>
          </w:p>
        </w:tc>
        <w:tc>
          <w:tcPr>
            <w:tcW w:w="406" w:type="pct"/>
            <w:tcBorders>
              <w:top w:val="single" w:sz="4" w:space="0" w:color="auto"/>
              <w:left w:val="nil"/>
              <w:bottom w:val="single" w:sz="4" w:space="0" w:color="auto"/>
              <w:right w:val="single" w:sz="4" w:space="0" w:color="auto"/>
            </w:tcBorders>
            <w:shd w:val="clear" w:color="auto" w:fill="auto"/>
          </w:tcPr>
          <w:p w:rsidR="00C25AE0" w:rsidRPr="00C25AE0" w:rsidRDefault="00C25AE0" w:rsidP="00C25AE0">
            <w:pPr>
              <w:widowControl/>
              <w:autoSpaceDE/>
              <w:autoSpaceDN/>
              <w:rPr>
                <w:rFonts w:ascii="Arial" w:eastAsia="Times New Roman" w:hAnsi="Arial" w:cs="Arial"/>
                <w:b/>
                <w:bCs/>
                <w:color w:val="000000"/>
                <w:sz w:val="16"/>
                <w:szCs w:val="16"/>
                <w:lang w:bidi="hi-IN"/>
              </w:rPr>
            </w:pPr>
            <w:r w:rsidRPr="00C25AE0">
              <w:rPr>
                <w:rFonts w:ascii="Arial" w:eastAsia="Times New Roman" w:hAnsi="Arial" w:cs="Arial"/>
                <w:b/>
                <w:bCs/>
                <w:color w:val="000000"/>
                <w:sz w:val="16"/>
                <w:szCs w:val="16"/>
                <w:lang w:bidi="hi-IN"/>
              </w:rPr>
              <w:t>-</w:t>
            </w:r>
          </w:p>
        </w:tc>
        <w:tc>
          <w:tcPr>
            <w:tcW w:w="441" w:type="pct"/>
            <w:tcBorders>
              <w:top w:val="single" w:sz="4" w:space="0" w:color="auto"/>
              <w:left w:val="nil"/>
              <w:bottom w:val="single" w:sz="4" w:space="0" w:color="auto"/>
              <w:right w:val="single" w:sz="4" w:space="0" w:color="auto"/>
            </w:tcBorders>
            <w:shd w:val="clear" w:color="auto" w:fill="auto"/>
          </w:tcPr>
          <w:p w:rsidR="00C25AE0" w:rsidRPr="00C25AE0" w:rsidRDefault="00C25AE0" w:rsidP="00C25AE0">
            <w:pPr>
              <w:widowControl/>
              <w:autoSpaceDE/>
              <w:autoSpaceDN/>
              <w:rPr>
                <w:rFonts w:ascii="Arial" w:eastAsia="Times New Roman" w:hAnsi="Arial" w:cs="Arial"/>
                <w:b/>
                <w:bCs/>
                <w:color w:val="000000"/>
                <w:sz w:val="16"/>
                <w:szCs w:val="16"/>
                <w:lang w:bidi="hi-IN"/>
              </w:rPr>
            </w:pPr>
          </w:p>
        </w:tc>
        <w:tc>
          <w:tcPr>
            <w:tcW w:w="891" w:type="pct"/>
            <w:tcBorders>
              <w:top w:val="single" w:sz="4" w:space="0" w:color="auto"/>
              <w:left w:val="nil"/>
              <w:bottom w:val="single" w:sz="4" w:space="0" w:color="auto"/>
              <w:right w:val="single" w:sz="4" w:space="0" w:color="auto"/>
            </w:tcBorders>
            <w:shd w:val="clear" w:color="auto" w:fill="auto"/>
          </w:tcPr>
          <w:p w:rsidR="00C25AE0" w:rsidRPr="00C25AE0" w:rsidRDefault="00C25AE0" w:rsidP="008D6DB9">
            <w:pPr>
              <w:widowControl/>
              <w:autoSpaceDE/>
              <w:autoSpaceDN/>
              <w:rPr>
                <w:rFonts w:ascii="Arial" w:eastAsia="Times New Roman" w:hAnsi="Arial" w:cs="Arial"/>
                <w:b/>
                <w:bCs/>
                <w:color w:val="000000"/>
                <w:sz w:val="16"/>
                <w:szCs w:val="16"/>
                <w:lang w:bidi="hi-IN"/>
              </w:rPr>
            </w:pPr>
            <w:r w:rsidRPr="00C25AE0">
              <w:rPr>
                <w:rFonts w:ascii="Arial" w:eastAsia="Times New Roman" w:hAnsi="Arial" w:cs="Arial"/>
                <w:b/>
                <w:bCs/>
                <w:color w:val="000000"/>
                <w:sz w:val="16"/>
                <w:szCs w:val="16"/>
                <w:lang w:bidi="hi-IN"/>
              </w:rPr>
              <w:t> </w:t>
            </w:r>
          </w:p>
        </w:tc>
        <w:tc>
          <w:tcPr>
            <w:tcW w:w="477" w:type="pct"/>
            <w:tcBorders>
              <w:top w:val="single" w:sz="4" w:space="0" w:color="auto"/>
              <w:left w:val="nil"/>
              <w:bottom w:val="single" w:sz="4" w:space="0" w:color="auto"/>
              <w:right w:val="single" w:sz="4" w:space="0" w:color="auto"/>
            </w:tcBorders>
            <w:shd w:val="clear" w:color="auto" w:fill="auto"/>
          </w:tcPr>
          <w:p w:rsidR="00C25AE0" w:rsidRPr="00C25AE0" w:rsidRDefault="00C25AE0" w:rsidP="008D6DB9">
            <w:pPr>
              <w:widowControl/>
              <w:autoSpaceDE/>
              <w:autoSpaceDN/>
              <w:rPr>
                <w:rFonts w:ascii="Arial" w:eastAsia="Times New Roman" w:hAnsi="Arial" w:cs="Arial"/>
                <w:b/>
                <w:bCs/>
                <w:color w:val="000000"/>
                <w:sz w:val="16"/>
                <w:szCs w:val="16"/>
                <w:lang w:bidi="hi-IN"/>
              </w:rPr>
            </w:pPr>
            <w:r w:rsidRPr="00C25AE0">
              <w:rPr>
                <w:rFonts w:ascii="Arial" w:eastAsia="Times New Roman" w:hAnsi="Arial" w:cs="Arial"/>
                <w:b/>
                <w:bCs/>
                <w:color w:val="000000"/>
                <w:sz w:val="16"/>
                <w:szCs w:val="16"/>
                <w:lang w:bidi="hi-IN"/>
              </w:rPr>
              <w:t> </w:t>
            </w:r>
          </w:p>
        </w:tc>
      </w:tr>
      <w:tr w:rsidR="00C25AE0" w:rsidRPr="00F058B4" w:rsidTr="00C25AE0">
        <w:trPr>
          <w:trHeight w:val="20"/>
        </w:trPr>
        <w:tc>
          <w:tcPr>
            <w:tcW w:w="187" w:type="pct"/>
            <w:tcBorders>
              <w:top w:val="single" w:sz="4" w:space="0" w:color="auto"/>
              <w:left w:val="single" w:sz="4" w:space="0" w:color="auto"/>
              <w:bottom w:val="single" w:sz="4" w:space="0" w:color="auto"/>
              <w:right w:val="single" w:sz="4" w:space="0" w:color="auto"/>
            </w:tcBorders>
            <w:shd w:val="clear" w:color="auto" w:fill="auto"/>
            <w:hideMark/>
          </w:tcPr>
          <w:p w:rsidR="00C25AE0" w:rsidRPr="00C25AE0" w:rsidRDefault="00C25AE0" w:rsidP="008D6DB9">
            <w:pPr>
              <w:widowControl/>
              <w:autoSpaceDE/>
              <w:autoSpaceDN/>
              <w:rPr>
                <w:rFonts w:ascii="Times New Roman" w:eastAsia="Times New Roman" w:hAnsi="Times New Roman" w:cs="Times New Roman"/>
                <w:b/>
                <w:bCs/>
                <w:color w:val="000000"/>
                <w:sz w:val="16"/>
                <w:szCs w:val="16"/>
                <w:lang w:bidi="hi-IN"/>
              </w:rPr>
            </w:pPr>
            <w:r w:rsidRPr="00C25AE0">
              <w:rPr>
                <w:rFonts w:ascii="Times New Roman" w:eastAsia="Times New Roman" w:hAnsi="Times New Roman" w:cs="Times New Roman"/>
                <w:b/>
                <w:bCs/>
                <w:color w:val="000000"/>
                <w:sz w:val="16"/>
                <w:szCs w:val="16"/>
                <w:lang w:bidi="hi-IN"/>
              </w:rPr>
              <w:t>7</w:t>
            </w:r>
          </w:p>
        </w:tc>
        <w:tc>
          <w:tcPr>
            <w:tcW w:w="496" w:type="pct"/>
            <w:tcBorders>
              <w:top w:val="single" w:sz="4" w:space="0" w:color="auto"/>
              <w:left w:val="nil"/>
              <w:bottom w:val="single" w:sz="4" w:space="0" w:color="auto"/>
              <w:right w:val="single" w:sz="4" w:space="0" w:color="auto"/>
            </w:tcBorders>
            <w:shd w:val="clear" w:color="auto" w:fill="auto"/>
            <w:hideMark/>
          </w:tcPr>
          <w:p w:rsidR="00C25AE0" w:rsidRPr="00C25AE0" w:rsidRDefault="00C25AE0" w:rsidP="008D6DB9">
            <w:pPr>
              <w:widowControl/>
              <w:autoSpaceDE/>
              <w:autoSpaceDN/>
              <w:rPr>
                <w:rFonts w:ascii="Arial" w:eastAsia="Times New Roman" w:hAnsi="Arial" w:cs="Arial"/>
                <w:b/>
                <w:bCs/>
                <w:color w:val="000000"/>
                <w:spacing w:val="-1"/>
                <w:sz w:val="16"/>
                <w:szCs w:val="16"/>
                <w:lang w:bidi="hi-IN"/>
              </w:rPr>
            </w:pPr>
            <w:r w:rsidRPr="00C25AE0">
              <w:rPr>
                <w:rFonts w:ascii="Arial" w:eastAsia="Times New Roman" w:hAnsi="Arial" w:cs="Arial"/>
                <w:b/>
                <w:bCs/>
                <w:color w:val="000000"/>
                <w:spacing w:val="-1"/>
                <w:sz w:val="16"/>
                <w:szCs w:val="16"/>
                <w:lang w:bidi="hi-IN"/>
              </w:rPr>
              <w:t>Subject Matter Specialist</w:t>
            </w:r>
          </w:p>
        </w:tc>
        <w:tc>
          <w:tcPr>
            <w:tcW w:w="493" w:type="pct"/>
            <w:tcBorders>
              <w:top w:val="single" w:sz="4" w:space="0" w:color="auto"/>
              <w:left w:val="nil"/>
              <w:bottom w:val="single" w:sz="4" w:space="0" w:color="auto"/>
              <w:right w:val="single" w:sz="4" w:space="0" w:color="auto"/>
            </w:tcBorders>
            <w:shd w:val="clear" w:color="auto" w:fill="auto"/>
            <w:hideMark/>
          </w:tcPr>
          <w:p w:rsidR="00C25AE0" w:rsidRPr="00C25AE0" w:rsidRDefault="00C25AE0" w:rsidP="00C25AE0">
            <w:pPr>
              <w:widowControl/>
              <w:autoSpaceDE/>
              <w:autoSpaceDN/>
              <w:rPr>
                <w:rFonts w:ascii="Arial" w:eastAsia="Times New Roman" w:hAnsi="Arial" w:cs="Arial"/>
                <w:b/>
                <w:bCs/>
                <w:color w:val="000000"/>
                <w:sz w:val="16"/>
                <w:szCs w:val="16"/>
                <w:lang w:bidi="hi-IN"/>
              </w:rPr>
            </w:pPr>
            <w:r w:rsidRPr="00C25AE0">
              <w:rPr>
                <w:rFonts w:ascii="Arial" w:eastAsia="Times New Roman" w:hAnsi="Arial" w:cs="Arial"/>
                <w:b/>
                <w:bCs/>
                <w:color w:val="000000"/>
                <w:sz w:val="16"/>
                <w:szCs w:val="16"/>
                <w:lang w:bidi="hi-IN"/>
              </w:rPr>
              <w:t>Vacant</w:t>
            </w:r>
          </w:p>
        </w:tc>
        <w:tc>
          <w:tcPr>
            <w:tcW w:w="476" w:type="pct"/>
            <w:tcBorders>
              <w:top w:val="single" w:sz="4" w:space="0" w:color="auto"/>
              <w:left w:val="nil"/>
              <w:bottom w:val="single" w:sz="4" w:space="0" w:color="auto"/>
              <w:right w:val="single" w:sz="4" w:space="0" w:color="auto"/>
            </w:tcBorders>
            <w:shd w:val="clear" w:color="auto" w:fill="auto"/>
            <w:hideMark/>
          </w:tcPr>
          <w:p w:rsidR="00C25AE0" w:rsidRPr="00C25AE0" w:rsidRDefault="00C25AE0" w:rsidP="008D6DB9">
            <w:pPr>
              <w:widowControl/>
              <w:autoSpaceDE/>
              <w:autoSpaceDN/>
              <w:rPr>
                <w:rFonts w:ascii="Arial" w:eastAsia="Times New Roman" w:hAnsi="Arial" w:cs="Arial"/>
                <w:b/>
                <w:bCs/>
                <w:color w:val="000000"/>
                <w:sz w:val="16"/>
                <w:szCs w:val="16"/>
                <w:lang w:bidi="hi-IN"/>
              </w:rPr>
            </w:pPr>
            <w:r w:rsidRPr="00C25AE0">
              <w:rPr>
                <w:rFonts w:ascii="Arial" w:eastAsia="Times New Roman" w:hAnsi="Arial" w:cs="Arial"/>
                <w:b/>
                <w:bCs/>
                <w:color w:val="000000"/>
                <w:sz w:val="16"/>
                <w:szCs w:val="16"/>
                <w:lang w:bidi="hi-IN"/>
              </w:rPr>
              <w:t> </w:t>
            </w:r>
          </w:p>
        </w:tc>
        <w:tc>
          <w:tcPr>
            <w:tcW w:w="406" w:type="pct"/>
            <w:tcBorders>
              <w:top w:val="single" w:sz="4" w:space="0" w:color="auto"/>
              <w:left w:val="nil"/>
              <w:bottom w:val="single" w:sz="4" w:space="0" w:color="auto"/>
              <w:right w:val="single" w:sz="4" w:space="0" w:color="auto"/>
            </w:tcBorders>
            <w:shd w:val="clear" w:color="auto" w:fill="auto"/>
            <w:hideMark/>
          </w:tcPr>
          <w:p w:rsidR="00C25AE0" w:rsidRPr="00C25AE0" w:rsidRDefault="00C25AE0" w:rsidP="00C25AE0">
            <w:pPr>
              <w:widowControl/>
              <w:autoSpaceDE/>
              <w:autoSpaceDN/>
              <w:rPr>
                <w:rFonts w:ascii="Arial" w:eastAsia="Times New Roman" w:hAnsi="Arial" w:cs="Arial"/>
                <w:b/>
                <w:bCs/>
                <w:color w:val="000000"/>
                <w:sz w:val="16"/>
                <w:szCs w:val="16"/>
                <w:lang w:bidi="hi-IN"/>
              </w:rPr>
            </w:pPr>
            <w:r w:rsidRPr="00C25AE0">
              <w:rPr>
                <w:rFonts w:ascii="Arial" w:eastAsia="Times New Roman" w:hAnsi="Arial" w:cs="Arial"/>
                <w:b/>
                <w:bCs/>
                <w:color w:val="000000"/>
                <w:sz w:val="16"/>
                <w:szCs w:val="16"/>
                <w:lang w:bidi="hi-IN"/>
              </w:rPr>
              <w:t>-</w:t>
            </w:r>
          </w:p>
        </w:tc>
        <w:tc>
          <w:tcPr>
            <w:tcW w:w="319" w:type="pct"/>
            <w:tcBorders>
              <w:top w:val="single" w:sz="4" w:space="0" w:color="auto"/>
              <w:left w:val="nil"/>
              <w:bottom w:val="single" w:sz="4" w:space="0" w:color="auto"/>
              <w:right w:val="single" w:sz="4" w:space="0" w:color="auto"/>
            </w:tcBorders>
            <w:shd w:val="clear" w:color="auto" w:fill="auto"/>
            <w:hideMark/>
          </w:tcPr>
          <w:p w:rsidR="00C25AE0" w:rsidRPr="00C25AE0" w:rsidRDefault="00C25AE0" w:rsidP="008D6DB9">
            <w:pPr>
              <w:widowControl/>
              <w:autoSpaceDE/>
              <w:autoSpaceDN/>
              <w:rPr>
                <w:rFonts w:ascii="Arial" w:eastAsia="Times New Roman" w:hAnsi="Arial" w:cs="Arial"/>
                <w:b/>
                <w:bCs/>
                <w:color w:val="000000"/>
                <w:sz w:val="16"/>
                <w:szCs w:val="16"/>
                <w:lang w:bidi="hi-IN"/>
              </w:rPr>
            </w:pPr>
            <w:r w:rsidRPr="00C25AE0">
              <w:rPr>
                <w:rFonts w:ascii="Arial" w:eastAsia="Times New Roman" w:hAnsi="Arial" w:cs="Arial"/>
                <w:b/>
                <w:bCs/>
                <w:color w:val="000000"/>
                <w:sz w:val="16"/>
                <w:szCs w:val="16"/>
                <w:lang w:bidi="hi-IN"/>
              </w:rPr>
              <w:t> </w:t>
            </w:r>
          </w:p>
        </w:tc>
        <w:tc>
          <w:tcPr>
            <w:tcW w:w="406" w:type="pct"/>
            <w:tcBorders>
              <w:top w:val="single" w:sz="4" w:space="0" w:color="auto"/>
              <w:left w:val="nil"/>
              <w:bottom w:val="single" w:sz="4" w:space="0" w:color="auto"/>
              <w:right w:val="single" w:sz="4" w:space="0" w:color="auto"/>
            </w:tcBorders>
            <w:shd w:val="clear" w:color="auto" w:fill="auto"/>
            <w:hideMark/>
          </w:tcPr>
          <w:p w:rsidR="00C25AE0" w:rsidRPr="00C25AE0" w:rsidRDefault="00C25AE0" w:rsidP="00C25AE0">
            <w:pPr>
              <w:widowControl/>
              <w:autoSpaceDE/>
              <w:autoSpaceDN/>
              <w:rPr>
                <w:rFonts w:ascii="Arial" w:eastAsia="Times New Roman" w:hAnsi="Arial" w:cs="Arial"/>
                <w:b/>
                <w:bCs/>
                <w:color w:val="000000"/>
                <w:sz w:val="16"/>
                <w:szCs w:val="16"/>
                <w:lang w:bidi="hi-IN"/>
              </w:rPr>
            </w:pPr>
            <w:r w:rsidRPr="00C25AE0">
              <w:rPr>
                <w:rFonts w:ascii="Arial" w:eastAsia="Times New Roman" w:hAnsi="Arial" w:cs="Arial"/>
                <w:b/>
                <w:bCs/>
                <w:color w:val="000000"/>
                <w:sz w:val="16"/>
                <w:szCs w:val="16"/>
                <w:lang w:bidi="hi-IN"/>
              </w:rPr>
              <w:t>-</w:t>
            </w:r>
          </w:p>
        </w:tc>
        <w:tc>
          <w:tcPr>
            <w:tcW w:w="406" w:type="pct"/>
            <w:tcBorders>
              <w:top w:val="single" w:sz="4" w:space="0" w:color="auto"/>
              <w:left w:val="nil"/>
              <w:bottom w:val="single" w:sz="4" w:space="0" w:color="auto"/>
              <w:right w:val="single" w:sz="4" w:space="0" w:color="auto"/>
            </w:tcBorders>
            <w:shd w:val="clear" w:color="auto" w:fill="auto"/>
          </w:tcPr>
          <w:p w:rsidR="00C25AE0" w:rsidRPr="00C25AE0" w:rsidRDefault="00C25AE0" w:rsidP="00C25AE0">
            <w:pPr>
              <w:widowControl/>
              <w:autoSpaceDE/>
              <w:autoSpaceDN/>
              <w:rPr>
                <w:rFonts w:ascii="Arial" w:eastAsia="Times New Roman" w:hAnsi="Arial" w:cs="Arial"/>
                <w:b/>
                <w:bCs/>
                <w:color w:val="000000"/>
                <w:sz w:val="16"/>
                <w:szCs w:val="16"/>
                <w:lang w:bidi="hi-IN"/>
              </w:rPr>
            </w:pPr>
            <w:r w:rsidRPr="00C25AE0">
              <w:rPr>
                <w:rFonts w:ascii="Arial" w:eastAsia="Times New Roman" w:hAnsi="Arial" w:cs="Arial"/>
                <w:b/>
                <w:bCs/>
                <w:color w:val="000000"/>
                <w:sz w:val="16"/>
                <w:szCs w:val="16"/>
                <w:lang w:bidi="hi-IN"/>
              </w:rPr>
              <w:t>-</w:t>
            </w:r>
          </w:p>
        </w:tc>
        <w:tc>
          <w:tcPr>
            <w:tcW w:w="441" w:type="pct"/>
            <w:tcBorders>
              <w:top w:val="single" w:sz="4" w:space="0" w:color="auto"/>
              <w:left w:val="nil"/>
              <w:bottom w:val="single" w:sz="4" w:space="0" w:color="auto"/>
              <w:right w:val="single" w:sz="4" w:space="0" w:color="auto"/>
            </w:tcBorders>
            <w:shd w:val="clear" w:color="auto" w:fill="auto"/>
          </w:tcPr>
          <w:p w:rsidR="00C25AE0" w:rsidRPr="00C25AE0" w:rsidRDefault="00C25AE0" w:rsidP="00C25AE0">
            <w:pPr>
              <w:widowControl/>
              <w:autoSpaceDE/>
              <w:autoSpaceDN/>
              <w:rPr>
                <w:rFonts w:ascii="Arial" w:eastAsia="Times New Roman" w:hAnsi="Arial" w:cs="Arial"/>
                <w:b/>
                <w:bCs/>
                <w:color w:val="000000"/>
                <w:sz w:val="16"/>
                <w:szCs w:val="16"/>
                <w:lang w:bidi="hi-IN"/>
              </w:rPr>
            </w:pPr>
          </w:p>
        </w:tc>
        <w:tc>
          <w:tcPr>
            <w:tcW w:w="891" w:type="pct"/>
            <w:tcBorders>
              <w:top w:val="single" w:sz="4" w:space="0" w:color="auto"/>
              <w:left w:val="nil"/>
              <w:bottom w:val="single" w:sz="4" w:space="0" w:color="auto"/>
              <w:right w:val="single" w:sz="4" w:space="0" w:color="auto"/>
            </w:tcBorders>
            <w:shd w:val="clear" w:color="auto" w:fill="auto"/>
          </w:tcPr>
          <w:p w:rsidR="00C25AE0" w:rsidRPr="00C25AE0" w:rsidRDefault="00C25AE0" w:rsidP="008D6DB9">
            <w:pPr>
              <w:widowControl/>
              <w:autoSpaceDE/>
              <w:autoSpaceDN/>
              <w:rPr>
                <w:rFonts w:ascii="Arial" w:eastAsia="Times New Roman" w:hAnsi="Arial" w:cs="Arial"/>
                <w:b/>
                <w:bCs/>
                <w:color w:val="000000"/>
                <w:sz w:val="16"/>
                <w:szCs w:val="16"/>
                <w:lang w:bidi="hi-IN"/>
              </w:rPr>
            </w:pPr>
            <w:r w:rsidRPr="00C25AE0">
              <w:rPr>
                <w:rFonts w:ascii="Arial" w:eastAsia="Times New Roman" w:hAnsi="Arial" w:cs="Arial"/>
                <w:b/>
                <w:bCs/>
                <w:color w:val="000000"/>
                <w:sz w:val="16"/>
                <w:szCs w:val="16"/>
                <w:lang w:bidi="hi-IN"/>
              </w:rPr>
              <w:t> </w:t>
            </w:r>
          </w:p>
        </w:tc>
        <w:tc>
          <w:tcPr>
            <w:tcW w:w="477" w:type="pct"/>
            <w:tcBorders>
              <w:top w:val="single" w:sz="4" w:space="0" w:color="auto"/>
              <w:left w:val="nil"/>
              <w:bottom w:val="single" w:sz="4" w:space="0" w:color="auto"/>
              <w:right w:val="single" w:sz="4" w:space="0" w:color="auto"/>
            </w:tcBorders>
            <w:shd w:val="clear" w:color="auto" w:fill="auto"/>
          </w:tcPr>
          <w:p w:rsidR="00C25AE0" w:rsidRPr="00C25AE0" w:rsidRDefault="00C25AE0" w:rsidP="008D6DB9">
            <w:pPr>
              <w:widowControl/>
              <w:autoSpaceDE/>
              <w:autoSpaceDN/>
              <w:rPr>
                <w:rFonts w:ascii="Arial" w:eastAsia="Times New Roman" w:hAnsi="Arial" w:cs="Arial"/>
                <w:b/>
                <w:bCs/>
                <w:color w:val="000000"/>
                <w:sz w:val="16"/>
                <w:szCs w:val="16"/>
                <w:lang w:bidi="hi-IN"/>
              </w:rPr>
            </w:pPr>
            <w:r w:rsidRPr="00C25AE0">
              <w:rPr>
                <w:rFonts w:ascii="Arial" w:eastAsia="Times New Roman" w:hAnsi="Arial" w:cs="Arial"/>
                <w:b/>
                <w:bCs/>
                <w:color w:val="000000"/>
                <w:sz w:val="16"/>
                <w:szCs w:val="16"/>
                <w:lang w:bidi="hi-IN"/>
              </w:rPr>
              <w:t> </w:t>
            </w:r>
          </w:p>
        </w:tc>
      </w:tr>
      <w:tr w:rsidR="00C25AE0" w:rsidRPr="00F058B4" w:rsidTr="00C25AE0">
        <w:trPr>
          <w:trHeight w:val="20"/>
        </w:trPr>
        <w:tc>
          <w:tcPr>
            <w:tcW w:w="187" w:type="pct"/>
            <w:tcBorders>
              <w:top w:val="single" w:sz="4" w:space="0" w:color="auto"/>
              <w:left w:val="single" w:sz="4" w:space="0" w:color="auto"/>
              <w:bottom w:val="single" w:sz="4" w:space="0" w:color="auto"/>
              <w:right w:val="single" w:sz="4" w:space="0" w:color="auto"/>
            </w:tcBorders>
            <w:shd w:val="clear" w:color="auto" w:fill="auto"/>
            <w:hideMark/>
          </w:tcPr>
          <w:p w:rsidR="00C25AE0" w:rsidRPr="00C25AE0" w:rsidRDefault="00C25AE0" w:rsidP="008D6DB9">
            <w:pPr>
              <w:widowControl/>
              <w:autoSpaceDE/>
              <w:autoSpaceDN/>
              <w:rPr>
                <w:rFonts w:ascii="Times New Roman" w:eastAsia="Times New Roman" w:hAnsi="Times New Roman" w:cs="Times New Roman"/>
                <w:b/>
                <w:bCs/>
                <w:color w:val="000000"/>
                <w:sz w:val="16"/>
                <w:szCs w:val="16"/>
                <w:lang w:bidi="hi-IN"/>
              </w:rPr>
            </w:pPr>
            <w:r w:rsidRPr="00C25AE0">
              <w:rPr>
                <w:rFonts w:ascii="Times New Roman" w:eastAsia="Times New Roman" w:hAnsi="Times New Roman" w:cs="Times New Roman"/>
                <w:b/>
                <w:bCs/>
                <w:color w:val="000000"/>
                <w:sz w:val="16"/>
                <w:szCs w:val="16"/>
                <w:lang w:bidi="hi-IN"/>
              </w:rPr>
              <w:t>8</w:t>
            </w:r>
          </w:p>
        </w:tc>
        <w:tc>
          <w:tcPr>
            <w:tcW w:w="496" w:type="pct"/>
            <w:tcBorders>
              <w:top w:val="single" w:sz="4" w:space="0" w:color="auto"/>
              <w:left w:val="nil"/>
              <w:bottom w:val="single" w:sz="4" w:space="0" w:color="auto"/>
              <w:right w:val="single" w:sz="4" w:space="0" w:color="auto"/>
            </w:tcBorders>
            <w:shd w:val="clear" w:color="auto" w:fill="auto"/>
            <w:hideMark/>
          </w:tcPr>
          <w:p w:rsidR="00C25AE0" w:rsidRPr="00C25AE0" w:rsidRDefault="00C25AE0" w:rsidP="008D6DB9">
            <w:pPr>
              <w:widowControl/>
              <w:autoSpaceDE/>
              <w:autoSpaceDN/>
              <w:rPr>
                <w:rFonts w:ascii="Arial" w:eastAsia="Times New Roman" w:hAnsi="Arial" w:cs="Arial"/>
                <w:b/>
                <w:bCs/>
                <w:color w:val="000000"/>
                <w:spacing w:val="-1"/>
                <w:sz w:val="16"/>
                <w:szCs w:val="16"/>
                <w:lang w:bidi="hi-IN"/>
              </w:rPr>
            </w:pPr>
            <w:r w:rsidRPr="00C25AE0">
              <w:rPr>
                <w:rFonts w:ascii="Arial" w:eastAsia="Times New Roman" w:hAnsi="Arial" w:cs="Arial"/>
                <w:b/>
                <w:bCs/>
                <w:color w:val="000000"/>
                <w:spacing w:val="-1"/>
                <w:sz w:val="16"/>
                <w:szCs w:val="16"/>
                <w:lang w:bidi="hi-IN"/>
              </w:rPr>
              <w:t>Programme Assistant</w:t>
            </w:r>
          </w:p>
        </w:tc>
        <w:tc>
          <w:tcPr>
            <w:tcW w:w="493" w:type="pct"/>
            <w:tcBorders>
              <w:top w:val="single" w:sz="4" w:space="0" w:color="auto"/>
              <w:left w:val="nil"/>
              <w:bottom w:val="single" w:sz="4" w:space="0" w:color="auto"/>
              <w:right w:val="single" w:sz="4" w:space="0" w:color="auto"/>
            </w:tcBorders>
            <w:shd w:val="clear" w:color="auto" w:fill="auto"/>
            <w:hideMark/>
          </w:tcPr>
          <w:p w:rsidR="00C25AE0" w:rsidRPr="00C25AE0" w:rsidRDefault="00C25AE0" w:rsidP="00C25AE0">
            <w:pPr>
              <w:widowControl/>
              <w:autoSpaceDE/>
              <w:autoSpaceDN/>
              <w:rPr>
                <w:rFonts w:ascii="Arial" w:eastAsia="Times New Roman" w:hAnsi="Arial" w:cs="Arial"/>
                <w:b/>
                <w:bCs/>
                <w:color w:val="000000"/>
                <w:sz w:val="16"/>
                <w:szCs w:val="16"/>
                <w:lang w:bidi="hi-IN"/>
              </w:rPr>
            </w:pPr>
            <w:r w:rsidRPr="00C25AE0">
              <w:rPr>
                <w:rFonts w:ascii="Arial" w:eastAsia="Times New Roman" w:hAnsi="Arial" w:cs="Arial"/>
                <w:b/>
                <w:bCs/>
                <w:color w:val="000000"/>
                <w:sz w:val="16"/>
                <w:szCs w:val="16"/>
                <w:lang w:bidi="hi-IN"/>
              </w:rPr>
              <w:t>Sh. K.K. Rana</w:t>
            </w:r>
          </w:p>
        </w:tc>
        <w:tc>
          <w:tcPr>
            <w:tcW w:w="476" w:type="pct"/>
            <w:tcBorders>
              <w:top w:val="single" w:sz="4" w:space="0" w:color="auto"/>
              <w:left w:val="nil"/>
              <w:bottom w:val="single" w:sz="4" w:space="0" w:color="auto"/>
              <w:right w:val="single" w:sz="4" w:space="0" w:color="auto"/>
            </w:tcBorders>
            <w:shd w:val="clear" w:color="auto" w:fill="auto"/>
            <w:hideMark/>
          </w:tcPr>
          <w:p w:rsidR="00C25AE0" w:rsidRPr="00C25AE0" w:rsidRDefault="00C25AE0" w:rsidP="008D6DB9">
            <w:pPr>
              <w:widowControl/>
              <w:autoSpaceDE/>
              <w:autoSpaceDN/>
              <w:rPr>
                <w:rFonts w:ascii="Arial" w:eastAsia="Times New Roman" w:hAnsi="Arial" w:cs="Arial"/>
                <w:b/>
                <w:bCs/>
                <w:color w:val="000000"/>
                <w:sz w:val="16"/>
                <w:szCs w:val="16"/>
                <w:lang w:bidi="hi-IN"/>
              </w:rPr>
            </w:pPr>
            <w:r w:rsidRPr="00C25AE0">
              <w:rPr>
                <w:rFonts w:ascii="Arial" w:eastAsia="Times New Roman" w:hAnsi="Arial" w:cs="Arial"/>
                <w:b/>
                <w:bCs/>
                <w:color w:val="000000"/>
                <w:sz w:val="16"/>
                <w:szCs w:val="16"/>
                <w:lang w:bidi="hi-IN"/>
              </w:rPr>
              <w:t> Programme Assistant T-4</w:t>
            </w:r>
          </w:p>
        </w:tc>
        <w:tc>
          <w:tcPr>
            <w:tcW w:w="406" w:type="pct"/>
            <w:tcBorders>
              <w:top w:val="single" w:sz="4" w:space="0" w:color="auto"/>
              <w:left w:val="nil"/>
              <w:bottom w:val="single" w:sz="4" w:space="0" w:color="auto"/>
              <w:right w:val="single" w:sz="4" w:space="0" w:color="auto"/>
            </w:tcBorders>
            <w:shd w:val="clear" w:color="auto" w:fill="auto"/>
            <w:hideMark/>
          </w:tcPr>
          <w:p w:rsidR="00C25AE0" w:rsidRPr="00C25AE0" w:rsidRDefault="00C25AE0" w:rsidP="00C25AE0">
            <w:pPr>
              <w:widowControl/>
              <w:autoSpaceDE/>
              <w:autoSpaceDN/>
              <w:rPr>
                <w:rFonts w:ascii="Arial" w:eastAsia="Times New Roman" w:hAnsi="Arial" w:cs="Arial"/>
                <w:b/>
                <w:bCs/>
                <w:color w:val="000000"/>
                <w:sz w:val="16"/>
                <w:szCs w:val="16"/>
                <w:lang w:bidi="hi-IN"/>
              </w:rPr>
            </w:pPr>
            <w:r w:rsidRPr="00C25AE0">
              <w:rPr>
                <w:rFonts w:ascii="Arial" w:eastAsia="Times New Roman" w:hAnsi="Arial" w:cs="Arial"/>
                <w:b/>
                <w:bCs/>
                <w:color w:val="000000"/>
                <w:sz w:val="16"/>
                <w:szCs w:val="16"/>
                <w:lang w:bidi="hi-IN"/>
              </w:rPr>
              <w:t>Extension Education</w:t>
            </w:r>
          </w:p>
        </w:tc>
        <w:tc>
          <w:tcPr>
            <w:tcW w:w="319" w:type="pct"/>
            <w:tcBorders>
              <w:top w:val="single" w:sz="4" w:space="0" w:color="auto"/>
              <w:left w:val="nil"/>
              <w:bottom w:val="single" w:sz="4" w:space="0" w:color="auto"/>
              <w:right w:val="single" w:sz="4" w:space="0" w:color="auto"/>
            </w:tcBorders>
            <w:shd w:val="clear" w:color="auto" w:fill="auto"/>
            <w:hideMark/>
          </w:tcPr>
          <w:p w:rsidR="00C25AE0" w:rsidRPr="00C25AE0" w:rsidRDefault="00C25AE0" w:rsidP="00C25AE0">
            <w:pPr>
              <w:widowControl/>
              <w:autoSpaceDE/>
              <w:autoSpaceDN/>
              <w:rPr>
                <w:rFonts w:ascii="Arial" w:eastAsia="Times New Roman" w:hAnsi="Arial" w:cs="Arial"/>
                <w:b/>
                <w:bCs/>
                <w:color w:val="000000"/>
                <w:sz w:val="16"/>
                <w:szCs w:val="16"/>
                <w:lang w:bidi="hi-IN"/>
              </w:rPr>
            </w:pPr>
            <w:r w:rsidRPr="00C25AE0">
              <w:rPr>
                <w:rFonts w:ascii="Arial" w:eastAsia="Times New Roman" w:hAnsi="Arial" w:cs="Arial"/>
                <w:b/>
                <w:bCs/>
                <w:color w:val="000000"/>
                <w:sz w:val="16"/>
                <w:szCs w:val="16"/>
                <w:lang w:bidi="hi-IN"/>
              </w:rPr>
              <w:t xml:space="preserve">7th pay scale </w:t>
            </w:r>
          </w:p>
        </w:tc>
        <w:tc>
          <w:tcPr>
            <w:tcW w:w="406" w:type="pct"/>
            <w:tcBorders>
              <w:top w:val="single" w:sz="4" w:space="0" w:color="auto"/>
              <w:left w:val="nil"/>
              <w:bottom w:val="single" w:sz="4" w:space="0" w:color="auto"/>
              <w:right w:val="single" w:sz="4" w:space="0" w:color="auto"/>
            </w:tcBorders>
            <w:shd w:val="clear" w:color="auto" w:fill="auto"/>
            <w:hideMark/>
          </w:tcPr>
          <w:p w:rsidR="00C25AE0" w:rsidRPr="00C25AE0" w:rsidRDefault="00C25AE0" w:rsidP="00C25AE0">
            <w:pPr>
              <w:widowControl/>
              <w:autoSpaceDE/>
              <w:autoSpaceDN/>
              <w:rPr>
                <w:rFonts w:ascii="Arial" w:eastAsia="Times New Roman" w:hAnsi="Arial" w:cs="Arial"/>
                <w:b/>
                <w:bCs/>
                <w:color w:val="000000"/>
                <w:sz w:val="16"/>
                <w:szCs w:val="16"/>
                <w:lang w:bidi="hi-IN"/>
              </w:rPr>
            </w:pPr>
            <w:r w:rsidRPr="00C25AE0">
              <w:rPr>
                <w:rFonts w:ascii="Arial" w:eastAsia="Times New Roman" w:hAnsi="Arial" w:cs="Arial"/>
                <w:b/>
                <w:bCs/>
                <w:color w:val="000000"/>
                <w:sz w:val="16"/>
                <w:szCs w:val="16"/>
                <w:lang w:bidi="hi-IN"/>
              </w:rPr>
              <w:t>28/01/2019</w:t>
            </w:r>
          </w:p>
        </w:tc>
        <w:tc>
          <w:tcPr>
            <w:tcW w:w="406" w:type="pct"/>
            <w:tcBorders>
              <w:top w:val="single" w:sz="4" w:space="0" w:color="auto"/>
              <w:left w:val="nil"/>
              <w:bottom w:val="single" w:sz="4" w:space="0" w:color="auto"/>
              <w:right w:val="single" w:sz="4" w:space="0" w:color="auto"/>
            </w:tcBorders>
            <w:shd w:val="clear" w:color="auto" w:fill="auto"/>
          </w:tcPr>
          <w:p w:rsidR="00C25AE0" w:rsidRPr="00C25AE0" w:rsidRDefault="00C25AE0" w:rsidP="00C25AE0">
            <w:pPr>
              <w:widowControl/>
              <w:autoSpaceDE/>
              <w:autoSpaceDN/>
              <w:rPr>
                <w:rFonts w:ascii="Arial" w:eastAsia="Times New Roman" w:hAnsi="Arial" w:cs="Arial"/>
                <w:b/>
                <w:bCs/>
                <w:color w:val="000000"/>
                <w:sz w:val="16"/>
                <w:szCs w:val="16"/>
                <w:lang w:bidi="hi-IN"/>
              </w:rPr>
            </w:pPr>
            <w:r w:rsidRPr="00C25AE0">
              <w:rPr>
                <w:rFonts w:ascii="Arial" w:eastAsia="Times New Roman" w:hAnsi="Arial" w:cs="Arial"/>
                <w:b/>
                <w:bCs/>
                <w:color w:val="000000"/>
                <w:sz w:val="16"/>
                <w:szCs w:val="16"/>
                <w:lang w:bidi="hi-IN"/>
              </w:rPr>
              <w:t>28/01/2019</w:t>
            </w:r>
          </w:p>
        </w:tc>
        <w:tc>
          <w:tcPr>
            <w:tcW w:w="441" w:type="pct"/>
            <w:tcBorders>
              <w:top w:val="single" w:sz="4" w:space="0" w:color="auto"/>
              <w:left w:val="nil"/>
              <w:bottom w:val="single" w:sz="4" w:space="0" w:color="auto"/>
              <w:right w:val="single" w:sz="4" w:space="0" w:color="auto"/>
            </w:tcBorders>
            <w:shd w:val="clear" w:color="auto" w:fill="auto"/>
          </w:tcPr>
          <w:p w:rsidR="00C25AE0" w:rsidRPr="00C25AE0" w:rsidRDefault="00C25AE0" w:rsidP="00C25AE0">
            <w:pPr>
              <w:widowControl/>
              <w:autoSpaceDE/>
              <w:autoSpaceDN/>
              <w:rPr>
                <w:rFonts w:ascii="Arial" w:eastAsia="Times New Roman" w:hAnsi="Arial" w:cs="Arial"/>
                <w:b/>
                <w:bCs/>
                <w:color w:val="000000"/>
                <w:sz w:val="16"/>
                <w:szCs w:val="16"/>
                <w:lang w:bidi="hi-IN"/>
              </w:rPr>
            </w:pPr>
            <w:r w:rsidRPr="00C25AE0">
              <w:rPr>
                <w:rFonts w:ascii="Arial" w:eastAsia="Times New Roman" w:hAnsi="Arial" w:cs="Arial"/>
                <w:b/>
                <w:bCs/>
                <w:color w:val="000000"/>
                <w:sz w:val="16"/>
                <w:szCs w:val="16"/>
                <w:lang w:bidi="hi-IN"/>
              </w:rPr>
              <w:t>9300383906</w:t>
            </w:r>
          </w:p>
        </w:tc>
        <w:tc>
          <w:tcPr>
            <w:tcW w:w="891" w:type="pct"/>
            <w:tcBorders>
              <w:top w:val="single" w:sz="4" w:space="0" w:color="auto"/>
              <w:left w:val="nil"/>
              <w:bottom w:val="single" w:sz="4" w:space="0" w:color="auto"/>
              <w:right w:val="single" w:sz="4" w:space="0" w:color="auto"/>
            </w:tcBorders>
            <w:shd w:val="clear" w:color="auto" w:fill="auto"/>
          </w:tcPr>
          <w:p w:rsidR="00C25AE0" w:rsidRPr="00C25AE0" w:rsidRDefault="00C25AE0" w:rsidP="008D6DB9">
            <w:pPr>
              <w:widowControl/>
              <w:autoSpaceDE/>
              <w:autoSpaceDN/>
              <w:rPr>
                <w:rFonts w:ascii="Arial" w:eastAsia="Times New Roman" w:hAnsi="Arial" w:cs="Arial"/>
                <w:b/>
                <w:bCs/>
                <w:color w:val="000000"/>
                <w:sz w:val="16"/>
                <w:szCs w:val="16"/>
                <w:lang w:bidi="hi-IN"/>
              </w:rPr>
            </w:pPr>
            <w:r w:rsidRPr="00C25AE0">
              <w:rPr>
                <w:rFonts w:ascii="Arial" w:eastAsia="Times New Roman" w:hAnsi="Arial" w:cs="Arial"/>
                <w:b/>
                <w:bCs/>
                <w:color w:val="000000"/>
                <w:sz w:val="16"/>
                <w:szCs w:val="16"/>
                <w:lang w:bidi="hi-IN"/>
              </w:rPr>
              <w:t>kvkumaria@rediffmail.com</w:t>
            </w:r>
          </w:p>
        </w:tc>
        <w:tc>
          <w:tcPr>
            <w:tcW w:w="477" w:type="pct"/>
            <w:tcBorders>
              <w:top w:val="single" w:sz="4" w:space="0" w:color="auto"/>
              <w:left w:val="nil"/>
              <w:bottom w:val="single" w:sz="4" w:space="0" w:color="auto"/>
              <w:right w:val="single" w:sz="4" w:space="0" w:color="auto"/>
            </w:tcBorders>
            <w:shd w:val="clear" w:color="auto" w:fill="auto"/>
          </w:tcPr>
          <w:p w:rsidR="00C25AE0" w:rsidRPr="00C25AE0" w:rsidRDefault="002B153C" w:rsidP="008D6DB9">
            <w:pPr>
              <w:widowControl/>
              <w:autoSpaceDE/>
              <w:autoSpaceDN/>
              <w:rPr>
                <w:rFonts w:ascii="Arial" w:eastAsia="Times New Roman" w:hAnsi="Arial" w:cs="Arial"/>
                <w:b/>
                <w:bCs/>
                <w:color w:val="000000"/>
                <w:sz w:val="16"/>
                <w:szCs w:val="16"/>
                <w:lang w:bidi="hi-IN"/>
              </w:rPr>
            </w:pPr>
            <w:r>
              <w:rPr>
                <w:rFonts w:ascii="Arial" w:eastAsia="Times New Roman" w:hAnsi="Arial" w:cs="Arial"/>
                <w:b/>
                <w:bCs/>
                <w:noProof/>
                <w:color w:val="000000"/>
                <w:sz w:val="16"/>
                <w:szCs w:val="16"/>
                <w:lang w:bidi="hi-IN"/>
              </w:rPr>
              <w:drawing>
                <wp:inline distT="0" distB="0" distL="0" distR="0">
                  <wp:extent cx="552450" cy="657225"/>
                  <wp:effectExtent l="19050" t="0" r="0" b="0"/>
                  <wp:docPr id="4" name="Picture 4" descr="kk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kkr"/>
                          <pic:cNvPicPr>
                            <a:picLocks noChangeAspect="1" noChangeArrowheads="1"/>
                          </pic:cNvPicPr>
                        </pic:nvPicPr>
                        <pic:blipFill>
                          <a:blip r:embed="rId11" cstate="print"/>
                          <a:srcRect/>
                          <a:stretch>
                            <a:fillRect/>
                          </a:stretch>
                        </pic:blipFill>
                        <pic:spPr bwMode="auto">
                          <a:xfrm>
                            <a:off x="0" y="0"/>
                            <a:ext cx="552450" cy="657225"/>
                          </a:xfrm>
                          <a:prstGeom prst="rect">
                            <a:avLst/>
                          </a:prstGeom>
                          <a:noFill/>
                          <a:ln w="9525">
                            <a:noFill/>
                            <a:miter lim="800000"/>
                            <a:headEnd/>
                            <a:tailEnd/>
                          </a:ln>
                        </pic:spPr>
                      </pic:pic>
                    </a:graphicData>
                  </a:graphic>
                </wp:inline>
              </w:drawing>
            </w:r>
          </w:p>
        </w:tc>
      </w:tr>
      <w:tr w:rsidR="00C25AE0" w:rsidRPr="00F058B4" w:rsidTr="00C25AE0">
        <w:trPr>
          <w:trHeight w:val="20"/>
        </w:trPr>
        <w:tc>
          <w:tcPr>
            <w:tcW w:w="187" w:type="pct"/>
            <w:tcBorders>
              <w:top w:val="single" w:sz="4" w:space="0" w:color="auto"/>
              <w:left w:val="single" w:sz="4" w:space="0" w:color="auto"/>
              <w:bottom w:val="single" w:sz="4" w:space="0" w:color="auto"/>
              <w:right w:val="single" w:sz="4" w:space="0" w:color="auto"/>
            </w:tcBorders>
            <w:shd w:val="clear" w:color="auto" w:fill="auto"/>
            <w:hideMark/>
          </w:tcPr>
          <w:p w:rsidR="00C25AE0" w:rsidRPr="00C25AE0" w:rsidRDefault="00C25AE0" w:rsidP="008D6DB9">
            <w:pPr>
              <w:widowControl/>
              <w:autoSpaceDE/>
              <w:autoSpaceDN/>
              <w:rPr>
                <w:rFonts w:ascii="Times New Roman" w:eastAsia="Times New Roman" w:hAnsi="Times New Roman" w:cs="Times New Roman"/>
                <w:b/>
                <w:bCs/>
                <w:color w:val="000000"/>
                <w:sz w:val="16"/>
                <w:szCs w:val="16"/>
                <w:lang w:bidi="hi-IN"/>
              </w:rPr>
            </w:pPr>
            <w:r w:rsidRPr="00C25AE0">
              <w:rPr>
                <w:rFonts w:ascii="Times New Roman" w:eastAsia="Times New Roman" w:hAnsi="Times New Roman" w:cs="Times New Roman"/>
                <w:b/>
                <w:bCs/>
                <w:color w:val="000000"/>
                <w:sz w:val="16"/>
                <w:szCs w:val="16"/>
                <w:lang w:bidi="hi-IN"/>
              </w:rPr>
              <w:t>9</w:t>
            </w:r>
          </w:p>
        </w:tc>
        <w:tc>
          <w:tcPr>
            <w:tcW w:w="496" w:type="pct"/>
            <w:tcBorders>
              <w:top w:val="single" w:sz="4" w:space="0" w:color="auto"/>
              <w:left w:val="nil"/>
              <w:bottom w:val="single" w:sz="4" w:space="0" w:color="auto"/>
              <w:right w:val="single" w:sz="4" w:space="0" w:color="auto"/>
            </w:tcBorders>
            <w:shd w:val="clear" w:color="auto" w:fill="auto"/>
            <w:hideMark/>
          </w:tcPr>
          <w:p w:rsidR="00C25AE0" w:rsidRPr="00C25AE0" w:rsidRDefault="00C25AE0" w:rsidP="008D6DB9">
            <w:pPr>
              <w:widowControl/>
              <w:autoSpaceDE/>
              <w:autoSpaceDN/>
              <w:rPr>
                <w:rFonts w:ascii="Arial" w:eastAsia="Times New Roman" w:hAnsi="Arial" w:cs="Arial"/>
                <w:b/>
                <w:bCs/>
                <w:color w:val="000000"/>
                <w:spacing w:val="-1"/>
                <w:sz w:val="16"/>
                <w:szCs w:val="16"/>
                <w:lang w:bidi="hi-IN"/>
              </w:rPr>
            </w:pPr>
            <w:r w:rsidRPr="00C25AE0">
              <w:rPr>
                <w:rFonts w:ascii="Arial" w:eastAsia="Times New Roman" w:hAnsi="Arial" w:cs="Arial"/>
                <w:b/>
                <w:bCs/>
                <w:color w:val="000000"/>
                <w:spacing w:val="-1"/>
                <w:sz w:val="16"/>
                <w:szCs w:val="16"/>
                <w:lang w:bidi="hi-IN"/>
              </w:rPr>
              <w:t xml:space="preserve"> Programme Assistant</w:t>
            </w:r>
          </w:p>
        </w:tc>
        <w:tc>
          <w:tcPr>
            <w:tcW w:w="493" w:type="pct"/>
            <w:tcBorders>
              <w:top w:val="single" w:sz="4" w:space="0" w:color="auto"/>
              <w:left w:val="nil"/>
              <w:bottom w:val="single" w:sz="4" w:space="0" w:color="auto"/>
              <w:right w:val="single" w:sz="4" w:space="0" w:color="auto"/>
            </w:tcBorders>
            <w:shd w:val="clear" w:color="auto" w:fill="auto"/>
            <w:hideMark/>
          </w:tcPr>
          <w:p w:rsidR="00C25AE0" w:rsidRPr="00C25AE0" w:rsidRDefault="00C25AE0" w:rsidP="00C25AE0">
            <w:pPr>
              <w:widowControl/>
              <w:autoSpaceDE/>
              <w:autoSpaceDN/>
              <w:rPr>
                <w:rFonts w:ascii="Arial" w:eastAsia="Times New Roman" w:hAnsi="Arial" w:cs="Arial"/>
                <w:b/>
                <w:bCs/>
                <w:color w:val="000000"/>
                <w:sz w:val="16"/>
                <w:szCs w:val="16"/>
                <w:lang w:bidi="hi-IN"/>
              </w:rPr>
            </w:pPr>
            <w:r w:rsidRPr="00C25AE0">
              <w:rPr>
                <w:rFonts w:ascii="Arial" w:eastAsia="Times New Roman" w:hAnsi="Arial" w:cs="Arial"/>
                <w:b/>
                <w:bCs/>
                <w:color w:val="000000"/>
                <w:sz w:val="16"/>
                <w:szCs w:val="16"/>
                <w:lang w:bidi="hi-IN"/>
              </w:rPr>
              <w:t>Shri</w:t>
            </w:r>
            <w:r w:rsidRPr="00C25AE0">
              <w:rPr>
                <w:rFonts w:ascii="Arial" w:eastAsia="Times New Roman" w:hAnsi="Arial" w:cs="Arial"/>
                <w:b/>
                <w:bCs/>
                <w:color w:val="000000"/>
                <w:sz w:val="16"/>
                <w:szCs w:val="16"/>
                <w:cs/>
                <w:lang w:bidi="hi-IN"/>
              </w:rPr>
              <w:t>.</w:t>
            </w:r>
            <w:r w:rsidRPr="00C25AE0">
              <w:rPr>
                <w:rFonts w:ascii="Arial" w:eastAsia="Times New Roman" w:hAnsi="Arial" w:cs="Arial"/>
                <w:b/>
                <w:bCs/>
                <w:color w:val="000000"/>
                <w:sz w:val="16"/>
                <w:szCs w:val="16"/>
                <w:lang w:bidi="hi-IN"/>
              </w:rPr>
              <w:t xml:space="preserve"> A.K Rajak</w:t>
            </w:r>
          </w:p>
        </w:tc>
        <w:tc>
          <w:tcPr>
            <w:tcW w:w="476" w:type="pct"/>
            <w:tcBorders>
              <w:top w:val="single" w:sz="4" w:space="0" w:color="auto"/>
              <w:left w:val="nil"/>
              <w:bottom w:val="single" w:sz="4" w:space="0" w:color="auto"/>
              <w:right w:val="single" w:sz="4" w:space="0" w:color="auto"/>
            </w:tcBorders>
            <w:shd w:val="clear" w:color="auto" w:fill="auto"/>
            <w:hideMark/>
          </w:tcPr>
          <w:p w:rsidR="00C25AE0" w:rsidRPr="00C25AE0" w:rsidRDefault="00C25AE0" w:rsidP="008D6DB9">
            <w:pPr>
              <w:widowControl/>
              <w:autoSpaceDE/>
              <w:autoSpaceDN/>
              <w:rPr>
                <w:rFonts w:ascii="Arial" w:eastAsia="Times New Roman" w:hAnsi="Arial" w:cs="Arial"/>
                <w:b/>
                <w:bCs/>
                <w:color w:val="000000"/>
                <w:sz w:val="16"/>
                <w:szCs w:val="16"/>
                <w:lang w:bidi="hi-IN"/>
              </w:rPr>
            </w:pPr>
            <w:r w:rsidRPr="00C25AE0">
              <w:rPr>
                <w:rFonts w:ascii="Arial" w:eastAsia="Times New Roman" w:hAnsi="Arial" w:cs="Arial"/>
                <w:b/>
                <w:bCs/>
                <w:color w:val="000000"/>
                <w:sz w:val="16"/>
                <w:szCs w:val="16"/>
                <w:lang w:bidi="hi-IN"/>
              </w:rPr>
              <w:t> Programme Assistant –T5</w:t>
            </w:r>
          </w:p>
        </w:tc>
        <w:tc>
          <w:tcPr>
            <w:tcW w:w="406" w:type="pct"/>
            <w:tcBorders>
              <w:top w:val="single" w:sz="4" w:space="0" w:color="auto"/>
              <w:left w:val="nil"/>
              <w:bottom w:val="single" w:sz="4" w:space="0" w:color="auto"/>
              <w:right w:val="single" w:sz="4" w:space="0" w:color="auto"/>
            </w:tcBorders>
            <w:shd w:val="clear" w:color="auto" w:fill="auto"/>
            <w:hideMark/>
          </w:tcPr>
          <w:p w:rsidR="00C25AE0" w:rsidRPr="00C25AE0" w:rsidRDefault="00C25AE0" w:rsidP="00C25AE0">
            <w:pPr>
              <w:widowControl/>
              <w:autoSpaceDE/>
              <w:autoSpaceDN/>
              <w:rPr>
                <w:rFonts w:ascii="Arial" w:eastAsia="Times New Roman" w:hAnsi="Arial" w:cs="Arial"/>
                <w:b/>
                <w:bCs/>
                <w:color w:val="000000"/>
                <w:sz w:val="16"/>
                <w:szCs w:val="16"/>
                <w:lang w:bidi="hi-IN"/>
              </w:rPr>
            </w:pPr>
            <w:r w:rsidRPr="00C25AE0">
              <w:rPr>
                <w:rFonts w:ascii="Arial" w:eastAsia="Times New Roman" w:hAnsi="Arial" w:cs="Arial"/>
                <w:b/>
                <w:bCs/>
                <w:color w:val="000000"/>
                <w:sz w:val="16"/>
                <w:szCs w:val="16"/>
                <w:lang w:bidi="hi-IN"/>
              </w:rPr>
              <w:t xml:space="preserve">Computer Science </w:t>
            </w:r>
          </w:p>
        </w:tc>
        <w:tc>
          <w:tcPr>
            <w:tcW w:w="319" w:type="pct"/>
            <w:tcBorders>
              <w:top w:val="single" w:sz="4" w:space="0" w:color="auto"/>
              <w:left w:val="nil"/>
              <w:bottom w:val="single" w:sz="4" w:space="0" w:color="auto"/>
              <w:right w:val="single" w:sz="4" w:space="0" w:color="auto"/>
            </w:tcBorders>
            <w:shd w:val="clear" w:color="auto" w:fill="auto"/>
            <w:hideMark/>
          </w:tcPr>
          <w:p w:rsidR="00C25AE0" w:rsidRPr="00C25AE0" w:rsidRDefault="00C25AE0" w:rsidP="00C25AE0">
            <w:pPr>
              <w:widowControl/>
              <w:autoSpaceDE/>
              <w:autoSpaceDN/>
              <w:rPr>
                <w:rFonts w:ascii="Arial" w:eastAsia="Times New Roman" w:hAnsi="Arial" w:cs="Arial"/>
                <w:b/>
                <w:bCs/>
                <w:color w:val="000000"/>
                <w:sz w:val="16"/>
                <w:szCs w:val="16"/>
                <w:lang w:bidi="hi-IN"/>
              </w:rPr>
            </w:pPr>
            <w:r w:rsidRPr="00C25AE0">
              <w:rPr>
                <w:rFonts w:ascii="Arial" w:eastAsia="Times New Roman" w:hAnsi="Arial" w:cs="Arial"/>
                <w:b/>
                <w:bCs/>
                <w:color w:val="000000"/>
                <w:sz w:val="16"/>
                <w:szCs w:val="16"/>
                <w:lang w:bidi="hi-IN"/>
              </w:rPr>
              <w:t xml:space="preserve">7th pay scale </w:t>
            </w:r>
          </w:p>
        </w:tc>
        <w:tc>
          <w:tcPr>
            <w:tcW w:w="406" w:type="pct"/>
            <w:tcBorders>
              <w:top w:val="single" w:sz="4" w:space="0" w:color="auto"/>
              <w:left w:val="nil"/>
              <w:bottom w:val="single" w:sz="4" w:space="0" w:color="auto"/>
              <w:right w:val="single" w:sz="4" w:space="0" w:color="auto"/>
            </w:tcBorders>
            <w:shd w:val="clear" w:color="auto" w:fill="auto"/>
            <w:hideMark/>
          </w:tcPr>
          <w:p w:rsidR="00C25AE0" w:rsidRPr="00C25AE0" w:rsidRDefault="00C25AE0" w:rsidP="00C25AE0">
            <w:pPr>
              <w:widowControl/>
              <w:autoSpaceDE/>
              <w:autoSpaceDN/>
              <w:rPr>
                <w:rFonts w:ascii="Arial" w:eastAsia="Times New Roman" w:hAnsi="Arial" w:cs="Arial"/>
                <w:b/>
                <w:bCs/>
                <w:color w:val="000000"/>
                <w:sz w:val="16"/>
                <w:szCs w:val="16"/>
                <w:lang w:bidi="hi-IN"/>
              </w:rPr>
            </w:pPr>
            <w:r w:rsidRPr="00C25AE0">
              <w:rPr>
                <w:rFonts w:ascii="Arial" w:eastAsia="Times New Roman" w:hAnsi="Arial" w:cs="Arial"/>
                <w:b/>
                <w:bCs/>
                <w:color w:val="000000"/>
                <w:sz w:val="16"/>
                <w:szCs w:val="16"/>
                <w:lang w:bidi="hi-IN"/>
              </w:rPr>
              <w:t>8/04/2008</w:t>
            </w:r>
          </w:p>
        </w:tc>
        <w:tc>
          <w:tcPr>
            <w:tcW w:w="406" w:type="pct"/>
            <w:tcBorders>
              <w:top w:val="single" w:sz="4" w:space="0" w:color="auto"/>
              <w:left w:val="nil"/>
              <w:bottom w:val="single" w:sz="4" w:space="0" w:color="auto"/>
              <w:right w:val="single" w:sz="4" w:space="0" w:color="auto"/>
            </w:tcBorders>
            <w:shd w:val="clear" w:color="auto" w:fill="auto"/>
          </w:tcPr>
          <w:p w:rsidR="00C25AE0" w:rsidRPr="00C25AE0" w:rsidRDefault="00C25AE0" w:rsidP="00C25AE0">
            <w:pPr>
              <w:widowControl/>
              <w:autoSpaceDE/>
              <w:autoSpaceDN/>
              <w:rPr>
                <w:rFonts w:ascii="Arial" w:eastAsia="Times New Roman" w:hAnsi="Arial" w:cs="Arial"/>
                <w:b/>
                <w:bCs/>
                <w:color w:val="000000"/>
                <w:sz w:val="16"/>
                <w:szCs w:val="16"/>
                <w:lang w:bidi="hi-IN"/>
              </w:rPr>
            </w:pPr>
            <w:r w:rsidRPr="00C25AE0">
              <w:rPr>
                <w:rFonts w:ascii="Arial" w:eastAsia="Times New Roman" w:hAnsi="Arial" w:cs="Arial"/>
                <w:b/>
                <w:bCs/>
                <w:color w:val="000000"/>
                <w:sz w:val="16"/>
                <w:szCs w:val="16"/>
                <w:lang w:bidi="hi-IN"/>
              </w:rPr>
              <w:t>08/04/2008</w:t>
            </w:r>
          </w:p>
        </w:tc>
        <w:tc>
          <w:tcPr>
            <w:tcW w:w="441" w:type="pct"/>
            <w:tcBorders>
              <w:top w:val="single" w:sz="4" w:space="0" w:color="auto"/>
              <w:left w:val="nil"/>
              <w:bottom w:val="single" w:sz="4" w:space="0" w:color="auto"/>
              <w:right w:val="single" w:sz="4" w:space="0" w:color="auto"/>
            </w:tcBorders>
            <w:shd w:val="clear" w:color="auto" w:fill="auto"/>
          </w:tcPr>
          <w:p w:rsidR="00C25AE0" w:rsidRPr="00C25AE0" w:rsidRDefault="00C25AE0" w:rsidP="00C25AE0">
            <w:pPr>
              <w:widowControl/>
              <w:autoSpaceDE/>
              <w:autoSpaceDN/>
              <w:rPr>
                <w:rFonts w:ascii="Arial" w:eastAsia="Times New Roman" w:hAnsi="Arial" w:cs="Arial"/>
                <w:b/>
                <w:bCs/>
                <w:color w:val="000000"/>
                <w:sz w:val="16"/>
                <w:szCs w:val="16"/>
                <w:lang w:bidi="hi-IN"/>
              </w:rPr>
            </w:pPr>
            <w:r w:rsidRPr="00C25AE0">
              <w:rPr>
                <w:rFonts w:ascii="Arial" w:eastAsia="Times New Roman" w:hAnsi="Arial" w:cs="Arial"/>
                <w:b/>
                <w:bCs/>
                <w:color w:val="000000"/>
                <w:sz w:val="16"/>
                <w:szCs w:val="16"/>
                <w:lang w:bidi="hi-IN"/>
              </w:rPr>
              <w:t>9424682935</w:t>
            </w:r>
          </w:p>
        </w:tc>
        <w:tc>
          <w:tcPr>
            <w:tcW w:w="891" w:type="pct"/>
            <w:tcBorders>
              <w:top w:val="single" w:sz="4" w:space="0" w:color="auto"/>
              <w:left w:val="nil"/>
              <w:bottom w:val="single" w:sz="4" w:space="0" w:color="auto"/>
              <w:right w:val="single" w:sz="4" w:space="0" w:color="auto"/>
            </w:tcBorders>
            <w:shd w:val="clear" w:color="auto" w:fill="auto"/>
          </w:tcPr>
          <w:p w:rsidR="00C25AE0" w:rsidRPr="00C25AE0" w:rsidRDefault="00C25AE0" w:rsidP="008D6DB9">
            <w:pPr>
              <w:widowControl/>
              <w:autoSpaceDE/>
              <w:autoSpaceDN/>
              <w:rPr>
                <w:rFonts w:ascii="Arial" w:eastAsia="Times New Roman" w:hAnsi="Arial" w:cs="Arial"/>
                <w:b/>
                <w:bCs/>
                <w:color w:val="000000"/>
                <w:sz w:val="16"/>
                <w:szCs w:val="16"/>
                <w:lang w:bidi="hi-IN"/>
              </w:rPr>
            </w:pPr>
            <w:r w:rsidRPr="00C25AE0">
              <w:rPr>
                <w:rFonts w:ascii="Arial" w:eastAsia="Times New Roman" w:hAnsi="Arial" w:cs="Arial"/>
                <w:b/>
                <w:bCs/>
                <w:color w:val="000000"/>
                <w:sz w:val="16"/>
                <w:szCs w:val="16"/>
                <w:lang w:bidi="hi-IN"/>
              </w:rPr>
              <w:t>kvkumaria@rediffmail.com</w:t>
            </w:r>
          </w:p>
        </w:tc>
        <w:tc>
          <w:tcPr>
            <w:tcW w:w="477" w:type="pct"/>
            <w:tcBorders>
              <w:top w:val="single" w:sz="4" w:space="0" w:color="auto"/>
              <w:left w:val="nil"/>
              <w:bottom w:val="single" w:sz="4" w:space="0" w:color="auto"/>
              <w:right w:val="single" w:sz="4" w:space="0" w:color="auto"/>
            </w:tcBorders>
            <w:shd w:val="clear" w:color="auto" w:fill="auto"/>
          </w:tcPr>
          <w:p w:rsidR="00C25AE0" w:rsidRPr="00C25AE0" w:rsidRDefault="002B153C" w:rsidP="008D6DB9">
            <w:pPr>
              <w:widowControl/>
              <w:autoSpaceDE/>
              <w:autoSpaceDN/>
              <w:rPr>
                <w:rFonts w:ascii="Arial" w:eastAsia="Times New Roman" w:hAnsi="Arial" w:cs="Arial"/>
                <w:b/>
                <w:bCs/>
                <w:color w:val="000000"/>
                <w:sz w:val="16"/>
                <w:szCs w:val="16"/>
                <w:lang w:bidi="hi-IN"/>
              </w:rPr>
            </w:pPr>
            <w:r>
              <w:rPr>
                <w:rFonts w:ascii="Arial" w:eastAsia="Times New Roman" w:hAnsi="Arial" w:cs="Arial"/>
                <w:b/>
                <w:bCs/>
                <w:noProof/>
                <w:color w:val="000000"/>
                <w:sz w:val="16"/>
                <w:szCs w:val="16"/>
                <w:lang w:bidi="hi-IN"/>
              </w:rPr>
              <w:drawing>
                <wp:inline distT="0" distB="0" distL="0" distR="0">
                  <wp:extent cx="523875" cy="571500"/>
                  <wp:effectExtent l="19050" t="0" r="9525" b="0"/>
                  <wp:docPr id="5" name="Picture 5"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1"/>
                          <pic:cNvPicPr>
                            <a:picLocks noChangeAspect="1" noChangeArrowheads="1"/>
                          </pic:cNvPicPr>
                        </pic:nvPicPr>
                        <pic:blipFill>
                          <a:blip r:embed="rId12" cstate="print"/>
                          <a:srcRect/>
                          <a:stretch>
                            <a:fillRect/>
                          </a:stretch>
                        </pic:blipFill>
                        <pic:spPr bwMode="auto">
                          <a:xfrm>
                            <a:off x="0" y="0"/>
                            <a:ext cx="523875" cy="571500"/>
                          </a:xfrm>
                          <a:prstGeom prst="rect">
                            <a:avLst/>
                          </a:prstGeom>
                          <a:noFill/>
                          <a:ln w="9525">
                            <a:noFill/>
                            <a:miter lim="800000"/>
                            <a:headEnd/>
                            <a:tailEnd/>
                          </a:ln>
                        </pic:spPr>
                      </pic:pic>
                    </a:graphicData>
                  </a:graphic>
                </wp:inline>
              </w:drawing>
            </w:r>
          </w:p>
        </w:tc>
      </w:tr>
      <w:tr w:rsidR="00C25AE0" w:rsidRPr="00F058B4" w:rsidTr="00C25AE0">
        <w:trPr>
          <w:trHeight w:val="20"/>
        </w:trPr>
        <w:tc>
          <w:tcPr>
            <w:tcW w:w="187" w:type="pct"/>
            <w:tcBorders>
              <w:top w:val="single" w:sz="4" w:space="0" w:color="auto"/>
              <w:left w:val="single" w:sz="4" w:space="0" w:color="auto"/>
              <w:bottom w:val="single" w:sz="4" w:space="0" w:color="auto"/>
              <w:right w:val="single" w:sz="4" w:space="0" w:color="auto"/>
            </w:tcBorders>
            <w:shd w:val="clear" w:color="auto" w:fill="auto"/>
            <w:hideMark/>
          </w:tcPr>
          <w:p w:rsidR="00C25AE0" w:rsidRPr="00C25AE0" w:rsidRDefault="00C25AE0" w:rsidP="008D6DB9">
            <w:pPr>
              <w:widowControl/>
              <w:autoSpaceDE/>
              <w:autoSpaceDN/>
              <w:rPr>
                <w:rFonts w:ascii="Times New Roman" w:eastAsia="Times New Roman" w:hAnsi="Times New Roman" w:cs="Times New Roman"/>
                <w:b/>
                <w:bCs/>
                <w:color w:val="000000"/>
                <w:sz w:val="16"/>
                <w:szCs w:val="16"/>
                <w:lang w:bidi="hi-IN"/>
              </w:rPr>
            </w:pPr>
            <w:r w:rsidRPr="00C25AE0">
              <w:rPr>
                <w:rFonts w:ascii="Times New Roman" w:eastAsia="Times New Roman" w:hAnsi="Times New Roman" w:cs="Times New Roman"/>
                <w:b/>
                <w:bCs/>
                <w:color w:val="000000"/>
                <w:sz w:val="16"/>
                <w:szCs w:val="16"/>
                <w:lang w:bidi="hi-IN"/>
              </w:rPr>
              <w:t>10</w:t>
            </w:r>
          </w:p>
        </w:tc>
        <w:tc>
          <w:tcPr>
            <w:tcW w:w="496" w:type="pct"/>
            <w:tcBorders>
              <w:top w:val="single" w:sz="4" w:space="0" w:color="auto"/>
              <w:left w:val="nil"/>
              <w:bottom w:val="single" w:sz="4" w:space="0" w:color="auto"/>
              <w:right w:val="single" w:sz="4" w:space="0" w:color="auto"/>
            </w:tcBorders>
            <w:shd w:val="clear" w:color="auto" w:fill="auto"/>
            <w:hideMark/>
          </w:tcPr>
          <w:p w:rsidR="00C25AE0" w:rsidRPr="00C25AE0" w:rsidRDefault="00C25AE0" w:rsidP="008D6DB9">
            <w:pPr>
              <w:widowControl/>
              <w:autoSpaceDE/>
              <w:autoSpaceDN/>
              <w:rPr>
                <w:rFonts w:ascii="Arial" w:eastAsia="Times New Roman" w:hAnsi="Arial" w:cs="Arial"/>
                <w:b/>
                <w:bCs/>
                <w:color w:val="000000"/>
                <w:spacing w:val="-1"/>
                <w:sz w:val="16"/>
                <w:szCs w:val="16"/>
                <w:lang w:bidi="hi-IN"/>
              </w:rPr>
            </w:pPr>
            <w:r w:rsidRPr="00C25AE0">
              <w:rPr>
                <w:rFonts w:ascii="Arial" w:eastAsia="Times New Roman" w:hAnsi="Arial" w:cs="Arial"/>
                <w:b/>
                <w:bCs/>
                <w:color w:val="000000"/>
                <w:spacing w:val="-1"/>
                <w:sz w:val="16"/>
                <w:szCs w:val="16"/>
                <w:lang w:bidi="hi-IN"/>
              </w:rPr>
              <w:t xml:space="preserve">Farm Manager </w:t>
            </w:r>
          </w:p>
        </w:tc>
        <w:tc>
          <w:tcPr>
            <w:tcW w:w="493" w:type="pct"/>
            <w:tcBorders>
              <w:top w:val="single" w:sz="4" w:space="0" w:color="auto"/>
              <w:left w:val="nil"/>
              <w:bottom w:val="single" w:sz="4" w:space="0" w:color="auto"/>
              <w:right w:val="single" w:sz="4" w:space="0" w:color="auto"/>
            </w:tcBorders>
            <w:shd w:val="clear" w:color="auto" w:fill="auto"/>
            <w:hideMark/>
          </w:tcPr>
          <w:p w:rsidR="00C25AE0" w:rsidRPr="00C25AE0" w:rsidRDefault="00C25AE0" w:rsidP="00C25AE0">
            <w:pPr>
              <w:widowControl/>
              <w:autoSpaceDE/>
              <w:autoSpaceDN/>
              <w:rPr>
                <w:rFonts w:ascii="Arial" w:eastAsia="Times New Roman" w:hAnsi="Arial" w:cs="Arial"/>
                <w:b/>
                <w:bCs/>
                <w:color w:val="000000"/>
                <w:sz w:val="16"/>
                <w:szCs w:val="16"/>
                <w:lang w:bidi="hi-IN"/>
              </w:rPr>
            </w:pPr>
            <w:r w:rsidRPr="00C25AE0">
              <w:rPr>
                <w:rFonts w:ascii="Arial" w:eastAsia="Times New Roman" w:hAnsi="Arial" w:cs="Arial"/>
                <w:b/>
                <w:bCs/>
                <w:color w:val="000000"/>
                <w:sz w:val="16"/>
                <w:szCs w:val="16"/>
                <w:cs/>
                <w:lang w:bidi="hi-IN"/>
              </w:rPr>
              <w:t>Shri. Kundan Muwel</w:t>
            </w:r>
          </w:p>
        </w:tc>
        <w:tc>
          <w:tcPr>
            <w:tcW w:w="476" w:type="pct"/>
            <w:tcBorders>
              <w:top w:val="single" w:sz="4" w:space="0" w:color="auto"/>
              <w:left w:val="nil"/>
              <w:bottom w:val="single" w:sz="4" w:space="0" w:color="auto"/>
              <w:right w:val="single" w:sz="4" w:space="0" w:color="auto"/>
            </w:tcBorders>
            <w:shd w:val="clear" w:color="auto" w:fill="auto"/>
            <w:hideMark/>
          </w:tcPr>
          <w:p w:rsidR="00C25AE0" w:rsidRPr="00C25AE0" w:rsidRDefault="00C25AE0" w:rsidP="008D6DB9">
            <w:pPr>
              <w:widowControl/>
              <w:autoSpaceDE/>
              <w:autoSpaceDN/>
              <w:rPr>
                <w:rFonts w:ascii="Arial" w:eastAsia="Times New Roman" w:hAnsi="Arial" w:cs="Arial"/>
                <w:b/>
                <w:bCs/>
                <w:color w:val="000000"/>
                <w:sz w:val="16"/>
                <w:szCs w:val="16"/>
                <w:lang w:bidi="hi-IN"/>
              </w:rPr>
            </w:pPr>
            <w:r w:rsidRPr="00C25AE0">
              <w:rPr>
                <w:rFonts w:ascii="Arial" w:eastAsia="Times New Roman" w:hAnsi="Arial" w:cs="Arial"/>
                <w:b/>
                <w:bCs/>
                <w:color w:val="000000"/>
                <w:sz w:val="16"/>
                <w:szCs w:val="16"/>
                <w:lang w:bidi="hi-IN"/>
              </w:rPr>
              <w:t>  Programme Assistant T-4</w:t>
            </w:r>
          </w:p>
        </w:tc>
        <w:tc>
          <w:tcPr>
            <w:tcW w:w="406" w:type="pct"/>
            <w:tcBorders>
              <w:top w:val="single" w:sz="4" w:space="0" w:color="auto"/>
              <w:left w:val="nil"/>
              <w:bottom w:val="single" w:sz="4" w:space="0" w:color="auto"/>
              <w:right w:val="single" w:sz="4" w:space="0" w:color="auto"/>
            </w:tcBorders>
            <w:shd w:val="clear" w:color="auto" w:fill="auto"/>
            <w:hideMark/>
          </w:tcPr>
          <w:p w:rsidR="00C25AE0" w:rsidRPr="00C25AE0" w:rsidRDefault="00C25AE0" w:rsidP="00C25AE0">
            <w:pPr>
              <w:widowControl/>
              <w:autoSpaceDE/>
              <w:autoSpaceDN/>
              <w:rPr>
                <w:rFonts w:ascii="Arial" w:eastAsia="Times New Roman" w:hAnsi="Arial" w:cs="Arial"/>
                <w:b/>
                <w:bCs/>
                <w:color w:val="000000"/>
                <w:sz w:val="16"/>
                <w:szCs w:val="16"/>
                <w:lang w:bidi="hi-IN"/>
              </w:rPr>
            </w:pPr>
            <w:r w:rsidRPr="00C25AE0">
              <w:rPr>
                <w:rFonts w:ascii="Arial" w:eastAsia="Times New Roman" w:hAnsi="Arial" w:cs="Arial"/>
                <w:b/>
                <w:bCs/>
                <w:color w:val="000000"/>
                <w:sz w:val="16"/>
                <w:szCs w:val="16"/>
                <w:cs/>
                <w:lang w:bidi="hi-IN"/>
              </w:rPr>
              <w:t>Gen.&amp; Plant Breeding</w:t>
            </w:r>
          </w:p>
        </w:tc>
        <w:tc>
          <w:tcPr>
            <w:tcW w:w="319" w:type="pct"/>
            <w:tcBorders>
              <w:top w:val="single" w:sz="4" w:space="0" w:color="auto"/>
              <w:left w:val="nil"/>
              <w:bottom w:val="single" w:sz="4" w:space="0" w:color="auto"/>
              <w:right w:val="single" w:sz="4" w:space="0" w:color="auto"/>
            </w:tcBorders>
            <w:shd w:val="clear" w:color="auto" w:fill="auto"/>
            <w:hideMark/>
          </w:tcPr>
          <w:p w:rsidR="00C25AE0" w:rsidRPr="00C25AE0" w:rsidRDefault="00C25AE0" w:rsidP="00C25AE0">
            <w:pPr>
              <w:widowControl/>
              <w:autoSpaceDE/>
              <w:autoSpaceDN/>
              <w:rPr>
                <w:rFonts w:ascii="Arial" w:eastAsia="Times New Roman" w:hAnsi="Arial" w:cs="Arial"/>
                <w:b/>
                <w:bCs/>
                <w:color w:val="000000"/>
                <w:sz w:val="16"/>
                <w:szCs w:val="16"/>
                <w:lang w:bidi="hi-IN"/>
              </w:rPr>
            </w:pPr>
            <w:r w:rsidRPr="00C25AE0">
              <w:rPr>
                <w:rFonts w:ascii="Arial" w:eastAsia="Times New Roman" w:hAnsi="Arial" w:cs="Arial"/>
                <w:b/>
                <w:bCs/>
                <w:color w:val="000000"/>
                <w:sz w:val="16"/>
                <w:szCs w:val="16"/>
                <w:lang w:bidi="hi-IN"/>
              </w:rPr>
              <w:t xml:space="preserve">7th pay scale </w:t>
            </w:r>
          </w:p>
        </w:tc>
        <w:tc>
          <w:tcPr>
            <w:tcW w:w="406" w:type="pct"/>
            <w:tcBorders>
              <w:top w:val="single" w:sz="4" w:space="0" w:color="auto"/>
              <w:left w:val="nil"/>
              <w:bottom w:val="single" w:sz="4" w:space="0" w:color="auto"/>
              <w:right w:val="single" w:sz="4" w:space="0" w:color="auto"/>
            </w:tcBorders>
            <w:shd w:val="clear" w:color="auto" w:fill="auto"/>
            <w:hideMark/>
          </w:tcPr>
          <w:p w:rsidR="00C25AE0" w:rsidRPr="00C25AE0" w:rsidRDefault="00C25AE0" w:rsidP="00C25AE0">
            <w:pPr>
              <w:widowControl/>
              <w:autoSpaceDE/>
              <w:autoSpaceDN/>
              <w:rPr>
                <w:rFonts w:ascii="Arial" w:eastAsia="Times New Roman" w:hAnsi="Arial" w:cs="Arial"/>
                <w:b/>
                <w:bCs/>
                <w:color w:val="000000"/>
                <w:sz w:val="16"/>
                <w:szCs w:val="16"/>
                <w:lang w:bidi="hi-IN"/>
              </w:rPr>
            </w:pPr>
            <w:r w:rsidRPr="00C25AE0">
              <w:rPr>
                <w:rFonts w:ascii="Arial" w:eastAsia="Times New Roman" w:hAnsi="Arial" w:cs="Arial"/>
                <w:b/>
                <w:bCs/>
                <w:color w:val="000000"/>
                <w:sz w:val="16"/>
                <w:szCs w:val="16"/>
                <w:lang w:bidi="hi-IN"/>
              </w:rPr>
              <w:t>19/08/2019</w:t>
            </w:r>
          </w:p>
        </w:tc>
        <w:tc>
          <w:tcPr>
            <w:tcW w:w="406" w:type="pct"/>
            <w:tcBorders>
              <w:top w:val="single" w:sz="4" w:space="0" w:color="auto"/>
              <w:left w:val="nil"/>
              <w:bottom w:val="single" w:sz="4" w:space="0" w:color="auto"/>
              <w:right w:val="single" w:sz="4" w:space="0" w:color="auto"/>
            </w:tcBorders>
            <w:shd w:val="clear" w:color="auto" w:fill="auto"/>
          </w:tcPr>
          <w:p w:rsidR="00C25AE0" w:rsidRPr="00C25AE0" w:rsidRDefault="00C25AE0" w:rsidP="00C25AE0">
            <w:pPr>
              <w:widowControl/>
              <w:autoSpaceDE/>
              <w:autoSpaceDN/>
              <w:rPr>
                <w:rFonts w:ascii="Arial" w:eastAsia="Times New Roman" w:hAnsi="Arial" w:cs="Arial"/>
                <w:b/>
                <w:bCs/>
                <w:color w:val="000000"/>
                <w:sz w:val="16"/>
                <w:szCs w:val="16"/>
                <w:lang w:bidi="hi-IN"/>
              </w:rPr>
            </w:pPr>
            <w:r w:rsidRPr="00C25AE0">
              <w:rPr>
                <w:rFonts w:ascii="Arial" w:eastAsia="Times New Roman" w:hAnsi="Arial" w:cs="Arial"/>
                <w:b/>
                <w:bCs/>
                <w:color w:val="000000"/>
                <w:sz w:val="16"/>
                <w:szCs w:val="16"/>
                <w:lang w:bidi="hi-IN"/>
              </w:rPr>
              <w:t>19/08/2019</w:t>
            </w:r>
          </w:p>
        </w:tc>
        <w:tc>
          <w:tcPr>
            <w:tcW w:w="441" w:type="pct"/>
            <w:tcBorders>
              <w:top w:val="single" w:sz="4" w:space="0" w:color="auto"/>
              <w:left w:val="nil"/>
              <w:bottom w:val="single" w:sz="4" w:space="0" w:color="auto"/>
              <w:right w:val="single" w:sz="4" w:space="0" w:color="auto"/>
            </w:tcBorders>
            <w:shd w:val="clear" w:color="auto" w:fill="auto"/>
          </w:tcPr>
          <w:p w:rsidR="00C25AE0" w:rsidRPr="00C25AE0" w:rsidRDefault="00C25AE0" w:rsidP="00C25AE0">
            <w:pPr>
              <w:widowControl/>
              <w:autoSpaceDE/>
              <w:autoSpaceDN/>
              <w:rPr>
                <w:rFonts w:ascii="Arial" w:eastAsia="Times New Roman" w:hAnsi="Arial" w:cs="Arial"/>
                <w:b/>
                <w:bCs/>
                <w:color w:val="000000"/>
                <w:sz w:val="16"/>
                <w:szCs w:val="16"/>
                <w:lang w:bidi="hi-IN"/>
              </w:rPr>
            </w:pPr>
            <w:r w:rsidRPr="00C25AE0">
              <w:rPr>
                <w:rFonts w:ascii="Arial" w:eastAsia="Times New Roman" w:hAnsi="Arial" w:cs="Arial"/>
                <w:b/>
                <w:bCs/>
                <w:color w:val="000000"/>
                <w:sz w:val="16"/>
                <w:szCs w:val="16"/>
                <w:lang w:bidi="hi-IN"/>
              </w:rPr>
              <w:t>9589637049</w:t>
            </w:r>
          </w:p>
        </w:tc>
        <w:tc>
          <w:tcPr>
            <w:tcW w:w="891" w:type="pct"/>
            <w:tcBorders>
              <w:top w:val="single" w:sz="4" w:space="0" w:color="auto"/>
              <w:left w:val="nil"/>
              <w:bottom w:val="single" w:sz="4" w:space="0" w:color="auto"/>
              <w:right w:val="single" w:sz="4" w:space="0" w:color="auto"/>
            </w:tcBorders>
            <w:shd w:val="clear" w:color="auto" w:fill="auto"/>
          </w:tcPr>
          <w:p w:rsidR="00C25AE0" w:rsidRPr="00C25AE0" w:rsidRDefault="00C25AE0" w:rsidP="008D6DB9">
            <w:pPr>
              <w:widowControl/>
              <w:autoSpaceDE/>
              <w:autoSpaceDN/>
              <w:rPr>
                <w:rFonts w:ascii="Arial" w:eastAsia="Times New Roman" w:hAnsi="Arial" w:cs="Arial"/>
                <w:b/>
                <w:bCs/>
                <w:color w:val="000000"/>
                <w:sz w:val="16"/>
                <w:szCs w:val="16"/>
                <w:lang w:bidi="hi-IN"/>
              </w:rPr>
            </w:pPr>
            <w:r w:rsidRPr="00C25AE0">
              <w:rPr>
                <w:rFonts w:ascii="Arial" w:eastAsia="Times New Roman" w:hAnsi="Arial" w:cs="Arial"/>
                <w:b/>
                <w:bCs/>
                <w:color w:val="000000"/>
                <w:sz w:val="16"/>
                <w:szCs w:val="16"/>
                <w:lang w:bidi="hi-IN"/>
              </w:rPr>
              <w:t>kvkumaria@rediffmail.com</w:t>
            </w:r>
          </w:p>
        </w:tc>
        <w:tc>
          <w:tcPr>
            <w:tcW w:w="477" w:type="pct"/>
            <w:tcBorders>
              <w:top w:val="single" w:sz="4" w:space="0" w:color="auto"/>
              <w:left w:val="nil"/>
              <w:bottom w:val="single" w:sz="4" w:space="0" w:color="auto"/>
              <w:right w:val="single" w:sz="4" w:space="0" w:color="auto"/>
            </w:tcBorders>
            <w:shd w:val="clear" w:color="auto" w:fill="auto"/>
          </w:tcPr>
          <w:p w:rsidR="00C25AE0" w:rsidRPr="00C25AE0" w:rsidRDefault="002B153C" w:rsidP="008D6DB9">
            <w:pPr>
              <w:widowControl/>
              <w:autoSpaceDE/>
              <w:autoSpaceDN/>
              <w:rPr>
                <w:rFonts w:ascii="Arial" w:eastAsia="Times New Roman" w:hAnsi="Arial" w:cs="Arial"/>
                <w:b/>
                <w:bCs/>
                <w:color w:val="000000"/>
                <w:sz w:val="16"/>
                <w:szCs w:val="16"/>
                <w:lang w:bidi="hi-IN"/>
              </w:rPr>
            </w:pPr>
            <w:r>
              <w:rPr>
                <w:rFonts w:ascii="Arial" w:eastAsia="Times New Roman" w:hAnsi="Arial" w:cs="Arial"/>
                <w:b/>
                <w:bCs/>
                <w:noProof/>
                <w:color w:val="000000"/>
                <w:sz w:val="16"/>
                <w:szCs w:val="16"/>
                <w:lang w:bidi="hi-IN"/>
              </w:rPr>
              <w:drawing>
                <wp:inline distT="0" distB="0" distL="0" distR="0">
                  <wp:extent cx="552450" cy="695325"/>
                  <wp:effectExtent l="19050" t="0" r="0" b="0"/>
                  <wp:docPr id="6" name="Picture 6" descr="IMG-20230209-WA00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MG-20230209-WA0016"/>
                          <pic:cNvPicPr>
                            <a:picLocks noChangeAspect="1" noChangeArrowheads="1"/>
                          </pic:cNvPicPr>
                        </pic:nvPicPr>
                        <pic:blipFill>
                          <a:blip r:embed="rId13" cstate="print"/>
                          <a:srcRect/>
                          <a:stretch>
                            <a:fillRect/>
                          </a:stretch>
                        </pic:blipFill>
                        <pic:spPr bwMode="auto">
                          <a:xfrm>
                            <a:off x="0" y="0"/>
                            <a:ext cx="552450" cy="695325"/>
                          </a:xfrm>
                          <a:prstGeom prst="rect">
                            <a:avLst/>
                          </a:prstGeom>
                          <a:noFill/>
                          <a:ln w="9525">
                            <a:noFill/>
                            <a:miter lim="800000"/>
                            <a:headEnd/>
                            <a:tailEnd/>
                          </a:ln>
                        </pic:spPr>
                      </pic:pic>
                    </a:graphicData>
                  </a:graphic>
                </wp:inline>
              </w:drawing>
            </w:r>
          </w:p>
        </w:tc>
      </w:tr>
      <w:tr w:rsidR="00C25AE0" w:rsidRPr="00F058B4" w:rsidTr="00C25AE0">
        <w:trPr>
          <w:trHeight w:val="20"/>
        </w:trPr>
        <w:tc>
          <w:tcPr>
            <w:tcW w:w="187" w:type="pct"/>
            <w:tcBorders>
              <w:top w:val="single" w:sz="4" w:space="0" w:color="auto"/>
              <w:left w:val="single" w:sz="4" w:space="0" w:color="auto"/>
              <w:bottom w:val="single" w:sz="4" w:space="0" w:color="auto"/>
              <w:right w:val="single" w:sz="4" w:space="0" w:color="auto"/>
            </w:tcBorders>
            <w:shd w:val="clear" w:color="auto" w:fill="auto"/>
            <w:hideMark/>
          </w:tcPr>
          <w:p w:rsidR="00C25AE0" w:rsidRPr="00C25AE0" w:rsidRDefault="00C25AE0" w:rsidP="008D6DB9">
            <w:pPr>
              <w:widowControl/>
              <w:autoSpaceDE/>
              <w:autoSpaceDN/>
              <w:rPr>
                <w:rFonts w:ascii="Times New Roman" w:eastAsia="Times New Roman" w:hAnsi="Times New Roman" w:cs="Times New Roman"/>
                <w:b/>
                <w:bCs/>
                <w:color w:val="000000"/>
                <w:sz w:val="16"/>
                <w:szCs w:val="16"/>
                <w:lang w:bidi="hi-IN"/>
              </w:rPr>
            </w:pPr>
            <w:r w:rsidRPr="00C25AE0">
              <w:rPr>
                <w:rFonts w:ascii="Times New Roman" w:eastAsia="Times New Roman" w:hAnsi="Times New Roman" w:cs="Times New Roman"/>
                <w:b/>
                <w:bCs/>
                <w:color w:val="000000"/>
                <w:sz w:val="16"/>
                <w:szCs w:val="16"/>
                <w:lang w:bidi="hi-IN"/>
              </w:rPr>
              <w:t>11</w:t>
            </w:r>
          </w:p>
        </w:tc>
        <w:tc>
          <w:tcPr>
            <w:tcW w:w="496" w:type="pct"/>
            <w:tcBorders>
              <w:top w:val="single" w:sz="4" w:space="0" w:color="auto"/>
              <w:left w:val="nil"/>
              <w:bottom w:val="single" w:sz="4" w:space="0" w:color="auto"/>
              <w:right w:val="single" w:sz="4" w:space="0" w:color="auto"/>
            </w:tcBorders>
            <w:shd w:val="clear" w:color="auto" w:fill="auto"/>
            <w:hideMark/>
          </w:tcPr>
          <w:p w:rsidR="00C25AE0" w:rsidRPr="00C25AE0" w:rsidRDefault="00C25AE0" w:rsidP="008D6DB9">
            <w:pPr>
              <w:widowControl/>
              <w:autoSpaceDE/>
              <w:autoSpaceDN/>
              <w:rPr>
                <w:rFonts w:ascii="Arial" w:eastAsia="Times New Roman" w:hAnsi="Arial" w:cs="Arial"/>
                <w:b/>
                <w:bCs/>
                <w:color w:val="000000"/>
                <w:spacing w:val="-1"/>
                <w:sz w:val="16"/>
                <w:szCs w:val="16"/>
                <w:lang w:bidi="hi-IN"/>
              </w:rPr>
            </w:pPr>
            <w:r w:rsidRPr="00C25AE0">
              <w:rPr>
                <w:rFonts w:ascii="Arial" w:eastAsia="Times New Roman" w:hAnsi="Arial" w:cs="Arial"/>
                <w:b/>
                <w:bCs/>
                <w:color w:val="000000"/>
                <w:spacing w:val="-1"/>
                <w:sz w:val="16"/>
                <w:szCs w:val="16"/>
                <w:lang w:bidi="hi-IN"/>
              </w:rPr>
              <w:t>Assistant</w:t>
            </w:r>
          </w:p>
        </w:tc>
        <w:tc>
          <w:tcPr>
            <w:tcW w:w="493" w:type="pct"/>
            <w:tcBorders>
              <w:top w:val="single" w:sz="4" w:space="0" w:color="auto"/>
              <w:left w:val="nil"/>
              <w:bottom w:val="single" w:sz="4" w:space="0" w:color="auto"/>
              <w:right w:val="single" w:sz="4" w:space="0" w:color="auto"/>
            </w:tcBorders>
            <w:shd w:val="clear" w:color="auto" w:fill="auto"/>
            <w:hideMark/>
          </w:tcPr>
          <w:p w:rsidR="00C25AE0" w:rsidRPr="00C25AE0" w:rsidRDefault="00C25AE0" w:rsidP="00C25AE0">
            <w:pPr>
              <w:widowControl/>
              <w:autoSpaceDE/>
              <w:autoSpaceDN/>
              <w:rPr>
                <w:rFonts w:ascii="Arial" w:eastAsia="Times New Roman" w:hAnsi="Arial" w:cs="Arial"/>
                <w:b/>
                <w:bCs/>
                <w:color w:val="000000"/>
                <w:sz w:val="16"/>
                <w:szCs w:val="16"/>
                <w:lang w:bidi="hi-IN"/>
              </w:rPr>
            </w:pPr>
            <w:r w:rsidRPr="00C25AE0">
              <w:rPr>
                <w:rFonts w:ascii="Arial" w:eastAsia="Times New Roman" w:hAnsi="Arial" w:cs="Arial"/>
                <w:b/>
                <w:bCs/>
                <w:color w:val="000000"/>
                <w:sz w:val="16"/>
                <w:szCs w:val="16"/>
                <w:lang w:bidi="hi-IN"/>
              </w:rPr>
              <w:t>Vacant</w:t>
            </w:r>
          </w:p>
        </w:tc>
        <w:tc>
          <w:tcPr>
            <w:tcW w:w="476" w:type="pct"/>
            <w:tcBorders>
              <w:top w:val="single" w:sz="4" w:space="0" w:color="auto"/>
              <w:left w:val="nil"/>
              <w:bottom w:val="single" w:sz="4" w:space="0" w:color="auto"/>
              <w:right w:val="single" w:sz="4" w:space="0" w:color="auto"/>
            </w:tcBorders>
            <w:shd w:val="clear" w:color="auto" w:fill="auto"/>
            <w:hideMark/>
          </w:tcPr>
          <w:p w:rsidR="00C25AE0" w:rsidRPr="00C25AE0" w:rsidRDefault="00C25AE0" w:rsidP="008D6DB9">
            <w:pPr>
              <w:widowControl/>
              <w:autoSpaceDE/>
              <w:autoSpaceDN/>
              <w:rPr>
                <w:rFonts w:ascii="Arial" w:eastAsia="Times New Roman" w:hAnsi="Arial" w:cs="Arial"/>
                <w:b/>
                <w:bCs/>
                <w:color w:val="000000"/>
                <w:sz w:val="16"/>
                <w:szCs w:val="16"/>
                <w:lang w:bidi="hi-IN"/>
              </w:rPr>
            </w:pPr>
            <w:r w:rsidRPr="00C25AE0">
              <w:rPr>
                <w:rFonts w:ascii="Arial" w:eastAsia="Times New Roman" w:hAnsi="Arial" w:cs="Arial"/>
                <w:b/>
                <w:bCs/>
                <w:color w:val="000000"/>
                <w:sz w:val="16"/>
                <w:szCs w:val="16"/>
                <w:lang w:bidi="hi-IN"/>
              </w:rPr>
              <w:t> </w:t>
            </w:r>
          </w:p>
        </w:tc>
        <w:tc>
          <w:tcPr>
            <w:tcW w:w="406" w:type="pct"/>
            <w:tcBorders>
              <w:top w:val="single" w:sz="4" w:space="0" w:color="auto"/>
              <w:left w:val="nil"/>
              <w:bottom w:val="single" w:sz="4" w:space="0" w:color="auto"/>
              <w:right w:val="single" w:sz="4" w:space="0" w:color="auto"/>
            </w:tcBorders>
            <w:shd w:val="clear" w:color="auto" w:fill="auto"/>
            <w:hideMark/>
          </w:tcPr>
          <w:p w:rsidR="00C25AE0" w:rsidRPr="00C25AE0" w:rsidRDefault="00C25AE0" w:rsidP="00C25AE0">
            <w:pPr>
              <w:widowControl/>
              <w:autoSpaceDE/>
              <w:autoSpaceDN/>
              <w:rPr>
                <w:rFonts w:ascii="Arial" w:eastAsia="Times New Roman" w:hAnsi="Arial" w:cs="Arial"/>
                <w:b/>
                <w:bCs/>
                <w:color w:val="000000"/>
                <w:sz w:val="16"/>
                <w:szCs w:val="16"/>
                <w:lang w:bidi="hi-IN"/>
              </w:rPr>
            </w:pPr>
            <w:r w:rsidRPr="00C25AE0">
              <w:rPr>
                <w:rFonts w:ascii="Arial" w:eastAsia="Times New Roman" w:hAnsi="Arial" w:cs="Arial"/>
                <w:b/>
                <w:bCs/>
                <w:color w:val="000000"/>
                <w:sz w:val="16"/>
                <w:szCs w:val="16"/>
                <w:lang w:bidi="hi-IN"/>
              </w:rPr>
              <w:t>-</w:t>
            </w:r>
          </w:p>
        </w:tc>
        <w:tc>
          <w:tcPr>
            <w:tcW w:w="319" w:type="pct"/>
            <w:tcBorders>
              <w:top w:val="single" w:sz="4" w:space="0" w:color="auto"/>
              <w:left w:val="nil"/>
              <w:bottom w:val="single" w:sz="4" w:space="0" w:color="auto"/>
              <w:right w:val="single" w:sz="4" w:space="0" w:color="auto"/>
            </w:tcBorders>
            <w:shd w:val="clear" w:color="auto" w:fill="auto"/>
            <w:hideMark/>
          </w:tcPr>
          <w:p w:rsidR="00C25AE0" w:rsidRPr="00C25AE0" w:rsidRDefault="00C25AE0" w:rsidP="00C25AE0">
            <w:pPr>
              <w:widowControl/>
              <w:autoSpaceDE/>
              <w:autoSpaceDN/>
              <w:rPr>
                <w:rFonts w:ascii="Arial" w:eastAsia="Times New Roman" w:hAnsi="Arial" w:cs="Arial"/>
                <w:b/>
                <w:bCs/>
                <w:color w:val="000000"/>
                <w:sz w:val="16"/>
                <w:szCs w:val="16"/>
                <w:lang w:bidi="hi-IN"/>
              </w:rPr>
            </w:pPr>
            <w:r w:rsidRPr="00C25AE0">
              <w:rPr>
                <w:rFonts w:ascii="Arial" w:eastAsia="Times New Roman" w:hAnsi="Arial" w:cs="Arial"/>
                <w:b/>
                <w:bCs/>
                <w:color w:val="000000"/>
                <w:sz w:val="16"/>
                <w:szCs w:val="16"/>
                <w:lang w:bidi="hi-IN"/>
              </w:rPr>
              <w:t> </w:t>
            </w:r>
          </w:p>
        </w:tc>
        <w:tc>
          <w:tcPr>
            <w:tcW w:w="406" w:type="pct"/>
            <w:tcBorders>
              <w:top w:val="single" w:sz="4" w:space="0" w:color="auto"/>
              <w:left w:val="nil"/>
              <w:bottom w:val="single" w:sz="4" w:space="0" w:color="auto"/>
              <w:right w:val="single" w:sz="4" w:space="0" w:color="auto"/>
            </w:tcBorders>
            <w:shd w:val="clear" w:color="auto" w:fill="auto"/>
            <w:hideMark/>
          </w:tcPr>
          <w:p w:rsidR="00C25AE0" w:rsidRPr="00C25AE0" w:rsidRDefault="00C25AE0" w:rsidP="00C25AE0">
            <w:pPr>
              <w:widowControl/>
              <w:autoSpaceDE/>
              <w:autoSpaceDN/>
              <w:rPr>
                <w:rFonts w:ascii="Arial" w:eastAsia="Times New Roman" w:hAnsi="Arial" w:cs="Arial"/>
                <w:b/>
                <w:bCs/>
                <w:color w:val="000000"/>
                <w:sz w:val="16"/>
                <w:szCs w:val="16"/>
                <w:lang w:bidi="hi-IN"/>
              </w:rPr>
            </w:pPr>
            <w:r w:rsidRPr="00C25AE0">
              <w:rPr>
                <w:rFonts w:ascii="Arial" w:eastAsia="Times New Roman" w:hAnsi="Arial" w:cs="Arial"/>
                <w:b/>
                <w:bCs/>
                <w:color w:val="000000"/>
                <w:sz w:val="16"/>
                <w:szCs w:val="16"/>
                <w:lang w:bidi="hi-IN"/>
              </w:rPr>
              <w:t>-</w:t>
            </w:r>
          </w:p>
        </w:tc>
        <w:tc>
          <w:tcPr>
            <w:tcW w:w="406" w:type="pct"/>
            <w:tcBorders>
              <w:top w:val="single" w:sz="4" w:space="0" w:color="auto"/>
              <w:left w:val="nil"/>
              <w:bottom w:val="single" w:sz="4" w:space="0" w:color="auto"/>
              <w:right w:val="single" w:sz="4" w:space="0" w:color="auto"/>
            </w:tcBorders>
            <w:shd w:val="clear" w:color="auto" w:fill="auto"/>
          </w:tcPr>
          <w:p w:rsidR="00C25AE0" w:rsidRPr="00C25AE0" w:rsidRDefault="00C25AE0" w:rsidP="008D6DB9">
            <w:pPr>
              <w:widowControl/>
              <w:autoSpaceDE/>
              <w:autoSpaceDN/>
              <w:rPr>
                <w:rFonts w:ascii="Arial" w:eastAsia="Times New Roman" w:hAnsi="Arial" w:cs="Arial"/>
                <w:b/>
                <w:bCs/>
                <w:color w:val="000000"/>
                <w:sz w:val="16"/>
                <w:szCs w:val="16"/>
                <w:lang w:bidi="hi-IN"/>
              </w:rPr>
            </w:pPr>
            <w:r w:rsidRPr="00C25AE0">
              <w:rPr>
                <w:rFonts w:ascii="Arial" w:eastAsia="Times New Roman" w:hAnsi="Arial" w:cs="Arial"/>
                <w:b/>
                <w:bCs/>
                <w:color w:val="000000"/>
                <w:sz w:val="16"/>
                <w:szCs w:val="16"/>
                <w:lang w:bidi="hi-IN"/>
              </w:rPr>
              <w:t> </w:t>
            </w:r>
          </w:p>
        </w:tc>
        <w:tc>
          <w:tcPr>
            <w:tcW w:w="441" w:type="pct"/>
            <w:tcBorders>
              <w:top w:val="single" w:sz="4" w:space="0" w:color="auto"/>
              <w:left w:val="nil"/>
              <w:bottom w:val="single" w:sz="4" w:space="0" w:color="auto"/>
              <w:right w:val="single" w:sz="4" w:space="0" w:color="auto"/>
            </w:tcBorders>
            <w:shd w:val="clear" w:color="auto" w:fill="auto"/>
          </w:tcPr>
          <w:p w:rsidR="00C25AE0" w:rsidRPr="00C25AE0" w:rsidRDefault="00C25AE0" w:rsidP="00C25AE0">
            <w:pPr>
              <w:widowControl/>
              <w:autoSpaceDE/>
              <w:autoSpaceDN/>
              <w:rPr>
                <w:rFonts w:ascii="Arial" w:eastAsia="Times New Roman" w:hAnsi="Arial" w:cs="Arial"/>
                <w:b/>
                <w:bCs/>
                <w:color w:val="000000"/>
                <w:sz w:val="16"/>
                <w:szCs w:val="16"/>
                <w:lang w:bidi="hi-IN"/>
              </w:rPr>
            </w:pPr>
          </w:p>
        </w:tc>
        <w:tc>
          <w:tcPr>
            <w:tcW w:w="891" w:type="pct"/>
            <w:tcBorders>
              <w:top w:val="single" w:sz="4" w:space="0" w:color="auto"/>
              <w:left w:val="nil"/>
              <w:bottom w:val="single" w:sz="4" w:space="0" w:color="auto"/>
              <w:right w:val="single" w:sz="4" w:space="0" w:color="auto"/>
            </w:tcBorders>
            <w:shd w:val="clear" w:color="auto" w:fill="auto"/>
          </w:tcPr>
          <w:p w:rsidR="00C25AE0" w:rsidRPr="00C25AE0" w:rsidRDefault="00C25AE0" w:rsidP="008D6DB9">
            <w:pPr>
              <w:widowControl/>
              <w:autoSpaceDE/>
              <w:autoSpaceDN/>
              <w:rPr>
                <w:rFonts w:ascii="Arial" w:eastAsia="Times New Roman" w:hAnsi="Arial" w:cs="Arial"/>
                <w:b/>
                <w:bCs/>
                <w:color w:val="000000"/>
                <w:sz w:val="16"/>
                <w:szCs w:val="16"/>
                <w:lang w:bidi="hi-IN"/>
              </w:rPr>
            </w:pPr>
            <w:r w:rsidRPr="00C25AE0">
              <w:rPr>
                <w:rFonts w:ascii="Arial" w:eastAsia="Times New Roman" w:hAnsi="Arial" w:cs="Arial"/>
                <w:b/>
                <w:bCs/>
                <w:color w:val="000000"/>
                <w:sz w:val="16"/>
                <w:szCs w:val="16"/>
                <w:lang w:bidi="hi-IN"/>
              </w:rPr>
              <w:t> </w:t>
            </w:r>
          </w:p>
        </w:tc>
        <w:tc>
          <w:tcPr>
            <w:tcW w:w="477" w:type="pct"/>
            <w:tcBorders>
              <w:top w:val="single" w:sz="4" w:space="0" w:color="auto"/>
              <w:left w:val="nil"/>
              <w:bottom w:val="single" w:sz="4" w:space="0" w:color="auto"/>
              <w:right w:val="single" w:sz="4" w:space="0" w:color="auto"/>
            </w:tcBorders>
            <w:shd w:val="clear" w:color="auto" w:fill="auto"/>
          </w:tcPr>
          <w:p w:rsidR="00C25AE0" w:rsidRPr="00C25AE0" w:rsidRDefault="00C25AE0" w:rsidP="008D6DB9">
            <w:pPr>
              <w:widowControl/>
              <w:autoSpaceDE/>
              <w:autoSpaceDN/>
              <w:rPr>
                <w:rFonts w:ascii="Arial" w:eastAsia="Times New Roman" w:hAnsi="Arial" w:cs="Arial"/>
                <w:b/>
                <w:bCs/>
                <w:color w:val="000000"/>
                <w:sz w:val="16"/>
                <w:szCs w:val="16"/>
                <w:lang w:bidi="hi-IN"/>
              </w:rPr>
            </w:pPr>
            <w:r w:rsidRPr="00C25AE0">
              <w:rPr>
                <w:rFonts w:ascii="Arial" w:eastAsia="Times New Roman" w:hAnsi="Arial" w:cs="Arial"/>
                <w:b/>
                <w:bCs/>
                <w:color w:val="000000"/>
                <w:sz w:val="16"/>
                <w:szCs w:val="16"/>
                <w:lang w:bidi="hi-IN"/>
              </w:rPr>
              <w:t> </w:t>
            </w:r>
          </w:p>
        </w:tc>
      </w:tr>
      <w:tr w:rsidR="00C25AE0" w:rsidRPr="00F058B4" w:rsidTr="00C25AE0">
        <w:trPr>
          <w:trHeight w:val="20"/>
        </w:trPr>
        <w:tc>
          <w:tcPr>
            <w:tcW w:w="187" w:type="pct"/>
            <w:tcBorders>
              <w:top w:val="single" w:sz="4" w:space="0" w:color="auto"/>
              <w:left w:val="single" w:sz="4" w:space="0" w:color="auto"/>
              <w:bottom w:val="single" w:sz="4" w:space="0" w:color="auto"/>
              <w:right w:val="single" w:sz="4" w:space="0" w:color="auto"/>
            </w:tcBorders>
            <w:shd w:val="clear" w:color="auto" w:fill="auto"/>
            <w:hideMark/>
          </w:tcPr>
          <w:p w:rsidR="00C25AE0" w:rsidRPr="00C25AE0" w:rsidRDefault="00C25AE0" w:rsidP="008D6DB9">
            <w:pPr>
              <w:widowControl/>
              <w:autoSpaceDE/>
              <w:autoSpaceDN/>
              <w:rPr>
                <w:rFonts w:ascii="Times New Roman" w:eastAsia="Times New Roman" w:hAnsi="Times New Roman" w:cs="Times New Roman"/>
                <w:b/>
                <w:bCs/>
                <w:color w:val="000000"/>
                <w:sz w:val="16"/>
                <w:szCs w:val="16"/>
                <w:lang w:bidi="hi-IN"/>
              </w:rPr>
            </w:pPr>
            <w:r w:rsidRPr="00C25AE0">
              <w:rPr>
                <w:rFonts w:ascii="Times New Roman" w:eastAsia="Times New Roman" w:hAnsi="Times New Roman" w:cs="Times New Roman"/>
                <w:b/>
                <w:bCs/>
                <w:color w:val="000000"/>
                <w:sz w:val="16"/>
                <w:szCs w:val="16"/>
                <w:lang w:bidi="hi-IN"/>
              </w:rPr>
              <w:t>12</w:t>
            </w:r>
          </w:p>
        </w:tc>
        <w:tc>
          <w:tcPr>
            <w:tcW w:w="496" w:type="pct"/>
            <w:tcBorders>
              <w:top w:val="single" w:sz="4" w:space="0" w:color="auto"/>
              <w:left w:val="nil"/>
              <w:bottom w:val="single" w:sz="4" w:space="0" w:color="auto"/>
              <w:right w:val="single" w:sz="4" w:space="0" w:color="auto"/>
            </w:tcBorders>
            <w:shd w:val="clear" w:color="auto" w:fill="auto"/>
            <w:hideMark/>
          </w:tcPr>
          <w:p w:rsidR="00C25AE0" w:rsidRPr="00C25AE0" w:rsidRDefault="00C25AE0" w:rsidP="008D6DB9">
            <w:pPr>
              <w:widowControl/>
              <w:autoSpaceDE/>
              <w:autoSpaceDN/>
              <w:rPr>
                <w:rFonts w:ascii="Arial" w:eastAsia="Times New Roman" w:hAnsi="Arial" w:cs="Arial"/>
                <w:b/>
                <w:bCs/>
                <w:color w:val="000000"/>
                <w:spacing w:val="-1"/>
                <w:sz w:val="16"/>
                <w:szCs w:val="16"/>
                <w:lang w:bidi="hi-IN"/>
              </w:rPr>
            </w:pPr>
            <w:r w:rsidRPr="00C25AE0">
              <w:rPr>
                <w:rFonts w:ascii="Arial" w:eastAsia="Times New Roman" w:hAnsi="Arial" w:cs="Arial"/>
                <w:b/>
                <w:bCs/>
                <w:color w:val="000000"/>
                <w:spacing w:val="-1"/>
                <w:sz w:val="16"/>
                <w:szCs w:val="16"/>
                <w:lang w:bidi="hi-IN"/>
              </w:rPr>
              <w:t>Jr. Stenographer / Comp. Operator</w:t>
            </w:r>
          </w:p>
        </w:tc>
        <w:tc>
          <w:tcPr>
            <w:tcW w:w="493" w:type="pct"/>
            <w:tcBorders>
              <w:top w:val="single" w:sz="4" w:space="0" w:color="auto"/>
              <w:left w:val="nil"/>
              <w:bottom w:val="single" w:sz="4" w:space="0" w:color="auto"/>
              <w:right w:val="single" w:sz="4" w:space="0" w:color="auto"/>
            </w:tcBorders>
            <w:shd w:val="clear" w:color="auto" w:fill="auto"/>
            <w:hideMark/>
          </w:tcPr>
          <w:p w:rsidR="00C25AE0" w:rsidRPr="00C25AE0" w:rsidRDefault="00C25AE0" w:rsidP="00C25AE0">
            <w:pPr>
              <w:widowControl/>
              <w:autoSpaceDE/>
              <w:autoSpaceDN/>
              <w:rPr>
                <w:rFonts w:ascii="Arial" w:eastAsia="Times New Roman" w:hAnsi="Arial" w:cs="Arial"/>
                <w:b/>
                <w:bCs/>
                <w:color w:val="000000"/>
                <w:sz w:val="16"/>
                <w:szCs w:val="16"/>
                <w:lang w:bidi="hi-IN"/>
              </w:rPr>
            </w:pPr>
            <w:r w:rsidRPr="00C25AE0">
              <w:rPr>
                <w:rFonts w:ascii="Arial" w:eastAsia="Times New Roman" w:hAnsi="Arial" w:cs="Arial"/>
                <w:b/>
                <w:bCs/>
                <w:color w:val="000000"/>
                <w:sz w:val="16"/>
                <w:szCs w:val="16"/>
                <w:lang w:bidi="hi-IN"/>
              </w:rPr>
              <w:t>Vacant</w:t>
            </w:r>
          </w:p>
        </w:tc>
        <w:tc>
          <w:tcPr>
            <w:tcW w:w="476" w:type="pct"/>
            <w:tcBorders>
              <w:top w:val="single" w:sz="4" w:space="0" w:color="auto"/>
              <w:left w:val="nil"/>
              <w:bottom w:val="single" w:sz="4" w:space="0" w:color="auto"/>
              <w:right w:val="single" w:sz="4" w:space="0" w:color="auto"/>
            </w:tcBorders>
            <w:shd w:val="clear" w:color="auto" w:fill="auto"/>
            <w:hideMark/>
          </w:tcPr>
          <w:p w:rsidR="00C25AE0" w:rsidRPr="00C25AE0" w:rsidRDefault="00C25AE0" w:rsidP="008D6DB9">
            <w:pPr>
              <w:widowControl/>
              <w:autoSpaceDE/>
              <w:autoSpaceDN/>
              <w:rPr>
                <w:rFonts w:ascii="Arial" w:eastAsia="Times New Roman" w:hAnsi="Arial" w:cs="Arial"/>
                <w:b/>
                <w:bCs/>
                <w:color w:val="000000"/>
                <w:sz w:val="16"/>
                <w:szCs w:val="16"/>
                <w:lang w:bidi="hi-IN"/>
              </w:rPr>
            </w:pPr>
            <w:r w:rsidRPr="00C25AE0">
              <w:rPr>
                <w:rFonts w:ascii="Arial" w:eastAsia="Times New Roman" w:hAnsi="Arial" w:cs="Arial"/>
                <w:b/>
                <w:bCs/>
                <w:color w:val="000000"/>
                <w:sz w:val="16"/>
                <w:szCs w:val="16"/>
                <w:lang w:bidi="hi-IN"/>
              </w:rPr>
              <w:t> </w:t>
            </w:r>
          </w:p>
        </w:tc>
        <w:tc>
          <w:tcPr>
            <w:tcW w:w="406" w:type="pct"/>
            <w:tcBorders>
              <w:top w:val="single" w:sz="4" w:space="0" w:color="auto"/>
              <w:left w:val="nil"/>
              <w:bottom w:val="single" w:sz="4" w:space="0" w:color="auto"/>
              <w:right w:val="single" w:sz="4" w:space="0" w:color="auto"/>
            </w:tcBorders>
            <w:shd w:val="clear" w:color="auto" w:fill="auto"/>
            <w:hideMark/>
          </w:tcPr>
          <w:p w:rsidR="00C25AE0" w:rsidRPr="00C25AE0" w:rsidRDefault="00C25AE0" w:rsidP="00C25AE0">
            <w:pPr>
              <w:widowControl/>
              <w:autoSpaceDE/>
              <w:autoSpaceDN/>
              <w:rPr>
                <w:rFonts w:ascii="Arial" w:eastAsia="Times New Roman" w:hAnsi="Arial" w:cs="Arial"/>
                <w:b/>
                <w:bCs/>
                <w:color w:val="000000"/>
                <w:sz w:val="16"/>
                <w:szCs w:val="16"/>
                <w:lang w:bidi="hi-IN"/>
              </w:rPr>
            </w:pPr>
            <w:r w:rsidRPr="00C25AE0">
              <w:rPr>
                <w:rFonts w:ascii="Arial" w:eastAsia="Times New Roman" w:hAnsi="Arial" w:cs="Arial"/>
                <w:b/>
                <w:bCs/>
                <w:color w:val="000000"/>
                <w:sz w:val="16"/>
                <w:szCs w:val="16"/>
                <w:lang w:bidi="hi-IN"/>
              </w:rPr>
              <w:t>-</w:t>
            </w:r>
          </w:p>
        </w:tc>
        <w:tc>
          <w:tcPr>
            <w:tcW w:w="319" w:type="pct"/>
            <w:tcBorders>
              <w:top w:val="single" w:sz="4" w:space="0" w:color="auto"/>
              <w:left w:val="nil"/>
              <w:bottom w:val="single" w:sz="4" w:space="0" w:color="auto"/>
              <w:right w:val="single" w:sz="4" w:space="0" w:color="auto"/>
            </w:tcBorders>
            <w:shd w:val="clear" w:color="auto" w:fill="auto"/>
            <w:hideMark/>
          </w:tcPr>
          <w:p w:rsidR="00C25AE0" w:rsidRPr="00C25AE0" w:rsidRDefault="00C25AE0" w:rsidP="00C25AE0">
            <w:pPr>
              <w:widowControl/>
              <w:autoSpaceDE/>
              <w:autoSpaceDN/>
              <w:rPr>
                <w:rFonts w:ascii="Arial" w:eastAsia="Times New Roman" w:hAnsi="Arial" w:cs="Arial"/>
                <w:b/>
                <w:bCs/>
                <w:color w:val="000000"/>
                <w:sz w:val="16"/>
                <w:szCs w:val="16"/>
                <w:lang w:bidi="hi-IN"/>
              </w:rPr>
            </w:pPr>
            <w:r w:rsidRPr="00C25AE0">
              <w:rPr>
                <w:rFonts w:ascii="Arial" w:eastAsia="Times New Roman" w:hAnsi="Arial" w:cs="Arial"/>
                <w:b/>
                <w:bCs/>
                <w:color w:val="000000"/>
                <w:sz w:val="16"/>
                <w:szCs w:val="16"/>
                <w:lang w:bidi="hi-IN"/>
              </w:rPr>
              <w:t> </w:t>
            </w:r>
          </w:p>
        </w:tc>
        <w:tc>
          <w:tcPr>
            <w:tcW w:w="406" w:type="pct"/>
            <w:tcBorders>
              <w:top w:val="single" w:sz="4" w:space="0" w:color="auto"/>
              <w:left w:val="nil"/>
              <w:bottom w:val="single" w:sz="4" w:space="0" w:color="auto"/>
              <w:right w:val="single" w:sz="4" w:space="0" w:color="auto"/>
            </w:tcBorders>
            <w:shd w:val="clear" w:color="auto" w:fill="auto"/>
            <w:hideMark/>
          </w:tcPr>
          <w:p w:rsidR="00C25AE0" w:rsidRPr="00C25AE0" w:rsidRDefault="00C25AE0" w:rsidP="00C25AE0">
            <w:pPr>
              <w:widowControl/>
              <w:autoSpaceDE/>
              <w:autoSpaceDN/>
              <w:rPr>
                <w:rFonts w:ascii="Arial" w:eastAsia="Times New Roman" w:hAnsi="Arial" w:cs="Arial"/>
                <w:b/>
                <w:bCs/>
                <w:color w:val="000000"/>
                <w:sz w:val="16"/>
                <w:szCs w:val="16"/>
                <w:lang w:bidi="hi-IN"/>
              </w:rPr>
            </w:pPr>
          </w:p>
        </w:tc>
        <w:tc>
          <w:tcPr>
            <w:tcW w:w="406" w:type="pct"/>
            <w:tcBorders>
              <w:top w:val="single" w:sz="4" w:space="0" w:color="auto"/>
              <w:left w:val="nil"/>
              <w:bottom w:val="single" w:sz="4" w:space="0" w:color="auto"/>
              <w:right w:val="single" w:sz="4" w:space="0" w:color="auto"/>
            </w:tcBorders>
            <w:shd w:val="clear" w:color="auto" w:fill="auto"/>
          </w:tcPr>
          <w:p w:rsidR="00C25AE0" w:rsidRPr="00C25AE0" w:rsidRDefault="00C25AE0" w:rsidP="00C25AE0">
            <w:pPr>
              <w:widowControl/>
              <w:autoSpaceDE/>
              <w:autoSpaceDN/>
              <w:rPr>
                <w:rFonts w:ascii="Arial" w:eastAsia="Times New Roman" w:hAnsi="Arial" w:cs="Arial"/>
                <w:b/>
                <w:bCs/>
                <w:color w:val="000000"/>
                <w:sz w:val="16"/>
                <w:szCs w:val="16"/>
                <w:lang w:bidi="hi-IN"/>
              </w:rPr>
            </w:pPr>
          </w:p>
        </w:tc>
        <w:tc>
          <w:tcPr>
            <w:tcW w:w="441" w:type="pct"/>
            <w:tcBorders>
              <w:top w:val="single" w:sz="4" w:space="0" w:color="auto"/>
              <w:left w:val="nil"/>
              <w:bottom w:val="single" w:sz="4" w:space="0" w:color="auto"/>
              <w:right w:val="single" w:sz="4" w:space="0" w:color="auto"/>
            </w:tcBorders>
            <w:shd w:val="clear" w:color="auto" w:fill="auto"/>
          </w:tcPr>
          <w:p w:rsidR="00C25AE0" w:rsidRPr="00C25AE0" w:rsidRDefault="00C25AE0" w:rsidP="00C25AE0">
            <w:pPr>
              <w:widowControl/>
              <w:autoSpaceDE/>
              <w:autoSpaceDN/>
              <w:rPr>
                <w:rFonts w:ascii="Arial" w:eastAsia="Times New Roman" w:hAnsi="Arial" w:cs="Arial"/>
                <w:b/>
                <w:bCs/>
                <w:color w:val="000000"/>
                <w:sz w:val="16"/>
                <w:szCs w:val="16"/>
                <w:lang w:bidi="hi-IN"/>
              </w:rPr>
            </w:pPr>
          </w:p>
        </w:tc>
        <w:tc>
          <w:tcPr>
            <w:tcW w:w="891" w:type="pct"/>
            <w:tcBorders>
              <w:top w:val="single" w:sz="4" w:space="0" w:color="auto"/>
              <w:left w:val="nil"/>
              <w:bottom w:val="single" w:sz="4" w:space="0" w:color="auto"/>
              <w:right w:val="single" w:sz="4" w:space="0" w:color="auto"/>
            </w:tcBorders>
            <w:shd w:val="clear" w:color="auto" w:fill="auto"/>
          </w:tcPr>
          <w:p w:rsidR="00C25AE0" w:rsidRPr="00C25AE0" w:rsidRDefault="00C25AE0" w:rsidP="00C25AE0">
            <w:pPr>
              <w:widowControl/>
              <w:autoSpaceDE/>
              <w:autoSpaceDN/>
              <w:rPr>
                <w:rFonts w:ascii="Arial" w:eastAsia="Times New Roman" w:hAnsi="Arial" w:cs="Arial"/>
                <w:b/>
                <w:bCs/>
                <w:color w:val="000000"/>
                <w:sz w:val="16"/>
                <w:szCs w:val="16"/>
                <w:lang w:bidi="hi-IN"/>
              </w:rPr>
            </w:pPr>
          </w:p>
        </w:tc>
        <w:tc>
          <w:tcPr>
            <w:tcW w:w="477" w:type="pct"/>
            <w:tcBorders>
              <w:top w:val="single" w:sz="4" w:space="0" w:color="auto"/>
              <w:left w:val="nil"/>
              <w:bottom w:val="single" w:sz="4" w:space="0" w:color="auto"/>
              <w:right w:val="single" w:sz="4" w:space="0" w:color="auto"/>
            </w:tcBorders>
            <w:shd w:val="clear" w:color="auto" w:fill="auto"/>
          </w:tcPr>
          <w:p w:rsidR="00C25AE0" w:rsidRPr="00C25AE0" w:rsidRDefault="00C25AE0" w:rsidP="00C25AE0">
            <w:pPr>
              <w:widowControl/>
              <w:autoSpaceDE/>
              <w:autoSpaceDN/>
              <w:rPr>
                <w:rFonts w:ascii="Arial" w:eastAsia="Times New Roman" w:hAnsi="Arial" w:cs="Arial"/>
                <w:b/>
                <w:bCs/>
                <w:color w:val="000000"/>
                <w:sz w:val="16"/>
                <w:szCs w:val="16"/>
                <w:lang w:bidi="hi-IN"/>
              </w:rPr>
            </w:pPr>
            <w:r w:rsidRPr="00C25AE0">
              <w:rPr>
                <w:rFonts w:ascii="Arial" w:eastAsia="Times New Roman" w:hAnsi="Arial" w:cs="Arial"/>
                <w:b/>
                <w:bCs/>
                <w:color w:val="000000"/>
                <w:sz w:val="16"/>
                <w:szCs w:val="16"/>
                <w:lang w:bidi="hi-IN"/>
              </w:rPr>
              <w:t> </w:t>
            </w:r>
          </w:p>
        </w:tc>
      </w:tr>
      <w:tr w:rsidR="00C25AE0" w:rsidRPr="00F058B4" w:rsidTr="00C25AE0">
        <w:trPr>
          <w:trHeight w:val="20"/>
        </w:trPr>
        <w:tc>
          <w:tcPr>
            <w:tcW w:w="187" w:type="pct"/>
            <w:tcBorders>
              <w:top w:val="single" w:sz="4" w:space="0" w:color="auto"/>
              <w:left w:val="single" w:sz="4" w:space="0" w:color="auto"/>
              <w:bottom w:val="single" w:sz="4" w:space="0" w:color="auto"/>
              <w:right w:val="single" w:sz="4" w:space="0" w:color="auto"/>
            </w:tcBorders>
            <w:shd w:val="clear" w:color="auto" w:fill="auto"/>
            <w:hideMark/>
          </w:tcPr>
          <w:p w:rsidR="00C25AE0" w:rsidRPr="00C25AE0" w:rsidRDefault="00C25AE0" w:rsidP="008D6DB9">
            <w:pPr>
              <w:widowControl/>
              <w:autoSpaceDE/>
              <w:autoSpaceDN/>
              <w:rPr>
                <w:rFonts w:ascii="Times New Roman" w:eastAsia="Times New Roman" w:hAnsi="Times New Roman" w:cs="Times New Roman"/>
                <w:b/>
                <w:bCs/>
                <w:color w:val="000000"/>
                <w:sz w:val="16"/>
                <w:szCs w:val="16"/>
                <w:lang w:bidi="hi-IN"/>
              </w:rPr>
            </w:pPr>
            <w:r w:rsidRPr="00C25AE0">
              <w:rPr>
                <w:rFonts w:ascii="Times New Roman" w:eastAsia="Times New Roman" w:hAnsi="Times New Roman" w:cs="Times New Roman"/>
                <w:b/>
                <w:bCs/>
                <w:color w:val="000000"/>
                <w:sz w:val="16"/>
                <w:szCs w:val="16"/>
                <w:lang w:bidi="hi-IN"/>
              </w:rPr>
              <w:t>13</w:t>
            </w:r>
          </w:p>
        </w:tc>
        <w:tc>
          <w:tcPr>
            <w:tcW w:w="496" w:type="pct"/>
            <w:tcBorders>
              <w:top w:val="single" w:sz="4" w:space="0" w:color="auto"/>
              <w:left w:val="nil"/>
              <w:bottom w:val="single" w:sz="4" w:space="0" w:color="auto"/>
              <w:right w:val="single" w:sz="4" w:space="0" w:color="auto"/>
            </w:tcBorders>
            <w:shd w:val="clear" w:color="auto" w:fill="auto"/>
            <w:hideMark/>
          </w:tcPr>
          <w:p w:rsidR="00C25AE0" w:rsidRPr="00C25AE0" w:rsidRDefault="00C25AE0" w:rsidP="008D6DB9">
            <w:pPr>
              <w:widowControl/>
              <w:autoSpaceDE/>
              <w:autoSpaceDN/>
              <w:rPr>
                <w:rFonts w:ascii="Arial" w:eastAsia="Times New Roman" w:hAnsi="Arial" w:cs="Arial"/>
                <w:b/>
                <w:bCs/>
                <w:color w:val="000000"/>
                <w:spacing w:val="-1"/>
                <w:sz w:val="16"/>
                <w:szCs w:val="16"/>
                <w:lang w:bidi="hi-IN"/>
              </w:rPr>
            </w:pPr>
            <w:r w:rsidRPr="00C25AE0">
              <w:rPr>
                <w:rFonts w:ascii="Arial" w:eastAsia="Times New Roman" w:hAnsi="Arial" w:cs="Arial"/>
                <w:b/>
                <w:bCs/>
                <w:color w:val="000000"/>
                <w:spacing w:val="-1"/>
                <w:sz w:val="16"/>
                <w:szCs w:val="16"/>
                <w:lang w:bidi="hi-IN"/>
              </w:rPr>
              <w:t>Driver</w:t>
            </w:r>
          </w:p>
        </w:tc>
        <w:tc>
          <w:tcPr>
            <w:tcW w:w="493" w:type="pct"/>
            <w:tcBorders>
              <w:top w:val="single" w:sz="4" w:space="0" w:color="auto"/>
              <w:left w:val="nil"/>
              <w:bottom w:val="single" w:sz="4" w:space="0" w:color="auto"/>
              <w:right w:val="single" w:sz="4" w:space="0" w:color="auto"/>
            </w:tcBorders>
            <w:shd w:val="clear" w:color="auto" w:fill="auto"/>
            <w:hideMark/>
          </w:tcPr>
          <w:p w:rsidR="00C25AE0" w:rsidRPr="00C25AE0" w:rsidRDefault="00C25AE0" w:rsidP="00C25AE0">
            <w:pPr>
              <w:widowControl/>
              <w:autoSpaceDE/>
              <w:autoSpaceDN/>
              <w:rPr>
                <w:rFonts w:ascii="Arial" w:eastAsia="Times New Roman" w:hAnsi="Arial" w:cs="Arial"/>
                <w:b/>
                <w:bCs/>
                <w:color w:val="000000"/>
                <w:sz w:val="16"/>
                <w:szCs w:val="16"/>
                <w:lang w:bidi="hi-IN"/>
              </w:rPr>
            </w:pPr>
            <w:r w:rsidRPr="00C25AE0">
              <w:rPr>
                <w:rFonts w:ascii="Arial" w:eastAsia="Times New Roman" w:hAnsi="Arial" w:cs="Arial"/>
                <w:b/>
                <w:bCs/>
                <w:color w:val="000000"/>
                <w:sz w:val="16"/>
                <w:szCs w:val="16"/>
                <w:lang w:bidi="hi-IN"/>
              </w:rPr>
              <w:t>Shri Raju. Vishwakarma</w:t>
            </w:r>
          </w:p>
        </w:tc>
        <w:tc>
          <w:tcPr>
            <w:tcW w:w="476" w:type="pct"/>
            <w:tcBorders>
              <w:top w:val="single" w:sz="4" w:space="0" w:color="auto"/>
              <w:left w:val="nil"/>
              <w:bottom w:val="single" w:sz="4" w:space="0" w:color="auto"/>
              <w:right w:val="single" w:sz="4" w:space="0" w:color="auto"/>
            </w:tcBorders>
            <w:shd w:val="clear" w:color="auto" w:fill="auto"/>
            <w:hideMark/>
          </w:tcPr>
          <w:p w:rsidR="00C25AE0" w:rsidRPr="00C25AE0" w:rsidRDefault="00C25AE0" w:rsidP="008D6DB9">
            <w:pPr>
              <w:widowControl/>
              <w:autoSpaceDE/>
              <w:autoSpaceDN/>
              <w:rPr>
                <w:rFonts w:ascii="Arial" w:eastAsia="Times New Roman" w:hAnsi="Arial" w:cs="Arial"/>
                <w:b/>
                <w:bCs/>
                <w:color w:val="000000"/>
                <w:sz w:val="16"/>
                <w:szCs w:val="16"/>
                <w:lang w:bidi="hi-IN"/>
              </w:rPr>
            </w:pPr>
            <w:r w:rsidRPr="00C25AE0">
              <w:rPr>
                <w:rFonts w:ascii="Arial" w:eastAsia="Times New Roman" w:hAnsi="Arial" w:cs="Arial"/>
                <w:b/>
                <w:bCs/>
                <w:color w:val="000000"/>
                <w:sz w:val="16"/>
                <w:szCs w:val="16"/>
                <w:lang w:bidi="hi-IN"/>
              </w:rPr>
              <w:t xml:space="preserve"> Driver </w:t>
            </w:r>
          </w:p>
        </w:tc>
        <w:tc>
          <w:tcPr>
            <w:tcW w:w="406" w:type="pct"/>
            <w:tcBorders>
              <w:top w:val="single" w:sz="4" w:space="0" w:color="auto"/>
              <w:left w:val="nil"/>
              <w:bottom w:val="single" w:sz="4" w:space="0" w:color="auto"/>
              <w:right w:val="single" w:sz="4" w:space="0" w:color="auto"/>
            </w:tcBorders>
            <w:shd w:val="clear" w:color="auto" w:fill="auto"/>
            <w:hideMark/>
          </w:tcPr>
          <w:p w:rsidR="00C25AE0" w:rsidRPr="00C25AE0" w:rsidRDefault="00C25AE0" w:rsidP="00C25AE0">
            <w:pPr>
              <w:widowControl/>
              <w:autoSpaceDE/>
              <w:autoSpaceDN/>
              <w:rPr>
                <w:rFonts w:ascii="Arial" w:eastAsia="Times New Roman" w:hAnsi="Arial" w:cs="Arial"/>
                <w:b/>
                <w:bCs/>
                <w:color w:val="000000"/>
                <w:sz w:val="16"/>
                <w:szCs w:val="16"/>
                <w:lang w:bidi="hi-IN"/>
              </w:rPr>
            </w:pPr>
            <w:r w:rsidRPr="00C25AE0">
              <w:rPr>
                <w:rFonts w:ascii="Arial" w:eastAsia="Times New Roman" w:hAnsi="Arial" w:cs="Arial"/>
                <w:b/>
                <w:bCs/>
                <w:color w:val="000000"/>
                <w:sz w:val="16"/>
                <w:szCs w:val="16"/>
                <w:lang w:bidi="hi-IN"/>
              </w:rPr>
              <w:t>-</w:t>
            </w:r>
          </w:p>
        </w:tc>
        <w:tc>
          <w:tcPr>
            <w:tcW w:w="319" w:type="pct"/>
            <w:tcBorders>
              <w:top w:val="single" w:sz="4" w:space="0" w:color="auto"/>
              <w:left w:val="nil"/>
              <w:bottom w:val="single" w:sz="4" w:space="0" w:color="auto"/>
              <w:right w:val="single" w:sz="4" w:space="0" w:color="auto"/>
            </w:tcBorders>
            <w:shd w:val="clear" w:color="auto" w:fill="auto"/>
            <w:hideMark/>
          </w:tcPr>
          <w:p w:rsidR="00C25AE0" w:rsidRPr="00C25AE0" w:rsidRDefault="00C25AE0" w:rsidP="00C25AE0">
            <w:pPr>
              <w:widowControl/>
              <w:autoSpaceDE/>
              <w:autoSpaceDN/>
              <w:rPr>
                <w:rFonts w:ascii="Arial" w:eastAsia="Times New Roman" w:hAnsi="Arial" w:cs="Arial"/>
                <w:b/>
                <w:bCs/>
                <w:color w:val="000000"/>
                <w:sz w:val="16"/>
                <w:szCs w:val="16"/>
                <w:lang w:bidi="hi-IN"/>
              </w:rPr>
            </w:pPr>
            <w:r w:rsidRPr="00C25AE0">
              <w:rPr>
                <w:rFonts w:ascii="Arial" w:eastAsia="Times New Roman" w:hAnsi="Arial" w:cs="Arial"/>
                <w:b/>
                <w:bCs/>
                <w:color w:val="000000"/>
                <w:sz w:val="16"/>
                <w:szCs w:val="16"/>
                <w:lang w:bidi="hi-IN"/>
              </w:rPr>
              <w:t xml:space="preserve">7th pay scale </w:t>
            </w:r>
          </w:p>
        </w:tc>
        <w:tc>
          <w:tcPr>
            <w:tcW w:w="406" w:type="pct"/>
            <w:tcBorders>
              <w:top w:val="single" w:sz="4" w:space="0" w:color="auto"/>
              <w:left w:val="nil"/>
              <w:bottom w:val="single" w:sz="4" w:space="0" w:color="auto"/>
              <w:right w:val="single" w:sz="4" w:space="0" w:color="auto"/>
            </w:tcBorders>
            <w:shd w:val="clear" w:color="auto" w:fill="auto"/>
            <w:hideMark/>
          </w:tcPr>
          <w:p w:rsidR="00C25AE0" w:rsidRPr="00C25AE0" w:rsidRDefault="00C25AE0" w:rsidP="00C25AE0">
            <w:pPr>
              <w:widowControl/>
              <w:autoSpaceDE/>
              <w:autoSpaceDN/>
              <w:rPr>
                <w:rFonts w:ascii="Arial" w:eastAsia="Times New Roman" w:hAnsi="Arial" w:cs="Arial"/>
                <w:b/>
                <w:bCs/>
                <w:color w:val="000000"/>
                <w:sz w:val="16"/>
                <w:szCs w:val="16"/>
                <w:lang w:bidi="hi-IN"/>
              </w:rPr>
            </w:pPr>
            <w:r w:rsidRPr="00C25AE0">
              <w:rPr>
                <w:rFonts w:ascii="Arial" w:eastAsia="Times New Roman" w:hAnsi="Arial" w:cs="Arial"/>
                <w:b/>
                <w:bCs/>
                <w:color w:val="000000"/>
                <w:sz w:val="16"/>
                <w:szCs w:val="16"/>
                <w:lang w:bidi="hi-IN"/>
              </w:rPr>
              <w:t>10/07/08</w:t>
            </w:r>
          </w:p>
        </w:tc>
        <w:tc>
          <w:tcPr>
            <w:tcW w:w="406" w:type="pct"/>
            <w:tcBorders>
              <w:top w:val="single" w:sz="4" w:space="0" w:color="auto"/>
              <w:left w:val="nil"/>
              <w:bottom w:val="single" w:sz="4" w:space="0" w:color="auto"/>
              <w:right w:val="single" w:sz="4" w:space="0" w:color="auto"/>
            </w:tcBorders>
            <w:shd w:val="clear" w:color="auto" w:fill="auto"/>
          </w:tcPr>
          <w:p w:rsidR="00C25AE0" w:rsidRPr="00C25AE0" w:rsidRDefault="00C25AE0" w:rsidP="00C25AE0">
            <w:pPr>
              <w:widowControl/>
              <w:autoSpaceDE/>
              <w:autoSpaceDN/>
              <w:rPr>
                <w:rFonts w:ascii="Arial" w:eastAsia="Times New Roman" w:hAnsi="Arial" w:cs="Arial"/>
                <w:b/>
                <w:bCs/>
                <w:color w:val="000000"/>
                <w:sz w:val="16"/>
                <w:szCs w:val="16"/>
                <w:lang w:bidi="hi-IN"/>
              </w:rPr>
            </w:pPr>
            <w:r w:rsidRPr="00C25AE0">
              <w:rPr>
                <w:rFonts w:ascii="Arial" w:eastAsia="Times New Roman" w:hAnsi="Arial" w:cs="Arial"/>
                <w:b/>
                <w:bCs/>
                <w:color w:val="000000"/>
                <w:sz w:val="16"/>
                <w:szCs w:val="16"/>
                <w:lang w:bidi="hi-IN"/>
              </w:rPr>
              <w:t>10/07/08</w:t>
            </w:r>
          </w:p>
        </w:tc>
        <w:tc>
          <w:tcPr>
            <w:tcW w:w="441" w:type="pct"/>
            <w:tcBorders>
              <w:top w:val="single" w:sz="4" w:space="0" w:color="auto"/>
              <w:left w:val="nil"/>
              <w:bottom w:val="single" w:sz="4" w:space="0" w:color="auto"/>
              <w:right w:val="single" w:sz="4" w:space="0" w:color="auto"/>
            </w:tcBorders>
            <w:shd w:val="clear" w:color="auto" w:fill="auto"/>
          </w:tcPr>
          <w:p w:rsidR="00C25AE0" w:rsidRPr="00C25AE0" w:rsidRDefault="00C25AE0" w:rsidP="00C25AE0">
            <w:pPr>
              <w:widowControl/>
              <w:autoSpaceDE/>
              <w:autoSpaceDN/>
              <w:rPr>
                <w:rFonts w:ascii="Arial" w:eastAsia="Times New Roman" w:hAnsi="Arial" w:cs="Arial"/>
                <w:b/>
                <w:bCs/>
                <w:color w:val="000000"/>
                <w:sz w:val="16"/>
                <w:szCs w:val="16"/>
                <w:lang w:bidi="hi-IN"/>
              </w:rPr>
            </w:pPr>
            <w:r w:rsidRPr="00C25AE0">
              <w:rPr>
                <w:rFonts w:ascii="Arial" w:eastAsia="Times New Roman" w:hAnsi="Arial" w:cs="Arial"/>
                <w:b/>
                <w:bCs/>
                <w:color w:val="000000"/>
                <w:sz w:val="16"/>
                <w:szCs w:val="16"/>
                <w:lang w:bidi="hi-IN"/>
              </w:rPr>
              <w:t>9407159543</w:t>
            </w:r>
          </w:p>
        </w:tc>
        <w:tc>
          <w:tcPr>
            <w:tcW w:w="891" w:type="pct"/>
            <w:tcBorders>
              <w:top w:val="single" w:sz="4" w:space="0" w:color="auto"/>
              <w:left w:val="nil"/>
              <w:bottom w:val="single" w:sz="4" w:space="0" w:color="auto"/>
              <w:right w:val="single" w:sz="4" w:space="0" w:color="auto"/>
            </w:tcBorders>
            <w:shd w:val="clear" w:color="auto" w:fill="auto"/>
          </w:tcPr>
          <w:p w:rsidR="00C25AE0" w:rsidRPr="00C25AE0" w:rsidRDefault="00C25AE0" w:rsidP="008D6DB9">
            <w:pPr>
              <w:widowControl/>
              <w:autoSpaceDE/>
              <w:autoSpaceDN/>
              <w:rPr>
                <w:rFonts w:ascii="Arial" w:eastAsia="Times New Roman" w:hAnsi="Arial" w:cs="Arial"/>
                <w:b/>
                <w:bCs/>
                <w:color w:val="000000"/>
                <w:sz w:val="16"/>
                <w:szCs w:val="16"/>
                <w:lang w:bidi="hi-IN"/>
              </w:rPr>
            </w:pPr>
            <w:r w:rsidRPr="00C25AE0">
              <w:rPr>
                <w:rFonts w:ascii="Arial" w:eastAsia="Times New Roman" w:hAnsi="Arial" w:cs="Arial"/>
                <w:b/>
                <w:bCs/>
                <w:color w:val="000000"/>
                <w:sz w:val="16"/>
                <w:szCs w:val="16"/>
                <w:lang w:bidi="hi-IN"/>
              </w:rPr>
              <w:t>kvkumaria@rediffmail.com</w:t>
            </w:r>
          </w:p>
        </w:tc>
        <w:tc>
          <w:tcPr>
            <w:tcW w:w="477" w:type="pct"/>
            <w:tcBorders>
              <w:top w:val="single" w:sz="4" w:space="0" w:color="auto"/>
              <w:left w:val="nil"/>
              <w:bottom w:val="single" w:sz="4" w:space="0" w:color="auto"/>
              <w:right w:val="single" w:sz="4" w:space="0" w:color="auto"/>
            </w:tcBorders>
            <w:shd w:val="clear" w:color="auto" w:fill="auto"/>
          </w:tcPr>
          <w:p w:rsidR="00C25AE0" w:rsidRPr="00C25AE0" w:rsidRDefault="00C25AE0" w:rsidP="008D6DB9">
            <w:pPr>
              <w:widowControl/>
              <w:autoSpaceDE/>
              <w:autoSpaceDN/>
              <w:rPr>
                <w:rFonts w:ascii="Arial" w:eastAsia="Times New Roman" w:hAnsi="Arial" w:cs="Arial"/>
                <w:b/>
                <w:bCs/>
                <w:color w:val="000000"/>
                <w:sz w:val="16"/>
                <w:szCs w:val="16"/>
                <w:lang w:bidi="hi-IN"/>
              </w:rPr>
            </w:pPr>
            <w:r w:rsidRPr="00C25AE0">
              <w:rPr>
                <w:rFonts w:ascii="Arial" w:eastAsia="Times New Roman" w:hAnsi="Arial" w:cs="Arial"/>
                <w:b/>
                <w:bCs/>
                <w:color w:val="000000"/>
                <w:sz w:val="16"/>
                <w:szCs w:val="16"/>
                <w:lang w:bidi="hi-IN"/>
              </w:rPr>
              <w:t> </w:t>
            </w:r>
          </w:p>
        </w:tc>
      </w:tr>
      <w:tr w:rsidR="00C25AE0" w:rsidRPr="00F058B4" w:rsidTr="00C25AE0">
        <w:trPr>
          <w:trHeight w:val="20"/>
        </w:trPr>
        <w:tc>
          <w:tcPr>
            <w:tcW w:w="187" w:type="pct"/>
            <w:tcBorders>
              <w:top w:val="single" w:sz="4" w:space="0" w:color="auto"/>
              <w:left w:val="single" w:sz="4" w:space="0" w:color="auto"/>
              <w:bottom w:val="single" w:sz="4" w:space="0" w:color="auto"/>
              <w:right w:val="single" w:sz="4" w:space="0" w:color="auto"/>
            </w:tcBorders>
            <w:shd w:val="clear" w:color="auto" w:fill="auto"/>
            <w:hideMark/>
          </w:tcPr>
          <w:p w:rsidR="00C25AE0" w:rsidRPr="00C25AE0" w:rsidRDefault="00C25AE0" w:rsidP="008D6DB9">
            <w:pPr>
              <w:widowControl/>
              <w:autoSpaceDE/>
              <w:autoSpaceDN/>
              <w:rPr>
                <w:rFonts w:ascii="Times New Roman" w:eastAsia="Times New Roman" w:hAnsi="Times New Roman" w:cs="Times New Roman"/>
                <w:b/>
                <w:bCs/>
                <w:color w:val="000000"/>
                <w:sz w:val="16"/>
                <w:szCs w:val="16"/>
                <w:lang w:bidi="hi-IN"/>
              </w:rPr>
            </w:pPr>
            <w:r w:rsidRPr="00C25AE0">
              <w:rPr>
                <w:rFonts w:ascii="Times New Roman" w:eastAsia="Times New Roman" w:hAnsi="Times New Roman" w:cs="Times New Roman"/>
                <w:b/>
                <w:bCs/>
                <w:color w:val="000000"/>
                <w:sz w:val="16"/>
                <w:szCs w:val="16"/>
                <w:lang w:bidi="hi-IN"/>
              </w:rPr>
              <w:t>14</w:t>
            </w:r>
          </w:p>
        </w:tc>
        <w:tc>
          <w:tcPr>
            <w:tcW w:w="496" w:type="pct"/>
            <w:tcBorders>
              <w:top w:val="single" w:sz="4" w:space="0" w:color="auto"/>
              <w:left w:val="nil"/>
              <w:bottom w:val="single" w:sz="4" w:space="0" w:color="auto"/>
              <w:right w:val="single" w:sz="4" w:space="0" w:color="auto"/>
            </w:tcBorders>
            <w:shd w:val="clear" w:color="auto" w:fill="auto"/>
            <w:hideMark/>
          </w:tcPr>
          <w:p w:rsidR="00C25AE0" w:rsidRPr="00C25AE0" w:rsidRDefault="00C25AE0" w:rsidP="008D6DB9">
            <w:pPr>
              <w:widowControl/>
              <w:autoSpaceDE/>
              <w:autoSpaceDN/>
              <w:rPr>
                <w:rFonts w:ascii="Arial" w:eastAsia="Times New Roman" w:hAnsi="Arial" w:cs="Arial"/>
                <w:b/>
                <w:bCs/>
                <w:color w:val="000000"/>
                <w:spacing w:val="-1"/>
                <w:sz w:val="16"/>
                <w:szCs w:val="16"/>
                <w:lang w:bidi="hi-IN"/>
              </w:rPr>
            </w:pPr>
            <w:r w:rsidRPr="00C25AE0">
              <w:rPr>
                <w:rFonts w:ascii="Arial" w:eastAsia="Times New Roman" w:hAnsi="Arial" w:cs="Arial"/>
                <w:b/>
                <w:bCs/>
                <w:color w:val="000000"/>
                <w:spacing w:val="-1"/>
                <w:sz w:val="16"/>
                <w:szCs w:val="16"/>
                <w:lang w:bidi="hi-IN"/>
              </w:rPr>
              <w:t>Driver</w:t>
            </w:r>
          </w:p>
        </w:tc>
        <w:tc>
          <w:tcPr>
            <w:tcW w:w="493" w:type="pct"/>
            <w:tcBorders>
              <w:top w:val="single" w:sz="4" w:space="0" w:color="auto"/>
              <w:left w:val="nil"/>
              <w:bottom w:val="single" w:sz="4" w:space="0" w:color="auto"/>
              <w:right w:val="single" w:sz="4" w:space="0" w:color="auto"/>
            </w:tcBorders>
            <w:shd w:val="clear" w:color="auto" w:fill="auto"/>
            <w:hideMark/>
          </w:tcPr>
          <w:p w:rsidR="00C25AE0" w:rsidRPr="00C25AE0" w:rsidRDefault="00C25AE0" w:rsidP="00C25AE0">
            <w:pPr>
              <w:widowControl/>
              <w:autoSpaceDE/>
              <w:autoSpaceDN/>
              <w:rPr>
                <w:rFonts w:ascii="Arial" w:eastAsia="Times New Roman" w:hAnsi="Arial" w:cs="Arial"/>
                <w:b/>
                <w:bCs/>
                <w:color w:val="000000"/>
                <w:sz w:val="16"/>
                <w:szCs w:val="16"/>
                <w:lang w:bidi="hi-IN"/>
              </w:rPr>
            </w:pPr>
            <w:r w:rsidRPr="00C25AE0">
              <w:rPr>
                <w:rFonts w:ascii="Arial" w:eastAsia="Times New Roman" w:hAnsi="Arial" w:cs="Arial"/>
                <w:b/>
                <w:bCs/>
                <w:color w:val="000000"/>
                <w:sz w:val="16"/>
                <w:szCs w:val="16"/>
                <w:lang w:bidi="hi-IN"/>
              </w:rPr>
              <w:t xml:space="preserve">Sandeep </w:t>
            </w:r>
            <w:r w:rsidR="008656E8">
              <w:rPr>
                <w:rFonts w:ascii="Arial" w:eastAsia="Times New Roman" w:hAnsi="Arial" w:cs="Arial"/>
                <w:b/>
                <w:bCs/>
                <w:color w:val="000000"/>
                <w:sz w:val="16"/>
                <w:szCs w:val="16"/>
                <w:lang w:bidi="hi-IN"/>
              </w:rPr>
              <w:lastRenderedPageBreak/>
              <w:t>Cha</w:t>
            </w:r>
            <w:r w:rsidRPr="00C25AE0">
              <w:rPr>
                <w:rFonts w:ascii="Arial" w:eastAsia="Times New Roman" w:hAnsi="Arial" w:cs="Arial"/>
                <w:b/>
                <w:bCs/>
                <w:color w:val="000000"/>
                <w:sz w:val="16"/>
                <w:szCs w:val="16"/>
                <w:lang w:bidi="hi-IN"/>
              </w:rPr>
              <w:t>urasiya</w:t>
            </w:r>
          </w:p>
        </w:tc>
        <w:tc>
          <w:tcPr>
            <w:tcW w:w="476" w:type="pct"/>
            <w:tcBorders>
              <w:top w:val="single" w:sz="4" w:space="0" w:color="auto"/>
              <w:left w:val="nil"/>
              <w:bottom w:val="single" w:sz="4" w:space="0" w:color="auto"/>
              <w:right w:val="single" w:sz="4" w:space="0" w:color="auto"/>
            </w:tcBorders>
            <w:shd w:val="clear" w:color="auto" w:fill="auto"/>
            <w:hideMark/>
          </w:tcPr>
          <w:p w:rsidR="00C25AE0" w:rsidRPr="00C25AE0" w:rsidRDefault="00C25AE0" w:rsidP="008D6DB9">
            <w:pPr>
              <w:widowControl/>
              <w:autoSpaceDE/>
              <w:autoSpaceDN/>
              <w:rPr>
                <w:rFonts w:ascii="Arial" w:eastAsia="Times New Roman" w:hAnsi="Arial" w:cs="Arial"/>
                <w:b/>
                <w:bCs/>
                <w:color w:val="000000"/>
                <w:sz w:val="16"/>
                <w:szCs w:val="16"/>
                <w:lang w:bidi="hi-IN"/>
              </w:rPr>
            </w:pPr>
            <w:r w:rsidRPr="00C25AE0">
              <w:rPr>
                <w:rFonts w:ascii="Arial" w:eastAsia="Times New Roman" w:hAnsi="Arial" w:cs="Arial"/>
                <w:b/>
                <w:bCs/>
                <w:color w:val="000000"/>
                <w:sz w:val="16"/>
                <w:szCs w:val="16"/>
                <w:lang w:bidi="hi-IN"/>
              </w:rPr>
              <w:lastRenderedPageBreak/>
              <w:t xml:space="preserve"> Driver </w:t>
            </w:r>
          </w:p>
        </w:tc>
        <w:tc>
          <w:tcPr>
            <w:tcW w:w="406" w:type="pct"/>
            <w:tcBorders>
              <w:top w:val="single" w:sz="4" w:space="0" w:color="auto"/>
              <w:left w:val="nil"/>
              <w:bottom w:val="single" w:sz="4" w:space="0" w:color="auto"/>
              <w:right w:val="single" w:sz="4" w:space="0" w:color="auto"/>
            </w:tcBorders>
            <w:shd w:val="clear" w:color="auto" w:fill="auto"/>
            <w:hideMark/>
          </w:tcPr>
          <w:p w:rsidR="00C25AE0" w:rsidRPr="00C25AE0" w:rsidRDefault="00C25AE0" w:rsidP="00C25AE0">
            <w:pPr>
              <w:widowControl/>
              <w:autoSpaceDE/>
              <w:autoSpaceDN/>
              <w:rPr>
                <w:rFonts w:ascii="Arial" w:eastAsia="Times New Roman" w:hAnsi="Arial" w:cs="Arial"/>
                <w:b/>
                <w:bCs/>
                <w:color w:val="000000"/>
                <w:sz w:val="16"/>
                <w:szCs w:val="16"/>
                <w:lang w:bidi="hi-IN"/>
              </w:rPr>
            </w:pPr>
            <w:r w:rsidRPr="00C25AE0">
              <w:rPr>
                <w:rFonts w:ascii="Arial" w:eastAsia="Times New Roman" w:hAnsi="Arial" w:cs="Arial"/>
                <w:b/>
                <w:bCs/>
                <w:color w:val="000000"/>
                <w:sz w:val="16"/>
                <w:szCs w:val="16"/>
                <w:lang w:bidi="hi-IN"/>
              </w:rPr>
              <w:t>-</w:t>
            </w:r>
          </w:p>
        </w:tc>
        <w:tc>
          <w:tcPr>
            <w:tcW w:w="319" w:type="pct"/>
            <w:tcBorders>
              <w:top w:val="single" w:sz="4" w:space="0" w:color="auto"/>
              <w:left w:val="nil"/>
              <w:bottom w:val="single" w:sz="4" w:space="0" w:color="auto"/>
              <w:right w:val="single" w:sz="4" w:space="0" w:color="auto"/>
            </w:tcBorders>
            <w:shd w:val="clear" w:color="auto" w:fill="auto"/>
            <w:hideMark/>
          </w:tcPr>
          <w:p w:rsidR="00C25AE0" w:rsidRPr="00C25AE0" w:rsidRDefault="00C25AE0" w:rsidP="00C25AE0">
            <w:pPr>
              <w:widowControl/>
              <w:autoSpaceDE/>
              <w:autoSpaceDN/>
              <w:rPr>
                <w:rFonts w:ascii="Arial" w:eastAsia="Times New Roman" w:hAnsi="Arial" w:cs="Arial"/>
                <w:b/>
                <w:bCs/>
                <w:color w:val="000000"/>
                <w:sz w:val="16"/>
                <w:szCs w:val="16"/>
                <w:lang w:bidi="hi-IN"/>
              </w:rPr>
            </w:pPr>
            <w:r w:rsidRPr="00C25AE0">
              <w:rPr>
                <w:rFonts w:ascii="Arial" w:eastAsia="Times New Roman" w:hAnsi="Arial" w:cs="Arial"/>
                <w:b/>
                <w:bCs/>
                <w:color w:val="000000"/>
                <w:sz w:val="16"/>
                <w:szCs w:val="16"/>
                <w:lang w:bidi="hi-IN"/>
              </w:rPr>
              <w:t xml:space="preserve">7th </w:t>
            </w:r>
            <w:r w:rsidRPr="00C25AE0">
              <w:rPr>
                <w:rFonts w:ascii="Arial" w:eastAsia="Times New Roman" w:hAnsi="Arial" w:cs="Arial"/>
                <w:b/>
                <w:bCs/>
                <w:color w:val="000000"/>
                <w:sz w:val="16"/>
                <w:szCs w:val="16"/>
                <w:lang w:bidi="hi-IN"/>
              </w:rPr>
              <w:lastRenderedPageBreak/>
              <w:t xml:space="preserve">pay scale </w:t>
            </w:r>
          </w:p>
        </w:tc>
        <w:tc>
          <w:tcPr>
            <w:tcW w:w="406" w:type="pct"/>
            <w:tcBorders>
              <w:top w:val="single" w:sz="4" w:space="0" w:color="auto"/>
              <w:left w:val="nil"/>
              <w:bottom w:val="single" w:sz="4" w:space="0" w:color="auto"/>
              <w:right w:val="single" w:sz="4" w:space="0" w:color="auto"/>
            </w:tcBorders>
            <w:shd w:val="clear" w:color="auto" w:fill="auto"/>
            <w:hideMark/>
          </w:tcPr>
          <w:p w:rsidR="00C25AE0" w:rsidRPr="00C25AE0" w:rsidRDefault="00C25AE0" w:rsidP="00C25AE0">
            <w:pPr>
              <w:widowControl/>
              <w:autoSpaceDE/>
              <w:autoSpaceDN/>
              <w:rPr>
                <w:rFonts w:ascii="Arial" w:eastAsia="Times New Roman" w:hAnsi="Arial" w:cs="Arial"/>
                <w:b/>
                <w:bCs/>
                <w:color w:val="000000"/>
                <w:sz w:val="16"/>
                <w:szCs w:val="16"/>
                <w:lang w:bidi="hi-IN"/>
              </w:rPr>
            </w:pPr>
            <w:r w:rsidRPr="00C25AE0">
              <w:rPr>
                <w:rFonts w:ascii="Arial" w:eastAsia="Times New Roman" w:hAnsi="Arial" w:cs="Arial"/>
                <w:b/>
                <w:bCs/>
                <w:color w:val="000000"/>
                <w:sz w:val="16"/>
                <w:szCs w:val="16"/>
                <w:lang w:bidi="hi-IN"/>
              </w:rPr>
              <w:lastRenderedPageBreak/>
              <w:t>10/07/08</w:t>
            </w:r>
          </w:p>
        </w:tc>
        <w:tc>
          <w:tcPr>
            <w:tcW w:w="406" w:type="pct"/>
            <w:tcBorders>
              <w:top w:val="single" w:sz="4" w:space="0" w:color="auto"/>
              <w:left w:val="nil"/>
              <w:bottom w:val="single" w:sz="4" w:space="0" w:color="auto"/>
              <w:right w:val="single" w:sz="4" w:space="0" w:color="auto"/>
            </w:tcBorders>
            <w:shd w:val="clear" w:color="auto" w:fill="auto"/>
          </w:tcPr>
          <w:p w:rsidR="00C25AE0" w:rsidRPr="00C25AE0" w:rsidRDefault="00C25AE0" w:rsidP="00C25AE0">
            <w:pPr>
              <w:widowControl/>
              <w:autoSpaceDE/>
              <w:autoSpaceDN/>
              <w:rPr>
                <w:rFonts w:ascii="Arial" w:eastAsia="Times New Roman" w:hAnsi="Arial" w:cs="Arial"/>
                <w:b/>
                <w:bCs/>
                <w:color w:val="000000"/>
                <w:sz w:val="16"/>
                <w:szCs w:val="16"/>
                <w:lang w:bidi="hi-IN"/>
              </w:rPr>
            </w:pPr>
            <w:r w:rsidRPr="00C25AE0">
              <w:rPr>
                <w:rFonts w:ascii="Arial" w:eastAsia="Times New Roman" w:hAnsi="Arial" w:cs="Arial"/>
                <w:b/>
                <w:bCs/>
                <w:color w:val="000000"/>
                <w:sz w:val="16"/>
                <w:szCs w:val="16"/>
                <w:lang w:bidi="hi-IN"/>
              </w:rPr>
              <w:t>10/07/08</w:t>
            </w:r>
          </w:p>
        </w:tc>
        <w:tc>
          <w:tcPr>
            <w:tcW w:w="441" w:type="pct"/>
            <w:tcBorders>
              <w:top w:val="single" w:sz="4" w:space="0" w:color="auto"/>
              <w:left w:val="nil"/>
              <w:bottom w:val="single" w:sz="4" w:space="0" w:color="auto"/>
              <w:right w:val="single" w:sz="4" w:space="0" w:color="auto"/>
            </w:tcBorders>
            <w:shd w:val="clear" w:color="auto" w:fill="auto"/>
          </w:tcPr>
          <w:p w:rsidR="00C25AE0" w:rsidRPr="00C25AE0" w:rsidRDefault="00C25AE0" w:rsidP="00C25AE0">
            <w:pPr>
              <w:widowControl/>
              <w:autoSpaceDE/>
              <w:autoSpaceDN/>
              <w:rPr>
                <w:rFonts w:ascii="Arial" w:eastAsia="Times New Roman" w:hAnsi="Arial" w:cs="Arial"/>
                <w:b/>
                <w:bCs/>
                <w:color w:val="000000"/>
                <w:sz w:val="16"/>
                <w:szCs w:val="16"/>
                <w:lang w:bidi="hi-IN"/>
              </w:rPr>
            </w:pPr>
            <w:r w:rsidRPr="00C25AE0">
              <w:rPr>
                <w:rFonts w:ascii="Arial" w:eastAsia="Times New Roman" w:hAnsi="Arial" w:cs="Arial"/>
                <w:b/>
                <w:bCs/>
                <w:color w:val="000000"/>
                <w:sz w:val="16"/>
                <w:szCs w:val="16"/>
                <w:lang w:bidi="hi-IN"/>
              </w:rPr>
              <w:t>87180184</w:t>
            </w:r>
            <w:r w:rsidRPr="00C25AE0">
              <w:rPr>
                <w:rFonts w:ascii="Arial" w:eastAsia="Times New Roman" w:hAnsi="Arial" w:cs="Arial"/>
                <w:b/>
                <w:bCs/>
                <w:color w:val="000000"/>
                <w:sz w:val="16"/>
                <w:szCs w:val="16"/>
                <w:lang w:bidi="hi-IN"/>
              </w:rPr>
              <w:lastRenderedPageBreak/>
              <w:t>52</w:t>
            </w:r>
          </w:p>
        </w:tc>
        <w:tc>
          <w:tcPr>
            <w:tcW w:w="891" w:type="pct"/>
            <w:tcBorders>
              <w:top w:val="single" w:sz="4" w:space="0" w:color="auto"/>
              <w:left w:val="nil"/>
              <w:bottom w:val="single" w:sz="4" w:space="0" w:color="auto"/>
              <w:right w:val="single" w:sz="4" w:space="0" w:color="auto"/>
            </w:tcBorders>
            <w:shd w:val="clear" w:color="auto" w:fill="auto"/>
          </w:tcPr>
          <w:p w:rsidR="00C25AE0" w:rsidRPr="00C25AE0" w:rsidRDefault="00C25AE0" w:rsidP="008D6DB9">
            <w:pPr>
              <w:widowControl/>
              <w:autoSpaceDE/>
              <w:autoSpaceDN/>
              <w:rPr>
                <w:rFonts w:ascii="Arial" w:eastAsia="Times New Roman" w:hAnsi="Arial" w:cs="Arial"/>
                <w:b/>
                <w:bCs/>
                <w:color w:val="000000"/>
                <w:sz w:val="16"/>
                <w:szCs w:val="16"/>
                <w:lang w:bidi="hi-IN"/>
              </w:rPr>
            </w:pPr>
            <w:r w:rsidRPr="00C25AE0">
              <w:rPr>
                <w:rFonts w:ascii="Arial" w:eastAsia="Times New Roman" w:hAnsi="Arial" w:cs="Arial"/>
                <w:b/>
                <w:bCs/>
                <w:color w:val="000000"/>
                <w:sz w:val="16"/>
                <w:szCs w:val="16"/>
                <w:lang w:bidi="hi-IN"/>
              </w:rPr>
              <w:lastRenderedPageBreak/>
              <w:t>kvkumaria@rediffmail.c</w:t>
            </w:r>
            <w:r w:rsidRPr="00C25AE0">
              <w:rPr>
                <w:rFonts w:ascii="Arial" w:eastAsia="Times New Roman" w:hAnsi="Arial" w:cs="Arial"/>
                <w:b/>
                <w:bCs/>
                <w:color w:val="000000"/>
                <w:sz w:val="16"/>
                <w:szCs w:val="16"/>
                <w:lang w:bidi="hi-IN"/>
              </w:rPr>
              <w:lastRenderedPageBreak/>
              <w:t>om</w:t>
            </w:r>
          </w:p>
        </w:tc>
        <w:tc>
          <w:tcPr>
            <w:tcW w:w="477" w:type="pct"/>
            <w:tcBorders>
              <w:top w:val="single" w:sz="4" w:space="0" w:color="auto"/>
              <w:left w:val="nil"/>
              <w:bottom w:val="single" w:sz="4" w:space="0" w:color="auto"/>
              <w:right w:val="single" w:sz="4" w:space="0" w:color="auto"/>
            </w:tcBorders>
            <w:shd w:val="clear" w:color="auto" w:fill="auto"/>
          </w:tcPr>
          <w:p w:rsidR="00C25AE0" w:rsidRPr="00C25AE0" w:rsidRDefault="00C25AE0" w:rsidP="008D6DB9">
            <w:pPr>
              <w:widowControl/>
              <w:autoSpaceDE/>
              <w:autoSpaceDN/>
              <w:rPr>
                <w:rFonts w:ascii="Arial" w:eastAsia="Times New Roman" w:hAnsi="Arial" w:cs="Arial"/>
                <w:b/>
                <w:bCs/>
                <w:color w:val="000000"/>
                <w:sz w:val="16"/>
                <w:szCs w:val="16"/>
                <w:lang w:bidi="hi-IN"/>
              </w:rPr>
            </w:pPr>
            <w:r w:rsidRPr="00C25AE0">
              <w:rPr>
                <w:rFonts w:ascii="Arial" w:eastAsia="Times New Roman" w:hAnsi="Arial" w:cs="Arial"/>
                <w:b/>
                <w:bCs/>
                <w:color w:val="000000"/>
                <w:sz w:val="16"/>
                <w:szCs w:val="16"/>
                <w:lang w:bidi="hi-IN"/>
              </w:rPr>
              <w:lastRenderedPageBreak/>
              <w:t> </w:t>
            </w:r>
            <w:r w:rsidR="002B153C">
              <w:rPr>
                <w:rFonts w:ascii="Arial" w:eastAsia="Times New Roman" w:hAnsi="Arial" w:cs="Arial"/>
                <w:b/>
                <w:bCs/>
                <w:noProof/>
                <w:color w:val="000000"/>
                <w:sz w:val="16"/>
                <w:szCs w:val="16"/>
                <w:lang w:bidi="hi-IN"/>
              </w:rPr>
              <w:lastRenderedPageBreak/>
              <w:drawing>
                <wp:inline distT="0" distB="0" distL="0" distR="0">
                  <wp:extent cx="581025" cy="647700"/>
                  <wp:effectExtent l="19050" t="0" r="9525" b="0"/>
                  <wp:docPr id="7" name="Picture 7" descr="SCX-4623_20180811_112529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CX-4623_20180811_11252904"/>
                          <pic:cNvPicPr>
                            <a:picLocks noChangeAspect="1" noChangeArrowheads="1"/>
                          </pic:cNvPicPr>
                        </pic:nvPicPr>
                        <pic:blipFill>
                          <a:blip r:embed="rId14" cstate="print"/>
                          <a:srcRect t="8163" b="5103"/>
                          <a:stretch>
                            <a:fillRect/>
                          </a:stretch>
                        </pic:blipFill>
                        <pic:spPr bwMode="auto">
                          <a:xfrm>
                            <a:off x="0" y="0"/>
                            <a:ext cx="581025" cy="647700"/>
                          </a:xfrm>
                          <a:prstGeom prst="rect">
                            <a:avLst/>
                          </a:prstGeom>
                          <a:noFill/>
                          <a:ln w="9525">
                            <a:noFill/>
                            <a:miter lim="800000"/>
                            <a:headEnd/>
                            <a:tailEnd/>
                          </a:ln>
                        </pic:spPr>
                      </pic:pic>
                    </a:graphicData>
                  </a:graphic>
                </wp:inline>
              </w:drawing>
            </w:r>
          </w:p>
        </w:tc>
      </w:tr>
      <w:tr w:rsidR="00C25AE0" w:rsidRPr="00F058B4" w:rsidTr="00C25AE0">
        <w:trPr>
          <w:trHeight w:val="20"/>
        </w:trPr>
        <w:tc>
          <w:tcPr>
            <w:tcW w:w="187" w:type="pct"/>
            <w:tcBorders>
              <w:top w:val="single" w:sz="4" w:space="0" w:color="auto"/>
              <w:left w:val="single" w:sz="4" w:space="0" w:color="auto"/>
              <w:bottom w:val="single" w:sz="4" w:space="0" w:color="auto"/>
              <w:right w:val="single" w:sz="4" w:space="0" w:color="auto"/>
            </w:tcBorders>
            <w:shd w:val="clear" w:color="auto" w:fill="auto"/>
            <w:hideMark/>
          </w:tcPr>
          <w:p w:rsidR="00C25AE0" w:rsidRPr="00C25AE0" w:rsidRDefault="00C25AE0" w:rsidP="008D6DB9">
            <w:pPr>
              <w:widowControl/>
              <w:autoSpaceDE/>
              <w:autoSpaceDN/>
              <w:rPr>
                <w:rFonts w:ascii="Times New Roman" w:eastAsia="Times New Roman" w:hAnsi="Times New Roman" w:cs="Times New Roman"/>
                <w:b/>
                <w:bCs/>
                <w:color w:val="000000"/>
                <w:sz w:val="16"/>
                <w:szCs w:val="16"/>
                <w:lang w:bidi="hi-IN"/>
              </w:rPr>
            </w:pPr>
            <w:r w:rsidRPr="00C25AE0">
              <w:rPr>
                <w:rFonts w:ascii="Times New Roman" w:eastAsia="Times New Roman" w:hAnsi="Times New Roman" w:cs="Times New Roman"/>
                <w:b/>
                <w:bCs/>
                <w:color w:val="000000"/>
                <w:sz w:val="16"/>
                <w:szCs w:val="16"/>
                <w:lang w:bidi="hi-IN"/>
              </w:rPr>
              <w:lastRenderedPageBreak/>
              <w:t>15</w:t>
            </w:r>
          </w:p>
        </w:tc>
        <w:tc>
          <w:tcPr>
            <w:tcW w:w="496" w:type="pct"/>
            <w:tcBorders>
              <w:top w:val="single" w:sz="4" w:space="0" w:color="auto"/>
              <w:left w:val="nil"/>
              <w:bottom w:val="single" w:sz="4" w:space="0" w:color="auto"/>
              <w:right w:val="single" w:sz="4" w:space="0" w:color="auto"/>
            </w:tcBorders>
            <w:shd w:val="clear" w:color="auto" w:fill="auto"/>
            <w:hideMark/>
          </w:tcPr>
          <w:p w:rsidR="00C25AE0" w:rsidRPr="00C25AE0" w:rsidRDefault="00C25AE0" w:rsidP="008D6DB9">
            <w:pPr>
              <w:widowControl/>
              <w:autoSpaceDE/>
              <w:autoSpaceDN/>
              <w:rPr>
                <w:rFonts w:ascii="Arial" w:eastAsia="Times New Roman" w:hAnsi="Arial" w:cs="Arial"/>
                <w:b/>
                <w:bCs/>
                <w:color w:val="000000"/>
                <w:spacing w:val="-1"/>
                <w:sz w:val="16"/>
                <w:szCs w:val="16"/>
                <w:lang w:bidi="hi-IN"/>
              </w:rPr>
            </w:pPr>
            <w:r w:rsidRPr="00C25AE0">
              <w:rPr>
                <w:rFonts w:ascii="Arial" w:eastAsia="Times New Roman" w:hAnsi="Arial" w:cs="Arial"/>
                <w:b/>
                <w:bCs/>
                <w:color w:val="000000"/>
                <w:spacing w:val="-1"/>
                <w:sz w:val="16"/>
                <w:szCs w:val="16"/>
                <w:lang w:bidi="hi-IN"/>
              </w:rPr>
              <w:t>Supporting staff</w:t>
            </w:r>
          </w:p>
        </w:tc>
        <w:tc>
          <w:tcPr>
            <w:tcW w:w="493" w:type="pct"/>
            <w:tcBorders>
              <w:top w:val="single" w:sz="4" w:space="0" w:color="auto"/>
              <w:left w:val="nil"/>
              <w:bottom w:val="single" w:sz="4" w:space="0" w:color="auto"/>
              <w:right w:val="single" w:sz="4" w:space="0" w:color="auto"/>
            </w:tcBorders>
            <w:shd w:val="clear" w:color="auto" w:fill="auto"/>
            <w:hideMark/>
          </w:tcPr>
          <w:p w:rsidR="00C25AE0" w:rsidRPr="00C25AE0" w:rsidRDefault="00C25AE0" w:rsidP="00C25AE0">
            <w:pPr>
              <w:widowControl/>
              <w:autoSpaceDE/>
              <w:autoSpaceDN/>
              <w:rPr>
                <w:rFonts w:ascii="Arial" w:eastAsia="Times New Roman" w:hAnsi="Arial" w:cs="Arial"/>
                <w:b/>
                <w:bCs/>
                <w:color w:val="000000"/>
                <w:sz w:val="16"/>
                <w:szCs w:val="16"/>
                <w:lang w:bidi="hi-IN"/>
              </w:rPr>
            </w:pPr>
            <w:r w:rsidRPr="00C25AE0">
              <w:rPr>
                <w:rFonts w:ascii="Arial" w:eastAsia="Times New Roman" w:hAnsi="Arial" w:cs="Arial"/>
                <w:b/>
                <w:bCs/>
                <w:color w:val="000000"/>
                <w:sz w:val="16"/>
                <w:szCs w:val="16"/>
                <w:lang w:bidi="hi-IN"/>
              </w:rPr>
              <w:t>Vacant</w:t>
            </w:r>
          </w:p>
        </w:tc>
        <w:tc>
          <w:tcPr>
            <w:tcW w:w="476" w:type="pct"/>
            <w:tcBorders>
              <w:top w:val="single" w:sz="4" w:space="0" w:color="auto"/>
              <w:left w:val="nil"/>
              <w:bottom w:val="single" w:sz="4" w:space="0" w:color="auto"/>
              <w:right w:val="single" w:sz="4" w:space="0" w:color="auto"/>
            </w:tcBorders>
            <w:shd w:val="clear" w:color="auto" w:fill="auto"/>
            <w:hideMark/>
          </w:tcPr>
          <w:p w:rsidR="00C25AE0" w:rsidRPr="00C25AE0" w:rsidRDefault="00C25AE0" w:rsidP="008D6DB9">
            <w:pPr>
              <w:widowControl/>
              <w:autoSpaceDE/>
              <w:autoSpaceDN/>
              <w:rPr>
                <w:rFonts w:ascii="Arial" w:eastAsia="Times New Roman" w:hAnsi="Arial" w:cs="Arial"/>
                <w:b/>
                <w:bCs/>
                <w:color w:val="000000"/>
                <w:sz w:val="16"/>
                <w:szCs w:val="16"/>
                <w:lang w:bidi="hi-IN"/>
              </w:rPr>
            </w:pPr>
            <w:r w:rsidRPr="00C25AE0">
              <w:rPr>
                <w:rFonts w:ascii="Arial" w:eastAsia="Times New Roman" w:hAnsi="Arial" w:cs="Arial"/>
                <w:b/>
                <w:bCs/>
                <w:color w:val="000000"/>
                <w:sz w:val="16"/>
                <w:szCs w:val="16"/>
                <w:lang w:bidi="hi-IN"/>
              </w:rPr>
              <w:t> </w:t>
            </w:r>
          </w:p>
        </w:tc>
        <w:tc>
          <w:tcPr>
            <w:tcW w:w="406" w:type="pct"/>
            <w:tcBorders>
              <w:top w:val="single" w:sz="4" w:space="0" w:color="auto"/>
              <w:left w:val="nil"/>
              <w:bottom w:val="single" w:sz="4" w:space="0" w:color="auto"/>
              <w:right w:val="single" w:sz="4" w:space="0" w:color="auto"/>
            </w:tcBorders>
            <w:shd w:val="clear" w:color="auto" w:fill="auto"/>
            <w:hideMark/>
          </w:tcPr>
          <w:p w:rsidR="00C25AE0" w:rsidRPr="00C25AE0" w:rsidRDefault="00C25AE0" w:rsidP="00C25AE0">
            <w:pPr>
              <w:widowControl/>
              <w:autoSpaceDE/>
              <w:autoSpaceDN/>
              <w:rPr>
                <w:rFonts w:ascii="Arial" w:eastAsia="Times New Roman" w:hAnsi="Arial" w:cs="Arial"/>
                <w:b/>
                <w:bCs/>
                <w:color w:val="000000"/>
                <w:sz w:val="16"/>
                <w:szCs w:val="16"/>
                <w:lang w:bidi="hi-IN"/>
              </w:rPr>
            </w:pPr>
            <w:r w:rsidRPr="00C25AE0">
              <w:rPr>
                <w:rFonts w:ascii="Arial" w:eastAsia="Times New Roman" w:hAnsi="Arial" w:cs="Arial"/>
                <w:b/>
                <w:bCs/>
                <w:color w:val="000000"/>
                <w:sz w:val="16"/>
                <w:szCs w:val="16"/>
                <w:lang w:bidi="hi-IN"/>
              </w:rPr>
              <w:t>-</w:t>
            </w:r>
          </w:p>
        </w:tc>
        <w:tc>
          <w:tcPr>
            <w:tcW w:w="319" w:type="pct"/>
            <w:tcBorders>
              <w:top w:val="single" w:sz="4" w:space="0" w:color="auto"/>
              <w:left w:val="nil"/>
              <w:bottom w:val="single" w:sz="4" w:space="0" w:color="auto"/>
              <w:right w:val="single" w:sz="4" w:space="0" w:color="auto"/>
            </w:tcBorders>
            <w:shd w:val="clear" w:color="auto" w:fill="auto"/>
            <w:hideMark/>
          </w:tcPr>
          <w:p w:rsidR="00C25AE0" w:rsidRPr="00C25AE0" w:rsidRDefault="00C25AE0" w:rsidP="008D6DB9">
            <w:pPr>
              <w:widowControl/>
              <w:autoSpaceDE/>
              <w:autoSpaceDN/>
              <w:rPr>
                <w:rFonts w:ascii="Arial" w:eastAsia="Times New Roman" w:hAnsi="Arial" w:cs="Arial"/>
                <w:b/>
                <w:bCs/>
                <w:color w:val="000000"/>
                <w:sz w:val="16"/>
                <w:szCs w:val="16"/>
                <w:lang w:bidi="hi-IN"/>
              </w:rPr>
            </w:pPr>
            <w:r w:rsidRPr="00C25AE0">
              <w:rPr>
                <w:rFonts w:ascii="Arial" w:eastAsia="Times New Roman" w:hAnsi="Arial" w:cs="Arial"/>
                <w:b/>
                <w:bCs/>
                <w:color w:val="000000"/>
                <w:sz w:val="16"/>
                <w:szCs w:val="16"/>
                <w:lang w:bidi="hi-IN"/>
              </w:rPr>
              <w:t> </w:t>
            </w:r>
          </w:p>
        </w:tc>
        <w:tc>
          <w:tcPr>
            <w:tcW w:w="406" w:type="pct"/>
            <w:tcBorders>
              <w:top w:val="single" w:sz="4" w:space="0" w:color="auto"/>
              <w:left w:val="nil"/>
              <w:bottom w:val="single" w:sz="4" w:space="0" w:color="auto"/>
              <w:right w:val="single" w:sz="4" w:space="0" w:color="auto"/>
            </w:tcBorders>
            <w:shd w:val="clear" w:color="auto" w:fill="auto"/>
            <w:hideMark/>
          </w:tcPr>
          <w:p w:rsidR="00C25AE0" w:rsidRPr="00C25AE0" w:rsidRDefault="00C25AE0" w:rsidP="008D6DB9">
            <w:pPr>
              <w:widowControl/>
              <w:autoSpaceDE/>
              <w:autoSpaceDN/>
              <w:rPr>
                <w:rFonts w:ascii="Arial" w:eastAsia="Times New Roman" w:hAnsi="Arial" w:cs="Arial"/>
                <w:b/>
                <w:bCs/>
                <w:color w:val="000000"/>
                <w:sz w:val="16"/>
                <w:szCs w:val="16"/>
                <w:lang w:bidi="hi-IN"/>
              </w:rPr>
            </w:pPr>
            <w:r w:rsidRPr="00C25AE0">
              <w:rPr>
                <w:rFonts w:ascii="Arial" w:eastAsia="Times New Roman" w:hAnsi="Arial" w:cs="Arial"/>
                <w:b/>
                <w:bCs/>
                <w:color w:val="000000"/>
                <w:sz w:val="16"/>
                <w:szCs w:val="16"/>
                <w:lang w:bidi="hi-IN"/>
              </w:rPr>
              <w:t> </w:t>
            </w:r>
          </w:p>
        </w:tc>
        <w:tc>
          <w:tcPr>
            <w:tcW w:w="406" w:type="pct"/>
            <w:tcBorders>
              <w:top w:val="single" w:sz="4" w:space="0" w:color="auto"/>
              <w:left w:val="nil"/>
              <w:bottom w:val="single" w:sz="4" w:space="0" w:color="auto"/>
              <w:right w:val="single" w:sz="4" w:space="0" w:color="auto"/>
            </w:tcBorders>
            <w:shd w:val="clear" w:color="auto" w:fill="auto"/>
          </w:tcPr>
          <w:p w:rsidR="00C25AE0" w:rsidRPr="00C25AE0" w:rsidRDefault="00C25AE0" w:rsidP="008D6DB9">
            <w:pPr>
              <w:widowControl/>
              <w:autoSpaceDE/>
              <w:autoSpaceDN/>
              <w:rPr>
                <w:rFonts w:ascii="Arial" w:eastAsia="Times New Roman" w:hAnsi="Arial" w:cs="Arial"/>
                <w:b/>
                <w:bCs/>
                <w:color w:val="000000"/>
                <w:sz w:val="16"/>
                <w:szCs w:val="16"/>
                <w:lang w:bidi="hi-IN"/>
              </w:rPr>
            </w:pPr>
            <w:r w:rsidRPr="00C25AE0">
              <w:rPr>
                <w:rFonts w:ascii="Arial" w:eastAsia="Times New Roman" w:hAnsi="Arial" w:cs="Arial"/>
                <w:b/>
                <w:bCs/>
                <w:color w:val="000000"/>
                <w:sz w:val="16"/>
                <w:szCs w:val="16"/>
                <w:lang w:bidi="hi-IN"/>
              </w:rPr>
              <w:t> </w:t>
            </w:r>
          </w:p>
        </w:tc>
        <w:tc>
          <w:tcPr>
            <w:tcW w:w="441" w:type="pct"/>
            <w:tcBorders>
              <w:top w:val="single" w:sz="4" w:space="0" w:color="auto"/>
              <w:left w:val="nil"/>
              <w:bottom w:val="single" w:sz="4" w:space="0" w:color="auto"/>
              <w:right w:val="single" w:sz="4" w:space="0" w:color="auto"/>
            </w:tcBorders>
            <w:shd w:val="clear" w:color="auto" w:fill="auto"/>
          </w:tcPr>
          <w:p w:rsidR="00C25AE0" w:rsidRPr="00C25AE0" w:rsidRDefault="00C25AE0" w:rsidP="008D6DB9">
            <w:pPr>
              <w:widowControl/>
              <w:autoSpaceDE/>
              <w:autoSpaceDN/>
              <w:rPr>
                <w:rFonts w:ascii="Arial" w:eastAsia="Times New Roman" w:hAnsi="Arial" w:cs="Arial"/>
                <w:b/>
                <w:bCs/>
                <w:color w:val="000000"/>
                <w:sz w:val="16"/>
                <w:szCs w:val="16"/>
                <w:lang w:bidi="hi-IN"/>
              </w:rPr>
            </w:pPr>
            <w:r w:rsidRPr="00C25AE0">
              <w:rPr>
                <w:rFonts w:ascii="Arial" w:eastAsia="Times New Roman" w:hAnsi="Arial" w:cs="Arial"/>
                <w:b/>
                <w:bCs/>
                <w:color w:val="000000"/>
                <w:sz w:val="16"/>
                <w:szCs w:val="16"/>
                <w:lang w:bidi="hi-IN"/>
              </w:rPr>
              <w:t> </w:t>
            </w:r>
          </w:p>
        </w:tc>
        <w:tc>
          <w:tcPr>
            <w:tcW w:w="891" w:type="pct"/>
            <w:tcBorders>
              <w:top w:val="single" w:sz="4" w:space="0" w:color="auto"/>
              <w:left w:val="nil"/>
              <w:bottom w:val="single" w:sz="4" w:space="0" w:color="auto"/>
              <w:right w:val="single" w:sz="4" w:space="0" w:color="auto"/>
            </w:tcBorders>
            <w:shd w:val="clear" w:color="auto" w:fill="auto"/>
          </w:tcPr>
          <w:p w:rsidR="00C25AE0" w:rsidRPr="00C25AE0" w:rsidRDefault="00C25AE0" w:rsidP="008D6DB9">
            <w:pPr>
              <w:widowControl/>
              <w:autoSpaceDE/>
              <w:autoSpaceDN/>
              <w:rPr>
                <w:rFonts w:ascii="Arial" w:eastAsia="Times New Roman" w:hAnsi="Arial" w:cs="Arial"/>
                <w:b/>
                <w:bCs/>
                <w:color w:val="000000"/>
                <w:sz w:val="16"/>
                <w:szCs w:val="16"/>
                <w:lang w:bidi="hi-IN"/>
              </w:rPr>
            </w:pPr>
            <w:r w:rsidRPr="00C25AE0">
              <w:rPr>
                <w:rFonts w:ascii="Arial" w:eastAsia="Times New Roman" w:hAnsi="Arial" w:cs="Arial"/>
                <w:b/>
                <w:bCs/>
                <w:color w:val="000000"/>
                <w:sz w:val="16"/>
                <w:szCs w:val="16"/>
                <w:lang w:bidi="hi-IN"/>
              </w:rPr>
              <w:t> </w:t>
            </w:r>
          </w:p>
        </w:tc>
        <w:tc>
          <w:tcPr>
            <w:tcW w:w="477" w:type="pct"/>
            <w:tcBorders>
              <w:top w:val="single" w:sz="4" w:space="0" w:color="auto"/>
              <w:left w:val="nil"/>
              <w:bottom w:val="single" w:sz="4" w:space="0" w:color="auto"/>
              <w:right w:val="single" w:sz="4" w:space="0" w:color="auto"/>
            </w:tcBorders>
            <w:shd w:val="clear" w:color="auto" w:fill="auto"/>
          </w:tcPr>
          <w:p w:rsidR="00C25AE0" w:rsidRPr="00C25AE0" w:rsidRDefault="00C25AE0" w:rsidP="008D6DB9">
            <w:pPr>
              <w:widowControl/>
              <w:autoSpaceDE/>
              <w:autoSpaceDN/>
              <w:rPr>
                <w:rFonts w:ascii="Arial" w:eastAsia="Times New Roman" w:hAnsi="Arial" w:cs="Arial"/>
                <w:b/>
                <w:bCs/>
                <w:color w:val="000000"/>
                <w:sz w:val="16"/>
                <w:szCs w:val="16"/>
                <w:lang w:bidi="hi-IN"/>
              </w:rPr>
            </w:pPr>
            <w:r w:rsidRPr="00C25AE0">
              <w:rPr>
                <w:rFonts w:ascii="Arial" w:eastAsia="Times New Roman" w:hAnsi="Arial" w:cs="Arial"/>
                <w:b/>
                <w:bCs/>
                <w:color w:val="000000"/>
                <w:sz w:val="16"/>
                <w:szCs w:val="16"/>
                <w:lang w:bidi="hi-IN"/>
              </w:rPr>
              <w:t> </w:t>
            </w:r>
          </w:p>
        </w:tc>
      </w:tr>
      <w:tr w:rsidR="00C25AE0" w:rsidRPr="00F058B4" w:rsidTr="00C25AE0">
        <w:trPr>
          <w:trHeight w:val="20"/>
        </w:trPr>
        <w:tc>
          <w:tcPr>
            <w:tcW w:w="187" w:type="pct"/>
            <w:tcBorders>
              <w:top w:val="single" w:sz="4" w:space="0" w:color="auto"/>
              <w:left w:val="single" w:sz="4" w:space="0" w:color="auto"/>
              <w:bottom w:val="single" w:sz="4" w:space="0" w:color="auto"/>
              <w:right w:val="single" w:sz="4" w:space="0" w:color="auto"/>
            </w:tcBorders>
            <w:shd w:val="clear" w:color="auto" w:fill="auto"/>
            <w:hideMark/>
          </w:tcPr>
          <w:p w:rsidR="00C25AE0" w:rsidRPr="00C25AE0" w:rsidRDefault="00C25AE0" w:rsidP="008D6DB9">
            <w:pPr>
              <w:widowControl/>
              <w:autoSpaceDE/>
              <w:autoSpaceDN/>
              <w:rPr>
                <w:rFonts w:ascii="Times New Roman" w:eastAsia="Times New Roman" w:hAnsi="Times New Roman" w:cs="Times New Roman"/>
                <w:b/>
                <w:bCs/>
                <w:color w:val="000000"/>
                <w:sz w:val="16"/>
                <w:szCs w:val="16"/>
                <w:lang w:bidi="hi-IN"/>
              </w:rPr>
            </w:pPr>
            <w:r w:rsidRPr="00C25AE0">
              <w:rPr>
                <w:rFonts w:ascii="Times New Roman" w:eastAsia="Times New Roman" w:hAnsi="Times New Roman" w:cs="Times New Roman"/>
                <w:b/>
                <w:bCs/>
                <w:color w:val="000000"/>
                <w:sz w:val="16"/>
                <w:szCs w:val="16"/>
                <w:lang w:bidi="hi-IN"/>
              </w:rPr>
              <w:t>16</w:t>
            </w:r>
          </w:p>
        </w:tc>
        <w:tc>
          <w:tcPr>
            <w:tcW w:w="496" w:type="pct"/>
            <w:tcBorders>
              <w:top w:val="single" w:sz="4" w:space="0" w:color="auto"/>
              <w:left w:val="nil"/>
              <w:bottom w:val="single" w:sz="4" w:space="0" w:color="auto"/>
              <w:right w:val="single" w:sz="4" w:space="0" w:color="auto"/>
            </w:tcBorders>
            <w:shd w:val="clear" w:color="auto" w:fill="auto"/>
            <w:hideMark/>
          </w:tcPr>
          <w:p w:rsidR="00C25AE0" w:rsidRPr="00C25AE0" w:rsidRDefault="00C25AE0" w:rsidP="008D6DB9">
            <w:pPr>
              <w:widowControl/>
              <w:autoSpaceDE/>
              <w:autoSpaceDN/>
              <w:rPr>
                <w:rFonts w:ascii="Arial" w:eastAsia="Times New Roman" w:hAnsi="Arial" w:cs="Arial"/>
                <w:b/>
                <w:bCs/>
                <w:color w:val="000000"/>
                <w:spacing w:val="-1"/>
                <w:sz w:val="16"/>
                <w:szCs w:val="16"/>
                <w:lang w:bidi="hi-IN"/>
              </w:rPr>
            </w:pPr>
            <w:r w:rsidRPr="00C25AE0">
              <w:rPr>
                <w:rFonts w:ascii="Arial" w:eastAsia="Times New Roman" w:hAnsi="Arial" w:cs="Arial"/>
                <w:b/>
                <w:bCs/>
                <w:color w:val="000000"/>
                <w:spacing w:val="-1"/>
                <w:sz w:val="16"/>
                <w:szCs w:val="16"/>
                <w:lang w:bidi="hi-IN"/>
              </w:rPr>
              <w:t>Supporting staff</w:t>
            </w:r>
          </w:p>
        </w:tc>
        <w:tc>
          <w:tcPr>
            <w:tcW w:w="493" w:type="pct"/>
            <w:tcBorders>
              <w:top w:val="single" w:sz="4" w:space="0" w:color="auto"/>
              <w:left w:val="nil"/>
              <w:bottom w:val="single" w:sz="4" w:space="0" w:color="auto"/>
              <w:right w:val="single" w:sz="4" w:space="0" w:color="auto"/>
            </w:tcBorders>
            <w:shd w:val="clear" w:color="auto" w:fill="auto"/>
            <w:hideMark/>
          </w:tcPr>
          <w:p w:rsidR="00C25AE0" w:rsidRPr="00C25AE0" w:rsidRDefault="00C25AE0" w:rsidP="00C25AE0">
            <w:pPr>
              <w:widowControl/>
              <w:autoSpaceDE/>
              <w:autoSpaceDN/>
              <w:rPr>
                <w:rFonts w:ascii="Arial" w:eastAsia="Times New Roman" w:hAnsi="Arial" w:cs="Arial"/>
                <w:b/>
                <w:bCs/>
                <w:color w:val="000000"/>
                <w:sz w:val="16"/>
                <w:szCs w:val="16"/>
                <w:lang w:bidi="hi-IN"/>
              </w:rPr>
            </w:pPr>
            <w:r w:rsidRPr="00C25AE0">
              <w:rPr>
                <w:rFonts w:ascii="Arial" w:eastAsia="Times New Roman" w:hAnsi="Arial" w:cs="Arial"/>
                <w:b/>
                <w:bCs/>
                <w:color w:val="000000"/>
                <w:sz w:val="16"/>
                <w:szCs w:val="16"/>
                <w:lang w:bidi="hi-IN"/>
              </w:rPr>
              <w:t>Vacant</w:t>
            </w:r>
          </w:p>
        </w:tc>
        <w:tc>
          <w:tcPr>
            <w:tcW w:w="476" w:type="pct"/>
            <w:tcBorders>
              <w:top w:val="single" w:sz="4" w:space="0" w:color="auto"/>
              <w:left w:val="nil"/>
              <w:bottom w:val="single" w:sz="4" w:space="0" w:color="auto"/>
              <w:right w:val="single" w:sz="4" w:space="0" w:color="auto"/>
            </w:tcBorders>
            <w:shd w:val="clear" w:color="auto" w:fill="auto"/>
            <w:hideMark/>
          </w:tcPr>
          <w:p w:rsidR="00C25AE0" w:rsidRPr="00C25AE0" w:rsidRDefault="00C25AE0" w:rsidP="008D6DB9">
            <w:pPr>
              <w:widowControl/>
              <w:autoSpaceDE/>
              <w:autoSpaceDN/>
              <w:rPr>
                <w:rFonts w:ascii="Arial" w:eastAsia="Times New Roman" w:hAnsi="Arial" w:cs="Arial"/>
                <w:b/>
                <w:bCs/>
                <w:color w:val="000000"/>
                <w:sz w:val="16"/>
                <w:szCs w:val="16"/>
                <w:lang w:bidi="hi-IN"/>
              </w:rPr>
            </w:pPr>
            <w:r w:rsidRPr="00C25AE0">
              <w:rPr>
                <w:rFonts w:ascii="Arial" w:eastAsia="Times New Roman" w:hAnsi="Arial" w:cs="Arial"/>
                <w:b/>
                <w:bCs/>
                <w:color w:val="000000"/>
                <w:sz w:val="16"/>
                <w:szCs w:val="16"/>
                <w:lang w:bidi="hi-IN"/>
              </w:rPr>
              <w:t> </w:t>
            </w:r>
          </w:p>
        </w:tc>
        <w:tc>
          <w:tcPr>
            <w:tcW w:w="406" w:type="pct"/>
            <w:tcBorders>
              <w:top w:val="single" w:sz="4" w:space="0" w:color="auto"/>
              <w:left w:val="nil"/>
              <w:bottom w:val="single" w:sz="4" w:space="0" w:color="auto"/>
              <w:right w:val="single" w:sz="4" w:space="0" w:color="auto"/>
            </w:tcBorders>
            <w:shd w:val="clear" w:color="auto" w:fill="auto"/>
            <w:hideMark/>
          </w:tcPr>
          <w:p w:rsidR="00C25AE0" w:rsidRPr="00C25AE0" w:rsidRDefault="00C25AE0" w:rsidP="00C25AE0">
            <w:pPr>
              <w:widowControl/>
              <w:autoSpaceDE/>
              <w:autoSpaceDN/>
              <w:rPr>
                <w:rFonts w:ascii="Arial" w:eastAsia="Times New Roman" w:hAnsi="Arial" w:cs="Arial"/>
                <w:b/>
                <w:bCs/>
                <w:color w:val="000000"/>
                <w:sz w:val="16"/>
                <w:szCs w:val="16"/>
                <w:lang w:bidi="hi-IN"/>
              </w:rPr>
            </w:pPr>
            <w:r w:rsidRPr="00C25AE0">
              <w:rPr>
                <w:rFonts w:ascii="Arial" w:eastAsia="Times New Roman" w:hAnsi="Arial" w:cs="Arial"/>
                <w:b/>
                <w:bCs/>
                <w:color w:val="000000"/>
                <w:sz w:val="16"/>
                <w:szCs w:val="16"/>
                <w:lang w:bidi="hi-IN"/>
              </w:rPr>
              <w:t>-</w:t>
            </w:r>
          </w:p>
        </w:tc>
        <w:tc>
          <w:tcPr>
            <w:tcW w:w="319" w:type="pct"/>
            <w:tcBorders>
              <w:top w:val="single" w:sz="4" w:space="0" w:color="auto"/>
              <w:left w:val="nil"/>
              <w:bottom w:val="single" w:sz="4" w:space="0" w:color="auto"/>
              <w:right w:val="single" w:sz="4" w:space="0" w:color="auto"/>
            </w:tcBorders>
            <w:shd w:val="clear" w:color="auto" w:fill="auto"/>
            <w:hideMark/>
          </w:tcPr>
          <w:p w:rsidR="00C25AE0" w:rsidRPr="00C25AE0" w:rsidRDefault="00C25AE0" w:rsidP="00C25AE0">
            <w:pPr>
              <w:widowControl/>
              <w:autoSpaceDE/>
              <w:autoSpaceDN/>
              <w:rPr>
                <w:rFonts w:ascii="Arial" w:eastAsia="Times New Roman" w:hAnsi="Arial" w:cs="Arial"/>
                <w:b/>
                <w:bCs/>
                <w:color w:val="000000"/>
                <w:sz w:val="16"/>
                <w:szCs w:val="16"/>
                <w:lang w:bidi="hi-IN"/>
              </w:rPr>
            </w:pPr>
            <w:r w:rsidRPr="00C25AE0">
              <w:rPr>
                <w:rFonts w:ascii="Arial" w:eastAsia="Times New Roman" w:hAnsi="Arial" w:cs="Arial"/>
                <w:b/>
                <w:bCs/>
                <w:color w:val="000000"/>
                <w:sz w:val="16"/>
                <w:szCs w:val="16"/>
                <w:lang w:bidi="hi-IN"/>
              </w:rPr>
              <w:t> </w:t>
            </w:r>
          </w:p>
        </w:tc>
        <w:tc>
          <w:tcPr>
            <w:tcW w:w="406" w:type="pct"/>
            <w:tcBorders>
              <w:top w:val="single" w:sz="4" w:space="0" w:color="auto"/>
              <w:left w:val="nil"/>
              <w:bottom w:val="single" w:sz="4" w:space="0" w:color="auto"/>
              <w:right w:val="single" w:sz="4" w:space="0" w:color="auto"/>
            </w:tcBorders>
            <w:shd w:val="clear" w:color="auto" w:fill="auto"/>
            <w:hideMark/>
          </w:tcPr>
          <w:p w:rsidR="00C25AE0" w:rsidRPr="00C25AE0" w:rsidRDefault="00C25AE0" w:rsidP="008D6DB9">
            <w:pPr>
              <w:widowControl/>
              <w:autoSpaceDE/>
              <w:autoSpaceDN/>
              <w:rPr>
                <w:rFonts w:ascii="Arial" w:eastAsia="Times New Roman" w:hAnsi="Arial" w:cs="Arial"/>
                <w:b/>
                <w:bCs/>
                <w:color w:val="000000"/>
                <w:sz w:val="16"/>
                <w:szCs w:val="16"/>
                <w:lang w:bidi="hi-IN"/>
              </w:rPr>
            </w:pPr>
            <w:r w:rsidRPr="00C25AE0">
              <w:rPr>
                <w:rFonts w:ascii="Arial" w:eastAsia="Times New Roman" w:hAnsi="Arial" w:cs="Arial"/>
                <w:b/>
                <w:bCs/>
                <w:color w:val="000000"/>
                <w:sz w:val="16"/>
                <w:szCs w:val="16"/>
                <w:lang w:bidi="hi-IN"/>
              </w:rPr>
              <w:t> </w:t>
            </w:r>
          </w:p>
        </w:tc>
        <w:tc>
          <w:tcPr>
            <w:tcW w:w="406" w:type="pct"/>
            <w:tcBorders>
              <w:top w:val="single" w:sz="4" w:space="0" w:color="auto"/>
              <w:left w:val="nil"/>
              <w:bottom w:val="single" w:sz="4" w:space="0" w:color="auto"/>
              <w:right w:val="single" w:sz="4" w:space="0" w:color="auto"/>
            </w:tcBorders>
            <w:shd w:val="clear" w:color="auto" w:fill="auto"/>
          </w:tcPr>
          <w:p w:rsidR="00C25AE0" w:rsidRPr="00C25AE0" w:rsidRDefault="00C25AE0" w:rsidP="008D6DB9">
            <w:pPr>
              <w:widowControl/>
              <w:autoSpaceDE/>
              <w:autoSpaceDN/>
              <w:rPr>
                <w:rFonts w:ascii="Arial" w:eastAsia="Times New Roman" w:hAnsi="Arial" w:cs="Arial"/>
                <w:b/>
                <w:bCs/>
                <w:color w:val="000000"/>
                <w:sz w:val="16"/>
                <w:szCs w:val="16"/>
                <w:lang w:bidi="hi-IN"/>
              </w:rPr>
            </w:pPr>
            <w:r w:rsidRPr="00C25AE0">
              <w:rPr>
                <w:rFonts w:ascii="Arial" w:eastAsia="Times New Roman" w:hAnsi="Arial" w:cs="Arial"/>
                <w:b/>
                <w:bCs/>
                <w:color w:val="000000"/>
                <w:sz w:val="16"/>
                <w:szCs w:val="16"/>
                <w:lang w:bidi="hi-IN"/>
              </w:rPr>
              <w:t> </w:t>
            </w:r>
          </w:p>
        </w:tc>
        <w:tc>
          <w:tcPr>
            <w:tcW w:w="441" w:type="pct"/>
            <w:tcBorders>
              <w:top w:val="single" w:sz="4" w:space="0" w:color="auto"/>
              <w:left w:val="nil"/>
              <w:bottom w:val="single" w:sz="4" w:space="0" w:color="auto"/>
              <w:right w:val="single" w:sz="4" w:space="0" w:color="auto"/>
            </w:tcBorders>
            <w:shd w:val="clear" w:color="auto" w:fill="auto"/>
          </w:tcPr>
          <w:p w:rsidR="00C25AE0" w:rsidRPr="00C25AE0" w:rsidRDefault="00C25AE0" w:rsidP="008D6DB9">
            <w:pPr>
              <w:widowControl/>
              <w:autoSpaceDE/>
              <w:autoSpaceDN/>
              <w:rPr>
                <w:rFonts w:ascii="Arial" w:eastAsia="Times New Roman" w:hAnsi="Arial" w:cs="Arial"/>
                <w:b/>
                <w:bCs/>
                <w:color w:val="000000"/>
                <w:sz w:val="16"/>
                <w:szCs w:val="16"/>
                <w:lang w:bidi="hi-IN"/>
              </w:rPr>
            </w:pPr>
            <w:r w:rsidRPr="00C25AE0">
              <w:rPr>
                <w:rFonts w:ascii="Arial" w:eastAsia="Times New Roman" w:hAnsi="Arial" w:cs="Arial"/>
                <w:b/>
                <w:bCs/>
                <w:color w:val="000000"/>
                <w:sz w:val="16"/>
                <w:szCs w:val="16"/>
                <w:lang w:bidi="hi-IN"/>
              </w:rPr>
              <w:t> </w:t>
            </w:r>
          </w:p>
        </w:tc>
        <w:tc>
          <w:tcPr>
            <w:tcW w:w="891" w:type="pct"/>
            <w:tcBorders>
              <w:top w:val="single" w:sz="4" w:space="0" w:color="auto"/>
              <w:left w:val="nil"/>
              <w:bottom w:val="single" w:sz="4" w:space="0" w:color="auto"/>
              <w:right w:val="single" w:sz="4" w:space="0" w:color="auto"/>
            </w:tcBorders>
            <w:shd w:val="clear" w:color="auto" w:fill="auto"/>
          </w:tcPr>
          <w:p w:rsidR="00C25AE0" w:rsidRPr="00C25AE0" w:rsidRDefault="00C25AE0" w:rsidP="008D6DB9">
            <w:pPr>
              <w:widowControl/>
              <w:autoSpaceDE/>
              <w:autoSpaceDN/>
              <w:rPr>
                <w:rFonts w:ascii="Arial" w:eastAsia="Times New Roman" w:hAnsi="Arial" w:cs="Arial"/>
                <w:b/>
                <w:bCs/>
                <w:color w:val="000000"/>
                <w:sz w:val="16"/>
                <w:szCs w:val="16"/>
                <w:lang w:bidi="hi-IN"/>
              </w:rPr>
            </w:pPr>
            <w:r w:rsidRPr="00C25AE0">
              <w:rPr>
                <w:rFonts w:ascii="Arial" w:eastAsia="Times New Roman" w:hAnsi="Arial" w:cs="Arial"/>
                <w:b/>
                <w:bCs/>
                <w:color w:val="000000"/>
                <w:sz w:val="16"/>
                <w:szCs w:val="16"/>
                <w:lang w:bidi="hi-IN"/>
              </w:rPr>
              <w:t> </w:t>
            </w:r>
          </w:p>
        </w:tc>
        <w:tc>
          <w:tcPr>
            <w:tcW w:w="477" w:type="pct"/>
            <w:tcBorders>
              <w:top w:val="single" w:sz="4" w:space="0" w:color="auto"/>
              <w:left w:val="nil"/>
              <w:bottom w:val="single" w:sz="4" w:space="0" w:color="auto"/>
              <w:right w:val="single" w:sz="4" w:space="0" w:color="auto"/>
            </w:tcBorders>
            <w:shd w:val="clear" w:color="auto" w:fill="auto"/>
          </w:tcPr>
          <w:p w:rsidR="00C25AE0" w:rsidRPr="00C25AE0" w:rsidRDefault="00C25AE0" w:rsidP="008D6DB9">
            <w:pPr>
              <w:widowControl/>
              <w:autoSpaceDE/>
              <w:autoSpaceDN/>
              <w:rPr>
                <w:rFonts w:ascii="Arial" w:eastAsia="Times New Roman" w:hAnsi="Arial" w:cs="Arial"/>
                <w:b/>
                <w:bCs/>
                <w:color w:val="000000"/>
                <w:sz w:val="16"/>
                <w:szCs w:val="16"/>
                <w:lang w:bidi="hi-IN"/>
              </w:rPr>
            </w:pPr>
            <w:r w:rsidRPr="00C25AE0">
              <w:rPr>
                <w:rFonts w:ascii="Arial" w:eastAsia="Times New Roman" w:hAnsi="Arial" w:cs="Arial"/>
                <w:b/>
                <w:bCs/>
                <w:color w:val="000000"/>
                <w:sz w:val="16"/>
                <w:szCs w:val="16"/>
                <w:lang w:bidi="hi-IN"/>
              </w:rPr>
              <w:t> </w:t>
            </w:r>
          </w:p>
        </w:tc>
      </w:tr>
    </w:tbl>
    <w:p w:rsidR="00F058B4" w:rsidRDefault="00F058B4">
      <w:pPr>
        <w:spacing w:line="227" w:lineRule="exact"/>
        <w:jc w:val="center"/>
        <w:rPr>
          <w:sz w:val="20"/>
        </w:rPr>
      </w:pPr>
    </w:p>
    <w:p w:rsidR="00C25AE0" w:rsidRPr="00123089" w:rsidRDefault="00C25AE0" w:rsidP="00C25AE0">
      <w:pPr>
        <w:tabs>
          <w:tab w:val="left" w:pos="1127"/>
          <w:tab w:val="left" w:pos="5780"/>
        </w:tabs>
        <w:spacing w:before="82" w:after="3"/>
        <w:rPr>
          <w:rFonts w:ascii="Calibri" w:hAnsi="Calibri"/>
          <w:b/>
          <w:sz w:val="20"/>
        </w:rPr>
      </w:pPr>
      <w:r>
        <w:rPr>
          <w:b/>
          <w:sz w:val="20"/>
        </w:rPr>
        <w:t xml:space="preserve">1.3 </w:t>
      </w:r>
      <w:r w:rsidRPr="00123089">
        <w:rPr>
          <w:rFonts w:ascii="Calibri" w:hAnsi="Calibri"/>
          <w:b/>
          <w:sz w:val="20"/>
        </w:rPr>
        <w:t>Total</w:t>
      </w:r>
      <w:r w:rsidRPr="00123089">
        <w:rPr>
          <w:rFonts w:ascii="Calibri" w:hAnsi="Calibri"/>
          <w:b/>
          <w:spacing w:val="-3"/>
          <w:sz w:val="20"/>
        </w:rPr>
        <w:t xml:space="preserve"> </w:t>
      </w:r>
      <w:r w:rsidRPr="00123089">
        <w:rPr>
          <w:rFonts w:ascii="Calibri" w:hAnsi="Calibri"/>
          <w:b/>
          <w:sz w:val="20"/>
        </w:rPr>
        <w:t>land with</w:t>
      </w:r>
      <w:r w:rsidRPr="00123089">
        <w:rPr>
          <w:rFonts w:ascii="Calibri" w:hAnsi="Calibri"/>
          <w:b/>
          <w:spacing w:val="-1"/>
          <w:sz w:val="20"/>
        </w:rPr>
        <w:t xml:space="preserve"> </w:t>
      </w:r>
      <w:r w:rsidRPr="00123089">
        <w:rPr>
          <w:rFonts w:ascii="Calibri" w:hAnsi="Calibri"/>
          <w:b/>
          <w:sz w:val="20"/>
        </w:rPr>
        <w:t>KVK</w:t>
      </w:r>
      <w:r w:rsidRPr="00123089">
        <w:rPr>
          <w:rFonts w:ascii="Calibri" w:hAnsi="Calibri"/>
          <w:b/>
          <w:spacing w:val="-1"/>
          <w:sz w:val="20"/>
        </w:rPr>
        <w:t xml:space="preserve"> </w:t>
      </w:r>
      <w:r w:rsidRPr="00123089">
        <w:rPr>
          <w:rFonts w:ascii="Calibri" w:hAnsi="Calibri"/>
          <w:b/>
          <w:sz w:val="20"/>
        </w:rPr>
        <w:t>(in</w:t>
      </w:r>
      <w:r w:rsidRPr="00123089">
        <w:rPr>
          <w:rFonts w:ascii="Calibri" w:hAnsi="Calibri"/>
          <w:b/>
          <w:spacing w:val="-1"/>
          <w:sz w:val="20"/>
        </w:rPr>
        <w:t xml:space="preserve"> </w:t>
      </w:r>
      <w:r w:rsidRPr="00123089">
        <w:rPr>
          <w:rFonts w:ascii="Calibri" w:hAnsi="Calibri"/>
          <w:b/>
          <w:sz w:val="20"/>
        </w:rPr>
        <w:t>ha):……</w:t>
      </w:r>
      <w:r>
        <w:rPr>
          <w:rFonts w:ascii="Calibri" w:hAnsi="Calibri"/>
          <w:b/>
          <w:sz w:val="20"/>
        </w:rPr>
        <w:t>20.0</w:t>
      </w:r>
      <w:r w:rsidRPr="00123089">
        <w:rPr>
          <w:rFonts w:ascii="Calibri" w:hAnsi="Calibri"/>
          <w:b/>
          <w:sz w:val="20"/>
        </w:rPr>
        <w:t>..</w:t>
      </w:r>
    </w:p>
    <w:p w:rsidR="00C25AE0" w:rsidRPr="00123089" w:rsidRDefault="00C25AE0" w:rsidP="00C25AE0">
      <w:pPr>
        <w:tabs>
          <w:tab w:val="left" w:pos="1127"/>
          <w:tab w:val="left" w:pos="5780"/>
        </w:tabs>
        <w:spacing w:before="82" w:after="3"/>
        <w:rPr>
          <w:rFonts w:ascii="Calibri" w:hAnsi="Calibri"/>
          <w:b/>
          <w:sz w:val="20"/>
        </w:rPr>
      </w:pPr>
    </w:p>
    <w:tbl>
      <w:tblPr>
        <w:tblW w:w="5000" w:type="pct"/>
        <w:tblLook w:val="04A0"/>
      </w:tblPr>
      <w:tblGrid>
        <w:gridCol w:w="816"/>
        <w:gridCol w:w="7930"/>
        <w:gridCol w:w="2780"/>
      </w:tblGrid>
      <w:tr w:rsidR="00C25AE0" w:rsidRPr="00123089" w:rsidTr="008D6DB9">
        <w:trPr>
          <w:trHeight w:val="20"/>
        </w:trPr>
        <w:tc>
          <w:tcPr>
            <w:tcW w:w="354" w:type="pct"/>
            <w:tcBorders>
              <w:top w:val="single" w:sz="4" w:space="0" w:color="auto"/>
              <w:left w:val="single" w:sz="4" w:space="0" w:color="auto"/>
              <w:bottom w:val="single" w:sz="4" w:space="0" w:color="auto"/>
              <w:right w:val="single" w:sz="4" w:space="0" w:color="auto"/>
            </w:tcBorders>
            <w:shd w:val="clear" w:color="auto" w:fill="auto"/>
            <w:hideMark/>
          </w:tcPr>
          <w:p w:rsidR="00C25AE0" w:rsidRPr="00123089" w:rsidRDefault="00C25AE0" w:rsidP="008D6DB9">
            <w:pPr>
              <w:widowControl/>
              <w:autoSpaceDE/>
              <w:autoSpaceDN/>
              <w:rPr>
                <w:rFonts w:ascii="Calibri" w:eastAsia="Times New Roman" w:hAnsi="Calibri" w:cs="Arial"/>
                <w:b/>
                <w:bCs/>
                <w:color w:val="000000"/>
                <w:sz w:val="20"/>
                <w:szCs w:val="20"/>
                <w:lang w:bidi="hi-IN"/>
              </w:rPr>
            </w:pPr>
            <w:r w:rsidRPr="00123089">
              <w:rPr>
                <w:rFonts w:ascii="Calibri" w:eastAsia="Times New Roman" w:hAnsi="Calibri" w:cs="Arial"/>
                <w:b/>
                <w:bCs/>
                <w:color w:val="000000"/>
                <w:sz w:val="20"/>
                <w:szCs w:val="20"/>
                <w:lang w:bidi="hi-IN"/>
              </w:rPr>
              <w:t>S. No.</w:t>
            </w:r>
          </w:p>
        </w:tc>
        <w:tc>
          <w:tcPr>
            <w:tcW w:w="3440" w:type="pct"/>
            <w:tcBorders>
              <w:top w:val="single" w:sz="4" w:space="0" w:color="auto"/>
              <w:left w:val="nil"/>
              <w:bottom w:val="single" w:sz="4" w:space="0" w:color="auto"/>
              <w:right w:val="single" w:sz="4" w:space="0" w:color="auto"/>
            </w:tcBorders>
            <w:shd w:val="clear" w:color="auto" w:fill="auto"/>
            <w:hideMark/>
          </w:tcPr>
          <w:p w:rsidR="00C25AE0" w:rsidRPr="00123089" w:rsidRDefault="00C25AE0" w:rsidP="008D6DB9">
            <w:pPr>
              <w:widowControl/>
              <w:autoSpaceDE/>
              <w:autoSpaceDN/>
              <w:rPr>
                <w:rFonts w:ascii="Calibri" w:eastAsia="Times New Roman" w:hAnsi="Calibri" w:cs="Arial"/>
                <w:b/>
                <w:bCs/>
                <w:color w:val="000000"/>
                <w:sz w:val="20"/>
                <w:szCs w:val="20"/>
                <w:lang w:bidi="hi-IN"/>
              </w:rPr>
            </w:pPr>
            <w:r w:rsidRPr="00123089">
              <w:rPr>
                <w:rFonts w:ascii="Calibri" w:eastAsia="Times New Roman" w:hAnsi="Calibri" w:cs="Arial"/>
                <w:b/>
                <w:bCs/>
                <w:color w:val="000000"/>
                <w:sz w:val="20"/>
                <w:szCs w:val="20"/>
                <w:lang w:bidi="hi-IN"/>
              </w:rPr>
              <w:t>Item</w:t>
            </w:r>
          </w:p>
        </w:tc>
        <w:tc>
          <w:tcPr>
            <w:tcW w:w="1206" w:type="pct"/>
            <w:tcBorders>
              <w:top w:val="single" w:sz="4" w:space="0" w:color="auto"/>
              <w:left w:val="nil"/>
              <w:bottom w:val="single" w:sz="4" w:space="0" w:color="auto"/>
              <w:right w:val="single" w:sz="4" w:space="0" w:color="auto"/>
            </w:tcBorders>
            <w:shd w:val="clear" w:color="auto" w:fill="auto"/>
            <w:hideMark/>
          </w:tcPr>
          <w:p w:rsidR="00C25AE0" w:rsidRPr="00123089" w:rsidRDefault="00C25AE0" w:rsidP="008D6DB9">
            <w:pPr>
              <w:widowControl/>
              <w:autoSpaceDE/>
              <w:autoSpaceDN/>
              <w:rPr>
                <w:rFonts w:ascii="Calibri" w:eastAsia="Times New Roman" w:hAnsi="Calibri" w:cs="Arial"/>
                <w:b/>
                <w:bCs/>
                <w:color w:val="000000"/>
                <w:sz w:val="20"/>
                <w:szCs w:val="20"/>
                <w:lang w:bidi="hi-IN"/>
              </w:rPr>
            </w:pPr>
            <w:r w:rsidRPr="00123089">
              <w:rPr>
                <w:rFonts w:ascii="Calibri" w:eastAsia="Times New Roman" w:hAnsi="Calibri" w:cs="Arial"/>
                <w:b/>
                <w:bCs/>
                <w:color w:val="000000"/>
                <w:sz w:val="20"/>
                <w:szCs w:val="20"/>
                <w:lang w:bidi="hi-IN"/>
              </w:rPr>
              <w:t>Area (ha)</w:t>
            </w:r>
          </w:p>
        </w:tc>
      </w:tr>
      <w:tr w:rsidR="00C25AE0" w:rsidRPr="00123089" w:rsidTr="008D6DB9">
        <w:trPr>
          <w:trHeight w:val="20"/>
        </w:trPr>
        <w:tc>
          <w:tcPr>
            <w:tcW w:w="354" w:type="pct"/>
            <w:tcBorders>
              <w:top w:val="nil"/>
              <w:left w:val="single" w:sz="4" w:space="0" w:color="auto"/>
              <w:bottom w:val="single" w:sz="4" w:space="0" w:color="auto"/>
              <w:right w:val="single" w:sz="4" w:space="0" w:color="auto"/>
            </w:tcBorders>
            <w:shd w:val="clear" w:color="auto" w:fill="auto"/>
            <w:hideMark/>
          </w:tcPr>
          <w:p w:rsidR="00C25AE0" w:rsidRPr="00123089" w:rsidRDefault="00C25AE0" w:rsidP="008D6DB9">
            <w:pPr>
              <w:widowControl/>
              <w:autoSpaceDE/>
              <w:autoSpaceDN/>
              <w:rPr>
                <w:rFonts w:ascii="Calibri" w:eastAsia="Times New Roman" w:hAnsi="Calibri" w:cs="Arial"/>
                <w:color w:val="000000"/>
                <w:sz w:val="20"/>
                <w:szCs w:val="20"/>
                <w:lang w:bidi="hi-IN"/>
              </w:rPr>
            </w:pPr>
            <w:r w:rsidRPr="00123089">
              <w:rPr>
                <w:rFonts w:ascii="Calibri" w:eastAsia="Times New Roman" w:hAnsi="Calibri" w:cs="Arial"/>
                <w:color w:val="000000"/>
                <w:w w:val="99"/>
                <w:sz w:val="20"/>
                <w:lang w:bidi="hi-IN"/>
              </w:rPr>
              <w:t>1</w:t>
            </w:r>
          </w:p>
        </w:tc>
        <w:tc>
          <w:tcPr>
            <w:tcW w:w="3440" w:type="pct"/>
            <w:tcBorders>
              <w:top w:val="nil"/>
              <w:left w:val="nil"/>
              <w:bottom w:val="single" w:sz="4" w:space="0" w:color="auto"/>
              <w:right w:val="single" w:sz="4" w:space="0" w:color="auto"/>
            </w:tcBorders>
            <w:shd w:val="clear" w:color="auto" w:fill="auto"/>
            <w:hideMark/>
          </w:tcPr>
          <w:p w:rsidR="00C25AE0" w:rsidRPr="00123089" w:rsidRDefault="00C25AE0" w:rsidP="008D6DB9">
            <w:pPr>
              <w:widowControl/>
              <w:autoSpaceDE/>
              <w:autoSpaceDN/>
              <w:rPr>
                <w:rFonts w:ascii="Calibri" w:eastAsia="Times New Roman" w:hAnsi="Calibri" w:cs="Arial"/>
                <w:color w:val="000000"/>
                <w:sz w:val="20"/>
                <w:szCs w:val="20"/>
                <w:lang w:bidi="hi-IN"/>
              </w:rPr>
            </w:pPr>
            <w:r w:rsidRPr="00123089">
              <w:rPr>
                <w:rFonts w:ascii="Calibri" w:eastAsia="Times New Roman" w:hAnsi="Calibri" w:cs="Arial"/>
                <w:color w:val="000000"/>
                <w:sz w:val="20"/>
                <w:lang w:bidi="hi-IN"/>
              </w:rPr>
              <w:t>Under Buildings</w:t>
            </w:r>
          </w:p>
        </w:tc>
        <w:tc>
          <w:tcPr>
            <w:tcW w:w="1206" w:type="pct"/>
            <w:tcBorders>
              <w:top w:val="nil"/>
              <w:left w:val="nil"/>
              <w:bottom w:val="single" w:sz="4" w:space="0" w:color="auto"/>
              <w:right w:val="single" w:sz="4" w:space="0" w:color="auto"/>
            </w:tcBorders>
            <w:shd w:val="clear" w:color="auto" w:fill="auto"/>
            <w:hideMark/>
          </w:tcPr>
          <w:p w:rsidR="00C25AE0" w:rsidRPr="00123089" w:rsidRDefault="00C25AE0" w:rsidP="008D6DB9">
            <w:pPr>
              <w:widowControl/>
              <w:autoSpaceDE/>
              <w:autoSpaceDN/>
              <w:rPr>
                <w:rFonts w:ascii="Calibri" w:eastAsia="Times New Roman" w:hAnsi="Calibri" w:cs="Arial"/>
                <w:color w:val="000000"/>
                <w:sz w:val="20"/>
                <w:szCs w:val="20"/>
                <w:lang w:bidi="hi-IN"/>
              </w:rPr>
            </w:pPr>
            <w:r w:rsidRPr="00123089">
              <w:rPr>
                <w:rFonts w:ascii="Calibri" w:eastAsia="Times New Roman" w:hAnsi="Calibri" w:cs="Arial"/>
                <w:color w:val="000000"/>
                <w:sz w:val="20"/>
                <w:lang w:bidi="hi-IN"/>
              </w:rPr>
              <w:t> </w:t>
            </w:r>
            <w:r>
              <w:rPr>
                <w:rFonts w:ascii="Calibri" w:eastAsia="Times New Roman" w:hAnsi="Calibri" w:cs="Arial"/>
                <w:color w:val="000000"/>
                <w:sz w:val="20"/>
                <w:lang w:bidi="hi-IN"/>
              </w:rPr>
              <w:t>0.8</w:t>
            </w:r>
          </w:p>
        </w:tc>
      </w:tr>
      <w:tr w:rsidR="00C25AE0" w:rsidRPr="00123089" w:rsidTr="008D6DB9">
        <w:trPr>
          <w:trHeight w:val="20"/>
        </w:trPr>
        <w:tc>
          <w:tcPr>
            <w:tcW w:w="354" w:type="pct"/>
            <w:tcBorders>
              <w:top w:val="nil"/>
              <w:left w:val="single" w:sz="4" w:space="0" w:color="auto"/>
              <w:bottom w:val="single" w:sz="4" w:space="0" w:color="auto"/>
              <w:right w:val="single" w:sz="4" w:space="0" w:color="auto"/>
            </w:tcBorders>
            <w:shd w:val="clear" w:color="auto" w:fill="auto"/>
            <w:hideMark/>
          </w:tcPr>
          <w:p w:rsidR="00C25AE0" w:rsidRPr="00123089" w:rsidRDefault="00C25AE0" w:rsidP="008D6DB9">
            <w:pPr>
              <w:widowControl/>
              <w:autoSpaceDE/>
              <w:autoSpaceDN/>
              <w:rPr>
                <w:rFonts w:ascii="Calibri" w:eastAsia="Times New Roman" w:hAnsi="Calibri" w:cs="Arial"/>
                <w:color w:val="000000"/>
                <w:sz w:val="20"/>
                <w:szCs w:val="20"/>
                <w:lang w:bidi="hi-IN"/>
              </w:rPr>
            </w:pPr>
            <w:r w:rsidRPr="00123089">
              <w:rPr>
                <w:rFonts w:ascii="Calibri" w:eastAsia="Times New Roman" w:hAnsi="Calibri" w:cs="Arial"/>
                <w:color w:val="000000"/>
                <w:sz w:val="20"/>
                <w:lang w:bidi="hi-IN"/>
              </w:rPr>
              <w:t>2</w:t>
            </w:r>
          </w:p>
        </w:tc>
        <w:tc>
          <w:tcPr>
            <w:tcW w:w="3440" w:type="pct"/>
            <w:tcBorders>
              <w:top w:val="nil"/>
              <w:left w:val="nil"/>
              <w:bottom w:val="single" w:sz="4" w:space="0" w:color="auto"/>
              <w:right w:val="single" w:sz="4" w:space="0" w:color="auto"/>
            </w:tcBorders>
            <w:shd w:val="clear" w:color="auto" w:fill="auto"/>
            <w:hideMark/>
          </w:tcPr>
          <w:p w:rsidR="00C25AE0" w:rsidRPr="00123089" w:rsidRDefault="00C25AE0" w:rsidP="008D6DB9">
            <w:pPr>
              <w:widowControl/>
              <w:autoSpaceDE/>
              <w:autoSpaceDN/>
              <w:rPr>
                <w:rFonts w:ascii="Calibri" w:eastAsia="Times New Roman" w:hAnsi="Calibri" w:cs="Arial"/>
                <w:color w:val="000000"/>
                <w:sz w:val="20"/>
                <w:szCs w:val="20"/>
                <w:lang w:bidi="hi-IN"/>
              </w:rPr>
            </w:pPr>
            <w:r w:rsidRPr="00123089">
              <w:rPr>
                <w:rFonts w:ascii="Calibri" w:eastAsia="Times New Roman" w:hAnsi="Calibri" w:cs="Arial"/>
                <w:color w:val="000000"/>
                <w:sz w:val="20"/>
                <w:lang w:bidi="hi-IN"/>
              </w:rPr>
              <w:t>Under Demonstration Units</w:t>
            </w:r>
          </w:p>
        </w:tc>
        <w:tc>
          <w:tcPr>
            <w:tcW w:w="1206" w:type="pct"/>
            <w:tcBorders>
              <w:top w:val="nil"/>
              <w:left w:val="nil"/>
              <w:bottom w:val="single" w:sz="4" w:space="0" w:color="auto"/>
              <w:right w:val="single" w:sz="4" w:space="0" w:color="auto"/>
            </w:tcBorders>
            <w:shd w:val="clear" w:color="auto" w:fill="auto"/>
            <w:hideMark/>
          </w:tcPr>
          <w:p w:rsidR="00C25AE0" w:rsidRPr="00123089" w:rsidRDefault="00C25AE0" w:rsidP="008D6DB9">
            <w:pPr>
              <w:widowControl/>
              <w:autoSpaceDE/>
              <w:autoSpaceDN/>
              <w:rPr>
                <w:rFonts w:ascii="Calibri" w:eastAsia="Times New Roman" w:hAnsi="Calibri" w:cs="Arial"/>
                <w:color w:val="000000"/>
                <w:sz w:val="20"/>
                <w:szCs w:val="20"/>
                <w:lang w:bidi="hi-IN"/>
              </w:rPr>
            </w:pPr>
            <w:r w:rsidRPr="00123089">
              <w:rPr>
                <w:rFonts w:ascii="Calibri" w:eastAsia="Times New Roman" w:hAnsi="Calibri" w:cs="Arial"/>
                <w:color w:val="000000"/>
                <w:sz w:val="20"/>
                <w:lang w:bidi="hi-IN"/>
              </w:rPr>
              <w:t> </w:t>
            </w:r>
            <w:r>
              <w:rPr>
                <w:rFonts w:ascii="Calibri" w:eastAsia="Times New Roman" w:hAnsi="Calibri" w:cs="Arial"/>
                <w:color w:val="000000"/>
                <w:sz w:val="20"/>
                <w:lang w:bidi="hi-IN"/>
              </w:rPr>
              <w:t>2.0</w:t>
            </w:r>
          </w:p>
        </w:tc>
      </w:tr>
      <w:tr w:rsidR="00C25AE0" w:rsidRPr="00123089" w:rsidTr="008D6DB9">
        <w:trPr>
          <w:trHeight w:val="20"/>
        </w:trPr>
        <w:tc>
          <w:tcPr>
            <w:tcW w:w="354" w:type="pct"/>
            <w:tcBorders>
              <w:top w:val="nil"/>
              <w:left w:val="single" w:sz="4" w:space="0" w:color="auto"/>
              <w:bottom w:val="single" w:sz="4" w:space="0" w:color="auto"/>
              <w:right w:val="single" w:sz="4" w:space="0" w:color="auto"/>
            </w:tcBorders>
            <w:shd w:val="clear" w:color="auto" w:fill="auto"/>
            <w:hideMark/>
          </w:tcPr>
          <w:p w:rsidR="00C25AE0" w:rsidRPr="00123089" w:rsidRDefault="00C25AE0" w:rsidP="008D6DB9">
            <w:pPr>
              <w:widowControl/>
              <w:autoSpaceDE/>
              <w:autoSpaceDN/>
              <w:rPr>
                <w:rFonts w:ascii="Calibri" w:eastAsia="Times New Roman" w:hAnsi="Calibri" w:cs="Arial"/>
                <w:color w:val="000000"/>
                <w:sz w:val="20"/>
                <w:szCs w:val="20"/>
                <w:lang w:bidi="hi-IN"/>
              </w:rPr>
            </w:pPr>
            <w:r w:rsidRPr="00123089">
              <w:rPr>
                <w:rFonts w:ascii="Calibri" w:eastAsia="Times New Roman" w:hAnsi="Calibri" w:cs="Arial"/>
                <w:color w:val="000000"/>
                <w:sz w:val="20"/>
                <w:lang w:bidi="hi-IN"/>
              </w:rPr>
              <w:t>3</w:t>
            </w:r>
          </w:p>
        </w:tc>
        <w:tc>
          <w:tcPr>
            <w:tcW w:w="3440" w:type="pct"/>
            <w:tcBorders>
              <w:top w:val="nil"/>
              <w:left w:val="nil"/>
              <w:bottom w:val="single" w:sz="4" w:space="0" w:color="auto"/>
              <w:right w:val="single" w:sz="4" w:space="0" w:color="auto"/>
            </w:tcBorders>
            <w:shd w:val="clear" w:color="auto" w:fill="auto"/>
            <w:hideMark/>
          </w:tcPr>
          <w:p w:rsidR="00C25AE0" w:rsidRPr="00123089" w:rsidRDefault="00C25AE0" w:rsidP="008D6DB9">
            <w:pPr>
              <w:widowControl/>
              <w:autoSpaceDE/>
              <w:autoSpaceDN/>
              <w:rPr>
                <w:rFonts w:ascii="Calibri" w:eastAsia="Times New Roman" w:hAnsi="Calibri" w:cs="Arial"/>
                <w:color w:val="000000"/>
                <w:sz w:val="20"/>
                <w:szCs w:val="20"/>
                <w:lang w:bidi="hi-IN"/>
              </w:rPr>
            </w:pPr>
            <w:r w:rsidRPr="00123089">
              <w:rPr>
                <w:rFonts w:ascii="Calibri" w:eastAsia="Times New Roman" w:hAnsi="Calibri" w:cs="Arial"/>
                <w:color w:val="000000"/>
                <w:sz w:val="20"/>
                <w:lang w:bidi="hi-IN"/>
              </w:rPr>
              <w:t>Under Crops</w:t>
            </w:r>
          </w:p>
        </w:tc>
        <w:tc>
          <w:tcPr>
            <w:tcW w:w="1206" w:type="pct"/>
            <w:tcBorders>
              <w:top w:val="nil"/>
              <w:left w:val="nil"/>
              <w:bottom w:val="single" w:sz="4" w:space="0" w:color="auto"/>
              <w:right w:val="single" w:sz="4" w:space="0" w:color="auto"/>
            </w:tcBorders>
            <w:shd w:val="clear" w:color="auto" w:fill="auto"/>
            <w:hideMark/>
          </w:tcPr>
          <w:p w:rsidR="00C25AE0" w:rsidRPr="00123089" w:rsidRDefault="00C25AE0" w:rsidP="008D6DB9">
            <w:pPr>
              <w:widowControl/>
              <w:autoSpaceDE/>
              <w:autoSpaceDN/>
              <w:rPr>
                <w:rFonts w:ascii="Calibri" w:eastAsia="Times New Roman" w:hAnsi="Calibri" w:cs="Arial"/>
                <w:color w:val="000000"/>
                <w:sz w:val="20"/>
                <w:szCs w:val="20"/>
                <w:lang w:bidi="hi-IN"/>
              </w:rPr>
            </w:pPr>
            <w:r w:rsidRPr="00123089">
              <w:rPr>
                <w:rFonts w:ascii="Calibri" w:eastAsia="Times New Roman" w:hAnsi="Calibri" w:cs="Arial"/>
                <w:color w:val="000000"/>
                <w:sz w:val="20"/>
                <w:lang w:bidi="hi-IN"/>
              </w:rPr>
              <w:t> </w:t>
            </w:r>
            <w:r>
              <w:rPr>
                <w:rFonts w:ascii="Calibri" w:eastAsia="Times New Roman" w:hAnsi="Calibri" w:cs="Arial"/>
                <w:color w:val="000000"/>
                <w:sz w:val="20"/>
                <w:lang w:bidi="hi-IN"/>
              </w:rPr>
              <w:t>5.0</w:t>
            </w:r>
          </w:p>
        </w:tc>
      </w:tr>
      <w:tr w:rsidR="00C25AE0" w:rsidRPr="00123089" w:rsidTr="008D6DB9">
        <w:trPr>
          <w:trHeight w:val="20"/>
        </w:trPr>
        <w:tc>
          <w:tcPr>
            <w:tcW w:w="354" w:type="pct"/>
            <w:tcBorders>
              <w:top w:val="nil"/>
              <w:left w:val="single" w:sz="4" w:space="0" w:color="auto"/>
              <w:bottom w:val="single" w:sz="4" w:space="0" w:color="auto"/>
              <w:right w:val="single" w:sz="4" w:space="0" w:color="auto"/>
            </w:tcBorders>
            <w:shd w:val="clear" w:color="auto" w:fill="auto"/>
            <w:hideMark/>
          </w:tcPr>
          <w:p w:rsidR="00C25AE0" w:rsidRPr="00123089" w:rsidRDefault="00C25AE0" w:rsidP="008D6DB9">
            <w:pPr>
              <w:widowControl/>
              <w:autoSpaceDE/>
              <w:autoSpaceDN/>
              <w:rPr>
                <w:rFonts w:ascii="Calibri" w:eastAsia="Times New Roman" w:hAnsi="Calibri" w:cs="Arial"/>
                <w:color w:val="000000"/>
                <w:sz w:val="20"/>
                <w:szCs w:val="20"/>
                <w:lang w:bidi="hi-IN"/>
              </w:rPr>
            </w:pPr>
            <w:r w:rsidRPr="00123089">
              <w:rPr>
                <w:rFonts w:ascii="Calibri" w:eastAsia="Times New Roman" w:hAnsi="Calibri" w:cs="Arial"/>
                <w:color w:val="000000"/>
                <w:sz w:val="20"/>
                <w:lang w:bidi="hi-IN"/>
              </w:rPr>
              <w:t>4</w:t>
            </w:r>
          </w:p>
        </w:tc>
        <w:tc>
          <w:tcPr>
            <w:tcW w:w="3440" w:type="pct"/>
            <w:tcBorders>
              <w:top w:val="nil"/>
              <w:left w:val="nil"/>
              <w:bottom w:val="single" w:sz="4" w:space="0" w:color="auto"/>
              <w:right w:val="single" w:sz="4" w:space="0" w:color="auto"/>
            </w:tcBorders>
            <w:shd w:val="clear" w:color="auto" w:fill="auto"/>
            <w:hideMark/>
          </w:tcPr>
          <w:p w:rsidR="00C25AE0" w:rsidRPr="00123089" w:rsidRDefault="00C25AE0" w:rsidP="008D6DB9">
            <w:pPr>
              <w:widowControl/>
              <w:autoSpaceDE/>
              <w:autoSpaceDN/>
              <w:rPr>
                <w:rFonts w:ascii="Calibri" w:eastAsia="Times New Roman" w:hAnsi="Calibri" w:cs="Arial"/>
                <w:color w:val="000000"/>
                <w:sz w:val="20"/>
                <w:szCs w:val="20"/>
                <w:lang w:bidi="hi-IN"/>
              </w:rPr>
            </w:pPr>
            <w:r w:rsidRPr="00123089">
              <w:rPr>
                <w:rFonts w:ascii="Calibri" w:eastAsia="Times New Roman" w:hAnsi="Calibri" w:cs="Arial"/>
                <w:color w:val="000000"/>
                <w:sz w:val="20"/>
                <w:lang w:bidi="hi-IN"/>
              </w:rPr>
              <w:t>Orchard/Agro-forestry</w:t>
            </w:r>
          </w:p>
        </w:tc>
        <w:tc>
          <w:tcPr>
            <w:tcW w:w="1206" w:type="pct"/>
            <w:tcBorders>
              <w:top w:val="nil"/>
              <w:left w:val="nil"/>
              <w:bottom w:val="single" w:sz="4" w:space="0" w:color="auto"/>
              <w:right w:val="single" w:sz="4" w:space="0" w:color="auto"/>
            </w:tcBorders>
            <w:shd w:val="clear" w:color="auto" w:fill="auto"/>
            <w:hideMark/>
          </w:tcPr>
          <w:p w:rsidR="00C25AE0" w:rsidRPr="00123089" w:rsidRDefault="00C25AE0" w:rsidP="008D6DB9">
            <w:pPr>
              <w:widowControl/>
              <w:autoSpaceDE/>
              <w:autoSpaceDN/>
              <w:rPr>
                <w:rFonts w:ascii="Calibri" w:eastAsia="Times New Roman" w:hAnsi="Calibri" w:cs="Arial"/>
                <w:color w:val="000000"/>
                <w:sz w:val="20"/>
                <w:szCs w:val="20"/>
                <w:lang w:bidi="hi-IN"/>
              </w:rPr>
            </w:pPr>
            <w:r w:rsidRPr="00123089">
              <w:rPr>
                <w:rFonts w:ascii="Calibri" w:eastAsia="Times New Roman" w:hAnsi="Calibri" w:cs="Arial"/>
                <w:color w:val="000000"/>
                <w:sz w:val="20"/>
                <w:lang w:bidi="hi-IN"/>
              </w:rPr>
              <w:t> </w:t>
            </w:r>
            <w:r>
              <w:rPr>
                <w:rFonts w:ascii="Calibri" w:eastAsia="Times New Roman" w:hAnsi="Calibri" w:cs="Arial"/>
                <w:color w:val="000000"/>
                <w:sz w:val="20"/>
                <w:lang w:bidi="hi-IN"/>
              </w:rPr>
              <w:t>1.2</w:t>
            </w:r>
          </w:p>
        </w:tc>
      </w:tr>
      <w:tr w:rsidR="00C25AE0" w:rsidRPr="00123089" w:rsidTr="008D6DB9">
        <w:trPr>
          <w:trHeight w:val="20"/>
        </w:trPr>
        <w:tc>
          <w:tcPr>
            <w:tcW w:w="354" w:type="pct"/>
            <w:tcBorders>
              <w:top w:val="nil"/>
              <w:left w:val="single" w:sz="4" w:space="0" w:color="auto"/>
              <w:bottom w:val="single" w:sz="4" w:space="0" w:color="auto"/>
              <w:right w:val="single" w:sz="4" w:space="0" w:color="auto"/>
            </w:tcBorders>
            <w:shd w:val="clear" w:color="auto" w:fill="auto"/>
            <w:hideMark/>
          </w:tcPr>
          <w:p w:rsidR="00C25AE0" w:rsidRPr="00123089" w:rsidRDefault="00C25AE0" w:rsidP="008D6DB9">
            <w:pPr>
              <w:widowControl/>
              <w:autoSpaceDE/>
              <w:autoSpaceDN/>
              <w:rPr>
                <w:rFonts w:ascii="Calibri" w:eastAsia="Times New Roman" w:hAnsi="Calibri" w:cs="Arial"/>
                <w:color w:val="000000"/>
                <w:sz w:val="20"/>
                <w:szCs w:val="20"/>
                <w:lang w:bidi="hi-IN"/>
              </w:rPr>
            </w:pPr>
            <w:r w:rsidRPr="00123089">
              <w:rPr>
                <w:rFonts w:ascii="Calibri" w:eastAsia="Times New Roman" w:hAnsi="Calibri" w:cs="Arial"/>
                <w:color w:val="000000"/>
                <w:sz w:val="20"/>
                <w:lang w:bidi="hi-IN"/>
              </w:rPr>
              <w:t>5</w:t>
            </w:r>
          </w:p>
        </w:tc>
        <w:tc>
          <w:tcPr>
            <w:tcW w:w="3440" w:type="pct"/>
            <w:tcBorders>
              <w:top w:val="nil"/>
              <w:left w:val="nil"/>
              <w:bottom w:val="single" w:sz="4" w:space="0" w:color="auto"/>
              <w:right w:val="single" w:sz="4" w:space="0" w:color="auto"/>
            </w:tcBorders>
            <w:shd w:val="clear" w:color="auto" w:fill="auto"/>
            <w:hideMark/>
          </w:tcPr>
          <w:p w:rsidR="00C25AE0" w:rsidRPr="00123089" w:rsidRDefault="00C25AE0" w:rsidP="008D6DB9">
            <w:pPr>
              <w:widowControl/>
              <w:autoSpaceDE/>
              <w:autoSpaceDN/>
              <w:rPr>
                <w:rFonts w:ascii="Calibri" w:eastAsia="Times New Roman" w:hAnsi="Calibri" w:cs="Arial"/>
                <w:color w:val="000000"/>
                <w:sz w:val="20"/>
                <w:szCs w:val="20"/>
                <w:lang w:bidi="hi-IN"/>
              </w:rPr>
            </w:pPr>
            <w:r w:rsidRPr="00123089">
              <w:rPr>
                <w:rFonts w:ascii="Calibri" w:eastAsia="Times New Roman" w:hAnsi="Calibri" w:cs="Arial"/>
                <w:color w:val="000000"/>
                <w:sz w:val="20"/>
                <w:lang w:bidi="hi-IN"/>
              </w:rPr>
              <w:t>Others (specify)</w:t>
            </w:r>
            <w:r>
              <w:rPr>
                <w:rFonts w:ascii="Calibri" w:eastAsia="Times New Roman" w:hAnsi="Calibri" w:cs="Arial"/>
                <w:color w:val="000000"/>
                <w:sz w:val="20"/>
                <w:lang w:bidi="hi-IN"/>
              </w:rPr>
              <w:t xml:space="preserve"> Waste land</w:t>
            </w:r>
          </w:p>
        </w:tc>
        <w:tc>
          <w:tcPr>
            <w:tcW w:w="1206" w:type="pct"/>
            <w:tcBorders>
              <w:top w:val="nil"/>
              <w:left w:val="nil"/>
              <w:bottom w:val="single" w:sz="4" w:space="0" w:color="auto"/>
              <w:right w:val="single" w:sz="4" w:space="0" w:color="auto"/>
            </w:tcBorders>
            <w:shd w:val="clear" w:color="auto" w:fill="auto"/>
            <w:hideMark/>
          </w:tcPr>
          <w:p w:rsidR="00C25AE0" w:rsidRPr="00123089" w:rsidRDefault="00C25AE0" w:rsidP="008D6DB9">
            <w:pPr>
              <w:widowControl/>
              <w:autoSpaceDE/>
              <w:autoSpaceDN/>
              <w:rPr>
                <w:rFonts w:ascii="Calibri" w:eastAsia="Times New Roman" w:hAnsi="Calibri" w:cs="Arial"/>
                <w:color w:val="000000"/>
                <w:sz w:val="20"/>
                <w:szCs w:val="20"/>
                <w:lang w:bidi="hi-IN"/>
              </w:rPr>
            </w:pPr>
            <w:r w:rsidRPr="00123089">
              <w:rPr>
                <w:rFonts w:ascii="Calibri" w:eastAsia="Times New Roman" w:hAnsi="Calibri" w:cs="Arial"/>
                <w:color w:val="000000"/>
                <w:sz w:val="20"/>
                <w:lang w:bidi="hi-IN"/>
              </w:rPr>
              <w:t> </w:t>
            </w:r>
            <w:r>
              <w:rPr>
                <w:rFonts w:ascii="Calibri" w:eastAsia="Times New Roman" w:hAnsi="Calibri" w:cs="Arial"/>
                <w:color w:val="000000"/>
                <w:sz w:val="20"/>
                <w:lang w:bidi="hi-IN"/>
              </w:rPr>
              <w:t>11</w:t>
            </w:r>
          </w:p>
        </w:tc>
      </w:tr>
      <w:tr w:rsidR="00C25AE0" w:rsidRPr="00123089" w:rsidTr="008D6DB9">
        <w:trPr>
          <w:trHeight w:val="20"/>
        </w:trPr>
        <w:tc>
          <w:tcPr>
            <w:tcW w:w="3794" w:type="pct"/>
            <w:gridSpan w:val="2"/>
            <w:tcBorders>
              <w:top w:val="single" w:sz="4" w:space="0" w:color="auto"/>
              <w:left w:val="single" w:sz="4" w:space="0" w:color="auto"/>
              <w:bottom w:val="single" w:sz="4" w:space="0" w:color="auto"/>
              <w:right w:val="single" w:sz="4" w:space="0" w:color="auto"/>
            </w:tcBorders>
            <w:shd w:val="clear" w:color="auto" w:fill="auto"/>
            <w:hideMark/>
          </w:tcPr>
          <w:p w:rsidR="00C25AE0" w:rsidRPr="00123089" w:rsidRDefault="00C25AE0" w:rsidP="008D6DB9">
            <w:pPr>
              <w:widowControl/>
              <w:autoSpaceDE/>
              <w:autoSpaceDN/>
              <w:rPr>
                <w:rFonts w:ascii="Calibri" w:eastAsia="Times New Roman" w:hAnsi="Calibri" w:cs="Arial"/>
                <w:b/>
                <w:bCs/>
                <w:color w:val="000000"/>
                <w:sz w:val="20"/>
                <w:szCs w:val="20"/>
                <w:lang w:bidi="hi-IN"/>
              </w:rPr>
            </w:pPr>
            <w:r w:rsidRPr="00123089">
              <w:rPr>
                <w:rFonts w:ascii="Calibri" w:eastAsia="Times New Roman" w:hAnsi="Calibri" w:cs="Arial"/>
                <w:b/>
                <w:bCs/>
                <w:color w:val="000000"/>
                <w:sz w:val="20"/>
                <w:szCs w:val="20"/>
                <w:lang w:bidi="hi-IN"/>
              </w:rPr>
              <w:t>Total</w:t>
            </w:r>
          </w:p>
        </w:tc>
        <w:tc>
          <w:tcPr>
            <w:tcW w:w="1206" w:type="pct"/>
            <w:tcBorders>
              <w:top w:val="nil"/>
              <w:left w:val="nil"/>
              <w:bottom w:val="single" w:sz="4" w:space="0" w:color="auto"/>
              <w:right w:val="single" w:sz="4" w:space="0" w:color="auto"/>
            </w:tcBorders>
            <w:shd w:val="clear" w:color="auto" w:fill="auto"/>
            <w:hideMark/>
          </w:tcPr>
          <w:p w:rsidR="00C25AE0" w:rsidRPr="00123089" w:rsidRDefault="00C25AE0" w:rsidP="008D6DB9">
            <w:pPr>
              <w:widowControl/>
              <w:autoSpaceDE/>
              <w:autoSpaceDN/>
              <w:rPr>
                <w:rFonts w:ascii="Calibri" w:eastAsia="Times New Roman" w:hAnsi="Calibri" w:cs="Arial"/>
                <w:b/>
                <w:bCs/>
                <w:color w:val="000000"/>
                <w:sz w:val="20"/>
                <w:szCs w:val="20"/>
                <w:lang w:bidi="hi-IN"/>
              </w:rPr>
            </w:pPr>
            <w:r w:rsidRPr="00123089">
              <w:rPr>
                <w:rFonts w:ascii="Calibri" w:eastAsia="Times New Roman" w:hAnsi="Calibri" w:cs="Arial"/>
                <w:b/>
                <w:bCs/>
                <w:color w:val="000000"/>
                <w:sz w:val="20"/>
                <w:szCs w:val="20"/>
                <w:lang w:bidi="hi-IN"/>
              </w:rPr>
              <w:t> </w:t>
            </w:r>
            <w:r>
              <w:rPr>
                <w:rFonts w:ascii="Calibri" w:eastAsia="Times New Roman" w:hAnsi="Calibri" w:cs="Arial"/>
                <w:b/>
                <w:bCs/>
                <w:color w:val="000000"/>
                <w:sz w:val="20"/>
                <w:szCs w:val="20"/>
                <w:lang w:bidi="hi-IN"/>
              </w:rPr>
              <w:t>20.0</w:t>
            </w:r>
          </w:p>
        </w:tc>
      </w:tr>
    </w:tbl>
    <w:p w:rsidR="00C25AE0" w:rsidRDefault="00C25AE0">
      <w:pPr>
        <w:spacing w:line="227" w:lineRule="exact"/>
        <w:jc w:val="center"/>
        <w:rPr>
          <w:sz w:val="20"/>
        </w:rPr>
      </w:pPr>
    </w:p>
    <w:p w:rsidR="00A206FB" w:rsidRPr="0011136D" w:rsidRDefault="00686C2F" w:rsidP="0011136D">
      <w:pPr>
        <w:tabs>
          <w:tab w:val="left" w:pos="1460"/>
          <w:tab w:val="left" w:pos="1461"/>
        </w:tabs>
        <w:rPr>
          <w:b/>
          <w:sz w:val="20"/>
        </w:rPr>
      </w:pPr>
      <w:r>
        <w:rPr>
          <w:b/>
          <w:sz w:val="20"/>
        </w:rPr>
        <w:t xml:space="preserve">1.4 </w:t>
      </w:r>
      <w:r w:rsidR="00D204C8" w:rsidRPr="0011136D">
        <w:rPr>
          <w:b/>
          <w:sz w:val="20"/>
        </w:rPr>
        <w:t>Infrastructural</w:t>
      </w:r>
      <w:r w:rsidR="00D204C8" w:rsidRPr="0011136D">
        <w:rPr>
          <w:b/>
          <w:spacing w:val="-10"/>
          <w:sz w:val="20"/>
        </w:rPr>
        <w:t xml:space="preserve"> </w:t>
      </w:r>
      <w:r w:rsidR="00D204C8" w:rsidRPr="0011136D">
        <w:rPr>
          <w:b/>
          <w:sz w:val="20"/>
        </w:rPr>
        <w:t>Development:</w:t>
      </w:r>
    </w:p>
    <w:p w:rsidR="00A206FB" w:rsidRDefault="00D204C8" w:rsidP="00891B9C">
      <w:pPr>
        <w:pStyle w:val="ListParagraph"/>
        <w:numPr>
          <w:ilvl w:val="2"/>
          <w:numId w:val="3"/>
        </w:numPr>
        <w:spacing w:before="1" w:after="51"/>
        <w:ind w:left="284" w:hanging="284"/>
        <w:jc w:val="left"/>
        <w:rPr>
          <w:b/>
          <w:sz w:val="20"/>
        </w:rPr>
      </w:pPr>
      <w:r>
        <w:rPr>
          <w:b/>
          <w:sz w:val="20"/>
        </w:rPr>
        <w:t>Buildings</w:t>
      </w:r>
    </w:p>
    <w:tbl>
      <w:tblPr>
        <w:tblW w:w="5000" w:type="pct"/>
        <w:tblLook w:val="04A0"/>
      </w:tblPr>
      <w:tblGrid>
        <w:gridCol w:w="540"/>
        <w:gridCol w:w="2428"/>
        <w:gridCol w:w="1053"/>
        <w:gridCol w:w="1461"/>
        <w:gridCol w:w="931"/>
        <w:gridCol w:w="1524"/>
        <w:gridCol w:w="1079"/>
        <w:gridCol w:w="931"/>
        <w:gridCol w:w="1579"/>
      </w:tblGrid>
      <w:tr w:rsidR="0011136D" w:rsidRPr="0011136D" w:rsidTr="00C25AE0">
        <w:trPr>
          <w:trHeight w:val="20"/>
        </w:trPr>
        <w:tc>
          <w:tcPr>
            <w:tcW w:w="234" w:type="pct"/>
            <w:vMerge w:val="restart"/>
            <w:tcBorders>
              <w:top w:val="single" w:sz="4" w:space="0" w:color="auto"/>
              <w:left w:val="single" w:sz="4" w:space="0" w:color="auto"/>
              <w:right w:val="single" w:sz="4" w:space="0" w:color="auto"/>
            </w:tcBorders>
            <w:shd w:val="clear" w:color="auto" w:fill="auto"/>
            <w:hideMark/>
          </w:tcPr>
          <w:p w:rsidR="0011136D" w:rsidRPr="0011136D" w:rsidRDefault="0011136D" w:rsidP="0011136D">
            <w:pPr>
              <w:widowControl/>
              <w:autoSpaceDE/>
              <w:autoSpaceDN/>
              <w:rPr>
                <w:rFonts w:ascii="Arial" w:eastAsia="Times New Roman" w:hAnsi="Arial" w:cs="Arial"/>
                <w:b/>
                <w:bCs/>
                <w:color w:val="000000"/>
                <w:sz w:val="20"/>
                <w:szCs w:val="20"/>
                <w:lang w:bidi="hi-IN"/>
              </w:rPr>
            </w:pPr>
            <w:r w:rsidRPr="0011136D">
              <w:rPr>
                <w:rFonts w:ascii="Arial" w:eastAsia="Times New Roman" w:hAnsi="Arial" w:cs="Arial"/>
                <w:b/>
                <w:bCs/>
                <w:color w:val="000000"/>
                <w:sz w:val="20"/>
                <w:szCs w:val="20"/>
                <w:lang w:bidi="hi-IN"/>
              </w:rPr>
              <w:t>S. No.</w:t>
            </w:r>
          </w:p>
          <w:p w:rsidR="0011136D" w:rsidRPr="0011136D" w:rsidRDefault="0011136D" w:rsidP="0011136D">
            <w:pPr>
              <w:widowControl/>
              <w:autoSpaceDE/>
              <w:autoSpaceDN/>
              <w:rPr>
                <w:rFonts w:ascii="Calibri" w:eastAsia="Times New Roman" w:hAnsi="Calibri" w:cs="Calibri"/>
                <w:color w:val="000000"/>
                <w:lang w:bidi="hi-IN"/>
              </w:rPr>
            </w:pPr>
            <w:r w:rsidRPr="0011136D">
              <w:rPr>
                <w:rFonts w:ascii="Calibri" w:eastAsia="Times New Roman" w:hAnsi="Calibri" w:cs="Calibri"/>
                <w:color w:val="000000"/>
                <w:lang w:bidi="hi-IN"/>
              </w:rPr>
              <w:t> </w:t>
            </w:r>
          </w:p>
          <w:p w:rsidR="0011136D" w:rsidRPr="0011136D" w:rsidRDefault="0011136D" w:rsidP="0011136D">
            <w:pPr>
              <w:widowControl/>
              <w:autoSpaceDE/>
              <w:autoSpaceDN/>
              <w:rPr>
                <w:rFonts w:ascii="Arial" w:eastAsia="Times New Roman" w:hAnsi="Arial" w:cs="Arial"/>
                <w:b/>
                <w:bCs/>
                <w:color w:val="000000"/>
                <w:sz w:val="20"/>
                <w:szCs w:val="20"/>
                <w:lang w:bidi="hi-IN"/>
              </w:rPr>
            </w:pPr>
            <w:r w:rsidRPr="0011136D">
              <w:rPr>
                <w:rFonts w:ascii="Arial" w:eastAsia="Times New Roman" w:hAnsi="Arial" w:cs="Arial"/>
                <w:b/>
                <w:bCs/>
                <w:color w:val="000000"/>
                <w:sz w:val="20"/>
                <w:szCs w:val="20"/>
                <w:lang w:bidi="hi-IN"/>
              </w:rPr>
              <w:t> </w:t>
            </w:r>
          </w:p>
        </w:tc>
        <w:tc>
          <w:tcPr>
            <w:tcW w:w="1053" w:type="pct"/>
            <w:vMerge w:val="restart"/>
            <w:tcBorders>
              <w:top w:val="single" w:sz="4" w:space="0" w:color="auto"/>
              <w:left w:val="nil"/>
              <w:right w:val="single" w:sz="4" w:space="0" w:color="auto"/>
            </w:tcBorders>
            <w:shd w:val="clear" w:color="auto" w:fill="auto"/>
            <w:hideMark/>
          </w:tcPr>
          <w:p w:rsidR="0011136D" w:rsidRPr="0011136D" w:rsidRDefault="0011136D" w:rsidP="0011136D">
            <w:pPr>
              <w:widowControl/>
              <w:autoSpaceDE/>
              <w:autoSpaceDN/>
              <w:rPr>
                <w:rFonts w:ascii="Arial" w:eastAsia="Times New Roman" w:hAnsi="Arial" w:cs="Arial"/>
                <w:b/>
                <w:bCs/>
                <w:color w:val="000000"/>
                <w:sz w:val="20"/>
                <w:szCs w:val="20"/>
                <w:lang w:bidi="hi-IN"/>
              </w:rPr>
            </w:pPr>
            <w:r w:rsidRPr="0011136D">
              <w:rPr>
                <w:rFonts w:ascii="Arial" w:eastAsia="Times New Roman" w:hAnsi="Arial" w:cs="Arial"/>
                <w:b/>
                <w:bCs/>
                <w:color w:val="000000"/>
                <w:sz w:val="20"/>
                <w:szCs w:val="20"/>
                <w:lang w:bidi="hi-IN"/>
              </w:rPr>
              <w:t>Name of building</w:t>
            </w:r>
          </w:p>
          <w:p w:rsidR="0011136D" w:rsidRPr="0011136D" w:rsidRDefault="0011136D" w:rsidP="0011136D">
            <w:pPr>
              <w:widowControl/>
              <w:autoSpaceDE/>
              <w:autoSpaceDN/>
              <w:rPr>
                <w:rFonts w:ascii="Calibri" w:eastAsia="Times New Roman" w:hAnsi="Calibri" w:cs="Calibri"/>
                <w:color w:val="000000"/>
                <w:lang w:bidi="hi-IN"/>
              </w:rPr>
            </w:pPr>
            <w:r w:rsidRPr="0011136D">
              <w:rPr>
                <w:rFonts w:ascii="Calibri" w:eastAsia="Times New Roman" w:hAnsi="Calibri" w:cs="Calibri"/>
                <w:color w:val="000000"/>
                <w:lang w:bidi="hi-IN"/>
              </w:rPr>
              <w:t> </w:t>
            </w:r>
          </w:p>
          <w:p w:rsidR="0011136D" w:rsidRPr="0011136D" w:rsidRDefault="0011136D" w:rsidP="0011136D">
            <w:pPr>
              <w:widowControl/>
              <w:autoSpaceDE/>
              <w:autoSpaceDN/>
              <w:rPr>
                <w:rFonts w:ascii="Arial" w:eastAsia="Times New Roman" w:hAnsi="Arial" w:cs="Arial"/>
                <w:b/>
                <w:bCs/>
                <w:color w:val="000000"/>
                <w:sz w:val="20"/>
                <w:szCs w:val="20"/>
                <w:lang w:bidi="hi-IN"/>
              </w:rPr>
            </w:pPr>
            <w:r w:rsidRPr="0011136D">
              <w:rPr>
                <w:rFonts w:ascii="Calibri" w:eastAsia="Times New Roman" w:hAnsi="Calibri" w:cs="Calibri"/>
                <w:color w:val="000000"/>
                <w:lang w:bidi="hi-IN"/>
              </w:rPr>
              <w:t> </w:t>
            </w:r>
          </w:p>
        </w:tc>
        <w:tc>
          <w:tcPr>
            <w:tcW w:w="457" w:type="pct"/>
            <w:vMerge w:val="restart"/>
            <w:tcBorders>
              <w:top w:val="single" w:sz="4" w:space="0" w:color="auto"/>
              <w:left w:val="single" w:sz="4" w:space="0" w:color="auto"/>
              <w:bottom w:val="single" w:sz="4" w:space="0" w:color="auto"/>
              <w:right w:val="single" w:sz="4" w:space="0" w:color="auto"/>
            </w:tcBorders>
            <w:shd w:val="clear" w:color="auto" w:fill="auto"/>
            <w:hideMark/>
          </w:tcPr>
          <w:p w:rsidR="0011136D" w:rsidRPr="0011136D" w:rsidRDefault="0011136D" w:rsidP="0011136D">
            <w:pPr>
              <w:widowControl/>
              <w:autoSpaceDE/>
              <w:autoSpaceDN/>
              <w:rPr>
                <w:rFonts w:ascii="Arial" w:eastAsia="Times New Roman" w:hAnsi="Arial" w:cs="Arial"/>
                <w:b/>
                <w:bCs/>
                <w:color w:val="000000"/>
                <w:sz w:val="20"/>
                <w:szCs w:val="20"/>
                <w:lang w:bidi="hi-IN"/>
              </w:rPr>
            </w:pPr>
            <w:r w:rsidRPr="0011136D">
              <w:rPr>
                <w:rFonts w:ascii="Arial" w:eastAsia="Times New Roman" w:hAnsi="Arial" w:cs="Arial"/>
                <w:b/>
                <w:bCs/>
                <w:color w:val="000000"/>
                <w:sz w:val="20"/>
                <w:szCs w:val="20"/>
                <w:lang w:bidi="hi-IN"/>
              </w:rPr>
              <w:t>Source of funding</w:t>
            </w:r>
          </w:p>
        </w:tc>
        <w:tc>
          <w:tcPr>
            <w:tcW w:w="3256" w:type="pct"/>
            <w:gridSpan w:val="6"/>
            <w:tcBorders>
              <w:top w:val="single" w:sz="4" w:space="0" w:color="auto"/>
              <w:left w:val="nil"/>
              <w:bottom w:val="single" w:sz="4" w:space="0" w:color="auto"/>
              <w:right w:val="single" w:sz="4" w:space="0" w:color="auto"/>
            </w:tcBorders>
            <w:shd w:val="clear" w:color="auto" w:fill="auto"/>
            <w:hideMark/>
          </w:tcPr>
          <w:p w:rsidR="0011136D" w:rsidRPr="0011136D" w:rsidRDefault="0011136D" w:rsidP="00686C2F">
            <w:pPr>
              <w:widowControl/>
              <w:autoSpaceDE/>
              <w:autoSpaceDN/>
              <w:jc w:val="center"/>
              <w:rPr>
                <w:rFonts w:ascii="Arial" w:eastAsia="Times New Roman" w:hAnsi="Arial" w:cs="Arial"/>
                <w:b/>
                <w:bCs/>
                <w:color w:val="000000"/>
                <w:sz w:val="20"/>
                <w:szCs w:val="20"/>
                <w:lang w:bidi="hi-IN"/>
              </w:rPr>
            </w:pPr>
            <w:r w:rsidRPr="0011136D">
              <w:rPr>
                <w:rFonts w:ascii="Arial" w:eastAsia="Times New Roman" w:hAnsi="Arial" w:cs="Arial"/>
                <w:b/>
                <w:bCs/>
                <w:color w:val="000000"/>
                <w:sz w:val="20"/>
                <w:szCs w:val="20"/>
                <w:lang w:bidi="hi-IN"/>
              </w:rPr>
              <w:t>Stage</w:t>
            </w:r>
          </w:p>
        </w:tc>
      </w:tr>
      <w:tr w:rsidR="0011136D" w:rsidRPr="0011136D" w:rsidTr="00C25AE0">
        <w:trPr>
          <w:trHeight w:val="20"/>
        </w:trPr>
        <w:tc>
          <w:tcPr>
            <w:tcW w:w="234" w:type="pct"/>
            <w:vMerge/>
            <w:tcBorders>
              <w:left w:val="single" w:sz="4" w:space="0" w:color="auto"/>
              <w:right w:val="single" w:sz="4" w:space="0" w:color="auto"/>
            </w:tcBorders>
            <w:shd w:val="clear" w:color="auto" w:fill="auto"/>
            <w:noWrap/>
            <w:vAlign w:val="bottom"/>
            <w:hideMark/>
          </w:tcPr>
          <w:p w:rsidR="0011136D" w:rsidRPr="0011136D" w:rsidRDefault="0011136D" w:rsidP="0011136D">
            <w:pPr>
              <w:widowControl/>
              <w:autoSpaceDE/>
              <w:autoSpaceDN/>
              <w:rPr>
                <w:rFonts w:ascii="Calibri" w:eastAsia="Times New Roman" w:hAnsi="Calibri" w:cs="Calibri"/>
                <w:color w:val="000000"/>
                <w:lang w:bidi="hi-IN"/>
              </w:rPr>
            </w:pPr>
          </w:p>
        </w:tc>
        <w:tc>
          <w:tcPr>
            <w:tcW w:w="1053" w:type="pct"/>
            <w:vMerge/>
            <w:tcBorders>
              <w:left w:val="nil"/>
              <w:right w:val="single" w:sz="4" w:space="0" w:color="auto"/>
            </w:tcBorders>
            <w:shd w:val="clear" w:color="auto" w:fill="auto"/>
            <w:noWrap/>
            <w:vAlign w:val="bottom"/>
            <w:hideMark/>
          </w:tcPr>
          <w:p w:rsidR="0011136D" w:rsidRPr="0011136D" w:rsidRDefault="0011136D" w:rsidP="0011136D">
            <w:pPr>
              <w:widowControl/>
              <w:autoSpaceDE/>
              <w:autoSpaceDN/>
              <w:rPr>
                <w:rFonts w:ascii="Calibri" w:eastAsia="Times New Roman" w:hAnsi="Calibri" w:cs="Calibri"/>
                <w:color w:val="000000"/>
                <w:lang w:bidi="hi-IN"/>
              </w:rPr>
            </w:pPr>
          </w:p>
        </w:tc>
        <w:tc>
          <w:tcPr>
            <w:tcW w:w="457" w:type="pct"/>
            <w:vMerge/>
            <w:tcBorders>
              <w:top w:val="single" w:sz="4" w:space="0" w:color="auto"/>
              <w:left w:val="single" w:sz="4" w:space="0" w:color="auto"/>
              <w:bottom w:val="single" w:sz="4" w:space="0" w:color="auto"/>
              <w:right w:val="single" w:sz="4" w:space="0" w:color="auto"/>
            </w:tcBorders>
            <w:vAlign w:val="center"/>
            <w:hideMark/>
          </w:tcPr>
          <w:p w:rsidR="0011136D" w:rsidRPr="0011136D" w:rsidRDefault="0011136D" w:rsidP="0011136D">
            <w:pPr>
              <w:widowControl/>
              <w:autoSpaceDE/>
              <w:autoSpaceDN/>
              <w:rPr>
                <w:rFonts w:ascii="Arial" w:eastAsia="Times New Roman" w:hAnsi="Arial" w:cs="Arial"/>
                <w:b/>
                <w:bCs/>
                <w:color w:val="000000"/>
                <w:sz w:val="20"/>
                <w:szCs w:val="20"/>
                <w:lang w:bidi="hi-IN"/>
              </w:rPr>
            </w:pPr>
          </w:p>
        </w:tc>
        <w:tc>
          <w:tcPr>
            <w:tcW w:w="1699" w:type="pct"/>
            <w:gridSpan w:val="3"/>
            <w:tcBorders>
              <w:top w:val="single" w:sz="4" w:space="0" w:color="auto"/>
              <w:left w:val="nil"/>
              <w:bottom w:val="single" w:sz="4" w:space="0" w:color="auto"/>
              <w:right w:val="single" w:sz="4" w:space="0" w:color="auto"/>
            </w:tcBorders>
            <w:shd w:val="clear" w:color="auto" w:fill="auto"/>
            <w:hideMark/>
          </w:tcPr>
          <w:p w:rsidR="0011136D" w:rsidRPr="0011136D" w:rsidRDefault="0011136D" w:rsidP="00686C2F">
            <w:pPr>
              <w:widowControl/>
              <w:autoSpaceDE/>
              <w:autoSpaceDN/>
              <w:jc w:val="center"/>
              <w:rPr>
                <w:rFonts w:ascii="Arial" w:eastAsia="Times New Roman" w:hAnsi="Arial" w:cs="Arial"/>
                <w:b/>
                <w:bCs/>
                <w:color w:val="000000"/>
                <w:sz w:val="20"/>
                <w:szCs w:val="20"/>
                <w:lang w:bidi="hi-IN"/>
              </w:rPr>
            </w:pPr>
            <w:r w:rsidRPr="0011136D">
              <w:rPr>
                <w:rFonts w:ascii="Arial" w:eastAsia="Times New Roman" w:hAnsi="Arial" w:cs="Arial"/>
                <w:b/>
                <w:bCs/>
                <w:color w:val="000000"/>
                <w:sz w:val="20"/>
                <w:szCs w:val="20"/>
                <w:lang w:bidi="hi-IN"/>
              </w:rPr>
              <w:t>Complete</w:t>
            </w:r>
          </w:p>
        </w:tc>
        <w:tc>
          <w:tcPr>
            <w:tcW w:w="1557" w:type="pct"/>
            <w:gridSpan w:val="3"/>
            <w:tcBorders>
              <w:top w:val="single" w:sz="4" w:space="0" w:color="auto"/>
              <w:left w:val="nil"/>
              <w:bottom w:val="single" w:sz="4" w:space="0" w:color="auto"/>
              <w:right w:val="single" w:sz="4" w:space="0" w:color="auto"/>
            </w:tcBorders>
            <w:shd w:val="clear" w:color="auto" w:fill="auto"/>
            <w:hideMark/>
          </w:tcPr>
          <w:p w:rsidR="0011136D" w:rsidRPr="0011136D" w:rsidRDefault="0011136D" w:rsidP="00686C2F">
            <w:pPr>
              <w:widowControl/>
              <w:autoSpaceDE/>
              <w:autoSpaceDN/>
              <w:jc w:val="center"/>
              <w:rPr>
                <w:rFonts w:ascii="Arial" w:eastAsia="Times New Roman" w:hAnsi="Arial" w:cs="Arial"/>
                <w:b/>
                <w:bCs/>
                <w:color w:val="000000"/>
                <w:sz w:val="20"/>
                <w:szCs w:val="20"/>
                <w:lang w:bidi="hi-IN"/>
              </w:rPr>
            </w:pPr>
            <w:r w:rsidRPr="0011136D">
              <w:rPr>
                <w:rFonts w:ascii="Arial" w:eastAsia="Times New Roman" w:hAnsi="Arial" w:cs="Arial"/>
                <w:b/>
                <w:bCs/>
                <w:color w:val="000000"/>
                <w:sz w:val="20"/>
                <w:szCs w:val="20"/>
                <w:lang w:bidi="hi-IN"/>
              </w:rPr>
              <w:t>Incomplete</w:t>
            </w:r>
          </w:p>
        </w:tc>
      </w:tr>
      <w:tr w:rsidR="0011136D" w:rsidRPr="0011136D" w:rsidTr="00C25AE0">
        <w:trPr>
          <w:trHeight w:val="20"/>
        </w:trPr>
        <w:tc>
          <w:tcPr>
            <w:tcW w:w="234" w:type="pct"/>
            <w:vMerge/>
            <w:tcBorders>
              <w:left w:val="single" w:sz="4" w:space="0" w:color="auto"/>
              <w:bottom w:val="single" w:sz="4" w:space="0" w:color="auto"/>
              <w:right w:val="single" w:sz="4" w:space="0" w:color="auto"/>
            </w:tcBorders>
            <w:shd w:val="clear" w:color="auto" w:fill="auto"/>
            <w:hideMark/>
          </w:tcPr>
          <w:p w:rsidR="0011136D" w:rsidRPr="0011136D" w:rsidRDefault="0011136D" w:rsidP="0011136D">
            <w:pPr>
              <w:widowControl/>
              <w:autoSpaceDE/>
              <w:autoSpaceDN/>
              <w:rPr>
                <w:rFonts w:ascii="Arial" w:eastAsia="Times New Roman" w:hAnsi="Arial" w:cs="Arial"/>
                <w:b/>
                <w:bCs/>
                <w:color w:val="000000"/>
                <w:sz w:val="20"/>
                <w:szCs w:val="20"/>
                <w:lang w:bidi="hi-IN"/>
              </w:rPr>
            </w:pPr>
          </w:p>
        </w:tc>
        <w:tc>
          <w:tcPr>
            <w:tcW w:w="1053" w:type="pct"/>
            <w:vMerge/>
            <w:tcBorders>
              <w:left w:val="nil"/>
              <w:bottom w:val="single" w:sz="4" w:space="0" w:color="auto"/>
              <w:right w:val="single" w:sz="4" w:space="0" w:color="auto"/>
            </w:tcBorders>
            <w:shd w:val="clear" w:color="auto" w:fill="auto"/>
            <w:hideMark/>
          </w:tcPr>
          <w:p w:rsidR="0011136D" w:rsidRPr="0011136D" w:rsidRDefault="0011136D" w:rsidP="0011136D">
            <w:pPr>
              <w:widowControl/>
              <w:autoSpaceDE/>
              <w:autoSpaceDN/>
              <w:rPr>
                <w:rFonts w:ascii="Calibri" w:eastAsia="Times New Roman" w:hAnsi="Calibri" w:cs="Calibri"/>
                <w:color w:val="000000"/>
                <w:lang w:bidi="hi-IN"/>
              </w:rPr>
            </w:pPr>
          </w:p>
        </w:tc>
        <w:tc>
          <w:tcPr>
            <w:tcW w:w="457" w:type="pct"/>
            <w:vMerge/>
            <w:tcBorders>
              <w:top w:val="single" w:sz="4" w:space="0" w:color="auto"/>
              <w:left w:val="single" w:sz="4" w:space="0" w:color="auto"/>
              <w:bottom w:val="single" w:sz="4" w:space="0" w:color="auto"/>
              <w:right w:val="single" w:sz="4" w:space="0" w:color="auto"/>
            </w:tcBorders>
            <w:vAlign w:val="center"/>
            <w:hideMark/>
          </w:tcPr>
          <w:p w:rsidR="0011136D" w:rsidRPr="0011136D" w:rsidRDefault="0011136D" w:rsidP="0011136D">
            <w:pPr>
              <w:widowControl/>
              <w:autoSpaceDE/>
              <w:autoSpaceDN/>
              <w:rPr>
                <w:rFonts w:ascii="Arial" w:eastAsia="Times New Roman" w:hAnsi="Arial" w:cs="Arial"/>
                <w:b/>
                <w:bCs/>
                <w:color w:val="000000"/>
                <w:sz w:val="20"/>
                <w:szCs w:val="20"/>
                <w:lang w:bidi="hi-IN"/>
              </w:rPr>
            </w:pPr>
          </w:p>
        </w:tc>
        <w:tc>
          <w:tcPr>
            <w:tcW w:w="634" w:type="pct"/>
            <w:tcBorders>
              <w:top w:val="nil"/>
              <w:left w:val="nil"/>
              <w:bottom w:val="single" w:sz="4" w:space="0" w:color="auto"/>
              <w:right w:val="single" w:sz="4" w:space="0" w:color="auto"/>
            </w:tcBorders>
            <w:shd w:val="clear" w:color="auto" w:fill="auto"/>
            <w:hideMark/>
          </w:tcPr>
          <w:p w:rsidR="0011136D" w:rsidRPr="0011136D" w:rsidRDefault="0011136D" w:rsidP="0011136D">
            <w:pPr>
              <w:widowControl/>
              <w:autoSpaceDE/>
              <w:autoSpaceDN/>
              <w:rPr>
                <w:rFonts w:ascii="Arial" w:eastAsia="Times New Roman" w:hAnsi="Arial" w:cs="Arial"/>
                <w:b/>
                <w:bCs/>
                <w:color w:val="000000"/>
                <w:sz w:val="20"/>
                <w:szCs w:val="20"/>
                <w:lang w:bidi="hi-IN"/>
              </w:rPr>
            </w:pPr>
            <w:r w:rsidRPr="0011136D">
              <w:rPr>
                <w:rFonts w:ascii="Arial" w:eastAsia="Times New Roman" w:hAnsi="Arial" w:cs="Arial"/>
                <w:b/>
                <w:bCs/>
                <w:color w:val="000000"/>
                <w:sz w:val="20"/>
                <w:szCs w:val="20"/>
                <w:lang w:bidi="hi-IN"/>
              </w:rPr>
              <w:t>Completion Date</w:t>
            </w:r>
          </w:p>
        </w:tc>
        <w:tc>
          <w:tcPr>
            <w:tcW w:w="404" w:type="pct"/>
            <w:tcBorders>
              <w:top w:val="nil"/>
              <w:left w:val="nil"/>
              <w:bottom w:val="single" w:sz="4" w:space="0" w:color="auto"/>
              <w:right w:val="single" w:sz="4" w:space="0" w:color="auto"/>
            </w:tcBorders>
            <w:shd w:val="clear" w:color="auto" w:fill="auto"/>
            <w:hideMark/>
          </w:tcPr>
          <w:p w:rsidR="0011136D" w:rsidRPr="0011136D" w:rsidRDefault="0011136D" w:rsidP="0011136D">
            <w:pPr>
              <w:widowControl/>
              <w:autoSpaceDE/>
              <w:autoSpaceDN/>
              <w:rPr>
                <w:rFonts w:ascii="Arial" w:eastAsia="Times New Roman" w:hAnsi="Arial" w:cs="Arial"/>
                <w:b/>
                <w:bCs/>
                <w:color w:val="000000"/>
                <w:sz w:val="20"/>
                <w:szCs w:val="20"/>
                <w:lang w:bidi="hi-IN"/>
              </w:rPr>
            </w:pPr>
            <w:r w:rsidRPr="0011136D">
              <w:rPr>
                <w:rFonts w:ascii="Arial" w:eastAsia="Times New Roman" w:hAnsi="Arial" w:cs="Arial"/>
                <w:b/>
                <w:bCs/>
                <w:color w:val="000000"/>
                <w:sz w:val="20"/>
                <w:szCs w:val="20"/>
                <w:lang w:bidi="hi-IN"/>
              </w:rPr>
              <w:t>Plinth area (Sq.m)</w:t>
            </w:r>
          </w:p>
        </w:tc>
        <w:tc>
          <w:tcPr>
            <w:tcW w:w="661" w:type="pct"/>
            <w:tcBorders>
              <w:top w:val="nil"/>
              <w:left w:val="nil"/>
              <w:bottom w:val="single" w:sz="4" w:space="0" w:color="auto"/>
              <w:right w:val="single" w:sz="4" w:space="0" w:color="auto"/>
            </w:tcBorders>
            <w:shd w:val="clear" w:color="auto" w:fill="auto"/>
            <w:hideMark/>
          </w:tcPr>
          <w:p w:rsidR="0011136D" w:rsidRPr="0011136D" w:rsidRDefault="0011136D" w:rsidP="0011136D">
            <w:pPr>
              <w:widowControl/>
              <w:autoSpaceDE/>
              <w:autoSpaceDN/>
              <w:rPr>
                <w:rFonts w:ascii="Arial" w:eastAsia="Times New Roman" w:hAnsi="Arial" w:cs="Arial"/>
                <w:b/>
                <w:bCs/>
                <w:color w:val="000000"/>
                <w:sz w:val="20"/>
                <w:szCs w:val="20"/>
                <w:lang w:bidi="hi-IN"/>
              </w:rPr>
            </w:pPr>
            <w:r w:rsidRPr="0011136D">
              <w:rPr>
                <w:rFonts w:ascii="Arial" w:eastAsia="Times New Roman" w:hAnsi="Arial" w:cs="Arial"/>
                <w:b/>
                <w:bCs/>
                <w:color w:val="000000"/>
                <w:sz w:val="20"/>
                <w:szCs w:val="20"/>
                <w:lang w:bidi="hi-IN"/>
              </w:rPr>
              <w:t>Expenditure (Rs.)</w:t>
            </w:r>
          </w:p>
        </w:tc>
        <w:tc>
          <w:tcPr>
            <w:tcW w:w="468" w:type="pct"/>
            <w:tcBorders>
              <w:top w:val="nil"/>
              <w:left w:val="nil"/>
              <w:bottom w:val="single" w:sz="4" w:space="0" w:color="auto"/>
              <w:right w:val="single" w:sz="4" w:space="0" w:color="auto"/>
            </w:tcBorders>
            <w:shd w:val="clear" w:color="auto" w:fill="auto"/>
            <w:hideMark/>
          </w:tcPr>
          <w:p w:rsidR="0011136D" w:rsidRPr="0011136D" w:rsidRDefault="0011136D" w:rsidP="0011136D">
            <w:pPr>
              <w:widowControl/>
              <w:autoSpaceDE/>
              <w:autoSpaceDN/>
              <w:rPr>
                <w:rFonts w:ascii="Arial" w:eastAsia="Times New Roman" w:hAnsi="Arial" w:cs="Arial"/>
                <w:b/>
                <w:bCs/>
                <w:color w:val="000000"/>
                <w:sz w:val="20"/>
                <w:szCs w:val="20"/>
                <w:lang w:bidi="hi-IN"/>
              </w:rPr>
            </w:pPr>
            <w:r w:rsidRPr="0011136D">
              <w:rPr>
                <w:rFonts w:ascii="Arial" w:eastAsia="Times New Roman" w:hAnsi="Arial" w:cs="Arial"/>
                <w:b/>
                <w:bCs/>
                <w:color w:val="000000"/>
                <w:sz w:val="20"/>
                <w:szCs w:val="20"/>
                <w:lang w:bidi="hi-IN"/>
              </w:rPr>
              <w:t>Starting Date</w:t>
            </w:r>
          </w:p>
        </w:tc>
        <w:tc>
          <w:tcPr>
            <w:tcW w:w="404" w:type="pct"/>
            <w:tcBorders>
              <w:top w:val="nil"/>
              <w:left w:val="nil"/>
              <w:bottom w:val="single" w:sz="4" w:space="0" w:color="auto"/>
              <w:right w:val="single" w:sz="4" w:space="0" w:color="auto"/>
            </w:tcBorders>
            <w:shd w:val="clear" w:color="auto" w:fill="auto"/>
            <w:hideMark/>
          </w:tcPr>
          <w:p w:rsidR="0011136D" w:rsidRPr="0011136D" w:rsidRDefault="0011136D" w:rsidP="0011136D">
            <w:pPr>
              <w:widowControl/>
              <w:autoSpaceDE/>
              <w:autoSpaceDN/>
              <w:rPr>
                <w:rFonts w:ascii="Arial" w:eastAsia="Times New Roman" w:hAnsi="Arial" w:cs="Arial"/>
                <w:b/>
                <w:bCs/>
                <w:color w:val="000000"/>
                <w:sz w:val="20"/>
                <w:szCs w:val="20"/>
                <w:lang w:bidi="hi-IN"/>
              </w:rPr>
            </w:pPr>
            <w:r w:rsidRPr="0011136D">
              <w:rPr>
                <w:rFonts w:ascii="Arial" w:eastAsia="Times New Roman" w:hAnsi="Arial" w:cs="Arial"/>
                <w:b/>
                <w:bCs/>
                <w:color w:val="000000"/>
                <w:sz w:val="20"/>
                <w:szCs w:val="20"/>
                <w:lang w:bidi="hi-IN"/>
              </w:rPr>
              <w:t>Plinth area (Sq.m)</w:t>
            </w:r>
          </w:p>
        </w:tc>
        <w:tc>
          <w:tcPr>
            <w:tcW w:w="685" w:type="pct"/>
            <w:tcBorders>
              <w:top w:val="nil"/>
              <w:left w:val="nil"/>
              <w:bottom w:val="single" w:sz="4" w:space="0" w:color="auto"/>
              <w:right w:val="single" w:sz="4" w:space="0" w:color="auto"/>
            </w:tcBorders>
            <w:shd w:val="clear" w:color="auto" w:fill="auto"/>
            <w:hideMark/>
          </w:tcPr>
          <w:p w:rsidR="0011136D" w:rsidRPr="0011136D" w:rsidRDefault="0011136D" w:rsidP="0011136D">
            <w:pPr>
              <w:widowControl/>
              <w:autoSpaceDE/>
              <w:autoSpaceDN/>
              <w:rPr>
                <w:rFonts w:ascii="Arial" w:eastAsia="Times New Roman" w:hAnsi="Arial" w:cs="Arial"/>
                <w:b/>
                <w:bCs/>
                <w:color w:val="000000"/>
                <w:sz w:val="20"/>
                <w:szCs w:val="20"/>
                <w:lang w:bidi="hi-IN"/>
              </w:rPr>
            </w:pPr>
            <w:r w:rsidRPr="0011136D">
              <w:rPr>
                <w:rFonts w:ascii="Arial" w:eastAsia="Times New Roman" w:hAnsi="Arial" w:cs="Arial"/>
                <w:b/>
                <w:bCs/>
                <w:color w:val="000000"/>
                <w:sz w:val="20"/>
                <w:szCs w:val="20"/>
                <w:lang w:bidi="hi-IN"/>
              </w:rPr>
              <w:t>Status of construction</w:t>
            </w:r>
          </w:p>
        </w:tc>
      </w:tr>
      <w:tr w:rsidR="00C25AE0" w:rsidRPr="0011136D" w:rsidTr="00C25AE0">
        <w:trPr>
          <w:trHeight w:val="20"/>
        </w:trPr>
        <w:tc>
          <w:tcPr>
            <w:tcW w:w="234" w:type="pct"/>
            <w:tcBorders>
              <w:top w:val="nil"/>
              <w:left w:val="single" w:sz="4" w:space="0" w:color="auto"/>
              <w:bottom w:val="single" w:sz="4" w:space="0" w:color="auto"/>
              <w:right w:val="single" w:sz="4" w:space="0" w:color="auto"/>
            </w:tcBorders>
            <w:shd w:val="clear" w:color="auto" w:fill="auto"/>
            <w:hideMark/>
          </w:tcPr>
          <w:p w:rsidR="00C25AE0" w:rsidRPr="0011136D" w:rsidRDefault="00C25AE0" w:rsidP="0011136D">
            <w:pPr>
              <w:widowControl/>
              <w:autoSpaceDE/>
              <w:autoSpaceDN/>
              <w:rPr>
                <w:rFonts w:ascii="Arial" w:eastAsia="Times New Roman" w:hAnsi="Arial" w:cs="Arial"/>
                <w:color w:val="000000"/>
                <w:sz w:val="20"/>
                <w:szCs w:val="20"/>
                <w:lang w:bidi="hi-IN"/>
              </w:rPr>
            </w:pPr>
            <w:r w:rsidRPr="0011136D">
              <w:rPr>
                <w:rFonts w:ascii="Arial" w:eastAsia="Times New Roman" w:hAnsi="Arial" w:cs="Arial"/>
                <w:color w:val="000000"/>
                <w:sz w:val="20"/>
                <w:lang w:bidi="hi-IN"/>
              </w:rPr>
              <w:t>1</w:t>
            </w:r>
          </w:p>
        </w:tc>
        <w:tc>
          <w:tcPr>
            <w:tcW w:w="1053" w:type="pct"/>
            <w:tcBorders>
              <w:top w:val="nil"/>
              <w:left w:val="nil"/>
              <w:bottom w:val="single" w:sz="4" w:space="0" w:color="auto"/>
              <w:right w:val="single" w:sz="4" w:space="0" w:color="auto"/>
            </w:tcBorders>
            <w:shd w:val="clear" w:color="auto" w:fill="auto"/>
            <w:hideMark/>
          </w:tcPr>
          <w:p w:rsidR="00C25AE0" w:rsidRPr="0011136D" w:rsidRDefault="00C25AE0" w:rsidP="0011136D">
            <w:pPr>
              <w:widowControl/>
              <w:autoSpaceDE/>
              <w:autoSpaceDN/>
              <w:rPr>
                <w:rFonts w:ascii="Arial" w:eastAsia="Times New Roman" w:hAnsi="Arial" w:cs="Arial"/>
                <w:color w:val="000000"/>
                <w:sz w:val="20"/>
                <w:szCs w:val="20"/>
                <w:lang w:bidi="hi-IN"/>
              </w:rPr>
            </w:pPr>
            <w:r w:rsidRPr="0011136D">
              <w:rPr>
                <w:rFonts w:ascii="Arial" w:eastAsia="Times New Roman" w:hAnsi="Arial" w:cs="Arial"/>
                <w:color w:val="000000"/>
                <w:spacing w:val="-1"/>
                <w:sz w:val="20"/>
                <w:lang w:bidi="hi-IN"/>
              </w:rPr>
              <w:t>Administrative Building</w:t>
            </w:r>
          </w:p>
        </w:tc>
        <w:tc>
          <w:tcPr>
            <w:tcW w:w="457" w:type="pct"/>
            <w:tcBorders>
              <w:top w:val="nil"/>
              <w:left w:val="nil"/>
              <w:bottom w:val="single" w:sz="4" w:space="0" w:color="auto"/>
              <w:right w:val="single" w:sz="4" w:space="0" w:color="auto"/>
            </w:tcBorders>
            <w:shd w:val="clear" w:color="auto" w:fill="auto"/>
            <w:hideMark/>
          </w:tcPr>
          <w:p w:rsidR="00C25AE0" w:rsidRPr="00123089" w:rsidRDefault="00C25AE0" w:rsidP="008D6DB9">
            <w:pPr>
              <w:widowControl/>
              <w:autoSpaceDE/>
              <w:autoSpaceDN/>
              <w:rPr>
                <w:rFonts w:ascii="Calibri" w:eastAsia="Times New Roman" w:hAnsi="Calibri" w:cs="Arial"/>
                <w:color w:val="000000"/>
                <w:sz w:val="20"/>
                <w:szCs w:val="20"/>
                <w:lang w:bidi="hi-IN"/>
              </w:rPr>
            </w:pPr>
            <w:r w:rsidRPr="00123089">
              <w:rPr>
                <w:rFonts w:ascii="Calibri" w:eastAsia="Times New Roman" w:hAnsi="Calibri" w:cs="Arial"/>
                <w:color w:val="000000"/>
                <w:sz w:val="20"/>
                <w:lang w:bidi="hi-IN"/>
              </w:rPr>
              <w:t> </w:t>
            </w:r>
            <w:r>
              <w:rPr>
                <w:rFonts w:ascii="Calibri" w:eastAsia="Times New Roman" w:hAnsi="Calibri" w:cs="Arial"/>
                <w:color w:val="000000"/>
                <w:sz w:val="20"/>
                <w:lang w:bidi="hi-IN"/>
              </w:rPr>
              <w:t>ICAR</w:t>
            </w:r>
          </w:p>
        </w:tc>
        <w:tc>
          <w:tcPr>
            <w:tcW w:w="634" w:type="pct"/>
            <w:tcBorders>
              <w:top w:val="nil"/>
              <w:left w:val="nil"/>
              <w:bottom w:val="single" w:sz="4" w:space="0" w:color="auto"/>
              <w:right w:val="single" w:sz="4" w:space="0" w:color="auto"/>
            </w:tcBorders>
            <w:shd w:val="clear" w:color="auto" w:fill="auto"/>
            <w:hideMark/>
          </w:tcPr>
          <w:p w:rsidR="00C25AE0" w:rsidRPr="007F4349" w:rsidRDefault="00C25AE0" w:rsidP="008D6DB9">
            <w:pPr>
              <w:widowControl/>
              <w:autoSpaceDE/>
              <w:autoSpaceDN/>
              <w:rPr>
                <w:rFonts w:ascii="Calibri" w:eastAsia="Times New Roman" w:hAnsi="Calibri" w:cs="Calibri"/>
                <w:color w:val="000000"/>
                <w:lang w:bidi="hi-IN"/>
              </w:rPr>
            </w:pPr>
            <w:r w:rsidRPr="007F4349">
              <w:rPr>
                <w:rFonts w:ascii="Calibri" w:eastAsia="Times New Roman" w:hAnsi="Calibri" w:cs="Calibri"/>
                <w:color w:val="000000"/>
                <w:lang w:bidi="hi-IN"/>
              </w:rPr>
              <w:t> 30/05/2014</w:t>
            </w:r>
          </w:p>
        </w:tc>
        <w:tc>
          <w:tcPr>
            <w:tcW w:w="404" w:type="pct"/>
            <w:tcBorders>
              <w:top w:val="nil"/>
              <w:left w:val="nil"/>
              <w:bottom w:val="single" w:sz="4" w:space="0" w:color="auto"/>
              <w:right w:val="single" w:sz="4" w:space="0" w:color="auto"/>
            </w:tcBorders>
            <w:shd w:val="clear" w:color="auto" w:fill="auto"/>
            <w:hideMark/>
          </w:tcPr>
          <w:p w:rsidR="00C25AE0" w:rsidRPr="007F4349" w:rsidRDefault="00C25AE0" w:rsidP="008D6DB9">
            <w:pPr>
              <w:widowControl/>
              <w:autoSpaceDE/>
              <w:autoSpaceDN/>
              <w:rPr>
                <w:rFonts w:ascii="Calibri" w:eastAsia="Times New Roman" w:hAnsi="Calibri" w:cs="Calibri"/>
                <w:color w:val="000000"/>
                <w:sz w:val="20"/>
                <w:szCs w:val="20"/>
                <w:lang w:bidi="hi-IN"/>
              </w:rPr>
            </w:pPr>
            <w:r w:rsidRPr="007F4349">
              <w:rPr>
                <w:rFonts w:ascii="Calibri" w:eastAsia="Times New Roman" w:hAnsi="Calibri" w:cs="Calibri"/>
                <w:color w:val="000000"/>
                <w:sz w:val="20"/>
                <w:szCs w:val="20"/>
                <w:lang w:bidi="hi-IN"/>
              </w:rPr>
              <w:t>525</w:t>
            </w:r>
          </w:p>
        </w:tc>
        <w:tc>
          <w:tcPr>
            <w:tcW w:w="661" w:type="pct"/>
            <w:tcBorders>
              <w:top w:val="nil"/>
              <w:left w:val="nil"/>
              <w:bottom w:val="single" w:sz="4" w:space="0" w:color="auto"/>
              <w:right w:val="single" w:sz="4" w:space="0" w:color="auto"/>
            </w:tcBorders>
            <w:shd w:val="clear" w:color="auto" w:fill="auto"/>
            <w:hideMark/>
          </w:tcPr>
          <w:p w:rsidR="00C25AE0" w:rsidRPr="00123089" w:rsidRDefault="00C25AE0" w:rsidP="008D6DB9">
            <w:pPr>
              <w:widowControl/>
              <w:autoSpaceDE/>
              <w:autoSpaceDN/>
              <w:rPr>
                <w:rFonts w:ascii="Calibri" w:eastAsia="Times New Roman" w:hAnsi="Calibri" w:cs="Times New Roman"/>
                <w:color w:val="000000"/>
                <w:sz w:val="18"/>
                <w:szCs w:val="18"/>
                <w:lang w:bidi="hi-IN"/>
              </w:rPr>
            </w:pPr>
            <w:r w:rsidRPr="00123089">
              <w:rPr>
                <w:rFonts w:ascii="Calibri" w:eastAsia="Times New Roman" w:hAnsi="Calibri" w:cs="Times New Roman"/>
                <w:color w:val="000000"/>
                <w:sz w:val="18"/>
                <w:szCs w:val="18"/>
                <w:lang w:bidi="hi-IN"/>
              </w:rPr>
              <w:t> </w:t>
            </w:r>
            <w:r>
              <w:rPr>
                <w:rFonts w:ascii="Calibri" w:eastAsia="Times New Roman" w:hAnsi="Calibri" w:cs="Times New Roman"/>
                <w:color w:val="000000"/>
                <w:sz w:val="18"/>
                <w:szCs w:val="18"/>
                <w:lang w:bidi="hi-IN"/>
              </w:rPr>
              <w:t>6768000</w:t>
            </w:r>
          </w:p>
        </w:tc>
        <w:tc>
          <w:tcPr>
            <w:tcW w:w="468" w:type="pct"/>
            <w:tcBorders>
              <w:top w:val="nil"/>
              <w:left w:val="nil"/>
              <w:bottom w:val="single" w:sz="4" w:space="0" w:color="auto"/>
              <w:right w:val="single" w:sz="4" w:space="0" w:color="auto"/>
            </w:tcBorders>
            <w:shd w:val="clear" w:color="auto" w:fill="auto"/>
            <w:hideMark/>
          </w:tcPr>
          <w:p w:rsidR="00C25AE0" w:rsidRPr="0011136D" w:rsidRDefault="00C25AE0" w:rsidP="0011136D">
            <w:pPr>
              <w:widowControl/>
              <w:autoSpaceDE/>
              <w:autoSpaceDN/>
              <w:rPr>
                <w:rFonts w:ascii="Times New Roman" w:eastAsia="Times New Roman" w:hAnsi="Times New Roman" w:cs="Times New Roman"/>
                <w:color w:val="000000"/>
                <w:sz w:val="18"/>
                <w:szCs w:val="18"/>
                <w:lang w:bidi="hi-IN"/>
              </w:rPr>
            </w:pPr>
            <w:r w:rsidRPr="0011136D">
              <w:rPr>
                <w:rFonts w:ascii="Times New Roman" w:eastAsia="Times New Roman" w:hAnsi="Times New Roman" w:cs="Times New Roman"/>
                <w:color w:val="000000"/>
                <w:sz w:val="18"/>
                <w:szCs w:val="18"/>
                <w:lang w:bidi="hi-IN"/>
              </w:rPr>
              <w:t> </w:t>
            </w:r>
          </w:p>
        </w:tc>
        <w:tc>
          <w:tcPr>
            <w:tcW w:w="404" w:type="pct"/>
            <w:tcBorders>
              <w:top w:val="nil"/>
              <w:left w:val="nil"/>
              <w:bottom w:val="single" w:sz="4" w:space="0" w:color="auto"/>
              <w:right w:val="single" w:sz="4" w:space="0" w:color="auto"/>
            </w:tcBorders>
            <w:shd w:val="clear" w:color="auto" w:fill="auto"/>
            <w:hideMark/>
          </w:tcPr>
          <w:p w:rsidR="00C25AE0" w:rsidRPr="0011136D" w:rsidRDefault="00C25AE0" w:rsidP="0011136D">
            <w:pPr>
              <w:widowControl/>
              <w:autoSpaceDE/>
              <w:autoSpaceDN/>
              <w:rPr>
                <w:rFonts w:ascii="Times New Roman" w:eastAsia="Times New Roman" w:hAnsi="Times New Roman" w:cs="Times New Roman"/>
                <w:color w:val="000000"/>
                <w:sz w:val="18"/>
                <w:szCs w:val="18"/>
                <w:lang w:bidi="hi-IN"/>
              </w:rPr>
            </w:pPr>
            <w:r w:rsidRPr="0011136D">
              <w:rPr>
                <w:rFonts w:ascii="Times New Roman" w:eastAsia="Times New Roman" w:hAnsi="Times New Roman" w:cs="Times New Roman"/>
                <w:color w:val="000000"/>
                <w:sz w:val="18"/>
                <w:szCs w:val="18"/>
                <w:lang w:bidi="hi-IN"/>
              </w:rPr>
              <w:t> </w:t>
            </w:r>
          </w:p>
        </w:tc>
        <w:tc>
          <w:tcPr>
            <w:tcW w:w="685" w:type="pct"/>
            <w:tcBorders>
              <w:top w:val="nil"/>
              <w:left w:val="nil"/>
              <w:bottom w:val="single" w:sz="4" w:space="0" w:color="auto"/>
              <w:right w:val="single" w:sz="4" w:space="0" w:color="auto"/>
            </w:tcBorders>
            <w:shd w:val="clear" w:color="auto" w:fill="auto"/>
            <w:hideMark/>
          </w:tcPr>
          <w:p w:rsidR="00C25AE0" w:rsidRPr="0011136D" w:rsidRDefault="00C25AE0" w:rsidP="0011136D">
            <w:pPr>
              <w:widowControl/>
              <w:autoSpaceDE/>
              <w:autoSpaceDN/>
              <w:rPr>
                <w:rFonts w:ascii="Times New Roman" w:eastAsia="Times New Roman" w:hAnsi="Times New Roman" w:cs="Times New Roman"/>
                <w:color w:val="000000"/>
                <w:sz w:val="18"/>
                <w:szCs w:val="18"/>
                <w:lang w:bidi="hi-IN"/>
              </w:rPr>
            </w:pPr>
            <w:r w:rsidRPr="0011136D">
              <w:rPr>
                <w:rFonts w:ascii="Times New Roman" w:eastAsia="Times New Roman" w:hAnsi="Times New Roman" w:cs="Times New Roman"/>
                <w:color w:val="000000"/>
                <w:sz w:val="18"/>
                <w:szCs w:val="18"/>
                <w:lang w:bidi="hi-IN"/>
              </w:rPr>
              <w:t> </w:t>
            </w:r>
          </w:p>
        </w:tc>
      </w:tr>
      <w:tr w:rsidR="00C25AE0" w:rsidRPr="0011136D" w:rsidTr="00C25AE0">
        <w:trPr>
          <w:trHeight w:val="20"/>
        </w:trPr>
        <w:tc>
          <w:tcPr>
            <w:tcW w:w="234" w:type="pct"/>
            <w:tcBorders>
              <w:top w:val="nil"/>
              <w:left w:val="single" w:sz="4" w:space="0" w:color="auto"/>
              <w:bottom w:val="single" w:sz="4" w:space="0" w:color="auto"/>
              <w:right w:val="single" w:sz="4" w:space="0" w:color="auto"/>
            </w:tcBorders>
            <w:shd w:val="clear" w:color="auto" w:fill="auto"/>
            <w:hideMark/>
          </w:tcPr>
          <w:p w:rsidR="00C25AE0" w:rsidRPr="0011136D" w:rsidRDefault="00C25AE0" w:rsidP="0011136D">
            <w:pPr>
              <w:widowControl/>
              <w:autoSpaceDE/>
              <w:autoSpaceDN/>
              <w:rPr>
                <w:rFonts w:ascii="Arial" w:eastAsia="Times New Roman" w:hAnsi="Arial" w:cs="Arial"/>
                <w:color w:val="000000"/>
                <w:sz w:val="20"/>
                <w:szCs w:val="20"/>
                <w:lang w:bidi="hi-IN"/>
              </w:rPr>
            </w:pPr>
            <w:r w:rsidRPr="0011136D">
              <w:rPr>
                <w:rFonts w:ascii="Arial" w:eastAsia="Times New Roman" w:hAnsi="Arial" w:cs="Arial"/>
                <w:color w:val="000000"/>
                <w:sz w:val="20"/>
                <w:lang w:bidi="hi-IN"/>
              </w:rPr>
              <w:t>2</w:t>
            </w:r>
          </w:p>
        </w:tc>
        <w:tc>
          <w:tcPr>
            <w:tcW w:w="1053" w:type="pct"/>
            <w:tcBorders>
              <w:top w:val="nil"/>
              <w:left w:val="nil"/>
              <w:bottom w:val="single" w:sz="4" w:space="0" w:color="auto"/>
              <w:right w:val="single" w:sz="4" w:space="0" w:color="auto"/>
            </w:tcBorders>
            <w:shd w:val="clear" w:color="auto" w:fill="auto"/>
            <w:hideMark/>
          </w:tcPr>
          <w:p w:rsidR="00C25AE0" w:rsidRPr="0011136D" w:rsidRDefault="00C25AE0" w:rsidP="0011136D">
            <w:pPr>
              <w:widowControl/>
              <w:autoSpaceDE/>
              <w:autoSpaceDN/>
              <w:rPr>
                <w:rFonts w:ascii="Arial" w:eastAsia="Times New Roman" w:hAnsi="Arial" w:cs="Arial"/>
                <w:color w:val="000000"/>
                <w:sz w:val="20"/>
                <w:szCs w:val="20"/>
                <w:lang w:bidi="hi-IN"/>
              </w:rPr>
            </w:pPr>
            <w:r w:rsidRPr="0011136D">
              <w:rPr>
                <w:rFonts w:ascii="Arial" w:eastAsia="Times New Roman" w:hAnsi="Arial" w:cs="Arial"/>
                <w:color w:val="000000"/>
                <w:sz w:val="20"/>
                <w:lang w:bidi="hi-IN"/>
              </w:rPr>
              <w:t>Farmers Hostel</w:t>
            </w:r>
          </w:p>
        </w:tc>
        <w:tc>
          <w:tcPr>
            <w:tcW w:w="457" w:type="pct"/>
            <w:tcBorders>
              <w:top w:val="nil"/>
              <w:left w:val="nil"/>
              <w:bottom w:val="single" w:sz="4" w:space="0" w:color="auto"/>
              <w:right w:val="single" w:sz="4" w:space="0" w:color="auto"/>
            </w:tcBorders>
            <w:shd w:val="clear" w:color="auto" w:fill="auto"/>
            <w:hideMark/>
          </w:tcPr>
          <w:p w:rsidR="00C25AE0" w:rsidRDefault="00C25AE0" w:rsidP="008D6DB9">
            <w:r w:rsidRPr="002218B3">
              <w:rPr>
                <w:rFonts w:ascii="Calibri" w:eastAsia="Times New Roman" w:hAnsi="Calibri" w:cs="Arial"/>
                <w:color w:val="000000"/>
                <w:sz w:val="20"/>
                <w:lang w:bidi="hi-IN"/>
              </w:rPr>
              <w:t>ICAR</w:t>
            </w:r>
          </w:p>
        </w:tc>
        <w:tc>
          <w:tcPr>
            <w:tcW w:w="634" w:type="pct"/>
            <w:tcBorders>
              <w:top w:val="nil"/>
              <w:left w:val="nil"/>
              <w:bottom w:val="single" w:sz="4" w:space="0" w:color="auto"/>
              <w:right w:val="single" w:sz="4" w:space="0" w:color="auto"/>
            </w:tcBorders>
            <w:shd w:val="clear" w:color="auto" w:fill="auto"/>
            <w:hideMark/>
          </w:tcPr>
          <w:p w:rsidR="00C25AE0" w:rsidRPr="007F4349" w:rsidRDefault="00C25AE0" w:rsidP="008D6DB9">
            <w:pPr>
              <w:rPr>
                <w:rFonts w:ascii="Calibri" w:hAnsi="Calibri" w:cs="Calibri"/>
              </w:rPr>
            </w:pPr>
            <w:r w:rsidRPr="007F4349">
              <w:rPr>
                <w:rFonts w:ascii="Calibri" w:eastAsia="Times New Roman" w:hAnsi="Calibri" w:cs="Calibri"/>
                <w:color w:val="000000"/>
                <w:lang w:bidi="hi-IN"/>
              </w:rPr>
              <w:t>30/05/2014</w:t>
            </w:r>
          </w:p>
        </w:tc>
        <w:tc>
          <w:tcPr>
            <w:tcW w:w="404" w:type="pct"/>
            <w:tcBorders>
              <w:top w:val="nil"/>
              <w:left w:val="nil"/>
              <w:bottom w:val="single" w:sz="4" w:space="0" w:color="auto"/>
              <w:right w:val="single" w:sz="4" w:space="0" w:color="auto"/>
            </w:tcBorders>
            <w:shd w:val="clear" w:color="auto" w:fill="auto"/>
            <w:hideMark/>
          </w:tcPr>
          <w:p w:rsidR="00C25AE0" w:rsidRPr="007F4349" w:rsidRDefault="00C25AE0" w:rsidP="008D6DB9">
            <w:pPr>
              <w:widowControl/>
              <w:autoSpaceDE/>
              <w:autoSpaceDN/>
              <w:rPr>
                <w:rFonts w:ascii="Calibri" w:eastAsia="Times New Roman" w:hAnsi="Calibri" w:cs="Calibri"/>
                <w:color w:val="000000"/>
                <w:sz w:val="20"/>
                <w:szCs w:val="20"/>
                <w:lang w:bidi="hi-IN"/>
              </w:rPr>
            </w:pPr>
            <w:r w:rsidRPr="007F4349">
              <w:rPr>
                <w:rFonts w:ascii="Calibri" w:eastAsia="Times New Roman" w:hAnsi="Calibri" w:cs="Calibri"/>
                <w:color w:val="000000"/>
                <w:sz w:val="20"/>
                <w:szCs w:val="20"/>
                <w:lang w:bidi="hi-IN"/>
              </w:rPr>
              <w:t> 325</w:t>
            </w:r>
          </w:p>
        </w:tc>
        <w:tc>
          <w:tcPr>
            <w:tcW w:w="661" w:type="pct"/>
            <w:tcBorders>
              <w:top w:val="nil"/>
              <w:left w:val="nil"/>
              <w:bottom w:val="single" w:sz="4" w:space="0" w:color="auto"/>
              <w:right w:val="single" w:sz="4" w:space="0" w:color="auto"/>
            </w:tcBorders>
            <w:shd w:val="clear" w:color="auto" w:fill="auto"/>
            <w:hideMark/>
          </w:tcPr>
          <w:p w:rsidR="00C25AE0" w:rsidRPr="00123089" w:rsidRDefault="00C25AE0" w:rsidP="008D6DB9">
            <w:pPr>
              <w:widowControl/>
              <w:autoSpaceDE/>
              <w:autoSpaceDN/>
              <w:rPr>
                <w:rFonts w:ascii="Calibri" w:eastAsia="Times New Roman" w:hAnsi="Calibri" w:cs="Times New Roman"/>
                <w:color w:val="000000"/>
                <w:sz w:val="18"/>
                <w:szCs w:val="18"/>
                <w:lang w:bidi="hi-IN"/>
              </w:rPr>
            </w:pPr>
            <w:r w:rsidRPr="00123089">
              <w:rPr>
                <w:rFonts w:ascii="Calibri" w:eastAsia="Times New Roman" w:hAnsi="Calibri" w:cs="Times New Roman"/>
                <w:color w:val="000000"/>
                <w:sz w:val="18"/>
                <w:szCs w:val="18"/>
                <w:lang w:bidi="hi-IN"/>
              </w:rPr>
              <w:t> </w:t>
            </w:r>
            <w:r>
              <w:rPr>
                <w:rFonts w:ascii="Calibri" w:eastAsia="Times New Roman" w:hAnsi="Calibri" w:cs="Times New Roman"/>
                <w:color w:val="000000"/>
                <w:sz w:val="18"/>
                <w:szCs w:val="18"/>
                <w:lang w:bidi="hi-IN"/>
              </w:rPr>
              <w:t>4322000</w:t>
            </w:r>
          </w:p>
        </w:tc>
        <w:tc>
          <w:tcPr>
            <w:tcW w:w="468" w:type="pct"/>
            <w:tcBorders>
              <w:top w:val="nil"/>
              <w:left w:val="nil"/>
              <w:bottom w:val="single" w:sz="4" w:space="0" w:color="auto"/>
              <w:right w:val="single" w:sz="4" w:space="0" w:color="auto"/>
            </w:tcBorders>
            <w:shd w:val="clear" w:color="auto" w:fill="auto"/>
            <w:hideMark/>
          </w:tcPr>
          <w:p w:rsidR="00C25AE0" w:rsidRPr="0011136D" w:rsidRDefault="00C25AE0" w:rsidP="0011136D">
            <w:pPr>
              <w:widowControl/>
              <w:autoSpaceDE/>
              <w:autoSpaceDN/>
              <w:rPr>
                <w:rFonts w:ascii="Times New Roman" w:eastAsia="Times New Roman" w:hAnsi="Times New Roman" w:cs="Times New Roman"/>
                <w:color w:val="000000"/>
                <w:sz w:val="18"/>
                <w:szCs w:val="18"/>
                <w:lang w:bidi="hi-IN"/>
              </w:rPr>
            </w:pPr>
            <w:r w:rsidRPr="0011136D">
              <w:rPr>
                <w:rFonts w:ascii="Times New Roman" w:eastAsia="Times New Roman" w:hAnsi="Times New Roman" w:cs="Times New Roman"/>
                <w:color w:val="000000"/>
                <w:sz w:val="18"/>
                <w:szCs w:val="18"/>
                <w:lang w:bidi="hi-IN"/>
              </w:rPr>
              <w:t> </w:t>
            </w:r>
          </w:p>
        </w:tc>
        <w:tc>
          <w:tcPr>
            <w:tcW w:w="404" w:type="pct"/>
            <w:tcBorders>
              <w:top w:val="nil"/>
              <w:left w:val="nil"/>
              <w:bottom w:val="single" w:sz="4" w:space="0" w:color="auto"/>
              <w:right w:val="single" w:sz="4" w:space="0" w:color="auto"/>
            </w:tcBorders>
            <w:shd w:val="clear" w:color="auto" w:fill="auto"/>
            <w:hideMark/>
          </w:tcPr>
          <w:p w:rsidR="00C25AE0" w:rsidRPr="0011136D" w:rsidRDefault="00C25AE0" w:rsidP="0011136D">
            <w:pPr>
              <w:widowControl/>
              <w:autoSpaceDE/>
              <w:autoSpaceDN/>
              <w:rPr>
                <w:rFonts w:ascii="Times New Roman" w:eastAsia="Times New Roman" w:hAnsi="Times New Roman" w:cs="Times New Roman"/>
                <w:color w:val="000000"/>
                <w:sz w:val="18"/>
                <w:szCs w:val="18"/>
                <w:lang w:bidi="hi-IN"/>
              </w:rPr>
            </w:pPr>
            <w:r w:rsidRPr="0011136D">
              <w:rPr>
                <w:rFonts w:ascii="Times New Roman" w:eastAsia="Times New Roman" w:hAnsi="Times New Roman" w:cs="Times New Roman"/>
                <w:color w:val="000000"/>
                <w:sz w:val="18"/>
                <w:szCs w:val="18"/>
                <w:lang w:bidi="hi-IN"/>
              </w:rPr>
              <w:t> </w:t>
            </w:r>
          </w:p>
        </w:tc>
        <w:tc>
          <w:tcPr>
            <w:tcW w:w="685" w:type="pct"/>
            <w:tcBorders>
              <w:top w:val="nil"/>
              <w:left w:val="nil"/>
              <w:bottom w:val="single" w:sz="4" w:space="0" w:color="auto"/>
              <w:right w:val="single" w:sz="4" w:space="0" w:color="auto"/>
            </w:tcBorders>
            <w:shd w:val="clear" w:color="auto" w:fill="auto"/>
            <w:hideMark/>
          </w:tcPr>
          <w:p w:rsidR="00C25AE0" w:rsidRPr="0011136D" w:rsidRDefault="00C25AE0" w:rsidP="0011136D">
            <w:pPr>
              <w:widowControl/>
              <w:autoSpaceDE/>
              <w:autoSpaceDN/>
              <w:rPr>
                <w:rFonts w:ascii="Times New Roman" w:eastAsia="Times New Roman" w:hAnsi="Times New Roman" w:cs="Times New Roman"/>
                <w:color w:val="000000"/>
                <w:sz w:val="18"/>
                <w:szCs w:val="18"/>
                <w:lang w:bidi="hi-IN"/>
              </w:rPr>
            </w:pPr>
            <w:r w:rsidRPr="0011136D">
              <w:rPr>
                <w:rFonts w:ascii="Times New Roman" w:eastAsia="Times New Roman" w:hAnsi="Times New Roman" w:cs="Times New Roman"/>
                <w:color w:val="000000"/>
                <w:sz w:val="18"/>
                <w:szCs w:val="18"/>
                <w:lang w:bidi="hi-IN"/>
              </w:rPr>
              <w:t> </w:t>
            </w:r>
          </w:p>
        </w:tc>
      </w:tr>
      <w:tr w:rsidR="00C25AE0" w:rsidRPr="0011136D" w:rsidTr="00C25AE0">
        <w:trPr>
          <w:trHeight w:val="20"/>
        </w:trPr>
        <w:tc>
          <w:tcPr>
            <w:tcW w:w="234" w:type="pct"/>
            <w:tcBorders>
              <w:top w:val="nil"/>
              <w:left w:val="single" w:sz="4" w:space="0" w:color="auto"/>
              <w:bottom w:val="single" w:sz="4" w:space="0" w:color="auto"/>
              <w:right w:val="single" w:sz="4" w:space="0" w:color="auto"/>
            </w:tcBorders>
            <w:shd w:val="clear" w:color="auto" w:fill="auto"/>
            <w:hideMark/>
          </w:tcPr>
          <w:p w:rsidR="00C25AE0" w:rsidRPr="0011136D" w:rsidRDefault="00C25AE0" w:rsidP="0011136D">
            <w:pPr>
              <w:widowControl/>
              <w:autoSpaceDE/>
              <w:autoSpaceDN/>
              <w:rPr>
                <w:rFonts w:ascii="Arial" w:eastAsia="Times New Roman" w:hAnsi="Arial" w:cs="Arial"/>
                <w:color w:val="000000"/>
                <w:sz w:val="20"/>
                <w:szCs w:val="20"/>
                <w:lang w:bidi="hi-IN"/>
              </w:rPr>
            </w:pPr>
            <w:r w:rsidRPr="0011136D">
              <w:rPr>
                <w:rFonts w:ascii="Arial" w:eastAsia="Times New Roman" w:hAnsi="Arial" w:cs="Arial"/>
                <w:color w:val="000000"/>
                <w:sz w:val="20"/>
                <w:lang w:bidi="hi-IN"/>
              </w:rPr>
              <w:t>3</w:t>
            </w:r>
          </w:p>
        </w:tc>
        <w:tc>
          <w:tcPr>
            <w:tcW w:w="1053" w:type="pct"/>
            <w:tcBorders>
              <w:top w:val="nil"/>
              <w:left w:val="nil"/>
              <w:bottom w:val="single" w:sz="4" w:space="0" w:color="auto"/>
              <w:right w:val="single" w:sz="4" w:space="0" w:color="auto"/>
            </w:tcBorders>
            <w:shd w:val="clear" w:color="auto" w:fill="auto"/>
            <w:hideMark/>
          </w:tcPr>
          <w:p w:rsidR="00C25AE0" w:rsidRPr="0011136D" w:rsidRDefault="00C25AE0" w:rsidP="0011136D">
            <w:pPr>
              <w:widowControl/>
              <w:autoSpaceDE/>
              <w:autoSpaceDN/>
              <w:rPr>
                <w:rFonts w:ascii="Arial" w:eastAsia="Times New Roman" w:hAnsi="Arial" w:cs="Arial"/>
                <w:color w:val="000000"/>
                <w:sz w:val="20"/>
                <w:szCs w:val="20"/>
                <w:lang w:bidi="hi-IN"/>
              </w:rPr>
            </w:pPr>
            <w:r w:rsidRPr="0011136D">
              <w:rPr>
                <w:rFonts w:ascii="Arial" w:eastAsia="Times New Roman" w:hAnsi="Arial" w:cs="Arial"/>
                <w:color w:val="000000"/>
                <w:sz w:val="20"/>
                <w:lang w:bidi="hi-IN"/>
              </w:rPr>
              <w:t>Staff Quarters (6)</w:t>
            </w:r>
          </w:p>
        </w:tc>
        <w:tc>
          <w:tcPr>
            <w:tcW w:w="457" w:type="pct"/>
            <w:tcBorders>
              <w:top w:val="nil"/>
              <w:left w:val="nil"/>
              <w:bottom w:val="single" w:sz="4" w:space="0" w:color="auto"/>
              <w:right w:val="single" w:sz="4" w:space="0" w:color="auto"/>
            </w:tcBorders>
            <w:shd w:val="clear" w:color="auto" w:fill="auto"/>
            <w:hideMark/>
          </w:tcPr>
          <w:p w:rsidR="00C25AE0" w:rsidRDefault="00C25AE0" w:rsidP="008D6DB9">
            <w:r w:rsidRPr="002218B3">
              <w:rPr>
                <w:rFonts w:ascii="Calibri" w:eastAsia="Times New Roman" w:hAnsi="Calibri" w:cs="Arial"/>
                <w:color w:val="000000"/>
                <w:sz w:val="20"/>
                <w:lang w:bidi="hi-IN"/>
              </w:rPr>
              <w:t>ICAR</w:t>
            </w:r>
          </w:p>
        </w:tc>
        <w:tc>
          <w:tcPr>
            <w:tcW w:w="634" w:type="pct"/>
            <w:tcBorders>
              <w:top w:val="nil"/>
              <w:left w:val="nil"/>
              <w:bottom w:val="single" w:sz="4" w:space="0" w:color="auto"/>
              <w:right w:val="single" w:sz="4" w:space="0" w:color="auto"/>
            </w:tcBorders>
            <w:shd w:val="clear" w:color="auto" w:fill="auto"/>
            <w:hideMark/>
          </w:tcPr>
          <w:p w:rsidR="00C25AE0" w:rsidRPr="007F4349" w:rsidRDefault="00C25AE0" w:rsidP="008D6DB9">
            <w:pPr>
              <w:rPr>
                <w:rFonts w:ascii="Calibri" w:hAnsi="Calibri" w:cs="Calibri"/>
              </w:rPr>
            </w:pPr>
            <w:r w:rsidRPr="007F4349">
              <w:rPr>
                <w:rFonts w:ascii="Calibri" w:eastAsia="Times New Roman" w:hAnsi="Calibri" w:cs="Calibri"/>
                <w:color w:val="000000"/>
                <w:lang w:bidi="hi-IN"/>
              </w:rPr>
              <w:t>30/05/2014</w:t>
            </w:r>
          </w:p>
        </w:tc>
        <w:tc>
          <w:tcPr>
            <w:tcW w:w="404" w:type="pct"/>
            <w:tcBorders>
              <w:top w:val="nil"/>
              <w:left w:val="nil"/>
              <w:bottom w:val="single" w:sz="4" w:space="0" w:color="auto"/>
              <w:right w:val="single" w:sz="4" w:space="0" w:color="auto"/>
            </w:tcBorders>
            <w:shd w:val="clear" w:color="auto" w:fill="auto"/>
            <w:hideMark/>
          </w:tcPr>
          <w:p w:rsidR="00C25AE0" w:rsidRPr="007F4349" w:rsidRDefault="00C25AE0" w:rsidP="008D6DB9">
            <w:pPr>
              <w:widowControl/>
              <w:autoSpaceDE/>
              <w:autoSpaceDN/>
              <w:rPr>
                <w:rFonts w:ascii="Calibri" w:eastAsia="Times New Roman" w:hAnsi="Calibri" w:cs="Calibri"/>
                <w:color w:val="000000"/>
                <w:sz w:val="20"/>
                <w:szCs w:val="20"/>
                <w:lang w:bidi="hi-IN"/>
              </w:rPr>
            </w:pPr>
            <w:r w:rsidRPr="007F4349">
              <w:rPr>
                <w:rFonts w:ascii="Calibri" w:eastAsia="Times New Roman" w:hAnsi="Calibri" w:cs="Calibri"/>
                <w:color w:val="000000"/>
                <w:sz w:val="20"/>
                <w:szCs w:val="20"/>
                <w:lang w:bidi="hi-IN"/>
              </w:rPr>
              <w:t> 400</w:t>
            </w:r>
          </w:p>
        </w:tc>
        <w:tc>
          <w:tcPr>
            <w:tcW w:w="661" w:type="pct"/>
            <w:tcBorders>
              <w:top w:val="nil"/>
              <w:left w:val="nil"/>
              <w:bottom w:val="single" w:sz="4" w:space="0" w:color="auto"/>
              <w:right w:val="single" w:sz="4" w:space="0" w:color="auto"/>
            </w:tcBorders>
            <w:shd w:val="clear" w:color="auto" w:fill="auto"/>
            <w:hideMark/>
          </w:tcPr>
          <w:p w:rsidR="00C25AE0" w:rsidRPr="00123089" w:rsidRDefault="00C25AE0" w:rsidP="008D6DB9">
            <w:pPr>
              <w:widowControl/>
              <w:autoSpaceDE/>
              <w:autoSpaceDN/>
              <w:rPr>
                <w:rFonts w:ascii="Calibri" w:eastAsia="Times New Roman" w:hAnsi="Calibri" w:cs="Times New Roman"/>
                <w:color w:val="000000"/>
                <w:sz w:val="18"/>
                <w:szCs w:val="18"/>
                <w:lang w:bidi="hi-IN"/>
              </w:rPr>
            </w:pPr>
            <w:r w:rsidRPr="00123089">
              <w:rPr>
                <w:rFonts w:ascii="Calibri" w:eastAsia="Times New Roman" w:hAnsi="Calibri" w:cs="Times New Roman"/>
                <w:color w:val="000000"/>
                <w:sz w:val="18"/>
                <w:szCs w:val="18"/>
                <w:lang w:bidi="hi-IN"/>
              </w:rPr>
              <w:t> </w:t>
            </w:r>
            <w:r>
              <w:rPr>
                <w:rFonts w:ascii="Calibri" w:eastAsia="Times New Roman" w:hAnsi="Calibri" w:cs="Times New Roman"/>
                <w:color w:val="000000"/>
                <w:sz w:val="18"/>
                <w:szCs w:val="18"/>
                <w:lang w:bidi="hi-IN"/>
              </w:rPr>
              <w:t>5000000</w:t>
            </w:r>
          </w:p>
        </w:tc>
        <w:tc>
          <w:tcPr>
            <w:tcW w:w="468" w:type="pct"/>
            <w:tcBorders>
              <w:top w:val="nil"/>
              <w:left w:val="nil"/>
              <w:bottom w:val="single" w:sz="4" w:space="0" w:color="auto"/>
              <w:right w:val="single" w:sz="4" w:space="0" w:color="auto"/>
            </w:tcBorders>
            <w:shd w:val="clear" w:color="auto" w:fill="auto"/>
            <w:hideMark/>
          </w:tcPr>
          <w:p w:rsidR="00C25AE0" w:rsidRPr="0011136D" w:rsidRDefault="00C25AE0" w:rsidP="0011136D">
            <w:pPr>
              <w:widowControl/>
              <w:autoSpaceDE/>
              <w:autoSpaceDN/>
              <w:rPr>
                <w:rFonts w:ascii="Times New Roman" w:eastAsia="Times New Roman" w:hAnsi="Times New Roman" w:cs="Times New Roman"/>
                <w:color w:val="000000"/>
                <w:sz w:val="18"/>
                <w:szCs w:val="18"/>
                <w:lang w:bidi="hi-IN"/>
              </w:rPr>
            </w:pPr>
            <w:r w:rsidRPr="0011136D">
              <w:rPr>
                <w:rFonts w:ascii="Times New Roman" w:eastAsia="Times New Roman" w:hAnsi="Times New Roman" w:cs="Times New Roman"/>
                <w:color w:val="000000"/>
                <w:sz w:val="18"/>
                <w:szCs w:val="18"/>
                <w:lang w:bidi="hi-IN"/>
              </w:rPr>
              <w:t> </w:t>
            </w:r>
          </w:p>
        </w:tc>
        <w:tc>
          <w:tcPr>
            <w:tcW w:w="404" w:type="pct"/>
            <w:tcBorders>
              <w:top w:val="nil"/>
              <w:left w:val="nil"/>
              <w:bottom w:val="single" w:sz="4" w:space="0" w:color="auto"/>
              <w:right w:val="single" w:sz="4" w:space="0" w:color="auto"/>
            </w:tcBorders>
            <w:shd w:val="clear" w:color="auto" w:fill="auto"/>
            <w:hideMark/>
          </w:tcPr>
          <w:p w:rsidR="00C25AE0" w:rsidRPr="0011136D" w:rsidRDefault="00C25AE0" w:rsidP="0011136D">
            <w:pPr>
              <w:widowControl/>
              <w:autoSpaceDE/>
              <w:autoSpaceDN/>
              <w:rPr>
                <w:rFonts w:ascii="Times New Roman" w:eastAsia="Times New Roman" w:hAnsi="Times New Roman" w:cs="Times New Roman"/>
                <w:color w:val="000000"/>
                <w:sz w:val="18"/>
                <w:szCs w:val="18"/>
                <w:lang w:bidi="hi-IN"/>
              </w:rPr>
            </w:pPr>
            <w:r w:rsidRPr="0011136D">
              <w:rPr>
                <w:rFonts w:ascii="Times New Roman" w:eastAsia="Times New Roman" w:hAnsi="Times New Roman" w:cs="Times New Roman"/>
                <w:color w:val="000000"/>
                <w:sz w:val="18"/>
                <w:szCs w:val="18"/>
                <w:lang w:bidi="hi-IN"/>
              </w:rPr>
              <w:t> </w:t>
            </w:r>
          </w:p>
        </w:tc>
        <w:tc>
          <w:tcPr>
            <w:tcW w:w="685" w:type="pct"/>
            <w:tcBorders>
              <w:top w:val="nil"/>
              <w:left w:val="nil"/>
              <w:bottom w:val="single" w:sz="4" w:space="0" w:color="auto"/>
              <w:right w:val="single" w:sz="4" w:space="0" w:color="auto"/>
            </w:tcBorders>
            <w:shd w:val="clear" w:color="auto" w:fill="auto"/>
            <w:hideMark/>
          </w:tcPr>
          <w:p w:rsidR="00C25AE0" w:rsidRPr="0011136D" w:rsidRDefault="00C25AE0" w:rsidP="0011136D">
            <w:pPr>
              <w:widowControl/>
              <w:autoSpaceDE/>
              <w:autoSpaceDN/>
              <w:rPr>
                <w:rFonts w:ascii="Times New Roman" w:eastAsia="Times New Roman" w:hAnsi="Times New Roman" w:cs="Times New Roman"/>
                <w:color w:val="000000"/>
                <w:sz w:val="18"/>
                <w:szCs w:val="18"/>
                <w:lang w:bidi="hi-IN"/>
              </w:rPr>
            </w:pPr>
            <w:r w:rsidRPr="0011136D">
              <w:rPr>
                <w:rFonts w:ascii="Times New Roman" w:eastAsia="Times New Roman" w:hAnsi="Times New Roman" w:cs="Times New Roman"/>
                <w:color w:val="000000"/>
                <w:sz w:val="18"/>
                <w:szCs w:val="18"/>
                <w:lang w:bidi="hi-IN"/>
              </w:rPr>
              <w:t> </w:t>
            </w:r>
          </w:p>
        </w:tc>
      </w:tr>
      <w:tr w:rsidR="00C25AE0" w:rsidRPr="0011136D" w:rsidTr="00C25AE0">
        <w:trPr>
          <w:trHeight w:val="20"/>
        </w:trPr>
        <w:tc>
          <w:tcPr>
            <w:tcW w:w="234" w:type="pct"/>
            <w:tcBorders>
              <w:top w:val="nil"/>
              <w:left w:val="single" w:sz="4" w:space="0" w:color="auto"/>
              <w:bottom w:val="single" w:sz="4" w:space="0" w:color="auto"/>
              <w:right w:val="single" w:sz="4" w:space="0" w:color="auto"/>
            </w:tcBorders>
            <w:shd w:val="clear" w:color="auto" w:fill="auto"/>
            <w:hideMark/>
          </w:tcPr>
          <w:p w:rsidR="00C25AE0" w:rsidRPr="0011136D" w:rsidRDefault="00C25AE0" w:rsidP="0011136D">
            <w:pPr>
              <w:widowControl/>
              <w:autoSpaceDE/>
              <w:autoSpaceDN/>
              <w:rPr>
                <w:rFonts w:ascii="Arial" w:eastAsia="Times New Roman" w:hAnsi="Arial" w:cs="Arial"/>
                <w:color w:val="000000"/>
                <w:sz w:val="20"/>
                <w:szCs w:val="20"/>
                <w:lang w:bidi="hi-IN"/>
              </w:rPr>
            </w:pPr>
            <w:r w:rsidRPr="0011136D">
              <w:rPr>
                <w:rFonts w:ascii="Arial" w:eastAsia="Times New Roman" w:hAnsi="Arial" w:cs="Arial"/>
                <w:color w:val="000000"/>
                <w:sz w:val="20"/>
                <w:lang w:bidi="hi-IN"/>
              </w:rPr>
              <w:t>4</w:t>
            </w:r>
          </w:p>
        </w:tc>
        <w:tc>
          <w:tcPr>
            <w:tcW w:w="1053" w:type="pct"/>
            <w:tcBorders>
              <w:top w:val="nil"/>
              <w:left w:val="nil"/>
              <w:bottom w:val="single" w:sz="4" w:space="0" w:color="auto"/>
              <w:right w:val="single" w:sz="4" w:space="0" w:color="auto"/>
            </w:tcBorders>
            <w:shd w:val="clear" w:color="auto" w:fill="auto"/>
            <w:hideMark/>
          </w:tcPr>
          <w:p w:rsidR="00C25AE0" w:rsidRPr="0011136D" w:rsidRDefault="00C25AE0" w:rsidP="0011136D">
            <w:pPr>
              <w:widowControl/>
              <w:autoSpaceDE/>
              <w:autoSpaceDN/>
              <w:rPr>
                <w:rFonts w:ascii="Arial" w:eastAsia="Times New Roman" w:hAnsi="Arial" w:cs="Arial"/>
                <w:color w:val="000000"/>
                <w:sz w:val="20"/>
                <w:szCs w:val="20"/>
                <w:lang w:bidi="hi-IN"/>
              </w:rPr>
            </w:pPr>
            <w:r w:rsidRPr="0011136D">
              <w:rPr>
                <w:rFonts w:ascii="Arial" w:eastAsia="Times New Roman" w:hAnsi="Arial" w:cs="Arial"/>
                <w:color w:val="000000"/>
                <w:spacing w:val="-1"/>
                <w:sz w:val="20"/>
                <w:lang w:bidi="hi-IN"/>
              </w:rPr>
              <w:t>Demonstration Units (2)</w:t>
            </w:r>
          </w:p>
        </w:tc>
        <w:tc>
          <w:tcPr>
            <w:tcW w:w="457" w:type="pct"/>
            <w:tcBorders>
              <w:top w:val="nil"/>
              <w:left w:val="nil"/>
              <w:bottom w:val="single" w:sz="4" w:space="0" w:color="auto"/>
              <w:right w:val="single" w:sz="4" w:space="0" w:color="auto"/>
            </w:tcBorders>
            <w:shd w:val="clear" w:color="auto" w:fill="auto"/>
            <w:hideMark/>
          </w:tcPr>
          <w:p w:rsidR="00C25AE0" w:rsidRDefault="00C25AE0" w:rsidP="008D6DB9">
            <w:r w:rsidRPr="002218B3">
              <w:rPr>
                <w:rFonts w:ascii="Calibri" w:eastAsia="Times New Roman" w:hAnsi="Calibri" w:cs="Arial"/>
                <w:color w:val="000000"/>
                <w:sz w:val="20"/>
                <w:lang w:bidi="hi-IN"/>
              </w:rPr>
              <w:t>ICAR</w:t>
            </w:r>
          </w:p>
        </w:tc>
        <w:tc>
          <w:tcPr>
            <w:tcW w:w="634" w:type="pct"/>
            <w:tcBorders>
              <w:top w:val="nil"/>
              <w:left w:val="nil"/>
              <w:bottom w:val="single" w:sz="4" w:space="0" w:color="auto"/>
              <w:right w:val="single" w:sz="4" w:space="0" w:color="auto"/>
            </w:tcBorders>
            <w:shd w:val="clear" w:color="auto" w:fill="auto"/>
            <w:hideMark/>
          </w:tcPr>
          <w:p w:rsidR="00C25AE0" w:rsidRPr="007F4349" w:rsidRDefault="00C25AE0" w:rsidP="008D6DB9">
            <w:pPr>
              <w:widowControl/>
              <w:autoSpaceDE/>
              <w:autoSpaceDN/>
              <w:rPr>
                <w:rFonts w:ascii="Calibri" w:eastAsia="Times New Roman" w:hAnsi="Calibri" w:cs="Calibri"/>
                <w:color w:val="000000"/>
                <w:lang w:bidi="hi-IN"/>
              </w:rPr>
            </w:pPr>
            <w:r w:rsidRPr="007F4349">
              <w:rPr>
                <w:rFonts w:ascii="Calibri" w:eastAsia="Times New Roman" w:hAnsi="Calibri" w:cs="Calibri"/>
                <w:color w:val="000000"/>
                <w:lang w:bidi="hi-IN"/>
              </w:rPr>
              <w:t> 30/6/2017</w:t>
            </w:r>
          </w:p>
        </w:tc>
        <w:tc>
          <w:tcPr>
            <w:tcW w:w="404" w:type="pct"/>
            <w:tcBorders>
              <w:top w:val="nil"/>
              <w:left w:val="nil"/>
              <w:bottom w:val="single" w:sz="4" w:space="0" w:color="auto"/>
              <w:right w:val="single" w:sz="4" w:space="0" w:color="auto"/>
            </w:tcBorders>
            <w:shd w:val="clear" w:color="auto" w:fill="auto"/>
            <w:hideMark/>
          </w:tcPr>
          <w:p w:rsidR="00C25AE0" w:rsidRPr="007F4349" w:rsidRDefault="00C25AE0" w:rsidP="008D6DB9">
            <w:pPr>
              <w:widowControl/>
              <w:autoSpaceDE/>
              <w:autoSpaceDN/>
              <w:rPr>
                <w:rFonts w:ascii="Calibri" w:eastAsia="Times New Roman" w:hAnsi="Calibri" w:cs="Calibri"/>
                <w:color w:val="000000"/>
                <w:sz w:val="20"/>
                <w:szCs w:val="20"/>
                <w:lang w:bidi="hi-IN"/>
              </w:rPr>
            </w:pPr>
            <w:r w:rsidRPr="007F4349">
              <w:rPr>
                <w:rFonts w:ascii="Calibri" w:eastAsia="Times New Roman" w:hAnsi="Calibri" w:cs="Calibri"/>
                <w:color w:val="000000"/>
                <w:sz w:val="20"/>
                <w:szCs w:val="20"/>
                <w:lang w:bidi="hi-IN"/>
              </w:rPr>
              <w:t> 1500</w:t>
            </w:r>
          </w:p>
        </w:tc>
        <w:tc>
          <w:tcPr>
            <w:tcW w:w="661" w:type="pct"/>
            <w:tcBorders>
              <w:top w:val="nil"/>
              <w:left w:val="nil"/>
              <w:bottom w:val="single" w:sz="4" w:space="0" w:color="auto"/>
              <w:right w:val="single" w:sz="4" w:space="0" w:color="auto"/>
            </w:tcBorders>
            <w:shd w:val="clear" w:color="auto" w:fill="auto"/>
            <w:hideMark/>
          </w:tcPr>
          <w:p w:rsidR="00C25AE0" w:rsidRPr="00123089" w:rsidRDefault="00C25AE0" w:rsidP="008D6DB9">
            <w:pPr>
              <w:widowControl/>
              <w:autoSpaceDE/>
              <w:autoSpaceDN/>
              <w:rPr>
                <w:rFonts w:ascii="Calibri" w:eastAsia="Times New Roman" w:hAnsi="Calibri" w:cs="Times New Roman"/>
                <w:color w:val="000000"/>
                <w:sz w:val="18"/>
                <w:szCs w:val="18"/>
                <w:lang w:bidi="hi-IN"/>
              </w:rPr>
            </w:pPr>
            <w:r w:rsidRPr="00123089">
              <w:rPr>
                <w:rFonts w:ascii="Calibri" w:eastAsia="Times New Roman" w:hAnsi="Calibri" w:cs="Times New Roman"/>
                <w:color w:val="000000"/>
                <w:sz w:val="18"/>
                <w:szCs w:val="18"/>
                <w:lang w:bidi="hi-IN"/>
              </w:rPr>
              <w:t> </w:t>
            </w:r>
            <w:r>
              <w:rPr>
                <w:rFonts w:ascii="Calibri" w:eastAsia="Times New Roman" w:hAnsi="Calibri" w:cs="Times New Roman"/>
                <w:color w:val="000000"/>
                <w:sz w:val="18"/>
                <w:szCs w:val="18"/>
                <w:lang w:bidi="hi-IN"/>
              </w:rPr>
              <w:t>1424850</w:t>
            </w:r>
          </w:p>
        </w:tc>
        <w:tc>
          <w:tcPr>
            <w:tcW w:w="468" w:type="pct"/>
            <w:tcBorders>
              <w:top w:val="nil"/>
              <w:left w:val="nil"/>
              <w:bottom w:val="single" w:sz="4" w:space="0" w:color="auto"/>
              <w:right w:val="single" w:sz="4" w:space="0" w:color="auto"/>
            </w:tcBorders>
            <w:shd w:val="clear" w:color="auto" w:fill="auto"/>
            <w:hideMark/>
          </w:tcPr>
          <w:p w:rsidR="00C25AE0" w:rsidRPr="0011136D" w:rsidRDefault="00C25AE0" w:rsidP="0011136D">
            <w:pPr>
              <w:widowControl/>
              <w:autoSpaceDE/>
              <w:autoSpaceDN/>
              <w:rPr>
                <w:rFonts w:ascii="Times New Roman" w:eastAsia="Times New Roman" w:hAnsi="Times New Roman" w:cs="Times New Roman"/>
                <w:color w:val="000000"/>
                <w:sz w:val="18"/>
                <w:szCs w:val="18"/>
                <w:lang w:bidi="hi-IN"/>
              </w:rPr>
            </w:pPr>
            <w:r w:rsidRPr="0011136D">
              <w:rPr>
                <w:rFonts w:ascii="Times New Roman" w:eastAsia="Times New Roman" w:hAnsi="Times New Roman" w:cs="Times New Roman"/>
                <w:color w:val="000000"/>
                <w:sz w:val="18"/>
                <w:szCs w:val="18"/>
                <w:lang w:bidi="hi-IN"/>
              </w:rPr>
              <w:t> </w:t>
            </w:r>
          </w:p>
        </w:tc>
        <w:tc>
          <w:tcPr>
            <w:tcW w:w="404" w:type="pct"/>
            <w:tcBorders>
              <w:top w:val="nil"/>
              <w:left w:val="nil"/>
              <w:bottom w:val="single" w:sz="4" w:space="0" w:color="auto"/>
              <w:right w:val="single" w:sz="4" w:space="0" w:color="auto"/>
            </w:tcBorders>
            <w:shd w:val="clear" w:color="auto" w:fill="auto"/>
            <w:hideMark/>
          </w:tcPr>
          <w:p w:rsidR="00C25AE0" w:rsidRPr="0011136D" w:rsidRDefault="00C25AE0" w:rsidP="0011136D">
            <w:pPr>
              <w:widowControl/>
              <w:autoSpaceDE/>
              <w:autoSpaceDN/>
              <w:rPr>
                <w:rFonts w:ascii="Times New Roman" w:eastAsia="Times New Roman" w:hAnsi="Times New Roman" w:cs="Times New Roman"/>
                <w:color w:val="000000"/>
                <w:sz w:val="18"/>
                <w:szCs w:val="18"/>
                <w:lang w:bidi="hi-IN"/>
              </w:rPr>
            </w:pPr>
            <w:r w:rsidRPr="0011136D">
              <w:rPr>
                <w:rFonts w:ascii="Times New Roman" w:eastAsia="Times New Roman" w:hAnsi="Times New Roman" w:cs="Times New Roman"/>
                <w:color w:val="000000"/>
                <w:sz w:val="18"/>
                <w:szCs w:val="18"/>
                <w:lang w:bidi="hi-IN"/>
              </w:rPr>
              <w:t> </w:t>
            </w:r>
          </w:p>
        </w:tc>
        <w:tc>
          <w:tcPr>
            <w:tcW w:w="685" w:type="pct"/>
            <w:tcBorders>
              <w:top w:val="nil"/>
              <w:left w:val="nil"/>
              <w:bottom w:val="single" w:sz="4" w:space="0" w:color="auto"/>
              <w:right w:val="single" w:sz="4" w:space="0" w:color="auto"/>
            </w:tcBorders>
            <w:shd w:val="clear" w:color="auto" w:fill="auto"/>
            <w:hideMark/>
          </w:tcPr>
          <w:p w:rsidR="00C25AE0" w:rsidRPr="0011136D" w:rsidRDefault="00C25AE0" w:rsidP="0011136D">
            <w:pPr>
              <w:widowControl/>
              <w:autoSpaceDE/>
              <w:autoSpaceDN/>
              <w:rPr>
                <w:rFonts w:ascii="Times New Roman" w:eastAsia="Times New Roman" w:hAnsi="Times New Roman" w:cs="Times New Roman"/>
                <w:color w:val="000000"/>
                <w:sz w:val="18"/>
                <w:szCs w:val="18"/>
                <w:lang w:bidi="hi-IN"/>
              </w:rPr>
            </w:pPr>
            <w:r w:rsidRPr="0011136D">
              <w:rPr>
                <w:rFonts w:ascii="Times New Roman" w:eastAsia="Times New Roman" w:hAnsi="Times New Roman" w:cs="Times New Roman"/>
                <w:color w:val="000000"/>
                <w:sz w:val="18"/>
                <w:szCs w:val="18"/>
                <w:lang w:bidi="hi-IN"/>
              </w:rPr>
              <w:t> </w:t>
            </w:r>
          </w:p>
        </w:tc>
      </w:tr>
      <w:tr w:rsidR="00C25AE0" w:rsidRPr="0011136D" w:rsidTr="00C25AE0">
        <w:trPr>
          <w:trHeight w:val="20"/>
        </w:trPr>
        <w:tc>
          <w:tcPr>
            <w:tcW w:w="234" w:type="pct"/>
            <w:tcBorders>
              <w:top w:val="nil"/>
              <w:left w:val="single" w:sz="4" w:space="0" w:color="auto"/>
              <w:bottom w:val="single" w:sz="4" w:space="0" w:color="auto"/>
              <w:right w:val="single" w:sz="4" w:space="0" w:color="auto"/>
            </w:tcBorders>
            <w:shd w:val="clear" w:color="auto" w:fill="auto"/>
            <w:hideMark/>
          </w:tcPr>
          <w:p w:rsidR="00C25AE0" w:rsidRPr="0011136D" w:rsidRDefault="00C25AE0" w:rsidP="0011136D">
            <w:pPr>
              <w:widowControl/>
              <w:autoSpaceDE/>
              <w:autoSpaceDN/>
              <w:rPr>
                <w:rFonts w:ascii="Arial" w:eastAsia="Times New Roman" w:hAnsi="Arial" w:cs="Arial"/>
                <w:color w:val="000000"/>
                <w:sz w:val="20"/>
                <w:szCs w:val="20"/>
                <w:lang w:bidi="hi-IN"/>
              </w:rPr>
            </w:pPr>
            <w:r w:rsidRPr="0011136D">
              <w:rPr>
                <w:rFonts w:ascii="Arial" w:eastAsia="Times New Roman" w:hAnsi="Arial" w:cs="Arial"/>
                <w:color w:val="000000"/>
                <w:w w:val="99"/>
                <w:sz w:val="20"/>
                <w:lang w:bidi="hi-IN"/>
              </w:rPr>
              <w:t>5</w:t>
            </w:r>
          </w:p>
        </w:tc>
        <w:tc>
          <w:tcPr>
            <w:tcW w:w="1053" w:type="pct"/>
            <w:tcBorders>
              <w:top w:val="nil"/>
              <w:left w:val="nil"/>
              <w:bottom w:val="single" w:sz="4" w:space="0" w:color="auto"/>
              <w:right w:val="single" w:sz="4" w:space="0" w:color="auto"/>
            </w:tcBorders>
            <w:shd w:val="clear" w:color="auto" w:fill="auto"/>
            <w:hideMark/>
          </w:tcPr>
          <w:p w:rsidR="00C25AE0" w:rsidRPr="0011136D" w:rsidRDefault="00C25AE0" w:rsidP="0011136D">
            <w:pPr>
              <w:widowControl/>
              <w:autoSpaceDE/>
              <w:autoSpaceDN/>
              <w:rPr>
                <w:rFonts w:ascii="Arial" w:eastAsia="Times New Roman" w:hAnsi="Arial" w:cs="Arial"/>
                <w:color w:val="000000"/>
                <w:sz w:val="20"/>
                <w:szCs w:val="20"/>
                <w:lang w:bidi="hi-IN"/>
              </w:rPr>
            </w:pPr>
            <w:r w:rsidRPr="0011136D">
              <w:rPr>
                <w:rFonts w:ascii="Arial" w:eastAsia="Times New Roman" w:hAnsi="Arial" w:cs="Arial"/>
                <w:color w:val="000000"/>
                <w:sz w:val="20"/>
                <w:lang w:bidi="hi-IN"/>
              </w:rPr>
              <w:t>Fencing</w:t>
            </w:r>
          </w:p>
        </w:tc>
        <w:tc>
          <w:tcPr>
            <w:tcW w:w="457" w:type="pct"/>
            <w:tcBorders>
              <w:top w:val="nil"/>
              <w:left w:val="nil"/>
              <w:bottom w:val="single" w:sz="4" w:space="0" w:color="auto"/>
              <w:right w:val="single" w:sz="4" w:space="0" w:color="auto"/>
            </w:tcBorders>
            <w:shd w:val="clear" w:color="auto" w:fill="auto"/>
            <w:hideMark/>
          </w:tcPr>
          <w:p w:rsidR="00C25AE0" w:rsidRDefault="00C25AE0" w:rsidP="008D6DB9">
            <w:r>
              <w:rPr>
                <w:rFonts w:ascii="Calibri" w:eastAsia="Times New Roman" w:hAnsi="Calibri" w:cs="Arial"/>
                <w:color w:val="000000"/>
                <w:sz w:val="20"/>
                <w:lang w:bidi="hi-IN"/>
              </w:rPr>
              <w:t>Not avail</w:t>
            </w:r>
          </w:p>
        </w:tc>
        <w:tc>
          <w:tcPr>
            <w:tcW w:w="634" w:type="pct"/>
            <w:tcBorders>
              <w:top w:val="nil"/>
              <w:left w:val="nil"/>
              <w:bottom w:val="single" w:sz="4" w:space="0" w:color="auto"/>
              <w:right w:val="single" w:sz="4" w:space="0" w:color="auto"/>
            </w:tcBorders>
            <w:shd w:val="clear" w:color="auto" w:fill="auto"/>
            <w:hideMark/>
          </w:tcPr>
          <w:p w:rsidR="00C25AE0" w:rsidRPr="00123089" w:rsidRDefault="00C25AE0" w:rsidP="008D6DB9">
            <w:pPr>
              <w:widowControl/>
              <w:autoSpaceDE/>
              <w:autoSpaceDN/>
              <w:jc w:val="center"/>
              <w:rPr>
                <w:rFonts w:ascii="Calibri" w:eastAsia="Times New Roman" w:hAnsi="Calibri" w:cs="Arial"/>
                <w:color w:val="000000"/>
                <w:sz w:val="20"/>
                <w:szCs w:val="20"/>
                <w:lang w:bidi="hi-IN"/>
              </w:rPr>
            </w:pPr>
            <w:r>
              <w:rPr>
                <w:rFonts w:ascii="Calibri" w:eastAsia="Times New Roman" w:hAnsi="Calibri" w:cs="Arial"/>
                <w:color w:val="000000"/>
                <w:sz w:val="20"/>
                <w:lang w:bidi="hi-IN"/>
              </w:rPr>
              <w:t>-</w:t>
            </w:r>
          </w:p>
        </w:tc>
        <w:tc>
          <w:tcPr>
            <w:tcW w:w="404" w:type="pct"/>
            <w:tcBorders>
              <w:top w:val="nil"/>
              <w:left w:val="nil"/>
              <w:bottom w:val="single" w:sz="4" w:space="0" w:color="auto"/>
              <w:right w:val="single" w:sz="4" w:space="0" w:color="auto"/>
            </w:tcBorders>
            <w:shd w:val="clear" w:color="auto" w:fill="auto"/>
            <w:hideMark/>
          </w:tcPr>
          <w:p w:rsidR="00C25AE0" w:rsidRPr="00123089" w:rsidRDefault="00C25AE0" w:rsidP="008D6DB9">
            <w:pPr>
              <w:widowControl/>
              <w:autoSpaceDE/>
              <w:autoSpaceDN/>
              <w:jc w:val="center"/>
              <w:rPr>
                <w:rFonts w:ascii="Calibri" w:eastAsia="Times New Roman" w:hAnsi="Calibri" w:cs="Arial"/>
                <w:color w:val="000000"/>
                <w:sz w:val="20"/>
                <w:szCs w:val="20"/>
                <w:lang w:bidi="hi-IN"/>
              </w:rPr>
            </w:pPr>
            <w:r>
              <w:rPr>
                <w:rFonts w:ascii="Calibri" w:eastAsia="Times New Roman" w:hAnsi="Calibri" w:cs="Arial"/>
                <w:color w:val="000000"/>
                <w:sz w:val="20"/>
                <w:lang w:bidi="hi-IN"/>
              </w:rPr>
              <w:t>-</w:t>
            </w:r>
          </w:p>
        </w:tc>
        <w:tc>
          <w:tcPr>
            <w:tcW w:w="661" w:type="pct"/>
            <w:tcBorders>
              <w:top w:val="nil"/>
              <w:left w:val="nil"/>
              <w:bottom w:val="single" w:sz="4" w:space="0" w:color="auto"/>
              <w:right w:val="single" w:sz="4" w:space="0" w:color="auto"/>
            </w:tcBorders>
            <w:shd w:val="clear" w:color="auto" w:fill="auto"/>
            <w:hideMark/>
          </w:tcPr>
          <w:p w:rsidR="00C25AE0" w:rsidRPr="00123089" w:rsidRDefault="00C25AE0" w:rsidP="008D6DB9">
            <w:pPr>
              <w:widowControl/>
              <w:autoSpaceDE/>
              <w:autoSpaceDN/>
              <w:jc w:val="center"/>
              <w:rPr>
                <w:rFonts w:ascii="Calibri" w:eastAsia="Times New Roman" w:hAnsi="Calibri" w:cs="Arial"/>
                <w:color w:val="000000"/>
                <w:sz w:val="20"/>
                <w:szCs w:val="20"/>
                <w:lang w:bidi="hi-IN"/>
              </w:rPr>
            </w:pPr>
            <w:r>
              <w:rPr>
                <w:rFonts w:ascii="Calibri" w:eastAsia="Times New Roman" w:hAnsi="Calibri" w:cs="Arial"/>
                <w:color w:val="000000"/>
                <w:sz w:val="20"/>
                <w:lang w:bidi="hi-IN"/>
              </w:rPr>
              <w:t>-</w:t>
            </w:r>
          </w:p>
        </w:tc>
        <w:tc>
          <w:tcPr>
            <w:tcW w:w="468" w:type="pct"/>
            <w:tcBorders>
              <w:top w:val="nil"/>
              <w:left w:val="nil"/>
              <w:bottom w:val="single" w:sz="4" w:space="0" w:color="auto"/>
              <w:right w:val="single" w:sz="4" w:space="0" w:color="auto"/>
            </w:tcBorders>
            <w:shd w:val="clear" w:color="auto" w:fill="auto"/>
            <w:hideMark/>
          </w:tcPr>
          <w:p w:rsidR="00C25AE0" w:rsidRPr="0011136D" w:rsidRDefault="00C25AE0" w:rsidP="0011136D">
            <w:pPr>
              <w:widowControl/>
              <w:autoSpaceDE/>
              <w:autoSpaceDN/>
              <w:rPr>
                <w:rFonts w:ascii="Times New Roman" w:eastAsia="Times New Roman" w:hAnsi="Times New Roman" w:cs="Times New Roman"/>
                <w:color w:val="000000"/>
                <w:sz w:val="16"/>
                <w:szCs w:val="16"/>
                <w:lang w:bidi="hi-IN"/>
              </w:rPr>
            </w:pPr>
            <w:r w:rsidRPr="0011136D">
              <w:rPr>
                <w:rFonts w:ascii="Times New Roman" w:eastAsia="Times New Roman" w:hAnsi="Times New Roman" w:cs="Times New Roman"/>
                <w:color w:val="000000"/>
                <w:sz w:val="16"/>
                <w:szCs w:val="16"/>
                <w:lang w:bidi="hi-IN"/>
              </w:rPr>
              <w:t> </w:t>
            </w:r>
          </w:p>
        </w:tc>
        <w:tc>
          <w:tcPr>
            <w:tcW w:w="404" w:type="pct"/>
            <w:tcBorders>
              <w:top w:val="nil"/>
              <w:left w:val="nil"/>
              <w:bottom w:val="single" w:sz="4" w:space="0" w:color="auto"/>
              <w:right w:val="single" w:sz="4" w:space="0" w:color="auto"/>
            </w:tcBorders>
            <w:shd w:val="clear" w:color="auto" w:fill="auto"/>
            <w:hideMark/>
          </w:tcPr>
          <w:p w:rsidR="00C25AE0" w:rsidRPr="0011136D" w:rsidRDefault="00C25AE0" w:rsidP="0011136D">
            <w:pPr>
              <w:widowControl/>
              <w:autoSpaceDE/>
              <w:autoSpaceDN/>
              <w:rPr>
                <w:rFonts w:ascii="Times New Roman" w:eastAsia="Times New Roman" w:hAnsi="Times New Roman" w:cs="Times New Roman"/>
                <w:color w:val="000000"/>
                <w:sz w:val="16"/>
                <w:szCs w:val="16"/>
                <w:lang w:bidi="hi-IN"/>
              </w:rPr>
            </w:pPr>
            <w:r w:rsidRPr="0011136D">
              <w:rPr>
                <w:rFonts w:ascii="Times New Roman" w:eastAsia="Times New Roman" w:hAnsi="Times New Roman" w:cs="Times New Roman"/>
                <w:color w:val="000000"/>
                <w:sz w:val="16"/>
                <w:szCs w:val="16"/>
                <w:lang w:bidi="hi-IN"/>
              </w:rPr>
              <w:t> </w:t>
            </w:r>
          </w:p>
        </w:tc>
        <w:tc>
          <w:tcPr>
            <w:tcW w:w="685" w:type="pct"/>
            <w:tcBorders>
              <w:top w:val="nil"/>
              <w:left w:val="nil"/>
              <w:bottom w:val="single" w:sz="4" w:space="0" w:color="auto"/>
              <w:right w:val="single" w:sz="4" w:space="0" w:color="auto"/>
            </w:tcBorders>
            <w:shd w:val="clear" w:color="auto" w:fill="auto"/>
            <w:hideMark/>
          </w:tcPr>
          <w:p w:rsidR="00C25AE0" w:rsidRPr="0011136D" w:rsidRDefault="00C25AE0" w:rsidP="0011136D">
            <w:pPr>
              <w:widowControl/>
              <w:autoSpaceDE/>
              <w:autoSpaceDN/>
              <w:rPr>
                <w:rFonts w:ascii="Times New Roman" w:eastAsia="Times New Roman" w:hAnsi="Times New Roman" w:cs="Times New Roman"/>
                <w:color w:val="000000"/>
                <w:sz w:val="16"/>
                <w:szCs w:val="16"/>
                <w:lang w:bidi="hi-IN"/>
              </w:rPr>
            </w:pPr>
            <w:r w:rsidRPr="0011136D">
              <w:rPr>
                <w:rFonts w:ascii="Times New Roman" w:eastAsia="Times New Roman" w:hAnsi="Times New Roman" w:cs="Times New Roman"/>
                <w:color w:val="000000"/>
                <w:sz w:val="16"/>
                <w:szCs w:val="16"/>
                <w:lang w:bidi="hi-IN"/>
              </w:rPr>
              <w:t> </w:t>
            </w:r>
          </w:p>
        </w:tc>
      </w:tr>
      <w:tr w:rsidR="00C25AE0" w:rsidRPr="0011136D" w:rsidTr="00C25AE0">
        <w:trPr>
          <w:trHeight w:val="20"/>
        </w:trPr>
        <w:tc>
          <w:tcPr>
            <w:tcW w:w="234" w:type="pct"/>
            <w:tcBorders>
              <w:top w:val="nil"/>
              <w:left w:val="single" w:sz="4" w:space="0" w:color="auto"/>
              <w:bottom w:val="single" w:sz="4" w:space="0" w:color="auto"/>
              <w:right w:val="single" w:sz="4" w:space="0" w:color="auto"/>
            </w:tcBorders>
            <w:shd w:val="clear" w:color="auto" w:fill="auto"/>
            <w:hideMark/>
          </w:tcPr>
          <w:p w:rsidR="00C25AE0" w:rsidRPr="0011136D" w:rsidRDefault="00C25AE0" w:rsidP="0011136D">
            <w:pPr>
              <w:widowControl/>
              <w:autoSpaceDE/>
              <w:autoSpaceDN/>
              <w:rPr>
                <w:rFonts w:ascii="Arial" w:eastAsia="Times New Roman" w:hAnsi="Arial" w:cs="Arial"/>
                <w:color w:val="000000"/>
                <w:sz w:val="20"/>
                <w:szCs w:val="20"/>
                <w:lang w:bidi="hi-IN"/>
              </w:rPr>
            </w:pPr>
            <w:r w:rsidRPr="0011136D">
              <w:rPr>
                <w:rFonts w:ascii="Arial" w:eastAsia="Times New Roman" w:hAnsi="Arial" w:cs="Arial"/>
                <w:color w:val="000000"/>
                <w:w w:val="99"/>
                <w:sz w:val="20"/>
                <w:lang w:bidi="hi-IN"/>
              </w:rPr>
              <w:t>6</w:t>
            </w:r>
          </w:p>
        </w:tc>
        <w:tc>
          <w:tcPr>
            <w:tcW w:w="1053" w:type="pct"/>
            <w:tcBorders>
              <w:top w:val="nil"/>
              <w:left w:val="nil"/>
              <w:bottom w:val="single" w:sz="4" w:space="0" w:color="auto"/>
              <w:right w:val="single" w:sz="4" w:space="0" w:color="auto"/>
            </w:tcBorders>
            <w:shd w:val="clear" w:color="auto" w:fill="auto"/>
            <w:hideMark/>
          </w:tcPr>
          <w:p w:rsidR="00C25AE0" w:rsidRPr="0011136D" w:rsidRDefault="00C25AE0" w:rsidP="0011136D">
            <w:pPr>
              <w:widowControl/>
              <w:autoSpaceDE/>
              <w:autoSpaceDN/>
              <w:rPr>
                <w:rFonts w:ascii="Arial" w:eastAsia="Times New Roman" w:hAnsi="Arial" w:cs="Arial"/>
                <w:color w:val="000000"/>
                <w:sz w:val="20"/>
                <w:szCs w:val="20"/>
                <w:lang w:bidi="hi-IN"/>
              </w:rPr>
            </w:pPr>
            <w:r w:rsidRPr="0011136D">
              <w:rPr>
                <w:rFonts w:ascii="Arial" w:eastAsia="Times New Roman" w:hAnsi="Arial" w:cs="Arial"/>
                <w:color w:val="000000"/>
                <w:sz w:val="20"/>
                <w:lang w:bidi="hi-IN"/>
              </w:rPr>
              <w:t>Rain Water harvesting system</w:t>
            </w:r>
          </w:p>
        </w:tc>
        <w:tc>
          <w:tcPr>
            <w:tcW w:w="457" w:type="pct"/>
            <w:tcBorders>
              <w:top w:val="nil"/>
              <w:left w:val="nil"/>
              <w:bottom w:val="single" w:sz="4" w:space="0" w:color="auto"/>
              <w:right w:val="single" w:sz="4" w:space="0" w:color="auto"/>
            </w:tcBorders>
            <w:shd w:val="clear" w:color="auto" w:fill="auto"/>
            <w:hideMark/>
          </w:tcPr>
          <w:p w:rsidR="00C25AE0" w:rsidRDefault="00C25AE0" w:rsidP="008D6DB9">
            <w:r>
              <w:rPr>
                <w:rFonts w:ascii="Calibri" w:eastAsia="Times New Roman" w:hAnsi="Calibri" w:cs="Arial"/>
                <w:color w:val="000000"/>
                <w:sz w:val="20"/>
                <w:lang w:bidi="hi-IN"/>
              </w:rPr>
              <w:t>Not avail</w:t>
            </w:r>
          </w:p>
        </w:tc>
        <w:tc>
          <w:tcPr>
            <w:tcW w:w="634" w:type="pct"/>
            <w:tcBorders>
              <w:top w:val="nil"/>
              <w:left w:val="nil"/>
              <w:bottom w:val="single" w:sz="4" w:space="0" w:color="auto"/>
              <w:right w:val="single" w:sz="4" w:space="0" w:color="auto"/>
            </w:tcBorders>
            <w:shd w:val="clear" w:color="auto" w:fill="auto"/>
            <w:hideMark/>
          </w:tcPr>
          <w:p w:rsidR="00C25AE0" w:rsidRPr="00123089" w:rsidRDefault="00C25AE0" w:rsidP="008D6DB9">
            <w:pPr>
              <w:widowControl/>
              <w:autoSpaceDE/>
              <w:autoSpaceDN/>
              <w:jc w:val="center"/>
              <w:rPr>
                <w:rFonts w:ascii="Calibri" w:eastAsia="Times New Roman" w:hAnsi="Calibri" w:cs="Arial"/>
                <w:color w:val="000000"/>
                <w:sz w:val="20"/>
                <w:szCs w:val="20"/>
                <w:lang w:bidi="hi-IN"/>
              </w:rPr>
            </w:pPr>
            <w:r>
              <w:rPr>
                <w:rFonts w:ascii="Calibri" w:eastAsia="Times New Roman" w:hAnsi="Calibri" w:cs="Arial"/>
                <w:color w:val="000000"/>
                <w:sz w:val="20"/>
                <w:lang w:bidi="hi-IN"/>
              </w:rPr>
              <w:t>-</w:t>
            </w:r>
          </w:p>
        </w:tc>
        <w:tc>
          <w:tcPr>
            <w:tcW w:w="404" w:type="pct"/>
            <w:tcBorders>
              <w:top w:val="nil"/>
              <w:left w:val="nil"/>
              <w:bottom w:val="single" w:sz="4" w:space="0" w:color="auto"/>
              <w:right w:val="single" w:sz="4" w:space="0" w:color="auto"/>
            </w:tcBorders>
            <w:shd w:val="clear" w:color="auto" w:fill="auto"/>
            <w:hideMark/>
          </w:tcPr>
          <w:p w:rsidR="00C25AE0" w:rsidRPr="00123089" w:rsidRDefault="00C25AE0" w:rsidP="008D6DB9">
            <w:pPr>
              <w:widowControl/>
              <w:autoSpaceDE/>
              <w:autoSpaceDN/>
              <w:jc w:val="center"/>
              <w:rPr>
                <w:rFonts w:ascii="Calibri" w:eastAsia="Times New Roman" w:hAnsi="Calibri" w:cs="Arial"/>
                <w:color w:val="000000"/>
                <w:sz w:val="20"/>
                <w:szCs w:val="20"/>
                <w:lang w:bidi="hi-IN"/>
              </w:rPr>
            </w:pPr>
            <w:r>
              <w:rPr>
                <w:rFonts w:ascii="Calibri" w:eastAsia="Times New Roman" w:hAnsi="Calibri" w:cs="Arial"/>
                <w:color w:val="000000"/>
                <w:sz w:val="20"/>
                <w:lang w:bidi="hi-IN"/>
              </w:rPr>
              <w:t>-</w:t>
            </w:r>
          </w:p>
        </w:tc>
        <w:tc>
          <w:tcPr>
            <w:tcW w:w="661" w:type="pct"/>
            <w:tcBorders>
              <w:top w:val="nil"/>
              <w:left w:val="nil"/>
              <w:bottom w:val="single" w:sz="4" w:space="0" w:color="auto"/>
              <w:right w:val="single" w:sz="4" w:space="0" w:color="auto"/>
            </w:tcBorders>
            <w:shd w:val="clear" w:color="auto" w:fill="auto"/>
            <w:hideMark/>
          </w:tcPr>
          <w:p w:rsidR="00C25AE0" w:rsidRPr="00123089" w:rsidRDefault="00C25AE0" w:rsidP="008D6DB9">
            <w:pPr>
              <w:widowControl/>
              <w:autoSpaceDE/>
              <w:autoSpaceDN/>
              <w:jc w:val="center"/>
              <w:rPr>
                <w:rFonts w:ascii="Calibri" w:eastAsia="Times New Roman" w:hAnsi="Calibri" w:cs="Arial"/>
                <w:color w:val="000000"/>
                <w:sz w:val="20"/>
                <w:szCs w:val="20"/>
                <w:lang w:bidi="hi-IN"/>
              </w:rPr>
            </w:pPr>
            <w:r>
              <w:rPr>
                <w:rFonts w:ascii="Calibri" w:eastAsia="Times New Roman" w:hAnsi="Calibri" w:cs="Arial"/>
                <w:color w:val="000000"/>
                <w:sz w:val="20"/>
                <w:lang w:bidi="hi-IN"/>
              </w:rPr>
              <w:t>-</w:t>
            </w:r>
          </w:p>
        </w:tc>
        <w:tc>
          <w:tcPr>
            <w:tcW w:w="468" w:type="pct"/>
            <w:tcBorders>
              <w:top w:val="nil"/>
              <w:left w:val="nil"/>
              <w:bottom w:val="single" w:sz="4" w:space="0" w:color="auto"/>
              <w:right w:val="single" w:sz="4" w:space="0" w:color="auto"/>
            </w:tcBorders>
            <w:shd w:val="clear" w:color="auto" w:fill="auto"/>
            <w:hideMark/>
          </w:tcPr>
          <w:p w:rsidR="00C25AE0" w:rsidRPr="0011136D" w:rsidRDefault="00C25AE0" w:rsidP="0011136D">
            <w:pPr>
              <w:widowControl/>
              <w:autoSpaceDE/>
              <w:autoSpaceDN/>
              <w:rPr>
                <w:rFonts w:ascii="Times New Roman" w:eastAsia="Times New Roman" w:hAnsi="Times New Roman" w:cs="Times New Roman"/>
                <w:color w:val="000000"/>
                <w:sz w:val="18"/>
                <w:szCs w:val="18"/>
                <w:lang w:bidi="hi-IN"/>
              </w:rPr>
            </w:pPr>
            <w:r w:rsidRPr="0011136D">
              <w:rPr>
                <w:rFonts w:ascii="Times New Roman" w:eastAsia="Times New Roman" w:hAnsi="Times New Roman" w:cs="Times New Roman"/>
                <w:color w:val="000000"/>
                <w:sz w:val="18"/>
                <w:szCs w:val="18"/>
                <w:lang w:bidi="hi-IN"/>
              </w:rPr>
              <w:t> </w:t>
            </w:r>
          </w:p>
        </w:tc>
        <w:tc>
          <w:tcPr>
            <w:tcW w:w="404" w:type="pct"/>
            <w:tcBorders>
              <w:top w:val="nil"/>
              <w:left w:val="nil"/>
              <w:bottom w:val="single" w:sz="4" w:space="0" w:color="auto"/>
              <w:right w:val="single" w:sz="4" w:space="0" w:color="auto"/>
            </w:tcBorders>
            <w:shd w:val="clear" w:color="auto" w:fill="auto"/>
            <w:hideMark/>
          </w:tcPr>
          <w:p w:rsidR="00C25AE0" w:rsidRPr="0011136D" w:rsidRDefault="00C25AE0" w:rsidP="0011136D">
            <w:pPr>
              <w:widowControl/>
              <w:autoSpaceDE/>
              <w:autoSpaceDN/>
              <w:rPr>
                <w:rFonts w:ascii="Times New Roman" w:eastAsia="Times New Roman" w:hAnsi="Times New Roman" w:cs="Times New Roman"/>
                <w:color w:val="000000"/>
                <w:sz w:val="18"/>
                <w:szCs w:val="18"/>
                <w:lang w:bidi="hi-IN"/>
              </w:rPr>
            </w:pPr>
            <w:r w:rsidRPr="0011136D">
              <w:rPr>
                <w:rFonts w:ascii="Times New Roman" w:eastAsia="Times New Roman" w:hAnsi="Times New Roman" w:cs="Times New Roman"/>
                <w:color w:val="000000"/>
                <w:sz w:val="18"/>
                <w:szCs w:val="18"/>
                <w:lang w:bidi="hi-IN"/>
              </w:rPr>
              <w:t> </w:t>
            </w:r>
          </w:p>
        </w:tc>
        <w:tc>
          <w:tcPr>
            <w:tcW w:w="685" w:type="pct"/>
            <w:tcBorders>
              <w:top w:val="nil"/>
              <w:left w:val="nil"/>
              <w:bottom w:val="single" w:sz="4" w:space="0" w:color="auto"/>
              <w:right w:val="single" w:sz="4" w:space="0" w:color="auto"/>
            </w:tcBorders>
            <w:shd w:val="clear" w:color="auto" w:fill="auto"/>
            <w:hideMark/>
          </w:tcPr>
          <w:p w:rsidR="00C25AE0" w:rsidRPr="0011136D" w:rsidRDefault="00C25AE0" w:rsidP="0011136D">
            <w:pPr>
              <w:widowControl/>
              <w:autoSpaceDE/>
              <w:autoSpaceDN/>
              <w:rPr>
                <w:rFonts w:ascii="Times New Roman" w:eastAsia="Times New Roman" w:hAnsi="Times New Roman" w:cs="Times New Roman"/>
                <w:color w:val="000000"/>
                <w:sz w:val="18"/>
                <w:szCs w:val="18"/>
                <w:lang w:bidi="hi-IN"/>
              </w:rPr>
            </w:pPr>
            <w:r w:rsidRPr="0011136D">
              <w:rPr>
                <w:rFonts w:ascii="Times New Roman" w:eastAsia="Times New Roman" w:hAnsi="Times New Roman" w:cs="Times New Roman"/>
                <w:color w:val="000000"/>
                <w:sz w:val="18"/>
                <w:szCs w:val="18"/>
                <w:lang w:bidi="hi-IN"/>
              </w:rPr>
              <w:t> </w:t>
            </w:r>
          </w:p>
        </w:tc>
      </w:tr>
      <w:tr w:rsidR="00C25AE0" w:rsidRPr="0011136D" w:rsidTr="00C25AE0">
        <w:trPr>
          <w:trHeight w:val="20"/>
        </w:trPr>
        <w:tc>
          <w:tcPr>
            <w:tcW w:w="234" w:type="pct"/>
            <w:tcBorders>
              <w:top w:val="nil"/>
              <w:left w:val="single" w:sz="4" w:space="0" w:color="auto"/>
              <w:bottom w:val="single" w:sz="4" w:space="0" w:color="auto"/>
              <w:right w:val="single" w:sz="4" w:space="0" w:color="auto"/>
            </w:tcBorders>
            <w:shd w:val="clear" w:color="auto" w:fill="auto"/>
            <w:hideMark/>
          </w:tcPr>
          <w:p w:rsidR="00C25AE0" w:rsidRPr="0011136D" w:rsidRDefault="00C25AE0" w:rsidP="0011136D">
            <w:pPr>
              <w:widowControl/>
              <w:autoSpaceDE/>
              <w:autoSpaceDN/>
              <w:rPr>
                <w:rFonts w:ascii="Arial" w:eastAsia="Times New Roman" w:hAnsi="Arial" w:cs="Arial"/>
                <w:color w:val="000000"/>
                <w:sz w:val="20"/>
                <w:szCs w:val="20"/>
                <w:lang w:bidi="hi-IN"/>
              </w:rPr>
            </w:pPr>
            <w:r w:rsidRPr="0011136D">
              <w:rPr>
                <w:rFonts w:ascii="Arial" w:eastAsia="Times New Roman" w:hAnsi="Arial" w:cs="Arial"/>
                <w:color w:val="000000"/>
                <w:w w:val="99"/>
                <w:sz w:val="20"/>
                <w:lang w:bidi="hi-IN"/>
              </w:rPr>
              <w:t>7</w:t>
            </w:r>
          </w:p>
        </w:tc>
        <w:tc>
          <w:tcPr>
            <w:tcW w:w="1053" w:type="pct"/>
            <w:tcBorders>
              <w:top w:val="nil"/>
              <w:left w:val="nil"/>
              <w:bottom w:val="single" w:sz="4" w:space="0" w:color="auto"/>
              <w:right w:val="single" w:sz="4" w:space="0" w:color="auto"/>
            </w:tcBorders>
            <w:shd w:val="clear" w:color="auto" w:fill="auto"/>
            <w:hideMark/>
          </w:tcPr>
          <w:p w:rsidR="00C25AE0" w:rsidRPr="0011136D" w:rsidRDefault="00C25AE0" w:rsidP="0011136D">
            <w:pPr>
              <w:widowControl/>
              <w:autoSpaceDE/>
              <w:autoSpaceDN/>
              <w:rPr>
                <w:rFonts w:ascii="Arial" w:eastAsia="Times New Roman" w:hAnsi="Arial" w:cs="Arial"/>
                <w:color w:val="000000"/>
                <w:sz w:val="20"/>
                <w:szCs w:val="20"/>
                <w:lang w:bidi="hi-IN"/>
              </w:rPr>
            </w:pPr>
            <w:r w:rsidRPr="0011136D">
              <w:rPr>
                <w:rFonts w:ascii="Arial" w:eastAsia="Times New Roman" w:hAnsi="Arial" w:cs="Arial"/>
                <w:color w:val="000000"/>
                <w:spacing w:val="-1"/>
                <w:sz w:val="20"/>
                <w:lang w:bidi="hi-IN"/>
              </w:rPr>
              <w:t>Threshing floor</w:t>
            </w:r>
          </w:p>
        </w:tc>
        <w:tc>
          <w:tcPr>
            <w:tcW w:w="457" w:type="pct"/>
            <w:tcBorders>
              <w:top w:val="nil"/>
              <w:left w:val="nil"/>
              <w:bottom w:val="single" w:sz="4" w:space="0" w:color="auto"/>
              <w:right w:val="single" w:sz="4" w:space="0" w:color="auto"/>
            </w:tcBorders>
            <w:shd w:val="clear" w:color="auto" w:fill="auto"/>
            <w:hideMark/>
          </w:tcPr>
          <w:p w:rsidR="00C25AE0" w:rsidRDefault="00C25AE0" w:rsidP="008D6DB9">
            <w:r>
              <w:rPr>
                <w:rFonts w:ascii="Calibri" w:eastAsia="Times New Roman" w:hAnsi="Calibri" w:cs="Arial"/>
                <w:color w:val="000000"/>
                <w:sz w:val="20"/>
                <w:lang w:bidi="hi-IN"/>
              </w:rPr>
              <w:t>Not avail</w:t>
            </w:r>
          </w:p>
        </w:tc>
        <w:tc>
          <w:tcPr>
            <w:tcW w:w="634" w:type="pct"/>
            <w:tcBorders>
              <w:top w:val="nil"/>
              <w:left w:val="nil"/>
              <w:bottom w:val="single" w:sz="4" w:space="0" w:color="auto"/>
              <w:right w:val="single" w:sz="4" w:space="0" w:color="auto"/>
            </w:tcBorders>
            <w:shd w:val="clear" w:color="auto" w:fill="auto"/>
            <w:hideMark/>
          </w:tcPr>
          <w:p w:rsidR="00C25AE0" w:rsidRPr="00123089" w:rsidRDefault="00C25AE0" w:rsidP="008D6DB9">
            <w:pPr>
              <w:widowControl/>
              <w:autoSpaceDE/>
              <w:autoSpaceDN/>
              <w:jc w:val="center"/>
              <w:rPr>
                <w:rFonts w:ascii="Calibri" w:eastAsia="Times New Roman" w:hAnsi="Calibri" w:cs="Arial"/>
                <w:color w:val="000000"/>
                <w:sz w:val="20"/>
                <w:szCs w:val="20"/>
                <w:lang w:bidi="hi-IN"/>
              </w:rPr>
            </w:pPr>
            <w:r>
              <w:rPr>
                <w:rFonts w:ascii="Calibri" w:eastAsia="Times New Roman" w:hAnsi="Calibri" w:cs="Arial"/>
                <w:color w:val="000000"/>
                <w:sz w:val="20"/>
                <w:lang w:bidi="hi-IN"/>
              </w:rPr>
              <w:t>-</w:t>
            </w:r>
          </w:p>
        </w:tc>
        <w:tc>
          <w:tcPr>
            <w:tcW w:w="404" w:type="pct"/>
            <w:tcBorders>
              <w:top w:val="nil"/>
              <w:left w:val="nil"/>
              <w:bottom w:val="single" w:sz="4" w:space="0" w:color="auto"/>
              <w:right w:val="single" w:sz="4" w:space="0" w:color="auto"/>
            </w:tcBorders>
            <w:shd w:val="clear" w:color="auto" w:fill="auto"/>
            <w:hideMark/>
          </w:tcPr>
          <w:p w:rsidR="00C25AE0" w:rsidRPr="00123089" w:rsidRDefault="00C25AE0" w:rsidP="008D6DB9">
            <w:pPr>
              <w:widowControl/>
              <w:autoSpaceDE/>
              <w:autoSpaceDN/>
              <w:jc w:val="center"/>
              <w:rPr>
                <w:rFonts w:ascii="Calibri" w:eastAsia="Times New Roman" w:hAnsi="Calibri" w:cs="Arial"/>
                <w:color w:val="000000"/>
                <w:sz w:val="20"/>
                <w:szCs w:val="20"/>
                <w:lang w:bidi="hi-IN"/>
              </w:rPr>
            </w:pPr>
            <w:r>
              <w:rPr>
                <w:rFonts w:ascii="Calibri" w:eastAsia="Times New Roman" w:hAnsi="Calibri" w:cs="Arial"/>
                <w:color w:val="000000"/>
                <w:sz w:val="20"/>
                <w:lang w:bidi="hi-IN"/>
              </w:rPr>
              <w:t>-</w:t>
            </w:r>
          </w:p>
        </w:tc>
        <w:tc>
          <w:tcPr>
            <w:tcW w:w="661" w:type="pct"/>
            <w:tcBorders>
              <w:top w:val="nil"/>
              <w:left w:val="nil"/>
              <w:bottom w:val="single" w:sz="4" w:space="0" w:color="auto"/>
              <w:right w:val="single" w:sz="4" w:space="0" w:color="auto"/>
            </w:tcBorders>
            <w:shd w:val="clear" w:color="auto" w:fill="auto"/>
            <w:hideMark/>
          </w:tcPr>
          <w:p w:rsidR="00C25AE0" w:rsidRPr="00123089" w:rsidRDefault="00C25AE0" w:rsidP="008D6DB9">
            <w:pPr>
              <w:widowControl/>
              <w:autoSpaceDE/>
              <w:autoSpaceDN/>
              <w:jc w:val="center"/>
              <w:rPr>
                <w:rFonts w:ascii="Calibri" w:eastAsia="Times New Roman" w:hAnsi="Calibri" w:cs="Arial"/>
                <w:color w:val="000000"/>
                <w:sz w:val="20"/>
                <w:szCs w:val="20"/>
                <w:lang w:bidi="hi-IN"/>
              </w:rPr>
            </w:pPr>
            <w:r>
              <w:rPr>
                <w:rFonts w:ascii="Calibri" w:eastAsia="Times New Roman" w:hAnsi="Calibri" w:cs="Arial"/>
                <w:color w:val="000000"/>
                <w:sz w:val="20"/>
                <w:lang w:bidi="hi-IN"/>
              </w:rPr>
              <w:t>-</w:t>
            </w:r>
          </w:p>
        </w:tc>
        <w:tc>
          <w:tcPr>
            <w:tcW w:w="468" w:type="pct"/>
            <w:tcBorders>
              <w:top w:val="nil"/>
              <w:left w:val="nil"/>
              <w:bottom w:val="single" w:sz="4" w:space="0" w:color="auto"/>
              <w:right w:val="single" w:sz="4" w:space="0" w:color="auto"/>
            </w:tcBorders>
            <w:shd w:val="clear" w:color="auto" w:fill="auto"/>
            <w:hideMark/>
          </w:tcPr>
          <w:p w:rsidR="00C25AE0" w:rsidRPr="0011136D" w:rsidRDefault="00C25AE0" w:rsidP="0011136D">
            <w:pPr>
              <w:widowControl/>
              <w:autoSpaceDE/>
              <w:autoSpaceDN/>
              <w:rPr>
                <w:rFonts w:ascii="Times New Roman" w:eastAsia="Times New Roman" w:hAnsi="Times New Roman" w:cs="Times New Roman"/>
                <w:color w:val="000000"/>
                <w:sz w:val="18"/>
                <w:szCs w:val="18"/>
                <w:lang w:bidi="hi-IN"/>
              </w:rPr>
            </w:pPr>
            <w:r w:rsidRPr="0011136D">
              <w:rPr>
                <w:rFonts w:ascii="Times New Roman" w:eastAsia="Times New Roman" w:hAnsi="Times New Roman" w:cs="Times New Roman"/>
                <w:color w:val="000000"/>
                <w:sz w:val="18"/>
                <w:szCs w:val="18"/>
                <w:lang w:bidi="hi-IN"/>
              </w:rPr>
              <w:t> </w:t>
            </w:r>
          </w:p>
        </w:tc>
        <w:tc>
          <w:tcPr>
            <w:tcW w:w="404" w:type="pct"/>
            <w:tcBorders>
              <w:top w:val="nil"/>
              <w:left w:val="nil"/>
              <w:bottom w:val="single" w:sz="4" w:space="0" w:color="auto"/>
              <w:right w:val="single" w:sz="4" w:space="0" w:color="auto"/>
            </w:tcBorders>
            <w:shd w:val="clear" w:color="auto" w:fill="auto"/>
            <w:hideMark/>
          </w:tcPr>
          <w:p w:rsidR="00C25AE0" w:rsidRPr="0011136D" w:rsidRDefault="00C25AE0" w:rsidP="0011136D">
            <w:pPr>
              <w:widowControl/>
              <w:autoSpaceDE/>
              <w:autoSpaceDN/>
              <w:rPr>
                <w:rFonts w:ascii="Times New Roman" w:eastAsia="Times New Roman" w:hAnsi="Times New Roman" w:cs="Times New Roman"/>
                <w:color w:val="000000"/>
                <w:sz w:val="18"/>
                <w:szCs w:val="18"/>
                <w:lang w:bidi="hi-IN"/>
              </w:rPr>
            </w:pPr>
            <w:r w:rsidRPr="0011136D">
              <w:rPr>
                <w:rFonts w:ascii="Times New Roman" w:eastAsia="Times New Roman" w:hAnsi="Times New Roman" w:cs="Times New Roman"/>
                <w:color w:val="000000"/>
                <w:sz w:val="18"/>
                <w:szCs w:val="18"/>
                <w:lang w:bidi="hi-IN"/>
              </w:rPr>
              <w:t> </w:t>
            </w:r>
          </w:p>
        </w:tc>
        <w:tc>
          <w:tcPr>
            <w:tcW w:w="685" w:type="pct"/>
            <w:tcBorders>
              <w:top w:val="nil"/>
              <w:left w:val="nil"/>
              <w:bottom w:val="single" w:sz="4" w:space="0" w:color="auto"/>
              <w:right w:val="single" w:sz="4" w:space="0" w:color="auto"/>
            </w:tcBorders>
            <w:shd w:val="clear" w:color="auto" w:fill="auto"/>
            <w:hideMark/>
          </w:tcPr>
          <w:p w:rsidR="00C25AE0" w:rsidRPr="0011136D" w:rsidRDefault="00C25AE0" w:rsidP="0011136D">
            <w:pPr>
              <w:widowControl/>
              <w:autoSpaceDE/>
              <w:autoSpaceDN/>
              <w:rPr>
                <w:rFonts w:ascii="Times New Roman" w:eastAsia="Times New Roman" w:hAnsi="Times New Roman" w:cs="Times New Roman"/>
                <w:color w:val="000000"/>
                <w:sz w:val="18"/>
                <w:szCs w:val="18"/>
                <w:lang w:bidi="hi-IN"/>
              </w:rPr>
            </w:pPr>
            <w:r w:rsidRPr="0011136D">
              <w:rPr>
                <w:rFonts w:ascii="Times New Roman" w:eastAsia="Times New Roman" w:hAnsi="Times New Roman" w:cs="Times New Roman"/>
                <w:color w:val="000000"/>
                <w:sz w:val="18"/>
                <w:szCs w:val="18"/>
                <w:lang w:bidi="hi-IN"/>
              </w:rPr>
              <w:t> </w:t>
            </w:r>
          </w:p>
        </w:tc>
      </w:tr>
      <w:tr w:rsidR="00C25AE0" w:rsidRPr="0011136D" w:rsidTr="00C25AE0">
        <w:trPr>
          <w:trHeight w:val="20"/>
        </w:trPr>
        <w:tc>
          <w:tcPr>
            <w:tcW w:w="234" w:type="pct"/>
            <w:tcBorders>
              <w:top w:val="nil"/>
              <w:left w:val="single" w:sz="4" w:space="0" w:color="auto"/>
              <w:bottom w:val="single" w:sz="4" w:space="0" w:color="auto"/>
              <w:right w:val="single" w:sz="4" w:space="0" w:color="auto"/>
            </w:tcBorders>
            <w:shd w:val="clear" w:color="auto" w:fill="auto"/>
            <w:hideMark/>
          </w:tcPr>
          <w:p w:rsidR="00C25AE0" w:rsidRPr="0011136D" w:rsidRDefault="00C25AE0" w:rsidP="0011136D">
            <w:pPr>
              <w:widowControl/>
              <w:autoSpaceDE/>
              <w:autoSpaceDN/>
              <w:rPr>
                <w:rFonts w:ascii="Arial" w:eastAsia="Times New Roman" w:hAnsi="Arial" w:cs="Arial"/>
                <w:color w:val="000000"/>
                <w:sz w:val="20"/>
                <w:szCs w:val="20"/>
                <w:lang w:bidi="hi-IN"/>
              </w:rPr>
            </w:pPr>
            <w:r w:rsidRPr="0011136D">
              <w:rPr>
                <w:rFonts w:ascii="Arial" w:eastAsia="Times New Roman" w:hAnsi="Arial" w:cs="Arial"/>
                <w:color w:val="000000"/>
                <w:w w:val="99"/>
                <w:sz w:val="20"/>
                <w:lang w:bidi="hi-IN"/>
              </w:rPr>
              <w:t>8</w:t>
            </w:r>
          </w:p>
        </w:tc>
        <w:tc>
          <w:tcPr>
            <w:tcW w:w="1053" w:type="pct"/>
            <w:tcBorders>
              <w:top w:val="nil"/>
              <w:left w:val="nil"/>
              <w:bottom w:val="single" w:sz="4" w:space="0" w:color="auto"/>
              <w:right w:val="single" w:sz="4" w:space="0" w:color="auto"/>
            </w:tcBorders>
            <w:shd w:val="clear" w:color="auto" w:fill="auto"/>
            <w:hideMark/>
          </w:tcPr>
          <w:p w:rsidR="00C25AE0" w:rsidRPr="0011136D" w:rsidRDefault="00C25AE0" w:rsidP="0011136D">
            <w:pPr>
              <w:widowControl/>
              <w:autoSpaceDE/>
              <w:autoSpaceDN/>
              <w:rPr>
                <w:rFonts w:ascii="Arial" w:eastAsia="Times New Roman" w:hAnsi="Arial" w:cs="Arial"/>
                <w:color w:val="000000"/>
                <w:sz w:val="20"/>
                <w:szCs w:val="20"/>
                <w:lang w:bidi="hi-IN"/>
              </w:rPr>
            </w:pPr>
            <w:r w:rsidRPr="0011136D">
              <w:rPr>
                <w:rFonts w:ascii="Arial" w:eastAsia="Times New Roman" w:hAnsi="Arial" w:cs="Arial"/>
                <w:color w:val="000000"/>
                <w:sz w:val="20"/>
                <w:lang w:bidi="hi-IN"/>
              </w:rPr>
              <w:t>Farm godown</w:t>
            </w:r>
          </w:p>
        </w:tc>
        <w:tc>
          <w:tcPr>
            <w:tcW w:w="457" w:type="pct"/>
            <w:tcBorders>
              <w:top w:val="nil"/>
              <w:left w:val="nil"/>
              <w:bottom w:val="single" w:sz="4" w:space="0" w:color="auto"/>
              <w:right w:val="single" w:sz="4" w:space="0" w:color="auto"/>
            </w:tcBorders>
            <w:shd w:val="clear" w:color="auto" w:fill="auto"/>
            <w:hideMark/>
          </w:tcPr>
          <w:p w:rsidR="00C25AE0" w:rsidRDefault="00C25AE0" w:rsidP="008D6DB9">
            <w:r>
              <w:rPr>
                <w:rFonts w:ascii="Calibri" w:eastAsia="Times New Roman" w:hAnsi="Calibri" w:cs="Arial"/>
                <w:color w:val="000000"/>
                <w:sz w:val="20"/>
                <w:lang w:bidi="hi-IN"/>
              </w:rPr>
              <w:t>Not avail</w:t>
            </w:r>
          </w:p>
        </w:tc>
        <w:tc>
          <w:tcPr>
            <w:tcW w:w="634" w:type="pct"/>
            <w:tcBorders>
              <w:top w:val="nil"/>
              <w:left w:val="nil"/>
              <w:bottom w:val="single" w:sz="4" w:space="0" w:color="auto"/>
              <w:right w:val="single" w:sz="4" w:space="0" w:color="auto"/>
            </w:tcBorders>
            <w:shd w:val="clear" w:color="auto" w:fill="auto"/>
            <w:hideMark/>
          </w:tcPr>
          <w:p w:rsidR="00C25AE0" w:rsidRPr="00123089" w:rsidRDefault="00C25AE0" w:rsidP="008D6DB9">
            <w:pPr>
              <w:widowControl/>
              <w:autoSpaceDE/>
              <w:autoSpaceDN/>
              <w:jc w:val="center"/>
              <w:rPr>
                <w:rFonts w:ascii="Calibri" w:eastAsia="Times New Roman" w:hAnsi="Calibri" w:cs="Arial"/>
                <w:color w:val="000000"/>
                <w:sz w:val="20"/>
                <w:szCs w:val="20"/>
                <w:lang w:bidi="hi-IN"/>
              </w:rPr>
            </w:pPr>
            <w:r>
              <w:rPr>
                <w:rFonts w:ascii="Calibri" w:eastAsia="Times New Roman" w:hAnsi="Calibri" w:cs="Arial"/>
                <w:color w:val="000000"/>
                <w:sz w:val="20"/>
                <w:lang w:bidi="hi-IN"/>
              </w:rPr>
              <w:t>-</w:t>
            </w:r>
          </w:p>
        </w:tc>
        <w:tc>
          <w:tcPr>
            <w:tcW w:w="404" w:type="pct"/>
            <w:tcBorders>
              <w:top w:val="nil"/>
              <w:left w:val="nil"/>
              <w:bottom w:val="single" w:sz="4" w:space="0" w:color="auto"/>
              <w:right w:val="single" w:sz="4" w:space="0" w:color="auto"/>
            </w:tcBorders>
            <w:shd w:val="clear" w:color="auto" w:fill="auto"/>
            <w:hideMark/>
          </w:tcPr>
          <w:p w:rsidR="00C25AE0" w:rsidRPr="00123089" w:rsidRDefault="00C25AE0" w:rsidP="008D6DB9">
            <w:pPr>
              <w:widowControl/>
              <w:autoSpaceDE/>
              <w:autoSpaceDN/>
              <w:jc w:val="center"/>
              <w:rPr>
                <w:rFonts w:ascii="Calibri" w:eastAsia="Times New Roman" w:hAnsi="Calibri" w:cs="Arial"/>
                <w:color w:val="000000"/>
                <w:sz w:val="20"/>
                <w:szCs w:val="20"/>
                <w:lang w:bidi="hi-IN"/>
              </w:rPr>
            </w:pPr>
            <w:r>
              <w:rPr>
                <w:rFonts w:ascii="Calibri" w:eastAsia="Times New Roman" w:hAnsi="Calibri" w:cs="Arial"/>
                <w:color w:val="000000"/>
                <w:sz w:val="20"/>
                <w:lang w:bidi="hi-IN"/>
              </w:rPr>
              <w:t>-</w:t>
            </w:r>
          </w:p>
        </w:tc>
        <w:tc>
          <w:tcPr>
            <w:tcW w:w="661" w:type="pct"/>
            <w:tcBorders>
              <w:top w:val="nil"/>
              <w:left w:val="nil"/>
              <w:bottom w:val="single" w:sz="4" w:space="0" w:color="auto"/>
              <w:right w:val="single" w:sz="4" w:space="0" w:color="auto"/>
            </w:tcBorders>
            <w:shd w:val="clear" w:color="auto" w:fill="auto"/>
            <w:hideMark/>
          </w:tcPr>
          <w:p w:rsidR="00C25AE0" w:rsidRPr="00123089" w:rsidRDefault="00C25AE0" w:rsidP="008D6DB9">
            <w:pPr>
              <w:widowControl/>
              <w:autoSpaceDE/>
              <w:autoSpaceDN/>
              <w:jc w:val="center"/>
              <w:rPr>
                <w:rFonts w:ascii="Calibri" w:eastAsia="Times New Roman" w:hAnsi="Calibri" w:cs="Arial"/>
                <w:color w:val="000000"/>
                <w:sz w:val="20"/>
                <w:szCs w:val="20"/>
                <w:lang w:bidi="hi-IN"/>
              </w:rPr>
            </w:pPr>
            <w:r>
              <w:rPr>
                <w:rFonts w:ascii="Calibri" w:eastAsia="Times New Roman" w:hAnsi="Calibri" w:cs="Arial"/>
                <w:color w:val="000000"/>
                <w:sz w:val="20"/>
                <w:lang w:bidi="hi-IN"/>
              </w:rPr>
              <w:t>-</w:t>
            </w:r>
          </w:p>
        </w:tc>
        <w:tc>
          <w:tcPr>
            <w:tcW w:w="468" w:type="pct"/>
            <w:tcBorders>
              <w:top w:val="nil"/>
              <w:left w:val="nil"/>
              <w:bottom w:val="single" w:sz="4" w:space="0" w:color="auto"/>
              <w:right w:val="single" w:sz="4" w:space="0" w:color="auto"/>
            </w:tcBorders>
            <w:shd w:val="clear" w:color="auto" w:fill="auto"/>
            <w:hideMark/>
          </w:tcPr>
          <w:p w:rsidR="00C25AE0" w:rsidRPr="0011136D" w:rsidRDefault="00C25AE0" w:rsidP="0011136D">
            <w:pPr>
              <w:widowControl/>
              <w:autoSpaceDE/>
              <w:autoSpaceDN/>
              <w:rPr>
                <w:rFonts w:ascii="Times New Roman" w:eastAsia="Times New Roman" w:hAnsi="Times New Roman" w:cs="Times New Roman"/>
                <w:color w:val="000000"/>
                <w:sz w:val="16"/>
                <w:szCs w:val="16"/>
                <w:lang w:bidi="hi-IN"/>
              </w:rPr>
            </w:pPr>
            <w:r w:rsidRPr="0011136D">
              <w:rPr>
                <w:rFonts w:ascii="Times New Roman" w:eastAsia="Times New Roman" w:hAnsi="Times New Roman" w:cs="Times New Roman"/>
                <w:color w:val="000000"/>
                <w:sz w:val="16"/>
                <w:szCs w:val="16"/>
                <w:lang w:bidi="hi-IN"/>
              </w:rPr>
              <w:t> </w:t>
            </w:r>
          </w:p>
        </w:tc>
        <w:tc>
          <w:tcPr>
            <w:tcW w:w="404" w:type="pct"/>
            <w:tcBorders>
              <w:top w:val="nil"/>
              <w:left w:val="nil"/>
              <w:bottom w:val="single" w:sz="4" w:space="0" w:color="auto"/>
              <w:right w:val="single" w:sz="4" w:space="0" w:color="auto"/>
            </w:tcBorders>
            <w:shd w:val="clear" w:color="auto" w:fill="auto"/>
            <w:hideMark/>
          </w:tcPr>
          <w:p w:rsidR="00C25AE0" w:rsidRPr="0011136D" w:rsidRDefault="00C25AE0" w:rsidP="0011136D">
            <w:pPr>
              <w:widowControl/>
              <w:autoSpaceDE/>
              <w:autoSpaceDN/>
              <w:rPr>
                <w:rFonts w:ascii="Times New Roman" w:eastAsia="Times New Roman" w:hAnsi="Times New Roman" w:cs="Times New Roman"/>
                <w:color w:val="000000"/>
                <w:sz w:val="16"/>
                <w:szCs w:val="16"/>
                <w:lang w:bidi="hi-IN"/>
              </w:rPr>
            </w:pPr>
            <w:r w:rsidRPr="0011136D">
              <w:rPr>
                <w:rFonts w:ascii="Times New Roman" w:eastAsia="Times New Roman" w:hAnsi="Times New Roman" w:cs="Times New Roman"/>
                <w:color w:val="000000"/>
                <w:sz w:val="16"/>
                <w:szCs w:val="16"/>
                <w:lang w:bidi="hi-IN"/>
              </w:rPr>
              <w:t> </w:t>
            </w:r>
          </w:p>
        </w:tc>
        <w:tc>
          <w:tcPr>
            <w:tcW w:w="685" w:type="pct"/>
            <w:tcBorders>
              <w:top w:val="nil"/>
              <w:left w:val="nil"/>
              <w:bottom w:val="single" w:sz="4" w:space="0" w:color="auto"/>
              <w:right w:val="single" w:sz="4" w:space="0" w:color="auto"/>
            </w:tcBorders>
            <w:shd w:val="clear" w:color="auto" w:fill="auto"/>
            <w:hideMark/>
          </w:tcPr>
          <w:p w:rsidR="00C25AE0" w:rsidRPr="0011136D" w:rsidRDefault="00C25AE0" w:rsidP="0011136D">
            <w:pPr>
              <w:widowControl/>
              <w:autoSpaceDE/>
              <w:autoSpaceDN/>
              <w:rPr>
                <w:rFonts w:ascii="Times New Roman" w:eastAsia="Times New Roman" w:hAnsi="Times New Roman" w:cs="Times New Roman"/>
                <w:color w:val="000000"/>
                <w:sz w:val="16"/>
                <w:szCs w:val="16"/>
                <w:lang w:bidi="hi-IN"/>
              </w:rPr>
            </w:pPr>
            <w:r w:rsidRPr="0011136D">
              <w:rPr>
                <w:rFonts w:ascii="Times New Roman" w:eastAsia="Times New Roman" w:hAnsi="Times New Roman" w:cs="Times New Roman"/>
                <w:color w:val="000000"/>
                <w:sz w:val="16"/>
                <w:szCs w:val="16"/>
                <w:lang w:bidi="hi-IN"/>
              </w:rPr>
              <w:t> </w:t>
            </w:r>
          </w:p>
        </w:tc>
      </w:tr>
    </w:tbl>
    <w:p w:rsidR="00A206FB" w:rsidRDefault="00A206FB">
      <w:pPr>
        <w:pStyle w:val="BodyText"/>
        <w:spacing w:before="6"/>
        <w:rPr>
          <w:sz w:val="19"/>
        </w:rPr>
      </w:pPr>
    </w:p>
    <w:p w:rsidR="00A206FB" w:rsidRDefault="00D204C8" w:rsidP="00891B9C">
      <w:pPr>
        <w:pStyle w:val="ListParagraph"/>
        <w:numPr>
          <w:ilvl w:val="2"/>
          <w:numId w:val="3"/>
        </w:numPr>
        <w:tabs>
          <w:tab w:val="left" w:pos="1007"/>
        </w:tabs>
        <w:spacing w:after="6"/>
        <w:ind w:left="1006" w:hanging="267"/>
        <w:jc w:val="left"/>
        <w:rPr>
          <w:b/>
          <w:sz w:val="20"/>
        </w:rPr>
      </w:pPr>
      <w:r>
        <w:rPr>
          <w:b/>
          <w:sz w:val="20"/>
        </w:rPr>
        <w:t>Vehicles</w:t>
      </w:r>
    </w:p>
    <w:tbl>
      <w:tblPr>
        <w:tblW w:w="5000" w:type="pct"/>
        <w:tblLook w:val="04A0"/>
      </w:tblPr>
      <w:tblGrid>
        <w:gridCol w:w="3270"/>
        <w:gridCol w:w="2656"/>
        <w:gridCol w:w="1621"/>
        <w:gridCol w:w="1697"/>
        <w:gridCol w:w="2282"/>
      </w:tblGrid>
      <w:tr w:rsidR="00686C2F" w:rsidRPr="00686C2F" w:rsidTr="00686C2F">
        <w:trPr>
          <w:trHeight w:val="20"/>
        </w:trPr>
        <w:tc>
          <w:tcPr>
            <w:tcW w:w="1419" w:type="pct"/>
            <w:tcBorders>
              <w:top w:val="single" w:sz="4" w:space="0" w:color="auto"/>
              <w:left w:val="single" w:sz="4" w:space="0" w:color="auto"/>
              <w:bottom w:val="single" w:sz="4" w:space="0" w:color="auto"/>
              <w:right w:val="single" w:sz="4" w:space="0" w:color="auto"/>
            </w:tcBorders>
            <w:shd w:val="clear" w:color="auto" w:fill="auto"/>
            <w:hideMark/>
          </w:tcPr>
          <w:p w:rsidR="00686C2F" w:rsidRPr="00686C2F" w:rsidRDefault="00686C2F" w:rsidP="00686C2F">
            <w:pPr>
              <w:widowControl/>
              <w:autoSpaceDE/>
              <w:autoSpaceDN/>
              <w:rPr>
                <w:rFonts w:ascii="Arial" w:eastAsia="Times New Roman" w:hAnsi="Arial" w:cs="Arial"/>
                <w:b/>
                <w:bCs/>
                <w:color w:val="000000"/>
                <w:sz w:val="20"/>
                <w:szCs w:val="20"/>
                <w:lang w:bidi="hi-IN"/>
              </w:rPr>
            </w:pPr>
            <w:r w:rsidRPr="00686C2F">
              <w:rPr>
                <w:rFonts w:ascii="Arial" w:eastAsia="Times New Roman" w:hAnsi="Arial" w:cs="Arial"/>
                <w:b/>
                <w:bCs/>
                <w:color w:val="000000"/>
                <w:sz w:val="20"/>
                <w:szCs w:val="20"/>
                <w:lang w:bidi="hi-IN"/>
              </w:rPr>
              <w:t>Type of vehicle</w:t>
            </w:r>
          </w:p>
        </w:tc>
        <w:tc>
          <w:tcPr>
            <w:tcW w:w="1152" w:type="pct"/>
            <w:tcBorders>
              <w:top w:val="single" w:sz="4" w:space="0" w:color="auto"/>
              <w:left w:val="nil"/>
              <w:bottom w:val="single" w:sz="4" w:space="0" w:color="auto"/>
              <w:right w:val="single" w:sz="4" w:space="0" w:color="auto"/>
            </w:tcBorders>
            <w:shd w:val="clear" w:color="auto" w:fill="auto"/>
            <w:hideMark/>
          </w:tcPr>
          <w:p w:rsidR="00686C2F" w:rsidRPr="00686C2F" w:rsidRDefault="00686C2F" w:rsidP="00686C2F">
            <w:pPr>
              <w:widowControl/>
              <w:autoSpaceDE/>
              <w:autoSpaceDN/>
              <w:rPr>
                <w:rFonts w:ascii="Arial" w:eastAsia="Times New Roman" w:hAnsi="Arial" w:cs="Arial"/>
                <w:b/>
                <w:bCs/>
                <w:color w:val="000000"/>
                <w:sz w:val="20"/>
                <w:szCs w:val="20"/>
                <w:lang w:bidi="hi-IN"/>
              </w:rPr>
            </w:pPr>
            <w:r w:rsidRPr="00686C2F">
              <w:rPr>
                <w:rFonts w:ascii="Arial" w:eastAsia="Times New Roman" w:hAnsi="Arial" w:cs="Arial"/>
                <w:b/>
                <w:bCs/>
                <w:color w:val="000000"/>
                <w:sz w:val="20"/>
                <w:szCs w:val="20"/>
                <w:lang w:bidi="hi-IN"/>
              </w:rPr>
              <w:t>Year of purchase</w:t>
            </w:r>
          </w:p>
        </w:tc>
        <w:tc>
          <w:tcPr>
            <w:tcW w:w="703" w:type="pct"/>
            <w:tcBorders>
              <w:top w:val="single" w:sz="4" w:space="0" w:color="auto"/>
              <w:left w:val="nil"/>
              <w:bottom w:val="single" w:sz="4" w:space="0" w:color="auto"/>
              <w:right w:val="single" w:sz="4" w:space="0" w:color="auto"/>
            </w:tcBorders>
            <w:shd w:val="clear" w:color="auto" w:fill="auto"/>
            <w:hideMark/>
          </w:tcPr>
          <w:p w:rsidR="00686C2F" w:rsidRPr="00686C2F" w:rsidRDefault="00686C2F" w:rsidP="00686C2F">
            <w:pPr>
              <w:widowControl/>
              <w:autoSpaceDE/>
              <w:autoSpaceDN/>
              <w:rPr>
                <w:rFonts w:ascii="Arial" w:eastAsia="Times New Roman" w:hAnsi="Arial" w:cs="Arial"/>
                <w:b/>
                <w:bCs/>
                <w:color w:val="000000"/>
                <w:sz w:val="20"/>
                <w:szCs w:val="20"/>
                <w:lang w:bidi="hi-IN"/>
              </w:rPr>
            </w:pPr>
            <w:r w:rsidRPr="00686C2F">
              <w:rPr>
                <w:rFonts w:ascii="Arial" w:eastAsia="Times New Roman" w:hAnsi="Arial" w:cs="Arial"/>
                <w:b/>
                <w:bCs/>
                <w:color w:val="000000"/>
                <w:sz w:val="20"/>
                <w:szCs w:val="20"/>
                <w:lang w:bidi="hi-IN"/>
              </w:rPr>
              <w:t>Cost (Rs.)</w:t>
            </w:r>
          </w:p>
        </w:tc>
        <w:tc>
          <w:tcPr>
            <w:tcW w:w="736" w:type="pct"/>
            <w:tcBorders>
              <w:top w:val="single" w:sz="4" w:space="0" w:color="auto"/>
              <w:left w:val="nil"/>
              <w:bottom w:val="single" w:sz="4" w:space="0" w:color="auto"/>
              <w:right w:val="single" w:sz="4" w:space="0" w:color="auto"/>
            </w:tcBorders>
            <w:shd w:val="clear" w:color="auto" w:fill="auto"/>
            <w:hideMark/>
          </w:tcPr>
          <w:p w:rsidR="00686C2F" w:rsidRPr="00686C2F" w:rsidRDefault="00686C2F" w:rsidP="00686C2F">
            <w:pPr>
              <w:widowControl/>
              <w:autoSpaceDE/>
              <w:autoSpaceDN/>
              <w:rPr>
                <w:rFonts w:ascii="Arial" w:eastAsia="Times New Roman" w:hAnsi="Arial" w:cs="Arial"/>
                <w:b/>
                <w:bCs/>
                <w:color w:val="000000"/>
                <w:sz w:val="20"/>
                <w:szCs w:val="20"/>
                <w:lang w:bidi="hi-IN"/>
              </w:rPr>
            </w:pPr>
            <w:r w:rsidRPr="00686C2F">
              <w:rPr>
                <w:rFonts w:ascii="Arial" w:eastAsia="Times New Roman" w:hAnsi="Arial" w:cs="Arial"/>
                <w:b/>
                <w:bCs/>
                <w:color w:val="000000"/>
                <w:sz w:val="20"/>
                <w:szCs w:val="20"/>
                <w:lang w:bidi="hi-IN"/>
              </w:rPr>
              <w:t>Total kms. Run</w:t>
            </w:r>
          </w:p>
        </w:tc>
        <w:tc>
          <w:tcPr>
            <w:tcW w:w="990" w:type="pct"/>
            <w:tcBorders>
              <w:top w:val="single" w:sz="4" w:space="0" w:color="auto"/>
              <w:left w:val="nil"/>
              <w:bottom w:val="single" w:sz="4" w:space="0" w:color="auto"/>
              <w:right w:val="single" w:sz="4" w:space="0" w:color="auto"/>
            </w:tcBorders>
            <w:shd w:val="clear" w:color="auto" w:fill="auto"/>
            <w:hideMark/>
          </w:tcPr>
          <w:p w:rsidR="00686C2F" w:rsidRPr="00686C2F" w:rsidRDefault="00686C2F" w:rsidP="00686C2F">
            <w:pPr>
              <w:widowControl/>
              <w:autoSpaceDE/>
              <w:autoSpaceDN/>
              <w:rPr>
                <w:rFonts w:ascii="Arial" w:eastAsia="Times New Roman" w:hAnsi="Arial" w:cs="Arial"/>
                <w:b/>
                <w:bCs/>
                <w:color w:val="000000"/>
                <w:sz w:val="20"/>
                <w:szCs w:val="20"/>
                <w:lang w:bidi="hi-IN"/>
              </w:rPr>
            </w:pPr>
            <w:r w:rsidRPr="00686C2F">
              <w:rPr>
                <w:rFonts w:ascii="Arial" w:eastAsia="Times New Roman" w:hAnsi="Arial" w:cs="Arial"/>
                <w:b/>
                <w:bCs/>
                <w:color w:val="000000"/>
                <w:sz w:val="20"/>
                <w:szCs w:val="20"/>
                <w:lang w:bidi="hi-IN"/>
              </w:rPr>
              <w:t>Present status</w:t>
            </w:r>
          </w:p>
        </w:tc>
      </w:tr>
      <w:tr w:rsidR="00C25AE0" w:rsidRPr="00686C2F" w:rsidTr="00686C2F">
        <w:trPr>
          <w:trHeight w:val="20"/>
        </w:trPr>
        <w:tc>
          <w:tcPr>
            <w:tcW w:w="1419" w:type="pct"/>
            <w:tcBorders>
              <w:top w:val="nil"/>
              <w:left w:val="single" w:sz="4" w:space="0" w:color="auto"/>
              <w:bottom w:val="single" w:sz="4" w:space="0" w:color="auto"/>
              <w:right w:val="single" w:sz="4" w:space="0" w:color="auto"/>
            </w:tcBorders>
            <w:shd w:val="clear" w:color="auto" w:fill="auto"/>
            <w:hideMark/>
          </w:tcPr>
          <w:p w:rsidR="00C25AE0" w:rsidRPr="00686C2F" w:rsidRDefault="00C25AE0" w:rsidP="001740B1">
            <w:pPr>
              <w:widowControl/>
              <w:autoSpaceDE/>
              <w:autoSpaceDN/>
              <w:rPr>
                <w:rFonts w:ascii="Arial" w:eastAsia="Times New Roman" w:hAnsi="Arial" w:cs="Arial"/>
                <w:color w:val="000000"/>
                <w:sz w:val="20"/>
                <w:szCs w:val="20"/>
                <w:lang w:bidi="hi-IN"/>
              </w:rPr>
            </w:pPr>
            <w:r w:rsidRPr="00686C2F">
              <w:rPr>
                <w:rFonts w:ascii="Arial" w:eastAsia="Times New Roman" w:hAnsi="Arial" w:cs="Arial"/>
                <w:color w:val="000000"/>
                <w:sz w:val="20"/>
                <w:lang w:bidi="hi-IN"/>
              </w:rPr>
              <w:t>Tractor (Power T</w:t>
            </w:r>
            <w:r>
              <w:rPr>
                <w:rFonts w:ascii="Arial" w:eastAsia="Times New Roman" w:hAnsi="Arial" w:cs="Arial"/>
                <w:color w:val="000000"/>
                <w:sz w:val="20"/>
                <w:lang w:bidi="hi-IN"/>
              </w:rPr>
              <w:t>iller</w:t>
            </w:r>
            <w:r w:rsidRPr="00686C2F">
              <w:rPr>
                <w:rFonts w:ascii="Arial" w:eastAsia="Times New Roman" w:hAnsi="Arial" w:cs="Arial"/>
                <w:color w:val="000000"/>
                <w:sz w:val="20"/>
                <w:lang w:bidi="hi-IN"/>
              </w:rPr>
              <w:t>)</w:t>
            </w:r>
          </w:p>
        </w:tc>
        <w:tc>
          <w:tcPr>
            <w:tcW w:w="1152" w:type="pct"/>
            <w:tcBorders>
              <w:top w:val="nil"/>
              <w:left w:val="nil"/>
              <w:bottom w:val="single" w:sz="4" w:space="0" w:color="auto"/>
              <w:right w:val="single" w:sz="4" w:space="0" w:color="auto"/>
            </w:tcBorders>
            <w:shd w:val="clear" w:color="auto" w:fill="auto"/>
            <w:hideMark/>
          </w:tcPr>
          <w:p w:rsidR="00C25AE0" w:rsidRPr="00686C2F" w:rsidRDefault="00C25AE0" w:rsidP="008D6DB9">
            <w:pPr>
              <w:widowControl/>
              <w:autoSpaceDE/>
              <w:autoSpaceDN/>
              <w:rPr>
                <w:rFonts w:ascii="Arial" w:eastAsia="Times New Roman" w:hAnsi="Arial" w:cs="Arial"/>
                <w:color w:val="000000"/>
                <w:sz w:val="20"/>
                <w:szCs w:val="20"/>
                <w:lang w:bidi="hi-IN"/>
              </w:rPr>
            </w:pPr>
            <w:r w:rsidRPr="00686C2F">
              <w:rPr>
                <w:rFonts w:ascii="Arial" w:eastAsia="Times New Roman" w:hAnsi="Arial" w:cs="Arial"/>
                <w:color w:val="000000"/>
                <w:sz w:val="20"/>
                <w:lang w:bidi="hi-IN"/>
              </w:rPr>
              <w:t> </w:t>
            </w:r>
            <w:r>
              <w:rPr>
                <w:rFonts w:ascii="Arial" w:eastAsia="Times New Roman" w:hAnsi="Arial" w:cs="Arial"/>
                <w:color w:val="000000"/>
                <w:sz w:val="20"/>
                <w:lang w:bidi="hi-IN"/>
              </w:rPr>
              <w:t>2011</w:t>
            </w:r>
          </w:p>
        </w:tc>
        <w:tc>
          <w:tcPr>
            <w:tcW w:w="703" w:type="pct"/>
            <w:tcBorders>
              <w:top w:val="nil"/>
              <w:left w:val="nil"/>
              <w:bottom w:val="single" w:sz="4" w:space="0" w:color="auto"/>
              <w:right w:val="single" w:sz="4" w:space="0" w:color="auto"/>
            </w:tcBorders>
            <w:shd w:val="clear" w:color="auto" w:fill="auto"/>
            <w:hideMark/>
          </w:tcPr>
          <w:p w:rsidR="00C25AE0" w:rsidRPr="00686C2F" w:rsidRDefault="00C25AE0" w:rsidP="008D6DB9">
            <w:pPr>
              <w:widowControl/>
              <w:autoSpaceDE/>
              <w:autoSpaceDN/>
              <w:rPr>
                <w:rFonts w:ascii="Arial" w:eastAsia="Times New Roman" w:hAnsi="Arial" w:cs="Arial"/>
                <w:color w:val="000000"/>
                <w:sz w:val="20"/>
                <w:szCs w:val="20"/>
                <w:lang w:bidi="hi-IN"/>
              </w:rPr>
            </w:pPr>
            <w:r w:rsidRPr="00686C2F">
              <w:rPr>
                <w:rFonts w:ascii="Arial" w:eastAsia="Times New Roman" w:hAnsi="Arial" w:cs="Arial"/>
                <w:color w:val="000000"/>
                <w:sz w:val="20"/>
                <w:lang w:bidi="hi-IN"/>
              </w:rPr>
              <w:t> </w:t>
            </w:r>
            <w:r>
              <w:rPr>
                <w:rFonts w:ascii="Arial" w:eastAsia="Times New Roman" w:hAnsi="Arial" w:cs="Arial"/>
                <w:color w:val="000000"/>
                <w:sz w:val="20"/>
                <w:lang w:bidi="hi-IN"/>
              </w:rPr>
              <w:t>493267</w:t>
            </w:r>
          </w:p>
        </w:tc>
        <w:tc>
          <w:tcPr>
            <w:tcW w:w="736" w:type="pct"/>
            <w:tcBorders>
              <w:top w:val="nil"/>
              <w:left w:val="nil"/>
              <w:bottom w:val="single" w:sz="4" w:space="0" w:color="auto"/>
              <w:right w:val="single" w:sz="4" w:space="0" w:color="auto"/>
            </w:tcBorders>
            <w:shd w:val="clear" w:color="auto" w:fill="auto"/>
            <w:hideMark/>
          </w:tcPr>
          <w:p w:rsidR="00C25AE0" w:rsidRPr="00686C2F" w:rsidRDefault="00C25AE0" w:rsidP="008D6DB9">
            <w:pPr>
              <w:widowControl/>
              <w:autoSpaceDE/>
              <w:autoSpaceDN/>
              <w:rPr>
                <w:rFonts w:ascii="Arial" w:eastAsia="Times New Roman" w:hAnsi="Arial" w:cs="Arial"/>
                <w:color w:val="000000"/>
                <w:sz w:val="20"/>
                <w:szCs w:val="20"/>
                <w:lang w:bidi="hi-IN"/>
              </w:rPr>
            </w:pPr>
            <w:r w:rsidRPr="00686C2F">
              <w:rPr>
                <w:rFonts w:ascii="Arial" w:eastAsia="Times New Roman" w:hAnsi="Arial" w:cs="Arial"/>
                <w:color w:val="000000"/>
                <w:sz w:val="20"/>
                <w:lang w:bidi="hi-IN"/>
              </w:rPr>
              <w:t> </w:t>
            </w:r>
            <w:r>
              <w:rPr>
                <w:rFonts w:ascii="Arial" w:eastAsia="Times New Roman" w:hAnsi="Arial" w:cs="Arial"/>
                <w:color w:val="000000"/>
                <w:sz w:val="20"/>
                <w:lang w:bidi="hi-IN"/>
              </w:rPr>
              <w:t>-</w:t>
            </w:r>
          </w:p>
        </w:tc>
        <w:tc>
          <w:tcPr>
            <w:tcW w:w="990" w:type="pct"/>
            <w:tcBorders>
              <w:top w:val="nil"/>
              <w:left w:val="nil"/>
              <w:bottom w:val="single" w:sz="4" w:space="0" w:color="auto"/>
              <w:right w:val="single" w:sz="4" w:space="0" w:color="auto"/>
            </w:tcBorders>
            <w:shd w:val="clear" w:color="auto" w:fill="auto"/>
            <w:hideMark/>
          </w:tcPr>
          <w:p w:rsidR="00C25AE0" w:rsidRPr="00686C2F" w:rsidRDefault="00C25AE0" w:rsidP="008D6DB9">
            <w:pPr>
              <w:widowControl/>
              <w:autoSpaceDE/>
              <w:autoSpaceDN/>
              <w:rPr>
                <w:rFonts w:ascii="Arial" w:eastAsia="Times New Roman" w:hAnsi="Arial" w:cs="Arial"/>
                <w:color w:val="000000"/>
                <w:sz w:val="20"/>
                <w:szCs w:val="20"/>
                <w:lang w:bidi="hi-IN"/>
              </w:rPr>
            </w:pPr>
            <w:r w:rsidRPr="00686C2F">
              <w:rPr>
                <w:rFonts w:ascii="Arial" w:eastAsia="Times New Roman" w:hAnsi="Arial" w:cs="Arial"/>
                <w:color w:val="000000"/>
                <w:sz w:val="20"/>
                <w:lang w:bidi="hi-IN"/>
              </w:rPr>
              <w:t> </w:t>
            </w:r>
            <w:r>
              <w:rPr>
                <w:rFonts w:ascii="Arial" w:eastAsia="Times New Roman" w:hAnsi="Arial" w:cs="Arial"/>
                <w:color w:val="000000"/>
                <w:sz w:val="20"/>
                <w:lang w:bidi="hi-IN"/>
              </w:rPr>
              <w:t xml:space="preserve">Not working condition </w:t>
            </w:r>
          </w:p>
        </w:tc>
      </w:tr>
      <w:tr w:rsidR="00C25AE0" w:rsidRPr="00686C2F" w:rsidTr="00686C2F">
        <w:trPr>
          <w:trHeight w:val="20"/>
        </w:trPr>
        <w:tc>
          <w:tcPr>
            <w:tcW w:w="1419" w:type="pct"/>
            <w:tcBorders>
              <w:top w:val="nil"/>
              <w:left w:val="single" w:sz="4" w:space="0" w:color="auto"/>
              <w:bottom w:val="single" w:sz="4" w:space="0" w:color="auto"/>
              <w:right w:val="single" w:sz="4" w:space="0" w:color="auto"/>
            </w:tcBorders>
            <w:shd w:val="clear" w:color="auto" w:fill="auto"/>
            <w:hideMark/>
          </w:tcPr>
          <w:p w:rsidR="00C25AE0" w:rsidRPr="00686C2F" w:rsidRDefault="00C25AE0" w:rsidP="00686C2F">
            <w:pPr>
              <w:widowControl/>
              <w:autoSpaceDE/>
              <w:autoSpaceDN/>
              <w:rPr>
                <w:rFonts w:ascii="Arial" w:eastAsia="Times New Roman" w:hAnsi="Arial" w:cs="Arial"/>
                <w:color w:val="000000"/>
                <w:sz w:val="20"/>
                <w:szCs w:val="20"/>
                <w:lang w:bidi="hi-IN"/>
              </w:rPr>
            </w:pPr>
            <w:r w:rsidRPr="00686C2F">
              <w:rPr>
                <w:rFonts w:ascii="Arial" w:eastAsia="Times New Roman" w:hAnsi="Arial" w:cs="Arial"/>
                <w:color w:val="000000"/>
                <w:sz w:val="20"/>
                <w:lang w:bidi="hi-IN"/>
              </w:rPr>
              <w:t>Motor Cycle 2</w:t>
            </w:r>
          </w:p>
        </w:tc>
        <w:tc>
          <w:tcPr>
            <w:tcW w:w="1152" w:type="pct"/>
            <w:tcBorders>
              <w:top w:val="nil"/>
              <w:left w:val="nil"/>
              <w:bottom w:val="single" w:sz="4" w:space="0" w:color="auto"/>
              <w:right w:val="single" w:sz="4" w:space="0" w:color="auto"/>
            </w:tcBorders>
            <w:shd w:val="clear" w:color="auto" w:fill="auto"/>
            <w:hideMark/>
          </w:tcPr>
          <w:p w:rsidR="00C25AE0" w:rsidRPr="00686C2F" w:rsidRDefault="00C25AE0" w:rsidP="008D6DB9">
            <w:pPr>
              <w:widowControl/>
              <w:autoSpaceDE/>
              <w:autoSpaceDN/>
              <w:rPr>
                <w:rFonts w:ascii="Arial" w:eastAsia="Times New Roman" w:hAnsi="Arial" w:cs="Arial"/>
                <w:color w:val="000000"/>
                <w:sz w:val="20"/>
                <w:szCs w:val="20"/>
                <w:lang w:bidi="hi-IN"/>
              </w:rPr>
            </w:pPr>
            <w:r w:rsidRPr="00686C2F">
              <w:rPr>
                <w:rFonts w:ascii="Arial" w:eastAsia="Times New Roman" w:hAnsi="Arial" w:cs="Arial"/>
                <w:color w:val="000000"/>
                <w:sz w:val="20"/>
                <w:lang w:bidi="hi-IN"/>
              </w:rPr>
              <w:t> </w:t>
            </w:r>
            <w:r>
              <w:rPr>
                <w:rFonts w:ascii="Arial" w:eastAsia="Times New Roman" w:hAnsi="Arial" w:cs="Arial"/>
                <w:color w:val="000000"/>
                <w:sz w:val="20"/>
                <w:lang w:bidi="hi-IN"/>
              </w:rPr>
              <w:t>2009</w:t>
            </w:r>
          </w:p>
        </w:tc>
        <w:tc>
          <w:tcPr>
            <w:tcW w:w="703" w:type="pct"/>
            <w:tcBorders>
              <w:top w:val="nil"/>
              <w:left w:val="nil"/>
              <w:bottom w:val="single" w:sz="4" w:space="0" w:color="auto"/>
              <w:right w:val="single" w:sz="4" w:space="0" w:color="auto"/>
            </w:tcBorders>
            <w:shd w:val="clear" w:color="auto" w:fill="auto"/>
            <w:hideMark/>
          </w:tcPr>
          <w:p w:rsidR="00C25AE0" w:rsidRPr="00686C2F" w:rsidRDefault="00C25AE0" w:rsidP="008D6DB9">
            <w:pPr>
              <w:widowControl/>
              <w:autoSpaceDE/>
              <w:autoSpaceDN/>
              <w:rPr>
                <w:rFonts w:ascii="Arial" w:eastAsia="Times New Roman" w:hAnsi="Arial" w:cs="Arial"/>
                <w:color w:val="000000"/>
                <w:sz w:val="20"/>
                <w:szCs w:val="20"/>
                <w:lang w:bidi="hi-IN"/>
              </w:rPr>
            </w:pPr>
            <w:r>
              <w:rPr>
                <w:rFonts w:ascii="Arial" w:eastAsia="Times New Roman" w:hAnsi="Arial" w:cs="Arial"/>
                <w:color w:val="000000"/>
                <w:sz w:val="20"/>
                <w:lang w:bidi="hi-IN"/>
              </w:rPr>
              <w:t>49348</w:t>
            </w:r>
          </w:p>
        </w:tc>
        <w:tc>
          <w:tcPr>
            <w:tcW w:w="736" w:type="pct"/>
            <w:tcBorders>
              <w:top w:val="nil"/>
              <w:left w:val="nil"/>
              <w:bottom w:val="single" w:sz="4" w:space="0" w:color="auto"/>
              <w:right w:val="single" w:sz="4" w:space="0" w:color="auto"/>
            </w:tcBorders>
            <w:shd w:val="clear" w:color="auto" w:fill="auto"/>
            <w:hideMark/>
          </w:tcPr>
          <w:p w:rsidR="00C25AE0" w:rsidRPr="00686C2F" w:rsidRDefault="00C25AE0" w:rsidP="008D6DB9">
            <w:pPr>
              <w:widowControl/>
              <w:autoSpaceDE/>
              <w:autoSpaceDN/>
              <w:rPr>
                <w:rFonts w:ascii="Arial" w:eastAsia="Times New Roman" w:hAnsi="Arial" w:cs="Arial"/>
                <w:color w:val="000000"/>
                <w:sz w:val="20"/>
                <w:szCs w:val="20"/>
                <w:lang w:bidi="hi-IN"/>
              </w:rPr>
            </w:pPr>
            <w:r w:rsidRPr="00686C2F">
              <w:rPr>
                <w:rFonts w:ascii="Arial" w:eastAsia="Times New Roman" w:hAnsi="Arial" w:cs="Arial"/>
                <w:color w:val="000000"/>
                <w:sz w:val="20"/>
                <w:lang w:bidi="hi-IN"/>
              </w:rPr>
              <w:t> </w:t>
            </w:r>
            <w:r>
              <w:rPr>
                <w:rFonts w:ascii="Arial" w:eastAsia="Times New Roman" w:hAnsi="Arial" w:cs="Arial"/>
                <w:color w:val="000000"/>
                <w:sz w:val="20"/>
                <w:lang w:bidi="hi-IN"/>
              </w:rPr>
              <w:t>57900</w:t>
            </w:r>
          </w:p>
        </w:tc>
        <w:tc>
          <w:tcPr>
            <w:tcW w:w="990" w:type="pct"/>
            <w:tcBorders>
              <w:top w:val="nil"/>
              <w:left w:val="nil"/>
              <w:bottom w:val="single" w:sz="4" w:space="0" w:color="auto"/>
              <w:right w:val="single" w:sz="4" w:space="0" w:color="auto"/>
            </w:tcBorders>
            <w:shd w:val="clear" w:color="auto" w:fill="auto"/>
            <w:hideMark/>
          </w:tcPr>
          <w:p w:rsidR="00C25AE0" w:rsidRPr="00686C2F" w:rsidRDefault="00C25AE0" w:rsidP="008D6DB9">
            <w:pPr>
              <w:widowControl/>
              <w:autoSpaceDE/>
              <w:autoSpaceDN/>
              <w:rPr>
                <w:rFonts w:ascii="Arial" w:eastAsia="Times New Roman" w:hAnsi="Arial" w:cs="Arial"/>
                <w:color w:val="000000"/>
                <w:sz w:val="20"/>
                <w:szCs w:val="20"/>
                <w:lang w:bidi="hi-IN"/>
              </w:rPr>
            </w:pPr>
            <w:r w:rsidRPr="00686C2F">
              <w:rPr>
                <w:rFonts w:ascii="Arial" w:eastAsia="Times New Roman" w:hAnsi="Arial" w:cs="Arial"/>
                <w:color w:val="000000"/>
                <w:sz w:val="20"/>
                <w:lang w:bidi="hi-IN"/>
              </w:rPr>
              <w:t> </w:t>
            </w:r>
            <w:r>
              <w:rPr>
                <w:rFonts w:ascii="Arial" w:eastAsia="Times New Roman" w:hAnsi="Arial" w:cs="Arial"/>
                <w:color w:val="000000"/>
                <w:sz w:val="20"/>
                <w:lang w:bidi="hi-IN"/>
              </w:rPr>
              <w:t xml:space="preserve">Not working condition </w:t>
            </w:r>
          </w:p>
        </w:tc>
      </w:tr>
      <w:tr w:rsidR="00C25AE0" w:rsidRPr="00686C2F" w:rsidTr="00686C2F">
        <w:trPr>
          <w:trHeight w:val="20"/>
        </w:trPr>
        <w:tc>
          <w:tcPr>
            <w:tcW w:w="1419" w:type="pct"/>
            <w:tcBorders>
              <w:top w:val="nil"/>
              <w:left w:val="single" w:sz="4" w:space="0" w:color="auto"/>
              <w:bottom w:val="single" w:sz="4" w:space="0" w:color="auto"/>
              <w:right w:val="single" w:sz="4" w:space="0" w:color="auto"/>
            </w:tcBorders>
            <w:shd w:val="clear" w:color="auto" w:fill="auto"/>
            <w:hideMark/>
          </w:tcPr>
          <w:p w:rsidR="00C25AE0" w:rsidRPr="00686C2F" w:rsidRDefault="00C25AE0" w:rsidP="00686C2F">
            <w:pPr>
              <w:widowControl/>
              <w:autoSpaceDE/>
              <w:autoSpaceDN/>
              <w:rPr>
                <w:rFonts w:ascii="Arial" w:eastAsia="Times New Roman" w:hAnsi="Arial" w:cs="Arial"/>
                <w:color w:val="000000"/>
                <w:sz w:val="20"/>
                <w:szCs w:val="20"/>
                <w:lang w:bidi="hi-IN"/>
              </w:rPr>
            </w:pPr>
            <w:r w:rsidRPr="00686C2F">
              <w:rPr>
                <w:rFonts w:ascii="Arial" w:eastAsia="Times New Roman" w:hAnsi="Arial" w:cs="Arial"/>
                <w:color w:val="000000"/>
                <w:sz w:val="20"/>
                <w:lang w:bidi="hi-IN"/>
              </w:rPr>
              <w:t>Bolero(Jeep)</w:t>
            </w:r>
          </w:p>
        </w:tc>
        <w:tc>
          <w:tcPr>
            <w:tcW w:w="1152" w:type="pct"/>
            <w:tcBorders>
              <w:top w:val="nil"/>
              <w:left w:val="nil"/>
              <w:bottom w:val="single" w:sz="4" w:space="0" w:color="auto"/>
              <w:right w:val="single" w:sz="4" w:space="0" w:color="auto"/>
            </w:tcBorders>
            <w:shd w:val="clear" w:color="auto" w:fill="auto"/>
            <w:hideMark/>
          </w:tcPr>
          <w:p w:rsidR="00C25AE0" w:rsidRPr="00686C2F" w:rsidRDefault="00C25AE0" w:rsidP="008D6DB9">
            <w:pPr>
              <w:widowControl/>
              <w:autoSpaceDE/>
              <w:autoSpaceDN/>
              <w:rPr>
                <w:rFonts w:ascii="Arial" w:eastAsia="Times New Roman" w:hAnsi="Arial" w:cs="Arial"/>
                <w:color w:val="000000"/>
                <w:sz w:val="20"/>
                <w:szCs w:val="20"/>
                <w:lang w:bidi="hi-IN"/>
              </w:rPr>
            </w:pPr>
            <w:r w:rsidRPr="00686C2F">
              <w:rPr>
                <w:rFonts w:ascii="Arial" w:eastAsia="Times New Roman" w:hAnsi="Arial" w:cs="Arial"/>
                <w:color w:val="000000"/>
                <w:sz w:val="20"/>
                <w:lang w:bidi="hi-IN"/>
              </w:rPr>
              <w:t> </w:t>
            </w:r>
            <w:r>
              <w:rPr>
                <w:rFonts w:ascii="Arial" w:eastAsia="Times New Roman" w:hAnsi="Arial" w:cs="Arial"/>
                <w:color w:val="000000"/>
                <w:sz w:val="20"/>
                <w:lang w:bidi="hi-IN"/>
              </w:rPr>
              <w:t>2017</w:t>
            </w:r>
          </w:p>
        </w:tc>
        <w:tc>
          <w:tcPr>
            <w:tcW w:w="703" w:type="pct"/>
            <w:tcBorders>
              <w:top w:val="nil"/>
              <w:left w:val="nil"/>
              <w:bottom w:val="single" w:sz="4" w:space="0" w:color="auto"/>
              <w:right w:val="single" w:sz="4" w:space="0" w:color="auto"/>
            </w:tcBorders>
            <w:shd w:val="clear" w:color="auto" w:fill="auto"/>
            <w:hideMark/>
          </w:tcPr>
          <w:p w:rsidR="00C25AE0" w:rsidRPr="00686C2F" w:rsidRDefault="00C25AE0" w:rsidP="008D6DB9">
            <w:pPr>
              <w:widowControl/>
              <w:autoSpaceDE/>
              <w:autoSpaceDN/>
              <w:rPr>
                <w:rFonts w:ascii="Arial" w:eastAsia="Times New Roman" w:hAnsi="Arial" w:cs="Arial"/>
                <w:color w:val="000000"/>
                <w:sz w:val="20"/>
                <w:szCs w:val="20"/>
                <w:lang w:bidi="hi-IN"/>
              </w:rPr>
            </w:pPr>
            <w:r>
              <w:rPr>
                <w:rFonts w:ascii="Arial" w:eastAsia="Times New Roman" w:hAnsi="Arial" w:cs="Arial"/>
                <w:color w:val="000000"/>
                <w:sz w:val="20"/>
                <w:lang w:bidi="hi-IN"/>
              </w:rPr>
              <w:t>604413</w:t>
            </w:r>
          </w:p>
        </w:tc>
        <w:tc>
          <w:tcPr>
            <w:tcW w:w="736" w:type="pct"/>
            <w:tcBorders>
              <w:top w:val="nil"/>
              <w:left w:val="nil"/>
              <w:bottom w:val="single" w:sz="4" w:space="0" w:color="auto"/>
              <w:right w:val="single" w:sz="4" w:space="0" w:color="auto"/>
            </w:tcBorders>
            <w:shd w:val="clear" w:color="auto" w:fill="auto"/>
            <w:hideMark/>
          </w:tcPr>
          <w:p w:rsidR="00C25AE0" w:rsidRPr="00686C2F" w:rsidRDefault="00C25AE0" w:rsidP="008D6DB9">
            <w:pPr>
              <w:widowControl/>
              <w:autoSpaceDE/>
              <w:autoSpaceDN/>
              <w:rPr>
                <w:rFonts w:ascii="Arial" w:eastAsia="Times New Roman" w:hAnsi="Arial" w:cs="Arial"/>
                <w:color w:val="000000"/>
                <w:sz w:val="20"/>
                <w:szCs w:val="20"/>
                <w:lang w:bidi="hi-IN"/>
              </w:rPr>
            </w:pPr>
            <w:r w:rsidRPr="00686C2F">
              <w:rPr>
                <w:rFonts w:ascii="Arial" w:eastAsia="Times New Roman" w:hAnsi="Arial" w:cs="Arial"/>
                <w:color w:val="000000"/>
                <w:sz w:val="20"/>
                <w:lang w:bidi="hi-IN"/>
              </w:rPr>
              <w:t> </w:t>
            </w:r>
            <w:r>
              <w:rPr>
                <w:rFonts w:ascii="Arial" w:eastAsia="Times New Roman" w:hAnsi="Arial" w:cs="Arial"/>
                <w:color w:val="000000"/>
                <w:sz w:val="20"/>
                <w:lang w:bidi="hi-IN"/>
              </w:rPr>
              <w:t>96000</w:t>
            </w:r>
          </w:p>
        </w:tc>
        <w:tc>
          <w:tcPr>
            <w:tcW w:w="990" w:type="pct"/>
            <w:tcBorders>
              <w:top w:val="nil"/>
              <w:left w:val="nil"/>
              <w:bottom w:val="single" w:sz="4" w:space="0" w:color="auto"/>
              <w:right w:val="single" w:sz="4" w:space="0" w:color="auto"/>
            </w:tcBorders>
            <w:shd w:val="clear" w:color="auto" w:fill="auto"/>
            <w:hideMark/>
          </w:tcPr>
          <w:p w:rsidR="00C25AE0" w:rsidRPr="00686C2F" w:rsidRDefault="00C25AE0" w:rsidP="008D6DB9">
            <w:pPr>
              <w:widowControl/>
              <w:autoSpaceDE/>
              <w:autoSpaceDN/>
              <w:rPr>
                <w:rFonts w:ascii="Arial" w:eastAsia="Times New Roman" w:hAnsi="Arial" w:cs="Arial"/>
                <w:color w:val="000000"/>
                <w:sz w:val="20"/>
                <w:szCs w:val="20"/>
                <w:lang w:bidi="hi-IN"/>
              </w:rPr>
            </w:pPr>
            <w:r w:rsidRPr="00686C2F">
              <w:rPr>
                <w:rFonts w:ascii="Arial" w:eastAsia="Times New Roman" w:hAnsi="Arial" w:cs="Arial"/>
                <w:color w:val="000000"/>
                <w:sz w:val="20"/>
                <w:lang w:bidi="hi-IN"/>
              </w:rPr>
              <w:t> </w:t>
            </w:r>
            <w:r>
              <w:rPr>
                <w:rFonts w:ascii="Arial" w:eastAsia="Times New Roman" w:hAnsi="Arial" w:cs="Arial"/>
                <w:color w:val="000000"/>
                <w:sz w:val="20"/>
                <w:lang w:bidi="hi-IN"/>
              </w:rPr>
              <w:t xml:space="preserve">Working </w:t>
            </w:r>
          </w:p>
        </w:tc>
      </w:tr>
      <w:tr w:rsidR="00C25AE0" w:rsidRPr="00686C2F" w:rsidTr="00686C2F">
        <w:trPr>
          <w:trHeight w:val="20"/>
        </w:trPr>
        <w:tc>
          <w:tcPr>
            <w:tcW w:w="1419" w:type="pct"/>
            <w:tcBorders>
              <w:top w:val="nil"/>
              <w:left w:val="single" w:sz="4" w:space="0" w:color="auto"/>
              <w:bottom w:val="single" w:sz="4" w:space="0" w:color="auto"/>
              <w:right w:val="single" w:sz="4" w:space="0" w:color="auto"/>
            </w:tcBorders>
            <w:shd w:val="clear" w:color="auto" w:fill="auto"/>
            <w:hideMark/>
          </w:tcPr>
          <w:p w:rsidR="00C25AE0" w:rsidRPr="00686C2F" w:rsidRDefault="00C25AE0" w:rsidP="00686C2F">
            <w:pPr>
              <w:widowControl/>
              <w:autoSpaceDE/>
              <w:autoSpaceDN/>
              <w:rPr>
                <w:rFonts w:ascii="Arial" w:eastAsia="Times New Roman" w:hAnsi="Arial" w:cs="Arial"/>
                <w:color w:val="000000"/>
                <w:sz w:val="20"/>
                <w:szCs w:val="20"/>
                <w:lang w:bidi="hi-IN"/>
              </w:rPr>
            </w:pPr>
            <w:r w:rsidRPr="00686C2F">
              <w:rPr>
                <w:rFonts w:ascii="Arial" w:eastAsia="Times New Roman" w:hAnsi="Arial" w:cs="Arial"/>
                <w:color w:val="000000"/>
                <w:sz w:val="20"/>
                <w:lang w:bidi="hi-IN"/>
              </w:rPr>
              <w:t>Other (Pl. specify)</w:t>
            </w:r>
          </w:p>
        </w:tc>
        <w:tc>
          <w:tcPr>
            <w:tcW w:w="1152" w:type="pct"/>
            <w:tcBorders>
              <w:top w:val="nil"/>
              <w:left w:val="nil"/>
              <w:bottom w:val="single" w:sz="4" w:space="0" w:color="auto"/>
              <w:right w:val="single" w:sz="4" w:space="0" w:color="auto"/>
            </w:tcBorders>
            <w:shd w:val="clear" w:color="auto" w:fill="auto"/>
            <w:hideMark/>
          </w:tcPr>
          <w:p w:rsidR="00C25AE0" w:rsidRPr="00686C2F" w:rsidRDefault="00C25AE0" w:rsidP="008D6DB9">
            <w:pPr>
              <w:widowControl/>
              <w:autoSpaceDE/>
              <w:autoSpaceDN/>
              <w:rPr>
                <w:rFonts w:ascii="Arial" w:eastAsia="Times New Roman" w:hAnsi="Arial" w:cs="Arial"/>
                <w:color w:val="000000"/>
                <w:sz w:val="20"/>
                <w:szCs w:val="20"/>
                <w:lang w:bidi="hi-IN"/>
              </w:rPr>
            </w:pPr>
            <w:r w:rsidRPr="00686C2F">
              <w:rPr>
                <w:rFonts w:ascii="Arial" w:eastAsia="Times New Roman" w:hAnsi="Arial" w:cs="Arial"/>
                <w:color w:val="000000"/>
                <w:sz w:val="20"/>
                <w:lang w:bidi="hi-IN"/>
              </w:rPr>
              <w:t> </w:t>
            </w:r>
            <w:r>
              <w:rPr>
                <w:rFonts w:ascii="Arial" w:eastAsia="Times New Roman" w:hAnsi="Arial" w:cs="Arial"/>
                <w:color w:val="000000"/>
                <w:sz w:val="20"/>
                <w:lang w:bidi="hi-IN"/>
              </w:rPr>
              <w:t>-</w:t>
            </w:r>
          </w:p>
        </w:tc>
        <w:tc>
          <w:tcPr>
            <w:tcW w:w="703" w:type="pct"/>
            <w:tcBorders>
              <w:top w:val="nil"/>
              <w:left w:val="nil"/>
              <w:bottom w:val="single" w:sz="4" w:space="0" w:color="auto"/>
              <w:right w:val="single" w:sz="4" w:space="0" w:color="auto"/>
            </w:tcBorders>
            <w:shd w:val="clear" w:color="auto" w:fill="auto"/>
            <w:hideMark/>
          </w:tcPr>
          <w:p w:rsidR="00C25AE0" w:rsidRPr="00686C2F" w:rsidRDefault="00C25AE0" w:rsidP="008D6DB9">
            <w:pPr>
              <w:widowControl/>
              <w:autoSpaceDE/>
              <w:autoSpaceDN/>
              <w:rPr>
                <w:rFonts w:ascii="Arial" w:eastAsia="Times New Roman" w:hAnsi="Arial" w:cs="Arial"/>
                <w:color w:val="000000"/>
                <w:sz w:val="20"/>
                <w:szCs w:val="20"/>
                <w:lang w:bidi="hi-IN"/>
              </w:rPr>
            </w:pPr>
            <w:r w:rsidRPr="00686C2F">
              <w:rPr>
                <w:rFonts w:ascii="Arial" w:eastAsia="Times New Roman" w:hAnsi="Arial" w:cs="Arial"/>
                <w:color w:val="000000"/>
                <w:sz w:val="20"/>
                <w:lang w:bidi="hi-IN"/>
              </w:rPr>
              <w:t> </w:t>
            </w:r>
          </w:p>
        </w:tc>
        <w:tc>
          <w:tcPr>
            <w:tcW w:w="736" w:type="pct"/>
            <w:tcBorders>
              <w:top w:val="nil"/>
              <w:left w:val="nil"/>
              <w:bottom w:val="single" w:sz="4" w:space="0" w:color="auto"/>
              <w:right w:val="single" w:sz="4" w:space="0" w:color="auto"/>
            </w:tcBorders>
            <w:shd w:val="clear" w:color="auto" w:fill="auto"/>
            <w:hideMark/>
          </w:tcPr>
          <w:p w:rsidR="00C25AE0" w:rsidRPr="00686C2F" w:rsidRDefault="00C25AE0" w:rsidP="008D6DB9">
            <w:pPr>
              <w:widowControl/>
              <w:autoSpaceDE/>
              <w:autoSpaceDN/>
              <w:rPr>
                <w:rFonts w:ascii="Arial" w:eastAsia="Times New Roman" w:hAnsi="Arial" w:cs="Arial"/>
                <w:color w:val="000000"/>
                <w:sz w:val="20"/>
                <w:szCs w:val="20"/>
                <w:lang w:bidi="hi-IN"/>
              </w:rPr>
            </w:pPr>
            <w:r w:rsidRPr="00686C2F">
              <w:rPr>
                <w:rFonts w:ascii="Arial" w:eastAsia="Times New Roman" w:hAnsi="Arial" w:cs="Arial"/>
                <w:color w:val="000000"/>
                <w:sz w:val="20"/>
                <w:lang w:bidi="hi-IN"/>
              </w:rPr>
              <w:t> </w:t>
            </w:r>
          </w:p>
        </w:tc>
        <w:tc>
          <w:tcPr>
            <w:tcW w:w="990" w:type="pct"/>
            <w:tcBorders>
              <w:top w:val="nil"/>
              <w:left w:val="nil"/>
              <w:bottom w:val="single" w:sz="4" w:space="0" w:color="auto"/>
              <w:right w:val="single" w:sz="4" w:space="0" w:color="auto"/>
            </w:tcBorders>
            <w:shd w:val="clear" w:color="auto" w:fill="auto"/>
            <w:hideMark/>
          </w:tcPr>
          <w:p w:rsidR="00C25AE0" w:rsidRPr="00686C2F" w:rsidRDefault="00C25AE0" w:rsidP="008D6DB9">
            <w:pPr>
              <w:widowControl/>
              <w:autoSpaceDE/>
              <w:autoSpaceDN/>
              <w:rPr>
                <w:rFonts w:ascii="Arial" w:eastAsia="Times New Roman" w:hAnsi="Arial" w:cs="Arial"/>
                <w:color w:val="000000"/>
                <w:sz w:val="20"/>
                <w:szCs w:val="20"/>
                <w:lang w:bidi="hi-IN"/>
              </w:rPr>
            </w:pPr>
            <w:r w:rsidRPr="00686C2F">
              <w:rPr>
                <w:rFonts w:ascii="Arial" w:eastAsia="Times New Roman" w:hAnsi="Arial" w:cs="Arial"/>
                <w:color w:val="000000"/>
                <w:sz w:val="20"/>
                <w:lang w:bidi="hi-IN"/>
              </w:rPr>
              <w:t> </w:t>
            </w:r>
          </w:p>
        </w:tc>
      </w:tr>
    </w:tbl>
    <w:p w:rsidR="00A206FB" w:rsidRDefault="00A206FB">
      <w:pPr>
        <w:spacing w:line="210" w:lineRule="exact"/>
        <w:rPr>
          <w:sz w:val="20"/>
        </w:rPr>
      </w:pPr>
    </w:p>
    <w:p w:rsidR="00A206FB" w:rsidRPr="00C25AE0" w:rsidRDefault="00BC1100" w:rsidP="00891B9C">
      <w:pPr>
        <w:pStyle w:val="ListParagraph"/>
        <w:numPr>
          <w:ilvl w:val="2"/>
          <w:numId w:val="3"/>
        </w:numPr>
        <w:tabs>
          <w:tab w:val="left" w:pos="1007"/>
        </w:tabs>
        <w:spacing w:before="70" w:after="6"/>
        <w:ind w:left="1006" w:hanging="268"/>
        <w:jc w:val="left"/>
        <w:rPr>
          <w:b/>
          <w:sz w:val="20"/>
        </w:rPr>
      </w:pPr>
      <w:r>
        <w:rPr>
          <w:b/>
          <w:sz w:val="20"/>
        </w:rPr>
        <w:t>Equipment</w:t>
      </w:r>
      <w:r w:rsidR="00686C2F">
        <w:rPr>
          <w:b/>
          <w:sz w:val="20"/>
        </w:rPr>
        <w:t xml:space="preserve"> </w:t>
      </w:r>
      <w:r w:rsidR="00D204C8">
        <w:rPr>
          <w:b/>
          <w:sz w:val="20"/>
        </w:rPr>
        <w:t>&amp;</w:t>
      </w:r>
      <w:r w:rsidR="00D204C8">
        <w:rPr>
          <w:b/>
          <w:spacing w:val="-4"/>
          <w:sz w:val="20"/>
        </w:rPr>
        <w:t xml:space="preserve"> </w:t>
      </w:r>
      <w:r w:rsidR="00D204C8">
        <w:rPr>
          <w:b/>
          <w:sz w:val="20"/>
        </w:rPr>
        <w:t>AV</w:t>
      </w:r>
      <w:r w:rsidR="00D204C8">
        <w:rPr>
          <w:b/>
          <w:spacing w:val="-4"/>
          <w:sz w:val="20"/>
        </w:rPr>
        <w:t xml:space="preserve"> </w:t>
      </w:r>
      <w:r w:rsidR="00D204C8">
        <w:rPr>
          <w:b/>
          <w:sz w:val="20"/>
        </w:rPr>
        <w:t>aids</w:t>
      </w:r>
    </w:p>
    <w:p w:rsidR="00C25AE0" w:rsidRPr="00C25AE0" w:rsidRDefault="00C25AE0" w:rsidP="00C25AE0">
      <w:pPr>
        <w:pStyle w:val="ListParagraph"/>
        <w:tabs>
          <w:tab w:val="left" w:pos="1007"/>
        </w:tabs>
        <w:spacing w:before="70" w:after="6"/>
        <w:ind w:left="1006" w:firstLine="0"/>
        <w:rPr>
          <w:b/>
          <w:sz w:val="20"/>
        </w:rPr>
      </w:pPr>
    </w:p>
    <w:tbl>
      <w:tblPr>
        <w:tblW w:w="5000" w:type="pct"/>
        <w:tblLook w:val="04A0"/>
      </w:tblPr>
      <w:tblGrid>
        <w:gridCol w:w="3587"/>
        <w:gridCol w:w="3232"/>
        <w:gridCol w:w="1932"/>
        <w:gridCol w:w="2775"/>
      </w:tblGrid>
      <w:tr w:rsidR="00C25AE0" w:rsidRPr="00C25AE0" w:rsidTr="00C25AE0">
        <w:trPr>
          <w:trHeight w:val="20"/>
        </w:trPr>
        <w:tc>
          <w:tcPr>
            <w:tcW w:w="1556" w:type="pct"/>
            <w:tcBorders>
              <w:top w:val="single" w:sz="4" w:space="0" w:color="auto"/>
              <w:left w:val="single" w:sz="4" w:space="0" w:color="auto"/>
              <w:bottom w:val="single" w:sz="4" w:space="0" w:color="auto"/>
              <w:right w:val="single" w:sz="4" w:space="0" w:color="auto"/>
            </w:tcBorders>
            <w:shd w:val="clear" w:color="auto" w:fill="auto"/>
            <w:hideMark/>
          </w:tcPr>
          <w:p w:rsidR="00C25AE0" w:rsidRPr="00C25AE0" w:rsidRDefault="00C25AE0" w:rsidP="008D6DB9">
            <w:pPr>
              <w:widowControl/>
              <w:autoSpaceDE/>
              <w:autoSpaceDN/>
              <w:rPr>
                <w:rFonts w:ascii="Arial" w:eastAsia="Times New Roman" w:hAnsi="Arial" w:cs="Arial"/>
                <w:b/>
                <w:bCs/>
                <w:color w:val="000000"/>
                <w:sz w:val="20"/>
                <w:szCs w:val="20"/>
                <w:lang w:bidi="hi-IN"/>
              </w:rPr>
            </w:pPr>
            <w:r w:rsidRPr="00C25AE0">
              <w:rPr>
                <w:rFonts w:ascii="Arial" w:eastAsia="Times New Roman" w:hAnsi="Arial" w:cs="Arial"/>
                <w:b/>
                <w:bCs/>
                <w:color w:val="000000"/>
                <w:sz w:val="20"/>
                <w:szCs w:val="20"/>
                <w:lang w:bidi="hi-IN"/>
              </w:rPr>
              <w:t>Name of the equipment</w:t>
            </w:r>
          </w:p>
        </w:tc>
        <w:tc>
          <w:tcPr>
            <w:tcW w:w="1402" w:type="pct"/>
            <w:tcBorders>
              <w:top w:val="single" w:sz="4" w:space="0" w:color="auto"/>
              <w:left w:val="nil"/>
              <w:bottom w:val="single" w:sz="4" w:space="0" w:color="auto"/>
              <w:right w:val="single" w:sz="4" w:space="0" w:color="auto"/>
            </w:tcBorders>
            <w:shd w:val="clear" w:color="auto" w:fill="auto"/>
            <w:hideMark/>
          </w:tcPr>
          <w:p w:rsidR="00C25AE0" w:rsidRPr="00C25AE0" w:rsidRDefault="00C25AE0" w:rsidP="008D6DB9">
            <w:pPr>
              <w:widowControl/>
              <w:autoSpaceDE/>
              <w:autoSpaceDN/>
              <w:rPr>
                <w:rFonts w:ascii="Arial" w:eastAsia="Times New Roman" w:hAnsi="Arial" w:cs="Arial"/>
                <w:b/>
                <w:bCs/>
                <w:color w:val="000000"/>
                <w:sz w:val="20"/>
                <w:szCs w:val="20"/>
                <w:lang w:bidi="hi-IN"/>
              </w:rPr>
            </w:pPr>
            <w:r w:rsidRPr="00C25AE0">
              <w:rPr>
                <w:rFonts w:ascii="Arial" w:eastAsia="Times New Roman" w:hAnsi="Arial" w:cs="Arial"/>
                <w:b/>
                <w:bCs/>
                <w:color w:val="000000"/>
                <w:sz w:val="20"/>
                <w:szCs w:val="20"/>
                <w:lang w:bidi="hi-IN"/>
              </w:rPr>
              <w:t>Year of purchase</w:t>
            </w:r>
          </w:p>
        </w:tc>
        <w:tc>
          <w:tcPr>
            <w:tcW w:w="838" w:type="pct"/>
            <w:tcBorders>
              <w:top w:val="single" w:sz="4" w:space="0" w:color="auto"/>
              <w:left w:val="nil"/>
              <w:bottom w:val="single" w:sz="4" w:space="0" w:color="auto"/>
              <w:right w:val="single" w:sz="4" w:space="0" w:color="auto"/>
            </w:tcBorders>
            <w:shd w:val="clear" w:color="auto" w:fill="auto"/>
            <w:hideMark/>
          </w:tcPr>
          <w:p w:rsidR="00C25AE0" w:rsidRPr="00C25AE0" w:rsidRDefault="00C25AE0" w:rsidP="008D6DB9">
            <w:pPr>
              <w:widowControl/>
              <w:autoSpaceDE/>
              <w:autoSpaceDN/>
              <w:rPr>
                <w:rFonts w:ascii="Arial" w:eastAsia="Times New Roman" w:hAnsi="Arial" w:cs="Arial"/>
                <w:b/>
                <w:bCs/>
                <w:color w:val="000000"/>
                <w:sz w:val="20"/>
                <w:szCs w:val="20"/>
                <w:lang w:bidi="hi-IN"/>
              </w:rPr>
            </w:pPr>
            <w:r w:rsidRPr="00C25AE0">
              <w:rPr>
                <w:rFonts w:ascii="Arial" w:eastAsia="Times New Roman" w:hAnsi="Arial" w:cs="Arial"/>
                <w:b/>
                <w:bCs/>
                <w:color w:val="000000"/>
                <w:sz w:val="20"/>
                <w:szCs w:val="20"/>
                <w:lang w:bidi="hi-IN"/>
              </w:rPr>
              <w:t>Cost (Rs.)</w:t>
            </w:r>
          </w:p>
        </w:tc>
        <w:tc>
          <w:tcPr>
            <w:tcW w:w="1204" w:type="pct"/>
            <w:tcBorders>
              <w:top w:val="single" w:sz="4" w:space="0" w:color="auto"/>
              <w:left w:val="nil"/>
              <w:bottom w:val="single" w:sz="4" w:space="0" w:color="auto"/>
              <w:right w:val="single" w:sz="4" w:space="0" w:color="auto"/>
            </w:tcBorders>
            <w:shd w:val="clear" w:color="auto" w:fill="auto"/>
            <w:hideMark/>
          </w:tcPr>
          <w:p w:rsidR="00C25AE0" w:rsidRPr="00C25AE0" w:rsidRDefault="00C25AE0" w:rsidP="008D6DB9">
            <w:pPr>
              <w:widowControl/>
              <w:autoSpaceDE/>
              <w:autoSpaceDN/>
              <w:rPr>
                <w:rFonts w:ascii="Arial" w:eastAsia="Times New Roman" w:hAnsi="Arial" w:cs="Arial"/>
                <w:b/>
                <w:bCs/>
                <w:color w:val="000000"/>
                <w:sz w:val="20"/>
                <w:szCs w:val="20"/>
                <w:lang w:bidi="hi-IN"/>
              </w:rPr>
            </w:pPr>
            <w:r w:rsidRPr="00C25AE0">
              <w:rPr>
                <w:rFonts w:ascii="Arial" w:eastAsia="Times New Roman" w:hAnsi="Arial" w:cs="Arial"/>
                <w:b/>
                <w:bCs/>
                <w:color w:val="000000"/>
                <w:sz w:val="20"/>
                <w:szCs w:val="20"/>
                <w:lang w:bidi="hi-IN"/>
              </w:rPr>
              <w:t>Present status</w:t>
            </w:r>
          </w:p>
        </w:tc>
      </w:tr>
      <w:tr w:rsidR="00C25AE0" w:rsidRPr="00C25AE0" w:rsidTr="00C25AE0">
        <w:trPr>
          <w:trHeight w:val="20"/>
        </w:trPr>
        <w:tc>
          <w:tcPr>
            <w:tcW w:w="1556" w:type="pct"/>
            <w:tcBorders>
              <w:top w:val="single" w:sz="4" w:space="0" w:color="auto"/>
              <w:left w:val="single" w:sz="4" w:space="0" w:color="auto"/>
              <w:bottom w:val="single" w:sz="4" w:space="0" w:color="auto"/>
              <w:right w:val="single" w:sz="4" w:space="0" w:color="auto"/>
            </w:tcBorders>
            <w:shd w:val="clear" w:color="auto" w:fill="auto"/>
            <w:hideMark/>
          </w:tcPr>
          <w:p w:rsidR="00C25AE0" w:rsidRPr="00C25AE0" w:rsidRDefault="00C25AE0" w:rsidP="00C25AE0">
            <w:pPr>
              <w:widowControl/>
              <w:autoSpaceDE/>
              <w:autoSpaceDN/>
              <w:rPr>
                <w:rFonts w:ascii="Arial" w:eastAsia="Times New Roman" w:hAnsi="Arial" w:cs="Arial"/>
                <w:color w:val="000000"/>
                <w:sz w:val="20"/>
                <w:szCs w:val="20"/>
                <w:lang w:bidi="hi-IN"/>
              </w:rPr>
            </w:pPr>
            <w:r w:rsidRPr="00C25AE0">
              <w:rPr>
                <w:rFonts w:ascii="Arial" w:eastAsia="Times New Roman" w:hAnsi="Arial" w:cs="Arial"/>
                <w:color w:val="000000"/>
                <w:sz w:val="20"/>
                <w:szCs w:val="20"/>
                <w:lang w:bidi="hi-IN"/>
              </w:rPr>
              <w:t>Projector</w:t>
            </w:r>
          </w:p>
        </w:tc>
        <w:tc>
          <w:tcPr>
            <w:tcW w:w="1402" w:type="pct"/>
            <w:tcBorders>
              <w:top w:val="single" w:sz="4" w:space="0" w:color="auto"/>
              <w:left w:val="nil"/>
              <w:bottom w:val="single" w:sz="4" w:space="0" w:color="auto"/>
              <w:right w:val="single" w:sz="4" w:space="0" w:color="auto"/>
            </w:tcBorders>
            <w:shd w:val="clear" w:color="auto" w:fill="auto"/>
            <w:hideMark/>
          </w:tcPr>
          <w:p w:rsidR="00C25AE0" w:rsidRPr="00C25AE0" w:rsidRDefault="00C25AE0" w:rsidP="00C25AE0">
            <w:pPr>
              <w:widowControl/>
              <w:autoSpaceDE/>
              <w:autoSpaceDN/>
              <w:rPr>
                <w:rFonts w:ascii="Arial" w:eastAsia="Times New Roman" w:hAnsi="Arial" w:cs="Arial"/>
                <w:color w:val="000000"/>
                <w:sz w:val="20"/>
                <w:szCs w:val="20"/>
                <w:lang w:bidi="hi-IN"/>
              </w:rPr>
            </w:pPr>
            <w:r w:rsidRPr="00C25AE0">
              <w:rPr>
                <w:rFonts w:ascii="Arial" w:eastAsia="Times New Roman" w:hAnsi="Arial" w:cs="Arial"/>
                <w:color w:val="000000"/>
                <w:sz w:val="20"/>
                <w:szCs w:val="20"/>
                <w:lang w:bidi="hi-IN"/>
              </w:rPr>
              <w:t>2011</w:t>
            </w:r>
          </w:p>
        </w:tc>
        <w:tc>
          <w:tcPr>
            <w:tcW w:w="838" w:type="pct"/>
            <w:tcBorders>
              <w:top w:val="single" w:sz="4" w:space="0" w:color="auto"/>
              <w:left w:val="nil"/>
              <w:bottom w:val="single" w:sz="4" w:space="0" w:color="auto"/>
              <w:right w:val="single" w:sz="4" w:space="0" w:color="auto"/>
            </w:tcBorders>
            <w:shd w:val="clear" w:color="auto" w:fill="auto"/>
            <w:hideMark/>
          </w:tcPr>
          <w:p w:rsidR="00C25AE0" w:rsidRPr="00C25AE0" w:rsidRDefault="00C25AE0" w:rsidP="00C25AE0">
            <w:pPr>
              <w:widowControl/>
              <w:autoSpaceDE/>
              <w:autoSpaceDN/>
              <w:rPr>
                <w:rFonts w:ascii="Arial" w:eastAsia="Times New Roman" w:hAnsi="Arial" w:cs="Arial"/>
                <w:color w:val="000000"/>
                <w:sz w:val="20"/>
                <w:szCs w:val="20"/>
                <w:lang w:bidi="hi-IN"/>
              </w:rPr>
            </w:pPr>
            <w:r w:rsidRPr="00C25AE0">
              <w:rPr>
                <w:rFonts w:ascii="Arial" w:eastAsia="Times New Roman" w:hAnsi="Arial" w:cs="Arial"/>
                <w:color w:val="000000"/>
                <w:sz w:val="20"/>
                <w:szCs w:val="20"/>
                <w:lang w:bidi="hi-IN"/>
              </w:rPr>
              <w:t>44765</w:t>
            </w:r>
          </w:p>
        </w:tc>
        <w:tc>
          <w:tcPr>
            <w:tcW w:w="1204" w:type="pct"/>
            <w:tcBorders>
              <w:top w:val="single" w:sz="4" w:space="0" w:color="auto"/>
              <w:left w:val="nil"/>
              <w:bottom w:val="single" w:sz="4" w:space="0" w:color="auto"/>
              <w:right w:val="single" w:sz="4" w:space="0" w:color="auto"/>
            </w:tcBorders>
            <w:shd w:val="clear" w:color="auto" w:fill="auto"/>
            <w:hideMark/>
          </w:tcPr>
          <w:p w:rsidR="00C25AE0" w:rsidRPr="00C25AE0" w:rsidRDefault="00C25AE0" w:rsidP="00C25AE0">
            <w:pPr>
              <w:widowControl/>
              <w:autoSpaceDE/>
              <w:autoSpaceDN/>
              <w:rPr>
                <w:rFonts w:ascii="Arial" w:eastAsia="Times New Roman" w:hAnsi="Arial" w:cs="Arial"/>
                <w:color w:val="000000"/>
                <w:sz w:val="20"/>
                <w:szCs w:val="20"/>
                <w:lang w:bidi="hi-IN"/>
              </w:rPr>
            </w:pPr>
            <w:r w:rsidRPr="00C25AE0">
              <w:rPr>
                <w:rFonts w:ascii="Arial" w:eastAsia="Times New Roman" w:hAnsi="Arial" w:cs="Arial"/>
                <w:color w:val="000000"/>
                <w:sz w:val="20"/>
                <w:szCs w:val="20"/>
                <w:lang w:bidi="hi-IN"/>
              </w:rPr>
              <w:t>Working  condition</w:t>
            </w:r>
          </w:p>
        </w:tc>
      </w:tr>
      <w:tr w:rsidR="00C25AE0" w:rsidRPr="00C25AE0" w:rsidTr="00C25AE0">
        <w:trPr>
          <w:trHeight w:val="20"/>
        </w:trPr>
        <w:tc>
          <w:tcPr>
            <w:tcW w:w="1556" w:type="pct"/>
            <w:tcBorders>
              <w:top w:val="single" w:sz="4" w:space="0" w:color="auto"/>
              <w:left w:val="single" w:sz="4" w:space="0" w:color="auto"/>
              <w:bottom w:val="single" w:sz="4" w:space="0" w:color="auto"/>
              <w:right w:val="single" w:sz="4" w:space="0" w:color="auto"/>
            </w:tcBorders>
            <w:shd w:val="clear" w:color="auto" w:fill="auto"/>
            <w:hideMark/>
          </w:tcPr>
          <w:p w:rsidR="00C25AE0" w:rsidRPr="00C25AE0" w:rsidRDefault="00C25AE0" w:rsidP="00C25AE0">
            <w:pPr>
              <w:widowControl/>
              <w:autoSpaceDE/>
              <w:autoSpaceDN/>
              <w:rPr>
                <w:rFonts w:ascii="Arial" w:eastAsia="Times New Roman" w:hAnsi="Arial" w:cs="Arial"/>
                <w:color w:val="000000"/>
                <w:sz w:val="20"/>
                <w:szCs w:val="20"/>
                <w:lang w:bidi="hi-IN"/>
              </w:rPr>
            </w:pPr>
            <w:r w:rsidRPr="00C25AE0">
              <w:rPr>
                <w:rFonts w:ascii="Arial" w:eastAsia="Times New Roman" w:hAnsi="Arial" w:cs="Arial"/>
                <w:color w:val="000000"/>
                <w:sz w:val="20"/>
                <w:szCs w:val="20"/>
                <w:lang w:bidi="hi-IN"/>
              </w:rPr>
              <w:t>Xerox Machine</w:t>
            </w:r>
          </w:p>
        </w:tc>
        <w:tc>
          <w:tcPr>
            <w:tcW w:w="1402" w:type="pct"/>
            <w:tcBorders>
              <w:top w:val="single" w:sz="4" w:space="0" w:color="auto"/>
              <w:left w:val="nil"/>
              <w:bottom w:val="single" w:sz="4" w:space="0" w:color="auto"/>
              <w:right w:val="single" w:sz="4" w:space="0" w:color="auto"/>
            </w:tcBorders>
            <w:shd w:val="clear" w:color="auto" w:fill="auto"/>
            <w:hideMark/>
          </w:tcPr>
          <w:p w:rsidR="00C25AE0" w:rsidRPr="00C25AE0" w:rsidRDefault="00C25AE0" w:rsidP="00C25AE0">
            <w:pPr>
              <w:widowControl/>
              <w:autoSpaceDE/>
              <w:autoSpaceDN/>
              <w:rPr>
                <w:rFonts w:ascii="Arial" w:eastAsia="Times New Roman" w:hAnsi="Arial" w:cs="Arial"/>
                <w:color w:val="000000"/>
                <w:sz w:val="20"/>
                <w:szCs w:val="20"/>
                <w:lang w:bidi="hi-IN"/>
              </w:rPr>
            </w:pPr>
            <w:r w:rsidRPr="00C25AE0">
              <w:rPr>
                <w:rFonts w:ascii="Arial" w:eastAsia="Times New Roman" w:hAnsi="Arial" w:cs="Arial"/>
                <w:color w:val="000000"/>
                <w:sz w:val="20"/>
                <w:szCs w:val="20"/>
                <w:lang w:bidi="hi-IN"/>
              </w:rPr>
              <w:t>2016</w:t>
            </w:r>
          </w:p>
        </w:tc>
        <w:tc>
          <w:tcPr>
            <w:tcW w:w="838" w:type="pct"/>
            <w:tcBorders>
              <w:top w:val="single" w:sz="4" w:space="0" w:color="auto"/>
              <w:left w:val="nil"/>
              <w:bottom w:val="single" w:sz="4" w:space="0" w:color="auto"/>
              <w:right w:val="single" w:sz="4" w:space="0" w:color="auto"/>
            </w:tcBorders>
            <w:shd w:val="clear" w:color="auto" w:fill="auto"/>
            <w:hideMark/>
          </w:tcPr>
          <w:p w:rsidR="00C25AE0" w:rsidRPr="00C25AE0" w:rsidRDefault="00C25AE0" w:rsidP="00C25AE0">
            <w:pPr>
              <w:widowControl/>
              <w:autoSpaceDE/>
              <w:autoSpaceDN/>
              <w:rPr>
                <w:rFonts w:ascii="Arial" w:eastAsia="Times New Roman" w:hAnsi="Arial" w:cs="Arial"/>
                <w:color w:val="000000"/>
                <w:sz w:val="20"/>
                <w:szCs w:val="20"/>
                <w:lang w:bidi="hi-IN"/>
              </w:rPr>
            </w:pPr>
            <w:r w:rsidRPr="00C25AE0">
              <w:rPr>
                <w:rFonts w:ascii="Arial" w:eastAsia="Times New Roman" w:hAnsi="Arial" w:cs="Arial"/>
                <w:color w:val="000000"/>
                <w:sz w:val="20"/>
                <w:szCs w:val="20"/>
                <w:lang w:bidi="hi-IN"/>
              </w:rPr>
              <w:t>75525</w:t>
            </w:r>
          </w:p>
        </w:tc>
        <w:tc>
          <w:tcPr>
            <w:tcW w:w="1204" w:type="pct"/>
            <w:tcBorders>
              <w:top w:val="single" w:sz="4" w:space="0" w:color="auto"/>
              <w:left w:val="nil"/>
              <w:bottom w:val="single" w:sz="4" w:space="0" w:color="auto"/>
              <w:right w:val="single" w:sz="4" w:space="0" w:color="auto"/>
            </w:tcBorders>
            <w:shd w:val="clear" w:color="auto" w:fill="auto"/>
            <w:hideMark/>
          </w:tcPr>
          <w:p w:rsidR="00C25AE0" w:rsidRPr="00C25AE0" w:rsidRDefault="00C25AE0" w:rsidP="00C25AE0">
            <w:pPr>
              <w:widowControl/>
              <w:autoSpaceDE/>
              <w:autoSpaceDN/>
              <w:rPr>
                <w:rFonts w:ascii="Arial" w:eastAsia="Times New Roman" w:hAnsi="Arial" w:cs="Arial"/>
                <w:color w:val="000000"/>
                <w:sz w:val="20"/>
                <w:szCs w:val="20"/>
                <w:lang w:bidi="hi-IN"/>
              </w:rPr>
            </w:pPr>
            <w:r w:rsidRPr="00C25AE0">
              <w:rPr>
                <w:rFonts w:ascii="Arial" w:eastAsia="Times New Roman" w:hAnsi="Arial" w:cs="Arial"/>
                <w:color w:val="000000"/>
                <w:sz w:val="20"/>
                <w:szCs w:val="20"/>
                <w:lang w:bidi="hi-IN"/>
              </w:rPr>
              <w:t>Working  condition</w:t>
            </w:r>
          </w:p>
        </w:tc>
      </w:tr>
      <w:tr w:rsidR="00C25AE0" w:rsidRPr="00C25AE0" w:rsidTr="00C25AE0">
        <w:trPr>
          <w:trHeight w:val="20"/>
        </w:trPr>
        <w:tc>
          <w:tcPr>
            <w:tcW w:w="1556" w:type="pct"/>
            <w:tcBorders>
              <w:top w:val="single" w:sz="4" w:space="0" w:color="auto"/>
              <w:left w:val="single" w:sz="4" w:space="0" w:color="auto"/>
              <w:bottom w:val="single" w:sz="4" w:space="0" w:color="auto"/>
              <w:right w:val="single" w:sz="4" w:space="0" w:color="auto"/>
            </w:tcBorders>
            <w:shd w:val="clear" w:color="auto" w:fill="auto"/>
            <w:hideMark/>
          </w:tcPr>
          <w:p w:rsidR="00C25AE0" w:rsidRPr="00C25AE0" w:rsidRDefault="00C25AE0" w:rsidP="00C25AE0">
            <w:pPr>
              <w:widowControl/>
              <w:autoSpaceDE/>
              <w:autoSpaceDN/>
              <w:rPr>
                <w:rFonts w:ascii="Arial" w:eastAsia="Times New Roman" w:hAnsi="Arial" w:cs="Arial"/>
                <w:color w:val="000000"/>
                <w:sz w:val="20"/>
                <w:szCs w:val="20"/>
                <w:lang w:bidi="hi-IN"/>
              </w:rPr>
            </w:pPr>
            <w:r w:rsidRPr="00C25AE0">
              <w:rPr>
                <w:rFonts w:ascii="Arial" w:eastAsia="Times New Roman" w:hAnsi="Arial" w:cs="Arial"/>
                <w:color w:val="000000"/>
                <w:sz w:val="20"/>
                <w:szCs w:val="20"/>
                <w:lang w:bidi="hi-IN"/>
              </w:rPr>
              <w:t>Video Camera</w:t>
            </w:r>
          </w:p>
        </w:tc>
        <w:tc>
          <w:tcPr>
            <w:tcW w:w="1402" w:type="pct"/>
            <w:tcBorders>
              <w:top w:val="single" w:sz="4" w:space="0" w:color="auto"/>
              <w:left w:val="nil"/>
              <w:bottom w:val="single" w:sz="4" w:space="0" w:color="auto"/>
              <w:right w:val="single" w:sz="4" w:space="0" w:color="auto"/>
            </w:tcBorders>
            <w:shd w:val="clear" w:color="auto" w:fill="auto"/>
            <w:hideMark/>
          </w:tcPr>
          <w:p w:rsidR="00C25AE0" w:rsidRPr="00C25AE0" w:rsidRDefault="00C25AE0" w:rsidP="00C25AE0">
            <w:pPr>
              <w:widowControl/>
              <w:autoSpaceDE/>
              <w:autoSpaceDN/>
              <w:rPr>
                <w:rFonts w:ascii="Arial" w:eastAsia="Times New Roman" w:hAnsi="Arial" w:cs="Arial"/>
                <w:color w:val="000000"/>
                <w:sz w:val="20"/>
                <w:szCs w:val="20"/>
                <w:lang w:bidi="hi-IN"/>
              </w:rPr>
            </w:pPr>
            <w:r w:rsidRPr="00C25AE0">
              <w:rPr>
                <w:rFonts w:ascii="Arial" w:eastAsia="Times New Roman" w:hAnsi="Arial" w:cs="Arial"/>
                <w:color w:val="000000"/>
                <w:sz w:val="20"/>
                <w:szCs w:val="20"/>
                <w:lang w:bidi="hi-IN"/>
              </w:rPr>
              <w:t>2016</w:t>
            </w:r>
          </w:p>
        </w:tc>
        <w:tc>
          <w:tcPr>
            <w:tcW w:w="838" w:type="pct"/>
            <w:tcBorders>
              <w:top w:val="single" w:sz="4" w:space="0" w:color="auto"/>
              <w:left w:val="nil"/>
              <w:bottom w:val="single" w:sz="4" w:space="0" w:color="auto"/>
              <w:right w:val="single" w:sz="4" w:space="0" w:color="auto"/>
            </w:tcBorders>
            <w:shd w:val="clear" w:color="auto" w:fill="auto"/>
            <w:hideMark/>
          </w:tcPr>
          <w:p w:rsidR="00C25AE0" w:rsidRPr="00C25AE0" w:rsidRDefault="00C25AE0" w:rsidP="00C25AE0">
            <w:pPr>
              <w:widowControl/>
              <w:autoSpaceDE/>
              <w:autoSpaceDN/>
              <w:rPr>
                <w:rFonts w:ascii="Arial" w:eastAsia="Times New Roman" w:hAnsi="Arial" w:cs="Arial"/>
                <w:color w:val="000000"/>
                <w:sz w:val="20"/>
                <w:szCs w:val="20"/>
                <w:lang w:bidi="hi-IN"/>
              </w:rPr>
            </w:pPr>
            <w:r w:rsidRPr="00C25AE0">
              <w:rPr>
                <w:rFonts w:ascii="Arial" w:eastAsia="Times New Roman" w:hAnsi="Arial" w:cs="Arial"/>
                <w:color w:val="000000"/>
                <w:sz w:val="20"/>
                <w:szCs w:val="20"/>
                <w:lang w:bidi="hi-IN"/>
              </w:rPr>
              <w:t>49200</w:t>
            </w:r>
          </w:p>
        </w:tc>
        <w:tc>
          <w:tcPr>
            <w:tcW w:w="1204" w:type="pct"/>
            <w:tcBorders>
              <w:top w:val="single" w:sz="4" w:space="0" w:color="auto"/>
              <w:left w:val="nil"/>
              <w:bottom w:val="single" w:sz="4" w:space="0" w:color="auto"/>
              <w:right w:val="single" w:sz="4" w:space="0" w:color="auto"/>
            </w:tcBorders>
            <w:shd w:val="clear" w:color="auto" w:fill="auto"/>
            <w:hideMark/>
          </w:tcPr>
          <w:p w:rsidR="00C25AE0" w:rsidRPr="00C25AE0" w:rsidRDefault="00C25AE0" w:rsidP="00C25AE0">
            <w:pPr>
              <w:widowControl/>
              <w:autoSpaceDE/>
              <w:autoSpaceDN/>
              <w:rPr>
                <w:rFonts w:ascii="Arial" w:eastAsia="Times New Roman" w:hAnsi="Arial" w:cs="Arial"/>
                <w:color w:val="000000"/>
                <w:sz w:val="20"/>
                <w:szCs w:val="20"/>
                <w:lang w:bidi="hi-IN"/>
              </w:rPr>
            </w:pPr>
            <w:r w:rsidRPr="00C25AE0">
              <w:rPr>
                <w:rFonts w:ascii="Arial" w:eastAsia="Times New Roman" w:hAnsi="Arial" w:cs="Arial"/>
                <w:color w:val="000000"/>
                <w:sz w:val="20"/>
                <w:szCs w:val="20"/>
                <w:lang w:bidi="hi-IN"/>
              </w:rPr>
              <w:t>Not Working condition</w:t>
            </w:r>
          </w:p>
        </w:tc>
      </w:tr>
      <w:tr w:rsidR="00C25AE0" w:rsidRPr="00C25AE0" w:rsidTr="00C25AE0">
        <w:trPr>
          <w:trHeight w:val="20"/>
        </w:trPr>
        <w:tc>
          <w:tcPr>
            <w:tcW w:w="1556" w:type="pct"/>
            <w:tcBorders>
              <w:top w:val="single" w:sz="4" w:space="0" w:color="auto"/>
              <w:left w:val="single" w:sz="4" w:space="0" w:color="auto"/>
              <w:bottom w:val="single" w:sz="4" w:space="0" w:color="auto"/>
              <w:right w:val="single" w:sz="4" w:space="0" w:color="auto"/>
            </w:tcBorders>
            <w:shd w:val="clear" w:color="auto" w:fill="auto"/>
            <w:hideMark/>
          </w:tcPr>
          <w:p w:rsidR="00C25AE0" w:rsidRPr="00C25AE0" w:rsidRDefault="00C25AE0" w:rsidP="00C25AE0">
            <w:pPr>
              <w:widowControl/>
              <w:autoSpaceDE/>
              <w:autoSpaceDN/>
              <w:rPr>
                <w:rFonts w:ascii="Arial" w:eastAsia="Times New Roman" w:hAnsi="Arial" w:cs="Arial"/>
                <w:color w:val="000000"/>
                <w:sz w:val="20"/>
                <w:szCs w:val="20"/>
                <w:lang w:bidi="hi-IN"/>
              </w:rPr>
            </w:pPr>
            <w:r w:rsidRPr="00C25AE0">
              <w:rPr>
                <w:rFonts w:ascii="Arial" w:eastAsia="Times New Roman" w:hAnsi="Arial" w:cs="Arial"/>
                <w:color w:val="000000"/>
                <w:sz w:val="20"/>
                <w:szCs w:val="20"/>
                <w:lang w:bidi="hi-IN"/>
              </w:rPr>
              <w:t>Computer, Laser Printer</w:t>
            </w:r>
          </w:p>
        </w:tc>
        <w:tc>
          <w:tcPr>
            <w:tcW w:w="1402" w:type="pct"/>
            <w:tcBorders>
              <w:top w:val="single" w:sz="4" w:space="0" w:color="auto"/>
              <w:left w:val="nil"/>
              <w:bottom w:val="single" w:sz="4" w:space="0" w:color="auto"/>
              <w:right w:val="single" w:sz="4" w:space="0" w:color="auto"/>
            </w:tcBorders>
            <w:shd w:val="clear" w:color="auto" w:fill="auto"/>
            <w:hideMark/>
          </w:tcPr>
          <w:p w:rsidR="00C25AE0" w:rsidRPr="00C25AE0" w:rsidRDefault="00C25AE0" w:rsidP="00C25AE0">
            <w:pPr>
              <w:widowControl/>
              <w:autoSpaceDE/>
              <w:autoSpaceDN/>
              <w:rPr>
                <w:rFonts w:ascii="Arial" w:eastAsia="Times New Roman" w:hAnsi="Arial" w:cs="Arial"/>
                <w:color w:val="000000"/>
                <w:sz w:val="20"/>
                <w:szCs w:val="20"/>
                <w:lang w:bidi="hi-IN"/>
              </w:rPr>
            </w:pPr>
            <w:r w:rsidRPr="00C25AE0">
              <w:rPr>
                <w:rFonts w:ascii="Arial" w:eastAsia="Times New Roman" w:hAnsi="Arial" w:cs="Arial"/>
                <w:color w:val="000000"/>
                <w:sz w:val="20"/>
                <w:szCs w:val="20"/>
                <w:lang w:bidi="hi-IN"/>
              </w:rPr>
              <w:t>2015</w:t>
            </w:r>
          </w:p>
        </w:tc>
        <w:tc>
          <w:tcPr>
            <w:tcW w:w="838" w:type="pct"/>
            <w:tcBorders>
              <w:top w:val="single" w:sz="4" w:space="0" w:color="auto"/>
              <w:left w:val="nil"/>
              <w:bottom w:val="single" w:sz="4" w:space="0" w:color="auto"/>
              <w:right w:val="single" w:sz="4" w:space="0" w:color="auto"/>
            </w:tcBorders>
            <w:shd w:val="clear" w:color="auto" w:fill="auto"/>
            <w:hideMark/>
          </w:tcPr>
          <w:p w:rsidR="00C25AE0" w:rsidRPr="00C25AE0" w:rsidRDefault="00C25AE0" w:rsidP="00C25AE0">
            <w:pPr>
              <w:widowControl/>
              <w:autoSpaceDE/>
              <w:autoSpaceDN/>
              <w:rPr>
                <w:rFonts w:ascii="Arial" w:eastAsia="Times New Roman" w:hAnsi="Arial" w:cs="Arial"/>
                <w:color w:val="000000"/>
                <w:sz w:val="20"/>
                <w:szCs w:val="20"/>
                <w:lang w:bidi="hi-IN"/>
              </w:rPr>
            </w:pPr>
            <w:r w:rsidRPr="00C25AE0">
              <w:rPr>
                <w:rFonts w:ascii="Arial" w:eastAsia="Times New Roman" w:hAnsi="Arial" w:cs="Arial"/>
                <w:color w:val="000000"/>
                <w:sz w:val="20"/>
                <w:szCs w:val="20"/>
                <w:lang w:bidi="hi-IN"/>
              </w:rPr>
              <w:t>13600</w:t>
            </w:r>
          </w:p>
        </w:tc>
        <w:tc>
          <w:tcPr>
            <w:tcW w:w="1204" w:type="pct"/>
            <w:tcBorders>
              <w:top w:val="single" w:sz="4" w:space="0" w:color="auto"/>
              <w:left w:val="nil"/>
              <w:bottom w:val="single" w:sz="4" w:space="0" w:color="auto"/>
              <w:right w:val="single" w:sz="4" w:space="0" w:color="auto"/>
            </w:tcBorders>
            <w:shd w:val="clear" w:color="auto" w:fill="auto"/>
            <w:hideMark/>
          </w:tcPr>
          <w:p w:rsidR="00C25AE0" w:rsidRPr="00C25AE0" w:rsidRDefault="00C25AE0" w:rsidP="00C25AE0">
            <w:pPr>
              <w:widowControl/>
              <w:autoSpaceDE/>
              <w:autoSpaceDN/>
              <w:rPr>
                <w:rFonts w:ascii="Arial" w:eastAsia="Times New Roman" w:hAnsi="Arial" w:cs="Arial"/>
                <w:color w:val="000000"/>
                <w:sz w:val="20"/>
                <w:szCs w:val="20"/>
                <w:lang w:bidi="hi-IN"/>
              </w:rPr>
            </w:pPr>
            <w:r w:rsidRPr="00C25AE0">
              <w:rPr>
                <w:rFonts w:ascii="Arial" w:eastAsia="Times New Roman" w:hAnsi="Arial" w:cs="Arial"/>
                <w:color w:val="000000"/>
                <w:sz w:val="20"/>
                <w:szCs w:val="20"/>
                <w:lang w:bidi="hi-IN"/>
              </w:rPr>
              <w:t>Working condition</w:t>
            </w:r>
          </w:p>
        </w:tc>
      </w:tr>
      <w:tr w:rsidR="00C25AE0" w:rsidRPr="00C25AE0" w:rsidTr="00C25AE0">
        <w:trPr>
          <w:trHeight w:val="20"/>
        </w:trPr>
        <w:tc>
          <w:tcPr>
            <w:tcW w:w="1556" w:type="pct"/>
            <w:tcBorders>
              <w:top w:val="single" w:sz="4" w:space="0" w:color="auto"/>
              <w:left w:val="single" w:sz="4" w:space="0" w:color="auto"/>
              <w:bottom w:val="single" w:sz="4" w:space="0" w:color="auto"/>
              <w:right w:val="single" w:sz="4" w:space="0" w:color="auto"/>
            </w:tcBorders>
            <w:shd w:val="clear" w:color="auto" w:fill="auto"/>
            <w:hideMark/>
          </w:tcPr>
          <w:p w:rsidR="00C25AE0" w:rsidRPr="00C25AE0" w:rsidRDefault="00C25AE0" w:rsidP="00C25AE0">
            <w:pPr>
              <w:widowControl/>
              <w:autoSpaceDE/>
              <w:autoSpaceDN/>
              <w:rPr>
                <w:rFonts w:ascii="Arial" w:eastAsia="Times New Roman" w:hAnsi="Arial" w:cs="Arial"/>
                <w:color w:val="000000"/>
                <w:sz w:val="20"/>
                <w:szCs w:val="20"/>
                <w:lang w:bidi="hi-IN"/>
              </w:rPr>
            </w:pPr>
            <w:r w:rsidRPr="00C25AE0">
              <w:rPr>
                <w:rFonts w:ascii="Arial" w:eastAsia="Times New Roman" w:hAnsi="Arial" w:cs="Arial"/>
                <w:color w:val="000000"/>
                <w:sz w:val="20"/>
                <w:szCs w:val="20"/>
                <w:lang w:bidi="hi-IN"/>
              </w:rPr>
              <w:t>Inverter 600 VA (2)</w:t>
            </w:r>
          </w:p>
        </w:tc>
        <w:tc>
          <w:tcPr>
            <w:tcW w:w="1402" w:type="pct"/>
            <w:tcBorders>
              <w:top w:val="single" w:sz="4" w:space="0" w:color="auto"/>
              <w:left w:val="nil"/>
              <w:bottom w:val="single" w:sz="4" w:space="0" w:color="auto"/>
              <w:right w:val="single" w:sz="4" w:space="0" w:color="auto"/>
            </w:tcBorders>
            <w:shd w:val="clear" w:color="auto" w:fill="auto"/>
            <w:hideMark/>
          </w:tcPr>
          <w:p w:rsidR="00C25AE0" w:rsidRPr="00C25AE0" w:rsidRDefault="00C25AE0" w:rsidP="00C25AE0">
            <w:pPr>
              <w:widowControl/>
              <w:autoSpaceDE/>
              <w:autoSpaceDN/>
              <w:rPr>
                <w:rFonts w:ascii="Arial" w:eastAsia="Times New Roman" w:hAnsi="Arial" w:cs="Arial"/>
                <w:color w:val="000000"/>
                <w:sz w:val="20"/>
                <w:szCs w:val="20"/>
                <w:lang w:bidi="hi-IN"/>
              </w:rPr>
            </w:pPr>
            <w:r w:rsidRPr="00C25AE0">
              <w:rPr>
                <w:rFonts w:ascii="Arial" w:eastAsia="Times New Roman" w:hAnsi="Arial" w:cs="Arial"/>
                <w:color w:val="000000"/>
                <w:sz w:val="20"/>
                <w:szCs w:val="20"/>
                <w:lang w:bidi="hi-IN"/>
              </w:rPr>
              <w:t>2008</w:t>
            </w:r>
          </w:p>
        </w:tc>
        <w:tc>
          <w:tcPr>
            <w:tcW w:w="838" w:type="pct"/>
            <w:tcBorders>
              <w:top w:val="single" w:sz="4" w:space="0" w:color="auto"/>
              <w:left w:val="nil"/>
              <w:bottom w:val="single" w:sz="4" w:space="0" w:color="auto"/>
              <w:right w:val="single" w:sz="4" w:space="0" w:color="auto"/>
            </w:tcBorders>
            <w:shd w:val="clear" w:color="auto" w:fill="auto"/>
            <w:hideMark/>
          </w:tcPr>
          <w:p w:rsidR="00C25AE0" w:rsidRPr="00C25AE0" w:rsidRDefault="00C25AE0" w:rsidP="00C25AE0">
            <w:pPr>
              <w:widowControl/>
              <w:autoSpaceDE/>
              <w:autoSpaceDN/>
              <w:rPr>
                <w:rFonts w:ascii="Arial" w:eastAsia="Times New Roman" w:hAnsi="Arial" w:cs="Arial"/>
                <w:color w:val="000000"/>
                <w:sz w:val="20"/>
                <w:szCs w:val="20"/>
                <w:lang w:bidi="hi-IN"/>
              </w:rPr>
            </w:pPr>
            <w:r w:rsidRPr="00C25AE0">
              <w:rPr>
                <w:rFonts w:ascii="Arial" w:eastAsia="Times New Roman" w:hAnsi="Arial" w:cs="Arial"/>
                <w:color w:val="000000"/>
                <w:sz w:val="20"/>
                <w:szCs w:val="20"/>
                <w:lang w:bidi="hi-IN"/>
              </w:rPr>
              <w:t>8490</w:t>
            </w:r>
          </w:p>
        </w:tc>
        <w:tc>
          <w:tcPr>
            <w:tcW w:w="1204" w:type="pct"/>
            <w:tcBorders>
              <w:top w:val="single" w:sz="4" w:space="0" w:color="auto"/>
              <w:left w:val="nil"/>
              <w:bottom w:val="single" w:sz="4" w:space="0" w:color="auto"/>
              <w:right w:val="single" w:sz="4" w:space="0" w:color="auto"/>
            </w:tcBorders>
            <w:shd w:val="clear" w:color="auto" w:fill="auto"/>
            <w:hideMark/>
          </w:tcPr>
          <w:p w:rsidR="00C25AE0" w:rsidRPr="00C25AE0" w:rsidRDefault="00C25AE0" w:rsidP="00C25AE0">
            <w:pPr>
              <w:widowControl/>
              <w:autoSpaceDE/>
              <w:autoSpaceDN/>
              <w:rPr>
                <w:rFonts w:ascii="Arial" w:eastAsia="Times New Roman" w:hAnsi="Arial" w:cs="Arial"/>
                <w:color w:val="000000"/>
                <w:sz w:val="20"/>
                <w:szCs w:val="20"/>
                <w:lang w:bidi="hi-IN"/>
              </w:rPr>
            </w:pPr>
            <w:r w:rsidRPr="00C25AE0">
              <w:rPr>
                <w:rFonts w:ascii="Arial" w:eastAsia="Times New Roman" w:hAnsi="Arial" w:cs="Arial"/>
                <w:color w:val="000000"/>
                <w:sz w:val="20"/>
                <w:szCs w:val="20"/>
                <w:lang w:bidi="hi-IN"/>
              </w:rPr>
              <w:t>working condition</w:t>
            </w:r>
          </w:p>
        </w:tc>
      </w:tr>
      <w:tr w:rsidR="00C25AE0" w:rsidRPr="00C25AE0" w:rsidTr="00C25AE0">
        <w:trPr>
          <w:trHeight w:val="20"/>
        </w:trPr>
        <w:tc>
          <w:tcPr>
            <w:tcW w:w="1556" w:type="pct"/>
            <w:tcBorders>
              <w:top w:val="single" w:sz="4" w:space="0" w:color="auto"/>
              <w:left w:val="single" w:sz="4" w:space="0" w:color="auto"/>
              <w:bottom w:val="single" w:sz="4" w:space="0" w:color="auto"/>
              <w:right w:val="single" w:sz="4" w:space="0" w:color="auto"/>
            </w:tcBorders>
            <w:shd w:val="clear" w:color="auto" w:fill="auto"/>
            <w:hideMark/>
          </w:tcPr>
          <w:p w:rsidR="00C25AE0" w:rsidRPr="00C25AE0" w:rsidRDefault="00C25AE0" w:rsidP="00C25AE0">
            <w:pPr>
              <w:widowControl/>
              <w:autoSpaceDE/>
              <w:autoSpaceDN/>
              <w:rPr>
                <w:rFonts w:ascii="Arial" w:eastAsia="Times New Roman" w:hAnsi="Arial" w:cs="Arial"/>
                <w:color w:val="000000"/>
                <w:sz w:val="20"/>
                <w:szCs w:val="20"/>
                <w:lang w:bidi="hi-IN"/>
              </w:rPr>
            </w:pPr>
            <w:r w:rsidRPr="00C25AE0">
              <w:rPr>
                <w:rFonts w:ascii="Arial" w:eastAsia="Times New Roman" w:hAnsi="Arial" w:cs="Arial"/>
                <w:color w:val="000000"/>
                <w:sz w:val="20"/>
                <w:szCs w:val="20"/>
                <w:lang w:bidi="hi-IN"/>
              </w:rPr>
              <w:t>Inverter Battery (2)</w:t>
            </w:r>
          </w:p>
        </w:tc>
        <w:tc>
          <w:tcPr>
            <w:tcW w:w="1402" w:type="pct"/>
            <w:tcBorders>
              <w:top w:val="single" w:sz="4" w:space="0" w:color="auto"/>
              <w:left w:val="nil"/>
              <w:bottom w:val="single" w:sz="4" w:space="0" w:color="auto"/>
              <w:right w:val="single" w:sz="4" w:space="0" w:color="auto"/>
            </w:tcBorders>
            <w:shd w:val="clear" w:color="auto" w:fill="auto"/>
            <w:hideMark/>
          </w:tcPr>
          <w:p w:rsidR="00C25AE0" w:rsidRPr="00C25AE0" w:rsidRDefault="00C25AE0" w:rsidP="00C25AE0">
            <w:pPr>
              <w:widowControl/>
              <w:autoSpaceDE/>
              <w:autoSpaceDN/>
              <w:rPr>
                <w:rFonts w:ascii="Arial" w:eastAsia="Times New Roman" w:hAnsi="Arial" w:cs="Arial"/>
                <w:color w:val="000000"/>
                <w:sz w:val="20"/>
                <w:szCs w:val="20"/>
                <w:lang w:bidi="hi-IN"/>
              </w:rPr>
            </w:pPr>
            <w:r w:rsidRPr="00C25AE0">
              <w:rPr>
                <w:rFonts w:ascii="Arial" w:eastAsia="Times New Roman" w:hAnsi="Arial" w:cs="Arial"/>
                <w:color w:val="000000"/>
                <w:sz w:val="20"/>
                <w:szCs w:val="20"/>
                <w:lang w:bidi="hi-IN"/>
              </w:rPr>
              <w:t>2008</w:t>
            </w:r>
          </w:p>
        </w:tc>
        <w:tc>
          <w:tcPr>
            <w:tcW w:w="838" w:type="pct"/>
            <w:tcBorders>
              <w:top w:val="single" w:sz="4" w:space="0" w:color="auto"/>
              <w:left w:val="nil"/>
              <w:bottom w:val="single" w:sz="4" w:space="0" w:color="auto"/>
              <w:right w:val="single" w:sz="4" w:space="0" w:color="auto"/>
            </w:tcBorders>
            <w:shd w:val="clear" w:color="auto" w:fill="auto"/>
            <w:hideMark/>
          </w:tcPr>
          <w:p w:rsidR="00C25AE0" w:rsidRPr="00C25AE0" w:rsidRDefault="00C25AE0" w:rsidP="00C25AE0">
            <w:pPr>
              <w:widowControl/>
              <w:autoSpaceDE/>
              <w:autoSpaceDN/>
              <w:rPr>
                <w:rFonts w:ascii="Arial" w:eastAsia="Times New Roman" w:hAnsi="Arial" w:cs="Arial"/>
                <w:color w:val="000000"/>
                <w:sz w:val="20"/>
                <w:szCs w:val="20"/>
                <w:lang w:bidi="hi-IN"/>
              </w:rPr>
            </w:pPr>
            <w:r w:rsidRPr="00C25AE0">
              <w:rPr>
                <w:rFonts w:ascii="Arial" w:eastAsia="Times New Roman" w:hAnsi="Arial" w:cs="Arial"/>
                <w:color w:val="000000"/>
                <w:sz w:val="20"/>
                <w:szCs w:val="20"/>
                <w:lang w:bidi="hi-IN"/>
              </w:rPr>
              <w:t>9940</w:t>
            </w:r>
          </w:p>
        </w:tc>
        <w:tc>
          <w:tcPr>
            <w:tcW w:w="1204" w:type="pct"/>
            <w:tcBorders>
              <w:top w:val="single" w:sz="4" w:space="0" w:color="auto"/>
              <w:left w:val="nil"/>
              <w:bottom w:val="single" w:sz="4" w:space="0" w:color="auto"/>
              <w:right w:val="single" w:sz="4" w:space="0" w:color="auto"/>
            </w:tcBorders>
            <w:shd w:val="clear" w:color="auto" w:fill="auto"/>
            <w:hideMark/>
          </w:tcPr>
          <w:p w:rsidR="00C25AE0" w:rsidRPr="00C25AE0" w:rsidRDefault="00C25AE0" w:rsidP="00C25AE0">
            <w:pPr>
              <w:widowControl/>
              <w:autoSpaceDE/>
              <w:autoSpaceDN/>
              <w:rPr>
                <w:rFonts w:ascii="Arial" w:eastAsia="Times New Roman" w:hAnsi="Arial" w:cs="Arial"/>
                <w:color w:val="000000"/>
                <w:sz w:val="20"/>
                <w:szCs w:val="20"/>
                <w:lang w:bidi="hi-IN"/>
              </w:rPr>
            </w:pPr>
            <w:r w:rsidRPr="00C25AE0">
              <w:rPr>
                <w:rFonts w:ascii="Arial" w:eastAsia="Times New Roman" w:hAnsi="Arial" w:cs="Arial"/>
                <w:color w:val="000000"/>
                <w:sz w:val="20"/>
                <w:szCs w:val="20"/>
                <w:lang w:bidi="hi-IN"/>
              </w:rPr>
              <w:t>Working condition</w:t>
            </w:r>
          </w:p>
        </w:tc>
      </w:tr>
      <w:tr w:rsidR="00C25AE0" w:rsidRPr="00C25AE0" w:rsidTr="00C25AE0">
        <w:trPr>
          <w:trHeight w:val="20"/>
        </w:trPr>
        <w:tc>
          <w:tcPr>
            <w:tcW w:w="1556" w:type="pct"/>
            <w:tcBorders>
              <w:top w:val="single" w:sz="4" w:space="0" w:color="auto"/>
              <w:left w:val="single" w:sz="4" w:space="0" w:color="auto"/>
              <w:bottom w:val="single" w:sz="4" w:space="0" w:color="auto"/>
              <w:right w:val="single" w:sz="4" w:space="0" w:color="auto"/>
            </w:tcBorders>
            <w:shd w:val="clear" w:color="auto" w:fill="auto"/>
            <w:hideMark/>
          </w:tcPr>
          <w:p w:rsidR="00C25AE0" w:rsidRPr="00C25AE0" w:rsidRDefault="00C25AE0" w:rsidP="00C25AE0">
            <w:pPr>
              <w:widowControl/>
              <w:autoSpaceDE/>
              <w:autoSpaceDN/>
              <w:rPr>
                <w:rFonts w:ascii="Arial" w:eastAsia="Times New Roman" w:hAnsi="Arial" w:cs="Arial"/>
                <w:color w:val="000000"/>
                <w:sz w:val="20"/>
                <w:szCs w:val="20"/>
                <w:lang w:bidi="hi-IN"/>
              </w:rPr>
            </w:pPr>
            <w:r w:rsidRPr="00C25AE0">
              <w:rPr>
                <w:rFonts w:ascii="Arial" w:eastAsia="Times New Roman" w:hAnsi="Arial" w:cs="Arial"/>
                <w:color w:val="000000"/>
                <w:sz w:val="20"/>
                <w:szCs w:val="20"/>
                <w:lang w:bidi="hi-IN"/>
              </w:rPr>
              <w:t>LED TV 49 Inches-1</w:t>
            </w:r>
          </w:p>
        </w:tc>
        <w:tc>
          <w:tcPr>
            <w:tcW w:w="1402" w:type="pct"/>
            <w:tcBorders>
              <w:top w:val="single" w:sz="4" w:space="0" w:color="auto"/>
              <w:left w:val="nil"/>
              <w:bottom w:val="single" w:sz="4" w:space="0" w:color="auto"/>
              <w:right w:val="single" w:sz="4" w:space="0" w:color="auto"/>
            </w:tcBorders>
            <w:shd w:val="clear" w:color="auto" w:fill="auto"/>
            <w:hideMark/>
          </w:tcPr>
          <w:p w:rsidR="00C25AE0" w:rsidRPr="00C25AE0" w:rsidRDefault="00C25AE0" w:rsidP="00C25AE0">
            <w:pPr>
              <w:widowControl/>
              <w:autoSpaceDE/>
              <w:autoSpaceDN/>
              <w:rPr>
                <w:rFonts w:ascii="Arial" w:eastAsia="Times New Roman" w:hAnsi="Arial" w:cs="Arial"/>
                <w:color w:val="000000"/>
                <w:sz w:val="20"/>
                <w:szCs w:val="20"/>
                <w:lang w:bidi="hi-IN"/>
              </w:rPr>
            </w:pPr>
            <w:r w:rsidRPr="00C25AE0">
              <w:rPr>
                <w:rFonts w:ascii="Arial" w:eastAsia="Times New Roman" w:hAnsi="Arial" w:cs="Arial"/>
                <w:color w:val="000000"/>
                <w:sz w:val="20"/>
                <w:szCs w:val="20"/>
                <w:lang w:bidi="hi-IN"/>
              </w:rPr>
              <w:t>2017</w:t>
            </w:r>
          </w:p>
        </w:tc>
        <w:tc>
          <w:tcPr>
            <w:tcW w:w="838" w:type="pct"/>
            <w:tcBorders>
              <w:top w:val="single" w:sz="4" w:space="0" w:color="auto"/>
              <w:left w:val="nil"/>
              <w:bottom w:val="single" w:sz="4" w:space="0" w:color="auto"/>
              <w:right w:val="single" w:sz="4" w:space="0" w:color="auto"/>
            </w:tcBorders>
            <w:shd w:val="clear" w:color="auto" w:fill="auto"/>
            <w:hideMark/>
          </w:tcPr>
          <w:p w:rsidR="00C25AE0" w:rsidRPr="00C25AE0" w:rsidRDefault="00C25AE0" w:rsidP="00C25AE0">
            <w:pPr>
              <w:widowControl/>
              <w:autoSpaceDE/>
              <w:autoSpaceDN/>
              <w:rPr>
                <w:rFonts w:ascii="Arial" w:eastAsia="Times New Roman" w:hAnsi="Arial" w:cs="Arial"/>
                <w:color w:val="000000"/>
                <w:sz w:val="20"/>
                <w:szCs w:val="20"/>
                <w:lang w:bidi="hi-IN"/>
              </w:rPr>
            </w:pPr>
            <w:r w:rsidRPr="00C25AE0">
              <w:rPr>
                <w:rFonts w:ascii="Arial" w:eastAsia="Times New Roman" w:hAnsi="Arial" w:cs="Arial"/>
                <w:color w:val="000000"/>
                <w:sz w:val="20"/>
                <w:szCs w:val="20"/>
                <w:lang w:bidi="hi-IN"/>
              </w:rPr>
              <w:t>75000</w:t>
            </w:r>
          </w:p>
        </w:tc>
        <w:tc>
          <w:tcPr>
            <w:tcW w:w="1204" w:type="pct"/>
            <w:tcBorders>
              <w:top w:val="single" w:sz="4" w:space="0" w:color="auto"/>
              <w:left w:val="nil"/>
              <w:bottom w:val="single" w:sz="4" w:space="0" w:color="auto"/>
              <w:right w:val="single" w:sz="4" w:space="0" w:color="auto"/>
            </w:tcBorders>
            <w:shd w:val="clear" w:color="auto" w:fill="auto"/>
            <w:hideMark/>
          </w:tcPr>
          <w:p w:rsidR="00C25AE0" w:rsidRPr="00C25AE0" w:rsidRDefault="00C25AE0" w:rsidP="00C25AE0">
            <w:pPr>
              <w:widowControl/>
              <w:autoSpaceDE/>
              <w:autoSpaceDN/>
              <w:rPr>
                <w:rFonts w:ascii="Arial" w:eastAsia="Times New Roman" w:hAnsi="Arial" w:cs="Arial"/>
                <w:color w:val="000000"/>
                <w:sz w:val="20"/>
                <w:szCs w:val="20"/>
                <w:lang w:bidi="hi-IN"/>
              </w:rPr>
            </w:pPr>
            <w:r w:rsidRPr="00C25AE0">
              <w:rPr>
                <w:rFonts w:ascii="Arial" w:eastAsia="Times New Roman" w:hAnsi="Arial" w:cs="Arial"/>
                <w:color w:val="000000"/>
                <w:sz w:val="20"/>
                <w:szCs w:val="20"/>
                <w:lang w:bidi="hi-IN"/>
              </w:rPr>
              <w:t>Working condition</w:t>
            </w:r>
          </w:p>
        </w:tc>
      </w:tr>
      <w:tr w:rsidR="00C25AE0" w:rsidRPr="00C25AE0" w:rsidTr="00C25AE0">
        <w:trPr>
          <w:trHeight w:val="20"/>
        </w:trPr>
        <w:tc>
          <w:tcPr>
            <w:tcW w:w="1556" w:type="pct"/>
            <w:tcBorders>
              <w:top w:val="single" w:sz="4" w:space="0" w:color="auto"/>
              <w:left w:val="single" w:sz="4" w:space="0" w:color="auto"/>
              <w:bottom w:val="single" w:sz="4" w:space="0" w:color="auto"/>
              <w:right w:val="single" w:sz="4" w:space="0" w:color="auto"/>
            </w:tcBorders>
            <w:shd w:val="clear" w:color="auto" w:fill="auto"/>
            <w:hideMark/>
          </w:tcPr>
          <w:p w:rsidR="00C25AE0" w:rsidRPr="00C25AE0" w:rsidRDefault="00C25AE0" w:rsidP="00C25AE0">
            <w:pPr>
              <w:widowControl/>
              <w:autoSpaceDE/>
              <w:autoSpaceDN/>
              <w:rPr>
                <w:rFonts w:ascii="Arial" w:eastAsia="Times New Roman" w:hAnsi="Arial" w:cs="Arial"/>
                <w:color w:val="000000"/>
                <w:sz w:val="20"/>
                <w:szCs w:val="20"/>
                <w:lang w:bidi="hi-IN"/>
              </w:rPr>
            </w:pPr>
            <w:r w:rsidRPr="00C25AE0">
              <w:rPr>
                <w:rFonts w:ascii="Arial" w:eastAsia="Times New Roman" w:hAnsi="Arial" w:cs="Arial"/>
                <w:color w:val="000000"/>
                <w:sz w:val="20"/>
                <w:szCs w:val="20"/>
                <w:lang w:bidi="hi-IN"/>
              </w:rPr>
              <w:t>LED TV 55 Inches-2</w:t>
            </w:r>
          </w:p>
        </w:tc>
        <w:tc>
          <w:tcPr>
            <w:tcW w:w="1402" w:type="pct"/>
            <w:tcBorders>
              <w:top w:val="single" w:sz="4" w:space="0" w:color="auto"/>
              <w:left w:val="nil"/>
              <w:bottom w:val="single" w:sz="4" w:space="0" w:color="auto"/>
              <w:right w:val="single" w:sz="4" w:space="0" w:color="auto"/>
            </w:tcBorders>
            <w:shd w:val="clear" w:color="auto" w:fill="auto"/>
            <w:hideMark/>
          </w:tcPr>
          <w:p w:rsidR="00C25AE0" w:rsidRPr="00C25AE0" w:rsidRDefault="00C25AE0" w:rsidP="00C25AE0">
            <w:pPr>
              <w:widowControl/>
              <w:autoSpaceDE/>
              <w:autoSpaceDN/>
              <w:rPr>
                <w:rFonts w:ascii="Arial" w:eastAsia="Times New Roman" w:hAnsi="Arial" w:cs="Arial"/>
                <w:color w:val="000000"/>
                <w:sz w:val="20"/>
                <w:szCs w:val="20"/>
                <w:lang w:bidi="hi-IN"/>
              </w:rPr>
            </w:pPr>
            <w:r w:rsidRPr="00C25AE0">
              <w:rPr>
                <w:rFonts w:ascii="Arial" w:eastAsia="Times New Roman" w:hAnsi="Arial" w:cs="Arial"/>
                <w:color w:val="000000"/>
                <w:sz w:val="20"/>
                <w:szCs w:val="20"/>
                <w:lang w:bidi="hi-IN"/>
              </w:rPr>
              <w:t>2020</w:t>
            </w:r>
          </w:p>
        </w:tc>
        <w:tc>
          <w:tcPr>
            <w:tcW w:w="838" w:type="pct"/>
            <w:tcBorders>
              <w:top w:val="single" w:sz="4" w:space="0" w:color="auto"/>
              <w:left w:val="nil"/>
              <w:bottom w:val="single" w:sz="4" w:space="0" w:color="auto"/>
              <w:right w:val="single" w:sz="4" w:space="0" w:color="auto"/>
            </w:tcBorders>
            <w:shd w:val="clear" w:color="auto" w:fill="auto"/>
            <w:hideMark/>
          </w:tcPr>
          <w:p w:rsidR="00C25AE0" w:rsidRPr="00C25AE0" w:rsidRDefault="00C25AE0" w:rsidP="00C25AE0">
            <w:pPr>
              <w:widowControl/>
              <w:autoSpaceDE/>
              <w:autoSpaceDN/>
              <w:rPr>
                <w:rFonts w:ascii="Arial" w:eastAsia="Times New Roman" w:hAnsi="Arial" w:cs="Arial"/>
                <w:color w:val="000000"/>
                <w:sz w:val="20"/>
                <w:szCs w:val="20"/>
                <w:lang w:bidi="hi-IN"/>
              </w:rPr>
            </w:pPr>
            <w:r w:rsidRPr="00C25AE0">
              <w:rPr>
                <w:rFonts w:ascii="Arial" w:eastAsia="Times New Roman" w:hAnsi="Arial" w:cs="Arial"/>
                <w:color w:val="000000"/>
                <w:sz w:val="20"/>
                <w:szCs w:val="20"/>
                <w:lang w:bidi="hi-IN"/>
              </w:rPr>
              <w:t>55000</w:t>
            </w:r>
          </w:p>
        </w:tc>
        <w:tc>
          <w:tcPr>
            <w:tcW w:w="1204" w:type="pct"/>
            <w:tcBorders>
              <w:top w:val="single" w:sz="4" w:space="0" w:color="auto"/>
              <w:left w:val="nil"/>
              <w:bottom w:val="single" w:sz="4" w:space="0" w:color="auto"/>
              <w:right w:val="single" w:sz="4" w:space="0" w:color="auto"/>
            </w:tcBorders>
            <w:shd w:val="clear" w:color="auto" w:fill="auto"/>
            <w:hideMark/>
          </w:tcPr>
          <w:p w:rsidR="00C25AE0" w:rsidRPr="00C25AE0" w:rsidRDefault="00C25AE0" w:rsidP="00C25AE0">
            <w:pPr>
              <w:widowControl/>
              <w:autoSpaceDE/>
              <w:autoSpaceDN/>
              <w:rPr>
                <w:rFonts w:ascii="Arial" w:eastAsia="Times New Roman" w:hAnsi="Arial" w:cs="Arial"/>
                <w:color w:val="000000"/>
                <w:sz w:val="20"/>
                <w:szCs w:val="20"/>
                <w:lang w:bidi="hi-IN"/>
              </w:rPr>
            </w:pPr>
            <w:r w:rsidRPr="00C25AE0">
              <w:rPr>
                <w:rFonts w:ascii="Arial" w:eastAsia="Times New Roman" w:hAnsi="Arial" w:cs="Arial"/>
                <w:color w:val="000000"/>
                <w:sz w:val="20"/>
                <w:szCs w:val="20"/>
                <w:lang w:bidi="hi-IN"/>
              </w:rPr>
              <w:t>Working condition</w:t>
            </w:r>
          </w:p>
        </w:tc>
      </w:tr>
      <w:tr w:rsidR="00C25AE0" w:rsidRPr="00C25AE0" w:rsidTr="00C25AE0">
        <w:trPr>
          <w:trHeight w:val="20"/>
        </w:trPr>
        <w:tc>
          <w:tcPr>
            <w:tcW w:w="1556" w:type="pct"/>
            <w:tcBorders>
              <w:top w:val="single" w:sz="4" w:space="0" w:color="auto"/>
              <w:left w:val="single" w:sz="4" w:space="0" w:color="auto"/>
              <w:bottom w:val="single" w:sz="4" w:space="0" w:color="auto"/>
              <w:right w:val="single" w:sz="4" w:space="0" w:color="auto"/>
            </w:tcBorders>
            <w:shd w:val="clear" w:color="auto" w:fill="auto"/>
            <w:hideMark/>
          </w:tcPr>
          <w:p w:rsidR="00C25AE0" w:rsidRPr="00C25AE0" w:rsidRDefault="00C25AE0" w:rsidP="00C25AE0">
            <w:pPr>
              <w:widowControl/>
              <w:autoSpaceDE/>
              <w:autoSpaceDN/>
              <w:rPr>
                <w:rFonts w:ascii="Arial" w:eastAsia="Times New Roman" w:hAnsi="Arial" w:cs="Arial"/>
                <w:color w:val="000000"/>
                <w:sz w:val="20"/>
                <w:szCs w:val="20"/>
                <w:lang w:bidi="hi-IN"/>
              </w:rPr>
            </w:pPr>
            <w:r w:rsidRPr="00C25AE0">
              <w:rPr>
                <w:rFonts w:ascii="Arial" w:eastAsia="Times New Roman" w:hAnsi="Arial" w:cs="Arial"/>
                <w:color w:val="000000"/>
                <w:sz w:val="20"/>
                <w:szCs w:val="20"/>
                <w:lang w:bidi="hi-IN"/>
              </w:rPr>
              <w:t>LED –Projector-1</w:t>
            </w:r>
          </w:p>
        </w:tc>
        <w:tc>
          <w:tcPr>
            <w:tcW w:w="1402" w:type="pct"/>
            <w:tcBorders>
              <w:top w:val="single" w:sz="4" w:space="0" w:color="auto"/>
              <w:left w:val="nil"/>
              <w:bottom w:val="single" w:sz="4" w:space="0" w:color="auto"/>
              <w:right w:val="single" w:sz="4" w:space="0" w:color="auto"/>
            </w:tcBorders>
            <w:shd w:val="clear" w:color="auto" w:fill="auto"/>
            <w:hideMark/>
          </w:tcPr>
          <w:p w:rsidR="00C25AE0" w:rsidRPr="00C25AE0" w:rsidRDefault="00C25AE0" w:rsidP="00C25AE0">
            <w:pPr>
              <w:widowControl/>
              <w:autoSpaceDE/>
              <w:autoSpaceDN/>
              <w:rPr>
                <w:rFonts w:ascii="Arial" w:eastAsia="Times New Roman" w:hAnsi="Arial" w:cs="Arial"/>
                <w:color w:val="000000"/>
                <w:sz w:val="20"/>
                <w:szCs w:val="20"/>
                <w:lang w:bidi="hi-IN"/>
              </w:rPr>
            </w:pPr>
            <w:r w:rsidRPr="00C25AE0">
              <w:rPr>
                <w:rFonts w:ascii="Arial" w:eastAsia="Times New Roman" w:hAnsi="Arial" w:cs="Arial"/>
                <w:color w:val="000000"/>
                <w:sz w:val="20"/>
                <w:szCs w:val="20"/>
                <w:lang w:bidi="hi-IN"/>
              </w:rPr>
              <w:t>2009</w:t>
            </w:r>
          </w:p>
        </w:tc>
        <w:tc>
          <w:tcPr>
            <w:tcW w:w="838" w:type="pct"/>
            <w:tcBorders>
              <w:top w:val="single" w:sz="4" w:space="0" w:color="auto"/>
              <w:left w:val="nil"/>
              <w:bottom w:val="single" w:sz="4" w:space="0" w:color="auto"/>
              <w:right w:val="single" w:sz="4" w:space="0" w:color="auto"/>
            </w:tcBorders>
            <w:shd w:val="clear" w:color="auto" w:fill="auto"/>
            <w:hideMark/>
          </w:tcPr>
          <w:p w:rsidR="00C25AE0" w:rsidRPr="00C25AE0" w:rsidRDefault="00C25AE0" w:rsidP="00C25AE0">
            <w:pPr>
              <w:widowControl/>
              <w:autoSpaceDE/>
              <w:autoSpaceDN/>
              <w:rPr>
                <w:rFonts w:ascii="Arial" w:eastAsia="Times New Roman" w:hAnsi="Arial" w:cs="Arial"/>
                <w:color w:val="000000"/>
                <w:sz w:val="20"/>
                <w:szCs w:val="20"/>
                <w:lang w:bidi="hi-IN"/>
              </w:rPr>
            </w:pPr>
            <w:r w:rsidRPr="00C25AE0">
              <w:rPr>
                <w:rFonts w:ascii="Arial" w:eastAsia="Times New Roman" w:hAnsi="Arial" w:cs="Arial"/>
                <w:color w:val="000000"/>
                <w:sz w:val="20"/>
                <w:szCs w:val="20"/>
                <w:lang w:bidi="hi-IN"/>
              </w:rPr>
              <w:t>40000</w:t>
            </w:r>
          </w:p>
        </w:tc>
        <w:tc>
          <w:tcPr>
            <w:tcW w:w="1204" w:type="pct"/>
            <w:tcBorders>
              <w:top w:val="single" w:sz="4" w:space="0" w:color="auto"/>
              <w:left w:val="nil"/>
              <w:bottom w:val="single" w:sz="4" w:space="0" w:color="auto"/>
              <w:right w:val="single" w:sz="4" w:space="0" w:color="auto"/>
            </w:tcBorders>
            <w:shd w:val="clear" w:color="auto" w:fill="auto"/>
            <w:hideMark/>
          </w:tcPr>
          <w:p w:rsidR="00C25AE0" w:rsidRPr="00C25AE0" w:rsidRDefault="00C25AE0" w:rsidP="00C25AE0">
            <w:pPr>
              <w:widowControl/>
              <w:autoSpaceDE/>
              <w:autoSpaceDN/>
              <w:rPr>
                <w:rFonts w:ascii="Arial" w:eastAsia="Times New Roman" w:hAnsi="Arial" w:cs="Arial"/>
                <w:color w:val="000000"/>
                <w:sz w:val="20"/>
                <w:szCs w:val="20"/>
                <w:lang w:bidi="hi-IN"/>
              </w:rPr>
            </w:pPr>
            <w:r w:rsidRPr="00C25AE0">
              <w:rPr>
                <w:rFonts w:ascii="Arial" w:eastAsia="Times New Roman" w:hAnsi="Arial" w:cs="Arial"/>
                <w:color w:val="000000"/>
                <w:sz w:val="20"/>
                <w:szCs w:val="20"/>
                <w:lang w:bidi="hi-IN"/>
              </w:rPr>
              <w:t>Working condition</w:t>
            </w:r>
          </w:p>
        </w:tc>
      </w:tr>
      <w:tr w:rsidR="00C25AE0" w:rsidRPr="00C25AE0" w:rsidTr="00C25AE0">
        <w:trPr>
          <w:trHeight w:val="20"/>
        </w:trPr>
        <w:tc>
          <w:tcPr>
            <w:tcW w:w="1556" w:type="pct"/>
            <w:tcBorders>
              <w:top w:val="single" w:sz="4" w:space="0" w:color="auto"/>
              <w:left w:val="single" w:sz="4" w:space="0" w:color="auto"/>
              <w:bottom w:val="single" w:sz="4" w:space="0" w:color="auto"/>
              <w:right w:val="single" w:sz="4" w:space="0" w:color="auto"/>
            </w:tcBorders>
            <w:shd w:val="clear" w:color="auto" w:fill="auto"/>
            <w:hideMark/>
          </w:tcPr>
          <w:p w:rsidR="00C25AE0" w:rsidRPr="00C25AE0" w:rsidRDefault="00C25AE0" w:rsidP="00C25AE0">
            <w:pPr>
              <w:widowControl/>
              <w:autoSpaceDE/>
              <w:autoSpaceDN/>
              <w:rPr>
                <w:rFonts w:ascii="Arial" w:eastAsia="Times New Roman" w:hAnsi="Arial" w:cs="Arial"/>
                <w:color w:val="000000"/>
                <w:sz w:val="20"/>
                <w:szCs w:val="20"/>
                <w:lang w:bidi="hi-IN"/>
              </w:rPr>
            </w:pPr>
            <w:r w:rsidRPr="00C25AE0">
              <w:rPr>
                <w:rFonts w:ascii="Arial" w:eastAsia="Times New Roman" w:hAnsi="Arial" w:cs="Arial"/>
                <w:color w:val="000000"/>
                <w:sz w:val="20"/>
                <w:szCs w:val="20"/>
                <w:lang w:bidi="hi-IN"/>
              </w:rPr>
              <w:t>LED-Projector-2</w:t>
            </w:r>
          </w:p>
        </w:tc>
        <w:tc>
          <w:tcPr>
            <w:tcW w:w="1402" w:type="pct"/>
            <w:tcBorders>
              <w:top w:val="single" w:sz="4" w:space="0" w:color="auto"/>
              <w:left w:val="nil"/>
              <w:bottom w:val="single" w:sz="4" w:space="0" w:color="auto"/>
              <w:right w:val="single" w:sz="4" w:space="0" w:color="auto"/>
            </w:tcBorders>
            <w:shd w:val="clear" w:color="auto" w:fill="auto"/>
            <w:hideMark/>
          </w:tcPr>
          <w:p w:rsidR="00C25AE0" w:rsidRPr="00C25AE0" w:rsidRDefault="00C25AE0" w:rsidP="00C25AE0">
            <w:pPr>
              <w:widowControl/>
              <w:autoSpaceDE/>
              <w:autoSpaceDN/>
              <w:rPr>
                <w:rFonts w:ascii="Arial" w:eastAsia="Times New Roman" w:hAnsi="Arial" w:cs="Arial"/>
                <w:color w:val="000000"/>
                <w:sz w:val="20"/>
                <w:szCs w:val="20"/>
                <w:lang w:bidi="hi-IN"/>
              </w:rPr>
            </w:pPr>
            <w:r w:rsidRPr="00C25AE0">
              <w:rPr>
                <w:rFonts w:ascii="Arial" w:eastAsia="Times New Roman" w:hAnsi="Arial" w:cs="Arial"/>
                <w:color w:val="000000"/>
                <w:sz w:val="20"/>
                <w:szCs w:val="20"/>
                <w:lang w:bidi="hi-IN"/>
              </w:rPr>
              <w:t>2011</w:t>
            </w:r>
          </w:p>
        </w:tc>
        <w:tc>
          <w:tcPr>
            <w:tcW w:w="838" w:type="pct"/>
            <w:tcBorders>
              <w:top w:val="single" w:sz="4" w:space="0" w:color="auto"/>
              <w:left w:val="nil"/>
              <w:bottom w:val="single" w:sz="4" w:space="0" w:color="auto"/>
              <w:right w:val="single" w:sz="4" w:space="0" w:color="auto"/>
            </w:tcBorders>
            <w:shd w:val="clear" w:color="auto" w:fill="auto"/>
            <w:hideMark/>
          </w:tcPr>
          <w:p w:rsidR="00C25AE0" w:rsidRPr="00C25AE0" w:rsidRDefault="00C25AE0" w:rsidP="00C25AE0">
            <w:pPr>
              <w:widowControl/>
              <w:autoSpaceDE/>
              <w:autoSpaceDN/>
              <w:rPr>
                <w:rFonts w:ascii="Arial" w:eastAsia="Times New Roman" w:hAnsi="Arial" w:cs="Arial"/>
                <w:color w:val="000000"/>
                <w:sz w:val="20"/>
                <w:szCs w:val="20"/>
                <w:lang w:bidi="hi-IN"/>
              </w:rPr>
            </w:pPr>
            <w:r w:rsidRPr="00C25AE0">
              <w:rPr>
                <w:rFonts w:ascii="Arial" w:eastAsia="Times New Roman" w:hAnsi="Arial" w:cs="Arial"/>
                <w:color w:val="000000"/>
                <w:sz w:val="20"/>
                <w:szCs w:val="20"/>
                <w:lang w:bidi="hi-IN"/>
              </w:rPr>
              <w:t>45000</w:t>
            </w:r>
          </w:p>
        </w:tc>
        <w:tc>
          <w:tcPr>
            <w:tcW w:w="1204" w:type="pct"/>
            <w:tcBorders>
              <w:top w:val="single" w:sz="4" w:space="0" w:color="auto"/>
              <w:left w:val="nil"/>
              <w:bottom w:val="single" w:sz="4" w:space="0" w:color="auto"/>
              <w:right w:val="single" w:sz="4" w:space="0" w:color="auto"/>
            </w:tcBorders>
            <w:shd w:val="clear" w:color="auto" w:fill="auto"/>
            <w:hideMark/>
          </w:tcPr>
          <w:p w:rsidR="00C25AE0" w:rsidRPr="00C25AE0" w:rsidRDefault="00C25AE0" w:rsidP="00C25AE0">
            <w:pPr>
              <w:widowControl/>
              <w:autoSpaceDE/>
              <w:autoSpaceDN/>
              <w:rPr>
                <w:rFonts w:ascii="Arial" w:eastAsia="Times New Roman" w:hAnsi="Arial" w:cs="Arial"/>
                <w:color w:val="000000"/>
                <w:sz w:val="20"/>
                <w:szCs w:val="20"/>
                <w:lang w:bidi="hi-IN"/>
              </w:rPr>
            </w:pPr>
            <w:r w:rsidRPr="00C25AE0">
              <w:rPr>
                <w:rFonts w:ascii="Arial" w:eastAsia="Times New Roman" w:hAnsi="Arial" w:cs="Arial"/>
                <w:color w:val="000000"/>
                <w:sz w:val="20"/>
                <w:szCs w:val="20"/>
                <w:lang w:bidi="hi-IN"/>
              </w:rPr>
              <w:t>Working condition</w:t>
            </w:r>
          </w:p>
        </w:tc>
      </w:tr>
      <w:tr w:rsidR="00686C2F" w:rsidRPr="00C25AE0" w:rsidTr="00686C2F">
        <w:trPr>
          <w:trHeight w:val="20"/>
        </w:trPr>
        <w:tc>
          <w:tcPr>
            <w:tcW w:w="1556" w:type="pct"/>
            <w:tcBorders>
              <w:top w:val="single" w:sz="4" w:space="0" w:color="auto"/>
              <w:left w:val="single" w:sz="4" w:space="0" w:color="auto"/>
              <w:bottom w:val="single" w:sz="4" w:space="0" w:color="auto"/>
              <w:right w:val="single" w:sz="4" w:space="0" w:color="auto"/>
            </w:tcBorders>
            <w:shd w:val="clear" w:color="auto" w:fill="auto"/>
            <w:hideMark/>
          </w:tcPr>
          <w:p w:rsidR="00686C2F" w:rsidRPr="00C25AE0" w:rsidRDefault="00686C2F" w:rsidP="00686C2F">
            <w:pPr>
              <w:widowControl/>
              <w:autoSpaceDE/>
              <w:autoSpaceDN/>
              <w:rPr>
                <w:rFonts w:ascii="Arial" w:eastAsia="Times New Roman" w:hAnsi="Arial" w:cs="Arial"/>
                <w:color w:val="000000"/>
                <w:sz w:val="20"/>
                <w:szCs w:val="20"/>
                <w:lang w:bidi="hi-IN"/>
              </w:rPr>
            </w:pPr>
            <w:r w:rsidRPr="00C25AE0">
              <w:rPr>
                <w:rFonts w:ascii="Arial" w:eastAsia="Times New Roman" w:hAnsi="Arial" w:cs="Arial"/>
                <w:color w:val="000000"/>
                <w:sz w:val="20"/>
                <w:szCs w:val="20"/>
                <w:lang w:bidi="hi-IN"/>
              </w:rPr>
              <w:t>Name of the equipment</w:t>
            </w:r>
          </w:p>
        </w:tc>
        <w:tc>
          <w:tcPr>
            <w:tcW w:w="1402" w:type="pct"/>
            <w:tcBorders>
              <w:top w:val="single" w:sz="4" w:space="0" w:color="auto"/>
              <w:left w:val="nil"/>
              <w:bottom w:val="single" w:sz="4" w:space="0" w:color="auto"/>
              <w:right w:val="single" w:sz="4" w:space="0" w:color="auto"/>
            </w:tcBorders>
            <w:shd w:val="clear" w:color="auto" w:fill="auto"/>
            <w:hideMark/>
          </w:tcPr>
          <w:p w:rsidR="00686C2F" w:rsidRPr="00C25AE0" w:rsidRDefault="00686C2F" w:rsidP="00686C2F">
            <w:pPr>
              <w:widowControl/>
              <w:autoSpaceDE/>
              <w:autoSpaceDN/>
              <w:rPr>
                <w:rFonts w:ascii="Arial" w:eastAsia="Times New Roman" w:hAnsi="Arial" w:cs="Arial"/>
                <w:color w:val="000000"/>
                <w:sz w:val="20"/>
                <w:szCs w:val="20"/>
                <w:lang w:bidi="hi-IN"/>
              </w:rPr>
            </w:pPr>
            <w:r w:rsidRPr="00C25AE0">
              <w:rPr>
                <w:rFonts w:ascii="Arial" w:eastAsia="Times New Roman" w:hAnsi="Arial" w:cs="Arial"/>
                <w:color w:val="000000"/>
                <w:sz w:val="20"/>
                <w:szCs w:val="20"/>
                <w:lang w:bidi="hi-IN"/>
              </w:rPr>
              <w:t>Year of purchase</w:t>
            </w:r>
          </w:p>
        </w:tc>
        <w:tc>
          <w:tcPr>
            <w:tcW w:w="838" w:type="pct"/>
            <w:tcBorders>
              <w:top w:val="single" w:sz="4" w:space="0" w:color="auto"/>
              <w:left w:val="nil"/>
              <w:bottom w:val="single" w:sz="4" w:space="0" w:color="auto"/>
              <w:right w:val="single" w:sz="4" w:space="0" w:color="auto"/>
            </w:tcBorders>
            <w:shd w:val="clear" w:color="auto" w:fill="auto"/>
            <w:hideMark/>
          </w:tcPr>
          <w:p w:rsidR="00686C2F" w:rsidRPr="00C25AE0" w:rsidRDefault="00686C2F" w:rsidP="00686C2F">
            <w:pPr>
              <w:widowControl/>
              <w:autoSpaceDE/>
              <w:autoSpaceDN/>
              <w:rPr>
                <w:rFonts w:ascii="Arial" w:eastAsia="Times New Roman" w:hAnsi="Arial" w:cs="Arial"/>
                <w:color w:val="000000"/>
                <w:sz w:val="20"/>
                <w:szCs w:val="20"/>
                <w:lang w:bidi="hi-IN"/>
              </w:rPr>
            </w:pPr>
            <w:r w:rsidRPr="00C25AE0">
              <w:rPr>
                <w:rFonts w:ascii="Arial" w:eastAsia="Times New Roman" w:hAnsi="Arial" w:cs="Arial"/>
                <w:color w:val="000000"/>
                <w:sz w:val="20"/>
                <w:szCs w:val="20"/>
                <w:lang w:bidi="hi-IN"/>
              </w:rPr>
              <w:t>Cost (Rs.)</w:t>
            </w:r>
          </w:p>
        </w:tc>
        <w:tc>
          <w:tcPr>
            <w:tcW w:w="1204" w:type="pct"/>
            <w:tcBorders>
              <w:top w:val="single" w:sz="4" w:space="0" w:color="auto"/>
              <w:left w:val="nil"/>
              <w:bottom w:val="single" w:sz="4" w:space="0" w:color="auto"/>
              <w:right w:val="single" w:sz="4" w:space="0" w:color="auto"/>
            </w:tcBorders>
            <w:shd w:val="clear" w:color="auto" w:fill="auto"/>
            <w:hideMark/>
          </w:tcPr>
          <w:p w:rsidR="00686C2F" w:rsidRPr="00C25AE0" w:rsidRDefault="00686C2F" w:rsidP="00686C2F">
            <w:pPr>
              <w:widowControl/>
              <w:autoSpaceDE/>
              <w:autoSpaceDN/>
              <w:rPr>
                <w:rFonts w:ascii="Arial" w:eastAsia="Times New Roman" w:hAnsi="Arial" w:cs="Arial"/>
                <w:color w:val="000000"/>
                <w:sz w:val="20"/>
                <w:szCs w:val="20"/>
                <w:lang w:bidi="hi-IN"/>
              </w:rPr>
            </w:pPr>
            <w:r w:rsidRPr="00C25AE0">
              <w:rPr>
                <w:rFonts w:ascii="Arial" w:eastAsia="Times New Roman" w:hAnsi="Arial" w:cs="Arial"/>
                <w:color w:val="000000"/>
                <w:sz w:val="20"/>
                <w:szCs w:val="20"/>
                <w:lang w:bidi="hi-IN"/>
              </w:rPr>
              <w:t>Present status</w:t>
            </w:r>
          </w:p>
        </w:tc>
      </w:tr>
    </w:tbl>
    <w:p w:rsidR="005875B5" w:rsidRDefault="005875B5">
      <w:pPr>
        <w:pStyle w:val="BodyText"/>
        <w:spacing w:before="6"/>
        <w:rPr>
          <w:sz w:val="19"/>
        </w:rPr>
      </w:pPr>
    </w:p>
    <w:p w:rsidR="005875B5" w:rsidRDefault="005875B5">
      <w:pPr>
        <w:widowControl/>
        <w:autoSpaceDE/>
        <w:autoSpaceDN/>
        <w:rPr>
          <w:rFonts w:ascii="Arial" w:eastAsia="Arial" w:hAnsi="Arial" w:cs="Arial"/>
          <w:b/>
          <w:bCs/>
          <w:sz w:val="19"/>
          <w:szCs w:val="20"/>
        </w:rPr>
      </w:pPr>
      <w:r>
        <w:rPr>
          <w:sz w:val="19"/>
        </w:rPr>
        <w:br w:type="page"/>
      </w:r>
    </w:p>
    <w:p w:rsidR="00A206FB" w:rsidRDefault="00D204C8" w:rsidP="00686C2F">
      <w:pPr>
        <w:pStyle w:val="BodyText"/>
        <w:spacing w:after="6"/>
      </w:pPr>
      <w:r>
        <w:lastRenderedPageBreak/>
        <w:t>1.</w:t>
      </w:r>
      <w:r w:rsidR="00686C2F">
        <w:t>5</w:t>
      </w:r>
      <w:r>
        <w:t>.( A).</w:t>
      </w:r>
      <w:r>
        <w:rPr>
          <w:spacing w:val="-5"/>
        </w:rPr>
        <w:t xml:space="preserve"> </w:t>
      </w:r>
      <w:r>
        <w:t>Details</w:t>
      </w:r>
      <w:r>
        <w:rPr>
          <w:spacing w:val="-3"/>
        </w:rPr>
        <w:t xml:space="preserve"> </w:t>
      </w:r>
      <w:r>
        <w:t>of</w:t>
      </w:r>
      <w:r>
        <w:rPr>
          <w:spacing w:val="-4"/>
        </w:rPr>
        <w:t xml:space="preserve"> </w:t>
      </w:r>
      <w:r>
        <w:t>SAC</w:t>
      </w:r>
      <w:r>
        <w:rPr>
          <w:spacing w:val="-2"/>
        </w:rPr>
        <w:t xml:space="preserve"> </w:t>
      </w:r>
      <w:r>
        <w:t>meeting</w:t>
      </w:r>
      <w:r w:rsidR="001740B1">
        <w:t xml:space="preserve"> to be conducted </w:t>
      </w:r>
      <w:r>
        <w:t>in</w:t>
      </w:r>
      <w:r>
        <w:rPr>
          <w:spacing w:val="-4"/>
        </w:rPr>
        <w:t xml:space="preserve"> </w:t>
      </w:r>
      <w:r>
        <w:t>the</w:t>
      </w:r>
      <w:r>
        <w:rPr>
          <w:spacing w:val="-4"/>
        </w:rPr>
        <w:t xml:space="preserve"> </w:t>
      </w:r>
      <w:r>
        <w:t>year</w:t>
      </w:r>
    </w:p>
    <w:p w:rsidR="00A206FB" w:rsidRDefault="00A206FB">
      <w:pPr>
        <w:spacing w:line="211" w:lineRule="exact"/>
        <w:rPr>
          <w:sz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12"/>
        <w:gridCol w:w="2801"/>
        <w:gridCol w:w="2190"/>
        <w:gridCol w:w="5323"/>
      </w:tblGrid>
      <w:tr w:rsidR="00CC0C55" w:rsidTr="00421FD6">
        <w:trPr>
          <w:trHeight w:val="602"/>
          <w:jc w:val="center"/>
        </w:trPr>
        <w:tc>
          <w:tcPr>
            <w:tcW w:w="5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C0C55" w:rsidRDefault="00CC0C55">
            <w:pPr>
              <w:rPr>
                <w:rFonts w:ascii="Calibri" w:eastAsia="Times New Roman" w:hAnsi="Calibri"/>
                <w:b/>
                <w:bCs/>
                <w:sz w:val="24"/>
                <w:szCs w:val="24"/>
              </w:rPr>
            </w:pPr>
            <w:r>
              <w:rPr>
                <w:rFonts w:ascii="Calibri" w:hAnsi="Calibri"/>
                <w:b/>
                <w:bCs/>
              </w:rPr>
              <w:t xml:space="preserve">KVK Name </w:t>
            </w:r>
          </w:p>
        </w:tc>
        <w:tc>
          <w:tcPr>
            <w:tcW w:w="1215"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CC0C55" w:rsidRDefault="00CC0C55" w:rsidP="005C2DD8">
            <w:pPr>
              <w:rPr>
                <w:rFonts w:ascii="Calibri" w:eastAsia="Times New Roman" w:hAnsi="Calibri"/>
                <w:b/>
                <w:bCs/>
                <w:sz w:val="24"/>
                <w:szCs w:val="24"/>
              </w:rPr>
            </w:pPr>
            <w:r>
              <w:rPr>
                <w:rFonts w:ascii="Calibri" w:hAnsi="Calibri"/>
                <w:b/>
                <w:bCs/>
              </w:rPr>
              <w:t>Date of SAC meeting 202</w:t>
            </w:r>
            <w:r w:rsidR="005C2DD8">
              <w:rPr>
                <w:rFonts w:ascii="Calibri" w:hAnsi="Calibri"/>
                <w:b/>
                <w:bCs/>
              </w:rPr>
              <w:t>2</w:t>
            </w:r>
          </w:p>
        </w:tc>
        <w:tc>
          <w:tcPr>
            <w:tcW w:w="950"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CC0C55" w:rsidRDefault="00CC0C55">
            <w:pPr>
              <w:rPr>
                <w:rFonts w:ascii="Calibri" w:eastAsia="Times New Roman" w:hAnsi="Calibri"/>
                <w:b/>
                <w:bCs/>
                <w:sz w:val="24"/>
                <w:szCs w:val="24"/>
              </w:rPr>
            </w:pPr>
            <w:r>
              <w:rPr>
                <w:rFonts w:ascii="Calibri" w:hAnsi="Calibri"/>
                <w:b/>
                <w:bCs/>
              </w:rPr>
              <w:t>No. of SAC members (only) attended</w:t>
            </w:r>
          </w:p>
        </w:tc>
        <w:tc>
          <w:tcPr>
            <w:tcW w:w="2309" w:type="pct"/>
            <w:tcBorders>
              <w:top w:val="single" w:sz="4" w:space="0" w:color="auto"/>
              <w:left w:val="single" w:sz="4" w:space="0" w:color="auto"/>
              <w:bottom w:val="single" w:sz="4" w:space="0" w:color="auto"/>
              <w:right w:val="single" w:sz="4" w:space="0" w:color="auto"/>
            </w:tcBorders>
            <w:vAlign w:val="center"/>
            <w:hideMark/>
          </w:tcPr>
          <w:p w:rsidR="00CC0C55" w:rsidRDefault="00CC0C55">
            <w:pPr>
              <w:rPr>
                <w:rFonts w:ascii="Calibri" w:eastAsia="Times New Roman" w:hAnsi="Calibri"/>
                <w:b/>
                <w:bCs/>
                <w:sz w:val="24"/>
                <w:szCs w:val="24"/>
              </w:rPr>
            </w:pPr>
            <w:r>
              <w:rPr>
                <w:rFonts w:ascii="Calibri" w:hAnsi="Calibri"/>
                <w:b/>
                <w:bCs/>
              </w:rPr>
              <w:t>Major action points*</w:t>
            </w:r>
          </w:p>
        </w:tc>
      </w:tr>
      <w:tr w:rsidR="00421FD6" w:rsidTr="00421FD6">
        <w:trPr>
          <w:jc w:val="center"/>
        </w:trPr>
        <w:tc>
          <w:tcPr>
            <w:tcW w:w="526" w:type="pct"/>
            <w:tcBorders>
              <w:top w:val="single" w:sz="4" w:space="0" w:color="auto"/>
              <w:left w:val="single" w:sz="4" w:space="0" w:color="auto"/>
              <w:bottom w:val="single" w:sz="4" w:space="0" w:color="auto"/>
              <w:right w:val="single" w:sz="4" w:space="0" w:color="auto"/>
            </w:tcBorders>
            <w:shd w:val="clear" w:color="auto" w:fill="auto"/>
          </w:tcPr>
          <w:p w:rsidR="00421FD6" w:rsidRPr="00421FD6" w:rsidRDefault="00421FD6" w:rsidP="00421FD6">
            <w:pPr>
              <w:widowControl/>
              <w:autoSpaceDE/>
              <w:autoSpaceDN/>
              <w:jc w:val="center"/>
              <w:rPr>
                <w:rFonts w:ascii="Calibri" w:eastAsia="Times New Roman" w:hAnsi="Calibri" w:cs="Arial"/>
                <w:b/>
                <w:bCs/>
                <w:color w:val="000000"/>
                <w:sz w:val="20"/>
                <w:szCs w:val="20"/>
                <w:lang w:bidi="hi-IN"/>
              </w:rPr>
            </w:pPr>
            <w:r w:rsidRPr="00421FD6">
              <w:rPr>
                <w:rFonts w:ascii="Calibri" w:eastAsia="Times New Roman" w:hAnsi="Calibri" w:cs="Arial"/>
                <w:b/>
                <w:bCs/>
                <w:color w:val="000000"/>
                <w:w w:val="99"/>
                <w:sz w:val="20"/>
                <w:lang w:bidi="hi-IN"/>
              </w:rPr>
              <w:t>1</w:t>
            </w:r>
          </w:p>
        </w:tc>
        <w:tc>
          <w:tcPr>
            <w:tcW w:w="1215" w:type="pct"/>
            <w:tcBorders>
              <w:top w:val="single" w:sz="4" w:space="0" w:color="auto"/>
              <w:left w:val="single" w:sz="4" w:space="0" w:color="auto"/>
              <w:bottom w:val="single" w:sz="4" w:space="0" w:color="auto"/>
              <w:right w:val="single" w:sz="4" w:space="0" w:color="auto"/>
            </w:tcBorders>
            <w:shd w:val="clear" w:color="auto" w:fill="FFFFFF"/>
          </w:tcPr>
          <w:p w:rsidR="00421FD6" w:rsidRPr="00CA49B1" w:rsidRDefault="00421FD6" w:rsidP="00421FD6">
            <w:pPr>
              <w:jc w:val="center"/>
              <w:rPr>
                <w:rFonts w:ascii="Calibri" w:hAnsi="Calibri"/>
                <w:b/>
                <w:bCs/>
              </w:rPr>
            </w:pPr>
            <w:r>
              <w:rPr>
                <w:rFonts w:ascii="Calibri" w:hAnsi="Calibri"/>
                <w:b/>
                <w:bCs/>
              </w:rPr>
              <w:t>04.08.2022</w:t>
            </w:r>
          </w:p>
        </w:tc>
        <w:tc>
          <w:tcPr>
            <w:tcW w:w="950" w:type="pct"/>
            <w:tcBorders>
              <w:top w:val="single" w:sz="4" w:space="0" w:color="auto"/>
              <w:left w:val="single" w:sz="4" w:space="0" w:color="auto"/>
              <w:bottom w:val="single" w:sz="4" w:space="0" w:color="auto"/>
              <w:right w:val="single" w:sz="4" w:space="0" w:color="auto"/>
            </w:tcBorders>
            <w:shd w:val="clear" w:color="auto" w:fill="FFFFFF"/>
          </w:tcPr>
          <w:p w:rsidR="00421FD6" w:rsidRPr="00CA49B1" w:rsidRDefault="00421FD6" w:rsidP="00421FD6">
            <w:pPr>
              <w:jc w:val="center"/>
              <w:rPr>
                <w:rFonts w:ascii="Calibri" w:hAnsi="Calibri"/>
                <w:b/>
                <w:bCs/>
              </w:rPr>
            </w:pPr>
            <w:r>
              <w:rPr>
                <w:rFonts w:ascii="Calibri" w:hAnsi="Calibri"/>
                <w:b/>
                <w:bCs/>
              </w:rPr>
              <w:t>50</w:t>
            </w:r>
          </w:p>
        </w:tc>
        <w:tc>
          <w:tcPr>
            <w:tcW w:w="2309" w:type="pct"/>
            <w:tcBorders>
              <w:top w:val="single" w:sz="4" w:space="0" w:color="auto"/>
              <w:left w:val="single" w:sz="4" w:space="0" w:color="auto"/>
              <w:bottom w:val="single" w:sz="4" w:space="0" w:color="auto"/>
              <w:right w:val="single" w:sz="4" w:space="0" w:color="auto"/>
            </w:tcBorders>
            <w:vAlign w:val="center"/>
          </w:tcPr>
          <w:p w:rsidR="00421FD6" w:rsidRPr="0058129E" w:rsidRDefault="00421FD6" w:rsidP="00421FD6">
            <w:pPr>
              <w:widowControl/>
              <w:numPr>
                <w:ilvl w:val="0"/>
                <w:numId w:val="9"/>
              </w:numPr>
              <w:autoSpaceDE/>
              <w:autoSpaceDN/>
              <w:rPr>
                <w:rFonts w:ascii="Calibri" w:hAnsi="Calibri"/>
              </w:rPr>
            </w:pPr>
            <w:r w:rsidRPr="0058129E">
              <w:rPr>
                <w:rFonts w:ascii="Calibri" w:hAnsi="Calibri"/>
              </w:rPr>
              <w:t xml:space="preserve">Promotion of </w:t>
            </w:r>
            <w:r>
              <w:rPr>
                <w:rFonts w:ascii="Calibri" w:hAnsi="Calibri"/>
              </w:rPr>
              <w:t>cultivation of ginger</w:t>
            </w:r>
            <w:r w:rsidRPr="0058129E">
              <w:rPr>
                <w:rFonts w:ascii="Calibri" w:hAnsi="Calibri"/>
              </w:rPr>
              <w:t xml:space="preserve"> crop</w:t>
            </w:r>
          </w:p>
          <w:p w:rsidR="00421FD6" w:rsidRPr="0058129E" w:rsidRDefault="00421FD6" w:rsidP="00421FD6">
            <w:pPr>
              <w:widowControl/>
              <w:numPr>
                <w:ilvl w:val="0"/>
                <w:numId w:val="9"/>
              </w:numPr>
              <w:autoSpaceDE/>
              <w:autoSpaceDN/>
              <w:rPr>
                <w:rFonts w:ascii="Calibri" w:hAnsi="Calibri"/>
              </w:rPr>
            </w:pPr>
            <w:r w:rsidRPr="0058129E">
              <w:rPr>
                <w:rFonts w:ascii="Calibri" w:hAnsi="Calibri"/>
              </w:rPr>
              <w:t>P</w:t>
            </w:r>
            <w:r>
              <w:rPr>
                <w:rFonts w:ascii="Calibri" w:hAnsi="Calibri"/>
              </w:rPr>
              <w:t>rocessing of Millets (Kodo and Kutki)</w:t>
            </w:r>
          </w:p>
          <w:p w:rsidR="00421FD6" w:rsidRPr="0058129E" w:rsidRDefault="00421FD6" w:rsidP="00421FD6">
            <w:pPr>
              <w:widowControl/>
              <w:numPr>
                <w:ilvl w:val="0"/>
                <w:numId w:val="9"/>
              </w:numPr>
              <w:autoSpaceDE/>
              <w:autoSpaceDN/>
              <w:rPr>
                <w:rFonts w:ascii="Calibri" w:hAnsi="Calibri"/>
              </w:rPr>
            </w:pPr>
            <w:r>
              <w:rPr>
                <w:rFonts w:ascii="Calibri" w:hAnsi="Calibri"/>
              </w:rPr>
              <w:t>Promotion of MAP</w:t>
            </w:r>
          </w:p>
          <w:p w:rsidR="00421FD6" w:rsidRPr="0058129E" w:rsidRDefault="00421FD6" w:rsidP="00421FD6">
            <w:pPr>
              <w:widowControl/>
              <w:numPr>
                <w:ilvl w:val="0"/>
                <w:numId w:val="9"/>
              </w:numPr>
              <w:autoSpaceDE/>
              <w:autoSpaceDN/>
              <w:rPr>
                <w:rFonts w:ascii="Calibri" w:hAnsi="Calibri"/>
              </w:rPr>
            </w:pPr>
            <w:r>
              <w:rPr>
                <w:rFonts w:ascii="Calibri" w:hAnsi="Calibri"/>
              </w:rPr>
              <w:t>Promotion of HY and pickle variety of Mango</w:t>
            </w:r>
          </w:p>
          <w:p w:rsidR="00421FD6" w:rsidRPr="0058129E" w:rsidRDefault="00421FD6" w:rsidP="00421FD6">
            <w:pPr>
              <w:widowControl/>
              <w:numPr>
                <w:ilvl w:val="0"/>
                <w:numId w:val="9"/>
              </w:numPr>
              <w:autoSpaceDE/>
              <w:autoSpaceDN/>
              <w:rPr>
                <w:rFonts w:ascii="Calibri" w:hAnsi="Calibri"/>
              </w:rPr>
            </w:pPr>
            <w:r>
              <w:rPr>
                <w:rFonts w:ascii="Calibri" w:hAnsi="Calibri"/>
              </w:rPr>
              <w:t>Promotion of minor millets</w:t>
            </w:r>
          </w:p>
        </w:tc>
      </w:tr>
    </w:tbl>
    <w:p w:rsidR="00CC0C55" w:rsidRDefault="00CC0C55">
      <w:pPr>
        <w:spacing w:line="211" w:lineRule="exact"/>
        <w:rPr>
          <w:sz w:val="20"/>
        </w:rPr>
      </w:pPr>
    </w:p>
    <w:p w:rsidR="00C25AE0" w:rsidRDefault="00C25AE0">
      <w:pPr>
        <w:spacing w:line="211" w:lineRule="exact"/>
        <w:rPr>
          <w:sz w:val="20"/>
        </w:rPr>
      </w:pPr>
    </w:p>
    <w:p w:rsidR="00A206FB" w:rsidRPr="00686C2F" w:rsidRDefault="00686C2F" w:rsidP="00686C2F">
      <w:pPr>
        <w:tabs>
          <w:tab w:val="left" w:pos="961"/>
        </w:tabs>
        <w:spacing w:before="100"/>
        <w:rPr>
          <w:b/>
          <w:sz w:val="20"/>
        </w:rPr>
      </w:pPr>
      <w:r>
        <w:rPr>
          <w:b/>
          <w:sz w:val="20"/>
        </w:rPr>
        <w:t xml:space="preserve">2.  </w:t>
      </w:r>
      <w:r w:rsidR="00D204C8" w:rsidRPr="00686C2F">
        <w:rPr>
          <w:b/>
          <w:sz w:val="20"/>
        </w:rPr>
        <w:t>DETAILS</w:t>
      </w:r>
      <w:r w:rsidR="00D204C8" w:rsidRPr="00686C2F">
        <w:rPr>
          <w:b/>
          <w:spacing w:val="-4"/>
          <w:sz w:val="20"/>
        </w:rPr>
        <w:t xml:space="preserve"> </w:t>
      </w:r>
      <w:r w:rsidR="00D204C8" w:rsidRPr="00686C2F">
        <w:rPr>
          <w:b/>
          <w:sz w:val="20"/>
        </w:rPr>
        <w:t>OF</w:t>
      </w:r>
      <w:r w:rsidR="00D204C8" w:rsidRPr="00686C2F">
        <w:rPr>
          <w:b/>
          <w:spacing w:val="-2"/>
          <w:sz w:val="20"/>
        </w:rPr>
        <w:t xml:space="preserve"> </w:t>
      </w:r>
      <w:r w:rsidR="00D204C8" w:rsidRPr="00686C2F">
        <w:rPr>
          <w:b/>
          <w:sz w:val="20"/>
        </w:rPr>
        <w:t>DISTRICT</w:t>
      </w:r>
    </w:p>
    <w:p w:rsidR="00A206FB" w:rsidRDefault="00D204C8" w:rsidP="00BC1100">
      <w:pPr>
        <w:rPr>
          <w:sz w:val="20"/>
        </w:rPr>
      </w:pPr>
      <w:r w:rsidRPr="00686C2F">
        <w:rPr>
          <w:sz w:val="20"/>
        </w:rPr>
        <w:t>Major</w:t>
      </w:r>
      <w:r w:rsidRPr="00686C2F">
        <w:rPr>
          <w:spacing w:val="-3"/>
          <w:sz w:val="20"/>
        </w:rPr>
        <w:t xml:space="preserve"> </w:t>
      </w:r>
      <w:r w:rsidRPr="00686C2F">
        <w:rPr>
          <w:sz w:val="20"/>
        </w:rPr>
        <w:t>farming</w:t>
      </w:r>
      <w:r w:rsidRPr="00686C2F">
        <w:rPr>
          <w:spacing w:val="-4"/>
          <w:sz w:val="20"/>
        </w:rPr>
        <w:t xml:space="preserve"> </w:t>
      </w:r>
      <w:r w:rsidRPr="00686C2F">
        <w:rPr>
          <w:sz w:val="20"/>
        </w:rPr>
        <w:t>systems</w:t>
      </w:r>
      <w:r w:rsidRPr="00686C2F">
        <w:rPr>
          <w:spacing w:val="-2"/>
          <w:sz w:val="20"/>
        </w:rPr>
        <w:t xml:space="preserve"> </w:t>
      </w:r>
      <w:r w:rsidRPr="00686C2F">
        <w:rPr>
          <w:sz w:val="20"/>
        </w:rPr>
        <w:t>/</w:t>
      </w:r>
      <w:r w:rsidRPr="00686C2F">
        <w:rPr>
          <w:spacing w:val="-3"/>
          <w:sz w:val="20"/>
        </w:rPr>
        <w:t xml:space="preserve"> </w:t>
      </w:r>
      <w:r w:rsidRPr="00686C2F">
        <w:rPr>
          <w:sz w:val="20"/>
        </w:rPr>
        <w:t>enterprises</w:t>
      </w:r>
      <w:r w:rsidRPr="00686C2F">
        <w:rPr>
          <w:spacing w:val="-3"/>
          <w:sz w:val="20"/>
        </w:rPr>
        <w:t xml:space="preserve"> </w:t>
      </w:r>
      <w:r w:rsidRPr="00686C2F">
        <w:rPr>
          <w:sz w:val="20"/>
        </w:rPr>
        <w:t>(based</w:t>
      </w:r>
      <w:r w:rsidRPr="00686C2F">
        <w:rPr>
          <w:spacing w:val="-3"/>
          <w:sz w:val="20"/>
        </w:rPr>
        <w:t xml:space="preserve"> </w:t>
      </w:r>
      <w:r w:rsidRPr="00686C2F">
        <w:rPr>
          <w:sz w:val="20"/>
        </w:rPr>
        <w:t>on</w:t>
      </w:r>
      <w:r w:rsidRPr="00686C2F">
        <w:rPr>
          <w:spacing w:val="-1"/>
          <w:sz w:val="20"/>
        </w:rPr>
        <w:t xml:space="preserve"> </w:t>
      </w:r>
      <w:r w:rsidRPr="00686C2F">
        <w:rPr>
          <w:sz w:val="20"/>
        </w:rPr>
        <w:t>the</w:t>
      </w:r>
      <w:r w:rsidRPr="00686C2F">
        <w:rPr>
          <w:spacing w:val="-1"/>
          <w:sz w:val="20"/>
        </w:rPr>
        <w:t xml:space="preserve"> </w:t>
      </w:r>
      <w:r w:rsidR="00BC1100">
        <w:rPr>
          <w:spacing w:val="-1"/>
          <w:sz w:val="20"/>
        </w:rPr>
        <w:t xml:space="preserve">Agro-ecological situation </w:t>
      </w:r>
      <w:r w:rsidRPr="00686C2F">
        <w:rPr>
          <w:sz w:val="20"/>
        </w:rPr>
        <w:t>analysis</w:t>
      </w:r>
      <w:r w:rsidRPr="00686C2F">
        <w:rPr>
          <w:spacing w:val="-2"/>
          <w:sz w:val="20"/>
        </w:rPr>
        <w:t xml:space="preserve"> </w:t>
      </w:r>
      <w:r w:rsidRPr="00686C2F">
        <w:rPr>
          <w:sz w:val="20"/>
        </w:rPr>
        <w:t>made</w:t>
      </w:r>
      <w:r w:rsidRPr="00686C2F">
        <w:rPr>
          <w:spacing w:val="-3"/>
          <w:sz w:val="20"/>
        </w:rPr>
        <w:t xml:space="preserve"> </w:t>
      </w:r>
      <w:r w:rsidRPr="00686C2F">
        <w:rPr>
          <w:sz w:val="20"/>
        </w:rPr>
        <w:t>by</w:t>
      </w:r>
      <w:r w:rsidRPr="00686C2F">
        <w:rPr>
          <w:spacing w:val="-6"/>
          <w:sz w:val="20"/>
        </w:rPr>
        <w:t xml:space="preserve"> </w:t>
      </w:r>
      <w:r w:rsidRPr="00686C2F">
        <w:rPr>
          <w:sz w:val="20"/>
        </w:rPr>
        <w:t>the</w:t>
      </w:r>
      <w:r w:rsidRPr="00686C2F">
        <w:rPr>
          <w:spacing w:val="-2"/>
          <w:sz w:val="20"/>
        </w:rPr>
        <w:t xml:space="preserve"> </w:t>
      </w:r>
      <w:r w:rsidRPr="00686C2F">
        <w:rPr>
          <w:sz w:val="20"/>
        </w:rPr>
        <w:t>KVK)</w:t>
      </w:r>
      <w:r w:rsidR="00BC1100">
        <w:rPr>
          <w:sz w:val="20"/>
        </w:rPr>
        <w:t xml:space="preserve"> Add  AES if needed</w:t>
      </w:r>
    </w:p>
    <w:p w:rsidR="00C25AE0" w:rsidRDefault="00C25AE0" w:rsidP="00BC1100">
      <w:pPr>
        <w:rPr>
          <w:sz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17"/>
        <w:gridCol w:w="2835"/>
        <w:gridCol w:w="7874"/>
      </w:tblGrid>
      <w:tr w:rsidR="00C25AE0" w:rsidRPr="00123089" w:rsidTr="00C25AE0">
        <w:tc>
          <w:tcPr>
            <w:tcW w:w="817" w:type="dxa"/>
            <w:tcBorders>
              <w:top w:val="single" w:sz="4" w:space="0" w:color="000000"/>
              <w:left w:val="single" w:sz="4" w:space="0" w:color="000000"/>
              <w:bottom w:val="single" w:sz="4" w:space="0" w:color="000000"/>
              <w:right w:val="single" w:sz="4" w:space="0" w:color="000000"/>
            </w:tcBorders>
            <w:shd w:val="clear" w:color="auto" w:fill="auto"/>
          </w:tcPr>
          <w:p w:rsidR="00C25AE0" w:rsidRPr="00C25AE0" w:rsidRDefault="00C25AE0" w:rsidP="008D6DB9">
            <w:pPr>
              <w:tabs>
                <w:tab w:val="left" w:pos="1460"/>
                <w:tab w:val="left" w:pos="1461"/>
              </w:tabs>
              <w:spacing w:before="3" w:after="4"/>
              <w:rPr>
                <w:rFonts w:ascii="Arial"/>
                <w:b/>
                <w:sz w:val="20"/>
              </w:rPr>
            </w:pPr>
            <w:r w:rsidRPr="00C25AE0">
              <w:rPr>
                <w:rFonts w:ascii="Arial"/>
                <w:b/>
                <w:sz w:val="20"/>
              </w:rPr>
              <w:t>S. No.</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C25AE0" w:rsidRPr="00C25AE0" w:rsidRDefault="00C25AE0" w:rsidP="008D6DB9">
            <w:pPr>
              <w:tabs>
                <w:tab w:val="left" w:pos="1460"/>
                <w:tab w:val="left" w:pos="1461"/>
              </w:tabs>
              <w:spacing w:before="3" w:after="4"/>
              <w:rPr>
                <w:rFonts w:ascii="Arial"/>
                <w:b/>
                <w:sz w:val="20"/>
              </w:rPr>
            </w:pPr>
            <w:r w:rsidRPr="00C25AE0">
              <w:rPr>
                <w:rFonts w:ascii="Arial"/>
                <w:b/>
                <w:sz w:val="20"/>
              </w:rPr>
              <w:t>Farming system/enterprise</w:t>
            </w:r>
          </w:p>
        </w:tc>
        <w:tc>
          <w:tcPr>
            <w:tcW w:w="7874" w:type="dxa"/>
            <w:tcBorders>
              <w:top w:val="single" w:sz="4" w:space="0" w:color="000000"/>
              <w:left w:val="single" w:sz="4" w:space="0" w:color="000000"/>
              <w:bottom w:val="single" w:sz="4" w:space="0" w:color="000000"/>
              <w:right w:val="single" w:sz="4" w:space="0" w:color="000000"/>
            </w:tcBorders>
            <w:shd w:val="clear" w:color="auto" w:fill="auto"/>
          </w:tcPr>
          <w:p w:rsidR="00C25AE0" w:rsidRPr="00C25AE0" w:rsidRDefault="00C25AE0" w:rsidP="008D6DB9">
            <w:pPr>
              <w:tabs>
                <w:tab w:val="left" w:pos="1460"/>
                <w:tab w:val="left" w:pos="1461"/>
              </w:tabs>
              <w:spacing w:before="3" w:after="4"/>
              <w:rPr>
                <w:b/>
                <w:bCs/>
                <w:sz w:val="20"/>
              </w:rPr>
            </w:pPr>
            <w:r w:rsidRPr="00C25AE0">
              <w:rPr>
                <w:b/>
                <w:bCs/>
                <w:sz w:val="20"/>
              </w:rPr>
              <w:t>Description</w:t>
            </w:r>
          </w:p>
        </w:tc>
      </w:tr>
      <w:tr w:rsidR="00C25AE0" w:rsidRPr="00123089" w:rsidTr="00C25AE0">
        <w:tc>
          <w:tcPr>
            <w:tcW w:w="817" w:type="dxa"/>
            <w:tcBorders>
              <w:top w:val="single" w:sz="4" w:space="0" w:color="000000"/>
              <w:left w:val="single" w:sz="4" w:space="0" w:color="000000"/>
              <w:bottom w:val="single" w:sz="4" w:space="0" w:color="000000"/>
              <w:right w:val="single" w:sz="4" w:space="0" w:color="000000"/>
            </w:tcBorders>
            <w:shd w:val="clear" w:color="auto" w:fill="auto"/>
          </w:tcPr>
          <w:p w:rsidR="00C25AE0" w:rsidRPr="00C25AE0" w:rsidRDefault="00C25AE0" w:rsidP="008D6DB9">
            <w:pPr>
              <w:tabs>
                <w:tab w:val="left" w:pos="1460"/>
                <w:tab w:val="left" w:pos="1461"/>
              </w:tabs>
              <w:spacing w:before="3" w:after="4"/>
              <w:rPr>
                <w:rFonts w:ascii="Arial"/>
                <w:b/>
                <w:sz w:val="20"/>
              </w:rPr>
            </w:pPr>
            <w:r w:rsidRPr="00C25AE0">
              <w:rPr>
                <w:rFonts w:ascii="Arial"/>
                <w:b/>
                <w:sz w:val="20"/>
              </w:rPr>
              <w:t>1</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C25AE0" w:rsidRPr="00C25AE0" w:rsidRDefault="00C25AE0" w:rsidP="00C25AE0">
            <w:pPr>
              <w:tabs>
                <w:tab w:val="left" w:pos="1460"/>
                <w:tab w:val="left" w:pos="1461"/>
              </w:tabs>
              <w:spacing w:before="3" w:after="4"/>
              <w:rPr>
                <w:rFonts w:ascii="Arial"/>
                <w:bCs/>
                <w:sz w:val="20"/>
              </w:rPr>
            </w:pPr>
            <w:r w:rsidRPr="00C25AE0">
              <w:rPr>
                <w:rFonts w:ascii="Arial"/>
                <w:bCs/>
                <w:sz w:val="20"/>
              </w:rPr>
              <w:t xml:space="preserve">AES </w:t>
            </w:r>
            <w:r w:rsidRPr="00C25AE0">
              <w:rPr>
                <w:rFonts w:ascii="Arial"/>
                <w:bCs/>
                <w:sz w:val="20"/>
              </w:rPr>
              <w:t>–</w:t>
            </w:r>
            <w:r w:rsidRPr="00C25AE0">
              <w:rPr>
                <w:rFonts w:ascii="Arial"/>
                <w:bCs/>
                <w:sz w:val="20"/>
              </w:rPr>
              <w:t xml:space="preserve"> 1 Agriculture</w:t>
            </w:r>
          </w:p>
        </w:tc>
        <w:tc>
          <w:tcPr>
            <w:tcW w:w="7874" w:type="dxa"/>
            <w:tcBorders>
              <w:top w:val="single" w:sz="4" w:space="0" w:color="000000"/>
              <w:left w:val="single" w:sz="4" w:space="0" w:color="000000"/>
              <w:bottom w:val="single" w:sz="4" w:space="0" w:color="000000"/>
              <w:right w:val="single" w:sz="4" w:space="0" w:color="000000"/>
            </w:tcBorders>
            <w:shd w:val="clear" w:color="auto" w:fill="auto"/>
          </w:tcPr>
          <w:p w:rsidR="00C25AE0" w:rsidRPr="00C25AE0" w:rsidRDefault="00C25AE0" w:rsidP="008D6DB9">
            <w:pPr>
              <w:tabs>
                <w:tab w:val="left" w:pos="1460"/>
                <w:tab w:val="left" w:pos="1461"/>
              </w:tabs>
              <w:spacing w:before="3" w:after="4"/>
              <w:rPr>
                <w:bCs/>
                <w:sz w:val="20"/>
              </w:rPr>
            </w:pPr>
            <w:r w:rsidRPr="00C25AE0">
              <w:rPr>
                <w:bCs/>
                <w:sz w:val="20"/>
              </w:rPr>
              <w:t>Pddy-heat in cereal, Pigeonpea and Chickpea in pulses and sesame – mustard in oilseed are major crops of Kharif and Rabi</w:t>
            </w:r>
          </w:p>
        </w:tc>
      </w:tr>
      <w:tr w:rsidR="00C25AE0" w:rsidRPr="00123089" w:rsidTr="00C25AE0">
        <w:tc>
          <w:tcPr>
            <w:tcW w:w="817" w:type="dxa"/>
            <w:tcBorders>
              <w:top w:val="single" w:sz="4" w:space="0" w:color="000000"/>
              <w:left w:val="single" w:sz="4" w:space="0" w:color="000000"/>
              <w:bottom w:val="single" w:sz="4" w:space="0" w:color="000000"/>
              <w:right w:val="single" w:sz="4" w:space="0" w:color="000000"/>
            </w:tcBorders>
            <w:shd w:val="clear" w:color="auto" w:fill="auto"/>
          </w:tcPr>
          <w:p w:rsidR="00C25AE0" w:rsidRPr="00C25AE0" w:rsidRDefault="00C25AE0" w:rsidP="008D6DB9">
            <w:pPr>
              <w:tabs>
                <w:tab w:val="left" w:pos="1460"/>
                <w:tab w:val="left" w:pos="1461"/>
              </w:tabs>
              <w:spacing w:before="3" w:after="4"/>
              <w:rPr>
                <w:rFonts w:ascii="Arial"/>
                <w:b/>
                <w:sz w:val="20"/>
              </w:rPr>
            </w:pPr>
            <w:r w:rsidRPr="00C25AE0">
              <w:rPr>
                <w:rFonts w:ascii="Arial"/>
                <w:b/>
                <w:sz w:val="20"/>
              </w:rPr>
              <w:t>2</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C25AE0" w:rsidRPr="00C25AE0" w:rsidRDefault="00C25AE0" w:rsidP="00C25AE0">
            <w:pPr>
              <w:tabs>
                <w:tab w:val="left" w:pos="1460"/>
                <w:tab w:val="left" w:pos="1461"/>
              </w:tabs>
              <w:spacing w:before="3" w:after="4"/>
              <w:rPr>
                <w:rFonts w:ascii="Arial"/>
                <w:bCs/>
                <w:sz w:val="20"/>
              </w:rPr>
            </w:pPr>
            <w:r w:rsidRPr="00C25AE0">
              <w:rPr>
                <w:rFonts w:ascii="Arial"/>
                <w:bCs/>
                <w:sz w:val="20"/>
              </w:rPr>
              <w:t xml:space="preserve">AES </w:t>
            </w:r>
            <w:r w:rsidRPr="00C25AE0">
              <w:rPr>
                <w:rFonts w:ascii="Arial"/>
                <w:bCs/>
                <w:sz w:val="20"/>
              </w:rPr>
              <w:t>–</w:t>
            </w:r>
            <w:r w:rsidRPr="00C25AE0">
              <w:rPr>
                <w:rFonts w:ascii="Arial"/>
                <w:bCs/>
                <w:sz w:val="20"/>
              </w:rPr>
              <w:t xml:space="preserve"> 2Ag. +Dairy</w:t>
            </w:r>
          </w:p>
        </w:tc>
        <w:tc>
          <w:tcPr>
            <w:tcW w:w="7874" w:type="dxa"/>
            <w:tcBorders>
              <w:top w:val="single" w:sz="4" w:space="0" w:color="000000"/>
              <w:left w:val="single" w:sz="4" w:space="0" w:color="000000"/>
              <w:bottom w:val="single" w:sz="4" w:space="0" w:color="000000"/>
              <w:right w:val="single" w:sz="4" w:space="0" w:color="000000"/>
            </w:tcBorders>
            <w:shd w:val="clear" w:color="auto" w:fill="auto"/>
          </w:tcPr>
          <w:p w:rsidR="00C25AE0" w:rsidRPr="00C25AE0" w:rsidRDefault="00C25AE0" w:rsidP="008D6DB9">
            <w:pPr>
              <w:tabs>
                <w:tab w:val="left" w:pos="1460"/>
                <w:tab w:val="left" w:pos="1461"/>
              </w:tabs>
              <w:spacing w:before="3" w:after="4"/>
              <w:rPr>
                <w:bCs/>
                <w:sz w:val="20"/>
              </w:rPr>
            </w:pPr>
            <w:r w:rsidRPr="00C25AE0">
              <w:rPr>
                <w:bCs/>
                <w:sz w:val="20"/>
              </w:rPr>
              <w:t>Indigenous breeds of dairy animals are rearing with agriculture</w:t>
            </w:r>
          </w:p>
        </w:tc>
      </w:tr>
      <w:tr w:rsidR="00C25AE0" w:rsidRPr="00123089" w:rsidTr="00C25AE0">
        <w:tc>
          <w:tcPr>
            <w:tcW w:w="817" w:type="dxa"/>
            <w:tcBorders>
              <w:top w:val="single" w:sz="4" w:space="0" w:color="000000"/>
              <w:left w:val="single" w:sz="4" w:space="0" w:color="000000"/>
              <w:bottom w:val="single" w:sz="4" w:space="0" w:color="000000"/>
              <w:right w:val="single" w:sz="4" w:space="0" w:color="000000"/>
            </w:tcBorders>
            <w:shd w:val="clear" w:color="auto" w:fill="auto"/>
          </w:tcPr>
          <w:p w:rsidR="00C25AE0" w:rsidRPr="00C25AE0" w:rsidRDefault="00C25AE0" w:rsidP="008D6DB9">
            <w:pPr>
              <w:tabs>
                <w:tab w:val="left" w:pos="1460"/>
                <w:tab w:val="left" w:pos="1461"/>
              </w:tabs>
              <w:spacing w:before="3" w:after="4"/>
              <w:rPr>
                <w:rFonts w:ascii="Arial"/>
                <w:b/>
                <w:sz w:val="20"/>
              </w:rPr>
            </w:pPr>
            <w:r w:rsidRPr="00C25AE0">
              <w:rPr>
                <w:rFonts w:ascii="Arial"/>
                <w:b/>
                <w:sz w:val="20"/>
              </w:rPr>
              <w:t>3</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C25AE0" w:rsidRPr="00C25AE0" w:rsidRDefault="00C25AE0" w:rsidP="00C25AE0">
            <w:pPr>
              <w:tabs>
                <w:tab w:val="left" w:pos="1460"/>
                <w:tab w:val="left" w:pos="1461"/>
              </w:tabs>
              <w:spacing w:before="3" w:after="4"/>
              <w:rPr>
                <w:rFonts w:ascii="Arial"/>
                <w:bCs/>
                <w:sz w:val="20"/>
              </w:rPr>
            </w:pPr>
            <w:r w:rsidRPr="00C25AE0">
              <w:rPr>
                <w:rFonts w:ascii="Arial"/>
                <w:bCs/>
                <w:sz w:val="20"/>
              </w:rPr>
              <w:t xml:space="preserve">AES </w:t>
            </w:r>
            <w:r w:rsidRPr="00C25AE0">
              <w:rPr>
                <w:rFonts w:ascii="Arial"/>
                <w:bCs/>
                <w:sz w:val="20"/>
              </w:rPr>
              <w:t>–</w:t>
            </w:r>
            <w:r w:rsidRPr="00C25AE0">
              <w:rPr>
                <w:rFonts w:ascii="Arial"/>
                <w:bCs/>
                <w:sz w:val="20"/>
              </w:rPr>
              <w:t xml:space="preserve"> 3 NTFS (Collection of forest produce)</w:t>
            </w:r>
          </w:p>
        </w:tc>
        <w:tc>
          <w:tcPr>
            <w:tcW w:w="7874" w:type="dxa"/>
            <w:tcBorders>
              <w:top w:val="single" w:sz="4" w:space="0" w:color="000000"/>
              <w:left w:val="single" w:sz="4" w:space="0" w:color="000000"/>
              <w:bottom w:val="single" w:sz="4" w:space="0" w:color="000000"/>
              <w:right w:val="single" w:sz="4" w:space="0" w:color="000000"/>
            </w:tcBorders>
            <w:shd w:val="clear" w:color="auto" w:fill="auto"/>
          </w:tcPr>
          <w:p w:rsidR="00C25AE0" w:rsidRPr="00C25AE0" w:rsidRDefault="00C25AE0" w:rsidP="008D6DB9">
            <w:pPr>
              <w:tabs>
                <w:tab w:val="left" w:pos="1460"/>
                <w:tab w:val="left" w:pos="1461"/>
              </w:tabs>
              <w:spacing w:before="3" w:after="4"/>
              <w:rPr>
                <w:bCs/>
                <w:sz w:val="20"/>
              </w:rPr>
            </w:pPr>
            <w:r w:rsidRPr="00C25AE0">
              <w:rPr>
                <w:bCs/>
                <w:sz w:val="20"/>
              </w:rPr>
              <w:t>Mahua, Chironji, Harra, Bahera and Aonla are the major NTFS collected.</w:t>
            </w:r>
          </w:p>
        </w:tc>
      </w:tr>
      <w:tr w:rsidR="00C25AE0" w:rsidRPr="00123089" w:rsidTr="00C25AE0">
        <w:tc>
          <w:tcPr>
            <w:tcW w:w="817" w:type="dxa"/>
            <w:tcBorders>
              <w:top w:val="single" w:sz="4" w:space="0" w:color="000000"/>
              <w:left w:val="single" w:sz="4" w:space="0" w:color="000000"/>
              <w:bottom w:val="single" w:sz="4" w:space="0" w:color="000000"/>
              <w:right w:val="single" w:sz="4" w:space="0" w:color="000000"/>
            </w:tcBorders>
            <w:shd w:val="clear" w:color="auto" w:fill="auto"/>
          </w:tcPr>
          <w:p w:rsidR="00C25AE0" w:rsidRPr="00C25AE0" w:rsidRDefault="00C25AE0" w:rsidP="008D6DB9">
            <w:pPr>
              <w:tabs>
                <w:tab w:val="left" w:pos="1460"/>
                <w:tab w:val="left" w:pos="1461"/>
              </w:tabs>
              <w:spacing w:before="3" w:after="4"/>
              <w:rPr>
                <w:rFonts w:ascii="Arial"/>
                <w:b/>
                <w:sz w:val="20"/>
              </w:rPr>
            </w:pPr>
            <w:r w:rsidRPr="00C25AE0">
              <w:rPr>
                <w:rFonts w:ascii="Arial"/>
                <w:b/>
                <w:sz w:val="20"/>
              </w:rPr>
              <w:t>4</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C25AE0" w:rsidRPr="00C25AE0" w:rsidRDefault="00C25AE0" w:rsidP="00C25AE0">
            <w:pPr>
              <w:tabs>
                <w:tab w:val="left" w:pos="1460"/>
                <w:tab w:val="left" w:pos="1461"/>
              </w:tabs>
              <w:spacing w:before="3" w:after="4"/>
              <w:rPr>
                <w:rFonts w:ascii="Arial"/>
                <w:bCs/>
                <w:sz w:val="20"/>
              </w:rPr>
            </w:pPr>
            <w:r w:rsidRPr="00C25AE0">
              <w:rPr>
                <w:rFonts w:ascii="Arial"/>
                <w:bCs/>
                <w:sz w:val="20"/>
              </w:rPr>
              <w:t xml:space="preserve">AES </w:t>
            </w:r>
            <w:r w:rsidRPr="00C25AE0">
              <w:rPr>
                <w:rFonts w:ascii="Arial"/>
                <w:bCs/>
                <w:sz w:val="20"/>
              </w:rPr>
              <w:t>–</w:t>
            </w:r>
            <w:r w:rsidRPr="00C25AE0">
              <w:rPr>
                <w:rFonts w:ascii="Arial"/>
                <w:bCs/>
                <w:sz w:val="20"/>
              </w:rPr>
              <w:t xml:space="preserve"> 4 Vegetable</w:t>
            </w:r>
          </w:p>
        </w:tc>
        <w:tc>
          <w:tcPr>
            <w:tcW w:w="7874" w:type="dxa"/>
            <w:tcBorders>
              <w:top w:val="single" w:sz="4" w:space="0" w:color="000000"/>
              <w:left w:val="single" w:sz="4" w:space="0" w:color="000000"/>
              <w:bottom w:val="single" w:sz="4" w:space="0" w:color="000000"/>
              <w:right w:val="single" w:sz="4" w:space="0" w:color="000000"/>
            </w:tcBorders>
            <w:shd w:val="clear" w:color="auto" w:fill="auto"/>
          </w:tcPr>
          <w:p w:rsidR="00C25AE0" w:rsidRPr="00C25AE0" w:rsidRDefault="00C25AE0" w:rsidP="008D6DB9">
            <w:pPr>
              <w:tabs>
                <w:tab w:val="left" w:pos="1460"/>
                <w:tab w:val="left" w:pos="1461"/>
              </w:tabs>
              <w:spacing w:before="3" w:after="4"/>
              <w:rPr>
                <w:bCs/>
                <w:sz w:val="20"/>
              </w:rPr>
            </w:pPr>
            <w:r w:rsidRPr="00C25AE0">
              <w:rPr>
                <w:bCs/>
                <w:sz w:val="20"/>
              </w:rPr>
              <w:t>Growing vegetables mostly in backyard</w:t>
            </w:r>
          </w:p>
        </w:tc>
      </w:tr>
      <w:tr w:rsidR="00C25AE0" w:rsidRPr="00123089" w:rsidTr="00C25AE0">
        <w:tc>
          <w:tcPr>
            <w:tcW w:w="817" w:type="dxa"/>
            <w:tcBorders>
              <w:top w:val="single" w:sz="4" w:space="0" w:color="000000"/>
              <w:left w:val="single" w:sz="4" w:space="0" w:color="000000"/>
              <w:bottom w:val="single" w:sz="4" w:space="0" w:color="000000"/>
              <w:right w:val="single" w:sz="4" w:space="0" w:color="000000"/>
            </w:tcBorders>
            <w:shd w:val="clear" w:color="auto" w:fill="auto"/>
          </w:tcPr>
          <w:p w:rsidR="00C25AE0" w:rsidRPr="00C25AE0" w:rsidRDefault="00C25AE0" w:rsidP="008D6DB9">
            <w:pPr>
              <w:tabs>
                <w:tab w:val="left" w:pos="1460"/>
                <w:tab w:val="left" w:pos="1461"/>
              </w:tabs>
              <w:spacing w:before="3" w:after="4"/>
              <w:rPr>
                <w:rFonts w:ascii="Arial"/>
                <w:b/>
                <w:sz w:val="20"/>
              </w:rPr>
            </w:pPr>
            <w:r w:rsidRPr="00C25AE0">
              <w:rPr>
                <w:rFonts w:ascii="Arial"/>
                <w:b/>
                <w:sz w:val="20"/>
              </w:rPr>
              <w:t>5</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C25AE0" w:rsidRPr="00C25AE0" w:rsidRDefault="00C25AE0" w:rsidP="00C25AE0">
            <w:pPr>
              <w:tabs>
                <w:tab w:val="left" w:pos="1460"/>
                <w:tab w:val="left" w:pos="1461"/>
              </w:tabs>
              <w:spacing w:before="3" w:after="4"/>
              <w:rPr>
                <w:rFonts w:ascii="Arial"/>
                <w:bCs/>
                <w:sz w:val="20"/>
              </w:rPr>
            </w:pPr>
            <w:r w:rsidRPr="00C25AE0">
              <w:rPr>
                <w:rFonts w:ascii="Arial"/>
                <w:bCs/>
                <w:sz w:val="20"/>
              </w:rPr>
              <w:t xml:space="preserve">AES </w:t>
            </w:r>
            <w:r w:rsidRPr="00C25AE0">
              <w:rPr>
                <w:rFonts w:ascii="Arial"/>
                <w:bCs/>
                <w:sz w:val="20"/>
              </w:rPr>
              <w:t>–</w:t>
            </w:r>
            <w:r w:rsidRPr="00C25AE0">
              <w:rPr>
                <w:rFonts w:ascii="Arial"/>
                <w:bCs/>
                <w:sz w:val="20"/>
              </w:rPr>
              <w:t xml:space="preserve"> 5 Backyard Poultry</w:t>
            </w:r>
          </w:p>
        </w:tc>
        <w:tc>
          <w:tcPr>
            <w:tcW w:w="7874" w:type="dxa"/>
            <w:tcBorders>
              <w:top w:val="single" w:sz="4" w:space="0" w:color="000000"/>
              <w:left w:val="single" w:sz="4" w:space="0" w:color="000000"/>
              <w:bottom w:val="single" w:sz="4" w:space="0" w:color="000000"/>
              <w:right w:val="single" w:sz="4" w:space="0" w:color="000000"/>
            </w:tcBorders>
            <w:shd w:val="clear" w:color="auto" w:fill="auto"/>
          </w:tcPr>
          <w:p w:rsidR="00C25AE0" w:rsidRPr="00C25AE0" w:rsidRDefault="00C25AE0" w:rsidP="008D6DB9">
            <w:pPr>
              <w:tabs>
                <w:tab w:val="left" w:pos="1460"/>
                <w:tab w:val="left" w:pos="1461"/>
              </w:tabs>
              <w:spacing w:before="3" w:after="4"/>
              <w:rPr>
                <w:bCs/>
                <w:sz w:val="20"/>
              </w:rPr>
            </w:pPr>
            <w:r w:rsidRPr="00C25AE0">
              <w:rPr>
                <w:bCs/>
                <w:sz w:val="20"/>
              </w:rPr>
              <w:t>Indigenous breeds</w:t>
            </w:r>
          </w:p>
        </w:tc>
      </w:tr>
      <w:tr w:rsidR="00C25AE0" w:rsidRPr="00123089" w:rsidTr="00C25AE0">
        <w:tc>
          <w:tcPr>
            <w:tcW w:w="817" w:type="dxa"/>
            <w:tcBorders>
              <w:top w:val="single" w:sz="4" w:space="0" w:color="000000"/>
              <w:left w:val="single" w:sz="4" w:space="0" w:color="000000"/>
              <w:bottom w:val="single" w:sz="4" w:space="0" w:color="000000"/>
              <w:right w:val="single" w:sz="4" w:space="0" w:color="000000"/>
            </w:tcBorders>
            <w:shd w:val="clear" w:color="auto" w:fill="auto"/>
          </w:tcPr>
          <w:p w:rsidR="00C25AE0" w:rsidRPr="00C25AE0" w:rsidRDefault="00C25AE0" w:rsidP="008D6DB9">
            <w:pPr>
              <w:tabs>
                <w:tab w:val="left" w:pos="1460"/>
                <w:tab w:val="left" w:pos="1461"/>
              </w:tabs>
              <w:spacing w:before="3" w:after="4"/>
              <w:rPr>
                <w:rFonts w:ascii="Arial"/>
                <w:b/>
                <w:sz w:val="20"/>
              </w:rPr>
            </w:pPr>
            <w:r w:rsidRPr="00C25AE0">
              <w:rPr>
                <w:rFonts w:ascii="Arial"/>
                <w:b/>
                <w:sz w:val="20"/>
              </w:rPr>
              <w:t>6</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C25AE0" w:rsidRPr="00C25AE0" w:rsidRDefault="00C25AE0" w:rsidP="00C25AE0">
            <w:pPr>
              <w:tabs>
                <w:tab w:val="left" w:pos="1460"/>
                <w:tab w:val="left" w:pos="1461"/>
              </w:tabs>
              <w:spacing w:before="3" w:after="4"/>
              <w:rPr>
                <w:rFonts w:ascii="Arial"/>
                <w:bCs/>
                <w:sz w:val="20"/>
              </w:rPr>
            </w:pPr>
            <w:r w:rsidRPr="00C25AE0">
              <w:rPr>
                <w:rFonts w:ascii="Arial"/>
                <w:bCs/>
                <w:sz w:val="20"/>
              </w:rPr>
              <w:t xml:space="preserve">AES </w:t>
            </w:r>
            <w:r w:rsidRPr="00C25AE0">
              <w:rPr>
                <w:rFonts w:ascii="Arial"/>
                <w:bCs/>
                <w:sz w:val="20"/>
              </w:rPr>
              <w:t>–</w:t>
            </w:r>
            <w:r w:rsidRPr="00C25AE0">
              <w:rPr>
                <w:rFonts w:ascii="Arial"/>
                <w:bCs/>
                <w:sz w:val="20"/>
              </w:rPr>
              <w:t xml:space="preserve"> 6 Goatry</w:t>
            </w:r>
          </w:p>
        </w:tc>
        <w:tc>
          <w:tcPr>
            <w:tcW w:w="7874" w:type="dxa"/>
            <w:tcBorders>
              <w:top w:val="single" w:sz="4" w:space="0" w:color="000000"/>
              <w:left w:val="single" w:sz="4" w:space="0" w:color="000000"/>
              <w:bottom w:val="single" w:sz="4" w:space="0" w:color="000000"/>
              <w:right w:val="single" w:sz="4" w:space="0" w:color="000000"/>
            </w:tcBorders>
            <w:shd w:val="clear" w:color="auto" w:fill="auto"/>
          </w:tcPr>
          <w:p w:rsidR="00C25AE0" w:rsidRPr="00C25AE0" w:rsidRDefault="00C25AE0" w:rsidP="008D6DB9">
            <w:pPr>
              <w:tabs>
                <w:tab w:val="left" w:pos="1460"/>
                <w:tab w:val="left" w:pos="1461"/>
              </w:tabs>
              <w:spacing w:before="3" w:after="4"/>
              <w:rPr>
                <w:bCs/>
                <w:sz w:val="20"/>
              </w:rPr>
            </w:pPr>
            <w:r w:rsidRPr="00C25AE0">
              <w:rPr>
                <w:bCs/>
                <w:sz w:val="20"/>
              </w:rPr>
              <w:t>Indigenous breeds</w:t>
            </w:r>
          </w:p>
        </w:tc>
      </w:tr>
    </w:tbl>
    <w:p w:rsidR="00686C2F" w:rsidRDefault="00686C2F" w:rsidP="00686C2F">
      <w:pPr>
        <w:tabs>
          <w:tab w:val="left" w:pos="1460"/>
          <w:tab w:val="left" w:pos="1461"/>
        </w:tabs>
        <w:spacing w:before="3" w:after="4"/>
        <w:rPr>
          <w:sz w:val="20"/>
        </w:rPr>
      </w:pPr>
    </w:p>
    <w:p w:rsidR="00A206FB" w:rsidRDefault="00D204C8" w:rsidP="00686C2F">
      <w:pPr>
        <w:tabs>
          <w:tab w:val="left" w:pos="1460"/>
          <w:tab w:val="left" w:pos="1461"/>
        </w:tabs>
        <w:rPr>
          <w:sz w:val="20"/>
        </w:rPr>
      </w:pPr>
      <w:r w:rsidRPr="00686C2F">
        <w:rPr>
          <w:sz w:val="20"/>
        </w:rPr>
        <w:t>Description</w:t>
      </w:r>
      <w:r w:rsidRPr="00686C2F">
        <w:rPr>
          <w:spacing w:val="-6"/>
          <w:sz w:val="20"/>
        </w:rPr>
        <w:t xml:space="preserve"> </w:t>
      </w:r>
      <w:r w:rsidRPr="00686C2F">
        <w:rPr>
          <w:sz w:val="20"/>
        </w:rPr>
        <w:t>of</w:t>
      </w:r>
      <w:r w:rsidRPr="00686C2F">
        <w:rPr>
          <w:spacing w:val="-4"/>
          <w:sz w:val="20"/>
        </w:rPr>
        <w:t xml:space="preserve"> </w:t>
      </w:r>
      <w:r w:rsidRPr="00686C2F">
        <w:rPr>
          <w:sz w:val="20"/>
        </w:rPr>
        <w:t>Agro-climatic</w:t>
      </w:r>
      <w:r w:rsidRPr="00686C2F">
        <w:rPr>
          <w:spacing w:val="-4"/>
          <w:sz w:val="20"/>
        </w:rPr>
        <w:t xml:space="preserve"> </w:t>
      </w:r>
      <w:r w:rsidRPr="00686C2F">
        <w:rPr>
          <w:sz w:val="20"/>
        </w:rPr>
        <w:t>Zone</w:t>
      </w:r>
      <w:r w:rsidRPr="00686C2F">
        <w:rPr>
          <w:spacing w:val="-3"/>
          <w:sz w:val="20"/>
        </w:rPr>
        <w:t xml:space="preserve"> </w:t>
      </w:r>
      <w:r w:rsidRPr="00686C2F">
        <w:rPr>
          <w:sz w:val="20"/>
        </w:rPr>
        <w:t>&amp;</w:t>
      </w:r>
      <w:r w:rsidRPr="00686C2F">
        <w:rPr>
          <w:spacing w:val="-6"/>
          <w:sz w:val="20"/>
        </w:rPr>
        <w:t xml:space="preserve"> </w:t>
      </w:r>
      <w:r w:rsidRPr="00686C2F">
        <w:rPr>
          <w:sz w:val="20"/>
        </w:rPr>
        <w:t>major</w:t>
      </w:r>
      <w:r w:rsidRPr="00686C2F">
        <w:rPr>
          <w:spacing w:val="-5"/>
          <w:sz w:val="20"/>
        </w:rPr>
        <w:t xml:space="preserve"> </w:t>
      </w:r>
      <w:r w:rsidRPr="00686C2F">
        <w:rPr>
          <w:sz w:val="20"/>
        </w:rPr>
        <w:t>agro-ecological</w:t>
      </w:r>
      <w:r w:rsidRPr="00686C2F">
        <w:rPr>
          <w:spacing w:val="-6"/>
          <w:sz w:val="20"/>
        </w:rPr>
        <w:t xml:space="preserve"> </w:t>
      </w:r>
      <w:r w:rsidRPr="00686C2F">
        <w:rPr>
          <w:sz w:val="20"/>
        </w:rPr>
        <w:t>situations</w:t>
      </w:r>
      <w:r w:rsidRPr="00686C2F">
        <w:rPr>
          <w:spacing w:val="-4"/>
          <w:sz w:val="20"/>
        </w:rPr>
        <w:t xml:space="preserve"> </w:t>
      </w:r>
      <w:r w:rsidRPr="00686C2F">
        <w:rPr>
          <w:sz w:val="20"/>
        </w:rPr>
        <w:t>(based</w:t>
      </w:r>
      <w:r w:rsidRPr="00686C2F">
        <w:rPr>
          <w:spacing w:val="-2"/>
          <w:sz w:val="20"/>
        </w:rPr>
        <w:t xml:space="preserve"> </w:t>
      </w:r>
      <w:r w:rsidRPr="00686C2F">
        <w:rPr>
          <w:sz w:val="20"/>
        </w:rPr>
        <w:t>on</w:t>
      </w:r>
      <w:r w:rsidRPr="00686C2F">
        <w:rPr>
          <w:spacing w:val="-5"/>
          <w:sz w:val="20"/>
        </w:rPr>
        <w:t xml:space="preserve"> </w:t>
      </w:r>
      <w:r w:rsidRPr="00686C2F">
        <w:rPr>
          <w:sz w:val="20"/>
        </w:rPr>
        <w:t>soil</w:t>
      </w:r>
      <w:r w:rsidRPr="00686C2F">
        <w:rPr>
          <w:spacing w:val="-5"/>
          <w:sz w:val="20"/>
        </w:rPr>
        <w:t xml:space="preserve"> </w:t>
      </w:r>
      <w:r w:rsidRPr="00686C2F">
        <w:rPr>
          <w:sz w:val="20"/>
        </w:rPr>
        <w:t>and</w:t>
      </w:r>
      <w:r w:rsidRPr="00686C2F">
        <w:rPr>
          <w:spacing w:val="-5"/>
          <w:sz w:val="20"/>
        </w:rPr>
        <w:t xml:space="preserve"> </w:t>
      </w:r>
      <w:r w:rsidRPr="00686C2F">
        <w:rPr>
          <w:sz w:val="20"/>
        </w:rPr>
        <w:t>topography)</w:t>
      </w:r>
    </w:p>
    <w:p w:rsidR="00A16415" w:rsidRDefault="00A16415" w:rsidP="00686C2F">
      <w:pPr>
        <w:tabs>
          <w:tab w:val="left" w:pos="1460"/>
          <w:tab w:val="left" w:pos="1461"/>
        </w:tabs>
        <w:rPr>
          <w:sz w:val="20"/>
        </w:rPr>
      </w:pPr>
    </w:p>
    <w:tbl>
      <w:tblPr>
        <w:tblW w:w="5000" w:type="pct"/>
        <w:tblLook w:val="04A0"/>
      </w:tblPr>
      <w:tblGrid>
        <w:gridCol w:w="816"/>
        <w:gridCol w:w="4511"/>
        <w:gridCol w:w="6199"/>
      </w:tblGrid>
      <w:tr w:rsidR="00A16415" w:rsidRPr="00123089" w:rsidTr="00A16415">
        <w:trPr>
          <w:trHeight w:val="20"/>
        </w:trPr>
        <w:tc>
          <w:tcPr>
            <w:tcW w:w="354" w:type="pct"/>
            <w:tcBorders>
              <w:top w:val="single" w:sz="4" w:space="0" w:color="auto"/>
              <w:left w:val="single" w:sz="4" w:space="0" w:color="auto"/>
              <w:bottom w:val="single" w:sz="4" w:space="0" w:color="auto"/>
              <w:right w:val="single" w:sz="4" w:space="0" w:color="auto"/>
            </w:tcBorders>
            <w:shd w:val="clear" w:color="auto" w:fill="auto"/>
            <w:hideMark/>
          </w:tcPr>
          <w:p w:rsidR="00A16415" w:rsidRPr="00A16415" w:rsidRDefault="00A16415" w:rsidP="008D6DB9">
            <w:pPr>
              <w:widowControl/>
              <w:autoSpaceDE/>
              <w:autoSpaceDN/>
              <w:rPr>
                <w:rFonts w:ascii="Arial" w:eastAsia="Times New Roman" w:hAnsi="Arial" w:cs="Arial"/>
                <w:b/>
                <w:bCs/>
                <w:color w:val="000000"/>
                <w:sz w:val="20"/>
                <w:szCs w:val="20"/>
                <w:lang w:bidi="hi-IN"/>
              </w:rPr>
            </w:pPr>
            <w:r w:rsidRPr="00A16415">
              <w:rPr>
                <w:rFonts w:ascii="Arial" w:eastAsia="Times New Roman" w:hAnsi="Arial" w:cs="Arial"/>
                <w:b/>
                <w:bCs/>
                <w:color w:val="000000"/>
                <w:sz w:val="20"/>
                <w:szCs w:val="20"/>
                <w:lang w:bidi="hi-IN"/>
              </w:rPr>
              <w:t>S. No.</w:t>
            </w:r>
          </w:p>
        </w:tc>
        <w:tc>
          <w:tcPr>
            <w:tcW w:w="1957" w:type="pct"/>
            <w:tcBorders>
              <w:top w:val="single" w:sz="4" w:space="0" w:color="auto"/>
              <w:left w:val="nil"/>
              <w:bottom w:val="single" w:sz="4" w:space="0" w:color="auto"/>
              <w:right w:val="single" w:sz="4" w:space="0" w:color="auto"/>
            </w:tcBorders>
            <w:shd w:val="clear" w:color="auto" w:fill="auto"/>
            <w:hideMark/>
          </w:tcPr>
          <w:p w:rsidR="00A16415" w:rsidRPr="00A16415" w:rsidRDefault="00A16415" w:rsidP="008D6DB9">
            <w:pPr>
              <w:widowControl/>
              <w:autoSpaceDE/>
              <w:autoSpaceDN/>
              <w:rPr>
                <w:rFonts w:ascii="Arial" w:eastAsia="Times New Roman" w:hAnsi="Arial" w:cs="Arial"/>
                <w:b/>
                <w:bCs/>
                <w:color w:val="000000"/>
                <w:sz w:val="20"/>
                <w:szCs w:val="20"/>
                <w:lang w:bidi="hi-IN"/>
              </w:rPr>
            </w:pPr>
            <w:r w:rsidRPr="00A16415">
              <w:rPr>
                <w:rFonts w:ascii="Arial" w:eastAsia="Times New Roman" w:hAnsi="Arial" w:cs="Arial"/>
                <w:b/>
                <w:bCs/>
                <w:color w:val="000000"/>
                <w:sz w:val="20"/>
                <w:szCs w:val="20"/>
                <w:lang w:bidi="hi-IN"/>
              </w:rPr>
              <w:t>Agro-climatic Zone</w:t>
            </w:r>
          </w:p>
          <w:p w:rsidR="00A16415" w:rsidRPr="00A16415" w:rsidRDefault="00A16415" w:rsidP="008D6DB9">
            <w:pPr>
              <w:widowControl/>
              <w:autoSpaceDE/>
              <w:autoSpaceDN/>
              <w:rPr>
                <w:rFonts w:ascii="Arial" w:eastAsia="Times New Roman" w:hAnsi="Arial" w:cs="Arial"/>
                <w:b/>
                <w:bCs/>
                <w:color w:val="000000"/>
                <w:sz w:val="20"/>
                <w:szCs w:val="20"/>
                <w:lang w:bidi="hi-IN"/>
              </w:rPr>
            </w:pPr>
            <w:r w:rsidRPr="00A16415">
              <w:rPr>
                <w:rFonts w:ascii="Arial" w:eastAsia="Times New Roman" w:hAnsi="Arial" w:cs="Arial"/>
                <w:b/>
                <w:bCs/>
                <w:color w:val="000000"/>
                <w:sz w:val="20"/>
                <w:szCs w:val="20"/>
                <w:lang w:bidi="hi-IN"/>
              </w:rPr>
              <w:t xml:space="preserve">(Zone-II Northern Hill Zone of Chhattisgarh) </w:t>
            </w:r>
          </w:p>
        </w:tc>
        <w:tc>
          <w:tcPr>
            <w:tcW w:w="2689" w:type="pct"/>
            <w:tcBorders>
              <w:top w:val="single" w:sz="4" w:space="0" w:color="auto"/>
              <w:left w:val="nil"/>
              <w:bottom w:val="single" w:sz="4" w:space="0" w:color="auto"/>
              <w:right w:val="single" w:sz="4" w:space="0" w:color="auto"/>
            </w:tcBorders>
            <w:shd w:val="clear" w:color="auto" w:fill="auto"/>
            <w:hideMark/>
          </w:tcPr>
          <w:p w:rsidR="00A16415" w:rsidRPr="00A16415" w:rsidRDefault="00A16415" w:rsidP="008D6DB9">
            <w:pPr>
              <w:widowControl/>
              <w:autoSpaceDE/>
              <w:autoSpaceDN/>
              <w:rPr>
                <w:rFonts w:ascii="Arial" w:eastAsia="Times New Roman" w:hAnsi="Arial" w:cs="Arial"/>
                <w:b/>
                <w:bCs/>
                <w:color w:val="000000"/>
                <w:sz w:val="20"/>
                <w:szCs w:val="20"/>
                <w:lang w:bidi="hi-IN"/>
              </w:rPr>
            </w:pPr>
            <w:r w:rsidRPr="00A16415">
              <w:rPr>
                <w:rFonts w:ascii="Arial" w:eastAsia="Times New Roman" w:hAnsi="Arial" w:cs="Arial"/>
                <w:b/>
                <w:bCs/>
                <w:color w:val="000000"/>
                <w:sz w:val="20"/>
                <w:szCs w:val="20"/>
                <w:lang w:bidi="hi-IN"/>
              </w:rPr>
              <w:t>Characteristics</w:t>
            </w:r>
          </w:p>
        </w:tc>
      </w:tr>
      <w:tr w:rsidR="00A16415" w:rsidRPr="00123089" w:rsidTr="00A16415">
        <w:trPr>
          <w:trHeight w:val="20"/>
        </w:trPr>
        <w:tc>
          <w:tcPr>
            <w:tcW w:w="354" w:type="pct"/>
            <w:tcBorders>
              <w:top w:val="single" w:sz="4" w:space="0" w:color="auto"/>
              <w:left w:val="single" w:sz="4" w:space="0" w:color="auto"/>
              <w:bottom w:val="single" w:sz="4" w:space="0" w:color="auto"/>
              <w:right w:val="single" w:sz="4" w:space="0" w:color="auto"/>
            </w:tcBorders>
            <w:shd w:val="clear" w:color="auto" w:fill="auto"/>
            <w:hideMark/>
          </w:tcPr>
          <w:p w:rsidR="00A16415" w:rsidRPr="00A16415" w:rsidRDefault="00A16415" w:rsidP="008D6DB9">
            <w:pPr>
              <w:widowControl/>
              <w:autoSpaceDE/>
              <w:autoSpaceDN/>
              <w:rPr>
                <w:rFonts w:ascii="Arial" w:eastAsia="Times New Roman" w:hAnsi="Arial" w:cs="Arial"/>
                <w:b/>
                <w:bCs/>
                <w:color w:val="000000"/>
                <w:sz w:val="20"/>
                <w:szCs w:val="20"/>
                <w:lang w:bidi="hi-IN"/>
              </w:rPr>
            </w:pPr>
            <w:r w:rsidRPr="00A16415">
              <w:rPr>
                <w:rFonts w:ascii="Arial" w:eastAsia="Times New Roman" w:hAnsi="Arial" w:cs="Arial"/>
                <w:b/>
                <w:bCs/>
                <w:color w:val="000000"/>
                <w:sz w:val="20"/>
                <w:szCs w:val="20"/>
                <w:lang w:bidi="hi-IN"/>
              </w:rPr>
              <w:t>1</w:t>
            </w:r>
          </w:p>
        </w:tc>
        <w:tc>
          <w:tcPr>
            <w:tcW w:w="1957" w:type="pct"/>
            <w:tcBorders>
              <w:top w:val="single" w:sz="4" w:space="0" w:color="auto"/>
              <w:left w:val="nil"/>
              <w:bottom w:val="single" w:sz="4" w:space="0" w:color="auto"/>
              <w:right w:val="single" w:sz="4" w:space="0" w:color="auto"/>
            </w:tcBorders>
            <w:shd w:val="clear" w:color="auto" w:fill="auto"/>
            <w:hideMark/>
          </w:tcPr>
          <w:p w:rsidR="00A16415" w:rsidRPr="00A16415" w:rsidRDefault="00A16415" w:rsidP="008D6DB9">
            <w:pPr>
              <w:widowControl/>
              <w:autoSpaceDE/>
              <w:autoSpaceDN/>
              <w:rPr>
                <w:rFonts w:ascii="Arial" w:eastAsia="Times New Roman" w:hAnsi="Arial" w:cs="Arial"/>
                <w:color w:val="000000"/>
                <w:sz w:val="20"/>
                <w:szCs w:val="20"/>
                <w:lang w:bidi="hi-IN"/>
              </w:rPr>
            </w:pPr>
            <w:r w:rsidRPr="00A16415">
              <w:rPr>
                <w:rFonts w:ascii="Arial" w:eastAsia="Times New Roman" w:hAnsi="Arial" w:cs="Arial"/>
                <w:color w:val="000000"/>
                <w:sz w:val="20"/>
                <w:szCs w:val="20"/>
                <w:lang w:bidi="hi-IN"/>
              </w:rPr>
              <w:t>AES – 1 Zone – XI Hot sub humid ecoregion with red and yellow soil (Eastern plateau- Chhatisgarh Region)</w:t>
            </w:r>
          </w:p>
        </w:tc>
        <w:tc>
          <w:tcPr>
            <w:tcW w:w="2689" w:type="pct"/>
            <w:tcBorders>
              <w:top w:val="single" w:sz="4" w:space="0" w:color="auto"/>
              <w:left w:val="nil"/>
              <w:bottom w:val="single" w:sz="4" w:space="0" w:color="auto"/>
              <w:right w:val="single" w:sz="4" w:space="0" w:color="auto"/>
            </w:tcBorders>
            <w:shd w:val="clear" w:color="auto" w:fill="auto"/>
            <w:hideMark/>
          </w:tcPr>
          <w:p w:rsidR="00A16415" w:rsidRPr="00A16415" w:rsidRDefault="00A16415" w:rsidP="008D6DB9">
            <w:pPr>
              <w:widowControl/>
              <w:autoSpaceDE/>
              <w:autoSpaceDN/>
              <w:rPr>
                <w:rFonts w:ascii="Arial" w:eastAsia="Times New Roman" w:hAnsi="Arial" w:cs="Arial"/>
                <w:color w:val="000000"/>
                <w:sz w:val="20"/>
                <w:szCs w:val="20"/>
                <w:lang w:bidi="hi-IN"/>
              </w:rPr>
            </w:pPr>
            <w:r w:rsidRPr="00A16415">
              <w:rPr>
                <w:rFonts w:ascii="Arial" w:eastAsia="Times New Roman" w:hAnsi="Arial" w:cs="Arial"/>
                <w:color w:val="000000"/>
                <w:sz w:val="20"/>
                <w:szCs w:val="20"/>
                <w:lang w:bidi="hi-IN"/>
              </w:rPr>
              <w:t> Characterized by undulating topography, denuded hills, plateau, river valleys, high lands of the Eastern Ghatsand wide basins of Chattisgarh. The annual rainfall varies from 100-18cm. The predominant soil groups are mixed red and black, red and yellow, red sandy, laterite, black and alluvial (riverine and coastal)</w:t>
            </w:r>
          </w:p>
        </w:tc>
      </w:tr>
    </w:tbl>
    <w:p w:rsidR="00A16415" w:rsidRDefault="00A16415" w:rsidP="00A157CF">
      <w:pPr>
        <w:pStyle w:val="BodyText"/>
        <w:spacing w:after="6"/>
        <w:ind w:right="2484"/>
      </w:pPr>
    </w:p>
    <w:p w:rsidR="00A16415" w:rsidRDefault="00A16415" w:rsidP="00A157CF">
      <w:pPr>
        <w:pStyle w:val="BodyText"/>
        <w:spacing w:after="6"/>
        <w:ind w:right="2484"/>
      </w:pPr>
    </w:p>
    <w:p w:rsidR="00686C2F" w:rsidRDefault="00D204C8" w:rsidP="00A157CF">
      <w:pPr>
        <w:pStyle w:val="BodyText"/>
        <w:spacing w:after="6"/>
        <w:ind w:right="2484"/>
        <w:rPr>
          <w:spacing w:val="-52"/>
        </w:rPr>
      </w:pPr>
      <w:r>
        <w:t>SWOT</w:t>
      </w:r>
      <w:r>
        <w:rPr>
          <w:spacing w:val="-1"/>
        </w:rPr>
        <w:t xml:space="preserve"> </w:t>
      </w:r>
      <w:r>
        <w:t>Analysis</w:t>
      </w:r>
      <w:r>
        <w:rPr>
          <w:spacing w:val="-7"/>
        </w:rPr>
        <w:t xml:space="preserve"> </w:t>
      </w:r>
      <w:r>
        <w:t>of</w:t>
      </w:r>
      <w:r>
        <w:rPr>
          <w:spacing w:val="-6"/>
        </w:rPr>
        <w:t xml:space="preserve"> </w:t>
      </w:r>
      <w:r>
        <w:t>each</w:t>
      </w:r>
      <w:r>
        <w:rPr>
          <w:spacing w:val="-1"/>
        </w:rPr>
        <w:t xml:space="preserve"> </w:t>
      </w:r>
      <w:r>
        <w:t>Agro-Ecological</w:t>
      </w:r>
      <w:r>
        <w:rPr>
          <w:spacing w:val="-5"/>
        </w:rPr>
        <w:t xml:space="preserve"> </w:t>
      </w:r>
      <w:r>
        <w:t>Situations</w:t>
      </w:r>
      <w:r>
        <w:rPr>
          <w:spacing w:val="-5"/>
        </w:rPr>
        <w:t xml:space="preserve"> </w:t>
      </w:r>
      <w:r>
        <w:t>of</w:t>
      </w:r>
      <w:r>
        <w:rPr>
          <w:spacing w:val="-5"/>
        </w:rPr>
        <w:t xml:space="preserve"> </w:t>
      </w:r>
      <w:r>
        <w:t>district</w:t>
      </w:r>
      <w:r>
        <w:rPr>
          <w:spacing w:val="-52"/>
        </w:rPr>
        <w:t xml:space="preserve"> </w:t>
      </w:r>
    </w:p>
    <w:p w:rsidR="00A206FB" w:rsidRDefault="00D204C8" w:rsidP="00A157CF">
      <w:pPr>
        <w:pStyle w:val="BodyText"/>
        <w:spacing w:after="6"/>
        <w:ind w:right="2484"/>
      </w:pPr>
      <w:r>
        <w:t>AES-</w:t>
      </w:r>
      <w:r w:rsidR="00A157CF">
        <w:t>1</w:t>
      </w:r>
      <w:r>
        <w:rPr>
          <w:spacing w:val="-1"/>
        </w:rPr>
        <w:t xml:space="preserve"> </w:t>
      </w:r>
      <w:r w:rsidR="00A157CF">
        <w:rPr>
          <w:spacing w:val="-1"/>
        </w:rPr>
        <w:t>(name)</w:t>
      </w:r>
    </w:p>
    <w:p w:rsidR="00A206FB" w:rsidRPr="00A157CF" w:rsidRDefault="00A206FB">
      <w:pPr>
        <w:rPr>
          <w:sz w:val="8"/>
          <w:szCs w:val="10"/>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547"/>
        <w:gridCol w:w="2930"/>
        <w:gridCol w:w="3746"/>
        <w:gridCol w:w="2303"/>
      </w:tblGrid>
      <w:tr w:rsidR="00A157CF" w:rsidRPr="00A157CF" w:rsidTr="00104B82">
        <w:trPr>
          <w:trHeight w:val="20"/>
        </w:trPr>
        <w:tc>
          <w:tcPr>
            <w:tcW w:w="1105" w:type="pct"/>
            <w:shd w:val="clear" w:color="auto" w:fill="auto"/>
            <w:hideMark/>
          </w:tcPr>
          <w:p w:rsidR="00A157CF" w:rsidRPr="00104B82" w:rsidRDefault="00A157CF" w:rsidP="00104B82">
            <w:pPr>
              <w:widowControl/>
              <w:autoSpaceDE/>
              <w:autoSpaceDN/>
              <w:rPr>
                <w:rFonts w:ascii="Arial" w:eastAsia="Times New Roman" w:hAnsi="Arial" w:cs="Arial"/>
                <w:b/>
                <w:bCs/>
                <w:color w:val="000000"/>
                <w:sz w:val="20"/>
                <w:szCs w:val="20"/>
                <w:lang w:bidi="hi-IN"/>
              </w:rPr>
            </w:pPr>
            <w:r w:rsidRPr="00104B82">
              <w:rPr>
                <w:rFonts w:ascii="Arial" w:eastAsia="Times New Roman" w:hAnsi="Arial" w:cs="Arial"/>
                <w:b/>
                <w:bCs/>
                <w:color w:val="000000"/>
                <w:sz w:val="20"/>
                <w:szCs w:val="20"/>
                <w:lang w:bidi="hi-IN"/>
              </w:rPr>
              <w:t>Strength</w:t>
            </w:r>
          </w:p>
        </w:tc>
        <w:tc>
          <w:tcPr>
            <w:tcW w:w="1271" w:type="pct"/>
            <w:shd w:val="clear" w:color="auto" w:fill="auto"/>
            <w:hideMark/>
          </w:tcPr>
          <w:p w:rsidR="00A157CF" w:rsidRPr="00104B82" w:rsidRDefault="00A157CF" w:rsidP="00104B82">
            <w:pPr>
              <w:widowControl/>
              <w:autoSpaceDE/>
              <w:autoSpaceDN/>
              <w:rPr>
                <w:rFonts w:ascii="Arial" w:eastAsia="Times New Roman" w:hAnsi="Arial" w:cs="Arial"/>
                <w:b/>
                <w:bCs/>
                <w:color w:val="000000"/>
                <w:sz w:val="20"/>
                <w:szCs w:val="20"/>
                <w:lang w:bidi="hi-IN"/>
              </w:rPr>
            </w:pPr>
            <w:r w:rsidRPr="00104B82">
              <w:rPr>
                <w:rFonts w:ascii="Arial" w:eastAsia="Times New Roman" w:hAnsi="Arial" w:cs="Arial"/>
                <w:b/>
                <w:bCs/>
                <w:color w:val="000000"/>
                <w:sz w:val="20"/>
                <w:szCs w:val="20"/>
                <w:lang w:bidi="hi-IN"/>
              </w:rPr>
              <w:t>Weakness</w:t>
            </w:r>
          </w:p>
        </w:tc>
        <w:tc>
          <w:tcPr>
            <w:tcW w:w="1625" w:type="pct"/>
            <w:shd w:val="clear" w:color="auto" w:fill="auto"/>
            <w:hideMark/>
          </w:tcPr>
          <w:p w:rsidR="00A157CF" w:rsidRPr="00104B82" w:rsidRDefault="00A157CF" w:rsidP="00104B82">
            <w:pPr>
              <w:widowControl/>
              <w:autoSpaceDE/>
              <w:autoSpaceDN/>
              <w:rPr>
                <w:rFonts w:ascii="Arial" w:eastAsia="Times New Roman" w:hAnsi="Arial" w:cs="Arial"/>
                <w:b/>
                <w:bCs/>
                <w:color w:val="000000"/>
                <w:sz w:val="20"/>
                <w:szCs w:val="20"/>
                <w:lang w:bidi="hi-IN"/>
              </w:rPr>
            </w:pPr>
            <w:r w:rsidRPr="00104B82">
              <w:rPr>
                <w:rFonts w:ascii="Arial" w:eastAsia="Times New Roman" w:hAnsi="Arial" w:cs="Arial"/>
                <w:b/>
                <w:bCs/>
                <w:color w:val="000000"/>
                <w:sz w:val="20"/>
                <w:szCs w:val="20"/>
                <w:lang w:bidi="hi-IN"/>
              </w:rPr>
              <w:t>Opportunities</w:t>
            </w:r>
          </w:p>
        </w:tc>
        <w:tc>
          <w:tcPr>
            <w:tcW w:w="999" w:type="pct"/>
            <w:shd w:val="clear" w:color="auto" w:fill="auto"/>
            <w:hideMark/>
          </w:tcPr>
          <w:p w:rsidR="00A157CF" w:rsidRPr="00104B82" w:rsidRDefault="00A157CF" w:rsidP="00104B82">
            <w:pPr>
              <w:widowControl/>
              <w:autoSpaceDE/>
              <w:autoSpaceDN/>
              <w:rPr>
                <w:rFonts w:ascii="Arial" w:eastAsia="Times New Roman" w:hAnsi="Arial" w:cs="Arial"/>
                <w:b/>
                <w:bCs/>
                <w:color w:val="000000"/>
                <w:sz w:val="20"/>
                <w:szCs w:val="20"/>
                <w:lang w:bidi="hi-IN"/>
              </w:rPr>
            </w:pPr>
            <w:r w:rsidRPr="00104B82">
              <w:rPr>
                <w:rFonts w:ascii="Arial" w:eastAsia="Times New Roman" w:hAnsi="Arial" w:cs="Arial"/>
                <w:b/>
                <w:bCs/>
                <w:color w:val="000000"/>
                <w:sz w:val="20"/>
                <w:szCs w:val="20"/>
                <w:lang w:bidi="hi-IN"/>
              </w:rPr>
              <w:t>Threats</w:t>
            </w:r>
          </w:p>
        </w:tc>
      </w:tr>
      <w:tr w:rsidR="00A16415" w:rsidRPr="00A157CF" w:rsidTr="00104B82">
        <w:trPr>
          <w:trHeight w:val="20"/>
        </w:trPr>
        <w:tc>
          <w:tcPr>
            <w:tcW w:w="1105" w:type="pct"/>
            <w:shd w:val="clear" w:color="auto" w:fill="auto"/>
            <w:hideMark/>
          </w:tcPr>
          <w:p w:rsidR="00A16415" w:rsidRDefault="00A16415" w:rsidP="00A16415">
            <w:pPr>
              <w:widowControl/>
              <w:numPr>
                <w:ilvl w:val="0"/>
                <w:numId w:val="7"/>
              </w:numPr>
              <w:autoSpaceDE/>
              <w:autoSpaceDN/>
              <w:rPr>
                <w:rFonts w:ascii="Calibri" w:eastAsia="Times New Roman" w:hAnsi="Calibri" w:cs="Times New Roman"/>
                <w:color w:val="000000"/>
                <w:lang w:bidi="hi-IN"/>
              </w:rPr>
            </w:pPr>
            <w:r w:rsidRPr="00541D92">
              <w:rPr>
                <w:rFonts w:ascii="Calibri" w:eastAsia="Times New Roman" w:hAnsi="Calibri" w:cs="Times New Roman"/>
                <w:color w:val="000000"/>
                <w:lang w:bidi="hi-IN"/>
              </w:rPr>
              <w:t xml:space="preserve">Ample amount of Bio diversity present in the district </w:t>
            </w:r>
          </w:p>
          <w:p w:rsidR="00A16415" w:rsidRPr="00541D92" w:rsidRDefault="00A16415" w:rsidP="00A16415">
            <w:pPr>
              <w:widowControl/>
              <w:numPr>
                <w:ilvl w:val="0"/>
                <w:numId w:val="7"/>
              </w:numPr>
              <w:autoSpaceDE/>
              <w:autoSpaceDN/>
              <w:rPr>
                <w:rFonts w:ascii="Calibri" w:eastAsia="Times New Roman" w:hAnsi="Calibri" w:cs="Calibri"/>
                <w:color w:val="000000"/>
                <w:lang w:bidi="hi-IN"/>
              </w:rPr>
            </w:pPr>
            <w:r>
              <w:rPr>
                <w:rFonts w:ascii="Calibri" w:eastAsia="Times New Roman" w:hAnsi="Calibri" w:cs="Times New Roman"/>
                <w:color w:val="000000"/>
                <w:lang w:bidi="hi-IN"/>
              </w:rPr>
              <w:t>Most of the crops are organically produced</w:t>
            </w:r>
          </w:p>
        </w:tc>
        <w:tc>
          <w:tcPr>
            <w:tcW w:w="1271" w:type="pct"/>
            <w:shd w:val="clear" w:color="auto" w:fill="auto"/>
            <w:hideMark/>
          </w:tcPr>
          <w:p w:rsidR="00A16415" w:rsidRPr="00541D92" w:rsidRDefault="00A16415" w:rsidP="00A16415">
            <w:pPr>
              <w:widowControl/>
              <w:numPr>
                <w:ilvl w:val="0"/>
                <w:numId w:val="6"/>
              </w:numPr>
              <w:autoSpaceDE/>
              <w:autoSpaceDN/>
              <w:rPr>
                <w:rFonts w:ascii="Calibri" w:eastAsia="Times New Roman" w:hAnsi="Calibri" w:cs="Arial"/>
                <w:color w:val="000000"/>
                <w:sz w:val="20"/>
                <w:szCs w:val="20"/>
                <w:lang w:bidi="hi-IN"/>
              </w:rPr>
            </w:pPr>
            <w:r>
              <w:rPr>
                <w:rFonts w:ascii="Calibri" w:eastAsia="Times New Roman" w:hAnsi="Calibri" w:cs="Arial"/>
                <w:color w:val="000000"/>
                <w:sz w:val="20"/>
                <w:lang w:bidi="hi-IN"/>
              </w:rPr>
              <w:t>Poor water holding capacity of soill with severe to moderate soil erosion</w:t>
            </w:r>
          </w:p>
          <w:p w:rsidR="00A16415" w:rsidRPr="00541D92" w:rsidRDefault="00A16415" w:rsidP="00A16415">
            <w:pPr>
              <w:widowControl/>
              <w:numPr>
                <w:ilvl w:val="0"/>
                <w:numId w:val="6"/>
              </w:numPr>
              <w:autoSpaceDE/>
              <w:autoSpaceDN/>
              <w:rPr>
                <w:rFonts w:ascii="Calibri" w:eastAsia="Times New Roman" w:hAnsi="Calibri" w:cs="Arial"/>
                <w:color w:val="000000"/>
                <w:sz w:val="20"/>
                <w:szCs w:val="20"/>
                <w:lang w:bidi="hi-IN"/>
              </w:rPr>
            </w:pPr>
            <w:r>
              <w:rPr>
                <w:rFonts w:ascii="Calibri" w:eastAsia="Times New Roman" w:hAnsi="Calibri" w:cs="Arial"/>
                <w:color w:val="000000"/>
                <w:sz w:val="20"/>
                <w:lang w:bidi="hi-IN"/>
              </w:rPr>
              <w:t>Low organic content in soil resulting in poor soil fertility</w:t>
            </w:r>
          </w:p>
          <w:p w:rsidR="00A16415" w:rsidRDefault="00A16415" w:rsidP="00A16415">
            <w:pPr>
              <w:widowControl/>
              <w:numPr>
                <w:ilvl w:val="0"/>
                <w:numId w:val="6"/>
              </w:numPr>
              <w:autoSpaceDE/>
              <w:autoSpaceDN/>
              <w:rPr>
                <w:rFonts w:ascii="Calibri" w:eastAsia="Times New Roman" w:hAnsi="Calibri" w:cs="Arial"/>
                <w:color w:val="000000"/>
                <w:sz w:val="20"/>
                <w:szCs w:val="20"/>
                <w:lang w:bidi="hi-IN"/>
              </w:rPr>
            </w:pPr>
            <w:r>
              <w:rPr>
                <w:rFonts w:ascii="Calibri" w:eastAsia="Times New Roman" w:hAnsi="Calibri" w:cs="Arial"/>
                <w:color w:val="000000"/>
                <w:sz w:val="20"/>
                <w:szCs w:val="20"/>
                <w:lang w:bidi="hi-IN"/>
              </w:rPr>
              <w:t>Use of fertilizer is very low</w:t>
            </w:r>
          </w:p>
          <w:p w:rsidR="00A16415" w:rsidRPr="00123089" w:rsidRDefault="00A16415" w:rsidP="00A16415">
            <w:pPr>
              <w:widowControl/>
              <w:numPr>
                <w:ilvl w:val="0"/>
                <w:numId w:val="6"/>
              </w:numPr>
              <w:autoSpaceDE/>
              <w:autoSpaceDN/>
              <w:rPr>
                <w:rFonts w:ascii="Calibri" w:eastAsia="Times New Roman" w:hAnsi="Calibri" w:cs="Arial"/>
                <w:color w:val="000000"/>
                <w:sz w:val="20"/>
                <w:szCs w:val="20"/>
                <w:lang w:bidi="hi-IN"/>
              </w:rPr>
            </w:pPr>
            <w:r>
              <w:rPr>
                <w:rFonts w:ascii="Calibri" w:eastAsia="Times New Roman" w:hAnsi="Calibri" w:cs="Arial"/>
                <w:color w:val="000000"/>
                <w:sz w:val="20"/>
                <w:szCs w:val="20"/>
                <w:lang w:bidi="hi-IN"/>
              </w:rPr>
              <w:t>Most of the cattle breed is indigenous</w:t>
            </w:r>
          </w:p>
        </w:tc>
        <w:tc>
          <w:tcPr>
            <w:tcW w:w="1625" w:type="pct"/>
            <w:shd w:val="clear" w:color="auto" w:fill="auto"/>
            <w:hideMark/>
          </w:tcPr>
          <w:p w:rsidR="00A16415" w:rsidRDefault="00A16415" w:rsidP="00A16415">
            <w:pPr>
              <w:widowControl/>
              <w:numPr>
                <w:ilvl w:val="0"/>
                <w:numId w:val="6"/>
              </w:numPr>
              <w:autoSpaceDE/>
              <w:autoSpaceDN/>
              <w:rPr>
                <w:rFonts w:ascii="Calibri" w:eastAsia="Times New Roman" w:hAnsi="Calibri" w:cs="Calibri"/>
                <w:color w:val="000000"/>
                <w:sz w:val="20"/>
                <w:szCs w:val="20"/>
                <w:lang w:bidi="hi-IN"/>
              </w:rPr>
            </w:pPr>
            <w:r>
              <w:rPr>
                <w:rFonts w:ascii="Calibri" w:eastAsia="Times New Roman" w:hAnsi="Calibri" w:cs="Calibri"/>
                <w:color w:val="000000"/>
                <w:sz w:val="20"/>
                <w:szCs w:val="20"/>
                <w:lang w:bidi="hi-IN"/>
              </w:rPr>
              <w:t>Production of diversified crops may be taken including tuber crops</w:t>
            </w:r>
          </w:p>
          <w:p w:rsidR="00A16415" w:rsidRDefault="00A16415" w:rsidP="00A16415">
            <w:pPr>
              <w:widowControl/>
              <w:numPr>
                <w:ilvl w:val="0"/>
                <w:numId w:val="6"/>
              </w:numPr>
              <w:autoSpaceDE/>
              <w:autoSpaceDN/>
              <w:rPr>
                <w:rFonts w:ascii="Calibri" w:eastAsia="Times New Roman" w:hAnsi="Calibri" w:cs="Calibri"/>
                <w:color w:val="000000"/>
                <w:sz w:val="20"/>
                <w:szCs w:val="20"/>
                <w:lang w:bidi="hi-IN"/>
              </w:rPr>
            </w:pPr>
            <w:r>
              <w:rPr>
                <w:rFonts w:ascii="Calibri" w:eastAsia="Times New Roman" w:hAnsi="Calibri" w:cs="Calibri"/>
                <w:color w:val="000000"/>
                <w:sz w:val="20"/>
                <w:szCs w:val="20"/>
                <w:lang w:bidi="hi-IN"/>
              </w:rPr>
              <w:t>Suitable for natural farming/ organic farming</w:t>
            </w:r>
          </w:p>
          <w:p w:rsidR="00A16415" w:rsidRDefault="00A16415" w:rsidP="00A16415">
            <w:pPr>
              <w:widowControl/>
              <w:numPr>
                <w:ilvl w:val="0"/>
                <w:numId w:val="6"/>
              </w:numPr>
              <w:autoSpaceDE/>
              <w:autoSpaceDN/>
              <w:rPr>
                <w:rFonts w:ascii="Calibri" w:eastAsia="Times New Roman" w:hAnsi="Calibri" w:cs="Calibri"/>
                <w:color w:val="000000"/>
                <w:sz w:val="20"/>
                <w:szCs w:val="20"/>
                <w:lang w:bidi="hi-IN"/>
              </w:rPr>
            </w:pPr>
            <w:r>
              <w:rPr>
                <w:rFonts w:ascii="Calibri" w:eastAsia="Times New Roman" w:hAnsi="Calibri" w:cs="Calibri"/>
                <w:color w:val="000000"/>
                <w:sz w:val="20"/>
                <w:szCs w:val="20"/>
                <w:lang w:bidi="hi-IN"/>
              </w:rPr>
              <w:t>Suitable for medicinal and aromatic crops</w:t>
            </w:r>
          </w:p>
          <w:p w:rsidR="00A16415" w:rsidRPr="00123089" w:rsidRDefault="00A16415" w:rsidP="008D6DB9">
            <w:pPr>
              <w:widowControl/>
              <w:autoSpaceDE/>
              <w:autoSpaceDN/>
              <w:ind w:left="720"/>
              <w:rPr>
                <w:rFonts w:ascii="Calibri" w:eastAsia="Times New Roman" w:hAnsi="Calibri" w:cs="Calibri"/>
                <w:color w:val="000000"/>
                <w:sz w:val="20"/>
                <w:szCs w:val="20"/>
                <w:lang w:bidi="hi-IN"/>
              </w:rPr>
            </w:pPr>
          </w:p>
        </w:tc>
        <w:tc>
          <w:tcPr>
            <w:tcW w:w="999" w:type="pct"/>
            <w:shd w:val="clear" w:color="auto" w:fill="auto"/>
            <w:hideMark/>
          </w:tcPr>
          <w:p w:rsidR="00A16415" w:rsidRPr="00541D92" w:rsidRDefault="00A16415" w:rsidP="00A16415">
            <w:pPr>
              <w:widowControl/>
              <w:numPr>
                <w:ilvl w:val="0"/>
                <w:numId w:val="6"/>
              </w:numPr>
              <w:autoSpaceDE/>
              <w:autoSpaceDN/>
              <w:rPr>
                <w:rFonts w:ascii="Calibri" w:eastAsia="Times New Roman" w:hAnsi="Calibri" w:cs="Arial"/>
                <w:color w:val="000000"/>
                <w:sz w:val="20"/>
                <w:szCs w:val="20"/>
                <w:lang w:bidi="hi-IN"/>
              </w:rPr>
            </w:pPr>
            <w:r>
              <w:rPr>
                <w:rFonts w:ascii="Calibri" w:eastAsia="Times New Roman" w:hAnsi="Calibri" w:cs="Arial"/>
                <w:color w:val="000000"/>
                <w:sz w:val="20"/>
                <w:lang w:bidi="hi-IN"/>
              </w:rPr>
              <w:t>Severe problem of wild animals</w:t>
            </w:r>
          </w:p>
          <w:p w:rsidR="00A16415" w:rsidRPr="00123089" w:rsidRDefault="00A16415" w:rsidP="008D6DB9">
            <w:pPr>
              <w:widowControl/>
              <w:autoSpaceDE/>
              <w:autoSpaceDN/>
              <w:rPr>
                <w:rFonts w:ascii="Calibri" w:eastAsia="Times New Roman" w:hAnsi="Calibri" w:cs="Calibri"/>
                <w:color w:val="000000"/>
                <w:sz w:val="20"/>
                <w:szCs w:val="20"/>
                <w:lang w:bidi="hi-IN"/>
              </w:rPr>
            </w:pPr>
          </w:p>
        </w:tc>
      </w:tr>
    </w:tbl>
    <w:p w:rsidR="00A206FB" w:rsidRDefault="00D204C8" w:rsidP="00A157CF">
      <w:pPr>
        <w:tabs>
          <w:tab w:val="left" w:pos="1072"/>
        </w:tabs>
        <w:spacing w:before="93" w:after="4"/>
        <w:rPr>
          <w:b/>
          <w:sz w:val="20"/>
        </w:rPr>
      </w:pPr>
      <w:r w:rsidRPr="00A157CF">
        <w:rPr>
          <w:b/>
          <w:sz w:val="20"/>
        </w:rPr>
        <w:t>Land</w:t>
      </w:r>
      <w:r w:rsidRPr="00A157CF">
        <w:rPr>
          <w:b/>
          <w:spacing w:val="-4"/>
          <w:sz w:val="20"/>
        </w:rPr>
        <w:t xml:space="preserve"> </w:t>
      </w:r>
      <w:r w:rsidRPr="00A157CF">
        <w:rPr>
          <w:b/>
          <w:sz w:val="20"/>
        </w:rPr>
        <w:t>Use</w:t>
      </w:r>
      <w:r w:rsidRPr="00A157CF">
        <w:rPr>
          <w:b/>
          <w:spacing w:val="-3"/>
          <w:sz w:val="20"/>
        </w:rPr>
        <w:t xml:space="preserve"> </w:t>
      </w:r>
      <w:r w:rsidRPr="00A157CF">
        <w:rPr>
          <w:b/>
          <w:sz w:val="20"/>
        </w:rPr>
        <w:t>Pattern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939"/>
        <w:gridCol w:w="3587"/>
      </w:tblGrid>
      <w:tr w:rsidR="00A16415" w:rsidRPr="00123089" w:rsidTr="008D6DB9">
        <w:trPr>
          <w:trHeight w:val="113"/>
        </w:trPr>
        <w:tc>
          <w:tcPr>
            <w:tcW w:w="3444" w:type="pct"/>
            <w:shd w:val="clear" w:color="auto" w:fill="auto"/>
            <w:noWrap/>
            <w:hideMark/>
          </w:tcPr>
          <w:p w:rsidR="00A16415" w:rsidRPr="00123089" w:rsidRDefault="00A16415" w:rsidP="008D6DB9">
            <w:pPr>
              <w:widowControl/>
              <w:autoSpaceDE/>
              <w:autoSpaceDN/>
              <w:rPr>
                <w:rFonts w:ascii="Calibri" w:eastAsia="Times New Roman" w:hAnsi="Calibri" w:cs="Arial"/>
                <w:b/>
                <w:bCs/>
                <w:color w:val="000000"/>
                <w:sz w:val="20"/>
                <w:szCs w:val="20"/>
                <w:lang w:bidi="hi-IN"/>
              </w:rPr>
            </w:pPr>
            <w:r w:rsidRPr="00123089">
              <w:rPr>
                <w:rFonts w:ascii="Calibri" w:eastAsia="Times New Roman" w:hAnsi="Calibri" w:cs="Arial"/>
                <w:b/>
                <w:bCs/>
                <w:color w:val="000000"/>
                <w:sz w:val="20"/>
                <w:szCs w:val="20"/>
                <w:lang w:bidi="hi-IN"/>
              </w:rPr>
              <w:t>Particulars</w:t>
            </w:r>
          </w:p>
        </w:tc>
        <w:tc>
          <w:tcPr>
            <w:tcW w:w="1556" w:type="pct"/>
            <w:shd w:val="clear" w:color="auto" w:fill="auto"/>
            <w:noWrap/>
            <w:hideMark/>
          </w:tcPr>
          <w:p w:rsidR="00A16415" w:rsidRPr="00123089" w:rsidRDefault="00A16415" w:rsidP="008D6DB9">
            <w:pPr>
              <w:widowControl/>
              <w:autoSpaceDE/>
              <w:autoSpaceDN/>
              <w:rPr>
                <w:rFonts w:ascii="Calibri" w:eastAsia="Times New Roman" w:hAnsi="Calibri" w:cs="Arial"/>
                <w:b/>
                <w:bCs/>
                <w:color w:val="000000"/>
                <w:sz w:val="20"/>
                <w:szCs w:val="20"/>
                <w:lang w:bidi="hi-IN"/>
              </w:rPr>
            </w:pPr>
            <w:r w:rsidRPr="00123089">
              <w:rPr>
                <w:rFonts w:ascii="Calibri" w:eastAsia="Times New Roman" w:hAnsi="Calibri" w:cs="Arial"/>
                <w:b/>
                <w:bCs/>
                <w:color w:val="000000"/>
                <w:sz w:val="20"/>
                <w:szCs w:val="20"/>
                <w:lang w:bidi="hi-IN"/>
              </w:rPr>
              <w:t>Area “000 ha”</w:t>
            </w:r>
          </w:p>
        </w:tc>
      </w:tr>
      <w:tr w:rsidR="00A16415" w:rsidRPr="00123089" w:rsidTr="008D6DB9">
        <w:trPr>
          <w:trHeight w:val="113"/>
        </w:trPr>
        <w:tc>
          <w:tcPr>
            <w:tcW w:w="3444" w:type="pct"/>
            <w:shd w:val="clear" w:color="auto" w:fill="auto"/>
            <w:noWrap/>
            <w:hideMark/>
          </w:tcPr>
          <w:p w:rsidR="00A16415" w:rsidRPr="00123089" w:rsidRDefault="00A16415" w:rsidP="008D6DB9">
            <w:pPr>
              <w:widowControl/>
              <w:autoSpaceDE/>
              <w:autoSpaceDN/>
              <w:rPr>
                <w:rFonts w:ascii="Calibri" w:eastAsia="Times New Roman" w:hAnsi="Calibri" w:cs="Arial"/>
                <w:color w:val="000000"/>
                <w:sz w:val="20"/>
                <w:szCs w:val="20"/>
                <w:lang w:bidi="hi-IN"/>
              </w:rPr>
            </w:pPr>
            <w:r w:rsidRPr="00123089">
              <w:rPr>
                <w:rFonts w:ascii="Calibri" w:eastAsia="Times New Roman" w:hAnsi="Calibri" w:cs="Arial"/>
                <w:color w:val="000000"/>
                <w:sz w:val="20"/>
                <w:lang w:bidi="hi-IN"/>
              </w:rPr>
              <w:t>Total Geographical area</w:t>
            </w:r>
          </w:p>
        </w:tc>
        <w:tc>
          <w:tcPr>
            <w:tcW w:w="1556" w:type="pct"/>
            <w:shd w:val="clear" w:color="auto" w:fill="auto"/>
            <w:noWrap/>
            <w:hideMark/>
          </w:tcPr>
          <w:p w:rsidR="00A16415" w:rsidRPr="00123089" w:rsidRDefault="00A16415" w:rsidP="008D6DB9">
            <w:pPr>
              <w:widowControl/>
              <w:autoSpaceDE/>
              <w:autoSpaceDN/>
              <w:rPr>
                <w:rFonts w:ascii="Calibri" w:eastAsia="Times New Roman" w:hAnsi="Calibri" w:cs="Arial"/>
                <w:color w:val="000000"/>
                <w:sz w:val="20"/>
                <w:szCs w:val="20"/>
                <w:lang w:bidi="hi-IN"/>
              </w:rPr>
            </w:pPr>
            <w:r w:rsidRPr="00123089">
              <w:rPr>
                <w:rFonts w:ascii="Calibri" w:eastAsia="Times New Roman" w:hAnsi="Calibri" w:cs="Arial"/>
                <w:color w:val="000000"/>
                <w:sz w:val="20"/>
                <w:lang w:bidi="hi-IN"/>
              </w:rPr>
              <w:t> </w:t>
            </w:r>
            <w:r>
              <w:rPr>
                <w:rFonts w:ascii="Calibri" w:eastAsia="Times New Roman" w:hAnsi="Calibri" w:cs="Arial"/>
                <w:color w:val="000000"/>
                <w:sz w:val="20"/>
                <w:lang w:bidi="hi-IN"/>
              </w:rPr>
              <w:t>450.329</w:t>
            </w:r>
          </w:p>
        </w:tc>
      </w:tr>
      <w:tr w:rsidR="00A16415" w:rsidRPr="00123089" w:rsidTr="008D6DB9">
        <w:trPr>
          <w:trHeight w:val="113"/>
        </w:trPr>
        <w:tc>
          <w:tcPr>
            <w:tcW w:w="3444" w:type="pct"/>
            <w:shd w:val="clear" w:color="auto" w:fill="auto"/>
            <w:noWrap/>
            <w:hideMark/>
          </w:tcPr>
          <w:p w:rsidR="00A16415" w:rsidRPr="00123089" w:rsidRDefault="00A16415" w:rsidP="008D6DB9">
            <w:pPr>
              <w:widowControl/>
              <w:autoSpaceDE/>
              <w:autoSpaceDN/>
              <w:rPr>
                <w:rFonts w:ascii="Calibri" w:eastAsia="Times New Roman" w:hAnsi="Calibri" w:cs="Arial"/>
                <w:color w:val="000000"/>
                <w:sz w:val="20"/>
                <w:szCs w:val="20"/>
                <w:lang w:bidi="hi-IN"/>
              </w:rPr>
            </w:pPr>
            <w:r w:rsidRPr="00123089">
              <w:rPr>
                <w:rFonts w:ascii="Calibri" w:eastAsia="Times New Roman" w:hAnsi="Calibri" w:cs="Arial"/>
                <w:color w:val="000000"/>
                <w:sz w:val="20"/>
                <w:lang w:bidi="hi-IN"/>
              </w:rPr>
              <w:t>Forest</w:t>
            </w:r>
          </w:p>
        </w:tc>
        <w:tc>
          <w:tcPr>
            <w:tcW w:w="1556" w:type="pct"/>
            <w:shd w:val="clear" w:color="auto" w:fill="auto"/>
            <w:noWrap/>
            <w:hideMark/>
          </w:tcPr>
          <w:p w:rsidR="00A16415" w:rsidRPr="00123089" w:rsidRDefault="00A16415" w:rsidP="008D6DB9">
            <w:pPr>
              <w:widowControl/>
              <w:autoSpaceDE/>
              <w:autoSpaceDN/>
              <w:rPr>
                <w:rFonts w:ascii="Calibri" w:eastAsia="Times New Roman" w:hAnsi="Calibri" w:cs="Arial"/>
                <w:color w:val="000000"/>
                <w:sz w:val="20"/>
                <w:szCs w:val="20"/>
                <w:lang w:bidi="hi-IN"/>
              </w:rPr>
            </w:pPr>
            <w:r w:rsidRPr="00123089">
              <w:rPr>
                <w:rFonts w:ascii="Calibri" w:eastAsia="Times New Roman" w:hAnsi="Calibri" w:cs="Arial"/>
                <w:color w:val="000000"/>
                <w:sz w:val="20"/>
                <w:lang w:bidi="hi-IN"/>
              </w:rPr>
              <w:t> </w:t>
            </w:r>
            <w:r>
              <w:rPr>
                <w:rFonts w:ascii="Calibri" w:eastAsia="Times New Roman" w:hAnsi="Calibri" w:cs="Arial"/>
                <w:color w:val="000000"/>
                <w:sz w:val="20"/>
                <w:lang w:bidi="hi-IN"/>
              </w:rPr>
              <w:t>236.714</w:t>
            </w:r>
          </w:p>
        </w:tc>
      </w:tr>
      <w:tr w:rsidR="00A16415" w:rsidRPr="00123089" w:rsidTr="008D6DB9">
        <w:trPr>
          <w:trHeight w:val="113"/>
        </w:trPr>
        <w:tc>
          <w:tcPr>
            <w:tcW w:w="3444" w:type="pct"/>
            <w:shd w:val="clear" w:color="auto" w:fill="auto"/>
            <w:noWrap/>
            <w:hideMark/>
          </w:tcPr>
          <w:p w:rsidR="00A16415" w:rsidRPr="00123089" w:rsidRDefault="00A16415" w:rsidP="008D6DB9">
            <w:pPr>
              <w:widowControl/>
              <w:autoSpaceDE/>
              <w:autoSpaceDN/>
              <w:rPr>
                <w:rFonts w:ascii="Calibri" w:eastAsia="Times New Roman" w:hAnsi="Calibri" w:cs="Arial"/>
                <w:color w:val="000000"/>
                <w:sz w:val="20"/>
                <w:szCs w:val="20"/>
                <w:lang w:bidi="hi-IN"/>
              </w:rPr>
            </w:pPr>
            <w:r w:rsidRPr="00123089">
              <w:rPr>
                <w:rFonts w:ascii="Calibri" w:eastAsia="Times New Roman" w:hAnsi="Calibri" w:cs="Arial"/>
                <w:color w:val="000000"/>
                <w:sz w:val="20"/>
                <w:lang w:bidi="hi-IN"/>
              </w:rPr>
              <w:t>Waste Land</w:t>
            </w:r>
          </w:p>
        </w:tc>
        <w:tc>
          <w:tcPr>
            <w:tcW w:w="1556" w:type="pct"/>
            <w:shd w:val="clear" w:color="auto" w:fill="auto"/>
            <w:noWrap/>
            <w:hideMark/>
          </w:tcPr>
          <w:p w:rsidR="00A16415" w:rsidRPr="00123089" w:rsidRDefault="00A16415" w:rsidP="008D6DB9">
            <w:pPr>
              <w:widowControl/>
              <w:autoSpaceDE/>
              <w:autoSpaceDN/>
              <w:rPr>
                <w:rFonts w:ascii="Calibri" w:eastAsia="Times New Roman" w:hAnsi="Calibri" w:cs="Arial"/>
                <w:color w:val="000000"/>
                <w:sz w:val="20"/>
                <w:szCs w:val="20"/>
                <w:lang w:bidi="hi-IN"/>
              </w:rPr>
            </w:pPr>
            <w:r w:rsidRPr="00123089">
              <w:rPr>
                <w:rFonts w:ascii="Calibri" w:eastAsia="Times New Roman" w:hAnsi="Calibri" w:cs="Arial"/>
                <w:color w:val="000000"/>
                <w:sz w:val="20"/>
                <w:lang w:bidi="hi-IN"/>
              </w:rPr>
              <w:t> </w:t>
            </w:r>
            <w:r>
              <w:rPr>
                <w:rFonts w:ascii="Calibri" w:eastAsia="Times New Roman" w:hAnsi="Calibri" w:cs="Arial"/>
                <w:color w:val="000000"/>
                <w:sz w:val="20"/>
                <w:lang w:bidi="hi-IN"/>
              </w:rPr>
              <w:t>28.766</w:t>
            </w:r>
          </w:p>
        </w:tc>
      </w:tr>
      <w:tr w:rsidR="00A16415" w:rsidRPr="00123089" w:rsidTr="008D6DB9">
        <w:trPr>
          <w:trHeight w:val="113"/>
        </w:trPr>
        <w:tc>
          <w:tcPr>
            <w:tcW w:w="3444" w:type="pct"/>
            <w:shd w:val="clear" w:color="auto" w:fill="auto"/>
            <w:noWrap/>
            <w:hideMark/>
          </w:tcPr>
          <w:p w:rsidR="00A16415" w:rsidRPr="00123089" w:rsidRDefault="00A16415" w:rsidP="008D6DB9">
            <w:pPr>
              <w:widowControl/>
              <w:autoSpaceDE/>
              <w:autoSpaceDN/>
              <w:rPr>
                <w:rFonts w:ascii="Calibri" w:eastAsia="Times New Roman" w:hAnsi="Calibri" w:cs="Arial"/>
                <w:color w:val="000000"/>
                <w:sz w:val="20"/>
                <w:szCs w:val="20"/>
                <w:lang w:bidi="hi-IN"/>
              </w:rPr>
            </w:pPr>
            <w:r w:rsidRPr="00123089">
              <w:rPr>
                <w:rFonts w:ascii="Calibri" w:eastAsia="Times New Roman" w:hAnsi="Calibri" w:cs="Arial"/>
                <w:color w:val="000000"/>
                <w:sz w:val="20"/>
                <w:lang w:bidi="hi-IN"/>
              </w:rPr>
              <w:t>Other than cultivated area</w:t>
            </w:r>
          </w:p>
        </w:tc>
        <w:tc>
          <w:tcPr>
            <w:tcW w:w="1556" w:type="pct"/>
            <w:shd w:val="clear" w:color="auto" w:fill="auto"/>
            <w:noWrap/>
            <w:hideMark/>
          </w:tcPr>
          <w:p w:rsidR="00A16415" w:rsidRPr="00123089" w:rsidRDefault="00A16415" w:rsidP="008D6DB9">
            <w:pPr>
              <w:widowControl/>
              <w:autoSpaceDE/>
              <w:autoSpaceDN/>
              <w:rPr>
                <w:rFonts w:ascii="Calibri" w:eastAsia="Times New Roman" w:hAnsi="Calibri" w:cs="Arial"/>
                <w:color w:val="000000"/>
                <w:sz w:val="20"/>
                <w:szCs w:val="20"/>
                <w:lang w:bidi="hi-IN"/>
              </w:rPr>
            </w:pPr>
            <w:r w:rsidRPr="00123089">
              <w:rPr>
                <w:rFonts w:ascii="Calibri" w:eastAsia="Times New Roman" w:hAnsi="Calibri" w:cs="Arial"/>
                <w:color w:val="000000"/>
                <w:sz w:val="20"/>
                <w:lang w:bidi="hi-IN"/>
              </w:rPr>
              <w:t> </w:t>
            </w:r>
            <w:r>
              <w:rPr>
                <w:rFonts w:ascii="Calibri" w:eastAsia="Times New Roman" w:hAnsi="Calibri" w:cs="Arial"/>
                <w:color w:val="000000"/>
                <w:sz w:val="20"/>
                <w:lang w:bidi="hi-IN"/>
              </w:rPr>
              <w:t>-</w:t>
            </w:r>
          </w:p>
        </w:tc>
      </w:tr>
      <w:tr w:rsidR="00A16415" w:rsidRPr="00123089" w:rsidTr="008D6DB9">
        <w:trPr>
          <w:trHeight w:val="113"/>
        </w:trPr>
        <w:tc>
          <w:tcPr>
            <w:tcW w:w="3444" w:type="pct"/>
            <w:shd w:val="clear" w:color="auto" w:fill="auto"/>
            <w:noWrap/>
            <w:hideMark/>
          </w:tcPr>
          <w:p w:rsidR="00A16415" w:rsidRPr="00123089" w:rsidRDefault="00A16415" w:rsidP="008D6DB9">
            <w:pPr>
              <w:widowControl/>
              <w:autoSpaceDE/>
              <w:autoSpaceDN/>
              <w:rPr>
                <w:rFonts w:ascii="Calibri" w:eastAsia="Times New Roman" w:hAnsi="Calibri" w:cs="Arial"/>
                <w:color w:val="000000"/>
                <w:sz w:val="20"/>
                <w:szCs w:val="20"/>
                <w:lang w:bidi="hi-IN"/>
              </w:rPr>
            </w:pPr>
            <w:r w:rsidRPr="00123089">
              <w:rPr>
                <w:rFonts w:ascii="Calibri" w:eastAsia="Times New Roman" w:hAnsi="Calibri" w:cs="Arial"/>
                <w:color w:val="000000"/>
                <w:sz w:val="20"/>
                <w:lang w:bidi="hi-IN"/>
              </w:rPr>
              <w:t>Cultivable waste and alkaline land</w:t>
            </w:r>
          </w:p>
        </w:tc>
        <w:tc>
          <w:tcPr>
            <w:tcW w:w="1556" w:type="pct"/>
            <w:shd w:val="clear" w:color="auto" w:fill="auto"/>
            <w:noWrap/>
            <w:hideMark/>
          </w:tcPr>
          <w:p w:rsidR="00A16415" w:rsidRPr="00123089" w:rsidRDefault="00A16415" w:rsidP="008D6DB9">
            <w:pPr>
              <w:widowControl/>
              <w:autoSpaceDE/>
              <w:autoSpaceDN/>
              <w:rPr>
                <w:rFonts w:ascii="Calibri" w:eastAsia="Times New Roman" w:hAnsi="Calibri" w:cs="Arial"/>
                <w:color w:val="000000"/>
                <w:sz w:val="20"/>
                <w:szCs w:val="20"/>
                <w:lang w:bidi="hi-IN"/>
              </w:rPr>
            </w:pPr>
            <w:r w:rsidRPr="00123089">
              <w:rPr>
                <w:rFonts w:ascii="Calibri" w:eastAsia="Times New Roman" w:hAnsi="Calibri" w:cs="Arial"/>
                <w:color w:val="000000"/>
                <w:sz w:val="20"/>
                <w:lang w:bidi="hi-IN"/>
              </w:rPr>
              <w:t> </w:t>
            </w:r>
            <w:r>
              <w:rPr>
                <w:rFonts w:ascii="Calibri" w:eastAsia="Times New Roman" w:hAnsi="Calibri" w:cs="Arial"/>
                <w:color w:val="000000"/>
                <w:sz w:val="20"/>
                <w:lang w:bidi="hi-IN"/>
              </w:rPr>
              <w:t>-</w:t>
            </w:r>
          </w:p>
        </w:tc>
      </w:tr>
      <w:tr w:rsidR="00A16415" w:rsidRPr="00123089" w:rsidTr="008D6DB9">
        <w:trPr>
          <w:trHeight w:val="113"/>
        </w:trPr>
        <w:tc>
          <w:tcPr>
            <w:tcW w:w="3444" w:type="pct"/>
            <w:shd w:val="clear" w:color="auto" w:fill="auto"/>
            <w:noWrap/>
            <w:hideMark/>
          </w:tcPr>
          <w:p w:rsidR="00A16415" w:rsidRPr="00123089" w:rsidRDefault="00A16415" w:rsidP="008D6DB9">
            <w:pPr>
              <w:widowControl/>
              <w:autoSpaceDE/>
              <w:autoSpaceDN/>
              <w:rPr>
                <w:rFonts w:ascii="Calibri" w:eastAsia="Times New Roman" w:hAnsi="Calibri" w:cs="Arial"/>
                <w:color w:val="000000"/>
                <w:sz w:val="20"/>
                <w:szCs w:val="20"/>
                <w:lang w:bidi="hi-IN"/>
              </w:rPr>
            </w:pPr>
            <w:r w:rsidRPr="00123089">
              <w:rPr>
                <w:rFonts w:ascii="Calibri" w:eastAsia="Times New Roman" w:hAnsi="Calibri" w:cs="Arial"/>
                <w:color w:val="000000"/>
                <w:sz w:val="20"/>
                <w:lang w:bidi="hi-IN"/>
              </w:rPr>
              <w:t>Pastures</w:t>
            </w:r>
          </w:p>
        </w:tc>
        <w:tc>
          <w:tcPr>
            <w:tcW w:w="1556" w:type="pct"/>
            <w:shd w:val="clear" w:color="auto" w:fill="auto"/>
            <w:noWrap/>
            <w:hideMark/>
          </w:tcPr>
          <w:p w:rsidR="00A16415" w:rsidRPr="00123089" w:rsidRDefault="00A16415" w:rsidP="008D6DB9">
            <w:pPr>
              <w:widowControl/>
              <w:autoSpaceDE/>
              <w:autoSpaceDN/>
              <w:rPr>
                <w:rFonts w:ascii="Calibri" w:eastAsia="Times New Roman" w:hAnsi="Calibri" w:cs="Arial"/>
                <w:color w:val="000000"/>
                <w:sz w:val="20"/>
                <w:szCs w:val="20"/>
                <w:lang w:bidi="hi-IN"/>
              </w:rPr>
            </w:pPr>
            <w:r w:rsidRPr="00123089">
              <w:rPr>
                <w:rFonts w:ascii="Calibri" w:eastAsia="Times New Roman" w:hAnsi="Calibri" w:cs="Arial"/>
                <w:color w:val="000000"/>
                <w:sz w:val="20"/>
                <w:lang w:bidi="hi-IN"/>
              </w:rPr>
              <w:t> </w:t>
            </w:r>
            <w:r>
              <w:rPr>
                <w:rFonts w:ascii="Calibri" w:eastAsia="Times New Roman" w:hAnsi="Calibri" w:cs="Arial"/>
                <w:color w:val="000000"/>
                <w:sz w:val="20"/>
                <w:lang w:bidi="hi-IN"/>
              </w:rPr>
              <w:t>-</w:t>
            </w:r>
          </w:p>
        </w:tc>
      </w:tr>
      <w:tr w:rsidR="00A16415" w:rsidRPr="00123089" w:rsidTr="008D6DB9">
        <w:trPr>
          <w:trHeight w:val="113"/>
        </w:trPr>
        <w:tc>
          <w:tcPr>
            <w:tcW w:w="3444" w:type="pct"/>
            <w:shd w:val="clear" w:color="auto" w:fill="auto"/>
            <w:noWrap/>
            <w:hideMark/>
          </w:tcPr>
          <w:p w:rsidR="00A16415" w:rsidRPr="00123089" w:rsidRDefault="00A16415" w:rsidP="008D6DB9">
            <w:pPr>
              <w:widowControl/>
              <w:autoSpaceDE/>
              <w:autoSpaceDN/>
              <w:rPr>
                <w:rFonts w:ascii="Calibri" w:eastAsia="Times New Roman" w:hAnsi="Calibri" w:cs="Arial"/>
                <w:color w:val="000000"/>
                <w:sz w:val="20"/>
                <w:szCs w:val="20"/>
                <w:lang w:bidi="hi-IN"/>
              </w:rPr>
            </w:pPr>
            <w:r w:rsidRPr="00123089">
              <w:rPr>
                <w:rFonts w:ascii="Calibri" w:eastAsia="Times New Roman" w:hAnsi="Calibri" w:cs="Arial"/>
                <w:color w:val="000000"/>
                <w:sz w:val="20"/>
                <w:lang w:bidi="hi-IN"/>
              </w:rPr>
              <w:t>Bushes</w:t>
            </w:r>
          </w:p>
        </w:tc>
        <w:tc>
          <w:tcPr>
            <w:tcW w:w="1556" w:type="pct"/>
            <w:shd w:val="clear" w:color="auto" w:fill="auto"/>
            <w:noWrap/>
            <w:hideMark/>
          </w:tcPr>
          <w:p w:rsidR="00A16415" w:rsidRPr="00123089" w:rsidRDefault="00A16415" w:rsidP="008D6DB9">
            <w:pPr>
              <w:widowControl/>
              <w:autoSpaceDE/>
              <w:autoSpaceDN/>
              <w:rPr>
                <w:rFonts w:ascii="Calibri" w:eastAsia="Times New Roman" w:hAnsi="Calibri" w:cs="Arial"/>
                <w:color w:val="000000"/>
                <w:sz w:val="20"/>
                <w:szCs w:val="20"/>
                <w:lang w:bidi="hi-IN"/>
              </w:rPr>
            </w:pPr>
            <w:r w:rsidRPr="00123089">
              <w:rPr>
                <w:rFonts w:ascii="Calibri" w:eastAsia="Times New Roman" w:hAnsi="Calibri" w:cs="Arial"/>
                <w:color w:val="000000"/>
                <w:sz w:val="20"/>
                <w:lang w:bidi="hi-IN"/>
              </w:rPr>
              <w:t> </w:t>
            </w:r>
            <w:r>
              <w:rPr>
                <w:rFonts w:ascii="Calibri" w:eastAsia="Times New Roman" w:hAnsi="Calibri" w:cs="Arial"/>
                <w:color w:val="000000"/>
                <w:sz w:val="20"/>
                <w:lang w:bidi="hi-IN"/>
              </w:rPr>
              <w:t>-</w:t>
            </w:r>
          </w:p>
        </w:tc>
      </w:tr>
      <w:tr w:rsidR="00A16415" w:rsidRPr="00123089" w:rsidTr="008D6DB9">
        <w:trPr>
          <w:trHeight w:val="113"/>
        </w:trPr>
        <w:tc>
          <w:tcPr>
            <w:tcW w:w="3444" w:type="pct"/>
            <w:shd w:val="clear" w:color="auto" w:fill="auto"/>
            <w:noWrap/>
            <w:hideMark/>
          </w:tcPr>
          <w:p w:rsidR="00A16415" w:rsidRPr="00123089" w:rsidRDefault="00A16415" w:rsidP="008D6DB9">
            <w:pPr>
              <w:widowControl/>
              <w:autoSpaceDE/>
              <w:autoSpaceDN/>
              <w:rPr>
                <w:rFonts w:ascii="Calibri" w:eastAsia="Times New Roman" w:hAnsi="Calibri" w:cs="Arial"/>
                <w:color w:val="000000"/>
                <w:sz w:val="20"/>
                <w:szCs w:val="20"/>
                <w:lang w:bidi="hi-IN"/>
              </w:rPr>
            </w:pPr>
            <w:r w:rsidRPr="00123089">
              <w:rPr>
                <w:rFonts w:ascii="Calibri" w:eastAsia="Times New Roman" w:hAnsi="Calibri" w:cs="Arial"/>
                <w:color w:val="000000"/>
                <w:sz w:val="20"/>
                <w:lang w:bidi="hi-IN"/>
              </w:rPr>
              <w:lastRenderedPageBreak/>
              <w:t>Current Fallow</w:t>
            </w:r>
          </w:p>
        </w:tc>
        <w:tc>
          <w:tcPr>
            <w:tcW w:w="1556" w:type="pct"/>
            <w:shd w:val="clear" w:color="auto" w:fill="auto"/>
            <w:noWrap/>
            <w:hideMark/>
          </w:tcPr>
          <w:p w:rsidR="00A16415" w:rsidRPr="00123089" w:rsidRDefault="00A16415" w:rsidP="008D6DB9">
            <w:pPr>
              <w:widowControl/>
              <w:autoSpaceDE/>
              <w:autoSpaceDN/>
              <w:rPr>
                <w:rFonts w:ascii="Calibri" w:eastAsia="Times New Roman" w:hAnsi="Calibri" w:cs="Arial"/>
                <w:color w:val="000000"/>
                <w:sz w:val="20"/>
                <w:szCs w:val="20"/>
                <w:lang w:bidi="hi-IN"/>
              </w:rPr>
            </w:pPr>
            <w:r w:rsidRPr="00123089">
              <w:rPr>
                <w:rFonts w:ascii="Calibri" w:eastAsia="Times New Roman" w:hAnsi="Calibri" w:cs="Arial"/>
                <w:color w:val="000000"/>
                <w:sz w:val="20"/>
                <w:lang w:bidi="hi-IN"/>
              </w:rPr>
              <w:t> </w:t>
            </w:r>
            <w:r>
              <w:rPr>
                <w:rFonts w:ascii="Calibri" w:eastAsia="Times New Roman" w:hAnsi="Calibri" w:cs="Arial"/>
                <w:color w:val="000000"/>
                <w:sz w:val="20"/>
                <w:lang w:bidi="hi-IN"/>
              </w:rPr>
              <w:t>14.350</w:t>
            </w:r>
          </w:p>
        </w:tc>
      </w:tr>
      <w:tr w:rsidR="00A16415" w:rsidRPr="00123089" w:rsidTr="008D6DB9">
        <w:trPr>
          <w:trHeight w:val="113"/>
        </w:trPr>
        <w:tc>
          <w:tcPr>
            <w:tcW w:w="3444" w:type="pct"/>
            <w:shd w:val="clear" w:color="auto" w:fill="auto"/>
            <w:noWrap/>
            <w:hideMark/>
          </w:tcPr>
          <w:p w:rsidR="00A16415" w:rsidRPr="00123089" w:rsidRDefault="00A16415" w:rsidP="008D6DB9">
            <w:pPr>
              <w:widowControl/>
              <w:autoSpaceDE/>
              <w:autoSpaceDN/>
              <w:rPr>
                <w:rFonts w:ascii="Calibri" w:eastAsia="Times New Roman" w:hAnsi="Calibri" w:cs="Arial"/>
                <w:color w:val="000000"/>
                <w:sz w:val="20"/>
                <w:szCs w:val="20"/>
                <w:lang w:bidi="hi-IN"/>
              </w:rPr>
            </w:pPr>
            <w:r w:rsidRPr="00123089">
              <w:rPr>
                <w:rFonts w:ascii="Calibri" w:eastAsia="Times New Roman" w:hAnsi="Calibri" w:cs="Arial"/>
                <w:color w:val="000000"/>
                <w:sz w:val="20"/>
                <w:lang w:bidi="hi-IN"/>
              </w:rPr>
              <w:t>Other Fallow</w:t>
            </w:r>
          </w:p>
        </w:tc>
        <w:tc>
          <w:tcPr>
            <w:tcW w:w="1556" w:type="pct"/>
            <w:shd w:val="clear" w:color="auto" w:fill="auto"/>
            <w:noWrap/>
            <w:hideMark/>
          </w:tcPr>
          <w:p w:rsidR="00A16415" w:rsidRPr="00123089" w:rsidRDefault="00A16415" w:rsidP="008D6DB9">
            <w:pPr>
              <w:widowControl/>
              <w:autoSpaceDE/>
              <w:autoSpaceDN/>
              <w:rPr>
                <w:rFonts w:ascii="Calibri" w:eastAsia="Times New Roman" w:hAnsi="Calibri" w:cs="Arial"/>
                <w:color w:val="000000"/>
                <w:sz w:val="20"/>
                <w:szCs w:val="20"/>
                <w:lang w:bidi="hi-IN"/>
              </w:rPr>
            </w:pPr>
            <w:r w:rsidRPr="00123089">
              <w:rPr>
                <w:rFonts w:ascii="Calibri" w:eastAsia="Times New Roman" w:hAnsi="Calibri" w:cs="Arial"/>
                <w:color w:val="000000"/>
                <w:sz w:val="20"/>
                <w:lang w:bidi="hi-IN"/>
              </w:rPr>
              <w:t> </w:t>
            </w:r>
            <w:r>
              <w:rPr>
                <w:rFonts w:ascii="Calibri" w:eastAsia="Times New Roman" w:hAnsi="Calibri" w:cs="Arial"/>
                <w:color w:val="000000"/>
                <w:sz w:val="20"/>
                <w:lang w:bidi="hi-IN"/>
              </w:rPr>
              <w:t>14.416</w:t>
            </w:r>
          </w:p>
        </w:tc>
      </w:tr>
      <w:tr w:rsidR="00A16415" w:rsidRPr="00123089" w:rsidTr="008D6DB9">
        <w:trPr>
          <w:trHeight w:val="113"/>
        </w:trPr>
        <w:tc>
          <w:tcPr>
            <w:tcW w:w="3444" w:type="pct"/>
            <w:shd w:val="clear" w:color="auto" w:fill="auto"/>
            <w:noWrap/>
            <w:hideMark/>
          </w:tcPr>
          <w:p w:rsidR="00A16415" w:rsidRPr="00123089" w:rsidRDefault="00A16415" w:rsidP="008D6DB9">
            <w:pPr>
              <w:widowControl/>
              <w:autoSpaceDE/>
              <w:autoSpaceDN/>
              <w:rPr>
                <w:rFonts w:ascii="Calibri" w:eastAsia="Times New Roman" w:hAnsi="Calibri" w:cs="Arial"/>
                <w:color w:val="000000"/>
                <w:sz w:val="20"/>
                <w:szCs w:val="20"/>
                <w:lang w:bidi="hi-IN"/>
              </w:rPr>
            </w:pPr>
            <w:r w:rsidRPr="00123089">
              <w:rPr>
                <w:rFonts w:ascii="Calibri" w:eastAsia="Times New Roman" w:hAnsi="Calibri" w:cs="Arial"/>
                <w:color w:val="000000"/>
                <w:sz w:val="20"/>
                <w:lang w:bidi="hi-IN"/>
              </w:rPr>
              <w:t>Agricultural Land</w:t>
            </w:r>
          </w:p>
        </w:tc>
        <w:tc>
          <w:tcPr>
            <w:tcW w:w="1556" w:type="pct"/>
            <w:shd w:val="clear" w:color="auto" w:fill="auto"/>
            <w:noWrap/>
            <w:hideMark/>
          </w:tcPr>
          <w:p w:rsidR="00A16415" w:rsidRPr="00123089" w:rsidRDefault="00A16415" w:rsidP="008D6DB9">
            <w:pPr>
              <w:widowControl/>
              <w:autoSpaceDE/>
              <w:autoSpaceDN/>
              <w:rPr>
                <w:rFonts w:ascii="Calibri" w:eastAsia="Times New Roman" w:hAnsi="Calibri" w:cs="Arial"/>
                <w:color w:val="000000"/>
                <w:sz w:val="20"/>
                <w:szCs w:val="20"/>
                <w:lang w:bidi="hi-IN"/>
              </w:rPr>
            </w:pPr>
            <w:r w:rsidRPr="00123089">
              <w:rPr>
                <w:rFonts w:ascii="Calibri" w:eastAsia="Times New Roman" w:hAnsi="Calibri" w:cs="Arial"/>
                <w:color w:val="000000"/>
                <w:sz w:val="20"/>
                <w:lang w:bidi="hi-IN"/>
              </w:rPr>
              <w:t> </w:t>
            </w:r>
            <w:r>
              <w:rPr>
                <w:rFonts w:ascii="Calibri" w:eastAsia="Times New Roman" w:hAnsi="Calibri" w:cs="Arial"/>
                <w:color w:val="000000"/>
                <w:sz w:val="20"/>
                <w:lang w:bidi="hi-IN"/>
              </w:rPr>
              <w:t>110.892</w:t>
            </w:r>
          </w:p>
        </w:tc>
      </w:tr>
      <w:tr w:rsidR="00A16415" w:rsidRPr="00123089" w:rsidTr="008D6DB9">
        <w:trPr>
          <w:trHeight w:val="113"/>
        </w:trPr>
        <w:tc>
          <w:tcPr>
            <w:tcW w:w="3444" w:type="pct"/>
            <w:shd w:val="clear" w:color="auto" w:fill="auto"/>
            <w:noWrap/>
            <w:hideMark/>
          </w:tcPr>
          <w:p w:rsidR="00A16415" w:rsidRPr="00123089" w:rsidRDefault="00A16415" w:rsidP="008D6DB9">
            <w:pPr>
              <w:widowControl/>
              <w:autoSpaceDE/>
              <w:autoSpaceDN/>
              <w:rPr>
                <w:rFonts w:ascii="Calibri" w:eastAsia="Times New Roman" w:hAnsi="Calibri" w:cs="Arial"/>
                <w:color w:val="000000"/>
                <w:sz w:val="20"/>
                <w:szCs w:val="20"/>
                <w:lang w:bidi="hi-IN"/>
              </w:rPr>
            </w:pPr>
            <w:r w:rsidRPr="00123089">
              <w:rPr>
                <w:rFonts w:ascii="Calibri" w:eastAsia="Times New Roman" w:hAnsi="Calibri" w:cs="Arial"/>
                <w:color w:val="000000"/>
                <w:sz w:val="20"/>
                <w:lang w:bidi="hi-IN"/>
              </w:rPr>
              <w:t>Area Sown</w:t>
            </w:r>
          </w:p>
        </w:tc>
        <w:tc>
          <w:tcPr>
            <w:tcW w:w="1556" w:type="pct"/>
            <w:shd w:val="clear" w:color="auto" w:fill="auto"/>
            <w:noWrap/>
            <w:hideMark/>
          </w:tcPr>
          <w:p w:rsidR="00A16415" w:rsidRPr="00123089" w:rsidRDefault="00A16415" w:rsidP="008D6DB9">
            <w:pPr>
              <w:widowControl/>
              <w:autoSpaceDE/>
              <w:autoSpaceDN/>
              <w:rPr>
                <w:rFonts w:ascii="Calibri" w:eastAsia="Times New Roman" w:hAnsi="Calibri" w:cs="Arial"/>
                <w:color w:val="000000"/>
                <w:sz w:val="20"/>
                <w:szCs w:val="20"/>
                <w:lang w:bidi="hi-IN"/>
              </w:rPr>
            </w:pPr>
            <w:r w:rsidRPr="00123089">
              <w:rPr>
                <w:rFonts w:ascii="Calibri" w:eastAsia="Times New Roman" w:hAnsi="Calibri" w:cs="Arial"/>
                <w:color w:val="000000"/>
                <w:sz w:val="20"/>
                <w:lang w:bidi="hi-IN"/>
              </w:rPr>
              <w:t> </w:t>
            </w:r>
            <w:r>
              <w:rPr>
                <w:rFonts w:ascii="Calibri" w:eastAsia="Times New Roman" w:hAnsi="Calibri" w:cs="Arial"/>
                <w:color w:val="000000"/>
                <w:sz w:val="20"/>
                <w:lang w:bidi="hi-IN"/>
              </w:rPr>
              <w:t>169.730</w:t>
            </w:r>
          </w:p>
        </w:tc>
      </w:tr>
      <w:tr w:rsidR="00A16415" w:rsidRPr="00123089" w:rsidTr="008D6DB9">
        <w:trPr>
          <w:trHeight w:val="113"/>
        </w:trPr>
        <w:tc>
          <w:tcPr>
            <w:tcW w:w="3444" w:type="pct"/>
            <w:shd w:val="clear" w:color="auto" w:fill="auto"/>
            <w:noWrap/>
            <w:hideMark/>
          </w:tcPr>
          <w:p w:rsidR="00A16415" w:rsidRPr="00123089" w:rsidRDefault="00A16415" w:rsidP="008D6DB9">
            <w:pPr>
              <w:widowControl/>
              <w:autoSpaceDE/>
              <w:autoSpaceDN/>
              <w:rPr>
                <w:rFonts w:ascii="Calibri" w:eastAsia="Times New Roman" w:hAnsi="Calibri" w:cs="Arial"/>
                <w:color w:val="000000"/>
                <w:sz w:val="20"/>
                <w:szCs w:val="20"/>
                <w:lang w:bidi="hi-IN"/>
              </w:rPr>
            </w:pPr>
            <w:r w:rsidRPr="00123089">
              <w:rPr>
                <w:rFonts w:ascii="Calibri" w:eastAsia="Times New Roman" w:hAnsi="Calibri" w:cs="Arial"/>
                <w:color w:val="000000"/>
                <w:sz w:val="20"/>
                <w:lang w:bidi="hi-IN"/>
              </w:rPr>
              <w:t>Kharif</w:t>
            </w:r>
          </w:p>
        </w:tc>
        <w:tc>
          <w:tcPr>
            <w:tcW w:w="1556" w:type="pct"/>
            <w:shd w:val="clear" w:color="auto" w:fill="auto"/>
            <w:noWrap/>
            <w:hideMark/>
          </w:tcPr>
          <w:p w:rsidR="00A16415" w:rsidRPr="00123089" w:rsidRDefault="00A16415" w:rsidP="008D6DB9">
            <w:pPr>
              <w:widowControl/>
              <w:autoSpaceDE/>
              <w:autoSpaceDN/>
              <w:rPr>
                <w:rFonts w:ascii="Calibri" w:eastAsia="Times New Roman" w:hAnsi="Calibri" w:cs="Arial"/>
                <w:color w:val="000000"/>
                <w:sz w:val="20"/>
                <w:szCs w:val="20"/>
                <w:lang w:bidi="hi-IN"/>
              </w:rPr>
            </w:pPr>
            <w:r w:rsidRPr="00123089">
              <w:rPr>
                <w:rFonts w:ascii="Calibri" w:eastAsia="Times New Roman" w:hAnsi="Calibri" w:cs="Arial"/>
                <w:color w:val="000000"/>
                <w:sz w:val="20"/>
                <w:lang w:bidi="hi-IN"/>
              </w:rPr>
              <w:t> </w:t>
            </w:r>
            <w:r>
              <w:rPr>
                <w:rFonts w:ascii="Calibri" w:eastAsia="Times New Roman" w:hAnsi="Calibri" w:cs="Arial"/>
                <w:color w:val="000000"/>
                <w:sz w:val="20"/>
                <w:lang w:bidi="hi-IN"/>
              </w:rPr>
              <w:t>95.770</w:t>
            </w:r>
          </w:p>
        </w:tc>
      </w:tr>
      <w:tr w:rsidR="00A16415" w:rsidRPr="00123089" w:rsidTr="008D6DB9">
        <w:trPr>
          <w:trHeight w:val="113"/>
        </w:trPr>
        <w:tc>
          <w:tcPr>
            <w:tcW w:w="3444" w:type="pct"/>
            <w:shd w:val="clear" w:color="auto" w:fill="auto"/>
            <w:noWrap/>
            <w:hideMark/>
          </w:tcPr>
          <w:p w:rsidR="00A16415" w:rsidRPr="00123089" w:rsidRDefault="00A16415" w:rsidP="008D6DB9">
            <w:pPr>
              <w:widowControl/>
              <w:autoSpaceDE/>
              <w:autoSpaceDN/>
              <w:rPr>
                <w:rFonts w:ascii="Calibri" w:eastAsia="Times New Roman" w:hAnsi="Calibri" w:cs="Arial"/>
                <w:color w:val="000000"/>
                <w:sz w:val="20"/>
                <w:szCs w:val="20"/>
                <w:lang w:bidi="hi-IN"/>
              </w:rPr>
            </w:pPr>
            <w:r w:rsidRPr="00123089">
              <w:rPr>
                <w:rFonts w:ascii="Calibri" w:eastAsia="Times New Roman" w:hAnsi="Calibri" w:cs="Arial"/>
                <w:color w:val="000000"/>
                <w:sz w:val="20"/>
                <w:lang w:bidi="hi-IN"/>
              </w:rPr>
              <w:t>Rabi</w:t>
            </w:r>
          </w:p>
        </w:tc>
        <w:tc>
          <w:tcPr>
            <w:tcW w:w="1556" w:type="pct"/>
            <w:shd w:val="clear" w:color="auto" w:fill="auto"/>
            <w:noWrap/>
            <w:hideMark/>
          </w:tcPr>
          <w:p w:rsidR="00A16415" w:rsidRPr="00123089" w:rsidRDefault="00A16415" w:rsidP="008D6DB9">
            <w:pPr>
              <w:widowControl/>
              <w:autoSpaceDE/>
              <w:autoSpaceDN/>
              <w:rPr>
                <w:rFonts w:ascii="Calibri" w:eastAsia="Times New Roman" w:hAnsi="Calibri" w:cs="Arial"/>
                <w:color w:val="000000"/>
                <w:sz w:val="20"/>
                <w:szCs w:val="20"/>
                <w:lang w:bidi="hi-IN"/>
              </w:rPr>
            </w:pPr>
            <w:r w:rsidRPr="00123089">
              <w:rPr>
                <w:rFonts w:ascii="Calibri" w:eastAsia="Times New Roman" w:hAnsi="Calibri" w:cs="Arial"/>
                <w:color w:val="000000"/>
                <w:sz w:val="20"/>
                <w:lang w:bidi="hi-IN"/>
              </w:rPr>
              <w:t> </w:t>
            </w:r>
            <w:r>
              <w:rPr>
                <w:rFonts w:ascii="Calibri" w:eastAsia="Times New Roman" w:hAnsi="Calibri" w:cs="Arial"/>
                <w:color w:val="000000"/>
                <w:sz w:val="20"/>
                <w:lang w:bidi="hi-IN"/>
              </w:rPr>
              <w:t>72.960</w:t>
            </w:r>
          </w:p>
        </w:tc>
      </w:tr>
      <w:tr w:rsidR="00A16415" w:rsidRPr="00123089" w:rsidTr="008D6DB9">
        <w:trPr>
          <w:trHeight w:val="113"/>
        </w:trPr>
        <w:tc>
          <w:tcPr>
            <w:tcW w:w="3444" w:type="pct"/>
            <w:shd w:val="clear" w:color="auto" w:fill="auto"/>
            <w:noWrap/>
            <w:hideMark/>
          </w:tcPr>
          <w:p w:rsidR="00A16415" w:rsidRPr="00123089" w:rsidRDefault="00A16415" w:rsidP="008D6DB9">
            <w:pPr>
              <w:widowControl/>
              <w:autoSpaceDE/>
              <w:autoSpaceDN/>
              <w:rPr>
                <w:rFonts w:ascii="Calibri" w:eastAsia="Times New Roman" w:hAnsi="Calibri" w:cs="Arial"/>
                <w:color w:val="000000"/>
                <w:sz w:val="20"/>
                <w:szCs w:val="20"/>
                <w:lang w:bidi="hi-IN"/>
              </w:rPr>
            </w:pPr>
            <w:r w:rsidRPr="00123089">
              <w:rPr>
                <w:rFonts w:ascii="Calibri" w:eastAsia="Times New Roman" w:hAnsi="Calibri" w:cs="Arial"/>
                <w:color w:val="000000"/>
                <w:sz w:val="20"/>
                <w:lang w:bidi="hi-IN"/>
              </w:rPr>
              <w:t>Zaid</w:t>
            </w:r>
          </w:p>
        </w:tc>
        <w:tc>
          <w:tcPr>
            <w:tcW w:w="1556" w:type="pct"/>
            <w:shd w:val="clear" w:color="auto" w:fill="auto"/>
            <w:noWrap/>
            <w:hideMark/>
          </w:tcPr>
          <w:p w:rsidR="00A16415" w:rsidRPr="00123089" w:rsidRDefault="00A16415" w:rsidP="008D6DB9">
            <w:pPr>
              <w:widowControl/>
              <w:autoSpaceDE/>
              <w:autoSpaceDN/>
              <w:rPr>
                <w:rFonts w:ascii="Calibri" w:eastAsia="Times New Roman" w:hAnsi="Calibri" w:cs="Arial"/>
                <w:color w:val="000000"/>
                <w:sz w:val="20"/>
                <w:szCs w:val="20"/>
                <w:lang w:bidi="hi-IN"/>
              </w:rPr>
            </w:pPr>
            <w:r w:rsidRPr="00123089">
              <w:rPr>
                <w:rFonts w:ascii="Calibri" w:eastAsia="Times New Roman" w:hAnsi="Calibri" w:cs="Arial"/>
                <w:color w:val="000000"/>
                <w:sz w:val="20"/>
                <w:lang w:bidi="hi-IN"/>
              </w:rPr>
              <w:t> </w:t>
            </w:r>
            <w:r>
              <w:rPr>
                <w:rFonts w:ascii="Calibri" w:eastAsia="Times New Roman" w:hAnsi="Calibri" w:cs="Arial"/>
                <w:color w:val="000000"/>
                <w:sz w:val="20"/>
                <w:lang w:bidi="hi-IN"/>
              </w:rPr>
              <w:t>1.00</w:t>
            </w:r>
          </w:p>
        </w:tc>
      </w:tr>
      <w:tr w:rsidR="00A16415" w:rsidRPr="00123089" w:rsidTr="008D6DB9">
        <w:trPr>
          <w:trHeight w:val="113"/>
        </w:trPr>
        <w:tc>
          <w:tcPr>
            <w:tcW w:w="3444" w:type="pct"/>
            <w:shd w:val="clear" w:color="auto" w:fill="auto"/>
            <w:noWrap/>
            <w:hideMark/>
          </w:tcPr>
          <w:p w:rsidR="00A16415" w:rsidRPr="00123089" w:rsidRDefault="00A16415" w:rsidP="008D6DB9">
            <w:pPr>
              <w:widowControl/>
              <w:autoSpaceDE/>
              <w:autoSpaceDN/>
              <w:rPr>
                <w:rFonts w:ascii="Calibri" w:eastAsia="Times New Roman" w:hAnsi="Calibri" w:cs="Arial"/>
                <w:color w:val="000000"/>
                <w:sz w:val="20"/>
                <w:szCs w:val="20"/>
                <w:lang w:bidi="hi-IN"/>
              </w:rPr>
            </w:pPr>
            <w:r w:rsidRPr="00123089">
              <w:rPr>
                <w:rFonts w:ascii="Calibri" w:eastAsia="Times New Roman" w:hAnsi="Calibri" w:cs="Arial"/>
                <w:color w:val="000000"/>
                <w:sz w:val="20"/>
                <w:lang w:bidi="hi-IN"/>
              </w:rPr>
              <w:t>Cropping Intensity</w:t>
            </w:r>
          </w:p>
        </w:tc>
        <w:tc>
          <w:tcPr>
            <w:tcW w:w="1556" w:type="pct"/>
            <w:shd w:val="clear" w:color="auto" w:fill="auto"/>
            <w:noWrap/>
            <w:hideMark/>
          </w:tcPr>
          <w:p w:rsidR="00A16415" w:rsidRPr="00123089" w:rsidRDefault="00A16415" w:rsidP="008D6DB9">
            <w:pPr>
              <w:widowControl/>
              <w:autoSpaceDE/>
              <w:autoSpaceDN/>
              <w:rPr>
                <w:rFonts w:ascii="Calibri" w:eastAsia="Times New Roman" w:hAnsi="Calibri" w:cs="Arial"/>
                <w:color w:val="000000"/>
                <w:sz w:val="20"/>
                <w:szCs w:val="20"/>
                <w:lang w:bidi="hi-IN"/>
              </w:rPr>
            </w:pPr>
            <w:r w:rsidRPr="00123089">
              <w:rPr>
                <w:rFonts w:ascii="Calibri" w:eastAsia="Times New Roman" w:hAnsi="Calibri" w:cs="Arial"/>
                <w:color w:val="000000"/>
                <w:sz w:val="20"/>
                <w:lang w:bidi="hi-IN"/>
              </w:rPr>
              <w:t> </w:t>
            </w:r>
            <w:r>
              <w:rPr>
                <w:rFonts w:ascii="Calibri" w:eastAsia="Times New Roman" w:hAnsi="Calibri" w:cs="Arial"/>
                <w:color w:val="000000"/>
                <w:sz w:val="20"/>
                <w:lang w:bidi="hi-IN"/>
              </w:rPr>
              <w:t>153</w:t>
            </w:r>
          </w:p>
        </w:tc>
      </w:tr>
    </w:tbl>
    <w:p w:rsidR="00A16415" w:rsidRDefault="00A16415" w:rsidP="00A157CF">
      <w:pPr>
        <w:tabs>
          <w:tab w:val="left" w:pos="1072"/>
        </w:tabs>
        <w:spacing w:before="93" w:after="4"/>
        <w:rPr>
          <w:b/>
          <w:sz w:val="20"/>
        </w:rPr>
      </w:pPr>
    </w:p>
    <w:p w:rsidR="00A206FB" w:rsidRPr="00A157CF" w:rsidRDefault="00D204C8" w:rsidP="00A157CF">
      <w:pPr>
        <w:tabs>
          <w:tab w:val="left" w:pos="1072"/>
        </w:tabs>
        <w:spacing w:after="6"/>
        <w:rPr>
          <w:b/>
          <w:sz w:val="20"/>
        </w:rPr>
      </w:pPr>
      <w:r w:rsidRPr="00A157CF">
        <w:rPr>
          <w:b/>
          <w:sz w:val="20"/>
        </w:rPr>
        <w:t>Irrigated</w:t>
      </w:r>
      <w:r w:rsidRPr="00A157CF">
        <w:rPr>
          <w:b/>
          <w:spacing w:val="-1"/>
          <w:sz w:val="20"/>
        </w:rPr>
        <w:t xml:space="preserve"> </w:t>
      </w:r>
      <w:r w:rsidRPr="00A157CF">
        <w:rPr>
          <w:b/>
          <w:sz w:val="20"/>
        </w:rPr>
        <w:t>Area</w:t>
      </w:r>
      <w:r w:rsidRPr="00A157CF">
        <w:rPr>
          <w:b/>
          <w:spacing w:val="-5"/>
          <w:sz w:val="20"/>
        </w:rPr>
        <w:t xml:space="preserve"> </w:t>
      </w:r>
      <w:r w:rsidRPr="00A157CF">
        <w:rPr>
          <w:b/>
          <w:sz w:val="20"/>
        </w:rPr>
        <w:t>with</w:t>
      </w:r>
      <w:r w:rsidRPr="00A157CF">
        <w:rPr>
          <w:b/>
          <w:spacing w:val="-5"/>
          <w:sz w:val="20"/>
        </w:rPr>
        <w:t xml:space="preserve"> </w:t>
      </w:r>
      <w:r w:rsidRPr="00A157CF">
        <w:rPr>
          <w:b/>
          <w:sz w:val="20"/>
        </w:rPr>
        <w:t>Different</w:t>
      </w:r>
      <w:r w:rsidRPr="00A157CF">
        <w:rPr>
          <w:b/>
          <w:spacing w:val="-4"/>
          <w:sz w:val="20"/>
        </w:rPr>
        <w:t xml:space="preserve"> </w:t>
      </w:r>
      <w:r w:rsidRPr="00A157CF">
        <w:rPr>
          <w:b/>
          <w:sz w:val="20"/>
        </w:rPr>
        <w:t>Sources:</w:t>
      </w:r>
    </w:p>
    <w:tbl>
      <w:tblPr>
        <w:tblW w:w="5000" w:type="pct"/>
        <w:tblLook w:val="04A0"/>
      </w:tblPr>
      <w:tblGrid>
        <w:gridCol w:w="816"/>
        <w:gridCol w:w="7471"/>
        <w:gridCol w:w="3239"/>
      </w:tblGrid>
      <w:tr w:rsidR="00A157CF" w:rsidRPr="00A157CF" w:rsidTr="00A16415">
        <w:trPr>
          <w:trHeight w:val="20"/>
        </w:trPr>
        <w:tc>
          <w:tcPr>
            <w:tcW w:w="354" w:type="pct"/>
            <w:tcBorders>
              <w:top w:val="single" w:sz="4" w:space="0" w:color="auto"/>
              <w:left w:val="single" w:sz="4" w:space="0" w:color="auto"/>
              <w:bottom w:val="single" w:sz="4" w:space="0" w:color="auto"/>
              <w:right w:val="single" w:sz="4" w:space="0" w:color="auto"/>
            </w:tcBorders>
            <w:shd w:val="clear" w:color="auto" w:fill="auto"/>
            <w:hideMark/>
          </w:tcPr>
          <w:p w:rsidR="00A157CF" w:rsidRPr="00A157CF" w:rsidRDefault="00A157CF" w:rsidP="00A157CF">
            <w:pPr>
              <w:widowControl/>
              <w:autoSpaceDE/>
              <w:autoSpaceDN/>
              <w:rPr>
                <w:rFonts w:ascii="Arial" w:eastAsia="Times New Roman" w:hAnsi="Arial" w:cs="Arial"/>
                <w:b/>
                <w:bCs/>
                <w:color w:val="000000"/>
                <w:sz w:val="20"/>
                <w:szCs w:val="20"/>
                <w:lang w:bidi="hi-IN"/>
              </w:rPr>
            </w:pPr>
            <w:r w:rsidRPr="00A157CF">
              <w:rPr>
                <w:rFonts w:ascii="Arial" w:eastAsia="Times New Roman" w:hAnsi="Arial" w:cs="Arial"/>
                <w:b/>
                <w:bCs/>
                <w:color w:val="000000"/>
                <w:sz w:val="20"/>
                <w:szCs w:val="20"/>
                <w:lang w:bidi="hi-IN"/>
              </w:rPr>
              <w:t>S. No.</w:t>
            </w:r>
          </w:p>
        </w:tc>
        <w:tc>
          <w:tcPr>
            <w:tcW w:w="3241" w:type="pct"/>
            <w:tcBorders>
              <w:top w:val="single" w:sz="4" w:space="0" w:color="auto"/>
              <w:left w:val="nil"/>
              <w:bottom w:val="single" w:sz="4" w:space="0" w:color="auto"/>
              <w:right w:val="single" w:sz="4" w:space="0" w:color="auto"/>
            </w:tcBorders>
            <w:shd w:val="clear" w:color="auto" w:fill="auto"/>
            <w:hideMark/>
          </w:tcPr>
          <w:p w:rsidR="00A157CF" w:rsidRPr="00A157CF" w:rsidRDefault="00A157CF" w:rsidP="00A157CF">
            <w:pPr>
              <w:widowControl/>
              <w:autoSpaceDE/>
              <w:autoSpaceDN/>
              <w:rPr>
                <w:rFonts w:ascii="Arial" w:eastAsia="Times New Roman" w:hAnsi="Arial" w:cs="Arial"/>
                <w:b/>
                <w:bCs/>
                <w:color w:val="000000"/>
                <w:sz w:val="20"/>
                <w:szCs w:val="20"/>
                <w:lang w:bidi="hi-IN"/>
              </w:rPr>
            </w:pPr>
            <w:r w:rsidRPr="00A157CF">
              <w:rPr>
                <w:rFonts w:ascii="Arial" w:eastAsia="Times New Roman" w:hAnsi="Arial" w:cs="Arial"/>
                <w:b/>
                <w:bCs/>
                <w:color w:val="000000"/>
                <w:sz w:val="20"/>
                <w:szCs w:val="20"/>
                <w:lang w:bidi="hi-IN"/>
              </w:rPr>
              <w:t>Description</w:t>
            </w:r>
          </w:p>
        </w:tc>
        <w:tc>
          <w:tcPr>
            <w:tcW w:w="1405" w:type="pct"/>
            <w:tcBorders>
              <w:top w:val="single" w:sz="4" w:space="0" w:color="auto"/>
              <w:left w:val="nil"/>
              <w:bottom w:val="single" w:sz="4" w:space="0" w:color="auto"/>
              <w:right w:val="single" w:sz="4" w:space="0" w:color="auto"/>
            </w:tcBorders>
            <w:shd w:val="clear" w:color="auto" w:fill="auto"/>
            <w:hideMark/>
          </w:tcPr>
          <w:p w:rsidR="00A157CF" w:rsidRPr="00A157CF" w:rsidRDefault="00A157CF" w:rsidP="00A157CF">
            <w:pPr>
              <w:widowControl/>
              <w:autoSpaceDE/>
              <w:autoSpaceDN/>
              <w:rPr>
                <w:rFonts w:ascii="Arial" w:eastAsia="Times New Roman" w:hAnsi="Arial" w:cs="Arial"/>
                <w:b/>
                <w:bCs/>
                <w:color w:val="000000"/>
                <w:sz w:val="20"/>
                <w:szCs w:val="20"/>
                <w:lang w:bidi="hi-IN"/>
              </w:rPr>
            </w:pPr>
            <w:r w:rsidRPr="00A157CF">
              <w:rPr>
                <w:rFonts w:ascii="Arial" w:eastAsia="Times New Roman" w:hAnsi="Arial" w:cs="Arial"/>
                <w:b/>
                <w:bCs/>
                <w:color w:val="000000"/>
                <w:sz w:val="20"/>
                <w:szCs w:val="20"/>
                <w:lang w:bidi="hi-IN"/>
              </w:rPr>
              <w:t>Area (ha)</w:t>
            </w:r>
          </w:p>
        </w:tc>
      </w:tr>
      <w:tr w:rsidR="00A16415" w:rsidRPr="00A157CF" w:rsidTr="00A16415">
        <w:trPr>
          <w:trHeight w:val="20"/>
        </w:trPr>
        <w:tc>
          <w:tcPr>
            <w:tcW w:w="354" w:type="pct"/>
            <w:tcBorders>
              <w:top w:val="nil"/>
              <w:left w:val="single" w:sz="4" w:space="0" w:color="auto"/>
              <w:bottom w:val="single" w:sz="4" w:space="0" w:color="auto"/>
              <w:right w:val="single" w:sz="4" w:space="0" w:color="auto"/>
            </w:tcBorders>
            <w:shd w:val="clear" w:color="auto" w:fill="auto"/>
            <w:hideMark/>
          </w:tcPr>
          <w:p w:rsidR="00A16415" w:rsidRPr="00A157CF" w:rsidRDefault="00A16415" w:rsidP="00A157CF">
            <w:pPr>
              <w:widowControl/>
              <w:autoSpaceDE/>
              <w:autoSpaceDN/>
              <w:rPr>
                <w:rFonts w:ascii="Arial" w:eastAsia="Times New Roman" w:hAnsi="Arial" w:cs="Arial"/>
                <w:color w:val="000000"/>
                <w:sz w:val="20"/>
                <w:szCs w:val="20"/>
                <w:lang w:bidi="hi-IN"/>
              </w:rPr>
            </w:pPr>
            <w:r w:rsidRPr="00A157CF">
              <w:rPr>
                <w:rFonts w:ascii="Arial" w:eastAsia="Times New Roman" w:hAnsi="Arial" w:cs="Arial"/>
                <w:color w:val="000000"/>
                <w:w w:val="99"/>
                <w:sz w:val="20"/>
                <w:lang w:bidi="hi-IN"/>
              </w:rPr>
              <w:t>1</w:t>
            </w:r>
          </w:p>
        </w:tc>
        <w:tc>
          <w:tcPr>
            <w:tcW w:w="3241" w:type="pct"/>
            <w:tcBorders>
              <w:top w:val="nil"/>
              <w:left w:val="nil"/>
              <w:bottom w:val="single" w:sz="4" w:space="0" w:color="auto"/>
              <w:right w:val="single" w:sz="4" w:space="0" w:color="auto"/>
            </w:tcBorders>
            <w:shd w:val="clear" w:color="auto" w:fill="auto"/>
            <w:hideMark/>
          </w:tcPr>
          <w:p w:rsidR="00A16415" w:rsidRPr="00A157CF" w:rsidRDefault="00A16415" w:rsidP="00A157CF">
            <w:pPr>
              <w:widowControl/>
              <w:autoSpaceDE/>
              <w:autoSpaceDN/>
              <w:rPr>
                <w:rFonts w:ascii="Arial" w:eastAsia="Times New Roman" w:hAnsi="Arial" w:cs="Arial"/>
                <w:color w:val="000000"/>
                <w:sz w:val="20"/>
                <w:szCs w:val="20"/>
                <w:lang w:bidi="hi-IN"/>
              </w:rPr>
            </w:pPr>
            <w:r w:rsidRPr="00A157CF">
              <w:rPr>
                <w:rFonts w:ascii="Arial" w:eastAsia="Times New Roman" w:hAnsi="Arial" w:cs="Arial"/>
                <w:color w:val="000000"/>
                <w:sz w:val="20"/>
                <w:lang w:bidi="hi-IN"/>
              </w:rPr>
              <w:t>Canal</w:t>
            </w:r>
          </w:p>
        </w:tc>
        <w:tc>
          <w:tcPr>
            <w:tcW w:w="1405" w:type="pct"/>
            <w:tcBorders>
              <w:top w:val="nil"/>
              <w:left w:val="nil"/>
              <w:bottom w:val="single" w:sz="4" w:space="0" w:color="auto"/>
              <w:right w:val="single" w:sz="4" w:space="0" w:color="auto"/>
            </w:tcBorders>
            <w:shd w:val="clear" w:color="auto" w:fill="auto"/>
            <w:hideMark/>
          </w:tcPr>
          <w:p w:rsidR="00A16415" w:rsidRPr="00123089" w:rsidRDefault="00A16415" w:rsidP="008D6DB9">
            <w:pPr>
              <w:widowControl/>
              <w:autoSpaceDE/>
              <w:autoSpaceDN/>
              <w:rPr>
                <w:rFonts w:ascii="Calibri" w:eastAsia="Times New Roman" w:hAnsi="Calibri" w:cs="Arial"/>
                <w:color w:val="000000"/>
                <w:sz w:val="20"/>
                <w:szCs w:val="20"/>
                <w:lang w:bidi="hi-IN"/>
              </w:rPr>
            </w:pPr>
            <w:r w:rsidRPr="00123089">
              <w:rPr>
                <w:rFonts w:ascii="Calibri" w:eastAsia="Times New Roman" w:hAnsi="Calibri" w:cs="Arial"/>
                <w:color w:val="000000"/>
                <w:sz w:val="20"/>
                <w:lang w:bidi="hi-IN"/>
              </w:rPr>
              <w:t> </w:t>
            </w:r>
            <w:r>
              <w:rPr>
                <w:rFonts w:ascii="Calibri" w:eastAsia="Times New Roman" w:hAnsi="Calibri" w:cs="Arial"/>
                <w:color w:val="000000"/>
                <w:sz w:val="20"/>
                <w:lang w:bidi="hi-IN"/>
              </w:rPr>
              <w:t>2216</w:t>
            </w:r>
          </w:p>
        </w:tc>
      </w:tr>
      <w:tr w:rsidR="00A16415" w:rsidRPr="00A157CF" w:rsidTr="00A16415">
        <w:trPr>
          <w:trHeight w:val="20"/>
        </w:trPr>
        <w:tc>
          <w:tcPr>
            <w:tcW w:w="354" w:type="pct"/>
            <w:tcBorders>
              <w:top w:val="nil"/>
              <w:left w:val="single" w:sz="4" w:space="0" w:color="auto"/>
              <w:bottom w:val="single" w:sz="4" w:space="0" w:color="auto"/>
              <w:right w:val="single" w:sz="4" w:space="0" w:color="auto"/>
            </w:tcBorders>
            <w:shd w:val="clear" w:color="auto" w:fill="auto"/>
            <w:hideMark/>
          </w:tcPr>
          <w:p w:rsidR="00A16415" w:rsidRPr="00A157CF" w:rsidRDefault="00A16415" w:rsidP="00A157CF">
            <w:pPr>
              <w:widowControl/>
              <w:autoSpaceDE/>
              <w:autoSpaceDN/>
              <w:rPr>
                <w:rFonts w:ascii="Arial" w:eastAsia="Times New Roman" w:hAnsi="Arial" w:cs="Arial"/>
                <w:color w:val="000000"/>
                <w:sz w:val="20"/>
                <w:szCs w:val="20"/>
                <w:lang w:bidi="hi-IN"/>
              </w:rPr>
            </w:pPr>
            <w:r w:rsidRPr="00A157CF">
              <w:rPr>
                <w:rFonts w:ascii="Arial" w:eastAsia="Times New Roman" w:hAnsi="Arial" w:cs="Arial"/>
                <w:color w:val="000000"/>
                <w:w w:val="99"/>
                <w:sz w:val="20"/>
                <w:lang w:bidi="hi-IN"/>
              </w:rPr>
              <w:t>2</w:t>
            </w:r>
          </w:p>
        </w:tc>
        <w:tc>
          <w:tcPr>
            <w:tcW w:w="3241" w:type="pct"/>
            <w:tcBorders>
              <w:top w:val="nil"/>
              <w:left w:val="nil"/>
              <w:bottom w:val="single" w:sz="4" w:space="0" w:color="auto"/>
              <w:right w:val="single" w:sz="4" w:space="0" w:color="auto"/>
            </w:tcBorders>
            <w:shd w:val="clear" w:color="auto" w:fill="auto"/>
            <w:hideMark/>
          </w:tcPr>
          <w:p w:rsidR="00A16415" w:rsidRPr="00A157CF" w:rsidRDefault="00A16415" w:rsidP="00A157CF">
            <w:pPr>
              <w:widowControl/>
              <w:autoSpaceDE/>
              <w:autoSpaceDN/>
              <w:rPr>
                <w:rFonts w:ascii="Arial" w:eastAsia="Times New Roman" w:hAnsi="Arial" w:cs="Arial"/>
                <w:color w:val="000000"/>
                <w:sz w:val="20"/>
                <w:szCs w:val="20"/>
                <w:lang w:bidi="hi-IN"/>
              </w:rPr>
            </w:pPr>
            <w:r w:rsidRPr="00A157CF">
              <w:rPr>
                <w:rFonts w:ascii="Arial" w:eastAsia="Times New Roman" w:hAnsi="Arial" w:cs="Arial"/>
                <w:color w:val="000000"/>
                <w:sz w:val="20"/>
                <w:lang w:bidi="hi-IN"/>
              </w:rPr>
              <w:t>Well</w:t>
            </w:r>
          </w:p>
        </w:tc>
        <w:tc>
          <w:tcPr>
            <w:tcW w:w="1405" w:type="pct"/>
            <w:tcBorders>
              <w:top w:val="nil"/>
              <w:left w:val="nil"/>
              <w:bottom w:val="single" w:sz="4" w:space="0" w:color="auto"/>
              <w:right w:val="single" w:sz="4" w:space="0" w:color="auto"/>
            </w:tcBorders>
            <w:shd w:val="clear" w:color="auto" w:fill="auto"/>
            <w:hideMark/>
          </w:tcPr>
          <w:p w:rsidR="00A16415" w:rsidRPr="00123089" w:rsidRDefault="00A16415" w:rsidP="008D6DB9">
            <w:pPr>
              <w:widowControl/>
              <w:autoSpaceDE/>
              <w:autoSpaceDN/>
              <w:rPr>
                <w:rFonts w:ascii="Calibri" w:eastAsia="Times New Roman" w:hAnsi="Calibri" w:cs="Arial"/>
                <w:color w:val="000000"/>
                <w:sz w:val="20"/>
                <w:szCs w:val="20"/>
                <w:lang w:bidi="hi-IN"/>
              </w:rPr>
            </w:pPr>
            <w:r w:rsidRPr="00123089">
              <w:rPr>
                <w:rFonts w:ascii="Calibri" w:eastAsia="Times New Roman" w:hAnsi="Calibri" w:cs="Arial"/>
                <w:color w:val="000000"/>
                <w:sz w:val="20"/>
                <w:lang w:bidi="hi-IN"/>
              </w:rPr>
              <w:t> </w:t>
            </w:r>
            <w:r>
              <w:rPr>
                <w:rFonts w:ascii="Calibri" w:eastAsia="Times New Roman" w:hAnsi="Calibri" w:cs="Arial"/>
                <w:color w:val="000000"/>
                <w:sz w:val="20"/>
                <w:lang w:bidi="hi-IN"/>
              </w:rPr>
              <w:t>7279</w:t>
            </w:r>
          </w:p>
        </w:tc>
      </w:tr>
      <w:tr w:rsidR="00A16415" w:rsidRPr="00A157CF" w:rsidTr="00A16415">
        <w:trPr>
          <w:trHeight w:val="20"/>
        </w:trPr>
        <w:tc>
          <w:tcPr>
            <w:tcW w:w="354" w:type="pct"/>
            <w:tcBorders>
              <w:top w:val="nil"/>
              <w:left w:val="single" w:sz="4" w:space="0" w:color="auto"/>
              <w:bottom w:val="single" w:sz="4" w:space="0" w:color="auto"/>
              <w:right w:val="single" w:sz="4" w:space="0" w:color="auto"/>
            </w:tcBorders>
            <w:shd w:val="clear" w:color="auto" w:fill="auto"/>
            <w:hideMark/>
          </w:tcPr>
          <w:p w:rsidR="00A16415" w:rsidRPr="00A157CF" w:rsidRDefault="00A16415" w:rsidP="00A157CF">
            <w:pPr>
              <w:widowControl/>
              <w:autoSpaceDE/>
              <w:autoSpaceDN/>
              <w:rPr>
                <w:rFonts w:ascii="Arial" w:eastAsia="Times New Roman" w:hAnsi="Arial" w:cs="Arial"/>
                <w:color w:val="000000"/>
                <w:sz w:val="20"/>
                <w:szCs w:val="20"/>
                <w:lang w:bidi="hi-IN"/>
              </w:rPr>
            </w:pPr>
            <w:r w:rsidRPr="00A157CF">
              <w:rPr>
                <w:rFonts w:ascii="Arial" w:eastAsia="Times New Roman" w:hAnsi="Arial" w:cs="Arial"/>
                <w:color w:val="000000"/>
                <w:w w:val="99"/>
                <w:sz w:val="20"/>
                <w:lang w:bidi="hi-IN"/>
              </w:rPr>
              <w:t>3</w:t>
            </w:r>
          </w:p>
        </w:tc>
        <w:tc>
          <w:tcPr>
            <w:tcW w:w="3241" w:type="pct"/>
            <w:tcBorders>
              <w:top w:val="nil"/>
              <w:left w:val="nil"/>
              <w:bottom w:val="single" w:sz="4" w:space="0" w:color="auto"/>
              <w:right w:val="single" w:sz="4" w:space="0" w:color="auto"/>
            </w:tcBorders>
            <w:shd w:val="clear" w:color="auto" w:fill="auto"/>
            <w:hideMark/>
          </w:tcPr>
          <w:p w:rsidR="00A16415" w:rsidRPr="00A157CF" w:rsidRDefault="00A16415" w:rsidP="00A157CF">
            <w:pPr>
              <w:widowControl/>
              <w:autoSpaceDE/>
              <w:autoSpaceDN/>
              <w:rPr>
                <w:rFonts w:ascii="Arial" w:eastAsia="Times New Roman" w:hAnsi="Arial" w:cs="Arial"/>
                <w:color w:val="000000"/>
                <w:sz w:val="20"/>
                <w:szCs w:val="20"/>
                <w:lang w:bidi="hi-IN"/>
              </w:rPr>
            </w:pPr>
            <w:r w:rsidRPr="00A157CF">
              <w:rPr>
                <w:rFonts w:ascii="Arial" w:eastAsia="Times New Roman" w:hAnsi="Arial" w:cs="Arial"/>
                <w:color w:val="000000"/>
                <w:sz w:val="20"/>
                <w:lang w:bidi="hi-IN"/>
              </w:rPr>
              <w:t>Tube well</w:t>
            </w:r>
          </w:p>
        </w:tc>
        <w:tc>
          <w:tcPr>
            <w:tcW w:w="1405" w:type="pct"/>
            <w:tcBorders>
              <w:top w:val="nil"/>
              <w:left w:val="nil"/>
              <w:bottom w:val="single" w:sz="4" w:space="0" w:color="auto"/>
              <w:right w:val="single" w:sz="4" w:space="0" w:color="auto"/>
            </w:tcBorders>
            <w:shd w:val="clear" w:color="auto" w:fill="auto"/>
            <w:hideMark/>
          </w:tcPr>
          <w:p w:rsidR="00A16415" w:rsidRPr="00123089" w:rsidRDefault="00A16415" w:rsidP="008D6DB9">
            <w:pPr>
              <w:widowControl/>
              <w:autoSpaceDE/>
              <w:autoSpaceDN/>
              <w:rPr>
                <w:rFonts w:ascii="Calibri" w:eastAsia="Times New Roman" w:hAnsi="Calibri" w:cs="Arial"/>
                <w:color w:val="000000"/>
                <w:sz w:val="20"/>
                <w:szCs w:val="20"/>
                <w:lang w:bidi="hi-IN"/>
              </w:rPr>
            </w:pPr>
            <w:r w:rsidRPr="00123089">
              <w:rPr>
                <w:rFonts w:ascii="Calibri" w:eastAsia="Times New Roman" w:hAnsi="Calibri" w:cs="Arial"/>
                <w:color w:val="000000"/>
                <w:sz w:val="20"/>
                <w:lang w:bidi="hi-IN"/>
              </w:rPr>
              <w:t> </w:t>
            </w:r>
            <w:r>
              <w:rPr>
                <w:rFonts w:ascii="Calibri" w:eastAsia="Times New Roman" w:hAnsi="Calibri" w:cs="Arial"/>
                <w:color w:val="000000"/>
                <w:sz w:val="20"/>
                <w:lang w:bidi="hi-IN"/>
              </w:rPr>
              <w:t>16063</w:t>
            </w:r>
          </w:p>
        </w:tc>
      </w:tr>
      <w:tr w:rsidR="00A16415" w:rsidRPr="00A157CF" w:rsidTr="00A16415">
        <w:trPr>
          <w:trHeight w:val="20"/>
        </w:trPr>
        <w:tc>
          <w:tcPr>
            <w:tcW w:w="354" w:type="pct"/>
            <w:tcBorders>
              <w:top w:val="nil"/>
              <w:left w:val="single" w:sz="4" w:space="0" w:color="auto"/>
              <w:bottom w:val="single" w:sz="4" w:space="0" w:color="auto"/>
              <w:right w:val="single" w:sz="4" w:space="0" w:color="auto"/>
            </w:tcBorders>
            <w:shd w:val="clear" w:color="auto" w:fill="auto"/>
            <w:hideMark/>
          </w:tcPr>
          <w:p w:rsidR="00A16415" w:rsidRPr="00A157CF" w:rsidRDefault="00A16415" w:rsidP="00A157CF">
            <w:pPr>
              <w:widowControl/>
              <w:autoSpaceDE/>
              <w:autoSpaceDN/>
              <w:rPr>
                <w:rFonts w:ascii="Arial" w:eastAsia="Times New Roman" w:hAnsi="Arial" w:cs="Arial"/>
                <w:color w:val="000000"/>
                <w:sz w:val="20"/>
                <w:szCs w:val="20"/>
                <w:lang w:bidi="hi-IN"/>
              </w:rPr>
            </w:pPr>
            <w:r w:rsidRPr="00A157CF">
              <w:rPr>
                <w:rFonts w:ascii="Arial" w:eastAsia="Times New Roman" w:hAnsi="Arial" w:cs="Arial"/>
                <w:color w:val="000000"/>
                <w:w w:val="99"/>
                <w:sz w:val="20"/>
                <w:lang w:bidi="hi-IN"/>
              </w:rPr>
              <w:t>4</w:t>
            </w:r>
          </w:p>
        </w:tc>
        <w:tc>
          <w:tcPr>
            <w:tcW w:w="3241" w:type="pct"/>
            <w:tcBorders>
              <w:top w:val="nil"/>
              <w:left w:val="nil"/>
              <w:bottom w:val="single" w:sz="4" w:space="0" w:color="auto"/>
              <w:right w:val="single" w:sz="4" w:space="0" w:color="auto"/>
            </w:tcBorders>
            <w:shd w:val="clear" w:color="auto" w:fill="auto"/>
            <w:hideMark/>
          </w:tcPr>
          <w:p w:rsidR="00A16415" w:rsidRPr="00A157CF" w:rsidRDefault="00A16415" w:rsidP="00A157CF">
            <w:pPr>
              <w:widowControl/>
              <w:autoSpaceDE/>
              <w:autoSpaceDN/>
              <w:rPr>
                <w:rFonts w:ascii="Arial" w:eastAsia="Times New Roman" w:hAnsi="Arial" w:cs="Arial"/>
                <w:color w:val="000000"/>
                <w:sz w:val="20"/>
                <w:szCs w:val="20"/>
                <w:lang w:bidi="hi-IN"/>
              </w:rPr>
            </w:pPr>
            <w:r w:rsidRPr="00A157CF">
              <w:rPr>
                <w:rFonts w:ascii="Arial" w:eastAsia="Times New Roman" w:hAnsi="Arial" w:cs="Arial"/>
                <w:color w:val="000000"/>
                <w:sz w:val="20"/>
                <w:lang w:bidi="hi-IN"/>
              </w:rPr>
              <w:t>Ponds</w:t>
            </w:r>
          </w:p>
        </w:tc>
        <w:tc>
          <w:tcPr>
            <w:tcW w:w="1405" w:type="pct"/>
            <w:tcBorders>
              <w:top w:val="nil"/>
              <w:left w:val="nil"/>
              <w:bottom w:val="single" w:sz="4" w:space="0" w:color="auto"/>
              <w:right w:val="single" w:sz="4" w:space="0" w:color="auto"/>
            </w:tcBorders>
            <w:shd w:val="clear" w:color="auto" w:fill="auto"/>
            <w:hideMark/>
          </w:tcPr>
          <w:p w:rsidR="00A16415" w:rsidRPr="00123089" w:rsidRDefault="00A16415" w:rsidP="008D6DB9">
            <w:pPr>
              <w:widowControl/>
              <w:autoSpaceDE/>
              <w:autoSpaceDN/>
              <w:rPr>
                <w:rFonts w:ascii="Calibri" w:eastAsia="Times New Roman" w:hAnsi="Calibri" w:cs="Arial"/>
                <w:color w:val="000000"/>
                <w:sz w:val="20"/>
                <w:szCs w:val="20"/>
                <w:lang w:bidi="hi-IN"/>
              </w:rPr>
            </w:pPr>
            <w:r w:rsidRPr="00123089">
              <w:rPr>
                <w:rFonts w:ascii="Calibri" w:eastAsia="Times New Roman" w:hAnsi="Calibri" w:cs="Arial"/>
                <w:color w:val="000000"/>
                <w:sz w:val="20"/>
                <w:lang w:bidi="hi-IN"/>
              </w:rPr>
              <w:t> </w:t>
            </w:r>
            <w:r>
              <w:rPr>
                <w:rFonts w:ascii="Calibri" w:eastAsia="Times New Roman" w:hAnsi="Calibri" w:cs="Arial"/>
                <w:color w:val="000000"/>
                <w:sz w:val="20"/>
                <w:lang w:bidi="hi-IN"/>
              </w:rPr>
              <w:t>619</w:t>
            </w:r>
          </w:p>
        </w:tc>
      </w:tr>
      <w:tr w:rsidR="00A16415" w:rsidRPr="00A157CF" w:rsidTr="00A16415">
        <w:trPr>
          <w:trHeight w:val="20"/>
        </w:trPr>
        <w:tc>
          <w:tcPr>
            <w:tcW w:w="354" w:type="pct"/>
            <w:tcBorders>
              <w:top w:val="nil"/>
              <w:left w:val="single" w:sz="4" w:space="0" w:color="auto"/>
              <w:bottom w:val="single" w:sz="4" w:space="0" w:color="auto"/>
              <w:right w:val="single" w:sz="4" w:space="0" w:color="auto"/>
            </w:tcBorders>
            <w:shd w:val="clear" w:color="auto" w:fill="auto"/>
            <w:hideMark/>
          </w:tcPr>
          <w:p w:rsidR="00A16415" w:rsidRPr="00A157CF" w:rsidRDefault="00A16415" w:rsidP="00A157CF">
            <w:pPr>
              <w:widowControl/>
              <w:autoSpaceDE/>
              <w:autoSpaceDN/>
              <w:rPr>
                <w:rFonts w:ascii="Arial" w:eastAsia="Times New Roman" w:hAnsi="Arial" w:cs="Arial"/>
                <w:color w:val="000000"/>
                <w:sz w:val="20"/>
                <w:szCs w:val="20"/>
                <w:lang w:bidi="hi-IN"/>
              </w:rPr>
            </w:pPr>
            <w:r w:rsidRPr="00A157CF">
              <w:rPr>
                <w:rFonts w:ascii="Arial" w:eastAsia="Times New Roman" w:hAnsi="Arial" w:cs="Arial"/>
                <w:color w:val="000000"/>
                <w:w w:val="99"/>
                <w:sz w:val="20"/>
                <w:lang w:bidi="hi-IN"/>
              </w:rPr>
              <w:t>5</w:t>
            </w:r>
          </w:p>
        </w:tc>
        <w:tc>
          <w:tcPr>
            <w:tcW w:w="3241" w:type="pct"/>
            <w:tcBorders>
              <w:top w:val="nil"/>
              <w:left w:val="nil"/>
              <w:bottom w:val="single" w:sz="4" w:space="0" w:color="auto"/>
              <w:right w:val="single" w:sz="4" w:space="0" w:color="auto"/>
            </w:tcBorders>
            <w:shd w:val="clear" w:color="auto" w:fill="auto"/>
            <w:hideMark/>
          </w:tcPr>
          <w:p w:rsidR="00A16415" w:rsidRPr="00A157CF" w:rsidRDefault="00A16415" w:rsidP="00A157CF">
            <w:pPr>
              <w:widowControl/>
              <w:autoSpaceDE/>
              <w:autoSpaceDN/>
              <w:rPr>
                <w:rFonts w:ascii="Arial" w:eastAsia="Times New Roman" w:hAnsi="Arial" w:cs="Arial"/>
                <w:color w:val="000000"/>
                <w:sz w:val="20"/>
                <w:szCs w:val="20"/>
                <w:lang w:bidi="hi-IN"/>
              </w:rPr>
            </w:pPr>
            <w:r w:rsidRPr="00A157CF">
              <w:rPr>
                <w:rFonts w:ascii="Arial" w:eastAsia="Times New Roman" w:hAnsi="Arial" w:cs="Arial"/>
                <w:color w:val="000000"/>
                <w:sz w:val="20"/>
                <w:lang w:bidi="hi-IN"/>
              </w:rPr>
              <w:t>Others</w:t>
            </w:r>
          </w:p>
        </w:tc>
        <w:tc>
          <w:tcPr>
            <w:tcW w:w="1405" w:type="pct"/>
            <w:tcBorders>
              <w:top w:val="nil"/>
              <w:left w:val="nil"/>
              <w:bottom w:val="single" w:sz="4" w:space="0" w:color="auto"/>
              <w:right w:val="single" w:sz="4" w:space="0" w:color="auto"/>
            </w:tcBorders>
            <w:shd w:val="clear" w:color="auto" w:fill="auto"/>
            <w:hideMark/>
          </w:tcPr>
          <w:p w:rsidR="00A16415" w:rsidRPr="00123089" w:rsidRDefault="00A16415" w:rsidP="008D6DB9">
            <w:pPr>
              <w:widowControl/>
              <w:autoSpaceDE/>
              <w:autoSpaceDN/>
              <w:rPr>
                <w:rFonts w:ascii="Calibri" w:eastAsia="Times New Roman" w:hAnsi="Calibri" w:cs="Arial"/>
                <w:color w:val="000000"/>
                <w:sz w:val="20"/>
                <w:szCs w:val="20"/>
                <w:lang w:bidi="hi-IN"/>
              </w:rPr>
            </w:pPr>
            <w:r w:rsidRPr="00123089">
              <w:rPr>
                <w:rFonts w:ascii="Calibri" w:eastAsia="Times New Roman" w:hAnsi="Calibri" w:cs="Arial"/>
                <w:color w:val="000000"/>
                <w:sz w:val="20"/>
                <w:lang w:bidi="hi-IN"/>
              </w:rPr>
              <w:t> </w:t>
            </w:r>
            <w:r>
              <w:rPr>
                <w:rFonts w:ascii="Calibri" w:eastAsia="Times New Roman" w:hAnsi="Calibri" w:cs="Arial"/>
                <w:color w:val="000000"/>
                <w:sz w:val="20"/>
                <w:lang w:bidi="hi-IN"/>
              </w:rPr>
              <w:t>9421</w:t>
            </w:r>
          </w:p>
        </w:tc>
      </w:tr>
    </w:tbl>
    <w:p w:rsidR="00A206FB" w:rsidRDefault="00A206FB">
      <w:pPr>
        <w:pStyle w:val="BodyText"/>
        <w:spacing w:before="6"/>
        <w:rPr>
          <w:sz w:val="19"/>
        </w:rPr>
      </w:pPr>
    </w:p>
    <w:p w:rsidR="00A206FB" w:rsidRPr="00A157CF" w:rsidRDefault="00D204C8" w:rsidP="00A157CF">
      <w:pPr>
        <w:tabs>
          <w:tab w:val="left" w:pos="1460"/>
          <w:tab w:val="left" w:pos="1461"/>
        </w:tabs>
        <w:spacing w:after="6"/>
        <w:rPr>
          <w:b/>
          <w:sz w:val="20"/>
        </w:rPr>
      </w:pPr>
      <w:r w:rsidRPr="00A157CF">
        <w:rPr>
          <w:b/>
          <w:sz w:val="20"/>
        </w:rPr>
        <w:t>Soil</w:t>
      </w:r>
      <w:r w:rsidRPr="00A157CF">
        <w:rPr>
          <w:b/>
          <w:spacing w:val="-3"/>
          <w:sz w:val="20"/>
        </w:rPr>
        <w:t xml:space="preserve"> </w:t>
      </w:r>
      <w:r w:rsidRPr="00A157CF">
        <w:rPr>
          <w:b/>
          <w:sz w:val="20"/>
        </w:rPr>
        <w:t>types</w:t>
      </w:r>
    </w:p>
    <w:tbl>
      <w:tblPr>
        <w:tblW w:w="5000" w:type="pct"/>
        <w:tblLook w:val="04A0"/>
      </w:tblPr>
      <w:tblGrid>
        <w:gridCol w:w="816"/>
        <w:gridCol w:w="2268"/>
        <w:gridCol w:w="5814"/>
        <w:gridCol w:w="2628"/>
      </w:tblGrid>
      <w:tr w:rsidR="00A157CF" w:rsidRPr="00A157CF" w:rsidTr="005875B5">
        <w:trPr>
          <w:trHeight w:val="20"/>
        </w:trPr>
        <w:tc>
          <w:tcPr>
            <w:tcW w:w="354" w:type="pct"/>
            <w:tcBorders>
              <w:top w:val="single" w:sz="4" w:space="0" w:color="auto"/>
              <w:left w:val="single" w:sz="4" w:space="0" w:color="auto"/>
              <w:bottom w:val="single" w:sz="4" w:space="0" w:color="auto"/>
              <w:right w:val="single" w:sz="4" w:space="0" w:color="auto"/>
            </w:tcBorders>
            <w:shd w:val="clear" w:color="auto" w:fill="auto"/>
            <w:hideMark/>
          </w:tcPr>
          <w:p w:rsidR="00A157CF" w:rsidRPr="00A157CF" w:rsidRDefault="00A157CF" w:rsidP="00A157CF">
            <w:pPr>
              <w:widowControl/>
              <w:autoSpaceDE/>
              <w:autoSpaceDN/>
              <w:rPr>
                <w:rFonts w:ascii="Arial" w:eastAsia="Times New Roman" w:hAnsi="Arial" w:cs="Arial"/>
                <w:b/>
                <w:bCs/>
                <w:color w:val="000000"/>
                <w:sz w:val="20"/>
                <w:szCs w:val="20"/>
                <w:lang w:bidi="hi-IN"/>
              </w:rPr>
            </w:pPr>
            <w:r w:rsidRPr="00A157CF">
              <w:rPr>
                <w:rFonts w:ascii="Arial" w:eastAsia="Times New Roman" w:hAnsi="Arial" w:cs="Arial"/>
                <w:b/>
                <w:bCs/>
                <w:color w:val="000000"/>
                <w:sz w:val="20"/>
                <w:szCs w:val="20"/>
                <w:lang w:bidi="hi-IN"/>
              </w:rPr>
              <w:t>S. No</w:t>
            </w:r>
            <w:r>
              <w:rPr>
                <w:rFonts w:ascii="Arial" w:eastAsia="Times New Roman" w:hAnsi="Arial" w:cs="Arial"/>
                <w:b/>
                <w:bCs/>
                <w:color w:val="000000"/>
                <w:sz w:val="20"/>
                <w:szCs w:val="20"/>
                <w:lang w:bidi="hi-IN"/>
              </w:rPr>
              <w:t>.</w:t>
            </w:r>
          </w:p>
        </w:tc>
        <w:tc>
          <w:tcPr>
            <w:tcW w:w="984" w:type="pct"/>
            <w:tcBorders>
              <w:top w:val="single" w:sz="4" w:space="0" w:color="auto"/>
              <w:left w:val="nil"/>
              <w:bottom w:val="single" w:sz="4" w:space="0" w:color="auto"/>
              <w:right w:val="single" w:sz="4" w:space="0" w:color="auto"/>
            </w:tcBorders>
            <w:shd w:val="clear" w:color="auto" w:fill="auto"/>
            <w:hideMark/>
          </w:tcPr>
          <w:p w:rsidR="00A157CF" w:rsidRPr="00A157CF" w:rsidRDefault="00A157CF" w:rsidP="00A157CF">
            <w:pPr>
              <w:widowControl/>
              <w:autoSpaceDE/>
              <w:autoSpaceDN/>
              <w:rPr>
                <w:rFonts w:ascii="Arial" w:eastAsia="Times New Roman" w:hAnsi="Arial" w:cs="Arial"/>
                <w:b/>
                <w:bCs/>
                <w:color w:val="000000"/>
                <w:sz w:val="20"/>
                <w:szCs w:val="20"/>
                <w:lang w:bidi="hi-IN"/>
              </w:rPr>
            </w:pPr>
            <w:r w:rsidRPr="00A157CF">
              <w:rPr>
                <w:rFonts w:ascii="Arial" w:eastAsia="Times New Roman" w:hAnsi="Arial" w:cs="Arial"/>
                <w:b/>
                <w:bCs/>
                <w:color w:val="000000"/>
                <w:sz w:val="20"/>
                <w:szCs w:val="20"/>
                <w:lang w:bidi="hi-IN"/>
              </w:rPr>
              <w:t>Soil type</w:t>
            </w:r>
          </w:p>
        </w:tc>
        <w:tc>
          <w:tcPr>
            <w:tcW w:w="2522" w:type="pct"/>
            <w:tcBorders>
              <w:top w:val="single" w:sz="4" w:space="0" w:color="auto"/>
              <w:left w:val="nil"/>
              <w:bottom w:val="single" w:sz="4" w:space="0" w:color="auto"/>
              <w:right w:val="single" w:sz="4" w:space="0" w:color="auto"/>
            </w:tcBorders>
            <w:shd w:val="clear" w:color="auto" w:fill="auto"/>
            <w:hideMark/>
          </w:tcPr>
          <w:p w:rsidR="00A157CF" w:rsidRPr="00A157CF" w:rsidRDefault="00A157CF" w:rsidP="00A157CF">
            <w:pPr>
              <w:widowControl/>
              <w:autoSpaceDE/>
              <w:autoSpaceDN/>
              <w:rPr>
                <w:rFonts w:ascii="Arial" w:eastAsia="Times New Roman" w:hAnsi="Arial" w:cs="Arial"/>
                <w:b/>
                <w:bCs/>
                <w:color w:val="000000"/>
                <w:sz w:val="20"/>
                <w:szCs w:val="20"/>
                <w:lang w:bidi="hi-IN"/>
              </w:rPr>
            </w:pPr>
            <w:r w:rsidRPr="00A157CF">
              <w:rPr>
                <w:rFonts w:ascii="Arial" w:eastAsia="Times New Roman" w:hAnsi="Arial" w:cs="Arial"/>
                <w:b/>
                <w:bCs/>
                <w:color w:val="000000"/>
                <w:sz w:val="20"/>
                <w:szCs w:val="20"/>
                <w:lang w:bidi="hi-IN"/>
              </w:rPr>
              <w:t>Characteristics</w:t>
            </w:r>
          </w:p>
        </w:tc>
        <w:tc>
          <w:tcPr>
            <w:tcW w:w="1140" w:type="pct"/>
            <w:tcBorders>
              <w:top w:val="single" w:sz="4" w:space="0" w:color="auto"/>
              <w:left w:val="nil"/>
              <w:bottom w:val="single" w:sz="4" w:space="0" w:color="auto"/>
              <w:right w:val="single" w:sz="4" w:space="0" w:color="auto"/>
            </w:tcBorders>
            <w:shd w:val="clear" w:color="auto" w:fill="auto"/>
            <w:hideMark/>
          </w:tcPr>
          <w:p w:rsidR="00A157CF" w:rsidRPr="00A157CF" w:rsidRDefault="00A157CF" w:rsidP="00A157CF">
            <w:pPr>
              <w:widowControl/>
              <w:autoSpaceDE/>
              <w:autoSpaceDN/>
              <w:rPr>
                <w:rFonts w:ascii="Arial" w:eastAsia="Times New Roman" w:hAnsi="Arial" w:cs="Arial"/>
                <w:b/>
                <w:bCs/>
                <w:color w:val="000000"/>
                <w:sz w:val="20"/>
                <w:szCs w:val="20"/>
                <w:lang w:bidi="hi-IN"/>
              </w:rPr>
            </w:pPr>
            <w:r w:rsidRPr="00A157CF">
              <w:rPr>
                <w:rFonts w:ascii="Arial" w:eastAsia="Times New Roman" w:hAnsi="Arial" w:cs="Arial"/>
                <w:b/>
                <w:bCs/>
                <w:color w:val="000000"/>
                <w:sz w:val="20"/>
                <w:szCs w:val="20"/>
                <w:lang w:bidi="hi-IN"/>
              </w:rPr>
              <w:t>Area “000 ha”</w:t>
            </w:r>
          </w:p>
        </w:tc>
      </w:tr>
      <w:tr w:rsidR="00A16415" w:rsidRPr="00A157CF" w:rsidTr="005875B5">
        <w:trPr>
          <w:trHeight w:val="20"/>
        </w:trPr>
        <w:tc>
          <w:tcPr>
            <w:tcW w:w="354" w:type="pct"/>
            <w:tcBorders>
              <w:top w:val="nil"/>
              <w:left w:val="single" w:sz="4" w:space="0" w:color="auto"/>
              <w:bottom w:val="single" w:sz="4" w:space="0" w:color="auto"/>
              <w:right w:val="single" w:sz="4" w:space="0" w:color="auto"/>
            </w:tcBorders>
            <w:shd w:val="clear" w:color="auto" w:fill="auto"/>
            <w:hideMark/>
          </w:tcPr>
          <w:p w:rsidR="00A16415" w:rsidRPr="00A157CF" w:rsidRDefault="00A16415" w:rsidP="00A157CF">
            <w:pPr>
              <w:widowControl/>
              <w:autoSpaceDE/>
              <w:autoSpaceDN/>
              <w:rPr>
                <w:rFonts w:ascii="Arial" w:eastAsia="Times New Roman" w:hAnsi="Arial" w:cs="Arial"/>
                <w:color w:val="000000"/>
                <w:sz w:val="20"/>
                <w:szCs w:val="20"/>
                <w:lang w:bidi="hi-IN"/>
              </w:rPr>
            </w:pPr>
            <w:r w:rsidRPr="00A157CF">
              <w:rPr>
                <w:rFonts w:ascii="Arial" w:eastAsia="Times New Roman" w:hAnsi="Arial" w:cs="Arial"/>
                <w:color w:val="000000"/>
                <w:w w:val="99"/>
                <w:sz w:val="20"/>
                <w:lang w:bidi="hi-IN"/>
              </w:rPr>
              <w:t>1</w:t>
            </w:r>
          </w:p>
        </w:tc>
        <w:tc>
          <w:tcPr>
            <w:tcW w:w="984" w:type="pct"/>
            <w:tcBorders>
              <w:top w:val="nil"/>
              <w:left w:val="nil"/>
              <w:bottom w:val="single" w:sz="4" w:space="0" w:color="auto"/>
              <w:right w:val="single" w:sz="4" w:space="0" w:color="auto"/>
            </w:tcBorders>
            <w:shd w:val="clear" w:color="auto" w:fill="auto"/>
            <w:hideMark/>
          </w:tcPr>
          <w:p w:rsidR="00A16415" w:rsidRPr="00123089" w:rsidRDefault="00A16415" w:rsidP="008D6DB9">
            <w:pPr>
              <w:widowControl/>
              <w:autoSpaceDE/>
              <w:autoSpaceDN/>
              <w:rPr>
                <w:rFonts w:ascii="Calibri" w:eastAsia="Times New Roman" w:hAnsi="Calibri" w:cs="Arial"/>
                <w:color w:val="000000"/>
                <w:sz w:val="20"/>
                <w:szCs w:val="20"/>
                <w:lang w:bidi="hi-IN"/>
              </w:rPr>
            </w:pPr>
            <w:r w:rsidRPr="00123089">
              <w:rPr>
                <w:rFonts w:ascii="Calibri" w:eastAsia="Times New Roman" w:hAnsi="Calibri" w:cs="Arial"/>
                <w:color w:val="000000"/>
                <w:sz w:val="20"/>
                <w:lang w:bidi="hi-IN"/>
              </w:rPr>
              <w:t> </w:t>
            </w:r>
            <w:r>
              <w:rPr>
                <w:rFonts w:ascii="Calibri" w:eastAsia="Times New Roman" w:hAnsi="Calibri" w:cs="Arial"/>
                <w:color w:val="000000"/>
                <w:sz w:val="20"/>
                <w:lang w:bidi="hi-IN"/>
              </w:rPr>
              <w:t>Light and sandy soil</w:t>
            </w:r>
          </w:p>
        </w:tc>
        <w:tc>
          <w:tcPr>
            <w:tcW w:w="2522" w:type="pct"/>
            <w:tcBorders>
              <w:top w:val="nil"/>
              <w:left w:val="nil"/>
              <w:bottom w:val="single" w:sz="4" w:space="0" w:color="auto"/>
              <w:right w:val="single" w:sz="4" w:space="0" w:color="auto"/>
            </w:tcBorders>
            <w:shd w:val="clear" w:color="auto" w:fill="auto"/>
            <w:hideMark/>
          </w:tcPr>
          <w:p w:rsidR="00A16415" w:rsidRPr="00123089" w:rsidRDefault="00A16415" w:rsidP="008D6DB9">
            <w:pPr>
              <w:widowControl/>
              <w:autoSpaceDE/>
              <w:autoSpaceDN/>
              <w:rPr>
                <w:rFonts w:ascii="Calibri" w:eastAsia="Times New Roman" w:hAnsi="Calibri" w:cs="Arial"/>
                <w:color w:val="000000"/>
                <w:sz w:val="20"/>
                <w:szCs w:val="20"/>
                <w:lang w:bidi="hi-IN"/>
              </w:rPr>
            </w:pPr>
            <w:r>
              <w:rPr>
                <w:rFonts w:ascii="Calibri" w:eastAsia="Times New Roman" w:hAnsi="Calibri" w:cs="Arial"/>
                <w:color w:val="000000"/>
                <w:sz w:val="20"/>
                <w:szCs w:val="20"/>
                <w:lang w:bidi="hi-IN"/>
              </w:rPr>
              <w:t>Soils of undulating, hill range with very thin to deep, well drained, moderate to severe soil erosion</w:t>
            </w:r>
          </w:p>
        </w:tc>
        <w:tc>
          <w:tcPr>
            <w:tcW w:w="1140" w:type="pct"/>
            <w:tcBorders>
              <w:top w:val="nil"/>
              <w:left w:val="nil"/>
              <w:bottom w:val="single" w:sz="4" w:space="0" w:color="auto"/>
              <w:right w:val="single" w:sz="4" w:space="0" w:color="auto"/>
            </w:tcBorders>
            <w:shd w:val="clear" w:color="auto" w:fill="auto"/>
            <w:hideMark/>
          </w:tcPr>
          <w:p w:rsidR="00A16415" w:rsidRPr="00123089" w:rsidRDefault="00A16415" w:rsidP="008D6DB9">
            <w:pPr>
              <w:widowControl/>
              <w:autoSpaceDE/>
              <w:autoSpaceDN/>
              <w:rPr>
                <w:rFonts w:ascii="Calibri" w:eastAsia="Times New Roman" w:hAnsi="Calibri" w:cs="Arial"/>
                <w:color w:val="000000"/>
                <w:sz w:val="20"/>
                <w:szCs w:val="20"/>
                <w:lang w:bidi="hi-IN"/>
              </w:rPr>
            </w:pPr>
            <w:r>
              <w:rPr>
                <w:rFonts w:ascii="Calibri" w:eastAsia="Times New Roman" w:hAnsi="Calibri" w:cs="Arial"/>
                <w:color w:val="000000"/>
                <w:sz w:val="20"/>
                <w:lang w:bidi="hi-IN"/>
              </w:rPr>
              <w:t>7</w:t>
            </w:r>
            <w:r w:rsidRPr="00123089">
              <w:rPr>
                <w:rFonts w:ascii="Calibri" w:eastAsia="Times New Roman" w:hAnsi="Calibri" w:cs="Arial"/>
                <w:color w:val="000000"/>
                <w:sz w:val="20"/>
                <w:lang w:bidi="hi-IN"/>
              </w:rPr>
              <w:t> </w:t>
            </w:r>
            <w:r>
              <w:rPr>
                <w:rFonts w:ascii="Calibri" w:eastAsia="Times New Roman" w:hAnsi="Calibri" w:cs="Arial"/>
                <w:color w:val="000000"/>
                <w:sz w:val="20"/>
                <w:lang w:bidi="hi-IN"/>
              </w:rPr>
              <w:t>8.880 (75%)</w:t>
            </w:r>
          </w:p>
        </w:tc>
      </w:tr>
      <w:tr w:rsidR="00A16415" w:rsidRPr="00A157CF" w:rsidTr="005875B5">
        <w:trPr>
          <w:trHeight w:val="20"/>
        </w:trPr>
        <w:tc>
          <w:tcPr>
            <w:tcW w:w="354" w:type="pct"/>
            <w:tcBorders>
              <w:top w:val="nil"/>
              <w:left w:val="single" w:sz="4" w:space="0" w:color="auto"/>
              <w:bottom w:val="single" w:sz="4" w:space="0" w:color="auto"/>
              <w:right w:val="single" w:sz="4" w:space="0" w:color="auto"/>
            </w:tcBorders>
            <w:shd w:val="clear" w:color="auto" w:fill="auto"/>
            <w:hideMark/>
          </w:tcPr>
          <w:p w:rsidR="00A16415" w:rsidRPr="00A157CF" w:rsidRDefault="00A16415" w:rsidP="00A157CF">
            <w:pPr>
              <w:widowControl/>
              <w:autoSpaceDE/>
              <w:autoSpaceDN/>
              <w:rPr>
                <w:rFonts w:ascii="Arial" w:eastAsia="Times New Roman" w:hAnsi="Arial" w:cs="Arial"/>
                <w:color w:val="000000"/>
                <w:sz w:val="20"/>
                <w:szCs w:val="20"/>
                <w:lang w:bidi="hi-IN"/>
              </w:rPr>
            </w:pPr>
            <w:r w:rsidRPr="00A157CF">
              <w:rPr>
                <w:rFonts w:ascii="Arial" w:eastAsia="Times New Roman" w:hAnsi="Arial" w:cs="Arial"/>
                <w:color w:val="000000"/>
                <w:w w:val="99"/>
                <w:sz w:val="20"/>
                <w:lang w:bidi="hi-IN"/>
              </w:rPr>
              <w:t>2</w:t>
            </w:r>
          </w:p>
        </w:tc>
        <w:tc>
          <w:tcPr>
            <w:tcW w:w="984" w:type="pct"/>
            <w:tcBorders>
              <w:top w:val="nil"/>
              <w:left w:val="nil"/>
              <w:bottom w:val="single" w:sz="4" w:space="0" w:color="auto"/>
              <w:right w:val="single" w:sz="4" w:space="0" w:color="auto"/>
            </w:tcBorders>
            <w:shd w:val="clear" w:color="auto" w:fill="auto"/>
            <w:hideMark/>
          </w:tcPr>
          <w:p w:rsidR="00A16415" w:rsidRPr="00123089" w:rsidRDefault="00A16415" w:rsidP="008D6DB9">
            <w:pPr>
              <w:widowControl/>
              <w:autoSpaceDE/>
              <w:autoSpaceDN/>
              <w:rPr>
                <w:rFonts w:ascii="Calibri" w:eastAsia="Times New Roman" w:hAnsi="Calibri" w:cs="Arial"/>
                <w:color w:val="000000"/>
                <w:sz w:val="20"/>
                <w:szCs w:val="20"/>
                <w:lang w:bidi="hi-IN"/>
              </w:rPr>
            </w:pPr>
            <w:r w:rsidRPr="00123089">
              <w:rPr>
                <w:rFonts w:ascii="Calibri" w:eastAsia="Times New Roman" w:hAnsi="Calibri" w:cs="Arial"/>
                <w:color w:val="000000"/>
                <w:sz w:val="20"/>
                <w:lang w:bidi="hi-IN"/>
              </w:rPr>
              <w:t> </w:t>
            </w:r>
            <w:r>
              <w:rPr>
                <w:rFonts w:ascii="Calibri" w:eastAsia="Times New Roman" w:hAnsi="Calibri" w:cs="Arial"/>
                <w:color w:val="000000"/>
                <w:sz w:val="20"/>
                <w:lang w:bidi="hi-IN"/>
              </w:rPr>
              <w:t>Medium and loamy soil</w:t>
            </w:r>
          </w:p>
        </w:tc>
        <w:tc>
          <w:tcPr>
            <w:tcW w:w="2522" w:type="pct"/>
            <w:tcBorders>
              <w:top w:val="nil"/>
              <w:left w:val="nil"/>
              <w:bottom w:val="single" w:sz="4" w:space="0" w:color="auto"/>
              <w:right w:val="single" w:sz="4" w:space="0" w:color="auto"/>
            </w:tcBorders>
            <w:shd w:val="clear" w:color="auto" w:fill="auto"/>
            <w:hideMark/>
          </w:tcPr>
          <w:p w:rsidR="00A16415" w:rsidRPr="00123089" w:rsidRDefault="00A16415" w:rsidP="008D6DB9">
            <w:pPr>
              <w:widowControl/>
              <w:autoSpaceDE/>
              <w:autoSpaceDN/>
              <w:rPr>
                <w:rFonts w:ascii="Calibri" w:eastAsia="Times New Roman" w:hAnsi="Calibri" w:cs="Arial"/>
                <w:color w:val="000000"/>
                <w:sz w:val="20"/>
                <w:szCs w:val="20"/>
                <w:lang w:bidi="hi-IN"/>
              </w:rPr>
            </w:pPr>
            <w:r>
              <w:rPr>
                <w:rFonts w:ascii="Calibri" w:eastAsia="Times New Roman" w:hAnsi="Calibri" w:cs="Arial"/>
                <w:color w:val="000000"/>
                <w:sz w:val="20"/>
                <w:szCs w:val="20"/>
                <w:lang w:bidi="hi-IN"/>
              </w:rPr>
              <w:t>Soil of undulating, slightly deep to deep, well drained loamy with moderate erosion</w:t>
            </w:r>
          </w:p>
        </w:tc>
        <w:tc>
          <w:tcPr>
            <w:tcW w:w="1140" w:type="pct"/>
            <w:tcBorders>
              <w:top w:val="nil"/>
              <w:left w:val="nil"/>
              <w:bottom w:val="single" w:sz="4" w:space="0" w:color="auto"/>
              <w:right w:val="single" w:sz="4" w:space="0" w:color="auto"/>
            </w:tcBorders>
            <w:shd w:val="clear" w:color="auto" w:fill="auto"/>
            <w:hideMark/>
          </w:tcPr>
          <w:p w:rsidR="00A16415" w:rsidRPr="00123089" w:rsidRDefault="00A16415" w:rsidP="008D6DB9">
            <w:pPr>
              <w:widowControl/>
              <w:autoSpaceDE/>
              <w:autoSpaceDN/>
              <w:rPr>
                <w:rFonts w:ascii="Calibri" w:eastAsia="Times New Roman" w:hAnsi="Calibri" w:cs="Arial"/>
                <w:color w:val="000000"/>
                <w:sz w:val="20"/>
                <w:szCs w:val="20"/>
                <w:lang w:bidi="hi-IN"/>
              </w:rPr>
            </w:pPr>
            <w:r w:rsidRPr="00123089">
              <w:rPr>
                <w:rFonts w:ascii="Calibri" w:eastAsia="Times New Roman" w:hAnsi="Calibri" w:cs="Arial"/>
                <w:color w:val="000000"/>
                <w:sz w:val="20"/>
                <w:lang w:bidi="hi-IN"/>
              </w:rPr>
              <w:t> </w:t>
            </w:r>
            <w:r>
              <w:rPr>
                <w:rFonts w:ascii="Calibri" w:eastAsia="Times New Roman" w:hAnsi="Calibri" w:cs="Arial"/>
                <w:color w:val="000000"/>
                <w:sz w:val="20"/>
                <w:lang w:bidi="hi-IN"/>
              </w:rPr>
              <w:t>15.775(15%)</w:t>
            </w:r>
          </w:p>
        </w:tc>
      </w:tr>
      <w:tr w:rsidR="00A16415" w:rsidRPr="00A157CF" w:rsidTr="005875B5">
        <w:trPr>
          <w:trHeight w:val="20"/>
        </w:trPr>
        <w:tc>
          <w:tcPr>
            <w:tcW w:w="354" w:type="pct"/>
            <w:tcBorders>
              <w:top w:val="nil"/>
              <w:left w:val="single" w:sz="4" w:space="0" w:color="auto"/>
              <w:bottom w:val="single" w:sz="4" w:space="0" w:color="auto"/>
              <w:right w:val="single" w:sz="4" w:space="0" w:color="auto"/>
            </w:tcBorders>
            <w:shd w:val="clear" w:color="auto" w:fill="auto"/>
            <w:hideMark/>
          </w:tcPr>
          <w:p w:rsidR="00A16415" w:rsidRPr="00A157CF" w:rsidRDefault="00A16415" w:rsidP="00A157CF">
            <w:pPr>
              <w:widowControl/>
              <w:autoSpaceDE/>
              <w:autoSpaceDN/>
              <w:rPr>
                <w:rFonts w:ascii="Arial" w:eastAsia="Times New Roman" w:hAnsi="Arial" w:cs="Arial"/>
                <w:color w:val="000000"/>
                <w:sz w:val="20"/>
                <w:szCs w:val="20"/>
                <w:lang w:bidi="hi-IN"/>
              </w:rPr>
            </w:pPr>
            <w:r w:rsidRPr="00A157CF">
              <w:rPr>
                <w:rFonts w:ascii="Arial" w:eastAsia="Times New Roman" w:hAnsi="Arial" w:cs="Arial"/>
                <w:color w:val="000000"/>
                <w:w w:val="99"/>
                <w:sz w:val="20"/>
                <w:lang w:bidi="hi-IN"/>
              </w:rPr>
              <w:t>3</w:t>
            </w:r>
          </w:p>
        </w:tc>
        <w:tc>
          <w:tcPr>
            <w:tcW w:w="984" w:type="pct"/>
            <w:tcBorders>
              <w:top w:val="nil"/>
              <w:left w:val="nil"/>
              <w:bottom w:val="single" w:sz="4" w:space="0" w:color="auto"/>
              <w:right w:val="single" w:sz="4" w:space="0" w:color="auto"/>
            </w:tcBorders>
            <w:shd w:val="clear" w:color="auto" w:fill="auto"/>
            <w:hideMark/>
          </w:tcPr>
          <w:p w:rsidR="00A16415" w:rsidRPr="00123089" w:rsidRDefault="00A16415" w:rsidP="008D6DB9">
            <w:pPr>
              <w:widowControl/>
              <w:autoSpaceDE/>
              <w:autoSpaceDN/>
              <w:rPr>
                <w:rFonts w:ascii="Calibri" w:eastAsia="Times New Roman" w:hAnsi="Calibri" w:cs="Arial"/>
                <w:color w:val="000000"/>
                <w:sz w:val="20"/>
                <w:szCs w:val="20"/>
                <w:lang w:bidi="hi-IN"/>
              </w:rPr>
            </w:pPr>
            <w:r w:rsidRPr="00123089">
              <w:rPr>
                <w:rFonts w:ascii="Calibri" w:eastAsia="Times New Roman" w:hAnsi="Calibri" w:cs="Arial"/>
                <w:color w:val="000000"/>
                <w:sz w:val="20"/>
                <w:lang w:bidi="hi-IN"/>
              </w:rPr>
              <w:t> </w:t>
            </w:r>
            <w:r>
              <w:rPr>
                <w:rFonts w:ascii="Calibri" w:eastAsia="Times New Roman" w:hAnsi="Calibri" w:cs="Arial"/>
                <w:color w:val="000000"/>
                <w:sz w:val="20"/>
                <w:lang w:bidi="hi-IN"/>
              </w:rPr>
              <w:t>Heavy and Black soil</w:t>
            </w:r>
          </w:p>
        </w:tc>
        <w:tc>
          <w:tcPr>
            <w:tcW w:w="2522" w:type="pct"/>
            <w:tcBorders>
              <w:top w:val="nil"/>
              <w:left w:val="nil"/>
              <w:bottom w:val="single" w:sz="4" w:space="0" w:color="auto"/>
              <w:right w:val="single" w:sz="4" w:space="0" w:color="auto"/>
            </w:tcBorders>
            <w:shd w:val="clear" w:color="auto" w:fill="auto"/>
            <w:hideMark/>
          </w:tcPr>
          <w:p w:rsidR="00A16415" w:rsidRPr="00123089" w:rsidRDefault="00A16415" w:rsidP="008D6DB9">
            <w:pPr>
              <w:widowControl/>
              <w:autoSpaceDE/>
              <w:autoSpaceDN/>
              <w:rPr>
                <w:rFonts w:ascii="Calibri" w:eastAsia="Times New Roman" w:hAnsi="Calibri" w:cs="Arial"/>
                <w:color w:val="000000"/>
                <w:sz w:val="20"/>
                <w:szCs w:val="20"/>
                <w:lang w:bidi="hi-IN"/>
              </w:rPr>
            </w:pPr>
            <w:r>
              <w:rPr>
                <w:rFonts w:ascii="Calibri" w:eastAsia="Times New Roman" w:hAnsi="Calibri" w:cs="Arial"/>
                <w:color w:val="000000"/>
                <w:sz w:val="20"/>
                <w:szCs w:val="20"/>
                <w:lang w:bidi="hi-IN"/>
              </w:rPr>
              <w:t>Deep, well drained clay to loamy soil, moderate erosion</w:t>
            </w:r>
          </w:p>
        </w:tc>
        <w:tc>
          <w:tcPr>
            <w:tcW w:w="1140" w:type="pct"/>
            <w:tcBorders>
              <w:top w:val="nil"/>
              <w:left w:val="nil"/>
              <w:bottom w:val="single" w:sz="4" w:space="0" w:color="auto"/>
              <w:right w:val="single" w:sz="4" w:space="0" w:color="auto"/>
            </w:tcBorders>
            <w:shd w:val="clear" w:color="auto" w:fill="auto"/>
            <w:hideMark/>
          </w:tcPr>
          <w:p w:rsidR="00A16415" w:rsidRPr="00123089" w:rsidRDefault="00A16415" w:rsidP="008D6DB9">
            <w:pPr>
              <w:widowControl/>
              <w:autoSpaceDE/>
              <w:autoSpaceDN/>
              <w:rPr>
                <w:rFonts w:ascii="Calibri" w:eastAsia="Times New Roman" w:hAnsi="Calibri" w:cs="Arial"/>
                <w:color w:val="000000"/>
                <w:sz w:val="20"/>
                <w:szCs w:val="20"/>
                <w:lang w:bidi="hi-IN"/>
              </w:rPr>
            </w:pPr>
            <w:r w:rsidRPr="00123089">
              <w:rPr>
                <w:rFonts w:ascii="Calibri" w:eastAsia="Times New Roman" w:hAnsi="Calibri" w:cs="Arial"/>
                <w:color w:val="000000"/>
                <w:sz w:val="20"/>
                <w:lang w:bidi="hi-IN"/>
              </w:rPr>
              <w:t> </w:t>
            </w:r>
            <w:r>
              <w:rPr>
                <w:rFonts w:ascii="Calibri" w:eastAsia="Times New Roman" w:hAnsi="Calibri" w:cs="Arial"/>
                <w:color w:val="000000"/>
                <w:sz w:val="20"/>
                <w:lang w:bidi="hi-IN"/>
              </w:rPr>
              <w:t>10.521(10%)</w:t>
            </w:r>
          </w:p>
        </w:tc>
      </w:tr>
      <w:tr w:rsidR="00A16415" w:rsidRPr="00A157CF" w:rsidTr="005875B5">
        <w:trPr>
          <w:trHeight w:val="20"/>
        </w:trPr>
        <w:tc>
          <w:tcPr>
            <w:tcW w:w="354" w:type="pct"/>
            <w:tcBorders>
              <w:top w:val="nil"/>
              <w:left w:val="single" w:sz="4" w:space="0" w:color="auto"/>
              <w:bottom w:val="single" w:sz="4" w:space="0" w:color="auto"/>
              <w:right w:val="single" w:sz="4" w:space="0" w:color="auto"/>
            </w:tcBorders>
            <w:shd w:val="clear" w:color="auto" w:fill="auto"/>
            <w:hideMark/>
          </w:tcPr>
          <w:p w:rsidR="00A16415" w:rsidRPr="00A157CF" w:rsidRDefault="00A16415" w:rsidP="00A157CF">
            <w:pPr>
              <w:widowControl/>
              <w:autoSpaceDE/>
              <w:autoSpaceDN/>
              <w:rPr>
                <w:rFonts w:ascii="Arial" w:eastAsia="Times New Roman" w:hAnsi="Arial" w:cs="Arial"/>
                <w:color w:val="000000"/>
                <w:sz w:val="20"/>
                <w:szCs w:val="20"/>
                <w:lang w:bidi="hi-IN"/>
              </w:rPr>
            </w:pPr>
            <w:r w:rsidRPr="00A157CF">
              <w:rPr>
                <w:rFonts w:ascii="Arial" w:eastAsia="Times New Roman" w:hAnsi="Arial" w:cs="Arial"/>
                <w:color w:val="000000"/>
                <w:w w:val="99"/>
                <w:sz w:val="20"/>
                <w:lang w:bidi="hi-IN"/>
              </w:rPr>
              <w:t>4</w:t>
            </w:r>
          </w:p>
        </w:tc>
        <w:tc>
          <w:tcPr>
            <w:tcW w:w="984" w:type="pct"/>
            <w:tcBorders>
              <w:top w:val="nil"/>
              <w:left w:val="nil"/>
              <w:bottom w:val="single" w:sz="4" w:space="0" w:color="auto"/>
              <w:right w:val="single" w:sz="4" w:space="0" w:color="auto"/>
            </w:tcBorders>
            <w:shd w:val="clear" w:color="auto" w:fill="auto"/>
            <w:hideMark/>
          </w:tcPr>
          <w:p w:rsidR="00A16415" w:rsidRPr="00123089" w:rsidRDefault="00A16415" w:rsidP="008D6DB9">
            <w:pPr>
              <w:widowControl/>
              <w:autoSpaceDE/>
              <w:autoSpaceDN/>
              <w:rPr>
                <w:rFonts w:ascii="Calibri" w:eastAsia="Times New Roman" w:hAnsi="Calibri" w:cs="Arial"/>
                <w:color w:val="000000"/>
                <w:sz w:val="20"/>
                <w:szCs w:val="20"/>
                <w:lang w:bidi="hi-IN"/>
              </w:rPr>
            </w:pPr>
          </w:p>
        </w:tc>
        <w:tc>
          <w:tcPr>
            <w:tcW w:w="2522" w:type="pct"/>
            <w:tcBorders>
              <w:top w:val="nil"/>
              <w:left w:val="nil"/>
              <w:bottom w:val="single" w:sz="4" w:space="0" w:color="auto"/>
              <w:right w:val="single" w:sz="4" w:space="0" w:color="auto"/>
            </w:tcBorders>
            <w:shd w:val="clear" w:color="auto" w:fill="auto"/>
            <w:hideMark/>
          </w:tcPr>
          <w:p w:rsidR="00A16415" w:rsidRPr="00123089" w:rsidRDefault="00A16415" w:rsidP="008D6DB9">
            <w:pPr>
              <w:widowControl/>
              <w:autoSpaceDE/>
              <w:autoSpaceDN/>
              <w:rPr>
                <w:rFonts w:ascii="Calibri" w:eastAsia="Times New Roman" w:hAnsi="Calibri" w:cs="Arial"/>
                <w:color w:val="000000"/>
                <w:sz w:val="20"/>
                <w:szCs w:val="20"/>
                <w:lang w:bidi="hi-IN"/>
              </w:rPr>
            </w:pPr>
          </w:p>
        </w:tc>
        <w:tc>
          <w:tcPr>
            <w:tcW w:w="1140" w:type="pct"/>
            <w:tcBorders>
              <w:top w:val="nil"/>
              <w:left w:val="nil"/>
              <w:bottom w:val="single" w:sz="4" w:space="0" w:color="auto"/>
              <w:right w:val="single" w:sz="4" w:space="0" w:color="auto"/>
            </w:tcBorders>
            <w:shd w:val="clear" w:color="auto" w:fill="auto"/>
            <w:hideMark/>
          </w:tcPr>
          <w:p w:rsidR="00A16415" w:rsidRPr="00123089" w:rsidRDefault="00A16415" w:rsidP="008D6DB9">
            <w:pPr>
              <w:widowControl/>
              <w:autoSpaceDE/>
              <w:autoSpaceDN/>
              <w:rPr>
                <w:rFonts w:ascii="Calibri" w:eastAsia="Times New Roman" w:hAnsi="Calibri" w:cs="Arial"/>
                <w:color w:val="000000"/>
                <w:sz w:val="20"/>
                <w:szCs w:val="20"/>
                <w:lang w:bidi="hi-IN"/>
              </w:rPr>
            </w:pPr>
          </w:p>
        </w:tc>
      </w:tr>
    </w:tbl>
    <w:p w:rsidR="00A157CF" w:rsidRPr="00A157CF" w:rsidRDefault="00A157CF" w:rsidP="00A157CF">
      <w:pPr>
        <w:tabs>
          <w:tab w:val="left" w:pos="1460"/>
          <w:tab w:val="left" w:pos="1461"/>
        </w:tabs>
        <w:spacing w:line="240" w:lineRule="exact"/>
        <w:rPr>
          <w:sz w:val="20"/>
        </w:rPr>
      </w:pPr>
      <w:r w:rsidRPr="00A157CF">
        <w:rPr>
          <w:b/>
          <w:bCs/>
          <w:sz w:val="20"/>
        </w:rPr>
        <w:t>Note:</w:t>
      </w:r>
      <w:r>
        <w:rPr>
          <w:sz w:val="20"/>
        </w:rPr>
        <w:t xml:space="preserve"> </w:t>
      </w:r>
      <w:r w:rsidRPr="00A157CF">
        <w:rPr>
          <w:sz w:val="20"/>
        </w:rPr>
        <w:t>Figure.</w:t>
      </w:r>
      <w:r w:rsidRPr="00A157CF">
        <w:rPr>
          <w:spacing w:val="-4"/>
          <w:sz w:val="20"/>
        </w:rPr>
        <w:t xml:space="preserve"> </w:t>
      </w:r>
      <w:r w:rsidRPr="00A157CF">
        <w:rPr>
          <w:sz w:val="20"/>
        </w:rPr>
        <w:t>In</w:t>
      </w:r>
      <w:r w:rsidRPr="00A157CF">
        <w:rPr>
          <w:spacing w:val="-4"/>
          <w:sz w:val="20"/>
        </w:rPr>
        <w:t xml:space="preserve"> </w:t>
      </w:r>
      <w:r w:rsidRPr="00A157CF">
        <w:rPr>
          <w:sz w:val="20"/>
        </w:rPr>
        <w:t>parenthesis</w:t>
      </w:r>
      <w:r w:rsidRPr="00A157CF">
        <w:rPr>
          <w:spacing w:val="-2"/>
          <w:sz w:val="20"/>
        </w:rPr>
        <w:t xml:space="preserve"> </w:t>
      </w:r>
      <w:r w:rsidRPr="00A157CF">
        <w:rPr>
          <w:sz w:val="20"/>
        </w:rPr>
        <w:t>denotes</w:t>
      </w:r>
      <w:r w:rsidRPr="00A157CF">
        <w:rPr>
          <w:spacing w:val="-5"/>
          <w:sz w:val="20"/>
        </w:rPr>
        <w:t xml:space="preserve"> </w:t>
      </w:r>
      <w:r w:rsidRPr="00A157CF">
        <w:rPr>
          <w:sz w:val="20"/>
        </w:rPr>
        <w:t>the</w:t>
      </w:r>
      <w:r w:rsidRPr="00A157CF">
        <w:rPr>
          <w:spacing w:val="-4"/>
          <w:sz w:val="20"/>
        </w:rPr>
        <w:t xml:space="preserve"> </w:t>
      </w:r>
      <w:r w:rsidRPr="00A157CF">
        <w:rPr>
          <w:sz w:val="20"/>
        </w:rPr>
        <w:t>percentage</w:t>
      </w:r>
      <w:r w:rsidRPr="00A157CF">
        <w:rPr>
          <w:spacing w:val="-3"/>
          <w:sz w:val="20"/>
        </w:rPr>
        <w:t xml:space="preserve"> </w:t>
      </w:r>
      <w:r w:rsidRPr="00A157CF">
        <w:rPr>
          <w:sz w:val="20"/>
        </w:rPr>
        <w:t>of</w:t>
      </w:r>
      <w:r w:rsidRPr="00A157CF">
        <w:rPr>
          <w:spacing w:val="-3"/>
          <w:sz w:val="20"/>
        </w:rPr>
        <w:t xml:space="preserve"> </w:t>
      </w:r>
      <w:r w:rsidRPr="00A157CF">
        <w:rPr>
          <w:sz w:val="20"/>
        </w:rPr>
        <w:t>total</w:t>
      </w:r>
      <w:r w:rsidRPr="00A157CF">
        <w:rPr>
          <w:spacing w:val="-4"/>
          <w:sz w:val="20"/>
        </w:rPr>
        <w:t xml:space="preserve"> </w:t>
      </w:r>
      <w:r w:rsidRPr="00A157CF">
        <w:rPr>
          <w:sz w:val="20"/>
        </w:rPr>
        <w:t>area.</w:t>
      </w:r>
    </w:p>
    <w:p w:rsidR="00A206FB" w:rsidRDefault="00A206FB">
      <w:pPr>
        <w:spacing w:line="211" w:lineRule="exact"/>
        <w:rPr>
          <w:sz w:val="20"/>
        </w:rPr>
      </w:pPr>
    </w:p>
    <w:p w:rsidR="00A157CF" w:rsidRDefault="00A157CF">
      <w:pPr>
        <w:spacing w:line="211" w:lineRule="exact"/>
        <w:rPr>
          <w:sz w:val="20"/>
        </w:rPr>
      </w:pPr>
    </w:p>
    <w:p w:rsidR="00A206FB" w:rsidRDefault="00D204C8" w:rsidP="00A157CF">
      <w:pPr>
        <w:tabs>
          <w:tab w:val="left" w:pos="1460"/>
          <w:tab w:val="left" w:pos="1461"/>
        </w:tabs>
        <w:spacing w:before="1" w:after="6"/>
        <w:rPr>
          <w:b/>
          <w:sz w:val="20"/>
        </w:rPr>
      </w:pPr>
      <w:r w:rsidRPr="00A157CF">
        <w:rPr>
          <w:b/>
          <w:sz w:val="20"/>
        </w:rPr>
        <w:t>Area,</w:t>
      </w:r>
      <w:r w:rsidRPr="00A157CF">
        <w:rPr>
          <w:b/>
          <w:spacing w:val="-2"/>
          <w:sz w:val="20"/>
        </w:rPr>
        <w:t xml:space="preserve"> </w:t>
      </w:r>
      <w:r w:rsidRPr="00A157CF">
        <w:rPr>
          <w:b/>
          <w:sz w:val="20"/>
        </w:rPr>
        <w:t>Production</w:t>
      </w:r>
      <w:r w:rsidRPr="00A157CF">
        <w:rPr>
          <w:b/>
          <w:spacing w:val="-4"/>
          <w:sz w:val="20"/>
        </w:rPr>
        <w:t xml:space="preserve"> </w:t>
      </w:r>
      <w:r w:rsidRPr="00A157CF">
        <w:rPr>
          <w:b/>
          <w:sz w:val="20"/>
        </w:rPr>
        <w:t>and</w:t>
      </w:r>
      <w:r w:rsidRPr="00A157CF">
        <w:rPr>
          <w:b/>
          <w:spacing w:val="-4"/>
          <w:sz w:val="20"/>
        </w:rPr>
        <w:t xml:space="preserve"> </w:t>
      </w:r>
      <w:r w:rsidRPr="00A157CF">
        <w:rPr>
          <w:b/>
          <w:sz w:val="20"/>
        </w:rPr>
        <w:t>Productivity</w:t>
      </w:r>
      <w:r w:rsidRPr="00A157CF">
        <w:rPr>
          <w:b/>
          <w:spacing w:val="-6"/>
          <w:sz w:val="20"/>
        </w:rPr>
        <w:t xml:space="preserve"> </w:t>
      </w:r>
      <w:r w:rsidRPr="00A157CF">
        <w:rPr>
          <w:b/>
          <w:sz w:val="20"/>
        </w:rPr>
        <w:t>of</w:t>
      </w:r>
      <w:r w:rsidRPr="00A157CF">
        <w:rPr>
          <w:b/>
          <w:spacing w:val="-3"/>
          <w:sz w:val="20"/>
        </w:rPr>
        <w:t xml:space="preserve"> </w:t>
      </w:r>
      <w:r w:rsidRPr="00A157CF">
        <w:rPr>
          <w:b/>
          <w:sz w:val="20"/>
        </w:rPr>
        <w:t>major</w:t>
      </w:r>
      <w:r w:rsidRPr="00A157CF">
        <w:rPr>
          <w:b/>
          <w:spacing w:val="-5"/>
          <w:sz w:val="20"/>
        </w:rPr>
        <w:t xml:space="preserve"> </w:t>
      </w:r>
      <w:r w:rsidRPr="00A157CF">
        <w:rPr>
          <w:b/>
          <w:sz w:val="20"/>
        </w:rPr>
        <w:t>crops</w:t>
      </w:r>
      <w:r w:rsidRPr="00A157CF">
        <w:rPr>
          <w:b/>
          <w:spacing w:val="-4"/>
          <w:sz w:val="20"/>
        </w:rPr>
        <w:t xml:space="preserve"> </w:t>
      </w:r>
      <w:r w:rsidRPr="00A157CF">
        <w:rPr>
          <w:b/>
          <w:sz w:val="20"/>
        </w:rPr>
        <w:t>cultivated</w:t>
      </w:r>
      <w:r w:rsidRPr="00A157CF">
        <w:rPr>
          <w:b/>
          <w:spacing w:val="-3"/>
          <w:sz w:val="20"/>
        </w:rPr>
        <w:t xml:space="preserve"> </w:t>
      </w:r>
      <w:r w:rsidRPr="00A157CF">
        <w:rPr>
          <w:b/>
          <w:sz w:val="20"/>
        </w:rPr>
        <w:t>in</w:t>
      </w:r>
      <w:r w:rsidRPr="00A157CF">
        <w:rPr>
          <w:b/>
          <w:spacing w:val="-4"/>
          <w:sz w:val="20"/>
        </w:rPr>
        <w:t xml:space="preserve"> </w:t>
      </w:r>
      <w:r w:rsidRPr="00A157CF">
        <w:rPr>
          <w:b/>
          <w:sz w:val="20"/>
        </w:rPr>
        <w:t>the</w:t>
      </w:r>
      <w:r w:rsidRPr="00A157CF">
        <w:rPr>
          <w:b/>
          <w:spacing w:val="-4"/>
          <w:sz w:val="20"/>
        </w:rPr>
        <w:t xml:space="preserve"> </w:t>
      </w:r>
      <w:r w:rsidRPr="00A157CF">
        <w:rPr>
          <w:b/>
          <w:sz w:val="20"/>
        </w:rPr>
        <w:t>district</w:t>
      </w:r>
    </w:p>
    <w:p w:rsidR="00A16415" w:rsidRDefault="00A16415" w:rsidP="00A157CF">
      <w:pPr>
        <w:tabs>
          <w:tab w:val="left" w:pos="1460"/>
          <w:tab w:val="left" w:pos="1461"/>
        </w:tabs>
        <w:spacing w:before="1" w:after="6"/>
        <w:rPr>
          <w:b/>
          <w:sz w:val="20"/>
        </w:rPr>
      </w:pPr>
    </w:p>
    <w:tbl>
      <w:tblPr>
        <w:tblW w:w="5000" w:type="pct"/>
        <w:tblLayout w:type="fixed"/>
        <w:tblLook w:val="04A0"/>
      </w:tblPr>
      <w:tblGrid>
        <w:gridCol w:w="738"/>
        <w:gridCol w:w="4232"/>
        <w:gridCol w:w="1805"/>
        <w:gridCol w:w="3054"/>
        <w:gridCol w:w="1697"/>
      </w:tblGrid>
      <w:tr w:rsidR="00A16415" w:rsidRPr="004E4D65" w:rsidTr="008D6DB9">
        <w:trPr>
          <w:trHeight w:val="20"/>
        </w:trPr>
        <w:tc>
          <w:tcPr>
            <w:tcW w:w="320" w:type="pct"/>
            <w:tcBorders>
              <w:top w:val="single" w:sz="4" w:space="0" w:color="auto"/>
              <w:left w:val="single" w:sz="4" w:space="0" w:color="auto"/>
              <w:bottom w:val="single" w:sz="4" w:space="0" w:color="auto"/>
              <w:right w:val="single" w:sz="4" w:space="0" w:color="auto"/>
            </w:tcBorders>
            <w:shd w:val="clear" w:color="auto" w:fill="auto"/>
            <w:hideMark/>
          </w:tcPr>
          <w:p w:rsidR="00A16415" w:rsidRPr="004E4D65" w:rsidRDefault="00A16415" w:rsidP="008D6DB9">
            <w:pPr>
              <w:widowControl/>
              <w:autoSpaceDE/>
              <w:autoSpaceDN/>
              <w:rPr>
                <w:rFonts w:ascii="Calibri" w:eastAsia="Times New Roman" w:hAnsi="Calibri" w:cs="Arial"/>
                <w:b/>
                <w:bCs/>
                <w:color w:val="000000"/>
                <w:sz w:val="18"/>
                <w:szCs w:val="18"/>
                <w:lang w:bidi="hi-IN"/>
              </w:rPr>
            </w:pPr>
            <w:r w:rsidRPr="004E4D65">
              <w:rPr>
                <w:rFonts w:ascii="Calibri" w:eastAsia="Times New Roman" w:hAnsi="Calibri" w:cs="Arial"/>
                <w:b/>
                <w:bCs/>
                <w:color w:val="000000"/>
                <w:sz w:val="18"/>
                <w:szCs w:val="18"/>
                <w:lang w:bidi="hi-IN"/>
              </w:rPr>
              <w:t>S. No</w:t>
            </w:r>
          </w:p>
        </w:tc>
        <w:tc>
          <w:tcPr>
            <w:tcW w:w="1836" w:type="pct"/>
            <w:tcBorders>
              <w:top w:val="single" w:sz="4" w:space="0" w:color="auto"/>
              <w:left w:val="nil"/>
              <w:bottom w:val="single" w:sz="4" w:space="0" w:color="auto"/>
              <w:right w:val="single" w:sz="4" w:space="0" w:color="auto"/>
            </w:tcBorders>
            <w:shd w:val="clear" w:color="auto" w:fill="auto"/>
            <w:hideMark/>
          </w:tcPr>
          <w:p w:rsidR="00A16415" w:rsidRPr="004E4D65" w:rsidRDefault="00A16415" w:rsidP="008D6DB9">
            <w:pPr>
              <w:widowControl/>
              <w:autoSpaceDE/>
              <w:autoSpaceDN/>
              <w:rPr>
                <w:rFonts w:ascii="Calibri" w:eastAsia="Times New Roman" w:hAnsi="Calibri" w:cs="Arial"/>
                <w:b/>
                <w:bCs/>
                <w:color w:val="000000"/>
                <w:sz w:val="18"/>
                <w:szCs w:val="18"/>
                <w:lang w:bidi="hi-IN"/>
              </w:rPr>
            </w:pPr>
            <w:r w:rsidRPr="004E4D65">
              <w:rPr>
                <w:rFonts w:ascii="Calibri" w:eastAsia="Times New Roman" w:hAnsi="Calibri" w:cs="Arial"/>
                <w:b/>
                <w:bCs/>
                <w:color w:val="000000"/>
                <w:sz w:val="18"/>
                <w:szCs w:val="18"/>
                <w:lang w:bidi="hi-IN"/>
              </w:rPr>
              <w:t>Crop</w:t>
            </w:r>
          </w:p>
        </w:tc>
        <w:tc>
          <w:tcPr>
            <w:tcW w:w="783" w:type="pct"/>
            <w:tcBorders>
              <w:top w:val="single" w:sz="4" w:space="0" w:color="auto"/>
              <w:left w:val="nil"/>
              <w:bottom w:val="single" w:sz="4" w:space="0" w:color="auto"/>
              <w:right w:val="single" w:sz="4" w:space="0" w:color="auto"/>
            </w:tcBorders>
            <w:shd w:val="clear" w:color="auto" w:fill="auto"/>
            <w:hideMark/>
          </w:tcPr>
          <w:p w:rsidR="00A16415" w:rsidRPr="004E4D65" w:rsidRDefault="00A16415" w:rsidP="008D6DB9">
            <w:pPr>
              <w:widowControl/>
              <w:autoSpaceDE/>
              <w:autoSpaceDN/>
              <w:rPr>
                <w:rFonts w:ascii="Calibri" w:eastAsia="Times New Roman" w:hAnsi="Calibri" w:cs="Arial"/>
                <w:b/>
                <w:bCs/>
                <w:color w:val="000000"/>
                <w:sz w:val="18"/>
                <w:szCs w:val="18"/>
                <w:lang w:bidi="hi-IN"/>
              </w:rPr>
            </w:pPr>
            <w:r w:rsidRPr="004E4D65">
              <w:rPr>
                <w:rFonts w:ascii="Calibri" w:eastAsia="Times New Roman" w:hAnsi="Calibri" w:cs="Arial"/>
                <w:b/>
                <w:bCs/>
                <w:color w:val="000000"/>
                <w:sz w:val="18"/>
                <w:szCs w:val="18"/>
                <w:lang w:bidi="hi-IN"/>
              </w:rPr>
              <w:t>Area (ha)</w:t>
            </w:r>
          </w:p>
        </w:tc>
        <w:tc>
          <w:tcPr>
            <w:tcW w:w="1325" w:type="pct"/>
            <w:tcBorders>
              <w:top w:val="single" w:sz="4" w:space="0" w:color="auto"/>
              <w:left w:val="nil"/>
              <w:bottom w:val="single" w:sz="4" w:space="0" w:color="auto"/>
              <w:right w:val="single" w:sz="4" w:space="0" w:color="auto"/>
            </w:tcBorders>
            <w:shd w:val="clear" w:color="auto" w:fill="auto"/>
            <w:hideMark/>
          </w:tcPr>
          <w:p w:rsidR="00A16415" w:rsidRPr="004E4D65" w:rsidRDefault="00A16415" w:rsidP="008D6DB9">
            <w:pPr>
              <w:widowControl/>
              <w:autoSpaceDE/>
              <w:autoSpaceDN/>
              <w:rPr>
                <w:rFonts w:ascii="Calibri" w:eastAsia="Times New Roman" w:hAnsi="Calibri" w:cs="Arial"/>
                <w:b/>
                <w:bCs/>
                <w:color w:val="000000"/>
                <w:sz w:val="18"/>
                <w:szCs w:val="18"/>
                <w:lang w:bidi="hi-IN"/>
              </w:rPr>
            </w:pPr>
            <w:r w:rsidRPr="004E4D65">
              <w:rPr>
                <w:rFonts w:ascii="Calibri" w:eastAsia="Times New Roman" w:hAnsi="Calibri" w:cs="Arial"/>
                <w:b/>
                <w:bCs/>
                <w:color w:val="000000"/>
                <w:sz w:val="18"/>
                <w:szCs w:val="18"/>
                <w:lang w:bidi="hi-IN"/>
              </w:rPr>
              <w:t>Production (Qt.)</w:t>
            </w:r>
          </w:p>
        </w:tc>
        <w:tc>
          <w:tcPr>
            <w:tcW w:w="736" w:type="pct"/>
            <w:tcBorders>
              <w:top w:val="single" w:sz="4" w:space="0" w:color="auto"/>
              <w:left w:val="nil"/>
              <w:bottom w:val="single" w:sz="4" w:space="0" w:color="auto"/>
              <w:right w:val="single" w:sz="4" w:space="0" w:color="auto"/>
            </w:tcBorders>
            <w:shd w:val="clear" w:color="auto" w:fill="auto"/>
            <w:hideMark/>
          </w:tcPr>
          <w:p w:rsidR="00A16415" w:rsidRPr="004E4D65" w:rsidRDefault="00A16415" w:rsidP="008D6DB9">
            <w:pPr>
              <w:widowControl/>
              <w:autoSpaceDE/>
              <w:autoSpaceDN/>
              <w:rPr>
                <w:rFonts w:ascii="Calibri" w:eastAsia="Times New Roman" w:hAnsi="Calibri" w:cs="Arial"/>
                <w:b/>
                <w:bCs/>
                <w:color w:val="000000"/>
                <w:sz w:val="18"/>
                <w:szCs w:val="18"/>
                <w:lang w:bidi="hi-IN"/>
              </w:rPr>
            </w:pPr>
            <w:r w:rsidRPr="004E4D65">
              <w:rPr>
                <w:rFonts w:ascii="Calibri" w:eastAsia="Times New Roman" w:hAnsi="Calibri" w:cs="Arial"/>
                <w:b/>
                <w:bCs/>
                <w:color w:val="000000"/>
                <w:sz w:val="18"/>
                <w:szCs w:val="18"/>
                <w:lang w:bidi="hi-IN"/>
              </w:rPr>
              <w:t>Productivity (Q /ha)</w:t>
            </w:r>
          </w:p>
        </w:tc>
      </w:tr>
      <w:tr w:rsidR="00A16415" w:rsidRPr="004E4D65" w:rsidTr="008D6DB9">
        <w:trPr>
          <w:trHeight w:val="20"/>
        </w:trPr>
        <w:tc>
          <w:tcPr>
            <w:tcW w:w="5000" w:type="pct"/>
            <w:gridSpan w:val="5"/>
            <w:tcBorders>
              <w:top w:val="nil"/>
              <w:left w:val="single" w:sz="4" w:space="0" w:color="auto"/>
              <w:bottom w:val="single" w:sz="4" w:space="0" w:color="auto"/>
              <w:right w:val="single" w:sz="4" w:space="0" w:color="auto"/>
            </w:tcBorders>
            <w:shd w:val="clear" w:color="auto" w:fill="auto"/>
            <w:hideMark/>
          </w:tcPr>
          <w:p w:rsidR="00A16415" w:rsidRPr="004E4D65" w:rsidRDefault="00A16415" w:rsidP="008D6DB9">
            <w:pPr>
              <w:pStyle w:val="NormalWeb"/>
              <w:spacing w:before="0" w:beforeAutospacing="0" w:after="0" w:afterAutospacing="0"/>
              <w:rPr>
                <w:b/>
                <w:bCs/>
                <w:color w:val="000000"/>
                <w:kern w:val="24"/>
                <w:sz w:val="18"/>
                <w:szCs w:val="18"/>
              </w:rPr>
            </w:pPr>
            <w:r w:rsidRPr="004E4D65">
              <w:rPr>
                <w:b/>
                <w:bCs/>
                <w:color w:val="000000"/>
                <w:kern w:val="24"/>
                <w:sz w:val="18"/>
                <w:szCs w:val="18"/>
              </w:rPr>
              <w:t xml:space="preserve">Kharif cereal </w:t>
            </w:r>
          </w:p>
        </w:tc>
      </w:tr>
      <w:tr w:rsidR="00A16415" w:rsidRPr="004E4D65" w:rsidTr="008D6DB9">
        <w:trPr>
          <w:trHeight w:val="20"/>
        </w:trPr>
        <w:tc>
          <w:tcPr>
            <w:tcW w:w="320" w:type="pct"/>
            <w:tcBorders>
              <w:top w:val="nil"/>
              <w:left w:val="single" w:sz="4" w:space="0" w:color="auto"/>
              <w:bottom w:val="single" w:sz="4" w:space="0" w:color="auto"/>
              <w:right w:val="single" w:sz="4" w:space="0" w:color="auto"/>
            </w:tcBorders>
            <w:shd w:val="clear" w:color="auto" w:fill="auto"/>
            <w:hideMark/>
          </w:tcPr>
          <w:p w:rsidR="00A16415" w:rsidRPr="004E4D65" w:rsidRDefault="00A16415" w:rsidP="008D6DB9">
            <w:pPr>
              <w:widowControl/>
              <w:autoSpaceDE/>
              <w:autoSpaceDN/>
              <w:rPr>
                <w:rFonts w:ascii="Calibri" w:eastAsia="Times New Roman" w:hAnsi="Calibri" w:cs="Arial"/>
                <w:color w:val="000000"/>
                <w:sz w:val="18"/>
                <w:szCs w:val="18"/>
                <w:lang w:bidi="hi-IN"/>
              </w:rPr>
            </w:pPr>
            <w:r w:rsidRPr="004E4D65">
              <w:rPr>
                <w:rFonts w:ascii="Calibri" w:eastAsia="Times New Roman" w:hAnsi="Calibri" w:cs="Arial"/>
                <w:color w:val="000000"/>
                <w:sz w:val="18"/>
                <w:szCs w:val="18"/>
                <w:lang w:bidi="hi-IN"/>
              </w:rPr>
              <w:t>1</w:t>
            </w:r>
          </w:p>
        </w:tc>
        <w:tc>
          <w:tcPr>
            <w:tcW w:w="1836" w:type="pct"/>
            <w:tcBorders>
              <w:top w:val="nil"/>
              <w:left w:val="nil"/>
              <w:bottom w:val="single" w:sz="4" w:space="0" w:color="auto"/>
              <w:right w:val="single" w:sz="4" w:space="0" w:color="auto"/>
            </w:tcBorders>
            <w:shd w:val="clear" w:color="auto" w:fill="auto"/>
            <w:hideMark/>
          </w:tcPr>
          <w:p w:rsidR="00A16415" w:rsidRPr="004E4D65" w:rsidRDefault="00A16415" w:rsidP="008D6DB9">
            <w:pPr>
              <w:pStyle w:val="NormalWeb"/>
              <w:spacing w:before="0" w:beforeAutospacing="0" w:after="0" w:afterAutospacing="0"/>
              <w:ind w:left="706"/>
              <w:rPr>
                <w:rFonts w:ascii="Arial" w:hAnsi="Arial" w:cs="Arial"/>
                <w:color w:val="000000"/>
                <w:sz w:val="18"/>
                <w:szCs w:val="18"/>
              </w:rPr>
            </w:pPr>
            <w:r w:rsidRPr="004E4D65">
              <w:rPr>
                <w:rFonts w:ascii="Bookman Old Style" w:hAnsi="Bookman Old Style" w:cs="Arial"/>
                <w:b/>
                <w:bCs/>
                <w:color w:val="000000"/>
                <w:kern w:val="24"/>
                <w:sz w:val="18"/>
                <w:szCs w:val="18"/>
              </w:rPr>
              <w:t>Paddy</w:t>
            </w:r>
            <w:r w:rsidRPr="004E4D65">
              <w:rPr>
                <w:b/>
                <w:bCs/>
                <w:color w:val="000000"/>
                <w:kern w:val="24"/>
                <w:sz w:val="18"/>
                <w:szCs w:val="18"/>
              </w:rPr>
              <w:t xml:space="preserve"> </w:t>
            </w:r>
          </w:p>
        </w:tc>
        <w:tc>
          <w:tcPr>
            <w:tcW w:w="783" w:type="pct"/>
            <w:tcBorders>
              <w:top w:val="nil"/>
              <w:left w:val="nil"/>
              <w:bottom w:val="single" w:sz="4" w:space="0" w:color="auto"/>
              <w:right w:val="single" w:sz="4" w:space="0" w:color="auto"/>
            </w:tcBorders>
            <w:shd w:val="clear" w:color="auto" w:fill="auto"/>
            <w:hideMark/>
          </w:tcPr>
          <w:p w:rsidR="00A16415" w:rsidRPr="004E4D65" w:rsidRDefault="00A16415" w:rsidP="008D6DB9">
            <w:pPr>
              <w:pStyle w:val="NormalWeb"/>
              <w:spacing w:before="0" w:beforeAutospacing="0" w:after="0" w:afterAutospacing="0"/>
              <w:jc w:val="center"/>
              <w:rPr>
                <w:rFonts w:ascii="Arial" w:hAnsi="Arial" w:cs="Arial"/>
                <w:color w:val="000000"/>
                <w:sz w:val="18"/>
                <w:szCs w:val="18"/>
              </w:rPr>
            </w:pPr>
            <w:r>
              <w:rPr>
                <w:rFonts w:ascii="Arial" w:hAnsi="Arial" w:cs="Arial"/>
                <w:color w:val="000000"/>
                <w:sz w:val="18"/>
                <w:szCs w:val="18"/>
              </w:rPr>
              <w:t>76600</w:t>
            </w:r>
          </w:p>
        </w:tc>
        <w:tc>
          <w:tcPr>
            <w:tcW w:w="1325" w:type="pct"/>
            <w:tcBorders>
              <w:top w:val="nil"/>
              <w:left w:val="nil"/>
              <w:bottom w:val="single" w:sz="4" w:space="0" w:color="auto"/>
              <w:right w:val="single" w:sz="4" w:space="0" w:color="auto"/>
            </w:tcBorders>
            <w:shd w:val="clear" w:color="auto" w:fill="auto"/>
            <w:hideMark/>
          </w:tcPr>
          <w:p w:rsidR="00A16415" w:rsidRPr="004E4D65" w:rsidRDefault="00A16415" w:rsidP="008D6DB9">
            <w:pPr>
              <w:pStyle w:val="NormalWeb"/>
              <w:spacing w:before="0" w:beforeAutospacing="0" w:after="0" w:afterAutospacing="0"/>
              <w:jc w:val="center"/>
              <w:rPr>
                <w:rFonts w:ascii="Arial" w:hAnsi="Arial" w:cs="Arial"/>
                <w:color w:val="000000"/>
                <w:sz w:val="18"/>
                <w:szCs w:val="18"/>
              </w:rPr>
            </w:pPr>
            <w:r>
              <w:rPr>
                <w:rFonts w:ascii="Arial" w:hAnsi="Arial" w:cs="Arial"/>
                <w:color w:val="000000"/>
                <w:sz w:val="18"/>
                <w:szCs w:val="18"/>
              </w:rPr>
              <w:t>-</w:t>
            </w:r>
          </w:p>
        </w:tc>
        <w:tc>
          <w:tcPr>
            <w:tcW w:w="736" w:type="pct"/>
            <w:tcBorders>
              <w:top w:val="nil"/>
              <w:left w:val="nil"/>
              <w:bottom w:val="single" w:sz="4" w:space="0" w:color="auto"/>
              <w:right w:val="single" w:sz="4" w:space="0" w:color="auto"/>
            </w:tcBorders>
            <w:shd w:val="clear" w:color="auto" w:fill="auto"/>
            <w:hideMark/>
          </w:tcPr>
          <w:p w:rsidR="00A16415" w:rsidRPr="004E4D65" w:rsidRDefault="00A16415" w:rsidP="008D6DB9">
            <w:pPr>
              <w:pStyle w:val="NormalWeb"/>
              <w:spacing w:before="0" w:beforeAutospacing="0" w:after="0" w:afterAutospacing="0"/>
              <w:jc w:val="center"/>
              <w:rPr>
                <w:rFonts w:ascii="Arial" w:hAnsi="Arial" w:cs="Arial"/>
                <w:color w:val="000000"/>
                <w:sz w:val="18"/>
                <w:szCs w:val="18"/>
              </w:rPr>
            </w:pPr>
            <w:r>
              <w:rPr>
                <w:rFonts w:ascii="Arial" w:hAnsi="Arial" w:cs="Arial"/>
                <w:color w:val="000000"/>
                <w:sz w:val="18"/>
                <w:szCs w:val="18"/>
              </w:rPr>
              <w:t>41.50</w:t>
            </w:r>
          </w:p>
        </w:tc>
      </w:tr>
      <w:tr w:rsidR="00A16415" w:rsidRPr="004E4D65" w:rsidTr="008D6DB9">
        <w:trPr>
          <w:trHeight w:val="20"/>
        </w:trPr>
        <w:tc>
          <w:tcPr>
            <w:tcW w:w="320" w:type="pct"/>
            <w:tcBorders>
              <w:top w:val="nil"/>
              <w:left w:val="single" w:sz="4" w:space="0" w:color="auto"/>
              <w:bottom w:val="single" w:sz="4" w:space="0" w:color="auto"/>
              <w:right w:val="single" w:sz="4" w:space="0" w:color="auto"/>
            </w:tcBorders>
            <w:shd w:val="clear" w:color="auto" w:fill="auto"/>
            <w:hideMark/>
          </w:tcPr>
          <w:p w:rsidR="00A16415" w:rsidRPr="004E4D65" w:rsidRDefault="00A16415" w:rsidP="008D6DB9">
            <w:pPr>
              <w:widowControl/>
              <w:autoSpaceDE/>
              <w:autoSpaceDN/>
              <w:rPr>
                <w:rFonts w:ascii="Calibri" w:eastAsia="Times New Roman" w:hAnsi="Calibri" w:cs="Arial"/>
                <w:color w:val="000000"/>
                <w:sz w:val="18"/>
                <w:szCs w:val="18"/>
                <w:lang w:bidi="hi-IN"/>
              </w:rPr>
            </w:pPr>
            <w:r w:rsidRPr="004E4D65">
              <w:rPr>
                <w:rFonts w:ascii="Calibri" w:eastAsia="Times New Roman" w:hAnsi="Calibri" w:cs="Arial"/>
                <w:color w:val="000000"/>
                <w:w w:val="99"/>
                <w:sz w:val="18"/>
                <w:szCs w:val="18"/>
                <w:lang w:bidi="hi-IN"/>
              </w:rPr>
              <w:t>2</w:t>
            </w:r>
          </w:p>
        </w:tc>
        <w:tc>
          <w:tcPr>
            <w:tcW w:w="1836" w:type="pct"/>
            <w:tcBorders>
              <w:top w:val="nil"/>
              <w:left w:val="nil"/>
              <w:bottom w:val="single" w:sz="4" w:space="0" w:color="auto"/>
              <w:right w:val="single" w:sz="4" w:space="0" w:color="auto"/>
            </w:tcBorders>
            <w:shd w:val="clear" w:color="auto" w:fill="auto"/>
            <w:hideMark/>
          </w:tcPr>
          <w:p w:rsidR="00A16415" w:rsidRPr="004E4D65" w:rsidRDefault="00A16415" w:rsidP="008D6DB9">
            <w:pPr>
              <w:pStyle w:val="NormalWeb"/>
              <w:spacing w:before="0" w:beforeAutospacing="0" w:after="0" w:afterAutospacing="0"/>
              <w:ind w:left="706"/>
              <w:rPr>
                <w:rFonts w:ascii="Arial" w:hAnsi="Arial" w:cs="Arial"/>
                <w:color w:val="000000"/>
                <w:sz w:val="18"/>
                <w:szCs w:val="18"/>
              </w:rPr>
            </w:pPr>
            <w:r w:rsidRPr="004E4D65">
              <w:rPr>
                <w:rFonts w:ascii="Bookman Old Style" w:hAnsi="Bookman Old Style" w:cs="Arial"/>
                <w:b/>
                <w:bCs/>
                <w:color w:val="000000"/>
                <w:kern w:val="24"/>
                <w:sz w:val="18"/>
                <w:szCs w:val="18"/>
              </w:rPr>
              <w:t>Maize</w:t>
            </w:r>
            <w:r w:rsidRPr="004E4D65">
              <w:rPr>
                <w:b/>
                <w:bCs/>
                <w:color w:val="000000"/>
                <w:kern w:val="24"/>
                <w:sz w:val="18"/>
                <w:szCs w:val="18"/>
              </w:rPr>
              <w:t xml:space="preserve"> </w:t>
            </w:r>
          </w:p>
        </w:tc>
        <w:tc>
          <w:tcPr>
            <w:tcW w:w="783" w:type="pct"/>
            <w:tcBorders>
              <w:top w:val="nil"/>
              <w:left w:val="nil"/>
              <w:bottom w:val="single" w:sz="4" w:space="0" w:color="auto"/>
              <w:right w:val="single" w:sz="4" w:space="0" w:color="auto"/>
            </w:tcBorders>
            <w:shd w:val="clear" w:color="auto" w:fill="auto"/>
            <w:hideMark/>
          </w:tcPr>
          <w:p w:rsidR="00A16415" w:rsidRPr="004E4D65" w:rsidRDefault="00A16415" w:rsidP="008D6DB9">
            <w:pPr>
              <w:pStyle w:val="NormalWeb"/>
              <w:spacing w:before="0" w:beforeAutospacing="0" w:after="0" w:afterAutospacing="0"/>
              <w:jc w:val="center"/>
              <w:rPr>
                <w:rFonts w:ascii="Arial" w:hAnsi="Arial" w:cs="Arial"/>
                <w:color w:val="000000"/>
                <w:sz w:val="18"/>
                <w:szCs w:val="18"/>
              </w:rPr>
            </w:pPr>
            <w:r>
              <w:rPr>
                <w:rFonts w:ascii="Arial" w:hAnsi="Arial" w:cs="Arial"/>
                <w:color w:val="000000"/>
                <w:sz w:val="18"/>
                <w:szCs w:val="18"/>
              </w:rPr>
              <w:t>5650</w:t>
            </w:r>
          </w:p>
        </w:tc>
        <w:tc>
          <w:tcPr>
            <w:tcW w:w="1325" w:type="pct"/>
            <w:tcBorders>
              <w:top w:val="nil"/>
              <w:left w:val="nil"/>
              <w:bottom w:val="single" w:sz="4" w:space="0" w:color="auto"/>
              <w:right w:val="single" w:sz="4" w:space="0" w:color="auto"/>
            </w:tcBorders>
            <w:shd w:val="clear" w:color="auto" w:fill="auto"/>
            <w:hideMark/>
          </w:tcPr>
          <w:p w:rsidR="00A16415" w:rsidRPr="004E4D65" w:rsidRDefault="00A16415" w:rsidP="008D6DB9">
            <w:pPr>
              <w:pStyle w:val="NormalWeb"/>
              <w:spacing w:before="0" w:beforeAutospacing="0" w:after="0" w:afterAutospacing="0"/>
              <w:jc w:val="center"/>
              <w:rPr>
                <w:rFonts w:ascii="Arial" w:hAnsi="Arial" w:cs="Arial"/>
                <w:color w:val="000000"/>
                <w:sz w:val="18"/>
                <w:szCs w:val="18"/>
              </w:rPr>
            </w:pPr>
            <w:r>
              <w:rPr>
                <w:rFonts w:ascii="Arial" w:hAnsi="Arial" w:cs="Arial"/>
                <w:color w:val="000000"/>
                <w:sz w:val="18"/>
                <w:szCs w:val="18"/>
              </w:rPr>
              <w:t>-</w:t>
            </w:r>
          </w:p>
        </w:tc>
        <w:tc>
          <w:tcPr>
            <w:tcW w:w="736" w:type="pct"/>
            <w:tcBorders>
              <w:top w:val="nil"/>
              <w:left w:val="nil"/>
              <w:bottom w:val="single" w:sz="4" w:space="0" w:color="auto"/>
              <w:right w:val="single" w:sz="4" w:space="0" w:color="auto"/>
            </w:tcBorders>
            <w:shd w:val="clear" w:color="auto" w:fill="auto"/>
            <w:hideMark/>
          </w:tcPr>
          <w:p w:rsidR="00A16415" w:rsidRPr="004E4D65" w:rsidRDefault="00A16415" w:rsidP="008D6DB9">
            <w:pPr>
              <w:pStyle w:val="NormalWeb"/>
              <w:spacing w:before="0" w:beforeAutospacing="0" w:after="0" w:afterAutospacing="0"/>
              <w:jc w:val="center"/>
              <w:rPr>
                <w:rFonts w:ascii="Arial" w:hAnsi="Arial" w:cs="Arial"/>
                <w:color w:val="000000"/>
                <w:sz w:val="18"/>
                <w:szCs w:val="18"/>
              </w:rPr>
            </w:pPr>
            <w:r>
              <w:rPr>
                <w:rFonts w:ascii="Arial" w:hAnsi="Arial" w:cs="Arial"/>
                <w:color w:val="000000"/>
                <w:sz w:val="18"/>
                <w:szCs w:val="18"/>
              </w:rPr>
              <w:t>27.10</w:t>
            </w:r>
          </w:p>
        </w:tc>
      </w:tr>
      <w:tr w:rsidR="00A16415" w:rsidRPr="004E4D65" w:rsidTr="008D6DB9">
        <w:trPr>
          <w:trHeight w:val="20"/>
        </w:trPr>
        <w:tc>
          <w:tcPr>
            <w:tcW w:w="320" w:type="pct"/>
            <w:tcBorders>
              <w:top w:val="nil"/>
              <w:left w:val="single" w:sz="4" w:space="0" w:color="auto"/>
              <w:bottom w:val="single" w:sz="4" w:space="0" w:color="auto"/>
              <w:right w:val="single" w:sz="4" w:space="0" w:color="auto"/>
            </w:tcBorders>
            <w:shd w:val="clear" w:color="auto" w:fill="auto"/>
            <w:hideMark/>
          </w:tcPr>
          <w:p w:rsidR="00A16415" w:rsidRPr="004E4D65" w:rsidRDefault="00A16415" w:rsidP="008D6DB9">
            <w:pPr>
              <w:widowControl/>
              <w:autoSpaceDE/>
              <w:autoSpaceDN/>
              <w:rPr>
                <w:rFonts w:ascii="Calibri" w:eastAsia="Times New Roman" w:hAnsi="Calibri" w:cs="Arial"/>
                <w:color w:val="000000"/>
                <w:sz w:val="18"/>
                <w:szCs w:val="18"/>
                <w:lang w:bidi="hi-IN"/>
              </w:rPr>
            </w:pPr>
            <w:r w:rsidRPr="004E4D65">
              <w:rPr>
                <w:rFonts w:ascii="Calibri" w:eastAsia="Times New Roman" w:hAnsi="Calibri" w:cs="Arial"/>
                <w:color w:val="000000"/>
                <w:sz w:val="18"/>
                <w:szCs w:val="18"/>
                <w:lang w:bidi="hi-IN"/>
              </w:rPr>
              <w:t>3</w:t>
            </w:r>
          </w:p>
        </w:tc>
        <w:tc>
          <w:tcPr>
            <w:tcW w:w="1836" w:type="pct"/>
            <w:tcBorders>
              <w:top w:val="nil"/>
              <w:left w:val="nil"/>
              <w:bottom w:val="single" w:sz="4" w:space="0" w:color="auto"/>
              <w:right w:val="single" w:sz="4" w:space="0" w:color="auto"/>
            </w:tcBorders>
            <w:shd w:val="clear" w:color="auto" w:fill="auto"/>
            <w:hideMark/>
          </w:tcPr>
          <w:p w:rsidR="00A16415" w:rsidRPr="004E4D65" w:rsidRDefault="00A16415" w:rsidP="008D6DB9">
            <w:pPr>
              <w:pStyle w:val="NormalWeb"/>
              <w:spacing w:before="0" w:beforeAutospacing="0" w:after="0" w:afterAutospacing="0"/>
              <w:ind w:left="706"/>
              <w:rPr>
                <w:rFonts w:ascii="Arial" w:hAnsi="Arial" w:cs="Arial"/>
                <w:color w:val="000000"/>
                <w:sz w:val="18"/>
                <w:szCs w:val="18"/>
              </w:rPr>
            </w:pPr>
            <w:r w:rsidRPr="004E4D65">
              <w:rPr>
                <w:rFonts w:ascii="Bookman Old Style" w:hAnsi="Bookman Old Style" w:cs="Arial"/>
                <w:b/>
                <w:bCs/>
                <w:color w:val="000000"/>
                <w:kern w:val="24"/>
                <w:sz w:val="18"/>
                <w:szCs w:val="18"/>
              </w:rPr>
              <w:t>Kodo-kutki</w:t>
            </w:r>
            <w:r w:rsidRPr="004E4D65">
              <w:rPr>
                <w:b/>
                <w:bCs/>
                <w:color w:val="000000"/>
                <w:kern w:val="24"/>
                <w:sz w:val="18"/>
                <w:szCs w:val="18"/>
              </w:rPr>
              <w:t xml:space="preserve"> </w:t>
            </w:r>
          </w:p>
        </w:tc>
        <w:tc>
          <w:tcPr>
            <w:tcW w:w="783" w:type="pct"/>
            <w:tcBorders>
              <w:top w:val="nil"/>
              <w:left w:val="nil"/>
              <w:bottom w:val="single" w:sz="4" w:space="0" w:color="auto"/>
              <w:right w:val="single" w:sz="4" w:space="0" w:color="auto"/>
            </w:tcBorders>
            <w:shd w:val="clear" w:color="auto" w:fill="auto"/>
            <w:hideMark/>
          </w:tcPr>
          <w:p w:rsidR="00A16415" w:rsidRPr="004E4D65" w:rsidRDefault="00A16415" w:rsidP="008D6DB9">
            <w:pPr>
              <w:pStyle w:val="NormalWeb"/>
              <w:spacing w:before="0" w:beforeAutospacing="0" w:after="0" w:afterAutospacing="0"/>
              <w:jc w:val="center"/>
              <w:rPr>
                <w:rFonts w:ascii="Arial" w:hAnsi="Arial" w:cs="Arial"/>
                <w:color w:val="000000"/>
                <w:sz w:val="18"/>
                <w:szCs w:val="18"/>
              </w:rPr>
            </w:pPr>
            <w:r>
              <w:rPr>
                <w:rFonts w:ascii="Arial" w:hAnsi="Arial" w:cs="Arial"/>
                <w:color w:val="000000"/>
                <w:sz w:val="18"/>
                <w:szCs w:val="18"/>
              </w:rPr>
              <w:t>5140</w:t>
            </w:r>
          </w:p>
        </w:tc>
        <w:tc>
          <w:tcPr>
            <w:tcW w:w="1325" w:type="pct"/>
            <w:tcBorders>
              <w:top w:val="nil"/>
              <w:left w:val="nil"/>
              <w:bottom w:val="single" w:sz="4" w:space="0" w:color="auto"/>
              <w:right w:val="single" w:sz="4" w:space="0" w:color="auto"/>
            </w:tcBorders>
            <w:shd w:val="clear" w:color="auto" w:fill="auto"/>
            <w:hideMark/>
          </w:tcPr>
          <w:p w:rsidR="00A16415" w:rsidRPr="004E4D65" w:rsidRDefault="00A16415" w:rsidP="008D6DB9">
            <w:pPr>
              <w:pStyle w:val="NormalWeb"/>
              <w:spacing w:before="0" w:beforeAutospacing="0" w:after="0" w:afterAutospacing="0"/>
              <w:jc w:val="center"/>
              <w:rPr>
                <w:rFonts w:ascii="Arial" w:hAnsi="Arial" w:cs="Arial"/>
                <w:color w:val="000000"/>
                <w:sz w:val="18"/>
                <w:szCs w:val="18"/>
              </w:rPr>
            </w:pPr>
            <w:r>
              <w:rPr>
                <w:rFonts w:ascii="Arial" w:hAnsi="Arial" w:cs="Arial"/>
                <w:color w:val="000000"/>
                <w:sz w:val="18"/>
                <w:szCs w:val="18"/>
              </w:rPr>
              <w:t>-</w:t>
            </w:r>
          </w:p>
        </w:tc>
        <w:tc>
          <w:tcPr>
            <w:tcW w:w="736" w:type="pct"/>
            <w:tcBorders>
              <w:top w:val="nil"/>
              <w:left w:val="nil"/>
              <w:bottom w:val="single" w:sz="4" w:space="0" w:color="auto"/>
              <w:right w:val="single" w:sz="4" w:space="0" w:color="auto"/>
            </w:tcBorders>
            <w:shd w:val="clear" w:color="auto" w:fill="auto"/>
            <w:hideMark/>
          </w:tcPr>
          <w:p w:rsidR="00A16415" w:rsidRPr="004E4D65" w:rsidRDefault="00A16415" w:rsidP="008D6DB9">
            <w:pPr>
              <w:pStyle w:val="NormalWeb"/>
              <w:spacing w:before="0" w:beforeAutospacing="0" w:after="0" w:afterAutospacing="0"/>
              <w:jc w:val="center"/>
              <w:rPr>
                <w:rFonts w:ascii="Arial" w:hAnsi="Arial" w:cs="Arial"/>
                <w:color w:val="000000"/>
                <w:sz w:val="18"/>
                <w:szCs w:val="18"/>
              </w:rPr>
            </w:pPr>
            <w:r>
              <w:rPr>
                <w:rFonts w:ascii="Arial" w:hAnsi="Arial" w:cs="Arial"/>
                <w:color w:val="000000"/>
                <w:sz w:val="18"/>
                <w:szCs w:val="18"/>
              </w:rPr>
              <w:t>7.92</w:t>
            </w:r>
          </w:p>
        </w:tc>
      </w:tr>
      <w:tr w:rsidR="00A16415" w:rsidRPr="004E4D65" w:rsidTr="008D6DB9">
        <w:trPr>
          <w:trHeight w:val="20"/>
        </w:trPr>
        <w:tc>
          <w:tcPr>
            <w:tcW w:w="320" w:type="pct"/>
            <w:tcBorders>
              <w:top w:val="nil"/>
              <w:left w:val="single" w:sz="4" w:space="0" w:color="auto"/>
              <w:bottom w:val="single" w:sz="4" w:space="0" w:color="auto"/>
              <w:right w:val="single" w:sz="4" w:space="0" w:color="auto"/>
            </w:tcBorders>
            <w:shd w:val="clear" w:color="auto" w:fill="auto"/>
            <w:hideMark/>
          </w:tcPr>
          <w:p w:rsidR="00A16415" w:rsidRPr="004E4D65" w:rsidRDefault="00A16415" w:rsidP="008D6DB9">
            <w:pPr>
              <w:widowControl/>
              <w:autoSpaceDE/>
              <w:autoSpaceDN/>
              <w:rPr>
                <w:rFonts w:ascii="Calibri" w:eastAsia="Times New Roman" w:hAnsi="Calibri" w:cs="Arial"/>
                <w:color w:val="000000"/>
                <w:sz w:val="18"/>
                <w:szCs w:val="18"/>
                <w:lang w:bidi="hi-IN"/>
              </w:rPr>
            </w:pPr>
            <w:r w:rsidRPr="004E4D65">
              <w:rPr>
                <w:rFonts w:ascii="Calibri" w:eastAsia="Times New Roman" w:hAnsi="Calibri" w:cs="Arial"/>
                <w:color w:val="000000"/>
                <w:sz w:val="18"/>
                <w:szCs w:val="18"/>
                <w:lang w:bidi="hi-IN"/>
              </w:rPr>
              <w:t>4</w:t>
            </w:r>
          </w:p>
        </w:tc>
        <w:tc>
          <w:tcPr>
            <w:tcW w:w="1836" w:type="pct"/>
            <w:tcBorders>
              <w:top w:val="nil"/>
              <w:left w:val="nil"/>
              <w:bottom w:val="single" w:sz="4" w:space="0" w:color="auto"/>
              <w:right w:val="single" w:sz="4" w:space="0" w:color="auto"/>
            </w:tcBorders>
            <w:shd w:val="clear" w:color="auto" w:fill="auto"/>
            <w:hideMark/>
          </w:tcPr>
          <w:p w:rsidR="00A16415" w:rsidRPr="004E4D65" w:rsidRDefault="00A16415" w:rsidP="008D6DB9">
            <w:pPr>
              <w:pStyle w:val="NormalWeb"/>
              <w:spacing w:before="0" w:beforeAutospacing="0" w:after="0" w:afterAutospacing="0"/>
              <w:ind w:left="706"/>
              <w:rPr>
                <w:rFonts w:ascii="Arial" w:hAnsi="Arial" w:cs="Arial"/>
                <w:color w:val="000000"/>
                <w:sz w:val="18"/>
                <w:szCs w:val="18"/>
              </w:rPr>
            </w:pPr>
            <w:r>
              <w:rPr>
                <w:rFonts w:ascii="Bookman Old Style" w:hAnsi="Bookman Old Style" w:cs="Arial"/>
                <w:b/>
                <w:bCs/>
                <w:color w:val="000000"/>
                <w:kern w:val="24"/>
                <w:sz w:val="18"/>
                <w:szCs w:val="18"/>
              </w:rPr>
              <w:t xml:space="preserve">Sorgum </w:t>
            </w:r>
          </w:p>
        </w:tc>
        <w:tc>
          <w:tcPr>
            <w:tcW w:w="783" w:type="pct"/>
            <w:tcBorders>
              <w:top w:val="nil"/>
              <w:left w:val="nil"/>
              <w:bottom w:val="single" w:sz="4" w:space="0" w:color="auto"/>
              <w:right w:val="single" w:sz="4" w:space="0" w:color="auto"/>
            </w:tcBorders>
            <w:shd w:val="clear" w:color="auto" w:fill="auto"/>
            <w:hideMark/>
          </w:tcPr>
          <w:p w:rsidR="00A16415" w:rsidRPr="004E4D65" w:rsidRDefault="00A16415" w:rsidP="008D6DB9">
            <w:pPr>
              <w:pStyle w:val="NormalWeb"/>
              <w:spacing w:before="0" w:beforeAutospacing="0" w:after="0" w:afterAutospacing="0"/>
              <w:jc w:val="center"/>
              <w:rPr>
                <w:rFonts w:ascii="Arial" w:hAnsi="Arial" w:cs="Arial"/>
                <w:color w:val="000000"/>
                <w:sz w:val="18"/>
                <w:szCs w:val="18"/>
              </w:rPr>
            </w:pPr>
          </w:p>
        </w:tc>
        <w:tc>
          <w:tcPr>
            <w:tcW w:w="1325" w:type="pct"/>
            <w:tcBorders>
              <w:top w:val="nil"/>
              <w:left w:val="nil"/>
              <w:bottom w:val="single" w:sz="4" w:space="0" w:color="auto"/>
              <w:right w:val="single" w:sz="4" w:space="0" w:color="auto"/>
            </w:tcBorders>
            <w:shd w:val="clear" w:color="auto" w:fill="auto"/>
            <w:hideMark/>
          </w:tcPr>
          <w:p w:rsidR="00A16415" w:rsidRPr="004E4D65" w:rsidRDefault="00A16415" w:rsidP="008D6DB9">
            <w:pPr>
              <w:pStyle w:val="NormalWeb"/>
              <w:spacing w:before="0" w:beforeAutospacing="0" w:after="0" w:afterAutospacing="0"/>
              <w:jc w:val="center"/>
              <w:rPr>
                <w:rFonts w:ascii="Arial" w:hAnsi="Arial" w:cs="Arial"/>
                <w:color w:val="000000"/>
                <w:sz w:val="18"/>
                <w:szCs w:val="18"/>
              </w:rPr>
            </w:pPr>
            <w:r>
              <w:rPr>
                <w:rFonts w:ascii="Arial" w:hAnsi="Arial" w:cs="Arial"/>
                <w:color w:val="000000"/>
                <w:sz w:val="18"/>
                <w:szCs w:val="18"/>
              </w:rPr>
              <w:t>-</w:t>
            </w:r>
          </w:p>
        </w:tc>
        <w:tc>
          <w:tcPr>
            <w:tcW w:w="736" w:type="pct"/>
            <w:tcBorders>
              <w:top w:val="nil"/>
              <w:left w:val="nil"/>
              <w:bottom w:val="single" w:sz="4" w:space="0" w:color="auto"/>
              <w:right w:val="single" w:sz="4" w:space="0" w:color="auto"/>
            </w:tcBorders>
            <w:shd w:val="clear" w:color="auto" w:fill="auto"/>
            <w:hideMark/>
          </w:tcPr>
          <w:p w:rsidR="00A16415" w:rsidRPr="004E4D65" w:rsidRDefault="00A16415" w:rsidP="008D6DB9">
            <w:pPr>
              <w:pStyle w:val="NormalWeb"/>
              <w:spacing w:before="0" w:beforeAutospacing="0" w:after="0" w:afterAutospacing="0"/>
              <w:jc w:val="center"/>
              <w:rPr>
                <w:rFonts w:ascii="Arial" w:hAnsi="Arial" w:cs="Arial"/>
                <w:color w:val="000000"/>
                <w:sz w:val="18"/>
                <w:szCs w:val="18"/>
              </w:rPr>
            </w:pPr>
          </w:p>
        </w:tc>
      </w:tr>
      <w:tr w:rsidR="00A16415" w:rsidRPr="004E4D65" w:rsidTr="008D6DB9">
        <w:trPr>
          <w:trHeight w:val="113"/>
        </w:trPr>
        <w:tc>
          <w:tcPr>
            <w:tcW w:w="5000" w:type="pct"/>
            <w:gridSpan w:val="5"/>
            <w:tcBorders>
              <w:top w:val="single" w:sz="4" w:space="0" w:color="auto"/>
              <w:left w:val="single" w:sz="4" w:space="0" w:color="auto"/>
              <w:bottom w:val="single" w:sz="4" w:space="0" w:color="auto"/>
              <w:right w:val="single" w:sz="4" w:space="0" w:color="auto"/>
            </w:tcBorders>
            <w:shd w:val="clear" w:color="auto" w:fill="auto"/>
            <w:hideMark/>
          </w:tcPr>
          <w:p w:rsidR="00A16415" w:rsidRPr="004E4D65" w:rsidRDefault="00A16415" w:rsidP="008D6DB9">
            <w:pPr>
              <w:widowControl/>
              <w:autoSpaceDE/>
              <w:autoSpaceDN/>
              <w:jc w:val="center"/>
              <w:rPr>
                <w:rFonts w:ascii="Calibri" w:eastAsia="Times New Roman" w:hAnsi="Calibri" w:cs="Arial"/>
                <w:b/>
                <w:bCs/>
                <w:color w:val="000000"/>
                <w:sz w:val="18"/>
                <w:szCs w:val="18"/>
                <w:lang w:bidi="hi-IN"/>
              </w:rPr>
            </w:pPr>
            <w:r w:rsidRPr="004E4D65">
              <w:rPr>
                <w:rFonts w:ascii="Calibri" w:eastAsia="Times New Roman" w:hAnsi="Calibri" w:cs="Arial"/>
                <w:b/>
                <w:bCs/>
                <w:color w:val="000000"/>
                <w:sz w:val="18"/>
                <w:szCs w:val="18"/>
                <w:lang w:bidi="hi-IN"/>
              </w:rPr>
              <w:t>Rabi  cereal</w:t>
            </w:r>
          </w:p>
          <w:p w:rsidR="00A16415" w:rsidRPr="004E4D65" w:rsidRDefault="00A16415" w:rsidP="008D6DB9">
            <w:pPr>
              <w:widowControl/>
              <w:autoSpaceDE/>
              <w:autoSpaceDN/>
              <w:jc w:val="center"/>
              <w:rPr>
                <w:rFonts w:ascii="Calibri" w:eastAsia="Times New Roman" w:hAnsi="Calibri" w:cs="Arial"/>
                <w:color w:val="000000"/>
                <w:sz w:val="18"/>
                <w:szCs w:val="18"/>
                <w:lang w:bidi="hi-IN"/>
              </w:rPr>
            </w:pPr>
          </w:p>
        </w:tc>
      </w:tr>
      <w:tr w:rsidR="00A16415" w:rsidRPr="004E4D65" w:rsidTr="008D6DB9">
        <w:trPr>
          <w:trHeight w:val="20"/>
        </w:trPr>
        <w:tc>
          <w:tcPr>
            <w:tcW w:w="320" w:type="pct"/>
            <w:tcBorders>
              <w:top w:val="single" w:sz="4" w:space="0" w:color="auto"/>
              <w:left w:val="single" w:sz="4" w:space="0" w:color="auto"/>
              <w:bottom w:val="single" w:sz="4" w:space="0" w:color="auto"/>
              <w:right w:val="single" w:sz="4" w:space="0" w:color="auto"/>
            </w:tcBorders>
            <w:shd w:val="clear" w:color="auto" w:fill="auto"/>
          </w:tcPr>
          <w:p w:rsidR="00A16415" w:rsidRPr="004E4D65" w:rsidRDefault="00A16415" w:rsidP="008D6DB9">
            <w:pPr>
              <w:widowControl/>
              <w:autoSpaceDE/>
              <w:autoSpaceDN/>
              <w:rPr>
                <w:rFonts w:ascii="Calibri" w:eastAsia="Times New Roman" w:hAnsi="Calibri" w:cs="Arial"/>
                <w:color w:val="000000"/>
                <w:sz w:val="18"/>
                <w:szCs w:val="18"/>
                <w:lang w:bidi="hi-IN"/>
              </w:rPr>
            </w:pPr>
            <w:r w:rsidRPr="004E4D65">
              <w:rPr>
                <w:rFonts w:ascii="Calibri" w:eastAsia="Times New Roman" w:hAnsi="Calibri" w:cs="Arial"/>
                <w:color w:val="000000"/>
                <w:sz w:val="18"/>
                <w:szCs w:val="18"/>
                <w:lang w:bidi="hi-IN"/>
              </w:rPr>
              <w:t>1</w:t>
            </w:r>
          </w:p>
        </w:tc>
        <w:tc>
          <w:tcPr>
            <w:tcW w:w="1836" w:type="pct"/>
            <w:tcBorders>
              <w:top w:val="single" w:sz="4" w:space="0" w:color="auto"/>
              <w:left w:val="nil"/>
              <w:bottom w:val="single" w:sz="4" w:space="0" w:color="auto"/>
              <w:right w:val="single" w:sz="4" w:space="0" w:color="auto"/>
            </w:tcBorders>
            <w:shd w:val="clear" w:color="auto" w:fill="auto"/>
          </w:tcPr>
          <w:p w:rsidR="00A16415" w:rsidRPr="00575E28" w:rsidRDefault="00A16415" w:rsidP="008D6DB9">
            <w:pPr>
              <w:pStyle w:val="NormalWeb"/>
              <w:spacing w:before="0" w:beforeAutospacing="0" w:after="0" w:afterAutospacing="0"/>
              <w:ind w:left="706"/>
              <w:rPr>
                <w:rFonts w:ascii="Arial" w:hAnsi="Arial" w:cs="Arial"/>
                <w:b/>
                <w:bCs/>
                <w:color w:val="000000"/>
                <w:sz w:val="18"/>
                <w:szCs w:val="18"/>
              </w:rPr>
            </w:pPr>
            <w:r w:rsidRPr="00575E28">
              <w:rPr>
                <w:rFonts w:ascii="Bookman Old Style" w:hAnsi="Bookman Old Style" w:cs="Arial"/>
                <w:b/>
                <w:bCs/>
                <w:color w:val="000000"/>
                <w:kern w:val="24"/>
                <w:sz w:val="18"/>
                <w:szCs w:val="18"/>
              </w:rPr>
              <w:t>Wheat</w:t>
            </w:r>
          </w:p>
        </w:tc>
        <w:tc>
          <w:tcPr>
            <w:tcW w:w="783" w:type="pct"/>
            <w:tcBorders>
              <w:top w:val="single" w:sz="4" w:space="0" w:color="auto"/>
              <w:left w:val="nil"/>
              <w:bottom w:val="single" w:sz="4" w:space="0" w:color="auto"/>
              <w:right w:val="single" w:sz="4" w:space="0" w:color="auto"/>
            </w:tcBorders>
            <w:shd w:val="clear" w:color="auto" w:fill="auto"/>
          </w:tcPr>
          <w:p w:rsidR="00A16415" w:rsidRPr="004E4D65" w:rsidRDefault="00A16415" w:rsidP="008D6DB9">
            <w:pPr>
              <w:pStyle w:val="NormalWeb"/>
              <w:spacing w:before="0" w:beforeAutospacing="0" w:after="0" w:afterAutospacing="0"/>
              <w:jc w:val="center"/>
              <w:rPr>
                <w:rFonts w:ascii="Arial" w:hAnsi="Arial" w:cs="Arial"/>
                <w:color w:val="000000"/>
                <w:sz w:val="18"/>
                <w:szCs w:val="18"/>
              </w:rPr>
            </w:pPr>
            <w:r>
              <w:rPr>
                <w:rFonts w:ascii="Arial" w:hAnsi="Arial" w:cs="Arial"/>
                <w:color w:val="000000"/>
                <w:sz w:val="18"/>
                <w:szCs w:val="18"/>
              </w:rPr>
              <w:t>70010</w:t>
            </w:r>
          </w:p>
        </w:tc>
        <w:tc>
          <w:tcPr>
            <w:tcW w:w="1325" w:type="pct"/>
            <w:tcBorders>
              <w:top w:val="single" w:sz="4" w:space="0" w:color="auto"/>
              <w:left w:val="nil"/>
              <w:bottom w:val="single" w:sz="4" w:space="0" w:color="auto"/>
              <w:right w:val="single" w:sz="4" w:space="0" w:color="auto"/>
            </w:tcBorders>
            <w:shd w:val="clear" w:color="auto" w:fill="auto"/>
          </w:tcPr>
          <w:p w:rsidR="00A16415" w:rsidRPr="004E4D65" w:rsidRDefault="00A16415" w:rsidP="008D6DB9">
            <w:pPr>
              <w:pStyle w:val="NormalWeb"/>
              <w:spacing w:before="0" w:beforeAutospacing="0" w:after="0" w:afterAutospacing="0"/>
              <w:jc w:val="center"/>
              <w:rPr>
                <w:rFonts w:ascii="Arial" w:hAnsi="Arial" w:cs="Arial"/>
                <w:color w:val="000000"/>
                <w:sz w:val="18"/>
                <w:szCs w:val="18"/>
              </w:rPr>
            </w:pPr>
            <w:r>
              <w:rPr>
                <w:rFonts w:ascii="Arial" w:hAnsi="Arial" w:cs="Arial"/>
                <w:color w:val="000000"/>
                <w:sz w:val="18"/>
                <w:szCs w:val="18"/>
              </w:rPr>
              <w:t>-</w:t>
            </w:r>
          </w:p>
        </w:tc>
        <w:tc>
          <w:tcPr>
            <w:tcW w:w="736" w:type="pct"/>
            <w:tcBorders>
              <w:top w:val="single" w:sz="4" w:space="0" w:color="auto"/>
              <w:left w:val="nil"/>
              <w:bottom w:val="single" w:sz="4" w:space="0" w:color="auto"/>
              <w:right w:val="single" w:sz="4" w:space="0" w:color="auto"/>
            </w:tcBorders>
            <w:shd w:val="clear" w:color="auto" w:fill="auto"/>
          </w:tcPr>
          <w:p w:rsidR="00A16415" w:rsidRPr="004E4D65" w:rsidRDefault="00A16415" w:rsidP="008D6DB9">
            <w:pPr>
              <w:pStyle w:val="NormalWeb"/>
              <w:spacing w:before="0" w:beforeAutospacing="0" w:after="0" w:afterAutospacing="0"/>
              <w:jc w:val="center"/>
              <w:rPr>
                <w:rFonts w:ascii="Arial" w:hAnsi="Arial" w:cs="Arial"/>
                <w:color w:val="000000"/>
                <w:sz w:val="18"/>
                <w:szCs w:val="18"/>
              </w:rPr>
            </w:pPr>
            <w:r>
              <w:rPr>
                <w:rFonts w:ascii="Arial" w:hAnsi="Arial" w:cs="Arial"/>
                <w:color w:val="000000"/>
                <w:sz w:val="18"/>
                <w:szCs w:val="18"/>
              </w:rPr>
              <w:t>32.16</w:t>
            </w:r>
          </w:p>
        </w:tc>
      </w:tr>
      <w:tr w:rsidR="00A16415" w:rsidRPr="004E4D65" w:rsidTr="008D6DB9">
        <w:trPr>
          <w:trHeight w:val="20"/>
        </w:trPr>
        <w:tc>
          <w:tcPr>
            <w:tcW w:w="320" w:type="pct"/>
            <w:tcBorders>
              <w:top w:val="single" w:sz="4" w:space="0" w:color="auto"/>
              <w:left w:val="single" w:sz="4" w:space="0" w:color="auto"/>
              <w:bottom w:val="single" w:sz="4" w:space="0" w:color="auto"/>
              <w:right w:val="single" w:sz="4" w:space="0" w:color="auto"/>
            </w:tcBorders>
            <w:shd w:val="clear" w:color="auto" w:fill="auto"/>
          </w:tcPr>
          <w:p w:rsidR="00A16415" w:rsidRPr="004E4D65" w:rsidRDefault="00A16415" w:rsidP="008D6DB9">
            <w:pPr>
              <w:widowControl/>
              <w:autoSpaceDE/>
              <w:autoSpaceDN/>
              <w:rPr>
                <w:rFonts w:ascii="Calibri" w:eastAsia="Times New Roman" w:hAnsi="Calibri" w:cs="Arial"/>
                <w:color w:val="000000"/>
                <w:sz w:val="18"/>
                <w:szCs w:val="18"/>
                <w:lang w:bidi="hi-IN"/>
              </w:rPr>
            </w:pPr>
            <w:r w:rsidRPr="004E4D65">
              <w:rPr>
                <w:rFonts w:ascii="Calibri" w:eastAsia="Times New Roman" w:hAnsi="Calibri" w:cs="Arial"/>
                <w:color w:val="000000"/>
                <w:sz w:val="18"/>
                <w:szCs w:val="18"/>
                <w:lang w:bidi="hi-IN"/>
              </w:rPr>
              <w:t>2</w:t>
            </w:r>
          </w:p>
        </w:tc>
        <w:tc>
          <w:tcPr>
            <w:tcW w:w="1836" w:type="pct"/>
            <w:tcBorders>
              <w:top w:val="single" w:sz="4" w:space="0" w:color="auto"/>
              <w:left w:val="nil"/>
              <w:bottom w:val="single" w:sz="4" w:space="0" w:color="auto"/>
              <w:right w:val="single" w:sz="4" w:space="0" w:color="auto"/>
            </w:tcBorders>
            <w:shd w:val="clear" w:color="auto" w:fill="auto"/>
          </w:tcPr>
          <w:p w:rsidR="00A16415" w:rsidRPr="00575E28" w:rsidRDefault="00A16415" w:rsidP="008D6DB9">
            <w:pPr>
              <w:widowControl/>
              <w:autoSpaceDE/>
              <w:autoSpaceDN/>
              <w:rPr>
                <w:rFonts w:ascii="Calibri" w:eastAsia="Times New Roman" w:hAnsi="Calibri" w:cs="Arial"/>
                <w:b/>
                <w:bCs/>
                <w:color w:val="000000"/>
                <w:sz w:val="18"/>
                <w:szCs w:val="18"/>
                <w:lang w:bidi="hi-IN"/>
              </w:rPr>
            </w:pPr>
            <w:r w:rsidRPr="00575E28">
              <w:rPr>
                <w:rFonts w:ascii="Calibri" w:eastAsia="Times New Roman" w:hAnsi="Calibri" w:cs="Arial"/>
                <w:b/>
                <w:bCs/>
                <w:color w:val="000000"/>
                <w:sz w:val="18"/>
                <w:szCs w:val="18"/>
                <w:lang w:bidi="hi-IN"/>
              </w:rPr>
              <w:t xml:space="preserve">                 Barley</w:t>
            </w:r>
          </w:p>
        </w:tc>
        <w:tc>
          <w:tcPr>
            <w:tcW w:w="783" w:type="pct"/>
            <w:tcBorders>
              <w:top w:val="single" w:sz="4" w:space="0" w:color="auto"/>
              <w:left w:val="nil"/>
              <w:bottom w:val="single" w:sz="4" w:space="0" w:color="auto"/>
              <w:right w:val="single" w:sz="4" w:space="0" w:color="auto"/>
            </w:tcBorders>
            <w:shd w:val="clear" w:color="auto" w:fill="auto"/>
          </w:tcPr>
          <w:p w:rsidR="00A16415" w:rsidRPr="004E4D65" w:rsidRDefault="00A16415" w:rsidP="008D6DB9">
            <w:pPr>
              <w:widowControl/>
              <w:autoSpaceDE/>
              <w:autoSpaceDN/>
              <w:jc w:val="center"/>
              <w:rPr>
                <w:rFonts w:ascii="Calibri" w:eastAsia="Times New Roman" w:hAnsi="Calibri" w:cs="Arial"/>
                <w:color w:val="000000"/>
                <w:sz w:val="18"/>
                <w:szCs w:val="18"/>
                <w:lang w:bidi="hi-IN"/>
              </w:rPr>
            </w:pPr>
            <w:r>
              <w:rPr>
                <w:rFonts w:ascii="Calibri" w:eastAsia="Times New Roman" w:hAnsi="Calibri" w:cs="Arial"/>
                <w:color w:val="000000"/>
                <w:sz w:val="18"/>
                <w:szCs w:val="18"/>
                <w:lang w:bidi="hi-IN"/>
              </w:rPr>
              <w:t>50</w:t>
            </w:r>
          </w:p>
        </w:tc>
        <w:tc>
          <w:tcPr>
            <w:tcW w:w="1325" w:type="pct"/>
            <w:tcBorders>
              <w:top w:val="single" w:sz="4" w:space="0" w:color="auto"/>
              <w:left w:val="nil"/>
              <w:bottom w:val="single" w:sz="4" w:space="0" w:color="auto"/>
              <w:right w:val="single" w:sz="4" w:space="0" w:color="auto"/>
            </w:tcBorders>
            <w:shd w:val="clear" w:color="auto" w:fill="auto"/>
          </w:tcPr>
          <w:p w:rsidR="00A16415" w:rsidRPr="004E4D65" w:rsidRDefault="00A16415" w:rsidP="008D6DB9">
            <w:pPr>
              <w:pStyle w:val="NormalWeb"/>
              <w:spacing w:before="0" w:beforeAutospacing="0" w:after="0" w:afterAutospacing="0"/>
              <w:jc w:val="center"/>
              <w:rPr>
                <w:rFonts w:ascii="Arial" w:hAnsi="Arial" w:cs="Arial"/>
                <w:color w:val="000000"/>
                <w:sz w:val="18"/>
                <w:szCs w:val="18"/>
              </w:rPr>
            </w:pPr>
            <w:r>
              <w:rPr>
                <w:rFonts w:ascii="Arial" w:hAnsi="Arial" w:cs="Arial"/>
                <w:color w:val="000000"/>
                <w:sz w:val="18"/>
                <w:szCs w:val="18"/>
              </w:rPr>
              <w:t>-</w:t>
            </w:r>
          </w:p>
        </w:tc>
        <w:tc>
          <w:tcPr>
            <w:tcW w:w="736" w:type="pct"/>
            <w:tcBorders>
              <w:top w:val="single" w:sz="4" w:space="0" w:color="auto"/>
              <w:left w:val="nil"/>
              <w:bottom w:val="single" w:sz="4" w:space="0" w:color="auto"/>
              <w:right w:val="single" w:sz="4" w:space="0" w:color="auto"/>
            </w:tcBorders>
            <w:shd w:val="clear" w:color="auto" w:fill="auto"/>
          </w:tcPr>
          <w:p w:rsidR="00A16415" w:rsidRPr="004E4D65" w:rsidRDefault="00A16415" w:rsidP="008D6DB9">
            <w:pPr>
              <w:widowControl/>
              <w:autoSpaceDE/>
              <w:autoSpaceDN/>
              <w:jc w:val="center"/>
              <w:rPr>
                <w:rFonts w:ascii="Calibri" w:eastAsia="Times New Roman" w:hAnsi="Calibri" w:cs="Arial"/>
                <w:color w:val="000000"/>
                <w:sz w:val="18"/>
                <w:szCs w:val="18"/>
                <w:lang w:bidi="hi-IN"/>
              </w:rPr>
            </w:pPr>
            <w:r>
              <w:rPr>
                <w:rFonts w:ascii="Calibri" w:eastAsia="Times New Roman" w:hAnsi="Calibri" w:cs="Arial"/>
                <w:color w:val="000000"/>
                <w:sz w:val="18"/>
                <w:szCs w:val="18"/>
                <w:lang w:bidi="hi-IN"/>
              </w:rPr>
              <w:t>9.98</w:t>
            </w:r>
          </w:p>
        </w:tc>
      </w:tr>
      <w:tr w:rsidR="00A16415" w:rsidRPr="004E4D65" w:rsidTr="008D6DB9">
        <w:trPr>
          <w:trHeight w:val="20"/>
        </w:trPr>
        <w:tc>
          <w:tcPr>
            <w:tcW w:w="5000" w:type="pct"/>
            <w:gridSpan w:val="5"/>
            <w:tcBorders>
              <w:top w:val="single" w:sz="4" w:space="0" w:color="auto"/>
              <w:left w:val="single" w:sz="4" w:space="0" w:color="auto"/>
              <w:bottom w:val="single" w:sz="4" w:space="0" w:color="auto"/>
              <w:right w:val="single" w:sz="4" w:space="0" w:color="auto"/>
            </w:tcBorders>
            <w:shd w:val="clear" w:color="auto" w:fill="auto"/>
          </w:tcPr>
          <w:p w:rsidR="00A16415" w:rsidRPr="004E4D65" w:rsidRDefault="00A16415" w:rsidP="008D6DB9">
            <w:pPr>
              <w:widowControl/>
              <w:autoSpaceDE/>
              <w:autoSpaceDN/>
              <w:jc w:val="center"/>
              <w:rPr>
                <w:rFonts w:ascii="Calibri" w:eastAsia="Times New Roman" w:hAnsi="Calibri" w:cs="Arial"/>
                <w:b/>
                <w:bCs/>
                <w:color w:val="000000"/>
                <w:sz w:val="18"/>
                <w:szCs w:val="18"/>
                <w:lang w:bidi="hi-IN"/>
              </w:rPr>
            </w:pPr>
            <w:r w:rsidRPr="004E4D65">
              <w:rPr>
                <w:rFonts w:ascii="Calibri" w:eastAsia="Times New Roman" w:hAnsi="Calibri" w:cs="Arial"/>
                <w:b/>
                <w:bCs/>
                <w:color w:val="000000"/>
                <w:sz w:val="18"/>
                <w:szCs w:val="18"/>
                <w:lang w:bidi="hi-IN"/>
              </w:rPr>
              <w:t>Kharif Pulses</w:t>
            </w:r>
          </w:p>
        </w:tc>
      </w:tr>
      <w:tr w:rsidR="00A16415" w:rsidRPr="004E4D65" w:rsidTr="008D6DB9">
        <w:trPr>
          <w:trHeight w:val="20"/>
        </w:trPr>
        <w:tc>
          <w:tcPr>
            <w:tcW w:w="320" w:type="pct"/>
            <w:tcBorders>
              <w:top w:val="single" w:sz="4" w:space="0" w:color="auto"/>
              <w:left w:val="single" w:sz="4" w:space="0" w:color="auto"/>
              <w:bottom w:val="single" w:sz="4" w:space="0" w:color="auto"/>
              <w:right w:val="single" w:sz="4" w:space="0" w:color="auto"/>
            </w:tcBorders>
            <w:shd w:val="clear" w:color="auto" w:fill="auto"/>
          </w:tcPr>
          <w:p w:rsidR="00A16415" w:rsidRPr="004E4D65" w:rsidRDefault="00A16415" w:rsidP="008D6DB9">
            <w:pPr>
              <w:widowControl/>
              <w:autoSpaceDE/>
              <w:autoSpaceDN/>
              <w:rPr>
                <w:rFonts w:ascii="Calibri" w:eastAsia="Times New Roman" w:hAnsi="Calibri" w:cs="Arial"/>
                <w:color w:val="000000"/>
                <w:sz w:val="18"/>
                <w:szCs w:val="18"/>
                <w:lang w:bidi="hi-IN"/>
              </w:rPr>
            </w:pPr>
            <w:r>
              <w:rPr>
                <w:rFonts w:ascii="Calibri" w:eastAsia="Times New Roman" w:hAnsi="Calibri" w:cs="Arial"/>
                <w:color w:val="000000"/>
                <w:sz w:val="18"/>
                <w:szCs w:val="18"/>
                <w:lang w:bidi="hi-IN"/>
              </w:rPr>
              <w:t>1</w:t>
            </w:r>
          </w:p>
        </w:tc>
        <w:tc>
          <w:tcPr>
            <w:tcW w:w="1836" w:type="pct"/>
            <w:tcBorders>
              <w:top w:val="single" w:sz="4" w:space="0" w:color="auto"/>
              <w:left w:val="nil"/>
              <w:bottom w:val="single" w:sz="4" w:space="0" w:color="auto"/>
              <w:right w:val="single" w:sz="4" w:space="0" w:color="auto"/>
            </w:tcBorders>
            <w:shd w:val="clear" w:color="auto" w:fill="auto"/>
          </w:tcPr>
          <w:p w:rsidR="00A16415" w:rsidRPr="00575E28" w:rsidRDefault="00A16415" w:rsidP="008D6DB9">
            <w:pPr>
              <w:pStyle w:val="NormalWeb"/>
              <w:spacing w:before="0" w:beforeAutospacing="0" w:after="0" w:afterAutospacing="0"/>
              <w:ind w:left="706"/>
              <w:rPr>
                <w:rFonts w:ascii="Arial" w:hAnsi="Arial" w:cs="Arial"/>
                <w:b/>
                <w:bCs/>
                <w:color w:val="000000"/>
                <w:sz w:val="18"/>
                <w:szCs w:val="18"/>
              </w:rPr>
            </w:pPr>
            <w:r w:rsidRPr="00575E28">
              <w:rPr>
                <w:rFonts w:ascii="Bookman Old Style" w:hAnsi="Bookman Old Style" w:cs="Arial"/>
                <w:b/>
                <w:bCs/>
                <w:color w:val="000000"/>
                <w:kern w:val="24"/>
                <w:sz w:val="18"/>
                <w:szCs w:val="18"/>
              </w:rPr>
              <w:t>Pigeon pea</w:t>
            </w:r>
            <w:r w:rsidRPr="00575E28">
              <w:rPr>
                <w:b/>
                <w:bCs/>
                <w:color w:val="000000"/>
                <w:kern w:val="24"/>
                <w:sz w:val="18"/>
                <w:szCs w:val="18"/>
              </w:rPr>
              <w:t xml:space="preserve"> </w:t>
            </w:r>
          </w:p>
        </w:tc>
        <w:tc>
          <w:tcPr>
            <w:tcW w:w="783" w:type="pct"/>
            <w:tcBorders>
              <w:top w:val="single" w:sz="4" w:space="0" w:color="auto"/>
              <w:left w:val="nil"/>
              <w:bottom w:val="single" w:sz="4" w:space="0" w:color="auto"/>
              <w:right w:val="single" w:sz="4" w:space="0" w:color="auto"/>
            </w:tcBorders>
            <w:shd w:val="clear" w:color="auto" w:fill="auto"/>
          </w:tcPr>
          <w:p w:rsidR="00A16415" w:rsidRPr="004E4D65" w:rsidRDefault="00A16415" w:rsidP="008D6DB9">
            <w:pPr>
              <w:pStyle w:val="NormalWeb"/>
              <w:spacing w:before="0" w:beforeAutospacing="0" w:after="0" w:afterAutospacing="0"/>
              <w:jc w:val="center"/>
              <w:rPr>
                <w:rFonts w:ascii="Arial" w:hAnsi="Arial" w:cs="Arial"/>
                <w:color w:val="000000"/>
                <w:sz w:val="18"/>
                <w:szCs w:val="18"/>
              </w:rPr>
            </w:pPr>
            <w:r>
              <w:rPr>
                <w:rFonts w:ascii="Arial" w:hAnsi="Arial" w:cs="Arial"/>
                <w:color w:val="000000"/>
                <w:sz w:val="18"/>
                <w:szCs w:val="18"/>
              </w:rPr>
              <w:t>8700</w:t>
            </w:r>
          </w:p>
        </w:tc>
        <w:tc>
          <w:tcPr>
            <w:tcW w:w="1325" w:type="pct"/>
            <w:tcBorders>
              <w:top w:val="single" w:sz="4" w:space="0" w:color="auto"/>
              <w:left w:val="nil"/>
              <w:bottom w:val="single" w:sz="4" w:space="0" w:color="auto"/>
              <w:right w:val="single" w:sz="4" w:space="0" w:color="auto"/>
            </w:tcBorders>
            <w:shd w:val="clear" w:color="auto" w:fill="auto"/>
          </w:tcPr>
          <w:p w:rsidR="00A16415" w:rsidRPr="004E4D65" w:rsidRDefault="00A16415" w:rsidP="008D6DB9">
            <w:pPr>
              <w:pStyle w:val="NormalWeb"/>
              <w:spacing w:before="0" w:beforeAutospacing="0" w:after="0" w:afterAutospacing="0"/>
              <w:jc w:val="center"/>
              <w:rPr>
                <w:rFonts w:ascii="Arial" w:hAnsi="Arial" w:cs="Arial"/>
                <w:color w:val="000000"/>
                <w:sz w:val="18"/>
                <w:szCs w:val="18"/>
              </w:rPr>
            </w:pPr>
            <w:r>
              <w:rPr>
                <w:rFonts w:ascii="Arial" w:hAnsi="Arial" w:cs="Arial"/>
                <w:color w:val="000000"/>
                <w:sz w:val="18"/>
                <w:szCs w:val="18"/>
              </w:rPr>
              <w:t>-</w:t>
            </w:r>
          </w:p>
        </w:tc>
        <w:tc>
          <w:tcPr>
            <w:tcW w:w="736" w:type="pct"/>
            <w:tcBorders>
              <w:top w:val="single" w:sz="4" w:space="0" w:color="auto"/>
              <w:left w:val="nil"/>
              <w:bottom w:val="single" w:sz="4" w:space="0" w:color="auto"/>
              <w:right w:val="single" w:sz="4" w:space="0" w:color="auto"/>
            </w:tcBorders>
            <w:shd w:val="clear" w:color="auto" w:fill="auto"/>
          </w:tcPr>
          <w:p w:rsidR="00A16415" w:rsidRPr="004E4D65" w:rsidRDefault="00A16415" w:rsidP="008D6DB9">
            <w:pPr>
              <w:pStyle w:val="NormalWeb"/>
              <w:spacing w:before="0" w:beforeAutospacing="0" w:after="0" w:afterAutospacing="0"/>
              <w:jc w:val="center"/>
              <w:rPr>
                <w:rFonts w:ascii="Arial" w:hAnsi="Arial" w:cs="Arial"/>
                <w:color w:val="000000"/>
                <w:sz w:val="18"/>
                <w:szCs w:val="18"/>
              </w:rPr>
            </w:pPr>
            <w:r>
              <w:rPr>
                <w:rFonts w:ascii="Arial" w:hAnsi="Arial" w:cs="Arial"/>
                <w:color w:val="000000"/>
                <w:sz w:val="18"/>
                <w:szCs w:val="18"/>
              </w:rPr>
              <w:t>12.70</w:t>
            </w:r>
          </w:p>
        </w:tc>
      </w:tr>
      <w:tr w:rsidR="00A16415" w:rsidRPr="004E4D65" w:rsidTr="008D6DB9">
        <w:trPr>
          <w:trHeight w:val="20"/>
        </w:trPr>
        <w:tc>
          <w:tcPr>
            <w:tcW w:w="320" w:type="pct"/>
            <w:tcBorders>
              <w:top w:val="single" w:sz="4" w:space="0" w:color="auto"/>
              <w:left w:val="single" w:sz="4" w:space="0" w:color="auto"/>
              <w:bottom w:val="single" w:sz="4" w:space="0" w:color="auto"/>
              <w:right w:val="single" w:sz="4" w:space="0" w:color="auto"/>
            </w:tcBorders>
            <w:shd w:val="clear" w:color="auto" w:fill="auto"/>
          </w:tcPr>
          <w:p w:rsidR="00A16415" w:rsidRPr="004E4D65" w:rsidRDefault="00A16415" w:rsidP="008D6DB9">
            <w:pPr>
              <w:widowControl/>
              <w:autoSpaceDE/>
              <w:autoSpaceDN/>
              <w:rPr>
                <w:rFonts w:ascii="Calibri" w:eastAsia="Times New Roman" w:hAnsi="Calibri" w:cs="Arial"/>
                <w:color w:val="000000"/>
                <w:sz w:val="18"/>
                <w:szCs w:val="18"/>
                <w:lang w:bidi="hi-IN"/>
              </w:rPr>
            </w:pPr>
            <w:r>
              <w:rPr>
                <w:rFonts w:ascii="Calibri" w:eastAsia="Times New Roman" w:hAnsi="Calibri" w:cs="Arial"/>
                <w:color w:val="000000"/>
                <w:sz w:val="18"/>
                <w:szCs w:val="18"/>
                <w:lang w:bidi="hi-IN"/>
              </w:rPr>
              <w:t>2</w:t>
            </w:r>
          </w:p>
        </w:tc>
        <w:tc>
          <w:tcPr>
            <w:tcW w:w="1836" w:type="pct"/>
            <w:tcBorders>
              <w:top w:val="single" w:sz="4" w:space="0" w:color="auto"/>
              <w:left w:val="nil"/>
              <w:bottom w:val="single" w:sz="4" w:space="0" w:color="auto"/>
              <w:right w:val="single" w:sz="4" w:space="0" w:color="auto"/>
            </w:tcBorders>
            <w:shd w:val="clear" w:color="auto" w:fill="auto"/>
          </w:tcPr>
          <w:p w:rsidR="00A16415" w:rsidRPr="00575E28" w:rsidRDefault="00A16415" w:rsidP="008D6DB9">
            <w:pPr>
              <w:pStyle w:val="NormalWeb"/>
              <w:spacing w:before="0" w:beforeAutospacing="0" w:after="0" w:afterAutospacing="0"/>
              <w:ind w:left="706"/>
              <w:rPr>
                <w:rFonts w:ascii="Arial" w:hAnsi="Arial" w:cs="Arial"/>
                <w:b/>
                <w:bCs/>
                <w:color w:val="000000"/>
                <w:sz w:val="18"/>
                <w:szCs w:val="18"/>
              </w:rPr>
            </w:pPr>
            <w:r w:rsidRPr="00575E28">
              <w:rPr>
                <w:rFonts w:ascii="Bookman Old Style" w:hAnsi="Bookman Old Style" w:cs="Arial"/>
                <w:b/>
                <w:bCs/>
                <w:color w:val="000000"/>
                <w:kern w:val="24"/>
                <w:sz w:val="18"/>
                <w:szCs w:val="18"/>
              </w:rPr>
              <w:t>Black gram</w:t>
            </w:r>
            <w:r w:rsidRPr="00575E28">
              <w:rPr>
                <w:b/>
                <w:bCs/>
                <w:color w:val="000000"/>
                <w:kern w:val="24"/>
                <w:sz w:val="18"/>
                <w:szCs w:val="18"/>
              </w:rPr>
              <w:t xml:space="preserve"> </w:t>
            </w:r>
          </w:p>
        </w:tc>
        <w:tc>
          <w:tcPr>
            <w:tcW w:w="783" w:type="pct"/>
            <w:tcBorders>
              <w:top w:val="single" w:sz="4" w:space="0" w:color="auto"/>
              <w:left w:val="nil"/>
              <w:bottom w:val="single" w:sz="4" w:space="0" w:color="auto"/>
              <w:right w:val="single" w:sz="4" w:space="0" w:color="auto"/>
            </w:tcBorders>
            <w:shd w:val="clear" w:color="auto" w:fill="auto"/>
          </w:tcPr>
          <w:p w:rsidR="00A16415" w:rsidRPr="004E4D65" w:rsidRDefault="00A16415" w:rsidP="008D6DB9">
            <w:pPr>
              <w:pStyle w:val="NormalWeb"/>
              <w:spacing w:before="0" w:beforeAutospacing="0" w:after="0" w:afterAutospacing="0"/>
              <w:jc w:val="center"/>
              <w:rPr>
                <w:rFonts w:ascii="Arial" w:hAnsi="Arial" w:cs="Arial"/>
                <w:color w:val="000000"/>
                <w:sz w:val="18"/>
                <w:szCs w:val="18"/>
              </w:rPr>
            </w:pPr>
            <w:r>
              <w:rPr>
                <w:rFonts w:ascii="Arial" w:hAnsi="Arial" w:cs="Arial"/>
                <w:color w:val="000000"/>
                <w:sz w:val="18"/>
                <w:szCs w:val="18"/>
              </w:rPr>
              <w:t>3900</w:t>
            </w:r>
          </w:p>
        </w:tc>
        <w:tc>
          <w:tcPr>
            <w:tcW w:w="1325" w:type="pct"/>
            <w:tcBorders>
              <w:top w:val="single" w:sz="4" w:space="0" w:color="auto"/>
              <w:left w:val="nil"/>
              <w:bottom w:val="single" w:sz="4" w:space="0" w:color="auto"/>
              <w:right w:val="single" w:sz="4" w:space="0" w:color="auto"/>
            </w:tcBorders>
            <w:shd w:val="clear" w:color="auto" w:fill="auto"/>
          </w:tcPr>
          <w:p w:rsidR="00A16415" w:rsidRPr="004E4D65" w:rsidRDefault="00A16415" w:rsidP="008D6DB9">
            <w:pPr>
              <w:pStyle w:val="NormalWeb"/>
              <w:spacing w:before="0" w:beforeAutospacing="0" w:after="0" w:afterAutospacing="0"/>
              <w:jc w:val="center"/>
              <w:rPr>
                <w:rFonts w:ascii="Arial" w:hAnsi="Arial" w:cs="Arial"/>
                <w:color w:val="000000"/>
                <w:sz w:val="18"/>
                <w:szCs w:val="18"/>
              </w:rPr>
            </w:pPr>
            <w:r>
              <w:rPr>
                <w:rFonts w:ascii="Arial" w:hAnsi="Arial" w:cs="Arial"/>
                <w:color w:val="000000"/>
                <w:sz w:val="18"/>
                <w:szCs w:val="18"/>
              </w:rPr>
              <w:t>-</w:t>
            </w:r>
          </w:p>
        </w:tc>
        <w:tc>
          <w:tcPr>
            <w:tcW w:w="736" w:type="pct"/>
            <w:tcBorders>
              <w:top w:val="single" w:sz="4" w:space="0" w:color="auto"/>
              <w:left w:val="nil"/>
              <w:bottom w:val="single" w:sz="4" w:space="0" w:color="auto"/>
              <w:right w:val="single" w:sz="4" w:space="0" w:color="auto"/>
            </w:tcBorders>
            <w:shd w:val="clear" w:color="auto" w:fill="auto"/>
          </w:tcPr>
          <w:p w:rsidR="00A16415" w:rsidRPr="004E4D65" w:rsidRDefault="00A16415" w:rsidP="008D6DB9">
            <w:pPr>
              <w:pStyle w:val="NormalWeb"/>
              <w:spacing w:before="0" w:beforeAutospacing="0" w:after="0" w:afterAutospacing="0"/>
              <w:jc w:val="center"/>
              <w:rPr>
                <w:rFonts w:ascii="Arial" w:hAnsi="Arial" w:cs="Arial"/>
                <w:color w:val="000000"/>
                <w:sz w:val="18"/>
                <w:szCs w:val="18"/>
              </w:rPr>
            </w:pPr>
            <w:r>
              <w:rPr>
                <w:rFonts w:ascii="Arial" w:hAnsi="Arial" w:cs="Arial"/>
                <w:color w:val="000000"/>
                <w:sz w:val="18"/>
                <w:szCs w:val="18"/>
              </w:rPr>
              <w:t>7.35</w:t>
            </w:r>
          </w:p>
        </w:tc>
      </w:tr>
      <w:tr w:rsidR="00A16415" w:rsidRPr="004E4D65" w:rsidTr="008D6DB9">
        <w:trPr>
          <w:trHeight w:val="20"/>
        </w:trPr>
        <w:tc>
          <w:tcPr>
            <w:tcW w:w="320" w:type="pct"/>
            <w:tcBorders>
              <w:top w:val="single" w:sz="4" w:space="0" w:color="auto"/>
              <w:left w:val="single" w:sz="4" w:space="0" w:color="auto"/>
              <w:bottom w:val="single" w:sz="4" w:space="0" w:color="auto"/>
              <w:right w:val="single" w:sz="4" w:space="0" w:color="auto"/>
            </w:tcBorders>
            <w:shd w:val="clear" w:color="auto" w:fill="auto"/>
          </w:tcPr>
          <w:p w:rsidR="00A16415" w:rsidRPr="004E4D65" w:rsidRDefault="00A16415" w:rsidP="008D6DB9">
            <w:pPr>
              <w:widowControl/>
              <w:autoSpaceDE/>
              <w:autoSpaceDN/>
              <w:rPr>
                <w:rFonts w:ascii="Calibri" w:eastAsia="Times New Roman" w:hAnsi="Calibri" w:cs="Arial"/>
                <w:color w:val="000000"/>
                <w:sz w:val="18"/>
                <w:szCs w:val="18"/>
                <w:lang w:bidi="hi-IN"/>
              </w:rPr>
            </w:pPr>
            <w:r>
              <w:rPr>
                <w:rFonts w:ascii="Calibri" w:eastAsia="Times New Roman" w:hAnsi="Calibri" w:cs="Arial"/>
                <w:color w:val="000000"/>
                <w:sz w:val="18"/>
                <w:szCs w:val="18"/>
                <w:lang w:bidi="hi-IN"/>
              </w:rPr>
              <w:t>3</w:t>
            </w:r>
          </w:p>
        </w:tc>
        <w:tc>
          <w:tcPr>
            <w:tcW w:w="1836" w:type="pct"/>
            <w:tcBorders>
              <w:top w:val="single" w:sz="4" w:space="0" w:color="auto"/>
              <w:left w:val="nil"/>
              <w:bottom w:val="single" w:sz="4" w:space="0" w:color="auto"/>
              <w:right w:val="single" w:sz="4" w:space="0" w:color="auto"/>
            </w:tcBorders>
            <w:shd w:val="clear" w:color="auto" w:fill="auto"/>
          </w:tcPr>
          <w:p w:rsidR="00A16415" w:rsidRPr="00575E28" w:rsidRDefault="00A16415" w:rsidP="008D6DB9">
            <w:pPr>
              <w:pStyle w:val="NormalWeb"/>
              <w:spacing w:before="0" w:beforeAutospacing="0" w:after="0" w:afterAutospacing="0"/>
              <w:ind w:left="706"/>
              <w:rPr>
                <w:rFonts w:ascii="Arial" w:hAnsi="Arial" w:cs="Arial"/>
                <w:b/>
                <w:bCs/>
                <w:color w:val="000000"/>
                <w:sz w:val="18"/>
                <w:szCs w:val="18"/>
              </w:rPr>
            </w:pPr>
            <w:r w:rsidRPr="00575E28">
              <w:rPr>
                <w:rFonts w:ascii="Bookman Old Style" w:hAnsi="Bookman Old Style" w:cs="Arial"/>
                <w:b/>
                <w:bCs/>
                <w:color w:val="000000"/>
                <w:kern w:val="24"/>
                <w:sz w:val="18"/>
                <w:szCs w:val="18"/>
              </w:rPr>
              <w:t>Green gram</w:t>
            </w:r>
            <w:r w:rsidRPr="00575E28">
              <w:rPr>
                <w:b/>
                <w:bCs/>
                <w:color w:val="000000"/>
                <w:kern w:val="24"/>
                <w:sz w:val="18"/>
                <w:szCs w:val="18"/>
              </w:rPr>
              <w:t xml:space="preserve"> </w:t>
            </w:r>
          </w:p>
        </w:tc>
        <w:tc>
          <w:tcPr>
            <w:tcW w:w="783" w:type="pct"/>
            <w:tcBorders>
              <w:top w:val="single" w:sz="4" w:space="0" w:color="auto"/>
              <w:left w:val="nil"/>
              <w:bottom w:val="single" w:sz="4" w:space="0" w:color="auto"/>
              <w:right w:val="single" w:sz="4" w:space="0" w:color="auto"/>
            </w:tcBorders>
            <w:shd w:val="clear" w:color="auto" w:fill="auto"/>
          </w:tcPr>
          <w:p w:rsidR="00A16415" w:rsidRPr="004E4D65" w:rsidRDefault="00A16415" w:rsidP="008D6DB9">
            <w:pPr>
              <w:pStyle w:val="NormalWeb"/>
              <w:spacing w:before="0" w:beforeAutospacing="0" w:after="0" w:afterAutospacing="0"/>
              <w:jc w:val="center"/>
              <w:rPr>
                <w:rFonts w:ascii="Arial" w:hAnsi="Arial" w:cs="Arial"/>
                <w:color w:val="000000"/>
                <w:sz w:val="18"/>
                <w:szCs w:val="18"/>
              </w:rPr>
            </w:pPr>
            <w:r>
              <w:rPr>
                <w:rFonts w:ascii="Arial" w:hAnsi="Arial" w:cs="Arial"/>
                <w:color w:val="000000"/>
                <w:sz w:val="18"/>
                <w:szCs w:val="18"/>
              </w:rPr>
              <w:t>90</w:t>
            </w:r>
          </w:p>
        </w:tc>
        <w:tc>
          <w:tcPr>
            <w:tcW w:w="1325" w:type="pct"/>
            <w:tcBorders>
              <w:top w:val="single" w:sz="4" w:space="0" w:color="auto"/>
              <w:left w:val="nil"/>
              <w:bottom w:val="single" w:sz="4" w:space="0" w:color="auto"/>
              <w:right w:val="single" w:sz="4" w:space="0" w:color="auto"/>
            </w:tcBorders>
            <w:shd w:val="clear" w:color="auto" w:fill="auto"/>
          </w:tcPr>
          <w:p w:rsidR="00A16415" w:rsidRPr="004E4D65" w:rsidRDefault="00A16415" w:rsidP="008D6DB9">
            <w:pPr>
              <w:pStyle w:val="NormalWeb"/>
              <w:spacing w:before="0" w:beforeAutospacing="0" w:after="0" w:afterAutospacing="0"/>
              <w:jc w:val="center"/>
              <w:rPr>
                <w:rFonts w:ascii="Arial" w:hAnsi="Arial" w:cs="Arial"/>
                <w:color w:val="000000"/>
                <w:sz w:val="18"/>
                <w:szCs w:val="18"/>
              </w:rPr>
            </w:pPr>
            <w:r>
              <w:rPr>
                <w:rFonts w:ascii="Arial" w:hAnsi="Arial" w:cs="Arial"/>
                <w:color w:val="000000"/>
                <w:sz w:val="18"/>
                <w:szCs w:val="18"/>
              </w:rPr>
              <w:t>-</w:t>
            </w:r>
          </w:p>
        </w:tc>
        <w:tc>
          <w:tcPr>
            <w:tcW w:w="736" w:type="pct"/>
            <w:tcBorders>
              <w:top w:val="single" w:sz="4" w:space="0" w:color="auto"/>
              <w:left w:val="nil"/>
              <w:bottom w:val="single" w:sz="4" w:space="0" w:color="auto"/>
              <w:right w:val="single" w:sz="4" w:space="0" w:color="auto"/>
            </w:tcBorders>
            <w:shd w:val="clear" w:color="auto" w:fill="auto"/>
          </w:tcPr>
          <w:p w:rsidR="00A16415" w:rsidRPr="004E4D65" w:rsidRDefault="00A16415" w:rsidP="008D6DB9">
            <w:pPr>
              <w:pStyle w:val="NormalWeb"/>
              <w:spacing w:before="0" w:beforeAutospacing="0" w:after="0" w:afterAutospacing="0"/>
              <w:jc w:val="center"/>
              <w:rPr>
                <w:rFonts w:ascii="Arial" w:hAnsi="Arial" w:cs="Arial"/>
                <w:color w:val="000000"/>
                <w:sz w:val="18"/>
                <w:szCs w:val="18"/>
              </w:rPr>
            </w:pPr>
            <w:r>
              <w:rPr>
                <w:rFonts w:ascii="Arial" w:hAnsi="Arial" w:cs="Arial"/>
                <w:color w:val="000000"/>
                <w:sz w:val="18"/>
                <w:szCs w:val="18"/>
              </w:rPr>
              <w:t>6.10</w:t>
            </w:r>
          </w:p>
        </w:tc>
      </w:tr>
      <w:tr w:rsidR="00A16415" w:rsidRPr="004E4D65" w:rsidTr="008D6DB9">
        <w:trPr>
          <w:trHeight w:val="20"/>
        </w:trPr>
        <w:tc>
          <w:tcPr>
            <w:tcW w:w="5000" w:type="pct"/>
            <w:gridSpan w:val="5"/>
            <w:tcBorders>
              <w:top w:val="single" w:sz="4" w:space="0" w:color="auto"/>
              <w:left w:val="single" w:sz="4" w:space="0" w:color="auto"/>
              <w:bottom w:val="single" w:sz="4" w:space="0" w:color="auto"/>
              <w:right w:val="single" w:sz="4" w:space="0" w:color="auto"/>
            </w:tcBorders>
            <w:shd w:val="clear" w:color="auto" w:fill="auto"/>
          </w:tcPr>
          <w:p w:rsidR="00A16415" w:rsidRPr="004E4D65" w:rsidRDefault="00A16415" w:rsidP="008D6DB9">
            <w:pPr>
              <w:pStyle w:val="NormalWeb"/>
              <w:spacing w:before="0" w:beforeAutospacing="0" w:after="0" w:afterAutospacing="0"/>
              <w:jc w:val="center"/>
              <w:rPr>
                <w:rFonts w:ascii="Arial" w:hAnsi="Arial" w:cs="Arial"/>
                <w:color w:val="000000"/>
                <w:sz w:val="18"/>
                <w:szCs w:val="18"/>
              </w:rPr>
            </w:pPr>
            <w:r w:rsidRPr="004E4D65">
              <w:rPr>
                <w:rFonts w:ascii="Arial" w:hAnsi="Arial" w:cs="Arial"/>
                <w:color w:val="000000"/>
                <w:sz w:val="18"/>
                <w:szCs w:val="18"/>
              </w:rPr>
              <w:t>Rabi Pulses</w:t>
            </w:r>
          </w:p>
        </w:tc>
      </w:tr>
      <w:tr w:rsidR="00A16415" w:rsidRPr="004E4D65" w:rsidTr="008D6DB9">
        <w:trPr>
          <w:trHeight w:val="20"/>
        </w:trPr>
        <w:tc>
          <w:tcPr>
            <w:tcW w:w="320" w:type="pct"/>
            <w:tcBorders>
              <w:top w:val="single" w:sz="4" w:space="0" w:color="auto"/>
              <w:left w:val="single" w:sz="4" w:space="0" w:color="auto"/>
              <w:bottom w:val="single" w:sz="4" w:space="0" w:color="auto"/>
              <w:right w:val="single" w:sz="4" w:space="0" w:color="auto"/>
            </w:tcBorders>
            <w:shd w:val="clear" w:color="auto" w:fill="auto"/>
          </w:tcPr>
          <w:p w:rsidR="00A16415" w:rsidRPr="004E4D65" w:rsidRDefault="00A16415" w:rsidP="008D6DB9">
            <w:pPr>
              <w:widowControl/>
              <w:autoSpaceDE/>
              <w:autoSpaceDN/>
              <w:rPr>
                <w:rFonts w:ascii="Calibri" w:eastAsia="Times New Roman" w:hAnsi="Calibri" w:cs="Arial"/>
                <w:color w:val="000000"/>
                <w:sz w:val="18"/>
                <w:szCs w:val="18"/>
                <w:lang w:bidi="hi-IN"/>
              </w:rPr>
            </w:pPr>
            <w:r>
              <w:rPr>
                <w:rFonts w:ascii="Calibri" w:eastAsia="Times New Roman" w:hAnsi="Calibri" w:cs="Arial"/>
                <w:color w:val="000000"/>
                <w:sz w:val="18"/>
                <w:szCs w:val="18"/>
                <w:lang w:bidi="hi-IN"/>
              </w:rPr>
              <w:t>1</w:t>
            </w:r>
          </w:p>
        </w:tc>
        <w:tc>
          <w:tcPr>
            <w:tcW w:w="1836" w:type="pct"/>
            <w:tcBorders>
              <w:top w:val="single" w:sz="4" w:space="0" w:color="auto"/>
              <w:left w:val="nil"/>
              <w:bottom w:val="single" w:sz="4" w:space="0" w:color="auto"/>
              <w:right w:val="single" w:sz="4" w:space="0" w:color="auto"/>
            </w:tcBorders>
            <w:shd w:val="clear" w:color="auto" w:fill="auto"/>
          </w:tcPr>
          <w:p w:rsidR="00A16415" w:rsidRPr="004E4D65" w:rsidRDefault="00A16415" w:rsidP="008D6DB9">
            <w:pPr>
              <w:pStyle w:val="NormalWeb"/>
              <w:spacing w:before="0" w:beforeAutospacing="0" w:after="0" w:afterAutospacing="0"/>
              <w:ind w:left="706"/>
              <w:rPr>
                <w:rFonts w:ascii="Arial" w:hAnsi="Arial" w:cs="Arial"/>
                <w:color w:val="000000"/>
                <w:sz w:val="18"/>
                <w:szCs w:val="18"/>
              </w:rPr>
            </w:pPr>
            <w:r w:rsidRPr="004E4D65">
              <w:rPr>
                <w:rFonts w:ascii="Bookman Old Style" w:hAnsi="Bookman Old Style" w:cs="Arial"/>
                <w:color w:val="000000"/>
                <w:kern w:val="24"/>
                <w:sz w:val="18"/>
                <w:szCs w:val="18"/>
              </w:rPr>
              <w:t>Gram</w:t>
            </w:r>
            <w:r w:rsidRPr="004E4D65">
              <w:rPr>
                <w:color w:val="000000"/>
                <w:kern w:val="24"/>
                <w:sz w:val="18"/>
                <w:szCs w:val="18"/>
              </w:rPr>
              <w:t xml:space="preserve"> </w:t>
            </w:r>
          </w:p>
        </w:tc>
        <w:tc>
          <w:tcPr>
            <w:tcW w:w="783" w:type="pct"/>
            <w:tcBorders>
              <w:top w:val="single" w:sz="4" w:space="0" w:color="auto"/>
              <w:left w:val="nil"/>
              <w:bottom w:val="single" w:sz="4" w:space="0" w:color="auto"/>
              <w:right w:val="single" w:sz="4" w:space="0" w:color="auto"/>
            </w:tcBorders>
            <w:shd w:val="clear" w:color="auto" w:fill="auto"/>
          </w:tcPr>
          <w:p w:rsidR="00A16415" w:rsidRPr="004E4D65" w:rsidRDefault="00A16415" w:rsidP="008D6DB9">
            <w:pPr>
              <w:pStyle w:val="NormalWeb"/>
              <w:spacing w:before="0" w:beforeAutospacing="0" w:after="0" w:afterAutospacing="0"/>
              <w:jc w:val="center"/>
              <w:rPr>
                <w:rFonts w:ascii="Arial" w:hAnsi="Arial" w:cs="Arial"/>
                <w:color w:val="000000"/>
                <w:sz w:val="18"/>
                <w:szCs w:val="18"/>
              </w:rPr>
            </w:pPr>
            <w:r>
              <w:rPr>
                <w:rFonts w:ascii="Arial" w:hAnsi="Arial" w:cs="Arial"/>
                <w:color w:val="000000"/>
                <w:sz w:val="18"/>
                <w:szCs w:val="18"/>
              </w:rPr>
              <w:t>12210</w:t>
            </w:r>
          </w:p>
        </w:tc>
        <w:tc>
          <w:tcPr>
            <w:tcW w:w="1325" w:type="pct"/>
            <w:tcBorders>
              <w:top w:val="single" w:sz="4" w:space="0" w:color="auto"/>
              <w:left w:val="nil"/>
              <w:bottom w:val="single" w:sz="4" w:space="0" w:color="auto"/>
              <w:right w:val="single" w:sz="4" w:space="0" w:color="auto"/>
            </w:tcBorders>
            <w:shd w:val="clear" w:color="auto" w:fill="auto"/>
          </w:tcPr>
          <w:p w:rsidR="00A16415" w:rsidRPr="004E4D65" w:rsidRDefault="00A16415" w:rsidP="008D6DB9">
            <w:pPr>
              <w:pStyle w:val="NormalWeb"/>
              <w:spacing w:before="0" w:beforeAutospacing="0" w:after="0" w:afterAutospacing="0"/>
              <w:jc w:val="center"/>
              <w:rPr>
                <w:rFonts w:ascii="Arial" w:hAnsi="Arial" w:cs="Arial"/>
                <w:color w:val="000000"/>
                <w:sz w:val="18"/>
                <w:szCs w:val="18"/>
              </w:rPr>
            </w:pPr>
            <w:r>
              <w:rPr>
                <w:rFonts w:ascii="Arial" w:hAnsi="Arial" w:cs="Arial"/>
                <w:color w:val="000000"/>
                <w:sz w:val="18"/>
                <w:szCs w:val="18"/>
              </w:rPr>
              <w:t>-</w:t>
            </w:r>
          </w:p>
        </w:tc>
        <w:tc>
          <w:tcPr>
            <w:tcW w:w="736" w:type="pct"/>
            <w:tcBorders>
              <w:top w:val="single" w:sz="4" w:space="0" w:color="auto"/>
              <w:left w:val="nil"/>
              <w:bottom w:val="single" w:sz="4" w:space="0" w:color="auto"/>
              <w:right w:val="single" w:sz="4" w:space="0" w:color="auto"/>
            </w:tcBorders>
            <w:shd w:val="clear" w:color="auto" w:fill="auto"/>
          </w:tcPr>
          <w:p w:rsidR="00A16415" w:rsidRPr="004E4D65" w:rsidRDefault="00A16415" w:rsidP="008D6DB9">
            <w:pPr>
              <w:pStyle w:val="NormalWeb"/>
              <w:spacing w:before="0" w:beforeAutospacing="0" w:after="0" w:afterAutospacing="0"/>
              <w:jc w:val="center"/>
              <w:rPr>
                <w:rFonts w:ascii="Arial" w:hAnsi="Arial" w:cs="Arial"/>
                <w:color w:val="000000"/>
                <w:sz w:val="18"/>
                <w:szCs w:val="18"/>
              </w:rPr>
            </w:pPr>
            <w:r>
              <w:rPr>
                <w:rFonts w:ascii="Arial" w:hAnsi="Arial" w:cs="Arial"/>
                <w:color w:val="000000"/>
                <w:sz w:val="18"/>
                <w:szCs w:val="18"/>
              </w:rPr>
              <w:t>17.10</w:t>
            </w:r>
          </w:p>
        </w:tc>
      </w:tr>
      <w:tr w:rsidR="00A16415" w:rsidRPr="004E4D65" w:rsidTr="008D6DB9">
        <w:trPr>
          <w:trHeight w:val="20"/>
        </w:trPr>
        <w:tc>
          <w:tcPr>
            <w:tcW w:w="320" w:type="pct"/>
            <w:tcBorders>
              <w:top w:val="single" w:sz="4" w:space="0" w:color="auto"/>
              <w:left w:val="single" w:sz="4" w:space="0" w:color="auto"/>
              <w:bottom w:val="single" w:sz="4" w:space="0" w:color="auto"/>
              <w:right w:val="single" w:sz="4" w:space="0" w:color="auto"/>
            </w:tcBorders>
            <w:shd w:val="clear" w:color="auto" w:fill="auto"/>
          </w:tcPr>
          <w:p w:rsidR="00A16415" w:rsidRPr="004E4D65" w:rsidRDefault="00A16415" w:rsidP="008D6DB9">
            <w:pPr>
              <w:widowControl/>
              <w:autoSpaceDE/>
              <w:autoSpaceDN/>
              <w:rPr>
                <w:rFonts w:ascii="Calibri" w:eastAsia="Times New Roman" w:hAnsi="Calibri" w:cs="Arial"/>
                <w:color w:val="000000"/>
                <w:sz w:val="18"/>
                <w:szCs w:val="18"/>
                <w:lang w:bidi="hi-IN"/>
              </w:rPr>
            </w:pPr>
            <w:r>
              <w:rPr>
                <w:rFonts w:ascii="Calibri" w:eastAsia="Times New Roman" w:hAnsi="Calibri" w:cs="Arial"/>
                <w:color w:val="000000"/>
                <w:sz w:val="18"/>
                <w:szCs w:val="18"/>
                <w:lang w:bidi="hi-IN"/>
              </w:rPr>
              <w:t>2</w:t>
            </w:r>
          </w:p>
        </w:tc>
        <w:tc>
          <w:tcPr>
            <w:tcW w:w="1836" w:type="pct"/>
            <w:tcBorders>
              <w:top w:val="single" w:sz="4" w:space="0" w:color="auto"/>
              <w:left w:val="nil"/>
              <w:bottom w:val="single" w:sz="4" w:space="0" w:color="auto"/>
              <w:right w:val="single" w:sz="4" w:space="0" w:color="auto"/>
            </w:tcBorders>
            <w:shd w:val="clear" w:color="auto" w:fill="auto"/>
          </w:tcPr>
          <w:p w:rsidR="00A16415" w:rsidRPr="004E4D65" w:rsidRDefault="00A16415" w:rsidP="008D6DB9">
            <w:pPr>
              <w:pStyle w:val="NormalWeb"/>
              <w:spacing w:before="0" w:beforeAutospacing="0" w:after="0" w:afterAutospacing="0"/>
              <w:ind w:left="706"/>
              <w:rPr>
                <w:rFonts w:ascii="Arial" w:hAnsi="Arial" w:cs="Arial"/>
                <w:color w:val="000000"/>
                <w:sz w:val="18"/>
                <w:szCs w:val="18"/>
              </w:rPr>
            </w:pPr>
            <w:r w:rsidRPr="004E4D65">
              <w:rPr>
                <w:rFonts w:ascii="Bookman Old Style" w:hAnsi="Bookman Old Style" w:cs="Arial"/>
                <w:color w:val="000000"/>
                <w:kern w:val="24"/>
                <w:sz w:val="18"/>
                <w:szCs w:val="18"/>
              </w:rPr>
              <w:t>Pea</w:t>
            </w:r>
            <w:r w:rsidRPr="004E4D65">
              <w:rPr>
                <w:color w:val="000000"/>
                <w:kern w:val="24"/>
                <w:sz w:val="18"/>
                <w:szCs w:val="18"/>
              </w:rPr>
              <w:t xml:space="preserve"> </w:t>
            </w:r>
          </w:p>
        </w:tc>
        <w:tc>
          <w:tcPr>
            <w:tcW w:w="783" w:type="pct"/>
            <w:tcBorders>
              <w:top w:val="single" w:sz="4" w:space="0" w:color="auto"/>
              <w:left w:val="nil"/>
              <w:bottom w:val="single" w:sz="4" w:space="0" w:color="auto"/>
              <w:right w:val="single" w:sz="4" w:space="0" w:color="auto"/>
            </w:tcBorders>
            <w:shd w:val="clear" w:color="auto" w:fill="auto"/>
          </w:tcPr>
          <w:p w:rsidR="00A16415" w:rsidRPr="004E4D65" w:rsidRDefault="00A16415" w:rsidP="008D6DB9">
            <w:pPr>
              <w:pStyle w:val="NormalWeb"/>
              <w:spacing w:before="0" w:beforeAutospacing="0" w:after="0" w:afterAutospacing="0"/>
              <w:jc w:val="center"/>
              <w:rPr>
                <w:rFonts w:ascii="Arial" w:hAnsi="Arial" w:cs="Arial"/>
                <w:color w:val="000000"/>
                <w:sz w:val="18"/>
                <w:szCs w:val="18"/>
              </w:rPr>
            </w:pPr>
            <w:r>
              <w:rPr>
                <w:rFonts w:ascii="Arial" w:hAnsi="Arial" w:cs="Arial"/>
                <w:color w:val="000000"/>
                <w:sz w:val="18"/>
                <w:szCs w:val="18"/>
              </w:rPr>
              <w:t>930</w:t>
            </w:r>
          </w:p>
        </w:tc>
        <w:tc>
          <w:tcPr>
            <w:tcW w:w="1325" w:type="pct"/>
            <w:tcBorders>
              <w:top w:val="single" w:sz="4" w:space="0" w:color="auto"/>
              <w:left w:val="nil"/>
              <w:bottom w:val="single" w:sz="4" w:space="0" w:color="auto"/>
              <w:right w:val="single" w:sz="4" w:space="0" w:color="auto"/>
            </w:tcBorders>
            <w:shd w:val="clear" w:color="auto" w:fill="auto"/>
          </w:tcPr>
          <w:p w:rsidR="00A16415" w:rsidRPr="004E4D65" w:rsidRDefault="00A16415" w:rsidP="008D6DB9">
            <w:pPr>
              <w:pStyle w:val="NormalWeb"/>
              <w:spacing w:before="0" w:beforeAutospacing="0" w:after="0" w:afterAutospacing="0"/>
              <w:jc w:val="center"/>
              <w:rPr>
                <w:rFonts w:ascii="Arial" w:hAnsi="Arial" w:cs="Arial"/>
                <w:color w:val="000000"/>
                <w:sz w:val="18"/>
                <w:szCs w:val="18"/>
              </w:rPr>
            </w:pPr>
            <w:r>
              <w:rPr>
                <w:rFonts w:ascii="Arial" w:hAnsi="Arial" w:cs="Arial"/>
                <w:color w:val="000000"/>
                <w:sz w:val="18"/>
                <w:szCs w:val="18"/>
              </w:rPr>
              <w:t>-</w:t>
            </w:r>
          </w:p>
        </w:tc>
        <w:tc>
          <w:tcPr>
            <w:tcW w:w="736" w:type="pct"/>
            <w:tcBorders>
              <w:top w:val="single" w:sz="4" w:space="0" w:color="auto"/>
              <w:left w:val="nil"/>
              <w:bottom w:val="single" w:sz="4" w:space="0" w:color="auto"/>
              <w:right w:val="single" w:sz="4" w:space="0" w:color="auto"/>
            </w:tcBorders>
            <w:shd w:val="clear" w:color="auto" w:fill="auto"/>
          </w:tcPr>
          <w:p w:rsidR="00A16415" w:rsidRPr="004E4D65" w:rsidRDefault="00A16415" w:rsidP="008D6DB9">
            <w:pPr>
              <w:pStyle w:val="NormalWeb"/>
              <w:spacing w:before="0" w:beforeAutospacing="0" w:after="0" w:afterAutospacing="0"/>
              <w:jc w:val="center"/>
              <w:rPr>
                <w:rFonts w:ascii="Arial" w:hAnsi="Arial" w:cs="Arial"/>
                <w:color w:val="000000"/>
                <w:sz w:val="18"/>
                <w:szCs w:val="18"/>
              </w:rPr>
            </w:pPr>
            <w:r>
              <w:rPr>
                <w:rFonts w:ascii="Arial" w:hAnsi="Arial" w:cs="Arial"/>
                <w:color w:val="000000"/>
                <w:sz w:val="18"/>
                <w:szCs w:val="18"/>
              </w:rPr>
              <w:t>7.26</w:t>
            </w:r>
          </w:p>
        </w:tc>
      </w:tr>
      <w:tr w:rsidR="00A16415" w:rsidRPr="004E4D65" w:rsidTr="008D6DB9">
        <w:trPr>
          <w:trHeight w:val="20"/>
        </w:trPr>
        <w:tc>
          <w:tcPr>
            <w:tcW w:w="320" w:type="pct"/>
            <w:tcBorders>
              <w:top w:val="single" w:sz="4" w:space="0" w:color="auto"/>
              <w:left w:val="single" w:sz="4" w:space="0" w:color="auto"/>
              <w:bottom w:val="single" w:sz="4" w:space="0" w:color="auto"/>
              <w:right w:val="single" w:sz="4" w:space="0" w:color="auto"/>
            </w:tcBorders>
            <w:shd w:val="clear" w:color="auto" w:fill="auto"/>
          </w:tcPr>
          <w:p w:rsidR="00A16415" w:rsidRPr="004E4D65" w:rsidRDefault="00A16415" w:rsidP="008D6DB9">
            <w:pPr>
              <w:widowControl/>
              <w:autoSpaceDE/>
              <w:autoSpaceDN/>
              <w:rPr>
                <w:rFonts w:ascii="Calibri" w:eastAsia="Times New Roman" w:hAnsi="Calibri" w:cs="Arial"/>
                <w:color w:val="000000"/>
                <w:sz w:val="18"/>
                <w:szCs w:val="18"/>
                <w:lang w:bidi="hi-IN"/>
              </w:rPr>
            </w:pPr>
            <w:r>
              <w:rPr>
                <w:rFonts w:ascii="Calibri" w:eastAsia="Times New Roman" w:hAnsi="Calibri" w:cs="Arial"/>
                <w:color w:val="000000"/>
                <w:sz w:val="18"/>
                <w:szCs w:val="18"/>
                <w:lang w:bidi="hi-IN"/>
              </w:rPr>
              <w:t>3</w:t>
            </w:r>
          </w:p>
        </w:tc>
        <w:tc>
          <w:tcPr>
            <w:tcW w:w="1836" w:type="pct"/>
            <w:tcBorders>
              <w:top w:val="single" w:sz="4" w:space="0" w:color="auto"/>
              <w:left w:val="nil"/>
              <w:bottom w:val="single" w:sz="4" w:space="0" w:color="auto"/>
              <w:right w:val="single" w:sz="4" w:space="0" w:color="auto"/>
            </w:tcBorders>
            <w:shd w:val="clear" w:color="auto" w:fill="auto"/>
          </w:tcPr>
          <w:p w:rsidR="00A16415" w:rsidRPr="004E4D65" w:rsidRDefault="00A16415" w:rsidP="008D6DB9">
            <w:pPr>
              <w:pStyle w:val="NormalWeb"/>
              <w:spacing w:before="0" w:beforeAutospacing="0" w:after="0" w:afterAutospacing="0"/>
              <w:ind w:left="706"/>
              <w:rPr>
                <w:rFonts w:ascii="Arial" w:hAnsi="Arial" w:cs="Arial"/>
                <w:color w:val="000000"/>
                <w:sz w:val="18"/>
                <w:szCs w:val="18"/>
              </w:rPr>
            </w:pPr>
            <w:r w:rsidRPr="004E4D65">
              <w:rPr>
                <w:rFonts w:ascii="Bookman Old Style" w:hAnsi="Bookman Old Style" w:cs="Arial"/>
                <w:color w:val="000000"/>
                <w:kern w:val="24"/>
                <w:sz w:val="18"/>
                <w:szCs w:val="18"/>
              </w:rPr>
              <w:t>Lentil</w:t>
            </w:r>
            <w:r w:rsidRPr="004E4D65">
              <w:rPr>
                <w:color w:val="000000"/>
                <w:kern w:val="24"/>
                <w:sz w:val="18"/>
                <w:szCs w:val="18"/>
              </w:rPr>
              <w:t xml:space="preserve"> </w:t>
            </w:r>
          </w:p>
        </w:tc>
        <w:tc>
          <w:tcPr>
            <w:tcW w:w="783" w:type="pct"/>
            <w:tcBorders>
              <w:top w:val="single" w:sz="4" w:space="0" w:color="auto"/>
              <w:left w:val="nil"/>
              <w:bottom w:val="single" w:sz="4" w:space="0" w:color="auto"/>
              <w:right w:val="single" w:sz="4" w:space="0" w:color="auto"/>
            </w:tcBorders>
            <w:shd w:val="clear" w:color="auto" w:fill="auto"/>
          </w:tcPr>
          <w:p w:rsidR="00A16415" w:rsidRPr="004E4D65" w:rsidRDefault="00A16415" w:rsidP="008D6DB9">
            <w:pPr>
              <w:pStyle w:val="NormalWeb"/>
              <w:spacing w:before="0" w:beforeAutospacing="0" w:after="0" w:afterAutospacing="0"/>
              <w:jc w:val="center"/>
              <w:rPr>
                <w:rFonts w:ascii="Arial" w:hAnsi="Arial" w:cs="Arial"/>
                <w:color w:val="000000"/>
                <w:sz w:val="18"/>
                <w:szCs w:val="18"/>
              </w:rPr>
            </w:pPr>
            <w:r>
              <w:rPr>
                <w:rFonts w:ascii="Arial" w:hAnsi="Arial" w:cs="Arial"/>
                <w:color w:val="000000"/>
                <w:sz w:val="18"/>
                <w:szCs w:val="18"/>
              </w:rPr>
              <w:t>3970</w:t>
            </w:r>
          </w:p>
        </w:tc>
        <w:tc>
          <w:tcPr>
            <w:tcW w:w="1325" w:type="pct"/>
            <w:tcBorders>
              <w:top w:val="single" w:sz="4" w:space="0" w:color="auto"/>
              <w:left w:val="nil"/>
              <w:bottom w:val="single" w:sz="4" w:space="0" w:color="auto"/>
              <w:right w:val="single" w:sz="4" w:space="0" w:color="auto"/>
            </w:tcBorders>
            <w:shd w:val="clear" w:color="auto" w:fill="auto"/>
          </w:tcPr>
          <w:p w:rsidR="00A16415" w:rsidRPr="004E4D65" w:rsidRDefault="00A16415" w:rsidP="008D6DB9">
            <w:pPr>
              <w:pStyle w:val="NormalWeb"/>
              <w:spacing w:before="0" w:beforeAutospacing="0" w:after="0" w:afterAutospacing="0"/>
              <w:jc w:val="center"/>
              <w:rPr>
                <w:rFonts w:ascii="Arial" w:hAnsi="Arial" w:cs="Arial"/>
                <w:color w:val="000000"/>
                <w:sz w:val="18"/>
                <w:szCs w:val="18"/>
              </w:rPr>
            </w:pPr>
            <w:r>
              <w:rPr>
                <w:rFonts w:ascii="Arial" w:hAnsi="Arial" w:cs="Arial"/>
                <w:color w:val="000000"/>
                <w:sz w:val="18"/>
                <w:szCs w:val="18"/>
              </w:rPr>
              <w:t>-</w:t>
            </w:r>
          </w:p>
        </w:tc>
        <w:tc>
          <w:tcPr>
            <w:tcW w:w="736" w:type="pct"/>
            <w:tcBorders>
              <w:top w:val="single" w:sz="4" w:space="0" w:color="auto"/>
              <w:left w:val="nil"/>
              <w:bottom w:val="single" w:sz="4" w:space="0" w:color="auto"/>
              <w:right w:val="single" w:sz="4" w:space="0" w:color="auto"/>
            </w:tcBorders>
            <w:shd w:val="clear" w:color="auto" w:fill="auto"/>
          </w:tcPr>
          <w:p w:rsidR="00A16415" w:rsidRPr="004E4D65" w:rsidRDefault="00A16415" w:rsidP="008D6DB9">
            <w:pPr>
              <w:pStyle w:val="NormalWeb"/>
              <w:spacing w:before="0" w:beforeAutospacing="0" w:after="0" w:afterAutospacing="0"/>
              <w:jc w:val="center"/>
              <w:rPr>
                <w:rFonts w:ascii="Arial" w:hAnsi="Arial" w:cs="Arial"/>
                <w:color w:val="000000"/>
                <w:sz w:val="18"/>
                <w:szCs w:val="18"/>
              </w:rPr>
            </w:pPr>
            <w:r>
              <w:rPr>
                <w:rFonts w:ascii="Arial" w:hAnsi="Arial" w:cs="Arial"/>
                <w:color w:val="000000"/>
                <w:sz w:val="18"/>
                <w:szCs w:val="18"/>
              </w:rPr>
              <w:t>11.92</w:t>
            </w:r>
          </w:p>
        </w:tc>
      </w:tr>
      <w:tr w:rsidR="00A16415" w:rsidRPr="004E4D65" w:rsidTr="008D6DB9">
        <w:trPr>
          <w:trHeight w:val="20"/>
        </w:trPr>
        <w:tc>
          <w:tcPr>
            <w:tcW w:w="5000" w:type="pct"/>
            <w:gridSpan w:val="5"/>
            <w:tcBorders>
              <w:top w:val="single" w:sz="4" w:space="0" w:color="auto"/>
              <w:left w:val="single" w:sz="4" w:space="0" w:color="auto"/>
              <w:bottom w:val="single" w:sz="4" w:space="0" w:color="auto"/>
              <w:right w:val="single" w:sz="4" w:space="0" w:color="auto"/>
            </w:tcBorders>
            <w:shd w:val="clear" w:color="auto" w:fill="auto"/>
          </w:tcPr>
          <w:p w:rsidR="00A16415" w:rsidRPr="004E4D65" w:rsidRDefault="00A16415" w:rsidP="008D6DB9">
            <w:pPr>
              <w:widowControl/>
              <w:autoSpaceDE/>
              <w:autoSpaceDN/>
              <w:jc w:val="center"/>
              <w:rPr>
                <w:rFonts w:ascii="Calibri" w:eastAsia="Times New Roman" w:hAnsi="Calibri" w:cs="Arial"/>
                <w:color w:val="000000"/>
                <w:sz w:val="18"/>
                <w:szCs w:val="18"/>
                <w:lang w:bidi="hi-IN"/>
              </w:rPr>
            </w:pPr>
            <w:r w:rsidRPr="004E4D65">
              <w:rPr>
                <w:rFonts w:ascii="Calibri" w:eastAsia="Times New Roman" w:hAnsi="Calibri" w:cs="Arial"/>
                <w:color w:val="000000"/>
                <w:sz w:val="18"/>
                <w:szCs w:val="18"/>
                <w:lang w:bidi="hi-IN"/>
              </w:rPr>
              <w:t>Kharif Oilseed</w:t>
            </w:r>
          </w:p>
        </w:tc>
      </w:tr>
      <w:tr w:rsidR="00A16415" w:rsidRPr="004E4D65" w:rsidTr="008D6DB9">
        <w:trPr>
          <w:trHeight w:val="20"/>
        </w:trPr>
        <w:tc>
          <w:tcPr>
            <w:tcW w:w="320" w:type="pct"/>
            <w:tcBorders>
              <w:top w:val="single" w:sz="4" w:space="0" w:color="auto"/>
              <w:left w:val="single" w:sz="4" w:space="0" w:color="auto"/>
              <w:bottom w:val="single" w:sz="4" w:space="0" w:color="auto"/>
              <w:right w:val="single" w:sz="4" w:space="0" w:color="auto"/>
            </w:tcBorders>
            <w:shd w:val="clear" w:color="auto" w:fill="auto"/>
          </w:tcPr>
          <w:p w:rsidR="00A16415" w:rsidRPr="004E4D65" w:rsidRDefault="00A16415" w:rsidP="008D6DB9">
            <w:pPr>
              <w:widowControl/>
              <w:autoSpaceDE/>
              <w:autoSpaceDN/>
              <w:rPr>
                <w:rFonts w:ascii="Calibri" w:eastAsia="Times New Roman" w:hAnsi="Calibri" w:cs="Arial"/>
                <w:color w:val="000000"/>
                <w:sz w:val="18"/>
                <w:szCs w:val="18"/>
                <w:lang w:bidi="hi-IN"/>
              </w:rPr>
            </w:pPr>
            <w:r>
              <w:rPr>
                <w:rFonts w:ascii="Calibri" w:eastAsia="Times New Roman" w:hAnsi="Calibri" w:cs="Arial"/>
                <w:color w:val="000000"/>
                <w:sz w:val="18"/>
                <w:szCs w:val="18"/>
                <w:lang w:bidi="hi-IN"/>
              </w:rPr>
              <w:t>1</w:t>
            </w:r>
          </w:p>
        </w:tc>
        <w:tc>
          <w:tcPr>
            <w:tcW w:w="1836" w:type="pct"/>
            <w:tcBorders>
              <w:top w:val="single" w:sz="4" w:space="0" w:color="auto"/>
              <w:left w:val="nil"/>
              <w:bottom w:val="single" w:sz="4" w:space="0" w:color="auto"/>
              <w:right w:val="single" w:sz="4" w:space="0" w:color="auto"/>
            </w:tcBorders>
            <w:shd w:val="clear" w:color="auto" w:fill="auto"/>
          </w:tcPr>
          <w:p w:rsidR="00A16415" w:rsidRPr="004E4D65" w:rsidRDefault="00A16415" w:rsidP="008D6DB9">
            <w:pPr>
              <w:pStyle w:val="NormalWeb"/>
              <w:spacing w:before="0" w:beforeAutospacing="0" w:after="0" w:afterAutospacing="0" w:line="194" w:lineRule="atLeast"/>
              <w:ind w:left="706"/>
              <w:rPr>
                <w:rFonts w:ascii="Arial" w:hAnsi="Arial" w:cs="Arial"/>
                <w:color w:val="000000"/>
                <w:sz w:val="18"/>
                <w:szCs w:val="18"/>
              </w:rPr>
            </w:pPr>
            <w:r w:rsidRPr="004E4D65">
              <w:rPr>
                <w:rFonts w:ascii="Bookman Old Style" w:hAnsi="Bookman Old Style" w:cs="Arial"/>
                <w:color w:val="000000"/>
                <w:kern w:val="24"/>
                <w:sz w:val="18"/>
                <w:szCs w:val="18"/>
              </w:rPr>
              <w:t>Sesame</w:t>
            </w:r>
            <w:r w:rsidRPr="004E4D65">
              <w:rPr>
                <w:color w:val="000000"/>
                <w:kern w:val="24"/>
                <w:sz w:val="18"/>
                <w:szCs w:val="18"/>
              </w:rPr>
              <w:t xml:space="preserve"> </w:t>
            </w:r>
          </w:p>
        </w:tc>
        <w:tc>
          <w:tcPr>
            <w:tcW w:w="783" w:type="pct"/>
            <w:tcBorders>
              <w:top w:val="single" w:sz="4" w:space="0" w:color="auto"/>
              <w:left w:val="nil"/>
              <w:bottom w:val="single" w:sz="4" w:space="0" w:color="auto"/>
              <w:right w:val="single" w:sz="4" w:space="0" w:color="auto"/>
            </w:tcBorders>
            <w:shd w:val="clear" w:color="auto" w:fill="auto"/>
          </w:tcPr>
          <w:p w:rsidR="00A16415" w:rsidRPr="004E4D65" w:rsidRDefault="00A16415" w:rsidP="008D6DB9">
            <w:pPr>
              <w:pStyle w:val="NormalWeb"/>
              <w:spacing w:before="0" w:beforeAutospacing="0" w:after="0" w:afterAutospacing="0" w:line="194" w:lineRule="atLeast"/>
              <w:jc w:val="center"/>
              <w:rPr>
                <w:rFonts w:ascii="Arial" w:hAnsi="Arial" w:cs="Arial"/>
                <w:color w:val="000000"/>
                <w:sz w:val="18"/>
                <w:szCs w:val="18"/>
              </w:rPr>
            </w:pPr>
            <w:r>
              <w:rPr>
                <w:rFonts w:ascii="Arial" w:hAnsi="Arial" w:cs="Arial"/>
                <w:color w:val="000000"/>
                <w:sz w:val="18"/>
                <w:szCs w:val="18"/>
              </w:rPr>
              <w:t>6600</w:t>
            </w:r>
          </w:p>
        </w:tc>
        <w:tc>
          <w:tcPr>
            <w:tcW w:w="1325" w:type="pct"/>
            <w:tcBorders>
              <w:top w:val="single" w:sz="4" w:space="0" w:color="auto"/>
              <w:left w:val="nil"/>
              <w:bottom w:val="single" w:sz="4" w:space="0" w:color="auto"/>
              <w:right w:val="single" w:sz="4" w:space="0" w:color="auto"/>
            </w:tcBorders>
            <w:shd w:val="clear" w:color="auto" w:fill="auto"/>
          </w:tcPr>
          <w:p w:rsidR="00A16415" w:rsidRPr="004E4D65" w:rsidRDefault="00A16415" w:rsidP="008D6DB9">
            <w:pPr>
              <w:pStyle w:val="NormalWeb"/>
              <w:spacing w:before="0" w:beforeAutospacing="0" w:after="0" w:afterAutospacing="0"/>
              <w:jc w:val="center"/>
              <w:rPr>
                <w:rFonts w:ascii="Arial" w:hAnsi="Arial" w:cs="Arial"/>
                <w:color w:val="000000"/>
                <w:sz w:val="18"/>
                <w:szCs w:val="18"/>
              </w:rPr>
            </w:pPr>
            <w:r>
              <w:rPr>
                <w:rFonts w:ascii="Arial" w:hAnsi="Arial" w:cs="Arial"/>
                <w:color w:val="000000"/>
                <w:sz w:val="18"/>
                <w:szCs w:val="18"/>
              </w:rPr>
              <w:t>-</w:t>
            </w:r>
          </w:p>
        </w:tc>
        <w:tc>
          <w:tcPr>
            <w:tcW w:w="736" w:type="pct"/>
            <w:tcBorders>
              <w:top w:val="single" w:sz="4" w:space="0" w:color="auto"/>
              <w:left w:val="nil"/>
              <w:bottom w:val="single" w:sz="4" w:space="0" w:color="auto"/>
              <w:right w:val="single" w:sz="4" w:space="0" w:color="auto"/>
            </w:tcBorders>
            <w:shd w:val="clear" w:color="auto" w:fill="auto"/>
          </w:tcPr>
          <w:p w:rsidR="00A16415" w:rsidRPr="004E4D65" w:rsidRDefault="00A16415" w:rsidP="008D6DB9">
            <w:pPr>
              <w:pStyle w:val="NormalWeb"/>
              <w:spacing w:before="0" w:beforeAutospacing="0" w:after="0" w:afterAutospacing="0" w:line="194" w:lineRule="atLeast"/>
              <w:jc w:val="center"/>
              <w:textAlignment w:val="top"/>
              <w:rPr>
                <w:rFonts w:ascii="Arial" w:hAnsi="Arial" w:cs="Arial"/>
                <w:color w:val="000000"/>
                <w:sz w:val="18"/>
                <w:szCs w:val="18"/>
              </w:rPr>
            </w:pPr>
            <w:r>
              <w:rPr>
                <w:rFonts w:ascii="Arial" w:hAnsi="Arial" w:cs="Arial"/>
                <w:color w:val="000000"/>
                <w:sz w:val="18"/>
                <w:szCs w:val="18"/>
              </w:rPr>
              <w:t>4.73</w:t>
            </w:r>
          </w:p>
        </w:tc>
      </w:tr>
      <w:tr w:rsidR="00A16415" w:rsidRPr="004E4D65" w:rsidTr="008D6DB9">
        <w:trPr>
          <w:trHeight w:val="20"/>
        </w:trPr>
        <w:tc>
          <w:tcPr>
            <w:tcW w:w="320" w:type="pct"/>
            <w:tcBorders>
              <w:top w:val="single" w:sz="4" w:space="0" w:color="auto"/>
              <w:left w:val="single" w:sz="4" w:space="0" w:color="auto"/>
              <w:bottom w:val="single" w:sz="4" w:space="0" w:color="auto"/>
              <w:right w:val="single" w:sz="4" w:space="0" w:color="auto"/>
            </w:tcBorders>
            <w:shd w:val="clear" w:color="auto" w:fill="auto"/>
          </w:tcPr>
          <w:p w:rsidR="00A16415" w:rsidRPr="004E4D65" w:rsidRDefault="00A16415" w:rsidP="008D6DB9">
            <w:pPr>
              <w:widowControl/>
              <w:autoSpaceDE/>
              <w:autoSpaceDN/>
              <w:rPr>
                <w:rFonts w:ascii="Calibri" w:eastAsia="Times New Roman" w:hAnsi="Calibri" w:cs="Arial"/>
                <w:color w:val="000000"/>
                <w:sz w:val="18"/>
                <w:szCs w:val="18"/>
                <w:lang w:bidi="hi-IN"/>
              </w:rPr>
            </w:pPr>
            <w:r>
              <w:rPr>
                <w:rFonts w:ascii="Calibri" w:eastAsia="Times New Roman" w:hAnsi="Calibri" w:cs="Arial"/>
                <w:color w:val="000000"/>
                <w:sz w:val="18"/>
                <w:szCs w:val="18"/>
                <w:lang w:bidi="hi-IN"/>
              </w:rPr>
              <w:t>2</w:t>
            </w:r>
          </w:p>
        </w:tc>
        <w:tc>
          <w:tcPr>
            <w:tcW w:w="1836" w:type="pct"/>
            <w:tcBorders>
              <w:top w:val="single" w:sz="4" w:space="0" w:color="auto"/>
              <w:left w:val="nil"/>
              <w:bottom w:val="single" w:sz="4" w:space="0" w:color="auto"/>
              <w:right w:val="single" w:sz="4" w:space="0" w:color="auto"/>
            </w:tcBorders>
            <w:shd w:val="clear" w:color="auto" w:fill="auto"/>
          </w:tcPr>
          <w:p w:rsidR="00A16415" w:rsidRPr="004E4D65" w:rsidRDefault="00A16415" w:rsidP="008D6DB9">
            <w:pPr>
              <w:pStyle w:val="NormalWeb"/>
              <w:spacing w:before="0" w:beforeAutospacing="0" w:after="0" w:afterAutospacing="0" w:line="194" w:lineRule="atLeast"/>
              <w:ind w:left="706"/>
              <w:rPr>
                <w:rFonts w:ascii="Arial" w:hAnsi="Arial" w:cs="Arial"/>
                <w:color w:val="000000"/>
                <w:sz w:val="18"/>
                <w:szCs w:val="18"/>
              </w:rPr>
            </w:pPr>
            <w:r w:rsidRPr="004E4D65">
              <w:rPr>
                <w:rFonts w:ascii="Bookman Old Style" w:hAnsi="Bookman Old Style" w:cs="Arial"/>
                <w:color w:val="000000"/>
                <w:kern w:val="24"/>
                <w:sz w:val="18"/>
                <w:szCs w:val="18"/>
              </w:rPr>
              <w:t>Niger</w:t>
            </w:r>
            <w:r w:rsidRPr="004E4D65">
              <w:rPr>
                <w:color w:val="000000"/>
                <w:kern w:val="24"/>
                <w:sz w:val="18"/>
                <w:szCs w:val="18"/>
              </w:rPr>
              <w:t xml:space="preserve"> </w:t>
            </w:r>
          </w:p>
        </w:tc>
        <w:tc>
          <w:tcPr>
            <w:tcW w:w="783" w:type="pct"/>
            <w:tcBorders>
              <w:top w:val="single" w:sz="4" w:space="0" w:color="auto"/>
              <w:left w:val="nil"/>
              <w:bottom w:val="single" w:sz="4" w:space="0" w:color="auto"/>
              <w:right w:val="single" w:sz="4" w:space="0" w:color="auto"/>
            </w:tcBorders>
            <w:shd w:val="clear" w:color="auto" w:fill="auto"/>
          </w:tcPr>
          <w:p w:rsidR="00A16415" w:rsidRPr="004E4D65" w:rsidRDefault="00A16415" w:rsidP="008D6DB9">
            <w:pPr>
              <w:pStyle w:val="NormalWeb"/>
              <w:spacing w:before="0" w:beforeAutospacing="0" w:after="0" w:afterAutospacing="0" w:line="194" w:lineRule="atLeast"/>
              <w:jc w:val="center"/>
              <w:rPr>
                <w:rFonts w:ascii="Arial" w:hAnsi="Arial" w:cs="Arial"/>
                <w:color w:val="000000"/>
                <w:sz w:val="18"/>
                <w:szCs w:val="18"/>
              </w:rPr>
            </w:pPr>
            <w:r>
              <w:rPr>
                <w:rFonts w:ascii="Arial" w:hAnsi="Arial" w:cs="Arial"/>
                <w:color w:val="000000"/>
                <w:sz w:val="18"/>
                <w:szCs w:val="18"/>
              </w:rPr>
              <w:t>800</w:t>
            </w:r>
          </w:p>
        </w:tc>
        <w:tc>
          <w:tcPr>
            <w:tcW w:w="1325" w:type="pct"/>
            <w:tcBorders>
              <w:top w:val="single" w:sz="4" w:space="0" w:color="auto"/>
              <w:left w:val="nil"/>
              <w:bottom w:val="single" w:sz="4" w:space="0" w:color="auto"/>
              <w:right w:val="single" w:sz="4" w:space="0" w:color="auto"/>
            </w:tcBorders>
            <w:shd w:val="clear" w:color="auto" w:fill="auto"/>
          </w:tcPr>
          <w:p w:rsidR="00A16415" w:rsidRPr="004E4D65" w:rsidRDefault="00A16415" w:rsidP="008D6DB9">
            <w:pPr>
              <w:pStyle w:val="NormalWeb"/>
              <w:spacing w:before="0" w:beforeAutospacing="0" w:after="0" w:afterAutospacing="0"/>
              <w:jc w:val="center"/>
              <w:rPr>
                <w:rFonts w:ascii="Arial" w:hAnsi="Arial" w:cs="Arial"/>
                <w:color w:val="000000"/>
                <w:sz w:val="18"/>
                <w:szCs w:val="18"/>
              </w:rPr>
            </w:pPr>
            <w:r>
              <w:rPr>
                <w:rFonts w:ascii="Arial" w:hAnsi="Arial" w:cs="Arial"/>
                <w:color w:val="000000"/>
                <w:sz w:val="18"/>
                <w:szCs w:val="18"/>
              </w:rPr>
              <w:t>-</w:t>
            </w:r>
          </w:p>
        </w:tc>
        <w:tc>
          <w:tcPr>
            <w:tcW w:w="736" w:type="pct"/>
            <w:tcBorders>
              <w:top w:val="single" w:sz="4" w:space="0" w:color="auto"/>
              <w:left w:val="nil"/>
              <w:bottom w:val="single" w:sz="4" w:space="0" w:color="auto"/>
              <w:right w:val="single" w:sz="4" w:space="0" w:color="auto"/>
            </w:tcBorders>
            <w:shd w:val="clear" w:color="auto" w:fill="auto"/>
          </w:tcPr>
          <w:p w:rsidR="00A16415" w:rsidRPr="004E4D65" w:rsidRDefault="00A16415" w:rsidP="008D6DB9">
            <w:pPr>
              <w:pStyle w:val="NormalWeb"/>
              <w:spacing w:before="0" w:beforeAutospacing="0" w:after="0" w:afterAutospacing="0" w:line="194" w:lineRule="atLeast"/>
              <w:jc w:val="center"/>
              <w:textAlignment w:val="top"/>
              <w:rPr>
                <w:rFonts w:ascii="Arial" w:hAnsi="Arial" w:cs="Arial"/>
                <w:color w:val="000000"/>
                <w:sz w:val="18"/>
                <w:szCs w:val="18"/>
              </w:rPr>
            </w:pPr>
            <w:r>
              <w:rPr>
                <w:rFonts w:ascii="Arial" w:hAnsi="Arial" w:cs="Arial"/>
                <w:color w:val="000000"/>
                <w:sz w:val="18"/>
                <w:szCs w:val="18"/>
              </w:rPr>
              <w:t>4.65</w:t>
            </w:r>
          </w:p>
        </w:tc>
      </w:tr>
      <w:tr w:rsidR="00A16415" w:rsidRPr="004E4D65" w:rsidTr="008D6DB9">
        <w:trPr>
          <w:trHeight w:val="20"/>
        </w:trPr>
        <w:tc>
          <w:tcPr>
            <w:tcW w:w="320" w:type="pct"/>
            <w:tcBorders>
              <w:top w:val="single" w:sz="4" w:space="0" w:color="auto"/>
              <w:left w:val="single" w:sz="4" w:space="0" w:color="auto"/>
              <w:bottom w:val="single" w:sz="4" w:space="0" w:color="auto"/>
              <w:right w:val="single" w:sz="4" w:space="0" w:color="auto"/>
            </w:tcBorders>
            <w:shd w:val="clear" w:color="auto" w:fill="auto"/>
          </w:tcPr>
          <w:p w:rsidR="00A16415" w:rsidRPr="004E4D65" w:rsidRDefault="00A16415" w:rsidP="008D6DB9">
            <w:pPr>
              <w:widowControl/>
              <w:autoSpaceDE/>
              <w:autoSpaceDN/>
              <w:rPr>
                <w:rFonts w:ascii="Calibri" w:eastAsia="Times New Roman" w:hAnsi="Calibri" w:cs="Arial"/>
                <w:color w:val="000000"/>
                <w:sz w:val="18"/>
                <w:szCs w:val="18"/>
                <w:lang w:bidi="hi-IN"/>
              </w:rPr>
            </w:pPr>
            <w:r>
              <w:rPr>
                <w:rFonts w:ascii="Calibri" w:eastAsia="Times New Roman" w:hAnsi="Calibri" w:cs="Arial"/>
                <w:color w:val="000000"/>
                <w:sz w:val="18"/>
                <w:szCs w:val="18"/>
                <w:lang w:bidi="hi-IN"/>
              </w:rPr>
              <w:t>3</w:t>
            </w:r>
          </w:p>
        </w:tc>
        <w:tc>
          <w:tcPr>
            <w:tcW w:w="1836" w:type="pct"/>
            <w:tcBorders>
              <w:top w:val="single" w:sz="4" w:space="0" w:color="auto"/>
              <w:left w:val="nil"/>
              <w:bottom w:val="single" w:sz="4" w:space="0" w:color="auto"/>
              <w:right w:val="single" w:sz="4" w:space="0" w:color="auto"/>
            </w:tcBorders>
            <w:shd w:val="clear" w:color="auto" w:fill="auto"/>
          </w:tcPr>
          <w:p w:rsidR="00A16415" w:rsidRPr="004E4D65" w:rsidRDefault="00A16415" w:rsidP="008D6DB9">
            <w:pPr>
              <w:pStyle w:val="NormalWeb"/>
              <w:spacing w:before="0" w:beforeAutospacing="0" w:after="0" w:afterAutospacing="0" w:line="194" w:lineRule="atLeast"/>
              <w:ind w:left="706"/>
              <w:rPr>
                <w:rFonts w:ascii="Arial" w:hAnsi="Arial" w:cs="Arial"/>
                <w:color w:val="000000"/>
                <w:sz w:val="18"/>
                <w:szCs w:val="18"/>
              </w:rPr>
            </w:pPr>
            <w:r w:rsidRPr="004E4D65">
              <w:rPr>
                <w:rFonts w:ascii="Bookman Old Style" w:hAnsi="Bookman Old Style" w:cs="Arial"/>
                <w:color w:val="000000"/>
                <w:kern w:val="24"/>
                <w:sz w:val="18"/>
                <w:szCs w:val="18"/>
              </w:rPr>
              <w:t>Soybean</w:t>
            </w:r>
            <w:r w:rsidRPr="004E4D65">
              <w:rPr>
                <w:color w:val="000000"/>
                <w:kern w:val="24"/>
                <w:sz w:val="18"/>
                <w:szCs w:val="18"/>
              </w:rPr>
              <w:t xml:space="preserve"> </w:t>
            </w:r>
          </w:p>
        </w:tc>
        <w:tc>
          <w:tcPr>
            <w:tcW w:w="783" w:type="pct"/>
            <w:tcBorders>
              <w:top w:val="single" w:sz="4" w:space="0" w:color="auto"/>
              <w:left w:val="nil"/>
              <w:bottom w:val="single" w:sz="4" w:space="0" w:color="auto"/>
              <w:right w:val="single" w:sz="4" w:space="0" w:color="auto"/>
            </w:tcBorders>
            <w:shd w:val="clear" w:color="auto" w:fill="auto"/>
          </w:tcPr>
          <w:p w:rsidR="00A16415" w:rsidRPr="004E4D65" w:rsidRDefault="00A16415" w:rsidP="008D6DB9">
            <w:pPr>
              <w:pStyle w:val="NormalWeb"/>
              <w:spacing w:before="0" w:beforeAutospacing="0" w:after="0" w:afterAutospacing="0" w:line="194" w:lineRule="atLeast"/>
              <w:jc w:val="center"/>
              <w:rPr>
                <w:rFonts w:ascii="Arial" w:hAnsi="Arial" w:cs="Arial"/>
                <w:color w:val="000000"/>
                <w:sz w:val="18"/>
                <w:szCs w:val="18"/>
              </w:rPr>
            </w:pPr>
            <w:r>
              <w:rPr>
                <w:rFonts w:ascii="Arial" w:hAnsi="Arial" w:cs="Arial"/>
                <w:color w:val="000000"/>
                <w:sz w:val="18"/>
                <w:szCs w:val="18"/>
              </w:rPr>
              <w:t>940</w:t>
            </w:r>
          </w:p>
        </w:tc>
        <w:tc>
          <w:tcPr>
            <w:tcW w:w="1325" w:type="pct"/>
            <w:tcBorders>
              <w:top w:val="single" w:sz="4" w:space="0" w:color="auto"/>
              <w:left w:val="nil"/>
              <w:bottom w:val="single" w:sz="4" w:space="0" w:color="auto"/>
              <w:right w:val="single" w:sz="4" w:space="0" w:color="auto"/>
            </w:tcBorders>
            <w:shd w:val="clear" w:color="auto" w:fill="auto"/>
          </w:tcPr>
          <w:p w:rsidR="00A16415" w:rsidRPr="004E4D65" w:rsidRDefault="00A16415" w:rsidP="008D6DB9">
            <w:pPr>
              <w:pStyle w:val="NormalWeb"/>
              <w:spacing w:before="0" w:beforeAutospacing="0" w:after="0" w:afterAutospacing="0"/>
              <w:jc w:val="center"/>
              <w:rPr>
                <w:rFonts w:ascii="Arial" w:hAnsi="Arial" w:cs="Arial"/>
                <w:color w:val="000000"/>
                <w:sz w:val="18"/>
                <w:szCs w:val="18"/>
              </w:rPr>
            </w:pPr>
            <w:r>
              <w:rPr>
                <w:rFonts w:ascii="Arial" w:hAnsi="Arial" w:cs="Arial"/>
                <w:color w:val="000000"/>
                <w:sz w:val="18"/>
                <w:szCs w:val="18"/>
              </w:rPr>
              <w:t>-</w:t>
            </w:r>
          </w:p>
        </w:tc>
        <w:tc>
          <w:tcPr>
            <w:tcW w:w="736" w:type="pct"/>
            <w:tcBorders>
              <w:top w:val="single" w:sz="4" w:space="0" w:color="auto"/>
              <w:left w:val="nil"/>
              <w:bottom w:val="single" w:sz="4" w:space="0" w:color="auto"/>
              <w:right w:val="single" w:sz="4" w:space="0" w:color="auto"/>
            </w:tcBorders>
            <w:shd w:val="clear" w:color="auto" w:fill="auto"/>
          </w:tcPr>
          <w:p w:rsidR="00A16415" w:rsidRPr="004E4D65" w:rsidRDefault="00A16415" w:rsidP="008D6DB9">
            <w:pPr>
              <w:pStyle w:val="NormalWeb"/>
              <w:spacing w:before="0" w:beforeAutospacing="0" w:after="0" w:afterAutospacing="0" w:line="194" w:lineRule="atLeast"/>
              <w:jc w:val="center"/>
              <w:textAlignment w:val="top"/>
              <w:rPr>
                <w:rFonts w:ascii="Arial" w:hAnsi="Arial" w:cs="Arial"/>
                <w:color w:val="000000"/>
                <w:sz w:val="18"/>
                <w:szCs w:val="18"/>
              </w:rPr>
            </w:pPr>
            <w:r>
              <w:rPr>
                <w:rFonts w:ascii="Arial" w:hAnsi="Arial" w:cs="Arial"/>
                <w:color w:val="000000"/>
                <w:sz w:val="18"/>
                <w:szCs w:val="18"/>
              </w:rPr>
              <w:t>7.65</w:t>
            </w:r>
          </w:p>
        </w:tc>
      </w:tr>
      <w:tr w:rsidR="00A16415" w:rsidRPr="004E4D65" w:rsidTr="008D6DB9">
        <w:trPr>
          <w:trHeight w:val="20"/>
        </w:trPr>
        <w:tc>
          <w:tcPr>
            <w:tcW w:w="5000" w:type="pct"/>
            <w:gridSpan w:val="5"/>
            <w:tcBorders>
              <w:top w:val="single" w:sz="4" w:space="0" w:color="auto"/>
              <w:left w:val="single" w:sz="4" w:space="0" w:color="auto"/>
              <w:bottom w:val="single" w:sz="4" w:space="0" w:color="auto"/>
              <w:right w:val="single" w:sz="4" w:space="0" w:color="auto"/>
            </w:tcBorders>
            <w:shd w:val="clear" w:color="auto" w:fill="auto"/>
          </w:tcPr>
          <w:p w:rsidR="00A16415" w:rsidRPr="004E4D65" w:rsidRDefault="00A16415" w:rsidP="008D6DB9">
            <w:pPr>
              <w:widowControl/>
              <w:autoSpaceDE/>
              <w:autoSpaceDN/>
              <w:jc w:val="center"/>
              <w:rPr>
                <w:rFonts w:ascii="Calibri" w:eastAsia="Times New Roman" w:hAnsi="Calibri" w:cs="Arial"/>
                <w:color w:val="000000"/>
                <w:sz w:val="18"/>
                <w:szCs w:val="18"/>
                <w:lang w:bidi="hi-IN"/>
              </w:rPr>
            </w:pPr>
            <w:r w:rsidRPr="004E4D65">
              <w:rPr>
                <w:rFonts w:ascii="Calibri" w:eastAsia="Times New Roman" w:hAnsi="Calibri" w:cs="Arial"/>
                <w:color w:val="000000"/>
                <w:sz w:val="18"/>
                <w:szCs w:val="18"/>
                <w:lang w:bidi="hi-IN"/>
              </w:rPr>
              <w:t>Rabi Oilseed</w:t>
            </w:r>
          </w:p>
        </w:tc>
      </w:tr>
      <w:tr w:rsidR="00A16415" w:rsidRPr="004E4D65" w:rsidTr="008D6DB9">
        <w:trPr>
          <w:trHeight w:val="20"/>
        </w:trPr>
        <w:tc>
          <w:tcPr>
            <w:tcW w:w="320" w:type="pct"/>
            <w:tcBorders>
              <w:top w:val="single" w:sz="4" w:space="0" w:color="auto"/>
              <w:left w:val="single" w:sz="4" w:space="0" w:color="auto"/>
              <w:bottom w:val="single" w:sz="4" w:space="0" w:color="auto"/>
              <w:right w:val="single" w:sz="4" w:space="0" w:color="auto"/>
            </w:tcBorders>
            <w:shd w:val="clear" w:color="auto" w:fill="auto"/>
          </w:tcPr>
          <w:p w:rsidR="00A16415" w:rsidRPr="004E4D65" w:rsidRDefault="00A16415" w:rsidP="008D6DB9">
            <w:pPr>
              <w:widowControl/>
              <w:autoSpaceDE/>
              <w:autoSpaceDN/>
              <w:rPr>
                <w:rFonts w:ascii="Calibri" w:eastAsia="Times New Roman" w:hAnsi="Calibri" w:cs="Arial"/>
                <w:color w:val="000000"/>
                <w:sz w:val="18"/>
                <w:szCs w:val="18"/>
                <w:lang w:bidi="hi-IN"/>
              </w:rPr>
            </w:pPr>
            <w:r>
              <w:rPr>
                <w:rFonts w:ascii="Calibri" w:eastAsia="Times New Roman" w:hAnsi="Calibri" w:cs="Arial"/>
                <w:color w:val="000000"/>
                <w:sz w:val="18"/>
                <w:szCs w:val="18"/>
                <w:lang w:bidi="hi-IN"/>
              </w:rPr>
              <w:t>1</w:t>
            </w:r>
          </w:p>
        </w:tc>
        <w:tc>
          <w:tcPr>
            <w:tcW w:w="1836" w:type="pct"/>
            <w:tcBorders>
              <w:top w:val="single" w:sz="4" w:space="0" w:color="auto"/>
              <w:left w:val="nil"/>
              <w:bottom w:val="single" w:sz="4" w:space="0" w:color="auto"/>
              <w:right w:val="single" w:sz="4" w:space="0" w:color="auto"/>
            </w:tcBorders>
            <w:shd w:val="clear" w:color="auto" w:fill="auto"/>
          </w:tcPr>
          <w:p w:rsidR="00A16415" w:rsidRPr="004E4D65" w:rsidRDefault="00A16415" w:rsidP="008D6DB9">
            <w:pPr>
              <w:pStyle w:val="NormalWeb"/>
              <w:spacing w:before="0" w:beforeAutospacing="0" w:after="0" w:afterAutospacing="0"/>
              <w:ind w:left="706"/>
              <w:rPr>
                <w:rFonts w:ascii="Arial" w:hAnsi="Arial" w:cs="Arial"/>
                <w:color w:val="000000"/>
                <w:sz w:val="18"/>
                <w:szCs w:val="18"/>
              </w:rPr>
            </w:pPr>
            <w:r w:rsidRPr="004E4D65">
              <w:rPr>
                <w:rFonts w:ascii="Bookman Old Style" w:hAnsi="Bookman Old Style" w:cs="Arial"/>
                <w:color w:val="000000"/>
                <w:kern w:val="24"/>
                <w:sz w:val="18"/>
                <w:szCs w:val="18"/>
              </w:rPr>
              <w:t>Mustard</w:t>
            </w:r>
            <w:r w:rsidRPr="004E4D65">
              <w:rPr>
                <w:color w:val="000000"/>
                <w:kern w:val="24"/>
                <w:sz w:val="18"/>
                <w:szCs w:val="18"/>
              </w:rPr>
              <w:t xml:space="preserve"> </w:t>
            </w:r>
          </w:p>
        </w:tc>
        <w:tc>
          <w:tcPr>
            <w:tcW w:w="783" w:type="pct"/>
            <w:tcBorders>
              <w:top w:val="single" w:sz="4" w:space="0" w:color="auto"/>
              <w:left w:val="nil"/>
              <w:bottom w:val="single" w:sz="4" w:space="0" w:color="auto"/>
              <w:right w:val="single" w:sz="4" w:space="0" w:color="auto"/>
            </w:tcBorders>
            <w:shd w:val="clear" w:color="auto" w:fill="auto"/>
          </w:tcPr>
          <w:p w:rsidR="00A16415" w:rsidRPr="00575E28" w:rsidRDefault="00A16415" w:rsidP="008D6DB9">
            <w:pPr>
              <w:pStyle w:val="NormalWeb"/>
              <w:spacing w:before="0" w:beforeAutospacing="0" w:after="0" w:afterAutospacing="0"/>
              <w:jc w:val="center"/>
              <w:rPr>
                <w:rFonts w:ascii="Arial" w:hAnsi="Arial" w:cs="Arial"/>
                <w:color w:val="000000"/>
                <w:sz w:val="18"/>
                <w:szCs w:val="18"/>
              </w:rPr>
            </w:pPr>
            <w:r>
              <w:rPr>
                <w:rFonts w:ascii="Arial" w:hAnsi="Arial" w:cs="Arial"/>
                <w:color w:val="000000"/>
                <w:sz w:val="18"/>
                <w:szCs w:val="18"/>
              </w:rPr>
              <w:t>5300</w:t>
            </w:r>
          </w:p>
        </w:tc>
        <w:tc>
          <w:tcPr>
            <w:tcW w:w="1325" w:type="pct"/>
            <w:tcBorders>
              <w:top w:val="single" w:sz="4" w:space="0" w:color="auto"/>
              <w:left w:val="nil"/>
              <w:bottom w:val="single" w:sz="4" w:space="0" w:color="auto"/>
              <w:right w:val="single" w:sz="4" w:space="0" w:color="auto"/>
            </w:tcBorders>
            <w:shd w:val="clear" w:color="auto" w:fill="auto"/>
          </w:tcPr>
          <w:p w:rsidR="00A16415" w:rsidRPr="004E4D65" w:rsidRDefault="00A16415" w:rsidP="008D6DB9">
            <w:pPr>
              <w:pStyle w:val="NormalWeb"/>
              <w:spacing w:before="0" w:beforeAutospacing="0" w:after="0" w:afterAutospacing="0"/>
              <w:jc w:val="center"/>
              <w:rPr>
                <w:rFonts w:ascii="Arial" w:hAnsi="Arial" w:cs="Arial"/>
                <w:color w:val="000000"/>
                <w:sz w:val="18"/>
                <w:szCs w:val="18"/>
              </w:rPr>
            </w:pPr>
            <w:r>
              <w:rPr>
                <w:rFonts w:ascii="Arial" w:hAnsi="Arial" w:cs="Arial"/>
                <w:color w:val="000000"/>
                <w:sz w:val="18"/>
                <w:szCs w:val="18"/>
              </w:rPr>
              <w:t>-</w:t>
            </w:r>
          </w:p>
        </w:tc>
        <w:tc>
          <w:tcPr>
            <w:tcW w:w="736" w:type="pct"/>
            <w:tcBorders>
              <w:top w:val="single" w:sz="4" w:space="0" w:color="auto"/>
              <w:left w:val="nil"/>
              <w:bottom w:val="single" w:sz="4" w:space="0" w:color="auto"/>
              <w:right w:val="single" w:sz="4" w:space="0" w:color="auto"/>
            </w:tcBorders>
            <w:shd w:val="clear" w:color="auto" w:fill="auto"/>
          </w:tcPr>
          <w:p w:rsidR="00A16415" w:rsidRPr="00575E28" w:rsidRDefault="00A16415" w:rsidP="008D6DB9">
            <w:pPr>
              <w:pStyle w:val="NormalWeb"/>
              <w:spacing w:before="0" w:beforeAutospacing="0" w:after="0" w:afterAutospacing="0"/>
              <w:jc w:val="center"/>
              <w:rPr>
                <w:rFonts w:ascii="Arial" w:hAnsi="Arial" w:cs="Arial"/>
                <w:color w:val="000000"/>
                <w:sz w:val="18"/>
                <w:szCs w:val="18"/>
              </w:rPr>
            </w:pPr>
            <w:r>
              <w:rPr>
                <w:rFonts w:ascii="Arial" w:hAnsi="Arial" w:cs="Arial"/>
                <w:color w:val="000000"/>
                <w:sz w:val="18"/>
                <w:szCs w:val="18"/>
              </w:rPr>
              <w:t>9.42</w:t>
            </w:r>
          </w:p>
        </w:tc>
      </w:tr>
      <w:tr w:rsidR="00A16415" w:rsidRPr="004E4D65" w:rsidTr="008D6DB9">
        <w:trPr>
          <w:trHeight w:val="20"/>
        </w:trPr>
        <w:tc>
          <w:tcPr>
            <w:tcW w:w="320" w:type="pct"/>
            <w:tcBorders>
              <w:top w:val="single" w:sz="4" w:space="0" w:color="auto"/>
              <w:left w:val="single" w:sz="4" w:space="0" w:color="auto"/>
              <w:bottom w:val="single" w:sz="4" w:space="0" w:color="auto"/>
              <w:right w:val="single" w:sz="4" w:space="0" w:color="auto"/>
            </w:tcBorders>
            <w:shd w:val="clear" w:color="auto" w:fill="auto"/>
          </w:tcPr>
          <w:p w:rsidR="00A16415" w:rsidRPr="004E4D65" w:rsidRDefault="00A16415" w:rsidP="008D6DB9">
            <w:pPr>
              <w:widowControl/>
              <w:autoSpaceDE/>
              <w:autoSpaceDN/>
              <w:rPr>
                <w:rFonts w:ascii="Calibri" w:eastAsia="Times New Roman" w:hAnsi="Calibri" w:cs="Arial"/>
                <w:color w:val="000000"/>
                <w:sz w:val="18"/>
                <w:szCs w:val="18"/>
                <w:lang w:bidi="hi-IN"/>
              </w:rPr>
            </w:pPr>
            <w:r>
              <w:rPr>
                <w:rFonts w:ascii="Calibri" w:eastAsia="Times New Roman" w:hAnsi="Calibri" w:cs="Arial"/>
                <w:color w:val="000000"/>
                <w:sz w:val="18"/>
                <w:szCs w:val="18"/>
                <w:lang w:bidi="hi-IN"/>
              </w:rPr>
              <w:t>2</w:t>
            </w:r>
          </w:p>
        </w:tc>
        <w:tc>
          <w:tcPr>
            <w:tcW w:w="1836" w:type="pct"/>
            <w:tcBorders>
              <w:top w:val="single" w:sz="4" w:space="0" w:color="auto"/>
              <w:left w:val="nil"/>
              <w:bottom w:val="single" w:sz="4" w:space="0" w:color="auto"/>
              <w:right w:val="single" w:sz="4" w:space="0" w:color="auto"/>
            </w:tcBorders>
            <w:shd w:val="clear" w:color="auto" w:fill="auto"/>
          </w:tcPr>
          <w:p w:rsidR="00A16415" w:rsidRPr="004E4D65" w:rsidRDefault="00A16415" w:rsidP="008D6DB9">
            <w:pPr>
              <w:pStyle w:val="NormalWeb"/>
              <w:spacing w:before="0" w:beforeAutospacing="0" w:after="0" w:afterAutospacing="0" w:line="194" w:lineRule="atLeast"/>
              <w:ind w:left="706"/>
              <w:rPr>
                <w:rFonts w:ascii="Arial" w:hAnsi="Arial" w:cs="Arial"/>
                <w:color w:val="000000"/>
                <w:sz w:val="18"/>
                <w:szCs w:val="18"/>
              </w:rPr>
            </w:pPr>
            <w:r w:rsidRPr="004E4D65">
              <w:rPr>
                <w:rFonts w:ascii="Bookman Old Style" w:hAnsi="Bookman Old Style" w:cs="Arial"/>
                <w:color w:val="000000"/>
                <w:kern w:val="24"/>
                <w:sz w:val="18"/>
                <w:szCs w:val="18"/>
              </w:rPr>
              <w:t>Linseed</w:t>
            </w:r>
            <w:r w:rsidRPr="004E4D65">
              <w:rPr>
                <w:color w:val="000000"/>
                <w:kern w:val="24"/>
                <w:sz w:val="18"/>
                <w:szCs w:val="18"/>
              </w:rPr>
              <w:t xml:space="preserve"> </w:t>
            </w:r>
          </w:p>
        </w:tc>
        <w:tc>
          <w:tcPr>
            <w:tcW w:w="783" w:type="pct"/>
            <w:tcBorders>
              <w:top w:val="single" w:sz="4" w:space="0" w:color="auto"/>
              <w:left w:val="nil"/>
              <w:bottom w:val="single" w:sz="4" w:space="0" w:color="auto"/>
              <w:right w:val="single" w:sz="4" w:space="0" w:color="auto"/>
            </w:tcBorders>
            <w:shd w:val="clear" w:color="auto" w:fill="auto"/>
          </w:tcPr>
          <w:p w:rsidR="00A16415" w:rsidRPr="00575E28" w:rsidRDefault="00A16415" w:rsidP="008D6DB9">
            <w:pPr>
              <w:pStyle w:val="NormalWeb"/>
              <w:spacing w:before="0" w:beforeAutospacing="0" w:after="0" w:afterAutospacing="0" w:line="194" w:lineRule="atLeast"/>
              <w:jc w:val="center"/>
              <w:rPr>
                <w:rFonts w:ascii="Arial" w:hAnsi="Arial" w:cs="Arial"/>
                <w:color w:val="000000"/>
                <w:sz w:val="18"/>
                <w:szCs w:val="18"/>
              </w:rPr>
            </w:pPr>
            <w:r>
              <w:rPr>
                <w:rFonts w:ascii="Arial" w:hAnsi="Arial" w:cs="Arial"/>
                <w:color w:val="000000"/>
                <w:sz w:val="18"/>
                <w:szCs w:val="18"/>
              </w:rPr>
              <w:t>1680</w:t>
            </w:r>
          </w:p>
        </w:tc>
        <w:tc>
          <w:tcPr>
            <w:tcW w:w="1325" w:type="pct"/>
            <w:tcBorders>
              <w:top w:val="single" w:sz="4" w:space="0" w:color="auto"/>
              <w:left w:val="nil"/>
              <w:bottom w:val="single" w:sz="4" w:space="0" w:color="auto"/>
              <w:right w:val="single" w:sz="4" w:space="0" w:color="auto"/>
            </w:tcBorders>
            <w:shd w:val="clear" w:color="auto" w:fill="auto"/>
          </w:tcPr>
          <w:p w:rsidR="00A16415" w:rsidRPr="004E4D65" w:rsidRDefault="00A16415" w:rsidP="008D6DB9">
            <w:pPr>
              <w:pStyle w:val="NormalWeb"/>
              <w:spacing w:before="0" w:beforeAutospacing="0" w:after="0" w:afterAutospacing="0"/>
              <w:jc w:val="center"/>
              <w:rPr>
                <w:rFonts w:ascii="Arial" w:hAnsi="Arial" w:cs="Arial"/>
                <w:color w:val="000000"/>
                <w:sz w:val="18"/>
                <w:szCs w:val="18"/>
              </w:rPr>
            </w:pPr>
            <w:r>
              <w:rPr>
                <w:rFonts w:ascii="Arial" w:hAnsi="Arial" w:cs="Arial"/>
                <w:color w:val="000000"/>
                <w:sz w:val="18"/>
                <w:szCs w:val="18"/>
              </w:rPr>
              <w:t>-</w:t>
            </w:r>
          </w:p>
        </w:tc>
        <w:tc>
          <w:tcPr>
            <w:tcW w:w="736" w:type="pct"/>
            <w:tcBorders>
              <w:top w:val="single" w:sz="4" w:space="0" w:color="auto"/>
              <w:left w:val="nil"/>
              <w:bottom w:val="single" w:sz="4" w:space="0" w:color="auto"/>
              <w:right w:val="single" w:sz="4" w:space="0" w:color="auto"/>
            </w:tcBorders>
            <w:shd w:val="clear" w:color="auto" w:fill="auto"/>
          </w:tcPr>
          <w:p w:rsidR="00A16415" w:rsidRPr="00575E28" w:rsidRDefault="00A16415" w:rsidP="008D6DB9">
            <w:pPr>
              <w:pStyle w:val="NormalWeb"/>
              <w:spacing w:before="0" w:beforeAutospacing="0" w:after="0" w:afterAutospacing="0" w:line="194" w:lineRule="atLeast"/>
              <w:jc w:val="center"/>
              <w:rPr>
                <w:rFonts w:ascii="Arial" w:hAnsi="Arial" w:cs="Arial"/>
                <w:color w:val="000000"/>
                <w:sz w:val="18"/>
                <w:szCs w:val="18"/>
              </w:rPr>
            </w:pPr>
            <w:r>
              <w:rPr>
                <w:rFonts w:ascii="Arial" w:hAnsi="Arial" w:cs="Arial"/>
                <w:color w:val="000000"/>
                <w:sz w:val="18"/>
                <w:szCs w:val="18"/>
              </w:rPr>
              <w:t>6.96</w:t>
            </w:r>
          </w:p>
        </w:tc>
      </w:tr>
      <w:tr w:rsidR="00A16415" w:rsidRPr="004E4D65" w:rsidTr="008D6DB9">
        <w:trPr>
          <w:trHeight w:val="20"/>
        </w:trPr>
        <w:tc>
          <w:tcPr>
            <w:tcW w:w="2156" w:type="pct"/>
            <w:gridSpan w:val="2"/>
            <w:tcBorders>
              <w:top w:val="single" w:sz="4" w:space="0" w:color="auto"/>
              <w:left w:val="single" w:sz="4" w:space="0" w:color="auto"/>
              <w:bottom w:val="single" w:sz="4" w:space="0" w:color="auto"/>
              <w:right w:val="single" w:sz="4" w:space="0" w:color="auto"/>
            </w:tcBorders>
            <w:shd w:val="clear" w:color="auto" w:fill="auto"/>
          </w:tcPr>
          <w:p w:rsidR="00A16415" w:rsidRPr="004E4D65" w:rsidRDefault="00A16415" w:rsidP="008D6DB9">
            <w:pPr>
              <w:pStyle w:val="NormalWeb"/>
              <w:spacing w:before="0" w:beforeAutospacing="0" w:after="0" w:afterAutospacing="0"/>
              <w:rPr>
                <w:rFonts w:ascii="Bookman Old Style" w:hAnsi="Bookman Old Style" w:cs="Arial"/>
                <w:color w:val="FFFFFF"/>
                <w:kern w:val="24"/>
                <w:sz w:val="18"/>
                <w:szCs w:val="18"/>
              </w:rPr>
            </w:pPr>
            <w:r>
              <w:rPr>
                <w:rFonts w:ascii="Bookman Old Style" w:hAnsi="Bookman Old Style" w:cs="Arial"/>
                <w:color w:val="000000"/>
                <w:kern w:val="24"/>
                <w:sz w:val="18"/>
                <w:szCs w:val="18"/>
              </w:rPr>
              <w:t>Fruits crops (Mango, Guava ) etc</w:t>
            </w:r>
            <w:r>
              <w:rPr>
                <w:rFonts w:ascii="Bookman Old Style" w:hAnsi="Bookman Old Style" w:cs="Arial"/>
                <w:color w:val="FFFFFF"/>
                <w:kern w:val="24"/>
                <w:sz w:val="18"/>
                <w:szCs w:val="18"/>
              </w:rPr>
              <w:t>M</w:t>
            </w:r>
          </w:p>
        </w:tc>
        <w:tc>
          <w:tcPr>
            <w:tcW w:w="783" w:type="pct"/>
            <w:tcBorders>
              <w:top w:val="single" w:sz="4" w:space="0" w:color="auto"/>
              <w:left w:val="nil"/>
              <w:bottom w:val="single" w:sz="4" w:space="0" w:color="auto"/>
              <w:right w:val="single" w:sz="4" w:space="0" w:color="auto"/>
            </w:tcBorders>
            <w:shd w:val="clear" w:color="auto" w:fill="auto"/>
          </w:tcPr>
          <w:p w:rsidR="00A16415" w:rsidRPr="00575E28" w:rsidRDefault="00A16415" w:rsidP="008D6DB9">
            <w:pPr>
              <w:widowControl/>
              <w:autoSpaceDE/>
              <w:autoSpaceDN/>
              <w:jc w:val="center"/>
              <w:rPr>
                <w:rFonts w:ascii="Calibri" w:eastAsia="Times New Roman" w:hAnsi="Calibri" w:cs="Arial"/>
                <w:color w:val="000000"/>
                <w:sz w:val="18"/>
                <w:szCs w:val="18"/>
                <w:lang w:bidi="hi-IN"/>
              </w:rPr>
            </w:pPr>
            <w:r>
              <w:rPr>
                <w:rFonts w:ascii="Calibri" w:eastAsia="Times New Roman" w:hAnsi="Calibri" w:cs="Arial"/>
                <w:color w:val="000000"/>
                <w:sz w:val="18"/>
                <w:szCs w:val="18"/>
                <w:lang w:bidi="hi-IN"/>
              </w:rPr>
              <w:t>4806</w:t>
            </w:r>
          </w:p>
        </w:tc>
        <w:tc>
          <w:tcPr>
            <w:tcW w:w="1325" w:type="pct"/>
            <w:tcBorders>
              <w:top w:val="single" w:sz="4" w:space="0" w:color="auto"/>
              <w:left w:val="nil"/>
              <w:bottom w:val="single" w:sz="4" w:space="0" w:color="auto"/>
              <w:right w:val="single" w:sz="4" w:space="0" w:color="auto"/>
            </w:tcBorders>
            <w:shd w:val="clear" w:color="auto" w:fill="auto"/>
          </w:tcPr>
          <w:p w:rsidR="00A16415" w:rsidRPr="00575E28" w:rsidRDefault="00A16415" w:rsidP="008D6DB9">
            <w:pPr>
              <w:widowControl/>
              <w:autoSpaceDE/>
              <w:autoSpaceDN/>
              <w:jc w:val="center"/>
              <w:rPr>
                <w:rFonts w:ascii="Calibri" w:eastAsia="Times New Roman" w:hAnsi="Calibri" w:cs="Arial"/>
                <w:color w:val="000000"/>
                <w:sz w:val="18"/>
                <w:szCs w:val="18"/>
                <w:lang w:bidi="hi-IN"/>
              </w:rPr>
            </w:pPr>
            <w:r>
              <w:rPr>
                <w:rFonts w:ascii="Calibri" w:eastAsia="Times New Roman" w:hAnsi="Calibri" w:cs="Arial"/>
                <w:color w:val="000000"/>
                <w:sz w:val="18"/>
                <w:szCs w:val="18"/>
                <w:lang w:bidi="hi-IN"/>
              </w:rPr>
              <w:t>742640</w:t>
            </w:r>
          </w:p>
        </w:tc>
        <w:tc>
          <w:tcPr>
            <w:tcW w:w="736" w:type="pct"/>
            <w:tcBorders>
              <w:top w:val="single" w:sz="4" w:space="0" w:color="auto"/>
              <w:left w:val="nil"/>
              <w:bottom w:val="single" w:sz="4" w:space="0" w:color="auto"/>
              <w:right w:val="single" w:sz="4" w:space="0" w:color="auto"/>
            </w:tcBorders>
            <w:shd w:val="clear" w:color="auto" w:fill="auto"/>
          </w:tcPr>
          <w:p w:rsidR="00A16415" w:rsidRPr="00575E28" w:rsidRDefault="00A16415" w:rsidP="008D6DB9">
            <w:pPr>
              <w:widowControl/>
              <w:autoSpaceDE/>
              <w:autoSpaceDN/>
              <w:jc w:val="center"/>
              <w:rPr>
                <w:rFonts w:ascii="Calibri" w:eastAsia="Times New Roman" w:hAnsi="Calibri" w:cs="Arial"/>
                <w:color w:val="000000"/>
                <w:sz w:val="18"/>
                <w:szCs w:val="18"/>
                <w:lang w:bidi="hi-IN"/>
              </w:rPr>
            </w:pPr>
            <w:r>
              <w:rPr>
                <w:rFonts w:ascii="Calibri" w:eastAsia="Times New Roman" w:hAnsi="Calibri" w:cs="Arial"/>
                <w:color w:val="000000"/>
                <w:sz w:val="18"/>
                <w:szCs w:val="18"/>
                <w:lang w:bidi="hi-IN"/>
              </w:rPr>
              <w:t>154.5</w:t>
            </w:r>
          </w:p>
        </w:tc>
      </w:tr>
      <w:tr w:rsidR="00A16415" w:rsidRPr="004E4D65" w:rsidTr="008D6DB9">
        <w:trPr>
          <w:trHeight w:val="20"/>
        </w:trPr>
        <w:tc>
          <w:tcPr>
            <w:tcW w:w="2156" w:type="pct"/>
            <w:gridSpan w:val="2"/>
            <w:tcBorders>
              <w:top w:val="single" w:sz="4" w:space="0" w:color="auto"/>
              <w:left w:val="single" w:sz="4" w:space="0" w:color="auto"/>
              <w:bottom w:val="single" w:sz="4" w:space="0" w:color="auto"/>
              <w:right w:val="single" w:sz="4" w:space="0" w:color="auto"/>
            </w:tcBorders>
            <w:shd w:val="clear" w:color="auto" w:fill="auto"/>
          </w:tcPr>
          <w:p w:rsidR="00A16415" w:rsidRPr="004E4D65" w:rsidRDefault="00A16415" w:rsidP="008D6DB9">
            <w:pPr>
              <w:pStyle w:val="NormalWeb"/>
              <w:spacing w:before="0" w:beforeAutospacing="0" w:after="0" w:afterAutospacing="0"/>
              <w:rPr>
                <w:rFonts w:ascii="Bookman Old Style" w:hAnsi="Bookman Old Style" w:cs="Arial"/>
                <w:color w:val="000000"/>
                <w:kern w:val="24"/>
                <w:sz w:val="18"/>
                <w:szCs w:val="18"/>
              </w:rPr>
            </w:pPr>
            <w:r>
              <w:rPr>
                <w:rFonts w:ascii="Bookman Old Style" w:hAnsi="Bookman Old Style" w:cs="Arial"/>
                <w:color w:val="000000"/>
                <w:kern w:val="24"/>
                <w:sz w:val="18"/>
                <w:szCs w:val="18"/>
              </w:rPr>
              <w:t>Vegetables crops (Okra, Chile, bringle, Tomato, potato , onion  etc.)</w:t>
            </w:r>
          </w:p>
        </w:tc>
        <w:tc>
          <w:tcPr>
            <w:tcW w:w="783" w:type="pct"/>
            <w:tcBorders>
              <w:top w:val="single" w:sz="4" w:space="0" w:color="auto"/>
              <w:left w:val="nil"/>
              <w:bottom w:val="single" w:sz="4" w:space="0" w:color="auto"/>
              <w:right w:val="single" w:sz="4" w:space="0" w:color="auto"/>
            </w:tcBorders>
            <w:shd w:val="clear" w:color="auto" w:fill="auto"/>
          </w:tcPr>
          <w:p w:rsidR="00A16415" w:rsidRPr="004E4D65" w:rsidRDefault="00A16415" w:rsidP="008D6DB9">
            <w:pPr>
              <w:widowControl/>
              <w:autoSpaceDE/>
              <w:autoSpaceDN/>
              <w:jc w:val="center"/>
              <w:rPr>
                <w:rFonts w:ascii="Calibri" w:eastAsia="Times New Roman" w:hAnsi="Calibri" w:cs="Arial"/>
                <w:color w:val="000000"/>
                <w:sz w:val="18"/>
                <w:szCs w:val="18"/>
                <w:lang w:bidi="hi-IN"/>
              </w:rPr>
            </w:pPr>
            <w:r>
              <w:rPr>
                <w:rFonts w:ascii="Calibri" w:eastAsia="Times New Roman" w:hAnsi="Calibri" w:cs="Arial"/>
                <w:color w:val="000000"/>
                <w:sz w:val="18"/>
                <w:szCs w:val="18"/>
                <w:lang w:bidi="hi-IN"/>
              </w:rPr>
              <w:t>14480</w:t>
            </w:r>
          </w:p>
        </w:tc>
        <w:tc>
          <w:tcPr>
            <w:tcW w:w="1325" w:type="pct"/>
            <w:tcBorders>
              <w:top w:val="single" w:sz="4" w:space="0" w:color="auto"/>
              <w:left w:val="nil"/>
              <w:bottom w:val="single" w:sz="4" w:space="0" w:color="auto"/>
              <w:right w:val="single" w:sz="4" w:space="0" w:color="auto"/>
            </w:tcBorders>
            <w:shd w:val="clear" w:color="auto" w:fill="auto"/>
          </w:tcPr>
          <w:p w:rsidR="00A16415" w:rsidRPr="004E4D65" w:rsidRDefault="00A16415" w:rsidP="008D6DB9">
            <w:pPr>
              <w:widowControl/>
              <w:autoSpaceDE/>
              <w:autoSpaceDN/>
              <w:jc w:val="center"/>
              <w:rPr>
                <w:rFonts w:ascii="Calibri" w:eastAsia="Times New Roman" w:hAnsi="Calibri" w:cs="Arial"/>
                <w:color w:val="000000"/>
                <w:sz w:val="18"/>
                <w:szCs w:val="18"/>
                <w:lang w:bidi="hi-IN"/>
              </w:rPr>
            </w:pPr>
            <w:r>
              <w:rPr>
                <w:rFonts w:ascii="Calibri" w:eastAsia="Times New Roman" w:hAnsi="Calibri" w:cs="Arial"/>
                <w:color w:val="000000"/>
                <w:sz w:val="18"/>
                <w:szCs w:val="18"/>
                <w:lang w:bidi="hi-IN"/>
              </w:rPr>
              <w:t>2049580</w:t>
            </w:r>
          </w:p>
        </w:tc>
        <w:tc>
          <w:tcPr>
            <w:tcW w:w="736" w:type="pct"/>
            <w:tcBorders>
              <w:top w:val="single" w:sz="4" w:space="0" w:color="auto"/>
              <w:left w:val="nil"/>
              <w:bottom w:val="single" w:sz="4" w:space="0" w:color="auto"/>
              <w:right w:val="single" w:sz="4" w:space="0" w:color="auto"/>
            </w:tcBorders>
            <w:shd w:val="clear" w:color="auto" w:fill="auto"/>
          </w:tcPr>
          <w:p w:rsidR="00A16415" w:rsidRPr="004E4D65" w:rsidRDefault="00A16415" w:rsidP="008D6DB9">
            <w:pPr>
              <w:widowControl/>
              <w:autoSpaceDE/>
              <w:autoSpaceDN/>
              <w:jc w:val="center"/>
              <w:rPr>
                <w:rFonts w:ascii="Calibri" w:eastAsia="Times New Roman" w:hAnsi="Calibri" w:cs="Arial"/>
                <w:color w:val="000000"/>
                <w:sz w:val="18"/>
                <w:szCs w:val="18"/>
                <w:lang w:bidi="hi-IN"/>
              </w:rPr>
            </w:pPr>
            <w:r>
              <w:rPr>
                <w:rFonts w:ascii="Calibri" w:eastAsia="Times New Roman" w:hAnsi="Calibri" w:cs="Arial"/>
                <w:color w:val="000000"/>
                <w:sz w:val="18"/>
                <w:szCs w:val="18"/>
                <w:lang w:bidi="hi-IN"/>
              </w:rPr>
              <w:t>141.5</w:t>
            </w:r>
          </w:p>
        </w:tc>
      </w:tr>
      <w:tr w:rsidR="00A16415" w:rsidRPr="004E4D65" w:rsidTr="008D6DB9">
        <w:trPr>
          <w:trHeight w:val="20"/>
        </w:trPr>
        <w:tc>
          <w:tcPr>
            <w:tcW w:w="2156" w:type="pct"/>
            <w:gridSpan w:val="2"/>
            <w:tcBorders>
              <w:top w:val="single" w:sz="4" w:space="0" w:color="auto"/>
              <w:left w:val="single" w:sz="4" w:space="0" w:color="auto"/>
              <w:bottom w:val="single" w:sz="4" w:space="0" w:color="auto"/>
              <w:right w:val="single" w:sz="4" w:space="0" w:color="auto"/>
            </w:tcBorders>
            <w:shd w:val="clear" w:color="auto" w:fill="auto"/>
          </w:tcPr>
          <w:p w:rsidR="00A16415" w:rsidRPr="004E4D65" w:rsidRDefault="00A16415" w:rsidP="008D6DB9">
            <w:pPr>
              <w:pStyle w:val="NormalWeb"/>
              <w:spacing w:before="0" w:beforeAutospacing="0" w:after="0" w:afterAutospacing="0"/>
              <w:rPr>
                <w:rFonts w:ascii="Bookman Old Style" w:hAnsi="Bookman Old Style" w:cs="Arial"/>
                <w:color w:val="000000"/>
                <w:kern w:val="24"/>
                <w:sz w:val="18"/>
                <w:szCs w:val="18"/>
              </w:rPr>
            </w:pPr>
            <w:r>
              <w:rPr>
                <w:rFonts w:ascii="Bookman Old Style" w:hAnsi="Bookman Old Style" w:cs="Arial"/>
                <w:color w:val="000000"/>
                <w:kern w:val="24"/>
                <w:sz w:val="18"/>
                <w:szCs w:val="18"/>
              </w:rPr>
              <w:t>Spices crops ( coriander , Fenugreek )</w:t>
            </w:r>
          </w:p>
        </w:tc>
        <w:tc>
          <w:tcPr>
            <w:tcW w:w="783" w:type="pct"/>
            <w:tcBorders>
              <w:top w:val="single" w:sz="4" w:space="0" w:color="auto"/>
              <w:left w:val="nil"/>
              <w:bottom w:val="single" w:sz="4" w:space="0" w:color="auto"/>
              <w:right w:val="single" w:sz="4" w:space="0" w:color="auto"/>
            </w:tcBorders>
            <w:shd w:val="clear" w:color="auto" w:fill="auto"/>
          </w:tcPr>
          <w:p w:rsidR="00A16415" w:rsidRPr="004E4D65" w:rsidRDefault="00A16415" w:rsidP="008D6DB9">
            <w:pPr>
              <w:widowControl/>
              <w:autoSpaceDE/>
              <w:autoSpaceDN/>
              <w:jc w:val="center"/>
              <w:rPr>
                <w:rFonts w:ascii="Calibri" w:eastAsia="Times New Roman" w:hAnsi="Calibri" w:cs="Arial"/>
                <w:color w:val="000000"/>
                <w:sz w:val="18"/>
                <w:szCs w:val="18"/>
                <w:lang w:bidi="hi-IN"/>
              </w:rPr>
            </w:pPr>
            <w:r>
              <w:rPr>
                <w:rFonts w:ascii="Calibri" w:eastAsia="Times New Roman" w:hAnsi="Calibri" w:cs="Arial"/>
                <w:color w:val="000000"/>
                <w:sz w:val="18"/>
                <w:szCs w:val="18"/>
                <w:lang w:bidi="hi-IN"/>
              </w:rPr>
              <w:t>4608</w:t>
            </w:r>
          </w:p>
        </w:tc>
        <w:tc>
          <w:tcPr>
            <w:tcW w:w="1325" w:type="pct"/>
            <w:tcBorders>
              <w:top w:val="single" w:sz="4" w:space="0" w:color="auto"/>
              <w:left w:val="nil"/>
              <w:bottom w:val="single" w:sz="4" w:space="0" w:color="auto"/>
              <w:right w:val="single" w:sz="4" w:space="0" w:color="auto"/>
            </w:tcBorders>
            <w:shd w:val="clear" w:color="auto" w:fill="auto"/>
          </w:tcPr>
          <w:p w:rsidR="00A16415" w:rsidRPr="004E4D65" w:rsidRDefault="00A16415" w:rsidP="008D6DB9">
            <w:pPr>
              <w:widowControl/>
              <w:autoSpaceDE/>
              <w:autoSpaceDN/>
              <w:jc w:val="center"/>
              <w:rPr>
                <w:rFonts w:ascii="Calibri" w:eastAsia="Times New Roman" w:hAnsi="Calibri" w:cs="Arial"/>
                <w:color w:val="000000"/>
                <w:sz w:val="18"/>
                <w:szCs w:val="18"/>
                <w:lang w:bidi="hi-IN"/>
              </w:rPr>
            </w:pPr>
            <w:r>
              <w:rPr>
                <w:rFonts w:ascii="Calibri" w:eastAsia="Times New Roman" w:hAnsi="Calibri" w:cs="Arial"/>
                <w:color w:val="000000"/>
                <w:sz w:val="18"/>
                <w:szCs w:val="18"/>
                <w:lang w:bidi="hi-IN"/>
              </w:rPr>
              <w:t>350120</w:t>
            </w:r>
          </w:p>
        </w:tc>
        <w:tc>
          <w:tcPr>
            <w:tcW w:w="736" w:type="pct"/>
            <w:tcBorders>
              <w:top w:val="single" w:sz="4" w:space="0" w:color="auto"/>
              <w:left w:val="nil"/>
              <w:bottom w:val="single" w:sz="4" w:space="0" w:color="auto"/>
              <w:right w:val="single" w:sz="4" w:space="0" w:color="auto"/>
            </w:tcBorders>
            <w:shd w:val="clear" w:color="auto" w:fill="auto"/>
          </w:tcPr>
          <w:p w:rsidR="00A16415" w:rsidRPr="004E4D65" w:rsidRDefault="00A16415" w:rsidP="008D6DB9">
            <w:pPr>
              <w:widowControl/>
              <w:autoSpaceDE/>
              <w:autoSpaceDN/>
              <w:jc w:val="center"/>
              <w:rPr>
                <w:rFonts w:ascii="Calibri" w:eastAsia="Times New Roman" w:hAnsi="Calibri" w:cs="Arial"/>
                <w:color w:val="000000"/>
                <w:sz w:val="18"/>
                <w:szCs w:val="18"/>
                <w:lang w:bidi="hi-IN"/>
              </w:rPr>
            </w:pPr>
            <w:r>
              <w:rPr>
                <w:rFonts w:ascii="Calibri" w:eastAsia="Times New Roman" w:hAnsi="Calibri" w:cs="Arial"/>
                <w:color w:val="000000"/>
                <w:sz w:val="18"/>
                <w:szCs w:val="18"/>
                <w:lang w:bidi="hi-IN"/>
              </w:rPr>
              <w:t>75.98</w:t>
            </w:r>
          </w:p>
        </w:tc>
      </w:tr>
      <w:tr w:rsidR="00A16415" w:rsidRPr="004E4D65" w:rsidTr="008D6DB9">
        <w:trPr>
          <w:trHeight w:val="20"/>
        </w:trPr>
        <w:tc>
          <w:tcPr>
            <w:tcW w:w="2156" w:type="pct"/>
            <w:gridSpan w:val="2"/>
            <w:tcBorders>
              <w:top w:val="single" w:sz="4" w:space="0" w:color="auto"/>
              <w:left w:val="single" w:sz="4" w:space="0" w:color="auto"/>
              <w:bottom w:val="single" w:sz="4" w:space="0" w:color="auto"/>
              <w:right w:val="single" w:sz="4" w:space="0" w:color="auto"/>
            </w:tcBorders>
            <w:shd w:val="clear" w:color="auto" w:fill="auto"/>
          </w:tcPr>
          <w:p w:rsidR="00A16415" w:rsidRPr="004E4D65" w:rsidRDefault="00A16415" w:rsidP="008D6DB9">
            <w:pPr>
              <w:pStyle w:val="NormalWeb"/>
              <w:spacing w:before="0" w:beforeAutospacing="0" w:after="0" w:afterAutospacing="0"/>
              <w:rPr>
                <w:rFonts w:ascii="Bookman Old Style" w:hAnsi="Bookman Old Style" w:cs="Arial"/>
                <w:color w:val="000000"/>
                <w:kern w:val="24"/>
                <w:sz w:val="18"/>
                <w:szCs w:val="18"/>
              </w:rPr>
            </w:pPr>
            <w:r>
              <w:rPr>
                <w:rFonts w:ascii="Bookman Old Style" w:hAnsi="Bookman Old Style" w:cs="Arial"/>
                <w:color w:val="000000"/>
                <w:kern w:val="24"/>
                <w:sz w:val="18"/>
                <w:szCs w:val="18"/>
              </w:rPr>
              <w:t>Flowers ( Marigold, rose)</w:t>
            </w:r>
          </w:p>
        </w:tc>
        <w:tc>
          <w:tcPr>
            <w:tcW w:w="783" w:type="pct"/>
            <w:tcBorders>
              <w:top w:val="single" w:sz="4" w:space="0" w:color="auto"/>
              <w:left w:val="nil"/>
              <w:bottom w:val="single" w:sz="4" w:space="0" w:color="auto"/>
              <w:right w:val="single" w:sz="4" w:space="0" w:color="auto"/>
            </w:tcBorders>
            <w:shd w:val="clear" w:color="auto" w:fill="auto"/>
          </w:tcPr>
          <w:p w:rsidR="00A16415" w:rsidRPr="004E4D65" w:rsidRDefault="00A16415" w:rsidP="008D6DB9">
            <w:pPr>
              <w:widowControl/>
              <w:autoSpaceDE/>
              <w:autoSpaceDN/>
              <w:jc w:val="center"/>
              <w:rPr>
                <w:rFonts w:ascii="Calibri" w:eastAsia="Times New Roman" w:hAnsi="Calibri" w:cs="Arial"/>
                <w:color w:val="000000"/>
                <w:sz w:val="18"/>
                <w:szCs w:val="18"/>
                <w:lang w:bidi="hi-IN"/>
              </w:rPr>
            </w:pPr>
            <w:r>
              <w:rPr>
                <w:rFonts w:ascii="Calibri" w:eastAsia="Times New Roman" w:hAnsi="Calibri" w:cs="Arial"/>
                <w:color w:val="000000"/>
                <w:sz w:val="18"/>
                <w:szCs w:val="18"/>
                <w:lang w:bidi="hi-IN"/>
              </w:rPr>
              <w:t>114</w:t>
            </w:r>
          </w:p>
        </w:tc>
        <w:tc>
          <w:tcPr>
            <w:tcW w:w="1325" w:type="pct"/>
            <w:tcBorders>
              <w:top w:val="single" w:sz="4" w:space="0" w:color="auto"/>
              <w:left w:val="nil"/>
              <w:bottom w:val="single" w:sz="4" w:space="0" w:color="auto"/>
              <w:right w:val="single" w:sz="4" w:space="0" w:color="auto"/>
            </w:tcBorders>
            <w:shd w:val="clear" w:color="auto" w:fill="auto"/>
          </w:tcPr>
          <w:p w:rsidR="00A16415" w:rsidRPr="004E4D65" w:rsidRDefault="00A16415" w:rsidP="008D6DB9">
            <w:pPr>
              <w:widowControl/>
              <w:autoSpaceDE/>
              <w:autoSpaceDN/>
              <w:jc w:val="center"/>
              <w:rPr>
                <w:rFonts w:ascii="Calibri" w:eastAsia="Times New Roman" w:hAnsi="Calibri" w:cs="Arial"/>
                <w:color w:val="000000"/>
                <w:sz w:val="18"/>
                <w:szCs w:val="18"/>
                <w:lang w:bidi="hi-IN"/>
              </w:rPr>
            </w:pPr>
            <w:r>
              <w:rPr>
                <w:rFonts w:ascii="Calibri" w:eastAsia="Times New Roman" w:hAnsi="Calibri" w:cs="Arial"/>
                <w:color w:val="000000"/>
                <w:sz w:val="18"/>
                <w:szCs w:val="18"/>
                <w:lang w:bidi="hi-IN"/>
              </w:rPr>
              <w:t>16120</w:t>
            </w:r>
          </w:p>
        </w:tc>
        <w:tc>
          <w:tcPr>
            <w:tcW w:w="736" w:type="pct"/>
            <w:tcBorders>
              <w:top w:val="single" w:sz="4" w:space="0" w:color="auto"/>
              <w:left w:val="nil"/>
              <w:bottom w:val="single" w:sz="4" w:space="0" w:color="auto"/>
              <w:right w:val="single" w:sz="4" w:space="0" w:color="auto"/>
            </w:tcBorders>
            <w:shd w:val="clear" w:color="auto" w:fill="auto"/>
          </w:tcPr>
          <w:p w:rsidR="00A16415" w:rsidRPr="004E4D65" w:rsidRDefault="00A16415" w:rsidP="008D6DB9">
            <w:pPr>
              <w:widowControl/>
              <w:autoSpaceDE/>
              <w:autoSpaceDN/>
              <w:jc w:val="center"/>
              <w:rPr>
                <w:rFonts w:ascii="Calibri" w:eastAsia="Times New Roman" w:hAnsi="Calibri" w:cs="Arial"/>
                <w:color w:val="000000"/>
                <w:sz w:val="18"/>
                <w:szCs w:val="18"/>
                <w:lang w:bidi="hi-IN"/>
              </w:rPr>
            </w:pPr>
            <w:r>
              <w:rPr>
                <w:rFonts w:ascii="Calibri" w:eastAsia="Times New Roman" w:hAnsi="Calibri" w:cs="Arial"/>
                <w:color w:val="000000"/>
                <w:sz w:val="18"/>
                <w:szCs w:val="18"/>
                <w:lang w:bidi="hi-IN"/>
              </w:rPr>
              <w:t>141.4</w:t>
            </w:r>
          </w:p>
        </w:tc>
      </w:tr>
      <w:tr w:rsidR="00A16415" w:rsidRPr="004E4D65" w:rsidTr="008D6DB9">
        <w:trPr>
          <w:trHeight w:val="20"/>
        </w:trPr>
        <w:tc>
          <w:tcPr>
            <w:tcW w:w="2156" w:type="pct"/>
            <w:gridSpan w:val="2"/>
            <w:tcBorders>
              <w:top w:val="single" w:sz="4" w:space="0" w:color="auto"/>
              <w:left w:val="single" w:sz="4" w:space="0" w:color="auto"/>
              <w:bottom w:val="single" w:sz="4" w:space="0" w:color="auto"/>
              <w:right w:val="single" w:sz="4" w:space="0" w:color="auto"/>
            </w:tcBorders>
            <w:shd w:val="clear" w:color="auto" w:fill="auto"/>
          </w:tcPr>
          <w:p w:rsidR="00A16415" w:rsidRPr="004E4D65" w:rsidRDefault="00A16415" w:rsidP="008D6DB9">
            <w:pPr>
              <w:pStyle w:val="NormalWeb"/>
              <w:spacing w:before="0" w:beforeAutospacing="0" w:after="0" w:afterAutospacing="0"/>
              <w:rPr>
                <w:rFonts w:ascii="Bookman Old Style" w:hAnsi="Bookman Old Style" w:cs="Arial"/>
                <w:color w:val="000000"/>
                <w:kern w:val="24"/>
                <w:sz w:val="18"/>
                <w:szCs w:val="18"/>
              </w:rPr>
            </w:pPr>
            <w:r>
              <w:rPr>
                <w:rFonts w:ascii="Bookman Old Style" w:hAnsi="Bookman Old Style" w:cs="Arial"/>
                <w:color w:val="000000"/>
                <w:kern w:val="24"/>
                <w:sz w:val="18"/>
                <w:szCs w:val="18"/>
              </w:rPr>
              <w:lastRenderedPageBreak/>
              <w:t xml:space="preserve">Medicinal </w:t>
            </w:r>
          </w:p>
        </w:tc>
        <w:tc>
          <w:tcPr>
            <w:tcW w:w="783" w:type="pct"/>
            <w:tcBorders>
              <w:top w:val="single" w:sz="4" w:space="0" w:color="auto"/>
              <w:left w:val="nil"/>
              <w:bottom w:val="single" w:sz="4" w:space="0" w:color="auto"/>
              <w:right w:val="single" w:sz="4" w:space="0" w:color="auto"/>
            </w:tcBorders>
            <w:shd w:val="clear" w:color="auto" w:fill="auto"/>
          </w:tcPr>
          <w:p w:rsidR="00A16415" w:rsidRPr="004E4D65" w:rsidRDefault="00A16415" w:rsidP="008D6DB9">
            <w:pPr>
              <w:widowControl/>
              <w:autoSpaceDE/>
              <w:autoSpaceDN/>
              <w:jc w:val="center"/>
              <w:rPr>
                <w:rFonts w:ascii="Calibri" w:eastAsia="Times New Roman" w:hAnsi="Calibri" w:cs="Arial"/>
                <w:color w:val="000000"/>
                <w:sz w:val="18"/>
                <w:szCs w:val="18"/>
                <w:lang w:bidi="hi-IN"/>
              </w:rPr>
            </w:pPr>
            <w:r>
              <w:rPr>
                <w:rFonts w:ascii="Calibri" w:eastAsia="Times New Roman" w:hAnsi="Calibri" w:cs="Arial"/>
                <w:color w:val="000000"/>
                <w:sz w:val="18"/>
                <w:szCs w:val="18"/>
                <w:lang w:bidi="hi-IN"/>
              </w:rPr>
              <w:t>83</w:t>
            </w:r>
          </w:p>
        </w:tc>
        <w:tc>
          <w:tcPr>
            <w:tcW w:w="1325" w:type="pct"/>
            <w:tcBorders>
              <w:top w:val="single" w:sz="4" w:space="0" w:color="auto"/>
              <w:left w:val="nil"/>
              <w:bottom w:val="single" w:sz="4" w:space="0" w:color="auto"/>
              <w:right w:val="single" w:sz="4" w:space="0" w:color="auto"/>
            </w:tcBorders>
            <w:shd w:val="clear" w:color="auto" w:fill="auto"/>
          </w:tcPr>
          <w:p w:rsidR="00A16415" w:rsidRPr="004E4D65" w:rsidRDefault="00A16415" w:rsidP="008D6DB9">
            <w:pPr>
              <w:widowControl/>
              <w:autoSpaceDE/>
              <w:autoSpaceDN/>
              <w:jc w:val="center"/>
              <w:rPr>
                <w:rFonts w:ascii="Calibri" w:eastAsia="Times New Roman" w:hAnsi="Calibri" w:cs="Arial"/>
                <w:color w:val="000000"/>
                <w:sz w:val="18"/>
                <w:szCs w:val="18"/>
                <w:lang w:bidi="hi-IN"/>
              </w:rPr>
            </w:pPr>
            <w:r>
              <w:rPr>
                <w:rFonts w:ascii="Calibri" w:eastAsia="Times New Roman" w:hAnsi="Calibri" w:cs="Arial"/>
                <w:color w:val="000000"/>
                <w:sz w:val="18"/>
                <w:szCs w:val="18"/>
                <w:lang w:bidi="hi-IN"/>
              </w:rPr>
              <w:t>1280</w:t>
            </w:r>
          </w:p>
        </w:tc>
        <w:tc>
          <w:tcPr>
            <w:tcW w:w="736" w:type="pct"/>
            <w:tcBorders>
              <w:top w:val="single" w:sz="4" w:space="0" w:color="auto"/>
              <w:left w:val="nil"/>
              <w:bottom w:val="single" w:sz="4" w:space="0" w:color="auto"/>
              <w:right w:val="single" w:sz="4" w:space="0" w:color="auto"/>
            </w:tcBorders>
            <w:shd w:val="clear" w:color="auto" w:fill="auto"/>
          </w:tcPr>
          <w:p w:rsidR="00A16415" w:rsidRPr="004E4D65" w:rsidRDefault="00A16415" w:rsidP="008D6DB9">
            <w:pPr>
              <w:widowControl/>
              <w:autoSpaceDE/>
              <w:autoSpaceDN/>
              <w:jc w:val="center"/>
              <w:rPr>
                <w:rFonts w:ascii="Calibri" w:eastAsia="Times New Roman" w:hAnsi="Calibri" w:cs="Arial"/>
                <w:color w:val="000000"/>
                <w:sz w:val="18"/>
                <w:szCs w:val="18"/>
                <w:lang w:bidi="hi-IN"/>
              </w:rPr>
            </w:pPr>
            <w:r>
              <w:rPr>
                <w:rFonts w:ascii="Calibri" w:eastAsia="Times New Roman" w:hAnsi="Calibri" w:cs="Arial"/>
                <w:color w:val="000000"/>
                <w:sz w:val="18"/>
                <w:szCs w:val="18"/>
                <w:lang w:bidi="hi-IN"/>
              </w:rPr>
              <w:t>15.42</w:t>
            </w:r>
          </w:p>
        </w:tc>
      </w:tr>
    </w:tbl>
    <w:p w:rsidR="00A16415" w:rsidRPr="00A157CF" w:rsidRDefault="00A16415" w:rsidP="00A157CF">
      <w:pPr>
        <w:tabs>
          <w:tab w:val="left" w:pos="1460"/>
          <w:tab w:val="left" w:pos="1461"/>
        </w:tabs>
        <w:spacing w:before="1" w:after="6"/>
        <w:rPr>
          <w:b/>
          <w:sz w:val="20"/>
        </w:rPr>
      </w:pPr>
    </w:p>
    <w:p w:rsidR="00A206FB" w:rsidRDefault="00A206FB">
      <w:pPr>
        <w:pStyle w:val="BodyText"/>
        <w:spacing w:before="4"/>
        <w:rPr>
          <w:sz w:val="19"/>
        </w:rPr>
      </w:pPr>
    </w:p>
    <w:p w:rsidR="00A206FB" w:rsidRPr="00563608" w:rsidRDefault="00D204C8" w:rsidP="00563608">
      <w:pPr>
        <w:tabs>
          <w:tab w:val="left" w:pos="1127"/>
        </w:tabs>
        <w:spacing w:after="6"/>
        <w:rPr>
          <w:b/>
          <w:sz w:val="20"/>
        </w:rPr>
      </w:pPr>
      <w:r w:rsidRPr="00563608">
        <w:rPr>
          <w:b/>
          <w:sz w:val="20"/>
        </w:rPr>
        <w:t>Weather</w:t>
      </w:r>
      <w:r w:rsidRPr="00563608">
        <w:rPr>
          <w:b/>
          <w:spacing w:val="-5"/>
          <w:sz w:val="20"/>
        </w:rPr>
        <w:t xml:space="preserve"> </w:t>
      </w:r>
      <w:r w:rsidRPr="00563608">
        <w:rPr>
          <w:b/>
          <w:sz w:val="20"/>
        </w:rPr>
        <w:t>data</w:t>
      </w:r>
      <w:r w:rsidRPr="00563608">
        <w:rPr>
          <w:b/>
          <w:spacing w:val="-1"/>
          <w:sz w:val="20"/>
        </w:rPr>
        <w:t xml:space="preserve"> </w:t>
      </w:r>
      <w:r w:rsidR="00563608">
        <w:rPr>
          <w:b/>
          <w:spacing w:val="-1"/>
          <w:sz w:val="20"/>
        </w:rPr>
        <w:t>(</w:t>
      </w:r>
      <w:r w:rsidRPr="00563608">
        <w:rPr>
          <w:b/>
          <w:sz w:val="20"/>
        </w:rPr>
        <w:t>Jan,</w:t>
      </w:r>
      <w:r w:rsidRPr="00563608">
        <w:rPr>
          <w:b/>
          <w:spacing w:val="-2"/>
          <w:sz w:val="20"/>
        </w:rPr>
        <w:t xml:space="preserve"> </w:t>
      </w:r>
      <w:r w:rsidRPr="00563608">
        <w:rPr>
          <w:b/>
          <w:sz w:val="20"/>
        </w:rPr>
        <w:t>2022-</w:t>
      </w:r>
      <w:r w:rsidRPr="00563608">
        <w:rPr>
          <w:b/>
          <w:spacing w:val="-3"/>
          <w:sz w:val="20"/>
        </w:rPr>
        <w:t xml:space="preserve"> </w:t>
      </w:r>
      <w:r w:rsidR="00A157CF" w:rsidRPr="00563608">
        <w:rPr>
          <w:b/>
          <w:sz w:val="20"/>
        </w:rPr>
        <w:t>Dec.</w:t>
      </w:r>
      <w:r w:rsidRPr="00563608">
        <w:rPr>
          <w:b/>
          <w:sz w:val="20"/>
        </w:rPr>
        <w:t>,</w:t>
      </w:r>
      <w:r w:rsidRPr="00563608">
        <w:rPr>
          <w:b/>
          <w:spacing w:val="-3"/>
          <w:sz w:val="20"/>
        </w:rPr>
        <w:t xml:space="preserve"> </w:t>
      </w:r>
      <w:r w:rsidRPr="00563608">
        <w:rPr>
          <w:b/>
          <w:sz w:val="20"/>
        </w:rPr>
        <w:t>2022)</w:t>
      </w:r>
    </w:p>
    <w:tbl>
      <w:tblPr>
        <w:tblW w:w="5000" w:type="pct"/>
        <w:tblLook w:val="04A0"/>
      </w:tblPr>
      <w:tblGrid>
        <w:gridCol w:w="2347"/>
        <w:gridCol w:w="2759"/>
        <w:gridCol w:w="3276"/>
        <w:gridCol w:w="3144"/>
      </w:tblGrid>
      <w:tr w:rsidR="00621208" w:rsidRPr="00621208" w:rsidTr="00563608">
        <w:trPr>
          <w:trHeight w:val="20"/>
        </w:trPr>
        <w:tc>
          <w:tcPr>
            <w:tcW w:w="1018" w:type="pct"/>
            <w:vMerge w:val="restart"/>
            <w:tcBorders>
              <w:top w:val="single" w:sz="4" w:space="0" w:color="auto"/>
              <w:left w:val="single" w:sz="4" w:space="0" w:color="auto"/>
              <w:right w:val="single" w:sz="4" w:space="0" w:color="auto"/>
            </w:tcBorders>
            <w:shd w:val="clear" w:color="auto" w:fill="auto"/>
            <w:hideMark/>
          </w:tcPr>
          <w:p w:rsidR="00621208" w:rsidRPr="00621208" w:rsidRDefault="00621208" w:rsidP="00621208">
            <w:pPr>
              <w:widowControl/>
              <w:autoSpaceDE/>
              <w:autoSpaceDN/>
              <w:rPr>
                <w:rFonts w:ascii="Arial" w:eastAsia="Times New Roman" w:hAnsi="Arial" w:cs="Arial"/>
                <w:b/>
                <w:bCs/>
                <w:color w:val="000000"/>
                <w:sz w:val="20"/>
                <w:szCs w:val="20"/>
                <w:lang w:bidi="hi-IN"/>
              </w:rPr>
            </w:pPr>
            <w:r w:rsidRPr="00621208">
              <w:rPr>
                <w:rFonts w:ascii="Arial" w:eastAsia="Times New Roman" w:hAnsi="Arial" w:cs="Arial"/>
                <w:b/>
                <w:bCs/>
                <w:color w:val="000000"/>
                <w:sz w:val="20"/>
                <w:szCs w:val="20"/>
                <w:lang w:bidi="hi-IN"/>
              </w:rPr>
              <w:t>Month /Year</w:t>
            </w:r>
          </w:p>
          <w:p w:rsidR="00621208" w:rsidRPr="00621208" w:rsidRDefault="00621208" w:rsidP="00621208">
            <w:pPr>
              <w:widowControl/>
              <w:autoSpaceDE/>
              <w:autoSpaceDN/>
              <w:rPr>
                <w:rFonts w:ascii="Arial" w:eastAsia="Times New Roman" w:hAnsi="Arial" w:cs="Arial"/>
                <w:b/>
                <w:bCs/>
                <w:color w:val="000000"/>
                <w:sz w:val="20"/>
                <w:szCs w:val="20"/>
                <w:lang w:bidi="hi-IN"/>
              </w:rPr>
            </w:pPr>
            <w:r w:rsidRPr="00621208">
              <w:rPr>
                <w:rFonts w:ascii="Arial" w:eastAsia="Times New Roman" w:hAnsi="Arial" w:cs="Arial"/>
                <w:b/>
                <w:bCs/>
                <w:color w:val="000000"/>
                <w:sz w:val="20"/>
                <w:szCs w:val="20"/>
                <w:lang w:bidi="hi-IN"/>
              </w:rPr>
              <w:t> </w:t>
            </w:r>
          </w:p>
        </w:tc>
        <w:tc>
          <w:tcPr>
            <w:tcW w:w="1197" w:type="pct"/>
            <w:vMerge w:val="restart"/>
            <w:tcBorders>
              <w:top w:val="single" w:sz="4" w:space="0" w:color="auto"/>
              <w:left w:val="single" w:sz="4" w:space="0" w:color="auto"/>
              <w:bottom w:val="single" w:sz="4" w:space="0" w:color="auto"/>
              <w:right w:val="single" w:sz="4" w:space="0" w:color="auto"/>
            </w:tcBorders>
            <w:shd w:val="clear" w:color="auto" w:fill="auto"/>
            <w:hideMark/>
          </w:tcPr>
          <w:p w:rsidR="00621208" w:rsidRPr="00621208" w:rsidRDefault="00621208" w:rsidP="00621208">
            <w:pPr>
              <w:widowControl/>
              <w:autoSpaceDE/>
              <w:autoSpaceDN/>
              <w:rPr>
                <w:rFonts w:ascii="Arial" w:eastAsia="Times New Roman" w:hAnsi="Arial" w:cs="Arial"/>
                <w:b/>
                <w:bCs/>
                <w:color w:val="000000"/>
                <w:sz w:val="20"/>
                <w:szCs w:val="20"/>
                <w:lang w:bidi="hi-IN"/>
              </w:rPr>
            </w:pPr>
            <w:r w:rsidRPr="00621208">
              <w:rPr>
                <w:rFonts w:ascii="Arial" w:eastAsia="Times New Roman" w:hAnsi="Arial" w:cs="Arial"/>
                <w:b/>
                <w:bCs/>
                <w:color w:val="000000"/>
                <w:sz w:val="20"/>
                <w:szCs w:val="20"/>
                <w:lang w:bidi="hi-IN"/>
              </w:rPr>
              <w:t>Rainfall (m.m.)</w:t>
            </w:r>
          </w:p>
        </w:tc>
        <w:tc>
          <w:tcPr>
            <w:tcW w:w="2785" w:type="pct"/>
            <w:gridSpan w:val="2"/>
            <w:tcBorders>
              <w:top w:val="single" w:sz="4" w:space="0" w:color="auto"/>
              <w:left w:val="nil"/>
              <w:bottom w:val="single" w:sz="4" w:space="0" w:color="auto"/>
              <w:right w:val="single" w:sz="4" w:space="0" w:color="auto"/>
            </w:tcBorders>
            <w:shd w:val="clear" w:color="auto" w:fill="auto"/>
            <w:hideMark/>
          </w:tcPr>
          <w:p w:rsidR="00621208" w:rsidRPr="00621208" w:rsidRDefault="00621208" w:rsidP="00621208">
            <w:pPr>
              <w:widowControl/>
              <w:autoSpaceDE/>
              <w:autoSpaceDN/>
              <w:jc w:val="center"/>
              <w:rPr>
                <w:rFonts w:ascii="Arial" w:eastAsia="Times New Roman" w:hAnsi="Arial" w:cs="Arial"/>
                <w:b/>
                <w:bCs/>
                <w:color w:val="000000"/>
                <w:sz w:val="20"/>
                <w:szCs w:val="20"/>
                <w:lang w:bidi="hi-IN"/>
              </w:rPr>
            </w:pPr>
            <w:r w:rsidRPr="00621208">
              <w:rPr>
                <w:rFonts w:ascii="Arial" w:eastAsia="Times New Roman" w:hAnsi="Arial" w:cs="Arial"/>
                <w:b/>
                <w:bCs/>
                <w:color w:val="000000"/>
                <w:sz w:val="20"/>
                <w:szCs w:val="20"/>
                <w:lang w:bidi="hi-IN"/>
              </w:rPr>
              <w:t xml:space="preserve">Temperature ( </w:t>
            </w:r>
            <w:r w:rsidRPr="00621208">
              <w:rPr>
                <w:rFonts w:ascii="Arial" w:eastAsia="Times New Roman" w:hAnsi="Arial" w:cs="Arial"/>
                <w:b/>
                <w:bCs/>
                <w:color w:val="000000"/>
                <w:sz w:val="20"/>
                <w:szCs w:val="20"/>
                <w:vertAlign w:val="superscript"/>
                <w:lang w:bidi="hi-IN"/>
              </w:rPr>
              <w:t>0</w:t>
            </w:r>
            <w:r w:rsidRPr="00621208">
              <w:rPr>
                <w:rFonts w:ascii="Arial" w:eastAsia="Times New Roman" w:hAnsi="Arial" w:cs="Arial"/>
                <w:b/>
                <w:bCs/>
                <w:color w:val="000000"/>
                <w:sz w:val="20"/>
                <w:szCs w:val="20"/>
                <w:lang w:bidi="hi-IN"/>
              </w:rPr>
              <w:t xml:space="preserve"> C)</w:t>
            </w:r>
          </w:p>
        </w:tc>
      </w:tr>
      <w:tr w:rsidR="00621208" w:rsidRPr="00621208" w:rsidTr="00621208">
        <w:trPr>
          <w:trHeight w:val="20"/>
        </w:trPr>
        <w:tc>
          <w:tcPr>
            <w:tcW w:w="1018" w:type="pct"/>
            <w:vMerge/>
            <w:tcBorders>
              <w:left w:val="single" w:sz="4" w:space="0" w:color="auto"/>
              <w:bottom w:val="single" w:sz="4" w:space="0" w:color="auto"/>
              <w:right w:val="single" w:sz="4" w:space="0" w:color="auto"/>
            </w:tcBorders>
            <w:shd w:val="clear" w:color="auto" w:fill="auto"/>
            <w:hideMark/>
          </w:tcPr>
          <w:p w:rsidR="00621208" w:rsidRPr="00621208" w:rsidRDefault="00621208" w:rsidP="00621208">
            <w:pPr>
              <w:widowControl/>
              <w:autoSpaceDE/>
              <w:autoSpaceDN/>
              <w:rPr>
                <w:rFonts w:ascii="Arial" w:eastAsia="Times New Roman" w:hAnsi="Arial" w:cs="Arial"/>
                <w:b/>
                <w:bCs/>
                <w:color w:val="000000"/>
                <w:sz w:val="20"/>
                <w:szCs w:val="20"/>
                <w:lang w:bidi="hi-IN"/>
              </w:rPr>
            </w:pPr>
          </w:p>
        </w:tc>
        <w:tc>
          <w:tcPr>
            <w:tcW w:w="1197" w:type="pct"/>
            <w:vMerge/>
            <w:tcBorders>
              <w:top w:val="single" w:sz="4" w:space="0" w:color="auto"/>
              <w:left w:val="single" w:sz="4" w:space="0" w:color="auto"/>
              <w:bottom w:val="single" w:sz="4" w:space="0" w:color="auto"/>
              <w:right w:val="single" w:sz="4" w:space="0" w:color="auto"/>
            </w:tcBorders>
            <w:vAlign w:val="center"/>
            <w:hideMark/>
          </w:tcPr>
          <w:p w:rsidR="00621208" w:rsidRPr="00621208" w:rsidRDefault="00621208" w:rsidP="00621208">
            <w:pPr>
              <w:widowControl/>
              <w:autoSpaceDE/>
              <w:autoSpaceDN/>
              <w:rPr>
                <w:rFonts w:ascii="Arial" w:eastAsia="Times New Roman" w:hAnsi="Arial" w:cs="Arial"/>
                <w:b/>
                <w:bCs/>
                <w:color w:val="000000"/>
                <w:sz w:val="20"/>
                <w:szCs w:val="20"/>
                <w:lang w:bidi="hi-IN"/>
              </w:rPr>
            </w:pPr>
          </w:p>
        </w:tc>
        <w:tc>
          <w:tcPr>
            <w:tcW w:w="1421" w:type="pct"/>
            <w:tcBorders>
              <w:top w:val="nil"/>
              <w:left w:val="nil"/>
              <w:bottom w:val="single" w:sz="4" w:space="0" w:color="auto"/>
              <w:right w:val="single" w:sz="4" w:space="0" w:color="auto"/>
            </w:tcBorders>
            <w:shd w:val="clear" w:color="auto" w:fill="auto"/>
            <w:hideMark/>
          </w:tcPr>
          <w:p w:rsidR="00621208" w:rsidRPr="00621208" w:rsidRDefault="00621208" w:rsidP="00621208">
            <w:pPr>
              <w:widowControl/>
              <w:autoSpaceDE/>
              <w:autoSpaceDN/>
              <w:jc w:val="center"/>
              <w:rPr>
                <w:rFonts w:ascii="Arial" w:eastAsia="Times New Roman" w:hAnsi="Arial" w:cs="Arial"/>
                <w:b/>
                <w:bCs/>
                <w:color w:val="000000"/>
                <w:sz w:val="20"/>
                <w:szCs w:val="20"/>
                <w:lang w:bidi="hi-IN"/>
              </w:rPr>
            </w:pPr>
            <w:r w:rsidRPr="00621208">
              <w:rPr>
                <w:rFonts w:ascii="Arial" w:eastAsia="Times New Roman" w:hAnsi="Arial" w:cs="Arial"/>
                <w:b/>
                <w:bCs/>
                <w:color w:val="000000"/>
                <w:sz w:val="20"/>
                <w:szCs w:val="20"/>
                <w:lang w:bidi="hi-IN"/>
              </w:rPr>
              <w:t>Maximum</w:t>
            </w:r>
          </w:p>
        </w:tc>
        <w:tc>
          <w:tcPr>
            <w:tcW w:w="1364" w:type="pct"/>
            <w:tcBorders>
              <w:top w:val="nil"/>
              <w:left w:val="nil"/>
              <w:bottom w:val="single" w:sz="4" w:space="0" w:color="auto"/>
              <w:right w:val="single" w:sz="4" w:space="0" w:color="auto"/>
            </w:tcBorders>
            <w:shd w:val="clear" w:color="auto" w:fill="auto"/>
            <w:hideMark/>
          </w:tcPr>
          <w:p w:rsidR="00621208" w:rsidRPr="00621208" w:rsidRDefault="00621208" w:rsidP="00621208">
            <w:pPr>
              <w:widowControl/>
              <w:autoSpaceDE/>
              <w:autoSpaceDN/>
              <w:jc w:val="center"/>
              <w:rPr>
                <w:rFonts w:ascii="Arial" w:eastAsia="Times New Roman" w:hAnsi="Arial" w:cs="Arial"/>
                <w:b/>
                <w:bCs/>
                <w:color w:val="000000"/>
                <w:sz w:val="20"/>
                <w:szCs w:val="20"/>
                <w:lang w:bidi="hi-IN"/>
              </w:rPr>
            </w:pPr>
            <w:r w:rsidRPr="00621208">
              <w:rPr>
                <w:rFonts w:ascii="Arial" w:eastAsia="Times New Roman" w:hAnsi="Arial" w:cs="Arial"/>
                <w:b/>
                <w:bCs/>
                <w:color w:val="000000"/>
                <w:sz w:val="20"/>
                <w:szCs w:val="20"/>
                <w:lang w:bidi="hi-IN"/>
              </w:rPr>
              <w:t>Minimum</w:t>
            </w:r>
          </w:p>
        </w:tc>
      </w:tr>
      <w:tr w:rsidR="00A16415" w:rsidRPr="00621208" w:rsidTr="00621208">
        <w:trPr>
          <w:trHeight w:val="20"/>
        </w:trPr>
        <w:tc>
          <w:tcPr>
            <w:tcW w:w="1018" w:type="pct"/>
            <w:tcBorders>
              <w:top w:val="nil"/>
              <w:left w:val="single" w:sz="4" w:space="0" w:color="auto"/>
              <w:bottom w:val="single" w:sz="4" w:space="0" w:color="auto"/>
              <w:right w:val="single" w:sz="4" w:space="0" w:color="auto"/>
            </w:tcBorders>
            <w:shd w:val="clear" w:color="auto" w:fill="auto"/>
            <w:hideMark/>
          </w:tcPr>
          <w:p w:rsidR="00A16415" w:rsidRPr="00621208" w:rsidRDefault="00A16415" w:rsidP="00621208">
            <w:pPr>
              <w:widowControl/>
              <w:autoSpaceDE/>
              <w:autoSpaceDN/>
              <w:rPr>
                <w:rFonts w:ascii="Arial" w:eastAsia="Times New Roman" w:hAnsi="Arial" w:cs="Arial"/>
                <w:color w:val="000000"/>
                <w:sz w:val="20"/>
                <w:szCs w:val="20"/>
                <w:lang w:bidi="hi-IN"/>
              </w:rPr>
            </w:pPr>
            <w:r w:rsidRPr="00621208">
              <w:rPr>
                <w:rFonts w:ascii="Arial" w:eastAsia="Times New Roman" w:hAnsi="Arial" w:cs="Arial"/>
                <w:color w:val="000000"/>
                <w:sz w:val="20"/>
                <w:lang w:bidi="hi-IN"/>
              </w:rPr>
              <w:t>Jan, 22</w:t>
            </w:r>
          </w:p>
        </w:tc>
        <w:tc>
          <w:tcPr>
            <w:tcW w:w="1197" w:type="pct"/>
            <w:tcBorders>
              <w:top w:val="nil"/>
              <w:left w:val="nil"/>
              <w:bottom w:val="single" w:sz="4" w:space="0" w:color="auto"/>
              <w:right w:val="single" w:sz="4" w:space="0" w:color="auto"/>
            </w:tcBorders>
            <w:shd w:val="clear" w:color="auto" w:fill="auto"/>
            <w:hideMark/>
          </w:tcPr>
          <w:p w:rsidR="00A16415" w:rsidRPr="00123089" w:rsidRDefault="00A16415" w:rsidP="008D6DB9">
            <w:pPr>
              <w:widowControl/>
              <w:autoSpaceDE/>
              <w:autoSpaceDN/>
              <w:jc w:val="center"/>
              <w:rPr>
                <w:rFonts w:ascii="Calibri" w:eastAsia="Times New Roman" w:hAnsi="Calibri" w:cs="Arial"/>
                <w:color w:val="000000"/>
                <w:sz w:val="20"/>
                <w:szCs w:val="20"/>
                <w:lang w:bidi="hi-IN"/>
              </w:rPr>
            </w:pPr>
            <w:r>
              <w:rPr>
                <w:rFonts w:ascii="Calibri" w:eastAsia="Times New Roman" w:hAnsi="Calibri" w:cs="Arial"/>
                <w:color w:val="000000"/>
                <w:sz w:val="20"/>
                <w:lang w:bidi="hi-IN"/>
              </w:rPr>
              <w:t>28.0</w:t>
            </w:r>
          </w:p>
        </w:tc>
        <w:tc>
          <w:tcPr>
            <w:tcW w:w="1421" w:type="pct"/>
            <w:tcBorders>
              <w:top w:val="nil"/>
              <w:left w:val="nil"/>
              <w:bottom w:val="single" w:sz="4" w:space="0" w:color="auto"/>
              <w:right w:val="single" w:sz="4" w:space="0" w:color="auto"/>
            </w:tcBorders>
            <w:shd w:val="clear" w:color="auto" w:fill="auto"/>
            <w:hideMark/>
          </w:tcPr>
          <w:p w:rsidR="00A16415" w:rsidRPr="00123089" w:rsidRDefault="00A16415" w:rsidP="008D6DB9">
            <w:pPr>
              <w:widowControl/>
              <w:autoSpaceDE/>
              <w:autoSpaceDN/>
              <w:jc w:val="center"/>
              <w:rPr>
                <w:rFonts w:ascii="Calibri" w:eastAsia="Times New Roman" w:hAnsi="Calibri" w:cs="Arial"/>
                <w:color w:val="000000"/>
                <w:sz w:val="20"/>
                <w:szCs w:val="20"/>
                <w:lang w:bidi="hi-IN"/>
              </w:rPr>
            </w:pPr>
            <w:r>
              <w:rPr>
                <w:rFonts w:ascii="Calibri" w:eastAsia="Times New Roman" w:hAnsi="Calibri" w:cs="Arial"/>
                <w:color w:val="000000"/>
                <w:sz w:val="20"/>
                <w:lang w:bidi="hi-IN"/>
              </w:rPr>
              <w:t>28.3</w:t>
            </w:r>
          </w:p>
        </w:tc>
        <w:tc>
          <w:tcPr>
            <w:tcW w:w="1364" w:type="pct"/>
            <w:tcBorders>
              <w:top w:val="nil"/>
              <w:left w:val="nil"/>
              <w:bottom w:val="single" w:sz="4" w:space="0" w:color="auto"/>
              <w:right w:val="single" w:sz="4" w:space="0" w:color="auto"/>
            </w:tcBorders>
            <w:shd w:val="clear" w:color="auto" w:fill="auto"/>
            <w:hideMark/>
          </w:tcPr>
          <w:p w:rsidR="00A16415" w:rsidRPr="00123089" w:rsidRDefault="00A16415" w:rsidP="008D6DB9">
            <w:pPr>
              <w:widowControl/>
              <w:autoSpaceDE/>
              <w:autoSpaceDN/>
              <w:jc w:val="center"/>
              <w:rPr>
                <w:rFonts w:ascii="Calibri" w:eastAsia="Times New Roman" w:hAnsi="Calibri" w:cs="Arial"/>
                <w:color w:val="000000"/>
                <w:sz w:val="20"/>
                <w:szCs w:val="20"/>
                <w:lang w:bidi="hi-IN"/>
              </w:rPr>
            </w:pPr>
            <w:r>
              <w:rPr>
                <w:rFonts w:ascii="Calibri" w:eastAsia="Times New Roman" w:hAnsi="Calibri" w:cs="Arial"/>
                <w:color w:val="000000"/>
                <w:sz w:val="20"/>
                <w:lang w:bidi="hi-IN"/>
              </w:rPr>
              <w:t>3.2</w:t>
            </w:r>
          </w:p>
        </w:tc>
      </w:tr>
      <w:tr w:rsidR="00A16415" w:rsidRPr="00621208" w:rsidTr="00621208">
        <w:trPr>
          <w:trHeight w:val="20"/>
        </w:trPr>
        <w:tc>
          <w:tcPr>
            <w:tcW w:w="1018" w:type="pct"/>
            <w:tcBorders>
              <w:top w:val="nil"/>
              <w:left w:val="single" w:sz="4" w:space="0" w:color="auto"/>
              <w:bottom w:val="single" w:sz="4" w:space="0" w:color="auto"/>
              <w:right w:val="single" w:sz="4" w:space="0" w:color="auto"/>
            </w:tcBorders>
            <w:shd w:val="clear" w:color="auto" w:fill="auto"/>
            <w:hideMark/>
          </w:tcPr>
          <w:p w:rsidR="00A16415" w:rsidRPr="00621208" w:rsidRDefault="00A16415" w:rsidP="00621208">
            <w:pPr>
              <w:widowControl/>
              <w:autoSpaceDE/>
              <w:autoSpaceDN/>
              <w:rPr>
                <w:rFonts w:ascii="Arial" w:eastAsia="Times New Roman" w:hAnsi="Arial" w:cs="Arial"/>
                <w:color w:val="000000"/>
                <w:sz w:val="20"/>
                <w:szCs w:val="20"/>
                <w:lang w:bidi="hi-IN"/>
              </w:rPr>
            </w:pPr>
            <w:r w:rsidRPr="00621208">
              <w:rPr>
                <w:rFonts w:ascii="Arial" w:eastAsia="Times New Roman" w:hAnsi="Arial" w:cs="Arial"/>
                <w:color w:val="000000"/>
                <w:sz w:val="20"/>
                <w:lang w:bidi="hi-IN"/>
              </w:rPr>
              <w:t>Feb, 22</w:t>
            </w:r>
          </w:p>
        </w:tc>
        <w:tc>
          <w:tcPr>
            <w:tcW w:w="1197" w:type="pct"/>
            <w:tcBorders>
              <w:top w:val="nil"/>
              <w:left w:val="nil"/>
              <w:bottom w:val="single" w:sz="4" w:space="0" w:color="auto"/>
              <w:right w:val="single" w:sz="4" w:space="0" w:color="auto"/>
            </w:tcBorders>
            <w:shd w:val="clear" w:color="auto" w:fill="auto"/>
            <w:hideMark/>
          </w:tcPr>
          <w:p w:rsidR="00A16415" w:rsidRPr="00123089" w:rsidRDefault="00A16415" w:rsidP="008D6DB9">
            <w:pPr>
              <w:widowControl/>
              <w:autoSpaceDE/>
              <w:autoSpaceDN/>
              <w:jc w:val="center"/>
              <w:rPr>
                <w:rFonts w:ascii="Calibri" w:eastAsia="Times New Roman" w:hAnsi="Calibri" w:cs="Arial"/>
                <w:color w:val="000000"/>
                <w:sz w:val="20"/>
                <w:szCs w:val="20"/>
                <w:lang w:bidi="hi-IN"/>
              </w:rPr>
            </w:pPr>
            <w:r>
              <w:rPr>
                <w:rFonts w:ascii="Calibri" w:eastAsia="Times New Roman" w:hAnsi="Calibri" w:cs="Arial"/>
                <w:color w:val="000000"/>
                <w:sz w:val="20"/>
                <w:lang w:bidi="hi-IN"/>
              </w:rPr>
              <w:t>13.2</w:t>
            </w:r>
          </w:p>
        </w:tc>
        <w:tc>
          <w:tcPr>
            <w:tcW w:w="1421" w:type="pct"/>
            <w:tcBorders>
              <w:top w:val="nil"/>
              <w:left w:val="nil"/>
              <w:bottom w:val="single" w:sz="4" w:space="0" w:color="auto"/>
              <w:right w:val="single" w:sz="4" w:space="0" w:color="auto"/>
            </w:tcBorders>
            <w:shd w:val="clear" w:color="auto" w:fill="auto"/>
            <w:hideMark/>
          </w:tcPr>
          <w:p w:rsidR="00A16415" w:rsidRPr="00123089" w:rsidRDefault="00A16415" w:rsidP="008D6DB9">
            <w:pPr>
              <w:widowControl/>
              <w:autoSpaceDE/>
              <w:autoSpaceDN/>
              <w:jc w:val="center"/>
              <w:rPr>
                <w:rFonts w:ascii="Calibri" w:eastAsia="Times New Roman" w:hAnsi="Calibri" w:cs="Arial"/>
                <w:color w:val="000000"/>
                <w:sz w:val="20"/>
                <w:szCs w:val="20"/>
                <w:lang w:bidi="hi-IN"/>
              </w:rPr>
            </w:pPr>
            <w:r>
              <w:rPr>
                <w:rFonts w:ascii="Calibri" w:eastAsia="Times New Roman" w:hAnsi="Calibri" w:cs="Arial"/>
                <w:color w:val="000000"/>
                <w:sz w:val="20"/>
                <w:lang w:bidi="hi-IN"/>
              </w:rPr>
              <w:t>33.7</w:t>
            </w:r>
          </w:p>
        </w:tc>
        <w:tc>
          <w:tcPr>
            <w:tcW w:w="1364" w:type="pct"/>
            <w:tcBorders>
              <w:top w:val="nil"/>
              <w:left w:val="nil"/>
              <w:bottom w:val="single" w:sz="4" w:space="0" w:color="auto"/>
              <w:right w:val="single" w:sz="4" w:space="0" w:color="auto"/>
            </w:tcBorders>
            <w:shd w:val="clear" w:color="auto" w:fill="auto"/>
            <w:hideMark/>
          </w:tcPr>
          <w:p w:rsidR="00A16415" w:rsidRPr="00123089" w:rsidRDefault="00A16415" w:rsidP="008D6DB9">
            <w:pPr>
              <w:widowControl/>
              <w:autoSpaceDE/>
              <w:autoSpaceDN/>
              <w:jc w:val="center"/>
              <w:rPr>
                <w:rFonts w:ascii="Calibri" w:eastAsia="Times New Roman" w:hAnsi="Calibri" w:cs="Arial"/>
                <w:color w:val="000000"/>
                <w:sz w:val="20"/>
                <w:szCs w:val="20"/>
                <w:lang w:bidi="hi-IN"/>
              </w:rPr>
            </w:pPr>
            <w:r>
              <w:rPr>
                <w:rFonts w:ascii="Calibri" w:eastAsia="Times New Roman" w:hAnsi="Calibri" w:cs="Arial"/>
                <w:color w:val="000000"/>
                <w:sz w:val="20"/>
                <w:lang w:bidi="hi-IN"/>
              </w:rPr>
              <w:t>4.8</w:t>
            </w:r>
          </w:p>
        </w:tc>
      </w:tr>
      <w:tr w:rsidR="00A16415" w:rsidRPr="00621208" w:rsidTr="00621208">
        <w:trPr>
          <w:trHeight w:val="20"/>
        </w:trPr>
        <w:tc>
          <w:tcPr>
            <w:tcW w:w="1018" w:type="pct"/>
            <w:tcBorders>
              <w:top w:val="nil"/>
              <w:left w:val="single" w:sz="4" w:space="0" w:color="auto"/>
              <w:bottom w:val="single" w:sz="4" w:space="0" w:color="auto"/>
              <w:right w:val="single" w:sz="4" w:space="0" w:color="auto"/>
            </w:tcBorders>
            <w:shd w:val="clear" w:color="auto" w:fill="auto"/>
            <w:hideMark/>
          </w:tcPr>
          <w:p w:rsidR="00A16415" w:rsidRPr="00621208" w:rsidRDefault="00A16415" w:rsidP="00621208">
            <w:pPr>
              <w:widowControl/>
              <w:autoSpaceDE/>
              <w:autoSpaceDN/>
              <w:rPr>
                <w:rFonts w:ascii="Arial" w:eastAsia="Times New Roman" w:hAnsi="Arial" w:cs="Arial"/>
                <w:color w:val="000000"/>
                <w:sz w:val="20"/>
                <w:szCs w:val="20"/>
                <w:lang w:bidi="hi-IN"/>
              </w:rPr>
            </w:pPr>
            <w:r w:rsidRPr="00621208">
              <w:rPr>
                <w:rFonts w:ascii="Arial" w:eastAsia="Times New Roman" w:hAnsi="Arial" w:cs="Arial"/>
                <w:color w:val="000000"/>
                <w:sz w:val="20"/>
                <w:lang w:bidi="hi-IN"/>
              </w:rPr>
              <w:t>Mar, 22</w:t>
            </w:r>
          </w:p>
        </w:tc>
        <w:tc>
          <w:tcPr>
            <w:tcW w:w="1197" w:type="pct"/>
            <w:tcBorders>
              <w:top w:val="nil"/>
              <w:left w:val="nil"/>
              <w:bottom w:val="single" w:sz="4" w:space="0" w:color="auto"/>
              <w:right w:val="single" w:sz="4" w:space="0" w:color="auto"/>
            </w:tcBorders>
            <w:shd w:val="clear" w:color="auto" w:fill="auto"/>
            <w:hideMark/>
          </w:tcPr>
          <w:p w:rsidR="00A16415" w:rsidRPr="00123089" w:rsidRDefault="00A16415" w:rsidP="008D6DB9">
            <w:pPr>
              <w:widowControl/>
              <w:autoSpaceDE/>
              <w:autoSpaceDN/>
              <w:jc w:val="center"/>
              <w:rPr>
                <w:rFonts w:ascii="Calibri" w:eastAsia="Times New Roman" w:hAnsi="Calibri" w:cs="Arial"/>
                <w:color w:val="000000"/>
                <w:sz w:val="20"/>
                <w:szCs w:val="20"/>
                <w:lang w:bidi="hi-IN"/>
              </w:rPr>
            </w:pPr>
            <w:r>
              <w:rPr>
                <w:rFonts w:ascii="Calibri" w:eastAsia="Times New Roman" w:hAnsi="Calibri" w:cs="Arial"/>
                <w:color w:val="000000"/>
                <w:sz w:val="20"/>
                <w:lang w:bidi="hi-IN"/>
              </w:rPr>
              <w:t>0.00</w:t>
            </w:r>
          </w:p>
        </w:tc>
        <w:tc>
          <w:tcPr>
            <w:tcW w:w="1421" w:type="pct"/>
            <w:tcBorders>
              <w:top w:val="nil"/>
              <w:left w:val="nil"/>
              <w:bottom w:val="single" w:sz="4" w:space="0" w:color="auto"/>
              <w:right w:val="single" w:sz="4" w:space="0" w:color="auto"/>
            </w:tcBorders>
            <w:shd w:val="clear" w:color="auto" w:fill="auto"/>
            <w:hideMark/>
          </w:tcPr>
          <w:p w:rsidR="00A16415" w:rsidRPr="00123089" w:rsidRDefault="00A16415" w:rsidP="008D6DB9">
            <w:pPr>
              <w:widowControl/>
              <w:autoSpaceDE/>
              <w:autoSpaceDN/>
              <w:jc w:val="center"/>
              <w:rPr>
                <w:rFonts w:ascii="Calibri" w:eastAsia="Times New Roman" w:hAnsi="Calibri" w:cs="Arial"/>
                <w:color w:val="000000"/>
                <w:sz w:val="20"/>
                <w:szCs w:val="20"/>
                <w:lang w:bidi="hi-IN"/>
              </w:rPr>
            </w:pPr>
            <w:r>
              <w:rPr>
                <w:rFonts w:ascii="Calibri" w:eastAsia="Times New Roman" w:hAnsi="Calibri" w:cs="Arial"/>
                <w:color w:val="000000"/>
                <w:sz w:val="20"/>
                <w:lang w:bidi="hi-IN"/>
              </w:rPr>
              <w:t>40.6</w:t>
            </w:r>
          </w:p>
        </w:tc>
        <w:tc>
          <w:tcPr>
            <w:tcW w:w="1364" w:type="pct"/>
            <w:tcBorders>
              <w:top w:val="nil"/>
              <w:left w:val="nil"/>
              <w:bottom w:val="single" w:sz="4" w:space="0" w:color="auto"/>
              <w:right w:val="single" w:sz="4" w:space="0" w:color="auto"/>
            </w:tcBorders>
            <w:shd w:val="clear" w:color="auto" w:fill="auto"/>
            <w:hideMark/>
          </w:tcPr>
          <w:p w:rsidR="00A16415" w:rsidRPr="00123089" w:rsidRDefault="00A16415" w:rsidP="008D6DB9">
            <w:pPr>
              <w:widowControl/>
              <w:autoSpaceDE/>
              <w:autoSpaceDN/>
              <w:jc w:val="center"/>
              <w:rPr>
                <w:rFonts w:ascii="Calibri" w:eastAsia="Times New Roman" w:hAnsi="Calibri" w:cs="Arial"/>
                <w:color w:val="000000"/>
                <w:sz w:val="20"/>
                <w:szCs w:val="20"/>
                <w:lang w:bidi="hi-IN"/>
              </w:rPr>
            </w:pPr>
            <w:r>
              <w:rPr>
                <w:rFonts w:ascii="Calibri" w:eastAsia="Times New Roman" w:hAnsi="Calibri" w:cs="Arial"/>
                <w:color w:val="000000"/>
                <w:sz w:val="20"/>
                <w:lang w:bidi="hi-IN"/>
              </w:rPr>
              <w:t>10.7</w:t>
            </w:r>
          </w:p>
        </w:tc>
      </w:tr>
      <w:tr w:rsidR="00A16415" w:rsidRPr="00621208" w:rsidTr="00621208">
        <w:trPr>
          <w:trHeight w:val="20"/>
        </w:trPr>
        <w:tc>
          <w:tcPr>
            <w:tcW w:w="1018" w:type="pct"/>
            <w:tcBorders>
              <w:top w:val="nil"/>
              <w:left w:val="single" w:sz="4" w:space="0" w:color="auto"/>
              <w:bottom w:val="single" w:sz="4" w:space="0" w:color="auto"/>
              <w:right w:val="single" w:sz="4" w:space="0" w:color="auto"/>
            </w:tcBorders>
            <w:shd w:val="clear" w:color="auto" w:fill="auto"/>
            <w:hideMark/>
          </w:tcPr>
          <w:p w:rsidR="00A16415" w:rsidRPr="00621208" w:rsidRDefault="00A16415" w:rsidP="00621208">
            <w:pPr>
              <w:widowControl/>
              <w:autoSpaceDE/>
              <w:autoSpaceDN/>
              <w:rPr>
                <w:rFonts w:ascii="Arial" w:eastAsia="Times New Roman" w:hAnsi="Arial" w:cs="Arial"/>
                <w:color w:val="000000"/>
                <w:sz w:val="20"/>
                <w:szCs w:val="20"/>
                <w:lang w:bidi="hi-IN"/>
              </w:rPr>
            </w:pPr>
            <w:r w:rsidRPr="00621208">
              <w:rPr>
                <w:rFonts w:ascii="Arial" w:eastAsia="Times New Roman" w:hAnsi="Arial" w:cs="Arial"/>
                <w:color w:val="000000"/>
                <w:sz w:val="20"/>
                <w:lang w:bidi="hi-IN"/>
              </w:rPr>
              <w:t>Apr, 22</w:t>
            </w:r>
          </w:p>
        </w:tc>
        <w:tc>
          <w:tcPr>
            <w:tcW w:w="1197" w:type="pct"/>
            <w:tcBorders>
              <w:top w:val="nil"/>
              <w:left w:val="nil"/>
              <w:bottom w:val="single" w:sz="4" w:space="0" w:color="auto"/>
              <w:right w:val="single" w:sz="4" w:space="0" w:color="auto"/>
            </w:tcBorders>
            <w:shd w:val="clear" w:color="auto" w:fill="auto"/>
            <w:hideMark/>
          </w:tcPr>
          <w:p w:rsidR="00A16415" w:rsidRPr="00123089" w:rsidRDefault="00A16415" w:rsidP="008D6DB9">
            <w:pPr>
              <w:widowControl/>
              <w:autoSpaceDE/>
              <w:autoSpaceDN/>
              <w:jc w:val="center"/>
              <w:rPr>
                <w:rFonts w:ascii="Calibri" w:eastAsia="Times New Roman" w:hAnsi="Calibri" w:cs="Arial"/>
                <w:color w:val="000000"/>
                <w:sz w:val="20"/>
                <w:szCs w:val="20"/>
                <w:lang w:bidi="hi-IN"/>
              </w:rPr>
            </w:pPr>
            <w:r>
              <w:rPr>
                <w:rFonts w:ascii="Calibri" w:eastAsia="Times New Roman" w:hAnsi="Calibri" w:cs="Arial"/>
                <w:color w:val="000000"/>
                <w:sz w:val="20"/>
                <w:lang w:bidi="hi-IN"/>
              </w:rPr>
              <w:t>0.00</w:t>
            </w:r>
          </w:p>
        </w:tc>
        <w:tc>
          <w:tcPr>
            <w:tcW w:w="1421" w:type="pct"/>
            <w:tcBorders>
              <w:top w:val="nil"/>
              <w:left w:val="nil"/>
              <w:bottom w:val="single" w:sz="4" w:space="0" w:color="auto"/>
              <w:right w:val="single" w:sz="4" w:space="0" w:color="auto"/>
            </w:tcBorders>
            <w:shd w:val="clear" w:color="auto" w:fill="auto"/>
            <w:hideMark/>
          </w:tcPr>
          <w:p w:rsidR="00A16415" w:rsidRPr="00123089" w:rsidRDefault="00A16415" w:rsidP="008D6DB9">
            <w:pPr>
              <w:widowControl/>
              <w:autoSpaceDE/>
              <w:autoSpaceDN/>
              <w:jc w:val="center"/>
              <w:rPr>
                <w:rFonts w:ascii="Calibri" w:eastAsia="Times New Roman" w:hAnsi="Calibri" w:cs="Arial"/>
                <w:color w:val="000000"/>
                <w:sz w:val="20"/>
                <w:szCs w:val="20"/>
                <w:lang w:bidi="hi-IN"/>
              </w:rPr>
            </w:pPr>
            <w:r>
              <w:rPr>
                <w:rFonts w:ascii="Calibri" w:eastAsia="Times New Roman" w:hAnsi="Calibri" w:cs="Arial"/>
                <w:color w:val="000000"/>
                <w:sz w:val="20"/>
                <w:lang w:bidi="hi-IN"/>
              </w:rPr>
              <w:t>43.9</w:t>
            </w:r>
          </w:p>
        </w:tc>
        <w:tc>
          <w:tcPr>
            <w:tcW w:w="1364" w:type="pct"/>
            <w:tcBorders>
              <w:top w:val="nil"/>
              <w:left w:val="nil"/>
              <w:bottom w:val="single" w:sz="4" w:space="0" w:color="auto"/>
              <w:right w:val="single" w:sz="4" w:space="0" w:color="auto"/>
            </w:tcBorders>
            <w:shd w:val="clear" w:color="auto" w:fill="auto"/>
            <w:hideMark/>
          </w:tcPr>
          <w:p w:rsidR="00A16415" w:rsidRPr="00123089" w:rsidRDefault="00A16415" w:rsidP="008D6DB9">
            <w:pPr>
              <w:widowControl/>
              <w:autoSpaceDE/>
              <w:autoSpaceDN/>
              <w:jc w:val="center"/>
              <w:rPr>
                <w:rFonts w:ascii="Calibri" w:eastAsia="Times New Roman" w:hAnsi="Calibri" w:cs="Arial"/>
                <w:color w:val="000000"/>
                <w:sz w:val="20"/>
                <w:szCs w:val="20"/>
                <w:lang w:bidi="hi-IN"/>
              </w:rPr>
            </w:pPr>
            <w:r>
              <w:rPr>
                <w:rFonts w:ascii="Calibri" w:eastAsia="Times New Roman" w:hAnsi="Calibri" w:cs="Arial"/>
                <w:color w:val="000000"/>
                <w:sz w:val="20"/>
                <w:lang w:bidi="hi-IN"/>
              </w:rPr>
              <w:t>18.4</w:t>
            </w:r>
          </w:p>
        </w:tc>
      </w:tr>
      <w:tr w:rsidR="00A16415" w:rsidRPr="00621208" w:rsidTr="00621208">
        <w:trPr>
          <w:trHeight w:val="20"/>
        </w:trPr>
        <w:tc>
          <w:tcPr>
            <w:tcW w:w="1018" w:type="pct"/>
            <w:tcBorders>
              <w:top w:val="nil"/>
              <w:left w:val="single" w:sz="4" w:space="0" w:color="auto"/>
              <w:bottom w:val="single" w:sz="4" w:space="0" w:color="auto"/>
              <w:right w:val="single" w:sz="4" w:space="0" w:color="auto"/>
            </w:tcBorders>
            <w:shd w:val="clear" w:color="auto" w:fill="auto"/>
            <w:hideMark/>
          </w:tcPr>
          <w:p w:rsidR="00A16415" w:rsidRPr="00621208" w:rsidRDefault="00A16415" w:rsidP="00621208">
            <w:pPr>
              <w:widowControl/>
              <w:autoSpaceDE/>
              <w:autoSpaceDN/>
              <w:rPr>
                <w:rFonts w:ascii="Arial" w:eastAsia="Times New Roman" w:hAnsi="Arial" w:cs="Arial"/>
                <w:color w:val="000000"/>
                <w:sz w:val="20"/>
                <w:szCs w:val="20"/>
                <w:lang w:bidi="hi-IN"/>
              </w:rPr>
            </w:pPr>
            <w:r w:rsidRPr="00621208">
              <w:rPr>
                <w:rFonts w:ascii="Arial" w:eastAsia="Times New Roman" w:hAnsi="Arial" w:cs="Arial"/>
                <w:color w:val="000000"/>
                <w:sz w:val="20"/>
                <w:lang w:bidi="hi-IN"/>
              </w:rPr>
              <w:t>May, 22</w:t>
            </w:r>
          </w:p>
        </w:tc>
        <w:tc>
          <w:tcPr>
            <w:tcW w:w="1197" w:type="pct"/>
            <w:tcBorders>
              <w:top w:val="nil"/>
              <w:left w:val="nil"/>
              <w:bottom w:val="single" w:sz="4" w:space="0" w:color="auto"/>
              <w:right w:val="single" w:sz="4" w:space="0" w:color="auto"/>
            </w:tcBorders>
            <w:shd w:val="clear" w:color="auto" w:fill="auto"/>
            <w:hideMark/>
          </w:tcPr>
          <w:p w:rsidR="00A16415" w:rsidRPr="00123089" w:rsidRDefault="00A16415" w:rsidP="008D6DB9">
            <w:pPr>
              <w:widowControl/>
              <w:autoSpaceDE/>
              <w:autoSpaceDN/>
              <w:jc w:val="center"/>
              <w:rPr>
                <w:rFonts w:ascii="Calibri" w:eastAsia="Times New Roman" w:hAnsi="Calibri" w:cs="Arial"/>
                <w:color w:val="000000"/>
                <w:sz w:val="20"/>
                <w:szCs w:val="20"/>
                <w:lang w:bidi="hi-IN"/>
              </w:rPr>
            </w:pPr>
            <w:r>
              <w:rPr>
                <w:rFonts w:ascii="Calibri" w:eastAsia="Times New Roman" w:hAnsi="Calibri" w:cs="Arial"/>
                <w:color w:val="000000"/>
                <w:sz w:val="20"/>
                <w:lang w:bidi="hi-IN"/>
              </w:rPr>
              <w:t>6.8</w:t>
            </w:r>
          </w:p>
        </w:tc>
        <w:tc>
          <w:tcPr>
            <w:tcW w:w="1421" w:type="pct"/>
            <w:tcBorders>
              <w:top w:val="nil"/>
              <w:left w:val="nil"/>
              <w:bottom w:val="single" w:sz="4" w:space="0" w:color="auto"/>
              <w:right w:val="single" w:sz="4" w:space="0" w:color="auto"/>
            </w:tcBorders>
            <w:shd w:val="clear" w:color="auto" w:fill="auto"/>
            <w:hideMark/>
          </w:tcPr>
          <w:p w:rsidR="00A16415" w:rsidRPr="00123089" w:rsidRDefault="00A16415" w:rsidP="008D6DB9">
            <w:pPr>
              <w:widowControl/>
              <w:autoSpaceDE/>
              <w:autoSpaceDN/>
              <w:jc w:val="center"/>
              <w:rPr>
                <w:rFonts w:ascii="Calibri" w:eastAsia="Times New Roman" w:hAnsi="Calibri" w:cs="Arial"/>
                <w:color w:val="000000"/>
                <w:sz w:val="20"/>
                <w:szCs w:val="20"/>
                <w:lang w:bidi="hi-IN"/>
              </w:rPr>
            </w:pPr>
            <w:r>
              <w:rPr>
                <w:rFonts w:ascii="Calibri" w:eastAsia="Times New Roman" w:hAnsi="Calibri" w:cs="Arial"/>
                <w:color w:val="000000"/>
                <w:sz w:val="20"/>
                <w:lang w:bidi="hi-IN"/>
              </w:rPr>
              <w:t>40.5</w:t>
            </w:r>
          </w:p>
        </w:tc>
        <w:tc>
          <w:tcPr>
            <w:tcW w:w="1364" w:type="pct"/>
            <w:tcBorders>
              <w:top w:val="nil"/>
              <w:left w:val="nil"/>
              <w:bottom w:val="single" w:sz="4" w:space="0" w:color="auto"/>
              <w:right w:val="single" w:sz="4" w:space="0" w:color="auto"/>
            </w:tcBorders>
            <w:shd w:val="clear" w:color="auto" w:fill="auto"/>
            <w:hideMark/>
          </w:tcPr>
          <w:p w:rsidR="00A16415" w:rsidRPr="00123089" w:rsidRDefault="00A16415" w:rsidP="008D6DB9">
            <w:pPr>
              <w:widowControl/>
              <w:autoSpaceDE/>
              <w:autoSpaceDN/>
              <w:jc w:val="center"/>
              <w:rPr>
                <w:rFonts w:ascii="Calibri" w:eastAsia="Times New Roman" w:hAnsi="Calibri" w:cs="Arial"/>
                <w:color w:val="000000"/>
                <w:sz w:val="20"/>
                <w:szCs w:val="20"/>
                <w:lang w:bidi="hi-IN"/>
              </w:rPr>
            </w:pPr>
            <w:r>
              <w:rPr>
                <w:rFonts w:ascii="Calibri" w:eastAsia="Times New Roman" w:hAnsi="Calibri" w:cs="Arial"/>
                <w:color w:val="000000"/>
                <w:sz w:val="20"/>
                <w:lang w:bidi="hi-IN"/>
              </w:rPr>
              <w:t>21.9</w:t>
            </w:r>
          </w:p>
        </w:tc>
      </w:tr>
      <w:tr w:rsidR="00A16415" w:rsidRPr="00621208" w:rsidTr="00621208">
        <w:trPr>
          <w:trHeight w:val="20"/>
        </w:trPr>
        <w:tc>
          <w:tcPr>
            <w:tcW w:w="1018" w:type="pct"/>
            <w:tcBorders>
              <w:top w:val="nil"/>
              <w:left w:val="single" w:sz="4" w:space="0" w:color="auto"/>
              <w:bottom w:val="single" w:sz="4" w:space="0" w:color="auto"/>
              <w:right w:val="single" w:sz="4" w:space="0" w:color="auto"/>
            </w:tcBorders>
            <w:shd w:val="clear" w:color="auto" w:fill="auto"/>
            <w:hideMark/>
          </w:tcPr>
          <w:p w:rsidR="00A16415" w:rsidRPr="00621208" w:rsidRDefault="00A16415" w:rsidP="00621208">
            <w:pPr>
              <w:widowControl/>
              <w:autoSpaceDE/>
              <w:autoSpaceDN/>
              <w:rPr>
                <w:rFonts w:ascii="Arial" w:eastAsia="Times New Roman" w:hAnsi="Arial" w:cs="Arial"/>
                <w:color w:val="000000"/>
                <w:sz w:val="20"/>
                <w:szCs w:val="20"/>
                <w:lang w:bidi="hi-IN"/>
              </w:rPr>
            </w:pPr>
            <w:r w:rsidRPr="00621208">
              <w:rPr>
                <w:rFonts w:ascii="Arial" w:eastAsia="Times New Roman" w:hAnsi="Arial" w:cs="Arial"/>
                <w:color w:val="000000"/>
                <w:sz w:val="20"/>
                <w:lang w:bidi="hi-IN"/>
              </w:rPr>
              <w:t>Jun, 22</w:t>
            </w:r>
          </w:p>
        </w:tc>
        <w:tc>
          <w:tcPr>
            <w:tcW w:w="1197" w:type="pct"/>
            <w:tcBorders>
              <w:top w:val="nil"/>
              <w:left w:val="nil"/>
              <w:bottom w:val="single" w:sz="4" w:space="0" w:color="auto"/>
              <w:right w:val="single" w:sz="4" w:space="0" w:color="auto"/>
            </w:tcBorders>
            <w:shd w:val="clear" w:color="auto" w:fill="auto"/>
            <w:hideMark/>
          </w:tcPr>
          <w:p w:rsidR="00A16415" w:rsidRPr="00123089" w:rsidRDefault="00A16415" w:rsidP="008D6DB9">
            <w:pPr>
              <w:widowControl/>
              <w:autoSpaceDE/>
              <w:autoSpaceDN/>
              <w:jc w:val="center"/>
              <w:rPr>
                <w:rFonts w:ascii="Calibri" w:eastAsia="Times New Roman" w:hAnsi="Calibri" w:cs="Arial"/>
                <w:color w:val="000000"/>
                <w:sz w:val="20"/>
                <w:szCs w:val="20"/>
                <w:lang w:bidi="hi-IN"/>
              </w:rPr>
            </w:pPr>
            <w:r>
              <w:rPr>
                <w:rFonts w:ascii="Calibri" w:eastAsia="Times New Roman" w:hAnsi="Calibri" w:cs="Arial"/>
                <w:color w:val="000000"/>
                <w:sz w:val="20"/>
                <w:lang w:bidi="hi-IN"/>
              </w:rPr>
              <w:t>45.6</w:t>
            </w:r>
          </w:p>
        </w:tc>
        <w:tc>
          <w:tcPr>
            <w:tcW w:w="1421" w:type="pct"/>
            <w:tcBorders>
              <w:top w:val="nil"/>
              <w:left w:val="nil"/>
              <w:bottom w:val="single" w:sz="4" w:space="0" w:color="auto"/>
              <w:right w:val="single" w:sz="4" w:space="0" w:color="auto"/>
            </w:tcBorders>
            <w:shd w:val="clear" w:color="auto" w:fill="auto"/>
            <w:hideMark/>
          </w:tcPr>
          <w:p w:rsidR="00A16415" w:rsidRPr="00123089" w:rsidRDefault="00A16415" w:rsidP="008D6DB9">
            <w:pPr>
              <w:widowControl/>
              <w:autoSpaceDE/>
              <w:autoSpaceDN/>
              <w:jc w:val="center"/>
              <w:rPr>
                <w:rFonts w:ascii="Calibri" w:eastAsia="Times New Roman" w:hAnsi="Calibri" w:cs="Arial"/>
                <w:color w:val="000000"/>
                <w:sz w:val="20"/>
                <w:szCs w:val="20"/>
                <w:lang w:bidi="hi-IN"/>
              </w:rPr>
            </w:pPr>
            <w:r>
              <w:rPr>
                <w:rFonts w:ascii="Calibri" w:eastAsia="Times New Roman" w:hAnsi="Calibri" w:cs="Arial"/>
                <w:color w:val="000000"/>
                <w:sz w:val="20"/>
                <w:lang w:bidi="hi-IN"/>
              </w:rPr>
              <w:t>45.0</w:t>
            </w:r>
          </w:p>
        </w:tc>
        <w:tc>
          <w:tcPr>
            <w:tcW w:w="1364" w:type="pct"/>
            <w:tcBorders>
              <w:top w:val="nil"/>
              <w:left w:val="nil"/>
              <w:bottom w:val="single" w:sz="4" w:space="0" w:color="auto"/>
              <w:right w:val="single" w:sz="4" w:space="0" w:color="auto"/>
            </w:tcBorders>
            <w:shd w:val="clear" w:color="auto" w:fill="auto"/>
            <w:hideMark/>
          </w:tcPr>
          <w:p w:rsidR="00A16415" w:rsidRPr="00123089" w:rsidRDefault="00A16415" w:rsidP="008D6DB9">
            <w:pPr>
              <w:widowControl/>
              <w:autoSpaceDE/>
              <w:autoSpaceDN/>
              <w:jc w:val="center"/>
              <w:rPr>
                <w:rFonts w:ascii="Calibri" w:eastAsia="Times New Roman" w:hAnsi="Calibri" w:cs="Arial"/>
                <w:color w:val="000000"/>
                <w:sz w:val="20"/>
                <w:szCs w:val="20"/>
                <w:lang w:bidi="hi-IN"/>
              </w:rPr>
            </w:pPr>
            <w:r>
              <w:rPr>
                <w:rFonts w:ascii="Calibri" w:eastAsia="Times New Roman" w:hAnsi="Calibri" w:cs="Arial"/>
                <w:color w:val="000000"/>
                <w:sz w:val="20"/>
                <w:lang w:bidi="hi-IN"/>
              </w:rPr>
              <w:t>20.0</w:t>
            </w:r>
          </w:p>
        </w:tc>
      </w:tr>
      <w:tr w:rsidR="00A16415" w:rsidRPr="00621208" w:rsidTr="00621208">
        <w:trPr>
          <w:trHeight w:val="20"/>
        </w:trPr>
        <w:tc>
          <w:tcPr>
            <w:tcW w:w="1018" w:type="pct"/>
            <w:tcBorders>
              <w:top w:val="nil"/>
              <w:left w:val="single" w:sz="4" w:space="0" w:color="auto"/>
              <w:bottom w:val="single" w:sz="4" w:space="0" w:color="auto"/>
              <w:right w:val="single" w:sz="4" w:space="0" w:color="auto"/>
            </w:tcBorders>
            <w:shd w:val="clear" w:color="auto" w:fill="auto"/>
            <w:hideMark/>
          </w:tcPr>
          <w:p w:rsidR="00A16415" w:rsidRPr="00621208" w:rsidRDefault="00A16415" w:rsidP="00621208">
            <w:pPr>
              <w:widowControl/>
              <w:autoSpaceDE/>
              <w:autoSpaceDN/>
              <w:rPr>
                <w:rFonts w:ascii="Arial" w:eastAsia="Times New Roman" w:hAnsi="Arial" w:cs="Arial"/>
                <w:color w:val="000000"/>
                <w:sz w:val="20"/>
                <w:szCs w:val="20"/>
                <w:lang w:bidi="hi-IN"/>
              </w:rPr>
            </w:pPr>
            <w:r w:rsidRPr="00621208">
              <w:rPr>
                <w:rFonts w:ascii="Arial" w:eastAsia="Times New Roman" w:hAnsi="Arial" w:cs="Arial"/>
                <w:color w:val="000000"/>
                <w:sz w:val="20"/>
                <w:lang w:bidi="hi-IN"/>
              </w:rPr>
              <w:t>July, 2022</w:t>
            </w:r>
          </w:p>
        </w:tc>
        <w:tc>
          <w:tcPr>
            <w:tcW w:w="1197" w:type="pct"/>
            <w:tcBorders>
              <w:top w:val="nil"/>
              <w:left w:val="nil"/>
              <w:bottom w:val="single" w:sz="4" w:space="0" w:color="auto"/>
              <w:right w:val="single" w:sz="4" w:space="0" w:color="auto"/>
            </w:tcBorders>
            <w:shd w:val="clear" w:color="auto" w:fill="auto"/>
            <w:hideMark/>
          </w:tcPr>
          <w:p w:rsidR="00A16415" w:rsidRPr="00123089" w:rsidRDefault="00A16415" w:rsidP="008D6DB9">
            <w:pPr>
              <w:widowControl/>
              <w:autoSpaceDE/>
              <w:autoSpaceDN/>
              <w:jc w:val="center"/>
              <w:rPr>
                <w:rFonts w:ascii="Calibri" w:eastAsia="Times New Roman" w:hAnsi="Calibri" w:cs="Arial"/>
                <w:color w:val="000000"/>
                <w:sz w:val="20"/>
                <w:szCs w:val="20"/>
                <w:lang w:bidi="hi-IN"/>
              </w:rPr>
            </w:pPr>
            <w:r>
              <w:rPr>
                <w:rFonts w:ascii="Calibri" w:eastAsia="Times New Roman" w:hAnsi="Calibri" w:cs="Arial"/>
                <w:color w:val="000000"/>
                <w:sz w:val="20"/>
                <w:lang w:bidi="hi-IN"/>
              </w:rPr>
              <w:t>334.57</w:t>
            </w:r>
          </w:p>
        </w:tc>
        <w:tc>
          <w:tcPr>
            <w:tcW w:w="1421" w:type="pct"/>
            <w:tcBorders>
              <w:top w:val="nil"/>
              <w:left w:val="nil"/>
              <w:bottom w:val="single" w:sz="4" w:space="0" w:color="auto"/>
              <w:right w:val="single" w:sz="4" w:space="0" w:color="auto"/>
            </w:tcBorders>
            <w:shd w:val="clear" w:color="auto" w:fill="auto"/>
            <w:hideMark/>
          </w:tcPr>
          <w:p w:rsidR="00A16415" w:rsidRPr="00123089" w:rsidRDefault="00A16415" w:rsidP="008D6DB9">
            <w:pPr>
              <w:widowControl/>
              <w:autoSpaceDE/>
              <w:autoSpaceDN/>
              <w:jc w:val="center"/>
              <w:rPr>
                <w:rFonts w:ascii="Calibri" w:eastAsia="Times New Roman" w:hAnsi="Calibri" w:cs="Arial"/>
                <w:color w:val="000000"/>
                <w:sz w:val="20"/>
                <w:szCs w:val="20"/>
                <w:lang w:bidi="hi-IN"/>
              </w:rPr>
            </w:pPr>
            <w:r>
              <w:rPr>
                <w:rFonts w:ascii="Calibri" w:eastAsia="Times New Roman" w:hAnsi="Calibri" w:cs="Arial"/>
                <w:color w:val="000000"/>
                <w:sz w:val="20"/>
                <w:lang w:bidi="hi-IN"/>
              </w:rPr>
              <w:t>35.8</w:t>
            </w:r>
          </w:p>
        </w:tc>
        <w:tc>
          <w:tcPr>
            <w:tcW w:w="1364" w:type="pct"/>
            <w:tcBorders>
              <w:top w:val="nil"/>
              <w:left w:val="nil"/>
              <w:bottom w:val="single" w:sz="4" w:space="0" w:color="auto"/>
              <w:right w:val="single" w:sz="4" w:space="0" w:color="auto"/>
            </w:tcBorders>
            <w:shd w:val="clear" w:color="auto" w:fill="auto"/>
            <w:hideMark/>
          </w:tcPr>
          <w:p w:rsidR="00A16415" w:rsidRPr="00123089" w:rsidRDefault="00A16415" w:rsidP="008D6DB9">
            <w:pPr>
              <w:widowControl/>
              <w:autoSpaceDE/>
              <w:autoSpaceDN/>
              <w:jc w:val="center"/>
              <w:rPr>
                <w:rFonts w:ascii="Calibri" w:eastAsia="Times New Roman" w:hAnsi="Calibri" w:cs="Arial"/>
                <w:color w:val="000000"/>
                <w:sz w:val="20"/>
                <w:szCs w:val="20"/>
                <w:lang w:bidi="hi-IN"/>
              </w:rPr>
            </w:pPr>
            <w:r>
              <w:rPr>
                <w:rFonts w:ascii="Calibri" w:eastAsia="Times New Roman" w:hAnsi="Calibri" w:cs="Arial"/>
                <w:color w:val="000000"/>
                <w:sz w:val="20"/>
                <w:lang w:bidi="hi-IN"/>
              </w:rPr>
              <w:t>22.2</w:t>
            </w:r>
          </w:p>
        </w:tc>
      </w:tr>
      <w:tr w:rsidR="00A16415" w:rsidRPr="00621208" w:rsidTr="00621208">
        <w:trPr>
          <w:trHeight w:val="20"/>
        </w:trPr>
        <w:tc>
          <w:tcPr>
            <w:tcW w:w="1018" w:type="pct"/>
            <w:tcBorders>
              <w:top w:val="nil"/>
              <w:left w:val="single" w:sz="4" w:space="0" w:color="auto"/>
              <w:bottom w:val="single" w:sz="4" w:space="0" w:color="auto"/>
              <w:right w:val="single" w:sz="4" w:space="0" w:color="auto"/>
            </w:tcBorders>
            <w:shd w:val="clear" w:color="auto" w:fill="auto"/>
            <w:hideMark/>
          </w:tcPr>
          <w:p w:rsidR="00A16415" w:rsidRPr="00621208" w:rsidRDefault="00A16415" w:rsidP="00621208">
            <w:pPr>
              <w:widowControl/>
              <w:autoSpaceDE/>
              <w:autoSpaceDN/>
              <w:rPr>
                <w:rFonts w:ascii="Arial" w:eastAsia="Times New Roman" w:hAnsi="Arial" w:cs="Arial"/>
                <w:color w:val="000000"/>
                <w:sz w:val="20"/>
                <w:szCs w:val="20"/>
                <w:lang w:bidi="hi-IN"/>
              </w:rPr>
            </w:pPr>
            <w:r w:rsidRPr="00621208">
              <w:rPr>
                <w:rFonts w:ascii="Arial" w:eastAsia="Times New Roman" w:hAnsi="Arial" w:cs="Arial"/>
                <w:color w:val="000000"/>
                <w:sz w:val="20"/>
                <w:lang w:bidi="hi-IN"/>
              </w:rPr>
              <w:t>Aug., 2022</w:t>
            </w:r>
          </w:p>
        </w:tc>
        <w:tc>
          <w:tcPr>
            <w:tcW w:w="1197" w:type="pct"/>
            <w:tcBorders>
              <w:top w:val="nil"/>
              <w:left w:val="nil"/>
              <w:bottom w:val="single" w:sz="4" w:space="0" w:color="auto"/>
              <w:right w:val="single" w:sz="4" w:space="0" w:color="auto"/>
            </w:tcBorders>
            <w:shd w:val="clear" w:color="auto" w:fill="auto"/>
            <w:hideMark/>
          </w:tcPr>
          <w:p w:rsidR="00A16415" w:rsidRPr="00123089" w:rsidRDefault="00A16415" w:rsidP="008D6DB9">
            <w:pPr>
              <w:widowControl/>
              <w:autoSpaceDE/>
              <w:autoSpaceDN/>
              <w:jc w:val="center"/>
              <w:rPr>
                <w:rFonts w:ascii="Calibri" w:eastAsia="Times New Roman" w:hAnsi="Calibri" w:cs="Arial"/>
                <w:color w:val="000000"/>
                <w:sz w:val="20"/>
                <w:szCs w:val="20"/>
                <w:lang w:bidi="hi-IN"/>
              </w:rPr>
            </w:pPr>
            <w:r>
              <w:rPr>
                <w:rFonts w:ascii="Calibri" w:eastAsia="Times New Roman" w:hAnsi="Calibri" w:cs="Arial"/>
                <w:color w:val="000000"/>
                <w:sz w:val="20"/>
                <w:lang w:bidi="hi-IN"/>
              </w:rPr>
              <w:t>496.95</w:t>
            </w:r>
          </w:p>
        </w:tc>
        <w:tc>
          <w:tcPr>
            <w:tcW w:w="1421" w:type="pct"/>
            <w:tcBorders>
              <w:top w:val="nil"/>
              <w:left w:val="nil"/>
              <w:bottom w:val="single" w:sz="4" w:space="0" w:color="auto"/>
              <w:right w:val="single" w:sz="4" w:space="0" w:color="auto"/>
            </w:tcBorders>
            <w:shd w:val="clear" w:color="auto" w:fill="auto"/>
            <w:hideMark/>
          </w:tcPr>
          <w:p w:rsidR="00A16415" w:rsidRPr="00123089" w:rsidRDefault="00A16415" w:rsidP="008D6DB9">
            <w:pPr>
              <w:widowControl/>
              <w:autoSpaceDE/>
              <w:autoSpaceDN/>
              <w:jc w:val="center"/>
              <w:rPr>
                <w:rFonts w:ascii="Calibri" w:eastAsia="Times New Roman" w:hAnsi="Calibri" w:cs="Arial"/>
                <w:color w:val="000000"/>
                <w:sz w:val="20"/>
                <w:szCs w:val="20"/>
                <w:lang w:bidi="hi-IN"/>
              </w:rPr>
            </w:pPr>
            <w:r>
              <w:rPr>
                <w:rFonts w:ascii="Calibri" w:eastAsia="Times New Roman" w:hAnsi="Calibri" w:cs="Arial"/>
                <w:color w:val="000000"/>
                <w:sz w:val="20"/>
                <w:lang w:bidi="hi-IN"/>
              </w:rPr>
              <w:t>35.0</w:t>
            </w:r>
          </w:p>
        </w:tc>
        <w:tc>
          <w:tcPr>
            <w:tcW w:w="1364" w:type="pct"/>
            <w:tcBorders>
              <w:top w:val="nil"/>
              <w:left w:val="nil"/>
              <w:bottom w:val="single" w:sz="4" w:space="0" w:color="auto"/>
              <w:right w:val="single" w:sz="4" w:space="0" w:color="auto"/>
            </w:tcBorders>
            <w:shd w:val="clear" w:color="auto" w:fill="auto"/>
            <w:hideMark/>
          </w:tcPr>
          <w:p w:rsidR="00A16415" w:rsidRPr="00123089" w:rsidRDefault="00A16415" w:rsidP="008D6DB9">
            <w:pPr>
              <w:widowControl/>
              <w:autoSpaceDE/>
              <w:autoSpaceDN/>
              <w:jc w:val="center"/>
              <w:rPr>
                <w:rFonts w:ascii="Calibri" w:eastAsia="Times New Roman" w:hAnsi="Calibri" w:cs="Arial"/>
                <w:color w:val="000000"/>
                <w:sz w:val="20"/>
                <w:szCs w:val="20"/>
                <w:lang w:bidi="hi-IN"/>
              </w:rPr>
            </w:pPr>
            <w:r>
              <w:rPr>
                <w:rFonts w:ascii="Calibri" w:eastAsia="Times New Roman" w:hAnsi="Calibri" w:cs="Arial"/>
                <w:color w:val="000000"/>
                <w:sz w:val="20"/>
                <w:lang w:bidi="hi-IN"/>
              </w:rPr>
              <w:t>20.2</w:t>
            </w:r>
          </w:p>
        </w:tc>
      </w:tr>
      <w:tr w:rsidR="00A16415" w:rsidRPr="00621208" w:rsidTr="00621208">
        <w:trPr>
          <w:trHeight w:val="20"/>
        </w:trPr>
        <w:tc>
          <w:tcPr>
            <w:tcW w:w="1018" w:type="pct"/>
            <w:tcBorders>
              <w:top w:val="nil"/>
              <w:left w:val="single" w:sz="4" w:space="0" w:color="auto"/>
              <w:bottom w:val="single" w:sz="4" w:space="0" w:color="auto"/>
              <w:right w:val="single" w:sz="4" w:space="0" w:color="auto"/>
            </w:tcBorders>
            <w:shd w:val="clear" w:color="auto" w:fill="auto"/>
            <w:hideMark/>
          </w:tcPr>
          <w:p w:rsidR="00A16415" w:rsidRPr="00621208" w:rsidRDefault="00A16415" w:rsidP="00621208">
            <w:pPr>
              <w:widowControl/>
              <w:autoSpaceDE/>
              <w:autoSpaceDN/>
              <w:rPr>
                <w:rFonts w:ascii="Arial" w:eastAsia="Times New Roman" w:hAnsi="Arial" w:cs="Arial"/>
                <w:color w:val="000000"/>
                <w:sz w:val="20"/>
                <w:szCs w:val="20"/>
                <w:lang w:bidi="hi-IN"/>
              </w:rPr>
            </w:pPr>
            <w:r w:rsidRPr="00621208">
              <w:rPr>
                <w:rFonts w:ascii="Arial" w:eastAsia="Times New Roman" w:hAnsi="Arial" w:cs="Arial"/>
                <w:color w:val="000000"/>
                <w:sz w:val="20"/>
                <w:lang w:bidi="hi-IN"/>
              </w:rPr>
              <w:t>Sept., 2022</w:t>
            </w:r>
          </w:p>
        </w:tc>
        <w:tc>
          <w:tcPr>
            <w:tcW w:w="1197" w:type="pct"/>
            <w:tcBorders>
              <w:top w:val="nil"/>
              <w:left w:val="nil"/>
              <w:bottom w:val="single" w:sz="4" w:space="0" w:color="auto"/>
              <w:right w:val="single" w:sz="4" w:space="0" w:color="auto"/>
            </w:tcBorders>
            <w:shd w:val="clear" w:color="auto" w:fill="auto"/>
            <w:hideMark/>
          </w:tcPr>
          <w:p w:rsidR="00A16415" w:rsidRPr="00123089" w:rsidRDefault="00A16415" w:rsidP="008D6DB9">
            <w:pPr>
              <w:widowControl/>
              <w:autoSpaceDE/>
              <w:autoSpaceDN/>
              <w:jc w:val="center"/>
              <w:rPr>
                <w:rFonts w:ascii="Calibri" w:eastAsia="Times New Roman" w:hAnsi="Calibri" w:cs="Arial"/>
                <w:color w:val="000000"/>
                <w:sz w:val="20"/>
                <w:szCs w:val="20"/>
                <w:lang w:bidi="hi-IN"/>
              </w:rPr>
            </w:pPr>
            <w:r>
              <w:rPr>
                <w:rFonts w:ascii="Calibri" w:eastAsia="Times New Roman" w:hAnsi="Calibri" w:cs="Arial"/>
                <w:color w:val="000000"/>
                <w:sz w:val="20"/>
                <w:lang w:bidi="hi-IN"/>
              </w:rPr>
              <w:t>167.51</w:t>
            </w:r>
          </w:p>
        </w:tc>
        <w:tc>
          <w:tcPr>
            <w:tcW w:w="1421" w:type="pct"/>
            <w:tcBorders>
              <w:top w:val="nil"/>
              <w:left w:val="nil"/>
              <w:bottom w:val="single" w:sz="4" w:space="0" w:color="auto"/>
              <w:right w:val="single" w:sz="4" w:space="0" w:color="auto"/>
            </w:tcBorders>
            <w:shd w:val="clear" w:color="auto" w:fill="auto"/>
            <w:hideMark/>
          </w:tcPr>
          <w:p w:rsidR="00A16415" w:rsidRPr="00123089" w:rsidRDefault="00A16415" w:rsidP="008D6DB9">
            <w:pPr>
              <w:widowControl/>
              <w:autoSpaceDE/>
              <w:autoSpaceDN/>
              <w:jc w:val="center"/>
              <w:rPr>
                <w:rFonts w:ascii="Calibri" w:eastAsia="Times New Roman" w:hAnsi="Calibri" w:cs="Arial"/>
                <w:color w:val="000000"/>
                <w:sz w:val="20"/>
                <w:szCs w:val="20"/>
                <w:lang w:bidi="hi-IN"/>
              </w:rPr>
            </w:pPr>
            <w:r>
              <w:rPr>
                <w:rFonts w:ascii="Calibri" w:eastAsia="Times New Roman" w:hAnsi="Calibri" w:cs="Arial"/>
                <w:color w:val="000000"/>
                <w:sz w:val="20"/>
                <w:lang w:bidi="hi-IN"/>
              </w:rPr>
              <w:t>34.9</w:t>
            </w:r>
          </w:p>
        </w:tc>
        <w:tc>
          <w:tcPr>
            <w:tcW w:w="1364" w:type="pct"/>
            <w:tcBorders>
              <w:top w:val="nil"/>
              <w:left w:val="nil"/>
              <w:bottom w:val="single" w:sz="4" w:space="0" w:color="auto"/>
              <w:right w:val="single" w:sz="4" w:space="0" w:color="auto"/>
            </w:tcBorders>
            <w:shd w:val="clear" w:color="auto" w:fill="auto"/>
            <w:hideMark/>
          </w:tcPr>
          <w:p w:rsidR="00A16415" w:rsidRPr="00123089" w:rsidRDefault="00A16415" w:rsidP="008D6DB9">
            <w:pPr>
              <w:widowControl/>
              <w:autoSpaceDE/>
              <w:autoSpaceDN/>
              <w:jc w:val="center"/>
              <w:rPr>
                <w:rFonts w:ascii="Calibri" w:eastAsia="Times New Roman" w:hAnsi="Calibri" w:cs="Arial"/>
                <w:color w:val="000000"/>
                <w:sz w:val="20"/>
                <w:szCs w:val="20"/>
                <w:lang w:bidi="hi-IN"/>
              </w:rPr>
            </w:pPr>
            <w:r>
              <w:rPr>
                <w:rFonts w:ascii="Calibri" w:eastAsia="Times New Roman" w:hAnsi="Calibri" w:cs="Arial"/>
                <w:color w:val="000000"/>
                <w:sz w:val="20"/>
                <w:lang w:bidi="hi-IN"/>
              </w:rPr>
              <w:t>21.7</w:t>
            </w:r>
          </w:p>
        </w:tc>
      </w:tr>
      <w:tr w:rsidR="00A16415" w:rsidRPr="00621208" w:rsidTr="00621208">
        <w:trPr>
          <w:trHeight w:val="20"/>
        </w:trPr>
        <w:tc>
          <w:tcPr>
            <w:tcW w:w="1018" w:type="pct"/>
            <w:tcBorders>
              <w:top w:val="nil"/>
              <w:left w:val="single" w:sz="4" w:space="0" w:color="auto"/>
              <w:bottom w:val="single" w:sz="4" w:space="0" w:color="auto"/>
              <w:right w:val="single" w:sz="4" w:space="0" w:color="auto"/>
            </w:tcBorders>
            <w:shd w:val="clear" w:color="auto" w:fill="auto"/>
            <w:hideMark/>
          </w:tcPr>
          <w:p w:rsidR="00A16415" w:rsidRPr="00621208" w:rsidRDefault="00A16415" w:rsidP="00621208">
            <w:pPr>
              <w:widowControl/>
              <w:autoSpaceDE/>
              <w:autoSpaceDN/>
              <w:rPr>
                <w:rFonts w:ascii="Arial" w:eastAsia="Times New Roman" w:hAnsi="Arial" w:cs="Arial"/>
                <w:color w:val="000000"/>
                <w:sz w:val="20"/>
                <w:szCs w:val="20"/>
                <w:lang w:bidi="hi-IN"/>
              </w:rPr>
            </w:pPr>
            <w:r w:rsidRPr="00621208">
              <w:rPr>
                <w:rFonts w:ascii="Arial" w:eastAsia="Times New Roman" w:hAnsi="Arial" w:cs="Arial"/>
                <w:color w:val="000000"/>
                <w:sz w:val="20"/>
                <w:szCs w:val="20"/>
                <w:lang w:bidi="hi-IN"/>
              </w:rPr>
              <w:t>Oct. 2022</w:t>
            </w:r>
          </w:p>
        </w:tc>
        <w:tc>
          <w:tcPr>
            <w:tcW w:w="1197" w:type="pct"/>
            <w:tcBorders>
              <w:top w:val="nil"/>
              <w:left w:val="nil"/>
              <w:bottom w:val="single" w:sz="4" w:space="0" w:color="auto"/>
              <w:right w:val="single" w:sz="4" w:space="0" w:color="auto"/>
            </w:tcBorders>
            <w:shd w:val="clear" w:color="auto" w:fill="auto"/>
            <w:noWrap/>
            <w:vAlign w:val="bottom"/>
            <w:hideMark/>
          </w:tcPr>
          <w:p w:rsidR="00A16415" w:rsidRPr="00123089" w:rsidRDefault="00A16415" w:rsidP="008D6DB9">
            <w:pPr>
              <w:widowControl/>
              <w:autoSpaceDE/>
              <w:autoSpaceDN/>
              <w:jc w:val="center"/>
              <w:rPr>
                <w:rFonts w:ascii="Calibri" w:eastAsia="Times New Roman" w:hAnsi="Calibri" w:cs="Calibri"/>
                <w:color w:val="000000"/>
                <w:lang w:bidi="hi-IN"/>
              </w:rPr>
            </w:pPr>
            <w:r>
              <w:rPr>
                <w:rFonts w:ascii="Calibri" w:eastAsia="Times New Roman" w:hAnsi="Calibri" w:cs="Calibri"/>
                <w:color w:val="000000"/>
                <w:lang w:bidi="hi-IN"/>
              </w:rPr>
              <w:t>97.12</w:t>
            </w:r>
          </w:p>
        </w:tc>
        <w:tc>
          <w:tcPr>
            <w:tcW w:w="1421" w:type="pct"/>
            <w:tcBorders>
              <w:top w:val="nil"/>
              <w:left w:val="nil"/>
              <w:bottom w:val="single" w:sz="4" w:space="0" w:color="auto"/>
              <w:right w:val="single" w:sz="4" w:space="0" w:color="auto"/>
            </w:tcBorders>
            <w:shd w:val="clear" w:color="auto" w:fill="auto"/>
            <w:noWrap/>
            <w:vAlign w:val="bottom"/>
            <w:hideMark/>
          </w:tcPr>
          <w:p w:rsidR="00A16415" w:rsidRPr="00123089" w:rsidRDefault="00A16415" w:rsidP="008D6DB9">
            <w:pPr>
              <w:widowControl/>
              <w:autoSpaceDE/>
              <w:autoSpaceDN/>
              <w:jc w:val="center"/>
              <w:rPr>
                <w:rFonts w:ascii="Calibri" w:eastAsia="Times New Roman" w:hAnsi="Calibri" w:cs="Calibri"/>
                <w:color w:val="000000"/>
                <w:lang w:bidi="hi-IN"/>
              </w:rPr>
            </w:pPr>
            <w:r>
              <w:rPr>
                <w:rFonts w:ascii="Calibri" w:eastAsia="Times New Roman" w:hAnsi="Calibri" w:cs="Calibri"/>
                <w:color w:val="000000"/>
                <w:lang w:bidi="hi-IN"/>
              </w:rPr>
              <w:t>34.9</w:t>
            </w:r>
          </w:p>
        </w:tc>
        <w:tc>
          <w:tcPr>
            <w:tcW w:w="1364" w:type="pct"/>
            <w:tcBorders>
              <w:top w:val="nil"/>
              <w:left w:val="nil"/>
              <w:bottom w:val="single" w:sz="4" w:space="0" w:color="auto"/>
              <w:right w:val="single" w:sz="4" w:space="0" w:color="auto"/>
            </w:tcBorders>
            <w:shd w:val="clear" w:color="auto" w:fill="auto"/>
            <w:noWrap/>
            <w:vAlign w:val="bottom"/>
            <w:hideMark/>
          </w:tcPr>
          <w:p w:rsidR="00A16415" w:rsidRPr="00123089" w:rsidRDefault="00A16415" w:rsidP="008D6DB9">
            <w:pPr>
              <w:widowControl/>
              <w:autoSpaceDE/>
              <w:autoSpaceDN/>
              <w:jc w:val="center"/>
              <w:rPr>
                <w:rFonts w:ascii="Calibri" w:eastAsia="Times New Roman" w:hAnsi="Calibri" w:cs="Calibri"/>
                <w:color w:val="000000"/>
                <w:lang w:bidi="hi-IN"/>
              </w:rPr>
            </w:pPr>
            <w:r>
              <w:rPr>
                <w:rFonts w:ascii="Calibri" w:eastAsia="Times New Roman" w:hAnsi="Calibri" w:cs="Calibri"/>
                <w:color w:val="000000"/>
                <w:lang w:bidi="hi-IN"/>
              </w:rPr>
              <w:t>12.5</w:t>
            </w:r>
          </w:p>
        </w:tc>
      </w:tr>
      <w:tr w:rsidR="00A16415" w:rsidRPr="00621208" w:rsidTr="00621208">
        <w:trPr>
          <w:trHeight w:val="20"/>
        </w:trPr>
        <w:tc>
          <w:tcPr>
            <w:tcW w:w="1018" w:type="pct"/>
            <w:tcBorders>
              <w:top w:val="nil"/>
              <w:left w:val="single" w:sz="4" w:space="0" w:color="auto"/>
              <w:bottom w:val="single" w:sz="4" w:space="0" w:color="auto"/>
              <w:right w:val="single" w:sz="4" w:space="0" w:color="auto"/>
            </w:tcBorders>
            <w:shd w:val="clear" w:color="auto" w:fill="auto"/>
            <w:hideMark/>
          </w:tcPr>
          <w:p w:rsidR="00A16415" w:rsidRPr="00621208" w:rsidRDefault="00A16415" w:rsidP="00621208">
            <w:pPr>
              <w:widowControl/>
              <w:autoSpaceDE/>
              <w:autoSpaceDN/>
              <w:rPr>
                <w:rFonts w:ascii="Arial" w:eastAsia="Times New Roman" w:hAnsi="Arial" w:cs="Arial"/>
                <w:color w:val="000000"/>
                <w:sz w:val="20"/>
                <w:szCs w:val="20"/>
                <w:lang w:bidi="hi-IN"/>
              </w:rPr>
            </w:pPr>
            <w:r w:rsidRPr="00621208">
              <w:rPr>
                <w:rFonts w:ascii="Arial" w:eastAsia="Times New Roman" w:hAnsi="Arial" w:cs="Arial"/>
                <w:color w:val="000000"/>
                <w:sz w:val="20"/>
                <w:szCs w:val="20"/>
                <w:lang w:bidi="hi-IN"/>
              </w:rPr>
              <w:t>Nov. 2022</w:t>
            </w:r>
          </w:p>
        </w:tc>
        <w:tc>
          <w:tcPr>
            <w:tcW w:w="1197" w:type="pct"/>
            <w:tcBorders>
              <w:top w:val="nil"/>
              <w:left w:val="nil"/>
              <w:bottom w:val="single" w:sz="4" w:space="0" w:color="auto"/>
              <w:right w:val="single" w:sz="4" w:space="0" w:color="auto"/>
            </w:tcBorders>
            <w:shd w:val="clear" w:color="auto" w:fill="auto"/>
            <w:noWrap/>
            <w:vAlign w:val="bottom"/>
            <w:hideMark/>
          </w:tcPr>
          <w:p w:rsidR="00A16415" w:rsidRPr="00123089" w:rsidRDefault="00A16415" w:rsidP="008D6DB9">
            <w:pPr>
              <w:widowControl/>
              <w:autoSpaceDE/>
              <w:autoSpaceDN/>
              <w:jc w:val="center"/>
              <w:rPr>
                <w:rFonts w:ascii="Calibri" w:eastAsia="Times New Roman" w:hAnsi="Calibri" w:cs="Calibri"/>
                <w:color w:val="000000"/>
                <w:lang w:bidi="hi-IN"/>
              </w:rPr>
            </w:pPr>
            <w:r>
              <w:rPr>
                <w:rFonts w:ascii="Calibri" w:eastAsia="Times New Roman" w:hAnsi="Calibri" w:cs="Calibri"/>
                <w:color w:val="000000"/>
                <w:lang w:bidi="hi-IN"/>
              </w:rPr>
              <w:t>0.00</w:t>
            </w:r>
          </w:p>
        </w:tc>
        <w:tc>
          <w:tcPr>
            <w:tcW w:w="1421" w:type="pct"/>
            <w:tcBorders>
              <w:top w:val="nil"/>
              <w:left w:val="nil"/>
              <w:bottom w:val="single" w:sz="4" w:space="0" w:color="auto"/>
              <w:right w:val="single" w:sz="4" w:space="0" w:color="auto"/>
            </w:tcBorders>
            <w:shd w:val="clear" w:color="auto" w:fill="auto"/>
            <w:noWrap/>
            <w:vAlign w:val="bottom"/>
            <w:hideMark/>
          </w:tcPr>
          <w:p w:rsidR="00A16415" w:rsidRPr="00123089" w:rsidRDefault="00A16415" w:rsidP="008D6DB9">
            <w:pPr>
              <w:widowControl/>
              <w:autoSpaceDE/>
              <w:autoSpaceDN/>
              <w:jc w:val="center"/>
              <w:rPr>
                <w:rFonts w:ascii="Calibri" w:eastAsia="Times New Roman" w:hAnsi="Calibri" w:cs="Calibri"/>
                <w:color w:val="000000"/>
                <w:lang w:bidi="hi-IN"/>
              </w:rPr>
            </w:pPr>
            <w:r>
              <w:rPr>
                <w:rFonts w:ascii="Calibri" w:eastAsia="Times New Roman" w:hAnsi="Calibri" w:cs="Calibri"/>
                <w:color w:val="000000"/>
                <w:lang w:bidi="hi-IN"/>
              </w:rPr>
              <w:t>32.8</w:t>
            </w:r>
          </w:p>
        </w:tc>
        <w:tc>
          <w:tcPr>
            <w:tcW w:w="1364" w:type="pct"/>
            <w:tcBorders>
              <w:top w:val="nil"/>
              <w:left w:val="nil"/>
              <w:bottom w:val="single" w:sz="4" w:space="0" w:color="auto"/>
              <w:right w:val="single" w:sz="4" w:space="0" w:color="auto"/>
            </w:tcBorders>
            <w:shd w:val="clear" w:color="auto" w:fill="auto"/>
            <w:noWrap/>
            <w:vAlign w:val="bottom"/>
            <w:hideMark/>
          </w:tcPr>
          <w:p w:rsidR="00A16415" w:rsidRPr="00123089" w:rsidRDefault="00A16415" w:rsidP="008D6DB9">
            <w:pPr>
              <w:widowControl/>
              <w:autoSpaceDE/>
              <w:autoSpaceDN/>
              <w:jc w:val="center"/>
              <w:rPr>
                <w:rFonts w:ascii="Calibri" w:eastAsia="Times New Roman" w:hAnsi="Calibri" w:cs="Calibri"/>
                <w:color w:val="000000"/>
                <w:lang w:bidi="hi-IN"/>
              </w:rPr>
            </w:pPr>
            <w:r>
              <w:rPr>
                <w:rFonts w:ascii="Calibri" w:eastAsia="Times New Roman" w:hAnsi="Calibri" w:cs="Calibri"/>
                <w:color w:val="000000"/>
                <w:lang w:bidi="hi-IN"/>
              </w:rPr>
              <w:t>6.4</w:t>
            </w:r>
          </w:p>
        </w:tc>
      </w:tr>
      <w:tr w:rsidR="00A16415" w:rsidRPr="00621208" w:rsidTr="00621208">
        <w:trPr>
          <w:trHeight w:val="20"/>
        </w:trPr>
        <w:tc>
          <w:tcPr>
            <w:tcW w:w="1018" w:type="pct"/>
            <w:tcBorders>
              <w:top w:val="nil"/>
              <w:left w:val="single" w:sz="4" w:space="0" w:color="auto"/>
              <w:bottom w:val="single" w:sz="4" w:space="0" w:color="auto"/>
              <w:right w:val="single" w:sz="4" w:space="0" w:color="auto"/>
            </w:tcBorders>
            <w:shd w:val="clear" w:color="auto" w:fill="auto"/>
            <w:hideMark/>
          </w:tcPr>
          <w:p w:rsidR="00A16415" w:rsidRPr="00621208" w:rsidRDefault="00A16415" w:rsidP="00621208">
            <w:pPr>
              <w:widowControl/>
              <w:autoSpaceDE/>
              <w:autoSpaceDN/>
              <w:rPr>
                <w:rFonts w:ascii="Arial" w:eastAsia="Times New Roman" w:hAnsi="Arial" w:cs="Arial"/>
                <w:color w:val="000000"/>
                <w:sz w:val="20"/>
                <w:szCs w:val="20"/>
                <w:lang w:bidi="hi-IN"/>
              </w:rPr>
            </w:pPr>
            <w:r w:rsidRPr="00621208">
              <w:rPr>
                <w:rFonts w:ascii="Arial" w:eastAsia="Times New Roman" w:hAnsi="Arial" w:cs="Arial"/>
                <w:color w:val="000000"/>
                <w:sz w:val="20"/>
                <w:szCs w:val="20"/>
                <w:lang w:bidi="hi-IN"/>
              </w:rPr>
              <w:t>Dec. 2022</w:t>
            </w:r>
          </w:p>
        </w:tc>
        <w:tc>
          <w:tcPr>
            <w:tcW w:w="1197" w:type="pct"/>
            <w:tcBorders>
              <w:top w:val="nil"/>
              <w:left w:val="nil"/>
              <w:bottom w:val="single" w:sz="4" w:space="0" w:color="auto"/>
              <w:right w:val="single" w:sz="4" w:space="0" w:color="auto"/>
            </w:tcBorders>
            <w:shd w:val="clear" w:color="auto" w:fill="auto"/>
            <w:noWrap/>
            <w:vAlign w:val="bottom"/>
            <w:hideMark/>
          </w:tcPr>
          <w:p w:rsidR="00A16415" w:rsidRPr="00123089" w:rsidRDefault="00A16415" w:rsidP="008D6DB9">
            <w:pPr>
              <w:widowControl/>
              <w:autoSpaceDE/>
              <w:autoSpaceDN/>
              <w:jc w:val="center"/>
              <w:rPr>
                <w:rFonts w:ascii="Calibri" w:eastAsia="Times New Roman" w:hAnsi="Calibri" w:cs="Calibri"/>
                <w:color w:val="000000"/>
                <w:lang w:bidi="hi-IN"/>
              </w:rPr>
            </w:pPr>
            <w:r>
              <w:rPr>
                <w:rFonts w:ascii="Calibri" w:eastAsia="Times New Roman" w:hAnsi="Calibri" w:cs="Calibri"/>
                <w:color w:val="000000"/>
                <w:lang w:bidi="hi-IN"/>
              </w:rPr>
              <w:t>0.00</w:t>
            </w:r>
          </w:p>
        </w:tc>
        <w:tc>
          <w:tcPr>
            <w:tcW w:w="1421" w:type="pct"/>
            <w:tcBorders>
              <w:top w:val="nil"/>
              <w:left w:val="nil"/>
              <w:bottom w:val="single" w:sz="4" w:space="0" w:color="auto"/>
              <w:right w:val="single" w:sz="4" w:space="0" w:color="auto"/>
            </w:tcBorders>
            <w:shd w:val="clear" w:color="auto" w:fill="auto"/>
            <w:noWrap/>
            <w:vAlign w:val="bottom"/>
            <w:hideMark/>
          </w:tcPr>
          <w:p w:rsidR="00A16415" w:rsidRPr="00123089" w:rsidRDefault="00A16415" w:rsidP="008D6DB9">
            <w:pPr>
              <w:widowControl/>
              <w:autoSpaceDE/>
              <w:autoSpaceDN/>
              <w:jc w:val="center"/>
              <w:rPr>
                <w:rFonts w:ascii="Calibri" w:eastAsia="Times New Roman" w:hAnsi="Calibri" w:cs="Calibri"/>
                <w:color w:val="000000"/>
                <w:lang w:bidi="hi-IN"/>
              </w:rPr>
            </w:pPr>
            <w:r>
              <w:rPr>
                <w:rFonts w:ascii="Calibri" w:eastAsia="Times New Roman" w:hAnsi="Calibri" w:cs="Calibri"/>
                <w:color w:val="000000"/>
                <w:lang w:bidi="hi-IN"/>
              </w:rPr>
              <w:t>31.8</w:t>
            </w:r>
          </w:p>
        </w:tc>
        <w:tc>
          <w:tcPr>
            <w:tcW w:w="1364" w:type="pct"/>
            <w:tcBorders>
              <w:top w:val="nil"/>
              <w:left w:val="nil"/>
              <w:bottom w:val="single" w:sz="4" w:space="0" w:color="auto"/>
              <w:right w:val="single" w:sz="4" w:space="0" w:color="auto"/>
            </w:tcBorders>
            <w:shd w:val="clear" w:color="auto" w:fill="auto"/>
            <w:noWrap/>
            <w:vAlign w:val="bottom"/>
            <w:hideMark/>
          </w:tcPr>
          <w:p w:rsidR="00A16415" w:rsidRPr="00123089" w:rsidRDefault="00A16415" w:rsidP="008D6DB9">
            <w:pPr>
              <w:widowControl/>
              <w:autoSpaceDE/>
              <w:autoSpaceDN/>
              <w:jc w:val="center"/>
              <w:rPr>
                <w:rFonts w:ascii="Calibri" w:eastAsia="Times New Roman" w:hAnsi="Calibri" w:cs="Calibri"/>
                <w:color w:val="000000"/>
                <w:lang w:bidi="hi-IN"/>
              </w:rPr>
            </w:pPr>
            <w:r>
              <w:rPr>
                <w:rFonts w:ascii="Calibri" w:eastAsia="Times New Roman" w:hAnsi="Calibri" w:cs="Calibri"/>
                <w:color w:val="000000"/>
                <w:lang w:bidi="hi-IN"/>
              </w:rPr>
              <w:t>5.4</w:t>
            </w:r>
          </w:p>
        </w:tc>
      </w:tr>
    </w:tbl>
    <w:p w:rsidR="00A16415" w:rsidRDefault="00A16415" w:rsidP="00563608">
      <w:pPr>
        <w:tabs>
          <w:tab w:val="left" w:pos="1821"/>
        </w:tabs>
        <w:spacing w:after="6"/>
        <w:rPr>
          <w:b/>
          <w:sz w:val="20"/>
        </w:rPr>
      </w:pPr>
    </w:p>
    <w:p w:rsidR="00A206FB" w:rsidRDefault="00D204C8" w:rsidP="00563608">
      <w:pPr>
        <w:tabs>
          <w:tab w:val="left" w:pos="1821"/>
        </w:tabs>
        <w:spacing w:after="6"/>
        <w:rPr>
          <w:b/>
          <w:sz w:val="20"/>
        </w:rPr>
      </w:pPr>
      <w:r w:rsidRPr="00563608">
        <w:rPr>
          <w:b/>
          <w:sz w:val="20"/>
        </w:rPr>
        <w:t>Production</w:t>
      </w:r>
      <w:r w:rsidRPr="00563608">
        <w:rPr>
          <w:b/>
          <w:spacing w:val="-5"/>
          <w:sz w:val="20"/>
        </w:rPr>
        <w:t xml:space="preserve"> </w:t>
      </w:r>
      <w:r w:rsidRPr="00563608">
        <w:rPr>
          <w:b/>
          <w:sz w:val="20"/>
        </w:rPr>
        <w:t>and</w:t>
      </w:r>
      <w:r w:rsidRPr="00563608">
        <w:rPr>
          <w:b/>
          <w:spacing w:val="-4"/>
          <w:sz w:val="20"/>
        </w:rPr>
        <w:t xml:space="preserve"> </w:t>
      </w:r>
      <w:r w:rsidRPr="00563608">
        <w:rPr>
          <w:b/>
          <w:sz w:val="20"/>
        </w:rPr>
        <w:t>productivity</w:t>
      </w:r>
      <w:r w:rsidRPr="00563608">
        <w:rPr>
          <w:b/>
          <w:spacing w:val="-7"/>
          <w:sz w:val="20"/>
        </w:rPr>
        <w:t xml:space="preserve"> </w:t>
      </w:r>
      <w:r w:rsidRPr="00563608">
        <w:rPr>
          <w:b/>
          <w:sz w:val="20"/>
        </w:rPr>
        <w:t>of</w:t>
      </w:r>
      <w:r w:rsidRPr="00563608">
        <w:rPr>
          <w:b/>
          <w:spacing w:val="1"/>
          <w:sz w:val="20"/>
        </w:rPr>
        <w:t xml:space="preserve"> </w:t>
      </w:r>
      <w:r w:rsidRPr="00563608">
        <w:rPr>
          <w:b/>
          <w:sz w:val="20"/>
        </w:rPr>
        <w:t>livestock,</w:t>
      </w:r>
      <w:r w:rsidRPr="00563608">
        <w:rPr>
          <w:b/>
          <w:spacing w:val="-2"/>
          <w:sz w:val="20"/>
        </w:rPr>
        <w:t xml:space="preserve"> </w:t>
      </w:r>
      <w:r w:rsidRPr="00563608">
        <w:rPr>
          <w:b/>
          <w:sz w:val="20"/>
        </w:rPr>
        <w:t>Poultry,</w:t>
      </w:r>
      <w:r w:rsidRPr="00563608">
        <w:rPr>
          <w:b/>
          <w:spacing w:val="-2"/>
          <w:sz w:val="20"/>
        </w:rPr>
        <w:t xml:space="preserve"> </w:t>
      </w:r>
      <w:r w:rsidRPr="00563608">
        <w:rPr>
          <w:b/>
          <w:sz w:val="20"/>
        </w:rPr>
        <w:t>Fisheries</w:t>
      </w:r>
      <w:r w:rsidRPr="00563608">
        <w:rPr>
          <w:b/>
          <w:spacing w:val="-4"/>
          <w:sz w:val="20"/>
        </w:rPr>
        <w:t xml:space="preserve"> </w:t>
      </w:r>
      <w:r w:rsidRPr="00563608">
        <w:rPr>
          <w:b/>
          <w:sz w:val="20"/>
        </w:rPr>
        <w:t>etc.</w:t>
      </w:r>
      <w:r w:rsidRPr="00563608">
        <w:rPr>
          <w:b/>
          <w:spacing w:val="-4"/>
          <w:sz w:val="20"/>
        </w:rPr>
        <w:t xml:space="preserve"> </w:t>
      </w:r>
      <w:r w:rsidRPr="00563608">
        <w:rPr>
          <w:b/>
          <w:sz w:val="20"/>
        </w:rPr>
        <w:t>in</w:t>
      </w:r>
      <w:r w:rsidRPr="00563608">
        <w:rPr>
          <w:b/>
          <w:spacing w:val="-4"/>
          <w:sz w:val="20"/>
        </w:rPr>
        <w:t xml:space="preserve"> </w:t>
      </w:r>
      <w:r w:rsidRPr="00563608">
        <w:rPr>
          <w:b/>
          <w:sz w:val="20"/>
        </w:rPr>
        <w:t>the</w:t>
      </w:r>
      <w:r w:rsidRPr="00563608">
        <w:rPr>
          <w:b/>
          <w:spacing w:val="-4"/>
          <w:sz w:val="20"/>
        </w:rPr>
        <w:t xml:space="preserve"> </w:t>
      </w:r>
      <w:r w:rsidRPr="00563608">
        <w:rPr>
          <w:b/>
          <w:sz w:val="20"/>
        </w:rPr>
        <w:t>district</w:t>
      </w:r>
    </w:p>
    <w:p w:rsidR="00A16415" w:rsidRDefault="00A16415" w:rsidP="00563608">
      <w:pPr>
        <w:tabs>
          <w:tab w:val="left" w:pos="1821"/>
        </w:tabs>
        <w:spacing w:after="6"/>
        <w:rPr>
          <w:b/>
          <w:sz w:val="20"/>
        </w:rPr>
      </w:pPr>
    </w:p>
    <w:tbl>
      <w:tblPr>
        <w:tblW w:w="5000" w:type="pct"/>
        <w:tblLook w:val="04A0"/>
      </w:tblPr>
      <w:tblGrid>
        <w:gridCol w:w="3217"/>
        <w:gridCol w:w="2769"/>
        <w:gridCol w:w="2769"/>
        <w:gridCol w:w="2771"/>
      </w:tblGrid>
      <w:tr w:rsidR="00A16415" w:rsidRPr="00123089" w:rsidTr="008D6DB9">
        <w:trPr>
          <w:trHeight w:val="20"/>
        </w:trPr>
        <w:tc>
          <w:tcPr>
            <w:tcW w:w="1396" w:type="pct"/>
            <w:tcBorders>
              <w:top w:val="single" w:sz="4" w:space="0" w:color="auto"/>
              <w:left w:val="single" w:sz="4" w:space="0" w:color="auto"/>
              <w:bottom w:val="single" w:sz="4" w:space="0" w:color="auto"/>
              <w:right w:val="single" w:sz="4" w:space="0" w:color="auto"/>
            </w:tcBorders>
            <w:shd w:val="clear" w:color="auto" w:fill="auto"/>
            <w:noWrap/>
            <w:hideMark/>
          </w:tcPr>
          <w:p w:rsidR="00A16415" w:rsidRPr="00123089" w:rsidRDefault="00A16415" w:rsidP="008D6DB9">
            <w:pPr>
              <w:widowControl/>
              <w:autoSpaceDE/>
              <w:autoSpaceDN/>
              <w:rPr>
                <w:rFonts w:ascii="Calibri" w:eastAsia="Times New Roman" w:hAnsi="Calibri" w:cs="Arial"/>
                <w:b/>
                <w:bCs/>
                <w:color w:val="000000"/>
                <w:sz w:val="20"/>
                <w:szCs w:val="20"/>
                <w:lang w:bidi="hi-IN"/>
              </w:rPr>
            </w:pPr>
            <w:r w:rsidRPr="00123089">
              <w:rPr>
                <w:rFonts w:ascii="Calibri" w:eastAsia="Times New Roman" w:hAnsi="Calibri" w:cs="Arial"/>
                <w:b/>
                <w:bCs/>
                <w:color w:val="000000"/>
                <w:sz w:val="20"/>
                <w:szCs w:val="20"/>
                <w:lang w:bidi="hi-IN"/>
              </w:rPr>
              <w:t>Category</w:t>
            </w:r>
          </w:p>
        </w:tc>
        <w:tc>
          <w:tcPr>
            <w:tcW w:w="1201" w:type="pct"/>
            <w:tcBorders>
              <w:top w:val="single" w:sz="4" w:space="0" w:color="auto"/>
              <w:left w:val="nil"/>
              <w:bottom w:val="single" w:sz="4" w:space="0" w:color="auto"/>
              <w:right w:val="single" w:sz="4" w:space="0" w:color="auto"/>
            </w:tcBorders>
            <w:shd w:val="clear" w:color="auto" w:fill="auto"/>
            <w:noWrap/>
            <w:hideMark/>
          </w:tcPr>
          <w:p w:rsidR="00A16415" w:rsidRPr="00123089" w:rsidRDefault="00A16415" w:rsidP="008D6DB9">
            <w:pPr>
              <w:widowControl/>
              <w:autoSpaceDE/>
              <w:autoSpaceDN/>
              <w:rPr>
                <w:rFonts w:ascii="Calibri" w:eastAsia="Times New Roman" w:hAnsi="Calibri" w:cs="Arial"/>
                <w:b/>
                <w:bCs/>
                <w:color w:val="000000"/>
                <w:sz w:val="20"/>
                <w:szCs w:val="20"/>
                <w:lang w:bidi="hi-IN"/>
              </w:rPr>
            </w:pPr>
            <w:r w:rsidRPr="00123089">
              <w:rPr>
                <w:rFonts w:ascii="Calibri" w:eastAsia="Times New Roman" w:hAnsi="Calibri" w:cs="Arial"/>
                <w:b/>
                <w:bCs/>
                <w:color w:val="000000"/>
                <w:sz w:val="20"/>
                <w:szCs w:val="20"/>
                <w:lang w:bidi="hi-IN"/>
              </w:rPr>
              <w:t>Population</w:t>
            </w:r>
          </w:p>
        </w:tc>
        <w:tc>
          <w:tcPr>
            <w:tcW w:w="1201" w:type="pct"/>
            <w:tcBorders>
              <w:top w:val="single" w:sz="4" w:space="0" w:color="auto"/>
              <w:left w:val="nil"/>
              <w:bottom w:val="single" w:sz="4" w:space="0" w:color="auto"/>
              <w:right w:val="single" w:sz="4" w:space="0" w:color="auto"/>
            </w:tcBorders>
            <w:shd w:val="clear" w:color="auto" w:fill="auto"/>
            <w:noWrap/>
            <w:hideMark/>
          </w:tcPr>
          <w:p w:rsidR="00A16415" w:rsidRPr="00123089" w:rsidRDefault="00A16415" w:rsidP="008D6DB9">
            <w:pPr>
              <w:widowControl/>
              <w:autoSpaceDE/>
              <w:autoSpaceDN/>
              <w:rPr>
                <w:rFonts w:ascii="Calibri" w:eastAsia="Times New Roman" w:hAnsi="Calibri" w:cs="Arial"/>
                <w:b/>
                <w:bCs/>
                <w:color w:val="000000"/>
                <w:sz w:val="20"/>
                <w:szCs w:val="20"/>
                <w:lang w:bidi="hi-IN"/>
              </w:rPr>
            </w:pPr>
            <w:r w:rsidRPr="00123089">
              <w:rPr>
                <w:rFonts w:ascii="Calibri" w:eastAsia="Times New Roman" w:hAnsi="Calibri" w:cs="Arial"/>
                <w:b/>
                <w:bCs/>
                <w:color w:val="000000"/>
                <w:sz w:val="20"/>
                <w:szCs w:val="20"/>
                <w:lang w:bidi="hi-IN"/>
              </w:rPr>
              <w:t>Production</w:t>
            </w:r>
          </w:p>
        </w:tc>
        <w:tc>
          <w:tcPr>
            <w:tcW w:w="1202" w:type="pct"/>
            <w:tcBorders>
              <w:top w:val="single" w:sz="4" w:space="0" w:color="auto"/>
              <w:left w:val="nil"/>
              <w:bottom w:val="single" w:sz="4" w:space="0" w:color="auto"/>
              <w:right w:val="single" w:sz="4" w:space="0" w:color="auto"/>
            </w:tcBorders>
            <w:shd w:val="clear" w:color="auto" w:fill="auto"/>
            <w:noWrap/>
            <w:hideMark/>
          </w:tcPr>
          <w:p w:rsidR="00A16415" w:rsidRPr="00123089" w:rsidRDefault="00A16415" w:rsidP="008D6DB9">
            <w:pPr>
              <w:widowControl/>
              <w:autoSpaceDE/>
              <w:autoSpaceDN/>
              <w:rPr>
                <w:rFonts w:ascii="Calibri" w:eastAsia="Times New Roman" w:hAnsi="Calibri" w:cs="Arial"/>
                <w:b/>
                <w:bCs/>
                <w:color w:val="000000"/>
                <w:sz w:val="20"/>
                <w:szCs w:val="20"/>
                <w:lang w:bidi="hi-IN"/>
              </w:rPr>
            </w:pPr>
            <w:r w:rsidRPr="00123089">
              <w:rPr>
                <w:rFonts w:ascii="Calibri" w:eastAsia="Times New Roman" w:hAnsi="Calibri" w:cs="Arial"/>
                <w:b/>
                <w:bCs/>
                <w:color w:val="000000"/>
                <w:sz w:val="20"/>
                <w:szCs w:val="20"/>
                <w:lang w:bidi="hi-IN"/>
              </w:rPr>
              <w:t>Productivity</w:t>
            </w:r>
          </w:p>
        </w:tc>
      </w:tr>
      <w:tr w:rsidR="00A16415" w:rsidRPr="00123089" w:rsidTr="008D6DB9">
        <w:trPr>
          <w:trHeight w:val="20"/>
        </w:trPr>
        <w:tc>
          <w:tcPr>
            <w:tcW w:w="5000" w:type="pct"/>
            <w:gridSpan w:val="4"/>
            <w:tcBorders>
              <w:top w:val="single" w:sz="4" w:space="0" w:color="auto"/>
              <w:left w:val="single" w:sz="4" w:space="0" w:color="auto"/>
              <w:bottom w:val="single" w:sz="4" w:space="0" w:color="auto"/>
              <w:right w:val="single" w:sz="4" w:space="0" w:color="auto"/>
            </w:tcBorders>
            <w:shd w:val="clear" w:color="auto" w:fill="auto"/>
            <w:noWrap/>
            <w:hideMark/>
          </w:tcPr>
          <w:p w:rsidR="00A16415" w:rsidRPr="00123089" w:rsidRDefault="00A16415" w:rsidP="008D6DB9">
            <w:pPr>
              <w:widowControl/>
              <w:autoSpaceDE/>
              <w:autoSpaceDN/>
              <w:rPr>
                <w:rFonts w:ascii="Calibri" w:eastAsia="Times New Roman" w:hAnsi="Calibri" w:cs="Arial"/>
                <w:b/>
                <w:bCs/>
                <w:color w:val="000000"/>
                <w:sz w:val="20"/>
                <w:szCs w:val="20"/>
                <w:lang w:bidi="hi-IN"/>
              </w:rPr>
            </w:pPr>
            <w:r w:rsidRPr="00123089">
              <w:rPr>
                <w:rFonts w:ascii="Calibri" w:eastAsia="Times New Roman" w:hAnsi="Calibri" w:cs="Arial"/>
                <w:b/>
                <w:bCs/>
                <w:color w:val="000000"/>
                <w:sz w:val="20"/>
                <w:szCs w:val="20"/>
                <w:lang w:bidi="hi-IN"/>
              </w:rPr>
              <w:t>Cattle</w:t>
            </w:r>
          </w:p>
        </w:tc>
      </w:tr>
      <w:tr w:rsidR="00A16415" w:rsidRPr="00123089" w:rsidTr="008D6DB9">
        <w:trPr>
          <w:trHeight w:val="20"/>
        </w:trPr>
        <w:tc>
          <w:tcPr>
            <w:tcW w:w="1396" w:type="pct"/>
            <w:tcBorders>
              <w:top w:val="nil"/>
              <w:left w:val="single" w:sz="4" w:space="0" w:color="auto"/>
              <w:bottom w:val="single" w:sz="4" w:space="0" w:color="auto"/>
              <w:right w:val="single" w:sz="4" w:space="0" w:color="auto"/>
            </w:tcBorders>
            <w:shd w:val="clear" w:color="auto" w:fill="auto"/>
            <w:noWrap/>
            <w:hideMark/>
          </w:tcPr>
          <w:p w:rsidR="00A16415" w:rsidRPr="00123089" w:rsidRDefault="00A16415" w:rsidP="008D6DB9">
            <w:pPr>
              <w:widowControl/>
              <w:autoSpaceDE/>
              <w:autoSpaceDN/>
              <w:rPr>
                <w:rFonts w:ascii="Calibri" w:eastAsia="Times New Roman" w:hAnsi="Calibri" w:cs="Arial"/>
                <w:i/>
                <w:iCs/>
                <w:color w:val="000000"/>
                <w:sz w:val="20"/>
                <w:szCs w:val="20"/>
                <w:lang w:bidi="hi-IN"/>
              </w:rPr>
            </w:pPr>
            <w:r w:rsidRPr="00123089">
              <w:rPr>
                <w:rFonts w:ascii="Calibri" w:eastAsia="Times New Roman" w:hAnsi="Calibri" w:cs="Arial"/>
                <w:i/>
                <w:iCs/>
                <w:color w:val="000000"/>
                <w:sz w:val="20"/>
                <w:szCs w:val="20"/>
                <w:lang w:bidi="hi-IN"/>
              </w:rPr>
              <w:t>Crossbred/ Indigenous</w:t>
            </w:r>
          </w:p>
        </w:tc>
        <w:tc>
          <w:tcPr>
            <w:tcW w:w="1201" w:type="pct"/>
            <w:tcBorders>
              <w:top w:val="nil"/>
              <w:left w:val="nil"/>
              <w:bottom w:val="single" w:sz="4" w:space="0" w:color="auto"/>
              <w:right w:val="single" w:sz="4" w:space="0" w:color="auto"/>
            </w:tcBorders>
            <w:shd w:val="clear" w:color="auto" w:fill="auto"/>
            <w:noWrap/>
            <w:hideMark/>
          </w:tcPr>
          <w:p w:rsidR="00A16415" w:rsidRPr="00123089" w:rsidRDefault="00A16415" w:rsidP="008D6DB9">
            <w:pPr>
              <w:widowControl/>
              <w:autoSpaceDE/>
              <w:autoSpaceDN/>
              <w:rPr>
                <w:rFonts w:ascii="Calibri" w:eastAsia="Times New Roman" w:hAnsi="Calibri" w:cs="Arial"/>
                <w:color w:val="000000"/>
                <w:sz w:val="20"/>
                <w:szCs w:val="20"/>
                <w:lang w:bidi="hi-IN"/>
              </w:rPr>
            </w:pPr>
            <w:r w:rsidRPr="00123089">
              <w:rPr>
                <w:rFonts w:ascii="Calibri" w:eastAsia="Times New Roman" w:hAnsi="Calibri" w:cs="Arial"/>
                <w:color w:val="000000"/>
                <w:sz w:val="20"/>
                <w:lang w:bidi="hi-IN"/>
              </w:rPr>
              <w:t> </w:t>
            </w:r>
            <w:r>
              <w:rPr>
                <w:rFonts w:ascii="Calibri" w:eastAsia="Times New Roman" w:hAnsi="Calibri" w:cs="Arial"/>
                <w:color w:val="000000"/>
                <w:sz w:val="20"/>
                <w:lang w:bidi="hi-IN"/>
              </w:rPr>
              <w:t>330607</w:t>
            </w:r>
          </w:p>
        </w:tc>
        <w:tc>
          <w:tcPr>
            <w:tcW w:w="1201" w:type="pct"/>
            <w:tcBorders>
              <w:top w:val="nil"/>
              <w:left w:val="nil"/>
              <w:bottom w:val="single" w:sz="4" w:space="0" w:color="auto"/>
              <w:right w:val="single" w:sz="4" w:space="0" w:color="auto"/>
            </w:tcBorders>
            <w:shd w:val="clear" w:color="auto" w:fill="auto"/>
            <w:noWrap/>
            <w:hideMark/>
          </w:tcPr>
          <w:p w:rsidR="00A16415" w:rsidRPr="00123089" w:rsidRDefault="00A16415" w:rsidP="008D6DB9">
            <w:pPr>
              <w:widowControl/>
              <w:autoSpaceDE/>
              <w:autoSpaceDN/>
              <w:rPr>
                <w:rFonts w:ascii="Calibri" w:eastAsia="Times New Roman" w:hAnsi="Calibri" w:cs="Arial"/>
                <w:color w:val="000000"/>
                <w:sz w:val="20"/>
                <w:szCs w:val="20"/>
                <w:lang w:bidi="hi-IN"/>
              </w:rPr>
            </w:pPr>
            <w:r w:rsidRPr="00123089">
              <w:rPr>
                <w:rFonts w:ascii="Calibri" w:eastAsia="Times New Roman" w:hAnsi="Calibri" w:cs="Arial"/>
                <w:color w:val="000000"/>
                <w:sz w:val="20"/>
                <w:lang w:bidi="hi-IN"/>
              </w:rPr>
              <w:t>…</w:t>
            </w:r>
            <w:r>
              <w:rPr>
                <w:rFonts w:ascii="Calibri" w:eastAsia="Times New Roman" w:hAnsi="Calibri" w:cs="Arial"/>
                <w:color w:val="000000"/>
                <w:sz w:val="20"/>
                <w:lang w:bidi="hi-IN"/>
              </w:rPr>
              <w:t>119.49</w:t>
            </w:r>
            <w:r w:rsidRPr="00123089">
              <w:rPr>
                <w:rFonts w:ascii="Calibri" w:eastAsia="Times New Roman" w:hAnsi="Calibri" w:cs="Arial"/>
                <w:color w:val="000000"/>
                <w:sz w:val="20"/>
                <w:lang w:bidi="hi-IN"/>
              </w:rPr>
              <w:t>. MT.</w:t>
            </w:r>
          </w:p>
        </w:tc>
        <w:tc>
          <w:tcPr>
            <w:tcW w:w="1202" w:type="pct"/>
            <w:tcBorders>
              <w:top w:val="nil"/>
              <w:left w:val="nil"/>
              <w:bottom w:val="single" w:sz="4" w:space="0" w:color="auto"/>
              <w:right w:val="single" w:sz="4" w:space="0" w:color="auto"/>
            </w:tcBorders>
            <w:shd w:val="clear" w:color="auto" w:fill="auto"/>
            <w:noWrap/>
            <w:hideMark/>
          </w:tcPr>
          <w:p w:rsidR="00A16415" w:rsidRPr="00123089" w:rsidRDefault="00A16415" w:rsidP="008D6DB9">
            <w:pPr>
              <w:widowControl/>
              <w:autoSpaceDE/>
              <w:autoSpaceDN/>
              <w:rPr>
                <w:rFonts w:ascii="Calibri" w:eastAsia="Times New Roman" w:hAnsi="Calibri" w:cs="Arial"/>
                <w:color w:val="000000"/>
                <w:sz w:val="20"/>
                <w:szCs w:val="20"/>
                <w:lang w:bidi="hi-IN"/>
              </w:rPr>
            </w:pPr>
            <w:r>
              <w:rPr>
                <w:rFonts w:ascii="Calibri" w:eastAsia="Times New Roman" w:hAnsi="Calibri" w:cs="Arial"/>
                <w:color w:val="000000"/>
                <w:sz w:val="20"/>
                <w:lang w:bidi="hi-IN"/>
              </w:rPr>
              <w:t xml:space="preserve">0.964 </w:t>
            </w:r>
            <w:r w:rsidRPr="00123089">
              <w:rPr>
                <w:rFonts w:ascii="Calibri" w:eastAsia="Times New Roman" w:hAnsi="Calibri" w:cs="Arial"/>
                <w:color w:val="000000"/>
                <w:sz w:val="20"/>
                <w:lang w:bidi="hi-IN"/>
              </w:rPr>
              <w:t xml:space="preserve"> kg</w:t>
            </w:r>
          </w:p>
        </w:tc>
      </w:tr>
      <w:tr w:rsidR="00A16415" w:rsidRPr="00123089" w:rsidTr="008D6DB9">
        <w:trPr>
          <w:trHeight w:val="20"/>
        </w:trPr>
        <w:tc>
          <w:tcPr>
            <w:tcW w:w="1396" w:type="pct"/>
            <w:tcBorders>
              <w:top w:val="nil"/>
              <w:left w:val="single" w:sz="4" w:space="0" w:color="auto"/>
              <w:bottom w:val="single" w:sz="4" w:space="0" w:color="auto"/>
              <w:right w:val="single" w:sz="4" w:space="0" w:color="auto"/>
            </w:tcBorders>
            <w:shd w:val="clear" w:color="auto" w:fill="auto"/>
            <w:noWrap/>
            <w:hideMark/>
          </w:tcPr>
          <w:p w:rsidR="00A16415" w:rsidRPr="00123089" w:rsidRDefault="00A16415" w:rsidP="008D6DB9">
            <w:pPr>
              <w:widowControl/>
              <w:autoSpaceDE/>
              <w:autoSpaceDN/>
              <w:rPr>
                <w:rFonts w:ascii="Calibri" w:eastAsia="Times New Roman" w:hAnsi="Calibri" w:cs="Arial"/>
                <w:b/>
                <w:bCs/>
                <w:color w:val="000000"/>
                <w:sz w:val="20"/>
                <w:szCs w:val="20"/>
                <w:lang w:bidi="hi-IN"/>
              </w:rPr>
            </w:pPr>
            <w:r w:rsidRPr="00123089">
              <w:rPr>
                <w:rFonts w:ascii="Calibri" w:eastAsia="Times New Roman" w:hAnsi="Calibri" w:cs="Arial"/>
                <w:b/>
                <w:bCs/>
                <w:color w:val="000000"/>
                <w:sz w:val="20"/>
                <w:szCs w:val="20"/>
                <w:lang w:bidi="hi-IN"/>
              </w:rPr>
              <w:t>Buffalo</w:t>
            </w:r>
          </w:p>
        </w:tc>
        <w:tc>
          <w:tcPr>
            <w:tcW w:w="1201" w:type="pct"/>
            <w:tcBorders>
              <w:top w:val="nil"/>
              <w:left w:val="nil"/>
              <w:bottom w:val="single" w:sz="4" w:space="0" w:color="auto"/>
              <w:right w:val="single" w:sz="4" w:space="0" w:color="auto"/>
            </w:tcBorders>
            <w:shd w:val="clear" w:color="auto" w:fill="auto"/>
            <w:noWrap/>
            <w:hideMark/>
          </w:tcPr>
          <w:p w:rsidR="00A16415" w:rsidRPr="00123089" w:rsidRDefault="00A16415" w:rsidP="008D6DB9">
            <w:pPr>
              <w:widowControl/>
              <w:autoSpaceDE/>
              <w:autoSpaceDN/>
              <w:rPr>
                <w:rFonts w:ascii="Calibri" w:eastAsia="Times New Roman" w:hAnsi="Calibri" w:cs="Arial"/>
                <w:color w:val="000000"/>
                <w:sz w:val="20"/>
                <w:szCs w:val="20"/>
                <w:lang w:bidi="hi-IN"/>
              </w:rPr>
            </w:pPr>
            <w:r w:rsidRPr="00123089">
              <w:rPr>
                <w:rFonts w:ascii="Calibri" w:eastAsia="Times New Roman" w:hAnsi="Calibri" w:cs="Arial"/>
                <w:color w:val="000000"/>
                <w:sz w:val="20"/>
                <w:lang w:bidi="hi-IN"/>
              </w:rPr>
              <w:t> </w:t>
            </w:r>
            <w:r>
              <w:rPr>
                <w:rFonts w:ascii="Calibri" w:eastAsia="Times New Roman" w:hAnsi="Calibri" w:cs="Arial"/>
                <w:color w:val="000000"/>
                <w:sz w:val="20"/>
                <w:lang w:bidi="hi-IN"/>
              </w:rPr>
              <w:t>51632</w:t>
            </w:r>
          </w:p>
        </w:tc>
        <w:tc>
          <w:tcPr>
            <w:tcW w:w="1201" w:type="pct"/>
            <w:tcBorders>
              <w:top w:val="nil"/>
              <w:left w:val="nil"/>
              <w:bottom w:val="single" w:sz="4" w:space="0" w:color="auto"/>
              <w:right w:val="single" w:sz="4" w:space="0" w:color="auto"/>
            </w:tcBorders>
            <w:shd w:val="clear" w:color="auto" w:fill="auto"/>
            <w:noWrap/>
            <w:hideMark/>
          </w:tcPr>
          <w:p w:rsidR="00A16415" w:rsidRPr="00123089" w:rsidRDefault="00A16415" w:rsidP="008D6DB9">
            <w:pPr>
              <w:widowControl/>
              <w:autoSpaceDE/>
              <w:autoSpaceDN/>
              <w:rPr>
                <w:rFonts w:ascii="Calibri" w:eastAsia="Times New Roman" w:hAnsi="Calibri" w:cs="Arial"/>
                <w:color w:val="000000"/>
                <w:sz w:val="20"/>
                <w:szCs w:val="20"/>
                <w:lang w:bidi="hi-IN"/>
              </w:rPr>
            </w:pPr>
          </w:p>
        </w:tc>
        <w:tc>
          <w:tcPr>
            <w:tcW w:w="1202" w:type="pct"/>
            <w:tcBorders>
              <w:top w:val="nil"/>
              <w:left w:val="nil"/>
              <w:bottom w:val="single" w:sz="4" w:space="0" w:color="auto"/>
              <w:right w:val="single" w:sz="4" w:space="0" w:color="auto"/>
            </w:tcBorders>
            <w:shd w:val="clear" w:color="auto" w:fill="auto"/>
            <w:noWrap/>
            <w:hideMark/>
          </w:tcPr>
          <w:p w:rsidR="00A16415" w:rsidRPr="00123089" w:rsidRDefault="00A16415" w:rsidP="008D6DB9">
            <w:pPr>
              <w:widowControl/>
              <w:autoSpaceDE/>
              <w:autoSpaceDN/>
              <w:rPr>
                <w:rFonts w:ascii="Calibri" w:eastAsia="Times New Roman" w:hAnsi="Calibri" w:cs="Arial"/>
                <w:color w:val="000000"/>
                <w:sz w:val="20"/>
                <w:szCs w:val="20"/>
                <w:lang w:bidi="hi-IN"/>
              </w:rPr>
            </w:pPr>
            <w:r w:rsidRPr="00123089">
              <w:rPr>
                <w:rFonts w:ascii="Calibri" w:eastAsia="Times New Roman" w:hAnsi="Calibri" w:cs="Arial"/>
                <w:color w:val="000000"/>
                <w:sz w:val="20"/>
                <w:lang w:bidi="hi-IN"/>
              </w:rPr>
              <w:t>……. Kg</w:t>
            </w:r>
          </w:p>
        </w:tc>
      </w:tr>
      <w:tr w:rsidR="00A16415" w:rsidRPr="00123089" w:rsidTr="008D6DB9">
        <w:trPr>
          <w:trHeight w:val="20"/>
        </w:trPr>
        <w:tc>
          <w:tcPr>
            <w:tcW w:w="5000" w:type="pct"/>
            <w:gridSpan w:val="4"/>
            <w:tcBorders>
              <w:top w:val="single" w:sz="4" w:space="0" w:color="auto"/>
              <w:left w:val="single" w:sz="4" w:space="0" w:color="auto"/>
              <w:bottom w:val="single" w:sz="4" w:space="0" w:color="auto"/>
              <w:right w:val="single" w:sz="4" w:space="0" w:color="auto"/>
            </w:tcBorders>
            <w:shd w:val="clear" w:color="auto" w:fill="auto"/>
            <w:noWrap/>
            <w:hideMark/>
          </w:tcPr>
          <w:p w:rsidR="00A16415" w:rsidRPr="00123089" w:rsidRDefault="00A16415" w:rsidP="008D6DB9">
            <w:pPr>
              <w:widowControl/>
              <w:autoSpaceDE/>
              <w:autoSpaceDN/>
              <w:rPr>
                <w:rFonts w:ascii="Calibri" w:eastAsia="Times New Roman" w:hAnsi="Calibri" w:cs="Arial"/>
                <w:b/>
                <w:bCs/>
                <w:color w:val="000000"/>
                <w:sz w:val="20"/>
                <w:szCs w:val="20"/>
                <w:lang w:bidi="hi-IN"/>
              </w:rPr>
            </w:pPr>
            <w:r w:rsidRPr="00123089">
              <w:rPr>
                <w:rFonts w:ascii="Calibri" w:eastAsia="Times New Roman" w:hAnsi="Calibri" w:cs="Arial"/>
                <w:b/>
                <w:bCs/>
                <w:color w:val="000000"/>
                <w:sz w:val="20"/>
                <w:szCs w:val="20"/>
                <w:lang w:bidi="hi-IN"/>
              </w:rPr>
              <w:t>Sheep</w:t>
            </w:r>
          </w:p>
        </w:tc>
      </w:tr>
      <w:tr w:rsidR="00A16415" w:rsidRPr="00123089" w:rsidTr="008D6DB9">
        <w:trPr>
          <w:trHeight w:val="20"/>
        </w:trPr>
        <w:tc>
          <w:tcPr>
            <w:tcW w:w="1396" w:type="pct"/>
            <w:tcBorders>
              <w:top w:val="nil"/>
              <w:left w:val="single" w:sz="4" w:space="0" w:color="auto"/>
              <w:bottom w:val="single" w:sz="4" w:space="0" w:color="auto"/>
              <w:right w:val="single" w:sz="4" w:space="0" w:color="auto"/>
            </w:tcBorders>
            <w:shd w:val="clear" w:color="auto" w:fill="auto"/>
            <w:noWrap/>
            <w:hideMark/>
          </w:tcPr>
          <w:p w:rsidR="00A16415" w:rsidRPr="00123089" w:rsidRDefault="00A16415" w:rsidP="008D6DB9">
            <w:pPr>
              <w:widowControl/>
              <w:autoSpaceDE/>
              <w:autoSpaceDN/>
              <w:rPr>
                <w:rFonts w:ascii="Calibri" w:eastAsia="Times New Roman" w:hAnsi="Calibri" w:cs="Arial"/>
                <w:i/>
                <w:iCs/>
                <w:color w:val="000000"/>
                <w:sz w:val="20"/>
                <w:szCs w:val="20"/>
                <w:lang w:bidi="hi-IN"/>
              </w:rPr>
            </w:pPr>
            <w:r w:rsidRPr="00123089">
              <w:rPr>
                <w:rFonts w:ascii="Calibri" w:eastAsia="Times New Roman" w:hAnsi="Calibri" w:cs="Arial"/>
                <w:i/>
                <w:iCs/>
                <w:color w:val="000000"/>
                <w:sz w:val="20"/>
                <w:szCs w:val="20"/>
                <w:lang w:bidi="hi-IN"/>
              </w:rPr>
              <w:t>Crossbred/ Indigenous</w:t>
            </w:r>
          </w:p>
        </w:tc>
        <w:tc>
          <w:tcPr>
            <w:tcW w:w="1201" w:type="pct"/>
            <w:tcBorders>
              <w:top w:val="nil"/>
              <w:left w:val="nil"/>
              <w:bottom w:val="single" w:sz="4" w:space="0" w:color="auto"/>
              <w:right w:val="single" w:sz="4" w:space="0" w:color="auto"/>
            </w:tcBorders>
            <w:shd w:val="clear" w:color="auto" w:fill="auto"/>
            <w:noWrap/>
            <w:hideMark/>
          </w:tcPr>
          <w:p w:rsidR="00A16415" w:rsidRPr="00123089" w:rsidRDefault="00A16415" w:rsidP="008D6DB9">
            <w:pPr>
              <w:widowControl/>
              <w:autoSpaceDE/>
              <w:autoSpaceDN/>
              <w:rPr>
                <w:rFonts w:ascii="Calibri" w:eastAsia="Times New Roman" w:hAnsi="Calibri" w:cs="Arial"/>
                <w:color w:val="000000"/>
                <w:sz w:val="20"/>
                <w:szCs w:val="20"/>
                <w:lang w:bidi="hi-IN"/>
              </w:rPr>
            </w:pPr>
            <w:r w:rsidRPr="00123089">
              <w:rPr>
                <w:rFonts w:ascii="Calibri" w:eastAsia="Times New Roman" w:hAnsi="Calibri" w:cs="Arial"/>
                <w:color w:val="000000"/>
                <w:sz w:val="20"/>
                <w:lang w:bidi="hi-IN"/>
              </w:rPr>
              <w:t> </w:t>
            </w:r>
            <w:r>
              <w:rPr>
                <w:rFonts w:ascii="Calibri" w:eastAsia="Times New Roman" w:hAnsi="Calibri" w:cs="Arial"/>
                <w:color w:val="000000"/>
                <w:sz w:val="20"/>
                <w:lang w:bidi="hi-IN"/>
              </w:rPr>
              <w:t>3969</w:t>
            </w:r>
          </w:p>
        </w:tc>
        <w:tc>
          <w:tcPr>
            <w:tcW w:w="1201" w:type="pct"/>
            <w:tcBorders>
              <w:top w:val="nil"/>
              <w:left w:val="nil"/>
              <w:bottom w:val="single" w:sz="4" w:space="0" w:color="auto"/>
              <w:right w:val="single" w:sz="4" w:space="0" w:color="auto"/>
            </w:tcBorders>
            <w:shd w:val="clear" w:color="auto" w:fill="auto"/>
            <w:noWrap/>
            <w:hideMark/>
          </w:tcPr>
          <w:p w:rsidR="00A16415" w:rsidRPr="00123089" w:rsidRDefault="00A16415" w:rsidP="008D6DB9">
            <w:pPr>
              <w:widowControl/>
              <w:autoSpaceDE/>
              <w:autoSpaceDN/>
              <w:rPr>
                <w:rFonts w:ascii="Calibri" w:eastAsia="Times New Roman" w:hAnsi="Calibri" w:cs="Arial"/>
                <w:color w:val="000000"/>
                <w:sz w:val="20"/>
                <w:szCs w:val="20"/>
                <w:lang w:bidi="hi-IN"/>
              </w:rPr>
            </w:pPr>
            <w:r w:rsidRPr="00123089">
              <w:rPr>
                <w:rFonts w:ascii="Calibri" w:eastAsia="Times New Roman" w:hAnsi="Calibri" w:cs="Arial"/>
                <w:color w:val="000000"/>
                <w:sz w:val="20"/>
                <w:lang w:bidi="hi-IN"/>
              </w:rPr>
              <w:t>………… MT wool</w:t>
            </w:r>
          </w:p>
        </w:tc>
        <w:tc>
          <w:tcPr>
            <w:tcW w:w="1202" w:type="pct"/>
            <w:tcBorders>
              <w:top w:val="nil"/>
              <w:left w:val="nil"/>
              <w:bottom w:val="single" w:sz="4" w:space="0" w:color="auto"/>
              <w:right w:val="single" w:sz="4" w:space="0" w:color="auto"/>
            </w:tcBorders>
            <w:shd w:val="clear" w:color="auto" w:fill="auto"/>
            <w:noWrap/>
            <w:hideMark/>
          </w:tcPr>
          <w:p w:rsidR="00A16415" w:rsidRPr="00123089" w:rsidRDefault="00A16415" w:rsidP="008D6DB9">
            <w:pPr>
              <w:widowControl/>
              <w:autoSpaceDE/>
              <w:autoSpaceDN/>
              <w:rPr>
                <w:rFonts w:ascii="Calibri" w:eastAsia="Times New Roman" w:hAnsi="Calibri" w:cs="Arial"/>
                <w:color w:val="000000"/>
                <w:sz w:val="20"/>
                <w:szCs w:val="20"/>
                <w:lang w:bidi="hi-IN"/>
              </w:rPr>
            </w:pPr>
            <w:r w:rsidRPr="00123089">
              <w:rPr>
                <w:rFonts w:ascii="Calibri" w:eastAsia="Times New Roman" w:hAnsi="Calibri" w:cs="Arial"/>
                <w:color w:val="000000"/>
                <w:sz w:val="20"/>
                <w:lang w:bidi="hi-IN"/>
              </w:rPr>
              <w:t>……. Kg</w:t>
            </w:r>
          </w:p>
        </w:tc>
      </w:tr>
      <w:tr w:rsidR="00A16415" w:rsidRPr="00123089" w:rsidTr="008D6DB9">
        <w:trPr>
          <w:trHeight w:val="20"/>
        </w:trPr>
        <w:tc>
          <w:tcPr>
            <w:tcW w:w="1396" w:type="pct"/>
            <w:tcBorders>
              <w:top w:val="nil"/>
              <w:left w:val="single" w:sz="4" w:space="0" w:color="auto"/>
              <w:bottom w:val="single" w:sz="4" w:space="0" w:color="auto"/>
              <w:right w:val="single" w:sz="4" w:space="0" w:color="auto"/>
            </w:tcBorders>
            <w:shd w:val="clear" w:color="auto" w:fill="auto"/>
            <w:noWrap/>
            <w:hideMark/>
          </w:tcPr>
          <w:p w:rsidR="00A16415" w:rsidRPr="00123089" w:rsidRDefault="00A16415" w:rsidP="008D6DB9">
            <w:pPr>
              <w:widowControl/>
              <w:autoSpaceDE/>
              <w:autoSpaceDN/>
              <w:rPr>
                <w:rFonts w:ascii="Calibri" w:eastAsia="Times New Roman" w:hAnsi="Calibri" w:cs="Arial"/>
                <w:b/>
                <w:bCs/>
                <w:color w:val="000000"/>
                <w:sz w:val="20"/>
                <w:szCs w:val="20"/>
                <w:lang w:bidi="hi-IN"/>
              </w:rPr>
            </w:pPr>
            <w:r w:rsidRPr="00123089">
              <w:rPr>
                <w:rFonts w:ascii="Calibri" w:eastAsia="Times New Roman" w:hAnsi="Calibri" w:cs="Arial"/>
                <w:b/>
                <w:bCs/>
                <w:color w:val="000000"/>
                <w:sz w:val="20"/>
                <w:szCs w:val="20"/>
                <w:lang w:bidi="hi-IN"/>
              </w:rPr>
              <w:t>Goats</w:t>
            </w:r>
          </w:p>
        </w:tc>
        <w:tc>
          <w:tcPr>
            <w:tcW w:w="1201" w:type="pct"/>
            <w:tcBorders>
              <w:top w:val="nil"/>
              <w:left w:val="nil"/>
              <w:bottom w:val="single" w:sz="4" w:space="0" w:color="auto"/>
              <w:right w:val="single" w:sz="4" w:space="0" w:color="auto"/>
            </w:tcBorders>
            <w:shd w:val="clear" w:color="auto" w:fill="auto"/>
            <w:noWrap/>
            <w:hideMark/>
          </w:tcPr>
          <w:p w:rsidR="00A16415" w:rsidRPr="00123089" w:rsidRDefault="00A16415" w:rsidP="008D6DB9">
            <w:pPr>
              <w:widowControl/>
              <w:autoSpaceDE/>
              <w:autoSpaceDN/>
              <w:rPr>
                <w:rFonts w:ascii="Calibri" w:eastAsia="Times New Roman" w:hAnsi="Calibri" w:cs="Arial"/>
                <w:color w:val="000000"/>
                <w:sz w:val="20"/>
                <w:szCs w:val="20"/>
                <w:lang w:bidi="hi-IN"/>
              </w:rPr>
            </w:pPr>
            <w:r w:rsidRPr="00123089">
              <w:rPr>
                <w:rFonts w:ascii="Calibri" w:eastAsia="Times New Roman" w:hAnsi="Calibri" w:cs="Arial"/>
                <w:color w:val="000000"/>
                <w:sz w:val="20"/>
                <w:lang w:bidi="hi-IN"/>
              </w:rPr>
              <w:t> </w:t>
            </w:r>
            <w:r>
              <w:rPr>
                <w:rFonts w:ascii="Calibri" w:eastAsia="Times New Roman" w:hAnsi="Calibri" w:cs="Arial"/>
                <w:color w:val="000000"/>
                <w:sz w:val="20"/>
                <w:lang w:bidi="hi-IN"/>
              </w:rPr>
              <w:t>97151</w:t>
            </w:r>
          </w:p>
        </w:tc>
        <w:tc>
          <w:tcPr>
            <w:tcW w:w="1201" w:type="pct"/>
            <w:tcBorders>
              <w:top w:val="nil"/>
              <w:left w:val="nil"/>
              <w:bottom w:val="single" w:sz="4" w:space="0" w:color="auto"/>
              <w:right w:val="single" w:sz="4" w:space="0" w:color="auto"/>
            </w:tcBorders>
            <w:shd w:val="clear" w:color="auto" w:fill="auto"/>
            <w:noWrap/>
            <w:hideMark/>
          </w:tcPr>
          <w:p w:rsidR="00A16415" w:rsidRPr="00123089" w:rsidRDefault="00A16415" w:rsidP="008D6DB9">
            <w:pPr>
              <w:widowControl/>
              <w:autoSpaceDE/>
              <w:autoSpaceDN/>
              <w:rPr>
                <w:rFonts w:ascii="Calibri" w:eastAsia="Times New Roman" w:hAnsi="Calibri" w:cs="Arial"/>
                <w:color w:val="000000"/>
                <w:sz w:val="20"/>
                <w:szCs w:val="20"/>
                <w:lang w:bidi="hi-IN"/>
              </w:rPr>
            </w:pPr>
            <w:r>
              <w:rPr>
                <w:rFonts w:ascii="Calibri" w:eastAsia="Times New Roman" w:hAnsi="Calibri" w:cs="Arial"/>
                <w:color w:val="000000"/>
                <w:sz w:val="20"/>
                <w:lang w:bidi="hi-IN"/>
              </w:rPr>
              <w:t>0.71</w:t>
            </w:r>
            <w:r w:rsidRPr="00123089">
              <w:rPr>
                <w:rFonts w:ascii="Calibri" w:eastAsia="Times New Roman" w:hAnsi="Calibri" w:cs="Arial"/>
                <w:color w:val="000000"/>
                <w:sz w:val="20"/>
                <w:lang w:bidi="hi-IN"/>
              </w:rPr>
              <w:t xml:space="preserve"> MT</w:t>
            </w:r>
          </w:p>
        </w:tc>
        <w:tc>
          <w:tcPr>
            <w:tcW w:w="1202" w:type="pct"/>
            <w:tcBorders>
              <w:top w:val="nil"/>
              <w:left w:val="nil"/>
              <w:bottom w:val="single" w:sz="4" w:space="0" w:color="auto"/>
              <w:right w:val="single" w:sz="4" w:space="0" w:color="auto"/>
            </w:tcBorders>
            <w:shd w:val="clear" w:color="auto" w:fill="auto"/>
            <w:noWrap/>
            <w:hideMark/>
          </w:tcPr>
          <w:p w:rsidR="00A16415" w:rsidRPr="00123089" w:rsidRDefault="00A16415" w:rsidP="008D6DB9">
            <w:pPr>
              <w:widowControl/>
              <w:autoSpaceDE/>
              <w:autoSpaceDN/>
              <w:rPr>
                <w:rFonts w:ascii="Calibri" w:eastAsia="Times New Roman" w:hAnsi="Calibri" w:cs="Arial"/>
                <w:color w:val="000000"/>
                <w:sz w:val="20"/>
                <w:szCs w:val="20"/>
                <w:lang w:bidi="hi-IN"/>
              </w:rPr>
            </w:pPr>
            <w:r w:rsidRPr="00123089">
              <w:rPr>
                <w:rFonts w:ascii="Calibri" w:eastAsia="Times New Roman" w:hAnsi="Calibri" w:cs="Arial"/>
                <w:color w:val="000000"/>
                <w:sz w:val="20"/>
                <w:lang w:bidi="hi-IN"/>
              </w:rPr>
              <w:t>……. Kg</w:t>
            </w:r>
          </w:p>
        </w:tc>
      </w:tr>
      <w:tr w:rsidR="00A16415" w:rsidRPr="00123089" w:rsidTr="008D6DB9">
        <w:trPr>
          <w:trHeight w:val="20"/>
        </w:trPr>
        <w:tc>
          <w:tcPr>
            <w:tcW w:w="1396" w:type="pct"/>
            <w:tcBorders>
              <w:top w:val="nil"/>
              <w:left w:val="single" w:sz="4" w:space="0" w:color="auto"/>
              <w:bottom w:val="single" w:sz="4" w:space="0" w:color="auto"/>
              <w:right w:val="single" w:sz="4" w:space="0" w:color="auto"/>
            </w:tcBorders>
            <w:shd w:val="clear" w:color="auto" w:fill="auto"/>
            <w:noWrap/>
            <w:hideMark/>
          </w:tcPr>
          <w:p w:rsidR="00A16415" w:rsidRPr="00123089" w:rsidRDefault="00A16415" w:rsidP="008D6DB9">
            <w:pPr>
              <w:widowControl/>
              <w:autoSpaceDE/>
              <w:autoSpaceDN/>
              <w:rPr>
                <w:rFonts w:ascii="Calibri" w:eastAsia="Times New Roman" w:hAnsi="Calibri" w:cs="Arial"/>
                <w:b/>
                <w:bCs/>
                <w:color w:val="000000"/>
                <w:sz w:val="20"/>
                <w:szCs w:val="20"/>
                <w:lang w:bidi="hi-IN"/>
              </w:rPr>
            </w:pPr>
            <w:r w:rsidRPr="00123089">
              <w:rPr>
                <w:rFonts w:ascii="Calibri" w:eastAsia="Times New Roman" w:hAnsi="Calibri" w:cs="Arial"/>
                <w:b/>
                <w:bCs/>
                <w:color w:val="000000"/>
                <w:sz w:val="20"/>
                <w:szCs w:val="20"/>
                <w:lang w:bidi="hi-IN"/>
              </w:rPr>
              <w:t xml:space="preserve">Pigs </w:t>
            </w:r>
            <w:r w:rsidRPr="00123089">
              <w:rPr>
                <w:rFonts w:ascii="Calibri" w:eastAsia="Times New Roman" w:hAnsi="Calibri" w:cs="Arial"/>
                <w:i/>
                <w:iCs/>
                <w:color w:val="000000"/>
                <w:sz w:val="20"/>
                <w:szCs w:val="20"/>
                <w:lang w:bidi="hi-IN"/>
              </w:rPr>
              <w:t>Crossbred/ Indigenous</w:t>
            </w:r>
          </w:p>
        </w:tc>
        <w:tc>
          <w:tcPr>
            <w:tcW w:w="1201" w:type="pct"/>
            <w:tcBorders>
              <w:top w:val="nil"/>
              <w:left w:val="nil"/>
              <w:bottom w:val="single" w:sz="4" w:space="0" w:color="auto"/>
              <w:right w:val="single" w:sz="4" w:space="0" w:color="auto"/>
            </w:tcBorders>
            <w:shd w:val="clear" w:color="auto" w:fill="auto"/>
            <w:noWrap/>
            <w:hideMark/>
          </w:tcPr>
          <w:p w:rsidR="00A16415" w:rsidRPr="00123089" w:rsidRDefault="00A16415" w:rsidP="008D6DB9">
            <w:pPr>
              <w:widowControl/>
              <w:autoSpaceDE/>
              <w:autoSpaceDN/>
              <w:rPr>
                <w:rFonts w:ascii="Calibri" w:eastAsia="Times New Roman" w:hAnsi="Calibri" w:cs="Arial"/>
                <w:color w:val="000000"/>
                <w:sz w:val="20"/>
                <w:szCs w:val="20"/>
                <w:lang w:bidi="hi-IN"/>
              </w:rPr>
            </w:pPr>
            <w:r w:rsidRPr="00123089">
              <w:rPr>
                <w:rFonts w:ascii="Calibri" w:eastAsia="Times New Roman" w:hAnsi="Calibri" w:cs="Arial"/>
                <w:color w:val="000000"/>
                <w:sz w:val="20"/>
                <w:lang w:bidi="hi-IN"/>
              </w:rPr>
              <w:t> </w:t>
            </w:r>
            <w:r>
              <w:rPr>
                <w:rFonts w:ascii="Calibri" w:eastAsia="Times New Roman" w:hAnsi="Calibri" w:cs="Arial"/>
                <w:color w:val="000000"/>
                <w:sz w:val="20"/>
                <w:lang w:bidi="hi-IN"/>
              </w:rPr>
              <w:t>2146</w:t>
            </w:r>
          </w:p>
        </w:tc>
        <w:tc>
          <w:tcPr>
            <w:tcW w:w="1201" w:type="pct"/>
            <w:tcBorders>
              <w:top w:val="nil"/>
              <w:left w:val="nil"/>
              <w:bottom w:val="single" w:sz="4" w:space="0" w:color="auto"/>
              <w:right w:val="single" w:sz="4" w:space="0" w:color="auto"/>
            </w:tcBorders>
            <w:shd w:val="clear" w:color="auto" w:fill="auto"/>
            <w:noWrap/>
            <w:hideMark/>
          </w:tcPr>
          <w:p w:rsidR="00A16415" w:rsidRPr="00123089" w:rsidRDefault="00A16415" w:rsidP="008D6DB9">
            <w:pPr>
              <w:widowControl/>
              <w:autoSpaceDE/>
              <w:autoSpaceDN/>
              <w:rPr>
                <w:rFonts w:ascii="Calibri" w:eastAsia="Times New Roman" w:hAnsi="Calibri" w:cs="Arial"/>
                <w:color w:val="000000"/>
                <w:sz w:val="20"/>
                <w:szCs w:val="20"/>
                <w:lang w:bidi="hi-IN"/>
              </w:rPr>
            </w:pPr>
            <w:r w:rsidRPr="00123089">
              <w:rPr>
                <w:rFonts w:ascii="Calibri" w:eastAsia="Times New Roman" w:hAnsi="Calibri" w:cs="Arial"/>
                <w:color w:val="000000"/>
                <w:sz w:val="20"/>
                <w:lang w:bidi="hi-IN"/>
              </w:rPr>
              <w:t>---</w:t>
            </w:r>
          </w:p>
        </w:tc>
        <w:tc>
          <w:tcPr>
            <w:tcW w:w="1202" w:type="pct"/>
            <w:tcBorders>
              <w:top w:val="nil"/>
              <w:left w:val="nil"/>
              <w:bottom w:val="single" w:sz="4" w:space="0" w:color="auto"/>
              <w:right w:val="single" w:sz="4" w:space="0" w:color="auto"/>
            </w:tcBorders>
            <w:shd w:val="clear" w:color="auto" w:fill="auto"/>
            <w:noWrap/>
            <w:hideMark/>
          </w:tcPr>
          <w:p w:rsidR="00A16415" w:rsidRPr="00123089" w:rsidRDefault="00A16415" w:rsidP="008D6DB9">
            <w:pPr>
              <w:widowControl/>
              <w:autoSpaceDE/>
              <w:autoSpaceDN/>
              <w:rPr>
                <w:rFonts w:ascii="Calibri" w:eastAsia="Times New Roman" w:hAnsi="Calibri" w:cs="Arial"/>
                <w:color w:val="000000"/>
                <w:sz w:val="20"/>
                <w:szCs w:val="20"/>
                <w:lang w:bidi="hi-IN"/>
              </w:rPr>
            </w:pPr>
            <w:r w:rsidRPr="00123089">
              <w:rPr>
                <w:rFonts w:ascii="Calibri" w:eastAsia="Times New Roman" w:hAnsi="Calibri" w:cs="Arial"/>
                <w:color w:val="000000"/>
                <w:sz w:val="20"/>
                <w:lang w:bidi="hi-IN"/>
              </w:rPr>
              <w:t>---</w:t>
            </w:r>
          </w:p>
        </w:tc>
      </w:tr>
      <w:tr w:rsidR="00A16415" w:rsidRPr="00123089" w:rsidTr="008D6DB9">
        <w:trPr>
          <w:trHeight w:val="20"/>
        </w:trPr>
        <w:tc>
          <w:tcPr>
            <w:tcW w:w="1396" w:type="pct"/>
            <w:tcBorders>
              <w:top w:val="nil"/>
              <w:left w:val="single" w:sz="4" w:space="0" w:color="auto"/>
              <w:bottom w:val="single" w:sz="4" w:space="0" w:color="auto"/>
              <w:right w:val="single" w:sz="4" w:space="0" w:color="auto"/>
            </w:tcBorders>
            <w:shd w:val="clear" w:color="auto" w:fill="auto"/>
            <w:noWrap/>
            <w:hideMark/>
          </w:tcPr>
          <w:p w:rsidR="00A16415" w:rsidRPr="00123089" w:rsidRDefault="00A16415" w:rsidP="008D6DB9">
            <w:pPr>
              <w:widowControl/>
              <w:autoSpaceDE/>
              <w:autoSpaceDN/>
              <w:rPr>
                <w:rFonts w:ascii="Calibri" w:eastAsia="Times New Roman" w:hAnsi="Calibri" w:cs="Arial"/>
                <w:b/>
                <w:bCs/>
                <w:color w:val="000000"/>
                <w:sz w:val="20"/>
                <w:szCs w:val="20"/>
                <w:lang w:bidi="hi-IN"/>
              </w:rPr>
            </w:pPr>
            <w:r w:rsidRPr="00123089">
              <w:rPr>
                <w:rFonts w:ascii="Calibri" w:eastAsia="Times New Roman" w:hAnsi="Calibri" w:cs="Arial"/>
                <w:b/>
                <w:bCs/>
                <w:color w:val="000000"/>
                <w:sz w:val="20"/>
                <w:szCs w:val="20"/>
                <w:lang w:bidi="hi-IN"/>
              </w:rPr>
              <w:t>Rabbits</w:t>
            </w:r>
          </w:p>
        </w:tc>
        <w:tc>
          <w:tcPr>
            <w:tcW w:w="1201" w:type="pct"/>
            <w:tcBorders>
              <w:top w:val="nil"/>
              <w:left w:val="nil"/>
              <w:bottom w:val="single" w:sz="4" w:space="0" w:color="auto"/>
              <w:right w:val="single" w:sz="4" w:space="0" w:color="auto"/>
            </w:tcBorders>
            <w:shd w:val="clear" w:color="auto" w:fill="auto"/>
            <w:noWrap/>
            <w:hideMark/>
          </w:tcPr>
          <w:p w:rsidR="00A16415" w:rsidRPr="00123089" w:rsidRDefault="00A16415" w:rsidP="008D6DB9">
            <w:pPr>
              <w:widowControl/>
              <w:autoSpaceDE/>
              <w:autoSpaceDN/>
              <w:rPr>
                <w:rFonts w:ascii="Calibri" w:eastAsia="Times New Roman" w:hAnsi="Calibri" w:cs="Times New Roman"/>
                <w:color w:val="000000"/>
                <w:sz w:val="16"/>
                <w:szCs w:val="16"/>
                <w:lang w:bidi="hi-IN"/>
              </w:rPr>
            </w:pPr>
            <w:r w:rsidRPr="00123089">
              <w:rPr>
                <w:rFonts w:ascii="Calibri" w:eastAsia="Times New Roman" w:hAnsi="Calibri" w:cs="Times New Roman"/>
                <w:color w:val="000000"/>
                <w:sz w:val="16"/>
                <w:szCs w:val="16"/>
                <w:lang w:bidi="hi-IN"/>
              </w:rPr>
              <w:t> </w:t>
            </w:r>
            <w:r>
              <w:rPr>
                <w:rFonts w:ascii="Calibri" w:eastAsia="Times New Roman" w:hAnsi="Calibri" w:cs="Times New Roman"/>
                <w:color w:val="000000"/>
                <w:sz w:val="16"/>
                <w:szCs w:val="16"/>
                <w:lang w:bidi="hi-IN"/>
              </w:rPr>
              <w:t>-</w:t>
            </w:r>
          </w:p>
        </w:tc>
        <w:tc>
          <w:tcPr>
            <w:tcW w:w="1201" w:type="pct"/>
            <w:tcBorders>
              <w:top w:val="nil"/>
              <w:left w:val="nil"/>
              <w:bottom w:val="single" w:sz="4" w:space="0" w:color="auto"/>
              <w:right w:val="single" w:sz="4" w:space="0" w:color="auto"/>
            </w:tcBorders>
            <w:shd w:val="clear" w:color="auto" w:fill="auto"/>
            <w:noWrap/>
            <w:hideMark/>
          </w:tcPr>
          <w:p w:rsidR="00A16415" w:rsidRPr="00123089" w:rsidRDefault="00A16415" w:rsidP="008D6DB9">
            <w:pPr>
              <w:widowControl/>
              <w:autoSpaceDE/>
              <w:autoSpaceDN/>
              <w:rPr>
                <w:rFonts w:ascii="Calibri" w:eastAsia="Times New Roman" w:hAnsi="Calibri" w:cs="Times New Roman"/>
                <w:color w:val="000000"/>
                <w:sz w:val="16"/>
                <w:szCs w:val="16"/>
                <w:lang w:bidi="hi-IN"/>
              </w:rPr>
            </w:pPr>
            <w:r w:rsidRPr="00123089">
              <w:rPr>
                <w:rFonts w:ascii="Calibri" w:eastAsia="Times New Roman" w:hAnsi="Calibri" w:cs="Times New Roman"/>
                <w:color w:val="000000"/>
                <w:sz w:val="16"/>
                <w:szCs w:val="16"/>
                <w:lang w:bidi="hi-IN"/>
              </w:rPr>
              <w:t> </w:t>
            </w:r>
          </w:p>
        </w:tc>
        <w:tc>
          <w:tcPr>
            <w:tcW w:w="1202" w:type="pct"/>
            <w:tcBorders>
              <w:top w:val="nil"/>
              <w:left w:val="nil"/>
              <w:bottom w:val="single" w:sz="4" w:space="0" w:color="auto"/>
              <w:right w:val="single" w:sz="4" w:space="0" w:color="auto"/>
            </w:tcBorders>
            <w:shd w:val="clear" w:color="auto" w:fill="auto"/>
            <w:noWrap/>
            <w:hideMark/>
          </w:tcPr>
          <w:p w:rsidR="00A16415" w:rsidRPr="00123089" w:rsidRDefault="00A16415" w:rsidP="008D6DB9">
            <w:pPr>
              <w:widowControl/>
              <w:autoSpaceDE/>
              <w:autoSpaceDN/>
              <w:rPr>
                <w:rFonts w:ascii="Calibri" w:eastAsia="Times New Roman" w:hAnsi="Calibri" w:cs="Times New Roman"/>
                <w:color w:val="000000"/>
                <w:sz w:val="16"/>
                <w:szCs w:val="16"/>
                <w:lang w:bidi="hi-IN"/>
              </w:rPr>
            </w:pPr>
            <w:r w:rsidRPr="00123089">
              <w:rPr>
                <w:rFonts w:ascii="Calibri" w:eastAsia="Times New Roman" w:hAnsi="Calibri" w:cs="Times New Roman"/>
                <w:color w:val="000000"/>
                <w:sz w:val="16"/>
                <w:szCs w:val="16"/>
                <w:lang w:bidi="hi-IN"/>
              </w:rPr>
              <w:t> </w:t>
            </w:r>
          </w:p>
        </w:tc>
      </w:tr>
      <w:tr w:rsidR="00A16415" w:rsidRPr="00123089" w:rsidTr="008D6DB9">
        <w:trPr>
          <w:trHeight w:val="20"/>
        </w:trPr>
        <w:tc>
          <w:tcPr>
            <w:tcW w:w="5000" w:type="pct"/>
            <w:gridSpan w:val="4"/>
            <w:tcBorders>
              <w:top w:val="single" w:sz="4" w:space="0" w:color="auto"/>
              <w:left w:val="single" w:sz="4" w:space="0" w:color="auto"/>
              <w:bottom w:val="single" w:sz="4" w:space="0" w:color="auto"/>
              <w:right w:val="single" w:sz="4" w:space="0" w:color="auto"/>
            </w:tcBorders>
            <w:shd w:val="clear" w:color="auto" w:fill="auto"/>
            <w:noWrap/>
            <w:hideMark/>
          </w:tcPr>
          <w:p w:rsidR="00A16415" w:rsidRPr="00123089" w:rsidRDefault="00A16415" w:rsidP="008D6DB9">
            <w:pPr>
              <w:widowControl/>
              <w:autoSpaceDE/>
              <w:autoSpaceDN/>
              <w:rPr>
                <w:rFonts w:ascii="Calibri" w:eastAsia="Times New Roman" w:hAnsi="Calibri" w:cs="Arial"/>
                <w:b/>
                <w:bCs/>
                <w:color w:val="000000"/>
                <w:sz w:val="20"/>
                <w:szCs w:val="20"/>
                <w:lang w:bidi="hi-IN"/>
              </w:rPr>
            </w:pPr>
            <w:r w:rsidRPr="00123089">
              <w:rPr>
                <w:rFonts w:ascii="Calibri" w:eastAsia="Times New Roman" w:hAnsi="Calibri" w:cs="Arial"/>
                <w:b/>
                <w:bCs/>
                <w:color w:val="000000"/>
                <w:sz w:val="20"/>
                <w:szCs w:val="20"/>
                <w:lang w:bidi="hi-IN"/>
              </w:rPr>
              <w:t>Poultry</w:t>
            </w:r>
          </w:p>
        </w:tc>
      </w:tr>
      <w:tr w:rsidR="00A16415" w:rsidRPr="00123089" w:rsidTr="008D6DB9">
        <w:trPr>
          <w:trHeight w:val="20"/>
        </w:trPr>
        <w:tc>
          <w:tcPr>
            <w:tcW w:w="1396" w:type="pct"/>
            <w:tcBorders>
              <w:top w:val="nil"/>
              <w:left w:val="single" w:sz="4" w:space="0" w:color="auto"/>
              <w:bottom w:val="single" w:sz="4" w:space="0" w:color="auto"/>
              <w:right w:val="single" w:sz="4" w:space="0" w:color="auto"/>
            </w:tcBorders>
            <w:shd w:val="clear" w:color="auto" w:fill="auto"/>
            <w:noWrap/>
            <w:hideMark/>
          </w:tcPr>
          <w:p w:rsidR="00A16415" w:rsidRPr="00123089" w:rsidRDefault="00A16415" w:rsidP="008D6DB9">
            <w:pPr>
              <w:widowControl/>
              <w:autoSpaceDE/>
              <w:autoSpaceDN/>
              <w:rPr>
                <w:rFonts w:ascii="Calibri" w:eastAsia="Times New Roman" w:hAnsi="Calibri" w:cs="Arial"/>
                <w:color w:val="000000"/>
                <w:sz w:val="20"/>
                <w:szCs w:val="20"/>
                <w:lang w:bidi="hi-IN"/>
              </w:rPr>
            </w:pPr>
            <w:r w:rsidRPr="00123089">
              <w:rPr>
                <w:rFonts w:ascii="Calibri" w:eastAsia="Times New Roman" w:hAnsi="Calibri" w:cs="Arial"/>
                <w:color w:val="000000"/>
                <w:sz w:val="20"/>
                <w:lang w:bidi="hi-IN"/>
              </w:rPr>
              <w:t>Hens</w:t>
            </w:r>
          </w:p>
        </w:tc>
        <w:tc>
          <w:tcPr>
            <w:tcW w:w="1201" w:type="pct"/>
            <w:tcBorders>
              <w:top w:val="nil"/>
              <w:left w:val="nil"/>
              <w:bottom w:val="single" w:sz="4" w:space="0" w:color="auto"/>
              <w:right w:val="single" w:sz="4" w:space="0" w:color="auto"/>
            </w:tcBorders>
            <w:shd w:val="clear" w:color="auto" w:fill="auto"/>
            <w:noWrap/>
            <w:hideMark/>
          </w:tcPr>
          <w:p w:rsidR="00A16415" w:rsidRPr="00123089" w:rsidRDefault="00A16415" w:rsidP="008D6DB9">
            <w:pPr>
              <w:widowControl/>
              <w:autoSpaceDE/>
              <w:autoSpaceDN/>
              <w:rPr>
                <w:rFonts w:ascii="Calibri" w:eastAsia="Times New Roman" w:hAnsi="Calibri" w:cs="Arial"/>
                <w:color w:val="000000"/>
                <w:sz w:val="20"/>
                <w:szCs w:val="20"/>
                <w:lang w:bidi="hi-IN"/>
              </w:rPr>
            </w:pPr>
            <w:r w:rsidRPr="00123089">
              <w:rPr>
                <w:rFonts w:ascii="Calibri" w:eastAsia="Times New Roman" w:hAnsi="Calibri" w:cs="Arial"/>
                <w:color w:val="000000"/>
                <w:sz w:val="20"/>
                <w:lang w:bidi="hi-IN"/>
              </w:rPr>
              <w:t> </w:t>
            </w:r>
            <w:r>
              <w:rPr>
                <w:rFonts w:ascii="Calibri" w:eastAsia="Times New Roman" w:hAnsi="Calibri" w:cs="Arial"/>
                <w:color w:val="000000"/>
                <w:sz w:val="20"/>
                <w:lang w:bidi="hi-IN"/>
              </w:rPr>
              <w:t>44668</w:t>
            </w:r>
          </w:p>
        </w:tc>
        <w:tc>
          <w:tcPr>
            <w:tcW w:w="1201" w:type="pct"/>
            <w:tcBorders>
              <w:top w:val="nil"/>
              <w:left w:val="nil"/>
              <w:bottom w:val="single" w:sz="4" w:space="0" w:color="auto"/>
              <w:right w:val="single" w:sz="4" w:space="0" w:color="auto"/>
            </w:tcBorders>
            <w:shd w:val="clear" w:color="auto" w:fill="auto"/>
            <w:noWrap/>
            <w:hideMark/>
          </w:tcPr>
          <w:p w:rsidR="00A16415" w:rsidRPr="00123089" w:rsidRDefault="00A16415" w:rsidP="008D6DB9">
            <w:pPr>
              <w:widowControl/>
              <w:autoSpaceDE/>
              <w:autoSpaceDN/>
              <w:rPr>
                <w:rFonts w:ascii="Calibri" w:eastAsia="Times New Roman" w:hAnsi="Calibri" w:cs="Arial"/>
                <w:color w:val="000000"/>
                <w:sz w:val="20"/>
                <w:szCs w:val="20"/>
                <w:lang w:bidi="hi-IN"/>
              </w:rPr>
            </w:pPr>
            <w:r>
              <w:rPr>
                <w:rFonts w:ascii="Calibri" w:eastAsia="Times New Roman" w:hAnsi="Calibri" w:cs="Arial"/>
                <w:color w:val="000000"/>
                <w:sz w:val="20"/>
                <w:lang w:bidi="hi-IN"/>
              </w:rPr>
              <w:t xml:space="preserve">46.40 </w:t>
            </w:r>
            <w:r w:rsidRPr="00123089">
              <w:rPr>
                <w:rFonts w:ascii="Calibri" w:eastAsia="Times New Roman" w:hAnsi="Calibri" w:cs="Arial"/>
                <w:color w:val="000000"/>
                <w:sz w:val="20"/>
                <w:lang w:bidi="hi-IN"/>
              </w:rPr>
              <w:t>Lakh eggs</w:t>
            </w:r>
          </w:p>
        </w:tc>
        <w:tc>
          <w:tcPr>
            <w:tcW w:w="1202" w:type="pct"/>
            <w:tcBorders>
              <w:top w:val="nil"/>
              <w:left w:val="nil"/>
              <w:bottom w:val="single" w:sz="4" w:space="0" w:color="auto"/>
              <w:right w:val="single" w:sz="4" w:space="0" w:color="auto"/>
            </w:tcBorders>
            <w:shd w:val="clear" w:color="auto" w:fill="auto"/>
            <w:noWrap/>
            <w:hideMark/>
          </w:tcPr>
          <w:p w:rsidR="00A16415" w:rsidRPr="00123089" w:rsidRDefault="00A16415" w:rsidP="008D6DB9">
            <w:pPr>
              <w:widowControl/>
              <w:autoSpaceDE/>
              <w:autoSpaceDN/>
              <w:rPr>
                <w:rFonts w:ascii="Calibri" w:eastAsia="Times New Roman" w:hAnsi="Calibri" w:cs="Arial"/>
                <w:color w:val="000000"/>
                <w:sz w:val="20"/>
                <w:szCs w:val="20"/>
                <w:lang w:bidi="hi-IN"/>
              </w:rPr>
            </w:pPr>
            <w:r>
              <w:rPr>
                <w:rFonts w:ascii="Calibri" w:eastAsia="Times New Roman" w:hAnsi="Calibri" w:cs="Arial"/>
                <w:color w:val="000000"/>
                <w:sz w:val="20"/>
                <w:lang w:bidi="hi-IN"/>
              </w:rPr>
              <w:t>34</w:t>
            </w:r>
            <w:r w:rsidRPr="00123089">
              <w:rPr>
                <w:rFonts w:ascii="Calibri" w:eastAsia="Times New Roman" w:hAnsi="Calibri" w:cs="Arial"/>
                <w:color w:val="000000"/>
                <w:sz w:val="20"/>
                <w:lang w:bidi="hi-IN"/>
              </w:rPr>
              <w:t>eggs/ bird/yr</w:t>
            </w:r>
          </w:p>
        </w:tc>
      </w:tr>
      <w:tr w:rsidR="00A16415" w:rsidRPr="00123089" w:rsidTr="008D6DB9">
        <w:trPr>
          <w:trHeight w:val="20"/>
        </w:trPr>
        <w:tc>
          <w:tcPr>
            <w:tcW w:w="1396" w:type="pct"/>
            <w:tcBorders>
              <w:top w:val="nil"/>
              <w:left w:val="single" w:sz="4" w:space="0" w:color="auto"/>
              <w:bottom w:val="single" w:sz="4" w:space="0" w:color="auto"/>
              <w:right w:val="single" w:sz="4" w:space="0" w:color="auto"/>
            </w:tcBorders>
            <w:shd w:val="clear" w:color="auto" w:fill="auto"/>
            <w:noWrap/>
            <w:hideMark/>
          </w:tcPr>
          <w:p w:rsidR="00A16415" w:rsidRPr="00123089" w:rsidRDefault="00A16415" w:rsidP="008D6DB9">
            <w:pPr>
              <w:widowControl/>
              <w:autoSpaceDE/>
              <w:autoSpaceDN/>
              <w:rPr>
                <w:rFonts w:ascii="Calibri" w:eastAsia="Times New Roman" w:hAnsi="Calibri" w:cs="Arial"/>
                <w:color w:val="000000"/>
                <w:sz w:val="20"/>
                <w:szCs w:val="20"/>
                <w:lang w:bidi="hi-IN"/>
              </w:rPr>
            </w:pPr>
            <w:r w:rsidRPr="00123089">
              <w:rPr>
                <w:rFonts w:ascii="Calibri" w:eastAsia="Times New Roman" w:hAnsi="Calibri" w:cs="Arial"/>
                <w:color w:val="000000"/>
                <w:sz w:val="20"/>
                <w:lang w:bidi="hi-IN"/>
              </w:rPr>
              <w:t>Turkey and others</w:t>
            </w:r>
          </w:p>
        </w:tc>
        <w:tc>
          <w:tcPr>
            <w:tcW w:w="1201" w:type="pct"/>
            <w:tcBorders>
              <w:top w:val="nil"/>
              <w:left w:val="nil"/>
              <w:bottom w:val="single" w:sz="4" w:space="0" w:color="auto"/>
              <w:right w:val="single" w:sz="4" w:space="0" w:color="auto"/>
            </w:tcBorders>
            <w:shd w:val="clear" w:color="auto" w:fill="auto"/>
            <w:noWrap/>
            <w:hideMark/>
          </w:tcPr>
          <w:p w:rsidR="00A16415" w:rsidRPr="00123089" w:rsidRDefault="00A16415" w:rsidP="008D6DB9">
            <w:pPr>
              <w:widowControl/>
              <w:autoSpaceDE/>
              <w:autoSpaceDN/>
              <w:rPr>
                <w:rFonts w:ascii="Calibri" w:eastAsia="Times New Roman" w:hAnsi="Calibri" w:cs="Times New Roman"/>
                <w:color w:val="000000"/>
                <w:sz w:val="16"/>
                <w:szCs w:val="16"/>
                <w:lang w:bidi="hi-IN"/>
              </w:rPr>
            </w:pPr>
            <w:r w:rsidRPr="00123089">
              <w:rPr>
                <w:rFonts w:ascii="Calibri" w:eastAsia="Times New Roman" w:hAnsi="Calibri" w:cs="Times New Roman"/>
                <w:color w:val="000000"/>
                <w:sz w:val="16"/>
                <w:szCs w:val="16"/>
                <w:lang w:bidi="hi-IN"/>
              </w:rPr>
              <w:t> </w:t>
            </w:r>
            <w:r>
              <w:rPr>
                <w:rFonts w:ascii="Calibri" w:eastAsia="Times New Roman" w:hAnsi="Calibri" w:cs="Times New Roman"/>
                <w:color w:val="000000"/>
                <w:sz w:val="16"/>
                <w:szCs w:val="16"/>
                <w:lang w:bidi="hi-IN"/>
              </w:rPr>
              <w:t>-</w:t>
            </w:r>
          </w:p>
        </w:tc>
        <w:tc>
          <w:tcPr>
            <w:tcW w:w="1201" w:type="pct"/>
            <w:tcBorders>
              <w:top w:val="nil"/>
              <w:left w:val="nil"/>
              <w:bottom w:val="single" w:sz="4" w:space="0" w:color="auto"/>
              <w:right w:val="single" w:sz="4" w:space="0" w:color="auto"/>
            </w:tcBorders>
            <w:shd w:val="clear" w:color="auto" w:fill="auto"/>
            <w:noWrap/>
            <w:hideMark/>
          </w:tcPr>
          <w:p w:rsidR="00A16415" w:rsidRPr="00123089" w:rsidRDefault="00A16415" w:rsidP="008D6DB9">
            <w:pPr>
              <w:widowControl/>
              <w:autoSpaceDE/>
              <w:autoSpaceDN/>
              <w:rPr>
                <w:rFonts w:ascii="Calibri" w:eastAsia="Times New Roman" w:hAnsi="Calibri" w:cs="Times New Roman"/>
                <w:color w:val="000000"/>
                <w:sz w:val="16"/>
                <w:szCs w:val="16"/>
                <w:lang w:bidi="hi-IN"/>
              </w:rPr>
            </w:pPr>
            <w:r w:rsidRPr="00123089">
              <w:rPr>
                <w:rFonts w:ascii="Calibri" w:eastAsia="Times New Roman" w:hAnsi="Calibri" w:cs="Times New Roman"/>
                <w:color w:val="000000"/>
                <w:sz w:val="16"/>
                <w:szCs w:val="16"/>
                <w:lang w:bidi="hi-IN"/>
              </w:rPr>
              <w:t> </w:t>
            </w:r>
            <w:r>
              <w:rPr>
                <w:rFonts w:ascii="Calibri" w:eastAsia="Times New Roman" w:hAnsi="Calibri" w:cs="Times New Roman"/>
                <w:color w:val="000000"/>
                <w:sz w:val="16"/>
                <w:szCs w:val="16"/>
                <w:lang w:bidi="hi-IN"/>
              </w:rPr>
              <w:t>-</w:t>
            </w:r>
          </w:p>
        </w:tc>
        <w:tc>
          <w:tcPr>
            <w:tcW w:w="1202" w:type="pct"/>
            <w:tcBorders>
              <w:top w:val="nil"/>
              <w:left w:val="nil"/>
              <w:bottom w:val="single" w:sz="4" w:space="0" w:color="auto"/>
              <w:right w:val="single" w:sz="4" w:space="0" w:color="auto"/>
            </w:tcBorders>
            <w:shd w:val="clear" w:color="auto" w:fill="auto"/>
            <w:noWrap/>
            <w:hideMark/>
          </w:tcPr>
          <w:p w:rsidR="00A16415" w:rsidRPr="00123089" w:rsidRDefault="00A16415" w:rsidP="008D6DB9">
            <w:pPr>
              <w:widowControl/>
              <w:autoSpaceDE/>
              <w:autoSpaceDN/>
              <w:rPr>
                <w:rFonts w:ascii="Calibri" w:eastAsia="Times New Roman" w:hAnsi="Calibri" w:cs="Times New Roman"/>
                <w:color w:val="000000"/>
                <w:sz w:val="16"/>
                <w:szCs w:val="16"/>
                <w:lang w:bidi="hi-IN"/>
              </w:rPr>
            </w:pPr>
            <w:r>
              <w:rPr>
                <w:rFonts w:ascii="Calibri" w:eastAsia="Times New Roman" w:hAnsi="Calibri" w:cs="Times New Roman"/>
                <w:color w:val="000000"/>
                <w:sz w:val="16"/>
                <w:szCs w:val="16"/>
                <w:lang w:bidi="hi-IN"/>
              </w:rPr>
              <w:t>-</w:t>
            </w:r>
          </w:p>
        </w:tc>
      </w:tr>
      <w:tr w:rsidR="00A16415" w:rsidRPr="00123089" w:rsidTr="008D6DB9">
        <w:trPr>
          <w:trHeight w:val="20"/>
        </w:trPr>
        <w:tc>
          <w:tcPr>
            <w:tcW w:w="1396" w:type="pct"/>
            <w:tcBorders>
              <w:top w:val="nil"/>
              <w:left w:val="single" w:sz="4" w:space="0" w:color="auto"/>
              <w:bottom w:val="single" w:sz="4" w:space="0" w:color="auto"/>
              <w:right w:val="single" w:sz="4" w:space="0" w:color="auto"/>
            </w:tcBorders>
            <w:shd w:val="clear" w:color="auto" w:fill="auto"/>
            <w:noWrap/>
            <w:hideMark/>
          </w:tcPr>
          <w:p w:rsidR="00A16415" w:rsidRPr="00123089" w:rsidRDefault="00A16415" w:rsidP="008D6DB9">
            <w:pPr>
              <w:widowControl/>
              <w:autoSpaceDE/>
              <w:autoSpaceDN/>
              <w:rPr>
                <w:rFonts w:ascii="Calibri" w:eastAsia="Times New Roman" w:hAnsi="Calibri" w:cs="Arial"/>
                <w:b/>
                <w:bCs/>
                <w:color w:val="000000"/>
                <w:sz w:val="20"/>
                <w:szCs w:val="20"/>
                <w:lang w:bidi="hi-IN"/>
              </w:rPr>
            </w:pPr>
            <w:r w:rsidRPr="00123089">
              <w:rPr>
                <w:rFonts w:ascii="Calibri" w:eastAsia="Times New Roman" w:hAnsi="Calibri" w:cs="Arial"/>
                <w:b/>
                <w:bCs/>
                <w:color w:val="000000"/>
                <w:sz w:val="20"/>
                <w:szCs w:val="20"/>
                <w:lang w:bidi="hi-IN"/>
              </w:rPr>
              <w:t>Category</w:t>
            </w:r>
          </w:p>
        </w:tc>
        <w:tc>
          <w:tcPr>
            <w:tcW w:w="1201" w:type="pct"/>
            <w:tcBorders>
              <w:top w:val="nil"/>
              <w:left w:val="nil"/>
              <w:bottom w:val="single" w:sz="4" w:space="0" w:color="auto"/>
              <w:right w:val="single" w:sz="4" w:space="0" w:color="auto"/>
            </w:tcBorders>
            <w:shd w:val="clear" w:color="auto" w:fill="auto"/>
            <w:noWrap/>
            <w:hideMark/>
          </w:tcPr>
          <w:p w:rsidR="00A16415" w:rsidRPr="00123089" w:rsidRDefault="00A16415" w:rsidP="008D6DB9">
            <w:pPr>
              <w:widowControl/>
              <w:autoSpaceDE/>
              <w:autoSpaceDN/>
              <w:rPr>
                <w:rFonts w:ascii="Calibri" w:eastAsia="Times New Roman" w:hAnsi="Calibri" w:cs="Arial"/>
                <w:b/>
                <w:bCs/>
                <w:color w:val="000000"/>
                <w:sz w:val="20"/>
                <w:szCs w:val="20"/>
                <w:lang w:bidi="hi-IN"/>
              </w:rPr>
            </w:pPr>
            <w:r w:rsidRPr="00123089">
              <w:rPr>
                <w:rFonts w:ascii="Calibri" w:eastAsia="Times New Roman" w:hAnsi="Calibri" w:cs="Arial"/>
                <w:b/>
                <w:bCs/>
                <w:color w:val="000000"/>
                <w:sz w:val="20"/>
                <w:szCs w:val="20"/>
                <w:lang w:bidi="hi-IN"/>
              </w:rPr>
              <w:t>Area</w:t>
            </w:r>
          </w:p>
        </w:tc>
        <w:tc>
          <w:tcPr>
            <w:tcW w:w="1201" w:type="pct"/>
            <w:tcBorders>
              <w:top w:val="nil"/>
              <w:left w:val="nil"/>
              <w:bottom w:val="single" w:sz="4" w:space="0" w:color="auto"/>
              <w:right w:val="single" w:sz="4" w:space="0" w:color="auto"/>
            </w:tcBorders>
            <w:shd w:val="clear" w:color="auto" w:fill="auto"/>
            <w:noWrap/>
            <w:hideMark/>
          </w:tcPr>
          <w:p w:rsidR="00A16415" w:rsidRPr="00123089" w:rsidRDefault="00A16415" w:rsidP="008D6DB9">
            <w:pPr>
              <w:widowControl/>
              <w:autoSpaceDE/>
              <w:autoSpaceDN/>
              <w:rPr>
                <w:rFonts w:ascii="Calibri" w:eastAsia="Times New Roman" w:hAnsi="Calibri" w:cs="Arial"/>
                <w:b/>
                <w:bCs/>
                <w:color w:val="000000"/>
                <w:sz w:val="20"/>
                <w:szCs w:val="20"/>
                <w:lang w:bidi="hi-IN"/>
              </w:rPr>
            </w:pPr>
            <w:r w:rsidRPr="00123089">
              <w:rPr>
                <w:rFonts w:ascii="Calibri" w:eastAsia="Times New Roman" w:hAnsi="Calibri" w:cs="Arial"/>
                <w:b/>
                <w:bCs/>
                <w:color w:val="000000"/>
                <w:sz w:val="20"/>
                <w:szCs w:val="20"/>
                <w:lang w:bidi="hi-IN"/>
              </w:rPr>
              <w:t>Production</w:t>
            </w:r>
          </w:p>
        </w:tc>
        <w:tc>
          <w:tcPr>
            <w:tcW w:w="1202" w:type="pct"/>
            <w:tcBorders>
              <w:top w:val="nil"/>
              <w:left w:val="nil"/>
              <w:bottom w:val="single" w:sz="4" w:space="0" w:color="auto"/>
              <w:right w:val="single" w:sz="4" w:space="0" w:color="auto"/>
            </w:tcBorders>
            <w:shd w:val="clear" w:color="auto" w:fill="auto"/>
            <w:noWrap/>
            <w:hideMark/>
          </w:tcPr>
          <w:p w:rsidR="00A16415" w:rsidRPr="00123089" w:rsidRDefault="00A16415" w:rsidP="008D6DB9">
            <w:pPr>
              <w:widowControl/>
              <w:autoSpaceDE/>
              <w:autoSpaceDN/>
              <w:rPr>
                <w:rFonts w:ascii="Calibri" w:eastAsia="Times New Roman" w:hAnsi="Calibri" w:cs="Arial"/>
                <w:b/>
                <w:bCs/>
                <w:color w:val="000000"/>
                <w:sz w:val="20"/>
                <w:szCs w:val="20"/>
                <w:lang w:bidi="hi-IN"/>
              </w:rPr>
            </w:pPr>
            <w:r w:rsidRPr="00123089">
              <w:rPr>
                <w:rFonts w:ascii="Calibri" w:eastAsia="Times New Roman" w:hAnsi="Calibri" w:cs="Arial"/>
                <w:b/>
                <w:bCs/>
                <w:color w:val="000000"/>
                <w:sz w:val="20"/>
                <w:szCs w:val="20"/>
                <w:lang w:bidi="hi-IN"/>
              </w:rPr>
              <w:t>Productivity</w:t>
            </w:r>
          </w:p>
        </w:tc>
      </w:tr>
      <w:tr w:rsidR="00A16415" w:rsidRPr="00123089" w:rsidTr="008D6DB9">
        <w:trPr>
          <w:trHeight w:val="20"/>
        </w:trPr>
        <w:tc>
          <w:tcPr>
            <w:tcW w:w="1396" w:type="pct"/>
            <w:tcBorders>
              <w:top w:val="single" w:sz="4" w:space="0" w:color="auto"/>
              <w:left w:val="single" w:sz="4" w:space="0" w:color="auto"/>
              <w:bottom w:val="single" w:sz="4" w:space="0" w:color="auto"/>
              <w:right w:val="single" w:sz="4" w:space="0" w:color="auto"/>
            </w:tcBorders>
            <w:shd w:val="clear" w:color="auto" w:fill="auto"/>
            <w:noWrap/>
            <w:hideMark/>
          </w:tcPr>
          <w:p w:rsidR="00A16415" w:rsidRPr="00123089" w:rsidRDefault="00A16415" w:rsidP="008D6DB9">
            <w:pPr>
              <w:widowControl/>
              <w:autoSpaceDE/>
              <w:autoSpaceDN/>
              <w:rPr>
                <w:rFonts w:ascii="Calibri" w:eastAsia="Times New Roman" w:hAnsi="Calibri" w:cs="Arial"/>
                <w:color w:val="000000"/>
                <w:sz w:val="20"/>
                <w:szCs w:val="20"/>
                <w:lang w:bidi="hi-IN"/>
              </w:rPr>
            </w:pPr>
            <w:r w:rsidRPr="00123089">
              <w:rPr>
                <w:rFonts w:ascii="Calibri" w:eastAsia="Times New Roman" w:hAnsi="Calibri" w:cs="Arial"/>
                <w:color w:val="000000"/>
                <w:sz w:val="20"/>
                <w:lang w:bidi="hi-IN"/>
              </w:rPr>
              <w:t>Fish</w:t>
            </w:r>
            <w:r>
              <w:rPr>
                <w:rFonts w:ascii="Calibri" w:eastAsia="Times New Roman" w:hAnsi="Calibri" w:cs="Arial"/>
                <w:color w:val="000000"/>
                <w:sz w:val="20"/>
                <w:lang w:bidi="hi-IN"/>
              </w:rPr>
              <w:t xml:space="preserve"> (rural ponds )</w:t>
            </w:r>
          </w:p>
        </w:tc>
        <w:tc>
          <w:tcPr>
            <w:tcW w:w="1201" w:type="pct"/>
            <w:tcBorders>
              <w:top w:val="single" w:sz="4" w:space="0" w:color="auto"/>
              <w:left w:val="nil"/>
              <w:bottom w:val="single" w:sz="4" w:space="0" w:color="auto"/>
              <w:right w:val="single" w:sz="4" w:space="0" w:color="auto"/>
            </w:tcBorders>
            <w:shd w:val="clear" w:color="auto" w:fill="auto"/>
            <w:noWrap/>
            <w:hideMark/>
          </w:tcPr>
          <w:p w:rsidR="00A16415" w:rsidRPr="00123089" w:rsidRDefault="00A16415" w:rsidP="008D6DB9">
            <w:pPr>
              <w:widowControl/>
              <w:autoSpaceDE/>
              <w:autoSpaceDN/>
              <w:rPr>
                <w:rFonts w:ascii="Calibri" w:eastAsia="Times New Roman" w:hAnsi="Calibri" w:cs="Arial"/>
                <w:color w:val="000000"/>
                <w:sz w:val="20"/>
                <w:szCs w:val="20"/>
                <w:lang w:bidi="hi-IN"/>
              </w:rPr>
            </w:pPr>
            <w:r>
              <w:rPr>
                <w:rFonts w:ascii="Calibri" w:eastAsia="Times New Roman" w:hAnsi="Calibri" w:cs="Arial"/>
                <w:color w:val="000000"/>
                <w:sz w:val="20"/>
                <w:lang w:bidi="hi-IN"/>
              </w:rPr>
              <w:t>1697.14</w:t>
            </w:r>
            <w:r w:rsidRPr="00123089">
              <w:rPr>
                <w:rFonts w:ascii="Calibri" w:eastAsia="Times New Roman" w:hAnsi="Calibri" w:cs="Arial"/>
                <w:color w:val="000000"/>
                <w:sz w:val="20"/>
                <w:lang w:bidi="hi-IN"/>
              </w:rPr>
              <w:t>. (ha)</w:t>
            </w:r>
          </w:p>
        </w:tc>
        <w:tc>
          <w:tcPr>
            <w:tcW w:w="1201" w:type="pct"/>
            <w:tcBorders>
              <w:top w:val="single" w:sz="4" w:space="0" w:color="auto"/>
              <w:left w:val="nil"/>
              <w:bottom w:val="single" w:sz="4" w:space="0" w:color="auto"/>
              <w:right w:val="single" w:sz="4" w:space="0" w:color="auto"/>
            </w:tcBorders>
            <w:shd w:val="clear" w:color="auto" w:fill="auto"/>
            <w:noWrap/>
            <w:hideMark/>
          </w:tcPr>
          <w:p w:rsidR="00A16415" w:rsidRPr="00123089" w:rsidRDefault="00A16415" w:rsidP="008D6DB9">
            <w:pPr>
              <w:widowControl/>
              <w:autoSpaceDE/>
              <w:autoSpaceDN/>
              <w:rPr>
                <w:rFonts w:ascii="Calibri" w:eastAsia="Times New Roman" w:hAnsi="Calibri" w:cs="Arial"/>
                <w:color w:val="000000"/>
                <w:sz w:val="20"/>
                <w:szCs w:val="20"/>
                <w:lang w:bidi="hi-IN"/>
              </w:rPr>
            </w:pPr>
            <w:r>
              <w:rPr>
                <w:rFonts w:ascii="Calibri" w:eastAsia="Times New Roman" w:hAnsi="Calibri" w:cs="Arial"/>
                <w:color w:val="000000"/>
                <w:sz w:val="20"/>
                <w:lang w:bidi="hi-IN"/>
              </w:rPr>
              <w:t xml:space="preserve">------ </w:t>
            </w:r>
            <w:r w:rsidRPr="00123089">
              <w:rPr>
                <w:rFonts w:ascii="Calibri" w:eastAsia="Times New Roman" w:hAnsi="Calibri" w:cs="Arial"/>
                <w:color w:val="000000"/>
                <w:sz w:val="20"/>
                <w:lang w:bidi="hi-IN"/>
              </w:rPr>
              <w:t>Q/</w:t>
            </w:r>
            <w:r>
              <w:rPr>
                <w:rFonts w:ascii="Calibri" w:eastAsia="Times New Roman" w:hAnsi="Calibri" w:cs="Arial"/>
                <w:color w:val="000000"/>
                <w:sz w:val="20"/>
                <w:lang w:bidi="hi-IN"/>
              </w:rPr>
              <w:t xml:space="preserve"> year</w:t>
            </w:r>
          </w:p>
        </w:tc>
        <w:tc>
          <w:tcPr>
            <w:tcW w:w="1202" w:type="pct"/>
            <w:tcBorders>
              <w:top w:val="single" w:sz="4" w:space="0" w:color="auto"/>
              <w:left w:val="nil"/>
              <w:bottom w:val="single" w:sz="4" w:space="0" w:color="auto"/>
              <w:right w:val="single" w:sz="4" w:space="0" w:color="auto"/>
            </w:tcBorders>
            <w:shd w:val="clear" w:color="auto" w:fill="auto"/>
            <w:noWrap/>
            <w:hideMark/>
          </w:tcPr>
          <w:p w:rsidR="00A16415" w:rsidRPr="00123089" w:rsidRDefault="00A16415" w:rsidP="008D6DB9">
            <w:pPr>
              <w:widowControl/>
              <w:autoSpaceDE/>
              <w:autoSpaceDN/>
              <w:rPr>
                <w:rFonts w:ascii="Calibri" w:eastAsia="Times New Roman" w:hAnsi="Calibri" w:cs="Arial"/>
                <w:color w:val="000000"/>
                <w:sz w:val="20"/>
                <w:szCs w:val="20"/>
                <w:lang w:bidi="hi-IN"/>
              </w:rPr>
            </w:pPr>
            <w:r>
              <w:rPr>
                <w:rFonts w:ascii="Calibri" w:eastAsia="Times New Roman" w:hAnsi="Calibri" w:cs="Arial"/>
                <w:color w:val="000000"/>
                <w:sz w:val="20"/>
                <w:lang w:bidi="hi-IN"/>
              </w:rPr>
              <w:t xml:space="preserve">3601.35 </w:t>
            </w:r>
            <w:r w:rsidRPr="00123089">
              <w:rPr>
                <w:rFonts w:ascii="Calibri" w:eastAsia="Times New Roman" w:hAnsi="Calibri" w:cs="Arial"/>
                <w:color w:val="000000"/>
                <w:sz w:val="20"/>
                <w:lang w:bidi="hi-IN"/>
              </w:rPr>
              <w:t>Q/</w:t>
            </w:r>
            <w:r>
              <w:rPr>
                <w:rFonts w:ascii="Calibri" w:eastAsia="Times New Roman" w:hAnsi="Calibri" w:cs="Arial"/>
                <w:color w:val="000000"/>
                <w:sz w:val="20"/>
                <w:lang w:bidi="hi-IN"/>
              </w:rPr>
              <w:t xml:space="preserve"> year</w:t>
            </w:r>
          </w:p>
        </w:tc>
      </w:tr>
      <w:tr w:rsidR="00A16415" w:rsidRPr="00123089" w:rsidTr="008D6DB9">
        <w:trPr>
          <w:trHeight w:val="20"/>
        </w:trPr>
        <w:tc>
          <w:tcPr>
            <w:tcW w:w="1396" w:type="pct"/>
            <w:tcBorders>
              <w:top w:val="single" w:sz="4" w:space="0" w:color="auto"/>
              <w:left w:val="single" w:sz="4" w:space="0" w:color="auto"/>
              <w:bottom w:val="single" w:sz="4" w:space="0" w:color="auto"/>
              <w:right w:val="single" w:sz="4" w:space="0" w:color="auto"/>
            </w:tcBorders>
            <w:shd w:val="clear" w:color="auto" w:fill="auto"/>
            <w:noWrap/>
          </w:tcPr>
          <w:p w:rsidR="00A16415" w:rsidRPr="00123089" w:rsidRDefault="00A16415" w:rsidP="008D6DB9">
            <w:pPr>
              <w:widowControl/>
              <w:autoSpaceDE/>
              <w:autoSpaceDN/>
              <w:rPr>
                <w:rFonts w:ascii="Calibri" w:eastAsia="Times New Roman" w:hAnsi="Calibri" w:cs="Arial"/>
                <w:color w:val="000000"/>
                <w:sz w:val="20"/>
                <w:lang w:bidi="hi-IN"/>
              </w:rPr>
            </w:pPr>
            <w:r>
              <w:rPr>
                <w:rFonts w:ascii="Calibri" w:eastAsia="Times New Roman" w:hAnsi="Calibri" w:cs="Arial"/>
                <w:color w:val="000000"/>
                <w:sz w:val="20"/>
                <w:lang w:bidi="hi-IN"/>
              </w:rPr>
              <w:t>Fish (irrigation ponds )</w:t>
            </w:r>
          </w:p>
        </w:tc>
        <w:tc>
          <w:tcPr>
            <w:tcW w:w="1201" w:type="pct"/>
            <w:tcBorders>
              <w:top w:val="single" w:sz="4" w:space="0" w:color="auto"/>
              <w:left w:val="nil"/>
              <w:bottom w:val="single" w:sz="4" w:space="0" w:color="auto"/>
              <w:right w:val="single" w:sz="4" w:space="0" w:color="auto"/>
            </w:tcBorders>
            <w:shd w:val="clear" w:color="auto" w:fill="auto"/>
            <w:noWrap/>
          </w:tcPr>
          <w:p w:rsidR="00A16415" w:rsidRPr="00123089" w:rsidRDefault="00A16415" w:rsidP="008D6DB9">
            <w:pPr>
              <w:widowControl/>
              <w:autoSpaceDE/>
              <w:autoSpaceDN/>
              <w:rPr>
                <w:rFonts w:ascii="Calibri" w:eastAsia="Times New Roman" w:hAnsi="Calibri" w:cs="Arial"/>
                <w:color w:val="000000"/>
                <w:sz w:val="20"/>
                <w:szCs w:val="20"/>
                <w:lang w:bidi="hi-IN"/>
              </w:rPr>
            </w:pPr>
            <w:r>
              <w:rPr>
                <w:rFonts w:ascii="Calibri" w:eastAsia="Times New Roman" w:hAnsi="Calibri" w:cs="Arial"/>
                <w:color w:val="000000"/>
                <w:sz w:val="20"/>
                <w:lang w:bidi="hi-IN"/>
              </w:rPr>
              <w:t>2110.97</w:t>
            </w:r>
            <w:r w:rsidRPr="00123089">
              <w:rPr>
                <w:rFonts w:ascii="Calibri" w:eastAsia="Times New Roman" w:hAnsi="Calibri" w:cs="Arial"/>
                <w:color w:val="000000"/>
                <w:sz w:val="20"/>
                <w:lang w:bidi="hi-IN"/>
              </w:rPr>
              <w:t xml:space="preserve"> (ha)</w:t>
            </w:r>
          </w:p>
        </w:tc>
        <w:tc>
          <w:tcPr>
            <w:tcW w:w="1201" w:type="pct"/>
            <w:tcBorders>
              <w:top w:val="single" w:sz="4" w:space="0" w:color="auto"/>
              <w:left w:val="nil"/>
              <w:bottom w:val="single" w:sz="4" w:space="0" w:color="auto"/>
              <w:right w:val="single" w:sz="4" w:space="0" w:color="auto"/>
            </w:tcBorders>
            <w:shd w:val="clear" w:color="auto" w:fill="auto"/>
            <w:noWrap/>
          </w:tcPr>
          <w:p w:rsidR="00A16415" w:rsidRPr="00123089" w:rsidRDefault="00A16415" w:rsidP="008D6DB9">
            <w:pPr>
              <w:widowControl/>
              <w:autoSpaceDE/>
              <w:autoSpaceDN/>
              <w:rPr>
                <w:rFonts w:ascii="Calibri" w:eastAsia="Times New Roman" w:hAnsi="Calibri" w:cs="Arial"/>
                <w:color w:val="000000"/>
                <w:sz w:val="20"/>
                <w:szCs w:val="20"/>
                <w:lang w:bidi="hi-IN"/>
              </w:rPr>
            </w:pPr>
            <w:r>
              <w:rPr>
                <w:rFonts w:ascii="Calibri" w:eastAsia="Times New Roman" w:hAnsi="Calibri" w:cs="Arial"/>
                <w:color w:val="000000"/>
                <w:sz w:val="20"/>
                <w:lang w:bidi="hi-IN"/>
              </w:rPr>
              <w:t xml:space="preserve">------   </w:t>
            </w:r>
            <w:r w:rsidRPr="00123089">
              <w:rPr>
                <w:rFonts w:ascii="Calibri" w:eastAsia="Times New Roman" w:hAnsi="Calibri" w:cs="Arial"/>
                <w:color w:val="000000"/>
                <w:sz w:val="20"/>
                <w:lang w:bidi="hi-IN"/>
              </w:rPr>
              <w:t>Q/</w:t>
            </w:r>
            <w:r>
              <w:rPr>
                <w:rFonts w:ascii="Calibri" w:eastAsia="Times New Roman" w:hAnsi="Calibri" w:cs="Arial"/>
                <w:color w:val="000000"/>
                <w:sz w:val="20"/>
                <w:lang w:bidi="hi-IN"/>
              </w:rPr>
              <w:t xml:space="preserve"> year</w:t>
            </w:r>
          </w:p>
        </w:tc>
        <w:tc>
          <w:tcPr>
            <w:tcW w:w="1202" w:type="pct"/>
            <w:tcBorders>
              <w:top w:val="single" w:sz="4" w:space="0" w:color="auto"/>
              <w:left w:val="nil"/>
              <w:bottom w:val="single" w:sz="4" w:space="0" w:color="auto"/>
              <w:right w:val="single" w:sz="4" w:space="0" w:color="auto"/>
            </w:tcBorders>
            <w:shd w:val="clear" w:color="auto" w:fill="auto"/>
            <w:noWrap/>
          </w:tcPr>
          <w:p w:rsidR="00A16415" w:rsidRPr="00123089" w:rsidRDefault="00A16415" w:rsidP="008D6DB9">
            <w:pPr>
              <w:widowControl/>
              <w:autoSpaceDE/>
              <w:autoSpaceDN/>
              <w:rPr>
                <w:rFonts w:ascii="Calibri" w:eastAsia="Times New Roman" w:hAnsi="Calibri" w:cs="Arial"/>
                <w:color w:val="000000"/>
                <w:sz w:val="20"/>
                <w:szCs w:val="20"/>
                <w:lang w:bidi="hi-IN"/>
              </w:rPr>
            </w:pPr>
            <w:r>
              <w:rPr>
                <w:rFonts w:ascii="Calibri" w:eastAsia="Times New Roman" w:hAnsi="Calibri" w:cs="Arial"/>
                <w:color w:val="000000"/>
                <w:sz w:val="20"/>
                <w:lang w:bidi="hi-IN"/>
              </w:rPr>
              <w:t xml:space="preserve">388.29   </w:t>
            </w:r>
            <w:r w:rsidRPr="00123089">
              <w:rPr>
                <w:rFonts w:ascii="Calibri" w:eastAsia="Times New Roman" w:hAnsi="Calibri" w:cs="Arial"/>
                <w:color w:val="000000"/>
                <w:sz w:val="20"/>
                <w:lang w:bidi="hi-IN"/>
              </w:rPr>
              <w:t>Q/</w:t>
            </w:r>
            <w:r>
              <w:rPr>
                <w:rFonts w:ascii="Calibri" w:eastAsia="Times New Roman" w:hAnsi="Calibri" w:cs="Arial"/>
                <w:color w:val="000000"/>
                <w:sz w:val="20"/>
                <w:lang w:bidi="hi-IN"/>
              </w:rPr>
              <w:t xml:space="preserve"> year</w:t>
            </w:r>
          </w:p>
        </w:tc>
      </w:tr>
    </w:tbl>
    <w:p w:rsidR="00A16415" w:rsidRPr="00563608" w:rsidRDefault="00A16415" w:rsidP="00563608">
      <w:pPr>
        <w:tabs>
          <w:tab w:val="left" w:pos="1821"/>
        </w:tabs>
        <w:spacing w:after="6"/>
        <w:rPr>
          <w:b/>
          <w:sz w:val="20"/>
        </w:rPr>
      </w:pPr>
    </w:p>
    <w:p w:rsidR="00A206FB" w:rsidRDefault="00A206FB">
      <w:pPr>
        <w:spacing w:line="210" w:lineRule="exact"/>
        <w:rPr>
          <w:sz w:val="20"/>
        </w:rPr>
      </w:pPr>
    </w:p>
    <w:p w:rsidR="00A206FB" w:rsidRDefault="00D204C8" w:rsidP="00563608">
      <w:pPr>
        <w:tabs>
          <w:tab w:val="left" w:pos="1460"/>
          <w:tab w:val="left" w:pos="1461"/>
        </w:tabs>
        <w:spacing w:before="82" w:after="3"/>
        <w:rPr>
          <w:b/>
          <w:sz w:val="20"/>
        </w:rPr>
      </w:pPr>
      <w:r w:rsidRPr="00563608">
        <w:rPr>
          <w:b/>
          <w:sz w:val="20"/>
        </w:rPr>
        <w:t>Details</w:t>
      </w:r>
      <w:r w:rsidRPr="00563608">
        <w:rPr>
          <w:b/>
          <w:spacing w:val="-4"/>
          <w:sz w:val="20"/>
        </w:rPr>
        <w:t xml:space="preserve"> </w:t>
      </w:r>
      <w:r w:rsidRPr="00563608">
        <w:rPr>
          <w:b/>
          <w:sz w:val="20"/>
        </w:rPr>
        <w:t>of</w:t>
      </w:r>
      <w:r w:rsidRPr="00563608">
        <w:rPr>
          <w:b/>
          <w:spacing w:val="-3"/>
          <w:sz w:val="20"/>
        </w:rPr>
        <w:t xml:space="preserve"> </w:t>
      </w:r>
      <w:r w:rsidRPr="00563608">
        <w:rPr>
          <w:b/>
          <w:sz w:val="20"/>
        </w:rPr>
        <w:t>Operational</w:t>
      </w:r>
      <w:r w:rsidRPr="00563608">
        <w:rPr>
          <w:b/>
          <w:spacing w:val="-3"/>
          <w:sz w:val="20"/>
        </w:rPr>
        <w:t xml:space="preserve"> </w:t>
      </w:r>
      <w:r w:rsidRPr="00563608">
        <w:rPr>
          <w:b/>
          <w:sz w:val="20"/>
        </w:rPr>
        <w:t>area</w:t>
      </w:r>
      <w:r w:rsidRPr="00563608">
        <w:rPr>
          <w:b/>
          <w:spacing w:val="-3"/>
          <w:sz w:val="20"/>
        </w:rPr>
        <w:t xml:space="preserve"> </w:t>
      </w:r>
      <w:r w:rsidRPr="00563608">
        <w:rPr>
          <w:b/>
          <w:sz w:val="20"/>
        </w:rPr>
        <w:t>/</w:t>
      </w:r>
      <w:r w:rsidRPr="00563608">
        <w:rPr>
          <w:b/>
          <w:spacing w:val="-5"/>
          <w:sz w:val="20"/>
        </w:rPr>
        <w:t xml:space="preserve"> </w:t>
      </w:r>
      <w:r w:rsidRPr="00563608">
        <w:rPr>
          <w:b/>
          <w:sz w:val="20"/>
        </w:rPr>
        <w:t>Villages</w:t>
      </w:r>
      <w:r w:rsidRPr="00563608">
        <w:rPr>
          <w:b/>
          <w:spacing w:val="-3"/>
          <w:sz w:val="20"/>
        </w:rPr>
        <w:t xml:space="preserve"> </w:t>
      </w:r>
      <w:r w:rsidRPr="00563608">
        <w:rPr>
          <w:b/>
          <w:sz w:val="20"/>
        </w:rPr>
        <w:t>(</w:t>
      </w:r>
      <w:r w:rsidR="00563608" w:rsidRPr="00563608">
        <w:rPr>
          <w:b/>
          <w:sz w:val="20"/>
        </w:rPr>
        <w:t>2022</w:t>
      </w:r>
      <w:r w:rsidRPr="00563608">
        <w:rPr>
          <w:b/>
          <w:sz w:val="20"/>
        </w:rPr>
        <w:t>)</w:t>
      </w:r>
    </w:p>
    <w:tbl>
      <w:tblPr>
        <w:tblW w:w="5000" w:type="pct"/>
        <w:tblLook w:val="04A0"/>
      </w:tblPr>
      <w:tblGrid>
        <w:gridCol w:w="741"/>
        <w:gridCol w:w="1488"/>
        <w:gridCol w:w="1344"/>
        <w:gridCol w:w="1215"/>
        <w:gridCol w:w="2160"/>
        <w:gridCol w:w="1890"/>
        <w:gridCol w:w="2688"/>
      </w:tblGrid>
      <w:tr w:rsidR="00041ED6" w:rsidRPr="00123089" w:rsidTr="008D6DB9">
        <w:trPr>
          <w:trHeight w:val="20"/>
        </w:trPr>
        <w:tc>
          <w:tcPr>
            <w:tcW w:w="321" w:type="pct"/>
            <w:tcBorders>
              <w:top w:val="single" w:sz="4" w:space="0" w:color="auto"/>
              <w:left w:val="single" w:sz="4" w:space="0" w:color="auto"/>
              <w:bottom w:val="single" w:sz="4" w:space="0" w:color="auto"/>
              <w:right w:val="single" w:sz="4" w:space="0" w:color="auto"/>
            </w:tcBorders>
            <w:shd w:val="clear" w:color="auto" w:fill="auto"/>
            <w:hideMark/>
          </w:tcPr>
          <w:p w:rsidR="00041ED6" w:rsidRPr="00123089" w:rsidRDefault="00041ED6" w:rsidP="008D6DB9">
            <w:pPr>
              <w:widowControl/>
              <w:autoSpaceDE/>
              <w:autoSpaceDN/>
              <w:rPr>
                <w:rFonts w:ascii="Calibri" w:eastAsia="Times New Roman" w:hAnsi="Calibri" w:cs="Arial"/>
                <w:b/>
                <w:bCs/>
                <w:color w:val="000000"/>
                <w:sz w:val="20"/>
                <w:szCs w:val="20"/>
                <w:lang w:bidi="hi-IN"/>
              </w:rPr>
            </w:pPr>
            <w:r w:rsidRPr="00123089">
              <w:rPr>
                <w:rFonts w:ascii="Calibri" w:eastAsia="Times New Roman" w:hAnsi="Calibri" w:cs="Arial"/>
                <w:b/>
                <w:bCs/>
                <w:color w:val="000000"/>
                <w:sz w:val="20"/>
                <w:szCs w:val="20"/>
                <w:lang w:bidi="hi-IN"/>
              </w:rPr>
              <w:t>Sl. No.</w:t>
            </w:r>
          </w:p>
        </w:tc>
        <w:tc>
          <w:tcPr>
            <w:tcW w:w="645" w:type="pct"/>
            <w:tcBorders>
              <w:top w:val="single" w:sz="4" w:space="0" w:color="auto"/>
              <w:left w:val="nil"/>
              <w:bottom w:val="single" w:sz="4" w:space="0" w:color="auto"/>
              <w:right w:val="single" w:sz="4" w:space="0" w:color="auto"/>
            </w:tcBorders>
            <w:shd w:val="clear" w:color="auto" w:fill="auto"/>
            <w:hideMark/>
          </w:tcPr>
          <w:p w:rsidR="00041ED6" w:rsidRPr="00123089" w:rsidRDefault="00041ED6" w:rsidP="008D6DB9">
            <w:pPr>
              <w:widowControl/>
              <w:autoSpaceDE/>
              <w:autoSpaceDN/>
              <w:rPr>
                <w:rFonts w:ascii="Calibri" w:eastAsia="Times New Roman" w:hAnsi="Calibri" w:cs="Arial"/>
                <w:b/>
                <w:bCs/>
                <w:color w:val="000000"/>
                <w:sz w:val="20"/>
                <w:szCs w:val="20"/>
                <w:lang w:bidi="hi-IN"/>
              </w:rPr>
            </w:pPr>
            <w:r w:rsidRPr="00123089">
              <w:rPr>
                <w:rFonts w:ascii="Calibri" w:eastAsia="Times New Roman" w:hAnsi="Calibri" w:cs="Arial"/>
                <w:b/>
                <w:bCs/>
                <w:color w:val="000000"/>
                <w:sz w:val="20"/>
                <w:szCs w:val="20"/>
                <w:lang w:bidi="hi-IN"/>
              </w:rPr>
              <w:t>Tehsil</w:t>
            </w:r>
          </w:p>
        </w:tc>
        <w:tc>
          <w:tcPr>
            <w:tcW w:w="583" w:type="pct"/>
            <w:tcBorders>
              <w:top w:val="single" w:sz="4" w:space="0" w:color="auto"/>
              <w:left w:val="nil"/>
              <w:bottom w:val="single" w:sz="4" w:space="0" w:color="auto"/>
              <w:right w:val="single" w:sz="4" w:space="0" w:color="auto"/>
            </w:tcBorders>
            <w:shd w:val="clear" w:color="auto" w:fill="auto"/>
            <w:hideMark/>
          </w:tcPr>
          <w:p w:rsidR="00041ED6" w:rsidRPr="00123089" w:rsidRDefault="00041ED6" w:rsidP="008D6DB9">
            <w:pPr>
              <w:widowControl/>
              <w:autoSpaceDE/>
              <w:autoSpaceDN/>
              <w:rPr>
                <w:rFonts w:ascii="Calibri" w:eastAsia="Times New Roman" w:hAnsi="Calibri" w:cs="Arial"/>
                <w:b/>
                <w:bCs/>
                <w:color w:val="000000"/>
                <w:sz w:val="20"/>
                <w:szCs w:val="20"/>
                <w:lang w:bidi="hi-IN"/>
              </w:rPr>
            </w:pPr>
            <w:r w:rsidRPr="00123089">
              <w:rPr>
                <w:rFonts w:ascii="Calibri" w:eastAsia="Times New Roman" w:hAnsi="Calibri" w:cs="Arial"/>
                <w:b/>
                <w:bCs/>
                <w:color w:val="000000"/>
                <w:sz w:val="20"/>
                <w:szCs w:val="20"/>
                <w:lang w:bidi="hi-IN"/>
              </w:rPr>
              <w:t>Name of the block</w:t>
            </w:r>
          </w:p>
        </w:tc>
        <w:tc>
          <w:tcPr>
            <w:tcW w:w="527" w:type="pct"/>
            <w:tcBorders>
              <w:top w:val="single" w:sz="4" w:space="0" w:color="auto"/>
              <w:left w:val="nil"/>
              <w:bottom w:val="single" w:sz="4" w:space="0" w:color="auto"/>
              <w:right w:val="single" w:sz="4" w:space="0" w:color="auto"/>
            </w:tcBorders>
            <w:shd w:val="clear" w:color="auto" w:fill="auto"/>
            <w:hideMark/>
          </w:tcPr>
          <w:p w:rsidR="00041ED6" w:rsidRPr="00123089" w:rsidRDefault="00041ED6" w:rsidP="008D6DB9">
            <w:pPr>
              <w:widowControl/>
              <w:autoSpaceDE/>
              <w:autoSpaceDN/>
              <w:rPr>
                <w:rFonts w:ascii="Calibri" w:eastAsia="Times New Roman" w:hAnsi="Calibri" w:cs="Arial"/>
                <w:b/>
                <w:bCs/>
                <w:color w:val="000000"/>
                <w:sz w:val="20"/>
                <w:szCs w:val="20"/>
                <w:lang w:bidi="hi-IN"/>
              </w:rPr>
            </w:pPr>
            <w:r w:rsidRPr="00123089">
              <w:rPr>
                <w:rFonts w:ascii="Calibri" w:eastAsia="Times New Roman" w:hAnsi="Calibri" w:cs="Arial"/>
                <w:b/>
                <w:bCs/>
                <w:color w:val="000000"/>
                <w:sz w:val="20"/>
                <w:szCs w:val="20"/>
                <w:lang w:bidi="hi-IN"/>
              </w:rPr>
              <w:t>Name of the village</w:t>
            </w:r>
          </w:p>
        </w:tc>
        <w:tc>
          <w:tcPr>
            <w:tcW w:w="937" w:type="pct"/>
            <w:tcBorders>
              <w:top w:val="single" w:sz="4" w:space="0" w:color="auto"/>
              <w:left w:val="nil"/>
              <w:bottom w:val="single" w:sz="4" w:space="0" w:color="auto"/>
              <w:right w:val="single" w:sz="4" w:space="0" w:color="auto"/>
            </w:tcBorders>
            <w:shd w:val="clear" w:color="auto" w:fill="auto"/>
            <w:hideMark/>
          </w:tcPr>
          <w:p w:rsidR="00041ED6" w:rsidRDefault="00041ED6" w:rsidP="008D6DB9">
            <w:pPr>
              <w:widowControl/>
              <w:autoSpaceDE/>
              <w:autoSpaceDN/>
              <w:rPr>
                <w:rFonts w:ascii="Calibri" w:eastAsia="Times New Roman" w:hAnsi="Calibri" w:cs="Arial"/>
                <w:b/>
                <w:bCs/>
                <w:color w:val="000000"/>
                <w:sz w:val="20"/>
                <w:szCs w:val="20"/>
                <w:lang w:bidi="hi-IN"/>
              </w:rPr>
            </w:pPr>
            <w:r w:rsidRPr="00123089">
              <w:rPr>
                <w:rFonts w:ascii="Calibri" w:eastAsia="Times New Roman" w:hAnsi="Calibri" w:cs="Arial"/>
                <w:b/>
                <w:bCs/>
                <w:color w:val="000000"/>
                <w:sz w:val="20"/>
                <w:szCs w:val="20"/>
                <w:lang w:bidi="hi-IN"/>
              </w:rPr>
              <w:t xml:space="preserve">Major crops &amp; </w:t>
            </w:r>
          </w:p>
          <w:p w:rsidR="00041ED6" w:rsidRPr="00123089" w:rsidRDefault="00041ED6" w:rsidP="008D6DB9">
            <w:pPr>
              <w:widowControl/>
              <w:autoSpaceDE/>
              <w:autoSpaceDN/>
              <w:rPr>
                <w:rFonts w:ascii="Calibri" w:eastAsia="Times New Roman" w:hAnsi="Calibri" w:cs="Arial"/>
                <w:b/>
                <w:bCs/>
                <w:color w:val="000000"/>
                <w:sz w:val="20"/>
                <w:szCs w:val="20"/>
                <w:lang w:bidi="hi-IN"/>
              </w:rPr>
            </w:pPr>
            <w:r w:rsidRPr="00123089">
              <w:rPr>
                <w:rFonts w:ascii="Calibri" w:eastAsia="Times New Roman" w:hAnsi="Calibri" w:cs="Arial"/>
                <w:b/>
                <w:bCs/>
                <w:color w:val="000000"/>
                <w:sz w:val="20"/>
                <w:szCs w:val="20"/>
                <w:lang w:bidi="hi-IN"/>
              </w:rPr>
              <w:t>enterprises</w:t>
            </w:r>
          </w:p>
        </w:tc>
        <w:tc>
          <w:tcPr>
            <w:tcW w:w="820" w:type="pct"/>
            <w:tcBorders>
              <w:top w:val="single" w:sz="4" w:space="0" w:color="auto"/>
              <w:left w:val="nil"/>
              <w:bottom w:val="single" w:sz="4" w:space="0" w:color="auto"/>
              <w:right w:val="single" w:sz="4" w:space="0" w:color="auto"/>
            </w:tcBorders>
            <w:shd w:val="clear" w:color="auto" w:fill="auto"/>
            <w:hideMark/>
          </w:tcPr>
          <w:p w:rsidR="00041ED6" w:rsidRPr="00123089" w:rsidRDefault="00041ED6" w:rsidP="008D6DB9">
            <w:pPr>
              <w:widowControl/>
              <w:autoSpaceDE/>
              <w:autoSpaceDN/>
              <w:rPr>
                <w:rFonts w:ascii="Calibri" w:eastAsia="Times New Roman" w:hAnsi="Calibri" w:cs="Arial"/>
                <w:b/>
                <w:bCs/>
                <w:color w:val="000000"/>
                <w:sz w:val="20"/>
                <w:szCs w:val="20"/>
                <w:lang w:bidi="hi-IN"/>
              </w:rPr>
            </w:pPr>
            <w:r w:rsidRPr="00123089">
              <w:rPr>
                <w:rFonts w:ascii="Calibri" w:eastAsia="Times New Roman" w:hAnsi="Calibri" w:cs="Arial"/>
                <w:b/>
                <w:bCs/>
                <w:color w:val="000000"/>
                <w:sz w:val="20"/>
                <w:szCs w:val="20"/>
                <w:lang w:bidi="hi-IN"/>
              </w:rPr>
              <w:t>Major problem identified</w:t>
            </w:r>
          </w:p>
        </w:tc>
        <w:tc>
          <w:tcPr>
            <w:tcW w:w="1166" w:type="pct"/>
            <w:tcBorders>
              <w:top w:val="single" w:sz="4" w:space="0" w:color="auto"/>
              <w:left w:val="nil"/>
              <w:bottom w:val="single" w:sz="4" w:space="0" w:color="auto"/>
              <w:right w:val="single" w:sz="4" w:space="0" w:color="auto"/>
            </w:tcBorders>
            <w:shd w:val="clear" w:color="auto" w:fill="auto"/>
            <w:hideMark/>
          </w:tcPr>
          <w:p w:rsidR="00041ED6" w:rsidRPr="00123089" w:rsidRDefault="00041ED6" w:rsidP="008D6DB9">
            <w:pPr>
              <w:widowControl/>
              <w:autoSpaceDE/>
              <w:autoSpaceDN/>
              <w:rPr>
                <w:rFonts w:ascii="Calibri" w:eastAsia="Times New Roman" w:hAnsi="Calibri" w:cs="Arial"/>
                <w:b/>
                <w:bCs/>
                <w:color w:val="000000"/>
                <w:sz w:val="20"/>
                <w:szCs w:val="20"/>
                <w:lang w:bidi="hi-IN"/>
              </w:rPr>
            </w:pPr>
            <w:r w:rsidRPr="00123089">
              <w:rPr>
                <w:rFonts w:ascii="Calibri" w:eastAsia="Times New Roman" w:hAnsi="Calibri" w:cs="Arial"/>
                <w:b/>
                <w:bCs/>
                <w:color w:val="000000"/>
                <w:sz w:val="20"/>
                <w:szCs w:val="20"/>
                <w:lang w:bidi="hi-IN"/>
              </w:rPr>
              <w:t>Identified Thrust Areas</w:t>
            </w:r>
          </w:p>
        </w:tc>
      </w:tr>
      <w:tr w:rsidR="00041ED6" w:rsidRPr="00123089" w:rsidTr="008D6DB9">
        <w:trPr>
          <w:trHeight w:val="20"/>
        </w:trPr>
        <w:tc>
          <w:tcPr>
            <w:tcW w:w="321" w:type="pct"/>
            <w:tcBorders>
              <w:top w:val="nil"/>
              <w:left w:val="single" w:sz="4" w:space="0" w:color="auto"/>
              <w:bottom w:val="single" w:sz="4" w:space="0" w:color="auto"/>
              <w:right w:val="single" w:sz="4" w:space="0" w:color="auto"/>
            </w:tcBorders>
            <w:shd w:val="clear" w:color="auto" w:fill="auto"/>
            <w:noWrap/>
            <w:hideMark/>
          </w:tcPr>
          <w:p w:rsidR="00041ED6" w:rsidRPr="00123089" w:rsidRDefault="00041ED6" w:rsidP="008D6DB9">
            <w:pPr>
              <w:widowControl/>
              <w:autoSpaceDE/>
              <w:autoSpaceDN/>
              <w:jc w:val="center"/>
              <w:rPr>
                <w:rFonts w:ascii="Calibri" w:eastAsia="Times New Roman" w:hAnsi="Calibri" w:cs="Calibri"/>
                <w:color w:val="000000"/>
                <w:lang w:bidi="hi-IN"/>
              </w:rPr>
            </w:pPr>
            <w:r w:rsidRPr="00123089">
              <w:rPr>
                <w:rFonts w:ascii="Calibri" w:eastAsia="Times New Roman" w:hAnsi="Calibri" w:cs="Calibri"/>
                <w:color w:val="000000"/>
                <w:lang w:bidi="hi-IN"/>
              </w:rPr>
              <w:t>1</w:t>
            </w:r>
          </w:p>
        </w:tc>
        <w:tc>
          <w:tcPr>
            <w:tcW w:w="645" w:type="pct"/>
            <w:tcBorders>
              <w:top w:val="nil"/>
              <w:left w:val="nil"/>
              <w:bottom w:val="single" w:sz="4" w:space="0" w:color="auto"/>
              <w:right w:val="single" w:sz="4" w:space="0" w:color="auto"/>
            </w:tcBorders>
            <w:shd w:val="clear" w:color="auto" w:fill="auto"/>
            <w:noWrap/>
            <w:hideMark/>
          </w:tcPr>
          <w:p w:rsidR="00041ED6" w:rsidRPr="00123089" w:rsidRDefault="00041ED6" w:rsidP="008D6DB9">
            <w:pPr>
              <w:widowControl/>
              <w:autoSpaceDE/>
              <w:autoSpaceDN/>
              <w:jc w:val="center"/>
              <w:rPr>
                <w:rFonts w:ascii="Calibri" w:eastAsia="Times New Roman" w:hAnsi="Calibri" w:cs="Calibri"/>
                <w:color w:val="000000"/>
                <w:lang w:bidi="hi-IN"/>
              </w:rPr>
            </w:pPr>
            <w:r>
              <w:rPr>
                <w:rFonts w:ascii="Calibri" w:eastAsia="Times New Roman" w:hAnsi="Calibri" w:cs="Calibri"/>
                <w:color w:val="000000"/>
                <w:lang w:bidi="hi-IN"/>
              </w:rPr>
              <w:t>Bandhavgarh</w:t>
            </w:r>
          </w:p>
        </w:tc>
        <w:tc>
          <w:tcPr>
            <w:tcW w:w="583" w:type="pct"/>
            <w:tcBorders>
              <w:top w:val="nil"/>
              <w:left w:val="nil"/>
              <w:bottom w:val="single" w:sz="4" w:space="0" w:color="auto"/>
              <w:right w:val="single" w:sz="4" w:space="0" w:color="auto"/>
            </w:tcBorders>
            <w:shd w:val="clear" w:color="auto" w:fill="auto"/>
            <w:hideMark/>
          </w:tcPr>
          <w:p w:rsidR="00041ED6" w:rsidRPr="00123089" w:rsidRDefault="00041ED6" w:rsidP="008D6DB9">
            <w:pPr>
              <w:widowControl/>
              <w:autoSpaceDE/>
              <w:autoSpaceDN/>
              <w:rPr>
                <w:rFonts w:ascii="Calibri" w:eastAsia="Times New Roman" w:hAnsi="Calibri" w:cs="Arial"/>
                <w:b/>
                <w:bCs/>
                <w:color w:val="000000"/>
                <w:sz w:val="20"/>
                <w:szCs w:val="20"/>
                <w:lang w:bidi="hi-IN"/>
              </w:rPr>
            </w:pPr>
            <w:r w:rsidRPr="00123089">
              <w:rPr>
                <w:rFonts w:ascii="Calibri" w:eastAsia="Times New Roman" w:hAnsi="Calibri" w:cs="Arial"/>
                <w:b/>
                <w:bCs/>
                <w:color w:val="000000"/>
                <w:sz w:val="20"/>
                <w:szCs w:val="20"/>
                <w:lang w:bidi="hi-IN"/>
              </w:rPr>
              <w:t> </w:t>
            </w:r>
            <w:r>
              <w:rPr>
                <w:rFonts w:ascii="Calibri" w:eastAsia="Times New Roman" w:hAnsi="Calibri" w:cs="Arial"/>
                <w:b/>
                <w:bCs/>
                <w:color w:val="000000"/>
                <w:sz w:val="20"/>
                <w:szCs w:val="20"/>
                <w:lang w:bidi="hi-IN"/>
              </w:rPr>
              <w:t>Manpur</w:t>
            </w:r>
          </w:p>
        </w:tc>
        <w:tc>
          <w:tcPr>
            <w:tcW w:w="527" w:type="pct"/>
            <w:tcBorders>
              <w:top w:val="nil"/>
              <w:left w:val="nil"/>
              <w:bottom w:val="single" w:sz="4" w:space="0" w:color="auto"/>
              <w:right w:val="single" w:sz="4" w:space="0" w:color="auto"/>
            </w:tcBorders>
            <w:shd w:val="clear" w:color="auto" w:fill="auto"/>
            <w:hideMark/>
          </w:tcPr>
          <w:p w:rsidR="00041ED6" w:rsidRDefault="00041ED6" w:rsidP="008D6DB9">
            <w:pPr>
              <w:widowControl/>
              <w:autoSpaceDE/>
              <w:autoSpaceDN/>
              <w:rPr>
                <w:rFonts w:ascii="Calibri" w:eastAsia="Times New Roman" w:hAnsi="Calibri" w:cs="Arial"/>
                <w:b/>
                <w:bCs/>
                <w:color w:val="000000"/>
                <w:sz w:val="20"/>
                <w:szCs w:val="20"/>
                <w:lang w:bidi="hi-IN"/>
              </w:rPr>
            </w:pPr>
            <w:r>
              <w:rPr>
                <w:rFonts w:ascii="Calibri" w:eastAsia="Times New Roman" w:hAnsi="Calibri" w:cs="Arial"/>
                <w:b/>
                <w:bCs/>
                <w:color w:val="000000"/>
                <w:sz w:val="20"/>
                <w:szCs w:val="20"/>
                <w:lang w:bidi="hi-IN"/>
              </w:rPr>
              <w:t xml:space="preserve">Saraswahi </w:t>
            </w:r>
          </w:p>
          <w:p w:rsidR="00041ED6" w:rsidRPr="00123089" w:rsidRDefault="00041ED6" w:rsidP="008D6DB9">
            <w:pPr>
              <w:widowControl/>
              <w:autoSpaceDE/>
              <w:autoSpaceDN/>
              <w:rPr>
                <w:rFonts w:ascii="Calibri" w:eastAsia="Times New Roman" w:hAnsi="Calibri" w:cs="Arial"/>
                <w:b/>
                <w:bCs/>
                <w:color w:val="000000"/>
                <w:sz w:val="20"/>
                <w:szCs w:val="20"/>
                <w:lang w:bidi="hi-IN"/>
              </w:rPr>
            </w:pPr>
            <w:r>
              <w:rPr>
                <w:rFonts w:ascii="Calibri" w:eastAsia="Times New Roman" w:hAnsi="Calibri" w:cs="Arial"/>
                <w:b/>
                <w:bCs/>
                <w:color w:val="000000"/>
                <w:sz w:val="20"/>
                <w:szCs w:val="20"/>
                <w:lang w:bidi="hi-IN"/>
              </w:rPr>
              <w:t>Barbaspur</w:t>
            </w:r>
          </w:p>
        </w:tc>
        <w:tc>
          <w:tcPr>
            <w:tcW w:w="937" w:type="pct"/>
            <w:vMerge w:val="restart"/>
            <w:tcBorders>
              <w:top w:val="nil"/>
              <w:left w:val="nil"/>
              <w:right w:val="single" w:sz="4" w:space="0" w:color="auto"/>
            </w:tcBorders>
            <w:shd w:val="clear" w:color="auto" w:fill="auto"/>
            <w:hideMark/>
          </w:tcPr>
          <w:p w:rsidR="00041ED6" w:rsidRDefault="00041ED6" w:rsidP="008D6DB9">
            <w:pPr>
              <w:widowControl/>
              <w:autoSpaceDE/>
              <w:autoSpaceDN/>
              <w:rPr>
                <w:rFonts w:ascii="Calibri" w:eastAsia="Times New Roman" w:hAnsi="Calibri" w:cs="Arial"/>
                <w:b/>
                <w:bCs/>
                <w:color w:val="000000"/>
                <w:sz w:val="20"/>
                <w:szCs w:val="20"/>
                <w:lang w:bidi="hi-IN"/>
              </w:rPr>
            </w:pPr>
            <w:r w:rsidRPr="00123089">
              <w:rPr>
                <w:rFonts w:ascii="Calibri" w:eastAsia="Times New Roman" w:hAnsi="Calibri" w:cs="Arial"/>
                <w:b/>
                <w:bCs/>
                <w:color w:val="000000"/>
                <w:sz w:val="20"/>
                <w:szCs w:val="20"/>
                <w:lang w:bidi="hi-IN"/>
              </w:rPr>
              <w:t> </w:t>
            </w:r>
            <w:r>
              <w:rPr>
                <w:rFonts w:ascii="Calibri" w:eastAsia="Times New Roman" w:hAnsi="Calibri" w:cs="Arial"/>
                <w:b/>
                <w:bCs/>
                <w:color w:val="000000"/>
                <w:sz w:val="20"/>
                <w:szCs w:val="20"/>
                <w:lang w:bidi="hi-IN"/>
              </w:rPr>
              <w:t xml:space="preserve">Paddy, Pigeon pea, Sesame- Wheat, </w:t>
            </w:r>
          </w:p>
          <w:p w:rsidR="00041ED6" w:rsidRDefault="00041ED6" w:rsidP="008D6DB9">
            <w:pPr>
              <w:widowControl/>
              <w:autoSpaceDE/>
              <w:autoSpaceDN/>
              <w:rPr>
                <w:rFonts w:ascii="Calibri" w:eastAsia="Times New Roman" w:hAnsi="Calibri" w:cs="Arial"/>
                <w:b/>
                <w:bCs/>
                <w:color w:val="000000"/>
                <w:sz w:val="20"/>
                <w:szCs w:val="20"/>
                <w:lang w:bidi="hi-IN"/>
              </w:rPr>
            </w:pPr>
            <w:r>
              <w:rPr>
                <w:rFonts w:ascii="Calibri" w:eastAsia="Times New Roman" w:hAnsi="Calibri" w:cs="Arial"/>
                <w:b/>
                <w:bCs/>
                <w:color w:val="000000"/>
                <w:sz w:val="20"/>
                <w:szCs w:val="20"/>
                <w:lang w:bidi="hi-IN"/>
              </w:rPr>
              <w:t>Chick pea, Mustard</w:t>
            </w:r>
          </w:p>
          <w:p w:rsidR="00041ED6" w:rsidRDefault="00041ED6" w:rsidP="008D6DB9">
            <w:pPr>
              <w:widowControl/>
              <w:autoSpaceDE/>
              <w:autoSpaceDN/>
              <w:rPr>
                <w:rFonts w:ascii="Calibri" w:eastAsia="Times New Roman" w:hAnsi="Calibri" w:cs="Arial"/>
                <w:b/>
                <w:bCs/>
                <w:color w:val="000000"/>
                <w:sz w:val="20"/>
                <w:szCs w:val="20"/>
                <w:lang w:bidi="hi-IN"/>
              </w:rPr>
            </w:pPr>
            <w:r>
              <w:rPr>
                <w:rFonts w:ascii="Calibri" w:eastAsia="Times New Roman" w:hAnsi="Calibri" w:cs="Arial"/>
                <w:b/>
                <w:bCs/>
                <w:color w:val="000000"/>
                <w:sz w:val="20"/>
                <w:szCs w:val="20"/>
                <w:lang w:bidi="hi-IN"/>
              </w:rPr>
              <w:t>Livestock</w:t>
            </w:r>
          </w:p>
          <w:p w:rsidR="00041ED6" w:rsidRDefault="00041ED6" w:rsidP="008D6DB9">
            <w:pPr>
              <w:widowControl/>
              <w:autoSpaceDE/>
              <w:autoSpaceDN/>
              <w:rPr>
                <w:rFonts w:ascii="Calibri" w:eastAsia="Times New Roman" w:hAnsi="Calibri" w:cs="Arial"/>
                <w:b/>
                <w:bCs/>
                <w:color w:val="000000"/>
                <w:sz w:val="20"/>
                <w:szCs w:val="20"/>
                <w:lang w:bidi="hi-IN"/>
              </w:rPr>
            </w:pPr>
            <w:r>
              <w:rPr>
                <w:rFonts w:ascii="Calibri" w:eastAsia="Times New Roman" w:hAnsi="Calibri" w:cs="Arial"/>
                <w:b/>
                <w:bCs/>
                <w:color w:val="000000"/>
                <w:sz w:val="20"/>
                <w:szCs w:val="20"/>
                <w:lang w:bidi="hi-IN"/>
              </w:rPr>
              <w:t>Poultry</w:t>
            </w:r>
          </w:p>
          <w:p w:rsidR="00041ED6" w:rsidRDefault="00041ED6" w:rsidP="008D6DB9">
            <w:pPr>
              <w:widowControl/>
              <w:autoSpaceDE/>
              <w:autoSpaceDN/>
              <w:rPr>
                <w:rFonts w:ascii="Calibri" w:eastAsia="Times New Roman" w:hAnsi="Calibri" w:cs="Arial"/>
                <w:b/>
                <w:bCs/>
                <w:color w:val="000000"/>
                <w:sz w:val="20"/>
                <w:szCs w:val="20"/>
                <w:lang w:bidi="hi-IN"/>
              </w:rPr>
            </w:pPr>
            <w:r>
              <w:rPr>
                <w:rFonts w:ascii="Calibri" w:eastAsia="Times New Roman" w:hAnsi="Calibri" w:cs="Arial"/>
                <w:b/>
                <w:bCs/>
                <w:color w:val="000000"/>
                <w:sz w:val="20"/>
                <w:szCs w:val="20"/>
                <w:lang w:bidi="hi-IN"/>
              </w:rPr>
              <w:t>Goatry</w:t>
            </w:r>
          </w:p>
          <w:p w:rsidR="00041ED6" w:rsidRDefault="00041ED6" w:rsidP="008D6DB9">
            <w:pPr>
              <w:widowControl/>
              <w:autoSpaceDE/>
              <w:autoSpaceDN/>
              <w:rPr>
                <w:rFonts w:ascii="Calibri" w:eastAsia="Times New Roman" w:hAnsi="Calibri" w:cs="Arial"/>
                <w:b/>
                <w:bCs/>
                <w:color w:val="000000"/>
                <w:sz w:val="20"/>
                <w:szCs w:val="20"/>
                <w:lang w:bidi="hi-IN"/>
              </w:rPr>
            </w:pPr>
            <w:r>
              <w:rPr>
                <w:rFonts w:ascii="Calibri" w:eastAsia="Times New Roman" w:hAnsi="Calibri" w:cs="Arial"/>
                <w:b/>
                <w:bCs/>
                <w:color w:val="000000"/>
                <w:sz w:val="20"/>
                <w:szCs w:val="20"/>
                <w:lang w:bidi="hi-IN"/>
              </w:rPr>
              <w:t>NTFS (Mahua)</w:t>
            </w:r>
          </w:p>
          <w:p w:rsidR="00041ED6" w:rsidRPr="00123089" w:rsidRDefault="00041ED6" w:rsidP="008D6DB9">
            <w:pPr>
              <w:widowControl/>
              <w:autoSpaceDE/>
              <w:autoSpaceDN/>
              <w:rPr>
                <w:rFonts w:ascii="Calibri" w:eastAsia="Times New Roman" w:hAnsi="Calibri" w:cs="Arial"/>
                <w:b/>
                <w:bCs/>
                <w:color w:val="000000"/>
                <w:sz w:val="20"/>
                <w:szCs w:val="20"/>
                <w:lang w:bidi="hi-IN"/>
              </w:rPr>
            </w:pPr>
            <w:r>
              <w:rPr>
                <w:rFonts w:ascii="Calibri" w:eastAsia="Times New Roman" w:hAnsi="Calibri" w:cs="Arial"/>
                <w:b/>
                <w:bCs/>
                <w:color w:val="000000"/>
                <w:sz w:val="20"/>
                <w:szCs w:val="20"/>
                <w:lang w:bidi="hi-IN"/>
              </w:rPr>
              <w:t>Vegetables in backyard</w:t>
            </w:r>
          </w:p>
          <w:p w:rsidR="00041ED6" w:rsidRPr="00123089" w:rsidRDefault="00041ED6" w:rsidP="008D6DB9">
            <w:pPr>
              <w:widowControl/>
              <w:autoSpaceDE/>
              <w:autoSpaceDN/>
              <w:rPr>
                <w:rFonts w:ascii="Calibri" w:eastAsia="Times New Roman" w:hAnsi="Calibri" w:cs="Arial"/>
                <w:color w:val="000000"/>
                <w:sz w:val="20"/>
                <w:szCs w:val="20"/>
                <w:lang w:bidi="hi-IN"/>
              </w:rPr>
            </w:pPr>
            <w:r w:rsidRPr="00123089">
              <w:rPr>
                <w:rFonts w:ascii="Calibri" w:eastAsia="Times New Roman" w:hAnsi="Calibri" w:cs="Arial"/>
                <w:color w:val="000000"/>
                <w:sz w:val="20"/>
                <w:lang w:bidi="hi-IN"/>
              </w:rPr>
              <w:t> </w:t>
            </w:r>
          </w:p>
          <w:p w:rsidR="00041ED6" w:rsidRPr="00123089" w:rsidRDefault="00041ED6" w:rsidP="008D6DB9">
            <w:pPr>
              <w:widowControl/>
              <w:autoSpaceDE/>
              <w:autoSpaceDN/>
              <w:rPr>
                <w:rFonts w:ascii="Calibri" w:eastAsia="Times New Roman" w:hAnsi="Calibri" w:cs="Arial"/>
                <w:color w:val="000000"/>
                <w:sz w:val="20"/>
                <w:szCs w:val="20"/>
                <w:lang w:bidi="hi-IN"/>
              </w:rPr>
            </w:pPr>
            <w:r w:rsidRPr="00123089">
              <w:rPr>
                <w:rFonts w:ascii="Calibri" w:eastAsia="Times New Roman" w:hAnsi="Calibri" w:cs="Arial"/>
                <w:color w:val="000000"/>
                <w:sz w:val="20"/>
                <w:szCs w:val="20"/>
                <w:lang w:bidi="hi-IN"/>
              </w:rPr>
              <w:t> </w:t>
            </w:r>
          </w:p>
          <w:p w:rsidR="00041ED6" w:rsidRPr="00123089" w:rsidRDefault="00041ED6" w:rsidP="008D6DB9">
            <w:pPr>
              <w:rPr>
                <w:rFonts w:ascii="Calibri" w:eastAsia="Times New Roman" w:hAnsi="Calibri" w:cs="Arial"/>
                <w:b/>
                <w:bCs/>
                <w:color w:val="000000"/>
                <w:sz w:val="20"/>
                <w:szCs w:val="20"/>
                <w:lang w:bidi="hi-IN"/>
              </w:rPr>
            </w:pPr>
            <w:r w:rsidRPr="00123089">
              <w:rPr>
                <w:rFonts w:ascii="Calibri" w:eastAsia="Times New Roman" w:hAnsi="Calibri" w:cs="Arial"/>
                <w:color w:val="000000"/>
                <w:sz w:val="20"/>
                <w:szCs w:val="20"/>
                <w:lang w:bidi="hi-IN"/>
              </w:rPr>
              <w:t> </w:t>
            </w:r>
          </w:p>
        </w:tc>
        <w:tc>
          <w:tcPr>
            <w:tcW w:w="820" w:type="pct"/>
            <w:vMerge w:val="restart"/>
            <w:tcBorders>
              <w:top w:val="nil"/>
              <w:left w:val="nil"/>
              <w:right w:val="single" w:sz="4" w:space="0" w:color="auto"/>
            </w:tcBorders>
            <w:shd w:val="clear" w:color="auto" w:fill="auto"/>
            <w:hideMark/>
          </w:tcPr>
          <w:p w:rsidR="00041ED6" w:rsidRDefault="00041ED6" w:rsidP="008D6DB9">
            <w:pPr>
              <w:widowControl/>
              <w:autoSpaceDE/>
              <w:autoSpaceDN/>
              <w:rPr>
                <w:rFonts w:ascii="Calibri" w:eastAsia="Times New Roman" w:hAnsi="Calibri" w:cs="Arial"/>
                <w:b/>
                <w:bCs/>
                <w:color w:val="000000"/>
                <w:sz w:val="20"/>
                <w:szCs w:val="20"/>
                <w:lang w:bidi="hi-IN"/>
              </w:rPr>
            </w:pPr>
            <w:r>
              <w:rPr>
                <w:rFonts w:ascii="Calibri" w:eastAsia="Times New Roman" w:hAnsi="Calibri" w:cs="Arial"/>
                <w:b/>
                <w:bCs/>
                <w:color w:val="000000"/>
                <w:sz w:val="20"/>
                <w:szCs w:val="20"/>
                <w:lang w:bidi="hi-IN"/>
              </w:rPr>
              <w:t>Low yield due to old variety seed, improper pest and disease management, Inadequate use of fertilizers, high seed rate, untimely use of weed control measures etc.</w:t>
            </w:r>
          </w:p>
          <w:p w:rsidR="00041ED6" w:rsidRDefault="00041ED6" w:rsidP="008D6DB9">
            <w:pPr>
              <w:widowControl/>
              <w:autoSpaceDE/>
              <w:autoSpaceDN/>
              <w:rPr>
                <w:rFonts w:ascii="Calibri" w:eastAsia="Times New Roman" w:hAnsi="Calibri" w:cs="Arial"/>
                <w:b/>
                <w:bCs/>
                <w:color w:val="000000"/>
                <w:sz w:val="20"/>
                <w:szCs w:val="20"/>
                <w:lang w:bidi="hi-IN"/>
              </w:rPr>
            </w:pPr>
            <w:r>
              <w:rPr>
                <w:rFonts w:ascii="Calibri" w:eastAsia="Times New Roman" w:hAnsi="Calibri" w:cs="Arial"/>
                <w:b/>
                <w:bCs/>
                <w:color w:val="000000"/>
                <w:sz w:val="20"/>
                <w:szCs w:val="20"/>
                <w:lang w:bidi="hi-IN"/>
              </w:rPr>
              <w:t xml:space="preserve">Low milk yield due to Rearing of indigenous cattle breed </w:t>
            </w:r>
          </w:p>
          <w:p w:rsidR="00041ED6" w:rsidRPr="00123089" w:rsidRDefault="00041ED6" w:rsidP="008D6DB9">
            <w:pPr>
              <w:widowControl/>
              <w:autoSpaceDE/>
              <w:autoSpaceDN/>
              <w:rPr>
                <w:rFonts w:ascii="Calibri" w:eastAsia="Times New Roman" w:hAnsi="Calibri" w:cs="Arial"/>
                <w:color w:val="000000"/>
                <w:sz w:val="20"/>
                <w:szCs w:val="20"/>
                <w:lang w:bidi="hi-IN"/>
              </w:rPr>
            </w:pPr>
            <w:r w:rsidRPr="00123089">
              <w:rPr>
                <w:rFonts w:ascii="Calibri" w:eastAsia="Times New Roman" w:hAnsi="Calibri" w:cs="Arial"/>
                <w:color w:val="000000"/>
                <w:sz w:val="20"/>
                <w:lang w:bidi="hi-IN"/>
              </w:rPr>
              <w:t> </w:t>
            </w:r>
          </w:p>
          <w:p w:rsidR="00041ED6" w:rsidRPr="00123089" w:rsidRDefault="00041ED6" w:rsidP="008D6DB9">
            <w:pPr>
              <w:widowControl/>
              <w:autoSpaceDE/>
              <w:autoSpaceDN/>
              <w:rPr>
                <w:rFonts w:ascii="Calibri" w:eastAsia="Times New Roman" w:hAnsi="Calibri" w:cs="Arial"/>
                <w:color w:val="000000"/>
                <w:sz w:val="20"/>
                <w:szCs w:val="20"/>
                <w:lang w:bidi="hi-IN"/>
              </w:rPr>
            </w:pPr>
            <w:r w:rsidRPr="00123089">
              <w:rPr>
                <w:rFonts w:ascii="Calibri" w:eastAsia="Times New Roman" w:hAnsi="Calibri" w:cs="Arial"/>
                <w:color w:val="000000"/>
                <w:sz w:val="20"/>
                <w:szCs w:val="20"/>
                <w:lang w:bidi="hi-IN"/>
              </w:rPr>
              <w:t> </w:t>
            </w:r>
          </w:p>
          <w:p w:rsidR="00041ED6" w:rsidRPr="00123089" w:rsidRDefault="00041ED6" w:rsidP="008D6DB9">
            <w:pPr>
              <w:rPr>
                <w:rFonts w:ascii="Calibri" w:eastAsia="Times New Roman" w:hAnsi="Calibri" w:cs="Arial"/>
                <w:b/>
                <w:bCs/>
                <w:color w:val="000000"/>
                <w:sz w:val="20"/>
                <w:szCs w:val="20"/>
                <w:lang w:bidi="hi-IN"/>
              </w:rPr>
            </w:pPr>
            <w:r w:rsidRPr="00123089">
              <w:rPr>
                <w:rFonts w:ascii="Calibri" w:eastAsia="Times New Roman" w:hAnsi="Calibri" w:cs="Arial"/>
                <w:color w:val="000000"/>
                <w:sz w:val="20"/>
                <w:szCs w:val="20"/>
                <w:lang w:bidi="hi-IN"/>
              </w:rPr>
              <w:t> </w:t>
            </w:r>
          </w:p>
        </w:tc>
        <w:tc>
          <w:tcPr>
            <w:tcW w:w="1166" w:type="pct"/>
            <w:vMerge w:val="restart"/>
            <w:tcBorders>
              <w:top w:val="nil"/>
              <w:left w:val="nil"/>
              <w:right w:val="single" w:sz="4" w:space="0" w:color="auto"/>
            </w:tcBorders>
            <w:shd w:val="clear" w:color="auto" w:fill="auto"/>
            <w:hideMark/>
          </w:tcPr>
          <w:p w:rsidR="00041ED6" w:rsidRPr="00A26A88" w:rsidRDefault="00041ED6" w:rsidP="00041ED6">
            <w:pPr>
              <w:widowControl/>
              <w:numPr>
                <w:ilvl w:val="0"/>
                <w:numId w:val="8"/>
              </w:numPr>
              <w:autoSpaceDE/>
              <w:autoSpaceDN/>
              <w:ind w:left="-18" w:hanging="90"/>
              <w:rPr>
                <w:rFonts w:ascii="Calibri" w:eastAsia="Times New Roman" w:hAnsi="Calibri" w:cs="Calibri"/>
                <w:b/>
                <w:bCs/>
                <w:color w:val="000000"/>
                <w:sz w:val="20"/>
                <w:szCs w:val="20"/>
                <w:lang w:bidi="hi-IN"/>
              </w:rPr>
            </w:pPr>
            <w:r w:rsidRPr="00A26A88">
              <w:rPr>
                <w:rFonts w:ascii="Calibri" w:hAnsi="Calibri" w:cs="Calibri"/>
                <w:bCs/>
                <w:kern w:val="24"/>
                <w:sz w:val="20"/>
                <w:szCs w:val="20"/>
              </w:rPr>
              <w:t>Varietal Diversification- Availability of quality seed through seed production technology and Seed replacement.</w:t>
            </w:r>
          </w:p>
          <w:p w:rsidR="00041ED6" w:rsidRPr="00A26A88" w:rsidRDefault="00041ED6" w:rsidP="00041ED6">
            <w:pPr>
              <w:widowControl/>
              <w:numPr>
                <w:ilvl w:val="0"/>
                <w:numId w:val="8"/>
              </w:numPr>
              <w:autoSpaceDE/>
              <w:autoSpaceDN/>
              <w:ind w:left="-18" w:hanging="90"/>
              <w:rPr>
                <w:rFonts w:ascii="Calibri" w:eastAsia="Times New Roman" w:hAnsi="Calibri" w:cs="Calibri"/>
                <w:b/>
                <w:bCs/>
                <w:color w:val="000000"/>
                <w:sz w:val="20"/>
                <w:szCs w:val="20"/>
                <w:lang w:bidi="hi-IN"/>
              </w:rPr>
            </w:pPr>
            <w:r w:rsidRPr="00A26A88">
              <w:rPr>
                <w:rFonts w:ascii="Calibri" w:hAnsi="Calibri" w:cs="Calibri"/>
                <w:bCs/>
                <w:kern w:val="24"/>
                <w:sz w:val="20"/>
                <w:szCs w:val="20"/>
              </w:rPr>
              <w:t>Technological diversification</w:t>
            </w:r>
          </w:p>
          <w:p w:rsidR="00041ED6" w:rsidRPr="00A26A88" w:rsidRDefault="00041ED6" w:rsidP="00041ED6">
            <w:pPr>
              <w:widowControl/>
              <w:numPr>
                <w:ilvl w:val="0"/>
                <w:numId w:val="8"/>
              </w:numPr>
              <w:autoSpaceDE/>
              <w:autoSpaceDN/>
              <w:ind w:left="-18" w:hanging="90"/>
              <w:rPr>
                <w:rFonts w:ascii="Calibri" w:eastAsia="Times New Roman" w:hAnsi="Calibri" w:cs="Calibri"/>
                <w:b/>
                <w:bCs/>
                <w:color w:val="000000"/>
                <w:sz w:val="20"/>
                <w:szCs w:val="20"/>
                <w:lang w:bidi="hi-IN"/>
              </w:rPr>
            </w:pPr>
            <w:r w:rsidRPr="00A26A88">
              <w:rPr>
                <w:rFonts w:ascii="Calibri" w:hAnsi="Calibri" w:cs="Calibri"/>
                <w:bCs/>
                <w:kern w:val="24"/>
                <w:sz w:val="20"/>
                <w:szCs w:val="20"/>
              </w:rPr>
              <w:t>Crop diversification,</w:t>
            </w:r>
          </w:p>
          <w:p w:rsidR="00041ED6" w:rsidRPr="00A26A88" w:rsidRDefault="00041ED6" w:rsidP="00041ED6">
            <w:pPr>
              <w:widowControl/>
              <w:numPr>
                <w:ilvl w:val="0"/>
                <w:numId w:val="8"/>
              </w:numPr>
              <w:autoSpaceDE/>
              <w:autoSpaceDN/>
              <w:ind w:left="-18" w:hanging="90"/>
              <w:rPr>
                <w:rFonts w:ascii="Calibri" w:eastAsia="Times New Roman" w:hAnsi="Calibri" w:cs="Calibri"/>
                <w:b/>
                <w:bCs/>
                <w:color w:val="000000"/>
                <w:sz w:val="20"/>
                <w:szCs w:val="20"/>
                <w:lang w:bidi="hi-IN"/>
              </w:rPr>
            </w:pPr>
            <w:r w:rsidRPr="00A26A88">
              <w:rPr>
                <w:rFonts w:ascii="Calibri" w:hAnsi="Calibri" w:cs="Calibri"/>
                <w:bCs/>
                <w:kern w:val="24"/>
                <w:sz w:val="20"/>
                <w:szCs w:val="20"/>
              </w:rPr>
              <w:t>Integrated farming system</w:t>
            </w:r>
          </w:p>
          <w:p w:rsidR="00041ED6" w:rsidRPr="00A26A88" w:rsidRDefault="00041ED6" w:rsidP="00041ED6">
            <w:pPr>
              <w:widowControl/>
              <w:numPr>
                <w:ilvl w:val="0"/>
                <w:numId w:val="8"/>
              </w:numPr>
              <w:autoSpaceDE/>
              <w:autoSpaceDN/>
              <w:ind w:left="-18" w:hanging="90"/>
              <w:rPr>
                <w:rFonts w:ascii="Calibri" w:eastAsia="Times New Roman" w:hAnsi="Calibri" w:cs="Calibri"/>
                <w:b/>
                <w:bCs/>
                <w:color w:val="000000"/>
                <w:sz w:val="20"/>
                <w:szCs w:val="20"/>
                <w:lang w:bidi="hi-IN"/>
              </w:rPr>
            </w:pPr>
            <w:r w:rsidRPr="00A26A88">
              <w:rPr>
                <w:rFonts w:ascii="Calibri" w:hAnsi="Calibri" w:cs="Calibri"/>
                <w:bCs/>
                <w:kern w:val="24"/>
                <w:sz w:val="20"/>
                <w:szCs w:val="20"/>
              </w:rPr>
              <w:t>INM</w:t>
            </w:r>
          </w:p>
          <w:p w:rsidR="00041ED6" w:rsidRPr="00A26A88" w:rsidRDefault="00041ED6" w:rsidP="00041ED6">
            <w:pPr>
              <w:widowControl/>
              <w:numPr>
                <w:ilvl w:val="0"/>
                <w:numId w:val="8"/>
              </w:numPr>
              <w:autoSpaceDE/>
              <w:autoSpaceDN/>
              <w:ind w:left="-18" w:hanging="90"/>
              <w:rPr>
                <w:rFonts w:ascii="Calibri" w:eastAsia="Times New Roman" w:hAnsi="Calibri" w:cs="Calibri"/>
                <w:b/>
                <w:bCs/>
                <w:color w:val="000000"/>
                <w:sz w:val="20"/>
                <w:szCs w:val="20"/>
                <w:lang w:bidi="hi-IN"/>
              </w:rPr>
            </w:pPr>
            <w:r w:rsidRPr="00A26A88">
              <w:rPr>
                <w:rFonts w:ascii="Calibri" w:hAnsi="Calibri" w:cs="Calibri"/>
                <w:bCs/>
                <w:kern w:val="24"/>
                <w:sz w:val="20"/>
                <w:szCs w:val="20"/>
              </w:rPr>
              <w:t>IPM</w:t>
            </w:r>
          </w:p>
          <w:p w:rsidR="00041ED6" w:rsidRPr="00A26A88" w:rsidRDefault="00041ED6" w:rsidP="00041ED6">
            <w:pPr>
              <w:widowControl/>
              <w:numPr>
                <w:ilvl w:val="0"/>
                <w:numId w:val="8"/>
              </w:numPr>
              <w:autoSpaceDE/>
              <w:autoSpaceDN/>
              <w:ind w:left="-18" w:hanging="90"/>
              <w:rPr>
                <w:rFonts w:ascii="Calibri" w:eastAsia="Times New Roman" w:hAnsi="Calibri" w:cs="Calibri"/>
                <w:b/>
                <w:bCs/>
                <w:color w:val="000000"/>
                <w:sz w:val="20"/>
                <w:szCs w:val="20"/>
                <w:lang w:bidi="hi-IN"/>
              </w:rPr>
            </w:pPr>
            <w:r w:rsidRPr="00A26A88">
              <w:rPr>
                <w:rFonts w:ascii="Calibri" w:hAnsi="Calibri" w:cs="Calibri"/>
                <w:bCs/>
                <w:kern w:val="24"/>
                <w:sz w:val="20"/>
                <w:szCs w:val="20"/>
              </w:rPr>
              <w:t xml:space="preserve">Promotion of Natural farming </w:t>
            </w:r>
          </w:p>
          <w:p w:rsidR="00041ED6" w:rsidRPr="00A26A88" w:rsidRDefault="00041ED6" w:rsidP="00041ED6">
            <w:pPr>
              <w:widowControl/>
              <w:numPr>
                <w:ilvl w:val="0"/>
                <w:numId w:val="8"/>
              </w:numPr>
              <w:autoSpaceDE/>
              <w:autoSpaceDN/>
              <w:ind w:left="-18" w:hanging="90"/>
              <w:rPr>
                <w:rFonts w:ascii="Calibri" w:eastAsia="Times New Roman" w:hAnsi="Calibri" w:cs="Calibri"/>
                <w:b/>
                <w:bCs/>
                <w:color w:val="000000"/>
                <w:sz w:val="20"/>
                <w:szCs w:val="20"/>
                <w:lang w:bidi="hi-IN"/>
              </w:rPr>
            </w:pPr>
            <w:r w:rsidRPr="00A26A88">
              <w:rPr>
                <w:rFonts w:ascii="Calibri" w:hAnsi="Calibri" w:cs="Calibri"/>
                <w:bCs/>
                <w:kern w:val="24"/>
                <w:sz w:val="20"/>
                <w:szCs w:val="20"/>
              </w:rPr>
              <w:t>Strengthen of linkage between farmer’s and extension system</w:t>
            </w:r>
          </w:p>
          <w:p w:rsidR="00041ED6" w:rsidRPr="00A26A88" w:rsidRDefault="00041ED6" w:rsidP="00041ED6">
            <w:pPr>
              <w:widowControl/>
              <w:numPr>
                <w:ilvl w:val="0"/>
                <w:numId w:val="8"/>
              </w:numPr>
              <w:autoSpaceDE/>
              <w:autoSpaceDN/>
              <w:ind w:left="-18" w:hanging="90"/>
              <w:rPr>
                <w:rFonts w:ascii="Calibri" w:eastAsia="Times New Roman" w:hAnsi="Calibri" w:cs="Calibri"/>
                <w:b/>
                <w:bCs/>
                <w:color w:val="000000"/>
                <w:sz w:val="20"/>
                <w:szCs w:val="20"/>
                <w:lang w:bidi="hi-IN"/>
              </w:rPr>
            </w:pPr>
            <w:r w:rsidRPr="00A26A88">
              <w:rPr>
                <w:rFonts w:ascii="Calibri" w:hAnsi="Calibri" w:cs="Calibri"/>
                <w:bCs/>
                <w:kern w:val="24"/>
                <w:sz w:val="20"/>
                <w:szCs w:val="20"/>
              </w:rPr>
              <w:t>Farm mechanization and drudgery reduction</w:t>
            </w:r>
          </w:p>
          <w:p w:rsidR="00041ED6" w:rsidRPr="00A26A88" w:rsidRDefault="00041ED6" w:rsidP="00041ED6">
            <w:pPr>
              <w:widowControl/>
              <w:numPr>
                <w:ilvl w:val="0"/>
                <w:numId w:val="8"/>
              </w:numPr>
              <w:autoSpaceDE/>
              <w:autoSpaceDN/>
              <w:ind w:left="-18" w:hanging="90"/>
              <w:rPr>
                <w:rFonts w:ascii="Calibri" w:eastAsia="Times New Roman" w:hAnsi="Calibri" w:cs="Calibri"/>
                <w:b/>
                <w:bCs/>
                <w:color w:val="000000"/>
                <w:sz w:val="20"/>
                <w:szCs w:val="20"/>
                <w:lang w:bidi="hi-IN"/>
              </w:rPr>
            </w:pPr>
            <w:r w:rsidRPr="00A26A88">
              <w:rPr>
                <w:rFonts w:ascii="Calibri" w:hAnsi="Calibri" w:cs="Calibri"/>
                <w:bCs/>
                <w:kern w:val="24"/>
                <w:sz w:val="20"/>
                <w:szCs w:val="20"/>
              </w:rPr>
              <w:t xml:space="preserve">Integrated livestock </w:t>
            </w:r>
            <w:r w:rsidRPr="00A26A88">
              <w:rPr>
                <w:rFonts w:ascii="Calibri" w:hAnsi="Calibri" w:cs="Calibri"/>
                <w:bCs/>
                <w:kern w:val="24"/>
                <w:sz w:val="20"/>
                <w:szCs w:val="20"/>
              </w:rPr>
              <w:lastRenderedPageBreak/>
              <w:t xml:space="preserve">management, </w:t>
            </w:r>
          </w:p>
          <w:p w:rsidR="00041ED6" w:rsidRPr="00A26A88" w:rsidRDefault="00041ED6" w:rsidP="00041ED6">
            <w:pPr>
              <w:widowControl/>
              <w:numPr>
                <w:ilvl w:val="0"/>
                <w:numId w:val="8"/>
              </w:numPr>
              <w:autoSpaceDE/>
              <w:autoSpaceDN/>
              <w:ind w:left="-18" w:hanging="90"/>
              <w:rPr>
                <w:rFonts w:ascii="Calibri" w:eastAsia="Times New Roman" w:hAnsi="Calibri" w:cs="Calibri"/>
                <w:b/>
                <w:bCs/>
                <w:color w:val="000000"/>
                <w:sz w:val="20"/>
                <w:szCs w:val="20"/>
                <w:lang w:bidi="hi-IN"/>
              </w:rPr>
            </w:pPr>
            <w:r w:rsidRPr="00A26A88">
              <w:rPr>
                <w:rFonts w:ascii="Calibri" w:hAnsi="Calibri" w:cs="Calibri"/>
                <w:bCs/>
                <w:kern w:val="24"/>
                <w:sz w:val="20"/>
                <w:szCs w:val="20"/>
              </w:rPr>
              <w:t>Promotion of agriculture based enterprises for farm women</w:t>
            </w:r>
          </w:p>
          <w:p w:rsidR="00041ED6" w:rsidRPr="00A26A88" w:rsidRDefault="00041ED6" w:rsidP="00041ED6">
            <w:pPr>
              <w:widowControl/>
              <w:numPr>
                <w:ilvl w:val="0"/>
                <w:numId w:val="8"/>
              </w:numPr>
              <w:autoSpaceDE/>
              <w:autoSpaceDN/>
              <w:ind w:left="-18" w:hanging="90"/>
              <w:rPr>
                <w:rFonts w:ascii="Calibri" w:eastAsia="Times New Roman" w:hAnsi="Calibri" w:cs="Arial"/>
                <w:color w:val="000000"/>
                <w:sz w:val="20"/>
                <w:szCs w:val="20"/>
                <w:lang w:bidi="hi-IN"/>
              </w:rPr>
            </w:pPr>
            <w:r w:rsidRPr="00A26A88">
              <w:rPr>
                <w:rFonts w:ascii="Calibri" w:hAnsi="Calibri" w:cs="Calibri"/>
                <w:bCs/>
                <w:kern w:val="24"/>
                <w:sz w:val="20"/>
                <w:szCs w:val="20"/>
              </w:rPr>
              <w:t>Development of rural entrepreneurship for income and employment generation like Bee Keeping and mushroom cultivation, processing &amp; value addition of Mahua</w:t>
            </w:r>
            <w:r w:rsidRPr="00A26A88">
              <w:rPr>
                <w:rFonts w:ascii="Calibri" w:eastAsia="Times New Roman" w:hAnsi="Calibri" w:cs="Arial"/>
                <w:color w:val="000000"/>
                <w:sz w:val="20"/>
                <w:szCs w:val="20"/>
                <w:lang w:bidi="hi-IN"/>
              </w:rPr>
              <w:t> </w:t>
            </w:r>
          </w:p>
          <w:p w:rsidR="00041ED6" w:rsidRPr="00123089" w:rsidRDefault="00041ED6" w:rsidP="008D6DB9">
            <w:pPr>
              <w:rPr>
                <w:rFonts w:ascii="Calibri" w:eastAsia="Times New Roman" w:hAnsi="Calibri" w:cs="Arial"/>
                <w:b/>
                <w:bCs/>
                <w:color w:val="000000"/>
                <w:sz w:val="20"/>
                <w:szCs w:val="20"/>
                <w:lang w:bidi="hi-IN"/>
              </w:rPr>
            </w:pPr>
            <w:r w:rsidRPr="00123089">
              <w:rPr>
                <w:rFonts w:ascii="Calibri" w:eastAsia="Times New Roman" w:hAnsi="Calibri" w:cs="Arial"/>
                <w:color w:val="000000"/>
                <w:sz w:val="20"/>
                <w:szCs w:val="20"/>
                <w:lang w:bidi="hi-IN"/>
              </w:rPr>
              <w:t> </w:t>
            </w:r>
          </w:p>
        </w:tc>
      </w:tr>
      <w:tr w:rsidR="00041ED6" w:rsidRPr="00123089" w:rsidTr="008D6DB9">
        <w:trPr>
          <w:trHeight w:val="20"/>
        </w:trPr>
        <w:tc>
          <w:tcPr>
            <w:tcW w:w="321" w:type="pct"/>
            <w:tcBorders>
              <w:top w:val="nil"/>
              <w:left w:val="single" w:sz="4" w:space="0" w:color="auto"/>
              <w:bottom w:val="single" w:sz="4" w:space="0" w:color="auto"/>
              <w:right w:val="single" w:sz="4" w:space="0" w:color="auto"/>
            </w:tcBorders>
            <w:shd w:val="clear" w:color="auto" w:fill="auto"/>
            <w:hideMark/>
          </w:tcPr>
          <w:p w:rsidR="00041ED6" w:rsidRPr="00123089" w:rsidRDefault="00041ED6" w:rsidP="008D6DB9">
            <w:pPr>
              <w:widowControl/>
              <w:autoSpaceDE/>
              <w:autoSpaceDN/>
              <w:rPr>
                <w:rFonts w:ascii="Calibri" w:eastAsia="Times New Roman" w:hAnsi="Calibri" w:cs="Arial"/>
                <w:color w:val="000000"/>
                <w:lang w:bidi="hi-IN"/>
              </w:rPr>
            </w:pPr>
            <w:r w:rsidRPr="00123089">
              <w:rPr>
                <w:rFonts w:ascii="Calibri" w:eastAsia="Times New Roman" w:hAnsi="Calibri" w:cs="Arial"/>
                <w:color w:val="000000"/>
                <w:lang w:bidi="hi-IN"/>
              </w:rPr>
              <w:t> 2</w:t>
            </w:r>
          </w:p>
        </w:tc>
        <w:tc>
          <w:tcPr>
            <w:tcW w:w="645" w:type="pct"/>
            <w:tcBorders>
              <w:top w:val="nil"/>
              <w:left w:val="nil"/>
              <w:bottom w:val="single" w:sz="4" w:space="0" w:color="auto"/>
              <w:right w:val="single" w:sz="4" w:space="0" w:color="auto"/>
            </w:tcBorders>
            <w:shd w:val="clear" w:color="auto" w:fill="auto"/>
            <w:hideMark/>
          </w:tcPr>
          <w:p w:rsidR="00041ED6" w:rsidRPr="00123089" w:rsidRDefault="00041ED6" w:rsidP="008D6DB9">
            <w:pPr>
              <w:widowControl/>
              <w:autoSpaceDE/>
              <w:autoSpaceDN/>
              <w:rPr>
                <w:rFonts w:ascii="Calibri" w:eastAsia="Times New Roman" w:hAnsi="Calibri" w:cs="Arial"/>
                <w:color w:val="000000"/>
                <w:sz w:val="20"/>
                <w:szCs w:val="20"/>
                <w:lang w:bidi="hi-IN"/>
              </w:rPr>
            </w:pPr>
            <w:r>
              <w:rPr>
                <w:rFonts w:ascii="Calibri" w:eastAsia="Times New Roman" w:hAnsi="Calibri" w:cs="Arial"/>
                <w:color w:val="000000"/>
                <w:sz w:val="20"/>
                <w:szCs w:val="20"/>
                <w:lang w:bidi="hi-IN"/>
              </w:rPr>
              <w:t>Bandhavgarh</w:t>
            </w:r>
          </w:p>
        </w:tc>
        <w:tc>
          <w:tcPr>
            <w:tcW w:w="583" w:type="pct"/>
            <w:tcBorders>
              <w:top w:val="nil"/>
              <w:left w:val="nil"/>
              <w:bottom w:val="single" w:sz="4" w:space="0" w:color="auto"/>
              <w:right w:val="single" w:sz="4" w:space="0" w:color="auto"/>
            </w:tcBorders>
            <w:shd w:val="clear" w:color="auto" w:fill="auto"/>
            <w:hideMark/>
          </w:tcPr>
          <w:p w:rsidR="00041ED6" w:rsidRPr="00123089" w:rsidRDefault="00041ED6" w:rsidP="008D6DB9">
            <w:pPr>
              <w:widowControl/>
              <w:autoSpaceDE/>
              <w:autoSpaceDN/>
              <w:rPr>
                <w:rFonts w:ascii="Calibri" w:eastAsia="Times New Roman" w:hAnsi="Calibri" w:cs="Arial"/>
                <w:color w:val="000000"/>
                <w:sz w:val="20"/>
                <w:szCs w:val="20"/>
                <w:lang w:bidi="hi-IN"/>
              </w:rPr>
            </w:pPr>
            <w:r w:rsidRPr="00123089">
              <w:rPr>
                <w:rFonts w:ascii="Calibri" w:eastAsia="Times New Roman" w:hAnsi="Calibri" w:cs="Arial"/>
                <w:color w:val="000000"/>
                <w:sz w:val="20"/>
                <w:lang w:bidi="hi-IN"/>
              </w:rPr>
              <w:t> </w:t>
            </w:r>
            <w:r>
              <w:rPr>
                <w:rFonts w:ascii="Calibri" w:eastAsia="Times New Roman" w:hAnsi="Calibri" w:cs="Arial"/>
                <w:color w:val="000000"/>
                <w:sz w:val="20"/>
                <w:lang w:bidi="hi-IN"/>
              </w:rPr>
              <w:t>Manpur</w:t>
            </w:r>
          </w:p>
        </w:tc>
        <w:tc>
          <w:tcPr>
            <w:tcW w:w="527" w:type="pct"/>
            <w:tcBorders>
              <w:top w:val="nil"/>
              <w:left w:val="nil"/>
              <w:bottom w:val="single" w:sz="4" w:space="0" w:color="auto"/>
              <w:right w:val="single" w:sz="4" w:space="0" w:color="auto"/>
            </w:tcBorders>
            <w:shd w:val="clear" w:color="auto" w:fill="auto"/>
            <w:hideMark/>
          </w:tcPr>
          <w:p w:rsidR="00041ED6" w:rsidRPr="00123089" w:rsidRDefault="00041ED6" w:rsidP="008D6DB9">
            <w:pPr>
              <w:widowControl/>
              <w:autoSpaceDE/>
              <w:autoSpaceDN/>
              <w:rPr>
                <w:rFonts w:ascii="Calibri" w:eastAsia="Times New Roman" w:hAnsi="Calibri" w:cs="Arial"/>
                <w:color w:val="000000"/>
                <w:sz w:val="20"/>
                <w:szCs w:val="20"/>
                <w:lang w:bidi="hi-IN"/>
              </w:rPr>
            </w:pPr>
            <w:r w:rsidRPr="00123089">
              <w:rPr>
                <w:rFonts w:ascii="Calibri" w:eastAsia="Times New Roman" w:hAnsi="Calibri" w:cs="Arial"/>
                <w:color w:val="000000"/>
                <w:sz w:val="20"/>
                <w:lang w:bidi="hi-IN"/>
              </w:rPr>
              <w:t> </w:t>
            </w:r>
            <w:r>
              <w:rPr>
                <w:rFonts w:ascii="Calibri" w:eastAsia="Times New Roman" w:hAnsi="Calibri" w:cs="Arial"/>
                <w:color w:val="000000"/>
                <w:sz w:val="20"/>
                <w:lang w:bidi="hi-IN"/>
              </w:rPr>
              <w:t>Bharauli</w:t>
            </w:r>
          </w:p>
        </w:tc>
        <w:tc>
          <w:tcPr>
            <w:tcW w:w="937" w:type="pct"/>
            <w:vMerge/>
            <w:tcBorders>
              <w:left w:val="nil"/>
              <w:right w:val="single" w:sz="4" w:space="0" w:color="auto"/>
            </w:tcBorders>
            <w:shd w:val="clear" w:color="auto" w:fill="auto"/>
            <w:hideMark/>
          </w:tcPr>
          <w:p w:rsidR="00041ED6" w:rsidRPr="00123089" w:rsidRDefault="00041ED6" w:rsidP="008D6DB9">
            <w:pPr>
              <w:rPr>
                <w:rFonts w:ascii="Calibri" w:eastAsia="Times New Roman" w:hAnsi="Calibri" w:cs="Arial"/>
                <w:color w:val="000000"/>
                <w:sz w:val="20"/>
                <w:szCs w:val="20"/>
                <w:lang w:bidi="hi-IN"/>
              </w:rPr>
            </w:pPr>
          </w:p>
        </w:tc>
        <w:tc>
          <w:tcPr>
            <w:tcW w:w="820" w:type="pct"/>
            <w:vMerge/>
            <w:tcBorders>
              <w:left w:val="nil"/>
              <w:right w:val="single" w:sz="4" w:space="0" w:color="auto"/>
            </w:tcBorders>
            <w:shd w:val="clear" w:color="auto" w:fill="auto"/>
            <w:hideMark/>
          </w:tcPr>
          <w:p w:rsidR="00041ED6" w:rsidRPr="00123089" w:rsidRDefault="00041ED6" w:rsidP="008D6DB9">
            <w:pPr>
              <w:rPr>
                <w:rFonts w:ascii="Calibri" w:eastAsia="Times New Roman" w:hAnsi="Calibri" w:cs="Arial"/>
                <w:color w:val="000000"/>
                <w:sz w:val="20"/>
                <w:szCs w:val="20"/>
                <w:lang w:bidi="hi-IN"/>
              </w:rPr>
            </w:pPr>
          </w:p>
        </w:tc>
        <w:tc>
          <w:tcPr>
            <w:tcW w:w="1166" w:type="pct"/>
            <w:vMerge/>
            <w:tcBorders>
              <w:left w:val="nil"/>
              <w:right w:val="single" w:sz="4" w:space="0" w:color="auto"/>
            </w:tcBorders>
            <w:shd w:val="clear" w:color="auto" w:fill="auto"/>
            <w:hideMark/>
          </w:tcPr>
          <w:p w:rsidR="00041ED6" w:rsidRPr="00123089" w:rsidRDefault="00041ED6" w:rsidP="008D6DB9">
            <w:pPr>
              <w:rPr>
                <w:rFonts w:ascii="Calibri" w:eastAsia="Times New Roman" w:hAnsi="Calibri" w:cs="Arial"/>
                <w:color w:val="000000"/>
                <w:sz w:val="20"/>
                <w:szCs w:val="20"/>
                <w:lang w:bidi="hi-IN"/>
              </w:rPr>
            </w:pPr>
          </w:p>
        </w:tc>
      </w:tr>
      <w:tr w:rsidR="00041ED6" w:rsidRPr="00123089" w:rsidTr="008D6DB9">
        <w:trPr>
          <w:trHeight w:val="20"/>
        </w:trPr>
        <w:tc>
          <w:tcPr>
            <w:tcW w:w="321" w:type="pct"/>
            <w:tcBorders>
              <w:top w:val="nil"/>
              <w:left w:val="single" w:sz="4" w:space="0" w:color="auto"/>
              <w:bottom w:val="single" w:sz="4" w:space="0" w:color="auto"/>
              <w:right w:val="single" w:sz="4" w:space="0" w:color="auto"/>
            </w:tcBorders>
            <w:shd w:val="clear" w:color="auto" w:fill="auto"/>
            <w:hideMark/>
          </w:tcPr>
          <w:p w:rsidR="00041ED6" w:rsidRPr="00123089" w:rsidRDefault="00041ED6" w:rsidP="008D6DB9">
            <w:pPr>
              <w:widowControl/>
              <w:autoSpaceDE/>
              <w:autoSpaceDN/>
              <w:rPr>
                <w:rFonts w:ascii="Calibri" w:eastAsia="Times New Roman" w:hAnsi="Calibri" w:cs="Arial"/>
                <w:color w:val="000000"/>
                <w:lang w:bidi="hi-IN"/>
              </w:rPr>
            </w:pPr>
            <w:r w:rsidRPr="00123089">
              <w:rPr>
                <w:rFonts w:ascii="Calibri" w:eastAsia="Times New Roman" w:hAnsi="Calibri" w:cs="Arial"/>
                <w:color w:val="000000"/>
                <w:lang w:bidi="hi-IN"/>
              </w:rPr>
              <w:t> 3</w:t>
            </w:r>
          </w:p>
        </w:tc>
        <w:tc>
          <w:tcPr>
            <w:tcW w:w="645" w:type="pct"/>
            <w:tcBorders>
              <w:top w:val="nil"/>
              <w:left w:val="nil"/>
              <w:bottom w:val="single" w:sz="4" w:space="0" w:color="auto"/>
              <w:right w:val="single" w:sz="4" w:space="0" w:color="auto"/>
            </w:tcBorders>
            <w:shd w:val="clear" w:color="auto" w:fill="auto"/>
            <w:hideMark/>
          </w:tcPr>
          <w:p w:rsidR="00041ED6" w:rsidRPr="00123089" w:rsidRDefault="00041ED6" w:rsidP="008D6DB9">
            <w:pPr>
              <w:widowControl/>
              <w:autoSpaceDE/>
              <w:autoSpaceDN/>
              <w:rPr>
                <w:rFonts w:ascii="Calibri" w:eastAsia="Times New Roman" w:hAnsi="Calibri" w:cs="Arial"/>
                <w:color w:val="000000"/>
                <w:sz w:val="20"/>
                <w:szCs w:val="20"/>
                <w:lang w:bidi="hi-IN"/>
              </w:rPr>
            </w:pPr>
            <w:r w:rsidRPr="00123089">
              <w:rPr>
                <w:rFonts w:ascii="Calibri" w:eastAsia="Times New Roman" w:hAnsi="Calibri" w:cs="Arial"/>
                <w:color w:val="000000"/>
                <w:sz w:val="20"/>
                <w:szCs w:val="20"/>
                <w:lang w:bidi="hi-IN"/>
              </w:rPr>
              <w:t> </w:t>
            </w:r>
            <w:r>
              <w:rPr>
                <w:rFonts w:ascii="Calibri" w:eastAsia="Times New Roman" w:hAnsi="Calibri" w:cs="Arial"/>
                <w:color w:val="000000"/>
                <w:sz w:val="20"/>
                <w:szCs w:val="20"/>
                <w:lang w:bidi="hi-IN"/>
              </w:rPr>
              <w:t>Pali</w:t>
            </w:r>
          </w:p>
        </w:tc>
        <w:tc>
          <w:tcPr>
            <w:tcW w:w="583" w:type="pct"/>
            <w:tcBorders>
              <w:top w:val="nil"/>
              <w:left w:val="nil"/>
              <w:bottom w:val="single" w:sz="4" w:space="0" w:color="auto"/>
              <w:right w:val="single" w:sz="4" w:space="0" w:color="auto"/>
            </w:tcBorders>
            <w:shd w:val="clear" w:color="auto" w:fill="auto"/>
            <w:hideMark/>
          </w:tcPr>
          <w:p w:rsidR="00041ED6" w:rsidRPr="00123089" w:rsidRDefault="00041ED6" w:rsidP="008D6DB9">
            <w:pPr>
              <w:widowControl/>
              <w:autoSpaceDE/>
              <w:autoSpaceDN/>
              <w:rPr>
                <w:rFonts w:ascii="Calibri" w:eastAsia="Times New Roman" w:hAnsi="Calibri" w:cs="Arial"/>
                <w:color w:val="000000"/>
                <w:sz w:val="20"/>
                <w:szCs w:val="20"/>
                <w:lang w:bidi="hi-IN"/>
              </w:rPr>
            </w:pPr>
            <w:r w:rsidRPr="00123089">
              <w:rPr>
                <w:rFonts w:ascii="Calibri" w:eastAsia="Times New Roman" w:hAnsi="Calibri" w:cs="Arial"/>
                <w:color w:val="000000"/>
                <w:sz w:val="20"/>
                <w:szCs w:val="20"/>
                <w:lang w:bidi="hi-IN"/>
              </w:rPr>
              <w:t> </w:t>
            </w:r>
            <w:r>
              <w:rPr>
                <w:rFonts w:ascii="Calibri" w:eastAsia="Times New Roman" w:hAnsi="Calibri" w:cs="Arial"/>
                <w:color w:val="000000"/>
                <w:sz w:val="20"/>
                <w:szCs w:val="20"/>
                <w:lang w:bidi="hi-IN"/>
              </w:rPr>
              <w:t>Pali</w:t>
            </w:r>
          </w:p>
        </w:tc>
        <w:tc>
          <w:tcPr>
            <w:tcW w:w="527" w:type="pct"/>
            <w:tcBorders>
              <w:top w:val="nil"/>
              <w:left w:val="nil"/>
              <w:bottom w:val="single" w:sz="4" w:space="0" w:color="auto"/>
              <w:right w:val="single" w:sz="4" w:space="0" w:color="auto"/>
            </w:tcBorders>
            <w:shd w:val="clear" w:color="auto" w:fill="auto"/>
            <w:hideMark/>
          </w:tcPr>
          <w:p w:rsidR="00041ED6" w:rsidRPr="00123089" w:rsidRDefault="00041ED6" w:rsidP="008D6DB9">
            <w:pPr>
              <w:widowControl/>
              <w:autoSpaceDE/>
              <w:autoSpaceDN/>
              <w:rPr>
                <w:rFonts w:ascii="Calibri" w:eastAsia="Times New Roman" w:hAnsi="Calibri" w:cs="Arial"/>
                <w:color w:val="000000"/>
                <w:sz w:val="20"/>
                <w:szCs w:val="20"/>
                <w:lang w:bidi="hi-IN"/>
              </w:rPr>
            </w:pPr>
            <w:r w:rsidRPr="00123089">
              <w:rPr>
                <w:rFonts w:ascii="Calibri" w:eastAsia="Times New Roman" w:hAnsi="Calibri" w:cs="Arial"/>
                <w:color w:val="000000"/>
                <w:sz w:val="20"/>
                <w:szCs w:val="20"/>
                <w:lang w:bidi="hi-IN"/>
              </w:rPr>
              <w:t> </w:t>
            </w:r>
            <w:r>
              <w:rPr>
                <w:rFonts w:ascii="Calibri" w:eastAsia="Times New Roman" w:hAnsi="Calibri" w:cs="Arial"/>
                <w:color w:val="000000"/>
                <w:sz w:val="20"/>
                <w:szCs w:val="20"/>
                <w:lang w:bidi="hi-IN"/>
              </w:rPr>
              <w:t>Barhai</w:t>
            </w:r>
          </w:p>
        </w:tc>
        <w:tc>
          <w:tcPr>
            <w:tcW w:w="937" w:type="pct"/>
            <w:vMerge/>
            <w:tcBorders>
              <w:left w:val="nil"/>
              <w:right w:val="single" w:sz="4" w:space="0" w:color="auto"/>
            </w:tcBorders>
            <w:shd w:val="clear" w:color="auto" w:fill="auto"/>
            <w:hideMark/>
          </w:tcPr>
          <w:p w:rsidR="00041ED6" w:rsidRPr="00123089" w:rsidRDefault="00041ED6" w:rsidP="008D6DB9">
            <w:pPr>
              <w:rPr>
                <w:rFonts w:ascii="Calibri" w:eastAsia="Times New Roman" w:hAnsi="Calibri" w:cs="Arial"/>
                <w:color w:val="000000"/>
                <w:sz w:val="20"/>
                <w:szCs w:val="20"/>
                <w:lang w:bidi="hi-IN"/>
              </w:rPr>
            </w:pPr>
          </w:p>
        </w:tc>
        <w:tc>
          <w:tcPr>
            <w:tcW w:w="820" w:type="pct"/>
            <w:vMerge/>
            <w:tcBorders>
              <w:left w:val="nil"/>
              <w:right w:val="single" w:sz="4" w:space="0" w:color="auto"/>
            </w:tcBorders>
            <w:shd w:val="clear" w:color="auto" w:fill="auto"/>
            <w:hideMark/>
          </w:tcPr>
          <w:p w:rsidR="00041ED6" w:rsidRPr="00123089" w:rsidRDefault="00041ED6" w:rsidP="008D6DB9">
            <w:pPr>
              <w:rPr>
                <w:rFonts w:ascii="Calibri" w:eastAsia="Times New Roman" w:hAnsi="Calibri" w:cs="Arial"/>
                <w:color w:val="000000"/>
                <w:sz w:val="20"/>
                <w:szCs w:val="20"/>
                <w:lang w:bidi="hi-IN"/>
              </w:rPr>
            </w:pPr>
          </w:p>
        </w:tc>
        <w:tc>
          <w:tcPr>
            <w:tcW w:w="1166" w:type="pct"/>
            <w:vMerge/>
            <w:tcBorders>
              <w:left w:val="nil"/>
              <w:right w:val="single" w:sz="4" w:space="0" w:color="auto"/>
            </w:tcBorders>
            <w:shd w:val="clear" w:color="auto" w:fill="auto"/>
            <w:hideMark/>
          </w:tcPr>
          <w:p w:rsidR="00041ED6" w:rsidRPr="00123089" w:rsidRDefault="00041ED6" w:rsidP="008D6DB9">
            <w:pPr>
              <w:rPr>
                <w:rFonts w:ascii="Calibri" w:eastAsia="Times New Roman" w:hAnsi="Calibri" w:cs="Arial"/>
                <w:color w:val="000000"/>
                <w:sz w:val="20"/>
                <w:szCs w:val="20"/>
                <w:lang w:bidi="hi-IN"/>
              </w:rPr>
            </w:pPr>
          </w:p>
        </w:tc>
      </w:tr>
      <w:tr w:rsidR="00041ED6" w:rsidRPr="00123089" w:rsidTr="008D6DB9">
        <w:trPr>
          <w:trHeight w:val="20"/>
        </w:trPr>
        <w:tc>
          <w:tcPr>
            <w:tcW w:w="321" w:type="pct"/>
            <w:tcBorders>
              <w:top w:val="nil"/>
              <w:left w:val="single" w:sz="4" w:space="0" w:color="auto"/>
              <w:bottom w:val="single" w:sz="4" w:space="0" w:color="auto"/>
              <w:right w:val="single" w:sz="4" w:space="0" w:color="auto"/>
            </w:tcBorders>
            <w:shd w:val="clear" w:color="auto" w:fill="auto"/>
            <w:hideMark/>
          </w:tcPr>
          <w:p w:rsidR="00041ED6" w:rsidRPr="00123089" w:rsidRDefault="00041ED6" w:rsidP="008D6DB9">
            <w:pPr>
              <w:widowControl/>
              <w:autoSpaceDE/>
              <w:autoSpaceDN/>
              <w:rPr>
                <w:rFonts w:ascii="Calibri" w:eastAsia="Times New Roman" w:hAnsi="Calibri" w:cs="Arial"/>
                <w:color w:val="000000"/>
                <w:lang w:bidi="hi-IN"/>
              </w:rPr>
            </w:pPr>
            <w:r w:rsidRPr="00123089">
              <w:rPr>
                <w:rFonts w:ascii="Calibri" w:eastAsia="Times New Roman" w:hAnsi="Calibri" w:cs="Arial"/>
                <w:color w:val="000000"/>
                <w:lang w:bidi="hi-IN"/>
              </w:rPr>
              <w:t> 4</w:t>
            </w:r>
          </w:p>
        </w:tc>
        <w:tc>
          <w:tcPr>
            <w:tcW w:w="645" w:type="pct"/>
            <w:tcBorders>
              <w:top w:val="nil"/>
              <w:left w:val="nil"/>
              <w:bottom w:val="single" w:sz="4" w:space="0" w:color="auto"/>
              <w:right w:val="single" w:sz="4" w:space="0" w:color="auto"/>
            </w:tcBorders>
            <w:shd w:val="clear" w:color="auto" w:fill="auto"/>
            <w:hideMark/>
          </w:tcPr>
          <w:p w:rsidR="00041ED6" w:rsidRPr="00123089" w:rsidRDefault="00041ED6" w:rsidP="008D6DB9">
            <w:pPr>
              <w:widowControl/>
              <w:autoSpaceDE/>
              <w:autoSpaceDN/>
              <w:rPr>
                <w:rFonts w:ascii="Calibri" w:eastAsia="Times New Roman" w:hAnsi="Calibri" w:cs="Arial"/>
                <w:color w:val="000000"/>
                <w:sz w:val="20"/>
                <w:szCs w:val="20"/>
                <w:lang w:bidi="hi-IN"/>
              </w:rPr>
            </w:pPr>
            <w:r w:rsidRPr="00123089">
              <w:rPr>
                <w:rFonts w:ascii="Calibri" w:eastAsia="Times New Roman" w:hAnsi="Calibri" w:cs="Arial"/>
                <w:color w:val="000000"/>
                <w:sz w:val="20"/>
                <w:szCs w:val="20"/>
                <w:lang w:bidi="hi-IN"/>
              </w:rPr>
              <w:t> </w:t>
            </w:r>
            <w:r>
              <w:rPr>
                <w:rFonts w:ascii="Calibri" w:eastAsia="Times New Roman" w:hAnsi="Calibri" w:cs="Arial"/>
                <w:color w:val="000000"/>
                <w:sz w:val="20"/>
                <w:szCs w:val="20"/>
                <w:lang w:bidi="hi-IN"/>
              </w:rPr>
              <w:t>Chandiya</w:t>
            </w:r>
          </w:p>
        </w:tc>
        <w:tc>
          <w:tcPr>
            <w:tcW w:w="583" w:type="pct"/>
            <w:tcBorders>
              <w:top w:val="nil"/>
              <w:left w:val="nil"/>
              <w:bottom w:val="single" w:sz="4" w:space="0" w:color="auto"/>
              <w:right w:val="single" w:sz="4" w:space="0" w:color="auto"/>
            </w:tcBorders>
            <w:shd w:val="clear" w:color="auto" w:fill="auto"/>
            <w:hideMark/>
          </w:tcPr>
          <w:p w:rsidR="00041ED6" w:rsidRPr="00123089" w:rsidRDefault="00041ED6" w:rsidP="008D6DB9">
            <w:pPr>
              <w:widowControl/>
              <w:autoSpaceDE/>
              <w:autoSpaceDN/>
              <w:rPr>
                <w:rFonts w:ascii="Calibri" w:eastAsia="Times New Roman" w:hAnsi="Calibri" w:cs="Arial"/>
                <w:color w:val="000000"/>
                <w:sz w:val="20"/>
                <w:szCs w:val="20"/>
                <w:lang w:bidi="hi-IN"/>
              </w:rPr>
            </w:pPr>
            <w:r w:rsidRPr="00123089">
              <w:rPr>
                <w:rFonts w:ascii="Calibri" w:eastAsia="Times New Roman" w:hAnsi="Calibri" w:cs="Arial"/>
                <w:color w:val="000000"/>
                <w:sz w:val="20"/>
                <w:szCs w:val="20"/>
                <w:lang w:bidi="hi-IN"/>
              </w:rPr>
              <w:t> </w:t>
            </w:r>
            <w:r>
              <w:rPr>
                <w:rFonts w:ascii="Calibri" w:eastAsia="Times New Roman" w:hAnsi="Calibri" w:cs="Arial"/>
                <w:color w:val="000000"/>
                <w:sz w:val="20"/>
                <w:szCs w:val="20"/>
                <w:lang w:bidi="hi-IN"/>
              </w:rPr>
              <w:t>Karkeli</w:t>
            </w:r>
          </w:p>
        </w:tc>
        <w:tc>
          <w:tcPr>
            <w:tcW w:w="527" w:type="pct"/>
            <w:tcBorders>
              <w:top w:val="nil"/>
              <w:left w:val="nil"/>
              <w:bottom w:val="single" w:sz="4" w:space="0" w:color="auto"/>
              <w:right w:val="single" w:sz="4" w:space="0" w:color="auto"/>
            </w:tcBorders>
            <w:shd w:val="clear" w:color="auto" w:fill="auto"/>
            <w:hideMark/>
          </w:tcPr>
          <w:p w:rsidR="00041ED6" w:rsidRPr="00123089" w:rsidRDefault="00041ED6" w:rsidP="008D6DB9">
            <w:pPr>
              <w:widowControl/>
              <w:autoSpaceDE/>
              <w:autoSpaceDN/>
              <w:rPr>
                <w:rFonts w:ascii="Calibri" w:eastAsia="Times New Roman" w:hAnsi="Calibri" w:cs="Arial"/>
                <w:color w:val="000000"/>
                <w:sz w:val="20"/>
                <w:szCs w:val="20"/>
                <w:lang w:bidi="hi-IN"/>
              </w:rPr>
            </w:pPr>
            <w:r w:rsidRPr="00123089">
              <w:rPr>
                <w:rFonts w:ascii="Calibri" w:eastAsia="Times New Roman" w:hAnsi="Calibri" w:cs="Arial"/>
                <w:color w:val="000000"/>
                <w:sz w:val="20"/>
                <w:szCs w:val="20"/>
                <w:lang w:bidi="hi-IN"/>
              </w:rPr>
              <w:t> </w:t>
            </w:r>
            <w:r>
              <w:rPr>
                <w:rFonts w:ascii="Calibri" w:eastAsia="Times New Roman" w:hAnsi="Calibri" w:cs="Arial"/>
                <w:color w:val="000000"/>
                <w:sz w:val="20"/>
                <w:szCs w:val="20"/>
                <w:lang w:bidi="hi-IN"/>
              </w:rPr>
              <w:t>Tali</w:t>
            </w:r>
          </w:p>
        </w:tc>
        <w:tc>
          <w:tcPr>
            <w:tcW w:w="937" w:type="pct"/>
            <w:vMerge/>
            <w:tcBorders>
              <w:left w:val="nil"/>
              <w:bottom w:val="single" w:sz="4" w:space="0" w:color="auto"/>
              <w:right w:val="single" w:sz="4" w:space="0" w:color="auto"/>
            </w:tcBorders>
            <w:shd w:val="clear" w:color="auto" w:fill="auto"/>
            <w:hideMark/>
          </w:tcPr>
          <w:p w:rsidR="00041ED6" w:rsidRPr="00123089" w:rsidRDefault="00041ED6" w:rsidP="008D6DB9">
            <w:pPr>
              <w:widowControl/>
              <w:autoSpaceDE/>
              <w:autoSpaceDN/>
              <w:rPr>
                <w:rFonts w:ascii="Calibri" w:eastAsia="Times New Roman" w:hAnsi="Calibri" w:cs="Arial"/>
                <w:color w:val="000000"/>
                <w:sz w:val="20"/>
                <w:szCs w:val="20"/>
                <w:lang w:bidi="hi-IN"/>
              </w:rPr>
            </w:pPr>
          </w:p>
        </w:tc>
        <w:tc>
          <w:tcPr>
            <w:tcW w:w="820" w:type="pct"/>
            <w:vMerge/>
            <w:tcBorders>
              <w:left w:val="nil"/>
              <w:bottom w:val="single" w:sz="4" w:space="0" w:color="auto"/>
              <w:right w:val="single" w:sz="4" w:space="0" w:color="auto"/>
            </w:tcBorders>
            <w:shd w:val="clear" w:color="auto" w:fill="auto"/>
            <w:hideMark/>
          </w:tcPr>
          <w:p w:rsidR="00041ED6" w:rsidRPr="00123089" w:rsidRDefault="00041ED6" w:rsidP="008D6DB9">
            <w:pPr>
              <w:widowControl/>
              <w:autoSpaceDE/>
              <w:autoSpaceDN/>
              <w:rPr>
                <w:rFonts w:ascii="Calibri" w:eastAsia="Times New Roman" w:hAnsi="Calibri" w:cs="Arial"/>
                <w:color w:val="000000"/>
                <w:sz w:val="20"/>
                <w:szCs w:val="20"/>
                <w:lang w:bidi="hi-IN"/>
              </w:rPr>
            </w:pPr>
          </w:p>
        </w:tc>
        <w:tc>
          <w:tcPr>
            <w:tcW w:w="1166" w:type="pct"/>
            <w:vMerge/>
            <w:tcBorders>
              <w:left w:val="nil"/>
              <w:bottom w:val="single" w:sz="4" w:space="0" w:color="auto"/>
              <w:right w:val="single" w:sz="4" w:space="0" w:color="auto"/>
            </w:tcBorders>
            <w:shd w:val="clear" w:color="auto" w:fill="auto"/>
            <w:hideMark/>
          </w:tcPr>
          <w:p w:rsidR="00041ED6" w:rsidRPr="00123089" w:rsidRDefault="00041ED6" w:rsidP="008D6DB9">
            <w:pPr>
              <w:widowControl/>
              <w:autoSpaceDE/>
              <w:autoSpaceDN/>
              <w:rPr>
                <w:rFonts w:ascii="Calibri" w:eastAsia="Times New Roman" w:hAnsi="Calibri" w:cs="Arial"/>
                <w:color w:val="000000"/>
                <w:sz w:val="20"/>
                <w:szCs w:val="20"/>
                <w:lang w:bidi="hi-IN"/>
              </w:rPr>
            </w:pPr>
          </w:p>
        </w:tc>
      </w:tr>
    </w:tbl>
    <w:p w:rsidR="00041ED6" w:rsidRPr="00563608" w:rsidRDefault="00041ED6" w:rsidP="00563608">
      <w:pPr>
        <w:tabs>
          <w:tab w:val="left" w:pos="1460"/>
          <w:tab w:val="left" w:pos="1461"/>
        </w:tabs>
        <w:spacing w:before="82" w:after="3"/>
        <w:rPr>
          <w:b/>
          <w:sz w:val="20"/>
        </w:rPr>
      </w:pPr>
    </w:p>
    <w:p w:rsidR="00A206FB" w:rsidRDefault="00A206FB">
      <w:pPr>
        <w:spacing w:line="230" w:lineRule="exact"/>
        <w:rPr>
          <w:sz w:val="20"/>
        </w:rPr>
      </w:pPr>
    </w:p>
    <w:p w:rsidR="00A206FB" w:rsidRDefault="00D204C8" w:rsidP="00563608">
      <w:pPr>
        <w:tabs>
          <w:tab w:val="left" w:pos="1460"/>
          <w:tab w:val="left" w:pos="1461"/>
        </w:tabs>
        <w:spacing w:before="70" w:after="6"/>
        <w:rPr>
          <w:b/>
          <w:sz w:val="20"/>
        </w:rPr>
      </w:pPr>
      <w:r w:rsidRPr="00563608">
        <w:rPr>
          <w:b/>
          <w:sz w:val="20"/>
        </w:rPr>
        <w:t>Priority</w:t>
      </w:r>
      <w:r w:rsidRPr="00563608">
        <w:rPr>
          <w:b/>
          <w:spacing w:val="-6"/>
          <w:sz w:val="20"/>
        </w:rPr>
        <w:t xml:space="preserve"> </w:t>
      </w:r>
      <w:r w:rsidRPr="00563608">
        <w:rPr>
          <w:b/>
          <w:sz w:val="20"/>
        </w:rPr>
        <w:t>/</w:t>
      </w:r>
      <w:r w:rsidRPr="00563608">
        <w:rPr>
          <w:b/>
          <w:spacing w:val="-2"/>
          <w:sz w:val="20"/>
        </w:rPr>
        <w:t xml:space="preserve"> </w:t>
      </w:r>
      <w:r w:rsidRPr="00563608">
        <w:rPr>
          <w:b/>
          <w:sz w:val="20"/>
        </w:rPr>
        <w:t>Thrust</w:t>
      </w:r>
      <w:r w:rsidRPr="00563608">
        <w:rPr>
          <w:b/>
          <w:spacing w:val="-3"/>
          <w:sz w:val="20"/>
        </w:rPr>
        <w:t xml:space="preserve"> </w:t>
      </w:r>
      <w:r w:rsidRPr="00563608">
        <w:rPr>
          <w:b/>
          <w:sz w:val="20"/>
        </w:rPr>
        <w:t>areas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18"/>
        <w:gridCol w:w="10608"/>
      </w:tblGrid>
      <w:tr w:rsidR="00041ED6" w:rsidRPr="00123089" w:rsidTr="008D6DB9">
        <w:tc>
          <w:tcPr>
            <w:tcW w:w="918" w:type="dxa"/>
            <w:shd w:val="clear" w:color="auto" w:fill="auto"/>
          </w:tcPr>
          <w:p w:rsidR="00041ED6" w:rsidRPr="00123089" w:rsidRDefault="00041ED6" w:rsidP="008D6DB9">
            <w:pPr>
              <w:tabs>
                <w:tab w:val="left" w:pos="1460"/>
                <w:tab w:val="left" w:pos="1461"/>
              </w:tabs>
              <w:spacing w:before="70" w:after="6"/>
              <w:rPr>
                <w:rFonts w:ascii="Calibri" w:hAnsi="Calibri"/>
                <w:b/>
                <w:sz w:val="20"/>
              </w:rPr>
            </w:pPr>
            <w:r w:rsidRPr="00123089">
              <w:rPr>
                <w:rFonts w:ascii="Calibri" w:hAnsi="Calibri"/>
                <w:b/>
                <w:sz w:val="20"/>
              </w:rPr>
              <w:t>S. No.</w:t>
            </w:r>
          </w:p>
        </w:tc>
        <w:tc>
          <w:tcPr>
            <w:tcW w:w="10608" w:type="dxa"/>
            <w:shd w:val="clear" w:color="auto" w:fill="auto"/>
          </w:tcPr>
          <w:p w:rsidR="00041ED6" w:rsidRPr="00123089" w:rsidRDefault="00041ED6" w:rsidP="008D6DB9">
            <w:pPr>
              <w:tabs>
                <w:tab w:val="left" w:pos="1460"/>
                <w:tab w:val="left" w:pos="1461"/>
              </w:tabs>
              <w:spacing w:before="70" w:after="6"/>
              <w:rPr>
                <w:rFonts w:ascii="Calibri" w:hAnsi="Calibri"/>
                <w:b/>
                <w:sz w:val="20"/>
              </w:rPr>
            </w:pPr>
            <w:r w:rsidRPr="00123089">
              <w:rPr>
                <w:rFonts w:ascii="Calibri" w:hAnsi="Calibri"/>
                <w:b/>
                <w:sz w:val="20"/>
              </w:rPr>
              <w:t>Particulars</w:t>
            </w:r>
          </w:p>
        </w:tc>
      </w:tr>
      <w:tr w:rsidR="00041ED6" w:rsidRPr="00123089" w:rsidTr="008D6DB9">
        <w:tc>
          <w:tcPr>
            <w:tcW w:w="918" w:type="dxa"/>
            <w:shd w:val="clear" w:color="auto" w:fill="auto"/>
          </w:tcPr>
          <w:p w:rsidR="00041ED6" w:rsidRPr="00123089" w:rsidRDefault="00041ED6" w:rsidP="008D6DB9">
            <w:pPr>
              <w:tabs>
                <w:tab w:val="left" w:pos="1460"/>
                <w:tab w:val="left" w:pos="1461"/>
              </w:tabs>
              <w:spacing w:before="70" w:after="6"/>
              <w:rPr>
                <w:rFonts w:ascii="Calibri" w:hAnsi="Calibri"/>
                <w:bCs/>
                <w:sz w:val="20"/>
              </w:rPr>
            </w:pPr>
            <w:r w:rsidRPr="00123089">
              <w:rPr>
                <w:rFonts w:ascii="Calibri" w:hAnsi="Calibri"/>
                <w:bCs/>
                <w:sz w:val="20"/>
              </w:rPr>
              <w:t>1.</w:t>
            </w:r>
          </w:p>
        </w:tc>
        <w:tc>
          <w:tcPr>
            <w:tcW w:w="10608" w:type="dxa"/>
            <w:shd w:val="clear" w:color="auto" w:fill="auto"/>
          </w:tcPr>
          <w:p w:rsidR="00041ED6" w:rsidRPr="00123089" w:rsidRDefault="00041ED6" w:rsidP="008D6DB9">
            <w:pPr>
              <w:tabs>
                <w:tab w:val="left" w:pos="1460"/>
                <w:tab w:val="left" w:pos="1461"/>
              </w:tabs>
              <w:spacing w:before="70" w:after="6"/>
              <w:rPr>
                <w:rFonts w:ascii="Calibri" w:hAnsi="Calibri"/>
                <w:bCs/>
                <w:sz w:val="20"/>
              </w:rPr>
            </w:pPr>
            <w:r w:rsidRPr="00A26A88">
              <w:rPr>
                <w:rFonts w:ascii="Calibri" w:hAnsi="Calibri" w:cs="Calibri"/>
                <w:bCs/>
                <w:kern w:val="24"/>
                <w:sz w:val="20"/>
                <w:szCs w:val="20"/>
              </w:rPr>
              <w:t>Varietal Diversification- Availability of quality seed through seed production technology and Seed replacement</w:t>
            </w:r>
          </w:p>
        </w:tc>
      </w:tr>
      <w:tr w:rsidR="00041ED6" w:rsidRPr="00123089" w:rsidTr="008D6DB9">
        <w:tc>
          <w:tcPr>
            <w:tcW w:w="918" w:type="dxa"/>
            <w:shd w:val="clear" w:color="auto" w:fill="auto"/>
          </w:tcPr>
          <w:p w:rsidR="00041ED6" w:rsidRPr="00123089" w:rsidRDefault="00041ED6" w:rsidP="008D6DB9">
            <w:pPr>
              <w:tabs>
                <w:tab w:val="left" w:pos="1460"/>
                <w:tab w:val="left" w:pos="1461"/>
              </w:tabs>
              <w:spacing w:before="70" w:after="6"/>
              <w:rPr>
                <w:rFonts w:ascii="Calibri" w:hAnsi="Calibri"/>
                <w:bCs/>
                <w:sz w:val="20"/>
              </w:rPr>
            </w:pPr>
            <w:r w:rsidRPr="00123089">
              <w:rPr>
                <w:rFonts w:ascii="Calibri" w:hAnsi="Calibri"/>
                <w:bCs/>
                <w:sz w:val="20"/>
              </w:rPr>
              <w:t>2.</w:t>
            </w:r>
          </w:p>
        </w:tc>
        <w:tc>
          <w:tcPr>
            <w:tcW w:w="10608" w:type="dxa"/>
            <w:shd w:val="clear" w:color="auto" w:fill="auto"/>
          </w:tcPr>
          <w:p w:rsidR="00041ED6" w:rsidRPr="00123089" w:rsidRDefault="00041ED6" w:rsidP="008D6DB9">
            <w:pPr>
              <w:widowControl/>
              <w:autoSpaceDE/>
              <w:autoSpaceDN/>
              <w:ind w:left="-18"/>
              <w:rPr>
                <w:rFonts w:ascii="Calibri" w:hAnsi="Calibri"/>
                <w:bCs/>
                <w:sz w:val="20"/>
              </w:rPr>
            </w:pPr>
            <w:r w:rsidRPr="00A26A88">
              <w:rPr>
                <w:rFonts w:ascii="Calibri" w:hAnsi="Calibri" w:cs="Calibri"/>
                <w:bCs/>
                <w:kern w:val="24"/>
                <w:sz w:val="20"/>
                <w:szCs w:val="20"/>
              </w:rPr>
              <w:t>Technological diversification</w:t>
            </w:r>
          </w:p>
        </w:tc>
      </w:tr>
      <w:tr w:rsidR="00041ED6" w:rsidRPr="00123089" w:rsidTr="008D6DB9">
        <w:tc>
          <w:tcPr>
            <w:tcW w:w="918" w:type="dxa"/>
            <w:shd w:val="clear" w:color="auto" w:fill="auto"/>
          </w:tcPr>
          <w:p w:rsidR="00041ED6" w:rsidRPr="00123089" w:rsidRDefault="00041ED6" w:rsidP="008D6DB9">
            <w:pPr>
              <w:tabs>
                <w:tab w:val="left" w:pos="1460"/>
                <w:tab w:val="left" w:pos="1461"/>
              </w:tabs>
              <w:spacing w:before="70" w:after="6"/>
              <w:rPr>
                <w:rFonts w:ascii="Calibri" w:hAnsi="Calibri"/>
                <w:bCs/>
                <w:sz w:val="20"/>
              </w:rPr>
            </w:pPr>
            <w:r>
              <w:rPr>
                <w:rFonts w:ascii="Calibri" w:hAnsi="Calibri"/>
                <w:bCs/>
                <w:sz w:val="20"/>
              </w:rPr>
              <w:t>3.</w:t>
            </w:r>
          </w:p>
        </w:tc>
        <w:tc>
          <w:tcPr>
            <w:tcW w:w="10608" w:type="dxa"/>
            <w:shd w:val="clear" w:color="auto" w:fill="auto"/>
          </w:tcPr>
          <w:p w:rsidR="00041ED6" w:rsidRPr="00A26A88" w:rsidRDefault="00041ED6" w:rsidP="008D6DB9">
            <w:pPr>
              <w:widowControl/>
              <w:autoSpaceDE/>
              <w:autoSpaceDN/>
              <w:ind w:left="-18"/>
              <w:rPr>
                <w:rFonts w:ascii="Calibri" w:hAnsi="Calibri" w:cs="Calibri"/>
                <w:bCs/>
                <w:kern w:val="24"/>
                <w:sz w:val="20"/>
                <w:szCs w:val="20"/>
              </w:rPr>
            </w:pPr>
            <w:r w:rsidRPr="00A26A88">
              <w:rPr>
                <w:rFonts w:ascii="Calibri" w:hAnsi="Calibri" w:cs="Calibri"/>
                <w:bCs/>
                <w:kern w:val="24"/>
                <w:sz w:val="20"/>
                <w:szCs w:val="20"/>
              </w:rPr>
              <w:t>Crop diversification</w:t>
            </w:r>
          </w:p>
        </w:tc>
      </w:tr>
      <w:tr w:rsidR="00041ED6" w:rsidRPr="00123089" w:rsidTr="008D6DB9">
        <w:tc>
          <w:tcPr>
            <w:tcW w:w="918" w:type="dxa"/>
            <w:shd w:val="clear" w:color="auto" w:fill="auto"/>
          </w:tcPr>
          <w:p w:rsidR="00041ED6" w:rsidRPr="00123089" w:rsidRDefault="00041ED6" w:rsidP="008D6DB9">
            <w:pPr>
              <w:tabs>
                <w:tab w:val="left" w:pos="1460"/>
                <w:tab w:val="left" w:pos="1461"/>
              </w:tabs>
              <w:spacing w:before="70" w:after="6"/>
              <w:rPr>
                <w:rFonts w:ascii="Calibri" w:hAnsi="Calibri"/>
                <w:bCs/>
                <w:sz w:val="20"/>
              </w:rPr>
            </w:pPr>
            <w:r>
              <w:rPr>
                <w:rFonts w:ascii="Calibri" w:hAnsi="Calibri"/>
                <w:bCs/>
                <w:sz w:val="20"/>
              </w:rPr>
              <w:t>4.</w:t>
            </w:r>
          </w:p>
        </w:tc>
        <w:tc>
          <w:tcPr>
            <w:tcW w:w="10608" w:type="dxa"/>
            <w:shd w:val="clear" w:color="auto" w:fill="auto"/>
          </w:tcPr>
          <w:p w:rsidR="00041ED6" w:rsidRPr="00A26A88" w:rsidRDefault="00041ED6" w:rsidP="008D6DB9">
            <w:pPr>
              <w:widowControl/>
              <w:autoSpaceDE/>
              <w:autoSpaceDN/>
              <w:ind w:left="-18"/>
              <w:rPr>
                <w:rFonts w:ascii="Calibri" w:hAnsi="Calibri" w:cs="Calibri"/>
                <w:bCs/>
                <w:kern w:val="24"/>
                <w:sz w:val="20"/>
                <w:szCs w:val="20"/>
              </w:rPr>
            </w:pPr>
            <w:r w:rsidRPr="00A26A88">
              <w:rPr>
                <w:rFonts w:ascii="Calibri" w:hAnsi="Calibri" w:cs="Calibri"/>
                <w:bCs/>
                <w:kern w:val="24"/>
                <w:sz w:val="20"/>
                <w:szCs w:val="20"/>
              </w:rPr>
              <w:t>Integrated farming system</w:t>
            </w:r>
          </w:p>
        </w:tc>
      </w:tr>
      <w:tr w:rsidR="00041ED6" w:rsidRPr="00123089" w:rsidTr="008D6DB9">
        <w:tc>
          <w:tcPr>
            <w:tcW w:w="918" w:type="dxa"/>
            <w:shd w:val="clear" w:color="auto" w:fill="auto"/>
          </w:tcPr>
          <w:p w:rsidR="00041ED6" w:rsidRPr="00123089" w:rsidRDefault="00041ED6" w:rsidP="008D6DB9">
            <w:pPr>
              <w:tabs>
                <w:tab w:val="left" w:pos="1460"/>
                <w:tab w:val="left" w:pos="1461"/>
              </w:tabs>
              <w:spacing w:before="70" w:after="6"/>
              <w:rPr>
                <w:rFonts w:ascii="Calibri" w:hAnsi="Calibri"/>
                <w:bCs/>
                <w:sz w:val="20"/>
              </w:rPr>
            </w:pPr>
            <w:r>
              <w:rPr>
                <w:rFonts w:ascii="Calibri" w:hAnsi="Calibri"/>
                <w:bCs/>
                <w:sz w:val="20"/>
              </w:rPr>
              <w:t>5</w:t>
            </w:r>
          </w:p>
        </w:tc>
        <w:tc>
          <w:tcPr>
            <w:tcW w:w="10608" w:type="dxa"/>
            <w:shd w:val="clear" w:color="auto" w:fill="auto"/>
          </w:tcPr>
          <w:p w:rsidR="00041ED6" w:rsidRPr="00A26A88" w:rsidRDefault="00041ED6" w:rsidP="008D6DB9">
            <w:pPr>
              <w:widowControl/>
              <w:autoSpaceDE/>
              <w:autoSpaceDN/>
              <w:ind w:left="-18"/>
              <w:rPr>
                <w:rFonts w:ascii="Calibri" w:hAnsi="Calibri" w:cs="Calibri"/>
                <w:bCs/>
                <w:kern w:val="24"/>
                <w:sz w:val="20"/>
                <w:szCs w:val="20"/>
              </w:rPr>
            </w:pPr>
            <w:r w:rsidRPr="00A26A88">
              <w:rPr>
                <w:rFonts w:ascii="Calibri" w:hAnsi="Calibri" w:cs="Calibri"/>
                <w:bCs/>
                <w:kern w:val="24"/>
                <w:sz w:val="20"/>
                <w:szCs w:val="20"/>
              </w:rPr>
              <w:t>INM</w:t>
            </w:r>
          </w:p>
        </w:tc>
      </w:tr>
      <w:tr w:rsidR="00041ED6" w:rsidRPr="00123089" w:rsidTr="008D6DB9">
        <w:tc>
          <w:tcPr>
            <w:tcW w:w="918" w:type="dxa"/>
            <w:shd w:val="clear" w:color="auto" w:fill="auto"/>
          </w:tcPr>
          <w:p w:rsidR="00041ED6" w:rsidRPr="00123089" w:rsidRDefault="00041ED6" w:rsidP="008D6DB9">
            <w:pPr>
              <w:tabs>
                <w:tab w:val="left" w:pos="1460"/>
                <w:tab w:val="left" w:pos="1461"/>
              </w:tabs>
              <w:spacing w:before="70" w:after="6"/>
              <w:rPr>
                <w:rFonts w:ascii="Calibri" w:hAnsi="Calibri"/>
                <w:bCs/>
                <w:sz w:val="20"/>
              </w:rPr>
            </w:pPr>
            <w:r>
              <w:rPr>
                <w:rFonts w:ascii="Calibri" w:hAnsi="Calibri"/>
                <w:bCs/>
                <w:sz w:val="20"/>
              </w:rPr>
              <w:t>6.</w:t>
            </w:r>
          </w:p>
        </w:tc>
        <w:tc>
          <w:tcPr>
            <w:tcW w:w="10608" w:type="dxa"/>
            <w:shd w:val="clear" w:color="auto" w:fill="auto"/>
          </w:tcPr>
          <w:p w:rsidR="00041ED6" w:rsidRPr="00A26A88" w:rsidRDefault="00041ED6" w:rsidP="008D6DB9">
            <w:pPr>
              <w:widowControl/>
              <w:autoSpaceDE/>
              <w:autoSpaceDN/>
              <w:rPr>
                <w:rFonts w:ascii="Calibri" w:hAnsi="Calibri" w:cs="Calibri"/>
                <w:bCs/>
                <w:kern w:val="24"/>
                <w:sz w:val="20"/>
                <w:szCs w:val="20"/>
              </w:rPr>
            </w:pPr>
            <w:r w:rsidRPr="00A26A88">
              <w:rPr>
                <w:rFonts w:ascii="Calibri" w:hAnsi="Calibri" w:cs="Calibri"/>
                <w:bCs/>
                <w:kern w:val="24"/>
                <w:sz w:val="20"/>
                <w:szCs w:val="20"/>
              </w:rPr>
              <w:t>IPM</w:t>
            </w:r>
          </w:p>
        </w:tc>
      </w:tr>
      <w:tr w:rsidR="00041ED6" w:rsidRPr="00123089" w:rsidTr="008D6DB9">
        <w:tc>
          <w:tcPr>
            <w:tcW w:w="918" w:type="dxa"/>
            <w:shd w:val="clear" w:color="auto" w:fill="auto"/>
          </w:tcPr>
          <w:p w:rsidR="00041ED6" w:rsidRPr="00123089" w:rsidRDefault="00041ED6" w:rsidP="008D6DB9">
            <w:pPr>
              <w:tabs>
                <w:tab w:val="left" w:pos="1460"/>
                <w:tab w:val="left" w:pos="1461"/>
              </w:tabs>
              <w:spacing w:before="70" w:after="6"/>
              <w:rPr>
                <w:rFonts w:ascii="Calibri" w:hAnsi="Calibri"/>
                <w:bCs/>
                <w:sz w:val="20"/>
              </w:rPr>
            </w:pPr>
            <w:r>
              <w:rPr>
                <w:rFonts w:ascii="Calibri" w:hAnsi="Calibri"/>
                <w:bCs/>
                <w:sz w:val="20"/>
              </w:rPr>
              <w:t>7.</w:t>
            </w:r>
          </w:p>
        </w:tc>
        <w:tc>
          <w:tcPr>
            <w:tcW w:w="10608" w:type="dxa"/>
            <w:shd w:val="clear" w:color="auto" w:fill="auto"/>
          </w:tcPr>
          <w:p w:rsidR="00041ED6" w:rsidRPr="00A26A88" w:rsidRDefault="00041ED6" w:rsidP="008D6DB9">
            <w:pPr>
              <w:widowControl/>
              <w:autoSpaceDE/>
              <w:autoSpaceDN/>
              <w:rPr>
                <w:rFonts w:ascii="Calibri" w:hAnsi="Calibri" w:cs="Calibri"/>
                <w:bCs/>
                <w:kern w:val="24"/>
                <w:sz w:val="20"/>
                <w:szCs w:val="20"/>
              </w:rPr>
            </w:pPr>
            <w:r w:rsidRPr="00A26A88">
              <w:rPr>
                <w:rFonts w:ascii="Calibri" w:hAnsi="Calibri" w:cs="Calibri"/>
                <w:bCs/>
                <w:kern w:val="24"/>
                <w:sz w:val="20"/>
                <w:szCs w:val="20"/>
              </w:rPr>
              <w:t xml:space="preserve">Promotion of Natural farming </w:t>
            </w:r>
          </w:p>
        </w:tc>
      </w:tr>
      <w:tr w:rsidR="00041ED6" w:rsidRPr="00123089" w:rsidTr="008D6DB9">
        <w:tc>
          <w:tcPr>
            <w:tcW w:w="918" w:type="dxa"/>
            <w:shd w:val="clear" w:color="auto" w:fill="auto"/>
          </w:tcPr>
          <w:p w:rsidR="00041ED6" w:rsidRPr="00123089" w:rsidRDefault="00041ED6" w:rsidP="008D6DB9">
            <w:pPr>
              <w:tabs>
                <w:tab w:val="left" w:pos="1460"/>
                <w:tab w:val="left" w:pos="1461"/>
              </w:tabs>
              <w:spacing w:before="70" w:after="6"/>
              <w:rPr>
                <w:rFonts w:ascii="Calibri" w:hAnsi="Calibri"/>
                <w:bCs/>
                <w:sz w:val="20"/>
              </w:rPr>
            </w:pPr>
            <w:r>
              <w:rPr>
                <w:rFonts w:ascii="Calibri" w:hAnsi="Calibri"/>
                <w:bCs/>
                <w:sz w:val="20"/>
              </w:rPr>
              <w:t>8.</w:t>
            </w:r>
          </w:p>
        </w:tc>
        <w:tc>
          <w:tcPr>
            <w:tcW w:w="10608" w:type="dxa"/>
            <w:shd w:val="clear" w:color="auto" w:fill="auto"/>
          </w:tcPr>
          <w:p w:rsidR="00041ED6" w:rsidRPr="00A26A88" w:rsidRDefault="00041ED6" w:rsidP="008D6DB9">
            <w:pPr>
              <w:widowControl/>
              <w:autoSpaceDE/>
              <w:autoSpaceDN/>
              <w:rPr>
                <w:rFonts w:ascii="Calibri" w:hAnsi="Calibri" w:cs="Calibri"/>
                <w:bCs/>
                <w:kern w:val="24"/>
                <w:sz w:val="20"/>
                <w:szCs w:val="20"/>
              </w:rPr>
            </w:pPr>
            <w:r w:rsidRPr="00A26A88">
              <w:rPr>
                <w:rFonts w:ascii="Calibri" w:hAnsi="Calibri" w:cs="Calibri"/>
                <w:bCs/>
                <w:kern w:val="24"/>
                <w:sz w:val="20"/>
                <w:szCs w:val="20"/>
              </w:rPr>
              <w:t>Strengthen of linkage between farmer’s and extension system</w:t>
            </w:r>
          </w:p>
        </w:tc>
      </w:tr>
      <w:tr w:rsidR="00041ED6" w:rsidRPr="00123089" w:rsidTr="008D6DB9">
        <w:tc>
          <w:tcPr>
            <w:tcW w:w="918" w:type="dxa"/>
            <w:shd w:val="clear" w:color="auto" w:fill="auto"/>
          </w:tcPr>
          <w:p w:rsidR="00041ED6" w:rsidRPr="00123089" w:rsidRDefault="00041ED6" w:rsidP="008D6DB9">
            <w:pPr>
              <w:tabs>
                <w:tab w:val="left" w:pos="1460"/>
                <w:tab w:val="left" w:pos="1461"/>
              </w:tabs>
              <w:spacing w:before="70" w:after="6"/>
              <w:rPr>
                <w:rFonts w:ascii="Calibri" w:hAnsi="Calibri"/>
                <w:bCs/>
                <w:sz w:val="20"/>
              </w:rPr>
            </w:pPr>
            <w:r>
              <w:rPr>
                <w:rFonts w:ascii="Calibri" w:hAnsi="Calibri"/>
                <w:bCs/>
                <w:sz w:val="20"/>
              </w:rPr>
              <w:t>9.</w:t>
            </w:r>
          </w:p>
        </w:tc>
        <w:tc>
          <w:tcPr>
            <w:tcW w:w="10608" w:type="dxa"/>
            <w:shd w:val="clear" w:color="auto" w:fill="auto"/>
          </w:tcPr>
          <w:p w:rsidR="00041ED6" w:rsidRPr="00A26A88" w:rsidRDefault="00041ED6" w:rsidP="008D6DB9">
            <w:pPr>
              <w:widowControl/>
              <w:autoSpaceDE/>
              <w:autoSpaceDN/>
              <w:rPr>
                <w:rFonts w:ascii="Calibri" w:hAnsi="Calibri" w:cs="Calibri"/>
                <w:bCs/>
                <w:kern w:val="24"/>
                <w:sz w:val="20"/>
                <w:szCs w:val="20"/>
              </w:rPr>
            </w:pPr>
            <w:r w:rsidRPr="00A26A88">
              <w:rPr>
                <w:rFonts w:ascii="Calibri" w:hAnsi="Calibri" w:cs="Calibri"/>
                <w:bCs/>
                <w:kern w:val="24"/>
                <w:sz w:val="20"/>
                <w:szCs w:val="20"/>
              </w:rPr>
              <w:t>Farm mechanization and drudgery reduction</w:t>
            </w:r>
          </w:p>
        </w:tc>
      </w:tr>
      <w:tr w:rsidR="00041ED6" w:rsidRPr="00123089" w:rsidTr="008D6DB9">
        <w:tc>
          <w:tcPr>
            <w:tcW w:w="918" w:type="dxa"/>
            <w:shd w:val="clear" w:color="auto" w:fill="auto"/>
          </w:tcPr>
          <w:p w:rsidR="00041ED6" w:rsidRPr="00123089" w:rsidRDefault="00041ED6" w:rsidP="008D6DB9">
            <w:pPr>
              <w:tabs>
                <w:tab w:val="left" w:pos="1460"/>
                <w:tab w:val="left" w:pos="1461"/>
              </w:tabs>
              <w:spacing w:before="70" w:after="6"/>
              <w:rPr>
                <w:rFonts w:ascii="Calibri" w:hAnsi="Calibri"/>
                <w:bCs/>
                <w:sz w:val="20"/>
              </w:rPr>
            </w:pPr>
            <w:r>
              <w:rPr>
                <w:rFonts w:ascii="Calibri" w:hAnsi="Calibri"/>
                <w:bCs/>
                <w:sz w:val="20"/>
              </w:rPr>
              <w:t>10.</w:t>
            </w:r>
          </w:p>
        </w:tc>
        <w:tc>
          <w:tcPr>
            <w:tcW w:w="10608" w:type="dxa"/>
            <w:shd w:val="clear" w:color="auto" w:fill="auto"/>
          </w:tcPr>
          <w:p w:rsidR="00041ED6" w:rsidRPr="00A26A88" w:rsidRDefault="00041ED6" w:rsidP="008D6DB9">
            <w:pPr>
              <w:widowControl/>
              <w:autoSpaceDE/>
              <w:autoSpaceDN/>
              <w:rPr>
                <w:rFonts w:ascii="Calibri" w:hAnsi="Calibri" w:cs="Calibri"/>
                <w:bCs/>
                <w:kern w:val="24"/>
                <w:sz w:val="20"/>
                <w:szCs w:val="20"/>
              </w:rPr>
            </w:pPr>
            <w:r w:rsidRPr="00A26A88">
              <w:rPr>
                <w:rFonts w:ascii="Calibri" w:hAnsi="Calibri" w:cs="Calibri"/>
                <w:bCs/>
                <w:kern w:val="24"/>
                <w:sz w:val="20"/>
                <w:szCs w:val="20"/>
              </w:rPr>
              <w:t>Integrated livestock management</w:t>
            </w:r>
          </w:p>
        </w:tc>
      </w:tr>
      <w:tr w:rsidR="00041ED6" w:rsidRPr="00123089" w:rsidTr="008D6DB9">
        <w:tc>
          <w:tcPr>
            <w:tcW w:w="918" w:type="dxa"/>
            <w:shd w:val="clear" w:color="auto" w:fill="auto"/>
          </w:tcPr>
          <w:p w:rsidR="00041ED6" w:rsidRPr="00123089" w:rsidRDefault="00041ED6" w:rsidP="008D6DB9">
            <w:pPr>
              <w:tabs>
                <w:tab w:val="left" w:pos="1460"/>
                <w:tab w:val="left" w:pos="1461"/>
              </w:tabs>
              <w:spacing w:before="70" w:after="6"/>
              <w:rPr>
                <w:rFonts w:ascii="Calibri" w:hAnsi="Calibri"/>
                <w:bCs/>
                <w:sz w:val="20"/>
              </w:rPr>
            </w:pPr>
            <w:r>
              <w:rPr>
                <w:rFonts w:ascii="Calibri" w:hAnsi="Calibri"/>
                <w:bCs/>
                <w:sz w:val="20"/>
              </w:rPr>
              <w:t>11.</w:t>
            </w:r>
          </w:p>
        </w:tc>
        <w:tc>
          <w:tcPr>
            <w:tcW w:w="10608" w:type="dxa"/>
            <w:shd w:val="clear" w:color="auto" w:fill="auto"/>
          </w:tcPr>
          <w:p w:rsidR="00041ED6" w:rsidRPr="00A26A88" w:rsidRDefault="00041ED6" w:rsidP="008D6DB9">
            <w:pPr>
              <w:widowControl/>
              <w:autoSpaceDE/>
              <w:autoSpaceDN/>
              <w:ind w:left="-18"/>
              <w:rPr>
                <w:rFonts w:ascii="Calibri" w:hAnsi="Calibri" w:cs="Calibri"/>
                <w:bCs/>
                <w:kern w:val="24"/>
                <w:sz w:val="20"/>
                <w:szCs w:val="20"/>
              </w:rPr>
            </w:pPr>
            <w:r w:rsidRPr="00A26A88">
              <w:rPr>
                <w:rFonts w:ascii="Calibri" w:hAnsi="Calibri" w:cs="Calibri"/>
                <w:bCs/>
                <w:kern w:val="24"/>
                <w:sz w:val="20"/>
                <w:szCs w:val="20"/>
              </w:rPr>
              <w:t>Promotion of agriculture based enterprises for farm women</w:t>
            </w:r>
          </w:p>
        </w:tc>
      </w:tr>
      <w:tr w:rsidR="00041ED6" w:rsidRPr="00123089" w:rsidTr="008D6DB9">
        <w:tc>
          <w:tcPr>
            <w:tcW w:w="918" w:type="dxa"/>
            <w:shd w:val="clear" w:color="auto" w:fill="auto"/>
          </w:tcPr>
          <w:p w:rsidR="00041ED6" w:rsidRPr="00123089" w:rsidRDefault="00041ED6" w:rsidP="008D6DB9">
            <w:pPr>
              <w:tabs>
                <w:tab w:val="left" w:pos="1460"/>
                <w:tab w:val="left" w:pos="1461"/>
              </w:tabs>
              <w:spacing w:before="70" w:after="6"/>
              <w:rPr>
                <w:rFonts w:ascii="Calibri" w:hAnsi="Calibri"/>
                <w:bCs/>
                <w:sz w:val="20"/>
              </w:rPr>
            </w:pPr>
            <w:r>
              <w:rPr>
                <w:rFonts w:ascii="Calibri" w:hAnsi="Calibri"/>
                <w:bCs/>
                <w:sz w:val="20"/>
              </w:rPr>
              <w:t>12.</w:t>
            </w:r>
          </w:p>
        </w:tc>
        <w:tc>
          <w:tcPr>
            <w:tcW w:w="10608" w:type="dxa"/>
            <w:shd w:val="clear" w:color="auto" w:fill="auto"/>
          </w:tcPr>
          <w:p w:rsidR="00041ED6" w:rsidRPr="00A26A88" w:rsidRDefault="00041ED6" w:rsidP="008D6DB9">
            <w:pPr>
              <w:widowControl/>
              <w:autoSpaceDE/>
              <w:autoSpaceDN/>
              <w:rPr>
                <w:rFonts w:ascii="Calibri" w:hAnsi="Calibri" w:cs="Calibri"/>
                <w:bCs/>
                <w:kern w:val="24"/>
                <w:sz w:val="20"/>
                <w:szCs w:val="20"/>
              </w:rPr>
            </w:pPr>
            <w:r w:rsidRPr="00A26A88">
              <w:rPr>
                <w:rFonts w:ascii="Calibri" w:hAnsi="Calibri" w:cs="Calibri"/>
                <w:bCs/>
                <w:kern w:val="24"/>
                <w:sz w:val="20"/>
                <w:szCs w:val="20"/>
              </w:rPr>
              <w:t>Development of rural entrepreneurship for income and employment generation like Bee Keeping and mushroom cultivation, processing &amp; value addition of Mahua</w:t>
            </w:r>
            <w:r w:rsidRPr="00A26A88">
              <w:rPr>
                <w:rFonts w:ascii="Calibri" w:eastAsia="Times New Roman" w:hAnsi="Calibri" w:cs="Arial"/>
                <w:color w:val="000000"/>
                <w:sz w:val="20"/>
                <w:szCs w:val="20"/>
                <w:lang w:bidi="hi-IN"/>
              </w:rPr>
              <w:t> </w:t>
            </w:r>
          </w:p>
        </w:tc>
      </w:tr>
    </w:tbl>
    <w:p w:rsidR="00041ED6" w:rsidRDefault="00041ED6" w:rsidP="00563608">
      <w:pPr>
        <w:tabs>
          <w:tab w:val="left" w:pos="1460"/>
          <w:tab w:val="left" w:pos="1461"/>
        </w:tabs>
        <w:spacing w:before="70" w:after="6"/>
        <w:rPr>
          <w:b/>
          <w:sz w:val="20"/>
        </w:rPr>
      </w:pPr>
    </w:p>
    <w:p w:rsidR="00041ED6" w:rsidRDefault="00041ED6" w:rsidP="00563608">
      <w:pPr>
        <w:tabs>
          <w:tab w:val="left" w:pos="1460"/>
          <w:tab w:val="left" w:pos="1461"/>
        </w:tabs>
        <w:spacing w:before="70" w:after="6"/>
        <w:rPr>
          <w:b/>
          <w:sz w:val="20"/>
        </w:rPr>
      </w:pPr>
    </w:p>
    <w:p w:rsidR="00A206FB" w:rsidRDefault="00D204C8" w:rsidP="00212A0B">
      <w:pPr>
        <w:tabs>
          <w:tab w:val="left" w:pos="142"/>
        </w:tabs>
        <w:jc w:val="center"/>
        <w:rPr>
          <w:b/>
          <w:sz w:val="20"/>
        </w:rPr>
      </w:pPr>
      <w:r w:rsidRPr="00212A0B">
        <w:rPr>
          <w:b/>
          <w:sz w:val="20"/>
        </w:rPr>
        <w:t>TECHNICAL</w:t>
      </w:r>
      <w:r w:rsidRPr="00212A0B">
        <w:rPr>
          <w:b/>
          <w:spacing w:val="-4"/>
          <w:sz w:val="20"/>
        </w:rPr>
        <w:t xml:space="preserve"> </w:t>
      </w:r>
      <w:r w:rsidRPr="00212A0B">
        <w:rPr>
          <w:b/>
          <w:sz w:val="20"/>
        </w:rPr>
        <w:t>PROGRAMME</w:t>
      </w:r>
    </w:p>
    <w:p w:rsidR="008578C9" w:rsidRPr="00212A0B" w:rsidRDefault="008578C9" w:rsidP="00212A0B">
      <w:pPr>
        <w:tabs>
          <w:tab w:val="left" w:pos="142"/>
        </w:tabs>
        <w:jc w:val="center"/>
        <w:rPr>
          <w:b/>
          <w:sz w:val="20"/>
        </w:rPr>
      </w:pPr>
    </w:p>
    <w:p w:rsidR="00A206FB" w:rsidRDefault="00212A0B" w:rsidP="00212A0B">
      <w:pPr>
        <w:pStyle w:val="BodyText"/>
        <w:spacing w:before="1" w:after="6"/>
        <w:ind w:left="-142"/>
      </w:pPr>
      <w:r>
        <w:t xml:space="preserve">  </w:t>
      </w:r>
      <w:r w:rsidR="00D204C8">
        <w:t>A.</w:t>
      </w:r>
      <w:r w:rsidR="00D204C8">
        <w:rPr>
          <w:spacing w:val="-4"/>
        </w:rPr>
        <w:t xml:space="preserve"> </w:t>
      </w:r>
      <w:r w:rsidR="00D204C8">
        <w:t>Details</w:t>
      </w:r>
      <w:r w:rsidR="00D204C8">
        <w:rPr>
          <w:spacing w:val="-3"/>
        </w:rPr>
        <w:t xml:space="preserve"> </w:t>
      </w:r>
      <w:r w:rsidR="00D204C8">
        <w:t>of</w:t>
      </w:r>
      <w:r w:rsidR="00D204C8">
        <w:rPr>
          <w:spacing w:val="-4"/>
        </w:rPr>
        <w:t xml:space="preserve"> </w:t>
      </w:r>
      <w:r w:rsidR="00D204C8">
        <w:t>targeted</w:t>
      </w:r>
      <w:r w:rsidR="00D204C8">
        <w:rPr>
          <w:spacing w:val="-4"/>
        </w:rPr>
        <w:t xml:space="preserve"> </w:t>
      </w:r>
      <w:r w:rsidR="00D204C8">
        <w:t>mandatory</w:t>
      </w:r>
      <w:r w:rsidR="00D204C8">
        <w:rPr>
          <w:spacing w:val="-7"/>
        </w:rPr>
        <w:t xml:space="preserve"> </w:t>
      </w:r>
      <w:r w:rsidR="00D204C8">
        <w:t>activities</w:t>
      </w:r>
      <w:r w:rsidR="00D204C8">
        <w:rPr>
          <w:spacing w:val="-5"/>
        </w:rPr>
        <w:t xml:space="preserve"> </w:t>
      </w:r>
      <w:r w:rsidR="00D204C8">
        <w:t>by</w:t>
      </w:r>
      <w:r w:rsidR="00D204C8">
        <w:rPr>
          <w:spacing w:val="-5"/>
        </w:rPr>
        <w:t xml:space="preserve"> </w:t>
      </w:r>
      <w:r w:rsidR="00D204C8">
        <w:t>KVK</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tblPr>
      <w:tblGrid>
        <w:gridCol w:w="2832"/>
        <w:gridCol w:w="2828"/>
        <w:gridCol w:w="2832"/>
        <w:gridCol w:w="2828"/>
      </w:tblGrid>
      <w:tr w:rsidR="00A206FB" w:rsidTr="00104B82">
        <w:trPr>
          <w:trHeight w:val="229"/>
        </w:trPr>
        <w:tc>
          <w:tcPr>
            <w:tcW w:w="2500" w:type="pct"/>
            <w:gridSpan w:val="2"/>
            <w:shd w:val="clear" w:color="auto" w:fill="FDE9D9"/>
          </w:tcPr>
          <w:p w:rsidR="00A206FB" w:rsidRPr="00212A0B" w:rsidRDefault="00D204C8">
            <w:pPr>
              <w:pStyle w:val="TableParagraph"/>
              <w:spacing w:line="210" w:lineRule="exact"/>
              <w:ind w:left="2252" w:right="2245"/>
              <w:jc w:val="center"/>
              <w:rPr>
                <w:b/>
                <w:bCs/>
                <w:sz w:val="20"/>
              </w:rPr>
            </w:pPr>
            <w:r w:rsidRPr="00212A0B">
              <w:rPr>
                <w:b/>
                <w:bCs/>
                <w:sz w:val="20"/>
              </w:rPr>
              <w:t>OFT</w:t>
            </w:r>
          </w:p>
        </w:tc>
        <w:tc>
          <w:tcPr>
            <w:tcW w:w="2500" w:type="pct"/>
            <w:gridSpan w:val="2"/>
            <w:shd w:val="clear" w:color="auto" w:fill="FDE9D9"/>
          </w:tcPr>
          <w:p w:rsidR="00A206FB" w:rsidRPr="00212A0B" w:rsidRDefault="00D204C8">
            <w:pPr>
              <w:pStyle w:val="TableParagraph"/>
              <w:spacing w:line="210" w:lineRule="exact"/>
              <w:ind w:left="1781" w:right="1780"/>
              <w:jc w:val="center"/>
              <w:rPr>
                <w:b/>
                <w:bCs/>
                <w:sz w:val="20"/>
              </w:rPr>
            </w:pPr>
            <w:r w:rsidRPr="00212A0B">
              <w:rPr>
                <w:b/>
                <w:bCs/>
                <w:sz w:val="20"/>
              </w:rPr>
              <w:t>FLD</w:t>
            </w:r>
            <w:r w:rsidRPr="00212A0B">
              <w:rPr>
                <w:b/>
                <w:bCs/>
                <w:spacing w:val="-4"/>
                <w:sz w:val="20"/>
              </w:rPr>
              <w:t xml:space="preserve"> </w:t>
            </w:r>
            <w:r w:rsidRPr="00212A0B">
              <w:rPr>
                <w:b/>
                <w:bCs/>
                <w:sz w:val="20"/>
              </w:rPr>
              <w:t>and</w:t>
            </w:r>
            <w:r w:rsidRPr="00212A0B">
              <w:rPr>
                <w:b/>
                <w:bCs/>
                <w:spacing w:val="-4"/>
                <w:sz w:val="20"/>
              </w:rPr>
              <w:t xml:space="preserve"> </w:t>
            </w:r>
            <w:r w:rsidRPr="00212A0B">
              <w:rPr>
                <w:b/>
                <w:bCs/>
                <w:sz w:val="20"/>
              </w:rPr>
              <w:t>CFLD</w:t>
            </w:r>
          </w:p>
        </w:tc>
      </w:tr>
      <w:tr w:rsidR="00A206FB" w:rsidTr="00104B82">
        <w:trPr>
          <w:trHeight w:val="229"/>
        </w:trPr>
        <w:tc>
          <w:tcPr>
            <w:tcW w:w="2500" w:type="pct"/>
            <w:gridSpan w:val="2"/>
            <w:shd w:val="clear" w:color="auto" w:fill="FDE9D9"/>
          </w:tcPr>
          <w:p w:rsidR="00A206FB" w:rsidRPr="00212A0B" w:rsidRDefault="00D204C8">
            <w:pPr>
              <w:pStyle w:val="TableParagraph"/>
              <w:spacing w:line="210" w:lineRule="exact"/>
              <w:ind w:left="6"/>
              <w:jc w:val="center"/>
              <w:rPr>
                <w:b/>
                <w:bCs/>
                <w:sz w:val="20"/>
              </w:rPr>
            </w:pPr>
            <w:r w:rsidRPr="00212A0B">
              <w:rPr>
                <w:b/>
                <w:bCs/>
                <w:w w:val="99"/>
                <w:sz w:val="20"/>
              </w:rPr>
              <w:t>1</w:t>
            </w:r>
          </w:p>
        </w:tc>
        <w:tc>
          <w:tcPr>
            <w:tcW w:w="2500" w:type="pct"/>
            <w:gridSpan w:val="2"/>
            <w:shd w:val="clear" w:color="auto" w:fill="FDE9D9"/>
          </w:tcPr>
          <w:p w:rsidR="00A206FB" w:rsidRPr="00212A0B" w:rsidRDefault="00D204C8">
            <w:pPr>
              <w:pStyle w:val="TableParagraph"/>
              <w:spacing w:line="210" w:lineRule="exact"/>
              <w:ind w:left="5"/>
              <w:jc w:val="center"/>
              <w:rPr>
                <w:b/>
                <w:bCs/>
                <w:sz w:val="20"/>
              </w:rPr>
            </w:pPr>
            <w:r w:rsidRPr="00212A0B">
              <w:rPr>
                <w:b/>
                <w:bCs/>
                <w:w w:val="99"/>
                <w:sz w:val="20"/>
              </w:rPr>
              <w:t>2</w:t>
            </w:r>
          </w:p>
        </w:tc>
      </w:tr>
      <w:tr w:rsidR="00A206FB" w:rsidTr="00104B82">
        <w:trPr>
          <w:trHeight w:val="229"/>
        </w:trPr>
        <w:tc>
          <w:tcPr>
            <w:tcW w:w="1251" w:type="pct"/>
            <w:shd w:val="clear" w:color="auto" w:fill="FDE9D9"/>
          </w:tcPr>
          <w:p w:rsidR="00A206FB" w:rsidRPr="00212A0B" w:rsidRDefault="00D204C8">
            <w:pPr>
              <w:pStyle w:val="TableParagraph"/>
              <w:spacing w:line="210" w:lineRule="exact"/>
              <w:ind w:left="474" w:right="465"/>
              <w:jc w:val="center"/>
              <w:rPr>
                <w:b/>
                <w:bCs/>
                <w:sz w:val="20"/>
              </w:rPr>
            </w:pPr>
            <w:r w:rsidRPr="00212A0B">
              <w:rPr>
                <w:b/>
                <w:bCs/>
                <w:sz w:val="20"/>
              </w:rPr>
              <w:t>Number</w:t>
            </w:r>
            <w:r w:rsidRPr="00212A0B">
              <w:rPr>
                <w:b/>
                <w:bCs/>
                <w:spacing w:val="-3"/>
                <w:sz w:val="20"/>
              </w:rPr>
              <w:t xml:space="preserve"> </w:t>
            </w:r>
            <w:r w:rsidRPr="00212A0B">
              <w:rPr>
                <w:b/>
                <w:bCs/>
                <w:sz w:val="20"/>
              </w:rPr>
              <w:t>of</w:t>
            </w:r>
            <w:r w:rsidRPr="00212A0B">
              <w:rPr>
                <w:b/>
                <w:bCs/>
                <w:spacing w:val="-1"/>
                <w:sz w:val="20"/>
              </w:rPr>
              <w:t xml:space="preserve"> </w:t>
            </w:r>
            <w:r w:rsidRPr="00212A0B">
              <w:rPr>
                <w:b/>
                <w:bCs/>
                <w:sz w:val="20"/>
              </w:rPr>
              <w:t>OFTs</w:t>
            </w:r>
          </w:p>
        </w:tc>
        <w:tc>
          <w:tcPr>
            <w:tcW w:w="1249" w:type="pct"/>
            <w:shd w:val="clear" w:color="auto" w:fill="FDE9D9"/>
          </w:tcPr>
          <w:p w:rsidR="00A206FB" w:rsidRPr="00212A0B" w:rsidRDefault="00D204C8">
            <w:pPr>
              <w:pStyle w:val="TableParagraph"/>
              <w:spacing w:line="210" w:lineRule="exact"/>
              <w:ind w:left="348" w:right="344"/>
              <w:jc w:val="center"/>
              <w:rPr>
                <w:b/>
                <w:bCs/>
                <w:sz w:val="20"/>
              </w:rPr>
            </w:pPr>
            <w:r w:rsidRPr="00212A0B">
              <w:rPr>
                <w:b/>
                <w:bCs/>
                <w:sz w:val="20"/>
              </w:rPr>
              <w:t>Number</w:t>
            </w:r>
            <w:r w:rsidRPr="00212A0B">
              <w:rPr>
                <w:b/>
                <w:bCs/>
                <w:spacing w:val="-4"/>
                <w:sz w:val="20"/>
              </w:rPr>
              <w:t xml:space="preserve"> </w:t>
            </w:r>
            <w:r w:rsidRPr="00212A0B">
              <w:rPr>
                <w:b/>
                <w:bCs/>
                <w:sz w:val="20"/>
              </w:rPr>
              <w:t>of</w:t>
            </w:r>
            <w:r w:rsidRPr="00212A0B">
              <w:rPr>
                <w:b/>
                <w:bCs/>
                <w:spacing w:val="-2"/>
                <w:sz w:val="20"/>
              </w:rPr>
              <w:t xml:space="preserve"> </w:t>
            </w:r>
            <w:r w:rsidRPr="00212A0B">
              <w:rPr>
                <w:b/>
                <w:bCs/>
                <w:sz w:val="20"/>
              </w:rPr>
              <w:t>Farmers</w:t>
            </w:r>
          </w:p>
        </w:tc>
        <w:tc>
          <w:tcPr>
            <w:tcW w:w="1251" w:type="pct"/>
            <w:shd w:val="clear" w:color="auto" w:fill="FDE9D9"/>
          </w:tcPr>
          <w:p w:rsidR="00A206FB" w:rsidRPr="00212A0B" w:rsidRDefault="00D204C8">
            <w:pPr>
              <w:pStyle w:val="TableParagraph"/>
              <w:spacing w:line="210" w:lineRule="exact"/>
              <w:ind w:left="468" w:right="465"/>
              <w:jc w:val="center"/>
              <w:rPr>
                <w:b/>
                <w:bCs/>
                <w:sz w:val="20"/>
              </w:rPr>
            </w:pPr>
            <w:r w:rsidRPr="00212A0B">
              <w:rPr>
                <w:b/>
                <w:bCs/>
                <w:sz w:val="20"/>
              </w:rPr>
              <w:t>Number</w:t>
            </w:r>
            <w:r w:rsidRPr="00212A0B">
              <w:rPr>
                <w:b/>
                <w:bCs/>
                <w:spacing w:val="-3"/>
                <w:sz w:val="20"/>
              </w:rPr>
              <w:t xml:space="preserve"> </w:t>
            </w:r>
            <w:r w:rsidRPr="00212A0B">
              <w:rPr>
                <w:b/>
                <w:bCs/>
                <w:sz w:val="20"/>
              </w:rPr>
              <w:t>of</w:t>
            </w:r>
            <w:r w:rsidRPr="00212A0B">
              <w:rPr>
                <w:b/>
                <w:bCs/>
                <w:spacing w:val="-2"/>
                <w:sz w:val="20"/>
              </w:rPr>
              <w:t xml:space="preserve"> </w:t>
            </w:r>
            <w:r w:rsidRPr="00212A0B">
              <w:rPr>
                <w:b/>
                <w:bCs/>
                <w:sz w:val="20"/>
              </w:rPr>
              <w:t>FLDs</w:t>
            </w:r>
          </w:p>
        </w:tc>
        <w:tc>
          <w:tcPr>
            <w:tcW w:w="1249" w:type="pct"/>
            <w:shd w:val="clear" w:color="auto" w:fill="FDE9D9"/>
          </w:tcPr>
          <w:p w:rsidR="00A206FB" w:rsidRPr="00212A0B" w:rsidRDefault="00D204C8">
            <w:pPr>
              <w:pStyle w:val="TableParagraph"/>
              <w:spacing w:line="210" w:lineRule="exact"/>
              <w:ind w:left="347" w:right="345"/>
              <w:jc w:val="center"/>
              <w:rPr>
                <w:b/>
                <w:bCs/>
                <w:sz w:val="20"/>
              </w:rPr>
            </w:pPr>
            <w:r w:rsidRPr="00212A0B">
              <w:rPr>
                <w:b/>
                <w:bCs/>
                <w:sz w:val="20"/>
              </w:rPr>
              <w:t>Number</w:t>
            </w:r>
            <w:r w:rsidRPr="00212A0B">
              <w:rPr>
                <w:b/>
                <w:bCs/>
                <w:spacing w:val="-4"/>
                <w:sz w:val="20"/>
              </w:rPr>
              <w:t xml:space="preserve"> </w:t>
            </w:r>
            <w:r w:rsidRPr="00212A0B">
              <w:rPr>
                <w:b/>
                <w:bCs/>
                <w:sz w:val="20"/>
              </w:rPr>
              <w:t>of</w:t>
            </w:r>
            <w:r w:rsidRPr="00212A0B">
              <w:rPr>
                <w:b/>
                <w:bCs/>
                <w:spacing w:val="-2"/>
                <w:sz w:val="20"/>
              </w:rPr>
              <w:t xml:space="preserve"> </w:t>
            </w:r>
            <w:r w:rsidRPr="00212A0B">
              <w:rPr>
                <w:b/>
                <w:bCs/>
                <w:sz w:val="20"/>
              </w:rPr>
              <w:t>Farmers</w:t>
            </w:r>
          </w:p>
        </w:tc>
      </w:tr>
      <w:tr w:rsidR="00A206FB" w:rsidTr="00212A0B">
        <w:trPr>
          <w:trHeight w:val="229"/>
        </w:trPr>
        <w:tc>
          <w:tcPr>
            <w:tcW w:w="1251" w:type="pct"/>
          </w:tcPr>
          <w:p w:rsidR="00A206FB" w:rsidRDefault="008656E8">
            <w:pPr>
              <w:pStyle w:val="TableParagraph"/>
              <w:spacing w:line="210" w:lineRule="exact"/>
              <w:ind w:left="472" w:right="465"/>
              <w:jc w:val="center"/>
              <w:rPr>
                <w:sz w:val="20"/>
              </w:rPr>
            </w:pPr>
            <w:r>
              <w:rPr>
                <w:sz w:val="20"/>
              </w:rPr>
              <w:t>19</w:t>
            </w:r>
          </w:p>
        </w:tc>
        <w:tc>
          <w:tcPr>
            <w:tcW w:w="1249" w:type="pct"/>
          </w:tcPr>
          <w:p w:rsidR="00A206FB" w:rsidRDefault="008656E8">
            <w:pPr>
              <w:pStyle w:val="TableParagraph"/>
              <w:spacing w:line="210" w:lineRule="exact"/>
              <w:ind w:left="348" w:right="344"/>
              <w:jc w:val="center"/>
              <w:rPr>
                <w:sz w:val="20"/>
              </w:rPr>
            </w:pPr>
            <w:r>
              <w:rPr>
                <w:sz w:val="20"/>
              </w:rPr>
              <w:t>258</w:t>
            </w:r>
          </w:p>
        </w:tc>
        <w:tc>
          <w:tcPr>
            <w:tcW w:w="1251" w:type="pct"/>
          </w:tcPr>
          <w:p w:rsidR="00A206FB" w:rsidRDefault="00FD28A0">
            <w:pPr>
              <w:pStyle w:val="TableParagraph"/>
              <w:spacing w:line="210" w:lineRule="exact"/>
              <w:ind w:left="466" w:right="465"/>
              <w:jc w:val="center"/>
              <w:rPr>
                <w:sz w:val="20"/>
              </w:rPr>
            </w:pPr>
            <w:r>
              <w:rPr>
                <w:sz w:val="20"/>
              </w:rPr>
              <w:t>19</w:t>
            </w:r>
          </w:p>
        </w:tc>
        <w:tc>
          <w:tcPr>
            <w:tcW w:w="1249" w:type="pct"/>
          </w:tcPr>
          <w:p w:rsidR="00A206FB" w:rsidRDefault="00FD28A0" w:rsidP="00787E8B">
            <w:pPr>
              <w:pStyle w:val="TableParagraph"/>
              <w:spacing w:line="210" w:lineRule="exact"/>
              <w:ind w:left="348" w:right="345"/>
              <w:jc w:val="center"/>
              <w:rPr>
                <w:sz w:val="20"/>
              </w:rPr>
            </w:pPr>
            <w:r>
              <w:rPr>
                <w:sz w:val="20"/>
              </w:rPr>
              <w:t>327</w:t>
            </w:r>
          </w:p>
        </w:tc>
      </w:tr>
    </w:tbl>
    <w:p w:rsidR="00A206FB" w:rsidRDefault="00A206FB">
      <w:pPr>
        <w:pStyle w:val="BodyText"/>
        <w:spacing w:before="9"/>
        <w:rPr>
          <w:sz w:val="19"/>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tblPr>
      <w:tblGrid>
        <w:gridCol w:w="2828"/>
        <w:gridCol w:w="2832"/>
        <w:gridCol w:w="2828"/>
        <w:gridCol w:w="2832"/>
      </w:tblGrid>
      <w:tr w:rsidR="00A206FB" w:rsidTr="00104B82">
        <w:trPr>
          <w:trHeight w:val="229"/>
        </w:trPr>
        <w:tc>
          <w:tcPr>
            <w:tcW w:w="2500" w:type="pct"/>
            <w:gridSpan w:val="2"/>
            <w:shd w:val="clear" w:color="auto" w:fill="FDE9D9"/>
          </w:tcPr>
          <w:p w:rsidR="00A206FB" w:rsidRPr="00212A0B" w:rsidRDefault="00D204C8">
            <w:pPr>
              <w:pStyle w:val="TableParagraph"/>
              <w:spacing w:line="210" w:lineRule="exact"/>
              <w:ind w:left="2074" w:right="2068"/>
              <w:jc w:val="center"/>
              <w:rPr>
                <w:b/>
                <w:bCs/>
                <w:sz w:val="20"/>
              </w:rPr>
            </w:pPr>
            <w:r w:rsidRPr="00212A0B">
              <w:rPr>
                <w:b/>
                <w:bCs/>
                <w:sz w:val="20"/>
              </w:rPr>
              <w:t>Training</w:t>
            </w:r>
          </w:p>
        </w:tc>
        <w:tc>
          <w:tcPr>
            <w:tcW w:w="2500" w:type="pct"/>
            <w:gridSpan w:val="2"/>
            <w:shd w:val="clear" w:color="auto" w:fill="FDE9D9"/>
          </w:tcPr>
          <w:p w:rsidR="00A206FB" w:rsidRPr="00212A0B" w:rsidRDefault="00D204C8">
            <w:pPr>
              <w:pStyle w:val="TableParagraph"/>
              <w:spacing w:line="210" w:lineRule="exact"/>
              <w:ind w:left="1595"/>
              <w:rPr>
                <w:b/>
                <w:bCs/>
                <w:sz w:val="20"/>
              </w:rPr>
            </w:pPr>
            <w:r w:rsidRPr="00212A0B">
              <w:rPr>
                <w:b/>
                <w:bCs/>
                <w:sz w:val="20"/>
              </w:rPr>
              <w:t>Extension</w:t>
            </w:r>
            <w:r w:rsidRPr="00212A0B">
              <w:rPr>
                <w:b/>
                <w:bCs/>
                <w:spacing w:val="-5"/>
                <w:sz w:val="20"/>
              </w:rPr>
              <w:t xml:space="preserve"> </w:t>
            </w:r>
            <w:r w:rsidRPr="00212A0B">
              <w:rPr>
                <w:b/>
                <w:bCs/>
                <w:sz w:val="20"/>
              </w:rPr>
              <w:t>Activities</w:t>
            </w:r>
          </w:p>
        </w:tc>
      </w:tr>
      <w:tr w:rsidR="00A206FB" w:rsidTr="00104B82">
        <w:trPr>
          <w:trHeight w:val="229"/>
        </w:trPr>
        <w:tc>
          <w:tcPr>
            <w:tcW w:w="2500" w:type="pct"/>
            <w:gridSpan w:val="2"/>
            <w:shd w:val="clear" w:color="auto" w:fill="FDE9D9"/>
          </w:tcPr>
          <w:p w:rsidR="00A206FB" w:rsidRPr="00212A0B" w:rsidRDefault="00D204C8">
            <w:pPr>
              <w:pStyle w:val="TableParagraph"/>
              <w:spacing w:line="210" w:lineRule="exact"/>
              <w:ind w:left="6"/>
              <w:jc w:val="center"/>
              <w:rPr>
                <w:b/>
                <w:bCs/>
                <w:sz w:val="20"/>
              </w:rPr>
            </w:pPr>
            <w:r w:rsidRPr="00212A0B">
              <w:rPr>
                <w:b/>
                <w:bCs/>
                <w:w w:val="99"/>
                <w:sz w:val="20"/>
              </w:rPr>
              <w:t>3</w:t>
            </w:r>
          </w:p>
        </w:tc>
        <w:tc>
          <w:tcPr>
            <w:tcW w:w="2500" w:type="pct"/>
            <w:gridSpan w:val="2"/>
            <w:shd w:val="clear" w:color="auto" w:fill="FDE9D9"/>
          </w:tcPr>
          <w:p w:rsidR="00A206FB" w:rsidRPr="00212A0B" w:rsidRDefault="00D204C8">
            <w:pPr>
              <w:pStyle w:val="TableParagraph"/>
              <w:spacing w:line="210" w:lineRule="exact"/>
              <w:ind w:left="3"/>
              <w:jc w:val="center"/>
              <w:rPr>
                <w:b/>
                <w:bCs/>
                <w:sz w:val="20"/>
              </w:rPr>
            </w:pPr>
            <w:r w:rsidRPr="00212A0B">
              <w:rPr>
                <w:b/>
                <w:bCs/>
                <w:w w:val="99"/>
                <w:sz w:val="20"/>
              </w:rPr>
              <w:t>4</w:t>
            </w:r>
          </w:p>
        </w:tc>
      </w:tr>
      <w:tr w:rsidR="00A206FB" w:rsidTr="00104B82">
        <w:trPr>
          <w:trHeight w:val="229"/>
        </w:trPr>
        <w:tc>
          <w:tcPr>
            <w:tcW w:w="1249" w:type="pct"/>
            <w:shd w:val="clear" w:color="auto" w:fill="FDE9D9"/>
          </w:tcPr>
          <w:p w:rsidR="00A206FB" w:rsidRPr="00212A0B" w:rsidRDefault="00D204C8">
            <w:pPr>
              <w:pStyle w:val="TableParagraph"/>
              <w:spacing w:line="210" w:lineRule="exact"/>
              <w:ind w:left="332" w:right="325"/>
              <w:jc w:val="center"/>
              <w:rPr>
                <w:b/>
                <w:bCs/>
                <w:sz w:val="20"/>
              </w:rPr>
            </w:pPr>
            <w:r w:rsidRPr="00212A0B">
              <w:rPr>
                <w:b/>
                <w:bCs/>
                <w:sz w:val="20"/>
              </w:rPr>
              <w:t>Number</w:t>
            </w:r>
            <w:r w:rsidRPr="00212A0B">
              <w:rPr>
                <w:b/>
                <w:bCs/>
                <w:spacing w:val="-5"/>
                <w:sz w:val="20"/>
              </w:rPr>
              <w:t xml:space="preserve"> </w:t>
            </w:r>
            <w:r w:rsidRPr="00212A0B">
              <w:rPr>
                <w:b/>
                <w:bCs/>
                <w:sz w:val="20"/>
              </w:rPr>
              <w:t>of</w:t>
            </w:r>
            <w:r w:rsidRPr="00212A0B">
              <w:rPr>
                <w:b/>
                <w:bCs/>
                <w:spacing w:val="-3"/>
                <w:sz w:val="20"/>
              </w:rPr>
              <w:t xml:space="preserve"> </w:t>
            </w:r>
            <w:r w:rsidRPr="00212A0B">
              <w:rPr>
                <w:b/>
                <w:bCs/>
                <w:sz w:val="20"/>
              </w:rPr>
              <w:t>Courses</w:t>
            </w:r>
          </w:p>
        </w:tc>
        <w:tc>
          <w:tcPr>
            <w:tcW w:w="1251" w:type="pct"/>
            <w:shd w:val="clear" w:color="auto" w:fill="FDE9D9"/>
          </w:tcPr>
          <w:p w:rsidR="00A206FB" w:rsidRPr="00212A0B" w:rsidRDefault="00D204C8">
            <w:pPr>
              <w:pStyle w:val="TableParagraph"/>
              <w:spacing w:line="210" w:lineRule="exact"/>
              <w:ind w:left="194" w:right="192"/>
              <w:jc w:val="center"/>
              <w:rPr>
                <w:b/>
                <w:bCs/>
                <w:sz w:val="20"/>
              </w:rPr>
            </w:pPr>
            <w:r w:rsidRPr="00212A0B">
              <w:rPr>
                <w:b/>
                <w:bCs/>
                <w:sz w:val="20"/>
              </w:rPr>
              <w:t>Number</w:t>
            </w:r>
            <w:r w:rsidRPr="00212A0B">
              <w:rPr>
                <w:b/>
                <w:bCs/>
                <w:spacing w:val="-7"/>
                <w:sz w:val="20"/>
              </w:rPr>
              <w:t xml:space="preserve"> </w:t>
            </w:r>
            <w:r w:rsidRPr="00212A0B">
              <w:rPr>
                <w:b/>
                <w:bCs/>
                <w:sz w:val="20"/>
              </w:rPr>
              <w:t>of</w:t>
            </w:r>
            <w:r w:rsidRPr="00212A0B">
              <w:rPr>
                <w:b/>
                <w:bCs/>
                <w:spacing w:val="-5"/>
                <w:sz w:val="20"/>
              </w:rPr>
              <w:t xml:space="preserve"> </w:t>
            </w:r>
            <w:r w:rsidRPr="00212A0B">
              <w:rPr>
                <w:b/>
                <w:bCs/>
                <w:sz w:val="20"/>
              </w:rPr>
              <w:t>Participants</w:t>
            </w:r>
          </w:p>
        </w:tc>
        <w:tc>
          <w:tcPr>
            <w:tcW w:w="1249" w:type="pct"/>
            <w:shd w:val="clear" w:color="auto" w:fill="FDE9D9"/>
          </w:tcPr>
          <w:p w:rsidR="00A206FB" w:rsidRPr="00212A0B" w:rsidRDefault="00D204C8">
            <w:pPr>
              <w:pStyle w:val="TableParagraph"/>
              <w:spacing w:line="210" w:lineRule="exact"/>
              <w:ind w:left="332" w:right="328"/>
              <w:jc w:val="center"/>
              <w:rPr>
                <w:b/>
                <w:bCs/>
                <w:sz w:val="20"/>
              </w:rPr>
            </w:pPr>
            <w:r w:rsidRPr="00212A0B">
              <w:rPr>
                <w:b/>
                <w:bCs/>
                <w:sz w:val="20"/>
              </w:rPr>
              <w:t>Number</w:t>
            </w:r>
            <w:r w:rsidRPr="00212A0B">
              <w:rPr>
                <w:b/>
                <w:bCs/>
                <w:spacing w:val="-6"/>
                <w:sz w:val="20"/>
              </w:rPr>
              <w:t xml:space="preserve"> </w:t>
            </w:r>
            <w:r w:rsidRPr="00212A0B">
              <w:rPr>
                <w:b/>
                <w:bCs/>
                <w:sz w:val="20"/>
              </w:rPr>
              <w:t>of</w:t>
            </w:r>
            <w:r w:rsidRPr="00212A0B">
              <w:rPr>
                <w:b/>
                <w:bCs/>
                <w:spacing w:val="-5"/>
                <w:sz w:val="20"/>
              </w:rPr>
              <w:t xml:space="preserve"> </w:t>
            </w:r>
            <w:r w:rsidRPr="00212A0B">
              <w:rPr>
                <w:b/>
                <w:bCs/>
                <w:sz w:val="20"/>
              </w:rPr>
              <w:t>activities</w:t>
            </w:r>
          </w:p>
        </w:tc>
        <w:tc>
          <w:tcPr>
            <w:tcW w:w="1251" w:type="pct"/>
            <w:shd w:val="clear" w:color="auto" w:fill="FDE9D9"/>
          </w:tcPr>
          <w:p w:rsidR="00A206FB" w:rsidRPr="00212A0B" w:rsidRDefault="00D204C8">
            <w:pPr>
              <w:pStyle w:val="TableParagraph"/>
              <w:spacing w:line="210" w:lineRule="exact"/>
              <w:ind w:left="194" w:right="192"/>
              <w:jc w:val="center"/>
              <w:rPr>
                <w:b/>
                <w:bCs/>
                <w:sz w:val="20"/>
              </w:rPr>
            </w:pPr>
            <w:r w:rsidRPr="00212A0B">
              <w:rPr>
                <w:b/>
                <w:bCs/>
                <w:sz w:val="20"/>
              </w:rPr>
              <w:t>Number</w:t>
            </w:r>
            <w:r w:rsidRPr="00212A0B">
              <w:rPr>
                <w:b/>
                <w:bCs/>
                <w:spacing w:val="-6"/>
                <w:sz w:val="20"/>
              </w:rPr>
              <w:t xml:space="preserve"> </w:t>
            </w:r>
            <w:r w:rsidRPr="00212A0B">
              <w:rPr>
                <w:b/>
                <w:bCs/>
                <w:sz w:val="20"/>
              </w:rPr>
              <w:t>of</w:t>
            </w:r>
            <w:r w:rsidRPr="00212A0B">
              <w:rPr>
                <w:b/>
                <w:bCs/>
                <w:spacing w:val="-5"/>
                <w:sz w:val="20"/>
              </w:rPr>
              <w:t xml:space="preserve"> </w:t>
            </w:r>
            <w:r w:rsidRPr="00212A0B">
              <w:rPr>
                <w:b/>
                <w:bCs/>
                <w:sz w:val="20"/>
              </w:rPr>
              <w:t>participants</w:t>
            </w:r>
          </w:p>
        </w:tc>
      </w:tr>
      <w:tr w:rsidR="00A206FB" w:rsidTr="00212A0B">
        <w:trPr>
          <w:trHeight w:val="232"/>
        </w:trPr>
        <w:tc>
          <w:tcPr>
            <w:tcW w:w="1249" w:type="pct"/>
          </w:tcPr>
          <w:p w:rsidR="00A206FB" w:rsidRDefault="00710BD5">
            <w:pPr>
              <w:pStyle w:val="TableParagraph"/>
              <w:spacing w:line="213" w:lineRule="exact"/>
              <w:ind w:left="332" w:right="325"/>
              <w:jc w:val="center"/>
              <w:rPr>
                <w:sz w:val="20"/>
              </w:rPr>
            </w:pPr>
            <w:r>
              <w:rPr>
                <w:sz w:val="20"/>
              </w:rPr>
              <w:t>50</w:t>
            </w:r>
          </w:p>
        </w:tc>
        <w:tc>
          <w:tcPr>
            <w:tcW w:w="1251" w:type="pct"/>
          </w:tcPr>
          <w:p w:rsidR="00A206FB" w:rsidRDefault="00710BD5">
            <w:pPr>
              <w:pStyle w:val="TableParagraph"/>
              <w:spacing w:line="213" w:lineRule="exact"/>
              <w:ind w:left="194" w:right="191"/>
              <w:jc w:val="center"/>
              <w:rPr>
                <w:sz w:val="20"/>
              </w:rPr>
            </w:pPr>
            <w:r>
              <w:rPr>
                <w:sz w:val="20"/>
              </w:rPr>
              <w:t>1388</w:t>
            </w:r>
          </w:p>
        </w:tc>
        <w:tc>
          <w:tcPr>
            <w:tcW w:w="1249" w:type="pct"/>
          </w:tcPr>
          <w:p w:rsidR="00A206FB" w:rsidRDefault="00710BD5">
            <w:pPr>
              <w:pStyle w:val="TableParagraph"/>
              <w:spacing w:line="213" w:lineRule="exact"/>
              <w:ind w:left="332" w:right="328"/>
              <w:jc w:val="center"/>
              <w:rPr>
                <w:sz w:val="20"/>
              </w:rPr>
            </w:pPr>
            <w:r>
              <w:rPr>
                <w:sz w:val="20"/>
              </w:rPr>
              <w:t>115</w:t>
            </w:r>
          </w:p>
        </w:tc>
        <w:tc>
          <w:tcPr>
            <w:tcW w:w="1251" w:type="pct"/>
          </w:tcPr>
          <w:p w:rsidR="00A206FB" w:rsidRDefault="00710BD5">
            <w:pPr>
              <w:pStyle w:val="TableParagraph"/>
              <w:spacing w:line="213" w:lineRule="exact"/>
              <w:ind w:left="194" w:right="191"/>
              <w:jc w:val="center"/>
              <w:rPr>
                <w:sz w:val="20"/>
              </w:rPr>
            </w:pPr>
            <w:r>
              <w:rPr>
                <w:sz w:val="20"/>
              </w:rPr>
              <w:t>4794</w:t>
            </w:r>
          </w:p>
        </w:tc>
      </w:tr>
    </w:tbl>
    <w:p w:rsidR="00A206FB" w:rsidRDefault="00A206FB">
      <w:pPr>
        <w:pStyle w:val="BodyText"/>
        <w:spacing w:before="9"/>
        <w:rPr>
          <w:sz w:val="19"/>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tblPr>
      <w:tblGrid>
        <w:gridCol w:w="5658"/>
        <w:gridCol w:w="5662"/>
      </w:tblGrid>
      <w:tr w:rsidR="00A206FB" w:rsidTr="00104B82">
        <w:trPr>
          <w:trHeight w:val="229"/>
        </w:trPr>
        <w:tc>
          <w:tcPr>
            <w:tcW w:w="2499" w:type="pct"/>
            <w:shd w:val="clear" w:color="auto" w:fill="FDE9D9"/>
          </w:tcPr>
          <w:p w:rsidR="00A206FB" w:rsidRPr="00212A0B" w:rsidRDefault="00D204C8">
            <w:pPr>
              <w:pStyle w:val="TableParagraph"/>
              <w:spacing w:line="210" w:lineRule="exact"/>
              <w:ind w:left="1447" w:right="1445"/>
              <w:jc w:val="center"/>
              <w:rPr>
                <w:b/>
                <w:bCs/>
                <w:sz w:val="20"/>
              </w:rPr>
            </w:pPr>
            <w:r w:rsidRPr="00212A0B">
              <w:rPr>
                <w:b/>
                <w:bCs/>
                <w:sz w:val="20"/>
              </w:rPr>
              <w:t>Seed</w:t>
            </w:r>
            <w:r w:rsidRPr="00212A0B">
              <w:rPr>
                <w:b/>
                <w:bCs/>
                <w:spacing w:val="-5"/>
                <w:sz w:val="20"/>
              </w:rPr>
              <w:t xml:space="preserve"> </w:t>
            </w:r>
            <w:r w:rsidRPr="00212A0B">
              <w:rPr>
                <w:b/>
                <w:bCs/>
                <w:sz w:val="20"/>
              </w:rPr>
              <w:t>Production</w:t>
            </w:r>
            <w:r w:rsidRPr="00212A0B">
              <w:rPr>
                <w:b/>
                <w:bCs/>
                <w:spacing w:val="-5"/>
                <w:sz w:val="20"/>
              </w:rPr>
              <w:t xml:space="preserve"> </w:t>
            </w:r>
            <w:r w:rsidRPr="00212A0B">
              <w:rPr>
                <w:b/>
                <w:bCs/>
                <w:sz w:val="20"/>
              </w:rPr>
              <w:t>(Qtl.)</w:t>
            </w:r>
          </w:p>
        </w:tc>
        <w:tc>
          <w:tcPr>
            <w:tcW w:w="2501" w:type="pct"/>
            <w:shd w:val="clear" w:color="auto" w:fill="FDE9D9"/>
          </w:tcPr>
          <w:p w:rsidR="00A206FB" w:rsidRPr="00212A0B" w:rsidRDefault="00D204C8">
            <w:pPr>
              <w:pStyle w:val="TableParagraph"/>
              <w:spacing w:line="210" w:lineRule="exact"/>
              <w:ind w:left="1398" w:right="1390"/>
              <w:jc w:val="center"/>
              <w:rPr>
                <w:b/>
                <w:bCs/>
                <w:sz w:val="20"/>
              </w:rPr>
            </w:pPr>
            <w:r w:rsidRPr="00212A0B">
              <w:rPr>
                <w:b/>
                <w:bCs/>
                <w:sz w:val="20"/>
              </w:rPr>
              <w:t>Planting</w:t>
            </w:r>
            <w:r w:rsidRPr="00212A0B">
              <w:rPr>
                <w:b/>
                <w:bCs/>
                <w:spacing w:val="-7"/>
                <w:sz w:val="20"/>
              </w:rPr>
              <w:t xml:space="preserve"> </w:t>
            </w:r>
            <w:r w:rsidRPr="00212A0B">
              <w:rPr>
                <w:b/>
                <w:bCs/>
                <w:sz w:val="20"/>
              </w:rPr>
              <w:t>material</w:t>
            </w:r>
            <w:r w:rsidRPr="00212A0B">
              <w:rPr>
                <w:b/>
                <w:bCs/>
                <w:spacing w:val="-6"/>
                <w:sz w:val="20"/>
              </w:rPr>
              <w:t xml:space="preserve"> </w:t>
            </w:r>
            <w:r w:rsidRPr="00212A0B">
              <w:rPr>
                <w:b/>
                <w:bCs/>
                <w:sz w:val="20"/>
              </w:rPr>
              <w:t>(Nos.)</w:t>
            </w:r>
          </w:p>
        </w:tc>
      </w:tr>
      <w:tr w:rsidR="00A206FB" w:rsidTr="00212A0B">
        <w:trPr>
          <w:trHeight w:val="232"/>
        </w:trPr>
        <w:tc>
          <w:tcPr>
            <w:tcW w:w="2499" w:type="pct"/>
          </w:tcPr>
          <w:p w:rsidR="00A206FB" w:rsidRDefault="00F4027D">
            <w:pPr>
              <w:pStyle w:val="TableParagraph"/>
              <w:spacing w:line="212" w:lineRule="exact"/>
              <w:ind w:left="1447" w:right="1442"/>
              <w:jc w:val="center"/>
              <w:rPr>
                <w:sz w:val="20"/>
              </w:rPr>
            </w:pPr>
            <w:r>
              <w:rPr>
                <w:sz w:val="20"/>
              </w:rPr>
              <w:t>-</w:t>
            </w:r>
          </w:p>
        </w:tc>
        <w:tc>
          <w:tcPr>
            <w:tcW w:w="2501" w:type="pct"/>
          </w:tcPr>
          <w:p w:rsidR="00A206FB" w:rsidRDefault="00F4027D">
            <w:pPr>
              <w:pStyle w:val="TableParagraph"/>
              <w:spacing w:line="212" w:lineRule="exact"/>
              <w:ind w:left="1398" w:right="1390"/>
              <w:jc w:val="center"/>
              <w:rPr>
                <w:sz w:val="20"/>
              </w:rPr>
            </w:pPr>
            <w:r>
              <w:rPr>
                <w:sz w:val="20"/>
              </w:rPr>
              <w:t>55000</w:t>
            </w:r>
          </w:p>
        </w:tc>
      </w:tr>
    </w:tbl>
    <w:p w:rsidR="00A206FB" w:rsidRDefault="00A206FB" w:rsidP="00212A0B">
      <w:pPr>
        <w:spacing w:line="212" w:lineRule="exact"/>
        <w:rPr>
          <w:sz w:val="20"/>
        </w:rPr>
        <w:sectPr w:rsidR="00A206FB" w:rsidSect="00A16415">
          <w:footerReference w:type="default" r:id="rId15"/>
          <w:pgSz w:w="11910" w:h="16840"/>
          <w:pgMar w:top="1080" w:right="260" w:bottom="810" w:left="340" w:header="0" w:footer="1019" w:gutter="0"/>
          <w:cols w:space="720"/>
        </w:sectPr>
      </w:pPr>
    </w:p>
    <w:p w:rsidR="00A206FB" w:rsidRDefault="00D204C8">
      <w:pPr>
        <w:pStyle w:val="BodyText"/>
        <w:spacing w:before="93" w:after="6"/>
        <w:ind w:left="739"/>
        <w:rPr>
          <w:lang w:val="en-GB"/>
        </w:rPr>
      </w:pPr>
      <w:r>
        <w:lastRenderedPageBreak/>
        <w:t>B.</w:t>
      </w:r>
      <w:r>
        <w:rPr>
          <w:spacing w:val="-1"/>
        </w:rPr>
        <w:t xml:space="preserve"> </w:t>
      </w:r>
      <w:r>
        <w:t>Abstract</w:t>
      </w:r>
      <w:r>
        <w:rPr>
          <w:spacing w:val="-4"/>
        </w:rPr>
        <w:t xml:space="preserve"> </w:t>
      </w:r>
      <w:r>
        <w:t>of</w:t>
      </w:r>
      <w:r>
        <w:rPr>
          <w:spacing w:val="-3"/>
        </w:rPr>
        <w:t xml:space="preserve"> </w:t>
      </w:r>
      <w:r>
        <w:t>interventions</w:t>
      </w:r>
      <w:r>
        <w:rPr>
          <w:spacing w:val="-4"/>
        </w:rPr>
        <w:t xml:space="preserve"> </w:t>
      </w:r>
      <w:r>
        <w:t>undertaken</w:t>
      </w:r>
    </w:p>
    <w:tbl>
      <w:tblPr>
        <w:tblW w:w="5000" w:type="pct"/>
        <w:tblLayout w:type="fixed"/>
        <w:tblLook w:val="04A0"/>
      </w:tblPr>
      <w:tblGrid>
        <w:gridCol w:w="362"/>
        <w:gridCol w:w="1325"/>
        <w:gridCol w:w="1047"/>
        <w:gridCol w:w="1745"/>
        <w:gridCol w:w="1883"/>
        <w:gridCol w:w="1826"/>
        <w:gridCol w:w="1176"/>
        <w:gridCol w:w="837"/>
        <w:gridCol w:w="627"/>
        <w:gridCol w:w="698"/>
      </w:tblGrid>
      <w:tr w:rsidR="00F814C0" w:rsidRPr="008656E8" w:rsidTr="008656E8">
        <w:trPr>
          <w:trHeight w:val="20"/>
        </w:trPr>
        <w:tc>
          <w:tcPr>
            <w:tcW w:w="157" w:type="pct"/>
            <w:vMerge w:val="restart"/>
            <w:tcBorders>
              <w:top w:val="single" w:sz="4" w:space="0" w:color="auto"/>
              <w:left w:val="single" w:sz="4" w:space="0" w:color="auto"/>
              <w:right w:val="single" w:sz="4" w:space="0" w:color="auto"/>
            </w:tcBorders>
            <w:shd w:val="clear" w:color="auto" w:fill="auto"/>
            <w:hideMark/>
          </w:tcPr>
          <w:p w:rsidR="00F814C0" w:rsidRPr="008656E8" w:rsidRDefault="00F814C0" w:rsidP="008656E8">
            <w:pPr>
              <w:widowControl/>
              <w:autoSpaceDE/>
              <w:autoSpaceDN/>
              <w:rPr>
                <w:rFonts w:ascii="Calibri" w:eastAsia="Times New Roman" w:hAnsi="Calibri" w:cs="Arial"/>
                <w:b/>
                <w:bCs/>
                <w:color w:val="000000"/>
                <w:sz w:val="18"/>
                <w:szCs w:val="18"/>
                <w:lang w:bidi="hi-IN"/>
              </w:rPr>
            </w:pPr>
            <w:r w:rsidRPr="008656E8">
              <w:rPr>
                <w:rFonts w:ascii="Calibri" w:eastAsia="Times New Roman" w:hAnsi="Calibri" w:cs="Arial"/>
                <w:b/>
                <w:bCs/>
                <w:color w:val="000000"/>
                <w:sz w:val="18"/>
                <w:szCs w:val="18"/>
                <w:lang w:bidi="hi-IN"/>
              </w:rPr>
              <w:t>S.</w:t>
            </w:r>
            <w:r w:rsidRPr="008656E8">
              <w:rPr>
                <w:rFonts w:ascii="Calibri" w:eastAsia="Times New Roman" w:hAnsi="Calibri" w:cs="Times New Roman"/>
                <w:color w:val="000000"/>
                <w:sz w:val="18"/>
                <w:szCs w:val="18"/>
                <w:lang w:bidi="hi-IN"/>
              </w:rPr>
              <w:t xml:space="preserve"> </w:t>
            </w:r>
            <w:r w:rsidRPr="008656E8">
              <w:rPr>
                <w:rFonts w:ascii="Calibri" w:eastAsia="Times New Roman" w:hAnsi="Calibri" w:cs="Arial"/>
                <w:b/>
                <w:bCs/>
                <w:color w:val="000000"/>
                <w:sz w:val="18"/>
                <w:szCs w:val="18"/>
                <w:lang w:bidi="hi-IN"/>
              </w:rPr>
              <w:t>No.</w:t>
            </w:r>
          </w:p>
          <w:p w:rsidR="00F814C0" w:rsidRPr="008656E8" w:rsidRDefault="00F814C0" w:rsidP="008656E8">
            <w:pPr>
              <w:widowControl/>
              <w:autoSpaceDE/>
              <w:autoSpaceDN/>
              <w:rPr>
                <w:rFonts w:ascii="Calibri" w:eastAsia="Times New Roman" w:hAnsi="Calibri" w:cs="Arial"/>
                <w:b/>
                <w:bCs/>
                <w:color w:val="000000"/>
                <w:sz w:val="18"/>
                <w:szCs w:val="18"/>
                <w:lang w:bidi="hi-IN"/>
              </w:rPr>
            </w:pPr>
            <w:r w:rsidRPr="008656E8">
              <w:rPr>
                <w:rFonts w:ascii="Calibri" w:eastAsia="Times New Roman" w:hAnsi="Calibri" w:cs="Arial"/>
                <w:b/>
                <w:bCs/>
                <w:color w:val="000000"/>
                <w:sz w:val="18"/>
                <w:szCs w:val="18"/>
                <w:lang w:bidi="hi-IN"/>
              </w:rPr>
              <w:t> </w:t>
            </w:r>
          </w:p>
        </w:tc>
        <w:tc>
          <w:tcPr>
            <w:tcW w:w="575" w:type="pct"/>
            <w:vMerge w:val="restart"/>
            <w:tcBorders>
              <w:top w:val="single" w:sz="4" w:space="0" w:color="auto"/>
              <w:left w:val="nil"/>
              <w:right w:val="single" w:sz="4" w:space="0" w:color="auto"/>
            </w:tcBorders>
            <w:shd w:val="clear" w:color="auto" w:fill="auto"/>
            <w:hideMark/>
          </w:tcPr>
          <w:p w:rsidR="00F814C0" w:rsidRPr="008656E8" w:rsidRDefault="00F814C0" w:rsidP="008656E8">
            <w:pPr>
              <w:widowControl/>
              <w:autoSpaceDE/>
              <w:autoSpaceDN/>
              <w:rPr>
                <w:rFonts w:ascii="Calibri" w:eastAsia="Times New Roman" w:hAnsi="Calibri" w:cs="Arial"/>
                <w:b/>
                <w:bCs/>
                <w:color w:val="000000"/>
                <w:sz w:val="18"/>
                <w:szCs w:val="18"/>
                <w:lang w:bidi="hi-IN"/>
              </w:rPr>
            </w:pPr>
            <w:r w:rsidRPr="008656E8">
              <w:rPr>
                <w:rFonts w:ascii="Calibri" w:eastAsia="Times New Roman" w:hAnsi="Calibri" w:cs="Arial"/>
                <w:b/>
                <w:bCs/>
                <w:color w:val="000000"/>
                <w:sz w:val="18"/>
                <w:szCs w:val="18"/>
                <w:lang w:bidi="hi-IN"/>
              </w:rPr>
              <w:t>Thrust area</w:t>
            </w:r>
          </w:p>
          <w:p w:rsidR="00F814C0" w:rsidRPr="008656E8" w:rsidRDefault="00F814C0" w:rsidP="008656E8">
            <w:pPr>
              <w:widowControl/>
              <w:autoSpaceDE/>
              <w:autoSpaceDN/>
              <w:rPr>
                <w:rFonts w:ascii="Calibri" w:eastAsia="Times New Roman" w:hAnsi="Calibri" w:cs="Arial"/>
                <w:b/>
                <w:bCs/>
                <w:color w:val="000000"/>
                <w:sz w:val="18"/>
                <w:szCs w:val="18"/>
                <w:lang w:bidi="hi-IN"/>
              </w:rPr>
            </w:pPr>
            <w:r w:rsidRPr="008656E8">
              <w:rPr>
                <w:rFonts w:ascii="Calibri" w:eastAsia="Times New Roman" w:hAnsi="Calibri" w:cs="Calibri"/>
                <w:color w:val="000000"/>
                <w:sz w:val="18"/>
                <w:szCs w:val="18"/>
                <w:lang w:bidi="hi-IN"/>
              </w:rPr>
              <w:t> </w:t>
            </w:r>
          </w:p>
        </w:tc>
        <w:tc>
          <w:tcPr>
            <w:tcW w:w="454" w:type="pct"/>
            <w:vMerge w:val="restart"/>
            <w:tcBorders>
              <w:top w:val="single" w:sz="4" w:space="0" w:color="auto"/>
              <w:left w:val="nil"/>
              <w:right w:val="single" w:sz="4" w:space="0" w:color="auto"/>
            </w:tcBorders>
            <w:shd w:val="clear" w:color="auto" w:fill="auto"/>
            <w:hideMark/>
          </w:tcPr>
          <w:p w:rsidR="00F814C0" w:rsidRPr="008656E8" w:rsidRDefault="00F814C0" w:rsidP="008656E8">
            <w:pPr>
              <w:widowControl/>
              <w:autoSpaceDE/>
              <w:autoSpaceDN/>
              <w:rPr>
                <w:rFonts w:ascii="Calibri" w:eastAsia="Times New Roman" w:hAnsi="Calibri" w:cs="Arial"/>
                <w:b/>
                <w:bCs/>
                <w:color w:val="000000"/>
                <w:sz w:val="18"/>
                <w:szCs w:val="18"/>
                <w:lang w:bidi="hi-IN"/>
              </w:rPr>
            </w:pPr>
            <w:r w:rsidRPr="008656E8">
              <w:rPr>
                <w:rFonts w:ascii="Calibri" w:eastAsia="Times New Roman" w:hAnsi="Calibri" w:cs="Arial"/>
                <w:b/>
                <w:bCs/>
                <w:color w:val="000000"/>
                <w:sz w:val="18"/>
                <w:szCs w:val="18"/>
                <w:lang w:bidi="hi-IN"/>
              </w:rPr>
              <w:t>Crop/ Enterprise</w:t>
            </w:r>
          </w:p>
          <w:p w:rsidR="00F814C0" w:rsidRPr="008656E8" w:rsidRDefault="00F814C0" w:rsidP="008656E8">
            <w:pPr>
              <w:widowControl/>
              <w:autoSpaceDE/>
              <w:autoSpaceDN/>
              <w:rPr>
                <w:rFonts w:ascii="Calibri" w:eastAsia="Times New Roman" w:hAnsi="Calibri" w:cs="Arial"/>
                <w:b/>
                <w:bCs/>
                <w:color w:val="000000"/>
                <w:sz w:val="18"/>
                <w:szCs w:val="18"/>
                <w:lang w:bidi="hi-IN"/>
              </w:rPr>
            </w:pPr>
            <w:r w:rsidRPr="008656E8">
              <w:rPr>
                <w:rFonts w:ascii="Calibri" w:eastAsia="Times New Roman" w:hAnsi="Calibri" w:cs="Calibri"/>
                <w:color w:val="000000"/>
                <w:sz w:val="18"/>
                <w:szCs w:val="18"/>
                <w:lang w:bidi="hi-IN"/>
              </w:rPr>
              <w:t> </w:t>
            </w:r>
          </w:p>
        </w:tc>
        <w:tc>
          <w:tcPr>
            <w:tcW w:w="757" w:type="pct"/>
            <w:vMerge w:val="restart"/>
            <w:tcBorders>
              <w:top w:val="single" w:sz="4" w:space="0" w:color="auto"/>
              <w:left w:val="nil"/>
              <w:right w:val="single" w:sz="4" w:space="0" w:color="auto"/>
            </w:tcBorders>
            <w:shd w:val="clear" w:color="auto" w:fill="auto"/>
            <w:hideMark/>
          </w:tcPr>
          <w:p w:rsidR="00F814C0" w:rsidRPr="008656E8" w:rsidRDefault="00F814C0" w:rsidP="008656E8">
            <w:pPr>
              <w:widowControl/>
              <w:autoSpaceDE/>
              <w:autoSpaceDN/>
              <w:rPr>
                <w:rFonts w:ascii="Calibri" w:eastAsia="Times New Roman" w:hAnsi="Calibri" w:cs="Arial"/>
                <w:b/>
                <w:bCs/>
                <w:color w:val="000000"/>
                <w:sz w:val="18"/>
                <w:szCs w:val="18"/>
                <w:lang w:bidi="hi-IN"/>
              </w:rPr>
            </w:pPr>
            <w:r w:rsidRPr="008656E8">
              <w:rPr>
                <w:rFonts w:ascii="Calibri" w:eastAsia="Times New Roman" w:hAnsi="Calibri" w:cs="Arial"/>
                <w:b/>
                <w:bCs/>
                <w:color w:val="000000"/>
                <w:sz w:val="18"/>
                <w:szCs w:val="18"/>
                <w:lang w:bidi="hi-IN"/>
              </w:rPr>
              <w:t>Identified Problem</w:t>
            </w:r>
          </w:p>
          <w:p w:rsidR="00F814C0" w:rsidRPr="008656E8" w:rsidRDefault="00F814C0" w:rsidP="008656E8">
            <w:pPr>
              <w:widowControl/>
              <w:autoSpaceDE/>
              <w:autoSpaceDN/>
              <w:rPr>
                <w:rFonts w:ascii="Calibri" w:eastAsia="Times New Roman" w:hAnsi="Calibri" w:cs="Arial"/>
                <w:b/>
                <w:bCs/>
                <w:color w:val="000000"/>
                <w:sz w:val="18"/>
                <w:szCs w:val="18"/>
                <w:lang w:bidi="hi-IN"/>
              </w:rPr>
            </w:pPr>
            <w:r w:rsidRPr="008656E8">
              <w:rPr>
                <w:rFonts w:ascii="Calibri" w:eastAsia="Times New Roman" w:hAnsi="Calibri" w:cs="Calibri"/>
                <w:color w:val="000000"/>
                <w:sz w:val="18"/>
                <w:szCs w:val="18"/>
                <w:lang w:bidi="hi-IN"/>
              </w:rPr>
              <w:t> </w:t>
            </w:r>
          </w:p>
        </w:tc>
        <w:tc>
          <w:tcPr>
            <w:tcW w:w="3057" w:type="pct"/>
            <w:gridSpan w:val="6"/>
            <w:tcBorders>
              <w:top w:val="single" w:sz="4" w:space="0" w:color="auto"/>
              <w:left w:val="nil"/>
              <w:bottom w:val="single" w:sz="4" w:space="0" w:color="auto"/>
              <w:right w:val="single" w:sz="4" w:space="0" w:color="auto"/>
            </w:tcBorders>
            <w:shd w:val="clear" w:color="auto" w:fill="auto"/>
            <w:hideMark/>
          </w:tcPr>
          <w:p w:rsidR="00F814C0" w:rsidRPr="008656E8" w:rsidRDefault="00F814C0" w:rsidP="008656E8">
            <w:pPr>
              <w:widowControl/>
              <w:autoSpaceDE/>
              <w:autoSpaceDN/>
              <w:jc w:val="center"/>
              <w:rPr>
                <w:rFonts w:ascii="Calibri" w:eastAsia="Times New Roman" w:hAnsi="Calibri" w:cs="Arial"/>
                <w:b/>
                <w:bCs/>
                <w:color w:val="000000"/>
                <w:sz w:val="18"/>
                <w:szCs w:val="18"/>
                <w:lang w:bidi="hi-IN"/>
              </w:rPr>
            </w:pPr>
            <w:r w:rsidRPr="008656E8">
              <w:rPr>
                <w:rFonts w:ascii="Calibri" w:eastAsia="Times New Roman" w:hAnsi="Calibri" w:cs="Arial"/>
                <w:b/>
                <w:bCs/>
                <w:color w:val="000000"/>
                <w:sz w:val="18"/>
                <w:szCs w:val="18"/>
                <w:lang w:bidi="hi-IN"/>
              </w:rPr>
              <w:t>Interventions</w:t>
            </w:r>
          </w:p>
        </w:tc>
      </w:tr>
      <w:tr w:rsidR="00F814C0" w:rsidRPr="008656E8" w:rsidTr="005875B5">
        <w:trPr>
          <w:trHeight w:val="20"/>
        </w:trPr>
        <w:tc>
          <w:tcPr>
            <w:tcW w:w="157" w:type="pct"/>
            <w:vMerge/>
            <w:tcBorders>
              <w:left w:val="single" w:sz="4" w:space="0" w:color="auto"/>
              <w:bottom w:val="single" w:sz="4" w:space="0" w:color="auto"/>
              <w:right w:val="single" w:sz="4" w:space="0" w:color="auto"/>
            </w:tcBorders>
            <w:shd w:val="clear" w:color="auto" w:fill="auto"/>
            <w:hideMark/>
          </w:tcPr>
          <w:p w:rsidR="00F814C0" w:rsidRPr="008656E8" w:rsidRDefault="00F814C0" w:rsidP="008656E8">
            <w:pPr>
              <w:widowControl/>
              <w:autoSpaceDE/>
              <w:autoSpaceDN/>
              <w:rPr>
                <w:rFonts w:ascii="Calibri" w:eastAsia="Times New Roman" w:hAnsi="Calibri" w:cs="Arial"/>
                <w:b/>
                <w:bCs/>
                <w:color w:val="000000"/>
                <w:sz w:val="18"/>
                <w:szCs w:val="18"/>
                <w:lang w:bidi="hi-IN"/>
              </w:rPr>
            </w:pPr>
          </w:p>
        </w:tc>
        <w:tc>
          <w:tcPr>
            <w:tcW w:w="575" w:type="pct"/>
            <w:vMerge/>
            <w:tcBorders>
              <w:left w:val="nil"/>
              <w:bottom w:val="single" w:sz="4" w:space="0" w:color="auto"/>
              <w:right w:val="single" w:sz="4" w:space="0" w:color="auto"/>
            </w:tcBorders>
            <w:shd w:val="clear" w:color="auto" w:fill="auto"/>
            <w:noWrap/>
            <w:vAlign w:val="bottom"/>
            <w:hideMark/>
          </w:tcPr>
          <w:p w:rsidR="00F814C0" w:rsidRPr="008656E8" w:rsidRDefault="00F814C0" w:rsidP="008656E8">
            <w:pPr>
              <w:widowControl/>
              <w:autoSpaceDE/>
              <w:autoSpaceDN/>
              <w:rPr>
                <w:rFonts w:ascii="Calibri" w:eastAsia="Times New Roman" w:hAnsi="Calibri" w:cs="Calibri"/>
                <w:color w:val="000000"/>
                <w:sz w:val="18"/>
                <w:szCs w:val="18"/>
                <w:lang w:bidi="hi-IN"/>
              </w:rPr>
            </w:pPr>
          </w:p>
        </w:tc>
        <w:tc>
          <w:tcPr>
            <w:tcW w:w="454" w:type="pct"/>
            <w:vMerge/>
            <w:tcBorders>
              <w:left w:val="nil"/>
              <w:bottom w:val="single" w:sz="4" w:space="0" w:color="auto"/>
              <w:right w:val="single" w:sz="4" w:space="0" w:color="auto"/>
            </w:tcBorders>
            <w:shd w:val="clear" w:color="auto" w:fill="auto"/>
            <w:noWrap/>
            <w:vAlign w:val="bottom"/>
            <w:hideMark/>
          </w:tcPr>
          <w:p w:rsidR="00F814C0" w:rsidRPr="008656E8" w:rsidRDefault="00F814C0" w:rsidP="008656E8">
            <w:pPr>
              <w:widowControl/>
              <w:autoSpaceDE/>
              <w:autoSpaceDN/>
              <w:rPr>
                <w:rFonts w:ascii="Calibri" w:eastAsia="Times New Roman" w:hAnsi="Calibri" w:cs="Calibri"/>
                <w:color w:val="000000"/>
                <w:sz w:val="18"/>
                <w:szCs w:val="18"/>
                <w:lang w:bidi="hi-IN"/>
              </w:rPr>
            </w:pPr>
          </w:p>
        </w:tc>
        <w:tc>
          <w:tcPr>
            <w:tcW w:w="757" w:type="pct"/>
            <w:vMerge/>
            <w:tcBorders>
              <w:left w:val="nil"/>
              <w:bottom w:val="single" w:sz="4" w:space="0" w:color="auto"/>
              <w:right w:val="single" w:sz="4" w:space="0" w:color="auto"/>
            </w:tcBorders>
            <w:shd w:val="clear" w:color="auto" w:fill="auto"/>
            <w:noWrap/>
            <w:vAlign w:val="bottom"/>
            <w:hideMark/>
          </w:tcPr>
          <w:p w:rsidR="00F814C0" w:rsidRPr="008656E8" w:rsidRDefault="00F814C0" w:rsidP="008656E8">
            <w:pPr>
              <w:widowControl/>
              <w:autoSpaceDE/>
              <w:autoSpaceDN/>
              <w:rPr>
                <w:rFonts w:ascii="Calibri" w:eastAsia="Times New Roman" w:hAnsi="Calibri" w:cs="Calibri"/>
                <w:color w:val="000000"/>
                <w:sz w:val="18"/>
                <w:szCs w:val="18"/>
                <w:lang w:bidi="hi-IN"/>
              </w:rPr>
            </w:pPr>
          </w:p>
        </w:tc>
        <w:tc>
          <w:tcPr>
            <w:tcW w:w="817" w:type="pct"/>
            <w:tcBorders>
              <w:top w:val="nil"/>
              <w:left w:val="nil"/>
              <w:bottom w:val="single" w:sz="4" w:space="0" w:color="auto"/>
              <w:right w:val="single" w:sz="4" w:space="0" w:color="auto"/>
            </w:tcBorders>
            <w:shd w:val="clear" w:color="auto" w:fill="auto"/>
            <w:hideMark/>
          </w:tcPr>
          <w:p w:rsidR="00F814C0" w:rsidRPr="008656E8" w:rsidRDefault="00F814C0" w:rsidP="008656E8">
            <w:pPr>
              <w:widowControl/>
              <w:autoSpaceDE/>
              <w:autoSpaceDN/>
              <w:rPr>
                <w:rFonts w:ascii="Calibri" w:eastAsia="Times New Roman" w:hAnsi="Calibri" w:cs="Arial"/>
                <w:b/>
                <w:bCs/>
                <w:color w:val="000000"/>
                <w:sz w:val="18"/>
                <w:szCs w:val="18"/>
                <w:lang w:bidi="hi-IN"/>
              </w:rPr>
            </w:pPr>
            <w:r w:rsidRPr="008656E8">
              <w:rPr>
                <w:rFonts w:ascii="Calibri" w:eastAsia="Times New Roman" w:hAnsi="Calibri" w:cs="Arial"/>
                <w:b/>
                <w:bCs/>
                <w:color w:val="000000"/>
                <w:sz w:val="18"/>
                <w:szCs w:val="18"/>
                <w:lang w:bidi="hi-IN"/>
              </w:rPr>
              <w:t>Title of OFT if any</w:t>
            </w:r>
          </w:p>
        </w:tc>
        <w:tc>
          <w:tcPr>
            <w:tcW w:w="792" w:type="pct"/>
            <w:tcBorders>
              <w:top w:val="nil"/>
              <w:left w:val="nil"/>
              <w:bottom w:val="single" w:sz="4" w:space="0" w:color="auto"/>
              <w:right w:val="single" w:sz="4" w:space="0" w:color="auto"/>
            </w:tcBorders>
            <w:shd w:val="clear" w:color="auto" w:fill="auto"/>
            <w:hideMark/>
          </w:tcPr>
          <w:p w:rsidR="00F814C0" w:rsidRPr="008656E8" w:rsidRDefault="00F814C0" w:rsidP="008656E8">
            <w:pPr>
              <w:widowControl/>
              <w:autoSpaceDE/>
              <w:autoSpaceDN/>
              <w:rPr>
                <w:rFonts w:ascii="Calibri" w:eastAsia="Times New Roman" w:hAnsi="Calibri" w:cs="Arial"/>
                <w:b/>
                <w:bCs/>
                <w:color w:val="000000"/>
                <w:sz w:val="18"/>
                <w:szCs w:val="18"/>
                <w:lang w:bidi="hi-IN"/>
              </w:rPr>
            </w:pPr>
            <w:r w:rsidRPr="008656E8">
              <w:rPr>
                <w:rFonts w:ascii="Calibri" w:eastAsia="Times New Roman" w:hAnsi="Calibri" w:cs="Arial"/>
                <w:b/>
                <w:bCs/>
                <w:color w:val="000000"/>
                <w:sz w:val="18"/>
                <w:szCs w:val="18"/>
                <w:lang w:bidi="hi-IN"/>
              </w:rPr>
              <w:t>Title of FLD   if any</w:t>
            </w:r>
          </w:p>
        </w:tc>
        <w:tc>
          <w:tcPr>
            <w:tcW w:w="510" w:type="pct"/>
            <w:tcBorders>
              <w:top w:val="nil"/>
              <w:left w:val="nil"/>
              <w:bottom w:val="single" w:sz="4" w:space="0" w:color="auto"/>
              <w:right w:val="single" w:sz="4" w:space="0" w:color="auto"/>
            </w:tcBorders>
            <w:shd w:val="clear" w:color="auto" w:fill="auto"/>
            <w:hideMark/>
          </w:tcPr>
          <w:p w:rsidR="00F814C0" w:rsidRPr="008656E8" w:rsidRDefault="00F814C0" w:rsidP="008656E8">
            <w:pPr>
              <w:widowControl/>
              <w:autoSpaceDE/>
              <w:autoSpaceDN/>
              <w:rPr>
                <w:rFonts w:ascii="Calibri" w:eastAsia="Times New Roman" w:hAnsi="Calibri" w:cs="Arial"/>
                <w:b/>
                <w:bCs/>
                <w:color w:val="000000"/>
                <w:sz w:val="18"/>
                <w:szCs w:val="18"/>
                <w:lang w:bidi="hi-IN"/>
              </w:rPr>
            </w:pPr>
            <w:r w:rsidRPr="008656E8">
              <w:rPr>
                <w:rFonts w:ascii="Calibri" w:eastAsia="Times New Roman" w:hAnsi="Calibri" w:cs="Arial"/>
                <w:b/>
                <w:bCs/>
                <w:color w:val="000000"/>
                <w:sz w:val="18"/>
                <w:szCs w:val="18"/>
                <w:lang w:bidi="hi-IN"/>
              </w:rPr>
              <w:t>Title of Training if any</w:t>
            </w:r>
          </w:p>
        </w:tc>
        <w:tc>
          <w:tcPr>
            <w:tcW w:w="363" w:type="pct"/>
            <w:tcBorders>
              <w:top w:val="nil"/>
              <w:left w:val="nil"/>
              <w:bottom w:val="single" w:sz="4" w:space="0" w:color="auto"/>
              <w:right w:val="single" w:sz="4" w:space="0" w:color="auto"/>
            </w:tcBorders>
            <w:shd w:val="clear" w:color="auto" w:fill="auto"/>
            <w:hideMark/>
          </w:tcPr>
          <w:p w:rsidR="00F814C0" w:rsidRPr="008656E8" w:rsidRDefault="00F814C0" w:rsidP="008656E8">
            <w:pPr>
              <w:widowControl/>
              <w:autoSpaceDE/>
              <w:autoSpaceDN/>
              <w:rPr>
                <w:rFonts w:ascii="Calibri" w:eastAsia="Times New Roman" w:hAnsi="Calibri" w:cs="Arial"/>
                <w:b/>
                <w:bCs/>
                <w:color w:val="000000"/>
                <w:sz w:val="18"/>
                <w:szCs w:val="18"/>
                <w:lang w:bidi="hi-IN"/>
              </w:rPr>
            </w:pPr>
            <w:r w:rsidRPr="008656E8">
              <w:rPr>
                <w:rFonts w:ascii="Calibri" w:eastAsia="Times New Roman" w:hAnsi="Calibri" w:cs="Arial"/>
                <w:b/>
                <w:bCs/>
                <w:color w:val="000000"/>
                <w:sz w:val="18"/>
                <w:szCs w:val="18"/>
                <w:lang w:bidi="hi-IN"/>
              </w:rPr>
              <w:t>Title of training for extension personnel if any</w:t>
            </w:r>
          </w:p>
        </w:tc>
        <w:tc>
          <w:tcPr>
            <w:tcW w:w="272" w:type="pct"/>
            <w:tcBorders>
              <w:top w:val="nil"/>
              <w:left w:val="nil"/>
              <w:bottom w:val="single" w:sz="4" w:space="0" w:color="auto"/>
              <w:right w:val="single" w:sz="4" w:space="0" w:color="auto"/>
            </w:tcBorders>
            <w:shd w:val="clear" w:color="auto" w:fill="auto"/>
            <w:hideMark/>
          </w:tcPr>
          <w:p w:rsidR="00F814C0" w:rsidRPr="008656E8" w:rsidRDefault="00F814C0" w:rsidP="008656E8">
            <w:pPr>
              <w:widowControl/>
              <w:autoSpaceDE/>
              <w:autoSpaceDN/>
              <w:rPr>
                <w:rFonts w:ascii="Calibri" w:eastAsia="Times New Roman" w:hAnsi="Calibri" w:cs="Arial"/>
                <w:b/>
                <w:bCs/>
                <w:color w:val="000000"/>
                <w:sz w:val="18"/>
                <w:szCs w:val="18"/>
                <w:lang w:bidi="hi-IN"/>
              </w:rPr>
            </w:pPr>
            <w:r w:rsidRPr="008656E8">
              <w:rPr>
                <w:rFonts w:ascii="Calibri" w:eastAsia="Times New Roman" w:hAnsi="Calibri" w:cs="Arial"/>
                <w:b/>
                <w:bCs/>
                <w:color w:val="000000"/>
                <w:sz w:val="18"/>
                <w:szCs w:val="18"/>
                <w:lang w:bidi="hi-IN"/>
              </w:rPr>
              <w:t>Extension activities</w:t>
            </w:r>
          </w:p>
        </w:tc>
        <w:tc>
          <w:tcPr>
            <w:tcW w:w="303" w:type="pct"/>
            <w:tcBorders>
              <w:top w:val="nil"/>
              <w:left w:val="nil"/>
              <w:bottom w:val="single" w:sz="4" w:space="0" w:color="auto"/>
              <w:right w:val="single" w:sz="4" w:space="0" w:color="auto"/>
            </w:tcBorders>
            <w:shd w:val="clear" w:color="auto" w:fill="auto"/>
            <w:hideMark/>
          </w:tcPr>
          <w:p w:rsidR="00F814C0" w:rsidRPr="008656E8" w:rsidRDefault="00F814C0" w:rsidP="008656E8">
            <w:pPr>
              <w:widowControl/>
              <w:autoSpaceDE/>
              <w:autoSpaceDN/>
              <w:rPr>
                <w:rFonts w:ascii="Calibri" w:eastAsia="Times New Roman" w:hAnsi="Calibri" w:cs="Arial"/>
                <w:b/>
                <w:bCs/>
                <w:color w:val="000000"/>
                <w:sz w:val="18"/>
                <w:szCs w:val="18"/>
                <w:lang w:bidi="hi-IN"/>
              </w:rPr>
            </w:pPr>
            <w:r w:rsidRPr="008656E8">
              <w:rPr>
                <w:rFonts w:ascii="Calibri" w:eastAsia="Times New Roman" w:hAnsi="Calibri" w:cs="Arial"/>
                <w:b/>
                <w:bCs/>
                <w:color w:val="000000"/>
                <w:sz w:val="18"/>
                <w:szCs w:val="18"/>
                <w:lang w:bidi="hi-IN"/>
              </w:rPr>
              <w:t>Supply of seeds, planting materials etc.</w:t>
            </w:r>
          </w:p>
        </w:tc>
      </w:tr>
      <w:tr w:rsidR="00F814C0" w:rsidRPr="008656E8" w:rsidTr="005875B5">
        <w:trPr>
          <w:trHeight w:val="20"/>
        </w:trPr>
        <w:tc>
          <w:tcPr>
            <w:tcW w:w="157" w:type="pct"/>
            <w:vMerge w:val="restart"/>
            <w:tcBorders>
              <w:top w:val="single" w:sz="4" w:space="0" w:color="auto"/>
              <w:left w:val="single" w:sz="4" w:space="0" w:color="auto"/>
              <w:right w:val="single" w:sz="4" w:space="0" w:color="auto"/>
            </w:tcBorders>
            <w:shd w:val="clear" w:color="auto" w:fill="auto"/>
          </w:tcPr>
          <w:p w:rsidR="00F814C0" w:rsidRPr="008656E8" w:rsidRDefault="00F814C0" w:rsidP="008656E8">
            <w:pPr>
              <w:widowControl/>
              <w:autoSpaceDE/>
              <w:autoSpaceDN/>
              <w:rPr>
                <w:rFonts w:ascii="Calibri" w:eastAsia="Times New Roman" w:hAnsi="Calibri" w:cs="Arial"/>
                <w:b/>
                <w:bCs/>
                <w:color w:val="000000"/>
                <w:sz w:val="18"/>
                <w:szCs w:val="18"/>
                <w:highlight w:val="yellow"/>
                <w:lang w:bidi="hi-IN"/>
              </w:rPr>
            </w:pPr>
            <w:r w:rsidRPr="008656E8">
              <w:rPr>
                <w:rFonts w:ascii="Calibri" w:eastAsia="Times New Roman" w:hAnsi="Calibri" w:cs="Arial"/>
                <w:b/>
                <w:bCs/>
                <w:color w:val="000000"/>
                <w:sz w:val="18"/>
                <w:szCs w:val="18"/>
                <w:lang w:bidi="hi-IN"/>
              </w:rPr>
              <w:t>1</w:t>
            </w:r>
          </w:p>
        </w:tc>
        <w:tc>
          <w:tcPr>
            <w:tcW w:w="575" w:type="pct"/>
            <w:vMerge w:val="restart"/>
            <w:tcBorders>
              <w:top w:val="single" w:sz="4" w:space="0" w:color="auto"/>
              <w:left w:val="nil"/>
              <w:right w:val="single" w:sz="4" w:space="0" w:color="auto"/>
            </w:tcBorders>
            <w:shd w:val="clear" w:color="auto" w:fill="auto"/>
            <w:noWrap/>
          </w:tcPr>
          <w:p w:rsidR="00F814C0" w:rsidRPr="008656E8" w:rsidRDefault="00F814C0" w:rsidP="008656E8">
            <w:pPr>
              <w:tabs>
                <w:tab w:val="left" w:pos="1460"/>
                <w:tab w:val="left" w:pos="1461"/>
              </w:tabs>
              <w:spacing w:before="70" w:after="6"/>
              <w:rPr>
                <w:rFonts w:ascii="Calibri" w:hAnsi="Calibri"/>
                <w:bCs/>
                <w:sz w:val="18"/>
                <w:szCs w:val="18"/>
              </w:rPr>
            </w:pPr>
            <w:r w:rsidRPr="008656E8">
              <w:rPr>
                <w:rFonts w:ascii="Calibri" w:hAnsi="Calibri" w:cs="Calibri"/>
                <w:bCs/>
                <w:kern w:val="24"/>
                <w:sz w:val="18"/>
                <w:szCs w:val="18"/>
              </w:rPr>
              <w:t>Varietal Diversification</w:t>
            </w:r>
          </w:p>
        </w:tc>
        <w:tc>
          <w:tcPr>
            <w:tcW w:w="454" w:type="pct"/>
            <w:tcBorders>
              <w:top w:val="single" w:sz="4" w:space="0" w:color="auto"/>
              <w:left w:val="nil"/>
              <w:bottom w:val="single" w:sz="4" w:space="0" w:color="auto"/>
              <w:right w:val="single" w:sz="4" w:space="0" w:color="auto"/>
            </w:tcBorders>
            <w:shd w:val="clear" w:color="auto" w:fill="auto"/>
            <w:noWrap/>
          </w:tcPr>
          <w:p w:rsidR="00F814C0" w:rsidRPr="008656E8" w:rsidRDefault="00F814C0" w:rsidP="008656E8">
            <w:pPr>
              <w:widowControl/>
              <w:autoSpaceDE/>
              <w:autoSpaceDN/>
              <w:jc w:val="center"/>
              <w:rPr>
                <w:rFonts w:ascii="Calibri" w:eastAsia="Times New Roman" w:hAnsi="Calibri" w:cs="Calibri"/>
                <w:color w:val="000000"/>
                <w:sz w:val="18"/>
                <w:szCs w:val="18"/>
                <w:lang w:bidi="hi-IN"/>
              </w:rPr>
            </w:pPr>
            <w:r w:rsidRPr="008656E8">
              <w:rPr>
                <w:rFonts w:ascii="Calibri" w:eastAsia="Times New Roman" w:hAnsi="Calibri" w:cs="Calibri"/>
                <w:color w:val="000000"/>
                <w:sz w:val="18"/>
                <w:szCs w:val="18"/>
                <w:lang w:bidi="hi-IN"/>
              </w:rPr>
              <w:t>Black gram</w:t>
            </w:r>
          </w:p>
        </w:tc>
        <w:tc>
          <w:tcPr>
            <w:tcW w:w="757" w:type="pct"/>
            <w:tcBorders>
              <w:top w:val="single" w:sz="4" w:space="0" w:color="auto"/>
              <w:left w:val="nil"/>
              <w:bottom w:val="single" w:sz="4" w:space="0" w:color="auto"/>
              <w:right w:val="single" w:sz="4" w:space="0" w:color="auto"/>
            </w:tcBorders>
            <w:shd w:val="clear" w:color="auto" w:fill="auto"/>
            <w:noWrap/>
            <w:vAlign w:val="bottom"/>
          </w:tcPr>
          <w:p w:rsidR="00F814C0" w:rsidRPr="008656E8" w:rsidRDefault="00F814C0" w:rsidP="008656E8">
            <w:pPr>
              <w:widowControl/>
              <w:autoSpaceDE/>
              <w:autoSpaceDN/>
              <w:rPr>
                <w:rFonts w:ascii="Calibri" w:eastAsia="Times New Roman" w:hAnsi="Calibri" w:cs="Calibri"/>
                <w:color w:val="000000"/>
                <w:sz w:val="18"/>
                <w:szCs w:val="18"/>
                <w:lang w:bidi="hi-IN"/>
              </w:rPr>
            </w:pPr>
            <w:r w:rsidRPr="008656E8">
              <w:rPr>
                <w:rFonts w:ascii="Calibri" w:hAnsi="Calibri"/>
                <w:bCs/>
                <w:sz w:val="18"/>
                <w:szCs w:val="18"/>
              </w:rPr>
              <w:t>Low yield of Black gram due to use of local varieties</w:t>
            </w:r>
          </w:p>
        </w:tc>
        <w:tc>
          <w:tcPr>
            <w:tcW w:w="817" w:type="pct"/>
            <w:tcBorders>
              <w:top w:val="single" w:sz="4" w:space="0" w:color="auto"/>
              <w:left w:val="nil"/>
              <w:bottom w:val="single" w:sz="4" w:space="0" w:color="auto"/>
              <w:right w:val="single" w:sz="4" w:space="0" w:color="auto"/>
            </w:tcBorders>
            <w:shd w:val="clear" w:color="auto" w:fill="auto"/>
          </w:tcPr>
          <w:p w:rsidR="00F814C0" w:rsidRPr="008656E8" w:rsidRDefault="00F814C0" w:rsidP="008656E8">
            <w:pPr>
              <w:widowControl/>
              <w:autoSpaceDE/>
              <w:autoSpaceDN/>
              <w:rPr>
                <w:rFonts w:ascii="Calibri" w:eastAsia="Times New Roman" w:hAnsi="Calibri" w:cs="Arial"/>
                <w:b/>
                <w:bCs/>
                <w:color w:val="000000"/>
                <w:sz w:val="18"/>
                <w:szCs w:val="18"/>
                <w:lang w:bidi="hi-IN"/>
              </w:rPr>
            </w:pPr>
            <w:r w:rsidRPr="008656E8">
              <w:rPr>
                <w:rFonts w:ascii="Calibri" w:hAnsi="Calibri"/>
                <w:bCs/>
                <w:sz w:val="18"/>
                <w:szCs w:val="18"/>
              </w:rPr>
              <w:t>Assessment of Variety IPU-2-43 of black gram in summer  season</w:t>
            </w:r>
          </w:p>
        </w:tc>
        <w:tc>
          <w:tcPr>
            <w:tcW w:w="792" w:type="pct"/>
            <w:tcBorders>
              <w:top w:val="single" w:sz="4" w:space="0" w:color="auto"/>
              <w:left w:val="nil"/>
              <w:bottom w:val="single" w:sz="4" w:space="0" w:color="auto"/>
              <w:right w:val="single" w:sz="4" w:space="0" w:color="auto"/>
            </w:tcBorders>
            <w:shd w:val="clear" w:color="auto" w:fill="auto"/>
          </w:tcPr>
          <w:p w:rsidR="00F814C0" w:rsidRPr="008656E8" w:rsidRDefault="00F814C0" w:rsidP="008656E8">
            <w:pPr>
              <w:widowControl/>
              <w:autoSpaceDE/>
              <w:autoSpaceDN/>
              <w:rPr>
                <w:rFonts w:ascii="Calibri" w:eastAsia="Times New Roman" w:hAnsi="Calibri" w:cs="Arial"/>
                <w:b/>
                <w:bCs/>
                <w:color w:val="000000"/>
                <w:sz w:val="18"/>
                <w:szCs w:val="18"/>
                <w:lang w:bidi="hi-IN"/>
              </w:rPr>
            </w:pPr>
          </w:p>
        </w:tc>
        <w:tc>
          <w:tcPr>
            <w:tcW w:w="510" w:type="pct"/>
            <w:tcBorders>
              <w:top w:val="single" w:sz="4" w:space="0" w:color="auto"/>
              <w:left w:val="nil"/>
              <w:bottom w:val="single" w:sz="4" w:space="0" w:color="auto"/>
              <w:right w:val="single" w:sz="4" w:space="0" w:color="auto"/>
            </w:tcBorders>
            <w:shd w:val="clear" w:color="auto" w:fill="auto"/>
          </w:tcPr>
          <w:p w:rsidR="00F814C0" w:rsidRPr="008656E8" w:rsidRDefault="00F814C0" w:rsidP="008656E8">
            <w:pPr>
              <w:widowControl/>
              <w:autoSpaceDE/>
              <w:autoSpaceDN/>
              <w:rPr>
                <w:rFonts w:ascii="Calibri" w:eastAsia="Times New Roman" w:hAnsi="Calibri" w:cs="Arial"/>
                <w:b/>
                <w:bCs/>
                <w:color w:val="000000"/>
                <w:sz w:val="18"/>
                <w:szCs w:val="18"/>
                <w:lang w:bidi="hi-IN"/>
              </w:rPr>
            </w:pPr>
          </w:p>
        </w:tc>
        <w:tc>
          <w:tcPr>
            <w:tcW w:w="363" w:type="pct"/>
            <w:tcBorders>
              <w:top w:val="single" w:sz="4" w:space="0" w:color="auto"/>
              <w:left w:val="nil"/>
              <w:bottom w:val="single" w:sz="4" w:space="0" w:color="auto"/>
              <w:right w:val="single" w:sz="4" w:space="0" w:color="auto"/>
            </w:tcBorders>
            <w:shd w:val="clear" w:color="auto" w:fill="auto"/>
          </w:tcPr>
          <w:p w:rsidR="00F814C0" w:rsidRPr="008656E8" w:rsidRDefault="00F814C0" w:rsidP="008656E8">
            <w:pPr>
              <w:widowControl/>
              <w:autoSpaceDE/>
              <w:autoSpaceDN/>
              <w:rPr>
                <w:rFonts w:ascii="Calibri" w:eastAsia="Times New Roman" w:hAnsi="Calibri" w:cs="Arial"/>
                <w:b/>
                <w:bCs/>
                <w:color w:val="000000"/>
                <w:sz w:val="18"/>
                <w:szCs w:val="18"/>
                <w:lang w:bidi="hi-IN"/>
              </w:rPr>
            </w:pPr>
          </w:p>
        </w:tc>
        <w:tc>
          <w:tcPr>
            <w:tcW w:w="272" w:type="pct"/>
            <w:tcBorders>
              <w:top w:val="single" w:sz="4" w:space="0" w:color="auto"/>
              <w:left w:val="nil"/>
              <w:bottom w:val="single" w:sz="4" w:space="0" w:color="auto"/>
              <w:right w:val="single" w:sz="4" w:space="0" w:color="auto"/>
            </w:tcBorders>
            <w:shd w:val="clear" w:color="auto" w:fill="auto"/>
          </w:tcPr>
          <w:p w:rsidR="00F814C0" w:rsidRPr="008656E8" w:rsidRDefault="00F814C0" w:rsidP="008656E8">
            <w:pPr>
              <w:widowControl/>
              <w:autoSpaceDE/>
              <w:autoSpaceDN/>
              <w:rPr>
                <w:rFonts w:ascii="Calibri" w:eastAsia="Times New Roman" w:hAnsi="Calibri" w:cs="Arial"/>
                <w:b/>
                <w:bCs/>
                <w:color w:val="000000"/>
                <w:sz w:val="18"/>
                <w:szCs w:val="18"/>
                <w:lang w:bidi="hi-IN"/>
              </w:rPr>
            </w:pPr>
          </w:p>
        </w:tc>
        <w:tc>
          <w:tcPr>
            <w:tcW w:w="303" w:type="pct"/>
            <w:tcBorders>
              <w:top w:val="single" w:sz="4" w:space="0" w:color="auto"/>
              <w:left w:val="nil"/>
              <w:bottom w:val="single" w:sz="4" w:space="0" w:color="auto"/>
              <w:right w:val="single" w:sz="4" w:space="0" w:color="auto"/>
            </w:tcBorders>
            <w:shd w:val="clear" w:color="auto" w:fill="auto"/>
          </w:tcPr>
          <w:p w:rsidR="00F814C0" w:rsidRPr="008656E8" w:rsidRDefault="00325CFC" w:rsidP="008656E8">
            <w:pPr>
              <w:widowControl/>
              <w:autoSpaceDE/>
              <w:autoSpaceDN/>
              <w:rPr>
                <w:rFonts w:ascii="Calibri" w:eastAsia="Times New Roman" w:hAnsi="Calibri" w:cs="Arial"/>
                <w:b/>
                <w:bCs/>
                <w:color w:val="000000"/>
                <w:sz w:val="18"/>
                <w:szCs w:val="18"/>
                <w:lang w:bidi="hi-IN"/>
              </w:rPr>
            </w:pPr>
            <w:r w:rsidRPr="008656E8">
              <w:rPr>
                <w:rFonts w:ascii="Calibri" w:eastAsia="Times New Roman" w:hAnsi="Calibri" w:cs="Arial"/>
                <w:b/>
                <w:bCs/>
                <w:color w:val="000000"/>
                <w:sz w:val="18"/>
                <w:szCs w:val="18"/>
                <w:lang w:bidi="hi-IN"/>
              </w:rPr>
              <w:t>Seed</w:t>
            </w:r>
          </w:p>
        </w:tc>
      </w:tr>
      <w:tr w:rsidR="00F814C0" w:rsidRPr="008656E8" w:rsidTr="005875B5">
        <w:trPr>
          <w:trHeight w:val="20"/>
        </w:trPr>
        <w:tc>
          <w:tcPr>
            <w:tcW w:w="157" w:type="pct"/>
            <w:vMerge/>
            <w:tcBorders>
              <w:left w:val="single" w:sz="4" w:space="0" w:color="auto"/>
              <w:right w:val="single" w:sz="4" w:space="0" w:color="auto"/>
            </w:tcBorders>
            <w:shd w:val="clear" w:color="auto" w:fill="auto"/>
          </w:tcPr>
          <w:p w:rsidR="00F814C0" w:rsidRPr="008656E8" w:rsidRDefault="00F814C0" w:rsidP="008656E8">
            <w:pPr>
              <w:widowControl/>
              <w:autoSpaceDE/>
              <w:autoSpaceDN/>
              <w:rPr>
                <w:rFonts w:ascii="Calibri" w:eastAsia="Times New Roman" w:hAnsi="Calibri" w:cs="Arial"/>
                <w:b/>
                <w:bCs/>
                <w:color w:val="000000"/>
                <w:sz w:val="18"/>
                <w:szCs w:val="18"/>
                <w:highlight w:val="yellow"/>
                <w:lang w:bidi="hi-IN"/>
              </w:rPr>
            </w:pPr>
          </w:p>
        </w:tc>
        <w:tc>
          <w:tcPr>
            <w:tcW w:w="575" w:type="pct"/>
            <w:vMerge/>
            <w:tcBorders>
              <w:left w:val="nil"/>
              <w:right w:val="single" w:sz="4" w:space="0" w:color="auto"/>
            </w:tcBorders>
            <w:shd w:val="clear" w:color="auto" w:fill="auto"/>
            <w:noWrap/>
          </w:tcPr>
          <w:p w:rsidR="00F814C0" w:rsidRPr="008656E8" w:rsidRDefault="00F814C0" w:rsidP="008656E8">
            <w:pPr>
              <w:tabs>
                <w:tab w:val="left" w:pos="1460"/>
                <w:tab w:val="left" w:pos="1461"/>
              </w:tabs>
              <w:spacing w:before="70" w:after="6"/>
              <w:rPr>
                <w:rFonts w:ascii="Calibri" w:hAnsi="Calibri" w:cs="Calibri"/>
                <w:bCs/>
                <w:kern w:val="24"/>
                <w:sz w:val="18"/>
                <w:szCs w:val="18"/>
              </w:rPr>
            </w:pPr>
          </w:p>
        </w:tc>
        <w:tc>
          <w:tcPr>
            <w:tcW w:w="454" w:type="pct"/>
            <w:tcBorders>
              <w:top w:val="single" w:sz="4" w:space="0" w:color="auto"/>
              <w:left w:val="nil"/>
              <w:bottom w:val="single" w:sz="4" w:space="0" w:color="auto"/>
              <w:right w:val="single" w:sz="4" w:space="0" w:color="auto"/>
            </w:tcBorders>
            <w:shd w:val="clear" w:color="auto" w:fill="auto"/>
            <w:noWrap/>
          </w:tcPr>
          <w:p w:rsidR="00F814C0" w:rsidRPr="008656E8" w:rsidRDefault="00F814C0" w:rsidP="008656E8">
            <w:pPr>
              <w:widowControl/>
              <w:autoSpaceDE/>
              <w:autoSpaceDN/>
              <w:jc w:val="center"/>
              <w:rPr>
                <w:rFonts w:ascii="Calibri" w:hAnsi="Calibri"/>
                <w:bCs/>
                <w:sz w:val="18"/>
                <w:szCs w:val="18"/>
              </w:rPr>
            </w:pPr>
            <w:r w:rsidRPr="008656E8">
              <w:rPr>
                <w:rFonts w:ascii="Calibri" w:hAnsi="Calibri"/>
                <w:bCs/>
                <w:sz w:val="18"/>
                <w:szCs w:val="18"/>
              </w:rPr>
              <w:t>Pigeon pea</w:t>
            </w:r>
          </w:p>
        </w:tc>
        <w:tc>
          <w:tcPr>
            <w:tcW w:w="757" w:type="pct"/>
            <w:tcBorders>
              <w:top w:val="single" w:sz="4" w:space="0" w:color="auto"/>
              <w:left w:val="nil"/>
              <w:bottom w:val="single" w:sz="4" w:space="0" w:color="auto"/>
              <w:right w:val="single" w:sz="4" w:space="0" w:color="auto"/>
            </w:tcBorders>
            <w:shd w:val="clear" w:color="auto" w:fill="auto"/>
            <w:noWrap/>
            <w:vAlign w:val="bottom"/>
          </w:tcPr>
          <w:p w:rsidR="00F814C0" w:rsidRPr="008656E8" w:rsidRDefault="00F814C0" w:rsidP="008656E8">
            <w:pPr>
              <w:widowControl/>
              <w:autoSpaceDE/>
              <w:autoSpaceDN/>
              <w:rPr>
                <w:rFonts w:ascii="Calibri" w:eastAsia="Times New Roman" w:hAnsi="Calibri" w:cs="Calibri"/>
                <w:color w:val="000000"/>
                <w:sz w:val="18"/>
                <w:szCs w:val="18"/>
                <w:lang w:bidi="hi-IN"/>
              </w:rPr>
            </w:pPr>
            <w:r w:rsidRPr="008656E8">
              <w:rPr>
                <w:rFonts w:ascii="Calibri" w:hAnsi="Calibri"/>
                <w:bCs/>
                <w:sz w:val="18"/>
                <w:szCs w:val="18"/>
              </w:rPr>
              <w:t>Low yield of Pigeon pea crop due to effect of frost in long duration varieties</w:t>
            </w:r>
          </w:p>
        </w:tc>
        <w:tc>
          <w:tcPr>
            <w:tcW w:w="817" w:type="pct"/>
            <w:tcBorders>
              <w:top w:val="single" w:sz="4" w:space="0" w:color="auto"/>
              <w:left w:val="nil"/>
              <w:bottom w:val="single" w:sz="4" w:space="0" w:color="auto"/>
              <w:right w:val="single" w:sz="4" w:space="0" w:color="auto"/>
            </w:tcBorders>
            <w:shd w:val="clear" w:color="auto" w:fill="auto"/>
          </w:tcPr>
          <w:p w:rsidR="00F814C0" w:rsidRPr="008656E8" w:rsidRDefault="00F814C0" w:rsidP="008656E8">
            <w:pPr>
              <w:widowControl/>
              <w:autoSpaceDE/>
              <w:autoSpaceDN/>
              <w:rPr>
                <w:rFonts w:ascii="Calibri" w:eastAsia="Times New Roman" w:hAnsi="Calibri" w:cs="Arial"/>
                <w:b/>
                <w:bCs/>
                <w:color w:val="000000"/>
                <w:sz w:val="18"/>
                <w:szCs w:val="18"/>
                <w:lang w:bidi="hi-IN"/>
              </w:rPr>
            </w:pPr>
            <w:r w:rsidRPr="008656E8">
              <w:rPr>
                <w:rFonts w:ascii="Calibri" w:hAnsi="Calibri"/>
                <w:bCs/>
                <w:sz w:val="18"/>
                <w:szCs w:val="18"/>
              </w:rPr>
              <w:t xml:space="preserve">Assessment of early maturing variety BDN-711 </w:t>
            </w:r>
            <w:r w:rsidR="00325CFC" w:rsidRPr="008656E8">
              <w:rPr>
                <w:rFonts w:ascii="Calibri" w:hAnsi="Calibri"/>
                <w:bCs/>
                <w:sz w:val="18"/>
                <w:szCs w:val="18"/>
              </w:rPr>
              <w:t>and</w:t>
            </w:r>
            <w:r w:rsidRPr="008656E8">
              <w:rPr>
                <w:rFonts w:ascii="Calibri" w:hAnsi="Calibri"/>
                <w:bCs/>
                <w:sz w:val="18"/>
                <w:szCs w:val="18"/>
              </w:rPr>
              <w:t>BDN-716 of Pigeon pea</w:t>
            </w:r>
          </w:p>
        </w:tc>
        <w:tc>
          <w:tcPr>
            <w:tcW w:w="792" w:type="pct"/>
            <w:tcBorders>
              <w:top w:val="single" w:sz="4" w:space="0" w:color="auto"/>
              <w:left w:val="nil"/>
              <w:bottom w:val="single" w:sz="4" w:space="0" w:color="auto"/>
              <w:right w:val="single" w:sz="4" w:space="0" w:color="auto"/>
            </w:tcBorders>
            <w:shd w:val="clear" w:color="auto" w:fill="auto"/>
          </w:tcPr>
          <w:p w:rsidR="00F814C0" w:rsidRPr="008656E8" w:rsidRDefault="00325CFC" w:rsidP="008656E8">
            <w:pPr>
              <w:widowControl/>
              <w:autoSpaceDE/>
              <w:autoSpaceDN/>
              <w:rPr>
                <w:rFonts w:ascii="Calibri" w:eastAsia="Times New Roman" w:hAnsi="Calibri" w:cs="Arial"/>
                <w:b/>
                <w:bCs/>
                <w:color w:val="000000"/>
                <w:sz w:val="18"/>
                <w:szCs w:val="18"/>
                <w:lang w:bidi="hi-IN"/>
              </w:rPr>
            </w:pPr>
            <w:r w:rsidRPr="008656E8">
              <w:rPr>
                <w:rFonts w:ascii="Calibri" w:eastAsia="Times New Roman" w:hAnsi="Calibri" w:cs="Arial"/>
                <w:b/>
                <w:bCs/>
                <w:color w:val="000000"/>
                <w:sz w:val="18"/>
                <w:szCs w:val="18"/>
                <w:lang w:bidi="hi-IN"/>
              </w:rPr>
              <w:t xml:space="preserve"> </w:t>
            </w:r>
            <w:r w:rsidR="00886530" w:rsidRPr="008656E8">
              <w:rPr>
                <w:rFonts w:ascii="Calibri" w:hAnsi="Calibri"/>
                <w:sz w:val="18"/>
                <w:szCs w:val="18"/>
              </w:rPr>
              <w:t>Demonstration on pigeon pea (BDN 716)with full package &amp; practices under NFSM</w:t>
            </w:r>
          </w:p>
        </w:tc>
        <w:tc>
          <w:tcPr>
            <w:tcW w:w="510" w:type="pct"/>
            <w:tcBorders>
              <w:top w:val="single" w:sz="4" w:space="0" w:color="auto"/>
              <w:left w:val="nil"/>
              <w:bottom w:val="single" w:sz="4" w:space="0" w:color="auto"/>
              <w:right w:val="single" w:sz="4" w:space="0" w:color="auto"/>
            </w:tcBorders>
            <w:shd w:val="clear" w:color="auto" w:fill="auto"/>
          </w:tcPr>
          <w:p w:rsidR="00F814C0" w:rsidRPr="008656E8" w:rsidRDefault="00F814C0" w:rsidP="008656E8">
            <w:pPr>
              <w:widowControl/>
              <w:autoSpaceDE/>
              <w:autoSpaceDN/>
              <w:rPr>
                <w:rFonts w:ascii="Calibri" w:eastAsia="Times New Roman" w:hAnsi="Calibri" w:cs="Arial"/>
                <w:b/>
                <w:bCs/>
                <w:color w:val="000000"/>
                <w:sz w:val="18"/>
                <w:szCs w:val="18"/>
                <w:lang w:bidi="hi-IN"/>
              </w:rPr>
            </w:pPr>
            <w:r w:rsidRPr="008656E8">
              <w:rPr>
                <w:rFonts w:ascii="Calibri" w:eastAsia="Times New Roman" w:hAnsi="Calibri" w:cs="Arial"/>
                <w:color w:val="000000"/>
                <w:sz w:val="18"/>
                <w:szCs w:val="18"/>
                <w:lang w:bidi="hi-IN"/>
              </w:rPr>
              <w:t>ICM in Pigeon pea</w:t>
            </w:r>
          </w:p>
        </w:tc>
        <w:tc>
          <w:tcPr>
            <w:tcW w:w="363" w:type="pct"/>
            <w:tcBorders>
              <w:top w:val="single" w:sz="4" w:space="0" w:color="auto"/>
              <w:left w:val="nil"/>
              <w:bottom w:val="single" w:sz="4" w:space="0" w:color="auto"/>
              <w:right w:val="single" w:sz="4" w:space="0" w:color="auto"/>
            </w:tcBorders>
            <w:shd w:val="clear" w:color="auto" w:fill="auto"/>
          </w:tcPr>
          <w:p w:rsidR="00F814C0" w:rsidRPr="008656E8" w:rsidRDefault="00F814C0" w:rsidP="008656E8">
            <w:pPr>
              <w:widowControl/>
              <w:autoSpaceDE/>
              <w:autoSpaceDN/>
              <w:rPr>
                <w:rFonts w:ascii="Calibri" w:eastAsia="Times New Roman" w:hAnsi="Calibri" w:cs="Arial"/>
                <w:color w:val="000000"/>
                <w:sz w:val="18"/>
                <w:szCs w:val="18"/>
                <w:lang w:bidi="hi-IN"/>
              </w:rPr>
            </w:pPr>
            <w:r w:rsidRPr="008656E8">
              <w:rPr>
                <w:rFonts w:ascii="Calibri" w:eastAsia="Times New Roman" w:hAnsi="Calibri" w:cs="Arial"/>
                <w:color w:val="000000"/>
                <w:sz w:val="18"/>
                <w:szCs w:val="18"/>
                <w:lang w:bidi="hi-IN"/>
              </w:rPr>
              <w:t>ICM in kharif crops</w:t>
            </w:r>
          </w:p>
        </w:tc>
        <w:tc>
          <w:tcPr>
            <w:tcW w:w="272" w:type="pct"/>
            <w:tcBorders>
              <w:top w:val="single" w:sz="4" w:space="0" w:color="auto"/>
              <w:left w:val="nil"/>
              <w:bottom w:val="single" w:sz="4" w:space="0" w:color="auto"/>
              <w:right w:val="single" w:sz="4" w:space="0" w:color="auto"/>
            </w:tcBorders>
            <w:shd w:val="clear" w:color="auto" w:fill="auto"/>
          </w:tcPr>
          <w:p w:rsidR="00F814C0" w:rsidRPr="008656E8" w:rsidRDefault="008656E8" w:rsidP="008656E8">
            <w:pPr>
              <w:widowControl/>
              <w:autoSpaceDE/>
              <w:autoSpaceDN/>
              <w:rPr>
                <w:rFonts w:ascii="Calibri" w:eastAsia="Times New Roman" w:hAnsi="Calibri" w:cs="Arial"/>
                <w:color w:val="000000"/>
                <w:sz w:val="18"/>
                <w:szCs w:val="18"/>
                <w:lang w:bidi="hi-IN"/>
              </w:rPr>
            </w:pPr>
            <w:r w:rsidRPr="008656E8">
              <w:rPr>
                <w:rFonts w:ascii="Calibri" w:eastAsia="Times New Roman" w:hAnsi="Calibri" w:cs="Arial"/>
                <w:color w:val="000000"/>
                <w:sz w:val="18"/>
                <w:szCs w:val="18"/>
                <w:lang w:bidi="hi-IN"/>
              </w:rPr>
              <w:t>Field day</w:t>
            </w:r>
          </w:p>
        </w:tc>
        <w:tc>
          <w:tcPr>
            <w:tcW w:w="303" w:type="pct"/>
            <w:tcBorders>
              <w:top w:val="single" w:sz="4" w:space="0" w:color="auto"/>
              <w:left w:val="nil"/>
              <w:bottom w:val="single" w:sz="4" w:space="0" w:color="auto"/>
              <w:right w:val="single" w:sz="4" w:space="0" w:color="auto"/>
            </w:tcBorders>
            <w:shd w:val="clear" w:color="auto" w:fill="auto"/>
          </w:tcPr>
          <w:p w:rsidR="00F814C0" w:rsidRPr="008656E8" w:rsidRDefault="00325CFC" w:rsidP="008656E8">
            <w:pPr>
              <w:widowControl/>
              <w:autoSpaceDE/>
              <w:autoSpaceDN/>
              <w:rPr>
                <w:rFonts w:ascii="Calibri" w:eastAsia="Times New Roman" w:hAnsi="Calibri" w:cs="Arial"/>
                <w:b/>
                <w:bCs/>
                <w:color w:val="000000"/>
                <w:sz w:val="18"/>
                <w:szCs w:val="18"/>
                <w:lang w:bidi="hi-IN"/>
              </w:rPr>
            </w:pPr>
            <w:r w:rsidRPr="008656E8">
              <w:rPr>
                <w:rFonts w:ascii="Calibri" w:eastAsia="Times New Roman" w:hAnsi="Calibri" w:cs="Arial"/>
                <w:b/>
                <w:bCs/>
                <w:color w:val="000000"/>
                <w:sz w:val="18"/>
                <w:szCs w:val="18"/>
                <w:lang w:bidi="hi-IN"/>
              </w:rPr>
              <w:t>Seed</w:t>
            </w:r>
          </w:p>
        </w:tc>
      </w:tr>
      <w:tr w:rsidR="00F814C0" w:rsidRPr="008656E8" w:rsidTr="005875B5">
        <w:trPr>
          <w:trHeight w:val="20"/>
        </w:trPr>
        <w:tc>
          <w:tcPr>
            <w:tcW w:w="157" w:type="pct"/>
            <w:vMerge/>
            <w:tcBorders>
              <w:left w:val="single" w:sz="4" w:space="0" w:color="auto"/>
              <w:right w:val="single" w:sz="4" w:space="0" w:color="auto"/>
            </w:tcBorders>
            <w:shd w:val="clear" w:color="auto" w:fill="auto"/>
          </w:tcPr>
          <w:p w:rsidR="00F814C0" w:rsidRPr="008656E8" w:rsidRDefault="00F814C0" w:rsidP="008656E8">
            <w:pPr>
              <w:widowControl/>
              <w:autoSpaceDE/>
              <w:autoSpaceDN/>
              <w:rPr>
                <w:rFonts w:ascii="Calibri" w:eastAsia="Times New Roman" w:hAnsi="Calibri" w:cs="Arial"/>
                <w:b/>
                <w:bCs/>
                <w:color w:val="000000"/>
                <w:sz w:val="18"/>
                <w:szCs w:val="18"/>
                <w:highlight w:val="yellow"/>
                <w:lang w:bidi="hi-IN"/>
              </w:rPr>
            </w:pPr>
          </w:p>
        </w:tc>
        <w:tc>
          <w:tcPr>
            <w:tcW w:w="575" w:type="pct"/>
            <w:vMerge/>
            <w:tcBorders>
              <w:left w:val="nil"/>
              <w:right w:val="single" w:sz="4" w:space="0" w:color="auto"/>
            </w:tcBorders>
            <w:shd w:val="clear" w:color="auto" w:fill="auto"/>
            <w:noWrap/>
          </w:tcPr>
          <w:p w:rsidR="00F814C0" w:rsidRPr="008656E8" w:rsidRDefault="00F814C0" w:rsidP="008656E8">
            <w:pPr>
              <w:tabs>
                <w:tab w:val="left" w:pos="1460"/>
                <w:tab w:val="left" w:pos="1461"/>
              </w:tabs>
              <w:spacing w:before="70" w:after="6"/>
              <w:rPr>
                <w:rFonts w:ascii="Calibri" w:hAnsi="Calibri" w:cs="Calibri"/>
                <w:bCs/>
                <w:kern w:val="24"/>
                <w:sz w:val="18"/>
                <w:szCs w:val="18"/>
              </w:rPr>
            </w:pPr>
          </w:p>
        </w:tc>
        <w:tc>
          <w:tcPr>
            <w:tcW w:w="454" w:type="pct"/>
            <w:tcBorders>
              <w:top w:val="single" w:sz="4" w:space="0" w:color="auto"/>
              <w:left w:val="nil"/>
              <w:bottom w:val="single" w:sz="4" w:space="0" w:color="auto"/>
              <w:right w:val="single" w:sz="4" w:space="0" w:color="auto"/>
            </w:tcBorders>
            <w:shd w:val="clear" w:color="auto" w:fill="auto"/>
            <w:noWrap/>
          </w:tcPr>
          <w:p w:rsidR="00F814C0" w:rsidRPr="008656E8" w:rsidRDefault="00F814C0" w:rsidP="008656E8">
            <w:pPr>
              <w:widowControl/>
              <w:autoSpaceDE/>
              <w:autoSpaceDN/>
              <w:jc w:val="center"/>
              <w:rPr>
                <w:rFonts w:ascii="Calibri" w:hAnsi="Calibri"/>
                <w:bCs/>
                <w:sz w:val="18"/>
                <w:szCs w:val="18"/>
              </w:rPr>
            </w:pPr>
            <w:r w:rsidRPr="008656E8">
              <w:rPr>
                <w:rFonts w:ascii="Calibri" w:hAnsi="Calibri"/>
                <w:bCs/>
                <w:sz w:val="18"/>
                <w:szCs w:val="18"/>
              </w:rPr>
              <w:t>Soybean</w:t>
            </w:r>
          </w:p>
        </w:tc>
        <w:tc>
          <w:tcPr>
            <w:tcW w:w="757" w:type="pct"/>
            <w:tcBorders>
              <w:top w:val="single" w:sz="4" w:space="0" w:color="auto"/>
              <w:left w:val="nil"/>
              <w:bottom w:val="single" w:sz="4" w:space="0" w:color="auto"/>
              <w:right w:val="single" w:sz="4" w:space="0" w:color="auto"/>
            </w:tcBorders>
            <w:shd w:val="clear" w:color="auto" w:fill="auto"/>
            <w:noWrap/>
            <w:vAlign w:val="bottom"/>
          </w:tcPr>
          <w:p w:rsidR="00F814C0" w:rsidRPr="008656E8" w:rsidRDefault="00F814C0" w:rsidP="008656E8">
            <w:pPr>
              <w:widowControl/>
              <w:autoSpaceDE/>
              <w:autoSpaceDN/>
              <w:rPr>
                <w:rFonts w:ascii="Calibri" w:hAnsi="Calibri"/>
                <w:bCs/>
                <w:sz w:val="18"/>
                <w:szCs w:val="18"/>
              </w:rPr>
            </w:pPr>
            <w:r w:rsidRPr="008656E8">
              <w:rPr>
                <w:rFonts w:ascii="Calibri" w:hAnsi="Calibri"/>
                <w:bCs/>
                <w:sz w:val="18"/>
                <w:szCs w:val="18"/>
              </w:rPr>
              <w:t>Use of low yielding disease susceptible variety of Soybean</w:t>
            </w:r>
          </w:p>
        </w:tc>
        <w:tc>
          <w:tcPr>
            <w:tcW w:w="817" w:type="pct"/>
            <w:tcBorders>
              <w:top w:val="single" w:sz="4" w:space="0" w:color="auto"/>
              <w:left w:val="nil"/>
              <w:bottom w:val="single" w:sz="4" w:space="0" w:color="auto"/>
              <w:right w:val="single" w:sz="4" w:space="0" w:color="auto"/>
            </w:tcBorders>
            <w:shd w:val="clear" w:color="auto" w:fill="auto"/>
          </w:tcPr>
          <w:p w:rsidR="00F814C0" w:rsidRPr="008656E8" w:rsidRDefault="00886530" w:rsidP="00886530">
            <w:pPr>
              <w:widowControl/>
              <w:autoSpaceDE/>
              <w:autoSpaceDN/>
              <w:rPr>
                <w:rFonts w:ascii="Calibri" w:hAnsi="Calibri"/>
                <w:bCs/>
                <w:sz w:val="18"/>
                <w:szCs w:val="18"/>
              </w:rPr>
            </w:pPr>
            <w:r w:rsidRPr="008656E8">
              <w:rPr>
                <w:rFonts w:ascii="Calibri" w:hAnsi="Calibri"/>
                <w:sz w:val="18"/>
                <w:szCs w:val="18"/>
              </w:rPr>
              <w:t>Assessment of  improved variety JS 20-98 of Soybean</w:t>
            </w:r>
          </w:p>
        </w:tc>
        <w:tc>
          <w:tcPr>
            <w:tcW w:w="792" w:type="pct"/>
            <w:tcBorders>
              <w:top w:val="single" w:sz="4" w:space="0" w:color="auto"/>
              <w:left w:val="nil"/>
              <w:bottom w:val="single" w:sz="4" w:space="0" w:color="auto"/>
              <w:right w:val="single" w:sz="4" w:space="0" w:color="auto"/>
            </w:tcBorders>
            <w:shd w:val="clear" w:color="auto" w:fill="auto"/>
          </w:tcPr>
          <w:p w:rsidR="00F814C0" w:rsidRPr="008656E8" w:rsidRDefault="00886530" w:rsidP="008656E8">
            <w:pPr>
              <w:widowControl/>
              <w:autoSpaceDE/>
              <w:autoSpaceDN/>
              <w:rPr>
                <w:rFonts w:ascii="Calibri" w:hAnsi="Calibri"/>
                <w:sz w:val="18"/>
                <w:szCs w:val="18"/>
              </w:rPr>
            </w:pPr>
            <w:r w:rsidRPr="008656E8">
              <w:rPr>
                <w:rFonts w:ascii="Calibri" w:hAnsi="Calibri"/>
                <w:sz w:val="18"/>
                <w:szCs w:val="18"/>
              </w:rPr>
              <w:t>-</w:t>
            </w:r>
          </w:p>
        </w:tc>
        <w:tc>
          <w:tcPr>
            <w:tcW w:w="510" w:type="pct"/>
            <w:tcBorders>
              <w:top w:val="single" w:sz="4" w:space="0" w:color="auto"/>
              <w:left w:val="nil"/>
              <w:bottom w:val="single" w:sz="4" w:space="0" w:color="auto"/>
              <w:right w:val="single" w:sz="4" w:space="0" w:color="auto"/>
            </w:tcBorders>
            <w:shd w:val="clear" w:color="auto" w:fill="auto"/>
          </w:tcPr>
          <w:p w:rsidR="00F814C0" w:rsidRPr="008656E8" w:rsidRDefault="00886530" w:rsidP="008656E8">
            <w:pPr>
              <w:widowControl/>
              <w:autoSpaceDE/>
              <w:autoSpaceDN/>
              <w:rPr>
                <w:rFonts w:ascii="Calibri" w:eastAsia="Times New Roman" w:hAnsi="Calibri" w:cs="Arial"/>
                <w:b/>
                <w:bCs/>
                <w:color w:val="000000"/>
                <w:sz w:val="18"/>
                <w:szCs w:val="18"/>
                <w:lang w:bidi="hi-IN"/>
              </w:rPr>
            </w:pPr>
            <w:r w:rsidRPr="008656E8">
              <w:rPr>
                <w:rFonts w:ascii="Calibri" w:eastAsia="Times New Roman" w:hAnsi="Calibri" w:cs="Arial"/>
                <w:b/>
                <w:bCs/>
                <w:color w:val="000000"/>
                <w:sz w:val="18"/>
                <w:szCs w:val="18"/>
                <w:lang w:bidi="hi-IN"/>
              </w:rPr>
              <w:t>-</w:t>
            </w:r>
          </w:p>
        </w:tc>
        <w:tc>
          <w:tcPr>
            <w:tcW w:w="363" w:type="pct"/>
            <w:tcBorders>
              <w:top w:val="single" w:sz="4" w:space="0" w:color="auto"/>
              <w:left w:val="nil"/>
              <w:bottom w:val="single" w:sz="4" w:space="0" w:color="auto"/>
              <w:right w:val="single" w:sz="4" w:space="0" w:color="auto"/>
            </w:tcBorders>
            <w:shd w:val="clear" w:color="auto" w:fill="auto"/>
          </w:tcPr>
          <w:p w:rsidR="00F814C0" w:rsidRPr="008656E8" w:rsidRDefault="00886530" w:rsidP="008656E8">
            <w:pPr>
              <w:widowControl/>
              <w:autoSpaceDE/>
              <w:autoSpaceDN/>
              <w:rPr>
                <w:rFonts w:ascii="Calibri" w:eastAsia="Times New Roman" w:hAnsi="Calibri" w:cs="Arial"/>
                <w:b/>
                <w:bCs/>
                <w:color w:val="000000"/>
                <w:sz w:val="18"/>
                <w:szCs w:val="18"/>
                <w:lang w:bidi="hi-IN"/>
              </w:rPr>
            </w:pPr>
            <w:r w:rsidRPr="008656E8">
              <w:rPr>
                <w:rFonts w:ascii="Calibri" w:eastAsia="Times New Roman" w:hAnsi="Calibri" w:cs="Arial"/>
                <w:b/>
                <w:bCs/>
                <w:color w:val="000000"/>
                <w:sz w:val="18"/>
                <w:szCs w:val="18"/>
                <w:lang w:bidi="hi-IN"/>
              </w:rPr>
              <w:t>-</w:t>
            </w:r>
          </w:p>
        </w:tc>
        <w:tc>
          <w:tcPr>
            <w:tcW w:w="272" w:type="pct"/>
            <w:tcBorders>
              <w:top w:val="single" w:sz="4" w:space="0" w:color="auto"/>
              <w:left w:val="nil"/>
              <w:bottom w:val="single" w:sz="4" w:space="0" w:color="auto"/>
              <w:right w:val="single" w:sz="4" w:space="0" w:color="auto"/>
            </w:tcBorders>
            <w:shd w:val="clear" w:color="auto" w:fill="auto"/>
          </w:tcPr>
          <w:p w:rsidR="00F814C0" w:rsidRPr="008656E8" w:rsidRDefault="00886530" w:rsidP="008656E8">
            <w:pPr>
              <w:widowControl/>
              <w:autoSpaceDE/>
              <w:autoSpaceDN/>
              <w:rPr>
                <w:rFonts w:ascii="Calibri" w:eastAsia="Times New Roman" w:hAnsi="Calibri" w:cs="Arial"/>
                <w:color w:val="000000"/>
                <w:sz w:val="18"/>
                <w:szCs w:val="18"/>
                <w:lang w:bidi="hi-IN"/>
              </w:rPr>
            </w:pPr>
            <w:r w:rsidRPr="008656E8">
              <w:rPr>
                <w:rFonts w:ascii="Calibri" w:eastAsia="Times New Roman" w:hAnsi="Calibri" w:cs="Arial"/>
                <w:color w:val="000000"/>
                <w:sz w:val="18"/>
                <w:szCs w:val="18"/>
                <w:lang w:bidi="hi-IN"/>
              </w:rPr>
              <w:t>-</w:t>
            </w:r>
          </w:p>
        </w:tc>
        <w:tc>
          <w:tcPr>
            <w:tcW w:w="303" w:type="pct"/>
            <w:tcBorders>
              <w:top w:val="single" w:sz="4" w:space="0" w:color="auto"/>
              <w:left w:val="nil"/>
              <w:bottom w:val="single" w:sz="4" w:space="0" w:color="auto"/>
              <w:right w:val="single" w:sz="4" w:space="0" w:color="auto"/>
            </w:tcBorders>
            <w:shd w:val="clear" w:color="auto" w:fill="auto"/>
          </w:tcPr>
          <w:p w:rsidR="00F814C0" w:rsidRPr="008656E8" w:rsidRDefault="00F814C0" w:rsidP="008656E8">
            <w:pPr>
              <w:widowControl/>
              <w:autoSpaceDE/>
              <w:autoSpaceDN/>
              <w:rPr>
                <w:rFonts w:ascii="Calibri" w:eastAsia="Times New Roman" w:hAnsi="Calibri" w:cs="Arial"/>
                <w:color w:val="000000"/>
                <w:sz w:val="18"/>
                <w:szCs w:val="18"/>
                <w:lang w:bidi="hi-IN"/>
              </w:rPr>
            </w:pPr>
            <w:r w:rsidRPr="008656E8">
              <w:rPr>
                <w:rFonts w:ascii="Calibri" w:eastAsia="Times New Roman" w:hAnsi="Calibri" w:cs="Arial"/>
                <w:color w:val="000000"/>
                <w:sz w:val="18"/>
                <w:szCs w:val="18"/>
                <w:lang w:bidi="hi-IN"/>
              </w:rPr>
              <w:t>Seed</w:t>
            </w:r>
          </w:p>
        </w:tc>
      </w:tr>
      <w:tr w:rsidR="00F814C0" w:rsidRPr="008656E8" w:rsidTr="005875B5">
        <w:trPr>
          <w:trHeight w:val="20"/>
        </w:trPr>
        <w:tc>
          <w:tcPr>
            <w:tcW w:w="157" w:type="pct"/>
            <w:vMerge/>
            <w:tcBorders>
              <w:left w:val="single" w:sz="4" w:space="0" w:color="auto"/>
              <w:right w:val="single" w:sz="4" w:space="0" w:color="auto"/>
            </w:tcBorders>
            <w:shd w:val="clear" w:color="auto" w:fill="auto"/>
          </w:tcPr>
          <w:p w:rsidR="00F814C0" w:rsidRPr="008656E8" w:rsidRDefault="00F814C0" w:rsidP="008656E8">
            <w:pPr>
              <w:widowControl/>
              <w:autoSpaceDE/>
              <w:autoSpaceDN/>
              <w:rPr>
                <w:rFonts w:ascii="Calibri" w:eastAsia="Times New Roman" w:hAnsi="Calibri" w:cs="Arial"/>
                <w:b/>
                <w:bCs/>
                <w:color w:val="000000"/>
                <w:sz w:val="18"/>
                <w:szCs w:val="18"/>
                <w:highlight w:val="yellow"/>
                <w:lang w:bidi="hi-IN"/>
              </w:rPr>
            </w:pPr>
          </w:p>
        </w:tc>
        <w:tc>
          <w:tcPr>
            <w:tcW w:w="575" w:type="pct"/>
            <w:vMerge/>
            <w:tcBorders>
              <w:left w:val="nil"/>
              <w:right w:val="single" w:sz="4" w:space="0" w:color="auto"/>
            </w:tcBorders>
            <w:shd w:val="clear" w:color="auto" w:fill="auto"/>
            <w:noWrap/>
          </w:tcPr>
          <w:p w:rsidR="00F814C0" w:rsidRPr="008656E8" w:rsidRDefault="00F814C0" w:rsidP="008656E8">
            <w:pPr>
              <w:tabs>
                <w:tab w:val="left" w:pos="1460"/>
                <w:tab w:val="left" w:pos="1461"/>
              </w:tabs>
              <w:spacing w:before="70" w:after="6"/>
              <w:rPr>
                <w:rFonts w:ascii="Calibri" w:hAnsi="Calibri" w:cs="Calibri"/>
                <w:bCs/>
                <w:kern w:val="24"/>
                <w:sz w:val="18"/>
                <w:szCs w:val="18"/>
              </w:rPr>
            </w:pPr>
          </w:p>
        </w:tc>
        <w:tc>
          <w:tcPr>
            <w:tcW w:w="454" w:type="pct"/>
            <w:tcBorders>
              <w:top w:val="single" w:sz="4" w:space="0" w:color="auto"/>
              <w:left w:val="nil"/>
              <w:bottom w:val="single" w:sz="4" w:space="0" w:color="auto"/>
              <w:right w:val="single" w:sz="4" w:space="0" w:color="auto"/>
            </w:tcBorders>
            <w:shd w:val="clear" w:color="auto" w:fill="auto"/>
            <w:noWrap/>
          </w:tcPr>
          <w:p w:rsidR="00F814C0" w:rsidRPr="008656E8" w:rsidRDefault="00F814C0" w:rsidP="008656E8">
            <w:pPr>
              <w:widowControl/>
              <w:autoSpaceDE/>
              <w:autoSpaceDN/>
              <w:jc w:val="center"/>
              <w:rPr>
                <w:rFonts w:ascii="Calibri" w:hAnsi="Calibri"/>
                <w:bCs/>
                <w:sz w:val="18"/>
                <w:szCs w:val="18"/>
              </w:rPr>
            </w:pPr>
            <w:r w:rsidRPr="008656E8">
              <w:rPr>
                <w:rFonts w:ascii="Calibri" w:hAnsi="Calibri"/>
                <w:bCs/>
                <w:sz w:val="18"/>
                <w:szCs w:val="18"/>
              </w:rPr>
              <w:t>Black rice</w:t>
            </w:r>
          </w:p>
        </w:tc>
        <w:tc>
          <w:tcPr>
            <w:tcW w:w="757" w:type="pct"/>
            <w:tcBorders>
              <w:top w:val="single" w:sz="4" w:space="0" w:color="auto"/>
              <w:left w:val="nil"/>
              <w:bottom w:val="single" w:sz="4" w:space="0" w:color="auto"/>
              <w:right w:val="single" w:sz="4" w:space="0" w:color="auto"/>
            </w:tcBorders>
            <w:shd w:val="clear" w:color="auto" w:fill="auto"/>
            <w:noWrap/>
            <w:vAlign w:val="bottom"/>
          </w:tcPr>
          <w:p w:rsidR="00F814C0" w:rsidRPr="008656E8" w:rsidRDefault="00F814C0" w:rsidP="008656E8">
            <w:pPr>
              <w:widowControl/>
              <w:autoSpaceDE/>
              <w:autoSpaceDN/>
              <w:rPr>
                <w:rFonts w:ascii="Calibri" w:hAnsi="Calibri"/>
                <w:bCs/>
                <w:sz w:val="18"/>
                <w:szCs w:val="18"/>
              </w:rPr>
            </w:pPr>
            <w:r w:rsidRPr="008656E8">
              <w:rPr>
                <w:rFonts w:ascii="Calibri" w:hAnsi="Calibri"/>
                <w:bCs/>
                <w:sz w:val="18"/>
                <w:szCs w:val="18"/>
              </w:rPr>
              <w:t>Use of varieties low in protein and other nutrients</w:t>
            </w:r>
          </w:p>
        </w:tc>
        <w:tc>
          <w:tcPr>
            <w:tcW w:w="817" w:type="pct"/>
            <w:tcBorders>
              <w:top w:val="single" w:sz="4" w:space="0" w:color="auto"/>
              <w:left w:val="nil"/>
              <w:bottom w:val="single" w:sz="4" w:space="0" w:color="auto"/>
              <w:right w:val="single" w:sz="4" w:space="0" w:color="auto"/>
            </w:tcBorders>
            <w:shd w:val="clear" w:color="auto" w:fill="auto"/>
          </w:tcPr>
          <w:p w:rsidR="00F814C0" w:rsidRPr="008656E8" w:rsidRDefault="00F814C0" w:rsidP="008656E8">
            <w:pPr>
              <w:widowControl/>
              <w:autoSpaceDE/>
              <w:autoSpaceDN/>
              <w:rPr>
                <w:rFonts w:ascii="Calibri" w:hAnsi="Calibri"/>
                <w:bCs/>
                <w:sz w:val="18"/>
                <w:szCs w:val="18"/>
              </w:rPr>
            </w:pPr>
          </w:p>
        </w:tc>
        <w:tc>
          <w:tcPr>
            <w:tcW w:w="792" w:type="pct"/>
            <w:tcBorders>
              <w:top w:val="single" w:sz="4" w:space="0" w:color="auto"/>
              <w:left w:val="nil"/>
              <w:bottom w:val="single" w:sz="4" w:space="0" w:color="auto"/>
              <w:right w:val="single" w:sz="4" w:space="0" w:color="auto"/>
            </w:tcBorders>
            <w:shd w:val="clear" w:color="auto" w:fill="auto"/>
          </w:tcPr>
          <w:p w:rsidR="00F814C0" w:rsidRPr="008656E8" w:rsidRDefault="00F814C0" w:rsidP="008656E8">
            <w:pPr>
              <w:widowControl/>
              <w:autoSpaceDE/>
              <w:autoSpaceDN/>
              <w:rPr>
                <w:rFonts w:ascii="Calibri" w:hAnsi="Calibri"/>
                <w:sz w:val="18"/>
                <w:szCs w:val="18"/>
              </w:rPr>
            </w:pPr>
            <w:r w:rsidRPr="008656E8">
              <w:rPr>
                <w:rFonts w:ascii="Calibri" w:eastAsia="Times New Roman" w:hAnsi="Calibri" w:cs="Arial"/>
                <w:color w:val="000000"/>
                <w:sz w:val="18"/>
                <w:szCs w:val="18"/>
                <w:lang w:bidi="hi-IN"/>
              </w:rPr>
              <w:t>Demonstration on cultivation of Black rice</w:t>
            </w:r>
          </w:p>
        </w:tc>
        <w:tc>
          <w:tcPr>
            <w:tcW w:w="510" w:type="pct"/>
            <w:tcBorders>
              <w:top w:val="single" w:sz="4" w:space="0" w:color="auto"/>
              <w:left w:val="nil"/>
              <w:bottom w:val="single" w:sz="4" w:space="0" w:color="auto"/>
              <w:right w:val="single" w:sz="4" w:space="0" w:color="auto"/>
            </w:tcBorders>
            <w:shd w:val="clear" w:color="auto" w:fill="auto"/>
          </w:tcPr>
          <w:p w:rsidR="00F814C0" w:rsidRPr="008656E8" w:rsidRDefault="00F814C0" w:rsidP="008656E8">
            <w:pPr>
              <w:widowControl/>
              <w:autoSpaceDE/>
              <w:autoSpaceDN/>
              <w:rPr>
                <w:rFonts w:ascii="Calibri" w:eastAsia="Times New Roman" w:hAnsi="Calibri" w:cs="Arial"/>
                <w:b/>
                <w:bCs/>
                <w:color w:val="000000"/>
                <w:sz w:val="18"/>
                <w:szCs w:val="18"/>
                <w:lang w:bidi="hi-IN"/>
              </w:rPr>
            </w:pPr>
          </w:p>
        </w:tc>
        <w:tc>
          <w:tcPr>
            <w:tcW w:w="363" w:type="pct"/>
            <w:tcBorders>
              <w:top w:val="single" w:sz="4" w:space="0" w:color="auto"/>
              <w:left w:val="nil"/>
              <w:bottom w:val="single" w:sz="4" w:space="0" w:color="auto"/>
              <w:right w:val="single" w:sz="4" w:space="0" w:color="auto"/>
            </w:tcBorders>
            <w:shd w:val="clear" w:color="auto" w:fill="auto"/>
          </w:tcPr>
          <w:p w:rsidR="00F814C0" w:rsidRPr="008656E8" w:rsidRDefault="00F814C0" w:rsidP="008656E8">
            <w:pPr>
              <w:widowControl/>
              <w:autoSpaceDE/>
              <w:autoSpaceDN/>
              <w:rPr>
                <w:rFonts w:ascii="Calibri" w:eastAsia="Times New Roman" w:hAnsi="Calibri" w:cs="Arial"/>
                <w:b/>
                <w:bCs/>
                <w:color w:val="000000"/>
                <w:sz w:val="18"/>
                <w:szCs w:val="18"/>
                <w:lang w:bidi="hi-IN"/>
              </w:rPr>
            </w:pPr>
          </w:p>
        </w:tc>
        <w:tc>
          <w:tcPr>
            <w:tcW w:w="272" w:type="pct"/>
            <w:tcBorders>
              <w:top w:val="single" w:sz="4" w:space="0" w:color="auto"/>
              <w:left w:val="nil"/>
              <w:bottom w:val="single" w:sz="4" w:space="0" w:color="auto"/>
              <w:right w:val="single" w:sz="4" w:space="0" w:color="auto"/>
            </w:tcBorders>
            <w:shd w:val="clear" w:color="auto" w:fill="auto"/>
          </w:tcPr>
          <w:p w:rsidR="00F814C0" w:rsidRPr="008656E8" w:rsidRDefault="00F814C0" w:rsidP="008656E8">
            <w:pPr>
              <w:widowControl/>
              <w:autoSpaceDE/>
              <w:autoSpaceDN/>
              <w:rPr>
                <w:rFonts w:ascii="Calibri" w:eastAsia="Times New Roman" w:hAnsi="Calibri" w:cs="Arial"/>
                <w:color w:val="000000"/>
                <w:sz w:val="18"/>
                <w:szCs w:val="18"/>
                <w:lang w:bidi="hi-IN"/>
              </w:rPr>
            </w:pPr>
          </w:p>
        </w:tc>
        <w:tc>
          <w:tcPr>
            <w:tcW w:w="303" w:type="pct"/>
            <w:tcBorders>
              <w:top w:val="single" w:sz="4" w:space="0" w:color="auto"/>
              <w:left w:val="nil"/>
              <w:bottom w:val="single" w:sz="4" w:space="0" w:color="auto"/>
              <w:right w:val="single" w:sz="4" w:space="0" w:color="auto"/>
            </w:tcBorders>
            <w:shd w:val="clear" w:color="auto" w:fill="auto"/>
          </w:tcPr>
          <w:p w:rsidR="00F814C0" w:rsidRPr="008656E8" w:rsidRDefault="00F814C0" w:rsidP="008656E8">
            <w:pPr>
              <w:widowControl/>
              <w:autoSpaceDE/>
              <w:autoSpaceDN/>
              <w:rPr>
                <w:rFonts w:ascii="Calibri" w:eastAsia="Times New Roman" w:hAnsi="Calibri" w:cs="Arial"/>
                <w:color w:val="000000"/>
                <w:sz w:val="18"/>
                <w:szCs w:val="18"/>
                <w:lang w:bidi="hi-IN"/>
              </w:rPr>
            </w:pPr>
            <w:r w:rsidRPr="008656E8">
              <w:rPr>
                <w:rFonts w:ascii="Calibri" w:eastAsia="Times New Roman" w:hAnsi="Calibri" w:cs="Arial"/>
                <w:color w:val="000000"/>
                <w:sz w:val="18"/>
                <w:szCs w:val="18"/>
                <w:lang w:bidi="hi-IN"/>
              </w:rPr>
              <w:t>Seed</w:t>
            </w:r>
          </w:p>
        </w:tc>
      </w:tr>
      <w:tr w:rsidR="00F814C0" w:rsidRPr="008656E8" w:rsidTr="005875B5">
        <w:trPr>
          <w:trHeight w:val="20"/>
        </w:trPr>
        <w:tc>
          <w:tcPr>
            <w:tcW w:w="157" w:type="pct"/>
            <w:vMerge/>
            <w:tcBorders>
              <w:left w:val="single" w:sz="4" w:space="0" w:color="auto"/>
              <w:right w:val="single" w:sz="4" w:space="0" w:color="auto"/>
            </w:tcBorders>
            <w:shd w:val="clear" w:color="auto" w:fill="auto"/>
          </w:tcPr>
          <w:p w:rsidR="00F814C0" w:rsidRPr="008656E8" w:rsidRDefault="00F814C0" w:rsidP="008656E8">
            <w:pPr>
              <w:widowControl/>
              <w:autoSpaceDE/>
              <w:autoSpaceDN/>
              <w:rPr>
                <w:rFonts w:ascii="Calibri" w:eastAsia="Times New Roman" w:hAnsi="Calibri" w:cs="Arial"/>
                <w:b/>
                <w:bCs/>
                <w:color w:val="000000"/>
                <w:sz w:val="18"/>
                <w:szCs w:val="18"/>
                <w:highlight w:val="yellow"/>
                <w:lang w:bidi="hi-IN"/>
              </w:rPr>
            </w:pPr>
          </w:p>
        </w:tc>
        <w:tc>
          <w:tcPr>
            <w:tcW w:w="575" w:type="pct"/>
            <w:vMerge/>
            <w:tcBorders>
              <w:left w:val="nil"/>
              <w:right w:val="single" w:sz="4" w:space="0" w:color="auto"/>
            </w:tcBorders>
            <w:shd w:val="clear" w:color="auto" w:fill="auto"/>
            <w:noWrap/>
          </w:tcPr>
          <w:p w:rsidR="00F814C0" w:rsidRPr="008656E8" w:rsidRDefault="00F814C0" w:rsidP="008656E8">
            <w:pPr>
              <w:tabs>
                <w:tab w:val="left" w:pos="1460"/>
                <w:tab w:val="left" w:pos="1461"/>
              </w:tabs>
              <w:spacing w:before="70" w:after="6"/>
              <w:rPr>
                <w:rFonts w:ascii="Calibri" w:hAnsi="Calibri" w:cs="Calibri"/>
                <w:bCs/>
                <w:kern w:val="24"/>
                <w:sz w:val="18"/>
                <w:szCs w:val="18"/>
              </w:rPr>
            </w:pPr>
          </w:p>
        </w:tc>
        <w:tc>
          <w:tcPr>
            <w:tcW w:w="454" w:type="pct"/>
            <w:tcBorders>
              <w:top w:val="single" w:sz="4" w:space="0" w:color="auto"/>
              <w:left w:val="nil"/>
              <w:bottom w:val="single" w:sz="4" w:space="0" w:color="auto"/>
              <w:right w:val="single" w:sz="4" w:space="0" w:color="auto"/>
            </w:tcBorders>
            <w:shd w:val="clear" w:color="auto" w:fill="auto"/>
            <w:noWrap/>
          </w:tcPr>
          <w:p w:rsidR="00F814C0" w:rsidRPr="008656E8" w:rsidRDefault="00F814C0" w:rsidP="008656E8">
            <w:pPr>
              <w:widowControl/>
              <w:autoSpaceDE/>
              <w:autoSpaceDN/>
              <w:jc w:val="center"/>
              <w:rPr>
                <w:rFonts w:ascii="Calibri" w:hAnsi="Calibri"/>
                <w:bCs/>
                <w:sz w:val="18"/>
                <w:szCs w:val="18"/>
              </w:rPr>
            </w:pPr>
            <w:r w:rsidRPr="008656E8">
              <w:rPr>
                <w:rFonts w:ascii="Calibri" w:hAnsi="Calibri"/>
                <w:bCs/>
                <w:sz w:val="18"/>
                <w:szCs w:val="18"/>
              </w:rPr>
              <w:t>Mustard</w:t>
            </w:r>
          </w:p>
        </w:tc>
        <w:tc>
          <w:tcPr>
            <w:tcW w:w="757" w:type="pct"/>
            <w:tcBorders>
              <w:top w:val="single" w:sz="4" w:space="0" w:color="auto"/>
              <w:left w:val="nil"/>
              <w:bottom w:val="single" w:sz="4" w:space="0" w:color="auto"/>
              <w:right w:val="single" w:sz="4" w:space="0" w:color="auto"/>
            </w:tcBorders>
            <w:shd w:val="clear" w:color="auto" w:fill="auto"/>
            <w:noWrap/>
          </w:tcPr>
          <w:p w:rsidR="00F814C0" w:rsidRPr="008656E8" w:rsidRDefault="00F814C0" w:rsidP="008656E8">
            <w:pPr>
              <w:widowControl/>
              <w:autoSpaceDE/>
              <w:autoSpaceDN/>
              <w:rPr>
                <w:rFonts w:ascii="Calibri" w:hAnsi="Calibri"/>
                <w:bCs/>
                <w:sz w:val="18"/>
                <w:szCs w:val="18"/>
              </w:rPr>
            </w:pPr>
            <w:r w:rsidRPr="008656E8">
              <w:rPr>
                <w:rFonts w:ascii="Calibri" w:hAnsi="Calibri"/>
                <w:bCs/>
                <w:sz w:val="18"/>
                <w:szCs w:val="18"/>
              </w:rPr>
              <w:t>Low yield</w:t>
            </w:r>
          </w:p>
        </w:tc>
        <w:tc>
          <w:tcPr>
            <w:tcW w:w="817" w:type="pct"/>
            <w:tcBorders>
              <w:top w:val="single" w:sz="4" w:space="0" w:color="auto"/>
              <w:left w:val="nil"/>
              <w:bottom w:val="single" w:sz="4" w:space="0" w:color="auto"/>
              <w:right w:val="single" w:sz="4" w:space="0" w:color="auto"/>
            </w:tcBorders>
            <w:shd w:val="clear" w:color="auto" w:fill="auto"/>
          </w:tcPr>
          <w:p w:rsidR="00F814C0" w:rsidRPr="008656E8" w:rsidRDefault="00F814C0" w:rsidP="008656E8">
            <w:pPr>
              <w:widowControl/>
              <w:autoSpaceDE/>
              <w:autoSpaceDN/>
              <w:rPr>
                <w:rFonts w:ascii="Calibri" w:hAnsi="Calibri"/>
                <w:bCs/>
                <w:sz w:val="18"/>
                <w:szCs w:val="18"/>
              </w:rPr>
            </w:pPr>
          </w:p>
        </w:tc>
        <w:tc>
          <w:tcPr>
            <w:tcW w:w="792" w:type="pct"/>
            <w:tcBorders>
              <w:top w:val="single" w:sz="4" w:space="0" w:color="auto"/>
              <w:left w:val="nil"/>
              <w:bottom w:val="single" w:sz="4" w:space="0" w:color="auto"/>
              <w:right w:val="single" w:sz="4" w:space="0" w:color="auto"/>
            </w:tcBorders>
            <w:shd w:val="clear" w:color="auto" w:fill="auto"/>
          </w:tcPr>
          <w:p w:rsidR="00F814C0" w:rsidRPr="008656E8" w:rsidRDefault="00F814C0" w:rsidP="00F814C0">
            <w:pPr>
              <w:widowControl/>
              <w:autoSpaceDE/>
              <w:autoSpaceDN/>
              <w:rPr>
                <w:rFonts w:ascii="Calibri" w:eastAsia="Times New Roman" w:hAnsi="Calibri" w:cs="Arial"/>
                <w:color w:val="000000"/>
                <w:sz w:val="18"/>
                <w:szCs w:val="18"/>
                <w:lang w:bidi="hi-IN"/>
              </w:rPr>
            </w:pPr>
            <w:r w:rsidRPr="008656E8">
              <w:rPr>
                <w:rFonts w:ascii="Calibri" w:hAnsi="Calibri"/>
                <w:sz w:val="18"/>
                <w:szCs w:val="18"/>
              </w:rPr>
              <w:t>Demonstration of variety RH 0725 of Mustard</w:t>
            </w:r>
          </w:p>
        </w:tc>
        <w:tc>
          <w:tcPr>
            <w:tcW w:w="510" w:type="pct"/>
            <w:tcBorders>
              <w:top w:val="single" w:sz="4" w:space="0" w:color="auto"/>
              <w:left w:val="nil"/>
              <w:bottom w:val="single" w:sz="4" w:space="0" w:color="auto"/>
              <w:right w:val="single" w:sz="4" w:space="0" w:color="auto"/>
            </w:tcBorders>
            <w:shd w:val="clear" w:color="auto" w:fill="auto"/>
          </w:tcPr>
          <w:p w:rsidR="00F814C0" w:rsidRPr="008656E8" w:rsidRDefault="00F814C0" w:rsidP="008656E8">
            <w:pPr>
              <w:widowControl/>
              <w:autoSpaceDE/>
              <w:autoSpaceDN/>
              <w:rPr>
                <w:rFonts w:ascii="Calibri" w:eastAsia="Times New Roman" w:hAnsi="Calibri" w:cs="Arial"/>
                <w:b/>
                <w:bCs/>
                <w:color w:val="000000"/>
                <w:sz w:val="18"/>
                <w:szCs w:val="18"/>
                <w:lang w:bidi="hi-IN"/>
              </w:rPr>
            </w:pPr>
            <w:r w:rsidRPr="008656E8">
              <w:rPr>
                <w:rFonts w:ascii="Calibri" w:eastAsia="Times New Roman" w:hAnsi="Calibri" w:cs="Arial"/>
                <w:color w:val="000000"/>
                <w:sz w:val="18"/>
                <w:szCs w:val="18"/>
                <w:lang w:bidi="hi-IN"/>
              </w:rPr>
              <w:t>ICM in Mustard</w:t>
            </w:r>
          </w:p>
        </w:tc>
        <w:tc>
          <w:tcPr>
            <w:tcW w:w="363" w:type="pct"/>
            <w:tcBorders>
              <w:top w:val="single" w:sz="4" w:space="0" w:color="auto"/>
              <w:left w:val="nil"/>
              <w:bottom w:val="single" w:sz="4" w:space="0" w:color="auto"/>
              <w:right w:val="single" w:sz="4" w:space="0" w:color="auto"/>
            </w:tcBorders>
            <w:shd w:val="clear" w:color="auto" w:fill="auto"/>
          </w:tcPr>
          <w:p w:rsidR="00F814C0" w:rsidRPr="008656E8" w:rsidRDefault="00F814C0" w:rsidP="008656E8">
            <w:pPr>
              <w:widowControl/>
              <w:autoSpaceDE/>
              <w:autoSpaceDN/>
              <w:rPr>
                <w:rFonts w:ascii="Calibri" w:eastAsia="Times New Roman" w:hAnsi="Calibri" w:cs="Arial"/>
                <w:color w:val="000000"/>
                <w:sz w:val="18"/>
                <w:szCs w:val="18"/>
                <w:lang w:bidi="hi-IN"/>
              </w:rPr>
            </w:pPr>
            <w:r w:rsidRPr="008656E8">
              <w:rPr>
                <w:rFonts w:ascii="Calibri" w:eastAsia="Times New Roman" w:hAnsi="Calibri" w:cs="Arial"/>
                <w:color w:val="000000"/>
                <w:sz w:val="18"/>
                <w:szCs w:val="18"/>
                <w:lang w:bidi="hi-IN"/>
              </w:rPr>
              <w:t>ICM in rabi crops</w:t>
            </w:r>
          </w:p>
        </w:tc>
        <w:tc>
          <w:tcPr>
            <w:tcW w:w="272" w:type="pct"/>
            <w:tcBorders>
              <w:top w:val="single" w:sz="4" w:space="0" w:color="auto"/>
              <w:left w:val="nil"/>
              <w:bottom w:val="single" w:sz="4" w:space="0" w:color="auto"/>
              <w:right w:val="single" w:sz="4" w:space="0" w:color="auto"/>
            </w:tcBorders>
            <w:shd w:val="clear" w:color="auto" w:fill="auto"/>
          </w:tcPr>
          <w:p w:rsidR="00F814C0" w:rsidRPr="008656E8" w:rsidRDefault="00F814C0" w:rsidP="008656E8">
            <w:pPr>
              <w:widowControl/>
              <w:autoSpaceDE/>
              <w:autoSpaceDN/>
              <w:rPr>
                <w:rFonts w:ascii="Calibri" w:eastAsia="Times New Roman" w:hAnsi="Calibri" w:cs="Arial"/>
                <w:b/>
                <w:bCs/>
                <w:color w:val="000000"/>
                <w:sz w:val="18"/>
                <w:szCs w:val="18"/>
                <w:lang w:bidi="hi-IN"/>
              </w:rPr>
            </w:pPr>
            <w:r w:rsidRPr="008656E8">
              <w:rPr>
                <w:rFonts w:ascii="Calibri" w:eastAsia="Times New Roman" w:hAnsi="Calibri" w:cs="Arial"/>
                <w:color w:val="000000"/>
                <w:sz w:val="18"/>
                <w:szCs w:val="18"/>
                <w:lang w:bidi="hi-IN"/>
              </w:rPr>
              <w:t>Field day</w:t>
            </w:r>
          </w:p>
        </w:tc>
        <w:tc>
          <w:tcPr>
            <w:tcW w:w="303" w:type="pct"/>
            <w:tcBorders>
              <w:top w:val="single" w:sz="4" w:space="0" w:color="auto"/>
              <w:left w:val="nil"/>
              <w:bottom w:val="single" w:sz="4" w:space="0" w:color="auto"/>
              <w:right w:val="single" w:sz="4" w:space="0" w:color="auto"/>
            </w:tcBorders>
            <w:shd w:val="clear" w:color="auto" w:fill="auto"/>
          </w:tcPr>
          <w:p w:rsidR="00F814C0" w:rsidRPr="008656E8" w:rsidRDefault="00F814C0" w:rsidP="008656E8">
            <w:pPr>
              <w:rPr>
                <w:sz w:val="18"/>
                <w:szCs w:val="18"/>
              </w:rPr>
            </w:pPr>
            <w:r w:rsidRPr="008656E8">
              <w:rPr>
                <w:rFonts w:ascii="Calibri" w:eastAsia="Times New Roman" w:hAnsi="Calibri" w:cs="Arial"/>
                <w:color w:val="000000"/>
                <w:sz w:val="18"/>
                <w:szCs w:val="18"/>
                <w:lang w:bidi="hi-IN"/>
              </w:rPr>
              <w:t>Seed</w:t>
            </w:r>
          </w:p>
        </w:tc>
      </w:tr>
      <w:tr w:rsidR="00F814C0" w:rsidRPr="008656E8" w:rsidTr="005875B5">
        <w:trPr>
          <w:trHeight w:val="20"/>
        </w:trPr>
        <w:tc>
          <w:tcPr>
            <w:tcW w:w="157" w:type="pct"/>
            <w:vMerge/>
            <w:tcBorders>
              <w:left w:val="single" w:sz="4" w:space="0" w:color="auto"/>
              <w:bottom w:val="single" w:sz="4" w:space="0" w:color="auto"/>
              <w:right w:val="single" w:sz="4" w:space="0" w:color="auto"/>
            </w:tcBorders>
            <w:shd w:val="clear" w:color="auto" w:fill="auto"/>
          </w:tcPr>
          <w:p w:rsidR="00F814C0" w:rsidRPr="008656E8" w:rsidRDefault="00F814C0" w:rsidP="008656E8">
            <w:pPr>
              <w:widowControl/>
              <w:autoSpaceDE/>
              <w:autoSpaceDN/>
              <w:rPr>
                <w:rFonts w:ascii="Calibri" w:eastAsia="Times New Roman" w:hAnsi="Calibri" w:cs="Arial"/>
                <w:b/>
                <w:bCs/>
                <w:color w:val="000000"/>
                <w:sz w:val="18"/>
                <w:szCs w:val="18"/>
                <w:highlight w:val="yellow"/>
                <w:lang w:bidi="hi-IN"/>
              </w:rPr>
            </w:pPr>
          </w:p>
        </w:tc>
        <w:tc>
          <w:tcPr>
            <w:tcW w:w="575" w:type="pct"/>
            <w:vMerge/>
            <w:tcBorders>
              <w:left w:val="nil"/>
              <w:bottom w:val="single" w:sz="4" w:space="0" w:color="auto"/>
              <w:right w:val="single" w:sz="4" w:space="0" w:color="auto"/>
            </w:tcBorders>
            <w:shd w:val="clear" w:color="auto" w:fill="auto"/>
            <w:noWrap/>
          </w:tcPr>
          <w:p w:rsidR="00F814C0" w:rsidRPr="008656E8" w:rsidRDefault="00F814C0" w:rsidP="008656E8">
            <w:pPr>
              <w:tabs>
                <w:tab w:val="left" w:pos="1460"/>
                <w:tab w:val="left" w:pos="1461"/>
              </w:tabs>
              <w:spacing w:before="70" w:after="6"/>
              <w:rPr>
                <w:rFonts w:ascii="Calibri" w:hAnsi="Calibri" w:cs="Calibri"/>
                <w:bCs/>
                <w:kern w:val="24"/>
                <w:sz w:val="18"/>
                <w:szCs w:val="18"/>
              </w:rPr>
            </w:pPr>
          </w:p>
        </w:tc>
        <w:tc>
          <w:tcPr>
            <w:tcW w:w="454" w:type="pct"/>
            <w:tcBorders>
              <w:top w:val="single" w:sz="4" w:space="0" w:color="auto"/>
              <w:left w:val="nil"/>
              <w:bottom w:val="single" w:sz="4" w:space="0" w:color="auto"/>
              <w:right w:val="single" w:sz="4" w:space="0" w:color="auto"/>
            </w:tcBorders>
            <w:shd w:val="clear" w:color="auto" w:fill="auto"/>
            <w:noWrap/>
          </w:tcPr>
          <w:p w:rsidR="00F814C0" w:rsidRPr="008656E8" w:rsidRDefault="00F814C0" w:rsidP="008656E8">
            <w:pPr>
              <w:widowControl/>
              <w:autoSpaceDE/>
              <w:autoSpaceDN/>
              <w:jc w:val="center"/>
              <w:rPr>
                <w:rFonts w:ascii="Calibri" w:hAnsi="Calibri"/>
                <w:bCs/>
                <w:sz w:val="18"/>
                <w:szCs w:val="18"/>
              </w:rPr>
            </w:pPr>
            <w:r w:rsidRPr="008656E8">
              <w:rPr>
                <w:rFonts w:ascii="Calibri" w:hAnsi="Calibri"/>
                <w:bCs/>
                <w:sz w:val="18"/>
                <w:szCs w:val="18"/>
              </w:rPr>
              <w:t>Sesame</w:t>
            </w:r>
          </w:p>
        </w:tc>
        <w:tc>
          <w:tcPr>
            <w:tcW w:w="757" w:type="pct"/>
            <w:tcBorders>
              <w:top w:val="single" w:sz="4" w:space="0" w:color="auto"/>
              <w:left w:val="nil"/>
              <w:bottom w:val="single" w:sz="4" w:space="0" w:color="auto"/>
              <w:right w:val="single" w:sz="4" w:space="0" w:color="auto"/>
            </w:tcBorders>
            <w:shd w:val="clear" w:color="auto" w:fill="auto"/>
            <w:noWrap/>
            <w:vAlign w:val="bottom"/>
          </w:tcPr>
          <w:p w:rsidR="00F814C0" w:rsidRPr="008656E8" w:rsidRDefault="00F814C0" w:rsidP="008656E8">
            <w:pPr>
              <w:widowControl/>
              <w:autoSpaceDE/>
              <w:autoSpaceDN/>
              <w:rPr>
                <w:rFonts w:ascii="Calibri" w:hAnsi="Calibri"/>
                <w:bCs/>
                <w:sz w:val="18"/>
                <w:szCs w:val="18"/>
              </w:rPr>
            </w:pPr>
            <w:r w:rsidRPr="008656E8">
              <w:rPr>
                <w:rFonts w:ascii="Calibri" w:hAnsi="Calibri"/>
                <w:bCs/>
                <w:sz w:val="18"/>
                <w:szCs w:val="18"/>
              </w:rPr>
              <w:t>Low yield</w:t>
            </w:r>
          </w:p>
        </w:tc>
        <w:tc>
          <w:tcPr>
            <w:tcW w:w="817" w:type="pct"/>
            <w:tcBorders>
              <w:top w:val="single" w:sz="4" w:space="0" w:color="auto"/>
              <w:left w:val="nil"/>
              <w:bottom w:val="single" w:sz="4" w:space="0" w:color="auto"/>
              <w:right w:val="single" w:sz="4" w:space="0" w:color="auto"/>
            </w:tcBorders>
            <w:shd w:val="clear" w:color="auto" w:fill="auto"/>
          </w:tcPr>
          <w:p w:rsidR="00F814C0" w:rsidRPr="008656E8" w:rsidRDefault="00F814C0" w:rsidP="008656E8">
            <w:pPr>
              <w:widowControl/>
              <w:autoSpaceDE/>
              <w:autoSpaceDN/>
              <w:rPr>
                <w:rFonts w:ascii="Calibri" w:hAnsi="Calibri"/>
                <w:bCs/>
                <w:sz w:val="18"/>
                <w:szCs w:val="18"/>
              </w:rPr>
            </w:pPr>
          </w:p>
        </w:tc>
        <w:tc>
          <w:tcPr>
            <w:tcW w:w="792" w:type="pct"/>
            <w:tcBorders>
              <w:top w:val="single" w:sz="4" w:space="0" w:color="auto"/>
              <w:left w:val="nil"/>
              <w:bottom w:val="single" w:sz="4" w:space="0" w:color="auto"/>
              <w:right w:val="single" w:sz="4" w:space="0" w:color="auto"/>
            </w:tcBorders>
            <w:shd w:val="clear" w:color="auto" w:fill="auto"/>
          </w:tcPr>
          <w:p w:rsidR="00F814C0" w:rsidRPr="008656E8" w:rsidRDefault="00F814C0" w:rsidP="008656E8">
            <w:pPr>
              <w:widowControl/>
              <w:autoSpaceDE/>
              <w:autoSpaceDN/>
              <w:rPr>
                <w:rFonts w:ascii="Calibri" w:eastAsia="Times New Roman" w:hAnsi="Calibri" w:cs="Arial"/>
                <w:color w:val="000000"/>
                <w:sz w:val="18"/>
                <w:szCs w:val="18"/>
                <w:lang w:bidi="hi-IN"/>
              </w:rPr>
            </w:pPr>
            <w:r w:rsidRPr="008656E8">
              <w:rPr>
                <w:rFonts w:ascii="Calibri" w:hAnsi="Calibri"/>
                <w:sz w:val="18"/>
                <w:szCs w:val="18"/>
              </w:rPr>
              <w:t>Demonstration on Sesame GT 4</w:t>
            </w:r>
          </w:p>
        </w:tc>
        <w:tc>
          <w:tcPr>
            <w:tcW w:w="510" w:type="pct"/>
            <w:tcBorders>
              <w:top w:val="single" w:sz="4" w:space="0" w:color="auto"/>
              <w:left w:val="nil"/>
              <w:bottom w:val="single" w:sz="4" w:space="0" w:color="auto"/>
              <w:right w:val="single" w:sz="4" w:space="0" w:color="auto"/>
            </w:tcBorders>
            <w:shd w:val="clear" w:color="auto" w:fill="auto"/>
          </w:tcPr>
          <w:p w:rsidR="00F814C0" w:rsidRPr="008656E8" w:rsidRDefault="00F814C0" w:rsidP="008656E8">
            <w:pPr>
              <w:widowControl/>
              <w:autoSpaceDE/>
              <w:autoSpaceDN/>
              <w:rPr>
                <w:rFonts w:ascii="Calibri" w:eastAsia="Times New Roman" w:hAnsi="Calibri" w:cs="Arial"/>
                <w:b/>
                <w:bCs/>
                <w:color w:val="000000"/>
                <w:sz w:val="18"/>
                <w:szCs w:val="18"/>
                <w:lang w:bidi="hi-IN"/>
              </w:rPr>
            </w:pPr>
            <w:r w:rsidRPr="008656E8">
              <w:rPr>
                <w:rFonts w:ascii="Calibri" w:eastAsia="Times New Roman" w:hAnsi="Calibri" w:cs="Arial"/>
                <w:color w:val="000000"/>
                <w:sz w:val="18"/>
                <w:szCs w:val="18"/>
                <w:lang w:bidi="hi-IN"/>
              </w:rPr>
              <w:t>ICM in Sesame</w:t>
            </w:r>
          </w:p>
        </w:tc>
        <w:tc>
          <w:tcPr>
            <w:tcW w:w="363" w:type="pct"/>
            <w:tcBorders>
              <w:top w:val="single" w:sz="4" w:space="0" w:color="auto"/>
              <w:left w:val="nil"/>
              <w:bottom w:val="single" w:sz="4" w:space="0" w:color="auto"/>
              <w:right w:val="single" w:sz="4" w:space="0" w:color="auto"/>
            </w:tcBorders>
            <w:shd w:val="clear" w:color="auto" w:fill="auto"/>
          </w:tcPr>
          <w:p w:rsidR="00F814C0" w:rsidRPr="008656E8" w:rsidRDefault="00F814C0" w:rsidP="008656E8">
            <w:pPr>
              <w:widowControl/>
              <w:autoSpaceDE/>
              <w:autoSpaceDN/>
              <w:rPr>
                <w:rFonts w:ascii="Calibri" w:eastAsia="Times New Roman" w:hAnsi="Calibri" w:cs="Arial"/>
                <w:b/>
                <w:bCs/>
                <w:color w:val="000000"/>
                <w:sz w:val="18"/>
                <w:szCs w:val="18"/>
                <w:lang w:bidi="hi-IN"/>
              </w:rPr>
            </w:pPr>
          </w:p>
        </w:tc>
        <w:tc>
          <w:tcPr>
            <w:tcW w:w="272" w:type="pct"/>
            <w:tcBorders>
              <w:top w:val="single" w:sz="4" w:space="0" w:color="auto"/>
              <w:left w:val="nil"/>
              <w:bottom w:val="single" w:sz="4" w:space="0" w:color="auto"/>
              <w:right w:val="single" w:sz="4" w:space="0" w:color="auto"/>
            </w:tcBorders>
            <w:shd w:val="clear" w:color="auto" w:fill="auto"/>
          </w:tcPr>
          <w:p w:rsidR="00F814C0" w:rsidRPr="008656E8" w:rsidRDefault="00F814C0" w:rsidP="008656E8">
            <w:pPr>
              <w:widowControl/>
              <w:autoSpaceDE/>
              <w:autoSpaceDN/>
              <w:rPr>
                <w:rFonts w:ascii="Calibri" w:eastAsia="Times New Roman" w:hAnsi="Calibri" w:cs="Arial"/>
                <w:b/>
                <w:bCs/>
                <w:color w:val="000000"/>
                <w:sz w:val="18"/>
                <w:szCs w:val="18"/>
                <w:lang w:bidi="hi-IN"/>
              </w:rPr>
            </w:pPr>
            <w:r w:rsidRPr="008656E8">
              <w:rPr>
                <w:rFonts w:ascii="Calibri" w:eastAsia="Times New Roman" w:hAnsi="Calibri" w:cs="Arial"/>
                <w:color w:val="000000"/>
                <w:sz w:val="18"/>
                <w:szCs w:val="18"/>
                <w:lang w:bidi="hi-IN"/>
              </w:rPr>
              <w:t>Field day</w:t>
            </w:r>
          </w:p>
        </w:tc>
        <w:tc>
          <w:tcPr>
            <w:tcW w:w="303" w:type="pct"/>
            <w:tcBorders>
              <w:top w:val="single" w:sz="4" w:space="0" w:color="auto"/>
              <w:left w:val="nil"/>
              <w:bottom w:val="single" w:sz="4" w:space="0" w:color="auto"/>
              <w:right w:val="single" w:sz="4" w:space="0" w:color="auto"/>
            </w:tcBorders>
            <w:shd w:val="clear" w:color="auto" w:fill="auto"/>
          </w:tcPr>
          <w:p w:rsidR="00F814C0" w:rsidRPr="008656E8" w:rsidRDefault="00F814C0" w:rsidP="008656E8">
            <w:pPr>
              <w:rPr>
                <w:sz w:val="18"/>
                <w:szCs w:val="18"/>
              </w:rPr>
            </w:pPr>
            <w:r w:rsidRPr="008656E8">
              <w:rPr>
                <w:rFonts w:ascii="Calibri" w:eastAsia="Times New Roman" w:hAnsi="Calibri" w:cs="Arial"/>
                <w:color w:val="000000"/>
                <w:sz w:val="18"/>
                <w:szCs w:val="18"/>
                <w:lang w:bidi="hi-IN"/>
              </w:rPr>
              <w:t>Seed</w:t>
            </w:r>
          </w:p>
        </w:tc>
      </w:tr>
      <w:tr w:rsidR="008656E8" w:rsidRPr="008656E8" w:rsidTr="005875B5">
        <w:trPr>
          <w:trHeight w:val="20"/>
        </w:trPr>
        <w:tc>
          <w:tcPr>
            <w:tcW w:w="157" w:type="pct"/>
            <w:tcBorders>
              <w:top w:val="single" w:sz="4" w:space="0" w:color="auto"/>
              <w:left w:val="single" w:sz="4" w:space="0" w:color="auto"/>
              <w:right w:val="single" w:sz="4" w:space="0" w:color="auto"/>
            </w:tcBorders>
            <w:shd w:val="clear" w:color="auto" w:fill="auto"/>
          </w:tcPr>
          <w:p w:rsidR="008656E8" w:rsidRPr="008656E8" w:rsidRDefault="008656E8" w:rsidP="008656E8">
            <w:pPr>
              <w:widowControl/>
              <w:autoSpaceDE/>
              <w:autoSpaceDN/>
              <w:rPr>
                <w:rFonts w:ascii="Calibri" w:eastAsia="Times New Roman" w:hAnsi="Calibri" w:cs="Arial"/>
                <w:b/>
                <w:bCs/>
                <w:color w:val="000000"/>
                <w:sz w:val="18"/>
                <w:szCs w:val="18"/>
                <w:lang w:bidi="hi-IN"/>
              </w:rPr>
            </w:pPr>
            <w:r w:rsidRPr="008656E8">
              <w:rPr>
                <w:rFonts w:ascii="Calibri" w:eastAsia="Times New Roman" w:hAnsi="Calibri" w:cs="Arial"/>
                <w:b/>
                <w:bCs/>
                <w:color w:val="000000"/>
                <w:sz w:val="18"/>
                <w:szCs w:val="18"/>
                <w:lang w:bidi="hi-IN"/>
              </w:rPr>
              <w:t>2</w:t>
            </w:r>
          </w:p>
        </w:tc>
        <w:tc>
          <w:tcPr>
            <w:tcW w:w="575" w:type="pct"/>
            <w:tcBorders>
              <w:top w:val="single" w:sz="4" w:space="0" w:color="auto"/>
              <w:left w:val="nil"/>
              <w:right w:val="single" w:sz="4" w:space="0" w:color="auto"/>
            </w:tcBorders>
            <w:shd w:val="clear" w:color="auto" w:fill="auto"/>
            <w:noWrap/>
          </w:tcPr>
          <w:p w:rsidR="008656E8" w:rsidRPr="008656E8" w:rsidRDefault="008656E8" w:rsidP="008656E8">
            <w:pPr>
              <w:widowControl/>
              <w:autoSpaceDE/>
              <w:autoSpaceDN/>
              <w:ind w:left="-18"/>
              <w:rPr>
                <w:rFonts w:ascii="Calibri" w:hAnsi="Calibri"/>
                <w:bCs/>
                <w:sz w:val="18"/>
                <w:szCs w:val="18"/>
              </w:rPr>
            </w:pPr>
            <w:r w:rsidRPr="008656E8">
              <w:rPr>
                <w:rFonts w:ascii="Calibri" w:hAnsi="Calibri" w:cs="Calibri"/>
                <w:bCs/>
                <w:kern w:val="24"/>
                <w:sz w:val="18"/>
                <w:szCs w:val="18"/>
              </w:rPr>
              <w:t>Technological diversification</w:t>
            </w:r>
          </w:p>
        </w:tc>
        <w:tc>
          <w:tcPr>
            <w:tcW w:w="454" w:type="pct"/>
            <w:tcBorders>
              <w:top w:val="single" w:sz="4" w:space="0" w:color="auto"/>
              <w:left w:val="nil"/>
              <w:bottom w:val="single" w:sz="4" w:space="0" w:color="auto"/>
              <w:right w:val="single" w:sz="4" w:space="0" w:color="auto"/>
            </w:tcBorders>
            <w:shd w:val="clear" w:color="auto" w:fill="auto"/>
            <w:noWrap/>
          </w:tcPr>
          <w:p w:rsidR="008656E8" w:rsidRPr="008656E8" w:rsidRDefault="008656E8" w:rsidP="008656E8">
            <w:pPr>
              <w:widowControl/>
              <w:autoSpaceDE/>
              <w:autoSpaceDN/>
              <w:jc w:val="center"/>
              <w:rPr>
                <w:rFonts w:ascii="Calibri" w:eastAsia="Times New Roman" w:hAnsi="Calibri" w:cs="Calibri"/>
                <w:color w:val="000000"/>
                <w:sz w:val="18"/>
                <w:szCs w:val="18"/>
                <w:lang w:bidi="hi-IN"/>
              </w:rPr>
            </w:pPr>
            <w:r w:rsidRPr="008656E8">
              <w:rPr>
                <w:rFonts w:ascii="Calibri" w:eastAsia="Times New Roman" w:hAnsi="Calibri" w:cs="Calibri"/>
                <w:color w:val="000000"/>
                <w:sz w:val="18"/>
                <w:szCs w:val="18"/>
                <w:lang w:bidi="hi-IN"/>
              </w:rPr>
              <w:t>Chick pea</w:t>
            </w:r>
          </w:p>
        </w:tc>
        <w:tc>
          <w:tcPr>
            <w:tcW w:w="757" w:type="pct"/>
            <w:tcBorders>
              <w:top w:val="single" w:sz="4" w:space="0" w:color="auto"/>
              <w:left w:val="nil"/>
              <w:bottom w:val="single" w:sz="4" w:space="0" w:color="auto"/>
              <w:right w:val="single" w:sz="4" w:space="0" w:color="auto"/>
            </w:tcBorders>
            <w:shd w:val="clear" w:color="auto" w:fill="auto"/>
            <w:noWrap/>
          </w:tcPr>
          <w:p w:rsidR="008656E8" w:rsidRPr="008656E8" w:rsidRDefault="008656E8" w:rsidP="008656E8">
            <w:pPr>
              <w:widowControl/>
              <w:autoSpaceDE/>
              <w:autoSpaceDN/>
              <w:rPr>
                <w:rFonts w:ascii="Calibri" w:eastAsia="Times New Roman" w:hAnsi="Calibri" w:cs="Calibri"/>
                <w:color w:val="000000"/>
                <w:sz w:val="18"/>
                <w:szCs w:val="18"/>
                <w:lang w:bidi="hi-IN"/>
              </w:rPr>
            </w:pPr>
            <w:r w:rsidRPr="008656E8">
              <w:rPr>
                <w:rFonts w:ascii="Calibri" w:eastAsia="Times New Roman" w:hAnsi="Calibri" w:cs="Calibri"/>
                <w:color w:val="000000"/>
                <w:sz w:val="18"/>
                <w:szCs w:val="18"/>
                <w:lang w:bidi="hi-IN"/>
              </w:rPr>
              <w:t>Low yield</w:t>
            </w:r>
          </w:p>
        </w:tc>
        <w:tc>
          <w:tcPr>
            <w:tcW w:w="817" w:type="pct"/>
            <w:tcBorders>
              <w:top w:val="single" w:sz="4" w:space="0" w:color="auto"/>
              <w:left w:val="nil"/>
              <w:bottom w:val="single" w:sz="4" w:space="0" w:color="auto"/>
              <w:right w:val="single" w:sz="4" w:space="0" w:color="auto"/>
            </w:tcBorders>
            <w:shd w:val="clear" w:color="auto" w:fill="auto"/>
          </w:tcPr>
          <w:p w:rsidR="008656E8" w:rsidRPr="008656E8" w:rsidRDefault="008656E8" w:rsidP="008656E8">
            <w:pPr>
              <w:widowControl/>
              <w:autoSpaceDE/>
              <w:autoSpaceDN/>
              <w:rPr>
                <w:rFonts w:ascii="Calibri" w:eastAsia="Times New Roman" w:hAnsi="Calibri" w:cs="Arial"/>
                <w:b/>
                <w:bCs/>
                <w:color w:val="000000"/>
                <w:sz w:val="18"/>
                <w:szCs w:val="18"/>
                <w:lang w:bidi="hi-IN"/>
              </w:rPr>
            </w:pPr>
          </w:p>
        </w:tc>
        <w:tc>
          <w:tcPr>
            <w:tcW w:w="792" w:type="pct"/>
            <w:tcBorders>
              <w:top w:val="single" w:sz="4" w:space="0" w:color="auto"/>
              <w:left w:val="nil"/>
              <w:bottom w:val="single" w:sz="4" w:space="0" w:color="auto"/>
              <w:right w:val="single" w:sz="4" w:space="0" w:color="auto"/>
            </w:tcBorders>
            <w:shd w:val="clear" w:color="auto" w:fill="auto"/>
          </w:tcPr>
          <w:p w:rsidR="008656E8" w:rsidRPr="008656E8" w:rsidRDefault="008656E8" w:rsidP="008656E8">
            <w:pPr>
              <w:widowControl/>
              <w:autoSpaceDE/>
              <w:autoSpaceDN/>
              <w:rPr>
                <w:rFonts w:ascii="Calibri" w:hAnsi="Calibri"/>
                <w:sz w:val="18"/>
                <w:szCs w:val="18"/>
              </w:rPr>
            </w:pPr>
            <w:r w:rsidRPr="008656E8">
              <w:rPr>
                <w:rFonts w:ascii="Calibri" w:hAnsi="Calibri"/>
                <w:sz w:val="18"/>
                <w:szCs w:val="18"/>
              </w:rPr>
              <w:t>Demonstration of variety JG-36 of Gram with full package &amp; practices under NFSM</w:t>
            </w:r>
          </w:p>
        </w:tc>
        <w:tc>
          <w:tcPr>
            <w:tcW w:w="510" w:type="pct"/>
            <w:tcBorders>
              <w:top w:val="single" w:sz="4" w:space="0" w:color="auto"/>
              <w:left w:val="nil"/>
              <w:bottom w:val="single" w:sz="4" w:space="0" w:color="auto"/>
              <w:right w:val="single" w:sz="4" w:space="0" w:color="auto"/>
            </w:tcBorders>
            <w:shd w:val="clear" w:color="auto" w:fill="auto"/>
          </w:tcPr>
          <w:p w:rsidR="008656E8" w:rsidRPr="008656E8" w:rsidRDefault="008656E8" w:rsidP="008656E8">
            <w:pPr>
              <w:widowControl/>
              <w:autoSpaceDE/>
              <w:autoSpaceDN/>
              <w:rPr>
                <w:rFonts w:ascii="Calibri" w:eastAsia="Times New Roman" w:hAnsi="Calibri" w:cs="Arial"/>
                <w:b/>
                <w:bCs/>
                <w:color w:val="000000"/>
                <w:sz w:val="18"/>
                <w:szCs w:val="18"/>
                <w:lang w:bidi="hi-IN"/>
              </w:rPr>
            </w:pPr>
            <w:r w:rsidRPr="008656E8">
              <w:rPr>
                <w:rFonts w:ascii="Calibri" w:eastAsia="Times New Roman" w:hAnsi="Calibri" w:cs="Arial"/>
                <w:color w:val="000000"/>
                <w:sz w:val="18"/>
                <w:szCs w:val="18"/>
                <w:lang w:bidi="hi-IN"/>
              </w:rPr>
              <w:t> ICM in Chick pea</w:t>
            </w:r>
          </w:p>
        </w:tc>
        <w:tc>
          <w:tcPr>
            <w:tcW w:w="363" w:type="pct"/>
            <w:tcBorders>
              <w:top w:val="single" w:sz="4" w:space="0" w:color="auto"/>
              <w:left w:val="nil"/>
              <w:bottom w:val="single" w:sz="4" w:space="0" w:color="auto"/>
              <w:right w:val="single" w:sz="4" w:space="0" w:color="auto"/>
            </w:tcBorders>
            <w:shd w:val="clear" w:color="auto" w:fill="auto"/>
          </w:tcPr>
          <w:p w:rsidR="008656E8" w:rsidRPr="008656E8" w:rsidRDefault="008656E8" w:rsidP="008656E8">
            <w:pPr>
              <w:widowControl/>
              <w:autoSpaceDE/>
              <w:autoSpaceDN/>
              <w:rPr>
                <w:rFonts w:ascii="Calibri" w:eastAsia="Times New Roman" w:hAnsi="Calibri" w:cs="Arial"/>
                <w:b/>
                <w:bCs/>
                <w:color w:val="000000"/>
                <w:sz w:val="18"/>
                <w:szCs w:val="18"/>
                <w:lang w:bidi="hi-IN"/>
              </w:rPr>
            </w:pPr>
          </w:p>
        </w:tc>
        <w:tc>
          <w:tcPr>
            <w:tcW w:w="272" w:type="pct"/>
            <w:tcBorders>
              <w:top w:val="single" w:sz="4" w:space="0" w:color="auto"/>
              <w:left w:val="nil"/>
              <w:bottom w:val="single" w:sz="4" w:space="0" w:color="auto"/>
              <w:right w:val="single" w:sz="4" w:space="0" w:color="auto"/>
            </w:tcBorders>
            <w:shd w:val="clear" w:color="auto" w:fill="auto"/>
          </w:tcPr>
          <w:p w:rsidR="008656E8" w:rsidRPr="008656E8" w:rsidRDefault="008656E8" w:rsidP="008656E8">
            <w:pPr>
              <w:widowControl/>
              <w:autoSpaceDE/>
              <w:autoSpaceDN/>
              <w:rPr>
                <w:rFonts w:ascii="Calibri" w:eastAsia="Times New Roman" w:hAnsi="Calibri" w:cs="Arial"/>
                <w:b/>
                <w:bCs/>
                <w:color w:val="000000"/>
                <w:sz w:val="18"/>
                <w:szCs w:val="18"/>
                <w:lang w:bidi="hi-IN"/>
              </w:rPr>
            </w:pPr>
            <w:r w:rsidRPr="008656E8">
              <w:rPr>
                <w:rFonts w:ascii="Calibri" w:eastAsia="Times New Roman" w:hAnsi="Calibri" w:cs="Arial"/>
                <w:color w:val="000000"/>
                <w:sz w:val="18"/>
                <w:szCs w:val="18"/>
                <w:lang w:bidi="hi-IN"/>
              </w:rPr>
              <w:t>Field day</w:t>
            </w:r>
          </w:p>
        </w:tc>
        <w:tc>
          <w:tcPr>
            <w:tcW w:w="303" w:type="pct"/>
            <w:tcBorders>
              <w:top w:val="single" w:sz="4" w:space="0" w:color="auto"/>
              <w:left w:val="nil"/>
              <w:bottom w:val="single" w:sz="4" w:space="0" w:color="auto"/>
              <w:right w:val="single" w:sz="4" w:space="0" w:color="auto"/>
            </w:tcBorders>
            <w:shd w:val="clear" w:color="auto" w:fill="auto"/>
          </w:tcPr>
          <w:p w:rsidR="008656E8" w:rsidRPr="008656E8" w:rsidRDefault="008656E8" w:rsidP="008656E8">
            <w:pPr>
              <w:rPr>
                <w:sz w:val="18"/>
                <w:szCs w:val="18"/>
              </w:rPr>
            </w:pPr>
            <w:r w:rsidRPr="008656E8">
              <w:rPr>
                <w:rFonts w:ascii="Calibri" w:eastAsia="Times New Roman" w:hAnsi="Calibri" w:cs="Arial"/>
                <w:color w:val="000000"/>
                <w:sz w:val="18"/>
                <w:szCs w:val="18"/>
                <w:lang w:bidi="hi-IN"/>
              </w:rPr>
              <w:t>Seed</w:t>
            </w:r>
          </w:p>
        </w:tc>
      </w:tr>
      <w:tr w:rsidR="008656E8" w:rsidRPr="008656E8" w:rsidTr="005875B5">
        <w:trPr>
          <w:trHeight w:val="20"/>
        </w:trPr>
        <w:tc>
          <w:tcPr>
            <w:tcW w:w="157" w:type="pct"/>
            <w:vMerge w:val="restart"/>
            <w:tcBorders>
              <w:top w:val="single" w:sz="4" w:space="0" w:color="auto"/>
              <w:left w:val="single" w:sz="4" w:space="0" w:color="auto"/>
              <w:right w:val="single" w:sz="4" w:space="0" w:color="auto"/>
            </w:tcBorders>
            <w:shd w:val="clear" w:color="auto" w:fill="auto"/>
          </w:tcPr>
          <w:p w:rsidR="008656E8" w:rsidRPr="008656E8" w:rsidRDefault="008656E8" w:rsidP="008656E8">
            <w:pPr>
              <w:widowControl/>
              <w:autoSpaceDE/>
              <w:autoSpaceDN/>
              <w:rPr>
                <w:rFonts w:ascii="Calibri" w:eastAsia="Times New Roman" w:hAnsi="Calibri" w:cs="Arial"/>
                <w:b/>
                <w:bCs/>
                <w:color w:val="000000"/>
                <w:sz w:val="18"/>
                <w:szCs w:val="18"/>
                <w:lang w:bidi="hi-IN"/>
              </w:rPr>
            </w:pPr>
            <w:r w:rsidRPr="008656E8">
              <w:rPr>
                <w:rFonts w:ascii="Calibri" w:eastAsia="Times New Roman" w:hAnsi="Calibri" w:cs="Arial"/>
                <w:b/>
                <w:bCs/>
                <w:color w:val="000000"/>
                <w:sz w:val="18"/>
                <w:szCs w:val="18"/>
                <w:lang w:bidi="hi-IN"/>
              </w:rPr>
              <w:t>3</w:t>
            </w:r>
          </w:p>
        </w:tc>
        <w:tc>
          <w:tcPr>
            <w:tcW w:w="575" w:type="pct"/>
            <w:vMerge w:val="restart"/>
            <w:tcBorders>
              <w:top w:val="single" w:sz="4" w:space="0" w:color="auto"/>
              <w:left w:val="nil"/>
              <w:right w:val="single" w:sz="4" w:space="0" w:color="auto"/>
            </w:tcBorders>
            <w:shd w:val="clear" w:color="auto" w:fill="auto"/>
            <w:noWrap/>
          </w:tcPr>
          <w:p w:rsidR="008656E8" w:rsidRPr="008656E8" w:rsidRDefault="008656E8" w:rsidP="008656E8">
            <w:pPr>
              <w:widowControl/>
              <w:autoSpaceDE/>
              <w:autoSpaceDN/>
              <w:ind w:left="-18"/>
              <w:rPr>
                <w:rFonts w:ascii="Calibri" w:hAnsi="Calibri" w:cs="Calibri"/>
                <w:bCs/>
                <w:kern w:val="24"/>
                <w:sz w:val="18"/>
                <w:szCs w:val="18"/>
              </w:rPr>
            </w:pPr>
            <w:r w:rsidRPr="008656E8">
              <w:rPr>
                <w:rFonts w:ascii="Calibri" w:hAnsi="Calibri" w:cs="Calibri"/>
                <w:bCs/>
                <w:kern w:val="24"/>
                <w:sz w:val="18"/>
                <w:szCs w:val="18"/>
              </w:rPr>
              <w:t>Crop diversification</w:t>
            </w:r>
          </w:p>
        </w:tc>
        <w:tc>
          <w:tcPr>
            <w:tcW w:w="454" w:type="pct"/>
            <w:tcBorders>
              <w:top w:val="single" w:sz="4" w:space="0" w:color="auto"/>
              <w:left w:val="nil"/>
              <w:bottom w:val="single" w:sz="4" w:space="0" w:color="auto"/>
              <w:right w:val="single" w:sz="4" w:space="0" w:color="auto"/>
            </w:tcBorders>
            <w:shd w:val="clear" w:color="auto" w:fill="auto"/>
            <w:noWrap/>
          </w:tcPr>
          <w:p w:rsidR="008656E8" w:rsidRPr="008656E8" w:rsidRDefault="008656E8" w:rsidP="008656E8">
            <w:pPr>
              <w:widowControl/>
              <w:autoSpaceDE/>
              <w:autoSpaceDN/>
              <w:jc w:val="center"/>
              <w:rPr>
                <w:rFonts w:ascii="Calibri" w:eastAsia="Times New Roman" w:hAnsi="Calibri" w:cs="Calibri"/>
                <w:color w:val="000000"/>
                <w:sz w:val="18"/>
                <w:szCs w:val="18"/>
                <w:lang w:bidi="hi-IN"/>
              </w:rPr>
            </w:pPr>
            <w:r w:rsidRPr="008656E8">
              <w:rPr>
                <w:rFonts w:ascii="Calibri" w:eastAsia="Times New Roman" w:hAnsi="Calibri" w:cs="Calibri"/>
                <w:color w:val="000000"/>
                <w:sz w:val="18"/>
                <w:szCs w:val="18"/>
                <w:lang w:bidi="hi-IN"/>
              </w:rPr>
              <w:t>Sorghum</w:t>
            </w:r>
          </w:p>
        </w:tc>
        <w:tc>
          <w:tcPr>
            <w:tcW w:w="757" w:type="pct"/>
            <w:tcBorders>
              <w:top w:val="single" w:sz="4" w:space="0" w:color="auto"/>
              <w:left w:val="nil"/>
              <w:bottom w:val="single" w:sz="4" w:space="0" w:color="auto"/>
              <w:right w:val="single" w:sz="4" w:space="0" w:color="auto"/>
            </w:tcBorders>
            <w:shd w:val="clear" w:color="auto" w:fill="auto"/>
            <w:noWrap/>
            <w:vAlign w:val="bottom"/>
          </w:tcPr>
          <w:p w:rsidR="008656E8" w:rsidRPr="008656E8" w:rsidRDefault="008656E8" w:rsidP="008656E8">
            <w:pPr>
              <w:widowControl/>
              <w:autoSpaceDE/>
              <w:autoSpaceDN/>
              <w:rPr>
                <w:rFonts w:ascii="Calibri" w:eastAsia="Times New Roman" w:hAnsi="Calibri" w:cs="Calibri"/>
                <w:color w:val="000000"/>
                <w:sz w:val="18"/>
                <w:szCs w:val="18"/>
                <w:lang w:bidi="hi-IN"/>
              </w:rPr>
            </w:pPr>
            <w:r w:rsidRPr="008656E8">
              <w:rPr>
                <w:rFonts w:ascii="Calibri" w:eastAsia="Times New Roman" w:hAnsi="Calibri" w:cs="Calibri"/>
                <w:color w:val="000000"/>
                <w:sz w:val="18"/>
                <w:szCs w:val="18"/>
                <w:lang w:bidi="hi-IN"/>
              </w:rPr>
              <w:t>-</w:t>
            </w:r>
          </w:p>
        </w:tc>
        <w:tc>
          <w:tcPr>
            <w:tcW w:w="817" w:type="pct"/>
            <w:tcBorders>
              <w:top w:val="single" w:sz="4" w:space="0" w:color="auto"/>
              <w:left w:val="nil"/>
              <w:bottom w:val="single" w:sz="4" w:space="0" w:color="auto"/>
              <w:right w:val="single" w:sz="4" w:space="0" w:color="auto"/>
            </w:tcBorders>
            <w:shd w:val="clear" w:color="auto" w:fill="auto"/>
          </w:tcPr>
          <w:p w:rsidR="008656E8" w:rsidRPr="008656E8" w:rsidRDefault="008656E8" w:rsidP="008656E8">
            <w:pPr>
              <w:widowControl/>
              <w:autoSpaceDE/>
              <w:autoSpaceDN/>
              <w:rPr>
                <w:rFonts w:ascii="Calibri" w:eastAsia="Times New Roman" w:hAnsi="Calibri" w:cs="Calibri"/>
                <w:b/>
                <w:bCs/>
                <w:color w:val="000000"/>
                <w:sz w:val="18"/>
                <w:szCs w:val="18"/>
                <w:lang w:bidi="hi-IN"/>
              </w:rPr>
            </w:pPr>
            <w:r w:rsidRPr="008656E8">
              <w:rPr>
                <w:rFonts w:ascii="Calibri" w:hAnsi="Calibri" w:cs="Calibri"/>
                <w:color w:val="000000"/>
                <w:kern w:val="24"/>
                <w:sz w:val="18"/>
                <w:szCs w:val="18"/>
              </w:rPr>
              <w:t>Assessment of Sorghum variety CSH-30 as a new crop for crop diversification</w:t>
            </w:r>
          </w:p>
        </w:tc>
        <w:tc>
          <w:tcPr>
            <w:tcW w:w="792" w:type="pct"/>
            <w:tcBorders>
              <w:top w:val="single" w:sz="4" w:space="0" w:color="auto"/>
              <w:left w:val="nil"/>
              <w:bottom w:val="single" w:sz="4" w:space="0" w:color="auto"/>
              <w:right w:val="single" w:sz="4" w:space="0" w:color="auto"/>
            </w:tcBorders>
            <w:shd w:val="clear" w:color="auto" w:fill="auto"/>
          </w:tcPr>
          <w:p w:rsidR="008656E8" w:rsidRPr="008656E8" w:rsidRDefault="008656E8" w:rsidP="008656E8">
            <w:pPr>
              <w:widowControl/>
              <w:autoSpaceDE/>
              <w:autoSpaceDN/>
              <w:rPr>
                <w:rFonts w:ascii="Calibri" w:eastAsia="Times New Roman" w:hAnsi="Calibri" w:cs="Calibri"/>
                <w:b/>
                <w:bCs/>
                <w:color w:val="000000"/>
                <w:sz w:val="18"/>
                <w:szCs w:val="18"/>
                <w:lang w:bidi="hi-IN"/>
              </w:rPr>
            </w:pPr>
          </w:p>
        </w:tc>
        <w:tc>
          <w:tcPr>
            <w:tcW w:w="510" w:type="pct"/>
            <w:tcBorders>
              <w:top w:val="single" w:sz="4" w:space="0" w:color="auto"/>
              <w:left w:val="nil"/>
              <w:bottom w:val="single" w:sz="4" w:space="0" w:color="auto"/>
              <w:right w:val="single" w:sz="4" w:space="0" w:color="auto"/>
            </w:tcBorders>
            <w:shd w:val="clear" w:color="auto" w:fill="auto"/>
          </w:tcPr>
          <w:p w:rsidR="008656E8" w:rsidRPr="008656E8" w:rsidRDefault="008656E8" w:rsidP="008656E8">
            <w:pPr>
              <w:widowControl/>
              <w:autoSpaceDE/>
              <w:autoSpaceDN/>
              <w:rPr>
                <w:rFonts w:ascii="Calibri" w:eastAsia="Times New Roman" w:hAnsi="Calibri" w:cs="Arial"/>
                <w:color w:val="000000"/>
                <w:sz w:val="18"/>
                <w:szCs w:val="18"/>
                <w:lang w:bidi="hi-IN"/>
              </w:rPr>
            </w:pPr>
          </w:p>
        </w:tc>
        <w:tc>
          <w:tcPr>
            <w:tcW w:w="363" w:type="pct"/>
            <w:tcBorders>
              <w:top w:val="single" w:sz="4" w:space="0" w:color="auto"/>
              <w:left w:val="nil"/>
              <w:bottom w:val="single" w:sz="4" w:space="0" w:color="auto"/>
              <w:right w:val="single" w:sz="4" w:space="0" w:color="auto"/>
            </w:tcBorders>
            <w:shd w:val="clear" w:color="auto" w:fill="auto"/>
          </w:tcPr>
          <w:p w:rsidR="008656E8" w:rsidRPr="008656E8" w:rsidRDefault="008656E8" w:rsidP="008656E8">
            <w:pPr>
              <w:widowControl/>
              <w:autoSpaceDE/>
              <w:autoSpaceDN/>
              <w:rPr>
                <w:rFonts w:ascii="Calibri" w:eastAsia="Times New Roman" w:hAnsi="Calibri" w:cs="Calibri"/>
                <w:b/>
                <w:bCs/>
                <w:color w:val="000000"/>
                <w:sz w:val="18"/>
                <w:szCs w:val="18"/>
                <w:lang w:bidi="hi-IN"/>
              </w:rPr>
            </w:pPr>
          </w:p>
        </w:tc>
        <w:tc>
          <w:tcPr>
            <w:tcW w:w="272" w:type="pct"/>
            <w:tcBorders>
              <w:top w:val="single" w:sz="4" w:space="0" w:color="auto"/>
              <w:left w:val="nil"/>
              <w:bottom w:val="single" w:sz="4" w:space="0" w:color="auto"/>
              <w:right w:val="single" w:sz="4" w:space="0" w:color="auto"/>
            </w:tcBorders>
            <w:shd w:val="clear" w:color="auto" w:fill="auto"/>
          </w:tcPr>
          <w:p w:rsidR="008656E8" w:rsidRPr="008656E8" w:rsidRDefault="008656E8" w:rsidP="008656E8">
            <w:pPr>
              <w:widowControl/>
              <w:autoSpaceDE/>
              <w:autoSpaceDN/>
              <w:rPr>
                <w:rFonts w:ascii="Calibri" w:eastAsia="Times New Roman" w:hAnsi="Calibri" w:cs="Calibri"/>
                <w:color w:val="000000"/>
                <w:sz w:val="18"/>
                <w:szCs w:val="18"/>
                <w:lang w:bidi="hi-IN"/>
              </w:rPr>
            </w:pPr>
          </w:p>
        </w:tc>
        <w:tc>
          <w:tcPr>
            <w:tcW w:w="303" w:type="pct"/>
            <w:tcBorders>
              <w:top w:val="single" w:sz="4" w:space="0" w:color="auto"/>
              <w:left w:val="nil"/>
              <w:bottom w:val="single" w:sz="4" w:space="0" w:color="auto"/>
              <w:right w:val="single" w:sz="4" w:space="0" w:color="auto"/>
            </w:tcBorders>
            <w:shd w:val="clear" w:color="auto" w:fill="auto"/>
          </w:tcPr>
          <w:p w:rsidR="008656E8" w:rsidRPr="008656E8" w:rsidRDefault="008656E8" w:rsidP="008656E8">
            <w:pPr>
              <w:widowControl/>
              <w:autoSpaceDE/>
              <w:autoSpaceDN/>
              <w:rPr>
                <w:rFonts w:ascii="Calibri" w:eastAsia="Times New Roman" w:hAnsi="Calibri" w:cs="Calibri"/>
                <w:color w:val="000000"/>
                <w:sz w:val="18"/>
                <w:szCs w:val="18"/>
                <w:lang w:bidi="hi-IN"/>
              </w:rPr>
            </w:pPr>
            <w:r w:rsidRPr="008656E8">
              <w:rPr>
                <w:rFonts w:ascii="Calibri" w:eastAsia="Times New Roman" w:hAnsi="Calibri" w:cs="Arial"/>
                <w:color w:val="000000"/>
                <w:sz w:val="18"/>
                <w:szCs w:val="18"/>
                <w:lang w:bidi="hi-IN"/>
              </w:rPr>
              <w:t>Seed</w:t>
            </w:r>
          </w:p>
        </w:tc>
      </w:tr>
      <w:tr w:rsidR="008656E8" w:rsidRPr="008656E8" w:rsidTr="005875B5">
        <w:trPr>
          <w:trHeight w:val="20"/>
        </w:trPr>
        <w:tc>
          <w:tcPr>
            <w:tcW w:w="157" w:type="pct"/>
            <w:vMerge/>
            <w:tcBorders>
              <w:left w:val="single" w:sz="4" w:space="0" w:color="auto"/>
              <w:bottom w:val="single" w:sz="4" w:space="0" w:color="auto"/>
              <w:right w:val="single" w:sz="4" w:space="0" w:color="auto"/>
            </w:tcBorders>
            <w:shd w:val="clear" w:color="auto" w:fill="auto"/>
          </w:tcPr>
          <w:p w:rsidR="008656E8" w:rsidRPr="008656E8" w:rsidRDefault="008656E8" w:rsidP="008656E8">
            <w:pPr>
              <w:widowControl/>
              <w:autoSpaceDE/>
              <w:autoSpaceDN/>
              <w:rPr>
                <w:rFonts w:ascii="Calibri" w:eastAsia="Times New Roman" w:hAnsi="Calibri" w:cs="Arial"/>
                <w:b/>
                <w:bCs/>
                <w:color w:val="000000"/>
                <w:sz w:val="18"/>
                <w:szCs w:val="18"/>
                <w:lang w:bidi="hi-IN"/>
              </w:rPr>
            </w:pPr>
          </w:p>
        </w:tc>
        <w:tc>
          <w:tcPr>
            <w:tcW w:w="575" w:type="pct"/>
            <w:vMerge/>
            <w:tcBorders>
              <w:left w:val="nil"/>
              <w:bottom w:val="single" w:sz="4" w:space="0" w:color="auto"/>
              <w:right w:val="single" w:sz="4" w:space="0" w:color="auto"/>
            </w:tcBorders>
            <w:shd w:val="clear" w:color="auto" w:fill="auto"/>
            <w:noWrap/>
          </w:tcPr>
          <w:p w:rsidR="008656E8" w:rsidRPr="008656E8" w:rsidRDefault="008656E8" w:rsidP="008656E8">
            <w:pPr>
              <w:widowControl/>
              <w:autoSpaceDE/>
              <w:autoSpaceDN/>
              <w:ind w:left="-18"/>
              <w:rPr>
                <w:rFonts w:ascii="Calibri" w:hAnsi="Calibri" w:cs="Calibri"/>
                <w:bCs/>
                <w:kern w:val="24"/>
                <w:sz w:val="18"/>
                <w:szCs w:val="18"/>
              </w:rPr>
            </w:pPr>
          </w:p>
        </w:tc>
        <w:tc>
          <w:tcPr>
            <w:tcW w:w="454" w:type="pct"/>
            <w:tcBorders>
              <w:top w:val="single" w:sz="4" w:space="0" w:color="auto"/>
              <w:left w:val="nil"/>
              <w:bottom w:val="single" w:sz="4" w:space="0" w:color="auto"/>
              <w:right w:val="single" w:sz="4" w:space="0" w:color="auto"/>
            </w:tcBorders>
            <w:shd w:val="clear" w:color="auto" w:fill="auto"/>
            <w:noWrap/>
          </w:tcPr>
          <w:p w:rsidR="008656E8" w:rsidRPr="008656E8" w:rsidRDefault="008656E8" w:rsidP="008656E8">
            <w:pPr>
              <w:widowControl/>
              <w:autoSpaceDE/>
              <w:autoSpaceDN/>
              <w:jc w:val="center"/>
              <w:rPr>
                <w:rFonts w:ascii="Calibri" w:eastAsia="Times New Roman" w:hAnsi="Calibri" w:cs="Calibri"/>
                <w:color w:val="000000"/>
                <w:sz w:val="18"/>
                <w:szCs w:val="18"/>
                <w:lang w:bidi="hi-IN"/>
              </w:rPr>
            </w:pPr>
            <w:r w:rsidRPr="008656E8">
              <w:rPr>
                <w:rFonts w:ascii="Calibri" w:eastAsia="Times New Roman" w:hAnsi="Calibri" w:cs="Calibri"/>
                <w:color w:val="000000"/>
                <w:sz w:val="18"/>
                <w:szCs w:val="18"/>
                <w:lang w:bidi="hi-IN"/>
              </w:rPr>
              <w:t>Groundnut</w:t>
            </w:r>
          </w:p>
        </w:tc>
        <w:tc>
          <w:tcPr>
            <w:tcW w:w="757" w:type="pct"/>
            <w:tcBorders>
              <w:top w:val="single" w:sz="4" w:space="0" w:color="auto"/>
              <w:left w:val="nil"/>
              <w:bottom w:val="single" w:sz="4" w:space="0" w:color="auto"/>
              <w:right w:val="single" w:sz="4" w:space="0" w:color="auto"/>
            </w:tcBorders>
            <w:shd w:val="clear" w:color="auto" w:fill="auto"/>
            <w:noWrap/>
            <w:vAlign w:val="bottom"/>
          </w:tcPr>
          <w:p w:rsidR="008656E8" w:rsidRPr="008656E8" w:rsidRDefault="008656E8" w:rsidP="008656E8">
            <w:pPr>
              <w:widowControl/>
              <w:autoSpaceDE/>
              <w:autoSpaceDN/>
              <w:rPr>
                <w:rFonts w:ascii="Calibri" w:eastAsia="Times New Roman" w:hAnsi="Calibri" w:cs="Calibri"/>
                <w:color w:val="000000"/>
                <w:sz w:val="18"/>
                <w:szCs w:val="18"/>
                <w:lang w:bidi="hi-IN"/>
              </w:rPr>
            </w:pPr>
            <w:r w:rsidRPr="008656E8">
              <w:rPr>
                <w:rFonts w:ascii="Calibri" w:eastAsia="Times New Roman" w:hAnsi="Calibri" w:cs="Calibri"/>
                <w:color w:val="000000"/>
                <w:sz w:val="18"/>
                <w:szCs w:val="18"/>
                <w:lang w:bidi="hi-IN"/>
              </w:rPr>
              <w:t>-</w:t>
            </w:r>
          </w:p>
        </w:tc>
        <w:tc>
          <w:tcPr>
            <w:tcW w:w="817" w:type="pct"/>
            <w:tcBorders>
              <w:top w:val="single" w:sz="4" w:space="0" w:color="auto"/>
              <w:left w:val="nil"/>
              <w:bottom w:val="single" w:sz="4" w:space="0" w:color="auto"/>
              <w:right w:val="single" w:sz="4" w:space="0" w:color="auto"/>
            </w:tcBorders>
            <w:shd w:val="clear" w:color="auto" w:fill="auto"/>
          </w:tcPr>
          <w:p w:rsidR="008656E8" w:rsidRPr="008656E8" w:rsidRDefault="008656E8" w:rsidP="008656E8">
            <w:pPr>
              <w:widowControl/>
              <w:autoSpaceDE/>
              <w:autoSpaceDN/>
              <w:rPr>
                <w:rFonts w:ascii="Calibri" w:hAnsi="Calibri" w:cs="Calibri"/>
                <w:color w:val="000000"/>
                <w:kern w:val="24"/>
                <w:sz w:val="18"/>
                <w:szCs w:val="18"/>
              </w:rPr>
            </w:pPr>
            <w:r w:rsidRPr="008656E8">
              <w:rPr>
                <w:rFonts w:ascii="Calibri" w:hAnsi="Calibri" w:cs="Calibri"/>
                <w:sz w:val="18"/>
                <w:szCs w:val="18"/>
              </w:rPr>
              <w:t>Assessment of improved variety – TG-37-A of Groundnut as new crop for crop diversification</w:t>
            </w:r>
          </w:p>
        </w:tc>
        <w:tc>
          <w:tcPr>
            <w:tcW w:w="792" w:type="pct"/>
            <w:tcBorders>
              <w:top w:val="single" w:sz="4" w:space="0" w:color="auto"/>
              <w:left w:val="nil"/>
              <w:bottom w:val="single" w:sz="4" w:space="0" w:color="auto"/>
              <w:right w:val="single" w:sz="4" w:space="0" w:color="auto"/>
            </w:tcBorders>
            <w:shd w:val="clear" w:color="auto" w:fill="auto"/>
          </w:tcPr>
          <w:p w:rsidR="008656E8" w:rsidRPr="008656E8" w:rsidRDefault="008656E8" w:rsidP="00325CFC">
            <w:pPr>
              <w:widowControl/>
              <w:autoSpaceDE/>
              <w:autoSpaceDN/>
              <w:rPr>
                <w:rFonts w:ascii="Calibri" w:eastAsia="Times New Roman" w:hAnsi="Calibri" w:cs="Calibri"/>
                <w:color w:val="000000"/>
                <w:sz w:val="18"/>
                <w:szCs w:val="18"/>
                <w:lang w:bidi="hi-IN"/>
              </w:rPr>
            </w:pPr>
            <w:r w:rsidRPr="008656E8">
              <w:rPr>
                <w:rFonts w:ascii="Calibri" w:eastAsia="Times New Roman" w:hAnsi="Calibri" w:cs="Calibri"/>
                <w:color w:val="000000"/>
                <w:sz w:val="18"/>
                <w:szCs w:val="18"/>
                <w:lang w:bidi="hi-IN"/>
              </w:rPr>
              <w:t xml:space="preserve">Demonstration on Groundnut variety TAG 24 </w:t>
            </w:r>
            <w:r w:rsidRPr="008656E8">
              <w:rPr>
                <w:rFonts w:ascii="Calibri" w:hAnsi="Calibri"/>
                <w:sz w:val="18"/>
                <w:szCs w:val="18"/>
              </w:rPr>
              <w:t>with full package &amp; practices under NFSM</w:t>
            </w:r>
          </w:p>
        </w:tc>
        <w:tc>
          <w:tcPr>
            <w:tcW w:w="510" w:type="pct"/>
            <w:tcBorders>
              <w:top w:val="single" w:sz="4" w:space="0" w:color="auto"/>
              <w:left w:val="nil"/>
              <w:bottom w:val="single" w:sz="4" w:space="0" w:color="auto"/>
              <w:right w:val="single" w:sz="4" w:space="0" w:color="auto"/>
            </w:tcBorders>
            <w:shd w:val="clear" w:color="auto" w:fill="auto"/>
          </w:tcPr>
          <w:p w:rsidR="008656E8" w:rsidRPr="008656E8" w:rsidRDefault="008656E8" w:rsidP="008656E8">
            <w:pPr>
              <w:widowControl/>
              <w:autoSpaceDE/>
              <w:autoSpaceDN/>
              <w:rPr>
                <w:rFonts w:ascii="Calibri" w:eastAsia="Times New Roman" w:hAnsi="Calibri" w:cs="Arial"/>
                <w:color w:val="000000"/>
                <w:sz w:val="18"/>
                <w:szCs w:val="18"/>
                <w:lang w:bidi="hi-IN"/>
              </w:rPr>
            </w:pPr>
            <w:r w:rsidRPr="008656E8">
              <w:rPr>
                <w:rFonts w:ascii="Calibri" w:eastAsia="Times New Roman" w:hAnsi="Calibri" w:cs="Arial"/>
                <w:color w:val="000000"/>
                <w:sz w:val="18"/>
                <w:szCs w:val="18"/>
                <w:lang w:bidi="hi-IN"/>
              </w:rPr>
              <w:t>Production technology of Groundnut</w:t>
            </w:r>
          </w:p>
        </w:tc>
        <w:tc>
          <w:tcPr>
            <w:tcW w:w="363" w:type="pct"/>
            <w:tcBorders>
              <w:top w:val="single" w:sz="4" w:space="0" w:color="auto"/>
              <w:left w:val="nil"/>
              <w:bottom w:val="single" w:sz="4" w:space="0" w:color="auto"/>
              <w:right w:val="single" w:sz="4" w:space="0" w:color="auto"/>
            </w:tcBorders>
            <w:shd w:val="clear" w:color="auto" w:fill="auto"/>
          </w:tcPr>
          <w:p w:rsidR="008656E8" w:rsidRPr="008656E8" w:rsidRDefault="008656E8" w:rsidP="008656E8">
            <w:pPr>
              <w:widowControl/>
              <w:autoSpaceDE/>
              <w:autoSpaceDN/>
              <w:rPr>
                <w:rFonts w:ascii="Calibri" w:eastAsia="Times New Roman" w:hAnsi="Calibri" w:cs="Calibri"/>
                <w:b/>
                <w:bCs/>
                <w:color w:val="000000"/>
                <w:sz w:val="18"/>
                <w:szCs w:val="18"/>
                <w:lang w:bidi="hi-IN"/>
              </w:rPr>
            </w:pPr>
          </w:p>
        </w:tc>
        <w:tc>
          <w:tcPr>
            <w:tcW w:w="272" w:type="pct"/>
            <w:tcBorders>
              <w:top w:val="single" w:sz="4" w:space="0" w:color="auto"/>
              <w:left w:val="nil"/>
              <w:bottom w:val="single" w:sz="4" w:space="0" w:color="auto"/>
              <w:right w:val="single" w:sz="4" w:space="0" w:color="auto"/>
            </w:tcBorders>
            <w:shd w:val="clear" w:color="auto" w:fill="auto"/>
          </w:tcPr>
          <w:p w:rsidR="008656E8" w:rsidRPr="008656E8" w:rsidRDefault="008656E8" w:rsidP="008656E8">
            <w:pPr>
              <w:widowControl/>
              <w:autoSpaceDE/>
              <w:autoSpaceDN/>
              <w:rPr>
                <w:rFonts w:ascii="Calibri" w:eastAsia="Times New Roman" w:hAnsi="Calibri" w:cs="Calibri"/>
                <w:color w:val="000000"/>
                <w:sz w:val="18"/>
                <w:szCs w:val="18"/>
                <w:lang w:bidi="hi-IN"/>
              </w:rPr>
            </w:pPr>
          </w:p>
        </w:tc>
        <w:tc>
          <w:tcPr>
            <w:tcW w:w="303" w:type="pct"/>
            <w:tcBorders>
              <w:top w:val="single" w:sz="4" w:space="0" w:color="auto"/>
              <w:left w:val="nil"/>
              <w:bottom w:val="single" w:sz="4" w:space="0" w:color="auto"/>
              <w:right w:val="single" w:sz="4" w:space="0" w:color="auto"/>
            </w:tcBorders>
            <w:shd w:val="clear" w:color="auto" w:fill="auto"/>
          </w:tcPr>
          <w:p w:rsidR="008656E8" w:rsidRPr="008656E8" w:rsidRDefault="008656E8" w:rsidP="008656E8">
            <w:pPr>
              <w:widowControl/>
              <w:autoSpaceDE/>
              <w:autoSpaceDN/>
              <w:rPr>
                <w:rFonts w:ascii="Calibri" w:eastAsia="Times New Roman" w:hAnsi="Calibri" w:cs="Calibri"/>
                <w:color w:val="000000"/>
                <w:sz w:val="18"/>
                <w:szCs w:val="18"/>
                <w:lang w:bidi="hi-IN"/>
              </w:rPr>
            </w:pPr>
            <w:r w:rsidRPr="008656E8">
              <w:rPr>
                <w:rFonts w:ascii="Calibri" w:eastAsia="Times New Roman" w:hAnsi="Calibri" w:cs="Arial"/>
                <w:color w:val="000000"/>
                <w:sz w:val="18"/>
                <w:szCs w:val="18"/>
                <w:lang w:bidi="hi-IN"/>
              </w:rPr>
              <w:t>Seed</w:t>
            </w:r>
          </w:p>
        </w:tc>
      </w:tr>
      <w:tr w:rsidR="008656E8" w:rsidRPr="008656E8" w:rsidTr="005875B5">
        <w:trPr>
          <w:trHeight w:val="20"/>
        </w:trPr>
        <w:tc>
          <w:tcPr>
            <w:tcW w:w="157" w:type="pct"/>
            <w:tcBorders>
              <w:left w:val="single" w:sz="4" w:space="0" w:color="auto"/>
              <w:bottom w:val="single" w:sz="4" w:space="0" w:color="auto"/>
              <w:right w:val="single" w:sz="4" w:space="0" w:color="auto"/>
            </w:tcBorders>
            <w:shd w:val="clear" w:color="auto" w:fill="auto"/>
          </w:tcPr>
          <w:p w:rsidR="008656E8" w:rsidRPr="008656E8" w:rsidRDefault="008656E8" w:rsidP="008656E8">
            <w:pPr>
              <w:widowControl/>
              <w:autoSpaceDE/>
              <w:autoSpaceDN/>
              <w:rPr>
                <w:rFonts w:ascii="Calibri" w:eastAsia="Times New Roman" w:hAnsi="Calibri" w:cs="Arial"/>
                <w:b/>
                <w:bCs/>
                <w:color w:val="000000"/>
                <w:sz w:val="18"/>
                <w:szCs w:val="18"/>
                <w:lang w:bidi="hi-IN"/>
              </w:rPr>
            </w:pPr>
          </w:p>
        </w:tc>
        <w:tc>
          <w:tcPr>
            <w:tcW w:w="575" w:type="pct"/>
            <w:tcBorders>
              <w:left w:val="nil"/>
              <w:bottom w:val="single" w:sz="4" w:space="0" w:color="auto"/>
              <w:right w:val="single" w:sz="4" w:space="0" w:color="auto"/>
            </w:tcBorders>
            <w:shd w:val="clear" w:color="auto" w:fill="auto"/>
            <w:noWrap/>
          </w:tcPr>
          <w:p w:rsidR="008656E8" w:rsidRPr="008656E8" w:rsidRDefault="008656E8" w:rsidP="008656E8">
            <w:pPr>
              <w:widowControl/>
              <w:autoSpaceDE/>
              <w:autoSpaceDN/>
              <w:ind w:left="-18"/>
              <w:rPr>
                <w:rFonts w:ascii="Calibri" w:hAnsi="Calibri" w:cs="Calibri"/>
                <w:bCs/>
                <w:kern w:val="24"/>
                <w:sz w:val="18"/>
                <w:szCs w:val="18"/>
              </w:rPr>
            </w:pPr>
          </w:p>
        </w:tc>
        <w:tc>
          <w:tcPr>
            <w:tcW w:w="454" w:type="pct"/>
            <w:tcBorders>
              <w:top w:val="single" w:sz="4" w:space="0" w:color="auto"/>
              <w:left w:val="nil"/>
              <w:bottom w:val="single" w:sz="4" w:space="0" w:color="auto"/>
              <w:right w:val="single" w:sz="4" w:space="0" w:color="auto"/>
            </w:tcBorders>
            <w:shd w:val="clear" w:color="auto" w:fill="auto"/>
            <w:noWrap/>
          </w:tcPr>
          <w:p w:rsidR="008656E8" w:rsidRPr="008656E8" w:rsidRDefault="008656E8" w:rsidP="008656E8">
            <w:pPr>
              <w:widowControl/>
              <w:autoSpaceDE/>
              <w:autoSpaceDN/>
              <w:jc w:val="center"/>
              <w:rPr>
                <w:rFonts w:ascii="Calibri" w:eastAsia="Times New Roman" w:hAnsi="Calibri" w:cs="Calibri"/>
                <w:color w:val="000000"/>
                <w:sz w:val="18"/>
                <w:szCs w:val="18"/>
                <w:lang w:bidi="hi-IN"/>
              </w:rPr>
            </w:pPr>
            <w:r w:rsidRPr="008656E8">
              <w:rPr>
                <w:rFonts w:ascii="Calibri" w:eastAsia="Times New Roman" w:hAnsi="Calibri" w:cs="Calibri"/>
                <w:color w:val="000000"/>
                <w:sz w:val="18"/>
                <w:szCs w:val="18"/>
                <w:lang w:bidi="hi-IN"/>
              </w:rPr>
              <w:t>Sunflower</w:t>
            </w:r>
          </w:p>
        </w:tc>
        <w:tc>
          <w:tcPr>
            <w:tcW w:w="757" w:type="pct"/>
            <w:tcBorders>
              <w:top w:val="single" w:sz="4" w:space="0" w:color="auto"/>
              <w:left w:val="nil"/>
              <w:bottom w:val="single" w:sz="4" w:space="0" w:color="auto"/>
              <w:right w:val="single" w:sz="4" w:space="0" w:color="auto"/>
            </w:tcBorders>
            <w:shd w:val="clear" w:color="auto" w:fill="auto"/>
            <w:noWrap/>
            <w:vAlign w:val="bottom"/>
          </w:tcPr>
          <w:p w:rsidR="008656E8" w:rsidRPr="008656E8" w:rsidRDefault="008656E8" w:rsidP="008656E8">
            <w:pPr>
              <w:widowControl/>
              <w:autoSpaceDE/>
              <w:autoSpaceDN/>
              <w:rPr>
                <w:rFonts w:ascii="Calibri" w:eastAsia="Times New Roman" w:hAnsi="Calibri" w:cs="Calibri"/>
                <w:color w:val="000000"/>
                <w:sz w:val="18"/>
                <w:szCs w:val="18"/>
                <w:lang w:bidi="hi-IN"/>
              </w:rPr>
            </w:pPr>
            <w:r w:rsidRPr="008656E8">
              <w:rPr>
                <w:rFonts w:ascii="Calibri" w:eastAsia="Times New Roman" w:hAnsi="Calibri" w:cs="Calibri"/>
                <w:color w:val="000000"/>
                <w:sz w:val="18"/>
                <w:szCs w:val="18"/>
                <w:lang w:bidi="hi-IN"/>
              </w:rPr>
              <w:t>-</w:t>
            </w:r>
          </w:p>
        </w:tc>
        <w:tc>
          <w:tcPr>
            <w:tcW w:w="817" w:type="pct"/>
            <w:tcBorders>
              <w:top w:val="single" w:sz="4" w:space="0" w:color="auto"/>
              <w:left w:val="nil"/>
              <w:bottom w:val="single" w:sz="4" w:space="0" w:color="auto"/>
              <w:right w:val="single" w:sz="4" w:space="0" w:color="auto"/>
            </w:tcBorders>
            <w:shd w:val="clear" w:color="auto" w:fill="auto"/>
          </w:tcPr>
          <w:p w:rsidR="008656E8" w:rsidRPr="008656E8" w:rsidRDefault="008656E8" w:rsidP="008656E8">
            <w:pPr>
              <w:widowControl/>
              <w:autoSpaceDE/>
              <w:autoSpaceDN/>
              <w:rPr>
                <w:rFonts w:ascii="Calibri" w:hAnsi="Calibri" w:cs="Calibri"/>
                <w:sz w:val="18"/>
                <w:szCs w:val="18"/>
              </w:rPr>
            </w:pPr>
          </w:p>
        </w:tc>
        <w:tc>
          <w:tcPr>
            <w:tcW w:w="792" w:type="pct"/>
            <w:tcBorders>
              <w:top w:val="single" w:sz="4" w:space="0" w:color="auto"/>
              <w:left w:val="nil"/>
              <w:bottom w:val="single" w:sz="4" w:space="0" w:color="auto"/>
              <w:right w:val="single" w:sz="4" w:space="0" w:color="auto"/>
            </w:tcBorders>
            <w:shd w:val="clear" w:color="auto" w:fill="auto"/>
          </w:tcPr>
          <w:p w:rsidR="008656E8" w:rsidRPr="008656E8" w:rsidRDefault="008656E8" w:rsidP="006D713F">
            <w:pPr>
              <w:widowControl/>
              <w:autoSpaceDE/>
              <w:autoSpaceDN/>
              <w:rPr>
                <w:rFonts w:ascii="Calibri" w:eastAsia="Times New Roman" w:hAnsi="Calibri" w:cs="Calibri"/>
                <w:b/>
                <w:bCs/>
                <w:color w:val="000000"/>
                <w:sz w:val="18"/>
                <w:szCs w:val="18"/>
                <w:lang w:bidi="hi-IN"/>
              </w:rPr>
            </w:pPr>
            <w:r w:rsidRPr="008656E8">
              <w:rPr>
                <w:rFonts w:ascii="Calibri" w:eastAsia="Times New Roman" w:hAnsi="Calibri" w:cs="Calibri"/>
                <w:color w:val="000000"/>
                <w:sz w:val="18"/>
                <w:szCs w:val="18"/>
                <w:lang w:bidi="hi-IN"/>
              </w:rPr>
              <w:t xml:space="preserve">Demonstration on Groundnut variety Sunform plus </w:t>
            </w:r>
            <w:r w:rsidRPr="008656E8">
              <w:rPr>
                <w:rFonts w:ascii="Calibri" w:hAnsi="Calibri"/>
                <w:sz w:val="18"/>
                <w:szCs w:val="18"/>
              </w:rPr>
              <w:t>with full package &amp; practices under NFSM</w:t>
            </w:r>
          </w:p>
        </w:tc>
        <w:tc>
          <w:tcPr>
            <w:tcW w:w="510" w:type="pct"/>
            <w:tcBorders>
              <w:top w:val="single" w:sz="4" w:space="0" w:color="auto"/>
              <w:left w:val="nil"/>
              <w:bottom w:val="single" w:sz="4" w:space="0" w:color="auto"/>
              <w:right w:val="single" w:sz="4" w:space="0" w:color="auto"/>
            </w:tcBorders>
            <w:shd w:val="clear" w:color="auto" w:fill="auto"/>
          </w:tcPr>
          <w:p w:rsidR="008656E8" w:rsidRPr="008656E8" w:rsidRDefault="008656E8" w:rsidP="00325CFC">
            <w:pPr>
              <w:widowControl/>
              <w:autoSpaceDE/>
              <w:autoSpaceDN/>
              <w:rPr>
                <w:rFonts w:ascii="Calibri" w:eastAsia="Times New Roman" w:hAnsi="Calibri" w:cs="Arial"/>
                <w:color w:val="000000"/>
                <w:sz w:val="18"/>
                <w:szCs w:val="18"/>
                <w:lang w:bidi="hi-IN"/>
              </w:rPr>
            </w:pPr>
            <w:r w:rsidRPr="008656E8">
              <w:rPr>
                <w:rFonts w:ascii="Calibri" w:eastAsia="Times New Roman" w:hAnsi="Calibri" w:cs="Arial"/>
                <w:color w:val="000000"/>
                <w:sz w:val="18"/>
                <w:szCs w:val="18"/>
                <w:lang w:bidi="hi-IN"/>
              </w:rPr>
              <w:t>Production technology of Sunflower</w:t>
            </w:r>
          </w:p>
        </w:tc>
        <w:tc>
          <w:tcPr>
            <w:tcW w:w="363" w:type="pct"/>
            <w:tcBorders>
              <w:top w:val="single" w:sz="4" w:space="0" w:color="auto"/>
              <w:left w:val="nil"/>
              <w:bottom w:val="single" w:sz="4" w:space="0" w:color="auto"/>
              <w:right w:val="single" w:sz="4" w:space="0" w:color="auto"/>
            </w:tcBorders>
            <w:shd w:val="clear" w:color="auto" w:fill="auto"/>
          </w:tcPr>
          <w:p w:rsidR="008656E8" w:rsidRPr="008656E8" w:rsidRDefault="008656E8" w:rsidP="008656E8">
            <w:pPr>
              <w:widowControl/>
              <w:autoSpaceDE/>
              <w:autoSpaceDN/>
              <w:rPr>
                <w:rFonts w:ascii="Calibri" w:eastAsia="Times New Roman" w:hAnsi="Calibri" w:cs="Calibri"/>
                <w:b/>
                <w:bCs/>
                <w:color w:val="000000"/>
                <w:sz w:val="18"/>
                <w:szCs w:val="18"/>
                <w:lang w:bidi="hi-IN"/>
              </w:rPr>
            </w:pPr>
          </w:p>
        </w:tc>
        <w:tc>
          <w:tcPr>
            <w:tcW w:w="272" w:type="pct"/>
            <w:tcBorders>
              <w:top w:val="single" w:sz="4" w:space="0" w:color="auto"/>
              <w:left w:val="nil"/>
              <w:bottom w:val="single" w:sz="4" w:space="0" w:color="auto"/>
              <w:right w:val="single" w:sz="4" w:space="0" w:color="auto"/>
            </w:tcBorders>
            <w:shd w:val="clear" w:color="auto" w:fill="auto"/>
          </w:tcPr>
          <w:p w:rsidR="008656E8" w:rsidRPr="008656E8" w:rsidRDefault="008656E8" w:rsidP="008656E8">
            <w:pPr>
              <w:widowControl/>
              <w:autoSpaceDE/>
              <w:autoSpaceDN/>
              <w:rPr>
                <w:rFonts w:ascii="Calibri" w:eastAsia="Times New Roman" w:hAnsi="Calibri" w:cs="Calibri"/>
                <w:color w:val="000000"/>
                <w:sz w:val="18"/>
                <w:szCs w:val="18"/>
                <w:lang w:bidi="hi-IN"/>
              </w:rPr>
            </w:pPr>
          </w:p>
        </w:tc>
        <w:tc>
          <w:tcPr>
            <w:tcW w:w="303" w:type="pct"/>
            <w:tcBorders>
              <w:top w:val="single" w:sz="4" w:space="0" w:color="auto"/>
              <w:left w:val="nil"/>
              <w:bottom w:val="single" w:sz="4" w:space="0" w:color="auto"/>
              <w:right w:val="single" w:sz="4" w:space="0" w:color="auto"/>
            </w:tcBorders>
            <w:shd w:val="clear" w:color="auto" w:fill="auto"/>
          </w:tcPr>
          <w:p w:rsidR="008656E8" w:rsidRPr="008656E8" w:rsidRDefault="008656E8" w:rsidP="008656E8">
            <w:pPr>
              <w:widowControl/>
              <w:autoSpaceDE/>
              <w:autoSpaceDN/>
              <w:rPr>
                <w:rFonts w:ascii="Calibri" w:eastAsia="Times New Roman" w:hAnsi="Calibri" w:cs="Arial"/>
                <w:color w:val="000000"/>
                <w:sz w:val="18"/>
                <w:szCs w:val="18"/>
                <w:lang w:bidi="hi-IN"/>
              </w:rPr>
            </w:pPr>
            <w:r w:rsidRPr="008656E8">
              <w:rPr>
                <w:rFonts w:ascii="Calibri" w:eastAsia="Times New Roman" w:hAnsi="Calibri" w:cs="Arial"/>
                <w:color w:val="000000"/>
                <w:sz w:val="18"/>
                <w:szCs w:val="18"/>
                <w:lang w:bidi="hi-IN"/>
              </w:rPr>
              <w:t>Seed</w:t>
            </w:r>
          </w:p>
        </w:tc>
      </w:tr>
      <w:tr w:rsidR="008656E8" w:rsidRPr="008656E8" w:rsidTr="005875B5">
        <w:trPr>
          <w:trHeight w:val="20"/>
        </w:trPr>
        <w:tc>
          <w:tcPr>
            <w:tcW w:w="157" w:type="pct"/>
            <w:tcBorders>
              <w:top w:val="single" w:sz="4" w:space="0" w:color="auto"/>
              <w:left w:val="single" w:sz="4" w:space="0" w:color="auto"/>
              <w:bottom w:val="single" w:sz="4" w:space="0" w:color="auto"/>
              <w:right w:val="single" w:sz="4" w:space="0" w:color="auto"/>
            </w:tcBorders>
            <w:shd w:val="clear" w:color="auto" w:fill="auto"/>
          </w:tcPr>
          <w:p w:rsidR="008656E8" w:rsidRPr="008656E8" w:rsidRDefault="008656E8" w:rsidP="008656E8">
            <w:pPr>
              <w:widowControl/>
              <w:autoSpaceDE/>
              <w:autoSpaceDN/>
              <w:rPr>
                <w:rFonts w:ascii="Calibri" w:eastAsia="Times New Roman" w:hAnsi="Calibri" w:cs="Arial"/>
                <w:b/>
                <w:bCs/>
                <w:color w:val="000000"/>
                <w:sz w:val="18"/>
                <w:szCs w:val="18"/>
                <w:lang w:bidi="hi-IN"/>
              </w:rPr>
            </w:pPr>
            <w:r w:rsidRPr="008656E8">
              <w:rPr>
                <w:rFonts w:ascii="Calibri" w:eastAsia="Times New Roman" w:hAnsi="Calibri" w:cs="Arial"/>
                <w:b/>
                <w:bCs/>
                <w:color w:val="000000"/>
                <w:sz w:val="18"/>
                <w:szCs w:val="18"/>
                <w:lang w:bidi="hi-IN"/>
              </w:rPr>
              <w:t>4</w:t>
            </w:r>
          </w:p>
        </w:tc>
        <w:tc>
          <w:tcPr>
            <w:tcW w:w="575" w:type="pct"/>
            <w:tcBorders>
              <w:top w:val="single" w:sz="4" w:space="0" w:color="auto"/>
              <w:left w:val="nil"/>
              <w:bottom w:val="single" w:sz="4" w:space="0" w:color="auto"/>
              <w:right w:val="single" w:sz="4" w:space="0" w:color="auto"/>
            </w:tcBorders>
            <w:shd w:val="clear" w:color="auto" w:fill="auto"/>
            <w:noWrap/>
          </w:tcPr>
          <w:p w:rsidR="008656E8" w:rsidRPr="008656E8" w:rsidRDefault="008656E8" w:rsidP="008656E8">
            <w:pPr>
              <w:widowControl/>
              <w:autoSpaceDE/>
              <w:autoSpaceDN/>
              <w:ind w:left="-18"/>
              <w:rPr>
                <w:rFonts w:ascii="Calibri" w:hAnsi="Calibri" w:cs="Calibri"/>
                <w:bCs/>
                <w:kern w:val="24"/>
                <w:sz w:val="18"/>
                <w:szCs w:val="18"/>
              </w:rPr>
            </w:pPr>
            <w:r w:rsidRPr="008656E8">
              <w:rPr>
                <w:rFonts w:ascii="Calibri" w:hAnsi="Calibri" w:cs="Calibri"/>
                <w:bCs/>
                <w:kern w:val="24"/>
                <w:sz w:val="18"/>
                <w:szCs w:val="18"/>
              </w:rPr>
              <w:t>Integrated farming system</w:t>
            </w:r>
          </w:p>
        </w:tc>
        <w:tc>
          <w:tcPr>
            <w:tcW w:w="454" w:type="pct"/>
            <w:tcBorders>
              <w:top w:val="single" w:sz="4" w:space="0" w:color="auto"/>
              <w:left w:val="nil"/>
              <w:bottom w:val="single" w:sz="4" w:space="0" w:color="auto"/>
              <w:right w:val="single" w:sz="4" w:space="0" w:color="auto"/>
            </w:tcBorders>
            <w:shd w:val="clear" w:color="auto" w:fill="auto"/>
            <w:noWrap/>
          </w:tcPr>
          <w:p w:rsidR="008656E8" w:rsidRPr="008656E8" w:rsidRDefault="008656E8" w:rsidP="008656E8">
            <w:pPr>
              <w:widowControl/>
              <w:autoSpaceDE/>
              <w:autoSpaceDN/>
              <w:jc w:val="center"/>
              <w:rPr>
                <w:rFonts w:ascii="Calibri" w:eastAsia="Times New Roman" w:hAnsi="Calibri" w:cs="Calibri"/>
                <w:color w:val="000000"/>
                <w:sz w:val="18"/>
                <w:szCs w:val="18"/>
                <w:lang w:bidi="hi-IN"/>
              </w:rPr>
            </w:pPr>
          </w:p>
        </w:tc>
        <w:tc>
          <w:tcPr>
            <w:tcW w:w="757" w:type="pct"/>
            <w:tcBorders>
              <w:top w:val="single" w:sz="4" w:space="0" w:color="auto"/>
              <w:left w:val="nil"/>
              <w:bottom w:val="single" w:sz="4" w:space="0" w:color="auto"/>
              <w:right w:val="single" w:sz="4" w:space="0" w:color="auto"/>
            </w:tcBorders>
            <w:shd w:val="clear" w:color="auto" w:fill="auto"/>
            <w:noWrap/>
            <w:vAlign w:val="bottom"/>
          </w:tcPr>
          <w:p w:rsidR="008656E8" w:rsidRPr="008656E8" w:rsidRDefault="008656E8" w:rsidP="008656E8">
            <w:pPr>
              <w:widowControl/>
              <w:autoSpaceDE/>
              <w:autoSpaceDN/>
              <w:rPr>
                <w:rFonts w:ascii="Calibri" w:eastAsia="Times New Roman" w:hAnsi="Calibri" w:cs="Calibri"/>
                <w:color w:val="000000"/>
                <w:sz w:val="18"/>
                <w:szCs w:val="18"/>
                <w:lang w:bidi="hi-IN"/>
              </w:rPr>
            </w:pPr>
          </w:p>
        </w:tc>
        <w:tc>
          <w:tcPr>
            <w:tcW w:w="817" w:type="pct"/>
            <w:tcBorders>
              <w:top w:val="single" w:sz="4" w:space="0" w:color="auto"/>
              <w:left w:val="nil"/>
              <w:bottom w:val="single" w:sz="4" w:space="0" w:color="auto"/>
              <w:right w:val="single" w:sz="4" w:space="0" w:color="auto"/>
            </w:tcBorders>
            <w:shd w:val="clear" w:color="auto" w:fill="auto"/>
          </w:tcPr>
          <w:p w:rsidR="008656E8" w:rsidRPr="008656E8" w:rsidRDefault="008656E8" w:rsidP="008656E8">
            <w:pPr>
              <w:widowControl/>
              <w:autoSpaceDE/>
              <w:autoSpaceDN/>
              <w:rPr>
                <w:rFonts w:ascii="Calibri" w:eastAsia="Times New Roman" w:hAnsi="Calibri" w:cs="Calibri"/>
                <w:b/>
                <w:bCs/>
                <w:color w:val="000000"/>
                <w:sz w:val="18"/>
                <w:szCs w:val="18"/>
                <w:lang w:bidi="hi-IN"/>
              </w:rPr>
            </w:pPr>
          </w:p>
        </w:tc>
        <w:tc>
          <w:tcPr>
            <w:tcW w:w="792" w:type="pct"/>
            <w:tcBorders>
              <w:top w:val="single" w:sz="4" w:space="0" w:color="auto"/>
              <w:left w:val="nil"/>
              <w:bottom w:val="single" w:sz="4" w:space="0" w:color="auto"/>
              <w:right w:val="single" w:sz="4" w:space="0" w:color="auto"/>
            </w:tcBorders>
            <w:shd w:val="clear" w:color="auto" w:fill="auto"/>
          </w:tcPr>
          <w:p w:rsidR="008656E8" w:rsidRPr="008656E8" w:rsidRDefault="008656E8" w:rsidP="008656E8">
            <w:pPr>
              <w:widowControl/>
              <w:autoSpaceDE/>
              <w:autoSpaceDN/>
              <w:rPr>
                <w:rFonts w:ascii="Calibri" w:eastAsia="Times New Roman" w:hAnsi="Calibri" w:cs="Calibri"/>
                <w:b/>
                <w:bCs/>
                <w:color w:val="000000"/>
                <w:sz w:val="18"/>
                <w:szCs w:val="18"/>
                <w:lang w:bidi="hi-IN"/>
              </w:rPr>
            </w:pPr>
          </w:p>
        </w:tc>
        <w:tc>
          <w:tcPr>
            <w:tcW w:w="510" w:type="pct"/>
            <w:tcBorders>
              <w:top w:val="single" w:sz="4" w:space="0" w:color="auto"/>
              <w:left w:val="nil"/>
              <w:bottom w:val="single" w:sz="4" w:space="0" w:color="auto"/>
              <w:right w:val="single" w:sz="4" w:space="0" w:color="auto"/>
            </w:tcBorders>
            <w:shd w:val="clear" w:color="auto" w:fill="auto"/>
          </w:tcPr>
          <w:p w:rsidR="008656E8" w:rsidRPr="008656E8" w:rsidRDefault="008656E8" w:rsidP="008656E8">
            <w:pPr>
              <w:widowControl/>
              <w:autoSpaceDE/>
              <w:autoSpaceDN/>
              <w:rPr>
                <w:rFonts w:ascii="Calibri" w:eastAsia="Times New Roman" w:hAnsi="Calibri" w:cs="Calibri"/>
                <w:b/>
                <w:bCs/>
                <w:color w:val="000000"/>
                <w:sz w:val="18"/>
                <w:szCs w:val="18"/>
                <w:lang w:bidi="hi-IN"/>
              </w:rPr>
            </w:pPr>
          </w:p>
        </w:tc>
        <w:tc>
          <w:tcPr>
            <w:tcW w:w="363" w:type="pct"/>
            <w:tcBorders>
              <w:top w:val="single" w:sz="4" w:space="0" w:color="auto"/>
              <w:left w:val="nil"/>
              <w:bottom w:val="single" w:sz="4" w:space="0" w:color="auto"/>
              <w:right w:val="single" w:sz="4" w:space="0" w:color="auto"/>
            </w:tcBorders>
            <w:shd w:val="clear" w:color="auto" w:fill="auto"/>
          </w:tcPr>
          <w:p w:rsidR="008656E8" w:rsidRPr="008656E8" w:rsidRDefault="008656E8" w:rsidP="008656E8">
            <w:pPr>
              <w:widowControl/>
              <w:autoSpaceDE/>
              <w:autoSpaceDN/>
              <w:rPr>
                <w:rFonts w:ascii="Calibri" w:eastAsia="Times New Roman" w:hAnsi="Calibri" w:cs="Calibri"/>
                <w:b/>
                <w:bCs/>
                <w:color w:val="000000"/>
                <w:sz w:val="18"/>
                <w:szCs w:val="18"/>
                <w:lang w:bidi="hi-IN"/>
              </w:rPr>
            </w:pPr>
          </w:p>
        </w:tc>
        <w:tc>
          <w:tcPr>
            <w:tcW w:w="272" w:type="pct"/>
            <w:tcBorders>
              <w:top w:val="single" w:sz="4" w:space="0" w:color="auto"/>
              <w:left w:val="nil"/>
              <w:bottom w:val="single" w:sz="4" w:space="0" w:color="auto"/>
              <w:right w:val="single" w:sz="4" w:space="0" w:color="auto"/>
            </w:tcBorders>
            <w:shd w:val="clear" w:color="auto" w:fill="auto"/>
          </w:tcPr>
          <w:p w:rsidR="008656E8" w:rsidRPr="008656E8" w:rsidRDefault="008656E8" w:rsidP="008656E8">
            <w:pPr>
              <w:widowControl/>
              <w:autoSpaceDE/>
              <w:autoSpaceDN/>
              <w:rPr>
                <w:rFonts w:ascii="Calibri" w:eastAsia="Times New Roman" w:hAnsi="Calibri" w:cs="Calibri"/>
                <w:color w:val="000000"/>
                <w:sz w:val="18"/>
                <w:szCs w:val="18"/>
                <w:lang w:bidi="hi-IN"/>
              </w:rPr>
            </w:pPr>
          </w:p>
        </w:tc>
        <w:tc>
          <w:tcPr>
            <w:tcW w:w="303" w:type="pct"/>
            <w:tcBorders>
              <w:top w:val="single" w:sz="4" w:space="0" w:color="auto"/>
              <w:left w:val="nil"/>
              <w:bottom w:val="single" w:sz="4" w:space="0" w:color="auto"/>
              <w:right w:val="single" w:sz="4" w:space="0" w:color="auto"/>
            </w:tcBorders>
            <w:shd w:val="clear" w:color="auto" w:fill="auto"/>
          </w:tcPr>
          <w:p w:rsidR="008656E8" w:rsidRPr="008656E8" w:rsidRDefault="008656E8" w:rsidP="008656E8">
            <w:pPr>
              <w:widowControl/>
              <w:autoSpaceDE/>
              <w:autoSpaceDN/>
              <w:rPr>
                <w:rFonts w:ascii="Calibri" w:eastAsia="Times New Roman" w:hAnsi="Calibri" w:cs="Calibri"/>
                <w:b/>
                <w:bCs/>
                <w:color w:val="000000"/>
                <w:sz w:val="18"/>
                <w:szCs w:val="18"/>
                <w:lang w:bidi="hi-IN"/>
              </w:rPr>
            </w:pPr>
          </w:p>
        </w:tc>
      </w:tr>
      <w:tr w:rsidR="008656E8" w:rsidRPr="008656E8" w:rsidTr="005875B5">
        <w:trPr>
          <w:trHeight w:val="20"/>
        </w:trPr>
        <w:tc>
          <w:tcPr>
            <w:tcW w:w="157" w:type="pct"/>
            <w:tcBorders>
              <w:top w:val="single" w:sz="4" w:space="0" w:color="auto"/>
              <w:left w:val="single" w:sz="4" w:space="0" w:color="auto"/>
              <w:bottom w:val="single" w:sz="4" w:space="0" w:color="auto"/>
              <w:right w:val="single" w:sz="4" w:space="0" w:color="auto"/>
            </w:tcBorders>
            <w:shd w:val="clear" w:color="auto" w:fill="auto"/>
          </w:tcPr>
          <w:p w:rsidR="008656E8" w:rsidRPr="008656E8" w:rsidRDefault="008656E8" w:rsidP="008656E8">
            <w:pPr>
              <w:widowControl/>
              <w:autoSpaceDE/>
              <w:autoSpaceDN/>
              <w:rPr>
                <w:rFonts w:ascii="Calibri" w:eastAsia="Times New Roman" w:hAnsi="Calibri" w:cs="Arial"/>
                <w:b/>
                <w:bCs/>
                <w:color w:val="000000"/>
                <w:sz w:val="18"/>
                <w:szCs w:val="18"/>
                <w:lang w:bidi="hi-IN"/>
              </w:rPr>
            </w:pPr>
            <w:r w:rsidRPr="008656E8">
              <w:rPr>
                <w:rFonts w:ascii="Calibri" w:eastAsia="Times New Roman" w:hAnsi="Calibri" w:cs="Arial"/>
                <w:b/>
                <w:bCs/>
                <w:color w:val="000000"/>
                <w:sz w:val="18"/>
                <w:szCs w:val="18"/>
                <w:lang w:bidi="hi-IN"/>
              </w:rPr>
              <w:t>5</w:t>
            </w:r>
          </w:p>
        </w:tc>
        <w:tc>
          <w:tcPr>
            <w:tcW w:w="575" w:type="pct"/>
            <w:tcBorders>
              <w:top w:val="single" w:sz="4" w:space="0" w:color="auto"/>
              <w:left w:val="nil"/>
              <w:bottom w:val="single" w:sz="4" w:space="0" w:color="auto"/>
              <w:right w:val="single" w:sz="4" w:space="0" w:color="auto"/>
            </w:tcBorders>
            <w:shd w:val="clear" w:color="auto" w:fill="auto"/>
            <w:noWrap/>
          </w:tcPr>
          <w:p w:rsidR="008656E8" w:rsidRPr="008656E8" w:rsidRDefault="008656E8" w:rsidP="008656E8">
            <w:pPr>
              <w:widowControl/>
              <w:autoSpaceDE/>
              <w:autoSpaceDN/>
              <w:ind w:left="-18"/>
              <w:rPr>
                <w:rFonts w:ascii="Calibri" w:hAnsi="Calibri" w:cs="Calibri"/>
                <w:bCs/>
                <w:kern w:val="24"/>
                <w:sz w:val="18"/>
                <w:szCs w:val="18"/>
              </w:rPr>
            </w:pPr>
            <w:r w:rsidRPr="008656E8">
              <w:rPr>
                <w:rFonts w:ascii="Calibri" w:hAnsi="Calibri" w:cs="Calibri"/>
                <w:bCs/>
                <w:kern w:val="24"/>
                <w:sz w:val="18"/>
                <w:szCs w:val="18"/>
              </w:rPr>
              <w:t>INM</w:t>
            </w:r>
          </w:p>
        </w:tc>
        <w:tc>
          <w:tcPr>
            <w:tcW w:w="454" w:type="pct"/>
            <w:tcBorders>
              <w:top w:val="single" w:sz="4" w:space="0" w:color="auto"/>
              <w:left w:val="nil"/>
              <w:bottom w:val="single" w:sz="4" w:space="0" w:color="auto"/>
              <w:right w:val="single" w:sz="4" w:space="0" w:color="auto"/>
            </w:tcBorders>
            <w:shd w:val="clear" w:color="auto" w:fill="auto"/>
            <w:noWrap/>
          </w:tcPr>
          <w:p w:rsidR="008656E8" w:rsidRPr="008656E8" w:rsidRDefault="008656E8" w:rsidP="008656E8">
            <w:pPr>
              <w:widowControl/>
              <w:autoSpaceDE/>
              <w:autoSpaceDN/>
              <w:jc w:val="center"/>
              <w:rPr>
                <w:rFonts w:ascii="Calibri" w:eastAsia="Times New Roman" w:hAnsi="Calibri" w:cs="Calibri"/>
                <w:color w:val="000000"/>
                <w:sz w:val="18"/>
                <w:szCs w:val="18"/>
                <w:lang w:bidi="hi-IN"/>
              </w:rPr>
            </w:pPr>
            <w:r w:rsidRPr="008656E8">
              <w:rPr>
                <w:rFonts w:ascii="Calibri" w:eastAsia="Times New Roman" w:hAnsi="Calibri" w:cs="Calibri"/>
                <w:color w:val="000000"/>
                <w:sz w:val="18"/>
                <w:szCs w:val="18"/>
                <w:lang w:bidi="hi-IN"/>
              </w:rPr>
              <w:t>Watermelon</w:t>
            </w:r>
          </w:p>
        </w:tc>
        <w:tc>
          <w:tcPr>
            <w:tcW w:w="757" w:type="pct"/>
            <w:tcBorders>
              <w:top w:val="single" w:sz="4" w:space="0" w:color="auto"/>
              <w:left w:val="nil"/>
              <w:bottom w:val="single" w:sz="4" w:space="0" w:color="auto"/>
              <w:right w:val="single" w:sz="4" w:space="0" w:color="auto"/>
            </w:tcBorders>
            <w:shd w:val="clear" w:color="auto" w:fill="auto"/>
            <w:noWrap/>
          </w:tcPr>
          <w:p w:rsidR="008656E8" w:rsidRPr="008656E8" w:rsidRDefault="008656E8" w:rsidP="00325CFC">
            <w:pPr>
              <w:widowControl/>
              <w:autoSpaceDE/>
              <w:autoSpaceDN/>
              <w:jc w:val="center"/>
              <w:rPr>
                <w:rFonts w:ascii="Calibri" w:eastAsia="Times New Roman" w:hAnsi="Calibri" w:cs="Calibri"/>
                <w:color w:val="000000"/>
                <w:sz w:val="18"/>
                <w:szCs w:val="18"/>
                <w:lang w:bidi="hi-IN"/>
              </w:rPr>
            </w:pPr>
            <w:r w:rsidRPr="008656E8">
              <w:rPr>
                <w:rFonts w:ascii="Calibri" w:eastAsia="Times New Roman" w:hAnsi="Calibri" w:cs="Calibri"/>
                <w:color w:val="000000"/>
                <w:sz w:val="18"/>
                <w:szCs w:val="18"/>
                <w:lang w:bidi="hi-IN"/>
              </w:rPr>
              <w:t>Low yield due to imbalance use of fertilizer</w:t>
            </w:r>
          </w:p>
        </w:tc>
        <w:tc>
          <w:tcPr>
            <w:tcW w:w="817" w:type="pct"/>
            <w:tcBorders>
              <w:top w:val="single" w:sz="4" w:space="0" w:color="auto"/>
              <w:left w:val="nil"/>
              <w:bottom w:val="single" w:sz="4" w:space="0" w:color="auto"/>
              <w:right w:val="single" w:sz="4" w:space="0" w:color="auto"/>
            </w:tcBorders>
            <w:shd w:val="clear" w:color="auto" w:fill="auto"/>
          </w:tcPr>
          <w:p w:rsidR="008656E8" w:rsidRPr="008656E8" w:rsidRDefault="008656E8" w:rsidP="008656E8">
            <w:pPr>
              <w:widowControl/>
              <w:autoSpaceDE/>
              <w:autoSpaceDN/>
              <w:rPr>
                <w:rFonts w:ascii="Calibri" w:eastAsia="Times New Roman" w:hAnsi="Calibri" w:cs="Calibri"/>
                <w:color w:val="000000"/>
                <w:sz w:val="18"/>
                <w:szCs w:val="18"/>
                <w:lang w:bidi="hi-IN"/>
              </w:rPr>
            </w:pPr>
            <w:r w:rsidRPr="008656E8">
              <w:rPr>
                <w:rFonts w:ascii="Calibri" w:eastAsia="Times New Roman" w:hAnsi="Calibri" w:cs="Calibri"/>
                <w:color w:val="000000"/>
                <w:sz w:val="18"/>
                <w:szCs w:val="18"/>
                <w:lang w:bidi="hi-IN"/>
              </w:rPr>
              <w:t>Assessment of INM in watermelon</w:t>
            </w:r>
          </w:p>
        </w:tc>
        <w:tc>
          <w:tcPr>
            <w:tcW w:w="792" w:type="pct"/>
            <w:tcBorders>
              <w:top w:val="single" w:sz="4" w:space="0" w:color="auto"/>
              <w:left w:val="nil"/>
              <w:bottom w:val="single" w:sz="4" w:space="0" w:color="auto"/>
              <w:right w:val="single" w:sz="4" w:space="0" w:color="auto"/>
            </w:tcBorders>
            <w:shd w:val="clear" w:color="auto" w:fill="auto"/>
          </w:tcPr>
          <w:p w:rsidR="008656E8" w:rsidRPr="008656E8" w:rsidRDefault="008656E8" w:rsidP="008656E8">
            <w:pPr>
              <w:widowControl/>
              <w:autoSpaceDE/>
              <w:autoSpaceDN/>
              <w:rPr>
                <w:rFonts w:ascii="Calibri" w:eastAsia="Times New Roman" w:hAnsi="Calibri" w:cs="Calibri"/>
                <w:b/>
                <w:bCs/>
                <w:color w:val="000000"/>
                <w:sz w:val="18"/>
                <w:szCs w:val="18"/>
                <w:lang w:bidi="hi-IN"/>
              </w:rPr>
            </w:pPr>
            <w:r w:rsidRPr="008656E8">
              <w:rPr>
                <w:rFonts w:ascii="Calibri" w:eastAsia="Times New Roman" w:hAnsi="Calibri" w:cs="Calibri"/>
                <w:b/>
                <w:bCs/>
                <w:color w:val="000000"/>
                <w:sz w:val="18"/>
                <w:szCs w:val="18"/>
                <w:lang w:bidi="hi-IN"/>
              </w:rPr>
              <w:t>-</w:t>
            </w:r>
          </w:p>
        </w:tc>
        <w:tc>
          <w:tcPr>
            <w:tcW w:w="510" w:type="pct"/>
            <w:tcBorders>
              <w:top w:val="single" w:sz="4" w:space="0" w:color="auto"/>
              <w:left w:val="nil"/>
              <w:bottom w:val="single" w:sz="4" w:space="0" w:color="auto"/>
              <w:right w:val="single" w:sz="4" w:space="0" w:color="auto"/>
            </w:tcBorders>
            <w:shd w:val="clear" w:color="auto" w:fill="auto"/>
          </w:tcPr>
          <w:p w:rsidR="008656E8" w:rsidRPr="008656E8" w:rsidRDefault="008656E8" w:rsidP="008656E8">
            <w:pPr>
              <w:widowControl/>
              <w:autoSpaceDE/>
              <w:autoSpaceDN/>
              <w:rPr>
                <w:rFonts w:ascii="Calibri" w:eastAsia="Times New Roman" w:hAnsi="Calibri" w:cs="Calibri"/>
                <w:b/>
                <w:bCs/>
                <w:color w:val="000000"/>
                <w:sz w:val="18"/>
                <w:szCs w:val="18"/>
                <w:lang w:bidi="hi-IN"/>
              </w:rPr>
            </w:pPr>
            <w:r w:rsidRPr="008656E8">
              <w:rPr>
                <w:rFonts w:ascii="Calibri" w:eastAsia="Times New Roman" w:hAnsi="Calibri" w:cs="Calibri"/>
                <w:b/>
                <w:bCs/>
                <w:color w:val="000000"/>
                <w:sz w:val="18"/>
                <w:szCs w:val="18"/>
                <w:lang w:bidi="hi-IN"/>
              </w:rPr>
              <w:t>-</w:t>
            </w:r>
          </w:p>
        </w:tc>
        <w:tc>
          <w:tcPr>
            <w:tcW w:w="363" w:type="pct"/>
            <w:tcBorders>
              <w:top w:val="single" w:sz="4" w:space="0" w:color="auto"/>
              <w:left w:val="nil"/>
              <w:bottom w:val="single" w:sz="4" w:space="0" w:color="auto"/>
              <w:right w:val="single" w:sz="4" w:space="0" w:color="auto"/>
            </w:tcBorders>
            <w:shd w:val="clear" w:color="auto" w:fill="auto"/>
          </w:tcPr>
          <w:p w:rsidR="008656E8" w:rsidRPr="008656E8" w:rsidRDefault="008656E8" w:rsidP="008656E8">
            <w:pPr>
              <w:widowControl/>
              <w:autoSpaceDE/>
              <w:autoSpaceDN/>
              <w:rPr>
                <w:rFonts w:ascii="Calibri" w:eastAsia="Times New Roman" w:hAnsi="Calibri" w:cs="Calibri"/>
                <w:b/>
                <w:bCs/>
                <w:color w:val="000000"/>
                <w:sz w:val="18"/>
                <w:szCs w:val="18"/>
                <w:lang w:bidi="hi-IN"/>
              </w:rPr>
            </w:pPr>
            <w:r w:rsidRPr="008656E8">
              <w:rPr>
                <w:rFonts w:ascii="Calibri" w:eastAsia="Times New Roman" w:hAnsi="Calibri" w:cs="Calibri"/>
                <w:b/>
                <w:bCs/>
                <w:color w:val="000000"/>
                <w:sz w:val="18"/>
                <w:szCs w:val="18"/>
                <w:lang w:bidi="hi-IN"/>
              </w:rPr>
              <w:t>-</w:t>
            </w:r>
          </w:p>
        </w:tc>
        <w:tc>
          <w:tcPr>
            <w:tcW w:w="272" w:type="pct"/>
            <w:tcBorders>
              <w:top w:val="single" w:sz="4" w:space="0" w:color="auto"/>
              <w:left w:val="nil"/>
              <w:bottom w:val="single" w:sz="4" w:space="0" w:color="auto"/>
              <w:right w:val="single" w:sz="4" w:space="0" w:color="auto"/>
            </w:tcBorders>
            <w:shd w:val="clear" w:color="auto" w:fill="auto"/>
          </w:tcPr>
          <w:p w:rsidR="008656E8" w:rsidRPr="008656E8" w:rsidRDefault="008656E8" w:rsidP="008656E8">
            <w:pPr>
              <w:widowControl/>
              <w:autoSpaceDE/>
              <w:autoSpaceDN/>
              <w:rPr>
                <w:rFonts w:ascii="Calibri" w:eastAsia="Times New Roman" w:hAnsi="Calibri" w:cs="Calibri"/>
                <w:color w:val="000000"/>
                <w:sz w:val="18"/>
                <w:szCs w:val="18"/>
                <w:lang w:bidi="hi-IN"/>
              </w:rPr>
            </w:pPr>
            <w:r w:rsidRPr="008656E8">
              <w:rPr>
                <w:rFonts w:ascii="Calibri" w:eastAsia="Times New Roman" w:hAnsi="Calibri" w:cs="Calibri"/>
                <w:color w:val="000000"/>
                <w:sz w:val="18"/>
                <w:szCs w:val="18"/>
                <w:lang w:bidi="hi-IN"/>
              </w:rPr>
              <w:t>-</w:t>
            </w:r>
          </w:p>
        </w:tc>
        <w:tc>
          <w:tcPr>
            <w:tcW w:w="303" w:type="pct"/>
            <w:tcBorders>
              <w:top w:val="single" w:sz="4" w:space="0" w:color="auto"/>
              <w:left w:val="nil"/>
              <w:bottom w:val="single" w:sz="4" w:space="0" w:color="auto"/>
              <w:right w:val="single" w:sz="4" w:space="0" w:color="auto"/>
            </w:tcBorders>
            <w:shd w:val="clear" w:color="auto" w:fill="auto"/>
          </w:tcPr>
          <w:p w:rsidR="008656E8" w:rsidRPr="008656E8" w:rsidRDefault="008656E8" w:rsidP="008656E8">
            <w:pPr>
              <w:widowControl/>
              <w:autoSpaceDE/>
              <w:autoSpaceDN/>
              <w:rPr>
                <w:rFonts w:ascii="Calibri" w:eastAsia="Times New Roman" w:hAnsi="Calibri" w:cs="Calibri"/>
                <w:b/>
                <w:bCs/>
                <w:color w:val="000000"/>
                <w:sz w:val="18"/>
                <w:szCs w:val="18"/>
                <w:lang w:bidi="hi-IN"/>
              </w:rPr>
            </w:pPr>
            <w:r w:rsidRPr="008656E8">
              <w:rPr>
                <w:rFonts w:ascii="Calibri" w:eastAsia="Times New Roman" w:hAnsi="Calibri" w:cs="Calibri"/>
                <w:b/>
                <w:bCs/>
                <w:color w:val="000000"/>
                <w:sz w:val="18"/>
                <w:szCs w:val="18"/>
                <w:lang w:bidi="hi-IN"/>
              </w:rPr>
              <w:t>Vermicompost, Biofertilizer</w:t>
            </w:r>
          </w:p>
        </w:tc>
      </w:tr>
      <w:tr w:rsidR="008656E8" w:rsidRPr="008656E8" w:rsidTr="005875B5">
        <w:trPr>
          <w:trHeight w:val="20"/>
        </w:trPr>
        <w:tc>
          <w:tcPr>
            <w:tcW w:w="157" w:type="pct"/>
            <w:tcBorders>
              <w:top w:val="single" w:sz="4" w:space="0" w:color="auto"/>
              <w:left w:val="single" w:sz="4" w:space="0" w:color="auto"/>
              <w:bottom w:val="single" w:sz="4" w:space="0" w:color="auto"/>
              <w:right w:val="single" w:sz="4" w:space="0" w:color="auto"/>
            </w:tcBorders>
            <w:shd w:val="clear" w:color="auto" w:fill="auto"/>
          </w:tcPr>
          <w:p w:rsidR="008656E8" w:rsidRPr="008656E8" w:rsidRDefault="008656E8" w:rsidP="008656E8">
            <w:pPr>
              <w:widowControl/>
              <w:autoSpaceDE/>
              <w:autoSpaceDN/>
              <w:rPr>
                <w:rFonts w:ascii="Calibri" w:eastAsia="Times New Roman" w:hAnsi="Calibri" w:cs="Arial"/>
                <w:b/>
                <w:bCs/>
                <w:color w:val="000000"/>
                <w:sz w:val="18"/>
                <w:szCs w:val="18"/>
                <w:lang w:bidi="hi-IN"/>
              </w:rPr>
            </w:pPr>
          </w:p>
        </w:tc>
        <w:tc>
          <w:tcPr>
            <w:tcW w:w="575" w:type="pct"/>
            <w:tcBorders>
              <w:top w:val="single" w:sz="4" w:space="0" w:color="auto"/>
              <w:left w:val="nil"/>
              <w:bottom w:val="single" w:sz="4" w:space="0" w:color="auto"/>
              <w:right w:val="single" w:sz="4" w:space="0" w:color="auto"/>
            </w:tcBorders>
            <w:shd w:val="clear" w:color="auto" w:fill="auto"/>
            <w:noWrap/>
          </w:tcPr>
          <w:p w:rsidR="008656E8" w:rsidRPr="008656E8" w:rsidRDefault="008656E8" w:rsidP="008656E8">
            <w:pPr>
              <w:widowControl/>
              <w:autoSpaceDE/>
              <w:autoSpaceDN/>
              <w:ind w:left="-18"/>
              <w:rPr>
                <w:rFonts w:ascii="Calibri" w:hAnsi="Calibri" w:cs="Calibri"/>
                <w:bCs/>
                <w:kern w:val="24"/>
                <w:sz w:val="18"/>
                <w:szCs w:val="18"/>
              </w:rPr>
            </w:pPr>
          </w:p>
        </w:tc>
        <w:tc>
          <w:tcPr>
            <w:tcW w:w="454" w:type="pct"/>
            <w:tcBorders>
              <w:top w:val="single" w:sz="4" w:space="0" w:color="auto"/>
              <w:left w:val="nil"/>
              <w:bottom w:val="single" w:sz="4" w:space="0" w:color="auto"/>
              <w:right w:val="single" w:sz="4" w:space="0" w:color="auto"/>
            </w:tcBorders>
            <w:shd w:val="clear" w:color="auto" w:fill="auto"/>
            <w:noWrap/>
          </w:tcPr>
          <w:p w:rsidR="008656E8" w:rsidRPr="008656E8" w:rsidRDefault="008656E8" w:rsidP="008656E8">
            <w:pPr>
              <w:widowControl/>
              <w:autoSpaceDE/>
              <w:autoSpaceDN/>
              <w:jc w:val="center"/>
              <w:rPr>
                <w:rFonts w:ascii="Calibri" w:eastAsia="Times New Roman" w:hAnsi="Calibri" w:cs="Calibri"/>
                <w:color w:val="000000"/>
                <w:sz w:val="18"/>
                <w:szCs w:val="18"/>
                <w:lang w:bidi="hi-IN"/>
              </w:rPr>
            </w:pPr>
            <w:r w:rsidRPr="008656E8">
              <w:rPr>
                <w:rFonts w:ascii="Calibri" w:eastAsia="Times New Roman" w:hAnsi="Calibri" w:cs="Calibri"/>
                <w:color w:val="000000"/>
                <w:sz w:val="18"/>
                <w:szCs w:val="18"/>
                <w:lang w:bidi="hi-IN"/>
              </w:rPr>
              <w:t>Sweet potato</w:t>
            </w:r>
          </w:p>
        </w:tc>
        <w:tc>
          <w:tcPr>
            <w:tcW w:w="757" w:type="pct"/>
            <w:tcBorders>
              <w:top w:val="single" w:sz="4" w:space="0" w:color="auto"/>
              <w:left w:val="nil"/>
              <w:bottom w:val="single" w:sz="4" w:space="0" w:color="auto"/>
              <w:right w:val="single" w:sz="4" w:space="0" w:color="auto"/>
            </w:tcBorders>
            <w:shd w:val="clear" w:color="auto" w:fill="auto"/>
            <w:noWrap/>
          </w:tcPr>
          <w:p w:rsidR="008656E8" w:rsidRPr="008656E8" w:rsidRDefault="008656E8" w:rsidP="00325CFC">
            <w:pPr>
              <w:widowControl/>
              <w:autoSpaceDE/>
              <w:autoSpaceDN/>
              <w:jc w:val="center"/>
              <w:rPr>
                <w:rFonts w:ascii="Calibri" w:eastAsia="Times New Roman" w:hAnsi="Calibri" w:cs="Calibri"/>
                <w:color w:val="000000"/>
                <w:sz w:val="18"/>
                <w:szCs w:val="18"/>
                <w:lang w:bidi="hi-IN"/>
              </w:rPr>
            </w:pPr>
            <w:r w:rsidRPr="008656E8">
              <w:rPr>
                <w:rFonts w:ascii="Calibri" w:eastAsia="Times New Roman" w:hAnsi="Calibri" w:cs="Calibri"/>
                <w:color w:val="000000"/>
                <w:sz w:val="18"/>
                <w:szCs w:val="18"/>
                <w:lang w:bidi="hi-IN"/>
              </w:rPr>
              <w:t>Low yield due to imbalance use of fertilizer</w:t>
            </w:r>
          </w:p>
        </w:tc>
        <w:tc>
          <w:tcPr>
            <w:tcW w:w="817" w:type="pct"/>
            <w:tcBorders>
              <w:top w:val="single" w:sz="4" w:space="0" w:color="auto"/>
              <w:left w:val="nil"/>
              <w:bottom w:val="single" w:sz="4" w:space="0" w:color="auto"/>
              <w:right w:val="single" w:sz="4" w:space="0" w:color="auto"/>
            </w:tcBorders>
            <w:shd w:val="clear" w:color="auto" w:fill="auto"/>
          </w:tcPr>
          <w:p w:rsidR="008656E8" w:rsidRPr="008656E8" w:rsidRDefault="008656E8" w:rsidP="00325CFC">
            <w:pPr>
              <w:widowControl/>
              <w:autoSpaceDE/>
              <w:autoSpaceDN/>
              <w:rPr>
                <w:rFonts w:ascii="Calibri" w:eastAsia="Times New Roman" w:hAnsi="Calibri" w:cs="Calibri"/>
                <w:color w:val="000000"/>
                <w:sz w:val="18"/>
                <w:szCs w:val="18"/>
                <w:lang w:bidi="hi-IN"/>
              </w:rPr>
            </w:pPr>
            <w:r w:rsidRPr="008656E8">
              <w:rPr>
                <w:rFonts w:ascii="Calibri" w:eastAsia="Times New Roman" w:hAnsi="Calibri" w:cs="Calibri"/>
                <w:color w:val="000000"/>
                <w:sz w:val="18"/>
                <w:szCs w:val="18"/>
                <w:lang w:bidi="hi-IN"/>
              </w:rPr>
              <w:t>Assessment of INM in Sweet potato</w:t>
            </w:r>
          </w:p>
        </w:tc>
        <w:tc>
          <w:tcPr>
            <w:tcW w:w="792" w:type="pct"/>
            <w:tcBorders>
              <w:top w:val="single" w:sz="4" w:space="0" w:color="auto"/>
              <w:left w:val="nil"/>
              <w:bottom w:val="single" w:sz="4" w:space="0" w:color="auto"/>
              <w:right w:val="single" w:sz="4" w:space="0" w:color="auto"/>
            </w:tcBorders>
            <w:shd w:val="clear" w:color="auto" w:fill="auto"/>
          </w:tcPr>
          <w:p w:rsidR="008656E8" w:rsidRPr="008656E8" w:rsidRDefault="008656E8" w:rsidP="008656E8">
            <w:pPr>
              <w:widowControl/>
              <w:autoSpaceDE/>
              <w:autoSpaceDN/>
              <w:rPr>
                <w:rFonts w:ascii="Calibri" w:eastAsia="Times New Roman" w:hAnsi="Calibri" w:cs="Calibri"/>
                <w:b/>
                <w:bCs/>
                <w:color w:val="000000"/>
                <w:sz w:val="18"/>
                <w:szCs w:val="18"/>
                <w:lang w:bidi="hi-IN"/>
              </w:rPr>
            </w:pPr>
            <w:r w:rsidRPr="008656E8">
              <w:rPr>
                <w:rFonts w:ascii="Calibri" w:eastAsia="Times New Roman" w:hAnsi="Calibri" w:cs="Calibri"/>
                <w:b/>
                <w:bCs/>
                <w:color w:val="000000"/>
                <w:sz w:val="18"/>
                <w:szCs w:val="18"/>
                <w:lang w:bidi="hi-IN"/>
              </w:rPr>
              <w:t>-</w:t>
            </w:r>
          </w:p>
        </w:tc>
        <w:tc>
          <w:tcPr>
            <w:tcW w:w="510" w:type="pct"/>
            <w:tcBorders>
              <w:top w:val="single" w:sz="4" w:space="0" w:color="auto"/>
              <w:left w:val="nil"/>
              <w:bottom w:val="single" w:sz="4" w:space="0" w:color="auto"/>
              <w:right w:val="single" w:sz="4" w:space="0" w:color="auto"/>
            </w:tcBorders>
            <w:shd w:val="clear" w:color="auto" w:fill="auto"/>
          </w:tcPr>
          <w:p w:rsidR="008656E8" w:rsidRPr="008656E8" w:rsidRDefault="008656E8" w:rsidP="008656E8">
            <w:pPr>
              <w:widowControl/>
              <w:autoSpaceDE/>
              <w:autoSpaceDN/>
              <w:rPr>
                <w:rFonts w:ascii="Calibri" w:eastAsia="Times New Roman" w:hAnsi="Calibri" w:cs="Calibri"/>
                <w:b/>
                <w:bCs/>
                <w:color w:val="000000"/>
                <w:sz w:val="18"/>
                <w:szCs w:val="18"/>
                <w:lang w:bidi="hi-IN"/>
              </w:rPr>
            </w:pPr>
            <w:r w:rsidRPr="008656E8">
              <w:rPr>
                <w:rFonts w:ascii="Calibri" w:eastAsia="Times New Roman" w:hAnsi="Calibri" w:cs="Calibri"/>
                <w:b/>
                <w:bCs/>
                <w:color w:val="000000"/>
                <w:sz w:val="18"/>
                <w:szCs w:val="18"/>
                <w:lang w:bidi="hi-IN"/>
              </w:rPr>
              <w:t>-</w:t>
            </w:r>
          </w:p>
        </w:tc>
        <w:tc>
          <w:tcPr>
            <w:tcW w:w="363" w:type="pct"/>
            <w:tcBorders>
              <w:top w:val="single" w:sz="4" w:space="0" w:color="auto"/>
              <w:left w:val="nil"/>
              <w:bottom w:val="single" w:sz="4" w:space="0" w:color="auto"/>
              <w:right w:val="single" w:sz="4" w:space="0" w:color="auto"/>
            </w:tcBorders>
            <w:shd w:val="clear" w:color="auto" w:fill="auto"/>
          </w:tcPr>
          <w:p w:rsidR="008656E8" w:rsidRPr="008656E8" w:rsidRDefault="008656E8" w:rsidP="008656E8">
            <w:pPr>
              <w:widowControl/>
              <w:autoSpaceDE/>
              <w:autoSpaceDN/>
              <w:rPr>
                <w:rFonts w:ascii="Calibri" w:eastAsia="Times New Roman" w:hAnsi="Calibri" w:cs="Calibri"/>
                <w:b/>
                <w:bCs/>
                <w:color w:val="000000"/>
                <w:sz w:val="18"/>
                <w:szCs w:val="18"/>
                <w:lang w:bidi="hi-IN"/>
              </w:rPr>
            </w:pPr>
            <w:r w:rsidRPr="008656E8">
              <w:rPr>
                <w:rFonts w:ascii="Calibri" w:eastAsia="Times New Roman" w:hAnsi="Calibri" w:cs="Calibri"/>
                <w:b/>
                <w:bCs/>
                <w:color w:val="000000"/>
                <w:sz w:val="18"/>
                <w:szCs w:val="18"/>
                <w:lang w:bidi="hi-IN"/>
              </w:rPr>
              <w:t>-</w:t>
            </w:r>
          </w:p>
        </w:tc>
        <w:tc>
          <w:tcPr>
            <w:tcW w:w="272" w:type="pct"/>
            <w:tcBorders>
              <w:top w:val="single" w:sz="4" w:space="0" w:color="auto"/>
              <w:left w:val="nil"/>
              <w:bottom w:val="single" w:sz="4" w:space="0" w:color="auto"/>
              <w:right w:val="single" w:sz="4" w:space="0" w:color="auto"/>
            </w:tcBorders>
            <w:shd w:val="clear" w:color="auto" w:fill="auto"/>
          </w:tcPr>
          <w:p w:rsidR="008656E8" w:rsidRPr="008656E8" w:rsidRDefault="008656E8" w:rsidP="008656E8">
            <w:pPr>
              <w:widowControl/>
              <w:autoSpaceDE/>
              <w:autoSpaceDN/>
              <w:rPr>
                <w:rFonts w:ascii="Calibri" w:eastAsia="Times New Roman" w:hAnsi="Calibri" w:cs="Calibri"/>
                <w:color w:val="000000"/>
                <w:sz w:val="18"/>
                <w:szCs w:val="18"/>
                <w:lang w:bidi="hi-IN"/>
              </w:rPr>
            </w:pPr>
            <w:r w:rsidRPr="008656E8">
              <w:rPr>
                <w:rFonts w:ascii="Calibri" w:eastAsia="Times New Roman" w:hAnsi="Calibri" w:cs="Calibri"/>
                <w:color w:val="000000"/>
                <w:sz w:val="18"/>
                <w:szCs w:val="18"/>
                <w:lang w:bidi="hi-IN"/>
              </w:rPr>
              <w:t>-</w:t>
            </w:r>
          </w:p>
        </w:tc>
        <w:tc>
          <w:tcPr>
            <w:tcW w:w="303" w:type="pct"/>
            <w:tcBorders>
              <w:top w:val="single" w:sz="4" w:space="0" w:color="auto"/>
              <w:left w:val="nil"/>
              <w:bottom w:val="single" w:sz="4" w:space="0" w:color="auto"/>
              <w:right w:val="single" w:sz="4" w:space="0" w:color="auto"/>
            </w:tcBorders>
            <w:shd w:val="clear" w:color="auto" w:fill="auto"/>
          </w:tcPr>
          <w:p w:rsidR="008656E8" w:rsidRPr="008656E8" w:rsidRDefault="008656E8" w:rsidP="008656E8">
            <w:pPr>
              <w:widowControl/>
              <w:autoSpaceDE/>
              <w:autoSpaceDN/>
              <w:rPr>
                <w:rFonts w:ascii="Calibri" w:eastAsia="Times New Roman" w:hAnsi="Calibri" w:cs="Calibri"/>
                <w:b/>
                <w:bCs/>
                <w:color w:val="000000"/>
                <w:sz w:val="18"/>
                <w:szCs w:val="18"/>
                <w:lang w:bidi="hi-IN"/>
              </w:rPr>
            </w:pPr>
            <w:r w:rsidRPr="008656E8">
              <w:rPr>
                <w:rFonts w:ascii="Calibri" w:eastAsia="Times New Roman" w:hAnsi="Calibri" w:cs="Calibri"/>
                <w:b/>
                <w:bCs/>
                <w:color w:val="000000"/>
                <w:sz w:val="18"/>
                <w:szCs w:val="18"/>
                <w:lang w:bidi="hi-IN"/>
              </w:rPr>
              <w:t>Vermicompost, Biofertilizer</w:t>
            </w:r>
          </w:p>
        </w:tc>
      </w:tr>
      <w:tr w:rsidR="008656E8" w:rsidRPr="008656E8" w:rsidTr="005875B5">
        <w:trPr>
          <w:trHeight w:val="20"/>
        </w:trPr>
        <w:tc>
          <w:tcPr>
            <w:tcW w:w="157" w:type="pct"/>
            <w:tcBorders>
              <w:top w:val="single" w:sz="4" w:space="0" w:color="auto"/>
              <w:left w:val="single" w:sz="4" w:space="0" w:color="auto"/>
              <w:bottom w:val="single" w:sz="4" w:space="0" w:color="auto"/>
              <w:right w:val="single" w:sz="4" w:space="0" w:color="auto"/>
            </w:tcBorders>
            <w:shd w:val="clear" w:color="auto" w:fill="auto"/>
          </w:tcPr>
          <w:p w:rsidR="008656E8" w:rsidRPr="008656E8" w:rsidRDefault="008656E8" w:rsidP="008656E8">
            <w:pPr>
              <w:widowControl/>
              <w:autoSpaceDE/>
              <w:autoSpaceDN/>
              <w:rPr>
                <w:rFonts w:ascii="Calibri" w:eastAsia="Times New Roman" w:hAnsi="Calibri" w:cs="Arial"/>
                <w:b/>
                <w:bCs/>
                <w:color w:val="000000"/>
                <w:sz w:val="18"/>
                <w:szCs w:val="18"/>
                <w:lang w:bidi="hi-IN"/>
              </w:rPr>
            </w:pPr>
            <w:r w:rsidRPr="008656E8">
              <w:rPr>
                <w:rFonts w:ascii="Calibri" w:eastAsia="Times New Roman" w:hAnsi="Calibri" w:cs="Arial"/>
                <w:b/>
                <w:bCs/>
                <w:color w:val="000000"/>
                <w:sz w:val="18"/>
                <w:szCs w:val="18"/>
                <w:lang w:bidi="hi-IN"/>
              </w:rPr>
              <w:t>6</w:t>
            </w:r>
          </w:p>
        </w:tc>
        <w:tc>
          <w:tcPr>
            <w:tcW w:w="575" w:type="pct"/>
            <w:tcBorders>
              <w:top w:val="single" w:sz="4" w:space="0" w:color="auto"/>
              <w:left w:val="nil"/>
              <w:bottom w:val="single" w:sz="4" w:space="0" w:color="auto"/>
              <w:right w:val="single" w:sz="4" w:space="0" w:color="auto"/>
            </w:tcBorders>
            <w:shd w:val="clear" w:color="auto" w:fill="auto"/>
            <w:noWrap/>
          </w:tcPr>
          <w:p w:rsidR="008656E8" w:rsidRPr="008656E8" w:rsidRDefault="008656E8" w:rsidP="008656E8">
            <w:pPr>
              <w:widowControl/>
              <w:autoSpaceDE/>
              <w:autoSpaceDN/>
              <w:rPr>
                <w:rFonts w:ascii="Calibri" w:hAnsi="Calibri" w:cs="Calibri"/>
                <w:bCs/>
                <w:kern w:val="24"/>
                <w:sz w:val="18"/>
                <w:szCs w:val="18"/>
              </w:rPr>
            </w:pPr>
            <w:r w:rsidRPr="008656E8">
              <w:rPr>
                <w:rFonts w:ascii="Calibri" w:hAnsi="Calibri" w:cs="Calibri"/>
                <w:bCs/>
                <w:kern w:val="24"/>
                <w:sz w:val="18"/>
                <w:szCs w:val="18"/>
              </w:rPr>
              <w:t>IPM</w:t>
            </w:r>
          </w:p>
        </w:tc>
        <w:tc>
          <w:tcPr>
            <w:tcW w:w="454" w:type="pct"/>
            <w:tcBorders>
              <w:top w:val="single" w:sz="4" w:space="0" w:color="auto"/>
              <w:left w:val="nil"/>
              <w:bottom w:val="single" w:sz="4" w:space="0" w:color="auto"/>
              <w:right w:val="single" w:sz="4" w:space="0" w:color="auto"/>
            </w:tcBorders>
            <w:shd w:val="clear" w:color="auto" w:fill="auto"/>
            <w:noWrap/>
          </w:tcPr>
          <w:p w:rsidR="008656E8" w:rsidRPr="008656E8" w:rsidRDefault="008656E8" w:rsidP="008656E8">
            <w:pPr>
              <w:widowControl/>
              <w:autoSpaceDE/>
              <w:autoSpaceDN/>
              <w:jc w:val="center"/>
              <w:rPr>
                <w:rFonts w:ascii="Calibri" w:eastAsia="Times New Roman" w:hAnsi="Calibri" w:cs="Calibri"/>
                <w:color w:val="000000"/>
                <w:sz w:val="18"/>
                <w:szCs w:val="18"/>
                <w:lang w:bidi="hi-IN"/>
              </w:rPr>
            </w:pPr>
          </w:p>
        </w:tc>
        <w:tc>
          <w:tcPr>
            <w:tcW w:w="757" w:type="pct"/>
            <w:tcBorders>
              <w:top w:val="single" w:sz="4" w:space="0" w:color="auto"/>
              <w:left w:val="nil"/>
              <w:bottom w:val="single" w:sz="4" w:space="0" w:color="auto"/>
              <w:right w:val="single" w:sz="4" w:space="0" w:color="auto"/>
            </w:tcBorders>
            <w:shd w:val="clear" w:color="auto" w:fill="auto"/>
            <w:noWrap/>
            <w:vAlign w:val="bottom"/>
          </w:tcPr>
          <w:p w:rsidR="008656E8" w:rsidRPr="008656E8" w:rsidRDefault="008656E8" w:rsidP="008656E8">
            <w:pPr>
              <w:widowControl/>
              <w:autoSpaceDE/>
              <w:autoSpaceDN/>
              <w:rPr>
                <w:rFonts w:ascii="Calibri" w:eastAsia="Times New Roman" w:hAnsi="Calibri" w:cs="Calibri"/>
                <w:color w:val="000000"/>
                <w:sz w:val="18"/>
                <w:szCs w:val="18"/>
                <w:lang w:bidi="hi-IN"/>
              </w:rPr>
            </w:pPr>
          </w:p>
        </w:tc>
        <w:tc>
          <w:tcPr>
            <w:tcW w:w="817" w:type="pct"/>
            <w:tcBorders>
              <w:top w:val="single" w:sz="4" w:space="0" w:color="auto"/>
              <w:left w:val="nil"/>
              <w:bottom w:val="single" w:sz="4" w:space="0" w:color="auto"/>
              <w:right w:val="single" w:sz="4" w:space="0" w:color="auto"/>
            </w:tcBorders>
            <w:shd w:val="clear" w:color="auto" w:fill="auto"/>
          </w:tcPr>
          <w:p w:rsidR="008656E8" w:rsidRPr="008656E8" w:rsidRDefault="008656E8" w:rsidP="008656E8">
            <w:pPr>
              <w:widowControl/>
              <w:autoSpaceDE/>
              <w:autoSpaceDN/>
              <w:rPr>
                <w:rFonts w:ascii="Calibri" w:eastAsia="Times New Roman" w:hAnsi="Calibri" w:cs="Calibri"/>
                <w:b/>
                <w:bCs/>
                <w:color w:val="000000"/>
                <w:sz w:val="18"/>
                <w:szCs w:val="18"/>
                <w:lang w:bidi="hi-IN"/>
              </w:rPr>
            </w:pPr>
          </w:p>
        </w:tc>
        <w:tc>
          <w:tcPr>
            <w:tcW w:w="792" w:type="pct"/>
            <w:tcBorders>
              <w:top w:val="single" w:sz="4" w:space="0" w:color="auto"/>
              <w:left w:val="nil"/>
              <w:bottom w:val="single" w:sz="4" w:space="0" w:color="auto"/>
              <w:right w:val="single" w:sz="4" w:space="0" w:color="auto"/>
            </w:tcBorders>
            <w:shd w:val="clear" w:color="auto" w:fill="auto"/>
          </w:tcPr>
          <w:p w:rsidR="008656E8" w:rsidRPr="008656E8" w:rsidRDefault="008656E8" w:rsidP="008656E8">
            <w:pPr>
              <w:widowControl/>
              <w:autoSpaceDE/>
              <w:autoSpaceDN/>
              <w:rPr>
                <w:rFonts w:ascii="Calibri" w:eastAsia="Times New Roman" w:hAnsi="Calibri" w:cs="Calibri"/>
                <w:b/>
                <w:bCs/>
                <w:color w:val="000000"/>
                <w:sz w:val="18"/>
                <w:szCs w:val="18"/>
                <w:lang w:bidi="hi-IN"/>
              </w:rPr>
            </w:pPr>
          </w:p>
        </w:tc>
        <w:tc>
          <w:tcPr>
            <w:tcW w:w="510" w:type="pct"/>
            <w:tcBorders>
              <w:top w:val="single" w:sz="4" w:space="0" w:color="auto"/>
              <w:left w:val="nil"/>
              <w:bottom w:val="single" w:sz="4" w:space="0" w:color="auto"/>
              <w:right w:val="single" w:sz="4" w:space="0" w:color="auto"/>
            </w:tcBorders>
            <w:shd w:val="clear" w:color="auto" w:fill="auto"/>
          </w:tcPr>
          <w:p w:rsidR="008656E8" w:rsidRPr="008656E8" w:rsidRDefault="008656E8" w:rsidP="008656E8">
            <w:pPr>
              <w:widowControl/>
              <w:autoSpaceDE/>
              <w:autoSpaceDN/>
              <w:rPr>
                <w:rFonts w:ascii="Calibri" w:eastAsia="Times New Roman" w:hAnsi="Calibri" w:cs="Arial"/>
                <w:color w:val="000000"/>
                <w:sz w:val="18"/>
                <w:szCs w:val="18"/>
                <w:lang w:bidi="hi-IN"/>
              </w:rPr>
            </w:pPr>
          </w:p>
        </w:tc>
        <w:tc>
          <w:tcPr>
            <w:tcW w:w="363" w:type="pct"/>
            <w:tcBorders>
              <w:top w:val="single" w:sz="4" w:space="0" w:color="auto"/>
              <w:left w:val="nil"/>
              <w:bottom w:val="single" w:sz="4" w:space="0" w:color="auto"/>
              <w:right w:val="single" w:sz="4" w:space="0" w:color="auto"/>
            </w:tcBorders>
            <w:shd w:val="clear" w:color="auto" w:fill="auto"/>
          </w:tcPr>
          <w:p w:rsidR="008656E8" w:rsidRPr="008656E8" w:rsidRDefault="008656E8" w:rsidP="008656E8">
            <w:pPr>
              <w:widowControl/>
              <w:autoSpaceDE/>
              <w:autoSpaceDN/>
              <w:rPr>
                <w:rFonts w:ascii="Calibri" w:eastAsia="Times New Roman" w:hAnsi="Calibri" w:cs="Calibri"/>
                <w:b/>
                <w:bCs/>
                <w:color w:val="000000"/>
                <w:sz w:val="18"/>
                <w:szCs w:val="18"/>
                <w:lang w:bidi="hi-IN"/>
              </w:rPr>
            </w:pPr>
          </w:p>
        </w:tc>
        <w:tc>
          <w:tcPr>
            <w:tcW w:w="272" w:type="pct"/>
            <w:tcBorders>
              <w:top w:val="single" w:sz="4" w:space="0" w:color="auto"/>
              <w:left w:val="nil"/>
              <w:bottom w:val="single" w:sz="4" w:space="0" w:color="auto"/>
              <w:right w:val="single" w:sz="4" w:space="0" w:color="auto"/>
            </w:tcBorders>
            <w:shd w:val="clear" w:color="auto" w:fill="auto"/>
          </w:tcPr>
          <w:p w:rsidR="008656E8" w:rsidRPr="008656E8" w:rsidRDefault="008656E8" w:rsidP="008656E8">
            <w:pPr>
              <w:widowControl/>
              <w:autoSpaceDE/>
              <w:autoSpaceDN/>
              <w:rPr>
                <w:rFonts w:ascii="Calibri" w:eastAsia="Times New Roman" w:hAnsi="Calibri" w:cs="Calibri"/>
                <w:color w:val="000000"/>
                <w:sz w:val="18"/>
                <w:szCs w:val="18"/>
                <w:lang w:bidi="hi-IN"/>
              </w:rPr>
            </w:pPr>
          </w:p>
        </w:tc>
        <w:tc>
          <w:tcPr>
            <w:tcW w:w="303" w:type="pct"/>
            <w:tcBorders>
              <w:top w:val="single" w:sz="4" w:space="0" w:color="auto"/>
              <w:left w:val="nil"/>
              <w:bottom w:val="single" w:sz="4" w:space="0" w:color="auto"/>
              <w:right w:val="single" w:sz="4" w:space="0" w:color="auto"/>
            </w:tcBorders>
            <w:shd w:val="clear" w:color="auto" w:fill="auto"/>
          </w:tcPr>
          <w:p w:rsidR="008656E8" w:rsidRPr="008656E8" w:rsidRDefault="008656E8" w:rsidP="008656E8">
            <w:pPr>
              <w:widowControl/>
              <w:autoSpaceDE/>
              <w:autoSpaceDN/>
              <w:rPr>
                <w:rFonts w:ascii="Calibri" w:eastAsia="Times New Roman" w:hAnsi="Calibri" w:cs="Calibri"/>
                <w:b/>
                <w:bCs/>
                <w:color w:val="000000"/>
                <w:sz w:val="18"/>
                <w:szCs w:val="18"/>
                <w:lang w:bidi="hi-IN"/>
              </w:rPr>
            </w:pPr>
          </w:p>
        </w:tc>
      </w:tr>
      <w:tr w:rsidR="008656E8" w:rsidRPr="008656E8" w:rsidTr="005875B5">
        <w:trPr>
          <w:trHeight w:val="20"/>
        </w:trPr>
        <w:tc>
          <w:tcPr>
            <w:tcW w:w="157" w:type="pct"/>
            <w:vMerge w:val="restart"/>
            <w:tcBorders>
              <w:top w:val="single" w:sz="4" w:space="0" w:color="auto"/>
              <w:left w:val="single" w:sz="4" w:space="0" w:color="auto"/>
              <w:right w:val="single" w:sz="4" w:space="0" w:color="auto"/>
            </w:tcBorders>
            <w:shd w:val="clear" w:color="auto" w:fill="auto"/>
          </w:tcPr>
          <w:p w:rsidR="008656E8" w:rsidRPr="008656E8" w:rsidRDefault="008656E8" w:rsidP="008656E8">
            <w:pPr>
              <w:widowControl/>
              <w:autoSpaceDE/>
              <w:autoSpaceDN/>
              <w:rPr>
                <w:rFonts w:ascii="Calibri" w:eastAsia="Times New Roman" w:hAnsi="Calibri" w:cs="Arial"/>
                <w:b/>
                <w:bCs/>
                <w:color w:val="000000"/>
                <w:sz w:val="18"/>
                <w:szCs w:val="18"/>
                <w:lang w:bidi="hi-IN"/>
              </w:rPr>
            </w:pPr>
            <w:r w:rsidRPr="008656E8">
              <w:rPr>
                <w:rFonts w:ascii="Calibri" w:eastAsia="Times New Roman" w:hAnsi="Calibri" w:cs="Arial"/>
                <w:b/>
                <w:bCs/>
                <w:color w:val="000000"/>
                <w:sz w:val="18"/>
                <w:szCs w:val="18"/>
                <w:lang w:bidi="hi-IN"/>
              </w:rPr>
              <w:t>7</w:t>
            </w:r>
          </w:p>
        </w:tc>
        <w:tc>
          <w:tcPr>
            <w:tcW w:w="575" w:type="pct"/>
            <w:vMerge w:val="restart"/>
            <w:tcBorders>
              <w:top w:val="single" w:sz="4" w:space="0" w:color="auto"/>
              <w:left w:val="nil"/>
              <w:right w:val="single" w:sz="4" w:space="0" w:color="auto"/>
            </w:tcBorders>
            <w:shd w:val="clear" w:color="auto" w:fill="auto"/>
            <w:noWrap/>
          </w:tcPr>
          <w:p w:rsidR="008656E8" w:rsidRPr="008656E8" w:rsidRDefault="008656E8" w:rsidP="008656E8">
            <w:pPr>
              <w:widowControl/>
              <w:autoSpaceDE/>
              <w:autoSpaceDN/>
              <w:rPr>
                <w:rFonts w:ascii="Calibri" w:hAnsi="Calibri" w:cs="Calibri"/>
                <w:bCs/>
                <w:kern w:val="24"/>
                <w:sz w:val="18"/>
                <w:szCs w:val="18"/>
              </w:rPr>
            </w:pPr>
            <w:r w:rsidRPr="008656E8">
              <w:rPr>
                <w:rFonts w:ascii="Calibri" w:hAnsi="Calibri" w:cs="Calibri"/>
                <w:bCs/>
                <w:kern w:val="24"/>
                <w:sz w:val="18"/>
                <w:szCs w:val="18"/>
              </w:rPr>
              <w:t xml:space="preserve">Promotion of Natural farming </w:t>
            </w:r>
          </w:p>
        </w:tc>
        <w:tc>
          <w:tcPr>
            <w:tcW w:w="454" w:type="pct"/>
            <w:tcBorders>
              <w:top w:val="single" w:sz="4" w:space="0" w:color="auto"/>
              <w:left w:val="nil"/>
              <w:bottom w:val="single" w:sz="4" w:space="0" w:color="auto"/>
              <w:right w:val="single" w:sz="4" w:space="0" w:color="auto"/>
            </w:tcBorders>
            <w:shd w:val="clear" w:color="auto" w:fill="auto"/>
            <w:noWrap/>
          </w:tcPr>
          <w:p w:rsidR="008656E8" w:rsidRPr="008656E8" w:rsidRDefault="008656E8" w:rsidP="008656E8">
            <w:pPr>
              <w:widowControl/>
              <w:autoSpaceDE/>
              <w:autoSpaceDN/>
              <w:jc w:val="center"/>
              <w:rPr>
                <w:rFonts w:ascii="Calibri" w:eastAsia="Times New Roman" w:hAnsi="Calibri" w:cs="Calibri"/>
                <w:color w:val="000000"/>
                <w:sz w:val="18"/>
                <w:szCs w:val="18"/>
                <w:lang w:bidi="hi-IN"/>
              </w:rPr>
            </w:pPr>
            <w:r w:rsidRPr="008656E8">
              <w:rPr>
                <w:rFonts w:ascii="Calibri" w:eastAsia="Times New Roman" w:hAnsi="Calibri" w:cs="Calibri"/>
                <w:color w:val="000000"/>
                <w:sz w:val="18"/>
                <w:szCs w:val="18"/>
                <w:lang w:bidi="hi-IN"/>
              </w:rPr>
              <w:t>Paddy</w:t>
            </w:r>
          </w:p>
        </w:tc>
        <w:tc>
          <w:tcPr>
            <w:tcW w:w="757" w:type="pct"/>
            <w:tcBorders>
              <w:top w:val="single" w:sz="4" w:space="0" w:color="auto"/>
              <w:left w:val="nil"/>
              <w:bottom w:val="single" w:sz="4" w:space="0" w:color="auto"/>
              <w:right w:val="single" w:sz="4" w:space="0" w:color="auto"/>
            </w:tcBorders>
            <w:shd w:val="clear" w:color="auto" w:fill="auto"/>
            <w:noWrap/>
          </w:tcPr>
          <w:p w:rsidR="008656E8" w:rsidRPr="008656E8" w:rsidRDefault="008656E8" w:rsidP="00325CFC">
            <w:pPr>
              <w:widowControl/>
              <w:autoSpaceDE/>
              <w:autoSpaceDN/>
              <w:jc w:val="center"/>
              <w:rPr>
                <w:rFonts w:ascii="Calibri" w:eastAsia="Times New Roman" w:hAnsi="Calibri" w:cs="Calibri"/>
                <w:color w:val="000000"/>
                <w:sz w:val="18"/>
                <w:szCs w:val="18"/>
                <w:lang w:bidi="hi-IN"/>
              </w:rPr>
            </w:pPr>
            <w:r w:rsidRPr="008656E8">
              <w:rPr>
                <w:rFonts w:ascii="Calibri" w:eastAsia="Times New Roman" w:hAnsi="Calibri" w:cs="Calibri"/>
                <w:color w:val="000000"/>
                <w:sz w:val="18"/>
                <w:szCs w:val="18"/>
                <w:lang w:bidi="hi-IN"/>
              </w:rPr>
              <w:t>High cost of cultivation</w:t>
            </w:r>
          </w:p>
        </w:tc>
        <w:tc>
          <w:tcPr>
            <w:tcW w:w="817" w:type="pct"/>
            <w:tcBorders>
              <w:top w:val="single" w:sz="4" w:space="0" w:color="auto"/>
              <w:left w:val="nil"/>
              <w:bottom w:val="single" w:sz="4" w:space="0" w:color="auto"/>
              <w:right w:val="single" w:sz="4" w:space="0" w:color="auto"/>
            </w:tcBorders>
            <w:shd w:val="clear" w:color="auto" w:fill="auto"/>
          </w:tcPr>
          <w:p w:rsidR="008656E8" w:rsidRPr="008656E8" w:rsidRDefault="008656E8" w:rsidP="008656E8">
            <w:pPr>
              <w:widowControl/>
              <w:autoSpaceDE/>
              <w:autoSpaceDN/>
              <w:rPr>
                <w:rFonts w:ascii="Calibri" w:eastAsia="Times New Roman" w:hAnsi="Calibri" w:cs="Calibri"/>
                <w:b/>
                <w:bCs/>
                <w:color w:val="000000"/>
                <w:sz w:val="18"/>
                <w:szCs w:val="18"/>
                <w:lang w:bidi="hi-IN"/>
              </w:rPr>
            </w:pPr>
            <w:r w:rsidRPr="008656E8">
              <w:rPr>
                <w:rFonts w:ascii="Calibri" w:hAnsi="Calibri" w:cs="Calibri"/>
                <w:color w:val="000000"/>
                <w:kern w:val="24"/>
                <w:sz w:val="18"/>
                <w:szCs w:val="18"/>
              </w:rPr>
              <w:t>Assessment of natural farming components in Paddy</w:t>
            </w:r>
          </w:p>
        </w:tc>
        <w:tc>
          <w:tcPr>
            <w:tcW w:w="792" w:type="pct"/>
            <w:tcBorders>
              <w:top w:val="single" w:sz="4" w:space="0" w:color="auto"/>
              <w:left w:val="nil"/>
              <w:bottom w:val="single" w:sz="4" w:space="0" w:color="auto"/>
              <w:right w:val="single" w:sz="4" w:space="0" w:color="auto"/>
            </w:tcBorders>
            <w:shd w:val="clear" w:color="auto" w:fill="auto"/>
          </w:tcPr>
          <w:p w:rsidR="008656E8" w:rsidRPr="008656E8" w:rsidRDefault="008656E8" w:rsidP="008656E8">
            <w:pPr>
              <w:widowControl/>
              <w:autoSpaceDE/>
              <w:autoSpaceDN/>
              <w:rPr>
                <w:rFonts w:ascii="Calibri" w:eastAsia="Times New Roman" w:hAnsi="Calibri" w:cs="Calibri"/>
                <w:b/>
                <w:bCs/>
                <w:color w:val="000000"/>
                <w:sz w:val="18"/>
                <w:szCs w:val="18"/>
                <w:lang w:bidi="hi-IN"/>
              </w:rPr>
            </w:pPr>
          </w:p>
        </w:tc>
        <w:tc>
          <w:tcPr>
            <w:tcW w:w="510" w:type="pct"/>
            <w:tcBorders>
              <w:top w:val="single" w:sz="4" w:space="0" w:color="auto"/>
              <w:left w:val="nil"/>
              <w:bottom w:val="single" w:sz="4" w:space="0" w:color="auto"/>
              <w:right w:val="single" w:sz="4" w:space="0" w:color="auto"/>
            </w:tcBorders>
            <w:shd w:val="clear" w:color="auto" w:fill="auto"/>
          </w:tcPr>
          <w:p w:rsidR="008656E8" w:rsidRPr="008656E8" w:rsidRDefault="008656E8" w:rsidP="008656E8">
            <w:pPr>
              <w:widowControl/>
              <w:autoSpaceDE/>
              <w:autoSpaceDN/>
              <w:rPr>
                <w:rFonts w:ascii="Calibri" w:eastAsia="Times New Roman" w:hAnsi="Calibri" w:cs="Calibri"/>
                <w:b/>
                <w:bCs/>
                <w:color w:val="000000"/>
                <w:sz w:val="18"/>
                <w:szCs w:val="18"/>
                <w:lang w:bidi="hi-IN"/>
              </w:rPr>
            </w:pPr>
            <w:r w:rsidRPr="008656E8">
              <w:rPr>
                <w:rFonts w:ascii="Calibri" w:eastAsia="Times New Roman" w:hAnsi="Calibri" w:cs="Arial"/>
                <w:color w:val="000000"/>
                <w:sz w:val="18"/>
                <w:szCs w:val="18"/>
                <w:lang w:bidi="hi-IN"/>
              </w:rPr>
              <w:t xml:space="preserve">Preparation technique of natural </w:t>
            </w:r>
            <w:r w:rsidRPr="008656E8">
              <w:rPr>
                <w:rFonts w:ascii="Calibri" w:eastAsia="Times New Roman" w:hAnsi="Calibri" w:cs="Arial"/>
                <w:color w:val="000000"/>
                <w:sz w:val="18"/>
                <w:szCs w:val="18"/>
                <w:lang w:bidi="hi-IN"/>
              </w:rPr>
              <w:lastRenderedPageBreak/>
              <w:t>farming components for nutrient management</w:t>
            </w:r>
          </w:p>
        </w:tc>
        <w:tc>
          <w:tcPr>
            <w:tcW w:w="363" w:type="pct"/>
            <w:tcBorders>
              <w:top w:val="single" w:sz="4" w:space="0" w:color="auto"/>
              <w:left w:val="nil"/>
              <w:bottom w:val="single" w:sz="4" w:space="0" w:color="auto"/>
              <w:right w:val="single" w:sz="4" w:space="0" w:color="auto"/>
            </w:tcBorders>
            <w:shd w:val="clear" w:color="auto" w:fill="auto"/>
          </w:tcPr>
          <w:p w:rsidR="008656E8" w:rsidRPr="008656E8" w:rsidRDefault="008656E8" w:rsidP="008656E8">
            <w:pPr>
              <w:widowControl/>
              <w:autoSpaceDE/>
              <w:autoSpaceDN/>
              <w:rPr>
                <w:rFonts w:ascii="Calibri" w:eastAsia="Times New Roman" w:hAnsi="Calibri" w:cs="Calibri"/>
                <w:color w:val="000000"/>
                <w:sz w:val="18"/>
                <w:szCs w:val="18"/>
                <w:lang w:bidi="hi-IN"/>
              </w:rPr>
            </w:pPr>
            <w:r w:rsidRPr="008656E8">
              <w:rPr>
                <w:rFonts w:ascii="Calibri" w:eastAsia="Times New Roman" w:hAnsi="Calibri" w:cs="Calibri"/>
                <w:color w:val="000000"/>
                <w:sz w:val="18"/>
                <w:szCs w:val="18"/>
                <w:lang w:bidi="hi-IN"/>
              </w:rPr>
              <w:lastRenderedPageBreak/>
              <w:t>Natural farming</w:t>
            </w:r>
          </w:p>
        </w:tc>
        <w:tc>
          <w:tcPr>
            <w:tcW w:w="272" w:type="pct"/>
            <w:tcBorders>
              <w:top w:val="single" w:sz="4" w:space="0" w:color="auto"/>
              <w:left w:val="nil"/>
              <w:bottom w:val="single" w:sz="4" w:space="0" w:color="auto"/>
              <w:right w:val="single" w:sz="4" w:space="0" w:color="auto"/>
            </w:tcBorders>
            <w:shd w:val="clear" w:color="auto" w:fill="auto"/>
          </w:tcPr>
          <w:p w:rsidR="008656E8" w:rsidRPr="008656E8" w:rsidRDefault="008656E8" w:rsidP="008656E8">
            <w:pPr>
              <w:widowControl/>
              <w:autoSpaceDE/>
              <w:autoSpaceDN/>
              <w:rPr>
                <w:rFonts w:ascii="Calibri" w:eastAsia="Times New Roman" w:hAnsi="Calibri" w:cs="Calibri"/>
                <w:color w:val="000000"/>
                <w:sz w:val="18"/>
                <w:szCs w:val="18"/>
                <w:lang w:bidi="hi-IN"/>
              </w:rPr>
            </w:pPr>
            <w:r w:rsidRPr="008656E8">
              <w:rPr>
                <w:rFonts w:ascii="Calibri" w:eastAsia="Times New Roman" w:hAnsi="Calibri" w:cs="Arial"/>
                <w:color w:val="000000"/>
                <w:sz w:val="18"/>
                <w:szCs w:val="18"/>
                <w:lang w:bidi="hi-IN"/>
              </w:rPr>
              <w:t xml:space="preserve">Awareness </w:t>
            </w:r>
            <w:r w:rsidRPr="008656E8">
              <w:rPr>
                <w:rFonts w:ascii="Calibri" w:eastAsia="Times New Roman" w:hAnsi="Calibri" w:cs="Arial"/>
                <w:color w:val="000000"/>
                <w:sz w:val="18"/>
                <w:szCs w:val="18"/>
                <w:lang w:bidi="hi-IN"/>
              </w:rPr>
              <w:lastRenderedPageBreak/>
              <w:t>prog</w:t>
            </w:r>
          </w:p>
        </w:tc>
        <w:tc>
          <w:tcPr>
            <w:tcW w:w="303" w:type="pct"/>
            <w:tcBorders>
              <w:top w:val="single" w:sz="4" w:space="0" w:color="auto"/>
              <w:left w:val="nil"/>
              <w:bottom w:val="single" w:sz="4" w:space="0" w:color="auto"/>
              <w:right w:val="single" w:sz="4" w:space="0" w:color="auto"/>
            </w:tcBorders>
            <w:shd w:val="clear" w:color="auto" w:fill="auto"/>
          </w:tcPr>
          <w:p w:rsidR="008656E8" w:rsidRPr="008656E8" w:rsidRDefault="008656E8" w:rsidP="00325CFC">
            <w:pPr>
              <w:widowControl/>
              <w:autoSpaceDE/>
              <w:autoSpaceDN/>
              <w:rPr>
                <w:rFonts w:ascii="Calibri" w:eastAsia="Times New Roman" w:hAnsi="Calibri" w:cs="Calibri"/>
                <w:b/>
                <w:bCs/>
                <w:color w:val="000000"/>
                <w:sz w:val="18"/>
                <w:szCs w:val="18"/>
                <w:lang w:bidi="hi-IN"/>
              </w:rPr>
            </w:pPr>
            <w:r w:rsidRPr="008656E8">
              <w:rPr>
                <w:rFonts w:ascii="Calibri" w:eastAsia="Times New Roman" w:hAnsi="Calibri" w:cs="Calibri"/>
                <w:b/>
                <w:bCs/>
                <w:color w:val="000000"/>
                <w:sz w:val="18"/>
                <w:szCs w:val="18"/>
                <w:lang w:bidi="hi-IN"/>
              </w:rPr>
              <w:lastRenderedPageBreak/>
              <w:t xml:space="preserve">Seed </w:t>
            </w:r>
          </w:p>
        </w:tc>
      </w:tr>
      <w:tr w:rsidR="008656E8" w:rsidRPr="008656E8" w:rsidTr="005875B5">
        <w:trPr>
          <w:trHeight w:val="20"/>
        </w:trPr>
        <w:tc>
          <w:tcPr>
            <w:tcW w:w="157" w:type="pct"/>
            <w:vMerge/>
            <w:tcBorders>
              <w:left w:val="single" w:sz="4" w:space="0" w:color="auto"/>
              <w:right w:val="single" w:sz="4" w:space="0" w:color="auto"/>
            </w:tcBorders>
            <w:shd w:val="clear" w:color="auto" w:fill="auto"/>
          </w:tcPr>
          <w:p w:rsidR="008656E8" w:rsidRPr="008656E8" w:rsidRDefault="008656E8" w:rsidP="008656E8">
            <w:pPr>
              <w:widowControl/>
              <w:autoSpaceDE/>
              <w:autoSpaceDN/>
              <w:rPr>
                <w:rFonts w:ascii="Calibri" w:eastAsia="Times New Roman" w:hAnsi="Calibri" w:cs="Arial"/>
                <w:b/>
                <w:bCs/>
                <w:color w:val="000000"/>
                <w:sz w:val="18"/>
                <w:szCs w:val="18"/>
                <w:lang w:bidi="hi-IN"/>
              </w:rPr>
            </w:pPr>
          </w:p>
        </w:tc>
        <w:tc>
          <w:tcPr>
            <w:tcW w:w="575" w:type="pct"/>
            <w:vMerge/>
            <w:tcBorders>
              <w:left w:val="nil"/>
              <w:right w:val="single" w:sz="4" w:space="0" w:color="auto"/>
            </w:tcBorders>
            <w:shd w:val="clear" w:color="auto" w:fill="auto"/>
            <w:noWrap/>
          </w:tcPr>
          <w:p w:rsidR="008656E8" w:rsidRPr="008656E8" w:rsidRDefault="008656E8" w:rsidP="008656E8">
            <w:pPr>
              <w:widowControl/>
              <w:autoSpaceDE/>
              <w:autoSpaceDN/>
              <w:rPr>
                <w:rFonts w:ascii="Calibri" w:hAnsi="Calibri" w:cs="Calibri"/>
                <w:bCs/>
                <w:kern w:val="24"/>
                <w:sz w:val="18"/>
                <w:szCs w:val="18"/>
              </w:rPr>
            </w:pPr>
          </w:p>
        </w:tc>
        <w:tc>
          <w:tcPr>
            <w:tcW w:w="454" w:type="pct"/>
            <w:tcBorders>
              <w:top w:val="single" w:sz="4" w:space="0" w:color="auto"/>
              <w:left w:val="nil"/>
              <w:bottom w:val="single" w:sz="4" w:space="0" w:color="auto"/>
              <w:right w:val="single" w:sz="4" w:space="0" w:color="auto"/>
            </w:tcBorders>
            <w:shd w:val="clear" w:color="auto" w:fill="auto"/>
            <w:noWrap/>
          </w:tcPr>
          <w:p w:rsidR="008656E8" w:rsidRPr="008656E8" w:rsidRDefault="008656E8" w:rsidP="008656E8">
            <w:pPr>
              <w:widowControl/>
              <w:autoSpaceDE/>
              <w:autoSpaceDN/>
              <w:jc w:val="center"/>
              <w:rPr>
                <w:rFonts w:ascii="Calibri" w:eastAsia="Times New Roman" w:hAnsi="Calibri" w:cs="Calibri"/>
                <w:color w:val="000000"/>
                <w:sz w:val="18"/>
                <w:szCs w:val="18"/>
                <w:lang w:bidi="hi-IN"/>
              </w:rPr>
            </w:pPr>
            <w:r w:rsidRPr="008656E8">
              <w:rPr>
                <w:rFonts w:ascii="Calibri" w:eastAsia="Times New Roman" w:hAnsi="Calibri" w:cs="Calibri"/>
                <w:color w:val="000000"/>
                <w:sz w:val="18"/>
                <w:szCs w:val="18"/>
                <w:lang w:bidi="hi-IN"/>
              </w:rPr>
              <w:t>Wheat</w:t>
            </w:r>
          </w:p>
        </w:tc>
        <w:tc>
          <w:tcPr>
            <w:tcW w:w="757" w:type="pct"/>
            <w:tcBorders>
              <w:top w:val="single" w:sz="4" w:space="0" w:color="auto"/>
              <w:left w:val="nil"/>
              <w:bottom w:val="single" w:sz="4" w:space="0" w:color="auto"/>
              <w:right w:val="single" w:sz="4" w:space="0" w:color="auto"/>
            </w:tcBorders>
            <w:shd w:val="clear" w:color="auto" w:fill="auto"/>
            <w:noWrap/>
          </w:tcPr>
          <w:p w:rsidR="008656E8" w:rsidRPr="008656E8" w:rsidRDefault="008656E8" w:rsidP="00325CFC">
            <w:pPr>
              <w:widowControl/>
              <w:autoSpaceDE/>
              <w:autoSpaceDN/>
              <w:jc w:val="center"/>
              <w:rPr>
                <w:rFonts w:ascii="Calibri" w:eastAsia="Times New Roman" w:hAnsi="Calibri" w:cs="Calibri"/>
                <w:color w:val="000000"/>
                <w:sz w:val="18"/>
                <w:szCs w:val="18"/>
                <w:lang w:bidi="hi-IN"/>
              </w:rPr>
            </w:pPr>
            <w:r w:rsidRPr="008656E8">
              <w:rPr>
                <w:rFonts w:ascii="Calibri" w:eastAsia="Times New Roman" w:hAnsi="Calibri" w:cs="Calibri"/>
                <w:color w:val="000000"/>
                <w:sz w:val="18"/>
                <w:szCs w:val="18"/>
                <w:lang w:bidi="hi-IN"/>
              </w:rPr>
              <w:t>High cost of cultivation</w:t>
            </w:r>
          </w:p>
        </w:tc>
        <w:tc>
          <w:tcPr>
            <w:tcW w:w="817" w:type="pct"/>
            <w:tcBorders>
              <w:top w:val="single" w:sz="4" w:space="0" w:color="auto"/>
              <w:left w:val="nil"/>
              <w:bottom w:val="single" w:sz="4" w:space="0" w:color="auto"/>
              <w:right w:val="single" w:sz="4" w:space="0" w:color="auto"/>
            </w:tcBorders>
            <w:shd w:val="clear" w:color="auto" w:fill="auto"/>
          </w:tcPr>
          <w:p w:rsidR="008656E8" w:rsidRPr="008656E8" w:rsidRDefault="008656E8" w:rsidP="00325CFC">
            <w:pPr>
              <w:widowControl/>
              <w:autoSpaceDE/>
              <w:autoSpaceDN/>
              <w:rPr>
                <w:rFonts w:ascii="Calibri" w:eastAsia="Times New Roman" w:hAnsi="Calibri" w:cs="Calibri"/>
                <w:b/>
                <w:bCs/>
                <w:color w:val="000000"/>
                <w:sz w:val="18"/>
                <w:szCs w:val="18"/>
                <w:lang w:bidi="hi-IN"/>
              </w:rPr>
            </w:pPr>
            <w:r w:rsidRPr="008656E8">
              <w:rPr>
                <w:rFonts w:ascii="Calibri" w:hAnsi="Calibri" w:cs="Calibri"/>
                <w:color w:val="000000"/>
                <w:kern w:val="24"/>
                <w:sz w:val="18"/>
                <w:szCs w:val="18"/>
              </w:rPr>
              <w:t>Assessment of natural farming components in Wheat</w:t>
            </w:r>
          </w:p>
        </w:tc>
        <w:tc>
          <w:tcPr>
            <w:tcW w:w="792" w:type="pct"/>
            <w:tcBorders>
              <w:top w:val="single" w:sz="4" w:space="0" w:color="auto"/>
              <w:left w:val="nil"/>
              <w:bottom w:val="single" w:sz="4" w:space="0" w:color="auto"/>
              <w:right w:val="single" w:sz="4" w:space="0" w:color="auto"/>
            </w:tcBorders>
            <w:shd w:val="clear" w:color="auto" w:fill="auto"/>
          </w:tcPr>
          <w:p w:rsidR="008656E8" w:rsidRPr="008656E8" w:rsidRDefault="008656E8" w:rsidP="008656E8">
            <w:pPr>
              <w:widowControl/>
              <w:autoSpaceDE/>
              <w:autoSpaceDN/>
              <w:rPr>
                <w:rFonts w:ascii="Calibri" w:eastAsia="Times New Roman" w:hAnsi="Calibri" w:cs="Calibri"/>
                <w:b/>
                <w:bCs/>
                <w:color w:val="000000"/>
                <w:sz w:val="18"/>
                <w:szCs w:val="18"/>
                <w:lang w:bidi="hi-IN"/>
              </w:rPr>
            </w:pPr>
          </w:p>
        </w:tc>
        <w:tc>
          <w:tcPr>
            <w:tcW w:w="510" w:type="pct"/>
            <w:tcBorders>
              <w:top w:val="single" w:sz="4" w:space="0" w:color="auto"/>
              <w:left w:val="nil"/>
              <w:bottom w:val="single" w:sz="4" w:space="0" w:color="auto"/>
              <w:right w:val="single" w:sz="4" w:space="0" w:color="auto"/>
            </w:tcBorders>
            <w:shd w:val="clear" w:color="auto" w:fill="auto"/>
          </w:tcPr>
          <w:p w:rsidR="008656E8" w:rsidRPr="008656E8" w:rsidRDefault="008656E8" w:rsidP="008656E8">
            <w:pPr>
              <w:widowControl/>
              <w:autoSpaceDE/>
              <w:autoSpaceDN/>
              <w:rPr>
                <w:rFonts w:ascii="Calibri" w:eastAsia="Times New Roman" w:hAnsi="Calibri" w:cs="Calibri"/>
                <w:b/>
                <w:bCs/>
                <w:color w:val="000000"/>
                <w:sz w:val="18"/>
                <w:szCs w:val="18"/>
                <w:lang w:bidi="hi-IN"/>
              </w:rPr>
            </w:pPr>
            <w:r w:rsidRPr="008656E8">
              <w:rPr>
                <w:rFonts w:ascii="Calibri" w:eastAsia="Times New Roman" w:hAnsi="Calibri" w:cs="Arial"/>
                <w:color w:val="000000"/>
                <w:sz w:val="18"/>
                <w:szCs w:val="18"/>
                <w:lang w:bidi="hi-IN"/>
              </w:rPr>
              <w:t>Preparation technique of natural farming components for plant protection</w:t>
            </w:r>
          </w:p>
        </w:tc>
        <w:tc>
          <w:tcPr>
            <w:tcW w:w="363" w:type="pct"/>
            <w:tcBorders>
              <w:top w:val="single" w:sz="4" w:space="0" w:color="auto"/>
              <w:left w:val="nil"/>
              <w:bottom w:val="single" w:sz="4" w:space="0" w:color="auto"/>
              <w:right w:val="single" w:sz="4" w:space="0" w:color="auto"/>
            </w:tcBorders>
            <w:shd w:val="clear" w:color="auto" w:fill="auto"/>
          </w:tcPr>
          <w:p w:rsidR="008656E8" w:rsidRPr="008656E8" w:rsidRDefault="008656E8" w:rsidP="008656E8">
            <w:pPr>
              <w:widowControl/>
              <w:autoSpaceDE/>
              <w:autoSpaceDN/>
              <w:rPr>
                <w:rFonts w:ascii="Calibri" w:eastAsia="Times New Roman" w:hAnsi="Calibri" w:cs="Calibri"/>
                <w:b/>
                <w:bCs/>
                <w:color w:val="000000"/>
                <w:sz w:val="18"/>
                <w:szCs w:val="18"/>
                <w:lang w:bidi="hi-IN"/>
              </w:rPr>
            </w:pPr>
          </w:p>
        </w:tc>
        <w:tc>
          <w:tcPr>
            <w:tcW w:w="272" w:type="pct"/>
            <w:tcBorders>
              <w:top w:val="single" w:sz="4" w:space="0" w:color="auto"/>
              <w:left w:val="nil"/>
              <w:bottom w:val="single" w:sz="4" w:space="0" w:color="auto"/>
              <w:right w:val="single" w:sz="4" w:space="0" w:color="auto"/>
            </w:tcBorders>
            <w:shd w:val="clear" w:color="auto" w:fill="auto"/>
          </w:tcPr>
          <w:p w:rsidR="008656E8" w:rsidRPr="008656E8" w:rsidRDefault="008656E8" w:rsidP="008656E8">
            <w:pPr>
              <w:widowControl/>
              <w:autoSpaceDE/>
              <w:autoSpaceDN/>
              <w:rPr>
                <w:rFonts w:ascii="Calibri" w:eastAsia="Times New Roman" w:hAnsi="Calibri" w:cs="Calibri"/>
                <w:color w:val="000000"/>
                <w:sz w:val="18"/>
                <w:szCs w:val="18"/>
                <w:lang w:bidi="hi-IN"/>
              </w:rPr>
            </w:pPr>
            <w:r w:rsidRPr="008656E8">
              <w:rPr>
                <w:rFonts w:ascii="Calibri" w:eastAsia="Times New Roman" w:hAnsi="Calibri" w:cs="Arial"/>
                <w:color w:val="000000"/>
                <w:sz w:val="18"/>
                <w:szCs w:val="18"/>
                <w:lang w:bidi="hi-IN"/>
              </w:rPr>
              <w:t>Awareness prog</w:t>
            </w:r>
          </w:p>
        </w:tc>
        <w:tc>
          <w:tcPr>
            <w:tcW w:w="303" w:type="pct"/>
            <w:tcBorders>
              <w:top w:val="single" w:sz="4" w:space="0" w:color="auto"/>
              <w:left w:val="nil"/>
              <w:bottom w:val="single" w:sz="4" w:space="0" w:color="auto"/>
              <w:right w:val="single" w:sz="4" w:space="0" w:color="auto"/>
            </w:tcBorders>
            <w:shd w:val="clear" w:color="auto" w:fill="auto"/>
          </w:tcPr>
          <w:p w:rsidR="008656E8" w:rsidRPr="008656E8" w:rsidRDefault="008656E8" w:rsidP="008656E8">
            <w:pPr>
              <w:widowControl/>
              <w:autoSpaceDE/>
              <w:autoSpaceDN/>
              <w:rPr>
                <w:rFonts w:ascii="Calibri" w:eastAsia="Times New Roman" w:hAnsi="Calibri" w:cs="Calibri"/>
                <w:b/>
                <w:bCs/>
                <w:color w:val="000000"/>
                <w:sz w:val="18"/>
                <w:szCs w:val="18"/>
                <w:lang w:bidi="hi-IN"/>
              </w:rPr>
            </w:pPr>
            <w:r w:rsidRPr="008656E8">
              <w:rPr>
                <w:rFonts w:ascii="Calibri" w:eastAsia="Times New Roman" w:hAnsi="Calibri" w:cs="Calibri"/>
                <w:b/>
                <w:bCs/>
                <w:color w:val="000000"/>
                <w:sz w:val="18"/>
                <w:szCs w:val="18"/>
                <w:lang w:bidi="hi-IN"/>
              </w:rPr>
              <w:t>Seed</w:t>
            </w:r>
          </w:p>
        </w:tc>
      </w:tr>
      <w:tr w:rsidR="008656E8" w:rsidRPr="008656E8" w:rsidTr="005875B5">
        <w:trPr>
          <w:trHeight w:val="20"/>
        </w:trPr>
        <w:tc>
          <w:tcPr>
            <w:tcW w:w="157" w:type="pct"/>
            <w:tcBorders>
              <w:top w:val="single" w:sz="4" w:space="0" w:color="auto"/>
              <w:left w:val="single" w:sz="4" w:space="0" w:color="auto"/>
              <w:bottom w:val="single" w:sz="4" w:space="0" w:color="auto"/>
              <w:right w:val="single" w:sz="4" w:space="0" w:color="auto"/>
            </w:tcBorders>
            <w:shd w:val="clear" w:color="auto" w:fill="auto"/>
          </w:tcPr>
          <w:p w:rsidR="008656E8" w:rsidRPr="008656E8" w:rsidRDefault="008656E8" w:rsidP="008656E8">
            <w:pPr>
              <w:widowControl/>
              <w:autoSpaceDE/>
              <w:autoSpaceDN/>
              <w:rPr>
                <w:rFonts w:ascii="Calibri" w:eastAsia="Times New Roman" w:hAnsi="Calibri" w:cs="Arial"/>
                <w:b/>
                <w:bCs/>
                <w:color w:val="000000"/>
                <w:sz w:val="18"/>
                <w:szCs w:val="18"/>
                <w:lang w:bidi="hi-IN"/>
              </w:rPr>
            </w:pPr>
            <w:r w:rsidRPr="008656E8">
              <w:rPr>
                <w:rFonts w:ascii="Calibri" w:eastAsia="Times New Roman" w:hAnsi="Calibri" w:cs="Arial"/>
                <w:b/>
                <w:bCs/>
                <w:color w:val="000000"/>
                <w:sz w:val="18"/>
                <w:szCs w:val="18"/>
                <w:lang w:bidi="hi-IN"/>
              </w:rPr>
              <w:t>8</w:t>
            </w:r>
          </w:p>
        </w:tc>
        <w:tc>
          <w:tcPr>
            <w:tcW w:w="575" w:type="pct"/>
            <w:tcBorders>
              <w:top w:val="single" w:sz="4" w:space="0" w:color="auto"/>
              <w:left w:val="nil"/>
              <w:bottom w:val="single" w:sz="4" w:space="0" w:color="auto"/>
              <w:right w:val="single" w:sz="4" w:space="0" w:color="auto"/>
            </w:tcBorders>
            <w:shd w:val="clear" w:color="auto" w:fill="auto"/>
            <w:noWrap/>
          </w:tcPr>
          <w:p w:rsidR="008656E8" w:rsidRPr="008656E8" w:rsidRDefault="008656E8" w:rsidP="008656E8">
            <w:pPr>
              <w:widowControl/>
              <w:autoSpaceDE/>
              <w:autoSpaceDN/>
              <w:rPr>
                <w:rFonts w:ascii="Calibri" w:hAnsi="Calibri" w:cs="Calibri"/>
                <w:bCs/>
                <w:kern w:val="24"/>
                <w:sz w:val="18"/>
                <w:szCs w:val="18"/>
              </w:rPr>
            </w:pPr>
            <w:r w:rsidRPr="008656E8">
              <w:rPr>
                <w:rFonts w:ascii="Calibri" w:hAnsi="Calibri" w:cs="Calibri"/>
                <w:bCs/>
                <w:kern w:val="24"/>
                <w:sz w:val="18"/>
                <w:szCs w:val="18"/>
              </w:rPr>
              <w:t>Strengthen of linkage between farmer’s and extension system</w:t>
            </w:r>
          </w:p>
        </w:tc>
        <w:tc>
          <w:tcPr>
            <w:tcW w:w="454" w:type="pct"/>
            <w:tcBorders>
              <w:top w:val="single" w:sz="4" w:space="0" w:color="auto"/>
              <w:left w:val="nil"/>
              <w:bottom w:val="single" w:sz="4" w:space="0" w:color="auto"/>
              <w:right w:val="single" w:sz="4" w:space="0" w:color="auto"/>
            </w:tcBorders>
            <w:shd w:val="clear" w:color="auto" w:fill="auto"/>
            <w:noWrap/>
          </w:tcPr>
          <w:p w:rsidR="008656E8" w:rsidRPr="008656E8" w:rsidRDefault="008656E8" w:rsidP="008656E8">
            <w:pPr>
              <w:widowControl/>
              <w:autoSpaceDE/>
              <w:autoSpaceDN/>
              <w:jc w:val="center"/>
              <w:rPr>
                <w:rFonts w:ascii="Calibri" w:eastAsia="Times New Roman" w:hAnsi="Calibri" w:cs="Calibri"/>
                <w:color w:val="000000"/>
                <w:sz w:val="18"/>
                <w:szCs w:val="18"/>
                <w:lang w:bidi="hi-IN"/>
              </w:rPr>
            </w:pPr>
          </w:p>
        </w:tc>
        <w:tc>
          <w:tcPr>
            <w:tcW w:w="757" w:type="pct"/>
            <w:tcBorders>
              <w:top w:val="single" w:sz="4" w:space="0" w:color="auto"/>
              <w:left w:val="nil"/>
              <w:bottom w:val="single" w:sz="4" w:space="0" w:color="auto"/>
              <w:right w:val="single" w:sz="4" w:space="0" w:color="auto"/>
            </w:tcBorders>
            <w:shd w:val="clear" w:color="auto" w:fill="auto"/>
            <w:noWrap/>
          </w:tcPr>
          <w:p w:rsidR="008656E8" w:rsidRPr="008656E8" w:rsidRDefault="008656E8" w:rsidP="008656E8">
            <w:pPr>
              <w:widowControl/>
              <w:autoSpaceDE/>
              <w:autoSpaceDN/>
              <w:rPr>
                <w:rFonts w:ascii="Calibri" w:eastAsia="Times New Roman" w:hAnsi="Calibri" w:cs="Calibri"/>
                <w:color w:val="000000"/>
                <w:sz w:val="18"/>
                <w:szCs w:val="18"/>
                <w:lang w:bidi="hi-IN"/>
              </w:rPr>
            </w:pPr>
          </w:p>
        </w:tc>
        <w:tc>
          <w:tcPr>
            <w:tcW w:w="817" w:type="pct"/>
            <w:tcBorders>
              <w:top w:val="single" w:sz="4" w:space="0" w:color="auto"/>
              <w:left w:val="nil"/>
              <w:bottom w:val="single" w:sz="4" w:space="0" w:color="auto"/>
              <w:right w:val="single" w:sz="4" w:space="0" w:color="auto"/>
            </w:tcBorders>
            <w:shd w:val="clear" w:color="auto" w:fill="auto"/>
          </w:tcPr>
          <w:p w:rsidR="008656E8" w:rsidRPr="008656E8" w:rsidRDefault="008656E8" w:rsidP="008656E8">
            <w:pPr>
              <w:widowControl/>
              <w:autoSpaceDE/>
              <w:autoSpaceDN/>
              <w:rPr>
                <w:rFonts w:ascii="Calibri" w:eastAsia="Times New Roman" w:hAnsi="Calibri" w:cs="Calibri"/>
                <w:b/>
                <w:bCs/>
                <w:color w:val="000000"/>
                <w:sz w:val="18"/>
                <w:szCs w:val="18"/>
                <w:lang w:bidi="hi-IN"/>
              </w:rPr>
            </w:pPr>
          </w:p>
        </w:tc>
        <w:tc>
          <w:tcPr>
            <w:tcW w:w="792" w:type="pct"/>
            <w:tcBorders>
              <w:top w:val="single" w:sz="4" w:space="0" w:color="auto"/>
              <w:left w:val="nil"/>
              <w:bottom w:val="single" w:sz="4" w:space="0" w:color="auto"/>
              <w:right w:val="single" w:sz="4" w:space="0" w:color="auto"/>
            </w:tcBorders>
            <w:shd w:val="clear" w:color="auto" w:fill="auto"/>
          </w:tcPr>
          <w:p w:rsidR="008656E8" w:rsidRPr="008656E8" w:rsidRDefault="008656E8" w:rsidP="008656E8">
            <w:pPr>
              <w:widowControl/>
              <w:autoSpaceDE/>
              <w:autoSpaceDN/>
              <w:rPr>
                <w:rFonts w:ascii="Calibri" w:eastAsia="Times New Roman" w:hAnsi="Calibri" w:cs="Calibri"/>
                <w:b/>
                <w:bCs/>
                <w:color w:val="000000"/>
                <w:sz w:val="18"/>
                <w:szCs w:val="18"/>
                <w:lang w:bidi="hi-IN"/>
              </w:rPr>
            </w:pPr>
          </w:p>
        </w:tc>
        <w:tc>
          <w:tcPr>
            <w:tcW w:w="510" w:type="pct"/>
            <w:tcBorders>
              <w:top w:val="single" w:sz="4" w:space="0" w:color="auto"/>
              <w:left w:val="nil"/>
              <w:bottom w:val="single" w:sz="4" w:space="0" w:color="auto"/>
              <w:right w:val="single" w:sz="4" w:space="0" w:color="auto"/>
            </w:tcBorders>
            <w:shd w:val="clear" w:color="auto" w:fill="auto"/>
          </w:tcPr>
          <w:p w:rsidR="008656E8" w:rsidRPr="008656E8" w:rsidRDefault="00AB7101" w:rsidP="008656E8">
            <w:pPr>
              <w:widowControl/>
              <w:autoSpaceDE/>
              <w:autoSpaceDN/>
              <w:rPr>
                <w:rFonts w:ascii="Calibri" w:eastAsia="Times New Roman" w:hAnsi="Calibri" w:cs="Calibri"/>
                <w:b/>
                <w:bCs/>
                <w:color w:val="000000"/>
                <w:sz w:val="18"/>
                <w:szCs w:val="18"/>
                <w:lang w:bidi="hi-IN"/>
              </w:rPr>
            </w:pPr>
            <w:r>
              <w:rPr>
                <w:rFonts w:ascii="Calibri" w:hAnsi="Calibri"/>
                <w:sz w:val="20"/>
                <w:szCs w:val="20"/>
              </w:rPr>
              <w:t>Adoption of new production technology (ridge &amp; furrow )in pigeon pea</w:t>
            </w:r>
          </w:p>
        </w:tc>
        <w:tc>
          <w:tcPr>
            <w:tcW w:w="363" w:type="pct"/>
            <w:tcBorders>
              <w:top w:val="single" w:sz="4" w:space="0" w:color="auto"/>
              <w:left w:val="nil"/>
              <w:bottom w:val="single" w:sz="4" w:space="0" w:color="auto"/>
              <w:right w:val="single" w:sz="4" w:space="0" w:color="auto"/>
            </w:tcBorders>
            <w:shd w:val="clear" w:color="auto" w:fill="auto"/>
          </w:tcPr>
          <w:p w:rsidR="008656E8" w:rsidRPr="008656E8" w:rsidRDefault="008656E8" w:rsidP="008656E8">
            <w:pPr>
              <w:widowControl/>
              <w:autoSpaceDE/>
              <w:autoSpaceDN/>
              <w:rPr>
                <w:rFonts w:ascii="Calibri" w:eastAsia="Times New Roman" w:hAnsi="Calibri" w:cs="Calibri"/>
                <w:b/>
                <w:bCs/>
                <w:color w:val="000000"/>
                <w:sz w:val="18"/>
                <w:szCs w:val="18"/>
                <w:lang w:bidi="hi-IN"/>
              </w:rPr>
            </w:pPr>
          </w:p>
        </w:tc>
        <w:tc>
          <w:tcPr>
            <w:tcW w:w="272" w:type="pct"/>
            <w:tcBorders>
              <w:top w:val="single" w:sz="4" w:space="0" w:color="auto"/>
              <w:left w:val="nil"/>
              <w:bottom w:val="single" w:sz="4" w:space="0" w:color="auto"/>
              <w:right w:val="single" w:sz="4" w:space="0" w:color="auto"/>
            </w:tcBorders>
            <w:shd w:val="clear" w:color="auto" w:fill="auto"/>
          </w:tcPr>
          <w:p w:rsidR="008656E8" w:rsidRPr="008656E8" w:rsidRDefault="008656E8" w:rsidP="008656E8">
            <w:pPr>
              <w:widowControl/>
              <w:autoSpaceDE/>
              <w:autoSpaceDN/>
              <w:rPr>
                <w:rFonts w:ascii="Calibri" w:eastAsia="Times New Roman" w:hAnsi="Calibri" w:cs="Calibri"/>
                <w:color w:val="000000"/>
                <w:sz w:val="18"/>
                <w:szCs w:val="18"/>
                <w:lang w:bidi="hi-IN"/>
              </w:rPr>
            </w:pPr>
          </w:p>
        </w:tc>
        <w:tc>
          <w:tcPr>
            <w:tcW w:w="303" w:type="pct"/>
            <w:tcBorders>
              <w:top w:val="single" w:sz="4" w:space="0" w:color="auto"/>
              <w:left w:val="nil"/>
              <w:bottom w:val="single" w:sz="4" w:space="0" w:color="auto"/>
              <w:right w:val="single" w:sz="4" w:space="0" w:color="auto"/>
            </w:tcBorders>
            <w:shd w:val="clear" w:color="auto" w:fill="auto"/>
          </w:tcPr>
          <w:p w:rsidR="008656E8" w:rsidRPr="008656E8" w:rsidRDefault="008656E8" w:rsidP="008656E8">
            <w:pPr>
              <w:widowControl/>
              <w:autoSpaceDE/>
              <w:autoSpaceDN/>
              <w:rPr>
                <w:rFonts w:ascii="Calibri" w:eastAsia="Times New Roman" w:hAnsi="Calibri" w:cs="Calibri"/>
                <w:b/>
                <w:bCs/>
                <w:color w:val="000000"/>
                <w:sz w:val="18"/>
                <w:szCs w:val="18"/>
                <w:lang w:bidi="hi-IN"/>
              </w:rPr>
            </w:pPr>
          </w:p>
        </w:tc>
      </w:tr>
      <w:tr w:rsidR="008656E8" w:rsidRPr="008656E8" w:rsidTr="005875B5">
        <w:trPr>
          <w:trHeight w:val="20"/>
        </w:trPr>
        <w:tc>
          <w:tcPr>
            <w:tcW w:w="157" w:type="pct"/>
            <w:vMerge w:val="restart"/>
            <w:tcBorders>
              <w:top w:val="single" w:sz="4" w:space="0" w:color="auto"/>
              <w:left w:val="single" w:sz="4" w:space="0" w:color="auto"/>
              <w:right w:val="single" w:sz="4" w:space="0" w:color="auto"/>
            </w:tcBorders>
            <w:shd w:val="clear" w:color="auto" w:fill="auto"/>
          </w:tcPr>
          <w:p w:rsidR="008656E8" w:rsidRPr="008656E8" w:rsidRDefault="008656E8" w:rsidP="008656E8">
            <w:pPr>
              <w:widowControl/>
              <w:autoSpaceDE/>
              <w:autoSpaceDN/>
              <w:rPr>
                <w:rFonts w:ascii="Calibri" w:eastAsia="Times New Roman" w:hAnsi="Calibri" w:cs="Arial"/>
                <w:b/>
                <w:bCs/>
                <w:color w:val="000000"/>
                <w:sz w:val="18"/>
                <w:szCs w:val="18"/>
                <w:lang w:bidi="hi-IN"/>
              </w:rPr>
            </w:pPr>
            <w:r w:rsidRPr="008656E8">
              <w:rPr>
                <w:rFonts w:ascii="Calibri" w:eastAsia="Times New Roman" w:hAnsi="Calibri" w:cs="Arial"/>
                <w:b/>
                <w:bCs/>
                <w:color w:val="000000"/>
                <w:sz w:val="18"/>
                <w:szCs w:val="18"/>
                <w:lang w:bidi="hi-IN"/>
              </w:rPr>
              <w:t>9</w:t>
            </w:r>
          </w:p>
        </w:tc>
        <w:tc>
          <w:tcPr>
            <w:tcW w:w="575" w:type="pct"/>
            <w:vMerge w:val="restart"/>
            <w:tcBorders>
              <w:top w:val="single" w:sz="4" w:space="0" w:color="auto"/>
              <w:left w:val="nil"/>
              <w:right w:val="single" w:sz="4" w:space="0" w:color="auto"/>
            </w:tcBorders>
            <w:shd w:val="clear" w:color="auto" w:fill="auto"/>
            <w:noWrap/>
          </w:tcPr>
          <w:p w:rsidR="008656E8" w:rsidRPr="008656E8" w:rsidRDefault="008656E8" w:rsidP="008656E8">
            <w:pPr>
              <w:widowControl/>
              <w:autoSpaceDE/>
              <w:autoSpaceDN/>
              <w:rPr>
                <w:rFonts w:ascii="Calibri" w:hAnsi="Calibri" w:cs="Calibri"/>
                <w:bCs/>
                <w:kern w:val="24"/>
                <w:sz w:val="18"/>
                <w:szCs w:val="18"/>
              </w:rPr>
            </w:pPr>
            <w:r w:rsidRPr="008656E8">
              <w:rPr>
                <w:rFonts w:ascii="Calibri" w:hAnsi="Calibri" w:cs="Calibri"/>
                <w:bCs/>
                <w:kern w:val="24"/>
                <w:sz w:val="18"/>
                <w:szCs w:val="18"/>
              </w:rPr>
              <w:t>Farm mechanization and drudgery reduction</w:t>
            </w:r>
          </w:p>
        </w:tc>
        <w:tc>
          <w:tcPr>
            <w:tcW w:w="454" w:type="pct"/>
            <w:tcBorders>
              <w:top w:val="single" w:sz="4" w:space="0" w:color="auto"/>
              <w:left w:val="nil"/>
              <w:bottom w:val="single" w:sz="4" w:space="0" w:color="auto"/>
              <w:right w:val="single" w:sz="4" w:space="0" w:color="auto"/>
            </w:tcBorders>
            <w:shd w:val="clear" w:color="auto" w:fill="auto"/>
            <w:noWrap/>
          </w:tcPr>
          <w:p w:rsidR="008656E8" w:rsidRPr="008656E8" w:rsidRDefault="008656E8" w:rsidP="008656E8">
            <w:pPr>
              <w:widowControl/>
              <w:autoSpaceDE/>
              <w:autoSpaceDN/>
              <w:jc w:val="center"/>
              <w:rPr>
                <w:rFonts w:ascii="Calibri" w:eastAsia="Times New Roman" w:hAnsi="Calibri" w:cs="Calibri"/>
                <w:color w:val="000000"/>
                <w:sz w:val="18"/>
                <w:szCs w:val="18"/>
                <w:lang w:bidi="hi-IN"/>
              </w:rPr>
            </w:pPr>
            <w:r w:rsidRPr="008656E8">
              <w:rPr>
                <w:rFonts w:ascii="Calibri" w:eastAsia="Times New Roman" w:hAnsi="Calibri" w:cs="Calibri"/>
                <w:color w:val="000000"/>
                <w:sz w:val="18"/>
                <w:szCs w:val="18"/>
                <w:lang w:bidi="hi-IN"/>
              </w:rPr>
              <w:t>Paddy</w:t>
            </w:r>
          </w:p>
        </w:tc>
        <w:tc>
          <w:tcPr>
            <w:tcW w:w="757" w:type="pct"/>
            <w:tcBorders>
              <w:top w:val="single" w:sz="4" w:space="0" w:color="auto"/>
              <w:left w:val="nil"/>
              <w:bottom w:val="single" w:sz="4" w:space="0" w:color="auto"/>
              <w:right w:val="single" w:sz="4" w:space="0" w:color="auto"/>
            </w:tcBorders>
            <w:shd w:val="clear" w:color="auto" w:fill="auto"/>
            <w:noWrap/>
            <w:vAlign w:val="bottom"/>
          </w:tcPr>
          <w:p w:rsidR="008656E8" w:rsidRPr="008656E8" w:rsidRDefault="008656E8" w:rsidP="008656E8">
            <w:pPr>
              <w:widowControl/>
              <w:autoSpaceDE/>
              <w:autoSpaceDN/>
              <w:rPr>
                <w:rFonts w:ascii="Calibri" w:eastAsia="Times New Roman" w:hAnsi="Calibri" w:cs="Calibri"/>
                <w:color w:val="000000"/>
                <w:sz w:val="18"/>
                <w:szCs w:val="18"/>
                <w:lang w:bidi="hi-IN"/>
              </w:rPr>
            </w:pPr>
            <w:r w:rsidRPr="008656E8">
              <w:rPr>
                <w:rFonts w:ascii="Calibri" w:hAnsi="Calibri" w:cs="Calibri"/>
                <w:color w:val="000000"/>
                <w:kern w:val="24"/>
                <w:sz w:val="18"/>
                <w:szCs w:val="18"/>
              </w:rPr>
              <w:t>Low returns due to high cost of agri. practices</w:t>
            </w:r>
          </w:p>
        </w:tc>
        <w:tc>
          <w:tcPr>
            <w:tcW w:w="817" w:type="pct"/>
            <w:tcBorders>
              <w:top w:val="single" w:sz="4" w:space="0" w:color="auto"/>
              <w:left w:val="nil"/>
              <w:bottom w:val="single" w:sz="4" w:space="0" w:color="auto"/>
              <w:right w:val="single" w:sz="4" w:space="0" w:color="auto"/>
            </w:tcBorders>
            <w:shd w:val="clear" w:color="auto" w:fill="auto"/>
          </w:tcPr>
          <w:p w:rsidR="008656E8" w:rsidRPr="008656E8" w:rsidRDefault="008656E8" w:rsidP="008656E8">
            <w:pPr>
              <w:widowControl/>
              <w:autoSpaceDE/>
              <w:autoSpaceDN/>
              <w:rPr>
                <w:rFonts w:ascii="Calibri" w:eastAsia="Times New Roman" w:hAnsi="Calibri" w:cs="Calibri"/>
                <w:b/>
                <w:bCs/>
                <w:color w:val="000000"/>
                <w:sz w:val="18"/>
                <w:szCs w:val="18"/>
                <w:lang w:bidi="hi-IN"/>
              </w:rPr>
            </w:pPr>
            <w:r w:rsidRPr="008656E8">
              <w:rPr>
                <w:rFonts w:ascii="Calibri" w:hAnsi="Calibri" w:cs="Calibri"/>
                <w:color w:val="000000"/>
                <w:kern w:val="24"/>
                <w:sz w:val="18"/>
                <w:szCs w:val="18"/>
              </w:rPr>
              <w:t>Assessment of direct sowing of seed in Paddy</w:t>
            </w:r>
          </w:p>
        </w:tc>
        <w:tc>
          <w:tcPr>
            <w:tcW w:w="792" w:type="pct"/>
            <w:tcBorders>
              <w:top w:val="single" w:sz="4" w:space="0" w:color="auto"/>
              <w:left w:val="nil"/>
              <w:bottom w:val="single" w:sz="4" w:space="0" w:color="auto"/>
              <w:right w:val="single" w:sz="4" w:space="0" w:color="auto"/>
            </w:tcBorders>
            <w:shd w:val="clear" w:color="auto" w:fill="auto"/>
          </w:tcPr>
          <w:p w:rsidR="008656E8" w:rsidRPr="008656E8" w:rsidRDefault="008656E8" w:rsidP="008656E8">
            <w:pPr>
              <w:widowControl/>
              <w:autoSpaceDE/>
              <w:autoSpaceDN/>
              <w:rPr>
                <w:rFonts w:ascii="Calibri" w:eastAsia="Times New Roman" w:hAnsi="Calibri" w:cs="Calibri"/>
                <w:b/>
                <w:bCs/>
                <w:color w:val="000000"/>
                <w:sz w:val="18"/>
                <w:szCs w:val="18"/>
                <w:lang w:bidi="hi-IN"/>
              </w:rPr>
            </w:pPr>
          </w:p>
        </w:tc>
        <w:tc>
          <w:tcPr>
            <w:tcW w:w="510" w:type="pct"/>
            <w:tcBorders>
              <w:top w:val="single" w:sz="4" w:space="0" w:color="auto"/>
              <w:left w:val="nil"/>
              <w:bottom w:val="single" w:sz="4" w:space="0" w:color="auto"/>
              <w:right w:val="single" w:sz="4" w:space="0" w:color="auto"/>
            </w:tcBorders>
            <w:shd w:val="clear" w:color="auto" w:fill="auto"/>
          </w:tcPr>
          <w:p w:rsidR="008656E8" w:rsidRPr="008656E8" w:rsidRDefault="008656E8" w:rsidP="008656E8">
            <w:pPr>
              <w:widowControl/>
              <w:autoSpaceDE/>
              <w:autoSpaceDN/>
              <w:rPr>
                <w:rFonts w:ascii="Calibri" w:eastAsia="Times New Roman" w:hAnsi="Calibri" w:cs="Calibri"/>
                <w:b/>
                <w:bCs/>
                <w:color w:val="000000"/>
                <w:sz w:val="18"/>
                <w:szCs w:val="18"/>
                <w:lang w:bidi="hi-IN"/>
              </w:rPr>
            </w:pPr>
          </w:p>
        </w:tc>
        <w:tc>
          <w:tcPr>
            <w:tcW w:w="363" w:type="pct"/>
            <w:tcBorders>
              <w:top w:val="single" w:sz="4" w:space="0" w:color="auto"/>
              <w:left w:val="nil"/>
              <w:bottom w:val="single" w:sz="4" w:space="0" w:color="auto"/>
              <w:right w:val="single" w:sz="4" w:space="0" w:color="auto"/>
            </w:tcBorders>
            <w:shd w:val="clear" w:color="auto" w:fill="auto"/>
          </w:tcPr>
          <w:p w:rsidR="008656E8" w:rsidRPr="008656E8" w:rsidRDefault="008656E8" w:rsidP="008656E8">
            <w:pPr>
              <w:widowControl/>
              <w:autoSpaceDE/>
              <w:autoSpaceDN/>
              <w:rPr>
                <w:rFonts w:ascii="Calibri" w:eastAsia="Times New Roman" w:hAnsi="Calibri" w:cs="Calibri"/>
                <w:b/>
                <w:bCs/>
                <w:color w:val="000000"/>
                <w:sz w:val="18"/>
                <w:szCs w:val="18"/>
                <w:lang w:bidi="hi-IN"/>
              </w:rPr>
            </w:pPr>
          </w:p>
        </w:tc>
        <w:tc>
          <w:tcPr>
            <w:tcW w:w="272" w:type="pct"/>
            <w:tcBorders>
              <w:top w:val="single" w:sz="4" w:space="0" w:color="auto"/>
              <w:left w:val="nil"/>
              <w:bottom w:val="single" w:sz="4" w:space="0" w:color="auto"/>
              <w:right w:val="single" w:sz="4" w:space="0" w:color="auto"/>
            </w:tcBorders>
            <w:shd w:val="clear" w:color="auto" w:fill="auto"/>
          </w:tcPr>
          <w:p w:rsidR="008656E8" w:rsidRPr="008656E8" w:rsidRDefault="008656E8" w:rsidP="008656E8">
            <w:pPr>
              <w:widowControl/>
              <w:autoSpaceDE/>
              <w:autoSpaceDN/>
              <w:rPr>
                <w:rFonts w:ascii="Calibri" w:eastAsia="Times New Roman" w:hAnsi="Calibri" w:cs="Calibri"/>
                <w:color w:val="000000"/>
                <w:sz w:val="18"/>
                <w:szCs w:val="18"/>
                <w:lang w:bidi="hi-IN"/>
              </w:rPr>
            </w:pPr>
          </w:p>
        </w:tc>
        <w:tc>
          <w:tcPr>
            <w:tcW w:w="303" w:type="pct"/>
            <w:tcBorders>
              <w:top w:val="single" w:sz="4" w:space="0" w:color="auto"/>
              <w:left w:val="nil"/>
              <w:bottom w:val="single" w:sz="4" w:space="0" w:color="auto"/>
              <w:right w:val="single" w:sz="4" w:space="0" w:color="auto"/>
            </w:tcBorders>
            <w:shd w:val="clear" w:color="auto" w:fill="auto"/>
          </w:tcPr>
          <w:p w:rsidR="008656E8" w:rsidRPr="008656E8" w:rsidRDefault="008656E8" w:rsidP="008656E8">
            <w:pPr>
              <w:widowControl/>
              <w:autoSpaceDE/>
              <w:autoSpaceDN/>
              <w:rPr>
                <w:rFonts w:ascii="Calibri" w:eastAsia="Times New Roman" w:hAnsi="Calibri" w:cs="Calibri"/>
                <w:color w:val="000000"/>
                <w:sz w:val="18"/>
                <w:szCs w:val="18"/>
                <w:lang w:bidi="hi-IN"/>
              </w:rPr>
            </w:pPr>
            <w:r w:rsidRPr="008656E8">
              <w:rPr>
                <w:rFonts w:ascii="Calibri" w:eastAsia="Times New Roman" w:hAnsi="Calibri" w:cs="Arial"/>
                <w:color w:val="000000"/>
                <w:sz w:val="18"/>
                <w:szCs w:val="18"/>
                <w:lang w:bidi="hi-IN"/>
              </w:rPr>
              <w:t>Seed</w:t>
            </w:r>
          </w:p>
        </w:tc>
      </w:tr>
      <w:tr w:rsidR="008656E8" w:rsidRPr="008656E8" w:rsidTr="005875B5">
        <w:trPr>
          <w:trHeight w:val="20"/>
        </w:trPr>
        <w:tc>
          <w:tcPr>
            <w:tcW w:w="157" w:type="pct"/>
            <w:vMerge/>
            <w:tcBorders>
              <w:top w:val="single" w:sz="4" w:space="0" w:color="auto"/>
              <w:left w:val="single" w:sz="4" w:space="0" w:color="auto"/>
              <w:right w:val="single" w:sz="4" w:space="0" w:color="auto"/>
            </w:tcBorders>
            <w:shd w:val="clear" w:color="auto" w:fill="auto"/>
          </w:tcPr>
          <w:p w:rsidR="008656E8" w:rsidRPr="008656E8" w:rsidRDefault="008656E8" w:rsidP="008656E8">
            <w:pPr>
              <w:widowControl/>
              <w:autoSpaceDE/>
              <w:autoSpaceDN/>
              <w:rPr>
                <w:rFonts w:ascii="Calibri" w:eastAsia="Times New Roman" w:hAnsi="Calibri" w:cs="Arial"/>
                <w:b/>
                <w:bCs/>
                <w:color w:val="000000"/>
                <w:sz w:val="18"/>
                <w:szCs w:val="18"/>
                <w:lang w:bidi="hi-IN"/>
              </w:rPr>
            </w:pPr>
          </w:p>
        </w:tc>
        <w:tc>
          <w:tcPr>
            <w:tcW w:w="575" w:type="pct"/>
            <w:vMerge/>
            <w:tcBorders>
              <w:top w:val="single" w:sz="4" w:space="0" w:color="auto"/>
              <w:left w:val="nil"/>
              <w:right w:val="single" w:sz="4" w:space="0" w:color="auto"/>
            </w:tcBorders>
            <w:shd w:val="clear" w:color="auto" w:fill="auto"/>
            <w:noWrap/>
          </w:tcPr>
          <w:p w:rsidR="008656E8" w:rsidRPr="008656E8" w:rsidRDefault="008656E8" w:rsidP="008656E8">
            <w:pPr>
              <w:widowControl/>
              <w:autoSpaceDE/>
              <w:autoSpaceDN/>
              <w:rPr>
                <w:rFonts w:ascii="Calibri" w:hAnsi="Calibri" w:cs="Calibri"/>
                <w:bCs/>
                <w:kern w:val="24"/>
                <w:sz w:val="18"/>
                <w:szCs w:val="18"/>
              </w:rPr>
            </w:pPr>
          </w:p>
        </w:tc>
        <w:tc>
          <w:tcPr>
            <w:tcW w:w="454" w:type="pct"/>
            <w:tcBorders>
              <w:top w:val="single" w:sz="4" w:space="0" w:color="auto"/>
              <w:left w:val="nil"/>
              <w:bottom w:val="single" w:sz="4" w:space="0" w:color="auto"/>
              <w:right w:val="single" w:sz="4" w:space="0" w:color="auto"/>
            </w:tcBorders>
            <w:shd w:val="clear" w:color="auto" w:fill="auto"/>
            <w:noWrap/>
          </w:tcPr>
          <w:p w:rsidR="008656E8" w:rsidRPr="008656E8" w:rsidRDefault="008656E8" w:rsidP="008656E8">
            <w:pPr>
              <w:widowControl/>
              <w:autoSpaceDE/>
              <w:autoSpaceDN/>
              <w:jc w:val="center"/>
              <w:rPr>
                <w:rFonts w:ascii="Calibri" w:eastAsia="Times New Roman" w:hAnsi="Calibri" w:cs="Calibri"/>
                <w:color w:val="000000"/>
                <w:sz w:val="18"/>
                <w:szCs w:val="18"/>
                <w:lang w:bidi="hi-IN"/>
              </w:rPr>
            </w:pPr>
            <w:r w:rsidRPr="008656E8">
              <w:rPr>
                <w:rFonts w:ascii="Calibri" w:eastAsia="Times New Roman" w:hAnsi="Calibri" w:cs="Calibri"/>
                <w:color w:val="000000"/>
                <w:sz w:val="18"/>
                <w:szCs w:val="18"/>
                <w:lang w:bidi="hi-IN"/>
              </w:rPr>
              <w:t>Wheat</w:t>
            </w:r>
          </w:p>
        </w:tc>
        <w:tc>
          <w:tcPr>
            <w:tcW w:w="757" w:type="pct"/>
            <w:tcBorders>
              <w:top w:val="single" w:sz="4" w:space="0" w:color="auto"/>
              <w:left w:val="nil"/>
              <w:bottom w:val="single" w:sz="4" w:space="0" w:color="auto"/>
              <w:right w:val="single" w:sz="4" w:space="0" w:color="auto"/>
            </w:tcBorders>
            <w:shd w:val="clear" w:color="auto" w:fill="auto"/>
            <w:noWrap/>
          </w:tcPr>
          <w:p w:rsidR="008656E8" w:rsidRPr="008656E8" w:rsidRDefault="008656E8" w:rsidP="008656E8">
            <w:pPr>
              <w:widowControl/>
              <w:autoSpaceDE/>
              <w:autoSpaceDN/>
              <w:rPr>
                <w:rFonts w:ascii="Calibri" w:hAnsi="Calibri" w:cs="Calibri"/>
                <w:color w:val="000000"/>
                <w:kern w:val="24"/>
                <w:sz w:val="18"/>
                <w:szCs w:val="18"/>
              </w:rPr>
            </w:pPr>
            <w:r w:rsidRPr="008656E8">
              <w:rPr>
                <w:rFonts w:ascii="Calibri" w:hAnsi="Calibri" w:cs="Calibri"/>
                <w:color w:val="000000"/>
                <w:kern w:val="24"/>
                <w:sz w:val="18"/>
                <w:szCs w:val="18"/>
              </w:rPr>
              <w:t>High input cost</w:t>
            </w:r>
          </w:p>
        </w:tc>
        <w:tc>
          <w:tcPr>
            <w:tcW w:w="817" w:type="pct"/>
            <w:tcBorders>
              <w:top w:val="single" w:sz="4" w:space="0" w:color="auto"/>
              <w:left w:val="nil"/>
              <w:bottom w:val="single" w:sz="4" w:space="0" w:color="auto"/>
              <w:right w:val="single" w:sz="4" w:space="0" w:color="auto"/>
            </w:tcBorders>
            <w:shd w:val="clear" w:color="auto" w:fill="auto"/>
          </w:tcPr>
          <w:p w:rsidR="008656E8" w:rsidRPr="008656E8" w:rsidRDefault="008656E8" w:rsidP="008656E8">
            <w:pPr>
              <w:widowControl/>
              <w:autoSpaceDE/>
              <w:autoSpaceDN/>
              <w:rPr>
                <w:rFonts w:ascii="Calibri" w:hAnsi="Calibri" w:cs="Calibri"/>
                <w:color w:val="000000"/>
                <w:kern w:val="24"/>
                <w:sz w:val="18"/>
                <w:szCs w:val="18"/>
              </w:rPr>
            </w:pPr>
          </w:p>
        </w:tc>
        <w:tc>
          <w:tcPr>
            <w:tcW w:w="792" w:type="pct"/>
            <w:tcBorders>
              <w:top w:val="single" w:sz="4" w:space="0" w:color="auto"/>
              <w:left w:val="nil"/>
              <w:bottom w:val="single" w:sz="4" w:space="0" w:color="auto"/>
              <w:right w:val="single" w:sz="4" w:space="0" w:color="auto"/>
            </w:tcBorders>
            <w:shd w:val="clear" w:color="auto" w:fill="auto"/>
          </w:tcPr>
          <w:p w:rsidR="008656E8" w:rsidRPr="008656E8" w:rsidRDefault="008656E8" w:rsidP="008656E8">
            <w:pPr>
              <w:widowControl/>
              <w:autoSpaceDE/>
              <w:autoSpaceDN/>
              <w:rPr>
                <w:rFonts w:ascii="Calibri" w:hAnsi="Calibri" w:cs="Calibri"/>
                <w:sz w:val="18"/>
                <w:szCs w:val="18"/>
              </w:rPr>
            </w:pPr>
            <w:r w:rsidRPr="008656E8">
              <w:rPr>
                <w:rFonts w:ascii="Calibri" w:hAnsi="Calibri" w:cs="Calibri"/>
                <w:sz w:val="18"/>
                <w:szCs w:val="18"/>
              </w:rPr>
              <w:t>Demonstration on Zero Tillage sowing of wheat in paddy- wheat cropping system</w:t>
            </w:r>
          </w:p>
        </w:tc>
        <w:tc>
          <w:tcPr>
            <w:tcW w:w="510" w:type="pct"/>
            <w:tcBorders>
              <w:top w:val="single" w:sz="4" w:space="0" w:color="auto"/>
              <w:left w:val="nil"/>
              <w:bottom w:val="single" w:sz="4" w:space="0" w:color="auto"/>
              <w:right w:val="single" w:sz="4" w:space="0" w:color="auto"/>
            </w:tcBorders>
            <w:shd w:val="clear" w:color="auto" w:fill="auto"/>
          </w:tcPr>
          <w:p w:rsidR="008656E8" w:rsidRPr="008656E8" w:rsidRDefault="008656E8" w:rsidP="008656E8">
            <w:pPr>
              <w:widowControl/>
              <w:autoSpaceDE/>
              <w:autoSpaceDN/>
              <w:rPr>
                <w:rFonts w:ascii="Calibri" w:eastAsia="Times New Roman" w:hAnsi="Calibri" w:cs="Calibri"/>
                <w:b/>
                <w:bCs/>
                <w:color w:val="000000"/>
                <w:sz w:val="18"/>
                <w:szCs w:val="18"/>
                <w:lang w:bidi="hi-IN"/>
              </w:rPr>
            </w:pPr>
          </w:p>
        </w:tc>
        <w:tc>
          <w:tcPr>
            <w:tcW w:w="363" w:type="pct"/>
            <w:tcBorders>
              <w:top w:val="single" w:sz="4" w:space="0" w:color="auto"/>
              <w:left w:val="nil"/>
              <w:bottom w:val="single" w:sz="4" w:space="0" w:color="auto"/>
              <w:right w:val="single" w:sz="4" w:space="0" w:color="auto"/>
            </w:tcBorders>
            <w:shd w:val="clear" w:color="auto" w:fill="auto"/>
          </w:tcPr>
          <w:p w:rsidR="008656E8" w:rsidRPr="008656E8" w:rsidRDefault="008656E8" w:rsidP="008656E8">
            <w:pPr>
              <w:widowControl/>
              <w:autoSpaceDE/>
              <w:autoSpaceDN/>
              <w:rPr>
                <w:rFonts w:ascii="Calibri" w:eastAsia="Times New Roman" w:hAnsi="Calibri" w:cs="Calibri"/>
                <w:b/>
                <w:bCs/>
                <w:color w:val="000000"/>
                <w:sz w:val="18"/>
                <w:szCs w:val="18"/>
                <w:lang w:bidi="hi-IN"/>
              </w:rPr>
            </w:pPr>
          </w:p>
        </w:tc>
        <w:tc>
          <w:tcPr>
            <w:tcW w:w="272" w:type="pct"/>
            <w:tcBorders>
              <w:top w:val="single" w:sz="4" w:space="0" w:color="auto"/>
              <w:left w:val="nil"/>
              <w:bottom w:val="single" w:sz="4" w:space="0" w:color="auto"/>
              <w:right w:val="single" w:sz="4" w:space="0" w:color="auto"/>
            </w:tcBorders>
            <w:shd w:val="clear" w:color="auto" w:fill="auto"/>
          </w:tcPr>
          <w:p w:rsidR="008656E8" w:rsidRPr="008656E8" w:rsidRDefault="008656E8" w:rsidP="008656E8">
            <w:pPr>
              <w:widowControl/>
              <w:autoSpaceDE/>
              <w:autoSpaceDN/>
              <w:rPr>
                <w:rFonts w:ascii="Calibri" w:eastAsia="Times New Roman" w:hAnsi="Calibri" w:cs="Calibri"/>
                <w:color w:val="000000"/>
                <w:sz w:val="18"/>
                <w:szCs w:val="18"/>
                <w:lang w:bidi="hi-IN"/>
              </w:rPr>
            </w:pPr>
          </w:p>
        </w:tc>
        <w:tc>
          <w:tcPr>
            <w:tcW w:w="303" w:type="pct"/>
            <w:tcBorders>
              <w:top w:val="single" w:sz="4" w:space="0" w:color="auto"/>
              <w:left w:val="nil"/>
              <w:bottom w:val="single" w:sz="4" w:space="0" w:color="auto"/>
              <w:right w:val="single" w:sz="4" w:space="0" w:color="auto"/>
            </w:tcBorders>
            <w:shd w:val="clear" w:color="auto" w:fill="auto"/>
          </w:tcPr>
          <w:p w:rsidR="008656E8" w:rsidRPr="008656E8" w:rsidRDefault="008656E8" w:rsidP="008656E8">
            <w:pPr>
              <w:widowControl/>
              <w:autoSpaceDE/>
              <w:autoSpaceDN/>
              <w:rPr>
                <w:rFonts w:ascii="Calibri" w:eastAsia="Times New Roman" w:hAnsi="Calibri" w:cs="Calibri"/>
                <w:color w:val="000000"/>
                <w:sz w:val="18"/>
                <w:szCs w:val="18"/>
                <w:lang w:bidi="hi-IN"/>
              </w:rPr>
            </w:pPr>
            <w:r w:rsidRPr="008656E8">
              <w:rPr>
                <w:rFonts w:ascii="Calibri" w:eastAsia="Times New Roman" w:hAnsi="Calibri" w:cs="Arial"/>
                <w:color w:val="000000"/>
                <w:sz w:val="18"/>
                <w:szCs w:val="18"/>
                <w:lang w:bidi="hi-IN"/>
              </w:rPr>
              <w:t>-</w:t>
            </w:r>
          </w:p>
        </w:tc>
      </w:tr>
      <w:tr w:rsidR="008656E8" w:rsidRPr="008656E8" w:rsidTr="005875B5">
        <w:trPr>
          <w:trHeight w:val="20"/>
        </w:trPr>
        <w:tc>
          <w:tcPr>
            <w:tcW w:w="157" w:type="pct"/>
            <w:vMerge/>
            <w:tcBorders>
              <w:left w:val="single" w:sz="4" w:space="0" w:color="auto"/>
              <w:bottom w:val="single" w:sz="4" w:space="0" w:color="auto"/>
              <w:right w:val="single" w:sz="4" w:space="0" w:color="auto"/>
            </w:tcBorders>
            <w:shd w:val="clear" w:color="auto" w:fill="auto"/>
          </w:tcPr>
          <w:p w:rsidR="008656E8" w:rsidRPr="008656E8" w:rsidRDefault="008656E8" w:rsidP="008656E8">
            <w:pPr>
              <w:widowControl/>
              <w:autoSpaceDE/>
              <w:autoSpaceDN/>
              <w:rPr>
                <w:rFonts w:ascii="Calibri" w:eastAsia="Times New Roman" w:hAnsi="Calibri" w:cs="Arial"/>
                <w:b/>
                <w:bCs/>
                <w:color w:val="000000"/>
                <w:sz w:val="18"/>
                <w:szCs w:val="18"/>
                <w:lang w:bidi="hi-IN"/>
              </w:rPr>
            </w:pPr>
          </w:p>
        </w:tc>
        <w:tc>
          <w:tcPr>
            <w:tcW w:w="575" w:type="pct"/>
            <w:vMerge/>
            <w:tcBorders>
              <w:left w:val="nil"/>
              <w:bottom w:val="single" w:sz="4" w:space="0" w:color="auto"/>
              <w:right w:val="single" w:sz="4" w:space="0" w:color="auto"/>
            </w:tcBorders>
            <w:shd w:val="clear" w:color="auto" w:fill="auto"/>
            <w:noWrap/>
          </w:tcPr>
          <w:p w:rsidR="008656E8" w:rsidRPr="008656E8" w:rsidRDefault="008656E8" w:rsidP="008656E8">
            <w:pPr>
              <w:widowControl/>
              <w:autoSpaceDE/>
              <w:autoSpaceDN/>
              <w:rPr>
                <w:rFonts w:ascii="Calibri" w:hAnsi="Calibri" w:cs="Calibri"/>
                <w:bCs/>
                <w:kern w:val="24"/>
                <w:sz w:val="18"/>
                <w:szCs w:val="18"/>
              </w:rPr>
            </w:pPr>
          </w:p>
        </w:tc>
        <w:tc>
          <w:tcPr>
            <w:tcW w:w="454" w:type="pct"/>
            <w:tcBorders>
              <w:top w:val="single" w:sz="4" w:space="0" w:color="auto"/>
              <w:left w:val="nil"/>
              <w:bottom w:val="single" w:sz="4" w:space="0" w:color="auto"/>
              <w:right w:val="single" w:sz="4" w:space="0" w:color="auto"/>
            </w:tcBorders>
            <w:shd w:val="clear" w:color="auto" w:fill="auto"/>
            <w:noWrap/>
          </w:tcPr>
          <w:p w:rsidR="008656E8" w:rsidRPr="008656E8" w:rsidRDefault="008656E8" w:rsidP="008656E8">
            <w:pPr>
              <w:widowControl/>
              <w:autoSpaceDE/>
              <w:autoSpaceDN/>
              <w:jc w:val="center"/>
              <w:rPr>
                <w:rFonts w:ascii="Calibri" w:eastAsia="Times New Roman" w:hAnsi="Calibri" w:cs="Calibri"/>
                <w:color w:val="000000"/>
                <w:sz w:val="18"/>
                <w:szCs w:val="18"/>
                <w:lang w:bidi="hi-IN"/>
              </w:rPr>
            </w:pPr>
            <w:r w:rsidRPr="008656E8">
              <w:rPr>
                <w:rFonts w:ascii="Calibri" w:eastAsia="Times New Roman" w:hAnsi="Calibri" w:cs="Calibri"/>
                <w:color w:val="000000"/>
                <w:sz w:val="18"/>
                <w:szCs w:val="18"/>
                <w:lang w:bidi="hi-IN"/>
              </w:rPr>
              <w:t>Pigeon pea</w:t>
            </w:r>
          </w:p>
        </w:tc>
        <w:tc>
          <w:tcPr>
            <w:tcW w:w="757" w:type="pct"/>
            <w:tcBorders>
              <w:top w:val="single" w:sz="4" w:space="0" w:color="auto"/>
              <w:left w:val="nil"/>
              <w:bottom w:val="single" w:sz="4" w:space="0" w:color="auto"/>
              <w:right w:val="single" w:sz="4" w:space="0" w:color="auto"/>
            </w:tcBorders>
            <w:shd w:val="clear" w:color="auto" w:fill="auto"/>
            <w:noWrap/>
            <w:vAlign w:val="bottom"/>
          </w:tcPr>
          <w:p w:rsidR="008656E8" w:rsidRPr="008656E8" w:rsidRDefault="008656E8" w:rsidP="008656E8">
            <w:pPr>
              <w:widowControl/>
              <w:autoSpaceDE/>
              <w:autoSpaceDN/>
              <w:rPr>
                <w:rFonts w:ascii="Calibri" w:hAnsi="Calibri" w:cs="Calibri"/>
                <w:color w:val="000000"/>
                <w:kern w:val="24"/>
                <w:sz w:val="18"/>
                <w:szCs w:val="18"/>
              </w:rPr>
            </w:pPr>
            <w:r w:rsidRPr="008656E8">
              <w:rPr>
                <w:rFonts w:ascii="Calibri" w:hAnsi="Calibri" w:cs="Calibri"/>
                <w:color w:val="000000"/>
                <w:kern w:val="24"/>
                <w:sz w:val="18"/>
                <w:szCs w:val="18"/>
              </w:rPr>
              <w:t>Problem of water logging and high seed rate due to broadcast sowing.</w:t>
            </w:r>
          </w:p>
        </w:tc>
        <w:tc>
          <w:tcPr>
            <w:tcW w:w="817" w:type="pct"/>
            <w:tcBorders>
              <w:top w:val="single" w:sz="4" w:space="0" w:color="auto"/>
              <w:left w:val="nil"/>
              <w:bottom w:val="single" w:sz="4" w:space="0" w:color="auto"/>
              <w:right w:val="single" w:sz="4" w:space="0" w:color="auto"/>
            </w:tcBorders>
            <w:shd w:val="clear" w:color="auto" w:fill="auto"/>
          </w:tcPr>
          <w:p w:rsidR="008656E8" w:rsidRPr="008656E8" w:rsidRDefault="008656E8" w:rsidP="00886530">
            <w:pPr>
              <w:widowControl/>
              <w:autoSpaceDE/>
              <w:autoSpaceDN/>
              <w:rPr>
                <w:rFonts w:ascii="Calibri" w:hAnsi="Calibri" w:cs="Calibri"/>
                <w:color w:val="000000"/>
                <w:kern w:val="24"/>
                <w:sz w:val="18"/>
                <w:szCs w:val="18"/>
              </w:rPr>
            </w:pPr>
            <w:r w:rsidRPr="008656E8">
              <w:rPr>
                <w:rFonts w:ascii="Calibri" w:hAnsi="Calibri" w:cs="Calibri"/>
                <w:color w:val="000000"/>
                <w:kern w:val="24"/>
                <w:sz w:val="18"/>
                <w:szCs w:val="18"/>
              </w:rPr>
              <w:t>Assessment of raised bed sowing in pigeon pea</w:t>
            </w:r>
          </w:p>
        </w:tc>
        <w:tc>
          <w:tcPr>
            <w:tcW w:w="792" w:type="pct"/>
            <w:tcBorders>
              <w:top w:val="single" w:sz="4" w:space="0" w:color="auto"/>
              <w:left w:val="nil"/>
              <w:bottom w:val="single" w:sz="4" w:space="0" w:color="auto"/>
              <w:right w:val="single" w:sz="4" w:space="0" w:color="auto"/>
            </w:tcBorders>
            <w:shd w:val="clear" w:color="auto" w:fill="auto"/>
          </w:tcPr>
          <w:p w:rsidR="008656E8" w:rsidRPr="008656E8" w:rsidRDefault="008656E8" w:rsidP="008656E8">
            <w:pPr>
              <w:widowControl/>
              <w:autoSpaceDE/>
              <w:autoSpaceDN/>
              <w:rPr>
                <w:rFonts w:ascii="Calibri" w:eastAsia="Times New Roman" w:hAnsi="Calibri" w:cs="Calibri"/>
                <w:b/>
                <w:bCs/>
                <w:color w:val="000000"/>
                <w:sz w:val="18"/>
                <w:szCs w:val="18"/>
                <w:lang w:bidi="hi-IN"/>
              </w:rPr>
            </w:pPr>
          </w:p>
        </w:tc>
        <w:tc>
          <w:tcPr>
            <w:tcW w:w="510" w:type="pct"/>
            <w:tcBorders>
              <w:top w:val="single" w:sz="4" w:space="0" w:color="auto"/>
              <w:left w:val="nil"/>
              <w:bottom w:val="single" w:sz="4" w:space="0" w:color="auto"/>
              <w:right w:val="single" w:sz="4" w:space="0" w:color="auto"/>
            </w:tcBorders>
            <w:shd w:val="clear" w:color="auto" w:fill="auto"/>
          </w:tcPr>
          <w:p w:rsidR="008656E8" w:rsidRPr="008656E8" w:rsidRDefault="008656E8" w:rsidP="008656E8">
            <w:pPr>
              <w:widowControl/>
              <w:autoSpaceDE/>
              <w:autoSpaceDN/>
              <w:rPr>
                <w:rFonts w:ascii="Calibri" w:eastAsia="Times New Roman" w:hAnsi="Calibri" w:cs="Calibri"/>
                <w:b/>
                <w:bCs/>
                <w:color w:val="000000"/>
                <w:sz w:val="18"/>
                <w:szCs w:val="18"/>
                <w:lang w:bidi="hi-IN"/>
              </w:rPr>
            </w:pPr>
          </w:p>
        </w:tc>
        <w:tc>
          <w:tcPr>
            <w:tcW w:w="363" w:type="pct"/>
            <w:tcBorders>
              <w:top w:val="single" w:sz="4" w:space="0" w:color="auto"/>
              <w:left w:val="nil"/>
              <w:bottom w:val="single" w:sz="4" w:space="0" w:color="auto"/>
              <w:right w:val="single" w:sz="4" w:space="0" w:color="auto"/>
            </w:tcBorders>
            <w:shd w:val="clear" w:color="auto" w:fill="auto"/>
          </w:tcPr>
          <w:p w:rsidR="008656E8" w:rsidRPr="008656E8" w:rsidRDefault="008656E8" w:rsidP="008656E8">
            <w:pPr>
              <w:widowControl/>
              <w:autoSpaceDE/>
              <w:autoSpaceDN/>
              <w:rPr>
                <w:rFonts w:ascii="Calibri" w:eastAsia="Times New Roman" w:hAnsi="Calibri" w:cs="Calibri"/>
                <w:b/>
                <w:bCs/>
                <w:color w:val="000000"/>
                <w:sz w:val="18"/>
                <w:szCs w:val="18"/>
                <w:lang w:bidi="hi-IN"/>
              </w:rPr>
            </w:pPr>
          </w:p>
        </w:tc>
        <w:tc>
          <w:tcPr>
            <w:tcW w:w="272" w:type="pct"/>
            <w:tcBorders>
              <w:top w:val="single" w:sz="4" w:space="0" w:color="auto"/>
              <w:left w:val="nil"/>
              <w:bottom w:val="single" w:sz="4" w:space="0" w:color="auto"/>
              <w:right w:val="single" w:sz="4" w:space="0" w:color="auto"/>
            </w:tcBorders>
            <w:shd w:val="clear" w:color="auto" w:fill="auto"/>
          </w:tcPr>
          <w:p w:rsidR="008656E8" w:rsidRPr="008656E8" w:rsidRDefault="008656E8" w:rsidP="008656E8">
            <w:pPr>
              <w:widowControl/>
              <w:autoSpaceDE/>
              <w:autoSpaceDN/>
              <w:rPr>
                <w:rFonts w:ascii="Calibri" w:eastAsia="Times New Roman" w:hAnsi="Calibri" w:cs="Calibri"/>
                <w:color w:val="000000"/>
                <w:sz w:val="18"/>
                <w:szCs w:val="18"/>
                <w:lang w:bidi="hi-IN"/>
              </w:rPr>
            </w:pPr>
            <w:r w:rsidRPr="008656E8">
              <w:rPr>
                <w:rFonts w:ascii="Calibri" w:eastAsia="Times New Roman" w:hAnsi="Calibri" w:cs="Calibri"/>
                <w:color w:val="000000"/>
                <w:sz w:val="18"/>
                <w:szCs w:val="18"/>
                <w:lang w:bidi="hi-IN"/>
              </w:rPr>
              <w:t>-.</w:t>
            </w:r>
          </w:p>
        </w:tc>
        <w:tc>
          <w:tcPr>
            <w:tcW w:w="303" w:type="pct"/>
            <w:tcBorders>
              <w:top w:val="single" w:sz="4" w:space="0" w:color="auto"/>
              <w:left w:val="nil"/>
              <w:bottom w:val="single" w:sz="4" w:space="0" w:color="auto"/>
              <w:right w:val="single" w:sz="4" w:space="0" w:color="auto"/>
            </w:tcBorders>
            <w:shd w:val="clear" w:color="auto" w:fill="auto"/>
          </w:tcPr>
          <w:p w:rsidR="008656E8" w:rsidRPr="008656E8" w:rsidRDefault="008656E8" w:rsidP="008656E8">
            <w:pPr>
              <w:widowControl/>
              <w:autoSpaceDE/>
              <w:autoSpaceDN/>
              <w:rPr>
                <w:rFonts w:ascii="Calibri" w:eastAsia="Times New Roman" w:hAnsi="Calibri" w:cs="Calibri"/>
                <w:color w:val="000000"/>
                <w:sz w:val="18"/>
                <w:szCs w:val="18"/>
                <w:lang w:bidi="hi-IN"/>
              </w:rPr>
            </w:pPr>
            <w:r w:rsidRPr="008656E8">
              <w:rPr>
                <w:rFonts w:ascii="Calibri" w:eastAsia="Times New Roman" w:hAnsi="Calibri" w:cs="Arial"/>
                <w:color w:val="000000"/>
                <w:sz w:val="18"/>
                <w:szCs w:val="18"/>
                <w:lang w:bidi="hi-IN"/>
              </w:rPr>
              <w:t>Seed</w:t>
            </w:r>
          </w:p>
        </w:tc>
      </w:tr>
      <w:tr w:rsidR="008656E8" w:rsidRPr="008656E8" w:rsidTr="005875B5">
        <w:trPr>
          <w:trHeight w:val="20"/>
        </w:trPr>
        <w:tc>
          <w:tcPr>
            <w:tcW w:w="157" w:type="pct"/>
            <w:tcBorders>
              <w:top w:val="single" w:sz="4" w:space="0" w:color="auto"/>
              <w:left w:val="single" w:sz="4" w:space="0" w:color="auto"/>
              <w:bottom w:val="single" w:sz="4" w:space="0" w:color="auto"/>
              <w:right w:val="single" w:sz="4" w:space="0" w:color="auto"/>
            </w:tcBorders>
            <w:shd w:val="clear" w:color="auto" w:fill="auto"/>
          </w:tcPr>
          <w:p w:rsidR="008656E8" w:rsidRPr="008656E8" w:rsidRDefault="008656E8" w:rsidP="008656E8">
            <w:pPr>
              <w:widowControl/>
              <w:autoSpaceDE/>
              <w:autoSpaceDN/>
              <w:rPr>
                <w:rFonts w:ascii="Calibri" w:eastAsia="Times New Roman" w:hAnsi="Calibri" w:cs="Arial"/>
                <w:b/>
                <w:bCs/>
                <w:color w:val="000000"/>
                <w:sz w:val="18"/>
                <w:szCs w:val="18"/>
                <w:lang w:bidi="hi-IN"/>
              </w:rPr>
            </w:pPr>
            <w:r w:rsidRPr="008656E8">
              <w:rPr>
                <w:rFonts w:ascii="Calibri" w:eastAsia="Times New Roman" w:hAnsi="Calibri" w:cs="Arial"/>
                <w:b/>
                <w:bCs/>
                <w:color w:val="000000"/>
                <w:sz w:val="18"/>
                <w:szCs w:val="18"/>
                <w:lang w:bidi="hi-IN"/>
              </w:rPr>
              <w:t>10</w:t>
            </w:r>
          </w:p>
        </w:tc>
        <w:tc>
          <w:tcPr>
            <w:tcW w:w="575" w:type="pct"/>
            <w:tcBorders>
              <w:top w:val="single" w:sz="4" w:space="0" w:color="auto"/>
              <w:left w:val="nil"/>
              <w:bottom w:val="single" w:sz="4" w:space="0" w:color="auto"/>
              <w:right w:val="single" w:sz="4" w:space="0" w:color="auto"/>
            </w:tcBorders>
            <w:shd w:val="clear" w:color="auto" w:fill="auto"/>
            <w:noWrap/>
          </w:tcPr>
          <w:p w:rsidR="008656E8" w:rsidRPr="008656E8" w:rsidRDefault="008656E8" w:rsidP="008656E8">
            <w:pPr>
              <w:widowControl/>
              <w:autoSpaceDE/>
              <w:autoSpaceDN/>
              <w:rPr>
                <w:rFonts w:ascii="Calibri" w:hAnsi="Calibri" w:cs="Calibri"/>
                <w:bCs/>
                <w:kern w:val="24"/>
                <w:sz w:val="18"/>
                <w:szCs w:val="18"/>
              </w:rPr>
            </w:pPr>
            <w:r w:rsidRPr="008656E8">
              <w:rPr>
                <w:rFonts w:ascii="Calibri" w:hAnsi="Calibri" w:cs="Calibri"/>
                <w:bCs/>
                <w:kern w:val="24"/>
                <w:sz w:val="18"/>
                <w:szCs w:val="18"/>
              </w:rPr>
              <w:t>Nutritional security</w:t>
            </w:r>
          </w:p>
        </w:tc>
        <w:tc>
          <w:tcPr>
            <w:tcW w:w="454" w:type="pct"/>
            <w:tcBorders>
              <w:top w:val="single" w:sz="4" w:space="0" w:color="auto"/>
              <w:left w:val="nil"/>
              <w:bottom w:val="single" w:sz="4" w:space="0" w:color="auto"/>
              <w:right w:val="single" w:sz="4" w:space="0" w:color="auto"/>
            </w:tcBorders>
            <w:shd w:val="clear" w:color="auto" w:fill="auto"/>
            <w:noWrap/>
          </w:tcPr>
          <w:p w:rsidR="008656E8" w:rsidRPr="008656E8" w:rsidRDefault="008656E8" w:rsidP="006D713F">
            <w:pPr>
              <w:widowControl/>
              <w:autoSpaceDE/>
              <w:autoSpaceDN/>
              <w:jc w:val="center"/>
              <w:rPr>
                <w:rFonts w:ascii="Calibri" w:eastAsia="Times New Roman" w:hAnsi="Calibri" w:cs="Calibri"/>
                <w:color w:val="000000"/>
                <w:sz w:val="18"/>
                <w:szCs w:val="18"/>
                <w:lang w:bidi="hi-IN"/>
              </w:rPr>
            </w:pPr>
            <w:r w:rsidRPr="008656E8">
              <w:rPr>
                <w:rFonts w:ascii="Calibri" w:eastAsia="Times New Roman" w:hAnsi="Calibri" w:cs="Calibri"/>
                <w:color w:val="000000"/>
                <w:sz w:val="18"/>
                <w:szCs w:val="18"/>
                <w:lang w:bidi="hi-IN"/>
              </w:rPr>
              <w:t xml:space="preserve">Paddy, </w:t>
            </w:r>
          </w:p>
        </w:tc>
        <w:tc>
          <w:tcPr>
            <w:tcW w:w="757" w:type="pct"/>
            <w:tcBorders>
              <w:top w:val="single" w:sz="4" w:space="0" w:color="auto"/>
              <w:left w:val="nil"/>
              <w:bottom w:val="single" w:sz="4" w:space="0" w:color="auto"/>
              <w:right w:val="single" w:sz="4" w:space="0" w:color="auto"/>
            </w:tcBorders>
            <w:shd w:val="clear" w:color="auto" w:fill="auto"/>
            <w:noWrap/>
            <w:vAlign w:val="bottom"/>
          </w:tcPr>
          <w:p w:rsidR="008656E8" w:rsidRPr="008656E8" w:rsidRDefault="008656E8" w:rsidP="008656E8">
            <w:pPr>
              <w:widowControl/>
              <w:autoSpaceDE/>
              <w:autoSpaceDN/>
              <w:rPr>
                <w:rFonts w:ascii="Calibri" w:hAnsi="Calibri" w:cs="Calibri"/>
                <w:color w:val="000000"/>
                <w:kern w:val="24"/>
                <w:sz w:val="18"/>
                <w:szCs w:val="18"/>
              </w:rPr>
            </w:pPr>
            <w:r w:rsidRPr="008656E8">
              <w:rPr>
                <w:rFonts w:ascii="Calibri" w:hAnsi="Calibri" w:cs="Calibri"/>
                <w:color w:val="000000"/>
                <w:kern w:val="24"/>
                <w:sz w:val="18"/>
                <w:szCs w:val="18"/>
              </w:rPr>
              <w:t>High magnitude of malnutrition and low immunity  among farm families</w:t>
            </w:r>
          </w:p>
        </w:tc>
        <w:tc>
          <w:tcPr>
            <w:tcW w:w="817" w:type="pct"/>
            <w:tcBorders>
              <w:top w:val="single" w:sz="4" w:space="0" w:color="auto"/>
              <w:left w:val="nil"/>
              <w:bottom w:val="single" w:sz="4" w:space="0" w:color="auto"/>
              <w:right w:val="single" w:sz="4" w:space="0" w:color="auto"/>
            </w:tcBorders>
            <w:shd w:val="clear" w:color="auto" w:fill="auto"/>
          </w:tcPr>
          <w:p w:rsidR="008656E8" w:rsidRPr="008656E8" w:rsidRDefault="008656E8" w:rsidP="008656E8">
            <w:pPr>
              <w:widowControl/>
              <w:autoSpaceDE/>
              <w:autoSpaceDN/>
              <w:rPr>
                <w:rFonts w:ascii="Calibri" w:hAnsi="Calibri" w:cs="Calibri"/>
                <w:color w:val="000000"/>
                <w:kern w:val="24"/>
                <w:sz w:val="18"/>
                <w:szCs w:val="18"/>
              </w:rPr>
            </w:pPr>
            <w:r w:rsidRPr="008656E8">
              <w:rPr>
                <w:rFonts w:ascii="Calibri" w:hAnsi="Calibri" w:cs="Calibri"/>
                <w:color w:val="000000"/>
                <w:kern w:val="24"/>
                <w:sz w:val="18"/>
                <w:szCs w:val="18"/>
              </w:rPr>
              <w:t>Assessment of bio-fortified variety of Paddy – CR Dhan 310</w:t>
            </w:r>
          </w:p>
          <w:p w:rsidR="008656E8" w:rsidRPr="008656E8" w:rsidRDefault="008656E8" w:rsidP="008656E8">
            <w:pPr>
              <w:widowControl/>
              <w:autoSpaceDE/>
              <w:autoSpaceDN/>
              <w:rPr>
                <w:rFonts w:ascii="Calibri" w:hAnsi="Calibri" w:cs="Calibri"/>
                <w:color w:val="000000"/>
                <w:kern w:val="24"/>
                <w:sz w:val="18"/>
                <w:szCs w:val="18"/>
              </w:rPr>
            </w:pPr>
          </w:p>
          <w:p w:rsidR="008656E8" w:rsidRPr="008656E8" w:rsidRDefault="008656E8" w:rsidP="008656E8">
            <w:pPr>
              <w:widowControl/>
              <w:autoSpaceDE/>
              <w:autoSpaceDN/>
              <w:rPr>
                <w:rFonts w:ascii="Calibri" w:hAnsi="Calibri" w:cs="Calibri"/>
                <w:color w:val="000000"/>
                <w:kern w:val="24"/>
                <w:sz w:val="18"/>
                <w:szCs w:val="18"/>
              </w:rPr>
            </w:pPr>
          </w:p>
        </w:tc>
        <w:tc>
          <w:tcPr>
            <w:tcW w:w="792" w:type="pct"/>
            <w:tcBorders>
              <w:top w:val="single" w:sz="4" w:space="0" w:color="auto"/>
              <w:left w:val="nil"/>
              <w:bottom w:val="single" w:sz="4" w:space="0" w:color="auto"/>
              <w:right w:val="single" w:sz="4" w:space="0" w:color="auto"/>
            </w:tcBorders>
            <w:shd w:val="clear" w:color="auto" w:fill="auto"/>
          </w:tcPr>
          <w:p w:rsidR="008656E8" w:rsidRPr="008656E8" w:rsidRDefault="008656E8" w:rsidP="008656E8">
            <w:pPr>
              <w:widowControl/>
              <w:autoSpaceDE/>
              <w:autoSpaceDN/>
              <w:rPr>
                <w:rFonts w:ascii="Calibri" w:eastAsia="Times New Roman" w:hAnsi="Calibri" w:cs="Calibri"/>
                <w:b/>
                <w:bCs/>
                <w:color w:val="000000"/>
                <w:sz w:val="18"/>
                <w:szCs w:val="18"/>
                <w:lang w:bidi="hi-IN"/>
              </w:rPr>
            </w:pPr>
          </w:p>
        </w:tc>
        <w:tc>
          <w:tcPr>
            <w:tcW w:w="510" w:type="pct"/>
            <w:tcBorders>
              <w:top w:val="single" w:sz="4" w:space="0" w:color="auto"/>
              <w:left w:val="nil"/>
              <w:bottom w:val="single" w:sz="4" w:space="0" w:color="auto"/>
              <w:right w:val="single" w:sz="4" w:space="0" w:color="auto"/>
            </w:tcBorders>
            <w:shd w:val="clear" w:color="auto" w:fill="auto"/>
          </w:tcPr>
          <w:p w:rsidR="008656E8" w:rsidRPr="008656E8" w:rsidRDefault="008656E8" w:rsidP="008656E8">
            <w:pPr>
              <w:widowControl/>
              <w:autoSpaceDE/>
              <w:autoSpaceDN/>
              <w:rPr>
                <w:rFonts w:ascii="Calibri" w:eastAsia="Times New Roman" w:hAnsi="Calibri" w:cs="Calibri"/>
                <w:b/>
                <w:bCs/>
                <w:color w:val="000000"/>
                <w:sz w:val="18"/>
                <w:szCs w:val="18"/>
                <w:lang w:bidi="hi-IN"/>
              </w:rPr>
            </w:pPr>
          </w:p>
        </w:tc>
        <w:tc>
          <w:tcPr>
            <w:tcW w:w="363" w:type="pct"/>
            <w:tcBorders>
              <w:top w:val="single" w:sz="4" w:space="0" w:color="auto"/>
              <w:left w:val="nil"/>
              <w:bottom w:val="single" w:sz="4" w:space="0" w:color="auto"/>
              <w:right w:val="single" w:sz="4" w:space="0" w:color="auto"/>
            </w:tcBorders>
            <w:shd w:val="clear" w:color="auto" w:fill="auto"/>
          </w:tcPr>
          <w:p w:rsidR="008656E8" w:rsidRPr="008656E8" w:rsidRDefault="008656E8" w:rsidP="008656E8">
            <w:pPr>
              <w:widowControl/>
              <w:autoSpaceDE/>
              <w:autoSpaceDN/>
              <w:rPr>
                <w:rFonts w:ascii="Calibri" w:eastAsia="Times New Roman" w:hAnsi="Calibri" w:cs="Calibri"/>
                <w:color w:val="000000"/>
                <w:sz w:val="18"/>
                <w:szCs w:val="18"/>
                <w:lang w:bidi="hi-IN"/>
              </w:rPr>
            </w:pPr>
            <w:r w:rsidRPr="008656E8">
              <w:rPr>
                <w:rFonts w:ascii="Calibri" w:eastAsia="Times New Roman" w:hAnsi="Calibri" w:cs="Calibri"/>
                <w:color w:val="000000"/>
                <w:sz w:val="18"/>
                <w:szCs w:val="18"/>
                <w:lang w:bidi="hi-IN"/>
              </w:rPr>
              <w:t>Biofortified varieties and their importance</w:t>
            </w:r>
          </w:p>
        </w:tc>
        <w:tc>
          <w:tcPr>
            <w:tcW w:w="272" w:type="pct"/>
            <w:tcBorders>
              <w:top w:val="single" w:sz="4" w:space="0" w:color="auto"/>
              <w:left w:val="nil"/>
              <w:bottom w:val="single" w:sz="4" w:space="0" w:color="auto"/>
              <w:right w:val="single" w:sz="4" w:space="0" w:color="auto"/>
            </w:tcBorders>
            <w:shd w:val="clear" w:color="auto" w:fill="auto"/>
          </w:tcPr>
          <w:p w:rsidR="008656E8" w:rsidRPr="008656E8" w:rsidRDefault="008656E8" w:rsidP="008656E8">
            <w:pPr>
              <w:widowControl/>
              <w:autoSpaceDE/>
              <w:autoSpaceDN/>
              <w:rPr>
                <w:rFonts w:ascii="Calibri" w:eastAsia="Times New Roman" w:hAnsi="Calibri" w:cs="Calibri"/>
                <w:color w:val="000000"/>
                <w:sz w:val="18"/>
                <w:szCs w:val="18"/>
                <w:lang w:bidi="hi-IN"/>
              </w:rPr>
            </w:pPr>
          </w:p>
        </w:tc>
        <w:tc>
          <w:tcPr>
            <w:tcW w:w="303" w:type="pct"/>
            <w:tcBorders>
              <w:top w:val="single" w:sz="4" w:space="0" w:color="auto"/>
              <w:left w:val="nil"/>
              <w:bottom w:val="single" w:sz="4" w:space="0" w:color="auto"/>
              <w:right w:val="single" w:sz="4" w:space="0" w:color="auto"/>
            </w:tcBorders>
            <w:shd w:val="clear" w:color="auto" w:fill="auto"/>
          </w:tcPr>
          <w:p w:rsidR="008656E8" w:rsidRPr="008656E8" w:rsidRDefault="008656E8" w:rsidP="008656E8">
            <w:pPr>
              <w:widowControl/>
              <w:autoSpaceDE/>
              <w:autoSpaceDN/>
              <w:rPr>
                <w:rFonts w:ascii="Calibri" w:eastAsia="Times New Roman" w:hAnsi="Calibri" w:cs="Calibri"/>
                <w:color w:val="000000"/>
                <w:sz w:val="18"/>
                <w:szCs w:val="18"/>
                <w:lang w:bidi="hi-IN"/>
              </w:rPr>
            </w:pPr>
            <w:r w:rsidRPr="008656E8">
              <w:rPr>
                <w:rFonts w:ascii="Calibri" w:eastAsia="Times New Roman" w:hAnsi="Calibri" w:cs="Calibri"/>
                <w:color w:val="000000"/>
                <w:sz w:val="18"/>
                <w:szCs w:val="18"/>
                <w:lang w:bidi="hi-IN"/>
              </w:rPr>
              <w:t>Seed</w:t>
            </w:r>
          </w:p>
        </w:tc>
      </w:tr>
      <w:tr w:rsidR="008656E8" w:rsidRPr="008656E8" w:rsidTr="005875B5">
        <w:trPr>
          <w:trHeight w:val="20"/>
        </w:trPr>
        <w:tc>
          <w:tcPr>
            <w:tcW w:w="157" w:type="pct"/>
            <w:tcBorders>
              <w:top w:val="single" w:sz="4" w:space="0" w:color="auto"/>
              <w:left w:val="single" w:sz="4" w:space="0" w:color="auto"/>
              <w:bottom w:val="single" w:sz="4" w:space="0" w:color="auto"/>
              <w:right w:val="single" w:sz="4" w:space="0" w:color="auto"/>
            </w:tcBorders>
            <w:shd w:val="clear" w:color="auto" w:fill="auto"/>
          </w:tcPr>
          <w:p w:rsidR="008656E8" w:rsidRPr="008656E8" w:rsidRDefault="008656E8" w:rsidP="008656E8">
            <w:pPr>
              <w:widowControl/>
              <w:autoSpaceDE/>
              <w:autoSpaceDN/>
              <w:rPr>
                <w:rFonts w:ascii="Calibri" w:eastAsia="Times New Roman" w:hAnsi="Calibri" w:cs="Arial"/>
                <w:b/>
                <w:bCs/>
                <w:color w:val="000000"/>
                <w:sz w:val="18"/>
                <w:szCs w:val="18"/>
                <w:lang w:bidi="hi-IN"/>
              </w:rPr>
            </w:pPr>
          </w:p>
        </w:tc>
        <w:tc>
          <w:tcPr>
            <w:tcW w:w="575" w:type="pct"/>
            <w:tcBorders>
              <w:top w:val="single" w:sz="4" w:space="0" w:color="auto"/>
              <w:left w:val="nil"/>
              <w:bottom w:val="single" w:sz="4" w:space="0" w:color="auto"/>
              <w:right w:val="single" w:sz="4" w:space="0" w:color="auto"/>
            </w:tcBorders>
            <w:shd w:val="clear" w:color="auto" w:fill="auto"/>
            <w:noWrap/>
          </w:tcPr>
          <w:p w:rsidR="008656E8" w:rsidRPr="008656E8" w:rsidRDefault="008656E8" w:rsidP="008656E8">
            <w:pPr>
              <w:widowControl/>
              <w:autoSpaceDE/>
              <w:autoSpaceDN/>
              <w:rPr>
                <w:rFonts w:ascii="Calibri" w:hAnsi="Calibri" w:cs="Calibri"/>
                <w:bCs/>
                <w:kern w:val="24"/>
                <w:sz w:val="18"/>
                <w:szCs w:val="18"/>
              </w:rPr>
            </w:pPr>
          </w:p>
        </w:tc>
        <w:tc>
          <w:tcPr>
            <w:tcW w:w="454" w:type="pct"/>
            <w:tcBorders>
              <w:top w:val="single" w:sz="4" w:space="0" w:color="auto"/>
              <w:left w:val="nil"/>
              <w:bottom w:val="single" w:sz="4" w:space="0" w:color="auto"/>
              <w:right w:val="single" w:sz="4" w:space="0" w:color="auto"/>
            </w:tcBorders>
            <w:shd w:val="clear" w:color="auto" w:fill="auto"/>
            <w:noWrap/>
          </w:tcPr>
          <w:p w:rsidR="008656E8" w:rsidRPr="008656E8" w:rsidRDefault="008656E8" w:rsidP="008656E8">
            <w:pPr>
              <w:widowControl/>
              <w:autoSpaceDE/>
              <w:autoSpaceDN/>
              <w:jc w:val="center"/>
              <w:rPr>
                <w:rFonts w:ascii="Calibri" w:eastAsia="Times New Roman" w:hAnsi="Calibri" w:cs="Calibri"/>
                <w:color w:val="000000"/>
                <w:sz w:val="18"/>
                <w:szCs w:val="18"/>
                <w:lang w:bidi="hi-IN"/>
              </w:rPr>
            </w:pPr>
            <w:r w:rsidRPr="008656E8">
              <w:rPr>
                <w:rFonts w:ascii="Calibri" w:eastAsia="Times New Roman" w:hAnsi="Calibri" w:cs="Calibri"/>
                <w:color w:val="000000"/>
                <w:sz w:val="18"/>
                <w:szCs w:val="18"/>
                <w:lang w:bidi="hi-IN"/>
              </w:rPr>
              <w:t>Wheat</w:t>
            </w:r>
          </w:p>
        </w:tc>
        <w:tc>
          <w:tcPr>
            <w:tcW w:w="757" w:type="pct"/>
            <w:tcBorders>
              <w:top w:val="single" w:sz="4" w:space="0" w:color="auto"/>
              <w:left w:val="nil"/>
              <w:bottom w:val="single" w:sz="4" w:space="0" w:color="auto"/>
              <w:right w:val="single" w:sz="4" w:space="0" w:color="auto"/>
            </w:tcBorders>
            <w:shd w:val="clear" w:color="auto" w:fill="auto"/>
            <w:noWrap/>
            <w:vAlign w:val="bottom"/>
          </w:tcPr>
          <w:p w:rsidR="008656E8" w:rsidRPr="008656E8" w:rsidRDefault="008656E8" w:rsidP="008656E8">
            <w:pPr>
              <w:widowControl/>
              <w:autoSpaceDE/>
              <w:autoSpaceDN/>
              <w:rPr>
                <w:rFonts w:ascii="Calibri" w:hAnsi="Calibri" w:cs="Calibri"/>
                <w:color w:val="000000"/>
                <w:kern w:val="24"/>
                <w:sz w:val="18"/>
                <w:szCs w:val="18"/>
              </w:rPr>
            </w:pPr>
            <w:r w:rsidRPr="008656E8">
              <w:rPr>
                <w:rFonts w:ascii="Calibri" w:hAnsi="Calibri" w:cs="Calibri"/>
                <w:color w:val="000000"/>
                <w:kern w:val="24"/>
                <w:sz w:val="18"/>
                <w:szCs w:val="18"/>
              </w:rPr>
              <w:t>High magnitude of malnutrition and low immunity  among farm families</w:t>
            </w:r>
          </w:p>
        </w:tc>
        <w:tc>
          <w:tcPr>
            <w:tcW w:w="817" w:type="pct"/>
            <w:tcBorders>
              <w:top w:val="single" w:sz="4" w:space="0" w:color="auto"/>
              <w:left w:val="nil"/>
              <w:bottom w:val="single" w:sz="4" w:space="0" w:color="auto"/>
              <w:right w:val="single" w:sz="4" w:space="0" w:color="auto"/>
            </w:tcBorders>
            <w:shd w:val="clear" w:color="auto" w:fill="auto"/>
          </w:tcPr>
          <w:p w:rsidR="008656E8" w:rsidRPr="008656E8" w:rsidRDefault="008656E8" w:rsidP="006D713F">
            <w:pPr>
              <w:widowControl/>
              <w:autoSpaceDE/>
              <w:autoSpaceDN/>
              <w:rPr>
                <w:rFonts w:ascii="Calibri" w:hAnsi="Calibri" w:cs="Calibri"/>
                <w:color w:val="000000"/>
                <w:kern w:val="24"/>
                <w:sz w:val="18"/>
                <w:szCs w:val="18"/>
              </w:rPr>
            </w:pPr>
            <w:r w:rsidRPr="008656E8">
              <w:rPr>
                <w:rFonts w:ascii="Calibri" w:hAnsi="Calibri" w:cs="Calibri"/>
                <w:color w:val="000000"/>
                <w:kern w:val="24"/>
                <w:sz w:val="18"/>
                <w:szCs w:val="18"/>
              </w:rPr>
              <w:t>Assessment of bio-fortified variety of Wheat – Pusa tejas</w:t>
            </w:r>
          </w:p>
          <w:p w:rsidR="008656E8" w:rsidRPr="008656E8" w:rsidRDefault="008656E8" w:rsidP="008656E8">
            <w:pPr>
              <w:widowControl/>
              <w:autoSpaceDE/>
              <w:autoSpaceDN/>
              <w:rPr>
                <w:rFonts w:ascii="Calibri" w:hAnsi="Calibri" w:cs="Calibri"/>
                <w:color w:val="000000"/>
                <w:kern w:val="24"/>
                <w:sz w:val="18"/>
                <w:szCs w:val="18"/>
              </w:rPr>
            </w:pPr>
          </w:p>
        </w:tc>
        <w:tc>
          <w:tcPr>
            <w:tcW w:w="792" w:type="pct"/>
            <w:tcBorders>
              <w:top w:val="single" w:sz="4" w:space="0" w:color="auto"/>
              <w:left w:val="nil"/>
              <w:bottom w:val="single" w:sz="4" w:space="0" w:color="auto"/>
              <w:right w:val="single" w:sz="4" w:space="0" w:color="auto"/>
            </w:tcBorders>
            <w:shd w:val="clear" w:color="auto" w:fill="auto"/>
          </w:tcPr>
          <w:p w:rsidR="008656E8" w:rsidRPr="008656E8" w:rsidRDefault="008656E8" w:rsidP="008656E8">
            <w:pPr>
              <w:widowControl/>
              <w:autoSpaceDE/>
              <w:autoSpaceDN/>
              <w:rPr>
                <w:rFonts w:ascii="Calibri" w:eastAsia="Times New Roman" w:hAnsi="Calibri" w:cs="Calibri"/>
                <w:b/>
                <w:bCs/>
                <w:color w:val="000000"/>
                <w:sz w:val="18"/>
                <w:szCs w:val="18"/>
                <w:lang w:bidi="hi-IN"/>
              </w:rPr>
            </w:pPr>
          </w:p>
        </w:tc>
        <w:tc>
          <w:tcPr>
            <w:tcW w:w="510" w:type="pct"/>
            <w:tcBorders>
              <w:top w:val="single" w:sz="4" w:space="0" w:color="auto"/>
              <w:left w:val="nil"/>
              <w:bottom w:val="single" w:sz="4" w:space="0" w:color="auto"/>
              <w:right w:val="single" w:sz="4" w:space="0" w:color="auto"/>
            </w:tcBorders>
            <w:shd w:val="clear" w:color="auto" w:fill="auto"/>
          </w:tcPr>
          <w:p w:rsidR="008656E8" w:rsidRPr="008656E8" w:rsidRDefault="008656E8" w:rsidP="008656E8">
            <w:pPr>
              <w:widowControl/>
              <w:autoSpaceDE/>
              <w:autoSpaceDN/>
              <w:rPr>
                <w:rFonts w:ascii="Calibri" w:eastAsia="Times New Roman" w:hAnsi="Calibri" w:cs="Calibri"/>
                <w:b/>
                <w:bCs/>
                <w:color w:val="000000"/>
                <w:sz w:val="18"/>
                <w:szCs w:val="18"/>
                <w:lang w:bidi="hi-IN"/>
              </w:rPr>
            </w:pPr>
          </w:p>
        </w:tc>
        <w:tc>
          <w:tcPr>
            <w:tcW w:w="363" w:type="pct"/>
            <w:tcBorders>
              <w:top w:val="single" w:sz="4" w:space="0" w:color="auto"/>
              <w:left w:val="nil"/>
              <w:bottom w:val="single" w:sz="4" w:space="0" w:color="auto"/>
              <w:right w:val="single" w:sz="4" w:space="0" w:color="auto"/>
            </w:tcBorders>
            <w:shd w:val="clear" w:color="auto" w:fill="auto"/>
          </w:tcPr>
          <w:p w:rsidR="008656E8" w:rsidRPr="008656E8" w:rsidRDefault="008656E8" w:rsidP="008656E8">
            <w:pPr>
              <w:widowControl/>
              <w:autoSpaceDE/>
              <w:autoSpaceDN/>
              <w:rPr>
                <w:rFonts w:ascii="Calibri" w:eastAsia="Times New Roman" w:hAnsi="Calibri" w:cs="Calibri"/>
                <w:color w:val="000000"/>
                <w:sz w:val="18"/>
                <w:szCs w:val="18"/>
                <w:lang w:bidi="hi-IN"/>
              </w:rPr>
            </w:pPr>
          </w:p>
        </w:tc>
        <w:tc>
          <w:tcPr>
            <w:tcW w:w="272" w:type="pct"/>
            <w:tcBorders>
              <w:top w:val="single" w:sz="4" w:space="0" w:color="auto"/>
              <w:left w:val="nil"/>
              <w:bottom w:val="single" w:sz="4" w:space="0" w:color="auto"/>
              <w:right w:val="single" w:sz="4" w:space="0" w:color="auto"/>
            </w:tcBorders>
            <w:shd w:val="clear" w:color="auto" w:fill="auto"/>
          </w:tcPr>
          <w:p w:rsidR="008656E8" w:rsidRPr="008656E8" w:rsidRDefault="008656E8" w:rsidP="008656E8">
            <w:pPr>
              <w:widowControl/>
              <w:autoSpaceDE/>
              <w:autoSpaceDN/>
              <w:rPr>
                <w:rFonts w:ascii="Calibri" w:eastAsia="Times New Roman" w:hAnsi="Calibri" w:cs="Calibri"/>
                <w:color w:val="000000"/>
                <w:sz w:val="18"/>
                <w:szCs w:val="18"/>
                <w:lang w:bidi="hi-IN"/>
              </w:rPr>
            </w:pPr>
          </w:p>
        </w:tc>
        <w:tc>
          <w:tcPr>
            <w:tcW w:w="303" w:type="pct"/>
            <w:tcBorders>
              <w:top w:val="single" w:sz="4" w:space="0" w:color="auto"/>
              <w:left w:val="nil"/>
              <w:bottom w:val="single" w:sz="4" w:space="0" w:color="auto"/>
              <w:right w:val="single" w:sz="4" w:space="0" w:color="auto"/>
            </w:tcBorders>
            <w:shd w:val="clear" w:color="auto" w:fill="auto"/>
          </w:tcPr>
          <w:p w:rsidR="008656E8" w:rsidRPr="008656E8" w:rsidRDefault="008656E8" w:rsidP="008656E8">
            <w:pPr>
              <w:widowControl/>
              <w:autoSpaceDE/>
              <w:autoSpaceDN/>
              <w:rPr>
                <w:rFonts w:ascii="Calibri" w:eastAsia="Times New Roman" w:hAnsi="Calibri" w:cs="Calibri"/>
                <w:color w:val="000000"/>
                <w:sz w:val="18"/>
                <w:szCs w:val="18"/>
                <w:lang w:bidi="hi-IN"/>
              </w:rPr>
            </w:pPr>
          </w:p>
        </w:tc>
      </w:tr>
      <w:tr w:rsidR="008656E8" w:rsidRPr="008656E8" w:rsidTr="005875B5">
        <w:trPr>
          <w:trHeight w:val="20"/>
        </w:trPr>
        <w:tc>
          <w:tcPr>
            <w:tcW w:w="157" w:type="pct"/>
            <w:tcBorders>
              <w:top w:val="single" w:sz="4" w:space="0" w:color="auto"/>
              <w:left w:val="single" w:sz="4" w:space="0" w:color="auto"/>
              <w:bottom w:val="single" w:sz="4" w:space="0" w:color="auto"/>
              <w:right w:val="single" w:sz="4" w:space="0" w:color="auto"/>
            </w:tcBorders>
            <w:shd w:val="clear" w:color="auto" w:fill="auto"/>
          </w:tcPr>
          <w:p w:rsidR="008656E8" w:rsidRPr="008656E8" w:rsidRDefault="008656E8" w:rsidP="008656E8">
            <w:pPr>
              <w:widowControl/>
              <w:autoSpaceDE/>
              <w:autoSpaceDN/>
              <w:rPr>
                <w:rFonts w:ascii="Calibri" w:eastAsia="Times New Roman" w:hAnsi="Calibri" w:cs="Arial"/>
                <w:b/>
                <w:bCs/>
                <w:color w:val="000000"/>
                <w:sz w:val="18"/>
                <w:szCs w:val="18"/>
                <w:lang w:bidi="hi-IN"/>
              </w:rPr>
            </w:pPr>
          </w:p>
        </w:tc>
        <w:tc>
          <w:tcPr>
            <w:tcW w:w="575" w:type="pct"/>
            <w:tcBorders>
              <w:top w:val="single" w:sz="4" w:space="0" w:color="auto"/>
              <w:left w:val="nil"/>
              <w:bottom w:val="single" w:sz="4" w:space="0" w:color="auto"/>
              <w:right w:val="single" w:sz="4" w:space="0" w:color="auto"/>
            </w:tcBorders>
            <w:shd w:val="clear" w:color="auto" w:fill="auto"/>
            <w:noWrap/>
          </w:tcPr>
          <w:p w:rsidR="008656E8" w:rsidRPr="008656E8" w:rsidRDefault="008656E8" w:rsidP="008656E8">
            <w:pPr>
              <w:widowControl/>
              <w:autoSpaceDE/>
              <w:autoSpaceDN/>
              <w:rPr>
                <w:rFonts w:ascii="Calibri" w:hAnsi="Calibri" w:cs="Calibri"/>
                <w:bCs/>
                <w:kern w:val="24"/>
                <w:sz w:val="18"/>
                <w:szCs w:val="18"/>
              </w:rPr>
            </w:pPr>
          </w:p>
        </w:tc>
        <w:tc>
          <w:tcPr>
            <w:tcW w:w="454" w:type="pct"/>
            <w:tcBorders>
              <w:top w:val="single" w:sz="4" w:space="0" w:color="auto"/>
              <w:left w:val="nil"/>
              <w:bottom w:val="single" w:sz="4" w:space="0" w:color="auto"/>
              <w:right w:val="single" w:sz="4" w:space="0" w:color="auto"/>
            </w:tcBorders>
            <w:shd w:val="clear" w:color="auto" w:fill="auto"/>
            <w:noWrap/>
          </w:tcPr>
          <w:p w:rsidR="008656E8" w:rsidRPr="008656E8" w:rsidRDefault="008656E8" w:rsidP="008656E8">
            <w:pPr>
              <w:widowControl/>
              <w:autoSpaceDE/>
              <w:autoSpaceDN/>
              <w:jc w:val="center"/>
              <w:rPr>
                <w:rFonts w:ascii="Calibri" w:eastAsia="Times New Roman" w:hAnsi="Calibri" w:cs="Calibri"/>
                <w:color w:val="000000"/>
                <w:sz w:val="18"/>
                <w:szCs w:val="18"/>
                <w:lang w:bidi="hi-IN"/>
              </w:rPr>
            </w:pPr>
          </w:p>
        </w:tc>
        <w:tc>
          <w:tcPr>
            <w:tcW w:w="757" w:type="pct"/>
            <w:tcBorders>
              <w:top w:val="single" w:sz="4" w:space="0" w:color="auto"/>
              <w:left w:val="nil"/>
              <w:bottom w:val="single" w:sz="4" w:space="0" w:color="auto"/>
              <w:right w:val="single" w:sz="4" w:space="0" w:color="auto"/>
            </w:tcBorders>
            <w:shd w:val="clear" w:color="auto" w:fill="auto"/>
            <w:noWrap/>
            <w:vAlign w:val="bottom"/>
          </w:tcPr>
          <w:p w:rsidR="008656E8" w:rsidRPr="008656E8" w:rsidRDefault="008656E8" w:rsidP="008656E8">
            <w:pPr>
              <w:widowControl/>
              <w:autoSpaceDE/>
              <w:autoSpaceDN/>
              <w:rPr>
                <w:rFonts w:ascii="Calibri" w:hAnsi="Calibri" w:cs="Calibri"/>
                <w:color w:val="000000"/>
                <w:kern w:val="24"/>
                <w:sz w:val="18"/>
                <w:szCs w:val="18"/>
              </w:rPr>
            </w:pPr>
            <w:r w:rsidRPr="008656E8">
              <w:rPr>
                <w:rFonts w:ascii="Calibri" w:hAnsi="Calibri" w:cs="Calibri"/>
                <w:color w:val="000000"/>
                <w:kern w:val="24"/>
                <w:sz w:val="18"/>
                <w:szCs w:val="18"/>
              </w:rPr>
              <w:t>High magnitude of malnutrition and low immunity  among farm families</w:t>
            </w:r>
          </w:p>
        </w:tc>
        <w:tc>
          <w:tcPr>
            <w:tcW w:w="817" w:type="pct"/>
            <w:tcBorders>
              <w:top w:val="single" w:sz="4" w:space="0" w:color="auto"/>
              <w:left w:val="nil"/>
              <w:bottom w:val="single" w:sz="4" w:space="0" w:color="auto"/>
              <w:right w:val="single" w:sz="4" w:space="0" w:color="auto"/>
            </w:tcBorders>
            <w:shd w:val="clear" w:color="auto" w:fill="auto"/>
          </w:tcPr>
          <w:p w:rsidR="008656E8" w:rsidRPr="008656E8" w:rsidRDefault="008656E8" w:rsidP="008656E8">
            <w:pPr>
              <w:widowControl/>
              <w:autoSpaceDE/>
              <w:autoSpaceDN/>
              <w:rPr>
                <w:rFonts w:ascii="Calibri" w:hAnsi="Calibri" w:cs="Calibri"/>
                <w:color w:val="000000"/>
                <w:kern w:val="24"/>
                <w:sz w:val="18"/>
                <w:szCs w:val="18"/>
              </w:rPr>
            </w:pPr>
          </w:p>
        </w:tc>
        <w:tc>
          <w:tcPr>
            <w:tcW w:w="792" w:type="pct"/>
            <w:tcBorders>
              <w:top w:val="single" w:sz="4" w:space="0" w:color="auto"/>
              <w:left w:val="nil"/>
              <w:bottom w:val="single" w:sz="4" w:space="0" w:color="auto"/>
              <w:right w:val="single" w:sz="4" w:space="0" w:color="auto"/>
            </w:tcBorders>
            <w:shd w:val="clear" w:color="auto" w:fill="auto"/>
          </w:tcPr>
          <w:p w:rsidR="008656E8" w:rsidRPr="008656E8" w:rsidRDefault="008656E8" w:rsidP="008656E8">
            <w:pPr>
              <w:widowControl/>
              <w:autoSpaceDE/>
              <w:autoSpaceDN/>
              <w:rPr>
                <w:rFonts w:ascii="Calibri" w:eastAsia="Times New Roman" w:hAnsi="Calibri" w:cs="Arial"/>
                <w:color w:val="000000"/>
                <w:sz w:val="18"/>
                <w:szCs w:val="18"/>
                <w:lang w:bidi="hi-IN"/>
              </w:rPr>
            </w:pPr>
            <w:r w:rsidRPr="008656E8">
              <w:rPr>
                <w:rFonts w:ascii="Calibri" w:eastAsia="Times New Roman" w:hAnsi="Calibri" w:cs="Arial"/>
                <w:color w:val="000000"/>
                <w:sz w:val="18"/>
                <w:szCs w:val="18"/>
                <w:lang w:bidi="hi-IN"/>
              </w:rPr>
              <w:t>Demonstration on kitchen gardening</w:t>
            </w:r>
          </w:p>
        </w:tc>
        <w:tc>
          <w:tcPr>
            <w:tcW w:w="510" w:type="pct"/>
            <w:tcBorders>
              <w:top w:val="single" w:sz="4" w:space="0" w:color="auto"/>
              <w:left w:val="nil"/>
              <w:bottom w:val="single" w:sz="4" w:space="0" w:color="auto"/>
              <w:right w:val="single" w:sz="4" w:space="0" w:color="auto"/>
            </w:tcBorders>
            <w:shd w:val="clear" w:color="auto" w:fill="auto"/>
          </w:tcPr>
          <w:p w:rsidR="008656E8" w:rsidRPr="008656E8" w:rsidRDefault="008656E8" w:rsidP="008656E8">
            <w:pPr>
              <w:widowControl/>
              <w:autoSpaceDE/>
              <w:autoSpaceDN/>
              <w:rPr>
                <w:rFonts w:ascii="Calibri" w:eastAsia="Times New Roman" w:hAnsi="Calibri" w:cs="Calibri"/>
                <w:b/>
                <w:bCs/>
                <w:color w:val="000000"/>
                <w:sz w:val="18"/>
                <w:szCs w:val="18"/>
                <w:lang w:bidi="hi-IN"/>
              </w:rPr>
            </w:pPr>
            <w:r w:rsidRPr="008656E8">
              <w:rPr>
                <w:rFonts w:ascii="Calibri" w:eastAsia="Times New Roman" w:hAnsi="Calibri" w:cs="Arial"/>
                <w:color w:val="000000"/>
                <w:sz w:val="18"/>
                <w:szCs w:val="18"/>
                <w:lang w:bidi="hi-IN"/>
              </w:rPr>
              <w:t>Establishment of kitchen gardening</w:t>
            </w:r>
          </w:p>
        </w:tc>
        <w:tc>
          <w:tcPr>
            <w:tcW w:w="363" w:type="pct"/>
            <w:tcBorders>
              <w:top w:val="single" w:sz="4" w:space="0" w:color="auto"/>
              <w:left w:val="nil"/>
              <w:bottom w:val="single" w:sz="4" w:space="0" w:color="auto"/>
              <w:right w:val="single" w:sz="4" w:space="0" w:color="auto"/>
            </w:tcBorders>
            <w:shd w:val="clear" w:color="auto" w:fill="auto"/>
          </w:tcPr>
          <w:p w:rsidR="008656E8" w:rsidRPr="008656E8" w:rsidRDefault="008656E8" w:rsidP="008656E8">
            <w:pPr>
              <w:widowControl/>
              <w:autoSpaceDE/>
              <w:autoSpaceDN/>
              <w:rPr>
                <w:rFonts w:ascii="Calibri" w:eastAsia="Times New Roman" w:hAnsi="Calibri" w:cs="Calibri"/>
                <w:color w:val="000000"/>
                <w:sz w:val="18"/>
                <w:szCs w:val="18"/>
                <w:lang w:bidi="hi-IN"/>
              </w:rPr>
            </w:pPr>
            <w:r w:rsidRPr="008656E8">
              <w:rPr>
                <w:rFonts w:ascii="Calibri" w:eastAsia="Times New Roman" w:hAnsi="Calibri" w:cs="Calibri"/>
                <w:color w:val="000000"/>
                <w:sz w:val="18"/>
                <w:szCs w:val="18"/>
                <w:lang w:bidi="hi-IN"/>
              </w:rPr>
              <w:t>Kitchen gardening</w:t>
            </w:r>
          </w:p>
        </w:tc>
        <w:tc>
          <w:tcPr>
            <w:tcW w:w="272" w:type="pct"/>
            <w:tcBorders>
              <w:top w:val="single" w:sz="4" w:space="0" w:color="auto"/>
              <w:left w:val="nil"/>
              <w:bottom w:val="single" w:sz="4" w:space="0" w:color="auto"/>
              <w:right w:val="single" w:sz="4" w:space="0" w:color="auto"/>
            </w:tcBorders>
            <w:shd w:val="clear" w:color="auto" w:fill="auto"/>
          </w:tcPr>
          <w:p w:rsidR="008656E8" w:rsidRPr="008656E8" w:rsidRDefault="008656E8" w:rsidP="008656E8">
            <w:pPr>
              <w:widowControl/>
              <w:autoSpaceDE/>
              <w:autoSpaceDN/>
              <w:rPr>
                <w:rFonts w:ascii="Calibri" w:eastAsia="Times New Roman" w:hAnsi="Calibri" w:cs="Calibri"/>
                <w:color w:val="000000"/>
                <w:sz w:val="18"/>
                <w:szCs w:val="18"/>
                <w:lang w:bidi="hi-IN"/>
              </w:rPr>
            </w:pPr>
          </w:p>
        </w:tc>
        <w:tc>
          <w:tcPr>
            <w:tcW w:w="303" w:type="pct"/>
            <w:tcBorders>
              <w:top w:val="single" w:sz="4" w:space="0" w:color="auto"/>
              <w:left w:val="nil"/>
              <w:bottom w:val="single" w:sz="4" w:space="0" w:color="auto"/>
              <w:right w:val="single" w:sz="4" w:space="0" w:color="auto"/>
            </w:tcBorders>
            <w:shd w:val="clear" w:color="auto" w:fill="auto"/>
          </w:tcPr>
          <w:p w:rsidR="008656E8" w:rsidRPr="008656E8" w:rsidRDefault="008656E8" w:rsidP="008656E8">
            <w:pPr>
              <w:widowControl/>
              <w:autoSpaceDE/>
              <w:autoSpaceDN/>
              <w:rPr>
                <w:rFonts w:ascii="Calibri" w:eastAsia="Times New Roman" w:hAnsi="Calibri" w:cs="Arial"/>
                <w:color w:val="000000"/>
                <w:sz w:val="18"/>
                <w:szCs w:val="18"/>
                <w:lang w:bidi="hi-IN"/>
              </w:rPr>
            </w:pPr>
            <w:r w:rsidRPr="008656E8">
              <w:rPr>
                <w:rFonts w:ascii="Calibri" w:eastAsia="Times New Roman" w:hAnsi="Calibri" w:cs="Arial"/>
                <w:color w:val="000000"/>
                <w:sz w:val="18"/>
                <w:szCs w:val="18"/>
                <w:lang w:bidi="hi-IN"/>
              </w:rPr>
              <w:t>Seed, Planting material</w:t>
            </w:r>
          </w:p>
        </w:tc>
      </w:tr>
      <w:tr w:rsidR="008656E8" w:rsidRPr="008656E8" w:rsidTr="005875B5">
        <w:trPr>
          <w:trHeight w:val="20"/>
        </w:trPr>
        <w:tc>
          <w:tcPr>
            <w:tcW w:w="157" w:type="pct"/>
            <w:vMerge w:val="restart"/>
            <w:tcBorders>
              <w:top w:val="single" w:sz="4" w:space="0" w:color="auto"/>
              <w:left w:val="single" w:sz="4" w:space="0" w:color="auto"/>
              <w:right w:val="single" w:sz="4" w:space="0" w:color="auto"/>
            </w:tcBorders>
            <w:shd w:val="clear" w:color="auto" w:fill="auto"/>
          </w:tcPr>
          <w:p w:rsidR="008656E8" w:rsidRPr="008656E8" w:rsidRDefault="008656E8" w:rsidP="008656E8">
            <w:pPr>
              <w:widowControl/>
              <w:autoSpaceDE/>
              <w:autoSpaceDN/>
              <w:rPr>
                <w:rFonts w:ascii="Calibri" w:eastAsia="Times New Roman" w:hAnsi="Calibri" w:cs="Arial"/>
                <w:b/>
                <w:bCs/>
                <w:color w:val="000000"/>
                <w:sz w:val="18"/>
                <w:szCs w:val="18"/>
                <w:lang w:bidi="hi-IN"/>
              </w:rPr>
            </w:pPr>
            <w:r w:rsidRPr="008656E8">
              <w:rPr>
                <w:rFonts w:ascii="Calibri" w:eastAsia="Times New Roman" w:hAnsi="Calibri" w:cs="Arial"/>
                <w:b/>
                <w:bCs/>
                <w:color w:val="000000"/>
                <w:sz w:val="18"/>
                <w:szCs w:val="18"/>
                <w:lang w:bidi="hi-IN"/>
              </w:rPr>
              <w:t>11</w:t>
            </w:r>
          </w:p>
        </w:tc>
        <w:tc>
          <w:tcPr>
            <w:tcW w:w="575" w:type="pct"/>
            <w:vMerge w:val="restart"/>
            <w:tcBorders>
              <w:top w:val="single" w:sz="4" w:space="0" w:color="auto"/>
              <w:left w:val="nil"/>
              <w:right w:val="single" w:sz="4" w:space="0" w:color="auto"/>
            </w:tcBorders>
            <w:shd w:val="clear" w:color="auto" w:fill="auto"/>
            <w:noWrap/>
          </w:tcPr>
          <w:p w:rsidR="008656E8" w:rsidRPr="008656E8" w:rsidRDefault="008656E8" w:rsidP="008656E8">
            <w:pPr>
              <w:widowControl/>
              <w:autoSpaceDE/>
              <w:autoSpaceDN/>
              <w:rPr>
                <w:rFonts w:ascii="Calibri" w:hAnsi="Calibri" w:cs="Calibri"/>
                <w:bCs/>
                <w:kern w:val="24"/>
                <w:sz w:val="18"/>
                <w:szCs w:val="18"/>
              </w:rPr>
            </w:pPr>
            <w:r w:rsidRPr="008656E8">
              <w:rPr>
                <w:rFonts w:ascii="Calibri" w:hAnsi="Calibri" w:cs="Calibri"/>
                <w:bCs/>
                <w:kern w:val="24"/>
                <w:sz w:val="18"/>
                <w:szCs w:val="18"/>
              </w:rPr>
              <w:t>Integrated livestock management</w:t>
            </w:r>
          </w:p>
        </w:tc>
        <w:tc>
          <w:tcPr>
            <w:tcW w:w="454" w:type="pct"/>
            <w:tcBorders>
              <w:top w:val="single" w:sz="4" w:space="0" w:color="auto"/>
              <w:left w:val="nil"/>
              <w:bottom w:val="single" w:sz="4" w:space="0" w:color="auto"/>
              <w:right w:val="single" w:sz="4" w:space="0" w:color="auto"/>
            </w:tcBorders>
            <w:shd w:val="clear" w:color="auto" w:fill="auto"/>
            <w:noWrap/>
          </w:tcPr>
          <w:p w:rsidR="008656E8" w:rsidRPr="008656E8" w:rsidRDefault="008656E8" w:rsidP="008656E8">
            <w:pPr>
              <w:widowControl/>
              <w:autoSpaceDE/>
              <w:autoSpaceDN/>
              <w:jc w:val="center"/>
              <w:rPr>
                <w:rFonts w:ascii="Calibri" w:eastAsia="Times New Roman" w:hAnsi="Calibri" w:cs="Calibri"/>
                <w:color w:val="000000"/>
                <w:sz w:val="18"/>
                <w:szCs w:val="18"/>
                <w:lang w:bidi="hi-IN"/>
              </w:rPr>
            </w:pPr>
            <w:r w:rsidRPr="008656E8">
              <w:rPr>
                <w:rFonts w:ascii="Calibri" w:eastAsia="Times New Roman" w:hAnsi="Calibri" w:cs="Calibri"/>
                <w:color w:val="000000"/>
                <w:sz w:val="18"/>
                <w:szCs w:val="18"/>
                <w:lang w:bidi="hi-IN"/>
              </w:rPr>
              <w:t>Goatry</w:t>
            </w:r>
          </w:p>
        </w:tc>
        <w:tc>
          <w:tcPr>
            <w:tcW w:w="757" w:type="pct"/>
            <w:tcBorders>
              <w:top w:val="single" w:sz="4" w:space="0" w:color="auto"/>
              <w:left w:val="nil"/>
              <w:bottom w:val="single" w:sz="4" w:space="0" w:color="auto"/>
              <w:right w:val="single" w:sz="4" w:space="0" w:color="auto"/>
            </w:tcBorders>
            <w:shd w:val="clear" w:color="auto" w:fill="auto"/>
            <w:noWrap/>
          </w:tcPr>
          <w:p w:rsidR="008656E8" w:rsidRPr="008656E8" w:rsidRDefault="008656E8" w:rsidP="008656E8">
            <w:pPr>
              <w:widowControl/>
              <w:autoSpaceDE/>
              <w:autoSpaceDN/>
              <w:rPr>
                <w:rFonts w:ascii="Calibri" w:eastAsia="Times New Roman" w:hAnsi="Calibri" w:cs="Calibri"/>
                <w:color w:val="000000"/>
                <w:sz w:val="18"/>
                <w:szCs w:val="18"/>
                <w:lang w:bidi="hi-IN"/>
              </w:rPr>
            </w:pPr>
            <w:r w:rsidRPr="008656E8">
              <w:rPr>
                <w:rFonts w:ascii="Calibri" w:hAnsi="Calibri" w:cs="Calibri"/>
                <w:color w:val="000000"/>
                <w:kern w:val="24"/>
                <w:sz w:val="18"/>
                <w:szCs w:val="18"/>
              </w:rPr>
              <w:t>Poor growth in goat kids</w:t>
            </w:r>
          </w:p>
        </w:tc>
        <w:tc>
          <w:tcPr>
            <w:tcW w:w="817" w:type="pct"/>
            <w:tcBorders>
              <w:top w:val="single" w:sz="4" w:space="0" w:color="auto"/>
              <w:left w:val="nil"/>
              <w:bottom w:val="single" w:sz="4" w:space="0" w:color="auto"/>
              <w:right w:val="single" w:sz="4" w:space="0" w:color="auto"/>
            </w:tcBorders>
            <w:shd w:val="clear" w:color="auto" w:fill="auto"/>
          </w:tcPr>
          <w:p w:rsidR="008656E8" w:rsidRPr="008656E8" w:rsidRDefault="008656E8" w:rsidP="008656E8">
            <w:pPr>
              <w:widowControl/>
              <w:autoSpaceDE/>
              <w:autoSpaceDN/>
              <w:rPr>
                <w:rFonts w:ascii="Calibri" w:eastAsia="Times New Roman" w:hAnsi="Calibri" w:cs="Calibri"/>
                <w:b/>
                <w:bCs/>
                <w:color w:val="000000"/>
                <w:sz w:val="18"/>
                <w:szCs w:val="18"/>
                <w:lang w:bidi="hi-IN"/>
              </w:rPr>
            </w:pPr>
            <w:r w:rsidRPr="008656E8">
              <w:rPr>
                <w:rFonts w:ascii="Calibri" w:hAnsi="Calibri" w:cs="Calibri"/>
                <w:color w:val="000000"/>
                <w:kern w:val="24"/>
                <w:sz w:val="18"/>
                <w:szCs w:val="18"/>
              </w:rPr>
              <w:t>-</w:t>
            </w:r>
          </w:p>
        </w:tc>
        <w:tc>
          <w:tcPr>
            <w:tcW w:w="792" w:type="pct"/>
            <w:tcBorders>
              <w:top w:val="single" w:sz="4" w:space="0" w:color="auto"/>
              <w:left w:val="nil"/>
              <w:bottom w:val="single" w:sz="4" w:space="0" w:color="auto"/>
              <w:right w:val="single" w:sz="4" w:space="0" w:color="auto"/>
            </w:tcBorders>
            <w:shd w:val="clear" w:color="auto" w:fill="auto"/>
          </w:tcPr>
          <w:p w:rsidR="008656E8" w:rsidRPr="008656E8" w:rsidRDefault="008656E8" w:rsidP="008656E8">
            <w:pPr>
              <w:ind w:left="-80" w:right="-110"/>
              <w:rPr>
                <w:rFonts w:ascii="Calibri" w:hAnsi="Calibri" w:cs="Calibri"/>
                <w:sz w:val="18"/>
                <w:szCs w:val="18"/>
              </w:rPr>
            </w:pPr>
            <w:r w:rsidRPr="008656E8">
              <w:rPr>
                <w:rFonts w:ascii="Calibri" w:hAnsi="Calibri" w:cs="Calibri"/>
                <w:sz w:val="18"/>
                <w:szCs w:val="18"/>
              </w:rPr>
              <w:t>Demonstration of Probiotic Biovet YC gold feeding to goat kids to increase body weight</w:t>
            </w:r>
          </w:p>
          <w:p w:rsidR="008656E8" w:rsidRPr="008656E8" w:rsidRDefault="008656E8" w:rsidP="008656E8">
            <w:pPr>
              <w:widowControl/>
              <w:autoSpaceDE/>
              <w:autoSpaceDN/>
              <w:rPr>
                <w:rFonts w:ascii="Calibri" w:eastAsia="Times New Roman" w:hAnsi="Calibri" w:cs="Calibri"/>
                <w:b/>
                <w:bCs/>
                <w:color w:val="000000"/>
                <w:sz w:val="18"/>
                <w:szCs w:val="18"/>
                <w:lang w:bidi="hi-IN"/>
              </w:rPr>
            </w:pPr>
          </w:p>
        </w:tc>
        <w:tc>
          <w:tcPr>
            <w:tcW w:w="510" w:type="pct"/>
            <w:tcBorders>
              <w:top w:val="single" w:sz="4" w:space="0" w:color="auto"/>
              <w:left w:val="nil"/>
              <w:bottom w:val="single" w:sz="4" w:space="0" w:color="auto"/>
              <w:right w:val="single" w:sz="4" w:space="0" w:color="auto"/>
            </w:tcBorders>
            <w:shd w:val="clear" w:color="auto" w:fill="auto"/>
          </w:tcPr>
          <w:p w:rsidR="008656E8" w:rsidRPr="008656E8" w:rsidRDefault="008656E8" w:rsidP="008656E8">
            <w:pPr>
              <w:widowControl/>
              <w:autoSpaceDE/>
              <w:autoSpaceDN/>
              <w:rPr>
                <w:rFonts w:ascii="Calibri" w:eastAsia="Times New Roman" w:hAnsi="Calibri" w:cs="Calibri"/>
                <w:b/>
                <w:bCs/>
                <w:color w:val="000000"/>
                <w:sz w:val="18"/>
                <w:szCs w:val="18"/>
                <w:lang w:bidi="hi-IN"/>
              </w:rPr>
            </w:pPr>
          </w:p>
        </w:tc>
        <w:tc>
          <w:tcPr>
            <w:tcW w:w="363" w:type="pct"/>
            <w:tcBorders>
              <w:top w:val="single" w:sz="4" w:space="0" w:color="auto"/>
              <w:left w:val="nil"/>
              <w:bottom w:val="single" w:sz="4" w:space="0" w:color="auto"/>
              <w:right w:val="single" w:sz="4" w:space="0" w:color="auto"/>
            </w:tcBorders>
            <w:shd w:val="clear" w:color="auto" w:fill="auto"/>
          </w:tcPr>
          <w:p w:rsidR="008656E8" w:rsidRPr="008656E8" w:rsidRDefault="008656E8" w:rsidP="008656E8">
            <w:pPr>
              <w:widowControl/>
              <w:autoSpaceDE/>
              <w:autoSpaceDN/>
              <w:rPr>
                <w:rFonts w:ascii="Calibri" w:eastAsia="Times New Roman" w:hAnsi="Calibri" w:cs="Calibri"/>
                <w:b/>
                <w:bCs/>
                <w:color w:val="000000"/>
                <w:sz w:val="18"/>
                <w:szCs w:val="18"/>
                <w:lang w:bidi="hi-IN"/>
              </w:rPr>
            </w:pPr>
          </w:p>
        </w:tc>
        <w:tc>
          <w:tcPr>
            <w:tcW w:w="272" w:type="pct"/>
            <w:tcBorders>
              <w:top w:val="single" w:sz="4" w:space="0" w:color="auto"/>
              <w:left w:val="nil"/>
              <w:bottom w:val="single" w:sz="4" w:space="0" w:color="auto"/>
              <w:right w:val="single" w:sz="4" w:space="0" w:color="auto"/>
            </w:tcBorders>
            <w:shd w:val="clear" w:color="auto" w:fill="auto"/>
          </w:tcPr>
          <w:p w:rsidR="008656E8" w:rsidRPr="008656E8" w:rsidRDefault="008656E8" w:rsidP="008656E8">
            <w:pPr>
              <w:widowControl/>
              <w:autoSpaceDE/>
              <w:autoSpaceDN/>
              <w:rPr>
                <w:rFonts w:ascii="Calibri" w:eastAsia="Times New Roman" w:hAnsi="Calibri" w:cs="Calibri"/>
                <w:color w:val="000000"/>
                <w:sz w:val="18"/>
                <w:szCs w:val="18"/>
                <w:lang w:bidi="hi-IN"/>
              </w:rPr>
            </w:pPr>
          </w:p>
        </w:tc>
        <w:tc>
          <w:tcPr>
            <w:tcW w:w="303" w:type="pct"/>
            <w:tcBorders>
              <w:top w:val="single" w:sz="4" w:space="0" w:color="auto"/>
              <w:left w:val="nil"/>
              <w:bottom w:val="single" w:sz="4" w:space="0" w:color="auto"/>
              <w:right w:val="single" w:sz="4" w:space="0" w:color="auto"/>
            </w:tcBorders>
            <w:shd w:val="clear" w:color="auto" w:fill="auto"/>
          </w:tcPr>
          <w:p w:rsidR="008656E8" w:rsidRPr="008656E8" w:rsidRDefault="008656E8" w:rsidP="008656E8">
            <w:pPr>
              <w:widowControl/>
              <w:autoSpaceDE/>
              <w:autoSpaceDN/>
              <w:rPr>
                <w:rFonts w:ascii="Calibri" w:eastAsia="Times New Roman" w:hAnsi="Calibri" w:cs="Calibri"/>
                <w:b/>
                <w:bCs/>
                <w:color w:val="000000"/>
                <w:sz w:val="18"/>
                <w:szCs w:val="18"/>
                <w:lang w:bidi="hi-IN"/>
              </w:rPr>
            </w:pPr>
            <w:r w:rsidRPr="008656E8">
              <w:rPr>
                <w:rFonts w:ascii="Calibri" w:hAnsi="Calibri" w:cs="Calibri"/>
                <w:sz w:val="18"/>
                <w:szCs w:val="18"/>
              </w:rPr>
              <w:t>Probiotic Biovet YC gold</w:t>
            </w:r>
          </w:p>
        </w:tc>
      </w:tr>
      <w:tr w:rsidR="008656E8" w:rsidRPr="008656E8" w:rsidTr="005875B5">
        <w:trPr>
          <w:trHeight w:val="20"/>
        </w:trPr>
        <w:tc>
          <w:tcPr>
            <w:tcW w:w="157" w:type="pct"/>
            <w:vMerge/>
            <w:tcBorders>
              <w:left w:val="single" w:sz="4" w:space="0" w:color="auto"/>
              <w:right w:val="single" w:sz="4" w:space="0" w:color="auto"/>
            </w:tcBorders>
            <w:shd w:val="clear" w:color="auto" w:fill="auto"/>
          </w:tcPr>
          <w:p w:rsidR="008656E8" w:rsidRPr="008656E8" w:rsidRDefault="008656E8" w:rsidP="008656E8">
            <w:pPr>
              <w:widowControl/>
              <w:autoSpaceDE/>
              <w:autoSpaceDN/>
              <w:rPr>
                <w:rFonts w:ascii="Calibri" w:eastAsia="Times New Roman" w:hAnsi="Calibri" w:cs="Arial"/>
                <w:b/>
                <w:bCs/>
                <w:color w:val="000000"/>
                <w:sz w:val="18"/>
                <w:szCs w:val="18"/>
                <w:lang w:bidi="hi-IN"/>
              </w:rPr>
            </w:pPr>
          </w:p>
        </w:tc>
        <w:tc>
          <w:tcPr>
            <w:tcW w:w="575" w:type="pct"/>
            <w:vMerge/>
            <w:tcBorders>
              <w:left w:val="nil"/>
              <w:right w:val="single" w:sz="4" w:space="0" w:color="auto"/>
            </w:tcBorders>
            <w:shd w:val="clear" w:color="auto" w:fill="auto"/>
            <w:noWrap/>
          </w:tcPr>
          <w:p w:rsidR="008656E8" w:rsidRPr="008656E8" w:rsidRDefault="008656E8" w:rsidP="008656E8">
            <w:pPr>
              <w:widowControl/>
              <w:autoSpaceDE/>
              <w:autoSpaceDN/>
              <w:rPr>
                <w:rFonts w:ascii="Calibri" w:hAnsi="Calibri" w:cs="Calibri"/>
                <w:bCs/>
                <w:kern w:val="24"/>
                <w:sz w:val="18"/>
                <w:szCs w:val="18"/>
              </w:rPr>
            </w:pPr>
          </w:p>
        </w:tc>
        <w:tc>
          <w:tcPr>
            <w:tcW w:w="454" w:type="pct"/>
            <w:tcBorders>
              <w:top w:val="single" w:sz="4" w:space="0" w:color="auto"/>
              <w:left w:val="nil"/>
              <w:bottom w:val="single" w:sz="4" w:space="0" w:color="auto"/>
              <w:right w:val="single" w:sz="4" w:space="0" w:color="auto"/>
            </w:tcBorders>
            <w:shd w:val="clear" w:color="auto" w:fill="auto"/>
            <w:noWrap/>
          </w:tcPr>
          <w:p w:rsidR="008656E8" w:rsidRPr="008656E8" w:rsidRDefault="008656E8" w:rsidP="008656E8">
            <w:pPr>
              <w:widowControl/>
              <w:autoSpaceDE/>
              <w:autoSpaceDN/>
              <w:jc w:val="center"/>
              <w:rPr>
                <w:rFonts w:ascii="Calibri" w:eastAsia="Times New Roman" w:hAnsi="Calibri" w:cs="Calibri"/>
                <w:color w:val="000000"/>
                <w:sz w:val="18"/>
                <w:szCs w:val="18"/>
                <w:lang w:bidi="hi-IN"/>
              </w:rPr>
            </w:pPr>
            <w:r w:rsidRPr="008656E8">
              <w:rPr>
                <w:rFonts w:ascii="Calibri" w:eastAsia="Times New Roman" w:hAnsi="Calibri" w:cs="Calibri"/>
                <w:color w:val="000000"/>
                <w:sz w:val="18"/>
                <w:szCs w:val="18"/>
                <w:lang w:bidi="hi-IN"/>
              </w:rPr>
              <w:t>Dairy</w:t>
            </w:r>
          </w:p>
        </w:tc>
        <w:tc>
          <w:tcPr>
            <w:tcW w:w="757" w:type="pct"/>
            <w:tcBorders>
              <w:top w:val="single" w:sz="4" w:space="0" w:color="auto"/>
              <w:left w:val="nil"/>
              <w:bottom w:val="single" w:sz="4" w:space="0" w:color="auto"/>
              <w:right w:val="single" w:sz="4" w:space="0" w:color="auto"/>
            </w:tcBorders>
            <w:shd w:val="clear" w:color="auto" w:fill="auto"/>
            <w:noWrap/>
          </w:tcPr>
          <w:p w:rsidR="008656E8" w:rsidRPr="008656E8" w:rsidRDefault="008656E8" w:rsidP="008656E8">
            <w:pPr>
              <w:widowControl/>
              <w:autoSpaceDE/>
              <w:autoSpaceDN/>
              <w:rPr>
                <w:rFonts w:ascii="Calibri" w:hAnsi="Calibri" w:cs="Calibri"/>
                <w:color w:val="000000"/>
                <w:kern w:val="24"/>
                <w:sz w:val="18"/>
                <w:szCs w:val="18"/>
              </w:rPr>
            </w:pPr>
            <w:r w:rsidRPr="008656E8">
              <w:rPr>
                <w:rFonts w:ascii="Calibri" w:hAnsi="Calibri" w:cs="Calibri"/>
                <w:color w:val="000000"/>
                <w:kern w:val="24"/>
                <w:sz w:val="18"/>
                <w:szCs w:val="18"/>
              </w:rPr>
              <w:t>Unavailability of adequate feed for dairy animals</w:t>
            </w:r>
          </w:p>
        </w:tc>
        <w:tc>
          <w:tcPr>
            <w:tcW w:w="817" w:type="pct"/>
            <w:tcBorders>
              <w:top w:val="single" w:sz="4" w:space="0" w:color="auto"/>
              <w:left w:val="nil"/>
              <w:bottom w:val="single" w:sz="4" w:space="0" w:color="auto"/>
              <w:right w:val="single" w:sz="4" w:space="0" w:color="auto"/>
            </w:tcBorders>
            <w:shd w:val="clear" w:color="auto" w:fill="auto"/>
          </w:tcPr>
          <w:p w:rsidR="008656E8" w:rsidRPr="008656E8" w:rsidRDefault="008656E8" w:rsidP="008656E8">
            <w:pPr>
              <w:widowControl/>
              <w:autoSpaceDE/>
              <w:autoSpaceDN/>
              <w:rPr>
                <w:rFonts w:ascii="Calibri" w:hAnsi="Calibri" w:cs="Calibri"/>
                <w:color w:val="000000"/>
                <w:kern w:val="24"/>
                <w:sz w:val="18"/>
                <w:szCs w:val="18"/>
              </w:rPr>
            </w:pPr>
          </w:p>
        </w:tc>
        <w:tc>
          <w:tcPr>
            <w:tcW w:w="792" w:type="pct"/>
            <w:tcBorders>
              <w:top w:val="single" w:sz="4" w:space="0" w:color="auto"/>
              <w:left w:val="nil"/>
              <w:bottom w:val="single" w:sz="4" w:space="0" w:color="auto"/>
              <w:right w:val="single" w:sz="4" w:space="0" w:color="auto"/>
            </w:tcBorders>
            <w:shd w:val="clear" w:color="auto" w:fill="auto"/>
          </w:tcPr>
          <w:p w:rsidR="008656E8" w:rsidRPr="008656E8" w:rsidRDefault="008656E8" w:rsidP="008656E8">
            <w:pPr>
              <w:ind w:left="-80" w:right="-110"/>
              <w:rPr>
                <w:rFonts w:ascii="Calibri" w:hAnsi="Calibri" w:cs="Calibri"/>
                <w:sz w:val="18"/>
                <w:szCs w:val="18"/>
              </w:rPr>
            </w:pPr>
            <w:r w:rsidRPr="008656E8">
              <w:rPr>
                <w:rFonts w:ascii="Calibri" w:hAnsi="Calibri" w:cs="Calibri"/>
                <w:sz w:val="18"/>
                <w:szCs w:val="18"/>
              </w:rPr>
              <w:t>Demonstration of De-oiled mahua seed cake for feeding to lactating buffalo to increase milk yield</w:t>
            </w:r>
          </w:p>
          <w:p w:rsidR="008656E8" w:rsidRPr="008656E8" w:rsidRDefault="008656E8" w:rsidP="008656E8">
            <w:pPr>
              <w:ind w:left="-80" w:right="-110"/>
              <w:rPr>
                <w:rFonts w:ascii="Calibri" w:hAnsi="Calibri" w:cs="Calibri"/>
                <w:sz w:val="18"/>
                <w:szCs w:val="18"/>
              </w:rPr>
            </w:pPr>
          </w:p>
          <w:p w:rsidR="008656E8" w:rsidRPr="008656E8" w:rsidRDefault="008656E8" w:rsidP="008656E8">
            <w:pPr>
              <w:ind w:left="-80" w:right="-110"/>
              <w:rPr>
                <w:rFonts w:ascii="Calibri" w:hAnsi="Calibri" w:cs="Calibri"/>
                <w:sz w:val="18"/>
                <w:szCs w:val="18"/>
              </w:rPr>
            </w:pPr>
            <w:r w:rsidRPr="008656E8">
              <w:rPr>
                <w:rFonts w:ascii="Calibri" w:hAnsi="Calibri" w:cs="Calibri"/>
                <w:sz w:val="18"/>
                <w:szCs w:val="18"/>
              </w:rPr>
              <w:t>Demonstration of Azolla for feeding to lactating buffalo to increase milk yield</w:t>
            </w:r>
          </w:p>
          <w:p w:rsidR="008656E8" w:rsidRPr="008656E8" w:rsidRDefault="008656E8" w:rsidP="008656E8">
            <w:pPr>
              <w:ind w:left="-80" w:right="-110"/>
              <w:rPr>
                <w:rFonts w:ascii="Calibri" w:hAnsi="Calibri" w:cs="Calibri"/>
                <w:sz w:val="18"/>
                <w:szCs w:val="18"/>
              </w:rPr>
            </w:pPr>
          </w:p>
          <w:p w:rsidR="008656E8" w:rsidRPr="008656E8" w:rsidRDefault="008656E8" w:rsidP="00886530">
            <w:pPr>
              <w:ind w:left="-80" w:right="-110"/>
              <w:rPr>
                <w:rFonts w:ascii="Calibri" w:eastAsia="Times New Roman" w:hAnsi="Calibri" w:cs="Calibri"/>
                <w:b/>
                <w:bCs/>
                <w:color w:val="000000"/>
                <w:sz w:val="18"/>
                <w:szCs w:val="18"/>
                <w:lang w:bidi="hi-IN"/>
              </w:rPr>
            </w:pPr>
          </w:p>
        </w:tc>
        <w:tc>
          <w:tcPr>
            <w:tcW w:w="510" w:type="pct"/>
            <w:tcBorders>
              <w:top w:val="single" w:sz="4" w:space="0" w:color="auto"/>
              <w:left w:val="nil"/>
              <w:bottom w:val="single" w:sz="4" w:space="0" w:color="auto"/>
              <w:right w:val="single" w:sz="4" w:space="0" w:color="auto"/>
            </w:tcBorders>
            <w:shd w:val="clear" w:color="auto" w:fill="auto"/>
          </w:tcPr>
          <w:p w:rsidR="008656E8" w:rsidRPr="008656E8" w:rsidRDefault="008656E8" w:rsidP="008656E8">
            <w:pPr>
              <w:widowControl/>
              <w:autoSpaceDE/>
              <w:autoSpaceDN/>
              <w:rPr>
                <w:rFonts w:ascii="Calibri" w:eastAsia="Times New Roman" w:hAnsi="Calibri" w:cs="Calibri"/>
                <w:b/>
                <w:bCs/>
                <w:color w:val="000000"/>
                <w:sz w:val="18"/>
                <w:szCs w:val="18"/>
                <w:lang w:bidi="hi-IN"/>
              </w:rPr>
            </w:pPr>
            <w:r w:rsidRPr="008656E8">
              <w:rPr>
                <w:rFonts w:ascii="Calibri" w:eastAsia="Times New Roman" w:hAnsi="Calibri" w:cs="Arial"/>
                <w:color w:val="000000"/>
                <w:sz w:val="18"/>
                <w:szCs w:val="18"/>
                <w:lang w:bidi="hi-IN"/>
              </w:rPr>
              <w:t>Feed management in dairy animals</w:t>
            </w:r>
          </w:p>
        </w:tc>
        <w:tc>
          <w:tcPr>
            <w:tcW w:w="363" w:type="pct"/>
            <w:tcBorders>
              <w:top w:val="single" w:sz="4" w:space="0" w:color="auto"/>
              <w:left w:val="nil"/>
              <w:bottom w:val="single" w:sz="4" w:space="0" w:color="auto"/>
              <w:right w:val="single" w:sz="4" w:space="0" w:color="auto"/>
            </w:tcBorders>
            <w:shd w:val="clear" w:color="auto" w:fill="auto"/>
          </w:tcPr>
          <w:p w:rsidR="008656E8" w:rsidRPr="008656E8" w:rsidRDefault="008656E8" w:rsidP="008656E8">
            <w:pPr>
              <w:widowControl/>
              <w:autoSpaceDE/>
              <w:autoSpaceDN/>
              <w:rPr>
                <w:rFonts w:ascii="Calibri" w:eastAsia="Times New Roman" w:hAnsi="Calibri" w:cs="Arial"/>
                <w:color w:val="000000"/>
                <w:sz w:val="18"/>
                <w:szCs w:val="18"/>
                <w:lang w:bidi="hi-IN"/>
              </w:rPr>
            </w:pPr>
          </w:p>
        </w:tc>
        <w:tc>
          <w:tcPr>
            <w:tcW w:w="272" w:type="pct"/>
            <w:tcBorders>
              <w:top w:val="single" w:sz="4" w:space="0" w:color="auto"/>
              <w:left w:val="nil"/>
              <w:bottom w:val="single" w:sz="4" w:space="0" w:color="auto"/>
              <w:right w:val="single" w:sz="4" w:space="0" w:color="auto"/>
            </w:tcBorders>
            <w:shd w:val="clear" w:color="auto" w:fill="auto"/>
          </w:tcPr>
          <w:p w:rsidR="008656E8" w:rsidRPr="008656E8" w:rsidRDefault="008656E8" w:rsidP="008656E8">
            <w:pPr>
              <w:widowControl/>
              <w:autoSpaceDE/>
              <w:autoSpaceDN/>
              <w:rPr>
                <w:rFonts w:ascii="Calibri" w:eastAsia="Times New Roman" w:hAnsi="Calibri" w:cs="Calibri"/>
                <w:color w:val="000000"/>
                <w:sz w:val="18"/>
                <w:szCs w:val="18"/>
                <w:lang w:bidi="hi-IN"/>
              </w:rPr>
            </w:pPr>
          </w:p>
        </w:tc>
        <w:tc>
          <w:tcPr>
            <w:tcW w:w="303" w:type="pct"/>
            <w:tcBorders>
              <w:top w:val="single" w:sz="4" w:space="0" w:color="auto"/>
              <w:left w:val="nil"/>
              <w:bottom w:val="single" w:sz="4" w:space="0" w:color="auto"/>
              <w:right w:val="single" w:sz="4" w:space="0" w:color="auto"/>
            </w:tcBorders>
            <w:shd w:val="clear" w:color="auto" w:fill="auto"/>
          </w:tcPr>
          <w:p w:rsidR="008656E8" w:rsidRPr="008656E8" w:rsidRDefault="008656E8" w:rsidP="008656E8">
            <w:pPr>
              <w:widowControl/>
              <w:autoSpaceDE/>
              <w:autoSpaceDN/>
              <w:rPr>
                <w:rFonts w:ascii="Calibri" w:hAnsi="Calibri" w:cs="Calibri"/>
                <w:sz w:val="18"/>
                <w:szCs w:val="18"/>
              </w:rPr>
            </w:pPr>
            <w:r w:rsidRPr="008656E8">
              <w:rPr>
                <w:rFonts w:ascii="Calibri" w:hAnsi="Calibri" w:cs="Calibri"/>
                <w:sz w:val="18"/>
                <w:szCs w:val="18"/>
              </w:rPr>
              <w:t>De-oiled mahua seed cake</w:t>
            </w:r>
          </w:p>
          <w:p w:rsidR="008656E8" w:rsidRPr="008656E8" w:rsidRDefault="008656E8" w:rsidP="008656E8">
            <w:pPr>
              <w:widowControl/>
              <w:autoSpaceDE/>
              <w:autoSpaceDN/>
              <w:rPr>
                <w:rFonts w:ascii="Calibri" w:hAnsi="Calibri" w:cs="Calibri"/>
                <w:sz w:val="18"/>
                <w:szCs w:val="18"/>
              </w:rPr>
            </w:pPr>
          </w:p>
          <w:p w:rsidR="008656E8" w:rsidRPr="008656E8" w:rsidRDefault="008656E8" w:rsidP="008656E8">
            <w:pPr>
              <w:widowControl/>
              <w:autoSpaceDE/>
              <w:autoSpaceDN/>
              <w:rPr>
                <w:rFonts w:ascii="Calibri" w:eastAsia="Times New Roman" w:hAnsi="Calibri" w:cs="Calibri"/>
                <w:b/>
                <w:bCs/>
                <w:color w:val="000000"/>
                <w:sz w:val="18"/>
                <w:szCs w:val="18"/>
                <w:lang w:bidi="hi-IN"/>
              </w:rPr>
            </w:pPr>
            <w:r w:rsidRPr="008656E8">
              <w:rPr>
                <w:rFonts w:ascii="Calibri" w:hAnsi="Calibri" w:cs="Calibri"/>
                <w:sz w:val="18"/>
                <w:szCs w:val="18"/>
              </w:rPr>
              <w:t>Azolla</w:t>
            </w:r>
          </w:p>
        </w:tc>
      </w:tr>
      <w:tr w:rsidR="008656E8" w:rsidRPr="008656E8" w:rsidTr="005875B5">
        <w:trPr>
          <w:trHeight w:val="20"/>
        </w:trPr>
        <w:tc>
          <w:tcPr>
            <w:tcW w:w="157" w:type="pct"/>
            <w:vMerge/>
            <w:tcBorders>
              <w:left w:val="single" w:sz="4" w:space="0" w:color="auto"/>
              <w:right w:val="single" w:sz="4" w:space="0" w:color="auto"/>
            </w:tcBorders>
            <w:shd w:val="clear" w:color="auto" w:fill="auto"/>
          </w:tcPr>
          <w:p w:rsidR="008656E8" w:rsidRPr="008656E8" w:rsidRDefault="008656E8" w:rsidP="008656E8">
            <w:pPr>
              <w:widowControl/>
              <w:autoSpaceDE/>
              <w:autoSpaceDN/>
              <w:rPr>
                <w:rFonts w:ascii="Calibri" w:eastAsia="Times New Roman" w:hAnsi="Calibri" w:cs="Arial"/>
                <w:b/>
                <w:bCs/>
                <w:color w:val="000000"/>
                <w:sz w:val="18"/>
                <w:szCs w:val="18"/>
                <w:lang w:bidi="hi-IN"/>
              </w:rPr>
            </w:pPr>
          </w:p>
        </w:tc>
        <w:tc>
          <w:tcPr>
            <w:tcW w:w="575" w:type="pct"/>
            <w:vMerge/>
            <w:tcBorders>
              <w:left w:val="nil"/>
              <w:right w:val="single" w:sz="4" w:space="0" w:color="auto"/>
            </w:tcBorders>
            <w:shd w:val="clear" w:color="auto" w:fill="auto"/>
            <w:noWrap/>
          </w:tcPr>
          <w:p w:rsidR="008656E8" w:rsidRPr="008656E8" w:rsidRDefault="008656E8" w:rsidP="008656E8">
            <w:pPr>
              <w:widowControl/>
              <w:autoSpaceDE/>
              <w:autoSpaceDN/>
              <w:rPr>
                <w:rFonts w:ascii="Calibri" w:hAnsi="Calibri" w:cs="Calibri"/>
                <w:bCs/>
                <w:kern w:val="24"/>
                <w:sz w:val="18"/>
                <w:szCs w:val="18"/>
              </w:rPr>
            </w:pPr>
          </w:p>
        </w:tc>
        <w:tc>
          <w:tcPr>
            <w:tcW w:w="454" w:type="pct"/>
            <w:tcBorders>
              <w:top w:val="single" w:sz="4" w:space="0" w:color="auto"/>
              <w:left w:val="nil"/>
              <w:bottom w:val="single" w:sz="4" w:space="0" w:color="auto"/>
              <w:right w:val="single" w:sz="4" w:space="0" w:color="auto"/>
            </w:tcBorders>
            <w:shd w:val="clear" w:color="auto" w:fill="auto"/>
            <w:noWrap/>
          </w:tcPr>
          <w:p w:rsidR="008656E8" w:rsidRPr="008656E8" w:rsidRDefault="008656E8" w:rsidP="008656E8">
            <w:pPr>
              <w:widowControl/>
              <w:autoSpaceDE/>
              <w:autoSpaceDN/>
              <w:jc w:val="center"/>
              <w:rPr>
                <w:rFonts w:ascii="Calibri" w:eastAsia="Times New Roman" w:hAnsi="Calibri" w:cs="Calibri"/>
                <w:color w:val="000000"/>
                <w:sz w:val="18"/>
                <w:szCs w:val="18"/>
                <w:lang w:bidi="hi-IN"/>
              </w:rPr>
            </w:pPr>
            <w:r w:rsidRPr="008656E8">
              <w:rPr>
                <w:rFonts w:ascii="Calibri" w:eastAsia="Times New Roman" w:hAnsi="Calibri" w:cs="Calibri"/>
                <w:color w:val="000000"/>
                <w:sz w:val="18"/>
                <w:szCs w:val="18"/>
                <w:lang w:bidi="hi-IN"/>
              </w:rPr>
              <w:t>Goatry</w:t>
            </w:r>
          </w:p>
        </w:tc>
        <w:tc>
          <w:tcPr>
            <w:tcW w:w="757" w:type="pct"/>
            <w:tcBorders>
              <w:top w:val="single" w:sz="4" w:space="0" w:color="auto"/>
              <w:left w:val="nil"/>
              <w:bottom w:val="single" w:sz="4" w:space="0" w:color="auto"/>
              <w:right w:val="single" w:sz="4" w:space="0" w:color="auto"/>
            </w:tcBorders>
            <w:shd w:val="clear" w:color="auto" w:fill="auto"/>
            <w:noWrap/>
          </w:tcPr>
          <w:p w:rsidR="008656E8" w:rsidRPr="008656E8" w:rsidRDefault="008656E8" w:rsidP="008656E8">
            <w:pPr>
              <w:widowControl/>
              <w:autoSpaceDE/>
              <w:autoSpaceDN/>
              <w:rPr>
                <w:rFonts w:ascii="Calibri" w:hAnsi="Calibri" w:cs="Calibri"/>
                <w:color w:val="000000"/>
                <w:kern w:val="24"/>
                <w:sz w:val="18"/>
                <w:szCs w:val="18"/>
              </w:rPr>
            </w:pPr>
            <w:r w:rsidRPr="008656E8">
              <w:rPr>
                <w:rFonts w:ascii="Calibri" w:hAnsi="Calibri" w:cs="Calibri"/>
                <w:color w:val="000000"/>
                <w:kern w:val="24"/>
                <w:sz w:val="18"/>
                <w:szCs w:val="18"/>
              </w:rPr>
              <w:t xml:space="preserve">Less income due to </w:t>
            </w:r>
            <w:r w:rsidRPr="008656E8">
              <w:rPr>
                <w:rFonts w:ascii="Calibri" w:hAnsi="Calibri" w:cs="Calibri"/>
                <w:color w:val="000000"/>
                <w:kern w:val="24"/>
                <w:sz w:val="18"/>
                <w:szCs w:val="18"/>
              </w:rPr>
              <w:lastRenderedPageBreak/>
              <w:t>rearing of indigenous breed of goat</w:t>
            </w:r>
          </w:p>
        </w:tc>
        <w:tc>
          <w:tcPr>
            <w:tcW w:w="817" w:type="pct"/>
            <w:tcBorders>
              <w:top w:val="single" w:sz="4" w:space="0" w:color="auto"/>
              <w:left w:val="nil"/>
              <w:bottom w:val="single" w:sz="4" w:space="0" w:color="auto"/>
              <w:right w:val="single" w:sz="4" w:space="0" w:color="auto"/>
            </w:tcBorders>
            <w:shd w:val="clear" w:color="auto" w:fill="auto"/>
          </w:tcPr>
          <w:p w:rsidR="008656E8" w:rsidRPr="008656E8" w:rsidRDefault="008656E8" w:rsidP="008656E8">
            <w:pPr>
              <w:widowControl/>
              <w:autoSpaceDE/>
              <w:autoSpaceDN/>
              <w:rPr>
                <w:rFonts w:ascii="Calibri" w:hAnsi="Calibri" w:cs="Calibri"/>
                <w:color w:val="000000"/>
                <w:kern w:val="24"/>
                <w:sz w:val="18"/>
                <w:szCs w:val="18"/>
              </w:rPr>
            </w:pPr>
          </w:p>
        </w:tc>
        <w:tc>
          <w:tcPr>
            <w:tcW w:w="792" w:type="pct"/>
            <w:tcBorders>
              <w:top w:val="single" w:sz="4" w:space="0" w:color="auto"/>
              <w:left w:val="nil"/>
              <w:bottom w:val="single" w:sz="4" w:space="0" w:color="auto"/>
              <w:right w:val="single" w:sz="4" w:space="0" w:color="auto"/>
            </w:tcBorders>
            <w:shd w:val="clear" w:color="auto" w:fill="auto"/>
          </w:tcPr>
          <w:p w:rsidR="008656E8" w:rsidRPr="008656E8" w:rsidRDefault="008656E8" w:rsidP="006D713F">
            <w:pPr>
              <w:ind w:left="-80" w:right="-110"/>
              <w:rPr>
                <w:rFonts w:ascii="Calibri" w:hAnsi="Calibri" w:cs="Calibri"/>
                <w:sz w:val="18"/>
                <w:szCs w:val="18"/>
              </w:rPr>
            </w:pPr>
            <w:r w:rsidRPr="008656E8">
              <w:rPr>
                <w:rFonts w:ascii="Calibri" w:hAnsi="Calibri" w:cs="Calibri"/>
                <w:sz w:val="18"/>
                <w:szCs w:val="18"/>
              </w:rPr>
              <w:t xml:space="preserve">Demonstration of Azolla </w:t>
            </w:r>
            <w:r w:rsidRPr="008656E8">
              <w:rPr>
                <w:rFonts w:ascii="Calibri" w:hAnsi="Calibri" w:cs="Calibri"/>
                <w:sz w:val="18"/>
                <w:szCs w:val="18"/>
              </w:rPr>
              <w:lastRenderedPageBreak/>
              <w:t>for feeding to lactating goat to increase milk yield</w:t>
            </w:r>
          </w:p>
          <w:p w:rsidR="008656E8" w:rsidRPr="008656E8" w:rsidRDefault="008656E8" w:rsidP="008656E8">
            <w:pPr>
              <w:widowControl/>
              <w:autoSpaceDE/>
              <w:autoSpaceDN/>
              <w:rPr>
                <w:rFonts w:ascii="Calibri" w:eastAsia="Times New Roman" w:hAnsi="Calibri" w:cs="Calibri"/>
                <w:b/>
                <w:bCs/>
                <w:color w:val="000000"/>
                <w:sz w:val="18"/>
                <w:szCs w:val="18"/>
                <w:lang w:bidi="hi-IN"/>
              </w:rPr>
            </w:pPr>
          </w:p>
        </w:tc>
        <w:tc>
          <w:tcPr>
            <w:tcW w:w="510" w:type="pct"/>
            <w:tcBorders>
              <w:top w:val="single" w:sz="4" w:space="0" w:color="auto"/>
              <w:left w:val="nil"/>
              <w:bottom w:val="single" w:sz="4" w:space="0" w:color="auto"/>
              <w:right w:val="single" w:sz="4" w:space="0" w:color="auto"/>
            </w:tcBorders>
            <w:shd w:val="clear" w:color="auto" w:fill="auto"/>
          </w:tcPr>
          <w:p w:rsidR="008656E8" w:rsidRPr="008656E8" w:rsidRDefault="008656E8" w:rsidP="008656E8">
            <w:pPr>
              <w:widowControl/>
              <w:autoSpaceDE/>
              <w:autoSpaceDN/>
              <w:rPr>
                <w:rFonts w:ascii="Calibri" w:eastAsia="Times New Roman" w:hAnsi="Calibri" w:cs="Calibri"/>
                <w:b/>
                <w:bCs/>
                <w:color w:val="000000"/>
                <w:sz w:val="18"/>
                <w:szCs w:val="18"/>
                <w:lang w:bidi="hi-IN"/>
              </w:rPr>
            </w:pPr>
          </w:p>
        </w:tc>
        <w:tc>
          <w:tcPr>
            <w:tcW w:w="363" w:type="pct"/>
            <w:tcBorders>
              <w:top w:val="single" w:sz="4" w:space="0" w:color="auto"/>
              <w:left w:val="nil"/>
              <w:bottom w:val="single" w:sz="4" w:space="0" w:color="auto"/>
              <w:right w:val="single" w:sz="4" w:space="0" w:color="auto"/>
            </w:tcBorders>
            <w:shd w:val="clear" w:color="auto" w:fill="auto"/>
          </w:tcPr>
          <w:p w:rsidR="008656E8" w:rsidRPr="008656E8" w:rsidRDefault="008656E8" w:rsidP="008656E8">
            <w:pPr>
              <w:widowControl/>
              <w:autoSpaceDE/>
              <w:autoSpaceDN/>
              <w:rPr>
                <w:rFonts w:ascii="Calibri" w:eastAsia="Times New Roman" w:hAnsi="Calibri" w:cs="Arial"/>
                <w:color w:val="000000"/>
                <w:sz w:val="18"/>
                <w:szCs w:val="18"/>
                <w:lang w:bidi="hi-IN"/>
              </w:rPr>
            </w:pPr>
          </w:p>
        </w:tc>
        <w:tc>
          <w:tcPr>
            <w:tcW w:w="272" w:type="pct"/>
            <w:tcBorders>
              <w:top w:val="single" w:sz="4" w:space="0" w:color="auto"/>
              <w:left w:val="nil"/>
              <w:bottom w:val="single" w:sz="4" w:space="0" w:color="auto"/>
              <w:right w:val="single" w:sz="4" w:space="0" w:color="auto"/>
            </w:tcBorders>
            <w:shd w:val="clear" w:color="auto" w:fill="auto"/>
          </w:tcPr>
          <w:p w:rsidR="008656E8" w:rsidRPr="008656E8" w:rsidRDefault="008656E8" w:rsidP="008656E8">
            <w:pPr>
              <w:widowControl/>
              <w:autoSpaceDE/>
              <w:autoSpaceDN/>
              <w:rPr>
                <w:rFonts w:ascii="Calibri" w:eastAsia="Times New Roman" w:hAnsi="Calibri" w:cs="Calibri"/>
                <w:color w:val="000000"/>
                <w:sz w:val="18"/>
                <w:szCs w:val="18"/>
                <w:lang w:bidi="hi-IN"/>
              </w:rPr>
            </w:pPr>
          </w:p>
        </w:tc>
        <w:tc>
          <w:tcPr>
            <w:tcW w:w="303" w:type="pct"/>
            <w:tcBorders>
              <w:top w:val="single" w:sz="4" w:space="0" w:color="auto"/>
              <w:left w:val="nil"/>
              <w:bottom w:val="single" w:sz="4" w:space="0" w:color="auto"/>
              <w:right w:val="single" w:sz="4" w:space="0" w:color="auto"/>
            </w:tcBorders>
            <w:shd w:val="clear" w:color="auto" w:fill="auto"/>
          </w:tcPr>
          <w:p w:rsidR="008656E8" w:rsidRPr="008656E8" w:rsidRDefault="008656E8" w:rsidP="008656E8">
            <w:pPr>
              <w:widowControl/>
              <w:autoSpaceDE/>
              <w:autoSpaceDN/>
              <w:rPr>
                <w:rFonts w:ascii="Calibri" w:eastAsia="Times New Roman" w:hAnsi="Calibri" w:cs="Calibri"/>
                <w:b/>
                <w:bCs/>
                <w:color w:val="000000"/>
                <w:sz w:val="18"/>
                <w:szCs w:val="18"/>
                <w:lang w:bidi="hi-IN"/>
              </w:rPr>
            </w:pPr>
            <w:r w:rsidRPr="008656E8">
              <w:rPr>
                <w:rFonts w:ascii="Calibri" w:eastAsia="Times New Roman" w:hAnsi="Calibri" w:cs="Calibri"/>
                <w:b/>
                <w:bCs/>
                <w:color w:val="000000"/>
                <w:sz w:val="18"/>
                <w:szCs w:val="18"/>
                <w:lang w:bidi="hi-IN"/>
              </w:rPr>
              <w:t>Azolla</w:t>
            </w:r>
          </w:p>
        </w:tc>
      </w:tr>
      <w:tr w:rsidR="008656E8" w:rsidRPr="008656E8" w:rsidTr="005875B5">
        <w:trPr>
          <w:trHeight w:val="20"/>
        </w:trPr>
        <w:tc>
          <w:tcPr>
            <w:tcW w:w="157" w:type="pct"/>
            <w:vMerge w:val="restart"/>
            <w:tcBorders>
              <w:top w:val="single" w:sz="4" w:space="0" w:color="auto"/>
              <w:left w:val="single" w:sz="4" w:space="0" w:color="auto"/>
              <w:right w:val="single" w:sz="4" w:space="0" w:color="auto"/>
            </w:tcBorders>
            <w:shd w:val="clear" w:color="auto" w:fill="auto"/>
          </w:tcPr>
          <w:p w:rsidR="008656E8" w:rsidRPr="008656E8" w:rsidRDefault="008656E8" w:rsidP="008656E8">
            <w:pPr>
              <w:widowControl/>
              <w:autoSpaceDE/>
              <w:autoSpaceDN/>
              <w:rPr>
                <w:rFonts w:ascii="Calibri" w:eastAsia="Times New Roman" w:hAnsi="Calibri" w:cs="Arial"/>
                <w:b/>
                <w:bCs/>
                <w:color w:val="000000"/>
                <w:sz w:val="18"/>
                <w:szCs w:val="18"/>
                <w:lang w:bidi="hi-IN"/>
              </w:rPr>
            </w:pPr>
            <w:r w:rsidRPr="008656E8">
              <w:rPr>
                <w:rFonts w:ascii="Calibri" w:eastAsia="Times New Roman" w:hAnsi="Calibri" w:cs="Arial"/>
                <w:b/>
                <w:bCs/>
                <w:color w:val="000000"/>
                <w:sz w:val="18"/>
                <w:szCs w:val="18"/>
                <w:lang w:bidi="hi-IN"/>
              </w:rPr>
              <w:lastRenderedPageBreak/>
              <w:t>12</w:t>
            </w:r>
          </w:p>
        </w:tc>
        <w:tc>
          <w:tcPr>
            <w:tcW w:w="575" w:type="pct"/>
            <w:vMerge w:val="restart"/>
            <w:tcBorders>
              <w:top w:val="single" w:sz="4" w:space="0" w:color="auto"/>
              <w:left w:val="nil"/>
              <w:right w:val="single" w:sz="4" w:space="0" w:color="auto"/>
            </w:tcBorders>
            <w:shd w:val="clear" w:color="auto" w:fill="auto"/>
            <w:noWrap/>
          </w:tcPr>
          <w:p w:rsidR="008656E8" w:rsidRPr="008656E8" w:rsidRDefault="008656E8" w:rsidP="008656E8">
            <w:pPr>
              <w:widowControl/>
              <w:autoSpaceDE/>
              <w:autoSpaceDN/>
              <w:rPr>
                <w:rFonts w:ascii="Calibri" w:hAnsi="Calibri" w:cs="Calibri"/>
                <w:bCs/>
                <w:kern w:val="24"/>
                <w:sz w:val="18"/>
                <w:szCs w:val="18"/>
              </w:rPr>
            </w:pPr>
            <w:r w:rsidRPr="008656E8">
              <w:rPr>
                <w:rFonts w:ascii="Calibri" w:hAnsi="Calibri" w:cs="Calibri"/>
                <w:bCs/>
                <w:kern w:val="24"/>
                <w:sz w:val="18"/>
                <w:szCs w:val="18"/>
              </w:rPr>
              <w:t>Development of rural entrepreneurship for income and employment generation like Bee Keeping and mushroom cultivation, processing &amp; value addition of Mahua</w:t>
            </w:r>
            <w:r w:rsidRPr="008656E8">
              <w:rPr>
                <w:rFonts w:ascii="Calibri" w:eastAsia="Times New Roman" w:hAnsi="Calibri" w:cs="Arial"/>
                <w:color w:val="000000"/>
                <w:sz w:val="18"/>
                <w:szCs w:val="18"/>
                <w:lang w:bidi="hi-IN"/>
              </w:rPr>
              <w:t> and millets, Floriculture</w:t>
            </w:r>
          </w:p>
        </w:tc>
        <w:tc>
          <w:tcPr>
            <w:tcW w:w="454" w:type="pct"/>
            <w:tcBorders>
              <w:top w:val="single" w:sz="4" w:space="0" w:color="auto"/>
              <w:left w:val="nil"/>
              <w:bottom w:val="single" w:sz="4" w:space="0" w:color="auto"/>
              <w:right w:val="single" w:sz="4" w:space="0" w:color="auto"/>
            </w:tcBorders>
            <w:shd w:val="clear" w:color="auto" w:fill="auto"/>
            <w:noWrap/>
          </w:tcPr>
          <w:p w:rsidR="008656E8" w:rsidRPr="008656E8" w:rsidRDefault="008656E8" w:rsidP="008656E8">
            <w:pPr>
              <w:widowControl/>
              <w:autoSpaceDE/>
              <w:autoSpaceDN/>
              <w:jc w:val="center"/>
              <w:rPr>
                <w:rFonts w:ascii="Calibri" w:eastAsia="Times New Roman" w:hAnsi="Calibri" w:cs="Calibri"/>
                <w:color w:val="000000"/>
                <w:sz w:val="18"/>
                <w:szCs w:val="18"/>
                <w:lang w:bidi="hi-IN"/>
              </w:rPr>
            </w:pPr>
            <w:r w:rsidRPr="008656E8">
              <w:rPr>
                <w:rFonts w:ascii="Calibri" w:eastAsia="Times New Roman" w:hAnsi="Calibri" w:cs="Calibri"/>
                <w:color w:val="000000"/>
                <w:sz w:val="18"/>
                <w:szCs w:val="18"/>
                <w:lang w:bidi="hi-IN"/>
              </w:rPr>
              <w:t>Mahua</w:t>
            </w:r>
          </w:p>
        </w:tc>
        <w:tc>
          <w:tcPr>
            <w:tcW w:w="757" w:type="pct"/>
            <w:tcBorders>
              <w:top w:val="single" w:sz="4" w:space="0" w:color="auto"/>
              <w:left w:val="nil"/>
              <w:bottom w:val="single" w:sz="4" w:space="0" w:color="auto"/>
              <w:right w:val="single" w:sz="4" w:space="0" w:color="auto"/>
            </w:tcBorders>
            <w:shd w:val="clear" w:color="auto" w:fill="auto"/>
            <w:noWrap/>
          </w:tcPr>
          <w:p w:rsidR="008656E8" w:rsidRPr="008656E8" w:rsidRDefault="008656E8" w:rsidP="008656E8">
            <w:pPr>
              <w:widowControl/>
              <w:autoSpaceDE/>
              <w:autoSpaceDN/>
              <w:jc w:val="center"/>
              <w:rPr>
                <w:rFonts w:ascii="Calibri" w:eastAsia="Times New Roman" w:hAnsi="Calibri" w:cs="Calibri"/>
                <w:color w:val="000000"/>
                <w:sz w:val="18"/>
                <w:szCs w:val="18"/>
                <w:lang w:bidi="hi-IN"/>
              </w:rPr>
            </w:pPr>
            <w:r w:rsidRPr="008656E8">
              <w:rPr>
                <w:rFonts w:ascii="Calibri" w:hAnsi="Calibri" w:cs="Calibri"/>
                <w:color w:val="000000"/>
                <w:kern w:val="24"/>
                <w:sz w:val="18"/>
                <w:szCs w:val="18"/>
              </w:rPr>
              <w:t>Low quality due to collection on ground</w:t>
            </w:r>
          </w:p>
        </w:tc>
        <w:tc>
          <w:tcPr>
            <w:tcW w:w="817" w:type="pct"/>
            <w:tcBorders>
              <w:top w:val="single" w:sz="4" w:space="0" w:color="auto"/>
              <w:left w:val="nil"/>
              <w:bottom w:val="single" w:sz="4" w:space="0" w:color="auto"/>
              <w:right w:val="single" w:sz="4" w:space="0" w:color="auto"/>
            </w:tcBorders>
            <w:shd w:val="clear" w:color="auto" w:fill="auto"/>
          </w:tcPr>
          <w:p w:rsidR="008656E8" w:rsidRPr="008656E8" w:rsidRDefault="008656E8" w:rsidP="008656E8">
            <w:pPr>
              <w:widowControl/>
              <w:autoSpaceDE/>
              <w:autoSpaceDN/>
              <w:rPr>
                <w:rFonts w:ascii="Calibri" w:eastAsia="Times New Roman" w:hAnsi="Calibri" w:cs="Arial"/>
                <w:b/>
                <w:bCs/>
                <w:color w:val="000000"/>
                <w:sz w:val="18"/>
                <w:szCs w:val="18"/>
                <w:lang w:bidi="hi-IN"/>
              </w:rPr>
            </w:pPr>
            <w:r w:rsidRPr="008656E8">
              <w:rPr>
                <w:rFonts w:ascii="Calibri" w:hAnsi="Calibri" w:cs="Calibri"/>
                <w:color w:val="000000"/>
                <w:kern w:val="24"/>
                <w:sz w:val="18"/>
                <w:szCs w:val="18"/>
              </w:rPr>
              <w:t>Assessment of improved technique of collection of mahua flower (in green net)</w:t>
            </w:r>
          </w:p>
        </w:tc>
        <w:tc>
          <w:tcPr>
            <w:tcW w:w="792" w:type="pct"/>
            <w:tcBorders>
              <w:top w:val="single" w:sz="4" w:space="0" w:color="auto"/>
              <w:left w:val="nil"/>
              <w:bottom w:val="single" w:sz="4" w:space="0" w:color="auto"/>
              <w:right w:val="single" w:sz="4" w:space="0" w:color="auto"/>
            </w:tcBorders>
            <w:shd w:val="clear" w:color="auto" w:fill="auto"/>
          </w:tcPr>
          <w:p w:rsidR="008656E8" w:rsidRPr="008656E8" w:rsidRDefault="008656E8" w:rsidP="008656E8">
            <w:pPr>
              <w:widowControl/>
              <w:autoSpaceDE/>
              <w:autoSpaceDN/>
              <w:rPr>
                <w:rFonts w:ascii="Calibri" w:eastAsia="Times New Roman" w:hAnsi="Calibri" w:cs="Arial"/>
                <w:b/>
                <w:bCs/>
                <w:color w:val="000000"/>
                <w:sz w:val="18"/>
                <w:szCs w:val="18"/>
                <w:lang w:bidi="hi-IN"/>
              </w:rPr>
            </w:pPr>
          </w:p>
        </w:tc>
        <w:tc>
          <w:tcPr>
            <w:tcW w:w="510" w:type="pct"/>
            <w:tcBorders>
              <w:top w:val="single" w:sz="4" w:space="0" w:color="auto"/>
              <w:left w:val="nil"/>
              <w:bottom w:val="single" w:sz="4" w:space="0" w:color="auto"/>
              <w:right w:val="single" w:sz="4" w:space="0" w:color="auto"/>
            </w:tcBorders>
            <w:shd w:val="clear" w:color="auto" w:fill="auto"/>
          </w:tcPr>
          <w:p w:rsidR="008656E8" w:rsidRPr="008656E8" w:rsidRDefault="008656E8" w:rsidP="008656E8">
            <w:pPr>
              <w:widowControl/>
              <w:autoSpaceDE/>
              <w:autoSpaceDN/>
              <w:rPr>
                <w:rFonts w:ascii="Calibri" w:eastAsia="Times New Roman" w:hAnsi="Calibri" w:cs="Arial"/>
                <w:color w:val="000000"/>
                <w:sz w:val="18"/>
                <w:szCs w:val="18"/>
                <w:lang w:bidi="hi-IN"/>
              </w:rPr>
            </w:pPr>
            <w:r w:rsidRPr="008656E8">
              <w:rPr>
                <w:rFonts w:ascii="Calibri" w:eastAsia="Times New Roman" w:hAnsi="Calibri" w:cs="Arial"/>
                <w:color w:val="000000"/>
                <w:sz w:val="18"/>
                <w:szCs w:val="18"/>
                <w:lang w:bidi="hi-IN"/>
              </w:rPr>
              <w:t>Vermi-compost production</w:t>
            </w:r>
          </w:p>
          <w:p w:rsidR="008656E8" w:rsidRPr="008656E8" w:rsidRDefault="008656E8" w:rsidP="008656E8">
            <w:pPr>
              <w:widowControl/>
              <w:autoSpaceDE/>
              <w:autoSpaceDN/>
              <w:rPr>
                <w:rFonts w:ascii="Calibri" w:eastAsia="Times New Roman" w:hAnsi="Calibri" w:cs="Arial"/>
                <w:color w:val="000000"/>
                <w:sz w:val="18"/>
                <w:szCs w:val="18"/>
                <w:lang w:bidi="hi-IN"/>
              </w:rPr>
            </w:pPr>
          </w:p>
          <w:p w:rsidR="008656E8" w:rsidRPr="008656E8" w:rsidRDefault="008656E8" w:rsidP="008656E8">
            <w:pPr>
              <w:widowControl/>
              <w:autoSpaceDE/>
              <w:autoSpaceDN/>
              <w:rPr>
                <w:rFonts w:ascii="Calibri" w:eastAsia="Times New Roman" w:hAnsi="Calibri" w:cs="Arial"/>
                <w:color w:val="000000"/>
                <w:sz w:val="18"/>
                <w:szCs w:val="18"/>
                <w:lang w:bidi="hi-IN"/>
              </w:rPr>
            </w:pPr>
            <w:r w:rsidRPr="008656E8">
              <w:rPr>
                <w:rFonts w:ascii="Calibri" w:eastAsia="Times New Roman" w:hAnsi="Calibri" w:cs="Arial"/>
                <w:color w:val="000000"/>
                <w:sz w:val="18"/>
                <w:szCs w:val="18"/>
                <w:lang w:bidi="hi-IN"/>
              </w:rPr>
              <w:t>Nursery raising for income generation</w:t>
            </w:r>
          </w:p>
          <w:p w:rsidR="008656E8" w:rsidRPr="008656E8" w:rsidRDefault="008656E8" w:rsidP="008656E8">
            <w:pPr>
              <w:widowControl/>
              <w:autoSpaceDE/>
              <w:autoSpaceDN/>
              <w:rPr>
                <w:rFonts w:ascii="Calibri" w:eastAsia="Times New Roman" w:hAnsi="Calibri" w:cs="Arial"/>
                <w:b/>
                <w:bCs/>
                <w:color w:val="000000"/>
                <w:sz w:val="18"/>
                <w:szCs w:val="18"/>
                <w:lang w:bidi="hi-IN"/>
              </w:rPr>
            </w:pPr>
          </w:p>
          <w:p w:rsidR="008656E8" w:rsidRPr="008656E8" w:rsidRDefault="008656E8" w:rsidP="008656E8">
            <w:pPr>
              <w:widowControl/>
              <w:autoSpaceDE/>
              <w:autoSpaceDN/>
              <w:rPr>
                <w:rFonts w:ascii="Calibri" w:eastAsia="Times New Roman" w:hAnsi="Calibri" w:cs="Arial"/>
                <w:b/>
                <w:bCs/>
                <w:color w:val="000000"/>
                <w:sz w:val="18"/>
                <w:szCs w:val="18"/>
                <w:lang w:bidi="hi-IN"/>
              </w:rPr>
            </w:pPr>
            <w:r w:rsidRPr="008656E8">
              <w:rPr>
                <w:rFonts w:ascii="Calibri" w:eastAsia="Times New Roman" w:hAnsi="Calibri" w:cs="Arial"/>
                <w:color w:val="000000"/>
                <w:sz w:val="18"/>
                <w:szCs w:val="18"/>
                <w:lang w:bidi="hi-IN"/>
              </w:rPr>
              <w:t>Entrepreneurship development among rural youth</w:t>
            </w:r>
          </w:p>
        </w:tc>
        <w:tc>
          <w:tcPr>
            <w:tcW w:w="363" w:type="pct"/>
            <w:tcBorders>
              <w:top w:val="single" w:sz="4" w:space="0" w:color="auto"/>
              <w:left w:val="nil"/>
              <w:bottom w:val="single" w:sz="4" w:space="0" w:color="auto"/>
              <w:right w:val="single" w:sz="4" w:space="0" w:color="auto"/>
            </w:tcBorders>
            <w:shd w:val="clear" w:color="auto" w:fill="auto"/>
          </w:tcPr>
          <w:p w:rsidR="008656E8" w:rsidRPr="008656E8" w:rsidRDefault="008656E8" w:rsidP="008656E8">
            <w:pPr>
              <w:widowControl/>
              <w:autoSpaceDE/>
              <w:autoSpaceDN/>
              <w:rPr>
                <w:rFonts w:ascii="Calibri" w:eastAsia="Times New Roman" w:hAnsi="Calibri" w:cs="Arial"/>
                <w:b/>
                <w:bCs/>
                <w:color w:val="000000"/>
                <w:sz w:val="18"/>
                <w:szCs w:val="18"/>
                <w:lang w:bidi="hi-IN"/>
              </w:rPr>
            </w:pPr>
          </w:p>
        </w:tc>
        <w:tc>
          <w:tcPr>
            <w:tcW w:w="272" w:type="pct"/>
            <w:tcBorders>
              <w:top w:val="single" w:sz="4" w:space="0" w:color="auto"/>
              <w:left w:val="nil"/>
              <w:bottom w:val="single" w:sz="4" w:space="0" w:color="auto"/>
              <w:right w:val="single" w:sz="4" w:space="0" w:color="auto"/>
            </w:tcBorders>
            <w:shd w:val="clear" w:color="auto" w:fill="auto"/>
          </w:tcPr>
          <w:p w:rsidR="008656E8" w:rsidRPr="008656E8" w:rsidRDefault="008656E8" w:rsidP="008656E8">
            <w:pPr>
              <w:widowControl/>
              <w:autoSpaceDE/>
              <w:autoSpaceDN/>
              <w:rPr>
                <w:rFonts w:ascii="Calibri" w:eastAsia="Times New Roman" w:hAnsi="Calibri" w:cs="Arial"/>
                <w:color w:val="000000"/>
                <w:sz w:val="18"/>
                <w:szCs w:val="18"/>
                <w:lang w:bidi="hi-IN"/>
              </w:rPr>
            </w:pPr>
            <w:r w:rsidRPr="008656E8">
              <w:rPr>
                <w:rFonts w:ascii="Calibri" w:eastAsia="Times New Roman" w:hAnsi="Calibri" w:cs="Arial"/>
                <w:color w:val="000000"/>
                <w:sz w:val="18"/>
                <w:szCs w:val="18"/>
                <w:lang w:bidi="hi-IN"/>
              </w:rPr>
              <w:t>Awareness prog.</w:t>
            </w:r>
          </w:p>
        </w:tc>
        <w:tc>
          <w:tcPr>
            <w:tcW w:w="303" w:type="pct"/>
            <w:tcBorders>
              <w:top w:val="single" w:sz="4" w:space="0" w:color="auto"/>
              <w:left w:val="nil"/>
              <w:bottom w:val="single" w:sz="4" w:space="0" w:color="auto"/>
              <w:right w:val="single" w:sz="4" w:space="0" w:color="auto"/>
            </w:tcBorders>
            <w:shd w:val="clear" w:color="auto" w:fill="auto"/>
          </w:tcPr>
          <w:p w:rsidR="008656E8" w:rsidRPr="008656E8" w:rsidRDefault="008656E8" w:rsidP="008656E8">
            <w:pPr>
              <w:widowControl/>
              <w:autoSpaceDE/>
              <w:autoSpaceDN/>
              <w:rPr>
                <w:rFonts w:ascii="Calibri" w:eastAsia="Times New Roman" w:hAnsi="Calibri" w:cs="Arial"/>
                <w:b/>
                <w:bCs/>
                <w:color w:val="000000"/>
                <w:sz w:val="18"/>
                <w:szCs w:val="18"/>
                <w:lang w:bidi="hi-IN"/>
              </w:rPr>
            </w:pPr>
            <w:r w:rsidRPr="008656E8">
              <w:rPr>
                <w:rFonts w:ascii="Calibri" w:eastAsia="Times New Roman" w:hAnsi="Calibri" w:cs="Arial"/>
                <w:b/>
                <w:bCs/>
                <w:color w:val="000000"/>
                <w:sz w:val="18"/>
                <w:szCs w:val="18"/>
                <w:lang w:bidi="hi-IN"/>
              </w:rPr>
              <w:t>Green net</w:t>
            </w:r>
          </w:p>
        </w:tc>
      </w:tr>
      <w:tr w:rsidR="008656E8" w:rsidRPr="008656E8" w:rsidTr="005875B5">
        <w:trPr>
          <w:trHeight w:val="20"/>
        </w:trPr>
        <w:tc>
          <w:tcPr>
            <w:tcW w:w="157" w:type="pct"/>
            <w:vMerge/>
            <w:tcBorders>
              <w:left w:val="single" w:sz="4" w:space="0" w:color="auto"/>
              <w:right w:val="single" w:sz="4" w:space="0" w:color="auto"/>
            </w:tcBorders>
            <w:shd w:val="clear" w:color="auto" w:fill="auto"/>
          </w:tcPr>
          <w:p w:rsidR="008656E8" w:rsidRPr="008656E8" w:rsidRDefault="008656E8" w:rsidP="008656E8">
            <w:pPr>
              <w:widowControl/>
              <w:autoSpaceDE/>
              <w:autoSpaceDN/>
              <w:rPr>
                <w:rFonts w:ascii="Calibri" w:eastAsia="Times New Roman" w:hAnsi="Calibri" w:cs="Arial"/>
                <w:b/>
                <w:bCs/>
                <w:color w:val="000000"/>
                <w:sz w:val="18"/>
                <w:szCs w:val="18"/>
                <w:lang w:bidi="hi-IN"/>
              </w:rPr>
            </w:pPr>
          </w:p>
        </w:tc>
        <w:tc>
          <w:tcPr>
            <w:tcW w:w="575" w:type="pct"/>
            <w:vMerge/>
            <w:tcBorders>
              <w:left w:val="nil"/>
              <w:right w:val="single" w:sz="4" w:space="0" w:color="auto"/>
            </w:tcBorders>
            <w:shd w:val="clear" w:color="auto" w:fill="auto"/>
            <w:noWrap/>
          </w:tcPr>
          <w:p w:rsidR="008656E8" w:rsidRPr="008656E8" w:rsidRDefault="008656E8" w:rsidP="008656E8">
            <w:pPr>
              <w:widowControl/>
              <w:autoSpaceDE/>
              <w:autoSpaceDN/>
              <w:rPr>
                <w:rFonts w:ascii="Calibri" w:hAnsi="Calibri" w:cs="Calibri"/>
                <w:bCs/>
                <w:kern w:val="24"/>
                <w:sz w:val="18"/>
                <w:szCs w:val="18"/>
              </w:rPr>
            </w:pPr>
          </w:p>
        </w:tc>
        <w:tc>
          <w:tcPr>
            <w:tcW w:w="454" w:type="pct"/>
            <w:tcBorders>
              <w:top w:val="single" w:sz="4" w:space="0" w:color="auto"/>
              <w:left w:val="nil"/>
              <w:bottom w:val="single" w:sz="4" w:space="0" w:color="auto"/>
              <w:right w:val="single" w:sz="4" w:space="0" w:color="auto"/>
            </w:tcBorders>
            <w:shd w:val="clear" w:color="auto" w:fill="auto"/>
            <w:noWrap/>
          </w:tcPr>
          <w:p w:rsidR="008656E8" w:rsidRPr="008656E8" w:rsidRDefault="008656E8" w:rsidP="008656E8">
            <w:pPr>
              <w:widowControl/>
              <w:autoSpaceDE/>
              <w:autoSpaceDN/>
              <w:jc w:val="center"/>
              <w:rPr>
                <w:rFonts w:ascii="Calibri" w:eastAsia="Times New Roman" w:hAnsi="Calibri" w:cs="Calibri"/>
                <w:color w:val="000000"/>
                <w:sz w:val="18"/>
                <w:szCs w:val="18"/>
                <w:lang w:bidi="hi-IN"/>
              </w:rPr>
            </w:pPr>
            <w:r w:rsidRPr="008656E8">
              <w:rPr>
                <w:rFonts w:ascii="Calibri" w:eastAsia="Times New Roman" w:hAnsi="Calibri" w:cs="Calibri"/>
                <w:color w:val="000000"/>
                <w:sz w:val="18"/>
                <w:szCs w:val="18"/>
                <w:lang w:bidi="hi-IN"/>
              </w:rPr>
              <w:t>Millets</w:t>
            </w:r>
          </w:p>
        </w:tc>
        <w:tc>
          <w:tcPr>
            <w:tcW w:w="757" w:type="pct"/>
            <w:tcBorders>
              <w:top w:val="single" w:sz="4" w:space="0" w:color="auto"/>
              <w:left w:val="nil"/>
              <w:bottom w:val="single" w:sz="4" w:space="0" w:color="auto"/>
              <w:right w:val="single" w:sz="4" w:space="0" w:color="auto"/>
            </w:tcBorders>
            <w:shd w:val="clear" w:color="auto" w:fill="auto"/>
            <w:noWrap/>
          </w:tcPr>
          <w:p w:rsidR="008656E8" w:rsidRPr="008656E8" w:rsidRDefault="008656E8" w:rsidP="008656E8">
            <w:pPr>
              <w:widowControl/>
              <w:autoSpaceDE/>
              <w:autoSpaceDN/>
              <w:jc w:val="center"/>
              <w:rPr>
                <w:rFonts w:ascii="Calibri" w:hAnsi="Calibri" w:cs="Calibri"/>
                <w:color w:val="000000"/>
                <w:kern w:val="24"/>
                <w:sz w:val="18"/>
                <w:szCs w:val="18"/>
              </w:rPr>
            </w:pPr>
            <w:r w:rsidRPr="008656E8">
              <w:rPr>
                <w:rFonts w:ascii="Calibri" w:hAnsi="Calibri" w:cs="Calibri"/>
                <w:color w:val="000000"/>
                <w:kern w:val="24"/>
                <w:sz w:val="18"/>
                <w:szCs w:val="18"/>
              </w:rPr>
              <w:t>No value addition of millets , low price due to direct sale</w:t>
            </w:r>
          </w:p>
        </w:tc>
        <w:tc>
          <w:tcPr>
            <w:tcW w:w="817" w:type="pct"/>
            <w:tcBorders>
              <w:top w:val="single" w:sz="4" w:space="0" w:color="auto"/>
              <w:left w:val="nil"/>
              <w:bottom w:val="single" w:sz="4" w:space="0" w:color="auto"/>
              <w:right w:val="single" w:sz="4" w:space="0" w:color="auto"/>
            </w:tcBorders>
            <w:shd w:val="clear" w:color="auto" w:fill="auto"/>
          </w:tcPr>
          <w:p w:rsidR="008656E8" w:rsidRPr="008656E8" w:rsidRDefault="008656E8" w:rsidP="008656E8">
            <w:pPr>
              <w:widowControl/>
              <w:autoSpaceDE/>
              <w:autoSpaceDN/>
              <w:rPr>
                <w:rFonts w:ascii="Calibri" w:hAnsi="Calibri" w:cs="Calibri"/>
                <w:color w:val="000000"/>
                <w:kern w:val="24"/>
                <w:sz w:val="18"/>
                <w:szCs w:val="18"/>
              </w:rPr>
            </w:pPr>
          </w:p>
        </w:tc>
        <w:tc>
          <w:tcPr>
            <w:tcW w:w="792" w:type="pct"/>
            <w:tcBorders>
              <w:top w:val="single" w:sz="4" w:space="0" w:color="auto"/>
              <w:left w:val="nil"/>
              <w:bottom w:val="single" w:sz="4" w:space="0" w:color="auto"/>
              <w:right w:val="single" w:sz="4" w:space="0" w:color="auto"/>
            </w:tcBorders>
            <w:shd w:val="clear" w:color="auto" w:fill="auto"/>
          </w:tcPr>
          <w:p w:rsidR="008656E8" w:rsidRPr="008656E8" w:rsidRDefault="008656E8" w:rsidP="008656E8">
            <w:pPr>
              <w:widowControl/>
              <w:autoSpaceDE/>
              <w:autoSpaceDN/>
              <w:rPr>
                <w:rFonts w:ascii="Calibri" w:eastAsia="Times New Roman" w:hAnsi="Calibri" w:cs="Arial"/>
                <w:b/>
                <w:bCs/>
                <w:color w:val="000000"/>
                <w:sz w:val="18"/>
                <w:szCs w:val="18"/>
                <w:lang w:bidi="hi-IN"/>
              </w:rPr>
            </w:pPr>
          </w:p>
        </w:tc>
        <w:tc>
          <w:tcPr>
            <w:tcW w:w="510" w:type="pct"/>
            <w:tcBorders>
              <w:top w:val="single" w:sz="4" w:space="0" w:color="auto"/>
              <w:left w:val="nil"/>
              <w:bottom w:val="single" w:sz="4" w:space="0" w:color="auto"/>
              <w:right w:val="single" w:sz="4" w:space="0" w:color="auto"/>
            </w:tcBorders>
            <w:shd w:val="clear" w:color="auto" w:fill="auto"/>
          </w:tcPr>
          <w:p w:rsidR="008656E8" w:rsidRPr="008656E8" w:rsidRDefault="008656E8" w:rsidP="008656E8">
            <w:pPr>
              <w:widowControl/>
              <w:autoSpaceDE/>
              <w:autoSpaceDN/>
              <w:rPr>
                <w:rFonts w:ascii="Calibri" w:eastAsia="Times New Roman" w:hAnsi="Calibri" w:cs="Arial"/>
                <w:b/>
                <w:bCs/>
                <w:color w:val="000000"/>
                <w:sz w:val="18"/>
                <w:szCs w:val="18"/>
                <w:lang w:bidi="hi-IN"/>
              </w:rPr>
            </w:pPr>
            <w:r w:rsidRPr="008656E8">
              <w:rPr>
                <w:rFonts w:ascii="Calibri" w:eastAsia="Times New Roman" w:hAnsi="Calibri" w:cs="Arial"/>
                <w:color w:val="000000"/>
                <w:sz w:val="18"/>
                <w:szCs w:val="18"/>
                <w:lang w:bidi="hi-IN"/>
              </w:rPr>
              <w:t>Preparation of recipes from millet</w:t>
            </w:r>
          </w:p>
        </w:tc>
        <w:tc>
          <w:tcPr>
            <w:tcW w:w="363" w:type="pct"/>
            <w:tcBorders>
              <w:top w:val="single" w:sz="4" w:space="0" w:color="auto"/>
              <w:left w:val="nil"/>
              <w:bottom w:val="single" w:sz="4" w:space="0" w:color="auto"/>
              <w:right w:val="single" w:sz="4" w:space="0" w:color="auto"/>
            </w:tcBorders>
            <w:shd w:val="clear" w:color="auto" w:fill="auto"/>
          </w:tcPr>
          <w:p w:rsidR="008656E8" w:rsidRPr="008656E8" w:rsidRDefault="008656E8" w:rsidP="008656E8">
            <w:pPr>
              <w:widowControl/>
              <w:autoSpaceDE/>
              <w:autoSpaceDN/>
              <w:rPr>
                <w:rFonts w:ascii="Calibri" w:eastAsia="Times New Roman" w:hAnsi="Calibri" w:cs="Arial"/>
                <w:color w:val="000000"/>
                <w:sz w:val="18"/>
                <w:szCs w:val="18"/>
                <w:lang w:bidi="hi-IN"/>
              </w:rPr>
            </w:pPr>
          </w:p>
        </w:tc>
        <w:tc>
          <w:tcPr>
            <w:tcW w:w="272" w:type="pct"/>
            <w:tcBorders>
              <w:top w:val="single" w:sz="4" w:space="0" w:color="auto"/>
              <w:left w:val="nil"/>
              <w:bottom w:val="single" w:sz="4" w:space="0" w:color="auto"/>
              <w:right w:val="single" w:sz="4" w:space="0" w:color="auto"/>
            </w:tcBorders>
            <w:shd w:val="clear" w:color="auto" w:fill="auto"/>
          </w:tcPr>
          <w:p w:rsidR="008656E8" w:rsidRPr="008656E8" w:rsidRDefault="008656E8" w:rsidP="008656E8">
            <w:pPr>
              <w:widowControl/>
              <w:autoSpaceDE/>
              <w:autoSpaceDN/>
              <w:rPr>
                <w:rFonts w:ascii="Calibri" w:eastAsia="Times New Roman" w:hAnsi="Calibri" w:cs="Arial"/>
                <w:color w:val="000000"/>
                <w:sz w:val="18"/>
                <w:szCs w:val="18"/>
                <w:lang w:bidi="hi-IN"/>
              </w:rPr>
            </w:pPr>
            <w:r w:rsidRPr="008656E8">
              <w:rPr>
                <w:rFonts w:ascii="Calibri" w:eastAsia="Times New Roman" w:hAnsi="Calibri" w:cs="Arial"/>
                <w:color w:val="000000"/>
                <w:sz w:val="18"/>
                <w:szCs w:val="18"/>
                <w:lang w:bidi="hi-IN"/>
              </w:rPr>
              <w:t>-.</w:t>
            </w:r>
          </w:p>
        </w:tc>
        <w:tc>
          <w:tcPr>
            <w:tcW w:w="303" w:type="pct"/>
            <w:tcBorders>
              <w:top w:val="single" w:sz="4" w:space="0" w:color="auto"/>
              <w:left w:val="nil"/>
              <w:bottom w:val="single" w:sz="4" w:space="0" w:color="auto"/>
              <w:right w:val="single" w:sz="4" w:space="0" w:color="auto"/>
            </w:tcBorders>
            <w:shd w:val="clear" w:color="auto" w:fill="auto"/>
          </w:tcPr>
          <w:p w:rsidR="008656E8" w:rsidRPr="008656E8" w:rsidRDefault="008656E8" w:rsidP="008656E8">
            <w:pPr>
              <w:widowControl/>
              <w:autoSpaceDE/>
              <w:autoSpaceDN/>
              <w:rPr>
                <w:rFonts w:ascii="Calibri" w:eastAsia="Times New Roman" w:hAnsi="Calibri" w:cs="Arial"/>
                <w:color w:val="000000"/>
                <w:sz w:val="18"/>
                <w:szCs w:val="18"/>
                <w:lang w:bidi="hi-IN"/>
              </w:rPr>
            </w:pPr>
            <w:r w:rsidRPr="008656E8">
              <w:rPr>
                <w:rFonts w:ascii="Calibri" w:eastAsia="Times New Roman" w:hAnsi="Calibri" w:cs="Arial"/>
                <w:color w:val="000000"/>
                <w:sz w:val="18"/>
                <w:szCs w:val="18"/>
                <w:lang w:bidi="hi-IN"/>
              </w:rPr>
              <w:t>-</w:t>
            </w:r>
          </w:p>
        </w:tc>
      </w:tr>
      <w:tr w:rsidR="008656E8" w:rsidRPr="008656E8" w:rsidTr="005875B5">
        <w:trPr>
          <w:trHeight w:val="20"/>
        </w:trPr>
        <w:tc>
          <w:tcPr>
            <w:tcW w:w="157" w:type="pct"/>
            <w:vMerge/>
            <w:tcBorders>
              <w:left w:val="single" w:sz="4" w:space="0" w:color="auto"/>
              <w:bottom w:val="single" w:sz="4" w:space="0" w:color="auto"/>
              <w:right w:val="single" w:sz="4" w:space="0" w:color="auto"/>
            </w:tcBorders>
            <w:shd w:val="clear" w:color="auto" w:fill="auto"/>
          </w:tcPr>
          <w:p w:rsidR="008656E8" w:rsidRPr="008656E8" w:rsidRDefault="008656E8" w:rsidP="008656E8">
            <w:pPr>
              <w:widowControl/>
              <w:autoSpaceDE/>
              <w:autoSpaceDN/>
              <w:rPr>
                <w:rFonts w:ascii="Calibri" w:eastAsia="Times New Roman" w:hAnsi="Calibri" w:cs="Arial"/>
                <w:b/>
                <w:bCs/>
                <w:color w:val="000000"/>
                <w:sz w:val="18"/>
                <w:szCs w:val="18"/>
                <w:lang w:bidi="hi-IN"/>
              </w:rPr>
            </w:pPr>
          </w:p>
        </w:tc>
        <w:tc>
          <w:tcPr>
            <w:tcW w:w="575" w:type="pct"/>
            <w:vMerge/>
            <w:tcBorders>
              <w:left w:val="nil"/>
              <w:bottom w:val="single" w:sz="4" w:space="0" w:color="auto"/>
              <w:right w:val="single" w:sz="4" w:space="0" w:color="auto"/>
            </w:tcBorders>
            <w:shd w:val="clear" w:color="auto" w:fill="auto"/>
            <w:noWrap/>
          </w:tcPr>
          <w:p w:rsidR="008656E8" w:rsidRPr="008656E8" w:rsidRDefault="008656E8" w:rsidP="008656E8">
            <w:pPr>
              <w:widowControl/>
              <w:autoSpaceDE/>
              <w:autoSpaceDN/>
              <w:rPr>
                <w:rFonts w:ascii="Calibri" w:hAnsi="Calibri" w:cs="Calibri"/>
                <w:bCs/>
                <w:kern w:val="24"/>
                <w:sz w:val="18"/>
                <w:szCs w:val="18"/>
              </w:rPr>
            </w:pPr>
          </w:p>
        </w:tc>
        <w:tc>
          <w:tcPr>
            <w:tcW w:w="454" w:type="pct"/>
            <w:tcBorders>
              <w:top w:val="single" w:sz="4" w:space="0" w:color="auto"/>
              <w:left w:val="nil"/>
              <w:bottom w:val="single" w:sz="4" w:space="0" w:color="auto"/>
              <w:right w:val="single" w:sz="4" w:space="0" w:color="auto"/>
            </w:tcBorders>
            <w:shd w:val="clear" w:color="auto" w:fill="auto"/>
            <w:noWrap/>
          </w:tcPr>
          <w:p w:rsidR="008656E8" w:rsidRPr="008656E8" w:rsidRDefault="008656E8" w:rsidP="008656E8">
            <w:pPr>
              <w:widowControl/>
              <w:autoSpaceDE/>
              <w:autoSpaceDN/>
              <w:jc w:val="center"/>
              <w:rPr>
                <w:rFonts w:ascii="Calibri" w:eastAsia="Times New Roman" w:hAnsi="Calibri" w:cs="Calibri"/>
                <w:color w:val="000000"/>
                <w:sz w:val="18"/>
                <w:szCs w:val="18"/>
                <w:lang w:bidi="hi-IN"/>
              </w:rPr>
            </w:pPr>
            <w:r w:rsidRPr="008656E8">
              <w:rPr>
                <w:rFonts w:ascii="Calibri" w:eastAsia="Times New Roman" w:hAnsi="Calibri" w:cs="Calibri"/>
                <w:color w:val="000000"/>
                <w:sz w:val="18"/>
                <w:szCs w:val="18"/>
                <w:lang w:bidi="hi-IN"/>
              </w:rPr>
              <w:t>Marigold</w:t>
            </w:r>
          </w:p>
        </w:tc>
        <w:tc>
          <w:tcPr>
            <w:tcW w:w="757" w:type="pct"/>
            <w:tcBorders>
              <w:top w:val="single" w:sz="4" w:space="0" w:color="auto"/>
              <w:left w:val="nil"/>
              <w:bottom w:val="single" w:sz="4" w:space="0" w:color="auto"/>
              <w:right w:val="single" w:sz="4" w:space="0" w:color="auto"/>
            </w:tcBorders>
            <w:shd w:val="clear" w:color="auto" w:fill="auto"/>
            <w:noWrap/>
          </w:tcPr>
          <w:p w:rsidR="008656E8" w:rsidRPr="008656E8" w:rsidRDefault="008656E8" w:rsidP="008656E8">
            <w:pPr>
              <w:widowControl/>
              <w:autoSpaceDE/>
              <w:autoSpaceDN/>
              <w:jc w:val="center"/>
              <w:rPr>
                <w:rFonts w:ascii="Calibri" w:hAnsi="Calibri" w:cs="Calibri"/>
                <w:color w:val="000000"/>
                <w:kern w:val="24"/>
                <w:sz w:val="18"/>
                <w:szCs w:val="18"/>
              </w:rPr>
            </w:pPr>
            <w:r w:rsidRPr="008656E8">
              <w:rPr>
                <w:rFonts w:ascii="Calibri" w:hAnsi="Calibri" w:cs="Calibri"/>
                <w:color w:val="000000"/>
                <w:kern w:val="24"/>
                <w:sz w:val="18"/>
                <w:szCs w:val="18"/>
              </w:rPr>
              <w:t>Low income of farm women</w:t>
            </w:r>
          </w:p>
        </w:tc>
        <w:tc>
          <w:tcPr>
            <w:tcW w:w="817" w:type="pct"/>
            <w:tcBorders>
              <w:top w:val="single" w:sz="4" w:space="0" w:color="auto"/>
              <w:left w:val="nil"/>
              <w:bottom w:val="single" w:sz="4" w:space="0" w:color="auto"/>
              <w:right w:val="single" w:sz="4" w:space="0" w:color="auto"/>
            </w:tcBorders>
            <w:shd w:val="clear" w:color="auto" w:fill="auto"/>
          </w:tcPr>
          <w:p w:rsidR="008656E8" w:rsidRPr="008656E8" w:rsidRDefault="008656E8" w:rsidP="008656E8">
            <w:pPr>
              <w:widowControl/>
              <w:autoSpaceDE/>
              <w:autoSpaceDN/>
              <w:rPr>
                <w:rFonts w:ascii="Calibri" w:hAnsi="Calibri" w:cs="Calibri"/>
                <w:color w:val="000000"/>
                <w:kern w:val="24"/>
                <w:sz w:val="18"/>
                <w:szCs w:val="18"/>
              </w:rPr>
            </w:pPr>
          </w:p>
        </w:tc>
        <w:tc>
          <w:tcPr>
            <w:tcW w:w="792" w:type="pct"/>
            <w:tcBorders>
              <w:top w:val="single" w:sz="4" w:space="0" w:color="auto"/>
              <w:left w:val="nil"/>
              <w:bottom w:val="single" w:sz="4" w:space="0" w:color="auto"/>
              <w:right w:val="single" w:sz="4" w:space="0" w:color="auto"/>
            </w:tcBorders>
            <w:shd w:val="clear" w:color="auto" w:fill="auto"/>
          </w:tcPr>
          <w:p w:rsidR="008656E8" w:rsidRPr="008656E8" w:rsidRDefault="008656E8" w:rsidP="008656E8">
            <w:pPr>
              <w:widowControl/>
              <w:autoSpaceDE/>
              <w:autoSpaceDN/>
              <w:rPr>
                <w:rFonts w:ascii="Calibri" w:eastAsia="Times New Roman" w:hAnsi="Calibri" w:cs="Arial"/>
                <w:color w:val="000000"/>
                <w:sz w:val="18"/>
                <w:szCs w:val="18"/>
                <w:lang w:bidi="hi-IN"/>
              </w:rPr>
            </w:pPr>
            <w:r w:rsidRPr="008656E8">
              <w:rPr>
                <w:rFonts w:ascii="Calibri" w:eastAsia="Times New Roman" w:hAnsi="Calibri" w:cs="Arial"/>
                <w:color w:val="000000"/>
                <w:sz w:val="18"/>
                <w:szCs w:val="18"/>
                <w:lang w:bidi="hi-IN"/>
              </w:rPr>
              <w:t>Demonstration on marigold cultivation for income generation by farm women</w:t>
            </w:r>
          </w:p>
        </w:tc>
        <w:tc>
          <w:tcPr>
            <w:tcW w:w="510" w:type="pct"/>
            <w:tcBorders>
              <w:top w:val="single" w:sz="4" w:space="0" w:color="auto"/>
              <w:left w:val="nil"/>
              <w:bottom w:val="single" w:sz="4" w:space="0" w:color="auto"/>
              <w:right w:val="single" w:sz="4" w:space="0" w:color="auto"/>
            </w:tcBorders>
            <w:shd w:val="clear" w:color="auto" w:fill="auto"/>
          </w:tcPr>
          <w:p w:rsidR="008656E8" w:rsidRPr="008656E8" w:rsidRDefault="008656E8" w:rsidP="008656E8">
            <w:pPr>
              <w:widowControl/>
              <w:autoSpaceDE/>
              <w:autoSpaceDN/>
              <w:rPr>
                <w:rFonts w:ascii="Calibri" w:eastAsia="Times New Roman" w:hAnsi="Calibri" w:cs="Arial"/>
                <w:b/>
                <w:bCs/>
                <w:color w:val="000000"/>
                <w:sz w:val="18"/>
                <w:szCs w:val="18"/>
                <w:lang w:bidi="hi-IN"/>
              </w:rPr>
            </w:pPr>
            <w:r w:rsidRPr="008656E8">
              <w:rPr>
                <w:rFonts w:ascii="Calibri" w:eastAsia="Times New Roman" w:hAnsi="Calibri" w:cs="Arial"/>
                <w:color w:val="000000"/>
                <w:sz w:val="18"/>
                <w:szCs w:val="18"/>
                <w:lang w:bidi="hi-IN"/>
              </w:rPr>
              <w:t>Marigold production</w:t>
            </w:r>
          </w:p>
        </w:tc>
        <w:tc>
          <w:tcPr>
            <w:tcW w:w="363" w:type="pct"/>
            <w:tcBorders>
              <w:top w:val="single" w:sz="4" w:space="0" w:color="auto"/>
              <w:left w:val="nil"/>
              <w:bottom w:val="single" w:sz="4" w:space="0" w:color="auto"/>
              <w:right w:val="single" w:sz="4" w:space="0" w:color="auto"/>
            </w:tcBorders>
            <w:shd w:val="clear" w:color="auto" w:fill="auto"/>
          </w:tcPr>
          <w:p w:rsidR="008656E8" w:rsidRPr="008656E8" w:rsidRDefault="008656E8" w:rsidP="008656E8">
            <w:pPr>
              <w:widowControl/>
              <w:autoSpaceDE/>
              <w:autoSpaceDN/>
              <w:rPr>
                <w:rFonts w:ascii="Calibri" w:eastAsia="Times New Roman" w:hAnsi="Calibri" w:cs="Arial"/>
                <w:b/>
                <w:bCs/>
                <w:color w:val="000000"/>
                <w:sz w:val="18"/>
                <w:szCs w:val="18"/>
                <w:lang w:bidi="hi-IN"/>
              </w:rPr>
            </w:pPr>
          </w:p>
        </w:tc>
        <w:tc>
          <w:tcPr>
            <w:tcW w:w="272" w:type="pct"/>
            <w:tcBorders>
              <w:top w:val="single" w:sz="4" w:space="0" w:color="auto"/>
              <w:left w:val="nil"/>
              <w:bottom w:val="single" w:sz="4" w:space="0" w:color="auto"/>
              <w:right w:val="single" w:sz="4" w:space="0" w:color="auto"/>
            </w:tcBorders>
            <w:shd w:val="clear" w:color="auto" w:fill="auto"/>
          </w:tcPr>
          <w:p w:rsidR="008656E8" w:rsidRPr="008656E8" w:rsidRDefault="008656E8" w:rsidP="008656E8">
            <w:pPr>
              <w:widowControl/>
              <w:autoSpaceDE/>
              <w:autoSpaceDN/>
              <w:rPr>
                <w:rFonts w:ascii="Calibri" w:eastAsia="Times New Roman" w:hAnsi="Calibri" w:cs="Arial"/>
                <w:color w:val="000000"/>
                <w:sz w:val="18"/>
                <w:szCs w:val="18"/>
                <w:lang w:bidi="hi-IN"/>
              </w:rPr>
            </w:pPr>
          </w:p>
        </w:tc>
        <w:tc>
          <w:tcPr>
            <w:tcW w:w="303" w:type="pct"/>
            <w:tcBorders>
              <w:top w:val="single" w:sz="4" w:space="0" w:color="auto"/>
              <w:left w:val="nil"/>
              <w:bottom w:val="single" w:sz="4" w:space="0" w:color="auto"/>
              <w:right w:val="single" w:sz="4" w:space="0" w:color="auto"/>
            </w:tcBorders>
            <w:shd w:val="clear" w:color="auto" w:fill="auto"/>
          </w:tcPr>
          <w:p w:rsidR="008656E8" w:rsidRPr="008656E8" w:rsidRDefault="008656E8" w:rsidP="008656E8">
            <w:pPr>
              <w:widowControl/>
              <w:autoSpaceDE/>
              <w:autoSpaceDN/>
              <w:rPr>
                <w:rFonts w:ascii="Calibri" w:eastAsia="Times New Roman" w:hAnsi="Calibri" w:cs="Arial"/>
                <w:color w:val="000000"/>
                <w:sz w:val="18"/>
                <w:szCs w:val="18"/>
                <w:lang w:bidi="hi-IN"/>
              </w:rPr>
            </w:pPr>
            <w:r w:rsidRPr="008656E8">
              <w:rPr>
                <w:rFonts w:ascii="Calibri" w:eastAsia="Times New Roman" w:hAnsi="Calibri" w:cs="Arial"/>
                <w:color w:val="000000"/>
                <w:sz w:val="18"/>
                <w:szCs w:val="18"/>
                <w:lang w:bidi="hi-IN"/>
              </w:rPr>
              <w:t>Seed</w:t>
            </w:r>
          </w:p>
        </w:tc>
      </w:tr>
    </w:tbl>
    <w:p w:rsidR="005A4389" w:rsidRPr="005A4389" w:rsidRDefault="005A4389">
      <w:pPr>
        <w:pStyle w:val="BodyText"/>
        <w:spacing w:before="93" w:after="6"/>
        <w:ind w:left="739"/>
        <w:rPr>
          <w:lang w:val="en-GB"/>
        </w:rPr>
      </w:pPr>
    </w:p>
    <w:p w:rsidR="00A206FB" w:rsidRPr="008578C9" w:rsidRDefault="00D204C8" w:rsidP="00212A0B">
      <w:pPr>
        <w:pStyle w:val="BodyText"/>
        <w:spacing w:before="82" w:line="229" w:lineRule="exact"/>
        <w:jc w:val="both"/>
        <w:rPr>
          <w:color w:val="FF0000"/>
        </w:rPr>
      </w:pPr>
      <w:r>
        <w:t>Technologies</w:t>
      </w:r>
      <w:r>
        <w:rPr>
          <w:spacing w:val="-6"/>
        </w:rPr>
        <w:t xml:space="preserve"> </w:t>
      </w:r>
      <w:r>
        <w:t>assessed</w:t>
      </w:r>
      <w:r>
        <w:rPr>
          <w:spacing w:val="-5"/>
        </w:rPr>
        <w:t xml:space="preserve"> </w:t>
      </w:r>
    </w:p>
    <w:p w:rsidR="00A206FB" w:rsidRDefault="00D204C8" w:rsidP="00212A0B">
      <w:pPr>
        <w:pStyle w:val="BodyText"/>
        <w:tabs>
          <w:tab w:val="left" w:pos="1460"/>
        </w:tabs>
        <w:spacing w:after="6" w:line="229" w:lineRule="exact"/>
      </w:pPr>
      <w:r>
        <w:rPr>
          <w:rFonts w:ascii="Arial MT"/>
          <w:b w:val="0"/>
        </w:rPr>
        <w:t>A.1</w:t>
      </w:r>
      <w:r w:rsidR="00212A0B">
        <w:rPr>
          <w:rFonts w:ascii="Times New Roman"/>
          <w:b w:val="0"/>
        </w:rPr>
        <w:t xml:space="preserve"> </w:t>
      </w:r>
      <w:r>
        <w:t>Abstract</w:t>
      </w:r>
      <w:r>
        <w:rPr>
          <w:spacing w:val="-4"/>
        </w:rPr>
        <w:t xml:space="preserve"> </w:t>
      </w:r>
      <w:r>
        <w:t>on</w:t>
      </w:r>
      <w:r>
        <w:rPr>
          <w:spacing w:val="-2"/>
        </w:rPr>
        <w:t xml:space="preserve"> </w:t>
      </w:r>
      <w:r>
        <w:t>the</w:t>
      </w:r>
      <w:r>
        <w:rPr>
          <w:spacing w:val="-3"/>
        </w:rPr>
        <w:t xml:space="preserve"> </w:t>
      </w:r>
      <w:r w:rsidRPr="007537F8">
        <w:rPr>
          <w:i/>
          <w:iCs/>
        </w:rPr>
        <w:t>number</w:t>
      </w:r>
      <w:r w:rsidRPr="007537F8">
        <w:rPr>
          <w:i/>
          <w:iCs/>
          <w:spacing w:val="-4"/>
        </w:rPr>
        <w:t xml:space="preserve"> </w:t>
      </w:r>
      <w:r w:rsidRPr="007537F8">
        <w:rPr>
          <w:i/>
          <w:iCs/>
        </w:rPr>
        <w:t>of</w:t>
      </w:r>
      <w:r>
        <w:rPr>
          <w:spacing w:val="-3"/>
        </w:rPr>
        <w:t xml:space="preserve"> </w:t>
      </w:r>
      <w:r>
        <w:t>technologies</w:t>
      </w:r>
      <w:r>
        <w:rPr>
          <w:spacing w:val="-4"/>
        </w:rPr>
        <w:t xml:space="preserve"> </w:t>
      </w:r>
      <w:r>
        <w:t>assessed</w:t>
      </w:r>
      <w:r>
        <w:rPr>
          <w:spacing w:val="-3"/>
        </w:rPr>
        <w:t xml:space="preserve"> </w:t>
      </w:r>
      <w:r>
        <w:t>in</w:t>
      </w:r>
      <w:r>
        <w:rPr>
          <w:spacing w:val="-1"/>
        </w:rPr>
        <w:t xml:space="preserve"> </w:t>
      </w:r>
      <w:r>
        <w:t>respect</w:t>
      </w:r>
      <w:r>
        <w:rPr>
          <w:spacing w:val="-3"/>
        </w:rPr>
        <w:t xml:space="preserve"> </w:t>
      </w:r>
      <w:r>
        <w:t>of</w:t>
      </w:r>
      <w:r>
        <w:rPr>
          <w:spacing w:val="-2"/>
        </w:rPr>
        <w:t xml:space="preserve"> </w:t>
      </w:r>
      <w:r>
        <w:t>crops</w:t>
      </w:r>
    </w:p>
    <w:tbl>
      <w:tblPr>
        <w:tblW w:w="5000" w:type="pct"/>
        <w:tblLayout w:type="fixed"/>
        <w:tblLook w:val="04A0"/>
      </w:tblPr>
      <w:tblGrid>
        <w:gridCol w:w="1397"/>
        <w:gridCol w:w="954"/>
        <w:gridCol w:w="1067"/>
        <w:gridCol w:w="874"/>
        <w:gridCol w:w="1344"/>
        <w:gridCol w:w="1330"/>
        <w:gridCol w:w="784"/>
        <w:gridCol w:w="862"/>
        <w:gridCol w:w="1213"/>
        <w:gridCol w:w="807"/>
        <w:gridCol w:w="894"/>
      </w:tblGrid>
      <w:tr w:rsidR="00212A0B" w:rsidRPr="00212A0B" w:rsidTr="00AC04E5">
        <w:trPr>
          <w:trHeight w:val="20"/>
        </w:trPr>
        <w:tc>
          <w:tcPr>
            <w:tcW w:w="606" w:type="pct"/>
            <w:tcBorders>
              <w:top w:val="single" w:sz="4" w:space="0" w:color="auto"/>
              <w:left w:val="single" w:sz="4" w:space="0" w:color="auto"/>
              <w:bottom w:val="single" w:sz="4" w:space="0" w:color="auto"/>
              <w:right w:val="single" w:sz="4" w:space="0" w:color="auto"/>
            </w:tcBorders>
            <w:shd w:val="clear" w:color="auto" w:fill="auto"/>
            <w:hideMark/>
          </w:tcPr>
          <w:p w:rsidR="00212A0B" w:rsidRPr="00212A0B" w:rsidRDefault="00212A0B" w:rsidP="00212A0B">
            <w:pPr>
              <w:widowControl/>
              <w:autoSpaceDE/>
              <w:autoSpaceDN/>
              <w:rPr>
                <w:rFonts w:ascii="Arial" w:eastAsia="Times New Roman" w:hAnsi="Arial" w:cs="Arial"/>
                <w:b/>
                <w:bCs/>
                <w:color w:val="000000"/>
                <w:sz w:val="20"/>
                <w:szCs w:val="20"/>
                <w:lang w:bidi="hi-IN"/>
              </w:rPr>
            </w:pPr>
            <w:r w:rsidRPr="00212A0B">
              <w:rPr>
                <w:rFonts w:ascii="Arial" w:eastAsia="Times New Roman" w:hAnsi="Arial" w:cs="Arial"/>
                <w:b/>
                <w:bCs/>
                <w:color w:val="000000"/>
                <w:sz w:val="20"/>
                <w:szCs w:val="20"/>
                <w:lang w:bidi="hi-IN"/>
              </w:rPr>
              <w:t>Thematic areas</w:t>
            </w:r>
          </w:p>
        </w:tc>
        <w:tc>
          <w:tcPr>
            <w:tcW w:w="414" w:type="pct"/>
            <w:tcBorders>
              <w:top w:val="single" w:sz="4" w:space="0" w:color="auto"/>
              <w:left w:val="nil"/>
              <w:bottom w:val="single" w:sz="4" w:space="0" w:color="auto"/>
              <w:right w:val="single" w:sz="4" w:space="0" w:color="auto"/>
            </w:tcBorders>
            <w:shd w:val="clear" w:color="auto" w:fill="auto"/>
            <w:hideMark/>
          </w:tcPr>
          <w:p w:rsidR="00212A0B" w:rsidRPr="00212A0B" w:rsidRDefault="00212A0B" w:rsidP="00212A0B">
            <w:pPr>
              <w:widowControl/>
              <w:autoSpaceDE/>
              <w:autoSpaceDN/>
              <w:rPr>
                <w:rFonts w:ascii="Arial" w:eastAsia="Times New Roman" w:hAnsi="Arial" w:cs="Arial"/>
                <w:b/>
                <w:bCs/>
                <w:color w:val="000000"/>
                <w:sz w:val="20"/>
                <w:szCs w:val="20"/>
                <w:lang w:bidi="hi-IN"/>
              </w:rPr>
            </w:pPr>
            <w:r w:rsidRPr="00212A0B">
              <w:rPr>
                <w:rFonts w:ascii="Arial" w:eastAsia="Times New Roman" w:hAnsi="Arial" w:cs="Arial"/>
                <w:b/>
                <w:bCs/>
                <w:color w:val="000000"/>
                <w:sz w:val="20"/>
                <w:szCs w:val="20"/>
                <w:lang w:bidi="hi-IN"/>
              </w:rPr>
              <w:t>Cereals</w:t>
            </w:r>
          </w:p>
        </w:tc>
        <w:tc>
          <w:tcPr>
            <w:tcW w:w="463" w:type="pct"/>
            <w:tcBorders>
              <w:top w:val="single" w:sz="4" w:space="0" w:color="auto"/>
              <w:left w:val="nil"/>
              <w:bottom w:val="single" w:sz="4" w:space="0" w:color="auto"/>
              <w:right w:val="single" w:sz="4" w:space="0" w:color="auto"/>
            </w:tcBorders>
            <w:shd w:val="clear" w:color="auto" w:fill="auto"/>
            <w:hideMark/>
          </w:tcPr>
          <w:p w:rsidR="00212A0B" w:rsidRPr="00212A0B" w:rsidRDefault="00212A0B" w:rsidP="00212A0B">
            <w:pPr>
              <w:widowControl/>
              <w:autoSpaceDE/>
              <w:autoSpaceDN/>
              <w:rPr>
                <w:rFonts w:ascii="Arial" w:eastAsia="Times New Roman" w:hAnsi="Arial" w:cs="Arial"/>
                <w:b/>
                <w:bCs/>
                <w:color w:val="000000"/>
                <w:sz w:val="20"/>
                <w:szCs w:val="20"/>
                <w:lang w:bidi="hi-IN"/>
              </w:rPr>
            </w:pPr>
            <w:r w:rsidRPr="00212A0B">
              <w:rPr>
                <w:rFonts w:ascii="Arial" w:eastAsia="Times New Roman" w:hAnsi="Arial" w:cs="Arial"/>
                <w:b/>
                <w:bCs/>
                <w:color w:val="000000"/>
                <w:sz w:val="20"/>
                <w:szCs w:val="20"/>
                <w:lang w:bidi="hi-IN"/>
              </w:rPr>
              <w:t>Oilseeds</w:t>
            </w:r>
          </w:p>
        </w:tc>
        <w:tc>
          <w:tcPr>
            <w:tcW w:w="379" w:type="pct"/>
            <w:tcBorders>
              <w:top w:val="single" w:sz="4" w:space="0" w:color="auto"/>
              <w:left w:val="nil"/>
              <w:bottom w:val="single" w:sz="4" w:space="0" w:color="auto"/>
              <w:right w:val="single" w:sz="4" w:space="0" w:color="auto"/>
            </w:tcBorders>
            <w:shd w:val="clear" w:color="auto" w:fill="auto"/>
            <w:hideMark/>
          </w:tcPr>
          <w:p w:rsidR="00212A0B" w:rsidRPr="00212A0B" w:rsidRDefault="00212A0B" w:rsidP="00212A0B">
            <w:pPr>
              <w:widowControl/>
              <w:autoSpaceDE/>
              <w:autoSpaceDN/>
              <w:rPr>
                <w:rFonts w:ascii="Arial" w:eastAsia="Times New Roman" w:hAnsi="Arial" w:cs="Arial"/>
                <w:b/>
                <w:bCs/>
                <w:color w:val="000000"/>
                <w:sz w:val="20"/>
                <w:szCs w:val="20"/>
                <w:lang w:bidi="hi-IN"/>
              </w:rPr>
            </w:pPr>
            <w:r w:rsidRPr="00212A0B">
              <w:rPr>
                <w:rFonts w:ascii="Arial" w:eastAsia="Times New Roman" w:hAnsi="Arial" w:cs="Arial"/>
                <w:b/>
                <w:bCs/>
                <w:color w:val="000000"/>
                <w:sz w:val="20"/>
                <w:szCs w:val="20"/>
                <w:lang w:bidi="hi-IN"/>
              </w:rPr>
              <w:t>Pulses</w:t>
            </w:r>
          </w:p>
        </w:tc>
        <w:tc>
          <w:tcPr>
            <w:tcW w:w="583" w:type="pct"/>
            <w:tcBorders>
              <w:top w:val="single" w:sz="4" w:space="0" w:color="auto"/>
              <w:left w:val="nil"/>
              <w:bottom w:val="single" w:sz="4" w:space="0" w:color="auto"/>
              <w:right w:val="single" w:sz="4" w:space="0" w:color="auto"/>
            </w:tcBorders>
            <w:shd w:val="clear" w:color="auto" w:fill="auto"/>
            <w:hideMark/>
          </w:tcPr>
          <w:p w:rsidR="00212A0B" w:rsidRPr="00212A0B" w:rsidRDefault="00212A0B" w:rsidP="00212A0B">
            <w:pPr>
              <w:widowControl/>
              <w:autoSpaceDE/>
              <w:autoSpaceDN/>
              <w:rPr>
                <w:rFonts w:ascii="Arial" w:eastAsia="Times New Roman" w:hAnsi="Arial" w:cs="Arial"/>
                <w:b/>
                <w:bCs/>
                <w:color w:val="000000"/>
                <w:sz w:val="20"/>
                <w:szCs w:val="20"/>
                <w:lang w:bidi="hi-IN"/>
              </w:rPr>
            </w:pPr>
            <w:r w:rsidRPr="00212A0B">
              <w:rPr>
                <w:rFonts w:ascii="Arial" w:eastAsia="Times New Roman" w:hAnsi="Arial" w:cs="Arial"/>
                <w:b/>
                <w:bCs/>
                <w:color w:val="000000"/>
                <w:sz w:val="20"/>
                <w:szCs w:val="20"/>
                <w:lang w:bidi="hi-IN"/>
              </w:rPr>
              <w:t>Commercial Crops</w:t>
            </w:r>
          </w:p>
        </w:tc>
        <w:tc>
          <w:tcPr>
            <w:tcW w:w="577" w:type="pct"/>
            <w:tcBorders>
              <w:top w:val="single" w:sz="4" w:space="0" w:color="auto"/>
              <w:left w:val="nil"/>
              <w:bottom w:val="single" w:sz="4" w:space="0" w:color="auto"/>
              <w:right w:val="single" w:sz="4" w:space="0" w:color="auto"/>
            </w:tcBorders>
            <w:shd w:val="clear" w:color="auto" w:fill="auto"/>
            <w:hideMark/>
          </w:tcPr>
          <w:p w:rsidR="00212A0B" w:rsidRPr="00212A0B" w:rsidRDefault="00212A0B" w:rsidP="00212A0B">
            <w:pPr>
              <w:widowControl/>
              <w:autoSpaceDE/>
              <w:autoSpaceDN/>
              <w:rPr>
                <w:rFonts w:ascii="Arial" w:eastAsia="Times New Roman" w:hAnsi="Arial" w:cs="Arial"/>
                <w:b/>
                <w:bCs/>
                <w:color w:val="000000"/>
                <w:sz w:val="20"/>
                <w:szCs w:val="20"/>
                <w:lang w:bidi="hi-IN"/>
              </w:rPr>
            </w:pPr>
            <w:r w:rsidRPr="00212A0B">
              <w:rPr>
                <w:rFonts w:ascii="Arial" w:eastAsia="Times New Roman" w:hAnsi="Arial" w:cs="Arial"/>
                <w:b/>
                <w:bCs/>
                <w:color w:val="000000"/>
                <w:sz w:val="20"/>
                <w:szCs w:val="20"/>
                <w:lang w:bidi="hi-IN"/>
              </w:rPr>
              <w:t>Vegetables</w:t>
            </w:r>
          </w:p>
        </w:tc>
        <w:tc>
          <w:tcPr>
            <w:tcW w:w="340" w:type="pct"/>
            <w:tcBorders>
              <w:top w:val="single" w:sz="4" w:space="0" w:color="auto"/>
              <w:left w:val="nil"/>
              <w:bottom w:val="single" w:sz="4" w:space="0" w:color="auto"/>
              <w:right w:val="single" w:sz="4" w:space="0" w:color="auto"/>
            </w:tcBorders>
            <w:shd w:val="clear" w:color="auto" w:fill="auto"/>
            <w:hideMark/>
          </w:tcPr>
          <w:p w:rsidR="00212A0B" w:rsidRPr="00212A0B" w:rsidRDefault="00212A0B" w:rsidP="00212A0B">
            <w:pPr>
              <w:widowControl/>
              <w:autoSpaceDE/>
              <w:autoSpaceDN/>
              <w:rPr>
                <w:rFonts w:ascii="Arial" w:eastAsia="Times New Roman" w:hAnsi="Arial" w:cs="Arial"/>
                <w:b/>
                <w:bCs/>
                <w:color w:val="000000"/>
                <w:sz w:val="20"/>
                <w:szCs w:val="20"/>
                <w:lang w:bidi="hi-IN"/>
              </w:rPr>
            </w:pPr>
            <w:r w:rsidRPr="00212A0B">
              <w:rPr>
                <w:rFonts w:ascii="Arial" w:eastAsia="Times New Roman" w:hAnsi="Arial" w:cs="Arial"/>
                <w:b/>
                <w:bCs/>
                <w:color w:val="000000"/>
                <w:sz w:val="20"/>
                <w:szCs w:val="20"/>
                <w:lang w:bidi="hi-IN"/>
              </w:rPr>
              <w:t>Fruits</w:t>
            </w:r>
          </w:p>
        </w:tc>
        <w:tc>
          <w:tcPr>
            <w:tcW w:w="374" w:type="pct"/>
            <w:tcBorders>
              <w:top w:val="single" w:sz="4" w:space="0" w:color="auto"/>
              <w:left w:val="nil"/>
              <w:bottom w:val="single" w:sz="4" w:space="0" w:color="auto"/>
              <w:right w:val="single" w:sz="4" w:space="0" w:color="auto"/>
            </w:tcBorders>
            <w:shd w:val="clear" w:color="auto" w:fill="auto"/>
            <w:hideMark/>
          </w:tcPr>
          <w:p w:rsidR="00212A0B" w:rsidRPr="00212A0B" w:rsidRDefault="00212A0B" w:rsidP="00212A0B">
            <w:pPr>
              <w:widowControl/>
              <w:autoSpaceDE/>
              <w:autoSpaceDN/>
              <w:rPr>
                <w:rFonts w:ascii="Arial" w:eastAsia="Times New Roman" w:hAnsi="Arial" w:cs="Arial"/>
                <w:b/>
                <w:bCs/>
                <w:color w:val="000000"/>
                <w:sz w:val="20"/>
                <w:szCs w:val="20"/>
                <w:lang w:bidi="hi-IN"/>
              </w:rPr>
            </w:pPr>
            <w:r w:rsidRPr="00212A0B">
              <w:rPr>
                <w:rFonts w:ascii="Arial" w:eastAsia="Times New Roman" w:hAnsi="Arial" w:cs="Arial"/>
                <w:b/>
                <w:bCs/>
                <w:color w:val="000000"/>
                <w:sz w:val="20"/>
                <w:szCs w:val="20"/>
                <w:lang w:bidi="hi-IN"/>
              </w:rPr>
              <w:t>Flower</w:t>
            </w:r>
          </w:p>
        </w:tc>
        <w:tc>
          <w:tcPr>
            <w:tcW w:w="526" w:type="pct"/>
            <w:tcBorders>
              <w:top w:val="single" w:sz="4" w:space="0" w:color="auto"/>
              <w:left w:val="nil"/>
              <w:bottom w:val="single" w:sz="4" w:space="0" w:color="auto"/>
              <w:right w:val="single" w:sz="4" w:space="0" w:color="auto"/>
            </w:tcBorders>
            <w:shd w:val="clear" w:color="auto" w:fill="auto"/>
            <w:hideMark/>
          </w:tcPr>
          <w:p w:rsidR="00212A0B" w:rsidRPr="00212A0B" w:rsidRDefault="00212A0B" w:rsidP="00212A0B">
            <w:pPr>
              <w:widowControl/>
              <w:autoSpaceDE/>
              <w:autoSpaceDN/>
              <w:rPr>
                <w:rFonts w:ascii="Arial" w:eastAsia="Times New Roman" w:hAnsi="Arial" w:cs="Arial"/>
                <w:b/>
                <w:bCs/>
                <w:color w:val="000000"/>
                <w:sz w:val="20"/>
                <w:szCs w:val="20"/>
                <w:lang w:bidi="hi-IN"/>
              </w:rPr>
            </w:pPr>
            <w:r w:rsidRPr="00212A0B">
              <w:rPr>
                <w:rFonts w:ascii="Arial" w:eastAsia="Times New Roman" w:hAnsi="Arial" w:cs="Arial"/>
                <w:b/>
                <w:bCs/>
                <w:color w:val="000000"/>
                <w:sz w:val="20"/>
                <w:szCs w:val="20"/>
                <w:lang w:bidi="hi-IN"/>
              </w:rPr>
              <w:t>Plantation crops</w:t>
            </w:r>
          </w:p>
        </w:tc>
        <w:tc>
          <w:tcPr>
            <w:tcW w:w="350" w:type="pct"/>
            <w:tcBorders>
              <w:top w:val="single" w:sz="4" w:space="0" w:color="auto"/>
              <w:left w:val="nil"/>
              <w:bottom w:val="single" w:sz="4" w:space="0" w:color="auto"/>
              <w:right w:val="single" w:sz="4" w:space="0" w:color="auto"/>
            </w:tcBorders>
            <w:shd w:val="clear" w:color="auto" w:fill="auto"/>
            <w:hideMark/>
          </w:tcPr>
          <w:p w:rsidR="00212A0B" w:rsidRPr="00212A0B" w:rsidRDefault="00212A0B" w:rsidP="00212A0B">
            <w:pPr>
              <w:widowControl/>
              <w:autoSpaceDE/>
              <w:autoSpaceDN/>
              <w:rPr>
                <w:rFonts w:ascii="Arial" w:eastAsia="Times New Roman" w:hAnsi="Arial" w:cs="Arial"/>
                <w:b/>
                <w:bCs/>
                <w:color w:val="000000"/>
                <w:sz w:val="20"/>
                <w:szCs w:val="20"/>
                <w:lang w:bidi="hi-IN"/>
              </w:rPr>
            </w:pPr>
            <w:r w:rsidRPr="00212A0B">
              <w:rPr>
                <w:rFonts w:ascii="Arial" w:eastAsia="Times New Roman" w:hAnsi="Arial" w:cs="Arial"/>
                <w:b/>
                <w:bCs/>
                <w:color w:val="000000"/>
                <w:sz w:val="20"/>
                <w:szCs w:val="20"/>
                <w:lang w:bidi="hi-IN"/>
              </w:rPr>
              <w:t>Tuber Crops</w:t>
            </w:r>
          </w:p>
        </w:tc>
        <w:tc>
          <w:tcPr>
            <w:tcW w:w="388" w:type="pct"/>
            <w:tcBorders>
              <w:top w:val="single" w:sz="4" w:space="0" w:color="auto"/>
              <w:left w:val="nil"/>
              <w:bottom w:val="single" w:sz="4" w:space="0" w:color="auto"/>
              <w:right w:val="single" w:sz="4" w:space="0" w:color="auto"/>
            </w:tcBorders>
            <w:shd w:val="clear" w:color="auto" w:fill="auto"/>
            <w:hideMark/>
          </w:tcPr>
          <w:p w:rsidR="00212A0B" w:rsidRPr="00212A0B" w:rsidRDefault="00212A0B" w:rsidP="00212A0B">
            <w:pPr>
              <w:widowControl/>
              <w:autoSpaceDE/>
              <w:autoSpaceDN/>
              <w:rPr>
                <w:rFonts w:ascii="Arial" w:eastAsia="Times New Roman" w:hAnsi="Arial" w:cs="Arial"/>
                <w:b/>
                <w:bCs/>
                <w:color w:val="000000"/>
                <w:sz w:val="20"/>
                <w:szCs w:val="20"/>
                <w:lang w:bidi="hi-IN"/>
              </w:rPr>
            </w:pPr>
            <w:r w:rsidRPr="00212A0B">
              <w:rPr>
                <w:rFonts w:ascii="Arial" w:eastAsia="Times New Roman" w:hAnsi="Arial" w:cs="Arial"/>
                <w:b/>
                <w:bCs/>
                <w:color w:val="000000"/>
                <w:sz w:val="20"/>
                <w:szCs w:val="20"/>
                <w:lang w:bidi="hi-IN"/>
              </w:rPr>
              <w:t>TOTAL</w:t>
            </w:r>
          </w:p>
        </w:tc>
      </w:tr>
      <w:tr w:rsidR="00780A58" w:rsidRPr="00212A0B" w:rsidTr="00AC04E5">
        <w:trPr>
          <w:trHeight w:val="20"/>
        </w:trPr>
        <w:tc>
          <w:tcPr>
            <w:tcW w:w="606" w:type="pct"/>
            <w:tcBorders>
              <w:top w:val="nil"/>
              <w:left w:val="single" w:sz="4" w:space="0" w:color="auto"/>
              <w:bottom w:val="single" w:sz="4" w:space="0" w:color="auto"/>
              <w:right w:val="single" w:sz="4" w:space="0" w:color="auto"/>
            </w:tcBorders>
            <w:shd w:val="clear" w:color="auto" w:fill="auto"/>
            <w:hideMark/>
          </w:tcPr>
          <w:p w:rsidR="00780A58" w:rsidRPr="00123089" w:rsidRDefault="00780A58" w:rsidP="008656E8">
            <w:pPr>
              <w:widowControl/>
              <w:autoSpaceDE/>
              <w:autoSpaceDN/>
              <w:rPr>
                <w:rFonts w:ascii="Calibri" w:eastAsia="Times New Roman" w:hAnsi="Calibri" w:cs="Arial"/>
                <w:color w:val="000000"/>
                <w:sz w:val="20"/>
                <w:szCs w:val="20"/>
                <w:lang w:bidi="hi-IN"/>
              </w:rPr>
            </w:pPr>
            <w:r>
              <w:rPr>
                <w:rFonts w:ascii="Calibri" w:eastAsia="Times New Roman" w:hAnsi="Calibri" w:cs="Arial"/>
                <w:color w:val="000000"/>
                <w:sz w:val="20"/>
                <w:szCs w:val="20"/>
                <w:lang w:bidi="hi-IN"/>
              </w:rPr>
              <w:t>Varietal assessment</w:t>
            </w:r>
          </w:p>
        </w:tc>
        <w:tc>
          <w:tcPr>
            <w:tcW w:w="414" w:type="pct"/>
            <w:tcBorders>
              <w:top w:val="nil"/>
              <w:left w:val="nil"/>
              <w:bottom w:val="single" w:sz="4" w:space="0" w:color="auto"/>
              <w:right w:val="single" w:sz="4" w:space="0" w:color="auto"/>
            </w:tcBorders>
            <w:shd w:val="clear" w:color="auto" w:fill="auto"/>
            <w:hideMark/>
          </w:tcPr>
          <w:p w:rsidR="00780A58" w:rsidRPr="00212A0B" w:rsidRDefault="008D6750" w:rsidP="00AC04E5">
            <w:pPr>
              <w:widowControl/>
              <w:autoSpaceDE/>
              <w:autoSpaceDN/>
              <w:jc w:val="center"/>
              <w:rPr>
                <w:rFonts w:ascii="Arial" w:eastAsia="Times New Roman" w:hAnsi="Arial" w:cs="Arial"/>
                <w:color w:val="000000"/>
                <w:sz w:val="20"/>
                <w:szCs w:val="20"/>
                <w:lang w:bidi="hi-IN"/>
              </w:rPr>
            </w:pPr>
            <w:r>
              <w:rPr>
                <w:rFonts w:ascii="Arial" w:eastAsia="Times New Roman" w:hAnsi="Arial" w:cs="Arial"/>
                <w:color w:val="000000"/>
                <w:sz w:val="20"/>
                <w:lang w:bidi="hi-IN"/>
              </w:rPr>
              <w:t>0</w:t>
            </w:r>
          </w:p>
        </w:tc>
        <w:tc>
          <w:tcPr>
            <w:tcW w:w="463" w:type="pct"/>
            <w:tcBorders>
              <w:top w:val="nil"/>
              <w:left w:val="nil"/>
              <w:bottom w:val="single" w:sz="4" w:space="0" w:color="auto"/>
              <w:right w:val="single" w:sz="4" w:space="0" w:color="auto"/>
            </w:tcBorders>
            <w:shd w:val="clear" w:color="auto" w:fill="auto"/>
            <w:hideMark/>
          </w:tcPr>
          <w:p w:rsidR="00780A58" w:rsidRPr="00212A0B" w:rsidRDefault="008D6750" w:rsidP="00AC04E5">
            <w:pPr>
              <w:widowControl/>
              <w:autoSpaceDE/>
              <w:autoSpaceDN/>
              <w:jc w:val="center"/>
              <w:rPr>
                <w:rFonts w:ascii="Arial" w:eastAsia="Times New Roman" w:hAnsi="Arial" w:cs="Arial"/>
                <w:color w:val="000000"/>
                <w:sz w:val="20"/>
                <w:szCs w:val="20"/>
                <w:lang w:bidi="hi-IN"/>
              </w:rPr>
            </w:pPr>
            <w:r>
              <w:rPr>
                <w:rFonts w:ascii="Arial" w:eastAsia="Times New Roman" w:hAnsi="Arial" w:cs="Arial"/>
                <w:color w:val="000000"/>
                <w:sz w:val="20"/>
                <w:lang w:bidi="hi-IN"/>
              </w:rPr>
              <w:t>1</w:t>
            </w:r>
          </w:p>
        </w:tc>
        <w:tc>
          <w:tcPr>
            <w:tcW w:w="379" w:type="pct"/>
            <w:tcBorders>
              <w:top w:val="nil"/>
              <w:left w:val="nil"/>
              <w:bottom w:val="single" w:sz="4" w:space="0" w:color="auto"/>
              <w:right w:val="single" w:sz="4" w:space="0" w:color="auto"/>
            </w:tcBorders>
            <w:shd w:val="clear" w:color="auto" w:fill="auto"/>
            <w:hideMark/>
          </w:tcPr>
          <w:p w:rsidR="00780A58" w:rsidRPr="00212A0B" w:rsidRDefault="008D6750" w:rsidP="00AC04E5">
            <w:pPr>
              <w:widowControl/>
              <w:autoSpaceDE/>
              <w:autoSpaceDN/>
              <w:jc w:val="center"/>
              <w:rPr>
                <w:rFonts w:ascii="Arial" w:eastAsia="Times New Roman" w:hAnsi="Arial" w:cs="Arial"/>
                <w:color w:val="000000"/>
                <w:sz w:val="20"/>
                <w:szCs w:val="20"/>
                <w:lang w:bidi="hi-IN"/>
              </w:rPr>
            </w:pPr>
            <w:r>
              <w:rPr>
                <w:rFonts w:ascii="Arial" w:eastAsia="Times New Roman" w:hAnsi="Arial" w:cs="Arial"/>
                <w:color w:val="000000"/>
                <w:sz w:val="20"/>
                <w:lang w:bidi="hi-IN"/>
              </w:rPr>
              <w:t>2</w:t>
            </w:r>
          </w:p>
        </w:tc>
        <w:tc>
          <w:tcPr>
            <w:tcW w:w="583" w:type="pct"/>
            <w:tcBorders>
              <w:top w:val="nil"/>
              <w:left w:val="nil"/>
              <w:bottom w:val="single" w:sz="4" w:space="0" w:color="auto"/>
              <w:right w:val="single" w:sz="4" w:space="0" w:color="auto"/>
            </w:tcBorders>
            <w:shd w:val="clear" w:color="auto" w:fill="auto"/>
            <w:hideMark/>
          </w:tcPr>
          <w:p w:rsidR="00780A58" w:rsidRPr="00212A0B" w:rsidRDefault="008D6750" w:rsidP="00AC04E5">
            <w:pPr>
              <w:widowControl/>
              <w:autoSpaceDE/>
              <w:autoSpaceDN/>
              <w:jc w:val="center"/>
              <w:rPr>
                <w:rFonts w:ascii="Arial" w:eastAsia="Times New Roman" w:hAnsi="Arial" w:cs="Arial"/>
                <w:color w:val="000000"/>
                <w:sz w:val="20"/>
                <w:szCs w:val="20"/>
                <w:lang w:bidi="hi-IN"/>
              </w:rPr>
            </w:pPr>
            <w:r>
              <w:rPr>
                <w:rFonts w:ascii="Arial" w:eastAsia="Times New Roman" w:hAnsi="Arial" w:cs="Arial"/>
                <w:color w:val="000000"/>
                <w:sz w:val="20"/>
                <w:lang w:bidi="hi-IN"/>
              </w:rPr>
              <w:t>0</w:t>
            </w:r>
          </w:p>
        </w:tc>
        <w:tc>
          <w:tcPr>
            <w:tcW w:w="577" w:type="pct"/>
            <w:tcBorders>
              <w:top w:val="nil"/>
              <w:left w:val="nil"/>
              <w:bottom w:val="single" w:sz="4" w:space="0" w:color="auto"/>
              <w:right w:val="single" w:sz="4" w:space="0" w:color="auto"/>
            </w:tcBorders>
            <w:shd w:val="clear" w:color="auto" w:fill="auto"/>
            <w:hideMark/>
          </w:tcPr>
          <w:p w:rsidR="00780A58" w:rsidRPr="00212A0B" w:rsidRDefault="008D6750" w:rsidP="00AC04E5">
            <w:pPr>
              <w:widowControl/>
              <w:autoSpaceDE/>
              <w:autoSpaceDN/>
              <w:jc w:val="center"/>
              <w:rPr>
                <w:rFonts w:ascii="Arial" w:eastAsia="Times New Roman" w:hAnsi="Arial" w:cs="Arial"/>
                <w:color w:val="000000"/>
                <w:sz w:val="20"/>
                <w:szCs w:val="20"/>
                <w:lang w:bidi="hi-IN"/>
              </w:rPr>
            </w:pPr>
            <w:r>
              <w:rPr>
                <w:rFonts w:ascii="Arial" w:eastAsia="Times New Roman" w:hAnsi="Arial" w:cs="Arial"/>
                <w:color w:val="000000"/>
                <w:sz w:val="20"/>
                <w:lang w:bidi="hi-IN"/>
              </w:rPr>
              <w:t>0</w:t>
            </w:r>
          </w:p>
        </w:tc>
        <w:tc>
          <w:tcPr>
            <w:tcW w:w="340" w:type="pct"/>
            <w:tcBorders>
              <w:top w:val="nil"/>
              <w:left w:val="nil"/>
              <w:bottom w:val="single" w:sz="4" w:space="0" w:color="auto"/>
              <w:right w:val="single" w:sz="4" w:space="0" w:color="auto"/>
            </w:tcBorders>
            <w:shd w:val="clear" w:color="auto" w:fill="auto"/>
            <w:hideMark/>
          </w:tcPr>
          <w:p w:rsidR="00780A58" w:rsidRPr="00212A0B" w:rsidRDefault="008D6750" w:rsidP="00AC04E5">
            <w:pPr>
              <w:widowControl/>
              <w:autoSpaceDE/>
              <w:autoSpaceDN/>
              <w:jc w:val="center"/>
              <w:rPr>
                <w:rFonts w:ascii="Arial" w:eastAsia="Times New Roman" w:hAnsi="Arial" w:cs="Arial"/>
                <w:color w:val="000000"/>
                <w:sz w:val="20"/>
                <w:szCs w:val="20"/>
                <w:lang w:bidi="hi-IN"/>
              </w:rPr>
            </w:pPr>
            <w:r>
              <w:rPr>
                <w:rFonts w:ascii="Arial" w:eastAsia="Times New Roman" w:hAnsi="Arial" w:cs="Arial"/>
                <w:color w:val="000000"/>
                <w:sz w:val="20"/>
                <w:lang w:bidi="hi-IN"/>
              </w:rPr>
              <w:t>0</w:t>
            </w:r>
          </w:p>
        </w:tc>
        <w:tc>
          <w:tcPr>
            <w:tcW w:w="374" w:type="pct"/>
            <w:tcBorders>
              <w:top w:val="nil"/>
              <w:left w:val="nil"/>
              <w:bottom w:val="single" w:sz="4" w:space="0" w:color="auto"/>
              <w:right w:val="single" w:sz="4" w:space="0" w:color="auto"/>
            </w:tcBorders>
            <w:shd w:val="clear" w:color="auto" w:fill="auto"/>
            <w:hideMark/>
          </w:tcPr>
          <w:p w:rsidR="00780A58" w:rsidRPr="00212A0B" w:rsidRDefault="008D6750" w:rsidP="00AC04E5">
            <w:pPr>
              <w:widowControl/>
              <w:autoSpaceDE/>
              <w:autoSpaceDN/>
              <w:jc w:val="center"/>
              <w:rPr>
                <w:rFonts w:ascii="Arial" w:eastAsia="Times New Roman" w:hAnsi="Arial" w:cs="Arial"/>
                <w:color w:val="000000"/>
                <w:sz w:val="20"/>
                <w:szCs w:val="20"/>
                <w:lang w:bidi="hi-IN"/>
              </w:rPr>
            </w:pPr>
            <w:r>
              <w:rPr>
                <w:rFonts w:ascii="Arial" w:eastAsia="Times New Roman" w:hAnsi="Arial" w:cs="Arial"/>
                <w:color w:val="000000"/>
                <w:sz w:val="20"/>
                <w:lang w:bidi="hi-IN"/>
              </w:rPr>
              <w:t>0</w:t>
            </w:r>
          </w:p>
        </w:tc>
        <w:tc>
          <w:tcPr>
            <w:tcW w:w="526" w:type="pct"/>
            <w:tcBorders>
              <w:top w:val="nil"/>
              <w:left w:val="nil"/>
              <w:bottom w:val="single" w:sz="4" w:space="0" w:color="auto"/>
              <w:right w:val="single" w:sz="4" w:space="0" w:color="auto"/>
            </w:tcBorders>
            <w:shd w:val="clear" w:color="auto" w:fill="auto"/>
            <w:hideMark/>
          </w:tcPr>
          <w:p w:rsidR="00780A58" w:rsidRPr="00212A0B" w:rsidRDefault="008D6750" w:rsidP="00AC04E5">
            <w:pPr>
              <w:widowControl/>
              <w:autoSpaceDE/>
              <w:autoSpaceDN/>
              <w:jc w:val="center"/>
              <w:rPr>
                <w:rFonts w:ascii="Arial" w:eastAsia="Times New Roman" w:hAnsi="Arial" w:cs="Arial"/>
                <w:color w:val="000000"/>
                <w:sz w:val="20"/>
                <w:szCs w:val="20"/>
                <w:lang w:bidi="hi-IN"/>
              </w:rPr>
            </w:pPr>
            <w:r>
              <w:rPr>
                <w:rFonts w:ascii="Arial" w:eastAsia="Times New Roman" w:hAnsi="Arial" w:cs="Arial"/>
                <w:color w:val="000000"/>
                <w:sz w:val="20"/>
                <w:lang w:bidi="hi-IN"/>
              </w:rPr>
              <w:t>0</w:t>
            </w:r>
          </w:p>
        </w:tc>
        <w:tc>
          <w:tcPr>
            <w:tcW w:w="350" w:type="pct"/>
            <w:tcBorders>
              <w:top w:val="nil"/>
              <w:left w:val="nil"/>
              <w:bottom w:val="single" w:sz="4" w:space="0" w:color="auto"/>
              <w:right w:val="single" w:sz="4" w:space="0" w:color="auto"/>
            </w:tcBorders>
            <w:shd w:val="clear" w:color="auto" w:fill="auto"/>
            <w:hideMark/>
          </w:tcPr>
          <w:p w:rsidR="00780A58" w:rsidRPr="00212A0B" w:rsidRDefault="008D6750" w:rsidP="00AC04E5">
            <w:pPr>
              <w:widowControl/>
              <w:autoSpaceDE/>
              <w:autoSpaceDN/>
              <w:jc w:val="center"/>
              <w:rPr>
                <w:rFonts w:ascii="Arial" w:eastAsia="Times New Roman" w:hAnsi="Arial" w:cs="Arial"/>
                <w:color w:val="000000"/>
                <w:sz w:val="20"/>
                <w:szCs w:val="20"/>
                <w:lang w:bidi="hi-IN"/>
              </w:rPr>
            </w:pPr>
            <w:r>
              <w:rPr>
                <w:rFonts w:ascii="Arial" w:eastAsia="Times New Roman" w:hAnsi="Arial" w:cs="Arial"/>
                <w:color w:val="000000"/>
                <w:sz w:val="20"/>
                <w:lang w:bidi="hi-IN"/>
              </w:rPr>
              <w:t>0</w:t>
            </w:r>
          </w:p>
        </w:tc>
        <w:tc>
          <w:tcPr>
            <w:tcW w:w="388" w:type="pct"/>
            <w:tcBorders>
              <w:top w:val="nil"/>
              <w:left w:val="nil"/>
              <w:bottom w:val="single" w:sz="4" w:space="0" w:color="auto"/>
              <w:right w:val="single" w:sz="4" w:space="0" w:color="auto"/>
            </w:tcBorders>
            <w:shd w:val="clear" w:color="auto" w:fill="auto"/>
            <w:hideMark/>
          </w:tcPr>
          <w:p w:rsidR="00780A58" w:rsidRPr="00212A0B" w:rsidRDefault="00AC04E5" w:rsidP="00AC04E5">
            <w:pPr>
              <w:widowControl/>
              <w:autoSpaceDE/>
              <w:autoSpaceDN/>
              <w:jc w:val="center"/>
              <w:rPr>
                <w:rFonts w:ascii="Arial" w:eastAsia="Times New Roman" w:hAnsi="Arial" w:cs="Arial"/>
                <w:b/>
                <w:bCs/>
                <w:color w:val="000000"/>
                <w:sz w:val="20"/>
                <w:szCs w:val="20"/>
                <w:lang w:bidi="hi-IN"/>
              </w:rPr>
            </w:pPr>
            <w:r>
              <w:rPr>
                <w:rFonts w:ascii="Arial" w:eastAsia="Times New Roman" w:hAnsi="Arial" w:cs="Arial"/>
                <w:b/>
                <w:bCs/>
                <w:color w:val="000000"/>
                <w:sz w:val="20"/>
                <w:szCs w:val="20"/>
                <w:lang w:bidi="hi-IN"/>
              </w:rPr>
              <w:t>3</w:t>
            </w:r>
          </w:p>
        </w:tc>
      </w:tr>
      <w:tr w:rsidR="00780A58" w:rsidRPr="00212A0B" w:rsidTr="00AC04E5">
        <w:trPr>
          <w:trHeight w:val="20"/>
        </w:trPr>
        <w:tc>
          <w:tcPr>
            <w:tcW w:w="606" w:type="pct"/>
            <w:tcBorders>
              <w:top w:val="nil"/>
              <w:left w:val="single" w:sz="4" w:space="0" w:color="auto"/>
              <w:bottom w:val="single" w:sz="4" w:space="0" w:color="auto"/>
              <w:right w:val="single" w:sz="4" w:space="0" w:color="auto"/>
            </w:tcBorders>
            <w:shd w:val="clear" w:color="auto" w:fill="auto"/>
            <w:hideMark/>
          </w:tcPr>
          <w:p w:rsidR="00780A58" w:rsidRPr="00123089" w:rsidRDefault="00780A58" w:rsidP="008656E8">
            <w:pPr>
              <w:widowControl/>
              <w:autoSpaceDE/>
              <w:autoSpaceDN/>
              <w:rPr>
                <w:rFonts w:ascii="Calibri" w:eastAsia="Times New Roman" w:hAnsi="Calibri" w:cs="Arial"/>
                <w:color w:val="000000"/>
                <w:sz w:val="20"/>
                <w:szCs w:val="20"/>
                <w:lang w:bidi="hi-IN"/>
              </w:rPr>
            </w:pPr>
            <w:r>
              <w:rPr>
                <w:rFonts w:ascii="Calibri" w:eastAsia="Times New Roman" w:hAnsi="Calibri" w:cs="Arial"/>
                <w:color w:val="000000"/>
                <w:sz w:val="20"/>
                <w:szCs w:val="20"/>
                <w:lang w:bidi="hi-IN"/>
              </w:rPr>
              <w:t>Crop diversification</w:t>
            </w:r>
          </w:p>
        </w:tc>
        <w:tc>
          <w:tcPr>
            <w:tcW w:w="414" w:type="pct"/>
            <w:tcBorders>
              <w:top w:val="nil"/>
              <w:left w:val="nil"/>
              <w:bottom w:val="single" w:sz="4" w:space="0" w:color="auto"/>
              <w:right w:val="single" w:sz="4" w:space="0" w:color="auto"/>
            </w:tcBorders>
            <w:shd w:val="clear" w:color="auto" w:fill="auto"/>
            <w:hideMark/>
          </w:tcPr>
          <w:p w:rsidR="00780A58" w:rsidRPr="00212A0B" w:rsidRDefault="008D6750" w:rsidP="00AC04E5">
            <w:pPr>
              <w:widowControl/>
              <w:autoSpaceDE/>
              <w:autoSpaceDN/>
              <w:jc w:val="center"/>
              <w:rPr>
                <w:rFonts w:ascii="Arial" w:eastAsia="Times New Roman" w:hAnsi="Arial" w:cs="Arial"/>
                <w:color w:val="000000"/>
                <w:sz w:val="20"/>
                <w:szCs w:val="20"/>
                <w:lang w:bidi="hi-IN"/>
              </w:rPr>
            </w:pPr>
            <w:r>
              <w:rPr>
                <w:rFonts w:ascii="Arial" w:eastAsia="Times New Roman" w:hAnsi="Arial" w:cs="Arial"/>
                <w:color w:val="000000"/>
                <w:sz w:val="20"/>
                <w:lang w:bidi="hi-IN"/>
              </w:rPr>
              <w:t>1</w:t>
            </w:r>
          </w:p>
        </w:tc>
        <w:tc>
          <w:tcPr>
            <w:tcW w:w="463" w:type="pct"/>
            <w:tcBorders>
              <w:top w:val="nil"/>
              <w:left w:val="nil"/>
              <w:bottom w:val="single" w:sz="4" w:space="0" w:color="auto"/>
              <w:right w:val="single" w:sz="4" w:space="0" w:color="auto"/>
            </w:tcBorders>
            <w:shd w:val="clear" w:color="auto" w:fill="auto"/>
            <w:hideMark/>
          </w:tcPr>
          <w:p w:rsidR="00780A58" w:rsidRPr="00212A0B" w:rsidRDefault="008D6750" w:rsidP="00AC04E5">
            <w:pPr>
              <w:widowControl/>
              <w:autoSpaceDE/>
              <w:autoSpaceDN/>
              <w:jc w:val="center"/>
              <w:rPr>
                <w:rFonts w:ascii="Arial" w:eastAsia="Times New Roman" w:hAnsi="Arial" w:cs="Arial"/>
                <w:color w:val="000000"/>
                <w:sz w:val="20"/>
                <w:szCs w:val="20"/>
                <w:lang w:bidi="hi-IN"/>
              </w:rPr>
            </w:pPr>
            <w:r>
              <w:rPr>
                <w:rFonts w:ascii="Arial" w:eastAsia="Times New Roman" w:hAnsi="Arial" w:cs="Arial"/>
                <w:color w:val="000000"/>
                <w:sz w:val="20"/>
                <w:lang w:bidi="hi-IN"/>
              </w:rPr>
              <w:t>1</w:t>
            </w:r>
          </w:p>
        </w:tc>
        <w:tc>
          <w:tcPr>
            <w:tcW w:w="379" w:type="pct"/>
            <w:tcBorders>
              <w:top w:val="nil"/>
              <w:left w:val="nil"/>
              <w:bottom w:val="single" w:sz="4" w:space="0" w:color="auto"/>
              <w:right w:val="single" w:sz="4" w:space="0" w:color="auto"/>
            </w:tcBorders>
            <w:shd w:val="clear" w:color="auto" w:fill="auto"/>
            <w:hideMark/>
          </w:tcPr>
          <w:p w:rsidR="00780A58" w:rsidRPr="00212A0B" w:rsidRDefault="00AC04E5" w:rsidP="00AC04E5">
            <w:pPr>
              <w:widowControl/>
              <w:autoSpaceDE/>
              <w:autoSpaceDN/>
              <w:jc w:val="center"/>
              <w:rPr>
                <w:rFonts w:ascii="Arial" w:eastAsia="Times New Roman" w:hAnsi="Arial" w:cs="Arial"/>
                <w:color w:val="000000"/>
                <w:sz w:val="20"/>
                <w:szCs w:val="20"/>
                <w:lang w:bidi="hi-IN"/>
              </w:rPr>
            </w:pPr>
            <w:r>
              <w:rPr>
                <w:rFonts w:ascii="Arial" w:eastAsia="Times New Roman" w:hAnsi="Arial" w:cs="Arial"/>
                <w:color w:val="000000"/>
                <w:sz w:val="20"/>
                <w:lang w:bidi="hi-IN"/>
              </w:rPr>
              <w:t>0</w:t>
            </w:r>
          </w:p>
        </w:tc>
        <w:tc>
          <w:tcPr>
            <w:tcW w:w="583" w:type="pct"/>
            <w:tcBorders>
              <w:top w:val="nil"/>
              <w:left w:val="nil"/>
              <w:bottom w:val="single" w:sz="4" w:space="0" w:color="auto"/>
              <w:right w:val="single" w:sz="4" w:space="0" w:color="auto"/>
            </w:tcBorders>
            <w:shd w:val="clear" w:color="auto" w:fill="auto"/>
            <w:hideMark/>
          </w:tcPr>
          <w:p w:rsidR="00780A58" w:rsidRPr="00212A0B" w:rsidRDefault="00AC04E5" w:rsidP="00AC04E5">
            <w:pPr>
              <w:widowControl/>
              <w:autoSpaceDE/>
              <w:autoSpaceDN/>
              <w:jc w:val="center"/>
              <w:rPr>
                <w:rFonts w:ascii="Arial" w:eastAsia="Times New Roman" w:hAnsi="Arial" w:cs="Arial"/>
                <w:color w:val="000000"/>
                <w:sz w:val="20"/>
                <w:szCs w:val="20"/>
                <w:lang w:bidi="hi-IN"/>
              </w:rPr>
            </w:pPr>
            <w:r>
              <w:rPr>
                <w:rFonts w:ascii="Arial" w:eastAsia="Times New Roman" w:hAnsi="Arial" w:cs="Arial"/>
                <w:color w:val="000000"/>
                <w:sz w:val="20"/>
                <w:lang w:bidi="hi-IN"/>
              </w:rPr>
              <w:t>0</w:t>
            </w:r>
          </w:p>
        </w:tc>
        <w:tc>
          <w:tcPr>
            <w:tcW w:w="577" w:type="pct"/>
            <w:tcBorders>
              <w:top w:val="nil"/>
              <w:left w:val="nil"/>
              <w:bottom w:val="single" w:sz="4" w:space="0" w:color="auto"/>
              <w:right w:val="single" w:sz="4" w:space="0" w:color="auto"/>
            </w:tcBorders>
            <w:shd w:val="clear" w:color="auto" w:fill="auto"/>
            <w:hideMark/>
          </w:tcPr>
          <w:p w:rsidR="00780A58" w:rsidRPr="00212A0B" w:rsidRDefault="00AC04E5" w:rsidP="00AC04E5">
            <w:pPr>
              <w:widowControl/>
              <w:autoSpaceDE/>
              <w:autoSpaceDN/>
              <w:jc w:val="center"/>
              <w:rPr>
                <w:rFonts w:ascii="Arial" w:eastAsia="Times New Roman" w:hAnsi="Arial" w:cs="Arial"/>
                <w:color w:val="000000"/>
                <w:sz w:val="20"/>
                <w:szCs w:val="20"/>
                <w:lang w:bidi="hi-IN"/>
              </w:rPr>
            </w:pPr>
            <w:r>
              <w:rPr>
                <w:rFonts w:ascii="Arial" w:eastAsia="Times New Roman" w:hAnsi="Arial" w:cs="Arial"/>
                <w:color w:val="000000"/>
                <w:sz w:val="20"/>
                <w:lang w:bidi="hi-IN"/>
              </w:rPr>
              <w:t>0</w:t>
            </w:r>
          </w:p>
        </w:tc>
        <w:tc>
          <w:tcPr>
            <w:tcW w:w="340" w:type="pct"/>
            <w:tcBorders>
              <w:top w:val="nil"/>
              <w:left w:val="nil"/>
              <w:bottom w:val="single" w:sz="4" w:space="0" w:color="auto"/>
              <w:right w:val="single" w:sz="4" w:space="0" w:color="auto"/>
            </w:tcBorders>
            <w:shd w:val="clear" w:color="auto" w:fill="auto"/>
            <w:hideMark/>
          </w:tcPr>
          <w:p w:rsidR="00780A58" w:rsidRPr="00212A0B" w:rsidRDefault="00AC04E5" w:rsidP="00AC04E5">
            <w:pPr>
              <w:widowControl/>
              <w:autoSpaceDE/>
              <w:autoSpaceDN/>
              <w:jc w:val="center"/>
              <w:rPr>
                <w:rFonts w:ascii="Arial" w:eastAsia="Times New Roman" w:hAnsi="Arial" w:cs="Arial"/>
                <w:color w:val="000000"/>
                <w:sz w:val="20"/>
                <w:szCs w:val="20"/>
                <w:lang w:bidi="hi-IN"/>
              </w:rPr>
            </w:pPr>
            <w:r>
              <w:rPr>
                <w:rFonts w:ascii="Arial" w:eastAsia="Times New Roman" w:hAnsi="Arial" w:cs="Arial"/>
                <w:color w:val="000000"/>
                <w:sz w:val="20"/>
                <w:lang w:bidi="hi-IN"/>
              </w:rPr>
              <w:t>0</w:t>
            </w:r>
          </w:p>
        </w:tc>
        <w:tc>
          <w:tcPr>
            <w:tcW w:w="374" w:type="pct"/>
            <w:tcBorders>
              <w:top w:val="nil"/>
              <w:left w:val="nil"/>
              <w:bottom w:val="single" w:sz="4" w:space="0" w:color="auto"/>
              <w:right w:val="single" w:sz="4" w:space="0" w:color="auto"/>
            </w:tcBorders>
            <w:shd w:val="clear" w:color="auto" w:fill="auto"/>
            <w:hideMark/>
          </w:tcPr>
          <w:p w:rsidR="00780A58" w:rsidRPr="00212A0B" w:rsidRDefault="00AC04E5" w:rsidP="00AC04E5">
            <w:pPr>
              <w:widowControl/>
              <w:autoSpaceDE/>
              <w:autoSpaceDN/>
              <w:jc w:val="center"/>
              <w:rPr>
                <w:rFonts w:ascii="Arial" w:eastAsia="Times New Roman" w:hAnsi="Arial" w:cs="Arial"/>
                <w:color w:val="000000"/>
                <w:sz w:val="20"/>
                <w:szCs w:val="20"/>
                <w:lang w:bidi="hi-IN"/>
              </w:rPr>
            </w:pPr>
            <w:r>
              <w:rPr>
                <w:rFonts w:ascii="Arial" w:eastAsia="Times New Roman" w:hAnsi="Arial" w:cs="Arial"/>
                <w:color w:val="000000"/>
                <w:sz w:val="20"/>
                <w:lang w:bidi="hi-IN"/>
              </w:rPr>
              <w:t>0</w:t>
            </w:r>
          </w:p>
        </w:tc>
        <w:tc>
          <w:tcPr>
            <w:tcW w:w="526" w:type="pct"/>
            <w:tcBorders>
              <w:top w:val="nil"/>
              <w:left w:val="nil"/>
              <w:bottom w:val="single" w:sz="4" w:space="0" w:color="auto"/>
              <w:right w:val="single" w:sz="4" w:space="0" w:color="auto"/>
            </w:tcBorders>
            <w:shd w:val="clear" w:color="auto" w:fill="auto"/>
            <w:hideMark/>
          </w:tcPr>
          <w:p w:rsidR="00780A58" w:rsidRPr="00212A0B" w:rsidRDefault="00AC04E5" w:rsidP="00AC04E5">
            <w:pPr>
              <w:widowControl/>
              <w:autoSpaceDE/>
              <w:autoSpaceDN/>
              <w:jc w:val="center"/>
              <w:rPr>
                <w:rFonts w:ascii="Arial" w:eastAsia="Times New Roman" w:hAnsi="Arial" w:cs="Arial"/>
                <w:color w:val="000000"/>
                <w:sz w:val="20"/>
                <w:szCs w:val="20"/>
                <w:lang w:bidi="hi-IN"/>
              </w:rPr>
            </w:pPr>
            <w:r>
              <w:rPr>
                <w:rFonts w:ascii="Arial" w:eastAsia="Times New Roman" w:hAnsi="Arial" w:cs="Arial"/>
                <w:color w:val="000000"/>
                <w:sz w:val="20"/>
                <w:lang w:bidi="hi-IN"/>
              </w:rPr>
              <w:t>0</w:t>
            </w:r>
          </w:p>
        </w:tc>
        <w:tc>
          <w:tcPr>
            <w:tcW w:w="350" w:type="pct"/>
            <w:tcBorders>
              <w:top w:val="nil"/>
              <w:left w:val="nil"/>
              <w:bottom w:val="single" w:sz="4" w:space="0" w:color="auto"/>
              <w:right w:val="single" w:sz="4" w:space="0" w:color="auto"/>
            </w:tcBorders>
            <w:shd w:val="clear" w:color="auto" w:fill="auto"/>
            <w:hideMark/>
          </w:tcPr>
          <w:p w:rsidR="00780A58" w:rsidRPr="00212A0B" w:rsidRDefault="00AC04E5" w:rsidP="00AC04E5">
            <w:pPr>
              <w:widowControl/>
              <w:autoSpaceDE/>
              <w:autoSpaceDN/>
              <w:jc w:val="center"/>
              <w:rPr>
                <w:rFonts w:ascii="Arial" w:eastAsia="Times New Roman" w:hAnsi="Arial" w:cs="Arial"/>
                <w:color w:val="000000"/>
                <w:sz w:val="20"/>
                <w:szCs w:val="20"/>
                <w:lang w:bidi="hi-IN"/>
              </w:rPr>
            </w:pPr>
            <w:r>
              <w:rPr>
                <w:rFonts w:ascii="Arial" w:eastAsia="Times New Roman" w:hAnsi="Arial" w:cs="Arial"/>
                <w:color w:val="000000"/>
                <w:sz w:val="20"/>
                <w:lang w:bidi="hi-IN"/>
              </w:rPr>
              <w:t>0</w:t>
            </w:r>
          </w:p>
        </w:tc>
        <w:tc>
          <w:tcPr>
            <w:tcW w:w="388" w:type="pct"/>
            <w:tcBorders>
              <w:top w:val="nil"/>
              <w:left w:val="nil"/>
              <w:bottom w:val="single" w:sz="4" w:space="0" w:color="auto"/>
              <w:right w:val="single" w:sz="4" w:space="0" w:color="auto"/>
            </w:tcBorders>
            <w:shd w:val="clear" w:color="auto" w:fill="auto"/>
            <w:hideMark/>
          </w:tcPr>
          <w:p w:rsidR="00780A58" w:rsidRPr="00212A0B" w:rsidRDefault="00AC04E5" w:rsidP="00AC04E5">
            <w:pPr>
              <w:widowControl/>
              <w:autoSpaceDE/>
              <w:autoSpaceDN/>
              <w:jc w:val="center"/>
              <w:rPr>
                <w:rFonts w:ascii="Arial" w:eastAsia="Times New Roman" w:hAnsi="Arial" w:cs="Arial"/>
                <w:b/>
                <w:bCs/>
                <w:color w:val="000000"/>
                <w:sz w:val="20"/>
                <w:szCs w:val="20"/>
                <w:lang w:bidi="hi-IN"/>
              </w:rPr>
            </w:pPr>
            <w:r>
              <w:rPr>
                <w:rFonts w:ascii="Arial" w:eastAsia="Times New Roman" w:hAnsi="Arial" w:cs="Arial"/>
                <w:b/>
                <w:bCs/>
                <w:color w:val="000000"/>
                <w:sz w:val="20"/>
                <w:szCs w:val="20"/>
                <w:lang w:bidi="hi-IN"/>
              </w:rPr>
              <w:t>2</w:t>
            </w:r>
          </w:p>
        </w:tc>
      </w:tr>
      <w:tr w:rsidR="00AC04E5" w:rsidRPr="00212A0B" w:rsidTr="00AC04E5">
        <w:trPr>
          <w:trHeight w:val="20"/>
        </w:trPr>
        <w:tc>
          <w:tcPr>
            <w:tcW w:w="606" w:type="pct"/>
            <w:tcBorders>
              <w:top w:val="nil"/>
              <w:left w:val="single" w:sz="4" w:space="0" w:color="auto"/>
              <w:bottom w:val="single" w:sz="4" w:space="0" w:color="auto"/>
              <w:right w:val="single" w:sz="4" w:space="0" w:color="auto"/>
            </w:tcBorders>
            <w:shd w:val="clear" w:color="auto" w:fill="auto"/>
            <w:hideMark/>
          </w:tcPr>
          <w:p w:rsidR="00AC04E5" w:rsidRPr="00123089" w:rsidRDefault="00AC04E5" w:rsidP="008656E8">
            <w:pPr>
              <w:widowControl/>
              <w:autoSpaceDE/>
              <w:autoSpaceDN/>
              <w:rPr>
                <w:rFonts w:ascii="Calibri" w:eastAsia="Times New Roman" w:hAnsi="Calibri" w:cs="Arial"/>
                <w:color w:val="000000"/>
                <w:sz w:val="20"/>
                <w:szCs w:val="20"/>
                <w:lang w:bidi="hi-IN"/>
              </w:rPr>
            </w:pPr>
            <w:r>
              <w:rPr>
                <w:rFonts w:ascii="Calibri" w:eastAsia="Times New Roman" w:hAnsi="Calibri" w:cs="Arial"/>
                <w:color w:val="000000"/>
                <w:sz w:val="20"/>
                <w:szCs w:val="20"/>
                <w:lang w:bidi="hi-IN"/>
              </w:rPr>
              <w:t>Natural farming</w:t>
            </w:r>
          </w:p>
        </w:tc>
        <w:tc>
          <w:tcPr>
            <w:tcW w:w="414" w:type="pct"/>
            <w:tcBorders>
              <w:top w:val="nil"/>
              <w:left w:val="nil"/>
              <w:bottom w:val="single" w:sz="4" w:space="0" w:color="auto"/>
              <w:right w:val="single" w:sz="4" w:space="0" w:color="auto"/>
            </w:tcBorders>
            <w:shd w:val="clear" w:color="auto" w:fill="auto"/>
            <w:hideMark/>
          </w:tcPr>
          <w:p w:rsidR="00AC04E5" w:rsidRPr="00212A0B" w:rsidRDefault="00AC04E5" w:rsidP="00AC04E5">
            <w:pPr>
              <w:widowControl/>
              <w:autoSpaceDE/>
              <w:autoSpaceDN/>
              <w:jc w:val="center"/>
              <w:rPr>
                <w:rFonts w:ascii="Arial" w:eastAsia="Times New Roman" w:hAnsi="Arial" w:cs="Arial"/>
                <w:color w:val="000000"/>
                <w:sz w:val="20"/>
                <w:szCs w:val="20"/>
                <w:lang w:bidi="hi-IN"/>
              </w:rPr>
            </w:pPr>
            <w:r>
              <w:rPr>
                <w:rFonts w:ascii="Arial" w:eastAsia="Times New Roman" w:hAnsi="Arial" w:cs="Arial"/>
                <w:color w:val="000000"/>
                <w:sz w:val="20"/>
                <w:lang w:bidi="hi-IN"/>
              </w:rPr>
              <w:t>2</w:t>
            </w:r>
          </w:p>
        </w:tc>
        <w:tc>
          <w:tcPr>
            <w:tcW w:w="463" w:type="pct"/>
            <w:tcBorders>
              <w:top w:val="nil"/>
              <w:left w:val="nil"/>
              <w:bottom w:val="single" w:sz="4" w:space="0" w:color="auto"/>
              <w:right w:val="single" w:sz="4" w:space="0" w:color="auto"/>
            </w:tcBorders>
            <w:shd w:val="clear" w:color="auto" w:fill="auto"/>
            <w:hideMark/>
          </w:tcPr>
          <w:p w:rsidR="00AC04E5" w:rsidRPr="00212A0B" w:rsidRDefault="00AC04E5" w:rsidP="00AC04E5">
            <w:pPr>
              <w:widowControl/>
              <w:autoSpaceDE/>
              <w:autoSpaceDN/>
              <w:jc w:val="center"/>
              <w:rPr>
                <w:rFonts w:ascii="Arial" w:eastAsia="Times New Roman" w:hAnsi="Arial" w:cs="Arial"/>
                <w:color w:val="000000"/>
                <w:sz w:val="20"/>
                <w:szCs w:val="20"/>
                <w:lang w:bidi="hi-IN"/>
              </w:rPr>
            </w:pPr>
            <w:r>
              <w:rPr>
                <w:rFonts w:ascii="Arial" w:eastAsia="Times New Roman" w:hAnsi="Arial" w:cs="Arial"/>
                <w:color w:val="000000"/>
                <w:sz w:val="20"/>
                <w:lang w:bidi="hi-IN"/>
              </w:rPr>
              <w:t>0</w:t>
            </w:r>
          </w:p>
        </w:tc>
        <w:tc>
          <w:tcPr>
            <w:tcW w:w="379" w:type="pct"/>
            <w:tcBorders>
              <w:top w:val="nil"/>
              <w:left w:val="nil"/>
              <w:bottom w:val="single" w:sz="4" w:space="0" w:color="auto"/>
              <w:right w:val="single" w:sz="4" w:space="0" w:color="auto"/>
            </w:tcBorders>
            <w:shd w:val="clear" w:color="auto" w:fill="auto"/>
            <w:hideMark/>
          </w:tcPr>
          <w:p w:rsidR="00AC04E5" w:rsidRPr="00212A0B" w:rsidRDefault="00AC04E5" w:rsidP="00AC04E5">
            <w:pPr>
              <w:widowControl/>
              <w:autoSpaceDE/>
              <w:autoSpaceDN/>
              <w:jc w:val="center"/>
              <w:rPr>
                <w:rFonts w:ascii="Arial" w:eastAsia="Times New Roman" w:hAnsi="Arial" w:cs="Arial"/>
                <w:color w:val="000000"/>
                <w:sz w:val="20"/>
                <w:szCs w:val="20"/>
                <w:lang w:bidi="hi-IN"/>
              </w:rPr>
            </w:pPr>
            <w:r>
              <w:rPr>
                <w:rFonts w:ascii="Arial" w:eastAsia="Times New Roman" w:hAnsi="Arial" w:cs="Arial"/>
                <w:color w:val="000000"/>
                <w:sz w:val="20"/>
                <w:lang w:bidi="hi-IN"/>
              </w:rPr>
              <w:t>0</w:t>
            </w:r>
          </w:p>
        </w:tc>
        <w:tc>
          <w:tcPr>
            <w:tcW w:w="583" w:type="pct"/>
            <w:tcBorders>
              <w:top w:val="nil"/>
              <w:left w:val="nil"/>
              <w:bottom w:val="single" w:sz="4" w:space="0" w:color="auto"/>
              <w:right w:val="single" w:sz="4" w:space="0" w:color="auto"/>
            </w:tcBorders>
            <w:shd w:val="clear" w:color="auto" w:fill="auto"/>
            <w:hideMark/>
          </w:tcPr>
          <w:p w:rsidR="00AC04E5" w:rsidRPr="00212A0B" w:rsidRDefault="00AC04E5" w:rsidP="00AC04E5">
            <w:pPr>
              <w:widowControl/>
              <w:autoSpaceDE/>
              <w:autoSpaceDN/>
              <w:jc w:val="center"/>
              <w:rPr>
                <w:rFonts w:ascii="Arial" w:eastAsia="Times New Roman" w:hAnsi="Arial" w:cs="Arial"/>
                <w:color w:val="000000"/>
                <w:sz w:val="20"/>
                <w:szCs w:val="20"/>
                <w:lang w:bidi="hi-IN"/>
              </w:rPr>
            </w:pPr>
            <w:r>
              <w:rPr>
                <w:rFonts w:ascii="Arial" w:eastAsia="Times New Roman" w:hAnsi="Arial" w:cs="Arial"/>
                <w:color w:val="000000"/>
                <w:sz w:val="20"/>
                <w:lang w:bidi="hi-IN"/>
              </w:rPr>
              <w:t>0</w:t>
            </w:r>
          </w:p>
        </w:tc>
        <w:tc>
          <w:tcPr>
            <w:tcW w:w="577" w:type="pct"/>
            <w:tcBorders>
              <w:top w:val="nil"/>
              <w:left w:val="nil"/>
              <w:bottom w:val="single" w:sz="4" w:space="0" w:color="auto"/>
              <w:right w:val="single" w:sz="4" w:space="0" w:color="auto"/>
            </w:tcBorders>
            <w:shd w:val="clear" w:color="auto" w:fill="auto"/>
            <w:hideMark/>
          </w:tcPr>
          <w:p w:rsidR="00AC04E5" w:rsidRPr="00212A0B" w:rsidRDefault="00AC04E5" w:rsidP="00AC04E5">
            <w:pPr>
              <w:widowControl/>
              <w:autoSpaceDE/>
              <w:autoSpaceDN/>
              <w:jc w:val="center"/>
              <w:rPr>
                <w:rFonts w:ascii="Arial" w:eastAsia="Times New Roman" w:hAnsi="Arial" w:cs="Arial"/>
                <w:color w:val="000000"/>
                <w:sz w:val="20"/>
                <w:szCs w:val="20"/>
                <w:lang w:bidi="hi-IN"/>
              </w:rPr>
            </w:pPr>
            <w:r>
              <w:rPr>
                <w:rFonts w:ascii="Arial" w:eastAsia="Times New Roman" w:hAnsi="Arial" w:cs="Arial"/>
                <w:color w:val="000000"/>
                <w:sz w:val="20"/>
                <w:lang w:bidi="hi-IN"/>
              </w:rPr>
              <w:t>0</w:t>
            </w:r>
          </w:p>
        </w:tc>
        <w:tc>
          <w:tcPr>
            <w:tcW w:w="340" w:type="pct"/>
            <w:tcBorders>
              <w:top w:val="nil"/>
              <w:left w:val="nil"/>
              <w:bottom w:val="single" w:sz="4" w:space="0" w:color="auto"/>
              <w:right w:val="single" w:sz="4" w:space="0" w:color="auto"/>
            </w:tcBorders>
            <w:shd w:val="clear" w:color="auto" w:fill="auto"/>
            <w:hideMark/>
          </w:tcPr>
          <w:p w:rsidR="00AC04E5" w:rsidRPr="00212A0B" w:rsidRDefault="00AC04E5" w:rsidP="00AC04E5">
            <w:pPr>
              <w:widowControl/>
              <w:autoSpaceDE/>
              <w:autoSpaceDN/>
              <w:jc w:val="center"/>
              <w:rPr>
                <w:rFonts w:ascii="Arial" w:eastAsia="Times New Roman" w:hAnsi="Arial" w:cs="Arial"/>
                <w:color w:val="000000"/>
                <w:sz w:val="20"/>
                <w:szCs w:val="20"/>
                <w:lang w:bidi="hi-IN"/>
              </w:rPr>
            </w:pPr>
            <w:r>
              <w:rPr>
                <w:rFonts w:ascii="Arial" w:eastAsia="Times New Roman" w:hAnsi="Arial" w:cs="Arial"/>
                <w:color w:val="000000"/>
                <w:sz w:val="20"/>
                <w:lang w:bidi="hi-IN"/>
              </w:rPr>
              <w:t>0</w:t>
            </w:r>
          </w:p>
        </w:tc>
        <w:tc>
          <w:tcPr>
            <w:tcW w:w="374" w:type="pct"/>
            <w:tcBorders>
              <w:top w:val="nil"/>
              <w:left w:val="nil"/>
              <w:bottom w:val="single" w:sz="4" w:space="0" w:color="auto"/>
              <w:right w:val="single" w:sz="4" w:space="0" w:color="auto"/>
            </w:tcBorders>
            <w:shd w:val="clear" w:color="auto" w:fill="auto"/>
            <w:hideMark/>
          </w:tcPr>
          <w:p w:rsidR="00AC04E5" w:rsidRPr="00212A0B" w:rsidRDefault="00AC04E5" w:rsidP="00AC04E5">
            <w:pPr>
              <w:widowControl/>
              <w:autoSpaceDE/>
              <w:autoSpaceDN/>
              <w:jc w:val="center"/>
              <w:rPr>
                <w:rFonts w:ascii="Arial" w:eastAsia="Times New Roman" w:hAnsi="Arial" w:cs="Arial"/>
                <w:color w:val="000000"/>
                <w:sz w:val="20"/>
                <w:szCs w:val="20"/>
                <w:lang w:bidi="hi-IN"/>
              </w:rPr>
            </w:pPr>
            <w:r>
              <w:rPr>
                <w:rFonts w:ascii="Arial" w:eastAsia="Times New Roman" w:hAnsi="Arial" w:cs="Arial"/>
                <w:color w:val="000000"/>
                <w:sz w:val="20"/>
                <w:lang w:bidi="hi-IN"/>
              </w:rPr>
              <w:t>0</w:t>
            </w:r>
          </w:p>
        </w:tc>
        <w:tc>
          <w:tcPr>
            <w:tcW w:w="526" w:type="pct"/>
            <w:tcBorders>
              <w:top w:val="nil"/>
              <w:left w:val="nil"/>
              <w:bottom w:val="single" w:sz="4" w:space="0" w:color="auto"/>
              <w:right w:val="single" w:sz="4" w:space="0" w:color="auto"/>
            </w:tcBorders>
            <w:shd w:val="clear" w:color="auto" w:fill="auto"/>
            <w:hideMark/>
          </w:tcPr>
          <w:p w:rsidR="00AC04E5" w:rsidRPr="00212A0B" w:rsidRDefault="00AC04E5" w:rsidP="00AC04E5">
            <w:pPr>
              <w:widowControl/>
              <w:autoSpaceDE/>
              <w:autoSpaceDN/>
              <w:jc w:val="center"/>
              <w:rPr>
                <w:rFonts w:ascii="Arial" w:eastAsia="Times New Roman" w:hAnsi="Arial" w:cs="Arial"/>
                <w:color w:val="000000"/>
                <w:sz w:val="20"/>
                <w:szCs w:val="20"/>
                <w:lang w:bidi="hi-IN"/>
              </w:rPr>
            </w:pPr>
            <w:r>
              <w:rPr>
                <w:rFonts w:ascii="Arial" w:eastAsia="Times New Roman" w:hAnsi="Arial" w:cs="Arial"/>
                <w:color w:val="000000"/>
                <w:sz w:val="20"/>
                <w:lang w:bidi="hi-IN"/>
              </w:rPr>
              <w:t>0</w:t>
            </w:r>
          </w:p>
        </w:tc>
        <w:tc>
          <w:tcPr>
            <w:tcW w:w="350" w:type="pct"/>
            <w:tcBorders>
              <w:top w:val="nil"/>
              <w:left w:val="nil"/>
              <w:bottom w:val="single" w:sz="4" w:space="0" w:color="auto"/>
              <w:right w:val="single" w:sz="4" w:space="0" w:color="auto"/>
            </w:tcBorders>
            <w:shd w:val="clear" w:color="auto" w:fill="auto"/>
            <w:hideMark/>
          </w:tcPr>
          <w:p w:rsidR="00AC04E5" w:rsidRPr="00212A0B" w:rsidRDefault="00AC04E5" w:rsidP="00AC04E5">
            <w:pPr>
              <w:widowControl/>
              <w:autoSpaceDE/>
              <w:autoSpaceDN/>
              <w:jc w:val="center"/>
              <w:rPr>
                <w:rFonts w:ascii="Arial" w:eastAsia="Times New Roman" w:hAnsi="Arial" w:cs="Arial"/>
                <w:color w:val="000000"/>
                <w:sz w:val="20"/>
                <w:szCs w:val="20"/>
                <w:lang w:bidi="hi-IN"/>
              </w:rPr>
            </w:pPr>
            <w:r>
              <w:rPr>
                <w:rFonts w:ascii="Arial" w:eastAsia="Times New Roman" w:hAnsi="Arial" w:cs="Arial"/>
                <w:color w:val="000000"/>
                <w:sz w:val="20"/>
                <w:lang w:bidi="hi-IN"/>
              </w:rPr>
              <w:t>0</w:t>
            </w:r>
          </w:p>
        </w:tc>
        <w:tc>
          <w:tcPr>
            <w:tcW w:w="388" w:type="pct"/>
            <w:tcBorders>
              <w:top w:val="nil"/>
              <w:left w:val="nil"/>
              <w:bottom w:val="single" w:sz="4" w:space="0" w:color="auto"/>
              <w:right w:val="single" w:sz="4" w:space="0" w:color="auto"/>
            </w:tcBorders>
            <w:shd w:val="clear" w:color="auto" w:fill="auto"/>
            <w:hideMark/>
          </w:tcPr>
          <w:p w:rsidR="00AC04E5" w:rsidRPr="00212A0B" w:rsidRDefault="00AC04E5" w:rsidP="00AC04E5">
            <w:pPr>
              <w:widowControl/>
              <w:autoSpaceDE/>
              <w:autoSpaceDN/>
              <w:jc w:val="center"/>
              <w:rPr>
                <w:rFonts w:ascii="Arial" w:eastAsia="Times New Roman" w:hAnsi="Arial" w:cs="Arial"/>
                <w:b/>
                <w:bCs/>
                <w:color w:val="000000"/>
                <w:sz w:val="20"/>
                <w:szCs w:val="20"/>
                <w:lang w:bidi="hi-IN"/>
              </w:rPr>
            </w:pPr>
            <w:r>
              <w:rPr>
                <w:rFonts w:ascii="Arial" w:eastAsia="Times New Roman" w:hAnsi="Arial" w:cs="Arial"/>
                <w:b/>
                <w:bCs/>
                <w:color w:val="000000"/>
                <w:sz w:val="20"/>
                <w:szCs w:val="20"/>
                <w:lang w:bidi="hi-IN"/>
              </w:rPr>
              <w:t>2</w:t>
            </w:r>
          </w:p>
        </w:tc>
      </w:tr>
      <w:tr w:rsidR="00AC04E5" w:rsidRPr="00212A0B" w:rsidTr="00AC04E5">
        <w:trPr>
          <w:trHeight w:val="20"/>
        </w:trPr>
        <w:tc>
          <w:tcPr>
            <w:tcW w:w="606" w:type="pct"/>
            <w:tcBorders>
              <w:top w:val="nil"/>
              <w:left w:val="single" w:sz="4" w:space="0" w:color="auto"/>
              <w:bottom w:val="single" w:sz="4" w:space="0" w:color="auto"/>
              <w:right w:val="single" w:sz="4" w:space="0" w:color="auto"/>
            </w:tcBorders>
            <w:shd w:val="clear" w:color="auto" w:fill="auto"/>
            <w:hideMark/>
          </w:tcPr>
          <w:p w:rsidR="00AC04E5" w:rsidRPr="00123089" w:rsidRDefault="00AC04E5" w:rsidP="008656E8">
            <w:pPr>
              <w:widowControl/>
              <w:autoSpaceDE/>
              <w:autoSpaceDN/>
              <w:rPr>
                <w:rFonts w:ascii="Calibri" w:eastAsia="Times New Roman" w:hAnsi="Calibri" w:cs="Arial"/>
                <w:color w:val="000000"/>
                <w:sz w:val="20"/>
                <w:szCs w:val="20"/>
                <w:lang w:bidi="hi-IN"/>
              </w:rPr>
            </w:pPr>
            <w:r>
              <w:rPr>
                <w:rFonts w:ascii="Calibri" w:eastAsia="Times New Roman" w:hAnsi="Calibri" w:cs="Arial"/>
                <w:color w:val="000000"/>
                <w:sz w:val="20"/>
                <w:szCs w:val="20"/>
                <w:lang w:bidi="hi-IN"/>
              </w:rPr>
              <w:t>RCT</w:t>
            </w:r>
          </w:p>
        </w:tc>
        <w:tc>
          <w:tcPr>
            <w:tcW w:w="414" w:type="pct"/>
            <w:tcBorders>
              <w:top w:val="nil"/>
              <w:left w:val="nil"/>
              <w:bottom w:val="single" w:sz="4" w:space="0" w:color="auto"/>
              <w:right w:val="single" w:sz="4" w:space="0" w:color="auto"/>
            </w:tcBorders>
            <w:shd w:val="clear" w:color="auto" w:fill="auto"/>
            <w:hideMark/>
          </w:tcPr>
          <w:p w:rsidR="00AC04E5" w:rsidRPr="00212A0B" w:rsidRDefault="00AC04E5" w:rsidP="00AC04E5">
            <w:pPr>
              <w:widowControl/>
              <w:autoSpaceDE/>
              <w:autoSpaceDN/>
              <w:jc w:val="center"/>
              <w:rPr>
                <w:rFonts w:ascii="Arial" w:eastAsia="Times New Roman" w:hAnsi="Arial" w:cs="Arial"/>
                <w:color w:val="000000"/>
                <w:sz w:val="20"/>
                <w:szCs w:val="20"/>
                <w:lang w:bidi="hi-IN"/>
              </w:rPr>
            </w:pPr>
            <w:r>
              <w:rPr>
                <w:rFonts w:ascii="Arial" w:eastAsia="Times New Roman" w:hAnsi="Arial" w:cs="Arial"/>
                <w:color w:val="000000"/>
                <w:sz w:val="20"/>
                <w:lang w:bidi="hi-IN"/>
              </w:rPr>
              <w:t>1</w:t>
            </w:r>
          </w:p>
        </w:tc>
        <w:tc>
          <w:tcPr>
            <w:tcW w:w="463" w:type="pct"/>
            <w:tcBorders>
              <w:top w:val="nil"/>
              <w:left w:val="nil"/>
              <w:bottom w:val="single" w:sz="4" w:space="0" w:color="auto"/>
              <w:right w:val="single" w:sz="4" w:space="0" w:color="auto"/>
            </w:tcBorders>
            <w:shd w:val="clear" w:color="auto" w:fill="auto"/>
            <w:hideMark/>
          </w:tcPr>
          <w:p w:rsidR="00AC04E5" w:rsidRPr="00212A0B" w:rsidRDefault="00AC04E5" w:rsidP="00AC04E5">
            <w:pPr>
              <w:widowControl/>
              <w:autoSpaceDE/>
              <w:autoSpaceDN/>
              <w:jc w:val="center"/>
              <w:rPr>
                <w:rFonts w:ascii="Arial" w:eastAsia="Times New Roman" w:hAnsi="Arial" w:cs="Arial"/>
                <w:color w:val="000000"/>
                <w:sz w:val="20"/>
                <w:szCs w:val="20"/>
                <w:lang w:bidi="hi-IN"/>
              </w:rPr>
            </w:pPr>
            <w:r>
              <w:rPr>
                <w:rFonts w:ascii="Arial" w:eastAsia="Times New Roman" w:hAnsi="Arial" w:cs="Arial"/>
                <w:color w:val="000000"/>
                <w:sz w:val="20"/>
                <w:lang w:bidi="hi-IN"/>
              </w:rPr>
              <w:t>0</w:t>
            </w:r>
          </w:p>
        </w:tc>
        <w:tc>
          <w:tcPr>
            <w:tcW w:w="379" w:type="pct"/>
            <w:tcBorders>
              <w:top w:val="nil"/>
              <w:left w:val="nil"/>
              <w:bottom w:val="single" w:sz="4" w:space="0" w:color="auto"/>
              <w:right w:val="single" w:sz="4" w:space="0" w:color="auto"/>
            </w:tcBorders>
            <w:shd w:val="clear" w:color="auto" w:fill="auto"/>
            <w:hideMark/>
          </w:tcPr>
          <w:p w:rsidR="00AC04E5" w:rsidRPr="00212A0B" w:rsidRDefault="00AC04E5" w:rsidP="00AC04E5">
            <w:pPr>
              <w:widowControl/>
              <w:autoSpaceDE/>
              <w:autoSpaceDN/>
              <w:jc w:val="center"/>
              <w:rPr>
                <w:rFonts w:ascii="Arial" w:eastAsia="Times New Roman" w:hAnsi="Arial" w:cs="Arial"/>
                <w:color w:val="000000"/>
                <w:sz w:val="20"/>
                <w:szCs w:val="20"/>
                <w:lang w:bidi="hi-IN"/>
              </w:rPr>
            </w:pPr>
            <w:r>
              <w:rPr>
                <w:rFonts w:ascii="Arial" w:eastAsia="Times New Roman" w:hAnsi="Arial" w:cs="Arial"/>
                <w:color w:val="000000"/>
                <w:sz w:val="20"/>
                <w:lang w:bidi="hi-IN"/>
              </w:rPr>
              <w:t>1</w:t>
            </w:r>
          </w:p>
        </w:tc>
        <w:tc>
          <w:tcPr>
            <w:tcW w:w="583" w:type="pct"/>
            <w:tcBorders>
              <w:top w:val="nil"/>
              <w:left w:val="nil"/>
              <w:bottom w:val="single" w:sz="4" w:space="0" w:color="auto"/>
              <w:right w:val="single" w:sz="4" w:space="0" w:color="auto"/>
            </w:tcBorders>
            <w:shd w:val="clear" w:color="auto" w:fill="auto"/>
            <w:hideMark/>
          </w:tcPr>
          <w:p w:rsidR="00AC04E5" w:rsidRPr="00212A0B" w:rsidRDefault="00AC04E5" w:rsidP="00AC04E5">
            <w:pPr>
              <w:widowControl/>
              <w:autoSpaceDE/>
              <w:autoSpaceDN/>
              <w:jc w:val="center"/>
              <w:rPr>
                <w:rFonts w:ascii="Arial" w:eastAsia="Times New Roman" w:hAnsi="Arial" w:cs="Arial"/>
                <w:color w:val="000000"/>
                <w:sz w:val="20"/>
                <w:szCs w:val="20"/>
                <w:lang w:bidi="hi-IN"/>
              </w:rPr>
            </w:pPr>
            <w:r>
              <w:rPr>
                <w:rFonts w:ascii="Arial" w:eastAsia="Times New Roman" w:hAnsi="Arial" w:cs="Arial"/>
                <w:color w:val="000000"/>
                <w:sz w:val="20"/>
                <w:lang w:bidi="hi-IN"/>
              </w:rPr>
              <w:t>0</w:t>
            </w:r>
          </w:p>
        </w:tc>
        <w:tc>
          <w:tcPr>
            <w:tcW w:w="577" w:type="pct"/>
            <w:tcBorders>
              <w:top w:val="nil"/>
              <w:left w:val="nil"/>
              <w:bottom w:val="single" w:sz="4" w:space="0" w:color="auto"/>
              <w:right w:val="single" w:sz="4" w:space="0" w:color="auto"/>
            </w:tcBorders>
            <w:shd w:val="clear" w:color="auto" w:fill="auto"/>
            <w:hideMark/>
          </w:tcPr>
          <w:p w:rsidR="00AC04E5" w:rsidRPr="00212A0B" w:rsidRDefault="00AC04E5" w:rsidP="00AC04E5">
            <w:pPr>
              <w:widowControl/>
              <w:autoSpaceDE/>
              <w:autoSpaceDN/>
              <w:jc w:val="center"/>
              <w:rPr>
                <w:rFonts w:ascii="Arial" w:eastAsia="Times New Roman" w:hAnsi="Arial" w:cs="Arial"/>
                <w:color w:val="000000"/>
                <w:sz w:val="20"/>
                <w:szCs w:val="20"/>
                <w:lang w:bidi="hi-IN"/>
              </w:rPr>
            </w:pPr>
            <w:r>
              <w:rPr>
                <w:rFonts w:ascii="Arial" w:eastAsia="Times New Roman" w:hAnsi="Arial" w:cs="Arial"/>
                <w:color w:val="000000"/>
                <w:sz w:val="20"/>
                <w:lang w:bidi="hi-IN"/>
              </w:rPr>
              <w:t>2</w:t>
            </w:r>
          </w:p>
        </w:tc>
        <w:tc>
          <w:tcPr>
            <w:tcW w:w="340" w:type="pct"/>
            <w:tcBorders>
              <w:top w:val="nil"/>
              <w:left w:val="nil"/>
              <w:bottom w:val="single" w:sz="4" w:space="0" w:color="auto"/>
              <w:right w:val="single" w:sz="4" w:space="0" w:color="auto"/>
            </w:tcBorders>
            <w:shd w:val="clear" w:color="auto" w:fill="auto"/>
            <w:hideMark/>
          </w:tcPr>
          <w:p w:rsidR="00AC04E5" w:rsidRPr="00212A0B" w:rsidRDefault="00AC04E5" w:rsidP="00AC04E5">
            <w:pPr>
              <w:widowControl/>
              <w:autoSpaceDE/>
              <w:autoSpaceDN/>
              <w:jc w:val="center"/>
              <w:rPr>
                <w:rFonts w:ascii="Arial" w:eastAsia="Times New Roman" w:hAnsi="Arial" w:cs="Arial"/>
                <w:color w:val="000000"/>
                <w:sz w:val="20"/>
                <w:szCs w:val="20"/>
                <w:lang w:bidi="hi-IN"/>
              </w:rPr>
            </w:pPr>
            <w:r>
              <w:rPr>
                <w:rFonts w:ascii="Arial" w:eastAsia="Times New Roman" w:hAnsi="Arial" w:cs="Arial"/>
                <w:color w:val="000000"/>
                <w:sz w:val="20"/>
                <w:lang w:bidi="hi-IN"/>
              </w:rPr>
              <w:t>0</w:t>
            </w:r>
          </w:p>
        </w:tc>
        <w:tc>
          <w:tcPr>
            <w:tcW w:w="374" w:type="pct"/>
            <w:tcBorders>
              <w:top w:val="nil"/>
              <w:left w:val="nil"/>
              <w:bottom w:val="single" w:sz="4" w:space="0" w:color="auto"/>
              <w:right w:val="single" w:sz="4" w:space="0" w:color="auto"/>
            </w:tcBorders>
            <w:shd w:val="clear" w:color="auto" w:fill="auto"/>
            <w:hideMark/>
          </w:tcPr>
          <w:p w:rsidR="00AC04E5" w:rsidRPr="00212A0B" w:rsidRDefault="00AC04E5" w:rsidP="00AC04E5">
            <w:pPr>
              <w:widowControl/>
              <w:autoSpaceDE/>
              <w:autoSpaceDN/>
              <w:jc w:val="center"/>
              <w:rPr>
                <w:rFonts w:ascii="Arial" w:eastAsia="Times New Roman" w:hAnsi="Arial" w:cs="Arial"/>
                <w:color w:val="000000"/>
                <w:sz w:val="20"/>
                <w:szCs w:val="20"/>
                <w:lang w:bidi="hi-IN"/>
              </w:rPr>
            </w:pPr>
            <w:r>
              <w:rPr>
                <w:rFonts w:ascii="Arial" w:eastAsia="Times New Roman" w:hAnsi="Arial" w:cs="Arial"/>
                <w:color w:val="000000"/>
                <w:sz w:val="20"/>
                <w:lang w:bidi="hi-IN"/>
              </w:rPr>
              <w:t>0</w:t>
            </w:r>
          </w:p>
        </w:tc>
        <w:tc>
          <w:tcPr>
            <w:tcW w:w="526" w:type="pct"/>
            <w:tcBorders>
              <w:top w:val="nil"/>
              <w:left w:val="nil"/>
              <w:bottom w:val="single" w:sz="4" w:space="0" w:color="auto"/>
              <w:right w:val="single" w:sz="4" w:space="0" w:color="auto"/>
            </w:tcBorders>
            <w:shd w:val="clear" w:color="auto" w:fill="auto"/>
            <w:hideMark/>
          </w:tcPr>
          <w:p w:rsidR="00AC04E5" w:rsidRPr="00212A0B" w:rsidRDefault="00AC04E5" w:rsidP="00AC04E5">
            <w:pPr>
              <w:widowControl/>
              <w:autoSpaceDE/>
              <w:autoSpaceDN/>
              <w:jc w:val="center"/>
              <w:rPr>
                <w:rFonts w:ascii="Arial" w:eastAsia="Times New Roman" w:hAnsi="Arial" w:cs="Arial"/>
                <w:color w:val="000000"/>
                <w:sz w:val="20"/>
                <w:szCs w:val="20"/>
                <w:lang w:bidi="hi-IN"/>
              </w:rPr>
            </w:pPr>
            <w:r>
              <w:rPr>
                <w:rFonts w:ascii="Arial" w:eastAsia="Times New Roman" w:hAnsi="Arial" w:cs="Arial"/>
                <w:color w:val="000000"/>
                <w:sz w:val="20"/>
                <w:lang w:bidi="hi-IN"/>
              </w:rPr>
              <w:t>0</w:t>
            </w:r>
          </w:p>
        </w:tc>
        <w:tc>
          <w:tcPr>
            <w:tcW w:w="350" w:type="pct"/>
            <w:tcBorders>
              <w:top w:val="nil"/>
              <w:left w:val="nil"/>
              <w:bottom w:val="single" w:sz="4" w:space="0" w:color="auto"/>
              <w:right w:val="single" w:sz="4" w:space="0" w:color="auto"/>
            </w:tcBorders>
            <w:shd w:val="clear" w:color="auto" w:fill="auto"/>
            <w:hideMark/>
          </w:tcPr>
          <w:p w:rsidR="00AC04E5" w:rsidRPr="00212A0B" w:rsidRDefault="00AC04E5" w:rsidP="00AC04E5">
            <w:pPr>
              <w:widowControl/>
              <w:autoSpaceDE/>
              <w:autoSpaceDN/>
              <w:jc w:val="center"/>
              <w:rPr>
                <w:rFonts w:ascii="Arial" w:eastAsia="Times New Roman" w:hAnsi="Arial" w:cs="Arial"/>
                <w:color w:val="000000"/>
                <w:sz w:val="20"/>
                <w:szCs w:val="20"/>
                <w:lang w:bidi="hi-IN"/>
              </w:rPr>
            </w:pPr>
            <w:r>
              <w:rPr>
                <w:rFonts w:ascii="Arial" w:eastAsia="Times New Roman" w:hAnsi="Arial" w:cs="Arial"/>
                <w:color w:val="000000"/>
                <w:sz w:val="20"/>
                <w:lang w:bidi="hi-IN"/>
              </w:rPr>
              <w:t>0</w:t>
            </w:r>
          </w:p>
        </w:tc>
        <w:tc>
          <w:tcPr>
            <w:tcW w:w="388" w:type="pct"/>
            <w:tcBorders>
              <w:top w:val="nil"/>
              <w:left w:val="nil"/>
              <w:bottom w:val="single" w:sz="4" w:space="0" w:color="auto"/>
              <w:right w:val="single" w:sz="4" w:space="0" w:color="auto"/>
            </w:tcBorders>
            <w:shd w:val="clear" w:color="auto" w:fill="auto"/>
            <w:hideMark/>
          </w:tcPr>
          <w:p w:rsidR="00AC04E5" w:rsidRPr="00212A0B" w:rsidRDefault="00AC04E5" w:rsidP="00AC04E5">
            <w:pPr>
              <w:widowControl/>
              <w:autoSpaceDE/>
              <w:autoSpaceDN/>
              <w:jc w:val="center"/>
              <w:rPr>
                <w:rFonts w:ascii="Arial" w:eastAsia="Times New Roman" w:hAnsi="Arial" w:cs="Arial"/>
                <w:b/>
                <w:bCs/>
                <w:color w:val="000000"/>
                <w:sz w:val="20"/>
                <w:szCs w:val="20"/>
                <w:lang w:bidi="hi-IN"/>
              </w:rPr>
            </w:pPr>
            <w:r>
              <w:rPr>
                <w:rFonts w:ascii="Arial" w:eastAsia="Times New Roman" w:hAnsi="Arial" w:cs="Arial"/>
                <w:b/>
                <w:bCs/>
                <w:color w:val="000000"/>
                <w:sz w:val="20"/>
                <w:szCs w:val="20"/>
                <w:lang w:bidi="hi-IN"/>
              </w:rPr>
              <w:t>4</w:t>
            </w:r>
          </w:p>
        </w:tc>
      </w:tr>
      <w:tr w:rsidR="00AC04E5" w:rsidRPr="00212A0B" w:rsidTr="00AC04E5">
        <w:trPr>
          <w:trHeight w:val="20"/>
        </w:trPr>
        <w:tc>
          <w:tcPr>
            <w:tcW w:w="606" w:type="pct"/>
            <w:tcBorders>
              <w:top w:val="nil"/>
              <w:left w:val="single" w:sz="4" w:space="0" w:color="auto"/>
              <w:bottom w:val="single" w:sz="4" w:space="0" w:color="auto"/>
              <w:right w:val="single" w:sz="4" w:space="0" w:color="auto"/>
            </w:tcBorders>
            <w:shd w:val="clear" w:color="auto" w:fill="auto"/>
            <w:hideMark/>
          </w:tcPr>
          <w:p w:rsidR="00AC04E5" w:rsidRPr="00123089" w:rsidRDefault="00AC04E5" w:rsidP="008656E8">
            <w:pPr>
              <w:widowControl/>
              <w:autoSpaceDE/>
              <w:autoSpaceDN/>
              <w:rPr>
                <w:rFonts w:ascii="Calibri" w:eastAsia="Times New Roman" w:hAnsi="Calibri" w:cs="Arial"/>
                <w:color w:val="000000"/>
                <w:sz w:val="20"/>
                <w:szCs w:val="20"/>
                <w:lang w:bidi="hi-IN"/>
              </w:rPr>
            </w:pPr>
            <w:r>
              <w:rPr>
                <w:rFonts w:ascii="Calibri" w:eastAsia="Times New Roman" w:hAnsi="Calibri" w:cs="Arial"/>
                <w:color w:val="000000"/>
                <w:sz w:val="20"/>
                <w:szCs w:val="20"/>
                <w:lang w:bidi="hi-IN"/>
              </w:rPr>
              <w:t xml:space="preserve">Nutritional security </w:t>
            </w:r>
          </w:p>
        </w:tc>
        <w:tc>
          <w:tcPr>
            <w:tcW w:w="414" w:type="pct"/>
            <w:tcBorders>
              <w:top w:val="nil"/>
              <w:left w:val="nil"/>
              <w:bottom w:val="single" w:sz="4" w:space="0" w:color="auto"/>
              <w:right w:val="single" w:sz="4" w:space="0" w:color="auto"/>
            </w:tcBorders>
            <w:shd w:val="clear" w:color="auto" w:fill="auto"/>
            <w:hideMark/>
          </w:tcPr>
          <w:p w:rsidR="00AC04E5" w:rsidRPr="00212A0B" w:rsidRDefault="00AC04E5" w:rsidP="00AC04E5">
            <w:pPr>
              <w:widowControl/>
              <w:autoSpaceDE/>
              <w:autoSpaceDN/>
              <w:jc w:val="center"/>
              <w:rPr>
                <w:rFonts w:ascii="Arial" w:eastAsia="Times New Roman" w:hAnsi="Arial" w:cs="Arial"/>
                <w:color w:val="000000"/>
                <w:sz w:val="20"/>
                <w:lang w:bidi="hi-IN"/>
              </w:rPr>
            </w:pPr>
            <w:r>
              <w:rPr>
                <w:rFonts w:ascii="Arial" w:eastAsia="Times New Roman" w:hAnsi="Arial" w:cs="Arial"/>
                <w:color w:val="000000"/>
                <w:sz w:val="20"/>
                <w:lang w:bidi="hi-IN"/>
              </w:rPr>
              <w:t>3</w:t>
            </w:r>
          </w:p>
        </w:tc>
        <w:tc>
          <w:tcPr>
            <w:tcW w:w="463" w:type="pct"/>
            <w:tcBorders>
              <w:top w:val="nil"/>
              <w:left w:val="nil"/>
              <w:bottom w:val="single" w:sz="4" w:space="0" w:color="auto"/>
              <w:right w:val="single" w:sz="4" w:space="0" w:color="auto"/>
            </w:tcBorders>
            <w:shd w:val="clear" w:color="auto" w:fill="auto"/>
            <w:hideMark/>
          </w:tcPr>
          <w:p w:rsidR="00AC04E5" w:rsidRPr="00212A0B" w:rsidRDefault="00AC04E5" w:rsidP="00AC04E5">
            <w:pPr>
              <w:widowControl/>
              <w:autoSpaceDE/>
              <w:autoSpaceDN/>
              <w:jc w:val="center"/>
              <w:rPr>
                <w:rFonts w:ascii="Arial" w:eastAsia="Times New Roman" w:hAnsi="Arial" w:cs="Arial"/>
                <w:color w:val="000000"/>
                <w:sz w:val="20"/>
                <w:szCs w:val="20"/>
                <w:lang w:bidi="hi-IN"/>
              </w:rPr>
            </w:pPr>
            <w:r>
              <w:rPr>
                <w:rFonts w:ascii="Arial" w:eastAsia="Times New Roman" w:hAnsi="Arial" w:cs="Arial"/>
                <w:color w:val="000000"/>
                <w:sz w:val="20"/>
                <w:lang w:bidi="hi-IN"/>
              </w:rPr>
              <w:t>0</w:t>
            </w:r>
          </w:p>
        </w:tc>
        <w:tc>
          <w:tcPr>
            <w:tcW w:w="379" w:type="pct"/>
            <w:tcBorders>
              <w:top w:val="nil"/>
              <w:left w:val="nil"/>
              <w:bottom w:val="single" w:sz="4" w:space="0" w:color="auto"/>
              <w:right w:val="single" w:sz="4" w:space="0" w:color="auto"/>
            </w:tcBorders>
            <w:shd w:val="clear" w:color="auto" w:fill="auto"/>
            <w:hideMark/>
          </w:tcPr>
          <w:p w:rsidR="00AC04E5" w:rsidRPr="00212A0B" w:rsidRDefault="00AC04E5" w:rsidP="00AC04E5">
            <w:pPr>
              <w:widowControl/>
              <w:autoSpaceDE/>
              <w:autoSpaceDN/>
              <w:jc w:val="center"/>
              <w:rPr>
                <w:rFonts w:ascii="Arial" w:eastAsia="Times New Roman" w:hAnsi="Arial" w:cs="Arial"/>
                <w:color w:val="000000"/>
                <w:sz w:val="20"/>
                <w:szCs w:val="20"/>
                <w:lang w:bidi="hi-IN"/>
              </w:rPr>
            </w:pPr>
            <w:r>
              <w:rPr>
                <w:rFonts w:ascii="Arial" w:eastAsia="Times New Roman" w:hAnsi="Arial" w:cs="Arial"/>
                <w:color w:val="000000"/>
                <w:sz w:val="20"/>
                <w:lang w:bidi="hi-IN"/>
              </w:rPr>
              <w:t>0</w:t>
            </w:r>
          </w:p>
        </w:tc>
        <w:tc>
          <w:tcPr>
            <w:tcW w:w="583" w:type="pct"/>
            <w:tcBorders>
              <w:top w:val="nil"/>
              <w:left w:val="nil"/>
              <w:bottom w:val="single" w:sz="4" w:space="0" w:color="auto"/>
              <w:right w:val="single" w:sz="4" w:space="0" w:color="auto"/>
            </w:tcBorders>
            <w:shd w:val="clear" w:color="auto" w:fill="auto"/>
            <w:hideMark/>
          </w:tcPr>
          <w:p w:rsidR="00AC04E5" w:rsidRPr="00212A0B" w:rsidRDefault="00AC04E5" w:rsidP="00AC04E5">
            <w:pPr>
              <w:widowControl/>
              <w:autoSpaceDE/>
              <w:autoSpaceDN/>
              <w:jc w:val="center"/>
              <w:rPr>
                <w:rFonts w:ascii="Arial" w:eastAsia="Times New Roman" w:hAnsi="Arial" w:cs="Arial"/>
                <w:color w:val="000000"/>
                <w:sz w:val="20"/>
                <w:szCs w:val="20"/>
                <w:lang w:bidi="hi-IN"/>
              </w:rPr>
            </w:pPr>
            <w:r>
              <w:rPr>
                <w:rFonts w:ascii="Arial" w:eastAsia="Times New Roman" w:hAnsi="Arial" w:cs="Arial"/>
                <w:color w:val="000000"/>
                <w:sz w:val="20"/>
                <w:lang w:bidi="hi-IN"/>
              </w:rPr>
              <w:t>0</w:t>
            </w:r>
          </w:p>
        </w:tc>
        <w:tc>
          <w:tcPr>
            <w:tcW w:w="577" w:type="pct"/>
            <w:tcBorders>
              <w:top w:val="nil"/>
              <w:left w:val="nil"/>
              <w:bottom w:val="single" w:sz="4" w:space="0" w:color="auto"/>
              <w:right w:val="single" w:sz="4" w:space="0" w:color="auto"/>
            </w:tcBorders>
            <w:shd w:val="clear" w:color="auto" w:fill="auto"/>
            <w:hideMark/>
          </w:tcPr>
          <w:p w:rsidR="00AC04E5" w:rsidRPr="00212A0B" w:rsidRDefault="00AC04E5" w:rsidP="00AC04E5">
            <w:pPr>
              <w:widowControl/>
              <w:autoSpaceDE/>
              <w:autoSpaceDN/>
              <w:jc w:val="center"/>
              <w:rPr>
                <w:rFonts w:ascii="Arial" w:eastAsia="Times New Roman" w:hAnsi="Arial" w:cs="Arial"/>
                <w:color w:val="000000"/>
                <w:sz w:val="20"/>
                <w:szCs w:val="20"/>
                <w:lang w:bidi="hi-IN"/>
              </w:rPr>
            </w:pPr>
            <w:r>
              <w:rPr>
                <w:rFonts w:ascii="Arial" w:eastAsia="Times New Roman" w:hAnsi="Arial" w:cs="Arial"/>
                <w:color w:val="000000"/>
                <w:sz w:val="20"/>
                <w:lang w:bidi="hi-IN"/>
              </w:rPr>
              <w:t>0</w:t>
            </w:r>
          </w:p>
        </w:tc>
        <w:tc>
          <w:tcPr>
            <w:tcW w:w="340" w:type="pct"/>
            <w:tcBorders>
              <w:top w:val="nil"/>
              <w:left w:val="nil"/>
              <w:bottom w:val="single" w:sz="4" w:space="0" w:color="auto"/>
              <w:right w:val="single" w:sz="4" w:space="0" w:color="auto"/>
            </w:tcBorders>
            <w:shd w:val="clear" w:color="auto" w:fill="auto"/>
            <w:hideMark/>
          </w:tcPr>
          <w:p w:rsidR="00AC04E5" w:rsidRPr="00212A0B" w:rsidRDefault="00AC04E5" w:rsidP="00AC04E5">
            <w:pPr>
              <w:widowControl/>
              <w:autoSpaceDE/>
              <w:autoSpaceDN/>
              <w:jc w:val="center"/>
              <w:rPr>
                <w:rFonts w:ascii="Arial" w:eastAsia="Times New Roman" w:hAnsi="Arial" w:cs="Arial"/>
                <w:color w:val="000000"/>
                <w:sz w:val="20"/>
                <w:szCs w:val="20"/>
                <w:lang w:bidi="hi-IN"/>
              </w:rPr>
            </w:pPr>
            <w:r>
              <w:rPr>
                <w:rFonts w:ascii="Arial" w:eastAsia="Times New Roman" w:hAnsi="Arial" w:cs="Arial"/>
                <w:color w:val="000000"/>
                <w:sz w:val="20"/>
                <w:lang w:bidi="hi-IN"/>
              </w:rPr>
              <w:t>0</w:t>
            </w:r>
          </w:p>
        </w:tc>
        <w:tc>
          <w:tcPr>
            <w:tcW w:w="374" w:type="pct"/>
            <w:tcBorders>
              <w:top w:val="nil"/>
              <w:left w:val="nil"/>
              <w:bottom w:val="single" w:sz="4" w:space="0" w:color="auto"/>
              <w:right w:val="single" w:sz="4" w:space="0" w:color="auto"/>
            </w:tcBorders>
            <w:shd w:val="clear" w:color="auto" w:fill="auto"/>
            <w:hideMark/>
          </w:tcPr>
          <w:p w:rsidR="00AC04E5" w:rsidRPr="00212A0B" w:rsidRDefault="00AC04E5" w:rsidP="00AC04E5">
            <w:pPr>
              <w:widowControl/>
              <w:autoSpaceDE/>
              <w:autoSpaceDN/>
              <w:jc w:val="center"/>
              <w:rPr>
                <w:rFonts w:ascii="Arial" w:eastAsia="Times New Roman" w:hAnsi="Arial" w:cs="Arial"/>
                <w:color w:val="000000"/>
                <w:sz w:val="20"/>
                <w:szCs w:val="20"/>
                <w:lang w:bidi="hi-IN"/>
              </w:rPr>
            </w:pPr>
            <w:r>
              <w:rPr>
                <w:rFonts w:ascii="Arial" w:eastAsia="Times New Roman" w:hAnsi="Arial" w:cs="Arial"/>
                <w:color w:val="000000"/>
                <w:sz w:val="20"/>
                <w:lang w:bidi="hi-IN"/>
              </w:rPr>
              <w:t>0</w:t>
            </w:r>
          </w:p>
        </w:tc>
        <w:tc>
          <w:tcPr>
            <w:tcW w:w="526" w:type="pct"/>
            <w:tcBorders>
              <w:top w:val="nil"/>
              <w:left w:val="nil"/>
              <w:bottom w:val="single" w:sz="4" w:space="0" w:color="auto"/>
              <w:right w:val="single" w:sz="4" w:space="0" w:color="auto"/>
            </w:tcBorders>
            <w:shd w:val="clear" w:color="auto" w:fill="auto"/>
            <w:hideMark/>
          </w:tcPr>
          <w:p w:rsidR="00AC04E5" w:rsidRPr="00212A0B" w:rsidRDefault="00AC04E5" w:rsidP="00AC04E5">
            <w:pPr>
              <w:widowControl/>
              <w:autoSpaceDE/>
              <w:autoSpaceDN/>
              <w:jc w:val="center"/>
              <w:rPr>
                <w:rFonts w:ascii="Arial" w:eastAsia="Times New Roman" w:hAnsi="Arial" w:cs="Arial"/>
                <w:color w:val="000000"/>
                <w:sz w:val="20"/>
                <w:lang w:bidi="hi-IN"/>
              </w:rPr>
            </w:pPr>
            <w:r>
              <w:rPr>
                <w:rFonts w:ascii="Arial" w:eastAsia="Times New Roman" w:hAnsi="Arial" w:cs="Arial"/>
                <w:color w:val="000000"/>
                <w:sz w:val="20"/>
                <w:lang w:bidi="hi-IN"/>
              </w:rPr>
              <w:t>0</w:t>
            </w:r>
          </w:p>
        </w:tc>
        <w:tc>
          <w:tcPr>
            <w:tcW w:w="350" w:type="pct"/>
            <w:tcBorders>
              <w:top w:val="nil"/>
              <w:left w:val="nil"/>
              <w:bottom w:val="single" w:sz="4" w:space="0" w:color="auto"/>
              <w:right w:val="single" w:sz="4" w:space="0" w:color="auto"/>
            </w:tcBorders>
            <w:shd w:val="clear" w:color="auto" w:fill="auto"/>
            <w:hideMark/>
          </w:tcPr>
          <w:p w:rsidR="00AC04E5" w:rsidRPr="00212A0B" w:rsidRDefault="00AC04E5" w:rsidP="00AC04E5">
            <w:pPr>
              <w:widowControl/>
              <w:autoSpaceDE/>
              <w:autoSpaceDN/>
              <w:jc w:val="center"/>
              <w:rPr>
                <w:rFonts w:ascii="Arial" w:eastAsia="Times New Roman" w:hAnsi="Arial" w:cs="Arial"/>
                <w:color w:val="000000"/>
                <w:sz w:val="20"/>
                <w:lang w:bidi="hi-IN"/>
              </w:rPr>
            </w:pPr>
            <w:r>
              <w:rPr>
                <w:rFonts w:ascii="Arial" w:eastAsia="Times New Roman" w:hAnsi="Arial" w:cs="Arial"/>
                <w:color w:val="000000"/>
                <w:sz w:val="20"/>
                <w:lang w:bidi="hi-IN"/>
              </w:rPr>
              <w:t>0</w:t>
            </w:r>
          </w:p>
        </w:tc>
        <w:tc>
          <w:tcPr>
            <w:tcW w:w="388" w:type="pct"/>
            <w:tcBorders>
              <w:top w:val="nil"/>
              <w:left w:val="nil"/>
              <w:bottom w:val="single" w:sz="4" w:space="0" w:color="auto"/>
              <w:right w:val="single" w:sz="4" w:space="0" w:color="auto"/>
            </w:tcBorders>
            <w:shd w:val="clear" w:color="auto" w:fill="auto"/>
            <w:hideMark/>
          </w:tcPr>
          <w:p w:rsidR="00AC04E5" w:rsidRPr="00212A0B" w:rsidRDefault="00AC04E5" w:rsidP="00AC04E5">
            <w:pPr>
              <w:widowControl/>
              <w:autoSpaceDE/>
              <w:autoSpaceDN/>
              <w:jc w:val="center"/>
              <w:rPr>
                <w:rFonts w:ascii="Arial" w:eastAsia="Times New Roman" w:hAnsi="Arial" w:cs="Arial"/>
                <w:b/>
                <w:bCs/>
                <w:color w:val="000000"/>
                <w:sz w:val="20"/>
                <w:szCs w:val="20"/>
                <w:lang w:bidi="hi-IN"/>
              </w:rPr>
            </w:pPr>
            <w:r>
              <w:rPr>
                <w:rFonts w:ascii="Arial" w:eastAsia="Times New Roman" w:hAnsi="Arial" w:cs="Arial"/>
                <w:b/>
                <w:bCs/>
                <w:color w:val="000000"/>
                <w:sz w:val="20"/>
                <w:szCs w:val="20"/>
                <w:lang w:bidi="hi-IN"/>
              </w:rPr>
              <w:t>3</w:t>
            </w:r>
          </w:p>
        </w:tc>
      </w:tr>
      <w:tr w:rsidR="00AC04E5" w:rsidRPr="00212A0B" w:rsidTr="00AC04E5">
        <w:trPr>
          <w:trHeight w:val="20"/>
        </w:trPr>
        <w:tc>
          <w:tcPr>
            <w:tcW w:w="606" w:type="pct"/>
            <w:tcBorders>
              <w:top w:val="nil"/>
              <w:left w:val="single" w:sz="4" w:space="0" w:color="auto"/>
              <w:bottom w:val="single" w:sz="4" w:space="0" w:color="auto"/>
              <w:right w:val="single" w:sz="4" w:space="0" w:color="auto"/>
            </w:tcBorders>
            <w:shd w:val="clear" w:color="auto" w:fill="auto"/>
            <w:hideMark/>
          </w:tcPr>
          <w:p w:rsidR="00AC04E5" w:rsidRPr="00123089" w:rsidRDefault="00AC04E5" w:rsidP="008656E8">
            <w:pPr>
              <w:widowControl/>
              <w:autoSpaceDE/>
              <w:autoSpaceDN/>
              <w:rPr>
                <w:rFonts w:ascii="Calibri" w:eastAsia="Times New Roman" w:hAnsi="Calibri" w:cs="Arial"/>
                <w:color w:val="000000"/>
                <w:sz w:val="20"/>
                <w:szCs w:val="20"/>
                <w:lang w:bidi="hi-IN"/>
              </w:rPr>
            </w:pPr>
            <w:r w:rsidRPr="00123089">
              <w:rPr>
                <w:rFonts w:ascii="Calibri" w:eastAsia="Times New Roman" w:hAnsi="Calibri" w:cs="Arial"/>
                <w:color w:val="000000"/>
                <w:spacing w:val="-1"/>
                <w:sz w:val="20"/>
                <w:lang w:bidi="hi-IN"/>
              </w:rPr>
              <w:t> </w:t>
            </w:r>
            <w:r>
              <w:rPr>
                <w:rFonts w:ascii="Calibri" w:eastAsia="Times New Roman" w:hAnsi="Calibri" w:cs="Arial"/>
                <w:color w:val="000000"/>
                <w:spacing w:val="-1"/>
                <w:sz w:val="20"/>
                <w:lang w:bidi="hi-IN"/>
              </w:rPr>
              <w:t>PHM</w:t>
            </w:r>
          </w:p>
        </w:tc>
        <w:tc>
          <w:tcPr>
            <w:tcW w:w="414" w:type="pct"/>
            <w:tcBorders>
              <w:top w:val="nil"/>
              <w:left w:val="nil"/>
              <w:bottom w:val="single" w:sz="4" w:space="0" w:color="auto"/>
              <w:right w:val="single" w:sz="4" w:space="0" w:color="auto"/>
            </w:tcBorders>
            <w:shd w:val="clear" w:color="auto" w:fill="auto"/>
            <w:hideMark/>
          </w:tcPr>
          <w:p w:rsidR="00AC04E5" w:rsidRPr="00212A0B" w:rsidRDefault="00AC04E5" w:rsidP="00AC04E5">
            <w:pPr>
              <w:widowControl/>
              <w:autoSpaceDE/>
              <w:autoSpaceDN/>
              <w:jc w:val="center"/>
              <w:rPr>
                <w:rFonts w:ascii="Arial" w:eastAsia="Times New Roman" w:hAnsi="Arial" w:cs="Arial"/>
                <w:color w:val="000000"/>
                <w:sz w:val="20"/>
                <w:szCs w:val="20"/>
                <w:lang w:bidi="hi-IN"/>
              </w:rPr>
            </w:pPr>
            <w:r>
              <w:rPr>
                <w:rFonts w:ascii="Arial" w:eastAsia="Times New Roman" w:hAnsi="Arial" w:cs="Arial"/>
                <w:color w:val="000000"/>
                <w:sz w:val="20"/>
                <w:lang w:bidi="hi-IN"/>
              </w:rPr>
              <w:t>0</w:t>
            </w:r>
          </w:p>
        </w:tc>
        <w:tc>
          <w:tcPr>
            <w:tcW w:w="463" w:type="pct"/>
            <w:tcBorders>
              <w:top w:val="nil"/>
              <w:left w:val="nil"/>
              <w:bottom w:val="single" w:sz="4" w:space="0" w:color="auto"/>
              <w:right w:val="single" w:sz="4" w:space="0" w:color="auto"/>
            </w:tcBorders>
            <w:shd w:val="clear" w:color="auto" w:fill="auto"/>
            <w:hideMark/>
          </w:tcPr>
          <w:p w:rsidR="00AC04E5" w:rsidRPr="00212A0B" w:rsidRDefault="00AC04E5" w:rsidP="00AC04E5">
            <w:pPr>
              <w:widowControl/>
              <w:autoSpaceDE/>
              <w:autoSpaceDN/>
              <w:jc w:val="center"/>
              <w:rPr>
                <w:rFonts w:ascii="Arial" w:eastAsia="Times New Roman" w:hAnsi="Arial" w:cs="Arial"/>
                <w:color w:val="000000"/>
                <w:sz w:val="20"/>
                <w:szCs w:val="20"/>
                <w:lang w:bidi="hi-IN"/>
              </w:rPr>
            </w:pPr>
            <w:r>
              <w:rPr>
                <w:rFonts w:ascii="Arial" w:eastAsia="Times New Roman" w:hAnsi="Arial" w:cs="Arial"/>
                <w:color w:val="000000"/>
                <w:sz w:val="20"/>
                <w:lang w:bidi="hi-IN"/>
              </w:rPr>
              <w:t>0</w:t>
            </w:r>
          </w:p>
        </w:tc>
        <w:tc>
          <w:tcPr>
            <w:tcW w:w="379" w:type="pct"/>
            <w:tcBorders>
              <w:top w:val="nil"/>
              <w:left w:val="nil"/>
              <w:bottom w:val="single" w:sz="4" w:space="0" w:color="auto"/>
              <w:right w:val="single" w:sz="4" w:space="0" w:color="auto"/>
            </w:tcBorders>
            <w:shd w:val="clear" w:color="auto" w:fill="auto"/>
            <w:hideMark/>
          </w:tcPr>
          <w:p w:rsidR="00AC04E5" w:rsidRPr="00212A0B" w:rsidRDefault="00AC04E5" w:rsidP="00AC04E5">
            <w:pPr>
              <w:widowControl/>
              <w:autoSpaceDE/>
              <w:autoSpaceDN/>
              <w:jc w:val="center"/>
              <w:rPr>
                <w:rFonts w:ascii="Arial" w:eastAsia="Times New Roman" w:hAnsi="Arial" w:cs="Arial"/>
                <w:color w:val="000000"/>
                <w:sz w:val="20"/>
                <w:szCs w:val="20"/>
                <w:lang w:bidi="hi-IN"/>
              </w:rPr>
            </w:pPr>
            <w:r>
              <w:rPr>
                <w:rFonts w:ascii="Arial" w:eastAsia="Times New Roman" w:hAnsi="Arial" w:cs="Arial"/>
                <w:color w:val="000000"/>
                <w:sz w:val="20"/>
                <w:lang w:bidi="hi-IN"/>
              </w:rPr>
              <w:t>0</w:t>
            </w:r>
          </w:p>
        </w:tc>
        <w:tc>
          <w:tcPr>
            <w:tcW w:w="583" w:type="pct"/>
            <w:tcBorders>
              <w:top w:val="nil"/>
              <w:left w:val="nil"/>
              <w:bottom w:val="single" w:sz="4" w:space="0" w:color="auto"/>
              <w:right w:val="single" w:sz="4" w:space="0" w:color="auto"/>
            </w:tcBorders>
            <w:shd w:val="clear" w:color="auto" w:fill="auto"/>
            <w:hideMark/>
          </w:tcPr>
          <w:p w:rsidR="00AC04E5" w:rsidRPr="00212A0B" w:rsidRDefault="00AC04E5" w:rsidP="00AC04E5">
            <w:pPr>
              <w:widowControl/>
              <w:autoSpaceDE/>
              <w:autoSpaceDN/>
              <w:jc w:val="center"/>
              <w:rPr>
                <w:rFonts w:ascii="Arial" w:eastAsia="Times New Roman" w:hAnsi="Arial" w:cs="Arial"/>
                <w:color w:val="000000"/>
                <w:sz w:val="20"/>
                <w:szCs w:val="20"/>
                <w:lang w:bidi="hi-IN"/>
              </w:rPr>
            </w:pPr>
            <w:r>
              <w:rPr>
                <w:rFonts w:ascii="Arial" w:eastAsia="Times New Roman" w:hAnsi="Arial" w:cs="Arial"/>
                <w:color w:val="000000"/>
                <w:sz w:val="20"/>
                <w:lang w:bidi="hi-IN"/>
              </w:rPr>
              <w:t>0</w:t>
            </w:r>
          </w:p>
        </w:tc>
        <w:tc>
          <w:tcPr>
            <w:tcW w:w="577" w:type="pct"/>
            <w:tcBorders>
              <w:top w:val="nil"/>
              <w:left w:val="nil"/>
              <w:bottom w:val="single" w:sz="4" w:space="0" w:color="auto"/>
              <w:right w:val="single" w:sz="4" w:space="0" w:color="auto"/>
            </w:tcBorders>
            <w:shd w:val="clear" w:color="auto" w:fill="auto"/>
            <w:hideMark/>
          </w:tcPr>
          <w:p w:rsidR="00AC04E5" w:rsidRPr="00212A0B" w:rsidRDefault="00AC04E5" w:rsidP="00AC04E5">
            <w:pPr>
              <w:widowControl/>
              <w:autoSpaceDE/>
              <w:autoSpaceDN/>
              <w:jc w:val="center"/>
              <w:rPr>
                <w:rFonts w:ascii="Arial" w:eastAsia="Times New Roman" w:hAnsi="Arial" w:cs="Arial"/>
                <w:color w:val="000000"/>
                <w:sz w:val="20"/>
                <w:szCs w:val="20"/>
                <w:lang w:bidi="hi-IN"/>
              </w:rPr>
            </w:pPr>
            <w:r>
              <w:rPr>
                <w:rFonts w:ascii="Arial" w:eastAsia="Times New Roman" w:hAnsi="Arial" w:cs="Arial"/>
                <w:color w:val="000000"/>
                <w:sz w:val="20"/>
                <w:lang w:bidi="hi-IN"/>
              </w:rPr>
              <w:t>0</w:t>
            </w:r>
          </w:p>
        </w:tc>
        <w:tc>
          <w:tcPr>
            <w:tcW w:w="340" w:type="pct"/>
            <w:tcBorders>
              <w:top w:val="nil"/>
              <w:left w:val="nil"/>
              <w:bottom w:val="single" w:sz="4" w:space="0" w:color="auto"/>
              <w:right w:val="single" w:sz="4" w:space="0" w:color="auto"/>
            </w:tcBorders>
            <w:shd w:val="clear" w:color="auto" w:fill="auto"/>
            <w:hideMark/>
          </w:tcPr>
          <w:p w:rsidR="00AC04E5" w:rsidRPr="00212A0B" w:rsidRDefault="00AC04E5" w:rsidP="00AC04E5">
            <w:pPr>
              <w:widowControl/>
              <w:autoSpaceDE/>
              <w:autoSpaceDN/>
              <w:jc w:val="center"/>
              <w:rPr>
                <w:rFonts w:ascii="Arial" w:eastAsia="Times New Roman" w:hAnsi="Arial" w:cs="Arial"/>
                <w:color w:val="000000"/>
                <w:sz w:val="20"/>
                <w:szCs w:val="20"/>
                <w:lang w:bidi="hi-IN"/>
              </w:rPr>
            </w:pPr>
            <w:r>
              <w:rPr>
                <w:rFonts w:ascii="Arial" w:eastAsia="Times New Roman" w:hAnsi="Arial" w:cs="Arial"/>
                <w:color w:val="000000"/>
                <w:sz w:val="20"/>
                <w:lang w:bidi="hi-IN"/>
              </w:rPr>
              <w:t>0</w:t>
            </w:r>
          </w:p>
        </w:tc>
        <w:tc>
          <w:tcPr>
            <w:tcW w:w="374" w:type="pct"/>
            <w:tcBorders>
              <w:top w:val="nil"/>
              <w:left w:val="nil"/>
              <w:bottom w:val="single" w:sz="4" w:space="0" w:color="auto"/>
              <w:right w:val="single" w:sz="4" w:space="0" w:color="auto"/>
            </w:tcBorders>
            <w:shd w:val="clear" w:color="auto" w:fill="auto"/>
            <w:hideMark/>
          </w:tcPr>
          <w:p w:rsidR="00AC04E5" w:rsidRPr="00212A0B" w:rsidRDefault="00AC04E5" w:rsidP="00AC04E5">
            <w:pPr>
              <w:widowControl/>
              <w:autoSpaceDE/>
              <w:autoSpaceDN/>
              <w:jc w:val="center"/>
              <w:rPr>
                <w:rFonts w:ascii="Arial" w:eastAsia="Times New Roman" w:hAnsi="Arial" w:cs="Arial"/>
                <w:color w:val="000000"/>
                <w:sz w:val="20"/>
                <w:lang w:bidi="hi-IN"/>
              </w:rPr>
            </w:pPr>
            <w:r>
              <w:rPr>
                <w:rFonts w:ascii="Arial" w:eastAsia="Times New Roman" w:hAnsi="Arial" w:cs="Arial"/>
                <w:color w:val="000000"/>
                <w:sz w:val="20"/>
                <w:lang w:bidi="hi-IN"/>
              </w:rPr>
              <w:t>0</w:t>
            </w:r>
          </w:p>
        </w:tc>
        <w:tc>
          <w:tcPr>
            <w:tcW w:w="526" w:type="pct"/>
            <w:tcBorders>
              <w:top w:val="nil"/>
              <w:left w:val="nil"/>
              <w:bottom w:val="single" w:sz="4" w:space="0" w:color="auto"/>
              <w:right w:val="single" w:sz="4" w:space="0" w:color="auto"/>
            </w:tcBorders>
            <w:shd w:val="clear" w:color="auto" w:fill="auto"/>
            <w:hideMark/>
          </w:tcPr>
          <w:p w:rsidR="00AC04E5" w:rsidRPr="00212A0B" w:rsidRDefault="00AC04E5" w:rsidP="00AC04E5">
            <w:pPr>
              <w:widowControl/>
              <w:autoSpaceDE/>
              <w:autoSpaceDN/>
              <w:jc w:val="center"/>
              <w:rPr>
                <w:rFonts w:ascii="Arial" w:eastAsia="Times New Roman" w:hAnsi="Arial" w:cs="Arial"/>
                <w:color w:val="000000"/>
                <w:sz w:val="20"/>
                <w:lang w:bidi="hi-IN"/>
              </w:rPr>
            </w:pPr>
            <w:r>
              <w:rPr>
                <w:rFonts w:ascii="Arial" w:eastAsia="Times New Roman" w:hAnsi="Arial" w:cs="Arial"/>
                <w:color w:val="000000"/>
                <w:sz w:val="20"/>
                <w:lang w:bidi="hi-IN"/>
              </w:rPr>
              <w:t>0</w:t>
            </w:r>
          </w:p>
        </w:tc>
        <w:tc>
          <w:tcPr>
            <w:tcW w:w="350" w:type="pct"/>
            <w:tcBorders>
              <w:top w:val="nil"/>
              <w:left w:val="nil"/>
              <w:bottom w:val="single" w:sz="4" w:space="0" w:color="auto"/>
              <w:right w:val="single" w:sz="4" w:space="0" w:color="auto"/>
            </w:tcBorders>
            <w:shd w:val="clear" w:color="auto" w:fill="auto"/>
            <w:hideMark/>
          </w:tcPr>
          <w:p w:rsidR="00AC04E5" w:rsidRPr="00212A0B" w:rsidRDefault="00AC04E5" w:rsidP="00AC04E5">
            <w:pPr>
              <w:widowControl/>
              <w:autoSpaceDE/>
              <w:autoSpaceDN/>
              <w:jc w:val="center"/>
              <w:rPr>
                <w:rFonts w:ascii="Arial" w:eastAsia="Times New Roman" w:hAnsi="Arial" w:cs="Arial"/>
                <w:color w:val="000000"/>
                <w:sz w:val="20"/>
                <w:lang w:bidi="hi-IN"/>
              </w:rPr>
            </w:pPr>
            <w:r>
              <w:rPr>
                <w:rFonts w:ascii="Arial" w:eastAsia="Times New Roman" w:hAnsi="Arial" w:cs="Arial"/>
                <w:color w:val="000000"/>
                <w:sz w:val="20"/>
                <w:lang w:bidi="hi-IN"/>
              </w:rPr>
              <w:t>0</w:t>
            </w:r>
          </w:p>
        </w:tc>
        <w:tc>
          <w:tcPr>
            <w:tcW w:w="388" w:type="pct"/>
            <w:tcBorders>
              <w:top w:val="nil"/>
              <w:left w:val="nil"/>
              <w:bottom w:val="single" w:sz="4" w:space="0" w:color="auto"/>
              <w:right w:val="single" w:sz="4" w:space="0" w:color="auto"/>
            </w:tcBorders>
            <w:shd w:val="clear" w:color="auto" w:fill="auto"/>
            <w:hideMark/>
          </w:tcPr>
          <w:p w:rsidR="00AC04E5" w:rsidRPr="00212A0B" w:rsidRDefault="00AC04E5" w:rsidP="00AC04E5">
            <w:pPr>
              <w:widowControl/>
              <w:autoSpaceDE/>
              <w:autoSpaceDN/>
              <w:jc w:val="center"/>
              <w:rPr>
                <w:rFonts w:ascii="Arial" w:eastAsia="Times New Roman" w:hAnsi="Arial" w:cs="Arial"/>
                <w:b/>
                <w:bCs/>
                <w:color w:val="000000"/>
                <w:sz w:val="20"/>
                <w:szCs w:val="20"/>
                <w:lang w:bidi="hi-IN"/>
              </w:rPr>
            </w:pPr>
          </w:p>
        </w:tc>
      </w:tr>
      <w:tr w:rsidR="00AC04E5" w:rsidRPr="00212A0B" w:rsidTr="00AC04E5">
        <w:trPr>
          <w:trHeight w:val="20"/>
        </w:trPr>
        <w:tc>
          <w:tcPr>
            <w:tcW w:w="606" w:type="pct"/>
            <w:tcBorders>
              <w:top w:val="nil"/>
              <w:left w:val="single" w:sz="4" w:space="0" w:color="auto"/>
              <w:bottom w:val="single" w:sz="4" w:space="0" w:color="auto"/>
              <w:right w:val="single" w:sz="4" w:space="0" w:color="auto"/>
            </w:tcBorders>
            <w:shd w:val="clear" w:color="auto" w:fill="auto"/>
            <w:hideMark/>
          </w:tcPr>
          <w:p w:rsidR="00AC04E5" w:rsidRPr="00123089" w:rsidRDefault="00AC04E5" w:rsidP="008656E8">
            <w:pPr>
              <w:widowControl/>
              <w:autoSpaceDE/>
              <w:autoSpaceDN/>
              <w:rPr>
                <w:rFonts w:ascii="Calibri" w:eastAsia="Times New Roman" w:hAnsi="Calibri" w:cs="Arial"/>
                <w:color w:val="000000"/>
                <w:sz w:val="20"/>
                <w:szCs w:val="20"/>
                <w:lang w:bidi="hi-IN"/>
              </w:rPr>
            </w:pPr>
            <w:r w:rsidRPr="00123089">
              <w:rPr>
                <w:rFonts w:ascii="Calibri" w:eastAsia="Times New Roman" w:hAnsi="Calibri" w:cs="Arial"/>
                <w:color w:val="000000"/>
                <w:spacing w:val="-1"/>
                <w:sz w:val="20"/>
                <w:lang w:bidi="hi-IN"/>
              </w:rPr>
              <w:t> </w:t>
            </w:r>
            <w:r>
              <w:rPr>
                <w:rFonts w:ascii="Calibri" w:eastAsia="Times New Roman" w:hAnsi="Calibri" w:cs="Arial"/>
                <w:color w:val="000000"/>
                <w:spacing w:val="-1"/>
                <w:sz w:val="20"/>
                <w:lang w:bidi="hi-IN"/>
              </w:rPr>
              <w:t>Income generation</w:t>
            </w:r>
          </w:p>
        </w:tc>
        <w:tc>
          <w:tcPr>
            <w:tcW w:w="414" w:type="pct"/>
            <w:tcBorders>
              <w:top w:val="nil"/>
              <w:left w:val="nil"/>
              <w:bottom w:val="single" w:sz="4" w:space="0" w:color="auto"/>
              <w:right w:val="single" w:sz="4" w:space="0" w:color="auto"/>
            </w:tcBorders>
            <w:shd w:val="clear" w:color="auto" w:fill="auto"/>
            <w:hideMark/>
          </w:tcPr>
          <w:p w:rsidR="00AC04E5" w:rsidRPr="00212A0B" w:rsidRDefault="00AC04E5" w:rsidP="00AC04E5">
            <w:pPr>
              <w:widowControl/>
              <w:autoSpaceDE/>
              <w:autoSpaceDN/>
              <w:jc w:val="center"/>
              <w:rPr>
                <w:rFonts w:ascii="Arial" w:eastAsia="Times New Roman" w:hAnsi="Arial" w:cs="Arial"/>
                <w:color w:val="000000"/>
                <w:sz w:val="20"/>
                <w:szCs w:val="20"/>
                <w:lang w:bidi="hi-IN"/>
              </w:rPr>
            </w:pPr>
            <w:r>
              <w:rPr>
                <w:rFonts w:ascii="Arial" w:eastAsia="Times New Roman" w:hAnsi="Arial" w:cs="Arial"/>
                <w:color w:val="000000"/>
                <w:w w:val="99"/>
                <w:sz w:val="20"/>
                <w:lang w:bidi="hi-IN"/>
              </w:rPr>
              <w:t>0</w:t>
            </w:r>
          </w:p>
        </w:tc>
        <w:tc>
          <w:tcPr>
            <w:tcW w:w="463" w:type="pct"/>
            <w:tcBorders>
              <w:top w:val="nil"/>
              <w:left w:val="nil"/>
              <w:bottom w:val="single" w:sz="4" w:space="0" w:color="auto"/>
              <w:right w:val="single" w:sz="4" w:space="0" w:color="auto"/>
            </w:tcBorders>
            <w:shd w:val="clear" w:color="auto" w:fill="auto"/>
            <w:hideMark/>
          </w:tcPr>
          <w:p w:rsidR="00AC04E5" w:rsidRPr="00212A0B" w:rsidRDefault="00AC04E5" w:rsidP="00AC04E5">
            <w:pPr>
              <w:widowControl/>
              <w:autoSpaceDE/>
              <w:autoSpaceDN/>
              <w:jc w:val="center"/>
              <w:rPr>
                <w:rFonts w:ascii="Arial" w:eastAsia="Times New Roman" w:hAnsi="Arial" w:cs="Arial"/>
                <w:color w:val="000000"/>
                <w:sz w:val="20"/>
                <w:szCs w:val="20"/>
                <w:lang w:bidi="hi-IN"/>
              </w:rPr>
            </w:pPr>
            <w:r>
              <w:rPr>
                <w:rFonts w:ascii="Arial" w:eastAsia="Times New Roman" w:hAnsi="Arial" w:cs="Arial"/>
                <w:color w:val="000000"/>
                <w:w w:val="99"/>
                <w:sz w:val="20"/>
                <w:lang w:bidi="hi-IN"/>
              </w:rPr>
              <w:t>0</w:t>
            </w:r>
          </w:p>
        </w:tc>
        <w:tc>
          <w:tcPr>
            <w:tcW w:w="379" w:type="pct"/>
            <w:tcBorders>
              <w:top w:val="nil"/>
              <w:left w:val="nil"/>
              <w:bottom w:val="single" w:sz="4" w:space="0" w:color="auto"/>
              <w:right w:val="single" w:sz="4" w:space="0" w:color="auto"/>
            </w:tcBorders>
            <w:shd w:val="clear" w:color="auto" w:fill="auto"/>
            <w:hideMark/>
          </w:tcPr>
          <w:p w:rsidR="00AC04E5" w:rsidRPr="00212A0B" w:rsidRDefault="00AC04E5" w:rsidP="00AC04E5">
            <w:pPr>
              <w:widowControl/>
              <w:autoSpaceDE/>
              <w:autoSpaceDN/>
              <w:jc w:val="center"/>
              <w:rPr>
                <w:rFonts w:ascii="Arial" w:eastAsia="Times New Roman" w:hAnsi="Arial" w:cs="Arial"/>
                <w:color w:val="000000"/>
                <w:sz w:val="20"/>
                <w:szCs w:val="20"/>
                <w:lang w:bidi="hi-IN"/>
              </w:rPr>
            </w:pPr>
            <w:r>
              <w:rPr>
                <w:rFonts w:ascii="Arial" w:eastAsia="Times New Roman" w:hAnsi="Arial" w:cs="Arial"/>
                <w:color w:val="000000"/>
                <w:w w:val="99"/>
                <w:sz w:val="20"/>
                <w:lang w:bidi="hi-IN"/>
              </w:rPr>
              <w:t>0</w:t>
            </w:r>
          </w:p>
        </w:tc>
        <w:tc>
          <w:tcPr>
            <w:tcW w:w="583" w:type="pct"/>
            <w:tcBorders>
              <w:top w:val="nil"/>
              <w:left w:val="nil"/>
              <w:bottom w:val="single" w:sz="4" w:space="0" w:color="auto"/>
              <w:right w:val="single" w:sz="4" w:space="0" w:color="auto"/>
            </w:tcBorders>
            <w:shd w:val="clear" w:color="auto" w:fill="auto"/>
            <w:hideMark/>
          </w:tcPr>
          <w:p w:rsidR="00AC04E5" w:rsidRPr="00212A0B" w:rsidRDefault="00AC04E5" w:rsidP="00AC04E5">
            <w:pPr>
              <w:widowControl/>
              <w:autoSpaceDE/>
              <w:autoSpaceDN/>
              <w:jc w:val="center"/>
              <w:rPr>
                <w:rFonts w:ascii="Arial" w:eastAsia="Times New Roman" w:hAnsi="Arial" w:cs="Arial"/>
                <w:color w:val="000000"/>
                <w:sz w:val="20"/>
                <w:szCs w:val="20"/>
                <w:lang w:bidi="hi-IN"/>
              </w:rPr>
            </w:pPr>
            <w:r>
              <w:rPr>
                <w:rFonts w:ascii="Arial" w:eastAsia="Times New Roman" w:hAnsi="Arial" w:cs="Arial"/>
                <w:color w:val="000000"/>
                <w:w w:val="99"/>
                <w:sz w:val="20"/>
                <w:lang w:bidi="hi-IN"/>
              </w:rPr>
              <w:t>1</w:t>
            </w:r>
          </w:p>
        </w:tc>
        <w:tc>
          <w:tcPr>
            <w:tcW w:w="577" w:type="pct"/>
            <w:tcBorders>
              <w:top w:val="nil"/>
              <w:left w:val="nil"/>
              <w:bottom w:val="single" w:sz="4" w:space="0" w:color="auto"/>
              <w:right w:val="single" w:sz="4" w:space="0" w:color="auto"/>
            </w:tcBorders>
            <w:shd w:val="clear" w:color="auto" w:fill="auto"/>
            <w:hideMark/>
          </w:tcPr>
          <w:p w:rsidR="00AC04E5" w:rsidRPr="00212A0B" w:rsidRDefault="00AC04E5" w:rsidP="00AC04E5">
            <w:pPr>
              <w:widowControl/>
              <w:autoSpaceDE/>
              <w:autoSpaceDN/>
              <w:jc w:val="center"/>
              <w:rPr>
                <w:rFonts w:ascii="Arial" w:eastAsia="Times New Roman" w:hAnsi="Arial" w:cs="Arial"/>
                <w:color w:val="000000"/>
                <w:sz w:val="20"/>
                <w:szCs w:val="20"/>
                <w:lang w:bidi="hi-IN"/>
              </w:rPr>
            </w:pPr>
            <w:r>
              <w:rPr>
                <w:rFonts w:ascii="Arial" w:eastAsia="Times New Roman" w:hAnsi="Arial" w:cs="Arial"/>
                <w:color w:val="000000"/>
                <w:w w:val="99"/>
                <w:sz w:val="20"/>
                <w:lang w:bidi="hi-IN"/>
              </w:rPr>
              <w:t>0</w:t>
            </w:r>
          </w:p>
        </w:tc>
        <w:tc>
          <w:tcPr>
            <w:tcW w:w="340" w:type="pct"/>
            <w:tcBorders>
              <w:top w:val="nil"/>
              <w:left w:val="nil"/>
              <w:bottom w:val="single" w:sz="4" w:space="0" w:color="auto"/>
              <w:right w:val="single" w:sz="4" w:space="0" w:color="auto"/>
            </w:tcBorders>
            <w:shd w:val="clear" w:color="auto" w:fill="auto"/>
            <w:hideMark/>
          </w:tcPr>
          <w:p w:rsidR="00AC04E5" w:rsidRPr="00212A0B" w:rsidRDefault="00AC04E5" w:rsidP="00AC04E5">
            <w:pPr>
              <w:widowControl/>
              <w:autoSpaceDE/>
              <w:autoSpaceDN/>
              <w:jc w:val="center"/>
              <w:rPr>
                <w:rFonts w:ascii="Arial" w:eastAsia="Times New Roman" w:hAnsi="Arial" w:cs="Arial"/>
                <w:color w:val="000000"/>
                <w:sz w:val="20"/>
                <w:szCs w:val="20"/>
                <w:lang w:bidi="hi-IN"/>
              </w:rPr>
            </w:pPr>
            <w:r>
              <w:rPr>
                <w:rFonts w:ascii="Arial" w:eastAsia="Times New Roman" w:hAnsi="Arial" w:cs="Arial"/>
                <w:color w:val="000000"/>
                <w:w w:val="99"/>
                <w:sz w:val="20"/>
                <w:lang w:bidi="hi-IN"/>
              </w:rPr>
              <w:t>0</w:t>
            </w:r>
          </w:p>
        </w:tc>
        <w:tc>
          <w:tcPr>
            <w:tcW w:w="374" w:type="pct"/>
            <w:tcBorders>
              <w:top w:val="nil"/>
              <w:left w:val="nil"/>
              <w:bottom w:val="single" w:sz="4" w:space="0" w:color="auto"/>
              <w:right w:val="single" w:sz="4" w:space="0" w:color="auto"/>
            </w:tcBorders>
            <w:shd w:val="clear" w:color="auto" w:fill="auto"/>
            <w:hideMark/>
          </w:tcPr>
          <w:p w:rsidR="00AC04E5" w:rsidRPr="00212A0B" w:rsidRDefault="00AC04E5" w:rsidP="00AC04E5">
            <w:pPr>
              <w:widowControl/>
              <w:autoSpaceDE/>
              <w:autoSpaceDN/>
              <w:jc w:val="center"/>
              <w:rPr>
                <w:rFonts w:ascii="Arial" w:eastAsia="Times New Roman" w:hAnsi="Arial" w:cs="Arial"/>
                <w:color w:val="000000"/>
                <w:sz w:val="20"/>
                <w:szCs w:val="20"/>
                <w:lang w:bidi="hi-IN"/>
              </w:rPr>
            </w:pPr>
            <w:r>
              <w:rPr>
                <w:rFonts w:ascii="Arial" w:eastAsia="Times New Roman" w:hAnsi="Arial" w:cs="Arial"/>
                <w:color w:val="000000"/>
                <w:w w:val="99"/>
                <w:sz w:val="20"/>
                <w:lang w:bidi="hi-IN"/>
              </w:rPr>
              <w:t>0</w:t>
            </w:r>
          </w:p>
        </w:tc>
        <w:tc>
          <w:tcPr>
            <w:tcW w:w="526" w:type="pct"/>
            <w:tcBorders>
              <w:top w:val="nil"/>
              <w:left w:val="nil"/>
              <w:bottom w:val="single" w:sz="4" w:space="0" w:color="auto"/>
              <w:right w:val="single" w:sz="4" w:space="0" w:color="auto"/>
            </w:tcBorders>
            <w:shd w:val="clear" w:color="auto" w:fill="auto"/>
            <w:hideMark/>
          </w:tcPr>
          <w:p w:rsidR="00AC04E5" w:rsidRPr="00212A0B" w:rsidRDefault="00AC04E5" w:rsidP="00AC04E5">
            <w:pPr>
              <w:widowControl/>
              <w:autoSpaceDE/>
              <w:autoSpaceDN/>
              <w:jc w:val="center"/>
              <w:rPr>
                <w:rFonts w:ascii="Arial" w:eastAsia="Times New Roman" w:hAnsi="Arial" w:cs="Arial"/>
                <w:color w:val="000000"/>
                <w:sz w:val="20"/>
                <w:szCs w:val="20"/>
                <w:lang w:bidi="hi-IN"/>
              </w:rPr>
            </w:pPr>
            <w:r>
              <w:rPr>
                <w:rFonts w:ascii="Arial" w:eastAsia="Times New Roman" w:hAnsi="Arial" w:cs="Arial"/>
                <w:color w:val="000000"/>
                <w:w w:val="99"/>
                <w:sz w:val="20"/>
                <w:lang w:bidi="hi-IN"/>
              </w:rPr>
              <w:t>0</w:t>
            </w:r>
          </w:p>
        </w:tc>
        <w:tc>
          <w:tcPr>
            <w:tcW w:w="350" w:type="pct"/>
            <w:tcBorders>
              <w:top w:val="nil"/>
              <w:left w:val="nil"/>
              <w:bottom w:val="single" w:sz="4" w:space="0" w:color="auto"/>
              <w:right w:val="single" w:sz="4" w:space="0" w:color="auto"/>
            </w:tcBorders>
            <w:shd w:val="clear" w:color="auto" w:fill="auto"/>
            <w:hideMark/>
          </w:tcPr>
          <w:p w:rsidR="00AC04E5" w:rsidRPr="00212A0B" w:rsidRDefault="00AC04E5" w:rsidP="00AC04E5">
            <w:pPr>
              <w:widowControl/>
              <w:autoSpaceDE/>
              <w:autoSpaceDN/>
              <w:jc w:val="center"/>
              <w:rPr>
                <w:rFonts w:ascii="Arial" w:eastAsia="Times New Roman" w:hAnsi="Arial" w:cs="Arial"/>
                <w:color w:val="000000"/>
                <w:sz w:val="20"/>
                <w:szCs w:val="20"/>
                <w:lang w:bidi="hi-IN"/>
              </w:rPr>
            </w:pPr>
            <w:r>
              <w:rPr>
                <w:rFonts w:ascii="Arial" w:eastAsia="Times New Roman" w:hAnsi="Arial" w:cs="Arial"/>
                <w:color w:val="000000"/>
                <w:w w:val="99"/>
                <w:sz w:val="20"/>
                <w:lang w:bidi="hi-IN"/>
              </w:rPr>
              <w:t>0</w:t>
            </w:r>
          </w:p>
        </w:tc>
        <w:tc>
          <w:tcPr>
            <w:tcW w:w="388" w:type="pct"/>
            <w:tcBorders>
              <w:top w:val="nil"/>
              <w:left w:val="nil"/>
              <w:bottom w:val="single" w:sz="4" w:space="0" w:color="auto"/>
              <w:right w:val="single" w:sz="4" w:space="0" w:color="auto"/>
            </w:tcBorders>
            <w:shd w:val="clear" w:color="auto" w:fill="auto"/>
            <w:hideMark/>
          </w:tcPr>
          <w:p w:rsidR="00AC04E5" w:rsidRPr="00212A0B" w:rsidRDefault="00AC04E5" w:rsidP="00AC04E5">
            <w:pPr>
              <w:widowControl/>
              <w:autoSpaceDE/>
              <w:autoSpaceDN/>
              <w:jc w:val="center"/>
              <w:rPr>
                <w:rFonts w:ascii="Arial" w:eastAsia="Times New Roman" w:hAnsi="Arial" w:cs="Arial"/>
                <w:b/>
                <w:bCs/>
                <w:color w:val="000000"/>
                <w:sz w:val="20"/>
                <w:szCs w:val="20"/>
                <w:lang w:bidi="hi-IN"/>
              </w:rPr>
            </w:pPr>
            <w:r>
              <w:rPr>
                <w:rFonts w:ascii="Arial" w:eastAsia="Times New Roman" w:hAnsi="Arial" w:cs="Arial"/>
                <w:b/>
                <w:bCs/>
                <w:color w:val="000000"/>
                <w:sz w:val="20"/>
                <w:szCs w:val="20"/>
                <w:lang w:bidi="hi-IN"/>
              </w:rPr>
              <w:t>1</w:t>
            </w:r>
          </w:p>
        </w:tc>
      </w:tr>
      <w:tr w:rsidR="00AC04E5" w:rsidRPr="00212A0B" w:rsidTr="00AC04E5">
        <w:trPr>
          <w:trHeight w:val="20"/>
        </w:trPr>
        <w:tc>
          <w:tcPr>
            <w:tcW w:w="606" w:type="pct"/>
            <w:tcBorders>
              <w:top w:val="nil"/>
              <w:left w:val="single" w:sz="4" w:space="0" w:color="auto"/>
              <w:bottom w:val="single" w:sz="4" w:space="0" w:color="auto"/>
              <w:right w:val="single" w:sz="4" w:space="0" w:color="auto"/>
            </w:tcBorders>
            <w:shd w:val="clear" w:color="auto" w:fill="auto"/>
            <w:hideMark/>
          </w:tcPr>
          <w:p w:rsidR="00AC04E5" w:rsidRPr="00123089" w:rsidRDefault="00AC04E5" w:rsidP="008656E8">
            <w:pPr>
              <w:widowControl/>
              <w:autoSpaceDE/>
              <w:autoSpaceDN/>
              <w:rPr>
                <w:rFonts w:ascii="Calibri" w:eastAsia="Times New Roman" w:hAnsi="Calibri" w:cs="Arial"/>
                <w:color w:val="000000"/>
                <w:spacing w:val="-1"/>
                <w:sz w:val="20"/>
                <w:lang w:bidi="hi-IN"/>
              </w:rPr>
            </w:pPr>
            <w:r>
              <w:rPr>
                <w:rFonts w:ascii="Calibri" w:eastAsia="Times New Roman" w:hAnsi="Calibri" w:cs="Arial"/>
                <w:color w:val="000000"/>
                <w:spacing w:val="-1"/>
                <w:sz w:val="20"/>
                <w:lang w:bidi="hi-IN"/>
              </w:rPr>
              <w:t>Agril. Ext.</w:t>
            </w:r>
          </w:p>
        </w:tc>
        <w:tc>
          <w:tcPr>
            <w:tcW w:w="414" w:type="pct"/>
            <w:tcBorders>
              <w:top w:val="nil"/>
              <w:left w:val="nil"/>
              <w:bottom w:val="single" w:sz="4" w:space="0" w:color="auto"/>
              <w:right w:val="single" w:sz="4" w:space="0" w:color="auto"/>
            </w:tcBorders>
            <w:shd w:val="clear" w:color="auto" w:fill="auto"/>
            <w:hideMark/>
          </w:tcPr>
          <w:p w:rsidR="00AC04E5" w:rsidRPr="00212A0B" w:rsidRDefault="00AC04E5" w:rsidP="00AC04E5">
            <w:pPr>
              <w:widowControl/>
              <w:autoSpaceDE/>
              <w:autoSpaceDN/>
              <w:jc w:val="center"/>
              <w:rPr>
                <w:rFonts w:ascii="Arial" w:eastAsia="Times New Roman" w:hAnsi="Arial" w:cs="Arial"/>
                <w:color w:val="000000"/>
                <w:sz w:val="20"/>
                <w:szCs w:val="20"/>
                <w:lang w:bidi="hi-IN"/>
              </w:rPr>
            </w:pPr>
            <w:r>
              <w:rPr>
                <w:rFonts w:ascii="Arial" w:eastAsia="Times New Roman" w:hAnsi="Arial" w:cs="Arial"/>
                <w:color w:val="000000"/>
                <w:w w:val="99"/>
                <w:sz w:val="20"/>
                <w:lang w:bidi="hi-IN"/>
              </w:rPr>
              <w:t>2</w:t>
            </w:r>
          </w:p>
        </w:tc>
        <w:tc>
          <w:tcPr>
            <w:tcW w:w="463" w:type="pct"/>
            <w:tcBorders>
              <w:top w:val="nil"/>
              <w:left w:val="nil"/>
              <w:bottom w:val="single" w:sz="4" w:space="0" w:color="auto"/>
              <w:right w:val="single" w:sz="4" w:space="0" w:color="auto"/>
            </w:tcBorders>
            <w:shd w:val="clear" w:color="auto" w:fill="auto"/>
            <w:hideMark/>
          </w:tcPr>
          <w:p w:rsidR="00AC04E5" w:rsidRPr="00212A0B" w:rsidRDefault="00AC04E5" w:rsidP="00AC04E5">
            <w:pPr>
              <w:widowControl/>
              <w:autoSpaceDE/>
              <w:autoSpaceDN/>
              <w:jc w:val="center"/>
              <w:rPr>
                <w:rFonts w:ascii="Arial" w:eastAsia="Times New Roman" w:hAnsi="Arial" w:cs="Arial"/>
                <w:color w:val="000000"/>
                <w:sz w:val="20"/>
                <w:szCs w:val="20"/>
                <w:lang w:bidi="hi-IN"/>
              </w:rPr>
            </w:pPr>
            <w:r>
              <w:rPr>
                <w:rFonts w:ascii="Arial" w:eastAsia="Times New Roman" w:hAnsi="Arial" w:cs="Arial"/>
                <w:color w:val="000000"/>
                <w:w w:val="99"/>
                <w:sz w:val="20"/>
                <w:lang w:bidi="hi-IN"/>
              </w:rPr>
              <w:t>0</w:t>
            </w:r>
          </w:p>
        </w:tc>
        <w:tc>
          <w:tcPr>
            <w:tcW w:w="379" w:type="pct"/>
            <w:tcBorders>
              <w:top w:val="nil"/>
              <w:left w:val="nil"/>
              <w:bottom w:val="single" w:sz="4" w:space="0" w:color="auto"/>
              <w:right w:val="single" w:sz="4" w:space="0" w:color="auto"/>
            </w:tcBorders>
            <w:shd w:val="clear" w:color="auto" w:fill="auto"/>
            <w:hideMark/>
          </w:tcPr>
          <w:p w:rsidR="00AC04E5" w:rsidRPr="00212A0B" w:rsidRDefault="00AC04E5" w:rsidP="00AC04E5">
            <w:pPr>
              <w:widowControl/>
              <w:autoSpaceDE/>
              <w:autoSpaceDN/>
              <w:jc w:val="center"/>
              <w:rPr>
                <w:rFonts w:ascii="Arial" w:eastAsia="Times New Roman" w:hAnsi="Arial" w:cs="Arial"/>
                <w:color w:val="000000"/>
                <w:sz w:val="20"/>
                <w:szCs w:val="20"/>
                <w:lang w:bidi="hi-IN"/>
              </w:rPr>
            </w:pPr>
            <w:r>
              <w:rPr>
                <w:rFonts w:ascii="Arial" w:eastAsia="Times New Roman" w:hAnsi="Arial" w:cs="Arial"/>
                <w:color w:val="000000"/>
                <w:w w:val="99"/>
                <w:sz w:val="20"/>
                <w:lang w:bidi="hi-IN"/>
              </w:rPr>
              <w:t>0</w:t>
            </w:r>
          </w:p>
        </w:tc>
        <w:tc>
          <w:tcPr>
            <w:tcW w:w="583" w:type="pct"/>
            <w:tcBorders>
              <w:top w:val="nil"/>
              <w:left w:val="nil"/>
              <w:bottom w:val="single" w:sz="4" w:space="0" w:color="auto"/>
              <w:right w:val="single" w:sz="4" w:space="0" w:color="auto"/>
            </w:tcBorders>
            <w:shd w:val="clear" w:color="auto" w:fill="auto"/>
            <w:hideMark/>
          </w:tcPr>
          <w:p w:rsidR="00AC04E5" w:rsidRPr="00212A0B" w:rsidRDefault="00AC04E5" w:rsidP="00AC04E5">
            <w:pPr>
              <w:widowControl/>
              <w:autoSpaceDE/>
              <w:autoSpaceDN/>
              <w:jc w:val="center"/>
              <w:rPr>
                <w:rFonts w:ascii="Arial" w:eastAsia="Times New Roman" w:hAnsi="Arial" w:cs="Arial"/>
                <w:color w:val="000000"/>
                <w:sz w:val="20"/>
                <w:szCs w:val="20"/>
                <w:lang w:bidi="hi-IN"/>
              </w:rPr>
            </w:pPr>
            <w:r>
              <w:rPr>
                <w:rFonts w:ascii="Arial" w:eastAsia="Times New Roman" w:hAnsi="Arial" w:cs="Arial"/>
                <w:color w:val="000000"/>
                <w:w w:val="99"/>
                <w:sz w:val="20"/>
                <w:lang w:bidi="hi-IN"/>
              </w:rPr>
              <w:t>0</w:t>
            </w:r>
          </w:p>
        </w:tc>
        <w:tc>
          <w:tcPr>
            <w:tcW w:w="577" w:type="pct"/>
            <w:tcBorders>
              <w:top w:val="nil"/>
              <w:left w:val="nil"/>
              <w:bottom w:val="single" w:sz="4" w:space="0" w:color="auto"/>
              <w:right w:val="single" w:sz="4" w:space="0" w:color="auto"/>
            </w:tcBorders>
            <w:shd w:val="clear" w:color="auto" w:fill="auto"/>
            <w:hideMark/>
          </w:tcPr>
          <w:p w:rsidR="00AC04E5" w:rsidRPr="00212A0B" w:rsidRDefault="00AC04E5" w:rsidP="00AC04E5">
            <w:pPr>
              <w:widowControl/>
              <w:autoSpaceDE/>
              <w:autoSpaceDN/>
              <w:jc w:val="center"/>
              <w:rPr>
                <w:rFonts w:ascii="Arial" w:eastAsia="Times New Roman" w:hAnsi="Arial" w:cs="Arial"/>
                <w:color w:val="000000"/>
                <w:sz w:val="20"/>
                <w:szCs w:val="20"/>
                <w:lang w:bidi="hi-IN"/>
              </w:rPr>
            </w:pPr>
            <w:r>
              <w:rPr>
                <w:rFonts w:ascii="Arial" w:eastAsia="Times New Roman" w:hAnsi="Arial" w:cs="Arial"/>
                <w:color w:val="000000"/>
                <w:w w:val="99"/>
                <w:sz w:val="20"/>
                <w:lang w:bidi="hi-IN"/>
              </w:rPr>
              <w:t>0</w:t>
            </w:r>
          </w:p>
        </w:tc>
        <w:tc>
          <w:tcPr>
            <w:tcW w:w="340" w:type="pct"/>
            <w:tcBorders>
              <w:top w:val="nil"/>
              <w:left w:val="nil"/>
              <w:bottom w:val="single" w:sz="4" w:space="0" w:color="auto"/>
              <w:right w:val="single" w:sz="4" w:space="0" w:color="auto"/>
            </w:tcBorders>
            <w:shd w:val="clear" w:color="auto" w:fill="auto"/>
            <w:hideMark/>
          </w:tcPr>
          <w:p w:rsidR="00AC04E5" w:rsidRPr="00212A0B" w:rsidRDefault="00AC04E5" w:rsidP="00AC04E5">
            <w:pPr>
              <w:widowControl/>
              <w:autoSpaceDE/>
              <w:autoSpaceDN/>
              <w:jc w:val="center"/>
              <w:rPr>
                <w:rFonts w:ascii="Arial" w:eastAsia="Times New Roman" w:hAnsi="Arial" w:cs="Arial"/>
                <w:color w:val="000000"/>
                <w:sz w:val="20"/>
                <w:szCs w:val="20"/>
                <w:lang w:bidi="hi-IN"/>
              </w:rPr>
            </w:pPr>
            <w:r>
              <w:rPr>
                <w:rFonts w:ascii="Arial" w:eastAsia="Times New Roman" w:hAnsi="Arial" w:cs="Arial"/>
                <w:color w:val="000000"/>
                <w:w w:val="99"/>
                <w:sz w:val="20"/>
                <w:lang w:bidi="hi-IN"/>
              </w:rPr>
              <w:t>0</w:t>
            </w:r>
          </w:p>
        </w:tc>
        <w:tc>
          <w:tcPr>
            <w:tcW w:w="374" w:type="pct"/>
            <w:tcBorders>
              <w:top w:val="nil"/>
              <w:left w:val="nil"/>
              <w:bottom w:val="single" w:sz="4" w:space="0" w:color="auto"/>
              <w:right w:val="single" w:sz="4" w:space="0" w:color="auto"/>
            </w:tcBorders>
            <w:shd w:val="clear" w:color="auto" w:fill="auto"/>
            <w:hideMark/>
          </w:tcPr>
          <w:p w:rsidR="00AC04E5" w:rsidRPr="00212A0B" w:rsidRDefault="00AC04E5" w:rsidP="00AC04E5">
            <w:pPr>
              <w:widowControl/>
              <w:autoSpaceDE/>
              <w:autoSpaceDN/>
              <w:jc w:val="center"/>
              <w:rPr>
                <w:rFonts w:ascii="Arial" w:eastAsia="Times New Roman" w:hAnsi="Arial" w:cs="Arial"/>
                <w:color w:val="000000"/>
                <w:sz w:val="20"/>
                <w:szCs w:val="20"/>
                <w:lang w:bidi="hi-IN"/>
              </w:rPr>
            </w:pPr>
            <w:r>
              <w:rPr>
                <w:rFonts w:ascii="Arial" w:eastAsia="Times New Roman" w:hAnsi="Arial" w:cs="Arial"/>
                <w:color w:val="000000"/>
                <w:w w:val="99"/>
                <w:sz w:val="20"/>
                <w:lang w:bidi="hi-IN"/>
              </w:rPr>
              <w:t>0</w:t>
            </w:r>
          </w:p>
        </w:tc>
        <w:tc>
          <w:tcPr>
            <w:tcW w:w="526" w:type="pct"/>
            <w:tcBorders>
              <w:top w:val="nil"/>
              <w:left w:val="nil"/>
              <w:bottom w:val="single" w:sz="4" w:space="0" w:color="auto"/>
              <w:right w:val="single" w:sz="4" w:space="0" w:color="auto"/>
            </w:tcBorders>
            <w:shd w:val="clear" w:color="auto" w:fill="auto"/>
            <w:hideMark/>
          </w:tcPr>
          <w:p w:rsidR="00AC04E5" w:rsidRPr="00212A0B" w:rsidRDefault="00AC04E5" w:rsidP="00AC04E5">
            <w:pPr>
              <w:widowControl/>
              <w:autoSpaceDE/>
              <w:autoSpaceDN/>
              <w:jc w:val="center"/>
              <w:rPr>
                <w:rFonts w:ascii="Arial" w:eastAsia="Times New Roman" w:hAnsi="Arial" w:cs="Arial"/>
                <w:color w:val="000000"/>
                <w:sz w:val="20"/>
                <w:szCs w:val="20"/>
                <w:lang w:bidi="hi-IN"/>
              </w:rPr>
            </w:pPr>
            <w:r>
              <w:rPr>
                <w:rFonts w:ascii="Arial" w:eastAsia="Times New Roman" w:hAnsi="Arial" w:cs="Arial"/>
                <w:color w:val="000000"/>
                <w:w w:val="99"/>
                <w:sz w:val="20"/>
                <w:lang w:bidi="hi-IN"/>
              </w:rPr>
              <w:t>0</w:t>
            </w:r>
          </w:p>
        </w:tc>
        <w:tc>
          <w:tcPr>
            <w:tcW w:w="350" w:type="pct"/>
            <w:tcBorders>
              <w:top w:val="nil"/>
              <w:left w:val="nil"/>
              <w:bottom w:val="single" w:sz="4" w:space="0" w:color="auto"/>
              <w:right w:val="single" w:sz="4" w:space="0" w:color="auto"/>
            </w:tcBorders>
            <w:shd w:val="clear" w:color="auto" w:fill="auto"/>
            <w:hideMark/>
          </w:tcPr>
          <w:p w:rsidR="00AC04E5" w:rsidRPr="00212A0B" w:rsidRDefault="00AC04E5" w:rsidP="00AC04E5">
            <w:pPr>
              <w:widowControl/>
              <w:autoSpaceDE/>
              <w:autoSpaceDN/>
              <w:jc w:val="center"/>
              <w:rPr>
                <w:rFonts w:ascii="Arial" w:eastAsia="Times New Roman" w:hAnsi="Arial" w:cs="Arial"/>
                <w:color w:val="000000"/>
                <w:sz w:val="20"/>
                <w:szCs w:val="20"/>
                <w:lang w:bidi="hi-IN"/>
              </w:rPr>
            </w:pPr>
            <w:r>
              <w:rPr>
                <w:rFonts w:ascii="Arial" w:eastAsia="Times New Roman" w:hAnsi="Arial" w:cs="Arial"/>
                <w:color w:val="000000"/>
                <w:w w:val="99"/>
                <w:sz w:val="20"/>
                <w:lang w:bidi="hi-IN"/>
              </w:rPr>
              <w:t>0</w:t>
            </w:r>
          </w:p>
        </w:tc>
        <w:tc>
          <w:tcPr>
            <w:tcW w:w="388" w:type="pct"/>
            <w:tcBorders>
              <w:top w:val="nil"/>
              <w:left w:val="nil"/>
              <w:bottom w:val="single" w:sz="4" w:space="0" w:color="auto"/>
              <w:right w:val="single" w:sz="4" w:space="0" w:color="auto"/>
            </w:tcBorders>
            <w:shd w:val="clear" w:color="auto" w:fill="auto"/>
            <w:hideMark/>
          </w:tcPr>
          <w:p w:rsidR="00AC04E5" w:rsidRPr="00212A0B" w:rsidRDefault="00AC04E5" w:rsidP="00AC04E5">
            <w:pPr>
              <w:widowControl/>
              <w:autoSpaceDE/>
              <w:autoSpaceDN/>
              <w:jc w:val="center"/>
              <w:rPr>
                <w:rFonts w:ascii="Arial" w:eastAsia="Times New Roman" w:hAnsi="Arial" w:cs="Arial"/>
                <w:b/>
                <w:bCs/>
                <w:color w:val="000000"/>
                <w:sz w:val="20"/>
                <w:szCs w:val="20"/>
                <w:lang w:bidi="hi-IN"/>
              </w:rPr>
            </w:pPr>
            <w:r>
              <w:rPr>
                <w:rFonts w:ascii="Arial" w:eastAsia="Times New Roman" w:hAnsi="Arial" w:cs="Arial"/>
                <w:b/>
                <w:bCs/>
                <w:color w:val="000000"/>
                <w:sz w:val="20"/>
                <w:szCs w:val="20"/>
                <w:lang w:bidi="hi-IN"/>
              </w:rPr>
              <w:t>2</w:t>
            </w:r>
          </w:p>
        </w:tc>
      </w:tr>
      <w:tr w:rsidR="00AC04E5" w:rsidRPr="00212A0B" w:rsidTr="00AC04E5">
        <w:trPr>
          <w:trHeight w:val="20"/>
        </w:trPr>
        <w:tc>
          <w:tcPr>
            <w:tcW w:w="606" w:type="pct"/>
            <w:tcBorders>
              <w:top w:val="nil"/>
              <w:left w:val="single" w:sz="4" w:space="0" w:color="auto"/>
              <w:bottom w:val="single" w:sz="4" w:space="0" w:color="auto"/>
              <w:right w:val="single" w:sz="4" w:space="0" w:color="auto"/>
            </w:tcBorders>
            <w:shd w:val="clear" w:color="auto" w:fill="auto"/>
            <w:hideMark/>
          </w:tcPr>
          <w:p w:rsidR="00AC04E5" w:rsidRDefault="00AC04E5" w:rsidP="008656E8">
            <w:pPr>
              <w:widowControl/>
              <w:autoSpaceDE/>
              <w:autoSpaceDN/>
              <w:rPr>
                <w:rFonts w:ascii="Calibri" w:eastAsia="Times New Roman" w:hAnsi="Calibri" w:cs="Arial"/>
                <w:color w:val="000000"/>
                <w:spacing w:val="-1"/>
                <w:sz w:val="20"/>
                <w:lang w:bidi="hi-IN"/>
              </w:rPr>
            </w:pPr>
            <w:r>
              <w:rPr>
                <w:rFonts w:ascii="Calibri" w:eastAsia="Times New Roman" w:hAnsi="Calibri" w:cs="Arial"/>
                <w:color w:val="000000"/>
                <w:spacing w:val="-1"/>
                <w:sz w:val="20"/>
                <w:lang w:bidi="hi-IN"/>
              </w:rPr>
              <w:t>INM</w:t>
            </w:r>
          </w:p>
        </w:tc>
        <w:tc>
          <w:tcPr>
            <w:tcW w:w="414" w:type="pct"/>
            <w:tcBorders>
              <w:top w:val="nil"/>
              <w:left w:val="nil"/>
              <w:bottom w:val="single" w:sz="4" w:space="0" w:color="auto"/>
              <w:right w:val="single" w:sz="4" w:space="0" w:color="auto"/>
            </w:tcBorders>
            <w:shd w:val="clear" w:color="auto" w:fill="auto"/>
            <w:hideMark/>
          </w:tcPr>
          <w:p w:rsidR="00AC04E5" w:rsidRPr="00212A0B" w:rsidRDefault="00AC04E5" w:rsidP="00AC04E5">
            <w:pPr>
              <w:widowControl/>
              <w:autoSpaceDE/>
              <w:autoSpaceDN/>
              <w:jc w:val="center"/>
              <w:rPr>
                <w:rFonts w:ascii="Arial" w:eastAsia="Times New Roman" w:hAnsi="Arial" w:cs="Arial"/>
                <w:color w:val="000000"/>
                <w:w w:val="99"/>
                <w:sz w:val="20"/>
                <w:lang w:bidi="hi-IN"/>
              </w:rPr>
            </w:pPr>
            <w:r>
              <w:rPr>
                <w:rFonts w:ascii="Arial" w:eastAsia="Times New Roman" w:hAnsi="Arial" w:cs="Arial"/>
                <w:color w:val="000000"/>
                <w:w w:val="99"/>
                <w:sz w:val="20"/>
                <w:lang w:bidi="hi-IN"/>
              </w:rPr>
              <w:t>0</w:t>
            </w:r>
          </w:p>
        </w:tc>
        <w:tc>
          <w:tcPr>
            <w:tcW w:w="463" w:type="pct"/>
            <w:tcBorders>
              <w:top w:val="nil"/>
              <w:left w:val="nil"/>
              <w:bottom w:val="single" w:sz="4" w:space="0" w:color="auto"/>
              <w:right w:val="single" w:sz="4" w:space="0" w:color="auto"/>
            </w:tcBorders>
            <w:shd w:val="clear" w:color="auto" w:fill="auto"/>
            <w:hideMark/>
          </w:tcPr>
          <w:p w:rsidR="00AC04E5" w:rsidRPr="00212A0B" w:rsidRDefault="00AC04E5" w:rsidP="00AC04E5">
            <w:pPr>
              <w:widowControl/>
              <w:autoSpaceDE/>
              <w:autoSpaceDN/>
              <w:jc w:val="center"/>
              <w:rPr>
                <w:rFonts w:ascii="Arial" w:eastAsia="Times New Roman" w:hAnsi="Arial" w:cs="Arial"/>
                <w:color w:val="000000"/>
                <w:sz w:val="20"/>
                <w:szCs w:val="20"/>
                <w:lang w:bidi="hi-IN"/>
              </w:rPr>
            </w:pPr>
            <w:r>
              <w:rPr>
                <w:rFonts w:ascii="Arial" w:eastAsia="Times New Roman" w:hAnsi="Arial" w:cs="Arial"/>
                <w:color w:val="000000"/>
                <w:w w:val="99"/>
                <w:sz w:val="20"/>
                <w:lang w:bidi="hi-IN"/>
              </w:rPr>
              <w:t>0</w:t>
            </w:r>
          </w:p>
        </w:tc>
        <w:tc>
          <w:tcPr>
            <w:tcW w:w="379" w:type="pct"/>
            <w:tcBorders>
              <w:top w:val="nil"/>
              <w:left w:val="nil"/>
              <w:bottom w:val="single" w:sz="4" w:space="0" w:color="auto"/>
              <w:right w:val="single" w:sz="4" w:space="0" w:color="auto"/>
            </w:tcBorders>
            <w:shd w:val="clear" w:color="auto" w:fill="auto"/>
            <w:hideMark/>
          </w:tcPr>
          <w:p w:rsidR="00AC04E5" w:rsidRPr="00212A0B" w:rsidRDefault="00AC04E5" w:rsidP="00AC04E5">
            <w:pPr>
              <w:widowControl/>
              <w:autoSpaceDE/>
              <w:autoSpaceDN/>
              <w:jc w:val="center"/>
              <w:rPr>
                <w:rFonts w:ascii="Arial" w:eastAsia="Times New Roman" w:hAnsi="Arial" w:cs="Arial"/>
                <w:color w:val="000000"/>
                <w:sz w:val="20"/>
                <w:szCs w:val="20"/>
                <w:lang w:bidi="hi-IN"/>
              </w:rPr>
            </w:pPr>
            <w:r>
              <w:rPr>
                <w:rFonts w:ascii="Arial" w:eastAsia="Times New Roman" w:hAnsi="Arial" w:cs="Arial"/>
                <w:color w:val="000000"/>
                <w:w w:val="99"/>
                <w:sz w:val="20"/>
                <w:lang w:bidi="hi-IN"/>
              </w:rPr>
              <w:t>0</w:t>
            </w:r>
          </w:p>
        </w:tc>
        <w:tc>
          <w:tcPr>
            <w:tcW w:w="583" w:type="pct"/>
            <w:tcBorders>
              <w:top w:val="nil"/>
              <w:left w:val="nil"/>
              <w:bottom w:val="single" w:sz="4" w:space="0" w:color="auto"/>
              <w:right w:val="single" w:sz="4" w:space="0" w:color="auto"/>
            </w:tcBorders>
            <w:shd w:val="clear" w:color="auto" w:fill="auto"/>
            <w:hideMark/>
          </w:tcPr>
          <w:p w:rsidR="00AC04E5" w:rsidRPr="00212A0B" w:rsidRDefault="00AC04E5" w:rsidP="00AC04E5">
            <w:pPr>
              <w:widowControl/>
              <w:autoSpaceDE/>
              <w:autoSpaceDN/>
              <w:jc w:val="center"/>
              <w:rPr>
                <w:rFonts w:ascii="Arial" w:eastAsia="Times New Roman" w:hAnsi="Arial" w:cs="Arial"/>
                <w:color w:val="000000"/>
                <w:sz w:val="20"/>
                <w:szCs w:val="20"/>
                <w:lang w:bidi="hi-IN"/>
              </w:rPr>
            </w:pPr>
            <w:r>
              <w:rPr>
                <w:rFonts w:ascii="Arial" w:eastAsia="Times New Roman" w:hAnsi="Arial" w:cs="Arial"/>
                <w:color w:val="000000"/>
                <w:w w:val="99"/>
                <w:sz w:val="20"/>
                <w:lang w:bidi="hi-IN"/>
              </w:rPr>
              <w:t>0</w:t>
            </w:r>
          </w:p>
        </w:tc>
        <w:tc>
          <w:tcPr>
            <w:tcW w:w="577" w:type="pct"/>
            <w:tcBorders>
              <w:top w:val="nil"/>
              <w:left w:val="nil"/>
              <w:bottom w:val="single" w:sz="4" w:space="0" w:color="auto"/>
              <w:right w:val="single" w:sz="4" w:space="0" w:color="auto"/>
            </w:tcBorders>
            <w:shd w:val="clear" w:color="auto" w:fill="auto"/>
            <w:hideMark/>
          </w:tcPr>
          <w:p w:rsidR="00AC04E5" w:rsidRPr="00212A0B" w:rsidRDefault="00AC04E5" w:rsidP="00AC04E5">
            <w:pPr>
              <w:widowControl/>
              <w:autoSpaceDE/>
              <w:autoSpaceDN/>
              <w:jc w:val="center"/>
              <w:rPr>
                <w:rFonts w:ascii="Arial" w:eastAsia="Times New Roman" w:hAnsi="Arial" w:cs="Arial"/>
                <w:color w:val="000000"/>
                <w:sz w:val="20"/>
                <w:szCs w:val="20"/>
                <w:lang w:bidi="hi-IN"/>
              </w:rPr>
            </w:pPr>
            <w:r>
              <w:rPr>
                <w:rFonts w:ascii="Arial" w:eastAsia="Times New Roman" w:hAnsi="Arial" w:cs="Arial"/>
                <w:color w:val="000000"/>
                <w:w w:val="99"/>
                <w:sz w:val="20"/>
                <w:lang w:bidi="hi-IN"/>
              </w:rPr>
              <w:t>0</w:t>
            </w:r>
          </w:p>
        </w:tc>
        <w:tc>
          <w:tcPr>
            <w:tcW w:w="340" w:type="pct"/>
            <w:tcBorders>
              <w:top w:val="nil"/>
              <w:left w:val="nil"/>
              <w:bottom w:val="single" w:sz="4" w:space="0" w:color="auto"/>
              <w:right w:val="single" w:sz="4" w:space="0" w:color="auto"/>
            </w:tcBorders>
            <w:shd w:val="clear" w:color="auto" w:fill="auto"/>
            <w:hideMark/>
          </w:tcPr>
          <w:p w:rsidR="00AC04E5" w:rsidRPr="00212A0B" w:rsidRDefault="00AC04E5" w:rsidP="00AC04E5">
            <w:pPr>
              <w:widowControl/>
              <w:autoSpaceDE/>
              <w:autoSpaceDN/>
              <w:jc w:val="center"/>
              <w:rPr>
                <w:rFonts w:ascii="Arial" w:eastAsia="Times New Roman" w:hAnsi="Arial" w:cs="Arial"/>
                <w:color w:val="000000"/>
                <w:sz w:val="20"/>
                <w:szCs w:val="20"/>
                <w:lang w:bidi="hi-IN"/>
              </w:rPr>
            </w:pPr>
            <w:r>
              <w:rPr>
                <w:rFonts w:ascii="Arial" w:eastAsia="Times New Roman" w:hAnsi="Arial" w:cs="Arial"/>
                <w:color w:val="000000"/>
                <w:w w:val="99"/>
                <w:sz w:val="20"/>
                <w:lang w:bidi="hi-IN"/>
              </w:rPr>
              <w:t>0</w:t>
            </w:r>
          </w:p>
        </w:tc>
        <w:tc>
          <w:tcPr>
            <w:tcW w:w="374" w:type="pct"/>
            <w:tcBorders>
              <w:top w:val="nil"/>
              <w:left w:val="nil"/>
              <w:bottom w:val="single" w:sz="4" w:space="0" w:color="auto"/>
              <w:right w:val="single" w:sz="4" w:space="0" w:color="auto"/>
            </w:tcBorders>
            <w:shd w:val="clear" w:color="auto" w:fill="auto"/>
            <w:hideMark/>
          </w:tcPr>
          <w:p w:rsidR="00AC04E5" w:rsidRPr="00212A0B" w:rsidRDefault="00AC04E5" w:rsidP="00AC04E5">
            <w:pPr>
              <w:widowControl/>
              <w:autoSpaceDE/>
              <w:autoSpaceDN/>
              <w:jc w:val="center"/>
              <w:rPr>
                <w:rFonts w:ascii="Arial" w:eastAsia="Times New Roman" w:hAnsi="Arial" w:cs="Arial"/>
                <w:color w:val="000000"/>
                <w:sz w:val="20"/>
                <w:szCs w:val="20"/>
                <w:lang w:bidi="hi-IN"/>
              </w:rPr>
            </w:pPr>
            <w:r>
              <w:rPr>
                <w:rFonts w:ascii="Arial" w:eastAsia="Times New Roman" w:hAnsi="Arial" w:cs="Arial"/>
                <w:color w:val="000000"/>
                <w:w w:val="99"/>
                <w:sz w:val="20"/>
                <w:lang w:bidi="hi-IN"/>
              </w:rPr>
              <w:t>0</w:t>
            </w:r>
          </w:p>
        </w:tc>
        <w:tc>
          <w:tcPr>
            <w:tcW w:w="526" w:type="pct"/>
            <w:tcBorders>
              <w:top w:val="nil"/>
              <w:left w:val="nil"/>
              <w:bottom w:val="single" w:sz="4" w:space="0" w:color="auto"/>
              <w:right w:val="single" w:sz="4" w:space="0" w:color="auto"/>
            </w:tcBorders>
            <w:shd w:val="clear" w:color="auto" w:fill="auto"/>
            <w:hideMark/>
          </w:tcPr>
          <w:p w:rsidR="00AC04E5" w:rsidRPr="00212A0B" w:rsidRDefault="00AC04E5" w:rsidP="00AC04E5">
            <w:pPr>
              <w:widowControl/>
              <w:autoSpaceDE/>
              <w:autoSpaceDN/>
              <w:jc w:val="center"/>
              <w:rPr>
                <w:rFonts w:ascii="Arial" w:eastAsia="Times New Roman" w:hAnsi="Arial" w:cs="Arial"/>
                <w:color w:val="000000"/>
                <w:sz w:val="20"/>
                <w:szCs w:val="20"/>
                <w:lang w:bidi="hi-IN"/>
              </w:rPr>
            </w:pPr>
            <w:r>
              <w:rPr>
                <w:rFonts w:ascii="Arial" w:eastAsia="Times New Roman" w:hAnsi="Arial" w:cs="Arial"/>
                <w:color w:val="000000"/>
                <w:w w:val="99"/>
                <w:sz w:val="20"/>
                <w:lang w:bidi="hi-IN"/>
              </w:rPr>
              <w:t>0</w:t>
            </w:r>
          </w:p>
        </w:tc>
        <w:tc>
          <w:tcPr>
            <w:tcW w:w="350" w:type="pct"/>
            <w:tcBorders>
              <w:top w:val="nil"/>
              <w:left w:val="nil"/>
              <w:bottom w:val="single" w:sz="4" w:space="0" w:color="auto"/>
              <w:right w:val="single" w:sz="4" w:space="0" w:color="auto"/>
            </w:tcBorders>
            <w:shd w:val="clear" w:color="auto" w:fill="auto"/>
            <w:hideMark/>
          </w:tcPr>
          <w:p w:rsidR="00AC04E5" w:rsidRPr="00212A0B" w:rsidRDefault="00AC04E5" w:rsidP="00AC04E5">
            <w:pPr>
              <w:widowControl/>
              <w:autoSpaceDE/>
              <w:autoSpaceDN/>
              <w:jc w:val="center"/>
              <w:rPr>
                <w:rFonts w:ascii="Arial" w:eastAsia="Times New Roman" w:hAnsi="Arial" w:cs="Arial"/>
                <w:color w:val="000000"/>
                <w:sz w:val="20"/>
                <w:szCs w:val="20"/>
                <w:lang w:bidi="hi-IN"/>
              </w:rPr>
            </w:pPr>
            <w:r>
              <w:rPr>
                <w:rFonts w:ascii="Arial" w:eastAsia="Times New Roman" w:hAnsi="Arial" w:cs="Arial"/>
                <w:color w:val="000000"/>
                <w:w w:val="99"/>
                <w:sz w:val="20"/>
                <w:lang w:bidi="hi-IN"/>
              </w:rPr>
              <w:t>0</w:t>
            </w:r>
          </w:p>
        </w:tc>
        <w:tc>
          <w:tcPr>
            <w:tcW w:w="388" w:type="pct"/>
            <w:tcBorders>
              <w:top w:val="nil"/>
              <w:left w:val="nil"/>
              <w:bottom w:val="single" w:sz="4" w:space="0" w:color="auto"/>
              <w:right w:val="single" w:sz="4" w:space="0" w:color="auto"/>
            </w:tcBorders>
            <w:shd w:val="clear" w:color="auto" w:fill="auto"/>
            <w:hideMark/>
          </w:tcPr>
          <w:p w:rsidR="00AC04E5" w:rsidRPr="00212A0B" w:rsidRDefault="00AC04E5" w:rsidP="00AC04E5">
            <w:pPr>
              <w:widowControl/>
              <w:autoSpaceDE/>
              <w:autoSpaceDN/>
              <w:jc w:val="center"/>
              <w:rPr>
                <w:rFonts w:ascii="Arial" w:eastAsia="Times New Roman" w:hAnsi="Arial" w:cs="Arial"/>
                <w:b/>
                <w:bCs/>
                <w:color w:val="000000"/>
                <w:sz w:val="20"/>
                <w:szCs w:val="20"/>
                <w:lang w:bidi="hi-IN"/>
              </w:rPr>
            </w:pPr>
            <w:r>
              <w:rPr>
                <w:rFonts w:ascii="Arial" w:eastAsia="Times New Roman" w:hAnsi="Arial" w:cs="Arial"/>
                <w:b/>
                <w:bCs/>
                <w:color w:val="000000"/>
                <w:sz w:val="20"/>
                <w:szCs w:val="20"/>
                <w:lang w:bidi="hi-IN"/>
              </w:rPr>
              <w:t>1</w:t>
            </w:r>
          </w:p>
        </w:tc>
      </w:tr>
      <w:tr w:rsidR="00AC04E5" w:rsidRPr="00212A0B" w:rsidTr="00AC04E5">
        <w:trPr>
          <w:trHeight w:val="20"/>
        </w:trPr>
        <w:tc>
          <w:tcPr>
            <w:tcW w:w="606" w:type="pct"/>
            <w:tcBorders>
              <w:top w:val="nil"/>
              <w:left w:val="single" w:sz="4" w:space="0" w:color="auto"/>
              <w:bottom w:val="single" w:sz="4" w:space="0" w:color="auto"/>
              <w:right w:val="single" w:sz="4" w:space="0" w:color="auto"/>
            </w:tcBorders>
            <w:shd w:val="clear" w:color="auto" w:fill="auto"/>
            <w:hideMark/>
          </w:tcPr>
          <w:p w:rsidR="00AC04E5" w:rsidRPr="00212A0B" w:rsidRDefault="00AC04E5" w:rsidP="00212A0B">
            <w:pPr>
              <w:widowControl/>
              <w:autoSpaceDE/>
              <w:autoSpaceDN/>
              <w:rPr>
                <w:rFonts w:ascii="Arial" w:eastAsia="Times New Roman" w:hAnsi="Arial" w:cs="Arial"/>
                <w:b/>
                <w:bCs/>
                <w:color w:val="000000"/>
                <w:sz w:val="20"/>
                <w:szCs w:val="20"/>
                <w:lang w:bidi="hi-IN"/>
              </w:rPr>
            </w:pPr>
            <w:r w:rsidRPr="00212A0B">
              <w:rPr>
                <w:rFonts w:ascii="Arial" w:eastAsia="Times New Roman" w:hAnsi="Arial" w:cs="Arial"/>
                <w:b/>
                <w:bCs/>
                <w:color w:val="000000"/>
                <w:sz w:val="20"/>
                <w:szCs w:val="20"/>
                <w:lang w:bidi="hi-IN"/>
              </w:rPr>
              <w:t>TOTAL</w:t>
            </w:r>
          </w:p>
        </w:tc>
        <w:tc>
          <w:tcPr>
            <w:tcW w:w="414" w:type="pct"/>
            <w:tcBorders>
              <w:top w:val="nil"/>
              <w:left w:val="nil"/>
              <w:bottom w:val="single" w:sz="4" w:space="0" w:color="auto"/>
              <w:right w:val="single" w:sz="4" w:space="0" w:color="auto"/>
            </w:tcBorders>
            <w:shd w:val="clear" w:color="auto" w:fill="auto"/>
            <w:hideMark/>
          </w:tcPr>
          <w:p w:rsidR="00AC04E5" w:rsidRPr="00AC04E5" w:rsidRDefault="00AC04E5" w:rsidP="00AC04E5">
            <w:pPr>
              <w:widowControl/>
              <w:autoSpaceDE/>
              <w:autoSpaceDN/>
              <w:jc w:val="center"/>
              <w:rPr>
                <w:rFonts w:ascii="Arial" w:eastAsia="Times New Roman" w:hAnsi="Arial" w:cs="Arial"/>
                <w:b/>
                <w:bCs/>
                <w:color w:val="000000"/>
                <w:sz w:val="20"/>
                <w:szCs w:val="20"/>
                <w:lang w:bidi="hi-IN"/>
              </w:rPr>
            </w:pPr>
            <w:r w:rsidRPr="00AC04E5">
              <w:rPr>
                <w:rFonts w:ascii="Arial" w:eastAsia="Times New Roman" w:hAnsi="Arial" w:cs="Arial"/>
                <w:b/>
                <w:bCs/>
                <w:color w:val="000000"/>
                <w:sz w:val="20"/>
                <w:lang w:bidi="hi-IN"/>
              </w:rPr>
              <w:t>9</w:t>
            </w:r>
          </w:p>
        </w:tc>
        <w:tc>
          <w:tcPr>
            <w:tcW w:w="463" w:type="pct"/>
            <w:tcBorders>
              <w:top w:val="nil"/>
              <w:left w:val="nil"/>
              <w:bottom w:val="single" w:sz="4" w:space="0" w:color="auto"/>
              <w:right w:val="single" w:sz="4" w:space="0" w:color="auto"/>
            </w:tcBorders>
            <w:shd w:val="clear" w:color="auto" w:fill="auto"/>
            <w:hideMark/>
          </w:tcPr>
          <w:p w:rsidR="00AC04E5" w:rsidRPr="00AC04E5" w:rsidRDefault="00AC04E5" w:rsidP="00AC04E5">
            <w:pPr>
              <w:widowControl/>
              <w:autoSpaceDE/>
              <w:autoSpaceDN/>
              <w:jc w:val="center"/>
              <w:rPr>
                <w:rFonts w:ascii="Arial" w:eastAsia="Times New Roman" w:hAnsi="Arial" w:cs="Arial"/>
                <w:b/>
                <w:bCs/>
                <w:color w:val="000000"/>
                <w:sz w:val="20"/>
                <w:szCs w:val="20"/>
                <w:lang w:bidi="hi-IN"/>
              </w:rPr>
            </w:pPr>
            <w:r w:rsidRPr="00AC04E5">
              <w:rPr>
                <w:rFonts w:ascii="Arial" w:eastAsia="Times New Roman" w:hAnsi="Arial" w:cs="Arial"/>
                <w:b/>
                <w:bCs/>
                <w:color w:val="000000"/>
                <w:sz w:val="20"/>
                <w:lang w:bidi="hi-IN"/>
              </w:rPr>
              <w:t>2</w:t>
            </w:r>
          </w:p>
        </w:tc>
        <w:tc>
          <w:tcPr>
            <w:tcW w:w="379" w:type="pct"/>
            <w:tcBorders>
              <w:top w:val="nil"/>
              <w:left w:val="nil"/>
              <w:bottom w:val="single" w:sz="4" w:space="0" w:color="auto"/>
              <w:right w:val="single" w:sz="4" w:space="0" w:color="auto"/>
            </w:tcBorders>
            <w:shd w:val="clear" w:color="auto" w:fill="auto"/>
            <w:hideMark/>
          </w:tcPr>
          <w:p w:rsidR="00AC04E5" w:rsidRPr="00AC04E5" w:rsidRDefault="00AC04E5" w:rsidP="00AC04E5">
            <w:pPr>
              <w:widowControl/>
              <w:autoSpaceDE/>
              <w:autoSpaceDN/>
              <w:jc w:val="center"/>
              <w:rPr>
                <w:rFonts w:ascii="Arial" w:eastAsia="Times New Roman" w:hAnsi="Arial" w:cs="Arial"/>
                <w:b/>
                <w:bCs/>
                <w:color w:val="000000"/>
                <w:sz w:val="20"/>
                <w:szCs w:val="20"/>
                <w:lang w:bidi="hi-IN"/>
              </w:rPr>
            </w:pPr>
            <w:r w:rsidRPr="00AC04E5">
              <w:rPr>
                <w:rFonts w:ascii="Arial" w:eastAsia="Times New Roman" w:hAnsi="Arial" w:cs="Arial"/>
                <w:b/>
                <w:bCs/>
                <w:color w:val="000000"/>
                <w:sz w:val="20"/>
                <w:lang w:bidi="hi-IN"/>
              </w:rPr>
              <w:t>3</w:t>
            </w:r>
          </w:p>
        </w:tc>
        <w:tc>
          <w:tcPr>
            <w:tcW w:w="583" w:type="pct"/>
            <w:tcBorders>
              <w:top w:val="nil"/>
              <w:left w:val="nil"/>
              <w:bottom w:val="single" w:sz="4" w:space="0" w:color="auto"/>
              <w:right w:val="single" w:sz="4" w:space="0" w:color="auto"/>
            </w:tcBorders>
            <w:shd w:val="clear" w:color="auto" w:fill="auto"/>
            <w:hideMark/>
          </w:tcPr>
          <w:p w:rsidR="00AC04E5" w:rsidRPr="00AC04E5" w:rsidRDefault="00AC04E5" w:rsidP="00AC04E5">
            <w:pPr>
              <w:widowControl/>
              <w:autoSpaceDE/>
              <w:autoSpaceDN/>
              <w:jc w:val="center"/>
              <w:rPr>
                <w:rFonts w:ascii="Arial" w:eastAsia="Times New Roman" w:hAnsi="Arial" w:cs="Arial"/>
                <w:b/>
                <w:bCs/>
                <w:color w:val="000000"/>
                <w:sz w:val="20"/>
                <w:szCs w:val="20"/>
                <w:lang w:bidi="hi-IN"/>
              </w:rPr>
            </w:pPr>
            <w:r w:rsidRPr="00AC04E5">
              <w:rPr>
                <w:rFonts w:ascii="Arial" w:eastAsia="Times New Roman" w:hAnsi="Arial" w:cs="Arial"/>
                <w:b/>
                <w:bCs/>
                <w:color w:val="000000"/>
                <w:sz w:val="20"/>
                <w:lang w:bidi="hi-IN"/>
              </w:rPr>
              <w:t>1</w:t>
            </w:r>
          </w:p>
        </w:tc>
        <w:tc>
          <w:tcPr>
            <w:tcW w:w="577" w:type="pct"/>
            <w:tcBorders>
              <w:top w:val="nil"/>
              <w:left w:val="nil"/>
              <w:bottom w:val="single" w:sz="4" w:space="0" w:color="auto"/>
              <w:right w:val="single" w:sz="4" w:space="0" w:color="auto"/>
            </w:tcBorders>
            <w:shd w:val="clear" w:color="auto" w:fill="auto"/>
            <w:hideMark/>
          </w:tcPr>
          <w:p w:rsidR="00AC04E5" w:rsidRPr="00AC04E5" w:rsidRDefault="00AC04E5" w:rsidP="00AC04E5">
            <w:pPr>
              <w:widowControl/>
              <w:autoSpaceDE/>
              <w:autoSpaceDN/>
              <w:jc w:val="center"/>
              <w:rPr>
                <w:rFonts w:ascii="Arial" w:eastAsia="Times New Roman" w:hAnsi="Arial" w:cs="Arial"/>
                <w:b/>
                <w:bCs/>
                <w:color w:val="000000"/>
                <w:sz w:val="20"/>
                <w:szCs w:val="20"/>
                <w:lang w:bidi="hi-IN"/>
              </w:rPr>
            </w:pPr>
            <w:r w:rsidRPr="00AC04E5">
              <w:rPr>
                <w:rFonts w:ascii="Arial" w:eastAsia="Times New Roman" w:hAnsi="Arial" w:cs="Arial"/>
                <w:b/>
                <w:bCs/>
                <w:color w:val="000000"/>
                <w:sz w:val="20"/>
                <w:lang w:bidi="hi-IN"/>
              </w:rPr>
              <w:t>3</w:t>
            </w:r>
          </w:p>
        </w:tc>
        <w:tc>
          <w:tcPr>
            <w:tcW w:w="340" w:type="pct"/>
            <w:tcBorders>
              <w:top w:val="nil"/>
              <w:left w:val="nil"/>
              <w:bottom w:val="single" w:sz="4" w:space="0" w:color="auto"/>
              <w:right w:val="single" w:sz="4" w:space="0" w:color="auto"/>
            </w:tcBorders>
            <w:shd w:val="clear" w:color="auto" w:fill="auto"/>
            <w:hideMark/>
          </w:tcPr>
          <w:p w:rsidR="00AC04E5" w:rsidRPr="00AC04E5" w:rsidRDefault="00AC04E5" w:rsidP="00AC04E5">
            <w:pPr>
              <w:widowControl/>
              <w:autoSpaceDE/>
              <w:autoSpaceDN/>
              <w:jc w:val="center"/>
              <w:rPr>
                <w:rFonts w:ascii="Arial" w:eastAsia="Times New Roman" w:hAnsi="Arial" w:cs="Arial"/>
                <w:b/>
                <w:bCs/>
                <w:color w:val="000000"/>
                <w:sz w:val="20"/>
                <w:szCs w:val="20"/>
                <w:lang w:bidi="hi-IN"/>
              </w:rPr>
            </w:pPr>
            <w:r w:rsidRPr="00AC04E5">
              <w:rPr>
                <w:rFonts w:ascii="Arial" w:eastAsia="Times New Roman" w:hAnsi="Arial" w:cs="Arial"/>
                <w:b/>
                <w:bCs/>
                <w:color w:val="000000"/>
                <w:sz w:val="20"/>
                <w:lang w:bidi="hi-IN"/>
              </w:rPr>
              <w:t>0</w:t>
            </w:r>
          </w:p>
        </w:tc>
        <w:tc>
          <w:tcPr>
            <w:tcW w:w="374" w:type="pct"/>
            <w:tcBorders>
              <w:top w:val="nil"/>
              <w:left w:val="nil"/>
              <w:bottom w:val="single" w:sz="4" w:space="0" w:color="auto"/>
              <w:right w:val="single" w:sz="4" w:space="0" w:color="auto"/>
            </w:tcBorders>
            <w:shd w:val="clear" w:color="auto" w:fill="auto"/>
            <w:hideMark/>
          </w:tcPr>
          <w:p w:rsidR="00AC04E5" w:rsidRPr="00AC04E5" w:rsidRDefault="00AC04E5" w:rsidP="00AC04E5">
            <w:pPr>
              <w:widowControl/>
              <w:autoSpaceDE/>
              <w:autoSpaceDN/>
              <w:jc w:val="center"/>
              <w:rPr>
                <w:rFonts w:ascii="Arial" w:eastAsia="Times New Roman" w:hAnsi="Arial" w:cs="Arial"/>
                <w:b/>
                <w:bCs/>
                <w:color w:val="000000"/>
                <w:sz w:val="20"/>
                <w:szCs w:val="20"/>
                <w:lang w:bidi="hi-IN"/>
              </w:rPr>
            </w:pPr>
            <w:r w:rsidRPr="00AC04E5">
              <w:rPr>
                <w:rFonts w:ascii="Arial" w:eastAsia="Times New Roman" w:hAnsi="Arial" w:cs="Arial"/>
                <w:b/>
                <w:bCs/>
                <w:color w:val="000000"/>
                <w:sz w:val="20"/>
                <w:lang w:bidi="hi-IN"/>
              </w:rPr>
              <w:t>0</w:t>
            </w:r>
          </w:p>
        </w:tc>
        <w:tc>
          <w:tcPr>
            <w:tcW w:w="526" w:type="pct"/>
            <w:tcBorders>
              <w:top w:val="nil"/>
              <w:left w:val="nil"/>
              <w:bottom w:val="single" w:sz="4" w:space="0" w:color="auto"/>
              <w:right w:val="single" w:sz="4" w:space="0" w:color="auto"/>
            </w:tcBorders>
            <w:shd w:val="clear" w:color="auto" w:fill="auto"/>
            <w:hideMark/>
          </w:tcPr>
          <w:p w:rsidR="00AC04E5" w:rsidRPr="00AC04E5" w:rsidRDefault="00AC04E5" w:rsidP="00AC04E5">
            <w:pPr>
              <w:widowControl/>
              <w:autoSpaceDE/>
              <w:autoSpaceDN/>
              <w:jc w:val="center"/>
              <w:rPr>
                <w:rFonts w:ascii="Arial" w:eastAsia="Times New Roman" w:hAnsi="Arial" w:cs="Arial"/>
                <w:b/>
                <w:bCs/>
                <w:color w:val="000000"/>
                <w:sz w:val="20"/>
                <w:szCs w:val="20"/>
                <w:lang w:bidi="hi-IN"/>
              </w:rPr>
            </w:pPr>
            <w:r w:rsidRPr="00AC04E5">
              <w:rPr>
                <w:rFonts w:ascii="Arial" w:eastAsia="Times New Roman" w:hAnsi="Arial" w:cs="Arial"/>
                <w:b/>
                <w:bCs/>
                <w:color w:val="000000"/>
                <w:sz w:val="20"/>
                <w:lang w:bidi="hi-IN"/>
              </w:rPr>
              <w:t>0</w:t>
            </w:r>
          </w:p>
        </w:tc>
        <w:tc>
          <w:tcPr>
            <w:tcW w:w="350" w:type="pct"/>
            <w:tcBorders>
              <w:top w:val="nil"/>
              <w:left w:val="nil"/>
              <w:bottom w:val="single" w:sz="4" w:space="0" w:color="auto"/>
              <w:right w:val="single" w:sz="4" w:space="0" w:color="auto"/>
            </w:tcBorders>
            <w:shd w:val="clear" w:color="auto" w:fill="auto"/>
            <w:hideMark/>
          </w:tcPr>
          <w:p w:rsidR="00AC04E5" w:rsidRPr="00AC04E5" w:rsidRDefault="00AC04E5" w:rsidP="00AC04E5">
            <w:pPr>
              <w:widowControl/>
              <w:autoSpaceDE/>
              <w:autoSpaceDN/>
              <w:jc w:val="center"/>
              <w:rPr>
                <w:rFonts w:ascii="Arial" w:eastAsia="Times New Roman" w:hAnsi="Arial" w:cs="Arial"/>
                <w:b/>
                <w:bCs/>
                <w:color w:val="000000"/>
                <w:sz w:val="20"/>
                <w:szCs w:val="20"/>
                <w:lang w:bidi="hi-IN"/>
              </w:rPr>
            </w:pPr>
            <w:r w:rsidRPr="00AC04E5">
              <w:rPr>
                <w:rFonts w:ascii="Arial" w:eastAsia="Times New Roman" w:hAnsi="Arial" w:cs="Arial"/>
                <w:b/>
                <w:bCs/>
                <w:color w:val="000000"/>
                <w:sz w:val="20"/>
                <w:lang w:bidi="hi-IN"/>
              </w:rPr>
              <w:t>0</w:t>
            </w:r>
          </w:p>
        </w:tc>
        <w:tc>
          <w:tcPr>
            <w:tcW w:w="388" w:type="pct"/>
            <w:tcBorders>
              <w:top w:val="nil"/>
              <w:left w:val="nil"/>
              <w:bottom w:val="single" w:sz="4" w:space="0" w:color="auto"/>
              <w:right w:val="single" w:sz="4" w:space="0" w:color="auto"/>
            </w:tcBorders>
            <w:shd w:val="clear" w:color="auto" w:fill="auto"/>
            <w:hideMark/>
          </w:tcPr>
          <w:p w:rsidR="00AC04E5" w:rsidRPr="00212A0B" w:rsidRDefault="00AC04E5" w:rsidP="00AC04E5">
            <w:pPr>
              <w:widowControl/>
              <w:autoSpaceDE/>
              <w:autoSpaceDN/>
              <w:jc w:val="center"/>
              <w:rPr>
                <w:rFonts w:ascii="Arial" w:eastAsia="Times New Roman" w:hAnsi="Arial" w:cs="Arial"/>
                <w:b/>
                <w:bCs/>
                <w:color w:val="000000"/>
                <w:sz w:val="20"/>
                <w:szCs w:val="20"/>
                <w:lang w:bidi="hi-IN"/>
              </w:rPr>
            </w:pPr>
            <w:r>
              <w:rPr>
                <w:rFonts w:ascii="Arial" w:eastAsia="Times New Roman" w:hAnsi="Arial" w:cs="Arial"/>
                <w:b/>
                <w:bCs/>
                <w:color w:val="000000"/>
                <w:sz w:val="20"/>
                <w:szCs w:val="20"/>
                <w:lang w:bidi="hi-IN"/>
              </w:rPr>
              <w:t>18</w:t>
            </w:r>
          </w:p>
        </w:tc>
      </w:tr>
    </w:tbl>
    <w:p w:rsidR="00A206FB" w:rsidRDefault="00A206FB">
      <w:pPr>
        <w:pStyle w:val="BodyText"/>
        <w:spacing w:before="6"/>
        <w:rPr>
          <w:sz w:val="19"/>
        </w:rPr>
      </w:pPr>
    </w:p>
    <w:p w:rsidR="00A206FB" w:rsidRDefault="00D204C8" w:rsidP="009165C8">
      <w:pPr>
        <w:pStyle w:val="BodyText"/>
        <w:spacing w:after="6"/>
      </w:pPr>
      <w:r>
        <w:t>Abstract</w:t>
      </w:r>
      <w:r>
        <w:rPr>
          <w:spacing w:val="-4"/>
        </w:rPr>
        <w:t xml:space="preserve"> </w:t>
      </w:r>
      <w:r>
        <w:t>on</w:t>
      </w:r>
      <w:r>
        <w:rPr>
          <w:spacing w:val="-3"/>
        </w:rPr>
        <w:t xml:space="preserve"> </w:t>
      </w:r>
      <w:r>
        <w:t>the</w:t>
      </w:r>
      <w:r>
        <w:rPr>
          <w:spacing w:val="-3"/>
        </w:rPr>
        <w:t xml:space="preserve"> </w:t>
      </w:r>
      <w:r>
        <w:t>number</w:t>
      </w:r>
      <w:r>
        <w:rPr>
          <w:spacing w:val="-5"/>
        </w:rPr>
        <w:t xml:space="preserve"> </w:t>
      </w:r>
      <w:r>
        <w:t>of</w:t>
      </w:r>
      <w:r>
        <w:rPr>
          <w:spacing w:val="-4"/>
        </w:rPr>
        <w:t xml:space="preserve"> </w:t>
      </w:r>
      <w:r>
        <w:t>technologies</w:t>
      </w:r>
      <w:r>
        <w:rPr>
          <w:spacing w:val="-4"/>
        </w:rPr>
        <w:t xml:space="preserve"> </w:t>
      </w:r>
      <w:r>
        <w:t>assessed</w:t>
      </w:r>
      <w:r>
        <w:rPr>
          <w:spacing w:val="-3"/>
        </w:rPr>
        <w:t xml:space="preserve"> </w:t>
      </w:r>
      <w:r>
        <w:t>in</w:t>
      </w:r>
      <w:r>
        <w:rPr>
          <w:spacing w:val="-2"/>
        </w:rPr>
        <w:t xml:space="preserve"> </w:t>
      </w:r>
      <w:r>
        <w:t>respect</w:t>
      </w:r>
      <w:r>
        <w:rPr>
          <w:spacing w:val="-4"/>
        </w:rPr>
        <w:t xml:space="preserve"> </w:t>
      </w:r>
      <w:r>
        <w:t>of</w:t>
      </w:r>
      <w:r>
        <w:rPr>
          <w:spacing w:val="-2"/>
        </w:rPr>
        <w:t xml:space="preserve"> </w:t>
      </w:r>
      <w:r>
        <w:t>livestock/enterprises</w:t>
      </w:r>
    </w:p>
    <w:tbl>
      <w:tblPr>
        <w:tblW w:w="5000" w:type="pct"/>
        <w:tblLook w:val="04A0"/>
      </w:tblPr>
      <w:tblGrid>
        <w:gridCol w:w="2447"/>
        <w:gridCol w:w="1033"/>
        <w:gridCol w:w="1040"/>
        <w:gridCol w:w="1035"/>
        <w:gridCol w:w="1026"/>
        <w:gridCol w:w="1042"/>
        <w:gridCol w:w="1671"/>
        <w:gridCol w:w="1192"/>
        <w:gridCol w:w="1040"/>
      </w:tblGrid>
      <w:tr w:rsidR="009165C8" w:rsidRPr="009165C8" w:rsidTr="009165C8">
        <w:trPr>
          <w:trHeight w:val="510"/>
        </w:trPr>
        <w:tc>
          <w:tcPr>
            <w:tcW w:w="1062" w:type="pct"/>
            <w:tcBorders>
              <w:top w:val="single" w:sz="4" w:space="0" w:color="auto"/>
              <w:left w:val="single" w:sz="4" w:space="0" w:color="auto"/>
              <w:bottom w:val="single" w:sz="4" w:space="0" w:color="auto"/>
              <w:right w:val="single" w:sz="4" w:space="0" w:color="auto"/>
            </w:tcBorders>
            <w:shd w:val="clear" w:color="auto" w:fill="auto"/>
            <w:hideMark/>
          </w:tcPr>
          <w:p w:rsidR="009165C8" w:rsidRPr="009165C8" w:rsidRDefault="009165C8" w:rsidP="009165C8">
            <w:pPr>
              <w:widowControl/>
              <w:autoSpaceDE/>
              <w:autoSpaceDN/>
              <w:rPr>
                <w:rFonts w:ascii="Arial" w:eastAsia="Times New Roman" w:hAnsi="Arial" w:cs="Arial"/>
                <w:b/>
                <w:bCs/>
                <w:color w:val="000000"/>
                <w:sz w:val="20"/>
                <w:szCs w:val="20"/>
                <w:lang w:bidi="hi-IN"/>
              </w:rPr>
            </w:pPr>
            <w:r w:rsidRPr="009165C8">
              <w:rPr>
                <w:rFonts w:ascii="Arial" w:eastAsia="Times New Roman" w:hAnsi="Arial" w:cs="Arial"/>
                <w:b/>
                <w:bCs/>
                <w:color w:val="000000"/>
                <w:sz w:val="20"/>
                <w:szCs w:val="20"/>
                <w:lang w:bidi="hi-IN"/>
              </w:rPr>
              <w:t>Thematic areas</w:t>
            </w:r>
          </w:p>
        </w:tc>
        <w:tc>
          <w:tcPr>
            <w:tcW w:w="448" w:type="pct"/>
            <w:tcBorders>
              <w:top w:val="single" w:sz="4" w:space="0" w:color="auto"/>
              <w:left w:val="nil"/>
              <w:bottom w:val="single" w:sz="4" w:space="0" w:color="auto"/>
              <w:right w:val="single" w:sz="4" w:space="0" w:color="auto"/>
            </w:tcBorders>
            <w:shd w:val="clear" w:color="auto" w:fill="auto"/>
            <w:hideMark/>
          </w:tcPr>
          <w:p w:rsidR="009165C8" w:rsidRPr="009165C8" w:rsidRDefault="009165C8" w:rsidP="009165C8">
            <w:pPr>
              <w:widowControl/>
              <w:autoSpaceDE/>
              <w:autoSpaceDN/>
              <w:rPr>
                <w:rFonts w:ascii="Arial" w:eastAsia="Times New Roman" w:hAnsi="Arial" w:cs="Arial"/>
                <w:b/>
                <w:bCs/>
                <w:color w:val="000000"/>
                <w:sz w:val="20"/>
                <w:szCs w:val="20"/>
                <w:lang w:bidi="hi-IN"/>
              </w:rPr>
            </w:pPr>
            <w:r w:rsidRPr="009165C8">
              <w:rPr>
                <w:rFonts w:ascii="Arial" w:eastAsia="Times New Roman" w:hAnsi="Arial" w:cs="Arial"/>
                <w:b/>
                <w:bCs/>
                <w:color w:val="000000"/>
                <w:sz w:val="20"/>
                <w:szCs w:val="20"/>
                <w:lang w:bidi="hi-IN"/>
              </w:rPr>
              <w:t>Cattle</w:t>
            </w:r>
          </w:p>
        </w:tc>
        <w:tc>
          <w:tcPr>
            <w:tcW w:w="451" w:type="pct"/>
            <w:tcBorders>
              <w:top w:val="single" w:sz="4" w:space="0" w:color="auto"/>
              <w:left w:val="nil"/>
              <w:bottom w:val="single" w:sz="4" w:space="0" w:color="auto"/>
              <w:right w:val="single" w:sz="4" w:space="0" w:color="auto"/>
            </w:tcBorders>
            <w:shd w:val="clear" w:color="auto" w:fill="auto"/>
            <w:hideMark/>
          </w:tcPr>
          <w:p w:rsidR="009165C8" w:rsidRPr="009165C8" w:rsidRDefault="009165C8" w:rsidP="009165C8">
            <w:pPr>
              <w:widowControl/>
              <w:autoSpaceDE/>
              <w:autoSpaceDN/>
              <w:rPr>
                <w:rFonts w:ascii="Arial" w:eastAsia="Times New Roman" w:hAnsi="Arial" w:cs="Arial"/>
                <w:b/>
                <w:bCs/>
                <w:color w:val="000000"/>
                <w:sz w:val="20"/>
                <w:szCs w:val="20"/>
                <w:lang w:bidi="hi-IN"/>
              </w:rPr>
            </w:pPr>
            <w:r w:rsidRPr="009165C8">
              <w:rPr>
                <w:rFonts w:ascii="Arial" w:eastAsia="Times New Roman" w:hAnsi="Arial" w:cs="Arial"/>
                <w:b/>
                <w:bCs/>
                <w:color w:val="000000"/>
                <w:sz w:val="20"/>
                <w:szCs w:val="20"/>
                <w:lang w:bidi="hi-IN"/>
              </w:rPr>
              <w:t>Poultry</w:t>
            </w:r>
          </w:p>
        </w:tc>
        <w:tc>
          <w:tcPr>
            <w:tcW w:w="449" w:type="pct"/>
            <w:tcBorders>
              <w:top w:val="single" w:sz="4" w:space="0" w:color="auto"/>
              <w:left w:val="nil"/>
              <w:bottom w:val="single" w:sz="4" w:space="0" w:color="auto"/>
              <w:right w:val="single" w:sz="4" w:space="0" w:color="auto"/>
            </w:tcBorders>
            <w:shd w:val="clear" w:color="auto" w:fill="auto"/>
            <w:hideMark/>
          </w:tcPr>
          <w:p w:rsidR="009165C8" w:rsidRPr="009165C8" w:rsidRDefault="009165C8" w:rsidP="009165C8">
            <w:pPr>
              <w:widowControl/>
              <w:autoSpaceDE/>
              <w:autoSpaceDN/>
              <w:rPr>
                <w:rFonts w:ascii="Arial" w:eastAsia="Times New Roman" w:hAnsi="Arial" w:cs="Arial"/>
                <w:b/>
                <w:bCs/>
                <w:color w:val="000000"/>
                <w:sz w:val="20"/>
                <w:szCs w:val="20"/>
                <w:lang w:bidi="hi-IN"/>
              </w:rPr>
            </w:pPr>
            <w:r w:rsidRPr="009165C8">
              <w:rPr>
                <w:rFonts w:ascii="Arial" w:eastAsia="Times New Roman" w:hAnsi="Arial" w:cs="Arial"/>
                <w:b/>
                <w:bCs/>
                <w:color w:val="000000"/>
                <w:sz w:val="20"/>
                <w:szCs w:val="20"/>
                <w:lang w:bidi="hi-IN"/>
              </w:rPr>
              <w:t>Sheep</w:t>
            </w:r>
          </w:p>
        </w:tc>
        <w:tc>
          <w:tcPr>
            <w:tcW w:w="445" w:type="pct"/>
            <w:tcBorders>
              <w:top w:val="single" w:sz="4" w:space="0" w:color="auto"/>
              <w:left w:val="nil"/>
              <w:bottom w:val="single" w:sz="4" w:space="0" w:color="auto"/>
              <w:right w:val="single" w:sz="4" w:space="0" w:color="auto"/>
            </w:tcBorders>
            <w:shd w:val="clear" w:color="auto" w:fill="auto"/>
            <w:hideMark/>
          </w:tcPr>
          <w:p w:rsidR="009165C8" w:rsidRPr="009165C8" w:rsidRDefault="009165C8" w:rsidP="009165C8">
            <w:pPr>
              <w:widowControl/>
              <w:autoSpaceDE/>
              <w:autoSpaceDN/>
              <w:rPr>
                <w:rFonts w:ascii="Arial" w:eastAsia="Times New Roman" w:hAnsi="Arial" w:cs="Arial"/>
                <w:b/>
                <w:bCs/>
                <w:color w:val="000000"/>
                <w:sz w:val="20"/>
                <w:szCs w:val="20"/>
                <w:lang w:bidi="hi-IN"/>
              </w:rPr>
            </w:pPr>
            <w:r w:rsidRPr="009165C8">
              <w:rPr>
                <w:rFonts w:ascii="Arial" w:eastAsia="Times New Roman" w:hAnsi="Arial" w:cs="Arial"/>
                <w:b/>
                <w:bCs/>
                <w:color w:val="000000"/>
                <w:sz w:val="20"/>
                <w:szCs w:val="20"/>
                <w:lang w:bidi="hi-IN"/>
              </w:rPr>
              <w:t>Goat</w:t>
            </w:r>
          </w:p>
        </w:tc>
        <w:tc>
          <w:tcPr>
            <w:tcW w:w="452" w:type="pct"/>
            <w:tcBorders>
              <w:top w:val="single" w:sz="4" w:space="0" w:color="auto"/>
              <w:left w:val="nil"/>
              <w:bottom w:val="single" w:sz="4" w:space="0" w:color="auto"/>
              <w:right w:val="single" w:sz="4" w:space="0" w:color="auto"/>
            </w:tcBorders>
            <w:shd w:val="clear" w:color="auto" w:fill="auto"/>
            <w:hideMark/>
          </w:tcPr>
          <w:p w:rsidR="009165C8" w:rsidRPr="009165C8" w:rsidRDefault="009165C8" w:rsidP="009165C8">
            <w:pPr>
              <w:widowControl/>
              <w:autoSpaceDE/>
              <w:autoSpaceDN/>
              <w:rPr>
                <w:rFonts w:ascii="Arial" w:eastAsia="Times New Roman" w:hAnsi="Arial" w:cs="Arial"/>
                <w:b/>
                <w:bCs/>
                <w:color w:val="000000"/>
                <w:sz w:val="20"/>
                <w:szCs w:val="20"/>
                <w:lang w:bidi="hi-IN"/>
              </w:rPr>
            </w:pPr>
            <w:r w:rsidRPr="009165C8">
              <w:rPr>
                <w:rFonts w:ascii="Arial" w:eastAsia="Times New Roman" w:hAnsi="Arial" w:cs="Arial"/>
                <w:b/>
                <w:bCs/>
                <w:color w:val="000000"/>
                <w:sz w:val="20"/>
                <w:szCs w:val="20"/>
                <w:lang w:bidi="hi-IN"/>
              </w:rPr>
              <w:t>Piggery</w:t>
            </w:r>
          </w:p>
        </w:tc>
        <w:tc>
          <w:tcPr>
            <w:tcW w:w="725" w:type="pct"/>
            <w:tcBorders>
              <w:top w:val="single" w:sz="4" w:space="0" w:color="auto"/>
              <w:left w:val="nil"/>
              <w:bottom w:val="single" w:sz="4" w:space="0" w:color="auto"/>
              <w:right w:val="single" w:sz="4" w:space="0" w:color="auto"/>
            </w:tcBorders>
            <w:shd w:val="clear" w:color="auto" w:fill="auto"/>
            <w:hideMark/>
          </w:tcPr>
          <w:p w:rsidR="009165C8" w:rsidRPr="009165C8" w:rsidRDefault="009165C8" w:rsidP="009165C8">
            <w:pPr>
              <w:widowControl/>
              <w:autoSpaceDE/>
              <w:autoSpaceDN/>
              <w:rPr>
                <w:rFonts w:ascii="Arial" w:eastAsia="Times New Roman" w:hAnsi="Arial" w:cs="Arial"/>
                <w:b/>
                <w:bCs/>
                <w:color w:val="000000"/>
                <w:sz w:val="20"/>
                <w:szCs w:val="20"/>
                <w:lang w:bidi="hi-IN"/>
              </w:rPr>
            </w:pPr>
            <w:r w:rsidRPr="009165C8">
              <w:rPr>
                <w:rFonts w:ascii="Arial" w:eastAsia="Times New Roman" w:hAnsi="Arial" w:cs="Arial"/>
                <w:b/>
                <w:bCs/>
                <w:color w:val="000000"/>
                <w:sz w:val="20"/>
                <w:szCs w:val="20"/>
                <w:lang w:bidi="hi-IN"/>
              </w:rPr>
              <w:t>Rabbitary</w:t>
            </w:r>
          </w:p>
        </w:tc>
        <w:tc>
          <w:tcPr>
            <w:tcW w:w="517" w:type="pct"/>
            <w:tcBorders>
              <w:top w:val="single" w:sz="4" w:space="0" w:color="auto"/>
              <w:left w:val="nil"/>
              <w:bottom w:val="single" w:sz="4" w:space="0" w:color="auto"/>
              <w:right w:val="single" w:sz="4" w:space="0" w:color="auto"/>
            </w:tcBorders>
            <w:shd w:val="clear" w:color="auto" w:fill="auto"/>
            <w:hideMark/>
          </w:tcPr>
          <w:p w:rsidR="009165C8" w:rsidRPr="009165C8" w:rsidRDefault="009165C8" w:rsidP="009165C8">
            <w:pPr>
              <w:widowControl/>
              <w:autoSpaceDE/>
              <w:autoSpaceDN/>
              <w:rPr>
                <w:rFonts w:ascii="Arial" w:eastAsia="Times New Roman" w:hAnsi="Arial" w:cs="Arial"/>
                <w:b/>
                <w:bCs/>
                <w:color w:val="000000"/>
                <w:sz w:val="20"/>
                <w:szCs w:val="20"/>
                <w:lang w:bidi="hi-IN"/>
              </w:rPr>
            </w:pPr>
            <w:r w:rsidRPr="009165C8">
              <w:rPr>
                <w:rFonts w:ascii="Arial" w:eastAsia="Times New Roman" w:hAnsi="Arial" w:cs="Arial"/>
                <w:b/>
                <w:bCs/>
                <w:color w:val="000000"/>
                <w:sz w:val="20"/>
                <w:szCs w:val="20"/>
                <w:lang w:bidi="hi-IN"/>
              </w:rPr>
              <w:t>Fisheries</w:t>
            </w:r>
          </w:p>
        </w:tc>
        <w:tc>
          <w:tcPr>
            <w:tcW w:w="451" w:type="pct"/>
            <w:tcBorders>
              <w:top w:val="single" w:sz="4" w:space="0" w:color="auto"/>
              <w:left w:val="nil"/>
              <w:bottom w:val="single" w:sz="4" w:space="0" w:color="auto"/>
              <w:right w:val="single" w:sz="4" w:space="0" w:color="auto"/>
            </w:tcBorders>
            <w:shd w:val="clear" w:color="auto" w:fill="auto"/>
            <w:hideMark/>
          </w:tcPr>
          <w:p w:rsidR="009165C8" w:rsidRPr="009165C8" w:rsidRDefault="009165C8" w:rsidP="009165C8">
            <w:pPr>
              <w:widowControl/>
              <w:autoSpaceDE/>
              <w:autoSpaceDN/>
              <w:rPr>
                <w:rFonts w:ascii="Arial" w:eastAsia="Times New Roman" w:hAnsi="Arial" w:cs="Arial"/>
                <w:b/>
                <w:bCs/>
                <w:color w:val="000000"/>
                <w:sz w:val="20"/>
                <w:szCs w:val="20"/>
                <w:lang w:bidi="hi-IN"/>
              </w:rPr>
            </w:pPr>
            <w:r w:rsidRPr="009165C8">
              <w:rPr>
                <w:rFonts w:ascii="Arial" w:eastAsia="Times New Roman" w:hAnsi="Arial" w:cs="Arial"/>
                <w:b/>
                <w:bCs/>
                <w:color w:val="000000"/>
                <w:sz w:val="20"/>
                <w:szCs w:val="20"/>
                <w:lang w:bidi="hi-IN"/>
              </w:rPr>
              <w:t>TOTAL</w:t>
            </w:r>
          </w:p>
        </w:tc>
      </w:tr>
      <w:tr w:rsidR="00AB3464" w:rsidRPr="009165C8" w:rsidTr="009165C8">
        <w:trPr>
          <w:trHeight w:val="300"/>
        </w:trPr>
        <w:tc>
          <w:tcPr>
            <w:tcW w:w="1062" w:type="pct"/>
            <w:tcBorders>
              <w:top w:val="nil"/>
              <w:left w:val="single" w:sz="4" w:space="0" w:color="auto"/>
              <w:bottom w:val="single" w:sz="4" w:space="0" w:color="auto"/>
              <w:right w:val="single" w:sz="4" w:space="0" w:color="auto"/>
            </w:tcBorders>
            <w:shd w:val="clear" w:color="auto" w:fill="auto"/>
            <w:hideMark/>
          </w:tcPr>
          <w:p w:rsidR="00AB3464" w:rsidRPr="00123089" w:rsidRDefault="00AB3464" w:rsidP="008656E8">
            <w:pPr>
              <w:widowControl/>
              <w:autoSpaceDE/>
              <w:autoSpaceDN/>
              <w:rPr>
                <w:rFonts w:ascii="Calibri" w:eastAsia="Times New Roman" w:hAnsi="Calibri" w:cs="Arial"/>
                <w:color w:val="000000"/>
                <w:sz w:val="20"/>
                <w:szCs w:val="20"/>
                <w:lang w:bidi="hi-IN"/>
              </w:rPr>
            </w:pPr>
            <w:r w:rsidRPr="00123089">
              <w:rPr>
                <w:rFonts w:ascii="Calibri" w:eastAsia="Times New Roman" w:hAnsi="Calibri" w:cs="Arial"/>
                <w:color w:val="000000"/>
                <w:sz w:val="20"/>
                <w:lang w:bidi="hi-IN"/>
              </w:rPr>
              <w:t> </w:t>
            </w:r>
            <w:r>
              <w:rPr>
                <w:rFonts w:ascii="Calibri" w:eastAsia="Times New Roman" w:hAnsi="Calibri" w:cs="Arial"/>
                <w:color w:val="000000"/>
                <w:sz w:val="20"/>
                <w:lang w:bidi="hi-IN"/>
              </w:rPr>
              <w:t>Feed management</w:t>
            </w:r>
          </w:p>
        </w:tc>
        <w:tc>
          <w:tcPr>
            <w:tcW w:w="448" w:type="pct"/>
            <w:tcBorders>
              <w:top w:val="nil"/>
              <w:left w:val="nil"/>
              <w:bottom w:val="single" w:sz="4" w:space="0" w:color="auto"/>
              <w:right w:val="single" w:sz="4" w:space="0" w:color="auto"/>
            </w:tcBorders>
            <w:shd w:val="clear" w:color="auto" w:fill="auto"/>
            <w:hideMark/>
          </w:tcPr>
          <w:p w:rsidR="00AB3464" w:rsidRPr="009165C8" w:rsidRDefault="00AB3464" w:rsidP="00AC04E5">
            <w:pPr>
              <w:widowControl/>
              <w:autoSpaceDE/>
              <w:autoSpaceDN/>
              <w:jc w:val="center"/>
              <w:rPr>
                <w:rFonts w:ascii="Arial" w:eastAsia="Times New Roman" w:hAnsi="Arial" w:cs="Arial"/>
                <w:color w:val="000000"/>
                <w:sz w:val="20"/>
                <w:szCs w:val="20"/>
                <w:lang w:bidi="hi-IN"/>
              </w:rPr>
            </w:pPr>
            <w:r>
              <w:rPr>
                <w:rFonts w:ascii="Arial" w:eastAsia="Times New Roman" w:hAnsi="Arial" w:cs="Arial"/>
                <w:color w:val="000000"/>
                <w:sz w:val="20"/>
                <w:lang w:bidi="hi-IN"/>
              </w:rPr>
              <w:t>1</w:t>
            </w:r>
          </w:p>
        </w:tc>
        <w:tc>
          <w:tcPr>
            <w:tcW w:w="451" w:type="pct"/>
            <w:tcBorders>
              <w:top w:val="nil"/>
              <w:left w:val="nil"/>
              <w:bottom w:val="single" w:sz="4" w:space="0" w:color="auto"/>
              <w:right w:val="single" w:sz="4" w:space="0" w:color="auto"/>
            </w:tcBorders>
            <w:shd w:val="clear" w:color="auto" w:fill="auto"/>
            <w:hideMark/>
          </w:tcPr>
          <w:p w:rsidR="00AB3464" w:rsidRPr="009165C8" w:rsidRDefault="00AB3464" w:rsidP="00AC04E5">
            <w:pPr>
              <w:widowControl/>
              <w:autoSpaceDE/>
              <w:autoSpaceDN/>
              <w:jc w:val="center"/>
              <w:rPr>
                <w:rFonts w:ascii="Arial" w:eastAsia="Times New Roman" w:hAnsi="Arial" w:cs="Arial"/>
                <w:color w:val="000000"/>
                <w:sz w:val="20"/>
                <w:szCs w:val="20"/>
                <w:lang w:bidi="hi-IN"/>
              </w:rPr>
            </w:pPr>
            <w:r>
              <w:rPr>
                <w:rFonts w:ascii="Arial" w:eastAsia="Times New Roman" w:hAnsi="Arial" w:cs="Arial"/>
                <w:color w:val="000000"/>
                <w:sz w:val="20"/>
                <w:lang w:bidi="hi-IN"/>
              </w:rPr>
              <w:t>0</w:t>
            </w:r>
          </w:p>
        </w:tc>
        <w:tc>
          <w:tcPr>
            <w:tcW w:w="449" w:type="pct"/>
            <w:tcBorders>
              <w:top w:val="nil"/>
              <w:left w:val="nil"/>
              <w:bottom w:val="single" w:sz="4" w:space="0" w:color="auto"/>
              <w:right w:val="single" w:sz="4" w:space="0" w:color="auto"/>
            </w:tcBorders>
            <w:shd w:val="clear" w:color="auto" w:fill="auto"/>
            <w:hideMark/>
          </w:tcPr>
          <w:p w:rsidR="00AB3464" w:rsidRPr="009165C8" w:rsidRDefault="00AB3464" w:rsidP="00AC04E5">
            <w:pPr>
              <w:widowControl/>
              <w:autoSpaceDE/>
              <w:autoSpaceDN/>
              <w:jc w:val="center"/>
              <w:rPr>
                <w:rFonts w:ascii="Arial" w:eastAsia="Times New Roman" w:hAnsi="Arial" w:cs="Arial"/>
                <w:color w:val="000000"/>
                <w:sz w:val="20"/>
                <w:szCs w:val="20"/>
                <w:lang w:bidi="hi-IN"/>
              </w:rPr>
            </w:pPr>
            <w:r>
              <w:rPr>
                <w:rFonts w:ascii="Arial" w:eastAsia="Times New Roman" w:hAnsi="Arial" w:cs="Arial"/>
                <w:color w:val="000000"/>
                <w:sz w:val="20"/>
                <w:lang w:bidi="hi-IN"/>
              </w:rPr>
              <w:t>0</w:t>
            </w:r>
          </w:p>
        </w:tc>
        <w:tc>
          <w:tcPr>
            <w:tcW w:w="445" w:type="pct"/>
            <w:tcBorders>
              <w:top w:val="nil"/>
              <w:left w:val="nil"/>
              <w:bottom w:val="single" w:sz="4" w:space="0" w:color="auto"/>
              <w:right w:val="single" w:sz="4" w:space="0" w:color="auto"/>
            </w:tcBorders>
            <w:shd w:val="clear" w:color="auto" w:fill="auto"/>
            <w:hideMark/>
          </w:tcPr>
          <w:p w:rsidR="00AB3464" w:rsidRPr="009165C8" w:rsidRDefault="00AB3464" w:rsidP="00AC04E5">
            <w:pPr>
              <w:widowControl/>
              <w:autoSpaceDE/>
              <w:autoSpaceDN/>
              <w:jc w:val="center"/>
              <w:rPr>
                <w:rFonts w:ascii="Arial" w:eastAsia="Times New Roman" w:hAnsi="Arial" w:cs="Arial"/>
                <w:color w:val="000000"/>
                <w:sz w:val="20"/>
                <w:szCs w:val="20"/>
                <w:lang w:bidi="hi-IN"/>
              </w:rPr>
            </w:pPr>
            <w:r>
              <w:rPr>
                <w:rFonts w:ascii="Arial" w:eastAsia="Times New Roman" w:hAnsi="Arial" w:cs="Arial"/>
                <w:color w:val="000000"/>
                <w:sz w:val="20"/>
                <w:lang w:bidi="hi-IN"/>
              </w:rPr>
              <w:t>0</w:t>
            </w:r>
          </w:p>
        </w:tc>
        <w:tc>
          <w:tcPr>
            <w:tcW w:w="452" w:type="pct"/>
            <w:tcBorders>
              <w:top w:val="nil"/>
              <w:left w:val="nil"/>
              <w:bottom w:val="single" w:sz="4" w:space="0" w:color="auto"/>
              <w:right w:val="single" w:sz="4" w:space="0" w:color="auto"/>
            </w:tcBorders>
            <w:shd w:val="clear" w:color="auto" w:fill="auto"/>
            <w:hideMark/>
          </w:tcPr>
          <w:p w:rsidR="00AB3464" w:rsidRPr="009165C8" w:rsidRDefault="00AB3464" w:rsidP="00AC04E5">
            <w:pPr>
              <w:widowControl/>
              <w:autoSpaceDE/>
              <w:autoSpaceDN/>
              <w:jc w:val="center"/>
              <w:rPr>
                <w:rFonts w:ascii="Arial" w:eastAsia="Times New Roman" w:hAnsi="Arial" w:cs="Arial"/>
                <w:color w:val="000000"/>
                <w:sz w:val="20"/>
                <w:szCs w:val="20"/>
                <w:lang w:bidi="hi-IN"/>
              </w:rPr>
            </w:pPr>
            <w:r>
              <w:rPr>
                <w:rFonts w:ascii="Arial" w:eastAsia="Times New Roman" w:hAnsi="Arial" w:cs="Arial"/>
                <w:color w:val="000000"/>
                <w:sz w:val="20"/>
                <w:lang w:bidi="hi-IN"/>
              </w:rPr>
              <w:t>0</w:t>
            </w:r>
          </w:p>
        </w:tc>
        <w:tc>
          <w:tcPr>
            <w:tcW w:w="725" w:type="pct"/>
            <w:tcBorders>
              <w:top w:val="nil"/>
              <w:left w:val="nil"/>
              <w:bottom w:val="single" w:sz="4" w:space="0" w:color="auto"/>
              <w:right w:val="single" w:sz="4" w:space="0" w:color="auto"/>
            </w:tcBorders>
            <w:shd w:val="clear" w:color="auto" w:fill="auto"/>
            <w:hideMark/>
          </w:tcPr>
          <w:p w:rsidR="00AB3464" w:rsidRPr="009165C8" w:rsidRDefault="00AB3464" w:rsidP="00AC04E5">
            <w:pPr>
              <w:widowControl/>
              <w:autoSpaceDE/>
              <w:autoSpaceDN/>
              <w:jc w:val="center"/>
              <w:rPr>
                <w:rFonts w:ascii="Arial" w:eastAsia="Times New Roman" w:hAnsi="Arial" w:cs="Arial"/>
                <w:color w:val="000000"/>
                <w:sz w:val="20"/>
                <w:szCs w:val="20"/>
                <w:lang w:bidi="hi-IN"/>
              </w:rPr>
            </w:pPr>
            <w:r>
              <w:rPr>
                <w:rFonts w:ascii="Arial" w:eastAsia="Times New Roman" w:hAnsi="Arial" w:cs="Arial"/>
                <w:color w:val="000000"/>
                <w:sz w:val="20"/>
                <w:lang w:bidi="hi-IN"/>
              </w:rPr>
              <w:t>0</w:t>
            </w:r>
          </w:p>
        </w:tc>
        <w:tc>
          <w:tcPr>
            <w:tcW w:w="517" w:type="pct"/>
            <w:tcBorders>
              <w:top w:val="nil"/>
              <w:left w:val="nil"/>
              <w:bottom w:val="single" w:sz="4" w:space="0" w:color="auto"/>
              <w:right w:val="single" w:sz="4" w:space="0" w:color="auto"/>
            </w:tcBorders>
            <w:shd w:val="clear" w:color="auto" w:fill="auto"/>
            <w:hideMark/>
          </w:tcPr>
          <w:p w:rsidR="00AB3464" w:rsidRPr="009165C8" w:rsidRDefault="00AB3464" w:rsidP="00AC04E5">
            <w:pPr>
              <w:widowControl/>
              <w:autoSpaceDE/>
              <w:autoSpaceDN/>
              <w:jc w:val="center"/>
              <w:rPr>
                <w:rFonts w:ascii="Arial" w:eastAsia="Times New Roman" w:hAnsi="Arial" w:cs="Arial"/>
                <w:color w:val="000000"/>
                <w:sz w:val="20"/>
                <w:szCs w:val="20"/>
                <w:lang w:bidi="hi-IN"/>
              </w:rPr>
            </w:pPr>
            <w:r>
              <w:rPr>
                <w:rFonts w:ascii="Arial" w:eastAsia="Times New Roman" w:hAnsi="Arial" w:cs="Arial"/>
                <w:color w:val="000000"/>
                <w:sz w:val="20"/>
                <w:lang w:bidi="hi-IN"/>
              </w:rPr>
              <w:t>0</w:t>
            </w:r>
          </w:p>
        </w:tc>
        <w:tc>
          <w:tcPr>
            <w:tcW w:w="451" w:type="pct"/>
            <w:tcBorders>
              <w:top w:val="nil"/>
              <w:left w:val="nil"/>
              <w:bottom w:val="single" w:sz="4" w:space="0" w:color="auto"/>
              <w:right w:val="single" w:sz="4" w:space="0" w:color="auto"/>
            </w:tcBorders>
            <w:shd w:val="clear" w:color="auto" w:fill="auto"/>
            <w:hideMark/>
          </w:tcPr>
          <w:p w:rsidR="00AB3464" w:rsidRPr="009165C8" w:rsidRDefault="00AB3464" w:rsidP="00AC04E5">
            <w:pPr>
              <w:widowControl/>
              <w:autoSpaceDE/>
              <w:autoSpaceDN/>
              <w:jc w:val="center"/>
              <w:rPr>
                <w:rFonts w:ascii="Arial" w:eastAsia="Times New Roman" w:hAnsi="Arial" w:cs="Arial"/>
                <w:b/>
                <w:bCs/>
                <w:color w:val="000000"/>
                <w:sz w:val="20"/>
                <w:szCs w:val="20"/>
                <w:lang w:bidi="hi-IN"/>
              </w:rPr>
            </w:pPr>
            <w:r>
              <w:rPr>
                <w:rFonts w:ascii="Arial" w:eastAsia="Times New Roman" w:hAnsi="Arial" w:cs="Arial"/>
                <w:b/>
                <w:bCs/>
                <w:color w:val="000000"/>
                <w:sz w:val="20"/>
                <w:szCs w:val="20"/>
                <w:lang w:bidi="hi-IN"/>
              </w:rPr>
              <w:t>1</w:t>
            </w:r>
          </w:p>
        </w:tc>
      </w:tr>
      <w:tr w:rsidR="00AB3464" w:rsidRPr="009165C8" w:rsidTr="009165C8">
        <w:trPr>
          <w:trHeight w:val="300"/>
        </w:trPr>
        <w:tc>
          <w:tcPr>
            <w:tcW w:w="1062" w:type="pct"/>
            <w:tcBorders>
              <w:top w:val="nil"/>
              <w:left w:val="single" w:sz="4" w:space="0" w:color="auto"/>
              <w:bottom w:val="single" w:sz="4" w:space="0" w:color="auto"/>
              <w:right w:val="single" w:sz="4" w:space="0" w:color="auto"/>
            </w:tcBorders>
            <w:shd w:val="clear" w:color="auto" w:fill="auto"/>
            <w:hideMark/>
          </w:tcPr>
          <w:p w:rsidR="00AB3464" w:rsidRPr="00123089" w:rsidRDefault="00AB3464" w:rsidP="008656E8">
            <w:pPr>
              <w:widowControl/>
              <w:autoSpaceDE/>
              <w:autoSpaceDN/>
              <w:rPr>
                <w:rFonts w:ascii="Calibri" w:eastAsia="Times New Roman" w:hAnsi="Calibri" w:cs="Arial"/>
                <w:color w:val="000000"/>
                <w:sz w:val="20"/>
                <w:szCs w:val="20"/>
                <w:lang w:bidi="hi-IN"/>
              </w:rPr>
            </w:pPr>
            <w:r w:rsidRPr="00123089">
              <w:rPr>
                <w:rFonts w:ascii="Calibri" w:eastAsia="Times New Roman" w:hAnsi="Calibri" w:cs="Arial"/>
                <w:color w:val="000000"/>
                <w:sz w:val="20"/>
                <w:lang w:bidi="hi-IN"/>
              </w:rPr>
              <w:t> </w:t>
            </w:r>
            <w:r>
              <w:rPr>
                <w:rFonts w:ascii="Calibri" w:eastAsia="Times New Roman" w:hAnsi="Calibri" w:cs="Arial"/>
                <w:color w:val="000000"/>
                <w:sz w:val="20"/>
                <w:lang w:bidi="hi-IN"/>
              </w:rPr>
              <w:t>Breed improvement</w:t>
            </w:r>
          </w:p>
        </w:tc>
        <w:tc>
          <w:tcPr>
            <w:tcW w:w="448" w:type="pct"/>
            <w:tcBorders>
              <w:top w:val="nil"/>
              <w:left w:val="nil"/>
              <w:bottom w:val="single" w:sz="4" w:space="0" w:color="auto"/>
              <w:right w:val="single" w:sz="4" w:space="0" w:color="auto"/>
            </w:tcBorders>
            <w:shd w:val="clear" w:color="auto" w:fill="auto"/>
            <w:hideMark/>
          </w:tcPr>
          <w:p w:rsidR="00AB3464" w:rsidRPr="009165C8" w:rsidRDefault="00AB3464" w:rsidP="00AC04E5">
            <w:pPr>
              <w:widowControl/>
              <w:autoSpaceDE/>
              <w:autoSpaceDN/>
              <w:jc w:val="center"/>
              <w:rPr>
                <w:rFonts w:ascii="Arial" w:eastAsia="Times New Roman" w:hAnsi="Arial" w:cs="Arial"/>
                <w:color w:val="000000"/>
                <w:sz w:val="20"/>
                <w:szCs w:val="20"/>
                <w:lang w:bidi="hi-IN"/>
              </w:rPr>
            </w:pPr>
            <w:r>
              <w:rPr>
                <w:rFonts w:ascii="Arial" w:eastAsia="Times New Roman" w:hAnsi="Arial" w:cs="Arial"/>
                <w:color w:val="000000"/>
                <w:sz w:val="20"/>
                <w:lang w:bidi="hi-IN"/>
              </w:rPr>
              <w:t>0</w:t>
            </w:r>
          </w:p>
        </w:tc>
        <w:tc>
          <w:tcPr>
            <w:tcW w:w="451" w:type="pct"/>
            <w:tcBorders>
              <w:top w:val="nil"/>
              <w:left w:val="nil"/>
              <w:bottom w:val="single" w:sz="4" w:space="0" w:color="auto"/>
              <w:right w:val="single" w:sz="4" w:space="0" w:color="auto"/>
            </w:tcBorders>
            <w:shd w:val="clear" w:color="auto" w:fill="auto"/>
            <w:hideMark/>
          </w:tcPr>
          <w:p w:rsidR="00AB3464" w:rsidRPr="009165C8" w:rsidRDefault="00AB3464" w:rsidP="00AC04E5">
            <w:pPr>
              <w:widowControl/>
              <w:autoSpaceDE/>
              <w:autoSpaceDN/>
              <w:jc w:val="center"/>
              <w:rPr>
                <w:rFonts w:ascii="Arial" w:eastAsia="Times New Roman" w:hAnsi="Arial" w:cs="Arial"/>
                <w:color w:val="000000"/>
                <w:sz w:val="20"/>
                <w:szCs w:val="20"/>
                <w:lang w:bidi="hi-IN"/>
              </w:rPr>
            </w:pPr>
            <w:r>
              <w:rPr>
                <w:rFonts w:ascii="Arial" w:eastAsia="Times New Roman" w:hAnsi="Arial" w:cs="Arial"/>
                <w:color w:val="000000"/>
                <w:sz w:val="20"/>
                <w:lang w:bidi="hi-IN"/>
              </w:rPr>
              <w:t>0</w:t>
            </w:r>
          </w:p>
        </w:tc>
        <w:tc>
          <w:tcPr>
            <w:tcW w:w="449" w:type="pct"/>
            <w:tcBorders>
              <w:top w:val="nil"/>
              <w:left w:val="nil"/>
              <w:bottom w:val="single" w:sz="4" w:space="0" w:color="auto"/>
              <w:right w:val="single" w:sz="4" w:space="0" w:color="auto"/>
            </w:tcBorders>
            <w:shd w:val="clear" w:color="auto" w:fill="auto"/>
            <w:hideMark/>
          </w:tcPr>
          <w:p w:rsidR="00AB3464" w:rsidRPr="009165C8" w:rsidRDefault="00AB3464" w:rsidP="00AC04E5">
            <w:pPr>
              <w:widowControl/>
              <w:autoSpaceDE/>
              <w:autoSpaceDN/>
              <w:jc w:val="center"/>
              <w:rPr>
                <w:rFonts w:ascii="Arial" w:eastAsia="Times New Roman" w:hAnsi="Arial" w:cs="Arial"/>
                <w:color w:val="000000"/>
                <w:sz w:val="20"/>
                <w:szCs w:val="20"/>
                <w:lang w:bidi="hi-IN"/>
              </w:rPr>
            </w:pPr>
            <w:r>
              <w:rPr>
                <w:rFonts w:ascii="Arial" w:eastAsia="Times New Roman" w:hAnsi="Arial" w:cs="Arial"/>
                <w:color w:val="000000"/>
                <w:sz w:val="20"/>
                <w:lang w:bidi="hi-IN"/>
              </w:rPr>
              <w:t>0</w:t>
            </w:r>
          </w:p>
        </w:tc>
        <w:tc>
          <w:tcPr>
            <w:tcW w:w="445" w:type="pct"/>
            <w:tcBorders>
              <w:top w:val="nil"/>
              <w:left w:val="nil"/>
              <w:bottom w:val="single" w:sz="4" w:space="0" w:color="auto"/>
              <w:right w:val="single" w:sz="4" w:space="0" w:color="auto"/>
            </w:tcBorders>
            <w:shd w:val="clear" w:color="auto" w:fill="auto"/>
            <w:hideMark/>
          </w:tcPr>
          <w:p w:rsidR="00AB3464" w:rsidRPr="009165C8" w:rsidRDefault="00AB3464" w:rsidP="00AC04E5">
            <w:pPr>
              <w:widowControl/>
              <w:autoSpaceDE/>
              <w:autoSpaceDN/>
              <w:jc w:val="center"/>
              <w:rPr>
                <w:rFonts w:ascii="Arial" w:eastAsia="Times New Roman" w:hAnsi="Arial" w:cs="Arial"/>
                <w:color w:val="000000"/>
                <w:sz w:val="20"/>
                <w:szCs w:val="20"/>
                <w:lang w:bidi="hi-IN"/>
              </w:rPr>
            </w:pPr>
            <w:r>
              <w:rPr>
                <w:rFonts w:ascii="Arial" w:eastAsia="Times New Roman" w:hAnsi="Arial" w:cs="Arial"/>
                <w:color w:val="000000"/>
                <w:sz w:val="20"/>
                <w:lang w:bidi="hi-IN"/>
              </w:rPr>
              <w:t>0</w:t>
            </w:r>
          </w:p>
        </w:tc>
        <w:tc>
          <w:tcPr>
            <w:tcW w:w="452" w:type="pct"/>
            <w:tcBorders>
              <w:top w:val="nil"/>
              <w:left w:val="nil"/>
              <w:bottom w:val="single" w:sz="4" w:space="0" w:color="auto"/>
              <w:right w:val="single" w:sz="4" w:space="0" w:color="auto"/>
            </w:tcBorders>
            <w:shd w:val="clear" w:color="auto" w:fill="auto"/>
            <w:hideMark/>
          </w:tcPr>
          <w:p w:rsidR="00AB3464" w:rsidRPr="009165C8" w:rsidRDefault="00AB3464" w:rsidP="00AC04E5">
            <w:pPr>
              <w:widowControl/>
              <w:autoSpaceDE/>
              <w:autoSpaceDN/>
              <w:jc w:val="center"/>
              <w:rPr>
                <w:rFonts w:ascii="Arial" w:eastAsia="Times New Roman" w:hAnsi="Arial" w:cs="Arial"/>
                <w:color w:val="000000"/>
                <w:sz w:val="20"/>
                <w:szCs w:val="20"/>
                <w:lang w:bidi="hi-IN"/>
              </w:rPr>
            </w:pPr>
            <w:r>
              <w:rPr>
                <w:rFonts w:ascii="Arial" w:eastAsia="Times New Roman" w:hAnsi="Arial" w:cs="Arial"/>
                <w:color w:val="000000"/>
                <w:sz w:val="20"/>
                <w:lang w:bidi="hi-IN"/>
              </w:rPr>
              <w:t>0</w:t>
            </w:r>
          </w:p>
        </w:tc>
        <w:tc>
          <w:tcPr>
            <w:tcW w:w="725" w:type="pct"/>
            <w:tcBorders>
              <w:top w:val="nil"/>
              <w:left w:val="nil"/>
              <w:bottom w:val="single" w:sz="4" w:space="0" w:color="auto"/>
              <w:right w:val="single" w:sz="4" w:space="0" w:color="auto"/>
            </w:tcBorders>
            <w:shd w:val="clear" w:color="auto" w:fill="auto"/>
            <w:hideMark/>
          </w:tcPr>
          <w:p w:rsidR="00AB3464" w:rsidRPr="009165C8" w:rsidRDefault="00AB3464" w:rsidP="00AC04E5">
            <w:pPr>
              <w:widowControl/>
              <w:autoSpaceDE/>
              <w:autoSpaceDN/>
              <w:jc w:val="center"/>
              <w:rPr>
                <w:rFonts w:ascii="Arial" w:eastAsia="Times New Roman" w:hAnsi="Arial" w:cs="Arial"/>
                <w:color w:val="000000"/>
                <w:sz w:val="20"/>
                <w:szCs w:val="20"/>
                <w:lang w:bidi="hi-IN"/>
              </w:rPr>
            </w:pPr>
            <w:r>
              <w:rPr>
                <w:rFonts w:ascii="Arial" w:eastAsia="Times New Roman" w:hAnsi="Arial" w:cs="Arial"/>
                <w:color w:val="000000"/>
                <w:sz w:val="20"/>
                <w:lang w:bidi="hi-IN"/>
              </w:rPr>
              <w:t>0</w:t>
            </w:r>
          </w:p>
        </w:tc>
        <w:tc>
          <w:tcPr>
            <w:tcW w:w="517" w:type="pct"/>
            <w:tcBorders>
              <w:top w:val="nil"/>
              <w:left w:val="nil"/>
              <w:bottom w:val="single" w:sz="4" w:space="0" w:color="auto"/>
              <w:right w:val="single" w:sz="4" w:space="0" w:color="auto"/>
            </w:tcBorders>
            <w:shd w:val="clear" w:color="auto" w:fill="auto"/>
            <w:hideMark/>
          </w:tcPr>
          <w:p w:rsidR="00AB3464" w:rsidRPr="009165C8" w:rsidRDefault="00AB3464" w:rsidP="00AC04E5">
            <w:pPr>
              <w:widowControl/>
              <w:autoSpaceDE/>
              <w:autoSpaceDN/>
              <w:jc w:val="center"/>
              <w:rPr>
                <w:rFonts w:ascii="Arial" w:eastAsia="Times New Roman" w:hAnsi="Arial" w:cs="Arial"/>
                <w:color w:val="000000"/>
                <w:sz w:val="20"/>
                <w:szCs w:val="20"/>
                <w:lang w:bidi="hi-IN"/>
              </w:rPr>
            </w:pPr>
            <w:r>
              <w:rPr>
                <w:rFonts w:ascii="Arial" w:eastAsia="Times New Roman" w:hAnsi="Arial" w:cs="Arial"/>
                <w:color w:val="000000"/>
                <w:sz w:val="20"/>
                <w:lang w:bidi="hi-IN"/>
              </w:rPr>
              <w:t>0</w:t>
            </w:r>
          </w:p>
        </w:tc>
        <w:tc>
          <w:tcPr>
            <w:tcW w:w="451" w:type="pct"/>
            <w:tcBorders>
              <w:top w:val="nil"/>
              <w:left w:val="nil"/>
              <w:bottom w:val="single" w:sz="4" w:space="0" w:color="auto"/>
              <w:right w:val="single" w:sz="4" w:space="0" w:color="auto"/>
            </w:tcBorders>
            <w:shd w:val="clear" w:color="auto" w:fill="auto"/>
            <w:hideMark/>
          </w:tcPr>
          <w:p w:rsidR="00AB3464" w:rsidRPr="009165C8" w:rsidRDefault="00AB3464" w:rsidP="00AC04E5">
            <w:pPr>
              <w:widowControl/>
              <w:autoSpaceDE/>
              <w:autoSpaceDN/>
              <w:jc w:val="center"/>
              <w:rPr>
                <w:rFonts w:ascii="Arial" w:eastAsia="Times New Roman" w:hAnsi="Arial" w:cs="Arial"/>
                <w:b/>
                <w:bCs/>
                <w:color w:val="000000"/>
                <w:sz w:val="20"/>
                <w:szCs w:val="20"/>
                <w:lang w:bidi="hi-IN"/>
              </w:rPr>
            </w:pPr>
            <w:r>
              <w:rPr>
                <w:rFonts w:ascii="Arial" w:eastAsia="Times New Roman" w:hAnsi="Arial" w:cs="Arial"/>
                <w:b/>
                <w:bCs/>
                <w:color w:val="000000"/>
                <w:sz w:val="20"/>
                <w:szCs w:val="20"/>
                <w:lang w:bidi="hi-IN"/>
              </w:rPr>
              <w:t>0</w:t>
            </w:r>
          </w:p>
        </w:tc>
      </w:tr>
      <w:tr w:rsidR="00AB3464" w:rsidRPr="009165C8" w:rsidTr="009165C8">
        <w:trPr>
          <w:trHeight w:val="300"/>
        </w:trPr>
        <w:tc>
          <w:tcPr>
            <w:tcW w:w="1062" w:type="pct"/>
            <w:tcBorders>
              <w:top w:val="nil"/>
              <w:left w:val="single" w:sz="4" w:space="0" w:color="auto"/>
              <w:bottom w:val="single" w:sz="4" w:space="0" w:color="auto"/>
              <w:right w:val="single" w:sz="4" w:space="0" w:color="auto"/>
            </w:tcBorders>
            <w:shd w:val="clear" w:color="auto" w:fill="auto"/>
            <w:hideMark/>
          </w:tcPr>
          <w:p w:rsidR="00AB3464" w:rsidRPr="009165C8" w:rsidRDefault="00AB3464" w:rsidP="009165C8">
            <w:pPr>
              <w:widowControl/>
              <w:autoSpaceDE/>
              <w:autoSpaceDN/>
              <w:rPr>
                <w:rFonts w:ascii="Arial" w:eastAsia="Times New Roman" w:hAnsi="Arial" w:cs="Arial"/>
                <w:b/>
                <w:bCs/>
                <w:color w:val="000000"/>
                <w:sz w:val="20"/>
                <w:szCs w:val="20"/>
                <w:lang w:bidi="hi-IN"/>
              </w:rPr>
            </w:pPr>
            <w:r w:rsidRPr="009165C8">
              <w:rPr>
                <w:rFonts w:ascii="Arial" w:eastAsia="Times New Roman" w:hAnsi="Arial" w:cs="Arial"/>
                <w:b/>
                <w:bCs/>
                <w:color w:val="000000"/>
                <w:sz w:val="20"/>
                <w:szCs w:val="20"/>
                <w:lang w:bidi="hi-IN"/>
              </w:rPr>
              <w:t>TOTAL</w:t>
            </w:r>
          </w:p>
        </w:tc>
        <w:tc>
          <w:tcPr>
            <w:tcW w:w="448" w:type="pct"/>
            <w:tcBorders>
              <w:top w:val="nil"/>
              <w:left w:val="nil"/>
              <w:bottom w:val="single" w:sz="4" w:space="0" w:color="auto"/>
              <w:right w:val="single" w:sz="4" w:space="0" w:color="auto"/>
            </w:tcBorders>
            <w:shd w:val="clear" w:color="auto" w:fill="auto"/>
            <w:hideMark/>
          </w:tcPr>
          <w:p w:rsidR="00AB3464" w:rsidRPr="00AC04E5" w:rsidRDefault="00AB3464" w:rsidP="00AC04E5">
            <w:pPr>
              <w:widowControl/>
              <w:autoSpaceDE/>
              <w:autoSpaceDN/>
              <w:jc w:val="center"/>
              <w:rPr>
                <w:rFonts w:ascii="Arial" w:eastAsia="Times New Roman" w:hAnsi="Arial" w:cs="Arial"/>
                <w:b/>
                <w:bCs/>
                <w:color w:val="000000"/>
                <w:sz w:val="20"/>
                <w:szCs w:val="20"/>
                <w:lang w:bidi="hi-IN"/>
              </w:rPr>
            </w:pPr>
            <w:r w:rsidRPr="00AC04E5">
              <w:rPr>
                <w:rFonts w:ascii="Arial" w:eastAsia="Times New Roman" w:hAnsi="Arial" w:cs="Arial"/>
                <w:b/>
                <w:bCs/>
                <w:color w:val="000000"/>
                <w:sz w:val="20"/>
                <w:lang w:bidi="hi-IN"/>
              </w:rPr>
              <w:t>1</w:t>
            </w:r>
          </w:p>
        </w:tc>
        <w:tc>
          <w:tcPr>
            <w:tcW w:w="451" w:type="pct"/>
            <w:tcBorders>
              <w:top w:val="nil"/>
              <w:left w:val="nil"/>
              <w:bottom w:val="single" w:sz="4" w:space="0" w:color="auto"/>
              <w:right w:val="single" w:sz="4" w:space="0" w:color="auto"/>
            </w:tcBorders>
            <w:shd w:val="clear" w:color="auto" w:fill="auto"/>
            <w:hideMark/>
          </w:tcPr>
          <w:p w:rsidR="00AB3464" w:rsidRPr="00AC04E5" w:rsidRDefault="00AB3464" w:rsidP="00AC04E5">
            <w:pPr>
              <w:widowControl/>
              <w:autoSpaceDE/>
              <w:autoSpaceDN/>
              <w:jc w:val="center"/>
              <w:rPr>
                <w:rFonts w:ascii="Arial" w:eastAsia="Times New Roman" w:hAnsi="Arial" w:cs="Arial"/>
                <w:b/>
                <w:bCs/>
                <w:color w:val="000000"/>
                <w:sz w:val="20"/>
                <w:szCs w:val="20"/>
                <w:lang w:bidi="hi-IN"/>
              </w:rPr>
            </w:pPr>
            <w:r w:rsidRPr="00AC04E5">
              <w:rPr>
                <w:rFonts w:ascii="Arial" w:eastAsia="Times New Roman" w:hAnsi="Arial" w:cs="Arial"/>
                <w:b/>
                <w:bCs/>
                <w:color w:val="000000"/>
                <w:sz w:val="20"/>
                <w:lang w:bidi="hi-IN"/>
              </w:rPr>
              <w:t>0</w:t>
            </w:r>
          </w:p>
        </w:tc>
        <w:tc>
          <w:tcPr>
            <w:tcW w:w="449" w:type="pct"/>
            <w:tcBorders>
              <w:top w:val="nil"/>
              <w:left w:val="nil"/>
              <w:bottom w:val="single" w:sz="4" w:space="0" w:color="auto"/>
              <w:right w:val="single" w:sz="4" w:space="0" w:color="auto"/>
            </w:tcBorders>
            <w:shd w:val="clear" w:color="auto" w:fill="auto"/>
            <w:hideMark/>
          </w:tcPr>
          <w:p w:rsidR="00AB3464" w:rsidRPr="00AC04E5" w:rsidRDefault="00AB3464" w:rsidP="00AC04E5">
            <w:pPr>
              <w:widowControl/>
              <w:autoSpaceDE/>
              <w:autoSpaceDN/>
              <w:jc w:val="center"/>
              <w:rPr>
                <w:rFonts w:ascii="Arial" w:eastAsia="Times New Roman" w:hAnsi="Arial" w:cs="Arial"/>
                <w:b/>
                <w:bCs/>
                <w:color w:val="000000"/>
                <w:sz w:val="20"/>
                <w:szCs w:val="20"/>
                <w:lang w:bidi="hi-IN"/>
              </w:rPr>
            </w:pPr>
            <w:r w:rsidRPr="00AC04E5">
              <w:rPr>
                <w:rFonts w:ascii="Arial" w:eastAsia="Times New Roman" w:hAnsi="Arial" w:cs="Arial"/>
                <w:b/>
                <w:bCs/>
                <w:color w:val="000000"/>
                <w:sz w:val="20"/>
                <w:lang w:bidi="hi-IN"/>
              </w:rPr>
              <w:t>0</w:t>
            </w:r>
          </w:p>
        </w:tc>
        <w:tc>
          <w:tcPr>
            <w:tcW w:w="445" w:type="pct"/>
            <w:tcBorders>
              <w:top w:val="nil"/>
              <w:left w:val="nil"/>
              <w:bottom w:val="single" w:sz="4" w:space="0" w:color="auto"/>
              <w:right w:val="single" w:sz="4" w:space="0" w:color="auto"/>
            </w:tcBorders>
            <w:shd w:val="clear" w:color="auto" w:fill="auto"/>
            <w:hideMark/>
          </w:tcPr>
          <w:p w:rsidR="00AB3464" w:rsidRPr="00AC04E5" w:rsidRDefault="00AB3464" w:rsidP="00AC04E5">
            <w:pPr>
              <w:widowControl/>
              <w:autoSpaceDE/>
              <w:autoSpaceDN/>
              <w:jc w:val="center"/>
              <w:rPr>
                <w:rFonts w:ascii="Arial" w:eastAsia="Times New Roman" w:hAnsi="Arial" w:cs="Arial"/>
                <w:b/>
                <w:bCs/>
                <w:color w:val="000000"/>
                <w:sz w:val="20"/>
                <w:szCs w:val="20"/>
                <w:lang w:bidi="hi-IN"/>
              </w:rPr>
            </w:pPr>
            <w:r w:rsidRPr="00AC04E5">
              <w:rPr>
                <w:rFonts w:ascii="Arial" w:eastAsia="Times New Roman" w:hAnsi="Arial" w:cs="Arial"/>
                <w:b/>
                <w:bCs/>
                <w:color w:val="000000"/>
                <w:sz w:val="20"/>
                <w:lang w:bidi="hi-IN"/>
              </w:rPr>
              <w:t>0</w:t>
            </w:r>
          </w:p>
        </w:tc>
        <w:tc>
          <w:tcPr>
            <w:tcW w:w="452" w:type="pct"/>
            <w:tcBorders>
              <w:top w:val="nil"/>
              <w:left w:val="nil"/>
              <w:bottom w:val="single" w:sz="4" w:space="0" w:color="auto"/>
              <w:right w:val="single" w:sz="4" w:space="0" w:color="auto"/>
            </w:tcBorders>
            <w:shd w:val="clear" w:color="auto" w:fill="auto"/>
            <w:hideMark/>
          </w:tcPr>
          <w:p w:rsidR="00AB3464" w:rsidRPr="00AC04E5" w:rsidRDefault="00AB3464" w:rsidP="00AC04E5">
            <w:pPr>
              <w:widowControl/>
              <w:autoSpaceDE/>
              <w:autoSpaceDN/>
              <w:jc w:val="center"/>
              <w:rPr>
                <w:rFonts w:ascii="Arial" w:eastAsia="Times New Roman" w:hAnsi="Arial" w:cs="Arial"/>
                <w:b/>
                <w:bCs/>
                <w:color w:val="000000"/>
                <w:sz w:val="20"/>
                <w:szCs w:val="20"/>
                <w:lang w:bidi="hi-IN"/>
              </w:rPr>
            </w:pPr>
            <w:r w:rsidRPr="00AC04E5">
              <w:rPr>
                <w:rFonts w:ascii="Arial" w:eastAsia="Times New Roman" w:hAnsi="Arial" w:cs="Arial"/>
                <w:b/>
                <w:bCs/>
                <w:color w:val="000000"/>
                <w:sz w:val="20"/>
                <w:lang w:bidi="hi-IN"/>
              </w:rPr>
              <w:t>0</w:t>
            </w:r>
          </w:p>
        </w:tc>
        <w:tc>
          <w:tcPr>
            <w:tcW w:w="725" w:type="pct"/>
            <w:tcBorders>
              <w:top w:val="nil"/>
              <w:left w:val="nil"/>
              <w:bottom w:val="single" w:sz="4" w:space="0" w:color="auto"/>
              <w:right w:val="single" w:sz="4" w:space="0" w:color="auto"/>
            </w:tcBorders>
            <w:shd w:val="clear" w:color="auto" w:fill="auto"/>
            <w:hideMark/>
          </w:tcPr>
          <w:p w:rsidR="00AB3464" w:rsidRPr="00AC04E5" w:rsidRDefault="00AB3464" w:rsidP="00AC04E5">
            <w:pPr>
              <w:widowControl/>
              <w:autoSpaceDE/>
              <w:autoSpaceDN/>
              <w:jc w:val="center"/>
              <w:rPr>
                <w:rFonts w:ascii="Arial" w:eastAsia="Times New Roman" w:hAnsi="Arial" w:cs="Arial"/>
                <w:b/>
                <w:bCs/>
                <w:color w:val="000000"/>
                <w:sz w:val="20"/>
                <w:szCs w:val="20"/>
                <w:lang w:bidi="hi-IN"/>
              </w:rPr>
            </w:pPr>
            <w:r w:rsidRPr="00AC04E5">
              <w:rPr>
                <w:rFonts w:ascii="Arial" w:eastAsia="Times New Roman" w:hAnsi="Arial" w:cs="Arial"/>
                <w:b/>
                <w:bCs/>
                <w:color w:val="000000"/>
                <w:sz w:val="20"/>
                <w:lang w:bidi="hi-IN"/>
              </w:rPr>
              <w:t>0</w:t>
            </w:r>
          </w:p>
        </w:tc>
        <w:tc>
          <w:tcPr>
            <w:tcW w:w="517" w:type="pct"/>
            <w:tcBorders>
              <w:top w:val="nil"/>
              <w:left w:val="nil"/>
              <w:bottom w:val="single" w:sz="4" w:space="0" w:color="auto"/>
              <w:right w:val="single" w:sz="4" w:space="0" w:color="auto"/>
            </w:tcBorders>
            <w:shd w:val="clear" w:color="auto" w:fill="auto"/>
            <w:hideMark/>
          </w:tcPr>
          <w:p w:rsidR="00AB3464" w:rsidRPr="00AC04E5" w:rsidRDefault="00AB3464" w:rsidP="00AC04E5">
            <w:pPr>
              <w:widowControl/>
              <w:autoSpaceDE/>
              <w:autoSpaceDN/>
              <w:jc w:val="center"/>
              <w:rPr>
                <w:rFonts w:ascii="Arial" w:eastAsia="Times New Roman" w:hAnsi="Arial" w:cs="Arial"/>
                <w:b/>
                <w:bCs/>
                <w:color w:val="000000"/>
                <w:sz w:val="20"/>
                <w:szCs w:val="20"/>
                <w:lang w:bidi="hi-IN"/>
              </w:rPr>
            </w:pPr>
            <w:r w:rsidRPr="00AC04E5">
              <w:rPr>
                <w:rFonts w:ascii="Arial" w:eastAsia="Times New Roman" w:hAnsi="Arial" w:cs="Arial"/>
                <w:b/>
                <w:bCs/>
                <w:color w:val="000000"/>
                <w:sz w:val="20"/>
                <w:lang w:bidi="hi-IN"/>
              </w:rPr>
              <w:t>0</w:t>
            </w:r>
          </w:p>
        </w:tc>
        <w:tc>
          <w:tcPr>
            <w:tcW w:w="451" w:type="pct"/>
            <w:tcBorders>
              <w:top w:val="nil"/>
              <w:left w:val="nil"/>
              <w:bottom w:val="single" w:sz="4" w:space="0" w:color="auto"/>
              <w:right w:val="single" w:sz="4" w:space="0" w:color="auto"/>
            </w:tcBorders>
            <w:shd w:val="clear" w:color="auto" w:fill="auto"/>
            <w:hideMark/>
          </w:tcPr>
          <w:p w:rsidR="00AB3464" w:rsidRPr="009165C8" w:rsidRDefault="00AB3464" w:rsidP="00AC04E5">
            <w:pPr>
              <w:widowControl/>
              <w:autoSpaceDE/>
              <w:autoSpaceDN/>
              <w:jc w:val="center"/>
              <w:rPr>
                <w:rFonts w:ascii="Arial" w:eastAsia="Times New Roman" w:hAnsi="Arial" w:cs="Arial"/>
                <w:b/>
                <w:bCs/>
                <w:color w:val="000000"/>
                <w:sz w:val="20"/>
                <w:szCs w:val="20"/>
                <w:lang w:bidi="hi-IN"/>
              </w:rPr>
            </w:pPr>
            <w:r>
              <w:rPr>
                <w:rFonts w:ascii="Arial" w:eastAsia="Times New Roman" w:hAnsi="Arial" w:cs="Arial"/>
                <w:b/>
                <w:bCs/>
                <w:color w:val="000000"/>
                <w:sz w:val="20"/>
                <w:szCs w:val="20"/>
                <w:lang w:bidi="hi-IN"/>
              </w:rPr>
              <w:t>1</w:t>
            </w:r>
          </w:p>
        </w:tc>
      </w:tr>
    </w:tbl>
    <w:p w:rsidR="00A206FB" w:rsidRDefault="00A206FB">
      <w:pPr>
        <w:pStyle w:val="BodyText"/>
        <w:spacing w:before="6"/>
        <w:rPr>
          <w:sz w:val="19"/>
        </w:rPr>
      </w:pPr>
    </w:p>
    <w:p w:rsidR="005A6491" w:rsidRPr="00D868E2" w:rsidRDefault="005A6491" w:rsidP="005A6491">
      <w:pPr>
        <w:spacing w:line="360" w:lineRule="auto"/>
        <w:jc w:val="both"/>
        <w:rPr>
          <w:rFonts w:ascii="Calibri" w:hAnsi="Calibri"/>
          <w:b/>
          <w:color w:val="000000"/>
          <w:sz w:val="32"/>
          <w:szCs w:val="32"/>
        </w:rPr>
      </w:pPr>
      <w:r>
        <w:rPr>
          <w:rFonts w:ascii="Calibri" w:hAnsi="Calibri"/>
          <w:b/>
          <w:color w:val="000000"/>
          <w:sz w:val="32"/>
          <w:szCs w:val="32"/>
        </w:rPr>
        <w:t xml:space="preserve">Detailed </w:t>
      </w:r>
      <w:r w:rsidRPr="00D868E2">
        <w:rPr>
          <w:rFonts w:ascii="Calibri" w:hAnsi="Calibri"/>
          <w:b/>
          <w:color w:val="000000"/>
          <w:sz w:val="32"/>
          <w:szCs w:val="32"/>
        </w:rPr>
        <w:t xml:space="preserve">Information about OFT: </w:t>
      </w:r>
      <w:r w:rsidR="00386570">
        <w:rPr>
          <w:rFonts w:ascii="Calibri" w:hAnsi="Calibri"/>
          <w:b/>
          <w:color w:val="000000"/>
          <w:sz w:val="32"/>
          <w:szCs w:val="32"/>
        </w:rPr>
        <w:t>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085"/>
        <w:gridCol w:w="6441"/>
      </w:tblGrid>
      <w:tr w:rsidR="0046140B" w:rsidRPr="004A5AB5" w:rsidTr="006A38B2">
        <w:trPr>
          <w:trHeight w:val="288"/>
        </w:trPr>
        <w:tc>
          <w:tcPr>
            <w:tcW w:w="2206" w:type="pct"/>
            <w:shd w:val="clear" w:color="auto" w:fill="auto"/>
          </w:tcPr>
          <w:p w:rsidR="0046140B" w:rsidRPr="000F1761" w:rsidRDefault="0046140B" w:rsidP="005317A2">
            <w:pPr>
              <w:spacing w:line="276" w:lineRule="auto"/>
              <w:rPr>
                <w:rFonts w:ascii="Arial" w:hAnsi="Arial" w:cs="Arial"/>
                <w:b/>
                <w:bCs/>
                <w:color w:val="C00000"/>
                <w:lang w:bidi="hi-IN"/>
              </w:rPr>
            </w:pPr>
            <w:r>
              <w:rPr>
                <w:rFonts w:ascii="Arial" w:hAnsi="Arial" w:cs="Arial"/>
                <w:b/>
                <w:bCs/>
                <w:color w:val="C00000"/>
                <w:lang w:bidi="hi-IN"/>
              </w:rPr>
              <w:t xml:space="preserve">Name of </w:t>
            </w:r>
            <w:r w:rsidRPr="000F1761">
              <w:rPr>
                <w:rFonts w:ascii="Arial" w:hAnsi="Arial" w:cs="Arial"/>
                <w:b/>
                <w:bCs/>
                <w:color w:val="C00000"/>
                <w:lang w:bidi="hi-IN"/>
              </w:rPr>
              <w:t>Discipline</w:t>
            </w:r>
            <w:r>
              <w:rPr>
                <w:rFonts w:ascii="Arial" w:hAnsi="Arial" w:cs="Arial"/>
                <w:b/>
                <w:bCs/>
                <w:color w:val="C00000"/>
                <w:lang w:bidi="hi-IN"/>
              </w:rPr>
              <w:t xml:space="preserve"> </w:t>
            </w:r>
            <w:r w:rsidRPr="00262152">
              <w:t>(like Agronomy/Horticulture/ Soil Science/</w:t>
            </w:r>
            <w:r>
              <w:t xml:space="preserve"> </w:t>
            </w:r>
            <w:r w:rsidRPr="00262152">
              <w:t xml:space="preserve">Plant Protection/Plant Breeding/ Agroforestry/Agri Engineering/Animal Science/ </w:t>
            </w:r>
            <w:r w:rsidRPr="00262152">
              <w:lastRenderedPageBreak/>
              <w:t>Fish</w:t>
            </w:r>
            <w:r>
              <w:t>e</w:t>
            </w:r>
            <w:r w:rsidRPr="00262152">
              <w:t>ries  etc)</w:t>
            </w:r>
          </w:p>
        </w:tc>
        <w:tc>
          <w:tcPr>
            <w:tcW w:w="2794" w:type="pct"/>
            <w:shd w:val="clear" w:color="auto" w:fill="auto"/>
          </w:tcPr>
          <w:p w:rsidR="0046140B" w:rsidRPr="007B0A12" w:rsidRDefault="0046140B" w:rsidP="008D6DB9">
            <w:pPr>
              <w:spacing w:line="276" w:lineRule="auto"/>
              <w:rPr>
                <w:color w:val="000000"/>
                <w:lang w:bidi="hi-IN"/>
              </w:rPr>
            </w:pPr>
            <w:r>
              <w:lastRenderedPageBreak/>
              <w:t>Soil Science</w:t>
            </w:r>
          </w:p>
        </w:tc>
      </w:tr>
      <w:tr w:rsidR="0046140B" w:rsidRPr="004A5AB5" w:rsidTr="006A38B2">
        <w:trPr>
          <w:trHeight w:val="288"/>
        </w:trPr>
        <w:tc>
          <w:tcPr>
            <w:tcW w:w="2206" w:type="pct"/>
            <w:shd w:val="clear" w:color="auto" w:fill="auto"/>
            <w:hideMark/>
          </w:tcPr>
          <w:p w:rsidR="0046140B" w:rsidRPr="004A5AB5" w:rsidRDefault="0046140B" w:rsidP="005317A2">
            <w:pPr>
              <w:spacing w:line="276" w:lineRule="auto"/>
              <w:rPr>
                <w:rFonts w:ascii="Arial" w:hAnsi="Arial" w:cs="Arial"/>
                <w:b/>
                <w:bCs/>
                <w:color w:val="000000"/>
                <w:lang w:bidi="hi-IN"/>
              </w:rPr>
            </w:pPr>
            <w:r w:rsidRPr="004A5AB5">
              <w:rPr>
                <w:rFonts w:ascii="Arial" w:hAnsi="Arial" w:cs="Arial"/>
                <w:b/>
                <w:bCs/>
                <w:color w:val="000000"/>
                <w:lang w:bidi="hi-IN"/>
              </w:rPr>
              <w:lastRenderedPageBreak/>
              <w:t xml:space="preserve">Title of on-farm trial:  </w:t>
            </w:r>
          </w:p>
        </w:tc>
        <w:tc>
          <w:tcPr>
            <w:tcW w:w="2794" w:type="pct"/>
            <w:shd w:val="clear" w:color="auto" w:fill="auto"/>
            <w:hideMark/>
          </w:tcPr>
          <w:p w:rsidR="0046140B" w:rsidRPr="0081015F" w:rsidRDefault="0046140B" w:rsidP="008D6DB9">
            <w:pPr>
              <w:pStyle w:val="Header"/>
              <w:rPr>
                <w:rFonts w:ascii="Times New Roman" w:hAnsi="Times New Roman" w:cs="Times New Roman"/>
                <w:sz w:val="22"/>
              </w:rPr>
            </w:pPr>
            <w:r w:rsidRPr="0081015F">
              <w:rPr>
                <w:rFonts w:ascii="Times New Roman" w:hAnsi="Times New Roman" w:cs="Times New Roman"/>
                <w:sz w:val="22"/>
              </w:rPr>
              <w:t xml:space="preserve">Assessment of INM in Watermelon </w:t>
            </w:r>
          </w:p>
        </w:tc>
      </w:tr>
      <w:tr w:rsidR="0046140B" w:rsidRPr="004A5AB5" w:rsidTr="006A38B2">
        <w:trPr>
          <w:trHeight w:val="288"/>
        </w:trPr>
        <w:tc>
          <w:tcPr>
            <w:tcW w:w="2206" w:type="pct"/>
            <w:shd w:val="clear" w:color="auto" w:fill="auto"/>
            <w:hideMark/>
          </w:tcPr>
          <w:p w:rsidR="0046140B" w:rsidRPr="004A5AB5" w:rsidRDefault="0046140B" w:rsidP="005317A2">
            <w:pPr>
              <w:spacing w:line="276" w:lineRule="auto"/>
              <w:rPr>
                <w:rFonts w:ascii="Arial" w:hAnsi="Arial" w:cs="Arial"/>
                <w:b/>
                <w:bCs/>
                <w:color w:val="000000"/>
                <w:lang w:bidi="hi-IN"/>
              </w:rPr>
            </w:pPr>
            <w:r w:rsidRPr="004A5AB5">
              <w:rPr>
                <w:rFonts w:ascii="Arial" w:hAnsi="Arial" w:cs="Arial"/>
                <w:b/>
                <w:bCs/>
                <w:color w:val="000000"/>
                <w:lang w:bidi="hi-IN"/>
              </w:rPr>
              <w:t>Year/Season:</w:t>
            </w:r>
          </w:p>
        </w:tc>
        <w:tc>
          <w:tcPr>
            <w:tcW w:w="2794" w:type="pct"/>
            <w:shd w:val="clear" w:color="auto" w:fill="auto"/>
            <w:hideMark/>
          </w:tcPr>
          <w:p w:rsidR="0046140B" w:rsidRPr="0081015F" w:rsidRDefault="0046140B" w:rsidP="008D6DB9">
            <w:pPr>
              <w:pStyle w:val="Header"/>
              <w:rPr>
                <w:rFonts w:ascii="Times New Roman" w:hAnsi="Times New Roman" w:cs="Times New Roman"/>
                <w:sz w:val="22"/>
              </w:rPr>
            </w:pPr>
            <w:r w:rsidRPr="0081015F">
              <w:rPr>
                <w:rFonts w:ascii="Times New Roman" w:hAnsi="Times New Roman" w:cs="Times New Roman"/>
                <w:sz w:val="22"/>
              </w:rPr>
              <w:t xml:space="preserve">Rabi </w:t>
            </w:r>
            <w:r>
              <w:rPr>
                <w:rFonts w:ascii="Times New Roman" w:hAnsi="Times New Roman" w:cs="Times New Roman"/>
                <w:sz w:val="22"/>
              </w:rPr>
              <w:t>2021-22</w:t>
            </w:r>
          </w:p>
        </w:tc>
      </w:tr>
      <w:tr w:rsidR="0046140B" w:rsidRPr="004A5AB5" w:rsidTr="006A38B2">
        <w:trPr>
          <w:trHeight w:val="288"/>
        </w:trPr>
        <w:tc>
          <w:tcPr>
            <w:tcW w:w="2206" w:type="pct"/>
            <w:shd w:val="clear" w:color="auto" w:fill="auto"/>
            <w:hideMark/>
          </w:tcPr>
          <w:p w:rsidR="0046140B" w:rsidRPr="004A5AB5" w:rsidRDefault="0046140B" w:rsidP="005317A2">
            <w:pPr>
              <w:spacing w:line="276" w:lineRule="auto"/>
              <w:rPr>
                <w:rFonts w:ascii="Arial" w:hAnsi="Arial" w:cs="Arial"/>
                <w:b/>
                <w:bCs/>
                <w:color w:val="000000"/>
                <w:lang w:bidi="hi-IN"/>
              </w:rPr>
            </w:pPr>
            <w:r w:rsidRPr="004A5AB5">
              <w:rPr>
                <w:rFonts w:ascii="Arial" w:hAnsi="Arial" w:cs="Arial"/>
                <w:b/>
                <w:bCs/>
                <w:color w:val="000000"/>
                <w:lang w:bidi="hi-IN"/>
              </w:rPr>
              <w:t>Farming situation:</w:t>
            </w:r>
          </w:p>
        </w:tc>
        <w:tc>
          <w:tcPr>
            <w:tcW w:w="2794" w:type="pct"/>
            <w:shd w:val="clear" w:color="auto" w:fill="auto"/>
            <w:hideMark/>
          </w:tcPr>
          <w:p w:rsidR="0046140B" w:rsidRPr="0081015F" w:rsidRDefault="0046140B" w:rsidP="008D6DB9">
            <w:pPr>
              <w:pStyle w:val="Header"/>
              <w:rPr>
                <w:rFonts w:ascii="Times New Roman" w:hAnsi="Times New Roman" w:cs="Times New Roman"/>
                <w:sz w:val="22"/>
              </w:rPr>
            </w:pPr>
            <w:r w:rsidRPr="0081015F">
              <w:rPr>
                <w:rFonts w:ascii="Times New Roman" w:hAnsi="Times New Roman" w:cs="Times New Roman"/>
                <w:sz w:val="22"/>
              </w:rPr>
              <w:t>Irrigated</w:t>
            </w:r>
          </w:p>
        </w:tc>
      </w:tr>
      <w:tr w:rsidR="0046140B" w:rsidRPr="004A5AB5" w:rsidTr="006A38B2">
        <w:trPr>
          <w:trHeight w:val="288"/>
        </w:trPr>
        <w:tc>
          <w:tcPr>
            <w:tcW w:w="2206" w:type="pct"/>
            <w:shd w:val="clear" w:color="auto" w:fill="auto"/>
            <w:hideMark/>
          </w:tcPr>
          <w:p w:rsidR="0046140B" w:rsidRPr="004A5AB5" w:rsidRDefault="0046140B" w:rsidP="005317A2">
            <w:pPr>
              <w:spacing w:line="276" w:lineRule="auto"/>
              <w:rPr>
                <w:rFonts w:ascii="Arial" w:hAnsi="Arial" w:cs="Arial"/>
                <w:b/>
                <w:bCs/>
                <w:color w:val="000000"/>
                <w:lang w:bidi="hi-IN"/>
              </w:rPr>
            </w:pPr>
            <w:r w:rsidRPr="004A5AB5">
              <w:rPr>
                <w:rFonts w:ascii="Arial" w:hAnsi="Arial" w:cs="Arial"/>
                <w:b/>
                <w:bCs/>
                <w:color w:val="000000"/>
                <w:lang w:bidi="hi-IN"/>
              </w:rPr>
              <w:t xml:space="preserve">Problem diagnosis: </w:t>
            </w:r>
          </w:p>
        </w:tc>
        <w:tc>
          <w:tcPr>
            <w:tcW w:w="2794" w:type="pct"/>
            <w:shd w:val="clear" w:color="auto" w:fill="auto"/>
            <w:hideMark/>
          </w:tcPr>
          <w:p w:rsidR="0046140B" w:rsidRPr="0081015F" w:rsidRDefault="0046140B" w:rsidP="008D6DB9">
            <w:pPr>
              <w:pStyle w:val="Header"/>
              <w:rPr>
                <w:rFonts w:ascii="Times New Roman" w:hAnsi="Times New Roman" w:cs="Times New Roman"/>
                <w:sz w:val="22"/>
              </w:rPr>
            </w:pPr>
            <w:r w:rsidRPr="0081015F">
              <w:rPr>
                <w:rFonts w:ascii="Times New Roman" w:hAnsi="Times New Roman" w:cs="Times New Roman"/>
                <w:sz w:val="22"/>
              </w:rPr>
              <w:t xml:space="preserve">Low yield due to imbalance use of fertilizer </w:t>
            </w:r>
          </w:p>
        </w:tc>
      </w:tr>
      <w:tr w:rsidR="0046140B" w:rsidRPr="004A5AB5" w:rsidTr="006A38B2">
        <w:trPr>
          <w:trHeight w:val="288"/>
        </w:trPr>
        <w:tc>
          <w:tcPr>
            <w:tcW w:w="2206" w:type="pct"/>
            <w:shd w:val="clear" w:color="auto" w:fill="auto"/>
            <w:hideMark/>
          </w:tcPr>
          <w:p w:rsidR="0046140B" w:rsidRPr="004A5AB5" w:rsidRDefault="0046140B" w:rsidP="005317A2">
            <w:pPr>
              <w:spacing w:line="276" w:lineRule="auto"/>
              <w:rPr>
                <w:rFonts w:ascii="Arial" w:hAnsi="Arial" w:cs="Arial"/>
                <w:color w:val="000000"/>
                <w:lang w:bidi="hi-IN"/>
              </w:rPr>
            </w:pPr>
            <w:r w:rsidRPr="004A5AB5">
              <w:rPr>
                <w:rFonts w:ascii="Arial" w:hAnsi="Arial" w:cs="Arial"/>
                <w:b/>
                <w:bCs/>
                <w:color w:val="000000"/>
                <w:lang w:bidi="hi-IN"/>
              </w:rPr>
              <w:t>Thematic area:</w:t>
            </w:r>
            <w:r w:rsidRPr="004A5AB5">
              <w:rPr>
                <w:rFonts w:ascii="Arial" w:hAnsi="Arial" w:cs="Arial"/>
                <w:color w:val="000000"/>
                <w:lang w:bidi="hi-IN"/>
              </w:rPr>
              <w:t xml:space="preserve"> </w:t>
            </w:r>
          </w:p>
        </w:tc>
        <w:tc>
          <w:tcPr>
            <w:tcW w:w="2794" w:type="pct"/>
            <w:shd w:val="clear" w:color="auto" w:fill="auto"/>
            <w:hideMark/>
          </w:tcPr>
          <w:p w:rsidR="0046140B" w:rsidRPr="0081015F" w:rsidRDefault="0046140B" w:rsidP="008D6DB9">
            <w:pPr>
              <w:pStyle w:val="Header"/>
              <w:rPr>
                <w:rFonts w:ascii="Times New Roman" w:hAnsi="Times New Roman" w:cs="Times New Roman"/>
                <w:sz w:val="22"/>
              </w:rPr>
            </w:pPr>
            <w:r w:rsidRPr="0081015F">
              <w:rPr>
                <w:rFonts w:ascii="Times New Roman" w:hAnsi="Times New Roman" w:cs="Times New Roman"/>
                <w:sz w:val="22"/>
              </w:rPr>
              <w:t>INM</w:t>
            </w:r>
          </w:p>
        </w:tc>
      </w:tr>
      <w:tr w:rsidR="0046140B" w:rsidRPr="004A5AB5" w:rsidTr="006A38B2">
        <w:trPr>
          <w:trHeight w:val="288"/>
        </w:trPr>
        <w:tc>
          <w:tcPr>
            <w:tcW w:w="2206" w:type="pct"/>
            <w:shd w:val="clear" w:color="auto" w:fill="auto"/>
            <w:hideMark/>
          </w:tcPr>
          <w:p w:rsidR="0046140B" w:rsidRPr="004A5AB5" w:rsidRDefault="0046140B" w:rsidP="005317A2">
            <w:pPr>
              <w:spacing w:line="276" w:lineRule="auto"/>
              <w:rPr>
                <w:rFonts w:ascii="Arial" w:hAnsi="Arial" w:cs="Arial"/>
                <w:color w:val="000000"/>
                <w:lang w:bidi="hi-IN"/>
              </w:rPr>
            </w:pPr>
            <w:r w:rsidRPr="004A5AB5">
              <w:rPr>
                <w:rFonts w:ascii="Arial" w:hAnsi="Arial" w:cs="Arial"/>
                <w:b/>
                <w:bCs/>
                <w:color w:val="000000"/>
                <w:lang w:bidi="hi-IN"/>
              </w:rPr>
              <w:t>No of trials:</w:t>
            </w:r>
            <w:r w:rsidRPr="004A5AB5">
              <w:rPr>
                <w:rFonts w:ascii="Arial" w:hAnsi="Arial" w:cs="Arial"/>
                <w:color w:val="000000"/>
                <w:lang w:bidi="hi-IN"/>
              </w:rPr>
              <w:t xml:space="preserve"> </w:t>
            </w:r>
          </w:p>
        </w:tc>
        <w:tc>
          <w:tcPr>
            <w:tcW w:w="2794" w:type="pct"/>
            <w:shd w:val="clear" w:color="auto" w:fill="auto"/>
            <w:hideMark/>
          </w:tcPr>
          <w:p w:rsidR="0046140B" w:rsidRPr="007B0A12" w:rsidRDefault="0046140B" w:rsidP="008D6DB9">
            <w:pPr>
              <w:rPr>
                <w:color w:val="000000"/>
                <w:lang w:bidi="hi-IN"/>
              </w:rPr>
            </w:pPr>
            <w:r>
              <w:rPr>
                <w:color w:val="000000"/>
                <w:lang w:bidi="hi-IN"/>
              </w:rPr>
              <w:t>5</w:t>
            </w:r>
          </w:p>
        </w:tc>
      </w:tr>
      <w:tr w:rsidR="0046140B" w:rsidRPr="004A5AB5" w:rsidTr="006A38B2">
        <w:trPr>
          <w:trHeight w:val="288"/>
        </w:trPr>
        <w:tc>
          <w:tcPr>
            <w:tcW w:w="2206" w:type="pct"/>
            <w:shd w:val="clear" w:color="auto" w:fill="auto"/>
            <w:hideMark/>
          </w:tcPr>
          <w:p w:rsidR="0046140B" w:rsidRPr="004A5AB5" w:rsidRDefault="0046140B" w:rsidP="005317A2">
            <w:pPr>
              <w:spacing w:line="276" w:lineRule="auto"/>
              <w:rPr>
                <w:rFonts w:ascii="Arial" w:hAnsi="Arial" w:cs="Arial"/>
                <w:b/>
                <w:bCs/>
                <w:color w:val="000000"/>
                <w:lang w:bidi="hi-IN"/>
              </w:rPr>
            </w:pPr>
            <w:r>
              <w:rPr>
                <w:rFonts w:ascii="Arial" w:hAnsi="Arial" w:cs="Arial"/>
                <w:b/>
                <w:bCs/>
                <w:color w:val="000000"/>
                <w:lang w:bidi="hi-IN"/>
              </w:rPr>
              <w:t>No. of farmers involved</w:t>
            </w:r>
          </w:p>
        </w:tc>
        <w:tc>
          <w:tcPr>
            <w:tcW w:w="2794" w:type="pct"/>
            <w:shd w:val="clear" w:color="auto" w:fill="auto"/>
            <w:hideMark/>
          </w:tcPr>
          <w:p w:rsidR="0046140B" w:rsidRPr="007B0A12" w:rsidRDefault="0046140B" w:rsidP="008D6DB9">
            <w:pPr>
              <w:rPr>
                <w:color w:val="000000"/>
                <w:lang w:bidi="hi-IN"/>
              </w:rPr>
            </w:pPr>
            <w:r>
              <w:rPr>
                <w:color w:val="000000"/>
                <w:lang w:bidi="hi-IN"/>
              </w:rPr>
              <w:t>5</w:t>
            </w:r>
          </w:p>
        </w:tc>
      </w:tr>
      <w:tr w:rsidR="0046140B" w:rsidRPr="004A5AB5" w:rsidTr="006A38B2">
        <w:trPr>
          <w:trHeight w:val="288"/>
        </w:trPr>
        <w:tc>
          <w:tcPr>
            <w:tcW w:w="2206" w:type="pct"/>
            <w:shd w:val="clear" w:color="auto" w:fill="auto"/>
            <w:hideMark/>
          </w:tcPr>
          <w:p w:rsidR="0046140B" w:rsidRPr="004A5AB5" w:rsidRDefault="0046140B" w:rsidP="005317A2">
            <w:pPr>
              <w:spacing w:line="276" w:lineRule="auto"/>
              <w:rPr>
                <w:rFonts w:ascii="Arial" w:hAnsi="Arial" w:cs="Arial"/>
                <w:b/>
                <w:bCs/>
                <w:color w:val="000000"/>
                <w:lang w:bidi="hi-IN"/>
              </w:rPr>
            </w:pPr>
            <w:r>
              <w:rPr>
                <w:rFonts w:ascii="Arial" w:hAnsi="Arial" w:cs="Arial"/>
                <w:b/>
                <w:bCs/>
                <w:color w:val="000000"/>
                <w:lang w:bidi="hi-IN"/>
              </w:rPr>
              <w:t xml:space="preserve">Type of OFT </w:t>
            </w:r>
            <w:r w:rsidRPr="004A5AB5">
              <w:rPr>
                <w:rFonts w:ascii="Arial" w:hAnsi="Arial" w:cs="Arial"/>
                <w:b/>
                <w:bCs/>
                <w:color w:val="000000"/>
                <w:lang w:bidi="hi-IN"/>
              </w:rPr>
              <w:t xml:space="preserve"> (Assessment/ Refinement):</w:t>
            </w:r>
          </w:p>
        </w:tc>
        <w:tc>
          <w:tcPr>
            <w:tcW w:w="2794" w:type="pct"/>
            <w:shd w:val="clear" w:color="auto" w:fill="auto"/>
            <w:hideMark/>
          </w:tcPr>
          <w:p w:rsidR="0046140B" w:rsidRPr="007B0A12" w:rsidRDefault="0046140B" w:rsidP="008D6DB9">
            <w:pPr>
              <w:rPr>
                <w:color w:val="000000"/>
                <w:lang w:bidi="hi-IN"/>
              </w:rPr>
            </w:pPr>
            <w:r w:rsidRPr="007B0A12">
              <w:rPr>
                <w:color w:val="000000"/>
                <w:lang w:bidi="hi-IN"/>
              </w:rPr>
              <w:t>Assessment</w:t>
            </w:r>
          </w:p>
        </w:tc>
      </w:tr>
      <w:tr w:rsidR="0046140B" w:rsidRPr="004A5AB5" w:rsidTr="006A38B2">
        <w:trPr>
          <w:trHeight w:val="288"/>
        </w:trPr>
        <w:tc>
          <w:tcPr>
            <w:tcW w:w="5000" w:type="pct"/>
            <w:gridSpan w:val="2"/>
            <w:shd w:val="clear" w:color="auto" w:fill="auto"/>
            <w:hideMark/>
          </w:tcPr>
          <w:p w:rsidR="0046140B" w:rsidRPr="004A5AB5" w:rsidRDefault="0046140B" w:rsidP="005317A2">
            <w:pPr>
              <w:spacing w:line="276" w:lineRule="auto"/>
              <w:rPr>
                <w:rFonts w:ascii="Arial" w:hAnsi="Arial" w:cs="Arial"/>
                <w:b/>
                <w:bCs/>
                <w:color w:val="000000"/>
                <w:lang w:bidi="hi-IN"/>
              </w:rPr>
            </w:pPr>
            <w:r w:rsidRPr="004A5AB5">
              <w:rPr>
                <w:rFonts w:ascii="Arial" w:hAnsi="Arial" w:cs="Arial"/>
                <w:b/>
                <w:bCs/>
                <w:color w:val="000000"/>
                <w:lang w:bidi="hi-IN"/>
              </w:rPr>
              <w:t>Details of tec</w:t>
            </w:r>
            <w:r>
              <w:rPr>
                <w:rFonts w:ascii="Arial" w:hAnsi="Arial" w:cs="Arial"/>
                <w:b/>
                <w:bCs/>
                <w:color w:val="000000"/>
                <w:lang w:bidi="hi-IN"/>
              </w:rPr>
              <w:t>hnology selected for assessment/ refinement</w:t>
            </w:r>
            <w:r w:rsidRPr="004A5AB5">
              <w:rPr>
                <w:rFonts w:ascii="Arial" w:hAnsi="Arial" w:cs="Arial"/>
                <w:b/>
                <w:bCs/>
                <w:color w:val="000000"/>
                <w:lang w:bidi="hi-IN"/>
              </w:rPr>
              <w:t>:</w:t>
            </w:r>
          </w:p>
        </w:tc>
      </w:tr>
      <w:tr w:rsidR="0046140B" w:rsidRPr="004A5AB5" w:rsidTr="006A38B2">
        <w:trPr>
          <w:trHeight w:val="288"/>
        </w:trPr>
        <w:tc>
          <w:tcPr>
            <w:tcW w:w="2206" w:type="pct"/>
            <w:shd w:val="clear" w:color="auto" w:fill="auto"/>
            <w:hideMark/>
          </w:tcPr>
          <w:p w:rsidR="0046140B" w:rsidRPr="004A5AB5" w:rsidRDefault="0046140B" w:rsidP="005317A2">
            <w:pPr>
              <w:spacing w:line="276" w:lineRule="auto"/>
              <w:rPr>
                <w:rFonts w:ascii="Arial" w:hAnsi="Arial" w:cs="Arial"/>
                <w:color w:val="000000"/>
                <w:lang w:bidi="hi-IN"/>
              </w:rPr>
            </w:pPr>
            <w:r w:rsidRPr="004A5AB5">
              <w:rPr>
                <w:rFonts w:ascii="Arial" w:hAnsi="Arial" w:cs="Arial"/>
                <w:color w:val="000000"/>
                <w:lang w:bidi="hi-IN"/>
              </w:rPr>
              <w:t xml:space="preserve">T1 – Farmers Practice- </w:t>
            </w:r>
          </w:p>
        </w:tc>
        <w:tc>
          <w:tcPr>
            <w:tcW w:w="2794" w:type="pct"/>
            <w:shd w:val="clear" w:color="auto" w:fill="auto"/>
            <w:hideMark/>
          </w:tcPr>
          <w:p w:rsidR="0046140B" w:rsidRPr="0081015F" w:rsidRDefault="0046140B" w:rsidP="008D6DB9">
            <w:pPr>
              <w:pStyle w:val="Header"/>
              <w:rPr>
                <w:rFonts w:ascii="Times New Roman" w:hAnsi="Times New Roman" w:cs="Times New Roman"/>
                <w:sz w:val="22"/>
              </w:rPr>
            </w:pPr>
            <w:r w:rsidRPr="0081015F">
              <w:rPr>
                <w:rFonts w:ascii="Times New Roman" w:hAnsi="Times New Roman" w:cs="Times New Roman"/>
                <w:sz w:val="22"/>
              </w:rPr>
              <w:t xml:space="preserve">Application of 40:46:0 kg/ha + 1 tonn FYM/ha </w:t>
            </w:r>
          </w:p>
        </w:tc>
      </w:tr>
      <w:tr w:rsidR="0046140B" w:rsidRPr="004A5AB5" w:rsidTr="006A38B2">
        <w:trPr>
          <w:trHeight w:val="288"/>
        </w:trPr>
        <w:tc>
          <w:tcPr>
            <w:tcW w:w="2206" w:type="pct"/>
            <w:shd w:val="clear" w:color="auto" w:fill="auto"/>
            <w:hideMark/>
          </w:tcPr>
          <w:p w:rsidR="0046140B" w:rsidRPr="004A5AB5" w:rsidRDefault="0046140B" w:rsidP="005317A2">
            <w:pPr>
              <w:spacing w:line="276" w:lineRule="auto"/>
              <w:rPr>
                <w:rFonts w:ascii="Arial" w:hAnsi="Arial" w:cs="Arial"/>
                <w:color w:val="000000"/>
                <w:lang w:bidi="hi-IN"/>
              </w:rPr>
            </w:pPr>
            <w:r w:rsidRPr="004A5AB5">
              <w:rPr>
                <w:rFonts w:ascii="Arial" w:hAnsi="Arial" w:cs="Arial"/>
                <w:color w:val="000000"/>
                <w:lang w:bidi="hi-IN"/>
              </w:rPr>
              <w:t xml:space="preserve">T2 –Recommended Practice-  </w:t>
            </w:r>
          </w:p>
        </w:tc>
        <w:tc>
          <w:tcPr>
            <w:tcW w:w="2794" w:type="pct"/>
            <w:shd w:val="clear" w:color="auto" w:fill="auto"/>
            <w:hideMark/>
          </w:tcPr>
          <w:p w:rsidR="0046140B" w:rsidRPr="0081015F" w:rsidRDefault="0046140B" w:rsidP="008D6DB9">
            <w:pPr>
              <w:pStyle w:val="Header"/>
              <w:rPr>
                <w:rFonts w:ascii="Times New Roman" w:hAnsi="Times New Roman" w:cs="Times New Roman"/>
                <w:sz w:val="22"/>
              </w:rPr>
            </w:pPr>
            <w:r w:rsidRPr="0081015F">
              <w:rPr>
                <w:rFonts w:ascii="Times New Roman" w:hAnsi="Times New Roman" w:cs="Times New Roman"/>
                <w:sz w:val="22"/>
              </w:rPr>
              <w:t>Application of NPK 40:46:0 kg/ha  + Application of vermi-compost @ 2.5tonnes/ha + Bio-fertilizers (Soil based- PSB + Trichoderma) – 2.5 kg/ha each</w:t>
            </w:r>
          </w:p>
        </w:tc>
      </w:tr>
      <w:tr w:rsidR="0046140B" w:rsidRPr="004A5AB5" w:rsidTr="006A38B2">
        <w:trPr>
          <w:trHeight w:val="288"/>
        </w:trPr>
        <w:tc>
          <w:tcPr>
            <w:tcW w:w="2206" w:type="pct"/>
            <w:shd w:val="clear" w:color="auto" w:fill="auto"/>
            <w:hideMark/>
          </w:tcPr>
          <w:p w:rsidR="0046140B" w:rsidRPr="004A5AB5" w:rsidRDefault="0046140B" w:rsidP="005317A2">
            <w:pPr>
              <w:spacing w:line="276" w:lineRule="auto"/>
              <w:rPr>
                <w:rFonts w:ascii="Arial" w:hAnsi="Arial" w:cs="Arial"/>
                <w:color w:val="000000"/>
                <w:lang w:bidi="hi-IN"/>
              </w:rPr>
            </w:pPr>
            <w:r w:rsidRPr="004A5AB5">
              <w:rPr>
                <w:rFonts w:ascii="Arial" w:hAnsi="Arial" w:cs="Arial"/>
                <w:bCs/>
                <w:color w:val="000000"/>
                <w:lang w:bidi="hi-IN"/>
              </w:rPr>
              <w:t>T3- Recommended Practice-</w:t>
            </w:r>
          </w:p>
        </w:tc>
        <w:tc>
          <w:tcPr>
            <w:tcW w:w="2794" w:type="pct"/>
            <w:shd w:val="clear" w:color="auto" w:fill="auto"/>
            <w:hideMark/>
          </w:tcPr>
          <w:p w:rsidR="0046140B" w:rsidRPr="0081015F" w:rsidRDefault="0046140B" w:rsidP="008D6DB9">
            <w:pPr>
              <w:pStyle w:val="Header"/>
              <w:rPr>
                <w:rFonts w:ascii="Times New Roman" w:hAnsi="Times New Roman" w:cs="Times New Roman"/>
                <w:sz w:val="22"/>
              </w:rPr>
            </w:pPr>
            <w:r w:rsidRPr="0081015F">
              <w:rPr>
                <w:rFonts w:ascii="Times New Roman" w:hAnsi="Times New Roman" w:cs="Times New Roman"/>
                <w:sz w:val="22"/>
              </w:rPr>
              <w:t>Application of vermi-compost @ 2.5tonnes/ha along with application of NPK – 70:50:50kg/ha + Bio-fertilizers (Soil based- PSB + Trichoderma) – 2.5 kg/ha each</w:t>
            </w:r>
          </w:p>
        </w:tc>
      </w:tr>
      <w:tr w:rsidR="0046140B" w:rsidRPr="004A5AB5" w:rsidTr="006A38B2">
        <w:trPr>
          <w:trHeight w:val="288"/>
        </w:trPr>
        <w:tc>
          <w:tcPr>
            <w:tcW w:w="2206" w:type="pct"/>
            <w:shd w:val="clear" w:color="auto" w:fill="auto"/>
            <w:hideMark/>
          </w:tcPr>
          <w:p w:rsidR="0046140B" w:rsidRPr="004A5AB5" w:rsidRDefault="0046140B" w:rsidP="005317A2">
            <w:pPr>
              <w:spacing w:line="276" w:lineRule="auto"/>
              <w:rPr>
                <w:rFonts w:ascii="Arial" w:hAnsi="Arial" w:cs="Arial"/>
                <w:b/>
                <w:bCs/>
                <w:color w:val="000000"/>
                <w:lang w:bidi="hi-IN"/>
              </w:rPr>
            </w:pPr>
            <w:r w:rsidRPr="004A5AB5">
              <w:rPr>
                <w:rFonts w:ascii="Arial" w:hAnsi="Arial" w:cs="Arial"/>
                <w:b/>
                <w:bCs/>
                <w:color w:val="000000"/>
                <w:lang w:bidi="hi-IN"/>
              </w:rPr>
              <w:t xml:space="preserve">Date of sowing:  </w:t>
            </w:r>
          </w:p>
        </w:tc>
        <w:tc>
          <w:tcPr>
            <w:tcW w:w="2794" w:type="pct"/>
            <w:shd w:val="clear" w:color="auto" w:fill="auto"/>
            <w:hideMark/>
          </w:tcPr>
          <w:p w:rsidR="0046140B" w:rsidRPr="007B0A12" w:rsidRDefault="0046140B" w:rsidP="008D6DB9">
            <w:pPr>
              <w:rPr>
                <w:color w:val="000000"/>
                <w:lang w:bidi="hi-IN"/>
              </w:rPr>
            </w:pPr>
            <w:r>
              <w:rPr>
                <w:color w:val="000000"/>
                <w:lang w:bidi="hi-IN"/>
              </w:rPr>
              <w:t>January 2021</w:t>
            </w:r>
          </w:p>
        </w:tc>
      </w:tr>
      <w:tr w:rsidR="0046140B" w:rsidRPr="004A5AB5" w:rsidTr="006A38B2">
        <w:trPr>
          <w:trHeight w:val="288"/>
        </w:trPr>
        <w:tc>
          <w:tcPr>
            <w:tcW w:w="2206" w:type="pct"/>
            <w:shd w:val="clear" w:color="auto" w:fill="auto"/>
            <w:hideMark/>
          </w:tcPr>
          <w:p w:rsidR="0046140B" w:rsidRPr="004A5AB5" w:rsidRDefault="0046140B" w:rsidP="005317A2">
            <w:pPr>
              <w:spacing w:line="276" w:lineRule="auto"/>
              <w:rPr>
                <w:rFonts w:ascii="Arial" w:hAnsi="Arial" w:cs="Arial"/>
                <w:color w:val="000000"/>
                <w:lang w:bidi="hi-IN"/>
              </w:rPr>
            </w:pPr>
            <w:r w:rsidRPr="004A5AB5">
              <w:rPr>
                <w:rFonts w:ascii="Arial" w:hAnsi="Arial" w:cs="Arial"/>
                <w:b/>
                <w:bCs/>
                <w:color w:val="000000"/>
                <w:lang w:bidi="hi-IN"/>
              </w:rPr>
              <w:t>Date of harvesting</w:t>
            </w:r>
            <w:r w:rsidRPr="004A5AB5">
              <w:rPr>
                <w:rFonts w:ascii="Arial" w:hAnsi="Arial" w:cs="Arial"/>
                <w:color w:val="000000"/>
                <w:lang w:bidi="hi-IN"/>
              </w:rPr>
              <w:t>:</w:t>
            </w:r>
          </w:p>
        </w:tc>
        <w:tc>
          <w:tcPr>
            <w:tcW w:w="2794" w:type="pct"/>
            <w:shd w:val="clear" w:color="auto" w:fill="auto"/>
            <w:hideMark/>
          </w:tcPr>
          <w:p w:rsidR="0046140B" w:rsidRPr="007B0A12" w:rsidRDefault="0046140B" w:rsidP="008D6DB9">
            <w:pPr>
              <w:rPr>
                <w:color w:val="000000"/>
                <w:lang w:bidi="hi-IN"/>
              </w:rPr>
            </w:pPr>
            <w:r>
              <w:rPr>
                <w:color w:val="000000"/>
                <w:lang w:bidi="hi-IN"/>
              </w:rPr>
              <w:t>April-May 2021</w:t>
            </w:r>
          </w:p>
        </w:tc>
      </w:tr>
      <w:tr w:rsidR="0046140B" w:rsidRPr="004A5AB5" w:rsidTr="006A38B2">
        <w:trPr>
          <w:trHeight w:val="288"/>
        </w:trPr>
        <w:tc>
          <w:tcPr>
            <w:tcW w:w="2206" w:type="pct"/>
            <w:shd w:val="clear" w:color="auto" w:fill="auto"/>
            <w:hideMark/>
          </w:tcPr>
          <w:p w:rsidR="0046140B" w:rsidRPr="004A5AB5" w:rsidRDefault="0046140B" w:rsidP="005317A2">
            <w:pPr>
              <w:spacing w:line="276" w:lineRule="auto"/>
              <w:rPr>
                <w:rFonts w:ascii="Arial" w:hAnsi="Arial" w:cs="Arial"/>
                <w:color w:val="000000"/>
                <w:lang w:bidi="hi-IN"/>
              </w:rPr>
            </w:pPr>
            <w:r w:rsidRPr="004A5AB5">
              <w:rPr>
                <w:rFonts w:ascii="Arial" w:hAnsi="Arial" w:cs="Arial"/>
                <w:b/>
                <w:bCs/>
                <w:color w:val="000000"/>
                <w:lang w:bidi="hi-IN"/>
              </w:rPr>
              <w:t>Source of technology:</w:t>
            </w:r>
          </w:p>
        </w:tc>
        <w:tc>
          <w:tcPr>
            <w:tcW w:w="2794" w:type="pct"/>
            <w:shd w:val="clear" w:color="auto" w:fill="auto"/>
            <w:hideMark/>
          </w:tcPr>
          <w:p w:rsidR="0046140B" w:rsidRPr="007B0A12" w:rsidRDefault="0046140B" w:rsidP="008D6DB9">
            <w:pPr>
              <w:rPr>
                <w:color w:val="000000"/>
                <w:lang w:bidi="hi-IN"/>
              </w:rPr>
            </w:pPr>
            <w:r w:rsidRPr="007B0A12">
              <w:rPr>
                <w:color w:val="000000"/>
                <w:lang w:bidi="hi-IN"/>
              </w:rPr>
              <w:t>IIVR, Varanasi</w:t>
            </w:r>
          </w:p>
        </w:tc>
      </w:tr>
      <w:tr w:rsidR="0046140B" w:rsidRPr="004A5AB5" w:rsidTr="006A38B2">
        <w:trPr>
          <w:trHeight w:val="288"/>
        </w:trPr>
        <w:tc>
          <w:tcPr>
            <w:tcW w:w="2206" w:type="pct"/>
            <w:shd w:val="clear" w:color="auto" w:fill="auto"/>
            <w:hideMark/>
          </w:tcPr>
          <w:p w:rsidR="0046140B" w:rsidRPr="004A5AB5" w:rsidRDefault="0046140B" w:rsidP="005317A2">
            <w:pPr>
              <w:spacing w:line="276" w:lineRule="auto"/>
              <w:rPr>
                <w:rFonts w:ascii="Arial" w:hAnsi="Arial" w:cs="Arial"/>
                <w:b/>
                <w:bCs/>
                <w:color w:val="000000"/>
                <w:lang w:bidi="hi-IN"/>
              </w:rPr>
            </w:pPr>
            <w:r w:rsidRPr="004A5AB5">
              <w:rPr>
                <w:rFonts w:ascii="Arial" w:hAnsi="Arial" w:cs="Arial"/>
                <w:b/>
                <w:bCs/>
                <w:color w:val="000000"/>
                <w:lang w:bidi="hi-IN"/>
              </w:rPr>
              <w:t>Characteristics of technology:</w:t>
            </w:r>
          </w:p>
        </w:tc>
        <w:tc>
          <w:tcPr>
            <w:tcW w:w="2794" w:type="pct"/>
            <w:shd w:val="clear" w:color="auto" w:fill="auto"/>
            <w:hideMark/>
          </w:tcPr>
          <w:p w:rsidR="0046140B" w:rsidRPr="007B0A12" w:rsidRDefault="0046140B" w:rsidP="008D6DB9">
            <w:pPr>
              <w:rPr>
                <w:color w:val="000000"/>
                <w:lang w:bidi="hi-IN"/>
              </w:rPr>
            </w:pPr>
            <w:r>
              <w:rPr>
                <w:color w:val="000000"/>
                <w:lang w:bidi="hi-IN"/>
              </w:rPr>
              <w:t>High yield due to INM</w:t>
            </w:r>
          </w:p>
        </w:tc>
      </w:tr>
      <w:tr w:rsidR="0046140B" w:rsidRPr="004A5AB5" w:rsidTr="006A38B2">
        <w:trPr>
          <w:trHeight w:val="288"/>
        </w:trPr>
        <w:tc>
          <w:tcPr>
            <w:tcW w:w="2206" w:type="pct"/>
            <w:shd w:val="clear" w:color="auto" w:fill="auto"/>
            <w:hideMark/>
          </w:tcPr>
          <w:p w:rsidR="0046140B" w:rsidRPr="004A5AB5" w:rsidRDefault="0046140B" w:rsidP="005317A2">
            <w:pPr>
              <w:spacing w:line="276" w:lineRule="auto"/>
              <w:rPr>
                <w:rFonts w:ascii="Arial" w:hAnsi="Arial" w:cs="Arial"/>
                <w:b/>
                <w:bCs/>
                <w:color w:val="000000"/>
                <w:lang w:bidi="hi-IN"/>
              </w:rPr>
            </w:pPr>
            <w:r w:rsidRPr="004A5AB5">
              <w:rPr>
                <w:rFonts w:ascii="Arial" w:hAnsi="Arial" w:cs="Arial"/>
                <w:b/>
                <w:bCs/>
                <w:color w:val="000000"/>
                <w:lang w:bidi="hi-IN"/>
              </w:rPr>
              <w:t>Name of Crop/Enterprises:</w:t>
            </w:r>
          </w:p>
        </w:tc>
        <w:tc>
          <w:tcPr>
            <w:tcW w:w="2794" w:type="pct"/>
            <w:shd w:val="clear" w:color="auto" w:fill="auto"/>
            <w:hideMark/>
          </w:tcPr>
          <w:p w:rsidR="0046140B" w:rsidRPr="007B0A12" w:rsidRDefault="0046140B" w:rsidP="008D6DB9">
            <w:pPr>
              <w:rPr>
                <w:color w:val="000000"/>
                <w:lang w:bidi="hi-IN"/>
              </w:rPr>
            </w:pPr>
            <w:r w:rsidRPr="007B0A12">
              <w:rPr>
                <w:color w:val="000000"/>
                <w:lang w:bidi="hi-IN"/>
              </w:rPr>
              <w:t>Watermelon</w:t>
            </w:r>
          </w:p>
        </w:tc>
      </w:tr>
      <w:tr w:rsidR="0046140B" w:rsidRPr="004A5AB5" w:rsidTr="006A38B2">
        <w:trPr>
          <w:trHeight w:val="288"/>
        </w:trPr>
        <w:tc>
          <w:tcPr>
            <w:tcW w:w="2206" w:type="pct"/>
            <w:shd w:val="clear" w:color="auto" w:fill="auto"/>
            <w:hideMark/>
          </w:tcPr>
          <w:p w:rsidR="0046140B" w:rsidRPr="004A5AB5" w:rsidRDefault="0046140B" w:rsidP="005317A2">
            <w:pPr>
              <w:spacing w:line="276" w:lineRule="auto"/>
              <w:rPr>
                <w:rFonts w:ascii="Arial" w:hAnsi="Arial" w:cs="Arial"/>
                <w:b/>
                <w:bCs/>
                <w:color w:val="000000"/>
                <w:lang w:bidi="hi-IN"/>
              </w:rPr>
            </w:pPr>
            <w:r w:rsidRPr="004A5AB5">
              <w:rPr>
                <w:rFonts w:ascii="Arial" w:hAnsi="Arial" w:cs="Arial"/>
                <w:b/>
                <w:bCs/>
                <w:color w:val="000000"/>
                <w:lang w:bidi="hi-IN"/>
              </w:rPr>
              <w:t xml:space="preserve">Recommendations  for Farmers </w:t>
            </w:r>
          </w:p>
        </w:tc>
        <w:tc>
          <w:tcPr>
            <w:tcW w:w="2794" w:type="pct"/>
            <w:shd w:val="clear" w:color="auto" w:fill="auto"/>
            <w:hideMark/>
          </w:tcPr>
          <w:p w:rsidR="0046140B" w:rsidRPr="007B0A12" w:rsidRDefault="0046140B" w:rsidP="008D6DB9">
            <w:pPr>
              <w:rPr>
                <w:color w:val="000000"/>
                <w:lang w:bidi="hi-IN"/>
              </w:rPr>
            </w:pPr>
            <w:r w:rsidRPr="007B0A12">
              <w:rPr>
                <w:color w:val="000000"/>
                <w:lang w:bidi="hi-IN"/>
              </w:rPr>
              <w:t> </w:t>
            </w:r>
            <w:r>
              <w:rPr>
                <w:color w:val="000000"/>
                <w:lang w:bidi="hi-IN"/>
              </w:rPr>
              <w:t>For better yield, vermin-compost with biofertilizer should be used.</w:t>
            </w:r>
          </w:p>
        </w:tc>
      </w:tr>
      <w:tr w:rsidR="0046140B" w:rsidRPr="004A5AB5" w:rsidTr="006A38B2">
        <w:trPr>
          <w:trHeight w:val="288"/>
        </w:trPr>
        <w:tc>
          <w:tcPr>
            <w:tcW w:w="2206" w:type="pct"/>
            <w:shd w:val="clear" w:color="auto" w:fill="auto"/>
            <w:hideMark/>
          </w:tcPr>
          <w:p w:rsidR="0046140B" w:rsidRPr="004A5AB5" w:rsidRDefault="0046140B" w:rsidP="005317A2">
            <w:pPr>
              <w:spacing w:line="276" w:lineRule="auto"/>
              <w:rPr>
                <w:rFonts w:ascii="Arial" w:hAnsi="Arial" w:cs="Arial"/>
                <w:b/>
                <w:bCs/>
                <w:color w:val="000000"/>
                <w:lang w:bidi="hi-IN"/>
              </w:rPr>
            </w:pPr>
            <w:r w:rsidRPr="004A5AB5">
              <w:rPr>
                <w:rFonts w:ascii="Arial" w:hAnsi="Arial" w:cs="Arial"/>
                <w:b/>
                <w:bCs/>
                <w:color w:val="000000"/>
                <w:lang w:bidi="hi-IN"/>
              </w:rPr>
              <w:t>Recommendations for Deptt. Personnel</w:t>
            </w:r>
          </w:p>
        </w:tc>
        <w:tc>
          <w:tcPr>
            <w:tcW w:w="2794" w:type="pct"/>
            <w:shd w:val="clear" w:color="auto" w:fill="auto"/>
            <w:hideMark/>
          </w:tcPr>
          <w:p w:rsidR="0046140B" w:rsidRPr="007B0A12" w:rsidRDefault="0046140B" w:rsidP="008D6DB9">
            <w:pPr>
              <w:rPr>
                <w:color w:val="000000"/>
                <w:lang w:bidi="hi-IN"/>
              </w:rPr>
            </w:pPr>
            <w:r>
              <w:rPr>
                <w:color w:val="000000"/>
                <w:lang w:bidi="hi-IN"/>
              </w:rPr>
              <w:t>-</w:t>
            </w:r>
          </w:p>
        </w:tc>
      </w:tr>
      <w:tr w:rsidR="0046140B" w:rsidRPr="004A5AB5" w:rsidTr="006A38B2">
        <w:trPr>
          <w:trHeight w:val="288"/>
        </w:trPr>
        <w:tc>
          <w:tcPr>
            <w:tcW w:w="2206" w:type="pct"/>
            <w:shd w:val="clear" w:color="auto" w:fill="auto"/>
            <w:hideMark/>
          </w:tcPr>
          <w:p w:rsidR="0046140B" w:rsidRPr="004A5AB5" w:rsidRDefault="0046140B" w:rsidP="005317A2">
            <w:pPr>
              <w:spacing w:line="276" w:lineRule="auto"/>
              <w:rPr>
                <w:rFonts w:ascii="Arial" w:hAnsi="Arial" w:cs="Arial"/>
                <w:b/>
                <w:bCs/>
                <w:color w:val="000000"/>
                <w:lang w:bidi="hi-IN"/>
              </w:rPr>
            </w:pPr>
            <w:r w:rsidRPr="004A5AB5">
              <w:rPr>
                <w:rFonts w:ascii="Arial" w:hAnsi="Arial" w:cs="Arial"/>
                <w:b/>
                <w:bCs/>
                <w:color w:val="000000"/>
                <w:lang w:bidi="hi-IN"/>
              </w:rPr>
              <w:t>Feedback</w:t>
            </w:r>
          </w:p>
        </w:tc>
        <w:tc>
          <w:tcPr>
            <w:tcW w:w="2794" w:type="pct"/>
            <w:shd w:val="clear" w:color="auto" w:fill="auto"/>
            <w:hideMark/>
          </w:tcPr>
          <w:p w:rsidR="0046140B" w:rsidRPr="007B0A12" w:rsidRDefault="0046140B" w:rsidP="008D6DB9">
            <w:pPr>
              <w:rPr>
                <w:color w:val="000000"/>
                <w:lang w:bidi="hi-IN"/>
              </w:rPr>
            </w:pPr>
            <w:r w:rsidRPr="007B0A12">
              <w:rPr>
                <w:color w:val="000000"/>
                <w:lang w:bidi="hi-IN"/>
              </w:rPr>
              <w:t> </w:t>
            </w:r>
            <w:r>
              <w:rPr>
                <w:color w:val="000000"/>
                <w:lang w:bidi="hi-IN"/>
              </w:rPr>
              <w:t>Vermi-compost gave better result especially in light soil.</w:t>
            </w:r>
          </w:p>
        </w:tc>
      </w:tr>
    </w:tbl>
    <w:p w:rsidR="00546726" w:rsidRDefault="00546726" w:rsidP="00546726">
      <w:pPr>
        <w:pStyle w:val="Header"/>
        <w:tabs>
          <w:tab w:val="left" w:pos="720"/>
        </w:tabs>
        <w:spacing w:line="360" w:lineRule="auto"/>
        <w:rPr>
          <w:rFonts w:ascii="Arial" w:hAnsi="Arial" w:cs="Arial"/>
          <w:b/>
          <w:bCs/>
          <w:sz w:val="22"/>
        </w:rPr>
      </w:pPr>
    </w:p>
    <w:p w:rsidR="00546726" w:rsidRPr="009A5537" w:rsidRDefault="00546726" w:rsidP="00546726">
      <w:pPr>
        <w:pStyle w:val="Header"/>
        <w:tabs>
          <w:tab w:val="left" w:pos="720"/>
        </w:tabs>
        <w:spacing w:line="360" w:lineRule="auto"/>
        <w:rPr>
          <w:rFonts w:ascii="Arial" w:hAnsi="Arial" w:cs="Arial"/>
          <w:b/>
          <w:bCs/>
          <w:color w:val="FF0000"/>
          <w:sz w:val="18"/>
        </w:rPr>
      </w:pPr>
      <w:r w:rsidRPr="009A5537">
        <w:rPr>
          <w:rFonts w:ascii="Calibri" w:hAnsi="Calibri" w:cs="Arial"/>
          <w:b/>
          <w:bCs/>
          <w:sz w:val="24"/>
          <w:szCs w:val="24"/>
        </w:rPr>
        <w:t xml:space="preserve">Result </w:t>
      </w:r>
      <w:r w:rsidRPr="009A5537">
        <w:rPr>
          <w:rFonts w:ascii="Calibri" w:hAnsi="Calibri" w:cs="Arial"/>
          <w:sz w:val="24"/>
          <w:szCs w:val="24"/>
        </w:rPr>
        <w:t xml:space="preserve">: </w:t>
      </w:r>
      <w:r w:rsidRPr="00EF0E1E">
        <w:rPr>
          <w:rFonts w:ascii="Calibri" w:hAnsi="Calibri" w:cs="Arial"/>
          <w:b/>
          <w:bCs/>
          <w:sz w:val="24"/>
          <w:szCs w:val="24"/>
        </w:rPr>
        <w:t>(</w:t>
      </w:r>
      <w:r w:rsidRPr="00EF0E1E">
        <w:rPr>
          <w:rFonts w:ascii="Calibri" w:hAnsi="Calibri"/>
          <w:b/>
          <w:bCs/>
          <w:sz w:val="24"/>
          <w:szCs w:val="24"/>
        </w:rPr>
        <w:t>Economic Performance of OFT)</w:t>
      </w:r>
      <w:r>
        <w:rPr>
          <w:rFonts w:ascii="Calibri" w:hAnsi="Calibri"/>
          <w:color w:val="FF0000"/>
        </w:rPr>
        <w:t xml:space="preserve"> </w:t>
      </w:r>
      <w:r w:rsidRPr="009A5537">
        <w:rPr>
          <w:rFonts w:ascii="Calibri" w:hAnsi="Calibri"/>
          <w:b/>
          <w:bCs/>
          <w:color w:val="FF0000"/>
          <w:sz w:val="24"/>
        </w:rPr>
        <w:t>(Please choose and give the parameters name and value according to suitable your OFT)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BF"/>
      </w:tblPr>
      <w:tblGrid>
        <w:gridCol w:w="2154"/>
        <w:gridCol w:w="1194"/>
        <w:gridCol w:w="1349"/>
        <w:gridCol w:w="934"/>
        <w:gridCol w:w="1425"/>
        <w:gridCol w:w="1422"/>
        <w:gridCol w:w="1485"/>
        <w:gridCol w:w="1563"/>
      </w:tblGrid>
      <w:tr w:rsidR="00546726" w:rsidTr="0046140B">
        <w:trPr>
          <w:trHeight w:val="20"/>
          <w:jc w:val="center"/>
        </w:trPr>
        <w:tc>
          <w:tcPr>
            <w:tcW w:w="935" w:type="pct"/>
            <w:tcBorders>
              <w:top w:val="single" w:sz="4" w:space="0" w:color="auto"/>
              <w:left w:val="single" w:sz="4" w:space="0" w:color="auto"/>
              <w:bottom w:val="single" w:sz="4" w:space="0" w:color="auto"/>
              <w:right w:val="single" w:sz="4" w:space="0" w:color="auto"/>
            </w:tcBorders>
            <w:hideMark/>
          </w:tcPr>
          <w:p w:rsidR="00546726" w:rsidRDefault="00546726">
            <w:pPr>
              <w:jc w:val="center"/>
              <w:rPr>
                <w:rFonts w:ascii="Arial" w:eastAsia="Times New Roman" w:hAnsi="Arial" w:cs="Arial"/>
                <w:b/>
              </w:rPr>
            </w:pPr>
            <w:r>
              <w:rPr>
                <w:rFonts w:ascii="Arial" w:hAnsi="Arial" w:cs="Arial"/>
                <w:b/>
                <w:bCs/>
              </w:rPr>
              <w:t>Details of technology</w:t>
            </w:r>
          </w:p>
        </w:tc>
        <w:tc>
          <w:tcPr>
            <w:tcW w:w="518" w:type="pct"/>
            <w:tcBorders>
              <w:top w:val="single" w:sz="4" w:space="0" w:color="auto"/>
              <w:left w:val="single" w:sz="4" w:space="0" w:color="auto"/>
              <w:bottom w:val="single" w:sz="4" w:space="0" w:color="auto"/>
              <w:right w:val="single" w:sz="4" w:space="0" w:color="auto"/>
            </w:tcBorders>
            <w:hideMark/>
          </w:tcPr>
          <w:p w:rsidR="00546726" w:rsidRDefault="00546726" w:rsidP="00546726">
            <w:pPr>
              <w:jc w:val="center"/>
              <w:rPr>
                <w:rFonts w:ascii="Arial" w:eastAsia="Times New Roman" w:hAnsi="Arial" w:cs="Arial"/>
                <w:b/>
              </w:rPr>
            </w:pPr>
            <w:r>
              <w:rPr>
                <w:rFonts w:ascii="Arial" w:hAnsi="Arial" w:cs="Arial"/>
                <w:b/>
              </w:rPr>
              <w:t xml:space="preserve">Parameter  Name </w:t>
            </w:r>
          </w:p>
        </w:tc>
        <w:tc>
          <w:tcPr>
            <w:tcW w:w="585" w:type="pct"/>
            <w:tcBorders>
              <w:top w:val="single" w:sz="4" w:space="0" w:color="auto"/>
              <w:left w:val="single" w:sz="4" w:space="0" w:color="auto"/>
              <w:bottom w:val="single" w:sz="4" w:space="0" w:color="auto"/>
              <w:right w:val="single" w:sz="4" w:space="0" w:color="auto"/>
            </w:tcBorders>
          </w:tcPr>
          <w:p w:rsidR="00546726" w:rsidRDefault="00546726">
            <w:pPr>
              <w:jc w:val="center"/>
              <w:rPr>
                <w:rFonts w:ascii="Arial" w:hAnsi="Arial" w:cs="Arial"/>
                <w:b/>
              </w:rPr>
            </w:pPr>
            <w:r>
              <w:rPr>
                <w:rFonts w:ascii="Arial" w:hAnsi="Arial" w:cs="Arial"/>
                <w:b/>
              </w:rPr>
              <w:t>Unit of Parameter</w:t>
            </w:r>
          </w:p>
        </w:tc>
        <w:tc>
          <w:tcPr>
            <w:tcW w:w="405" w:type="pct"/>
            <w:tcBorders>
              <w:top w:val="single" w:sz="4" w:space="0" w:color="auto"/>
              <w:left w:val="single" w:sz="4" w:space="0" w:color="auto"/>
              <w:bottom w:val="single" w:sz="4" w:space="0" w:color="auto"/>
              <w:right w:val="single" w:sz="4" w:space="0" w:color="auto"/>
            </w:tcBorders>
            <w:hideMark/>
          </w:tcPr>
          <w:p w:rsidR="00546726" w:rsidRDefault="00546726">
            <w:pPr>
              <w:jc w:val="center"/>
              <w:rPr>
                <w:rFonts w:ascii="Arial" w:eastAsia="Times New Roman" w:hAnsi="Arial" w:cs="Arial"/>
                <w:b/>
              </w:rPr>
            </w:pPr>
            <w:r>
              <w:rPr>
                <w:rFonts w:ascii="Arial" w:hAnsi="Arial" w:cs="Arial"/>
                <w:b/>
              </w:rPr>
              <w:t>Result</w:t>
            </w:r>
          </w:p>
        </w:tc>
        <w:tc>
          <w:tcPr>
            <w:tcW w:w="618" w:type="pct"/>
            <w:tcBorders>
              <w:top w:val="single" w:sz="4" w:space="0" w:color="auto"/>
              <w:left w:val="single" w:sz="4" w:space="0" w:color="auto"/>
              <w:bottom w:val="single" w:sz="4" w:space="0" w:color="auto"/>
              <w:right w:val="single" w:sz="4" w:space="0" w:color="auto"/>
            </w:tcBorders>
            <w:hideMark/>
          </w:tcPr>
          <w:p w:rsidR="00546726" w:rsidRDefault="00546726">
            <w:pPr>
              <w:jc w:val="center"/>
              <w:rPr>
                <w:rFonts w:ascii="Arial" w:eastAsia="Times New Roman" w:hAnsi="Arial" w:cs="Arial"/>
                <w:b/>
              </w:rPr>
            </w:pPr>
            <w:r>
              <w:rPr>
                <w:rFonts w:ascii="Arial" w:hAnsi="Arial" w:cs="Arial"/>
                <w:b/>
              </w:rPr>
              <w:t>Average Cost of cultivation (Rs/ha)</w:t>
            </w:r>
          </w:p>
        </w:tc>
        <w:tc>
          <w:tcPr>
            <w:tcW w:w="617" w:type="pct"/>
            <w:tcBorders>
              <w:top w:val="single" w:sz="4" w:space="0" w:color="auto"/>
              <w:left w:val="single" w:sz="4" w:space="0" w:color="auto"/>
              <w:bottom w:val="single" w:sz="4" w:space="0" w:color="auto"/>
              <w:right w:val="single" w:sz="4" w:space="0" w:color="auto"/>
            </w:tcBorders>
            <w:hideMark/>
          </w:tcPr>
          <w:p w:rsidR="00546726" w:rsidRDefault="00546726">
            <w:pPr>
              <w:jc w:val="center"/>
              <w:rPr>
                <w:rFonts w:ascii="Arial" w:eastAsia="Times New Roman" w:hAnsi="Arial" w:cs="Arial"/>
                <w:b/>
              </w:rPr>
            </w:pPr>
            <w:r>
              <w:rPr>
                <w:rFonts w:ascii="Arial" w:hAnsi="Arial" w:cs="Arial"/>
                <w:b/>
              </w:rPr>
              <w:t>Average Gross Return (Rs/ha)</w:t>
            </w:r>
          </w:p>
        </w:tc>
        <w:tc>
          <w:tcPr>
            <w:tcW w:w="644" w:type="pct"/>
            <w:tcBorders>
              <w:top w:val="single" w:sz="4" w:space="0" w:color="auto"/>
              <w:left w:val="single" w:sz="4" w:space="0" w:color="auto"/>
              <w:bottom w:val="single" w:sz="4" w:space="0" w:color="auto"/>
              <w:right w:val="single" w:sz="4" w:space="0" w:color="auto"/>
            </w:tcBorders>
            <w:hideMark/>
          </w:tcPr>
          <w:p w:rsidR="00546726" w:rsidRDefault="00546726">
            <w:pPr>
              <w:jc w:val="center"/>
              <w:rPr>
                <w:rFonts w:ascii="Arial" w:eastAsia="Times New Roman" w:hAnsi="Arial" w:cs="Arial"/>
                <w:b/>
              </w:rPr>
            </w:pPr>
            <w:r>
              <w:rPr>
                <w:rFonts w:ascii="Arial" w:hAnsi="Arial" w:cs="Arial"/>
                <w:b/>
              </w:rPr>
              <w:t>Average Net Return (Rs/ha)</w:t>
            </w:r>
          </w:p>
        </w:tc>
        <w:tc>
          <w:tcPr>
            <w:tcW w:w="678" w:type="pct"/>
            <w:tcBorders>
              <w:top w:val="single" w:sz="4" w:space="0" w:color="auto"/>
              <w:left w:val="single" w:sz="4" w:space="0" w:color="auto"/>
              <w:bottom w:val="single" w:sz="4" w:space="0" w:color="auto"/>
              <w:right w:val="single" w:sz="4" w:space="0" w:color="auto"/>
            </w:tcBorders>
            <w:hideMark/>
          </w:tcPr>
          <w:p w:rsidR="00546726" w:rsidRDefault="00546726">
            <w:pPr>
              <w:jc w:val="center"/>
              <w:rPr>
                <w:rFonts w:ascii="Arial" w:eastAsia="Times New Roman" w:hAnsi="Arial" w:cs="Arial"/>
                <w:b/>
              </w:rPr>
            </w:pPr>
            <w:r>
              <w:rPr>
                <w:rFonts w:ascii="Arial" w:hAnsi="Arial" w:cs="Arial"/>
                <w:b/>
              </w:rPr>
              <w:t>Benefit-Cost Ratio (Gross Return / Gross Cost)</w:t>
            </w:r>
          </w:p>
        </w:tc>
      </w:tr>
      <w:tr w:rsidR="0046140B" w:rsidTr="0046140B">
        <w:trPr>
          <w:trHeight w:val="134"/>
          <w:jc w:val="center"/>
        </w:trPr>
        <w:tc>
          <w:tcPr>
            <w:tcW w:w="935" w:type="pct"/>
            <w:tcBorders>
              <w:top w:val="single" w:sz="4" w:space="0" w:color="auto"/>
              <w:left w:val="single" w:sz="4" w:space="0" w:color="auto"/>
              <w:bottom w:val="single" w:sz="4" w:space="0" w:color="auto"/>
              <w:right w:val="single" w:sz="4" w:space="0" w:color="auto"/>
            </w:tcBorders>
            <w:hideMark/>
          </w:tcPr>
          <w:p w:rsidR="0046140B" w:rsidRDefault="0046140B">
            <w:pPr>
              <w:jc w:val="both"/>
              <w:rPr>
                <w:rFonts w:ascii="Arial" w:eastAsia="Times New Roman" w:hAnsi="Arial" w:cs="Arial"/>
                <w:bCs/>
                <w:szCs w:val="24"/>
              </w:rPr>
            </w:pPr>
            <w:r>
              <w:rPr>
                <w:rFonts w:ascii="Arial" w:hAnsi="Arial" w:cs="Arial"/>
                <w:bCs/>
              </w:rPr>
              <w:t xml:space="preserve">T1 (Farmers Practice) </w:t>
            </w:r>
          </w:p>
        </w:tc>
        <w:tc>
          <w:tcPr>
            <w:tcW w:w="518" w:type="pct"/>
            <w:tcBorders>
              <w:top w:val="single" w:sz="4" w:space="0" w:color="auto"/>
              <w:left w:val="single" w:sz="4" w:space="0" w:color="auto"/>
              <w:bottom w:val="single" w:sz="4" w:space="0" w:color="auto"/>
              <w:right w:val="single" w:sz="4" w:space="0" w:color="auto"/>
            </w:tcBorders>
          </w:tcPr>
          <w:p w:rsidR="0046140B" w:rsidRDefault="0046140B">
            <w:pPr>
              <w:rPr>
                <w:rFonts w:ascii="Arial" w:eastAsia="Times New Roman" w:hAnsi="Arial" w:cs="Arial"/>
              </w:rPr>
            </w:pPr>
            <w:r w:rsidRPr="007B0A12">
              <w:rPr>
                <w:sz w:val="20"/>
                <w:szCs w:val="20"/>
              </w:rPr>
              <w:t>Yield</w:t>
            </w:r>
          </w:p>
        </w:tc>
        <w:tc>
          <w:tcPr>
            <w:tcW w:w="585" w:type="pct"/>
            <w:tcBorders>
              <w:top w:val="single" w:sz="4" w:space="0" w:color="auto"/>
              <w:left w:val="single" w:sz="4" w:space="0" w:color="auto"/>
              <w:bottom w:val="single" w:sz="4" w:space="0" w:color="auto"/>
              <w:right w:val="single" w:sz="4" w:space="0" w:color="auto"/>
            </w:tcBorders>
          </w:tcPr>
          <w:p w:rsidR="0046140B" w:rsidRPr="007B0A12" w:rsidRDefault="0046140B" w:rsidP="008D6DB9">
            <w:pPr>
              <w:contextualSpacing/>
              <w:rPr>
                <w:sz w:val="20"/>
                <w:szCs w:val="20"/>
              </w:rPr>
            </w:pPr>
            <w:r w:rsidRPr="007B0A12">
              <w:rPr>
                <w:sz w:val="20"/>
                <w:szCs w:val="20"/>
              </w:rPr>
              <w:t xml:space="preserve"> (Quintal /ha)</w:t>
            </w:r>
          </w:p>
        </w:tc>
        <w:tc>
          <w:tcPr>
            <w:tcW w:w="405" w:type="pct"/>
            <w:tcBorders>
              <w:top w:val="single" w:sz="4" w:space="0" w:color="auto"/>
              <w:left w:val="single" w:sz="4" w:space="0" w:color="auto"/>
              <w:bottom w:val="single" w:sz="4" w:space="0" w:color="auto"/>
              <w:right w:val="single" w:sz="4" w:space="0" w:color="auto"/>
            </w:tcBorders>
            <w:vAlign w:val="center"/>
          </w:tcPr>
          <w:p w:rsidR="0046140B" w:rsidRPr="007B0A12" w:rsidRDefault="0046140B" w:rsidP="008D6DB9">
            <w:pPr>
              <w:pStyle w:val="NormalWeb"/>
              <w:spacing w:before="0" w:beforeAutospacing="0" w:after="0" w:afterAutospacing="0" w:line="276" w:lineRule="auto"/>
              <w:jc w:val="center"/>
              <w:rPr>
                <w:sz w:val="20"/>
                <w:szCs w:val="20"/>
              </w:rPr>
            </w:pPr>
            <w:r>
              <w:rPr>
                <w:sz w:val="20"/>
                <w:szCs w:val="20"/>
              </w:rPr>
              <w:t>108.2</w:t>
            </w:r>
          </w:p>
        </w:tc>
        <w:tc>
          <w:tcPr>
            <w:tcW w:w="618" w:type="pct"/>
            <w:tcBorders>
              <w:top w:val="single" w:sz="4" w:space="0" w:color="auto"/>
              <w:left w:val="single" w:sz="4" w:space="0" w:color="auto"/>
              <w:bottom w:val="single" w:sz="4" w:space="0" w:color="auto"/>
              <w:right w:val="single" w:sz="4" w:space="0" w:color="auto"/>
            </w:tcBorders>
            <w:vAlign w:val="center"/>
          </w:tcPr>
          <w:p w:rsidR="0046140B" w:rsidRPr="007B0A12" w:rsidRDefault="0046140B" w:rsidP="008D6DB9">
            <w:pPr>
              <w:pStyle w:val="NormalWeb"/>
              <w:spacing w:before="0" w:beforeAutospacing="0" w:after="0" w:afterAutospacing="0" w:line="276" w:lineRule="auto"/>
              <w:jc w:val="center"/>
              <w:rPr>
                <w:sz w:val="20"/>
                <w:szCs w:val="20"/>
              </w:rPr>
            </w:pPr>
            <w:r>
              <w:rPr>
                <w:sz w:val="20"/>
                <w:szCs w:val="20"/>
              </w:rPr>
              <w:t>42000</w:t>
            </w:r>
          </w:p>
        </w:tc>
        <w:tc>
          <w:tcPr>
            <w:tcW w:w="617" w:type="pct"/>
            <w:tcBorders>
              <w:top w:val="single" w:sz="4" w:space="0" w:color="auto"/>
              <w:left w:val="single" w:sz="4" w:space="0" w:color="auto"/>
              <w:bottom w:val="single" w:sz="4" w:space="0" w:color="auto"/>
              <w:right w:val="single" w:sz="4" w:space="0" w:color="auto"/>
            </w:tcBorders>
            <w:vAlign w:val="center"/>
          </w:tcPr>
          <w:p w:rsidR="0046140B" w:rsidRPr="007B0A12" w:rsidRDefault="0046140B" w:rsidP="008D6DB9">
            <w:pPr>
              <w:pStyle w:val="NormalWeb"/>
              <w:spacing w:before="0" w:beforeAutospacing="0" w:after="0" w:afterAutospacing="0" w:line="276" w:lineRule="auto"/>
              <w:jc w:val="center"/>
              <w:rPr>
                <w:sz w:val="20"/>
                <w:szCs w:val="20"/>
              </w:rPr>
            </w:pPr>
            <w:r>
              <w:rPr>
                <w:sz w:val="20"/>
                <w:szCs w:val="20"/>
              </w:rPr>
              <w:t>216400</w:t>
            </w:r>
          </w:p>
        </w:tc>
        <w:tc>
          <w:tcPr>
            <w:tcW w:w="644" w:type="pct"/>
            <w:tcBorders>
              <w:top w:val="single" w:sz="4" w:space="0" w:color="auto"/>
              <w:left w:val="single" w:sz="4" w:space="0" w:color="auto"/>
              <w:bottom w:val="single" w:sz="4" w:space="0" w:color="auto"/>
              <w:right w:val="single" w:sz="4" w:space="0" w:color="auto"/>
            </w:tcBorders>
            <w:vAlign w:val="center"/>
          </w:tcPr>
          <w:p w:rsidR="0046140B" w:rsidRPr="007B0A12" w:rsidRDefault="0046140B" w:rsidP="008D6DB9">
            <w:pPr>
              <w:pStyle w:val="NormalWeb"/>
              <w:spacing w:before="0" w:beforeAutospacing="0" w:after="0" w:afterAutospacing="0" w:line="276" w:lineRule="auto"/>
              <w:jc w:val="center"/>
              <w:rPr>
                <w:sz w:val="20"/>
                <w:szCs w:val="20"/>
              </w:rPr>
            </w:pPr>
            <w:r>
              <w:rPr>
                <w:sz w:val="20"/>
                <w:szCs w:val="20"/>
              </w:rPr>
              <w:t>174400</w:t>
            </w:r>
          </w:p>
        </w:tc>
        <w:tc>
          <w:tcPr>
            <w:tcW w:w="678" w:type="pct"/>
            <w:tcBorders>
              <w:top w:val="single" w:sz="4" w:space="0" w:color="auto"/>
              <w:left w:val="single" w:sz="4" w:space="0" w:color="auto"/>
              <w:bottom w:val="single" w:sz="4" w:space="0" w:color="auto"/>
              <w:right w:val="single" w:sz="4" w:space="0" w:color="auto"/>
            </w:tcBorders>
            <w:vAlign w:val="center"/>
          </w:tcPr>
          <w:p w:rsidR="0046140B" w:rsidRPr="007B0A12" w:rsidRDefault="0046140B" w:rsidP="008D6DB9">
            <w:pPr>
              <w:pStyle w:val="NormalWeb"/>
              <w:spacing w:before="0" w:beforeAutospacing="0" w:after="0" w:afterAutospacing="0" w:line="276" w:lineRule="auto"/>
              <w:jc w:val="center"/>
              <w:rPr>
                <w:sz w:val="20"/>
                <w:szCs w:val="20"/>
              </w:rPr>
            </w:pPr>
            <w:r>
              <w:rPr>
                <w:sz w:val="20"/>
                <w:szCs w:val="20"/>
              </w:rPr>
              <w:t>5.1</w:t>
            </w:r>
          </w:p>
        </w:tc>
      </w:tr>
      <w:tr w:rsidR="0046140B" w:rsidTr="0046140B">
        <w:trPr>
          <w:trHeight w:val="20"/>
          <w:jc w:val="center"/>
        </w:trPr>
        <w:tc>
          <w:tcPr>
            <w:tcW w:w="935" w:type="pct"/>
            <w:tcBorders>
              <w:top w:val="single" w:sz="4" w:space="0" w:color="auto"/>
              <w:left w:val="single" w:sz="4" w:space="0" w:color="auto"/>
              <w:bottom w:val="single" w:sz="4" w:space="0" w:color="auto"/>
              <w:right w:val="single" w:sz="4" w:space="0" w:color="auto"/>
            </w:tcBorders>
            <w:hideMark/>
          </w:tcPr>
          <w:p w:rsidR="0046140B" w:rsidRDefault="0046140B">
            <w:pPr>
              <w:jc w:val="both"/>
              <w:rPr>
                <w:rFonts w:ascii="Arial" w:eastAsia="Times New Roman" w:hAnsi="Arial" w:cs="Arial"/>
                <w:bCs/>
              </w:rPr>
            </w:pPr>
            <w:r>
              <w:rPr>
                <w:rFonts w:ascii="Arial" w:hAnsi="Arial" w:cs="Arial"/>
                <w:bCs/>
              </w:rPr>
              <w:t xml:space="preserve">T2(Recommended Practice) </w:t>
            </w:r>
          </w:p>
        </w:tc>
        <w:tc>
          <w:tcPr>
            <w:tcW w:w="518" w:type="pct"/>
            <w:tcBorders>
              <w:top w:val="single" w:sz="4" w:space="0" w:color="auto"/>
              <w:left w:val="single" w:sz="4" w:space="0" w:color="auto"/>
              <w:bottom w:val="single" w:sz="4" w:space="0" w:color="auto"/>
              <w:right w:val="single" w:sz="4" w:space="0" w:color="auto"/>
            </w:tcBorders>
          </w:tcPr>
          <w:p w:rsidR="0046140B" w:rsidRDefault="0046140B">
            <w:pPr>
              <w:rPr>
                <w:rFonts w:ascii="Arial" w:eastAsia="Times New Roman" w:hAnsi="Arial" w:cs="Arial"/>
              </w:rPr>
            </w:pPr>
            <w:r w:rsidRPr="007B0A12">
              <w:rPr>
                <w:sz w:val="20"/>
                <w:szCs w:val="20"/>
              </w:rPr>
              <w:t>Yield</w:t>
            </w:r>
          </w:p>
        </w:tc>
        <w:tc>
          <w:tcPr>
            <w:tcW w:w="585" w:type="pct"/>
            <w:tcBorders>
              <w:top w:val="single" w:sz="4" w:space="0" w:color="auto"/>
              <w:left w:val="single" w:sz="4" w:space="0" w:color="auto"/>
              <w:bottom w:val="single" w:sz="4" w:space="0" w:color="auto"/>
              <w:right w:val="single" w:sz="4" w:space="0" w:color="auto"/>
            </w:tcBorders>
          </w:tcPr>
          <w:p w:rsidR="0046140B" w:rsidRPr="007B0A12" w:rsidRDefault="0046140B" w:rsidP="008D6DB9">
            <w:pPr>
              <w:contextualSpacing/>
              <w:rPr>
                <w:sz w:val="20"/>
                <w:szCs w:val="20"/>
              </w:rPr>
            </w:pPr>
            <w:r w:rsidRPr="007B0A12">
              <w:rPr>
                <w:sz w:val="20"/>
                <w:szCs w:val="20"/>
              </w:rPr>
              <w:t xml:space="preserve"> (Quintal /ha)</w:t>
            </w:r>
          </w:p>
        </w:tc>
        <w:tc>
          <w:tcPr>
            <w:tcW w:w="405" w:type="pct"/>
            <w:tcBorders>
              <w:top w:val="single" w:sz="4" w:space="0" w:color="auto"/>
              <w:left w:val="single" w:sz="4" w:space="0" w:color="auto"/>
              <w:bottom w:val="single" w:sz="4" w:space="0" w:color="auto"/>
              <w:right w:val="single" w:sz="4" w:space="0" w:color="auto"/>
            </w:tcBorders>
            <w:vAlign w:val="center"/>
          </w:tcPr>
          <w:p w:rsidR="0046140B" w:rsidRPr="007B0A12" w:rsidRDefault="0046140B" w:rsidP="008D6DB9">
            <w:pPr>
              <w:pStyle w:val="NormalWeb"/>
              <w:spacing w:before="0" w:beforeAutospacing="0" w:after="0" w:afterAutospacing="0" w:line="276" w:lineRule="auto"/>
              <w:jc w:val="center"/>
              <w:rPr>
                <w:sz w:val="20"/>
                <w:szCs w:val="20"/>
              </w:rPr>
            </w:pPr>
            <w:r>
              <w:rPr>
                <w:sz w:val="20"/>
                <w:szCs w:val="20"/>
              </w:rPr>
              <w:t>114</w:t>
            </w:r>
          </w:p>
        </w:tc>
        <w:tc>
          <w:tcPr>
            <w:tcW w:w="618" w:type="pct"/>
            <w:tcBorders>
              <w:top w:val="single" w:sz="4" w:space="0" w:color="auto"/>
              <w:left w:val="single" w:sz="4" w:space="0" w:color="auto"/>
              <w:bottom w:val="single" w:sz="4" w:space="0" w:color="auto"/>
              <w:right w:val="single" w:sz="4" w:space="0" w:color="auto"/>
            </w:tcBorders>
            <w:vAlign w:val="center"/>
          </w:tcPr>
          <w:p w:rsidR="0046140B" w:rsidRPr="007B0A12" w:rsidRDefault="0046140B" w:rsidP="008D6DB9">
            <w:pPr>
              <w:pStyle w:val="NormalWeb"/>
              <w:spacing w:before="0" w:beforeAutospacing="0" w:after="0" w:afterAutospacing="0" w:line="276" w:lineRule="auto"/>
              <w:jc w:val="center"/>
              <w:rPr>
                <w:sz w:val="20"/>
                <w:szCs w:val="20"/>
              </w:rPr>
            </w:pPr>
            <w:r>
              <w:rPr>
                <w:sz w:val="20"/>
                <w:szCs w:val="20"/>
              </w:rPr>
              <w:t>44000</w:t>
            </w:r>
          </w:p>
        </w:tc>
        <w:tc>
          <w:tcPr>
            <w:tcW w:w="617" w:type="pct"/>
            <w:tcBorders>
              <w:top w:val="single" w:sz="4" w:space="0" w:color="auto"/>
              <w:left w:val="single" w:sz="4" w:space="0" w:color="auto"/>
              <w:bottom w:val="single" w:sz="4" w:space="0" w:color="auto"/>
              <w:right w:val="single" w:sz="4" w:space="0" w:color="auto"/>
            </w:tcBorders>
            <w:vAlign w:val="center"/>
          </w:tcPr>
          <w:p w:rsidR="0046140B" w:rsidRPr="007B0A12" w:rsidRDefault="0046140B" w:rsidP="008D6DB9">
            <w:pPr>
              <w:pStyle w:val="NormalWeb"/>
              <w:spacing w:before="0" w:beforeAutospacing="0" w:after="0" w:afterAutospacing="0" w:line="276" w:lineRule="auto"/>
              <w:jc w:val="center"/>
              <w:rPr>
                <w:sz w:val="20"/>
                <w:szCs w:val="20"/>
              </w:rPr>
            </w:pPr>
            <w:r>
              <w:rPr>
                <w:sz w:val="20"/>
                <w:szCs w:val="20"/>
              </w:rPr>
              <w:t>228000</w:t>
            </w:r>
          </w:p>
        </w:tc>
        <w:tc>
          <w:tcPr>
            <w:tcW w:w="644" w:type="pct"/>
            <w:tcBorders>
              <w:top w:val="single" w:sz="4" w:space="0" w:color="auto"/>
              <w:left w:val="single" w:sz="4" w:space="0" w:color="auto"/>
              <w:bottom w:val="single" w:sz="4" w:space="0" w:color="auto"/>
              <w:right w:val="single" w:sz="4" w:space="0" w:color="auto"/>
            </w:tcBorders>
            <w:vAlign w:val="center"/>
          </w:tcPr>
          <w:p w:rsidR="0046140B" w:rsidRPr="007B0A12" w:rsidRDefault="0046140B" w:rsidP="008D6DB9">
            <w:pPr>
              <w:pStyle w:val="NormalWeb"/>
              <w:spacing w:before="0" w:beforeAutospacing="0" w:after="0" w:afterAutospacing="0" w:line="276" w:lineRule="auto"/>
              <w:jc w:val="center"/>
              <w:rPr>
                <w:sz w:val="20"/>
                <w:szCs w:val="20"/>
              </w:rPr>
            </w:pPr>
            <w:r>
              <w:rPr>
                <w:sz w:val="20"/>
                <w:szCs w:val="20"/>
              </w:rPr>
              <w:t>184000</w:t>
            </w:r>
          </w:p>
        </w:tc>
        <w:tc>
          <w:tcPr>
            <w:tcW w:w="678" w:type="pct"/>
            <w:tcBorders>
              <w:top w:val="single" w:sz="4" w:space="0" w:color="auto"/>
              <w:left w:val="single" w:sz="4" w:space="0" w:color="auto"/>
              <w:bottom w:val="single" w:sz="4" w:space="0" w:color="auto"/>
              <w:right w:val="single" w:sz="4" w:space="0" w:color="auto"/>
            </w:tcBorders>
            <w:vAlign w:val="center"/>
          </w:tcPr>
          <w:p w:rsidR="0046140B" w:rsidRPr="007B0A12" w:rsidRDefault="0046140B" w:rsidP="008D6DB9">
            <w:pPr>
              <w:pStyle w:val="NormalWeb"/>
              <w:spacing w:before="0" w:beforeAutospacing="0" w:after="0" w:afterAutospacing="0" w:line="276" w:lineRule="auto"/>
              <w:jc w:val="center"/>
              <w:rPr>
                <w:sz w:val="20"/>
                <w:szCs w:val="20"/>
              </w:rPr>
            </w:pPr>
            <w:r>
              <w:rPr>
                <w:sz w:val="20"/>
                <w:szCs w:val="20"/>
              </w:rPr>
              <w:t>5.18</w:t>
            </w:r>
          </w:p>
        </w:tc>
      </w:tr>
      <w:tr w:rsidR="0046140B" w:rsidTr="0046140B">
        <w:trPr>
          <w:trHeight w:val="20"/>
          <w:jc w:val="center"/>
        </w:trPr>
        <w:tc>
          <w:tcPr>
            <w:tcW w:w="935" w:type="pct"/>
            <w:tcBorders>
              <w:top w:val="single" w:sz="4" w:space="0" w:color="auto"/>
              <w:left w:val="single" w:sz="4" w:space="0" w:color="auto"/>
              <w:bottom w:val="single" w:sz="4" w:space="0" w:color="auto"/>
              <w:right w:val="single" w:sz="4" w:space="0" w:color="auto"/>
            </w:tcBorders>
            <w:hideMark/>
          </w:tcPr>
          <w:p w:rsidR="0046140B" w:rsidRDefault="0046140B">
            <w:pPr>
              <w:jc w:val="both"/>
              <w:rPr>
                <w:rFonts w:ascii="Arial" w:eastAsia="Times New Roman" w:hAnsi="Arial" w:cs="Arial"/>
                <w:bCs/>
                <w:szCs w:val="24"/>
              </w:rPr>
            </w:pPr>
            <w:r>
              <w:rPr>
                <w:rFonts w:ascii="Arial" w:hAnsi="Arial" w:cs="Arial"/>
                <w:bCs/>
              </w:rPr>
              <w:t>T3(Recommended Practice)</w:t>
            </w:r>
          </w:p>
        </w:tc>
        <w:tc>
          <w:tcPr>
            <w:tcW w:w="518" w:type="pct"/>
            <w:tcBorders>
              <w:top w:val="single" w:sz="4" w:space="0" w:color="auto"/>
              <w:left w:val="single" w:sz="4" w:space="0" w:color="auto"/>
              <w:bottom w:val="single" w:sz="4" w:space="0" w:color="auto"/>
              <w:right w:val="single" w:sz="4" w:space="0" w:color="auto"/>
            </w:tcBorders>
          </w:tcPr>
          <w:p w:rsidR="0046140B" w:rsidRDefault="0046140B">
            <w:pPr>
              <w:rPr>
                <w:rFonts w:ascii="Arial" w:eastAsia="Times New Roman" w:hAnsi="Arial" w:cs="Arial"/>
              </w:rPr>
            </w:pPr>
            <w:r w:rsidRPr="007B0A12">
              <w:rPr>
                <w:sz w:val="20"/>
                <w:szCs w:val="20"/>
              </w:rPr>
              <w:t>Yield</w:t>
            </w:r>
          </w:p>
        </w:tc>
        <w:tc>
          <w:tcPr>
            <w:tcW w:w="585" w:type="pct"/>
            <w:tcBorders>
              <w:top w:val="single" w:sz="4" w:space="0" w:color="auto"/>
              <w:left w:val="single" w:sz="4" w:space="0" w:color="auto"/>
              <w:bottom w:val="single" w:sz="4" w:space="0" w:color="auto"/>
              <w:right w:val="single" w:sz="4" w:space="0" w:color="auto"/>
            </w:tcBorders>
          </w:tcPr>
          <w:p w:rsidR="0046140B" w:rsidRPr="007B0A12" w:rsidRDefault="0046140B" w:rsidP="008D6DB9">
            <w:pPr>
              <w:contextualSpacing/>
              <w:rPr>
                <w:sz w:val="20"/>
                <w:szCs w:val="20"/>
              </w:rPr>
            </w:pPr>
            <w:r w:rsidRPr="007B0A12">
              <w:rPr>
                <w:sz w:val="20"/>
                <w:szCs w:val="20"/>
              </w:rPr>
              <w:t xml:space="preserve"> (Quintal /ha)</w:t>
            </w:r>
          </w:p>
        </w:tc>
        <w:tc>
          <w:tcPr>
            <w:tcW w:w="405" w:type="pct"/>
            <w:tcBorders>
              <w:top w:val="single" w:sz="4" w:space="0" w:color="auto"/>
              <w:left w:val="single" w:sz="4" w:space="0" w:color="auto"/>
              <w:bottom w:val="single" w:sz="4" w:space="0" w:color="auto"/>
              <w:right w:val="single" w:sz="4" w:space="0" w:color="auto"/>
            </w:tcBorders>
            <w:vAlign w:val="center"/>
          </w:tcPr>
          <w:p w:rsidR="0046140B" w:rsidRPr="007B0A12" w:rsidRDefault="0046140B" w:rsidP="008D6DB9">
            <w:pPr>
              <w:pStyle w:val="NormalWeb"/>
              <w:spacing w:before="0" w:beforeAutospacing="0" w:after="0" w:afterAutospacing="0" w:line="276" w:lineRule="auto"/>
              <w:jc w:val="center"/>
              <w:rPr>
                <w:sz w:val="20"/>
                <w:szCs w:val="20"/>
              </w:rPr>
            </w:pPr>
            <w:r>
              <w:rPr>
                <w:sz w:val="20"/>
                <w:szCs w:val="20"/>
              </w:rPr>
              <w:t>127</w:t>
            </w:r>
          </w:p>
        </w:tc>
        <w:tc>
          <w:tcPr>
            <w:tcW w:w="618" w:type="pct"/>
            <w:tcBorders>
              <w:top w:val="single" w:sz="4" w:space="0" w:color="auto"/>
              <w:left w:val="single" w:sz="4" w:space="0" w:color="auto"/>
              <w:bottom w:val="single" w:sz="4" w:space="0" w:color="auto"/>
              <w:right w:val="single" w:sz="4" w:space="0" w:color="auto"/>
            </w:tcBorders>
            <w:vAlign w:val="center"/>
          </w:tcPr>
          <w:p w:rsidR="0046140B" w:rsidRPr="007B0A12" w:rsidRDefault="0046140B" w:rsidP="008D6DB9">
            <w:pPr>
              <w:pStyle w:val="NormalWeb"/>
              <w:spacing w:before="0" w:beforeAutospacing="0" w:after="0" w:afterAutospacing="0" w:line="276" w:lineRule="auto"/>
              <w:jc w:val="center"/>
              <w:rPr>
                <w:sz w:val="20"/>
                <w:szCs w:val="20"/>
              </w:rPr>
            </w:pPr>
            <w:r>
              <w:rPr>
                <w:sz w:val="20"/>
                <w:szCs w:val="20"/>
              </w:rPr>
              <w:t>48000</w:t>
            </w:r>
          </w:p>
        </w:tc>
        <w:tc>
          <w:tcPr>
            <w:tcW w:w="617" w:type="pct"/>
            <w:tcBorders>
              <w:top w:val="single" w:sz="4" w:space="0" w:color="auto"/>
              <w:left w:val="single" w:sz="4" w:space="0" w:color="auto"/>
              <w:bottom w:val="single" w:sz="4" w:space="0" w:color="auto"/>
              <w:right w:val="single" w:sz="4" w:space="0" w:color="auto"/>
            </w:tcBorders>
            <w:vAlign w:val="center"/>
          </w:tcPr>
          <w:p w:rsidR="0046140B" w:rsidRPr="007B0A12" w:rsidRDefault="0046140B" w:rsidP="008D6DB9">
            <w:pPr>
              <w:pStyle w:val="NormalWeb"/>
              <w:spacing w:before="0" w:beforeAutospacing="0" w:after="0" w:afterAutospacing="0" w:line="276" w:lineRule="auto"/>
              <w:jc w:val="center"/>
              <w:rPr>
                <w:sz w:val="20"/>
                <w:szCs w:val="20"/>
              </w:rPr>
            </w:pPr>
            <w:r>
              <w:rPr>
                <w:sz w:val="20"/>
                <w:szCs w:val="20"/>
              </w:rPr>
              <w:t>254000</w:t>
            </w:r>
          </w:p>
        </w:tc>
        <w:tc>
          <w:tcPr>
            <w:tcW w:w="644" w:type="pct"/>
            <w:tcBorders>
              <w:top w:val="single" w:sz="4" w:space="0" w:color="auto"/>
              <w:left w:val="single" w:sz="4" w:space="0" w:color="auto"/>
              <w:bottom w:val="single" w:sz="4" w:space="0" w:color="auto"/>
              <w:right w:val="single" w:sz="4" w:space="0" w:color="auto"/>
            </w:tcBorders>
            <w:vAlign w:val="center"/>
          </w:tcPr>
          <w:p w:rsidR="0046140B" w:rsidRPr="007B0A12" w:rsidRDefault="0046140B" w:rsidP="008D6DB9">
            <w:pPr>
              <w:pStyle w:val="NormalWeb"/>
              <w:spacing w:before="0" w:beforeAutospacing="0" w:after="0" w:afterAutospacing="0" w:line="276" w:lineRule="auto"/>
              <w:jc w:val="center"/>
              <w:rPr>
                <w:sz w:val="20"/>
                <w:szCs w:val="20"/>
              </w:rPr>
            </w:pPr>
            <w:r>
              <w:rPr>
                <w:sz w:val="20"/>
                <w:szCs w:val="20"/>
              </w:rPr>
              <w:t>206000</w:t>
            </w:r>
          </w:p>
        </w:tc>
        <w:tc>
          <w:tcPr>
            <w:tcW w:w="678" w:type="pct"/>
            <w:tcBorders>
              <w:top w:val="single" w:sz="4" w:space="0" w:color="auto"/>
              <w:left w:val="single" w:sz="4" w:space="0" w:color="auto"/>
              <w:bottom w:val="single" w:sz="4" w:space="0" w:color="auto"/>
              <w:right w:val="single" w:sz="4" w:space="0" w:color="auto"/>
            </w:tcBorders>
            <w:vAlign w:val="center"/>
          </w:tcPr>
          <w:p w:rsidR="0046140B" w:rsidRPr="007B0A12" w:rsidRDefault="0046140B" w:rsidP="008D6DB9">
            <w:pPr>
              <w:pStyle w:val="NormalWeb"/>
              <w:spacing w:before="0" w:beforeAutospacing="0" w:after="0" w:afterAutospacing="0" w:line="276" w:lineRule="auto"/>
              <w:jc w:val="center"/>
              <w:rPr>
                <w:sz w:val="20"/>
                <w:szCs w:val="20"/>
              </w:rPr>
            </w:pPr>
            <w:r>
              <w:rPr>
                <w:sz w:val="20"/>
                <w:szCs w:val="20"/>
              </w:rPr>
              <w:t>5.29</w:t>
            </w:r>
          </w:p>
        </w:tc>
      </w:tr>
    </w:tbl>
    <w:p w:rsidR="00B85FB8" w:rsidRDefault="00546726" w:rsidP="002A5D73">
      <w:pPr>
        <w:rPr>
          <w:rFonts w:ascii="Calibri" w:hAnsi="Calibri"/>
          <w:b/>
          <w:sz w:val="32"/>
          <w:szCs w:val="32"/>
        </w:rPr>
      </w:pPr>
      <w:r>
        <w:rPr>
          <w:rFonts w:ascii="Calibri" w:hAnsi="Calibri"/>
          <w:b/>
          <w:sz w:val="32"/>
          <w:szCs w:val="32"/>
        </w:rPr>
        <w:t xml:space="preserve"> </w:t>
      </w:r>
      <w:r w:rsidR="00386570" w:rsidRPr="00D868E2">
        <w:rPr>
          <w:rFonts w:ascii="Calibri" w:hAnsi="Calibri"/>
          <w:b/>
          <w:color w:val="000000"/>
          <w:sz w:val="32"/>
          <w:szCs w:val="32"/>
        </w:rPr>
        <w:t xml:space="preserve">OFT: </w:t>
      </w:r>
      <w:r w:rsidR="00386570">
        <w:rPr>
          <w:rFonts w:ascii="Calibri" w:hAnsi="Calibri"/>
          <w:b/>
          <w:color w:val="000000"/>
          <w:sz w:val="32"/>
          <w:szCs w:val="32"/>
        </w:rPr>
        <w:t>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085"/>
        <w:gridCol w:w="6441"/>
      </w:tblGrid>
      <w:tr w:rsidR="00454572" w:rsidRPr="004A5AB5" w:rsidTr="008D6DB9">
        <w:trPr>
          <w:trHeight w:val="288"/>
        </w:trPr>
        <w:tc>
          <w:tcPr>
            <w:tcW w:w="2206" w:type="pct"/>
            <w:shd w:val="clear" w:color="auto" w:fill="auto"/>
          </w:tcPr>
          <w:p w:rsidR="00454572" w:rsidRPr="000F1761" w:rsidRDefault="00454572" w:rsidP="008D6DB9">
            <w:pPr>
              <w:spacing w:line="276" w:lineRule="auto"/>
              <w:rPr>
                <w:rFonts w:ascii="Arial" w:hAnsi="Arial" w:cs="Arial"/>
                <w:b/>
                <w:bCs/>
                <w:color w:val="C00000"/>
                <w:lang w:bidi="hi-IN"/>
              </w:rPr>
            </w:pPr>
            <w:r>
              <w:rPr>
                <w:rFonts w:ascii="Arial" w:hAnsi="Arial" w:cs="Arial"/>
                <w:b/>
                <w:bCs/>
                <w:color w:val="C00000"/>
                <w:lang w:bidi="hi-IN"/>
              </w:rPr>
              <w:t xml:space="preserve">Name of </w:t>
            </w:r>
            <w:r w:rsidRPr="000F1761">
              <w:rPr>
                <w:rFonts w:ascii="Arial" w:hAnsi="Arial" w:cs="Arial"/>
                <w:b/>
                <w:bCs/>
                <w:color w:val="C00000"/>
                <w:lang w:bidi="hi-IN"/>
              </w:rPr>
              <w:t>Discipline</w:t>
            </w:r>
            <w:r>
              <w:rPr>
                <w:rFonts w:ascii="Arial" w:hAnsi="Arial" w:cs="Arial"/>
                <w:b/>
                <w:bCs/>
                <w:color w:val="C00000"/>
                <w:lang w:bidi="hi-IN"/>
              </w:rPr>
              <w:t xml:space="preserve"> </w:t>
            </w:r>
            <w:r w:rsidRPr="00262152">
              <w:t>(like Agronomy/Horticulture/ Soil Science/</w:t>
            </w:r>
            <w:r>
              <w:t xml:space="preserve"> </w:t>
            </w:r>
            <w:r w:rsidRPr="00262152">
              <w:t>Plant Protection/Plant Breeding/ Agroforestry/Agri Engineering/Animal Science/ Fish</w:t>
            </w:r>
            <w:r>
              <w:t>e</w:t>
            </w:r>
            <w:r w:rsidRPr="00262152">
              <w:t>ries  etc)</w:t>
            </w:r>
          </w:p>
        </w:tc>
        <w:tc>
          <w:tcPr>
            <w:tcW w:w="2794" w:type="pct"/>
            <w:shd w:val="clear" w:color="auto" w:fill="auto"/>
          </w:tcPr>
          <w:p w:rsidR="00454572" w:rsidRPr="007B0A12" w:rsidRDefault="00454572" w:rsidP="008D6DB9">
            <w:pPr>
              <w:spacing w:line="276" w:lineRule="auto"/>
              <w:rPr>
                <w:color w:val="000000"/>
                <w:lang w:bidi="hi-IN"/>
              </w:rPr>
            </w:pPr>
            <w:r>
              <w:t>Soil Science</w:t>
            </w:r>
          </w:p>
        </w:tc>
      </w:tr>
      <w:tr w:rsidR="00454572" w:rsidRPr="004A5AB5" w:rsidTr="008D6DB9">
        <w:trPr>
          <w:trHeight w:val="288"/>
        </w:trPr>
        <w:tc>
          <w:tcPr>
            <w:tcW w:w="2206" w:type="pct"/>
            <w:shd w:val="clear" w:color="auto" w:fill="auto"/>
            <w:hideMark/>
          </w:tcPr>
          <w:p w:rsidR="00454572" w:rsidRPr="004A5AB5" w:rsidRDefault="00454572" w:rsidP="008D6DB9">
            <w:pPr>
              <w:spacing w:line="276" w:lineRule="auto"/>
              <w:rPr>
                <w:rFonts w:ascii="Arial" w:hAnsi="Arial" w:cs="Arial"/>
                <w:b/>
                <w:bCs/>
                <w:color w:val="000000"/>
                <w:lang w:bidi="hi-IN"/>
              </w:rPr>
            </w:pPr>
            <w:r w:rsidRPr="004A5AB5">
              <w:rPr>
                <w:rFonts w:ascii="Arial" w:hAnsi="Arial" w:cs="Arial"/>
                <w:b/>
                <w:bCs/>
                <w:color w:val="000000"/>
                <w:lang w:bidi="hi-IN"/>
              </w:rPr>
              <w:t xml:space="preserve">Title of on-farm trial:  </w:t>
            </w:r>
          </w:p>
        </w:tc>
        <w:tc>
          <w:tcPr>
            <w:tcW w:w="2794" w:type="pct"/>
            <w:shd w:val="clear" w:color="auto" w:fill="auto"/>
            <w:hideMark/>
          </w:tcPr>
          <w:p w:rsidR="00454572" w:rsidRPr="0081015F" w:rsidRDefault="00454572" w:rsidP="008D6DB9">
            <w:pPr>
              <w:pStyle w:val="Header"/>
              <w:rPr>
                <w:rFonts w:ascii="Times New Roman" w:hAnsi="Times New Roman" w:cs="Times New Roman"/>
                <w:sz w:val="22"/>
              </w:rPr>
            </w:pPr>
            <w:r w:rsidRPr="0081015F">
              <w:rPr>
                <w:rFonts w:ascii="Times New Roman" w:hAnsi="Times New Roman" w:cs="Times New Roman"/>
                <w:sz w:val="22"/>
              </w:rPr>
              <w:t xml:space="preserve">Assessment of INM in Sweet potato </w:t>
            </w:r>
          </w:p>
        </w:tc>
      </w:tr>
      <w:tr w:rsidR="00454572" w:rsidRPr="004A5AB5" w:rsidTr="008D6DB9">
        <w:trPr>
          <w:trHeight w:val="288"/>
        </w:trPr>
        <w:tc>
          <w:tcPr>
            <w:tcW w:w="2206" w:type="pct"/>
            <w:shd w:val="clear" w:color="auto" w:fill="auto"/>
            <w:hideMark/>
          </w:tcPr>
          <w:p w:rsidR="00454572" w:rsidRPr="004A5AB5" w:rsidRDefault="00454572" w:rsidP="008D6DB9">
            <w:pPr>
              <w:spacing w:line="276" w:lineRule="auto"/>
              <w:rPr>
                <w:rFonts w:ascii="Arial" w:hAnsi="Arial" w:cs="Arial"/>
                <w:b/>
                <w:bCs/>
                <w:color w:val="000000"/>
                <w:lang w:bidi="hi-IN"/>
              </w:rPr>
            </w:pPr>
            <w:r w:rsidRPr="004A5AB5">
              <w:rPr>
                <w:rFonts w:ascii="Arial" w:hAnsi="Arial" w:cs="Arial"/>
                <w:b/>
                <w:bCs/>
                <w:color w:val="000000"/>
                <w:lang w:bidi="hi-IN"/>
              </w:rPr>
              <w:t>Year/Season:</w:t>
            </w:r>
          </w:p>
        </w:tc>
        <w:tc>
          <w:tcPr>
            <w:tcW w:w="2794" w:type="pct"/>
            <w:shd w:val="clear" w:color="auto" w:fill="auto"/>
            <w:hideMark/>
          </w:tcPr>
          <w:p w:rsidR="00454572" w:rsidRPr="0081015F" w:rsidRDefault="00454572" w:rsidP="008D6DB9">
            <w:pPr>
              <w:pStyle w:val="Header"/>
              <w:jc w:val="both"/>
              <w:rPr>
                <w:rFonts w:ascii="Times New Roman" w:hAnsi="Times New Roman" w:cs="Times New Roman"/>
                <w:sz w:val="22"/>
              </w:rPr>
            </w:pPr>
            <w:r w:rsidRPr="0081015F">
              <w:rPr>
                <w:rFonts w:ascii="Times New Roman" w:hAnsi="Times New Roman" w:cs="Times New Roman"/>
                <w:sz w:val="22"/>
              </w:rPr>
              <w:t xml:space="preserve">Kharif , </w:t>
            </w:r>
            <w:r>
              <w:rPr>
                <w:rFonts w:ascii="Times New Roman" w:hAnsi="Times New Roman" w:cs="Times New Roman"/>
                <w:sz w:val="22"/>
              </w:rPr>
              <w:t>2022</w:t>
            </w:r>
          </w:p>
        </w:tc>
      </w:tr>
      <w:tr w:rsidR="00454572" w:rsidRPr="004A5AB5" w:rsidTr="008D6DB9">
        <w:trPr>
          <w:trHeight w:val="288"/>
        </w:trPr>
        <w:tc>
          <w:tcPr>
            <w:tcW w:w="2206" w:type="pct"/>
            <w:shd w:val="clear" w:color="auto" w:fill="auto"/>
            <w:hideMark/>
          </w:tcPr>
          <w:p w:rsidR="00454572" w:rsidRPr="004A5AB5" w:rsidRDefault="00454572" w:rsidP="008D6DB9">
            <w:pPr>
              <w:spacing w:line="276" w:lineRule="auto"/>
              <w:rPr>
                <w:rFonts w:ascii="Arial" w:hAnsi="Arial" w:cs="Arial"/>
                <w:b/>
                <w:bCs/>
                <w:color w:val="000000"/>
                <w:lang w:bidi="hi-IN"/>
              </w:rPr>
            </w:pPr>
            <w:r w:rsidRPr="004A5AB5">
              <w:rPr>
                <w:rFonts w:ascii="Arial" w:hAnsi="Arial" w:cs="Arial"/>
                <w:b/>
                <w:bCs/>
                <w:color w:val="000000"/>
                <w:lang w:bidi="hi-IN"/>
              </w:rPr>
              <w:t>Farming situation:</w:t>
            </w:r>
          </w:p>
        </w:tc>
        <w:tc>
          <w:tcPr>
            <w:tcW w:w="2794" w:type="pct"/>
            <w:shd w:val="clear" w:color="auto" w:fill="auto"/>
            <w:hideMark/>
          </w:tcPr>
          <w:p w:rsidR="00454572" w:rsidRPr="0081015F" w:rsidRDefault="00454572" w:rsidP="008D6DB9">
            <w:pPr>
              <w:pStyle w:val="Header"/>
              <w:jc w:val="both"/>
              <w:rPr>
                <w:rFonts w:ascii="Times New Roman" w:hAnsi="Times New Roman" w:cs="Times New Roman"/>
                <w:sz w:val="22"/>
              </w:rPr>
            </w:pPr>
            <w:r w:rsidRPr="0081015F">
              <w:rPr>
                <w:rFonts w:ascii="Times New Roman" w:hAnsi="Times New Roman" w:cs="Times New Roman"/>
                <w:sz w:val="22"/>
              </w:rPr>
              <w:t xml:space="preserve"> Irrigated</w:t>
            </w:r>
          </w:p>
        </w:tc>
      </w:tr>
      <w:tr w:rsidR="00454572" w:rsidRPr="004A5AB5" w:rsidTr="008D6DB9">
        <w:trPr>
          <w:trHeight w:val="288"/>
        </w:trPr>
        <w:tc>
          <w:tcPr>
            <w:tcW w:w="2206" w:type="pct"/>
            <w:shd w:val="clear" w:color="auto" w:fill="auto"/>
            <w:hideMark/>
          </w:tcPr>
          <w:p w:rsidR="00454572" w:rsidRPr="004A5AB5" w:rsidRDefault="00454572" w:rsidP="008D6DB9">
            <w:pPr>
              <w:spacing w:line="276" w:lineRule="auto"/>
              <w:rPr>
                <w:rFonts w:ascii="Arial" w:hAnsi="Arial" w:cs="Arial"/>
                <w:b/>
                <w:bCs/>
                <w:color w:val="000000"/>
                <w:lang w:bidi="hi-IN"/>
              </w:rPr>
            </w:pPr>
            <w:r w:rsidRPr="004A5AB5">
              <w:rPr>
                <w:rFonts w:ascii="Arial" w:hAnsi="Arial" w:cs="Arial"/>
                <w:b/>
                <w:bCs/>
                <w:color w:val="000000"/>
                <w:lang w:bidi="hi-IN"/>
              </w:rPr>
              <w:t xml:space="preserve">Problem diagnosis: </w:t>
            </w:r>
          </w:p>
        </w:tc>
        <w:tc>
          <w:tcPr>
            <w:tcW w:w="2794" w:type="pct"/>
            <w:shd w:val="clear" w:color="auto" w:fill="auto"/>
            <w:hideMark/>
          </w:tcPr>
          <w:p w:rsidR="00454572" w:rsidRPr="0081015F" w:rsidRDefault="00454572" w:rsidP="008D6DB9">
            <w:pPr>
              <w:pStyle w:val="Header"/>
              <w:jc w:val="both"/>
              <w:rPr>
                <w:rFonts w:ascii="Times New Roman" w:hAnsi="Times New Roman" w:cs="Times New Roman"/>
                <w:sz w:val="22"/>
              </w:rPr>
            </w:pPr>
            <w:r w:rsidRPr="0081015F">
              <w:rPr>
                <w:rFonts w:ascii="Times New Roman" w:hAnsi="Times New Roman" w:cs="Times New Roman"/>
                <w:sz w:val="22"/>
              </w:rPr>
              <w:t>Low yield due to imbalance use of fertilizer, yield- 100 tonnes/ha</w:t>
            </w:r>
          </w:p>
        </w:tc>
      </w:tr>
      <w:tr w:rsidR="00454572" w:rsidRPr="004A5AB5" w:rsidTr="008D6DB9">
        <w:trPr>
          <w:trHeight w:val="288"/>
        </w:trPr>
        <w:tc>
          <w:tcPr>
            <w:tcW w:w="2206" w:type="pct"/>
            <w:shd w:val="clear" w:color="auto" w:fill="auto"/>
            <w:hideMark/>
          </w:tcPr>
          <w:p w:rsidR="00454572" w:rsidRPr="004A5AB5" w:rsidRDefault="00454572" w:rsidP="008D6DB9">
            <w:pPr>
              <w:spacing w:line="276" w:lineRule="auto"/>
              <w:rPr>
                <w:rFonts w:ascii="Arial" w:hAnsi="Arial" w:cs="Arial"/>
                <w:color w:val="000000"/>
                <w:lang w:bidi="hi-IN"/>
              </w:rPr>
            </w:pPr>
            <w:r w:rsidRPr="004A5AB5">
              <w:rPr>
                <w:rFonts w:ascii="Arial" w:hAnsi="Arial" w:cs="Arial"/>
                <w:b/>
                <w:bCs/>
                <w:color w:val="000000"/>
                <w:lang w:bidi="hi-IN"/>
              </w:rPr>
              <w:t>Thematic area:</w:t>
            </w:r>
            <w:r w:rsidRPr="004A5AB5">
              <w:rPr>
                <w:rFonts w:ascii="Arial" w:hAnsi="Arial" w:cs="Arial"/>
                <w:color w:val="000000"/>
                <w:lang w:bidi="hi-IN"/>
              </w:rPr>
              <w:t xml:space="preserve"> </w:t>
            </w:r>
          </w:p>
        </w:tc>
        <w:tc>
          <w:tcPr>
            <w:tcW w:w="2794" w:type="pct"/>
            <w:shd w:val="clear" w:color="auto" w:fill="auto"/>
            <w:hideMark/>
          </w:tcPr>
          <w:p w:rsidR="00454572" w:rsidRPr="007B0A12" w:rsidRDefault="00454572" w:rsidP="008D6DB9">
            <w:pPr>
              <w:jc w:val="both"/>
              <w:rPr>
                <w:color w:val="000000"/>
                <w:lang w:bidi="hi-IN"/>
              </w:rPr>
            </w:pPr>
            <w:r w:rsidRPr="007B0A12">
              <w:rPr>
                <w:color w:val="000000"/>
                <w:lang w:bidi="hi-IN"/>
              </w:rPr>
              <w:t> </w:t>
            </w:r>
            <w:r w:rsidRPr="007B0A12">
              <w:rPr>
                <w:szCs w:val="20"/>
                <w:lang w:bidi="hi-IN"/>
              </w:rPr>
              <w:t>INM</w:t>
            </w:r>
          </w:p>
        </w:tc>
      </w:tr>
      <w:tr w:rsidR="00454572" w:rsidRPr="004A5AB5" w:rsidTr="008D6DB9">
        <w:trPr>
          <w:trHeight w:val="288"/>
        </w:trPr>
        <w:tc>
          <w:tcPr>
            <w:tcW w:w="2206" w:type="pct"/>
            <w:shd w:val="clear" w:color="auto" w:fill="auto"/>
            <w:hideMark/>
          </w:tcPr>
          <w:p w:rsidR="00454572" w:rsidRPr="004A5AB5" w:rsidRDefault="00454572" w:rsidP="008D6DB9">
            <w:pPr>
              <w:spacing w:line="276" w:lineRule="auto"/>
              <w:rPr>
                <w:rFonts w:ascii="Arial" w:hAnsi="Arial" w:cs="Arial"/>
                <w:color w:val="000000"/>
                <w:lang w:bidi="hi-IN"/>
              </w:rPr>
            </w:pPr>
            <w:r w:rsidRPr="004A5AB5">
              <w:rPr>
                <w:rFonts w:ascii="Arial" w:hAnsi="Arial" w:cs="Arial"/>
                <w:b/>
                <w:bCs/>
                <w:color w:val="000000"/>
                <w:lang w:bidi="hi-IN"/>
              </w:rPr>
              <w:lastRenderedPageBreak/>
              <w:t>No of trials:</w:t>
            </w:r>
            <w:r w:rsidRPr="004A5AB5">
              <w:rPr>
                <w:rFonts w:ascii="Arial" w:hAnsi="Arial" w:cs="Arial"/>
                <w:color w:val="000000"/>
                <w:lang w:bidi="hi-IN"/>
              </w:rPr>
              <w:t xml:space="preserve"> </w:t>
            </w:r>
          </w:p>
        </w:tc>
        <w:tc>
          <w:tcPr>
            <w:tcW w:w="2794" w:type="pct"/>
            <w:shd w:val="clear" w:color="auto" w:fill="auto"/>
            <w:hideMark/>
          </w:tcPr>
          <w:p w:rsidR="00454572" w:rsidRPr="007B0A12" w:rsidRDefault="00454572" w:rsidP="008D6DB9">
            <w:pPr>
              <w:rPr>
                <w:color w:val="000000"/>
                <w:lang w:bidi="hi-IN"/>
              </w:rPr>
            </w:pPr>
            <w:r w:rsidRPr="007B0A12">
              <w:rPr>
                <w:color w:val="000000"/>
                <w:lang w:bidi="hi-IN"/>
              </w:rPr>
              <w:t> </w:t>
            </w:r>
            <w:r>
              <w:rPr>
                <w:color w:val="000000"/>
                <w:lang w:bidi="hi-IN"/>
              </w:rPr>
              <w:t>5</w:t>
            </w:r>
          </w:p>
        </w:tc>
      </w:tr>
      <w:tr w:rsidR="00454572" w:rsidRPr="004A5AB5" w:rsidTr="008D6DB9">
        <w:trPr>
          <w:trHeight w:val="288"/>
        </w:trPr>
        <w:tc>
          <w:tcPr>
            <w:tcW w:w="2206" w:type="pct"/>
            <w:shd w:val="clear" w:color="auto" w:fill="auto"/>
            <w:hideMark/>
          </w:tcPr>
          <w:p w:rsidR="00454572" w:rsidRPr="004A5AB5" w:rsidRDefault="00454572" w:rsidP="008D6DB9">
            <w:pPr>
              <w:spacing w:line="276" w:lineRule="auto"/>
              <w:rPr>
                <w:rFonts w:ascii="Arial" w:hAnsi="Arial" w:cs="Arial"/>
                <w:b/>
                <w:bCs/>
                <w:color w:val="000000"/>
                <w:lang w:bidi="hi-IN"/>
              </w:rPr>
            </w:pPr>
            <w:r>
              <w:rPr>
                <w:rFonts w:ascii="Arial" w:hAnsi="Arial" w:cs="Arial"/>
                <w:b/>
                <w:bCs/>
                <w:color w:val="000000"/>
                <w:lang w:bidi="hi-IN"/>
              </w:rPr>
              <w:t>No. of farmers involved</w:t>
            </w:r>
          </w:p>
        </w:tc>
        <w:tc>
          <w:tcPr>
            <w:tcW w:w="2794" w:type="pct"/>
            <w:shd w:val="clear" w:color="auto" w:fill="auto"/>
            <w:hideMark/>
          </w:tcPr>
          <w:p w:rsidR="00454572" w:rsidRPr="007B0A12" w:rsidRDefault="00454572" w:rsidP="008D6DB9">
            <w:pPr>
              <w:rPr>
                <w:color w:val="000000"/>
                <w:lang w:bidi="hi-IN"/>
              </w:rPr>
            </w:pPr>
            <w:r>
              <w:rPr>
                <w:color w:val="000000"/>
                <w:lang w:bidi="hi-IN"/>
              </w:rPr>
              <w:t>5</w:t>
            </w:r>
          </w:p>
        </w:tc>
      </w:tr>
      <w:tr w:rsidR="00454572" w:rsidRPr="004A5AB5" w:rsidTr="008D6DB9">
        <w:trPr>
          <w:trHeight w:val="288"/>
        </w:trPr>
        <w:tc>
          <w:tcPr>
            <w:tcW w:w="2206" w:type="pct"/>
            <w:shd w:val="clear" w:color="auto" w:fill="auto"/>
            <w:hideMark/>
          </w:tcPr>
          <w:p w:rsidR="00454572" w:rsidRPr="004A5AB5" w:rsidRDefault="00454572" w:rsidP="008D6DB9">
            <w:pPr>
              <w:spacing w:line="276" w:lineRule="auto"/>
              <w:rPr>
                <w:rFonts w:ascii="Arial" w:hAnsi="Arial" w:cs="Arial"/>
                <w:b/>
                <w:bCs/>
                <w:color w:val="000000"/>
                <w:lang w:bidi="hi-IN"/>
              </w:rPr>
            </w:pPr>
            <w:r>
              <w:rPr>
                <w:rFonts w:ascii="Arial" w:hAnsi="Arial" w:cs="Arial"/>
                <w:b/>
                <w:bCs/>
                <w:color w:val="000000"/>
                <w:lang w:bidi="hi-IN"/>
              </w:rPr>
              <w:t xml:space="preserve">Type of OFT </w:t>
            </w:r>
            <w:r w:rsidRPr="004A5AB5">
              <w:rPr>
                <w:rFonts w:ascii="Arial" w:hAnsi="Arial" w:cs="Arial"/>
                <w:b/>
                <w:bCs/>
                <w:color w:val="000000"/>
                <w:lang w:bidi="hi-IN"/>
              </w:rPr>
              <w:t xml:space="preserve"> (Assessment/ Refinement):</w:t>
            </w:r>
          </w:p>
        </w:tc>
        <w:tc>
          <w:tcPr>
            <w:tcW w:w="2794" w:type="pct"/>
            <w:shd w:val="clear" w:color="auto" w:fill="auto"/>
            <w:hideMark/>
          </w:tcPr>
          <w:p w:rsidR="00454572" w:rsidRPr="007B0A12" w:rsidRDefault="00454572" w:rsidP="008D6DB9">
            <w:pPr>
              <w:rPr>
                <w:color w:val="000000"/>
                <w:lang w:bidi="hi-IN"/>
              </w:rPr>
            </w:pPr>
            <w:r>
              <w:rPr>
                <w:color w:val="000000"/>
                <w:lang w:bidi="hi-IN"/>
              </w:rPr>
              <w:t> Asse</w:t>
            </w:r>
            <w:r w:rsidRPr="007B0A12">
              <w:rPr>
                <w:color w:val="000000"/>
                <w:lang w:bidi="hi-IN"/>
              </w:rPr>
              <w:t>ssment</w:t>
            </w:r>
          </w:p>
        </w:tc>
      </w:tr>
      <w:tr w:rsidR="00454572" w:rsidRPr="004A5AB5" w:rsidTr="008D6DB9">
        <w:trPr>
          <w:trHeight w:val="288"/>
        </w:trPr>
        <w:tc>
          <w:tcPr>
            <w:tcW w:w="5000" w:type="pct"/>
            <w:gridSpan w:val="2"/>
            <w:shd w:val="clear" w:color="auto" w:fill="auto"/>
            <w:hideMark/>
          </w:tcPr>
          <w:p w:rsidR="00454572" w:rsidRPr="004A5AB5" w:rsidRDefault="00454572" w:rsidP="008D6DB9">
            <w:pPr>
              <w:spacing w:line="276" w:lineRule="auto"/>
              <w:rPr>
                <w:rFonts w:ascii="Arial" w:hAnsi="Arial" w:cs="Arial"/>
                <w:b/>
                <w:bCs/>
                <w:color w:val="000000"/>
                <w:lang w:bidi="hi-IN"/>
              </w:rPr>
            </w:pPr>
            <w:r w:rsidRPr="004A5AB5">
              <w:rPr>
                <w:rFonts w:ascii="Arial" w:hAnsi="Arial" w:cs="Arial"/>
                <w:b/>
                <w:bCs/>
                <w:color w:val="000000"/>
                <w:lang w:bidi="hi-IN"/>
              </w:rPr>
              <w:t>Details of tec</w:t>
            </w:r>
            <w:r>
              <w:rPr>
                <w:rFonts w:ascii="Arial" w:hAnsi="Arial" w:cs="Arial"/>
                <w:b/>
                <w:bCs/>
                <w:color w:val="000000"/>
                <w:lang w:bidi="hi-IN"/>
              </w:rPr>
              <w:t>hnology selected for assessment/ refinement</w:t>
            </w:r>
            <w:r w:rsidRPr="004A5AB5">
              <w:rPr>
                <w:rFonts w:ascii="Arial" w:hAnsi="Arial" w:cs="Arial"/>
                <w:b/>
                <w:bCs/>
                <w:color w:val="000000"/>
                <w:lang w:bidi="hi-IN"/>
              </w:rPr>
              <w:t>:</w:t>
            </w:r>
          </w:p>
        </w:tc>
      </w:tr>
      <w:tr w:rsidR="00454572" w:rsidRPr="004A5AB5" w:rsidTr="008D6DB9">
        <w:trPr>
          <w:trHeight w:val="288"/>
        </w:trPr>
        <w:tc>
          <w:tcPr>
            <w:tcW w:w="2206" w:type="pct"/>
            <w:shd w:val="clear" w:color="auto" w:fill="auto"/>
            <w:hideMark/>
          </w:tcPr>
          <w:p w:rsidR="00454572" w:rsidRPr="004A5AB5" w:rsidRDefault="00454572" w:rsidP="008D6DB9">
            <w:pPr>
              <w:spacing w:line="276" w:lineRule="auto"/>
              <w:rPr>
                <w:rFonts w:ascii="Arial" w:hAnsi="Arial" w:cs="Arial"/>
                <w:color w:val="000000"/>
                <w:lang w:bidi="hi-IN"/>
              </w:rPr>
            </w:pPr>
            <w:r w:rsidRPr="004A5AB5">
              <w:rPr>
                <w:rFonts w:ascii="Arial" w:hAnsi="Arial" w:cs="Arial"/>
                <w:color w:val="000000"/>
                <w:lang w:bidi="hi-IN"/>
              </w:rPr>
              <w:t xml:space="preserve">T1 – Farmers Practice- </w:t>
            </w:r>
          </w:p>
        </w:tc>
        <w:tc>
          <w:tcPr>
            <w:tcW w:w="2794" w:type="pct"/>
            <w:shd w:val="clear" w:color="auto" w:fill="auto"/>
            <w:hideMark/>
          </w:tcPr>
          <w:p w:rsidR="00454572" w:rsidRPr="0081015F" w:rsidRDefault="00454572" w:rsidP="008D6DB9">
            <w:pPr>
              <w:pStyle w:val="Header"/>
              <w:rPr>
                <w:rFonts w:ascii="Times New Roman" w:hAnsi="Times New Roman" w:cs="Times New Roman"/>
                <w:sz w:val="22"/>
              </w:rPr>
            </w:pPr>
            <w:r w:rsidRPr="0081015F">
              <w:rPr>
                <w:rFonts w:ascii="Times New Roman" w:hAnsi="Times New Roman" w:cs="Times New Roman"/>
                <w:sz w:val="22"/>
              </w:rPr>
              <w:t xml:space="preserve">Application of 46:56:0 kg/ha + 1 ton FYM/ha </w:t>
            </w:r>
          </w:p>
        </w:tc>
      </w:tr>
      <w:tr w:rsidR="00454572" w:rsidRPr="004A5AB5" w:rsidTr="008D6DB9">
        <w:trPr>
          <w:trHeight w:val="288"/>
        </w:trPr>
        <w:tc>
          <w:tcPr>
            <w:tcW w:w="2206" w:type="pct"/>
            <w:shd w:val="clear" w:color="auto" w:fill="auto"/>
            <w:hideMark/>
          </w:tcPr>
          <w:p w:rsidR="00454572" w:rsidRPr="004A5AB5" w:rsidRDefault="00454572" w:rsidP="008D6DB9">
            <w:pPr>
              <w:spacing w:line="276" w:lineRule="auto"/>
              <w:rPr>
                <w:rFonts w:ascii="Arial" w:hAnsi="Arial" w:cs="Arial"/>
                <w:color w:val="000000"/>
                <w:lang w:bidi="hi-IN"/>
              </w:rPr>
            </w:pPr>
            <w:r w:rsidRPr="004A5AB5">
              <w:rPr>
                <w:rFonts w:ascii="Arial" w:hAnsi="Arial" w:cs="Arial"/>
                <w:color w:val="000000"/>
                <w:lang w:bidi="hi-IN"/>
              </w:rPr>
              <w:t xml:space="preserve">T2 –Recommended Practice-  </w:t>
            </w:r>
          </w:p>
        </w:tc>
        <w:tc>
          <w:tcPr>
            <w:tcW w:w="2794" w:type="pct"/>
            <w:shd w:val="clear" w:color="auto" w:fill="auto"/>
            <w:hideMark/>
          </w:tcPr>
          <w:p w:rsidR="00454572" w:rsidRPr="0081015F" w:rsidRDefault="00454572" w:rsidP="008D6DB9">
            <w:pPr>
              <w:pStyle w:val="Header"/>
              <w:rPr>
                <w:rFonts w:ascii="Times New Roman" w:hAnsi="Times New Roman" w:cs="Times New Roman"/>
                <w:sz w:val="22"/>
              </w:rPr>
            </w:pPr>
            <w:r w:rsidRPr="0081015F">
              <w:rPr>
                <w:rFonts w:ascii="Times New Roman" w:hAnsi="Times New Roman" w:cs="Times New Roman"/>
                <w:sz w:val="22"/>
              </w:rPr>
              <w:t>Application of 46:56:0 kg/ha  + Application of vermi-compost @ 2.5tonnes/ha + Biofertilizers (Soil based-PSB+ Trichoderma) – 2.5 kg/ha each</w:t>
            </w:r>
          </w:p>
        </w:tc>
      </w:tr>
      <w:tr w:rsidR="00454572" w:rsidRPr="004A5AB5" w:rsidTr="008D6DB9">
        <w:trPr>
          <w:trHeight w:val="288"/>
        </w:trPr>
        <w:tc>
          <w:tcPr>
            <w:tcW w:w="2206" w:type="pct"/>
            <w:shd w:val="clear" w:color="auto" w:fill="auto"/>
            <w:hideMark/>
          </w:tcPr>
          <w:p w:rsidR="00454572" w:rsidRPr="004A5AB5" w:rsidRDefault="00454572" w:rsidP="008D6DB9">
            <w:pPr>
              <w:spacing w:line="276" w:lineRule="auto"/>
              <w:rPr>
                <w:rFonts w:ascii="Arial" w:hAnsi="Arial" w:cs="Arial"/>
                <w:color w:val="000000"/>
                <w:lang w:bidi="hi-IN"/>
              </w:rPr>
            </w:pPr>
            <w:r w:rsidRPr="004A5AB5">
              <w:rPr>
                <w:rFonts w:ascii="Arial" w:hAnsi="Arial" w:cs="Arial"/>
                <w:bCs/>
                <w:color w:val="000000"/>
                <w:lang w:bidi="hi-IN"/>
              </w:rPr>
              <w:t>T3- Recommended Practice-</w:t>
            </w:r>
          </w:p>
        </w:tc>
        <w:tc>
          <w:tcPr>
            <w:tcW w:w="2794" w:type="pct"/>
            <w:shd w:val="clear" w:color="auto" w:fill="auto"/>
            <w:hideMark/>
          </w:tcPr>
          <w:p w:rsidR="00454572" w:rsidRPr="0081015F" w:rsidRDefault="00454572" w:rsidP="008D6DB9">
            <w:pPr>
              <w:pStyle w:val="Header"/>
              <w:rPr>
                <w:rFonts w:ascii="Times New Roman" w:hAnsi="Times New Roman" w:cs="Times New Roman"/>
                <w:sz w:val="22"/>
              </w:rPr>
            </w:pPr>
            <w:r w:rsidRPr="0081015F">
              <w:rPr>
                <w:rFonts w:ascii="Times New Roman" w:hAnsi="Times New Roman" w:cs="Times New Roman"/>
                <w:sz w:val="22"/>
              </w:rPr>
              <w:t xml:space="preserve">Application of vermi-compost @ 2.5tonnes/ha along with application of NPK –60:60:40 kg/ha + Bio-fertilizers (Soil based) – 5 kg/ha </w:t>
            </w:r>
          </w:p>
        </w:tc>
      </w:tr>
      <w:tr w:rsidR="00454572" w:rsidRPr="004A5AB5" w:rsidTr="008D6DB9">
        <w:trPr>
          <w:trHeight w:val="288"/>
        </w:trPr>
        <w:tc>
          <w:tcPr>
            <w:tcW w:w="2206" w:type="pct"/>
            <w:shd w:val="clear" w:color="auto" w:fill="auto"/>
            <w:hideMark/>
          </w:tcPr>
          <w:p w:rsidR="00454572" w:rsidRPr="004A5AB5" w:rsidRDefault="00454572" w:rsidP="008D6DB9">
            <w:pPr>
              <w:spacing w:line="276" w:lineRule="auto"/>
              <w:rPr>
                <w:rFonts w:ascii="Arial" w:hAnsi="Arial" w:cs="Arial"/>
                <w:b/>
                <w:bCs/>
                <w:color w:val="000000"/>
                <w:lang w:bidi="hi-IN"/>
              </w:rPr>
            </w:pPr>
            <w:r w:rsidRPr="004A5AB5">
              <w:rPr>
                <w:rFonts w:ascii="Arial" w:hAnsi="Arial" w:cs="Arial"/>
                <w:b/>
                <w:bCs/>
                <w:color w:val="000000"/>
                <w:lang w:bidi="hi-IN"/>
              </w:rPr>
              <w:t xml:space="preserve">Date of sowing:  </w:t>
            </w:r>
          </w:p>
        </w:tc>
        <w:tc>
          <w:tcPr>
            <w:tcW w:w="2794" w:type="pct"/>
            <w:shd w:val="clear" w:color="auto" w:fill="auto"/>
            <w:hideMark/>
          </w:tcPr>
          <w:p w:rsidR="00454572" w:rsidRPr="007B0A12" w:rsidRDefault="00454572" w:rsidP="008D6DB9">
            <w:pPr>
              <w:rPr>
                <w:color w:val="000000"/>
                <w:lang w:bidi="hi-IN"/>
              </w:rPr>
            </w:pPr>
            <w:r w:rsidRPr="007B0A12">
              <w:rPr>
                <w:color w:val="000000"/>
                <w:lang w:bidi="hi-IN"/>
              </w:rPr>
              <w:t> 1</w:t>
            </w:r>
            <w:r w:rsidRPr="007B0A12">
              <w:rPr>
                <w:color w:val="000000"/>
                <w:vertAlign w:val="superscript"/>
                <w:lang w:bidi="hi-IN"/>
              </w:rPr>
              <w:t>st</w:t>
            </w:r>
            <w:r w:rsidRPr="007B0A12">
              <w:rPr>
                <w:color w:val="000000"/>
                <w:lang w:bidi="hi-IN"/>
              </w:rPr>
              <w:t xml:space="preserve"> week of July</w:t>
            </w:r>
          </w:p>
        </w:tc>
      </w:tr>
      <w:tr w:rsidR="00454572" w:rsidRPr="004A5AB5" w:rsidTr="008D6DB9">
        <w:trPr>
          <w:trHeight w:val="288"/>
        </w:trPr>
        <w:tc>
          <w:tcPr>
            <w:tcW w:w="2206" w:type="pct"/>
            <w:shd w:val="clear" w:color="auto" w:fill="auto"/>
            <w:hideMark/>
          </w:tcPr>
          <w:p w:rsidR="00454572" w:rsidRPr="004A5AB5" w:rsidRDefault="00454572" w:rsidP="008D6DB9">
            <w:pPr>
              <w:spacing w:line="276" w:lineRule="auto"/>
              <w:rPr>
                <w:rFonts w:ascii="Arial" w:hAnsi="Arial" w:cs="Arial"/>
                <w:color w:val="000000"/>
                <w:lang w:bidi="hi-IN"/>
              </w:rPr>
            </w:pPr>
            <w:r w:rsidRPr="004A5AB5">
              <w:rPr>
                <w:rFonts w:ascii="Arial" w:hAnsi="Arial" w:cs="Arial"/>
                <w:b/>
                <w:bCs/>
                <w:color w:val="000000"/>
                <w:lang w:bidi="hi-IN"/>
              </w:rPr>
              <w:t>Date of harvesting</w:t>
            </w:r>
            <w:r w:rsidRPr="004A5AB5">
              <w:rPr>
                <w:rFonts w:ascii="Arial" w:hAnsi="Arial" w:cs="Arial"/>
                <w:color w:val="000000"/>
                <w:lang w:bidi="hi-IN"/>
              </w:rPr>
              <w:t>:</w:t>
            </w:r>
          </w:p>
        </w:tc>
        <w:tc>
          <w:tcPr>
            <w:tcW w:w="2794" w:type="pct"/>
            <w:shd w:val="clear" w:color="auto" w:fill="auto"/>
            <w:hideMark/>
          </w:tcPr>
          <w:p w:rsidR="00454572" w:rsidRPr="00675E99" w:rsidRDefault="00454572" w:rsidP="008D6DB9">
            <w:pPr>
              <w:rPr>
                <w:lang w:bidi="hi-IN"/>
              </w:rPr>
            </w:pPr>
            <w:r>
              <w:rPr>
                <w:lang w:bidi="hi-IN"/>
              </w:rPr>
              <w:t xml:space="preserve">November </w:t>
            </w:r>
            <w:r w:rsidRPr="00675E99">
              <w:rPr>
                <w:lang w:bidi="hi-IN"/>
              </w:rPr>
              <w:t>202</w:t>
            </w:r>
            <w:r>
              <w:rPr>
                <w:lang w:bidi="hi-IN"/>
              </w:rPr>
              <w:t>2</w:t>
            </w:r>
          </w:p>
        </w:tc>
      </w:tr>
      <w:tr w:rsidR="00454572" w:rsidRPr="004A5AB5" w:rsidTr="008D6DB9">
        <w:trPr>
          <w:trHeight w:val="288"/>
        </w:trPr>
        <w:tc>
          <w:tcPr>
            <w:tcW w:w="2206" w:type="pct"/>
            <w:shd w:val="clear" w:color="auto" w:fill="auto"/>
            <w:hideMark/>
          </w:tcPr>
          <w:p w:rsidR="00454572" w:rsidRPr="004A5AB5" w:rsidRDefault="00454572" w:rsidP="008D6DB9">
            <w:pPr>
              <w:spacing w:line="276" w:lineRule="auto"/>
              <w:rPr>
                <w:rFonts w:ascii="Arial" w:hAnsi="Arial" w:cs="Arial"/>
                <w:color w:val="000000"/>
                <w:lang w:bidi="hi-IN"/>
              </w:rPr>
            </w:pPr>
            <w:r w:rsidRPr="004A5AB5">
              <w:rPr>
                <w:rFonts w:ascii="Arial" w:hAnsi="Arial" w:cs="Arial"/>
                <w:b/>
                <w:bCs/>
                <w:color w:val="000000"/>
                <w:lang w:bidi="hi-IN"/>
              </w:rPr>
              <w:t>Source of technology:</w:t>
            </w:r>
          </w:p>
        </w:tc>
        <w:tc>
          <w:tcPr>
            <w:tcW w:w="2794" w:type="pct"/>
            <w:shd w:val="clear" w:color="auto" w:fill="auto"/>
            <w:hideMark/>
          </w:tcPr>
          <w:p w:rsidR="00454572" w:rsidRPr="007B0A12" w:rsidRDefault="00454572" w:rsidP="008D6DB9">
            <w:pPr>
              <w:rPr>
                <w:color w:val="000000"/>
                <w:lang w:bidi="hi-IN"/>
              </w:rPr>
            </w:pPr>
            <w:r w:rsidRPr="007B0A12">
              <w:rPr>
                <w:color w:val="000000"/>
                <w:lang w:bidi="hi-IN"/>
              </w:rPr>
              <w:t>IIVR, Varanasi</w:t>
            </w:r>
          </w:p>
        </w:tc>
      </w:tr>
      <w:tr w:rsidR="00454572" w:rsidRPr="004A5AB5" w:rsidTr="008D6DB9">
        <w:trPr>
          <w:trHeight w:val="288"/>
        </w:trPr>
        <w:tc>
          <w:tcPr>
            <w:tcW w:w="2206" w:type="pct"/>
            <w:shd w:val="clear" w:color="auto" w:fill="auto"/>
            <w:hideMark/>
          </w:tcPr>
          <w:p w:rsidR="00454572" w:rsidRPr="004A5AB5" w:rsidRDefault="00454572" w:rsidP="008D6DB9">
            <w:pPr>
              <w:spacing w:line="276" w:lineRule="auto"/>
              <w:rPr>
                <w:rFonts w:ascii="Arial" w:hAnsi="Arial" w:cs="Arial"/>
                <w:b/>
                <w:bCs/>
                <w:color w:val="000000"/>
                <w:lang w:bidi="hi-IN"/>
              </w:rPr>
            </w:pPr>
            <w:r w:rsidRPr="004A5AB5">
              <w:rPr>
                <w:rFonts w:ascii="Arial" w:hAnsi="Arial" w:cs="Arial"/>
                <w:b/>
                <w:bCs/>
                <w:color w:val="000000"/>
                <w:lang w:bidi="hi-IN"/>
              </w:rPr>
              <w:t>Characteristics of technology:</w:t>
            </w:r>
          </w:p>
        </w:tc>
        <w:tc>
          <w:tcPr>
            <w:tcW w:w="2794" w:type="pct"/>
            <w:shd w:val="clear" w:color="auto" w:fill="auto"/>
            <w:hideMark/>
          </w:tcPr>
          <w:p w:rsidR="00454572" w:rsidRPr="007B0A12" w:rsidRDefault="00454572" w:rsidP="008D6DB9">
            <w:pPr>
              <w:rPr>
                <w:color w:val="000000"/>
                <w:lang w:bidi="hi-IN"/>
              </w:rPr>
            </w:pPr>
            <w:r w:rsidRPr="007B0A12">
              <w:rPr>
                <w:color w:val="000000"/>
                <w:lang w:bidi="hi-IN"/>
              </w:rPr>
              <w:t> </w:t>
            </w:r>
            <w:r>
              <w:rPr>
                <w:color w:val="000000"/>
                <w:lang w:bidi="hi-IN"/>
              </w:rPr>
              <w:t>High yield due to use of INM practices</w:t>
            </w:r>
          </w:p>
        </w:tc>
      </w:tr>
      <w:tr w:rsidR="00454572" w:rsidRPr="004A5AB5" w:rsidTr="008D6DB9">
        <w:trPr>
          <w:trHeight w:val="288"/>
        </w:trPr>
        <w:tc>
          <w:tcPr>
            <w:tcW w:w="2206" w:type="pct"/>
            <w:shd w:val="clear" w:color="auto" w:fill="auto"/>
            <w:hideMark/>
          </w:tcPr>
          <w:p w:rsidR="00454572" w:rsidRPr="004A5AB5" w:rsidRDefault="00454572" w:rsidP="008D6DB9">
            <w:pPr>
              <w:spacing w:line="276" w:lineRule="auto"/>
              <w:rPr>
                <w:rFonts w:ascii="Arial" w:hAnsi="Arial" w:cs="Arial"/>
                <w:b/>
                <w:bCs/>
                <w:color w:val="000000"/>
                <w:lang w:bidi="hi-IN"/>
              </w:rPr>
            </w:pPr>
            <w:r w:rsidRPr="004A5AB5">
              <w:rPr>
                <w:rFonts w:ascii="Arial" w:hAnsi="Arial" w:cs="Arial"/>
                <w:b/>
                <w:bCs/>
                <w:color w:val="000000"/>
                <w:lang w:bidi="hi-IN"/>
              </w:rPr>
              <w:t>Name of Crop/Enterprises:</w:t>
            </w:r>
          </w:p>
        </w:tc>
        <w:tc>
          <w:tcPr>
            <w:tcW w:w="2794" w:type="pct"/>
            <w:shd w:val="clear" w:color="auto" w:fill="auto"/>
            <w:hideMark/>
          </w:tcPr>
          <w:p w:rsidR="00454572" w:rsidRPr="007B0A12" w:rsidRDefault="00454572" w:rsidP="008D6DB9">
            <w:pPr>
              <w:rPr>
                <w:color w:val="000000"/>
                <w:lang w:bidi="hi-IN"/>
              </w:rPr>
            </w:pPr>
            <w:r w:rsidRPr="007B0A12">
              <w:rPr>
                <w:color w:val="000000"/>
                <w:lang w:bidi="hi-IN"/>
              </w:rPr>
              <w:t> Crop- Sweet potato</w:t>
            </w:r>
          </w:p>
        </w:tc>
      </w:tr>
      <w:tr w:rsidR="00454572" w:rsidRPr="004A5AB5" w:rsidTr="008D6DB9">
        <w:trPr>
          <w:trHeight w:val="288"/>
        </w:trPr>
        <w:tc>
          <w:tcPr>
            <w:tcW w:w="2206" w:type="pct"/>
            <w:shd w:val="clear" w:color="auto" w:fill="auto"/>
            <w:hideMark/>
          </w:tcPr>
          <w:p w:rsidR="00454572" w:rsidRPr="004A5AB5" w:rsidRDefault="00454572" w:rsidP="008D6DB9">
            <w:pPr>
              <w:spacing w:line="276" w:lineRule="auto"/>
              <w:rPr>
                <w:rFonts w:ascii="Arial" w:hAnsi="Arial" w:cs="Arial"/>
                <w:b/>
                <w:bCs/>
                <w:color w:val="000000"/>
                <w:lang w:bidi="hi-IN"/>
              </w:rPr>
            </w:pPr>
            <w:r w:rsidRPr="004A5AB5">
              <w:rPr>
                <w:rFonts w:ascii="Arial" w:hAnsi="Arial" w:cs="Arial"/>
                <w:b/>
                <w:bCs/>
                <w:color w:val="000000"/>
                <w:lang w:bidi="hi-IN"/>
              </w:rPr>
              <w:t xml:space="preserve">Recommendations  for Farmers </w:t>
            </w:r>
          </w:p>
        </w:tc>
        <w:tc>
          <w:tcPr>
            <w:tcW w:w="2794" w:type="pct"/>
            <w:shd w:val="clear" w:color="auto" w:fill="auto"/>
            <w:hideMark/>
          </w:tcPr>
          <w:p w:rsidR="00454572" w:rsidRPr="004A5AB5" w:rsidRDefault="00454572" w:rsidP="008D6DB9">
            <w:pPr>
              <w:spacing w:line="276" w:lineRule="auto"/>
              <w:rPr>
                <w:rFonts w:ascii="Calibri" w:hAnsi="Calibri" w:cs="Calibri"/>
                <w:color w:val="000000"/>
                <w:lang w:bidi="hi-IN"/>
              </w:rPr>
            </w:pPr>
            <w:r w:rsidRPr="004A5AB5">
              <w:rPr>
                <w:rFonts w:ascii="Calibri" w:hAnsi="Calibri" w:cs="Calibri"/>
                <w:color w:val="000000"/>
                <w:lang w:bidi="hi-IN"/>
              </w:rPr>
              <w:t> </w:t>
            </w:r>
            <w:r w:rsidRPr="0081015F">
              <w:t>Application of vermi-compost @ 2.5tonnes/ha along with application of NPK –60:60:40 kg/ha + Bio-fertilizers (Soil based) – 5 kg/ha</w:t>
            </w:r>
            <w:r>
              <w:t xml:space="preserve"> should be used to increase yield</w:t>
            </w:r>
          </w:p>
        </w:tc>
      </w:tr>
      <w:tr w:rsidR="00454572" w:rsidRPr="004A5AB5" w:rsidTr="008D6DB9">
        <w:trPr>
          <w:trHeight w:val="288"/>
        </w:trPr>
        <w:tc>
          <w:tcPr>
            <w:tcW w:w="2206" w:type="pct"/>
            <w:shd w:val="clear" w:color="auto" w:fill="auto"/>
            <w:hideMark/>
          </w:tcPr>
          <w:p w:rsidR="00454572" w:rsidRPr="004A5AB5" w:rsidRDefault="00454572" w:rsidP="008D6DB9">
            <w:pPr>
              <w:spacing w:line="276" w:lineRule="auto"/>
              <w:rPr>
                <w:rFonts w:ascii="Arial" w:hAnsi="Arial" w:cs="Arial"/>
                <w:b/>
                <w:bCs/>
                <w:color w:val="000000"/>
                <w:lang w:bidi="hi-IN"/>
              </w:rPr>
            </w:pPr>
            <w:r w:rsidRPr="004A5AB5">
              <w:rPr>
                <w:rFonts w:ascii="Arial" w:hAnsi="Arial" w:cs="Arial"/>
                <w:b/>
                <w:bCs/>
                <w:color w:val="000000"/>
                <w:lang w:bidi="hi-IN"/>
              </w:rPr>
              <w:t>Recommendations for Deptt. Personnel</w:t>
            </w:r>
          </w:p>
        </w:tc>
        <w:tc>
          <w:tcPr>
            <w:tcW w:w="2794" w:type="pct"/>
            <w:shd w:val="clear" w:color="auto" w:fill="auto"/>
            <w:hideMark/>
          </w:tcPr>
          <w:p w:rsidR="00454572" w:rsidRPr="004A5AB5" w:rsidRDefault="00454572" w:rsidP="008D6DB9">
            <w:pPr>
              <w:spacing w:line="276" w:lineRule="auto"/>
              <w:rPr>
                <w:rFonts w:ascii="Calibri" w:hAnsi="Calibri" w:cs="Calibri"/>
                <w:color w:val="000000"/>
                <w:lang w:bidi="hi-IN"/>
              </w:rPr>
            </w:pPr>
            <w:r>
              <w:rPr>
                <w:rFonts w:ascii="Calibri" w:hAnsi="Calibri" w:cs="Calibri"/>
                <w:color w:val="000000"/>
                <w:lang w:bidi="hi-IN"/>
              </w:rPr>
              <w:t>-</w:t>
            </w:r>
          </w:p>
        </w:tc>
      </w:tr>
      <w:tr w:rsidR="00454572" w:rsidRPr="004A5AB5" w:rsidTr="008D6DB9">
        <w:trPr>
          <w:trHeight w:val="288"/>
        </w:trPr>
        <w:tc>
          <w:tcPr>
            <w:tcW w:w="2206" w:type="pct"/>
            <w:shd w:val="clear" w:color="auto" w:fill="auto"/>
            <w:hideMark/>
          </w:tcPr>
          <w:p w:rsidR="00454572" w:rsidRPr="004A5AB5" w:rsidRDefault="00454572" w:rsidP="008D6DB9">
            <w:pPr>
              <w:spacing w:line="276" w:lineRule="auto"/>
              <w:rPr>
                <w:rFonts w:ascii="Arial" w:hAnsi="Arial" w:cs="Arial"/>
                <w:b/>
                <w:bCs/>
                <w:color w:val="000000"/>
                <w:lang w:bidi="hi-IN"/>
              </w:rPr>
            </w:pPr>
            <w:r w:rsidRPr="004A5AB5">
              <w:rPr>
                <w:rFonts w:ascii="Arial" w:hAnsi="Arial" w:cs="Arial"/>
                <w:b/>
                <w:bCs/>
                <w:color w:val="000000"/>
                <w:lang w:bidi="hi-IN"/>
              </w:rPr>
              <w:t>Feedback</w:t>
            </w:r>
          </w:p>
        </w:tc>
        <w:tc>
          <w:tcPr>
            <w:tcW w:w="2794" w:type="pct"/>
            <w:shd w:val="clear" w:color="auto" w:fill="auto"/>
            <w:hideMark/>
          </w:tcPr>
          <w:p w:rsidR="00454572" w:rsidRPr="004A5AB5" w:rsidRDefault="00454572" w:rsidP="008D6DB9">
            <w:pPr>
              <w:spacing w:line="276" w:lineRule="auto"/>
              <w:rPr>
                <w:rFonts w:ascii="Calibri" w:hAnsi="Calibri" w:cs="Calibri"/>
                <w:color w:val="000000"/>
                <w:lang w:bidi="hi-IN"/>
              </w:rPr>
            </w:pPr>
            <w:r w:rsidRPr="004A5AB5">
              <w:rPr>
                <w:rFonts w:ascii="Calibri" w:hAnsi="Calibri" w:cs="Calibri"/>
                <w:color w:val="000000"/>
                <w:lang w:bidi="hi-IN"/>
              </w:rPr>
              <w:t> </w:t>
            </w:r>
            <w:r>
              <w:rPr>
                <w:rFonts w:ascii="Calibri" w:hAnsi="Calibri" w:cs="Calibri"/>
                <w:color w:val="000000"/>
                <w:lang w:bidi="hi-IN"/>
              </w:rPr>
              <w:t>Farmers were convinced with the technology</w:t>
            </w:r>
          </w:p>
        </w:tc>
      </w:tr>
    </w:tbl>
    <w:p w:rsidR="00041ED6" w:rsidRDefault="00041ED6" w:rsidP="00041ED6">
      <w:pPr>
        <w:pStyle w:val="Header"/>
        <w:tabs>
          <w:tab w:val="left" w:pos="720"/>
        </w:tabs>
        <w:spacing w:line="360" w:lineRule="auto"/>
        <w:rPr>
          <w:rFonts w:ascii="Arial" w:hAnsi="Arial" w:cs="Arial"/>
          <w:b/>
          <w:bCs/>
          <w:sz w:val="22"/>
        </w:rPr>
      </w:pPr>
    </w:p>
    <w:p w:rsidR="00041ED6" w:rsidRPr="009A5537" w:rsidRDefault="00041ED6" w:rsidP="00041ED6">
      <w:pPr>
        <w:pStyle w:val="Header"/>
        <w:tabs>
          <w:tab w:val="left" w:pos="720"/>
        </w:tabs>
        <w:spacing w:line="360" w:lineRule="auto"/>
        <w:rPr>
          <w:rFonts w:ascii="Arial" w:hAnsi="Arial" w:cs="Arial"/>
          <w:b/>
          <w:bCs/>
          <w:color w:val="FF0000"/>
          <w:sz w:val="18"/>
        </w:rPr>
      </w:pPr>
      <w:r w:rsidRPr="009A5537">
        <w:rPr>
          <w:rFonts w:ascii="Calibri" w:hAnsi="Calibri" w:cs="Arial"/>
          <w:b/>
          <w:bCs/>
          <w:sz w:val="24"/>
          <w:szCs w:val="24"/>
        </w:rPr>
        <w:t xml:space="preserve">Result </w:t>
      </w:r>
      <w:r w:rsidRPr="009A5537">
        <w:rPr>
          <w:rFonts w:ascii="Calibri" w:hAnsi="Calibri" w:cs="Arial"/>
          <w:sz w:val="24"/>
          <w:szCs w:val="24"/>
        </w:rPr>
        <w:t xml:space="preserve">: </w:t>
      </w:r>
      <w:r w:rsidRPr="00EF0E1E">
        <w:rPr>
          <w:rFonts w:ascii="Calibri" w:hAnsi="Calibri" w:cs="Arial"/>
          <w:b/>
          <w:bCs/>
          <w:sz w:val="24"/>
          <w:szCs w:val="24"/>
        </w:rPr>
        <w:t>(</w:t>
      </w:r>
      <w:r w:rsidRPr="00EF0E1E">
        <w:rPr>
          <w:rFonts w:ascii="Calibri" w:hAnsi="Calibri"/>
          <w:b/>
          <w:bCs/>
          <w:sz w:val="24"/>
          <w:szCs w:val="24"/>
        </w:rPr>
        <w:t>Economic Performance of OFT)</w:t>
      </w:r>
      <w:r>
        <w:rPr>
          <w:rFonts w:ascii="Calibri" w:hAnsi="Calibri"/>
          <w:color w:val="FF0000"/>
        </w:rPr>
        <w:t xml:space="preserve"> </w:t>
      </w:r>
      <w:r w:rsidRPr="009A5537">
        <w:rPr>
          <w:rFonts w:ascii="Calibri" w:hAnsi="Calibri"/>
          <w:b/>
          <w:bCs/>
          <w:color w:val="FF0000"/>
          <w:sz w:val="24"/>
        </w:rPr>
        <w:t>(Please choose and give the parameters name and value according to suitable your OFT)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BF"/>
      </w:tblPr>
      <w:tblGrid>
        <w:gridCol w:w="2156"/>
        <w:gridCol w:w="1294"/>
        <w:gridCol w:w="1160"/>
        <w:gridCol w:w="1021"/>
        <w:gridCol w:w="1425"/>
        <w:gridCol w:w="1422"/>
        <w:gridCol w:w="1485"/>
        <w:gridCol w:w="1563"/>
      </w:tblGrid>
      <w:tr w:rsidR="00041ED6" w:rsidTr="008D6DB9">
        <w:trPr>
          <w:trHeight w:val="20"/>
          <w:jc w:val="center"/>
        </w:trPr>
        <w:tc>
          <w:tcPr>
            <w:tcW w:w="935" w:type="pct"/>
            <w:tcBorders>
              <w:top w:val="single" w:sz="4" w:space="0" w:color="auto"/>
              <w:left w:val="single" w:sz="4" w:space="0" w:color="auto"/>
              <w:bottom w:val="single" w:sz="4" w:space="0" w:color="auto"/>
              <w:right w:val="single" w:sz="4" w:space="0" w:color="auto"/>
            </w:tcBorders>
            <w:hideMark/>
          </w:tcPr>
          <w:p w:rsidR="00041ED6" w:rsidRDefault="00041ED6" w:rsidP="008D6DB9">
            <w:pPr>
              <w:jc w:val="center"/>
              <w:rPr>
                <w:rFonts w:ascii="Arial" w:eastAsia="Times New Roman" w:hAnsi="Arial" w:cs="Arial"/>
                <w:b/>
              </w:rPr>
            </w:pPr>
            <w:r>
              <w:rPr>
                <w:rFonts w:ascii="Arial" w:hAnsi="Arial" w:cs="Arial"/>
                <w:b/>
                <w:bCs/>
              </w:rPr>
              <w:t>Details of technology</w:t>
            </w:r>
          </w:p>
        </w:tc>
        <w:tc>
          <w:tcPr>
            <w:tcW w:w="561" w:type="pct"/>
            <w:tcBorders>
              <w:top w:val="single" w:sz="4" w:space="0" w:color="auto"/>
              <w:left w:val="single" w:sz="4" w:space="0" w:color="auto"/>
              <w:bottom w:val="single" w:sz="4" w:space="0" w:color="auto"/>
              <w:right w:val="single" w:sz="4" w:space="0" w:color="auto"/>
            </w:tcBorders>
            <w:hideMark/>
          </w:tcPr>
          <w:p w:rsidR="00041ED6" w:rsidRDefault="00041ED6" w:rsidP="008D6DB9">
            <w:pPr>
              <w:jc w:val="center"/>
              <w:rPr>
                <w:rFonts w:ascii="Arial" w:eastAsia="Times New Roman" w:hAnsi="Arial" w:cs="Arial"/>
                <w:b/>
              </w:rPr>
            </w:pPr>
            <w:r>
              <w:rPr>
                <w:rFonts w:ascii="Arial" w:hAnsi="Arial" w:cs="Arial"/>
                <w:b/>
              </w:rPr>
              <w:t xml:space="preserve">Parameter  Name </w:t>
            </w:r>
          </w:p>
        </w:tc>
        <w:tc>
          <w:tcPr>
            <w:tcW w:w="503" w:type="pct"/>
            <w:tcBorders>
              <w:top w:val="single" w:sz="4" w:space="0" w:color="auto"/>
              <w:left w:val="single" w:sz="4" w:space="0" w:color="auto"/>
              <w:bottom w:val="single" w:sz="4" w:space="0" w:color="auto"/>
              <w:right w:val="single" w:sz="4" w:space="0" w:color="auto"/>
            </w:tcBorders>
          </w:tcPr>
          <w:p w:rsidR="00041ED6" w:rsidRDefault="00041ED6" w:rsidP="008D6DB9">
            <w:pPr>
              <w:jc w:val="center"/>
              <w:rPr>
                <w:rFonts w:ascii="Arial" w:hAnsi="Arial" w:cs="Arial"/>
                <w:b/>
              </w:rPr>
            </w:pPr>
            <w:r>
              <w:rPr>
                <w:rFonts w:ascii="Arial" w:hAnsi="Arial" w:cs="Arial"/>
                <w:b/>
              </w:rPr>
              <w:t>Unit of Parameter</w:t>
            </w:r>
          </w:p>
        </w:tc>
        <w:tc>
          <w:tcPr>
            <w:tcW w:w="443" w:type="pct"/>
            <w:tcBorders>
              <w:top w:val="single" w:sz="4" w:space="0" w:color="auto"/>
              <w:left w:val="single" w:sz="4" w:space="0" w:color="auto"/>
              <w:bottom w:val="single" w:sz="4" w:space="0" w:color="auto"/>
              <w:right w:val="single" w:sz="4" w:space="0" w:color="auto"/>
            </w:tcBorders>
            <w:hideMark/>
          </w:tcPr>
          <w:p w:rsidR="00041ED6" w:rsidRDefault="00041ED6" w:rsidP="008D6DB9">
            <w:pPr>
              <w:jc w:val="center"/>
              <w:rPr>
                <w:rFonts w:ascii="Arial" w:eastAsia="Times New Roman" w:hAnsi="Arial" w:cs="Arial"/>
                <w:b/>
              </w:rPr>
            </w:pPr>
            <w:r>
              <w:rPr>
                <w:rFonts w:ascii="Arial" w:hAnsi="Arial" w:cs="Arial"/>
                <w:b/>
              </w:rPr>
              <w:t>Result</w:t>
            </w:r>
          </w:p>
        </w:tc>
        <w:tc>
          <w:tcPr>
            <w:tcW w:w="618" w:type="pct"/>
            <w:tcBorders>
              <w:top w:val="single" w:sz="4" w:space="0" w:color="auto"/>
              <w:left w:val="single" w:sz="4" w:space="0" w:color="auto"/>
              <w:bottom w:val="single" w:sz="4" w:space="0" w:color="auto"/>
              <w:right w:val="single" w:sz="4" w:space="0" w:color="auto"/>
            </w:tcBorders>
            <w:hideMark/>
          </w:tcPr>
          <w:p w:rsidR="00041ED6" w:rsidRDefault="00041ED6" w:rsidP="008D6DB9">
            <w:pPr>
              <w:jc w:val="center"/>
              <w:rPr>
                <w:rFonts w:ascii="Arial" w:eastAsia="Times New Roman" w:hAnsi="Arial" w:cs="Arial"/>
                <w:b/>
              </w:rPr>
            </w:pPr>
            <w:r>
              <w:rPr>
                <w:rFonts w:ascii="Arial" w:hAnsi="Arial" w:cs="Arial"/>
                <w:b/>
              </w:rPr>
              <w:t>Average Cost of cultivation (Rs/ha)</w:t>
            </w:r>
          </w:p>
        </w:tc>
        <w:tc>
          <w:tcPr>
            <w:tcW w:w="617" w:type="pct"/>
            <w:tcBorders>
              <w:top w:val="single" w:sz="4" w:space="0" w:color="auto"/>
              <w:left w:val="single" w:sz="4" w:space="0" w:color="auto"/>
              <w:bottom w:val="single" w:sz="4" w:space="0" w:color="auto"/>
              <w:right w:val="single" w:sz="4" w:space="0" w:color="auto"/>
            </w:tcBorders>
            <w:hideMark/>
          </w:tcPr>
          <w:p w:rsidR="00041ED6" w:rsidRDefault="00041ED6" w:rsidP="008D6DB9">
            <w:pPr>
              <w:jc w:val="center"/>
              <w:rPr>
                <w:rFonts w:ascii="Arial" w:eastAsia="Times New Roman" w:hAnsi="Arial" w:cs="Arial"/>
                <w:b/>
              </w:rPr>
            </w:pPr>
            <w:r>
              <w:rPr>
                <w:rFonts w:ascii="Arial" w:hAnsi="Arial" w:cs="Arial"/>
                <w:b/>
              </w:rPr>
              <w:t>Average Gross Return (Rs/ha)</w:t>
            </w:r>
          </w:p>
        </w:tc>
        <w:tc>
          <w:tcPr>
            <w:tcW w:w="644" w:type="pct"/>
            <w:tcBorders>
              <w:top w:val="single" w:sz="4" w:space="0" w:color="auto"/>
              <w:left w:val="single" w:sz="4" w:space="0" w:color="auto"/>
              <w:bottom w:val="single" w:sz="4" w:space="0" w:color="auto"/>
              <w:right w:val="single" w:sz="4" w:space="0" w:color="auto"/>
            </w:tcBorders>
            <w:hideMark/>
          </w:tcPr>
          <w:p w:rsidR="00041ED6" w:rsidRDefault="00041ED6" w:rsidP="008D6DB9">
            <w:pPr>
              <w:jc w:val="center"/>
              <w:rPr>
                <w:rFonts w:ascii="Arial" w:eastAsia="Times New Roman" w:hAnsi="Arial" w:cs="Arial"/>
                <w:b/>
              </w:rPr>
            </w:pPr>
            <w:r>
              <w:rPr>
                <w:rFonts w:ascii="Arial" w:hAnsi="Arial" w:cs="Arial"/>
                <w:b/>
              </w:rPr>
              <w:t>Average Net Return (Rs/ha)</w:t>
            </w:r>
          </w:p>
        </w:tc>
        <w:tc>
          <w:tcPr>
            <w:tcW w:w="678" w:type="pct"/>
            <w:tcBorders>
              <w:top w:val="single" w:sz="4" w:space="0" w:color="auto"/>
              <w:left w:val="single" w:sz="4" w:space="0" w:color="auto"/>
              <w:bottom w:val="single" w:sz="4" w:space="0" w:color="auto"/>
              <w:right w:val="single" w:sz="4" w:space="0" w:color="auto"/>
            </w:tcBorders>
            <w:hideMark/>
          </w:tcPr>
          <w:p w:rsidR="00041ED6" w:rsidRDefault="00041ED6" w:rsidP="008D6DB9">
            <w:pPr>
              <w:jc w:val="center"/>
              <w:rPr>
                <w:rFonts w:ascii="Arial" w:eastAsia="Times New Roman" w:hAnsi="Arial" w:cs="Arial"/>
                <w:b/>
              </w:rPr>
            </w:pPr>
            <w:r>
              <w:rPr>
                <w:rFonts w:ascii="Arial" w:hAnsi="Arial" w:cs="Arial"/>
                <w:b/>
              </w:rPr>
              <w:t>Benefit-Cost Ratio (Gross Return / Gross Cost)</w:t>
            </w:r>
          </w:p>
        </w:tc>
      </w:tr>
      <w:tr w:rsidR="00454572" w:rsidTr="008D6DB9">
        <w:trPr>
          <w:trHeight w:val="134"/>
          <w:jc w:val="center"/>
        </w:trPr>
        <w:tc>
          <w:tcPr>
            <w:tcW w:w="935" w:type="pct"/>
            <w:tcBorders>
              <w:top w:val="single" w:sz="4" w:space="0" w:color="auto"/>
              <w:left w:val="single" w:sz="4" w:space="0" w:color="auto"/>
              <w:bottom w:val="single" w:sz="4" w:space="0" w:color="auto"/>
              <w:right w:val="single" w:sz="4" w:space="0" w:color="auto"/>
            </w:tcBorders>
            <w:hideMark/>
          </w:tcPr>
          <w:p w:rsidR="00454572" w:rsidRDefault="00454572" w:rsidP="008D6DB9">
            <w:pPr>
              <w:jc w:val="both"/>
              <w:rPr>
                <w:rFonts w:ascii="Arial" w:eastAsia="Times New Roman" w:hAnsi="Arial" w:cs="Arial"/>
                <w:bCs/>
                <w:szCs w:val="24"/>
              </w:rPr>
            </w:pPr>
            <w:r>
              <w:rPr>
                <w:rFonts w:ascii="Arial" w:hAnsi="Arial" w:cs="Arial"/>
                <w:bCs/>
              </w:rPr>
              <w:t xml:space="preserve">T1 (Farmers Practice) </w:t>
            </w:r>
          </w:p>
        </w:tc>
        <w:tc>
          <w:tcPr>
            <w:tcW w:w="561" w:type="pct"/>
            <w:tcBorders>
              <w:top w:val="single" w:sz="4" w:space="0" w:color="auto"/>
              <w:left w:val="single" w:sz="4" w:space="0" w:color="auto"/>
              <w:bottom w:val="single" w:sz="4" w:space="0" w:color="auto"/>
              <w:right w:val="single" w:sz="4" w:space="0" w:color="auto"/>
            </w:tcBorders>
          </w:tcPr>
          <w:p w:rsidR="00454572" w:rsidRDefault="00454572" w:rsidP="008D6DB9">
            <w:pPr>
              <w:rPr>
                <w:rFonts w:ascii="Arial" w:eastAsia="Times New Roman" w:hAnsi="Arial" w:cs="Arial"/>
              </w:rPr>
            </w:pPr>
            <w:r>
              <w:rPr>
                <w:rFonts w:ascii="Arial" w:hAnsi="Arial" w:cs="Arial"/>
              </w:rPr>
              <w:t>Yield</w:t>
            </w:r>
          </w:p>
        </w:tc>
        <w:tc>
          <w:tcPr>
            <w:tcW w:w="503" w:type="pct"/>
            <w:tcBorders>
              <w:top w:val="single" w:sz="4" w:space="0" w:color="auto"/>
              <w:left w:val="single" w:sz="4" w:space="0" w:color="auto"/>
              <w:bottom w:val="single" w:sz="4" w:space="0" w:color="auto"/>
              <w:right w:val="single" w:sz="4" w:space="0" w:color="auto"/>
            </w:tcBorders>
          </w:tcPr>
          <w:p w:rsidR="00454572" w:rsidRPr="00D16BEE" w:rsidRDefault="00454572" w:rsidP="008D6DB9">
            <w:pPr>
              <w:contextualSpacing/>
              <w:rPr>
                <w:rFonts w:ascii="Arial" w:hAnsi="Arial" w:cs="Arial"/>
              </w:rPr>
            </w:pPr>
            <w:r>
              <w:rPr>
                <w:rFonts w:ascii="Arial" w:hAnsi="Arial" w:cs="Arial"/>
              </w:rPr>
              <w:t xml:space="preserve"> (q/ha)</w:t>
            </w:r>
          </w:p>
        </w:tc>
        <w:tc>
          <w:tcPr>
            <w:tcW w:w="443" w:type="pct"/>
            <w:tcBorders>
              <w:top w:val="single" w:sz="4" w:space="0" w:color="auto"/>
              <w:left w:val="single" w:sz="4" w:space="0" w:color="auto"/>
              <w:bottom w:val="single" w:sz="4" w:space="0" w:color="auto"/>
              <w:right w:val="single" w:sz="4" w:space="0" w:color="auto"/>
            </w:tcBorders>
          </w:tcPr>
          <w:p w:rsidR="00454572" w:rsidRPr="00D16BEE" w:rsidRDefault="00454572" w:rsidP="008D6DB9">
            <w:pPr>
              <w:contextualSpacing/>
              <w:rPr>
                <w:rFonts w:ascii="Arial" w:hAnsi="Arial" w:cs="Arial"/>
              </w:rPr>
            </w:pPr>
            <w:r>
              <w:rPr>
                <w:rFonts w:ascii="Arial" w:hAnsi="Arial" w:cs="Arial"/>
              </w:rPr>
              <w:t>80.6</w:t>
            </w:r>
          </w:p>
        </w:tc>
        <w:tc>
          <w:tcPr>
            <w:tcW w:w="618" w:type="pct"/>
            <w:tcBorders>
              <w:top w:val="single" w:sz="4" w:space="0" w:color="auto"/>
              <w:left w:val="single" w:sz="4" w:space="0" w:color="auto"/>
              <w:bottom w:val="single" w:sz="4" w:space="0" w:color="auto"/>
              <w:right w:val="single" w:sz="4" w:space="0" w:color="auto"/>
            </w:tcBorders>
          </w:tcPr>
          <w:p w:rsidR="00454572" w:rsidRPr="00D16BEE" w:rsidRDefault="00454572" w:rsidP="008D6DB9">
            <w:pPr>
              <w:contextualSpacing/>
              <w:rPr>
                <w:rFonts w:ascii="Arial" w:hAnsi="Arial" w:cs="Arial"/>
              </w:rPr>
            </w:pPr>
            <w:r>
              <w:rPr>
                <w:rFonts w:ascii="Arial" w:hAnsi="Arial" w:cs="Arial"/>
              </w:rPr>
              <w:t>50220</w:t>
            </w:r>
          </w:p>
        </w:tc>
        <w:tc>
          <w:tcPr>
            <w:tcW w:w="617" w:type="pct"/>
            <w:tcBorders>
              <w:top w:val="single" w:sz="4" w:space="0" w:color="auto"/>
              <w:left w:val="single" w:sz="4" w:space="0" w:color="auto"/>
              <w:bottom w:val="single" w:sz="4" w:space="0" w:color="auto"/>
              <w:right w:val="single" w:sz="4" w:space="0" w:color="auto"/>
            </w:tcBorders>
          </w:tcPr>
          <w:p w:rsidR="00454572" w:rsidRPr="00D16BEE" w:rsidRDefault="00454572" w:rsidP="008D6DB9">
            <w:pPr>
              <w:contextualSpacing/>
              <w:rPr>
                <w:rFonts w:ascii="Arial" w:hAnsi="Arial" w:cs="Arial"/>
              </w:rPr>
            </w:pPr>
            <w:r>
              <w:rPr>
                <w:rFonts w:ascii="Arial" w:hAnsi="Arial" w:cs="Arial"/>
              </w:rPr>
              <w:t>201500</w:t>
            </w:r>
          </w:p>
        </w:tc>
        <w:tc>
          <w:tcPr>
            <w:tcW w:w="644" w:type="pct"/>
            <w:tcBorders>
              <w:top w:val="single" w:sz="4" w:space="0" w:color="auto"/>
              <w:left w:val="single" w:sz="4" w:space="0" w:color="auto"/>
              <w:bottom w:val="single" w:sz="4" w:space="0" w:color="auto"/>
              <w:right w:val="single" w:sz="4" w:space="0" w:color="auto"/>
            </w:tcBorders>
          </w:tcPr>
          <w:p w:rsidR="00454572" w:rsidRPr="00D16BEE" w:rsidRDefault="00454572" w:rsidP="008D6DB9">
            <w:pPr>
              <w:contextualSpacing/>
              <w:rPr>
                <w:rFonts w:ascii="Arial" w:hAnsi="Arial" w:cs="Arial"/>
              </w:rPr>
            </w:pPr>
            <w:r>
              <w:rPr>
                <w:rFonts w:ascii="Arial" w:hAnsi="Arial" w:cs="Arial"/>
              </w:rPr>
              <w:t>151280</w:t>
            </w:r>
          </w:p>
        </w:tc>
        <w:tc>
          <w:tcPr>
            <w:tcW w:w="678" w:type="pct"/>
            <w:tcBorders>
              <w:top w:val="single" w:sz="4" w:space="0" w:color="auto"/>
              <w:left w:val="single" w:sz="4" w:space="0" w:color="auto"/>
              <w:bottom w:val="single" w:sz="4" w:space="0" w:color="auto"/>
              <w:right w:val="single" w:sz="4" w:space="0" w:color="auto"/>
            </w:tcBorders>
          </w:tcPr>
          <w:p w:rsidR="00454572" w:rsidRPr="00D16BEE" w:rsidRDefault="00454572" w:rsidP="008D6DB9">
            <w:pPr>
              <w:contextualSpacing/>
              <w:rPr>
                <w:rFonts w:ascii="Arial" w:hAnsi="Arial" w:cs="Arial"/>
              </w:rPr>
            </w:pPr>
            <w:r>
              <w:rPr>
                <w:rFonts w:ascii="Arial" w:hAnsi="Arial" w:cs="Arial"/>
              </w:rPr>
              <w:t>4.01</w:t>
            </w:r>
          </w:p>
        </w:tc>
      </w:tr>
      <w:tr w:rsidR="00454572" w:rsidTr="008D6DB9">
        <w:trPr>
          <w:trHeight w:val="20"/>
          <w:jc w:val="center"/>
        </w:trPr>
        <w:tc>
          <w:tcPr>
            <w:tcW w:w="935" w:type="pct"/>
            <w:tcBorders>
              <w:top w:val="single" w:sz="4" w:space="0" w:color="auto"/>
              <w:left w:val="single" w:sz="4" w:space="0" w:color="auto"/>
              <w:bottom w:val="single" w:sz="4" w:space="0" w:color="auto"/>
              <w:right w:val="single" w:sz="4" w:space="0" w:color="auto"/>
            </w:tcBorders>
            <w:hideMark/>
          </w:tcPr>
          <w:p w:rsidR="00454572" w:rsidRDefault="00454572" w:rsidP="008D6DB9">
            <w:pPr>
              <w:jc w:val="both"/>
              <w:rPr>
                <w:rFonts w:ascii="Arial" w:eastAsia="Times New Roman" w:hAnsi="Arial" w:cs="Arial"/>
                <w:bCs/>
              </w:rPr>
            </w:pPr>
            <w:r>
              <w:rPr>
                <w:rFonts w:ascii="Arial" w:hAnsi="Arial" w:cs="Arial"/>
                <w:bCs/>
              </w:rPr>
              <w:t xml:space="preserve">T2(Recommended Practice) </w:t>
            </w:r>
          </w:p>
        </w:tc>
        <w:tc>
          <w:tcPr>
            <w:tcW w:w="561" w:type="pct"/>
            <w:tcBorders>
              <w:top w:val="single" w:sz="4" w:space="0" w:color="auto"/>
              <w:left w:val="single" w:sz="4" w:space="0" w:color="auto"/>
              <w:bottom w:val="single" w:sz="4" w:space="0" w:color="auto"/>
              <w:right w:val="single" w:sz="4" w:space="0" w:color="auto"/>
            </w:tcBorders>
          </w:tcPr>
          <w:p w:rsidR="00454572" w:rsidRDefault="00454572" w:rsidP="008D6DB9">
            <w:pPr>
              <w:rPr>
                <w:rFonts w:ascii="Arial" w:eastAsia="Times New Roman" w:hAnsi="Arial" w:cs="Arial"/>
              </w:rPr>
            </w:pPr>
            <w:r w:rsidRPr="00F410F2">
              <w:rPr>
                <w:rFonts w:ascii="Arial" w:hAnsi="Arial" w:cs="Arial"/>
              </w:rPr>
              <w:t>Yield</w:t>
            </w:r>
          </w:p>
        </w:tc>
        <w:tc>
          <w:tcPr>
            <w:tcW w:w="503" w:type="pct"/>
            <w:tcBorders>
              <w:top w:val="single" w:sz="4" w:space="0" w:color="auto"/>
              <w:left w:val="single" w:sz="4" w:space="0" w:color="auto"/>
              <w:bottom w:val="single" w:sz="4" w:space="0" w:color="auto"/>
              <w:right w:val="single" w:sz="4" w:space="0" w:color="auto"/>
            </w:tcBorders>
          </w:tcPr>
          <w:p w:rsidR="00454572" w:rsidRDefault="00454572" w:rsidP="008D6DB9">
            <w:r w:rsidRPr="00F410F2">
              <w:rPr>
                <w:rFonts w:ascii="Arial" w:hAnsi="Arial" w:cs="Arial"/>
              </w:rPr>
              <w:t xml:space="preserve"> (q/ha)</w:t>
            </w:r>
          </w:p>
        </w:tc>
        <w:tc>
          <w:tcPr>
            <w:tcW w:w="443" w:type="pct"/>
            <w:tcBorders>
              <w:top w:val="single" w:sz="4" w:space="0" w:color="auto"/>
              <w:left w:val="single" w:sz="4" w:space="0" w:color="auto"/>
              <w:bottom w:val="single" w:sz="4" w:space="0" w:color="auto"/>
              <w:right w:val="single" w:sz="4" w:space="0" w:color="auto"/>
            </w:tcBorders>
          </w:tcPr>
          <w:p w:rsidR="00454572" w:rsidRPr="00D16BEE" w:rsidRDefault="00454572" w:rsidP="008D6DB9">
            <w:pPr>
              <w:contextualSpacing/>
              <w:rPr>
                <w:rFonts w:ascii="Arial" w:hAnsi="Arial" w:cs="Arial"/>
              </w:rPr>
            </w:pPr>
            <w:r>
              <w:rPr>
                <w:rFonts w:ascii="Arial" w:hAnsi="Arial" w:cs="Arial"/>
              </w:rPr>
              <w:t>8.41</w:t>
            </w:r>
          </w:p>
        </w:tc>
        <w:tc>
          <w:tcPr>
            <w:tcW w:w="618" w:type="pct"/>
            <w:tcBorders>
              <w:top w:val="single" w:sz="4" w:space="0" w:color="auto"/>
              <w:left w:val="single" w:sz="4" w:space="0" w:color="auto"/>
              <w:bottom w:val="single" w:sz="4" w:space="0" w:color="auto"/>
              <w:right w:val="single" w:sz="4" w:space="0" w:color="auto"/>
            </w:tcBorders>
          </w:tcPr>
          <w:p w:rsidR="00454572" w:rsidRPr="00D16BEE" w:rsidRDefault="00454572" w:rsidP="008D6DB9">
            <w:pPr>
              <w:contextualSpacing/>
              <w:rPr>
                <w:rFonts w:ascii="Arial" w:hAnsi="Arial" w:cs="Arial"/>
              </w:rPr>
            </w:pPr>
            <w:r>
              <w:rPr>
                <w:rFonts w:ascii="Arial" w:hAnsi="Arial" w:cs="Arial"/>
              </w:rPr>
              <w:t>51750</w:t>
            </w:r>
          </w:p>
        </w:tc>
        <w:tc>
          <w:tcPr>
            <w:tcW w:w="617" w:type="pct"/>
            <w:tcBorders>
              <w:top w:val="single" w:sz="4" w:space="0" w:color="auto"/>
              <w:left w:val="single" w:sz="4" w:space="0" w:color="auto"/>
              <w:bottom w:val="single" w:sz="4" w:space="0" w:color="auto"/>
              <w:right w:val="single" w:sz="4" w:space="0" w:color="auto"/>
            </w:tcBorders>
          </w:tcPr>
          <w:p w:rsidR="00454572" w:rsidRPr="00D16BEE" w:rsidRDefault="00454572" w:rsidP="008D6DB9">
            <w:pPr>
              <w:contextualSpacing/>
              <w:rPr>
                <w:rFonts w:ascii="Arial" w:hAnsi="Arial" w:cs="Arial"/>
              </w:rPr>
            </w:pPr>
            <w:r>
              <w:rPr>
                <w:rFonts w:ascii="Arial" w:hAnsi="Arial" w:cs="Arial"/>
              </w:rPr>
              <w:t>221025</w:t>
            </w:r>
          </w:p>
        </w:tc>
        <w:tc>
          <w:tcPr>
            <w:tcW w:w="644" w:type="pct"/>
            <w:tcBorders>
              <w:top w:val="single" w:sz="4" w:space="0" w:color="auto"/>
              <w:left w:val="single" w:sz="4" w:space="0" w:color="auto"/>
              <w:bottom w:val="single" w:sz="4" w:space="0" w:color="auto"/>
              <w:right w:val="single" w:sz="4" w:space="0" w:color="auto"/>
            </w:tcBorders>
          </w:tcPr>
          <w:p w:rsidR="00454572" w:rsidRPr="00D16BEE" w:rsidRDefault="00454572" w:rsidP="008D6DB9">
            <w:pPr>
              <w:contextualSpacing/>
              <w:rPr>
                <w:rFonts w:ascii="Arial" w:hAnsi="Arial" w:cs="Arial"/>
              </w:rPr>
            </w:pPr>
            <w:r>
              <w:rPr>
                <w:rFonts w:ascii="Arial" w:hAnsi="Arial" w:cs="Arial"/>
              </w:rPr>
              <w:t>169279</w:t>
            </w:r>
          </w:p>
        </w:tc>
        <w:tc>
          <w:tcPr>
            <w:tcW w:w="678" w:type="pct"/>
            <w:tcBorders>
              <w:top w:val="single" w:sz="4" w:space="0" w:color="auto"/>
              <w:left w:val="single" w:sz="4" w:space="0" w:color="auto"/>
              <w:bottom w:val="single" w:sz="4" w:space="0" w:color="auto"/>
              <w:right w:val="single" w:sz="4" w:space="0" w:color="auto"/>
            </w:tcBorders>
          </w:tcPr>
          <w:p w:rsidR="00454572" w:rsidRPr="00D16BEE" w:rsidRDefault="00454572" w:rsidP="008D6DB9">
            <w:pPr>
              <w:contextualSpacing/>
              <w:rPr>
                <w:rFonts w:ascii="Arial" w:hAnsi="Arial" w:cs="Arial"/>
              </w:rPr>
            </w:pPr>
            <w:r>
              <w:rPr>
                <w:rFonts w:ascii="Arial" w:hAnsi="Arial" w:cs="Arial"/>
              </w:rPr>
              <w:t>4.27</w:t>
            </w:r>
          </w:p>
        </w:tc>
      </w:tr>
      <w:tr w:rsidR="00454572" w:rsidTr="008D6DB9">
        <w:trPr>
          <w:trHeight w:val="20"/>
          <w:jc w:val="center"/>
        </w:trPr>
        <w:tc>
          <w:tcPr>
            <w:tcW w:w="935" w:type="pct"/>
            <w:tcBorders>
              <w:top w:val="single" w:sz="4" w:space="0" w:color="auto"/>
              <w:left w:val="single" w:sz="4" w:space="0" w:color="auto"/>
              <w:bottom w:val="single" w:sz="4" w:space="0" w:color="auto"/>
              <w:right w:val="single" w:sz="4" w:space="0" w:color="auto"/>
            </w:tcBorders>
            <w:hideMark/>
          </w:tcPr>
          <w:p w:rsidR="00454572" w:rsidRDefault="00454572" w:rsidP="008D6DB9">
            <w:pPr>
              <w:jc w:val="both"/>
              <w:rPr>
                <w:rFonts w:ascii="Arial" w:eastAsia="Times New Roman" w:hAnsi="Arial" w:cs="Arial"/>
                <w:bCs/>
                <w:szCs w:val="24"/>
              </w:rPr>
            </w:pPr>
            <w:r>
              <w:rPr>
                <w:rFonts w:ascii="Arial" w:hAnsi="Arial" w:cs="Arial"/>
                <w:bCs/>
              </w:rPr>
              <w:t>T3(Recommended Practice)</w:t>
            </w:r>
          </w:p>
        </w:tc>
        <w:tc>
          <w:tcPr>
            <w:tcW w:w="561" w:type="pct"/>
            <w:tcBorders>
              <w:top w:val="single" w:sz="4" w:space="0" w:color="auto"/>
              <w:left w:val="single" w:sz="4" w:space="0" w:color="auto"/>
              <w:bottom w:val="single" w:sz="4" w:space="0" w:color="auto"/>
              <w:right w:val="single" w:sz="4" w:space="0" w:color="auto"/>
            </w:tcBorders>
          </w:tcPr>
          <w:p w:rsidR="00454572" w:rsidRDefault="00454572" w:rsidP="008D6DB9">
            <w:pPr>
              <w:rPr>
                <w:rFonts w:ascii="Arial" w:eastAsia="Times New Roman" w:hAnsi="Arial" w:cs="Arial"/>
              </w:rPr>
            </w:pPr>
            <w:r w:rsidRPr="00F410F2">
              <w:rPr>
                <w:rFonts w:ascii="Arial" w:hAnsi="Arial" w:cs="Arial"/>
              </w:rPr>
              <w:t>Yield</w:t>
            </w:r>
          </w:p>
        </w:tc>
        <w:tc>
          <w:tcPr>
            <w:tcW w:w="503" w:type="pct"/>
            <w:tcBorders>
              <w:top w:val="single" w:sz="4" w:space="0" w:color="auto"/>
              <w:left w:val="single" w:sz="4" w:space="0" w:color="auto"/>
              <w:bottom w:val="single" w:sz="4" w:space="0" w:color="auto"/>
              <w:right w:val="single" w:sz="4" w:space="0" w:color="auto"/>
            </w:tcBorders>
          </w:tcPr>
          <w:p w:rsidR="00454572" w:rsidRDefault="00454572" w:rsidP="008D6DB9">
            <w:r w:rsidRPr="00F410F2">
              <w:rPr>
                <w:rFonts w:ascii="Arial" w:hAnsi="Arial" w:cs="Arial"/>
              </w:rPr>
              <w:t xml:space="preserve"> (q/ha)</w:t>
            </w:r>
          </w:p>
        </w:tc>
        <w:tc>
          <w:tcPr>
            <w:tcW w:w="443" w:type="pct"/>
            <w:tcBorders>
              <w:top w:val="single" w:sz="4" w:space="0" w:color="auto"/>
              <w:left w:val="single" w:sz="4" w:space="0" w:color="auto"/>
              <w:bottom w:val="single" w:sz="4" w:space="0" w:color="auto"/>
              <w:right w:val="single" w:sz="4" w:space="0" w:color="auto"/>
            </w:tcBorders>
          </w:tcPr>
          <w:p w:rsidR="00454572" w:rsidRPr="00D16BEE" w:rsidRDefault="00454572" w:rsidP="008D6DB9">
            <w:pPr>
              <w:contextualSpacing/>
              <w:rPr>
                <w:rFonts w:ascii="Arial" w:hAnsi="Arial" w:cs="Arial"/>
              </w:rPr>
            </w:pPr>
            <w:r>
              <w:rPr>
                <w:rFonts w:ascii="Arial" w:hAnsi="Arial" w:cs="Arial"/>
              </w:rPr>
              <w:t>108.8</w:t>
            </w:r>
          </w:p>
        </w:tc>
        <w:tc>
          <w:tcPr>
            <w:tcW w:w="618" w:type="pct"/>
            <w:tcBorders>
              <w:top w:val="single" w:sz="4" w:space="0" w:color="auto"/>
              <w:left w:val="single" w:sz="4" w:space="0" w:color="auto"/>
              <w:bottom w:val="single" w:sz="4" w:space="0" w:color="auto"/>
              <w:right w:val="single" w:sz="4" w:space="0" w:color="auto"/>
            </w:tcBorders>
          </w:tcPr>
          <w:p w:rsidR="00454572" w:rsidRPr="00D16BEE" w:rsidRDefault="00454572" w:rsidP="008D6DB9">
            <w:pPr>
              <w:contextualSpacing/>
              <w:rPr>
                <w:rFonts w:ascii="Arial" w:hAnsi="Arial" w:cs="Arial"/>
              </w:rPr>
            </w:pPr>
            <w:r>
              <w:rPr>
                <w:rFonts w:ascii="Arial" w:hAnsi="Arial" w:cs="Arial"/>
              </w:rPr>
              <w:t>60240</w:t>
            </w:r>
          </w:p>
        </w:tc>
        <w:tc>
          <w:tcPr>
            <w:tcW w:w="617" w:type="pct"/>
            <w:tcBorders>
              <w:top w:val="single" w:sz="4" w:space="0" w:color="auto"/>
              <w:left w:val="single" w:sz="4" w:space="0" w:color="auto"/>
              <w:bottom w:val="single" w:sz="4" w:space="0" w:color="auto"/>
              <w:right w:val="single" w:sz="4" w:space="0" w:color="auto"/>
            </w:tcBorders>
          </w:tcPr>
          <w:p w:rsidR="00454572" w:rsidRPr="00D16BEE" w:rsidRDefault="00454572" w:rsidP="008D6DB9">
            <w:pPr>
              <w:contextualSpacing/>
              <w:rPr>
                <w:rFonts w:ascii="Arial" w:hAnsi="Arial" w:cs="Arial"/>
              </w:rPr>
            </w:pPr>
            <w:r>
              <w:rPr>
                <w:rFonts w:ascii="Arial" w:hAnsi="Arial" w:cs="Arial"/>
              </w:rPr>
              <w:t>271500</w:t>
            </w:r>
          </w:p>
        </w:tc>
        <w:tc>
          <w:tcPr>
            <w:tcW w:w="644" w:type="pct"/>
            <w:tcBorders>
              <w:top w:val="single" w:sz="4" w:space="0" w:color="auto"/>
              <w:left w:val="single" w:sz="4" w:space="0" w:color="auto"/>
              <w:bottom w:val="single" w:sz="4" w:space="0" w:color="auto"/>
              <w:right w:val="single" w:sz="4" w:space="0" w:color="auto"/>
            </w:tcBorders>
          </w:tcPr>
          <w:p w:rsidR="00454572" w:rsidRPr="00D16BEE" w:rsidRDefault="00454572" w:rsidP="008D6DB9">
            <w:pPr>
              <w:contextualSpacing/>
              <w:rPr>
                <w:rFonts w:ascii="Arial" w:hAnsi="Arial" w:cs="Arial"/>
              </w:rPr>
            </w:pPr>
            <w:r>
              <w:rPr>
                <w:rFonts w:ascii="Arial" w:hAnsi="Arial" w:cs="Arial"/>
              </w:rPr>
              <w:t>211260</w:t>
            </w:r>
          </w:p>
        </w:tc>
        <w:tc>
          <w:tcPr>
            <w:tcW w:w="678" w:type="pct"/>
            <w:tcBorders>
              <w:top w:val="single" w:sz="4" w:space="0" w:color="auto"/>
              <w:left w:val="single" w:sz="4" w:space="0" w:color="auto"/>
              <w:bottom w:val="single" w:sz="4" w:space="0" w:color="auto"/>
              <w:right w:val="single" w:sz="4" w:space="0" w:color="auto"/>
            </w:tcBorders>
          </w:tcPr>
          <w:p w:rsidR="00454572" w:rsidRPr="00D16BEE" w:rsidRDefault="00454572" w:rsidP="008D6DB9">
            <w:pPr>
              <w:contextualSpacing/>
              <w:rPr>
                <w:rFonts w:ascii="Arial" w:hAnsi="Arial" w:cs="Arial"/>
              </w:rPr>
            </w:pPr>
            <w:r>
              <w:rPr>
                <w:rFonts w:ascii="Arial" w:hAnsi="Arial" w:cs="Arial"/>
              </w:rPr>
              <w:t>4.50</w:t>
            </w:r>
          </w:p>
        </w:tc>
      </w:tr>
    </w:tbl>
    <w:p w:rsidR="00041ED6" w:rsidRDefault="00386570" w:rsidP="002A5D73">
      <w:pPr>
        <w:rPr>
          <w:rFonts w:ascii="Calibri" w:hAnsi="Calibri"/>
          <w:b/>
          <w:sz w:val="32"/>
          <w:szCs w:val="32"/>
        </w:rPr>
      </w:pPr>
      <w:r w:rsidRPr="00D868E2">
        <w:rPr>
          <w:rFonts w:ascii="Calibri" w:hAnsi="Calibri"/>
          <w:b/>
          <w:color w:val="000000"/>
          <w:sz w:val="32"/>
          <w:szCs w:val="32"/>
        </w:rPr>
        <w:t xml:space="preserve">OFT: </w:t>
      </w:r>
      <w:r>
        <w:rPr>
          <w:rFonts w:ascii="Calibri" w:hAnsi="Calibri"/>
          <w:b/>
          <w:color w:val="000000"/>
          <w:sz w:val="32"/>
          <w:szCs w:val="32"/>
        </w:rPr>
        <w:t>3</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085"/>
        <w:gridCol w:w="6441"/>
      </w:tblGrid>
      <w:tr w:rsidR="008C1EA1" w:rsidRPr="004A5AB5" w:rsidTr="008D6DB9">
        <w:trPr>
          <w:trHeight w:val="288"/>
        </w:trPr>
        <w:tc>
          <w:tcPr>
            <w:tcW w:w="2206" w:type="pct"/>
            <w:shd w:val="clear" w:color="auto" w:fill="auto"/>
          </w:tcPr>
          <w:p w:rsidR="008C1EA1" w:rsidRPr="000F1761" w:rsidRDefault="008C1EA1" w:rsidP="008D6DB9">
            <w:pPr>
              <w:spacing w:line="276" w:lineRule="auto"/>
              <w:rPr>
                <w:rFonts w:ascii="Arial" w:hAnsi="Arial" w:cs="Arial"/>
                <w:b/>
                <w:bCs/>
                <w:color w:val="C00000"/>
                <w:lang w:bidi="hi-IN"/>
              </w:rPr>
            </w:pPr>
            <w:r>
              <w:rPr>
                <w:rFonts w:ascii="Arial" w:hAnsi="Arial" w:cs="Arial"/>
                <w:b/>
                <w:bCs/>
                <w:color w:val="C00000"/>
                <w:lang w:bidi="hi-IN"/>
              </w:rPr>
              <w:t xml:space="preserve">Name of </w:t>
            </w:r>
            <w:r w:rsidRPr="000F1761">
              <w:rPr>
                <w:rFonts w:ascii="Arial" w:hAnsi="Arial" w:cs="Arial"/>
                <w:b/>
                <w:bCs/>
                <w:color w:val="C00000"/>
                <w:lang w:bidi="hi-IN"/>
              </w:rPr>
              <w:t>Discipline</w:t>
            </w:r>
            <w:r>
              <w:rPr>
                <w:rFonts w:ascii="Arial" w:hAnsi="Arial" w:cs="Arial"/>
                <w:b/>
                <w:bCs/>
                <w:color w:val="C00000"/>
                <w:lang w:bidi="hi-IN"/>
              </w:rPr>
              <w:t xml:space="preserve"> </w:t>
            </w:r>
            <w:r w:rsidRPr="00262152">
              <w:t>(like Agronomy/Horticulture/ Soil Science/</w:t>
            </w:r>
            <w:r>
              <w:t xml:space="preserve"> </w:t>
            </w:r>
            <w:r w:rsidRPr="00262152">
              <w:t>Plant Protection/Plant Breeding/ Agroforestry/Agri Engineering/Animal Science/ Fish</w:t>
            </w:r>
            <w:r>
              <w:t>e</w:t>
            </w:r>
            <w:r w:rsidRPr="00262152">
              <w:t>ries  etc)</w:t>
            </w:r>
          </w:p>
        </w:tc>
        <w:tc>
          <w:tcPr>
            <w:tcW w:w="2794" w:type="pct"/>
            <w:shd w:val="clear" w:color="auto" w:fill="auto"/>
          </w:tcPr>
          <w:p w:rsidR="008C1EA1" w:rsidRPr="00B224E2" w:rsidRDefault="008C1EA1" w:rsidP="008D6DB9">
            <w:pPr>
              <w:rPr>
                <w:bCs/>
              </w:rPr>
            </w:pPr>
            <w:r w:rsidRPr="00B224E2">
              <w:t>Plant Breeding</w:t>
            </w:r>
          </w:p>
        </w:tc>
      </w:tr>
      <w:tr w:rsidR="008C1EA1" w:rsidRPr="004A5AB5" w:rsidTr="008D6DB9">
        <w:trPr>
          <w:trHeight w:val="288"/>
        </w:trPr>
        <w:tc>
          <w:tcPr>
            <w:tcW w:w="2206" w:type="pct"/>
            <w:shd w:val="clear" w:color="auto" w:fill="auto"/>
            <w:hideMark/>
          </w:tcPr>
          <w:p w:rsidR="008C1EA1" w:rsidRPr="004A5AB5" w:rsidRDefault="008C1EA1" w:rsidP="008D6DB9">
            <w:pPr>
              <w:spacing w:line="276" w:lineRule="auto"/>
              <w:rPr>
                <w:rFonts w:ascii="Arial" w:hAnsi="Arial" w:cs="Arial"/>
                <w:b/>
                <w:bCs/>
                <w:color w:val="000000"/>
                <w:lang w:bidi="hi-IN"/>
              </w:rPr>
            </w:pPr>
            <w:r w:rsidRPr="004A5AB5">
              <w:rPr>
                <w:rFonts w:ascii="Arial" w:hAnsi="Arial" w:cs="Arial"/>
                <w:b/>
                <w:bCs/>
                <w:color w:val="000000"/>
                <w:lang w:bidi="hi-IN"/>
              </w:rPr>
              <w:t xml:space="preserve">Title of on-farm trial:  </w:t>
            </w:r>
          </w:p>
        </w:tc>
        <w:tc>
          <w:tcPr>
            <w:tcW w:w="2794" w:type="pct"/>
            <w:shd w:val="clear" w:color="auto" w:fill="auto"/>
            <w:hideMark/>
          </w:tcPr>
          <w:p w:rsidR="008C1EA1" w:rsidRPr="00B224E2" w:rsidRDefault="008C1EA1" w:rsidP="008D6DB9">
            <w:pPr>
              <w:rPr>
                <w:bCs/>
              </w:rPr>
            </w:pPr>
            <w:r w:rsidRPr="00B224E2">
              <w:rPr>
                <w:bCs/>
              </w:rPr>
              <w:t xml:space="preserve">Assessment of Variety </w:t>
            </w:r>
            <w:r>
              <w:rPr>
                <w:bCs/>
              </w:rPr>
              <w:t>IPU-2-43</w:t>
            </w:r>
            <w:r w:rsidRPr="00B224E2">
              <w:rPr>
                <w:bCs/>
              </w:rPr>
              <w:t xml:space="preserve"> of </w:t>
            </w:r>
            <w:r>
              <w:rPr>
                <w:bCs/>
              </w:rPr>
              <w:t xml:space="preserve">Black gram </w:t>
            </w:r>
            <w:r w:rsidRPr="00B224E2">
              <w:rPr>
                <w:bCs/>
              </w:rPr>
              <w:t xml:space="preserve"> during summer season</w:t>
            </w:r>
          </w:p>
        </w:tc>
      </w:tr>
      <w:tr w:rsidR="008C1EA1" w:rsidRPr="004A5AB5" w:rsidTr="008D6DB9">
        <w:trPr>
          <w:trHeight w:val="288"/>
        </w:trPr>
        <w:tc>
          <w:tcPr>
            <w:tcW w:w="2206" w:type="pct"/>
            <w:shd w:val="clear" w:color="auto" w:fill="auto"/>
            <w:hideMark/>
          </w:tcPr>
          <w:p w:rsidR="008C1EA1" w:rsidRPr="004A5AB5" w:rsidRDefault="008C1EA1" w:rsidP="008D6DB9">
            <w:pPr>
              <w:spacing w:line="276" w:lineRule="auto"/>
              <w:rPr>
                <w:rFonts w:ascii="Arial" w:hAnsi="Arial" w:cs="Arial"/>
                <w:b/>
                <w:bCs/>
                <w:color w:val="000000"/>
                <w:lang w:bidi="hi-IN"/>
              </w:rPr>
            </w:pPr>
            <w:r w:rsidRPr="004A5AB5">
              <w:rPr>
                <w:rFonts w:ascii="Arial" w:hAnsi="Arial" w:cs="Arial"/>
                <w:b/>
                <w:bCs/>
                <w:color w:val="000000"/>
                <w:lang w:bidi="hi-IN"/>
              </w:rPr>
              <w:t>Year/Season:</w:t>
            </w:r>
          </w:p>
        </w:tc>
        <w:tc>
          <w:tcPr>
            <w:tcW w:w="2794" w:type="pct"/>
            <w:shd w:val="clear" w:color="auto" w:fill="auto"/>
            <w:hideMark/>
          </w:tcPr>
          <w:p w:rsidR="008C1EA1" w:rsidRPr="00B224E2" w:rsidRDefault="008C1EA1" w:rsidP="008D6DB9">
            <w:pPr>
              <w:rPr>
                <w:color w:val="000000"/>
                <w:cs/>
                <w:lang w:bidi="hi-IN"/>
              </w:rPr>
            </w:pPr>
            <w:r w:rsidRPr="00B224E2">
              <w:rPr>
                <w:color w:val="000000"/>
              </w:rPr>
              <w:t>202</w:t>
            </w:r>
            <w:r>
              <w:rPr>
                <w:color w:val="000000"/>
              </w:rPr>
              <w:t>2</w:t>
            </w:r>
            <w:r w:rsidRPr="00B224E2">
              <w:rPr>
                <w:color w:val="000000"/>
                <w:cs/>
                <w:lang w:bidi="hi-IN"/>
              </w:rPr>
              <w:t>/</w:t>
            </w:r>
            <w:r w:rsidRPr="00B224E2">
              <w:rPr>
                <w:color w:val="000000"/>
              </w:rPr>
              <w:t xml:space="preserve"> </w:t>
            </w:r>
            <w:r w:rsidRPr="00B224E2">
              <w:rPr>
                <w:bCs/>
              </w:rPr>
              <w:t>Summer</w:t>
            </w:r>
          </w:p>
        </w:tc>
      </w:tr>
      <w:tr w:rsidR="008C1EA1" w:rsidRPr="004A5AB5" w:rsidTr="008D6DB9">
        <w:trPr>
          <w:trHeight w:val="288"/>
        </w:trPr>
        <w:tc>
          <w:tcPr>
            <w:tcW w:w="2206" w:type="pct"/>
            <w:shd w:val="clear" w:color="auto" w:fill="auto"/>
            <w:hideMark/>
          </w:tcPr>
          <w:p w:rsidR="008C1EA1" w:rsidRPr="004A5AB5" w:rsidRDefault="008C1EA1" w:rsidP="008D6DB9">
            <w:pPr>
              <w:spacing w:line="276" w:lineRule="auto"/>
              <w:rPr>
                <w:rFonts w:ascii="Arial" w:hAnsi="Arial" w:cs="Arial"/>
                <w:b/>
                <w:bCs/>
                <w:color w:val="000000"/>
                <w:lang w:bidi="hi-IN"/>
              </w:rPr>
            </w:pPr>
            <w:r w:rsidRPr="004A5AB5">
              <w:rPr>
                <w:rFonts w:ascii="Arial" w:hAnsi="Arial" w:cs="Arial"/>
                <w:b/>
                <w:bCs/>
                <w:color w:val="000000"/>
                <w:lang w:bidi="hi-IN"/>
              </w:rPr>
              <w:t>Farming situation:</w:t>
            </w:r>
          </w:p>
        </w:tc>
        <w:tc>
          <w:tcPr>
            <w:tcW w:w="2794" w:type="pct"/>
            <w:shd w:val="clear" w:color="auto" w:fill="auto"/>
            <w:hideMark/>
          </w:tcPr>
          <w:p w:rsidR="008C1EA1" w:rsidRPr="00B224E2" w:rsidRDefault="008C1EA1" w:rsidP="008D6DB9">
            <w:pPr>
              <w:rPr>
                <w:bCs/>
                <w:cs/>
                <w:lang w:bidi="hi-IN"/>
              </w:rPr>
            </w:pPr>
            <w:r w:rsidRPr="00B224E2">
              <w:rPr>
                <w:bCs/>
              </w:rPr>
              <w:t>Irrigated</w:t>
            </w:r>
          </w:p>
        </w:tc>
      </w:tr>
      <w:tr w:rsidR="008C1EA1" w:rsidRPr="004A5AB5" w:rsidTr="008D6DB9">
        <w:trPr>
          <w:trHeight w:val="288"/>
        </w:trPr>
        <w:tc>
          <w:tcPr>
            <w:tcW w:w="2206" w:type="pct"/>
            <w:shd w:val="clear" w:color="auto" w:fill="auto"/>
            <w:hideMark/>
          </w:tcPr>
          <w:p w:rsidR="008C1EA1" w:rsidRPr="004A5AB5" w:rsidRDefault="008C1EA1" w:rsidP="008D6DB9">
            <w:pPr>
              <w:spacing w:line="276" w:lineRule="auto"/>
              <w:rPr>
                <w:rFonts w:ascii="Arial" w:hAnsi="Arial" w:cs="Arial"/>
                <w:b/>
                <w:bCs/>
                <w:color w:val="000000"/>
                <w:lang w:bidi="hi-IN"/>
              </w:rPr>
            </w:pPr>
            <w:r w:rsidRPr="004A5AB5">
              <w:rPr>
                <w:rFonts w:ascii="Arial" w:hAnsi="Arial" w:cs="Arial"/>
                <w:b/>
                <w:bCs/>
                <w:color w:val="000000"/>
                <w:lang w:bidi="hi-IN"/>
              </w:rPr>
              <w:t xml:space="preserve">Problem diagnosis: </w:t>
            </w:r>
          </w:p>
        </w:tc>
        <w:tc>
          <w:tcPr>
            <w:tcW w:w="2794" w:type="pct"/>
            <w:shd w:val="clear" w:color="auto" w:fill="auto"/>
            <w:hideMark/>
          </w:tcPr>
          <w:p w:rsidR="008C1EA1" w:rsidRPr="00B224E2" w:rsidRDefault="008C1EA1" w:rsidP="008D6DB9">
            <w:pPr>
              <w:rPr>
                <w:bCs/>
              </w:rPr>
            </w:pPr>
            <w:r w:rsidRPr="00B224E2">
              <w:rPr>
                <w:bCs/>
              </w:rPr>
              <w:t xml:space="preserve">Low yield of </w:t>
            </w:r>
            <w:r>
              <w:rPr>
                <w:bCs/>
              </w:rPr>
              <w:t xml:space="preserve">Black gram </w:t>
            </w:r>
            <w:r w:rsidRPr="00B224E2">
              <w:rPr>
                <w:bCs/>
              </w:rPr>
              <w:t xml:space="preserve"> due to </w:t>
            </w:r>
            <w:r>
              <w:rPr>
                <w:bCs/>
              </w:rPr>
              <w:t>use of</w:t>
            </w:r>
            <w:r w:rsidRPr="00B224E2">
              <w:rPr>
                <w:bCs/>
              </w:rPr>
              <w:t xml:space="preserve"> local varieties</w:t>
            </w:r>
          </w:p>
        </w:tc>
      </w:tr>
      <w:tr w:rsidR="008C1EA1" w:rsidRPr="004A5AB5" w:rsidTr="008D6DB9">
        <w:trPr>
          <w:trHeight w:val="288"/>
        </w:trPr>
        <w:tc>
          <w:tcPr>
            <w:tcW w:w="2206" w:type="pct"/>
            <w:shd w:val="clear" w:color="auto" w:fill="auto"/>
            <w:hideMark/>
          </w:tcPr>
          <w:p w:rsidR="008C1EA1" w:rsidRPr="004A5AB5" w:rsidRDefault="008C1EA1" w:rsidP="008D6DB9">
            <w:pPr>
              <w:spacing w:line="276" w:lineRule="auto"/>
              <w:rPr>
                <w:rFonts w:ascii="Arial" w:hAnsi="Arial" w:cs="Arial"/>
                <w:color w:val="000000"/>
                <w:lang w:bidi="hi-IN"/>
              </w:rPr>
            </w:pPr>
            <w:r w:rsidRPr="004A5AB5">
              <w:rPr>
                <w:rFonts w:ascii="Arial" w:hAnsi="Arial" w:cs="Arial"/>
                <w:b/>
                <w:bCs/>
                <w:color w:val="000000"/>
                <w:lang w:bidi="hi-IN"/>
              </w:rPr>
              <w:t>Thematic area:</w:t>
            </w:r>
            <w:r w:rsidRPr="004A5AB5">
              <w:rPr>
                <w:rFonts w:ascii="Arial" w:hAnsi="Arial" w:cs="Arial"/>
                <w:color w:val="000000"/>
                <w:lang w:bidi="hi-IN"/>
              </w:rPr>
              <w:t xml:space="preserve"> </w:t>
            </w:r>
          </w:p>
        </w:tc>
        <w:tc>
          <w:tcPr>
            <w:tcW w:w="2794" w:type="pct"/>
            <w:shd w:val="clear" w:color="auto" w:fill="auto"/>
            <w:hideMark/>
          </w:tcPr>
          <w:p w:rsidR="008C1EA1" w:rsidRPr="00B224E2" w:rsidRDefault="008C1EA1" w:rsidP="008D6DB9">
            <w:pPr>
              <w:ind w:left="-9" w:right="-113"/>
              <w:rPr>
                <w:color w:val="000000"/>
                <w:cs/>
                <w:lang w:bidi="hi-IN"/>
              </w:rPr>
            </w:pPr>
            <w:r w:rsidRPr="00B224E2">
              <w:rPr>
                <w:color w:val="000000"/>
              </w:rPr>
              <w:t xml:space="preserve">Varietal </w:t>
            </w:r>
            <w:r>
              <w:rPr>
                <w:color w:val="000000"/>
              </w:rPr>
              <w:t>assessment</w:t>
            </w:r>
          </w:p>
        </w:tc>
      </w:tr>
      <w:tr w:rsidR="008C1EA1" w:rsidRPr="004A5AB5" w:rsidTr="008D6DB9">
        <w:trPr>
          <w:trHeight w:val="288"/>
        </w:trPr>
        <w:tc>
          <w:tcPr>
            <w:tcW w:w="2206" w:type="pct"/>
            <w:shd w:val="clear" w:color="auto" w:fill="auto"/>
            <w:hideMark/>
          </w:tcPr>
          <w:p w:rsidR="008C1EA1" w:rsidRPr="004A5AB5" w:rsidRDefault="008C1EA1" w:rsidP="008D6DB9">
            <w:pPr>
              <w:spacing w:line="276" w:lineRule="auto"/>
              <w:rPr>
                <w:rFonts w:ascii="Arial" w:hAnsi="Arial" w:cs="Arial"/>
                <w:color w:val="000000"/>
                <w:lang w:bidi="hi-IN"/>
              </w:rPr>
            </w:pPr>
            <w:r w:rsidRPr="004A5AB5">
              <w:rPr>
                <w:rFonts w:ascii="Arial" w:hAnsi="Arial" w:cs="Arial"/>
                <w:b/>
                <w:bCs/>
                <w:color w:val="000000"/>
                <w:lang w:bidi="hi-IN"/>
              </w:rPr>
              <w:t>No of trials:</w:t>
            </w:r>
            <w:r w:rsidRPr="004A5AB5">
              <w:rPr>
                <w:rFonts w:ascii="Arial" w:hAnsi="Arial" w:cs="Arial"/>
                <w:color w:val="000000"/>
                <w:lang w:bidi="hi-IN"/>
              </w:rPr>
              <w:t xml:space="preserve"> </w:t>
            </w:r>
          </w:p>
        </w:tc>
        <w:tc>
          <w:tcPr>
            <w:tcW w:w="2794" w:type="pct"/>
            <w:shd w:val="clear" w:color="auto" w:fill="auto"/>
            <w:hideMark/>
          </w:tcPr>
          <w:p w:rsidR="008C1EA1" w:rsidRPr="00B224E2" w:rsidRDefault="008C1EA1" w:rsidP="008D6DB9">
            <w:pPr>
              <w:spacing w:line="276" w:lineRule="auto"/>
              <w:rPr>
                <w:color w:val="000000"/>
                <w:lang w:bidi="hi-IN"/>
              </w:rPr>
            </w:pPr>
            <w:r>
              <w:rPr>
                <w:color w:val="000000"/>
                <w:lang w:bidi="hi-IN"/>
              </w:rPr>
              <w:t>4</w:t>
            </w:r>
          </w:p>
        </w:tc>
      </w:tr>
      <w:tr w:rsidR="008C1EA1" w:rsidRPr="004A5AB5" w:rsidTr="008D6DB9">
        <w:trPr>
          <w:trHeight w:val="288"/>
        </w:trPr>
        <w:tc>
          <w:tcPr>
            <w:tcW w:w="2206" w:type="pct"/>
            <w:shd w:val="clear" w:color="auto" w:fill="auto"/>
            <w:hideMark/>
          </w:tcPr>
          <w:p w:rsidR="008C1EA1" w:rsidRPr="004A5AB5" w:rsidRDefault="008C1EA1" w:rsidP="008D6DB9">
            <w:pPr>
              <w:spacing w:line="276" w:lineRule="auto"/>
              <w:rPr>
                <w:rFonts w:ascii="Arial" w:hAnsi="Arial" w:cs="Arial"/>
                <w:b/>
                <w:bCs/>
                <w:color w:val="000000"/>
                <w:lang w:bidi="hi-IN"/>
              </w:rPr>
            </w:pPr>
            <w:r>
              <w:rPr>
                <w:rFonts w:ascii="Arial" w:hAnsi="Arial" w:cs="Arial"/>
                <w:b/>
                <w:bCs/>
                <w:color w:val="000000"/>
                <w:lang w:bidi="hi-IN"/>
              </w:rPr>
              <w:t>No. of farmers involved</w:t>
            </w:r>
          </w:p>
        </w:tc>
        <w:tc>
          <w:tcPr>
            <w:tcW w:w="2794" w:type="pct"/>
            <w:shd w:val="clear" w:color="auto" w:fill="auto"/>
            <w:hideMark/>
          </w:tcPr>
          <w:p w:rsidR="008C1EA1" w:rsidRPr="00B224E2" w:rsidRDefault="008C1EA1" w:rsidP="008D6DB9">
            <w:pPr>
              <w:spacing w:line="276" w:lineRule="auto"/>
              <w:rPr>
                <w:color w:val="000000"/>
                <w:lang w:bidi="hi-IN"/>
              </w:rPr>
            </w:pPr>
            <w:r>
              <w:rPr>
                <w:color w:val="000000"/>
                <w:lang w:bidi="hi-IN"/>
              </w:rPr>
              <w:t>4</w:t>
            </w:r>
          </w:p>
        </w:tc>
      </w:tr>
      <w:tr w:rsidR="008C1EA1" w:rsidRPr="004A5AB5" w:rsidTr="008D6DB9">
        <w:trPr>
          <w:trHeight w:val="288"/>
        </w:trPr>
        <w:tc>
          <w:tcPr>
            <w:tcW w:w="2206" w:type="pct"/>
            <w:shd w:val="clear" w:color="auto" w:fill="auto"/>
            <w:hideMark/>
          </w:tcPr>
          <w:p w:rsidR="008C1EA1" w:rsidRPr="004A5AB5" w:rsidRDefault="008C1EA1" w:rsidP="008D6DB9">
            <w:pPr>
              <w:spacing w:line="276" w:lineRule="auto"/>
              <w:rPr>
                <w:rFonts w:ascii="Arial" w:hAnsi="Arial" w:cs="Arial"/>
                <w:b/>
                <w:bCs/>
                <w:color w:val="000000"/>
                <w:lang w:bidi="hi-IN"/>
              </w:rPr>
            </w:pPr>
            <w:r>
              <w:rPr>
                <w:rFonts w:ascii="Arial" w:hAnsi="Arial" w:cs="Arial"/>
                <w:b/>
                <w:bCs/>
                <w:color w:val="000000"/>
                <w:lang w:bidi="hi-IN"/>
              </w:rPr>
              <w:t xml:space="preserve">Type of OFT </w:t>
            </w:r>
            <w:r w:rsidRPr="004A5AB5">
              <w:rPr>
                <w:rFonts w:ascii="Arial" w:hAnsi="Arial" w:cs="Arial"/>
                <w:b/>
                <w:bCs/>
                <w:color w:val="000000"/>
                <w:lang w:bidi="hi-IN"/>
              </w:rPr>
              <w:t xml:space="preserve"> (Assessment/ Refinement):</w:t>
            </w:r>
          </w:p>
        </w:tc>
        <w:tc>
          <w:tcPr>
            <w:tcW w:w="2794" w:type="pct"/>
            <w:shd w:val="clear" w:color="auto" w:fill="auto"/>
            <w:hideMark/>
          </w:tcPr>
          <w:p w:rsidR="008C1EA1" w:rsidRPr="00B224E2" w:rsidRDefault="008C1EA1" w:rsidP="008D6DB9">
            <w:pPr>
              <w:spacing w:line="276" w:lineRule="auto"/>
              <w:rPr>
                <w:color w:val="000000"/>
                <w:lang w:bidi="hi-IN"/>
              </w:rPr>
            </w:pPr>
            <w:r w:rsidRPr="00B224E2">
              <w:rPr>
                <w:bCs/>
                <w:color w:val="000000"/>
              </w:rPr>
              <w:t>Assessment</w:t>
            </w:r>
          </w:p>
        </w:tc>
      </w:tr>
      <w:tr w:rsidR="008C1EA1" w:rsidRPr="004A5AB5" w:rsidTr="008D6DB9">
        <w:trPr>
          <w:trHeight w:val="288"/>
        </w:trPr>
        <w:tc>
          <w:tcPr>
            <w:tcW w:w="5000" w:type="pct"/>
            <w:gridSpan w:val="2"/>
            <w:shd w:val="clear" w:color="auto" w:fill="auto"/>
            <w:hideMark/>
          </w:tcPr>
          <w:p w:rsidR="008C1EA1" w:rsidRPr="004A5AB5" w:rsidRDefault="008C1EA1" w:rsidP="008D6DB9">
            <w:pPr>
              <w:spacing w:line="276" w:lineRule="auto"/>
              <w:rPr>
                <w:rFonts w:ascii="Arial" w:hAnsi="Arial" w:cs="Arial"/>
                <w:b/>
                <w:bCs/>
                <w:color w:val="000000"/>
                <w:lang w:bidi="hi-IN"/>
              </w:rPr>
            </w:pPr>
            <w:r w:rsidRPr="004A5AB5">
              <w:rPr>
                <w:rFonts w:ascii="Arial" w:hAnsi="Arial" w:cs="Arial"/>
                <w:b/>
                <w:bCs/>
                <w:color w:val="000000"/>
                <w:lang w:bidi="hi-IN"/>
              </w:rPr>
              <w:t>Details of tec</w:t>
            </w:r>
            <w:r>
              <w:rPr>
                <w:rFonts w:ascii="Arial" w:hAnsi="Arial" w:cs="Arial"/>
                <w:b/>
                <w:bCs/>
                <w:color w:val="000000"/>
                <w:lang w:bidi="hi-IN"/>
              </w:rPr>
              <w:t>hnology selected for assessment/ refinement</w:t>
            </w:r>
            <w:r w:rsidRPr="004A5AB5">
              <w:rPr>
                <w:rFonts w:ascii="Arial" w:hAnsi="Arial" w:cs="Arial"/>
                <w:b/>
                <w:bCs/>
                <w:color w:val="000000"/>
                <w:lang w:bidi="hi-IN"/>
              </w:rPr>
              <w:t>:</w:t>
            </w:r>
          </w:p>
        </w:tc>
      </w:tr>
      <w:tr w:rsidR="008C1EA1" w:rsidRPr="004A5AB5" w:rsidTr="008D6DB9">
        <w:trPr>
          <w:trHeight w:val="288"/>
        </w:trPr>
        <w:tc>
          <w:tcPr>
            <w:tcW w:w="2206" w:type="pct"/>
            <w:shd w:val="clear" w:color="auto" w:fill="auto"/>
            <w:hideMark/>
          </w:tcPr>
          <w:p w:rsidR="008C1EA1" w:rsidRPr="004A5AB5" w:rsidRDefault="008C1EA1" w:rsidP="008D6DB9">
            <w:pPr>
              <w:spacing w:line="276" w:lineRule="auto"/>
              <w:rPr>
                <w:rFonts w:ascii="Arial" w:hAnsi="Arial" w:cs="Arial"/>
                <w:color w:val="000000"/>
                <w:lang w:bidi="hi-IN"/>
              </w:rPr>
            </w:pPr>
            <w:r w:rsidRPr="004A5AB5">
              <w:rPr>
                <w:rFonts w:ascii="Arial" w:hAnsi="Arial" w:cs="Arial"/>
                <w:color w:val="000000"/>
                <w:lang w:bidi="hi-IN"/>
              </w:rPr>
              <w:t xml:space="preserve">T1 – Farmers Practice- </w:t>
            </w:r>
          </w:p>
        </w:tc>
        <w:tc>
          <w:tcPr>
            <w:tcW w:w="2794" w:type="pct"/>
            <w:shd w:val="clear" w:color="auto" w:fill="auto"/>
            <w:hideMark/>
          </w:tcPr>
          <w:p w:rsidR="008C1EA1" w:rsidRPr="00B224E2" w:rsidRDefault="008C1EA1" w:rsidP="008C1EA1">
            <w:pPr>
              <w:rPr>
                <w:bCs/>
                <w:cs/>
                <w:lang w:bidi="hi-IN"/>
              </w:rPr>
            </w:pPr>
            <w:r>
              <w:rPr>
                <w:bCs/>
              </w:rPr>
              <w:t>P</w:t>
            </w:r>
            <w:r w:rsidRPr="00B224E2">
              <w:rPr>
                <w:bCs/>
              </w:rPr>
              <w:t>oor yield of existing variety (</w:t>
            </w:r>
            <w:r>
              <w:rPr>
                <w:bCs/>
              </w:rPr>
              <w:t>Pant U-9</w:t>
            </w:r>
            <w:r w:rsidRPr="00B224E2">
              <w:rPr>
                <w:bCs/>
              </w:rPr>
              <w:t xml:space="preserve">) </w:t>
            </w:r>
          </w:p>
        </w:tc>
      </w:tr>
      <w:tr w:rsidR="008C1EA1" w:rsidRPr="004A5AB5" w:rsidTr="008D6DB9">
        <w:trPr>
          <w:trHeight w:val="288"/>
        </w:trPr>
        <w:tc>
          <w:tcPr>
            <w:tcW w:w="2206" w:type="pct"/>
            <w:shd w:val="clear" w:color="auto" w:fill="auto"/>
            <w:hideMark/>
          </w:tcPr>
          <w:p w:rsidR="008C1EA1" w:rsidRPr="004A5AB5" w:rsidRDefault="008C1EA1" w:rsidP="008D6DB9">
            <w:pPr>
              <w:spacing w:line="276" w:lineRule="auto"/>
              <w:rPr>
                <w:rFonts w:ascii="Arial" w:hAnsi="Arial" w:cs="Arial"/>
                <w:color w:val="000000"/>
                <w:lang w:bidi="hi-IN"/>
              </w:rPr>
            </w:pPr>
            <w:r w:rsidRPr="004A5AB5">
              <w:rPr>
                <w:rFonts w:ascii="Arial" w:hAnsi="Arial" w:cs="Arial"/>
                <w:color w:val="000000"/>
                <w:lang w:bidi="hi-IN"/>
              </w:rPr>
              <w:lastRenderedPageBreak/>
              <w:t xml:space="preserve">T2 –Recommended Practice-  </w:t>
            </w:r>
          </w:p>
        </w:tc>
        <w:tc>
          <w:tcPr>
            <w:tcW w:w="2794" w:type="pct"/>
            <w:shd w:val="clear" w:color="auto" w:fill="auto"/>
            <w:hideMark/>
          </w:tcPr>
          <w:p w:rsidR="008C1EA1" w:rsidRPr="00B224E2" w:rsidRDefault="008C1EA1" w:rsidP="008D6DB9">
            <w:pPr>
              <w:rPr>
                <w:bCs/>
                <w:rtl/>
                <w:cs/>
              </w:rPr>
            </w:pPr>
            <w:r>
              <w:rPr>
                <w:bCs/>
              </w:rPr>
              <w:t>Use of variety IPU-2-43</w:t>
            </w:r>
          </w:p>
        </w:tc>
      </w:tr>
      <w:tr w:rsidR="008C1EA1" w:rsidRPr="004A5AB5" w:rsidTr="008D6DB9">
        <w:trPr>
          <w:trHeight w:val="288"/>
        </w:trPr>
        <w:tc>
          <w:tcPr>
            <w:tcW w:w="2206" w:type="pct"/>
            <w:shd w:val="clear" w:color="auto" w:fill="auto"/>
            <w:hideMark/>
          </w:tcPr>
          <w:p w:rsidR="008C1EA1" w:rsidRPr="004A5AB5" w:rsidRDefault="008C1EA1" w:rsidP="008D6DB9">
            <w:pPr>
              <w:spacing w:line="276" w:lineRule="auto"/>
              <w:rPr>
                <w:rFonts w:ascii="Arial" w:hAnsi="Arial" w:cs="Arial"/>
                <w:color w:val="000000"/>
                <w:lang w:bidi="hi-IN"/>
              </w:rPr>
            </w:pPr>
            <w:r w:rsidRPr="004A5AB5">
              <w:rPr>
                <w:rFonts w:ascii="Arial" w:hAnsi="Arial" w:cs="Arial"/>
                <w:bCs/>
                <w:color w:val="000000"/>
                <w:lang w:bidi="hi-IN"/>
              </w:rPr>
              <w:t>T3- Recommended Practice-</w:t>
            </w:r>
          </w:p>
        </w:tc>
        <w:tc>
          <w:tcPr>
            <w:tcW w:w="2794" w:type="pct"/>
            <w:shd w:val="clear" w:color="auto" w:fill="auto"/>
            <w:hideMark/>
          </w:tcPr>
          <w:p w:rsidR="008C1EA1" w:rsidRPr="00B224E2" w:rsidRDefault="008C1EA1" w:rsidP="008D6DB9">
            <w:pPr>
              <w:rPr>
                <w:bCs/>
              </w:rPr>
            </w:pPr>
            <w:r>
              <w:rPr>
                <w:bCs/>
              </w:rPr>
              <w:t>-</w:t>
            </w:r>
          </w:p>
        </w:tc>
      </w:tr>
      <w:tr w:rsidR="008C1EA1" w:rsidRPr="004A5AB5" w:rsidTr="008D6DB9">
        <w:trPr>
          <w:trHeight w:val="288"/>
        </w:trPr>
        <w:tc>
          <w:tcPr>
            <w:tcW w:w="2206" w:type="pct"/>
            <w:shd w:val="clear" w:color="auto" w:fill="auto"/>
            <w:hideMark/>
          </w:tcPr>
          <w:p w:rsidR="008C1EA1" w:rsidRPr="004A5AB5" w:rsidRDefault="008C1EA1" w:rsidP="008D6DB9">
            <w:pPr>
              <w:spacing w:line="276" w:lineRule="auto"/>
              <w:rPr>
                <w:rFonts w:ascii="Arial" w:hAnsi="Arial" w:cs="Arial"/>
                <w:b/>
                <w:bCs/>
                <w:color w:val="000000"/>
                <w:lang w:bidi="hi-IN"/>
              </w:rPr>
            </w:pPr>
            <w:r w:rsidRPr="004A5AB5">
              <w:rPr>
                <w:rFonts w:ascii="Arial" w:hAnsi="Arial" w:cs="Arial"/>
                <w:b/>
                <w:bCs/>
                <w:color w:val="000000"/>
                <w:lang w:bidi="hi-IN"/>
              </w:rPr>
              <w:t xml:space="preserve">Date of sowing:  </w:t>
            </w:r>
          </w:p>
        </w:tc>
        <w:tc>
          <w:tcPr>
            <w:tcW w:w="2794" w:type="pct"/>
            <w:shd w:val="clear" w:color="auto" w:fill="auto"/>
            <w:hideMark/>
          </w:tcPr>
          <w:p w:rsidR="008C1EA1" w:rsidRPr="00B224E2" w:rsidRDefault="008C1EA1" w:rsidP="008D6DB9">
            <w:pPr>
              <w:spacing w:line="276" w:lineRule="auto"/>
              <w:rPr>
                <w:color w:val="000000"/>
                <w:lang w:bidi="hi-IN"/>
              </w:rPr>
            </w:pPr>
            <w:r w:rsidRPr="00B224E2">
              <w:rPr>
                <w:color w:val="000000"/>
                <w:lang w:bidi="hi-IN"/>
              </w:rPr>
              <w:t>First week of April</w:t>
            </w:r>
          </w:p>
        </w:tc>
      </w:tr>
      <w:tr w:rsidR="008C1EA1" w:rsidRPr="004A5AB5" w:rsidTr="008D6DB9">
        <w:trPr>
          <w:trHeight w:val="288"/>
        </w:trPr>
        <w:tc>
          <w:tcPr>
            <w:tcW w:w="2206" w:type="pct"/>
            <w:shd w:val="clear" w:color="auto" w:fill="auto"/>
            <w:hideMark/>
          </w:tcPr>
          <w:p w:rsidR="008C1EA1" w:rsidRPr="004A5AB5" w:rsidRDefault="008C1EA1" w:rsidP="008D6DB9">
            <w:pPr>
              <w:spacing w:line="276" w:lineRule="auto"/>
              <w:rPr>
                <w:rFonts w:ascii="Arial" w:hAnsi="Arial" w:cs="Arial"/>
                <w:color w:val="000000"/>
                <w:lang w:bidi="hi-IN"/>
              </w:rPr>
            </w:pPr>
            <w:r w:rsidRPr="004A5AB5">
              <w:rPr>
                <w:rFonts w:ascii="Arial" w:hAnsi="Arial" w:cs="Arial"/>
                <w:b/>
                <w:bCs/>
                <w:color w:val="000000"/>
                <w:lang w:bidi="hi-IN"/>
              </w:rPr>
              <w:t>Date of harvesting</w:t>
            </w:r>
            <w:r w:rsidRPr="004A5AB5">
              <w:rPr>
                <w:rFonts w:ascii="Arial" w:hAnsi="Arial" w:cs="Arial"/>
                <w:color w:val="000000"/>
                <w:lang w:bidi="hi-IN"/>
              </w:rPr>
              <w:t>:</w:t>
            </w:r>
          </w:p>
        </w:tc>
        <w:tc>
          <w:tcPr>
            <w:tcW w:w="2794" w:type="pct"/>
            <w:shd w:val="clear" w:color="auto" w:fill="auto"/>
            <w:hideMark/>
          </w:tcPr>
          <w:p w:rsidR="008C1EA1" w:rsidRPr="00B224E2" w:rsidRDefault="008C1EA1" w:rsidP="008D6DB9">
            <w:pPr>
              <w:spacing w:line="276" w:lineRule="auto"/>
              <w:rPr>
                <w:color w:val="000000"/>
                <w:lang w:bidi="hi-IN"/>
              </w:rPr>
            </w:pPr>
            <w:r w:rsidRPr="00B224E2">
              <w:rPr>
                <w:color w:val="000000"/>
                <w:lang w:bidi="hi-IN"/>
              </w:rPr>
              <w:t xml:space="preserve">Second week of </w:t>
            </w:r>
            <w:r>
              <w:rPr>
                <w:color w:val="000000"/>
                <w:lang w:bidi="hi-IN"/>
              </w:rPr>
              <w:t>June</w:t>
            </w:r>
          </w:p>
        </w:tc>
      </w:tr>
      <w:tr w:rsidR="008C1EA1" w:rsidRPr="004A5AB5" w:rsidTr="008D6DB9">
        <w:trPr>
          <w:trHeight w:val="288"/>
        </w:trPr>
        <w:tc>
          <w:tcPr>
            <w:tcW w:w="2206" w:type="pct"/>
            <w:shd w:val="clear" w:color="auto" w:fill="auto"/>
            <w:hideMark/>
          </w:tcPr>
          <w:p w:rsidR="008C1EA1" w:rsidRPr="004A5AB5" w:rsidRDefault="008C1EA1" w:rsidP="008D6DB9">
            <w:pPr>
              <w:spacing w:line="276" w:lineRule="auto"/>
              <w:rPr>
                <w:rFonts w:ascii="Arial" w:hAnsi="Arial" w:cs="Arial"/>
                <w:color w:val="000000"/>
                <w:lang w:bidi="hi-IN"/>
              </w:rPr>
            </w:pPr>
            <w:r w:rsidRPr="004A5AB5">
              <w:rPr>
                <w:rFonts w:ascii="Arial" w:hAnsi="Arial" w:cs="Arial"/>
                <w:b/>
                <w:bCs/>
                <w:color w:val="000000"/>
                <w:lang w:bidi="hi-IN"/>
              </w:rPr>
              <w:t>Source of technology:</w:t>
            </w:r>
          </w:p>
        </w:tc>
        <w:tc>
          <w:tcPr>
            <w:tcW w:w="2794" w:type="pct"/>
            <w:shd w:val="clear" w:color="auto" w:fill="auto"/>
            <w:hideMark/>
          </w:tcPr>
          <w:p w:rsidR="008C1EA1" w:rsidRPr="00B224E2" w:rsidRDefault="008C1EA1" w:rsidP="008D6DB9">
            <w:pPr>
              <w:spacing w:line="276" w:lineRule="auto"/>
              <w:rPr>
                <w:color w:val="000000"/>
                <w:lang w:bidi="hi-IN"/>
              </w:rPr>
            </w:pPr>
            <w:r w:rsidRPr="00B224E2">
              <w:rPr>
                <w:color w:val="000000"/>
                <w:lang w:bidi="hi-IN"/>
              </w:rPr>
              <w:t>IIPR-Kanpur</w:t>
            </w:r>
          </w:p>
        </w:tc>
      </w:tr>
      <w:tr w:rsidR="008C1EA1" w:rsidRPr="004A5AB5" w:rsidTr="008D6DB9">
        <w:trPr>
          <w:trHeight w:val="288"/>
        </w:trPr>
        <w:tc>
          <w:tcPr>
            <w:tcW w:w="2206" w:type="pct"/>
            <w:shd w:val="clear" w:color="auto" w:fill="auto"/>
            <w:hideMark/>
          </w:tcPr>
          <w:p w:rsidR="008C1EA1" w:rsidRPr="004A5AB5" w:rsidRDefault="008C1EA1" w:rsidP="008D6DB9">
            <w:pPr>
              <w:spacing w:line="276" w:lineRule="auto"/>
              <w:rPr>
                <w:rFonts w:ascii="Arial" w:hAnsi="Arial" w:cs="Arial"/>
                <w:b/>
                <w:bCs/>
                <w:color w:val="000000"/>
                <w:lang w:bidi="hi-IN"/>
              </w:rPr>
            </w:pPr>
            <w:r w:rsidRPr="004A5AB5">
              <w:rPr>
                <w:rFonts w:ascii="Arial" w:hAnsi="Arial" w:cs="Arial"/>
                <w:b/>
                <w:bCs/>
                <w:color w:val="000000"/>
                <w:lang w:bidi="hi-IN"/>
              </w:rPr>
              <w:t>Characteristics of technology:</w:t>
            </w:r>
          </w:p>
        </w:tc>
        <w:tc>
          <w:tcPr>
            <w:tcW w:w="2794" w:type="pct"/>
            <w:shd w:val="clear" w:color="auto" w:fill="auto"/>
            <w:hideMark/>
          </w:tcPr>
          <w:p w:rsidR="008C1EA1" w:rsidRPr="008F6A68" w:rsidRDefault="008C1EA1" w:rsidP="008D6DB9">
            <w:pPr>
              <w:spacing w:line="276" w:lineRule="auto"/>
              <w:rPr>
                <w:color w:val="000000"/>
                <w:lang w:bidi="hi-IN"/>
              </w:rPr>
            </w:pPr>
            <w:r w:rsidRPr="008F6A68">
              <w:rPr>
                <w:color w:val="000000"/>
                <w:lang w:bidi="hi-IN"/>
              </w:rPr>
              <w:t> </w:t>
            </w:r>
            <w:r w:rsidRPr="008F6A68">
              <w:rPr>
                <w:color w:val="202124"/>
                <w:shd w:val="clear" w:color="auto" w:fill="FFFFFF"/>
              </w:rPr>
              <w:t xml:space="preserve">Non-shattering, Resistant to Yellow Mosaic Virus., </w:t>
            </w:r>
            <w:r>
              <w:rPr>
                <w:color w:val="202124"/>
                <w:shd w:val="clear" w:color="auto" w:fill="FFFFFF"/>
              </w:rPr>
              <w:t>duration 65-70 days, yield 12-15q/ha</w:t>
            </w:r>
          </w:p>
          <w:p w:rsidR="008C1EA1" w:rsidRPr="008F6A68" w:rsidRDefault="008C1EA1" w:rsidP="008D6DB9">
            <w:pPr>
              <w:spacing w:line="276" w:lineRule="auto"/>
              <w:rPr>
                <w:color w:val="000000"/>
                <w:lang w:bidi="hi-IN"/>
              </w:rPr>
            </w:pPr>
          </w:p>
        </w:tc>
      </w:tr>
      <w:tr w:rsidR="008C1EA1" w:rsidRPr="004A5AB5" w:rsidTr="008D6DB9">
        <w:trPr>
          <w:trHeight w:val="288"/>
        </w:trPr>
        <w:tc>
          <w:tcPr>
            <w:tcW w:w="2206" w:type="pct"/>
            <w:shd w:val="clear" w:color="auto" w:fill="auto"/>
            <w:hideMark/>
          </w:tcPr>
          <w:p w:rsidR="008C1EA1" w:rsidRPr="004A5AB5" w:rsidRDefault="008C1EA1" w:rsidP="008D6DB9">
            <w:pPr>
              <w:spacing w:line="276" w:lineRule="auto"/>
              <w:rPr>
                <w:rFonts w:ascii="Arial" w:hAnsi="Arial" w:cs="Arial"/>
                <w:b/>
                <w:bCs/>
                <w:color w:val="000000"/>
                <w:lang w:bidi="hi-IN"/>
              </w:rPr>
            </w:pPr>
            <w:r w:rsidRPr="004A5AB5">
              <w:rPr>
                <w:rFonts w:ascii="Arial" w:hAnsi="Arial" w:cs="Arial"/>
                <w:b/>
                <w:bCs/>
                <w:color w:val="000000"/>
                <w:lang w:bidi="hi-IN"/>
              </w:rPr>
              <w:t>Name of Crop/Enterprises:</w:t>
            </w:r>
          </w:p>
        </w:tc>
        <w:tc>
          <w:tcPr>
            <w:tcW w:w="2794" w:type="pct"/>
            <w:shd w:val="clear" w:color="auto" w:fill="auto"/>
            <w:hideMark/>
          </w:tcPr>
          <w:p w:rsidR="008C1EA1" w:rsidRPr="00B224E2" w:rsidRDefault="008C1EA1" w:rsidP="008D6DB9">
            <w:pPr>
              <w:spacing w:line="276" w:lineRule="auto"/>
              <w:rPr>
                <w:color w:val="000000"/>
                <w:lang w:bidi="hi-IN"/>
              </w:rPr>
            </w:pPr>
            <w:r>
              <w:rPr>
                <w:bCs/>
              </w:rPr>
              <w:t xml:space="preserve">Black gram </w:t>
            </w:r>
          </w:p>
        </w:tc>
      </w:tr>
      <w:tr w:rsidR="008C1EA1" w:rsidRPr="004A5AB5" w:rsidTr="008D6DB9">
        <w:trPr>
          <w:trHeight w:val="288"/>
        </w:trPr>
        <w:tc>
          <w:tcPr>
            <w:tcW w:w="2206" w:type="pct"/>
            <w:shd w:val="clear" w:color="auto" w:fill="auto"/>
            <w:hideMark/>
          </w:tcPr>
          <w:p w:rsidR="008C1EA1" w:rsidRPr="004A5AB5" w:rsidRDefault="008C1EA1" w:rsidP="008D6DB9">
            <w:pPr>
              <w:spacing w:line="276" w:lineRule="auto"/>
              <w:rPr>
                <w:rFonts w:ascii="Arial" w:hAnsi="Arial" w:cs="Arial"/>
                <w:b/>
                <w:bCs/>
                <w:color w:val="000000"/>
                <w:lang w:bidi="hi-IN"/>
              </w:rPr>
            </w:pPr>
            <w:r w:rsidRPr="004A5AB5">
              <w:rPr>
                <w:rFonts w:ascii="Arial" w:hAnsi="Arial" w:cs="Arial"/>
                <w:b/>
                <w:bCs/>
                <w:color w:val="000000"/>
                <w:lang w:bidi="hi-IN"/>
              </w:rPr>
              <w:t xml:space="preserve">Recommendations  for Farmers </w:t>
            </w:r>
          </w:p>
        </w:tc>
        <w:tc>
          <w:tcPr>
            <w:tcW w:w="2794" w:type="pct"/>
            <w:shd w:val="clear" w:color="auto" w:fill="auto"/>
            <w:hideMark/>
          </w:tcPr>
          <w:p w:rsidR="008C1EA1" w:rsidRPr="00B224E2" w:rsidRDefault="008C1EA1" w:rsidP="008D6DB9">
            <w:pPr>
              <w:spacing w:line="276" w:lineRule="auto"/>
              <w:rPr>
                <w:color w:val="000000"/>
                <w:lang w:bidi="hi-IN"/>
              </w:rPr>
            </w:pPr>
            <w:r>
              <w:rPr>
                <w:color w:val="000000"/>
                <w:lang w:bidi="hi-IN"/>
              </w:rPr>
              <w:t>-</w:t>
            </w:r>
          </w:p>
        </w:tc>
      </w:tr>
      <w:tr w:rsidR="008C1EA1" w:rsidRPr="004A5AB5" w:rsidTr="008D6DB9">
        <w:trPr>
          <w:trHeight w:val="288"/>
        </w:trPr>
        <w:tc>
          <w:tcPr>
            <w:tcW w:w="2206" w:type="pct"/>
            <w:shd w:val="clear" w:color="auto" w:fill="auto"/>
            <w:hideMark/>
          </w:tcPr>
          <w:p w:rsidR="008C1EA1" w:rsidRPr="004A5AB5" w:rsidRDefault="008C1EA1" w:rsidP="008D6DB9">
            <w:pPr>
              <w:spacing w:line="276" w:lineRule="auto"/>
              <w:rPr>
                <w:rFonts w:ascii="Arial" w:hAnsi="Arial" w:cs="Arial"/>
                <w:b/>
                <w:bCs/>
                <w:color w:val="000000"/>
                <w:lang w:bidi="hi-IN"/>
              </w:rPr>
            </w:pPr>
            <w:r w:rsidRPr="004A5AB5">
              <w:rPr>
                <w:rFonts w:ascii="Arial" w:hAnsi="Arial" w:cs="Arial"/>
                <w:b/>
                <w:bCs/>
                <w:color w:val="000000"/>
                <w:lang w:bidi="hi-IN"/>
              </w:rPr>
              <w:t>Recommendations for Deptt. Personnel</w:t>
            </w:r>
          </w:p>
        </w:tc>
        <w:tc>
          <w:tcPr>
            <w:tcW w:w="2794" w:type="pct"/>
            <w:shd w:val="clear" w:color="auto" w:fill="auto"/>
            <w:hideMark/>
          </w:tcPr>
          <w:p w:rsidR="008C1EA1" w:rsidRPr="00B224E2" w:rsidRDefault="008C1EA1" w:rsidP="008D6DB9">
            <w:pPr>
              <w:spacing w:line="276" w:lineRule="auto"/>
              <w:rPr>
                <w:color w:val="000000"/>
                <w:lang w:bidi="hi-IN"/>
              </w:rPr>
            </w:pPr>
            <w:r>
              <w:rPr>
                <w:color w:val="000000"/>
                <w:lang w:bidi="hi-IN"/>
              </w:rPr>
              <w:t>-</w:t>
            </w:r>
          </w:p>
        </w:tc>
      </w:tr>
      <w:tr w:rsidR="008C1EA1" w:rsidRPr="004A5AB5" w:rsidTr="008D6DB9">
        <w:trPr>
          <w:trHeight w:val="288"/>
        </w:trPr>
        <w:tc>
          <w:tcPr>
            <w:tcW w:w="2206" w:type="pct"/>
            <w:shd w:val="clear" w:color="auto" w:fill="auto"/>
            <w:hideMark/>
          </w:tcPr>
          <w:p w:rsidR="008C1EA1" w:rsidRPr="004A5AB5" w:rsidRDefault="008C1EA1" w:rsidP="008D6DB9">
            <w:pPr>
              <w:spacing w:line="276" w:lineRule="auto"/>
              <w:rPr>
                <w:rFonts w:ascii="Arial" w:hAnsi="Arial" w:cs="Arial"/>
                <w:b/>
                <w:bCs/>
                <w:color w:val="000000"/>
                <w:lang w:bidi="hi-IN"/>
              </w:rPr>
            </w:pPr>
            <w:r w:rsidRPr="004A5AB5">
              <w:rPr>
                <w:rFonts w:ascii="Arial" w:hAnsi="Arial" w:cs="Arial"/>
                <w:b/>
                <w:bCs/>
                <w:color w:val="000000"/>
                <w:lang w:bidi="hi-IN"/>
              </w:rPr>
              <w:t>Feedback</w:t>
            </w:r>
          </w:p>
        </w:tc>
        <w:tc>
          <w:tcPr>
            <w:tcW w:w="2794" w:type="pct"/>
            <w:shd w:val="clear" w:color="auto" w:fill="auto"/>
            <w:hideMark/>
          </w:tcPr>
          <w:p w:rsidR="008C1EA1" w:rsidRPr="00B224E2" w:rsidRDefault="008C1EA1" w:rsidP="008D6DB9">
            <w:r>
              <w:t>-</w:t>
            </w:r>
          </w:p>
        </w:tc>
      </w:tr>
    </w:tbl>
    <w:p w:rsidR="00041ED6" w:rsidRDefault="00041ED6" w:rsidP="00041ED6">
      <w:pPr>
        <w:pStyle w:val="Header"/>
        <w:tabs>
          <w:tab w:val="left" w:pos="720"/>
        </w:tabs>
        <w:spacing w:line="360" w:lineRule="auto"/>
        <w:rPr>
          <w:rFonts w:ascii="Arial" w:hAnsi="Arial" w:cs="Arial"/>
          <w:b/>
          <w:bCs/>
          <w:sz w:val="22"/>
        </w:rPr>
      </w:pPr>
    </w:p>
    <w:p w:rsidR="00041ED6" w:rsidRPr="009A5537" w:rsidRDefault="00041ED6" w:rsidP="00041ED6">
      <w:pPr>
        <w:pStyle w:val="Header"/>
        <w:tabs>
          <w:tab w:val="left" w:pos="720"/>
        </w:tabs>
        <w:spacing w:line="360" w:lineRule="auto"/>
        <w:rPr>
          <w:rFonts w:ascii="Arial" w:hAnsi="Arial" w:cs="Arial"/>
          <w:b/>
          <w:bCs/>
          <w:color w:val="FF0000"/>
          <w:sz w:val="18"/>
        </w:rPr>
      </w:pPr>
      <w:r w:rsidRPr="009A5537">
        <w:rPr>
          <w:rFonts w:ascii="Calibri" w:hAnsi="Calibri" w:cs="Arial"/>
          <w:b/>
          <w:bCs/>
          <w:sz w:val="24"/>
          <w:szCs w:val="24"/>
        </w:rPr>
        <w:t xml:space="preserve">Result </w:t>
      </w:r>
      <w:r w:rsidRPr="009A5537">
        <w:rPr>
          <w:rFonts w:ascii="Calibri" w:hAnsi="Calibri" w:cs="Arial"/>
          <w:sz w:val="24"/>
          <w:szCs w:val="24"/>
        </w:rPr>
        <w:t xml:space="preserve">: </w:t>
      </w:r>
      <w:r w:rsidRPr="00EF0E1E">
        <w:rPr>
          <w:rFonts w:ascii="Calibri" w:hAnsi="Calibri" w:cs="Arial"/>
          <w:b/>
          <w:bCs/>
          <w:sz w:val="24"/>
          <w:szCs w:val="24"/>
        </w:rPr>
        <w:t>(</w:t>
      </w:r>
      <w:r w:rsidRPr="00EF0E1E">
        <w:rPr>
          <w:rFonts w:ascii="Calibri" w:hAnsi="Calibri"/>
          <w:b/>
          <w:bCs/>
          <w:sz w:val="24"/>
          <w:szCs w:val="24"/>
        </w:rPr>
        <w:t>Economic Performance of OFT)</w:t>
      </w:r>
      <w:r>
        <w:rPr>
          <w:rFonts w:ascii="Calibri" w:hAnsi="Calibri"/>
          <w:color w:val="FF0000"/>
        </w:rPr>
        <w:t xml:space="preserve"> </w:t>
      </w:r>
      <w:r w:rsidRPr="009A5537">
        <w:rPr>
          <w:rFonts w:ascii="Calibri" w:hAnsi="Calibri"/>
          <w:b/>
          <w:bCs/>
          <w:color w:val="FF0000"/>
          <w:sz w:val="24"/>
        </w:rPr>
        <w:t>(Please choose and give the parameters name and value according to suitable your OFT)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BF"/>
      </w:tblPr>
      <w:tblGrid>
        <w:gridCol w:w="2156"/>
        <w:gridCol w:w="1294"/>
        <w:gridCol w:w="1160"/>
        <w:gridCol w:w="1021"/>
        <w:gridCol w:w="1425"/>
        <w:gridCol w:w="1422"/>
        <w:gridCol w:w="1485"/>
        <w:gridCol w:w="1563"/>
      </w:tblGrid>
      <w:tr w:rsidR="00041ED6" w:rsidTr="008D6DB9">
        <w:trPr>
          <w:trHeight w:val="20"/>
          <w:jc w:val="center"/>
        </w:trPr>
        <w:tc>
          <w:tcPr>
            <w:tcW w:w="935" w:type="pct"/>
            <w:tcBorders>
              <w:top w:val="single" w:sz="4" w:space="0" w:color="auto"/>
              <w:left w:val="single" w:sz="4" w:space="0" w:color="auto"/>
              <w:bottom w:val="single" w:sz="4" w:space="0" w:color="auto"/>
              <w:right w:val="single" w:sz="4" w:space="0" w:color="auto"/>
            </w:tcBorders>
            <w:hideMark/>
          </w:tcPr>
          <w:p w:rsidR="00041ED6" w:rsidRDefault="00041ED6" w:rsidP="008D6DB9">
            <w:pPr>
              <w:jc w:val="center"/>
              <w:rPr>
                <w:rFonts w:ascii="Arial" w:eastAsia="Times New Roman" w:hAnsi="Arial" w:cs="Arial"/>
                <w:b/>
              </w:rPr>
            </w:pPr>
            <w:r>
              <w:rPr>
                <w:rFonts w:ascii="Arial" w:hAnsi="Arial" w:cs="Arial"/>
                <w:b/>
                <w:bCs/>
              </w:rPr>
              <w:t>Details of technology</w:t>
            </w:r>
          </w:p>
        </w:tc>
        <w:tc>
          <w:tcPr>
            <w:tcW w:w="561" w:type="pct"/>
            <w:tcBorders>
              <w:top w:val="single" w:sz="4" w:space="0" w:color="auto"/>
              <w:left w:val="single" w:sz="4" w:space="0" w:color="auto"/>
              <w:bottom w:val="single" w:sz="4" w:space="0" w:color="auto"/>
              <w:right w:val="single" w:sz="4" w:space="0" w:color="auto"/>
            </w:tcBorders>
            <w:hideMark/>
          </w:tcPr>
          <w:p w:rsidR="00041ED6" w:rsidRDefault="00041ED6" w:rsidP="008D6DB9">
            <w:pPr>
              <w:jc w:val="center"/>
              <w:rPr>
                <w:rFonts w:ascii="Arial" w:eastAsia="Times New Roman" w:hAnsi="Arial" w:cs="Arial"/>
                <w:b/>
              </w:rPr>
            </w:pPr>
            <w:r>
              <w:rPr>
                <w:rFonts w:ascii="Arial" w:hAnsi="Arial" w:cs="Arial"/>
                <w:b/>
              </w:rPr>
              <w:t xml:space="preserve">Parameter  Name </w:t>
            </w:r>
          </w:p>
        </w:tc>
        <w:tc>
          <w:tcPr>
            <w:tcW w:w="503" w:type="pct"/>
            <w:tcBorders>
              <w:top w:val="single" w:sz="4" w:space="0" w:color="auto"/>
              <w:left w:val="single" w:sz="4" w:space="0" w:color="auto"/>
              <w:bottom w:val="single" w:sz="4" w:space="0" w:color="auto"/>
              <w:right w:val="single" w:sz="4" w:space="0" w:color="auto"/>
            </w:tcBorders>
          </w:tcPr>
          <w:p w:rsidR="00041ED6" w:rsidRDefault="00041ED6" w:rsidP="008D6DB9">
            <w:pPr>
              <w:jc w:val="center"/>
              <w:rPr>
                <w:rFonts w:ascii="Arial" w:hAnsi="Arial" w:cs="Arial"/>
                <w:b/>
              </w:rPr>
            </w:pPr>
            <w:r>
              <w:rPr>
                <w:rFonts w:ascii="Arial" w:hAnsi="Arial" w:cs="Arial"/>
                <w:b/>
              </w:rPr>
              <w:t>Unit of Parameter</w:t>
            </w:r>
          </w:p>
        </w:tc>
        <w:tc>
          <w:tcPr>
            <w:tcW w:w="443" w:type="pct"/>
            <w:tcBorders>
              <w:top w:val="single" w:sz="4" w:space="0" w:color="auto"/>
              <w:left w:val="single" w:sz="4" w:space="0" w:color="auto"/>
              <w:bottom w:val="single" w:sz="4" w:space="0" w:color="auto"/>
              <w:right w:val="single" w:sz="4" w:space="0" w:color="auto"/>
            </w:tcBorders>
            <w:hideMark/>
          </w:tcPr>
          <w:p w:rsidR="00041ED6" w:rsidRDefault="00041ED6" w:rsidP="008D6DB9">
            <w:pPr>
              <w:jc w:val="center"/>
              <w:rPr>
                <w:rFonts w:ascii="Arial" w:eastAsia="Times New Roman" w:hAnsi="Arial" w:cs="Arial"/>
                <w:b/>
              </w:rPr>
            </w:pPr>
            <w:r>
              <w:rPr>
                <w:rFonts w:ascii="Arial" w:hAnsi="Arial" w:cs="Arial"/>
                <w:b/>
              </w:rPr>
              <w:t>Result</w:t>
            </w:r>
          </w:p>
        </w:tc>
        <w:tc>
          <w:tcPr>
            <w:tcW w:w="618" w:type="pct"/>
            <w:tcBorders>
              <w:top w:val="single" w:sz="4" w:space="0" w:color="auto"/>
              <w:left w:val="single" w:sz="4" w:space="0" w:color="auto"/>
              <w:bottom w:val="single" w:sz="4" w:space="0" w:color="auto"/>
              <w:right w:val="single" w:sz="4" w:space="0" w:color="auto"/>
            </w:tcBorders>
            <w:hideMark/>
          </w:tcPr>
          <w:p w:rsidR="00041ED6" w:rsidRDefault="00041ED6" w:rsidP="008D6DB9">
            <w:pPr>
              <w:jc w:val="center"/>
              <w:rPr>
                <w:rFonts w:ascii="Arial" w:eastAsia="Times New Roman" w:hAnsi="Arial" w:cs="Arial"/>
                <w:b/>
              </w:rPr>
            </w:pPr>
            <w:r>
              <w:rPr>
                <w:rFonts w:ascii="Arial" w:hAnsi="Arial" w:cs="Arial"/>
                <w:b/>
              </w:rPr>
              <w:t>Average Cost of cultivation (Rs/ha)</w:t>
            </w:r>
          </w:p>
        </w:tc>
        <w:tc>
          <w:tcPr>
            <w:tcW w:w="617" w:type="pct"/>
            <w:tcBorders>
              <w:top w:val="single" w:sz="4" w:space="0" w:color="auto"/>
              <w:left w:val="single" w:sz="4" w:space="0" w:color="auto"/>
              <w:bottom w:val="single" w:sz="4" w:space="0" w:color="auto"/>
              <w:right w:val="single" w:sz="4" w:space="0" w:color="auto"/>
            </w:tcBorders>
            <w:hideMark/>
          </w:tcPr>
          <w:p w:rsidR="00041ED6" w:rsidRDefault="00041ED6" w:rsidP="008D6DB9">
            <w:pPr>
              <w:jc w:val="center"/>
              <w:rPr>
                <w:rFonts w:ascii="Arial" w:eastAsia="Times New Roman" w:hAnsi="Arial" w:cs="Arial"/>
                <w:b/>
              </w:rPr>
            </w:pPr>
            <w:r>
              <w:rPr>
                <w:rFonts w:ascii="Arial" w:hAnsi="Arial" w:cs="Arial"/>
                <w:b/>
              </w:rPr>
              <w:t>Average Gross Return (Rs/ha)</w:t>
            </w:r>
          </w:p>
        </w:tc>
        <w:tc>
          <w:tcPr>
            <w:tcW w:w="644" w:type="pct"/>
            <w:tcBorders>
              <w:top w:val="single" w:sz="4" w:space="0" w:color="auto"/>
              <w:left w:val="single" w:sz="4" w:space="0" w:color="auto"/>
              <w:bottom w:val="single" w:sz="4" w:space="0" w:color="auto"/>
              <w:right w:val="single" w:sz="4" w:space="0" w:color="auto"/>
            </w:tcBorders>
            <w:hideMark/>
          </w:tcPr>
          <w:p w:rsidR="00041ED6" w:rsidRDefault="00041ED6" w:rsidP="008D6DB9">
            <w:pPr>
              <w:jc w:val="center"/>
              <w:rPr>
                <w:rFonts w:ascii="Arial" w:eastAsia="Times New Roman" w:hAnsi="Arial" w:cs="Arial"/>
                <w:b/>
              </w:rPr>
            </w:pPr>
            <w:r>
              <w:rPr>
                <w:rFonts w:ascii="Arial" w:hAnsi="Arial" w:cs="Arial"/>
                <w:b/>
              </w:rPr>
              <w:t>Average Net Return (Rs/ha)</w:t>
            </w:r>
          </w:p>
        </w:tc>
        <w:tc>
          <w:tcPr>
            <w:tcW w:w="678" w:type="pct"/>
            <w:tcBorders>
              <w:top w:val="single" w:sz="4" w:space="0" w:color="auto"/>
              <w:left w:val="single" w:sz="4" w:space="0" w:color="auto"/>
              <w:bottom w:val="single" w:sz="4" w:space="0" w:color="auto"/>
              <w:right w:val="single" w:sz="4" w:space="0" w:color="auto"/>
            </w:tcBorders>
            <w:hideMark/>
          </w:tcPr>
          <w:p w:rsidR="00041ED6" w:rsidRDefault="00041ED6" w:rsidP="008D6DB9">
            <w:pPr>
              <w:jc w:val="center"/>
              <w:rPr>
                <w:rFonts w:ascii="Arial" w:eastAsia="Times New Roman" w:hAnsi="Arial" w:cs="Arial"/>
                <w:b/>
              </w:rPr>
            </w:pPr>
            <w:r>
              <w:rPr>
                <w:rFonts w:ascii="Arial" w:hAnsi="Arial" w:cs="Arial"/>
                <w:b/>
              </w:rPr>
              <w:t>Benefit-Cost Ratio (Gross Return / Gross Cost)</w:t>
            </w:r>
          </w:p>
        </w:tc>
      </w:tr>
      <w:tr w:rsidR="008C1EA1" w:rsidTr="008D6DB9">
        <w:trPr>
          <w:trHeight w:val="134"/>
          <w:jc w:val="center"/>
        </w:trPr>
        <w:tc>
          <w:tcPr>
            <w:tcW w:w="935" w:type="pct"/>
            <w:tcBorders>
              <w:top w:val="single" w:sz="4" w:space="0" w:color="auto"/>
              <w:left w:val="single" w:sz="4" w:space="0" w:color="auto"/>
              <w:bottom w:val="single" w:sz="4" w:space="0" w:color="auto"/>
              <w:right w:val="single" w:sz="4" w:space="0" w:color="auto"/>
            </w:tcBorders>
            <w:hideMark/>
          </w:tcPr>
          <w:p w:rsidR="008C1EA1" w:rsidRDefault="008C1EA1" w:rsidP="008D6DB9">
            <w:pPr>
              <w:jc w:val="both"/>
              <w:rPr>
                <w:rFonts w:ascii="Arial" w:eastAsia="Times New Roman" w:hAnsi="Arial" w:cs="Arial"/>
                <w:bCs/>
                <w:szCs w:val="24"/>
              </w:rPr>
            </w:pPr>
            <w:r>
              <w:rPr>
                <w:rFonts w:ascii="Arial" w:hAnsi="Arial" w:cs="Arial"/>
                <w:bCs/>
              </w:rPr>
              <w:t xml:space="preserve">T1 (Farmers Practice) </w:t>
            </w:r>
          </w:p>
        </w:tc>
        <w:tc>
          <w:tcPr>
            <w:tcW w:w="561" w:type="pct"/>
            <w:tcBorders>
              <w:top w:val="single" w:sz="4" w:space="0" w:color="auto"/>
              <w:left w:val="single" w:sz="4" w:space="0" w:color="auto"/>
              <w:bottom w:val="single" w:sz="4" w:space="0" w:color="auto"/>
              <w:right w:val="single" w:sz="4" w:space="0" w:color="auto"/>
            </w:tcBorders>
          </w:tcPr>
          <w:p w:rsidR="008C1EA1" w:rsidRDefault="008C1EA1" w:rsidP="008D6DB9">
            <w:pPr>
              <w:rPr>
                <w:rFonts w:ascii="Arial" w:eastAsia="Times New Roman" w:hAnsi="Arial" w:cs="Arial"/>
              </w:rPr>
            </w:pPr>
            <w:r w:rsidRPr="007B0A12">
              <w:rPr>
                <w:sz w:val="20"/>
                <w:szCs w:val="20"/>
              </w:rPr>
              <w:t>Yield</w:t>
            </w:r>
          </w:p>
        </w:tc>
        <w:tc>
          <w:tcPr>
            <w:tcW w:w="503" w:type="pct"/>
            <w:tcBorders>
              <w:top w:val="single" w:sz="4" w:space="0" w:color="auto"/>
              <w:left w:val="single" w:sz="4" w:space="0" w:color="auto"/>
              <w:bottom w:val="single" w:sz="4" w:space="0" w:color="auto"/>
              <w:right w:val="single" w:sz="4" w:space="0" w:color="auto"/>
            </w:tcBorders>
          </w:tcPr>
          <w:p w:rsidR="008C1EA1" w:rsidRPr="007B0A12" w:rsidRDefault="008C1EA1" w:rsidP="008D6DB9">
            <w:pPr>
              <w:contextualSpacing/>
              <w:rPr>
                <w:sz w:val="20"/>
                <w:szCs w:val="20"/>
              </w:rPr>
            </w:pPr>
            <w:r w:rsidRPr="007B0A12">
              <w:rPr>
                <w:sz w:val="20"/>
                <w:szCs w:val="20"/>
              </w:rPr>
              <w:t xml:space="preserve"> (Quintal /ha)</w:t>
            </w:r>
          </w:p>
        </w:tc>
        <w:tc>
          <w:tcPr>
            <w:tcW w:w="443" w:type="pct"/>
            <w:tcBorders>
              <w:top w:val="single" w:sz="4" w:space="0" w:color="auto"/>
              <w:left w:val="single" w:sz="4" w:space="0" w:color="auto"/>
              <w:bottom w:val="single" w:sz="4" w:space="0" w:color="auto"/>
              <w:right w:val="single" w:sz="4" w:space="0" w:color="auto"/>
            </w:tcBorders>
            <w:vAlign w:val="center"/>
          </w:tcPr>
          <w:p w:rsidR="008C1EA1" w:rsidRPr="007B0A12" w:rsidRDefault="008C1EA1" w:rsidP="008D6DB9">
            <w:pPr>
              <w:pStyle w:val="NormalWeb"/>
              <w:spacing w:before="0" w:beforeAutospacing="0" w:after="0" w:afterAutospacing="0" w:line="276" w:lineRule="auto"/>
              <w:jc w:val="center"/>
              <w:rPr>
                <w:sz w:val="20"/>
                <w:szCs w:val="20"/>
              </w:rPr>
            </w:pPr>
            <w:r>
              <w:rPr>
                <w:sz w:val="20"/>
                <w:szCs w:val="20"/>
              </w:rPr>
              <w:t>7.16</w:t>
            </w:r>
          </w:p>
        </w:tc>
        <w:tc>
          <w:tcPr>
            <w:tcW w:w="618" w:type="pct"/>
            <w:tcBorders>
              <w:top w:val="single" w:sz="4" w:space="0" w:color="auto"/>
              <w:left w:val="single" w:sz="4" w:space="0" w:color="auto"/>
              <w:bottom w:val="single" w:sz="4" w:space="0" w:color="auto"/>
              <w:right w:val="single" w:sz="4" w:space="0" w:color="auto"/>
            </w:tcBorders>
            <w:vAlign w:val="center"/>
          </w:tcPr>
          <w:p w:rsidR="008C1EA1" w:rsidRPr="007B0A12" w:rsidRDefault="008C1EA1" w:rsidP="008D6DB9">
            <w:pPr>
              <w:pStyle w:val="NormalWeb"/>
              <w:spacing w:before="0" w:beforeAutospacing="0" w:after="0" w:afterAutospacing="0" w:line="276" w:lineRule="auto"/>
              <w:jc w:val="center"/>
              <w:rPr>
                <w:sz w:val="20"/>
                <w:szCs w:val="20"/>
              </w:rPr>
            </w:pPr>
            <w:r>
              <w:rPr>
                <w:sz w:val="20"/>
                <w:szCs w:val="20"/>
              </w:rPr>
              <w:t>22520</w:t>
            </w:r>
          </w:p>
        </w:tc>
        <w:tc>
          <w:tcPr>
            <w:tcW w:w="617" w:type="pct"/>
            <w:tcBorders>
              <w:top w:val="single" w:sz="4" w:space="0" w:color="auto"/>
              <w:left w:val="single" w:sz="4" w:space="0" w:color="auto"/>
              <w:bottom w:val="single" w:sz="4" w:space="0" w:color="auto"/>
              <w:right w:val="single" w:sz="4" w:space="0" w:color="auto"/>
            </w:tcBorders>
            <w:vAlign w:val="center"/>
          </w:tcPr>
          <w:p w:rsidR="008C1EA1" w:rsidRPr="007B0A12" w:rsidRDefault="008C1EA1" w:rsidP="008D6DB9">
            <w:pPr>
              <w:pStyle w:val="NormalWeb"/>
              <w:spacing w:before="0" w:beforeAutospacing="0" w:after="0" w:afterAutospacing="0" w:line="276" w:lineRule="auto"/>
              <w:jc w:val="center"/>
              <w:rPr>
                <w:sz w:val="20"/>
                <w:szCs w:val="20"/>
              </w:rPr>
            </w:pPr>
            <w:r>
              <w:rPr>
                <w:sz w:val="20"/>
                <w:szCs w:val="20"/>
              </w:rPr>
              <w:t>45108</w:t>
            </w:r>
          </w:p>
        </w:tc>
        <w:tc>
          <w:tcPr>
            <w:tcW w:w="644" w:type="pct"/>
            <w:tcBorders>
              <w:top w:val="single" w:sz="4" w:space="0" w:color="auto"/>
              <w:left w:val="single" w:sz="4" w:space="0" w:color="auto"/>
              <w:bottom w:val="single" w:sz="4" w:space="0" w:color="auto"/>
              <w:right w:val="single" w:sz="4" w:space="0" w:color="auto"/>
            </w:tcBorders>
            <w:vAlign w:val="center"/>
          </w:tcPr>
          <w:p w:rsidR="008C1EA1" w:rsidRPr="007B0A12" w:rsidRDefault="008C1EA1" w:rsidP="008D6DB9">
            <w:pPr>
              <w:pStyle w:val="NormalWeb"/>
              <w:spacing w:before="0" w:beforeAutospacing="0" w:after="0" w:afterAutospacing="0" w:line="276" w:lineRule="auto"/>
              <w:jc w:val="center"/>
              <w:rPr>
                <w:sz w:val="20"/>
                <w:szCs w:val="20"/>
              </w:rPr>
            </w:pPr>
            <w:r>
              <w:rPr>
                <w:sz w:val="20"/>
                <w:szCs w:val="20"/>
              </w:rPr>
              <w:t>22588</w:t>
            </w:r>
          </w:p>
        </w:tc>
        <w:tc>
          <w:tcPr>
            <w:tcW w:w="678" w:type="pct"/>
            <w:tcBorders>
              <w:top w:val="single" w:sz="4" w:space="0" w:color="auto"/>
              <w:left w:val="single" w:sz="4" w:space="0" w:color="auto"/>
              <w:bottom w:val="single" w:sz="4" w:space="0" w:color="auto"/>
              <w:right w:val="single" w:sz="4" w:space="0" w:color="auto"/>
            </w:tcBorders>
            <w:vAlign w:val="center"/>
          </w:tcPr>
          <w:p w:rsidR="008C1EA1" w:rsidRPr="007B0A12" w:rsidRDefault="008C1EA1" w:rsidP="008D6DB9">
            <w:pPr>
              <w:pStyle w:val="NormalWeb"/>
              <w:spacing w:before="0" w:beforeAutospacing="0" w:after="0" w:afterAutospacing="0" w:line="276" w:lineRule="auto"/>
              <w:jc w:val="center"/>
              <w:rPr>
                <w:sz w:val="20"/>
                <w:szCs w:val="20"/>
              </w:rPr>
            </w:pPr>
            <w:r>
              <w:rPr>
                <w:sz w:val="20"/>
                <w:szCs w:val="20"/>
              </w:rPr>
              <w:t>2.00</w:t>
            </w:r>
          </w:p>
        </w:tc>
      </w:tr>
      <w:tr w:rsidR="008C1EA1" w:rsidTr="008D6DB9">
        <w:trPr>
          <w:trHeight w:val="20"/>
          <w:jc w:val="center"/>
        </w:trPr>
        <w:tc>
          <w:tcPr>
            <w:tcW w:w="935" w:type="pct"/>
            <w:tcBorders>
              <w:top w:val="single" w:sz="4" w:space="0" w:color="auto"/>
              <w:left w:val="single" w:sz="4" w:space="0" w:color="auto"/>
              <w:bottom w:val="single" w:sz="4" w:space="0" w:color="auto"/>
              <w:right w:val="single" w:sz="4" w:space="0" w:color="auto"/>
            </w:tcBorders>
            <w:hideMark/>
          </w:tcPr>
          <w:p w:rsidR="008C1EA1" w:rsidRDefault="008C1EA1" w:rsidP="008D6DB9">
            <w:pPr>
              <w:jc w:val="both"/>
              <w:rPr>
                <w:rFonts w:ascii="Arial" w:eastAsia="Times New Roman" w:hAnsi="Arial" w:cs="Arial"/>
                <w:bCs/>
              </w:rPr>
            </w:pPr>
            <w:r>
              <w:rPr>
                <w:rFonts w:ascii="Arial" w:hAnsi="Arial" w:cs="Arial"/>
                <w:bCs/>
              </w:rPr>
              <w:t xml:space="preserve">T2(Recommended Practice) </w:t>
            </w:r>
          </w:p>
        </w:tc>
        <w:tc>
          <w:tcPr>
            <w:tcW w:w="561" w:type="pct"/>
            <w:tcBorders>
              <w:top w:val="single" w:sz="4" w:space="0" w:color="auto"/>
              <w:left w:val="single" w:sz="4" w:space="0" w:color="auto"/>
              <w:bottom w:val="single" w:sz="4" w:space="0" w:color="auto"/>
              <w:right w:val="single" w:sz="4" w:space="0" w:color="auto"/>
            </w:tcBorders>
          </w:tcPr>
          <w:p w:rsidR="008C1EA1" w:rsidRDefault="008C1EA1" w:rsidP="008D6DB9">
            <w:pPr>
              <w:rPr>
                <w:rFonts w:ascii="Arial" w:eastAsia="Times New Roman" w:hAnsi="Arial" w:cs="Arial"/>
              </w:rPr>
            </w:pPr>
            <w:r w:rsidRPr="007B0A12">
              <w:rPr>
                <w:sz w:val="20"/>
                <w:szCs w:val="20"/>
              </w:rPr>
              <w:t>Yield</w:t>
            </w:r>
          </w:p>
        </w:tc>
        <w:tc>
          <w:tcPr>
            <w:tcW w:w="503" w:type="pct"/>
            <w:tcBorders>
              <w:top w:val="single" w:sz="4" w:space="0" w:color="auto"/>
              <w:left w:val="single" w:sz="4" w:space="0" w:color="auto"/>
              <w:bottom w:val="single" w:sz="4" w:space="0" w:color="auto"/>
              <w:right w:val="single" w:sz="4" w:space="0" w:color="auto"/>
            </w:tcBorders>
          </w:tcPr>
          <w:p w:rsidR="008C1EA1" w:rsidRPr="007B0A12" w:rsidRDefault="008C1EA1" w:rsidP="008D6DB9">
            <w:pPr>
              <w:contextualSpacing/>
              <w:rPr>
                <w:sz w:val="20"/>
                <w:szCs w:val="20"/>
              </w:rPr>
            </w:pPr>
            <w:r w:rsidRPr="007B0A12">
              <w:rPr>
                <w:sz w:val="20"/>
                <w:szCs w:val="20"/>
              </w:rPr>
              <w:t xml:space="preserve"> (Quintal /ha)</w:t>
            </w:r>
          </w:p>
        </w:tc>
        <w:tc>
          <w:tcPr>
            <w:tcW w:w="443" w:type="pct"/>
            <w:tcBorders>
              <w:top w:val="single" w:sz="4" w:space="0" w:color="auto"/>
              <w:left w:val="single" w:sz="4" w:space="0" w:color="auto"/>
              <w:bottom w:val="single" w:sz="4" w:space="0" w:color="auto"/>
              <w:right w:val="single" w:sz="4" w:space="0" w:color="auto"/>
            </w:tcBorders>
            <w:vAlign w:val="center"/>
          </w:tcPr>
          <w:p w:rsidR="008C1EA1" w:rsidRPr="007B0A12" w:rsidRDefault="008C1EA1" w:rsidP="008D6DB9">
            <w:pPr>
              <w:pStyle w:val="NormalWeb"/>
              <w:spacing w:before="0" w:beforeAutospacing="0" w:after="0" w:afterAutospacing="0" w:line="276" w:lineRule="auto"/>
              <w:jc w:val="center"/>
              <w:rPr>
                <w:sz w:val="20"/>
                <w:szCs w:val="20"/>
              </w:rPr>
            </w:pPr>
            <w:r>
              <w:rPr>
                <w:sz w:val="20"/>
                <w:szCs w:val="20"/>
              </w:rPr>
              <w:t>9.3</w:t>
            </w:r>
          </w:p>
        </w:tc>
        <w:tc>
          <w:tcPr>
            <w:tcW w:w="618" w:type="pct"/>
            <w:tcBorders>
              <w:top w:val="single" w:sz="4" w:space="0" w:color="auto"/>
              <w:left w:val="single" w:sz="4" w:space="0" w:color="auto"/>
              <w:bottom w:val="single" w:sz="4" w:space="0" w:color="auto"/>
              <w:right w:val="single" w:sz="4" w:space="0" w:color="auto"/>
            </w:tcBorders>
            <w:vAlign w:val="center"/>
          </w:tcPr>
          <w:p w:rsidR="008C1EA1" w:rsidRPr="007B0A12" w:rsidRDefault="008C1EA1" w:rsidP="008D6DB9">
            <w:pPr>
              <w:pStyle w:val="NormalWeb"/>
              <w:spacing w:before="0" w:beforeAutospacing="0" w:after="0" w:afterAutospacing="0" w:line="276" w:lineRule="auto"/>
              <w:jc w:val="center"/>
              <w:rPr>
                <w:sz w:val="20"/>
                <w:szCs w:val="20"/>
              </w:rPr>
            </w:pPr>
            <w:r>
              <w:rPr>
                <w:sz w:val="20"/>
                <w:szCs w:val="20"/>
              </w:rPr>
              <w:t>24220</w:t>
            </w:r>
          </w:p>
        </w:tc>
        <w:tc>
          <w:tcPr>
            <w:tcW w:w="617" w:type="pct"/>
            <w:tcBorders>
              <w:top w:val="single" w:sz="4" w:space="0" w:color="auto"/>
              <w:left w:val="single" w:sz="4" w:space="0" w:color="auto"/>
              <w:bottom w:val="single" w:sz="4" w:space="0" w:color="auto"/>
              <w:right w:val="single" w:sz="4" w:space="0" w:color="auto"/>
            </w:tcBorders>
            <w:vAlign w:val="center"/>
          </w:tcPr>
          <w:p w:rsidR="008C1EA1" w:rsidRPr="007B0A12" w:rsidRDefault="008C1EA1" w:rsidP="008D6DB9">
            <w:pPr>
              <w:pStyle w:val="NormalWeb"/>
              <w:spacing w:before="0" w:beforeAutospacing="0" w:after="0" w:afterAutospacing="0" w:line="276" w:lineRule="auto"/>
              <w:jc w:val="center"/>
              <w:rPr>
                <w:sz w:val="20"/>
                <w:szCs w:val="20"/>
              </w:rPr>
            </w:pPr>
            <w:r>
              <w:rPr>
                <w:sz w:val="20"/>
                <w:szCs w:val="20"/>
              </w:rPr>
              <w:t>58590</w:t>
            </w:r>
          </w:p>
        </w:tc>
        <w:tc>
          <w:tcPr>
            <w:tcW w:w="644" w:type="pct"/>
            <w:tcBorders>
              <w:top w:val="single" w:sz="4" w:space="0" w:color="auto"/>
              <w:left w:val="single" w:sz="4" w:space="0" w:color="auto"/>
              <w:bottom w:val="single" w:sz="4" w:space="0" w:color="auto"/>
              <w:right w:val="single" w:sz="4" w:space="0" w:color="auto"/>
            </w:tcBorders>
            <w:vAlign w:val="center"/>
          </w:tcPr>
          <w:p w:rsidR="008C1EA1" w:rsidRPr="007B0A12" w:rsidRDefault="008C1EA1" w:rsidP="008D6DB9">
            <w:pPr>
              <w:pStyle w:val="NormalWeb"/>
              <w:spacing w:before="0" w:beforeAutospacing="0" w:after="0" w:afterAutospacing="0" w:line="276" w:lineRule="auto"/>
              <w:jc w:val="center"/>
              <w:rPr>
                <w:sz w:val="20"/>
                <w:szCs w:val="20"/>
              </w:rPr>
            </w:pPr>
            <w:r>
              <w:rPr>
                <w:sz w:val="20"/>
                <w:szCs w:val="20"/>
              </w:rPr>
              <w:t>34370</w:t>
            </w:r>
          </w:p>
        </w:tc>
        <w:tc>
          <w:tcPr>
            <w:tcW w:w="678" w:type="pct"/>
            <w:tcBorders>
              <w:top w:val="single" w:sz="4" w:space="0" w:color="auto"/>
              <w:left w:val="single" w:sz="4" w:space="0" w:color="auto"/>
              <w:bottom w:val="single" w:sz="4" w:space="0" w:color="auto"/>
              <w:right w:val="single" w:sz="4" w:space="0" w:color="auto"/>
            </w:tcBorders>
            <w:vAlign w:val="center"/>
          </w:tcPr>
          <w:p w:rsidR="008C1EA1" w:rsidRPr="007B0A12" w:rsidRDefault="008C1EA1" w:rsidP="008D6DB9">
            <w:pPr>
              <w:pStyle w:val="NormalWeb"/>
              <w:spacing w:before="0" w:beforeAutospacing="0" w:after="0" w:afterAutospacing="0" w:line="276" w:lineRule="auto"/>
              <w:jc w:val="center"/>
              <w:rPr>
                <w:sz w:val="20"/>
                <w:szCs w:val="20"/>
              </w:rPr>
            </w:pPr>
            <w:r>
              <w:rPr>
                <w:sz w:val="20"/>
                <w:szCs w:val="20"/>
              </w:rPr>
              <w:t>2.41</w:t>
            </w:r>
          </w:p>
        </w:tc>
      </w:tr>
      <w:tr w:rsidR="008C1EA1" w:rsidTr="008D6DB9">
        <w:trPr>
          <w:trHeight w:val="20"/>
          <w:jc w:val="center"/>
        </w:trPr>
        <w:tc>
          <w:tcPr>
            <w:tcW w:w="935" w:type="pct"/>
            <w:tcBorders>
              <w:top w:val="single" w:sz="4" w:space="0" w:color="auto"/>
              <w:left w:val="single" w:sz="4" w:space="0" w:color="auto"/>
              <w:bottom w:val="single" w:sz="4" w:space="0" w:color="auto"/>
              <w:right w:val="single" w:sz="4" w:space="0" w:color="auto"/>
            </w:tcBorders>
            <w:hideMark/>
          </w:tcPr>
          <w:p w:rsidR="008C1EA1" w:rsidRDefault="008C1EA1" w:rsidP="008D6DB9">
            <w:pPr>
              <w:jc w:val="both"/>
              <w:rPr>
                <w:rFonts w:ascii="Arial" w:eastAsia="Times New Roman" w:hAnsi="Arial" w:cs="Arial"/>
                <w:bCs/>
                <w:szCs w:val="24"/>
              </w:rPr>
            </w:pPr>
            <w:r>
              <w:rPr>
                <w:rFonts w:ascii="Arial" w:hAnsi="Arial" w:cs="Arial"/>
                <w:bCs/>
              </w:rPr>
              <w:t>T3(Recommended Practice)</w:t>
            </w:r>
          </w:p>
        </w:tc>
        <w:tc>
          <w:tcPr>
            <w:tcW w:w="561" w:type="pct"/>
            <w:tcBorders>
              <w:top w:val="single" w:sz="4" w:space="0" w:color="auto"/>
              <w:left w:val="single" w:sz="4" w:space="0" w:color="auto"/>
              <w:bottom w:val="single" w:sz="4" w:space="0" w:color="auto"/>
              <w:right w:val="single" w:sz="4" w:space="0" w:color="auto"/>
            </w:tcBorders>
          </w:tcPr>
          <w:p w:rsidR="008C1EA1" w:rsidRDefault="008C1EA1" w:rsidP="008D6DB9">
            <w:pPr>
              <w:rPr>
                <w:rFonts w:ascii="Arial" w:eastAsia="Times New Roman" w:hAnsi="Arial" w:cs="Arial"/>
              </w:rPr>
            </w:pPr>
            <w:r w:rsidRPr="007B0A12">
              <w:rPr>
                <w:sz w:val="20"/>
                <w:szCs w:val="20"/>
              </w:rPr>
              <w:t>Yield</w:t>
            </w:r>
          </w:p>
        </w:tc>
        <w:tc>
          <w:tcPr>
            <w:tcW w:w="503" w:type="pct"/>
            <w:tcBorders>
              <w:top w:val="single" w:sz="4" w:space="0" w:color="auto"/>
              <w:left w:val="single" w:sz="4" w:space="0" w:color="auto"/>
              <w:bottom w:val="single" w:sz="4" w:space="0" w:color="auto"/>
              <w:right w:val="single" w:sz="4" w:space="0" w:color="auto"/>
            </w:tcBorders>
          </w:tcPr>
          <w:p w:rsidR="008C1EA1" w:rsidRPr="007B0A12" w:rsidRDefault="008C1EA1" w:rsidP="008D6DB9">
            <w:pPr>
              <w:contextualSpacing/>
              <w:rPr>
                <w:sz w:val="20"/>
                <w:szCs w:val="20"/>
              </w:rPr>
            </w:pPr>
            <w:r w:rsidRPr="007B0A12">
              <w:rPr>
                <w:sz w:val="20"/>
                <w:szCs w:val="20"/>
              </w:rPr>
              <w:t xml:space="preserve"> (Quintal /ha)</w:t>
            </w:r>
          </w:p>
        </w:tc>
        <w:tc>
          <w:tcPr>
            <w:tcW w:w="443" w:type="pct"/>
            <w:tcBorders>
              <w:top w:val="single" w:sz="4" w:space="0" w:color="auto"/>
              <w:left w:val="single" w:sz="4" w:space="0" w:color="auto"/>
              <w:bottom w:val="single" w:sz="4" w:space="0" w:color="auto"/>
              <w:right w:val="single" w:sz="4" w:space="0" w:color="auto"/>
            </w:tcBorders>
            <w:vAlign w:val="center"/>
          </w:tcPr>
          <w:p w:rsidR="008C1EA1" w:rsidRPr="007B0A12" w:rsidRDefault="008C1EA1" w:rsidP="008D6DB9">
            <w:pPr>
              <w:pStyle w:val="NormalWeb"/>
              <w:spacing w:before="0" w:beforeAutospacing="0" w:after="0" w:afterAutospacing="0" w:line="276" w:lineRule="auto"/>
              <w:jc w:val="center"/>
              <w:rPr>
                <w:sz w:val="20"/>
                <w:szCs w:val="20"/>
              </w:rPr>
            </w:pPr>
            <w:r>
              <w:rPr>
                <w:sz w:val="20"/>
                <w:szCs w:val="20"/>
              </w:rPr>
              <w:t>-</w:t>
            </w:r>
          </w:p>
        </w:tc>
        <w:tc>
          <w:tcPr>
            <w:tcW w:w="618" w:type="pct"/>
            <w:tcBorders>
              <w:top w:val="single" w:sz="4" w:space="0" w:color="auto"/>
              <w:left w:val="single" w:sz="4" w:space="0" w:color="auto"/>
              <w:bottom w:val="single" w:sz="4" w:space="0" w:color="auto"/>
              <w:right w:val="single" w:sz="4" w:space="0" w:color="auto"/>
            </w:tcBorders>
            <w:vAlign w:val="center"/>
          </w:tcPr>
          <w:p w:rsidR="008C1EA1" w:rsidRPr="007B0A12" w:rsidRDefault="008C1EA1" w:rsidP="008D6DB9">
            <w:pPr>
              <w:pStyle w:val="NormalWeb"/>
              <w:spacing w:before="0" w:beforeAutospacing="0" w:after="0" w:afterAutospacing="0" w:line="276" w:lineRule="auto"/>
              <w:jc w:val="center"/>
              <w:rPr>
                <w:sz w:val="20"/>
                <w:szCs w:val="20"/>
              </w:rPr>
            </w:pPr>
            <w:r>
              <w:rPr>
                <w:sz w:val="20"/>
                <w:szCs w:val="20"/>
              </w:rPr>
              <w:t>-</w:t>
            </w:r>
          </w:p>
        </w:tc>
        <w:tc>
          <w:tcPr>
            <w:tcW w:w="617" w:type="pct"/>
            <w:tcBorders>
              <w:top w:val="single" w:sz="4" w:space="0" w:color="auto"/>
              <w:left w:val="single" w:sz="4" w:space="0" w:color="auto"/>
              <w:bottom w:val="single" w:sz="4" w:space="0" w:color="auto"/>
              <w:right w:val="single" w:sz="4" w:space="0" w:color="auto"/>
            </w:tcBorders>
            <w:vAlign w:val="center"/>
          </w:tcPr>
          <w:p w:rsidR="008C1EA1" w:rsidRPr="007B0A12" w:rsidRDefault="008C1EA1" w:rsidP="008D6DB9">
            <w:pPr>
              <w:pStyle w:val="NormalWeb"/>
              <w:spacing w:before="0" w:beforeAutospacing="0" w:after="0" w:afterAutospacing="0" w:line="276" w:lineRule="auto"/>
              <w:jc w:val="center"/>
              <w:rPr>
                <w:sz w:val="20"/>
                <w:szCs w:val="20"/>
              </w:rPr>
            </w:pPr>
            <w:r>
              <w:rPr>
                <w:sz w:val="20"/>
                <w:szCs w:val="20"/>
              </w:rPr>
              <w:t>-</w:t>
            </w:r>
          </w:p>
        </w:tc>
        <w:tc>
          <w:tcPr>
            <w:tcW w:w="644" w:type="pct"/>
            <w:tcBorders>
              <w:top w:val="single" w:sz="4" w:space="0" w:color="auto"/>
              <w:left w:val="single" w:sz="4" w:space="0" w:color="auto"/>
              <w:bottom w:val="single" w:sz="4" w:space="0" w:color="auto"/>
              <w:right w:val="single" w:sz="4" w:space="0" w:color="auto"/>
            </w:tcBorders>
            <w:vAlign w:val="center"/>
          </w:tcPr>
          <w:p w:rsidR="008C1EA1" w:rsidRPr="007B0A12" w:rsidRDefault="008C1EA1" w:rsidP="008D6DB9">
            <w:pPr>
              <w:pStyle w:val="NormalWeb"/>
              <w:spacing w:before="0" w:beforeAutospacing="0" w:after="0" w:afterAutospacing="0" w:line="276" w:lineRule="auto"/>
              <w:jc w:val="center"/>
              <w:rPr>
                <w:sz w:val="20"/>
                <w:szCs w:val="20"/>
              </w:rPr>
            </w:pPr>
            <w:r>
              <w:rPr>
                <w:sz w:val="20"/>
                <w:szCs w:val="20"/>
              </w:rPr>
              <w:t>-</w:t>
            </w:r>
          </w:p>
        </w:tc>
        <w:tc>
          <w:tcPr>
            <w:tcW w:w="678" w:type="pct"/>
            <w:tcBorders>
              <w:top w:val="single" w:sz="4" w:space="0" w:color="auto"/>
              <w:left w:val="single" w:sz="4" w:space="0" w:color="auto"/>
              <w:bottom w:val="single" w:sz="4" w:space="0" w:color="auto"/>
              <w:right w:val="single" w:sz="4" w:space="0" w:color="auto"/>
            </w:tcBorders>
            <w:vAlign w:val="center"/>
          </w:tcPr>
          <w:p w:rsidR="008C1EA1" w:rsidRPr="007B0A12" w:rsidRDefault="008C1EA1" w:rsidP="008D6DB9">
            <w:pPr>
              <w:pStyle w:val="NormalWeb"/>
              <w:spacing w:before="0" w:beforeAutospacing="0" w:after="0" w:afterAutospacing="0" w:line="276" w:lineRule="auto"/>
              <w:jc w:val="center"/>
              <w:rPr>
                <w:sz w:val="20"/>
                <w:szCs w:val="20"/>
              </w:rPr>
            </w:pPr>
            <w:r>
              <w:rPr>
                <w:sz w:val="20"/>
                <w:szCs w:val="20"/>
              </w:rPr>
              <w:t>-</w:t>
            </w:r>
          </w:p>
        </w:tc>
      </w:tr>
    </w:tbl>
    <w:p w:rsidR="00041ED6" w:rsidRDefault="00386570" w:rsidP="002A5D73">
      <w:pPr>
        <w:rPr>
          <w:rFonts w:ascii="Calibri" w:hAnsi="Calibri"/>
          <w:b/>
          <w:sz w:val="32"/>
          <w:szCs w:val="32"/>
        </w:rPr>
      </w:pPr>
      <w:r w:rsidRPr="00D868E2">
        <w:rPr>
          <w:rFonts w:ascii="Calibri" w:hAnsi="Calibri"/>
          <w:b/>
          <w:color w:val="000000"/>
          <w:sz w:val="32"/>
          <w:szCs w:val="32"/>
        </w:rPr>
        <w:t xml:space="preserve">OFT: </w:t>
      </w:r>
      <w:r>
        <w:rPr>
          <w:rFonts w:ascii="Calibri" w:hAnsi="Calibri"/>
          <w:b/>
          <w:color w:val="000000"/>
          <w:sz w:val="32"/>
          <w:szCs w:val="32"/>
        </w:rPr>
        <w:t>4</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085"/>
        <w:gridCol w:w="6441"/>
      </w:tblGrid>
      <w:tr w:rsidR="008C1EA1" w:rsidRPr="004A5AB5" w:rsidTr="008D6DB9">
        <w:trPr>
          <w:trHeight w:val="288"/>
        </w:trPr>
        <w:tc>
          <w:tcPr>
            <w:tcW w:w="2206" w:type="pct"/>
            <w:shd w:val="clear" w:color="auto" w:fill="auto"/>
          </w:tcPr>
          <w:p w:rsidR="008C1EA1" w:rsidRPr="000F1761" w:rsidRDefault="008C1EA1" w:rsidP="008D6DB9">
            <w:pPr>
              <w:spacing w:line="276" w:lineRule="auto"/>
              <w:rPr>
                <w:rFonts w:ascii="Arial" w:hAnsi="Arial" w:cs="Arial"/>
                <w:b/>
                <w:bCs/>
                <w:color w:val="C00000"/>
                <w:lang w:bidi="hi-IN"/>
              </w:rPr>
            </w:pPr>
            <w:r>
              <w:rPr>
                <w:rFonts w:ascii="Arial" w:hAnsi="Arial" w:cs="Arial"/>
                <w:b/>
                <w:bCs/>
                <w:color w:val="C00000"/>
                <w:lang w:bidi="hi-IN"/>
              </w:rPr>
              <w:t xml:space="preserve">Name of </w:t>
            </w:r>
            <w:r w:rsidRPr="000F1761">
              <w:rPr>
                <w:rFonts w:ascii="Arial" w:hAnsi="Arial" w:cs="Arial"/>
                <w:b/>
                <w:bCs/>
                <w:color w:val="C00000"/>
                <w:lang w:bidi="hi-IN"/>
              </w:rPr>
              <w:t>Discipline</w:t>
            </w:r>
            <w:r>
              <w:rPr>
                <w:rFonts w:ascii="Arial" w:hAnsi="Arial" w:cs="Arial"/>
                <w:b/>
                <w:bCs/>
                <w:color w:val="C00000"/>
                <w:lang w:bidi="hi-IN"/>
              </w:rPr>
              <w:t xml:space="preserve"> </w:t>
            </w:r>
            <w:r w:rsidRPr="00262152">
              <w:t>(like Agronomy/Horticulture/ Soil Science/</w:t>
            </w:r>
            <w:r>
              <w:t xml:space="preserve"> </w:t>
            </w:r>
            <w:r w:rsidRPr="00262152">
              <w:t>Plant Protection/Plant Breeding/ Agroforestry/Agri Engineering/Animal Science/ Fish</w:t>
            </w:r>
            <w:r>
              <w:t>e</w:t>
            </w:r>
            <w:r w:rsidRPr="00262152">
              <w:t>ries  etc)</w:t>
            </w:r>
          </w:p>
        </w:tc>
        <w:tc>
          <w:tcPr>
            <w:tcW w:w="2794" w:type="pct"/>
            <w:shd w:val="clear" w:color="auto" w:fill="auto"/>
          </w:tcPr>
          <w:p w:rsidR="008C1EA1" w:rsidRPr="007B0A12" w:rsidRDefault="008C1EA1" w:rsidP="008D6DB9">
            <w:pPr>
              <w:spacing w:line="276" w:lineRule="auto"/>
              <w:rPr>
                <w:color w:val="000000"/>
                <w:lang w:bidi="hi-IN"/>
              </w:rPr>
            </w:pPr>
            <w:r>
              <w:rPr>
                <w:color w:val="000000"/>
                <w:lang w:bidi="hi-IN"/>
              </w:rPr>
              <w:t>Plant Breeding and Genetics</w:t>
            </w:r>
          </w:p>
        </w:tc>
      </w:tr>
      <w:tr w:rsidR="008C1EA1" w:rsidRPr="004A5AB5" w:rsidTr="008D6DB9">
        <w:trPr>
          <w:trHeight w:val="288"/>
        </w:trPr>
        <w:tc>
          <w:tcPr>
            <w:tcW w:w="2206" w:type="pct"/>
            <w:shd w:val="clear" w:color="auto" w:fill="auto"/>
            <w:hideMark/>
          </w:tcPr>
          <w:p w:rsidR="008C1EA1" w:rsidRPr="004A5AB5" w:rsidRDefault="008C1EA1" w:rsidP="008D6DB9">
            <w:pPr>
              <w:spacing w:line="276" w:lineRule="auto"/>
              <w:rPr>
                <w:rFonts w:ascii="Arial" w:hAnsi="Arial" w:cs="Arial"/>
                <w:b/>
                <w:bCs/>
                <w:color w:val="000000"/>
                <w:lang w:bidi="hi-IN"/>
              </w:rPr>
            </w:pPr>
            <w:r w:rsidRPr="004A5AB5">
              <w:rPr>
                <w:rFonts w:ascii="Arial" w:hAnsi="Arial" w:cs="Arial"/>
                <w:b/>
                <w:bCs/>
                <w:color w:val="000000"/>
                <w:lang w:bidi="hi-IN"/>
              </w:rPr>
              <w:t xml:space="preserve">Title of on-farm trial:  </w:t>
            </w:r>
          </w:p>
        </w:tc>
        <w:tc>
          <w:tcPr>
            <w:tcW w:w="2794" w:type="pct"/>
            <w:shd w:val="clear" w:color="auto" w:fill="auto"/>
            <w:hideMark/>
          </w:tcPr>
          <w:p w:rsidR="008C1EA1" w:rsidRPr="000A0FBD" w:rsidRDefault="008C1EA1" w:rsidP="008D6DB9">
            <w:pPr>
              <w:rPr>
                <w:rFonts w:ascii="Arial" w:hAnsi="Arial" w:cs="Arial"/>
                <w:bCs/>
                <w:sz w:val="20"/>
                <w:szCs w:val="20"/>
              </w:rPr>
            </w:pPr>
            <w:r w:rsidRPr="000A0FBD">
              <w:rPr>
                <w:rFonts w:ascii="Arial" w:hAnsi="Arial" w:cs="Arial"/>
                <w:bCs/>
                <w:sz w:val="20"/>
                <w:szCs w:val="20"/>
              </w:rPr>
              <w:t xml:space="preserve">Assessment of </w:t>
            </w:r>
            <w:r>
              <w:rPr>
                <w:rFonts w:ascii="Arial" w:hAnsi="Arial" w:cs="Arial"/>
                <w:bCs/>
                <w:sz w:val="20"/>
                <w:szCs w:val="20"/>
              </w:rPr>
              <w:t xml:space="preserve">Pigeon pea variety BDN-716 and BDN -711 </w:t>
            </w:r>
          </w:p>
        </w:tc>
      </w:tr>
      <w:tr w:rsidR="008C1EA1" w:rsidRPr="004A5AB5" w:rsidTr="008D6DB9">
        <w:trPr>
          <w:trHeight w:val="288"/>
        </w:trPr>
        <w:tc>
          <w:tcPr>
            <w:tcW w:w="2206" w:type="pct"/>
            <w:shd w:val="clear" w:color="auto" w:fill="auto"/>
            <w:hideMark/>
          </w:tcPr>
          <w:p w:rsidR="008C1EA1" w:rsidRPr="004A5AB5" w:rsidRDefault="008C1EA1" w:rsidP="008D6DB9">
            <w:pPr>
              <w:spacing w:line="276" w:lineRule="auto"/>
              <w:rPr>
                <w:rFonts w:ascii="Arial" w:hAnsi="Arial" w:cs="Arial"/>
                <w:b/>
                <w:bCs/>
                <w:color w:val="000000"/>
                <w:lang w:bidi="hi-IN"/>
              </w:rPr>
            </w:pPr>
            <w:r w:rsidRPr="004A5AB5">
              <w:rPr>
                <w:rFonts w:ascii="Arial" w:hAnsi="Arial" w:cs="Arial"/>
                <w:b/>
                <w:bCs/>
                <w:color w:val="000000"/>
                <w:lang w:bidi="hi-IN"/>
              </w:rPr>
              <w:t>Year/Season:</w:t>
            </w:r>
          </w:p>
        </w:tc>
        <w:tc>
          <w:tcPr>
            <w:tcW w:w="2794" w:type="pct"/>
            <w:shd w:val="clear" w:color="auto" w:fill="auto"/>
            <w:hideMark/>
          </w:tcPr>
          <w:p w:rsidR="008C1EA1" w:rsidRPr="000A0FBD" w:rsidRDefault="008C1EA1" w:rsidP="008D6DB9">
            <w:pPr>
              <w:rPr>
                <w:rFonts w:ascii="Arial" w:hAnsi="Arial" w:cs="Arial"/>
                <w:color w:val="000000"/>
                <w:sz w:val="20"/>
                <w:szCs w:val="18"/>
                <w:cs/>
                <w:lang w:bidi="hi-IN"/>
              </w:rPr>
            </w:pPr>
            <w:r>
              <w:rPr>
                <w:rFonts w:ascii="Arial" w:hAnsi="Arial" w:cs="Arial"/>
                <w:color w:val="000000"/>
                <w:sz w:val="20"/>
                <w:szCs w:val="20"/>
              </w:rPr>
              <w:t>Kharif 2022</w:t>
            </w:r>
          </w:p>
        </w:tc>
      </w:tr>
      <w:tr w:rsidR="008C1EA1" w:rsidRPr="004A5AB5" w:rsidTr="008D6DB9">
        <w:trPr>
          <w:trHeight w:val="288"/>
        </w:trPr>
        <w:tc>
          <w:tcPr>
            <w:tcW w:w="2206" w:type="pct"/>
            <w:shd w:val="clear" w:color="auto" w:fill="auto"/>
            <w:hideMark/>
          </w:tcPr>
          <w:p w:rsidR="008C1EA1" w:rsidRPr="004A5AB5" w:rsidRDefault="008C1EA1" w:rsidP="008D6DB9">
            <w:pPr>
              <w:spacing w:line="276" w:lineRule="auto"/>
              <w:rPr>
                <w:rFonts w:ascii="Arial" w:hAnsi="Arial" w:cs="Arial"/>
                <w:b/>
                <w:bCs/>
                <w:color w:val="000000"/>
                <w:lang w:bidi="hi-IN"/>
              </w:rPr>
            </w:pPr>
            <w:r w:rsidRPr="004A5AB5">
              <w:rPr>
                <w:rFonts w:ascii="Arial" w:hAnsi="Arial" w:cs="Arial"/>
                <w:b/>
                <w:bCs/>
                <w:color w:val="000000"/>
                <w:lang w:bidi="hi-IN"/>
              </w:rPr>
              <w:t>Farming situation:</w:t>
            </w:r>
          </w:p>
        </w:tc>
        <w:tc>
          <w:tcPr>
            <w:tcW w:w="2794" w:type="pct"/>
            <w:shd w:val="clear" w:color="auto" w:fill="auto"/>
            <w:hideMark/>
          </w:tcPr>
          <w:p w:rsidR="008C1EA1" w:rsidRPr="009D6F0D" w:rsidRDefault="008C1EA1" w:rsidP="008D6DB9">
            <w:pPr>
              <w:rPr>
                <w:rFonts w:ascii="Arial" w:hAnsi="Arial" w:cs="Arial"/>
                <w:bCs/>
                <w:sz w:val="20"/>
                <w:szCs w:val="18"/>
                <w:cs/>
                <w:lang w:bidi="hi-IN"/>
              </w:rPr>
            </w:pPr>
            <w:r w:rsidRPr="009D6F0D">
              <w:rPr>
                <w:rFonts w:ascii="Arial" w:hAnsi="Arial" w:cs="Arial"/>
                <w:bCs/>
                <w:sz w:val="20"/>
                <w:szCs w:val="20"/>
              </w:rPr>
              <w:t>Rainfed</w:t>
            </w:r>
          </w:p>
        </w:tc>
      </w:tr>
      <w:tr w:rsidR="008C1EA1" w:rsidRPr="004A5AB5" w:rsidTr="008D6DB9">
        <w:trPr>
          <w:trHeight w:val="288"/>
        </w:trPr>
        <w:tc>
          <w:tcPr>
            <w:tcW w:w="2206" w:type="pct"/>
            <w:shd w:val="clear" w:color="auto" w:fill="auto"/>
            <w:hideMark/>
          </w:tcPr>
          <w:p w:rsidR="008C1EA1" w:rsidRPr="004A5AB5" w:rsidRDefault="008C1EA1" w:rsidP="008D6DB9">
            <w:pPr>
              <w:spacing w:line="276" w:lineRule="auto"/>
              <w:rPr>
                <w:rFonts w:ascii="Arial" w:hAnsi="Arial" w:cs="Arial"/>
                <w:b/>
                <w:bCs/>
                <w:color w:val="000000"/>
                <w:lang w:bidi="hi-IN"/>
              </w:rPr>
            </w:pPr>
            <w:r w:rsidRPr="004A5AB5">
              <w:rPr>
                <w:rFonts w:ascii="Arial" w:hAnsi="Arial" w:cs="Arial"/>
                <w:b/>
                <w:bCs/>
                <w:color w:val="000000"/>
                <w:lang w:bidi="hi-IN"/>
              </w:rPr>
              <w:t xml:space="preserve">Problem diagnosis: </w:t>
            </w:r>
          </w:p>
        </w:tc>
        <w:tc>
          <w:tcPr>
            <w:tcW w:w="2794" w:type="pct"/>
            <w:shd w:val="clear" w:color="auto" w:fill="auto"/>
            <w:hideMark/>
          </w:tcPr>
          <w:p w:rsidR="008C1EA1" w:rsidRPr="009D6F0D" w:rsidRDefault="008C1EA1" w:rsidP="008D6DB9">
            <w:pPr>
              <w:rPr>
                <w:rFonts w:ascii="Arial" w:hAnsi="Arial" w:cs="Arial"/>
                <w:bCs/>
                <w:sz w:val="20"/>
                <w:szCs w:val="20"/>
              </w:rPr>
            </w:pPr>
            <w:r w:rsidRPr="009D6F0D">
              <w:rPr>
                <w:rFonts w:ascii="Arial" w:hAnsi="Arial" w:cs="Arial"/>
                <w:bCs/>
                <w:sz w:val="20"/>
                <w:szCs w:val="20"/>
              </w:rPr>
              <w:t>Existing variety not suitable for double cropping Paddy- Wheat</w:t>
            </w:r>
          </w:p>
        </w:tc>
      </w:tr>
      <w:tr w:rsidR="008C1EA1" w:rsidRPr="004A5AB5" w:rsidTr="008D6DB9">
        <w:trPr>
          <w:trHeight w:val="288"/>
        </w:trPr>
        <w:tc>
          <w:tcPr>
            <w:tcW w:w="2206" w:type="pct"/>
            <w:shd w:val="clear" w:color="auto" w:fill="auto"/>
            <w:hideMark/>
          </w:tcPr>
          <w:p w:rsidR="008C1EA1" w:rsidRPr="004A5AB5" w:rsidRDefault="008C1EA1" w:rsidP="008D6DB9">
            <w:pPr>
              <w:spacing w:line="276" w:lineRule="auto"/>
              <w:rPr>
                <w:rFonts w:ascii="Arial" w:hAnsi="Arial" w:cs="Arial"/>
                <w:color w:val="000000"/>
                <w:lang w:bidi="hi-IN"/>
              </w:rPr>
            </w:pPr>
            <w:r w:rsidRPr="004A5AB5">
              <w:rPr>
                <w:rFonts w:ascii="Arial" w:hAnsi="Arial" w:cs="Arial"/>
                <w:b/>
                <w:bCs/>
                <w:color w:val="000000"/>
                <w:lang w:bidi="hi-IN"/>
              </w:rPr>
              <w:t>Thematic area:</w:t>
            </w:r>
            <w:r w:rsidRPr="004A5AB5">
              <w:rPr>
                <w:rFonts w:ascii="Arial" w:hAnsi="Arial" w:cs="Arial"/>
                <w:color w:val="000000"/>
                <w:lang w:bidi="hi-IN"/>
              </w:rPr>
              <w:t xml:space="preserve"> </w:t>
            </w:r>
          </w:p>
        </w:tc>
        <w:tc>
          <w:tcPr>
            <w:tcW w:w="2794" w:type="pct"/>
            <w:shd w:val="clear" w:color="auto" w:fill="auto"/>
            <w:hideMark/>
          </w:tcPr>
          <w:p w:rsidR="008C1EA1" w:rsidRPr="000A0FBD" w:rsidRDefault="008C1EA1" w:rsidP="008D6DB9">
            <w:pPr>
              <w:ind w:left="-9" w:right="-113"/>
              <w:rPr>
                <w:rFonts w:ascii="Arial" w:hAnsi="Arial" w:cs="Arial"/>
                <w:color w:val="000000"/>
                <w:sz w:val="20"/>
                <w:szCs w:val="18"/>
                <w:cs/>
                <w:lang w:bidi="hi-IN"/>
              </w:rPr>
            </w:pPr>
            <w:r w:rsidRPr="000A0FBD">
              <w:rPr>
                <w:rFonts w:ascii="Arial" w:hAnsi="Arial" w:cs="Arial"/>
                <w:color w:val="000000"/>
                <w:sz w:val="20"/>
                <w:szCs w:val="20"/>
              </w:rPr>
              <w:t xml:space="preserve">Varietal </w:t>
            </w:r>
          </w:p>
        </w:tc>
      </w:tr>
      <w:tr w:rsidR="008C1EA1" w:rsidRPr="004A5AB5" w:rsidTr="008D6DB9">
        <w:trPr>
          <w:trHeight w:val="288"/>
        </w:trPr>
        <w:tc>
          <w:tcPr>
            <w:tcW w:w="2206" w:type="pct"/>
            <w:shd w:val="clear" w:color="auto" w:fill="auto"/>
            <w:hideMark/>
          </w:tcPr>
          <w:p w:rsidR="008C1EA1" w:rsidRPr="004A5AB5" w:rsidRDefault="008C1EA1" w:rsidP="008D6DB9">
            <w:pPr>
              <w:spacing w:line="276" w:lineRule="auto"/>
              <w:rPr>
                <w:rFonts w:ascii="Arial" w:hAnsi="Arial" w:cs="Arial"/>
                <w:color w:val="000000"/>
                <w:lang w:bidi="hi-IN"/>
              </w:rPr>
            </w:pPr>
            <w:r w:rsidRPr="004A5AB5">
              <w:rPr>
                <w:rFonts w:ascii="Arial" w:hAnsi="Arial" w:cs="Arial"/>
                <w:b/>
                <w:bCs/>
                <w:color w:val="000000"/>
                <w:lang w:bidi="hi-IN"/>
              </w:rPr>
              <w:t>No of trials:</w:t>
            </w:r>
            <w:r w:rsidRPr="004A5AB5">
              <w:rPr>
                <w:rFonts w:ascii="Arial" w:hAnsi="Arial" w:cs="Arial"/>
                <w:color w:val="000000"/>
                <w:lang w:bidi="hi-IN"/>
              </w:rPr>
              <w:t xml:space="preserve"> </w:t>
            </w:r>
          </w:p>
        </w:tc>
        <w:tc>
          <w:tcPr>
            <w:tcW w:w="2794" w:type="pct"/>
            <w:shd w:val="clear" w:color="auto" w:fill="auto"/>
            <w:hideMark/>
          </w:tcPr>
          <w:p w:rsidR="008C1EA1" w:rsidRPr="000A0FBD" w:rsidRDefault="008C1EA1" w:rsidP="008D6DB9">
            <w:pPr>
              <w:spacing w:line="276" w:lineRule="auto"/>
              <w:rPr>
                <w:rFonts w:ascii="Arial" w:hAnsi="Arial" w:cs="Arial"/>
                <w:color w:val="000000"/>
                <w:sz w:val="20"/>
                <w:szCs w:val="20"/>
                <w:lang w:bidi="hi-IN"/>
              </w:rPr>
            </w:pPr>
            <w:r>
              <w:rPr>
                <w:rFonts w:ascii="Arial" w:hAnsi="Arial" w:cs="Arial"/>
                <w:color w:val="000000"/>
                <w:sz w:val="20"/>
                <w:szCs w:val="20"/>
                <w:lang w:bidi="hi-IN"/>
              </w:rPr>
              <w:t>10</w:t>
            </w:r>
          </w:p>
        </w:tc>
      </w:tr>
      <w:tr w:rsidR="008C1EA1" w:rsidRPr="004A5AB5" w:rsidTr="008D6DB9">
        <w:trPr>
          <w:trHeight w:val="288"/>
        </w:trPr>
        <w:tc>
          <w:tcPr>
            <w:tcW w:w="2206" w:type="pct"/>
            <w:shd w:val="clear" w:color="auto" w:fill="auto"/>
            <w:hideMark/>
          </w:tcPr>
          <w:p w:rsidR="008C1EA1" w:rsidRPr="004A5AB5" w:rsidRDefault="008C1EA1" w:rsidP="008D6DB9">
            <w:pPr>
              <w:spacing w:line="276" w:lineRule="auto"/>
              <w:rPr>
                <w:rFonts w:ascii="Arial" w:hAnsi="Arial" w:cs="Arial"/>
                <w:b/>
                <w:bCs/>
                <w:color w:val="000000"/>
                <w:lang w:bidi="hi-IN"/>
              </w:rPr>
            </w:pPr>
            <w:r>
              <w:rPr>
                <w:rFonts w:ascii="Arial" w:hAnsi="Arial" w:cs="Arial"/>
                <w:b/>
                <w:bCs/>
                <w:color w:val="000000"/>
                <w:lang w:bidi="hi-IN"/>
              </w:rPr>
              <w:t>No. of farmers involved</w:t>
            </w:r>
          </w:p>
        </w:tc>
        <w:tc>
          <w:tcPr>
            <w:tcW w:w="2794" w:type="pct"/>
            <w:shd w:val="clear" w:color="auto" w:fill="auto"/>
            <w:hideMark/>
          </w:tcPr>
          <w:p w:rsidR="008C1EA1" w:rsidRPr="000A0FBD" w:rsidRDefault="008C1EA1" w:rsidP="008D6DB9">
            <w:pPr>
              <w:spacing w:line="276" w:lineRule="auto"/>
              <w:rPr>
                <w:rFonts w:ascii="Arial" w:hAnsi="Arial" w:cs="Arial"/>
                <w:color w:val="000000"/>
                <w:sz w:val="20"/>
                <w:szCs w:val="20"/>
                <w:lang w:bidi="hi-IN"/>
              </w:rPr>
            </w:pPr>
            <w:r>
              <w:rPr>
                <w:rFonts w:ascii="Arial" w:hAnsi="Arial" w:cs="Arial"/>
                <w:color w:val="000000"/>
                <w:sz w:val="20"/>
                <w:szCs w:val="20"/>
                <w:lang w:bidi="hi-IN"/>
              </w:rPr>
              <w:t>10</w:t>
            </w:r>
          </w:p>
        </w:tc>
      </w:tr>
      <w:tr w:rsidR="008C1EA1" w:rsidRPr="004A5AB5" w:rsidTr="008D6DB9">
        <w:trPr>
          <w:trHeight w:val="288"/>
        </w:trPr>
        <w:tc>
          <w:tcPr>
            <w:tcW w:w="2206" w:type="pct"/>
            <w:shd w:val="clear" w:color="auto" w:fill="auto"/>
            <w:hideMark/>
          </w:tcPr>
          <w:p w:rsidR="008C1EA1" w:rsidRPr="004A5AB5" w:rsidRDefault="008C1EA1" w:rsidP="008D6DB9">
            <w:pPr>
              <w:spacing w:line="276" w:lineRule="auto"/>
              <w:rPr>
                <w:rFonts w:ascii="Arial" w:hAnsi="Arial" w:cs="Arial"/>
                <w:b/>
                <w:bCs/>
                <w:color w:val="000000"/>
                <w:lang w:bidi="hi-IN"/>
              </w:rPr>
            </w:pPr>
            <w:r>
              <w:rPr>
                <w:rFonts w:ascii="Arial" w:hAnsi="Arial" w:cs="Arial"/>
                <w:b/>
                <w:bCs/>
                <w:color w:val="000000"/>
                <w:lang w:bidi="hi-IN"/>
              </w:rPr>
              <w:t xml:space="preserve">Type of OFT </w:t>
            </w:r>
            <w:r w:rsidRPr="004A5AB5">
              <w:rPr>
                <w:rFonts w:ascii="Arial" w:hAnsi="Arial" w:cs="Arial"/>
                <w:b/>
                <w:bCs/>
                <w:color w:val="000000"/>
                <w:lang w:bidi="hi-IN"/>
              </w:rPr>
              <w:t xml:space="preserve"> (Assessment/ Refinement):</w:t>
            </w:r>
          </w:p>
        </w:tc>
        <w:tc>
          <w:tcPr>
            <w:tcW w:w="2794" w:type="pct"/>
            <w:shd w:val="clear" w:color="auto" w:fill="auto"/>
            <w:hideMark/>
          </w:tcPr>
          <w:p w:rsidR="008C1EA1" w:rsidRPr="000A0FBD" w:rsidRDefault="008C1EA1" w:rsidP="008D6DB9">
            <w:pPr>
              <w:spacing w:line="276" w:lineRule="auto"/>
              <w:rPr>
                <w:rFonts w:ascii="Arial" w:hAnsi="Arial" w:cs="Arial"/>
                <w:color w:val="000000"/>
                <w:lang w:bidi="hi-IN"/>
              </w:rPr>
            </w:pPr>
            <w:r w:rsidRPr="000A0FBD">
              <w:rPr>
                <w:rFonts w:ascii="Arial" w:hAnsi="Arial" w:cs="Arial"/>
                <w:bCs/>
                <w:color w:val="000000"/>
                <w:sz w:val="20"/>
                <w:szCs w:val="20"/>
              </w:rPr>
              <w:t>Assessment</w:t>
            </w:r>
          </w:p>
        </w:tc>
      </w:tr>
      <w:tr w:rsidR="008C1EA1" w:rsidRPr="004A5AB5" w:rsidTr="008D6DB9">
        <w:trPr>
          <w:trHeight w:val="288"/>
        </w:trPr>
        <w:tc>
          <w:tcPr>
            <w:tcW w:w="5000" w:type="pct"/>
            <w:gridSpan w:val="2"/>
            <w:shd w:val="clear" w:color="auto" w:fill="auto"/>
            <w:hideMark/>
          </w:tcPr>
          <w:p w:rsidR="008C1EA1" w:rsidRPr="004A5AB5" w:rsidRDefault="008C1EA1" w:rsidP="008D6DB9">
            <w:pPr>
              <w:spacing w:line="276" w:lineRule="auto"/>
              <w:rPr>
                <w:rFonts w:ascii="Arial" w:hAnsi="Arial" w:cs="Arial"/>
                <w:b/>
                <w:bCs/>
                <w:color w:val="000000"/>
                <w:lang w:bidi="hi-IN"/>
              </w:rPr>
            </w:pPr>
            <w:r w:rsidRPr="004A5AB5">
              <w:rPr>
                <w:rFonts w:ascii="Arial" w:hAnsi="Arial" w:cs="Arial"/>
                <w:b/>
                <w:bCs/>
                <w:color w:val="000000"/>
                <w:lang w:bidi="hi-IN"/>
              </w:rPr>
              <w:t>Details of tec</w:t>
            </w:r>
            <w:r>
              <w:rPr>
                <w:rFonts w:ascii="Arial" w:hAnsi="Arial" w:cs="Arial"/>
                <w:b/>
                <w:bCs/>
                <w:color w:val="000000"/>
                <w:lang w:bidi="hi-IN"/>
              </w:rPr>
              <w:t>hnology selected for assessment/ refinement</w:t>
            </w:r>
            <w:r w:rsidRPr="004A5AB5">
              <w:rPr>
                <w:rFonts w:ascii="Arial" w:hAnsi="Arial" w:cs="Arial"/>
                <w:b/>
                <w:bCs/>
                <w:color w:val="000000"/>
                <w:lang w:bidi="hi-IN"/>
              </w:rPr>
              <w:t>:</w:t>
            </w:r>
          </w:p>
        </w:tc>
      </w:tr>
      <w:tr w:rsidR="008C1EA1" w:rsidRPr="004A5AB5" w:rsidTr="008D6DB9">
        <w:trPr>
          <w:trHeight w:val="288"/>
        </w:trPr>
        <w:tc>
          <w:tcPr>
            <w:tcW w:w="2206" w:type="pct"/>
            <w:shd w:val="clear" w:color="auto" w:fill="auto"/>
            <w:hideMark/>
          </w:tcPr>
          <w:p w:rsidR="008C1EA1" w:rsidRPr="004A5AB5" w:rsidRDefault="008C1EA1" w:rsidP="008D6DB9">
            <w:pPr>
              <w:spacing w:line="276" w:lineRule="auto"/>
              <w:rPr>
                <w:rFonts w:ascii="Arial" w:hAnsi="Arial" w:cs="Arial"/>
                <w:color w:val="000000"/>
                <w:lang w:bidi="hi-IN"/>
              </w:rPr>
            </w:pPr>
            <w:r w:rsidRPr="004A5AB5">
              <w:rPr>
                <w:rFonts w:ascii="Arial" w:hAnsi="Arial" w:cs="Arial"/>
                <w:color w:val="000000"/>
                <w:lang w:bidi="hi-IN"/>
              </w:rPr>
              <w:t xml:space="preserve">T1 – Farmers Practice- </w:t>
            </w:r>
          </w:p>
        </w:tc>
        <w:tc>
          <w:tcPr>
            <w:tcW w:w="2794" w:type="pct"/>
            <w:shd w:val="clear" w:color="auto" w:fill="auto"/>
            <w:hideMark/>
          </w:tcPr>
          <w:p w:rsidR="008C1EA1" w:rsidRPr="000A0FBD" w:rsidRDefault="008C1EA1" w:rsidP="008D6DB9">
            <w:pPr>
              <w:rPr>
                <w:rFonts w:ascii="Arial" w:hAnsi="Arial" w:cs="Arial"/>
                <w:bCs/>
                <w:sz w:val="20"/>
                <w:szCs w:val="20"/>
                <w:cs/>
                <w:lang w:bidi="hi-IN"/>
              </w:rPr>
            </w:pPr>
            <w:r>
              <w:rPr>
                <w:rFonts w:ascii="Arial" w:hAnsi="Arial" w:cs="Arial"/>
                <w:bCs/>
                <w:sz w:val="20"/>
                <w:szCs w:val="20"/>
              </w:rPr>
              <w:t xml:space="preserve">Variety- Rajeshwari </w:t>
            </w:r>
          </w:p>
        </w:tc>
      </w:tr>
      <w:tr w:rsidR="008C1EA1" w:rsidRPr="004A5AB5" w:rsidTr="008D6DB9">
        <w:trPr>
          <w:trHeight w:val="288"/>
        </w:trPr>
        <w:tc>
          <w:tcPr>
            <w:tcW w:w="2206" w:type="pct"/>
            <w:shd w:val="clear" w:color="auto" w:fill="auto"/>
            <w:hideMark/>
          </w:tcPr>
          <w:p w:rsidR="008C1EA1" w:rsidRPr="004A5AB5" w:rsidRDefault="008C1EA1" w:rsidP="008D6DB9">
            <w:pPr>
              <w:spacing w:line="276" w:lineRule="auto"/>
              <w:rPr>
                <w:rFonts w:ascii="Arial" w:hAnsi="Arial" w:cs="Arial"/>
                <w:color w:val="000000"/>
                <w:lang w:bidi="hi-IN"/>
              </w:rPr>
            </w:pPr>
            <w:r w:rsidRPr="004A5AB5">
              <w:rPr>
                <w:rFonts w:ascii="Arial" w:hAnsi="Arial" w:cs="Arial"/>
                <w:color w:val="000000"/>
                <w:lang w:bidi="hi-IN"/>
              </w:rPr>
              <w:t xml:space="preserve">T2 –Recommended Practice-  </w:t>
            </w:r>
          </w:p>
        </w:tc>
        <w:tc>
          <w:tcPr>
            <w:tcW w:w="2794" w:type="pct"/>
            <w:shd w:val="clear" w:color="auto" w:fill="auto"/>
            <w:hideMark/>
          </w:tcPr>
          <w:p w:rsidR="008C1EA1" w:rsidRPr="000A0FBD" w:rsidRDefault="008C1EA1" w:rsidP="008D6DB9">
            <w:pPr>
              <w:rPr>
                <w:rFonts w:ascii="Arial" w:hAnsi="Arial" w:cs="Arial"/>
                <w:bCs/>
                <w:sz w:val="20"/>
                <w:szCs w:val="20"/>
                <w:rtl/>
                <w:cs/>
              </w:rPr>
            </w:pPr>
            <w:r>
              <w:rPr>
                <w:rFonts w:ascii="Arial" w:hAnsi="Arial" w:cs="Arial"/>
                <w:bCs/>
                <w:sz w:val="20"/>
                <w:szCs w:val="20"/>
              </w:rPr>
              <w:t>Variety- BDN 716</w:t>
            </w:r>
          </w:p>
        </w:tc>
      </w:tr>
      <w:tr w:rsidR="008C1EA1" w:rsidRPr="004A5AB5" w:rsidTr="008D6DB9">
        <w:trPr>
          <w:trHeight w:val="288"/>
        </w:trPr>
        <w:tc>
          <w:tcPr>
            <w:tcW w:w="2206" w:type="pct"/>
            <w:shd w:val="clear" w:color="auto" w:fill="auto"/>
            <w:hideMark/>
          </w:tcPr>
          <w:p w:rsidR="008C1EA1" w:rsidRPr="004A5AB5" w:rsidRDefault="008C1EA1" w:rsidP="008D6DB9">
            <w:pPr>
              <w:spacing w:line="276" w:lineRule="auto"/>
              <w:rPr>
                <w:rFonts w:ascii="Arial" w:hAnsi="Arial" w:cs="Arial"/>
                <w:color w:val="000000"/>
                <w:lang w:bidi="hi-IN"/>
              </w:rPr>
            </w:pPr>
            <w:r w:rsidRPr="004A5AB5">
              <w:rPr>
                <w:rFonts w:ascii="Arial" w:hAnsi="Arial" w:cs="Arial"/>
                <w:bCs/>
                <w:color w:val="000000"/>
                <w:lang w:bidi="hi-IN"/>
              </w:rPr>
              <w:t>T3- Recommended Practice-</w:t>
            </w:r>
          </w:p>
        </w:tc>
        <w:tc>
          <w:tcPr>
            <w:tcW w:w="2794" w:type="pct"/>
            <w:shd w:val="clear" w:color="auto" w:fill="auto"/>
            <w:hideMark/>
          </w:tcPr>
          <w:p w:rsidR="008C1EA1" w:rsidRPr="000A0FBD" w:rsidRDefault="008C1EA1" w:rsidP="008D6DB9">
            <w:pPr>
              <w:rPr>
                <w:rFonts w:ascii="Arial" w:hAnsi="Arial" w:cs="Arial"/>
                <w:bCs/>
                <w:sz w:val="20"/>
                <w:szCs w:val="20"/>
              </w:rPr>
            </w:pPr>
            <w:r>
              <w:rPr>
                <w:rFonts w:ascii="Arial" w:hAnsi="Arial" w:cs="Arial"/>
                <w:bCs/>
                <w:sz w:val="20"/>
                <w:szCs w:val="20"/>
              </w:rPr>
              <w:t>Variety- BDN 711</w:t>
            </w:r>
          </w:p>
        </w:tc>
      </w:tr>
      <w:tr w:rsidR="008C1EA1" w:rsidRPr="004A5AB5" w:rsidTr="008D6DB9">
        <w:trPr>
          <w:trHeight w:val="288"/>
        </w:trPr>
        <w:tc>
          <w:tcPr>
            <w:tcW w:w="2206" w:type="pct"/>
            <w:shd w:val="clear" w:color="auto" w:fill="auto"/>
            <w:hideMark/>
          </w:tcPr>
          <w:p w:rsidR="008C1EA1" w:rsidRPr="004A5AB5" w:rsidRDefault="008C1EA1" w:rsidP="008D6DB9">
            <w:pPr>
              <w:spacing w:line="276" w:lineRule="auto"/>
              <w:rPr>
                <w:rFonts w:ascii="Arial" w:hAnsi="Arial" w:cs="Arial"/>
                <w:b/>
                <w:bCs/>
                <w:color w:val="000000"/>
                <w:lang w:bidi="hi-IN"/>
              </w:rPr>
            </w:pPr>
            <w:r w:rsidRPr="004A5AB5">
              <w:rPr>
                <w:rFonts w:ascii="Arial" w:hAnsi="Arial" w:cs="Arial"/>
                <w:b/>
                <w:bCs/>
                <w:color w:val="000000"/>
                <w:lang w:bidi="hi-IN"/>
              </w:rPr>
              <w:t xml:space="preserve">Date of sowing:  </w:t>
            </w:r>
          </w:p>
        </w:tc>
        <w:tc>
          <w:tcPr>
            <w:tcW w:w="2794" w:type="pct"/>
            <w:shd w:val="clear" w:color="auto" w:fill="auto"/>
            <w:hideMark/>
          </w:tcPr>
          <w:p w:rsidR="008C1EA1" w:rsidRPr="000A0FBD" w:rsidRDefault="008C1EA1" w:rsidP="008D6DB9">
            <w:pPr>
              <w:spacing w:line="276" w:lineRule="auto"/>
              <w:rPr>
                <w:rFonts w:ascii="Arial" w:hAnsi="Arial" w:cs="Arial"/>
                <w:color w:val="000000"/>
                <w:sz w:val="20"/>
                <w:szCs w:val="20"/>
                <w:lang w:bidi="hi-IN"/>
              </w:rPr>
            </w:pPr>
            <w:r>
              <w:rPr>
                <w:rFonts w:ascii="Arial" w:hAnsi="Arial" w:cs="Arial"/>
                <w:color w:val="000000"/>
                <w:sz w:val="20"/>
                <w:szCs w:val="20"/>
                <w:lang w:bidi="hi-IN"/>
              </w:rPr>
              <w:t>July 1</w:t>
            </w:r>
            <w:r w:rsidRPr="009D6F0D">
              <w:rPr>
                <w:rFonts w:ascii="Arial" w:hAnsi="Arial" w:cs="Arial"/>
                <w:color w:val="000000"/>
                <w:sz w:val="20"/>
                <w:szCs w:val="20"/>
                <w:vertAlign w:val="superscript"/>
                <w:lang w:bidi="hi-IN"/>
              </w:rPr>
              <w:t>st</w:t>
            </w:r>
            <w:r>
              <w:rPr>
                <w:rFonts w:ascii="Arial" w:hAnsi="Arial" w:cs="Arial"/>
                <w:color w:val="000000"/>
                <w:sz w:val="20"/>
                <w:szCs w:val="20"/>
                <w:lang w:bidi="hi-IN"/>
              </w:rPr>
              <w:t xml:space="preserve"> week 2022</w:t>
            </w:r>
          </w:p>
        </w:tc>
      </w:tr>
      <w:tr w:rsidR="008C1EA1" w:rsidRPr="004A5AB5" w:rsidTr="008D6DB9">
        <w:trPr>
          <w:trHeight w:val="288"/>
        </w:trPr>
        <w:tc>
          <w:tcPr>
            <w:tcW w:w="2206" w:type="pct"/>
            <w:shd w:val="clear" w:color="auto" w:fill="auto"/>
            <w:hideMark/>
          </w:tcPr>
          <w:p w:rsidR="008C1EA1" w:rsidRPr="004A5AB5" w:rsidRDefault="008C1EA1" w:rsidP="008D6DB9">
            <w:pPr>
              <w:spacing w:line="276" w:lineRule="auto"/>
              <w:rPr>
                <w:rFonts w:ascii="Arial" w:hAnsi="Arial" w:cs="Arial"/>
                <w:color w:val="000000"/>
                <w:lang w:bidi="hi-IN"/>
              </w:rPr>
            </w:pPr>
            <w:r w:rsidRPr="004A5AB5">
              <w:rPr>
                <w:rFonts w:ascii="Arial" w:hAnsi="Arial" w:cs="Arial"/>
                <w:b/>
                <w:bCs/>
                <w:color w:val="000000"/>
                <w:lang w:bidi="hi-IN"/>
              </w:rPr>
              <w:t>Date of harvesting</w:t>
            </w:r>
            <w:r w:rsidRPr="004A5AB5">
              <w:rPr>
                <w:rFonts w:ascii="Arial" w:hAnsi="Arial" w:cs="Arial"/>
                <w:color w:val="000000"/>
                <w:lang w:bidi="hi-IN"/>
              </w:rPr>
              <w:t>:</w:t>
            </w:r>
          </w:p>
        </w:tc>
        <w:tc>
          <w:tcPr>
            <w:tcW w:w="2794" w:type="pct"/>
            <w:shd w:val="clear" w:color="auto" w:fill="auto"/>
            <w:hideMark/>
          </w:tcPr>
          <w:p w:rsidR="008C1EA1" w:rsidRPr="000A0FBD" w:rsidRDefault="008C1EA1" w:rsidP="008D6DB9">
            <w:pPr>
              <w:spacing w:line="276" w:lineRule="auto"/>
              <w:rPr>
                <w:rFonts w:ascii="Arial" w:hAnsi="Arial" w:cs="Arial"/>
                <w:color w:val="000000"/>
                <w:sz w:val="20"/>
                <w:szCs w:val="20"/>
                <w:lang w:bidi="hi-IN"/>
              </w:rPr>
            </w:pPr>
            <w:r>
              <w:rPr>
                <w:rFonts w:ascii="Arial" w:hAnsi="Arial" w:cs="Arial"/>
                <w:color w:val="000000"/>
                <w:sz w:val="20"/>
                <w:szCs w:val="20"/>
                <w:lang w:bidi="hi-IN"/>
              </w:rPr>
              <w:t>December last week 2022</w:t>
            </w:r>
          </w:p>
        </w:tc>
      </w:tr>
      <w:tr w:rsidR="008C1EA1" w:rsidRPr="004A5AB5" w:rsidTr="008D6DB9">
        <w:trPr>
          <w:trHeight w:val="288"/>
        </w:trPr>
        <w:tc>
          <w:tcPr>
            <w:tcW w:w="2206" w:type="pct"/>
            <w:shd w:val="clear" w:color="auto" w:fill="auto"/>
            <w:hideMark/>
          </w:tcPr>
          <w:p w:rsidR="008C1EA1" w:rsidRPr="004A5AB5" w:rsidRDefault="008C1EA1" w:rsidP="008D6DB9">
            <w:pPr>
              <w:spacing w:line="276" w:lineRule="auto"/>
              <w:rPr>
                <w:rFonts w:ascii="Arial" w:hAnsi="Arial" w:cs="Arial"/>
                <w:color w:val="000000"/>
                <w:lang w:bidi="hi-IN"/>
              </w:rPr>
            </w:pPr>
            <w:r w:rsidRPr="004A5AB5">
              <w:rPr>
                <w:rFonts w:ascii="Arial" w:hAnsi="Arial" w:cs="Arial"/>
                <w:b/>
                <w:bCs/>
                <w:color w:val="000000"/>
                <w:lang w:bidi="hi-IN"/>
              </w:rPr>
              <w:t>Source of technology:</w:t>
            </w:r>
          </w:p>
        </w:tc>
        <w:tc>
          <w:tcPr>
            <w:tcW w:w="2794" w:type="pct"/>
            <w:shd w:val="clear" w:color="auto" w:fill="auto"/>
            <w:hideMark/>
          </w:tcPr>
          <w:p w:rsidR="008C1EA1" w:rsidRPr="000A0FBD" w:rsidRDefault="008C1EA1" w:rsidP="008D6DB9">
            <w:pPr>
              <w:spacing w:line="276" w:lineRule="auto"/>
              <w:rPr>
                <w:rFonts w:ascii="Arial" w:hAnsi="Arial" w:cs="Arial"/>
                <w:color w:val="000000"/>
                <w:sz w:val="20"/>
                <w:szCs w:val="20"/>
                <w:lang w:bidi="hi-IN"/>
              </w:rPr>
            </w:pPr>
            <w:r>
              <w:rPr>
                <w:rFonts w:ascii="Arial" w:hAnsi="Arial" w:cs="Arial"/>
                <w:color w:val="000000"/>
                <w:sz w:val="20"/>
                <w:szCs w:val="20"/>
                <w:lang w:bidi="hi-IN"/>
              </w:rPr>
              <w:t>JNKVV, Jabalpur</w:t>
            </w:r>
          </w:p>
        </w:tc>
      </w:tr>
      <w:tr w:rsidR="008C1EA1" w:rsidRPr="004A5AB5" w:rsidTr="008D6DB9">
        <w:trPr>
          <w:trHeight w:val="288"/>
        </w:trPr>
        <w:tc>
          <w:tcPr>
            <w:tcW w:w="2206" w:type="pct"/>
            <w:shd w:val="clear" w:color="auto" w:fill="auto"/>
            <w:hideMark/>
          </w:tcPr>
          <w:p w:rsidR="008C1EA1" w:rsidRPr="004A5AB5" w:rsidRDefault="008C1EA1" w:rsidP="008D6DB9">
            <w:pPr>
              <w:spacing w:line="276" w:lineRule="auto"/>
              <w:rPr>
                <w:rFonts w:ascii="Arial" w:hAnsi="Arial" w:cs="Arial"/>
                <w:b/>
                <w:bCs/>
                <w:color w:val="000000"/>
                <w:lang w:bidi="hi-IN"/>
              </w:rPr>
            </w:pPr>
            <w:r w:rsidRPr="004A5AB5">
              <w:rPr>
                <w:rFonts w:ascii="Arial" w:hAnsi="Arial" w:cs="Arial"/>
                <w:b/>
                <w:bCs/>
                <w:color w:val="000000"/>
                <w:lang w:bidi="hi-IN"/>
              </w:rPr>
              <w:t>Characteristics of technology:</w:t>
            </w:r>
          </w:p>
        </w:tc>
        <w:tc>
          <w:tcPr>
            <w:tcW w:w="2794" w:type="pct"/>
            <w:shd w:val="clear" w:color="auto" w:fill="auto"/>
            <w:hideMark/>
          </w:tcPr>
          <w:p w:rsidR="008C1EA1" w:rsidRPr="000A0FBD" w:rsidRDefault="008C1EA1" w:rsidP="008D6DB9">
            <w:pPr>
              <w:spacing w:line="276" w:lineRule="auto"/>
              <w:rPr>
                <w:rFonts w:ascii="Arial" w:hAnsi="Arial" w:cs="Arial"/>
                <w:color w:val="000000"/>
                <w:sz w:val="20"/>
                <w:szCs w:val="20"/>
                <w:lang w:bidi="hi-IN"/>
              </w:rPr>
            </w:pPr>
            <w:r>
              <w:rPr>
                <w:rFonts w:ascii="Arial" w:hAnsi="Arial" w:cs="Arial"/>
                <w:color w:val="000000"/>
                <w:sz w:val="20"/>
                <w:szCs w:val="20"/>
                <w:lang w:bidi="hi-IN"/>
              </w:rPr>
              <w:t>Early maturing, high yielding, white seeded variety</w:t>
            </w:r>
          </w:p>
        </w:tc>
      </w:tr>
      <w:tr w:rsidR="008C1EA1" w:rsidRPr="004A5AB5" w:rsidTr="008D6DB9">
        <w:trPr>
          <w:trHeight w:val="288"/>
        </w:trPr>
        <w:tc>
          <w:tcPr>
            <w:tcW w:w="2206" w:type="pct"/>
            <w:shd w:val="clear" w:color="auto" w:fill="auto"/>
            <w:hideMark/>
          </w:tcPr>
          <w:p w:rsidR="008C1EA1" w:rsidRPr="004A5AB5" w:rsidRDefault="008C1EA1" w:rsidP="008D6DB9">
            <w:pPr>
              <w:spacing w:line="276" w:lineRule="auto"/>
              <w:rPr>
                <w:rFonts w:ascii="Arial" w:hAnsi="Arial" w:cs="Arial"/>
                <w:b/>
                <w:bCs/>
                <w:color w:val="000000"/>
                <w:lang w:bidi="hi-IN"/>
              </w:rPr>
            </w:pPr>
            <w:r w:rsidRPr="004A5AB5">
              <w:rPr>
                <w:rFonts w:ascii="Arial" w:hAnsi="Arial" w:cs="Arial"/>
                <w:b/>
                <w:bCs/>
                <w:color w:val="000000"/>
                <w:lang w:bidi="hi-IN"/>
              </w:rPr>
              <w:t>Name of Crop/Enterprises:</w:t>
            </w:r>
          </w:p>
        </w:tc>
        <w:tc>
          <w:tcPr>
            <w:tcW w:w="2794" w:type="pct"/>
            <w:shd w:val="clear" w:color="auto" w:fill="auto"/>
            <w:hideMark/>
          </w:tcPr>
          <w:p w:rsidR="008C1EA1" w:rsidRPr="000A0FBD" w:rsidRDefault="008C1EA1" w:rsidP="008D6DB9">
            <w:pPr>
              <w:spacing w:line="276" w:lineRule="auto"/>
              <w:rPr>
                <w:rFonts w:ascii="Arial" w:hAnsi="Arial" w:cs="Arial"/>
                <w:color w:val="000000"/>
                <w:sz w:val="20"/>
                <w:szCs w:val="20"/>
                <w:lang w:bidi="hi-IN"/>
              </w:rPr>
            </w:pPr>
            <w:r>
              <w:rPr>
                <w:rFonts w:ascii="Arial" w:hAnsi="Arial" w:cs="Arial"/>
                <w:color w:val="000000"/>
                <w:sz w:val="20"/>
                <w:szCs w:val="20"/>
                <w:lang w:bidi="hi-IN"/>
              </w:rPr>
              <w:t>Pigeon pea</w:t>
            </w:r>
          </w:p>
        </w:tc>
      </w:tr>
      <w:tr w:rsidR="008C1EA1" w:rsidRPr="004A5AB5" w:rsidTr="008D6DB9">
        <w:trPr>
          <w:trHeight w:val="288"/>
        </w:trPr>
        <w:tc>
          <w:tcPr>
            <w:tcW w:w="2206" w:type="pct"/>
            <w:shd w:val="clear" w:color="auto" w:fill="auto"/>
            <w:hideMark/>
          </w:tcPr>
          <w:p w:rsidR="008C1EA1" w:rsidRPr="004A5AB5" w:rsidRDefault="008C1EA1" w:rsidP="008D6DB9">
            <w:pPr>
              <w:spacing w:line="276" w:lineRule="auto"/>
              <w:rPr>
                <w:rFonts w:ascii="Arial" w:hAnsi="Arial" w:cs="Arial"/>
                <w:b/>
                <w:bCs/>
                <w:color w:val="000000"/>
                <w:lang w:bidi="hi-IN"/>
              </w:rPr>
            </w:pPr>
            <w:r w:rsidRPr="004A5AB5">
              <w:rPr>
                <w:rFonts w:ascii="Arial" w:hAnsi="Arial" w:cs="Arial"/>
                <w:b/>
                <w:bCs/>
                <w:color w:val="000000"/>
                <w:lang w:bidi="hi-IN"/>
              </w:rPr>
              <w:t xml:space="preserve">Recommendations  for Farmers </w:t>
            </w:r>
          </w:p>
        </w:tc>
        <w:tc>
          <w:tcPr>
            <w:tcW w:w="2794" w:type="pct"/>
            <w:shd w:val="clear" w:color="auto" w:fill="auto"/>
            <w:hideMark/>
          </w:tcPr>
          <w:p w:rsidR="008C1EA1" w:rsidRPr="000A0FBD" w:rsidRDefault="008C1EA1" w:rsidP="008D6DB9">
            <w:pPr>
              <w:spacing w:line="276" w:lineRule="auto"/>
              <w:rPr>
                <w:rFonts w:ascii="Arial" w:hAnsi="Arial" w:cs="Arial"/>
                <w:color w:val="000000"/>
                <w:sz w:val="20"/>
                <w:szCs w:val="20"/>
                <w:lang w:bidi="hi-IN"/>
              </w:rPr>
            </w:pPr>
            <w:r>
              <w:rPr>
                <w:rFonts w:ascii="Arial" w:hAnsi="Arial" w:cs="Arial"/>
                <w:color w:val="000000"/>
                <w:sz w:val="20"/>
                <w:szCs w:val="20"/>
                <w:lang w:bidi="hi-IN"/>
              </w:rPr>
              <w:t>-</w:t>
            </w:r>
          </w:p>
        </w:tc>
      </w:tr>
      <w:tr w:rsidR="008C1EA1" w:rsidRPr="004A5AB5" w:rsidTr="008D6DB9">
        <w:trPr>
          <w:trHeight w:val="288"/>
        </w:trPr>
        <w:tc>
          <w:tcPr>
            <w:tcW w:w="2206" w:type="pct"/>
            <w:shd w:val="clear" w:color="auto" w:fill="auto"/>
            <w:hideMark/>
          </w:tcPr>
          <w:p w:rsidR="008C1EA1" w:rsidRPr="004A5AB5" w:rsidRDefault="008C1EA1" w:rsidP="008D6DB9">
            <w:pPr>
              <w:spacing w:line="276" w:lineRule="auto"/>
              <w:rPr>
                <w:rFonts w:ascii="Arial" w:hAnsi="Arial" w:cs="Arial"/>
                <w:b/>
                <w:bCs/>
                <w:color w:val="000000"/>
                <w:lang w:bidi="hi-IN"/>
              </w:rPr>
            </w:pPr>
            <w:r w:rsidRPr="004A5AB5">
              <w:rPr>
                <w:rFonts w:ascii="Arial" w:hAnsi="Arial" w:cs="Arial"/>
                <w:b/>
                <w:bCs/>
                <w:color w:val="000000"/>
                <w:lang w:bidi="hi-IN"/>
              </w:rPr>
              <w:lastRenderedPageBreak/>
              <w:t>Recommendations for Deptt. Personnel</w:t>
            </w:r>
          </w:p>
        </w:tc>
        <w:tc>
          <w:tcPr>
            <w:tcW w:w="2794" w:type="pct"/>
            <w:shd w:val="clear" w:color="auto" w:fill="auto"/>
            <w:hideMark/>
          </w:tcPr>
          <w:p w:rsidR="008C1EA1" w:rsidRPr="000A0FBD" w:rsidRDefault="008C1EA1" w:rsidP="008D6DB9">
            <w:pPr>
              <w:spacing w:line="276" w:lineRule="auto"/>
              <w:rPr>
                <w:rFonts w:ascii="Arial" w:hAnsi="Arial" w:cs="Arial"/>
                <w:color w:val="000000"/>
                <w:sz w:val="20"/>
                <w:szCs w:val="20"/>
                <w:lang w:bidi="hi-IN"/>
              </w:rPr>
            </w:pPr>
            <w:r>
              <w:rPr>
                <w:rFonts w:ascii="Arial" w:hAnsi="Arial" w:cs="Arial"/>
                <w:color w:val="000000"/>
                <w:sz w:val="20"/>
                <w:szCs w:val="20"/>
                <w:lang w:bidi="hi-IN"/>
              </w:rPr>
              <w:t>-</w:t>
            </w:r>
          </w:p>
        </w:tc>
      </w:tr>
      <w:tr w:rsidR="008C1EA1" w:rsidRPr="004A5AB5" w:rsidTr="008D6DB9">
        <w:trPr>
          <w:trHeight w:val="288"/>
        </w:trPr>
        <w:tc>
          <w:tcPr>
            <w:tcW w:w="2206" w:type="pct"/>
            <w:shd w:val="clear" w:color="auto" w:fill="auto"/>
            <w:hideMark/>
          </w:tcPr>
          <w:p w:rsidR="008C1EA1" w:rsidRPr="004A5AB5" w:rsidRDefault="008C1EA1" w:rsidP="008D6DB9">
            <w:pPr>
              <w:spacing w:line="276" w:lineRule="auto"/>
              <w:rPr>
                <w:rFonts w:ascii="Arial" w:hAnsi="Arial" w:cs="Arial"/>
                <w:b/>
                <w:bCs/>
                <w:color w:val="000000"/>
                <w:lang w:bidi="hi-IN"/>
              </w:rPr>
            </w:pPr>
            <w:r w:rsidRPr="004A5AB5">
              <w:rPr>
                <w:rFonts w:ascii="Arial" w:hAnsi="Arial" w:cs="Arial"/>
                <w:b/>
                <w:bCs/>
                <w:color w:val="000000"/>
                <w:lang w:bidi="hi-IN"/>
              </w:rPr>
              <w:t>Feedback</w:t>
            </w:r>
          </w:p>
        </w:tc>
        <w:tc>
          <w:tcPr>
            <w:tcW w:w="2794" w:type="pct"/>
            <w:shd w:val="clear" w:color="auto" w:fill="auto"/>
            <w:hideMark/>
          </w:tcPr>
          <w:p w:rsidR="008C1EA1" w:rsidRPr="000A0FBD" w:rsidRDefault="008C1EA1" w:rsidP="008D6DB9">
            <w:pPr>
              <w:rPr>
                <w:rFonts w:ascii="Arial" w:hAnsi="Arial" w:cs="Arial"/>
                <w:sz w:val="20"/>
                <w:szCs w:val="20"/>
              </w:rPr>
            </w:pPr>
            <w:r>
              <w:rPr>
                <w:rFonts w:ascii="Arial" w:hAnsi="Arial" w:cs="Arial"/>
                <w:sz w:val="20"/>
                <w:szCs w:val="20"/>
              </w:rPr>
              <w:t>Better pod formation but problem of bird attack due to early fruiting</w:t>
            </w:r>
          </w:p>
        </w:tc>
      </w:tr>
    </w:tbl>
    <w:p w:rsidR="00041ED6" w:rsidRDefault="00041ED6" w:rsidP="00041ED6">
      <w:pPr>
        <w:pStyle w:val="Header"/>
        <w:tabs>
          <w:tab w:val="left" w:pos="720"/>
        </w:tabs>
        <w:spacing w:line="360" w:lineRule="auto"/>
        <w:rPr>
          <w:rFonts w:ascii="Arial" w:hAnsi="Arial" w:cs="Arial"/>
          <w:b/>
          <w:bCs/>
          <w:sz w:val="22"/>
        </w:rPr>
      </w:pPr>
    </w:p>
    <w:p w:rsidR="00041ED6" w:rsidRPr="009A5537" w:rsidRDefault="00041ED6" w:rsidP="00041ED6">
      <w:pPr>
        <w:pStyle w:val="Header"/>
        <w:tabs>
          <w:tab w:val="left" w:pos="720"/>
        </w:tabs>
        <w:spacing w:line="360" w:lineRule="auto"/>
        <w:rPr>
          <w:rFonts w:ascii="Arial" w:hAnsi="Arial" w:cs="Arial"/>
          <w:b/>
          <w:bCs/>
          <w:color w:val="FF0000"/>
          <w:sz w:val="18"/>
        </w:rPr>
      </w:pPr>
      <w:r w:rsidRPr="009A5537">
        <w:rPr>
          <w:rFonts w:ascii="Calibri" w:hAnsi="Calibri" w:cs="Arial"/>
          <w:b/>
          <w:bCs/>
          <w:sz w:val="24"/>
          <w:szCs w:val="24"/>
        </w:rPr>
        <w:t xml:space="preserve">Result </w:t>
      </w:r>
      <w:r w:rsidRPr="009A5537">
        <w:rPr>
          <w:rFonts w:ascii="Calibri" w:hAnsi="Calibri" w:cs="Arial"/>
          <w:sz w:val="24"/>
          <w:szCs w:val="24"/>
        </w:rPr>
        <w:t xml:space="preserve">: </w:t>
      </w:r>
      <w:r w:rsidRPr="00EF0E1E">
        <w:rPr>
          <w:rFonts w:ascii="Calibri" w:hAnsi="Calibri" w:cs="Arial"/>
          <w:b/>
          <w:bCs/>
          <w:sz w:val="24"/>
          <w:szCs w:val="24"/>
        </w:rPr>
        <w:t>(</w:t>
      </w:r>
      <w:r w:rsidRPr="00EF0E1E">
        <w:rPr>
          <w:rFonts w:ascii="Calibri" w:hAnsi="Calibri"/>
          <w:b/>
          <w:bCs/>
          <w:sz w:val="24"/>
          <w:szCs w:val="24"/>
        </w:rPr>
        <w:t>Economic Performance of OFT)</w:t>
      </w:r>
      <w:r>
        <w:rPr>
          <w:rFonts w:ascii="Calibri" w:hAnsi="Calibri"/>
          <w:color w:val="FF0000"/>
        </w:rPr>
        <w:t xml:space="preserve"> </w:t>
      </w:r>
      <w:r w:rsidRPr="009A5537">
        <w:rPr>
          <w:rFonts w:ascii="Calibri" w:hAnsi="Calibri"/>
          <w:b/>
          <w:bCs/>
          <w:color w:val="FF0000"/>
          <w:sz w:val="24"/>
        </w:rPr>
        <w:t>(Please choose and give the parameters name and value according to suitable your OFT)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BF"/>
      </w:tblPr>
      <w:tblGrid>
        <w:gridCol w:w="2156"/>
        <w:gridCol w:w="1294"/>
        <w:gridCol w:w="1160"/>
        <w:gridCol w:w="1021"/>
        <w:gridCol w:w="1425"/>
        <w:gridCol w:w="1422"/>
        <w:gridCol w:w="1485"/>
        <w:gridCol w:w="1563"/>
      </w:tblGrid>
      <w:tr w:rsidR="00041ED6" w:rsidTr="008D6DB9">
        <w:trPr>
          <w:trHeight w:val="20"/>
          <w:jc w:val="center"/>
        </w:trPr>
        <w:tc>
          <w:tcPr>
            <w:tcW w:w="935" w:type="pct"/>
            <w:tcBorders>
              <w:top w:val="single" w:sz="4" w:space="0" w:color="auto"/>
              <w:left w:val="single" w:sz="4" w:space="0" w:color="auto"/>
              <w:bottom w:val="single" w:sz="4" w:space="0" w:color="auto"/>
              <w:right w:val="single" w:sz="4" w:space="0" w:color="auto"/>
            </w:tcBorders>
            <w:hideMark/>
          </w:tcPr>
          <w:p w:rsidR="00041ED6" w:rsidRDefault="00041ED6" w:rsidP="008D6DB9">
            <w:pPr>
              <w:jc w:val="center"/>
              <w:rPr>
                <w:rFonts w:ascii="Arial" w:eastAsia="Times New Roman" w:hAnsi="Arial" w:cs="Arial"/>
                <w:b/>
              </w:rPr>
            </w:pPr>
            <w:r>
              <w:rPr>
                <w:rFonts w:ascii="Arial" w:hAnsi="Arial" w:cs="Arial"/>
                <w:b/>
                <w:bCs/>
              </w:rPr>
              <w:t>Details of technology</w:t>
            </w:r>
          </w:p>
        </w:tc>
        <w:tc>
          <w:tcPr>
            <w:tcW w:w="561" w:type="pct"/>
            <w:tcBorders>
              <w:top w:val="single" w:sz="4" w:space="0" w:color="auto"/>
              <w:left w:val="single" w:sz="4" w:space="0" w:color="auto"/>
              <w:bottom w:val="single" w:sz="4" w:space="0" w:color="auto"/>
              <w:right w:val="single" w:sz="4" w:space="0" w:color="auto"/>
            </w:tcBorders>
            <w:hideMark/>
          </w:tcPr>
          <w:p w:rsidR="00041ED6" w:rsidRDefault="00041ED6" w:rsidP="008D6DB9">
            <w:pPr>
              <w:jc w:val="center"/>
              <w:rPr>
                <w:rFonts w:ascii="Arial" w:eastAsia="Times New Roman" w:hAnsi="Arial" w:cs="Arial"/>
                <w:b/>
              </w:rPr>
            </w:pPr>
            <w:r>
              <w:rPr>
                <w:rFonts w:ascii="Arial" w:hAnsi="Arial" w:cs="Arial"/>
                <w:b/>
              </w:rPr>
              <w:t xml:space="preserve">Parameter  Name </w:t>
            </w:r>
          </w:p>
        </w:tc>
        <w:tc>
          <w:tcPr>
            <w:tcW w:w="503" w:type="pct"/>
            <w:tcBorders>
              <w:top w:val="single" w:sz="4" w:space="0" w:color="auto"/>
              <w:left w:val="single" w:sz="4" w:space="0" w:color="auto"/>
              <w:bottom w:val="single" w:sz="4" w:space="0" w:color="auto"/>
              <w:right w:val="single" w:sz="4" w:space="0" w:color="auto"/>
            </w:tcBorders>
          </w:tcPr>
          <w:p w:rsidR="00041ED6" w:rsidRDefault="00041ED6" w:rsidP="008D6DB9">
            <w:pPr>
              <w:jc w:val="center"/>
              <w:rPr>
                <w:rFonts w:ascii="Arial" w:hAnsi="Arial" w:cs="Arial"/>
                <w:b/>
              </w:rPr>
            </w:pPr>
            <w:r>
              <w:rPr>
                <w:rFonts w:ascii="Arial" w:hAnsi="Arial" w:cs="Arial"/>
                <w:b/>
              </w:rPr>
              <w:t>Unit of Parameter</w:t>
            </w:r>
          </w:p>
        </w:tc>
        <w:tc>
          <w:tcPr>
            <w:tcW w:w="443" w:type="pct"/>
            <w:tcBorders>
              <w:top w:val="single" w:sz="4" w:space="0" w:color="auto"/>
              <w:left w:val="single" w:sz="4" w:space="0" w:color="auto"/>
              <w:bottom w:val="single" w:sz="4" w:space="0" w:color="auto"/>
              <w:right w:val="single" w:sz="4" w:space="0" w:color="auto"/>
            </w:tcBorders>
            <w:hideMark/>
          </w:tcPr>
          <w:p w:rsidR="00041ED6" w:rsidRDefault="00041ED6" w:rsidP="008D6DB9">
            <w:pPr>
              <w:jc w:val="center"/>
              <w:rPr>
                <w:rFonts w:ascii="Arial" w:eastAsia="Times New Roman" w:hAnsi="Arial" w:cs="Arial"/>
                <w:b/>
              </w:rPr>
            </w:pPr>
            <w:r>
              <w:rPr>
                <w:rFonts w:ascii="Arial" w:hAnsi="Arial" w:cs="Arial"/>
                <w:b/>
              </w:rPr>
              <w:t>Result</w:t>
            </w:r>
          </w:p>
        </w:tc>
        <w:tc>
          <w:tcPr>
            <w:tcW w:w="618" w:type="pct"/>
            <w:tcBorders>
              <w:top w:val="single" w:sz="4" w:space="0" w:color="auto"/>
              <w:left w:val="single" w:sz="4" w:space="0" w:color="auto"/>
              <w:bottom w:val="single" w:sz="4" w:space="0" w:color="auto"/>
              <w:right w:val="single" w:sz="4" w:space="0" w:color="auto"/>
            </w:tcBorders>
            <w:hideMark/>
          </w:tcPr>
          <w:p w:rsidR="00041ED6" w:rsidRDefault="00041ED6" w:rsidP="008D6DB9">
            <w:pPr>
              <w:jc w:val="center"/>
              <w:rPr>
                <w:rFonts w:ascii="Arial" w:eastAsia="Times New Roman" w:hAnsi="Arial" w:cs="Arial"/>
                <w:b/>
              </w:rPr>
            </w:pPr>
            <w:r>
              <w:rPr>
                <w:rFonts w:ascii="Arial" w:hAnsi="Arial" w:cs="Arial"/>
                <w:b/>
              </w:rPr>
              <w:t>Average Cost of cultivation (Rs/ha)</w:t>
            </w:r>
          </w:p>
        </w:tc>
        <w:tc>
          <w:tcPr>
            <w:tcW w:w="617" w:type="pct"/>
            <w:tcBorders>
              <w:top w:val="single" w:sz="4" w:space="0" w:color="auto"/>
              <w:left w:val="single" w:sz="4" w:space="0" w:color="auto"/>
              <w:bottom w:val="single" w:sz="4" w:space="0" w:color="auto"/>
              <w:right w:val="single" w:sz="4" w:space="0" w:color="auto"/>
            </w:tcBorders>
            <w:hideMark/>
          </w:tcPr>
          <w:p w:rsidR="00041ED6" w:rsidRDefault="00041ED6" w:rsidP="008D6DB9">
            <w:pPr>
              <w:jc w:val="center"/>
              <w:rPr>
                <w:rFonts w:ascii="Arial" w:eastAsia="Times New Roman" w:hAnsi="Arial" w:cs="Arial"/>
                <w:b/>
              </w:rPr>
            </w:pPr>
            <w:r>
              <w:rPr>
                <w:rFonts w:ascii="Arial" w:hAnsi="Arial" w:cs="Arial"/>
                <w:b/>
              </w:rPr>
              <w:t>Average Gross Return (Rs/ha)</w:t>
            </w:r>
          </w:p>
        </w:tc>
        <w:tc>
          <w:tcPr>
            <w:tcW w:w="644" w:type="pct"/>
            <w:tcBorders>
              <w:top w:val="single" w:sz="4" w:space="0" w:color="auto"/>
              <w:left w:val="single" w:sz="4" w:space="0" w:color="auto"/>
              <w:bottom w:val="single" w:sz="4" w:space="0" w:color="auto"/>
              <w:right w:val="single" w:sz="4" w:space="0" w:color="auto"/>
            </w:tcBorders>
            <w:hideMark/>
          </w:tcPr>
          <w:p w:rsidR="00041ED6" w:rsidRDefault="00041ED6" w:rsidP="008D6DB9">
            <w:pPr>
              <w:jc w:val="center"/>
              <w:rPr>
                <w:rFonts w:ascii="Arial" w:eastAsia="Times New Roman" w:hAnsi="Arial" w:cs="Arial"/>
                <w:b/>
              </w:rPr>
            </w:pPr>
            <w:r>
              <w:rPr>
                <w:rFonts w:ascii="Arial" w:hAnsi="Arial" w:cs="Arial"/>
                <w:b/>
              </w:rPr>
              <w:t>Average Net Return (Rs/ha)</w:t>
            </w:r>
          </w:p>
        </w:tc>
        <w:tc>
          <w:tcPr>
            <w:tcW w:w="678" w:type="pct"/>
            <w:tcBorders>
              <w:top w:val="single" w:sz="4" w:space="0" w:color="auto"/>
              <w:left w:val="single" w:sz="4" w:space="0" w:color="auto"/>
              <w:bottom w:val="single" w:sz="4" w:space="0" w:color="auto"/>
              <w:right w:val="single" w:sz="4" w:space="0" w:color="auto"/>
            </w:tcBorders>
            <w:hideMark/>
          </w:tcPr>
          <w:p w:rsidR="00041ED6" w:rsidRDefault="00041ED6" w:rsidP="008D6DB9">
            <w:pPr>
              <w:jc w:val="center"/>
              <w:rPr>
                <w:rFonts w:ascii="Arial" w:eastAsia="Times New Roman" w:hAnsi="Arial" w:cs="Arial"/>
                <w:b/>
              </w:rPr>
            </w:pPr>
            <w:r>
              <w:rPr>
                <w:rFonts w:ascii="Arial" w:hAnsi="Arial" w:cs="Arial"/>
                <w:b/>
              </w:rPr>
              <w:t>Benefit-Cost Ratio (Gross Return / Gross Cost)</w:t>
            </w:r>
          </w:p>
        </w:tc>
      </w:tr>
      <w:tr w:rsidR="008C1EA1" w:rsidTr="008D6DB9">
        <w:trPr>
          <w:trHeight w:val="134"/>
          <w:jc w:val="center"/>
        </w:trPr>
        <w:tc>
          <w:tcPr>
            <w:tcW w:w="935" w:type="pct"/>
            <w:tcBorders>
              <w:top w:val="single" w:sz="4" w:space="0" w:color="auto"/>
              <w:left w:val="single" w:sz="4" w:space="0" w:color="auto"/>
              <w:bottom w:val="single" w:sz="4" w:space="0" w:color="auto"/>
              <w:right w:val="single" w:sz="4" w:space="0" w:color="auto"/>
            </w:tcBorders>
            <w:hideMark/>
          </w:tcPr>
          <w:p w:rsidR="008C1EA1" w:rsidRDefault="008C1EA1" w:rsidP="008D6DB9">
            <w:pPr>
              <w:jc w:val="both"/>
              <w:rPr>
                <w:rFonts w:ascii="Arial" w:eastAsia="Times New Roman" w:hAnsi="Arial" w:cs="Arial"/>
                <w:bCs/>
                <w:szCs w:val="24"/>
              </w:rPr>
            </w:pPr>
            <w:r>
              <w:rPr>
                <w:rFonts w:ascii="Arial" w:hAnsi="Arial" w:cs="Arial"/>
                <w:bCs/>
              </w:rPr>
              <w:t xml:space="preserve">T1 (Farmers Practice) </w:t>
            </w:r>
          </w:p>
        </w:tc>
        <w:tc>
          <w:tcPr>
            <w:tcW w:w="561" w:type="pct"/>
            <w:tcBorders>
              <w:top w:val="single" w:sz="4" w:space="0" w:color="auto"/>
              <w:left w:val="single" w:sz="4" w:space="0" w:color="auto"/>
              <w:bottom w:val="single" w:sz="4" w:space="0" w:color="auto"/>
              <w:right w:val="single" w:sz="4" w:space="0" w:color="auto"/>
            </w:tcBorders>
          </w:tcPr>
          <w:p w:rsidR="008C1EA1" w:rsidRDefault="008C1EA1" w:rsidP="008D6DB9">
            <w:pPr>
              <w:rPr>
                <w:rFonts w:ascii="Arial" w:eastAsia="Times New Roman" w:hAnsi="Arial" w:cs="Arial"/>
              </w:rPr>
            </w:pPr>
            <w:r w:rsidRPr="007B0A12">
              <w:rPr>
                <w:sz w:val="20"/>
                <w:szCs w:val="20"/>
              </w:rPr>
              <w:t>Yield</w:t>
            </w:r>
          </w:p>
        </w:tc>
        <w:tc>
          <w:tcPr>
            <w:tcW w:w="503" w:type="pct"/>
            <w:tcBorders>
              <w:top w:val="single" w:sz="4" w:space="0" w:color="auto"/>
              <w:left w:val="single" w:sz="4" w:space="0" w:color="auto"/>
              <w:bottom w:val="single" w:sz="4" w:space="0" w:color="auto"/>
              <w:right w:val="single" w:sz="4" w:space="0" w:color="auto"/>
            </w:tcBorders>
          </w:tcPr>
          <w:p w:rsidR="008C1EA1" w:rsidRPr="007B0A12" w:rsidRDefault="008C1EA1" w:rsidP="008D6DB9">
            <w:pPr>
              <w:contextualSpacing/>
              <w:rPr>
                <w:sz w:val="20"/>
                <w:szCs w:val="20"/>
              </w:rPr>
            </w:pPr>
            <w:r w:rsidRPr="007B0A12">
              <w:rPr>
                <w:sz w:val="20"/>
                <w:szCs w:val="20"/>
              </w:rPr>
              <w:t>(Quintal /ha)</w:t>
            </w:r>
          </w:p>
        </w:tc>
        <w:tc>
          <w:tcPr>
            <w:tcW w:w="443" w:type="pct"/>
            <w:tcBorders>
              <w:top w:val="single" w:sz="4" w:space="0" w:color="auto"/>
              <w:left w:val="single" w:sz="4" w:space="0" w:color="auto"/>
              <w:bottom w:val="single" w:sz="4" w:space="0" w:color="auto"/>
              <w:right w:val="single" w:sz="4" w:space="0" w:color="auto"/>
            </w:tcBorders>
            <w:vAlign w:val="center"/>
          </w:tcPr>
          <w:p w:rsidR="008C1EA1" w:rsidRPr="007B0A12" w:rsidRDefault="008C1EA1" w:rsidP="008D6DB9">
            <w:pPr>
              <w:pStyle w:val="NormalWeb"/>
              <w:spacing w:before="0" w:beforeAutospacing="0" w:after="0" w:afterAutospacing="0" w:line="276" w:lineRule="auto"/>
              <w:jc w:val="center"/>
              <w:rPr>
                <w:sz w:val="20"/>
                <w:szCs w:val="20"/>
              </w:rPr>
            </w:pPr>
            <w:r>
              <w:rPr>
                <w:sz w:val="20"/>
                <w:szCs w:val="20"/>
              </w:rPr>
              <w:t>8.59</w:t>
            </w:r>
          </w:p>
        </w:tc>
        <w:tc>
          <w:tcPr>
            <w:tcW w:w="618" w:type="pct"/>
            <w:tcBorders>
              <w:top w:val="single" w:sz="4" w:space="0" w:color="auto"/>
              <w:left w:val="single" w:sz="4" w:space="0" w:color="auto"/>
              <w:bottom w:val="single" w:sz="4" w:space="0" w:color="auto"/>
              <w:right w:val="single" w:sz="4" w:space="0" w:color="auto"/>
            </w:tcBorders>
            <w:vAlign w:val="center"/>
          </w:tcPr>
          <w:p w:rsidR="008C1EA1" w:rsidRPr="007B0A12" w:rsidRDefault="008C1EA1" w:rsidP="008D6DB9">
            <w:pPr>
              <w:pStyle w:val="NormalWeb"/>
              <w:spacing w:before="0" w:beforeAutospacing="0" w:after="0" w:afterAutospacing="0" w:line="276" w:lineRule="auto"/>
              <w:jc w:val="center"/>
              <w:rPr>
                <w:sz w:val="20"/>
                <w:szCs w:val="20"/>
              </w:rPr>
            </w:pPr>
            <w:r>
              <w:rPr>
                <w:sz w:val="20"/>
                <w:szCs w:val="20"/>
              </w:rPr>
              <w:t>24500</w:t>
            </w:r>
          </w:p>
        </w:tc>
        <w:tc>
          <w:tcPr>
            <w:tcW w:w="617" w:type="pct"/>
            <w:tcBorders>
              <w:top w:val="single" w:sz="4" w:space="0" w:color="auto"/>
              <w:left w:val="single" w:sz="4" w:space="0" w:color="auto"/>
              <w:bottom w:val="single" w:sz="4" w:space="0" w:color="auto"/>
              <w:right w:val="single" w:sz="4" w:space="0" w:color="auto"/>
            </w:tcBorders>
            <w:vAlign w:val="center"/>
          </w:tcPr>
          <w:p w:rsidR="008C1EA1" w:rsidRPr="007B0A12" w:rsidRDefault="008C1EA1" w:rsidP="008D6DB9">
            <w:pPr>
              <w:pStyle w:val="NormalWeb"/>
              <w:spacing w:before="0" w:beforeAutospacing="0" w:after="0" w:afterAutospacing="0" w:line="276" w:lineRule="auto"/>
              <w:jc w:val="center"/>
              <w:rPr>
                <w:sz w:val="20"/>
                <w:szCs w:val="20"/>
              </w:rPr>
            </w:pPr>
            <w:r>
              <w:rPr>
                <w:sz w:val="20"/>
                <w:szCs w:val="20"/>
              </w:rPr>
              <w:t>56694</w:t>
            </w:r>
          </w:p>
        </w:tc>
        <w:tc>
          <w:tcPr>
            <w:tcW w:w="644" w:type="pct"/>
            <w:tcBorders>
              <w:top w:val="single" w:sz="4" w:space="0" w:color="auto"/>
              <w:left w:val="single" w:sz="4" w:space="0" w:color="auto"/>
              <w:bottom w:val="single" w:sz="4" w:space="0" w:color="auto"/>
              <w:right w:val="single" w:sz="4" w:space="0" w:color="auto"/>
            </w:tcBorders>
            <w:vAlign w:val="center"/>
          </w:tcPr>
          <w:p w:rsidR="008C1EA1" w:rsidRPr="007B0A12" w:rsidRDefault="008C1EA1" w:rsidP="008D6DB9">
            <w:pPr>
              <w:pStyle w:val="NormalWeb"/>
              <w:spacing w:before="0" w:beforeAutospacing="0" w:after="0" w:afterAutospacing="0" w:line="276" w:lineRule="auto"/>
              <w:jc w:val="center"/>
              <w:rPr>
                <w:sz w:val="20"/>
                <w:szCs w:val="20"/>
              </w:rPr>
            </w:pPr>
            <w:r>
              <w:rPr>
                <w:sz w:val="20"/>
                <w:szCs w:val="20"/>
              </w:rPr>
              <w:t>32194</w:t>
            </w:r>
          </w:p>
        </w:tc>
        <w:tc>
          <w:tcPr>
            <w:tcW w:w="678" w:type="pct"/>
            <w:tcBorders>
              <w:top w:val="single" w:sz="4" w:space="0" w:color="auto"/>
              <w:left w:val="single" w:sz="4" w:space="0" w:color="auto"/>
              <w:bottom w:val="single" w:sz="4" w:space="0" w:color="auto"/>
              <w:right w:val="single" w:sz="4" w:space="0" w:color="auto"/>
            </w:tcBorders>
            <w:vAlign w:val="center"/>
          </w:tcPr>
          <w:p w:rsidR="008C1EA1" w:rsidRPr="007B0A12" w:rsidRDefault="008C1EA1" w:rsidP="008D6DB9">
            <w:pPr>
              <w:pStyle w:val="NormalWeb"/>
              <w:spacing w:before="0" w:beforeAutospacing="0" w:after="0" w:afterAutospacing="0" w:line="276" w:lineRule="auto"/>
              <w:jc w:val="center"/>
              <w:rPr>
                <w:sz w:val="20"/>
                <w:szCs w:val="20"/>
              </w:rPr>
            </w:pPr>
            <w:r>
              <w:rPr>
                <w:sz w:val="20"/>
                <w:szCs w:val="20"/>
              </w:rPr>
              <w:t>2.31</w:t>
            </w:r>
          </w:p>
        </w:tc>
      </w:tr>
      <w:tr w:rsidR="008C1EA1" w:rsidTr="008D6DB9">
        <w:trPr>
          <w:trHeight w:val="20"/>
          <w:jc w:val="center"/>
        </w:trPr>
        <w:tc>
          <w:tcPr>
            <w:tcW w:w="935" w:type="pct"/>
            <w:tcBorders>
              <w:top w:val="single" w:sz="4" w:space="0" w:color="auto"/>
              <w:left w:val="single" w:sz="4" w:space="0" w:color="auto"/>
              <w:bottom w:val="single" w:sz="4" w:space="0" w:color="auto"/>
              <w:right w:val="single" w:sz="4" w:space="0" w:color="auto"/>
            </w:tcBorders>
            <w:hideMark/>
          </w:tcPr>
          <w:p w:rsidR="008C1EA1" w:rsidRDefault="008C1EA1" w:rsidP="008D6DB9">
            <w:pPr>
              <w:jc w:val="both"/>
              <w:rPr>
                <w:rFonts w:ascii="Arial" w:eastAsia="Times New Roman" w:hAnsi="Arial" w:cs="Arial"/>
                <w:bCs/>
              </w:rPr>
            </w:pPr>
            <w:r>
              <w:rPr>
                <w:rFonts w:ascii="Arial" w:hAnsi="Arial" w:cs="Arial"/>
                <w:bCs/>
              </w:rPr>
              <w:t xml:space="preserve">T2(Recommended Practice) </w:t>
            </w:r>
          </w:p>
        </w:tc>
        <w:tc>
          <w:tcPr>
            <w:tcW w:w="561" w:type="pct"/>
            <w:tcBorders>
              <w:top w:val="single" w:sz="4" w:space="0" w:color="auto"/>
              <w:left w:val="single" w:sz="4" w:space="0" w:color="auto"/>
              <w:bottom w:val="single" w:sz="4" w:space="0" w:color="auto"/>
              <w:right w:val="single" w:sz="4" w:space="0" w:color="auto"/>
            </w:tcBorders>
          </w:tcPr>
          <w:p w:rsidR="008C1EA1" w:rsidRDefault="008C1EA1" w:rsidP="008D6DB9">
            <w:pPr>
              <w:rPr>
                <w:rFonts w:ascii="Arial" w:eastAsia="Times New Roman" w:hAnsi="Arial" w:cs="Arial"/>
              </w:rPr>
            </w:pPr>
            <w:r w:rsidRPr="007B0A12">
              <w:rPr>
                <w:sz w:val="20"/>
                <w:szCs w:val="20"/>
              </w:rPr>
              <w:t>Yield</w:t>
            </w:r>
          </w:p>
        </w:tc>
        <w:tc>
          <w:tcPr>
            <w:tcW w:w="503" w:type="pct"/>
            <w:tcBorders>
              <w:top w:val="single" w:sz="4" w:space="0" w:color="auto"/>
              <w:left w:val="single" w:sz="4" w:space="0" w:color="auto"/>
              <w:bottom w:val="single" w:sz="4" w:space="0" w:color="auto"/>
              <w:right w:val="single" w:sz="4" w:space="0" w:color="auto"/>
            </w:tcBorders>
          </w:tcPr>
          <w:p w:rsidR="008C1EA1" w:rsidRPr="007B0A12" w:rsidRDefault="008C1EA1" w:rsidP="008D6DB9">
            <w:pPr>
              <w:contextualSpacing/>
              <w:rPr>
                <w:sz w:val="20"/>
                <w:szCs w:val="20"/>
              </w:rPr>
            </w:pPr>
            <w:r w:rsidRPr="007B0A12">
              <w:rPr>
                <w:sz w:val="20"/>
                <w:szCs w:val="20"/>
              </w:rPr>
              <w:t xml:space="preserve"> (Quintal /ha)</w:t>
            </w:r>
          </w:p>
        </w:tc>
        <w:tc>
          <w:tcPr>
            <w:tcW w:w="443" w:type="pct"/>
            <w:tcBorders>
              <w:top w:val="single" w:sz="4" w:space="0" w:color="auto"/>
              <w:left w:val="single" w:sz="4" w:space="0" w:color="auto"/>
              <w:bottom w:val="single" w:sz="4" w:space="0" w:color="auto"/>
              <w:right w:val="single" w:sz="4" w:space="0" w:color="auto"/>
            </w:tcBorders>
            <w:vAlign w:val="center"/>
          </w:tcPr>
          <w:p w:rsidR="008C1EA1" w:rsidRPr="007B0A12" w:rsidRDefault="008C1EA1" w:rsidP="008D6DB9">
            <w:pPr>
              <w:pStyle w:val="NormalWeb"/>
              <w:spacing w:before="0" w:beforeAutospacing="0" w:after="0" w:afterAutospacing="0" w:line="276" w:lineRule="auto"/>
              <w:jc w:val="center"/>
              <w:rPr>
                <w:sz w:val="20"/>
                <w:szCs w:val="20"/>
              </w:rPr>
            </w:pPr>
            <w:r>
              <w:rPr>
                <w:sz w:val="20"/>
                <w:szCs w:val="20"/>
              </w:rPr>
              <w:t>9.13</w:t>
            </w:r>
          </w:p>
        </w:tc>
        <w:tc>
          <w:tcPr>
            <w:tcW w:w="618" w:type="pct"/>
            <w:tcBorders>
              <w:top w:val="single" w:sz="4" w:space="0" w:color="auto"/>
              <w:left w:val="single" w:sz="4" w:space="0" w:color="auto"/>
              <w:bottom w:val="single" w:sz="4" w:space="0" w:color="auto"/>
              <w:right w:val="single" w:sz="4" w:space="0" w:color="auto"/>
            </w:tcBorders>
            <w:vAlign w:val="center"/>
          </w:tcPr>
          <w:p w:rsidR="008C1EA1" w:rsidRPr="007B0A12" w:rsidRDefault="008C1EA1" w:rsidP="008D6DB9">
            <w:pPr>
              <w:pStyle w:val="NormalWeb"/>
              <w:spacing w:before="0" w:beforeAutospacing="0" w:after="0" w:afterAutospacing="0" w:line="276" w:lineRule="auto"/>
              <w:jc w:val="center"/>
              <w:rPr>
                <w:sz w:val="20"/>
                <w:szCs w:val="20"/>
              </w:rPr>
            </w:pPr>
            <w:r>
              <w:rPr>
                <w:sz w:val="20"/>
                <w:szCs w:val="20"/>
              </w:rPr>
              <w:t>24500</w:t>
            </w:r>
          </w:p>
        </w:tc>
        <w:tc>
          <w:tcPr>
            <w:tcW w:w="617" w:type="pct"/>
            <w:tcBorders>
              <w:top w:val="single" w:sz="4" w:space="0" w:color="auto"/>
              <w:left w:val="single" w:sz="4" w:space="0" w:color="auto"/>
              <w:bottom w:val="single" w:sz="4" w:space="0" w:color="auto"/>
              <w:right w:val="single" w:sz="4" w:space="0" w:color="auto"/>
            </w:tcBorders>
            <w:vAlign w:val="center"/>
          </w:tcPr>
          <w:p w:rsidR="008C1EA1" w:rsidRPr="007B0A12" w:rsidRDefault="008C1EA1" w:rsidP="008D6DB9">
            <w:pPr>
              <w:pStyle w:val="NormalWeb"/>
              <w:spacing w:before="0" w:beforeAutospacing="0" w:after="0" w:afterAutospacing="0" w:line="276" w:lineRule="auto"/>
              <w:jc w:val="center"/>
              <w:rPr>
                <w:sz w:val="20"/>
                <w:szCs w:val="20"/>
              </w:rPr>
            </w:pPr>
            <w:r>
              <w:rPr>
                <w:sz w:val="20"/>
                <w:szCs w:val="20"/>
              </w:rPr>
              <w:t>60258</w:t>
            </w:r>
          </w:p>
        </w:tc>
        <w:tc>
          <w:tcPr>
            <w:tcW w:w="644" w:type="pct"/>
            <w:tcBorders>
              <w:top w:val="single" w:sz="4" w:space="0" w:color="auto"/>
              <w:left w:val="single" w:sz="4" w:space="0" w:color="auto"/>
              <w:bottom w:val="single" w:sz="4" w:space="0" w:color="auto"/>
              <w:right w:val="single" w:sz="4" w:space="0" w:color="auto"/>
            </w:tcBorders>
            <w:vAlign w:val="center"/>
          </w:tcPr>
          <w:p w:rsidR="008C1EA1" w:rsidRPr="007B0A12" w:rsidRDefault="008C1EA1" w:rsidP="008D6DB9">
            <w:pPr>
              <w:pStyle w:val="NormalWeb"/>
              <w:spacing w:before="0" w:beforeAutospacing="0" w:after="0" w:afterAutospacing="0" w:line="276" w:lineRule="auto"/>
              <w:jc w:val="center"/>
              <w:rPr>
                <w:sz w:val="20"/>
                <w:szCs w:val="20"/>
              </w:rPr>
            </w:pPr>
            <w:r>
              <w:rPr>
                <w:sz w:val="20"/>
                <w:szCs w:val="20"/>
              </w:rPr>
              <w:t>35758</w:t>
            </w:r>
          </w:p>
        </w:tc>
        <w:tc>
          <w:tcPr>
            <w:tcW w:w="678" w:type="pct"/>
            <w:tcBorders>
              <w:top w:val="single" w:sz="4" w:space="0" w:color="auto"/>
              <w:left w:val="single" w:sz="4" w:space="0" w:color="auto"/>
              <w:bottom w:val="single" w:sz="4" w:space="0" w:color="auto"/>
              <w:right w:val="single" w:sz="4" w:space="0" w:color="auto"/>
            </w:tcBorders>
            <w:vAlign w:val="center"/>
          </w:tcPr>
          <w:p w:rsidR="008C1EA1" w:rsidRPr="007B0A12" w:rsidRDefault="008C1EA1" w:rsidP="008D6DB9">
            <w:pPr>
              <w:pStyle w:val="NormalWeb"/>
              <w:spacing w:before="0" w:beforeAutospacing="0" w:after="0" w:afterAutospacing="0" w:line="276" w:lineRule="auto"/>
              <w:jc w:val="center"/>
              <w:rPr>
                <w:sz w:val="20"/>
                <w:szCs w:val="20"/>
              </w:rPr>
            </w:pPr>
            <w:r>
              <w:rPr>
                <w:sz w:val="20"/>
                <w:szCs w:val="20"/>
              </w:rPr>
              <w:t>2.45</w:t>
            </w:r>
          </w:p>
        </w:tc>
      </w:tr>
      <w:tr w:rsidR="008C1EA1" w:rsidTr="008D6DB9">
        <w:trPr>
          <w:trHeight w:val="20"/>
          <w:jc w:val="center"/>
        </w:trPr>
        <w:tc>
          <w:tcPr>
            <w:tcW w:w="935" w:type="pct"/>
            <w:tcBorders>
              <w:top w:val="single" w:sz="4" w:space="0" w:color="auto"/>
              <w:left w:val="single" w:sz="4" w:space="0" w:color="auto"/>
              <w:bottom w:val="single" w:sz="4" w:space="0" w:color="auto"/>
              <w:right w:val="single" w:sz="4" w:space="0" w:color="auto"/>
            </w:tcBorders>
            <w:hideMark/>
          </w:tcPr>
          <w:p w:rsidR="008C1EA1" w:rsidRDefault="008C1EA1" w:rsidP="008D6DB9">
            <w:pPr>
              <w:jc w:val="both"/>
              <w:rPr>
                <w:rFonts w:ascii="Arial" w:eastAsia="Times New Roman" w:hAnsi="Arial" w:cs="Arial"/>
                <w:bCs/>
                <w:szCs w:val="24"/>
              </w:rPr>
            </w:pPr>
            <w:r>
              <w:rPr>
                <w:rFonts w:ascii="Arial" w:hAnsi="Arial" w:cs="Arial"/>
                <w:bCs/>
              </w:rPr>
              <w:t>T3(Recommended Practice)</w:t>
            </w:r>
          </w:p>
        </w:tc>
        <w:tc>
          <w:tcPr>
            <w:tcW w:w="561" w:type="pct"/>
            <w:tcBorders>
              <w:top w:val="single" w:sz="4" w:space="0" w:color="auto"/>
              <w:left w:val="single" w:sz="4" w:space="0" w:color="auto"/>
              <w:bottom w:val="single" w:sz="4" w:space="0" w:color="auto"/>
              <w:right w:val="single" w:sz="4" w:space="0" w:color="auto"/>
            </w:tcBorders>
          </w:tcPr>
          <w:p w:rsidR="008C1EA1" w:rsidRDefault="008C1EA1" w:rsidP="008D6DB9">
            <w:pPr>
              <w:rPr>
                <w:rFonts w:ascii="Arial" w:eastAsia="Times New Roman" w:hAnsi="Arial" w:cs="Arial"/>
              </w:rPr>
            </w:pPr>
            <w:r w:rsidRPr="007B0A12">
              <w:rPr>
                <w:sz w:val="20"/>
                <w:szCs w:val="20"/>
              </w:rPr>
              <w:t>Yield</w:t>
            </w:r>
          </w:p>
        </w:tc>
        <w:tc>
          <w:tcPr>
            <w:tcW w:w="503" w:type="pct"/>
            <w:tcBorders>
              <w:top w:val="single" w:sz="4" w:space="0" w:color="auto"/>
              <w:left w:val="single" w:sz="4" w:space="0" w:color="auto"/>
              <w:bottom w:val="single" w:sz="4" w:space="0" w:color="auto"/>
              <w:right w:val="single" w:sz="4" w:space="0" w:color="auto"/>
            </w:tcBorders>
          </w:tcPr>
          <w:p w:rsidR="008C1EA1" w:rsidRPr="007B0A12" w:rsidRDefault="008C1EA1" w:rsidP="008D6DB9">
            <w:pPr>
              <w:contextualSpacing/>
              <w:rPr>
                <w:sz w:val="20"/>
                <w:szCs w:val="20"/>
              </w:rPr>
            </w:pPr>
            <w:r w:rsidRPr="007B0A12">
              <w:rPr>
                <w:sz w:val="20"/>
                <w:szCs w:val="20"/>
              </w:rPr>
              <w:t xml:space="preserve"> (Quintal /ha)</w:t>
            </w:r>
          </w:p>
        </w:tc>
        <w:tc>
          <w:tcPr>
            <w:tcW w:w="443" w:type="pct"/>
            <w:tcBorders>
              <w:top w:val="single" w:sz="4" w:space="0" w:color="auto"/>
              <w:left w:val="single" w:sz="4" w:space="0" w:color="auto"/>
              <w:bottom w:val="single" w:sz="4" w:space="0" w:color="auto"/>
              <w:right w:val="single" w:sz="4" w:space="0" w:color="auto"/>
            </w:tcBorders>
            <w:vAlign w:val="center"/>
          </w:tcPr>
          <w:p w:rsidR="008C1EA1" w:rsidRPr="007B0A12" w:rsidRDefault="008C1EA1" w:rsidP="008D6DB9">
            <w:pPr>
              <w:pStyle w:val="NormalWeb"/>
              <w:spacing w:before="0" w:beforeAutospacing="0" w:after="0" w:afterAutospacing="0" w:line="276" w:lineRule="auto"/>
              <w:jc w:val="center"/>
              <w:rPr>
                <w:sz w:val="20"/>
                <w:szCs w:val="20"/>
              </w:rPr>
            </w:pPr>
            <w:r>
              <w:rPr>
                <w:sz w:val="20"/>
                <w:szCs w:val="20"/>
              </w:rPr>
              <w:t>10.49</w:t>
            </w:r>
          </w:p>
        </w:tc>
        <w:tc>
          <w:tcPr>
            <w:tcW w:w="618" w:type="pct"/>
            <w:tcBorders>
              <w:top w:val="single" w:sz="4" w:space="0" w:color="auto"/>
              <w:left w:val="single" w:sz="4" w:space="0" w:color="auto"/>
              <w:bottom w:val="single" w:sz="4" w:space="0" w:color="auto"/>
              <w:right w:val="single" w:sz="4" w:space="0" w:color="auto"/>
            </w:tcBorders>
            <w:vAlign w:val="center"/>
          </w:tcPr>
          <w:p w:rsidR="008C1EA1" w:rsidRPr="007B0A12" w:rsidRDefault="008C1EA1" w:rsidP="008D6DB9">
            <w:pPr>
              <w:pStyle w:val="NormalWeb"/>
              <w:spacing w:before="0" w:beforeAutospacing="0" w:after="0" w:afterAutospacing="0" w:line="276" w:lineRule="auto"/>
              <w:jc w:val="center"/>
              <w:rPr>
                <w:sz w:val="20"/>
                <w:szCs w:val="20"/>
              </w:rPr>
            </w:pPr>
            <w:r>
              <w:rPr>
                <w:sz w:val="20"/>
                <w:szCs w:val="20"/>
              </w:rPr>
              <w:t>24500</w:t>
            </w:r>
          </w:p>
        </w:tc>
        <w:tc>
          <w:tcPr>
            <w:tcW w:w="617" w:type="pct"/>
            <w:tcBorders>
              <w:top w:val="single" w:sz="4" w:space="0" w:color="auto"/>
              <w:left w:val="single" w:sz="4" w:space="0" w:color="auto"/>
              <w:bottom w:val="single" w:sz="4" w:space="0" w:color="auto"/>
              <w:right w:val="single" w:sz="4" w:space="0" w:color="auto"/>
            </w:tcBorders>
            <w:vAlign w:val="center"/>
          </w:tcPr>
          <w:p w:rsidR="008C1EA1" w:rsidRPr="007B0A12" w:rsidRDefault="008C1EA1" w:rsidP="008D6DB9">
            <w:pPr>
              <w:pStyle w:val="NormalWeb"/>
              <w:spacing w:before="0" w:beforeAutospacing="0" w:after="0" w:afterAutospacing="0" w:line="276" w:lineRule="auto"/>
              <w:jc w:val="center"/>
              <w:rPr>
                <w:sz w:val="20"/>
                <w:szCs w:val="20"/>
              </w:rPr>
            </w:pPr>
            <w:r>
              <w:rPr>
                <w:sz w:val="20"/>
                <w:szCs w:val="20"/>
              </w:rPr>
              <w:t>69102</w:t>
            </w:r>
          </w:p>
        </w:tc>
        <w:tc>
          <w:tcPr>
            <w:tcW w:w="644" w:type="pct"/>
            <w:tcBorders>
              <w:top w:val="single" w:sz="4" w:space="0" w:color="auto"/>
              <w:left w:val="single" w:sz="4" w:space="0" w:color="auto"/>
              <w:bottom w:val="single" w:sz="4" w:space="0" w:color="auto"/>
              <w:right w:val="single" w:sz="4" w:space="0" w:color="auto"/>
            </w:tcBorders>
            <w:vAlign w:val="center"/>
          </w:tcPr>
          <w:p w:rsidR="008C1EA1" w:rsidRPr="007B0A12" w:rsidRDefault="008C1EA1" w:rsidP="008D6DB9">
            <w:pPr>
              <w:pStyle w:val="NormalWeb"/>
              <w:spacing w:before="0" w:beforeAutospacing="0" w:after="0" w:afterAutospacing="0" w:line="276" w:lineRule="auto"/>
              <w:jc w:val="center"/>
              <w:rPr>
                <w:sz w:val="20"/>
                <w:szCs w:val="20"/>
              </w:rPr>
            </w:pPr>
            <w:r>
              <w:rPr>
                <w:sz w:val="20"/>
                <w:szCs w:val="20"/>
              </w:rPr>
              <w:t>44602</w:t>
            </w:r>
          </w:p>
        </w:tc>
        <w:tc>
          <w:tcPr>
            <w:tcW w:w="678" w:type="pct"/>
            <w:tcBorders>
              <w:top w:val="single" w:sz="4" w:space="0" w:color="auto"/>
              <w:left w:val="single" w:sz="4" w:space="0" w:color="auto"/>
              <w:bottom w:val="single" w:sz="4" w:space="0" w:color="auto"/>
              <w:right w:val="single" w:sz="4" w:space="0" w:color="auto"/>
            </w:tcBorders>
            <w:vAlign w:val="center"/>
          </w:tcPr>
          <w:p w:rsidR="008C1EA1" w:rsidRPr="007B0A12" w:rsidRDefault="008C1EA1" w:rsidP="008D6DB9">
            <w:pPr>
              <w:pStyle w:val="NormalWeb"/>
              <w:spacing w:before="0" w:beforeAutospacing="0" w:after="0" w:afterAutospacing="0" w:line="276" w:lineRule="auto"/>
              <w:jc w:val="center"/>
              <w:rPr>
                <w:sz w:val="20"/>
                <w:szCs w:val="20"/>
              </w:rPr>
            </w:pPr>
            <w:r>
              <w:rPr>
                <w:sz w:val="20"/>
                <w:szCs w:val="20"/>
              </w:rPr>
              <w:t>2.82</w:t>
            </w:r>
          </w:p>
        </w:tc>
      </w:tr>
    </w:tbl>
    <w:p w:rsidR="00041ED6" w:rsidRDefault="00386570" w:rsidP="002A5D73">
      <w:pPr>
        <w:rPr>
          <w:rFonts w:ascii="Calibri" w:hAnsi="Calibri"/>
          <w:b/>
          <w:sz w:val="32"/>
          <w:szCs w:val="32"/>
        </w:rPr>
      </w:pPr>
      <w:r w:rsidRPr="00D868E2">
        <w:rPr>
          <w:rFonts w:ascii="Calibri" w:hAnsi="Calibri"/>
          <w:b/>
          <w:color w:val="000000"/>
          <w:sz w:val="32"/>
          <w:szCs w:val="32"/>
        </w:rPr>
        <w:t xml:space="preserve">OFT: </w:t>
      </w:r>
      <w:r>
        <w:rPr>
          <w:rFonts w:ascii="Calibri" w:hAnsi="Calibri"/>
          <w:b/>
          <w:color w:val="000000"/>
          <w:sz w:val="32"/>
          <w:szCs w:val="32"/>
        </w:rPr>
        <w:t>5</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085"/>
        <w:gridCol w:w="6441"/>
      </w:tblGrid>
      <w:tr w:rsidR="008C1EA1" w:rsidRPr="004A5AB5" w:rsidTr="008D6DB9">
        <w:trPr>
          <w:trHeight w:val="288"/>
        </w:trPr>
        <w:tc>
          <w:tcPr>
            <w:tcW w:w="2206" w:type="pct"/>
            <w:shd w:val="clear" w:color="auto" w:fill="auto"/>
          </w:tcPr>
          <w:p w:rsidR="008C1EA1" w:rsidRPr="000F1761" w:rsidRDefault="008C1EA1" w:rsidP="008D6DB9">
            <w:pPr>
              <w:spacing w:line="276" w:lineRule="auto"/>
              <w:rPr>
                <w:rFonts w:ascii="Arial" w:hAnsi="Arial" w:cs="Arial"/>
                <w:b/>
                <w:bCs/>
                <w:color w:val="C00000"/>
                <w:lang w:bidi="hi-IN"/>
              </w:rPr>
            </w:pPr>
            <w:r>
              <w:rPr>
                <w:rFonts w:ascii="Arial" w:hAnsi="Arial" w:cs="Arial"/>
                <w:b/>
                <w:bCs/>
                <w:color w:val="C00000"/>
                <w:lang w:bidi="hi-IN"/>
              </w:rPr>
              <w:t xml:space="preserve">Name of </w:t>
            </w:r>
            <w:r w:rsidRPr="000F1761">
              <w:rPr>
                <w:rFonts w:ascii="Arial" w:hAnsi="Arial" w:cs="Arial"/>
                <w:b/>
                <w:bCs/>
                <w:color w:val="C00000"/>
                <w:lang w:bidi="hi-IN"/>
              </w:rPr>
              <w:t>Discipline</w:t>
            </w:r>
            <w:r>
              <w:rPr>
                <w:rFonts w:ascii="Arial" w:hAnsi="Arial" w:cs="Arial"/>
                <w:b/>
                <w:bCs/>
                <w:color w:val="C00000"/>
                <w:lang w:bidi="hi-IN"/>
              </w:rPr>
              <w:t xml:space="preserve"> </w:t>
            </w:r>
            <w:r w:rsidRPr="00262152">
              <w:t>(like Agronomy/Horticulture/ Soil Science/</w:t>
            </w:r>
            <w:r>
              <w:t xml:space="preserve"> </w:t>
            </w:r>
            <w:r w:rsidRPr="00262152">
              <w:t>Plant Protection/Plant Breeding/ Agroforestry/Agri Engineering/Animal Science/ Fish</w:t>
            </w:r>
            <w:r>
              <w:t>e</w:t>
            </w:r>
            <w:r w:rsidRPr="00262152">
              <w:t>ries  etc)</w:t>
            </w:r>
          </w:p>
        </w:tc>
        <w:tc>
          <w:tcPr>
            <w:tcW w:w="2794" w:type="pct"/>
            <w:shd w:val="clear" w:color="auto" w:fill="auto"/>
          </w:tcPr>
          <w:p w:rsidR="008C1EA1" w:rsidRPr="007B0A12" w:rsidRDefault="008C1EA1" w:rsidP="008D6DB9">
            <w:pPr>
              <w:spacing w:line="276" w:lineRule="auto"/>
              <w:rPr>
                <w:color w:val="000000"/>
                <w:lang w:bidi="hi-IN"/>
              </w:rPr>
            </w:pPr>
            <w:r>
              <w:rPr>
                <w:color w:val="000000"/>
                <w:lang w:bidi="hi-IN"/>
              </w:rPr>
              <w:t>Plant Breeding</w:t>
            </w:r>
          </w:p>
        </w:tc>
      </w:tr>
      <w:tr w:rsidR="008C1EA1" w:rsidRPr="004A5AB5" w:rsidTr="008D6DB9">
        <w:trPr>
          <w:trHeight w:val="288"/>
        </w:trPr>
        <w:tc>
          <w:tcPr>
            <w:tcW w:w="2206" w:type="pct"/>
            <w:shd w:val="clear" w:color="auto" w:fill="auto"/>
            <w:hideMark/>
          </w:tcPr>
          <w:p w:rsidR="008C1EA1" w:rsidRPr="004A5AB5" w:rsidRDefault="008C1EA1" w:rsidP="008D6DB9">
            <w:pPr>
              <w:spacing w:line="276" w:lineRule="auto"/>
              <w:rPr>
                <w:rFonts w:ascii="Arial" w:hAnsi="Arial" w:cs="Arial"/>
                <w:b/>
                <w:bCs/>
                <w:color w:val="000000"/>
                <w:lang w:bidi="hi-IN"/>
              </w:rPr>
            </w:pPr>
            <w:r w:rsidRPr="004A5AB5">
              <w:rPr>
                <w:rFonts w:ascii="Arial" w:hAnsi="Arial" w:cs="Arial"/>
                <w:b/>
                <w:bCs/>
                <w:color w:val="000000"/>
                <w:lang w:bidi="hi-IN"/>
              </w:rPr>
              <w:t xml:space="preserve">Title of on-farm trial:  </w:t>
            </w:r>
          </w:p>
        </w:tc>
        <w:tc>
          <w:tcPr>
            <w:tcW w:w="2794" w:type="pct"/>
            <w:shd w:val="clear" w:color="auto" w:fill="auto"/>
            <w:hideMark/>
          </w:tcPr>
          <w:p w:rsidR="008C1EA1" w:rsidRPr="000A0FBD" w:rsidRDefault="008C1EA1" w:rsidP="008D6DB9">
            <w:pPr>
              <w:rPr>
                <w:rFonts w:ascii="Arial" w:hAnsi="Arial" w:cs="Arial"/>
                <w:bCs/>
                <w:sz w:val="20"/>
                <w:szCs w:val="20"/>
              </w:rPr>
            </w:pPr>
            <w:r w:rsidRPr="000A0FBD">
              <w:rPr>
                <w:rFonts w:ascii="Arial" w:hAnsi="Arial" w:cs="Arial"/>
                <w:bCs/>
                <w:sz w:val="20"/>
                <w:szCs w:val="20"/>
              </w:rPr>
              <w:t xml:space="preserve">Assessment of </w:t>
            </w:r>
            <w:r>
              <w:rPr>
                <w:rFonts w:ascii="Arial" w:hAnsi="Arial" w:cs="Arial"/>
                <w:bCs/>
                <w:sz w:val="20"/>
                <w:szCs w:val="20"/>
              </w:rPr>
              <w:t>Sorghum varieties CSH - 30 as a new crop for crop diversification</w:t>
            </w:r>
          </w:p>
        </w:tc>
      </w:tr>
      <w:tr w:rsidR="008C1EA1" w:rsidRPr="004A5AB5" w:rsidTr="008D6DB9">
        <w:trPr>
          <w:trHeight w:val="288"/>
        </w:trPr>
        <w:tc>
          <w:tcPr>
            <w:tcW w:w="2206" w:type="pct"/>
            <w:shd w:val="clear" w:color="auto" w:fill="auto"/>
            <w:hideMark/>
          </w:tcPr>
          <w:p w:rsidR="008C1EA1" w:rsidRPr="004A5AB5" w:rsidRDefault="008C1EA1" w:rsidP="008D6DB9">
            <w:pPr>
              <w:spacing w:line="276" w:lineRule="auto"/>
              <w:rPr>
                <w:rFonts w:ascii="Arial" w:hAnsi="Arial" w:cs="Arial"/>
                <w:b/>
                <w:bCs/>
                <w:color w:val="000000"/>
                <w:lang w:bidi="hi-IN"/>
              </w:rPr>
            </w:pPr>
            <w:r w:rsidRPr="004A5AB5">
              <w:rPr>
                <w:rFonts w:ascii="Arial" w:hAnsi="Arial" w:cs="Arial"/>
                <w:b/>
                <w:bCs/>
                <w:color w:val="000000"/>
                <w:lang w:bidi="hi-IN"/>
              </w:rPr>
              <w:t>Year/Season:</w:t>
            </w:r>
          </w:p>
        </w:tc>
        <w:tc>
          <w:tcPr>
            <w:tcW w:w="2794" w:type="pct"/>
            <w:shd w:val="clear" w:color="auto" w:fill="auto"/>
            <w:hideMark/>
          </w:tcPr>
          <w:p w:rsidR="008C1EA1" w:rsidRPr="000A0FBD" w:rsidRDefault="008C1EA1" w:rsidP="008D6DB9">
            <w:pPr>
              <w:rPr>
                <w:rFonts w:ascii="Arial" w:hAnsi="Arial" w:cs="Arial"/>
                <w:color w:val="000000"/>
                <w:sz w:val="20"/>
                <w:szCs w:val="18"/>
                <w:cs/>
                <w:lang w:bidi="hi-IN"/>
              </w:rPr>
            </w:pPr>
            <w:r>
              <w:rPr>
                <w:rFonts w:ascii="Arial" w:hAnsi="Arial" w:cs="Arial"/>
                <w:color w:val="000000"/>
                <w:sz w:val="20"/>
                <w:szCs w:val="20"/>
              </w:rPr>
              <w:t>Kharif 2022</w:t>
            </w:r>
          </w:p>
        </w:tc>
      </w:tr>
      <w:tr w:rsidR="008C1EA1" w:rsidRPr="004A5AB5" w:rsidTr="008D6DB9">
        <w:trPr>
          <w:trHeight w:val="288"/>
        </w:trPr>
        <w:tc>
          <w:tcPr>
            <w:tcW w:w="2206" w:type="pct"/>
            <w:shd w:val="clear" w:color="auto" w:fill="auto"/>
            <w:hideMark/>
          </w:tcPr>
          <w:p w:rsidR="008C1EA1" w:rsidRPr="004A5AB5" w:rsidRDefault="008C1EA1" w:rsidP="008D6DB9">
            <w:pPr>
              <w:spacing w:line="276" w:lineRule="auto"/>
              <w:rPr>
                <w:rFonts w:ascii="Arial" w:hAnsi="Arial" w:cs="Arial"/>
                <w:b/>
                <w:bCs/>
                <w:color w:val="000000"/>
                <w:lang w:bidi="hi-IN"/>
              </w:rPr>
            </w:pPr>
            <w:r w:rsidRPr="004A5AB5">
              <w:rPr>
                <w:rFonts w:ascii="Arial" w:hAnsi="Arial" w:cs="Arial"/>
                <w:b/>
                <w:bCs/>
                <w:color w:val="000000"/>
                <w:lang w:bidi="hi-IN"/>
              </w:rPr>
              <w:t>Farming situation:</w:t>
            </w:r>
          </w:p>
        </w:tc>
        <w:tc>
          <w:tcPr>
            <w:tcW w:w="2794" w:type="pct"/>
            <w:shd w:val="clear" w:color="auto" w:fill="auto"/>
            <w:hideMark/>
          </w:tcPr>
          <w:p w:rsidR="008C1EA1" w:rsidRPr="00FE124D" w:rsidRDefault="008C1EA1" w:rsidP="008D6DB9">
            <w:pPr>
              <w:rPr>
                <w:rFonts w:ascii="Arial" w:hAnsi="Arial" w:cs="Arial"/>
                <w:bCs/>
                <w:sz w:val="20"/>
                <w:szCs w:val="18"/>
                <w:cs/>
                <w:lang w:bidi="hi-IN"/>
              </w:rPr>
            </w:pPr>
            <w:r w:rsidRPr="00FE124D">
              <w:rPr>
                <w:rFonts w:ascii="Arial" w:hAnsi="Arial" w:cs="Arial"/>
                <w:bCs/>
                <w:sz w:val="20"/>
                <w:szCs w:val="20"/>
              </w:rPr>
              <w:t>Rainfed</w:t>
            </w:r>
          </w:p>
        </w:tc>
      </w:tr>
      <w:tr w:rsidR="008C1EA1" w:rsidRPr="004A5AB5" w:rsidTr="008D6DB9">
        <w:trPr>
          <w:trHeight w:val="288"/>
        </w:trPr>
        <w:tc>
          <w:tcPr>
            <w:tcW w:w="2206" w:type="pct"/>
            <w:shd w:val="clear" w:color="auto" w:fill="auto"/>
            <w:hideMark/>
          </w:tcPr>
          <w:p w:rsidR="008C1EA1" w:rsidRPr="004A5AB5" w:rsidRDefault="008C1EA1" w:rsidP="008D6DB9">
            <w:pPr>
              <w:spacing w:line="276" w:lineRule="auto"/>
              <w:rPr>
                <w:rFonts w:ascii="Arial" w:hAnsi="Arial" w:cs="Arial"/>
                <w:b/>
                <w:bCs/>
                <w:color w:val="000000"/>
                <w:lang w:bidi="hi-IN"/>
              </w:rPr>
            </w:pPr>
            <w:r w:rsidRPr="004A5AB5">
              <w:rPr>
                <w:rFonts w:ascii="Arial" w:hAnsi="Arial" w:cs="Arial"/>
                <w:b/>
                <w:bCs/>
                <w:color w:val="000000"/>
                <w:lang w:bidi="hi-IN"/>
              </w:rPr>
              <w:t xml:space="preserve">Problem diagnosis: </w:t>
            </w:r>
          </w:p>
        </w:tc>
        <w:tc>
          <w:tcPr>
            <w:tcW w:w="2794" w:type="pct"/>
            <w:shd w:val="clear" w:color="auto" w:fill="auto"/>
            <w:hideMark/>
          </w:tcPr>
          <w:p w:rsidR="008C1EA1" w:rsidRPr="00FE124D" w:rsidRDefault="008C1EA1" w:rsidP="008D6DB9">
            <w:pPr>
              <w:rPr>
                <w:rFonts w:ascii="Arial" w:hAnsi="Arial" w:cs="Arial"/>
                <w:bCs/>
                <w:sz w:val="20"/>
                <w:szCs w:val="20"/>
              </w:rPr>
            </w:pPr>
            <w:r w:rsidRPr="00FE124D">
              <w:rPr>
                <w:rFonts w:ascii="Arial" w:hAnsi="Arial" w:cs="Arial"/>
                <w:bCs/>
                <w:sz w:val="20"/>
                <w:szCs w:val="20"/>
              </w:rPr>
              <w:t>Unawareness about Sorghum cultivation</w:t>
            </w:r>
          </w:p>
        </w:tc>
      </w:tr>
      <w:tr w:rsidR="008C1EA1" w:rsidRPr="004A5AB5" w:rsidTr="008D6DB9">
        <w:trPr>
          <w:trHeight w:val="288"/>
        </w:trPr>
        <w:tc>
          <w:tcPr>
            <w:tcW w:w="2206" w:type="pct"/>
            <w:shd w:val="clear" w:color="auto" w:fill="auto"/>
            <w:hideMark/>
          </w:tcPr>
          <w:p w:rsidR="008C1EA1" w:rsidRPr="004A5AB5" w:rsidRDefault="008C1EA1" w:rsidP="008D6DB9">
            <w:pPr>
              <w:spacing w:line="276" w:lineRule="auto"/>
              <w:rPr>
                <w:rFonts w:ascii="Arial" w:hAnsi="Arial" w:cs="Arial"/>
                <w:color w:val="000000"/>
                <w:lang w:bidi="hi-IN"/>
              </w:rPr>
            </w:pPr>
            <w:r w:rsidRPr="004A5AB5">
              <w:rPr>
                <w:rFonts w:ascii="Arial" w:hAnsi="Arial" w:cs="Arial"/>
                <w:b/>
                <w:bCs/>
                <w:color w:val="000000"/>
                <w:lang w:bidi="hi-IN"/>
              </w:rPr>
              <w:t>Thematic area:</w:t>
            </w:r>
            <w:r w:rsidRPr="004A5AB5">
              <w:rPr>
                <w:rFonts w:ascii="Arial" w:hAnsi="Arial" w:cs="Arial"/>
                <w:color w:val="000000"/>
                <w:lang w:bidi="hi-IN"/>
              </w:rPr>
              <w:t xml:space="preserve"> </w:t>
            </w:r>
          </w:p>
        </w:tc>
        <w:tc>
          <w:tcPr>
            <w:tcW w:w="2794" w:type="pct"/>
            <w:shd w:val="clear" w:color="auto" w:fill="auto"/>
            <w:hideMark/>
          </w:tcPr>
          <w:p w:rsidR="008C1EA1" w:rsidRPr="000A0FBD" w:rsidRDefault="008C1EA1" w:rsidP="008D6DB9">
            <w:pPr>
              <w:ind w:left="-9" w:right="-113"/>
              <w:rPr>
                <w:rFonts w:ascii="Arial" w:hAnsi="Arial" w:cs="Arial"/>
                <w:color w:val="000000"/>
                <w:sz w:val="20"/>
                <w:szCs w:val="18"/>
                <w:cs/>
                <w:lang w:bidi="hi-IN"/>
              </w:rPr>
            </w:pPr>
            <w:r>
              <w:rPr>
                <w:rFonts w:ascii="Arial" w:hAnsi="Arial" w:cs="Arial"/>
                <w:color w:val="000000"/>
                <w:sz w:val="20"/>
                <w:szCs w:val="20"/>
              </w:rPr>
              <w:t>Crop diversification</w:t>
            </w:r>
          </w:p>
        </w:tc>
      </w:tr>
      <w:tr w:rsidR="008C1EA1" w:rsidRPr="004A5AB5" w:rsidTr="008D6DB9">
        <w:trPr>
          <w:trHeight w:val="288"/>
        </w:trPr>
        <w:tc>
          <w:tcPr>
            <w:tcW w:w="2206" w:type="pct"/>
            <w:shd w:val="clear" w:color="auto" w:fill="auto"/>
            <w:hideMark/>
          </w:tcPr>
          <w:p w:rsidR="008C1EA1" w:rsidRPr="004A5AB5" w:rsidRDefault="008C1EA1" w:rsidP="008D6DB9">
            <w:pPr>
              <w:spacing w:line="276" w:lineRule="auto"/>
              <w:rPr>
                <w:rFonts w:ascii="Arial" w:hAnsi="Arial" w:cs="Arial"/>
                <w:color w:val="000000"/>
                <w:lang w:bidi="hi-IN"/>
              </w:rPr>
            </w:pPr>
            <w:r w:rsidRPr="004A5AB5">
              <w:rPr>
                <w:rFonts w:ascii="Arial" w:hAnsi="Arial" w:cs="Arial"/>
                <w:b/>
                <w:bCs/>
                <w:color w:val="000000"/>
                <w:lang w:bidi="hi-IN"/>
              </w:rPr>
              <w:t>No of trials:</w:t>
            </w:r>
            <w:r w:rsidRPr="004A5AB5">
              <w:rPr>
                <w:rFonts w:ascii="Arial" w:hAnsi="Arial" w:cs="Arial"/>
                <w:color w:val="000000"/>
                <w:lang w:bidi="hi-IN"/>
              </w:rPr>
              <w:t xml:space="preserve"> </w:t>
            </w:r>
          </w:p>
        </w:tc>
        <w:tc>
          <w:tcPr>
            <w:tcW w:w="2794" w:type="pct"/>
            <w:shd w:val="clear" w:color="auto" w:fill="auto"/>
            <w:hideMark/>
          </w:tcPr>
          <w:p w:rsidR="008C1EA1" w:rsidRPr="000A0FBD" w:rsidRDefault="008C1EA1" w:rsidP="008D6DB9">
            <w:pPr>
              <w:spacing w:line="276" w:lineRule="auto"/>
              <w:rPr>
                <w:rFonts w:ascii="Arial" w:hAnsi="Arial" w:cs="Arial"/>
                <w:color w:val="000000"/>
                <w:sz w:val="20"/>
                <w:szCs w:val="20"/>
                <w:lang w:bidi="hi-IN"/>
              </w:rPr>
            </w:pPr>
            <w:r>
              <w:rPr>
                <w:rFonts w:ascii="Arial" w:hAnsi="Arial" w:cs="Arial"/>
                <w:color w:val="000000"/>
                <w:sz w:val="20"/>
                <w:szCs w:val="20"/>
                <w:lang w:bidi="hi-IN"/>
              </w:rPr>
              <w:t>04</w:t>
            </w:r>
          </w:p>
        </w:tc>
      </w:tr>
      <w:tr w:rsidR="008C1EA1" w:rsidRPr="004A5AB5" w:rsidTr="008D6DB9">
        <w:trPr>
          <w:trHeight w:val="288"/>
        </w:trPr>
        <w:tc>
          <w:tcPr>
            <w:tcW w:w="2206" w:type="pct"/>
            <w:shd w:val="clear" w:color="auto" w:fill="auto"/>
            <w:hideMark/>
          </w:tcPr>
          <w:p w:rsidR="008C1EA1" w:rsidRPr="004A5AB5" w:rsidRDefault="008C1EA1" w:rsidP="008D6DB9">
            <w:pPr>
              <w:spacing w:line="276" w:lineRule="auto"/>
              <w:rPr>
                <w:rFonts w:ascii="Arial" w:hAnsi="Arial" w:cs="Arial"/>
                <w:b/>
                <w:bCs/>
                <w:color w:val="000000"/>
                <w:lang w:bidi="hi-IN"/>
              </w:rPr>
            </w:pPr>
            <w:r>
              <w:rPr>
                <w:rFonts w:ascii="Arial" w:hAnsi="Arial" w:cs="Arial"/>
                <w:b/>
                <w:bCs/>
                <w:color w:val="000000"/>
                <w:lang w:bidi="hi-IN"/>
              </w:rPr>
              <w:t>No. of farmers involved</w:t>
            </w:r>
          </w:p>
        </w:tc>
        <w:tc>
          <w:tcPr>
            <w:tcW w:w="2794" w:type="pct"/>
            <w:shd w:val="clear" w:color="auto" w:fill="auto"/>
            <w:hideMark/>
          </w:tcPr>
          <w:p w:rsidR="008C1EA1" w:rsidRPr="000A0FBD" w:rsidRDefault="008C1EA1" w:rsidP="008D6DB9">
            <w:pPr>
              <w:spacing w:line="276" w:lineRule="auto"/>
              <w:rPr>
                <w:rFonts w:ascii="Arial" w:hAnsi="Arial" w:cs="Arial"/>
                <w:color w:val="000000"/>
                <w:sz w:val="20"/>
                <w:szCs w:val="20"/>
                <w:lang w:bidi="hi-IN"/>
              </w:rPr>
            </w:pPr>
            <w:r>
              <w:rPr>
                <w:rFonts w:ascii="Arial" w:hAnsi="Arial" w:cs="Arial"/>
                <w:color w:val="000000"/>
                <w:sz w:val="20"/>
                <w:szCs w:val="20"/>
                <w:lang w:bidi="hi-IN"/>
              </w:rPr>
              <w:t>04</w:t>
            </w:r>
          </w:p>
        </w:tc>
      </w:tr>
      <w:tr w:rsidR="008C1EA1" w:rsidRPr="004A5AB5" w:rsidTr="008D6DB9">
        <w:trPr>
          <w:trHeight w:val="288"/>
        </w:trPr>
        <w:tc>
          <w:tcPr>
            <w:tcW w:w="2206" w:type="pct"/>
            <w:shd w:val="clear" w:color="auto" w:fill="auto"/>
            <w:hideMark/>
          </w:tcPr>
          <w:p w:rsidR="008C1EA1" w:rsidRPr="004A5AB5" w:rsidRDefault="008C1EA1" w:rsidP="008D6DB9">
            <w:pPr>
              <w:spacing w:line="276" w:lineRule="auto"/>
              <w:rPr>
                <w:rFonts w:ascii="Arial" w:hAnsi="Arial" w:cs="Arial"/>
                <w:b/>
                <w:bCs/>
                <w:color w:val="000000"/>
                <w:lang w:bidi="hi-IN"/>
              </w:rPr>
            </w:pPr>
            <w:r>
              <w:rPr>
                <w:rFonts w:ascii="Arial" w:hAnsi="Arial" w:cs="Arial"/>
                <w:b/>
                <w:bCs/>
                <w:color w:val="000000"/>
                <w:lang w:bidi="hi-IN"/>
              </w:rPr>
              <w:t xml:space="preserve">Type of OFT </w:t>
            </w:r>
            <w:r w:rsidRPr="004A5AB5">
              <w:rPr>
                <w:rFonts w:ascii="Arial" w:hAnsi="Arial" w:cs="Arial"/>
                <w:b/>
                <w:bCs/>
                <w:color w:val="000000"/>
                <w:lang w:bidi="hi-IN"/>
              </w:rPr>
              <w:t xml:space="preserve"> (Assessment/ Refinement):</w:t>
            </w:r>
          </w:p>
        </w:tc>
        <w:tc>
          <w:tcPr>
            <w:tcW w:w="2794" w:type="pct"/>
            <w:shd w:val="clear" w:color="auto" w:fill="auto"/>
            <w:hideMark/>
          </w:tcPr>
          <w:p w:rsidR="008C1EA1" w:rsidRPr="000A0FBD" w:rsidRDefault="008C1EA1" w:rsidP="008D6DB9">
            <w:pPr>
              <w:spacing w:line="276" w:lineRule="auto"/>
              <w:rPr>
                <w:rFonts w:ascii="Arial" w:hAnsi="Arial" w:cs="Arial"/>
                <w:color w:val="000000"/>
                <w:lang w:bidi="hi-IN"/>
              </w:rPr>
            </w:pPr>
            <w:r w:rsidRPr="000A0FBD">
              <w:rPr>
                <w:rFonts w:ascii="Arial" w:hAnsi="Arial" w:cs="Arial"/>
                <w:bCs/>
                <w:color w:val="000000"/>
                <w:sz w:val="20"/>
                <w:szCs w:val="20"/>
              </w:rPr>
              <w:t>Assessment</w:t>
            </w:r>
          </w:p>
        </w:tc>
      </w:tr>
      <w:tr w:rsidR="008C1EA1" w:rsidRPr="004A5AB5" w:rsidTr="008D6DB9">
        <w:trPr>
          <w:trHeight w:val="288"/>
        </w:trPr>
        <w:tc>
          <w:tcPr>
            <w:tcW w:w="5000" w:type="pct"/>
            <w:gridSpan w:val="2"/>
            <w:shd w:val="clear" w:color="auto" w:fill="auto"/>
            <w:hideMark/>
          </w:tcPr>
          <w:p w:rsidR="008C1EA1" w:rsidRPr="004A5AB5" w:rsidRDefault="008C1EA1" w:rsidP="008D6DB9">
            <w:pPr>
              <w:spacing w:line="276" w:lineRule="auto"/>
              <w:rPr>
                <w:rFonts w:ascii="Arial" w:hAnsi="Arial" w:cs="Arial"/>
                <w:b/>
                <w:bCs/>
                <w:color w:val="000000"/>
                <w:lang w:bidi="hi-IN"/>
              </w:rPr>
            </w:pPr>
            <w:r w:rsidRPr="004A5AB5">
              <w:rPr>
                <w:rFonts w:ascii="Arial" w:hAnsi="Arial" w:cs="Arial"/>
                <w:b/>
                <w:bCs/>
                <w:color w:val="000000"/>
                <w:lang w:bidi="hi-IN"/>
              </w:rPr>
              <w:t>Details of tec</w:t>
            </w:r>
            <w:r>
              <w:rPr>
                <w:rFonts w:ascii="Arial" w:hAnsi="Arial" w:cs="Arial"/>
                <w:b/>
                <w:bCs/>
                <w:color w:val="000000"/>
                <w:lang w:bidi="hi-IN"/>
              </w:rPr>
              <w:t>hnology selected for assessment/ refinement</w:t>
            </w:r>
            <w:r w:rsidRPr="004A5AB5">
              <w:rPr>
                <w:rFonts w:ascii="Arial" w:hAnsi="Arial" w:cs="Arial"/>
                <w:b/>
                <w:bCs/>
                <w:color w:val="000000"/>
                <w:lang w:bidi="hi-IN"/>
              </w:rPr>
              <w:t>:</w:t>
            </w:r>
          </w:p>
        </w:tc>
      </w:tr>
      <w:tr w:rsidR="008C1EA1" w:rsidRPr="004A5AB5" w:rsidTr="008D6DB9">
        <w:trPr>
          <w:trHeight w:val="288"/>
        </w:trPr>
        <w:tc>
          <w:tcPr>
            <w:tcW w:w="2206" w:type="pct"/>
            <w:shd w:val="clear" w:color="auto" w:fill="auto"/>
            <w:hideMark/>
          </w:tcPr>
          <w:p w:rsidR="008C1EA1" w:rsidRPr="004A5AB5" w:rsidRDefault="008C1EA1" w:rsidP="008D6DB9">
            <w:pPr>
              <w:spacing w:line="276" w:lineRule="auto"/>
              <w:rPr>
                <w:rFonts w:ascii="Arial" w:hAnsi="Arial" w:cs="Arial"/>
                <w:color w:val="000000"/>
                <w:lang w:bidi="hi-IN"/>
              </w:rPr>
            </w:pPr>
            <w:r w:rsidRPr="004A5AB5">
              <w:rPr>
                <w:rFonts w:ascii="Arial" w:hAnsi="Arial" w:cs="Arial"/>
                <w:color w:val="000000"/>
                <w:lang w:bidi="hi-IN"/>
              </w:rPr>
              <w:t xml:space="preserve">T1 – Farmers Practice- </w:t>
            </w:r>
          </w:p>
        </w:tc>
        <w:tc>
          <w:tcPr>
            <w:tcW w:w="2794" w:type="pct"/>
            <w:shd w:val="clear" w:color="auto" w:fill="auto"/>
            <w:hideMark/>
          </w:tcPr>
          <w:p w:rsidR="008C1EA1" w:rsidRPr="000A0FBD" w:rsidRDefault="008C1EA1" w:rsidP="008D6DB9">
            <w:pPr>
              <w:rPr>
                <w:rFonts w:ascii="Arial" w:hAnsi="Arial" w:cs="Arial"/>
                <w:bCs/>
                <w:sz w:val="20"/>
                <w:szCs w:val="20"/>
                <w:cs/>
                <w:lang w:bidi="hi-IN"/>
              </w:rPr>
            </w:pPr>
            <w:r>
              <w:rPr>
                <w:rFonts w:ascii="Arial" w:hAnsi="Arial" w:cs="Arial"/>
                <w:bCs/>
                <w:sz w:val="20"/>
                <w:szCs w:val="20"/>
                <w:lang w:bidi="hi-IN"/>
              </w:rPr>
              <w:t>No cultivation of Sorghum (Sorghum in place of Black gram)</w:t>
            </w:r>
          </w:p>
        </w:tc>
      </w:tr>
      <w:tr w:rsidR="008C1EA1" w:rsidRPr="004A5AB5" w:rsidTr="008D6DB9">
        <w:trPr>
          <w:trHeight w:val="288"/>
        </w:trPr>
        <w:tc>
          <w:tcPr>
            <w:tcW w:w="2206" w:type="pct"/>
            <w:shd w:val="clear" w:color="auto" w:fill="auto"/>
            <w:hideMark/>
          </w:tcPr>
          <w:p w:rsidR="008C1EA1" w:rsidRPr="004A5AB5" w:rsidRDefault="008C1EA1" w:rsidP="008D6DB9">
            <w:pPr>
              <w:spacing w:line="276" w:lineRule="auto"/>
              <w:rPr>
                <w:rFonts w:ascii="Arial" w:hAnsi="Arial" w:cs="Arial"/>
                <w:color w:val="000000"/>
                <w:lang w:bidi="hi-IN"/>
              </w:rPr>
            </w:pPr>
            <w:r w:rsidRPr="004A5AB5">
              <w:rPr>
                <w:rFonts w:ascii="Arial" w:hAnsi="Arial" w:cs="Arial"/>
                <w:color w:val="000000"/>
                <w:lang w:bidi="hi-IN"/>
              </w:rPr>
              <w:t xml:space="preserve">T2 –Recommended Practice-  </w:t>
            </w:r>
          </w:p>
        </w:tc>
        <w:tc>
          <w:tcPr>
            <w:tcW w:w="2794" w:type="pct"/>
            <w:shd w:val="clear" w:color="auto" w:fill="auto"/>
            <w:hideMark/>
          </w:tcPr>
          <w:p w:rsidR="008C1EA1" w:rsidRPr="000A0FBD" w:rsidRDefault="008C1EA1" w:rsidP="008D6DB9">
            <w:pPr>
              <w:rPr>
                <w:rFonts w:ascii="Arial" w:hAnsi="Arial" w:cs="Arial"/>
                <w:bCs/>
                <w:sz w:val="20"/>
                <w:szCs w:val="20"/>
                <w:rtl/>
                <w:cs/>
              </w:rPr>
            </w:pPr>
            <w:r>
              <w:rPr>
                <w:rFonts w:ascii="Arial" w:hAnsi="Arial" w:cs="Arial"/>
                <w:bCs/>
                <w:sz w:val="20"/>
                <w:szCs w:val="20"/>
              </w:rPr>
              <w:t>Variety- CSH – 30</w:t>
            </w:r>
          </w:p>
        </w:tc>
      </w:tr>
      <w:tr w:rsidR="008C1EA1" w:rsidRPr="004A5AB5" w:rsidTr="008D6DB9">
        <w:trPr>
          <w:trHeight w:val="288"/>
        </w:trPr>
        <w:tc>
          <w:tcPr>
            <w:tcW w:w="2206" w:type="pct"/>
            <w:shd w:val="clear" w:color="auto" w:fill="auto"/>
            <w:hideMark/>
          </w:tcPr>
          <w:p w:rsidR="008C1EA1" w:rsidRPr="004A5AB5" w:rsidRDefault="008C1EA1" w:rsidP="008D6DB9">
            <w:pPr>
              <w:spacing w:line="276" w:lineRule="auto"/>
              <w:rPr>
                <w:rFonts w:ascii="Arial" w:hAnsi="Arial" w:cs="Arial"/>
                <w:color w:val="000000"/>
                <w:lang w:bidi="hi-IN"/>
              </w:rPr>
            </w:pPr>
            <w:r w:rsidRPr="004A5AB5">
              <w:rPr>
                <w:rFonts w:ascii="Arial" w:hAnsi="Arial" w:cs="Arial"/>
                <w:bCs/>
                <w:color w:val="000000"/>
                <w:lang w:bidi="hi-IN"/>
              </w:rPr>
              <w:t>T3- Recommended Practice-</w:t>
            </w:r>
          </w:p>
        </w:tc>
        <w:tc>
          <w:tcPr>
            <w:tcW w:w="2794" w:type="pct"/>
            <w:shd w:val="clear" w:color="auto" w:fill="auto"/>
            <w:hideMark/>
          </w:tcPr>
          <w:p w:rsidR="008C1EA1" w:rsidRPr="000A0FBD" w:rsidRDefault="008C1EA1" w:rsidP="008D6DB9">
            <w:pPr>
              <w:rPr>
                <w:rFonts w:ascii="Arial" w:hAnsi="Arial" w:cs="Arial"/>
                <w:bCs/>
                <w:sz w:val="20"/>
                <w:szCs w:val="20"/>
              </w:rPr>
            </w:pPr>
            <w:r>
              <w:rPr>
                <w:rFonts w:ascii="Arial" w:hAnsi="Arial" w:cs="Arial"/>
                <w:bCs/>
                <w:sz w:val="20"/>
                <w:szCs w:val="20"/>
              </w:rPr>
              <w:t>-</w:t>
            </w:r>
          </w:p>
        </w:tc>
      </w:tr>
      <w:tr w:rsidR="008C1EA1" w:rsidRPr="004A5AB5" w:rsidTr="008D6DB9">
        <w:trPr>
          <w:trHeight w:val="288"/>
        </w:trPr>
        <w:tc>
          <w:tcPr>
            <w:tcW w:w="2206" w:type="pct"/>
            <w:shd w:val="clear" w:color="auto" w:fill="auto"/>
            <w:hideMark/>
          </w:tcPr>
          <w:p w:rsidR="008C1EA1" w:rsidRPr="004A5AB5" w:rsidRDefault="008C1EA1" w:rsidP="008D6DB9">
            <w:pPr>
              <w:spacing w:line="276" w:lineRule="auto"/>
              <w:rPr>
                <w:rFonts w:ascii="Arial" w:hAnsi="Arial" w:cs="Arial"/>
                <w:b/>
                <w:bCs/>
                <w:color w:val="000000"/>
                <w:lang w:bidi="hi-IN"/>
              </w:rPr>
            </w:pPr>
            <w:r w:rsidRPr="004A5AB5">
              <w:rPr>
                <w:rFonts w:ascii="Arial" w:hAnsi="Arial" w:cs="Arial"/>
                <w:b/>
                <w:bCs/>
                <w:color w:val="000000"/>
                <w:lang w:bidi="hi-IN"/>
              </w:rPr>
              <w:t xml:space="preserve">Date of sowing:  </w:t>
            </w:r>
          </w:p>
        </w:tc>
        <w:tc>
          <w:tcPr>
            <w:tcW w:w="2794" w:type="pct"/>
            <w:shd w:val="clear" w:color="auto" w:fill="auto"/>
            <w:hideMark/>
          </w:tcPr>
          <w:p w:rsidR="008C1EA1" w:rsidRPr="000A0FBD" w:rsidRDefault="008C1EA1" w:rsidP="008D6DB9">
            <w:pPr>
              <w:spacing w:line="276" w:lineRule="auto"/>
              <w:rPr>
                <w:rFonts w:ascii="Arial" w:hAnsi="Arial" w:cs="Arial"/>
                <w:color w:val="000000"/>
                <w:sz w:val="20"/>
                <w:szCs w:val="20"/>
                <w:lang w:bidi="hi-IN"/>
              </w:rPr>
            </w:pPr>
            <w:r>
              <w:rPr>
                <w:rFonts w:ascii="Arial" w:hAnsi="Arial" w:cs="Arial"/>
                <w:color w:val="000000"/>
                <w:sz w:val="20"/>
                <w:szCs w:val="20"/>
                <w:lang w:bidi="hi-IN"/>
              </w:rPr>
              <w:t>II nd week of July</w:t>
            </w:r>
          </w:p>
        </w:tc>
      </w:tr>
      <w:tr w:rsidR="008C1EA1" w:rsidRPr="004A5AB5" w:rsidTr="008D6DB9">
        <w:trPr>
          <w:trHeight w:val="288"/>
        </w:trPr>
        <w:tc>
          <w:tcPr>
            <w:tcW w:w="2206" w:type="pct"/>
            <w:shd w:val="clear" w:color="auto" w:fill="auto"/>
            <w:hideMark/>
          </w:tcPr>
          <w:p w:rsidR="008C1EA1" w:rsidRPr="004A5AB5" w:rsidRDefault="008C1EA1" w:rsidP="008D6DB9">
            <w:pPr>
              <w:spacing w:line="276" w:lineRule="auto"/>
              <w:rPr>
                <w:rFonts w:ascii="Arial" w:hAnsi="Arial" w:cs="Arial"/>
                <w:color w:val="000000"/>
                <w:lang w:bidi="hi-IN"/>
              </w:rPr>
            </w:pPr>
            <w:r w:rsidRPr="004A5AB5">
              <w:rPr>
                <w:rFonts w:ascii="Arial" w:hAnsi="Arial" w:cs="Arial"/>
                <w:b/>
                <w:bCs/>
                <w:color w:val="000000"/>
                <w:lang w:bidi="hi-IN"/>
              </w:rPr>
              <w:t>Date of harvesting</w:t>
            </w:r>
            <w:r w:rsidRPr="004A5AB5">
              <w:rPr>
                <w:rFonts w:ascii="Arial" w:hAnsi="Arial" w:cs="Arial"/>
                <w:color w:val="000000"/>
                <w:lang w:bidi="hi-IN"/>
              </w:rPr>
              <w:t>:</w:t>
            </w:r>
          </w:p>
        </w:tc>
        <w:tc>
          <w:tcPr>
            <w:tcW w:w="2794" w:type="pct"/>
            <w:shd w:val="clear" w:color="auto" w:fill="auto"/>
            <w:hideMark/>
          </w:tcPr>
          <w:p w:rsidR="008C1EA1" w:rsidRPr="000A0FBD" w:rsidRDefault="008C1EA1" w:rsidP="008D6DB9">
            <w:pPr>
              <w:spacing w:line="276" w:lineRule="auto"/>
              <w:rPr>
                <w:rFonts w:ascii="Arial" w:hAnsi="Arial" w:cs="Arial"/>
                <w:color w:val="000000"/>
                <w:sz w:val="20"/>
                <w:szCs w:val="20"/>
                <w:lang w:bidi="hi-IN"/>
              </w:rPr>
            </w:pPr>
            <w:r>
              <w:rPr>
                <w:rFonts w:ascii="Arial" w:hAnsi="Arial" w:cs="Arial"/>
                <w:color w:val="000000"/>
                <w:sz w:val="20"/>
                <w:szCs w:val="20"/>
                <w:lang w:bidi="hi-IN"/>
              </w:rPr>
              <w:t>II week of Nov 2022</w:t>
            </w:r>
          </w:p>
        </w:tc>
      </w:tr>
      <w:tr w:rsidR="008C1EA1" w:rsidRPr="004A5AB5" w:rsidTr="008D6DB9">
        <w:trPr>
          <w:trHeight w:val="288"/>
        </w:trPr>
        <w:tc>
          <w:tcPr>
            <w:tcW w:w="2206" w:type="pct"/>
            <w:shd w:val="clear" w:color="auto" w:fill="auto"/>
            <w:hideMark/>
          </w:tcPr>
          <w:p w:rsidR="008C1EA1" w:rsidRPr="004A5AB5" w:rsidRDefault="008C1EA1" w:rsidP="008D6DB9">
            <w:pPr>
              <w:spacing w:line="276" w:lineRule="auto"/>
              <w:rPr>
                <w:rFonts w:ascii="Arial" w:hAnsi="Arial" w:cs="Arial"/>
                <w:color w:val="000000"/>
                <w:lang w:bidi="hi-IN"/>
              </w:rPr>
            </w:pPr>
            <w:r w:rsidRPr="004A5AB5">
              <w:rPr>
                <w:rFonts w:ascii="Arial" w:hAnsi="Arial" w:cs="Arial"/>
                <w:b/>
                <w:bCs/>
                <w:color w:val="000000"/>
                <w:lang w:bidi="hi-IN"/>
              </w:rPr>
              <w:t>Source of technology:</w:t>
            </w:r>
          </w:p>
        </w:tc>
        <w:tc>
          <w:tcPr>
            <w:tcW w:w="2794" w:type="pct"/>
            <w:shd w:val="clear" w:color="auto" w:fill="auto"/>
            <w:hideMark/>
          </w:tcPr>
          <w:p w:rsidR="008C1EA1" w:rsidRPr="000A0FBD" w:rsidRDefault="008C1EA1" w:rsidP="008D6DB9">
            <w:pPr>
              <w:spacing w:line="276" w:lineRule="auto"/>
              <w:rPr>
                <w:rFonts w:ascii="Arial" w:hAnsi="Arial" w:cs="Arial"/>
                <w:color w:val="000000"/>
                <w:sz w:val="20"/>
                <w:szCs w:val="20"/>
                <w:lang w:bidi="hi-IN"/>
              </w:rPr>
            </w:pPr>
          </w:p>
        </w:tc>
      </w:tr>
      <w:tr w:rsidR="008C1EA1" w:rsidRPr="004A5AB5" w:rsidTr="008D6DB9">
        <w:trPr>
          <w:trHeight w:val="288"/>
        </w:trPr>
        <w:tc>
          <w:tcPr>
            <w:tcW w:w="2206" w:type="pct"/>
            <w:shd w:val="clear" w:color="auto" w:fill="auto"/>
            <w:hideMark/>
          </w:tcPr>
          <w:p w:rsidR="008C1EA1" w:rsidRPr="004A5AB5" w:rsidRDefault="008C1EA1" w:rsidP="008D6DB9">
            <w:pPr>
              <w:spacing w:line="276" w:lineRule="auto"/>
              <w:rPr>
                <w:rFonts w:ascii="Arial" w:hAnsi="Arial" w:cs="Arial"/>
                <w:b/>
                <w:bCs/>
                <w:color w:val="000000"/>
                <w:lang w:bidi="hi-IN"/>
              </w:rPr>
            </w:pPr>
            <w:r w:rsidRPr="004A5AB5">
              <w:rPr>
                <w:rFonts w:ascii="Arial" w:hAnsi="Arial" w:cs="Arial"/>
                <w:b/>
                <w:bCs/>
                <w:color w:val="000000"/>
                <w:lang w:bidi="hi-IN"/>
              </w:rPr>
              <w:t>Characteristics of technology:</w:t>
            </w:r>
          </w:p>
        </w:tc>
        <w:tc>
          <w:tcPr>
            <w:tcW w:w="2794" w:type="pct"/>
            <w:shd w:val="clear" w:color="auto" w:fill="auto"/>
            <w:hideMark/>
          </w:tcPr>
          <w:p w:rsidR="008C1EA1" w:rsidRPr="000A0FBD" w:rsidRDefault="008C1EA1" w:rsidP="008D6DB9">
            <w:pPr>
              <w:spacing w:line="276" w:lineRule="auto"/>
              <w:rPr>
                <w:rFonts w:ascii="Arial" w:hAnsi="Arial" w:cs="Arial"/>
                <w:color w:val="000000"/>
                <w:sz w:val="20"/>
                <w:szCs w:val="20"/>
                <w:lang w:bidi="hi-IN"/>
              </w:rPr>
            </w:pPr>
            <w:r>
              <w:rPr>
                <w:rFonts w:ascii="Arial" w:hAnsi="Arial" w:cs="Arial"/>
                <w:bCs/>
                <w:sz w:val="20"/>
                <w:szCs w:val="20"/>
              </w:rPr>
              <w:t>Variety- CSH 30 ( Resistant to lodging, grain yield -43q/ha and fodder 140q/ha</w:t>
            </w:r>
          </w:p>
        </w:tc>
      </w:tr>
      <w:tr w:rsidR="008C1EA1" w:rsidRPr="004A5AB5" w:rsidTr="008D6DB9">
        <w:trPr>
          <w:trHeight w:val="288"/>
        </w:trPr>
        <w:tc>
          <w:tcPr>
            <w:tcW w:w="2206" w:type="pct"/>
            <w:shd w:val="clear" w:color="auto" w:fill="auto"/>
            <w:hideMark/>
          </w:tcPr>
          <w:p w:rsidR="008C1EA1" w:rsidRPr="004A5AB5" w:rsidRDefault="008C1EA1" w:rsidP="008D6DB9">
            <w:pPr>
              <w:spacing w:line="276" w:lineRule="auto"/>
              <w:rPr>
                <w:rFonts w:ascii="Arial" w:hAnsi="Arial" w:cs="Arial"/>
                <w:b/>
                <w:bCs/>
                <w:color w:val="000000"/>
                <w:lang w:bidi="hi-IN"/>
              </w:rPr>
            </w:pPr>
            <w:r w:rsidRPr="004A5AB5">
              <w:rPr>
                <w:rFonts w:ascii="Arial" w:hAnsi="Arial" w:cs="Arial"/>
                <w:b/>
                <w:bCs/>
                <w:color w:val="000000"/>
                <w:lang w:bidi="hi-IN"/>
              </w:rPr>
              <w:t>Name of Crop/Enterprises:</w:t>
            </w:r>
          </w:p>
        </w:tc>
        <w:tc>
          <w:tcPr>
            <w:tcW w:w="2794" w:type="pct"/>
            <w:shd w:val="clear" w:color="auto" w:fill="auto"/>
            <w:hideMark/>
          </w:tcPr>
          <w:p w:rsidR="008C1EA1" w:rsidRPr="000A0FBD" w:rsidRDefault="008C1EA1" w:rsidP="008D6DB9">
            <w:pPr>
              <w:spacing w:line="276" w:lineRule="auto"/>
              <w:rPr>
                <w:rFonts w:ascii="Arial" w:hAnsi="Arial" w:cs="Arial"/>
                <w:color w:val="000000"/>
                <w:sz w:val="20"/>
                <w:szCs w:val="20"/>
                <w:lang w:bidi="hi-IN"/>
              </w:rPr>
            </w:pPr>
            <w:r>
              <w:rPr>
                <w:rFonts w:ascii="Arial" w:hAnsi="Arial" w:cs="Arial"/>
                <w:color w:val="000000"/>
                <w:sz w:val="20"/>
                <w:szCs w:val="20"/>
                <w:lang w:bidi="hi-IN"/>
              </w:rPr>
              <w:t>Sorghum</w:t>
            </w:r>
          </w:p>
        </w:tc>
      </w:tr>
      <w:tr w:rsidR="008C1EA1" w:rsidRPr="004A5AB5" w:rsidTr="008D6DB9">
        <w:trPr>
          <w:trHeight w:val="288"/>
        </w:trPr>
        <w:tc>
          <w:tcPr>
            <w:tcW w:w="2206" w:type="pct"/>
            <w:shd w:val="clear" w:color="auto" w:fill="auto"/>
            <w:hideMark/>
          </w:tcPr>
          <w:p w:rsidR="008C1EA1" w:rsidRPr="004A5AB5" w:rsidRDefault="008C1EA1" w:rsidP="008D6DB9">
            <w:pPr>
              <w:spacing w:line="276" w:lineRule="auto"/>
              <w:rPr>
                <w:rFonts w:ascii="Arial" w:hAnsi="Arial" w:cs="Arial"/>
                <w:b/>
                <w:bCs/>
                <w:color w:val="000000"/>
                <w:lang w:bidi="hi-IN"/>
              </w:rPr>
            </w:pPr>
            <w:r w:rsidRPr="004A5AB5">
              <w:rPr>
                <w:rFonts w:ascii="Arial" w:hAnsi="Arial" w:cs="Arial"/>
                <w:b/>
                <w:bCs/>
                <w:color w:val="000000"/>
                <w:lang w:bidi="hi-IN"/>
              </w:rPr>
              <w:t xml:space="preserve">Recommendations  for Farmers </w:t>
            </w:r>
          </w:p>
        </w:tc>
        <w:tc>
          <w:tcPr>
            <w:tcW w:w="2794" w:type="pct"/>
            <w:shd w:val="clear" w:color="auto" w:fill="auto"/>
            <w:hideMark/>
          </w:tcPr>
          <w:p w:rsidR="008C1EA1" w:rsidRPr="000A0FBD" w:rsidRDefault="008C1EA1" w:rsidP="008D6DB9">
            <w:pPr>
              <w:spacing w:line="276" w:lineRule="auto"/>
              <w:rPr>
                <w:rFonts w:ascii="Arial" w:hAnsi="Arial" w:cs="Arial"/>
                <w:color w:val="000000"/>
                <w:sz w:val="20"/>
                <w:szCs w:val="20"/>
                <w:lang w:bidi="hi-IN"/>
              </w:rPr>
            </w:pPr>
            <w:r>
              <w:rPr>
                <w:rFonts w:ascii="Arial" w:hAnsi="Arial" w:cs="Arial"/>
                <w:color w:val="000000"/>
                <w:sz w:val="20"/>
                <w:szCs w:val="20"/>
                <w:lang w:bidi="hi-IN"/>
              </w:rPr>
              <w:t>-</w:t>
            </w:r>
          </w:p>
        </w:tc>
      </w:tr>
      <w:tr w:rsidR="008C1EA1" w:rsidRPr="004A5AB5" w:rsidTr="008D6DB9">
        <w:trPr>
          <w:trHeight w:val="288"/>
        </w:trPr>
        <w:tc>
          <w:tcPr>
            <w:tcW w:w="2206" w:type="pct"/>
            <w:shd w:val="clear" w:color="auto" w:fill="auto"/>
            <w:hideMark/>
          </w:tcPr>
          <w:p w:rsidR="008C1EA1" w:rsidRPr="004A5AB5" w:rsidRDefault="008C1EA1" w:rsidP="008D6DB9">
            <w:pPr>
              <w:spacing w:line="276" w:lineRule="auto"/>
              <w:rPr>
                <w:rFonts w:ascii="Arial" w:hAnsi="Arial" w:cs="Arial"/>
                <w:b/>
                <w:bCs/>
                <w:color w:val="000000"/>
                <w:lang w:bidi="hi-IN"/>
              </w:rPr>
            </w:pPr>
            <w:r w:rsidRPr="004A5AB5">
              <w:rPr>
                <w:rFonts w:ascii="Arial" w:hAnsi="Arial" w:cs="Arial"/>
                <w:b/>
                <w:bCs/>
                <w:color w:val="000000"/>
                <w:lang w:bidi="hi-IN"/>
              </w:rPr>
              <w:t>Recommendations for Deptt. Personnel</w:t>
            </w:r>
          </w:p>
        </w:tc>
        <w:tc>
          <w:tcPr>
            <w:tcW w:w="2794" w:type="pct"/>
            <w:shd w:val="clear" w:color="auto" w:fill="auto"/>
            <w:hideMark/>
          </w:tcPr>
          <w:p w:rsidR="008C1EA1" w:rsidRPr="000A0FBD" w:rsidRDefault="008C1EA1" w:rsidP="008D6DB9">
            <w:pPr>
              <w:spacing w:line="276" w:lineRule="auto"/>
              <w:rPr>
                <w:rFonts w:ascii="Arial" w:hAnsi="Arial" w:cs="Arial"/>
                <w:color w:val="000000"/>
                <w:sz w:val="20"/>
                <w:szCs w:val="20"/>
                <w:lang w:bidi="hi-IN"/>
              </w:rPr>
            </w:pPr>
            <w:r>
              <w:rPr>
                <w:rFonts w:ascii="Arial" w:hAnsi="Arial" w:cs="Arial"/>
                <w:color w:val="000000"/>
                <w:sz w:val="20"/>
                <w:szCs w:val="20"/>
                <w:lang w:bidi="hi-IN"/>
              </w:rPr>
              <w:t>-</w:t>
            </w:r>
          </w:p>
        </w:tc>
      </w:tr>
      <w:tr w:rsidR="008C1EA1" w:rsidRPr="004A5AB5" w:rsidTr="008D6DB9">
        <w:trPr>
          <w:trHeight w:val="288"/>
        </w:trPr>
        <w:tc>
          <w:tcPr>
            <w:tcW w:w="2206" w:type="pct"/>
            <w:shd w:val="clear" w:color="auto" w:fill="auto"/>
            <w:hideMark/>
          </w:tcPr>
          <w:p w:rsidR="008C1EA1" w:rsidRPr="004A5AB5" w:rsidRDefault="008C1EA1" w:rsidP="008D6DB9">
            <w:pPr>
              <w:spacing w:line="276" w:lineRule="auto"/>
              <w:rPr>
                <w:rFonts w:ascii="Arial" w:hAnsi="Arial" w:cs="Arial"/>
                <w:b/>
                <w:bCs/>
                <w:color w:val="000000"/>
                <w:lang w:bidi="hi-IN"/>
              </w:rPr>
            </w:pPr>
            <w:r w:rsidRPr="004A5AB5">
              <w:rPr>
                <w:rFonts w:ascii="Arial" w:hAnsi="Arial" w:cs="Arial"/>
                <w:b/>
                <w:bCs/>
                <w:color w:val="000000"/>
                <w:lang w:bidi="hi-IN"/>
              </w:rPr>
              <w:t>Feedback</w:t>
            </w:r>
          </w:p>
        </w:tc>
        <w:tc>
          <w:tcPr>
            <w:tcW w:w="2794" w:type="pct"/>
            <w:shd w:val="clear" w:color="auto" w:fill="auto"/>
            <w:hideMark/>
          </w:tcPr>
          <w:p w:rsidR="008C1EA1" w:rsidRPr="000A0FBD" w:rsidRDefault="008C1EA1" w:rsidP="008D6DB9">
            <w:pPr>
              <w:rPr>
                <w:rFonts w:ascii="Arial" w:hAnsi="Arial" w:cs="Arial"/>
                <w:sz w:val="20"/>
                <w:szCs w:val="20"/>
              </w:rPr>
            </w:pPr>
            <w:r>
              <w:rPr>
                <w:rFonts w:ascii="Arial" w:hAnsi="Arial" w:cs="Arial"/>
                <w:sz w:val="20"/>
                <w:szCs w:val="20"/>
              </w:rPr>
              <w:t>-</w:t>
            </w:r>
          </w:p>
        </w:tc>
      </w:tr>
    </w:tbl>
    <w:p w:rsidR="00041ED6" w:rsidRDefault="00041ED6" w:rsidP="00041ED6">
      <w:pPr>
        <w:pStyle w:val="Header"/>
        <w:tabs>
          <w:tab w:val="left" w:pos="720"/>
        </w:tabs>
        <w:spacing w:line="360" w:lineRule="auto"/>
        <w:rPr>
          <w:rFonts w:ascii="Arial" w:hAnsi="Arial" w:cs="Arial"/>
          <w:b/>
          <w:bCs/>
          <w:sz w:val="22"/>
        </w:rPr>
      </w:pPr>
    </w:p>
    <w:p w:rsidR="00041ED6" w:rsidRPr="009A5537" w:rsidRDefault="00041ED6" w:rsidP="00041ED6">
      <w:pPr>
        <w:pStyle w:val="Header"/>
        <w:tabs>
          <w:tab w:val="left" w:pos="720"/>
        </w:tabs>
        <w:spacing w:line="360" w:lineRule="auto"/>
        <w:rPr>
          <w:rFonts w:ascii="Arial" w:hAnsi="Arial" w:cs="Arial"/>
          <w:b/>
          <w:bCs/>
          <w:color w:val="FF0000"/>
          <w:sz w:val="18"/>
        </w:rPr>
      </w:pPr>
      <w:r w:rsidRPr="009A5537">
        <w:rPr>
          <w:rFonts w:ascii="Calibri" w:hAnsi="Calibri" w:cs="Arial"/>
          <w:b/>
          <w:bCs/>
          <w:sz w:val="24"/>
          <w:szCs w:val="24"/>
        </w:rPr>
        <w:t xml:space="preserve">Result </w:t>
      </w:r>
      <w:r w:rsidRPr="009A5537">
        <w:rPr>
          <w:rFonts w:ascii="Calibri" w:hAnsi="Calibri" w:cs="Arial"/>
          <w:sz w:val="24"/>
          <w:szCs w:val="24"/>
        </w:rPr>
        <w:t xml:space="preserve">: </w:t>
      </w:r>
      <w:r w:rsidRPr="00EF0E1E">
        <w:rPr>
          <w:rFonts w:ascii="Calibri" w:hAnsi="Calibri" w:cs="Arial"/>
          <w:b/>
          <w:bCs/>
          <w:sz w:val="24"/>
          <w:szCs w:val="24"/>
        </w:rPr>
        <w:t>(</w:t>
      </w:r>
      <w:r w:rsidRPr="00EF0E1E">
        <w:rPr>
          <w:rFonts w:ascii="Calibri" w:hAnsi="Calibri"/>
          <w:b/>
          <w:bCs/>
          <w:sz w:val="24"/>
          <w:szCs w:val="24"/>
        </w:rPr>
        <w:t>Economic Performance of OFT)</w:t>
      </w:r>
      <w:r>
        <w:rPr>
          <w:rFonts w:ascii="Calibri" w:hAnsi="Calibri"/>
          <w:color w:val="FF0000"/>
        </w:rPr>
        <w:t xml:space="preserve"> </w:t>
      </w:r>
      <w:r w:rsidRPr="009A5537">
        <w:rPr>
          <w:rFonts w:ascii="Calibri" w:hAnsi="Calibri"/>
          <w:b/>
          <w:bCs/>
          <w:color w:val="FF0000"/>
          <w:sz w:val="24"/>
        </w:rPr>
        <w:t>(Please choose and give the parameters name and value according to suitable your OFT)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BF"/>
      </w:tblPr>
      <w:tblGrid>
        <w:gridCol w:w="2156"/>
        <w:gridCol w:w="1294"/>
        <w:gridCol w:w="1160"/>
        <w:gridCol w:w="1021"/>
        <w:gridCol w:w="1425"/>
        <w:gridCol w:w="1422"/>
        <w:gridCol w:w="1485"/>
        <w:gridCol w:w="1563"/>
      </w:tblGrid>
      <w:tr w:rsidR="00041ED6" w:rsidTr="008D6DB9">
        <w:trPr>
          <w:trHeight w:val="20"/>
          <w:jc w:val="center"/>
        </w:trPr>
        <w:tc>
          <w:tcPr>
            <w:tcW w:w="935" w:type="pct"/>
            <w:tcBorders>
              <w:top w:val="single" w:sz="4" w:space="0" w:color="auto"/>
              <w:left w:val="single" w:sz="4" w:space="0" w:color="auto"/>
              <w:bottom w:val="single" w:sz="4" w:space="0" w:color="auto"/>
              <w:right w:val="single" w:sz="4" w:space="0" w:color="auto"/>
            </w:tcBorders>
            <w:hideMark/>
          </w:tcPr>
          <w:p w:rsidR="00041ED6" w:rsidRDefault="00041ED6" w:rsidP="008D6DB9">
            <w:pPr>
              <w:jc w:val="center"/>
              <w:rPr>
                <w:rFonts w:ascii="Arial" w:eastAsia="Times New Roman" w:hAnsi="Arial" w:cs="Arial"/>
                <w:b/>
              </w:rPr>
            </w:pPr>
            <w:r>
              <w:rPr>
                <w:rFonts w:ascii="Arial" w:hAnsi="Arial" w:cs="Arial"/>
                <w:b/>
                <w:bCs/>
              </w:rPr>
              <w:t>Details of technology</w:t>
            </w:r>
          </w:p>
        </w:tc>
        <w:tc>
          <w:tcPr>
            <w:tcW w:w="561" w:type="pct"/>
            <w:tcBorders>
              <w:top w:val="single" w:sz="4" w:space="0" w:color="auto"/>
              <w:left w:val="single" w:sz="4" w:space="0" w:color="auto"/>
              <w:bottom w:val="single" w:sz="4" w:space="0" w:color="auto"/>
              <w:right w:val="single" w:sz="4" w:space="0" w:color="auto"/>
            </w:tcBorders>
            <w:hideMark/>
          </w:tcPr>
          <w:p w:rsidR="00041ED6" w:rsidRDefault="00041ED6" w:rsidP="008D6DB9">
            <w:pPr>
              <w:jc w:val="center"/>
              <w:rPr>
                <w:rFonts w:ascii="Arial" w:eastAsia="Times New Roman" w:hAnsi="Arial" w:cs="Arial"/>
                <w:b/>
              </w:rPr>
            </w:pPr>
            <w:r>
              <w:rPr>
                <w:rFonts w:ascii="Arial" w:hAnsi="Arial" w:cs="Arial"/>
                <w:b/>
              </w:rPr>
              <w:t xml:space="preserve">Parameter  Name </w:t>
            </w:r>
          </w:p>
        </w:tc>
        <w:tc>
          <w:tcPr>
            <w:tcW w:w="503" w:type="pct"/>
            <w:tcBorders>
              <w:top w:val="single" w:sz="4" w:space="0" w:color="auto"/>
              <w:left w:val="single" w:sz="4" w:space="0" w:color="auto"/>
              <w:bottom w:val="single" w:sz="4" w:space="0" w:color="auto"/>
              <w:right w:val="single" w:sz="4" w:space="0" w:color="auto"/>
            </w:tcBorders>
          </w:tcPr>
          <w:p w:rsidR="00041ED6" w:rsidRDefault="00041ED6" w:rsidP="008D6DB9">
            <w:pPr>
              <w:jc w:val="center"/>
              <w:rPr>
                <w:rFonts w:ascii="Arial" w:hAnsi="Arial" w:cs="Arial"/>
                <w:b/>
              </w:rPr>
            </w:pPr>
            <w:r>
              <w:rPr>
                <w:rFonts w:ascii="Arial" w:hAnsi="Arial" w:cs="Arial"/>
                <w:b/>
              </w:rPr>
              <w:t>Unit of Parameter</w:t>
            </w:r>
          </w:p>
        </w:tc>
        <w:tc>
          <w:tcPr>
            <w:tcW w:w="443" w:type="pct"/>
            <w:tcBorders>
              <w:top w:val="single" w:sz="4" w:space="0" w:color="auto"/>
              <w:left w:val="single" w:sz="4" w:space="0" w:color="auto"/>
              <w:bottom w:val="single" w:sz="4" w:space="0" w:color="auto"/>
              <w:right w:val="single" w:sz="4" w:space="0" w:color="auto"/>
            </w:tcBorders>
            <w:hideMark/>
          </w:tcPr>
          <w:p w:rsidR="00041ED6" w:rsidRDefault="00041ED6" w:rsidP="008D6DB9">
            <w:pPr>
              <w:jc w:val="center"/>
              <w:rPr>
                <w:rFonts w:ascii="Arial" w:eastAsia="Times New Roman" w:hAnsi="Arial" w:cs="Arial"/>
                <w:b/>
              </w:rPr>
            </w:pPr>
            <w:r>
              <w:rPr>
                <w:rFonts w:ascii="Arial" w:hAnsi="Arial" w:cs="Arial"/>
                <w:b/>
              </w:rPr>
              <w:t>Result</w:t>
            </w:r>
          </w:p>
        </w:tc>
        <w:tc>
          <w:tcPr>
            <w:tcW w:w="618" w:type="pct"/>
            <w:tcBorders>
              <w:top w:val="single" w:sz="4" w:space="0" w:color="auto"/>
              <w:left w:val="single" w:sz="4" w:space="0" w:color="auto"/>
              <w:bottom w:val="single" w:sz="4" w:space="0" w:color="auto"/>
              <w:right w:val="single" w:sz="4" w:space="0" w:color="auto"/>
            </w:tcBorders>
            <w:hideMark/>
          </w:tcPr>
          <w:p w:rsidR="00041ED6" w:rsidRDefault="00041ED6" w:rsidP="008D6DB9">
            <w:pPr>
              <w:jc w:val="center"/>
              <w:rPr>
                <w:rFonts w:ascii="Arial" w:eastAsia="Times New Roman" w:hAnsi="Arial" w:cs="Arial"/>
                <w:b/>
              </w:rPr>
            </w:pPr>
            <w:r>
              <w:rPr>
                <w:rFonts w:ascii="Arial" w:hAnsi="Arial" w:cs="Arial"/>
                <w:b/>
              </w:rPr>
              <w:t xml:space="preserve">Average Cost of cultivation </w:t>
            </w:r>
            <w:r>
              <w:rPr>
                <w:rFonts w:ascii="Arial" w:hAnsi="Arial" w:cs="Arial"/>
                <w:b/>
              </w:rPr>
              <w:lastRenderedPageBreak/>
              <w:t>(Rs/ha)</w:t>
            </w:r>
          </w:p>
        </w:tc>
        <w:tc>
          <w:tcPr>
            <w:tcW w:w="617" w:type="pct"/>
            <w:tcBorders>
              <w:top w:val="single" w:sz="4" w:space="0" w:color="auto"/>
              <w:left w:val="single" w:sz="4" w:space="0" w:color="auto"/>
              <w:bottom w:val="single" w:sz="4" w:space="0" w:color="auto"/>
              <w:right w:val="single" w:sz="4" w:space="0" w:color="auto"/>
            </w:tcBorders>
            <w:hideMark/>
          </w:tcPr>
          <w:p w:rsidR="00041ED6" w:rsidRDefault="00041ED6" w:rsidP="008D6DB9">
            <w:pPr>
              <w:jc w:val="center"/>
              <w:rPr>
                <w:rFonts w:ascii="Arial" w:eastAsia="Times New Roman" w:hAnsi="Arial" w:cs="Arial"/>
                <w:b/>
              </w:rPr>
            </w:pPr>
            <w:r>
              <w:rPr>
                <w:rFonts w:ascii="Arial" w:hAnsi="Arial" w:cs="Arial"/>
                <w:b/>
              </w:rPr>
              <w:lastRenderedPageBreak/>
              <w:t xml:space="preserve">Average Gross Return </w:t>
            </w:r>
            <w:r>
              <w:rPr>
                <w:rFonts w:ascii="Arial" w:hAnsi="Arial" w:cs="Arial"/>
                <w:b/>
              </w:rPr>
              <w:lastRenderedPageBreak/>
              <w:t>(Rs/ha)</w:t>
            </w:r>
          </w:p>
        </w:tc>
        <w:tc>
          <w:tcPr>
            <w:tcW w:w="644" w:type="pct"/>
            <w:tcBorders>
              <w:top w:val="single" w:sz="4" w:space="0" w:color="auto"/>
              <w:left w:val="single" w:sz="4" w:space="0" w:color="auto"/>
              <w:bottom w:val="single" w:sz="4" w:space="0" w:color="auto"/>
              <w:right w:val="single" w:sz="4" w:space="0" w:color="auto"/>
            </w:tcBorders>
            <w:hideMark/>
          </w:tcPr>
          <w:p w:rsidR="00041ED6" w:rsidRDefault="00041ED6" w:rsidP="008D6DB9">
            <w:pPr>
              <w:jc w:val="center"/>
              <w:rPr>
                <w:rFonts w:ascii="Arial" w:eastAsia="Times New Roman" w:hAnsi="Arial" w:cs="Arial"/>
                <w:b/>
              </w:rPr>
            </w:pPr>
            <w:r>
              <w:rPr>
                <w:rFonts w:ascii="Arial" w:hAnsi="Arial" w:cs="Arial"/>
                <w:b/>
              </w:rPr>
              <w:lastRenderedPageBreak/>
              <w:t>Average Net Return (Rs/ha)</w:t>
            </w:r>
          </w:p>
        </w:tc>
        <w:tc>
          <w:tcPr>
            <w:tcW w:w="678" w:type="pct"/>
            <w:tcBorders>
              <w:top w:val="single" w:sz="4" w:space="0" w:color="auto"/>
              <w:left w:val="single" w:sz="4" w:space="0" w:color="auto"/>
              <w:bottom w:val="single" w:sz="4" w:space="0" w:color="auto"/>
              <w:right w:val="single" w:sz="4" w:space="0" w:color="auto"/>
            </w:tcBorders>
            <w:hideMark/>
          </w:tcPr>
          <w:p w:rsidR="00041ED6" w:rsidRDefault="00041ED6" w:rsidP="008D6DB9">
            <w:pPr>
              <w:jc w:val="center"/>
              <w:rPr>
                <w:rFonts w:ascii="Arial" w:eastAsia="Times New Roman" w:hAnsi="Arial" w:cs="Arial"/>
                <w:b/>
              </w:rPr>
            </w:pPr>
            <w:r>
              <w:rPr>
                <w:rFonts w:ascii="Arial" w:hAnsi="Arial" w:cs="Arial"/>
                <w:b/>
              </w:rPr>
              <w:t xml:space="preserve">Benefit-Cost Ratio (Gross Return / </w:t>
            </w:r>
            <w:r>
              <w:rPr>
                <w:rFonts w:ascii="Arial" w:hAnsi="Arial" w:cs="Arial"/>
                <w:b/>
              </w:rPr>
              <w:lastRenderedPageBreak/>
              <w:t>Gross Cost)</w:t>
            </w:r>
          </w:p>
        </w:tc>
      </w:tr>
      <w:tr w:rsidR="008C1EA1" w:rsidTr="008D6DB9">
        <w:trPr>
          <w:trHeight w:val="134"/>
          <w:jc w:val="center"/>
        </w:trPr>
        <w:tc>
          <w:tcPr>
            <w:tcW w:w="935" w:type="pct"/>
            <w:tcBorders>
              <w:top w:val="single" w:sz="4" w:space="0" w:color="auto"/>
              <w:left w:val="single" w:sz="4" w:space="0" w:color="auto"/>
              <w:bottom w:val="single" w:sz="4" w:space="0" w:color="auto"/>
              <w:right w:val="single" w:sz="4" w:space="0" w:color="auto"/>
            </w:tcBorders>
            <w:hideMark/>
          </w:tcPr>
          <w:p w:rsidR="008C1EA1" w:rsidRDefault="008C1EA1" w:rsidP="008D6DB9">
            <w:pPr>
              <w:jc w:val="both"/>
              <w:rPr>
                <w:rFonts w:ascii="Arial" w:eastAsia="Times New Roman" w:hAnsi="Arial" w:cs="Arial"/>
                <w:bCs/>
                <w:szCs w:val="24"/>
              </w:rPr>
            </w:pPr>
            <w:r>
              <w:rPr>
                <w:rFonts w:ascii="Arial" w:hAnsi="Arial" w:cs="Arial"/>
                <w:bCs/>
              </w:rPr>
              <w:lastRenderedPageBreak/>
              <w:t xml:space="preserve">T1 (Farmers Practice) </w:t>
            </w:r>
          </w:p>
        </w:tc>
        <w:tc>
          <w:tcPr>
            <w:tcW w:w="561" w:type="pct"/>
            <w:tcBorders>
              <w:top w:val="single" w:sz="4" w:space="0" w:color="auto"/>
              <w:left w:val="single" w:sz="4" w:space="0" w:color="auto"/>
              <w:bottom w:val="single" w:sz="4" w:space="0" w:color="auto"/>
              <w:right w:val="single" w:sz="4" w:space="0" w:color="auto"/>
            </w:tcBorders>
          </w:tcPr>
          <w:p w:rsidR="008C1EA1" w:rsidRDefault="008C1EA1" w:rsidP="008D6DB9">
            <w:pPr>
              <w:rPr>
                <w:rFonts w:ascii="Arial" w:eastAsia="Times New Roman" w:hAnsi="Arial" w:cs="Arial"/>
              </w:rPr>
            </w:pPr>
            <w:r w:rsidRPr="007B0A12">
              <w:rPr>
                <w:sz w:val="20"/>
                <w:szCs w:val="20"/>
              </w:rPr>
              <w:t>Yield</w:t>
            </w:r>
          </w:p>
        </w:tc>
        <w:tc>
          <w:tcPr>
            <w:tcW w:w="503" w:type="pct"/>
            <w:tcBorders>
              <w:top w:val="single" w:sz="4" w:space="0" w:color="auto"/>
              <w:left w:val="single" w:sz="4" w:space="0" w:color="auto"/>
              <w:bottom w:val="single" w:sz="4" w:space="0" w:color="auto"/>
              <w:right w:val="single" w:sz="4" w:space="0" w:color="auto"/>
            </w:tcBorders>
          </w:tcPr>
          <w:p w:rsidR="008C1EA1" w:rsidRPr="007B0A12" w:rsidRDefault="008C1EA1" w:rsidP="008D6DB9">
            <w:pPr>
              <w:contextualSpacing/>
              <w:rPr>
                <w:sz w:val="20"/>
                <w:szCs w:val="20"/>
              </w:rPr>
            </w:pPr>
            <w:r w:rsidRPr="007B0A12">
              <w:rPr>
                <w:sz w:val="20"/>
                <w:szCs w:val="20"/>
              </w:rPr>
              <w:t xml:space="preserve"> (Quintal /ha)</w:t>
            </w:r>
          </w:p>
        </w:tc>
        <w:tc>
          <w:tcPr>
            <w:tcW w:w="443" w:type="pct"/>
            <w:tcBorders>
              <w:top w:val="single" w:sz="4" w:space="0" w:color="auto"/>
              <w:left w:val="single" w:sz="4" w:space="0" w:color="auto"/>
              <w:bottom w:val="single" w:sz="4" w:space="0" w:color="auto"/>
              <w:right w:val="single" w:sz="4" w:space="0" w:color="auto"/>
            </w:tcBorders>
            <w:vAlign w:val="center"/>
          </w:tcPr>
          <w:p w:rsidR="008C1EA1" w:rsidRPr="007B0A12" w:rsidRDefault="008C1EA1" w:rsidP="008D6DB9">
            <w:pPr>
              <w:pStyle w:val="NormalWeb"/>
              <w:spacing w:before="0" w:beforeAutospacing="0" w:after="0" w:afterAutospacing="0" w:line="276" w:lineRule="auto"/>
              <w:jc w:val="center"/>
              <w:rPr>
                <w:sz w:val="20"/>
                <w:szCs w:val="20"/>
              </w:rPr>
            </w:pPr>
            <w:r>
              <w:rPr>
                <w:sz w:val="20"/>
                <w:szCs w:val="20"/>
              </w:rPr>
              <w:t>5.16</w:t>
            </w:r>
          </w:p>
        </w:tc>
        <w:tc>
          <w:tcPr>
            <w:tcW w:w="618" w:type="pct"/>
            <w:tcBorders>
              <w:top w:val="single" w:sz="4" w:space="0" w:color="auto"/>
              <w:left w:val="single" w:sz="4" w:space="0" w:color="auto"/>
              <w:bottom w:val="single" w:sz="4" w:space="0" w:color="auto"/>
              <w:right w:val="single" w:sz="4" w:space="0" w:color="auto"/>
            </w:tcBorders>
            <w:vAlign w:val="center"/>
          </w:tcPr>
          <w:p w:rsidR="008C1EA1" w:rsidRPr="007B0A12" w:rsidRDefault="008C1EA1" w:rsidP="008D6DB9">
            <w:pPr>
              <w:pStyle w:val="NormalWeb"/>
              <w:spacing w:before="0" w:beforeAutospacing="0" w:after="0" w:afterAutospacing="0" w:line="276" w:lineRule="auto"/>
              <w:jc w:val="center"/>
              <w:rPr>
                <w:sz w:val="20"/>
                <w:szCs w:val="20"/>
              </w:rPr>
            </w:pPr>
            <w:r>
              <w:rPr>
                <w:sz w:val="20"/>
                <w:szCs w:val="20"/>
              </w:rPr>
              <w:t>22750</w:t>
            </w:r>
          </w:p>
        </w:tc>
        <w:tc>
          <w:tcPr>
            <w:tcW w:w="617" w:type="pct"/>
            <w:tcBorders>
              <w:top w:val="single" w:sz="4" w:space="0" w:color="auto"/>
              <w:left w:val="single" w:sz="4" w:space="0" w:color="auto"/>
              <w:bottom w:val="single" w:sz="4" w:space="0" w:color="auto"/>
              <w:right w:val="single" w:sz="4" w:space="0" w:color="auto"/>
            </w:tcBorders>
            <w:vAlign w:val="center"/>
          </w:tcPr>
          <w:p w:rsidR="008C1EA1" w:rsidRPr="007B0A12" w:rsidRDefault="008C1EA1" w:rsidP="008D6DB9">
            <w:pPr>
              <w:pStyle w:val="NormalWeb"/>
              <w:spacing w:before="0" w:beforeAutospacing="0" w:after="0" w:afterAutospacing="0" w:line="276" w:lineRule="auto"/>
              <w:jc w:val="center"/>
              <w:rPr>
                <w:sz w:val="20"/>
                <w:szCs w:val="20"/>
              </w:rPr>
            </w:pPr>
            <w:r>
              <w:rPr>
                <w:sz w:val="20"/>
                <w:szCs w:val="20"/>
              </w:rPr>
              <w:t>32508</w:t>
            </w:r>
          </w:p>
        </w:tc>
        <w:tc>
          <w:tcPr>
            <w:tcW w:w="644" w:type="pct"/>
            <w:tcBorders>
              <w:top w:val="single" w:sz="4" w:space="0" w:color="auto"/>
              <w:left w:val="single" w:sz="4" w:space="0" w:color="auto"/>
              <w:bottom w:val="single" w:sz="4" w:space="0" w:color="auto"/>
              <w:right w:val="single" w:sz="4" w:space="0" w:color="auto"/>
            </w:tcBorders>
            <w:vAlign w:val="center"/>
          </w:tcPr>
          <w:p w:rsidR="008C1EA1" w:rsidRPr="007B0A12" w:rsidRDefault="008C1EA1" w:rsidP="008D6DB9">
            <w:pPr>
              <w:pStyle w:val="NormalWeb"/>
              <w:spacing w:before="0" w:beforeAutospacing="0" w:after="0" w:afterAutospacing="0" w:line="276" w:lineRule="auto"/>
              <w:jc w:val="center"/>
              <w:rPr>
                <w:sz w:val="20"/>
                <w:szCs w:val="20"/>
              </w:rPr>
            </w:pPr>
            <w:r>
              <w:rPr>
                <w:sz w:val="20"/>
                <w:szCs w:val="20"/>
              </w:rPr>
              <w:t>9758</w:t>
            </w:r>
          </w:p>
        </w:tc>
        <w:tc>
          <w:tcPr>
            <w:tcW w:w="678" w:type="pct"/>
            <w:tcBorders>
              <w:top w:val="single" w:sz="4" w:space="0" w:color="auto"/>
              <w:left w:val="single" w:sz="4" w:space="0" w:color="auto"/>
              <w:bottom w:val="single" w:sz="4" w:space="0" w:color="auto"/>
              <w:right w:val="single" w:sz="4" w:space="0" w:color="auto"/>
            </w:tcBorders>
            <w:vAlign w:val="center"/>
          </w:tcPr>
          <w:p w:rsidR="008C1EA1" w:rsidRPr="007B0A12" w:rsidRDefault="008C1EA1" w:rsidP="008D6DB9">
            <w:pPr>
              <w:pStyle w:val="NormalWeb"/>
              <w:spacing w:before="0" w:beforeAutospacing="0" w:after="0" w:afterAutospacing="0" w:line="276" w:lineRule="auto"/>
              <w:jc w:val="center"/>
              <w:rPr>
                <w:sz w:val="20"/>
                <w:szCs w:val="20"/>
              </w:rPr>
            </w:pPr>
            <w:r>
              <w:rPr>
                <w:sz w:val="20"/>
                <w:szCs w:val="20"/>
              </w:rPr>
              <w:t>1.423</w:t>
            </w:r>
          </w:p>
        </w:tc>
      </w:tr>
      <w:tr w:rsidR="008C1EA1" w:rsidTr="008D6DB9">
        <w:trPr>
          <w:trHeight w:val="20"/>
          <w:jc w:val="center"/>
        </w:trPr>
        <w:tc>
          <w:tcPr>
            <w:tcW w:w="935" w:type="pct"/>
            <w:tcBorders>
              <w:top w:val="single" w:sz="4" w:space="0" w:color="auto"/>
              <w:left w:val="single" w:sz="4" w:space="0" w:color="auto"/>
              <w:bottom w:val="single" w:sz="4" w:space="0" w:color="auto"/>
              <w:right w:val="single" w:sz="4" w:space="0" w:color="auto"/>
            </w:tcBorders>
            <w:hideMark/>
          </w:tcPr>
          <w:p w:rsidR="008C1EA1" w:rsidRDefault="008C1EA1" w:rsidP="008D6DB9">
            <w:pPr>
              <w:jc w:val="both"/>
              <w:rPr>
                <w:rFonts w:ascii="Arial" w:eastAsia="Times New Roman" w:hAnsi="Arial" w:cs="Arial"/>
                <w:bCs/>
              </w:rPr>
            </w:pPr>
            <w:r>
              <w:rPr>
                <w:rFonts w:ascii="Arial" w:hAnsi="Arial" w:cs="Arial"/>
                <w:bCs/>
              </w:rPr>
              <w:t xml:space="preserve">T2(Recommended Practice) </w:t>
            </w:r>
          </w:p>
        </w:tc>
        <w:tc>
          <w:tcPr>
            <w:tcW w:w="561" w:type="pct"/>
            <w:tcBorders>
              <w:top w:val="single" w:sz="4" w:space="0" w:color="auto"/>
              <w:left w:val="single" w:sz="4" w:space="0" w:color="auto"/>
              <w:bottom w:val="single" w:sz="4" w:space="0" w:color="auto"/>
              <w:right w:val="single" w:sz="4" w:space="0" w:color="auto"/>
            </w:tcBorders>
          </w:tcPr>
          <w:p w:rsidR="008C1EA1" w:rsidRDefault="008C1EA1" w:rsidP="008D6DB9">
            <w:pPr>
              <w:rPr>
                <w:rFonts w:ascii="Arial" w:eastAsia="Times New Roman" w:hAnsi="Arial" w:cs="Arial"/>
              </w:rPr>
            </w:pPr>
            <w:r w:rsidRPr="007B0A12">
              <w:rPr>
                <w:sz w:val="20"/>
                <w:szCs w:val="20"/>
              </w:rPr>
              <w:t>Yield</w:t>
            </w:r>
          </w:p>
        </w:tc>
        <w:tc>
          <w:tcPr>
            <w:tcW w:w="503" w:type="pct"/>
            <w:tcBorders>
              <w:top w:val="single" w:sz="4" w:space="0" w:color="auto"/>
              <w:left w:val="single" w:sz="4" w:space="0" w:color="auto"/>
              <w:bottom w:val="single" w:sz="4" w:space="0" w:color="auto"/>
              <w:right w:val="single" w:sz="4" w:space="0" w:color="auto"/>
            </w:tcBorders>
          </w:tcPr>
          <w:p w:rsidR="008C1EA1" w:rsidRPr="007B0A12" w:rsidRDefault="008C1EA1" w:rsidP="008D6DB9">
            <w:pPr>
              <w:contextualSpacing/>
              <w:rPr>
                <w:sz w:val="20"/>
                <w:szCs w:val="20"/>
              </w:rPr>
            </w:pPr>
            <w:r w:rsidRPr="007B0A12">
              <w:rPr>
                <w:sz w:val="20"/>
                <w:szCs w:val="20"/>
              </w:rPr>
              <w:t xml:space="preserve"> (Quintal /ha)</w:t>
            </w:r>
          </w:p>
        </w:tc>
        <w:tc>
          <w:tcPr>
            <w:tcW w:w="443" w:type="pct"/>
            <w:tcBorders>
              <w:top w:val="single" w:sz="4" w:space="0" w:color="auto"/>
              <w:left w:val="single" w:sz="4" w:space="0" w:color="auto"/>
              <w:bottom w:val="single" w:sz="4" w:space="0" w:color="auto"/>
              <w:right w:val="single" w:sz="4" w:space="0" w:color="auto"/>
            </w:tcBorders>
            <w:vAlign w:val="center"/>
          </w:tcPr>
          <w:p w:rsidR="008C1EA1" w:rsidRPr="007B0A12" w:rsidRDefault="008C1EA1" w:rsidP="008D6DB9">
            <w:pPr>
              <w:pStyle w:val="NormalWeb"/>
              <w:spacing w:before="0" w:beforeAutospacing="0" w:after="0" w:afterAutospacing="0" w:line="276" w:lineRule="auto"/>
              <w:jc w:val="center"/>
              <w:rPr>
                <w:sz w:val="20"/>
                <w:szCs w:val="20"/>
              </w:rPr>
            </w:pPr>
            <w:r>
              <w:rPr>
                <w:sz w:val="20"/>
                <w:szCs w:val="20"/>
              </w:rPr>
              <w:t>19.36</w:t>
            </w:r>
          </w:p>
        </w:tc>
        <w:tc>
          <w:tcPr>
            <w:tcW w:w="618" w:type="pct"/>
            <w:tcBorders>
              <w:top w:val="single" w:sz="4" w:space="0" w:color="auto"/>
              <w:left w:val="single" w:sz="4" w:space="0" w:color="auto"/>
              <w:bottom w:val="single" w:sz="4" w:space="0" w:color="auto"/>
              <w:right w:val="single" w:sz="4" w:space="0" w:color="auto"/>
            </w:tcBorders>
            <w:vAlign w:val="center"/>
          </w:tcPr>
          <w:p w:rsidR="008C1EA1" w:rsidRPr="007B0A12" w:rsidRDefault="008C1EA1" w:rsidP="008D6DB9">
            <w:pPr>
              <w:pStyle w:val="NormalWeb"/>
              <w:spacing w:before="0" w:beforeAutospacing="0" w:after="0" w:afterAutospacing="0" w:line="276" w:lineRule="auto"/>
              <w:jc w:val="center"/>
              <w:rPr>
                <w:sz w:val="20"/>
                <w:szCs w:val="20"/>
              </w:rPr>
            </w:pPr>
            <w:r>
              <w:rPr>
                <w:sz w:val="20"/>
                <w:szCs w:val="20"/>
              </w:rPr>
              <w:t>24550</w:t>
            </w:r>
          </w:p>
        </w:tc>
        <w:tc>
          <w:tcPr>
            <w:tcW w:w="617" w:type="pct"/>
            <w:tcBorders>
              <w:top w:val="single" w:sz="4" w:space="0" w:color="auto"/>
              <w:left w:val="single" w:sz="4" w:space="0" w:color="auto"/>
              <w:bottom w:val="single" w:sz="4" w:space="0" w:color="auto"/>
              <w:right w:val="single" w:sz="4" w:space="0" w:color="auto"/>
            </w:tcBorders>
            <w:vAlign w:val="center"/>
          </w:tcPr>
          <w:p w:rsidR="008C1EA1" w:rsidRPr="007B0A12" w:rsidRDefault="008C1EA1" w:rsidP="008D6DB9">
            <w:pPr>
              <w:pStyle w:val="NormalWeb"/>
              <w:spacing w:before="0" w:beforeAutospacing="0" w:after="0" w:afterAutospacing="0" w:line="276" w:lineRule="auto"/>
              <w:jc w:val="center"/>
              <w:rPr>
                <w:sz w:val="20"/>
                <w:szCs w:val="20"/>
              </w:rPr>
            </w:pPr>
            <w:r>
              <w:rPr>
                <w:sz w:val="20"/>
                <w:szCs w:val="20"/>
              </w:rPr>
              <w:t>57499.2</w:t>
            </w:r>
          </w:p>
        </w:tc>
        <w:tc>
          <w:tcPr>
            <w:tcW w:w="644" w:type="pct"/>
            <w:tcBorders>
              <w:top w:val="single" w:sz="4" w:space="0" w:color="auto"/>
              <w:left w:val="single" w:sz="4" w:space="0" w:color="auto"/>
              <w:bottom w:val="single" w:sz="4" w:space="0" w:color="auto"/>
              <w:right w:val="single" w:sz="4" w:space="0" w:color="auto"/>
            </w:tcBorders>
            <w:vAlign w:val="center"/>
          </w:tcPr>
          <w:p w:rsidR="008C1EA1" w:rsidRPr="007B0A12" w:rsidRDefault="008C1EA1" w:rsidP="008D6DB9">
            <w:pPr>
              <w:pStyle w:val="NormalWeb"/>
              <w:spacing w:before="0" w:beforeAutospacing="0" w:after="0" w:afterAutospacing="0" w:line="276" w:lineRule="auto"/>
              <w:jc w:val="center"/>
              <w:rPr>
                <w:sz w:val="20"/>
                <w:szCs w:val="20"/>
              </w:rPr>
            </w:pPr>
            <w:r>
              <w:rPr>
                <w:sz w:val="20"/>
                <w:szCs w:val="20"/>
              </w:rPr>
              <w:t>32949.2</w:t>
            </w:r>
          </w:p>
        </w:tc>
        <w:tc>
          <w:tcPr>
            <w:tcW w:w="678" w:type="pct"/>
            <w:tcBorders>
              <w:top w:val="single" w:sz="4" w:space="0" w:color="auto"/>
              <w:left w:val="single" w:sz="4" w:space="0" w:color="auto"/>
              <w:bottom w:val="single" w:sz="4" w:space="0" w:color="auto"/>
              <w:right w:val="single" w:sz="4" w:space="0" w:color="auto"/>
            </w:tcBorders>
            <w:vAlign w:val="center"/>
          </w:tcPr>
          <w:p w:rsidR="008C1EA1" w:rsidRPr="007B0A12" w:rsidRDefault="008C1EA1" w:rsidP="008D6DB9">
            <w:pPr>
              <w:pStyle w:val="NormalWeb"/>
              <w:spacing w:before="0" w:beforeAutospacing="0" w:after="0" w:afterAutospacing="0" w:line="276" w:lineRule="auto"/>
              <w:jc w:val="center"/>
              <w:rPr>
                <w:sz w:val="20"/>
                <w:szCs w:val="20"/>
              </w:rPr>
            </w:pPr>
            <w:r>
              <w:rPr>
                <w:sz w:val="20"/>
                <w:szCs w:val="20"/>
              </w:rPr>
              <w:t>2.34</w:t>
            </w:r>
          </w:p>
        </w:tc>
      </w:tr>
      <w:tr w:rsidR="008C1EA1" w:rsidTr="008D6DB9">
        <w:trPr>
          <w:trHeight w:val="20"/>
          <w:jc w:val="center"/>
        </w:trPr>
        <w:tc>
          <w:tcPr>
            <w:tcW w:w="935" w:type="pct"/>
            <w:tcBorders>
              <w:top w:val="single" w:sz="4" w:space="0" w:color="auto"/>
              <w:left w:val="single" w:sz="4" w:space="0" w:color="auto"/>
              <w:bottom w:val="single" w:sz="4" w:space="0" w:color="auto"/>
              <w:right w:val="single" w:sz="4" w:space="0" w:color="auto"/>
            </w:tcBorders>
            <w:hideMark/>
          </w:tcPr>
          <w:p w:rsidR="008C1EA1" w:rsidRDefault="008C1EA1" w:rsidP="008D6DB9">
            <w:pPr>
              <w:jc w:val="both"/>
              <w:rPr>
                <w:rFonts w:ascii="Arial" w:eastAsia="Times New Roman" w:hAnsi="Arial" w:cs="Arial"/>
                <w:bCs/>
                <w:szCs w:val="24"/>
              </w:rPr>
            </w:pPr>
            <w:r>
              <w:rPr>
                <w:rFonts w:ascii="Arial" w:hAnsi="Arial" w:cs="Arial"/>
                <w:bCs/>
              </w:rPr>
              <w:t>T3(Recommended Practice)</w:t>
            </w:r>
          </w:p>
        </w:tc>
        <w:tc>
          <w:tcPr>
            <w:tcW w:w="561" w:type="pct"/>
            <w:tcBorders>
              <w:top w:val="single" w:sz="4" w:space="0" w:color="auto"/>
              <w:left w:val="single" w:sz="4" w:space="0" w:color="auto"/>
              <w:bottom w:val="single" w:sz="4" w:space="0" w:color="auto"/>
              <w:right w:val="single" w:sz="4" w:space="0" w:color="auto"/>
            </w:tcBorders>
          </w:tcPr>
          <w:p w:rsidR="008C1EA1" w:rsidRDefault="008C1EA1" w:rsidP="008D6DB9">
            <w:pPr>
              <w:rPr>
                <w:rFonts w:ascii="Arial" w:eastAsia="Times New Roman" w:hAnsi="Arial" w:cs="Arial"/>
              </w:rPr>
            </w:pPr>
            <w:r w:rsidRPr="007B0A12">
              <w:rPr>
                <w:sz w:val="20"/>
                <w:szCs w:val="20"/>
              </w:rPr>
              <w:t>Yield</w:t>
            </w:r>
          </w:p>
        </w:tc>
        <w:tc>
          <w:tcPr>
            <w:tcW w:w="503" w:type="pct"/>
            <w:tcBorders>
              <w:top w:val="single" w:sz="4" w:space="0" w:color="auto"/>
              <w:left w:val="single" w:sz="4" w:space="0" w:color="auto"/>
              <w:bottom w:val="single" w:sz="4" w:space="0" w:color="auto"/>
              <w:right w:val="single" w:sz="4" w:space="0" w:color="auto"/>
            </w:tcBorders>
          </w:tcPr>
          <w:p w:rsidR="008C1EA1" w:rsidRPr="007B0A12" w:rsidRDefault="008C1EA1" w:rsidP="008D6DB9">
            <w:pPr>
              <w:contextualSpacing/>
              <w:rPr>
                <w:sz w:val="20"/>
                <w:szCs w:val="20"/>
              </w:rPr>
            </w:pPr>
            <w:r w:rsidRPr="007B0A12">
              <w:rPr>
                <w:sz w:val="20"/>
                <w:szCs w:val="20"/>
              </w:rPr>
              <w:t xml:space="preserve"> (Quintal /ha)</w:t>
            </w:r>
          </w:p>
        </w:tc>
        <w:tc>
          <w:tcPr>
            <w:tcW w:w="443" w:type="pct"/>
            <w:tcBorders>
              <w:top w:val="single" w:sz="4" w:space="0" w:color="auto"/>
              <w:left w:val="single" w:sz="4" w:space="0" w:color="auto"/>
              <w:bottom w:val="single" w:sz="4" w:space="0" w:color="auto"/>
              <w:right w:val="single" w:sz="4" w:space="0" w:color="auto"/>
            </w:tcBorders>
            <w:vAlign w:val="center"/>
          </w:tcPr>
          <w:p w:rsidR="008C1EA1" w:rsidRPr="007B0A12" w:rsidRDefault="008C1EA1" w:rsidP="008D6DB9">
            <w:pPr>
              <w:pStyle w:val="NormalWeb"/>
              <w:spacing w:before="0" w:beforeAutospacing="0" w:after="0" w:afterAutospacing="0" w:line="276" w:lineRule="auto"/>
              <w:jc w:val="center"/>
              <w:rPr>
                <w:sz w:val="20"/>
                <w:szCs w:val="20"/>
              </w:rPr>
            </w:pPr>
            <w:r>
              <w:rPr>
                <w:sz w:val="20"/>
                <w:szCs w:val="20"/>
              </w:rPr>
              <w:t>-</w:t>
            </w:r>
          </w:p>
        </w:tc>
        <w:tc>
          <w:tcPr>
            <w:tcW w:w="618" w:type="pct"/>
            <w:tcBorders>
              <w:top w:val="single" w:sz="4" w:space="0" w:color="auto"/>
              <w:left w:val="single" w:sz="4" w:space="0" w:color="auto"/>
              <w:bottom w:val="single" w:sz="4" w:space="0" w:color="auto"/>
              <w:right w:val="single" w:sz="4" w:space="0" w:color="auto"/>
            </w:tcBorders>
            <w:vAlign w:val="center"/>
          </w:tcPr>
          <w:p w:rsidR="008C1EA1" w:rsidRPr="007B0A12" w:rsidRDefault="008C1EA1" w:rsidP="008D6DB9">
            <w:pPr>
              <w:pStyle w:val="NormalWeb"/>
              <w:spacing w:before="0" w:beforeAutospacing="0" w:after="0" w:afterAutospacing="0" w:line="276" w:lineRule="auto"/>
              <w:jc w:val="center"/>
              <w:rPr>
                <w:sz w:val="20"/>
                <w:szCs w:val="20"/>
              </w:rPr>
            </w:pPr>
            <w:r>
              <w:rPr>
                <w:sz w:val="20"/>
                <w:szCs w:val="20"/>
              </w:rPr>
              <w:t>-</w:t>
            </w:r>
          </w:p>
        </w:tc>
        <w:tc>
          <w:tcPr>
            <w:tcW w:w="617" w:type="pct"/>
            <w:tcBorders>
              <w:top w:val="single" w:sz="4" w:space="0" w:color="auto"/>
              <w:left w:val="single" w:sz="4" w:space="0" w:color="auto"/>
              <w:bottom w:val="single" w:sz="4" w:space="0" w:color="auto"/>
              <w:right w:val="single" w:sz="4" w:space="0" w:color="auto"/>
            </w:tcBorders>
            <w:vAlign w:val="center"/>
          </w:tcPr>
          <w:p w:rsidR="008C1EA1" w:rsidRPr="007B0A12" w:rsidRDefault="008C1EA1" w:rsidP="008D6DB9">
            <w:pPr>
              <w:pStyle w:val="NormalWeb"/>
              <w:spacing w:before="0" w:beforeAutospacing="0" w:after="0" w:afterAutospacing="0" w:line="276" w:lineRule="auto"/>
              <w:jc w:val="center"/>
              <w:rPr>
                <w:sz w:val="20"/>
                <w:szCs w:val="20"/>
              </w:rPr>
            </w:pPr>
            <w:r>
              <w:rPr>
                <w:sz w:val="20"/>
                <w:szCs w:val="20"/>
              </w:rPr>
              <w:t>-</w:t>
            </w:r>
          </w:p>
        </w:tc>
        <w:tc>
          <w:tcPr>
            <w:tcW w:w="644" w:type="pct"/>
            <w:tcBorders>
              <w:top w:val="single" w:sz="4" w:space="0" w:color="auto"/>
              <w:left w:val="single" w:sz="4" w:space="0" w:color="auto"/>
              <w:bottom w:val="single" w:sz="4" w:space="0" w:color="auto"/>
              <w:right w:val="single" w:sz="4" w:space="0" w:color="auto"/>
            </w:tcBorders>
            <w:vAlign w:val="center"/>
          </w:tcPr>
          <w:p w:rsidR="008C1EA1" w:rsidRPr="007B0A12" w:rsidRDefault="008C1EA1" w:rsidP="008D6DB9">
            <w:pPr>
              <w:pStyle w:val="NormalWeb"/>
              <w:spacing w:before="0" w:beforeAutospacing="0" w:after="0" w:afterAutospacing="0" w:line="276" w:lineRule="auto"/>
              <w:jc w:val="center"/>
              <w:rPr>
                <w:sz w:val="20"/>
                <w:szCs w:val="20"/>
              </w:rPr>
            </w:pPr>
            <w:r>
              <w:rPr>
                <w:sz w:val="20"/>
                <w:szCs w:val="20"/>
              </w:rPr>
              <w:t>-</w:t>
            </w:r>
          </w:p>
        </w:tc>
        <w:tc>
          <w:tcPr>
            <w:tcW w:w="678" w:type="pct"/>
            <w:tcBorders>
              <w:top w:val="single" w:sz="4" w:space="0" w:color="auto"/>
              <w:left w:val="single" w:sz="4" w:space="0" w:color="auto"/>
              <w:bottom w:val="single" w:sz="4" w:space="0" w:color="auto"/>
              <w:right w:val="single" w:sz="4" w:space="0" w:color="auto"/>
            </w:tcBorders>
            <w:vAlign w:val="center"/>
          </w:tcPr>
          <w:p w:rsidR="008C1EA1" w:rsidRPr="007B0A12" w:rsidRDefault="008C1EA1" w:rsidP="008D6DB9">
            <w:pPr>
              <w:pStyle w:val="NormalWeb"/>
              <w:spacing w:before="0" w:beforeAutospacing="0" w:after="0" w:afterAutospacing="0" w:line="276" w:lineRule="auto"/>
              <w:jc w:val="center"/>
              <w:rPr>
                <w:sz w:val="20"/>
                <w:szCs w:val="20"/>
              </w:rPr>
            </w:pPr>
            <w:r>
              <w:rPr>
                <w:sz w:val="20"/>
                <w:szCs w:val="20"/>
              </w:rPr>
              <w:t>-</w:t>
            </w:r>
          </w:p>
        </w:tc>
      </w:tr>
    </w:tbl>
    <w:p w:rsidR="00041ED6" w:rsidRDefault="00386570" w:rsidP="002A5D73">
      <w:pPr>
        <w:rPr>
          <w:rFonts w:ascii="Calibri" w:hAnsi="Calibri"/>
          <w:b/>
          <w:sz w:val="32"/>
          <w:szCs w:val="32"/>
        </w:rPr>
      </w:pPr>
      <w:r w:rsidRPr="00D868E2">
        <w:rPr>
          <w:rFonts w:ascii="Calibri" w:hAnsi="Calibri"/>
          <w:b/>
          <w:color w:val="000000"/>
          <w:sz w:val="32"/>
          <w:szCs w:val="32"/>
        </w:rPr>
        <w:t xml:space="preserve">OFT: </w:t>
      </w:r>
      <w:r>
        <w:rPr>
          <w:rFonts w:ascii="Calibri" w:hAnsi="Calibri"/>
          <w:b/>
          <w:color w:val="000000"/>
          <w:sz w:val="32"/>
          <w:szCs w:val="32"/>
        </w:rPr>
        <w:t>6</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085"/>
        <w:gridCol w:w="6441"/>
      </w:tblGrid>
      <w:tr w:rsidR="00950A10" w:rsidRPr="004A5AB5" w:rsidTr="008D6DB9">
        <w:trPr>
          <w:trHeight w:val="288"/>
        </w:trPr>
        <w:tc>
          <w:tcPr>
            <w:tcW w:w="2206" w:type="pct"/>
            <w:shd w:val="clear" w:color="auto" w:fill="auto"/>
          </w:tcPr>
          <w:p w:rsidR="00950A10" w:rsidRPr="000F1761" w:rsidRDefault="00950A10" w:rsidP="008D6DB9">
            <w:pPr>
              <w:spacing w:line="276" w:lineRule="auto"/>
              <w:rPr>
                <w:rFonts w:ascii="Arial" w:hAnsi="Arial" w:cs="Arial"/>
                <w:b/>
                <w:bCs/>
                <w:color w:val="C00000"/>
                <w:lang w:bidi="hi-IN"/>
              </w:rPr>
            </w:pPr>
            <w:r>
              <w:rPr>
                <w:rFonts w:ascii="Arial" w:hAnsi="Arial" w:cs="Arial"/>
                <w:b/>
                <w:bCs/>
                <w:color w:val="C00000"/>
                <w:lang w:bidi="hi-IN"/>
              </w:rPr>
              <w:t xml:space="preserve">Name of </w:t>
            </w:r>
            <w:r w:rsidRPr="000F1761">
              <w:rPr>
                <w:rFonts w:ascii="Arial" w:hAnsi="Arial" w:cs="Arial"/>
                <w:b/>
                <w:bCs/>
                <w:color w:val="C00000"/>
                <w:lang w:bidi="hi-IN"/>
              </w:rPr>
              <w:t>Discipline</w:t>
            </w:r>
            <w:r>
              <w:rPr>
                <w:rFonts w:ascii="Arial" w:hAnsi="Arial" w:cs="Arial"/>
                <w:b/>
                <w:bCs/>
                <w:color w:val="C00000"/>
                <w:lang w:bidi="hi-IN"/>
              </w:rPr>
              <w:t xml:space="preserve"> </w:t>
            </w:r>
            <w:r w:rsidRPr="00262152">
              <w:t>(like Agronomy/Horticulture/ Soil Science/</w:t>
            </w:r>
            <w:r>
              <w:t xml:space="preserve"> </w:t>
            </w:r>
            <w:r w:rsidRPr="00262152">
              <w:t>Plant Protection/Plant Breeding/ Agroforestry/Agri Engineering/Animal Science/ Fish</w:t>
            </w:r>
            <w:r>
              <w:t>e</w:t>
            </w:r>
            <w:r w:rsidRPr="00262152">
              <w:t>ries  etc)</w:t>
            </w:r>
          </w:p>
        </w:tc>
        <w:tc>
          <w:tcPr>
            <w:tcW w:w="2794" w:type="pct"/>
            <w:shd w:val="clear" w:color="auto" w:fill="auto"/>
          </w:tcPr>
          <w:p w:rsidR="00950A10" w:rsidRPr="007B0A12" w:rsidRDefault="00950A10" w:rsidP="008D6DB9">
            <w:pPr>
              <w:spacing w:line="276" w:lineRule="auto"/>
              <w:rPr>
                <w:color w:val="000000"/>
                <w:lang w:bidi="hi-IN"/>
              </w:rPr>
            </w:pPr>
            <w:r>
              <w:rPr>
                <w:color w:val="000000"/>
                <w:lang w:bidi="hi-IN"/>
              </w:rPr>
              <w:t>Plant Breeding</w:t>
            </w:r>
          </w:p>
        </w:tc>
      </w:tr>
      <w:tr w:rsidR="00950A10" w:rsidRPr="004A5AB5" w:rsidTr="008D6DB9">
        <w:trPr>
          <w:trHeight w:val="288"/>
        </w:trPr>
        <w:tc>
          <w:tcPr>
            <w:tcW w:w="2206" w:type="pct"/>
            <w:shd w:val="clear" w:color="auto" w:fill="auto"/>
            <w:hideMark/>
          </w:tcPr>
          <w:p w:rsidR="00950A10" w:rsidRPr="004A5AB5" w:rsidRDefault="00950A10" w:rsidP="008D6DB9">
            <w:pPr>
              <w:spacing w:line="276" w:lineRule="auto"/>
              <w:rPr>
                <w:rFonts w:ascii="Arial" w:hAnsi="Arial" w:cs="Arial"/>
                <w:b/>
                <w:bCs/>
                <w:color w:val="000000"/>
                <w:lang w:bidi="hi-IN"/>
              </w:rPr>
            </w:pPr>
            <w:r w:rsidRPr="004A5AB5">
              <w:rPr>
                <w:rFonts w:ascii="Arial" w:hAnsi="Arial" w:cs="Arial"/>
                <w:b/>
                <w:bCs/>
                <w:color w:val="000000"/>
                <w:lang w:bidi="hi-IN"/>
              </w:rPr>
              <w:t xml:space="preserve">Title of on-farm trial:  </w:t>
            </w:r>
          </w:p>
        </w:tc>
        <w:tc>
          <w:tcPr>
            <w:tcW w:w="2794" w:type="pct"/>
            <w:shd w:val="clear" w:color="auto" w:fill="auto"/>
            <w:hideMark/>
          </w:tcPr>
          <w:p w:rsidR="00950A10" w:rsidRPr="000A0FBD" w:rsidRDefault="00950A10" w:rsidP="008D6DB9">
            <w:pPr>
              <w:rPr>
                <w:rFonts w:ascii="Arial" w:hAnsi="Arial" w:cs="Arial"/>
                <w:bCs/>
                <w:sz w:val="20"/>
                <w:szCs w:val="20"/>
              </w:rPr>
            </w:pPr>
            <w:r w:rsidRPr="000A0FBD">
              <w:rPr>
                <w:rFonts w:ascii="Arial" w:hAnsi="Arial" w:cs="Arial"/>
                <w:bCs/>
                <w:sz w:val="20"/>
                <w:szCs w:val="20"/>
              </w:rPr>
              <w:t xml:space="preserve">Assessment of </w:t>
            </w:r>
            <w:r>
              <w:rPr>
                <w:rFonts w:ascii="Arial" w:hAnsi="Arial" w:cs="Arial"/>
                <w:bCs/>
                <w:sz w:val="20"/>
                <w:szCs w:val="20"/>
              </w:rPr>
              <w:t>Groundnut variety TG- 37-A as a new crop for crop diversification</w:t>
            </w:r>
          </w:p>
        </w:tc>
      </w:tr>
      <w:tr w:rsidR="00950A10" w:rsidRPr="004A5AB5" w:rsidTr="008D6DB9">
        <w:trPr>
          <w:trHeight w:val="288"/>
        </w:trPr>
        <w:tc>
          <w:tcPr>
            <w:tcW w:w="2206" w:type="pct"/>
            <w:shd w:val="clear" w:color="auto" w:fill="auto"/>
            <w:hideMark/>
          </w:tcPr>
          <w:p w:rsidR="00950A10" w:rsidRPr="004A5AB5" w:rsidRDefault="00950A10" w:rsidP="008D6DB9">
            <w:pPr>
              <w:spacing w:line="276" w:lineRule="auto"/>
              <w:rPr>
                <w:rFonts w:ascii="Arial" w:hAnsi="Arial" w:cs="Arial"/>
                <w:b/>
                <w:bCs/>
                <w:color w:val="000000"/>
                <w:lang w:bidi="hi-IN"/>
              </w:rPr>
            </w:pPr>
            <w:r w:rsidRPr="004A5AB5">
              <w:rPr>
                <w:rFonts w:ascii="Arial" w:hAnsi="Arial" w:cs="Arial"/>
                <w:b/>
                <w:bCs/>
                <w:color w:val="000000"/>
                <w:lang w:bidi="hi-IN"/>
              </w:rPr>
              <w:t>Year/Season:</w:t>
            </w:r>
          </w:p>
        </w:tc>
        <w:tc>
          <w:tcPr>
            <w:tcW w:w="2794" w:type="pct"/>
            <w:shd w:val="clear" w:color="auto" w:fill="auto"/>
            <w:hideMark/>
          </w:tcPr>
          <w:p w:rsidR="00950A10" w:rsidRPr="000A0FBD" w:rsidRDefault="00950A10" w:rsidP="008D6DB9">
            <w:pPr>
              <w:rPr>
                <w:rFonts w:ascii="Arial" w:hAnsi="Arial" w:cs="Arial"/>
                <w:color w:val="000000"/>
                <w:sz w:val="20"/>
                <w:szCs w:val="18"/>
                <w:cs/>
                <w:lang w:bidi="hi-IN"/>
              </w:rPr>
            </w:pPr>
            <w:r>
              <w:rPr>
                <w:rFonts w:ascii="Arial" w:hAnsi="Arial" w:cs="Arial"/>
                <w:color w:val="000000"/>
                <w:sz w:val="20"/>
                <w:szCs w:val="20"/>
              </w:rPr>
              <w:t>Kharif 2022</w:t>
            </w:r>
          </w:p>
        </w:tc>
      </w:tr>
      <w:tr w:rsidR="00950A10" w:rsidRPr="004A5AB5" w:rsidTr="008D6DB9">
        <w:trPr>
          <w:trHeight w:val="288"/>
        </w:trPr>
        <w:tc>
          <w:tcPr>
            <w:tcW w:w="2206" w:type="pct"/>
            <w:shd w:val="clear" w:color="auto" w:fill="auto"/>
            <w:hideMark/>
          </w:tcPr>
          <w:p w:rsidR="00950A10" w:rsidRPr="004A5AB5" w:rsidRDefault="00950A10" w:rsidP="008D6DB9">
            <w:pPr>
              <w:spacing w:line="276" w:lineRule="auto"/>
              <w:rPr>
                <w:rFonts w:ascii="Arial" w:hAnsi="Arial" w:cs="Arial"/>
                <w:b/>
                <w:bCs/>
                <w:color w:val="000000"/>
                <w:lang w:bidi="hi-IN"/>
              </w:rPr>
            </w:pPr>
            <w:r w:rsidRPr="004A5AB5">
              <w:rPr>
                <w:rFonts w:ascii="Arial" w:hAnsi="Arial" w:cs="Arial"/>
                <w:b/>
                <w:bCs/>
                <w:color w:val="000000"/>
                <w:lang w:bidi="hi-IN"/>
              </w:rPr>
              <w:t>Farming situation:</w:t>
            </w:r>
          </w:p>
        </w:tc>
        <w:tc>
          <w:tcPr>
            <w:tcW w:w="2794" w:type="pct"/>
            <w:shd w:val="clear" w:color="auto" w:fill="auto"/>
            <w:hideMark/>
          </w:tcPr>
          <w:p w:rsidR="00950A10" w:rsidRPr="00464137" w:rsidRDefault="00950A10" w:rsidP="008D6DB9">
            <w:pPr>
              <w:rPr>
                <w:rFonts w:ascii="Arial" w:hAnsi="Arial" w:cs="Arial"/>
                <w:bCs/>
                <w:sz w:val="20"/>
                <w:szCs w:val="18"/>
                <w:cs/>
                <w:lang w:bidi="hi-IN"/>
              </w:rPr>
            </w:pPr>
            <w:r w:rsidRPr="00464137">
              <w:rPr>
                <w:rFonts w:ascii="Arial" w:hAnsi="Arial" w:cs="Arial"/>
                <w:bCs/>
                <w:sz w:val="20"/>
                <w:szCs w:val="20"/>
              </w:rPr>
              <w:t>Rainfed</w:t>
            </w:r>
          </w:p>
        </w:tc>
      </w:tr>
      <w:tr w:rsidR="00950A10" w:rsidRPr="004A5AB5" w:rsidTr="008D6DB9">
        <w:trPr>
          <w:trHeight w:val="288"/>
        </w:trPr>
        <w:tc>
          <w:tcPr>
            <w:tcW w:w="2206" w:type="pct"/>
            <w:shd w:val="clear" w:color="auto" w:fill="auto"/>
            <w:hideMark/>
          </w:tcPr>
          <w:p w:rsidR="00950A10" w:rsidRPr="004A5AB5" w:rsidRDefault="00950A10" w:rsidP="008D6DB9">
            <w:pPr>
              <w:spacing w:line="276" w:lineRule="auto"/>
              <w:rPr>
                <w:rFonts w:ascii="Arial" w:hAnsi="Arial" w:cs="Arial"/>
                <w:b/>
                <w:bCs/>
                <w:color w:val="000000"/>
                <w:lang w:bidi="hi-IN"/>
              </w:rPr>
            </w:pPr>
            <w:r w:rsidRPr="004A5AB5">
              <w:rPr>
                <w:rFonts w:ascii="Arial" w:hAnsi="Arial" w:cs="Arial"/>
                <w:b/>
                <w:bCs/>
                <w:color w:val="000000"/>
                <w:lang w:bidi="hi-IN"/>
              </w:rPr>
              <w:t xml:space="preserve">Problem diagnosis: </w:t>
            </w:r>
          </w:p>
        </w:tc>
        <w:tc>
          <w:tcPr>
            <w:tcW w:w="2794" w:type="pct"/>
            <w:shd w:val="clear" w:color="auto" w:fill="auto"/>
            <w:hideMark/>
          </w:tcPr>
          <w:p w:rsidR="00950A10" w:rsidRPr="00464137" w:rsidRDefault="00950A10" w:rsidP="008D6DB9">
            <w:pPr>
              <w:rPr>
                <w:rFonts w:ascii="Arial" w:hAnsi="Arial" w:cs="Arial"/>
                <w:bCs/>
                <w:sz w:val="20"/>
                <w:szCs w:val="20"/>
              </w:rPr>
            </w:pPr>
            <w:r w:rsidRPr="00464137">
              <w:rPr>
                <w:rFonts w:ascii="Arial" w:hAnsi="Arial" w:cs="Arial"/>
                <w:b/>
                <w:bCs/>
                <w:sz w:val="20"/>
                <w:szCs w:val="20"/>
              </w:rPr>
              <w:t>Unawareness about Groundnut cultivation</w:t>
            </w:r>
          </w:p>
        </w:tc>
      </w:tr>
      <w:tr w:rsidR="00950A10" w:rsidRPr="004A5AB5" w:rsidTr="008D6DB9">
        <w:trPr>
          <w:trHeight w:val="288"/>
        </w:trPr>
        <w:tc>
          <w:tcPr>
            <w:tcW w:w="2206" w:type="pct"/>
            <w:shd w:val="clear" w:color="auto" w:fill="auto"/>
            <w:hideMark/>
          </w:tcPr>
          <w:p w:rsidR="00950A10" w:rsidRPr="004A5AB5" w:rsidRDefault="00950A10" w:rsidP="008D6DB9">
            <w:pPr>
              <w:spacing w:line="276" w:lineRule="auto"/>
              <w:rPr>
                <w:rFonts w:ascii="Arial" w:hAnsi="Arial" w:cs="Arial"/>
                <w:color w:val="000000"/>
                <w:lang w:bidi="hi-IN"/>
              </w:rPr>
            </w:pPr>
            <w:r w:rsidRPr="004A5AB5">
              <w:rPr>
                <w:rFonts w:ascii="Arial" w:hAnsi="Arial" w:cs="Arial"/>
                <w:b/>
                <w:bCs/>
                <w:color w:val="000000"/>
                <w:lang w:bidi="hi-IN"/>
              </w:rPr>
              <w:t>Thematic area:</w:t>
            </w:r>
            <w:r w:rsidRPr="004A5AB5">
              <w:rPr>
                <w:rFonts w:ascii="Arial" w:hAnsi="Arial" w:cs="Arial"/>
                <w:color w:val="000000"/>
                <w:lang w:bidi="hi-IN"/>
              </w:rPr>
              <w:t xml:space="preserve"> </w:t>
            </w:r>
          </w:p>
        </w:tc>
        <w:tc>
          <w:tcPr>
            <w:tcW w:w="2794" w:type="pct"/>
            <w:shd w:val="clear" w:color="auto" w:fill="auto"/>
            <w:hideMark/>
          </w:tcPr>
          <w:p w:rsidR="00950A10" w:rsidRPr="000A0FBD" w:rsidRDefault="00950A10" w:rsidP="008D6DB9">
            <w:pPr>
              <w:ind w:left="-9" w:right="-113"/>
              <w:rPr>
                <w:rFonts w:ascii="Arial" w:hAnsi="Arial" w:cs="Arial"/>
                <w:color w:val="000000"/>
                <w:sz w:val="20"/>
                <w:szCs w:val="18"/>
                <w:cs/>
                <w:lang w:bidi="hi-IN"/>
              </w:rPr>
            </w:pPr>
            <w:r>
              <w:rPr>
                <w:rFonts w:ascii="Arial" w:hAnsi="Arial" w:cs="Arial"/>
                <w:color w:val="000000"/>
                <w:sz w:val="20"/>
                <w:szCs w:val="20"/>
              </w:rPr>
              <w:t>Crop Diversification</w:t>
            </w:r>
          </w:p>
        </w:tc>
      </w:tr>
      <w:tr w:rsidR="00950A10" w:rsidRPr="004A5AB5" w:rsidTr="008D6DB9">
        <w:trPr>
          <w:trHeight w:val="288"/>
        </w:trPr>
        <w:tc>
          <w:tcPr>
            <w:tcW w:w="2206" w:type="pct"/>
            <w:shd w:val="clear" w:color="auto" w:fill="auto"/>
            <w:hideMark/>
          </w:tcPr>
          <w:p w:rsidR="00950A10" w:rsidRPr="004A5AB5" w:rsidRDefault="00950A10" w:rsidP="008D6DB9">
            <w:pPr>
              <w:spacing w:line="276" w:lineRule="auto"/>
              <w:rPr>
                <w:rFonts w:ascii="Arial" w:hAnsi="Arial" w:cs="Arial"/>
                <w:color w:val="000000"/>
                <w:lang w:bidi="hi-IN"/>
              </w:rPr>
            </w:pPr>
            <w:r w:rsidRPr="004A5AB5">
              <w:rPr>
                <w:rFonts w:ascii="Arial" w:hAnsi="Arial" w:cs="Arial"/>
                <w:b/>
                <w:bCs/>
                <w:color w:val="000000"/>
                <w:lang w:bidi="hi-IN"/>
              </w:rPr>
              <w:t>No of trials:</w:t>
            </w:r>
            <w:r w:rsidRPr="004A5AB5">
              <w:rPr>
                <w:rFonts w:ascii="Arial" w:hAnsi="Arial" w:cs="Arial"/>
                <w:color w:val="000000"/>
                <w:lang w:bidi="hi-IN"/>
              </w:rPr>
              <w:t xml:space="preserve"> </w:t>
            </w:r>
          </w:p>
        </w:tc>
        <w:tc>
          <w:tcPr>
            <w:tcW w:w="2794" w:type="pct"/>
            <w:shd w:val="clear" w:color="auto" w:fill="auto"/>
            <w:hideMark/>
          </w:tcPr>
          <w:p w:rsidR="00950A10" w:rsidRPr="000A0FBD" w:rsidRDefault="00950A10" w:rsidP="008D6DB9">
            <w:pPr>
              <w:spacing w:line="276" w:lineRule="auto"/>
              <w:rPr>
                <w:rFonts w:ascii="Arial" w:hAnsi="Arial" w:cs="Arial"/>
                <w:color w:val="000000"/>
                <w:sz w:val="20"/>
                <w:szCs w:val="20"/>
                <w:lang w:bidi="hi-IN"/>
              </w:rPr>
            </w:pPr>
            <w:r>
              <w:rPr>
                <w:rFonts w:ascii="Arial" w:hAnsi="Arial" w:cs="Arial"/>
                <w:color w:val="000000"/>
                <w:sz w:val="20"/>
                <w:szCs w:val="20"/>
                <w:lang w:bidi="hi-IN"/>
              </w:rPr>
              <w:t>5</w:t>
            </w:r>
          </w:p>
        </w:tc>
      </w:tr>
      <w:tr w:rsidR="00950A10" w:rsidRPr="004A5AB5" w:rsidTr="008D6DB9">
        <w:trPr>
          <w:trHeight w:val="288"/>
        </w:trPr>
        <w:tc>
          <w:tcPr>
            <w:tcW w:w="2206" w:type="pct"/>
            <w:shd w:val="clear" w:color="auto" w:fill="auto"/>
            <w:hideMark/>
          </w:tcPr>
          <w:p w:rsidR="00950A10" w:rsidRPr="004A5AB5" w:rsidRDefault="00950A10" w:rsidP="008D6DB9">
            <w:pPr>
              <w:spacing w:line="276" w:lineRule="auto"/>
              <w:rPr>
                <w:rFonts w:ascii="Arial" w:hAnsi="Arial" w:cs="Arial"/>
                <w:b/>
                <w:bCs/>
                <w:color w:val="000000"/>
                <w:lang w:bidi="hi-IN"/>
              </w:rPr>
            </w:pPr>
            <w:r>
              <w:rPr>
                <w:rFonts w:ascii="Arial" w:hAnsi="Arial" w:cs="Arial"/>
                <w:b/>
                <w:bCs/>
                <w:color w:val="000000"/>
                <w:lang w:bidi="hi-IN"/>
              </w:rPr>
              <w:t>No. of farmers involved</w:t>
            </w:r>
          </w:p>
        </w:tc>
        <w:tc>
          <w:tcPr>
            <w:tcW w:w="2794" w:type="pct"/>
            <w:shd w:val="clear" w:color="auto" w:fill="auto"/>
            <w:hideMark/>
          </w:tcPr>
          <w:p w:rsidR="00950A10" w:rsidRPr="000A0FBD" w:rsidRDefault="008D6750" w:rsidP="008D6DB9">
            <w:pPr>
              <w:spacing w:line="276" w:lineRule="auto"/>
              <w:rPr>
                <w:rFonts w:ascii="Arial" w:hAnsi="Arial" w:cs="Arial"/>
                <w:color w:val="000000"/>
                <w:sz w:val="20"/>
                <w:szCs w:val="20"/>
                <w:lang w:bidi="hi-IN"/>
              </w:rPr>
            </w:pPr>
            <w:r>
              <w:rPr>
                <w:rFonts w:ascii="Arial" w:hAnsi="Arial" w:cs="Arial"/>
                <w:color w:val="000000"/>
                <w:sz w:val="20"/>
                <w:szCs w:val="20"/>
                <w:lang w:bidi="hi-IN"/>
              </w:rPr>
              <w:t>5</w:t>
            </w:r>
          </w:p>
        </w:tc>
      </w:tr>
      <w:tr w:rsidR="00950A10" w:rsidRPr="004A5AB5" w:rsidTr="008D6DB9">
        <w:trPr>
          <w:trHeight w:val="288"/>
        </w:trPr>
        <w:tc>
          <w:tcPr>
            <w:tcW w:w="2206" w:type="pct"/>
            <w:shd w:val="clear" w:color="auto" w:fill="auto"/>
            <w:hideMark/>
          </w:tcPr>
          <w:p w:rsidR="00950A10" w:rsidRPr="004A5AB5" w:rsidRDefault="00950A10" w:rsidP="008D6DB9">
            <w:pPr>
              <w:spacing w:line="276" w:lineRule="auto"/>
              <w:rPr>
                <w:rFonts w:ascii="Arial" w:hAnsi="Arial" w:cs="Arial"/>
                <w:b/>
                <w:bCs/>
                <w:color w:val="000000"/>
                <w:lang w:bidi="hi-IN"/>
              </w:rPr>
            </w:pPr>
            <w:r>
              <w:rPr>
                <w:rFonts w:ascii="Arial" w:hAnsi="Arial" w:cs="Arial"/>
                <w:b/>
                <w:bCs/>
                <w:color w:val="000000"/>
                <w:lang w:bidi="hi-IN"/>
              </w:rPr>
              <w:t xml:space="preserve">Type of OFT </w:t>
            </w:r>
            <w:r w:rsidRPr="004A5AB5">
              <w:rPr>
                <w:rFonts w:ascii="Arial" w:hAnsi="Arial" w:cs="Arial"/>
                <w:b/>
                <w:bCs/>
                <w:color w:val="000000"/>
                <w:lang w:bidi="hi-IN"/>
              </w:rPr>
              <w:t xml:space="preserve"> (Assessment/ Refinement):</w:t>
            </w:r>
          </w:p>
        </w:tc>
        <w:tc>
          <w:tcPr>
            <w:tcW w:w="2794" w:type="pct"/>
            <w:shd w:val="clear" w:color="auto" w:fill="auto"/>
            <w:hideMark/>
          </w:tcPr>
          <w:p w:rsidR="00950A10" w:rsidRPr="000A0FBD" w:rsidRDefault="00950A10" w:rsidP="008D6DB9">
            <w:pPr>
              <w:spacing w:line="276" w:lineRule="auto"/>
              <w:rPr>
                <w:rFonts w:ascii="Arial" w:hAnsi="Arial" w:cs="Arial"/>
                <w:color w:val="000000"/>
                <w:lang w:bidi="hi-IN"/>
              </w:rPr>
            </w:pPr>
            <w:r w:rsidRPr="000A0FBD">
              <w:rPr>
                <w:rFonts w:ascii="Arial" w:hAnsi="Arial" w:cs="Arial"/>
                <w:bCs/>
                <w:color w:val="000000"/>
                <w:sz w:val="20"/>
                <w:szCs w:val="20"/>
              </w:rPr>
              <w:t>Assessment</w:t>
            </w:r>
          </w:p>
        </w:tc>
      </w:tr>
      <w:tr w:rsidR="00950A10" w:rsidRPr="004A5AB5" w:rsidTr="008D6DB9">
        <w:trPr>
          <w:trHeight w:val="288"/>
        </w:trPr>
        <w:tc>
          <w:tcPr>
            <w:tcW w:w="5000" w:type="pct"/>
            <w:gridSpan w:val="2"/>
            <w:shd w:val="clear" w:color="auto" w:fill="auto"/>
            <w:hideMark/>
          </w:tcPr>
          <w:p w:rsidR="00950A10" w:rsidRPr="004A5AB5" w:rsidRDefault="00950A10" w:rsidP="008D6DB9">
            <w:pPr>
              <w:spacing w:line="276" w:lineRule="auto"/>
              <w:rPr>
                <w:rFonts w:ascii="Arial" w:hAnsi="Arial" w:cs="Arial"/>
                <w:b/>
                <w:bCs/>
                <w:color w:val="000000"/>
                <w:lang w:bidi="hi-IN"/>
              </w:rPr>
            </w:pPr>
            <w:r w:rsidRPr="004A5AB5">
              <w:rPr>
                <w:rFonts w:ascii="Arial" w:hAnsi="Arial" w:cs="Arial"/>
                <w:b/>
                <w:bCs/>
                <w:color w:val="000000"/>
                <w:lang w:bidi="hi-IN"/>
              </w:rPr>
              <w:t>Details of tec</w:t>
            </w:r>
            <w:r>
              <w:rPr>
                <w:rFonts w:ascii="Arial" w:hAnsi="Arial" w:cs="Arial"/>
                <w:b/>
                <w:bCs/>
                <w:color w:val="000000"/>
                <w:lang w:bidi="hi-IN"/>
              </w:rPr>
              <w:t>hnology selected for assessment/ refinement</w:t>
            </w:r>
            <w:r w:rsidRPr="004A5AB5">
              <w:rPr>
                <w:rFonts w:ascii="Arial" w:hAnsi="Arial" w:cs="Arial"/>
                <w:b/>
                <w:bCs/>
                <w:color w:val="000000"/>
                <w:lang w:bidi="hi-IN"/>
              </w:rPr>
              <w:t>:</w:t>
            </w:r>
          </w:p>
        </w:tc>
      </w:tr>
      <w:tr w:rsidR="00950A10" w:rsidRPr="004A5AB5" w:rsidTr="008D6DB9">
        <w:trPr>
          <w:trHeight w:val="288"/>
        </w:trPr>
        <w:tc>
          <w:tcPr>
            <w:tcW w:w="2206" w:type="pct"/>
            <w:shd w:val="clear" w:color="auto" w:fill="auto"/>
            <w:hideMark/>
          </w:tcPr>
          <w:p w:rsidR="00950A10" w:rsidRPr="004A5AB5" w:rsidRDefault="00950A10" w:rsidP="008D6DB9">
            <w:pPr>
              <w:spacing w:line="276" w:lineRule="auto"/>
              <w:rPr>
                <w:rFonts w:ascii="Arial" w:hAnsi="Arial" w:cs="Arial"/>
                <w:color w:val="000000"/>
                <w:lang w:bidi="hi-IN"/>
              </w:rPr>
            </w:pPr>
            <w:r w:rsidRPr="004A5AB5">
              <w:rPr>
                <w:rFonts w:ascii="Arial" w:hAnsi="Arial" w:cs="Arial"/>
                <w:color w:val="000000"/>
                <w:lang w:bidi="hi-IN"/>
              </w:rPr>
              <w:t xml:space="preserve">T1 – Farmers Practice- </w:t>
            </w:r>
          </w:p>
        </w:tc>
        <w:tc>
          <w:tcPr>
            <w:tcW w:w="2794" w:type="pct"/>
            <w:shd w:val="clear" w:color="auto" w:fill="auto"/>
            <w:hideMark/>
          </w:tcPr>
          <w:p w:rsidR="00950A10" w:rsidRPr="000A0FBD" w:rsidRDefault="00950A10" w:rsidP="008D6DB9">
            <w:pPr>
              <w:rPr>
                <w:rFonts w:ascii="Arial" w:hAnsi="Arial" w:cs="Arial"/>
                <w:bCs/>
                <w:sz w:val="20"/>
                <w:szCs w:val="20"/>
                <w:cs/>
                <w:lang w:bidi="hi-IN"/>
              </w:rPr>
            </w:pPr>
            <w:r>
              <w:rPr>
                <w:rFonts w:ascii="Arial" w:hAnsi="Arial" w:cs="Arial"/>
                <w:bCs/>
                <w:sz w:val="20"/>
                <w:szCs w:val="20"/>
                <w:lang w:bidi="hi-IN"/>
              </w:rPr>
              <w:t>Cultivation of Maize</w:t>
            </w:r>
          </w:p>
        </w:tc>
      </w:tr>
      <w:tr w:rsidR="00950A10" w:rsidRPr="004A5AB5" w:rsidTr="008D6DB9">
        <w:trPr>
          <w:trHeight w:val="288"/>
        </w:trPr>
        <w:tc>
          <w:tcPr>
            <w:tcW w:w="2206" w:type="pct"/>
            <w:shd w:val="clear" w:color="auto" w:fill="auto"/>
            <w:hideMark/>
          </w:tcPr>
          <w:p w:rsidR="00950A10" w:rsidRPr="004A5AB5" w:rsidRDefault="00950A10" w:rsidP="008D6DB9">
            <w:pPr>
              <w:spacing w:line="276" w:lineRule="auto"/>
              <w:rPr>
                <w:rFonts w:ascii="Arial" w:hAnsi="Arial" w:cs="Arial"/>
                <w:color w:val="000000"/>
                <w:lang w:bidi="hi-IN"/>
              </w:rPr>
            </w:pPr>
            <w:r w:rsidRPr="004A5AB5">
              <w:rPr>
                <w:rFonts w:ascii="Arial" w:hAnsi="Arial" w:cs="Arial"/>
                <w:color w:val="000000"/>
                <w:lang w:bidi="hi-IN"/>
              </w:rPr>
              <w:t xml:space="preserve">T2 –Recommended Practice-  </w:t>
            </w:r>
          </w:p>
        </w:tc>
        <w:tc>
          <w:tcPr>
            <w:tcW w:w="2794" w:type="pct"/>
            <w:shd w:val="clear" w:color="auto" w:fill="auto"/>
            <w:hideMark/>
          </w:tcPr>
          <w:p w:rsidR="00950A10" w:rsidRPr="000A0FBD" w:rsidRDefault="00950A10" w:rsidP="008D6DB9">
            <w:pPr>
              <w:rPr>
                <w:rFonts w:ascii="Arial" w:hAnsi="Arial" w:cs="Arial"/>
                <w:bCs/>
                <w:sz w:val="20"/>
                <w:szCs w:val="20"/>
                <w:rtl/>
                <w:cs/>
              </w:rPr>
            </w:pPr>
            <w:r w:rsidRPr="00FE124D">
              <w:rPr>
                <w:rFonts w:ascii="Arial" w:hAnsi="Arial" w:cs="Arial"/>
                <w:color w:val="000000"/>
                <w:sz w:val="20"/>
                <w:szCs w:val="20"/>
                <w:lang w:bidi="hi-IN"/>
              </w:rPr>
              <w:t>Use</w:t>
            </w:r>
            <w:r w:rsidRPr="00FE124D">
              <w:rPr>
                <w:rFonts w:ascii="Arial" w:hAnsi="Arial" w:cs="Arial"/>
                <w:b/>
                <w:bCs/>
                <w:color w:val="000000"/>
                <w:sz w:val="20"/>
                <w:szCs w:val="20"/>
                <w:lang w:bidi="hi-IN"/>
              </w:rPr>
              <w:t xml:space="preserve"> </w:t>
            </w:r>
            <w:r w:rsidRPr="00FE124D">
              <w:rPr>
                <w:rFonts w:ascii="Arial" w:hAnsi="Arial" w:cs="Arial"/>
                <w:color w:val="000000"/>
                <w:sz w:val="20"/>
                <w:szCs w:val="20"/>
                <w:lang w:bidi="hi-IN"/>
              </w:rPr>
              <w:t>of high yielding variety – TG-37-A</w:t>
            </w:r>
          </w:p>
        </w:tc>
      </w:tr>
      <w:tr w:rsidR="00950A10" w:rsidRPr="004A5AB5" w:rsidTr="008D6DB9">
        <w:trPr>
          <w:trHeight w:val="288"/>
        </w:trPr>
        <w:tc>
          <w:tcPr>
            <w:tcW w:w="2206" w:type="pct"/>
            <w:shd w:val="clear" w:color="auto" w:fill="auto"/>
            <w:hideMark/>
          </w:tcPr>
          <w:p w:rsidR="00950A10" w:rsidRPr="004A5AB5" w:rsidRDefault="00950A10" w:rsidP="008D6DB9">
            <w:pPr>
              <w:spacing w:line="276" w:lineRule="auto"/>
              <w:rPr>
                <w:rFonts w:ascii="Arial" w:hAnsi="Arial" w:cs="Arial"/>
                <w:color w:val="000000"/>
                <w:lang w:bidi="hi-IN"/>
              </w:rPr>
            </w:pPr>
            <w:r w:rsidRPr="004A5AB5">
              <w:rPr>
                <w:rFonts w:ascii="Arial" w:hAnsi="Arial" w:cs="Arial"/>
                <w:bCs/>
                <w:color w:val="000000"/>
                <w:lang w:bidi="hi-IN"/>
              </w:rPr>
              <w:t>T3- Recommended Practice-</w:t>
            </w:r>
          </w:p>
        </w:tc>
        <w:tc>
          <w:tcPr>
            <w:tcW w:w="2794" w:type="pct"/>
            <w:shd w:val="clear" w:color="auto" w:fill="auto"/>
            <w:hideMark/>
          </w:tcPr>
          <w:p w:rsidR="00950A10" w:rsidRPr="000A0FBD" w:rsidRDefault="00950A10" w:rsidP="008D6DB9">
            <w:pPr>
              <w:rPr>
                <w:rFonts w:ascii="Arial" w:hAnsi="Arial" w:cs="Arial"/>
                <w:bCs/>
                <w:sz w:val="20"/>
                <w:szCs w:val="20"/>
              </w:rPr>
            </w:pPr>
            <w:r>
              <w:rPr>
                <w:rFonts w:ascii="Arial" w:hAnsi="Arial" w:cs="Arial"/>
                <w:bCs/>
                <w:sz w:val="20"/>
                <w:szCs w:val="20"/>
              </w:rPr>
              <w:t>-</w:t>
            </w:r>
          </w:p>
        </w:tc>
      </w:tr>
      <w:tr w:rsidR="00950A10" w:rsidRPr="004A5AB5" w:rsidTr="008D6DB9">
        <w:trPr>
          <w:trHeight w:val="288"/>
        </w:trPr>
        <w:tc>
          <w:tcPr>
            <w:tcW w:w="2206" w:type="pct"/>
            <w:shd w:val="clear" w:color="auto" w:fill="auto"/>
            <w:hideMark/>
          </w:tcPr>
          <w:p w:rsidR="00950A10" w:rsidRPr="004A5AB5" w:rsidRDefault="00950A10" w:rsidP="008D6DB9">
            <w:pPr>
              <w:spacing w:line="276" w:lineRule="auto"/>
              <w:rPr>
                <w:rFonts w:ascii="Arial" w:hAnsi="Arial" w:cs="Arial"/>
                <w:b/>
                <w:bCs/>
                <w:color w:val="000000"/>
                <w:lang w:bidi="hi-IN"/>
              </w:rPr>
            </w:pPr>
            <w:r w:rsidRPr="004A5AB5">
              <w:rPr>
                <w:rFonts w:ascii="Arial" w:hAnsi="Arial" w:cs="Arial"/>
                <w:b/>
                <w:bCs/>
                <w:color w:val="000000"/>
                <w:lang w:bidi="hi-IN"/>
              </w:rPr>
              <w:t xml:space="preserve">Date of sowing:  </w:t>
            </w:r>
          </w:p>
        </w:tc>
        <w:tc>
          <w:tcPr>
            <w:tcW w:w="2794" w:type="pct"/>
            <w:shd w:val="clear" w:color="auto" w:fill="auto"/>
            <w:hideMark/>
          </w:tcPr>
          <w:p w:rsidR="00950A10" w:rsidRPr="000A0FBD" w:rsidRDefault="00950A10" w:rsidP="008D6DB9">
            <w:pPr>
              <w:spacing w:line="276" w:lineRule="auto"/>
              <w:rPr>
                <w:rFonts w:ascii="Arial" w:hAnsi="Arial" w:cs="Arial"/>
                <w:color w:val="000000"/>
                <w:sz w:val="20"/>
                <w:szCs w:val="20"/>
                <w:lang w:bidi="hi-IN"/>
              </w:rPr>
            </w:pPr>
            <w:r>
              <w:rPr>
                <w:rFonts w:ascii="Arial" w:hAnsi="Arial" w:cs="Arial"/>
                <w:color w:val="000000"/>
                <w:sz w:val="20"/>
                <w:szCs w:val="20"/>
                <w:lang w:bidi="hi-IN"/>
              </w:rPr>
              <w:t>July 2022</w:t>
            </w:r>
          </w:p>
        </w:tc>
      </w:tr>
      <w:tr w:rsidR="00950A10" w:rsidRPr="004A5AB5" w:rsidTr="008D6DB9">
        <w:trPr>
          <w:trHeight w:val="288"/>
        </w:trPr>
        <w:tc>
          <w:tcPr>
            <w:tcW w:w="2206" w:type="pct"/>
            <w:shd w:val="clear" w:color="auto" w:fill="auto"/>
            <w:hideMark/>
          </w:tcPr>
          <w:p w:rsidR="00950A10" w:rsidRPr="004A5AB5" w:rsidRDefault="00950A10" w:rsidP="008D6DB9">
            <w:pPr>
              <w:spacing w:line="276" w:lineRule="auto"/>
              <w:rPr>
                <w:rFonts w:ascii="Arial" w:hAnsi="Arial" w:cs="Arial"/>
                <w:color w:val="000000"/>
                <w:lang w:bidi="hi-IN"/>
              </w:rPr>
            </w:pPr>
            <w:r w:rsidRPr="004A5AB5">
              <w:rPr>
                <w:rFonts w:ascii="Arial" w:hAnsi="Arial" w:cs="Arial"/>
                <w:b/>
                <w:bCs/>
                <w:color w:val="000000"/>
                <w:lang w:bidi="hi-IN"/>
              </w:rPr>
              <w:t>Date of harvesting</w:t>
            </w:r>
            <w:r w:rsidRPr="004A5AB5">
              <w:rPr>
                <w:rFonts w:ascii="Arial" w:hAnsi="Arial" w:cs="Arial"/>
                <w:color w:val="000000"/>
                <w:lang w:bidi="hi-IN"/>
              </w:rPr>
              <w:t>:</w:t>
            </w:r>
          </w:p>
        </w:tc>
        <w:tc>
          <w:tcPr>
            <w:tcW w:w="2794" w:type="pct"/>
            <w:shd w:val="clear" w:color="auto" w:fill="auto"/>
            <w:hideMark/>
          </w:tcPr>
          <w:p w:rsidR="00950A10" w:rsidRPr="000A0FBD" w:rsidRDefault="00950A10" w:rsidP="008D6DB9">
            <w:pPr>
              <w:spacing w:line="276" w:lineRule="auto"/>
              <w:rPr>
                <w:rFonts w:ascii="Arial" w:hAnsi="Arial" w:cs="Arial"/>
                <w:color w:val="000000"/>
                <w:sz w:val="20"/>
                <w:szCs w:val="20"/>
                <w:lang w:bidi="hi-IN"/>
              </w:rPr>
            </w:pPr>
            <w:r>
              <w:rPr>
                <w:rFonts w:ascii="Arial" w:hAnsi="Arial" w:cs="Arial"/>
                <w:color w:val="000000"/>
                <w:sz w:val="20"/>
                <w:szCs w:val="20"/>
                <w:lang w:bidi="hi-IN"/>
              </w:rPr>
              <w:t>First week of November 2022</w:t>
            </w:r>
          </w:p>
        </w:tc>
      </w:tr>
      <w:tr w:rsidR="00950A10" w:rsidRPr="004A5AB5" w:rsidTr="008D6DB9">
        <w:trPr>
          <w:trHeight w:val="288"/>
        </w:trPr>
        <w:tc>
          <w:tcPr>
            <w:tcW w:w="2206" w:type="pct"/>
            <w:shd w:val="clear" w:color="auto" w:fill="auto"/>
            <w:hideMark/>
          </w:tcPr>
          <w:p w:rsidR="00950A10" w:rsidRPr="004A5AB5" w:rsidRDefault="00950A10" w:rsidP="008D6DB9">
            <w:pPr>
              <w:spacing w:line="276" w:lineRule="auto"/>
              <w:rPr>
                <w:rFonts w:ascii="Arial" w:hAnsi="Arial" w:cs="Arial"/>
                <w:color w:val="000000"/>
                <w:lang w:bidi="hi-IN"/>
              </w:rPr>
            </w:pPr>
            <w:r w:rsidRPr="004A5AB5">
              <w:rPr>
                <w:rFonts w:ascii="Arial" w:hAnsi="Arial" w:cs="Arial"/>
                <w:b/>
                <w:bCs/>
                <w:color w:val="000000"/>
                <w:lang w:bidi="hi-IN"/>
              </w:rPr>
              <w:t>Source of technology:</w:t>
            </w:r>
          </w:p>
        </w:tc>
        <w:tc>
          <w:tcPr>
            <w:tcW w:w="2794" w:type="pct"/>
            <w:shd w:val="clear" w:color="auto" w:fill="auto"/>
            <w:hideMark/>
          </w:tcPr>
          <w:p w:rsidR="00950A10" w:rsidRPr="00464137" w:rsidRDefault="00950A10" w:rsidP="008D6DB9">
            <w:pPr>
              <w:spacing w:line="276" w:lineRule="auto"/>
              <w:rPr>
                <w:rFonts w:ascii="Arial" w:hAnsi="Arial" w:cs="Arial"/>
                <w:color w:val="000000"/>
                <w:sz w:val="20"/>
                <w:szCs w:val="20"/>
                <w:lang w:bidi="hi-IN"/>
              </w:rPr>
            </w:pPr>
            <w:r w:rsidRPr="00464137">
              <w:rPr>
                <w:rFonts w:ascii="Arial" w:hAnsi="Arial" w:cs="Arial"/>
                <w:color w:val="000000"/>
                <w:sz w:val="20"/>
                <w:szCs w:val="20"/>
                <w:lang w:bidi="hi-IN"/>
              </w:rPr>
              <w:t xml:space="preserve">Trombay, Mumbai </w:t>
            </w:r>
          </w:p>
        </w:tc>
      </w:tr>
      <w:tr w:rsidR="00950A10" w:rsidRPr="004A5AB5" w:rsidTr="008D6DB9">
        <w:trPr>
          <w:trHeight w:val="288"/>
        </w:trPr>
        <w:tc>
          <w:tcPr>
            <w:tcW w:w="2206" w:type="pct"/>
            <w:shd w:val="clear" w:color="auto" w:fill="auto"/>
            <w:hideMark/>
          </w:tcPr>
          <w:p w:rsidR="00950A10" w:rsidRPr="004A5AB5" w:rsidRDefault="00950A10" w:rsidP="008D6DB9">
            <w:pPr>
              <w:spacing w:line="276" w:lineRule="auto"/>
              <w:rPr>
                <w:rFonts w:ascii="Arial" w:hAnsi="Arial" w:cs="Arial"/>
                <w:b/>
                <w:bCs/>
                <w:color w:val="000000"/>
                <w:lang w:bidi="hi-IN"/>
              </w:rPr>
            </w:pPr>
            <w:r w:rsidRPr="004A5AB5">
              <w:rPr>
                <w:rFonts w:ascii="Arial" w:hAnsi="Arial" w:cs="Arial"/>
                <w:b/>
                <w:bCs/>
                <w:color w:val="000000"/>
                <w:lang w:bidi="hi-IN"/>
              </w:rPr>
              <w:t>Characteristics of technology:</w:t>
            </w:r>
          </w:p>
        </w:tc>
        <w:tc>
          <w:tcPr>
            <w:tcW w:w="2794" w:type="pct"/>
            <w:shd w:val="clear" w:color="auto" w:fill="auto"/>
            <w:hideMark/>
          </w:tcPr>
          <w:p w:rsidR="00950A10" w:rsidRPr="00464137" w:rsidRDefault="00950A10" w:rsidP="008D6DB9">
            <w:pPr>
              <w:spacing w:line="276" w:lineRule="auto"/>
              <w:rPr>
                <w:rFonts w:ascii="Arial" w:hAnsi="Arial" w:cs="Arial"/>
                <w:color w:val="000000"/>
                <w:sz w:val="20"/>
                <w:szCs w:val="20"/>
                <w:lang w:bidi="hi-IN"/>
              </w:rPr>
            </w:pPr>
            <w:r w:rsidRPr="00464137">
              <w:rPr>
                <w:rFonts w:ascii="Arial" w:hAnsi="Arial" w:cs="Arial"/>
                <w:color w:val="000000"/>
                <w:sz w:val="20"/>
                <w:szCs w:val="20"/>
                <w:lang w:bidi="hi-IN"/>
              </w:rPr>
              <w:t xml:space="preserve">High yielding variety – TG-37-A (Duration – 100-105 days, Yield – 18-20q/ha) </w:t>
            </w:r>
          </w:p>
        </w:tc>
      </w:tr>
      <w:tr w:rsidR="00950A10" w:rsidRPr="004A5AB5" w:rsidTr="008D6DB9">
        <w:trPr>
          <w:trHeight w:val="288"/>
        </w:trPr>
        <w:tc>
          <w:tcPr>
            <w:tcW w:w="2206" w:type="pct"/>
            <w:shd w:val="clear" w:color="auto" w:fill="auto"/>
            <w:hideMark/>
          </w:tcPr>
          <w:p w:rsidR="00950A10" w:rsidRPr="004A5AB5" w:rsidRDefault="00950A10" w:rsidP="008D6DB9">
            <w:pPr>
              <w:spacing w:line="276" w:lineRule="auto"/>
              <w:rPr>
                <w:rFonts w:ascii="Arial" w:hAnsi="Arial" w:cs="Arial"/>
                <w:b/>
                <w:bCs/>
                <w:color w:val="000000"/>
                <w:lang w:bidi="hi-IN"/>
              </w:rPr>
            </w:pPr>
            <w:r w:rsidRPr="004A5AB5">
              <w:rPr>
                <w:rFonts w:ascii="Arial" w:hAnsi="Arial" w:cs="Arial"/>
                <w:b/>
                <w:bCs/>
                <w:color w:val="000000"/>
                <w:lang w:bidi="hi-IN"/>
              </w:rPr>
              <w:t>Name of Crop/Enterprises:</w:t>
            </w:r>
          </w:p>
        </w:tc>
        <w:tc>
          <w:tcPr>
            <w:tcW w:w="2794" w:type="pct"/>
            <w:shd w:val="clear" w:color="auto" w:fill="auto"/>
            <w:hideMark/>
          </w:tcPr>
          <w:p w:rsidR="00950A10" w:rsidRPr="000A0FBD" w:rsidRDefault="00950A10" w:rsidP="008D6DB9">
            <w:pPr>
              <w:spacing w:line="276" w:lineRule="auto"/>
              <w:rPr>
                <w:rFonts w:ascii="Arial" w:hAnsi="Arial" w:cs="Arial"/>
                <w:color w:val="000000"/>
                <w:sz w:val="20"/>
                <w:szCs w:val="20"/>
                <w:lang w:bidi="hi-IN"/>
              </w:rPr>
            </w:pPr>
            <w:r>
              <w:rPr>
                <w:rFonts w:ascii="Arial" w:hAnsi="Arial" w:cs="Arial"/>
                <w:color w:val="000000"/>
                <w:sz w:val="20"/>
                <w:szCs w:val="20"/>
                <w:lang w:bidi="hi-IN"/>
              </w:rPr>
              <w:t>Groundnut</w:t>
            </w:r>
          </w:p>
        </w:tc>
      </w:tr>
      <w:tr w:rsidR="00950A10" w:rsidRPr="004A5AB5" w:rsidTr="008D6DB9">
        <w:trPr>
          <w:trHeight w:val="288"/>
        </w:trPr>
        <w:tc>
          <w:tcPr>
            <w:tcW w:w="2206" w:type="pct"/>
            <w:shd w:val="clear" w:color="auto" w:fill="auto"/>
            <w:hideMark/>
          </w:tcPr>
          <w:p w:rsidR="00950A10" w:rsidRPr="004A5AB5" w:rsidRDefault="00950A10" w:rsidP="008D6DB9">
            <w:pPr>
              <w:spacing w:line="276" w:lineRule="auto"/>
              <w:rPr>
                <w:rFonts w:ascii="Arial" w:hAnsi="Arial" w:cs="Arial"/>
                <w:b/>
                <w:bCs/>
                <w:color w:val="000000"/>
                <w:lang w:bidi="hi-IN"/>
              </w:rPr>
            </w:pPr>
            <w:r w:rsidRPr="004A5AB5">
              <w:rPr>
                <w:rFonts w:ascii="Arial" w:hAnsi="Arial" w:cs="Arial"/>
                <w:b/>
                <w:bCs/>
                <w:color w:val="000000"/>
                <w:lang w:bidi="hi-IN"/>
              </w:rPr>
              <w:t xml:space="preserve">Recommendations  for Farmers </w:t>
            </w:r>
          </w:p>
        </w:tc>
        <w:tc>
          <w:tcPr>
            <w:tcW w:w="2794" w:type="pct"/>
            <w:shd w:val="clear" w:color="auto" w:fill="auto"/>
            <w:hideMark/>
          </w:tcPr>
          <w:p w:rsidR="00950A10" w:rsidRPr="000A0FBD" w:rsidRDefault="00950A10" w:rsidP="008D6DB9">
            <w:pPr>
              <w:spacing w:line="276" w:lineRule="auto"/>
              <w:rPr>
                <w:rFonts w:ascii="Arial" w:hAnsi="Arial" w:cs="Arial"/>
                <w:color w:val="000000"/>
                <w:sz w:val="20"/>
                <w:szCs w:val="20"/>
                <w:lang w:bidi="hi-IN"/>
              </w:rPr>
            </w:pPr>
            <w:r>
              <w:rPr>
                <w:rFonts w:ascii="Arial" w:hAnsi="Arial" w:cs="Arial"/>
                <w:color w:val="000000"/>
                <w:sz w:val="20"/>
                <w:szCs w:val="20"/>
                <w:lang w:bidi="hi-IN"/>
              </w:rPr>
              <w:t>-</w:t>
            </w:r>
          </w:p>
        </w:tc>
      </w:tr>
      <w:tr w:rsidR="00950A10" w:rsidRPr="004A5AB5" w:rsidTr="008D6DB9">
        <w:trPr>
          <w:trHeight w:val="288"/>
        </w:trPr>
        <w:tc>
          <w:tcPr>
            <w:tcW w:w="2206" w:type="pct"/>
            <w:shd w:val="clear" w:color="auto" w:fill="auto"/>
            <w:hideMark/>
          </w:tcPr>
          <w:p w:rsidR="00950A10" w:rsidRPr="004A5AB5" w:rsidRDefault="00950A10" w:rsidP="008D6DB9">
            <w:pPr>
              <w:spacing w:line="276" w:lineRule="auto"/>
              <w:rPr>
                <w:rFonts w:ascii="Arial" w:hAnsi="Arial" w:cs="Arial"/>
                <w:b/>
                <w:bCs/>
                <w:color w:val="000000"/>
                <w:lang w:bidi="hi-IN"/>
              </w:rPr>
            </w:pPr>
            <w:r w:rsidRPr="004A5AB5">
              <w:rPr>
                <w:rFonts w:ascii="Arial" w:hAnsi="Arial" w:cs="Arial"/>
                <w:b/>
                <w:bCs/>
                <w:color w:val="000000"/>
                <w:lang w:bidi="hi-IN"/>
              </w:rPr>
              <w:t>Recommendations for Deptt. Personnel</w:t>
            </w:r>
          </w:p>
        </w:tc>
        <w:tc>
          <w:tcPr>
            <w:tcW w:w="2794" w:type="pct"/>
            <w:shd w:val="clear" w:color="auto" w:fill="auto"/>
            <w:hideMark/>
          </w:tcPr>
          <w:p w:rsidR="00950A10" w:rsidRPr="000A0FBD" w:rsidRDefault="00950A10" w:rsidP="008D6DB9">
            <w:pPr>
              <w:spacing w:line="276" w:lineRule="auto"/>
              <w:rPr>
                <w:rFonts w:ascii="Arial" w:hAnsi="Arial" w:cs="Arial"/>
                <w:color w:val="000000"/>
                <w:sz w:val="20"/>
                <w:szCs w:val="20"/>
                <w:lang w:bidi="hi-IN"/>
              </w:rPr>
            </w:pPr>
            <w:r>
              <w:rPr>
                <w:rFonts w:ascii="Arial" w:hAnsi="Arial" w:cs="Arial"/>
                <w:color w:val="000000"/>
                <w:sz w:val="20"/>
                <w:szCs w:val="20"/>
                <w:lang w:bidi="hi-IN"/>
              </w:rPr>
              <w:t>-</w:t>
            </w:r>
          </w:p>
        </w:tc>
      </w:tr>
      <w:tr w:rsidR="00950A10" w:rsidRPr="004A5AB5" w:rsidTr="008D6DB9">
        <w:trPr>
          <w:trHeight w:val="288"/>
        </w:trPr>
        <w:tc>
          <w:tcPr>
            <w:tcW w:w="2206" w:type="pct"/>
            <w:shd w:val="clear" w:color="auto" w:fill="auto"/>
            <w:hideMark/>
          </w:tcPr>
          <w:p w:rsidR="00950A10" w:rsidRPr="004A5AB5" w:rsidRDefault="00950A10" w:rsidP="008D6DB9">
            <w:pPr>
              <w:spacing w:line="276" w:lineRule="auto"/>
              <w:rPr>
                <w:rFonts w:ascii="Arial" w:hAnsi="Arial" w:cs="Arial"/>
                <w:b/>
                <w:bCs/>
                <w:color w:val="000000"/>
                <w:lang w:bidi="hi-IN"/>
              </w:rPr>
            </w:pPr>
            <w:r w:rsidRPr="004A5AB5">
              <w:rPr>
                <w:rFonts w:ascii="Arial" w:hAnsi="Arial" w:cs="Arial"/>
                <w:b/>
                <w:bCs/>
                <w:color w:val="000000"/>
                <w:lang w:bidi="hi-IN"/>
              </w:rPr>
              <w:t>Feedback</w:t>
            </w:r>
          </w:p>
        </w:tc>
        <w:tc>
          <w:tcPr>
            <w:tcW w:w="2794" w:type="pct"/>
            <w:shd w:val="clear" w:color="auto" w:fill="auto"/>
            <w:hideMark/>
          </w:tcPr>
          <w:p w:rsidR="00950A10" w:rsidRPr="000A0FBD" w:rsidRDefault="00950A10" w:rsidP="008D6DB9">
            <w:pPr>
              <w:rPr>
                <w:rFonts w:ascii="Arial" w:hAnsi="Arial" w:cs="Arial"/>
                <w:sz w:val="20"/>
                <w:szCs w:val="20"/>
              </w:rPr>
            </w:pPr>
            <w:r>
              <w:rPr>
                <w:rFonts w:ascii="Arial" w:hAnsi="Arial" w:cs="Arial"/>
                <w:sz w:val="20"/>
                <w:szCs w:val="20"/>
              </w:rPr>
              <w:t>-</w:t>
            </w:r>
          </w:p>
        </w:tc>
      </w:tr>
    </w:tbl>
    <w:p w:rsidR="00041ED6" w:rsidRDefault="00041ED6" w:rsidP="00041ED6">
      <w:pPr>
        <w:pStyle w:val="Header"/>
        <w:tabs>
          <w:tab w:val="left" w:pos="720"/>
        </w:tabs>
        <w:spacing w:line="360" w:lineRule="auto"/>
        <w:rPr>
          <w:rFonts w:ascii="Arial" w:hAnsi="Arial" w:cs="Arial"/>
          <w:b/>
          <w:bCs/>
          <w:sz w:val="22"/>
        </w:rPr>
      </w:pPr>
    </w:p>
    <w:p w:rsidR="00041ED6" w:rsidRPr="009A5537" w:rsidRDefault="00041ED6" w:rsidP="00041ED6">
      <w:pPr>
        <w:pStyle w:val="Header"/>
        <w:tabs>
          <w:tab w:val="left" w:pos="720"/>
        </w:tabs>
        <w:spacing w:line="360" w:lineRule="auto"/>
        <w:rPr>
          <w:rFonts w:ascii="Arial" w:hAnsi="Arial" w:cs="Arial"/>
          <w:b/>
          <w:bCs/>
          <w:color w:val="FF0000"/>
          <w:sz w:val="18"/>
        </w:rPr>
      </w:pPr>
      <w:r w:rsidRPr="009A5537">
        <w:rPr>
          <w:rFonts w:ascii="Calibri" w:hAnsi="Calibri" w:cs="Arial"/>
          <w:b/>
          <w:bCs/>
          <w:sz w:val="24"/>
          <w:szCs w:val="24"/>
        </w:rPr>
        <w:t xml:space="preserve">Result </w:t>
      </w:r>
      <w:r w:rsidRPr="009A5537">
        <w:rPr>
          <w:rFonts w:ascii="Calibri" w:hAnsi="Calibri" w:cs="Arial"/>
          <w:sz w:val="24"/>
          <w:szCs w:val="24"/>
        </w:rPr>
        <w:t xml:space="preserve">: </w:t>
      </w:r>
      <w:r w:rsidRPr="00EF0E1E">
        <w:rPr>
          <w:rFonts w:ascii="Calibri" w:hAnsi="Calibri" w:cs="Arial"/>
          <w:b/>
          <w:bCs/>
          <w:sz w:val="24"/>
          <w:szCs w:val="24"/>
        </w:rPr>
        <w:t>(</w:t>
      </w:r>
      <w:r w:rsidRPr="00EF0E1E">
        <w:rPr>
          <w:rFonts w:ascii="Calibri" w:hAnsi="Calibri"/>
          <w:b/>
          <w:bCs/>
          <w:sz w:val="24"/>
          <w:szCs w:val="24"/>
        </w:rPr>
        <w:t>Economic Performance of OFT)</w:t>
      </w:r>
      <w:r>
        <w:rPr>
          <w:rFonts w:ascii="Calibri" w:hAnsi="Calibri"/>
          <w:color w:val="FF0000"/>
        </w:rPr>
        <w:t xml:space="preserve"> </w:t>
      </w:r>
      <w:r w:rsidRPr="009A5537">
        <w:rPr>
          <w:rFonts w:ascii="Calibri" w:hAnsi="Calibri"/>
          <w:b/>
          <w:bCs/>
          <w:color w:val="FF0000"/>
          <w:sz w:val="24"/>
        </w:rPr>
        <w:t>(Please choose and give the parameters name and value according to suitable your OFT)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BF"/>
      </w:tblPr>
      <w:tblGrid>
        <w:gridCol w:w="2156"/>
        <w:gridCol w:w="1294"/>
        <w:gridCol w:w="1160"/>
        <w:gridCol w:w="1021"/>
        <w:gridCol w:w="1425"/>
        <w:gridCol w:w="1422"/>
        <w:gridCol w:w="1485"/>
        <w:gridCol w:w="1563"/>
      </w:tblGrid>
      <w:tr w:rsidR="00041ED6" w:rsidTr="008D6DB9">
        <w:trPr>
          <w:trHeight w:val="20"/>
          <w:jc w:val="center"/>
        </w:trPr>
        <w:tc>
          <w:tcPr>
            <w:tcW w:w="935" w:type="pct"/>
            <w:tcBorders>
              <w:top w:val="single" w:sz="4" w:space="0" w:color="auto"/>
              <w:left w:val="single" w:sz="4" w:space="0" w:color="auto"/>
              <w:bottom w:val="single" w:sz="4" w:space="0" w:color="auto"/>
              <w:right w:val="single" w:sz="4" w:space="0" w:color="auto"/>
            </w:tcBorders>
            <w:hideMark/>
          </w:tcPr>
          <w:p w:rsidR="00041ED6" w:rsidRDefault="00041ED6" w:rsidP="008D6DB9">
            <w:pPr>
              <w:jc w:val="center"/>
              <w:rPr>
                <w:rFonts w:ascii="Arial" w:eastAsia="Times New Roman" w:hAnsi="Arial" w:cs="Arial"/>
                <w:b/>
              </w:rPr>
            </w:pPr>
            <w:r>
              <w:rPr>
                <w:rFonts w:ascii="Arial" w:hAnsi="Arial" w:cs="Arial"/>
                <w:b/>
                <w:bCs/>
              </w:rPr>
              <w:t>Details of technology</w:t>
            </w:r>
          </w:p>
        </w:tc>
        <w:tc>
          <w:tcPr>
            <w:tcW w:w="561" w:type="pct"/>
            <w:tcBorders>
              <w:top w:val="single" w:sz="4" w:space="0" w:color="auto"/>
              <w:left w:val="single" w:sz="4" w:space="0" w:color="auto"/>
              <w:bottom w:val="single" w:sz="4" w:space="0" w:color="auto"/>
              <w:right w:val="single" w:sz="4" w:space="0" w:color="auto"/>
            </w:tcBorders>
            <w:hideMark/>
          </w:tcPr>
          <w:p w:rsidR="00041ED6" w:rsidRDefault="00041ED6" w:rsidP="008D6DB9">
            <w:pPr>
              <w:jc w:val="center"/>
              <w:rPr>
                <w:rFonts w:ascii="Arial" w:eastAsia="Times New Roman" w:hAnsi="Arial" w:cs="Arial"/>
                <w:b/>
              </w:rPr>
            </w:pPr>
            <w:r>
              <w:rPr>
                <w:rFonts w:ascii="Arial" w:hAnsi="Arial" w:cs="Arial"/>
                <w:b/>
              </w:rPr>
              <w:t xml:space="preserve">Parameter  Name </w:t>
            </w:r>
          </w:p>
        </w:tc>
        <w:tc>
          <w:tcPr>
            <w:tcW w:w="503" w:type="pct"/>
            <w:tcBorders>
              <w:top w:val="single" w:sz="4" w:space="0" w:color="auto"/>
              <w:left w:val="single" w:sz="4" w:space="0" w:color="auto"/>
              <w:bottom w:val="single" w:sz="4" w:space="0" w:color="auto"/>
              <w:right w:val="single" w:sz="4" w:space="0" w:color="auto"/>
            </w:tcBorders>
          </w:tcPr>
          <w:p w:rsidR="00041ED6" w:rsidRDefault="00041ED6" w:rsidP="008D6DB9">
            <w:pPr>
              <w:jc w:val="center"/>
              <w:rPr>
                <w:rFonts w:ascii="Arial" w:hAnsi="Arial" w:cs="Arial"/>
                <w:b/>
              </w:rPr>
            </w:pPr>
            <w:r>
              <w:rPr>
                <w:rFonts w:ascii="Arial" w:hAnsi="Arial" w:cs="Arial"/>
                <w:b/>
              </w:rPr>
              <w:t>Unit of Parameter</w:t>
            </w:r>
          </w:p>
        </w:tc>
        <w:tc>
          <w:tcPr>
            <w:tcW w:w="443" w:type="pct"/>
            <w:tcBorders>
              <w:top w:val="single" w:sz="4" w:space="0" w:color="auto"/>
              <w:left w:val="single" w:sz="4" w:space="0" w:color="auto"/>
              <w:bottom w:val="single" w:sz="4" w:space="0" w:color="auto"/>
              <w:right w:val="single" w:sz="4" w:space="0" w:color="auto"/>
            </w:tcBorders>
            <w:hideMark/>
          </w:tcPr>
          <w:p w:rsidR="00041ED6" w:rsidRDefault="00041ED6" w:rsidP="008D6DB9">
            <w:pPr>
              <w:jc w:val="center"/>
              <w:rPr>
                <w:rFonts w:ascii="Arial" w:eastAsia="Times New Roman" w:hAnsi="Arial" w:cs="Arial"/>
                <w:b/>
              </w:rPr>
            </w:pPr>
            <w:r>
              <w:rPr>
                <w:rFonts w:ascii="Arial" w:hAnsi="Arial" w:cs="Arial"/>
                <w:b/>
              </w:rPr>
              <w:t>Result</w:t>
            </w:r>
          </w:p>
        </w:tc>
        <w:tc>
          <w:tcPr>
            <w:tcW w:w="618" w:type="pct"/>
            <w:tcBorders>
              <w:top w:val="single" w:sz="4" w:space="0" w:color="auto"/>
              <w:left w:val="single" w:sz="4" w:space="0" w:color="auto"/>
              <w:bottom w:val="single" w:sz="4" w:space="0" w:color="auto"/>
              <w:right w:val="single" w:sz="4" w:space="0" w:color="auto"/>
            </w:tcBorders>
            <w:hideMark/>
          </w:tcPr>
          <w:p w:rsidR="00041ED6" w:rsidRDefault="00041ED6" w:rsidP="008D6DB9">
            <w:pPr>
              <w:jc w:val="center"/>
              <w:rPr>
                <w:rFonts w:ascii="Arial" w:eastAsia="Times New Roman" w:hAnsi="Arial" w:cs="Arial"/>
                <w:b/>
              </w:rPr>
            </w:pPr>
            <w:r>
              <w:rPr>
                <w:rFonts w:ascii="Arial" w:hAnsi="Arial" w:cs="Arial"/>
                <w:b/>
              </w:rPr>
              <w:t>Average Cost of cultivation (Rs/ha)</w:t>
            </w:r>
          </w:p>
        </w:tc>
        <w:tc>
          <w:tcPr>
            <w:tcW w:w="617" w:type="pct"/>
            <w:tcBorders>
              <w:top w:val="single" w:sz="4" w:space="0" w:color="auto"/>
              <w:left w:val="single" w:sz="4" w:space="0" w:color="auto"/>
              <w:bottom w:val="single" w:sz="4" w:space="0" w:color="auto"/>
              <w:right w:val="single" w:sz="4" w:space="0" w:color="auto"/>
            </w:tcBorders>
            <w:hideMark/>
          </w:tcPr>
          <w:p w:rsidR="00041ED6" w:rsidRDefault="00041ED6" w:rsidP="008D6DB9">
            <w:pPr>
              <w:jc w:val="center"/>
              <w:rPr>
                <w:rFonts w:ascii="Arial" w:eastAsia="Times New Roman" w:hAnsi="Arial" w:cs="Arial"/>
                <w:b/>
              </w:rPr>
            </w:pPr>
            <w:r>
              <w:rPr>
                <w:rFonts w:ascii="Arial" w:hAnsi="Arial" w:cs="Arial"/>
                <w:b/>
              </w:rPr>
              <w:t>Average Gross Return (Rs/ha)</w:t>
            </w:r>
          </w:p>
        </w:tc>
        <w:tc>
          <w:tcPr>
            <w:tcW w:w="644" w:type="pct"/>
            <w:tcBorders>
              <w:top w:val="single" w:sz="4" w:space="0" w:color="auto"/>
              <w:left w:val="single" w:sz="4" w:space="0" w:color="auto"/>
              <w:bottom w:val="single" w:sz="4" w:space="0" w:color="auto"/>
              <w:right w:val="single" w:sz="4" w:space="0" w:color="auto"/>
            </w:tcBorders>
            <w:hideMark/>
          </w:tcPr>
          <w:p w:rsidR="00041ED6" w:rsidRDefault="00041ED6" w:rsidP="008D6DB9">
            <w:pPr>
              <w:jc w:val="center"/>
              <w:rPr>
                <w:rFonts w:ascii="Arial" w:eastAsia="Times New Roman" w:hAnsi="Arial" w:cs="Arial"/>
                <w:b/>
              </w:rPr>
            </w:pPr>
            <w:r>
              <w:rPr>
                <w:rFonts w:ascii="Arial" w:hAnsi="Arial" w:cs="Arial"/>
                <w:b/>
              </w:rPr>
              <w:t>Average Net Return (Rs/ha)</w:t>
            </w:r>
          </w:p>
        </w:tc>
        <w:tc>
          <w:tcPr>
            <w:tcW w:w="678" w:type="pct"/>
            <w:tcBorders>
              <w:top w:val="single" w:sz="4" w:space="0" w:color="auto"/>
              <w:left w:val="single" w:sz="4" w:space="0" w:color="auto"/>
              <w:bottom w:val="single" w:sz="4" w:space="0" w:color="auto"/>
              <w:right w:val="single" w:sz="4" w:space="0" w:color="auto"/>
            </w:tcBorders>
            <w:hideMark/>
          </w:tcPr>
          <w:p w:rsidR="00041ED6" w:rsidRDefault="00041ED6" w:rsidP="008D6DB9">
            <w:pPr>
              <w:jc w:val="center"/>
              <w:rPr>
                <w:rFonts w:ascii="Arial" w:eastAsia="Times New Roman" w:hAnsi="Arial" w:cs="Arial"/>
                <w:b/>
              </w:rPr>
            </w:pPr>
            <w:r>
              <w:rPr>
                <w:rFonts w:ascii="Arial" w:hAnsi="Arial" w:cs="Arial"/>
                <w:b/>
              </w:rPr>
              <w:t>Benefit-Cost Ratio (Gross Return / Gross Cost)</w:t>
            </w:r>
          </w:p>
        </w:tc>
      </w:tr>
      <w:tr w:rsidR="00950A10" w:rsidTr="008D6DB9">
        <w:trPr>
          <w:trHeight w:val="134"/>
          <w:jc w:val="center"/>
        </w:trPr>
        <w:tc>
          <w:tcPr>
            <w:tcW w:w="935" w:type="pct"/>
            <w:tcBorders>
              <w:top w:val="single" w:sz="4" w:space="0" w:color="auto"/>
              <w:left w:val="single" w:sz="4" w:space="0" w:color="auto"/>
              <w:bottom w:val="single" w:sz="4" w:space="0" w:color="auto"/>
              <w:right w:val="single" w:sz="4" w:space="0" w:color="auto"/>
            </w:tcBorders>
            <w:hideMark/>
          </w:tcPr>
          <w:p w:rsidR="00950A10" w:rsidRDefault="00950A10" w:rsidP="008D6DB9">
            <w:pPr>
              <w:jc w:val="both"/>
              <w:rPr>
                <w:rFonts w:ascii="Arial" w:eastAsia="Times New Roman" w:hAnsi="Arial" w:cs="Arial"/>
                <w:bCs/>
                <w:szCs w:val="24"/>
              </w:rPr>
            </w:pPr>
            <w:r>
              <w:rPr>
                <w:rFonts w:ascii="Arial" w:hAnsi="Arial" w:cs="Arial"/>
                <w:bCs/>
              </w:rPr>
              <w:t xml:space="preserve">T1 (Farmers Practice) </w:t>
            </w:r>
          </w:p>
        </w:tc>
        <w:tc>
          <w:tcPr>
            <w:tcW w:w="561" w:type="pct"/>
            <w:tcBorders>
              <w:top w:val="single" w:sz="4" w:space="0" w:color="auto"/>
              <w:left w:val="single" w:sz="4" w:space="0" w:color="auto"/>
              <w:bottom w:val="single" w:sz="4" w:space="0" w:color="auto"/>
              <w:right w:val="single" w:sz="4" w:space="0" w:color="auto"/>
            </w:tcBorders>
          </w:tcPr>
          <w:p w:rsidR="00950A10" w:rsidRDefault="00950A10" w:rsidP="008D6DB9">
            <w:pPr>
              <w:rPr>
                <w:rFonts w:ascii="Arial" w:eastAsia="Times New Roman" w:hAnsi="Arial" w:cs="Arial"/>
              </w:rPr>
            </w:pPr>
            <w:r w:rsidRPr="007B0A12">
              <w:rPr>
                <w:sz w:val="20"/>
                <w:szCs w:val="20"/>
              </w:rPr>
              <w:t>Yield</w:t>
            </w:r>
          </w:p>
        </w:tc>
        <w:tc>
          <w:tcPr>
            <w:tcW w:w="503" w:type="pct"/>
            <w:tcBorders>
              <w:top w:val="single" w:sz="4" w:space="0" w:color="auto"/>
              <w:left w:val="single" w:sz="4" w:space="0" w:color="auto"/>
              <w:bottom w:val="single" w:sz="4" w:space="0" w:color="auto"/>
              <w:right w:val="single" w:sz="4" w:space="0" w:color="auto"/>
            </w:tcBorders>
          </w:tcPr>
          <w:p w:rsidR="00950A10" w:rsidRPr="007B0A12" w:rsidRDefault="00950A10" w:rsidP="008D6DB9">
            <w:pPr>
              <w:contextualSpacing/>
              <w:rPr>
                <w:sz w:val="20"/>
                <w:szCs w:val="20"/>
              </w:rPr>
            </w:pPr>
            <w:r w:rsidRPr="007B0A12">
              <w:rPr>
                <w:sz w:val="20"/>
                <w:szCs w:val="20"/>
              </w:rPr>
              <w:t xml:space="preserve"> (Quintal /ha)</w:t>
            </w:r>
          </w:p>
        </w:tc>
        <w:tc>
          <w:tcPr>
            <w:tcW w:w="443" w:type="pct"/>
            <w:tcBorders>
              <w:top w:val="single" w:sz="4" w:space="0" w:color="auto"/>
              <w:left w:val="single" w:sz="4" w:space="0" w:color="auto"/>
              <w:bottom w:val="single" w:sz="4" w:space="0" w:color="auto"/>
              <w:right w:val="single" w:sz="4" w:space="0" w:color="auto"/>
            </w:tcBorders>
            <w:vAlign w:val="center"/>
          </w:tcPr>
          <w:p w:rsidR="00950A10" w:rsidRPr="007B0A12" w:rsidRDefault="00950A10" w:rsidP="008D6DB9">
            <w:pPr>
              <w:pStyle w:val="NormalWeb"/>
              <w:spacing w:before="0" w:beforeAutospacing="0" w:after="0" w:afterAutospacing="0" w:line="276" w:lineRule="auto"/>
              <w:jc w:val="center"/>
              <w:rPr>
                <w:sz w:val="20"/>
                <w:szCs w:val="20"/>
              </w:rPr>
            </w:pPr>
            <w:r>
              <w:rPr>
                <w:sz w:val="20"/>
                <w:szCs w:val="20"/>
              </w:rPr>
              <w:t>17.97</w:t>
            </w:r>
          </w:p>
        </w:tc>
        <w:tc>
          <w:tcPr>
            <w:tcW w:w="618" w:type="pct"/>
            <w:tcBorders>
              <w:top w:val="single" w:sz="4" w:space="0" w:color="auto"/>
              <w:left w:val="single" w:sz="4" w:space="0" w:color="auto"/>
              <w:bottom w:val="single" w:sz="4" w:space="0" w:color="auto"/>
              <w:right w:val="single" w:sz="4" w:space="0" w:color="auto"/>
            </w:tcBorders>
            <w:vAlign w:val="center"/>
          </w:tcPr>
          <w:p w:rsidR="00950A10" w:rsidRPr="007B0A12" w:rsidRDefault="00950A10" w:rsidP="008D6DB9">
            <w:pPr>
              <w:pStyle w:val="NormalWeb"/>
              <w:spacing w:before="0" w:beforeAutospacing="0" w:after="0" w:afterAutospacing="0" w:line="276" w:lineRule="auto"/>
              <w:jc w:val="center"/>
              <w:rPr>
                <w:sz w:val="20"/>
                <w:szCs w:val="20"/>
              </w:rPr>
            </w:pPr>
            <w:r>
              <w:rPr>
                <w:sz w:val="20"/>
                <w:szCs w:val="20"/>
              </w:rPr>
              <w:t>20250</w:t>
            </w:r>
          </w:p>
        </w:tc>
        <w:tc>
          <w:tcPr>
            <w:tcW w:w="617" w:type="pct"/>
            <w:tcBorders>
              <w:top w:val="single" w:sz="4" w:space="0" w:color="auto"/>
              <w:left w:val="single" w:sz="4" w:space="0" w:color="auto"/>
              <w:bottom w:val="single" w:sz="4" w:space="0" w:color="auto"/>
              <w:right w:val="single" w:sz="4" w:space="0" w:color="auto"/>
            </w:tcBorders>
            <w:vAlign w:val="center"/>
          </w:tcPr>
          <w:p w:rsidR="00950A10" w:rsidRPr="007B0A12" w:rsidRDefault="00950A10" w:rsidP="008D6DB9">
            <w:pPr>
              <w:pStyle w:val="NormalWeb"/>
              <w:spacing w:before="0" w:beforeAutospacing="0" w:after="0" w:afterAutospacing="0" w:line="276" w:lineRule="auto"/>
              <w:jc w:val="center"/>
              <w:rPr>
                <w:sz w:val="20"/>
                <w:szCs w:val="20"/>
              </w:rPr>
            </w:pPr>
            <w:r>
              <w:rPr>
                <w:sz w:val="20"/>
                <w:szCs w:val="20"/>
              </w:rPr>
              <w:t>35257</w:t>
            </w:r>
          </w:p>
        </w:tc>
        <w:tc>
          <w:tcPr>
            <w:tcW w:w="644" w:type="pct"/>
            <w:tcBorders>
              <w:top w:val="single" w:sz="4" w:space="0" w:color="auto"/>
              <w:left w:val="single" w:sz="4" w:space="0" w:color="auto"/>
              <w:bottom w:val="single" w:sz="4" w:space="0" w:color="auto"/>
              <w:right w:val="single" w:sz="4" w:space="0" w:color="auto"/>
            </w:tcBorders>
            <w:vAlign w:val="center"/>
          </w:tcPr>
          <w:p w:rsidR="00950A10" w:rsidRPr="007B0A12" w:rsidRDefault="00950A10" w:rsidP="008D6DB9">
            <w:pPr>
              <w:pStyle w:val="NormalWeb"/>
              <w:spacing w:before="0" w:beforeAutospacing="0" w:after="0" w:afterAutospacing="0" w:line="276" w:lineRule="auto"/>
              <w:jc w:val="center"/>
              <w:rPr>
                <w:sz w:val="20"/>
                <w:szCs w:val="20"/>
              </w:rPr>
            </w:pPr>
            <w:r>
              <w:rPr>
                <w:sz w:val="20"/>
                <w:szCs w:val="20"/>
              </w:rPr>
              <w:t>15007</w:t>
            </w:r>
          </w:p>
        </w:tc>
        <w:tc>
          <w:tcPr>
            <w:tcW w:w="678" w:type="pct"/>
            <w:tcBorders>
              <w:top w:val="single" w:sz="4" w:space="0" w:color="auto"/>
              <w:left w:val="single" w:sz="4" w:space="0" w:color="auto"/>
              <w:bottom w:val="single" w:sz="4" w:space="0" w:color="auto"/>
              <w:right w:val="single" w:sz="4" w:space="0" w:color="auto"/>
            </w:tcBorders>
            <w:vAlign w:val="center"/>
          </w:tcPr>
          <w:p w:rsidR="00950A10" w:rsidRPr="007B0A12" w:rsidRDefault="00950A10" w:rsidP="008D6DB9">
            <w:pPr>
              <w:pStyle w:val="NormalWeb"/>
              <w:spacing w:before="0" w:beforeAutospacing="0" w:after="0" w:afterAutospacing="0" w:line="276" w:lineRule="auto"/>
              <w:jc w:val="center"/>
              <w:rPr>
                <w:sz w:val="20"/>
                <w:szCs w:val="20"/>
              </w:rPr>
            </w:pPr>
            <w:r>
              <w:rPr>
                <w:sz w:val="20"/>
                <w:szCs w:val="20"/>
              </w:rPr>
              <w:t>1.74</w:t>
            </w:r>
          </w:p>
        </w:tc>
      </w:tr>
      <w:tr w:rsidR="00950A10" w:rsidTr="008D6DB9">
        <w:trPr>
          <w:trHeight w:val="20"/>
          <w:jc w:val="center"/>
        </w:trPr>
        <w:tc>
          <w:tcPr>
            <w:tcW w:w="935" w:type="pct"/>
            <w:tcBorders>
              <w:top w:val="single" w:sz="4" w:space="0" w:color="auto"/>
              <w:left w:val="single" w:sz="4" w:space="0" w:color="auto"/>
              <w:bottom w:val="single" w:sz="4" w:space="0" w:color="auto"/>
              <w:right w:val="single" w:sz="4" w:space="0" w:color="auto"/>
            </w:tcBorders>
            <w:hideMark/>
          </w:tcPr>
          <w:p w:rsidR="00950A10" w:rsidRDefault="00950A10" w:rsidP="008D6DB9">
            <w:pPr>
              <w:jc w:val="both"/>
              <w:rPr>
                <w:rFonts w:ascii="Arial" w:eastAsia="Times New Roman" w:hAnsi="Arial" w:cs="Arial"/>
                <w:bCs/>
              </w:rPr>
            </w:pPr>
            <w:r>
              <w:rPr>
                <w:rFonts w:ascii="Arial" w:hAnsi="Arial" w:cs="Arial"/>
                <w:bCs/>
              </w:rPr>
              <w:t xml:space="preserve">T2(Recommended Practice) </w:t>
            </w:r>
          </w:p>
        </w:tc>
        <w:tc>
          <w:tcPr>
            <w:tcW w:w="561" w:type="pct"/>
            <w:tcBorders>
              <w:top w:val="single" w:sz="4" w:space="0" w:color="auto"/>
              <w:left w:val="single" w:sz="4" w:space="0" w:color="auto"/>
              <w:bottom w:val="single" w:sz="4" w:space="0" w:color="auto"/>
              <w:right w:val="single" w:sz="4" w:space="0" w:color="auto"/>
            </w:tcBorders>
          </w:tcPr>
          <w:p w:rsidR="00950A10" w:rsidRDefault="00950A10" w:rsidP="008D6DB9">
            <w:pPr>
              <w:rPr>
                <w:rFonts w:ascii="Arial" w:eastAsia="Times New Roman" w:hAnsi="Arial" w:cs="Arial"/>
              </w:rPr>
            </w:pPr>
            <w:r w:rsidRPr="007B0A12">
              <w:rPr>
                <w:sz w:val="20"/>
                <w:szCs w:val="20"/>
              </w:rPr>
              <w:t>Yield</w:t>
            </w:r>
          </w:p>
        </w:tc>
        <w:tc>
          <w:tcPr>
            <w:tcW w:w="503" w:type="pct"/>
            <w:tcBorders>
              <w:top w:val="single" w:sz="4" w:space="0" w:color="auto"/>
              <w:left w:val="single" w:sz="4" w:space="0" w:color="auto"/>
              <w:bottom w:val="single" w:sz="4" w:space="0" w:color="auto"/>
              <w:right w:val="single" w:sz="4" w:space="0" w:color="auto"/>
            </w:tcBorders>
          </w:tcPr>
          <w:p w:rsidR="00950A10" w:rsidRPr="007B0A12" w:rsidRDefault="00950A10" w:rsidP="008D6DB9">
            <w:pPr>
              <w:contextualSpacing/>
              <w:rPr>
                <w:sz w:val="20"/>
                <w:szCs w:val="20"/>
              </w:rPr>
            </w:pPr>
            <w:r w:rsidRPr="007B0A12">
              <w:rPr>
                <w:sz w:val="20"/>
                <w:szCs w:val="20"/>
              </w:rPr>
              <w:t>(Quintal /ha)</w:t>
            </w:r>
          </w:p>
        </w:tc>
        <w:tc>
          <w:tcPr>
            <w:tcW w:w="443" w:type="pct"/>
            <w:tcBorders>
              <w:top w:val="single" w:sz="4" w:space="0" w:color="auto"/>
              <w:left w:val="single" w:sz="4" w:space="0" w:color="auto"/>
              <w:bottom w:val="single" w:sz="4" w:space="0" w:color="auto"/>
              <w:right w:val="single" w:sz="4" w:space="0" w:color="auto"/>
            </w:tcBorders>
            <w:vAlign w:val="center"/>
          </w:tcPr>
          <w:p w:rsidR="00950A10" w:rsidRPr="007B0A12" w:rsidRDefault="00950A10" w:rsidP="008D6DB9">
            <w:pPr>
              <w:pStyle w:val="NormalWeb"/>
              <w:spacing w:before="0" w:beforeAutospacing="0" w:after="0" w:afterAutospacing="0" w:line="276" w:lineRule="auto"/>
              <w:jc w:val="center"/>
              <w:rPr>
                <w:sz w:val="20"/>
                <w:szCs w:val="20"/>
              </w:rPr>
            </w:pPr>
            <w:r>
              <w:rPr>
                <w:sz w:val="20"/>
                <w:szCs w:val="20"/>
              </w:rPr>
              <w:t>10.80</w:t>
            </w:r>
          </w:p>
        </w:tc>
        <w:tc>
          <w:tcPr>
            <w:tcW w:w="618" w:type="pct"/>
            <w:tcBorders>
              <w:top w:val="single" w:sz="4" w:space="0" w:color="auto"/>
              <w:left w:val="single" w:sz="4" w:space="0" w:color="auto"/>
              <w:bottom w:val="single" w:sz="4" w:space="0" w:color="auto"/>
              <w:right w:val="single" w:sz="4" w:space="0" w:color="auto"/>
            </w:tcBorders>
            <w:vAlign w:val="center"/>
          </w:tcPr>
          <w:p w:rsidR="00950A10" w:rsidRPr="007B0A12" w:rsidRDefault="00950A10" w:rsidP="008D6DB9">
            <w:pPr>
              <w:pStyle w:val="NormalWeb"/>
              <w:spacing w:before="0" w:beforeAutospacing="0" w:after="0" w:afterAutospacing="0" w:line="276" w:lineRule="auto"/>
              <w:jc w:val="center"/>
              <w:rPr>
                <w:sz w:val="20"/>
                <w:szCs w:val="20"/>
              </w:rPr>
            </w:pPr>
            <w:r>
              <w:rPr>
                <w:sz w:val="20"/>
                <w:szCs w:val="20"/>
              </w:rPr>
              <w:t>22350</w:t>
            </w:r>
          </w:p>
        </w:tc>
        <w:tc>
          <w:tcPr>
            <w:tcW w:w="617" w:type="pct"/>
            <w:tcBorders>
              <w:top w:val="single" w:sz="4" w:space="0" w:color="auto"/>
              <w:left w:val="single" w:sz="4" w:space="0" w:color="auto"/>
              <w:bottom w:val="single" w:sz="4" w:space="0" w:color="auto"/>
              <w:right w:val="single" w:sz="4" w:space="0" w:color="auto"/>
            </w:tcBorders>
            <w:vAlign w:val="center"/>
          </w:tcPr>
          <w:p w:rsidR="00950A10" w:rsidRPr="007B0A12" w:rsidRDefault="00950A10" w:rsidP="008D6DB9">
            <w:pPr>
              <w:pStyle w:val="NormalWeb"/>
              <w:spacing w:before="0" w:beforeAutospacing="0" w:after="0" w:afterAutospacing="0" w:line="276" w:lineRule="auto"/>
              <w:jc w:val="center"/>
              <w:rPr>
                <w:sz w:val="20"/>
                <w:szCs w:val="20"/>
              </w:rPr>
            </w:pPr>
            <w:r>
              <w:rPr>
                <w:sz w:val="20"/>
                <w:szCs w:val="20"/>
              </w:rPr>
              <w:t>63180</w:t>
            </w:r>
          </w:p>
        </w:tc>
        <w:tc>
          <w:tcPr>
            <w:tcW w:w="644" w:type="pct"/>
            <w:tcBorders>
              <w:top w:val="single" w:sz="4" w:space="0" w:color="auto"/>
              <w:left w:val="single" w:sz="4" w:space="0" w:color="auto"/>
              <w:bottom w:val="single" w:sz="4" w:space="0" w:color="auto"/>
              <w:right w:val="single" w:sz="4" w:space="0" w:color="auto"/>
            </w:tcBorders>
            <w:vAlign w:val="center"/>
          </w:tcPr>
          <w:p w:rsidR="00950A10" w:rsidRPr="007B0A12" w:rsidRDefault="00950A10" w:rsidP="008D6DB9">
            <w:pPr>
              <w:pStyle w:val="NormalWeb"/>
              <w:spacing w:before="0" w:beforeAutospacing="0" w:after="0" w:afterAutospacing="0" w:line="276" w:lineRule="auto"/>
              <w:jc w:val="center"/>
              <w:rPr>
                <w:sz w:val="20"/>
                <w:szCs w:val="20"/>
              </w:rPr>
            </w:pPr>
            <w:r>
              <w:rPr>
                <w:sz w:val="20"/>
                <w:szCs w:val="20"/>
              </w:rPr>
              <w:t>40380</w:t>
            </w:r>
          </w:p>
        </w:tc>
        <w:tc>
          <w:tcPr>
            <w:tcW w:w="678" w:type="pct"/>
            <w:tcBorders>
              <w:top w:val="single" w:sz="4" w:space="0" w:color="auto"/>
              <w:left w:val="single" w:sz="4" w:space="0" w:color="auto"/>
              <w:bottom w:val="single" w:sz="4" w:space="0" w:color="auto"/>
              <w:right w:val="single" w:sz="4" w:space="0" w:color="auto"/>
            </w:tcBorders>
            <w:vAlign w:val="center"/>
          </w:tcPr>
          <w:p w:rsidR="00950A10" w:rsidRPr="007B0A12" w:rsidRDefault="00950A10" w:rsidP="008D6DB9">
            <w:pPr>
              <w:pStyle w:val="NormalWeb"/>
              <w:spacing w:before="0" w:beforeAutospacing="0" w:after="0" w:afterAutospacing="0" w:line="276" w:lineRule="auto"/>
              <w:jc w:val="center"/>
              <w:rPr>
                <w:sz w:val="20"/>
                <w:szCs w:val="20"/>
              </w:rPr>
            </w:pPr>
            <w:r>
              <w:rPr>
                <w:sz w:val="20"/>
                <w:szCs w:val="20"/>
              </w:rPr>
              <w:t>2.82</w:t>
            </w:r>
          </w:p>
        </w:tc>
      </w:tr>
      <w:tr w:rsidR="00950A10" w:rsidTr="008D6DB9">
        <w:trPr>
          <w:trHeight w:val="20"/>
          <w:jc w:val="center"/>
        </w:trPr>
        <w:tc>
          <w:tcPr>
            <w:tcW w:w="935" w:type="pct"/>
            <w:tcBorders>
              <w:top w:val="single" w:sz="4" w:space="0" w:color="auto"/>
              <w:left w:val="single" w:sz="4" w:space="0" w:color="auto"/>
              <w:bottom w:val="single" w:sz="4" w:space="0" w:color="auto"/>
              <w:right w:val="single" w:sz="4" w:space="0" w:color="auto"/>
            </w:tcBorders>
            <w:hideMark/>
          </w:tcPr>
          <w:p w:rsidR="00950A10" w:rsidRDefault="00950A10" w:rsidP="008D6DB9">
            <w:pPr>
              <w:jc w:val="both"/>
              <w:rPr>
                <w:rFonts w:ascii="Arial" w:eastAsia="Times New Roman" w:hAnsi="Arial" w:cs="Arial"/>
                <w:bCs/>
                <w:szCs w:val="24"/>
              </w:rPr>
            </w:pPr>
            <w:r>
              <w:rPr>
                <w:rFonts w:ascii="Arial" w:hAnsi="Arial" w:cs="Arial"/>
                <w:bCs/>
              </w:rPr>
              <w:t>T3(Recommended Practice)</w:t>
            </w:r>
          </w:p>
        </w:tc>
        <w:tc>
          <w:tcPr>
            <w:tcW w:w="561" w:type="pct"/>
            <w:tcBorders>
              <w:top w:val="single" w:sz="4" w:space="0" w:color="auto"/>
              <w:left w:val="single" w:sz="4" w:space="0" w:color="auto"/>
              <w:bottom w:val="single" w:sz="4" w:space="0" w:color="auto"/>
              <w:right w:val="single" w:sz="4" w:space="0" w:color="auto"/>
            </w:tcBorders>
          </w:tcPr>
          <w:p w:rsidR="00950A10" w:rsidRDefault="008D6DB9" w:rsidP="008D6DB9">
            <w:pPr>
              <w:rPr>
                <w:rFonts w:ascii="Arial" w:eastAsia="Times New Roman" w:hAnsi="Arial" w:cs="Arial"/>
              </w:rPr>
            </w:pPr>
            <w:r w:rsidRPr="007B0A12">
              <w:rPr>
                <w:sz w:val="20"/>
                <w:szCs w:val="20"/>
              </w:rPr>
              <w:t>Yield</w:t>
            </w:r>
          </w:p>
        </w:tc>
        <w:tc>
          <w:tcPr>
            <w:tcW w:w="503" w:type="pct"/>
            <w:tcBorders>
              <w:top w:val="single" w:sz="4" w:space="0" w:color="auto"/>
              <w:left w:val="single" w:sz="4" w:space="0" w:color="auto"/>
              <w:bottom w:val="single" w:sz="4" w:space="0" w:color="auto"/>
              <w:right w:val="single" w:sz="4" w:space="0" w:color="auto"/>
            </w:tcBorders>
          </w:tcPr>
          <w:p w:rsidR="00950A10" w:rsidRPr="007B0A12" w:rsidRDefault="00950A10" w:rsidP="008D6DB9">
            <w:pPr>
              <w:contextualSpacing/>
              <w:rPr>
                <w:sz w:val="20"/>
                <w:szCs w:val="20"/>
              </w:rPr>
            </w:pPr>
            <w:r w:rsidRPr="007B0A12">
              <w:rPr>
                <w:sz w:val="20"/>
                <w:szCs w:val="20"/>
              </w:rPr>
              <w:t>(Quintal /ha)</w:t>
            </w:r>
          </w:p>
        </w:tc>
        <w:tc>
          <w:tcPr>
            <w:tcW w:w="443" w:type="pct"/>
            <w:tcBorders>
              <w:top w:val="single" w:sz="4" w:space="0" w:color="auto"/>
              <w:left w:val="single" w:sz="4" w:space="0" w:color="auto"/>
              <w:bottom w:val="single" w:sz="4" w:space="0" w:color="auto"/>
              <w:right w:val="single" w:sz="4" w:space="0" w:color="auto"/>
            </w:tcBorders>
            <w:vAlign w:val="center"/>
          </w:tcPr>
          <w:p w:rsidR="00950A10" w:rsidRPr="007B0A12" w:rsidRDefault="00950A10" w:rsidP="008D6DB9">
            <w:pPr>
              <w:pStyle w:val="NormalWeb"/>
              <w:spacing w:before="0" w:beforeAutospacing="0" w:after="0" w:afterAutospacing="0" w:line="276" w:lineRule="auto"/>
              <w:jc w:val="center"/>
              <w:rPr>
                <w:sz w:val="20"/>
                <w:szCs w:val="20"/>
              </w:rPr>
            </w:pPr>
            <w:r>
              <w:rPr>
                <w:sz w:val="20"/>
                <w:szCs w:val="20"/>
              </w:rPr>
              <w:t>-</w:t>
            </w:r>
          </w:p>
        </w:tc>
        <w:tc>
          <w:tcPr>
            <w:tcW w:w="618" w:type="pct"/>
            <w:tcBorders>
              <w:top w:val="single" w:sz="4" w:space="0" w:color="auto"/>
              <w:left w:val="single" w:sz="4" w:space="0" w:color="auto"/>
              <w:bottom w:val="single" w:sz="4" w:space="0" w:color="auto"/>
              <w:right w:val="single" w:sz="4" w:space="0" w:color="auto"/>
            </w:tcBorders>
            <w:vAlign w:val="center"/>
          </w:tcPr>
          <w:p w:rsidR="00950A10" w:rsidRPr="007B0A12" w:rsidRDefault="00950A10" w:rsidP="008D6DB9">
            <w:pPr>
              <w:pStyle w:val="NormalWeb"/>
              <w:spacing w:before="0" w:beforeAutospacing="0" w:after="0" w:afterAutospacing="0" w:line="276" w:lineRule="auto"/>
              <w:jc w:val="center"/>
              <w:rPr>
                <w:sz w:val="20"/>
                <w:szCs w:val="20"/>
              </w:rPr>
            </w:pPr>
            <w:r>
              <w:rPr>
                <w:sz w:val="20"/>
                <w:szCs w:val="20"/>
              </w:rPr>
              <w:t>-</w:t>
            </w:r>
          </w:p>
        </w:tc>
        <w:tc>
          <w:tcPr>
            <w:tcW w:w="617" w:type="pct"/>
            <w:tcBorders>
              <w:top w:val="single" w:sz="4" w:space="0" w:color="auto"/>
              <w:left w:val="single" w:sz="4" w:space="0" w:color="auto"/>
              <w:bottom w:val="single" w:sz="4" w:space="0" w:color="auto"/>
              <w:right w:val="single" w:sz="4" w:space="0" w:color="auto"/>
            </w:tcBorders>
            <w:vAlign w:val="center"/>
          </w:tcPr>
          <w:p w:rsidR="00950A10" w:rsidRPr="007B0A12" w:rsidRDefault="00950A10" w:rsidP="008D6DB9">
            <w:pPr>
              <w:pStyle w:val="NormalWeb"/>
              <w:spacing w:before="0" w:beforeAutospacing="0" w:after="0" w:afterAutospacing="0" w:line="276" w:lineRule="auto"/>
              <w:jc w:val="center"/>
              <w:rPr>
                <w:sz w:val="20"/>
                <w:szCs w:val="20"/>
              </w:rPr>
            </w:pPr>
            <w:r>
              <w:rPr>
                <w:sz w:val="20"/>
                <w:szCs w:val="20"/>
              </w:rPr>
              <w:t>-</w:t>
            </w:r>
          </w:p>
        </w:tc>
        <w:tc>
          <w:tcPr>
            <w:tcW w:w="644" w:type="pct"/>
            <w:tcBorders>
              <w:top w:val="single" w:sz="4" w:space="0" w:color="auto"/>
              <w:left w:val="single" w:sz="4" w:space="0" w:color="auto"/>
              <w:bottom w:val="single" w:sz="4" w:space="0" w:color="auto"/>
              <w:right w:val="single" w:sz="4" w:space="0" w:color="auto"/>
            </w:tcBorders>
            <w:vAlign w:val="center"/>
          </w:tcPr>
          <w:p w:rsidR="00950A10" w:rsidRPr="007B0A12" w:rsidRDefault="00950A10" w:rsidP="008D6DB9">
            <w:pPr>
              <w:pStyle w:val="NormalWeb"/>
              <w:spacing w:before="0" w:beforeAutospacing="0" w:after="0" w:afterAutospacing="0" w:line="276" w:lineRule="auto"/>
              <w:jc w:val="center"/>
              <w:rPr>
                <w:sz w:val="20"/>
                <w:szCs w:val="20"/>
              </w:rPr>
            </w:pPr>
            <w:r>
              <w:rPr>
                <w:sz w:val="20"/>
                <w:szCs w:val="20"/>
              </w:rPr>
              <w:t>-</w:t>
            </w:r>
          </w:p>
        </w:tc>
        <w:tc>
          <w:tcPr>
            <w:tcW w:w="678" w:type="pct"/>
            <w:tcBorders>
              <w:top w:val="single" w:sz="4" w:space="0" w:color="auto"/>
              <w:left w:val="single" w:sz="4" w:space="0" w:color="auto"/>
              <w:bottom w:val="single" w:sz="4" w:space="0" w:color="auto"/>
              <w:right w:val="single" w:sz="4" w:space="0" w:color="auto"/>
            </w:tcBorders>
            <w:vAlign w:val="center"/>
          </w:tcPr>
          <w:p w:rsidR="00950A10" w:rsidRPr="007B0A12" w:rsidRDefault="00950A10" w:rsidP="008D6DB9">
            <w:pPr>
              <w:pStyle w:val="NormalWeb"/>
              <w:spacing w:before="0" w:beforeAutospacing="0" w:after="0" w:afterAutospacing="0" w:line="276" w:lineRule="auto"/>
              <w:jc w:val="center"/>
              <w:rPr>
                <w:sz w:val="20"/>
                <w:szCs w:val="20"/>
              </w:rPr>
            </w:pPr>
            <w:r>
              <w:rPr>
                <w:sz w:val="20"/>
                <w:szCs w:val="20"/>
              </w:rPr>
              <w:t>-</w:t>
            </w:r>
          </w:p>
        </w:tc>
      </w:tr>
    </w:tbl>
    <w:p w:rsidR="00041ED6" w:rsidRDefault="00386570" w:rsidP="002A5D73">
      <w:pPr>
        <w:rPr>
          <w:rFonts w:ascii="Calibri" w:hAnsi="Calibri"/>
          <w:b/>
          <w:sz w:val="32"/>
          <w:szCs w:val="32"/>
        </w:rPr>
      </w:pPr>
      <w:r w:rsidRPr="00D868E2">
        <w:rPr>
          <w:rFonts w:ascii="Calibri" w:hAnsi="Calibri"/>
          <w:b/>
          <w:color w:val="000000"/>
          <w:sz w:val="32"/>
          <w:szCs w:val="32"/>
        </w:rPr>
        <w:t xml:space="preserve">OFT: </w:t>
      </w:r>
      <w:r>
        <w:rPr>
          <w:rFonts w:ascii="Calibri" w:hAnsi="Calibri"/>
          <w:b/>
          <w:color w:val="000000"/>
          <w:sz w:val="32"/>
          <w:szCs w:val="32"/>
        </w:rPr>
        <w:t>7</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085"/>
        <w:gridCol w:w="6441"/>
      </w:tblGrid>
      <w:tr w:rsidR="008D6DB9" w:rsidRPr="004A5AB5" w:rsidTr="008D6DB9">
        <w:trPr>
          <w:trHeight w:val="288"/>
        </w:trPr>
        <w:tc>
          <w:tcPr>
            <w:tcW w:w="2206" w:type="pct"/>
            <w:shd w:val="clear" w:color="auto" w:fill="auto"/>
          </w:tcPr>
          <w:p w:rsidR="008D6DB9" w:rsidRPr="000F1761" w:rsidRDefault="008D6DB9" w:rsidP="008D6DB9">
            <w:pPr>
              <w:spacing w:line="276" w:lineRule="auto"/>
              <w:rPr>
                <w:rFonts w:ascii="Arial" w:hAnsi="Arial" w:cs="Arial"/>
                <w:b/>
                <w:bCs/>
                <w:color w:val="C00000"/>
                <w:lang w:bidi="hi-IN"/>
              </w:rPr>
            </w:pPr>
            <w:r>
              <w:rPr>
                <w:rFonts w:ascii="Arial" w:hAnsi="Arial" w:cs="Arial"/>
                <w:b/>
                <w:bCs/>
                <w:color w:val="C00000"/>
                <w:lang w:bidi="hi-IN"/>
              </w:rPr>
              <w:t xml:space="preserve">Name of </w:t>
            </w:r>
            <w:r w:rsidRPr="000F1761">
              <w:rPr>
                <w:rFonts w:ascii="Arial" w:hAnsi="Arial" w:cs="Arial"/>
                <w:b/>
                <w:bCs/>
                <w:color w:val="C00000"/>
                <w:lang w:bidi="hi-IN"/>
              </w:rPr>
              <w:t>Discipline</w:t>
            </w:r>
            <w:r>
              <w:rPr>
                <w:rFonts w:ascii="Arial" w:hAnsi="Arial" w:cs="Arial"/>
                <w:b/>
                <w:bCs/>
                <w:color w:val="C00000"/>
                <w:lang w:bidi="hi-IN"/>
              </w:rPr>
              <w:t xml:space="preserve"> </w:t>
            </w:r>
            <w:r w:rsidRPr="00262152">
              <w:t xml:space="preserve">(like Agronomy/Horticulture/ </w:t>
            </w:r>
            <w:r w:rsidRPr="00262152">
              <w:lastRenderedPageBreak/>
              <w:t>Soil Science/</w:t>
            </w:r>
            <w:r>
              <w:t xml:space="preserve"> </w:t>
            </w:r>
            <w:r w:rsidRPr="00262152">
              <w:t>Plant Protection/Plant Breeding/ Agroforestry/Agri Engineering/Animal Science/ Fish</w:t>
            </w:r>
            <w:r>
              <w:t>e</w:t>
            </w:r>
            <w:r w:rsidRPr="00262152">
              <w:t>ries  etc)</w:t>
            </w:r>
          </w:p>
        </w:tc>
        <w:tc>
          <w:tcPr>
            <w:tcW w:w="2794" w:type="pct"/>
            <w:shd w:val="clear" w:color="auto" w:fill="auto"/>
          </w:tcPr>
          <w:p w:rsidR="008D6DB9" w:rsidRPr="007B0A12" w:rsidRDefault="008D6DB9" w:rsidP="008D6DB9">
            <w:pPr>
              <w:spacing w:line="276" w:lineRule="auto"/>
              <w:rPr>
                <w:color w:val="000000"/>
                <w:lang w:bidi="hi-IN"/>
              </w:rPr>
            </w:pPr>
            <w:r>
              <w:rPr>
                <w:color w:val="000000"/>
                <w:lang w:bidi="hi-IN"/>
              </w:rPr>
              <w:lastRenderedPageBreak/>
              <w:t>Plant Breeding and Genetics</w:t>
            </w:r>
          </w:p>
        </w:tc>
      </w:tr>
      <w:tr w:rsidR="008D6DB9" w:rsidRPr="004A5AB5" w:rsidTr="008D6DB9">
        <w:trPr>
          <w:trHeight w:val="288"/>
        </w:trPr>
        <w:tc>
          <w:tcPr>
            <w:tcW w:w="2206" w:type="pct"/>
            <w:shd w:val="clear" w:color="auto" w:fill="auto"/>
            <w:hideMark/>
          </w:tcPr>
          <w:p w:rsidR="008D6DB9" w:rsidRPr="004A5AB5" w:rsidRDefault="008D6DB9" w:rsidP="008D6DB9">
            <w:pPr>
              <w:spacing w:line="276" w:lineRule="auto"/>
              <w:rPr>
                <w:rFonts w:ascii="Arial" w:hAnsi="Arial" w:cs="Arial"/>
                <w:b/>
                <w:bCs/>
                <w:color w:val="000000"/>
                <w:lang w:bidi="hi-IN"/>
              </w:rPr>
            </w:pPr>
            <w:r w:rsidRPr="004A5AB5">
              <w:rPr>
                <w:rFonts w:ascii="Arial" w:hAnsi="Arial" w:cs="Arial"/>
                <w:b/>
                <w:bCs/>
                <w:color w:val="000000"/>
                <w:lang w:bidi="hi-IN"/>
              </w:rPr>
              <w:lastRenderedPageBreak/>
              <w:t xml:space="preserve">Title of on-farm trial:  </w:t>
            </w:r>
          </w:p>
        </w:tc>
        <w:tc>
          <w:tcPr>
            <w:tcW w:w="2794" w:type="pct"/>
            <w:shd w:val="clear" w:color="auto" w:fill="auto"/>
            <w:hideMark/>
          </w:tcPr>
          <w:p w:rsidR="008D6DB9" w:rsidRPr="000A0FBD" w:rsidRDefault="008D6DB9" w:rsidP="008D6DB9">
            <w:pPr>
              <w:rPr>
                <w:rFonts w:ascii="Arial" w:hAnsi="Arial" w:cs="Arial"/>
                <w:bCs/>
                <w:sz w:val="20"/>
                <w:szCs w:val="20"/>
              </w:rPr>
            </w:pPr>
            <w:r w:rsidRPr="000A0FBD">
              <w:rPr>
                <w:rFonts w:ascii="Arial" w:hAnsi="Arial" w:cs="Arial"/>
                <w:bCs/>
                <w:sz w:val="20"/>
                <w:szCs w:val="20"/>
              </w:rPr>
              <w:t>Assessment of system HVY of soybean with ridge furrow system</w:t>
            </w:r>
            <w:r>
              <w:rPr>
                <w:rFonts w:ascii="Arial" w:hAnsi="Arial" w:cs="Arial"/>
                <w:bCs/>
                <w:sz w:val="20"/>
                <w:szCs w:val="20"/>
              </w:rPr>
              <w:t xml:space="preserve"> variety JS 20-98</w:t>
            </w:r>
          </w:p>
        </w:tc>
      </w:tr>
      <w:tr w:rsidR="008D6DB9" w:rsidRPr="004A5AB5" w:rsidTr="008D6DB9">
        <w:trPr>
          <w:trHeight w:val="288"/>
        </w:trPr>
        <w:tc>
          <w:tcPr>
            <w:tcW w:w="2206" w:type="pct"/>
            <w:shd w:val="clear" w:color="auto" w:fill="auto"/>
            <w:hideMark/>
          </w:tcPr>
          <w:p w:rsidR="008D6DB9" w:rsidRPr="004A5AB5" w:rsidRDefault="008D6DB9" w:rsidP="008D6DB9">
            <w:pPr>
              <w:spacing w:line="276" w:lineRule="auto"/>
              <w:rPr>
                <w:rFonts w:ascii="Arial" w:hAnsi="Arial" w:cs="Arial"/>
                <w:b/>
                <w:bCs/>
                <w:color w:val="000000"/>
                <w:lang w:bidi="hi-IN"/>
              </w:rPr>
            </w:pPr>
            <w:r w:rsidRPr="004A5AB5">
              <w:rPr>
                <w:rFonts w:ascii="Arial" w:hAnsi="Arial" w:cs="Arial"/>
                <w:b/>
                <w:bCs/>
                <w:color w:val="000000"/>
                <w:lang w:bidi="hi-IN"/>
              </w:rPr>
              <w:t>Year/Season:</w:t>
            </w:r>
          </w:p>
        </w:tc>
        <w:tc>
          <w:tcPr>
            <w:tcW w:w="2794" w:type="pct"/>
            <w:shd w:val="clear" w:color="auto" w:fill="auto"/>
            <w:hideMark/>
          </w:tcPr>
          <w:p w:rsidR="008D6DB9" w:rsidRPr="000A0FBD" w:rsidRDefault="008D6DB9" w:rsidP="008D6DB9">
            <w:pPr>
              <w:rPr>
                <w:rFonts w:ascii="Arial" w:hAnsi="Arial" w:cs="Arial"/>
                <w:color w:val="000000"/>
                <w:sz w:val="20"/>
                <w:szCs w:val="18"/>
                <w:cs/>
                <w:lang w:bidi="hi-IN"/>
              </w:rPr>
            </w:pPr>
            <w:r>
              <w:rPr>
                <w:rFonts w:ascii="Arial" w:hAnsi="Arial" w:cs="Arial"/>
                <w:color w:val="000000"/>
                <w:sz w:val="20"/>
                <w:szCs w:val="20"/>
              </w:rPr>
              <w:t>2022</w:t>
            </w:r>
            <w:r w:rsidRPr="000A0FBD">
              <w:rPr>
                <w:rFonts w:ascii="Arial" w:hAnsi="Arial" w:cs="Arial"/>
                <w:color w:val="000000"/>
                <w:sz w:val="20"/>
                <w:szCs w:val="18"/>
                <w:cs/>
                <w:lang w:bidi="hi-IN"/>
              </w:rPr>
              <w:t>/</w:t>
            </w:r>
            <w:r w:rsidRPr="000A0FBD">
              <w:rPr>
                <w:rFonts w:ascii="Arial" w:hAnsi="Arial" w:cs="Arial"/>
                <w:color w:val="000000"/>
                <w:sz w:val="20"/>
                <w:szCs w:val="20"/>
              </w:rPr>
              <w:t xml:space="preserve"> </w:t>
            </w:r>
            <w:r w:rsidRPr="000A0FBD">
              <w:rPr>
                <w:rFonts w:ascii="Arial" w:hAnsi="Arial" w:cs="Arial"/>
                <w:bCs/>
                <w:sz w:val="20"/>
                <w:szCs w:val="20"/>
              </w:rPr>
              <w:t xml:space="preserve">Kharif </w:t>
            </w:r>
          </w:p>
        </w:tc>
      </w:tr>
      <w:tr w:rsidR="008D6DB9" w:rsidRPr="004A5AB5" w:rsidTr="008D6DB9">
        <w:trPr>
          <w:trHeight w:val="288"/>
        </w:trPr>
        <w:tc>
          <w:tcPr>
            <w:tcW w:w="2206" w:type="pct"/>
            <w:shd w:val="clear" w:color="auto" w:fill="auto"/>
            <w:hideMark/>
          </w:tcPr>
          <w:p w:rsidR="008D6DB9" w:rsidRPr="004A5AB5" w:rsidRDefault="008D6DB9" w:rsidP="008D6DB9">
            <w:pPr>
              <w:spacing w:line="276" w:lineRule="auto"/>
              <w:rPr>
                <w:rFonts w:ascii="Arial" w:hAnsi="Arial" w:cs="Arial"/>
                <w:b/>
                <w:bCs/>
                <w:color w:val="000000"/>
                <w:lang w:bidi="hi-IN"/>
              </w:rPr>
            </w:pPr>
            <w:r w:rsidRPr="004A5AB5">
              <w:rPr>
                <w:rFonts w:ascii="Arial" w:hAnsi="Arial" w:cs="Arial"/>
                <w:b/>
                <w:bCs/>
                <w:color w:val="000000"/>
                <w:lang w:bidi="hi-IN"/>
              </w:rPr>
              <w:t>Farming situation:</w:t>
            </w:r>
          </w:p>
        </w:tc>
        <w:tc>
          <w:tcPr>
            <w:tcW w:w="2794" w:type="pct"/>
            <w:shd w:val="clear" w:color="auto" w:fill="auto"/>
            <w:hideMark/>
          </w:tcPr>
          <w:p w:rsidR="008D6DB9" w:rsidRPr="000A0FBD" w:rsidRDefault="008D6DB9" w:rsidP="008D6DB9">
            <w:pPr>
              <w:rPr>
                <w:rFonts w:ascii="Arial" w:hAnsi="Arial" w:cs="Arial"/>
                <w:bCs/>
                <w:sz w:val="20"/>
                <w:szCs w:val="18"/>
                <w:cs/>
                <w:lang w:bidi="hi-IN"/>
              </w:rPr>
            </w:pPr>
            <w:r w:rsidRPr="000A0FBD">
              <w:rPr>
                <w:rFonts w:ascii="Arial" w:hAnsi="Arial" w:cs="Arial"/>
                <w:bCs/>
                <w:sz w:val="20"/>
                <w:szCs w:val="20"/>
              </w:rPr>
              <w:t>Rainfed</w:t>
            </w:r>
          </w:p>
        </w:tc>
      </w:tr>
      <w:tr w:rsidR="008D6DB9" w:rsidRPr="004A5AB5" w:rsidTr="008D6DB9">
        <w:trPr>
          <w:trHeight w:val="288"/>
        </w:trPr>
        <w:tc>
          <w:tcPr>
            <w:tcW w:w="2206" w:type="pct"/>
            <w:shd w:val="clear" w:color="auto" w:fill="auto"/>
            <w:hideMark/>
          </w:tcPr>
          <w:p w:rsidR="008D6DB9" w:rsidRPr="004A5AB5" w:rsidRDefault="008D6DB9" w:rsidP="008D6DB9">
            <w:pPr>
              <w:spacing w:line="276" w:lineRule="auto"/>
              <w:rPr>
                <w:rFonts w:ascii="Arial" w:hAnsi="Arial" w:cs="Arial"/>
                <w:b/>
                <w:bCs/>
                <w:color w:val="000000"/>
                <w:lang w:bidi="hi-IN"/>
              </w:rPr>
            </w:pPr>
            <w:r w:rsidRPr="004A5AB5">
              <w:rPr>
                <w:rFonts w:ascii="Arial" w:hAnsi="Arial" w:cs="Arial"/>
                <w:b/>
                <w:bCs/>
                <w:color w:val="000000"/>
                <w:lang w:bidi="hi-IN"/>
              </w:rPr>
              <w:t xml:space="preserve">Problem diagnosis: </w:t>
            </w:r>
          </w:p>
        </w:tc>
        <w:tc>
          <w:tcPr>
            <w:tcW w:w="2794" w:type="pct"/>
            <w:shd w:val="clear" w:color="auto" w:fill="auto"/>
            <w:hideMark/>
          </w:tcPr>
          <w:p w:rsidR="008D6DB9" w:rsidRPr="000A0FBD" w:rsidRDefault="008D6DB9" w:rsidP="008D6DB9">
            <w:pPr>
              <w:rPr>
                <w:rFonts w:ascii="Arial" w:hAnsi="Arial" w:cs="Arial"/>
                <w:bCs/>
                <w:sz w:val="20"/>
                <w:szCs w:val="20"/>
              </w:rPr>
            </w:pPr>
            <w:r w:rsidRPr="000A0FBD">
              <w:rPr>
                <w:rFonts w:ascii="Arial" w:hAnsi="Arial" w:cs="Arial"/>
                <w:bCs/>
                <w:sz w:val="20"/>
                <w:szCs w:val="20"/>
              </w:rPr>
              <w:t>Low yield of soybean crop</w:t>
            </w:r>
            <w:r>
              <w:rPr>
                <w:rFonts w:ascii="Arial" w:hAnsi="Arial" w:cs="Arial"/>
                <w:bCs/>
                <w:sz w:val="20"/>
                <w:szCs w:val="20"/>
              </w:rPr>
              <w:t xml:space="preserve"> due to use of old variety</w:t>
            </w:r>
          </w:p>
        </w:tc>
      </w:tr>
      <w:tr w:rsidR="008D6DB9" w:rsidRPr="004A5AB5" w:rsidTr="008D6DB9">
        <w:trPr>
          <w:trHeight w:val="288"/>
        </w:trPr>
        <w:tc>
          <w:tcPr>
            <w:tcW w:w="2206" w:type="pct"/>
            <w:shd w:val="clear" w:color="auto" w:fill="auto"/>
            <w:hideMark/>
          </w:tcPr>
          <w:p w:rsidR="008D6DB9" w:rsidRPr="004A5AB5" w:rsidRDefault="008D6DB9" w:rsidP="008D6DB9">
            <w:pPr>
              <w:spacing w:line="276" w:lineRule="auto"/>
              <w:rPr>
                <w:rFonts w:ascii="Arial" w:hAnsi="Arial" w:cs="Arial"/>
                <w:color w:val="000000"/>
                <w:lang w:bidi="hi-IN"/>
              </w:rPr>
            </w:pPr>
            <w:r w:rsidRPr="004A5AB5">
              <w:rPr>
                <w:rFonts w:ascii="Arial" w:hAnsi="Arial" w:cs="Arial"/>
                <w:b/>
                <w:bCs/>
                <w:color w:val="000000"/>
                <w:lang w:bidi="hi-IN"/>
              </w:rPr>
              <w:t>Thematic area:</w:t>
            </w:r>
            <w:r w:rsidRPr="004A5AB5">
              <w:rPr>
                <w:rFonts w:ascii="Arial" w:hAnsi="Arial" w:cs="Arial"/>
                <w:color w:val="000000"/>
                <w:lang w:bidi="hi-IN"/>
              </w:rPr>
              <w:t xml:space="preserve"> </w:t>
            </w:r>
          </w:p>
        </w:tc>
        <w:tc>
          <w:tcPr>
            <w:tcW w:w="2794" w:type="pct"/>
            <w:shd w:val="clear" w:color="auto" w:fill="auto"/>
            <w:hideMark/>
          </w:tcPr>
          <w:p w:rsidR="008D6DB9" w:rsidRPr="000A0FBD" w:rsidRDefault="008D6DB9" w:rsidP="008D6DB9">
            <w:pPr>
              <w:ind w:left="-9" w:right="-113"/>
              <w:rPr>
                <w:rFonts w:ascii="Arial" w:hAnsi="Arial" w:cs="Arial"/>
                <w:color w:val="000000"/>
                <w:sz w:val="20"/>
                <w:szCs w:val="18"/>
                <w:cs/>
                <w:lang w:bidi="hi-IN"/>
              </w:rPr>
            </w:pPr>
            <w:r w:rsidRPr="000A0FBD">
              <w:rPr>
                <w:rFonts w:ascii="Arial" w:hAnsi="Arial" w:cs="Arial"/>
                <w:color w:val="000000"/>
                <w:sz w:val="20"/>
                <w:szCs w:val="18"/>
                <w:lang w:bidi="hi-IN"/>
              </w:rPr>
              <w:t xml:space="preserve">Varietal </w:t>
            </w:r>
          </w:p>
        </w:tc>
      </w:tr>
      <w:tr w:rsidR="008D6DB9" w:rsidRPr="004A5AB5" w:rsidTr="008D6DB9">
        <w:trPr>
          <w:trHeight w:val="288"/>
        </w:trPr>
        <w:tc>
          <w:tcPr>
            <w:tcW w:w="2206" w:type="pct"/>
            <w:shd w:val="clear" w:color="auto" w:fill="auto"/>
            <w:hideMark/>
          </w:tcPr>
          <w:p w:rsidR="008D6DB9" w:rsidRPr="004A5AB5" w:rsidRDefault="008D6DB9" w:rsidP="008D6DB9">
            <w:pPr>
              <w:spacing w:line="276" w:lineRule="auto"/>
              <w:rPr>
                <w:rFonts w:ascii="Arial" w:hAnsi="Arial" w:cs="Arial"/>
                <w:color w:val="000000"/>
                <w:lang w:bidi="hi-IN"/>
              </w:rPr>
            </w:pPr>
            <w:r w:rsidRPr="004A5AB5">
              <w:rPr>
                <w:rFonts w:ascii="Arial" w:hAnsi="Arial" w:cs="Arial"/>
                <w:b/>
                <w:bCs/>
                <w:color w:val="000000"/>
                <w:lang w:bidi="hi-IN"/>
              </w:rPr>
              <w:t>No of trials:</w:t>
            </w:r>
            <w:r w:rsidRPr="004A5AB5">
              <w:rPr>
                <w:rFonts w:ascii="Arial" w:hAnsi="Arial" w:cs="Arial"/>
                <w:color w:val="000000"/>
                <w:lang w:bidi="hi-IN"/>
              </w:rPr>
              <w:t xml:space="preserve"> </w:t>
            </w:r>
          </w:p>
        </w:tc>
        <w:tc>
          <w:tcPr>
            <w:tcW w:w="2794" w:type="pct"/>
            <w:shd w:val="clear" w:color="auto" w:fill="auto"/>
            <w:hideMark/>
          </w:tcPr>
          <w:p w:rsidR="008D6DB9" w:rsidRPr="000A0FBD" w:rsidRDefault="008D6DB9" w:rsidP="008D6DB9">
            <w:pPr>
              <w:spacing w:line="276" w:lineRule="auto"/>
              <w:rPr>
                <w:rFonts w:ascii="Arial" w:hAnsi="Arial" w:cs="Arial"/>
                <w:color w:val="000000"/>
                <w:sz w:val="20"/>
                <w:szCs w:val="20"/>
                <w:lang w:bidi="hi-IN"/>
              </w:rPr>
            </w:pPr>
            <w:r w:rsidRPr="000A0FBD">
              <w:rPr>
                <w:rFonts w:ascii="Arial" w:hAnsi="Arial" w:cs="Arial"/>
                <w:color w:val="000000"/>
                <w:sz w:val="20"/>
                <w:szCs w:val="20"/>
                <w:lang w:bidi="hi-IN"/>
              </w:rPr>
              <w:t>5</w:t>
            </w:r>
          </w:p>
        </w:tc>
      </w:tr>
      <w:tr w:rsidR="008D6DB9" w:rsidRPr="004A5AB5" w:rsidTr="008D6DB9">
        <w:trPr>
          <w:trHeight w:val="288"/>
        </w:trPr>
        <w:tc>
          <w:tcPr>
            <w:tcW w:w="2206" w:type="pct"/>
            <w:shd w:val="clear" w:color="auto" w:fill="auto"/>
            <w:hideMark/>
          </w:tcPr>
          <w:p w:rsidR="008D6DB9" w:rsidRPr="004A5AB5" w:rsidRDefault="008D6DB9" w:rsidP="008D6DB9">
            <w:pPr>
              <w:spacing w:line="276" w:lineRule="auto"/>
              <w:rPr>
                <w:rFonts w:ascii="Arial" w:hAnsi="Arial" w:cs="Arial"/>
                <w:b/>
                <w:bCs/>
                <w:color w:val="000000"/>
                <w:lang w:bidi="hi-IN"/>
              </w:rPr>
            </w:pPr>
            <w:r>
              <w:rPr>
                <w:rFonts w:ascii="Arial" w:hAnsi="Arial" w:cs="Arial"/>
                <w:b/>
                <w:bCs/>
                <w:color w:val="000000"/>
                <w:lang w:bidi="hi-IN"/>
              </w:rPr>
              <w:t>No. of farmers involved</w:t>
            </w:r>
          </w:p>
        </w:tc>
        <w:tc>
          <w:tcPr>
            <w:tcW w:w="2794" w:type="pct"/>
            <w:shd w:val="clear" w:color="auto" w:fill="auto"/>
            <w:hideMark/>
          </w:tcPr>
          <w:p w:rsidR="008D6DB9" w:rsidRPr="000A0FBD" w:rsidRDefault="008D6DB9" w:rsidP="008D6DB9">
            <w:pPr>
              <w:spacing w:line="276" w:lineRule="auto"/>
              <w:rPr>
                <w:rFonts w:ascii="Arial" w:hAnsi="Arial" w:cs="Arial"/>
                <w:color w:val="000000"/>
                <w:sz w:val="20"/>
                <w:szCs w:val="20"/>
                <w:lang w:bidi="hi-IN"/>
              </w:rPr>
            </w:pPr>
            <w:r w:rsidRPr="000A0FBD">
              <w:rPr>
                <w:rFonts w:ascii="Arial" w:hAnsi="Arial" w:cs="Arial"/>
                <w:color w:val="000000"/>
                <w:sz w:val="20"/>
                <w:szCs w:val="20"/>
                <w:lang w:bidi="hi-IN"/>
              </w:rPr>
              <w:t>5</w:t>
            </w:r>
          </w:p>
        </w:tc>
      </w:tr>
      <w:tr w:rsidR="008D6DB9" w:rsidRPr="004A5AB5" w:rsidTr="008D6DB9">
        <w:trPr>
          <w:trHeight w:val="288"/>
        </w:trPr>
        <w:tc>
          <w:tcPr>
            <w:tcW w:w="2206" w:type="pct"/>
            <w:shd w:val="clear" w:color="auto" w:fill="auto"/>
            <w:hideMark/>
          </w:tcPr>
          <w:p w:rsidR="008D6DB9" w:rsidRPr="004A5AB5" w:rsidRDefault="008D6DB9" w:rsidP="008D6DB9">
            <w:pPr>
              <w:spacing w:line="276" w:lineRule="auto"/>
              <w:rPr>
                <w:rFonts w:ascii="Arial" w:hAnsi="Arial" w:cs="Arial"/>
                <w:b/>
                <w:bCs/>
                <w:color w:val="000000"/>
                <w:lang w:bidi="hi-IN"/>
              </w:rPr>
            </w:pPr>
            <w:r>
              <w:rPr>
                <w:rFonts w:ascii="Arial" w:hAnsi="Arial" w:cs="Arial"/>
                <w:b/>
                <w:bCs/>
                <w:color w:val="000000"/>
                <w:lang w:bidi="hi-IN"/>
              </w:rPr>
              <w:t xml:space="preserve">Type of OFT </w:t>
            </w:r>
            <w:r w:rsidRPr="004A5AB5">
              <w:rPr>
                <w:rFonts w:ascii="Arial" w:hAnsi="Arial" w:cs="Arial"/>
                <w:b/>
                <w:bCs/>
                <w:color w:val="000000"/>
                <w:lang w:bidi="hi-IN"/>
              </w:rPr>
              <w:t xml:space="preserve"> (Assessment/ Refinement):</w:t>
            </w:r>
          </w:p>
        </w:tc>
        <w:tc>
          <w:tcPr>
            <w:tcW w:w="2794" w:type="pct"/>
            <w:shd w:val="clear" w:color="auto" w:fill="auto"/>
            <w:hideMark/>
          </w:tcPr>
          <w:p w:rsidR="008D6DB9" w:rsidRPr="000A0FBD" w:rsidRDefault="008D6DB9" w:rsidP="008D6DB9">
            <w:pPr>
              <w:spacing w:line="276" w:lineRule="auto"/>
              <w:rPr>
                <w:rFonts w:ascii="Arial" w:hAnsi="Arial" w:cs="Arial"/>
                <w:color w:val="000000"/>
                <w:lang w:bidi="hi-IN"/>
              </w:rPr>
            </w:pPr>
            <w:r w:rsidRPr="000A0FBD">
              <w:rPr>
                <w:rFonts w:ascii="Arial" w:hAnsi="Arial" w:cs="Arial"/>
                <w:bCs/>
                <w:color w:val="000000"/>
                <w:sz w:val="20"/>
                <w:szCs w:val="20"/>
              </w:rPr>
              <w:t>Assessment</w:t>
            </w:r>
          </w:p>
        </w:tc>
      </w:tr>
      <w:tr w:rsidR="008D6DB9" w:rsidRPr="004A5AB5" w:rsidTr="008D6DB9">
        <w:trPr>
          <w:trHeight w:val="288"/>
        </w:trPr>
        <w:tc>
          <w:tcPr>
            <w:tcW w:w="5000" w:type="pct"/>
            <w:gridSpan w:val="2"/>
            <w:shd w:val="clear" w:color="auto" w:fill="auto"/>
            <w:hideMark/>
          </w:tcPr>
          <w:p w:rsidR="008D6DB9" w:rsidRPr="004A5AB5" w:rsidRDefault="008D6DB9" w:rsidP="008D6DB9">
            <w:pPr>
              <w:spacing w:line="276" w:lineRule="auto"/>
              <w:rPr>
                <w:rFonts w:ascii="Arial" w:hAnsi="Arial" w:cs="Arial"/>
                <w:b/>
                <w:bCs/>
                <w:color w:val="000000"/>
                <w:lang w:bidi="hi-IN"/>
              </w:rPr>
            </w:pPr>
            <w:r w:rsidRPr="004A5AB5">
              <w:rPr>
                <w:rFonts w:ascii="Arial" w:hAnsi="Arial" w:cs="Arial"/>
                <w:b/>
                <w:bCs/>
                <w:color w:val="000000"/>
                <w:lang w:bidi="hi-IN"/>
              </w:rPr>
              <w:t>Details of tec</w:t>
            </w:r>
            <w:r>
              <w:rPr>
                <w:rFonts w:ascii="Arial" w:hAnsi="Arial" w:cs="Arial"/>
                <w:b/>
                <w:bCs/>
                <w:color w:val="000000"/>
                <w:lang w:bidi="hi-IN"/>
              </w:rPr>
              <w:t>hnology selected for assessment/ refinement</w:t>
            </w:r>
            <w:r w:rsidRPr="004A5AB5">
              <w:rPr>
                <w:rFonts w:ascii="Arial" w:hAnsi="Arial" w:cs="Arial"/>
                <w:b/>
                <w:bCs/>
                <w:color w:val="000000"/>
                <w:lang w:bidi="hi-IN"/>
              </w:rPr>
              <w:t>:</w:t>
            </w:r>
          </w:p>
        </w:tc>
      </w:tr>
      <w:tr w:rsidR="008D6DB9" w:rsidRPr="004A5AB5" w:rsidTr="008D6DB9">
        <w:trPr>
          <w:trHeight w:val="288"/>
        </w:trPr>
        <w:tc>
          <w:tcPr>
            <w:tcW w:w="2206" w:type="pct"/>
            <w:shd w:val="clear" w:color="auto" w:fill="auto"/>
            <w:hideMark/>
          </w:tcPr>
          <w:p w:rsidR="008D6DB9" w:rsidRPr="004A5AB5" w:rsidRDefault="008D6DB9" w:rsidP="008D6DB9">
            <w:pPr>
              <w:spacing w:line="276" w:lineRule="auto"/>
              <w:rPr>
                <w:rFonts w:ascii="Arial" w:hAnsi="Arial" w:cs="Arial"/>
                <w:color w:val="000000"/>
                <w:lang w:bidi="hi-IN"/>
              </w:rPr>
            </w:pPr>
            <w:r w:rsidRPr="004A5AB5">
              <w:rPr>
                <w:rFonts w:ascii="Arial" w:hAnsi="Arial" w:cs="Arial"/>
                <w:color w:val="000000"/>
                <w:lang w:bidi="hi-IN"/>
              </w:rPr>
              <w:t xml:space="preserve">T1 – Farmers Practice- </w:t>
            </w:r>
          </w:p>
        </w:tc>
        <w:tc>
          <w:tcPr>
            <w:tcW w:w="2794" w:type="pct"/>
            <w:shd w:val="clear" w:color="auto" w:fill="auto"/>
            <w:hideMark/>
          </w:tcPr>
          <w:p w:rsidR="008D6DB9" w:rsidRPr="000A0FBD" w:rsidRDefault="008D6DB9" w:rsidP="008D6DB9">
            <w:pPr>
              <w:rPr>
                <w:rFonts w:ascii="Arial" w:hAnsi="Arial" w:cs="Arial"/>
                <w:bCs/>
                <w:sz w:val="20"/>
                <w:szCs w:val="18"/>
                <w:cs/>
                <w:lang w:bidi="hi-IN"/>
              </w:rPr>
            </w:pPr>
            <w:r w:rsidRPr="000A0FBD">
              <w:rPr>
                <w:rFonts w:ascii="Arial" w:hAnsi="Arial" w:cs="Arial"/>
                <w:bCs/>
                <w:sz w:val="20"/>
                <w:szCs w:val="20"/>
              </w:rPr>
              <w:t>JS- 335</w:t>
            </w:r>
          </w:p>
        </w:tc>
      </w:tr>
      <w:tr w:rsidR="008D6DB9" w:rsidRPr="004A5AB5" w:rsidTr="008D6DB9">
        <w:trPr>
          <w:trHeight w:val="288"/>
        </w:trPr>
        <w:tc>
          <w:tcPr>
            <w:tcW w:w="2206" w:type="pct"/>
            <w:shd w:val="clear" w:color="auto" w:fill="auto"/>
            <w:hideMark/>
          </w:tcPr>
          <w:p w:rsidR="008D6DB9" w:rsidRPr="004A5AB5" w:rsidRDefault="008D6DB9" w:rsidP="008D6DB9">
            <w:pPr>
              <w:spacing w:line="276" w:lineRule="auto"/>
              <w:rPr>
                <w:rFonts w:ascii="Arial" w:hAnsi="Arial" w:cs="Arial"/>
                <w:color w:val="000000"/>
                <w:lang w:bidi="hi-IN"/>
              </w:rPr>
            </w:pPr>
            <w:r w:rsidRPr="004A5AB5">
              <w:rPr>
                <w:rFonts w:ascii="Arial" w:hAnsi="Arial" w:cs="Arial"/>
                <w:color w:val="000000"/>
                <w:lang w:bidi="hi-IN"/>
              </w:rPr>
              <w:t xml:space="preserve">T2 –Recommended Practice-  </w:t>
            </w:r>
          </w:p>
        </w:tc>
        <w:tc>
          <w:tcPr>
            <w:tcW w:w="2794" w:type="pct"/>
            <w:shd w:val="clear" w:color="auto" w:fill="auto"/>
            <w:hideMark/>
          </w:tcPr>
          <w:p w:rsidR="008D6DB9" w:rsidRPr="000A0FBD" w:rsidRDefault="008D6DB9" w:rsidP="008D6DB9">
            <w:pPr>
              <w:rPr>
                <w:rFonts w:ascii="Arial" w:hAnsi="Arial" w:cs="Arial"/>
                <w:bCs/>
                <w:sz w:val="20"/>
                <w:szCs w:val="20"/>
              </w:rPr>
            </w:pPr>
            <w:r w:rsidRPr="000A0FBD">
              <w:rPr>
                <w:rFonts w:ascii="Arial" w:hAnsi="Arial" w:cs="Arial"/>
                <w:bCs/>
                <w:sz w:val="20"/>
                <w:szCs w:val="20"/>
              </w:rPr>
              <w:t xml:space="preserve">JS </w:t>
            </w:r>
            <w:r>
              <w:rPr>
                <w:rFonts w:ascii="Arial" w:hAnsi="Arial" w:cs="Arial"/>
                <w:bCs/>
                <w:sz w:val="20"/>
                <w:szCs w:val="20"/>
              </w:rPr>
              <w:t>-</w:t>
            </w:r>
            <w:r w:rsidRPr="000A0FBD">
              <w:rPr>
                <w:rFonts w:ascii="Arial" w:hAnsi="Arial" w:cs="Arial"/>
                <w:bCs/>
                <w:sz w:val="20"/>
                <w:szCs w:val="20"/>
              </w:rPr>
              <w:t>20-98</w:t>
            </w:r>
          </w:p>
        </w:tc>
      </w:tr>
      <w:tr w:rsidR="008D6DB9" w:rsidRPr="004A5AB5" w:rsidTr="008D6DB9">
        <w:trPr>
          <w:trHeight w:val="288"/>
        </w:trPr>
        <w:tc>
          <w:tcPr>
            <w:tcW w:w="2206" w:type="pct"/>
            <w:shd w:val="clear" w:color="auto" w:fill="auto"/>
            <w:hideMark/>
          </w:tcPr>
          <w:p w:rsidR="008D6DB9" w:rsidRPr="004A5AB5" w:rsidRDefault="008D6DB9" w:rsidP="008D6DB9">
            <w:pPr>
              <w:spacing w:line="276" w:lineRule="auto"/>
              <w:rPr>
                <w:rFonts w:ascii="Arial" w:hAnsi="Arial" w:cs="Arial"/>
                <w:color w:val="000000"/>
                <w:lang w:bidi="hi-IN"/>
              </w:rPr>
            </w:pPr>
            <w:r w:rsidRPr="004A5AB5">
              <w:rPr>
                <w:rFonts w:ascii="Arial" w:hAnsi="Arial" w:cs="Arial"/>
                <w:bCs/>
                <w:color w:val="000000"/>
                <w:lang w:bidi="hi-IN"/>
              </w:rPr>
              <w:t>T3- Recommended Practice-</w:t>
            </w:r>
          </w:p>
        </w:tc>
        <w:tc>
          <w:tcPr>
            <w:tcW w:w="2794" w:type="pct"/>
            <w:shd w:val="clear" w:color="auto" w:fill="auto"/>
            <w:hideMark/>
          </w:tcPr>
          <w:p w:rsidR="008D6DB9" w:rsidRPr="000A0FBD" w:rsidRDefault="008D6DB9" w:rsidP="008D6DB9">
            <w:pPr>
              <w:rPr>
                <w:rFonts w:ascii="Arial" w:hAnsi="Arial" w:cs="Arial"/>
                <w:bCs/>
                <w:sz w:val="20"/>
                <w:szCs w:val="20"/>
              </w:rPr>
            </w:pPr>
            <w:r>
              <w:rPr>
                <w:rFonts w:ascii="Arial" w:hAnsi="Arial" w:cs="Arial"/>
                <w:bCs/>
                <w:sz w:val="20"/>
                <w:szCs w:val="20"/>
              </w:rPr>
              <w:t>-</w:t>
            </w:r>
          </w:p>
        </w:tc>
      </w:tr>
      <w:tr w:rsidR="008D6DB9" w:rsidRPr="004A5AB5" w:rsidTr="008D6DB9">
        <w:trPr>
          <w:trHeight w:val="288"/>
        </w:trPr>
        <w:tc>
          <w:tcPr>
            <w:tcW w:w="2206" w:type="pct"/>
            <w:shd w:val="clear" w:color="auto" w:fill="auto"/>
            <w:hideMark/>
          </w:tcPr>
          <w:p w:rsidR="008D6DB9" w:rsidRPr="004A5AB5" w:rsidRDefault="008D6DB9" w:rsidP="008D6DB9">
            <w:pPr>
              <w:spacing w:line="276" w:lineRule="auto"/>
              <w:rPr>
                <w:rFonts w:ascii="Arial" w:hAnsi="Arial" w:cs="Arial"/>
                <w:b/>
                <w:bCs/>
                <w:color w:val="000000"/>
                <w:lang w:bidi="hi-IN"/>
              </w:rPr>
            </w:pPr>
            <w:r w:rsidRPr="004A5AB5">
              <w:rPr>
                <w:rFonts w:ascii="Arial" w:hAnsi="Arial" w:cs="Arial"/>
                <w:b/>
                <w:bCs/>
                <w:color w:val="000000"/>
                <w:lang w:bidi="hi-IN"/>
              </w:rPr>
              <w:t xml:space="preserve">Date of sowing:  </w:t>
            </w:r>
          </w:p>
        </w:tc>
        <w:tc>
          <w:tcPr>
            <w:tcW w:w="2794" w:type="pct"/>
            <w:shd w:val="clear" w:color="auto" w:fill="auto"/>
            <w:hideMark/>
          </w:tcPr>
          <w:p w:rsidR="008D6DB9" w:rsidRPr="000A0FBD" w:rsidRDefault="008D6DB9" w:rsidP="008D6DB9">
            <w:pPr>
              <w:spacing w:line="276" w:lineRule="auto"/>
              <w:rPr>
                <w:rFonts w:ascii="Arial" w:hAnsi="Arial" w:cs="Arial"/>
                <w:color w:val="000000"/>
                <w:lang w:bidi="hi-IN"/>
              </w:rPr>
            </w:pPr>
            <w:r>
              <w:rPr>
                <w:rFonts w:ascii="Arial" w:hAnsi="Arial" w:cs="Arial"/>
                <w:color w:val="000000"/>
                <w:lang w:bidi="hi-IN"/>
              </w:rPr>
              <w:t>!st week of July</w:t>
            </w:r>
          </w:p>
        </w:tc>
      </w:tr>
      <w:tr w:rsidR="008D6DB9" w:rsidRPr="004A5AB5" w:rsidTr="008D6DB9">
        <w:trPr>
          <w:trHeight w:val="288"/>
        </w:trPr>
        <w:tc>
          <w:tcPr>
            <w:tcW w:w="2206" w:type="pct"/>
            <w:shd w:val="clear" w:color="auto" w:fill="auto"/>
            <w:hideMark/>
          </w:tcPr>
          <w:p w:rsidR="008D6DB9" w:rsidRPr="004A5AB5" w:rsidRDefault="008D6DB9" w:rsidP="008D6DB9">
            <w:pPr>
              <w:spacing w:line="276" w:lineRule="auto"/>
              <w:rPr>
                <w:rFonts w:ascii="Arial" w:hAnsi="Arial" w:cs="Arial"/>
                <w:color w:val="000000"/>
                <w:lang w:bidi="hi-IN"/>
              </w:rPr>
            </w:pPr>
            <w:r w:rsidRPr="004A5AB5">
              <w:rPr>
                <w:rFonts w:ascii="Arial" w:hAnsi="Arial" w:cs="Arial"/>
                <w:b/>
                <w:bCs/>
                <w:color w:val="000000"/>
                <w:lang w:bidi="hi-IN"/>
              </w:rPr>
              <w:t>Date of harvesting</w:t>
            </w:r>
            <w:r w:rsidRPr="004A5AB5">
              <w:rPr>
                <w:rFonts w:ascii="Arial" w:hAnsi="Arial" w:cs="Arial"/>
                <w:color w:val="000000"/>
                <w:lang w:bidi="hi-IN"/>
              </w:rPr>
              <w:t>:</w:t>
            </w:r>
          </w:p>
        </w:tc>
        <w:tc>
          <w:tcPr>
            <w:tcW w:w="2794" w:type="pct"/>
            <w:shd w:val="clear" w:color="auto" w:fill="auto"/>
            <w:hideMark/>
          </w:tcPr>
          <w:p w:rsidR="008D6DB9" w:rsidRPr="000A0FBD" w:rsidRDefault="008D6DB9" w:rsidP="008D6DB9">
            <w:pPr>
              <w:spacing w:line="276" w:lineRule="auto"/>
              <w:rPr>
                <w:rFonts w:ascii="Arial" w:hAnsi="Arial" w:cs="Arial"/>
                <w:color w:val="000000"/>
                <w:lang w:bidi="hi-IN"/>
              </w:rPr>
            </w:pPr>
            <w:r>
              <w:rPr>
                <w:rFonts w:ascii="Arial" w:hAnsi="Arial" w:cs="Arial"/>
                <w:color w:val="000000"/>
                <w:lang w:bidi="hi-IN"/>
              </w:rPr>
              <w:t>2-3 week October 2022</w:t>
            </w:r>
          </w:p>
        </w:tc>
      </w:tr>
      <w:tr w:rsidR="008D6DB9" w:rsidRPr="004A5AB5" w:rsidTr="008D6DB9">
        <w:trPr>
          <w:trHeight w:val="288"/>
        </w:trPr>
        <w:tc>
          <w:tcPr>
            <w:tcW w:w="2206" w:type="pct"/>
            <w:shd w:val="clear" w:color="auto" w:fill="auto"/>
            <w:hideMark/>
          </w:tcPr>
          <w:p w:rsidR="008D6DB9" w:rsidRPr="004A5AB5" w:rsidRDefault="008D6DB9" w:rsidP="008D6DB9">
            <w:pPr>
              <w:spacing w:line="276" w:lineRule="auto"/>
              <w:rPr>
                <w:rFonts w:ascii="Arial" w:hAnsi="Arial" w:cs="Arial"/>
                <w:color w:val="000000"/>
                <w:lang w:bidi="hi-IN"/>
              </w:rPr>
            </w:pPr>
            <w:r w:rsidRPr="004A5AB5">
              <w:rPr>
                <w:rFonts w:ascii="Arial" w:hAnsi="Arial" w:cs="Arial"/>
                <w:b/>
                <w:bCs/>
                <w:color w:val="000000"/>
                <w:lang w:bidi="hi-IN"/>
              </w:rPr>
              <w:t>Source of technology:</w:t>
            </w:r>
          </w:p>
        </w:tc>
        <w:tc>
          <w:tcPr>
            <w:tcW w:w="2794" w:type="pct"/>
            <w:shd w:val="clear" w:color="auto" w:fill="auto"/>
            <w:hideMark/>
          </w:tcPr>
          <w:p w:rsidR="008D6DB9" w:rsidRPr="000A0FBD" w:rsidRDefault="008D6DB9" w:rsidP="008D6DB9">
            <w:pPr>
              <w:spacing w:line="276" w:lineRule="auto"/>
              <w:rPr>
                <w:rFonts w:ascii="Arial" w:hAnsi="Arial" w:cs="Arial"/>
                <w:color w:val="000000"/>
                <w:lang w:bidi="hi-IN"/>
              </w:rPr>
            </w:pPr>
            <w:r w:rsidRPr="000A0FBD">
              <w:rPr>
                <w:rFonts w:ascii="Arial" w:hAnsi="Arial" w:cs="Arial"/>
                <w:color w:val="000000"/>
                <w:lang w:bidi="hi-IN"/>
              </w:rPr>
              <w:t>JNKVV, Jabalpur</w:t>
            </w:r>
          </w:p>
        </w:tc>
      </w:tr>
      <w:tr w:rsidR="008D6DB9" w:rsidRPr="004A5AB5" w:rsidTr="008D6DB9">
        <w:trPr>
          <w:trHeight w:val="288"/>
        </w:trPr>
        <w:tc>
          <w:tcPr>
            <w:tcW w:w="2206" w:type="pct"/>
            <w:shd w:val="clear" w:color="auto" w:fill="auto"/>
            <w:hideMark/>
          </w:tcPr>
          <w:p w:rsidR="008D6DB9" w:rsidRPr="004A5AB5" w:rsidRDefault="008D6DB9" w:rsidP="008D6DB9">
            <w:pPr>
              <w:spacing w:line="276" w:lineRule="auto"/>
              <w:rPr>
                <w:rFonts w:ascii="Arial" w:hAnsi="Arial" w:cs="Arial"/>
                <w:b/>
                <w:bCs/>
                <w:color w:val="000000"/>
                <w:lang w:bidi="hi-IN"/>
              </w:rPr>
            </w:pPr>
            <w:r w:rsidRPr="004A5AB5">
              <w:rPr>
                <w:rFonts w:ascii="Arial" w:hAnsi="Arial" w:cs="Arial"/>
                <w:b/>
                <w:bCs/>
                <w:color w:val="000000"/>
                <w:lang w:bidi="hi-IN"/>
              </w:rPr>
              <w:t>Characteristics of technology:</w:t>
            </w:r>
          </w:p>
        </w:tc>
        <w:tc>
          <w:tcPr>
            <w:tcW w:w="2794" w:type="pct"/>
            <w:shd w:val="clear" w:color="auto" w:fill="auto"/>
            <w:hideMark/>
          </w:tcPr>
          <w:p w:rsidR="008D6DB9" w:rsidRPr="000A0FBD" w:rsidRDefault="008D6DB9" w:rsidP="008D6DB9">
            <w:pPr>
              <w:spacing w:line="276" w:lineRule="auto"/>
              <w:rPr>
                <w:rFonts w:ascii="Arial" w:hAnsi="Arial" w:cs="Arial"/>
                <w:color w:val="000000"/>
                <w:lang w:bidi="hi-IN"/>
              </w:rPr>
            </w:pPr>
            <w:r w:rsidRPr="000A0FBD">
              <w:rPr>
                <w:rFonts w:ascii="Arial" w:hAnsi="Arial" w:cs="Arial"/>
                <w:color w:val="000000"/>
                <w:lang w:bidi="hi-IN"/>
              </w:rPr>
              <w:t>HYV&amp; disease resistant</w:t>
            </w:r>
          </w:p>
        </w:tc>
      </w:tr>
      <w:tr w:rsidR="008D6DB9" w:rsidRPr="004A5AB5" w:rsidTr="008D6DB9">
        <w:trPr>
          <w:trHeight w:val="288"/>
        </w:trPr>
        <w:tc>
          <w:tcPr>
            <w:tcW w:w="2206" w:type="pct"/>
            <w:shd w:val="clear" w:color="auto" w:fill="auto"/>
            <w:hideMark/>
          </w:tcPr>
          <w:p w:rsidR="008D6DB9" w:rsidRPr="004A5AB5" w:rsidRDefault="008D6DB9" w:rsidP="008D6DB9">
            <w:pPr>
              <w:spacing w:line="276" w:lineRule="auto"/>
              <w:rPr>
                <w:rFonts w:ascii="Arial" w:hAnsi="Arial" w:cs="Arial"/>
                <w:b/>
                <w:bCs/>
                <w:color w:val="000000"/>
                <w:lang w:bidi="hi-IN"/>
              </w:rPr>
            </w:pPr>
            <w:r w:rsidRPr="004A5AB5">
              <w:rPr>
                <w:rFonts w:ascii="Arial" w:hAnsi="Arial" w:cs="Arial"/>
                <w:b/>
                <w:bCs/>
                <w:color w:val="000000"/>
                <w:lang w:bidi="hi-IN"/>
              </w:rPr>
              <w:t>Name of Crop/Enterprises:</w:t>
            </w:r>
          </w:p>
        </w:tc>
        <w:tc>
          <w:tcPr>
            <w:tcW w:w="2794" w:type="pct"/>
            <w:shd w:val="clear" w:color="auto" w:fill="auto"/>
            <w:hideMark/>
          </w:tcPr>
          <w:p w:rsidR="008D6DB9" w:rsidRPr="000A0FBD" w:rsidRDefault="008D6DB9" w:rsidP="008D6DB9">
            <w:pPr>
              <w:spacing w:line="276" w:lineRule="auto"/>
              <w:rPr>
                <w:rFonts w:ascii="Arial" w:hAnsi="Arial" w:cs="Arial"/>
                <w:color w:val="000000"/>
                <w:lang w:bidi="hi-IN"/>
              </w:rPr>
            </w:pPr>
            <w:r w:rsidRPr="000A0FBD">
              <w:rPr>
                <w:rFonts w:ascii="Arial" w:hAnsi="Arial" w:cs="Arial"/>
                <w:color w:val="000000"/>
                <w:lang w:bidi="hi-IN"/>
              </w:rPr>
              <w:t>Soybean</w:t>
            </w:r>
          </w:p>
        </w:tc>
      </w:tr>
      <w:tr w:rsidR="008D6DB9" w:rsidRPr="004A5AB5" w:rsidTr="008D6DB9">
        <w:trPr>
          <w:trHeight w:val="288"/>
        </w:trPr>
        <w:tc>
          <w:tcPr>
            <w:tcW w:w="2206" w:type="pct"/>
            <w:shd w:val="clear" w:color="auto" w:fill="auto"/>
            <w:hideMark/>
          </w:tcPr>
          <w:p w:rsidR="008D6DB9" w:rsidRPr="004A5AB5" w:rsidRDefault="008D6DB9" w:rsidP="008D6DB9">
            <w:pPr>
              <w:spacing w:line="276" w:lineRule="auto"/>
              <w:rPr>
                <w:rFonts w:ascii="Arial" w:hAnsi="Arial" w:cs="Arial"/>
                <w:b/>
                <w:bCs/>
                <w:color w:val="000000"/>
                <w:lang w:bidi="hi-IN"/>
              </w:rPr>
            </w:pPr>
            <w:r w:rsidRPr="004A5AB5">
              <w:rPr>
                <w:rFonts w:ascii="Arial" w:hAnsi="Arial" w:cs="Arial"/>
                <w:b/>
                <w:bCs/>
                <w:color w:val="000000"/>
                <w:lang w:bidi="hi-IN"/>
              </w:rPr>
              <w:t xml:space="preserve">Recommendations  for Farmers </w:t>
            </w:r>
          </w:p>
        </w:tc>
        <w:tc>
          <w:tcPr>
            <w:tcW w:w="2794" w:type="pct"/>
            <w:shd w:val="clear" w:color="auto" w:fill="auto"/>
            <w:hideMark/>
          </w:tcPr>
          <w:p w:rsidR="008D6DB9" w:rsidRPr="007B0A12" w:rsidRDefault="008D6DB9" w:rsidP="008D6DB9">
            <w:pPr>
              <w:spacing w:line="276" w:lineRule="auto"/>
              <w:rPr>
                <w:color w:val="000000"/>
                <w:lang w:bidi="hi-IN"/>
              </w:rPr>
            </w:pPr>
            <w:r>
              <w:rPr>
                <w:color w:val="000000"/>
                <w:lang w:bidi="hi-IN"/>
              </w:rPr>
              <w:t>JS 20-98 is suitable for Umaria district</w:t>
            </w:r>
          </w:p>
        </w:tc>
      </w:tr>
      <w:tr w:rsidR="008D6DB9" w:rsidRPr="004A5AB5" w:rsidTr="008D6DB9">
        <w:trPr>
          <w:trHeight w:val="288"/>
        </w:trPr>
        <w:tc>
          <w:tcPr>
            <w:tcW w:w="2206" w:type="pct"/>
            <w:shd w:val="clear" w:color="auto" w:fill="auto"/>
            <w:hideMark/>
          </w:tcPr>
          <w:p w:rsidR="008D6DB9" w:rsidRPr="004A5AB5" w:rsidRDefault="008D6DB9" w:rsidP="008D6DB9">
            <w:pPr>
              <w:spacing w:line="276" w:lineRule="auto"/>
              <w:rPr>
                <w:rFonts w:ascii="Arial" w:hAnsi="Arial" w:cs="Arial"/>
                <w:b/>
                <w:bCs/>
                <w:color w:val="000000"/>
                <w:lang w:bidi="hi-IN"/>
              </w:rPr>
            </w:pPr>
            <w:r w:rsidRPr="004A5AB5">
              <w:rPr>
                <w:rFonts w:ascii="Arial" w:hAnsi="Arial" w:cs="Arial"/>
                <w:b/>
                <w:bCs/>
                <w:color w:val="000000"/>
                <w:lang w:bidi="hi-IN"/>
              </w:rPr>
              <w:t>Recommendations for Deptt. Personnel</w:t>
            </w:r>
          </w:p>
        </w:tc>
        <w:tc>
          <w:tcPr>
            <w:tcW w:w="2794" w:type="pct"/>
            <w:shd w:val="clear" w:color="auto" w:fill="auto"/>
            <w:hideMark/>
          </w:tcPr>
          <w:p w:rsidR="008D6DB9" w:rsidRPr="007B0A12" w:rsidRDefault="008D6DB9" w:rsidP="008D6DB9">
            <w:pPr>
              <w:spacing w:line="276" w:lineRule="auto"/>
              <w:rPr>
                <w:color w:val="000000"/>
                <w:lang w:bidi="hi-IN"/>
              </w:rPr>
            </w:pPr>
            <w:r>
              <w:rPr>
                <w:color w:val="000000"/>
                <w:lang w:bidi="hi-IN"/>
              </w:rPr>
              <w:t>Seed arrangement should be ensured by Department of Agriculture</w:t>
            </w:r>
          </w:p>
        </w:tc>
      </w:tr>
      <w:tr w:rsidR="008D6DB9" w:rsidRPr="004A5AB5" w:rsidTr="008D6DB9">
        <w:trPr>
          <w:trHeight w:val="288"/>
        </w:trPr>
        <w:tc>
          <w:tcPr>
            <w:tcW w:w="2206" w:type="pct"/>
            <w:shd w:val="clear" w:color="auto" w:fill="auto"/>
            <w:hideMark/>
          </w:tcPr>
          <w:p w:rsidR="008D6DB9" w:rsidRPr="004A5AB5" w:rsidRDefault="008D6DB9" w:rsidP="008D6DB9">
            <w:pPr>
              <w:spacing w:line="276" w:lineRule="auto"/>
              <w:rPr>
                <w:rFonts w:ascii="Arial" w:hAnsi="Arial" w:cs="Arial"/>
                <w:b/>
                <w:bCs/>
                <w:color w:val="000000"/>
                <w:lang w:bidi="hi-IN"/>
              </w:rPr>
            </w:pPr>
            <w:r w:rsidRPr="004A5AB5">
              <w:rPr>
                <w:rFonts w:ascii="Arial" w:hAnsi="Arial" w:cs="Arial"/>
                <w:b/>
                <w:bCs/>
                <w:color w:val="000000"/>
                <w:lang w:bidi="hi-IN"/>
              </w:rPr>
              <w:t>Feedback</w:t>
            </w:r>
          </w:p>
        </w:tc>
        <w:tc>
          <w:tcPr>
            <w:tcW w:w="2794" w:type="pct"/>
            <w:shd w:val="clear" w:color="auto" w:fill="auto"/>
            <w:hideMark/>
          </w:tcPr>
          <w:p w:rsidR="008D6DB9" w:rsidRPr="007B0A12" w:rsidRDefault="008D6DB9" w:rsidP="008D6DB9">
            <w:pPr>
              <w:spacing w:line="276" w:lineRule="auto"/>
              <w:rPr>
                <w:color w:val="000000"/>
                <w:lang w:bidi="hi-IN"/>
              </w:rPr>
            </w:pPr>
            <w:r>
              <w:rPr>
                <w:color w:val="000000"/>
                <w:lang w:bidi="hi-IN"/>
              </w:rPr>
              <w:t>Performance of recommended varieties are better than the existing variety.</w:t>
            </w:r>
          </w:p>
        </w:tc>
      </w:tr>
    </w:tbl>
    <w:p w:rsidR="00041ED6" w:rsidRDefault="00041ED6" w:rsidP="00041ED6">
      <w:pPr>
        <w:pStyle w:val="Header"/>
        <w:tabs>
          <w:tab w:val="left" w:pos="720"/>
        </w:tabs>
        <w:spacing w:line="360" w:lineRule="auto"/>
        <w:rPr>
          <w:rFonts w:ascii="Arial" w:hAnsi="Arial" w:cs="Arial"/>
          <w:b/>
          <w:bCs/>
          <w:sz w:val="22"/>
        </w:rPr>
      </w:pPr>
    </w:p>
    <w:p w:rsidR="00041ED6" w:rsidRPr="009A5537" w:rsidRDefault="00041ED6" w:rsidP="00041ED6">
      <w:pPr>
        <w:pStyle w:val="Header"/>
        <w:tabs>
          <w:tab w:val="left" w:pos="720"/>
        </w:tabs>
        <w:spacing w:line="360" w:lineRule="auto"/>
        <w:rPr>
          <w:rFonts w:ascii="Arial" w:hAnsi="Arial" w:cs="Arial"/>
          <w:b/>
          <w:bCs/>
          <w:color w:val="FF0000"/>
          <w:sz w:val="18"/>
        </w:rPr>
      </w:pPr>
      <w:r w:rsidRPr="009A5537">
        <w:rPr>
          <w:rFonts w:ascii="Calibri" w:hAnsi="Calibri" w:cs="Arial"/>
          <w:b/>
          <w:bCs/>
          <w:sz w:val="24"/>
          <w:szCs w:val="24"/>
        </w:rPr>
        <w:t xml:space="preserve">Result </w:t>
      </w:r>
      <w:r w:rsidRPr="009A5537">
        <w:rPr>
          <w:rFonts w:ascii="Calibri" w:hAnsi="Calibri" w:cs="Arial"/>
          <w:sz w:val="24"/>
          <w:szCs w:val="24"/>
        </w:rPr>
        <w:t xml:space="preserve">: </w:t>
      </w:r>
      <w:r w:rsidRPr="00EF0E1E">
        <w:rPr>
          <w:rFonts w:ascii="Calibri" w:hAnsi="Calibri" w:cs="Arial"/>
          <w:b/>
          <w:bCs/>
          <w:sz w:val="24"/>
          <w:szCs w:val="24"/>
        </w:rPr>
        <w:t>(</w:t>
      </w:r>
      <w:r w:rsidRPr="00EF0E1E">
        <w:rPr>
          <w:rFonts w:ascii="Calibri" w:hAnsi="Calibri"/>
          <w:b/>
          <w:bCs/>
          <w:sz w:val="24"/>
          <w:szCs w:val="24"/>
        </w:rPr>
        <w:t>Economic Performance of OFT)</w:t>
      </w:r>
      <w:r>
        <w:rPr>
          <w:rFonts w:ascii="Calibri" w:hAnsi="Calibri"/>
          <w:color w:val="FF0000"/>
        </w:rPr>
        <w:t xml:space="preserve"> </w:t>
      </w:r>
      <w:r w:rsidRPr="009A5537">
        <w:rPr>
          <w:rFonts w:ascii="Calibri" w:hAnsi="Calibri"/>
          <w:b/>
          <w:bCs/>
          <w:color w:val="FF0000"/>
          <w:sz w:val="24"/>
        </w:rPr>
        <w:t>(Please choose and give the parameters name and value according to suitable your OFT)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BF"/>
      </w:tblPr>
      <w:tblGrid>
        <w:gridCol w:w="2156"/>
        <w:gridCol w:w="1294"/>
        <w:gridCol w:w="1160"/>
        <w:gridCol w:w="1021"/>
        <w:gridCol w:w="1425"/>
        <w:gridCol w:w="1422"/>
        <w:gridCol w:w="1485"/>
        <w:gridCol w:w="1563"/>
      </w:tblGrid>
      <w:tr w:rsidR="00041ED6" w:rsidTr="008D6DB9">
        <w:trPr>
          <w:trHeight w:val="20"/>
          <w:jc w:val="center"/>
        </w:trPr>
        <w:tc>
          <w:tcPr>
            <w:tcW w:w="935" w:type="pct"/>
            <w:tcBorders>
              <w:top w:val="single" w:sz="4" w:space="0" w:color="auto"/>
              <w:left w:val="single" w:sz="4" w:space="0" w:color="auto"/>
              <w:bottom w:val="single" w:sz="4" w:space="0" w:color="auto"/>
              <w:right w:val="single" w:sz="4" w:space="0" w:color="auto"/>
            </w:tcBorders>
            <w:hideMark/>
          </w:tcPr>
          <w:p w:rsidR="00041ED6" w:rsidRDefault="00041ED6" w:rsidP="008D6DB9">
            <w:pPr>
              <w:jc w:val="center"/>
              <w:rPr>
                <w:rFonts w:ascii="Arial" w:eastAsia="Times New Roman" w:hAnsi="Arial" w:cs="Arial"/>
                <w:b/>
              </w:rPr>
            </w:pPr>
            <w:r>
              <w:rPr>
                <w:rFonts w:ascii="Arial" w:hAnsi="Arial" w:cs="Arial"/>
                <w:b/>
                <w:bCs/>
              </w:rPr>
              <w:t>Details of technology</w:t>
            </w:r>
          </w:p>
        </w:tc>
        <w:tc>
          <w:tcPr>
            <w:tcW w:w="561" w:type="pct"/>
            <w:tcBorders>
              <w:top w:val="single" w:sz="4" w:space="0" w:color="auto"/>
              <w:left w:val="single" w:sz="4" w:space="0" w:color="auto"/>
              <w:bottom w:val="single" w:sz="4" w:space="0" w:color="auto"/>
              <w:right w:val="single" w:sz="4" w:space="0" w:color="auto"/>
            </w:tcBorders>
            <w:hideMark/>
          </w:tcPr>
          <w:p w:rsidR="00041ED6" w:rsidRDefault="00041ED6" w:rsidP="008D6DB9">
            <w:pPr>
              <w:jc w:val="center"/>
              <w:rPr>
                <w:rFonts w:ascii="Arial" w:eastAsia="Times New Roman" w:hAnsi="Arial" w:cs="Arial"/>
                <w:b/>
              </w:rPr>
            </w:pPr>
            <w:r>
              <w:rPr>
                <w:rFonts w:ascii="Arial" w:hAnsi="Arial" w:cs="Arial"/>
                <w:b/>
              </w:rPr>
              <w:t xml:space="preserve">Parameter  Name </w:t>
            </w:r>
          </w:p>
        </w:tc>
        <w:tc>
          <w:tcPr>
            <w:tcW w:w="503" w:type="pct"/>
            <w:tcBorders>
              <w:top w:val="single" w:sz="4" w:space="0" w:color="auto"/>
              <w:left w:val="single" w:sz="4" w:space="0" w:color="auto"/>
              <w:bottom w:val="single" w:sz="4" w:space="0" w:color="auto"/>
              <w:right w:val="single" w:sz="4" w:space="0" w:color="auto"/>
            </w:tcBorders>
          </w:tcPr>
          <w:p w:rsidR="00041ED6" w:rsidRDefault="00041ED6" w:rsidP="008D6DB9">
            <w:pPr>
              <w:jc w:val="center"/>
              <w:rPr>
                <w:rFonts w:ascii="Arial" w:hAnsi="Arial" w:cs="Arial"/>
                <w:b/>
              </w:rPr>
            </w:pPr>
            <w:r>
              <w:rPr>
                <w:rFonts w:ascii="Arial" w:hAnsi="Arial" w:cs="Arial"/>
                <w:b/>
              </w:rPr>
              <w:t>Unit of Parameter</w:t>
            </w:r>
          </w:p>
        </w:tc>
        <w:tc>
          <w:tcPr>
            <w:tcW w:w="443" w:type="pct"/>
            <w:tcBorders>
              <w:top w:val="single" w:sz="4" w:space="0" w:color="auto"/>
              <w:left w:val="single" w:sz="4" w:space="0" w:color="auto"/>
              <w:bottom w:val="single" w:sz="4" w:space="0" w:color="auto"/>
              <w:right w:val="single" w:sz="4" w:space="0" w:color="auto"/>
            </w:tcBorders>
            <w:hideMark/>
          </w:tcPr>
          <w:p w:rsidR="00041ED6" w:rsidRDefault="00041ED6" w:rsidP="008D6DB9">
            <w:pPr>
              <w:jc w:val="center"/>
              <w:rPr>
                <w:rFonts w:ascii="Arial" w:eastAsia="Times New Roman" w:hAnsi="Arial" w:cs="Arial"/>
                <w:b/>
              </w:rPr>
            </w:pPr>
            <w:r>
              <w:rPr>
                <w:rFonts w:ascii="Arial" w:hAnsi="Arial" w:cs="Arial"/>
                <w:b/>
              </w:rPr>
              <w:t>Result</w:t>
            </w:r>
          </w:p>
        </w:tc>
        <w:tc>
          <w:tcPr>
            <w:tcW w:w="618" w:type="pct"/>
            <w:tcBorders>
              <w:top w:val="single" w:sz="4" w:space="0" w:color="auto"/>
              <w:left w:val="single" w:sz="4" w:space="0" w:color="auto"/>
              <w:bottom w:val="single" w:sz="4" w:space="0" w:color="auto"/>
              <w:right w:val="single" w:sz="4" w:space="0" w:color="auto"/>
            </w:tcBorders>
            <w:hideMark/>
          </w:tcPr>
          <w:p w:rsidR="00041ED6" w:rsidRDefault="00041ED6" w:rsidP="008D6DB9">
            <w:pPr>
              <w:jc w:val="center"/>
              <w:rPr>
                <w:rFonts w:ascii="Arial" w:eastAsia="Times New Roman" w:hAnsi="Arial" w:cs="Arial"/>
                <w:b/>
              </w:rPr>
            </w:pPr>
            <w:r>
              <w:rPr>
                <w:rFonts w:ascii="Arial" w:hAnsi="Arial" w:cs="Arial"/>
                <w:b/>
              </w:rPr>
              <w:t>Average Cost of cultivation (Rs/ha)</w:t>
            </w:r>
          </w:p>
        </w:tc>
        <w:tc>
          <w:tcPr>
            <w:tcW w:w="617" w:type="pct"/>
            <w:tcBorders>
              <w:top w:val="single" w:sz="4" w:space="0" w:color="auto"/>
              <w:left w:val="single" w:sz="4" w:space="0" w:color="auto"/>
              <w:bottom w:val="single" w:sz="4" w:space="0" w:color="auto"/>
              <w:right w:val="single" w:sz="4" w:space="0" w:color="auto"/>
            </w:tcBorders>
            <w:hideMark/>
          </w:tcPr>
          <w:p w:rsidR="00041ED6" w:rsidRDefault="00041ED6" w:rsidP="008D6DB9">
            <w:pPr>
              <w:jc w:val="center"/>
              <w:rPr>
                <w:rFonts w:ascii="Arial" w:eastAsia="Times New Roman" w:hAnsi="Arial" w:cs="Arial"/>
                <w:b/>
              </w:rPr>
            </w:pPr>
            <w:r>
              <w:rPr>
                <w:rFonts w:ascii="Arial" w:hAnsi="Arial" w:cs="Arial"/>
                <w:b/>
              </w:rPr>
              <w:t>Average Gross Return (Rs/ha)</w:t>
            </w:r>
          </w:p>
        </w:tc>
        <w:tc>
          <w:tcPr>
            <w:tcW w:w="644" w:type="pct"/>
            <w:tcBorders>
              <w:top w:val="single" w:sz="4" w:space="0" w:color="auto"/>
              <w:left w:val="single" w:sz="4" w:space="0" w:color="auto"/>
              <w:bottom w:val="single" w:sz="4" w:space="0" w:color="auto"/>
              <w:right w:val="single" w:sz="4" w:space="0" w:color="auto"/>
            </w:tcBorders>
            <w:hideMark/>
          </w:tcPr>
          <w:p w:rsidR="00041ED6" w:rsidRDefault="00041ED6" w:rsidP="008D6DB9">
            <w:pPr>
              <w:jc w:val="center"/>
              <w:rPr>
                <w:rFonts w:ascii="Arial" w:eastAsia="Times New Roman" w:hAnsi="Arial" w:cs="Arial"/>
                <w:b/>
              </w:rPr>
            </w:pPr>
            <w:r>
              <w:rPr>
                <w:rFonts w:ascii="Arial" w:hAnsi="Arial" w:cs="Arial"/>
                <w:b/>
              </w:rPr>
              <w:t>Average Net Return (Rs/ha)</w:t>
            </w:r>
          </w:p>
        </w:tc>
        <w:tc>
          <w:tcPr>
            <w:tcW w:w="678" w:type="pct"/>
            <w:tcBorders>
              <w:top w:val="single" w:sz="4" w:space="0" w:color="auto"/>
              <w:left w:val="single" w:sz="4" w:space="0" w:color="auto"/>
              <w:bottom w:val="single" w:sz="4" w:space="0" w:color="auto"/>
              <w:right w:val="single" w:sz="4" w:space="0" w:color="auto"/>
            </w:tcBorders>
            <w:hideMark/>
          </w:tcPr>
          <w:p w:rsidR="00041ED6" w:rsidRDefault="00041ED6" w:rsidP="008D6DB9">
            <w:pPr>
              <w:jc w:val="center"/>
              <w:rPr>
                <w:rFonts w:ascii="Arial" w:eastAsia="Times New Roman" w:hAnsi="Arial" w:cs="Arial"/>
                <w:b/>
              </w:rPr>
            </w:pPr>
            <w:r>
              <w:rPr>
                <w:rFonts w:ascii="Arial" w:hAnsi="Arial" w:cs="Arial"/>
                <w:b/>
              </w:rPr>
              <w:t>Benefit-Cost Ratio (Gross Return / Gross Cost)</w:t>
            </w:r>
          </w:p>
        </w:tc>
      </w:tr>
      <w:tr w:rsidR="008D6DB9" w:rsidTr="008D6DB9">
        <w:trPr>
          <w:trHeight w:val="134"/>
          <w:jc w:val="center"/>
        </w:trPr>
        <w:tc>
          <w:tcPr>
            <w:tcW w:w="935" w:type="pct"/>
            <w:tcBorders>
              <w:top w:val="single" w:sz="4" w:space="0" w:color="auto"/>
              <w:left w:val="single" w:sz="4" w:space="0" w:color="auto"/>
              <w:bottom w:val="single" w:sz="4" w:space="0" w:color="auto"/>
              <w:right w:val="single" w:sz="4" w:space="0" w:color="auto"/>
            </w:tcBorders>
            <w:hideMark/>
          </w:tcPr>
          <w:p w:rsidR="008D6DB9" w:rsidRDefault="008D6DB9" w:rsidP="008D6DB9">
            <w:pPr>
              <w:jc w:val="both"/>
              <w:rPr>
                <w:rFonts w:ascii="Arial" w:eastAsia="Times New Roman" w:hAnsi="Arial" w:cs="Arial"/>
                <w:bCs/>
                <w:szCs w:val="24"/>
              </w:rPr>
            </w:pPr>
            <w:r>
              <w:rPr>
                <w:rFonts w:ascii="Arial" w:hAnsi="Arial" w:cs="Arial"/>
                <w:bCs/>
              </w:rPr>
              <w:t xml:space="preserve">T1 (Farmers Practice) </w:t>
            </w:r>
          </w:p>
        </w:tc>
        <w:tc>
          <w:tcPr>
            <w:tcW w:w="561" w:type="pct"/>
            <w:tcBorders>
              <w:top w:val="single" w:sz="4" w:space="0" w:color="auto"/>
              <w:left w:val="single" w:sz="4" w:space="0" w:color="auto"/>
              <w:bottom w:val="single" w:sz="4" w:space="0" w:color="auto"/>
              <w:right w:val="single" w:sz="4" w:space="0" w:color="auto"/>
            </w:tcBorders>
          </w:tcPr>
          <w:p w:rsidR="008D6DB9" w:rsidRDefault="008D6DB9" w:rsidP="008D6DB9">
            <w:pPr>
              <w:rPr>
                <w:rFonts w:ascii="Arial" w:eastAsia="Times New Roman" w:hAnsi="Arial" w:cs="Arial"/>
              </w:rPr>
            </w:pPr>
            <w:r w:rsidRPr="007B0A12">
              <w:rPr>
                <w:sz w:val="20"/>
                <w:szCs w:val="20"/>
              </w:rPr>
              <w:t>Yield</w:t>
            </w:r>
          </w:p>
        </w:tc>
        <w:tc>
          <w:tcPr>
            <w:tcW w:w="503" w:type="pct"/>
            <w:tcBorders>
              <w:top w:val="single" w:sz="4" w:space="0" w:color="auto"/>
              <w:left w:val="single" w:sz="4" w:space="0" w:color="auto"/>
              <w:bottom w:val="single" w:sz="4" w:space="0" w:color="auto"/>
              <w:right w:val="single" w:sz="4" w:space="0" w:color="auto"/>
            </w:tcBorders>
          </w:tcPr>
          <w:p w:rsidR="008D6DB9" w:rsidRPr="007B0A12" w:rsidRDefault="008D6DB9" w:rsidP="008D6DB9">
            <w:pPr>
              <w:contextualSpacing/>
              <w:rPr>
                <w:sz w:val="20"/>
                <w:szCs w:val="20"/>
              </w:rPr>
            </w:pPr>
            <w:r w:rsidRPr="007B0A12">
              <w:rPr>
                <w:sz w:val="20"/>
                <w:szCs w:val="20"/>
              </w:rPr>
              <w:t xml:space="preserve"> (Quintal /ha)</w:t>
            </w:r>
          </w:p>
        </w:tc>
        <w:tc>
          <w:tcPr>
            <w:tcW w:w="443" w:type="pct"/>
            <w:tcBorders>
              <w:top w:val="single" w:sz="4" w:space="0" w:color="auto"/>
              <w:left w:val="single" w:sz="4" w:space="0" w:color="auto"/>
              <w:bottom w:val="single" w:sz="4" w:space="0" w:color="auto"/>
              <w:right w:val="single" w:sz="4" w:space="0" w:color="auto"/>
            </w:tcBorders>
            <w:vAlign w:val="center"/>
          </w:tcPr>
          <w:p w:rsidR="008D6DB9" w:rsidRPr="007B0A12" w:rsidRDefault="008D6DB9" w:rsidP="008D6DB9">
            <w:pPr>
              <w:pStyle w:val="NormalWeb"/>
              <w:spacing w:before="0" w:beforeAutospacing="0" w:after="0" w:afterAutospacing="0" w:line="276" w:lineRule="auto"/>
              <w:jc w:val="center"/>
              <w:rPr>
                <w:sz w:val="20"/>
                <w:szCs w:val="20"/>
              </w:rPr>
            </w:pPr>
            <w:r>
              <w:rPr>
                <w:sz w:val="20"/>
                <w:szCs w:val="20"/>
              </w:rPr>
              <w:t>9.05</w:t>
            </w:r>
          </w:p>
        </w:tc>
        <w:tc>
          <w:tcPr>
            <w:tcW w:w="618" w:type="pct"/>
            <w:tcBorders>
              <w:top w:val="single" w:sz="4" w:space="0" w:color="auto"/>
              <w:left w:val="single" w:sz="4" w:space="0" w:color="auto"/>
              <w:bottom w:val="single" w:sz="4" w:space="0" w:color="auto"/>
              <w:right w:val="single" w:sz="4" w:space="0" w:color="auto"/>
            </w:tcBorders>
            <w:vAlign w:val="center"/>
          </w:tcPr>
          <w:p w:rsidR="008D6DB9" w:rsidRPr="007B0A12" w:rsidRDefault="008D6DB9" w:rsidP="008D6DB9">
            <w:pPr>
              <w:pStyle w:val="NormalWeb"/>
              <w:spacing w:before="0" w:beforeAutospacing="0" w:after="0" w:afterAutospacing="0" w:line="276" w:lineRule="auto"/>
              <w:jc w:val="center"/>
              <w:rPr>
                <w:sz w:val="20"/>
                <w:szCs w:val="20"/>
              </w:rPr>
            </w:pPr>
            <w:r>
              <w:rPr>
                <w:sz w:val="20"/>
                <w:szCs w:val="20"/>
              </w:rPr>
              <w:t>23250</w:t>
            </w:r>
          </w:p>
        </w:tc>
        <w:tc>
          <w:tcPr>
            <w:tcW w:w="617" w:type="pct"/>
            <w:tcBorders>
              <w:top w:val="single" w:sz="4" w:space="0" w:color="auto"/>
              <w:left w:val="single" w:sz="4" w:space="0" w:color="auto"/>
              <w:bottom w:val="single" w:sz="4" w:space="0" w:color="auto"/>
              <w:right w:val="single" w:sz="4" w:space="0" w:color="auto"/>
            </w:tcBorders>
            <w:vAlign w:val="center"/>
          </w:tcPr>
          <w:p w:rsidR="008D6DB9" w:rsidRPr="007B0A12" w:rsidRDefault="008D6DB9" w:rsidP="008D6DB9">
            <w:pPr>
              <w:pStyle w:val="NormalWeb"/>
              <w:spacing w:before="0" w:beforeAutospacing="0" w:after="0" w:afterAutospacing="0" w:line="276" w:lineRule="auto"/>
              <w:jc w:val="center"/>
              <w:rPr>
                <w:sz w:val="20"/>
                <w:szCs w:val="20"/>
              </w:rPr>
            </w:pPr>
            <w:r>
              <w:rPr>
                <w:sz w:val="20"/>
                <w:szCs w:val="20"/>
              </w:rPr>
              <w:t>38915</w:t>
            </w:r>
          </w:p>
        </w:tc>
        <w:tc>
          <w:tcPr>
            <w:tcW w:w="644" w:type="pct"/>
            <w:tcBorders>
              <w:top w:val="single" w:sz="4" w:space="0" w:color="auto"/>
              <w:left w:val="single" w:sz="4" w:space="0" w:color="auto"/>
              <w:bottom w:val="single" w:sz="4" w:space="0" w:color="auto"/>
              <w:right w:val="single" w:sz="4" w:space="0" w:color="auto"/>
            </w:tcBorders>
            <w:vAlign w:val="center"/>
          </w:tcPr>
          <w:p w:rsidR="008D6DB9" w:rsidRPr="007B0A12" w:rsidRDefault="008D6DB9" w:rsidP="008D6DB9">
            <w:pPr>
              <w:pStyle w:val="NormalWeb"/>
              <w:spacing w:before="0" w:beforeAutospacing="0" w:after="0" w:afterAutospacing="0" w:line="276" w:lineRule="auto"/>
              <w:jc w:val="center"/>
              <w:rPr>
                <w:sz w:val="20"/>
                <w:szCs w:val="20"/>
              </w:rPr>
            </w:pPr>
            <w:r>
              <w:rPr>
                <w:sz w:val="20"/>
                <w:szCs w:val="20"/>
              </w:rPr>
              <w:t>14465</w:t>
            </w:r>
          </w:p>
        </w:tc>
        <w:tc>
          <w:tcPr>
            <w:tcW w:w="678" w:type="pct"/>
            <w:tcBorders>
              <w:top w:val="single" w:sz="4" w:space="0" w:color="auto"/>
              <w:left w:val="single" w:sz="4" w:space="0" w:color="auto"/>
              <w:bottom w:val="single" w:sz="4" w:space="0" w:color="auto"/>
              <w:right w:val="single" w:sz="4" w:space="0" w:color="auto"/>
            </w:tcBorders>
            <w:vAlign w:val="center"/>
          </w:tcPr>
          <w:p w:rsidR="008D6DB9" w:rsidRPr="007B0A12" w:rsidRDefault="008D6DB9" w:rsidP="008D6DB9">
            <w:pPr>
              <w:pStyle w:val="NormalWeb"/>
              <w:spacing w:before="0" w:beforeAutospacing="0" w:after="0" w:afterAutospacing="0" w:line="276" w:lineRule="auto"/>
              <w:jc w:val="center"/>
              <w:rPr>
                <w:sz w:val="20"/>
                <w:szCs w:val="20"/>
              </w:rPr>
            </w:pPr>
            <w:r>
              <w:rPr>
                <w:sz w:val="20"/>
                <w:szCs w:val="20"/>
              </w:rPr>
              <w:t>1.59</w:t>
            </w:r>
          </w:p>
        </w:tc>
      </w:tr>
      <w:tr w:rsidR="008D6DB9" w:rsidTr="008D6DB9">
        <w:trPr>
          <w:trHeight w:val="20"/>
          <w:jc w:val="center"/>
        </w:trPr>
        <w:tc>
          <w:tcPr>
            <w:tcW w:w="935" w:type="pct"/>
            <w:tcBorders>
              <w:top w:val="single" w:sz="4" w:space="0" w:color="auto"/>
              <w:left w:val="single" w:sz="4" w:space="0" w:color="auto"/>
              <w:bottom w:val="single" w:sz="4" w:space="0" w:color="auto"/>
              <w:right w:val="single" w:sz="4" w:space="0" w:color="auto"/>
            </w:tcBorders>
            <w:hideMark/>
          </w:tcPr>
          <w:p w:rsidR="008D6DB9" w:rsidRDefault="008D6DB9" w:rsidP="008D6DB9">
            <w:pPr>
              <w:jc w:val="both"/>
              <w:rPr>
                <w:rFonts w:ascii="Arial" w:eastAsia="Times New Roman" w:hAnsi="Arial" w:cs="Arial"/>
                <w:bCs/>
              </w:rPr>
            </w:pPr>
            <w:r>
              <w:rPr>
                <w:rFonts w:ascii="Arial" w:hAnsi="Arial" w:cs="Arial"/>
                <w:bCs/>
              </w:rPr>
              <w:t xml:space="preserve">T2(Recommended Practice) </w:t>
            </w:r>
          </w:p>
        </w:tc>
        <w:tc>
          <w:tcPr>
            <w:tcW w:w="561" w:type="pct"/>
            <w:tcBorders>
              <w:top w:val="single" w:sz="4" w:space="0" w:color="auto"/>
              <w:left w:val="single" w:sz="4" w:space="0" w:color="auto"/>
              <w:bottom w:val="single" w:sz="4" w:space="0" w:color="auto"/>
              <w:right w:val="single" w:sz="4" w:space="0" w:color="auto"/>
            </w:tcBorders>
          </w:tcPr>
          <w:p w:rsidR="008D6DB9" w:rsidRDefault="008D6DB9" w:rsidP="008D6DB9">
            <w:pPr>
              <w:rPr>
                <w:rFonts w:ascii="Arial" w:eastAsia="Times New Roman" w:hAnsi="Arial" w:cs="Arial"/>
              </w:rPr>
            </w:pPr>
            <w:r w:rsidRPr="007B0A12">
              <w:rPr>
                <w:sz w:val="20"/>
                <w:szCs w:val="20"/>
              </w:rPr>
              <w:t>Yield</w:t>
            </w:r>
          </w:p>
        </w:tc>
        <w:tc>
          <w:tcPr>
            <w:tcW w:w="503" w:type="pct"/>
            <w:tcBorders>
              <w:top w:val="single" w:sz="4" w:space="0" w:color="auto"/>
              <w:left w:val="single" w:sz="4" w:space="0" w:color="auto"/>
              <w:bottom w:val="single" w:sz="4" w:space="0" w:color="auto"/>
              <w:right w:val="single" w:sz="4" w:space="0" w:color="auto"/>
            </w:tcBorders>
          </w:tcPr>
          <w:p w:rsidR="008D6DB9" w:rsidRPr="007B0A12" w:rsidRDefault="008D6DB9" w:rsidP="008D6DB9">
            <w:pPr>
              <w:contextualSpacing/>
              <w:rPr>
                <w:sz w:val="20"/>
                <w:szCs w:val="20"/>
              </w:rPr>
            </w:pPr>
            <w:r w:rsidRPr="007B0A12">
              <w:rPr>
                <w:sz w:val="20"/>
                <w:szCs w:val="20"/>
              </w:rPr>
              <w:t xml:space="preserve"> (Quintal /ha)</w:t>
            </w:r>
          </w:p>
        </w:tc>
        <w:tc>
          <w:tcPr>
            <w:tcW w:w="443" w:type="pct"/>
            <w:tcBorders>
              <w:top w:val="single" w:sz="4" w:space="0" w:color="auto"/>
              <w:left w:val="single" w:sz="4" w:space="0" w:color="auto"/>
              <w:bottom w:val="single" w:sz="4" w:space="0" w:color="auto"/>
              <w:right w:val="single" w:sz="4" w:space="0" w:color="auto"/>
            </w:tcBorders>
            <w:vAlign w:val="center"/>
          </w:tcPr>
          <w:p w:rsidR="008D6DB9" w:rsidRPr="007B0A12" w:rsidRDefault="008D6DB9" w:rsidP="008D6DB9">
            <w:pPr>
              <w:pStyle w:val="NormalWeb"/>
              <w:spacing w:before="0" w:beforeAutospacing="0" w:after="0" w:afterAutospacing="0" w:line="276" w:lineRule="auto"/>
              <w:jc w:val="center"/>
              <w:rPr>
                <w:sz w:val="20"/>
                <w:szCs w:val="20"/>
              </w:rPr>
            </w:pPr>
            <w:r>
              <w:rPr>
                <w:sz w:val="20"/>
                <w:szCs w:val="20"/>
              </w:rPr>
              <w:t>12.71</w:t>
            </w:r>
          </w:p>
        </w:tc>
        <w:tc>
          <w:tcPr>
            <w:tcW w:w="618" w:type="pct"/>
            <w:tcBorders>
              <w:top w:val="single" w:sz="4" w:space="0" w:color="auto"/>
              <w:left w:val="single" w:sz="4" w:space="0" w:color="auto"/>
              <w:bottom w:val="single" w:sz="4" w:space="0" w:color="auto"/>
              <w:right w:val="single" w:sz="4" w:space="0" w:color="auto"/>
            </w:tcBorders>
            <w:vAlign w:val="center"/>
          </w:tcPr>
          <w:p w:rsidR="008D6DB9" w:rsidRPr="007B0A12" w:rsidRDefault="008D6DB9" w:rsidP="008D6DB9">
            <w:pPr>
              <w:pStyle w:val="NormalWeb"/>
              <w:spacing w:before="0" w:beforeAutospacing="0" w:after="0" w:afterAutospacing="0" w:line="276" w:lineRule="auto"/>
              <w:jc w:val="center"/>
              <w:rPr>
                <w:sz w:val="20"/>
                <w:szCs w:val="20"/>
              </w:rPr>
            </w:pPr>
            <w:r>
              <w:rPr>
                <w:sz w:val="20"/>
                <w:szCs w:val="20"/>
              </w:rPr>
              <w:t>24450</w:t>
            </w:r>
          </w:p>
        </w:tc>
        <w:tc>
          <w:tcPr>
            <w:tcW w:w="617" w:type="pct"/>
            <w:tcBorders>
              <w:top w:val="single" w:sz="4" w:space="0" w:color="auto"/>
              <w:left w:val="single" w:sz="4" w:space="0" w:color="auto"/>
              <w:bottom w:val="single" w:sz="4" w:space="0" w:color="auto"/>
              <w:right w:val="single" w:sz="4" w:space="0" w:color="auto"/>
            </w:tcBorders>
            <w:vAlign w:val="center"/>
          </w:tcPr>
          <w:p w:rsidR="008D6DB9" w:rsidRPr="007B0A12" w:rsidRDefault="008D6DB9" w:rsidP="008D6DB9">
            <w:pPr>
              <w:pStyle w:val="NormalWeb"/>
              <w:spacing w:before="0" w:beforeAutospacing="0" w:after="0" w:afterAutospacing="0" w:line="276" w:lineRule="auto"/>
              <w:jc w:val="center"/>
              <w:rPr>
                <w:sz w:val="20"/>
                <w:szCs w:val="20"/>
              </w:rPr>
            </w:pPr>
            <w:r>
              <w:rPr>
                <w:sz w:val="20"/>
                <w:szCs w:val="20"/>
              </w:rPr>
              <w:t>54653</w:t>
            </w:r>
          </w:p>
        </w:tc>
        <w:tc>
          <w:tcPr>
            <w:tcW w:w="644" w:type="pct"/>
            <w:tcBorders>
              <w:top w:val="single" w:sz="4" w:space="0" w:color="auto"/>
              <w:left w:val="single" w:sz="4" w:space="0" w:color="auto"/>
              <w:bottom w:val="single" w:sz="4" w:space="0" w:color="auto"/>
              <w:right w:val="single" w:sz="4" w:space="0" w:color="auto"/>
            </w:tcBorders>
            <w:vAlign w:val="center"/>
          </w:tcPr>
          <w:p w:rsidR="008D6DB9" w:rsidRPr="007B0A12" w:rsidRDefault="008D6DB9" w:rsidP="008D6DB9">
            <w:pPr>
              <w:pStyle w:val="NormalWeb"/>
              <w:spacing w:before="0" w:beforeAutospacing="0" w:after="0" w:afterAutospacing="0" w:line="276" w:lineRule="auto"/>
              <w:jc w:val="center"/>
              <w:rPr>
                <w:sz w:val="20"/>
                <w:szCs w:val="20"/>
              </w:rPr>
            </w:pPr>
            <w:r>
              <w:rPr>
                <w:sz w:val="20"/>
                <w:szCs w:val="20"/>
              </w:rPr>
              <w:t>30203</w:t>
            </w:r>
          </w:p>
        </w:tc>
        <w:tc>
          <w:tcPr>
            <w:tcW w:w="678" w:type="pct"/>
            <w:tcBorders>
              <w:top w:val="single" w:sz="4" w:space="0" w:color="auto"/>
              <w:left w:val="single" w:sz="4" w:space="0" w:color="auto"/>
              <w:bottom w:val="single" w:sz="4" w:space="0" w:color="auto"/>
              <w:right w:val="single" w:sz="4" w:space="0" w:color="auto"/>
            </w:tcBorders>
            <w:vAlign w:val="center"/>
          </w:tcPr>
          <w:p w:rsidR="008D6DB9" w:rsidRPr="007B0A12" w:rsidRDefault="008D6DB9" w:rsidP="008D6DB9">
            <w:pPr>
              <w:pStyle w:val="NormalWeb"/>
              <w:spacing w:before="0" w:beforeAutospacing="0" w:after="0" w:afterAutospacing="0" w:line="276" w:lineRule="auto"/>
              <w:jc w:val="center"/>
              <w:rPr>
                <w:sz w:val="20"/>
                <w:szCs w:val="20"/>
              </w:rPr>
            </w:pPr>
            <w:r>
              <w:rPr>
                <w:sz w:val="20"/>
                <w:szCs w:val="20"/>
              </w:rPr>
              <w:t>2.23</w:t>
            </w:r>
          </w:p>
        </w:tc>
      </w:tr>
      <w:tr w:rsidR="008D6DB9" w:rsidTr="008D6DB9">
        <w:trPr>
          <w:trHeight w:val="20"/>
          <w:jc w:val="center"/>
        </w:trPr>
        <w:tc>
          <w:tcPr>
            <w:tcW w:w="935" w:type="pct"/>
            <w:tcBorders>
              <w:top w:val="single" w:sz="4" w:space="0" w:color="auto"/>
              <w:left w:val="single" w:sz="4" w:space="0" w:color="auto"/>
              <w:bottom w:val="single" w:sz="4" w:space="0" w:color="auto"/>
              <w:right w:val="single" w:sz="4" w:space="0" w:color="auto"/>
            </w:tcBorders>
            <w:hideMark/>
          </w:tcPr>
          <w:p w:rsidR="008D6DB9" w:rsidRDefault="008D6DB9" w:rsidP="008D6DB9">
            <w:pPr>
              <w:jc w:val="both"/>
              <w:rPr>
                <w:rFonts w:ascii="Arial" w:eastAsia="Times New Roman" w:hAnsi="Arial" w:cs="Arial"/>
                <w:bCs/>
                <w:szCs w:val="24"/>
              </w:rPr>
            </w:pPr>
            <w:r>
              <w:rPr>
                <w:rFonts w:ascii="Arial" w:hAnsi="Arial" w:cs="Arial"/>
                <w:bCs/>
              </w:rPr>
              <w:t>T3(Recommended Practice)</w:t>
            </w:r>
          </w:p>
        </w:tc>
        <w:tc>
          <w:tcPr>
            <w:tcW w:w="561" w:type="pct"/>
            <w:tcBorders>
              <w:top w:val="single" w:sz="4" w:space="0" w:color="auto"/>
              <w:left w:val="single" w:sz="4" w:space="0" w:color="auto"/>
              <w:bottom w:val="single" w:sz="4" w:space="0" w:color="auto"/>
              <w:right w:val="single" w:sz="4" w:space="0" w:color="auto"/>
            </w:tcBorders>
          </w:tcPr>
          <w:p w:rsidR="008D6DB9" w:rsidRDefault="008D6DB9" w:rsidP="008D6DB9">
            <w:pPr>
              <w:rPr>
                <w:rFonts w:ascii="Arial" w:eastAsia="Times New Roman" w:hAnsi="Arial" w:cs="Arial"/>
              </w:rPr>
            </w:pPr>
            <w:r w:rsidRPr="007B0A12">
              <w:rPr>
                <w:sz w:val="20"/>
                <w:szCs w:val="20"/>
              </w:rPr>
              <w:t>Yield</w:t>
            </w:r>
          </w:p>
        </w:tc>
        <w:tc>
          <w:tcPr>
            <w:tcW w:w="503" w:type="pct"/>
            <w:tcBorders>
              <w:top w:val="single" w:sz="4" w:space="0" w:color="auto"/>
              <w:left w:val="single" w:sz="4" w:space="0" w:color="auto"/>
              <w:bottom w:val="single" w:sz="4" w:space="0" w:color="auto"/>
              <w:right w:val="single" w:sz="4" w:space="0" w:color="auto"/>
            </w:tcBorders>
          </w:tcPr>
          <w:p w:rsidR="008D6DB9" w:rsidRPr="007B0A12" w:rsidRDefault="008D6DB9" w:rsidP="008D6DB9">
            <w:pPr>
              <w:contextualSpacing/>
              <w:rPr>
                <w:sz w:val="20"/>
                <w:szCs w:val="20"/>
              </w:rPr>
            </w:pPr>
            <w:r w:rsidRPr="007B0A12">
              <w:rPr>
                <w:sz w:val="20"/>
                <w:szCs w:val="20"/>
              </w:rPr>
              <w:t xml:space="preserve"> (Quintal /ha)</w:t>
            </w:r>
          </w:p>
        </w:tc>
        <w:tc>
          <w:tcPr>
            <w:tcW w:w="443" w:type="pct"/>
            <w:tcBorders>
              <w:top w:val="single" w:sz="4" w:space="0" w:color="auto"/>
              <w:left w:val="single" w:sz="4" w:space="0" w:color="auto"/>
              <w:bottom w:val="single" w:sz="4" w:space="0" w:color="auto"/>
              <w:right w:val="single" w:sz="4" w:space="0" w:color="auto"/>
            </w:tcBorders>
            <w:vAlign w:val="center"/>
          </w:tcPr>
          <w:p w:rsidR="008D6DB9" w:rsidRPr="007B0A12" w:rsidRDefault="008D6DB9" w:rsidP="008D6DB9">
            <w:pPr>
              <w:pStyle w:val="NormalWeb"/>
              <w:spacing w:before="0" w:beforeAutospacing="0" w:after="0" w:afterAutospacing="0" w:line="276" w:lineRule="auto"/>
              <w:jc w:val="center"/>
              <w:rPr>
                <w:sz w:val="20"/>
                <w:szCs w:val="20"/>
              </w:rPr>
            </w:pPr>
            <w:r>
              <w:rPr>
                <w:sz w:val="20"/>
                <w:szCs w:val="20"/>
              </w:rPr>
              <w:t>-</w:t>
            </w:r>
          </w:p>
        </w:tc>
        <w:tc>
          <w:tcPr>
            <w:tcW w:w="618" w:type="pct"/>
            <w:tcBorders>
              <w:top w:val="single" w:sz="4" w:space="0" w:color="auto"/>
              <w:left w:val="single" w:sz="4" w:space="0" w:color="auto"/>
              <w:bottom w:val="single" w:sz="4" w:space="0" w:color="auto"/>
              <w:right w:val="single" w:sz="4" w:space="0" w:color="auto"/>
            </w:tcBorders>
            <w:vAlign w:val="center"/>
          </w:tcPr>
          <w:p w:rsidR="008D6DB9" w:rsidRPr="007B0A12" w:rsidRDefault="008D6DB9" w:rsidP="008D6DB9">
            <w:pPr>
              <w:pStyle w:val="NormalWeb"/>
              <w:spacing w:before="0" w:beforeAutospacing="0" w:after="0" w:afterAutospacing="0" w:line="276" w:lineRule="auto"/>
              <w:jc w:val="center"/>
              <w:rPr>
                <w:sz w:val="20"/>
                <w:szCs w:val="20"/>
              </w:rPr>
            </w:pPr>
            <w:r>
              <w:rPr>
                <w:sz w:val="20"/>
                <w:szCs w:val="20"/>
              </w:rPr>
              <w:t>-</w:t>
            </w:r>
          </w:p>
        </w:tc>
        <w:tc>
          <w:tcPr>
            <w:tcW w:w="617" w:type="pct"/>
            <w:tcBorders>
              <w:top w:val="single" w:sz="4" w:space="0" w:color="auto"/>
              <w:left w:val="single" w:sz="4" w:space="0" w:color="auto"/>
              <w:bottom w:val="single" w:sz="4" w:space="0" w:color="auto"/>
              <w:right w:val="single" w:sz="4" w:space="0" w:color="auto"/>
            </w:tcBorders>
            <w:vAlign w:val="center"/>
          </w:tcPr>
          <w:p w:rsidR="008D6DB9" w:rsidRPr="007B0A12" w:rsidRDefault="008D6DB9" w:rsidP="008D6DB9">
            <w:pPr>
              <w:pStyle w:val="NormalWeb"/>
              <w:spacing w:before="0" w:beforeAutospacing="0" w:after="0" w:afterAutospacing="0" w:line="276" w:lineRule="auto"/>
              <w:jc w:val="center"/>
              <w:rPr>
                <w:sz w:val="20"/>
                <w:szCs w:val="20"/>
              </w:rPr>
            </w:pPr>
            <w:r>
              <w:rPr>
                <w:sz w:val="20"/>
                <w:szCs w:val="20"/>
              </w:rPr>
              <w:t>-</w:t>
            </w:r>
          </w:p>
        </w:tc>
        <w:tc>
          <w:tcPr>
            <w:tcW w:w="644" w:type="pct"/>
            <w:tcBorders>
              <w:top w:val="single" w:sz="4" w:space="0" w:color="auto"/>
              <w:left w:val="single" w:sz="4" w:space="0" w:color="auto"/>
              <w:bottom w:val="single" w:sz="4" w:space="0" w:color="auto"/>
              <w:right w:val="single" w:sz="4" w:space="0" w:color="auto"/>
            </w:tcBorders>
            <w:vAlign w:val="center"/>
          </w:tcPr>
          <w:p w:rsidR="008D6DB9" w:rsidRPr="007B0A12" w:rsidRDefault="008D6DB9" w:rsidP="008D6DB9">
            <w:pPr>
              <w:pStyle w:val="NormalWeb"/>
              <w:spacing w:before="0" w:beforeAutospacing="0" w:after="0" w:afterAutospacing="0" w:line="276" w:lineRule="auto"/>
              <w:jc w:val="center"/>
              <w:rPr>
                <w:sz w:val="20"/>
                <w:szCs w:val="20"/>
              </w:rPr>
            </w:pPr>
            <w:r>
              <w:rPr>
                <w:sz w:val="20"/>
                <w:szCs w:val="20"/>
              </w:rPr>
              <w:t>-</w:t>
            </w:r>
          </w:p>
        </w:tc>
        <w:tc>
          <w:tcPr>
            <w:tcW w:w="678" w:type="pct"/>
            <w:tcBorders>
              <w:top w:val="single" w:sz="4" w:space="0" w:color="auto"/>
              <w:left w:val="single" w:sz="4" w:space="0" w:color="auto"/>
              <w:bottom w:val="single" w:sz="4" w:space="0" w:color="auto"/>
              <w:right w:val="single" w:sz="4" w:space="0" w:color="auto"/>
            </w:tcBorders>
            <w:vAlign w:val="center"/>
          </w:tcPr>
          <w:p w:rsidR="008D6DB9" w:rsidRPr="007B0A12" w:rsidRDefault="008D6DB9" w:rsidP="008D6DB9">
            <w:pPr>
              <w:pStyle w:val="NormalWeb"/>
              <w:spacing w:before="0" w:beforeAutospacing="0" w:after="0" w:afterAutospacing="0" w:line="276" w:lineRule="auto"/>
              <w:jc w:val="center"/>
              <w:rPr>
                <w:sz w:val="20"/>
                <w:szCs w:val="20"/>
              </w:rPr>
            </w:pPr>
            <w:r>
              <w:rPr>
                <w:sz w:val="20"/>
                <w:szCs w:val="20"/>
              </w:rPr>
              <w:t>-</w:t>
            </w:r>
          </w:p>
        </w:tc>
      </w:tr>
    </w:tbl>
    <w:p w:rsidR="00041ED6" w:rsidRDefault="00041ED6" w:rsidP="002A5D73">
      <w:pPr>
        <w:rPr>
          <w:rFonts w:ascii="Calibri" w:hAnsi="Calibri"/>
          <w:b/>
          <w:sz w:val="32"/>
          <w:szCs w:val="32"/>
        </w:rPr>
      </w:pPr>
    </w:p>
    <w:p w:rsidR="008C1EA1" w:rsidRDefault="00386570" w:rsidP="008C1EA1">
      <w:pPr>
        <w:rPr>
          <w:rFonts w:ascii="Calibri" w:hAnsi="Calibri"/>
          <w:b/>
          <w:sz w:val="32"/>
          <w:szCs w:val="32"/>
        </w:rPr>
      </w:pPr>
      <w:r w:rsidRPr="00D868E2">
        <w:rPr>
          <w:rFonts w:ascii="Calibri" w:hAnsi="Calibri"/>
          <w:b/>
          <w:color w:val="000000"/>
          <w:sz w:val="32"/>
          <w:szCs w:val="32"/>
        </w:rPr>
        <w:t xml:space="preserve">OFT: </w:t>
      </w:r>
      <w:r>
        <w:rPr>
          <w:rFonts w:ascii="Calibri" w:hAnsi="Calibri"/>
          <w:b/>
          <w:color w:val="000000"/>
          <w:sz w:val="32"/>
          <w:szCs w:val="32"/>
        </w:rPr>
        <w:t>8</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085"/>
        <w:gridCol w:w="6441"/>
      </w:tblGrid>
      <w:tr w:rsidR="008D6DB9" w:rsidRPr="004A5AB5" w:rsidTr="008D6DB9">
        <w:trPr>
          <w:trHeight w:val="288"/>
        </w:trPr>
        <w:tc>
          <w:tcPr>
            <w:tcW w:w="2206" w:type="pct"/>
            <w:shd w:val="clear" w:color="auto" w:fill="auto"/>
          </w:tcPr>
          <w:p w:rsidR="008D6DB9" w:rsidRPr="000F1761" w:rsidRDefault="008D6DB9" w:rsidP="008D6DB9">
            <w:pPr>
              <w:spacing w:line="276" w:lineRule="auto"/>
              <w:rPr>
                <w:rFonts w:ascii="Arial" w:hAnsi="Arial" w:cs="Arial"/>
                <w:b/>
                <w:bCs/>
                <w:color w:val="C00000"/>
                <w:lang w:bidi="hi-IN"/>
              </w:rPr>
            </w:pPr>
            <w:r>
              <w:rPr>
                <w:rFonts w:ascii="Arial" w:hAnsi="Arial" w:cs="Arial"/>
                <w:b/>
                <w:bCs/>
                <w:color w:val="C00000"/>
                <w:lang w:bidi="hi-IN"/>
              </w:rPr>
              <w:t xml:space="preserve">Name of </w:t>
            </w:r>
            <w:r w:rsidRPr="000F1761">
              <w:rPr>
                <w:rFonts w:ascii="Arial" w:hAnsi="Arial" w:cs="Arial"/>
                <w:b/>
                <w:bCs/>
                <w:color w:val="C00000"/>
                <w:lang w:bidi="hi-IN"/>
              </w:rPr>
              <w:t>Discipline</w:t>
            </w:r>
            <w:r>
              <w:rPr>
                <w:rFonts w:ascii="Arial" w:hAnsi="Arial" w:cs="Arial"/>
                <w:b/>
                <w:bCs/>
                <w:color w:val="C00000"/>
                <w:lang w:bidi="hi-IN"/>
              </w:rPr>
              <w:t xml:space="preserve"> </w:t>
            </w:r>
            <w:r w:rsidRPr="00262152">
              <w:t>(like Agronomy/Horticulture/ Soil Science/</w:t>
            </w:r>
            <w:r>
              <w:t xml:space="preserve"> </w:t>
            </w:r>
            <w:r w:rsidRPr="00262152">
              <w:t>Plant Protection/Plant Breeding/ Agroforestry/Agri Engineering/Animal Science/ Fish</w:t>
            </w:r>
            <w:r>
              <w:t>e</w:t>
            </w:r>
            <w:r w:rsidRPr="00262152">
              <w:t>ries  etc)</w:t>
            </w:r>
          </w:p>
        </w:tc>
        <w:tc>
          <w:tcPr>
            <w:tcW w:w="2794" w:type="pct"/>
            <w:shd w:val="clear" w:color="auto" w:fill="auto"/>
          </w:tcPr>
          <w:p w:rsidR="008D6DB9" w:rsidRPr="007B0A12" w:rsidRDefault="008D6DB9" w:rsidP="008D6DB9">
            <w:pPr>
              <w:spacing w:line="276" w:lineRule="auto"/>
              <w:rPr>
                <w:color w:val="000000"/>
                <w:lang w:bidi="hi-IN"/>
              </w:rPr>
            </w:pPr>
            <w:r>
              <w:rPr>
                <w:color w:val="000000"/>
                <w:lang w:bidi="hi-IN"/>
              </w:rPr>
              <w:t>Agril. Engineering</w:t>
            </w:r>
          </w:p>
        </w:tc>
      </w:tr>
      <w:tr w:rsidR="008D6DB9" w:rsidRPr="004A5AB5" w:rsidTr="008D6DB9">
        <w:trPr>
          <w:trHeight w:val="288"/>
        </w:trPr>
        <w:tc>
          <w:tcPr>
            <w:tcW w:w="2206" w:type="pct"/>
            <w:shd w:val="clear" w:color="auto" w:fill="auto"/>
            <w:hideMark/>
          </w:tcPr>
          <w:p w:rsidR="008D6DB9" w:rsidRPr="004A5AB5" w:rsidRDefault="008D6DB9" w:rsidP="008D6DB9">
            <w:pPr>
              <w:spacing w:line="276" w:lineRule="auto"/>
              <w:rPr>
                <w:rFonts w:ascii="Arial" w:hAnsi="Arial" w:cs="Arial"/>
                <w:b/>
                <w:bCs/>
                <w:color w:val="000000"/>
                <w:lang w:bidi="hi-IN"/>
              </w:rPr>
            </w:pPr>
            <w:r w:rsidRPr="004A5AB5">
              <w:rPr>
                <w:rFonts w:ascii="Arial" w:hAnsi="Arial" w:cs="Arial"/>
                <w:b/>
                <w:bCs/>
                <w:color w:val="000000"/>
                <w:lang w:bidi="hi-IN"/>
              </w:rPr>
              <w:t xml:space="preserve">Title of on-farm trial:  </w:t>
            </w:r>
          </w:p>
        </w:tc>
        <w:tc>
          <w:tcPr>
            <w:tcW w:w="2794" w:type="pct"/>
            <w:shd w:val="clear" w:color="auto" w:fill="auto"/>
            <w:hideMark/>
          </w:tcPr>
          <w:p w:rsidR="008D6DB9" w:rsidRPr="006C76AD" w:rsidRDefault="008D6DB9" w:rsidP="008D6DB9">
            <w:pPr>
              <w:jc w:val="both"/>
              <w:rPr>
                <w:bCs/>
                <w:color w:val="000000"/>
                <w:lang w:bidi="hi-IN"/>
              </w:rPr>
            </w:pPr>
            <w:r w:rsidRPr="006C76AD">
              <w:rPr>
                <w:bCs/>
                <w:color w:val="000000"/>
                <w:lang w:bidi="hi-IN"/>
              </w:rPr>
              <w:t xml:space="preserve">Assessment of direct sowing in Paddy (DSR) </w:t>
            </w:r>
            <w:r>
              <w:rPr>
                <w:bCs/>
                <w:color w:val="000000"/>
                <w:lang w:bidi="hi-IN"/>
              </w:rPr>
              <w:t xml:space="preserve"> Variety JR-206</w:t>
            </w:r>
          </w:p>
          <w:p w:rsidR="008D6DB9" w:rsidRPr="007B0A12" w:rsidRDefault="008D6DB9" w:rsidP="008D6DB9">
            <w:pPr>
              <w:jc w:val="both"/>
              <w:rPr>
                <w:bCs/>
                <w:color w:val="000000"/>
                <w:lang w:bidi="hi-IN"/>
              </w:rPr>
            </w:pPr>
          </w:p>
        </w:tc>
      </w:tr>
      <w:tr w:rsidR="008D6DB9" w:rsidRPr="004A5AB5" w:rsidTr="008D6DB9">
        <w:trPr>
          <w:trHeight w:val="288"/>
        </w:trPr>
        <w:tc>
          <w:tcPr>
            <w:tcW w:w="2206" w:type="pct"/>
            <w:shd w:val="clear" w:color="auto" w:fill="auto"/>
            <w:hideMark/>
          </w:tcPr>
          <w:p w:rsidR="008D6DB9" w:rsidRPr="004A5AB5" w:rsidRDefault="008D6DB9" w:rsidP="008D6DB9">
            <w:pPr>
              <w:spacing w:line="276" w:lineRule="auto"/>
              <w:rPr>
                <w:rFonts w:ascii="Arial" w:hAnsi="Arial" w:cs="Arial"/>
                <w:b/>
                <w:bCs/>
                <w:color w:val="000000"/>
                <w:lang w:bidi="hi-IN"/>
              </w:rPr>
            </w:pPr>
            <w:r w:rsidRPr="004A5AB5">
              <w:rPr>
                <w:rFonts w:ascii="Arial" w:hAnsi="Arial" w:cs="Arial"/>
                <w:b/>
                <w:bCs/>
                <w:color w:val="000000"/>
                <w:lang w:bidi="hi-IN"/>
              </w:rPr>
              <w:t>Year/Season:</w:t>
            </w:r>
          </w:p>
        </w:tc>
        <w:tc>
          <w:tcPr>
            <w:tcW w:w="2794" w:type="pct"/>
            <w:shd w:val="clear" w:color="auto" w:fill="auto"/>
            <w:hideMark/>
          </w:tcPr>
          <w:p w:rsidR="008D6DB9" w:rsidRPr="007B0A12" w:rsidRDefault="008D6DB9" w:rsidP="008D6DB9">
            <w:pPr>
              <w:jc w:val="both"/>
              <w:rPr>
                <w:bCs/>
                <w:color w:val="000000"/>
                <w:lang w:bidi="hi-IN"/>
              </w:rPr>
            </w:pPr>
            <w:r>
              <w:rPr>
                <w:bCs/>
                <w:color w:val="000000"/>
                <w:lang w:bidi="hi-IN"/>
              </w:rPr>
              <w:t>Kharif 2022</w:t>
            </w:r>
          </w:p>
        </w:tc>
      </w:tr>
      <w:tr w:rsidR="008D6DB9" w:rsidRPr="004A5AB5" w:rsidTr="008D6DB9">
        <w:trPr>
          <w:trHeight w:val="288"/>
        </w:trPr>
        <w:tc>
          <w:tcPr>
            <w:tcW w:w="2206" w:type="pct"/>
            <w:shd w:val="clear" w:color="auto" w:fill="auto"/>
            <w:hideMark/>
          </w:tcPr>
          <w:p w:rsidR="008D6DB9" w:rsidRPr="004A5AB5" w:rsidRDefault="008D6DB9" w:rsidP="008D6DB9">
            <w:pPr>
              <w:spacing w:line="276" w:lineRule="auto"/>
              <w:rPr>
                <w:rFonts w:ascii="Arial" w:hAnsi="Arial" w:cs="Arial"/>
                <w:b/>
                <w:bCs/>
                <w:color w:val="000000"/>
                <w:lang w:bidi="hi-IN"/>
              </w:rPr>
            </w:pPr>
            <w:r w:rsidRPr="004A5AB5">
              <w:rPr>
                <w:rFonts w:ascii="Arial" w:hAnsi="Arial" w:cs="Arial"/>
                <w:b/>
                <w:bCs/>
                <w:color w:val="000000"/>
                <w:lang w:bidi="hi-IN"/>
              </w:rPr>
              <w:t>Farming situation:</w:t>
            </w:r>
          </w:p>
        </w:tc>
        <w:tc>
          <w:tcPr>
            <w:tcW w:w="2794" w:type="pct"/>
            <w:shd w:val="clear" w:color="auto" w:fill="auto"/>
            <w:hideMark/>
          </w:tcPr>
          <w:p w:rsidR="008D6DB9" w:rsidRPr="007B0A12" w:rsidRDefault="008D6DB9" w:rsidP="008D6DB9">
            <w:pPr>
              <w:jc w:val="both"/>
              <w:rPr>
                <w:bCs/>
                <w:color w:val="000000"/>
                <w:lang w:bidi="hi-IN"/>
              </w:rPr>
            </w:pPr>
            <w:r>
              <w:rPr>
                <w:bCs/>
                <w:color w:val="000000"/>
                <w:lang w:bidi="hi-IN"/>
              </w:rPr>
              <w:t>Rainfed</w:t>
            </w:r>
          </w:p>
        </w:tc>
      </w:tr>
      <w:tr w:rsidR="008D6DB9" w:rsidRPr="004A5AB5" w:rsidTr="008D6DB9">
        <w:trPr>
          <w:trHeight w:val="288"/>
        </w:trPr>
        <w:tc>
          <w:tcPr>
            <w:tcW w:w="2206" w:type="pct"/>
            <w:shd w:val="clear" w:color="auto" w:fill="auto"/>
            <w:hideMark/>
          </w:tcPr>
          <w:p w:rsidR="008D6DB9" w:rsidRPr="004A5AB5" w:rsidRDefault="008D6DB9" w:rsidP="008D6DB9">
            <w:pPr>
              <w:spacing w:line="276" w:lineRule="auto"/>
              <w:rPr>
                <w:rFonts w:ascii="Arial" w:hAnsi="Arial" w:cs="Arial"/>
                <w:b/>
                <w:bCs/>
                <w:color w:val="000000"/>
                <w:lang w:bidi="hi-IN"/>
              </w:rPr>
            </w:pPr>
            <w:r w:rsidRPr="004A5AB5">
              <w:rPr>
                <w:rFonts w:ascii="Arial" w:hAnsi="Arial" w:cs="Arial"/>
                <w:b/>
                <w:bCs/>
                <w:color w:val="000000"/>
                <w:lang w:bidi="hi-IN"/>
              </w:rPr>
              <w:lastRenderedPageBreak/>
              <w:t xml:space="preserve">Problem diagnosis: </w:t>
            </w:r>
          </w:p>
        </w:tc>
        <w:tc>
          <w:tcPr>
            <w:tcW w:w="2794" w:type="pct"/>
            <w:shd w:val="clear" w:color="auto" w:fill="auto"/>
            <w:hideMark/>
          </w:tcPr>
          <w:p w:rsidR="008D6DB9" w:rsidRPr="007B0A12" w:rsidRDefault="008D6DB9" w:rsidP="008D6DB9">
            <w:pPr>
              <w:jc w:val="both"/>
              <w:rPr>
                <w:bCs/>
                <w:color w:val="000000"/>
                <w:lang w:bidi="hi-IN"/>
              </w:rPr>
            </w:pPr>
            <w:r>
              <w:rPr>
                <w:bCs/>
                <w:color w:val="000000"/>
                <w:lang w:bidi="hi-IN"/>
              </w:rPr>
              <w:t>Higher cost due to transplanting</w:t>
            </w:r>
          </w:p>
        </w:tc>
      </w:tr>
      <w:tr w:rsidR="008D6DB9" w:rsidRPr="004A5AB5" w:rsidTr="008D6DB9">
        <w:trPr>
          <w:trHeight w:val="288"/>
        </w:trPr>
        <w:tc>
          <w:tcPr>
            <w:tcW w:w="2206" w:type="pct"/>
            <w:shd w:val="clear" w:color="auto" w:fill="auto"/>
            <w:hideMark/>
          </w:tcPr>
          <w:p w:rsidR="008D6DB9" w:rsidRPr="004A5AB5" w:rsidRDefault="008D6DB9" w:rsidP="008D6DB9">
            <w:pPr>
              <w:spacing w:line="276" w:lineRule="auto"/>
              <w:rPr>
                <w:rFonts w:ascii="Arial" w:hAnsi="Arial" w:cs="Arial"/>
                <w:color w:val="000000"/>
                <w:lang w:bidi="hi-IN"/>
              </w:rPr>
            </w:pPr>
            <w:r w:rsidRPr="004A5AB5">
              <w:rPr>
                <w:rFonts w:ascii="Arial" w:hAnsi="Arial" w:cs="Arial"/>
                <w:b/>
                <w:bCs/>
                <w:color w:val="000000"/>
                <w:lang w:bidi="hi-IN"/>
              </w:rPr>
              <w:t>Thematic area:</w:t>
            </w:r>
            <w:r w:rsidRPr="004A5AB5">
              <w:rPr>
                <w:rFonts w:ascii="Arial" w:hAnsi="Arial" w:cs="Arial"/>
                <w:color w:val="000000"/>
                <w:lang w:bidi="hi-IN"/>
              </w:rPr>
              <w:t xml:space="preserve"> </w:t>
            </w:r>
          </w:p>
        </w:tc>
        <w:tc>
          <w:tcPr>
            <w:tcW w:w="2794" w:type="pct"/>
            <w:shd w:val="clear" w:color="auto" w:fill="auto"/>
            <w:hideMark/>
          </w:tcPr>
          <w:p w:rsidR="008D6DB9" w:rsidRPr="00754A20" w:rsidRDefault="008D6DB9" w:rsidP="008D6DB9">
            <w:pPr>
              <w:jc w:val="both"/>
              <w:rPr>
                <w:bCs/>
                <w:lang w:bidi="hi-IN"/>
              </w:rPr>
            </w:pPr>
            <w:r w:rsidRPr="00754A20">
              <w:rPr>
                <w:bCs/>
                <w:lang w:bidi="hi-IN"/>
              </w:rPr>
              <w:t xml:space="preserve">Farm mechanization </w:t>
            </w:r>
          </w:p>
        </w:tc>
      </w:tr>
      <w:tr w:rsidR="008D6DB9" w:rsidRPr="004A5AB5" w:rsidTr="008D6DB9">
        <w:trPr>
          <w:trHeight w:val="288"/>
        </w:trPr>
        <w:tc>
          <w:tcPr>
            <w:tcW w:w="2206" w:type="pct"/>
            <w:shd w:val="clear" w:color="auto" w:fill="auto"/>
            <w:hideMark/>
          </w:tcPr>
          <w:p w:rsidR="008D6DB9" w:rsidRPr="004A5AB5" w:rsidRDefault="008D6DB9" w:rsidP="008D6DB9">
            <w:pPr>
              <w:spacing w:line="276" w:lineRule="auto"/>
              <w:rPr>
                <w:rFonts w:ascii="Arial" w:hAnsi="Arial" w:cs="Arial"/>
                <w:color w:val="000000"/>
                <w:lang w:bidi="hi-IN"/>
              </w:rPr>
            </w:pPr>
            <w:r w:rsidRPr="004A5AB5">
              <w:rPr>
                <w:rFonts w:ascii="Arial" w:hAnsi="Arial" w:cs="Arial"/>
                <w:b/>
                <w:bCs/>
                <w:color w:val="000000"/>
                <w:lang w:bidi="hi-IN"/>
              </w:rPr>
              <w:t>No of trials:</w:t>
            </w:r>
            <w:r w:rsidRPr="004A5AB5">
              <w:rPr>
                <w:rFonts w:ascii="Arial" w:hAnsi="Arial" w:cs="Arial"/>
                <w:color w:val="000000"/>
                <w:lang w:bidi="hi-IN"/>
              </w:rPr>
              <w:t xml:space="preserve"> </w:t>
            </w:r>
          </w:p>
        </w:tc>
        <w:tc>
          <w:tcPr>
            <w:tcW w:w="2794" w:type="pct"/>
            <w:shd w:val="clear" w:color="auto" w:fill="auto"/>
            <w:hideMark/>
          </w:tcPr>
          <w:p w:rsidR="008D6DB9" w:rsidRPr="007B0A12" w:rsidRDefault="008D6DB9" w:rsidP="008D6DB9">
            <w:pPr>
              <w:spacing w:line="276" w:lineRule="auto"/>
              <w:rPr>
                <w:color w:val="000000"/>
                <w:lang w:bidi="hi-IN"/>
              </w:rPr>
            </w:pPr>
            <w:r>
              <w:rPr>
                <w:color w:val="000000"/>
                <w:lang w:bidi="hi-IN"/>
              </w:rPr>
              <w:t>05</w:t>
            </w:r>
          </w:p>
        </w:tc>
      </w:tr>
      <w:tr w:rsidR="008D6DB9" w:rsidRPr="004A5AB5" w:rsidTr="008D6DB9">
        <w:trPr>
          <w:trHeight w:val="288"/>
        </w:trPr>
        <w:tc>
          <w:tcPr>
            <w:tcW w:w="2206" w:type="pct"/>
            <w:shd w:val="clear" w:color="auto" w:fill="auto"/>
            <w:hideMark/>
          </w:tcPr>
          <w:p w:rsidR="008D6DB9" w:rsidRPr="004A5AB5" w:rsidRDefault="008D6DB9" w:rsidP="008D6DB9">
            <w:pPr>
              <w:spacing w:line="276" w:lineRule="auto"/>
              <w:rPr>
                <w:rFonts w:ascii="Arial" w:hAnsi="Arial" w:cs="Arial"/>
                <w:b/>
                <w:bCs/>
                <w:color w:val="000000"/>
                <w:lang w:bidi="hi-IN"/>
              </w:rPr>
            </w:pPr>
            <w:r>
              <w:rPr>
                <w:rFonts w:ascii="Arial" w:hAnsi="Arial" w:cs="Arial"/>
                <w:b/>
                <w:bCs/>
                <w:color w:val="000000"/>
                <w:lang w:bidi="hi-IN"/>
              </w:rPr>
              <w:t>No. of farmers involved</w:t>
            </w:r>
          </w:p>
        </w:tc>
        <w:tc>
          <w:tcPr>
            <w:tcW w:w="2794" w:type="pct"/>
            <w:shd w:val="clear" w:color="auto" w:fill="auto"/>
            <w:hideMark/>
          </w:tcPr>
          <w:p w:rsidR="008D6DB9" w:rsidRPr="007B0A12" w:rsidRDefault="008D6DB9" w:rsidP="008D6DB9">
            <w:pPr>
              <w:spacing w:line="276" w:lineRule="auto"/>
              <w:rPr>
                <w:color w:val="000000"/>
                <w:lang w:bidi="hi-IN"/>
              </w:rPr>
            </w:pPr>
            <w:r>
              <w:rPr>
                <w:color w:val="000000"/>
                <w:lang w:bidi="hi-IN"/>
              </w:rPr>
              <w:t>05</w:t>
            </w:r>
          </w:p>
        </w:tc>
      </w:tr>
      <w:tr w:rsidR="008D6DB9" w:rsidRPr="004A5AB5" w:rsidTr="008D6DB9">
        <w:trPr>
          <w:trHeight w:val="288"/>
        </w:trPr>
        <w:tc>
          <w:tcPr>
            <w:tcW w:w="2206" w:type="pct"/>
            <w:shd w:val="clear" w:color="auto" w:fill="auto"/>
            <w:hideMark/>
          </w:tcPr>
          <w:p w:rsidR="008D6DB9" w:rsidRPr="004A5AB5" w:rsidRDefault="008D6DB9" w:rsidP="008D6DB9">
            <w:pPr>
              <w:spacing w:line="276" w:lineRule="auto"/>
              <w:rPr>
                <w:rFonts w:ascii="Arial" w:hAnsi="Arial" w:cs="Arial"/>
                <w:b/>
                <w:bCs/>
                <w:color w:val="000000"/>
                <w:lang w:bidi="hi-IN"/>
              </w:rPr>
            </w:pPr>
            <w:r>
              <w:rPr>
                <w:rFonts w:ascii="Arial" w:hAnsi="Arial" w:cs="Arial"/>
                <w:b/>
                <w:bCs/>
                <w:color w:val="000000"/>
                <w:lang w:bidi="hi-IN"/>
              </w:rPr>
              <w:t xml:space="preserve">Type of OFT </w:t>
            </w:r>
            <w:r w:rsidRPr="004A5AB5">
              <w:rPr>
                <w:rFonts w:ascii="Arial" w:hAnsi="Arial" w:cs="Arial"/>
                <w:b/>
                <w:bCs/>
                <w:color w:val="000000"/>
                <w:lang w:bidi="hi-IN"/>
              </w:rPr>
              <w:t xml:space="preserve"> (Assessment/ Refinement):</w:t>
            </w:r>
          </w:p>
        </w:tc>
        <w:tc>
          <w:tcPr>
            <w:tcW w:w="2794" w:type="pct"/>
            <w:shd w:val="clear" w:color="auto" w:fill="auto"/>
            <w:hideMark/>
          </w:tcPr>
          <w:p w:rsidR="008D6DB9" w:rsidRPr="007B0A12" w:rsidRDefault="008D6DB9" w:rsidP="008D6DB9">
            <w:pPr>
              <w:spacing w:line="276" w:lineRule="auto"/>
              <w:rPr>
                <w:color w:val="000000"/>
                <w:lang w:bidi="hi-IN"/>
              </w:rPr>
            </w:pPr>
            <w:r>
              <w:rPr>
                <w:color w:val="000000"/>
                <w:lang w:bidi="hi-IN"/>
              </w:rPr>
              <w:t>Assessment</w:t>
            </w:r>
          </w:p>
        </w:tc>
      </w:tr>
      <w:tr w:rsidR="008D6DB9" w:rsidRPr="004A5AB5" w:rsidTr="008D6DB9">
        <w:trPr>
          <w:trHeight w:val="288"/>
        </w:trPr>
        <w:tc>
          <w:tcPr>
            <w:tcW w:w="5000" w:type="pct"/>
            <w:gridSpan w:val="2"/>
            <w:shd w:val="clear" w:color="auto" w:fill="auto"/>
            <w:hideMark/>
          </w:tcPr>
          <w:p w:rsidR="008D6DB9" w:rsidRPr="004A5AB5" w:rsidRDefault="008D6DB9" w:rsidP="008D6DB9">
            <w:pPr>
              <w:spacing w:line="276" w:lineRule="auto"/>
              <w:rPr>
                <w:rFonts w:ascii="Arial" w:hAnsi="Arial" w:cs="Arial"/>
                <w:b/>
                <w:bCs/>
                <w:color w:val="000000"/>
                <w:lang w:bidi="hi-IN"/>
              </w:rPr>
            </w:pPr>
            <w:r w:rsidRPr="004A5AB5">
              <w:rPr>
                <w:rFonts w:ascii="Arial" w:hAnsi="Arial" w:cs="Arial"/>
                <w:b/>
                <w:bCs/>
                <w:color w:val="000000"/>
                <w:lang w:bidi="hi-IN"/>
              </w:rPr>
              <w:t>Details of tec</w:t>
            </w:r>
            <w:r>
              <w:rPr>
                <w:rFonts w:ascii="Arial" w:hAnsi="Arial" w:cs="Arial"/>
                <w:b/>
                <w:bCs/>
                <w:color w:val="000000"/>
                <w:lang w:bidi="hi-IN"/>
              </w:rPr>
              <w:t>hnology selected for assessment/ refinement</w:t>
            </w:r>
            <w:r w:rsidRPr="004A5AB5">
              <w:rPr>
                <w:rFonts w:ascii="Arial" w:hAnsi="Arial" w:cs="Arial"/>
                <w:b/>
                <w:bCs/>
                <w:color w:val="000000"/>
                <w:lang w:bidi="hi-IN"/>
              </w:rPr>
              <w:t>:</w:t>
            </w:r>
          </w:p>
        </w:tc>
      </w:tr>
      <w:tr w:rsidR="008D6DB9" w:rsidRPr="004A5AB5" w:rsidTr="008D6DB9">
        <w:trPr>
          <w:trHeight w:val="288"/>
        </w:trPr>
        <w:tc>
          <w:tcPr>
            <w:tcW w:w="2206" w:type="pct"/>
            <w:shd w:val="clear" w:color="auto" w:fill="auto"/>
            <w:hideMark/>
          </w:tcPr>
          <w:p w:rsidR="008D6DB9" w:rsidRPr="004A5AB5" w:rsidRDefault="008D6DB9" w:rsidP="008D6DB9">
            <w:pPr>
              <w:spacing w:line="276" w:lineRule="auto"/>
              <w:rPr>
                <w:rFonts w:ascii="Arial" w:hAnsi="Arial" w:cs="Arial"/>
                <w:color w:val="000000"/>
                <w:lang w:bidi="hi-IN"/>
              </w:rPr>
            </w:pPr>
            <w:r w:rsidRPr="004A5AB5">
              <w:rPr>
                <w:rFonts w:ascii="Arial" w:hAnsi="Arial" w:cs="Arial"/>
                <w:color w:val="000000"/>
                <w:lang w:bidi="hi-IN"/>
              </w:rPr>
              <w:t xml:space="preserve">T1 – Farmers Practice- </w:t>
            </w:r>
          </w:p>
        </w:tc>
        <w:tc>
          <w:tcPr>
            <w:tcW w:w="2794" w:type="pct"/>
            <w:shd w:val="clear" w:color="auto" w:fill="auto"/>
            <w:hideMark/>
          </w:tcPr>
          <w:p w:rsidR="008D6DB9" w:rsidRPr="007B0A12" w:rsidRDefault="008D6DB9" w:rsidP="008D6DB9">
            <w:pPr>
              <w:jc w:val="both"/>
              <w:rPr>
                <w:color w:val="000000"/>
                <w:lang w:bidi="hi-IN"/>
              </w:rPr>
            </w:pPr>
            <w:r>
              <w:rPr>
                <w:color w:val="000000"/>
                <w:lang w:bidi="hi-IN"/>
              </w:rPr>
              <w:t xml:space="preserve">Sowing through Direct seeding (Broadcasting) </w:t>
            </w:r>
          </w:p>
        </w:tc>
      </w:tr>
      <w:tr w:rsidR="008D6DB9" w:rsidRPr="004A5AB5" w:rsidTr="008D6DB9">
        <w:trPr>
          <w:trHeight w:val="288"/>
        </w:trPr>
        <w:tc>
          <w:tcPr>
            <w:tcW w:w="2206" w:type="pct"/>
            <w:shd w:val="clear" w:color="auto" w:fill="auto"/>
            <w:hideMark/>
          </w:tcPr>
          <w:p w:rsidR="008D6DB9" w:rsidRPr="004A5AB5" w:rsidRDefault="008D6DB9" w:rsidP="008D6DB9">
            <w:pPr>
              <w:spacing w:line="276" w:lineRule="auto"/>
              <w:rPr>
                <w:rFonts w:ascii="Arial" w:hAnsi="Arial" w:cs="Arial"/>
                <w:color w:val="000000"/>
                <w:lang w:bidi="hi-IN"/>
              </w:rPr>
            </w:pPr>
            <w:r w:rsidRPr="004A5AB5">
              <w:rPr>
                <w:rFonts w:ascii="Arial" w:hAnsi="Arial" w:cs="Arial"/>
                <w:color w:val="000000"/>
                <w:lang w:bidi="hi-IN"/>
              </w:rPr>
              <w:t xml:space="preserve">T2 –Recommended Practice-  </w:t>
            </w:r>
          </w:p>
        </w:tc>
        <w:tc>
          <w:tcPr>
            <w:tcW w:w="2794" w:type="pct"/>
            <w:shd w:val="clear" w:color="auto" w:fill="auto"/>
            <w:hideMark/>
          </w:tcPr>
          <w:p w:rsidR="008D6DB9" w:rsidRPr="007B0A12" w:rsidRDefault="008D6DB9" w:rsidP="008D6DB9">
            <w:pPr>
              <w:jc w:val="both"/>
              <w:rPr>
                <w:color w:val="000000"/>
                <w:lang w:bidi="hi-IN"/>
              </w:rPr>
            </w:pPr>
            <w:r>
              <w:rPr>
                <w:color w:val="000000"/>
                <w:lang w:bidi="hi-IN"/>
              </w:rPr>
              <w:t>Sowing through transplanting method</w:t>
            </w:r>
          </w:p>
        </w:tc>
      </w:tr>
      <w:tr w:rsidR="008D6DB9" w:rsidRPr="004A5AB5" w:rsidTr="008D6DB9">
        <w:trPr>
          <w:trHeight w:val="288"/>
        </w:trPr>
        <w:tc>
          <w:tcPr>
            <w:tcW w:w="2206" w:type="pct"/>
            <w:shd w:val="clear" w:color="auto" w:fill="auto"/>
            <w:hideMark/>
          </w:tcPr>
          <w:p w:rsidR="008D6DB9" w:rsidRPr="004A5AB5" w:rsidRDefault="008D6DB9" w:rsidP="008D6DB9">
            <w:pPr>
              <w:spacing w:line="276" w:lineRule="auto"/>
              <w:rPr>
                <w:rFonts w:ascii="Arial" w:hAnsi="Arial" w:cs="Arial"/>
                <w:color w:val="000000"/>
                <w:lang w:bidi="hi-IN"/>
              </w:rPr>
            </w:pPr>
            <w:r w:rsidRPr="004A5AB5">
              <w:rPr>
                <w:rFonts w:ascii="Arial" w:hAnsi="Arial" w:cs="Arial"/>
                <w:bCs/>
                <w:color w:val="000000"/>
                <w:lang w:bidi="hi-IN"/>
              </w:rPr>
              <w:t>T3- Recommended Practice-</w:t>
            </w:r>
          </w:p>
        </w:tc>
        <w:tc>
          <w:tcPr>
            <w:tcW w:w="2794" w:type="pct"/>
            <w:shd w:val="clear" w:color="auto" w:fill="auto"/>
            <w:hideMark/>
          </w:tcPr>
          <w:p w:rsidR="008D6DB9" w:rsidRPr="007B0A12" w:rsidRDefault="008D6DB9" w:rsidP="008D6DB9">
            <w:pPr>
              <w:jc w:val="both"/>
              <w:rPr>
                <w:color w:val="000000"/>
                <w:lang w:bidi="hi-IN"/>
              </w:rPr>
            </w:pPr>
            <w:r>
              <w:rPr>
                <w:color w:val="000000"/>
                <w:lang w:bidi="hi-IN"/>
              </w:rPr>
              <w:t>Sowing through Seed drill</w:t>
            </w:r>
          </w:p>
        </w:tc>
      </w:tr>
      <w:tr w:rsidR="008D6DB9" w:rsidRPr="004A5AB5" w:rsidTr="008D6DB9">
        <w:trPr>
          <w:trHeight w:val="288"/>
        </w:trPr>
        <w:tc>
          <w:tcPr>
            <w:tcW w:w="2206" w:type="pct"/>
            <w:shd w:val="clear" w:color="auto" w:fill="auto"/>
            <w:hideMark/>
          </w:tcPr>
          <w:p w:rsidR="008D6DB9" w:rsidRPr="004A5AB5" w:rsidRDefault="008D6DB9" w:rsidP="008D6DB9">
            <w:pPr>
              <w:spacing w:line="276" w:lineRule="auto"/>
              <w:rPr>
                <w:rFonts w:ascii="Arial" w:hAnsi="Arial" w:cs="Arial"/>
                <w:b/>
                <w:bCs/>
                <w:color w:val="000000"/>
                <w:lang w:bidi="hi-IN"/>
              </w:rPr>
            </w:pPr>
            <w:r w:rsidRPr="004A5AB5">
              <w:rPr>
                <w:rFonts w:ascii="Arial" w:hAnsi="Arial" w:cs="Arial"/>
                <w:b/>
                <w:bCs/>
                <w:color w:val="000000"/>
                <w:lang w:bidi="hi-IN"/>
              </w:rPr>
              <w:t xml:space="preserve">Date of sowing:  </w:t>
            </w:r>
          </w:p>
        </w:tc>
        <w:tc>
          <w:tcPr>
            <w:tcW w:w="2794" w:type="pct"/>
            <w:shd w:val="clear" w:color="auto" w:fill="auto"/>
            <w:hideMark/>
          </w:tcPr>
          <w:p w:rsidR="008D6DB9" w:rsidRPr="007B0A12" w:rsidRDefault="008D6DB9" w:rsidP="008D6DB9">
            <w:pPr>
              <w:spacing w:line="276" w:lineRule="auto"/>
              <w:rPr>
                <w:color w:val="000000"/>
                <w:lang w:bidi="hi-IN"/>
              </w:rPr>
            </w:pPr>
            <w:r>
              <w:rPr>
                <w:color w:val="000000"/>
                <w:lang w:bidi="hi-IN"/>
              </w:rPr>
              <w:t>II week of July 2022</w:t>
            </w:r>
          </w:p>
        </w:tc>
      </w:tr>
      <w:tr w:rsidR="008D6DB9" w:rsidRPr="004A5AB5" w:rsidTr="008D6DB9">
        <w:trPr>
          <w:trHeight w:val="288"/>
        </w:trPr>
        <w:tc>
          <w:tcPr>
            <w:tcW w:w="2206" w:type="pct"/>
            <w:shd w:val="clear" w:color="auto" w:fill="auto"/>
            <w:hideMark/>
          </w:tcPr>
          <w:p w:rsidR="008D6DB9" w:rsidRPr="004A5AB5" w:rsidRDefault="008D6DB9" w:rsidP="008D6DB9">
            <w:pPr>
              <w:spacing w:line="276" w:lineRule="auto"/>
              <w:rPr>
                <w:rFonts w:ascii="Arial" w:hAnsi="Arial" w:cs="Arial"/>
                <w:color w:val="000000"/>
                <w:lang w:bidi="hi-IN"/>
              </w:rPr>
            </w:pPr>
            <w:r w:rsidRPr="004A5AB5">
              <w:rPr>
                <w:rFonts w:ascii="Arial" w:hAnsi="Arial" w:cs="Arial"/>
                <w:b/>
                <w:bCs/>
                <w:color w:val="000000"/>
                <w:lang w:bidi="hi-IN"/>
              </w:rPr>
              <w:t>Date of harvesting</w:t>
            </w:r>
            <w:r w:rsidRPr="004A5AB5">
              <w:rPr>
                <w:rFonts w:ascii="Arial" w:hAnsi="Arial" w:cs="Arial"/>
                <w:color w:val="000000"/>
                <w:lang w:bidi="hi-IN"/>
              </w:rPr>
              <w:t>:</w:t>
            </w:r>
          </w:p>
        </w:tc>
        <w:tc>
          <w:tcPr>
            <w:tcW w:w="2794" w:type="pct"/>
            <w:shd w:val="clear" w:color="auto" w:fill="auto"/>
            <w:hideMark/>
          </w:tcPr>
          <w:p w:rsidR="008D6DB9" w:rsidRPr="007B0A12" w:rsidRDefault="008D6DB9" w:rsidP="008D6DB9">
            <w:pPr>
              <w:spacing w:line="276" w:lineRule="auto"/>
              <w:rPr>
                <w:color w:val="000000"/>
                <w:lang w:bidi="hi-IN"/>
              </w:rPr>
            </w:pPr>
            <w:r>
              <w:rPr>
                <w:color w:val="000000"/>
                <w:lang w:bidi="hi-IN"/>
              </w:rPr>
              <w:t>November 2022</w:t>
            </w:r>
          </w:p>
        </w:tc>
      </w:tr>
      <w:tr w:rsidR="008D6DB9" w:rsidRPr="004A5AB5" w:rsidTr="008D6DB9">
        <w:trPr>
          <w:trHeight w:val="288"/>
        </w:trPr>
        <w:tc>
          <w:tcPr>
            <w:tcW w:w="2206" w:type="pct"/>
            <w:shd w:val="clear" w:color="auto" w:fill="auto"/>
            <w:hideMark/>
          </w:tcPr>
          <w:p w:rsidR="008D6DB9" w:rsidRPr="004A5AB5" w:rsidRDefault="008D6DB9" w:rsidP="008D6DB9">
            <w:pPr>
              <w:spacing w:line="276" w:lineRule="auto"/>
              <w:rPr>
                <w:rFonts w:ascii="Arial" w:hAnsi="Arial" w:cs="Arial"/>
                <w:color w:val="000000"/>
                <w:lang w:bidi="hi-IN"/>
              </w:rPr>
            </w:pPr>
            <w:r w:rsidRPr="004A5AB5">
              <w:rPr>
                <w:rFonts w:ascii="Arial" w:hAnsi="Arial" w:cs="Arial"/>
                <w:b/>
                <w:bCs/>
                <w:color w:val="000000"/>
                <w:lang w:bidi="hi-IN"/>
              </w:rPr>
              <w:t>Source of technology:</w:t>
            </w:r>
          </w:p>
        </w:tc>
        <w:tc>
          <w:tcPr>
            <w:tcW w:w="2794" w:type="pct"/>
            <w:shd w:val="clear" w:color="auto" w:fill="auto"/>
            <w:hideMark/>
          </w:tcPr>
          <w:p w:rsidR="008D6DB9" w:rsidRPr="007B0A12" w:rsidRDefault="008D6DB9" w:rsidP="008D6DB9">
            <w:pPr>
              <w:spacing w:line="276" w:lineRule="auto"/>
              <w:rPr>
                <w:color w:val="000000"/>
                <w:lang w:bidi="hi-IN"/>
              </w:rPr>
            </w:pPr>
            <w:r>
              <w:rPr>
                <w:color w:val="000000"/>
                <w:lang w:bidi="hi-IN"/>
              </w:rPr>
              <w:t>CIAE, Bhopal</w:t>
            </w:r>
          </w:p>
        </w:tc>
      </w:tr>
      <w:tr w:rsidR="008D6DB9" w:rsidRPr="004A5AB5" w:rsidTr="008D6DB9">
        <w:trPr>
          <w:trHeight w:val="288"/>
        </w:trPr>
        <w:tc>
          <w:tcPr>
            <w:tcW w:w="2206" w:type="pct"/>
            <w:shd w:val="clear" w:color="auto" w:fill="auto"/>
            <w:hideMark/>
          </w:tcPr>
          <w:p w:rsidR="008D6DB9" w:rsidRPr="004A5AB5" w:rsidRDefault="008D6DB9" w:rsidP="008D6DB9">
            <w:pPr>
              <w:spacing w:line="276" w:lineRule="auto"/>
              <w:rPr>
                <w:rFonts w:ascii="Arial" w:hAnsi="Arial" w:cs="Arial"/>
                <w:b/>
                <w:bCs/>
                <w:color w:val="000000"/>
                <w:lang w:bidi="hi-IN"/>
              </w:rPr>
            </w:pPr>
            <w:r w:rsidRPr="004A5AB5">
              <w:rPr>
                <w:rFonts w:ascii="Arial" w:hAnsi="Arial" w:cs="Arial"/>
                <w:b/>
                <w:bCs/>
                <w:color w:val="000000"/>
                <w:lang w:bidi="hi-IN"/>
              </w:rPr>
              <w:t>Characteristics of technology:</w:t>
            </w:r>
          </w:p>
        </w:tc>
        <w:tc>
          <w:tcPr>
            <w:tcW w:w="2794" w:type="pct"/>
            <w:shd w:val="clear" w:color="auto" w:fill="auto"/>
            <w:hideMark/>
          </w:tcPr>
          <w:p w:rsidR="008D6DB9" w:rsidRPr="007B0A12" w:rsidRDefault="008D6DB9" w:rsidP="008D6DB9">
            <w:pPr>
              <w:spacing w:line="276" w:lineRule="auto"/>
              <w:rPr>
                <w:color w:val="000000"/>
                <w:lang w:bidi="hi-IN"/>
              </w:rPr>
            </w:pPr>
            <w:r>
              <w:rPr>
                <w:color w:val="000000"/>
                <w:lang w:bidi="hi-IN"/>
              </w:rPr>
              <w:t>Labour cost and water saving</w:t>
            </w:r>
          </w:p>
        </w:tc>
      </w:tr>
      <w:tr w:rsidR="008D6DB9" w:rsidRPr="004A5AB5" w:rsidTr="008D6DB9">
        <w:trPr>
          <w:trHeight w:val="288"/>
        </w:trPr>
        <w:tc>
          <w:tcPr>
            <w:tcW w:w="2206" w:type="pct"/>
            <w:shd w:val="clear" w:color="auto" w:fill="auto"/>
            <w:hideMark/>
          </w:tcPr>
          <w:p w:rsidR="008D6DB9" w:rsidRPr="004A5AB5" w:rsidRDefault="008D6DB9" w:rsidP="008D6DB9">
            <w:pPr>
              <w:spacing w:line="276" w:lineRule="auto"/>
              <w:rPr>
                <w:rFonts w:ascii="Arial" w:hAnsi="Arial" w:cs="Arial"/>
                <w:b/>
                <w:bCs/>
                <w:color w:val="000000"/>
                <w:lang w:bidi="hi-IN"/>
              </w:rPr>
            </w:pPr>
            <w:r w:rsidRPr="004A5AB5">
              <w:rPr>
                <w:rFonts w:ascii="Arial" w:hAnsi="Arial" w:cs="Arial"/>
                <w:b/>
                <w:bCs/>
                <w:color w:val="000000"/>
                <w:lang w:bidi="hi-IN"/>
              </w:rPr>
              <w:t>Name of Crop/Enterprises:</w:t>
            </w:r>
          </w:p>
        </w:tc>
        <w:tc>
          <w:tcPr>
            <w:tcW w:w="2794" w:type="pct"/>
            <w:shd w:val="clear" w:color="auto" w:fill="auto"/>
            <w:hideMark/>
          </w:tcPr>
          <w:p w:rsidR="008D6DB9" w:rsidRPr="007B0A12" w:rsidRDefault="008D6DB9" w:rsidP="008D6DB9">
            <w:pPr>
              <w:spacing w:line="276" w:lineRule="auto"/>
              <w:rPr>
                <w:color w:val="000000"/>
                <w:lang w:bidi="hi-IN"/>
              </w:rPr>
            </w:pPr>
            <w:r>
              <w:rPr>
                <w:color w:val="000000"/>
                <w:lang w:bidi="hi-IN"/>
              </w:rPr>
              <w:t xml:space="preserve">Paddy </w:t>
            </w:r>
          </w:p>
        </w:tc>
      </w:tr>
      <w:tr w:rsidR="008D6DB9" w:rsidRPr="004A5AB5" w:rsidTr="008D6DB9">
        <w:trPr>
          <w:trHeight w:val="288"/>
        </w:trPr>
        <w:tc>
          <w:tcPr>
            <w:tcW w:w="2206" w:type="pct"/>
            <w:shd w:val="clear" w:color="auto" w:fill="auto"/>
            <w:hideMark/>
          </w:tcPr>
          <w:p w:rsidR="008D6DB9" w:rsidRPr="004A5AB5" w:rsidRDefault="008D6DB9" w:rsidP="008D6DB9">
            <w:pPr>
              <w:spacing w:line="276" w:lineRule="auto"/>
              <w:rPr>
                <w:rFonts w:ascii="Arial" w:hAnsi="Arial" w:cs="Arial"/>
                <w:b/>
                <w:bCs/>
                <w:color w:val="000000"/>
                <w:lang w:bidi="hi-IN"/>
              </w:rPr>
            </w:pPr>
            <w:r w:rsidRPr="004A5AB5">
              <w:rPr>
                <w:rFonts w:ascii="Arial" w:hAnsi="Arial" w:cs="Arial"/>
                <w:b/>
                <w:bCs/>
                <w:color w:val="000000"/>
                <w:lang w:bidi="hi-IN"/>
              </w:rPr>
              <w:t xml:space="preserve">Recommendations  for Farmers </w:t>
            </w:r>
          </w:p>
        </w:tc>
        <w:tc>
          <w:tcPr>
            <w:tcW w:w="2794" w:type="pct"/>
            <w:shd w:val="clear" w:color="auto" w:fill="auto"/>
            <w:hideMark/>
          </w:tcPr>
          <w:p w:rsidR="008D6DB9" w:rsidRPr="007B0A12" w:rsidRDefault="008D6DB9" w:rsidP="008D6DB9">
            <w:pPr>
              <w:spacing w:line="276" w:lineRule="auto"/>
              <w:rPr>
                <w:color w:val="000000"/>
                <w:lang w:bidi="hi-IN"/>
              </w:rPr>
            </w:pPr>
            <w:r>
              <w:rPr>
                <w:color w:val="000000"/>
                <w:lang w:bidi="hi-IN"/>
              </w:rPr>
              <w:t>-</w:t>
            </w:r>
          </w:p>
        </w:tc>
      </w:tr>
      <w:tr w:rsidR="008D6DB9" w:rsidRPr="004A5AB5" w:rsidTr="008D6DB9">
        <w:trPr>
          <w:trHeight w:val="288"/>
        </w:trPr>
        <w:tc>
          <w:tcPr>
            <w:tcW w:w="2206" w:type="pct"/>
            <w:shd w:val="clear" w:color="auto" w:fill="auto"/>
            <w:hideMark/>
          </w:tcPr>
          <w:p w:rsidR="008D6DB9" w:rsidRPr="004A5AB5" w:rsidRDefault="008D6DB9" w:rsidP="008D6DB9">
            <w:pPr>
              <w:spacing w:line="276" w:lineRule="auto"/>
              <w:rPr>
                <w:rFonts w:ascii="Arial" w:hAnsi="Arial" w:cs="Arial"/>
                <w:b/>
                <w:bCs/>
                <w:color w:val="000000"/>
                <w:lang w:bidi="hi-IN"/>
              </w:rPr>
            </w:pPr>
            <w:r w:rsidRPr="004A5AB5">
              <w:rPr>
                <w:rFonts w:ascii="Arial" w:hAnsi="Arial" w:cs="Arial"/>
                <w:b/>
                <w:bCs/>
                <w:color w:val="000000"/>
                <w:lang w:bidi="hi-IN"/>
              </w:rPr>
              <w:t>Recommendations for Deptt. Personnel</w:t>
            </w:r>
          </w:p>
        </w:tc>
        <w:tc>
          <w:tcPr>
            <w:tcW w:w="2794" w:type="pct"/>
            <w:shd w:val="clear" w:color="auto" w:fill="auto"/>
            <w:hideMark/>
          </w:tcPr>
          <w:p w:rsidR="008D6DB9" w:rsidRPr="007B0A12" w:rsidRDefault="008D6DB9" w:rsidP="008D6DB9">
            <w:pPr>
              <w:spacing w:line="276" w:lineRule="auto"/>
              <w:rPr>
                <w:color w:val="000000"/>
                <w:lang w:bidi="hi-IN"/>
              </w:rPr>
            </w:pPr>
            <w:r>
              <w:rPr>
                <w:color w:val="000000"/>
                <w:lang w:bidi="hi-IN"/>
              </w:rPr>
              <w:t>-</w:t>
            </w:r>
          </w:p>
        </w:tc>
      </w:tr>
      <w:tr w:rsidR="008D6DB9" w:rsidRPr="004A5AB5" w:rsidTr="008D6DB9">
        <w:trPr>
          <w:trHeight w:val="288"/>
        </w:trPr>
        <w:tc>
          <w:tcPr>
            <w:tcW w:w="2206" w:type="pct"/>
            <w:shd w:val="clear" w:color="auto" w:fill="auto"/>
            <w:hideMark/>
          </w:tcPr>
          <w:p w:rsidR="008D6DB9" w:rsidRPr="004A5AB5" w:rsidRDefault="008D6DB9" w:rsidP="008D6DB9">
            <w:pPr>
              <w:spacing w:line="276" w:lineRule="auto"/>
              <w:rPr>
                <w:rFonts w:ascii="Arial" w:hAnsi="Arial" w:cs="Arial"/>
                <w:b/>
                <w:bCs/>
                <w:color w:val="000000"/>
                <w:lang w:bidi="hi-IN"/>
              </w:rPr>
            </w:pPr>
            <w:r w:rsidRPr="004A5AB5">
              <w:rPr>
                <w:rFonts w:ascii="Arial" w:hAnsi="Arial" w:cs="Arial"/>
                <w:b/>
                <w:bCs/>
                <w:color w:val="000000"/>
                <w:lang w:bidi="hi-IN"/>
              </w:rPr>
              <w:t>Feedback</w:t>
            </w:r>
          </w:p>
        </w:tc>
        <w:tc>
          <w:tcPr>
            <w:tcW w:w="2794" w:type="pct"/>
            <w:shd w:val="clear" w:color="auto" w:fill="auto"/>
            <w:hideMark/>
          </w:tcPr>
          <w:p w:rsidR="008D6DB9" w:rsidRPr="007B0A12" w:rsidRDefault="008D6DB9" w:rsidP="008D6DB9">
            <w:pPr>
              <w:spacing w:line="276" w:lineRule="auto"/>
              <w:rPr>
                <w:color w:val="000000"/>
                <w:lang w:bidi="hi-IN"/>
              </w:rPr>
            </w:pPr>
            <w:r>
              <w:rPr>
                <w:color w:val="000000"/>
                <w:lang w:bidi="hi-IN"/>
              </w:rPr>
              <w:t>Convinced with the technology</w:t>
            </w:r>
          </w:p>
        </w:tc>
      </w:tr>
    </w:tbl>
    <w:p w:rsidR="008C1EA1" w:rsidRDefault="008C1EA1" w:rsidP="008C1EA1">
      <w:pPr>
        <w:pStyle w:val="Header"/>
        <w:tabs>
          <w:tab w:val="left" w:pos="720"/>
        </w:tabs>
        <w:spacing w:line="360" w:lineRule="auto"/>
        <w:rPr>
          <w:rFonts w:ascii="Arial" w:hAnsi="Arial" w:cs="Arial"/>
          <w:b/>
          <w:bCs/>
          <w:sz w:val="22"/>
        </w:rPr>
      </w:pPr>
    </w:p>
    <w:p w:rsidR="008C1EA1" w:rsidRPr="009A5537" w:rsidRDefault="008C1EA1" w:rsidP="008C1EA1">
      <w:pPr>
        <w:pStyle w:val="Header"/>
        <w:tabs>
          <w:tab w:val="left" w:pos="720"/>
        </w:tabs>
        <w:spacing w:line="360" w:lineRule="auto"/>
        <w:rPr>
          <w:rFonts w:ascii="Arial" w:hAnsi="Arial" w:cs="Arial"/>
          <w:b/>
          <w:bCs/>
          <w:color w:val="FF0000"/>
          <w:sz w:val="18"/>
        </w:rPr>
      </w:pPr>
      <w:r w:rsidRPr="009A5537">
        <w:rPr>
          <w:rFonts w:ascii="Calibri" w:hAnsi="Calibri" w:cs="Arial"/>
          <w:b/>
          <w:bCs/>
          <w:sz w:val="24"/>
          <w:szCs w:val="24"/>
        </w:rPr>
        <w:t xml:space="preserve">Result </w:t>
      </w:r>
      <w:r w:rsidRPr="009A5537">
        <w:rPr>
          <w:rFonts w:ascii="Calibri" w:hAnsi="Calibri" w:cs="Arial"/>
          <w:sz w:val="24"/>
          <w:szCs w:val="24"/>
        </w:rPr>
        <w:t xml:space="preserve">: </w:t>
      </w:r>
      <w:r w:rsidRPr="00EF0E1E">
        <w:rPr>
          <w:rFonts w:ascii="Calibri" w:hAnsi="Calibri" w:cs="Arial"/>
          <w:b/>
          <w:bCs/>
          <w:sz w:val="24"/>
          <w:szCs w:val="24"/>
        </w:rPr>
        <w:t>(</w:t>
      </w:r>
      <w:r w:rsidRPr="00EF0E1E">
        <w:rPr>
          <w:rFonts w:ascii="Calibri" w:hAnsi="Calibri"/>
          <w:b/>
          <w:bCs/>
          <w:sz w:val="24"/>
          <w:szCs w:val="24"/>
        </w:rPr>
        <w:t>Economic Performance of OFT)</w:t>
      </w:r>
      <w:r>
        <w:rPr>
          <w:rFonts w:ascii="Calibri" w:hAnsi="Calibri"/>
          <w:color w:val="FF0000"/>
        </w:rPr>
        <w:t xml:space="preserve"> </w:t>
      </w:r>
      <w:r w:rsidRPr="009A5537">
        <w:rPr>
          <w:rFonts w:ascii="Calibri" w:hAnsi="Calibri"/>
          <w:b/>
          <w:bCs/>
          <w:color w:val="FF0000"/>
          <w:sz w:val="24"/>
        </w:rPr>
        <w:t>(Please choose and give the parameters name and value according to suitable your OFT)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BF"/>
      </w:tblPr>
      <w:tblGrid>
        <w:gridCol w:w="2156"/>
        <w:gridCol w:w="1294"/>
        <w:gridCol w:w="1247"/>
        <w:gridCol w:w="934"/>
        <w:gridCol w:w="1425"/>
        <w:gridCol w:w="1422"/>
        <w:gridCol w:w="1485"/>
        <w:gridCol w:w="1563"/>
      </w:tblGrid>
      <w:tr w:rsidR="008C1EA1" w:rsidTr="008D6DB9">
        <w:trPr>
          <w:trHeight w:val="20"/>
          <w:jc w:val="center"/>
        </w:trPr>
        <w:tc>
          <w:tcPr>
            <w:tcW w:w="935" w:type="pct"/>
            <w:tcBorders>
              <w:top w:val="single" w:sz="4" w:space="0" w:color="auto"/>
              <w:left w:val="single" w:sz="4" w:space="0" w:color="auto"/>
              <w:bottom w:val="single" w:sz="4" w:space="0" w:color="auto"/>
              <w:right w:val="single" w:sz="4" w:space="0" w:color="auto"/>
            </w:tcBorders>
            <w:hideMark/>
          </w:tcPr>
          <w:p w:rsidR="008C1EA1" w:rsidRDefault="008C1EA1" w:rsidP="008D6DB9">
            <w:pPr>
              <w:jc w:val="center"/>
              <w:rPr>
                <w:rFonts w:ascii="Arial" w:eastAsia="Times New Roman" w:hAnsi="Arial" w:cs="Arial"/>
                <w:b/>
              </w:rPr>
            </w:pPr>
            <w:r>
              <w:rPr>
                <w:rFonts w:ascii="Arial" w:hAnsi="Arial" w:cs="Arial"/>
                <w:b/>
                <w:bCs/>
              </w:rPr>
              <w:t>Details of technology</w:t>
            </w:r>
          </w:p>
        </w:tc>
        <w:tc>
          <w:tcPr>
            <w:tcW w:w="561" w:type="pct"/>
            <w:tcBorders>
              <w:top w:val="single" w:sz="4" w:space="0" w:color="auto"/>
              <w:left w:val="single" w:sz="4" w:space="0" w:color="auto"/>
              <w:bottom w:val="single" w:sz="4" w:space="0" w:color="auto"/>
              <w:right w:val="single" w:sz="4" w:space="0" w:color="auto"/>
            </w:tcBorders>
            <w:hideMark/>
          </w:tcPr>
          <w:p w:rsidR="008C1EA1" w:rsidRDefault="008C1EA1" w:rsidP="008D6DB9">
            <w:pPr>
              <w:jc w:val="center"/>
              <w:rPr>
                <w:rFonts w:ascii="Arial" w:eastAsia="Times New Roman" w:hAnsi="Arial" w:cs="Arial"/>
                <w:b/>
              </w:rPr>
            </w:pPr>
            <w:r>
              <w:rPr>
                <w:rFonts w:ascii="Arial" w:hAnsi="Arial" w:cs="Arial"/>
                <w:b/>
              </w:rPr>
              <w:t xml:space="preserve">Parameter  Name </w:t>
            </w:r>
          </w:p>
        </w:tc>
        <w:tc>
          <w:tcPr>
            <w:tcW w:w="541" w:type="pct"/>
            <w:tcBorders>
              <w:top w:val="single" w:sz="4" w:space="0" w:color="auto"/>
              <w:left w:val="single" w:sz="4" w:space="0" w:color="auto"/>
              <w:bottom w:val="single" w:sz="4" w:space="0" w:color="auto"/>
              <w:right w:val="single" w:sz="4" w:space="0" w:color="auto"/>
            </w:tcBorders>
          </w:tcPr>
          <w:p w:rsidR="008C1EA1" w:rsidRDefault="008C1EA1" w:rsidP="008D6DB9">
            <w:pPr>
              <w:jc w:val="center"/>
              <w:rPr>
                <w:rFonts w:ascii="Arial" w:hAnsi="Arial" w:cs="Arial"/>
                <w:b/>
              </w:rPr>
            </w:pPr>
            <w:r>
              <w:rPr>
                <w:rFonts w:ascii="Arial" w:hAnsi="Arial" w:cs="Arial"/>
                <w:b/>
              </w:rPr>
              <w:t>Unit of Parameter</w:t>
            </w:r>
          </w:p>
        </w:tc>
        <w:tc>
          <w:tcPr>
            <w:tcW w:w="405" w:type="pct"/>
            <w:tcBorders>
              <w:top w:val="single" w:sz="4" w:space="0" w:color="auto"/>
              <w:left w:val="single" w:sz="4" w:space="0" w:color="auto"/>
              <w:bottom w:val="single" w:sz="4" w:space="0" w:color="auto"/>
              <w:right w:val="single" w:sz="4" w:space="0" w:color="auto"/>
            </w:tcBorders>
            <w:hideMark/>
          </w:tcPr>
          <w:p w:rsidR="008C1EA1" w:rsidRDefault="008C1EA1" w:rsidP="008D6DB9">
            <w:pPr>
              <w:jc w:val="center"/>
              <w:rPr>
                <w:rFonts w:ascii="Arial" w:eastAsia="Times New Roman" w:hAnsi="Arial" w:cs="Arial"/>
                <w:b/>
              </w:rPr>
            </w:pPr>
            <w:r>
              <w:rPr>
                <w:rFonts w:ascii="Arial" w:hAnsi="Arial" w:cs="Arial"/>
                <w:b/>
              </w:rPr>
              <w:t>Result</w:t>
            </w:r>
          </w:p>
        </w:tc>
        <w:tc>
          <w:tcPr>
            <w:tcW w:w="618" w:type="pct"/>
            <w:tcBorders>
              <w:top w:val="single" w:sz="4" w:space="0" w:color="auto"/>
              <w:left w:val="single" w:sz="4" w:space="0" w:color="auto"/>
              <w:bottom w:val="single" w:sz="4" w:space="0" w:color="auto"/>
              <w:right w:val="single" w:sz="4" w:space="0" w:color="auto"/>
            </w:tcBorders>
            <w:hideMark/>
          </w:tcPr>
          <w:p w:rsidR="008C1EA1" w:rsidRDefault="008C1EA1" w:rsidP="008D6DB9">
            <w:pPr>
              <w:jc w:val="center"/>
              <w:rPr>
                <w:rFonts w:ascii="Arial" w:eastAsia="Times New Roman" w:hAnsi="Arial" w:cs="Arial"/>
                <w:b/>
              </w:rPr>
            </w:pPr>
            <w:r>
              <w:rPr>
                <w:rFonts w:ascii="Arial" w:hAnsi="Arial" w:cs="Arial"/>
                <w:b/>
              </w:rPr>
              <w:t>Average Cost of cultivation (Rs/ha)</w:t>
            </w:r>
          </w:p>
        </w:tc>
        <w:tc>
          <w:tcPr>
            <w:tcW w:w="617" w:type="pct"/>
            <w:tcBorders>
              <w:top w:val="single" w:sz="4" w:space="0" w:color="auto"/>
              <w:left w:val="single" w:sz="4" w:space="0" w:color="auto"/>
              <w:bottom w:val="single" w:sz="4" w:space="0" w:color="auto"/>
              <w:right w:val="single" w:sz="4" w:space="0" w:color="auto"/>
            </w:tcBorders>
            <w:hideMark/>
          </w:tcPr>
          <w:p w:rsidR="008C1EA1" w:rsidRDefault="008C1EA1" w:rsidP="008D6DB9">
            <w:pPr>
              <w:jc w:val="center"/>
              <w:rPr>
                <w:rFonts w:ascii="Arial" w:eastAsia="Times New Roman" w:hAnsi="Arial" w:cs="Arial"/>
                <w:b/>
              </w:rPr>
            </w:pPr>
            <w:r>
              <w:rPr>
                <w:rFonts w:ascii="Arial" w:hAnsi="Arial" w:cs="Arial"/>
                <w:b/>
              </w:rPr>
              <w:t>Average Gross Return (Rs/ha)</w:t>
            </w:r>
          </w:p>
        </w:tc>
        <w:tc>
          <w:tcPr>
            <w:tcW w:w="644" w:type="pct"/>
            <w:tcBorders>
              <w:top w:val="single" w:sz="4" w:space="0" w:color="auto"/>
              <w:left w:val="single" w:sz="4" w:space="0" w:color="auto"/>
              <w:bottom w:val="single" w:sz="4" w:space="0" w:color="auto"/>
              <w:right w:val="single" w:sz="4" w:space="0" w:color="auto"/>
            </w:tcBorders>
            <w:hideMark/>
          </w:tcPr>
          <w:p w:rsidR="008C1EA1" w:rsidRDefault="008C1EA1" w:rsidP="008D6DB9">
            <w:pPr>
              <w:jc w:val="center"/>
              <w:rPr>
                <w:rFonts w:ascii="Arial" w:eastAsia="Times New Roman" w:hAnsi="Arial" w:cs="Arial"/>
                <w:b/>
              </w:rPr>
            </w:pPr>
            <w:r>
              <w:rPr>
                <w:rFonts w:ascii="Arial" w:hAnsi="Arial" w:cs="Arial"/>
                <w:b/>
              </w:rPr>
              <w:t>Average Net Return (Rs/ha)</w:t>
            </w:r>
          </w:p>
        </w:tc>
        <w:tc>
          <w:tcPr>
            <w:tcW w:w="678" w:type="pct"/>
            <w:tcBorders>
              <w:top w:val="single" w:sz="4" w:space="0" w:color="auto"/>
              <w:left w:val="single" w:sz="4" w:space="0" w:color="auto"/>
              <w:bottom w:val="single" w:sz="4" w:space="0" w:color="auto"/>
              <w:right w:val="single" w:sz="4" w:space="0" w:color="auto"/>
            </w:tcBorders>
            <w:hideMark/>
          </w:tcPr>
          <w:p w:rsidR="008C1EA1" w:rsidRDefault="008C1EA1" w:rsidP="008D6DB9">
            <w:pPr>
              <w:jc w:val="center"/>
              <w:rPr>
                <w:rFonts w:ascii="Arial" w:eastAsia="Times New Roman" w:hAnsi="Arial" w:cs="Arial"/>
                <w:b/>
              </w:rPr>
            </w:pPr>
            <w:r>
              <w:rPr>
                <w:rFonts w:ascii="Arial" w:hAnsi="Arial" w:cs="Arial"/>
                <w:b/>
              </w:rPr>
              <w:t>Benefit-Cost Ratio (Gross Return / Gross Cost)</w:t>
            </w:r>
          </w:p>
        </w:tc>
      </w:tr>
      <w:tr w:rsidR="008D6DB9" w:rsidTr="008D6DB9">
        <w:trPr>
          <w:trHeight w:val="134"/>
          <w:jc w:val="center"/>
        </w:trPr>
        <w:tc>
          <w:tcPr>
            <w:tcW w:w="935" w:type="pct"/>
            <w:tcBorders>
              <w:top w:val="single" w:sz="4" w:space="0" w:color="auto"/>
              <w:left w:val="single" w:sz="4" w:space="0" w:color="auto"/>
              <w:bottom w:val="single" w:sz="4" w:space="0" w:color="auto"/>
              <w:right w:val="single" w:sz="4" w:space="0" w:color="auto"/>
            </w:tcBorders>
            <w:hideMark/>
          </w:tcPr>
          <w:p w:rsidR="008D6DB9" w:rsidRDefault="008D6DB9" w:rsidP="008D6DB9">
            <w:pPr>
              <w:jc w:val="both"/>
              <w:rPr>
                <w:rFonts w:ascii="Arial" w:eastAsia="Times New Roman" w:hAnsi="Arial" w:cs="Arial"/>
                <w:bCs/>
                <w:szCs w:val="24"/>
              </w:rPr>
            </w:pPr>
            <w:r>
              <w:rPr>
                <w:rFonts w:ascii="Arial" w:hAnsi="Arial" w:cs="Arial"/>
                <w:bCs/>
              </w:rPr>
              <w:t xml:space="preserve">T1 (Farmers Practice) </w:t>
            </w:r>
          </w:p>
        </w:tc>
        <w:tc>
          <w:tcPr>
            <w:tcW w:w="561" w:type="pct"/>
            <w:tcBorders>
              <w:top w:val="single" w:sz="4" w:space="0" w:color="auto"/>
              <w:left w:val="single" w:sz="4" w:space="0" w:color="auto"/>
              <w:bottom w:val="single" w:sz="4" w:space="0" w:color="auto"/>
              <w:right w:val="single" w:sz="4" w:space="0" w:color="auto"/>
            </w:tcBorders>
          </w:tcPr>
          <w:p w:rsidR="008D6DB9" w:rsidRDefault="008D6DB9" w:rsidP="008D6DB9">
            <w:pPr>
              <w:rPr>
                <w:rFonts w:ascii="Arial" w:eastAsia="Times New Roman" w:hAnsi="Arial" w:cs="Arial"/>
              </w:rPr>
            </w:pPr>
            <w:r>
              <w:rPr>
                <w:rFonts w:ascii="Arial" w:hAnsi="Arial" w:cs="Arial"/>
              </w:rPr>
              <w:t>Yield</w:t>
            </w:r>
          </w:p>
        </w:tc>
        <w:tc>
          <w:tcPr>
            <w:tcW w:w="541" w:type="pct"/>
            <w:tcBorders>
              <w:top w:val="single" w:sz="4" w:space="0" w:color="auto"/>
              <w:left w:val="single" w:sz="4" w:space="0" w:color="auto"/>
              <w:bottom w:val="single" w:sz="4" w:space="0" w:color="auto"/>
              <w:right w:val="single" w:sz="4" w:space="0" w:color="auto"/>
            </w:tcBorders>
          </w:tcPr>
          <w:p w:rsidR="008D6DB9" w:rsidRPr="000A0FBD" w:rsidRDefault="008D6DB9" w:rsidP="008D6DB9">
            <w:pPr>
              <w:contextualSpacing/>
              <w:rPr>
                <w:rFonts w:ascii="Arial" w:hAnsi="Arial" w:cs="Arial"/>
              </w:rPr>
            </w:pPr>
            <w:r>
              <w:rPr>
                <w:rFonts w:ascii="Arial" w:hAnsi="Arial" w:cs="Arial"/>
              </w:rPr>
              <w:t xml:space="preserve"> quintal/ha</w:t>
            </w:r>
          </w:p>
        </w:tc>
        <w:tc>
          <w:tcPr>
            <w:tcW w:w="405" w:type="pct"/>
            <w:tcBorders>
              <w:top w:val="single" w:sz="4" w:space="0" w:color="auto"/>
              <w:left w:val="single" w:sz="4" w:space="0" w:color="auto"/>
              <w:bottom w:val="single" w:sz="4" w:space="0" w:color="auto"/>
              <w:right w:val="single" w:sz="4" w:space="0" w:color="auto"/>
            </w:tcBorders>
            <w:vAlign w:val="center"/>
          </w:tcPr>
          <w:p w:rsidR="008D6DB9" w:rsidRPr="007B0A12" w:rsidRDefault="008D6DB9" w:rsidP="008D6DB9">
            <w:pPr>
              <w:pStyle w:val="NormalWeb"/>
              <w:spacing w:before="0" w:beforeAutospacing="0" w:after="0" w:afterAutospacing="0" w:line="276" w:lineRule="auto"/>
              <w:jc w:val="center"/>
              <w:rPr>
                <w:sz w:val="20"/>
                <w:szCs w:val="20"/>
              </w:rPr>
            </w:pPr>
            <w:r>
              <w:rPr>
                <w:sz w:val="20"/>
                <w:szCs w:val="20"/>
              </w:rPr>
              <w:t>17.62</w:t>
            </w:r>
          </w:p>
        </w:tc>
        <w:tc>
          <w:tcPr>
            <w:tcW w:w="618" w:type="pct"/>
            <w:tcBorders>
              <w:top w:val="single" w:sz="4" w:space="0" w:color="auto"/>
              <w:left w:val="single" w:sz="4" w:space="0" w:color="auto"/>
              <w:bottom w:val="single" w:sz="4" w:space="0" w:color="auto"/>
              <w:right w:val="single" w:sz="4" w:space="0" w:color="auto"/>
            </w:tcBorders>
            <w:vAlign w:val="center"/>
          </w:tcPr>
          <w:p w:rsidR="008D6DB9" w:rsidRPr="007B0A12" w:rsidRDefault="008D6DB9" w:rsidP="008D6DB9">
            <w:pPr>
              <w:pStyle w:val="NormalWeb"/>
              <w:spacing w:before="0" w:beforeAutospacing="0" w:after="0" w:afterAutospacing="0" w:line="276" w:lineRule="auto"/>
              <w:jc w:val="center"/>
              <w:rPr>
                <w:sz w:val="20"/>
                <w:szCs w:val="20"/>
              </w:rPr>
            </w:pPr>
            <w:r>
              <w:rPr>
                <w:sz w:val="20"/>
                <w:szCs w:val="20"/>
              </w:rPr>
              <w:t>20540</w:t>
            </w:r>
          </w:p>
        </w:tc>
        <w:tc>
          <w:tcPr>
            <w:tcW w:w="617" w:type="pct"/>
            <w:tcBorders>
              <w:top w:val="single" w:sz="4" w:space="0" w:color="auto"/>
              <w:left w:val="single" w:sz="4" w:space="0" w:color="auto"/>
              <w:bottom w:val="single" w:sz="4" w:space="0" w:color="auto"/>
              <w:right w:val="single" w:sz="4" w:space="0" w:color="auto"/>
            </w:tcBorders>
            <w:vAlign w:val="center"/>
          </w:tcPr>
          <w:p w:rsidR="008D6DB9" w:rsidRPr="007B0A12" w:rsidRDefault="008D6DB9" w:rsidP="008D6DB9">
            <w:pPr>
              <w:pStyle w:val="NormalWeb"/>
              <w:spacing w:before="0" w:beforeAutospacing="0" w:after="0" w:afterAutospacing="0" w:line="276" w:lineRule="auto"/>
              <w:jc w:val="center"/>
              <w:rPr>
                <w:sz w:val="20"/>
                <w:szCs w:val="20"/>
              </w:rPr>
            </w:pPr>
            <w:r>
              <w:rPr>
                <w:sz w:val="20"/>
                <w:szCs w:val="20"/>
              </w:rPr>
              <w:t>35944.8</w:t>
            </w:r>
          </w:p>
        </w:tc>
        <w:tc>
          <w:tcPr>
            <w:tcW w:w="644" w:type="pct"/>
            <w:tcBorders>
              <w:top w:val="single" w:sz="4" w:space="0" w:color="auto"/>
              <w:left w:val="single" w:sz="4" w:space="0" w:color="auto"/>
              <w:bottom w:val="single" w:sz="4" w:space="0" w:color="auto"/>
              <w:right w:val="single" w:sz="4" w:space="0" w:color="auto"/>
            </w:tcBorders>
            <w:vAlign w:val="center"/>
          </w:tcPr>
          <w:p w:rsidR="008D6DB9" w:rsidRPr="007B0A12" w:rsidRDefault="008D6DB9" w:rsidP="008D6DB9">
            <w:pPr>
              <w:pStyle w:val="NormalWeb"/>
              <w:spacing w:before="0" w:beforeAutospacing="0" w:after="0" w:afterAutospacing="0" w:line="276" w:lineRule="auto"/>
              <w:jc w:val="center"/>
              <w:rPr>
                <w:sz w:val="20"/>
                <w:szCs w:val="20"/>
              </w:rPr>
            </w:pPr>
            <w:r>
              <w:rPr>
                <w:sz w:val="20"/>
                <w:szCs w:val="20"/>
              </w:rPr>
              <w:t>15404.8</w:t>
            </w:r>
          </w:p>
        </w:tc>
        <w:tc>
          <w:tcPr>
            <w:tcW w:w="678" w:type="pct"/>
            <w:tcBorders>
              <w:top w:val="single" w:sz="4" w:space="0" w:color="auto"/>
              <w:left w:val="single" w:sz="4" w:space="0" w:color="auto"/>
              <w:bottom w:val="single" w:sz="4" w:space="0" w:color="auto"/>
              <w:right w:val="single" w:sz="4" w:space="0" w:color="auto"/>
            </w:tcBorders>
            <w:vAlign w:val="center"/>
          </w:tcPr>
          <w:p w:rsidR="008D6DB9" w:rsidRPr="007B0A12" w:rsidRDefault="008D6DB9" w:rsidP="008D6DB9">
            <w:pPr>
              <w:pStyle w:val="NormalWeb"/>
              <w:spacing w:before="0" w:beforeAutospacing="0" w:after="0" w:afterAutospacing="0" w:line="276" w:lineRule="auto"/>
              <w:jc w:val="center"/>
              <w:rPr>
                <w:sz w:val="20"/>
                <w:szCs w:val="20"/>
              </w:rPr>
            </w:pPr>
            <w:r>
              <w:rPr>
                <w:sz w:val="20"/>
                <w:szCs w:val="20"/>
              </w:rPr>
              <w:t>1.74</w:t>
            </w:r>
          </w:p>
        </w:tc>
      </w:tr>
      <w:tr w:rsidR="008D6DB9" w:rsidTr="008D6DB9">
        <w:trPr>
          <w:trHeight w:val="20"/>
          <w:jc w:val="center"/>
        </w:trPr>
        <w:tc>
          <w:tcPr>
            <w:tcW w:w="935" w:type="pct"/>
            <w:tcBorders>
              <w:top w:val="single" w:sz="4" w:space="0" w:color="auto"/>
              <w:left w:val="single" w:sz="4" w:space="0" w:color="auto"/>
              <w:bottom w:val="single" w:sz="4" w:space="0" w:color="auto"/>
              <w:right w:val="single" w:sz="4" w:space="0" w:color="auto"/>
            </w:tcBorders>
            <w:hideMark/>
          </w:tcPr>
          <w:p w:rsidR="008D6DB9" w:rsidRDefault="008D6DB9" w:rsidP="008D6DB9">
            <w:pPr>
              <w:jc w:val="both"/>
              <w:rPr>
                <w:rFonts w:ascii="Arial" w:eastAsia="Times New Roman" w:hAnsi="Arial" w:cs="Arial"/>
                <w:bCs/>
              </w:rPr>
            </w:pPr>
            <w:r>
              <w:rPr>
                <w:rFonts w:ascii="Arial" w:hAnsi="Arial" w:cs="Arial"/>
                <w:bCs/>
              </w:rPr>
              <w:t xml:space="preserve">T2(Recommended Practice) </w:t>
            </w:r>
          </w:p>
        </w:tc>
        <w:tc>
          <w:tcPr>
            <w:tcW w:w="561" w:type="pct"/>
            <w:tcBorders>
              <w:top w:val="single" w:sz="4" w:space="0" w:color="auto"/>
              <w:left w:val="single" w:sz="4" w:space="0" w:color="auto"/>
              <w:bottom w:val="single" w:sz="4" w:space="0" w:color="auto"/>
              <w:right w:val="single" w:sz="4" w:space="0" w:color="auto"/>
            </w:tcBorders>
          </w:tcPr>
          <w:p w:rsidR="008D6DB9" w:rsidRDefault="008D6DB9" w:rsidP="008D6DB9">
            <w:pPr>
              <w:rPr>
                <w:rFonts w:ascii="Arial" w:eastAsia="Times New Roman" w:hAnsi="Arial" w:cs="Arial"/>
              </w:rPr>
            </w:pPr>
            <w:r>
              <w:rPr>
                <w:rFonts w:ascii="Arial" w:hAnsi="Arial" w:cs="Arial"/>
              </w:rPr>
              <w:t>Yield</w:t>
            </w:r>
          </w:p>
        </w:tc>
        <w:tc>
          <w:tcPr>
            <w:tcW w:w="541" w:type="pct"/>
            <w:tcBorders>
              <w:top w:val="single" w:sz="4" w:space="0" w:color="auto"/>
              <w:left w:val="single" w:sz="4" w:space="0" w:color="auto"/>
              <w:bottom w:val="single" w:sz="4" w:space="0" w:color="auto"/>
              <w:right w:val="single" w:sz="4" w:space="0" w:color="auto"/>
            </w:tcBorders>
          </w:tcPr>
          <w:p w:rsidR="008D6DB9" w:rsidRPr="000A0FBD" w:rsidRDefault="008D6DB9" w:rsidP="008D6DB9">
            <w:pPr>
              <w:rPr>
                <w:rFonts w:ascii="Arial" w:hAnsi="Arial" w:cs="Arial"/>
              </w:rPr>
            </w:pPr>
            <w:r>
              <w:rPr>
                <w:rFonts w:ascii="Arial" w:hAnsi="Arial" w:cs="Arial"/>
              </w:rPr>
              <w:t>quintal/ha</w:t>
            </w:r>
          </w:p>
        </w:tc>
        <w:tc>
          <w:tcPr>
            <w:tcW w:w="405" w:type="pct"/>
            <w:tcBorders>
              <w:top w:val="single" w:sz="4" w:space="0" w:color="auto"/>
              <w:left w:val="single" w:sz="4" w:space="0" w:color="auto"/>
              <w:bottom w:val="single" w:sz="4" w:space="0" w:color="auto"/>
              <w:right w:val="single" w:sz="4" w:space="0" w:color="auto"/>
            </w:tcBorders>
            <w:vAlign w:val="center"/>
          </w:tcPr>
          <w:p w:rsidR="008D6DB9" w:rsidRPr="007B0A12" w:rsidRDefault="008D6DB9" w:rsidP="008D6DB9">
            <w:pPr>
              <w:pStyle w:val="NormalWeb"/>
              <w:spacing w:before="0" w:beforeAutospacing="0" w:after="0" w:afterAutospacing="0" w:line="276" w:lineRule="auto"/>
              <w:jc w:val="center"/>
              <w:rPr>
                <w:sz w:val="20"/>
                <w:szCs w:val="20"/>
              </w:rPr>
            </w:pPr>
            <w:r>
              <w:rPr>
                <w:sz w:val="20"/>
                <w:szCs w:val="20"/>
              </w:rPr>
              <w:t>31.89</w:t>
            </w:r>
          </w:p>
        </w:tc>
        <w:tc>
          <w:tcPr>
            <w:tcW w:w="618" w:type="pct"/>
            <w:tcBorders>
              <w:top w:val="single" w:sz="4" w:space="0" w:color="auto"/>
              <w:left w:val="single" w:sz="4" w:space="0" w:color="auto"/>
              <w:bottom w:val="single" w:sz="4" w:space="0" w:color="auto"/>
              <w:right w:val="single" w:sz="4" w:space="0" w:color="auto"/>
            </w:tcBorders>
            <w:vAlign w:val="center"/>
          </w:tcPr>
          <w:p w:rsidR="008D6DB9" w:rsidRPr="007B0A12" w:rsidRDefault="008D6DB9" w:rsidP="008D6DB9">
            <w:pPr>
              <w:pStyle w:val="NormalWeb"/>
              <w:spacing w:before="0" w:beforeAutospacing="0" w:after="0" w:afterAutospacing="0" w:line="276" w:lineRule="auto"/>
              <w:jc w:val="center"/>
              <w:rPr>
                <w:sz w:val="20"/>
                <w:szCs w:val="20"/>
              </w:rPr>
            </w:pPr>
            <w:r>
              <w:rPr>
                <w:sz w:val="20"/>
                <w:szCs w:val="20"/>
              </w:rPr>
              <w:t>32250</w:t>
            </w:r>
          </w:p>
        </w:tc>
        <w:tc>
          <w:tcPr>
            <w:tcW w:w="617" w:type="pct"/>
            <w:tcBorders>
              <w:top w:val="single" w:sz="4" w:space="0" w:color="auto"/>
              <w:left w:val="single" w:sz="4" w:space="0" w:color="auto"/>
              <w:bottom w:val="single" w:sz="4" w:space="0" w:color="auto"/>
              <w:right w:val="single" w:sz="4" w:space="0" w:color="auto"/>
            </w:tcBorders>
            <w:vAlign w:val="center"/>
          </w:tcPr>
          <w:p w:rsidR="008D6DB9" w:rsidRPr="007B0A12" w:rsidRDefault="008D6DB9" w:rsidP="008D6DB9">
            <w:pPr>
              <w:pStyle w:val="NormalWeb"/>
              <w:spacing w:before="0" w:beforeAutospacing="0" w:after="0" w:afterAutospacing="0" w:line="276" w:lineRule="auto"/>
              <w:jc w:val="center"/>
              <w:rPr>
                <w:sz w:val="20"/>
                <w:szCs w:val="20"/>
              </w:rPr>
            </w:pPr>
            <w:r>
              <w:rPr>
                <w:sz w:val="20"/>
                <w:szCs w:val="20"/>
              </w:rPr>
              <w:t>65055.6</w:t>
            </w:r>
          </w:p>
        </w:tc>
        <w:tc>
          <w:tcPr>
            <w:tcW w:w="644" w:type="pct"/>
            <w:tcBorders>
              <w:top w:val="single" w:sz="4" w:space="0" w:color="auto"/>
              <w:left w:val="single" w:sz="4" w:space="0" w:color="auto"/>
              <w:bottom w:val="single" w:sz="4" w:space="0" w:color="auto"/>
              <w:right w:val="single" w:sz="4" w:space="0" w:color="auto"/>
            </w:tcBorders>
            <w:vAlign w:val="center"/>
          </w:tcPr>
          <w:p w:rsidR="008D6DB9" w:rsidRPr="007B0A12" w:rsidRDefault="008D6DB9" w:rsidP="008D6DB9">
            <w:pPr>
              <w:pStyle w:val="NormalWeb"/>
              <w:spacing w:before="0" w:beforeAutospacing="0" w:after="0" w:afterAutospacing="0" w:line="276" w:lineRule="auto"/>
              <w:jc w:val="center"/>
              <w:rPr>
                <w:sz w:val="20"/>
                <w:szCs w:val="20"/>
              </w:rPr>
            </w:pPr>
            <w:r>
              <w:rPr>
                <w:sz w:val="20"/>
                <w:szCs w:val="20"/>
              </w:rPr>
              <w:t>32805.6</w:t>
            </w:r>
          </w:p>
        </w:tc>
        <w:tc>
          <w:tcPr>
            <w:tcW w:w="678" w:type="pct"/>
            <w:tcBorders>
              <w:top w:val="single" w:sz="4" w:space="0" w:color="auto"/>
              <w:left w:val="single" w:sz="4" w:space="0" w:color="auto"/>
              <w:bottom w:val="single" w:sz="4" w:space="0" w:color="auto"/>
              <w:right w:val="single" w:sz="4" w:space="0" w:color="auto"/>
            </w:tcBorders>
            <w:vAlign w:val="center"/>
          </w:tcPr>
          <w:p w:rsidR="008D6DB9" w:rsidRPr="007B0A12" w:rsidRDefault="008D6DB9" w:rsidP="008D6DB9">
            <w:pPr>
              <w:pStyle w:val="NormalWeb"/>
              <w:spacing w:before="0" w:beforeAutospacing="0" w:after="0" w:afterAutospacing="0" w:line="276" w:lineRule="auto"/>
              <w:jc w:val="center"/>
              <w:rPr>
                <w:sz w:val="20"/>
                <w:szCs w:val="20"/>
              </w:rPr>
            </w:pPr>
            <w:r>
              <w:rPr>
                <w:sz w:val="20"/>
                <w:szCs w:val="20"/>
              </w:rPr>
              <w:t>2.01</w:t>
            </w:r>
          </w:p>
        </w:tc>
      </w:tr>
      <w:tr w:rsidR="008D6DB9" w:rsidTr="008D6DB9">
        <w:trPr>
          <w:trHeight w:val="20"/>
          <w:jc w:val="center"/>
        </w:trPr>
        <w:tc>
          <w:tcPr>
            <w:tcW w:w="935" w:type="pct"/>
            <w:tcBorders>
              <w:top w:val="single" w:sz="4" w:space="0" w:color="auto"/>
              <w:left w:val="single" w:sz="4" w:space="0" w:color="auto"/>
              <w:bottom w:val="single" w:sz="4" w:space="0" w:color="auto"/>
              <w:right w:val="single" w:sz="4" w:space="0" w:color="auto"/>
            </w:tcBorders>
            <w:hideMark/>
          </w:tcPr>
          <w:p w:rsidR="008D6DB9" w:rsidRDefault="008D6DB9" w:rsidP="008D6DB9">
            <w:pPr>
              <w:jc w:val="both"/>
              <w:rPr>
                <w:rFonts w:ascii="Arial" w:eastAsia="Times New Roman" w:hAnsi="Arial" w:cs="Arial"/>
                <w:bCs/>
                <w:szCs w:val="24"/>
              </w:rPr>
            </w:pPr>
            <w:r>
              <w:rPr>
                <w:rFonts w:ascii="Arial" w:hAnsi="Arial" w:cs="Arial"/>
                <w:bCs/>
              </w:rPr>
              <w:t>T3(Recommended Practice)</w:t>
            </w:r>
          </w:p>
        </w:tc>
        <w:tc>
          <w:tcPr>
            <w:tcW w:w="561" w:type="pct"/>
            <w:tcBorders>
              <w:top w:val="single" w:sz="4" w:space="0" w:color="auto"/>
              <w:left w:val="single" w:sz="4" w:space="0" w:color="auto"/>
              <w:bottom w:val="single" w:sz="4" w:space="0" w:color="auto"/>
              <w:right w:val="single" w:sz="4" w:space="0" w:color="auto"/>
            </w:tcBorders>
          </w:tcPr>
          <w:p w:rsidR="008D6DB9" w:rsidRDefault="008D6DB9" w:rsidP="008D6DB9">
            <w:pPr>
              <w:rPr>
                <w:rFonts w:ascii="Arial" w:eastAsia="Times New Roman" w:hAnsi="Arial" w:cs="Arial"/>
              </w:rPr>
            </w:pPr>
            <w:r>
              <w:rPr>
                <w:rFonts w:ascii="Arial" w:hAnsi="Arial" w:cs="Arial"/>
              </w:rPr>
              <w:t>Yield</w:t>
            </w:r>
          </w:p>
        </w:tc>
        <w:tc>
          <w:tcPr>
            <w:tcW w:w="541" w:type="pct"/>
            <w:tcBorders>
              <w:top w:val="single" w:sz="4" w:space="0" w:color="auto"/>
              <w:left w:val="single" w:sz="4" w:space="0" w:color="auto"/>
              <w:bottom w:val="single" w:sz="4" w:space="0" w:color="auto"/>
              <w:right w:val="single" w:sz="4" w:space="0" w:color="auto"/>
            </w:tcBorders>
          </w:tcPr>
          <w:p w:rsidR="008D6DB9" w:rsidRPr="000A0FBD" w:rsidRDefault="008D6DB9" w:rsidP="008D6DB9">
            <w:pPr>
              <w:rPr>
                <w:rFonts w:ascii="Arial" w:hAnsi="Arial" w:cs="Arial"/>
              </w:rPr>
            </w:pPr>
            <w:r>
              <w:rPr>
                <w:rFonts w:ascii="Arial" w:hAnsi="Arial" w:cs="Arial"/>
              </w:rPr>
              <w:t>quintal/ha</w:t>
            </w:r>
          </w:p>
        </w:tc>
        <w:tc>
          <w:tcPr>
            <w:tcW w:w="405" w:type="pct"/>
            <w:tcBorders>
              <w:top w:val="single" w:sz="4" w:space="0" w:color="auto"/>
              <w:left w:val="single" w:sz="4" w:space="0" w:color="auto"/>
              <w:bottom w:val="single" w:sz="4" w:space="0" w:color="auto"/>
              <w:right w:val="single" w:sz="4" w:space="0" w:color="auto"/>
            </w:tcBorders>
            <w:vAlign w:val="center"/>
          </w:tcPr>
          <w:p w:rsidR="008D6DB9" w:rsidRPr="007B0A12" w:rsidRDefault="008D6DB9" w:rsidP="008D6DB9">
            <w:pPr>
              <w:pStyle w:val="NormalWeb"/>
              <w:spacing w:before="0" w:beforeAutospacing="0" w:after="0" w:afterAutospacing="0" w:line="276" w:lineRule="auto"/>
              <w:jc w:val="center"/>
              <w:rPr>
                <w:sz w:val="20"/>
                <w:szCs w:val="20"/>
              </w:rPr>
            </w:pPr>
            <w:r>
              <w:rPr>
                <w:sz w:val="20"/>
                <w:szCs w:val="20"/>
              </w:rPr>
              <w:t>30.8</w:t>
            </w:r>
          </w:p>
        </w:tc>
        <w:tc>
          <w:tcPr>
            <w:tcW w:w="618" w:type="pct"/>
            <w:tcBorders>
              <w:top w:val="single" w:sz="4" w:space="0" w:color="auto"/>
              <w:left w:val="single" w:sz="4" w:space="0" w:color="auto"/>
              <w:bottom w:val="single" w:sz="4" w:space="0" w:color="auto"/>
              <w:right w:val="single" w:sz="4" w:space="0" w:color="auto"/>
            </w:tcBorders>
            <w:vAlign w:val="center"/>
          </w:tcPr>
          <w:p w:rsidR="008D6DB9" w:rsidRPr="007B0A12" w:rsidRDefault="008D6DB9" w:rsidP="008D6DB9">
            <w:pPr>
              <w:pStyle w:val="NormalWeb"/>
              <w:spacing w:before="0" w:beforeAutospacing="0" w:after="0" w:afterAutospacing="0" w:line="276" w:lineRule="auto"/>
              <w:jc w:val="center"/>
              <w:rPr>
                <w:sz w:val="20"/>
                <w:szCs w:val="20"/>
              </w:rPr>
            </w:pPr>
            <w:r>
              <w:rPr>
                <w:sz w:val="20"/>
                <w:szCs w:val="20"/>
              </w:rPr>
              <w:t>22240</w:t>
            </w:r>
          </w:p>
        </w:tc>
        <w:tc>
          <w:tcPr>
            <w:tcW w:w="617" w:type="pct"/>
            <w:tcBorders>
              <w:top w:val="single" w:sz="4" w:space="0" w:color="auto"/>
              <w:left w:val="single" w:sz="4" w:space="0" w:color="auto"/>
              <w:bottom w:val="single" w:sz="4" w:space="0" w:color="auto"/>
              <w:right w:val="single" w:sz="4" w:space="0" w:color="auto"/>
            </w:tcBorders>
            <w:vAlign w:val="center"/>
          </w:tcPr>
          <w:p w:rsidR="008D6DB9" w:rsidRPr="007B0A12" w:rsidRDefault="008D6DB9" w:rsidP="008D6DB9">
            <w:pPr>
              <w:pStyle w:val="NormalWeb"/>
              <w:spacing w:before="0" w:beforeAutospacing="0" w:after="0" w:afterAutospacing="0" w:line="276" w:lineRule="auto"/>
              <w:jc w:val="center"/>
              <w:rPr>
                <w:sz w:val="20"/>
                <w:szCs w:val="20"/>
              </w:rPr>
            </w:pPr>
            <w:r>
              <w:rPr>
                <w:sz w:val="20"/>
                <w:szCs w:val="20"/>
              </w:rPr>
              <w:t>62832</w:t>
            </w:r>
          </w:p>
        </w:tc>
        <w:tc>
          <w:tcPr>
            <w:tcW w:w="644" w:type="pct"/>
            <w:tcBorders>
              <w:top w:val="single" w:sz="4" w:space="0" w:color="auto"/>
              <w:left w:val="single" w:sz="4" w:space="0" w:color="auto"/>
              <w:bottom w:val="single" w:sz="4" w:space="0" w:color="auto"/>
              <w:right w:val="single" w:sz="4" w:space="0" w:color="auto"/>
            </w:tcBorders>
            <w:vAlign w:val="center"/>
          </w:tcPr>
          <w:p w:rsidR="008D6DB9" w:rsidRPr="007B0A12" w:rsidRDefault="008D6DB9" w:rsidP="008D6DB9">
            <w:pPr>
              <w:pStyle w:val="NormalWeb"/>
              <w:spacing w:before="0" w:beforeAutospacing="0" w:after="0" w:afterAutospacing="0" w:line="276" w:lineRule="auto"/>
              <w:jc w:val="center"/>
              <w:rPr>
                <w:sz w:val="20"/>
                <w:szCs w:val="20"/>
              </w:rPr>
            </w:pPr>
            <w:r>
              <w:rPr>
                <w:sz w:val="20"/>
                <w:szCs w:val="20"/>
              </w:rPr>
              <w:t>40590</w:t>
            </w:r>
          </w:p>
        </w:tc>
        <w:tc>
          <w:tcPr>
            <w:tcW w:w="678" w:type="pct"/>
            <w:tcBorders>
              <w:top w:val="single" w:sz="4" w:space="0" w:color="auto"/>
              <w:left w:val="single" w:sz="4" w:space="0" w:color="auto"/>
              <w:bottom w:val="single" w:sz="4" w:space="0" w:color="auto"/>
              <w:right w:val="single" w:sz="4" w:space="0" w:color="auto"/>
            </w:tcBorders>
            <w:vAlign w:val="center"/>
          </w:tcPr>
          <w:p w:rsidR="008D6DB9" w:rsidRPr="007B0A12" w:rsidRDefault="008D6DB9" w:rsidP="008D6DB9">
            <w:pPr>
              <w:pStyle w:val="NormalWeb"/>
              <w:spacing w:before="0" w:beforeAutospacing="0" w:after="0" w:afterAutospacing="0" w:line="276" w:lineRule="auto"/>
              <w:jc w:val="center"/>
              <w:rPr>
                <w:sz w:val="20"/>
                <w:szCs w:val="20"/>
              </w:rPr>
            </w:pPr>
            <w:r>
              <w:rPr>
                <w:sz w:val="20"/>
                <w:szCs w:val="20"/>
              </w:rPr>
              <w:t>2.82</w:t>
            </w:r>
          </w:p>
        </w:tc>
      </w:tr>
    </w:tbl>
    <w:p w:rsidR="008C1EA1" w:rsidRDefault="008C1EA1" w:rsidP="002A5D73">
      <w:pPr>
        <w:rPr>
          <w:rFonts w:ascii="Calibri" w:hAnsi="Calibri"/>
          <w:b/>
          <w:sz w:val="32"/>
          <w:szCs w:val="32"/>
        </w:rPr>
      </w:pPr>
    </w:p>
    <w:p w:rsidR="008C1EA1" w:rsidRDefault="00386570" w:rsidP="008C1EA1">
      <w:pPr>
        <w:rPr>
          <w:rFonts w:ascii="Calibri" w:hAnsi="Calibri"/>
          <w:b/>
          <w:sz w:val="32"/>
          <w:szCs w:val="32"/>
        </w:rPr>
      </w:pPr>
      <w:r w:rsidRPr="00D868E2">
        <w:rPr>
          <w:rFonts w:ascii="Calibri" w:hAnsi="Calibri"/>
          <w:b/>
          <w:color w:val="000000"/>
          <w:sz w:val="32"/>
          <w:szCs w:val="32"/>
        </w:rPr>
        <w:t xml:space="preserve">OFT: </w:t>
      </w:r>
      <w:r>
        <w:rPr>
          <w:rFonts w:ascii="Calibri" w:hAnsi="Calibri"/>
          <w:b/>
          <w:color w:val="000000"/>
          <w:sz w:val="32"/>
          <w:szCs w:val="32"/>
        </w:rPr>
        <w:t>9</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085"/>
        <w:gridCol w:w="6441"/>
      </w:tblGrid>
      <w:tr w:rsidR="008D6DB9" w:rsidRPr="004A5AB5" w:rsidTr="008D6DB9">
        <w:trPr>
          <w:trHeight w:val="288"/>
        </w:trPr>
        <w:tc>
          <w:tcPr>
            <w:tcW w:w="2206" w:type="pct"/>
            <w:shd w:val="clear" w:color="auto" w:fill="auto"/>
          </w:tcPr>
          <w:p w:rsidR="008D6DB9" w:rsidRPr="000F1761" w:rsidRDefault="008D6DB9" w:rsidP="008D6DB9">
            <w:pPr>
              <w:spacing w:line="276" w:lineRule="auto"/>
              <w:rPr>
                <w:rFonts w:ascii="Arial" w:hAnsi="Arial" w:cs="Arial"/>
                <w:b/>
                <w:bCs/>
                <w:color w:val="C00000"/>
                <w:lang w:bidi="hi-IN"/>
              </w:rPr>
            </w:pPr>
            <w:r>
              <w:rPr>
                <w:rFonts w:ascii="Arial" w:hAnsi="Arial" w:cs="Arial"/>
                <w:b/>
                <w:bCs/>
                <w:color w:val="C00000"/>
                <w:lang w:bidi="hi-IN"/>
              </w:rPr>
              <w:t xml:space="preserve">Name of </w:t>
            </w:r>
            <w:r w:rsidRPr="000F1761">
              <w:rPr>
                <w:rFonts w:ascii="Arial" w:hAnsi="Arial" w:cs="Arial"/>
                <w:b/>
                <w:bCs/>
                <w:color w:val="C00000"/>
                <w:lang w:bidi="hi-IN"/>
              </w:rPr>
              <w:t>Discipline</w:t>
            </w:r>
            <w:r>
              <w:rPr>
                <w:rFonts w:ascii="Arial" w:hAnsi="Arial" w:cs="Arial"/>
                <w:b/>
                <w:bCs/>
                <w:color w:val="C00000"/>
                <w:lang w:bidi="hi-IN"/>
              </w:rPr>
              <w:t xml:space="preserve"> </w:t>
            </w:r>
            <w:r w:rsidRPr="00262152">
              <w:t>(like Agronomy/Horticulture/ Soil Science/</w:t>
            </w:r>
            <w:r>
              <w:t xml:space="preserve"> </w:t>
            </w:r>
            <w:r w:rsidRPr="00262152">
              <w:t>Plant Protection/Plant Breeding/ Agroforestry/Agri Engineering/Animal Science/ Fish</w:t>
            </w:r>
            <w:r>
              <w:t>e</w:t>
            </w:r>
            <w:r w:rsidRPr="00262152">
              <w:t>ries  etc)</w:t>
            </w:r>
          </w:p>
        </w:tc>
        <w:tc>
          <w:tcPr>
            <w:tcW w:w="2794" w:type="pct"/>
            <w:shd w:val="clear" w:color="auto" w:fill="auto"/>
          </w:tcPr>
          <w:p w:rsidR="008D6DB9" w:rsidRPr="007B0A12" w:rsidRDefault="008D6DB9" w:rsidP="008D6DB9">
            <w:pPr>
              <w:spacing w:line="276" w:lineRule="auto"/>
              <w:rPr>
                <w:color w:val="000000"/>
                <w:lang w:bidi="hi-IN"/>
              </w:rPr>
            </w:pPr>
            <w:r>
              <w:rPr>
                <w:color w:val="000000"/>
                <w:lang w:bidi="hi-IN"/>
              </w:rPr>
              <w:t xml:space="preserve">Agril. Engineering </w:t>
            </w:r>
          </w:p>
        </w:tc>
      </w:tr>
      <w:tr w:rsidR="008D6DB9" w:rsidRPr="004A5AB5" w:rsidTr="008D6DB9">
        <w:trPr>
          <w:trHeight w:val="288"/>
        </w:trPr>
        <w:tc>
          <w:tcPr>
            <w:tcW w:w="2206" w:type="pct"/>
            <w:shd w:val="clear" w:color="auto" w:fill="auto"/>
            <w:hideMark/>
          </w:tcPr>
          <w:p w:rsidR="008D6DB9" w:rsidRPr="004A5AB5" w:rsidRDefault="008D6DB9" w:rsidP="008D6DB9">
            <w:pPr>
              <w:spacing w:line="276" w:lineRule="auto"/>
              <w:rPr>
                <w:rFonts w:ascii="Arial" w:hAnsi="Arial" w:cs="Arial"/>
                <w:b/>
                <w:bCs/>
                <w:color w:val="000000"/>
                <w:lang w:bidi="hi-IN"/>
              </w:rPr>
            </w:pPr>
            <w:r w:rsidRPr="004A5AB5">
              <w:rPr>
                <w:rFonts w:ascii="Arial" w:hAnsi="Arial" w:cs="Arial"/>
                <w:b/>
                <w:bCs/>
                <w:color w:val="000000"/>
                <w:lang w:bidi="hi-IN"/>
              </w:rPr>
              <w:t xml:space="preserve">Title of on-farm trial:  </w:t>
            </w:r>
          </w:p>
        </w:tc>
        <w:tc>
          <w:tcPr>
            <w:tcW w:w="2794" w:type="pct"/>
            <w:shd w:val="clear" w:color="auto" w:fill="auto"/>
            <w:hideMark/>
          </w:tcPr>
          <w:p w:rsidR="008D6DB9" w:rsidRPr="007B0A12" w:rsidRDefault="008D6DB9" w:rsidP="008D6DB9">
            <w:pPr>
              <w:jc w:val="both"/>
              <w:rPr>
                <w:bCs/>
                <w:color w:val="000000"/>
                <w:lang w:bidi="hi-IN"/>
              </w:rPr>
            </w:pPr>
            <w:r w:rsidRPr="006C76AD">
              <w:rPr>
                <w:bCs/>
                <w:color w:val="000000"/>
                <w:lang w:bidi="hi-IN"/>
              </w:rPr>
              <w:t xml:space="preserve">Assessment of </w:t>
            </w:r>
            <w:r>
              <w:rPr>
                <w:bCs/>
                <w:color w:val="000000"/>
                <w:lang w:bidi="hi-IN"/>
              </w:rPr>
              <w:t>raised bed sowing in Pigeon pea</w:t>
            </w:r>
          </w:p>
        </w:tc>
      </w:tr>
      <w:tr w:rsidR="008D6DB9" w:rsidRPr="004A5AB5" w:rsidTr="008D6DB9">
        <w:trPr>
          <w:trHeight w:val="288"/>
        </w:trPr>
        <w:tc>
          <w:tcPr>
            <w:tcW w:w="2206" w:type="pct"/>
            <w:shd w:val="clear" w:color="auto" w:fill="auto"/>
            <w:hideMark/>
          </w:tcPr>
          <w:p w:rsidR="008D6DB9" w:rsidRPr="004A5AB5" w:rsidRDefault="008D6DB9" w:rsidP="008D6DB9">
            <w:pPr>
              <w:spacing w:line="276" w:lineRule="auto"/>
              <w:rPr>
                <w:rFonts w:ascii="Arial" w:hAnsi="Arial" w:cs="Arial"/>
                <w:b/>
                <w:bCs/>
                <w:color w:val="000000"/>
                <w:lang w:bidi="hi-IN"/>
              </w:rPr>
            </w:pPr>
            <w:r w:rsidRPr="004A5AB5">
              <w:rPr>
                <w:rFonts w:ascii="Arial" w:hAnsi="Arial" w:cs="Arial"/>
                <w:b/>
                <w:bCs/>
                <w:color w:val="000000"/>
                <w:lang w:bidi="hi-IN"/>
              </w:rPr>
              <w:t>Year/Season:</w:t>
            </w:r>
          </w:p>
        </w:tc>
        <w:tc>
          <w:tcPr>
            <w:tcW w:w="2794" w:type="pct"/>
            <w:shd w:val="clear" w:color="auto" w:fill="auto"/>
            <w:hideMark/>
          </w:tcPr>
          <w:p w:rsidR="008D6DB9" w:rsidRPr="007B0A12" w:rsidRDefault="008D6DB9" w:rsidP="008D6DB9">
            <w:pPr>
              <w:jc w:val="both"/>
              <w:rPr>
                <w:bCs/>
                <w:color w:val="000000"/>
                <w:lang w:bidi="hi-IN"/>
              </w:rPr>
            </w:pPr>
            <w:r>
              <w:rPr>
                <w:bCs/>
                <w:color w:val="000000"/>
                <w:lang w:bidi="hi-IN"/>
              </w:rPr>
              <w:t>Kharif 2022</w:t>
            </w:r>
          </w:p>
        </w:tc>
      </w:tr>
      <w:tr w:rsidR="008D6DB9" w:rsidRPr="004A5AB5" w:rsidTr="008D6DB9">
        <w:trPr>
          <w:trHeight w:val="288"/>
        </w:trPr>
        <w:tc>
          <w:tcPr>
            <w:tcW w:w="2206" w:type="pct"/>
            <w:shd w:val="clear" w:color="auto" w:fill="auto"/>
            <w:hideMark/>
          </w:tcPr>
          <w:p w:rsidR="008D6DB9" w:rsidRPr="004A5AB5" w:rsidRDefault="008D6DB9" w:rsidP="008D6DB9">
            <w:pPr>
              <w:spacing w:line="276" w:lineRule="auto"/>
              <w:rPr>
                <w:rFonts w:ascii="Arial" w:hAnsi="Arial" w:cs="Arial"/>
                <w:b/>
                <w:bCs/>
                <w:color w:val="000000"/>
                <w:lang w:bidi="hi-IN"/>
              </w:rPr>
            </w:pPr>
            <w:r w:rsidRPr="004A5AB5">
              <w:rPr>
                <w:rFonts w:ascii="Arial" w:hAnsi="Arial" w:cs="Arial"/>
                <w:b/>
                <w:bCs/>
                <w:color w:val="000000"/>
                <w:lang w:bidi="hi-IN"/>
              </w:rPr>
              <w:t>Farming situation:</w:t>
            </w:r>
          </w:p>
        </w:tc>
        <w:tc>
          <w:tcPr>
            <w:tcW w:w="2794" w:type="pct"/>
            <w:shd w:val="clear" w:color="auto" w:fill="auto"/>
            <w:hideMark/>
          </w:tcPr>
          <w:p w:rsidR="008D6DB9" w:rsidRPr="007B0A12" w:rsidRDefault="008D6DB9" w:rsidP="008D6DB9">
            <w:pPr>
              <w:jc w:val="both"/>
              <w:rPr>
                <w:bCs/>
                <w:color w:val="000000"/>
                <w:lang w:bidi="hi-IN"/>
              </w:rPr>
            </w:pPr>
            <w:r>
              <w:rPr>
                <w:bCs/>
                <w:color w:val="000000"/>
                <w:lang w:bidi="hi-IN"/>
              </w:rPr>
              <w:t>Rainfed</w:t>
            </w:r>
          </w:p>
        </w:tc>
      </w:tr>
      <w:tr w:rsidR="008D6DB9" w:rsidRPr="004A5AB5" w:rsidTr="008D6DB9">
        <w:trPr>
          <w:trHeight w:val="288"/>
        </w:trPr>
        <w:tc>
          <w:tcPr>
            <w:tcW w:w="2206" w:type="pct"/>
            <w:shd w:val="clear" w:color="auto" w:fill="auto"/>
            <w:hideMark/>
          </w:tcPr>
          <w:p w:rsidR="008D6DB9" w:rsidRPr="004A5AB5" w:rsidRDefault="008D6DB9" w:rsidP="008D6DB9">
            <w:pPr>
              <w:spacing w:line="276" w:lineRule="auto"/>
              <w:rPr>
                <w:rFonts w:ascii="Arial" w:hAnsi="Arial" w:cs="Arial"/>
                <w:b/>
                <w:bCs/>
                <w:color w:val="000000"/>
                <w:lang w:bidi="hi-IN"/>
              </w:rPr>
            </w:pPr>
            <w:r w:rsidRPr="004A5AB5">
              <w:rPr>
                <w:rFonts w:ascii="Arial" w:hAnsi="Arial" w:cs="Arial"/>
                <w:b/>
                <w:bCs/>
                <w:color w:val="000000"/>
                <w:lang w:bidi="hi-IN"/>
              </w:rPr>
              <w:t xml:space="preserve">Problem diagnosis: </w:t>
            </w:r>
          </w:p>
        </w:tc>
        <w:tc>
          <w:tcPr>
            <w:tcW w:w="2794" w:type="pct"/>
            <w:shd w:val="clear" w:color="auto" w:fill="auto"/>
            <w:hideMark/>
          </w:tcPr>
          <w:p w:rsidR="008D6DB9" w:rsidRPr="007B0A12" w:rsidRDefault="008D6DB9" w:rsidP="008D6DB9">
            <w:pPr>
              <w:jc w:val="both"/>
              <w:rPr>
                <w:bCs/>
                <w:color w:val="000000"/>
                <w:lang w:bidi="hi-IN"/>
              </w:rPr>
            </w:pPr>
            <w:r>
              <w:rPr>
                <w:bCs/>
                <w:color w:val="000000"/>
                <w:lang w:bidi="hi-IN"/>
              </w:rPr>
              <w:t>Problem of water logging</w:t>
            </w:r>
          </w:p>
        </w:tc>
      </w:tr>
      <w:tr w:rsidR="008D6DB9" w:rsidRPr="004A5AB5" w:rsidTr="008D6DB9">
        <w:trPr>
          <w:trHeight w:val="288"/>
        </w:trPr>
        <w:tc>
          <w:tcPr>
            <w:tcW w:w="2206" w:type="pct"/>
            <w:shd w:val="clear" w:color="auto" w:fill="auto"/>
            <w:hideMark/>
          </w:tcPr>
          <w:p w:rsidR="008D6DB9" w:rsidRPr="004A5AB5" w:rsidRDefault="008D6DB9" w:rsidP="008D6DB9">
            <w:pPr>
              <w:spacing w:line="276" w:lineRule="auto"/>
              <w:rPr>
                <w:rFonts w:ascii="Arial" w:hAnsi="Arial" w:cs="Arial"/>
                <w:color w:val="000000"/>
                <w:lang w:bidi="hi-IN"/>
              </w:rPr>
            </w:pPr>
            <w:r w:rsidRPr="004A5AB5">
              <w:rPr>
                <w:rFonts w:ascii="Arial" w:hAnsi="Arial" w:cs="Arial"/>
                <w:b/>
                <w:bCs/>
                <w:color w:val="000000"/>
                <w:lang w:bidi="hi-IN"/>
              </w:rPr>
              <w:t>Thematic area:</w:t>
            </w:r>
            <w:r w:rsidRPr="004A5AB5">
              <w:rPr>
                <w:rFonts w:ascii="Arial" w:hAnsi="Arial" w:cs="Arial"/>
                <w:color w:val="000000"/>
                <w:lang w:bidi="hi-IN"/>
              </w:rPr>
              <w:t xml:space="preserve"> </w:t>
            </w:r>
          </w:p>
        </w:tc>
        <w:tc>
          <w:tcPr>
            <w:tcW w:w="2794" w:type="pct"/>
            <w:shd w:val="clear" w:color="auto" w:fill="auto"/>
            <w:hideMark/>
          </w:tcPr>
          <w:p w:rsidR="008D6DB9" w:rsidRPr="00176DDE" w:rsidRDefault="008D6DB9" w:rsidP="008D6DB9">
            <w:pPr>
              <w:jc w:val="both"/>
              <w:rPr>
                <w:bCs/>
                <w:lang w:bidi="hi-IN"/>
              </w:rPr>
            </w:pPr>
            <w:r w:rsidRPr="00176DDE">
              <w:rPr>
                <w:bCs/>
                <w:lang w:bidi="hi-IN"/>
              </w:rPr>
              <w:t xml:space="preserve">Farm mechanization </w:t>
            </w:r>
          </w:p>
        </w:tc>
      </w:tr>
      <w:tr w:rsidR="008D6DB9" w:rsidRPr="004A5AB5" w:rsidTr="008D6DB9">
        <w:trPr>
          <w:trHeight w:val="288"/>
        </w:trPr>
        <w:tc>
          <w:tcPr>
            <w:tcW w:w="2206" w:type="pct"/>
            <w:shd w:val="clear" w:color="auto" w:fill="auto"/>
            <w:hideMark/>
          </w:tcPr>
          <w:p w:rsidR="008D6DB9" w:rsidRPr="004A5AB5" w:rsidRDefault="008D6DB9" w:rsidP="008D6DB9">
            <w:pPr>
              <w:spacing w:line="276" w:lineRule="auto"/>
              <w:rPr>
                <w:rFonts w:ascii="Arial" w:hAnsi="Arial" w:cs="Arial"/>
                <w:color w:val="000000"/>
                <w:lang w:bidi="hi-IN"/>
              </w:rPr>
            </w:pPr>
            <w:r w:rsidRPr="004A5AB5">
              <w:rPr>
                <w:rFonts w:ascii="Arial" w:hAnsi="Arial" w:cs="Arial"/>
                <w:b/>
                <w:bCs/>
                <w:color w:val="000000"/>
                <w:lang w:bidi="hi-IN"/>
              </w:rPr>
              <w:t>No of trials:</w:t>
            </w:r>
            <w:r w:rsidRPr="004A5AB5">
              <w:rPr>
                <w:rFonts w:ascii="Arial" w:hAnsi="Arial" w:cs="Arial"/>
                <w:color w:val="000000"/>
                <w:lang w:bidi="hi-IN"/>
              </w:rPr>
              <w:t xml:space="preserve"> </w:t>
            </w:r>
          </w:p>
        </w:tc>
        <w:tc>
          <w:tcPr>
            <w:tcW w:w="2794" w:type="pct"/>
            <w:shd w:val="clear" w:color="auto" w:fill="auto"/>
            <w:hideMark/>
          </w:tcPr>
          <w:p w:rsidR="008D6DB9" w:rsidRPr="007B0A12" w:rsidRDefault="008D6DB9" w:rsidP="008D6DB9">
            <w:pPr>
              <w:spacing w:line="276" w:lineRule="auto"/>
              <w:rPr>
                <w:color w:val="000000"/>
                <w:lang w:bidi="hi-IN"/>
              </w:rPr>
            </w:pPr>
            <w:r>
              <w:rPr>
                <w:color w:val="000000"/>
                <w:lang w:bidi="hi-IN"/>
              </w:rPr>
              <w:t>05</w:t>
            </w:r>
          </w:p>
        </w:tc>
      </w:tr>
      <w:tr w:rsidR="008D6DB9" w:rsidRPr="004A5AB5" w:rsidTr="008D6DB9">
        <w:trPr>
          <w:trHeight w:val="288"/>
        </w:trPr>
        <w:tc>
          <w:tcPr>
            <w:tcW w:w="2206" w:type="pct"/>
            <w:shd w:val="clear" w:color="auto" w:fill="auto"/>
            <w:hideMark/>
          </w:tcPr>
          <w:p w:rsidR="008D6DB9" w:rsidRPr="004A5AB5" w:rsidRDefault="008D6DB9" w:rsidP="008D6DB9">
            <w:pPr>
              <w:spacing w:line="276" w:lineRule="auto"/>
              <w:rPr>
                <w:rFonts w:ascii="Arial" w:hAnsi="Arial" w:cs="Arial"/>
                <w:b/>
                <w:bCs/>
                <w:color w:val="000000"/>
                <w:lang w:bidi="hi-IN"/>
              </w:rPr>
            </w:pPr>
            <w:r>
              <w:rPr>
                <w:rFonts w:ascii="Arial" w:hAnsi="Arial" w:cs="Arial"/>
                <w:b/>
                <w:bCs/>
                <w:color w:val="000000"/>
                <w:lang w:bidi="hi-IN"/>
              </w:rPr>
              <w:t>No. of farmers involved</w:t>
            </w:r>
          </w:p>
        </w:tc>
        <w:tc>
          <w:tcPr>
            <w:tcW w:w="2794" w:type="pct"/>
            <w:shd w:val="clear" w:color="auto" w:fill="auto"/>
            <w:hideMark/>
          </w:tcPr>
          <w:p w:rsidR="008D6DB9" w:rsidRPr="007B0A12" w:rsidRDefault="008D6DB9" w:rsidP="008D6DB9">
            <w:pPr>
              <w:spacing w:line="276" w:lineRule="auto"/>
              <w:rPr>
                <w:color w:val="000000"/>
                <w:lang w:bidi="hi-IN"/>
              </w:rPr>
            </w:pPr>
            <w:r>
              <w:rPr>
                <w:color w:val="000000"/>
                <w:lang w:bidi="hi-IN"/>
              </w:rPr>
              <w:t>05</w:t>
            </w:r>
          </w:p>
        </w:tc>
      </w:tr>
      <w:tr w:rsidR="008D6DB9" w:rsidRPr="004A5AB5" w:rsidTr="008D6DB9">
        <w:trPr>
          <w:trHeight w:val="288"/>
        </w:trPr>
        <w:tc>
          <w:tcPr>
            <w:tcW w:w="2206" w:type="pct"/>
            <w:shd w:val="clear" w:color="auto" w:fill="auto"/>
            <w:hideMark/>
          </w:tcPr>
          <w:p w:rsidR="008D6DB9" w:rsidRPr="004A5AB5" w:rsidRDefault="008D6DB9" w:rsidP="008D6DB9">
            <w:pPr>
              <w:spacing w:line="276" w:lineRule="auto"/>
              <w:rPr>
                <w:rFonts w:ascii="Arial" w:hAnsi="Arial" w:cs="Arial"/>
                <w:b/>
                <w:bCs/>
                <w:color w:val="000000"/>
                <w:lang w:bidi="hi-IN"/>
              </w:rPr>
            </w:pPr>
            <w:r>
              <w:rPr>
                <w:rFonts w:ascii="Arial" w:hAnsi="Arial" w:cs="Arial"/>
                <w:b/>
                <w:bCs/>
                <w:color w:val="000000"/>
                <w:lang w:bidi="hi-IN"/>
              </w:rPr>
              <w:t xml:space="preserve">Type of OFT </w:t>
            </w:r>
            <w:r w:rsidRPr="004A5AB5">
              <w:rPr>
                <w:rFonts w:ascii="Arial" w:hAnsi="Arial" w:cs="Arial"/>
                <w:b/>
                <w:bCs/>
                <w:color w:val="000000"/>
                <w:lang w:bidi="hi-IN"/>
              </w:rPr>
              <w:t xml:space="preserve"> (Assessment/ Refinement):</w:t>
            </w:r>
          </w:p>
        </w:tc>
        <w:tc>
          <w:tcPr>
            <w:tcW w:w="2794" w:type="pct"/>
            <w:shd w:val="clear" w:color="auto" w:fill="auto"/>
            <w:hideMark/>
          </w:tcPr>
          <w:p w:rsidR="008D6DB9" w:rsidRPr="007B0A12" w:rsidRDefault="008D6DB9" w:rsidP="008D6DB9">
            <w:pPr>
              <w:spacing w:line="276" w:lineRule="auto"/>
              <w:rPr>
                <w:color w:val="000000"/>
                <w:lang w:bidi="hi-IN"/>
              </w:rPr>
            </w:pPr>
            <w:r>
              <w:rPr>
                <w:color w:val="000000"/>
                <w:lang w:bidi="hi-IN"/>
              </w:rPr>
              <w:t>Assessment</w:t>
            </w:r>
          </w:p>
        </w:tc>
      </w:tr>
      <w:tr w:rsidR="008D6DB9" w:rsidRPr="004A5AB5" w:rsidTr="008D6DB9">
        <w:trPr>
          <w:trHeight w:val="288"/>
        </w:trPr>
        <w:tc>
          <w:tcPr>
            <w:tcW w:w="5000" w:type="pct"/>
            <w:gridSpan w:val="2"/>
            <w:shd w:val="clear" w:color="auto" w:fill="auto"/>
            <w:hideMark/>
          </w:tcPr>
          <w:p w:rsidR="008D6DB9" w:rsidRPr="004A5AB5" w:rsidRDefault="008D6DB9" w:rsidP="008D6DB9">
            <w:pPr>
              <w:spacing w:line="276" w:lineRule="auto"/>
              <w:rPr>
                <w:rFonts w:ascii="Arial" w:hAnsi="Arial" w:cs="Arial"/>
                <w:b/>
                <w:bCs/>
                <w:color w:val="000000"/>
                <w:lang w:bidi="hi-IN"/>
              </w:rPr>
            </w:pPr>
            <w:r w:rsidRPr="004A5AB5">
              <w:rPr>
                <w:rFonts w:ascii="Arial" w:hAnsi="Arial" w:cs="Arial"/>
                <w:b/>
                <w:bCs/>
                <w:color w:val="000000"/>
                <w:lang w:bidi="hi-IN"/>
              </w:rPr>
              <w:t>Details of tec</w:t>
            </w:r>
            <w:r>
              <w:rPr>
                <w:rFonts w:ascii="Arial" w:hAnsi="Arial" w:cs="Arial"/>
                <w:b/>
                <w:bCs/>
                <w:color w:val="000000"/>
                <w:lang w:bidi="hi-IN"/>
              </w:rPr>
              <w:t>hnology selected for assessment/ refinement</w:t>
            </w:r>
            <w:r w:rsidRPr="004A5AB5">
              <w:rPr>
                <w:rFonts w:ascii="Arial" w:hAnsi="Arial" w:cs="Arial"/>
                <w:b/>
                <w:bCs/>
                <w:color w:val="000000"/>
                <w:lang w:bidi="hi-IN"/>
              </w:rPr>
              <w:t>:</w:t>
            </w:r>
          </w:p>
        </w:tc>
      </w:tr>
      <w:tr w:rsidR="008D6DB9" w:rsidRPr="004A5AB5" w:rsidTr="008D6DB9">
        <w:trPr>
          <w:trHeight w:val="288"/>
        </w:trPr>
        <w:tc>
          <w:tcPr>
            <w:tcW w:w="2206" w:type="pct"/>
            <w:shd w:val="clear" w:color="auto" w:fill="auto"/>
            <w:hideMark/>
          </w:tcPr>
          <w:p w:rsidR="008D6DB9" w:rsidRPr="004A5AB5" w:rsidRDefault="008D6DB9" w:rsidP="008D6DB9">
            <w:pPr>
              <w:spacing w:line="276" w:lineRule="auto"/>
              <w:rPr>
                <w:rFonts w:ascii="Arial" w:hAnsi="Arial" w:cs="Arial"/>
                <w:color w:val="000000"/>
                <w:lang w:bidi="hi-IN"/>
              </w:rPr>
            </w:pPr>
            <w:r w:rsidRPr="004A5AB5">
              <w:rPr>
                <w:rFonts w:ascii="Arial" w:hAnsi="Arial" w:cs="Arial"/>
                <w:color w:val="000000"/>
                <w:lang w:bidi="hi-IN"/>
              </w:rPr>
              <w:t xml:space="preserve">T1 – Farmers Practice- </w:t>
            </w:r>
          </w:p>
        </w:tc>
        <w:tc>
          <w:tcPr>
            <w:tcW w:w="2794" w:type="pct"/>
            <w:shd w:val="clear" w:color="auto" w:fill="auto"/>
            <w:hideMark/>
          </w:tcPr>
          <w:p w:rsidR="008D6DB9" w:rsidRPr="00176DDE" w:rsidRDefault="008D6DB9" w:rsidP="008D6DB9">
            <w:pPr>
              <w:jc w:val="both"/>
              <w:rPr>
                <w:lang w:bidi="hi-IN"/>
              </w:rPr>
            </w:pPr>
            <w:r w:rsidRPr="00176DDE">
              <w:rPr>
                <w:lang w:bidi="hi-IN"/>
              </w:rPr>
              <w:t>Sowing in Flat bed (Variety TJT 501)</w:t>
            </w:r>
          </w:p>
        </w:tc>
      </w:tr>
      <w:tr w:rsidR="008D6DB9" w:rsidRPr="004A5AB5" w:rsidTr="008D6DB9">
        <w:trPr>
          <w:trHeight w:val="288"/>
        </w:trPr>
        <w:tc>
          <w:tcPr>
            <w:tcW w:w="2206" w:type="pct"/>
            <w:shd w:val="clear" w:color="auto" w:fill="auto"/>
            <w:hideMark/>
          </w:tcPr>
          <w:p w:rsidR="008D6DB9" w:rsidRPr="004A5AB5" w:rsidRDefault="008D6DB9" w:rsidP="008D6DB9">
            <w:pPr>
              <w:spacing w:line="276" w:lineRule="auto"/>
              <w:rPr>
                <w:rFonts w:ascii="Arial" w:hAnsi="Arial" w:cs="Arial"/>
                <w:color w:val="000000"/>
                <w:lang w:bidi="hi-IN"/>
              </w:rPr>
            </w:pPr>
            <w:r w:rsidRPr="004A5AB5">
              <w:rPr>
                <w:rFonts w:ascii="Arial" w:hAnsi="Arial" w:cs="Arial"/>
                <w:color w:val="000000"/>
                <w:lang w:bidi="hi-IN"/>
              </w:rPr>
              <w:t xml:space="preserve">T2 –Recommended Practice-  </w:t>
            </w:r>
          </w:p>
        </w:tc>
        <w:tc>
          <w:tcPr>
            <w:tcW w:w="2794" w:type="pct"/>
            <w:shd w:val="clear" w:color="auto" w:fill="auto"/>
            <w:hideMark/>
          </w:tcPr>
          <w:p w:rsidR="008D6DB9" w:rsidRPr="00176DDE" w:rsidRDefault="008D6DB9" w:rsidP="008D6DB9">
            <w:pPr>
              <w:jc w:val="both"/>
              <w:rPr>
                <w:lang w:bidi="hi-IN"/>
              </w:rPr>
            </w:pPr>
            <w:r w:rsidRPr="00176DDE">
              <w:rPr>
                <w:lang w:bidi="hi-IN"/>
              </w:rPr>
              <w:t>Sowing in Raised bed (</w:t>
            </w:r>
            <w:r>
              <w:rPr>
                <w:lang w:bidi="hi-IN"/>
              </w:rPr>
              <w:t>BDN-716</w:t>
            </w:r>
            <w:r w:rsidRPr="00176DDE">
              <w:rPr>
                <w:lang w:bidi="hi-IN"/>
              </w:rPr>
              <w:t>)</w:t>
            </w:r>
          </w:p>
        </w:tc>
      </w:tr>
      <w:tr w:rsidR="008D6DB9" w:rsidRPr="004A5AB5" w:rsidTr="008D6DB9">
        <w:trPr>
          <w:trHeight w:val="288"/>
        </w:trPr>
        <w:tc>
          <w:tcPr>
            <w:tcW w:w="2206" w:type="pct"/>
            <w:shd w:val="clear" w:color="auto" w:fill="auto"/>
            <w:hideMark/>
          </w:tcPr>
          <w:p w:rsidR="008D6DB9" w:rsidRPr="004A5AB5" w:rsidRDefault="008D6DB9" w:rsidP="008D6DB9">
            <w:pPr>
              <w:spacing w:line="276" w:lineRule="auto"/>
              <w:rPr>
                <w:rFonts w:ascii="Arial" w:hAnsi="Arial" w:cs="Arial"/>
                <w:color w:val="000000"/>
                <w:lang w:bidi="hi-IN"/>
              </w:rPr>
            </w:pPr>
            <w:r w:rsidRPr="004A5AB5">
              <w:rPr>
                <w:rFonts w:ascii="Arial" w:hAnsi="Arial" w:cs="Arial"/>
                <w:bCs/>
                <w:color w:val="000000"/>
                <w:lang w:bidi="hi-IN"/>
              </w:rPr>
              <w:t>T3- Recommended Practice-</w:t>
            </w:r>
          </w:p>
        </w:tc>
        <w:tc>
          <w:tcPr>
            <w:tcW w:w="2794" w:type="pct"/>
            <w:shd w:val="clear" w:color="auto" w:fill="auto"/>
            <w:hideMark/>
          </w:tcPr>
          <w:p w:rsidR="008D6DB9" w:rsidRPr="007B0A12" w:rsidRDefault="008D6DB9" w:rsidP="008D6DB9">
            <w:pPr>
              <w:jc w:val="both"/>
              <w:rPr>
                <w:color w:val="000000"/>
                <w:lang w:bidi="hi-IN"/>
              </w:rPr>
            </w:pPr>
            <w:r>
              <w:rPr>
                <w:color w:val="000000"/>
                <w:lang w:bidi="hi-IN"/>
              </w:rPr>
              <w:t>-</w:t>
            </w:r>
          </w:p>
        </w:tc>
      </w:tr>
      <w:tr w:rsidR="008D6DB9" w:rsidRPr="004A5AB5" w:rsidTr="008D6DB9">
        <w:trPr>
          <w:trHeight w:val="288"/>
        </w:trPr>
        <w:tc>
          <w:tcPr>
            <w:tcW w:w="2206" w:type="pct"/>
            <w:shd w:val="clear" w:color="auto" w:fill="auto"/>
            <w:hideMark/>
          </w:tcPr>
          <w:p w:rsidR="008D6DB9" w:rsidRPr="004A5AB5" w:rsidRDefault="008D6DB9" w:rsidP="008D6DB9">
            <w:pPr>
              <w:spacing w:line="276" w:lineRule="auto"/>
              <w:rPr>
                <w:rFonts w:ascii="Arial" w:hAnsi="Arial" w:cs="Arial"/>
                <w:b/>
                <w:bCs/>
                <w:color w:val="000000"/>
                <w:lang w:bidi="hi-IN"/>
              </w:rPr>
            </w:pPr>
            <w:r w:rsidRPr="004A5AB5">
              <w:rPr>
                <w:rFonts w:ascii="Arial" w:hAnsi="Arial" w:cs="Arial"/>
                <w:b/>
                <w:bCs/>
                <w:color w:val="000000"/>
                <w:lang w:bidi="hi-IN"/>
              </w:rPr>
              <w:lastRenderedPageBreak/>
              <w:t xml:space="preserve">Date of sowing:  </w:t>
            </w:r>
          </w:p>
        </w:tc>
        <w:tc>
          <w:tcPr>
            <w:tcW w:w="2794" w:type="pct"/>
            <w:shd w:val="clear" w:color="auto" w:fill="auto"/>
            <w:hideMark/>
          </w:tcPr>
          <w:p w:rsidR="008D6DB9" w:rsidRPr="007B0A12" w:rsidRDefault="008D6DB9" w:rsidP="008D6DB9">
            <w:pPr>
              <w:spacing w:line="276" w:lineRule="auto"/>
              <w:rPr>
                <w:color w:val="000000"/>
                <w:lang w:bidi="hi-IN"/>
              </w:rPr>
            </w:pPr>
            <w:r>
              <w:rPr>
                <w:color w:val="000000"/>
                <w:lang w:bidi="hi-IN"/>
              </w:rPr>
              <w:t>Ist week July</w:t>
            </w:r>
          </w:p>
        </w:tc>
      </w:tr>
      <w:tr w:rsidR="008D6DB9" w:rsidRPr="004A5AB5" w:rsidTr="008D6DB9">
        <w:trPr>
          <w:trHeight w:val="288"/>
        </w:trPr>
        <w:tc>
          <w:tcPr>
            <w:tcW w:w="2206" w:type="pct"/>
            <w:shd w:val="clear" w:color="auto" w:fill="auto"/>
            <w:hideMark/>
          </w:tcPr>
          <w:p w:rsidR="008D6DB9" w:rsidRPr="004A5AB5" w:rsidRDefault="008D6DB9" w:rsidP="008D6DB9">
            <w:pPr>
              <w:spacing w:line="276" w:lineRule="auto"/>
              <w:rPr>
                <w:rFonts w:ascii="Arial" w:hAnsi="Arial" w:cs="Arial"/>
                <w:color w:val="000000"/>
                <w:lang w:bidi="hi-IN"/>
              </w:rPr>
            </w:pPr>
            <w:r w:rsidRPr="004A5AB5">
              <w:rPr>
                <w:rFonts w:ascii="Arial" w:hAnsi="Arial" w:cs="Arial"/>
                <w:b/>
                <w:bCs/>
                <w:color w:val="000000"/>
                <w:lang w:bidi="hi-IN"/>
              </w:rPr>
              <w:t>Date of harvesting</w:t>
            </w:r>
            <w:r w:rsidRPr="004A5AB5">
              <w:rPr>
                <w:rFonts w:ascii="Arial" w:hAnsi="Arial" w:cs="Arial"/>
                <w:color w:val="000000"/>
                <w:lang w:bidi="hi-IN"/>
              </w:rPr>
              <w:t>:</w:t>
            </w:r>
          </w:p>
        </w:tc>
        <w:tc>
          <w:tcPr>
            <w:tcW w:w="2794" w:type="pct"/>
            <w:shd w:val="clear" w:color="auto" w:fill="auto"/>
            <w:hideMark/>
          </w:tcPr>
          <w:p w:rsidR="008D6DB9" w:rsidRPr="007B0A12" w:rsidRDefault="008D6DB9" w:rsidP="008D6DB9">
            <w:pPr>
              <w:spacing w:line="276" w:lineRule="auto"/>
              <w:rPr>
                <w:color w:val="000000"/>
                <w:lang w:bidi="hi-IN"/>
              </w:rPr>
            </w:pPr>
            <w:r>
              <w:rPr>
                <w:color w:val="000000"/>
                <w:lang w:bidi="hi-IN"/>
              </w:rPr>
              <w:t>Last week of Dec. 2022</w:t>
            </w:r>
          </w:p>
        </w:tc>
      </w:tr>
      <w:tr w:rsidR="008D6DB9" w:rsidRPr="004A5AB5" w:rsidTr="008D6DB9">
        <w:trPr>
          <w:trHeight w:val="288"/>
        </w:trPr>
        <w:tc>
          <w:tcPr>
            <w:tcW w:w="2206" w:type="pct"/>
            <w:shd w:val="clear" w:color="auto" w:fill="auto"/>
            <w:hideMark/>
          </w:tcPr>
          <w:p w:rsidR="008D6DB9" w:rsidRPr="004A5AB5" w:rsidRDefault="008D6DB9" w:rsidP="008D6DB9">
            <w:pPr>
              <w:spacing w:line="276" w:lineRule="auto"/>
              <w:rPr>
                <w:rFonts w:ascii="Arial" w:hAnsi="Arial" w:cs="Arial"/>
                <w:color w:val="000000"/>
                <w:lang w:bidi="hi-IN"/>
              </w:rPr>
            </w:pPr>
            <w:r w:rsidRPr="004A5AB5">
              <w:rPr>
                <w:rFonts w:ascii="Arial" w:hAnsi="Arial" w:cs="Arial"/>
                <w:b/>
                <w:bCs/>
                <w:color w:val="000000"/>
                <w:lang w:bidi="hi-IN"/>
              </w:rPr>
              <w:t>Source of technology:</w:t>
            </w:r>
          </w:p>
        </w:tc>
        <w:tc>
          <w:tcPr>
            <w:tcW w:w="2794" w:type="pct"/>
            <w:shd w:val="clear" w:color="auto" w:fill="auto"/>
            <w:hideMark/>
          </w:tcPr>
          <w:p w:rsidR="008D6DB9" w:rsidRPr="007B0A12" w:rsidRDefault="008D6DB9" w:rsidP="008D6DB9">
            <w:pPr>
              <w:spacing w:line="276" w:lineRule="auto"/>
              <w:rPr>
                <w:color w:val="000000"/>
                <w:lang w:bidi="hi-IN"/>
              </w:rPr>
            </w:pPr>
            <w:r>
              <w:rPr>
                <w:color w:val="000000"/>
                <w:lang w:bidi="hi-IN"/>
              </w:rPr>
              <w:t>CIAE, Bhopal</w:t>
            </w:r>
          </w:p>
        </w:tc>
      </w:tr>
      <w:tr w:rsidR="008D6DB9" w:rsidRPr="004A5AB5" w:rsidTr="008D6DB9">
        <w:trPr>
          <w:trHeight w:val="288"/>
        </w:trPr>
        <w:tc>
          <w:tcPr>
            <w:tcW w:w="2206" w:type="pct"/>
            <w:shd w:val="clear" w:color="auto" w:fill="auto"/>
            <w:hideMark/>
          </w:tcPr>
          <w:p w:rsidR="008D6DB9" w:rsidRPr="004A5AB5" w:rsidRDefault="008D6DB9" w:rsidP="008D6DB9">
            <w:pPr>
              <w:spacing w:line="276" w:lineRule="auto"/>
              <w:rPr>
                <w:rFonts w:ascii="Arial" w:hAnsi="Arial" w:cs="Arial"/>
                <w:b/>
                <w:bCs/>
                <w:color w:val="000000"/>
                <w:lang w:bidi="hi-IN"/>
              </w:rPr>
            </w:pPr>
            <w:r w:rsidRPr="004A5AB5">
              <w:rPr>
                <w:rFonts w:ascii="Arial" w:hAnsi="Arial" w:cs="Arial"/>
                <w:b/>
                <w:bCs/>
                <w:color w:val="000000"/>
                <w:lang w:bidi="hi-IN"/>
              </w:rPr>
              <w:t>Characteristics of technology:</w:t>
            </w:r>
          </w:p>
        </w:tc>
        <w:tc>
          <w:tcPr>
            <w:tcW w:w="2794" w:type="pct"/>
            <w:shd w:val="clear" w:color="auto" w:fill="auto"/>
            <w:hideMark/>
          </w:tcPr>
          <w:p w:rsidR="008D6DB9" w:rsidRPr="007B0A12" w:rsidRDefault="008D6DB9" w:rsidP="008D6DB9">
            <w:pPr>
              <w:spacing w:line="276" w:lineRule="auto"/>
              <w:rPr>
                <w:color w:val="000000"/>
                <w:lang w:bidi="hi-IN"/>
              </w:rPr>
            </w:pPr>
            <w:r>
              <w:rPr>
                <w:color w:val="000000"/>
                <w:lang w:bidi="hi-IN"/>
              </w:rPr>
              <w:t>Better for root development and water conservation in between rows</w:t>
            </w:r>
          </w:p>
        </w:tc>
      </w:tr>
      <w:tr w:rsidR="008D6DB9" w:rsidRPr="004A5AB5" w:rsidTr="008D6DB9">
        <w:trPr>
          <w:trHeight w:val="288"/>
        </w:trPr>
        <w:tc>
          <w:tcPr>
            <w:tcW w:w="2206" w:type="pct"/>
            <w:shd w:val="clear" w:color="auto" w:fill="auto"/>
            <w:hideMark/>
          </w:tcPr>
          <w:p w:rsidR="008D6DB9" w:rsidRPr="004A5AB5" w:rsidRDefault="008D6DB9" w:rsidP="008D6DB9">
            <w:pPr>
              <w:spacing w:line="276" w:lineRule="auto"/>
              <w:rPr>
                <w:rFonts w:ascii="Arial" w:hAnsi="Arial" w:cs="Arial"/>
                <w:b/>
                <w:bCs/>
                <w:color w:val="000000"/>
                <w:lang w:bidi="hi-IN"/>
              </w:rPr>
            </w:pPr>
            <w:r w:rsidRPr="004A5AB5">
              <w:rPr>
                <w:rFonts w:ascii="Arial" w:hAnsi="Arial" w:cs="Arial"/>
                <w:b/>
                <w:bCs/>
                <w:color w:val="000000"/>
                <w:lang w:bidi="hi-IN"/>
              </w:rPr>
              <w:t>Name of Crop/Enterprises:</w:t>
            </w:r>
          </w:p>
        </w:tc>
        <w:tc>
          <w:tcPr>
            <w:tcW w:w="2794" w:type="pct"/>
            <w:shd w:val="clear" w:color="auto" w:fill="auto"/>
            <w:hideMark/>
          </w:tcPr>
          <w:p w:rsidR="008D6DB9" w:rsidRPr="007B0A12" w:rsidRDefault="008D6DB9" w:rsidP="008D6DB9">
            <w:pPr>
              <w:spacing w:line="276" w:lineRule="auto"/>
              <w:rPr>
                <w:color w:val="000000"/>
                <w:lang w:bidi="hi-IN"/>
              </w:rPr>
            </w:pPr>
            <w:r>
              <w:rPr>
                <w:color w:val="000000"/>
                <w:lang w:bidi="hi-IN"/>
              </w:rPr>
              <w:t>Pigeon pea</w:t>
            </w:r>
          </w:p>
        </w:tc>
      </w:tr>
      <w:tr w:rsidR="008D6DB9" w:rsidRPr="004A5AB5" w:rsidTr="008D6DB9">
        <w:trPr>
          <w:trHeight w:val="288"/>
        </w:trPr>
        <w:tc>
          <w:tcPr>
            <w:tcW w:w="2206" w:type="pct"/>
            <w:shd w:val="clear" w:color="auto" w:fill="auto"/>
            <w:hideMark/>
          </w:tcPr>
          <w:p w:rsidR="008D6DB9" w:rsidRPr="004A5AB5" w:rsidRDefault="008D6DB9" w:rsidP="008D6DB9">
            <w:pPr>
              <w:spacing w:line="276" w:lineRule="auto"/>
              <w:rPr>
                <w:rFonts w:ascii="Arial" w:hAnsi="Arial" w:cs="Arial"/>
                <w:b/>
                <w:bCs/>
                <w:color w:val="000000"/>
                <w:lang w:bidi="hi-IN"/>
              </w:rPr>
            </w:pPr>
            <w:r w:rsidRPr="004A5AB5">
              <w:rPr>
                <w:rFonts w:ascii="Arial" w:hAnsi="Arial" w:cs="Arial"/>
                <w:b/>
                <w:bCs/>
                <w:color w:val="000000"/>
                <w:lang w:bidi="hi-IN"/>
              </w:rPr>
              <w:t xml:space="preserve">Recommendations  for Farmers </w:t>
            </w:r>
          </w:p>
        </w:tc>
        <w:tc>
          <w:tcPr>
            <w:tcW w:w="2794" w:type="pct"/>
            <w:shd w:val="clear" w:color="auto" w:fill="auto"/>
            <w:hideMark/>
          </w:tcPr>
          <w:p w:rsidR="008D6DB9" w:rsidRPr="007B0A12" w:rsidRDefault="008D6DB9" w:rsidP="008D6DB9">
            <w:pPr>
              <w:spacing w:line="276" w:lineRule="auto"/>
              <w:rPr>
                <w:color w:val="000000"/>
                <w:lang w:bidi="hi-IN"/>
              </w:rPr>
            </w:pPr>
            <w:r>
              <w:rPr>
                <w:color w:val="000000"/>
                <w:lang w:bidi="hi-IN"/>
              </w:rPr>
              <w:t>-</w:t>
            </w:r>
          </w:p>
        </w:tc>
      </w:tr>
      <w:tr w:rsidR="008D6DB9" w:rsidRPr="004A5AB5" w:rsidTr="008D6DB9">
        <w:trPr>
          <w:trHeight w:val="288"/>
        </w:trPr>
        <w:tc>
          <w:tcPr>
            <w:tcW w:w="2206" w:type="pct"/>
            <w:shd w:val="clear" w:color="auto" w:fill="auto"/>
            <w:hideMark/>
          </w:tcPr>
          <w:p w:rsidR="008D6DB9" w:rsidRPr="004A5AB5" w:rsidRDefault="008D6DB9" w:rsidP="008D6DB9">
            <w:pPr>
              <w:spacing w:line="276" w:lineRule="auto"/>
              <w:rPr>
                <w:rFonts w:ascii="Arial" w:hAnsi="Arial" w:cs="Arial"/>
                <w:b/>
                <w:bCs/>
                <w:color w:val="000000"/>
                <w:lang w:bidi="hi-IN"/>
              </w:rPr>
            </w:pPr>
            <w:r w:rsidRPr="004A5AB5">
              <w:rPr>
                <w:rFonts w:ascii="Arial" w:hAnsi="Arial" w:cs="Arial"/>
                <w:b/>
                <w:bCs/>
                <w:color w:val="000000"/>
                <w:lang w:bidi="hi-IN"/>
              </w:rPr>
              <w:t>Recommendations for Deptt. Personnel</w:t>
            </w:r>
          </w:p>
        </w:tc>
        <w:tc>
          <w:tcPr>
            <w:tcW w:w="2794" w:type="pct"/>
            <w:shd w:val="clear" w:color="auto" w:fill="auto"/>
            <w:hideMark/>
          </w:tcPr>
          <w:p w:rsidR="008D6DB9" w:rsidRPr="007B0A12" w:rsidRDefault="008D6DB9" w:rsidP="008D6DB9">
            <w:pPr>
              <w:spacing w:line="276" w:lineRule="auto"/>
              <w:rPr>
                <w:color w:val="000000"/>
                <w:lang w:bidi="hi-IN"/>
              </w:rPr>
            </w:pPr>
            <w:r>
              <w:rPr>
                <w:color w:val="000000"/>
                <w:lang w:bidi="hi-IN"/>
              </w:rPr>
              <w:t>-</w:t>
            </w:r>
          </w:p>
        </w:tc>
      </w:tr>
      <w:tr w:rsidR="008D6DB9" w:rsidRPr="004A5AB5" w:rsidTr="008D6DB9">
        <w:trPr>
          <w:trHeight w:val="288"/>
        </w:trPr>
        <w:tc>
          <w:tcPr>
            <w:tcW w:w="2206" w:type="pct"/>
            <w:shd w:val="clear" w:color="auto" w:fill="auto"/>
            <w:hideMark/>
          </w:tcPr>
          <w:p w:rsidR="008D6DB9" w:rsidRPr="004A5AB5" w:rsidRDefault="008D6DB9" w:rsidP="008D6DB9">
            <w:pPr>
              <w:spacing w:line="276" w:lineRule="auto"/>
              <w:rPr>
                <w:rFonts w:ascii="Arial" w:hAnsi="Arial" w:cs="Arial"/>
                <w:b/>
                <w:bCs/>
                <w:color w:val="000000"/>
                <w:lang w:bidi="hi-IN"/>
              </w:rPr>
            </w:pPr>
            <w:r w:rsidRPr="004A5AB5">
              <w:rPr>
                <w:rFonts w:ascii="Arial" w:hAnsi="Arial" w:cs="Arial"/>
                <w:b/>
                <w:bCs/>
                <w:color w:val="000000"/>
                <w:lang w:bidi="hi-IN"/>
              </w:rPr>
              <w:t>Feedback</w:t>
            </w:r>
          </w:p>
        </w:tc>
        <w:tc>
          <w:tcPr>
            <w:tcW w:w="2794" w:type="pct"/>
            <w:shd w:val="clear" w:color="auto" w:fill="auto"/>
            <w:hideMark/>
          </w:tcPr>
          <w:p w:rsidR="008D6DB9" w:rsidRPr="007B0A12" w:rsidRDefault="008D6DB9" w:rsidP="008D6DB9">
            <w:pPr>
              <w:spacing w:line="276" w:lineRule="auto"/>
              <w:rPr>
                <w:color w:val="000000"/>
                <w:lang w:bidi="hi-IN"/>
              </w:rPr>
            </w:pPr>
            <w:r>
              <w:rPr>
                <w:color w:val="000000"/>
                <w:lang w:bidi="hi-IN"/>
              </w:rPr>
              <w:t>-</w:t>
            </w:r>
          </w:p>
        </w:tc>
      </w:tr>
    </w:tbl>
    <w:p w:rsidR="008C1EA1" w:rsidRDefault="008C1EA1" w:rsidP="008C1EA1">
      <w:pPr>
        <w:pStyle w:val="Header"/>
        <w:tabs>
          <w:tab w:val="left" w:pos="720"/>
        </w:tabs>
        <w:spacing w:line="360" w:lineRule="auto"/>
        <w:rPr>
          <w:rFonts w:ascii="Arial" w:hAnsi="Arial" w:cs="Arial"/>
          <w:b/>
          <w:bCs/>
          <w:sz w:val="22"/>
        </w:rPr>
      </w:pPr>
    </w:p>
    <w:p w:rsidR="008C1EA1" w:rsidRPr="009A5537" w:rsidRDefault="008C1EA1" w:rsidP="008C1EA1">
      <w:pPr>
        <w:pStyle w:val="Header"/>
        <w:tabs>
          <w:tab w:val="left" w:pos="720"/>
        </w:tabs>
        <w:spacing w:line="360" w:lineRule="auto"/>
        <w:rPr>
          <w:rFonts w:ascii="Arial" w:hAnsi="Arial" w:cs="Arial"/>
          <w:b/>
          <w:bCs/>
          <w:color w:val="FF0000"/>
          <w:sz w:val="18"/>
        </w:rPr>
      </w:pPr>
      <w:r w:rsidRPr="009A5537">
        <w:rPr>
          <w:rFonts w:ascii="Calibri" w:hAnsi="Calibri" w:cs="Arial"/>
          <w:b/>
          <w:bCs/>
          <w:sz w:val="24"/>
          <w:szCs w:val="24"/>
        </w:rPr>
        <w:t xml:space="preserve">Result </w:t>
      </w:r>
      <w:r w:rsidRPr="009A5537">
        <w:rPr>
          <w:rFonts w:ascii="Calibri" w:hAnsi="Calibri" w:cs="Arial"/>
          <w:sz w:val="24"/>
          <w:szCs w:val="24"/>
        </w:rPr>
        <w:t xml:space="preserve">: </w:t>
      </w:r>
      <w:r w:rsidRPr="00EF0E1E">
        <w:rPr>
          <w:rFonts w:ascii="Calibri" w:hAnsi="Calibri" w:cs="Arial"/>
          <w:b/>
          <w:bCs/>
          <w:sz w:val="24"/>
          <w:szCs w:val="24"/>
        </w:rPr>
        <w:t>(</w:t>
      </w:r>
      <w:r w:rsidRPr="00EF0E1E">
        <w:rPr>
          <w:rFonts w:ascii="Calibri" w:hAnsi="Calibri"/>
          <w:b/>
          <w:bCs/>
          <w:sz w:val="24"/>
          <w:szCs w:val="24"/>
        </w:rPr>
        <w:t>Economic Performance of OFT)</w:t>
      </w:r>
      <w:r>
        <w:rPr>
          <w:rFonts w:ascii="Calibri" w:hAnsi="Calibri"/>
          <w:color w:val="FF0000"/>
        </w:rPr>
        <w:t xml:space="preserve"> </w:t>
      </w:r>
      <w:r w:rsidRPr="009A5537">
        <w:rPr>
          <w:rFonts w:ascii="Calibri" w:hAnsi="Calibri"/>
          <w:b/>
          <w:bCs/>
          <w:color w:val="FF0000"/>
          <w:sz w:val="24"/>
        </w:rPr>
        <w:t>(Please choose and give the parameters name and value according to suitable your OFT)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BF"/>
      </w:tblPr>
      <w:tblGrid>
        <w:gridCol w:w="2088"/>
        <w:gridCol w:w="1260"/>
        <w:gridCol w:w="1349"/>
        <w:gridCol w:w="934"/>
        <w:gridCol w:w="1425"/>
        <w:gridCol w:w="1422"/>
        <w:gridCol w:w="1485"/>
        <w:gridCol w:w="1563"/>
      </w:tblGrid>
      <w:tr w:rsidR="008C1EA1" w:rsidTr="008D6DB9">
        <w:trPr>
          <w:trHeight w:val="20"/>
          <w:jc w:val="center"/>
        </w:trPr>
        <w:tc>
          <w:tcPr>
            <w:tcW w:w="906" w:type="pct"/>
            <w:tcBorders>
              <w:top w:val="single" w:sz="4" w:space="0" w:color="auto"/>
              <w:left w:val="single" w:sz="4" w:space="0" w:color="auto"/>
              <w:bottom w:val="single" w:sz="4" w:space="0" w:color="auto"/>
              <w:right w:val="single" w:sz="4" w:space="0" w:color="auto"/>
            </w:tcBorders>
            <w:hideMark/>
          </w:tcPr>
          <w:p w:rsidR="008C1EA1" w:rsidRDefault="008C1EA1" w:rsidP="008D6DB9">
            <w:pPr>
              <w:jc w:val="center"/>
              <w:rPr>
                <w:rFonts w:ascii="Arial" w:eastAsia="Times New Roman" w:hAnsi="Arial" w:cs="Arial"/>
                <w:b/>
              </w:rPr>
            </w:pPr>
            <w:r>
              <w:rPr>
                <w:rFonts w:ascii="Arial" w:hAnsi="Arial" w:cs="Arial"/>
                <w:b/>
                <w:bCs/>
              </w:rPr>
              <w:t>Details of technology</w:t>
            </w:r>
          </w:p>
        </w:tc>
        <w:tc>
          <w:tcPr>
            <w:tcW w:w="547" w:type="pct"/>
            <w:tcBorders>
              <w:top w:val="single" w:sz="4" w:space="0" w:color="auto"/>
              <w:left w:val="single" w:sz="4" w:space="0" w:color="auto"/>
              <w:bottom w:val="single" w:sz="4" w:space="0" w:color="auto"/>
              <w:right w:val="single" w:sz="4" w:space="0" w:color="auto"/>
            </w:tcBorders>
            <w:hideMark/>
          </w:tcPr>
          <w:p w:rsidR="008C1EA1" w:rsidRDefault="008C1EA1" w:rsidP="008D6DB9">
            <w:pPr>
              <w:jc w:val="center"/>
              <w:rPr>
                <w:rFonts w:ascii="Arial" w:eastAsia="Times New Roman" w:hAnsi="Arial" w:cs="Arial"/>
                <w:b/>
              </w:rPr>
            </w:pPr>
            <w:r>
              <w:rPr>
                <w:rFonts w:ascii="Arial" w:hAnsi="Arial" w:cs="Arial"/>
                <w:b/>
              </w:rPr>
              <w:t xml:space="preserve">Parameter  Name </w:t>
            </w:r>
          </w:p>
        </w:tc>
        <w:tc>
          <w:tcPr>
            <w:tcW w:w="585" w:type="pct"/>
            <w:tcBorders>
              <w:top w:val="single" w:sz="4" w:space="0" w:color="auto"/>
              <w:left w:val="single" w:sz="4" w:space="0" w:color="auto"/>
              <w:bottom w:val="single" w:sz="4" w:space="0" w:color="auto"/>
              <w:right w:val="single" w:sz="4" w:space="0" w:color="auto"/>
            </w:tcBorders>
          </w:tcPr>
          <w:p w:rsidR="008C1EA1" w:rsidRDefault="008C1EA1" w:rsidP="008D6DB9">
            <w:pPr>
              <w:jc w:val="center"/>
              <w:rPr>
                <w:rFonts w:ascii="Arial" w:hAnsi="Arial" w:cs="Arial"/>
                <w:b/>
              </w:rPr>
            </w:pPr>
            <w:r>
              <w:rPr>
                <w:rFonts w:ascii="Arial" w:hAnsi="Arial" w:cs="Arial"/>
                <w:b/>
              </w:rPr>
              <w:t>Unit of Parameter</w:t>
            </w:r>
          </w:p>
        </w:tc>
        <w:tc>
          <w:tcPr>
            <w:tcW w:w="405" w:type="pct"/>
            <w:tcBorders>
              <w:top w:val="single" w:sz="4" w:space="0" w:color="auto"/>
              <w:left w:val="single" w:sz="4" w:space="0" w:color="auto"/>
              <w:bottom w:val="single" w:sz="4" w:space="0" w:color="auto"/>
              <w:right w:val="single" w:sz="4" w:space="0" w:color="auto"/>
            </w:tcBorders>
            <w:hideMark/>
          </w:tcPr>
          <w:p w:rsidR="008C1EA1" w:rsidRDefault="008C1EA1" w:rsidP="008D6DB9">
            <w:pPr>
              <w:jc w:val="center"/>
              <w:rPr>
                <w:rFonts w:ascii="Arial" w:eastAsia="Times New Roman" w:hAnsi="Arial" w:cs="Arial"/>
                <w:b/>
              </w:rPr>
            </w:pPr>
            <w:r>
              <w:rPr>
                <w:rFonts w:ascii="Arial" w:hAnsi="Arial" w:cs="Arial"/>
                <w:b/>
              </w:rPr>
              <w:t>Result</w:t>
            </w:r>
          </w:p>
        </w:tc>
        <w:tc>
          <w:tcPr>
            <w:tcW w:w="618" w:type="pct"/>
            <w:tcBorders>
              <w:top w:val="single" w:sz="4" w:space="0" w:color="auto"/>
              <w:left w:val="single" w:sz="4" w:space="0" w:color="auto"/>
              <w:bottom w:val="single" w:sz="4" w:space="0" w:color="auto"/>
              <w:right w:val="single" w:sz="4" w:space="0" w:color="auto"/>
            </w:tcBorders>
            <w:hideMark/>
          </w:tcPr>
          <w:p w:rsidR="008C1EA1" w:rsidRDefault="008C1EA1" w:rsidP="008D6DB9">
            <w:pPr>
              <w:jc w:val="center"/>
              <w:rPr>
                <w:rFonts w:ascii="Arial" w:eastAsia="Times New Roman" w:hAnsi="Arial" w:cs="Arial"/>
                <w:b/>
              </w:rPr>
            </w:pPr>
            <w:r>
              <w:rPr>
                <w:rFonts w:ascii="Arial" w:hAnsi="Arial" w:cs="Arial"/>
                <w:b/>
              </w:rPr>
              <w:t>Average Cost of cultivation (Rs/ha)</w:t>
            </w:r>
          </w:p>
        </w:tc>
        <w:tc>
          <w:tcPr>
            <w:tcW w:w="617" w:type="pct"/>
            <w:tcBorders>
              <w:top w:val="single" w:sz="4" w:space="0" w:color="auto"/>
              <w:left w:val="single" w:sz="4" w:space="0" w:color="auto"/>
              <w:bottom w:val="single" w:sz="4" w:space="0" w:color="auto"/>
              <w:right w:val="single" w:sz="4" w:space="0" w:color="auto"/>
            </w:tcBorders>
            <w:hideMark/>
          </w:tcPr>
          <w:p w:rsidR="008C1EA1" w:rsidRDefault="008C1EA1" w:rsidP="008D6DB9">
            <w:pPr>
              <w:jc w:val="center"/>
              <w:rPr>
                <w:rFonts w:ascii="Arial" w:eastAsia="Times New Roman" w:hAnsi="Arial" w:cs="Arial"/>
                <w:b/>
              </w:rPr>
            </w:pPr>
            <w:r>
              <w:rPr>
                <w:rFonts w:ascii="Arial" w:hAnsi="Arial" w:cs="Arial"/>
                <w:b/>
              </w:rPr>
              <w:t>Average Gross Return (Rs/ha)</w:t>
            </w:r>
          </w:p>
        </w:tc>
        <w:tc>
          <w:tcPr>
            <w:tcW w:w="644" w:type="pct"/>
            <w:tcBorders>
              <w:top w:val="single" w:sz="4" w:space="0" w:color="auto"/>
              <w:left w:val="single" w:sz="4" w:space="0" w:color="auto"/>
              <w:bottom w:val="single" w:sz="4" w:space="0" w:color="auto"/>
              <w:right w:val="single" w:sz="4" w:space="0" w:color="auto"/>
            </w:tcBorders>
            <w:hideMark/>
          </w:tcPr>
          <w:p w:rsidR="008C1EA1" w:rsidRDefault="008C1EA1" w:rsidP="008D6DB9">
            <w:pPr>
              <w:jc w:val="center"/>
              <w:rPr>
                <w:rFonts w:ascii="Arial" w:eastAsia="Times New Roman" w:hAnsi="Arial" w:cs="Arial"/>
                <w:b/>
              </w:rPr>
            </w:pPr>
            <w:r>
              <w:rPr>
                <w:rFonts w:ascii="Arial" w:hAnsi="Arial" w:cs="Arial"/>
                <w:b/>
              </w:rPr>
              <w:t>Average Net Return (Rs/ha)</w:t>
            </w:r>
          </w:p>
        </w:tc>
        <w:tc>
          <w:tcPr>
            <w:tcW w:w="678" w:type="pct"/>
            <w:tcBorders>
              <w:top w:val="single" w:sz="4" w:space="0" w:color="auto"/>
              <w:left w:val="single" w:sz="4" w:space="0" w:color="auto"/>
              <w:bottom w:val="single" w:sz="4" w:space="0" w:color="auto"/>
              <w:right w:val="single" w:sz="4" w:space="0" w:color="auto"/>
            </w:tcBorders>
            <w:hideMark/>
          </w:tcPr>
          <w:p w:rsidR="008C1EA1" w:rsidRDefault="008C1EA1" w:rsidP="008D6DB9">
            <w:pPr>
              <w:jc w:val="center"/>
              <w:rPr>
                <w:rFonts w:ascii="Arial" w:eastAsia="Times New Roman" w:hAnsi="Arial" w:cs="Arial"/>
                <w:b/>
              </w:rPr>
            </w:pPr>
            <w:r>
              <w:rPr>
                <w:rFonts w:ascii="Arial" w:hAnsi="Arial" w:cs="Arial"/>
                <w:b/>
              </w:rPr>
              <w:t>Benefit-Cost Ratio (Gross Return / Gross Cost)</w:t>
            </w:r>
          </w:p>
        </w:tc>
      </w:tr>
      <w:tr w:rsidR="008D6DB9" w:rsidTr="008D6DB9">
        <w:trPr>
          <w:trHeight w:val="134"/>
          <w:jc w:val="center"/>
        </w:trPr>
        <w:tc>
          <w:tcPr>
            <w:tcW w:w="906" w:type="pct"/>
            <w:tcBorders>
              <w:top w:val="single" w:sz="4" w:space="0" w:color="auto"/>
              <w:left w:val="single" w:sz="4" w:space="0" w:color="auto"/>
              <w:bottom w:val="single" w:sz="4" w:space="0" w:color="auto"/>
              <w:right w:val="single" w:sz="4" w:space="0" w:color="auto"/>
            </w:tcBorders>
            <w:hideMark/>
          </w:tcPr>
          <w:p w:rsidR="008D6DB9" w:rsidRDefault="008D6DB9" w:rsidP="008D6DB9">
            <w:pPr>
              <w:jc w:val="both"/>
              <w:rPr>
                <w:rFonts w:ascii="Arial" w:eastAsia="Times New Roman" w:hAnsi="Arial" w:cs="Arial"/>
                <w:bCs/>
                <w:szCs w:val="24"/>
              </w:rPr>
            </w:pPr>
            <w:r>
              <w:rPr>
                <w:rFonts w:ascii="Arial" w:hAnsi="Arial" w:cs="Arial"/>
                <w:bCs/>
              </w:rPr>
              <w:t xml:space="preserve">T1 (Farmers Practice) </w:t>
            </w:r>
          </w:p>
        </w:tc>
        <w:tc>
          <w:tcPr>
            <w:tcW w:w="547" w:type="pct"/>
            <w:tcBorders>
              <w:top w:val="single" w:sz="4" w:space="0" w:color="auto"/>
              <w:left w:val="single" w:sz="4" w:space="0" w:color="auto"/>
              <w:bottom w:val="single" w:sz="4" w:space="0" w:color="auto"/>
              <w:right w:val="single" w:sz="4" w:space="0" w:color="auto"/>
            </w:tcBorders>
          </w:tcPr>
          <w:p w:rsidR="008D6DB9" w:rsidRDefault="008D6DB9" w:rsidP="008D6DB9">
            <w:pPr>
              <w:rPr>
                <w:rFonts w:ascii="Arial" w:eastAsia="Times New Roman" w:hAnsi="Arial" w:cs="Arial"/>
              </w:rPr>
            </w:pPr>
            <w:r>
              <w:rPr>
                <w:rFonts w:ascii="Arial" w:hAnsi="Arial" w:cs="Arial"/>
              </w:rPr>
              <w:t>Yield</w:t>
            </w:r>
          </w:p>
        </w:tc>
        <w:tc>
          <w:tcPr>
            <w:tcW w:w="585" w:type="pct"/>
            <w:tcBorders>
              <w:top w:val="single" w:sz="4" w:space="0" w:color="auto"/>
              <w:left w:val="single" w:sz="4" w:space="0" w:color="auto"/>
              <w:bottom w:val="single" w:sz="4" w:space="0" w:color="auto"/>
              <w:right w:val="single" w:sz="4" w:space="0" w:color="auto"/>
            </w:tcBorders>
          </w:tcPr>
          <w:p w:rsidR="008D6DB9" w:rsidRPr="000A0FBD" w:rsidRDefault="008D6DB9" w:rsidP="008D6DB9">
            <w:pPr>
              <w:contextualSpacing/>
              <w:rPr>
                <w:rFonts w:ascii="Arial" w:hAnsi="Arial" w:cs="Arial"/>
              </w:rPr>
            </w:pPr>
            <w:r>
              <w:rPr>
                <w:rFonts w:ascii="Arial" w:hAnsi="Arial" w:cs="Arial"/>
              </w:rPr>
              <w:t xml:space="preserve"> quintal/ha</w:t>
            </w:r>
          </w:p>
        </w:tc>
        <w:tc>
          <w:tcPr>
            <w:tcW w:w="405" w:type="pct"/>
            <w:tcBorders>
              <w:top w:val="single" w:sz="4" w:space="0" w:color="auto"/>
              <w:left w:val="single" w:sz="4" w:space="0" w:color="auto"/>
              <w:bottom w:val="single" w:sz="4" w:space="0" w:color="auto"/>
              <w:right w:val="single" w:sz="4" w:space="0" w:color="auto"/>
            </w:tcBorders>
            <w:vAlign w:val="center"/>
          </w:tcPr>
          <w:p w:rsidR="008D6DB9" w:rsidRPr="007B0A12" w:rsidRDefault="008D6DB9" w:rsidP="008D6DB9">
            <w:pPr>
              <w:pStyle w:val="NormalWeb"/>
              <w:spacing w:before="0" w:beforeAutospacing="0" w:after="0" w:afterAutospacing="0" w:line="276" w:lineRule="auto"/>
              <w:jc w:val="center"/>
              <w:rPr>
                <w:sz w:val="20"/>
                <w:szCs w:val="20"/>
              </w:rPr>
            </w:pPr>
            <w:r>
              <w:rPr>
                <w:sz w:val="20"/>
                <w:szCs w:val="20"/>
              </w:rPr>
              <w:t>6.76</w:t>
            </w:r>
          </w:p>
        </w:tc>
        <w:tc>
          <w:tcPr>
            <w:tcW w:w="618" w:type="pct"/>
            <w:tcBorders>
              <w:top w:val="single" w:sz="4" w:space="0" w:color="auto"/>
              <w:left w:val="single" w:sz="4" w:space="0" w:color="auto"/>
              <w:bottom w:val="single" w:sz="4" w:space="0" w:color="auto"/>
              <w:right w:val="single" w:sz="4" w:space="0" w:color="auto"/>
            </w:tcBorders>
            <w:vAlign w:val="center"/>
          </w:tcPr>
          <w:p w:rsidR="008D6DB9" w:rsidRPr="007B0A12" w:rsidRDefault="008D6DB9" w:rsidP="008D6DB9">
            <w:pPr>
              <w:pStyle w:val="NormalWeb"/>
              <w:spacing w:before="0" w:beforeAutospacing="0" w:after="0" w:afterAutospacing="0" w:line="276" w:lineRule="auto"/>
              <w:jc w:val="center"/>
              <w:rPr>
                <w:sz w:val="20"/>
                <w:szCs w:val="20"/>
              </w:rPr>
            </w:pPr>
            <w:r>
              <w:rPr>
                <w:sz w:val="20"/>
                <w:szCs w:val="20"/>
              </w:rPr>
              <w:t>19580</w:t>
            </w:r>
          </w:p>
        </w:tc>
        <w:tc>
          <w:tcPr>
            <w:tcW w:w="617" w:type="pct"/>
            <w:tcBorders>
              <w:top w:val="single" w:sz="4" w:space="0" w:color="auto"/>
              <w:left w:val="single" w:sz="4" w:space="0" w:color="auto"/>
              <w:bottom w:val="single" w:sz="4" w:space="0" w:color="auto"/>
              <w:right w:val="single" w:sz="4" w:space="0" w:color="auto"/>
            </w:tcBorders>
            <w:vAlign w:val="center"/>
          </w:tcPr>
          <w:p w:rsidR="008D6DB9" w:rsidRPr="007B0A12" w:rsidRDefault="008D6DB9" w:rsidP="008D6DB9">
            <w:pPr>
              <w:pStyle w:val="NormalWeb"/>
              <w:spacing w:before="0" w:beforeAutospacing="0" w:after="0" w:afterAutospacing="0" w:line="276" w:lineRule="auto"/>
              <w:jc w:val="center"/>
              <w:rPr>
                <w:sz w:val="20"/>
                <w:szCs w:val="20"/>
              </w:rPr>
            </w:pPr>
            <w:r>
              <w:rPr>
                <w:sz w:val="20"/>
                <w:szCs w:val="20"/>
              </w:rPr>
              <w:t>44616</w:t>
            </w:r>
          </w:p>
        </w:tc>
        <w:tc>
          <w:tcPr>
            <w:tcW w:w="644" w:type="pct"/>
            <w:tcBorders>
              <w:top w:val="single" w:sz="4" w:space="0" w:color="auto"/>
              <w:left w:val="single" w:sz="4" w:space="0" w:color="auto"/>
              <w:bottom w:val="single" w:sz="4" w:space="0" w:color="auto"/>
              <w:right w:val="single" w:sz="4" w:space="0" w:color="auto"/>
            </w:tcBorders>
            <w:vAlign w:val="center"/>
          </w:tcPr>
          <w:p w:rsidR="008D6DB9" w:rsidRPr="007B0A12" w:rsidRDefault="008D6DB9" w:rsidP="008D6DB9">
            <w:pPr>
              <w:pStyle w:val="NormalWeb"/>
              <w:spacing w:before="0" w:beforeAutospacing="0" w:after="0" w:afterAutospacing="0" w:line="276" w:lineRule="auto"/>
              <w:jc w:val="center"/>
              <w:rPr>
                <w:sz w:val="20"/>
                <w:szCs w:val="20"/>
              </w:rPr>
            </w:pPr>
            <w:r>
              <w:rPr>
                <w:sz w:val="20"/>
                <w:szCs w:val="20"/>
              </w:rPr>
              <w:t>25036</w:t>
            </w:r>
          </w:p>
        </w:tc>
        <w:tc>
          <w:tcPr>
            <w:tcW w:w="678" w:type="pct"/>
            <w:tcBorders>
              <w:top w:val="single" w:sz="4" w:space="0" w:color="auto"/>
              <w:left w:val="single" w:sz="4" w:space="0" w:color="auto"/>
              <w:bottom w:val="single" w:sz="4" w:space="0" w:color="auto"/>
              <w:right w:val="single" w:sz="4" w:space="0" w:color="auto"/>
            </w:tcBorders>
            <w:vAlign w:val="center"/>
          </w:tcPr>
          <w:p w:rsidR="008D6DB9" w:rsidRPr="007B0A12" w:rsidRDefault="008D6DB9" w:rsidP="008D6DB9">
            <w:pPr>
              <w:pStyle w:val="NormalWeb"/>
              <w:spacing w:before="0" w:beforeAutospacing="0" w:after="0" w:afterAutospacing="0" w:line="276" w:lineRule="auto"/>
              <w:jc w:val="center"/>
              <w:rPr>
                <w:sz w:val="20"/>
                <w:szCs w:val="20"/>
              </w:rPr>
            </w:pPr>
            <w:r>
              <w:rPr>
                <w:sz w:val="20"/>
                <w:szCs w:val="20"/>
              </w:rPr>
              <w:t>2.27</w:t>
            </w:r>
          </w:p>
        </w:tc>
      </w:tr>
      <w:tr w:rsidR="008D6DB9" w:rsidTr="008D6DB9">
        <w:trPr>
          <w:trHeight w:val="20"/>
          <w:jc w:val="center"/>
        </w:trPr>
        <w:tc>
          <w:tcPr>
            <w:tcW w:w="906" w:type="pct"/>
            <w:tcBorders>
              <w:top w:val="single" w:sz="4" w:space="0" w:color="auto"/>
              <w:left w:val="single" w:sz="4" w:space="0" w:color="auto"/>
              <w:bottom w:val="single" w:sz="4" w:space="0" w:color="auto"/>
              <w:right w:val="single" w:sz="4" w:space="0" w:color="auto"/>
            </w:tcBorders>
            <w:hideMark/>
          </w:tcPr>
          <w:p w:rsidR="008D6DB9" w:rsidRDefault="008D6DB9" w:rsidP="008D6DB9">
            <w:pPr>
              <w:jc w:val="both"/>
              <w:rPr>
                <w:rFonts w:ascii="Arial" w:eastAsia="Times New Roman" w:hAnsi="Arial" w:cs="Arial"/>
                <w:bCs/>
              </w:rPr>
            </w:pPr>
            <w:r>
              <w:rPr>
                <w:rFonts w:ascii="Arial" w:hAnsi="Arial" w:cs="Arial"/>
                <w:bCs/>
              </w:rPr>
              <w:t xml:space="preserve">T2(Recommended Practice) </w:t>
            </w:r>
          </w:p>
        </w:tc>
        <w:tc>
          <w:tcPr>
            <w:tcW w:w="547" w:type="pct"/>
            <w:tcBorders>
              <w:top w:val="single" w:sz="4" w:space="0" w:color="auto"/>
              <w:left w:val="single" w:sz="4" w:space="0" w:color="auto"/>
              <w:bottom w:val="single" w:sz="4" w:space="0" w:color="auto"/>
              <w:right w:val="single" w:sz="4" w:space="0" w:color="auto"/>
            </w:tcBorders>
          </w:tcPr>
          <w:p w:rsidR="008D6DB9" w:rsidRDefault="008D6DB9" w:rsidP="008D6DB9">
            <w:pPr>
              <w:rPr>
                <w:rFonts w:ascii="Arial" w:eastAsia="Times New Roman" w:hAnsi="Arial" w:cs="Arial"/>
              </w:rPr>
            </w:pPr>
            <w:r>
              <w:rPr>
                <w:rFonts w:ascii="Arial" w:hAnsi="Arial" w:cs="Arial"/>
              </w:rPr>
              <w:t>Yield</w:t>
            </w:r>
          </w:p>
        </w:tc>
        <w:tc>
          <w:tcPr>
            <w:tcW w:w="585" w:type="pct"/>
            <w:tcBorders>
              <w:top w:val="single" w:sz="4" w:space="0" w:color="auto"/>
              <w:left w:val="single" w:sz="4" w:space="0" w:color="auto"/>
              <w:bottom w:val="single" w:sz="4" w:space="0" w:color="auto"/>
              <w:right w:val="single" w:sz="4" w:space="0" w:color="auto"/>
            </w:tcBorders>
          </w:tcPr>
          <w:p w:rsidR="008D6DB9" w:rsidRPr="000A0FBD" w:rsidRDefault="008D6DB9" w:rsidP="008D6DB9">
            <w:pPr>
              <w:rPr>
                <w:rFonts w:ascii="Arial" w:hAnsi="Arial" w:cs="Arial"/>
              </w:rPr>
            </w:pPr>
            <w:r>
              <w:rPr>
                <w:rFonts w:ascii="Arial" w:hAnsi="Arial" w:cs="Arial"/>
              </w:rPr>
              <w:t>quintal/ha</w:t>
            </w:r>
          </w:p>
        </w:tc>
        <w:tc>
          <w:tcPr>
            <w:tcW w:w="405" w:type="pct"/>
            <w:tcBorders>
              <w:top w:val="single" w:sz="4" w:space="0" w:color="auto"/>
              <w:left w:val="single" w:sz="4" w:space="0" w:color="auto"/>
              <w:bottom w:val="single" w:sz="4" w:space="0" w:color="auto"/>
              <w:right w:val="single" w:sz="4" w:space="0" w:color="auto"/>
            </w:tcBorders>
            <w:vAlign w:val="center"/>
          </w:tcPr>
          <w:p w:rsidR="008D6DB9" w:rsidRPr="007B0A12" w:rsidRDefault="008D6DB9" w:rsidP="008D6DB9">
            <w:pPr>
              <w:pStyle w:val="NormalWeb"/>
              <w:spacing w:before="0" w:beforeAutospacing="0" w:after="0" w:afterAutospacing="0" w:line="276" w:lineRule="auto"/>
              <w:jc w:val="center"/>
              <w:rPr>
                <w:sz w:val="20"/>
                <w:szCs w:val="20"/>
              </w:rPr>
            </w:pPr>
            <w:r>
              <w:rPr>
                <w:sz w:val="20"/>
                <w:szCs w:val="20"/>
              </w:rPr>
              <w:t>8.31</w:t>
            </w:r>
          </w:p>
        </w:tc>
        <w:tc>
          <w:tcPr>
            <w:tcW w:w="618" w:type="pct"/>
            <w:tcBorders>
              <w:top w:val="single" w:sz="4" w:space="0" w:color="auto"/>
              <w:left w:val="single" w:sz="4" w:space="0" w:color="auto"/>
              <w:bottom w:val="single" w:sz="4" w:space="0" w:color="auto"/>
              <w:right w:val="single" w:sz="4" w:space="0" w:color="auto"/>
            </w:tcBorders>
            <w:vAlign w:val="center"/>
          </w:tcPr>
          <w:p w:rsidR="008D6DB9" w:rsidRPr="007B0A12" w:rsidRDefault="008D6DB9" w:rsidP="008D6DB9">
            <w:pPr>
              <w:pStyle w:val="NormalWeb"/>
              <w:spacing w:before="0" w:beforeAutospacing="0" w:after="0" w:afterAutospacing="0" w:line="276" w:lineRule="auto"/>
              <w:jc w:val="center"/>
              <w:rPr>
                <w:sz w:val="20"/>
                <w:szCs w:val="20"/>
              </w:rPr>
            </w:pPr>
            <w:r>
              <w:rPr>
                <w:sz w:val="20"/>
                <w:szCs w:val="20"/>
              </w:rPr>
              <w:t>21320</w:t>
            </w:r>
          </w:p>
        </w:tc>
        <w:tc>
          <w:tcPr>
            <w:tcW w:w="617" w:type="pct"/>
            <w:tcBorders>
              <w:top w:val="single" w:sz="4" w:space="0" w:color="auto"/>
              <w:left w:val="single" w:sz="4" w:space="0" w:color="auto"/>
              <w:bottom w:val="single" w:sz="4" w:space="0" w:color="auto"/>
              <w:right w:val="single" w:sz="4" w:space="0" w:color="auto"/>
            </w:tcBorders>
            <w:vAlign w:val="center"/>
          </w:tcPr>
          <w:p w:rsidR="008D6DB9" w:rsidRPr="007B0A12" w:rsidRDefault="008D6DB9" w:rsidP="008D6DB9">
            <w:pPr>
              <w:pStyle w:val="NormalWeb"/>
              <w:spacing w:before="0" w:beforeAutospacing="0" w:after="0" w:afterAutospacing="0" w:line="276" w:lineRule="auto"/>
              <w:jc w:val="center"/>
              <w:rPr>
                <w:sz w:val="20"/>
                <w:szCs w:val="20"/>
              </w:rPr>
            </w:pPr>
            <w:r>
              <w:rPr>
                <w:sz w:val="20"/>
                <w:szCs w:val="20"/>
              </w:rPr>
              <w:t>54846</w:t>
            </w:r>
          </w:p>
        </w:tc>
        <w:tc>
          <w:tcPr>
            <w:tcW w:w="644" w:type="pct"/>
            <w:tcBorders>
              <w:top w:val="single" w:sz="4" w:space="0" w:color="auto"/>
              <w:left w:val="single" w:sz="4" w:space="0" w:color="auto"/>
              <w:bottom w:val="single" w:sz="4" w:space="0" w:color="auto"/>
              <w:right w:val="single" w:sz="4" w:space="0" w:color="auto"/>
            </w:tcBorders>
            <w:vAlign w:val="center"/>
          </w:tcPr>
          <w:p w:rsidR="008D6DB9" w:rsidRPr="007B0A12" w:rsidRDefault="008D6DB9" w:rsidP="008D6DB9">
            <w:pPr>
              <w:pStyle w:val="NormalWeb"/>
              <w:spacing w:before="0" w:beforeAutospacing="0" w:after="0" w:afterAutospacing="0" w:line="276" w:lineRule="auto"/>
              <w:jc w:val="center"/>
              <w:rPr>
                <w:sz w:val="20"/>
                <w:szCs w:val="20"/>
              </w:rPr>
            </w:pPr>
            <w:r>
              <w:rPr>
                <w:sz w:val="20"/>
                <w:szCs w:val="20"/>
              </w:rPr>
              <w:t>33526</w:t>
            </w:r>
          </w:p>
        </w:tc>
        <w:tc>
          <w:tcPr>
            <w:tcW w:w="678" w:type="pct"/>
            <w:tcBorders>
              <w:top w:val="single" w:sz="4" w:space="0" w:color="auto"/>
              <w:left w:val="single" w:sz="4" w:space="0" w:color="auto"/>
              <w:bottom w:val="single" w:sz="4" w:space="0" w:color="auto"/>
              <w:right w:val="single" w:sz="4" w:space="0" w:color="auto"/>
            </w:tcBorders>
            <w:vAlign w:val="center"/>
          </w:tcPr>
          <w:p w:rsidR="008D6DB9" w:rsidRPr="007B0A12" w:rsidRDefault="008D6DB9" w:rsidP="008D6DB9">
            <w:pPr>
              <w:pStyle w:val="NormalWeb"/>
              <w:spacing w:before="0" w:beforeAutospacing="0" w:after="0" w:afterAutospacing="0" w:line="276" w:lineRule="auto"/>
              <w:jc w:val="center"/>
              <w:rPr>
                <w:sz w:val="20"/>
                <w:szCs w:val="20"/>
              </w:rPr>
            </w:pPr>
            <w:r>
              <w:rPr>
                <w:sz w:val="20"/>
                <w:szCs w:val="20"/>
              </w:rPr>
              <w:t>2.57</w:t>
            </w:r>
          </w:p>
        </w:tc>
      </w:tr>
      <w:tr w:rsidR="008D6DB9" w:rsidTr="008D6DB9">
        <w:trPr>
          <w:trHeight w:val="20"/>
          <w:jc w:val="center"/>
        </w:trPr>
        <w:tc>
          <w:tcPr>
            <w:tcW w:w="906" w:type="pct"/>
            <w:tcBorders>
              <w:top w:val="single" w:sz="4" w:space="0" w:color="auto"/>
              <w:left w:val="single" w:sz="4" w:space="0" w:color="auto"/>
              <w:bottom w:val="single" w:sz="4" w:space="0" w:color="auto"/>
              <w:right w:val="single" w:sz="4" w:space="0" w:color="auto"/>
            </w:tcBorders>
            <w:hideMark/>
          </w:tcPr>
          <w:p w:rsidR="008D6DB9" w:rsidRDefault="008D6DB9" w:rsidP="008D6DB9">
            <w:pPr>
              <w:jc w:val="both"/>
              <w:rPr>
                <w:rFonts w:ascii="Arial" w:eastAsia="Times New Roman" w:hAnsi="Arial" w:cs="Arial"/>
                <w:bCs/>
                <w:szCs w:val="24"/>
              </w:rPr>
            </w:pPr>
            <w:r>
              <w:rPr>
                <w:rFonts w:ascii="Arial" w:hAnsi="Arial" w:cs="Arial"/>
                <w:bCs/>
              </w:rPr>
              <w:t>T3(Recommended Practice)</w:t>
            </w:r>
          </w:p>
        </w:tc>
        <w:tc>
          <w:tcPr>
            <w:tcW w:w="547" w:type="pct"/>
            <w:tcBorders>
              <w:top w:val="single" w:sz="4" w:space="0" w:color="auto"/>
              <w:left w:val="single" w:sz="4" w:space="0" w:color="auto"/>
              <w:bottom w:val="single" w:sz="4" w:space="0" w:color="auto"/>
              <w:right w:val="single" w:sz="4" w:space="0" w:color="auto"/>
            </w:tcBorders>
          </w:tcPr>
          <w:p w:rsidR="008D6DB9" w:rsidRDefault="008D6DB9" w:rsidP="008D6DB9">
            <w:pPr>
              <w:rPr>
                <w:rFonts w:ascii="Arial" w:eastAsia="Times New Roman" w:hAnsi="Arial" w:cs="Arial"/>
              </w:rPr>
            </w:pPr>
            <w:r>
              <w:rPr>
                <w:rFonts w:ascii="Arial" w:hAnsi="Arial" w:cs="Arial"/>
              </w:rPr>
              <w:t>Yield</w:t>
            </w:r>
          </w:p>
        </w:tc>
        <w:tc>
          <w:tcPr>
            <w:tcW w:w="585" w:type="pct"/>
            <w:tcBorders>
              <w:top w:val="single" w:sz="4" w:space="0" w:color="auto"/>
              <w:left w:val="single" w:sz="4" w:space="0" w:color="auto"/>
              <w:bottom w:val="single" w:sz="4" w:space="0" w:color="auto"/>
              <w:right w:val="single" w:sz="4" w:space="0" w:color="auto"/>
            </w:tcBorders>
          </w:tcPr>
          <w:p w:rsidR="008D6DB9" w:rsidRPr="000A0FBD" w:rsidRDefault="008D6DB9" w:rsidP="008D6DB9">
            <w:pPr>
              <w:rPr>
                <w:rFonts w:ascii="Arial" w:hAnsi="Arial" w:cs="Arial"/>
              </w:rPr>
            </w:pPr>
            <w:r>
              <w:rPr>
                <w:rFonts w:ascii="Arial" w:hAnsi="Arial" w:cs="Arial"/>
              </w:rPr>
              <w:t>quintal/ha</w:t>
            </w:r>
          </w:p>
        </w:tc>
        <w:tc>
          <w:tcPr>
            <w:tcW w:w="405" w:type="pct"/>
            <w:tcBorders>
              <w:top w:val="single" w:sz="4" w:space="0" w:color="auto"/>
              <w:left w:val="single" w:sz="4" w:space="0" w:color="auto"/>
              <w:bottom w:val="single" w:sz="4" w:space="0" w:color="auto"/>
              <w:right w:val="single" w:sz="4" w:space="0" w:color="auto"/>
            </w:tcBorders>
            <w:vAlign w:val="center"/>
          </w:tcPr>
          <w:p w:rsidR="008D6DB9" w:rsidRPr="007B0A12" w:rsidRDefault="008D6DB9" w:rsidP="008D6DB9">
            <w:pPr>
              <w:pStyle w:val="NormalWeb"/>
              <w:spacing w:before="0" w:beforeAutospacing="0" w:after="0" w:afterAutospacing="0" w:line="276" w:lineRule="auto"/>
              <w:jc w:val="center"/>
              <w:rPr>
                <w:sz w:val="20"/>
                <w:szCs w:val="20"/>
              </w:rPr>
            </w:pPr>
            <w:r>
              <w:rPr>
                <w:sz w:val="20"/>
                <w:szCs w:val="20"/>
              </w:rPr>
              <w:t>--</w:t>
            </w:r>
          </w:p>
        </w:tc>
        <w:tc>
          <w:tcPr>
            <w:tcW w:w="618" w:type="pct"/>
            <w:tcBorders>
              <w:top w:val="single" w:sz="4" w:space="0" w:color="auto"/>
              <w:left w:val="single" w:sz="4" w:space="0" w:color="auto"/>
              <w:bottom w:val="single" w:sz="4" w:space="0" w:color="auto"/>
              <w:right w:val="single" w:sz="4" w:space="0" w:color="auto"/>
            </w:tcBorders>
            <w:vAlign w:val="center"/>
          </w:tcPr>
          <w:p w:rsidR="008D6DB9" w:rsidRPr="007B0A12" w:rsidRDefault="008D6DB9" w:rsidP="008D6DB9">
            <w:pPr>
              <w:pStyle w:val="NormalWeb"/>
              <w:spacing w:before="0" w:beforeAutospacing="0" w:after="0" w:afterAutospacing="0" w:line="276" w:lineRule="auto"/>
              <w:jc w:val="center"/>
              <w:rPr>
                <w:sz w:val="20"/>
                <w:szCs w:val="20"/>
              </w:rPr>
            </w:pPr>
            <w:r>
              <w:rPr>
                <w:sz w:val="20"/>
                <w:szCs w:val="20"/>
              </w:rPr>
              <w:t>-</w:t>
            </w:r>
          </w:p>
        </w:tc>
        <w:tc>
          <w:tcPr>
            <w:tcW w:w="617" w:type="pct"/>
            <w:tcBorders>
              <w:top w:val="single" w:sz="4" w:space="0" w:color="auto"/>
              <w:left w:val="single" w:sz="4" w:space="0" w:color="auto"/>
              <w:bottom w:val="single" w:sz="4" w:space="0" w:color="auto"/>
              <w:right w:val="single" w:sz="4" w:space="0" w:color="auto"/>
            </w:tcBorders>
            <w:vAlign w:val="center"/>
          </w:tcPr>
          <w:p w:rsidR="008D6DB9" w:rsidRPr="007B0A12" w:rsidRDefault="008D6DB9" w:rsidP="008D6DB9">
            <w:pPr>
              <w:pStyle w:val="NormalWeb"/>
              <w:spacing w:before="0" w:beforeAutospacing="0" w:after="0" w:afterAutospacing="0" w:line="276" w:lineRule="auto"/>
              <w:jc w:val="center"/>
              <w:rPr>
                <w:sz w:val="20"/>
                <w:szCs w:val="20"/>
              </w:rPr>
            </w:pPr>
            <w:r>
              <w:rPr>
                <w:sz w:val="20"/>
                <w:szCs w:val="20"/>
              </w:rPr>
              <w:t>-</w:t>
            </w:r>
          </w:p>
        </w:tc>
        <w:tc>
          <w:tcPr>
            <w:tcW w:w="644" w:type="pct"/>
            <w:tcBorders>
              <w:top w:val="single" w:sz="4" w:space="0" w:color="auto"/>
              <w:left w:val="single" w:sz="4" w:space="0" w:color="auto"/>
              <w:bottom w:val="single" w:sz="4" w:space="0" w:color="auto"/>
              <w:right w:val="single" w:sz="4" w:space="0" w:color="auto"/>
            </w:tcBorders>
            <w:vAlign w:val="center"/>
          </w:tcPr>
          <w:p w:rsidR="008D6DB9" w:rsidRPr="007B0A12" w:rsidRDefault="008D6DB9" w:rsidP="008D6DB9">
            <w:pPr>
              <w:pStyle w:val="NormalWeb"/>
              <w:spacing w:before="0" w:beforeAutospacing="0" w:after="0" w:afterAutospacing="0" w:line="276" w:lineRule="auto"/>
              <w:jc w:val="center"/>
              <w:rPr>
                <w:sz w:val="20"/>
                <w:szCs w:val="20"/>
              </w:rPr>
            </w:pPr>
            <w:r>
              <w:rPr>
                <w:sz w:val="20"/>
                <w:szCs w:val="20"/>
              </w:rPr>
              <w:t>-</w:t>
            </w:r>
          </w:p>
        </w:tc>
        <w:tc>
          <w:tcPr>
            <w:tcW w:w="678" w:type="pct"/>
            <w:tcBorders>
              <w:top w:val="single" w:sz="4" w:space="0" w:color="auto"/>
              <w:left w:val="single" w:sz="4" w:space="0" w:color="auto"/>
              <w:bottom w:val="single" w:sz="4" w:space="0" w:color="auto"/>
              <w:right w:val="single" w:sz="4" w:space="0" w:color="auto"/>
            </w:tcBorders>
            <w:vAlign w:val="center"/>
          </w:tcPr>
          <w:p w:rsidR="008D6DB9" w:rsidRPr="007B0A12" w:rsidRDefault="008D6DB9" w:rsidP="008D6DB9">
            <w:pPr>
              <w:pStyle w:val="NormalWeb"/>
              <w:spacing w:before="0" w:beforeAutospacing="0" w:after="0" w:afterAutospacing="0" w:line="276" w:lineRule="auto"/>
              <w:jc w:val="center"/>
              <w:rPr>
                <w:sz w:val="20"/>
                <w:szCs w:val="20"/>
              </w:rPr>
            </w:pPr>
            <w:r>
              <w:rPr>
                <w:sz w:val="20"/>
                <w:szCs w:val="20"/>
              </w:rPr>
              <w:t>-</w:t>
            </w:r>
          </w:p>
        </w:tc>
      </w:tr>
    </w:tbl>
    <w:p w:rsidR="008C1EA1" w:rsidRDefault="008C1EA1" w:rsidP="002A5D73">
      <w:pPr>
        <w:rPr>
          <w:rFonts w:ascii="Calibri" w:hAnsi="Calibri"/>
          <w:b/>
          <w:sz w:val="32"/>
          <w:szCs w:val="32"/>
        </w:rPr>
      </w:pPr>
    </w:p>
    <w:p w:rsidR="008C1EA1" w:rsidRDefault="00386570" w:rsidP="008C1EA1">
      <w:pPr>
        <w:rPr>
          <w:rFonts w:ascii="Calibri" w:hAnsi="Calibri"/>
          <w:b/>
          <w:sz w:val="32"/>
          <w:szCs w:val="32"/>
        </w:rPr>
      </w:pPr>
      <w:r w:rsidRPr="00D868E2">
        <w:rPr>
          <w:rFonts w:ascii="Calibri" w:hAnsi="Calibri"/>
          <w:b/>
          <w:color w:val="000000"/>
          <w:sz w:val="32"/>
          <w:szCs w:val="32"/>
        </w:rPr>
        <w:t xml:space="preserve">OFT: </w:t>
      </w:r>
      <w:r>
        <w:rPr>
          <w:rFonts w:ascii="Calibri" w:hAnsi="Calibri"/>
          <w:b/>
          <w:color w:val="000000"/>
          <w:sz w:val="32"/>
          <w:szCs w:val="32"/>
        </w:rPr>
        <w:t>10</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085"/>
        <w:gridCol w:w="6441"/>
      </w:tblGrid>
      <w:tr w:rsidR="008D6DB9" w:rsidRPr="004A5AB5" w:rsidTr="008D6DB9">
        <w:trPr>
          <w:trHeight w:val="288"/>
        </w:trPr>
        <w:tc>
          <w:tcPr>
            <w:tcW w:w="2206" w:type="pct"/>
            <w:shd w:val="clear" w:color="auto" w:fill="auto"/>
          </w:tcPr>
          <w:p w:rsidR="008D6DB9" w:rsidRPr="000F1761" w:rsidRDefault="008D6DB9" w:rsidP="008D6DB9">
            <w:pPr>
              <w:spacing w:line="276" w:lineRule="auto"/>
              <w:rPr>
                <w:rFonts w:ascii="Arial" w:hAnsi="Arial" w:cs="Arial"/>
                <w:b/>
                <w:bCs/>
                <w:color w:val="C00000"/>
                <w:lang w:bidi="hi-IN"/>
              </w:rPr>
            </w:pPr>
            <w:r>
              <w:rPr>
                <w:rFonts w:ascii="Arial" w:hAnsi="Arial" w:cs="Arial"/>
                <w:b/>
                <w:bCs/>
                <w:color w:val="C00000"/>
                <w:lang w:bidi="hi-IN"/>
              </w:rPr>
              <w:t xml:space="preserve">Name of </w:t>
            </w:r>
            <w:r w:rsidRPr="000F1761">
              <w:rPr>
                <w:rFonts w:ascii="Arial" w:hAnsi="Arial" w:cs="Arial"/>
                <w:b/>
                <w:bCs/>
                <w:color w:val="C00000"/>
                <w:lang w:bidi="hi-IN"/>
              </w:rPr>
              <w:t>Discipline</w:t>
            </w:r>
            <w:r>
              <w:rPr>
                <w:rFonts w:ascii="Arial" w:hAnsi="Arial" w:cs="Arial"/>
                <w:b/>
                <w:bCs/>
                <w:color w:val="C00000"/>
                <w:lang w:bidi="hi-IN"/>
              </w:rPr>
              <w:t xml:space="preserve"> </w:t>
            </w:r>
            <w:r w:rsidRPr="00262152">
              <w:t>(like Agronomy/Horticulture/ Soil Science/</w:t>
            </w:r>
            <w:r>
              <w:t xml:space="preserve"> </w:t>
            </w:r>
            <w:r w:rsidRPr="00262152">
              <w:t>Plant Protection/Plant Breeding/ Agroforestry/Agri Engineering/Animal Science/ Fish</w:t>
            </w:r>
            <w:r>
              <w:t>e</w:t>
            </w:r>
            <w:r w:rsidRPr="00262152">
              <w:t>ries  etc)</w:t>
            </w:r>
          </w:p>
        </w:tc>
        <w:tc>
          <w:tcPr>
            <w:tcW w:w="2794" w:type="pct"/>
            <w:shd w:val="clear" w:color="auto" w:fill="auto"/>
          </w:tcPr>
          <w:p w:rsidR="008D6DB9" w:rsidRPr="007B0A12" w:rsidRDefault="008D6DB9" w:rsidP="008D6DB9">
            <w:pPr>
              <w:rPr>
                <w:bCs/>
                <w:sz w:val="20"/>
                <w:szCs w:val="20"/>
              </w:rPr>
            </w:pPr>
            <w:r w:rsidRPr="007B0A12">
              <w:t>Plant Protection</w:t>
            </w:r>
          </w:p>
        </w:tc>
      </w:tr>
      <w:tr w:rsidR="008D6DB9" w:rsidRPr="004A5AB5" w:rsidTr="008D6DB9">
        <w:trPr>
          <w:trHeight w:val="288"/>
        </w:trPr>
        <w:tc>
          <w:tcPr>
            <w:tcW w:w="2206" w:type="pct"/>
            <w:shd w:val="clear" w:color="auto" w:fill="auto"/>
            <w:hideMark/>
          </w:tcPr>
          <w:p w:rsidR="008D6DB9" w:rsidRPr="004A5AB5" w:rsidRDefault="008D6DB9" w:rsidP="008D6DB9">
            <w:pPr>
              <w:spacing w:line="276" w:lineRule="auto"/>
              <w:rPr>
                <w:rFonts w:ascii="Arial" w:hAnsi="Arial" w:cs="Arial"/>
                <w:b/>
                <w:bCs/>
                <w:color w:val="000000"/>
                <w:lang w:bidi="hi-IN"/>
              </w:rPr>
            </w:pPr>
            <w:r w:rsidRPr="004A5AB5">
              <w:rPr>
                <w:rFonts w:ascii="Arial" w:hAnsi="Arial" w:cs="Arial"/>
                <w:b/>
                <w:bCs/>
                <w:color w:val="000000"/>
                <w:lang w:bidi="hi-IN"/>
              </w:rPr>
              <w:t xml:space="preserve">Title of on-farm trial:  </w:t>
            </w:r>
          </w:p>
        </w:tc>
        <w:tc>
          <w:tcPr>
            <w:tcW w:w="2794" w:type="pct"/>
            <w:shd w:val="clear" w:color="auto" w:fill="auto"/>
            <w:hideMark/>
          </w:tcPr>
          <w:p w:rsidR="008D6DB9" w:rsidRPr="004C7AA1" w:rsidRDefault="008D6DB9" w:rsidP="008D6DB9">
            <w:pPr>
              <w:pStyle w:val="NormalWeb"/>
              <w:spacing w:before="0" w:beforeAutospacing="0" w:after="0" w:afterAutospacing="0"/>
              <w:rPr>
                <w:rFonts w:ascii="Arial" w:hAnsi="Arial" w:cs="Arial"/>
              </w:rPr>
            </w:pPr>
            <w:r w:rsidRPr="004C7AA1">
              <w:rPr>
                <w:bCs/>
                <w:color w:val="000000"/>
                <w:kern w:val="24"/>
              </w:rPr>
              <w:t xml:space="preserve">Assessment of ITK – cow urine and cow dung ash for controlling cucurbits vegetable </w:t>
            </w:r>
            <w:r>
              <w:rPr>
                <w:bCs/>
                <w:color w:val="000000"/>
                <w:kern w:val="24"/>
              </w:rPr>
              <w:t xml:space="preserve">(Bottle gourd) </w:t>
            </w:r>
            <w:r w:rsidRPr="004C7AA1">
              <w:rPr>
                <w:bCs/>
                <w:color w:val="000000"/>
                <w:kern w:val="24"/>
              </w:rPr>
              <w:t xml:space="preserve">insects </w:t>
            </w:r>
          </w:p>
        </w:tc>
      </w:tr>
      <w:tr w:rsidR="008D6DB9" w:rsidRPr="004A5AB5" w:rsidTr="008D6DB9">
        <w:trPr>
          <w:trHeight w:val="288"/>
        </w:trPr>
        <w:tc>
          <w:tcPr>
            <w:tcW w:w="2206" w:type="pct"/>
            <w:shd w:val="clear" w:color="auto" w:fill="auto"/>
            <w:hideMark/>
          </w:tcPr>
          <w:p w:rsidR="008D6DB9" w:rsidRPr="004A5AB5" w:rsidRDefault="008D6DB9" w:rsidP="008D6DB9">
            <w:pPr>
              <w:spacing w:line="276" w:lineRule="auto"/>
              <w:rPr>
                <w:rFonts w:ascii="Arial" w:hAnsi="Arial" w:cs="Arial"/>
                <w:b/>
                <w:bCs/>
                <w:color w:val="000000"/>
                <w:lang w:bidi="hi-IN"/>
              </w:rPr>
            </w:pPr>
            <w:r w:rsidRPr="004A5AB5">
              <w:rPr>
                <w:rFonts w:ascii="Arial" w:hAnsi="Arial" w:cs="Arial"/>
                <w:b/>
                <w:bCs/>
                <w:color w:val="000000"/>
                <w:lang w:bidi="hi-IN"/>
              </w:rPr>
              <w:t>Year/Season:</w:t>
            </w:r>
          </w:p>
        </w:tc>
        <w:tc>
          <w:tcPr>
            <w:tcW w:w="2794" w:type="pct"/>
            <w:shd w:val="clear" w:color="auto" w:fill="auto"/>
            <w:hideMark/>
          </w:tcPr>
          <w:p w:rsidR="008D6DB9" w:rsidRPr="004C7AA1" w:rsidRDefault="008D6DB9" w:rsidP="008D6DB9">
            <w:pPr>
              <w:pStyle w:val="NormalWeb"/>
              <w:spacing w:before="0" w:beforeAutospacing="0" w:after="0" w:afterAutospacing="0"/>
              <w:rPr>
                <w:rFonts w:ascii="Arial" w:hAnsi="Arial" w:cs="Arial"/>
              </w:rPr>
            </w:pPr>
            <w:r>
              <w:rPr>
                <w:rFonts w:eastAsia="Calibri"/>
                <w:bCs/>
                <w:color w:val="000000"/>
                <w:kern w:val="24"/>
              </w:rPr>
              <w:t>Kharif -2022</w:t>
            </w:r>
          </w:p>
        </w:tc>
      </w:tr>
      <w:tr w:rsidR="008D6DB9" w:rsidRPr="004A5AB5" w:rsidTr="008D6DB9">
        <w:trPr>
          <w:trHeight w:val="288"/>
        </w:trPr>
        <w:tc>
          <w:tcPr>
            <w:tcW w:w="2206" w:type="pct"/>
            <w:shd w:val="clear" w:color="auto" w:fill="auto"/>
            <w:hideMark/>
          </w:tcPr>
          <w:p w:rsidR="008D6DB9" w:rsidRPr="004A5AB5" w:rsidRDefault="008D6DB9" w:rsidP="008D6DB9">
            <w:pPr>
              <w:spacing w:line="276" w:lineRule="auto"/>
              <w:rPr>
                <w:rFonts w:ascii="Arial" w:hAnsi="Arial" w:cs="Arial"/>
                <w:b/>
                <w:bCs/>
                <w:color w:val="000000"/>
                <w:lang w:bidi="hi-IN"/>
              </w:rPr>
            </w:pPr>
            <w:r w:rsidRPr="004A5AB5">
              <w:rPr>
                <w:rFonts w:ascii="Arial" w:hAnsi="Arial" w:cs="Arial"/>
                <w:b/>
                <w:bCs/>
                <w:color w:val="000000"/>
                <w:lang w:bidi="hi-IN"/>
              </w:rPr>
              <w:t>Farming situation:</w:t>
            </w:r>
          </w:p>
        </w:tc>
        <w:tc>
          <w:tcPr>
            <w:tcW w:w="2794" w:type="pct"/>
            <w:shd w:val="clear" w:color="auto" w:fill="auto"/>
            <w:hideMark/>
          </w:tcPr>
          <w:p w:rsidR="008D6DB9" w:rsidRPr="004C7AA1" w:rsidRDefault="008D6DB9" w:rsidP="008D6DB9">
            <w:pPr>
              <w:pStyle w:val="NormalWeb"/>
              <w:spacing w:before="0" w:beforeAutospacing="0" w:after="120" w:afterAutospacing="0"/>
              <w:textAlignment w:val="baseline"/>
              <w:rPr>
                <w:rFonts w:ascii="Arial" w:hAnsi="Arial" w:cs="Arial"/>
              </w:rPr>
            </w:pPr>
            <w:r>
              <w:rPr>
                <w:rFonts w:ascii="Arial" w:hAnsi="Arial" w:cs="Arial"/>
              </w:rPr>
              <w:t>Irrigated</w:t>
            </w:r>
          </w:p>
        </w:tc>
      </w:tr>
      <w:tr w:rsidR="008D6DB9" w:rsidRPr="004A5AB5" w:rsidTr="008D6DB9">
        <w:trPr>
          <w:trHeight w:val="288"/>
        </w:trPr>
        <w:tc>
          <w:tcPr>
            <w:tcW w:w="2206" w:type="pct"/>
            <w:shd w:val="clear" w:color="auto" w:fill="auto"/>
            <w:hideMark/>
          </w:tcPr>
          <w:p w:rsidR="008D6DB9" w:rsidRPr="004A5AB5" w:rsidRDefault="008D6DB9" w:rsidP="008D6DB9">
            <w:pPr>
              <w:spacing w:line="276" w:lineRule="auto"/>
              <w:rPr>
                <w:rFonts w:ascii="Arial" w:hAnsi="Arial" w:cs="Arial"/>
                <w:b/>
                <w:bCs/>
                <w:color w:val="000000"/>
                <w:lang w:bidi="hi-IN"/>
              </w:rPr>
            </w:pPr>
            <w:r w:rsidRPr="004A5AB5">
              <w:rPr>
                <w:rFonts w:ascii="Arial" w:hAnsi="Arial" w:cs="Arial"/>
                <w:b/>
                <w:bCs/>
                <w:color w:val="000000"/>
                <w:lang w:bidi="hi-IN"/>
              </w:rPr>
              <w:t xml:space="preserve">Problem diagnosis: </w:t>
            </w:r>
          </w:p>
        </w:tc>
        <w:tc>
          <w:tcPr>
            <w:tcW w:w="2794" w:type="pct"/>
            <w:shd w:val="clear" w:color="auto" w:fill="auto"/>
            <w:hideMark/>
          </w:tcPr>
          <w:p w:rsidR="008D6DB9" w:rsidRPr="004C7AA1" w:rsidRDefault="008D6DB9" w:rsidP="008D6DB9">
            <w:pPr>
              <w:pStyle w:val="NormalWeb"/>
              <w:spacing w:before="0" w:beforeAutospacing="0" w:after="120" w:afterAutospacing="0"/>
              <w:textAlignment w:val="baseline"/>
              <w:rPr>
                <w:rFonts w:ascii="Arial" w:hAnsi="Arial" w:cs="Arial"/>
              </w:rPr>
            </w:pPr>
            <w:r w:rsidRPr="004C7AA1">
              <w:rPr>
                <w:bCs/>
                <w:color w:val="000000"/>
                <w:kern w:val="24"/>
              </w:rPr>
              <w:t xml:space="preserve">Higher cost of chemical insecticide and harm in human health , for controlling eating , biting and sucking pest  / 4000 ha </w:t>
            </w:r>
          </w:p>
        </w:tc>
      </w:tr>
      <w:tr w:rsidR="008D6DB9" w:rsidRPr="004A5AB5" w:rsidTr="008D6DB9">
        <w:trPr>
          <w:trHeight w:val="288"/>
        </w:trPr>
        <w:tc>
          <w:tcPr>
            <w:tcW w:w="2206" w:type="pct"/>
            <w:shd w:val="clear" w:color="auto" w:fill="auto"/>
            <w:hideMark/>
          </w:tcPr>
          <w:p w:rsidR="008D6DB9" w:rsidRPr="004A5AB5" w:rsidRDefault="008D6DB9" w:rsidP="008D6DB9">
            <w:pPr>
              <w:spacing w:line="276" w:lineRule="auto"/>
              <w:rPr>
                <w:rFonts w:ascii="Arial" w:hAnsi="Arial" w:cs="Arial"/>
                <w:color w:val="000000"/>
                <w:lang w:bidi="hi-IN"/>
              </w:rPr>
            </w:pPr>
            <w:r w:rsidRPr="004A5AB5">
              <w:rPr>
                <w:rFonts w:ascii="Arial" w:hAnsi="Arial" w:cs="Arial"/>
                <w:b/>
                <w:bCs/>
                <w:color w:val="000000"/>
                <w:lang w:bidi="hi-IN"/>
              </w:rPr>
              <w:t>Thematic area:</w:t>
            </w:r>
            <w:r w:rsidRPr="004A5AB5">
              <w:rPr>
                <w:rFonts w:ascii="Arial" w:hAnsi="Arial" w:cs="Arial"/>
                <w:color w:val="000000"/>
                <w:lang w:bidi="hi-IN"/>
              </w:rPr>
              <w:t xml:space="preserve"> </w:t>
            </w:r>
          </w:p>
        </w:tc>
        <w:tc>
          <w:tcPr>
            <w:tcW w:w="2794" w:type="pct"/>
            <w:shd w:val="clear" w:color="auto" w:fill="auto"/>
            <w:hideMark/>
          </w:tcPr>
          <w:p w:rsidR="008D6DB9" w:rsidRPr="007B0A12" w:rsidRDefault="008D6DB9" w:rsidP="008D6DB9">
            <w:pPr>
              <w:ind w:left="-9" w:right="-113"/>
              <w:rPr>
                <w:color w:val="000000"/>
                <w:sz w:val="20"/>
                <w:szCs w:val="18"/>
                <w:cs/>
                <w:lang w:bidi="hi-IN"/>
              </w:rPr>
            </w:pPr>
            <w:r w:rsidRPr="004C7AA1">
              <w:rPr>
                <w:b/>
                <w:bCs/>
                <w:color w:val="000000"/>
                <w:sz w:val="20"/>
                <w:szCs w:val="18"/>
                <w:lang w:bidi="hi-IN"/>
              </w:rPr>
              <w:t>ITK-IPM</w:t>
            </w:r>
          </w:p>
        </w:tc>
      </w:tr>
      <w:tr w:rsidR="008D6DB9" w:rsidRPr="004A5AB5" w:rsidTr="008D6DB9">
        <w:trPr>
          <w:trHeight w:val="288"/>
        </w:trPr>
        <w:tc>
          <w:tcPr>
            <w:tcW w:w="2206" w:type="pct"/>
            <w:shd w:val="clear" w:color="auto" w:fill="auto"/>
            <w:hideMark/>
          </w:tcPr>
          <w:p w:rsidR="008D6DB9" w:rsidRPr="004A5AB5" w:rsidRDefault="008D6DB9" w:rsidP="008D6DB9">
            <w:pPr>
              <w:spacing w:line="276" w:lineRule="auto"/>
              <w:rPr>
                <w:rFonts w:ascii="Arial" w:hAnsi="Arial" w:cs="Arial"/>
                <w:color w:val="000000"/>
                <w:lang w:bidi="hi-IN"/>
              </w:rPr>
            </w:pPr>
            <w:r w:rsidRPr="004A5AB5">
              <w:rPr>
                <w:rFonts w:ascii="Arial" w:hAnsi="Arial" w:cs="Arial"/>
                <w:b/>
                <w:bCs/>
                <w:color w:val="000000"/>
                <w:lang w:bidi="hi-IN"/>
              </w:rPr>
              <w:t>No of trials:</w:t>
            </w:r>
            <w:r w:rsidRPr="004A5AB5">
              <w:rPr>
                <w:rFonts w:ascii="Arial" w:hAnsi="Arial" w:cs="Arial"/>
                <w:color w:val="000000"/>
                <w:lang w:bidi="hi-IN"/>
              </w:rPr>
              <w:t xml:space="preserve"> </w:t>
            </w:r>
          </w:p>
        </w:tc>
        <w:tc>
          <w:tcPr>
            <w:tcW w:w="2794" w:type="pct"/>
            <w:shd w:val="clear" w:color="auto" w:fill="auto"/>
            <w:hideMark/>
          </w:tcPr>
          <w:p w:rsidR="008D6DB9" w:rsidRPr="007B0A12" w:rsidRDefault="008D6DB9" w:rsidP="008D6DB9">
            <w:pPr>
              <w:spacing w:line="276" w:lineRule="auto"/>
              <w:rPr>
                <w:color w:val="000000"/>
                <w:lang w:bidi="hi-IN"/>
              </w:rPr>
            </w:pPr>
            <w:r w:rsidRPr="007B0A12">
              <w:rPr>
                <w:color w:val="000000"/>
                <w:lang w:bidi="hi-IN"/>
              </w:rPr>
              <w:t>05</w:t>
            </w:r>
          </w:p>
        </w:tc>
      </w:tr>
      <w:tr w:rsidR="008D6DB9" w:rsidRPr="004A5AB5" w:rsidTr="008D6DB9">
        <w:trPr>
          <w:trHeight w:val="288"/>
        </w:trPr>
        <w:tc>
          <w:tcPr>
            <w:tcW w:w="2206" w:type="pct"/>
            <w:shd w:val="clear" w:color="auto" w:fill="auto"/>
            <w:hideMark/>
          </w:tcPr>
          <w:p w:rsidR="008D6DB9" w:rsidRPr="004A5AB5" w:rsidRDefault="008D6DB9" w:rsidP="008D6DB9">
            <w:pPr>
              <w:spacing w:line="276" w:lineRule="auto"/>
              <w:rPr>
                <w:rFonts w:ascii="Arial" w:hAnsi="Arial" w:cs="Arial"/>
                <w:b/>
                <w:bCs/>
                <w:color w:val="000000"/>
                <w:lang w:bidi="hi-IN"/>
              </w:rPr>
            </w:pPr>
            <w:r>
              <w:rPr>
                <w:rFonts w:ascii="Arial" w:hAnsi="Arial" w:cs="Arial"/>
                <w:b/>
                <w:bCs/>
                <w:color w:val="000000"/>
                <w:lang w:bidi="hi-IN"/>
              </w:rPr>
              <w:t>No. of farmers involved</w:t>
            </w:r>
          </w:p>
        </w:tc>
        <w:tc>
          <w:tcPr>
            <w:tcW w:w="2794" w:type="pct"/>
            <w:shd w:val="clear" w:color="auto" w:fill="auto"/>
            <w:hideMark/>
          </w:tcPr>
          <w:p w:rsidR="008D6DB9" w:rsidRPr="007B0A12" w:rsidRDefault="008D6DB9" w:rsidP="008D6DB9">
            <w:pPr>
              <w:spacing w:line="276" w:lineRule="auto"/>
              <w:rPr>
                <w:color w:val="000000"/>
                <w:lang w:bidi="hi-IN"/>
              </w:rPr>
            </w:pPr>
            <w:r w:rsidRPr="007B0A12">
              <w:rPr>
                <w:color w:val="000000"/>
                <w:lang w:bidi="hi-IN"/>
              </w:rPr>
              <w:t>05</w:t>
            </w:r>
          </w:p>
        </w:tc>
      </w:tr>
      <w:tr w:rsidR="008D6DB9" w:rsidRPr="004A5AB5" w:rsidTr="008D6DB9">
        <w:trPr>
          <w:trHeight w:val="288"/>
        </w:trPr>
        <w:tc>
          <w:tcPr>
            <w:tcW w:w="2206" w:type="pct"/>
            <w:shd w:val="clear" w:color="auto" w:fill="auto"/>
            <w:hideMark/>
          </w:tcPr>
          <w:p w:rsidR="008D6DB9" w:rsidRPr="004A5AB5" w:rsidRDefault="008D6DB9" w:rsidP="008D6DB9">
            <w:pPr>
              <w:spacing w:line="276" w:lineRule="auto"/>
              <w:rPr>
                <w:rFonts w:ascii="Arial" w:hAnsi="Arial" w:cs="Arial"/>
                <w:b/>
                <w:bCs/>
                <w:color w:val="000000"/>
                <w:lang w:bidi="hi-IN"/>
              </w:rPr>
            </w:pPr>
            <w:r>
              <w:rPr>
                <w:rFonts w:ascii="Arial" w:hAnsi="Arial" w:cs="Arial"/>
                <w:b/>
                <w:bCs/>
                <w:color w:val="000000"/>
                <w:lang w:bidi="hi-IN"/>
              </w:rPr>
              <w:t xml:space="preserve">Type of OFT </w:t>
            </w:r>
            <w:r w:rsidRPr="004A5AB5">
              <w:rPr>
                <w:rFonts w:ascii="Arial" w:hAnsi="Arial" w:cs="Arial"/>
                <w:b/>
                <w:bCs/>
                <w:color w:val="000000"/>
                <w:lang w:bidi="hi-IN"/>
              </w:rPr>
              <w:t xml:space="preserve"> (Assessment/ Refinement):</w:t>
            </w:r>
          </w:p>
        </w:tc>
        <w:tc>
          <w:tcPr>
            <w:tcW w:w="2794" w:type="pct"/>
            <w:shd w:val="clear" w:color="auto" w:fill="auto"/>
            <w:hideMark/>
          </w:tcPr>
          <w:p w:rsidR="008D6DB9" w:rsidRPr="007B0A12" w:rsidRDefault="008D6DB9" w:rsidP="008D6DB9">
            <w:pPr>
              <w:spacing w:line="276" w:lineRule="auto"/>
              <w:rPr>
                <w:color w:val="000000"/>
                <w:lang w:bidi="hi-IN"/>
              </w:rPr>
            </w:pPr>
            <w:r w:rsidRPr="007B0A12">
              <w:rPr>
                <w:color w:val="000000"/>
                <w:lang w:bidi="hi-IN"/>
              </w:rPr>
              <w:t>Assessment</w:t>
            </w:r>
          </w:p>
        </w:tc>
      </w:tr>
      <w:tr w:rsidR="008D6DB9" w:rsidRPr="004A5AB5" w:rsidTr="008D6DB9">
        <w:trPr>
          <w:trHeight w:val="288"/>
        </w:trPr>
        <w:tc>
          <w:tcPr>
            <w:tcW w:w="5000" w:type="pct"/>
            <w:gridSpan w:val="2"/>
            <w:shd w:val="clear" w:color="auto" w:fill="auto"/>
            <w:hideMark/>
          </w:tcPr>
          <w:p w:rsidR="008D6DB9" w:rsidRPr="004A5AB5" w:rsidRDefault="008D6DB9" w:rsidP="008D6DB9">
            <w:pPr>
              <w:spacing w:line="276" w:lineRule="auto"/>
              <w:rPr>
                <w:rFonts w:ascii="Arial" w:hAnsi="Arial" w:cs="Arial"/>
                <w:b/>
                <w:bCs/>
                <w:color w:val="000000"/>
                <w:lang w:bidi="hi-IN"/>
              </w:rPr>
            </w:pPr>
            <w:r w:rsidRPr="004A5AB5">
              <w:rPr>
                <w:rFonts w:ascii="Arial" w:hAnsi="Arial" w:cs="Arial"/>
                <w:b/>
                <w:bCs/>
                <w:color w:val="000000"/>
                <w:lang w:bidi="hi-IN"/>
              </w:rPr>
              <w:t>Details of tec</w:t>
            </w:r>
            <w:r>
              <w:rPr>
                <w:rFonts w:ascii="Arial" w:hAnsi="Arial" w:cs="Arial"/>
                <w:b/>
                <w:bCs/>
                <w:color w:val="000000"/>
                <w:lang w:bidi="hi-IN"/>
              </w:rPr>
              <w:t>hnology selected for assessment/ refinement</w:t>
            </w:r>
            <w:r w:rsidRPr="004A5AB5">
              <w:rPr>
                <w:rFonts w:ascii="Arial" w:hAnsi="Arial" w:cs="Arial"/>
                <w:b/>
                <w:bCs/>
                <w:color w:val="000000"/>
                <w:lang w:bidi="hi-IN"/>
              </w:rPr>
              <w:t>:</w:t>
            </w:r>
          </w:p>
        </w:tc>
      </w:tr>
      <w:tr w:rsidR="008D6DB9" w:rsidRPr="004A5AB5" w:rsidTr="008D6DB9">
        <w:trPr>
          <w:trHeight w:val="288"/>
        </w:trPr>
        <w:tc>
          <w:tcPr>
            <w:tcW w:w="2206" w:type="pct"/>
            <w:shd w:val="clear" w:color="auto" w:fill="auto"/>
            <w:hideMark/>
          </w:tcPr>
          <w:p w:rsidR="008D6DB9" w:rsidRPr="004A5AB5" w:rsidRDefault="008D6DB9" w:rsidP="008D6DB9">
            <w:pPr>
              <w:spacing w:line="276" w:lineRule="auto"/>
              <w:rPr>
                <w:rFonts w:ascii="Arial" w:hAnsi="Arial" w:cs="Arial"/>
                <w:color w:val="000000"/>
                <w:lang w:bidi="hi-IN"/>
              </w:rPr>
            </w:pPr>
            <w:r w:rsidRPr="004A5AB5">
              <w:rPr>
                <w:rFonts w:ascii="Arial" w:hAnsi="Arial" w:cs="Arial"/>
                <w:color w:val="000000"/>
                <w:lang w:bidi="hi-IN"/>
              </w:rPr>
              <w:t xml:space="preserve">T1 – Farmers Practice- </w:t>
            </w:r>
          </w:p>
        </w:tc>
        <w:tc>
          <w:tcPr>
            <w:tcW w:w="2794" w:type="pct"/>
            <w:shd w:val="clear" w:color="auto" w:fill="auto"/>
            <w:hideMark/>
          </w:tcPr>
          <w:p w:rsidR="008D6DB9" w:rsidRPr="004C7AA1" w:rsidRDefault="008D6DB9" w:rsidP="008D6DB9">
            <w:pPr>
              <w:pStyle w:val="NormalWeb"/>
              <w:spacing w:before="0" w:beforeAutospacing="0" w:after="0" w:afterAutospacing="0"/>
              <w:rPr>
                <w:rFonts w:ascii="Arial" w:hAnsi="Arial" w:cs="Arial"/>
              </w:rPr>
            </w:pPr>
            <w:r>
              <w:rPr>
                <w:rFonts w:ascii="Arial" w:hAnsi="Arial" w:cs="Arial"/>
              </w:rPr>
              <w:t>No use of insecticide</w:t>
            </w:r>
          </w:p>
        </w:tc>
      </w:tr>
      <w:tr w:rsidR="008D6DB9" w:rsidRPr="004A5AB5" w:rsidTr="008D6DB9">
        <w:trPr>
          <w:trHeight w:val="288"/>
        </w:trPr>
        <w:tc>
          <w:tcPr>
            <w:tcW w:w="2206" w:type="pct"/>
            <w:shd w:val="clear" w:color="auto" w:fill="auto"/>
            <w:hideMark/>
          </w:tcPr>
          <w:p w:rsidR="008D6DB9" w:rsidRPr="004A5AB5" w:rsidRDefault="008D6DB9" w:rsidP="008D6DB9">
            <w:pPr>
              <w:spacing w:line="276" w:lineRule="auto"/>
              <w:rPr>
                <w:rFonts w:ascii="Arial" w:hAnsi="Arial" w:cs="Arial"/>
                <w:color w:val="000000"/>
                <w:lang w:bidi="hi-IN"/>
              </w:rPr>
            </w:pPr>
            <w:r w:rsidRPr="004A5AB5">
              <w:rPr>
                <w:rFonts w:ascii="Arial" w:hAnsi="Arial" w:cs="Arial"/>
                <w:color w:val="000000"/>
                <w:lang w:bidi="hi-IN"/>
              </w:rPr>
              <w:t xml:space="preserve">T2 –Recommended Practice-  </w:t>
            </w:r>
          </w:p>
        </w:tc>
        <w:tc>
          <w:tcPr>
            <w:tcW w:w="2794" w:type="pct"/>
            <w:shd w:val="clear" w:color="auto" w:fill="auto"/>
            <w:hideMark/>
          </w:tcPr>
          <w:p w:rsidR="008D6DB9" w:rsidRPr="004C7AA1" w:rsidRDefault="008D6DB9" w:rsidP="008D6DB9">
            <w:pPr>
              <w:pStyle w:val="NormalWeb"/>
              <w:spacing w:before="0" w:beforeAutospacing="0" w:after="0" w:afterAutospacing="0"/>
              <w:rPr>
                <w:rFonts w:ascii="Arial" w:hAnsi="Arial" w:cs="Arial"/>
              </w:rPr>
            </w:pPr>
            <w:r w:rsidRPr="004C7AA1">
              <w:rPr>
                <w:bCs/>
                <w:color w:val="000000"/>
                <w:kern w:val="24"/>
              </w:rPr>
              <w:t xml:space="preserve">Use of Clorophiriphous @1 liter / ha </w:t>
            </w:r>
          </w:p>
        </w:tc>
      </w:tr>
      <w:tr w:rsidR="008D6DB9" w:rsidRPr="004A5AB5" w:rsidTr="008D6DB9">
        <w:trPr>
          <w:trHeight w:val="288"/>
        </w:trPr>
        <w:tc>
          <w:tcPr>
            <w:tcW w:w="2206" w:type="pct"/>
            <w:shd w:val="clear" w:color="auto" w:fill="auto"/>
            <w:hideMark/>
          </w:tcPr>
          <w:p w:rsidR="008D6DB9" w:rsidRPr="004A5AB5" w:rsidRDefault="008D6DB9" w:rsidP="008D6DB9">
            <w:pPr>
              <w:spacing w:line="276" w:lineRule="auto"/>
              <w:rPr>
                <w:rFonts w:ascii="Arial" w:hAnsi="Arial" w:cs="Arial"/>
                <w:color w:val="000000"/>
                <w:lang w:bidi="hi-IN"/>
              </w:rPr>
            </w:pPr>
            <w:r w:rsidRPr="004A5AB5">
              <w:rPr>
                <w:rFonts w:ascii="Arial" w:hAnsi="Arial" w:cs="Arial"/>
                <w:bCs/>
                <w:color w:val="000000"/>
                <w:lang w:bidi="hi-IN"/>
              </w:rPr>
              <w:t>T3- Recommended Practice-</w:t>
            </w:r>
          </w:p>
        </w:tc>
        <w:tc>
          <w:tcPr>
            <w:tcW w:w="2794" w:type="pct"/>
            <w:shd w:val="clear" w:color="auto" w:fill="auto"/>
            <w:hideMark/>
          </w:tcPr>
          <w:p w:rsidR="008D6DB9" w:rsidRPr="004C7AA1" w:rsidRDefault="008D6DB9" w:rsidP="008D6DB9">
            <w:pPr>
              <w:pStyle w:val="NormalWeb"/>
              <w:spacing w:before="0" w:beforeAutospacing="0" w:after="0" w:afterAutospacing="0"/>
              <w:rPr>
                <w:rFonts w:ascii="Arial" w:hAnsi="Arial" w:cs="Arial"/>
              </w:rPr>
            </w:pPr>
            <w:r w:rsidRPr="004C7AA1">
              <w:rPr>
                <w:bCs/>
                <w:color w:val="000000"/>
                <w:kern w:val="24"/>
              </w:rPr>
              <w:t xml:space="preserve">Use of cow urine and cow dung ash mixed  @ 25 kg / ha  </w:t>
            </w:r>
          </w:p>
        </w:tc>
      </w:tr>
      <w:tr w:rsidR="008D6DB9" w:rsidRPr="004A5AB5" w:rsidTr="008D6DB9">
        <w:trPr>
          <w:trHeight w:val="288"/>
        </w:trPr>
        <w:tc>
          <w:tcPr>
            <w:tcW w:w="2206" w:type="pct"/>
            <w:shd w:val="clear" w:color="auto" w:fill="auto"/>
            <w:hideMark/>
          </w:tcPr>
          <w:p w:rsidR="008D6DB9" w:rsidRPr="004A5AB5" w:rsidRDefault="008D6DB9" w:rsidP="008D6DB9">
            <w:pPr>
              <w:spacing w:line="276" w:lineRule="auto"/>
              <w:rPr>
                <w:rFonts w:ascii="Arial" w:hAnsi="Arial" w:cs="Arial"/>
                <w:b/>
                <w:bCs/>
                <w:color w:val="000000"/>
                <w:lang w:bidi="hi-IN"/>
              </w:rPr>
            </w:pPr>
            <w:r w:rsidRPr="004A5AB5">
              <w:rPr>
                <w:rFonts w:ascii="Arial" w:hAnsi="Arial" w:cs="Arial"/>
                <w:b/>
                <w:bCs/>
                <w:color w:val="000000"/>
                <w:lang w:bidi="hi-IN"/>
              </w:rPr>
              <w:t xml:space="preserve">Date of sowing:  </w:t>
            </w:r>
          </w:p>
        </w:tc>
        <w:tc>
          <w:tcPr>
            <w:tcW w:w="2794" w:type="pct"/>
            <w:shd w:val="clear" w:color="auto" w:fill="auto"/>
            <w:hideMark/>
          </w:tcPr>
          <w:p w:rsidR="008D6DB9" w:rsidRPr="007B0A12" w:rsidRDefault="008D6DB9" w:rsidP="008D6DB9">
            <w:pPr>
              <w:spacing w:line="276" w:lineRule="auto"/>
              <w:rPr>
                <w:color w:val="000000"/>
                <w:lang w:bidi="hi-IN"/>
              </w:rPr>
            </w:pPr>
            <w:r>
              <w:rPr>
                <w:color w:val="000000"/>
                <w:lang w:bidi="hi-IN"/>
              </w:rPr>
              <w:t>June 2022</w:t>
            </w:r>
          </w:p>
        </w:tc>
      </w:tr>
      <w:tr w:rsidR="008D6DB9" w:rsidRPr="004A5AB5" w:rsidTr="008D6DB9">
        <w:trPr>
          <w:trHeight w:val="288"/>
        </w:trPr>
        <w:tc>
          <w:tcPr>
            <w:tcW w:w="2206" w:type="pct"/>
            <w:shd w:val="clear" w:color="auto" w:fill="auto"/>
            <w:hideMark/>
          </w:tcPr>
          <w:p w:rsidR="008D6DB9" w:rsidRPr="004A5AB5" w:rsidRDefault="008D6DB9" w:rsidP="008D6DB9">
            <w:pPr>
              <w:spacing w:line="276" w:lineRule="auto"/>
              <w:rPr>
                <w:rFonts w:ascii="Arial" w:hAnsi="Arial" w:cs="Arial"/>
                <w:color w:val="000000"/>
                <w:lang w:bidi="hi-IN"/>
              </w:rPr>
            </w:pPr>
            <w:r w:rsidRPr="004A5AB5">
              <w:rPr>
                <w:rFonts w:ascii="Arial" w:hAnsi="Arial" w:cs="Arial"/>
                <w:b/>
                <w:bCs/>
                <w:color w:val="000000"/>
                <w:lang w:bidi="hi-IN"/>
              </w:rPr>
              <w:t>Date of harvesting</w:t>
            </w:r>
            <w:r w:rsidRPr="004A5AB5">
              <w:rPr>
                <w:rFonts w:ascii="Arial" w:hAnsi="Arial" w:cs="Arial"/>
                <w:color w:val="000000"/>
                <w:lang w:bidi="hi-IN"/>
              </w:rPr>
              <w:t>:</w:t>
            </w:r>
          </w:p>
        </w:tc>
        <w:tc>
          <w:tcPr>
            <w:tcW w:w="2794" w:type="pct"/>
            <w:shd w:val="clear" w:color="auto" w:fill="auto"/>
            <w:hideMark/>
          </w:tcPr>
          <w:p w:rsidR="008D6DB9" w:rsidRPr="007B0A12" w:rsidRDefault="008D6DB9" w:rsidP="008D6DB9">
            <w:pPr>
              <w:spacing w:line="276" w:lineRule="auto"/>
              <w:rPr>
                <w:color w:val="000000"/>
                <w:lang w:bidi="hi-IN"/>
              </w:rPr>
            </w:pPr>
            <w:r>
              <w:rPr>
                <w:color w:val="000000"/>
                <w:lang w:bidi="hi-IN"/>
              </w:rPr>
              <w:t>August 2022</w:t>
            </w:r>
          </w:p>
        </w:tc>
      </w:tr>
      <w:tr w:rsidR="008D6DB9" w:rsidRPr="004A5AB5" w:rsidTr="008D6DB9">
        <w:trPr>
          <w:trHeight w:val="288"/>
        </w:trPr>
        <w:tc>
          <w:tcPr>
            <w:tcW w:w="2206" w:type="pct"/>
            <w:shd w:val="clear" w:color="auto" w:fill="auto"/>
            <w:hideMark/>
          </w:tcPr>
          <w:p w:rsidR="008D6DB9" w:rsidRPr="004A5AB5" w:rsidRDefault="008D6DB9" w:rsidP="008D6DB9">
            <w:pPr>
              <w:spacing w:line="276" w:lineRule="auto"/>
              <w:rPr>
                <w:rFonts w:ascii="Arial" w:hAnsi="Arial" w:cs="Arial"/>
                <w:color w:val="000000"/>
                <w:lang w:bidi="hi-IN"/>
              </w:rPr>
            </w:pPr>
            <w:r w:rsidRPr="004A5AB5">
              <w:rPr>
                <w:rFonts w:ascii="Arial" w:hAnsi="Arial" w:cs="Arial"/>
                <w:b/>
                <w:bCs/>
                <w:color w:val="000000"/>
                <w:lang w:bidi="hi-IN"/>
              </w:rPr>
              <w:t>Source of technology:</w:t>
            </w:r>
          </w:p>
        </w:tc>
        <w:tc>
          <w:tcPr>
            <w:tcW w:w="2794" w:type="pct"/>
            <w:shd w:val="clear" w:color="auto" w:fill="auto"/>
            <w:hideMark/>
          </w:tcPr>
          <w:p w:rsidR="008D6DB9" w:rsidRPr="007B0A12" w:rsidRDefault="008D6DB9" w:rsidP="008D6DB9">
            <w:pPr>
              <w:spacing w:line="276" w:lineRule="auto"/>
              <w:rPr>
                <w:color w:val="000000"/>
                <w:lang w:bidi="hi-IN"/>
              </w:rPr>
            </w:pPr>
            <w:r w:rsidRPr="004C7AA1">
              <w:rPr>
                <w:b/>
                <w:bCs/>
                <w:color w:val="000000"/>
                <w:lang w:bidi="hi-IN"/>
              </w:rPr>
              <w:t>ITK book page no -16</w:t>
            </w:r>
          </w:p>
        </w:tc>
      </w:tr>
      <w:tr w:rsidR="008D6DB9" w:rsidRPr="004A5AB5" w:rsidTr="008D6DB9">
        <w:trPr>
          <w:trHeight w:val="288"/>
        </w:trPr>
        <w:tc>
          <w:tcPr>
            <w:tcW w:w="2206" w:type="pct"/>
            <w:shd w:val="clear" w:color="auto" w:fill="auto"/>
            <w:hideMark/>
          </w:tcPr>
          <w:p w:rsidR="008D6DB9" w:rsidRPr="004A5AB5" w:rsidRDefault="008D6DB9" w:rsidP="008D6DB9">
            <w:pPr>
              <w:spacing w:line="276" w:lineRule="auto"/>
              <w:rPr>
                <w:rFonts w:ascii="Arial" w:hAnsi="Arial" w:cs="Arial"/>
                <w:b/>
                <w:bCs/>
                <w:color w:val="000000"/>
                <w:lang w:bidi="hi-IN"/>
              </w:rPr>
            </w:pPr>
            <w:r w:rsidRPr="004A5AB5">
              <w:rPr>
                <w:rFonts w:ascii="Arial" w:hAnsi="Arial" w:cs="Arial"/>
                <w:b/>
                <w:bCs/>
                <w:color w:val="000000"/>
                <w:lang w:bidi="hi-IN"/>
              </w:rPr>
              <w:t>Characteristics of technology:</w:t>
            </w:r>
          </w:p>
        </w:tc>
        <w:tc>
          <w:tcPr>
            <w:tcW w:w="2794" w:type="pct"/>
            <w:shd w:val="clear" w:color="auto" w:fill="auto"/>
            <w:hideMark/>
          </w:tcPr>
          <w:p w:rsidR="008D6DB9" w:rsidRPr="007B0A12" w:rsidRDefault="008D6DB9" w:rsidP="008D6DB9">
            <w:pPr>
              <w:spacing w:line="276" w:lineRule="auto"/>
              <w:rPr>
                <w:color w:val="000000"/>
                <w:lang w:bidi="hi-IN"/>
              </w:rPr>
            </w:pPr>
            <w:r w:rsidRPr="007B0A12">
              <w:rPr>
                <w:color w:val="000000"/>
                <w:lang w:bidi="hi-IN"/>
              </w:rPr>
              <w:t xml:space="preserve">Minimizes </w:t>
            </w:r>
            <w:r>
              <w:rPr>
                <w:color w:val="000000"/>
                <w:lang w:bidi="hi-IN"/>
              </w:rPr>
              <w:t>insect attack in cucurbits</w:t>
            </w:r>
            <w:r w:rsidRPr="007B0A12">
              <w:rPr>
                <w:color w:val="000000"/>
                <w:lang w:bidi="hi-IN"/>
              </w:rPr>
              <w:t xml:space="preserve"> resulting in higher yield</w:t>
            </w:r>
          </w:p>
        </w:tc>
      </w:tr>
      <w:tr w:rsidR="008D6DB9" w:rsidRPr="004A5AB5" w:rsidTr="008D6DB9">
        <w:trPr>
          <w:trHeight w:val="288"/>
        </w:trPr>
        <w:tc>
          <w:tcPr>
            <w:tcW w:w="2206" w:type="pct"/>
            <w:shd w:val="clear" w:color="auto" w:fill="auto"/>
            <w:hideMark/>
          </w:tcPr>
          <w:p w:rsidR="008D6DB9" w:rsidRPr="004A5AB5" w:rsidRDefault="008D6DB9" w:rsidP="008D6DB9">
            <w:pPr>
              <w:spacing w:line="276" w:lineRule="auto"/>
              <w:rPr>
                <w:rFonts w:ascii="Arial" w:hAnsi="Arial" w:cs="Arial"/>
                <w:b/>
                <w:bCs/>
                <w:color w:val="000000"/>
                <w:lang w:bidi="hi-IN"/>
              </w:rPr>
            </w:pPr>
            <w:r w:rsidRPr="004A5AB5">
              <w:rPr>
                <w:rFonts w:ascii="Arial" w:hAnsi="Arial" w:cs="Arial"/>
                <w:b/>
                <w:bCs/>
                <w:color w:val="000000"/>
                <w:lang w:bidi="hi-IN"/>
              </w:rPr>
              <w:t>Name of Crop/Enterprises:</w:t>
            </w:r>
          </w:p>
        </w:tc>
        <w:tc>
          <w:tcPr>
            <w:tcW w:w="2794" w:type="pct"/>
            <w:shd w:val="clear" w:color="auto" w:fill="auto"/>
            <w:hideMark/>
          </w:tcPr>
          <w:p w:rsidR="008D6DB9" w:rsidRPr="007B0A12" w:rsidRDefault="008D6DB9" w:rsidP="008D6DB9">
            <w:pPr>
              <w:spacing w:line="276" w:lineRule="auto"/>
              <w:rPr>
                <w:color w:val="000000"/>
                <w:lang w:bidi="hi-IN"/>
              </w:rPr>
            </w:pPr>
            <w:r>
              <w:rPr>
                <w:color w:val="000000"/>
                <w:lang w:bidi="hi-IN"/>
              </w:rPr>
              <w:t>Cucurbit vegetables</w:t>
            </w:r>
          </w:p>
        </w:tc>
      </w:tr>
      <w:tr w:rsidR="008D6DB9" w:rsidRPr="004A5AB5" w:rsidTr="008D6DB9">
        <w:trPr>
          <w:trHeight w:val="288"/>
        </w:trPr>
        <w:tc>
          <w:tcPr>
            <w:tcW w:w="2206" w:type="pct"/>
            <w:shd w:val="clear" w:color="auto" w:fill="auto"/>
            <w:hideMark/>
          </w:tcPr>
          <w:p w:rsidR="008D6DB9" w:rsidRPr="004A5AB5" w:rsidRDefault="008D6DB9" w:rsidP="008D6DB9">
            <w:pPr>
              <w:spacing w:line="276" w:lineRule="auto"/>
              <w:rPr>
                <w:rFonts w:ascii="Arial" w:hAnsi="Arial" w:cs="Arial"/>
                <w:b/>
                <w:bCs/>
                <w:color w:val="000000"/>
                <w:lang w:bidi="hi-IN"/>
              </w:rPr>
            </w:pPr>
            <w:r w:rsidRPr="004A5AB5">
              <w:rPr>
                <w:rFonts w:ascii="Arial" w:hAnsi="Arial" w:cs="Arial"/>
                <w:b/>
                <w:bCs/>
                <w:color w:val="000000"/>
                <w:lang w:bidi="hi-IN"/>
              </w:rPr>
              <w:lastRenderedPageBreak/>
              <w:t xml:space="preserve">Recommendations  for Farmers </w:t>
            </w:r>
          </w:p>
        </w:tc>
        <w:tc>
          <w:tcPr>
            <w:tcW w:w="2794" w:type="pct"/>
            <w:shd w:val="clear" w:color="auto" w:fill="auto"/>
            <w:hideMark/>
          </w:tcPr>
          <w:p w:rsidR="008D6DB9" w:rsidRPr="007B0A12" w:rsidRDefault="008D6DB9" w:rsidP="008D6DB9">
            <w:pPr>
              <w:spacing w:line="276" w:lineRule="auto"/>
              <w:rPr>
                <w:color w:val="000000"/>
                <w:lang w:bidi="hi-IN"/>
              </w:rPr>
            </w:pPr>
            <w:r>
              <w:rPr>
                <w:color w:val="000000"/>
                <w:lang w:bidi="hi-IN"/>
              </w:rPr>
              <w:t>-</w:t>
            </w:r>
          </w:p>
        </w:tc>
      </w:tr>
      <w:tr w:rsidR="008D6DB9" w:rsidRPr="004A5AB5" w:rsidTr="008D6DB9">
        <w:trPr>
          <w:trHeight w:val="288"/>
        </w:trPr>
        <w:tc>
          <w:tcPr>
            <w:tcW w:w="2206" w:type="pct"/>
            <w:shd w:val="clear" w:color="auto" w:fill="auto"/>
            <w:hideMark/>
          </w:tcPr>
          <w:p w:rsidR="008D6DB9" w:rsidRPr="004A5AB5" w:rsidRDefault="008D6DB9" w:rsidP="008D6DB9">
            <w:pPr>
              <w:spacing w:line="276" w:lineRule="auto"/>
              <w:rPr>
                <w:rFonts w:ascii="Arial" w:hAnsi="Arial" w:cs="Arial"/>
                <w:b/>
                <w:bCs/>
                <w:color w:val="000000"/>
                <w:lang w:bidi="hi-IN"/>
              </w:rPr>
            </w:pPr>
            <w:r w:rsidRPr="004A5AB5">
              <w:rPr>
                <w:rFonts w:ascii="Arial" w:hAnsi="Arial" w:cs="Arial"/>
                <w:b/>
                <w:bCs/>
                <w:color w:val="000000"/>
                <w:lang w:bidi="hi-IN"/>
              </w:rPr>
              <w:t>Recommendations for Deptt. Personnel</w:t>
            </w:r>
          </w:p>
        </w:tc>
        <w:tc>
          <w:tcPr>
            <w:tcW w:w="2794" w:type="pct"/>
            <w:shd w:val="clear" w:color="auto" w:fill="auto"/>
            <w:hideMark/>
          </w:tcPr>
          <w:p w:rsidR="008D6DB9" w:rsidRPr="007B0A12" w:rsidRDefault="008D6DB9" w:rsidP="008D6DB9">
            <w:pPr>
              <w:spacing w:line="276" w:lineRule="auto"/>
              <w:rPr>
                <w:color w:val="000000"/>
                <w:lang w:bidi="hi-IN"/>
              </w:rPr>
            </w:pPr>
            <w:r>
              <w:rPr>
                <w:color w:val="000000"/>
                <w:lang w:bidi="hi-IN"/>
              </w:rPr>
              <w:t>-</w:t>
            </w:r>
          </w:p>
        </w:tc>
      </w:tr>
      <w:tr w:rsidR="008D6DB9" w:rsidRPr="004A5AB5" w:rsidTr="008D6DB9">
        <w:trPr>
          <w:trHeight w:val="288"/>
        </w:trPr>
        <w:tc>
          <w:tcPr>
            <w:tcW w:w="2206" w:type="pct"/>
            <w:shd w:val="clear" w:color="auto" w:fill="auto"/>
            <w:hideMark/>
          </w:tcPr>
          <w:p w:rsidR="008D6DB9" w:rsidRPr="004A5AB5" w:rsidRDefault="008D6DB9" w:rsidP="008D6DB9">
            <w:pPr>
              <w:spacing w:line="276" w:lineRule="auto"/>
              <w:rPr>
                <w:rFonts w:ascii="Arial" w:hAnsi="Arial" w:cs="Arial"/>
                <w:b/>
                <w:bCs/>
                <w:color w:val="000000"/>
                <w:lang w:bidi="hi-IN"/>
              </w:rPr>
            </w:pPr>
            <w:r w:rsidRPr="004A5AB5">
              <w:rPr>
                <w:rFonts w:ascii="Arial" w:hAnsi="Arial" w:cs="Arial"/>
                <w:b/>
                <w:bCs/>
                <w:color w:val="000000"/>
                <w:lang w:bidi="hi-IN"/>
              </w:rPr>
              <w:t>Feedback</w:t>
            </w:r>
          </w:p>
        </w:tc>
        <w:tc>
          <w:tcPr>
            <w:tcW w:w="2794" w:type="pct"/>
            <w:shd w:val="clear" w:color="auto" w:fill="auto"/>
            <w:hideMark/>
          </w:tcPr>
          <w:p w:rsidR="008D6DB9" w:rsidRPr="007B0A12" w:rsidRDefault="008D6DB9" w:rsidP="008D6DB9">
            <w:pPr>
              <w:spacing w:line="276" w:lineRule="auto"/>
              <w:rPr>
                <w:color w:val="000000"/>
                <w:lang w:bidi="hi-IN"/>
              </w:rPr>
            </w:pPr>
            <w:r>
              <w:rPr>
                <w:color w:val="000000"/>
                <w:lang w:bidi="hi-IN"/>
              </w:rPr>
              <w:t>-</w:t>
            </w:r>
          </w:p>
        </w:tc>
      </w:tr>
    </w:tbl>
    <w:p w:rsidR="008C1EA1" w:rsidRPr="009A5537" w:rsidRDefault="008C1EA1" w:rsidP="008C1EA1">
      <w:pPr>
        <w:pStyle w:val="Header"/>
        <w:tabs>
          <w:tab w:val="left" w:pos="720"/>
        </w:tabs>
        <w:spacing w:line="360" w:lineRule="auto"/>
        <w:rPr>
          <w:rFonts w:ascii="Arial" w:hAnsi="Arial" w:cs="Arial"/>
          <w:b/>
          <w:bCs/>
          <w:color w:val="FF0000"/>
          <w:sz w:val="18"/>
        </w:rPr>
      </w:pPr>
      <w:r w:rsidRPr="009A5537">
        <w:rPr>
          <w:rFonts w:ascii="Calibri" w:hAnsi="Calibri" w:cs="Arial"/>
          <w:b/>
          <w:bCs/>
          <w:sz w:val="24"/>
          <w:szCs w:val="24"/>
        </w:rPr>
        <w:t xml:space="preserve">Result </w:t>
      </w:r>
      <w:r w:rsidRPr="009A5537">
        <w:rPr>
          <w:rFonts w:ascii="Calibri" w:hAnsi="Calibri" w:cs="Arial"/>
          <w:sz w:val="24"/>
          <w:szCs w:val="24"/>
        </w:rPr>
        <w:t xml:space="preserve">: </w:t>
      </w:r>
      <w:r w:rsidRPr="00EF0E1E">
        <w:rPr>
          <w:rFonts w:ascii="Calibri" w:hAnsi="Calibri" w:cs="Arial"/>
          <w:b/>
          <w:bCs/>
          <w:sz w:val="24"/>
          <w:szCs w:val="24"/>
        </w:rPr>
        <w:t>(</w:t>
      </w:r>
      <w:r w:rsidRPr="00EF0E1E">
        <w:rPr>
          <w:rFonts w:ascii="Calibri" w:hAnsi="Calibri"/>
          <w:b/>
          <w:bCs/>
          <w:sz w:val="24"/>
          <w:szCs w:val="24"/>
        </w:rPr>
        <w:t>Economic Performance of OFT)</w:t>
      </w:r>
      <w:r>
        <w:rPr>
          <w:rFonts w:ascii="Calibri" w:hAnsi="Calibri"/>
          <w:color w:val="FF0000"/>
        </w:rPr>
        <w:t xml:space="preserve"> </w:t>
      </w:r>
      <w:r w:rsidRPr="009A5537">
        <w:rPr>
          <w:rFonts w:ascii="Calibri" w:hAnsi="Calibri"/>
          <w:b/>
          <w:bCs/>
          <w:color w:val="FF0000"/>
          <w:sz w:val="24"/>
        </w:rPr>
        <w:t>(Please choose and give the parameters name and value according to suitable your OFT)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BF"/>
      </w:tblPr>
      <w:tblGrid>
        <w:gridCol w:w="1638"/>
        <w:gridCol w:w="2340"/>
        <w:gridCol w:w="809"/>
        <w:gridCol w:w="844"/>
        <w:gridCol w:w="1425"/>
        <w:gridCol w:w="1422"/>
        <w:gridCol w:w="1485"/>
        <w:gridCol w:w="1563"/>
      </w:tblGrid>
      <w:tr w:rsidR="008D6DB9" w:rsidTr="008D6DB9">
        <w:trPr>
          <w:trHeight w:val="20"/>
          <w:jc w:val="center"/>
        </w:trPr>
        <w:tc>
          <w:tcPr>
            <w:tcW w:w="711" w:type="pct"/>
            <w:tcBorders>
              <w:top w:val="single" w:sz="4" w:space="0" w:color="auto"/>
              <w:left w:val="single" w:sz="4" w:space="0" w:color="auto"/>
              <w:bottom w:val="single" w:sz="4" w:space="0" w:color="auto"/>
              <w:right w:val="single" w:sz="4" w:space="0" w:color="auto"/>
            </w:tcBorders>
            <w:hideMark/>
          </w:tcPr>
          <w:p w:rsidR="008D6DB9" w:rsidRDefault="008D6DB9" w:rsidP="008D6DB9">
            <w:pPr>
              <w:jc w:val="center"/>
              <w:rPr>
                <w:rFonts w:ascii="Arial" w:eastAsia="Times New Roman" w:hAnsi="Arial" w:cs="Arial"/>
                <w:b/>
              </w:rPr>
            </w:pPr>
            <w:r>
              <w:rPr>
                <w:rFonts w:ascii="Arial" w:hAnsi="Arial" w:cs="Arial"/>
                <w:b/>
                <w:bCs/>
              </w:rPr>
              <w:t>Details of technology</w:t>
            </w:r>
          </w:p>
        </w:tc>
        <w:tc>
          <w:tcPr>
            <w:tcW w:w="1015" w:type="pct"/>
            <w:tcBorders>
              <w:top w:val="single" w:sz="4" w:space="0" w:color="auto"/>
              <w:left w:val="single" w:sz="4" w:space="0" w:color="auto"/>
              <w:bottom w:val="single" w:sz="4" w:space="0" w:color="auto"/>
              <w:right w:val="single" w:sz="4" w:space="0" w:color="auto"/>
            </w:tcBorders>
            <w:hideMark/>
          </w:tcPr>
          <w:p w:rsidR="008D6DB9" w:rsidRDefault="008D6DB9" w:rsidP="008D6DB9">
            <w:pPr>
              <w:jc w:val="center"/>
              <w:rPr>
                <w:rFonts w:ascii="Arial" w:eastAsia="Times New Roman" w:hAnsi="Arial" w:cs="Arial"/>
                <w:b/>
              </w:rPr>
            </w:pPr>
            <w:r>
              <w:rPr>
                <w:rFonts w:ascii="Arial" w:hAnsi="Arial" w:cs="Arial"/>
                <w:b/>
              </w:rPr>
              <w:t xml:space="preserve">Parameter  Name </w:t>
            </w:r>
          </w:p>
        </w:tc>
        <w:tc>
          <w:tcPr>
            <w:tcW w:w="717" w:type="pct"/>
            <w:gridSpan w:val="2"/>
            <w:tcBorders>
              <w:top w:val="single" w:sz="4" w:space="0" w:color="auto"/>
              <w:left w:val="single" w:sz="4" w:space="0" w:color="auto"/>
              <w:bottom w:val="single" w:sz="4" w:space="0" w:color="auto"/>
              <w:right w:val="single" w:sz="4" w:space="0" w:color="auto"/>
            </w:tcBorders>
          </w:tcPr>
          <w:p w:rsidR="008D6DB9" w:rsidRDefault="008D6DB9" w:rsidP="008D6DB9">
            <w:pPr>
              <w:jc w:val="center"/>
              <w:rPr>
                <w:rFonts w:ascii="Arial" w:eastAsia="Times New Roman" w:hAnsi="Arial" w:cs="Arial"/>
                <w:b/>
              </w:rPr>
            </w:pPr>
            <w:r>
              <w:rPr>
                <w:rFonts w:ascii="Arial" w:hAnsi="Arial" w:cs="Arial"/>
                <w:b/>
              </w:rPr>
              <w:t>Result</w:t>
            </w:r>
          </w:p>
        </w:tc>
        <w:tc>
          <w:tcPr>
            <w:tcW w:w="618" w:type="pct"/>
            <w:tcBorders>
              <w:top w:val="single" w:sz="4" w:space="0" w:color="auto"/>
              <w:left w:val="single" w:sz="4" w:space="0" w:color="auto"/>
              <w:bottom w:val="single" w:sz="4" w:space="0" w:color="auto"/>
              <w:right w:val="single" w:sz="4" w:space="0" w:color="auto"/>
            </w:tcBorders>
            <w:hideMark/>
          </w:tcPr>
          <w:p w:rsidR="008D6DB9" w:rsidRDefault="008D6DB9" w:rsidP="008D6DB9">
            <w:pPr>
              <w:jc w:val="center"/>
              <w:rPr>
                <w:rFonts w:ascii="Arial" w:eastAsia="Times New Roman" w:hAnsi="Arial" w:cs="Arial"/>
                <w:b/>
              </w:rPr>
            </w:pPr>
            <w:r>
              <w:rPr>
                <w:rFonts w:ascii="Arial" w:hAnsi="Arial" w:cs="Arial"/>
                <w:b/>
              </w:rPr>
              <w:t>Average Cost of cultivation (Rs/ha)</w:t>
            </w:r>
          </w:p>
        </w:tc>
        <w:tc>
          <w:tcPr>
            <w:tcW w:w="617" w:type="pct"/>
            <w:tcBorders>
              <w:top w:val="single" w:sz="4" w:space="0" w:color="auto"/>
              <w:left w:val="single" w:sz="4" w:space="0" w:color="auto"/>
              <w:bottom w:val="single" w:sz="4" w:space="0" w:color="auto"/>
              <w:right w:val="single" w:sz="4" w:space="0" w:color="auto"/>
            </w:tcBorders>
            <w:hideMark/>
          </w:tcPr>
          <w:p w:rsidR="008D6DB9" w:rsidRDefault="008D6DB9" w:rsidP="008D6DB9">
            <w:pPr>
              <w:jc w:val="center"/>
              <w:rPr>
                <w:rFonts w:ascii="Arial" w:eastAsia="Times New Roman" w:hAnsi="Arial" w:cs="Arial"/>
                <w:b/>
              </w:rPr>
            </w:pPr>
            <w:r>
              <w:rPr>
                <w:rFonts w:ascii="Arial" w:hAnsi="Arial" w:cs="Arial"/>
                <w:b/>
              </w:rPr>
              <w:t>Average Gross Return (Rs/ha)</w:t>
            </w:r>
          </w:p>
        </w:tc>
        <w:tc>
          <w:tcPr>
            <w:tcW w:w="644" w:type="pct"/>
            <w:tcBorders>
              <w:top w:val="single" w:sz="4" w:space="0" w:color="auto"/>
              <w:left w:val="single" w:sz="4" w:space="0" w:color="auto"/>
              <w:bottom w:val="single" w:sz="4" w:space="0" w:color="auto"/>
              <w:right w:val="single" w:sz="4" w:space="0" w:color="auto"/>
            </w:tcBorders>
            <w:hideMark/>
          </w:tcPr>
          <w:p w:rsidR="008D6DB9" w:rsidRDefault="008D6DB9" w:rsidP="008D6DB9">
            <w:pPr>
              <w:jc w:val="center"/>
              <w:rPr>
                <w:rFonts w:ascii="Arial" w:eastAsia="Times New Roman" w:hAnsi="Arial" w:cs="Arial"/>
                <w:b/>
              </w:rPr>
            </w:pPr>
            <w:r>
              <w:rPr>
                <w:rFonts w:ascii="Arial" w:hAnsi="Arial" w:cs="Arial"/>
                <w:b/>
              </w:rPr>
              <w:t>Average Net Return (Rs/ha)</w:t>
            </w:r>
          </w:p>
        </w:tc>
        <w:tc>
          <w:tcPr>
            <w:tcW w:w="678" w:type="pct"/>
            <w:tcBorders>
              <w:top w:val="single" w:sz="4" w:space="0" w:color="auto"/>
              <w:left w:val="single" w:sz="4" w:space="0" w:color="auto"/>
              <w:bottom w:val="single" w:sz="4" w:space="0" w:color="auto"/>
              <w:right w:val="single" w:sz="4" w:space="0" w:color="auto"/>
            </w:tcBorders>
            <w:hideMark/>
          </w:tcPr>
          <w:p w:rsidR="008D6DB9" w:rsidRDefault="008D6DB9" w:rsidP="008D6DB9">
            <w:pPr>
              <w:jc w:val="center"/>
              <w:rPr>
                <w:rFonts w:ascii="Arial" w:eastAsia="Times New Roman" w:hAnsi="Arial" w:cs="Arial"/>
                <w:b/>
              </w:rPr>
            </w:pPr>
            <w:r>
              <w:rPr>
                <w:rFonts w:ascii="Arial" w:hAnsi="Arial" w:cs="Arial"/>
                <w:b/>
              </w:rPr>
              <w:t>Benefit-Cost Ratio (Gross Return / Gross Cost)</w:t>
            </w:r>
          </w:p>
        </w:tc>
      </w:tr>
      <w:tr w:rsidR="008D6DB9" w:rsidTr="008D6DB9">
        <w:trPr>
          <w:trHeight w:val="134"/>
          <w:jc w:val="center"/>
        </w:trPr>
        <w:tc>
          <w:tcPr>
            <w:tcW w:w="711" w:type="pct"/>
            <w:tcBorders>
              <w:top w:val="single" w:sz="4" w:space="0" w:color="auto"/>
              <w:left w:val="single" w:sz="4" w:space="0" w:color="auto"/>
              <w:bottom w:val="single" w:sz="4" w:space="0" w:color="auto"/>
              <w:right w:val="single" w:sz="4" w:space="0" w:color="auto"/>
            </w:tcBorders>
            <w:hideMark/>
          </w:tcPr>
          <w:p w:rsidR="008D6DB9" w:rsidRDefault="008D6DB9" w:rsidP="008D6DB9">
            <w:pPr>
              <w:jc w:val="both"/>
              <w:rPr>
                <w:rFonts w:ascii="Arial" w:eastAsia="Times New Roman" w:hAnsi="Arial" w:cs="Arial"/>
                <w:bCs/>
                <w:szCs w:val="24"/>
              </w:rPr>
            </w:pPr>
            <w:r>
              <w:rPr>
                <w:rFonts w:ascii="Arial" w:hAnsi="Arial" w:cs="Arial"/>
                <w:bCs/>
              </w:rPr>
              <w:t xml:space="preserve">T1 (Farmers Practice) </w:t>
            </w:r>
          </w:p>
        </w:tc>
        <w:tc>
          <w:tcPr>
            <w:tcW w:w="1015" w:type="pct"/>
            <w:tcBorders>
              <w:top w:val="single" w:sz="4" w:space="0" w:color="auto"/>
              <w:left w:val="single" w:sz="4" w:space="0" w:color="auto"/>
              <w:bottom w:val="single" w:sz="4" w:space="0" w:color="auto"/>
              <w:right w:val="single" w:sz="4" w:space="0" w:color="auto"/>
            </w:tcBorders>
          </w:tcPr>
          <w:p w:rsidR="008D6DB9" w:rsidRPr="007B0A12" w:rsidRDefault="008D6DB9" w:rsidP="008D6DB9">
            <w:pPr>
              <w:contextualSpacing/>
            </w:pPr>
            <w:r>
              <w:t xml:space="preserve">Insect </w:t>
            </w:r>
            <w:r w:rsidRPr="007B0A12">
              <w:t>infestation</w:t>
            </w:r>
            <w:r>
              <w:t>(%)</w:t>
            </w:r>
          </w:p>
          <w:p w:rsidR="008D6DB9" w:rsidRPr="007B0A12" w:rsidRDefault="008D6DB9" w:rsidP="008D6DB9">
            <w:pPr>
              <w:contextualSpacing/>
            </w:pPr>
            <w:r w:rsidRPr="007B0A12">
              <w:t>Crop yield</w:t>
            </w:r>
            <w:r w:rsidRPr="007B0A12">
              <w:rPr>
                <w:b/>
                <w:bCs/>
              </w:rPr>
              <w:t xml:space="preserve"> </w:t>
            </w:r>
            <w:r>
              <w:rPr>
                <w:b/>
                <w:bCs/>
              </w:rPr>
              <w:t>(</w:t>
            </w:r>
            <w:r w:rsidRPr="007B0A12">
              <w:rPr>
                <w:b/>
                <w:bCs/>
              </w:rPr>
              <w:t>q/ha</w:t>
            </w:r>
            <w:r>
              <w:rPr>
                <w:b/>
                <w:bCs/>
              </w:rPr>
              <w:t>)</w:t>
            </w:r>
          </w:p>
        </w:tc>
        <w:tc>
          <w:tcPr>
            <w:tcW w:w="351" w:type="pct"/>
            <w:tcBorders>
              <w:top w:val="single" w:sz="4" w:space="0" w:color="auto"/>
              <w:left w:val="single" w:sz="4" w:space="0" w:color="auto"/>
              <w:bottom w:val="single" w:sz="4" w:space="0" w:color="auto"/>
              <w:right w:val="single" w:sz="4" w:space="0" w:color="auto"/>
            </w:tcBorders>
          </w:tcPr>
          <w:p w:rsidR="008D6DB9" w:rsidRPr="000C3B29" w:rsidRDefault="008D6DB9" w:rsidP="008D6DB9">
            <w:pPr>
              <w:contextualSpacing/>
              <w:jc w:val="center"/>
            </w:pPr>
            <w:r>
              <w:t>31.8</w:t>
            </w:r>
          </w:p>
        </w:tc>
        <w:tc>
          <w:tcPr>
            <w:tcW w:w="366" w:type="pct"/>
            <w:tcBorders>
              <w:top w:val="single" w:sz="4" w:space="0" w:color="auto"/>
              <w:left w:val="single" w:sz="4" w:space="0" w:color="auto"/>
              <w:bottom w:val="single" w:sz="4" w:space="0" w:color="auto"/>
              <w:right w:val="single" w:sz="4" w:space="0" w:color="auto"/>
            </w:tcBorders>
          </w:tcPr>
          <w:p w:rsidR="008D6DB9" w:rsidRPr="000C3B29" w:rsidRDefault="008D6DB9" w:rsidP="008D6DB9">
            <w:pPr>
              <w:contextualSpacing/>
              <w:jc w:val="center"/>
            </w:pPr>
            <w:r>
              <w:t>82.08</w:t>
            </w:r>
          </w:p>
        </w:tc>
        <w:tc>
          <w:tcPr>
            <w:tcW w:w="618" w:type="pct"/>
            <w:tcBorders>
              <w:top w:val="single" w:sz="4" w:space="0" w:color="auto"/>
              <w:left w:val="single" w:sz="4" w:space="0" w:color="auto"/>
              <w:bottom w:val="single" w:sz="4" w:space="0" w:color="auto"/>
              <w:right w:val="single" w:sz="4" w:space="0" w:color="auto"/>
            </w:tcBorders>
          </w:tcPr>
          <w:p w:rsidR="008D6DB9" w:rsidRPr="007B0A12" w:rsidRDefault="008D6DB9" w:rsidP="008D6DB9">
            <w:pPr>
              <w:contextualSpacing/>
              <w:jc w:val="center"/>
            </w:pPr>
            <w:r>
              <w:t>52750</w:t>
            </w:r>
          </w:p>
        </w:tc>
        <w:tc>
          <w:tcPr>
            <w:tcW w:w="617" w:type="pct"/>
            <w:tcBorders>
              <w:top w:val="single" w:sz="4" w:space="0" w:color="auto"/>
              <w:left w:val="single" w:sz="4" w:space="0" w:color="auto"/>
              <w:bottom w:val="single" w:sz="4" w:space="0" w:color="auto"/>
              <w:right w:val="single" w:sz="4" w:space="0" w:color="auto"/>
            </w:tcBorders>
          </w:tcPr>
          <w:p w:rsidR="008D6DB9" w:rsidRPr="007B0A12" w:rsidRDefault="008D6DB9" w:rsidP="008D6DB9">
            <w:pPr>
              <w:contextualSpacing/>
              <w:jc w:val="center"/>
            </w:pPr>
            <w:r>
              <w:t>164160</w:t>
            </w:r>
          </w:p>
        </w:tc>
        <w:tc>
          <w:tcPr>
            <w:tcW w:w="644" w:type="pct"/>
            <w:tcBorders>
              <w:top w:val="single" w:sz="4" w:space="0" w:color="auto"/>
              <w:left w:val="single" w:sz="4" w:space="0" w:color="auto"/>
              <w:bottom w:val="single" w:sz="4" w:space="0" w:color="auto"/>
              <w:right w:val="single" w:sz="4" w:space="0" w:color="auto"/>
            </w:tcBorders>
          </w:tcPr>
          <w:p w:rsidR="008D6DB9" w:rsidRPr="007B0A12" w:rsidRDefault="008D6DB9" w:rsidP="008D6DB9">
            <w:pPr>
              <w:contextualSpacing/>
              <w:jc w:val="center"/>
            </w:pPr>
            <w:r>
              <w:t>53240</w:t>
            </w:r>
          </w:p>
        </w:tc>
        <w:tc>
          <w:tcPr>
            <w:tcW w:w="678" w:type="pct"/>
            <w:tcBorders>
              <w:top w:val="single" w:sz="4" w:space="0" w:color="auto"/>
              <w:left w:val="single" w:sz="4" w:space="0" w:color="auto"/>
              <w:bottom w:val="single" w:sz="4" w:space="0" w:color="auto"/>
              <w:right w:val="single" w:sz="4" w:space="0" w:color="auto"/>
            </w:tcBorders>
          </w:tcPr>
          <w:p w:rsidR="008D6DB9" w:rsidRPr="007B0A12" w:rsidRDefault="008D6DB9" w:rsidP="008D6DB9">
            <w:pPr>
              <w:contextualSpacing/>
              <w:jc w:val="center"/>
            </w:pPr>
            <w:r>
              <w:t>3.11</w:t>
            </w:r>
          </w:p>
        </w:tc>
      </w:tr>
      <w:tr w:rsidR="008D6DB9" w:rsidTr="008D6DB9">
        <w:trPr>
          <w:trHeight w:val="20"/>
          <w:jc w:val="center"/>
        </w:trPr>
        <w:tc>
          <w:tcPr>
            <w:tcW w:w="711" w:type="pct"/>
            <w:tcBorders>
              <w:top w:val="single" w:sz="4" w:space="0" w:color="auto"/>
              <w:left w:val="single" w:sz="4" w:space="0" w:color="auto"/>
              <w:bottom w:val="single" w:sz="4" w:space="0" w:color="auto"/>
              <w:right w:val="single" w:sz="4" w:space="0" w:color="auto"/>
            </w:tcBorders>
            <w:hideMark/>
          </w:tcPr>
          <w:p w:rsidR="008D6DB9" w:rsidRDefault="008D6DB9" w:rsidP="008D6DB9">
            <w:pPr>
              <w:jc w:val="both"/>
              <w:rPr>
                <w:rFonts w:ascii="Arial" w:eastAsia="Times New Roman" w:hAnsi="Arial" w:cs="Arial"/>
                <w:bCs/>
              </w:rPr>
            </w:pPr>
            <w:r>
              <w:rPr>
                <w:rFonts w:ascii="Arial" w:hAnsi="Arial" w:cs="Arial"/>
                <w:bCs/>
              </w:rPr>
              <w:t xml:space="preserve">T2(Recommended Practice) </w:t>
            </w:r>
          </w:p>
        </w:tc>
        <w:tc>
          <w:tcPr>
            <w:tcW w:w="1015" w:type="pct"/>
            <w:tcBorders>
              <w:top w:val="single" w:sz="4" w:space="0" w:color="auto"/>
              <w:left w:val="single" w:sz="4" w:space="0" w:color="auto"/>
              <w:bottom w:val="single" w:sz="4" w:space="0" w:color="auto"/>
              <w:right w:val="single" w:sz="4" w:space="0" w:color="auto"/>
            </w:tcBorders>
          </w:tcPr>
          <w:p w:rsidR="008D6DB9" w:rsidRPr="007B0A12" w:rsidRDefault="008D6DB9" w:rsidP="008D6DB9">
            <w:pPr>
              <w:contextualSpacing/>
            </w:pPr>
            <w:r>
              <w:t xml:space="preserve">Insect </w:t>
            </w:r>
            <w:r w:rsidRPr="007B0A12">
              <w:t>infestation</w:t>
            </w:r>
            <w:r>
              <w:t>(%)</w:t>
            </w:r>
          </w:p>
          <w:p w:rsidR="008D6DB9" w:rsidRPr="007B0A12" w:rsidRDefault="008D6DB9" w:rsidP="008D6DB9">
            <w:pPr>
              <w:contextualSpacing/>
            </w:pPr>
            <w:r w:rsidRPr="007B0A12">
              <w:t>Crop yield</w:t>
            </w:r>
            <w:r w:rsidRPr="007B0A12">
              <w:rPr>
                <w:b/>
                <w:bCs/>
              </w:rPr>
              <w:t xml:space="preserve"> </w:t>
            </w:r>
            <w:r>
              <w:rPr>
                <w:b/>
                <w:bCs/>
              </w:rPr>
              <w:t>(</w:t>
            </w:r>
            <w:r w:rsidRPr="007B0A12">
              <w:rPr>
                <w:b/>
                <w:bCs/>
              </w:rPr>
              <w:t>q/ha</w:t>
            </w:r>
            <w:r>
              <w:rPr>
                <w:b/>
                <w:bCs/>
              </w:rPr>
              <w:t>)</w:t>
            </w:r>
          </w:p>
        </w:tc>
        <w:tc>
          <w:tcPr>
            <w:tcW w:w="351" w:type="pct"/>
            <w:tcBorders>
              <w:top w:val="single" w:sz="4" w:space="0" w:color="auto"/>
              <w:left w:val="single" w:sz="4" w:space="0" w:color="auto"/>
              <w:bottom w:val="single" w:sz="4" w:space="0" w:color="auto"/>
              <w:right w:val="single" w:sz="4" w:space="0" w:color="auto"/>
            </w:tcBorders>
          </w:tcPr>
          <w:p w:rsidR="008D6DB9" w:rsidRPr="007B0A12" w:rsidRDefault="008D6DB9" w:rsidP="008D6DB9">
            <w:pPr>
              <w:contextualSpacing/>
              <w:jc w:val="center"/>
            </w:pPr>
            <w:r>
              <w:t>8.2</w:t>
            </w:r>
          </w:p>
        </w:tc>
        <w:tc>
          <w:tcPr>
            <w:tcW w:w="366" w:type="pct"/>
            <w:tcBorders>
              <w:top w:val="single" w:sz="4" w:space="0" w:color="auto"/>
              <w:left w:val="single" w:sz="4" w:space="0" w:color="auto"/>
              <w:bottom w:val="single" w:sz="4" w:space="0" w:color="auto"/>
              <w:right w:val="single" w:sz="4" w:space="0" w:color="auto"/>
            </w:tcBorders>
          </w:tcPr>
          <w:p w:rsidR="008D6DB9" w:rsidRPr="007B0A12" w:rsidRDefault="008D6DB9" w:rsidP="008D6DB9">
            <w:pPr>
              <w:contextualSpacing/>
              <w:jc w:val="center"/>
            </w:pPr>
            <w:r>
              <w:t>97.5</w:t>
            </w:r>
          </w:p>
        </w:tc>
        <w:tc>
          <w:tcPr>
            <w:tcW w:w="618" w:type="pct"/>
            <w:tcBorders>
              <w:top w:val="single" w:sz="4" w:space="0" w:color="auto"/>
              <w:left w:val="single" w:sz="4" w:space="0" w:color="auto"/>
              <w:bottom w:val="single" w:sz="4" w:space="0" w:color="auto"/>
              <w:right w:val="single" w:sz="4" w:space="0" w:color="auto"/>
            </w:tcBorders>
          </w:tcPr>
          <w:p w:rsidR="008D6DB9" w:rsidRPr="007B0A12" w:rsidRDefault="008D6DB9" w:rsidP="008D6DB9">
            <w:pPr>
              <w:contextualSpacing/>
              <w:jc w:val="center"/>
            </w:pPr>
            <w:r>
              <w:t>65820</w:t>
            </w:r>
          </w:p>
        </w:tc>
        <w:tc>
          <w:tcPr>
            <w:tcW w:w="617" w:type="pct"/>
            <w:tcBorders>
              <w:top w:val="single" w:sz="4" w:space="0" w:color="auto"/>
              <w:left w:val="single" w:sz="4" w:space="0" w:color="auto"/>
              <w:bottom w:val="single" w:sz="4" w:space="0" w:color="auto"/>
              <w:right w:val="single" w:sz="4" w:space="0" w:color="auto"/>
            </w:tcBorders>
          </w:tcPr>
          <w:p w:rsidR="008D6DB9" w:rsidRPr="007B0A12" w:rsidRDefault="008D6DB9" w:rsidP="008D6DB9">
            <w:pPr>
              <w:contextualSpacing/>
              <w:jc w:val="center"/>
            </w:pPr>
            <w:r>
              <w:t>195000</w:t>
            </w:r>
          </w:p>
        </w:tc>
        <w:tc>
          <w:tcPr>
            <w:tcW w:w="644" w:type="pct"/>
            <w:tcBorders>
              <w:top w:val="single" w:sz="4" w:space="0" w:color="auto"/>
              <w:left w:val="single" w:sz="4" w:space="0" w:color="auto"/>
              <w:bottom w:val="single" w:sz="4" w:space="0" w:color="auto"/>
              <w:right w:val="single" w:sz="4" w:space="0" w:color="auto"/>
            </w:tcBorders>
          </w:tcPr>
          <w:p w:rsidR="008D6DB9" w:rsidRPr="007B0A12" w:rsidRDefault="008D6DB9" w:rsidP="008D6DB9">
            <w:pPr>
              <w:contextualSpacing/>
              <w:jc w:val="center"/>
            </w:pPr>
            <w:r>
              <w:t>182300</w:t>
            </w:r>
          </w:p>
        </w:tc>
        <w:tc>
          <w:tcPr>
            <w:tcW w:w="678" w:type="pct"/>
            <w:tcBorders>
              <w:top w:val="single" w:sz="4" w:space="0" w:color="auto"/>
              <w:left w:val="single" w:sz="4" w:space="0" w:color="auto"/>
              <w:bottom w:val="single" w:sz="4" w:space="0" w:color="auto"/>
              <w:right w:val="single" w:sz="4" w:space="0" w:color="auto"/>
            </w:tcBorders>
          </w:tcPr>
          <w:p w:rsidR="008D6DB9" w:rsidRPr="007B0A12" w:rsidRDefault="008D6DB9" w:rsidP="008D6DB9">
            <w:pPr>
              <w:contextualSpacing/>
              <w:jc w:val="center"/>
            </w:pPr>
            <w:r>
              <w:t>3.43</w:t>
            </w:r>
          </w:p>
        </w:tc>
      </w:tr>
      <w:tr w:rsidR="008D6DB9" w:rsidTr="008D6DB9">
        <w:trPr>
          <w:trHeight w:val="20"/>
          <w:jc w:val="center"/>
        </w:trPr>
        <w:tc>
          <w:tcPr>
            <w:tcW w:w="711" w:type="pct"/>
            <w:tcBorders>
              <w:top w:val="single" w:sz="4" w:space="0" w:color="auto"/>
              <w:left w:val="single" w:sz="4" w:space="0" w:color="auto"/>
              <w:bottom w:val="single" w:sz="4" w:space="0" w:color="auto"/>
              <w:right w:val="single" w:sz="4" w:space="0" w:color="auto"/>
            </w:tcBorders>
            <w:hideMark/>
          </w:tcPr>
          <w:p w:rsidR="008D6DB9" w:rsidRDefault="008D6DB9" w:rsidP="008D6DB9">
            <w:pPr>
              <w:jc w:val="both"/>
              <w:rPr>
                <w:rFonts w:ascii="Arial" w:eastAsia="Times New Roman" w:hAnsi="Arial" w:cs="Arial"/>
                <w:bCs/>
                <w:szCs w:val="24"/>
              </w:rPr>
            </w:pPr>
            <w:r>
              <w:rPr>
                <w:rFonts w:ascii="Arial" w:hAnsi="Arial" w:cs="Arial"/>
                <w:bCs/>
              </w:rPr>
              <w:t>T3(Recommended Practice)</w:t>
            </w:r>
          </w:p>
        </w:tc>
        <w:tc>
          <w:tcPr>
            <w:tcW w:w="1015" w:type="pct"/>
            <w:tcBorders>
              <w:top w:val="single" w:sz="4" w:space="0" w:color="auto"/>
              <w:left w:val="single" w:sz="4" w:space="0" w:color="auto"/>
              <w:bottom w:val="single" w:sz="4" w:space="0" w:color="auto"/>
              <w:right w:val="single" w:sz="4" w:space="0" w:color="auto"/>
            </w:tcBorders>
          </w:tcPr>
          <w:p w:rsidR="008D6DB9" w:rsidRPr="007B0A12" w:rsidRDefault="008D6DB9" w:rsidP="008D6DB9">
            <w:pPr>
              <w:contextualSpacing/>
            </w:pPr>
            <w:r>
              <w:t xml:space="preserve">Insect </w:t>
            </w:r>
            <w:r w:rsidRPr="007B0A12">
              <w:t>infestation</w:t>
            </w:r>
            <w:r>
              <w:t>(%)</w:t>
            </w:r>
          </w:p>
          <w:p w:rsidR="008D6DB9" w:rsidRPr="007B0A12" w:rsidRDefault="008D6DB9" w:rsidP="008D6DB9">
            <w:pPr>
              <w:contextualSpacing/>
            </w:pPr>
            <w:r w:rsidRPr="007B0A12">
              <w:t>Crop yield</w:t>
            </w:r>
            <w:r w:rsidRPr="007B0A12">
              <w:rPr>
                <w:b/>
                <w:bCs/>
              </w:rPr>
              <w:t xml:space="preserve"> </w:t>
            </w:r>
            <w:r>
              <w:rPr>
                <w:b/>
                <w:bCs/>
              </w:rPr>
              <w:t>(</w:t>
            </w:r>
            <w:r w:rsidRPr="007B0A12">
              <w:rPr>
                <w:b/>
                <w:bCs/>
              </w:rPr>
              <w:t>q/ha</w:t>
            </w:r>
            <w:r>
              <w:rPr>
                <w:b/>
                <w:bCs/>
              </w:rPr>
              <w:t>)</w:t>
            </w:r>
          </w:p>
        </w:tc>
        <w:tc>
          <w:tcPr>
            <w:tcW w:w="351" w:type="pct"/>
            <w:tcBorders>
              <w:top w:val="single" w:sz="4" w:space="0" w:color="auto"/>
              <w:left w:val="single" w:sz="4" w:space="0" w:color="auto"/>
              <w:bottom w:val="single" w:sz="4" w:space="0" w:color="auto"/>
              <w:right w:val="single" w:sz="4" w:space="0" w:color="auto"/>
            </w:tcBorders>
          </w:tcPr>
          <w:p w:rsidR="008D6DB9" w:rsidRPr="007B0A12" w:rsidRDefault="008D6DB9" w:rsidP="008D6DB9">
            <w:pPr>
              <w:contextualSpacing/>
              <w:jc w:val="center"/>
            </w:pPr>
            <w:r>
              <w:t>11</w:t>
            </w:r>
          </w:p>
        </w:tc>
        <w:tc>
          <w:tcPr>
            <w:tcW w:w="366" w:type="pct"/>
            <w:tcBorders>
              <w:top w:val="single" w:sz="4" w:space="0" w:color="auto"/>
              <w:left w:val="single" w:sz="4" w:space="0" w:color="auto"/>
              <w:bottom w:val="single" w:sz="4" w:space="0" w:color="auto"/>
              <w:right w:val="single" w:sz="4" w:space="0" w:color="auto"/>
            </w:tcBorders>
          </w:tcPr>
          <w:p w:rsidR="008D6DB9" w:rsidRPr="007B0A12" w:rsidRDefault="008D6DB9" w:rsidP="008D6DB9">
            <w:pPr>
              <w:contextualSpacing/>
              <w:jc w:val="center"/>
            </w:pPr>
            <w:r>
              <w:t>91.15</w:t>
            </w:r>
          </w:p>
        </w:tc>
        <w:tc>
          <w:tcPr>
            <w:tcW w:w="618" w:type="pct"/>
            <w:tcBorders>
              <w:top w:val="single" w:sz="4" w:space="0" w:color="auto"/>
              <w:left w:val="single" w:sz="4" w:space="0" w:color="auto"/>
              <w:bottom w:val="single" w:sz="4" w:space="0" w:color="auto"/>
              <w:right w:val="single" w:sz="4" w:space="0" w:color="auto"/>
            </w:tcBorders>
          </w:tcPr>
          <w:p w:rsidR="008D6DB9" w:rsidRPr="007B0A12" w:rsidRDefault="008D6DB9" w:rsidP="008D6DB9">
            <w:pPr>
              <w:tabs>
                <w:tab w:val="left" w:pos="220"/>
              </w:tabs>
              <w:contextualSpacing/>
              <w:jc w:val="center"/>
            </w:pPr>
            <w:r>
              <w:t>53240</w:t>
            </w:r>
          </w:p>
        </w:tc>
        <w:tc>
          <w:tcPr>
            <w:tcW w:w="617" w:type="pct"/>
            <w:tcBorders>
              <w:top w:val="single" w:sz="4" w:space="0" w:color="auto"/>
              <w:left w:val="single" w:sz="4" w:space="0" w:color="auto"/>
              <w:bottom w:val="single" w:sz="4" w:space="0" w:color="auto"/>
              <w:right w:val="single" w:sz="4" w:space="0" w:color="auto"/>
            </w:tcBorders>
          </w:tcPr>
          <w:p w:rsidR="008D6DB9" w:rsidRPr="007B0A12" w:rsidRDefault="008D6DB9" w:rsidP="008D6DB9">
            <w:pPr>
              <w:contextualSpacing/>
              <w:jc w:val="center"/>
            </w:pPr>
            <w:r>
              <w:t>138180</w:t>
            </w:r>
          </w:p>
        </w:tc>
        <w:tc>
          <w:tcPr>
            <w:tcW w:w="644" w:type="pct"/>
            <w:tcBorders>
              <w:top w:val="single" w:sz="4" w:space="0" w:color="auto"/>
              <w:left w:val="single" w:sz="4" w:space="0" w:color="auto"/>
              <w:bottom w:val="single" w:sz="4" w:space="0" w:color="auto"/>
              <w:right w:val="single" w:sz="4" w:space="0" w:color="auto"/>
            </w:tcBorders>
          </w:tcPr>
          <w:p w:rsidR="008D6DB9" w:rsidRPr="007B0A12" w:rsidRDefault="008D6DB9" w:rsidP="008D6DB9">
            <w:pPr>
              <w:contextualSpacing/>
              <w:jc w:val="center"/>
            </w:pPr>
            <w:r>
              <w:t>129060</w:t>
            </w:r>
          </w:p>
        </w:tc>
        <w:tc>
          <w:tcPr>
            <w:tcW w:w="678" w:type="pct"/>
            <w:tcBorders>
              <w:top w:val="single" w:sz="4" w:space="0" w:color="auto"/>
              <w:left w:val="single" w:sz="4" w:space="0" w:color="auto"/>
              <w:bottom w:val="single" w:sz="4" w:space="0" w:color="auto"/>
              <w:right w:val="single" w:sz="4" w:space="0" w:color="auto"/>
            </w:tcBorders>
          </w:tcPr>
          <w:p w:rsidR="008D6DB9" w:rsidRPr="007B0A12" w:rsidRDefault="008D6DB9" w:rsidP="008D6DB9">
            <w:pPr>
              <w:contextualSpacing/>
              <w:jc w:val="center"/>
            </w:pPr>
            <w:r>
              <w:t>3.42</w:t>
            </w:r>
          </w:p>
        </w:tc>
      </w:tr>
    </w:tbl>
    <w:p w:rsidR="008C1EA1" w:rsidRDefault="008C1EA1" w:rsidP="002A5D73">
      <w:pPr>
        <w:rPr>
          <w:rFonts w:ascii="Calibri" w:hAnsi="Calibri"/>
          <w:b/>
          <w:sz w:val="32"/>
          <w:szCs w:val="32"/>
        </w:rPr>
      </w:pPr>
    </w:p>
    <w:p w:rsidR="008C1EA1" w:rsidRDefault="00386570" w:rsidP="008C1EA1">
      <w:pPr>
        <w:rPr>
          <w:rFonts w:ascii="Calibri" w:hAnsi="Calibri"/>
          <w:b/>
          <w:sz w:val="32"/>
          <w:szCs w:val="32"/>
        </w:rPr>
      </w:pPr>
      <w:r w:rsidRPr="00D868E2">
        <w:rPr>
          <w:rFonts w:ascii="Calibri" w:hAnsi="Calibri"/>
          <w:b/>
          <w:color w:val="000000"/>
          <w:sz w:val="32"/>
          <w:szCs w:val="32"/>
        </w:rPr>
        <w:t xml:space="preserve">OFT: </w:t>
      </w:r>
      <w:r>
        <w:rPr>
          <w:rFonts w:ascii="Calibri" w:hAnsi="Calibri"/>
          <w:b/>
          <w:color w:val="000000"/>
          <w:sz w:val="32"/>
          <w:szCs w:val="32"/>
        </w:rPr>
        <w:t>11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085"/>
        <w:gridCol w:w="6441"/>
      </w:tblGrid>
      <w:tr w:rsidR="00AC3ECA" w:rsidRPr="004A5AB5" w:rsidTr="00AC3ECA">
        <w:trPr>
          <w:trHeight w:val="288"/>
        </w:trPr>
        <w:tc>
          <w:tcPr>
            <w:tcW w:w="2206" w:type="pct"/>
            <w:shd w:val="clear" w:color="auto" w:fill="auto"/>
          </w:tcPr>
          <w:p w:rsidR="00AC3ECA" w:rsidRPr="000F1761" w:rsidRDefault="00AC3ECA" w:rsidP="008D6DB9">
            <w:pPr>
              <w:spacing w:line="276" w:lineRule="auto"/>
              <w:rPr>
                <w:rFonts w:ascii="Arial" w:hAnsi="Arial" w:cs="Arial"/>
                <w:b/>
                <w:bCs/>
                <w:color w:val="C00000"/>
                <w:lang w:bidi="hi-IN"/>
              </w:rPr>
            </w:pPr>
            <w:r>
              <w:rPr>
                <w:rFonts w:ascii="Arial" w:hAnsi="Arial" w:cs="Arial"/>
                <w:b/>
                <w:bCs/>
                <w:color w:val="C00000"/>
                <w:lang w:bidi="hi-IN"/>
              </w:rPr>
              <w:t xml:space="preserve">Name of </w:t>
            </w:r>
            <w:r w:rsidRPr="000F1761">
              <w:rPr>
                <w:rFonts w:ascii="Arial" w:hAnsi="Arial" w:cs="Arial"/>
                <w:b/>
                <w:bCs/>
                <w:color w:val="C00000"/>
                <w:lang w:bidi="hi-IN"/>
              </w:rPr>
              <w:t>Discipline</w:t>
            </w:r>
            <w:r>
              <w:rPr>
                <w:rFonts w:ascii="Arial" w:hAnsi="Arial" w:cs="Arial"/>
                <w:b/>
                <w:bCs/>
                <w:color w:val="C00000"/>
                <w:lang w:bidi="hi-IN"/>
              </w:rPr>
              <w:t xml:space="preserve"> </w:t>
            </w:r>
            <w:r w:rsidRPr="00262152">
              <w:t>(like Agronomy/Horticulture/ Soil Science/</w:t>
            </w:r>
            <w:r>
              <w:t xml:space="preserve"> </w:t>
            </w:r>
            <w:r w:rsidRPr="00262152">
              <w:t>Plant Protection/Plant Breeding/ Agroforestry/Agri Engineering/Animal Science/ Fish</w:t>
            </w:r>
            <w:r>
              <w:t>e</w:t>
            </w:r>
            <w:r w:rsidRPr="00262152">
              <w:t>ries  etc)</w:t>
            </w:r>
          </w:p>
        </w:tc>
        <w:tc>
          <w:tcPr>
            <w:tcW w:w="2794" w:type="pct"/>
          </w:tcPr>
          <w:p w:rsidR="00AC3ECA" w:rsidRPr="007B0A12" w:rsidRDefault="00AC3ECA" w:rsidP="002242D4">
            <w:pPr>
              <w:rPr>
                <w:bCs/>
                <w:sz w:val="20"/>
                <w:szCs w:val="20"/>
              </w:rPr>
            </w:pPr>
            <w:r w:rsidRPr="007B0A12">
              <w:t>Plant Protection</w:t>
            </w:r>
          </w:p>
        </w:tc>
      </w:tr>
      <w:tr w:rsidR="00AC3ECA" w:rsidRPr="004A5AB5" w:rsidTr="00AC3ECA">
        <w:trPr>
          <w:trHeight w:val="288"/>
        </w:trPr>
        <w:tc>
          <w:tcPr>
            <w:tcW w:w="2206" w:type="pct"/>
            <w:shd w:val="clear" w:color="auto" w:fill="auto"/>
            <w:hideMark/>
          </w:tcPr>
          <w:p w:rsidR="00AC3ECA" w:rsidRPr="004A5AB5" w:rsidRDefault="00AC3ECA" w:rsidP="008D6DB9">
            <w:pPr>
              <w:spacing w:line="276" w:lineRule="auto"/>
              <w:rPr>
                <w:rFonts w:ascii="Arial" w:hAnsi="Arial" w:cs="Arial"/>
                <w:b/>
                <w:bCs/>
                <w:color w:val="000000"/>
                <w:lang w:bidi="hi-IN"/>
              </w:rPr>
            </w:pPr>
            <w:r w:rsidRPr="004A5AB5">
              <w:rPr>
                <w:rFonts w:ascii="Arial" w:hAnsi="Arial" w:cs="Arial"/>
                <w:b/>
                <w:bCs/>
                <w:color w:val="000000"/>
                <w:lang w:bidi="hi-IN"/>
              </w:rPr>
              <w:t xml:space="preserve">Title of on-farm trial:  </w:t>
            </w:r>
          </w:p>
        </w:tc>
        <w:tc>
          <w:tcPr>
            <w:tcW w:w="2794" w:type="pct"/>
          </w:tcPr>
          <w:p w:rsidR="00AC3ECA" w:rsidRPr="00001135" w:rsidRDefault="00AC3ECA" w:rsidP="002242D4">
            <w:pPr>
              <w:pStyle w:val="NormalWeb"/>
              <w:spacing w:before="0" w:beforeAutospacing="0" w:after="0" w:afterAutospacing="0"/>
              <w:rPr>
                <w:rFonts w:ascii="Arial" w:hAnsi="Arial" w:cs="Arial"/>
              </w:rPr>
            </w:pPr>
            <w:r w:rsidRPr="00001135">
              <w:rPr>
                <w:bCs/>
                <w:color w:val="000000"/>
                <w:kern w:val="24"/>
              </w:rPr>
              <w:t>Assessment of ITK – cow urine and tobacc</w:t>
            </w:r>
            <w:r>
              <w:rPr>
                <w:bCs/>
                <w:color w:val="000000"/>
                <w:kern w:val="24"/>
              </w:rPr>
              <w:t>o mixed water  for controlling insects in</w:t>
            </w:r>
            <w:r w:rsidRPr="00001135">
              <w:rPr>
                <w:bCs/>
                <w:color w:val="000000"/>
                <w:kern w:val="24"/>
              </w:rPr>
              <w:t xml:space="preserve"> Okra </w:t>
            </w:r>
          </w:p>
        </w:tc>
      </w:tr>
      <w:tr w:rsidR="00AC3ECA" w:rsidRPr="004A5AB5" w:rsidTr="00AC3ECA">
        <w:trPr>
          <w:trHeight w:val="288"/>
        </w:trPr>
        <w:tc>
          <w:tcPr>
            <w:tcW w:w="2206" w:type="pct"/>
            <w:shd w:val="clear" w:color="auto" w:fill="auto"/>
            <w:hideMark/>
          </w:tcPr>
          <w:p w:rsidR="00AC3ECA" w:rsidRPr="004A5AB5" w:rsidRDefault="00AC3ECA" w:rsidP="008D6DB9">
            <w:pPr>
              <w:spacing w:line="276" w:lineRule="auto"/>
              <w:rPr>
                <w:rFonts w:ascii="Arial" w:hAnsi="Arial" w:cs="Arial"/>
                <w:b/>
                <w:bCs/>
                <w:color w:val="000000"/>
                <w:lang w:bidi="hi-IN"/>
              </w:rPr>
            </w:pPr>
            <w:r w:rsidRPr="004A5AB5">
              <w:rPr>
                <w:rFonts w:ascii="Arial" w:hAnsi="Arial" w:cs="Arial"/>
                <w:b/>
                <w:bCs/>
                <w:color w:val="000000"/>
                <w:lang w:bidi="hi-IN"/>
              </w:rPr>
              <w:t>Year/Season:</w:t>
            </w:r>
          </w:p>
        </w:tc>
        <w:tc>
          <w:tcPr>
            <w:tcW w:w="2794" w:type="pct"/>
          </w:tcPr>
          <w:p w:rsidR="00AC3ECA" w:rsidRPr="00001135" w:rsidRDefault="00AC3ECA" w:rsidP="002242D4">
            <w:pPr>
              <w:pStyle w:val="NormalWeb"/>
              <w:spacing w:before="0" w:beforeAutospacing="0" w:after="0" w:afterAutospacing="0"/>
              <w:rPr>
                <w:rFonts w:ascii="Arial" w:hAnsi="Arial" w:cs="Arial"/>
              </w:rPr>
            </w:pPr>
            <w:r w:rsidRPr="00001135">
              <w:rPr>
                <w:rFonts w:eastAsia="Calibri"/>
                <w:bCs/>
                <w:color w:val="000000"/>
                <w:kern w:val="24"/>
              </w:rPr>
              <w:t>Kharif -</w:t>
            </w:r>
            <w:r>
              <w:rPr>
                <w:rFonts w:eastAsia="Calibri"/>
                <w:bCs/>
                <w:color w:val="000000"/>
                <w:kern w:val="24"/>
              </w:rPr>
              <w:t>2022</w:t>
            </w:r>
          </w:p>
        </w:tc>
      </w:tr>
      <w:tr w:rsidR="00AC3ECA" w:rsidRPr="004A5AB5" w:rsidTr="00AC3ECA">
        <w:trPr>
          <w:trHeight w:val="288"/>
        </w:trPr>
        <w:tc>
          <w:tcPr>
            <w:tcW w:w="2206" w:type="pct"/>
            <w:shd w:val="clear" w:color="auto" w:fill="auto"/>
            <w:hideMark/>
          </w:tcPr>
          <w:p w:rsidR="00AC3ECA" w:rsidRPr="004A5AB5" w:rsidRDefault="00AC3ECA" w:rsidP="008D6DB9">
            <w:pPr>
              <w:spacing w:line="276" w:lineRule="auto"/>
              <w:rPr>
                <w:rFonts w:ascii="Arial" w:hAnsi="Arial" w:cs="Arial"/>
                <w:b/>
                <w:bCs/>
                <w:color w:val="000000"/>
                <w:lang w:bidi="hi-IN"/>
              </w:rPr>
            </w:pPr>
            <w:r w:rsidRPr="004A5AB5">
              <w:rPr>
                <w:rFonts w:ascii="Arial" w:hAnsi="Arial" w:cs="Arial"/>
                <w:b/>
                <w:bCs/>
                <w:color w:val="000000"/>
                <w:lang w:bidi="hi-IN"/>
              </w:rPr>
              <w:t>Farming situation:</w:t>
            </w:r>
          </w:p>
        </w:tc>
        <w:tc>
          <w:tcPr>
            <w:tcW w:w="2794" w:type="pct"/>
          </w:tcPr>
          <w:p w:rsidR="00AC3ECA" w:rsidRPr="007B0A12" w:rsidRDefault="00AC3ECA" w:rsidP="002242D4">
            <w:pPr>
              <w:rPr>
                <w:bCs/>
                <w:sz w:val="20"/>
                <w:szCs w:val="18"/>
                <w:cs/>
                <w:lang w:bidi="hi-IN"/>
              </w:rPr>
            </w:pPr>
            <w:r w:rsidRPr="007B0A12">
              <w:rPr>
                <w:bCs/>
                <w:sz w:val="20"/>
                <w:szCs w:val="18"/>
                <w:lang w:bidi="hi-IN"/>
              </w:rPr>
              <w:t>Rainfed</w:t>
            </w:r>
          </w:p>
        </w:tc>
      </w:tr>
      <w:tr w:rsidR="00AC3ECA" w:rsidRPr="004A5AB5" w:rsidTr="00AC3ECA">
        <w:trPr>
          <w:trHeight w:val="288"/>
        </w:trPr>
        <w:tc>
          <w:tcPr>
            <w:tcW w:w="2206" w:type="pct"/>
            <w:shd w:val="clear" w:color="auto" w:fill="auto"/>
            <w:hideMark/>
          </w:tcPr>
          <w:p w:rsidR="00AC3ECA" w:rsidRPr="004A5AB5" w:rsidRDefault="00AC3ECA" w:rsidP="008D6DB9">
            <w:pPr>
              <w:spacing w:line="276" w:lineRule="auto"/>
              <w:rPr>
                <w:rFonts w:ascii="Arial" w:hAnsi="Arial" w:cs="Arial"/>
                <w:b/>
                <w:bCs/>
                <w:color w:val="000000"/>
                <w:lang w:bidi="hi-IN"/>
              </w:rPr>
            </w:pPr>
            <w:r w:rsidRPr="004A5AB5">
              <w:rPr>
                <w:rFonts w:ascii="Arial" w:hAnsi="Arial" w:cs="Arial"/>
                <w:b/>
                <w:bCs/>
                <w:color w:val="000000"/>
                <w:lang w:bidi="hi-IN"/>
              </w:rPr>
              <w:t xml:space="preserve">Problem diagnosis: </w:t>
            </w:r>
          </w:p>
        </w:tc>
        <w:tc>
          <w:tcPr>
            <w:tcW w:w="2794" w:type="pct"/>
          </w:tcPr>
          <w:p w:rsidR="00AC3ECA" w:rsidRPr="00F0064E" w:rsidRDefault="00AC3ECA" w:rsidP="002242D4">
            <w:pPr>
              <w:rPr>
                <w:bCs/>
                <w:sz w:val="20"/>
                <w:szCs w:val="20"/>
              </w:rPr>
            </w:pPr>
            <w:r w:rsidRPr="00F0064E">
              <w:rPr>
                <w:bCs/>
                <w:sz w:val="20"/>
                <w:szCs w:val="20"/>
              </w:rPr>
              <w:t xml:space="preserve">Higher cost of chemical insecticide and harmness in human health / 4000 ha </w:t>
            </w:r>
          </w:p>
        </w:tc>
      </w:tr>
      <w:tr w:rsidR="00AC3ECA" w:rsidRPr="004A5AB5" w:rsidTr="00AC3ECA">
        <w:trPr>
          <w:trHeight w:val="288"/>
        </w:trPr>
        <w:tc>
          <w:tcPr>
            <w:tcW w:w="2206" w:type="pct"/>
            <w:shd w:val="clear" w:color="auto" w:fill="auto"/>
            <w:hideMark/>
          </w:tcPr>
          <w:p w:rsidR="00AC3ECA" w:rsidRPr="004A5AB5" w:rsidRDefault="00AC3ECA" w:rsidP="008D6DB9">
            <w:pPr>
              <w:spacing w:line="276" w:lineRule="auto"/>
              <w:rPr>
                <w:rFonts w:ascii="Arial" w:hAnsi="Arial" w:cs="Arial"/>
                <w:color w:val="000000"/>
                <w:lang w:bidi="hi-IN"/>
              </w:rPr>
            </w:pPr>
            <w:r w:rsidRPr="004A5AB5">
              <w:rPr>
                <w:rFonts w:ascii="Arial" w:hAnsi="Arial" w:cs="Arial"/>
                <w:b/>
                <w:bCs/>
                <w:color w:val="000000"/>
                <w:lang w:bidi="hi-IN"/>
              </w:rPr>
              <w:t>Thematic area:</w:t>
            </w:r>
            <w:r w:rsidRPr="004A5AB5">
              <w:rPr>
                <w:rFonts w:ascii="Arial" w:hAnsi="Arial" w:cs="Arial"/>
                <w:color w:val="000000"/>
                <w:lang w:bidi="hi-IN"/>
              </w:rPr>
              <w:t xml:space="preserve"> </w:t>
            </w:r>
          </w:p>
        </w:tc>
        <w:tc>
          <w:tcPr>
            <w:tcW w:w="2794" w:type="pct"/>
          </w:tcPr>
          <w:p w:rsidR="00AC3ECA" w:rsidRPr="007B0A12" w:rsidRDefault="00AC3ECA" w:rsidP="002242D4">
            <w:pPr>
              <w:ind w:left="-9" w:right="-113"/>
              <w:rPr>
                <w:color w:val="000000"/>
                <w:sz w:val="20"/>
                <w:szCs w:val="18"/>
                <w:cs/>
                <w:lang w:bidi="hi-IN"/>
              </w:rPr>
            </w:pPr>
            <w:r>
              <w:rPr>
                <w:color w:val="000000"/>
                <w:sz w:val="20"/>
                <w:szCs w:val="18"/>
                <w:lang w:bidi="hi-IN"/>
              </w:rPr>
              <w:t>ITK-</w:t>
            </w:r>
            <w:r w:rsidRPr="007B0A12">
              <w:rPr>
                <w:color w:val="000000"/>
                <w:sz w:val="20"/>
                <w:szCs w:val="18"/>
                <w:lang w:bidi="hi-IN"/>
              </w:rPr>
              <w:t>IPM</w:t>
            </w:r>
          </w:p>
        </w:tc>
      </w:tr>
      <w:tr w:rsidR="00AC3ECA" w:rsidRPr="004A5AB5" w:rsidTr="00AC3ECA">
        <w:trPr>
          <w:trHeight w:val="288"/>
        </w:trPr>
        <w:tc>
          <w:tcPr>
            <w:tcW w:w="2206" w:type="pct"/>
            <w:shd w:val="clear" w:color="auto" w:fill="auto"/>
            <w:hideMark/>
          </w:tcPr>
          <w:p w:rsidR="00AC3ECA" w:rsidRPr="004A5AB5" w:rsidRDefault="00AC3ECA" w:rsidP="008D6DB9">
            <w:pPr>
              <w:spacing w:line="276" w:lineRule="auto"/>
              <w:rPr>
                <w:rFonts w:ascii="Arial" w:hAnsi="Arial" w:cs="Arial"/>
                <w:color w:val="000000"/>
                <w:lang w:bidi="hi-IN"/>
              </w:rPr>
            </w:pPr>
            <w:r w:rsidRPr="004A5AB5">
              <w:rPr>
                <w:rFonts w:ascii="Arial" w:hAnsi="Arial" w:cs="Arial"/>
                <w:b/>
                <w:bCs/>
                <w:color w:val="000000"/>
                <w:lang w:bidi="hi-IN"/>
              </w:rPr>
              <w:t>No of trials:</w:t>
            </w:r>
            <w:r w:rsidRPr="004A5AB5">
              <w:rPr>
                <w:rFonts w:ascii="Arial" w:hAnsi="Arial" w:cs="Arial"/>
                <w:color w:val="000000"/>
                <w:lang w:bidi="hi-IN"/>
              </w:rPr>
              <w:t xml:space="preserve"> </w:t>
            </w:r>
          </w:p>
        </w:tc>
        <w:tc>
          <w:tcPr>
            <w:tcW w:w="2794" w:type="pct"/>
          </w:tcPr>
          <w:p w:rsidR="00AC3ECA" w:rsidRPr="007B0A12" w:rsidRDefault="00AC3ECA" w:rsidP="002242D4">
            <w:pPr>
              <w:spacing w:line="276" w:lineRule="auto"/>
              <w:rPr>
                <w:color w:val="000000"/>
                <w:lang w:bidi="hi-IN"/>
              </w:rPr>
            </w:pPr>
            <w:r w:rsidRPr="007B0A12">
              <w:rPr>
                <w:color w:val="000000"/>
                <w:lang w:bidi="hi-IN"/>
              </w:rPr>
              <w:t>05</w:t>
            </w:r>
          </w:p>
        </w:tc>
      </w:tr>
      <w:tr w:rsidR="00AC3ECA" w:rsidRPr="004A5AB5" w:rsidTr="00AC3ECA">
        <w:trPr>
          <w:trHeight w:val="288"/>
        </w:trPr>
        <w:tc>
          <w:tcPr>
            <w:tcW w:w="2206" w:type="pct"/>
            <w:shd w:val="clear" w:color="auto" w:fill="auto"/>
            <w:hideMark/>
          </w:tcPr>
          <w:p w:rsidR="00AC3ECA" w:rsidRPr="004A5AB5" w:rsidRDefault="00AC3ECA" w:rsidP="008D6DB9">
            <w:pPr>
              <w:spacing w:line="276" w:lineRule="auto"/>
              <w:rPr>
                <w:rFonts w:ascii="Arial" w:hAnsi="Arial" w:cs="Arial"/>
                <w:b/>
                <w:bCs/>
                <w:color w:val="000000"/>
                <w:lang w:bidi="hi-IN"/>
              </w:rPr>
            </w:pPr>
            <w:r>
              <w:rPr>
                <w:rFonts w:ascii="Arial" w:hAnsi="Arial" w:cs="Arial"/>
                <w:b/>
                <w:bCs/>
                <w:color w:val="000000"/>
                <w:lang w:bidi="hi-IN"/>
              </w:rPr>
              <w:t>No. of farmers involved</w:t>
            </w:r>
          </w:p>
        </w:tc>
        <w:tc>
          <w:tcPr>
            <w:tcW w:w="2794" w:type="pct"/>
          </w:tcPr>
          <w:p w:rsidR="00AC3ECA" w:rsidRPr="007B0A12" w:rsidRDefault="00AC3ECA" w:rsidP="002242D4">
            <w:pPr>
              <w:spacing w:line="276" w:lineRule="auto"/>
              <w:rPr>
                <w:color w:val="000000"/>
                <w:lang w:bidi="hi-IN"/>
              </w:rPr>
            </w:pPr>
            <w:r w:rsidRPr="007B0A12">
              <w:rPr>
                <w:color w:val="000000"/>
                <w:lang w:bidi="hi-IN"/>
              </w:rPr>
              <w:t>05</w:t>
            </w:r>
          </w:p>
        </w:tc>
      </w:tr>
      <w:tr w:rsidR="00AC3ECA" w:rsidRPr="004A5AB5" w:rsidTr="00AC3ECA">
        <w:trPr>
          <w:trHeight w:val="288"/>
        </w:trPr>
        <w:tc>
          <w:tcPr>
            <w:tcW w:w="2206" w:type="pct"/>
            <w:shd w:val="clear" w:color="auto" w:fill="auto"/>
            <w:hideMark/>
          </w:tcPr>
          <w:p w:rsidR="00AC3ECA" w:rsidRPr="004A5AB5" w:rsidRDefault="00AC3ECA" w:rsidP="008D6DB9">
            <w:pPr>
              <w:spacing w:line="276" w:lineRule="auto"/>
              <w:rPr>
                <w:rFonts w:ascii="Arial" w:hAnsi="Arial" w:cs="Arial"/>
                <w:b/>
                <w:bCs/>
                <w:color w:val="000000"/>
                <w:lang w:bidi="hi-IN"/>
              </w:rPr>
            </w:pPr>
            <w:r>
              <w:rPr>
                <w:rFonts w:ascii="Arial" w:hAnsi="Arial" w:cs="Arial"/>
                <w:b/>
                <w:bCs/>
                <w:color w:val="000000"/>
                <w:lang w:bidi="hi-IN"/>
              </w:rPr>
              <w:t xml:space="preserve">Type of OFT </w:t>
            </w:r>
            <w:r w:rsidRPr="004A5AB5">
              <w:rPr>
                <w:rFonts w:ascii="Arial" w:hAnsi="Arial" w:cs="Arial"/>
                <w:b/>
                <w:bCs/>
                <w:color w:val="000000"/>
                <w:lang w:bidi="hi-IN"/>
              </w:rPr>
              <w:t xml:space="preserve"> (Assessment/ Refinement):</w:t>
            </w:r>
          </w:p>
        </w:tc>
        <w:tc>
          <w:tcPr>
            <w:tcW w:w="2794" w:type="pct"/>
          </w:tcPr>
          <w:p w:rsidR="00AC3ECA" w:rsidRPr="007B0A12" w:rsidRDefault="00AC3ECA" w:rsidP="002242D4">
            <w:pPr>
              <w:spacing w:line="276" w:lineRule="auto"/>
              <w:rPr>
                <w:color w:val="000000"/>
                <w:lang w:bidi="hi-IN"/>
              </w:rPr>
            </w:pPr>
            <w:r w:rsidRPr="007B0A12">
              <w:rPr>
                <w:color w:val="000000"/>
                <w:lang w:bidi="hi-IN"/>
              </w:rPr>
              <w:t>Assessment</w:t>
            </w:r>
          </w:p>
        </w:tc>
      </w:tr>
      <w:tr w:rsidR="00AC3ECA" w:rsidRPr="004A5AB5" w:rsidTr="00AC3ECA">
        <w:trPr>
          <w:trHeight w:val="288"/>
        </w:trPr>
        <w:tc>
          <w:tcPr>
            <w:tcW w:w="5000" w:type="pct"/>
            <w:gridSpan w:val="2"/>
            <w:shd w:val="clear" w:color="auto" w:fill="auto"/>
            <w:hideMark/>
          </w:tcPr>
          <w:p w:rsidR="00AC3ECA" w:rsidRPr="004A5AB5" w:rsidRDefault="00AC3ECA" w:rsidP="008D6DB9">
            <w:pPr>
              <w:spacing w:line="276" w:lineRule="auto"/>
              <w:rPr>
                <w:rFonts w:ascii="Arial" w:hAnsi="Arial" w:cs="Arial"/>
                <w:b/>
                <w:bCs/>
                <w:color w:val="000000"/>
                <w:lang w:bidi="hi-IN"/>
              </w:rPr>
            </w:pPr>
            <w:r w:rsidRPr="004A5AB5">
              <w:rPr>
                <w:rFonts w:ascii="Arial" w:hAnsi="Arial" w:cs="Arial"/>
                <w:b/>
                <w:bCs/>
                <w:color w:val="000000"/>
                <w:lang w:bidi="hi-IN"/>
              </w:rPr>
              <w:t>Details of tec</w:t>
            </w:r>
            <w:r>
              <w:rPr>
                <w:rFonts w:ascii="Arial" w:hAnsi="Arial" w:cs="Arial"/>
                <w:b/>
                <w:bCs/>
                <w:color w:val="000000"/>
                <w:lang w:bidi="hi-IN"/>
              </w:rPr>
              <w:t>hnology selected for assessment/ refinement</w:t>
            </w:r>
            <w:r w:rsidRPr="004A5AB5">
              <w:rPr>
                <w:rFonts w:ascii="Arial" w:hAnsi="Arial" w:cs="Arial"/>
                <w:b/>
                <w:bCs/>
                <w:color w:val="000000"/>
                <w:lang w:bidi="hi-IN"/>
              </w:rPr>
              <w:t>:</w:t>
            </w:r>
          </w:p>
        </w:tc>
      </w:tr>
      <w:tr w:rsidR="00AC3ECA" w:rsidRPr="004A5AB5" w:rsidTr="00AC3ECA">
        <w:trPr>
          <w:trHeight w:val="288"/>
        </w:trPr>
        <w:tc>
          <w:tcPr>
            <w:tcW w:w="2206" w:type="pct"/>
            <w:shd w:val="clear" w:color="auto" w:fill="auto"/>
            <w:hideMark/>
          </w:tcPr>
          <w:p w:rsidR="00AC3ECA" w:rsidRPr="004A5AB5" w:rsidRDefault="00AC3ECA" w:rsidP="008D6DB9">
            <w:pPr>
              <w:spacing w:line="276" w:lineRule="auto"/>
              <w:rPr>
                <w:rFonts w:ascii="Arial" w:hAnsi="Arial" w:cs="Arial"/>
                <w:color w:val="000000"/>
                <w:lang w:bidi="hi-IN"/>
              </w:rPr>
            </w:pPr>
            <w:r w:rsidRPr="004A5AB5">
              <w:rPr>
                <w:rFonts w:ascii="Arial" w:hAnsi="Arial" w:cs="Arial"/>
                <w:color w:val="000000"/>
                <w:lang w:bidi="hi-IN"/>
              </w:rPr>
              <w:t xml:space="preserve">T1 – Farmers Practice- </w:t>
            </w:r>
          </w:p>
        </w:tc>
        <w:tc>
          <w:tcPr>
            <w:tcW w:w="2794" w:type="pct"/>
          </w:tcPr>
          <w:p w:rsidR="00AC3ECA" w:rsidRPr="007B0A12" w:rsidRDefault="00AC3ECA" w:rsidP="002242D4">
            <w:pPr>
              <w:rPr>
                <w:bCs/>
                <w:sz w:val="20"/>
                <w:szCs w:val="20"/>
              </w:rPr>
            </w:pPr>
            <w:r>
              <w:rPr>
                <w:bCs/>
                <w:sz w:val="20"/>
                <w:szCs w:val="20"/>
              </w:rPr>
              <w:t>No inset control measure</w:t>
            </w:r>
          </w:p>
        </w:tc>
      </w:tr>
      <w:tr w:rsidR="00AC3ECA" w:rsidRPr="004A5AB5" w:rsidTr="00AC3ECA">
        <w:trPr>
          <w:trHeight w:val="288"/>
        </w:trPr>
        <w:tc>
          <w:tcPr>
            <w:tcW w:w="2206" w:type="pct"/>
            <w:shd w:val="clear" w:color="auto" w:fill="auto"/>
            <w:hideMark/>
          </w:tcPr>
          <w:p w:rsidR="00AC3ECA" w:rsidRPr="004A5AB5" w:rsidRDefault="00AC3ECA" w:rsidP="008D6DB9">
            <w:pPr>
              <w:spacing w:line="276" w:lineRule="auto"/>
              <w:rPr>
                <w:rFonts w:ascii="Arial" w:hAnsi="Arial" w:cs="Arial"/>
                <w:color w:val="000000"/>
                <w:lang w:bidi="hi-IN"/>
              </w:rPr>
            </w:pPr>
            <w:r w:rsidRPr="004A5AB5">
              <w:rPr>
                <w:rFonts w:ascii="Arial" w:hAnsi="Arial" w:cs="Arial"/>
                <w:color w:val="000000"/>
                <w:lang w:bidi="hi-IN"/>
              </w:rPr>
              <w:t xml:space="preserve">T2 –Recommended Practice-  </w:t>
            </w:r>
          </w:p>
        </w:tc>
        <w:tc>
          <w:tcPr>
            <w:tcW w:w="2794" w:type="pct"/>
          </w:tcPr>
          <w:p w:rsidR="00AC3ECA" w:rsidRPr="00F0064E" w:rsidRDefault="00AC3ECA" w:rsidP="002242D4">
            <w:pPr>
              <w:pStyle w:val="NormalWeb"/>
              <w:spacing w:before="0" w:beforeAutospacing="0" w:after="0" w:afterAutospacing="0"/>
              <w:rPr>
                <w:rFonts w:ascii="Arial" w:hAnsi="Arial" w:cs="Arial"/>
              </w:rPr>
            </w:pPr>
            <w:r w:rsidRPr="00F0064E">
              <w:rPr>
                <w:bCs/>
                <w:color w:val="000000"/>
                <w:kern w:val="24"/>
              </w:rPr>
              <w:t xml:space="preserve">Use of Clorophiriphous @1 liter / ha </w:t>
            </w:r>
          </w:p>
        </w:tc>
      </w:tr>
      <w:tr w:rsidR="00AC3ECA" w:rsidRPr="004A5AB5" w:rsidTr="00AC3ECA">
        <w:trPr>
          <w:trHeight w:val="288"/>
        </w:trPr>
        <w:tc>
          <w:tcPr>
            <w:tcW w:w="2206" w:type="pct"/>
            <w:shd w:val="clear" w:color="auto" w:fill="auto"/>
            <w:hideMark/>
          </w:tcPr>
          <w:p w:rsidR="00AC3ECA" w:rsidRPr="004A5AB5" w:rsidRDefault="00AC3ECA" w:rsidP="008D6DB9">
            <w:pPr>
              <w:spacing w:line="276" w:lineRule="auto"/>
              <w:rPr>
                <w:rFonts w:ascii="Arial" w:hAnsi="Arial" w:cs="Arial"/>
                <w:color w:val="000000"/>
                <w:lang w:bidi="hi-IN"/>
              </w:rPr>
            </w:pPr>
            <w:r w:rsidRPr="004A5AB5">
              <w:rPr>
                <w:rFonts w:ascii="Arial" w:hAnsi="Arial" w:cs="Arial"/>
                <w:bCs/>
                <w:color w:val="000000"/>
                <w:lang w:bidi="hi-IN"/>
              </w:rPr>
              <w:t>T3- Recommended Practice-</w:t>
            </w:r>
          </w:p>
        </w:tc>
        <w:tc>
          <w:tcPr>
            <w:tcW w:w="2794" w:type="pct"/>
          </w:tcPr>
          <w:p w:rsidR="00AC3ECA" w:rsidRPr="00F0064E" w:rsidRDefault="00AC3ECA" w:rsidP="002242D4">
            <w:pPr>
              <w:pStyle w:val="NormalWeb"/>
              <w:spacing w:before="0" w:beforeAutospacing="0" w:after="0" w:afterAutospacing="0"/>
              <w:rPr>
                <w:rFonts w:ascii="Arial" w:hAnsi="Arial" w:cs="Arial"/>
              </w:rPr>
            </w:pPr>
            <w:r w:rsidRPr="00F0064E">
              <w:rPr>
                <w:bCs/>
                <w:color w:val="000000"/>
                <w:kern w:val="24"/>
              </w:rPr>
              <w:t xml:space="preserve">Use of cow urine and cow dung ash mixed  @ 25 kg / ha  </w:t>
            </w:r>
          </w:p>
        </w:tc>
      </w:tr>
      <w:tr w:rsidR="00AC3ECA" w:rsidRPr="004A5AB5" w:rsidTr="00AC3ECA">
        <w:trPr>
          <w:trHeight w:val="288"/>
        </w:trPr>
        <w:tc>
          <w:tcPr>
            <w:tcW w:w="2206" w:type="pct"/>
            <w:shd w:val="clear" w:color="auto" w:fill="auto"/>
            <w:hideMark/>
          </w:tcPr>
          <w:p w:rsidR="00AC3ECA" w:rsidRPr="004A5AB5" w:rsidRDefault="00AC3ECA" w:rsidP="008D6DB9">
            <w:pPr>
              <w:spacing w:line="276" w:lineRule="auto"/>
              <w:rPr>
                <w:rFonts w:ascii="Arial" w:hAnsi="Arial" w:cs="Arial"/>
                <w:b/>
                <w:bCs/>
                <w:color w:val="000000"/>
                <w:lang w:bidi="hi-IN"/>
              </w:rPr>
            </w:pPr>
            <w:r w:rsidRPr="004A5AB5">
              <w:rPr>
                <w:rFonts w:ascii="Arial" w:hAnsi="Arial" w:cs="Arial"/>
                <w:b/>
                <w:bCs/>
                <w:color w:val="000000"/>
                <w:lang w:bidi="hi-IN"/>
              </w:rPr>
              <w:t xml:space="preserve">Date of sowing:  </w:t>
            </w:r>
          </w:p>
        </w:tc>
        <w:tc>
          <w:tcPr>
            <w:tcW w:w="2794" w:type="pct"/>
          </w:tcPr>
          <w:p w:rsidR="00AC3ECA" w:rsidRPr="007B0A12" w:rsidRDefault="00AC3ECA" w:rsidP="002242D4">
            <w:pPr>
              <w:spacing w:line="276" w:lineRule="auto"/>
              <w:rPr>
                <w:color w:val="000000"/>
                <w:lang w:bidi="hi-IN"/>
              </w:rPr>
            </w:pPr>
            <w:r>
              <w:rPr>
                <w:color w:val="000000"/>
                <w:lang w:bidi="hi-IN"/>
              </w:rPr>
              <w:t>June2022</w:t>
            </w:r>
          </w:p>
        </w:tc>
      </w:tr>
      <w:tr w:rsidR="00AC3ECA" w:rsidRPr="004A5AB5" w:rsidTr="00AC3ECA">
        <w:trPr>
          <w:trHeight w:val="288"/>
        </w:trPr>
        <w:tc>
          <w:tcPr>
            <w:tcW w:w="2206" w:type="pct"/>
            <w:shd w:val="clear" w:color="auto" w:fill="auto"/>
            <w:hideMark/>
          </w:tcPr>
          <w:p w:rsidR="00AC3ECA" w:rsidRPr="004A5AB5" w:rsidRDefault="00AC3ECA" w:rsidP="008D6DB9">
            <w:pPr>
              <w:spacing w:line="276" w:lineRule="auto"/>
              <w:rPr>
                <w:rFonts w:ascii="Arial" w:hAnsi="Arial" w:cs="Arial"/>
                <w:color w:val="000000"/>
                <w:lang w:bidi="hi-IN"/>
              </w:rPr>
            </w:pPr>
            <w:r w:rsidRPr="004A5AB5">
              <w:rPr>
                <w:rFonts w:ascii="Arial" w:hAnsi="Arial" w:cs="Arial"/>
                <w:b/>
                <w:bCs/>
                <w:color w:val="000000"/>
                <w:lang w:bidi="hi-IN"/>
              </w:rPr>
              <w:t>Date of harvesting</w:t>
            </w:r>
            <w:r w:rsidRPr="004A5AB5">
              <w:rPr>
                <w:rFonts w:ascii="Arial" w:hAnsi="Arial" w:cs="Arial"/>
                <w:color w:val="000000"/>
                <w:lang w:bidi="hi-IN"/>
              </w:rPr>
              <w:t>:</w:t>
            </w:r>
          </w:p>
        </w:tc>
        <w:tc>
          <w:tcPr>
            <w:tcW w:w="2794" w:type="pct"/>
          </w:tcPr>
          <w:p w:rsidR="00AC3ECA" w:rsidRPr="007B0A12" w:rsidRDefault="00AC3ECA" w:rsidP="002242D4">
            <w:pPr>
              <w:spacing w:line="276" w:lineRule="auto"/>
              <w:rPr>
                <w:color w:val="000000"/>
                <w:lang w:bidi="hi-IN"/>
              </w:rPr>
            </w:pPr>
            <w:r>
              <w:rPr>
                <w:color w:val="000000"/>
                <w:lang w:bidi="hi-IN"/>
              </w:rPr>
              <w:t>Upto October-Nov. 2022</w:t>
            </w:r>
          </w:p>
        </w:tc>
      </w:tr>
      <w:tr w:rsidR="00AC3ECA" w:rsidRPr="004A5AB5" w:rsidTr="00AC3ECA">
        <w:trPr>
          <w:trHeight w:val="288"/>
        </w:trPr>
        <w:tc>
          <w:tcPr>
            <w:tcW w:w="2206" w:type="pct"/>
            <w:shd w:val="clear" w:color="auto" w:fill="auto"/>
            <w:hideMark/>
          </w:tcPr>
          <w:p w:rsidR="00AC3ECA" w:rsidRPr="004A5AB5" w:rsidRDefault="00AC3ECA" w:rsidP="008D6DB9">
            <w:pPr>
              <w:spacing w:line="276" w:lineRule="auto"/>
              <w:rPr>
                <w:rFonts w:ascii="Arial" w:hAnsi="Arial" w:cs="Arial"/>
                <w:color w:val="000000"/>
                <w:lang w:bidi="hi-IN"/>
              </w:rPr>
            </w:pPr>
            <w:r w:rsidRPr="004A5AB5">
              <w:rPr>
                <w:rFonts w:ascii="Arial" w:hAnsi="Arial" w:cs="Arial"/>
                <w:b/>
                <w:bCs/>
                <w:color w:val="000000"/>
                <w:lang w:bidi="hi-IN"/>
              </w:rPr>
              <w:t>Source of technology:</w:t>
            </w:r>
          </w:p>
        </w:tc>
        <w:tc>
          <w:tcPr>
            <w:tcW w:w="2794" w:type="pct"/>
          </w:tcPr>
          <w:p w:rsidR="00AC3ECA" w:rsidRPr="007B0A12" w:rsidRDefault="00AC3ECA" w:rsidP="002242D4">
            <w:pPr>
              <w:spacing w:line="276" w:lineRule="auto"/>
              <w:rPr>
                <w:color w:val="000000"/>
                <w:lang w:bidi="hi-IN"/>
              </w:rPr>
            </w:pPr>
            <w:r w:rsidRPr="00F0064E">
              <w:rPr>
                <w:b/>
                <w:bCs/>
                <w:color w:val="000000"/>
                <w:lang w:bidi="hi-IN"/>
              </w:rPr>
              <w:t xml:space="preserve">ITK book page no -15 </w:t>
            </w:r>
          </w:p>
        </w:tc>
      </w:tr>
      <w:tr w:rsidR="00AC3ECA" w:rsidRPr="004A5AB5" w:rsidTr="00AC3ECA">
        <w:trPr>
          <w:trHeight w:val="288"/>
        </w:trPr>
        <w:tc>
          <w:tcPr>
            <w:tcW w:w="2206" w:type="pct"/>
            <w:shd w:val="clear" w:color="auto" w:fill="auto"/>
            <w:hideMark/>
          </w:tcPr>
          <w:p w:rsidR="00AC3ECA" w:rsidRPr="004A5AB5" w:rsidRDefault="00AC3ECA" w:rsidP="008D6DB9">
            <w:pPr>
              <w:spacing w:line="276" w:lineRule="auto"/>
              <w:rPr>
                <w:rFonts w:ascii="Arial" w:hAnsi="Arial" w:cs="Arial"/>
                <w:b/>
                <w:bCs/>
                <w:color w:val="000000"/>
                <w:lang w:bidi="hi-IN"/>
              </w:rPr>
            </w:pPr>
            <w:r w:rsidRPr="004A5AB5">
              <w:rPr>
                <w:rFonts w:ascii="Arial" w:hAnsi="Arial" w:cs="Arial"/>
                <w:b/>
                <w:bCs/>
                <w:color w:val="000000"/>
                <w:lang w:bidi="hi-IN"/>
              </w:rPr>
              <w:t>Characteristics of technology:</w:t>
            </w:r>
          </w:p>
        </w:tc>
        <w:tc>
          <w:tcPr>
            <w:tcW w:w="2794" w:type="pct"/>
          </w:tcPr>
          <w:p w:rsidR="00AC3ECA" w:rsidRPr="007B0A12" w:rsidRDefault="00AC3ECA" w:rsidP="002242D4">
            <w:pPr>
              <w:spacing w:line="276" w:lineRule="auto"/>
              <w:rPr>
                <w:color w:val="000000"/>
                <w:lang w:bidi="hi-IN"/>
              </w:rPr>
            </w:pPr>
            <w:r w:rsidRPr="007B0A12">
              <w:rPr>
                <w:color w:val="000000"/>
                <w:lang w:bidi="hi-IN"/>
              </w:rPr>
              <w:t xml:space="preserve">Minimizes </w:t>
            </w:r>
            <w:r>
              <w:rPr>
                <w:color w:val="000000"/>
                <w:lang w:bidi="hi-IN"/>
              </w:rPr>
              <w:t>insect attack in cucurbits</w:t>
            </w:r>
            <w:r w:rsidRPr="007B0A12">
              <w:rPr>
                <w:color w:val="000000"/>
                <w:lang w:bidi="hi-IN"/>
              </w:rPr>
              <w:t xml:space="preserve"> resulting in higher yield</w:t>
            </w:r>
          </w:p>
        </w:tc>
      </w:tr>
      <w:tr w:rsidR="00AC3ECA" w:rsidRPr="004A5AB5" w:rsidTr="00AC3ECA">
        <w:trPr>
          <w:trHeight w:val="288"/>
        </w:trPr>
        <w:tc>
          <w:tcPr>
            <w:tcW w:w="2206" w:type="pct"/>
            <w:shd w:val="clear" w:color="auto" w:fill="auto"/>
            <w:hideMark/>
          </w:tcPr>
          <w:p w:rsidR="00AC3ECA" w:rsidRPr="004A5AB5" w:rsidRDefault="00AC3ECA" w:rsidP="008D6DB9">
            <w:pPr>
              <w:spacing w:line="276" w:lineRule="auto"/>
              <w:rPr>
                <w:rFonts w:ascii="Arial" w:hAnsi="Arial" w:cs="Arial"/>
                <w:b/>
                <w:bCs/>
                <w:color w:val="000000"/>
                <w:lang w:bidi="hi-IN"/>
              </w:rPr>
            </w:pPr>
            <w:r w:rsidRPr="004A5AB5">
              <w:rPr>
                <w:rFonts w:ascii="Arial" w:hAnsi="Arial" w:cs="Arial"/>
                <w:b/>
                <w:bCs/>
                <w:color w:val="000000"/>
                <w:lang w:bidi="hi-IN"/>
              </w:rPr>
              <w:t>Name of Crop/Enterprises:</w:t>
            </w:r>
          </w:p>
        </w:tc>
        <w:tc>
          <w:tcPr>
            <w:tcW w:w="2794" w:type="pct"/>
          </w:tcPr>
          <w:p w:rsidR="00AC3ECA" w:rsidRPr="007B0A12" w:rsidRDefault="00AC3ECA" w:rsidP="002242D4">
            <w:pPr>
              <w:spacing w:line="276" w:lineRule="auto"/>
              <w:rPr>
                <w:color w:val="000000"/>
                <w:lang w:bidi="hi-IN"/>
              </w:rPr>
            </w:pPr>
            <w:r>
              <w:rPr>
                <w:color w:val="000000"/>
                <w:lang w:bidi="hi-IN"/>
              </w:rPr>
              <w:t>Okra</w:t>
            </w:r>
          </w:p>
        </w:tc>
      </w:tr>
      <w:tr w:rsidR="00AC3ECA" w:rsidRPr="004A5AB5" w:rsidTr="00AC3ECA">
        <w:trPr>
          <w:trHeight w:val="288"/>
        </w:trPr>
        <w:tc>
          <w:tcPr>
            <w:tcW w:w="2206" w:type="pct"/>
            <w:shd w:val="clear" w:color="auto" w:fill="auto"/>
            <w:hideMark/>
          </w:tcPr>
          <w:p w:rsidR="00AC3ECA" w:rsidRPr="004A5AB5" w:rsidRDefault="00AC3ECA" w:rsidP="008D6DB9">
            <w:pPr>
              <w:spacing w:line="276" w:lineRule="auto"/>
              <w:rPr>
                <w:rFonts w:ascii="Arial" w:hAnsi="Arial" w:cs="Arial"/>
                <w:b/>
                <w:bCs/>
                <w:color w:val="000000"/>
                <w:lang w:bidi="hi-IN"/>
              </w:rPr>
            </w:pPr>
            <w:r w:rsidRPr="004A5AB5">
              <w:rPr>
                <w:rFonts w:ascii="Arial" w:hAnsi="Arial" w:cs="Arial"/>
                <w:b/>
                <w:bCs/>
                <w:color w:val="000000"/>
                <w:lang w:bidi="hi-IN"/>
              </w:rPr>
              <w:t xml:space="preserve">Recommendations  for Farmers </w:t>
            </w:r>
          </w:p>
        </w:tc>
        <w:tc>
          <w:tcPr>
            <w:tcW w:w="2794" w:type="pct"/>
          </w:tcPr>
          <w:p w:rsidR="00AC3ECA" w:rsidRPr="007B0A12" w:rsidRDefault="00AC3ECA" w:rsidP="002242D4">
            <w:pPr>
              <w:spacing w:line="276" w:lineRule="auto"/>
              <w:rPr>
                <w:color w:val="000000"/>
                <w:lang w:bidi="hi-IN"/>
              </w:rPr>
            </w:pPr>
            <w:r>
              <w:rPr>
                <w:color w:val="000000"/>
                <w:lang w:bidi="hi-IN"/>
              </w:rPr>
              <w:t>-</w:t>
            </w:r>
          </w:p>
        </w:tc>
      </w:tr>
      <w:tr w:rsidR="00AC3ECA" w:rsidRPr="004A5AB5" w:rsidTr="00AC3ECA">
        <w:trPr>
          <w:trHeight w:val="288"/>
        </w:trPr>
        <w:tc>
          <w:tcPr>
            <w:tcW w:w="2206" w:type="pct"/>
            <w:shd w:val="clear" w:color="auto" w:fill="auto"/>
            <w:hideMark/>
          </w:tcPr>
          <w:p w:rsidR="00AC3ECA" w:rsidRPr="004A5AB5" w:rsidRDefault="00AC3ECA" w:rsidP="008D6DB9">
            <w:pPr>
              <w:spacing w:line="276" w:lineRule="auto"/>
              <w:rPr>
                <w:rFonts w:ascii="Arial" w:hAnsi="Arial" w:cs="Arial"/>
                <w:b/>
                <w:bCs/>
                <w:color w:val="000000"/>
                <w:lang w:bidi="hi-IN"/>
              </w:rPr>
            </w:pPr>
            <w:r w:rsidRPr="004A5AB5">
              <w:rPr>
                <w:rFonts w:ascii="Arial" w:hAnsi="Arial" w:cs="Arial"/>
                <w:b/>
                <w:bCs/>
                <w:color w:val="000000"/>
                <w:lang w:bidi="hi-IN"/>
              </w:rPr>
              <w:t>Recommendations for Deptt. Personnel</w:t>
            </w:r>
          </w:p>
        </w:tc>
        <w:tc>
          <w:tcPr>
            <w:tcW w:w="2794" w:type="pct"/>
          </w:tcPr>
          <w:p w:rsidR="00AC3ECA" w:rsidRPr="007B0A12" w:rsidRDefault="00AC3ECA" w:rsidP="002242D4">
            <w:pPr>
              <w:spacing w:line="276" w:lineRule="auto"/>
              <w:rPr>
                <w:color w:val="000000"/>
                <w:lang w:bidi="hi-IN"/>
              </w:rPr>
            </w:pPr>
            <w:r>
              <w:rPr>
                <w:color w:val="000000"/>
                <w:lang w:bidi="hi-IN"/>
              </w:rPr>
              <w:t>-</w:t>
            </w:r>
          </w:p>
        </w:tc>
      </w:tr>
      <w:tr w:rsidR="00AC3ECA" w:rsidRPr="004A5AB5" w:rsidTr="00AC3ECA">
        <w:trPr>
          <w:trHeight w:val="288"/>
        </w:trPr>
        <w:tc>
          <w:tcPr>
            <w:tcW w:w="2206" w:type="pct"/>
            <w:shd w:val="clear" w:color="auto" w:fill="auto"/>
            <w:hideMark/>
          </w:tcPr>
          <w:p w:rsidR="00AC3ECA" w:rsidRPr="004A5AB5" w:rsidRDefault="00AC3ECA" w:rsidP="008D6DB9">
            <w:pPr>
              <w:spacing w:line="276" w:lineRule="auto"/>
              <w:rPr>
                <w:rFonts w:ascii="Arial" w:hAnsi="Arial" w:cs="Arial"/>
                <w:b/>
                <w:bCs/>
                <w:color w:val="000000"/>
                <w:lang w:bidi="hi-IN"/>
              </w:rPr>
            </w:pPr>
            <w:r w:rsidRPr="004A5AB5">
              <w:rPr>
                <w:rFonts w:ascii="Arial" w:hAnsi="Arial" w:cs="Arial"/>
                <w:b/>
                <w:bCs/>
                <w:color w:val="000000"/>
                <w:lang w:bidi="hi-IN"/>
              </w:rPr>
              <w:t>Feedback</w:t>
            </w:r>
          </w:p>
        </w:tc>
        <w:tc>
          <w:tcPr>
            <w:tcW w:w="2794" w:type="pct"/>
          </w:tcPr>
          <w:p w:rsidR="00AC3ECA" w:rsidRPr="007B0A12" w:rsidRDefault="00AC3ECA" w:rsidP="002242D4">
            <w:pPr>
              <w:spacing w:line="276" w:lineRule="auto"/>
              <w:rPr>
                <w:color w:val="000000"/>
                <w:lang w:bidi="hi-IN"/>
              </w:rPr>
            </w:pPr>
            <w:r>
              <w:rPr>
                <w:color w:val="000000"/>
                <w:lang w:bidi="hi-IN"/>
              </w:rPr>
              <w:t>-</w:t>
            </w:r>
          </w:p>
        </w:tc>
      </w:tr>
    </w:tbl>
    <w:p w:rsidR="008C1EA1" w:rsidRDefault="008C1EA1" w:rsidP="008C1EA1">
      <w:pPr>
        <w:pStyle w:val="Header"/>
        <w:tabs>
          <w:tab w:val="left" w:pos="720"/>
        </w:tabs>
        <w:spacing w:line="360" w:lineRule="auto"/>
        <w:rPr>
          <w:rFonts w:ascii="Arial" w:hAnsi="Arial" w:cs="Arial"/>
          <w:b/>
          <w:bCs/>
          <w:sz w:val="22"/>
        </w:rPr>
      </w:pPr>
    </w:p>
    <w:p w:rsidR="008C1EA1" w:rsidRPr="009A5537" w:rsidRDefault="008C1EA1" w:rsidP="008C1EA1">
      <w:pPr>
        <w:pStyle w:val="Header"/>
        <w:tabs>
          <w:tab w:val="left" w:pos="720"/>
        </w:tabs>
        <w:spacing w:line="360" w:lineRule="auto"/>
        <w:rPr>
          <w:rFonts w:ascii="Arial" w:hAnsi="Arial" w:cs="Arial"/>
          <w:b/>
          <w:bCs/>
          <w:color w:val="FF0000"/>
          <w:sz w:val="18"/>
        </w:rPr>
      </w:pPr>
      <w:r w:rsidRPr="009A5537">
        <w:rPr>
          <w:rFonts w:ascii="Calibri" w:hAnsi="Calibri" w:cs="Arial"/>
          <w:b/>
          <w:bCs/>
          <w:sz w:val="24"/>
          <w:szCs w:val="24"/>
        </w:rPr>
        <w:t xml:space="preserve">Result </w:t>
      </w:r>
      <w:r w:rsidRPr="009A5537">
        <w:rPr>
          <w:rFonts w:ascii="Calibri" w:hAnsi="Calibri" w:cs="Arial"/>
          <w:sz w:val="24"/>
          <w:szCs w:val="24"/>
        </w:rPr>
        <w:t xml:space="preserve">: </w:t>
      </w:r>
      <w:r w:rsidRPr="00EF0E1E">
        <w:rPr>
          <w:rFonts w:ascii="Calibri" w:hAnsi="Calibri" w:cs="Arial"/>
          <w:b/>
          <w:bCs/>
          <w:sz w:val="24"/>
          <w:szCs w:val="24"/>
        </w:rPr>
        <w:t>(</w:t>
      </w:r>
      <w:r w:rsidRPr="00EF0E1E">
        <w:rPr>
          <w:rFonts w:ascii="Calibri" w:hAnsi="Calibri"/>
          <w:b/>
          <w:bCs/>
          <w:sz w:val="24"/>
          <w:szCs w:val="24"/>
        </w:rPr>
        <w:t>Economic Performance of OFT)</w:t>
      </w:r>
      <w:r>
        <w:rPr>
          <w:rFonts w:ascii="Calibri" w:hAnsi="Calibri"/>
          <w:color w:val="FF0000"/>
        </w:rPr>
        <w:t xml:space="preserve"> </w:t>
      </w:r>
      <w:r w:rsidRPr="009A5537">
        <w:rPr>
          <w:rFonts w:ascii="Calibri" w:hAnsi="Calibri"/>
          <w:b/>
          <w:bCs/>
          <w:color w:val="FF0000"/>
          <w:sz w:val="24"/>
        </w:rPr>
        <w:t>(Please choose and give the parameters name and value according to suitable your OFT)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BF"/>
      </w:tblPr>
      <w:tblGrid>
        <w:gridCol w:w="1638"/>
        <w:gridCol w:w="2430"/>
        <w:gridCol w:w="719"/>
        <w:gridCol w:w="844"/>
        <w:gridCol w:w="1425"/>
        <w:gridCol w:w="1422"/>
        <w:gridCol w:w="1485"/>
        <w:gridCol w:w="1563"/>
      </w:tblGrid>
      <w:tr w:rsidR="00AC3ECA" w:rsidTr="00AC3ECA">
        <w:trPr>
          <w:trHeight w:val="20"/>
          <w:jc w:val="center"/>
        </w:trPr>
        <w:tc>
          <w:tcPr>
            <w:tcW w:w="711" w:type="pct"/>
            <w:tcBorders>
              <w:top w:val="single" w:sz="4" w:space="0" w:color="auto"/>
              <w:left w:val="single" w:sz="4" w:space="0" w:color="auto"/>
              <w:bottom w:val="single" w:sz="4" w:space="0" w:color="auto"/>
              <w:right w:val="single" w:sz="4" w:space="0" w:color="auto"/>
            </w:tcBorders>
            <w:hideMark/>
          </w:tcPr>
          <w:p w:rsidR="00AC3ECA" w:rsidRDefault="00AC3ECA" w:rsidP="008D6DB9">
            <w:pPr>
              <w:jc w:val="center"/>
              <w:rPr>
                <w:rFonts w:ascii="Arial" w:eastAsia="Times New Roman" w:hAnsi="Arial" w:cs="Arial"/>
                <w:b/>
              </w:rPr>
            </w:pPr>
            <w:r>
              <w:rPr>
                <w:rFonts w:ascii="Arial" w:hAnsi="Arial" w:cs="Arial"/>
                <w:b/>
                <w:bCs/>
              </w:rPr>
              <w:t>Details of technology</w:t>
            </w:r>
          </w:p>
        </w:tc>
        <w:tc>
          <w:tcPr>
            <w:tcW w:w="1054" w:type="pct"/>
            <w:tcBorders>
              <w:top w:val="single" w:sz="4" w:space="0" w:color="auto"/>
              <w:left w:val="single" w:sz="4" w:space="0" w:color="auto"/>
              <w:bottom w:val="single" w:sz="4" w:space="0" w:color="auto"/>
              <w:right w:val="single" w:sz="4" w:space="0" w:color="auto"/>
            </w:tcBorders>
            <w:hideMark/>
          </w:tcPr>
          <w:p w:rsidR="00AC3ECA" w:rsidRDefault="00AC3ECA" w:rsidP="008D6DB9">
            <w:pPr>
              <w:jc w:val="center"/>
              <w:rPr>
                <w:rFonts w:ascii="Arial" w:eastAsia="Times New Roman" w:hAnsi="Arial" w:cs="Arial"/>
                <w:b/>
              </w:rPr>
            </w:pPr>
            <w:r>
              <w:rPr>
                <w:rFonts w:ascii="Arial" w:hAnsi="Arial" w:cs="Arial"/>
                <w:b/>
              </w:rPr>
              <w:t xml:space="preserve">Parameter  Name </w:t>
            </w:r>
          </w:p>
        </w:tc>
        <w:tc>
          <w:tcPr>
            <w:tcW w:w="678" w:type="pct"/>
            <w:gridSpan w:val="2"/>
            <w:tcBorders>
              <w:top w:val="single" w:sz="4" w:space="0" w:color="auto"/>
              <w:left w:val="single" w:sz="4" w:space="0" w:color="auto"/>
              <w:bottom w:val="single" w:sz="4" w:space="0" w:color="auto"/>
              <w:right w:val="single" w:sz="4" w:space="0" w:color="auto"/>
            </w:tcBorders>
          </w:tcPr>
          <w:p w:rsidR="00AC3ECA" w:rsidRDefault="00AC3ECA" w:rsidP="008D6DB9">
            <w:pPr>
              <w:jc w:val="center"/>
              <w:rPr>
                <w:rFonts w:ascii="Arial" w:eastAsia="Times New Roman" w:hAnsi="Arial" w:cs="Arial"/>
                <w:b/>
              </w:rPr>
            </w:pPr>
            <w:r>
              <w:rPr>
                <w:rFonts w:ascii="Arial" w:hAnsi="Arial" w:cs="Arial"/>
                <w:b/>
              </w:rPr>
              <w:t>Result</w:t>
            </w:r>
          </w:p>
        </w:tc>
        <w:tc>
          <w:tcPr>
            <w:tcW w:w="618" w:type="pct"/>
            <w:tcBorders>
              <w:top w:val="single" w:sz="4" w:space="0" w:color="auto"/>
              <w:left w:val="single" w:sz="4" w:space="0" w:color="auto"/>
              <w:bottom w:val="single" w:sz="4" w:space="0" w:color="auto"/>
              <w:right w:val="single" w:sz="4" w:space="0" w:color="auto"/>
            </w:tcBorders>
            <w:hideMark/>
          </w:tcPr>
          <w:p w:rsidR="00AC3ECA" w:rsidRDefault="00AC3ECA" w:rsidP="008D6DB9">
            <w:pPr>
              <w:jc w:val="center"/>
              <w:rPr>
                <w:rFonts w:ascii="Arial" w:eastAsia="Times New Roman" w:hAnsi="Arial" w:cs="Arial"/>
                <w:b/>
              </w:rPr>
            </w:pPr>
            <w:r>
              <w:rPr>
                <w:rFonts w:ascii="Arial" w:hAnsi="Arial" w:cs="Arial"/>
                <w:b/>
              </w:rPr>
              <w:t xml:space="preserve">Average Cost of </w:t>
            </w:r>
            <w:r>
              <w:rPr>
                <w:rFonts w:ascii="Arial" w:hAnsi="Arial" w:cs="Arial"/>
                <w:b/>
              </w:rPr>
              <w:lastRenderedPageBreak/>
              <w:t>cultivation (Rs/ha)</w:t>
            </w:r>
          </w:p>
        </w:tc>
        <w:tc>
          <w:tcPr>
            <w:tcW w:w="617" w:type="pct"/>
            <w:tcBorders>
              <w:top w:val="single" w:sz="4" w:space="0" w:color="auto"/>
              <w:left w:val="single" w:sz="4" w:space="0" w:color="auto"/>
              <w:bottom w:val="single" w:sz="4" w:space="0" w:color="auto"/>
              <w:right w:val="single" w:sz="4" w:space="0" w:color="auto"/>
            </w:tcBorders>
            <w:hideMark/>
          </w:tcPr>
          <w:p w:rsidR="00AC3ECA" w:rsidRDefault="00AC3ECA" w:rsidP="008D6DB9">
            <w:pPr>
              <w:jc w:val="center"/>
              <w:rPr>
                <w:rFonts w:ascii="Arial" w:eastAsia="Times New Roman" w:hAnsi="Arial" w:cs="Arial"/>
                <w:b/>
              </w:rPr>
            </w:pPr>
            <w:r>
              <w:rPr>
                <w:rFonts w:ascii="Arial" w:hAnsi="Arial" w:cs="Arial"/>
                <w:b/>
              </w:rPr>
              <w:lastRenderedPageBreak/>
              <w:t xml:space="preserve">Average Gross </w:t>
            </w:r>
            <w:r>
              <w:rPr>
                <w:rFonts w:ascii="Arial" w:hAnsi="Arial" w:cs="Arial"/>
                <w:b/>
              </w:rPr>
              <w:lastRenderedPageBreak/>
              <w:t>Return (Rs/ha)</w:t>
            </w:r>
          </w:p>
        </w:tc>
        <w:tc>
          <w:tcPr>
            <w:tcW w:w="644" w:type="pct"/>
            <w:tcBorders>
              <w:top w:val="single" w:sz="4" w:space="0" w:color="auto"/>
              <w:left w:val="single" w:sz="4" w:space="0" w:color="auto"/>
              <w:bottom w:val="single" w:sz="4" w:space="0" w:color="auto"/>
              <w:right w:val="single" w:sz="4" w:space="0" w:color="auto"/>
            </w:tcBorders>
            <w:hideMark/>
          </w:tcPr>
          <w:p w:rsidR="00AC3ECA" w:rsidRDefault="00AC3ECA" w:rsidP="008D6DB9">
            <w:pPr>
              <w:jc w:val="center"/>
              <w:rPr>
                <w:rFonts w:ascii="Arial" w:eastAsia="Times New Roman" w:hAnsi="Arial" w:cs="Arial"/>
                <w:b/>
              </w:rPr>
            </w:pPr>
            <w:r>
              <w:rPr>
                <w:rFonts w:ascii="Arial" w:hAnsi="Arial" w:cs="Arial"/>
                <w:b/>
              </w:rPr>
              <w:lastRenderedPageBreak/>
              <w:t xml:space="preserve">Average Net Return </w:t>
            </w:r>
            <w:r>
              <w:rPr>
                <w:rFonts w:ascii="Arial" w:hAnsi="Arial" w:cs="Arial"/>
                <w:b/>
              </w:rPr>
              <w:lastRenderedPageBreak/>
              <w:t>(Rs/ha)</w:t>
            </w:r>
          </w:p>
        </w:tc>
        <w:tc>
          <w:tcPr>
            <w:tcW w:w="678" w:type="pct"/>
            <w:tcBorders>
              <w:top w:val="single" w:sz="4" w:space="0" w:color="auto"/>
              <w:left w:val="single" w:sz="4" w:space="0" w:color="auto"/>
              <w:bottom w:val="single" w:sz="4" w:space="0" w:color="auto"/>
              <w:right w:val="single" w:sz="4" w:space="0" w:color="auto"/>
            </w:tcBorders>
            <w:hideMark/>
          </w:tcPr>
          <w:p w:rsidR="00AC3ECA" w:rsidRDefault="00AC3ECA" w:rsidP="008D6DB9">
            <w:pPr>
              <w:jc w:val="center"/>
              <w:rPr>
                <w:rFonts w:ascii="Arial" w:eastAsia="Times New Roman" w:hAnsi="Arial" w:cs="Arial"/>
                <w:b/>
              </w:rPr>
            </w:pPr>
            <w:r>
              <w:rPr>
                <w:rFonts w:ascii="Arial" w:hAnsi="Arial" w:cs="Arial"/>
                <w:b/>
              </w:rPr>
              <w:lastRenderedPageBreak/>
              <w:t xml:space="preserve">Benefit-Cost Ratio (Gross </w:t>
            </w:r>
            <w:r>
              <w:rPr>
                <w:rFonts w:ascii="Arial" w:hAnsi="Arial" w:cs="Arial"/>
                <w:b/>
              </w:rPr>
              <w:lastRenderedPageBreak/>
              <w:t>Return / Gross Cost)</w:t>
            </w:r>
          </w:p>
        </w:tc>
      </w:tr>
      <w:tr w:rsidR="00AC3ECA" w:rsidTr="00AC3ECA">
        <w:trPr>
          <w:trHeight w:val="134"/>
          <w:jc w:val="center"/>
        </w:trPr>
        <w:tc>
          <w:tcPr>
            <w:tcW w:w="711" w:type="pct"/>
            <w:tcBorders>
              <w:top w:val="single" w:sz="4" w:space="0" w:color="auto"/>
              <w:left w:val="single" w:sz="4" w:space="0" w:color="auto"/>
              <w:bottom w:val="single" w:sz="4" w:space="0" w:color="auto"/>
              <w:right w:val="single" w:sz="4" w:space="0" w:color="auto"/>
            </w:tcBorders>
            <w:hideMark/>
          </w:tcPr>
          <w:p w:rsidR="00AC3ECA" w:rsidRDefault="00AC3ECA" w:rsidP="008D6DB9">
            <w:pPr>
              <w:jc w:val="both"/>
              <w:rPr>
                <w:rFonts w:ascii="Arial" w:eastAsia="Times New Roman" w:hAnsi="Arial" w:cs="Arial"/>
                <w:bCs/>
                <w:szCs w:val="24"/>
              </w:rPr>
            </w:pPr>
            <w:r>
              <w:rPr>
                <w:rFonts w:ascii="Arial" w:hAnsi="Arial" w:cs="Arial"/>
                <w:bCs/>
              </w:rPr>
              <w:lastRenderedPageBreak/>
              <w:t xml:space="preserve">T1 (Farmers Practice) </w:t>
            </w:r>
          </w:p>
        </w:tc>
        <w:tc>
          <w:tcPr>
            <w:tcW w:w="1054" w:type="pct"/>
            <w:tcBorders>
              <w:top w:val="single" w:sz="4" w:space="0" w:color="auto"/>
              <w:left w:val="single" w:sz="4" w:space="0" w:color="auto"/>
              <w:bottom w:val="single" w:sz="4" w:space="0" w:color="auto"/>
              <w:right w:val="single" w:sz="4" w:space="0" w:color="auto"/>
            </w:tcBorders>
          </w:tcPr>
          <w:p w:rsidR="00AC3ECA" w:rsidRPr="007B0A12" w:rsidRDefault="00AC3ECA" w:rsidP="002242D4">
            <w:pPr>
              <w:contextualSpacing/>
            </w:pPr>
            <w:r>
              <w:t xml:space="preserve">insect </w:t>
            </w:r>
            <w:r w:rsidRPr="007B0A12">
              <w:t>infestation</w:t>
            </w:r>
            <w:r>
              <w:t>(%)</w:t>
            </w:r>
          </w:p>
          <w:p w:rsidR="00AC3ECA" w:rsidRPr="007B0A12" w:rsidRDefault="00AC3ECA" w:rsidP="002242D4">
            <w:pPr>
              <w:contextualSpacing/>
            </w:pPr>
            <w:r w:rsidRPr="007B0A12">
              <w:t>Crop yield</w:t>
            </w:r>
            <w:r w:rsidRPr="007B0A12">
              <w:rPr>
                <w:b/>
                <w:bCs/>
              </w:rPr>
              <w:t xml:space="preserve"> </w:t>
            </w:r>
            <w:r>
              <w:rPr>
                <w:b/>
                <w:bCs/>
              </w:rPr>
              <w:t>(</w:t>
            </w:r>
            <w:r w:rsidRPr="007B0A12">
              <w:rPr>
                <w:b/>
                <w:bCs/>
              </w:rPr>
              <w:t>q/ha</w:t>
            </w:r>
            <w:r>
              <w:rPr>
                <w:b/>
                <w:bCs/>
              </w:rPr>
              <w:t>)</w:t>
            </w:r>
          </w:p>
        </w:tc>
        <w:tc>
          <w:tcPr>
            <w:tcW w:w="312" w:type="pct"/>
            <w:tcBorders>
              <w:top w:val="single" w:sz="4" w:space="0" w:color="auto"/>
              <w:left w:val="single" w:sz="4" w:space="0" w:color="auto"/>
              <w:bottom w:val="single" w:sz="4" w:space="0" w:color="auto"/>
              <w:right w:val="single" w:sz="4" w:space="0" w:color="auto"/>
            </w:tcBorders>
          </w:tcPr>
          <w:p w:rsidR="00AC3ECA" w:rsidRPr="000C3B29" w:rsidRDefault="00AC3ECA" w:rsidP="002242D4">
            <w:pPr>
              <w:contextualSpacing/>
              <w:jc w:val="center"/>
            </w:pPr>
            <w:r>
              <w:t>26</w:t>
            </w:r>
          </w:p>
        </w:tc>
        <w:tc>
          <w:tcPr>
            <w:tcW w:w="366" w:type="pct"/>
            <w:tcBorders>
              <w:top w:val="single" w:sz="4" w:space="0" w:color="auto"/>
              <w:left w:val="single" w:sz="4" w:space="0" w:color="auto"/>
              <w:bottom w:val="single" w:sz="4" w:space="0" w:color="auto"/>
              <w:right w:val="single" w:sz="4" w:space="0" w:color="auto"/>
            </w:tcBorders>
          </w:tcPr>
          <w:p w:rsidR="00AC3ECA" w:rsidRPr="000C3B29" w:rsidRDefault="00AC3ECA" w:rsidP="002242D4">
            <w:pPr>
              <w:contextualSpacing/>
              <w:jc w:val="center"/>
            </w:pPr>
            <w:r>
              <w:t>103.6</w:t>
            </w:r>
          </w:p>
        </w:tc>
        <w:tc>
          <w:tcPr>
            <w:tcW w:w="618" w:type="pct"/>
            <w:tcBorders>
              <w:top w:val="single" w:sz="4" w:space="0" w:color="auto"/>
              <w:left w:val="single" w:sz="4" w:space="0" w:color="auto"/>
              <w:bottom w:val="single" w:sz="4" w:space="0" w:color="auto"/>
              <w:right w:val="single" w:sz="4" w:space="0" w:color="auto"/>
            </w:tcBorders>
          </w:tcPr>
          <w:p w:rsidR="00AC3ECA" w:rsidRPr="007B0A12" w:rsidRDefault="00AC3ECA" w:rsidP="002242D4">
            <w:pPr>
              <w:contextualSpacing/>
              <w:jc w:val="center"/>
            </w:pPr>
            <w:r>
              <w:t>42775</w:t>
            </w:r>
          </w:p>
        </w:tc>
        <w:tc>
          <w:tcPr>
            <w:tcW w:w="617" w:type="pct"/>
            <w:tcBorders>
              <w:top w:val="single" w:sz="4" w:space="0" w:color="auto"/>
              <w:left w:val="single" w:sz="4" w:space="0" w:color="auto"/>
              <w:bottom w:val="single" w:sz="4" w:space="0" w:color="auto"/>
              <w:right w:val="single" w:sz="4" w:space="0" w:color="auto"/>
            </w:tcBorders>
          </w:tcPr>
          <w:p w:rsidR="00AC3ECA" w:rsidRPr="007B0A12" w:rsidRDefault="00AC3ECA" w:rsidP="002242D4">
            <w:pPr>
              <w:contextualSpacing/>
              <w:jc w:val="center"/>
            </w:pPr>
            <w:r>
              <w:t>259000</w:t>
            </w:r>
          </w:p>
        </w:tc>
        <w:tc>
          <w:tcPr>
            <w:tcW w:w="644" w:type="pct"/>
            <w:tcBorders>
              <w:top w:val="single" w:sz="4" w:space="0" w:color="auto"/>
              <w:left w:val="single" w:sz="4" w:space="0" w:color="auto"/>
              <w:bottom w:val="single" w:sz="4" w:space="0" w:color="auto"/>
              <w:right w:val="single" w:sz="4" w:space="0" w:color="auto"/>
            </w:tcBorders>
          </w:tcPr>
          <w:p w:rsidR="00AC3ECA" w:rsidRPr="007B0A12" w:rsidRDefault="00AC3ECA" w:rsidP="002242D4">
            <w:pPr>
              <w:contextualSpacing/>
              <w:jc w:val="center"/>
            </w:pPr>
            <w:r>
              <w:t>256225</w:t>
            </w:r>
          </w:p>
        </w:tc>
        <w:tc>
          <w:tcPr>
            <w:tcW w:w="678" w:type="pct"/>
            <w:tcBorders>
              <w:top w:val="single" w:sz="4" w:space="0" w:color="auto"/>
              <w:left w:val="single" w:sz="4" w:space="0" w:color="auto"/>
              <w:bottom w:val="single" w:sz="4" w:space="0" w:color="auto"/>
              <w:right w:val="single" w:sz="4" w:space="0" w:color="auto"/>
            </w:tcBorders>
          </w:tcPr>
          <w:p w:rsidR="00AC3ECA" w:rsidRPr="007B0A12" w:rsidRDefault="00AC3ECA" w:rsidP="002242D4">
            <w:pPr>
              <w:contextualSpacing/>
              <w:jc w:val="center"/>
            </w:pPr>
            <w:r>
              <w:t>6.054</w:t>
            </w:r>
          </w:p>
        </w:tc>
      </w:tr>
      <w:tr w:rsidR="00AC3ECA" w:rsidTr="00AC3ECA">
        <w:trPr>
          <w:trHeight w:val="20"/>
          <w:jc w:val="center"/>
        </w:trPr>
        <w:tc>
          <w:tcPr>
            <w:tcW w:w="711" w:type="pct"/>
            <w:tcBorders>
              <w:top w:val="single" w:sz="4" w:space="0" w:color="auto"/>
              <w:left w:val="single" w:sz="4" w:space="0" w:color="auto"/>
              <w:bottom w:val="single" w:sz="4" w:space="0" w:color="auto"/>
              <w:right w:val="single" w:sz="4" w:space="0" w:color="auto"/>
            </w:tcBorders>
            <w:hideMark/>
          </w:tcPr>
          <w:p w:rsidR="00AC3ECA" w:rsidRDefault="00AC3ECA" w:rsidP="008D6DB9">
            <w:pPr>
              <w:jc w:val="both"/>
              <w:rPr>
                <w:rFonts w:ascii="Arial" w:eastAsia="Times New Roman" w:hAnsi="Arial" w:cs="Arial"/>
                <w:bCs/>
              </w:rPr>
            </w:pPr>
            <w:r>
              <w:rPr>
                <w:rFonts w:ascii="Arial" w:hAnsi="Arial" w:cs="Arial"/>
                <w:bCs/>
              </w:rPr>
              <w:t xml:space="preserve">T2(Recommended Practice) </w:t>
            </w:r>
          </w:p>
        </w:tc>
        <w:tc>
          <w:tcPr>
            <w:tcW w:w="1054" w:type="pct"/>
            <w:tcBorders>
              <w:top w:val="single" w:sz="4" w:space="0" w:color="auto"/>
              <w:left w:val="single" w:sz="4" w:space="0" w:color="auto"/>
              <w:bottom w:val="single" w:sz="4" w:space="0" w:color="auto"/>
              <w:right w:val="single" w:sz="4" w:space="0" w:color="auto"/>
            </w:tcBorders>
          </w:tcPr>
          <w:p w:rsidR="00AC3ECA" w:rsidRPr="007B0A12" w:rsidRDefault="00AC3ECA" w:rsidP="002242D4">
            <w:pPr>
              <w:contextualSpacing/>
            </w:pPr>
            <w:r>
              <w:t xml:space="preserve">insect </w:t>
            </w:r>
            <w:r w:rsidRPr="007B0A12">
              <w:t>infestation</w:t>
            </w:r>
            <w:r>
              <w:t>(%)</w:t>
            </w:r>
          </w:p>
          <w:p w:rsidR="00AC3ECA" w:rsidRPr="007B0A12" w:rsidRDefault="00AC3ECA" w:rsidP="002242D4">
            <w:pPr>
              <w:contextualSpacing/>
            </w:pPr>
            <w:r w:rsidRPr="007B0A12">
              <w:t>Crop yield</w:t>
            </w:r>
            <w:r w:rsidRPr="007B0A12">
              <w:rPr>
                <w:b/>
                <w:bCs/>
              </w:rPr>
              <w:t xml:space="preserve"> </w:t>
            </w:r>
            <w:r>
              <w:rPr>
                <w:b/>
                <w:bCs/>
              </w:rPr>
              <w:t>(</w:t>
            </w:r>
            <w:r w:rsidRPr="007B0A12">
              <w:rPr>
                <w:b/>
                <w:bCs/>
              </w:rPr>
              <w:t>q/ha</w:t>
            </w:r>
            <w:r>
              <w:rPr>
                <w:b/>
                <w:bCs/>
              </w:rPr>
              <w:t>)</w:t>
            </w:r>
          </w:p>
        </w:tc>
        <w:tc>
          <w:tcPr>
            <w:tcW w:w="312" w:type="pct"/>
            <w:tcBorders>
              <w:top w:val="single" w:sz="4" w:space="0" w:color="auto"/>
              <w:left w:val="single" w:sz="4" w:space="0" w:color="auto"/>
              <w:bottom w:val="single" w:sz="4" w:space="0" w:color="auto"/>
              <w:right w:val="single" w:sz="4" w:space="0" w:color="auto"/>
            </w:tcBorders>
          </w:tcPr>
          <w:p w:rsidR="00AC3ECA" w:rsidRPr="007B0A12" w:rsidRDefault="00AC3ECA" w:rsidP="002242D4">
            <w:pPr>
              <w:contextualSpacing/>
              <w:jc w:val="center"/>
            </w:pPr>
            <w:r>
              <w:t>4.6</w:t>
            </w:r>
          </w:p>
        </w:tc>
        <w:tc>
          <w:tcPr>
            <w:tcW w:w="366" w:type="pct"/>
            <w:tcBorders>
              <w:top w:val="single" w:sz="4" w:space="0" w:color="auto"/>
              <w:left w:val="single" w:sz="4" w:space="0" w:color="auto"/>
              <w:bottom w:val="single" w:sz="4" w:space="0" w:color="auto"/>
              <w:right w:val="single" w:sz="4" w:space="0" w:color="auto"/>
            </w:tcBorders>
          </w:tcPr>
          <w:p w:rsidR="00AC3ECA" w:rsidRPr="007B0A12" w:rsidRDefault="00AC3ECA" w:rsidP="002242D4">
            <w:pPr>
              <w:contextualSpacing/>
              <w:jc w:val="center"/>
            </w:pPr>
            <w:r>
              <w:t>130</w:t>
            </w:r>
          </w:p>
        </w:tc>
        <w:tc>
          <w:tcPr>
            <w:tcW w:w="618" w:type="pct"/>
            <w:tcBorders>
              <w:top w:val="single" w:sz="4" w:space="0" w:color="auto"/>
              <w:left w:val="single" w:sz="4" w:space="0" w:color="auto"/>
              <w:bottom w:val="single" w:sz="4" w:space="0" w:color="auto"/>
              <w:right w:val="single" w:sz="4" w:space="0" w:color="auto"/>
            </w:tcBorders>
          </w:tcPr>
          <w:p w:rsidR="00AC3ECA" w:rsidRPr="007B0A12" w:rsidRDefault="00AC3ECA" w:rsidP="002242D4">
            <w:pPr>
              <w:contextualSpacing/>
              <w:jc w:val="center"/>
            </w:pPr>
            <w:r>
              <w:t>48250</w:t>
            </w:r>
          </w:p>
        </w:tc>
        <w:tc>
          <w:tcPr>
            <w:tcW w:w="617" w:type="pct"/>
            <w:tcBorders>
              <w:top w:val="single" w:sz="4" w:space="0" w:color="auto"/>
              <w:left w:val="single" w:sz="4" w:space="0" w:color="auto"/>
              <w:bottom w:val="single" w:sz="4" w:space="0" w:color="auto"/>
              <w:right w:val="single" w:sz="4" w:space="0" w:color="auto"/>
            </w:tcBorders>
          </w:tcPr>
          <w:p w:rsidR="00AC3ECA" w:rsidRPr="007B0A12" w:rsidRDefault="00AC3ECA" w:rsidP="002242D4">
            <w:pPr>
              <w:contextualSpacing/>
              <w:jc w:val="center"/>
            </w:pPr>
            <w:r>
              <w:t>325000</w:t>
            </w:r>
          </w:p>
        </w:tc>
        <w:tc>
          <w:tcPr>
            <w:tcW w:w="644" w:type="pct"/>
            <w:tcBorders>
              <w:top w:val="single" w:sz="4" w:space="0" w:color="auto"/>
              <w:left w:val="single" w:sz="4" w:space="0" w:color="auto"/>
              <w:bottom w:val="single" w:sz="4" w:space="0" w:color="auto"/>
              <w:right w:val="single" w:sz="4" w:space="0" w:color="auto"/>
            </w:tcBorders>
          </w:tcPr>
          <w:p w:rsidR="00AC3ECA" w:rsidRPr="007B0A12" w:rsidRDefault="00AC3ECA" w:rsidP="002242D4">
            <w:pPr>
              <w:contextualSpacing/>
              <w:jc w:val="center"/>
            </w:pPr>
            <w:r>
              <w:t>276750</w:t>
            </w:r>
          </w:p>
        </w:tc>
        <w:tc>
          <w:tcPr>
            <w:tcW w:w="678" w:type="pct"/>
            <w:tcBorders>
              <w:top w:val="single" w:sz="4" w:space="0" w:color="auto"/>
              <w:left w:val="single" w:sz="4" w:space="0" w:color="auto"/>
              <w:bottom w:val="single" w:sz="4" w:space="0" w:color="auto"/>
              <w:right w:val="single" w:sz="4" w:space="0" w:color="auto"/>
            </w:tcBorders>
          </w:tcPr>
          <w:p w:rsidR="00AC3ECA" w:rsidRPr="007B0A12" w:rsidRDefault="00AC3ECA" w:rsidP="002242D4">
            <w:pPr>
              <w:contextualSpacing/>
              <w:jc w:val="center"/>
            </w:pPr>
            <w:r>
              <w:t>6.75</w:t>
            </w:r>
          </w:p>
        </w:tc>
      </w:tr>
      <w:tr w:rsidR="00AC3ECA" w:rsidTr="00AC3ECA">
        <w:trPr>
          <w:trHeight w:val="20"/>
          <w:jc w:val="center"/>
        </w:trPr>
        <w:tc>
          <w:tcPr>
            <w:tcW w:w="711" w:type="pct"/>
            <w:tcBorders>
              <w:top w:val="single" w:sz="4" w:space="0" w:color="auto"/>
              <w:left w:val="single" w:sz="4" w:space="0" w:color="auto"/>
              <w:bottom w:val="single" w:sz="4" w:space="0" w:color="auto"/>
              <w:right w:val="single" w:sz="4" w:space="0" w:color="auto"/>
            </w:tcBorders>
            <w:hideMark/>
          </w:tcPr>
          <w:p w:rsidR="00AC3ECA" w:rsidRDefault="00AC3ECA" w:rsidP="008D6DB9">
            <w:pPr>
              <w:jc w:val="both"/>
              <w:rPr>
                <w:rFonts w:ascii="Arial" w:eastAsia="Times New Roman" w:hAnsi="Arial" w:cs="Arial"/>
                <w:bCs/>
                <w:szCs w:val="24"/>
              </w:rPr>
            </w:pPr>
            <w:r>
              <w:rPr>
                <w:rFonts w:ascii="Arial" w:hAnsi="Arial" w:cs="Arial"/>
                <w:bCs/>
              </w:rPr>
              <w:t>T3(Recommended Practice)</w:t>
            </w:r>
          </w:p>
        </w:tc>
        <w:tc>
          <w:tcPr>
            <w:tcW w:w="1054" w:type="pct"/>
            <w:tcBorders>
              <w:top w:val="single" w:sz="4" w:space="0" w:color="auto"/>
              <w:left w:val="single" w:sz="4" w:space="0" w:color="auto"/>
              <w:bottom w:val="single" w:sz="4" w:space="0" w:color="auto"/>
              <w:right w:val="single" w:sz="4" w:space="0" w:color="auto"/>
            </w:tcBorders>
          </w:tcPr>
          <w:p w:rsidR="00AC3ECA" w:rsidRPr="007B0A12" w:rsidRDefault="00AC3ECA" w:rsidP="002242D4">
            <w:pPr>
              <w:contextualSpacing/>
            </w:pPr>
            <w:r>
              <w:t xml:space="preserve">insect </w:t>
            </w:r>
            <w:r w:rsidRPr="007B0A12">
              <w:t>infestation</w:t>
            </w:r>
            <w:r>
              <w:t>(%)</w:t>
            </w:r>
          </w:p>
          <w:p w:rsidR="00AC3ECA" w:rsidRPr="007B0A12" w:rsidRDefault="00AC3ECA" w:rsidP="002242D4">
            <w:pPr>
              <w:contextualSpacing/>
            </w:pPr>
            <w:r w:rsidRPr="007B0A12">
              <w:t>Crop yield</w:t>
            </w:r>
            <w:r w:rsidRPr="007B0A12">
              <w:rPr>
                <w:b/>
                <w:bCs/>
              </w:rPr>
              <w:t xml:space="preserve"> </w:t>
            </w:r>
            <w:r>
              <w:rPr>
                <w:b/>
                <w:bCs/>
              </w:rPr>
              <w:t>(</w:t>
            </w:r>
            <w:r w:rsidRPr="007B0A12">
              <w:rPr>
                <w:b/>
                <w:bCs/>
              </w:rPr>
              <w:t>q/ha</w:t>
            </w:r>
            <w:r>
              <w:rPr>
                <w:b/>
                <w:bCs/>
              </w:rPr>
              <w:t>)</w:t>
            </w:r>
          </w:p>
        </w:tc>
        <w:tc>
          <w:tcPr>
            <w:tcW w:w="312" w:type="pct"/>
            <w:tcBorders>
              <w:top w:val="single" w:sz="4" w:space="0" w:color="auto"/>
              <w:left w:val="single" w:sz="4" w:space="0" w:color="auto"/>
              <w:bottom w:val="single" w:sz="4" w:space="0" w:color="auto"/>
              <w:right w:val="single" w:sz="4" w:space="0" w:color="auto"/>
            </w:tcBorders>
          </w:tcPr>
          <w:p w:rsidR="00AC3ECA" w:rsidRPr="007B0A12" w:rsidRDefault="00AC3ECA" w:rsidP="002242D4">
            <w:pPr>
              <w:contextualSpacing/>
              <w:jc w:val="center"/>
            </w:pPr>
            <w:r>
              <w:t>10.8</w:t>
            </w:r>
          </w:p>
        </w:tc>
        <w:tc>
          <w:tcPr>
            <w:tcW w:w="366" w:type="pct"/>
            <w:tcBorders>
              <w:top w:val="single" w:sz="4" w:space="0" w:color="auto"/>
              <w:left w:val="single" w:sz="4" w:space="0" w:color="auto"/>
              <w:bottom w:val="single" w:sz="4" w:space="0" w:color="auto"/>
              <w:right w:val="single" w:sz="4" w:space="0" w:color="auto"/>
            </w:tcBorders>
          </w:tcPr>
          <w:p w:rsidR="00AC3ECA" w:rsidRPr="007B0A12" w:rsidRDefault="00AC3ECA" w:rsidP="002242D4">
            <w:pPr>
              <w:contextualSpacing/>
              <w:jc w:val="center"/>
            </w:pPr>
            <w:r>
              <w:t>123.6</w:t>
            </w:r>
          </w:p>
        </w:tc>
        <w:tc>
          <w:tcPr>
            <w:tcW w:w="618" w:type="pct"/>
            <w:tcBorders>
              <w:top w:val="single" w:sz="4" w:space="0" w:color="auto"/>
              <w:left w:val="single" w:sz="4" w:space="0" w:color="auto"/>
              <w:bottom w:val="single" w:sz="4" w:space="0" w:color="auto"/>
              <w:right w:val="single" w:sz="4" w:space="0" w:color="auto"/>
            </w:tcBorders>
          </w:tcPr>
          <w:p w:rsidR="00AC3ECA" w:rsidRPr="007B0A12" w:rsidRDefault="00AC3ECA" w:rsidP="002242D4">
            <w:pPr>
              <w:contextualSpacing/>
              <w:jc w:val="center"/>
            </w:pPr>
            <w:r>
              <w:t>46450</w:t>
            </w:r>
          </w:p>
        </w:tc>
        <w:tc>
          <w:tcPr>
            <w:tcW w:w="617" w:type="pct"/>
            <w:tcBorders>
              <w:top w:val="single" w:sz="4" w:space="0" w:color="auto"/>
              <w:left w:val="single" w:sz="4" w:space="0" w:color="auto"/>
              <w:bottom w:val="single" w:sz="4" w:space="0" w:color="auto"/>
              <w:right w:val="single" w:sz="4" w:space="0" w:color="auto"/>
            </w:tcBorders>
          </w:tcPr>
          <w:p w:rsidR="00AC3ECA" w:rsidRPr="007B0A12" w:rsidRDefault="00AC3ECA" w:rsidP="002242D4">
            <w:pPr>
              <w:contextualSpacing/>
              <w:jc w:val="center"/>
            </w:pPr>
            <w:r>
              <w:t>309000</w:t>
            </w:r>
          </w:p>
        </w:tc>
        <w:tc>
          <w:tcPr>
            <w:tcW w:w="644" w:type="pct"/>
            <w:tcBorders>
              <w:top w:val="single" w:sz="4" w:space="0" w:color="auto"/>
              <w:left w:val="single" w:sz="4" w:space="0" w:color="auto"/>
              <w:bottom w:val="single" w:sz="4" w:space="0" w:color="auto"/>
              <w:right w:val="single" w:sz="4" w:space="0" w:color="auto"/>
            </w:tcBorders>
          </w:tcPr>
          <w:p w:rsidR="00AC3ECA" w:rsidRPr="007B0A12" w:rsidRDefault="00AC3ECA" w:rsidP="002242D4">
            <w:pPr>
              <w:contextualSpacing/>
              <w:jc w:val="center"/>
            </w:pPr>
            <w:r>
              <w:t>262550</w:t>
            </w:r>
          </w:p>
        </w:tc>
        <w:tc>
          <w:tcPr>
            <w:tcW w:w="678" w:type="pct"/>
            <w:tcBorders>
              <w:top w:val="single" w:sz="4" w:space="0" w:color="auto"/>
              <w:left w:val="single" w:sz="4" w:space="0" w:color="auto"/>
              <w:bottom w:val="single" w:sz="4" w:space="0" w:color="auto"/>
              <w:right w:val="single" w:sz="4" w:space="0" w:color="auto"/>
            </w:tcBorders>
          </w:tcPr>
          <w:p w:rsidR="00AC3ECA" w:rsidRPr="007B0A12" w:rsidRDefault="00AC3ECA" w:rsidP="002242D4">
            <w:pPr>
              <w:contextualSpacing/>
              <w:jc w:val="center"/>
            </w:pPr>
            <w:r>
              <w:t>6.65</w:t>
            </w:r>
          </w:p>
        </w:tc>
      </w:tr>
    </w:tbl>
    <w:p w:rsidR="008C1EA1" w:rsidRDefault="008C1EA1" w:rsidP="002A5D73">
      <w:pPr>
        <w:rPr>
          <w:rFonts w:ascii="Calibri" w:hAnsi="Calibri"/>
          <w:b/>
          <w:sz w:val="32"/>
          <w:szCs w:val="32"/>
        </w:rPr>
      </w:pPr>
    </w:p>
    <w:p w:rsidR="008C1EA1" w:rsidRDefault="00386570" w:rsidP="008C1EA1">
      <w:pPr>
        <w:rPr>
          <w:rFonts w:ascii="Calibri" w:hAnsi="Calibri"/>
          <w:b/>
          <w:sz w:val="32"/>
          <w:szCs w:val="32"/>
        </w:rPr>
      </w:pPr>
      <w:r w:rsidRPr="00D868E2">
        <w:rPr>
          <w:rFonts w:ascii="Calibri" w:hAnsi="Calibri"/>
          <w:b/>
          <w:color w:val="000000"/>
          <w:sz w:val="32"/>
          <w:szCs w:val="32"/>
        </w:rPr>
        <w:t xml:space="preserve">OFT: </w:t>
      </w:r>
      <w:r>
        <w:rPr>
          <w:rFonts w:ascii="Calibri" w:hAnsi="Calibri"/>
          <w:b/>
          <w:color w:val="000000"/>
          <w:sz w:val="32"/>
          <w:szCs w:val="32"/>
        </w:rPr>
        <w:t>12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085"/>
        <w:gridCol w:w="6441"/>
      </w:tblGrid>
      <w:tr w:rsidR="009140E9" w:rsidRPr="004A5AB5" w:rsidTr="008D6DB9">
        <w:trPr>
          <w:trHeight w:val="288"/>
        </w:trPr>
        <w:tc>
          <w:tcPr>
            <w:tcW w:w="2206" w:type="pct"/>
            <w:shd w:val="clear" w:color="auto" w:fill="auto"/>
          </w:tcPr>
          <w:p w:rsidR="009140E9" w:rsidRPr="000F1761" w:rsidRDefault="009140E9" w:rsidP="008D6DB9">
            <w:pPr>
              <w:spacing w:line="276" w:lineRule="auto"/>
              <w:rPr>
                <w:rFonts w:ascii="Arial" w:hAnsi="Arial" w:cs="Arial"/>
                <w:b/>
                <w:bCs/>
                <w:color w:val="C00000"/>
                <w:lang w:bidi="hi-IN"/>
              </w:rPr>
            </w:pPr>
            <w:r>
              <w:rPr>
                <w:rFonts w:ascii="Arial" w:hAnsi="Arial" w:cs="Arial"/>
                <w:b/>
                <w:bCs/>
                <w:color w:val="C00000"/>
                <w:lang w:bidi="hi-IN"/>
              </w:rPr>
              <w:t xml:space="preserve">Name of </w:t>
            </w:r>
            <w:r w:rsidRPr="000F1761">
              <w:rPr>
                <w:rFonts w:ascii="Arial" w:hAnsi="Arial" w:cs="Arial"/>
                <w:b/>
                <w:bCs/>
                <w:color w:val="C00000"/>
                <w:lang w:bidi="hi-IN"/>
              </w:rPr>
              <w:t>Discipline</w:t>
            </w:r>
            <w:r>
              <w:rPr>
                <w:rFonts w:ascii="Arial" w:hAnsi="Arial" w:cs="Arial"/>
                <w:b/>
                <w:bCs/>
                <w:color w:val="C00000"/>
                <w:lang w:bidi="hi-IN"/>
              </w:rPr>
              <w:t xml:space="preserve"> </w:t>
            </w:r>
            <w:r w:rsidRPr="00262152">
              <w:t>(like Agronomy/Horticulture/ Soil Science/</w:t>
            </w:r>
            <w:r>
              <w:t xml:space="preserve"> </w:t>
            </w:r>
            <w:r w:rsidRPr="00262152">
              <w:t>Plant Protection/Plant Breeding/ Agroforestry/Agri Engineering/Animal Science/ Fish</w:t>
            </w:r>
            <w:r>
              <w:t>e</w:t>
            </w:r>
            <w:r w:rsidRPr="00262152">
              <w:t>ries  etc)</w:t>
            </w:r>
          </w:p>
        </w:tc>
        <w:tc>
          <w:tcPr>
            <w:tcW w:w="2794" w:type="pct"/>
            <w:shd w:val="clear" w:color="auto" w:fill="auto"/>
          </w:tcPr>
          <w:p w:rsidR="009140E9" w:rsidRPr="007B0A12" w:rsidRDefault="009140E9" w:rsidP="002242D4">
            <w:pPr>
              <w:rPr>
                <w:bCs/>
                <w:sz w:val="20"/>
                <w:szCs w:val="20"/>
              </w:rPr>
            </w:pPr>
            <w:r>
              <w:t xml:space="preserve">Natural Farming </w:t>
            </w:r>
          </w:p>
        </w:tc>
      </w:tr>
      <w:tr w:rsidR="009140E9" w:rsidRPr="004A5AB5" w:rsidTr="008D6DB9">
        <w:trPr>
          <w:trHeight w:val="288"/>
        </w:trPr>
        <w:tc>
          <w:tcPr>
            <w:tcW w:w="2206" w:type="pct"/>
            <w:shd w:val="clear" w:color="auto" w:fill="auto"/>
            <w:hideMark/>
          </w:tcPr>
          <w:p w:rsidR="009140E9" w:rsidRPr="004A5AB5" w:rsidRDefault="009140E9" w:rsidP="008D6DB9">
            <w:pPr>
              <w:spacing w:line="276" w:lineRule="auto"/>
              <w:rPr>
                <w:rFonts w:ascii="Arial" w:hAnsi="Arial" w:cs="Arial"/>
                <w:b/>
                <w:bCs/>
                <w:color w:val="000000"/>
                <w:lang w:bidi="hi-IN"/>
              </w:rPr>
            </w:pPr>
            <w:r w:rsidRPr="004A5AB5">
              <w:rPr>
                <w:rFonts w:ascii="Arial" w:hAnsi="Arial" w:cs="Arial"/>
                <w:b/>
                <w:bCs/>
                <w:color w:val="000000"/>
                <w:lang w:bidi="hi-IN"/>
              </w:rPr>
              <w:t xml:space="preserve">Title of on-farm trial:  </w:t>
            </w:r>
          </w:p>
        </w:tc>
        <w:tc>
          <w:tcPr>
            <w:tcW w:w="2794" w:type="pct"/>
            <w:shd w:val="clear" w:color="auto" w:fill="auto"/>
            <w:hideMark/>
          </w:tcPr>
          <w:p w:rsidR="009140E9" w:rsidRPr="00001135" w:rsidRDefault="009140E9" w:rsidP="002242D4">
            <w:pPr>
              <w:pStyle w:val="NormalWeb"/>
              <w:spacing w:before="0" w:beforeAutospacing="0" w:after="0" w:afterAutospacing="0"/>
              <w:rPr>
                <w:rFonts w:ascii="Arial" w:hAnsi="Arial" w:cs="Arial"/>
              </w:rPr>
            </w:pPr>
            <w:r w:rsidRPr="00001135">
              <w:rPr>
                <w:bCs/>
                <w:color w:val="000000"/>
                <w:kern w:val="24"/>
              </w:rPr>
              <w:t xml:space="preserve">Assessment of </w:t>
            </w:r>
            <w:r>
              <w:rPr>
                <w:bCs/>
                <w:color w:val="000000"/>
                <w:kern w:val="24"/>
              </w:rPr>
              <w:t>paddy und</w:t>
            </w:r>
            <w:r w:rsidR="003A1F4F">
              <w:rPr>
                <w:bCs/>
                <w:color w:val="000000"/>
                <w:kern w:val="24"/>
              </w:rPr>
              <w:t>er natural farm</w:t>
            </w:r>
            <w:r>
              <w:rPr>
                <w:bCs/>
                <w:color w:val="000000"/>
                <w:kern w:val="24"/>
              </w:rPr>
              <w:t>ing.</w:t>
            </w:r>
            <w:r w:rsidRPr="00001135">
              <w:rPr>
                <w:bCs/>
                <w:color w:val="000000"/>
                <w:kern w:val="24"/>
              </w:rPr>
              <w:t xml:space="preserve"> </w:t>
            </w:r>
          </w:p>
        </w:tc>
      </w:tr>
      <w:tr w:rsidR="009140E9" w:rsidRPr="004A5AB5" w:rsidTr="008D6DB9">
        <w:trPr>
          <w:trHeight w:val="288"/>
        </w:trPr>
        <w:tc>
          <w:tcPr>
            <w:tcW w:w="2206" w:type="pct"/>
            <w:shd w:val="clear" w:color="auto" w:fill="auto"/>
            <w:hideMark/>
          </w:tcPr>
          <w:p w:rsidR="009140E9" w:rsidRPr="004A5AB5" w:rsidRDefault="009140E9" w:rsidP="008D6DB9">
            <w:pPr>
              <w:spacing w:line="276" w:lineRule="auto"/>
              <w:rPr>
                <w:rFonts w:ascii="Arial" w:hAnsi="Arial" w:cs="Arial"/>
                <w:b/>
                <w:bCs/>
                <w:color w:val="000000"/>
                <w:lang w:bidi="hi-IN"/>
              </w:rPr>
            </w:pPr>
            <w:r w:rsidRPr="004A5AB5">
              <w:rPr>
                <w:rFonts w:ascii="Arial" w:hAnsi="Arial" w:cs="Arial"/>
                <w:b/>
                <w:bCs/>
                <w:color w:val="000000"/>
                <w:lang w:bidi="hi-IN"/>
              </w:rPr>
              <w:t>Year/Season:</w:t>
            </w:r>
          </w:p>
        </w:tc>
        <w:tc>
          <w:tcPr>
            <w:tcW w:w="2794" w:type="pct"/>
            <w:shd w:val="clear" w:color="auto" w:fill="auto"/>
            <w:hideMark/>
          </w:tcPr>
          <w:p w:rsidR="009140E9" w:rsidRPr="00001135" w:rsidRDefault="009140E9" w:rsidP="002242D4">
            <w:pPr>
              <w:pStyle w:val="NormalWeb"/>
              <w:spacing w:before="0" w:beforeAutospacing="0" w:after="0" w:afterAutospacing="0"/>
              <w:rPr>
                <w:rFonts w:ascii="Arial" w:hAnsi="Arial" w:cs="Arial"/>
              </w:rPr>
            </w:pPr>
            <w:r w:rsidRPr="00001135">
              <w:rPr>
                <w:rFonts w:eastAsia="Calibri"/>
                <w:bCs/>
                <w:color w:val="000000"/>
                <w:kern w:val="24"/>
              </w:rPr>
              <w:t>Kharif -</w:t>
            </w:r>
            <w:r>
              <w:rPr>
                <w:rFonts w:eastAsia="Calibri"/>
                <w:bCs/>
                <w:color w:val="000000"/>
                <w:kern w:val="24"/>
              </w:rPr>
              <w:t>2022</w:t>
            </w:r>
          </w:p>
        </w:tc>
      </w:tr>
      <w:tr w:rsidR="009140E9" w:rsidRPr="004A5AB5" w:rsidTr="008D6DB9">
        <w:trPr>
          <w:trHeight w:val="288"/>
        </w:trPr>
        <w:tc>
          <w:tcPr>
            <w:tcW w:w="2206" w:type="pct"/>
            <w:shd w:val="clear" w:color="auto" w:fill="auto"/>
            <w:hideMark/>
          </w:tcPr>
          <w:p w:rsidR="009140E9" w:rsidRPr="004A5AB5" w:rsidRDefault="009140E9" w:rsidP="008D6DB9">
            <w:pPr>
              <w:spacing w:line="276" w:lineRule="auto"/>
              <w:rPr>
                <w:rFonts w:ascii="Arial" w:hAnsi="Arial" w:cs="Arial"/>
                <w:b/>
                <w:bCs/>
                <w:color w:val="000000"/>
                <w:lang w:bidi="hi-IN"/>
              </w:rPr>
            </w:pPr>
            <w:r w:rsidRPr="004A5AB5">
              <w:rPr>
                <w:rFonts w:ascii="Arial" w:hAnsi="Arial" w:cs="Arial"/>
                <w:b/>
                <w:bCs/>
                <w:color w:val="000000"/>
                <w:lang w:bidi="hi-IN"/>
              </w:rPr>
              <w:t>Farming situation:</w:t>
            </w:r>
          </w:p>
        </w:tc>
        <w:tc>
          <w:tcPr>
            <w:tcW w:w="2794" w:type="pct"/>
            <w:shd w:val="clear" w:color="auto" w:fill="auto"/>
            <w:hideMark/>
          </w:tcPr>
          <w:p w:rsidR="009140E9" w:rsidRPr="007B0A12" w:rsidRDefault="009140E9" w:rsidP="002242D4">
            <w:pPr>
              <w:rPr>
                <w:bCs/>
                <w:sz w:val="20"/>
                <w:szCs w:val="18"/>
                <w:cs/>
                <w:lang w:bidi="hi-IN"/>
              </w:rPr>
            </w:pPr>
            <w:r w:rsidRPr="007B0A12">
              <w:rPr>
                <w:bCs/>
                <w:sz w:val="20"/>
                <w:szCs w:val="18"/>
                <w:lang w:bidi="hi-IN"/>
              </w:rPr>
              <w:t>Rainfed</w:t>
            </w:r>
          </w:p>
        </w:tc>
      </w:tr>
      <w:tr w:rsidR="009140E9" w:rsidRPr="004A5AB5" w:rsidTr="008D6DB9">
        <w:trPr>
          <w:trHeight w:val="288"/>
        </w:trPr>
        <w:tc>
          <w:tcPr>
            <w:tcW w:w="2206" w:type="pct"/>
            <w:shd w:val="clear" w:color="auto" w:fill="auto"/>
            <w:hideMark/>
          </w:tcPr>
          <w:p w:rsidR="009140E9" w:rsidRPr="004A5AB5" w:rsidRDefault="009140E9" w:rsidP="008D6DB9">
            <w:pPr>
              <w:spacing w:line="276" w:lineRule="auto"/>
              <w:rPr>
                <w:rFonts w:ascii="Arial" w:hAnsi="Arial" w:cs="Arial"/>
                <w:b/>
                <w:bCs/>
                <w:color w:val="000000"/>
                <w:lang w:bidi="hi-IN"/>
              </w:rPr>
            </w:pPr>
            <w:r w:rsidRPr="004A5AB5">
              <w:rPr>
                <w:rFonts w:ascii="Arial" w:hAnsi="Arial" w:cs="Arial"/>
                <w:b/>
                <w:bCs/>
                <w:color w:val="000000"/>
                <w:lang w:bidi="hi-IN"/>
              </w:rPr>
              <w:t xml:space="preserve">Problem diagnosis: </w:t>
            </w:r>
          </w:p>
        </w:tc>
        <w:tc>
          <w:tcPr>
            <w:tcW w:w="2794" w:type="pct"/>
            <w:shd w:val="clear" w:color="auto" w:fill="auto"/>
            <w:hideMark/>
          </w:tcPr>
          <w:p w:rsidR="009140E9" w:rsidRPr="00F0064E" w:rsidRDefault="009140E9" w:rsidP="002242D4">
            <w:pPr>
              <w:rPr>
                <w:bCs/>
                <w:sz w:val="20"/>
                <w:szCs w:val="20"/>
              </w:rPr>
            </w:pPr>
            <w:r w:rsidRPr="00F0064E">
              <w:rPr>
                <w:bCs/>
                <w:sz w:val="20"/>
                <w:szCs w:val="20"/>
              </w:rPr>
              <w:t xml:space="preserve">Higher cost of </w:t>
            </w:r>
            <w:r>
              <w:rPr>
                <w:bCs/>
                <w:sz w:val="20"/>
                <w:szCs w:val="20"/>
              </w:rPr>
              <w:t>production Due to use of chemical fertilizer and chemical pesticide.</w:t>
            </w:r>
            <w:r w:rsidRPr="00F0064E">
              <w:rPr>
                <w:bCs/>
                <w:sz w:val="20"/>
                <w:szCs w:val="20"/>
              </w:rPr>
              <w:t xml:space="preserve"> </w:t>
            </w:r>
          </w:p>
        </w:tc>
      </w:tr>
      <w:tr w:rsidR="009140E9" w:rsidRPr="004A5AB5" w:rsidTr="008D6DB9">
        <w:trPr>
          <w:trHeight w:val="288"/>
        </w:trPr>
        <w:tc>
          <w:tcPr>
            <w:tcW w:w="2206" w:type="pct"/>
            <w:shd w:val="clear" w:color="auto" w:fill="auto"/>
            <w:hideMark/>
          </w:tcPr>
          <w:p w:rsidR="009140E9" w:rsidRPr="004A5AB5" w:rsidRDefault="009140E9" w:rsidP="008D6DB9">
            <w:pPr>
              <w:spacing w:line="276" w:lineRule="auto"/>
              <w:rPr>
                <w:rFonts w:ascii="Arial" w:hAnsi="Arial" w:cs="Arial"/>
                <w:color w:val="000000"/>
                <w:lang w:bidi="hi-IN"/>
              </w:rPr>
            </w:pPr>
            <w:r w:rsidRPr="004A5AB5">
              <w:rPr>
                <w:rFonts w:ascii="Arial" w:hAnsi="Arial" w:cs="Arial"/>
                <w:b/>
                <w:bCs/>
                <w:color w:val="000000"/>
                <w:lang w:bidi="hi-IN"/>
              </w:rPr>
              <w:t>Thematic area:</w:t>
            </w:r>
            <w:r w:rsidRPr="004A5AB5">
              <w:rPr>
                <w:rFonts w:ascii="Arial" w:hAnsi="Arial" w:cs="Arial"/>
                <w:color w:val="000000"/>
                <w:lang w:bidi="hi-IN"/>
              </w:rPr>
              <w:t xml:space="preserve"> </w:t>
            </w:r>
          </w:p>
        </w:tc>
        <w:tc>
          <w:tcPr>
            <w:tcW w:w="2794" w:type="pct"/>
            <w:shd w:val="clear" w:color="auto" w:fill="auto"/>
            <w:hideMark/>
          </w:tcPr>
          <w:p w:rsidR="009140E9" w:rsidRPr="007B0A12" w:rsidRDefault="009140E9" w:rsidP="002242D4">
            <w:pPr>
              <w:ind w:left="-9" w:right="-113"/>
              <w:rPr>
                <w:color w:val="000000"/>
                <w:sz w:val="20"/>
                <w:szCs w:val="18"/>
                <w:cs/>
                <w:lang w:bidi="hi-IN"/>
              </w:rPr>
            </w:pPr>
            <w:r>
              <w:rPr>
                <w:color w:val="000000"/>
                <w:sz w:val="20"/>
                <w:szCs w:val="18"/>
                <w:lang w:bidi="hi-IN"/>
              </w:rPr>
              <w:t xml:space="preserve">Natural farming </w:t>
            </w:r>
          </w:p>
        </w:tc>
      </w:tr>
      <w:tr w:rsidR="009140E9" w:rsidRPr="004A5AB5" w:rsidTr="008D6DB9">
        <w:trPr>
          <w:trHeight w:val="288"/>
        </w:trPr>
        <w:tc>
          <w:tcPr>
            <w:tcW w:w="2206" w:type="pct"/>
            <w:shd w:val="clear" w:color="auto" w:fill="auto"/>
            <w:hideMark/>
          </w:tcPr>
          <w:p w:rsidR="009140E9" w:rsidRPr="004A5AB5" w:rsidRDefault="009140E9" w:rsidP="008D6DB9">
            <w:pPr>
              <w:spacing w:line="276" w:lineRule="auto"/>
              <w:rPr>
                <w:rFonts w:ascii="Arial" w:hAnsi="Arial" w:cs="Arial"/>
                <w:color w:val="000000"/>
                <w:lang w:bidi="hi-IN"/>
              </w:rPr>
            </w:pPr>
            <w:r w:rsidRPr="004A5AB5">
              <w:rPr>
                <w:rFonts w:ascii="Arial" w:hAnsi="Arial" w:cs="Arial"/>
                <w:b/>
                <w:bCs/>
                <w:color w:val="000000"/>
                <w:lang w:bidi="hi-IN"/>
              </w:rPr>
              <w:t>No of trials:</w:t>
            </w:r>
            <w:r w:rsidRPr="004A5AB5">
              <w:rPr>
                <w:rFonts w:ascii="Arial" w:hAnsi="Arial" w:cs="Arial"/>
                <w:color w:val="000000"/>
                <w:lang w:bidi="hi-IN"/>
              </w:rPr>
              <w:t xml:space="preserve"> </w:t>
            </w:r>
          </w:p>
        </w:tc>
        <w:tc>
          <w:tcPr>
            <w:tcW w:w="2794" w:type="pct"/>
            <w:shd w:val="clear" w:color="auto" w:fill="auto"/>
            <w:hideMark/>
          </w:tcPr>
          <w:p w:rsidR="009140E9" w:rsidRPr="007B0A12" w:rsidRDefault="009140E9" w:rsidP="002242D4">
            <w:pPr>
              <w:spacing w:line="276" w:lineRule="auto"/>
              <w:rPr>
                <w:color w:val="000000"/>
                <w:lang w:bidi="hi-IN"/>
              </w:rPr>
            </w:pPr>
            <w:r w:rsidRPr="007B0A12">
              <w:rPr>
                <w:color w:val="000000"/>
                <w:lang w:bidi="hi-IN"/>
              </w:rPr>
              <w:t>05</w:t>
            </w:r>
          </w:p>
        </w:tc>
      </w:tr>
      <w:tr w:rsidR="009140E9" w:rsidRPr="004A5AB5" w:rsidTr="008D6DB9">
        <w:trPr>
          <w:trHeight w:val="288"/>
        </w:trPr>
        <w:tc>
          <w:tcPr>
            <w:tcW w:w="2206" w:type="pct"/>
            <w:shd w:val="clear" w:color="auto" w:fill="auto"/>
            <w:hideMark/>
          </w:tcPr>
          <w:p w:rsidR="009140E9" w:rsidRPr="004A5AB5" w:rsidRDefault="009140E9" w:rsidP="008D6DB9">
            <w:pPr>
              <w:spacing w:line="276" w:lineRule="auto"/>
              <w:rPr>
                <w:rFonts w:ascii="Arial" w:hAnsi="Arial" w:cs="Arial"/>
                <w:b/>
                <w:bCs/>
                <w:color w:val="000000"/>
                <w:lang w:bidi="hi-IN"/>
              </w:rPr>
            </w:pPr>
            <w:r>
              <w:rPr>
                <w:rFonts w:ascii="Arial" w:hAnsi="Arial" w:cs="Arial"/>
                <w:b/>
                <w:bCs/>
                <w:color w:val="000000"/>
                <w:lang w:bidi="hi-IN"/>
              </w:rPr>
              <w:t>No. of farmers involved</w:t>
            </w:r>
          </w:p>
        </w:tc>
        <w:tc>
          <w:tcPr>
            <w:tcW w:w="2794" w:type="pct"/>
            <w:shd w:val="clear" w:color="auto" w:fill="auto"/>
            <w:hideMark/>
          </w:tcPr>
          <w:p w:rsidR="009140E9" w:rsidRPr="007B0A12" w:rsidRDefault="009140E9" w:rsidP="002242D4">
            <w:pPr>
              <w:spacing w:line="276" w:lineRule="auto"/>
              <w:rPr>
                <w:color w:val="000000"/>
                <w:lang w:bidi="hi-IN"/>
              </w:rPr>
            </w:pPr>
            <w:r w:rsidRPr="007B0A12">
              <w:rPr>
                <w:color w:val="000000"/>
                <w:lang w:bidi="hi-IN"/>
              </w:rPr>
              <w:t>05</w:t>
            </w:r>
          </w:p>
        </w:tc>
      </w:tr>
      <w:tr w:rsidR="009140E9" w:rsidRPr="004A5AB5" w:rsidTr="008D6DB9">
        <w:trPr>
          <w:trHeight w:val="288"/>
        </w:trPr>
        <w:tc>
          <w:tcPr>
            <w:tcW w:w="2206" w:type="pct"/>
            <w:shd w:val="clear" w:color="auto" w:fill="auto"/>
            <w:hideMark/>
          </w:tcPr>
          <w:p w:rsidR="009140E9" w:rsidRPr="004A5AB5" w:rsidRDefault="009140E9" w:rsidP="008D6DB9">
            <w:pPr>
              <w:spacing w:line="276" w:lineRule="auto"/>
              <w:rPr>
                <w:rFonts w:ascii="Arial" w:hAnsi="Arial" w:cs="Arial"/>
                <w:b/>
                <w:bCs/>
                <w:color w:val="000000"/>
                <w:lang w:bidi="hi-IN"/>
              </w:rPr>
            </w:pPr>
            <w:r>
              <w:rPr>
                <w:rFonts w:ascii="Arial" w:hAnsi="Arial" w:cs="Arial"/>
                <w:b/>
                <w:bCs/>
                <w:color w:val="000000"/>
                <w:lang w:bidi="hi-IN"/>
              </w:rPr>
              <w:t xml:space="preserve">Type of OFT </w:t>
            </w:r>
            <w:r w:rsidRPr="004A5AB5">
              <w:rPr>
                <w:rFonts w:ascii="Arial" w:hAnsi="Arial" w:cs="Arial"/>
                <w:b/>
                <w:bCs/>
                <w:color w:val="000000"/>
                <w:lang w:bidi="hi-IN"/>
              </w:rPr>
              <w:t xml:space="preserve"> (Assessment/ Refinement):</w:t>
            </w:r>
          </w:p>
        </w:tc>
        <w:tc>
          <w:tcPr>
            <w:tcW w:w="2794" w:type="pct"/>
            <w:shd w:val="clear" w:color="auto" w:fill="auto"/>
            <w:hideMark/>
          </w:tcPr>
          <w:p w:rsidR="009140E9" w:rsidRPr="007B0A12" w:rsidRDefault="009140E9" w:rsidP="002242D4">
            <w:pPr>
              <w:spacing w:line="276" w:lineRule="auto"/>
              <w:rPr>
                <w:color w:val="000000"/>
                <w:lang w:bidi="hi-IN"/>
              </w:rPr>
            </w:pPr>
            <w:r w:rsidRPr="007B0A12">
              <w:rPr>
                <w:color w:val="000000"/>
                <w:lang w:bidi="hi-IN"/>
              </w:rPr>
              <w:t>Assessment</w:t>
            </w:r>
          </w:p>
        </w:tc>
      </w:tr>
      <w:tr w:rsidR="009140E9" w:rsidRPr="004A5AB5" w:rsidTr="008D6DB9">
        <w:trPr>
          <w:trHeight w:val="288"/>
        </w:trPr>
        <w:tc>
          <w:tcPr>
            <w:tcW w:w="5000" w:type="pct"/>
            <w:gridSpan w:val="2"/>
            <w:shd w:val="clear" w:color="auto" w:fill="auto"/>
            <w:hideMark/>
          </w:tcPr>
          <w:p w:rsidR="009140E9" w:rsidRPr="004A5AB5" w:rsidRDefault="009140E9" w:rsidP="008D6DB9">
            <w:pPr>
              <w:spacing w:line="276" w:lineRule="auto"/>
              <w:rPr>
                <w:rFonts w:ascii="Arial" w:hAnsi="Arial" w:cs="Arial"/>
                <w:b/>
                <w:bCs/>
                <w:color w:val="000000"/>
                <w:lang w:bidi="hi-IN"/>
              </w:rPr>
            </w:pPr>
            <w:r w:rsidRPr="004A5AB5">
              <w:rPr>
                <w:rFonts w:ascii="Arial" w:hAnsi="Arial" w:cs="Arial"/>
                <w:b/>
                <w:bCs/>
                <w:color w:val="000000"/>
                <w:lang w:bidi="hi-IN"/>
              </w:rPr>
              <w:t>Details of tec</w:t>
            </w:r>
            <w:r>
              <w:rPr>
                <w:rFonts w:ascii="Arial" w:hAnsi="Arial" w:cs="Arial"/>
                <w:b/>
                <w:bCs/>
                <w:color w:val="000000"/>
                <w:lang w:bidi="hi-IN"/>
              </w:rPr>
              <w:t>hnology selected for assessment/ refinement</w:t>
            </w:r>
            <w:r w:rsidRPr="004A5AB5">
              <w:rPr>
                <w:rFonts w:ascii="Arial" w:hAnsi="Arial" w:cs="Arial"/>
                <w:b/>
                <w:bCs/>
                <w:color w:val="000000"/>
                <w:lang w:bidi="hi-IN"/>
              </w:rPr>
              <w:t>:</w:t>
            </w:r>
          </w:p>
        </w:tc>
      </w:tr>
      <w:tr w:rsidR="009140E9" w:rsidRPr="004A5AB5" w:rsidTr="008D6DB9">
        <w:trPr>
          <w:trHeight w:val="288"/>
        </w:trPr>
        <w:tc>
          <w:tcPr>
            <w:tcW w:w="2206" w:type="pct"/>
            <w:shd w:val="clear" w:color="auto" w:fill="auto"/>
            <w:hideMark/>
          </w:tcPr>
          <w:p w:rsidR="009140E9" w:rsidRPr="004A5AB5" w:rsidRDefault="009140E9" w:rsidP="008D6DB9">
            <w:pPr>
              <w:spacing w:line="276" w:lineRule="auto"/>
              <w:rPr>
                <w:rFonts w:ascii="Arial" w:hAnsi="Arial" w:cs="Arial"/>
                <w:color w:val="000000"/>
                <w:lang w:bidi="hi-IN"/>
              </w:rPr>
            </w:pPr>
            <w:r w:rsidRPr="004A5AB5">
              <w:rPr>
                <w:rFonts w:ascii="Arial" w:hAnsi="Arial" w:cs="Arial"/>
                <w:color w:val="000000"/>
                <w:lang w:bidi="hi-IN"/>
              </w:rPr>
              <w:t xml:space="preserve">T1 – Farmers Practice- </w:t>
            </w:r>
          </w:p>
        </w:tc>
        <w:tc>
          <w:tcPr>
            <w:tcW w:w="2794" w:type="pct"/>
            <w:shd w:val="clear" w:color="auto" w:fill="auto"/>
            <w:hideMark/>
          </w:tcPr>
          <w:p w:rsidR="009140E9" w:rsidRPr="007B0A12" w:rsidRDefault="009140E9" w:rsidP="002242D4">
            <w:pPr>
              <w:rPr>
                <w:bCs/>
                <w:sz w:val="20"/>
                <w:szCs w:val="20"/>
              </w:rPr>
            </w:pPr>
            <w:r>
              <w:rPr>
                <w:bCs/>
                <w:sz w:val="20"/>
                <w:szCs w:val="20"/>
              </w:rPr>
              <w:t xml:space="preserve">Use of chemical fertilizer and pesticide </w:t>
            </w:r>
          </w:p>
        </w:tc>
      </w:tr>
      <w:tr w:rsidR="009140E9" w:rsidRPr="004A5AB5" w:rsidTr="008D6DB9">
        <w:trPr>
          <w:trHeight w:val="288"/>
        </w:trPr>
        <w:tc>
          <w:tcPr>
            <w:tcW w:w="2206" w:type="pct"/>
            <w:shd w:val="clear" w:color="auto" w:fill="auto"/>
            <w:hideMark/>
          </w:tcPr>
          <w:p w:rsidR="009140E9" w:rsidRPr="004A5AB5" w:rsidRDefault="009140E9" w:rsidP="008D6DB9">
            <w:pPr>
              <w:spacing w:line="276" w:lineRule="auto"/>
              <w:rPr>
                <w:rFonts w:ascii="Arial" w:hAnsi="Arial" w:cs="Arial"/>
                <w:color w:val="000000"/>
                <w:lang w:bidi="hi-IN"/>
              </w:rPr>
            </w:pPr>
            <w:r w:rsidRPr="004A5AB5">
              <w:rPr>
                <w:rFonts w:ascii="Arial" w:hAnsi="Arial" w:cs="Arial"/>
                <w:color w:val="000000"/>
                <w:lang w:bidi="hi-IN"/>
              </w:rPr>
              <w:t xml:space="preserve">T2 –Recommended Practice-  </w:t>
            </w:r>
          </w:p>
        </w:tc>
        <w:tc>
          <w:tcPr>
            <w:tcW w:w="2794" w:type="pct"/>
            <w:shd w:val="clear" w:color="auto" w:fill="auto"/>
            <w:hideMark/>
          </w:tcPr>
          <w:p w:rsidR="009140E9" w:rsidRPr="00F0064E" w:rsidRDefault="009140E9" w:rsidP="002242D4">
            <w:pPr>
              <w:pStyle w:val="NormalWeb"/>
              <w:spacing w:before="0" w:beforeAutospacing="0" w:after="0" w:afterAutospacing="0"/>
              <w:rPr>
                <w:rFonts w:ascii="Arial" w:hAnsi="Arial" w:cs="Arial"/>
              </w:rPr>
            </w:pPr>
            <w:r>
              <w:rPr>
                <w:rFonts w:ascii="Arial" w:hAnsi="Arial" w:cs="Arial"/>
                <w:bCs/>
                <w:sz w:val="20"/>
                <w:szCs w:val="20"/>
              </w:rPr>
              <w:t>Use of Beejamrit +Jeewamrit (20,40,60 DAS)+ Ghanjeewamrit (200+100kg/acre at sowing and flowering stage respectively) + Use of Neemastra for plant protection</w:t>
            </w:r>
          </w:p>
        </w:tc>
      </w:tr>
      <w:tr w:rsidR="009140E9" w:rsidRPr="004A5AB5" w:rsidTr="008D6DB9">
        <w:trPr>
          <w:trHeight w:val="288"/>
        </w:trPr>
        <w:tc>
          <w:tcPr>
            <w:tcW w:w="2206" w:type="pct"/>
            <w:shd w:val="clear" w:color="auto" w:fill="auto"/>
            <w:hideMark/>
          </w:tcPr>
          <w:p w:rsidR="009140E9" w:rsidRPr="004A5AB5" w:rsidRDefault="009140E9" w:rsidP="008D6DB9">
            <w:pPr>
              <w:spacing w:line="276" w:lineRule="auto"/>
              <w:rPr>
                <w:rFonts w:ascii="Arial" w:hAnsi="Arial" w:cs="Arial"/>
                <w:color w:val="000000"/>
                <w:lang w:bidi="hi-IN"/>
              </w:rPr>
            </w:pPr>
            <w:r w:rsidRPr="004A5AB5">
              <w:rPr>
                <w:rFonts w:ascii="Arial" w:hAnsi="Arial" w:cs="Arial"/>
                <w:bCs/>
                <w:color w:val="000000"/>
                <w:lang w:bidi="hi-IN"/>
              </w:rPr>
              <w:t>T3- Recommended Practice-</w:t>
            </w:r>
          </w:p>
        </w:tc>
        <w:tc>
          <w:tcPr>
            <w:tcW w:w="2794" w:type="pct"/>
            <w:shd w:val="clear" w:color="auto" w:fill="auto"/>
            <w:hideMark/>
          </w:tcPr>
          <w:p w:rsidR="009140E9" w:rsidRPr="00F0064E" w:rsidRDefault="009140E9" w:rsidP="002242D4">
            <w:pPr>
              <w:pStyle w:val="NormalWeb"/>
              <w:spacing w:before="0" w:beforeAutospacing="0" w:after="0" w:afterAutospacing="0"/>
              <w:rPr>
                <w:rFonts w:ascii="Arial" w:hAnsi="Arial" w:cs="Arial"/>
              </w:rPr>
            </w:pPr>
            <w:r>
              <w:rPr>
                <w:bCs/>
                <w:color w:val="000000"/>
                <w:kern w:val="24"/>
              </w:rPr>
              <w:t>-</w:t>
            </w:r>
            <w:r w:rsidRPr="00F0064E">
              <w:rPr>
                <w:bCs/>
                <w:color w:val="000000"/>
                <w:kern w:val="24"/>
              </w:rPr>
              <w:t xml:space="preserve">  </w:t>
            </w:r>
          </w:p>
        </w:tc>
      </w:tr>
      <w:tr w:rsidR="009140E9" w:rsidRPr="004A5AB5" w:rsidTr="008D6DB9">
        <w:trPr>
          <w:trHeight w:val="288"/>
        </w:trPr>
        <w:tc>
          <w:tcPr>
            <w:tcW w:w="2206" w:type="pct"/>
            <w:shd w:val="clear" w:color="auto" w:fill="auto"/>
            <w:hideMark/>
          </w:tcPr>
          <w:p w:rsidR="009140E9" w:rsidRPr="004A5AB5" w:rsidRDefault="009140E9" w:rsidP="008D6DB9">
            <w:pPr>
              <w:spacing w:line="276" w:lineRule="auto"/>
              <w:rPr>
                <w:rFonts w:ascii="Arial" w:hAnsi="Arial" w:cs="Arial"/>
                <w:b/>
                <w:bCs/>
                <w:color w:val="000000"/>
                <w:lang w:bidi="hi-IN"/>
              </w:rPr>
            </w:pPr>
            <w:r w:rsidRPr="004A5AB5">
              <w:rPr>
                <w:rFonts w:ascii="Arial" w:hAnsi="Arial" w:cs="Arial"/>
                <w:b/>
                <w:bCs/>
                <w:color w:val="000000"/>
                <w:lang w:bidi="hi-IN"/>
              </w:rPr>
              <w:t xml:space="preserve">Date of sowing:  </w:t>
            </w:r>
          </w:p>
        </w:tc>
        <w:tc>
          <w:tcPr>
            <w:tcW w:w="2794" w:type="pct"/>
            <w:shd w:val="clear" w:color="auto" w:fill="auto"/>
            <w:hideMark/>
          </w:tcPr>
          <w:p w:rsidR="009140E9" w:rsidRPr="007B0A12" w:rsidRDefault="009140E9" w:rsidP="002242D4">
            <w:pPr>
              <w:spacing w:line="276" w:lineRule="auto"/>
              <w:rPr>
                <w:color w:val="000000"/>
                <w:lang w:bidi="hi-IN"/>
              </w:rPr>
            </w:pPr>
            <w:r>
              <w:rPr>
                <w:color w:val="000000"/>
                <w:lang w:bidi="hi-IN"/>
              </w:rPr>
              <w:t>July 2022</w:t>
            </w:r>
          </w:p>
        </w:tc>
      </w:tr>
      <w:tr w:rsidR="009140E9" w:rsidRPr="004A5AB5" w:rsidTr="008D6DB9">
        <w:trPr>
          <w:trHeight w:val="288"/>
        </w:trPr>
        <w:tc>
          <w:tcPr>
            <w:tcW w:w="2206" w:type="pct"/>
            <w:shd w:val="clear" w:color="auto" w:fill="auto"/>
            <w:hideMark/>
          </w:tcPr>
          <w:p w:rsidR="009140E9" w:rsidRPr="004A5AB5" w:rsidRDefault="009140E9" w:rsidP="008D6DB9">
            <w:pPr>
              <w:spacing w:line="276" w:lineRule="auto"/>
              <w:rPr>
                <w:rFonts w:ascii="Arial" w:hAnsi="Arial" w:cs="Arial"/>
                <w:color w:val="000000"/>
                <w:lang w:bidi="hi-IN"/>
              </w:rPr>
            </w:pPr>
            <w:r w:rsidRPr="004A5AB5">
              <w:rPr>
                <w:rFonts w:ascii="Arial" w:hAnsi="Arial" w:cs="Arial"/>
                <w:b/>
                <w:bCs/>
                <w:color w:val="000000"/>
                <w:lang w:bidi="hi-IN"/>
              </w:rPr>
              <w:t>Date of harvesting</w:t>
            </w:r>
            <w:r w:rsidRPr="004A5AB5">
              <w:rPr>
                <w:rFonts w:ascii="Arial" w:hAnsi="Arial" w:cs="Arial"/>
                <w:color w:val="000000"/>
                <w:lang w:bidi="hi-IN"/>
              </w:rPr>
              <w:t>:</w:t>
            </w:r>
          </w:p>
        </w:tc>
        <w:tc>
          <w:tcPr>
            <w:tcW w:w="2794" w:type="pct"/>
            <w:shd w:val="clear" w:color="auto" w:fill="auto"/>
            <w:hideMark/>
          </w:tcPr>
          <w:p w:rsidR="009140E9" w:rsidRPr="007B0A12" w:rsidRDefault="009140E9" w:rsidP="002242D4">
            <w:pPr>
              <w:spacing w:line="276" w:lineRule="auto"/>
              <w:rPr>
                <w:color w:val="000000"/>
                <w:lang w:bidi="hi-IN"/>
              </w:rPr>
            </w:pPr>
            <w:r>
              <w:rPr>
                <w:color w:val="000000"/>
                <w:lang w:bidi="hi-IN"/>
              </w:rPr>
              <w:t>Upto October-Nov. 2022</w:t>
            </w:r>
          </w:p>
        </w:tc>
      </w:tr>
      <w:tr w:rsidR="009140E9" w:rsidRPr="004A5AB5" w:rsidTr="008D6DB9">
        <w:trPr>
          <w:trHeight w:val="288"/>
        </w:trPr>
        <w:tc>
          <w:tcPr>
            <w:tcW w:w="2206" w:type="pct"/>
            <w:shd w:val="clear" w:color="auto" w:fill="auto"/>
            <w:hideMark/>
          </w:tcPr>
          <w:p w:rsidR="009140E9" w:rsidRPr="004A5AB5" w:rsidRDefault="009140E9" w:rsidP="008D6DB9">
            <w:pPr>
              <w:spacing w:line="276" w:lineRule="auto"/>
              <w:rPr>
                <w:rFonts w:ascii="Arial" w:hAnsi="Arial" w:cs="Arial"/>
                <w:color w:val="000000"/>
                <w:lang w:bidi="hi-IN"/>
              </w:rPr>
            </w:pPr>
            <w:r w:rsidRPr="004A5AB5">
              <w:rPr>
                <w:rFonts w:ascii="Arial" w:hAnsi="Arial" w:cs="Arial"/>
                <w:b/>
                <w:bCs/>
                <w:color w:val="000000"/>
                <w:lang w:bidi="hi-IN"/>
              </w:rPr>
              <w:t>Source of technology:</w:t>
            </w:r>
          </w:p>
        </w:tc>
        <w:tc>
          <w:tcPr>
            <w:tcW w:w="2794" w:type="pct"/>
            <w:shd w:val="clear" w:color="auto" w:fill="auto"/>
            <w:hideMark/>
          </w:tcPr>
          <w:p w:rsidR="009140E9" w:rsidRPr="007B0A12" w:rsidRDefault="009140E9" w:rsidP="002242D4">
            <w:pPr>
              <w:spacing w:line="276" w:lineRule="auto"/>
              <w:rPr>
                <w:color w:val="000000"/>
                <w:lang w:bidi="hi-IN"/>
              </w:rPr>
            </w:pPr>
            <w:r>
              <w:rPr>
                <w:rFonts w:ascii="Arial" w:hAnsi="Arial" w:cs="Arial"/>
                <w:color w:val="000000"/>
                <w:sz w:val="20"/>
                <w:szCs w:val="20"/>
                <w:lang w:bidi="hi-IN"/>
              </w:rPr>
              <w:t>JNKVV, Jabalpur</w:t>
            </w:r>
          </w:p>
        </w:tc>
      </w:tr>
      <w:tr w:rsidR="009140E9" w:rsidRPr="004A5AB5" w:rsidTr="008D6DB9">
        <w:trPr>
          <w:trHeight w:val="288"/>
        </w:trPr>
        <w:tc>
          <w:tcPr>
            <w:tcW w:w="2206" w:type="pct"/>
            <w:shd w:val="clear" w:color="auto" w:fill="auto"/>
            <w:hideMark/>
          </w:tcPr>
          <w:p w:rsidR="009140E9" w:rsidRPr="004A5AB5" w:rsidRDefault="009140E9" w:rsidP="008D6DB9">
            <w:pPr>
              <w:spacing w:line="276" w:lineRule="auto"/>
              <w:rPr>
                <w:rFonts w:ascii="Arial" w:hAnsi="Arial" w:cs="Arial"/>
                <w:b/>
                <w:bCs/>
                <w:color w:val="000000"/>
                <w:lang w:bidi="hi-IN"/>
              </w:rPr>
            </w:pPr>
            <w:r w:rsidRPr="004A5AB5">
              <w:rPr>
                <w:rFonts w:ascii="Arial" w:hAnsi="Arial" w:cs="Arial"/>
                <w:b/>
                <w:bCs/>
                <w:color w:val="000000"/>
                <w:lang w:bidi="hi-IN"/>
              </w:rPr>
              <w:t>Characteristics of technology:</w:t>
            </w:r>
          </w:p>
        </w:tc>
        <w:tc>
          <w:tcPr>
            <w:tcW w:w="2794" w:type="pct"/>
            <w:shd w:val="clear" w:color="auto" w:fill="auto"/>
            <w:hideMark/>
          </w:tcPr>
          <w:p w:rsidR="009140E9" w:rsidRPr="00946C04" w:rsidRDefault="009140E9" w:rsidP="002242D4">
            <w:pPr>
              <w:spacing w:line="276" w:lineRule="auto"/>
              <w:rPr>
                <w:color w:val="000000"/>
                <w:lang w:bidi="hi-IN"/>
              </w:rPr>
            </w:pPr>
            <w:r w:rsidRPr="00946C04">
              <w:rPr>
                <w:rFonts w:ascii="Arial" w:hAnsi="Arial" w:cs="Arial"/>
                <w:color w:val="000000"/>
                <w:lang w:bidi="hi-IN"/>
              </w:rPr>
              <w:t>Reduction of input cost, Beneficial for health</w:t>
            </w:r>
          </w:p>
        </w:tc>
      </w:tr>
      <w:tr w:rsidR="009140E9" w:rsidRPr="004A5AB5" w:rsidTr="008D6DB9">
        <w:trPr>
          <w:trHeight w:val="288"/>
        </w:trPr>
        <w:tc>
          <w:tcPr>
            <w:tcW w:w="2206" w:type="pct"/>
            <w:shd w:val="clear" w:color="auto" w:fill="auto"/>
            <w:hideMark/>
          </w:tcPr>
          <w:p w:rsidR="009140E9" w:rsidRPr="004A5AB5" w:rsidRDefault="009140E9" w:rsidP="008D6DB9">
            <w:pPr>
              <w:spacing w:line="276" w:lineRule="auto"/>
              <w:rPr>
                <w:rFonts w:ascii="Arial" w:hAnsi="Arial" w:cs="Arial"/>
                <w:b/>
                <w:bCs/>
                <w:color w:val="000000"/>
                <w:lang w:bidi="hi-IN"/>
              </w:rPr>
            </w:pPr>
            <w:r w:rsidRPr="004A5AB5">
              <w:rPr>
                <w:rFonts w:ascii="Arial" w:hAnsi="Arial" w:cs="Arial"/>
                <w:b/>
                <w:bCs/>
                <w:color w:val="000000"/>
                <w:lang w:bidi="hi-IN"/>
              </w:rPr>
              <w:t>Name of Crop/Enterprises:</w:t>
            </w:r>
          </w:p>
        </w:tc>
        <w:tc>
          <w:tcPr>
            <w:tcW w:w="2794" w:type="pct"/>
            <w:shd w:val="clear" w:color="auto" w:fill="auto"/>
            <w:hideMark/>
          </w:tcPr>
          <w:p w:rsidR="009140E9" w:rsidRPr="007B0A12" w:rsidRDefault="009140E9" w:rsidP="002242D4">
            <w:pPr>
              <w:spacing w:line="276" w:lineRule="auto"/>
              <w:rPr>
                <w:color w:val="000000"/>
                <w:lang w:bidi="hi-IN"/>
              </w:rPr>
            </w:pPr>
            <w:r>
              <w:rPr>
                <w:color w:val="000000"/>
                <w:lang w:bidi="hi-IN"/>
              </w:rPr>
              <w:t xml:space="preserve">Paddy </w:t>
            </w:r>
          </w:p>
        </w:tc>
      </w:tr>
      <w:tr w:rsidR="009140E9" w:rsidRPr="004A5AB5" w:rsidTr="008D6DB9">
        <w:trPr>
          <w:trHeight w:val="288"/>
        </w:trPr>
        <w:tc>
          <w:tcPr>
            <w:tcW w:w="2206" w:type="pct"/>
            <w:shd w:val="clear" w:color="auto" w:fill="auto"/>
            <w:hideMark/>
          </w:tcPr>
          <w:p w:rsidR="009140E9" w:rsidRPr="004A5AB5" w:rsidRDefault="009140E9" w:rsidP="008D6DB9">
            <w:pPr>
              <w:spacing w:line="276" w:lineRule="auto"/>
              <w:rPr>
                <w:rFonts w:ascii="Arial" w:hAnsi="Arial" w:cs="Arial"/>
                <w:b/>
                <w:bCs/>
                <w:color w:val="000000"/>
                <w:lang w:bidi="hi-IN"/>
              </w:rPr>
            </w:pPr>
            <w:r w:rsidRPr="004A5AB5">
              <w:rPr>
                <w:rFonts w:ascii="Arial" w:hAnsi="Arial" w:cs="Arial"/>
                <w:b/>
                <w:bCs/>
                <w:color w:val="000000"/>
                <w:lang w:bidi="hi-IN"/>
              </w:rPr>
              <w:t xml:space="preserve">Recommendations  for Farmers </w:t>
            </w:r>
          </w:p>
        </w:tc>
        <w:tc>
          <w:tcPr>
            <w:tcW w:w="2794" w:type="pct"/>
            <w:shd w:val="clear" w:color="auto" w:fill="auto"/>
            <w:hideMark/>
          </w:tcPr>
          <w:p w:rsidR="009140E9" w:rsidRPr="007B0A12" w:rsidRDefault="009140E9" w:rsidP="002242D4">
            <w:pPr>
              <w:spacing w:line="276" w:lineRule="auto"/>
              <w:rPr>
                <w:color w:val="000000"/>
                <w:lang w:bidi="hi-IN"/>
              </w:rPr>
            </w:pPr>
            <w:r>
              <w:rPr>
                <w:color w:val="000000"/>
                <w:lang w:bidi="hi-IN"/>
              </w:rPr>
              <w:t>-</w:t>
            </w:r>
          </w:p>
        </w:tc>
      </w:tr>
      <w:tr w:rsidR="009140E9" w:rsidRPr="004A5AB5" w:rsidTr="008D6DB9">
        <w:trPr>
          <w:trHeight w:val="288"/>
        </w:trPr>
        <w:tc>
          <w:tcPr>
            <w:tcW w:w="2206" w:type="pct"/>
            <w:shd w:val="clear" w:color="auto" w:fill="auto"/>
            <w:hideMark/>
          </w:tcPr>
          <w:p w:rsidR="009140E9" w:rsidRPr="004A5AB5" w:rsidRDefault="009140E9" w:rsidP="008D6DB9">
            <w:pPr>
              <w:spacing w:line="276" w:lineRule="auto"/>
              <w:rPr>
                <w:rFonts w:ascii="Arial" w:hAnsi="Arial" w:cs="Arial"/>
                <w:b/>
                <w:bCs/>
                <w:color w:val="000000"/>
                <w:lang w:bidi="hi-IN"/>
              </w:rPr>
            </w:pPr>
            <w:r w:rsidRPr="004A5AB5">
              <w:rPr>
                <w:rFonts w:ascii="Arial" w:hAnsi="Arial" w:cs="Arial"/>
                <w:b/>
                <w:bCs/>
                <w:color w:val="000000"/>
                <w:lang w:bidi="hi-IN"/>
              </w:rPr>
              <w:t>Recommendations for Deptt. Personnel</w:t>
            </w:r>
          </w:p>
        </w:tc>
        <w:tc>
          <w:tcPr>
            <w:tcW w:w="2794" w:type="pct"/>
            <w:shd w:val="clear" w:color="auto" w:fill="auto"/>
            <w:hideMark/>
          </w:tcPr>
          <w:p w:rsidR="009140E9" w:rsidRPr="007B0A12" w:rsidRDefault="009140E9" w:rsidP="002242D4">
            <w:pPr>
              <w:spacing w:line="276" w:lineRule="auto"/>
              <w:rPr>
                <w:color w:val="000000"/>
                <w:lang w:bidi="hi-IN"/>
              </w:rPr>
            </w:pPr>
            <w:r>
              <w:rPr>
                <w:color w:val="000000"/>
                <w:lang w:bidi="hi-IN"/>
              </w:rPr>
              <w:t>-</w:t>
            </w:r>
          </w:p>
        </w:tc>
      </w:tr>
      <w:tr w:rsidR="009140E9" w:rsidRPr="004A5AB5" w:rsidTr="008D6DB9">
        <w:trPr>
          <w:trHeight w:val="288"/>
        </w:trPr>
        <w:tc>
          <w:tcPr>
            <w:tcW w:w="2206" w:type="pct"/>
            <w:shd w:val="clear" w:color="auto" w:fill="auto"/>
            <w:hideMark/>
          </w:tcPr>
          <w:p w:rsidR="009140E9" w:rsidRPr="004A5AB5" w:rsidRDefault="009140E9" w:rsidP="008D6DB9">
            <w:pPr>
              <w:spacing w:line="276" w:lineRule="auto"/>
              <w:rPr>
                <w:rFonts w:ascii="Arial" w:hAnsi="Arial" w:cs="Arial"/>
                <w:b/>
                <w:bCs/>
                <w:color w:val="000000"/>
                <w:lang w:bidi="hi-IN"/>
              </w:rPr>
            </w:pPr>
            <w:r w:rsidRPr="004A5AB5">
              <w:rPr>
                <w:rFonts w:ascii="Arial" w:hAnsi="Arial" w:cs="Arial"/>
                <w:b/>
                <w:bCs/>
                <w:color w:val="000000"/>
                <w:lang w:bidi="hi-IN"/>
              </w:rPr>
              <w:t>Feedback</w:t>
            </w:r>
          </w:p>
        </w:tc>
        <w:tc>
          <w:tcPr>
            <w:tcW w:w="2794" w:type="pct"/>
            <w:shd w:val="clear" w:color="auto" w:fill="auto"/>
            <w:hideMark/>
          </w:tcPr>
          <w:p w:rsidR="009140E9" w:rsidRPr="007B0A12" w:rsidRDefault="009140E9" w:rsidP="002242D4">
            <w:pPr>
              <w:spacing w:line="276" w:lineRule="auto"/>
              <w:rPr>
                <w:color w:val="000000"/>
                <w:lang w:bidi="hi-IN"/>
              </w:rPr>
            </w:pPr>
            <w:r>
              <w:rPr>
                <w:color w:val="000000"/>
                <w:lang w:bidi="hi-IN"/>
              </w:rPr>
              <w:t>-</w:t>
            </w:r>
          </w:p>
        </w:tc>
      </w:tr>
    </w:tbl>
    <w:p w:rsidR="008C1EA1" w:rsidRDefault="008C1EA1" w:rsidP="008C1EA1">
      <w:pPr>
        <w:pStyle w:val="Header"/>
        <w:tabs>
          <w:tab w:val="left" w:pos="720"/>
        </w:tabs>
        <w:spacing w:line="360" w:lineRule="auto"/>
        <w:rPr>
          <w:rFonts w:ascii="Arial" w:hAnsi="Arial" w:cs="Arial"/>
          <w:b/>
          <w:bCs/>
          <w:sz w:val="22"/>
        </w:rPr>
      </w:pPr>
    </w:p>
    <w:p w:rsidR="008C1EA1" w:rsidRPr="009A5537" w:rsidRDefault="008C1EA1" w:rsidP="008C1EA1">
      <w:pPr>
        <w:pStyle w:val="Header"/>
        <w:tabs>
          <w:tab w:val="left" w:pos="720"/>
        </w:tabs>
        <w:spacing w:line="360" w:lineRule="auto"/>
        <w:rPr>
          <w:rFonts w:ascii="Arial" w:hAnsi="Arial" w:cs="Arial"/>
          <w:b/>
          <w:bCs/>
          <w:color w:val="FF0000"/>
          <w:sz w:val="18"/>
        </w:rPr>
      </w:pPr>
      <w:r w:rsidRPr="009A5537">
        <w:rPr>
          <w:rFonts w:ascii="Calibri" w:hAnsi="Calibri" w:cs="Arial"/>
          <w:b/>
          <w:bCs/>
          <w:sz w:val="24"/>
          <w:szCs w:val="24"/>
        </w:rPr>
        <w:t xml:space="preserve">Result </w:t>
      </w:r>
      <w:r w:rsidRPr="009A5537">
        <w:rPr>
          <w:rFonts w:ascii="Calibri" w:hAnsi="Calibri" w:cs="Arial"/>
          <w:sz w:val="24"/>
          <w:szCs w:val="24"/>
        </w:rPr>
        <w:t xml:space="preserve">: </w:t>
      </w:r>
      <w:r w:rsidRPr="00EF0E1E">
        <w:rPr>
          <w:rFonts w:ascii="Calibri" w:hAnsi="Calibri" w:cs="Arial"/>
          <w:b/>
          <w:bCs/>
          <w:sz w:val="24"/>
          <w:szCs w:val="24"/>
        </w:rPr>
        <w:t>(</w:t>
      </w:r>
      <w:r w:rsidRPr="00EF0E1E">
        <w:rPr>
          <w:rFonts w:ascii="Calibri" w:hAnsi="Calibri"/>
          <w:b/>
          <w:bCs/>
          <w:sz w:val="24"/>
          <w:szCs w:val="24"/>
        </w:rPr>
        <w:t>Economic Performance of OFT)</w:t>
      </w:r>
      <w:r>
        <w:rPr>
          <w:rFonts w:ascii="Calibri" w:hAnsi="Calibri"/>
          <w:color w:val="FF0000"/>
        </w:rPr>
        <w:t xml:space="preserve"> </w:t>
      </w:r>
      <w:r w:rsidRPr="009A5537">
        <w:rPr>
          <w:rFonts w:ascii="Calibri" w:hAnsi="Calibri"/>
          <w:b/>
          <w:bCs/>
          <w:color w:val="FF0000"/>
          <w:sz w:val="24"/>
        </w:rPr>
        <w:t>(Please choose and give the parameters name and value according to suitable your OFT)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BF"/>
      </w:tblPr>
      <w:tblGrid>
        <w:gridCol w:w="2156"/>
        <w:gridCol w:w="1294"/>
        <w:gridCol w:w="1160"/>
        <w:gridCol w:w="1021"/>
        <w:gridCol w:w="1425"/>
        <w:gridCol w:w="1422"/>
        <w:gridCol w:w="1485"/>
        <w:gridCol w:w="1563"/>
      </w:tblGrid>
      <w:tr w:rsidR="008C1EA1" w:rsidTr="008D6DB9">
        <w:trPr>
          <w:trHeight w:val="20"/>
          <w:jc w:val="center"/>
        </w:trPr>
        <w:tc>
          <w:tcPr>
            <w:tcW w:w="935" w:type="pct"/>
            <w:tcBorders>
              <w:top w:val="single" w:sz="4" w:space="0" w:color="auto"/>
              <w:left w:val="single" w:sz="4" w:space="0" w:color="auto"/>
              <w:bottom w:val="single" w:sz="4" w:space="0" w:color="auto"/>
              <w:right w:val="single" w:sz="4" w:space="0" w:color="auto"/>
            </w:tcBorders>
            <w:hideMark/>
          </w:tcPr>
          <w:p w:rsidR="008C1EA1" w:rsidRDefault="008C1EA1" w:rsidP="008D6DB9">
            <w:pPr>
              <w:jc w:val="center"/>
              <w:rPr>
                <w:rFonts w:ascii="Arial" w:eastAsia="Times New Roman" w:hAnsi="Arial" w:cs="Arial"/>
                <w:b/>
              </w:rPr>
            </w:pPr>
            <w:r>
              <w:rPr>
                <w:rFonts w:ascii="Arial" w:hAnsi="Arial" w:cs="Arial"/>
                <w:b/>
                <w:bCs/>
              </w:rPr>
              <w:t>Details of technology</w:t>
            </w:r>
          </w:p>
        </w:tc>
        <w:tc>
          <w:tcPr>
            <w:tcW w:w="561" w:type="pct"/>
            <w:tcBorders>
              <w:top w:val="single" w:sz="4" w:space="0" w:color="auto"/>
              <w:left w:val="single" w:sz="4" w:space="0" w:color="auto"/>
              <w:bottom w:val="single" w:sz="4" w:space="0" w:color="auto"/>
              <w:right w:val="single" w:sz="4" w:space="0" w:color="auto"/>
            </w:tcBorders>
            <w:hideMark/>
          </w:tcPr>
          <w:p w:rsidR="008C1EA1" w:rsidRDefault="008C1EA1" w:rsidP="008D6DB9">
            <w:pPr>
              <w:jc w:val="center"/>
              <w:rPr>
                <w:rFonts w:ascii="Arial" w:eastAsia="Times New Roman" w:hAnsi="Arial" w:cs="Arial"/>
                <w:b/>
              </w:rPr>
            </w:pPr>
            <w:r>
              <w:rPr>
                <w:rFonts w:ascii="Arial" w:hAnsi="Arial" w:cs="Arial"/>
                <w:b/>
              </w:rPr>
              <w:t xml:space="preserve">Parameter  Name </w:t>
            </w:r>
          </w:p>
        </w:tc>
        <w:tc>
          <w:tcPr>
            <w:tcW w:w="503" w:type="pct"/>
            <w:tcBorders>
              <w:top w:val="single" w:sz="4" w:space="0" w:color="auto"/>
              <w:left w:val="single" w:sz="4" w:space="0" w:color="auto"/>
              <w:bottom w:val="single" w:sz="4" w:space="0" w:color="auto"/>
              <w:right w:val="single" w:sz="4" w:space="0" w:color="auto"/>
            </w:tcBorders>
          </w:tcPr>
          <w:p w:rsidR="008C1EA1" w:rsidRDefault="008C1EA1" w:rsidP="008D6DB9">
            <w:pPr>
              <w:jc w:val="center"/>
              <w:rPr>
                <w:rFonts w:ascii="Arial" w:hAnsi="Arial" w:cs="Arial"/>
                <w:b/>
              </w:rPr>
            </w:pPr>
            <w:r>
              <w:rPr>
                <w:rFonts w:ascii="Arial" w:hAnsi="Arial" w:cs="Arial"/>
                <w:b/>
              </w:rPr>
              <w:t>Unit of Parameter</w:t>
            </w:r>
          </w:p>
        </w:tc>
        <w:tc>
          <w:tcPr>
            <w:tcW w:w="443" w:type="pct"/>
            <w:tcBorders>
              <w:top w:val="single" w:sz="4" w:space="0" w:color="auto"/>
              <w:left w:val="single" w:sz="4" w:space="0" w:color="auto"/>
              <w:bottom w:val="single" w:sz="4" w:space="0" w:color="auto"/>
              <w:right w:val="single" w:sz="4" w:space="0" w:color="auto"/>
            </w:tcBorders>
            <w:hideMark/>
          </w:tcPr>
          <w:p w:rsidR="008C1EA1" w:rsidRDefault="008C1EA1" w:rsidP="008D6DB9">
            <w:pPr>
              <w:jc w:val="center"/>
              <w:rPr>
                <w:rFonts w:ascii="Arial" w:eastAsia="Times New Roman" w:hAnsi="Arial" w:cs="Arial"/>
                <w:b/>
              </w:rPr>
            </w:pPr>
            <w:r>
              <w:rPr>
                <w:rFonts w:ascii="Arial" w:hAnsi="Arial" w:cs="Arial"/>
                <w:b/>
              </w:rPr>
              <w:t>Result</w:t>
            </w:r>
          </w:p>
        </w:tc>
        <w:tc>
          <w:tcPr>
            <w:tcW w:w="618" w:type="pct"/>
            <w:tcBorders>
              <w:top w:val="single" w:sz="4" w:space="0" w:color="auto"/>
              <w:left w:val="single" w:sz="4" w:space="0" w:color="auto"/>
              <w:bottom w:val="single" w:sz="4" w:space="0" w:color="auto"/>
              <w:right w:val="single" w:sz="4" w:space="0" w:color="auto"/>
            </w:tcBorders>
            <w:hideMark/>
          </w:tcPr>
          <w:p w:rsidR="008C1EA1" w:rsidRDefault="008C1EA1" w:rsidP="008D6DB9">
            <w:pPr>
              <w:jc w:val="center"/>
              <w:rPr>
                <w:rFonts w:ascii="Arial" w:eastAsia="Times New Roman" w:hAnsi="Arial" w:cs="Arial"/>
                <w:b/>
              </w:rPr>
            </w:pPr>
            <w:r>
              <w:rPr>
                <w:rFonts w:ascii="Arial" w:hAnsi="Arial" w:cs="Arial"/>
                <w:b/>
              </w:rPr>
              <w:t>Average Cost of cultivation (Rs/ha)</w:t>
            </w:r>
          </w:p>
        </w:tc>
        <w:tc>
          <w:tcPr>
            <w:tcW w:w="617" w:type="pct"/>
            <w:tcBorders>
              <w:top w:val="single" w:sz="4" w:space="0" w:color="auto"/>
              <w:left w:val="single" w:sz="4" w:space="0" w:color="auto"/>
              <w:bottom w:val="single" w:sz="4" w:space="0" w:color="auto"/>
              <w:right w:val="single" w:sz="4" w:space="0" w:color="auto"/>
            </w:tcBorders>
            <w:hideMark/>
          </w:tcPr>
          <w:p w:rsidR="008C1EA1" w:rsidRDefault="008C1EA1" w:rsidP="008D6DB9">
            <w:pPr>
              <w:jc w:val="center"/>
              <w:rPr>
                <w:rFonts w:ascii="Arial" w:eastAsia="Times New Roman" w:hAnsi="Arial" w:cs="Arial"/>
                <w:b/>
              </w:rPr>
            </w:pPr>
            <w:r>
              <w:rPr>
                <w:rFonts w:ascii="Arial" w:hAnsi="Arial" w:cs="Arial"/>
                <w:b/>
              </w:rPr>
              <w:t>Average Gross Return (Rs/ha)</w:t>
            </w:r>
          </w:p>
        </w:tc>
        <w:tc>
          <w:tcPr>
            <w:tcW w:w="644" w:type="pct"/>
            <w:tcBorders>
              <w:top w:val="single" w:sz="4" w:space="0" w:color="auto"/>
              <w:left w:val="single" w:sz="4" w:space="0" w:color="auto"/>
              <w:bottom w:val="single" w:sz="4" w:space="0" w:color="auto"/>
              <w:right w:val="single" w:sz="4" w:space="0" w:color="auto"/>
            </w:tcBorders>
            <w:hideMark/>
          </w:tcPr>
          <w:p w:rsidR="008C1EA1" w:rsidRDefault="008C1EA1" w:rsidP="008D6DB9">
            <w:pPr>
              <w:jc w:val="center"/>
              <w:rPr>
                <w:rFonts w:ascii="Arial" w:eastAsia="Times New Roman" w:hAnsi="Arial" w:cs="Arial"/>
                <w:b/>
              </w:rPr>
            </w:pPr>
            <w:r>
              <w:rPr>
                <w:rFonts w:ascii="Arial" w:hAnsi="Arial" w:cs="Arial"/>
                <w:b/>
              </w:rPr>
              <w:t>Average Net Return (Rs/ha)</w:t>
            </w:r>
          </w:p>
        </w:tc>
        <w:tc>
          <w:tcPr>
            <w:tcW w:w="678" w:type="pct"/>
            <w:tcBorders>
              <w:top w:val="single" w:sz="4" w:space="0" w:color="auto"/>
              <w:left w:val="single" w:sz="4" w:space="0" w:color="auto"/>
              <w:bottom w:val="single" w:sz="4" w:space="0" w:color="auto"/>
              <w:right w:val="single" w:sz="4" w:space="0" w:color="auto"/>
            </w:tcBorders>
            <w:hideMark/>
          </w:tcPr>
          <w:p w:rsidR="008C1EA1" w:rsidRDefault="008C1EA1" w:rsidP="008D6DB9">
            <w:pPr>
              <w:jc w:val="center"/>
              <w:rPr>
                <w:rFonts w:ascii="Arial" w:eastAsia="Times New Roman" w:hAnsi="Arial" w:cs="Arial"/>
                <w:b/>
              </w:rPr>
            </w:pPr>
            <w:r>
              <w:rPr>
                <w:rFonts w:ascii="Arial" w:hAnsi="Arial" w:cs="Arial"/>
                <w:b/>
              </w:rPr>
              <w:t>Benefit-Cost Ratio (Gross Return / Gross Cost)</w:t>
            </w:r>
          </w:p>
        </w:tc>
      </w:tr>
      <w:tr w:rsidR="009140E9" w:rsidTr="008D6DB9">
        <w:trPr>
          <w:trHeight w:val="134"/>
          <w:jc w:val="center"/>
        </w:trPr>
        <w:tc>
          <w:tcPr>
            <w:tcW w:w="935" w:type="pct"/>
            <w:tcBorders>
              <w:top w:val="single" w:sz="4" w:space="0" w:color="auto"/>
              <w:left w:val="single" w:sz="4" w:space="0" w:color="auto"/>
              <w:bottom w:val="single" w:sz="4" w:space="0" w:color="auto"/>
              <w:right w:val="single" w:sz="4" w:space="0" w:color="auto"/>
            </w:tcBorders>
            <w:hideMark/>
          </w:tcPr>
          <w:p w:rsidR="009140E9" w:rsidRDefault="009140E9" w:rsidP="008D6DB9">
            <w:pPr>
              <w:jc w:val="both"/>
              <w:rPr>
                <w:rFonts w:ascii="Arial" w:eastAsia="Times New Roman" w:hAnsi="Arial" w:cs="Arial"/>
                <w:bCs/>
                <w:szCs w:val="24"/>
              </w:rPr>
            </w:pPr>
            <w:r>
              <w:rPr>
                <w:rFonts w:ascii="Arial" w:hAnsi="Arial" w:cs="Arial"/>
                <w:bCs/>
              </w:rPr>
              <w:t xml:space="preserve">T1 (Farmers Practice) </w:t>
            </w:r>
          </w:p>
        </w:tc>
        <w:tc>
          <w:tcPr>
            <w:tcW w:w="561" w:type="pct"/>
            <w:tcBorders>
              <w:top w:val="single" w:sz="4" w:space="0" w:color="auto"/>
              <w:left w:val="single" w:sz="4" w:space="0" w:color="auto"/>
              <w:bottom w:val="single" w:sz="4" w:space="0" w:color="auto"/>
              <w:right w:val="single" w:sz="4" w:space="0" w:color="auto"/>
            </w:tcBorders>
          </w:tcPr>
          <w:p w:rsidR="009140E9" w:rsidRDefault="009140E9" w:rsidP="008D6DB9">
            <w:pPr>
              <w:rPr>
                <w:rFonts w:ascii="Arial" w:eastAsia="Times New Roman" w:hAnsi="Arial" w:cs="Arial"/>
              </w:rPr>
            </w:pPr>
            <w:r w:rsidRPr="007B0A12">
              <w:rPr>
                <w:sz w:val="20"/>
                <w:szCs w:val="20"/>
              </w:rPr>
              <w:t>Yield</w:t>
            </w:r>
          </w:p>
        </w:tc>
        <w:tc>
          <w:tcPr>
            <w:tcW w:w="503" w:type="pct"/>
            <w:tcBorders>
              <w:top w:val="single" w:sz="4" w:space="0" w:color="auto"/>
              <w:left w:val="single" w:sz="4" w:space="0" w:color="auto"/>
              <w:bottom w:val="single" w:sz="4" w:space="0" w:color="auto"/>
              <w:right w:val="single" w:sz="4" w:space="0" w:color="auto"/>
            </w:tcBorders>
          </w:tcPr>
          <w:p w:rsidR="009140E9" w:rsidRPr="007B0A12" w:rsidRDefault="009140E9" w:rsidP="002242D4">
            <w:pPr>
              <w:contextualSpacing/>
              <w:rPr>
                <w:sz w:val="20"/>
                <w:szCs w:val="20"/>
              </w:rPr>
            </w:pPr>
            <w:r w:rsidRPr="007B0A12">
              <w:rPr>
                <w:sz w:val="20"/>
                <w:szCs w:val="20"/>
              </w:rPr>
              <w:t xml:space="preserve"> (Quintal /ha)</w:t>
            </w:r>
          </w:p>
        </w:tc>
        <w:tc>
          <w:tcPr>
            <w:tcW w:w="443" w:type="pct"/>
            <w:tcBorders>
              <w:top w:val="single" w:sz="4" w:space="0" w:color="auto"/>
              <w:left w:val="single" w:sz="4" w:space="0" w:color="auto"/>
              <w:bottom w:val="single" w:sz="4" w:space="0" w:color="auto"/>
              <w:right w:val="single" w:sz="4" w:space="0" w:color="auto"/>
            </w:tcBorders>
          </w:tcPr>
          <w:p w:rsidR="009140E9" w:rsidRPr="000A0FBD" w:rsidRDefault="009140E9" w:rsidP="002242D4">
            <w:pPr>
              <w:contextualSpacing/>
              <w:jc w:val="center"/>
              <w:rPr>
                <w:rFonts w:ascii="Arial" w:hAnsi="Arial" w:cs="Arial"/>
              </w:rPr>
            </w:pPr>
            <w:r>
              <w:rPr>
                <w:rFonts w:ascii="Arial" w:hAnsi="Arial" w:cs="Arial"/>
              </w:rPr>
              <w:t>36.39</w:t>
            </w:r>
          </w:p>
        </w:tc>
        <w:tc>
          <w:tcPr>
            <w:tcW w:w="618" w:type="pct"/>
            <w:tcBorders>
              <w:top w:val="single" w:sz="4" w:space="0" w:color="auto"/>
              <w:left w:val="single" w:sz="4" w:space="0" w:color="auto"/>
              <w:bottom w:val="single" w:sz="4" w:space="0" w:color="auto"/>
              <w:right w:val="single" w:sz="4" w:space="0" w:color="auto"/>
            </w:tcBorders>
          </w:tcPr>
          <w:p w:rsidR="009140E9" w:rsidRPr="000A0FBD" w:rsidRDefault="009140E9" w:rsidP="002242D4">
            <w:pPr>
              <w:contextualSpacing/>
              <w:jc w:val="center"/>
              <w:rPr>
                <w:rFonts w:ascii="Arial" w:hAnsi="Arial" w:cs="Arial"/>
              </w:rPr>
            </w:pPr>
            <w:r>
              <w:rPr>
                <w:rFonts w:ascii="Arial" w:hAnsi="Arial" w:cs="Arial"/>
              </w:rPr>
              <w:t>24540</w:t>
            </w:r>
          </w:p>
        </w:tc>
        <w:tc>
          <w:tcPr>
            <w:tcW w:w="617" w:type="pct"/>
            <w:tcBorders>
              <w:top w:val="single" w:sz="4" w:space="0" w:color="auto"/>
              <w:left w:val="single" w:sz="4" w:space="0" w:color="auto"/>
              <w:bottom w:val="single" w:sz="4" w:space="0" w:color="auto"/>
              <w:right w:val="single" w:sz="4" w:space="0" w:color="auto"/>
            </w:tcBorders>
          </w:tcPr>
          <w:p w:rsidR="009140E9" w:rsidRPr="000A0FBD" w:rsidRDefault="009140E9" w:rsidP="002242D4">
            <w:pPr>
              <w:contextualSpacing/>
              <w:jc w:val="center"/>
              <w:rPr>
                <w:rFonts w:ascii="Arial" w:hAnsi="Arial" w:cs="Arial"/>
              </w:rPr>
            </w:pPr>
            <w:r>
              <w:rPr>
                <w:rFonts w:ascii="Arial" w:hAnsi="Arial" w:cs="Arial"/>
              </w:rPr>
              <w:t>74235.6</w:t>
            </w:r>
          </w:p>
        </w:tc>
        <w:tc>
          <w:tcPr>
            <w:tcW w:w="644" w:type="pct"/>
            <w:tcBorders>
              <w:top w:val="single" w:sz="4" w:space="0" w:color="auto"/>
              <w:left w:val="single" w:sz="4" w:space="0" w:color="auto"/>
              <w:bottom w:val="single" w:sz="4" w:space="0" w:color="auto"/>
              <w:right w:val="single" w:sz="4" w:space="0" w:color="auto"/>
            </w:tcBorders>
          </w:tcPr>
          <w:p w:rsidR="009140E9" w:rsidRPr="000A0FBD" w:rsidRDefault="009140E9" w:rsidP="002242D4">
            <w:pPr>
              <w:contextualSpacing/>
              <w:jc w:val="center"/>
              <w:rPr>
                <w:rFonts w:ascii="Arial" w:hAnsi="Arial" w:cs="Arial"/>
              </w:rPr>
            </w:pPr>
            <w:r>
              <w:rPr>
                <w:rFonts w:ascii="Arial" w:hAnsi="Arial" w:cs="Arial"/>
              </w:rPr>
              <w:t>49695.6</w:t>
            </w:r>
          </w:p>
        </w:tc>
        <w:tc>
          <w:tcPr>
            <w:tcW w:w="678" w:type="pct"/>
            <w:tcBorders>
              <w:top w:val="single" w:sz="4" w:space="0" w:color="auto"/>
              <w:left w:val="single" w:sz="4" w:space="0" w:color="auto"/>
              <w:bottom w:val="single" w:sz="4" w:space="0" w:color="auto"/>
              <w:right w:val="single" w:sz="4" w:space="0" w:color="auto"/>
            </w:tcBorders>
          </w:tcPr>
          <w:p w:rsidR="009140E9" w:rsidRPr="000A0FBD" w:rsidRDefault="009140E9" w:rsidP="002242D4">
            <w:pPr>
              <w:contextualSpacing/>
              <w:jc w:val="center"/>
              <w:rPr>
                <w:rFonts w:ascii="Arial" w:hAnsi="Arial" w:cs="Arial"/>
              </w:rPr>
            </w:pPr>
            <w:r>
              <w:rPr>
                <w:rFonts w:ascii="Arial" w:hAnsi="Arial" w:cs="Arial"/>
              </w:rPr>
              <w:t>3.02</w:t>
            </w:r>
          </w:p>
        </w:tc>
      </w:tr>
      <w:tr w:rsidR="009140E9" w:rsidTr="008D6DB9">
        <w:trPr>
          <w:trHeight w:val="20"/>
          <w:jc w:val="center"/>
        </w:trPr>
        <w:tc>
          <w:tcPr>
            <w:tcW w:w="935" w:type="pct"/>
            <w:tcBorders>
              <w:top w:val="single" w:sz="4" w:space="0" w:color="auto"/>
              <w:left w:val="single" w:sz="4" w:space="0" w:color="auto"/>
              <w:bottom w:val="single" w:sz="4" w:space="0" w:color="auto"/>
              <w:right w:val="single" w:sz="4" w:space="0" w:color="auto"/>
            </w:tcBorders>
            <w:hideMark/>
          </w:tcPr>
          <w:p w:rsidR="009140E9" w:rsidRDefault="009140E9" w:rsidP="008D6DB9">
            <w:pPr>
              <w:jc w:val="both"/>
              <w:rPr>
                <w:rFonts w:ascii="Arial" w:eastAsia="Times New Roman" w:hAnsi="Arial" w:cs="Arial"/>
                <w:bCs/>
              </w:rPr>
            </w:pPr>
            <w:r>
              <w:rPr>
                <w:rFonts w:ascii="Arial" w:hAnsi="Arial" w:cs="Arial"/>
                <w:bCs/>
              </w:rPr>
              <w:t xml:space="preserve">T2(Recommended Practice) </w:t>
            </w:r>
          </w:p>
        </w:tc>
        <w:tc>
          <w:tcPr>
            <w:tcW w:w="561" w:type="pct"/>
            <w:tcBorders>
              <w:top w:val="single" w:sz="4" w:space="0" w:color="auto"/>
              <w:left w:val="single" w:sz="4" w:space="0" w:color="auto"/>
              <w:bottom w:val="single" w:sz="4" w:space="0" w:color="auto"/>
              <w:right w:val="single" w:sz="4" w:space="0" w:color="auto"/>
            </w:tcBorders>
          </w:tcPr>
          <w:p w:rsidR="009140E9" w:rsidRDefault="009140E9" w:rsidP="008D6DB9">
            <w:pPr>
              <w:rPr>
                <w:rFonts w:ascii="Arial" w:eastAsia="Times New Roman" w:hAnsi="Arial" w:cs="Arial"/>
              </w:rPr>
            </w:pPr>
            <w:r w:rsidRPr="007B0A12">
              <w:rPr>
                <w:sz w:val="20"/>
                <w:szCs w:val="20"/>
              </w:rPr>
              <w:t>Yield</w:t>
            </w:r>
          </w:p>
        </w:tc>
        <w:tc>
          <w:tcPr>
            <w:tcW w:w="503" w:type="pct"/>
            <w:tcBorders>
              <w:top w:val="single" w:sz="4" w:space="0" w:color="auto"/>
              <w:left w:val="single" w:sz="4" w:space="0" w:color="auto"/>
              <w:bottom w:val="single" w:sz="4" w:space="0" w:color="auto"/>
              <w:right w:val="single" w:sz="4" w:space="0" w:color="auto"/>
            </w:tcBorders>
          </w:tcPr>
          <w:p w:rsidR="009140E9" w:rsidRPr="007B0A12" w:rsidRDefault="009140E9" w:rsidP="002242D4">
            <w:pPr>
              <w:contextualSpacing/>
              <w:rPr>
                <w:sz w:val="20"/>
                <w:szCs w:val="20"/>
              </w:rPr>
            </w:pPr>
            <w:r w:rsidRPr="007B0A12">
              <w:rPr>
                <w:sz w:val="20"/>
                <w:szCs w:val="20"/>
              </w:rPr>
              <w:t xml:space="preserve"> (Quintal /ha)</w:t>
            </w:r>
          </w:p>
        </w:tc>
        <w:tc>
          <w:tcPr>
            <w:tcW w:w="443" w:type="pct"/>
            <w:tcBorders>
              <w:top w:val="single" w:sz="4" w:space="0" w:color="auto"/>
              <w:left w:val="single" w:sz="4" w:space="0" w:color="auto"/>
              <w:bottom w:val="single" w:sz="4" w:space="0" w:color="auto"/>
              <w:right w:val="single" w:sz="4" w:space="0" w:color="auto"/>
            </w:tcBorders>
          </w:tcPr>
          <w:p w:rsidR="009140E9" w:rsidRPr="000A0FBD" w:rsidRDefault="009140E9" w:rsidP="002242D4">
            <w:pPr>
              <w:contextualSpacing/>
              <w:jc w:val="center"/>
              <w:rPr>
                <w:rFonts w:ascii="Arial" w:hAnsi="Arial" w:cs="Arial"/>
              </w:rPr>
            </w:pPr>
            <w:r>
              <w:rPr>
                <w:rFonts w:ascii="Arial" w:hAnsi="Arial" w:cs="Arial"/>
              </w:rPr>
              <w:t>39.62</w:t>
            </w:r>
          </w:p>
        </w:tc>
        <w:tc>
          <w:tcPr>
            <w:tcW w:w="618" w:type="pct"/>
            <w:tcBorders>
              <w:top w:val="single" w:sz="4" w:space="0" w:color="auto"/>
              <w:left w:val="single" w:sz="4" w:space="0" w:color="auto"/>
              <w:bottom w:val="single" w:sz="4" w:space="0" w:color="auto"/>
              <w:right w:val="single" w:sz="4" w:space="0" w:color="auto"/>
            </w:tcBorders>
          </w:tcPr>
          <w:p w:rsidR="009140E9" w:rsidRPr="000A0FBD" w:rsidRDefault="009140E9" w:rsidP="002242D4">
            <w:pPr>
              <w:contextualSpacing/>
              <w:jc w:val="center"/>
              <w:rPr>
                <w:rFonts w:ascii="Arial" w:hAnsi="Arial" w:cs="Arial"/>
              </w:rPr>
            </w:pPr>
            <w:r>
              <w:rPr>
                <w:rFonts w:ascii="Arial" w:hAnsi="Arial" w:cs="Arial"/>
              </w:rPr>
              <w:t>18525</w:t>
            </w:r>
          </w:p>
        </w:tc>
        <w:tc>
          <w:tcPr>
            <w:tcW w:w="617" w:type="pct"/>
            <w:tcBorders>
              <w:top w:val="single" w:sz="4" w:space="0" w:color="auto"/>
              <w:left w:val="single" w:sz="4" w:space="0" w:color="auto"/>
              <w:bottom w:val="single" w:sz="4" w:space="0" w:color="auto"/>
              <w:right w:val="single" w:sz="4" w:space="0" w:color="auto"/>
            </w:tcBorders>
          </w:tcPr>
          <w:p w:rsidR="009140E9" w:rsidRPr="000A0FBD" w:rsidRDefault="009140E9" w:rsidP="002242D4">
            <w:pPr>
              <w:contextualSpacing/>
              <w:jc w:val="center"/>
              <w:rPr>
                <w:rFonts w:ascii="Arial" w:hAnsi="Arial" w:cs="Arial"/>
              </w:rPr>
            </w:pPr>
            <w:r>
              <w:rPr>
                <w:rFonts w:ascii="Arial" w:hAnsi="Arial" w:cs="Arial"/>
              </w:rPr>
              <w:t>60384</w:t>
            </w:r>
          </w:p>
        </w:tc>
        <w:tc>
          <w:tcPr>
            <w:tcW w:w="644" w:type="pct"/>
            <w:tcBorders>
              <w:top w:val="single" w:sz="4" w:space="0" w:color="auto"/>
              <w:left w:val="single" w:sz="4" w:space="0" w:color="auto"/>
              <w:bottom w:val="single" w:sz="4" w:space="0" w:color="auto"/>
              <w:right w:val="single" w:sz="4" w:space="0" w:color="auto"/>
            </w:tcBorders>
          </w:tcPr>
          <w:p w:rsidR="009140E9" w:rsidRPr="000A0FBD" w:rsidRDefault="009140E9" w:rsidP="002242D4">
            <w:pPr>
              <w:contextualSpacing/>
              <w:jc w:val="center"/>
              <w:rPr>
                <w:rFonts w:ascii="Arial" w:hAnsi="Arial" w:cs="Arial"/>
              </w:rPr>
            </w:pPr>
            <w:r>
              <w:rPr>
                <w:rFonts w:ascii="Arial" w:hAnsi="Arial" w:cs="Arial"/>
              </w:rPr>
              <w:t>41859</w:t>
            </w:r>
          </w:p>
        </w:tc>
        <w:tc>
          <w:tcPr>
            <w:tcW w:w="678" w:type="pct"/>
            <w:tcBorders>
              <w:top w:val="single" w:sz="4" w:space="0" w:color="auto"/>
              <w:left w:val="single" w:sz="4" w:space="0" w:color="auto"/>
              <w:bottom w:val="single" w:sz="4" w:space="0" w:color="auto"/>
              <w:right w:val="single" w:sz="4" w:space="0" w:color="auto"/>
            </w:tcBorders>
          </w:tcPr>
          <w:p w:rsidR="009140E9" w:rsidRPr="000A0FBD" w:rsidRDefault="009140E9" w:rsidP="002242D4">
            <w:pPr>
              <w:contextualSpacing/>
              <w:jc w:val="center"/>
              <w:rPr>
                <w:rFonts w:ascii="Arial" w:hAnsi="Arial" w:cs="Arial"/>
              </w:rPr>
            </w:pPr>
            <w:r>
              <w:rPr>
                <w:rFonts w:ascii="Arial" w:hAnsi="Arial" w:cs="Arial"/>
              </w:rPr>
              <w:t>3.25</w:t>
            </w:r>
          </w:p>
        </w:tc>
      </w:tr>
      <w:tr w:rsidR="009140E9" w:rsidTr="008D6DB9">
        <w:trPr>
          <w:trHeight w:val="20"/>
          <w:jc w:val="center"/>
        </w:trPr>
        <w:tc>
          <w:tcPr>
            <w:tcW w:w="935" w:type="pct"/>
            <w:tcBorders>
              <w:top w:val="single" w:sz="4" w:space="0" w:color="auto"/>
              <w:left w:val="single" w:sz="4" w:space="0" w:color="auto"/>
              <w:bottom w:val="single" w:sz="4" w:space="0" w:color="auto"/>
              <w:right w:val="single" w:sz="4" w:space="0" w:color="auto"/>
            </w:tcBorders>
            <w:hideMark/>
          </w:tcPr>
          <w:p w:rsidR="009140E9" w:rsidRDefault="009140E9" w:rsidP="008D6DB9">
            <w:pPr>
              <w:jc w:val="both"/>
              <w:rPr>
                <w:rFonts w:ascii="Arial" w:eastAsia="Times New Roman" w:hAnsi="Arial" w:cs="Arial"/>
                <w:bCs/>
                <w:szCs w:val="24"/>
              </w:rPr>
            </w:pPr>
            <w:r>
              <w:rPr>
                <w:rFonts w:ascii="Arial" w:hAnsi="Arial" w:cs="Arial"/>
                <w:bCs/>
              </w:rPr>
              <w:t>T3(Recommended Practice)</w:t>
            </w:r>
          </w:p>
        </w:tc>
        <w:tc>
          <w:tcPr>
            <w:tcW w:w="561" w:type="pct"/>
            <w:tcBorders>
              <w:top w:val="single" w:sz="4" w:space="0" w:color="auto"/>
              <w:left w:val="single" w:sz="4" w:space="0" w:color="auto"/>
              <w:bottom w:val="single" w:sz="4" w:space="0" w:color="auto"/>
              <w:right w:val="single" w:sz="4" w:space="0" w:color="auto"/>
            </w:tcBorders>
          </w:tcPr>
          <w:p w:rsidR="009140E9" w:rsidRDefault="009140E9" w:rsidP="008D6DB9">
            <w:pPr>
              <w:rPr>
                <w:rFonts w:ascii="Arial" w:eastAsia="Times New Roman" w:hAnsi="Arial" w:cs="Arial"/>
              </w:rPr>
            </w:pPr>
            <w:r w:rsidRPr="007B0A12">
              <w:rPr>
                <w:sz w:val="20"/>
                <w:szCs w:val="20"/>
              </w:rPr>
              <w:t>Yield</w:t>
            </w:r>
          </w:p>
        </w:tc>
        <w:tc>
          <w:tcPr>
            <w:tcW w:w="503" w:type="pct"/>
            <w:tcBorders>
              <w:top w:val="single" w:sz="4" w:space="0" w:color="auto"/>
              <w:left w:val="single" w:sz="4" w:space="0" w:color="auto"/>
              <w:bottom w:val="single" w:sz="4" w:space="0" w:color="auto"/>
              <w:right w:val="single" w:sz="4" w:space="0" w:color="auto"/>
            </w:tcBorders>
          </w:tcPr>
          <w:p w:rsidR="009140E9" w:rsidRPr="007B0A12" w:rsidRDefault="009140E9" w:rsidP="002242D4">
            <w:pPr>
              <w:contextualSpacing/>
              <w:rPr>
                <w:sz w:val="20"/>
                <w:szCs w:val="20"/>
              </w:rPr>
            </w:pPr>
            <w:r w:rsidRPr="007B0A12">
              <w:rPr>
                <w:sz w:val="20"/>
                <w:szCs w:val="20"/>
              </w:rPr>
              <w:t xml:space="preserve"> (Quintal /ha)</w:t>
            </w:r>
          </w:p>
        </w:tc>
        <w:tc>
          <w:tcPr>
            <w:tcW w:w="443" w:type="pct"/>
            <w:tcBorders>
              <w:top w:val="single" w:sz="4" w:space="0" w:color="auto"/>
              <w:left w:val="single" w:sz="4" w:space="0" w:color="auto"/>
              <w:bottom w:val="single" w:sz="4" w:space="0" w:color="auto"/>
              <w:right w:val="single" w:sz="4" w:space="0" w:color="auto"/>
            </w:tcBorders>
          </w:tcPr>
          <w:p w:rsidR="009140E9" w:rsidRPr="000A0FBD" w:rsidRDefault="009140E9" w:rsidP="002242D4">
            <w:pPr>
              <w:contextualSpacing/>
              <w:jc w:val="center"/>
              <w:rPr>
                <w:rFonts w:ascii="Arial" w:hAnsi="Arial" w:cs="Arial"/>
              </w:rPr>
            </w:pPr>
            <w:r>
              <w:rPr>
                <w:rFonts w:ascii="Arial" w:hAnsi="Arial" w:cs="Arial"/>
              </w:rPr>
              <w:t>-</w:t>
            </w:r>
          </w:p>
        </w:tc>
        <w:tc>
          <w:tcPr>
            <w:tcW w:w="618" w:type="pct"/>
            <w:tcBorders>
              <w:top w:val="single" w:sz="4" w:space="0" w:color="auto"/>
              <w:left w:val="single" w:sz="4" w:space="0" w:color="auto"/>
              <w:bottom w:val="single" w:sz="4" w:space="0" w:color="auto"/>
              <w:right w:val="single" w:sz="4" w:space="0" w:color="auto"/>
            </w:tcBorders>
          </w:tcPr>
          <w:p w:rsidR="009140E9" w:rsidRPr="000A0FBD" w:rsidRDefault="009140E9" w:rsidP="002242D4">
            <w:pPr>
              <w:contextualSpacing/>
              <w:jc w:val="center"/>
              <w:rPr>
                <w:rFonts w:ascii="Arial" w:hAnsi="Arial" w:cs="Arial"/>
              </w:rPr>
            </w:pPr>
            <w:r>
              <w:rPr>
                <w:rFonts w:ascii="Arial" w:hAnsi="Arial" w:cs="Arial"/>
              </w:rPr>
              <w:t>-</w:t>
            </w:r>
          </w:p>
        </w:tc>
        <w:tc>
          <w:tcPr>
            <w:tcW w:w="617" w:type="pct"/>
            <w:tcBorders>
              <w:top w:val="single" w:sz="4" w:space="0" w:color="auto"/>
              <w:left w:val="single" w:sz="4" w:space="0" w:color="auto"/>
              <w:bottom w:val="single" w:sz="4" w:space="0" w:color="auto"/>
              <w:right w:val="single" w:sz="4" w:space="0" w:color="auto"/>
            </w:tcBorders>
          </w:tcPr>
          <w:p w:rsidR="009140E9" w:rsidRPr="000A0FBD" w:rsidRDefault="009140E9" w:rsidP="002242D4">
            <w:pPr>
              <w:contextualSpacing/>
              <w:jc w:val="center"/>
              <w:rPr>
                <w:rFonts w:ascii="Arial" w:hAnsi="Arial" w:cs="Arial"/>
              </w:rPr>
            </w:pPr>
            <w:r>
              <w:rPr>
                <w:rFonts w:ascii="Arial" w:hAnsi="Arial" w:cs="Arial"/>
              </w:rPr>
              <w:t>-</w:t>
            </w:r>
          </w:p>
        </w:tc>
        <w:tc>
          <w:tcPr>
            <w:tcW w:w="644" w:type="pct"/>
            <w:tcBorders>
              <w:top w:val="single" w:sz="4" w:space="0" w:color="auto"/>
              <w:left w:val="single" w:sz="4" w:space="0" w:color="auto"/>
              <w:bottom w:val="single" w:sz="4" w:space="0" w:color="auto"/>
              <w:right w:val="single" w:sz="4" w:space="0" w:color="auto"/>
            </w:tcBorders>
          </w:tcPr>
          <w:p w:rsidR="009140E9" w:rsidRPr="000A0FBD" w:rsidRDefault="009140E9" w:rsidP="002242D4">
            <w:pPr>
              <w:contextualSpacing/>
              <w:jc w:val="center"/>
              <w:rPr>
                <w:rFonts w:ascii="Arial" w:hAnsi="Arial" w:cs="Arial"/>
              </w:rPr>
            </w:pPr>
            <w:r>
              <w:rPr>
                <w:rFonts w:ascii="Arial" w:hAnsi="Arial" w:cs="Arial"/>
              </w:rPr>
              <w:t>-</w:t>
            </w:r>
          </w:p>
        </w:tc>
        <w:tc>
          <w:tcPr>
            <w:tcW w:w="678" w:type="pct"/>
            <w:tcBorders>
              <w:top w:val="single" w:sz="4" w:space="0" w:color="auto"/>
              <w:left w:val="single" w:sz="4" w:space="0" w:color="auto"/>
              <w:bottom w:val="single" w:sz="4" w:space="0" w:color="auto"/>
              <w:right w:val="single" w:sz="4" w:space="0" w:color="auto"/>
            </w:tcBorders>
          </w:tcPr>
          <w:p w:rsidR="009140E9" w:rsidRPr="000A0FBD" w:rsidRDefault="009140E9" w:rsidP="002242D4">
            <w:pPr>
              <w:contextualSpacing/>
              <w:jc w:val="center"/>
              <w:rPr>
                <w:rFonts w:ascii="Arial" w:hAnsi="Arial" w:cs="Arial"/>
              </w:rPr>
            </w:pPr>
            <w:r>
              <w:rPr>
                <w:rFonts w:ascii="Arial" w:hAnsi="Arial" w:cs="Arial"/>
              </w:rPr>
              <w:t>-</w:t>
            </w:r>
          </w:p>
        </w:tc>
      </w:tr>
    </w:tbl>
    <w:p w:rsidR="008C1EA1" w:rsidRDefault="008C1EA1" w:rsidP="002A5D73">
      <w:pPr>
        <w:rPr>
          <w:rFonts w:ascii="Calibri" w:hAnsi="Calibri"/>
          <w:b/>
          <w:sz w:val="32"/>
          <w:szCs w:val="32"/>
        </w:rPr>
      </w:pPr>
    </w:p>
    <w:p w:rsidR="008C1EA1" w:rsidRDefault="00386570" w:rsidP="008C1EA1">
      <w:pPr>
        <w:rPr>
          <w:rFonts w:ascii="Calibri" w:hAnsi="Calibri"/>
          <w:b/>
          <w:sz w:val="32"/>
          <w:szCs w:val="32"/>
        </w:rPr>
      </w:pPr>
      <w:r w:rsidRPr="00D868E2">
        <w:rPr>
          <w:rFonts w:ascii="Calibri" w:hAnsi="Calibri"/>
          <w:b/>
          <w:color w:val="000000"/>
          <w:sz w:val="32"/>
          <w:szCs w:val="32"/>
        </w:rPr>
        <w:t xml:space="preserve">OFT: </w:t>
      </w:r>
      <w:r>
        <w:rPr>
          <w:rFonts w:ascii="Calibri" w:hAnsi="Calibri"/>
          <w:b/>
          <w:color w:val="000000"/>
          <w:sz w:val="32"/>
          <w:szCs w:val="32"/>
        </w:rPr>
        <w:t>13</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085"/>
        <w:gridCol w:w="6441"/>
      </w:tblGrid>
      <w:tr w:rsidR="009140E9" w:rsidRPr="004A5AB5" w:rsidTr="008D6DB9">
        <w:trPr>
          <w:trHeight w:val="288"/>
        </w:trPr>
        <w:tc>
          <w:tcPr>
            <w:tcW w:w="2206" w:type="pct"/>
            <w:shd w:val="clear" w:color="auto" w:fill="auto"/>
          </w:tcPr>
          <w:p w:rsidR="009140E9" w:rsidRPr="000F1761" w:rsidRDefault="009140E9" w:rsidP="008D6DB9">
            <w:pPr>
              <w:spacing w:line="276" w:lineRule="auto"/>
              <w:rPr>
                <w:rFonts w:ascii="Arial" w:hAnsi="Arial" w:cs="Arial"/>
                <w:b/>
                <w:bCs/>
                <w:color w:val="C00000"/>
                <w:lang w:bidi="hi-IN"/>
              </w:rPr>
            </w:pPr>
            <w:r>
              <w:rPr>
                <w:rFonts w:ascii="Arial" w:hAnsi="Arial" w:cs="Arial"/>
                <w:b/>
                <w:bCs/>
                <w:color w:val="C00000"/>
                <w:lang w:bidi="hi-IN"/>
              </w:rPr>
              <w:t xml:space="preserve">Name of </w:t>
            </w:r>
            <w:r w:rsidRPr="000F1761">
              <w:rPr>
                <w:rFonts w:ascii="Arial" w:hAnsi="Arial" w:cs="Arial"/>
                <w:b/>
                <w:bCs/>
                <w:color w:val="C00000"/>
                <w:lang w:bidi="hi-IN"/>
              </w:rPr>
              <w:t>Discipline</w:t>
            </w:r>
            <w:r>
              <w:rPr>
                <w:rFonts w:ascii="Arial" w:hAnsi="Arial" w:cs="Arial"/>
                <w:b/>
                <w:bCs/>
                <w:color w:val="C00000"/>
                <w:lang w:bidi="hi-IN"/>
              </w:rPr>
              <w:t xml:space="preserve"> </w:t>
            </w:r>
            <w:r w:rsidRPr="00262152">
              <w:t>(like Agronomy/Horticulture/ Soil Science/</w:t>
            </w:r>
            <w:r>
              <w:t xml:space="preserve"> </w:t>
            </w:r>
            <w:r w:rsidRPr="00262152">
              <w:t>Plant Protection/Plant Breeding/ Agroforestry/Agri Engineering/Animal Science/ Fish</w:t>
            </w:r>
            <w:r>
              <w:t>e</w:t>
            </w:r>
            <w:r w:rsidRPr="00262152">
              <w:t>ries  etc)</w:t>
            </w:r>
          </w:p>
        </w:tc>
        <w:tc>
          <w:tcPr>
            <w:tcW w:w="2794" w:type="pct"/>
            <w:shd w:val="clear" w:color="auto" w:fill="auto"/>
          </w:tcPr>
          <w:p w:rsidR="009140E9" w:rsidRPr="007B0A12" w:rsidRDefault="009140E9" w:rsidP="002242D4">
            <w:pPr>
              <w:rPr>
                <w:bCs/>
                <w:sz w:val="20"/>
                <w:szCs w:val="20"/>
              </w:rPr>
            </w:pPr>
            <w:r>
              <w:t xml:space="preserve">Natural Farming </w:t>
            </w:r>
          </w:p>
        </w:tc>
      </w:tr>
      <w:tr w:rsidR="009140E9" w:rsidRPr="004A5AB5" w:rsidTr="008D6DB9">
        <w:trPr>
          <w:trHeight w:val="288"/>
        </w:trPr>
        <w:tc>
          <w:tcPr>
            <w:tcW w:w="2206" w:type="pct"/>
            <w:shd w:val="clear" w:color="auto" w:fill="auto"/>
            <w:hideMark/>
          </w:tcPr>
          <w:p w:rsidR="009140E9" w:rsidRPr="004A5AB5" w:rsidRDefault="009140E9" w:rsidP="008D6DB9">
            <w:pPr>
              <w:spacing w:line="276" w:lineRule="auto"/>
              <w:rPr>
                <w:rFonts w:ascii="Arial" w:hAnsi="Arial" w:cs="Arial"/>
                <w:b/>
                <w:bCs/>
                <w:color w:val="000000"/>
                <w:lang w:bidi="hi-IN"/>
              </w:rPr>
            </w:pPr>
            <w:r w:rsidRPr="004A5AB5">
              <w:rPr>
                <w:rFonts w:ascii="Arial" w:hAnsi="Arial" w:cs="Arial"/>
                <w:b/>
                <w:bCs/>
                <w:color w:val="000000"/>
                <w:lang w:bidi="hi-IN"/>
              </w:rPr>
              <w:t xml:space="preserve">Title of on-farm trial:  </w:t>
            </w:r>
          </w:p>
        </w:tc>
        <w:tc>
          <w:tcPr>
            <w:tcW w:w="2794" w:type="pct"/>
            <w:shd w:val="clear" w:color="auto" w:fill="auto"/>
            <w:hideMark/>
          </w:tcPr>
          <w:p w:rsidR="009140E9" w:rsidRPr="00001135" w:rsidRDefault="009140E9" w:rsidP="002242D4">
            <w:pPr>
              <w:pStyle w:val="NormalWeb"/>
              <w:spacing w:before="0" w:beforeAutospacing="0" w:after="0" w:afterAutospacing="0"/>
              <w:rPr>
                <w:rFonts w:ascii="Arial" w:hAnsi="Arial" w:cs="Arial"/>
              </w:rPr>
            </w:pPr>
            <w:r w:rsidRPr="00001135">
              <w:rPr>
                <w:bCs/>
                <w:color w:val="000000"/>
                <w:kern w:val="24"/>
              </w:rPr>
              <w:t xml:space="preserve">Assessment of </w:t>
            </w:r>
            <w:r w:rsidR="009E086E">
              <w:rPr>
                <w:bCs/>
                <w:color w:val="000000"/>
                <w:kern w:val="24"/>
              </w:rPr>
              <w:t>Wheat under natural farm</w:t>
            </w:r>
            <w:r>
              <w:rPr>
                <w:bCs/>
                <w:color w:val="000000"/>
                <w:kern w:val="24"/>
              </w:rPr>
              <w:t>ing.</w:t>
            </w:r>
            <w:r w:rsidRPr="00001135">
              <w:rPr>
                <w:bCs/>
                <w:color w:val="000000"/>
                <w:kern w:val="24"/>
              </w:rPr>
              <w:t xml:space="preserve"> </w:t>
            </w:r>
          </w:p>
        </w:tc>
      </w:tr>
      <w:tr w:rsidR="009140E9" w:rsidRPr="004A5AB5" w:rsidTr="008D6DB9">
        <w:trPr>
          <w:trHeight w:val="288"/>
        </w:trPr>
        <w:tc>
          <w:tcPr>
            <w:tcW w:w="2206" w:type="pct"/>
            <w:shd w:val="clear" w:color="auto" w:fill="auto"/>
            <w:hideMark/>
          </w:tcPr>
          <w:p w:rsidR="009140E9" w:rsidRPr="004A5AB5" w:rsidRDefault="009140E9" w:rsidP="008D6DB9">
            <w:pPr>
              <w:spacing w:line="276" w:lineRule="auto"/>
              <w:rPr>
                <w:rFonts w:ascii="Arial" w:hAnsi="Arial" w:cs="Arial"/>
                <w:b/>
                <w:bCs/>
                <w:color w:val="000000"/>
                <w:lang w:bidi="hi-IN"/>
              </w:rPr>
            </w:pPr>
            <w:r w:rsidRPr="004A5AB5">
              <w:rPr>
                <w:rFonts w:ascii="Arial" w:hAnsi="Arial" w:cs="Arial"/>
                <w:b/>
                <w:bCs/>
                <w:color w:val="000000"/>
                <w:lang w:bidi="hi-IN"/>
              </w:rPr>
              <w:t>Year/Season:</w:t>
            </w:r>
          </w:p>
        </w:tc>
        <w:tc>
          <w:tcPr>
            <w:tcW w:w="2794" w:type="pct"/>
            <w:shd w:val="clear" w:color="auto" w:fill="auto"/>
            <w:hideMark/>
          </w:tcPr>
          <w:p w:rsidR="009140E9" w:rsidRPr="00001135" w:rsidRDefault="009140E9" w:rsidP="002242D4">
            <w:pPr>
              <w:pStyle w:val="NormalWeb"/>
              <w:spacing w:before="0" w:beforeAutospacing="0" w:after="0" w:afterAutospacing="0"/>
              <w:rPr>
                <w:rFonts w:ascii="Arial" w:hAnsi="Arial" w:cs="Arial"/>
              </w:rPr>
            </w:pPr>
            <w:r>
              <w:rPr>
                <w:rFonts w:eastAsia="Calibri"/>
                <w:bCs/>
                <w:color w:val="000000"/>
                <w:kern w:val="24"/>
              </w:rPr>
              <w:t>Rabi</w:t>
            </w:r>
            <w:r w:rsidRPr="00001135">
              <w:rPr>
                <w:rFonts w:eastAsia="Calibri"/>
                <w:bCs/>
                <w:color w:val="000000"/>
                <w:kern w:val="24"/>
              </w:rPr>
              <w:t xml:space="preserve"> -</w:t>
            </w:r>
            <w:r>
              <w:rPr>
                <w:rFonts w:eastAsia="Calibri"/>
                <w:bCs/>
                <w:color w:val="000000"/>
                <w:kern w:val="24"/>
              </w:rPr>
              <w:t>2022</w:t>
            </w:r>
          </w:p>
        </w:tc>
      </w:tr>
      <w:tr w:rsidR="009140E9" w:rsidRPr="004A5AB5" w:rsidTr="008D6DB9">
        <w:trPr>
          <w:trHeight w:val="288"/>
        </w:trPr>
        <w:tc>
          <w:tcPr>
            <w:tcW w:w="2206" w:type="pct"/>
            <w:shd w:val="clear" w:color="auto" w:fill="auto"/>
            <w:hideMark/>
          </w:tcPr>
          <w:p w:rsidR="009140E9" w:rsidRPr="004A5AB5" w:rsidRDefault="009140E9" w:rsidP="008D6DB9">
            <w:pPr>
              <w:spacing w:line="276" w:lineRule="auto"/>
              <w:rPr>
                <w:rFonts w:ascii="Arial" w:hAnsi="Arial" w:cs="Arial"/>
                <w:b/>
                <w:bCs/>
                <w:color w:val="000000"/>
                <w:lang w:bidi="hi-IN"/>
              </w:rPr>
            </w:pPr>
            <w:r w:rsidRPr="004A5AB5">
              <w:rPr>
                <w:rFonts w:ascii="Arial" w:hAnsi="Arial" w:cs="Arial"/>
                <w:b/>
                <w:bCs/>
                <w:color w:val="000000"/>
                <w:lang w:bidi="hi-IN"/>
              </w:rPr>
              <w:t>Farming situation:</w:t>
            </w:r>
          </w:p>
        </w:tc>
        <w:tc>
          <w:tcPr>
            <w:tcW w:w="2794" w:type="pct"/>
            <w:shd w:val="clear" w:color="auto" w:fill="auto"/>
            <w:hideMark/>
          </w:tcPr>
          <w:p w:rsidR="009140E9" w:rsidRPr="007B0A12" w:rsidRDefault="009140E9" w:rsidP="002242D4">
            <w:pPr>
              <w:rPr>
                <w:bCs/>
                <w:sz w:val="20"/>
                <w:szCs w:val="18"/>
                <w:cs/>
                <w:lang w:bidi="hi-IN"/>
              </w:rPr>
            </w:pPr>
            <w:r>
              <w:rPr>
                <w:bCs/>
                <w:sz w:val="20"/>
                <w:szCs w:val="18"/>
                <w:lang w:bidi="hi-IN"/>
              </w:rPr>
              <w:t xml:space="preserve">Irrigated </w:t>
            </w:r>
          </w:p>
        </w:tc>
      </w:tr>
      <w:tr w:rsidR="009140E9" w:rsidRPr="004A5AB5" w:rsidTr="008D6DB9">
        <w:trPr>
          <w:trHeight w:val="288"/>
        </w:trPr>
        <w:tc>
          <w:tcPr>
            <w:tcW w:w="2206" w:type="pct"/>
            <w:shd w:val="clear" w:color="auto" w:fill="auto"/>
            <w:hideMark/>
          </w:tcPr>
          <w:p w:rsidR="009140E9" w:rsidRPr="004A5AB5" w:rsidRDefault="009140E9" w:rsidP="008D6DB9">
            <w:pPr>
              <w:spacing w:line="276" w:lineRule="auto"/>
              <w:rPr>
                <w:rFonts w:ascii="Arial" w:hAnsi="Arial" w:cs="Arial"/>
                <w:b/>
                <w:bCs/>
                <w:color w:val="000000"/>
                <w:lang w:bidi="hi-IN"/>
              </w:rPr>
            </w:pPr>
            <w:r w:rsidRPr="004A5AB5">
              <w:rPr>
                <w:rFonts w:ascii="Arial" w:hAnsi="Arial" w:cs="Arial"/>
                <w:b/>
                <w:bCs/>
                <w:color w:val="000000"/>
                <w:lang w:bidi="hi-IN"/>
              </w:rPr>
              <w:t xml:space="preserve">Problem diagnosis: </w:t>
            </w:r>
          </w:p>
        </w:tc>
        <w:tc>
          <w:tcPr>
            <w:tcW w:w="2794" w:type="pct"/>
            <w:shd w:val="clear" w:color="auto" w:fill="auto"/>
            <w:hideMark/>
          </w:tcPr>
          <w:p w:rsidR="009140E9" w:rsidRPr="00F0064E" w:rsidRDefault="009140E9" w:rsidP="002242D4">
            <w:pPr>
              <w:rPr>
                <w:bCs/>
                <w:sz w:val="20"/>
                <w:szCs w:val="20"/>
              </w:rPr>
            </w:pPr>
            <w:r w:rsidRPr="00F0064E">
              <w:rPr>
                <w:bCs/>
                <w:sz w:val="20"/>
                <w:szCs w:val="20"/>
              </w:rPr>
              <w:t xml:space="preserve">Higher cost of </w:t>
            </w:r>
            <w:r>
              <w:rPr>
                <w:bCs/>
                <w:sz w:val="20"/>
                <w:szCs w:val="20"/>
              </w:rPr>
              <w:t>production Due to use of chemical fertilizer and chemical pesticide.</w:t>
            </w:r>
            <w:r w:rsidRPr="00F0064E">
              <w:rPr>
                <w:bCs/>
                <w:sz w:val="20"/>
                <w:szCs w:val="20"/>
              </w:rPr>
              <w:t xml:space="preserve"> </w:t>
            </w:r>
          </w:p>
        </w:tc>
      </w:tr>
      <w:tr w:rsidR="009140E9" w:rsidRPr="004A5AB5" w:rsidTr="008D6DB9">
        <w:trPr>
          <w:trHeight w:val="288"/>
        </w:trPr>
        <w:tc>
          <w:tcPr>
            <w:tcW w:w="2206" w:type="pct"/>
            <w:shd w:val="clear" w:color="auto" w:fill="auto"/>
            <w:hideMark/>
          </w:tcPr>
          <w:p w:rsidR="009140E9" w:rsidRPr="004A5AB5" w:rsidRDefault="009140E9" w:rsidP="008D6DB9">
            <w:pPr>
              <w:spacing w:line="276" w:lineRule="auto"/>
              <w:rPr>
                <w:rFonts w:ascii="Arial" w:hAnsi="Arial" w:cs="Arial"/>
                <w:color w:val="000000"/>
                <w:lang w:bidi="hi-IN"/>
              </w:rPr>
            </w:pPr>
            <w:r w:rsidRPr="004A5AB5">
              <w:rPr>
                <w:rFonts w:ascii="Arial" w:hAnsi="Arial" w:cs="Arial"/>
                <w:b/>
                <w:bCs/>
                <w:color w:val="000000"/>
                <w:lang w:bidi="hi-IN"/>
              </w:rPr>
              <w:t>Thematic area:</w:t>
            </w:r>
            <w:r w:rsidRPr="004A5AB5">
              <w:rPr>
                <w:rFonts w:ascii="Arial" w:hAnsi="Arial" w:cs="Arial"/>
                <w:color w:val="000000"/>
                <w:lang w:bidi="hi-IN"/>
              </w:rPr>
              <w:t xml:space="preserve"> </w:t>
            </w:r>
          </w:p>
        </w:tc>
        <w:tc>
          <w:tcPr>
            <w:tcW w:w="2794" w:type="pct"/>
            <w:shd w:val="clear" w:color="auto" w:fill="auto"/>
            <w:hideMark/>
          </w:tcPr>
          <w:p w:rsidR="009140E9" w:rsidRPr="007B0A12" w:rsidRDefault="009140E9" w:rsidP="002242D4">
            <w:pPr>
              <w:ind w:left="-9" w:right="-113"/>
              <w:rPr>
                <w:color w:val="000000"/>
                <w:sz w:val="20"/>
                <w:szCs w:val="18"/>
                <w:cs/>
                <w:lang w:bidi="hi-IN"/>
              </w:rPr>
            </w:pPr>
            <w:r>
              <w:rPr>
                <w:color w:val="000000"/>
                <w:sz w:val="20"/>
                <w:szCs w:val="18"/>
                <w:lang w:bidi="hi-IN"/>
              </w:rPr>
              <w:t xml:space="preserve">Natural farming </w:t>
            </w:r>
          </w:p>
        </w:tc>
      </w:tr>
      <w:tr w:rsidR="009140E9" w:rsidRPr="004A5AB5" w:rsidTr="008D6DB9">
        <w:trPr>
          <w:trHeight w:val="288"/>
        </w:trPr>
        <w:tc>
          <w:tcPr>
            <w:tcW w:w="2206" w:type="pct"/>
            <w:shd w:val="clear" w:color="auto" w:fill="auto"/>
            <w:hideMark/>
          </w:tcPr>
          <w:p w:rsidR="009140E9" w:rsidRPr="004A5AB5" w:rsidRDefault="009140E9" w:rsidP="008D6DB9">
            <w:pPr>
              <w:spacing w:line="276" w:lineRule="auto"/>
              <w:rPr>
                <w:rFonts w:ascii="Arial" w:hAnsi="Arial" w:cs="Arial"/>
                <w:color w:val="000000"/>
                <w:lang w:bidi="hi-IN"/>
              </w:rPr>
            </w:pPr>
            <w:r w:rsidRPr="004A5AB5">
              <w:rPr>
                <w:rFonts w:ascii="Arial" w:hAnsi="Arial" w:cs="Arial"/>
                <w:b/>
                <w:bCs/>
                <w:color w:val="000000"/>
                <w:lang w:bidi="hi-IN"/>
              </w:rPr>
              <w:t>No of trials:</w:t>
            </w:r>
            <w:r w:rsidRPr="004A5AB5">
              <w:rPr>
                <w:rFonts w:ascii="Arial" w:hAnsi="Arial" w:cs="Arial"/>
                <w:color w:val="000000"/>
                <w:lang w:bidi="hi-IN"/>
              </w:rPr>
              <w:t xml:space="preserve"> </w:t>
            </w:r>
          </w:p>
        </w:tc>
        <w:tc>
          <w:tcPr>
            <w:tcW w:w="2794" w:type="pct"/>
            <w:shd w:val="clear" w:color="auto" w:fill="auto"/>
            <w:hideMark/>
          </w:tcPr>
          <w:p w:rsidR="009140E9" w:rsidRPr="007B0A12" w:rsidRDefault="009140E9" w:rsidP="002242D4">
            <w:pPr>
              <w:spacing w:line="276" w:lineRule="auto"/>
              <w:rPr>
                <w:color w:val="000000"/>
                <w:lang w:bidi="hi-IN"/>
              </w:rPr>
            </w:pPr>
            <w:r w:rsidRPr="007B0A12">
              <w:rPr>
                <w:color w:val="000000"/>
                <w:lang w:bidi="hi-IN"/>
              </w:rPr>
              <w:t>05</w:t>
            </w:r>
          </w:p>
        </w:tc>
      </w:tr>
      <w:tr w:rsidR="009140E9" w:rsidRPr="004A5AB5" w:rsidTr="008D6DB9">
        <w:trPr>
          <w:trHeight w:val="288"/>
        </w:trPr>
        <w:tc>
          <w:tcPr>
            <w:tcW w:w="2206" w:type="pct"/>
            <w:shd w:val="clear" w:color="auto" w:fill="auto"/>
            <w:hideMark/>
          </w:tcPr>
          <w:p w:rsidR="009140E9" w:rsidRPr="004A5AB5" w:rsidRDefault="009140E9" w:rsidP="008D6DB9">
            <w:pPr>
              <w:spacing w:line="276" w:lineRule="auto"/>
              <w:rPr>
                <w:rFonts w:ascii="Arial" w:hAnsi="Arial" w:cs="Arial"/>
                <w:b/>
                <w:bCs/>
                <w:color w:val="000000"/>
                <w:lang w:bidi="hi-IN"/>
              </w:rPr>
            </w:pPr>
            <w:r>
              <w:rPr>
                <w:rFonts w:ascii="Arial" w:hAnsi="Arial" w:cs="Arial"/>
                <w:b/>
                <w:bCs/>
                <w:color w:val="000000"/>
                <w:lang w:bidi="hi-IN"/>
              </w:rPr>
              <w:t>No. of farmers involved</w:t>
            </w:r>
          </w:p>
        </w:tc>
        <w:tc>
          <w:tcPr>
            <w:tcW w:w="2794" w:type="pct"/>
            <w:shd w:val="clear" w:color="auto" w:fill="auto"/>
            <w:hideMark/>
          </w:tcPr>
          <w:p w:rsidR="009140E9" w:rsidRPr="007B0A12" w:rsidRDefault="009140E9" w:rsidP="002242D4">
            <w:pPr>
              <w:spacing w:line="276" w:lineRule="auto"/>
              <w:rPr>
                <w:color w:val="000000"/>
                <w:lang w:bidi="hi-IN"/>
              </w:rPr>
            </w:pPr>
            <w:r w:rsidRPr="007B0A12">
              <w:rPr>
                <w:color w:val="000000"/>
                <w:lang w:bidi="hi-IN"/>
              </w:rPr>
              <w:t>05</w:t>
            </w:r>
          </w:p>
        </w:tc>
      </w:tr>
      <w:tr w:rsidR="009140E9" w:rsidRPr="004A5AB5" w:rsidTr="008D6DB9">
        <w:trPr>
          <w:trHeight w:val="288"/>
        </w:trPr>
        <w:tc>
          <w:tcPr>
            <w:tcW w:w="2206" w:type="pct"/>
            <w:shd w:val="clear" w:color="auto" w:fill="auto"/>
            <w:hideMark/>
          </w:tcPr>
          <w:p w:rsidR="009140E9" w:rsidRPr="004A5AB5" w:rsidRDefault="009140E9" w:rsidP="008D6DB9">
            <w:pPr>
              <w:spacing w:line="276" w:lineRule="auto"/>
              <w:rPr>
                <w:rFonts w:ascii="Arial" w:hAnsi="Arial" w:cs="Arial"/>
                <w:b/>
                <w:bCs/>
                <w:color w:val="000000"/>
                <w:lang w:bidi="hi-IN"/>
              </w:rPr>
            </w:pPr>
            <w:r>
              <w:rPr>
                <w:rFonts w:ascii="Arial" w:hAnsi="Arial" w:cs="Arial"/>
                <w:b/>
                <w:bCs/>
                <w:color w:val="000000"/>
                <w:lang w:bidi="hi-IN"/>
              </w:rPr>
              <w:t xml:space="preserve">Type of OFT </w:t>
            </w:r>
            <w:r w:rsidRPr="004A5AB5">
              <w:rPr>
                <w:rFonts w:ascii="Arial" w:hAnsi="Arial" w:cs="Arial"/>
                <w:b/>
                <w:bCs/>
                <w:color w:val="000000"/>
                <w:lang w:bidi="hi-IN"/>
              </w:rPr>
              <w:t xml:space="preserve"> (Assessment/ Refinement):</w:t>
            </w:r>
          </w:p>
        </w:tc>
        <w:tc>
          <w:tcPr>
            <w:tcW w:w="2794" w:type="pct"/>
            <w:shd w:val="clear" w:color="auto" w:fill="auto"/>
            <w:hideMark/>
          </w:tcPr>
          <w:p w:rsidR="009140E9" w:rsidRPr="007B0A12" w:rsidRDefault="009140E9" w:rsidP="002242D4">
            <w:pPr>
              <w:spacing w:line="276" w:lineRule="auto"/>
              <w:rPr>
                <w:color w:val="000000"/>
                <w:lang w:bidi="hi-IN"/>
              </w:rPr>
            </w:pPr>
            <w:r w:rsidRPr="007B0A12">
              <w:rPr>
                <w:color w:val="000000"/>
                <w:lang w:bidi="hi-IN"/>
              </w:rPr>
              <w:t>Assessment</w:t>
            </w:r>
          </w:p>
        </w:tc>
      </w:tr>
      <w:tr w:rsidR="009140E9" w:rsidRPr="004A5AB5" w:rsidTr="008D6DB9">
        <w:trPr>
          <w:trHeight w:val="288"/>
        </w:trPr>
        <w:tc>
          <w:tcPr>
            <w:tcW w:w="5000" w:type="pct"/>
            <w:gridSpan w:val="2"/>
            <w:shd w:val="clear" w:color="auto" w:fill="auto"/>
            <w:hideMark/>
          </w:tcPr>
          <w:p w:rsidR="009140E9" w:rsidRPr="004A5AB5" w:rsidRDefault="009140E9" w:rsidP="008D6DB9">
            <w:pPr>
              <w:spacing w:line="276" w:lineRule="auto"/>
              <w:rPr>
                <w:rFonts w:ascii="Arial" w:hAnsi="Arial" w:cs="Arial"/>
                <w:b/>
                <w:bCs/>
                <w:color w:val="000000"/>
                <w:lang w:bidi="hi-IN"/>
              </w:rPr>
            </w:pPr>
            <w:r w:rsidRPr="004A5AB5">
              <w:rPr>
                <w:rFonts w:ascii="Arial" w:hAnsi="Arial" w:cs="Arial"/>
                <w:b/>
                <w:bCs/>
                <w:color w:val="000000"/>
                <w:lang w:bidi="hi-IN"/>
              </w:rPr>
              <w:t>Details of tec</w:t>
            </w:r>
            <w:r>
              <w:rPr>
                <w:rFonts w:ascii="Arial" w:hAnsi="Arial" w:cs="Arial"/>
                <w:b/>
                <w:bCs/>
                <w:color w:val="000000"/>
                <w:lang w:bidi="hi-IN"/>
              </w:rPr>
              <w:t>hnology selected for assessment/ refinement</w:t>
            </w:r>
            <w:r w:rsidRPr="004A5AB5">
              <w:rPr>
                <w:rFonts w:ascii="Arial" w:hAnsi="Arial" w:cs="Arial"/>
                <w:b/>
                <w:bCs/>
                <w:color w:val="000000"/>
                <w:lang w:bidi="hi-IN"/>
              </w:rPr>
              <w:t>:</w:t>
            </w:r>
          </w:p>
        </w:tc>
      </w:tr>
      <w:tr w:rsidR="009140E9" w:rsidRPr="004A5AB5" w:rsidTr="008D6DB9">
        <w:trPr>
          <w:trHeight w:val="288"/>
        </w:trPr>
        <w:tc>
          <w:tcPr>
            <w:tcW w:w="2206" w:type="pct"/>
            <w:shd w:val="clear" w:color="auto" w:fill="auto"/>
            <w:hideMark/>
          </w:tcPr>
          <w:p w:rsidR="009140E9" w:rsidRPr="004A5AB5" w:rsidRDefault="009140E9" w:rsidP="008D6DB9">
            <w:pPr>
              <w:spacing w:line="276" w:lineRule="auto"/>
              <w:rPr>
                <w:rFonts w:ascii="Arial" w:hAnsi="Arial" w:cs="Arial"/>
                <w:color w:val="000000"/>
                <w:lang w:bidi="hi-IN"/>
              </w:rPr>
            </w:pPr>
            <w:r w:rsidRPr="004A5AB5">
              <w:rPr>
                <w:rFonts w:ascii="Arial" w:hAnsi="Arial" w:cs="Arial"/>
                <w:color w:val="000000"/>
                <w:lang w:bidi="hi-IN"/>
              </w:rPr>
              <w:t xml:space="preserve">T1 – Farmers Practice- </w:t>
            </w:r>
          </w:p>
        </w:tc>
        <w:tc>
          <w:tcPr>
            <w:tcW w:w="2794" w:type="pct"/>
            <w:shd w:val="clear" w:color="auto" w:fill="auto"/>
            <w:hideMark/>
          </w:tcPr>
          <w:p w:rsidR="009140E9" w:rsidRPr="007B0A12" w:rsidRDefault="009140E9" w:rsidP="002242D4">
            <w:pPr>
              <w:rPr>
                <w:bCs/>
                <w:sz w:val="20"/>
                <w:szCs w:val="20"/>
              </w:rPr>
            </w:pPr>
            <w:r>
              <w:rPr>
                <w:bCs/>
                <w:sz w:val="20"/>
                <w:szCs w:val="20"/>
              </w:rPr>
              <w:t xml:space="preserve">Use of chemical fertilizer and pesticide </w:t>
            </w:r>
          </w:p>
        </w:tc>
      </w:tr>
      <w:tr w:rsidR="009140E9" w:rsidRPr="004A5AB5" w:rsidTr="008D6DB9">
        <w:trPr>
          <w:trHeight w:val="288"/>
        </w:trPr>
        <w:tc>
          <w:tcPr>
            <w:tcW w:w="2206" w:type="pct"/>
            <w:shd w:val="clear" w:color="auto" w:fill="auto"/>
            <w:hideMark/>
          </w:tcPr>
          <w:p w:rsidR="009140E9" w:rsidRPr="004A5AB5" w:rsidRDefault="009140E9" w:rsidP="008D6DB9">
            <w:pPr>
              <w:spacing w:line="276" w:lineRule="auto"/>
              <w:rPr>
                <w:rFonts w:ascii="Arial" w:hAnsi="Arial" w:cs="Arial"/>
                <w:color w:val="000000"/>
                <w:lang w:bidi="hi-IN"/>
              </w:rPr>
            </w:pPr>
            <w:r w:rsidRPr="004A5AB5">
              <w:rPr>
                <w:rFonts w:ascii="Arial" w:hAnsi="Arial" w:cs="Arial"/>
                <w:color w:val="000000"/>
                <w:lang w:bidi="hi-IN"/>
              </w:rPr>
              <w:t xml:space="preserve">T2 –Recommended Practice-  </w:t>
            </w:r>
          </w:p>
        </w:tc>
        <w:tc>
          <w:tcPr>
            <w:tcW w:w="2794" w:type="pct"/>
            <w:shd w:val="clear" w:color="auto" w:fill="auto"/>
            <w:hideMark/>
          </w:tcPr>
          <w:p w:rsidR="009140E9" w:rsidRPr="00F0064E" w:rsidRDefault="009140E9" w:rsidP="002242D4">
            <w:pPr>
              <w:pStyle w:val="NormalWeb"/>
              <w:spacing w:before="0" w:beforeAutospacing="0" w:after="0" w:afterAutospacing="0"/>
              <w:rPr>
                <w:rFonts w:ascii="Arial" w:hAnsi="Arial" w:cs="Arial"/>
              </w:rPr>
            </w:pPr>
            <w:r>
              <w:rPr>
                <w:rFonts w:ascii="Arial" w:hAnsi="Arial" w:cs="Arial"/>
                <w:bCs/>
                <w:sz w:val="20"/>
                <w:szCs w:val="20"/>
              </w:rPr>
              <w:t>Use of Beejamrit +Jeewamrit (20,40,60 DAS)+ Ghanjeewamrit (200+100kg/acre at sowing and flowering stage respectively) + Use of Neemastra for plant protection</w:t>
            </w:r>
          </w:p>
        </w:tc>
      </w:tr>
      <w:tr w:rsidR="009140E9" w:rsidRPr="004A5AB5" w:rsidTr="008D6DB9">
        <w:trPr>
          <w:trHeight w:val="288"/>
        </w:trPr>
        <w:tc>
          <w:tcPr>
            <w:tcW w:w="2206" w:type="pct"/>
            <w:shd w:val="clear" w:color="auto" w:fill="auto"/>
            <w:hideMark/>
          </w:tcPr>
          <w:p w:rsidR="009140E9" w:rsidRPr="004A5AB5" w:rsidRDefault="009140E9" w:rsidP="008D6DB9">
            <w:pPr>
              <w:spacing w:line="276" w:lineRule="auto"/>
              <w:rPr>
                <w:rFonts w:ascii="Arial" w:hAnsi="Arial" w:cs="Arial"/>
                <w:color w:val="000000"/>
                <w:lang w:bidi="hi-IN"/>
              </w:rPr>
            </w:pPr>
            <w:r w:rsidRPr="004A5AB5">
              <w:rPr>
                <w:rFonts w:ascii="Arial" w:hAnsi="Arial" w:cs="Arial"/>
                <w:bCs/>
                <w:color w:val="000000"/>
                <w:lang w:bidi="hi-IN"/>
              </w:rPr>
              <w:t>T3- Recommended Practice-</w:t>
            </w:r>
          </w:p>
        </w:tc>
        <w:tc>
          <w:tcPr>
            <w:tcW w:w="2794" w:type="pct"/>
            <w:shd w:val="clear" w:color="auto" w:fill="auto"/>
            <w:hideMark/>
          </w:tcPr>
          <w:p w:rsidR="009140E9" w:rsidRPr="00F0064E" w:rsidRDefault="009140E9" w:rsidP="002242D4">
            <w:pPr>
              <w:pStyle w:val="NormalWeb"/>
              <w:spacing w:before="0" w:beforeAutospacing="0" w:after="0" w:afterAutospacing="0"/>
              <w:rPr>
                <w:rFonts w:ascii="Arial" w:hAnsi="Arial" w:cs="Arial"/>
              </w:rPr>
            </w:pPr>
            <w:r>
              <w:rPr>
                <w:bCs/>
                <w:color w:val="000000"/>
                <w:kern w:val="24"/>
              </w:rPr>
              <w:t>-</w:t>
            </w:r>
            <w:r w:rsidRPr="00F0064E">
              <w:rPr>
                <w:bCs/>
                <w:color w:val="000000"/>
                <w:kern w:val="24"/>
              </w:rPr>
              <w:t xml:space="preserve">  </w:t>
            </w:r>
          </w:p>
        </w:tc>
      </w:tr>
      <w:tr w:rsidR="009140E9" w:rsidRPr="004A5AB5" w:rsidTr="008D6DB9">
        <w:trPr>
          <w:trHeight w:val="288"/>
        </w:trPr>
        <w:tc>
          <w:tcPr>
            <w:tcW w:w="2206" w:type="pct"/>
            <w:shd w:val="clear" w:color="auto" w:fill="auto"/>
            <w:hideMark/>
          </w:tcPr>
          <w:p w:rsidR="009140E9" w:rsidRPr="004A5AB5" w:rsidRDefault="009140E9" w:rsidP="008D6DB9">
            <w:pPr>
              <w:spacing w:line="276" w:lineRule="auto"/>
              <w:rPr>
                <w:rFonts w:ascii="Arial" w:hAnsi="Arial" w:cs="Arial"/>
                <w:b/>
                <w:bCs/>
                <w:color w:val="000000"/>
                <w:lang w:bidi="hi-IN"/>
              </w:rPr>
            </w:pPr>
            <w:r w:rsidRPr="004A5AB5">
              <w:rPr>
                <w:rFonts w:ascii="Arial" w:hAnsi="Arial" w:cs="Arial"/>
                <w:b/>
                <w:bCs/>
                <w:color w:val="000000"/>
                <w:lang w:bidi="hi-IN"/>
              </w:rPr>
              <w:t xml:space="preserve">Date of sowing:  </w:t>
            </w:r>
          </w:p>
        </w:tc>
        <w:tc>
          <w:tcPr>
            <w:tcW w:w="2794" w:type="pct"/>
            <w:shd w:val="clear" w:color="auto" w:fill="auto"/>
            <w:hideMark/>
          </w:tcPr>
          <w:p w:rsidR="009140E9" w:rsidRPr="007B0A12" w:rsidRDefault="009140E9" w:rsidP="002242D4">
            <w:pPr>
              <w:spacing w:line="276" w:lineRule="auto"/>
              <w:rPr>
                <w:color w:val="000000"/>
                <w:lang w:bidi="hi-IN"/>
              </w:rPr>
            </w:pPr>
            <w:r>
              <w:rPr>
                <w:color w:val="000000"/>
                <w:lang w:bidi="hi-IN"/>
              </w:rPr>
              <w:t>Novmber  2022</w:t>
            </w:r>
          </w:p>
        </w:tc>
      </w:tr>
      <w:tr w:rsidR="009140E9" w:rsidRPr="004A5AB5" w:rsidTr="008D6DB9">
        <w:trPr>
          <w:trHeight w:val="288"/>
        </w:trPr>
        <w:tc>
          <w:tcPr>
            <w:tcW w:w="2206" w:type="pct"/>
            <w:shd w:val="clear" w:color="auto" w:fill="auto"/>
            <w:hideMark/>
          </w:tcPr>
          <w:p w:rsidR="009140E9" w:rsidRPr="004A5AB5" w:rsidRDefault="009140E9" w:rsidP="008D6DB9">
            <w:pPr>
              <w:spacing w:line="276" w:lineRule="auto"/>
              <w:rPr>
                <w:rFonts w:ascii="Arial" w:hAnsi="Arial" w:cs="Arial"/>
                <w:color w:val="000000"/>
                <w:lang w:bidi="hi-IN"/>
              </w:rPr>
            </w:pPr>
            <w:r w:rsidRPr="004A5AB5">
              <w:rPr>
                <w:rFonts w:ascii="Arial" w:hAnsi="Arial" w:cs="Arial"/>
                <w:b/>
                <w:bCs/>
                <w:color w:val="000000"/>
                <w:lang w:bidi="hi-IN"/>
              </w:rPr>
              <w:t>Date of harvesting</w:t>
            </w:r>
            <w:r w:rsidRPr="004A5AB5">
              <w:rPr>
                <w:rFonts w:ascii="Arial" w:hAnsi="Arial" w:cs="Arial"/>
                <w:color w:val="000000"/>
                <w:lang w:bidi="hi-IN"/>
              </w:rPr>
              <w:t>:</w:t>
            </w:r>
          </w:p>
        </w:tc>
        <w:tc>
          <w:tcPr>
            <w:tcW w:w="2794" w:type="pct"/>
            <w:shd w:val="clear" w:color="auto" w:fill="auto"/>
            <w:hideMark/>
          </w:tcPr>
          <w:p w:rsidR="009140E9" w:rsidRPr="007B0A12" w:rsidRDefault="009140E9" w:rsidP="002242D4">
            <w:pPr>
              <w:spacing w:line="276" w:lineRule="auto"/>
              <w:rPr>
                <w:color w:val="000000"/>
                <w:lang w:bidi="hi-IN"/>
              </w:rPr>
            </w:pPr>
            <w:r>
              <w:rPr>
                <w:color w:val="000000"/>
                <w:lang w:bidi="hi-IN"/>
              </w:rPr>
              <w:t>Up</w:t>
            </w:r>
            <w:r w:rsidR="00AB7101">
              <w:rPr>
                <w:color w:val="000000"/>
                <w:lang w:bidi="hi-IN"/>
              </w:rPr>
              <w:t xml:space="preserve"> </w:t>
            </w:r>
            <w:r>
              <w:rPr>
                <w:color w:val="000000"/>
                <w:lang w:bidi="hi-IN"/>
              </w:rPr>
              <w:t xml:space="preserve">to March- April </w:t>
            </w:r>
          </w:p>
        </w:tc>
      </w:tr>
      <w:tr w:rsidR="009140E9" w:rsidRPr="004A5AB5" w:rsidTr="008D6DB9">
        <w:trPr>
          <w:trHeight w:val="288"/>
        </w:trPr>
        <w:tc>
          <w:tcPr>
            <w:tcW w:w="2206" w:type="pct"/>
            <w:shd w:val="clear" w:color="auto" w:fill="auto"/>
            <w:hideMark/>
          </w:tcPr>
          <w:p w:rsidR="009140E9" w:rsidRPr="004A5AB5" w:rsidRDefault="009140E9" w:rsidP="008D6DB9">
            <w:pPr>
              <w:spacing w:line="276" w:lineRule="auto"/>
              <w:rPr>
                <w:rFonts w:ascii="Arial" w:hAnsi="Arial" w:cs="Arial"/>
                <w:color w:val="000000"/>
                <w:lang w:bidi="hi-IN"/>
              </w:rPr>
            </w:pPr>
            <w:r w:rsidRPr="004A5AB5">
              <w:rPr>
                <w:rFonts w:ascii="Arial" w:hAnsi="Arial" w:cs="Arial"/>
                <w:b/>
                <w:bCs/>
                <w:color w:val="000000"/>
                <w:lang w:bidi="hi-IN"/>
              </w:rPr>
              <w:t>Source of technology:</w:t>
            </w:r>
          </w:p>
        </w:tc>
        <w:tc>
          <w:tcPr>
            <w:tcW w:w="2794" w:type="pct"/>
            <w:shd w:val="clear" w:color="auto" w:fill="auto"/>
            <w:hideMark/>
          </w:tcPr>
          <w:p w:rsidR="009140E9" w:rsidRPr="007B0A12" w:rsidRDefault="009140E9" w:rsidP="002242D4">
            <w:pPr>
              <w:spacing w:line="276" w:lineRule="auto"/>
              <w:rPr>
                <w:color w:val="000000"/>
                <w:lang w:bidi="hi-IN"/>
              </w:rPr>
            </w:pPr>
            <w:r>
              <w:rPr>
                <w:rFonts w:ascii="Arial" w:hAnsi="Arial" w:cs="Arial"/>
                <w:color w:val="000000"/>
                <w:sz w:val="20"/>
                <w:szCs w:val="20"/>
                <w:lang w:bidi="hi-IN"/>
              </w:rPr>
              <w:t>JNKVV, Jabalpur</w:t>
            </w:r>
          </w:p>
        </w:tc>
      </w:tr>
      <w:tr w:rsidR="009140E9" w:rsidRPr="004A5AB5" w:rsidTr="008D6DB9">
        <w:trPr>
          <w:trHeight w:val="288"/>
        </w:trPr>
        <w:tc>
          <w:tcPr>
            <w:tcW w:w="2206" w:type="pct"/>
            <w:shd w:val="clear" w:color="auto" w:fill="auto"/>
            <w:hideMark/>
          </w:tcPr>
          <w:p w:rsidR="009140E9" w:rsidRPr="004A5AB5" w:rsidRDefault="009140E9" w:rsidP="008D6DB9">
            <w:pPr>
              <w:spacing w:line="276" w:lineRule="auto"/>
              <w:rPr>
                <w:rFonts w:ascii="Arial" w:hAnsi="Arial" w:cs="Arial"/>
                <w:b/>
                <w:bCs/>
                <w:color w:val="000000"/>
                <w:lang w:bidi="hi-IN"/>
              </w:rPr>
            </w:pPr>
            <w:r w:rsidRPr="004A5AB5">
              <w:rPr>
                <w:rFonts w:ascii="Arial" w:hAnsi="Arial" w:cs="Arial"/>
                <w:b/>
                <w:bCs/>
                <w:color w:val="000000"/>
                <w:lang w:bidi="hi-IN"/>
              </w:rPr>
              <w:t>Characteristics of technology:</w:t>
            </w:r>
          </w:p>
        </w:tc>
        <w:tc>
          <w:tcPr>
            <w:tcW w:w="2794" w:type="pct"/>
            <w:shd w:val="clear" w:color="auto" w:fill="auto"/>
            <w:hideMark/>
          </w:tcPr>
          <w:p w:rsidR="009140E9" w:rsidRPr="00946C04" w:rsidRDefault="009140E9" w:rsidP="002242D4">
            <w:pPr>
              <w:spacing w:line="276" w:lineRule="auto"/>
              <w:rPr>
                <w:color w:val="000000"/>
                <w:lang w:bidi="hi-IN"/>
              </w:rPr>
            </w:pPr>
            <w:r w:rsidRPr="00946C04">
              <w:rPr>
                <w:rFonts w:ascii="Arial" w:hAnsi="Arial" w:cs="Arial"/>
                <w:color w:val="000000"/>
                <w:lang w:bidi="hi-IN"/>
              </w:rPr>
              <w:t>Reduction of input cost, Beneficial for health</w:t>
            </w:r>
          </w:p>
        </w:tc>
      </w:tr>
      <w:tr w:rsidR="009140E9" w:rsidRPr="004A5AB5" w:rsidTr="008D6DB9">
        <w:trPr>
          <w:trHeight w:val="288"/>
        </w:trPr>
        <w:tc>
          <w:tcPr>
            <w:tcW w:w="2206" w:type="pct"/>
            <w:shd w:val="clear" w:color="auto" w:fill="auto"/>
            <w:hideMark/>
          </w:tcPr>
          <w:p w:rsidR="009140E9" w:rsidRPr="004A5AB5" w:rsidRDefault="009140E9" w:rsidP="008D6DB9">
            <w:pPr>
              <w:spacing w:line="276" w:lineRule="auto"/>
              <w:rPr>
                <w:rFonts w:ascii="Arial" w:hAnsi="Arial" w:cs="Arial"/>
                <w:b/>
                <w:bCs/>
                <w:color w:val="000000"/>
                <w:lang w:bidi="hi-IN"/>
              </w:rPr>
            </w:pPr>
            <w:r w:rsidRPr="004A5AB5">
              <w:rPr>
                <w:rFonts w:ascii="Arial" w:hAnsi="Arial" w:cs="Arial"/>
                <w:b/>
                <w:bCs/>
                <w:color w:val="000000"/>
                <w:lang w:bidi="hi-IN"/>
              </w:rPr>
              <w:t>Name of Crop/Enterprises:</w:t>
            </w:r>
          </w:p>
        </w:tc>
        <w:tc>
          <w:tcPr>
            <w:tcW w:w="2794" w:type="pct"/>
            <w:shd w:val="clear" w:color="auto" w:fill="auto"/>
            <w:hideMark/>
          </w:tcPr>
          <w:p w:rsidR="009140E9" w:rsidRPr="007B0A12" w:rsidRDefault="00AB7101" w:rsidP="002242D4">
            <w:pPr>
              <w:spacing w:line="276" w:lineRule="auto"/>
              <w:rPr>
                <w:color w:val="000000"/>
                <w:lang w:bidi="hi-IN"/>
              </w:rPr>
            </w:pPr>
            <w:r>
              <w:rPr>
                <w:color w:val="000000"/>
                <w:lang w:bidi="hi-IN"/>
              </w:rPr>
              <w:t>Wheat</w:t>
            </w:r>
            <w:r w:rsidR="009140E9">
              <w:rPr>
                <w:color w:val="000000"/>
                <w:lang w:bidi="hi-IN"/>
              </w:rPr>
              <w:t xml:space="preserve"> </w:t>
            </w:r>
          </w:p>
        </w:tc>
      </w:tr>
      <w:tr w:rsidR="009140E9" w:rsidRPr="004A5AB5" w:rsidTr="008D6DB9">
        <w:trPr>
          <w:trHeight w:val="288"/>
        </w:trPr>
        <w:tc>
          <w:tcPr>
            <w:tcW w:w="2206" w:type="pct"/>
            <w:shd w:val="clear" w:color="auto" w:fill="auto"/>
            <w:hideMark/>
          </w:tcPr>
          <w:p w:rsidR="009140E9" w:rsidRPr="004A5AB5" w:rsidRDefault="009140E9" w:rsidP="008D6DB9">
            <w:pPr>
              <w:spacing w:line="276" w:lineRule="auto"/>
              <w:rPr>
                <w:rFonts w:ascii="Arial" w:hAnsi="Arial" w:cs="Arial"/>
                <w:b/>
                <w:bCs/>
                <w:color w:val="000000"/>
                <w:lang w:bidi="hi-IN"/>
              </w:rPr>
            </w:pPr>
            <w:r w:rsidRPr="004A5AB5">
              <w:rPr>
                <w:rFonts w:ascii="Arial" w:hAnsi="Arial" w:cs="Arial"/>
                <w:b/>
                <w:bCs/>
                <w:color w:val="000000"/>
                <w:lang w:bidi="hi-IN"/>
              </w:rPr>
              <w:t xml:space="preserve">Recommendations  for Farmers </w:t>
            </w:r>
          </w:p>
        </w:tc>
        <w:tc>
          <w:tcPr>
            <w:tcW w:w="2794" w:type="pct"/>
            <w:shd w:val="clear" w:color="auto" w:fill="auto"/>
            <w:hideMark/>
          </w:tcPr>
          <w:p w:rsidR="009140E9" w:rsidRPr="007B0A12" w:rsidRDefault="009140E9" w:rsidP="002242D4">
            <w:pPr>
              <w:spacing w:line="276" w:lineRule="auto"/>
              <w:rPr>
                <w:color w:val="000000"/>
                <w:lang w:bidi="hi-IN"/>
              </w:rPr>
            </w:pPr>
            <w:r>
              <w:rPr>
                <w:color w:val="000000"/>
                <w:lang w:bidi="hi-IN"/>
              </w:rPr>
              <w:t>-</w:t>
            </w:r>
          </w:p>
        </w:tc>
      </w:tr>
      <w:tr w:rsidR="009140E9" w:rsidRPr="004A5AB5" w:rsidTr="008D6DB9">
        <w:trPr>
          <w:trHeight w:val="288"/>
        </w:trPr>
        <w:tc>
          <w:tcPr>
            <w:tcW w:w="2206" w:type="pct"/>
            <w:shd w:val="clear" w:color="auto" w:fill="auto"/>
            <w:hideMark/>
          </w:tcPr>
          <w:p w:rsidR="009140E9" w:rsidRPr="004A5AB5" w:rsidRDefault="009140E9" w:rsidP="008D6DB9">
            <w:pPr>
              <w:spacing w:line="276" w:lineRule="auto"/>
              <w:rPr>
                <w:rFonts w:ascii="Arial" w:hAnsi="Arial" w:cs="Arial"/>
                <w:b/>
                <w:bCs/>
                <w:color w:val="000000"/>
                <w:lang w:bidi="hi-IN"/>
              </w:rPr>
            </w:pPr>
            <w:r w:rsidRPr="004A5AB5">
              <w:rPr>
                <w:rFonts w:ascii="Arial" w:hAnsi="Arial" w:cs="Arial"/>
                <w:b/>
                <w:bCs/>
                <w:color w:val="000000"/>
                <w:lang w:bidi="hi-IN"/>
              </w:rPr>
              <w:t>Recommendations for Deptt. Personnel</w:t>
            </w:r>
          </w:p>
        </w:tc>
        <w:tc>
          <w:tcPr>
            <w:tcW w:w="2794" w:type="pct"/>
            <w:shd w:val="clear" w:color="auto" w:fill="auto"/>
            <w:hideMark/>
          </w:tcPr>
          <w:p w:rsidR="009140E9" w:rsidRPr="007B0A12" w:rsidRDefault="009140E9" w:rsidP="002242D4">
            <w:pPr>
              <w:spacing w:line="276" w:lineRule="auto"/>
              <w:rPr>
                <w:color w:val="000000"/>
                <w:lang w:bidi="hi-IN"/>
              </w:rPr>
            </w:pPr>
            <w:r>
              <w:rPr>
                <w:color w:val="000000"/>
                <w:lang w:bidi="hi-IN"/>
              </w:rPr>
              <w:t>-</w:t>
            </w:r>
          </w:p>
        </w:tc>
      </w:tr>
      <w:tr w:rsidR="009140E9" w:rsidRPr="004A5AB5" w:rsidTr="008D6DB9">
        <w:trPr>
          <w:trHeight w:val="288"/>
        </w:trPr>
        <w:tc>
          <w:tcPr>
            <w:tcW w:w="2206" w:type="pct"/>
            <w:shd w:val="clear" w:color="auto" w:fill="auto"/>
            <w:hideMark/>
          </w:tcPr>
          <w:p w:rsidR="009140E9" w:rsidRPr="004A5AB5" w:rsidRDefault="009140E9" w:rsidP="008D6DB9">
            <w:pPr>
              <w:spacing w:line="276" w:lineRule="auto"/>
              <w:rPr>
                <w:rFonts w:ascii="Arial" w:hAnsi="Arial" w:cs="Arial"/>
                <w:b/>
                <w:bCs/>
                <w:color w:val="000000"/>
                <w:lang w:bidi="hi-IN"/>
              </w:rPr>
            </w:pPr>
            <w:r w:rsidRPr="004A5AB5">
              <w:rPr>
                <w:rFonts w:ascii="Arial" w:hAnsi="Arial" w:cs="Arial"/>
                <w:b/>
                <w:bCs/>
                <w:color w:val="000000"/>
                <w:lang w:bidi="hi-IN"/>
              </w:rPr>
              <w:t>Feedback</w:t>
            </w:r>
          </w:p>
        </w:tc>
        <w:tc>
          <w:tcPr>
            <w:tcW w:w="2794" w:type="pct"/>
            <w:shd w:val="clear" w:color="auto" w:fill="auto"/>
            <w:hideMark/>
          </w:tcPr>
          <w:p w:rsidR="009140E9" w:rsidRPr="007B0A12" w:rsidRDefault="009140E9" w:rsidP="002242D4">
            <w:pPr>
              <w:spacing w:line="276" w:lineRule="auto"/>
              <w:rPr>
                <w:color w:val="000000"/>
                <w:lang w:bidi="hi-IN"/>
              </w:rPr>
            </w:pPr>
            <w:r>
              <w:rPr>
                <w:color w:val="000000"/>
                <w:lang w:bidi="hi-IN"/>
              </w:rPr>
              <w:t>-</w:t>
            </w:r>
          </w:p>
        </w:tc>
      </w:tr>
    </w:tbl>
    <w:p w:rsidR="008C1EA1" w:rsidRDefault="008C1EA1" w:rsidP="008C1EA1">
      <w:pPr>
        <w:pStyle w:val="Header"/>
        <w:tabs>
          <w:tab w:val="left" w:pos="720"/>
        </w:tabs>
        <w:spacing w:line="360" w:lineRule="auto"/>
        <w:rPr>
          <w:rFonts w:ascii="Arial" w:hAnsi="Arial" w:cs="Arial"/>
          <w:b/>
          <w:bCs/>
          <w:sz w:val="22"/>
        </w:rPr>
      </w:pPr>
    </w:p>
    <w:p w:rsidR="008C1EA1" w:rsidRPr="009A5537" w:rsidRDefault="008C1EA1" w:rsidP="008C1EA1">
      <w:pPr>
        <w:pStyle w:val="Header"/>
        <w:tabs>
          <w:tab w:val="left" w:pos="720"/>
        </w:tabs>
        <w:spacing w:line="360" w:lineRule="auto"/>
        <w:rPr>
          <w:rFonts w:ascii="Arial" w:hAnsi="Arial" w:cs="Arial"/>
          <w:b/>
          <w:bCs/>
          <w:color w:val="FF0000"/>
          <w:sz w:val="18"/>
        </w:rPr>
      </w:pPr>
      <w:r w:rsidRPr="009A5537">
        <w:rPr>
          <w:rFonts w:ascii="Calibri" w:hAnsi="Calibri" w:cs="Arial"/>
          <w:b/>
          <w:bCs/>
          <w:sz w:val="24"/>
          <w:szCs w:val="24"/>
        </w:rPr>
        <w:t xml:space="preserve">Result </w:t>
      </w:r>
      <w:r w:rsidRPr="009A5537">
        <w:rPr>
          <w:rFonts w:ascii="Calibri" w:hAnsi="Calibri" w:cs="Arial"/>
          <w:sz w:val="24"/>
          <w:szCs w:val="24"/>
        </w:rPr>
        <w:t xml:space="preserve">: </w:t>
      </w:r>
      <w:r w:rsidRPr="00EF0E1E">
        <w:rPr>
          <w:rFonts w:ascii="Calibri" w:hAnsi="Calibri" w:cs="Arial"/>
          <w:b/>
          <w:bCs/>
          <w:sz w:val="24"/>
          <w:szCs w:val="24"/>
        </w:rPr>
        <w:t>(</w:t>
      </w:r>
      <w:r w:rsidRPr="00EF0E1E">
        <w:rPr>
          <w:rFonts w:ascii="Calibri" w:hAnsi="Calibri"/>
          <w:b/>
          <w:bCs/>
          <w:sz w:val="24"/>
          <w:szCs w:val="24"/>
        </w:rPr>
        <w:t>Economic Performance of OFT)</w:t>
      </w:r>
      <w:r>
        <w:rPr>
          <w:rFonts w:ascii="Calibri" w:hAnsi="Calibri"/>
          <w:color w:val="FF0000"/>
        </w:rPr>
        <w:t xml:space="preserve"> </w:t>
      </w:r>
      <w:r w:rsidRPr="009A5537">
        <w:rPr>
          <w:rFonts w:ascii="Calibri" w:hAnsi="Calibri"/>
          <w:b/>
          <w:bCs/>
          <w:color w:val="FF0000"/>
          <w:sz w:val="24"/>
        </w:rPr>
        <w:t>(Please choose and give the parameters name and value according to suitable your OFT)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BF"/>
      </w:tblPr>
      <w:tblGrid>
        <w:gridCol w:w="2156"/>
        <w:gridCol w:w="1294"/>
        <w:gridCol w:w="1160"/>
        <w:gridCol w:w="1021"/>
        <w:gridCol w:w="1425"/>
        <w:gridCol w:w="1422"/>
        <w:gridCol w:w="1485"/>
        <w:gridCol w:w="1563"/>
      </w:tblGrid>
      <w:tr w:rsidR="008C1EA1" w:rsidTr="008D6DB9">
        <w:trPr>
          <w:trHeight w:val="20"/>
          <w:jc w:val="center"/>
        </w:trPr>
        <w:tc>
          <w:tcPr>
            <w:tcW w:w="935" w:type="pct"/>
            <w:tcBorders>
              <w:top w:val="single" w:sz="4" w:space="0" w:color="auto"/>
              <w:left w:val="single" w:sz="4" w:space="0" w:color="auto"/>
              <w:bottom w:val="single" w:sz="4" w:space="0" w:color="auto"/>
              <w:right w:val="single" w:sz="4" w:space="0" w:color="auto"/>
            </w:tcBorders>
            <w:hideMark/>
          </w:tcPr>
          <w:p w:rsidR="008C1EA1" w:rsidRDefault="008C1EA1" w:rsidP="008D6DB9">
            <w:pPr>
              <w:jc w:val="center"/>
              <w:rPr>
                <w:rFonts w:ascii="Arial" w:eastAsia="Times New Roman" w:hAnsi="Arial" w:cs="Arial"/>
                <w:b/>
              </w:rPr>
            </w:pPr>
            <w:r>
              <w:rPr>
                <w:rFonts w:ascii="Arial" w:hAnsi="Arial" w:cs="Arial"/>
                <w:b/>
                <w:bCs/>
              </w:rPr>
              <w:t>Details of technology</w:t>
            </w:r>
          </w:p>
        </w:tc>
        <w:tc>
          <w:tcPr>
            <w:tcW w:w="561" w:type="pct"/>
            <w:tcBorders>
              <w:top w:val="single" w:sz="4" w:space="0" w:color="auto"/>
              <w:left w:val="single" w:sz="4" w:space="0" w:color="auto"/>
              <w:bottom w:val="single" w:sz="4" w:space="0" w:color="auto"/>
              <w:right w:val="single" w:sz="4" w:space="0" w:color="auto"/>
            </w:tcBorders>
            <w:hideMark/>
          </w:tcPr>
          <w:p w:rsidR="008C1EA1" w:rsidRDefault="008C1EA1" w:rsidP="008D6DB9">
            <w:pPr>
              <w:jc w:val="center"/>
              <w:rPr>
                <w:rFonts w:ascii="Arial" w:eastAsia="Times New Roman" w:hAnsi="Arial" w:cs="Arial"/>
                <w:b/>
              </w:rPr>
            </w:pPr>
            <w:r>
              <w:rPr>
                <w:rFonts w:ascii="Arial" w:hAnsi="Arial" w:cs="Arial"/>
                <w:b/>
              </w:rPr>
              <w:t xml:space="preserve">Parameter  Name </w:t>
            </w:r>
          </w:p>
        </w:tc>
        <w:tc>
          <w:tcPr>
            <w:tcW w:w="503" w:type="pct"/>
            <w:tcBorders>
              <w:top w:val="single" w:sz="4" w:space="0" w:color="auto"/>
              <w:left w:val="single" w:sz="4" w:space="0" w:color="auto"/>
              <w:bottom w:val="single" w:sz="4" w:space="0" w:color="auto"/>
              <w:right w:val="single" w:sz="4" w:space="0" w:color="auto"/>
            </w:tcBorders>
          </w:tcPr>
          <w:p w:rsidR="008C1EA1" w:rsidRDefault="008C1EA1" w:rsidP="008D6DB9">
            <w:pPr>
              <w:jc w:val="center"/>
              <w:rPr>
                <w:rFonts w:ascii="Arial" w:hAnsi="Arial" w:cs="Arial"/>
                <w:b/>
              </w:rPr>
            </w:pPr>
            <w:r>
              <w:rPr>
                <w:rFonts w:ascii="Arial" w:hAnsi="Arial" w:cs="Arial"/>
                <w:b/>
              </w:rPr>
              <w:t>Unit of Parameter</w:t>
            </w:r>
          </w:p>
        </w:tc>
        <w:tc>
          <w:tcPr>
            <w:tcW w:w="443" w:type="pct"/>
            <w:tcBorders>
              <w:top w:val="single" w:sz="4" w:space="0" w:color="auto"/>
              <w:left w:val="single" w:sz="4" w:space="0" w:color="auto"/>
              <w:bottom w:val="single" w:sz="4" w:space="0" w:color="auto"/>
              <w:right w:val="single" w:sz="4" w:space="0" w:color="auto"/>
            </w:tcBorders>
            <w:hideMark/>
          </w:tcPr>
          <w:p w:rsidR="008C1EA1" w:rsidRDefault="008C1EA1" w:rsidP="008D6DB9">
            <w:pPr>
              <w:jc w:val="center"/>
              <w:rPr>
                <w:rFonts w:ascii="Arial" w:eastAsia="Times New Roman" w:hAnsi="Arial" w:cs="Arial"/>
                <w:b/>
              </w:rPr>
            </w:pPr>
            <w:r>
              <w:rPr>
                <w:rFonts w:ascii="Arial" w:hAnsi="Arial" w:cs="Arial"/>
                <w:b/>
              </w:rPr>
              <w:t>Result</w:t>
            </w:r>
          </w:p>
        </w:tc>
        <w:tc>
          <w:tcPr>
            <w:tcW w:w="618" w:type="pct"/>
            <w:tcBorders>
              <w:top w:val="single" w:sz="4" w:space="0" w:color="auto"/>
              <w:left w:val="single" w:sz="4" w:space="0" w:color="auto"/>
              <w:bottom w:val="single" w:sz="4" w:space="0" w:color="auto"/>
              <w:right w:val="single" w:sz="4" w:space="0" w:color="auto"/>
            </w:tcBorders>
            <w:hideMark/>
          </w:tcPr>
          <w:p w:rsidR="008C1EA1" w:rsidRDefault="008C1EA1" w:rsidP="008D6DB9">
            <w:pPr>
              <w:jc w:val="center"/>
              <w:rPr>
                <w:rFonts w:ascii="Arial" w:eastAsia="Times New Roman" w:hAnsi="Arial" w:cs="Arial"/>
                <w:b/>
              </w:rPr>
            </w:pPr>
            <w:r>
              <w:rPr>
                <w:rFonts w:ascii="Arial" w:hAnsi="Arial" w:cs="Arial"/>
                <w:b/>
              </w:rPr>
              <w:t>Average Cost of cultivation (Rs/ha)</w:t>
            </w:r>
          </w:p>
        </w:tc>
        <w:tc>
          <w:tcPr>
            <w:tcW w:w="617" w:type="pct"/>
            <w:tcBorders>
              <w:top w:val="single" w:sz="4" w:space="0" w:color="auto"/>
              <w:left w:val="single" w:sz="4" w:space="0" w:color="auto"/>
              <w:bottom w:val="single" w:sz="4" w:space="0" w:color="auto"/>
              <w:right w:val="single" w:sz="4" w:space="0" w:color="auto"/>
            </w:tcBorders>
            <w:hideMark/>
          </w:tcPr>
          <w:p w:rsidR="008C1EA1" w:rsidRDefault="008C1EA1" w:rsidP="008D6DB9">
            <w:pPr>
              <w:jc w:val="center"/>
              <w:rPr>
                <w:rFonts w:ascii="Arial" w:eastAsia="Times New Roman" w:hAnsi="Arial" w:cs="Arial"/>
                <w:b/>
              </w:rPr>
            </w:pPr>
            <w:r>
              <w:rPr>
                <w:rFonts w:ascii="Arial" w:hAnsi="Arial" w:cs="Arial"/>
                <w:b/>
              </w:rPr>
              <w:t>Average Gross Return (Rs/ha)</w:t>
            </w:r>
          </w:p>
        </w:tc>
        <w:tc>
          <w:tcPr>
            <w:tcW w:w="644" w:type="pct"/>
            <w:tcBorders>
              <w:top w:val="single" w:sz="4" w:space="0" w:color="auto"/>
              <w:left w:val="single" w:sz="4" w:space="0" w:color="auto"/>
              <w:bottom w:val="single" w:sz="4" w:space="0" w:color="auto"/>
              <w:right w:val="single" w:sz="4" w:space="0" w:color="auto"/>
            </w:tcBorders>
            <w:hideMark/>
          </w:tcPr>
          <w:p w:rsidR="008C1EA1" w:rsidRDefault="008C1EA1" w:rsidP="008D6DB9">
            <w:pPr>
              <w:jc w:val="center"/>
              <w:rPr>
                <w:rFonts w:ascii="Arial" w:eastAsia="Times New Roman" w:hAnsi="Arial" w:cs="Arial"/>
                <w:b/>
              </w:rPr>
            </w:pPr>
            <w:r>
              <w:rPr>
                <w:rFonts w:ascii="Arial" w:hAnsi="Arial" w:cs="Arial"/>
                <w:b/>
              </w:rPr>
              <w:t>Average Net Return (Rs/ha)</w:t>
            </w:r>
          </w:p>
        </w:tc>
        <w:tc>
          <w:tcPr>
            <w:tcW w:w="678" w:type="pct"/>
            <w:tcBorders>
              <w:top w:val="single" w:sz="4" w:space="0" w:color="auto"/>
              <w:left w:val="single" w:sz="4" w:space="0" w:color="auto"/>
              <w:bottom w:val="single" w:sz="4" w:space="0" w:color="auto"/>
              <w:right w:val="single" w:sz="4" w:space="0" w:color="auto"/>
            </w:tcBorders>
            <w:hideMark/>
          </w:tcPr>
          <w:p w:rsidR="008C1EA1" w:rsidRDefault="008C1EA1" w:rsidP="008D6DB9">
            <w:pPr>
              <w:jc w:val="center"/>
              <w:rPr>
                <w:rFonts w:ascii="Arial" w:eastAsia="Times New Roman" w:hAnsi="Arial" w:cs="Arial"/>
                <w:b/>
              </w:rPr>
            </w:pPr>
            <w:r>
              <w:rPr>
                <w:rFonts w:ascii="Arial" w:hAnsi="Arial" w:cs="Arial"/>
                <w:b/>
              </w:rPr>
              <w:t>Benefit-Cost Ratio (Gross Return / Gross Cost)</w:t>
            </w:r>
          </w:p>
        </w:tc>
      </w:tr>
      <w:tr w:rsidR="00AB7101" w:rsidTr="008D6DB9">
        <w:trPr>
          <w:trHeight w:val="134"/>
          <w:jc w:val="center"/>
        </w:trPr>
        <w:tc>
          <w:tcPr>
            <w:tcW w:w="935" w:type="pct"/>
            <w:tcBorders>
              <w:top w:val="single" w:sz="4" w:space="0" w:color="auto"/>
              <w:left w:val="single" w:sz="4" w:space="0" w:color="auto"/>
              <w:bottom w:val="single" w:sz="4" w:space="0" w:color="auto"/>
              <w:right w:val="single" w:sz="4" w:space="0" w:color="auto"/>
            </w:tcBorders>
            <w:hideMark/>
          </w:tcPr>
          <w:p w:rsidR="00AB7101" w:rsidRDefault="00AB7101" w:rsidP="008D6DB9">
            <w:pPr>
              <w:jc w:val="both"/>
              <w:rPr>
                <w:rFonts w:ascii="Arial" w:eastAsia="Times New Roman" w:hAnsi="Arial" w:cs="Arial"/>
                <w:bCs/>
                <w:szCs w:val="24"/>
              </w:rPr>
            </w:pPr>
            <w:r>
              <w:rPr>
                <w:rFonts w:ascii="Arial" w:hAnsi="Arial" w:cs="Arial"/>
                <w:bCs/>
              </w:rPr>
              <w:t xml:space="preserve">T1 (Farmers Practice) </w:t>
            </w:r>
          </w:p>
        </w:tc>
        <w:tc>
          <w:tcPr>
            <w:tcW w:w="561" w:type="pct"/>
            <w:tcBorders>
              <w:top w:val="single" w:sz="4" w:space="0" w:color="auto"/>
              <w:left w:val="single" w:sz="4" w:space="0" w:color="auto"/>
              <w:bottom w:val="single" w:sz="4" w:space="0" w:color="auto"/>
              <w:right w:val="single" w:sz="4" w:space="0" w:color="auto"/>
            </w:tcBorders>
          </w:tcPr>
          <w:p w:rsidR="00AB7101" w:rsidRDefault="00AB7101" w:rsidP="00867E43">
            <w:pPr>
              <w:rPr>
                <w:rFonts w:ascii="Arial" w:eastAsia="Times New Roman" w:hAnsi="Arial" w:cs="Arial"/>
              </w:rPr>
            </w:pPr>
            <w:r w:rsidRPr="007B0A12">
              <w:rPr>
                <w:sz w:val="20"/>
                <w:szCs w:val="20"/>
              </w:rPr>
              <w:t>Yield</w:t>
            </w:r>
          </w:p>
        </w:tc>
        <w:tc>
          <w:tcPr>
            <w:tcW w:w="503" w:type="pct"/>
            <w:tcBorders>
              <w:top w:val="single" w:sz="4" w:space="0" w:color="auto"/>
              <w:left w:val="single" w:sz="4" w:space="0" w:color="auto"/>
              <w:bottom w:val="single" w:sz="4" w:space="0" w:color="auto"/>
              <w:right w:val="single" w:sz="4" w:space="0" w:color="auto"/>
            </w:tcBorders>
          </w:tcPr>
          <w:p w:rsidR="00AB7101" w:rsidRPr="007B0A12" w:rsidRDefault="00AB7101" w:rsidP="00867E43">
            <w:pPr>
              <w:contextualSpacing/>
              <w:rPr>
                <w:sz w:val="20"/>
                <w:szCs w:val="20"/>
              </w:rPr>
            </w:pPr>
            <w:r w:rsidRPr="007B0A12">
              <w:rPr>
                <w:sz w:val="20"/>
                <w:szCs w:val="20"/>
              </w:rPr>
              <w:t xml:space="preserve"> (Quintal /ha)</w:t>
            </w:r>
          </w:p>
        </w:tc>
        <w:tc>
          <w:tcPr>
            <w:tcW w:w="443" w:type="pct"/>
            <w:tcBorders>
              <w:top w:val="single" w:sz="4" w:space="0" w:color="auto"/>
              <w:left w:val="single" w:sz="4" w:space="0" w:color="auto"/>
              <w:bottom w:val="single" w:sz="4" w:space="0" w:color="auto"/>
              <w:right w:val="single" w:sz="4" w:space="0" w:color="auto"/>
            </w:tcBorders>
          </w:tcPr>
          <w:p w:rsidR="00AB7101" w:rsidRDefault="00AB7101" w:rsidP="008D6DB9">
            <w:pPr>
              <w:rPr>
                <w:rFonts w:ascii="Arial" w:eastAsia="Times New Roman" w:hAnsi="Arial" w:cs="Arial"/>
              </w:rPr>
            </w:pPr>
            <w:r>
              <w:rPr>
                <w:rFonts w:ascii="Arial" w:eastAsia="Times New Roman" w:hAnsi="Arial" w:cs="Arial"/>
              </w:rPr>
              <w:t>26.0</w:t>
            </w:r>
          </w:p>
        </w:tc>
        <w:tc>
          <w:tcPr>
            <w:tcW w:w="618" w:type="pct"/>
            <w:tcBorders>
              <w:top w:val="single" w:sz="4" w:space="0" w:color="auto"/>
              <w:left w:val="single" w:sz="4" w:space="0" w:color="auto"/>
              <w:bottom w:val="single" w:sz="4" w:space="0" w:color="auto"/>
              <w:right w:val="single" w:sz="4" w:space="0" w:color="auto"/>
            </w:tcBorders>
          </w:tcPr>
          <w:p w:rsidR="00AB7101" w:rsidRDefault="00AB7101" w:rsidP="008D6DB9">
            <w:pPr>
              <w:rPr>
                <w:rFonts w:ascii="Arial" w:eastAsia="Times New Roman" w:hAnsi="Arial" w:cs="Arial"/>
              </w:rPr>
            </w:pPr>
            <w:r>
              <w:rPr>
                <w:rFonts w:ascii="Arial" w:eastAsia="Times New Roman" w:hAnsi="Arial" w:cs="Arial"/>
              </w:rPr>
              <w:t>26586</w:t>
            </w:r>
          </w:p>
        </w:tc>
        <w:tc>
          <w:tcPr>
            <w:tcW w:w="617" w:type="pct"/>
            <w:tcBorders>
              <w:top w:val="single" w:sz="4" w:space="0" w:color="auto"/>
              <w:left w:val="single" w:sz="4" w:space="0" w:color="auto"/>
              <w:bottom w:val="single" w:sz="4" w:space="0" w:color="auto"/>
              <w:right w:val="single" w:sz="4" w:space="0" w:color="auto"/>
            </w:tcBorders>
          </w:tcPr>
          <w:p w:rsidR="00AB7101" w:rsidRDefault="00AB7101" w:rsidP="008D6DB9">
            <w:pPr>
              <w:rPr>
                <w:rFonts w:ascii="Arial" w:eastAsia="Times New Roman" w:hAnsi="Arial" w:cs="Arial"/>
              </w:rPr>
            </w:pPr>
            <w:r>
              <w:rPr>
                <w:rFonts w:ascii="Arial" w:eastAsia="Times New Roman" w:hAnsi="Arial" w:cs="Arial"/>
              </w:rPr>
              <w:t>52390</w:t>
            </w:r>
          </w:p>
        </w:tc>
        <w:tc>
          <w:tcPr>
            <w:tcW w:w="644" w:type="pct"/>
            <w:tcBorders>
              <w:top w:val="single" w:sz="4" w:space="0" w:color="auto"/>
              <w:left w:val="single" w:sz="4" w:space="0" w:color="auto"/>
              <w:bottom w:val="single" w:sz="4" w:space="0" w:color="auto"/>
              <w:right w:val="single" w:sz="4" w:space="0" w:color="auto"/>
            </w:tcBorders>
          </w:tcPr>
          <w:p w:rsidR="00AB7101" w:rsidRDefault="00AB7101" w:rsidP="008D6DB9">
            <w:pPr>
              <w:rPr>
                <w:rFonts w:ascii="Arial" w:eastAsia="Times New Roman" w:hAnsi="Arial" w:cs="Arial"/>
              </w:rPr>
            </w:pPr>
            <w:r>
              <w:rPr>
                <w:rFonts w:ascii="Arial" w:eastAsia="Times New Roman" w:hAnsi="Arial" w:cs="Arial"/>
              </w:rPr>
              <w:t>25804</w:t>
            </w:r>
          </w:p>
        </w:tc>
        <w:tc>
          <w:tcPr>
            <w:tcW w:w="678" w:type="pct"/>
            <w:tcBorders>
              <w:top w:val="single" w:sz="4" w:space="0" w:color="auto"/>
              <w:left w:val="single" w:sz="4" w:space="0" w:color="auto"/>
              <w:bottom w:val="single" w:sz="4" w:space="0" w:color="auto"/>
              <w:right w:val="single" w:sz="4" w:space="0" w:color="auto"/>
            </w:tcBorders>
          </w:tcPr>
          <w:p w:rsidR="00AB7101" w:rsidRDefault="00AB7101" w:rsidP="008D6DB9">
            <w:pPr>
              <w:rPr>
                <w:rFonts w:ascii="Arial" w:eastAsia="Times New Roman" w:hAnsi="Arial" w:cs="Arial"/>
              </w:rPr>
            </w:pPr>
            <w:r>
              <w:rPr>
                <w:rFonts w:ascii="Arial" w:eastAsia="Times New Roman" w:hAnsi="Arial" w:cs="Arial"/>
              </w:rPr>
              <w:t>1.97</w:t>
            </w:r>
          </w:p>
        </w:tc>
      </w:tr>
      <w:tr w:rsidR="00AB7101" w:rsidTr="008D6DB9">
        <w:trPr>
          <w:trHeight w:val="20"/>
          <w:jc w:val="center"/>
        </w:trPr>
        <w:tc>
          <w:tcPr>
            <w:tcW w:w="935" w:type="pct"/>
            <w:tcBorders>
              <w:top w:val="single" w:sz="4" w:space="0" w:color="auto"/>
              <w:left w:val="single" w:sz="4" w:space="0" w:color="auto"/>
              <w:bottom w:val="single" w:sz="4" w:space="0" w:color="auto"/>
              <w:right w:val="single" w:sz="4" w:space="0" w:color="auto"/>
            </w:tcBorders>
            <w:hideMark/>
          </w:tcPr>
          <w:p w:rsidR="00AB7101" w:rsidRDefault="00AB7101" w:rsidP="008D6DB9">
            <w:pPr>
              <w:jc w:val="both"/>
              <w:rPr>
                <w:rFonts w:ascii="Arial" w:eastAsia="Times New Roman" w:hAnsi="Arial" w:cs="Arial"/>
                <w:bCs/>
              </w:rPr>
            </w:pPr>
            <w:r>
              <w:rPr>
                <w:rFonts w:ascii="Arial" w:hAnsi="Arial" w:cs="Arial"/>
                <w:bCs/>
              </w:rPr>
              <w:t xml:space="preserve">T2(Recommended Practice) </w:t>
            </w:r>
          </w:p>
        </w:tc>
        <w:tc>
          <w:tcPr>
            <w:tcW w:w="561" w:type="pct"/>
            <w:tcBorders>
              <w:top w:val="single" w:sz="4" w:space="0" w:color="auto"/>
              <w:left w:val="single" w:sz="4" w:space="0" w:color="auto"/>
              <w:bottom w:val="single" w:sz="4" w:space="0" w:color="auto"/>
              <w:right w:val="single" w:sz="4" w:space="0" w:color="auto"/>
            </w:tcBorders>
          </w:tcPr>
          <w:p w:rsidR="00AB7101" w:rsidRDefault="00AB7101" w:rsidP="00867E43">
            <w:pPr>
              <w:rPr>
                <w:rFonts w:ascii="Arial" w:eastAsia="Times New Roman" w:hAnsi="Arial" w:cs="Arial"/>
              </w:rPr>
            </w:pPr>
            <w:r w:rsidRPr="007B0A12">
              <w:rPr>
                <w:sz w:val="20"/>
                <w:szCs w:val="20"/>
              </w:rPr>
              <w:t>Yield</w:t>
            </w:r>
          </w:p>
        </w:tc>
        <w:tc>
          <w:tcPr>
            <w:tcW w:w="503" w:type="pct"/>
            <w:tcBorders>
              <w:top w:val="single" w:sz="4" w:space="0" w:color="auto"/>
              <w:left w:val="single" w:sz="4" w:space="0" w:color="auto"/>
              <w:bottom w:val="single" w:sz="4" w:space="0" w:color="auto"/>
              <w:right w:val="single" w:sz="4" w:space="0" w:color="auto"/>
            </w:tcBorders>
          </w:tcPr>
          <w:p w:rsidR="00AB7101" w:rsidRPr="007B0A12" w:rsidRDefault="00AB7101" w:rsidP="00867E43">
            <w:pPr>
              <w:contextualSpacing/>
              <w:rPr>
                <w:sz w:val="20"/>
                <w:szCs w:val="20"/>
              </w:rPr>
            </w:pPr>
            <w:r w:rsidRPr="007B0A12">
              <w:rPr>
                <w:sz w:val="20"/>
                <w:szCs w:val="20"/>
              </w:rPr>
              <w:t xml:space="preserve"> (Quintal /ha)</w:t>
            </w:r>
          </w:p>
        </w:tc>
        <w:tc>
          <w:tcPr>
            <w:tcW w:w="443" w:type="pct"/>
            <w:tcBorders>
              <w:top w:val="single" w:sz="4" w:space="0" w:color="auto"/>
              <w:left w:val="single" w:sz="4" w:space="0" w:color="auto"/>
              <w:bottom w:val="single" w:sz="4" w:space="0" w:color="auto"/>
              <w:right w:val="single" w:sz="4" w:space="0" w:color="auto"/>
            </w:tcBorders>
          </w:tcPr>
          <w:p w:rsidR="00AB7101" w:rsidRDefault="00AB7101" w:rsidP="008D6DB9">
            <w:pPr>
              <w:rPr>
                <w:rFonts w:ascii="Arial" w:eastAsia="Times New Roman" w:hAnsi="Arial" w:cs="Arial"/>
              </w:rPr>
            </w:pPr>
            <w:r>
              <w:rPr>
                <w:rFonts w:ascii="Arial" w:eastAsia="Times New Roman" w:hAnsi="Arial" w:cs="Arial"/>
              </w:rPr>
              <w:t>20.25</w:t>
            </w:r>
          </w:p>
        </w:tc>
        <w:tc>
          <w:tcPr>
            <w:tcW w:w="618" w:type="pct"/>
            <w:tcBorders>
              <w:top w:val="single" w:sz="4" w:space="0" w:color="auto"/>
              <w:left w:val="single" w:sz="4" w:space="0" w:color="auto"/>
              <w:bottom w:val="single" w:sz="4" w:space="0" w:color="auto"/>
              <w:right w:val="single" w:sz="4" w:space="0" w:color="auto"/>
            </w:tcBorders>
          </w:tcPr>
          <w:p w:rsidR="00AB7101" w:rsidRDefault="00AB7101" w:rsidP="008D6DB9">
            <w:pPr>
              <w:rPr>
                <w:rFonts w:ascii="Arial" w:eastAsia="Times New Roman" w:hAnsi="Arial" w:cs="Arial"/>
              </w:rPr>
            </w:pPr>
            <w:r>
              <w:rPr>
                <w:rFonts w:ascii="Arial" w:eastAsia="Times New Roman" w:hAnsi="Arial" w:cs="Arial"/>
              </w:rPr>
              <w:t>22632</w:t>
            </w:r>
          </w:p>
        </w:tc>
        <w:tc>
          <w:tcPr>
            <w:tcW w:w="617" w:type="pct"/>
            <w:tcBorders>
              <w:top w:val="single" w:sz="4" w:space="0" w:color="auto"/>
              <w:left w:val="single" w:sz="4" w:space="0" w:color="auto"/>
              <w:bottom w:val="single" w:sz="4" w:space="0" w:color="auto"/>
              <w:right w:val="single" w:sz="4" w:space="0" w:color="auto"/>
            </w:tcBorders>
          </w:tcPr>
          <w:p w:rsidR="00AB7101" w:rsidRDefault="00AB7101" w:rsidP="008D6DB9">
            <w:pPr>
              <w:rPr>
                <w:rFonts w:ascii="Arial" w:eastAsia="Times New Roman" w:hAnsi="Arial" w:cs="Arial"/>
              </w:rPr>
            </w:pPr>
            <w:r>
              <w:rPr>
                <w:rFonts w:ascii="Arial" w:eastAsia="Times New Roman" w:hAnsi="Arial" w:cs="Arial"/>
              </w:rPr>
              <w:t>40803</w:t>
            </w:r>
          </w:p>
        </w:tc>
        <w:tc>
          <w:tcPr>
            <w:tcW w:w="644" w:type="pct"/>
            <w:tcBorders>
              <w:top w:val="single" w:sz="4" w:space="0" w:color="auto"/>
              <w:left w:val="single" w:sz="4" w:space="0" w:color="auto"/>
              <w:bottom w:val="single" w:sz="4" w:space="0" w:color="auto"/>
              <w:right w:val="single" w:sz="4" w:space="0" w:color="auto"/>
            </w:tcBorders>
          </w:tcPr>
          <w:p w:rsidR="00AB7101" w:rsidRDefault="00AB7101" w:rsidP="008D6DB9">
            <w:pPr>
              <w:rPr>
                <w:rFonts w:ascii="Arial" w:eastAsia="Times New Roman" w:hAnsi="Arial" w:cs="Arial"/>
              </w:rPr>
            </w:pPr>
            <w:r>
              <w:rPr>
                <w:rFonts w:ascii="Arial" w:eastAsia="Times New Roman" w:hAnsi="Arial" w:cs="Arial"/>
              </w:rPr>
              <w:t>18171</w:t>
            </w:r>
          </w:p>
        </w:tc>
        <w:tc>
          <w:tcPr>
            <w:tcW w:w="678" w:type="pct"/>
            <w:tcBorders>
              <w:top w:val="single" w:sz="4" w:space="0" w:color="auto"/>
              <w:left w:val="single" w:sz="4" w:space="0" w:color="auto"/>
              <w:bottom w:val="single" w:sz="4" w:space="0" w:color="auto"/>
              <w:right w:val="single" w:sz="4" w:space="0" w:color="auto"/>
            </w:tcBorders>
          </w:tcPr>
          <w:p w:rsidR="00AB7101" w:rsidRDefault="00AB7101" w:rsidP="008D6DB9">
            <w:pPr>
              <w:rPr>
                <w:rFonts w:ascii="Arial" w:eastAsia="Times New Roman" w:hAnsi="Arial" w:cs="Arial"/>
              </w:rPr>
            </w:pPr>
            <w:r>
              <w:rPr>
                <w:rFonts w:ascii="Arial" w:eastAsia="Times New Roman" w:hAnsi="Arial" w:cs="Arial"/>
              </w:rPr>
              <w:t>1.82</w:t>
            </w:r>
          </w:p>
        </w:tc>
      </w:tr>
      <w:tr w:rsidR="00AB7101" w:rsidTr="008D6DB9">
        <w:trPr>
          <w:trHeight w:val="20"/>
          <w:jc w:val="center"/>
        </w:trPr>
        <w:tc>
          <w:tcPr>
            <w:tcW w:w="935" w:type="pct"/>
            <w:tcBorders>
              <w:top w:val="single" w:sz="4" w:space="0" w:color="auto"/>
              <w:left w:val="single" w:sz="4" w:space="0" w:color="auto"/>
              <w:bottom w:val="single" w:sz="4" w:space="0" w:color="auto"/>
              <w:right w:val="single" w:sz="4" w:space="0" w:color="auto"/>
            </w:tcBorders>
            <w:hideMark/>
          </w:tcPr>
          <w:p w:rsidR="00AB7101" w:rsidRDefault="00AB7101" w:rsidP="008D6DB9">
            <w:pPr>
              <w:jc w:val="both"/>
              <w:rPr>
                <w:rFonts w:ascii="Arial" w:eastAsia="Times New Roman" w:hAnsi="Arial" w:cs="Arial"/>
                <w:bCs/>
                <w:szCs w:val="24"/>
              </w:rPr>
            </w:pPr>
            <w:r>
              <w:rPr>
                <w:rFonts w:ascii="Arial" w:hAnsi="Arial" w:cs="Arial"/>
                <w:bCs/>
              </w:rPr>
              <w:t>T3(Recommended Practice)</w:t>
            </w:r>
          </w:p>
        </w:tc>
        <w:tc>
          <w:tcPr>
            <w:tcW w:w="561" w:type="pct"/>
            <w:tcBorders>
              <w:top w:val="single" w:sz="4" w:space="0" w:color="auto"/>
              <w:left w:val="single" w:sz="4" w:space="0" w:color="auto"/>
              <w:bottom w:val="single" w:sz="4" w:space="0" w:color="auto"/>
              <w:right w:val="single" w:sz="4" w:space="0" w:color="auto"/>
            </w:tcBorders>
          </w:tcPr>
          <w:p w:rsidR="00AB7101" w:rsidRDefault="00AB7101" w:rsidP="008D6DB9">
            <w:pPr>
              <w:rPr>
                <w:rFonts w:ascii="Arial" w:eastAsia="Times New Roman" w:hAnsi="Arial" w:cs="Arial"/>
              </w:rPr>
            </w:pPr>
            <w:r>
              <w:rPr>
                <w:rFonts w:ascii="Arial" w:eastAsia="Times New Roman" w:hAnsi="Arial" w:cs="Arial"/>
              </w:rPr>
              <w:t>-</w:t>
            </w:r>
          </w:p>
        </w:tc>
        <w:tc>
          <w:tcPr>
            <w:tcW w:w="503" w:type="pct"/>
            <w:tcBorders>
              <w:top w:val="single" w:sz="4" w:space="0" w:color="auto"/>
              <w:left w:val="single" w:sz="4" w:space="0" w:color="auto"/>
              <w:bottom w:val="single" w:sz="4" w:space="0" w:color="auto"/>
              <w:right w:val="single" w:sz="4" w:space="0" w:color="auto"/>
            </w:tcBorders>
          </w:tcPr>
          <w:p w:rsidR="00AB7101" w:rsidRDefault="00AB7101" w:rsidP="008D6DB9">
            <w:pPr>
              <w:rPr>
                <w:rFonts w:ascii="Arial" w:eastAsia="Times New Roman" w:hAnsi="Arial" w:cs="Arial"/>
              </w:rPr>
            </w:pPr>
            <w:r>
              <w:rPr>
                <w:rFonts w:ascii="Arial" w:eastAsia="Times New Roman" w:hAnsi="Arial" w:cs="Arial"/>
              </w:rPr>
              <w:t>-</w:t>
            </w:r>
          </w:p>
        </w:tc>
        <w:tc>
          <w:tcPr>
            <w:tcW w:w="443" w:type="pct"/>
            <w:tcBorders>
              <w:top w:val="single" w:sz="4" w:space="0" w:color="auto"/>
              <w:left w:val="single" w:sz="4" w:space="0" w:color="auto"/>
              <w:bottom w:val="single" w:sz="4" w:space="0" w:color="auto"/>
              <w:right w:val="single" w:sz="4" w:space="0" w:color="auto"/>
            </w:tcBorders>
          </w:tcPr>
          <w:p w:rsidR="00AB7101" w:rsidRDefault="00AB7101" w:rsidP="008D6DB9">
            <w:pPr>
              <w:rPr>
                <w:rFonts w:ascii="Arial" w:eastAsia="Times New Roman" w:hAnsi="Arial" w:cs="Arial"/>
              </w:rPr>
            </w:pPr>
            <w:r>
              <w:rPr>
                <w:rFonts w:ascii="Arial" w:eastAsia="Times New Roman" w:hAnsi="Arial" w:cs="Arial"/>
              </w:rPr>
              <w:t>-</w:t>
            </w:r>
          </w:p>
        </w:tc>
        <w:tc>
          <w:tcPr>
            <w:tcW w:w="618" w:type="pct"/>
            <w:tcBorders>
              <w:top w:val="single" w:sz="4" w:space="0" w:color="auto"/>
              <w:left w:val="single" w:sz="4" w:space="0" w:color="auto"/>
              <w:bottom w:val="single" w:sz="4" w:space="0" w:color="auto"/>
              <w:right w:val="single" w:sz="4" w:space="0" w:color="auto"/>
            </w:tcBorders>
          </w:tcPr>
          <w:p w:rsidR="00AB7101" w:rsidRDefault="00AB7101" w:rsidP="008D6DB9">
            <w:pPr>
              <w:rPr>
                <w:rFonts w:ascii="Arial" w:eastAsia="Times New Roman" w:hAnsi="Arial" w:cs="Arial"/>
              </w:rPr>
            </w:pPr>
            <w:r>
              <w:rPr>
                <w:rFonts w:ascii="Arial" w:eastAsia="Times New Roman" w:hAnsi="Arial" w:cs="Arial"/>
              </w:rPr>
              <w:t>-</w:t>
            </w:r>
          </w:p>
        </w:tc>
        <w:tc>
          <w:tcPr>
            <w:tcW w:w="617" w:type="pct"/>
            <w:tcBorders>
              <w:top w:val="single" w:sz="4" w:space="0" w:color="auto"/>
              <w:left w:val="single" w:sz="4" w:space="0" w:color="auto"/>
              <w:bottom w:val="single" w:sz="4" w:space="0" w:color="auto"/>
              <w:right w:val="single" w:sz="4" w:space="0" w:color="auto"/>
            </w:tcBorders>
          </w:tcPr>
          <w:p w:rsidR="00AB7101" w:rsidRDefault="00AB7101" w:rsidP="008D6DB9">
            <w:pPr>
              <w:rPr>
                <w:rFonts w:ascii="Arial" w:eastAsia="Times New Roman" w:hAnsi="Arial" w:cs="Arial"/>
              </w:rPr>
            </w:pPr>
            <w:r>
              <w:rPr>
                <w:rFonts w:ascii="Arial" w:eastAsia="Times New Roman" w:hAnsi="Arial" w:cs="Arial"/>
              </w:rPr>
              <w:t>-</w:t>
            </w:r>
          </w:p>
        </w:tc>
        <w:tc>
          <w:tcPr>
            <w:tcW w:w="644" w:type="pct"/>
            <w:tcBorders>
              <w:top w:val="single" w:sz="4" w:space="0" w:color="auto"/>
              <w:left w:val="single" w:sz="4" w:space="0" w:color="auto"/>
              <w:bottom w:val="single" w:sz="4" w:space="0" w:color="auto"/>
              <w:right w:val="single" w:sz="4" w:space="0" w:color="auto"/>
            </w:tcBorders>
          </w:tcPr>
          <w:p w:rsidR="00AB7101" w:rsidRDefault="00AB7101" w:rsidP="008D6DB9">
            <w:pPr>
              <w:rPr>
                <w:rFonts w:ascii="Arial" w:eastAsia="Times New Roman" w:hAnsi="Arial" w:cs="Arial"/>
              </w:rPr>
            </w:pPr>
            <w:r>
              <w:rPr>
                <w:rFonts w:ascii="Arial" w:eastAsia="Times New Roman" w:hAnsi="Arial" w:cs="Arial"/>
              </w:rPr>
              <w:t>-</w:t>
            </w:r>
          </w:p>
        </w:tc>
        <w:tc>
          <w:tcPr>
            <w:tcW w:w="678" w:type="pct"/>
            <w:tcBorders>
              <w:top w:val="single" w:sz="4" w:space="0" w:color="auto"/>
              <w:left w:val="single" w:sz="4" w:space="0" w:color="auto"/>
              <w:bottom w:val="single" w:sz="4" w:space="0" w:color="auto"/>
              <w:right w:val="single" w:sz="4" w:space="0" w:color="auto"/>
            </w:tcBorders>
          </w:tcPr>
          <w:p w:rsidR="00AB7101" w:rsidRDefault="00AB7101" w:rsidP="008D6DB9">
            <w:pPr>
              <w:rPr>
                <w:rFonts w:ascii="Arial" w:eastAsia="Times New Roman" w:hAnsi="Arial" w:cs="Arial"/>
              </w:rPr>
            </w:pPr>
            <w:r>
              <w:rPr>
                <w:rFonts w:ascii="Arial" w:eastAsia="Times New Roman" w:hAnsi="Arial" w:cs="Arial"/>
              </w:rPr>
              <w:t>-</w:t>
            </w:r>
          </w:p>
        </w:tc>
      </w:tr>
    </w:tbl>
    <w:p w:rsidR="008C1EA1" w:rsidRDefault="008C1EA1" w:rsidP="002A5D73">
      <w:pPr>
        <w:rPr>
          <w:rFonts w:ascii="Calibri" w:hAnsi="Calibri"/>
          <w:b/>
          <w:sz w:val="32"/>
          <w:szCs w:val="32"/>
        </w:rPr>
      </w:pPr>
    </w:p>
    <w:p w:rsidR="008C1EA1" w:rsidRDefault="008C1EA1" w:rsidP="002A5D73">
      <w:pPr>
        <w:rPr>
          <w:rFonts w:ascii="Calibri" w:hAnsi="Calibri"/>
          <w:b/>
          <w:sz w:val="32"/>
          <w:szCs w:val="32"/>
        </w:rPr>
      </w:pPr>
    </w:p>
    <w:p w:rsidR="008C1EA1" w:rsidRDefault="00386570" w:rsidP="002A5D73">
      <w:pPr>
        <w:rPr>
          <w:rFonts w:ascii="Calibri" w:hAnsi="Calibri"/>
          <w:b/>
          <w:sz w:val="32"/>
          <w:szCs w:val="32"/>
        </w:rPr>
      </w:pPr>
      <w:r w:rsidRPr="00D868E2">
        <w:rPr>
          <w:rFonts w:ascii="Calibri" w:hAnsi="Calibri"/>
          <w:b/>
          <w:color w:val="000000"/>
          <w:sz w:val="32"/>
          <w:szCs w:val="32"/>
        </w:rPr>
        <w:t xml:space="preserve">OFT: </w:t>
      </w:r>
      <w:r>
        <w:rPr>
          <w:rFonts w:ascii="Calibri" w:hAnsi="Calibri"/>
          <w:b/>
          <w:color w:val="000000"/>
          <w:sz w:val="32"/>
          <w:szCs w:val="32"/>
        </w:rPr>
        <w:t>14</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085"/>
        <w:gridCol w:w="6441"/>
      </w:tblGrid>
      <w:tr w:rsidR="009140E9" w:rsidRPr="004A5AB5" w:rsidTr="008D6DB9">
        <w:trPr>
          <w:trHeight w:val="288"/>
        </w:trPr>
        <w:tc>
          <w:tcPr>
            <w:tcW w:w="2206" w:type="pct"/>
            <w:shd w:val="clear" w:color="auto" w:fill="auto"/>
          </w:tcPr>
          <w:p w:rsidR="009140E9" w:rsidRPr="000F1761" w:rsidRDefault="009140E9" w:rsidP="008D6DB9">
            <w:pPr>
              <w:spacing w:line="276" w:lineRule="auto"/>
              <w:rPr>
                <w:rFonts w:ascii="Arial" w:hAnsi="Arial" w:cs="Arial"/>
                <w:b/>
                <w:bCs/>
                <w:color w:val="C00000"/>
                <w:lang w:bidi="hi-IN"/>
              </w:rPr>
            </w:pPr>
            <w:r>
              <w:rPr>
                <w:rFonts w:ascii="Arial" w:hAnsi="Arial" w:cs="Arial"/>
                <w:b/>
                <w:bCs/>
                <w:color w:val="C00000"/>
                <w:lang w:bidi="hi-IN"/>
              </w:rPr>
              <w:t xml:space="preserve">Name of </w:t>
            </w:r>
            <w:r w:rsidRPr="000F1761">
              <w:rPr>
                <w:rFonts w:ascii="Arial" w:hAnsi="Arial" w:cs="Arial"/>
                <w:b/>
                <w:bCs/>
                <w:color w:val="C00000"/>
                <w:lang w:bidi="hi-IN"/>
              </w:rPr>
              <w:t>Discipline</w:t>
            </w:r>
            <w:r>
              <w:rPr>
                <w:rFonts w:ascii="Arial" w:hAnsi="Arial" w:cs="Arial"/>
                <w:b/>
                <w:bCs/>
                <w:color w:val="C00000"/>
                <w:lang w:bidi="hi-IN"/>
              </w:rPr>
              <w:t xml:space="preserve"> </w:t>
            </w:r>
            <w:r w:rsidRPr="00262152">
              <w:t>(like Agronomy/Horticulture/ Soil Science/</w:t>
            </w:r>
            <w:r>
              <w:t xml:space="preserve"> </w:t>
            </w:r>
            <w:r w:rsidRPr="00262152">
              <w:t xml:space="preserve">Plant Protection/Plant Breeding/ Agroforestry/Agri Engineering/Animal Science/ </w:t>
            </w:r>
            <w:r w:rsidRPr="00262152">
              <w:lastRenderedPageBreak/>
              <w:t>Fish</w:t>
            </w:r>
            <w:r>
              <w:t>e</w:t>
            </w:r>
            <w:r w:rsidRPr="00262152">
              <w:t>ries  etc)</w:t>
            </w:r>
          </w:p>
        </w:tc>
        <w:tc>
          <w:tcPr>
            <w:tcW w:w="2794" w:type="pct"/>
            <w:shd w:val="clear" w:color="auto" w:fill="auto"/>
          </w:tcPr>
          <w:p w:rsidR="009140E9" w:rsidRPr="000A0FBD" w:rsidRDefault="009140E9" w:rsidP="002242D4">
            <w:pPr>
              <w:rPr>
                <w:rFonts w:ascii="Arial" w:hAnsi="Arial" w:cs="Arial"/>
                <w:bCs/>
                <w:sz w:val="20"/>
                <w:szCs w:val="20"/>
              </w:rPr>
            </w:pPr>
            <w:r>
              <w:rPr>
                <w:rFonts w:ascii="Arial" w:hAnsi="Arial" w:cs="Arial"/>
                <w:bCs/>
                <w:sz w:val="20"/>
                <w:szCs w:val="20"/>
              </w:rPr>
              <w:lastRenderedPageBreak/>
              <w:t>Animal Science</w:t>
            </w:r>
          </w:p>
        </w:tc>
      </w:tr>
      <w:tr w:rsidR="009140E9" w:rsidRPr="004A5AB5" w:rsidTr="008D6DB9">
        <w:trPr>
          <w:trHeight w:val="288"/>
        </w:trPr>
        <w:tc>
          <w:tcPr>
            <w:tcW w:w="2206" w:type="pct"/>
            <w:shd w:val="clear" w:color="auto" w:fill="auto"/>
            <w:hideMark/>
          </w:tcPr>
          <w:p w:rsidR="009140E9" w:rsidRPr="004A5AB5" w:rsidRDefault="009140E9" w:rsidP="008D6DB9">
            <w:pPr>
              <w:spacing w:line="276" w:lineRule="auto"/>
              <w:rPr>
                <w:rFonts w:ascii="Arial" w:hAnsi="Arial" w:cs="Arial"/>
                <w:b/>
                <w:bCs/>
                <w:color w:val="000000"/>
                <w:lang w:bidi="hi-IN"/>
              </w:rPr>
            </w:pPr>
            <w:r w:rsidRPr="004A5AB5">
              <w:rPr>
                <w:rFonts w:ascii="Arial" w:hAnsi="Arial" w:cs="Arial"/>
                <w:b/>
                <w:bCs/>
                <w:color w:val="000000"/>
                <w:lang w:bidi="hi-IN"/>
              </w:rPr>
              <w:lastRenderedPageBreak/>
              <w:t xml:space="preserve">Title of on-farm trial:  </w:t>
            </w:r>
          </w:p>
        </w:tc>
        <w:tc>
          <w:tcPr>
            <w:tcW w:w="2794" w:type="pct"/>
            <w:shd w:val="clear" w:color="auto" w:fill="auto"/>
            <w:hideMark/>
          </w:tcPr>
          <w:p w:rsidR="009140E9" w:rsidRPr="000A0FBD" w:rsidRDefault="009140E9" w:rsidP="002242D4">
            <w:pPr>
              <w:rPr>
                <w:rFonts w:ascii="Arial" w:hAnsi="Arial" w:cs="Arial"/>
                <w:bCs/>
                <w:sz w:val="20"/>
                <w:szCs w:val="20"/>
              </w:rPr>
            </w:pPr>
            <w:r w:rsidRPr="000A0FBD">
              <w:rPr>
                <w:rFonts w:ascii="Arial" w:hAnsi="Arial" w:cs="Arial"/>
                <w:bCs/>
                <w:sz w:val="20"/>
                <w:szCs w:val="20"/>
              </w:rPr>
              <w:t xml:space="preserve">Assessment of production and feeding of hydroponics fodder of maize for dairy animals </w:t>
            </w:r>
          </w:p>
        </w:tc>
      </w:tr>
      <w:tr w:rsidR="009140E9" w:rsidRPr="004A5AB5" w:rsidTr="008D6DB9">
        <w:trPr>
          <w:trHeight w:val="288"/>
        </w:trPr>
        <w:tc>
          <w:tcPr>
            <w:tcW w:w="2206" w:type="pct"/>
            <w:shd w:val="clear" w:color="auto" w:fill="auto"/>
            <w:hideMark/>
          </w:tcPr>
          <w:p w:rsidR="009140E9" w:rsidRPr="004A5AB5" w:rsidRDefault="009140E9" w:rsidP="008D6DB9">
            <w:pPr>
              <w:spacing w:line="276" w:lineRule="auto"/>
              <w:rPr>
                <w:rFonts w:ascii="Arial" w:hAnsi="Arial" w:cs="Arial"/>
                <w:b/>
                <w:bCs/>
                <w:color w:val="000000"/>
                <w:lang w:bidi="hi-IN"/>
              </w:rPr>
            </w:pPr>
            <w:r w:rsidRPr="004A5AB5">
              <w:rPr>
                <w:rFonts w:ascii="Arial" w:hAnsi="Arial" w:cs="Arial"/>
                <w:b/>
                <w:bCs/>
                <w:color w:val="000000"/>
                <w:lang w:bidi="hi-IN"/>
              </w:rPr>
              <w:t>Year/Season:</w:t>
            </w:r>
          </w:p>
        </w:tc>
        <w:tc>
          <w:tcPr>
            <w:tcW w:w="2794" w:type="pct"/>
            <w:shd w:val="clear" w:color="auto" w:fill="auto"/>
            <w:hideMark/>
          </w:tcPr>
          <w:p w:rsidR="009140E9" w:rsidRPr="000A0FBD" w:rsidRDefault="009140E9" w:rsidP="002242D4">
            <w:pPr>
              <w:spacing w:line="276" w:lineRule="auto"/>
              <w:rPr>
                <w:rFonts w:ascii="Arial" w:hAnsi="Arial" w:cs="Arial"/>
                <w:color w:val="000000"/>
                <w:lang w:bidi="hi-IN"/>
              </w:rPr>
            </w:pPr>
            <w:r>
              <w:rPr>
                <w:rFonts w:ascii="Arial" w:hAnsi="Arial" w:cs="Arial"/>
                <w:color w:val="000000"/>
                <w:lang w:bidi="hi-IN"/>
              </w:rPr>
              <w:t xml:space="preserve">Summer </w:t>
            </w:r>
            <w:r w:rsidRPr="000A0FBD">
              <w:rPr>
                <w:rFonts w:ascii="Arial" w:hAnsi="Arial" w:cs="Arial"/>
                <w:color w:val="000000"/>
                <w:lang w:bidi="hi-IN"/>
              </w:rPr>
              <w:t>202</w:t>
            </w:r>
            <w:r>
              <w:rPr>
                <w:rFonts w:ascii="Arial" w:hAnsi="Arial" w:cs="Arial"/>
                <w:color w:val="000000"/>
                <w:lang w:bidi="hi-IN"/>
              </w:rPr>
              <w:t>2</w:t>
            </w:r>
          </w:p>
        </w:tc>
      </w:tr>
      <w:tr w:rsidR="009140E9" w:rsidRPr="004A5AB5" w:rsidTr="008D6DB9">
        <w:trPr>
          <w:trHeight w:val="288"/>
        </w:trPr>
        <w:tc>
          <w:tcPr>
            <w:tcW w:w="2206" w:type="pct"/>
            <w:shd w:val="clear" w:color="auto" w:fill="auto"/>
            <w:hideMark/>
          </w:tcPr>
          <w:p w:rsidR="009140E9" w:rsidRPr="004A5AB5" w:rsidRDefault="009140E9" w:rsidP="008D6DB9">
            <w:pPr>
              <w:spacing w:line="276" w:lineRule="auto"/>
              <w:rPr>
                <w:rFonts w:ascii="Arial" w:hAnsi="Arial" w:cs="Arial"/>
                <w:b/>
                <w:bCs/>
                <w:color w:val="000000"/>
                <w:lang w:bidi="hi-IN"/>
              </w:rPr>
            </w:pPr>
            <w:r w:rsidRPr="004A5AB5">
              <w:rPr>
                <w:rFonts w:ascii="Arial" w:hAnsi="Arial" w:cs="Arial"/>
                <w:b/>
                <w:bCs/>
                <w:color w:val="000000"/>
                <w:lang w:bidi="hi-IN"/>
              </w:rPr>
              <w:t>Farming situation:</w:t>
            </w:r>
          </w:p>
        </w:tc>
        <w:tc>
          <w:tcPr>
            <w:tcW w:w="2794" w:type="pct"/>
            <w:shd w:val="clear" w:color="auto" w:fill="auto"/>
            <w:hideMark/>
          </w:tcPr>
          <w:p w:rsidR="009140E9" w:rsidRPr="000A0FBD" w:rsidRDefault="009140E9" w:rsidP="002242D4">
            <w:pPr>
              <w:rPr>
                <w:rFonts w:ascii="Arial" w:hAnsi="Arial" w:cs="Arial"/>
                <w:bCs/>
                <w:sz w:val="20"/>
                <w:szCs w:val="18"/>
                <w:cs/>
                <w:lang w:bidi="hi-IN"/>
              </w:rPr>
            </w:pPr>
            <w:r w:rsidRPr="000A0FBD">
              <w:rPr>
                <w:rFonts w:ascii="Arial" w:hAnsi="Arial" w:cs="Arial"/>
                <w:bCs/>
                <w:sz w:val="20"/>
                <w:szCs w:val="18"/>
                <w:lang w:bidi="hi-IN"/>
              </w:rPr>
              <w:t>-</w:t>
            </w:r>
          </w:p>
        </w:tc>
      </w:tr>
      <w:tr w:rsidR="009140E9" w:rsidRPr="004A5AB5" w:rsidTr="008D6DB9">
        <w:trPr>
          <w:trHeight w:val="288"/>
        </w:trPr>
        <w:tc>
          <w:tcPr>
            <w:tcW w:w="2206" w:type="pct"/>
            <w:shd w:val="clear" w:color="auto" w:fill="auto"/>
            <w:hideMark/>
          </w:tcPr>
          <w:p w:rsidR="009140E9" w:rsidRPr="004A5AB5" w:rsidRDefault="009140E9" w:rsidP="008D6DB9">
            <w:pPr>
              <w:spacing w:line="276" w:lineRule="auto"/>
              <w:rPr>
                <w:rFonts w:ascii="Arial" w:hAnsi="Arial" w:cs="Arial"/>
                <w:b/>
                <w:bCs/>
                <w:color w:val="000000"/>
                <w:lang w:bidi="hi-IN"/>
              </w:rPr>
            </w:pPr>
            <w:r w:rsidRPr="004A5AB5">
              <w:rPr>
                <w:rFonts w:ascii="Arial" w:hAnsi="Arial" w:cs="Arial"/>
                <w:b/>
                <w:bCs/>
                <w:color w:val="000000"/>
                <w:lang w:bidi="hi-IN"/>
              </w:rPr>
              <w:t xml:space="preserve">Problem diagnosis: </w:t>
            </w:r>
          </w:p>
        </w:tc>
        <w:tc>
          <w:tcPr>
            <w:tcW w:w="2794" w:type="pct"/>
            <w:shd w:val="clear" w:color="auto" w:fill="auto"/>
            <w:hideMark/>
          </w:tcPr>
          <w:p w:rsidR="009140E9" w:rsidRPr="000A0FBD" w:rsidRDefault="009140E9" w:rsidP="002242D4">
            <w:pPr>
              <w:rPr>
                <w:rFonts w:ascii="Arial" w:hAnsi="Arial" w:cs="Arial"/>
                <w:bCs/>
                <w:sz w:val="20"/>
                <w:szCs w:val="20"/>
              </w:rPr>
            </w:pPr>
            <w:r w:rsidRPr="000A0FBD">
              <w:rPr>
                <w:rFonts w:ascii="Arial" w:hAnsi="Arial" w:cs="Arial"/>
                <w:bCs/>
                <w:sz w:val="20"/>
                <w:szCs w:val="20"/>
              </w:rPr>
              <w:t>Low milk production due to unavailability of green fodder in summer due to scarcity of water</w:t>
            </w:r>
          </w:p>
        </w:tc>
      </w:tr>
      <w:tr w:rsidR="009140E9" w:rsidRPr="004A5AB5" w:rsidTr="008D6DB9">
        <w:trPr>
          <w:trHeight w:val="288"/>
        </w:trPr>
        <w:tc>
          <w:tcPr>
            <w:tcW w:w="2206" w:type="pct"/>
            <w:shd w:val="clear" w:color="auto" w:fill="auto"/>
            <w:hideMark/>
          </w:tcPr>
          <w:p w:rsidR="009140E9" w:rsidRPr="004A5AB5" w:rsidRDefault="009140E9" w:rsidP="008D6DB9">
            <w:pPr>
              <w:spacing w:line="276" w:lineRule="auto"/>
              <w:rPr>
                <w:rFonts w:ascii="Arial" w:hAnsi="Arial" w:cs="Arial"/>
                <w:color w:val="000000"/>
                <w:lang w:bidi="hi-IN"/>
              </w:rPr>
            </w:pPr>
            <w:r w:rsidRPr="004A5AB5">
              <w:rPr>
                <w:rFonts w:ascii="Arial" w:hAnsi="Arial" w:cs="Arial"/>
                <w:b/>
                <w:bCs/>
                <w:color w:val="000000"/>
                <w:lang w:bidi="hi-IN"/>
              </w:rPr>
              <w:t>Thematic area:</w:t>
            </w:r>
            <w:r w:rsidRPr="004A5AB5">
              <w:rPr>
                <w:rFonts w:ascii="Arial" w:hAnsi="Arial" w:cs="Arial"/>
                <w:color w:val="000000"/>
                <w:lang w:bidi="hi-IN"/>
              </w:rPr>
              <w:t xml:space="preserve"> </w:t>
            </w:r>
          </w:p>
        </w:tc>
        <w:tc>
          <w:tcPr>
            <w:tcW w:w="2794" w:type="pct"/>
            <w:shd w:val="clear" w:color="auto" w:fill="auto"/>
            <w:hideMark/>
          </w:tcPr>
          <w:p w:rsidR="009140E9" w:rsidRPr="000A0FBD" w:rsidRDefault="009140E9" w:rsidP="002242D4">
            <w:pPr>
              <w:ind w:left="-9" w:right="-113"/>
              <w:rPr>
                <w:rFonts w:ascii="Arial" w:hAnsi="Arial" w:cs="Arial"/>
                <w:color w:val="000000"/>
                <w:sz w:val="20"/>
                <w:szCs w:val="18"/>
                <w:cs/>
                <w:lang w:bidi="hi-IN"/>
              </w:rPr>
            </w:pPr>
            <w:r w:rsidRPr="000A0FBD">
              <w:rPr>
                <w:rFonts w:ascii="Arial" w:hAnsi="Arial" w:cs="Arial"/>
                <w:color w:val="000000"/>
                <w:sz w:val="20"/>
                <w:szCs w:val="18"/>
                <w:lang w:bidi="hi-IN"/>
              </w:rPr>
              <w:t xml:space="preserve">Feed management </w:t>
            </w:r>
          </w:p>
        </w:tc>
      </w:tr>
      <w:tr w:rsidR="009140E9" w:rsidRPr="004A5AB5" w:rsidTr="008D6DB9">
        <w:trPr>
          <w:trHeight w:val="288"/>
        </w:trPr>
        <w:tc>
          <w:tcPr>
            <w:tcW w:w="2206" w:type="pct"/>
            <w:shd w:val="clear" w:color="auto" w:fill="auto"/>
            <w:hideMark/>
          </w:tcPr>
          <w:p w:rsidR="009140E9" w:rsidRPr="004A5AB5" w:rsidRDefault="009140E9" w:rsidP="008D6DB9">
            <w:pPr>
              <w:spacing w:line="276" w:lineRule="auto"/>
              <w:rPr>
                <w:rFonts w:ascii="Arial" w:hAnsi="Arial" w:cs="Arial"/>
                <w:color w:val="000000"/>
                <w:lang w:bidi="hi-IN"/>
              </w:rPr>
            </w:pPr>
            <w:r w:rsidRPr="004A5AB5">
              <w:rPr>
                <w:rFonts w:ascii="Arial" w:hAnsi="Arial" w:cs="Arial"/>
                <w:b/>
                <w:bCs/>
                <w:color w:val="000000"/>
                <w:lang w:bidi="hi-IN"/>
              </w:rPr>
              <w:t>No of trials:</w:t>
            </w:r>
            <w:r w:rsidRPr="004A5AB5">
              <w:rPr>
                <w:rFonts w:ascii="Arial" w:hAnsi="Arial" w:cs="Arial"/>
                <w:color w:val="000000"/>
                <w:lang w:bidi="hi-IN"/>
              </w:rPr>
              <w:t xml:space="preserve"> </w:t>
            </w:r>
          </w:p>
        </w:tc>
        <w:tc>
          <w:tcPr>
            <w:tcW w:w="2794" w:type="pct"/>
            <w:shd w:val="clear" w:color="auto" w:fill="auto"/>
            <w:hideMark/>
          </w:tcPr>
          <w:p w:rsidR="009140E9" w:rsidRPr="000A0FBD" w:rsidRDefault="009140E9" w:rsidP="002242D4">
            <w:pPr>
              <w:spacing w:line="276" w:lineRule="auto"/>
              <w:rPr>
                <w:rFonts w:ascii="Arial" w:hAnsi="Arial" w:cs="Arial"/>
                <w:color w:val="000000"/>
                <w:lang w:bidi="hi-IN"/>
              </w:rPr>
            </w:pPr>
            <w:r w:rsidRPr="000A0FBD">
              <w:rPr>
                <w:rFonts w:ascii="Arial" w:hAnsi="Arial" w:cs="Arial"/>
                <w:color w:val="000000"/>
                <w:lang w:bidi="hi-IN"/>
              </w:rPr>
              <w:t>05</w:t>
            </w:r>
          </w:p>
        </w:tc>
      </w:tr>
      <w:tr w:rsidR="009140E9" w:rsidRPr="004A5AB5" w:rsidTr="008D6DB9">
        <w:trPr>
          <w:trHeight w:val="288"/>
        </w:trPr>
        <w:tc>
          <w:tcPr>
            <w:tcW w:w="2206" w:type="pct"/>
            <w:shd w:val="clear" w:color="auto" w:fill="auto"/>
            <w:hideMark/>
          </w:tcPr>
          <w:p w:rsidR="009140E9" w:rsidRPr="004A5AB5" w:rsidRDefault="009140E9" w:rsidP="008D6DB9">
            <w:pPr>
              <w:spacing w:line="276" w:lineRule="auto"/>
              <w:rPr>
                <w:rFonts w:ascii="Arial" w:hAnsi="Arial" w:cs="Arial"/>
                <w:b/>
                <w:bCs/>
                <w:color w:val="000000"/>
                <w:lang w:bidi="hi-IN"/>
              </w:rPr>
            </w:pPr>
            <w:r>
              <w:rPr>
                <w:rFonts w:ascii="Arial" w:hAnsi="Arial" w:cs="Arial"/>
                <w:b/>
                <w:bCs/>
                <w:color w:val="000000"/>
                <w:lang w:bidi="hi-IN"/>
              </w:rPr>
              <w:t>No. of farmers involved</w:t>
            </w:r>
          </w:p>
        </w:tc>
        <w:tc>
          <w:tcPr>
            <w:tcW w:w="2794" w:type="pct"/>
            <w:shd w:val="clear" w:color="auto" w:fill="auto"/>
            <w:hideMark/>
          </w:tcPr>
          <w:p w:rsidR="009140E9" w:rsidRPr="000A0FBD" w:rsidRDefault="009140E9" w:rsidP="002242D4">
            <w:pPr>
              <w:spacing w:line="276" w:lineRule="auto"/>
              <w:rPr>
                <w:rFonts w:ascii="Arial" w:hAnsi="Arial" w:cs="Arial"/>
                <w:color w:val="000000"/>
                <w:lang w:bidi="hi-IN"/>
              </w:rPr>
            </w:pPr>
            <w:r w:rsidRPr="000A0FBD">
              <w:rPr>
                <w:rFonts w:ascii="Arial" w:hAnsi="Arial" w:cs="Arial"/>
                <w:color w:val="000000"/>
                <w:lang w:bidi="hi-IN"/>
              </w:rPr>
              <w:t>05</w:t>
            </w:r>
          </w:p>
        </w:tc>
      </w:tr>
      <w:tr w:rsidR="009140E9" w:rsidRPr="004A5AB5" w:rsidTr="008D6DB9">
        <w:trPr>
          <w:trHeight w:val="288"/>
        </w:trPr>
        <w:tc>
          <w:tcPr>
            <w:tcW w:w="2206" w:type="pct"/>
            <w:shd w:val="clear" w:color="auto" w:fill="auto"/>
            <w:hideMark/>
          </w:tcPr>
          <w:p w:rsidR="009140E9" w:rsidRPr="004A5AB5" w:rsidRDefault="009140E9" w:rsidP="008D6DB9">
            <w:pPr>
              <w:spacing w:line="276" w:lineRule="auto"/>
              <w:rPr>
                <w:rFonts w:ascii="Arial" w:hAnsi="Arial" w:cs="Arial"/>
                <w:b/>
                <w:bCs/>
                <w:color w:val="000000"/>
                <w:lang w:bidi="hi-IN"/>
              </w:rPr>
            </w:pPr>
            <w:r>
              <w:rPr>
                <w:rFonts w:ascii="Arial" w:hAnsi="Arial" w:cs="Arial"/>
                <w:b/>
                <w:bCs/>
                <w:color w:val="000000"/>
                <w:lang w:bidi="hi-IN"/>
              </w:rPr>
              <w:t xml:space="preserve">Type of OFT </w:t>
            </w:r>
            <w:r w:rsidRPr="004A5AB5">
              <w:rPr>
                <w:rFonts w:ascii="Arial" w:hAnsi="Arial" w:cs="Arial"/>
                <w:b/>
                <w:bCs/>
                <w:color w:val="000000"/>
                <w:lang w:bidi="hi-IN"/>
              </w:rPr>
              <w:t xml:space="preserve"> (Assessment/ Refinement):</w:t>
            </w:r>
          </w:p>
        </w:tc>
        <w:tc>
          <w:tcPr>
            <w:tcW w:w="2794" w:type="pct"/>
            <w:shd w:val="clear" w:color="auto" w:fill="auto"/>
            <w:hideMark/>
          </w:tcPr>
          <w:p w:rsidR="009140E9" w:rsidRPr="000A0FBD" w:rsidRDefault="009140E9" w:rsidP="002242D4">
            <w:pPr>
              <w:spacing w:line="276" w:lineRule="auto"/>
              <w:rPr>
                <w:rFonts w:ascii="Arial" w:hAnsi="Arial" w:cs="Arial"/>
                <w:color w:val="000000"/>
                <w:lang w:bidi="hi-IN"/>
              </w:rPr>
            </w:pPr>
            <w:r w:rsidRPr="000A0FBD">
              <w:rPr>
                <w:rFonts w:ascii="Arial" w:hAnsi="Arial" w:cs="Arial"/>
                <w:color w:val="000000"/>
                <w:lang w:bidi="hi-IN"/>
              </w:rPr>
              <w:t>Assessment</w:t>
            </w:r>
          </w:p>
        </w:tc>
      </w:tr>
      <w:tr w:rsidR="009140E9" w:rsidRPr="004A5AB5" w:rsidTr="008D6DB9">
        <w:trPr>
          <w:trHeight w:val="288"/>
        </w:trPr>
        <w:tc>
          <w:tcPr>
            <w:tcW w:w="5000" w:type="pct"/>
            <w:gridSpan w:val="2"/>
            <w:shd w:val="clear" w:color="auto" w:fill="auto"/>
            <w:hideMark/>
          </w:tcPr>
          <w:p w:rsidR="009140E9" w:rsidRPr="004A5AB5" w:rsidRDefault="009140E9" w:rsidP="008D6DB9">
            <w:pPr>
              <w:spacing w:line="276" w:lineRule="auto"/>
              <w:rPr>
                <w:rFonts w:ascii="Arial" w:hAnsi="Arial" w:cs="Arial"/>
                <w:b/>
                <w:bCs/>
                <w:color w:val="000000"/>
                <w:lang w:bidi="hi-IN"/>
              </w:rPr>
            </w:pPr>
            <w:r w:rsidRPr="004A5AB5">
              <w:rPr>
                <w:rFonts w:ascii="Arial" w:hAnsi="Arial" w:cs="Arial"/>
                <w:b/>
                <w:bCs/>
                <w:color w:val="000000"/>
                <w:lang w:bidi="hi-IN"/>
              </w:rPr>
              <w:t>Details of tec</w:t>
            </w:r>
            <w:r>
              <w:rPr>
                <w:rFonts w:ascii="Arial" w:hAnsi="Arial" w:cs="Arial"/>
                <w:b/>
                <w:bCs/>
                <w:color w:val="000000"/>
                <w:lang w:bidi="hi-IN"/>
              </w:rPr>
              <w:t>hnology selected for assessment/ refinement</w:t>
            </w:r>
            <w:r w:rsidRPr="004A5AB5">
              <w:rPr>
                <w:rFonts w:ascii="Arial" w:hAnsi="Arial" w:cs="Arial"/>
                <w:b/>
                <w:bCs/>
                <w:color w:val="000000"/>
                <w:lang w:bidi="hi-IN"/>
              </w:rPr>
              <w:t>:</w:t>
            </w:r>
          </w:p>
        </w:tc>
      </w:tr>
      <w:tr w:rsidR="009140E9" w:rsidRPr="004A5AB5" w:rsidTr="008D6DB9">
        <w:trPr>
          <w:trHeight w:val="288"/>
        </w:trPr>
        <w:tc>
          <w:tcPr>
            <w:tcW w:w="2206" w:type="pct"/>
            <w:shd w:val="clear" w:color="auto" w:fill="auto"/>
            <w:hideMark/>
          </w:tcPr>
          <w:p w:rsidR="009140E9" w:rsidRPr="004A5AB5" w:rsidRDefault="009140E9" w:rsidP="008D6DB9">
            <w:pPr>
              <w:spacing w:line="276" w:lineRule="auto"/>
              <w:rPr>
                <w:rFonts w:ascii="Arial" w:hAnsi="Arial" w:cs="Arial"/>
                <w:color w:val="000000"/>
                <w:lang w:bidi="hi-IN"/>
              </w:rPr>
            </w:pPr>
            <w:r w:rsidRPr="004A5AB5">
              <w:rPr>
                <w:rFonts w:ascii="Arial" w:hAnsi="Arial" w:cs="Arial"/>
                <w:color w:val="000000"/>
                <w:lang w:bidi="hi-IN"/>
              </w:rPr>
              <w:t xml:space="preserve">T1 – Farmers Practice- </w:t>
            </w:r>
          </w:p>
        </w:tc>
        <w:tc>
          <w:tcPr>
            <w:tcW w:w="2794" w:type="pct"/>
            <w:shd w:val="clear" w:color="auto" w:fill="auto"/>
            <w:hideMark/>
          </w:tcPr>
          <w:p w:rsidR="009140E9" w:rsidRPr="000A0FBD" w:rsidRDefault="009140E9" w:rsidP="002242D4">
            <w:pPr>
              <w:rPr>
                <w:rFonts w:ascii="Arial" w:hAnsi="Arial" w:cs="Arial"/>
                <w:bCs/>
                <w:sz w:val="20"/>
                <w:szCs w:val="20"/>
              </w:rPr>
            </w:pPr>
            <w:r w:rsidRPr="000A0FBD">
              <w:rPr>
                <w:rFonts w:ascii="Arial" w:hAnsi="Arial" w:cs="Arial"/>
                <w:bCs/>
                <w:sz w:val="20"/>
                <w:szCs w:val="20"/>
              </w:rPr>
              <w:t>no use of green fodder</w:t>
            </w:r>
          </w:p>
        </w:tc>
      </w:tr>
      <w:tr w:rsidR="009140E9" w:rsidRPr="004A5AB5" w:rsidTr="008D6DB9">
        <w:trPr>
          <w:trHeight w:val="288"/>
        </w:trPr>
        <w:tc>
          <w:tcPr>
            <w:tcW w:w="2206" w:type="pct"/>
            <w:shd w:val="clear" w:color="auto" w:fill="auto"/>
            <w:hideMark/>
          </w:tcPr>
          <w:p w:rsidR="009140E9" w:rsidRPr="004A5AB5" w:rsidRDefault="009140E9" w:rsidP="008D6DB9">
            <w:pPr>
              <w:spacing w:line="276" w:lineRule="auto"/>
              <w:rPr>
                <w:rFonts w:ascii="Arial" w:hAnsi="Arial" w:cs="Arial"/>
                <w:color w:val="000000"/>
                <w:lang w:bidi="hi-IN"/>
              </w:rPr>
            </w:pPr>
            <w:r w:rsidRPr="004A5AB5">
              <w:rPr>
                <w:rFonts w:ascii="Arial" w:hAnsi="Arial" w:cs="Arial"/>
                <w:color w:val="000000"/>
                <w:lang w:bidi="hi-IN"/>
              </w:rPr>
              <w:t xml:space="preserve">T2 –Recommended Practice-  </w:t>
            </w:r>
          </w:p>
        </w:tc>
        <w:tc>
          <w:tcPr>
            <w:tcW w:w="2794" w:type="pct"/>
            <w:shd w:val="clear" w:color="auto" w:fill="auto"/>
            <w:hideMark/>
          </w:tcPr>
          <w:p w:rsidR="009140E9" w:rsidRPr="000A0FBD" w:rsidRDefault="009140E9" w:rsidP="002242D4">
            <w:pPr>
              <w:rPr>
                <w:rFonts w:ascii="Arial" w:hAnsi="Arial" w:cs="Arial"/>
                <w:bCs/>
                <w:sz w:val="20"/>
                <w:szCs w:val="20"/>
              </w:rPr>
            </w:pPr>
            <w:r w:rsidRPr="000A0FBD">
              <w:rPr>
                <w:rFonts w:ascii="Arial" w:hAnsi="Arial" w:cs="Arial"/>
                <w:bCs/>
                <w:sz w:val="20"/>
                <w:szCs w:val="20"/>
              </w:rPr>
              <w:t>Hydroponics green fodder @25 kg per animal per day</w:t>
            </w:r>
          </w:p>
        </w:tc>
      </w:tr>
      <w:tr w:rsidR="009140E9" w:rsidRPr="004A5AB5" w:rsidTr="008D6DB9">
        <w:trPr>
          <w:trHeight w:val="288"/>
        </w:trPr>
        <w:tc>
          <w:tcPr>
            <w:tcW w:w="2206" w:type="pct"/>
            <w:shd w:val="clear" w:color="auto" w:fill="auto"/>
            <w:hideMark/>
          </w:tcPr>
          <w:p w:rsidR="009140E9" w:rsidRPr="004A5AB5" w:rsidRDefault="009140E9" w:rsidP="008D6DB9">
            <w:pPr>
              <w:spacing w:line="276" w:lineRule="auto"/>
              <w:rPr>
                <w:rFonts w:ascii="Arial" w:hAnsi="Arial" w:cs="Arial"/>
                <w:color w:val="000000"/>
                <w:lang w:bidi="hi-IN"/>
              </w:rPr>
            </w:pPr>
            <w:r w:rsidRPr="004A5AB5">
              <w:rPr>
                <w:rFonts w:ascii="Arial" w:hAnsi="Arial" w:cs="Arial"/>
                <w:bCs/>
                <w:color w:val="000000"/>
                <w:lang w:bidi="hi-IN"/>
              </w:rPr>
              <w:t>T3- Recommended Practice-</w:t>
            </w:r>
          </w:p>
        </w:tc>
        <w:tc>
          <w:tcPr>
            <w:tcW w:w="2794" w:type="pct"/>
            <w:shd w:val="clear" w:color="auto" w:fill="auto"/>
            <w:hideMark/>
          </w:tcPr>
          <w:p w:rsidR="009140E9" w:rsidRPr="000A0FBD" w:rsidRDefault="009140E9" w:rsidP="002242D4">
            <w:pPr>
              <w:spacing w:line="276" w:lineRule="auto"/>
              <w:rPr>
                <w:rFonts w:ascii="Arial" w:hAnsi="Arial" w:cs="Arial"/>
                <w:color w:val="000000"/>
                <w:lang w:bidi="hi-IN"/>
              </w:rPr>
            </w:pPr>
            <w:r w:rsidRPr="000A0FBD">
              <w:rPr>
                <w:rFonts w:ascii="Arial" w:hAnsi="Arial" w:cs="Arial"/>
                <w:color w:val="000000"/>
                <w:lang w:bidi="hi-IN"/>
              </w:rPr>
              <w:t>-</w:t>
            </w:r>
          </w:p>
        </w:tc>
      </w:tr>
      <w:tr w:rsidR="009140E9" w:rsidRPr="004A5AB5" w:rsidTr="008D6DB9">
        <w:trPr>
          <w:trHeight w:val="288"/>
        </w:trPr>
        <w:tc>
          <w:tcPr>
            <w:tcW w:w="2206" w:type="pct"/>
            <w:shd w:val="clear" w:color="auto" w:fill="auto"/>
            <w:hideMark/>
          </w:tcPr>
          <w:p w:rsidR="009140E9" w:rsidRPr="004A5AB5" w:rsidRDefault="009140E9" w:rsidP="008D6DB9">
            <w:pPr>
              <w:spacing w:line="276" w:lineRule="auto"/>
              <w:rPr>
                <w:rFonts w:ascii="Arial" w:hAnsi="Arial" w:cs="Arial"/>
                <w:b/>
                <w:bCs/>
                <w:color w:val="000000"/>
                <w:lang w:bidi="hi-IN"/>
              </w:rPr>
            </w:pPr>
            <w:r w:rsidRPr="004A5AB5">
              <w:rPr>
                <w:rFonts w:ascii="Arial" w:hAnsi="Arial" w:cs="Arial"/>
                <w:b/>
                <w:bCs/>
                <w:color w:val="000000"/>
                <w:lang w:bidi="hi-IN"/>
              </w:rPr>
              <w:t xml:space="preserve">Date of sowing:  </w:t>
            </w:r>
          </w:p>
        </w:tc>
        <w:tc>
          <w:tcPr>
            <w:tcW w:w="2794" w:type="pct"/>
            <w:shd w:val="clear" w:color="auto" w:fill="auto"/>
            <w:hideMark/>
          </w:tcPr>
          <w:p w:rsidR="009140E9" w:rsidRPr="000A0FBD" w:rsidRDefault="009140E9" w:rsidP="002242D4">
            <w:pPr>
              <w:spacing w:line="276" w:lineRule="auto"/>
              <w:rPr>
                <w:rFonts w:ascii="Arial" w:hAnsi="Arial" w:cs="Arial"/>
                <w:color w:val="000000"/>
                <w:lang w:bidi="hi-IN"/>
              </w:rPr>
            </w:pPr>
          </w:p>
        </w:tc>
      </w:tr>
      <w:tr w:rsidR="009140E9" w:rsidRPr="004A5AB5" w:rsidTr="008D6DB9">
        <w:trPr>
          <w:trHeight w:val="288"/>
        </w:trPr>
        <w:tc>
          <w:tcPr>
            <w:tcW w:w="2206" w:type="pct"/>
            <w:shd w:val="clear" w:color="auto" w:fill="auto"/>
            <w:hideMark/>
          </w:tcPr>
          <w:p w:rsidR="009140E9" w:rsidRPr="004A5AB5" w:rsidRDefault="009140E9" w:rsidP="008D6DB9">
            <w:pPr>
              <w:spacing w:line="276" w:lineRule="auto"/>
              <w:rPr>
                <w:rFonts w:ascii="Arial" w:hAnsi="Arial" w:cs="Arial"/>
                <w:color w:val="000000"/>
                <w:lang w:bidi="hi-IN"/>
              </w:rPr>
            </w:pPr>
            <w:r w:rsidRPr="004A5AB5">
              <w:rPr>
                <w:rFonts w:ascii="Arial" w:hAnsi="Arial" w:cs="Arial"/>
                <w:b/>
                <w:bCs/>
                <w:color w:val="000000"/>
                <w:lang w:bidi="hi-IN"/>
              </w:rPr>
              <w:t>Date of harvesting</w:t>
            </w:r>
            <w:r w:rsidRPr="004A5AB5">
              <w:rPr>
                <w:rFonts w:ascii="Arial" w:hAnsi="Arial" w:cs="Arial"/>
                <w:color w:val="000000"/>
                <w:lang w:bidi="hi-IN"/>
              </w:rPr>
              <w:t>:</w:t>
            </w:r>
          </w:p>
        </w:tc>
        <w:tc>
          <w:tcPr>
            <w:tcW w:w="2794" w:type="pct"/>
            <w:shd w:val="clear" w:color="auto" w:fill="auto"/>
            <w:hideMark/>
          </w:tcPr>
          <w:p w:rsidR="009140E9" w:rsidRPr="000A0FBD" w:rsidRDefault="009140E9" w:rsidP="002242D4">
            <w:pPr>
              <w:spacing w:line="276" w:lineRule="auto"/>
              <w:rPr>
                <w:rFonts w:ascii="Arial" w:hAnsi="Arial" w:cs="Arial"/>
                <w:color w:val="000000"/>
                <w:lang w:bidi="hi-IN"/>
              </w:rPr>
            </w:pPr>
          </w:p>
        </w:tc>
      </w:tr>
      <w:tr w:rsidR="009140E9" w:rsidRPr="004A5AB5" w:rsidTr="008D6DB9">
        <w:trPr>
          <w:trHeight w:val="288"/>
        </w:trPr>
        <w:tc>
          <w:tcPr>
            <w:tcW w:w="2206" w:type="pct"/>
            <w:shd w:val="clear" w:color="auto" w:fill="auto"/>
            <w:hideMark/>
          </w:tcPr>
          <w:p w:rsidR="009140E9" w:rsidRPr="004A5AB5" w:rsidRDefault="009140E9" w:rsidP="008D6DB9">
            <w:pPr>
              <w:spacing w:line="276" w:lineRule="auto"/>
              <w:rPr>
                <w:rFonts w:ascii="Arial" w:hAnsi="Arial" w:cs="Arial"/>
                <w:color w:val="000000"/>
                <w:lang w:bidi="hi-IN"/>
              </w:rPr>
            </w:pPr>
            <w:r w:rsidRPr="004A5AB5">
              <w:rPr>
                <w:rFonts w:ascii="Arial" w:hAnsi="Arial" w:cs="Arial"/>
                <w:b/>
                <w:bCs/>
                <w:color w:val="000000"/>
                <w:lang w:bidi="hi-IN"/>
              </w:rPr>
              <w:t>Source of technology:</w:t>
            </w:r>
          </w:p>
        </w:tc>
        <w:tc>
          <w:tcPr>
            <w:tcW w:w="2794" w:type="pct"/>
            <w:shd w:val="clear" w:color="auto" w:fill="auto"/>
            <w:hideMark/>
          </w:tcPr>
          <w:p w:rsidR="009140E9" w:rsidRPr="000A0FBD" w:rsidRDefault="009140E9" w:rsidP="002242D4">
            <w:pPr>
              <w:spacing w:line="276" w:lineRule="auto"/>
              <w:rPr>
                <w:rFonts w:ascii="Arial" w:hAnsi="Arial" w:cs="Arial"/>
                <w:color w:val="000000"/>
                <w:lang w:bidi="hi-IN"/>
              </w:rPr>
            </w:pPr>
            <w:r w:rsidRPr="000A0FBD">
              <w:rPr>
                <w:rFonts w:ascii="Arial" w:hAnsi="Arial" w:cs="Arial"/>
                <w:color w:val="000000"/>
                <w:lang w:bidi="hi-IN"/>
              </w:rPr>
              <w:t>IVRI, Izzatnagar</w:t>
            </w:r>
          </w:p>
        </w:tc>
      </w:tr>
      <w:tr w:rsidR="009140E9" w:rsidRPr="004A5AB5" w:rsidTr="008D6DB9">
        <w:trPr>
          <w:trHeight w:val="288"/>
        </w:trPr>
        <w:tc>
          <w:tcPr>
            <w:tcW w:w="2206" w:type="pct"/>
            <w:shd w:val="clear" w:color="auto" w:fill="auto"/>
            <w:hideMark/>
          </w:tcPr>
          <w:p w:rsidR="009140E9" w:rsidRPr="004A5AB5" w:rsidRDefault="009140E9" w:rsidP="008D6DB9">
            <w:pPr>
              <w:spacing w:line="276" w:lineRule="auto"/>
              <w:rPr>
                <w:rFonts w:ascii="Arial" w:hAnsi="Arial" w:cs="Arial"/>
                <w:b/>
                <w:bCs/>
                <w:color w:val="000000"/>
                <w:lang w:bidi="hi-IN"/>
              </w:rPr>
            </w:pPr>
            <w:r w:rsidRPr="004A5AB5">
              <w:rPr>
                <w:rFonts w:ascii="Arial" w:hAnsi="Arial" w:cs="Arial"/>
                <w:b/>
                <w:bCs/>
                <w:color w:val="000000"/>
                <w:lang w:bidi="hi-IN"/>
              </w:rPr>
              <w:t>Characteristics of technology:</w:t>
            </w:r>
          </w:p>
        </w:tc>
        <w:tc>
          <w:tcPr>
            <w:tcW w:w="2794" w:type="pct"/>
            <w:shd w:val="clear" w:color="auto" w:fill="auto"/>
            <w:hideMark/>
          </w:tcPr>
          <w:p w:rsidR="009140E9" w:rsidRPr="000A0FBD" w:rsidRDefault="009140E9" w:rsidP="002242D4">
            <w:pPr>
              <w:spacing w:line="276" w:lineRule="auto"/>
              <w:rPr>
                <w:rFonts w:ascii="Arial" w:hAnsi="Arial" w:cs="Arial"/>
                <w:color w:val="000000"/>
                <w:lang w:bidi="hi-IN"/>
              </w:rPr>
            </w:pPr>
            <w:r w:rsidRPr="000A0FBD">
              <w:rPr>
                <w:rFonts w:ascii="Arial" w:hAnsi="Arial" w:cs="Arial"/>
                <w:color w:val="000000"/>
                <w:lang w:bidi="hi-IN"/>
              </w:rPr>
              <w:t>No involvement of soil, Optimal use of location, saves water</w:t>
            </w:r>
          </w:p>
        </w:tc>
      </w:tr>
      <w:tr w:rsidR="009140E9" w:rsidRPr="004A5AB5" w:rsidTr="008D6DB9">
        <w:trPr>
          <w:trHeight w:val="288"/>
        </w:trPr>
        <w:tc>
          <w:tcPr>
            <w:tcW w:w="2206" w:type="pct"/>
            <w:shd w:val="clear" w:color="auto" w:fill="auto"/>
            <w:hideMark/>
          </w:tcPr>
          <w:p w:rsidR="009140E9" w:rsidRPr="004A5AB5" w:rsidRDefault="009140E9" w:rsidP="008D6DB9">
            <w:pPr>
              <w:spacing w:line="276" w:lineRule="auto"/>
              <w:rPr>
                <w:rFonts w:ascii="Arial" w:hAnsi="Arial" w:cs="Arial"/>
                <w:b/>
                <w:bCs/>
                <w:color w:val="000000"/>
                <w:lang w:bidi="hi-IN"/>
              </w:rPr>
            </w:pPr>
            <w:r w:rsidRPr="004A5AB5">
              <w:rPr>
                <w:rFonts w:ascii="Arial" w:hAnsi="Arial" w:cs="Arial"/>
                <w:b/>
                <w:bCs/>
                <w:color w:val="000000"/>
                <w:lang w:bidi="hi-IN"/>
              </w:rPr>
              <w:t>Name of Crop/Enterprises:</w:t>
            </w:r>
          </w:p>
        </w:tc>
        <w:tc>
          <w:tcPr>
            <w:tcW w:w="2794" w:type="pct"/>
            <w:shd w:val="clear" w:color="auto" w:fill="auto"/>
            <w:hideMark/>
          </w:tcPr>
          <w:p w:rsidR="009140E9" w:rsidRPr="000A0FBD" w:rsidRDefault="009140E9" w:rsidP="002242D4">
            <w:pPr>
              <w:spacing w:line="276" w:lineRule="auto"/>
              <w:rPr>
                <w:rFonts w:ascii="Arial" w:hAnsi="Arial" w:cs="Arial"/>
                <w:color w:val="000000"/>
                <w:lang w:bidi="hi-IN"/>
              </w:rPr>
            </w:pPr>
            <w:r>
              <w:rPr>
                <w:rFonts w:ascii="Arial" w:hAnsi="Arial" w:cs="Arial"/>
                <w:color w:val="000000"/>
                <w:lang w:bidi="hi-IN"/>
              </w:rPr>
              <w:t>Fodder- Maize</w:t>
            </w:r>
          </w:p>
        </w:tc>
      </w:tr>
      <w:tr w:rsidR="009140E9" w:rsidRPr="004A5AB5" w:rsidTr="008D6DB9">
        <w:trPr>
          <w:trHeight w:val="288"/>
        </w:trPr>
        <w:tc>
          <w:tcPr>
            <w:tcW w:w="2206" w:type="pct"/>
            <w:shd w:val="clear" w:color="auto" w:fill="auto"/>
            <w:hideMark/>
          </w:tcPr>
          <w:p w:rsidR="009140E9" w:rsidRPr="004A5AB5" w:rsidRDefault="009140E9" w:rsidP="008D6DB9">
            <w:pPr>
              <w:spacing w:line="276" w:lineRule="auto"/>
              <w:rPr>
                <w:rFonts w:ascii="Arial" w:hAnsi="Arial" w:cs="Arial"/>
                <w:b/>
                <w:bCs/>
                <w:color w:val="000000"/>
                <w:lang w:bidi="hi-IN"/>
              </w:rPr>
            </w:pPr>
            <w:r w:rsidRPr="004A5AB5">
              <w:rPr>
                <w:rFonts w:ascii="Arial" w:hAnsi="Arial" w:cs="Arial"/>
                <w:b/>
                <w:bCs/>
                <w:color w:val="000000"/>
                <w:lang w:bidi="hi-IN"/>
              </w:rPr>
              <w:t xml:space="preserve">Recommendations  for Farmers </w:t>
            </w:r>
          </w:p>
        </w:tc>
        <w:tc>
          <w:tcPr>
            <w:tcW w:w="2794" w:type="pct"/>
            <w:shd w:val="clear" w:color="auto" w:fill="auto"/>
            <w:hideMark/>
          </w:tcPr>
          <w:p w:rsidR="009140E9" w:rsidRPr="000A0FBD" w:rsidRDefault="009140E9" w:rsidP="002242D4">
            <w:pPr>
              <w:spacing w:line="276" w:lineRule="auto"/>
              <w:rPr>
                <w:rFonts w:ascii="Arial" w:hAnsi="Arial" w:cs="Arial"/>
                <w:color w:val="000000"/>
                <w:lang w:bidi="hi-IN"/>
              </w:rPr>
            </w:pPr>
            <w:r w:rsidRPr="000A0FBD">
              <w:rPr>
                <w:rFonts w:ascii="Arial" w:hAnsi="Arial" w:cs="Arial"/>
                <w:color w:val="000000"/>
                <w:lang w:bidi="hi-IN"/>
              </w:rPr>
              <w:t>-</w:t>
            </w:r>
          </w:p>
        </w:tc>
      </w:tr>
      <w:tr w:rsidR="009140E9" w:rsidRPr="004A5AB5" w:rsidTr="008D6DB9">
        <w:trPr>
          <w:trHeight w:val="288"/>
        </w:trPr>
        <w:tc>
          <w:tcPr>
            <w:tcW w:w="2206" w:type="pct"/>
            <w:shd w:val="clear" w:color="auto" w:fill="auto"/>
            <w:hideMark/>
          </w:tcPr>
          <w:p w:rsidR="009140E9" w:rsidRPr="004A5AB5" w:rsidRDefault="009140E9" w:rsidP="008D6DB9">
            <w:pPr>
              <w:spacing w:line="276" w:lineRule="auto"/>
              <w:rPr>
                <w:rFonts w:ascii="Arial" w:hAnsi="Arial" w:cs="Arial"/>
                <w:b/>
                <w:bCs/>
                <w:color w:val="000000"/>
                <w:lang w:bidi="hi-IN"/>
              </w:rPr>
            </w:pPr>
            <w:r w:rsidRPr="004A5AB5">
              <w:rPr>
                <w:rFonts w:ascii="Arial" w:hAnsi="Arial" w:cs="Arial"/>
                <w:b/>
                <w:bCs/>
                <w:color w:val="000000"/>
                <w:lang w:bidi="hi-IN"/>
              </w:rPr>
              <w:t>Recommendations for Deptt. Personnel</w:t>
            </w:r>
          </w:p>
        </w:tc>
        <w:tc>
          <w:tcPr>
            <w:tcW w:w="2794" w:type="pct"/>
            <w:shd w:val="clear" w:color="auto" w:fill="auto"/>
            <w:hideMark/>
          </w:tcPr>
          <w:p w:rsidR="009140E9" w:rsidRPr="000A0FBD" w:rsidRDefault="009140E9" w:rsidP="002242D4">
            <w:pPr>
              <w:spacing w:line="276" w:lineRule="auto"/>
              <w:rPr>
                <w:rFonts w:ascii="Arial" w:hAnsi="Arial" w:cs="Arial"/>
                <w:color w:val="000000"/>
                <w:lang w:bidi="hi-IN"/>
              </w:rPr>
            </w:pPr>
            <w:r w:rsidRPr="000A0FBD">
              <w:rPr>
                <w:rFonts w:ascii="Arial" w:hAnsi="Arial" w:cs="Arial"/>
                <w:color w:val="000000"/>
                <w:lang w:bidi="hi-IN"/>
              </w:rPr>
              <w:t>-</w:t>
            </w:r>
          </w:p>
        </w:tc>
      </w:tr>
      <w:tr w:rsidR="009140E9" w:rsidRPr="004A5AB5" w:rsidTr="008D6DB9">
        <w:trPr>
          <w:trHeight w:val="288"/>
        </w:trPr>
        <w:tc>
          <w:tcPr>
            <w:tcW w:w="2206" w:type="pct"/>
            <w:shd w:val="clear" w:color="auto" w:fill="auto"/>
            <w:hideMark/>
          </w:tcPr>
          <w:p w:rsidR="009140E9" w:rsidRPr="004A5AB5" w:rsidRDefault="009140E9" w:rsidP="008D6DB9">
            <w:pPr>
              <w:spacing w:line="276" w:lineRule="auto"/>
              <w:rPr>
                <w:rFonts w:ascii="Arial" w:hAnsi="Arial" w:cs="Arial"/>
                <w:b/>
                <w:bCs/>
                <w:color w:val="000000"/>
                <w:lang w:bidi="hi-IN"/>
              </w:rPr>
            </w:pPr>
            <w:r w:rsidRPr="004A5AB5">
              <w:rPr>
                <w:rFonts w:ascii="Arial" w:hAnsi="Arial" w:cs="Arial"/>
                <w:b/>
                <w:bCs/>
                <w:color w:val="000000"/>
                <w:lang w:bidi="hi-IN"/>
              </w:rPr>
              <w:t>Feedback</w:t>
            </w:r>
          </w:p>
        </w:tc>
        <w:tc>
          <w:tcPr>
            <w:tcW w:w="2794" w:type="pct"/>
            <w:shd w:val="clear" w:color="auto" w:fill="auto"/>
            <w:hideMark/>
          </w:tcPr>
          <w:p w:rsidR="009140E9" w:rsidRPr="000A0FBD" w:rsidRDefault="009140E9" w:rsidP="002242D4">
            <w:pPr>
              <w:spacing w:line="276" w:lineRule="auto"/>
              <w:rPr>
                <w:rFonts w:ascii="Arial" w:hAnsi="Arial" w:cs="Arial"/>
                <w:color w:val="000000"/>
                <w:lang w:bidi="hi-IN"/>
              </w:rPr>
            </w:pPr>
            <w:r w:rsidRPr="000A0FBD">
              <w:rPr>
                <w:rFonts w:ascii="Arial" w:hAnsi="Arial" w:cs="Arial"/>
                <w:color w:val="000000"/>
                <w:lang w:bidi="hi-IN"/>
              </w:rPr>
              <w:t>-</w:t>
            </w:r>
          </w:p>
        </w:tc>
      </w:tr>
    </w:tbl>
    <w:p w:rsidR="00041ED6" w:rsidRDefault="00041ED6" w:rsidP="00041ED6">
      <w:pPr>
        <w:pStyle w:val="Header"/>
        <w:tabs>
          <w:tab w:val="left" w:pos="720"/>
        </w:tabs>
        <w:spacing w:line="360" w:lineRule="auto"/>
        <w:rPr>
          <w:rFonts w:ascii="Arial" w:hAnsi="Arial" w:cs="Arial"/>
          <w:b/>
          <w:bCs/>
          <w:sz w:val="22"/>
        </w:rPr>
      </w:pPr>
    </w:p>
    <w:p w:rsidR="00041ED6" w:rsidRPr="009A5537" w:rsidRDefault="00041ED6" w:rsidP="00041ED6">
      <w:pPr>
        <w:pStyle w:val="Header"/>
        <w:tabs>
          <w:tab w:val="left" w:pos="720"/>
        </w:tabs>
        <w:spacing w:line="360" w:lineRule="auto"/>
        <w:rPr>
          <w:rFonts w:ascii="Arial" w:hAnsi="Arial" w:cs="Arial"/>
          <w:b/>
          <w:bCs/>
          <w:color w:val="FF0000"/>
          <w:sz w:val="18"/>
        </w:rPr>
      </w:pPr>
      <w:r w:rsidRPr="009A5537">
        <w:rPr>
          <w:rFonts w:ascii="Calibri" w:hAnsi="Calibri" w:cs="Arial"/>
          <w:b/>
          <w:bCs/>
          <w:sz w:val="24"/>
          <w:szCs w:val="24"/>
        </w:rPr>
        <w:t xml:space="preserve">Result </w:t>
      </w:r>
      <w:r w:rsidRPr="009A5537">
        <w:rPr>
          <w:rFonts w:ascii="Calibri" w:hAnsi="Calibri" w:cs="Arial"/>
          <w:sz w:val="24"/>
          <w:szCs w:val="24"/>
        </w:rPr>
        <w:t xml:space="preserve">: </w:t>
      </w:r>
      <w:r w:rsidRPr="00EF0E1E">
        <w:rPr>
          <w:rFonts w:ascii="Calibri" w:hAnsi="Calibri" w:cs="Arial"/>
          <w:b/>
          <w:bCs/>
          <w:sz w:val="24"/>
          <w:szCs w:val="24"/>
        </w:rPr>
        <w:t>(</w:t>
      </w:r>
      <w:r w:rsidRPr="00EF0E1E">
        <w:rPr>
          <w:rFonts w:ascii="Calibri" w:hAnsi="Calibri"/>
          <w:b/>
          <w:bCs/>
          <w:sz w:val="24"/>
          <w:szCs w:val="24"/>
        </w:rPr>
        <w:t>Economic Performance of OFT)</w:t>
      </w:r>
      <w:r>
        <w:rPr>
          <w:rFonts w:ascii="Calibri" w:hAnsi="Calibri"/>
          <w:color w:val="FF0000"/>
        </w:rPr>
        <w:t xml:space="preserve"> </w:t>
      </w:r>
      <w:r w:rsidRPr="009A5537">
        <w:rPr>
          <w:rFonts w:ascii="Calibri" w:hAnsi="Calibri"/>
          <w:b/>
          <w:bCs/>
          <w:color w:val="FF0000"/>
          <w:sz w:val="24"/>
        </w:rPr>
        <w:t>(Please choose and give the parameters name and value according to suitable your OFT)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BF"/>
      </w:tblPr>
      <w:tblGrid>
        <w:gridCol w:w="2156"/>
        <w:gridCol w:w="1294"/>
        <w:gridCol w:w="1160"/>
        <w:gridCol w:w="1021"/>
        <w:gridCol w:w="1425"/>
        <w:gridCol w:w="1422"/>
        <w:gridCol w:w="1485"/>
        <w:gridCol w:w="1563"/>
      </w:tblGrid>
      <w:tr w:rsidR="00041ED6" w:rsidTr="008D6DB9">
        <w:trPr>
          <w:trHeight w:val="20"/>
          <w:jc w:val="center"/>
        </w:trPr>
        <w:tc>
          <w:tcPr>
            <w:tcW w:w="935" w:type="pct"/>
            <w:tcBorders>
              <w:top w:val="single" w:sz="4" w:space="0" w:color="auto"/>
              <w:left w:val="single" w:sz="4" w:space="0" w:color="auto"/>
              <w:bottom w:val="single" w:sz="4" w:space="0" w:color="auto"/>
              <w:right w:val="single" w:sz="4" w:space="0" w:color="auto"/>
            </w:tcBorders>
            <w:hideMark/>
          </w:tcPr>
          <w:p w:rsidR="00041ED6" w:rsidRDefault="00041ED6" w:rsidP="008D6DB9">
            <w:pPr>
              <w:jc w:val="center"/>
              <w:rPr>
                <w:rFonts w:ascii="Arial" w:eastAsia="Times New Roman" w:hAnsi="Arial" w:cs="Arial"/>
                <w:b/>
              </w:rPr>
            </w:pPr>
            <w:r>
              <w:rPr>
                <w:rFonts w:ascii="Arial" w:hAnsi="Arial" w:cs="Arial"/>
                <w:b/>
                <w:bCs/>
              </w:rPr>
              <w:t>Details of technology</w:t>
            </w:r>
          </w:p>
        </w:tc>
        <w:tc>
          <w:tcPr>
            <w:tcW w:w="561" w:type="pct"/>
            <w:tcBorders>
              <w:top w:val="single" w:sz="4" w:space="0" w:color="auto"/>
              <w:left w:val="single" w:sz="4" w:space="0" w:color="auto"/>
              <w:bottom w:val="single" w:sz="4" w:space="0" w:color="auto"/>
              <w:right w:val="single" w:sz="4" w:space="0" w:color="auto"/>
            </w:tcBorders>
            <w:hideMark/>
          </w:tcPr>
          <w:p w:rsidR="00041ED6" w:rsidRDefault="00041ED6" w:rsidP="008D6DB9">
            <w:pPr>
              <w:jc w:val="center"/>
              <w:rPr>
                <w:rFonts w:ascii="Arial" w:eastAsia="Times New Roman" w:hAnsi="Arial" w:cs="Arial"/>
                <w:b/>
              </w:rPr>
            </w:pPr>
            <w:r>
              <w:rPr>
                <w:rFonts w:ascii="Arial" w:hAnsi="Arial" w:cs="Arial"/>
                <w:b/>
              </w:rPr>
              <w:t xml:space="preserve">Parameter  Name </w:t>
            </w:r>
          </w:p>
        </w:tc>
        <w:tc>
          <w:tcPr>
            <w:tcW w:w="503" w:type="pct"/>
            <w:tcBorders>
              <w:top w:val="single" w:sz="4" w:space="0" w:color="auto"/>
              <w:left w:val="single" w:sz="4" w:space="0" w:color="auto"/>
              <w:bottom w:val="single" w:sz="4" w:space="0" w:color="auto"/>
              <w:right w:val="single" w:sz="4" w:space="0" w:color="auto"/>
            </w:tcBorders>
          </w:tcPr>
          <w:p w:rsidR="00041ED6" w:rsidRDefault="00041ED6" w:rsidP="008D6DB9">
            <w:pPr>
              <w:jc w:val="center"/>
              <w:rPr>
                <w:rFonts w:ascii="Arial" w:hAnsi="Arial" w:cs="Arial"/>
                <w:b/>
              </w:rPr>
            </w:pPr>
            <w:r>
              <w:rPr>
                <w:rFonts w:ascii="Arial" w:hAnsi="Arial" w:cs="Arial"/>
                <w:b/>
              </w:rPr>
              <w:t>Unit of Parameter</w:t>
            </w:r>
          </w:p>
        </w:tc>
        <w:tc>
          <w:tcPr>
            <w:tcW w:w="443" w:type="pct"/>
            <w:tcBorders>
              <w:top w:val="single" w:sz="4" w:space="0" w:color="auto"/>
              <w:left w:val="single" w:sz="4" w:space="0" w:color="auto"/>
              <w:bottom w:val="single" w:sz="4" w:space="0" w:color="auto"/>
              <w:right w:val="single" w:sz="4" w:space="0" w:color="auto"/>
            </w:tcBorders>
            <w:hideMark/>
          </w:tcPr>
          <w:p w:rsidR="00041ED6" w:rsidRDefault="00041ED6" w:rsidP="008D6DB9">
            <w:pPr>
              <w:jc w:val="center"/>
              <w:rPr>
                <w:rFonts w:ascii="Arial" w:eastAsia="Times New Roman" w:hAnsi="Arial" w:cs="Arial"/>
                <w:b/>
              </w:rPr>
            </w:pPr>
            <w:r>
              <w:rPr>
                <w:rFonts w:ascii="Arial" w:hAnsi="Arial" w:cs="Arial"/>
                <w:b/>
              </w:rPr>
              <w:t>Result</w:t>
            </w:r>
          </w:p>
        </w:tc>
        <w:tc>
          <w:tcPr>
            <w:tcW w:w="618" w:type="pct"/>
            <w:tcBorders>
              <w:top w:val="single" w:sz="4" w:space="0" w:color="auto"/>
              <w:left w:val="single" w:sz="4" w:space="0" w:color="auto"/>
              <w:bottom w:val="single" w:sz="4" w:space="0" w:color="auto"/>
              <w:right w:val="single" w:sz="4" w:space="0" w:color="auto"/>
            </w:tcBorders>
            <w:hideMark/>
          </w:tcPr>
          <w:p w:rsidR="00041ED6" w:rsidRDefault="00041ED6" w:rsidP="008D6DB9">
            <w:pPr>
              <w:jc w:val="center"/>
              <w:rPr>
                <w:rFonts w:ascii="Arial" w:eastAsia="Times New Roman" w:hAnsi="Arial" w:cs="Arial"/>
                <w:b/>
              </w:rPr>
            </w:pPr>
            <w:r>
              <w:rPr>
                <w:rFonts w:ascii="Arial" w:hAnsi="Arial" w:cs="Arial"/>
                <w:b/>
              </w:rPr>
              <w:t>Average Cost of cultivation (Rs/ha)</w:t>
            </w:r>
          </w:p>
        </w:tc>
        <w:tc>
          <w:tcPr>
            <w:tcW w:w="617" w:type="pct"/>
            <w:tcBorders>
              <w:top w:val="single" w:sz="4" w:space="0" w:color="auto"/>
              <w:left w:val="single" w:sz="4" w:space="0" w:color="auto"/>
              <w:bottom w:val="single" w:sz="4" w:space="0" w:color="auto"/>
              <w:right w:val="single" w:sz="4" w:space="0" w:color="auto"/>
            </w:tcBorders>
            <w:hideMark/>
          </w:tcPr>
          <w:p w:rsidR="00041ED6" w:rsidRDefault="00041ED6" w:rsidP="008D6DB9">
            <w:pPr>
              <w:jc w:val="center"/>
              <w:rPr>
                <w:rFonts w:ascii="Arial" w:eastAsia="Times New Roman" w:hAnsi="Arial" w:cs="Arial"/>
                <w:b/>
              </w:rPr>
            </w:pPr>
            <w:r>
              <w:rPr>
                <w:rFonts w:ascii="Arial" w:hAnsi="Arial" w:cs="Arial"/>
                <w:b/>
              </w:rPr>
              <w:t>Average Gross Return (Rs/ha)</w:t>
            </w:r>
          </w:p>
        </w:tc>
        <w:tc>
          <w:tcPr>
            <w:tcW w:w="644" w:type="pct"/>
            <w:tcBorders>
              <w:top w:val="single" w:sz="4" w:space="0" w:color="auto"/>
              <w:left w:val="single" w:sz="4" w:space="0" w:color="auto"/>
              <w:bottom w:val="single" w:sz="4" w:space="0" w:color="auto"/>
              <w:right w:val="single" w:sz="4" w:space="0" w:color="auto"/>
            </w:tcBorders>
            <w:hideMark/>
          </w:tcPr>
          <w:p w:rsidR="00041ED6" w:rsidRDefault="00041ED6" w:rsidP="008D6DB9">
            <w:pPr>
              <w:jc w:val="center"/>
              <w:rPr>
                <w:rFonts w:ascii="Arial" w:eastAsia="Times New Roman" w:hAnsi="Arial" w:cs="Arial"/>
                <w:b/>
              </w:rPr>
            </w:pPr>
            <w:r>
              <w:rPr>
                <w:rFonts w:ascii="Arial" w:hAnsi="Arial" w:cs="Arial"/>
                <w:b/>
              </w:rPr>
              <w:t>Average Net Return (Rs/ha)</w:t>
            </w:r>
          </w:p>
        </w:tc>
        <w:tc>
          <w:tcPr>
            <w:tcW w:w="678" w:type="pct"/>
            <w:tcBorders>
              <w:top w:val="single" w:sz="4" w:space="0" w:color="auto"/>
              <w:left w:val="single" w:sz="4" w:space="0" w:color="auto"/>
              <w:bottom w:val="single" w:sz="4" w:space="0" w:color="auto"/>
              <w:right w:val="single" w:sz="4" w:space="0" w:color="auto"/>
            </w:tcBorders>
            <w:hideMark/>
          </w:tcPr>
          <w:p w:rsidR="00041ED6" w:rsidRDefault="00041ED6" w:rsidP="008D6DB9">
            <w:pPr>
              <w:jc w:val="center"/>
              <w:rPr>
                <w:rFonts w:ascii="Arial" w:eastAsia="Times New Roman" w:hAnsi="Arial" w:cs="Arial"/>
                <w:b/>
              </w:rPr>
            </w:pPr>
            <w:r>
              <w:rPr>
                <w:rFonts w:ascii="Arial" w:hAnsi="Arial" w:cs="Arial"/>
                <w:b/>
              </w:rPr>
              <w:t>Benefit-Cost Ratio (Gross Return / Gross Cost)</w:t>
            </w:r>
          </w:p>
        </w:tc>
      </w:tr>
      <w:tr w:rsidR="009140E9" w:rsidTr="002242D4">
        <w:trPr>
          <w:trHeight w:val="134"/>
          <w:jc w:val="center"/>
        </w:trPr>
        <w:tc>
          <w:tcPr>
            <w:tcW w:w="935" w:type="pct"/>
            <w:tcBorders>
              <w:top w:val="single" w:sz="4" w:space="0" w:color="auto"/>
              <w:left w:val="single" w:sz="4" w:space="0" w:color="auto"/>
              <w:bottom w:val="single" w:sz="4" w:space="0" w:color="auto"/>
              <w:right w:val="single" w:sz="4" w:space="0" w:color="auto"/>
            </w:tcBorders>
            <w:hideMark/>
          </w:tcPr>
          <w:p w:rsidR="009140E9" w:rsidRDefault="009140E9" w:rsidP="008D6DB9">
            <w:pPr>
              <w:jc w:val="both"/>
              <w:rPr>
                <w:rFonts w:ascii="Arial" w:eastAsia="Times New Roman" w:hAnsi="Arial" w:cs="Arial"/>
                <w:bCs/>
                <w:szCs w:val="24"/>
              </w:rPr>
            </w:pPr>
            <w:r>
              <w:rPr>
                <w:rFonts w:ascii="Arial" w:hAnsi="Arial" w:cs="Arial"/>
                <w:bCs/>
              </w:rPr>
              <w:t xml:space="preserve">T1 (Farmers Practice) </w:t>
            </w:r>
          </w:p>
        </w:tc>
        <w:tc>
          <w:tcPr>
            <w:tcW w:w="561" w:type="pct"/>
            <w:tcBorders>
              <w:top w:val="single" w:sz="4" w:space="0" w:color="auto"/>
              <w:left w:val="single" w:sz="4" w:space="0" w:color="auto"/>
              <w:bottom w:val="single" w:sz="4" w:space="0" w:color="auto"/>
              <w:right w:val="single" w:sz="4" w:space="0" w:color="auto"/>
            </w:tcBorders>
          </w:tcPr>
          <w:p w:rsidR="009140E9" w:rsidRDefault="009140E9" w:rsidP="008D6DB9">
            <w:pPr>
              <w:rPr>
                <w:rFonts w:ascii="Arial" w:eastAsia="Times New Roman" w:hAnsi="Arial" w:cs="Arial"/>
              </w:rPr>
            </w:pPr>
            <w:r>
              <w:rPr>
                <w:sz w:val="20"/>
                <w:szCs w:val="20"/>
              </w:rPr>
              <w:t>Milk yield</w:t>
            </w:r>
          </w:p>
        </w:tc>
        <w:tc>
          <w:tcPr>
            <w:tcW w:w="503" w:type="pct"/>
            <w:tcBorders>
              <w:top w:val="single" w:sz="4" w:space="0" w:color="auto"/>
              <w:left w:val="single" w:sz="4" w:space="0" w:color="auto"/>
              <w:bottom w:val="single" w:sz="4" w:space="0" w:color="auto"/>
              <w:right w:val="single" w:sz="4" w:space="0" w:color="auto"/>
            </w:tcBorders>
          </w:tcPr>
          <w:p w:rsidR="009140E9" w:rsidRPr="007B0A12" w:rsidRDefault="009140E9" w:rsidP="002242D4">
            <w:pPr>
              <w:contextualSpacing/>
              <w:rPr>
                <w:sz w:val="20"/>
                <w:szCs w:val="20"/>
              </w:rPr>
            </w:pPr>
            <w:r>
              <w:rPr>
                <w:sz w:val="20"/>
                <w:szCs w:val="20"/>
              </w:rPr>
              <w:t xml:space="preserve"> (lit/day)</w:t>
            </w:r>
          </w:p>
        </w:tc>
        <w:tc>
          <w:tcPr>
            <w:tcW w:w="443" w:type="pct"/>
            <w:tcBorders>
              <w:top w:val="single" w:sz="4" w:space="0" w:color="auto"/>
              <w:left w:val="single" w:sz="4" w:space="0" w:color="auto"/>
              <w:bottom w:val="single" w:sz="4" w:space="0" w:color="auto"/>
              <w:right w:val="single" w:sz="4" w:space="0" w:color="auto"/>
            </w:tcBorders>
            <w:vAlign w:val="center"/>
          </w:tcPr>
          <w:p w:rsidR="009140E9" w:rsidRPr="007B0A12" w:rsidRDefault="009140E9" w:rsidP="002242D4">
            <w:pPr>
              <w:pStyle w:val="NormalWeb"/>
              <w:spacing w:before="0" w:beforeAutospacing="0" w:after="0" w:afterAutospacing="0" w:line="276" w:lineRule="auto"/>
              <w:jc w:val="center"/>
              <w:rPr>
                <w:sz w:val="20"/>
                <w:szCs w:val="20"/>
              </w:rPr>
            </w:pPr>
            <w:r>
              <w:rPr>
                <w:sz w:val="20"/>
                <w:szCs w:val="20"/>
              </w:rPr>
              <w:t>4.40</w:t>
            </w:r>
          </w:p>
        </w:tc>
        <w:tc>
          <w:tcPr>
            <w:tcW w:w="618" w:type="pct"/>
            <w:tcBorders>
              <w:top w:val="single" w:sz="4" w:space="0" w:color="auto"/>
              <w:left w:val="single" w:sz="4" w:space="0" w:color="auto"/>
              <w:bottom w:val="single" w:sz="4" w:space="0" w:color="auto"/>
              <w:right w:val="single" w:sz="4" w:space="0" w:color="auto"/>
            </w:tcBorders>
            <w:vAlign w:val="center"/>
          </w:tcPr>
          <w:p w:rsidR="009140E9" w:rsidRPr="007B0A12" w:rsidRDefault="009140E9" w:rsidP="002242D4">
            <w:pPr>
              <w:pStyle w:val="NormalWeb"/>
              <w:spacing w:before="0" w:beforeAutospacing="0" w:after="0" w:afterAutospacing="0" w:line="276" w:lineRule="auto"/>
              <w:jc w:val="center"/>
              <w:rPr>
                <w:sz w:val="20"/>
                <w:szCs w:val="20"/>
              </w:rPr>
            </w:pPr>
            <w:r>
              <w:rPr>
                <w:sz w:val="20"/>
                <w:szCs w:val="20"/>
              </w:rPr>
              <w:t>7200</w:t>
            </w:r>
          </w:p>
        </w:tc>
        <w:tc>
          <w:tcPr>
            <w:tcW w:w="617" w:type="pct"/>
            <w:tcBorders>
              <w:top w:val="single" w:sz="4" w:space="0" w:color="auto"/>
              <w:left w:val="single" w:sz="4" w:space="0" w:color="auto"/>
              <w:bottom w:val="single" w:sz="4" w:space="0" w:color="auto"/>
              <w:right w:val="single" w:sz="4" w:space="0" w:color="auto"/>
            </w:tcBorders>
            <w:vAlign w:val="center"/>
          </w:tcPr>
          <w:p w:rsidR="009140E9" w:rsidRPr="007B0A12" w:rsidRDefault="009140E9" w:rsidP="002242D4">
            <w:pPr>
              <w:pStyle w:val="NormalWeb"/>
              <w:spacing w:before="0" w:beforeAutospacing="0" w:after="0" w:afterAutospacing="0" w:line="276" w:lineRule="auto"/>
              <w:jc w:val="center"/>
              <w:rPr>
                <w:sz w:val="20"/>
                <w:szCs w:val="20"/>
              </w:rPr>
            </w:pPr>
            <w:r>
              <w:rPr>
                <w:sz w:val="20"/>
                <w:szCs w:val="20"/>
              </w:rPr>
              <w:t>15840</w:t>
            </w:r>
          </w:p>
        </w:tc>
        <w:tc>
          <w:tcPr>
            <w:tcW w:w="644" w:type="pct"/>
            <w:tcBorders>
              <w:top w:val="single" w:sz="4" w:space="0" w:color="auto"/>
              <w:left w:val="single" w:sz="4" w:space="0" w:color="auto"/>
              <w:bottom w:val="single" w:sz="4" w:space="0" w:color="auto"/>
              <w:right w:val="single" w:sz="4" w:space="0" w:color="auto"/>
            </w:tcBorders>
            <w:vAlign w:val="center"/>
          </w:tcPr>
          <w:p w:rsidR="009140E9" w:rsidRPr="007B0A12" w:rsidRDefault="009140E9" w:rsidP="002242D4">
            <w:pPr>
              <w:pStyle w:val="NormalWeb"/>
              <w:spacing w:before="0" w:beforeAutospacing="0" w:after="0" w:afterAutospacing="0" w:line="276" w:lineRule="auto"/>
              <w:jc w:val="center"/>
              <w:rPr>
                <w:sz w:val="20"/>
                <w:szCs w:val="20"/>
              </w:rPr>
            </w:pPr>
            <w:r>
              <w:rPr>
                <w:sz w:val="20"/>
                <w:szCs w:val="20"/>
              </w:rPr>
              <w:t>8640</w:t>
            </w:r>
          </w:p>
        </w:tc>
        <w:tc>
          <w:tcPr>
            <w:tcW w:w="678" w:type="pct"/>
            <w:tcBorders>
              <w:top w:val="single" w:sz="4" w:space="0" w:color="auto"/>
              <w:left w:val="single" w:sz="4" w:space="0" w:color="auto"/>
              <w:bottom w:val="single" w:sz="4" w:space="0" w:color="auto"/>
              <w:right w:val="single" w:sz="4" w:space="0" w:color="auto"/>
            </w:tcBorders>
            <w:vAlign w:val="center"/>
          </w:tcPr>
          <w:p w:rsidR="009140E9" w:rsidRPr="007B0A12" w:rsidRDefault="009140E9" w:rsidP="002242D4">
            <w:pPr>
              <w:pStyle w:val="NormalWeb"/>
              <w:spacing w:before="0" w:beforeAutospacing="0" w:after="0" w:afterAutospacing="0" w:line="276" w:lineRule="auto"/>
              <w:jc w:val="center"/>
              <w:rPr>
                <w:sz w:val="20"/>
                <w:szCs w:val="20"/>
              </w:rPr>
            </w:pPr>
            <w:r>
              <w:rPr>
                <w:sz w:val="20"/>
                <w:szCs w:val="20"/>
              </w:rPr>
              <w:t>2.2</w:t>
            </w:r>
          </w:p>
        </w:tc>
      </w:tr>
      <w:tr w:rsidR="009140E9" w:rsidTr="002242D4">
        <w:trPr>
          <w:trHeight w:val="20"/>
          <w:jc w:val="center"/>
        </w:trPr>
        <w:tc>
          <w:tcPr>
            <w:tcW w:w="935" w:type="pct"/>
            <w:tcBorders>
              <w:top w:val="single" w:sz="4" w:space="0" w:color="auto"/>
              <w:left w:val="single" w:sz="4" w:space="0" w:color="auto"/>
              <w:bottom w:val="single" w:sz="4" w:space="0" w:color="auto"/>
              <w:right w:val="single" w:sz="4" w:space="0" w:color="auto"/>
            </w:tcBorders>
            <w:hideMark/>
          </w:tcPr>
          <w:p w:rsidR="009140E9" w:rsidRDefault="009140E9" w:rsidP="008D6DB9">
            <w:pPr>
              <w:jc w:val="both"/>
              <w:rPr>
                <w:rFonts w:ascii="Arial" w:eastAsia="Times New Roman" w:hAnsi="Arial" w:cs="Arial"/>
                <w:bCs/>
              </w:rPr>
            </w:pPr>
            <w:r>
              <w:rPr>
                <w:rFonts w:ascii="Arial" w:hAnsi="Arial" w:cs="Arial"/>
                <w:bCs/>
              </w:rPr>
              <w:t xml:space="preserve">T2(Recommended Practice) </w:t>
            </w:r>
          </w:p>
        </w:tc>
        <w:tc>
          <w:tcPr>
            <w:tcW w:w="561" w:type="pct"/>
            <w:tcBorders>
              <w:top w:val="single" w:sz="4" w:space="0" w:color="auto"/>
              <w:left w:val="single" w:sz="4" w:space="0" w:color="auto"/>
              <w:bottom w:val="single" w:sz="4" w:space="0" w:color="auto"/>
              <w:right w:val="single" w:sz="4" w:space="0" w:color="auto"/>
            </w:tcBorders>
          </w:tcPr>
          <w:p w:rsidR="009140E9" w:rsidRDefault="009140E9" w:rsidP="008D6DB9">
            <w:pPr>
              <w:rPr>
                <w:rFonts w:ascii="Arial" w:eastAsia="Times New Roman" w:hAnsi="Arial" w:cs="Arial"/>
              </w:rPr>
            </w:pPr>
            <w:r w:rsidRPr="009856FE">
              <w:rPr>
                <w:sz w:val="20"/>
                <w:szCs w:val="20"/>
              </w:rPr>
              <w:t>Milk yield</w:t>
            </w:r>
          </w:p>
        </w:tc>
        <w:tc>
          <w:tcPr>
            <w:tcW w:w="503" w:type="pct"/>
            <w:tcBorders>
              <w:top w:val="single" w:sz="4" w:space="0" w:color="auto"/>
              <w:left w:val="single" w:sz="4" w:space="0" w:color="auto"/>
              <w:bottom w:val="single" w:sz="4" w:space="0" w:color="auto"/>
              <w:right w:val="single" w:sz="4" w:space="0" w:color="auto"/>
            </w:tcBorders>
          </w:tcPr>
          <w:p w:rsidR="009140E9" w:rsidRPr="007B0A12" w:rsidRDefault="009140E9" w:rsidP="002242D4">
            <w:pPr>
              <w:contextualSpacing/>
              <w:rPr>
                <w:sz w:val="20"/>
                <w:szCs w:val="20"/>
              </w:rPr>
            </w:pPr>
            <w:r w:rsidRPr="009856FE">
              <w:rPr>
                <w:sz w:val="20"/>
                <w:szCs w:val="20"/>
              </w:rPr>
              <w:t xml:space="preserve"> (lit/day)</w:t>
            </w:r>
          </w:p>
        </w:tc>
        <w:tc>
          <w:tcPr>
            <w:tcW w:w="443" w:type="pct"/>
            <w:tcBorders>
              <w:top w:val="single" w:sz="4" w:space="0" w:color="auto"/>
              <w:left w:val="single" w:sz="4" w:space="0" w:color="auto"/>
              <w:bottom w:val="single" w:sz="4" w:space="0" w:color="auto"/>
              <w:right w:val="single" w:sz="4" w:space="0" w:color="auto"/>
            </w:tcBorders>
            <w:vAlign w:val="center"/>
          </w:tcPr>
          <w:p w:rsidR="009140E9" w:rsidRPr="007B0A12" w:rsidRDefault="009140E9" w:rsidP="002242D4">
            <w:pPr>
              <w:pStyle w:val="NormalWeb"/>
              <w:spacing w:before="0" w:beforeAutospacing="0" w:after="0" w:afterAutospacing="0" w:line="276" w:lineRule="auto"/>
              <w:jc w:val="center"/>
              <w:rPr>
                <w:sz w:val="20"/>
                <w:szCs w:val="20"/>
              </w:rPr>
            </w:pPr>
            <w:r>
              <w:rPr>
                <w:sz w:val="20"/>
                <w:szCs w:val="20"/>
              </w:rPr>
              <w:t>4.81</w:t>
            </w:r>
          </w:p>
        </w:tc>
        <w:tc>
          <w:tcPr>
            <w:tcW w:w="618" w:type="pct"/>
            <w:tcBorders>
              <w:top w:val="single" w:sz="4" w:space="0" w:color="auto"/>
              <w:left w:val="single" w:sz="4" w:space="0" w:color="auto"/>
              <w:bottom w:val="single" w:sz="4" w:space="0" w:color="auto"/>
              <w:right w:val="single" w:sz="4" w:space="0" w:color="auto"/>
            </w:tcBorders>
            <w:vAlign w:val="center"/>
          </w:tcPr>
          <w:p w:rsidR="009140E9" w:rsidRPr="007B0A12" w:rsidRDefault="009140E9" w:rsidP="002242D4">
            <w:pPr>
              <w:pStyle w:val="NormalWeb"/>
              <w:spacing w:before="0" w:beforeAutospacing="0" w:after="0" w:afterAutospacing="0" w:line="276" w:lineRule="auto"/>
              <w:jc w:val="center"/>
              <w:rPr>
                <w:sz w:val="20"/>
                <w:szCs w:val="20"/>
              </w:rPr>
            </w:pPr>
            <w:r>
              <w:rPr>
                <w:sz w:val="20"/>
                <w:szCs w:val="20"/>
              </w:rPr>
              <w:t>6480</w:t>
            </w:r>
          </w:p>
        </w:tc>
        <w:tc>
          <w:tcPr>
            <w:tcW w:w="617" w:type="pct"/>
            <w:tcBorders>
              <w:top w:val="single" w:sz="4" w:space="0" w:color="auto"/>
              <w:left w:val="single" w:sz="4" w:space="0" w:color="auto"/>
              <w:bottom w:val="single" w:sz="4" w:space="0" w:color="auto"/>
              <w:right w:val="single" w:sz="4" w:space="0" w:color="auto"/>
            </w:tcBorders>
            <w:vAlign w:val="center"/>
          </w:tcPr>
          <w:p w:rsidR="009140E9" w:rsidRPr="007B0A12" w:rsidRDefault="009140E9" w:rsidP="002242D4">
            <w:pPr>
              <w:pStyle w:val="NormalWeb"/>
              <w:spacing w:before="0" w:beforeAutospacing="0" w:after="0" w:afterAutospacing="0" w:line="276" w:lineRule="auto"/>
              <w:jc w:val="center"/>
              <w:rPr>
                <w:sz w:val="20"/>
                <w:szCs w:val="20"/>
              </w:rPr>
            </w:pPr>
            <w:r>
              <w:rPr>
                <w:sz w:val="20"/>
                <w:szCs w:val="20"/>
              </w:rPr>
              <w:t>17323.2</w:t>
            </w:r>
          </w:p>
        </w:tc>
        <w:tc>
          <w:tcPr>
            <w:tcW w:w="644" w:type="pct"/>
            <w:tcBorders>
              <w:top w:val="single" w:sz="4" w:space="0" w:color="auto"/>
              <w:left w:val="single" w:sz="4" w:space="0" w:color="auto"/>
              <w:bottom w:val="single" w:sz="4" w:space="0" w:color="auto"/>
              <w:right w:val="single" w:sz="4" w:space="0" w:color="auto"/>
            </w:tcBorders>
            <w:vAlign w:val="center"/>
          </w:tcPr>
          <w:p w:rsidR="009140E9" w:rsidRPr="007B0A12" w:rsidRDefault="009140E9" w:rsidP="002242D4">
            <w:pPr>
              <w:pStyle w:val="NormalWeb"/>
              <w:spacing w:before="0" w:beforeAutospacing="0" w:after="0" w:afterAutospacing="0" w:line="276" w:lineRule="auto"/>
              <w:jc w:val="center"/>
              <w:rPr>
                <w:sz w:val="20"/>
                <w:szCs w:val="20"/>
              </w:rPr>
            </w:pPr>
            <w:r>
              <w:rPr>
                <w:sz w:val="20"/>
                <w:szCs w:val="20"/>
              </w:rPr>
              <w:t>10123.2</w:t>
            </w:r>
          </w:p>
        </w:tc>
        <w:tc>
          <w:tcPr>
            <w:tcW w:w="678" w:type="pct"/>
            <w:tcBorders>
              <w:top w:val="single" w:sz="4" w:space="0" w:color="auto"/>
              <w:left w:val="single" w:sz="4" w:space="0" w:color="auto"/>
              <w:bottom w:val="single" w:sz="4" w:space="0" w:color="auto"/>
              <w:right w:val="single" w:sz="4" w:space="0" w:color="auto"/>
            </w:tcBorders>
            <w:vAlign w:val="center"/>
          </w:tcPr>
          <w:p w:rsidR="009140E9" w:rsidRPr="007B0A12" w:rsidRDefault="009140E9" w:rsidP="002242D4">
            <w:pPr>
              <w:pStyle w:val="NormalWeb"/>
              <w:spacing w:before="0" w:beforeAutospacing="0" w:after="0" w:afterAutospacing="0" w:line="276" w:lineRule="auto"/>
              <w:jc w:val="center"/>
              <w:rPr>
                <w:sz w:val="20"/>
                <w:szCs w:val="20"/>
              </w:rPr>
            </w:pPr>
            <w:r>
              <w:rPr>
                <w:sz w:val="20"/>
                <w:szCs w:val="20"/>
              </w:rPr>
              <w:t>2.40</w:t>
            </w:r>
          </w:p>
        </w:tc>
      </w:tr>
      <w:tr w:rsidR="009140E9" w:rsidTr="002242D4">
        <w:trPr>
          <w:trHeight w:val="20"/>
          <w:jc w:val="center"/>
        </w:trPr>
        <w:tc>
          <w:tcPr>
            <w:tcW w:w="935" w:type="pct"/>
            <w:tcBorders>
              <w:top w:val="single" w:sz="4" w:space="0" w:color="auto"/>
              <w:left w:val="single" w:sz="4" w:space="0" w:color="auto"/>
              <w:bottom w:val="single" w:sz="4" w:space="0" w:color="auto"/>
              <w:right w:val="single" w:sz="4" w:space="0" w:color="auto"/>
            </w:tcBorders>
            <w:hideMark/>
          </w:tcPr>
          <w:p w:rsidR="009140E9" w:rsidRDefault="009140E9" w:rsidP="008D6DB9">
            <w:pPr>
              <w:jc w:val="both"/>
              <w:rPr>
                <w:rFonts w:ascii="Arial" w:eastAsia="Times New Roman" w:hAnsi="Arial" w:cs="Arial"/>
                <w:bCs/>
                <w:szCs w:val="24"/>
              </w:rPr>
            </w:pPr>
            <w:r>
              <w:rPr>
                <w:rFonts w:ascii="Arial" w:hAnsi="Arial" w:cs="Arial"/>
                <w:bCs/>
              </w:rPr>
              <w:t>T3(Recommended Practice)</w:t>
            </w:r>
          </w:p>
        </w:tc>
        <w:tc>
          <w:tcPr>
            <w:tcW w:w="561" w:type="pct"/>
            <w:tcBorders>
              <w:top w:val="single" w:sz="4" w:space="0" w:color="auto"/>
              <w:left w:val="single" w:sz="4" w:space="0" w:color="auto"/>
              <w:bottom w:val="single" w:sz="4" w:space="0" w:color="auto"/>
              <w:right w:val="single" w:sz="4" w:space="0" w:color="auto"/>
            </w:tcBorders>
          </w:tcPr>
          <w:p w:rsidR="009140E9" w:rsidRDefault="009140E9" w:rsidP="008D6DB9">
            <w:pPr>
              <w:rPr>
                <w:rFonts w:ascii="Arial" w:eastAsia="Times New Roman" w:hAnsi="Arial" w:cs="Arial"/>
              </w:rPr>
            </w:pPr>
          </w:p>
        </w:tc>
        <w:tc>
          <w:tcPr>
            <w:tcW w:w="503" w:type="pct"/>
            <w:tcBorders>
              <w:top w:val="single" w:sz="4" w:space="0" w:color="auto"/>
              <w:left w:val="single" w:sz="4" w:space="0" w:color="auto"/>
              <w:bottom w:val="single" w:sz="4" w:space="0" w:color="auto"/>
              <w:right w:val="single" w:sz="4" w:space="0" w:color="auto"/>
            </w:tcBorders>
          </w:tcPr>
          <w:p w:rsidR="009140E9" w:rsidRPr="007B0A12" w:rsidRDefault="009140E9" w:rsidP="002242D4">
            <w:pPr>
              <w:contextualSpacing/>
              <w:rPr>
                <w:sz w:val="20"/>
                <w:szCs w:val="20"/>
              </w:rPr>
            </w:pPr>
            <w:r>
              <w:rPr>
                <w:sz w:val="20"/>
                <w:szCs w:val="20"/>
              </w:rPr>
              <w:t>-</w:t>
            </w:r>
          </w:p>
        </w:tc>
        <w:tc>
          <w:tcPr>
            <w:tcW w:w="443" w:type="pct"/>
            <w:tcBorders>
              <w:top w:val="single" w:sz="4" w:space="0" w:color="auto"/>
              <w:left w:val="single" w:sz="4" w:space="0" w:color="auto"/>
              <w:bottom w:val="single" w:sz="4" w:space="0" w:color="auto"/>
              <w:right w:val="single" w:sz="4" w:space="0" w:color="auto"/>
            </w:tcBorders>
            <w:vAlign w:val="center"/>
          </w:tcPr>
          <w:p w:rsidR="009140E9" w:rsidRPr="007B0A12" w:rsidRDefault="009140E9" w:rsidP="002242D4">
            <w:pPr>
              <w:pStyle w:val="NormalWeb"/>
              <w:spacing w:before="0" w:beforeAutospacing="0" w:after="0" w:afterAutospacing="0" w:line="276" w:lineRule="auto"/>
              <w:jc w:val="center"/>
              <w:rPr>
                <w:sz w:val="20"/>
                <w:szCs w:val="20"/>
              </w:rPr>
            </w:pPr>
            <w:r>
              <w:rPr>
                <w:sz w:val="20"/>
                <w:szCs w:val="20"/>
              </w:rPr>
              <w:t>-</w:t>
            </w:r>
          </w:p>
        </w:tc>
        <w:tc>
          <w:tcPr>
            <w:tcW w:w="618" w:type="pct"/>
            <w:tcBorders>
              <w:top w:val="single" w:sz="4" w:space="0" w:color="auto"/>
              <w:left w:val="single" w:sz="4" w:space="0" w:color="auto"/>
              <w:bottom w:val="single" w:sz="4" w:space="0" w:color="auto"/>
              <w:right w:val="single" w:sz="4" w:space="0" w:color="auto"/>
            </w:tcBorders>
            <w:vAlign w:val="center"/>
          </w:tcPr>
          <w:p w:rsidR="009140E9" w:rsidRPr="007B0A12" w:rsidRDefault="009140E9" w:rsidP="002242D4">
            <w:pPr>
              <w:pStyle w:val="NormalWeb"/>
              <w:spacing w:before="0" w:beforeAutospacing="0" w:after="0" w:afterAutospacing="0" w:line="276" w:lineRule="auto"/>
              <w:jc w:val="center"/>
              <w:rPr>
                <w:sz w:val="20"/>
                <w:szCs w:val="20"/>
              </w:rPr>
            </w:pPr>
            <w:r>
              <w:rPr>
                <w:sz w:val="20"/>
                <w:szCs w:val="20"/>
              </w:rPr>
              <w:t>-</w:t>
            </w:r>
          </w:p>
        </w:tc>
        <w:tc>
          <w:tcPr>
            <w:tcW w:w="617" w:type="pct"/>
            <w:tcBorders>
              <w:top w:val="single" w:sz="4" w:space="0" w:color="auto"/>
              <w:left w:val="single" w:sz="4" w:space="0" w:color="auto"/>
              <w:bottom w:val="single" w:sz="4" w:space="0" w:color="auto"/>
              <w:right w:val="single" w:sz="4" w:space="0" w:color="auto"/>
            </w:tcBorders>
            <w:vAlign w:val="center"/>
          </w:tcPr>
          <w:p w:rsidR="009140E9" w:rsidRPr="007B0A12" w:rsidRDefault="009140E9" w:rsidP="002242D4">
            <w:pPr>
              <w:pStyle w:val="NormalWeb"/>
              <w:spacing w:before="0" w:beforeAutospacing="0" w:after="0" w:afterAutospacing="0" w:line="276" w:lineRule="auto"/>
              <w:jc w:val="center"/>
              <w:rPr>
                <w:sz w:val="20"/>
                <w:szCs w:val="20"/>
              </w:rPr>
            </w:pPr>
            <w:r>
              <w:rPr>
                <w:sz w:val="20"/>
                <w:szCs w:val="20"/>
              </w:rPr>
              <w:t>-</w:t>
            </w:r>
          </w:p>
        </w:tc>
        <w:tc>
          <w:tcPr>
            <w:tcW w:w="644" w:type="pct"/>
            <w:tcBorders>
              <w:top w:val="single" w:sz="4" w:space="0" w:color="auto"/>
              <w:left w:val="single" w:sz="4" w:space="0" w:color="auto"/>
              <w:bottom w:val="single" w:sz="4" w:space="0" w:color="auto"/>
              <w:right w:val="single" w:sz="4" w:space="0" w:color="auto"/>
            </w:tcBorders>
            <w:vAlign w:val="center"/>
          </w:tcPr>
          <w:p w:rsidR="009140E9" w:rsidRPr="007B0A12" w:rsidRDefault="009140E9" w:rsidP="002242D4">
            <w:pPr>
              <w:pStyle w:val="NormalWeb"/>
              <w:spacing w:before="0" w:beforeAutospacing="0" w:after="0" w:afterAutospacing="0" w:line="276" w:lineRule="auto"/>
              <w:jc w:val="center"/>
              <w:rPr>
                <w:sz w:val="20"/>
                <w:szCs w:val="20"/>
              </w:rPr>
            </w:pPr>
            <w:r>
              <w:rPr>
                <w:sz w:val="20"/>
                <w:szCs w:val="20"/>
              </w:rPr>
              <w:t>-</w:t>
            </w:r>
          </w:p>
        </w:tc>
        <w:tc>
          <w:tcPr>
            <w:tcW w:w="678" w:type="pct"/>
            <w:tcBorders>
              <w:top w:val="single" w:sz="4" w:space="0" w:color="auto"/>
              <w:left w:val="single" w:sz="4" w:space="0" w:color="auto"/>
              <w:bottom w:val="single" w:sz="4" w:space="0" w:color="auto"/>
              <w:right w:val="single" w:sz="4" w:space="0" w:color="auto"/>
            </w:tcBorders>
            <w:vAlign w:val="center"/>
          </w:tcPr>
          <w:p w:rsidR="009140E9" w:rsidRPr="007B0A12" w:rsidRDefault="009140E9" w:rsidP="002242D4">
            <w:pPr>
              <w:pStyle w:val="NormalWeb"/>
              <w:spacing w:before="0" w:beforeAutospacing="0" w:after="0" w:afterAutospacing="0" w:line="276" w:lineRule="auto"/>
              <w:jc w:val="center"/>
              <w:rPr>
                <w:sz w:val="20"/>
                <w:szCs w:val="20"/>
              </w:rPr>
            </w:pPr>
            <w:r>
              <w:rPr>
                <w:sz w:val="20"/>
                <w:szCs w:val="20"/>
              </w:rPr>
              <w:t>-</w:t>
            </w:r>
          </w:p>
        </w:tc>
      </w:tr>
    </w:tbl>
    <w:p w:rsidR="00041ED6" w:rsidRDefault="00041ED6" w:rsidP="00041ED6">
      <w:pPr>
        <w:pStyle w:val="Header"/>
        <w:tabs>
          <w:tab w:val="left" w:pos="720"/>
        </w:tabs>
        <w:spacing w:line="360" w:lineRule="auto"/>
        <w:rPr>
          <w:rFonts w:ascii="Arial" w:hAnsi="Arial" w:cs="Arial"/>
          <w:b/>
          <w:bCs/>
          <w:sz w:val="22"/>
        </w:rPr>
      </w:pPr>
    </w:p>
    <w:p w:rsidR="002A5D73" w:rsidRPr="00F564E6" w:rsidRDefault="002A5D73" w:rsidP="002A5D73">
      <w:pPr>
        <w:rPr>
          <w:rFonts w:ascii="Calibri" w:hAnsi="Calibri"/>
          <w:b/>
          <w:sz w:val="32"/>
          <w:szCs w:val="32"/>
        </w:rPr>
      </w:pPr>
      <w:r w:rsidRPr="00F564E6">
        <w:rPr>
          <w:rFonts w:ascii="Calibri" w:hAnsi="Calibri"/>
          <w:b/>
          <w:sz w:val="32"/>
          <w:szCs w:val="32"/>
        </w:rPr>
        <w:t xml:space="preserve">Information about Extension OFT: </w:t>
      </w:r>
      <w:r w:rsidR="00386570">
        <w:rPr>
          <w:rFonts w:ascii="Calibri" w:hAnsi="Calibri"/>
          <w:b/>
          <w:sz w:val="32"/>
          <w:szCs w:val="32"/>
        </w:rPr>
        <w:t>1</w:t>
      </w:r>
    </w:p>
    <w:p w:rsidR="002A5D73" w:rsidRPr="00F564E6" w:rsidRDefault="002A5D73" w:rsidP="002A5D73">
      <w:pPr>
        <w:rPr>
          <w:rFonts w:ascii="Calibri" w:hAnsi="Calibri"/>
          <w:b/>
          <w:sz w:val="16"/>
          <w:szCs w:val="16"/>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786"/>
        <w:gridCol w:w="6740"/>
      </w:tblGrid>
      <w:tr w:rsidR="002A5D73" w:rsidRPr="00F564E6" w:rsidTr="005627DC">
        <w:trPr>
          <w:trHeight w:val="305"/>
          <w:jc w:val="center"/>
        </w:trPr>
        <w:tc>
          <w:tcPr>
            <w:tcW w:w="2076" w:type="pct"/>
            <w:tcBorders>
              <w:top w:val="single" w:sz="4" w:space="0" w:color="000000"/>
              <w:left w:val="single" w:sz="4" w:space="0" w:color="000000"/>
              <w:bottom w:val="single" w:sz="4" w:space="0" w:color="000000"/>
              <w:right w:val="single" w:sz="4" w:space="0" w:color="000000"/>
            </w:tcBorders>
            <w:hideMark/>
          </w:tcPr>
          <w:p w:rsidR="002A5D73" w:rsidRPr="00995C8F" w:rsidRDefault="002A5D73" w:rsidP="005317A2">
            <w:pPr>
              <w:spacing w:line="276" w:lineRule="auto"/>
              <w:rPr>
                <w:rFonts w:ascii="Calibri" w:hAnsi="Calibri" w:cs="Mangal"/>
                <w:b/>
                <w:bCs/>
                <w:lang w:val="en-IN" w:eastAsia="en-IN"/>
              </w:rPr>
            </w:pPr>
            <w:r w:rsidRPr="00995C8F">
              <w:rPr>
                <w:rFonts w:ascii="Calibri" w:hAnsi="Calibri" w:cs="Mangal"/>
                <w:b/>
                <w:kern w:val="24"/>
                <w:lang w:eastAsia="en-IN"/>
              </w:rPr>
              <w:t xml:space="preserve">Title </w:t>
            </w:r>
          </w:p>
        </w:tc>
        <w:tc>
          <w:tcPr>
            <w:tcW w:w="2924" w:type="pct"/>
            <w:tcBorders>
              <w:top w:val="single" w:sz="4" w:space="0" w:color="000000"/>
              <w:left w:val="single" w:sz="4" w:space="0" w:color="000000"/>
              <w:bottom w:val="single" w:sz="4" w:space="0" w:color="000000"/>
              <w:right w:val="single" w:sz="4" w:space="0" w:color="000000"/>
            </w:tcBorders>
          </w:tcPr>
          <w:p w:rsidR="002A5D73" w:rsidRPr="00D77038" w:rsidRDefault="00D77038" w:rsidP="005317A2">
            <w:pPr>
              <w:spacing w:line="276" w:lineRule="auto"/>
              <w:rPr>
                <w:rFonts w:ascii="Calibri" w:hAnsi="Calibri" w:cs="Mangal"/>
                <w:lang w:val="en-IN" w:eastAsia="en-IN"/>
              </w:rPr>
            </w:pPr>
            <w:r w:rsidRPr="00D77038">
              <w:rPr>
                <w:rFonts w:ascii="Calibri" w:hAnsi="Calibri" w:cs="Mangal"/>
                <w:lang w:val="en-IN" w:eastAsia="en-IN"/>
              </w:rPr>
              <w:t>Assessment of knowledge and adoption of SHC based fertilizer application by the farmers</w:t>
            </w:r>
          </w:p>
        </w:tc>
      </w:tr>
      <w:tr w:rsidR="002A5D73" w:rsidRPr="00F564E6" w:rsidTr="005627DC">
        <w:trPr>
          <w:trHeight w:val="290"/>
          <w:jc w:val="center"/>
        </w:trPr>
        <w:tc>
          <w:tcPr>
            <w:tcW w:w="2076" w:type="pct"/>
            <w:tcBorders>
              <w:top w:val="single" w:sz="4" w:space="0" w:color="000000"/>
              <w:left w:val="single" w:sz="4" w:space="0" w:color="000000"/>
              <w:bottom w:val="single" w:sz="4" w:space="0" w:color="000000"/>
              <w:right w:val="single" w:sz="4" w:space="0" w:color="000000"/>
            </w:tcBorders>
            <w:hideMark/>
          </w:tcPr>
          <w:p w:rsidR="002A5D73" w:rsidRPr="00995C8F" w:rsidRDefault="002A5D73" w:rsidP="005317A2">
            <w:pPr>
              <w:spacing w:line="290" w:lineRule="atLeast"/>
              <w:rPr>
                <w:rFonts w:ascii="Calibri" w:hAnsi="Calibri" w:cs="Mangal"/>
                <w:b/>
                <w:bCs/>
                <w:lang w:val="en-IN" w:eastAsia="en-IN"/>
              </w:rPr>
            </w:pPr>
            <w:r w:rsidRPr="00995C8F">
              <w:rPr>
                <w:rFonts w:ascii="Calibri" w:hAnsi="Calibri" w:cs="Mangal"/>
                <w:b/>
                <w:kern w:val="24"/>
                <w:lang w:eastAsia="en-IN"/>
              </w:rPr>
              <w:t xml:space="preserve">Season &amp; Year </w:t>
            </w:r>
          </w:p>
        </w:tc>
        <w:tc>
          <w:tcPr>
            <w:tcW w:w="2924" w:type="pct"/>
            <w:tcBorders>
              <w:top w:val="single" w:sz="4" w:space="0" w:color="000000"/>
              <w:left w:val="single" w:sz="4" w:space="0" w:color="000000"/>
              <w:bottom w:val="single" w:sz="4" w:space="0" w:color="000000"/>
              <w:right w:val="single" w:sz="4" w:space="0" w:color="000000"/>
            </w:tcBorders>
          </w:tcPr>
          <w:p w:rsidR="002A5D73" w:rsidRPr="00D77038" w:rsidRDefault="00D77038" w:rsidP="005317A2">
            <w:pPr>
              <w:spacing w:line="290" w:lineRule="atLeast"/>
              <w:rPr>
                <w:rFonts w:ascii="Calibri" w:hAnsi="Calibri" w:cs="Mangal"/>
                <w:lang w:val="en-IN" w:eastAsia="en-IN"/>
              </w:rPr>
            </w:pPr>
            <w:r>
              <w:rPr>
                <w:rFonts w:ascii="Calibri" w:hAnsi="Calibri" w:cs="Mangal"/>
                <w:lang w:val="en-IN" w:eastAsia="en-IN"/>
              </w:rPr>
              <w:t>Round the year 2022</w:t>
            </w:r>
          </w:p>
        </w:tc>
      </w:tr>
      <w:tr w:rsidR="002A5D73" w:rsidRPr="00F564E6" w:rsidTr="005627DC">
        <w:trPr>
          <w:trHeight w:val="249"/>
          <w:jc w:val="center"/>
        </w:trPr>
        <w:tc>
          <w:tcPr>
            <w:tcW w:w="2076" w:type="pct"/>
            <w:tcBorders>
              <w:top w:val="single" w:sz="4" w:space="0" w:color="000000"/>
              <w:left w:val="single" w:sz="4" w:space="0" w:color="000000"/>
              <w:bottom w:val="single" w:sz="4" w:space="0" w:color="000000"/>
              <w:right w:val="single" w:sz="4" w:space="0" w:color="000000"/>
            </w:tcBorders>
            <w:hideMark/>
          </w:tcPr>
          <w:p w:rsidR="002A5D73" w:rsidRPr="00995C8F" w:rsidRDefault="002A5D73" w:rsidP="005627DC">
            <w:pPr>
              <w:rPr>
                <w:rFonts w:ascii="Calibri" w:hAnsi="Calibri" w:cs="Mangal"/>
                <w:b/>
                <w:bCs/>
                <w:lang w:val="en-IN" w:eastAsia="en-IN"/>
              </w:rPr>
            </w:pPr>
            <w:r w:rsidRPr="00995C8F">
              <w:rPr>
                <w:rFonts w:ascii="Calibri" w:hAnsi="Calibri" w:cs="Mangal"/>
                <w:b/>
                <w:kern w:val="24"/>
                <w:lang w:eastAsia="en-IN"/>
              </w:rPr>
              <w:t>Problem identified</w:t>
            </w:r>
          </w:p>
        </w:tc>
        <w:tc>
          <w:tcPr>
            <w:tcW w:w="2924" w:type="pct"/>
            <w:tcBorders>
              <w:top w:val="single" w:sz="4" w:space="0" w:color="000000"/>
              <w:left w:val="single" w:sz="4" w:space="0" w:color="000000"/>
              <w:bottom w:val="single" w:sz="4" w:space="0" w:color="000000"/>
              <w:right w:val="single" w:sz="4" w:space="0" w:color="000000"/>
            </w:tcBorders>
          </w:tcPr>
          <w:p w:rsidR="002A5D73" w:rsidRPr="00D77038" w:rsidRDefault="00D77038" w:rsidP="005627DC">
            <w:pPr>
              <w:ind w:right="-64"/>
              <w:rPr>
                <w:lang w:val="en-IN"/>
              </w:rPr>
            </w:pPr>
            <w:r>
              <w:rPr>
                <w:lang w:val="en-IN"/>
              </w:rPr>
              <w:t>No use of fertilizer as per recommendation of SHC</w:t>
            </w:r>
          </w:p>
        </w:tc>
      </w:tr>
      <w:tr w:rsidR="002A5D73" w:rsidRPr="00E64028" w:rsidTr="005627DC">
        <w:trPr>
          <w:trHeight w:val="290"/>
          <w:jc w:val="center"/>
        </w:trPr>
        <w:tc>
          <w:tcPr>
            <w:tcW w:w="2076" w:type="pct"/>
            <w:tcBorders>
              <w:top w:val="single" w:sz="4" w:space="0" w:color="000000"/>
              <w:left w:val="single" w:sz="4" w:space="0" w:color="000000"/>
              <w:bottom w:val="single" w:sz="4" w:space="0" w:color="000000"/>
              <w:right w:val="single" w:sz="4" w:space="0" w:color="000000"/>
            </w:tcBorders>
            <w:hideMark/>
          </w:tcPr>
          <w:p w:rsidR="002A5D73" w:rsidRPr="00995C8F" w:rsidRDefault="002A5D73" w:rsidP="005627DC">
            <w:pPr>
              <w:spacing w:line="290" w:lineRule="atLeast"/>
              <w:rPr>
                <w:rFonts w:ascii="Calibri" w:hAnsi="Calibri" w:cs="Mangal"/>
                <w:b/>
                <w:bCs/>
                <w:lang w:val="en-IN" w:eastAsia="en-IN"/>
              </w:rPr>
            </w:pPr>
            <w:r w:rsidRPr="00995C8F">
              <w:rPr>
                <w:rFonts w:ascii="Calibri" w:hAnsi="Calibri" w:cs="Mangal"/>
                <w:b/>
                <w:kern w:val="24"/>
                <w:lang w:eastAsia="en-IN"/>
              </w:rPr>
              <w:t xml:space="preserve">Thematic Area </w:t>
            </w:r>
          </w:p>
        </w:tc>
        <w:tc>
          <w:tcPr>
            <w:tcW w:w="2924" w:type="pct"/>
            <w:tcBorders>
              <w:top w:val="single" w:sz="4" w:space="0" w:color="000000"/>
              <w:left w:val="single" w:sz="4" w:space="0" w:color="000000"/>
              <w:bottom w:val="single" w:sz="4" w:space="0" w:color="000000"/>
              <w:right w:val="single" w:sz="4" w:space="0" w:color="000000"/>
            </w:tcBorders>
          </w:tcPr>
          <w:p w:rsidR="002A5D73" w:rsidRPr="00D77038" w:rsidRDefault="005627DC" w:rsidP="005317A2">
            <w:pPr>
              <w:spacing w:line="290" w:lineRule="atLeast"/>
              <w:rPr>
                <w:rFonts w:ascii="Calibri" w:hAnsi="Calibri" w:cs="Mangal"/>
                <w:lang w:val="en-IN" w:eastAsia="en-IN"/>
              </w:rPr>
            </w:pPr>
            <w:r>
              <w:rPr>
                <w:rFonts w:ascii="Calibri" w:hAnsi="Calibri" w:cs="Mangal"/>
                <w:lang w:val="en-IN" w:eastAsia="en-IN"/>
              </w:rPr>
              <w:t>ICT</w:t>
            </w:r>
          </w:p>
        </w:tc>
      </w:tr>
      <w:tr w:rsidR="002A5D73" w:rsidRPr="00E64028" w:rsidTr="005627DC">
        <w:trPr>
          <w:trHeight w:val="290"/>
          <w:jc w:val="center"/>
        </w:trPr>
        <w:tc>
          <w:tcPr>
            <w:tcW w:w="2076" w:type="pct"/>
            <w:tcBorders>
              <w:top w:val="single" w:sz="4" w:space="0" w:color="000000"/>
              <w:left w:val="single" w:sz="4" w:space="0" w:color="000000"/>
              <w:bottom w:val="single" w:sz="4" w:space="0" w:color="000000"/>
              <w:right w:val="single" w:sz="4" w:space="0" w:color="000000"/>
            </w:tcBorders>
            <w:hideMark/>
          </w:tcPr>
          <w:p w:rsidR="002A5D73" w:rsidRPr="00995C8F" w:rsidRDefault="002A5D73" w:rsidP="005317A2">
            <w:pPr>
              <w:spacing w:line="290" w:lineRule="atLeast"/>
              <w:rPr>
                <w:rFonts w:ascii="Calibri" w:hAnsi="Calibri" w:cs="Mangal"/>
                <w:b/>
                <w:kern w:val="24"/>
                <w:lang w:eastAsia="en-IN"/>
              </w:rPr>
            </w:pPr>
            <w:r w:rsidRPr="00995C8F">
              <w:rPr>
                <w:rFonts w:ascii="Calibri" w:hAnsi="Calibri" w:cs="Mangal"/>
                <w:b/>
                <w:kern w:val="24"/>
                <w:lang w:eastAsia="en-IN"/>
              </w:rPr>
              <w:t>Farming situation</w:t>
            </w:r>
          </w:p>
        </w:tc>
        <w:tc>
          <w:tcPr>
            <w:tcW w:w="2924" w:type="pct"/>
            <w:tcBorders>
              <w:top w:val="single" w:sz="4" w:space="0" w:color="000000"/>
              <w:left w:val="single" w:sz="4" w:space="0" w:color="000000"/>
              <w:bottom w:val="single" w:sz="4" w:space="0" w:color="000000"/>
              <w:right w:val="single" w:sz="4" w:space="0" w:color="000000"/>
            </w:tcBorders>
          </w:tcPr>
          <w:p w:rsidR="002A5D73" w:rsidRPr="00D77038" w:rsidRDefault="005627DC" w:rsidP="005317A2">
            <w:pPr>
              <w:spacing w:line="290" w:lineRule="atLeast"/>
              <w:rPr>
                <w:rFonts w:ascii="Calibri" w:hAnsi="Calibri" w:cs="Mangal"/>
                <w:lang w:val="en-IN" w:eastAsia="en-IN"/>
              </w:rPr>
            </w:pPr>
            <w:r>
              <w:rPr>
                <w:rFonts w:ascii="Calibri" w:hAnsi="Calibri" w:cs="Mangal"/>
                <w:lang w:val="en-IN" w:eastAsia="en-IN"/>
              </w:rPr>
              <w:t>All type</w:t>
            </w:r>
          </w:p>
        </w:tc>
      </w:tr>
      <w:tr w:rsidR="002A5D73" w:rsidRPr="00E64028" w:rsidTr="005627DC">
        <w:trPr>
          <w:trHeight w:val="290"/>
          <w:jc w:val="center"/>
        </w:trPr>
        <w:tc>
          <w:tcPr>
            <w:tcW w:w="2076" w:type="pct"/>
            <w:tcBorders>
              <w:top w:val="single" w:sz="4" w:space="0" w:color="000000"/>
              <w:left w:val="single" w:sz="4" w:space="0" w:color="000000"/>
              <w:bottom w:val="single" w:sz="4" w:space="0" w:color="000000"/>
              <w:right w:val="single" w:sz="4" w:space="0" w:color="000000"/>
            </w:tcBorders>
            <w:hideMark/>
          </w:tcPr>
          <w:p w:rsidR="002A5D73" w:rsidRPr="00995C8F" w:rsidRDefault="002A5D73" w:rsidP="005317A2">
            <w:pPr>
              <w:spacing w:line="290" w:lineRule="atLeast"/>
              <w:rPr>
                <w:rFonts w:ascii="Calibri" w:hAnsi="Calibri" w:cs="Mangal"/>
                <w:b/>
                <w:bCs/>
                <w:lang w:val="en-IN" w:eastAsia="en-IN"/>
              </w:rPr>
            </w:pPr>
            <w:r w:rsidRPr="00995C8F">
              <w:rPr>
                <w:rFonts w:ascii="Calibri" w:hAnsi="Calibri" w:cs="Mangal"/>
                <w:b/>
                <w:kern w:val="24"/>
                <w:lang w:eastAsia="en-IN"/>
              </w:rPr>
              <w:t>Name of Technology</w:t>
            </w:r>
            <w:r>
              <w:rPr>
                <w:rFonts w:ascii="Calibri" w:hAnsi="Calibri" w:cs="Mangal"/>
                <w:b/>
                <w:kern w:val="24"/>
                <w:lang w:eastAsia="en-IN"/>
              </w:rPr>
              <w:t xml:space="preserve"> Intervention</w:t>
            </w:r>
            <w:r w:rsidRPr="00995C8F">
              <w:rPr>
                <w:rFonts w:ascii="Calibri" w:hAnsi="Calibri" w:cs="Mangal"/>
                <w:b/>
                <w:kern w:val="24"/>
                <w:lang w:eastAsia="en-IN"/>
              </w:rPr>
              <w:t xml:space="preserve"> under study</w:t>
            </w:r>
          </w:p>
        </w:tc>
        <w:tc>
          <w:tcPr>
            <w:tcW w:w="2924" w:type="pct"/>
            <w:tcBorders>
              <w:top w:val="single" w:sz="4" w:space="0" w:color="000000"/>
              <w:left w:val="single" w:sz="4" w:space="0" w:color="000000"/>
              <w:bottom w:val="single" w:sz="4" w:space="0" w:color="000000"/>
              <w:right w:val="single" w:sz="4" w:space="0" w:color="000000"/>
            </w:tcBorders>
          </w:tcPr>
          <w:p w:rsidR="002A5D73" w:rsidRPr="00D77038" w:rsidRDefault="005627DC" w:rsidP="005317A2">
            <w:pPr>
              <w:spacing w:line="290" w:lineRule="atLeast"/>
              <w:rPr>
                <w:rFonts w:ascii="Calibri" w:hAnsi="Calibri" w:cs="Mangal"/>
                <w:lang w:val="en-IN" w:eastAsia="en-IN"/>
              </w:rPr>
            </w:pPr>
            <w:r>
              <w:rPr>
                <w:rFonts w:ascii="Calibri" w:hAnsi="Calibri" w:cs="Mangal"/>
                <w:lang w:val="en-IN" w:eastAsia="en-IN"/>
              </w:rPr>
              <w:t>Farmers are applying fertilizer as per recommendation of SHC</w:t>
            </w:r>
          </w:p>
        </w:tc>
      </w:tr>
      <w:tr w:rsidR="002A5D73" w:rsidRPr="00E64028" w:rsidTr="005627DC">
        <w:trPr>
          <w:trHeight w:val="281"/>
          <w:jc w:val="center"/>
        </w:trPr>
        <w:tc>
          <w:tcPr>
            <w:tcW w:w="2076" w:type="pct"/>
            <w:tcBorders>
              <w:top w:val="single" w:sz="4" w:space="0" w:color="000000"/>
              <w:left w:val="single" w:sz="4" w:space="0" w:color="000000"/>
              <w:bottom w:val="single" w:sz="4" w:space="0" w:color="000000"/>
              <w:right w:val="single" w:sz="4" w:space="0" w:color="000000"/>
            </w:tcBorders>
            <w:hideMark/>
          </w:tcPr>
          <w:p w:rsidR="002A5D73" w:rsidRPr="00995C8F" w:rsidRDefault="002A5D73" w:rsidP="005317A2">
            <w:pPr>
              <w:spacing w:line="276" w:lineRule="auto"/>
              <w:rPr>
                <w:rFonts w:ascii="Calibri" w:hAnsi="Calibri" w:cs="Mangal"/>
                <w:b/>
                <w:bCs/>
                <w:lang w:val="en-IN" w:eastAsia="en-IN"/>
              </w:rPr>
            </w:pPr>
            <w:r w:rsidRPr="00995C8F">
              <w:rPr>
                <w:rFonts w:ascii="Calibri" w:hAnsi="Calibri" w:cs="Mangal"/>
                <w:b/>
                <w:kern w:val="24"/>
                <w:lang w:eastAsia="en-IN"/>
              </w:rPr>
              <w:t xml:space="preserve">Farmers Practice </w:t>
            </w:r>
          </w:p>
        </w:tc>
        <w:tc>
          <w:tcPr>
            <w:tcW w:w="2924" w:type="pct"/>
            <w:tcBorders>
              <w:top w:val="single" w:sz="4" w:space="0" w:color="000000"/>
              <w:left w:val="single" w:sz="4" w:space="0" w:color="000000"/>
              <w:bottom w:val="single" w:sz="4" w:space="0" w:color="000000"/>
              <w:right w:val="single" w:sz="4" w:space="0" w:color="000000"/>
            </w:tcBorders>
          </w:tcPr>
          <w:p w:rsidR="002A5D73" w:rsidRPr="00D77038" w:rsidRDefault="005627DC" w:rsidP="005627DC">
            <w:pPr>
              <w:ind w:left="34" w:right="-64"/>
              <w:rPr>
                <w:lang w:val="en-IN"/>
              </w:rPr>
            </w:pPr>
            <w:r>
              <w:rPr>
                <w:rFonts w:ascii="Calibri" w:hAnsi="Calibri" w:cs="Mangal"/>
                <w:lang w:val="en-IN" w:eastAsia="en-IN"/>
              </w:rPr>
              <w:t>Farmers are applying fertilizer as per recommendation of SHC</w:t>
            </w:r>
          </w:p>
        </w:tc>
      </w:tr>
      <w:tr w:rsidR="005627DC" w:rsidRPr="00E64028" w:rsidTr="005627DC">
        <w:trPr>
          <w:trHeight w:val="217"/>
          <w:jc w:val="center"/>
        </w:trPr>
        <w:tc>
          <w:tcPr>
            <w:tcW w:w="2076" w:type="pct"/>
            <w:tcBorders>
              <w:top w:val="single" w:sz="4" w:space="0" w:color="000000"/>
              <w:left w:val="single" w:sz="4" w:space="0" w:color="000000"/>
              <w:bottom w:val="single" w:sz="4" w:space="0" w:color="000000"/>
              <w:right w:val="single" w:sz="4" w:space="0" w:color="000000"/>
            </w:tcBorders>
            <w:hideMark/>
          </w:tcPr>
          <w:p w:rsidR="005627DC" w:rsidRPr="00995C8F" w:rsidRDefault="005627DC" w:rsidP="005317A2">
            <w:pPr>
              <w:spacing w:line="276" w:lineRule="auto"/>
              <w:rPr>
                <w:rFonts w:ascii="Calibri" w:hAnsi="Calibri" w:cs="Mangal"/>
                <w:b/>
                <w:kern w:val="24"/>
                <w:lang w:eastAsia="en-IN"/>
              </w:rPr>
            </w:pPr>
            <w:r w:rsidRPr="00995C8F">
              <w:rPr>
                <w:rFonts w:ascii="Calibri" w:hAnsi="Calibri" w:cs="Mangal"/>
                <w:b/>
                <w:kern w:val="24"/>
                <w:lang w:eastAsia="en-IN"/>
              </w:rPr>
              <w:t>No. of replication (Farmers)</w:t>
            </w:r>
          </w:p>
        </w:tc>
        <w:tc>
          <w:tcPr>
            <w:tcW w:w="2924" w:type="pct"/>
            <w:tcBorders>
              <w:top w:val="single" w:sz="4" w:space="0" w:color="000000"/>
              <w:left w:val="single" w:sz="4" w:space="0" w:color="000000"/>
              <w:bottom w:val="single" w:sz="4" w:space="0" w:color="000000"/>
              <w:right w:val="single" w:sz="4" w:space="0" w:color="000000"/>
            </w:tcBorders>
          </w:tcPr>
          <w:p w:rsidR="005627DC" w:rsidRDefault="005627DC" w:rsidP="005627DC">
            <w:pPr>
              <w:ind w:left="34" w:right="-64"/>
              <w:rPr>
                <w:rFonts w:ascii="Calibri" w:hAnsi="Calibri" w:cs="Mangal"/>
                <w:lang w:val="en-IN" w:eastAsia="en-IN"/>
              </w:rPr>
            </w:pPr>
            <w:r>
              <w:rPr>
                <w:rFonts w:ascii="Calibri" w:hAnsi="Calibri" w:cs="Mangal"/>
                <w:lang w:val="en-IN" w:eastAsia="en-IN"/>
              </w:rPr>
              <w:t>100</w:t>
            </w:r>
          </w:p>
        </w:tc>
      </w:tr>
    </w:tbl>
    <w:p w:rsidR="002A5D73" w:rsidRDefault="002A5D73" w:rsidP="002A5D73"/>
    <w:p w:rsidR="00B85FB8" w:rsidRDefault="00B85FB8" w:rsidP="00B85FB8">
      <w:pPr>
        <w:rPr>
          <w:b/>
          <w:bCs/>
          <w:sz w:val="28"/>
          <w:szCs w:val="28"/>
        </w:rPr>
      </w:pPr>
      <w:r>
        <w:rPr>
          <w:b/>
          <w:bCs/>
          <w:sz w:val="28"/>
          <w:szCs w:val="28"/>
        </w:rPr>
        <w:lastRenderedPageBreak/>
        <w:t xml:space="preserve">Results / findings </w:t>
      </w:r>
      <w:r>
        <w:rPr>
          <w:rFonts w:ascii="Calibri" w:hAnsi="Calibri"/>
          <w:b/>
          <w:bCs/>
          <w:color w:val="FF0000"/>
          <w:sz w:val="28"/>
        </w:rPr>
        <w:t>(Please choose and give the parameters name and value according to suitable your OFT)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035"/>
        <w:gridCol w:w="1664"/>
        <w:gridCol w:w="1985"/>
        <w:gridCol w:w="2421"/>
        <w:gridCol w:w="2421"/>
      </w:tblGrid>
      <w:tr w:rsidR="00B85FB8" w:rsidTr="00B85FB8">
        <w:trPr>
          <w:trHeight w:val="20"/>
        </w:trPr>
        <w:tc>
          <w:tcPr>
            <w:tcW w:w="4248" w:type="dxa"/>
            <w:tcBorders>
              <w:top w:val="single" w:sz="4" w:space="0" w:color="000000"/>
              <w:left w:val="single" w:sz="4" w:space="0" w:color="000000"/>
              <w:bottom w:val="single" w:sz="4" w:space="0" w:color="000000"/>
              <w:right w:val="single" w:sz="4" w:space="0" w:color="000000"/>
            </w:tcBorders>
            <w:hideMark/>
          </w:tcPr>
          <w:p w:rsidR="00B85FB8" w:rsidRDefault="00B85FB8">
            <w:pPr>
              <w:jc w:val="center"/>
              <w:rPr>
                <w:rFonts w:ascii="Times New Roman" w:eastAsia="Times New Roman" w:hAnsi="Times New Roman"/>
                <w:b/>
                <w:bCs/>
                <w:sz w:val="24"/>
                <w:szCs w:val="24"/>
              </w:rPr>
            </w:pPr>
            <w:r>
              <w:rPr>
                <w:b/>
                <w:bCs/>
              </w:rPr>
              <w:t>Performance indicators/ parameters</w:t>
            </w:r>
          </w:p>
        </w:tc>
        <w:tc>
          <w:tcPr>
            <w:tcW w:w="2283" w:type="dxa"/>
            <w:tcBorders>
              <w:top w:val="single" w:sz="4" w:space="0" w:color="000000"/>
              <w:left w:val="single" w:sz="4" w:space="0" w:color="000000"/>
              <w:bottom w:val="single" w:sz="4" w:space="0" w:color="000000"/>
              <w:right w:val="single" w:sz="4" w:space="0" w:color="000000"/>
            </w:tcBorders>
            <w:hideMark/>
          </w:tcPr>
          <w:p w:rsidR="00B85FB8" w:rsidRDefault="00B85FB8">
            <w:pPr>
              <w:jc w:val="center"/>
              <w:rPr>
                <w:rFonts w:ascii="Times New Roman" w:eastAsia="Times New Roman" w:hAnsi="Times New Roman"/>
                <w:b/>
                <w:bCs/>
                <w:sz w:val="24"/>
                <w:szCs w:val="24"/>
              </w:rPr>
            </w:pPr>
            <w:r>
              <w:rPr>
                <w:b/>
                <w:bCs/>
              </w:rPr>
              <w:t>Unit/ details</w:t>
            </w:r>
          </w:p>
        </w:tc>
        <w:tc>
          <w:tcPr>
            <w:tcW w:w="7995" w:type="dxa"/>
            <w:gridSpan w:val="3"/>
            <w:tcBorders>
              <w:top w:val="single" w:sz="4" w:space="0" w:color="000000"/>
              <w:left w:val="single" w:sz="4" w:space="0" w:color="000000"/>
              <w:bottom w:val="single" w:sz="4" w:space="0" w:color="000000"/>
              <w:right w:val="single" w:sz="4" w:space="0" w:color="000000"/>
            </w:tcBorders>
            <w:hideMark/>
          </w:tcPr>
          <w:p w:rsidR="00B85FB8" w:rsidRDefault="00B85FB8">
            <w:pPr>
              <w:ind w:firstLine="720"/>
              <w:jc w:val="center"/>
              <w:rPr>
                <w:rFonts w:ascii="Times New Roman" w:eastAsia="Times New Roman" w:hAnsi="Times New Roman"/>
                <w:b/>
                <w:bCs/>
                <w:sz w:val="24"/>
                <w:szCs w:val="24"/>
              </w:rPr>
            </w:pPr>
            <w:r>
              <w:rPr>
                <w:b/>
                <w:bCs/>
              </w:rPr>
              <w:t>Observation</w:t>
            </w:r>
          </w:p>
        </w:tc>
      </w:tr>
      <w:tr w:rsidR="00B85FB8" w:rsidTr="00B85FB8">
        <w:trPr>
          <w:trHeight w:val="20"/>
        </w:trPr>
        <w:tc>
          <w:tcPr>
            <w:tcW w:w="4248" w:type="dxa"/>
            <w:tcBorders>
              <w:top w:val="single" w:sz="4" w:space="0" w:color="000000"/>
              <w:left w:val="single" w:sz="4" w:space="0" w:color="000000"/>
              <w:bottom w:val="single" w:sz="4" w:space="0" w:color="000000"/>
              <w:right w:val="single" w:sz="4" w:space="0" w:color="000000"/>
            </w:tcBorders>
          </w:tcPr>
          <w:p w:rsidR="00B85FB8" w:rsidRDefault="00B85FB8">
            <w:pPr>
              <w:rPr>
                <w:rFonts w:ascii="Times New Roman" w:eastAsia="Times New Roman" w:hAnsi="Times New Roman"/>
                <w:sz w:val="24"/>
                <w:szCs w:val="24"/>
              </w:rPr>
            </w:pPr>
          </w:p>
        </w:tc>
        <w:tc>
          <w:tcPr>
            <w:tcW w:w="2283" w:type="dxa"/>
            <w:tcBorders>
              <w:top w:val="single" w:sz="4" w:space="0" w:color="000000"/>
              <w:left w:val="single" w:sz="4" w:space="0" w:color="000000"/>
              <w:bottom w:val="single" w:sz="4" w:space="0" w:color="000000"/>
              <w:right w:val="single" w:sz="4" w:space="0" w:color="000000"/>
            </w:tcBorders>
          </w:tcPr>
          <w:p w:rsidR="00B85FB8" w:rsidRDefault="00B85FB8">
            <w:pPr>
              <w:rPr>
                <w:rFonts w:ascii="Times New Roman" w:eastAsia="Times New Roman" w:hAnsi="Times New Roman"/>
                <w:sz w:val="24"/>
                <w:szCs w:val="24"/>
              </w:rPr>
            </w:pPr>
          </w:p>
        </w:tc>
        <w:tc>
          <w:tcPr>
            <w:tcW w:w="2665" w:type="dxa"/>
            <w:tcBorders>
              <w:top w:val="single" w:sz="4" w:space="0" w:color="000000"/>
              <w:left w:val="single" w:sz="4" w:space="0" w:color="000000"/>
              <w:bottom w:val="single" w:sz="4" w:space="0" w:color="000000"/>
              <w:right w:val="single" w:sz="4" w:space="0" w:color="000000"/>
            </w:tcBorders>
            <w:hideMark/>
          </w:tcPr>
          <w:p w:rsidR="00B85FB8" w:rsidRDefault="00B85FB8">
            <w:pPr>
              <w:jc w:val="center"/>
              <w:rPr>
                <w:rFonts w:ascii="Times New Roman" w:eastAsia="Times New Roman" w:hAnsi="Times New Roman"/>
                <w:b/>
                <w:sz w:val="24"/>
                <w:szCs w:val="24"/>
              </w:rPr>
            </w:pPr>
            <w:r>
              <w:rPr>
                <w:rFonts w:ascii="Arial" w:hAnsi="Arial" w:cs="Arial"/>
                <w:b/>
              </w:rPr>
              <w:t>T1 (Farmers Practice)</w:t>
            </w:r>
          </w:p>
        </w:tc>
        <w:tc>
          <w:tcPr>
            <w:tcW w:w="2665" w:type="dxa"/>
            <w:tcBorders>
              <w:top w:val="single" w:sz="4" w:space="0" w:color="000000"/>
              <w:left w:val="single" w:sz="4" w:space="0" w:color="000000"/>
              <w:bottom w:val="single" w:sz="4" w:space="0" w:color="000000"/>
              <w:right w:val="single" w:sz="4" w:space="0" w:color="000000"/>
            </w:tcBorders>
            <w:hideMark/>
          </w:tcPr>
          <w:p w:rsidR="00B85FB8" w:rsidRDefault="00B85FB8">
            <w:pPr>
              <w:jc w:val="center"/>
              <w:rPr>
                <w:rFonts w:ascii="Times New Roman" w:eastAsia="Times New Roman" w:hAnsi="Times New Roman"/>
                <w:b/>
                <w:sz w:val="24"/>
                <w:szCs w:val="24"/>
              </w:rPr>
            </w:pPr>
            <w:r>
              <w:rPr>
                <w:rFonts w:ascii="Arial" w:hAnsi="Arial" w:cs="Arial"/>
                <w:b/>
              </w:rPr>
              <w:t>T2(Recommended Practice)</w:t>
            </w:r>
          </w:p>
        </w:tc>
        <w:tc>
          <w:tcPr>
            <w:tcW w:w="2665" w:type="dxa"/>
            <w:tcBorders>
              <w:top w:val="single" w:sz="4" w:space="0" w:color="000000"/>
              <w:left w:val="single" w:sz="4" w:space="0" w:color="000000"/>
              <w:bottom w:val="single" w:sz="4" w:space="0" w:color="000000"/>
              <w:right w:val="single" w:sz="4" w:space="0" w:color="000000"/>
            </w:tcBorders>
            <w:hideMark/>
          </w:tcPr>
          <w:p w:rsidR="00B85FB8" w:rsidRDefault="00B85FB8">
            <w:pPr>
              <w:jc w:val="center"/>
              <w:rPr>
                <w:rFonts w:ascii="Times New Roman" w:eastAsia="Times New Roman" w:hAnsi="Times New Roman"/>
                <w:b/>
                <w:sz w:val="24"/>
                <w:szCs w:val="24"/>
              </w:rPr>
            </w:pPr>
            <w:r>
              <w:rPr>
                <w:rFonts w:ascii="Arial" w:hAnsi="Arial" w:cs="Arial"/>
                <w:b/>
              </w:rPr>
              <w:t>T3(Recommended Practice)</w:t>
            </w:r>
          </w:p>
        </w:tc>
      </w:tr>
      <w:tr w:rsidR="00B85FB8" w:rsidTr="00B85FB8">
        <w:trPr>
          <w:trHeight w:val="20"/>
        </w:trPr>
        <w:tc>
          <w:tcPr>
            <w:tcW w:w="4248" w:type="dxa"/>
            <w:tcBorders>
              <w:top w:val="single" w:sz="4" w:space="0" w:color="000000"/>
              <w:left w:val="single" w:sz="4" w:space="0" w:color="000000"/>
              <w:bottom w:val="single" w:sz="4" w:space="0" w:color="000000"/>
              <w:right w:val="single" w:sz="4" w:space="0" w:color="000000"/>
            </w:tcBorders>
          </w:tcPr>
          <w:p w:rsidR="00B85FB8" w:rsidRDefault="005627DC">
            <w:pPr>
              <w:rPr>
                <w:rFonts w:ascii="Times New Roman" w:eastAsia="Times New Roman" w:hAnsi="Times New Roman"/>
                <w:sz w:val="24"/>
                <w:szCs w:val="24"/>
              </w:rPr>
            </w:pPr>
            <w:r>
              <w:rPr>
                <w:rFonts w:ascii="Calibri" w:hAnsi="Calibri" w:cs="Mangal"/>
                <w:lang w:val="en-IN" w:eastAsia="en-IN"/>
              </w:rPr>
              <w:t>K</w:t>
            </w:r>
            <w:r w:rsidRPr="00D77038">
              <w:rPr>
                <w:rFonts w:ascii="Calibri" w:hAnsi="Calibri" w:cs="Mangal"/>
                <w:lang w:val="en-IN" w:eastAsia="en-IN"/>
              </w:rPr>
              <w:t>nowledge</w:t>
            </w:r>
          </w:p>
        </w:tc>
        <w:tc>
          <w:tcPr>
            <w:tcW w:w="2283" w:type="dxa"/>
            <w:tcBorders>
              <w:top w:val="single" w:sz="4" w:space="0" w:color="000000"/>
              <w:left w:val="single" w:sz="4" w:space="0" w:color="000000"/>
              <w:bottom w:val="single" w:sz="4" w:space="0" w:color="000000"/>
              <w:right w:val="single" w:sz="4" w:space="0" w:color="000000"/>
            </w:tcBorders>
          </w:tcPr>
          <w:p w:rsidR="00B85FB8" w:rsidRDefault="005627DC">
            <w:pPr>
              <w:rPr>
                <w:rFonts w:ascii="Times New Roman" w:eastAsia="Times New Roman" w:hAnsi="Times New Roman"/>
                <w:sz w:val="24"/>
                <w:szCs w:val="24"/>
              </w:rPr>
            </w:pPr>
            <w:r>
              <w:rPr>
                <w:rFonts w:ascii="Times New Roman" w:eastAsia="Times New Roman" w:hAnsi="Times New Roman"/>
                <w:sz w:val="24"/>
                <w:szCs w:val="24"/>
              </w:rPr>
              <w:t>%</w:t>
            </w:r>
          </w:p>
        </w:tc>
        <w:tc>
          <w:tcPr>
            <w:tcW w:w="2665" w:type="dxa"/>
            <w:tcBorders>
              <w:top w:val="single" w:sz="4" w:space="0" w:color="000000"/>
              <w:left w:val="single" w:sz="4" w:space="0" w:color="000000"/>
              <w:bottom w:val="single" w:sz="4" w:space="0" w:color="000000"/>
              <w:right w:val="single" w:sz="4" w:space="0" w:color="000000"/>
            </w:tcBorders>
          </w:tcPr>
          <w:p w:rsidR="00B85FB8" w:rsidRDefault="005627DC">
            <w:pPr>
              <w:jc w:val="center"/>
              <w:rPr>
                <w:rFonts w:ascii="Arial" w:eastAsia="Times New Roman" w:hAnsi="Arial" w:cs="Arial"/>
                <w:b/>
                <w:szCs w:val="24"/>
              </w:rPr>
            </w:pPr>
            <w:r>
              <w:rPr>
                <w:rFonts w:ascii="Arial" w:eastAsia="Times New Roman" w:hAnsi="Arial" w:cs="Arial"/>
                <w:b/>
                <w:szCs w:val="24"/>
              </w:rPr>
              <w:t>Awaited</w:t>
            </w:r>
          </w:p>
        </w:tc>
        <w:tc>
          <w:tcPr>
            <w:tcW w:w="2665" w:type="dxa"/>
            <w:tcBorders>
              <w:top w:val="single" w:sz="4" w:space="0" w:color="000000"/>
              <w:left w:val="single" w:sz="4" w:space="0" w:color="000000"/>
              <w:bottom w:val="single" w:sz="4" w:space="0" w:color="000000"/>
              <w:right w:val="single" w:sz="4" w:space="0" w:color="000000"/>
            </w:tcBorders>
          </w:tcPr>
          <w:p w:rsidR="00B85FB8" w:rsidRDefault="00B85FB8">
            <w:pPr>
              <w:jc w:val="center"/>
              <w:rPr>
                <w:rFonts w:ascii="Arial" w:eastAsia="Times New Roman" w:hAnsi="Arial" w:cs="Arial"/>
                <w:b/>
                <w:szCs w:val="24"/>
              </w:rPr>
            </w:pPr>
          </w:p>
        </w:tc>
        <w:tc>
          <w:tcPr>
            <w:tcW w:w="2665" w:type="dxa"/>
            <w:tcBorders>
              <w:top w:val="single" w:sz="4" w:space="0" w:color="000000"/>
              <w:left w:val="single" w:sz="4" w:space="0" w:color="000000"/>
              <w:bottom w:val="single" w:sz="4" w:space="0" w:color="000000"/>
              <w:right w:val="single" w:sz="4" w:space="0" w:color="000000"/>
            </w:tcBorders>
          </w:tcPr>
          <w:p w:rsidR="00B85FB8" w:rsidRDefault="00B85FB8">
            <w:pPr>
              <w:jc w:val="center"/>
              <w:rPr>
                <w:rFonts w:ascii="Arial" w:eastAsia="Times New Roman" w:hAnsi="Arial" w:cs="Arial"/>
                <w:b/>
              </w:rPr>
            </w:pPr>
          </w:p>
        </w:tc>
      </w:tr>
      <w:tr w:rsidR="00B85FB8" w:rsidTr="00B85FB8">
        <w:trPr>
          <w:trHeight w:val="20"/>
        </w:trPr>
        <w:tc>
          <w:tcPr>
            <w:tcW w:w="4248" w:type="dxa"/>
            <w:tcBorders>
              <w:top w:val="single" w:sz="4" w:space="0" w:color="000000"/>
              <w:left w:val="single" w:sz="4" w:space="0" w:color="000000"/>
              <w:bottom w:val="single" w:sz="4" w:space="0" w:color="000000"/>
              <w:right w:val="single" w:sz="4" w:space="0" w:color="000000"/>
            </w:tcBorders>
          </w:tcPr>
          <w:p w:rsidR="00B85FB8" w:rsidRDefault="005627DC">
            <w:pPr>
              <w:rPr>
                <w:rFonts w:ascii="Times New Roman" w:eastAsia="Times New Roman" w:hAnsi="Times New Roman"/>
                <w:sz w:val="24"/>
                <w:szCs w:val="24"/>
              </w:rPr>
            </w:pPr>
            <w:r>
              <w:rPr>
                <w:rFonts w:ascii="Calibri" w:hAnsi="Calibri" w:cs="Mangal"/>
                <w:lang w:val="en-IN" w:eastAsia="en-IN"/>
              </w:rPr>
              <w:t>A</w:t>
            </w:r>
            <w:r w:rsidRPr="00D77038">
              <w:rPr>
                <w:rFonts w:ascii="Calibri" w:hAnsi="Calibri" w:cs="Mangal"/>
                <w:lang w:val="en-IN" w:eastAsia="en-IN"/>
              </w:rPr>
              <w:t>doption</w:t>
            </w:r>
          </w:p>
        </w:tc>
        <w:tc>
          <w:tcPr>
            <w:tcW w:w="2283" w:type="dxa"/>
            <w:tcBorders>
              <w:top w:val="single" w:sz="4" w:space="0" w:color="000000"/>
              <w:left w:val="single" w:sz="4" w:space="0" w:color="000000"/>
              <w:bottom w:val="single" w:sz="4" w:space="0" w:color="000000"/>
              <w:right w:val="single" w:sz="4" w:space="0" w:color="000000"/>
            </w:tcBorders>
          </w:tcPr>
          <w:p w:rsidR="00B85FB8" w:rsidRDefault="005627DC">
            <w:pPr>
              <w:rPr>
                <w:rFonts w:ascii="Times New Roman" w:eastAsia="Times New Roman" w:hAnsi="Times New Roman"/>
                <w:sz w:val="24"/>
                <w:szCs w:val="24"/>
              </w:rPr>
            </w:pPr>
            <w:r>
              <w:rPr>
                <w:rFonts w:ascii="Times New Roman" w:eastAsia="Times New Roman" w:hAnsi="Times New Roman"/>
                <w:sz w:val="24"/>
                <w:szCs w:val="24"/>
              </w:rPr>
              <w:t>%</w:t>
            </w:r>
          </w:p>
        </w:tc>
        <w:tc>
          <w:tcPr>
            <w:tcW w:w="2665" w:type="dxa"/>
            <w:tcBorders>
              <w:top w:val="single" w:sz="4" w:space="0" w:color="000000"/>
              <w:left w:val="single" w:sz="4" w:space="0" w:color="000000"/>
              <w:bottom w:val="single" w:sz="4" w:space="0" w:color="000000"/>
              <w:right w:val="single" w:sz="4" w:space="0" w:color="000000"/>
            </w:tcBorders>
          </w:tcPr>
          <w:p w:rsidR="00B85FB8" w:rsidRDefault="00B85FB8">
            <w:pPr>
              <w:jc w:val="center"/>
              <w:rPr>
                <w:rFonts w:ascii="Arial" w:eastAsia="Times New Roman" w:hAnsi="Arial" w:cs="Arial"/>
                <w:b/>
                <w:szCs w:val="24"/>
              </w:rPr>
            </w:pPr>
          </w:p>
        </w:tc>
        <w:tc>
          <w:tcPr>
            <w:tcW w:w="2665" w:type="dxa"/>
            <w:tcBorders>
              <w:top w:val="single" w:sz="4" w:space="0" w:color="000000"/>
              <w:left w:val="single" w:sz="4" w:space="0" w:color="000000"/>
              <w:bottom w:val="single" w:sz="4" w:space="0" w:color="000000"/>
              <w:right w:val="single" w:sz="4" w:space="0" w:color="000000"/>
            </w:tcBorders>
          </w:tcPr>
          <w:p w:rsidR="00B85FB8" w:rsidRDefault="00B85FB8">
            <w:pPr>
              <w:jc w:val="center"/>
              <w:rPr>
                <w:rFonts w:ascii="Arial" w:eastAsia="Times New Roman" w:hAnsi="Arial" w:cs="Arial"/>
                <w:b/>
                <w:szCs w:val="24"/>
              </w:rPr>
            </w:pPr>
          </w:p>
        </w:tc>
        <w:tc>
          <w:tcPr>
            <w:tcW w:w="2665" w:type="dxa"/>
            <w:tcBorders>
              <w:top w:val="single" w:sz="4" w:space="0" w:color="000000"/>
              <w:left w:val="single" w:sz="4" w:space="0" w:color="000000"/>
              <w:bottom w:val="single" w:sz="4" w:space="0" w:color="000000"/>
              <w:right w:val="single" w:sz="4" w:space="0" w:color="000000"/>
            </w:tcBorders>
          </w:tcPr>
          <w:p w:rsidR="00B85FB8" w:rsidRDefault="00B85FB8">
            <w:pPr>
              <w:jc w:val="center"/>
              <w:rPr>
                <w:rFonts w:ascii="Arial" w:eastAsia="Times New Roman" w:hAnsi="Arial" w:cs="Arial"/>
                <w:b/>
              </w:rPr>
            </w:pPr>
          </w:p>
        </w:tc>
      </w:tr>
    </w:tbl>
    <w:p w:rsidR="009140E9" w:rsidRPr="00F564E6" w:rsidRDefault="009140E9" w:rsidP="009140E9">
      <w:pPr>
        <w:rPr>
          <w:rFonts w:ascii="Calibri" w:hAnsi="Calibri"/>
          <w:b/>
          <w:sz w:val="32"/>
          <w:szCs w:val="32"/>
        </w:rPr>
      </w:pPr>
      <w:r w:rsidRPr="00F564E6">
        <w:rPr>
          <w:rFonts w:ascii="Calibri" w:hAnsi="Calibri"/>
          <w:b/>
          <w:sz w:val="32"/>
          <w:szCs w:val="32"/>
        </w:rPr>
        <w:t xml:space="preserve">Information about Extension OFT: </w:t>
      </w:r>
      <w:r w:rsidR="00386570">
        <w:rPr>
          <w:rFonts w:ascii="Calibri" w:hAnsi="Calibri"/>
          <w:b/>
          <w:sz w:val="32"/>
          <w:szCs w:val="32"/>
        </w:rPr>
        <w:t>2</w:t>
      </w:r>
    </w:p>
    <w:p w:rsidR="009140E9" w:rsidRPr="00F564E6" w:rsidRDefault="009140E9" w:rsidP="009140E9">
      <w:pPr>
        <w:rPr>
          <w:rFonts w:ascii="Calibri" w:hAnsi="Calibri"/>
          <w:b/>
          <w:sz w:val="16"/>
          <w:szCs w:val="16"/>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884"/>
        <w:gridCol w:w="7642"/>
      </w:tblGrid>
      <w:tr w:rsidR="009E086E" w:rsidRPr="00F564E6" w:rsidTr="009E086E">
        <w:trPr>
          <w:trHeight w:val="58"/>
          <w:jc w:val="center"/>
        </w:trPr>
        <w:tc>
          <w:tcPr>
            <w:tcW w:w="1685" w:type="pct"/>
            <w:tcBorders>
              <w:top w:val="single" w:sz="4" w:space="0" w:color="000000"/>
              <w:left w:val="single" w:sz="4" w:space="0" w:color="000000"/>
              <w:bottom w:val="single" w:sz="4" w:space="0" w:color="000000"/>
              <w:right w:val="single" w:sz="4" w:space="0" w:color="000000"/>
            </w:tcBorders>
            <w:hideMark/>
          </w:tcPr>
          <w:p w:rsidR="009E086E" w:rsidRPr="00995C8F" w:rsidRDefault="009E086E" w:rsidP="002242D4">
            <w:pPr>
              <w:spacing w:line="276" w:lineRule="auto"/>
              <w:rPr>
                <w:rFonts w:ascii="Calibri" w:hAnsi="Calibri" w:cs="Mangal"/>
                <w:b/>
                <w:bCs/>
                <w:lang w:val="en-IN" w:eastAsia="en-IN"/>
              </w:rPr>
            </w:pPr>
            <w:r w:rsidRPr="00995C8F">
              <w:rPr>
                <w:rFonts w:ascii="Calibri" w:hAnsi="Calibri" w:cs="Mangal"/>
                <w:b/>
                <w:kern w:val="24"/>
                <w:lang w:eastAsia="en-IN"/>
              </w:rPr>
              <w:t xml:space="preserve">Title </w:t>
            </w:r>
          </w:p>
        </w:tc>
        <w:tc>
          <w:tcPr>
            <w:tcW w:w="3315" w:type="pct"/>
            <w:tcBorders>
              <w:top w:val="single" w:sz="4" w:space="0" w:color="000000"/>
              <w:left w:val="single" w:sz="4" w:space="0" w:color="000000"/>
              <w:bottom w:val="single" w:sz="4" w:space="0" w:color="000000"/>
              <w:right w:val="single" w:sz="4" w:space="0" w:color="000000"/>
            </w:tcBorders>
          </w:tcPr>
          <w:p w:rsidR="009E086E" w:rsidRPr="000A0FBD" w:rsidRDefault="009E086E" w:rsidP="004536C3">
            <w:pPr>
              <w:spacing w:line="276" w:lineRule="auto"/>
              <w:rPr>
                <w:rFonts w:ascii="Arial" w:hAnsi="Arial" w:cs="Arial"/>
                <w:b/>
                <w:bCs/>
                <w:lang w:val="en-IN" w:eastAsia="en-IN"/>
              </w:rPr>
            </w:pPr>
            <w:r w:rsidRPr="000A0FBD">
              <w:rPr>
                <w:rFonts w:ascii="Arial" w:hAnsi="Arial" w:cs="Arial"/>
                <w:color w:val="000000"/>
                <w:sz w:val="20"/>
                <w:szCs w:val="20"/>
              </w:rPr>
              <w:t>Assessment of social media for adoption of Improved cultivation practices</w:t>
            </w:r>
          </w:p>
        </w:tc>
      </w:tr>
      <w:tr w:rsidR="009E086E" w:rsidRPr="00F564E6" w:rsidTr="002242D4">
        <w:trPr>
          <w:trHeight w:val="290"/>
          <w:jc w:val="center"/>
        </w:trPr>
        <w:tc>
          <w:tcPr>
            <w:tcW w:w="1685" w:type="pct"/>
            <w:tcBorders>
              <w:top w:val="single" w:sz="4" w:space="0" w:color="000000"/>
              <w:left w:val="single" w:sz="4" w:space="0" w:color="000000"/>
              <w:bottom w:val="single" w:sz="4" w:space="0" w:color="000000"/>
              <w:right w:val="single" w:sz="4" w:space="0" w:color="000000"/>
            </w:tcBorders>
            <w:hideMark/>
          </w:tcPr>
          <w:p w:rsidR="009E086E" w:rsidRPr="00995C8F" w:rsidRDefault="009E086E" w:rsidP="002242D4">
            <w:pPr>
              <w:spacing w:line="290" w:lineRule="atLeast"/>
              <w:rPr>
                <w:rFonts w:ascii="Calibri" w:hAnsi="Calibri" w:cs="Mangal"/>
                <w:b/>
                <w:bCs/>
                <w:lang w:val="en-IN" w:eastAsia="en-IN"/>
              </w:rPr>
            </w:pPr>
            <w:r w:rsidRPr="00995C8F">
              <w:rPr>
                <w:rFonts w:ascii="Calibri" w:hAnsi="Calibri" w:cs="Mangal"/>
                <w:b/>
                <w:kern w:val="24"/>
                <w:lang w:eastAsia="en-IN"/>
              </w:rPr>
              <w:t xml:space="preserve">Season &amp; Year </w:t>
            </w:r>
          </w:p>
        </w:tc>
        <w:tc>
          <w:tcPr>
            <w:tcW w:w="3315" w:type="pct"/>
            <w:tcBorders>
              <w:top w:val="single" w:sz="4" w:space="0" w:color="000000"/>
              <w:left w:val="single" w:sz="4" w:space="0" w:color="000000"/>
              <w:bottom w:val="single" w:sz="4" w:space="0" w:color="000000"/>
              <w:right w:val="single" w:sz="4" w:space="0" w:color="000000"/>
            </w:tcBorders>
          </w:tcPr>
          <w:p w:rsidR="009E086E" w:rsidRPr="000A0FBD" w:rsidRDefault="009E086E" w:rsidP="004536C3">
            <w:pPr>
              <w:spacing w:line="290" w:lineRule="atLeast"/>
              <w:rPr>
                <w:rFonts w:ascii="Arial" w:hAnsi="Arial" w:cs="Arial"/>
                <w:b/>
                <w:bCs/>
                <w:lang w:val="en-IN" w:eastAsia="en-IN"/>
              </w:rPr>
            </w:pPr>
            <w:r w:rsidRPr="000A0FBD">
              <w:rPr>
                <w:rFonts w:ascii="Arial" w:hAnsi="Arial" w:cs="Arial"/>
                <w:color w:val="000000"/>
                <w:sz w:val="20"/>
                <w:szCs w:val="20"/>
              </w:rPr>
              <w:t>Round the year 202</w:t>
            </w:r>
            <w:r>
              <w:rPr>
                <w:rFonts w:ascii="Arial" w:hAnsi="Arial" w:cs="Arial"/>
                <w:color w:val="000000"/>
                <w:sz w:val="20"/>
                <w:szCs w:val="20"/>
              </w:rPr>
              <w:t>2</w:t>
            </w:r>
          </w:p>
        </w:tc>
      </w:tr>
      <w:tr w:rsidR="009E086E" w:rsidRPr="00F564E6" w:rsidTr="009E086E">
        <w:trPr>
          <w:trHeight w:val="313"/>
          <w:jc w:val="center"/>
        </w:trPr>
        <w:tc>
          <w:tcPr>
            <w:tcW w:w="1685" w:type="pct"/>
            <w:tcBorders>
              <w:top w:val="single" w:sz="4" w:space="0" w:color="000000"/>
              <w:left w:val="single" w:sz="4" w:space="0" w:color="000000"/>
              <w:bottom w:val="single" w:sz="4" w:space="0" w:color="000000"/>
              <w:right w:val="single" w:sz="4" w:space="0" w:color="000000"/>
            </w:tcBorders>
            <w:hideMark/>
          </w:tcPr>
          <w:p w:rsidR="009E086E" w:rsidRPr="00995C8F" w:rsidRDefault="009E086E" w:rsidP="002242D4">
            <w:pPr>
              <w:spacing w:line="276" w:lineRule="auto"/>
              <w:rPr>
                <w:rFonts w:ascii="Calibri" w:hAnsi="Calibri" w:cs="Mangal"/>
                <w:b/>
                <w:bCs/>
                <w:lang w:val="en-IN" w:eastAsia="en-IN"/>
              </w:rPr>
            </w:pPr>
            <w:r w:rsidRPr="00995C8F">
              <w:rPr>
                <w:rFonts w:ascii="Calibri" w:hAnsi="Calibri" w:cs="Mangal"/>
                <w:b/>
                <w:kern w:val="24"/>
                <w:lang w:eastAsia="en-IN"/>
              </w:rPr>
              <w:t>Problem identified</w:t>
            </w:r>
          </w:p>
        </w:tc>
        <w:tc>
          <w:tcPr>
            <w:tcW w:w="3315" w:type="pct"/>
            <w:tcBorders>
              <w:top w:val="single" w:sz="4" w:space="0" w:color="000000"/>
              <w:left w:val="single" w:sz="4" w:space="0" w:color="000000"/>
              <w:bottom w:val="single" w:sz="4" w:space="0" w:color="000000"/>
              <w:right w:val="single" w:sz="4" w:space="0" w:color="000000"/>
            </w:tcBorders>
          </w:tcPr>
          <w:p w:rsidR="009E086E" w:rsidRPr="000A0FBD" w:rsidRDefault="00D77038" w:rsidP="004536C3">
            <w:pPr>
              <w:spacing w:line="276" w:lineRule="auto"/>
              <w:ind w:left="-90" w:right="-64"/>
              <w:rPr>
                <w:rFonts w:ascii="Arial" w:hAnsi="Arial" w:cs="Arial"/>
                <w:b/>
                <w:bCs/>
                <w:lang w:val="en-IN"/>
              </w:rPr>
            </w:pPr>
            <w:r>
              <w:rPr>
                <w:rFonts w:ascii="Arial" w:hAnsi="Arial" w:cs="Arial"/>
                <w:sz w:val="20"/>
                <w:szCs w:val="20"/>
              </w:rPr>
              <w:t xml:space="preserve"> </w:t>
            </w:r>
            <w:r w:rsidR="009E086E" w:rsidRPr="000A0FBD">
              <w:rPr>
                <w:rFonts w:ascii="Arial" w:hAnsi="Arial" w:cs="Arial"/>
                <w:sz w:val="20"/>
                <w:szCs w:val="20"/>
              </w:rPr>
              <w:t>No use of social media for adoption of improved practices</w:t>
            </w:r>
          </w:p>
        </w:tc>
      </w:tr>
      <w:tr w:rsidR="009E086E" w:rsidRPr="00E64028" w:rsidTr="002242D4">
        <w:trPr>
          <w:trHeight w:val="290"/>
          <w:jc w:val="center"/>
        </w:trPr>
        <w:tc>
          <w:tcPr>
            <w:tcW w:w="1685" w:type="pct"/>
            <w:tcBorders>
              <w:top w:val="single" w:sz="4" w:space="0" w:color="000000"/>
              <w:left w:val="single" w:sz="4" w:space="0" w:color="000000"/>
              <w:bottom w:val="single" w:sz="4" w:space="0" w:color="000000"/>
              <w:right w:val="single" w:sz="4" w:space="0" w:color="000000"/>
            </w:tcBorders>
            <w:hideMark/>
          </w:tcPr>
          <w:p w:rsidR="009E086E" w:rsidRPr="00995C8F" w:rsidRDefault="009E086E" w:rsidP="002242D4">
            <w:pPr>
              <w:spacing w:line="290" w:lineRule="atLeast"/>
              <w:rPr>
                <w:rFonts w:ascii="Calibri" w:hAnsi="Calibri" w:cs="Mangal"/>
                <w:b/>
                <w:bCs/>
                <w:lang w:val="en-IN" w:eastAsia="en-IN"/>
              </w:rPr>
            </w:pPr>
            <w:r w:rsidRPr="00995C8F">
              <w:rPr>
                <w:rFonts w:ascii="Calibri" w:hAnsi="Calibri" w:cs="Mangal"/>
                <w:b/>
                <w:kern w:val="24"/>
                <w:lang w:eastAsia="en-IN"/>
              </w:rPr>
              <w:t xml:space="preserve">Thematic Area </w:t>
            </w:r>
          </w:p>
        </w:tc>
        <w:tc>
          <w:tcPr>
            <w:tcW w:w="3315" w:type="pct"/>
            <w:tcBorders>
              <w:top w:val="single" w:sz="4" w:space="0" w:color="000000"/>
              <w:left w:val="single" w:sz="4" w:space="0" w:color="000000"/>
              <w:bottom w:val="single" w:sz="4" w:space="0" w:color="000000"/>
              <w:right w:val="single" w:sz="4" w:space="0" w:color="000000"/>
            </w:tcBorders>
          </w:tcPr>
          <w:p w:rsidR="009E086E" w:rsidRPr="000A0FBD" w:rsidRDefault="009E086E" w:rsidP="004536C3">
            <w:pPr>
              <w:spacing w:line="290" w:lineRule="atLeast"/>
              <w:rPr>
                <w:rFonts w:ascii="Arial" w:hAnsi="Arial" w:cs="Arial"/>
                <w:b/>
                <w:bCs/>
                <w:lang w:val="en-IN" w:eastAsia="en-IN"/>
              </w:rPr>
            </w:pPr>
            <w:r w:rsidRPr="000A0FBD">
              <w:rPr>
                <w:rFonts w:ascii="Arial" w:hAnsi="Arial" w:cs="Arial"/>
                <w:b/>
                <w:bCs/>
                <w:lang w:val="en-IN" w:eastAsia="en-IN"/>
              </w:rPr>
              <w:t>ICT</w:t>
            </w:r>
          </w:p>
        </w:tc>
      </w:tr>
      <w:tr w:rsidR="009E086E" w:rsidRPr="00E64028" w:rsidTr="002242D4">
        <w:trPr>
          <w:trHeight w:val="290"/>
          <w:jc w:val="center"/>
        </w:trPr>
        <w:tc>
          <w:tcPr>
            <w:tcW w:w="1685" w:type="pct"/>
            <w:tcBorders>
              <w:top w:val="single" w:sz="4" w:space="0" w:color="000000"/>
              <w:left w:val="single" w:sz="4" w:space="0" w:color="000000"/>
              <w:bottom w:val="single" w:sz="4" w:space="0" w:color="000000"/>
              <w:right w:val="single" w:sz="4" w:space="0" w:color="000000"/>
            </w:tcBorders>
            <w:hideMark/>
          </w:tcPr>
          <w:p w:rsidR="009E086E" w:rsidRPr="00995C8F" w:rsidRDefault="009E086E" w:rsidP="002242D4">
            <w:pPr>
              <w:spacing w:line="290" w:lineRule="atLeast"/>
              <w:rPr>
                <w:rFonts w:ascii="Calibri" w:hAnsi="Calibri" w:cs="Mangal"/>
                <w:b/>
                <w:kern w:val="24"/>
                <w:lang w:eastAsia="en-IN"/>
              </w:rPr>
            </w:pPr>
            <w:r w:rsidRPr="00995C8F">
              <w:rPr>
                <w:rFonts w:ascii="Calibri" w:hAnsi="Calibri" w:cs="Mangal"/>
                <w:b/>
                <w:kern w:val="24"/>
                <w:lang w:eastAsia="en-IN"/>
              </w:rPr>
              <w:t>Farming situation</w:t>
            </w:r>
          </w:p>
        </w:tc>
        <w:tc>
          <w:tcPr>
            <w:tcW w:w="3315" w:type="pct"/>
            <w:tcBorders>
              <w:top w:val="single" w:sz="4" w:space="0" w:color="000000"/>
              <w:left w:val="single" w:sz="4" w:space="0" w:color="000000"/>
              <w:bottom w:val="single" w:sz="4" w:space="0" w:color="000000"/>
              <w:right w:val="single" w:sz="4" w:space="0" w:color="000000"/>
            </w:tcBorders>
          </w:tcPr>
          <w:p w:rsidR="009E086E" w:rsidRPr="007B0A12" w:rsidRDefault="009E086E" w:rsidP="004536C3">
            <w:pPr>
              <w:spacing w:line="290" w:lineRule="atLeast"/>
              <w:rPr>
                <w:b/>
                <w:bCs/>
                <w:lang w:val="en-IN" w:eastAsia="en-IN"/>
              </w:rPr>
            </w:pPr>
            <w:r>
              <w:rPr>
                <w:b/>
                <w:bCs/>
                <w:lang w:val="en-IN" w:eastAsia="en-IN"/>
              </w:rPr>
              <w:t xml:space="preserve">All type </w:t>
            </w:r>
          </w:p>
        </w:tc>
      </w:tr>
      <w:tr w:rsidR="009E086E" w:rsidRPr="00E64028" w:rsidTr="002242D4">
        <w:trPr>
          <w:trHeight w:val="290"/>
          <w:jc w:val="center"/>
        </w:trPr>
        <w:tc>
          <w:tcPr>
            <w:tcW w:w="1685" w:type="pct"/>
            <w:tcBorders>
              <w:top w:val="single" w:sz="4" w:space="0" w:color="000000"/>
              <w:left w:val="single" w:sz="4" w:space="0" w:color="000000"/>
              <w:bottom w:val="single" w:sz="4" w:space="0" w:color="000000"/>
              <w:right w:val="single" w:sz="4" w:space="0" w:color="000000"/>
            </w:tcBorders>
            <w:hideMark/>
          </w:tcPr>
          <w:p w:rsidR="009E086E" w:rsidRPr="00995C8F" w:rsidRDefault="009E086E" w:rsidP="002242D4">
            <w:pPr>
              <w:spacing w:line="290" w:lineRule="atLeast"/>
              <w:rPr>
                <w:rFonts w:ascii="Calibri" w:hAnsi="Calibri" w:cs="Mangal"/>
                <w:b/>
                <w:bCs/>
                <w:lang w:val="en-IN" w:eastAsia="en-IN"/>
              </w:rPr>
            </w:pPr>
            <w:r w:rsidRPr="00995C8F">
              <w:rPr>
                <w:rFonts w:ascii="Calibri" w:hAnsi="Calibri" w:cs="Mangal"/>
                <w:b/>
                <w:kern w:val="24"/>
                <w:lang w:eastAsia="en-IN"/>
              </w:rPr>
              <w:t>Name of Technology</w:t>
            </w:r>
            <w:r>
              <w:rPr>
                <w:rFonts w:ascii="Calibri" w:hAnsi="Calibri" w:cs="Mangal"/>
                <w:b/>
                <w:kern w:val="24"/>
                <w:lang w:eastAsia="en-IN"/>
              </w:rPr>
              <w:t xml:space="preserve"> Intervention</w:t>
            </w:r>
            <w:r w:rsidRPr="00995C8F">
              <w:rPr>
                <w:rFonts w:ascii="Calibri" w:hAnsi="Calibri" w:cs="Mangal"/>
                <w:b/>
                <w:kern w:val="24"/>
                <w:lang w:eastAsia="en-IN"/>
              </w:rPr>
              <w:t xml:space="preserve"> under study</w:t>
            </w:r>
          </w:p>
        </w:tc>
        <w:tc>
          <w:tcPr>
            <w:tcW w:w="3315" w:type="pct"/>
            <w:tcBorders>
              <w:top w:val="single" w:sz="4" w:space="0" w:color="000000"/>
              <w:left w:val="single" w:sz="4" w:space="0" w:color="000000"/>
              <w:bottom w:val="single" w:sz="4" w:space="0" w:color="000000"/>
              <w:right w:val="single" w:sz="4" w:space="0" w:color="000000"/>
            </w:tcBorders>
          </w:tcPr>
          <w:p w:rsidR="009E086E" w:rsidRPr="000A0FBD" w:rsidRDefault="009E086E" w:rsidP="004536C3">
            <w:pPr>
              <w:spacing w:line="290" w:lineRule="atLeast"/>
              <w:rPr>
                <w:rFonts w:ascii="Arial" w:hAnsi="Arial" w:cs="Arial"/>
                <w:b/>
                <w:bCs/>
                <w:lang w:val="en-IN" w:eastAsia="en-IN"/>
              </w:rPr>
            </w:pPr>
            <w:r w:rsidRPr="000A0FBD">
              <w:rPr>
                <w:rFonts w:ascii="Arial" w:hAnsi="Arial" w:cs="Arial"/>
                <w:color w:val="000000"/>
                <w:sz w:val="20"/>
                <w:szCs w:val="20"/>
              </w:rPr>
              <w:t>Use of social media by the farmers for adoption of improved practices</w:t>
            </w:r>
          </w:p>
        </w:tc>
      </w:tr>
      <w:tr w:rsidR="009E086E" w:rsidRPr="00E64028" w:rsidTr="002242D4">
        <w:trPr>
          <w:trHeight w:val="226"/>
          <w:jc w:val="center"/>
        </w:trPr>
        <w:tc>
          <w:tcPr>
            <w:tcW w:w="1685" w:type="pct"/>
            <w:tcBorders>
              <w:top w:val="single" w:sz="4" w:space="0" w:color="000000"/>
              <w:left w:val="single" w:sz="4" w:space="0" w:color="000000"/>
              <w:bottom w:val="single" w:sz="4" w:space="0" w:color="000000"/>
              <w:right w:val="single" w:sz="4" w:space="0" w:color="000000"/>
            </w:tcBorders>
            <w:hideMark/>
          </w:tcPr>
          <w:p w:rsidR="009E086E" w:rsidRPr="00995C8F" w:rsidRDefault="009E086E" w:rsidP="002242D4">
            <w:pPr>
              <w:spacing w:line="276" w:lineRule="auto"/>
              <w:rPr>
                <w:rFonts w:ascii="Calibri" w:hAnsi="Calibri" w:cs="Mangal"/>
                <w:b/>
                <w:bCs/>
                <w:lang w:val="en-IN" w:eastAsia="en-IN"/>
              </w:rPr>
            </w:pPr>
            <w:r w:rsidRPr="00995C8F">
              <w:rPr>
                <w:rFonts w:ascii="Calibri" w:hAnsi="Calibri" w:cs="Mangal"/>
                <w:b/>
                <w:kern w:val="24"/>
                <w:lang w:eastAsia="en-IN"/>
              </w:rPr>
              <w:t xml:space="preserve">Farmers Practice </w:t>
            </w:r>
          </w:p>
        </w:tc>
        <w:tc>
          <w:tcPr>
            <w:tcW w:w="3315" w:type="pct"/>
            <w:tcBorders>
              <w:top w:val="single" w:sz="4" w:space="0" w:color="000000"/>
              <w:left w:val="single" w:sz="4" w:space="0" w:color="000000"/>
              <w:bottom w:val="single" w:sz="4" w:space="0" w:color="000000"/>
              <w:right w:val="single" w:sz="4" w:space="0" w:color="000000"/>
            </w:tcBorders>
          </w:tcPr>
          <w:p w:rsidR="009E086E" w:rsidRPr="000A0FBD" w:rsidRDefault="009E086E" w:rsidP="004536C3">
            <w:pPr>
              <w:spacing w:after="200"/>
              <w:ind w:left="-90" w:right="-64"/>
              <w:rPr>
                <w:rFonts w:ascii="Arial" w:hAnsi="Arial" w:cs="Arial"/>
                <w:b/>
                <w:bCs/>
                <w:lang w:val="en-IN"/>
              </w:rPr>
            </w:pPr>
            <w:r>
              <w:rPr>
                <w:rFonts w:ascii="Arial" w:hAnsi="Arial" w:cs="Arial"/>
                <w:color w:val="000000"/>
                <w:sz w:val="20"/>
                <w:szCs w:val="20"/>
              </w:rPr>
              <w:t xml:space="preserve">  </w:t>
            </w:r>
            <w:r w:rsidRPr="000A0FBD">
              <w:rPr>
                <w:rFonts w:ascii="Arial" w:hAnsi="Arial" w:cs="Arial"/>
                <w:color w:val="000000"/>
                <w:sz w:val="20"/>
                <w:szCs w:val="20"/>
              </w:rPr>
              <w:t>No use of social media by the formers for adoption of improved practices</w:t>
            </w:r>
          </w:p>
        </w:tc>
      </w:tr>
      <w:tr w:rsidR="009E086E" w:rsidTr="002242D4">
        <w:trPr>
          <w:trHeight w:val="290"/>
          <w:jc w:val="center"/>
        </w:trPr>
        <w:tc>
          <w:tcPr>
            <w:tcW w:w="1685" w:type="pct"/>
            <w:tcBorders>
              <w:top w:val="single" w:sz="4" w:space="0" w:color="000000"/>
              <w:left w:val="single" w:sz="4" w:space="0" w:color="000000"/>
              <w:bottom w:val="single" w:sz="4" w:space="0" w:color="000000"/>
              <w:right w:val="single" w:sz="4" w:space="0" w:color="000000"/>
            </w:tcBorders>
            <w:hideMark/>
          </w:tcPr>
          <w:p w:rsidR="009E086E" w:rsidRPr="00995C8F" w:rsidRDefault="009E086E" w:rsidP="002242D4">
            <w:pPr>
              <w:spacing w:line="290" w:lineRule="atLeast"/>
              <w:rPr>
                <w:rFonts w:ascii="Calibri" w:hAnsi="Calibri" w:cs="Mangal"/>
                <w:b/>
                <w:kern w:val="24"/>
                <w:lang w:eastAsia="en-IN"/>
              </w:rPr>
            </w:pPr>
            <w:r w:rsidRPr="00995C8F">
              <w:rPr>
                <w:rFonts w:ascii="Calibri" w:hAnsi="Calibri" w:cs="Mangal"/>
                <w:b/>
                <w:kern w:val="24"/>
                <w:lang w:eastAsia="en-IN"/>
              </w:rPr>
              <w:t>No. of replication (Farmers)</w:t>
            </w:r>
          </w:p>
        </w:tc>
        <w:tc>
          <w:tcPr>
            <w:tcW w:w="3315" w:type="pct"/>
            <w:tcBorders>
              <w:top w:val="single" w:sz="4" w:space="0" w:color="000000"/>
              <w:left w:val="single" w:sz="4" w:space="0" w:color="000000"/>
              <w:bottom w:val="single" w:sz="4" w:space="0" w:color="000000"/>
              <w:right w:val="single" w:sz="4" w:space="0" w:color="000000"/>
            </w:tcBorders>
            <w:hideMark/>
          </w:tcPr>
          <w:p w:rsidR="009E086E" w:rsidRPr="000A0FBD" w:rsidRDefault="009E086E" w:rsidP="004536C3">
            <w:pPr>
              <w:spacing w:line="290" w:lineRule="atLeast"/>
              <w:rPr>
                <w:rFonts w:ascii="Arial" w:hAnsi="Arial" w:cs="Arial"/>
                <w:b/>
                <w:bCs/>
                <w:lang w:val="en-IN" w:eastAsia="en-IN"/>
              </w:rPr>
            </w:pPr>
            <w:r>
              <w:rPr>
                <w:rFonts w:ascii="Arial" w:hAnsi="Arial" w:cs="Arial"/>
                <w:b/>
                <w:bCs/>
                <w:lang w:val="en-IN" w:eastAsia="en-IN"/>
              </w:rPr>
              <w:t>50</w:t>
            </w:r>
          </w:p>
        </w:tc>
      </w:tr>
    </w:tbl>
    <w:p w:rsidR="009140E9" w:rsidRDefault="009140E9" w:rsidP="009140E9"/>
    <w:p w:rsidR="009140E9" w:rsidRDefault="009140E9" w:rsidP="009140E9">
      <w:pPr>
        <w:rPr>
          <w:b/>
          <w:bCs/>
          <w:sz w:val="28"/>
          <w:szCs w:val="28"/>
        </w:rPr>
      </w:pPr>
      <w:r>
        <w:rPr>
          <w:b/>
          <w:bCs/>
          <w:sz w:val="28"/>
          <w:szCs w:val="28"/>
        </w:rPr>
        <w:t xml:space="preserve">Results / findings </w:t>
      </w:r>
      <w:r>
        <w:rPr>
          <w:rFonts w:ascii="Calibri" w:hAnsi="Calibri"/>
          <w:b/>
          <w:bCs/>
          <w:color w:val="FF0000"/>
          <w:sz w:val="28"/>
        </w:rPr>
        <w:t>(Please choose and give the parameters name and value according to suitable your OFT)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035"/>
        <w:gridCol w:w="1664"/>
        <w:gridCol w:w="1985"/>
        <w:gridCol w:w="2421"/>
        <w:gridCol w:w="2421"/>
      </w:tblGrid>
      <w:tr w:rsidR="009140E9" w:rsidTr="009E086E">
        <w:trPr>
          <w:trHeight w:val="20"/>
        </w:trPr>
        <w:tc>
          <w:tcPr>
            <w:tcW w:w="3035" w:type="dxa"/>
            <w:tcBorders>
              <w:top w:val="single" w:sz="4" w:space="0" w:color="000000"/>
              <w:left w:val="single" w:sz="4" w:space="0" w:color="000000"/>
              <w:bottom w:val="single" w:sz="4" w:space="0" w:color="000000"/>
              <w:right w:val="single" w:sz="4" w:space="0" w:color="000000"/>
            </w:tcBorders>
            <w:hideMark/>
          </w:tcPr>
          <w:p w:rsidR="009140E9" w:rsidRDefault="009140E9" w:rsidP="002242D4">
            <w:pPr>
              <w:jc w:val="center"/>
              <w:rPr>
                <w:rFonts w:ascii="Times New Roman" w:eastAsia="Times New Roman" w:hAnsi="Times New Roman"/>
                <w:b/>
                <w:bCs/>
                <w:sz w:val="24"/>
                <w:szCs w:val="24"/>
              </w:rPr>
            </w:pPr>
            <w:r>
              <w:rPr>
                <w:b/>
                <w:bCs/>
              </w:rPr>
              <w:t>Performance indicators/ parameters</w:t>
            </w:r>
          </w:p>
        </w:tc>
        <w:tc>
          <w:tcPr>
            <w:tcW w:w="1664" w:type="dxa"/>
            <w:tcBorders>
              <w:top w:val="single" w:sz="4" w:space="0" w:color="000000"/>
              <w:left w:val="single" w:sz="4" w:space="0" w:color="000000"/>
              <w:bottom w:val="single" w:sz="4" w:space="0" w:color="000000"/>
              <w:right w:val="single" w:sz="4" w:space="0" w:color="000000"/>
            </w:tcBorders>
            <w:hideMark/>
          </w:tcPr>
          <w:p w:rsidR="009140E9" w:rsidRDefault="009140E9" w:rsidP="002242D4">
            <w:pPr>
              <w:jc w:val="center"/>
              <w:rPr>
                <w:rFonts w:ascii="Times New Roman" w:eastAsia="Times New Roman" w:hAnsi="Times New Roman"/>
                <w:b/>
                <w:bCs/>
                <w:sz w:val="24"/>
                <w:szCs w:val="24"/>
              </w:rPr>
            </w:pPr>
            <w:r>
              <w:rPr>
                <w:b/>
                <w:bCs/>
              </w:rPr>
              <w:t>Unit/ details</w:t>
            </w:r>
          </w:p>
        </w:tc>
        <w:tc>
          <w:tcPr>
            <w:tcW w:w="6827" w:type="dxa"/>
            <w:gridSpan w:val="3"/>
            <w:tcBorders>
              <w:top w:val="single" w:sz="4" w:space="0" w:color="000000"/>
              <w:left w:val="single" w:sz="4" w:space="0" w:color="000000"/>
              <w:bottom w:val="single" w:sz="4" w:space="0" w:color="000000"/>
              <w:right w:val="single" w:sz="4" w:space="0" w:color="000000"/>
            </w:tcBorders>
            <w:hideMark/>
          </w:tcPr>
          <w:p w:rsidR="009140E9" w:rsidRDefault="009140E9" w:rsidP="002242D4">
            <w:pPr>
              <w:ind w:firstLine="720"/>
              <w:jc w:val="center"/>
              <w:rPr>
                <w:rFonts w:ascii="Times New Roman" w:eastAsia="Times New Roman" w:hAnsi="Times New Roman"/>
                <w:b/>
                <w:bCs/>
                <w:sz w:val="24"/>
                <w:szCs w:val="24"/>
              </w:rPr>
            </w:pPr>
            <w:r>
              <w:rPr>
                <w:b/>
                <w:bCs/>
              </w:rPr>
              <w:t>Observation</w:t>
            </w:r>
          </w:p>
        </w:tc>
      </w:tr>
      <w:tr w:rsidR="009140E9" w:rsidTr="009E086E">
        <w:trPr>
          <w:trHeight w:val="20"/>
        </w:trPr>
        <w:tc>
          <w:tcPr>
            <w:tcW w:w="3035" w:type="dxa"/>
            <w:tcBorders>
              <w:top w:val="single" w:sz="4" w:space="0" w:color="000000"/>
              <w:left w:val="single" w:sz="4" w:space="0" w:color="000000"/>
              <w:bottom w:val="single" w:sz="4" w:space="0" w:color="000000"/>
              <w:right w:val="single" w:sz="4" w:space="0" w:color="000000"/>
            </w:tcBorders>
          </w:tcPr>
          <w:p w:rsidR="009140E9" w:rsidRDefault="009140E9" w:rsidP="002242D4">
            <w:pPr>
              <w:rPr>
                <w:rFonts w:ascii="Times New Roman" w:eastAsia="Times New Roman" w:hAnsi="Times New Roman"/>
                <w:sz w:val="24"/>
                <w:szCs w:val="24"/>
              </w:rPr>
            </w:pPr>
          </w:p>
        </w:tc>
        <w:tc>
          <w:tcPr>
            <w:tcW w:w="1664" w:type="dxa"/>
            <w:tcBorders>
              <w:top w:val="single" w:sz="4" w:space="0" w:color="000000"/>
              <w:left w:val="single" w:sz="4" w:space="0" w:color="000000"/>
              <w:bottom w:val="single" w:sz="4" w:space="0" w:color="000000"/>
              <w:right w:val="single" w:sz="4" w:space="0" w:color="000000"/>
            </w:tcBorders>
          </w:tcPr>
          <w:p w:rsidR="009140E9" w:rsidRDefault="009140E9" w:rsidP="002242D4">
            <w:pPr>
              <w:rPr>
                <w:rFonts w:ascii="Times New Roman" w:eastAsia="Times New Roman" w:hAnsi="Times New Roman"/>
                <w:sz w:val="24"/>
                <w:szCs w:val="24"/>
              </w:rPr>
            </w:pPr>
          </w:p>
        </w:tc>
        <w:tc>
          <w:tcPr>
            <w:tcW w:w="1985" w:type="dxa"/>
            <w:tcBorders>
              <w:top w:val="single" w:sz="4" w:space="0" w:color="000000"/>
              <w:left w:val="single" w:sz="4" w:space="0" w:color="000000"/>
              <w:bottom w:val="single" w:sz="4" w:space="0" w:color="000000"/>
              <w:right w:val="single" w:sz="4" w:space="0" w:color="000000"/>
            </w:tcBorders>
            <w:hideMark/>
          </w:tcPr>
          <w:p w:rsidR="009140E9" w:rsidRDefault="009140E9" w:rsidP="002242D4">
            <w:pPr>
              <w:jc w:val="center"/>
              <w:rPr>
                <w:rFonts w:ascii="Times New Roman" w:eastAsia="Times New Roman" w:hAnsi="Times New Roman"/>
                <w:b/>
                <w:sz w:val="24"/>
                <w:szCs w:val="24"/>
              </w:rPr>
            </w:pPr>
            <w:r>
              <w:rPr>
                <w:rFonts w:ascii="Arial" w:hAnsi="Arial" w:cs="Arial"/>
                <w:b/>
              </w:rPr>
              <w:t>T1 (Farmers Practice)</w:t>
            </w:r>
          </w:p>
        </w:tc>
        <w:tc>
          <w:tcPr>
            <w:tcW w:w="2421" w:type="dxa"/>
            <w:tcBorders>
              <w:top w:val="single" w:sz="4" w:space="0" w:color="000000"/>
              <w:left w:val="single" w:sz="4" w:space="0" w:color="000000"/>
              <w:bottom w:val="single" w:sz="4" w:space="0" w:color="000000"/>
              <w:right w:val="single" w:sz="4" w:space="0" w:color="000000"/>
            </w:tcBorders>
            <w:hideMark/>
          </w:tcPr>
          <w:p w:rsidR="009140E9" w:rsidRDefault="009140E9" w:rsidP="002242D4">
            <w:pPr>
              <w:jc w:val="center"/>
              <w:rPr>
                <w:rFonts w:ascii="Times New Roman" w:eastAsia="Times New Roman" w:hAnsi="Times New Roman"/>
                <w:b/>
                <w:sz w:val="24"/>
                <w:szCs w:val="24"/>
              </w:rPr>
            </w:pPr>
            <w:r>
              <w:rPr>
                <w:rFonts w:ascii="Arial" w:hAnsi="Arial" w:cs="Arial"/>
                <w:b/>
              </w:rPr>
              <w:t>T2(Recommended Practice)</w:t>
            </w:r>
          </w:p>
        </w:tc>
        <w:tc>
          <w:tcPr>
            <w:tcW w:w="2421" w:type="dxa"/>
            <w:tcBorders>
              <w:top w:val="single" w:sz="4" w:space="0" w:color="000000"/>
              <w:left w:val="single" w:sz="4" w:space="0" w:color="000000"/>
              <w:bottom w:val="single" w:sz="4" w:space="0" w:color="000000"/>
              <w:right w:val="single" w:sz="4" w:space="0" w:color="000000"/>
            </w:tcBorders>
            <w:hideMark/>
          </w:tcPr>
          <w:p w:rsidR="009140E9" w:rsidRDefault="009140E9" w:rsidP="002242D4">
            <w:pPr>
              <w:jc w:val="center"/>
              <w:rPr>
                <w:rFonts w:ascii="Times New Roman" w:eastAsia="Times New Roman" w:hAnsi="Times New Roman"/>
                <w:b/>
                <w:sz w:val="24"/>
                <w:szCs w:val="24"/>
              </w:rPr>
            </w:pPr>
            <w:r>
              <w:rPr>
                <w:rFonts w:ascii="Arial" w:hAnsi="Arial" w:cs="Arial"/>
                <w:b/>
              </w:rPr>
              <w:t>T3(Recommended Practice)</w:t>
            </w:r>
          </w:p>
        </w:tc>
      </w:tr>
      <w:tr w:rsidR="009E086E" w:rsidTr="009E086E">
        <w:trPr>
          <w:trHeight w:val="20"/>
        </w:trPr>
        <w:tc>
          <w:tcPr>
            <w:tcW w:w="3035" w:type="dxa"/>
            <w:tcBorders>
              <w:top w:val="single" w:sz="4" w:space="0" w:color="000000"/>
              <w:left w:val="single" w:sz="4" w:space="0" w:color="000000"/>
              <w:bottom w:val="single" w:sz="4" w:space="0" w:color="000000"/>
              <w:right w:val="single" w:sz="4" w:space="0" w:color="000000"/>
            </w:tcBorders>
          </w:tcPr>
          <w:p w:rsidR="009E086E" w:rsidRPr="0020011A" w:rsidRDefault="009E086E" w:rsidP="004536C3">
            <w:r w:rsidRPr="0020011A">
              <w:t>Need &amp; Time based information was send.</w:t>
            </w:r>
          </w:p>
        </w:tc>
        <w:tc>
          <w:tcPr>
            <w:tcW w:w="1664" w:type="dxa"/>
            <w:tcBorders>
              <w:top w:val="single" w:sz="4" w:space="0" w:color="000000"/>
              <w:left w:val="single" w:sz="4" w:space="0" w:color="000000"/>
              <w:bottom w:val="single" w:sz="4" w:space="0" w:color="000000"/>
              <w:right w:val="single" w:sz="4" w:space="0" w:color="000000"/>
            </w:tcBorders>
          </w:tcPr>
          <w:p w:rsidR="009E086E" w:rsidRPr="007B0A12" w:rsidRDefault="009E086E" w:rsidP="004536C3">
            <w:r>
              <w:t>-</w:t>
            </w:r>
          </w:p>
        </w:tc>
        <w:tc>
          <w:tcPr>
            <w:tcW w:w="1985" w:type="dxa"/>
            <w:tcBorders>
              <w:top w:val="single" w:sz="4" w:space="0" w:color="000000"/>
              <w:left w:val="single" w:sz="4" w:space="0" w:color="000000"/>
              <w:bottom w:val="single" w:sz="4" w:space="0" w:color="000000"/>
              <w:right w:val="single" w:sz="4" w:space="0" w:color="000000"/>
            </w:tcBorders>
          </w:tcPr>
          <w:p w:rsidR="009E086E" w:rsidRPr="007B0A12" w:rsidRDefault="009E086E" w:rsidP="004536C3">
            <w:pPr>
              <w:jc w:val="center"/>
              <w:rPr>
                <w:b/>
              </w:rPr>
            </w:pPr>
            <w:r>
              <w:rPr>
                <w:b/>
              </w:rPr>
              <w:t>-</w:t>
            </w:r>
          </w:p>
        </w:tc>
        <w:tc>
          <w:tcPr>
            <w:tcW w:w="2421" w:type="dxa"/>
            <w:tcBorders>
              <w:top w:val="single" w:sz="4" w:space="0" w:color="000000"/>
              <w:left w:val="single" w:sz="4" w:space="0" w:color="000000"/>
              <w:bottom w:val="single" w:sz="4" w:space="0" w:color="000000"/>
              <w:right w:val="single" w:sz="4" w:space="0" w:color="000000"/>
            </w:tcBorders>
          </w:tcPr>
          <w:p w:rsidR="009E086E" w:rsidRPr="00310FF4" w:rsidRDefault="009E086E" w:rsidP="004536C3">
            <w:pPr>
              <w:jc w:val="center"/>
              <w:rPr>
                <w:b/>
              </w:rPr>
            </w:pPr>
            <w:r w:rsidRPr="00310FF4">
              <w:rPr>
                <w:b/>
              </w:rPr>
              <w:t>42 (84)%</w:t>
            </w:r>
          </w:p>
        </w:tc>
        <w:tc>
          <w:tcPr>
            <w:tcW w:w="2421" w:type="dxa"/>
            <w:tcBorders>
              <w:top w:val="single" w:sz="4" w:space="0" w:color="000000"/>
              <w:left w:val="single" w:sz="4" w:space="0" w:color="000000"/>
              <w:bottom w:val="single" w:sz="4" w:space="0" w:color="000000"/>
              <w:right w:val="single" w:sz="4" w:space="0" w:color="000000"/>
            </w:tcBorders>
          </w:tcPr>
          <w:p w:rsidR="009E086E" w:rsidRPr="007B0A12" w:rsidRDefault="009E086E" w:rsidP="004536C3">
            <w:pPr>
              <w:jc w:val="center"/>
              <w:rPr>
                <w:b/>
              </w:rPr>
            </w:pPr>
            <w:r>
              <w:rPr>
                <w:b/>
              </w:rPr>
              <w:t>-</w:t>
            </w:r>
          </w:p>
        </w:tc>
      </w:tr>
      <w:tr w:rsidR="009E086E" w:rsidTr="009E086E">
        <w:trPr>
          <w:trHeight w:val="20"/>
        </w:trPr>
        <w:tc>
          <w:tcPr>
            <w:tcW w:w="3035" w:type="dxa"/>
            <w:tcBorders>
              <w:top w:val="single" w:sz="4" w:space="0" w:color="000000"/>
              <w:left w:val="single" w:sz="4" w:space="0" w:color="000000"/>
              <w:bottom w:val="single" w:sz="4" w:space="0" w:color="000000"/>
              <w:right w:val="single" w:sz="4" w:space="0" w:color="000000"/>
            </w:tcBorders>
          </w:tcPr>
          <w:p w:rsidR="009E086E" w:rsidRPr="0020011A" w:rsidRDefault="009E086E" w:rsidP="004536C3">
            <w:r w:rsidRPr="0020011A">
              <w:t xml:space="preserve">Timely </w:t>
            </w:r>
            <w:r>
              <w:t xml:space="preserve">and regular information </w:t>
            </w:r>
            <w:r w:rsidRPr="0020011A">
              <w:t xml:space="preserve">read </w:t>
            </w:r>
            <w:r>
              <w:t>by the farmers</w:t>
            </w:r>
          </w:p>
        </w:tc>
        <w:tc>
          <w:tcPr>
            <w:tcW w:w="1664" w:type="dxa"/>
            <w:tcBorders>
              <w:top w:val="single" w:sz="4" w:space="0" w:color="000000"/>
              <w:left w:val="single" w:sz="4" w:space="0" w:color="000000"/>
              <w:bottom w:val="single" w:sz="4" w:space="0" w:color="000000"/>
              <w:right w:val="single" w:sz="4" w:space="0" w:color="000000"/>
            </w:tcBorders>
          </w:tcPr>
          <w:p w:rsidR="009E086E" w:rsidRPr="007B0A12" w:rsidRDefault="009E086E" w:rsidP="004536C3">
            <w:r>
              <w:t>-</w:t>
            </w:r>
          </w:p>
        </w:tc>
        <w:tc>
          <w:tcPr>
            <w:tcW w:w="1985" w:type="dxa"/>
            <w:tcBorders>
              <w:top w:val="single" w:sz="4" w:space="0" w:color="000000"/>
              <w:left w:val="single" w:sz="4" w:space="0" w:color="000000"/>
              <w:bottom w:val="single" w:sz="4" w:space="0" w:color="000000"/>
              <w:right w:val="single" w:sz="4" w:space="0" w:color="000000"/>
            </w:tcBorders>
          </w:tcPr>
          <w:p w:rsidR="009E086E" w:rsidRPr="007B0A12" w:rsidRDefault="009E086E" w:rsidP="004536C3">
            <w:pPr>
              <w:jc w:val="center"/>
              <w:rPr>
                <w:b/>
              </w:rPr>
            </w:pPr>
            <w:r>
              <w:rPr>
                <w:b/>
              </w:rPr>
              <w:t>-</w:t>
            </w:r>
          </w:p>
        </w:tc>
        <w:tc>
          <w:tcPr>
            <w:tcW w:w="2421" w:type="dxa"/>
            <w:tcBorders>
              <w:top w:val="single" w:sz="4" w:space="0" w:color="000000"/>
              <w:left w:val="single" w:sz="4" w:space="0" w:color="000000"/>
              <w:bottom w:val="single" w:sz="4" w:space="0" w:color="000000"/>
              <w:right w:val="single" w:sz="4" w:space="0" w:color="000000"/>
            </w:tcBorders>
          </w:tcPr>
          <w:p w:rsidR="009E086E" w:rsidRPr="00310FF4" w:rsidRDefault="009E086E" w:rsidP="004536C3">
            <w:pPr>
              <w:jc w:val="center"/>
              <w:rPr>
                <w:b/>
              </w:rPr>
            </w:pPr>
            <w:r w:rsidRPr="00310FF4">
              <w:rPr>
                <w:b/>
              </w:rPr>
              <w:t>34 (68%)</w:t>
            </w:r>
          </w:p>
        </w:tc>
        <w:tc>
          <w:tcPr>
            <w:tcW w:w="2421" w:type="dxa"/>
            <w:tcBorders>
              <w:top w:val="single" w:sz="4" w:space="0" w:color="000000"/>
              <w:left w:val="single" w:sz="4" w:space="0" w:color="000000"/>
              <w:bottom w:val="single" w:sz="4" w:space="0" w:color="000000"/>
              <w:right w:val="single" w:sz="4" w:space="0" w:color="000000"/>
            </w:tcBorders>
          </w:tcPr>
          <w:p w:rsidR="009E086E" w:rsidRPr="00465C2F" w:rsidRDefault="009E086E" w:rsidP="004536C3">
            <w:pPr>
              <w:jc w:val="center"/>
            </w:pPr>
            <w:r>
              <w:t>-</w:t>
            </w:r>
          </w:p>
        </w:tc>
      </w:tr>
      <w:tr w:rsidR="009E086E" w:rsidTr="009E086E">
        <w:trPr>
          <w:trHeight w:val="20"/>
        </w:trPr>
        <w:tc>
          <w:tcPr>
            <w:tcW w:w="3035" w:type="dxa"/>
            <w:tcBorders>
              <w:top w:val="single" w:sz="4" w:space="0" w:color="000000"/>
              <w:left w:val="single" w:sz="4" w:space="0" w:color="000000"/>
              <w:bottom w:val="single" w:sz="4" w:space="0" w:color="000000"/>
              <w:right w:val="single" w:sz="4" w:space="0" w:color="000000"/>
            </w:tcBorders>
          </w:tcPr>
          <w:p w:rsidR="009E086E" w:rsidRDefault="009E086E" w:rsidP="004536C3">
            <w:pPr>
              <w:rPr>
                <w:b/>
                <w:bCs/>
              </w:rPr>
            </w:pPr>
            <w:r>
              <w:t>Applicability of the message in adoption of technology</w:t>
            </w:r>
          </w:p>
        </w:tc>
        <w:tc>
          <w:tcPr>
            <w:tcW w:w="1664" w:type="dxa"/>
            <w:tcBorders>
              <w:top w:val="single" w:sz="4" w:space="0" w:color="000000"/>
              <w:left w:val="single" w:sz="4" w:space="0" w:color="000000"/>
              <w:bottom w:val="single" w:sz="4" w:space="0" w:color="000000"/>
              <w:right w:val="single" w:sz="4" w:space="0" w:color="000000"/>
            </w:tcBorders>
          </w:tcPr>
          <w:p w:rsidR="009E086E" w:rsidRPr="007B0A12" w:rsidRDefault="009E086E" w:rsidP="004536C3">
            <w:r>
              <w:t>-</w:t>
            </w:r>
          </w:p>
        </w:tc>
        <w:tc>
          <w:tcPr>
            <w:tcW w:w="1985" w:type="dxa"/>
            <w:tcBorders>
              <w:top w:val="single" w:sz="4" w:space="0" w:color="000000"/>
              <w:left w:val="single" w:sz="4" w:space="0" w:color="000000"/>
              <w:bottom w:val="single" w:sz="4" w:space="0" w:color="000000"/>
              <w:right w:val="single" w:sz="4" w:space="0" w:color="000000"/>
            </w:tcBorders>
          </w:tcPr>
          <w:p w:rsidR="009E086E" w:rsidRPr="007B0A12" w:rsidRDefault="009E086E" w:rsidP="004536C3">
            <w:pPr>
              <w:jc w:val="center"/>
              <w:rPr>
                <w:b/>
              </w:rPr>
            </w:pPr>
            <w:r>
              <w:rPr>
                <w:b/>
              </w:rPr>
              <w:t>-</w:t>
            </w:r>
          </w:p>
        </w:tc>
        <w:tc>
          <w:tcPr>
            <w:tcW w:w="2421" w:type="dxa"/>
            <w:tcBorders>
              <w:top w:val="single" w:sz="4" w:space="0" w:color="000000"/>
              <w:left w:val="single" w:sz="4" w:space="0" w:color="000000"/>
              <w:bottom w:val="single" w:sz="4" w:space="0" w:color="000000"/>
              <w:right w:val="single" w:sz="4" w:space="0" w:color="000000"/>
            </w:tcBorders>
          </w:tcPr>
          <w:p w:rsidR="009E086E" w:rsidRPr="00310FF4" w:rsidRDefault="009E086E" w:rsidP="004536C3">
            <w:pPr>
              <w:jc w:val="center"/>
              <w:rPr>
                <w:b/>
              </w:rPr>
            </w:pPr>
            <w:r w:rsidRPr="00310FF4">
              <w:rPr>
                <w:b/>
              </w:rPr>
              <w:t>28 (70%)</w:t>
            </w:r>
          </w:p>
        </w:tc>
        <w:tc>
          <w:tcPr>
            <w:tcW w:w="2421" w:type="dxa"/>
            <w:tcBorders>
              <w:top w:val="single" w:sz="4" w:space="0" w:color="000000"/>
              <w:left w:val="single" w:sz="4" w:space="0" w:color="000000"/>
              <w:bottom w:val="single" w:sz="4" w:space="0" w:color="000000"/>
              <w:right w:val="single" w:sz="4" w:space="0" w:color="000000"/>
            </w:tcBorders>
          </w:tcPr>
          <w:p w:rsidR="009E086E" w:rsidRPr="00465C2F" w:rsidRDefault="009E086E" w:rsidP="004536C3">
            <w:pPr>
              <w:jc w:val="center"/>
            </w:pPr>
            <w:r>
              <w:t>-</w:t>
            </w:r>
          </w:p>
        </w:tc>
      </w:tr>
      <w:tr w:rsidR="009E086E" w:rsidTr="009E086E">
        <w:trPr>
          <w:trHeight w:val="20"/>
        </w:trPr>
        <w:tc>
          <w:tcPr>
            <w:tcW w:w="3035" w:type="dxa"/>
            <w:tcBorders>
              <w:top w:val="single" w:sz="4" w:space="0" w:color="000000"/>
              <w:left w:val="single" w:sz="4" w:space="0" w:color="000000"/>
              <w:bottom w:val="single" w:sz="4" w:space="0" w:color="000000"/>
              <w:right w:val="single" w:sz="4" w:space="0" w:color="000000"/>
            </w:tcBorders>
          </w:tcPr>
          <w:p w:rsidR="009E086E" w:rsidRDefault="009E086E" w:rsidP="004536C3">
            <w:pPr>
              <w:rPr>
                <w:b/>
                <w:bCs/>
              </w:rPr>
            </w:pPr>
            <w:r>
              <w:t>Quickly short out problem of the farmers by the sender</w:t>
            </w:r>
          </w:p>
        </w:tc>
        <w:tc>
          <w:tcPr>
            <w:tcW w:w="1664" w:type="dxa"/>
            <w:tcBorders>
              <w:top w:val="single" w:sz="4" w:space="0" w:color="000000"/>
              <w:left w:val="single" w:sz="4" w:space="0" w:color="000000"/>
              <w:bottom w:val="single" w:sz="4" w:space="0" w:color="000000"/>
              <w:right w:val="single" w:sz="4" w:space="0" w:color="000000"/>
            </w:tcBorders>
          </w:tcPr>
          <w:p w:rsidR="009E086E" w:rsidRPr="007B0A12" w:rsidRDefault="009E086E" w:rsidP="004536C3">
            <w:r>
              <w:t>-</w:t>
            </w:r>
          </w:p>
        </w:tc>
        <w:tc>
          <w:tcPr>
            <w:tcW w:w="1985" w:type="dxa"/>
            <w:tcBorders>
              <w:top w:val="single" w:sz="4" w:space="0" w:color="000000"/>
              <w:left w:val="single" w:sz="4" w:space="0" w:color="000000"/>
              <w:bottom w:val="single" w:sz="4" w:space="0" w:color="000000"/>
              <w:right w:val="single" w:sz="4" w:space="0" w:color="000000"/>
            </w:tcBorders>
          </w:tcPr>
          <w:p w:rsidR="009E086E" w:rsidRPr="007B0A12" w:rsidRDefault="009E086E" w:rsidP="004536C3">
            <w:pPr>
              <w:jc w:val="center"/>
              <w:rPr>
                <w:b/>
              </w:rPr>
            </w:pPr>
            <w:r>
              <w:rPr>
                <w:b/>
              </w:rPr>
              <w:t>-</w:t>
            </w:r>
          </w:p>
        </w:tc>
        <w:tc>
          <w:tcPr>
            <w:tcW w:w="2421" w:type="dxa"/>
            <w:tcBorders>
              <w:top w:val="single" w:sz="4" w:space="0" w:color="000000"/>
              <w:left w:val="single" w:sz="4" w:space="0" w:color="000000"/>
              <w:bottom w:val="single" w:sz="4" w:space="0" w:color="000000"/>
              <w:right w:val="single" w:sz="4" w:space="0" w:color="000000"/>
            </w:tcBorders>
          </w:tcPr>
          <w:p w:rsidR="009E086E" w:rsidRPr="00310FF4" w:rsidRDefault="009E086E" w:rsidP="004536C3">
            <w:pPr>
              <w:jc w:val="center"/>
              <w:rPr>
                <w:b/>
              </w:rPr>
            </w:pPr>
            <w:r w:rsidRPr="00310FF4">
              <w:rPr>
                <w:b/>
              </w:rPr>
              <w:t>45(90%)</w:t>
            </w:r>
          </w:p>
        </w:tc>
        <w:tc>
          <w:tcPr>
            <w:tcW w:w="2421" w:type="dxa"/>
            <w:tcBorders>
              <w:top w:val="single" w:sz="4" w:space="0" w:color="000000"/>
              <w:left w:val="single" w:sz="4" w:space="0" w:color="000000"/>
              <w:bottom w:val="single" w:sz="4" w:space="0" w:color="000000"/>
              <w:right w:val="single" w:sz="4" w:space="0" w:color="000000"/>
            </w:tcBorders>
          </w:tcPr>
          <w:p w:rsidR="009E086E" w:rsidRPr="00465C2F" w:rsidRDefault="009E086E" w:rsidP="004536C3">
            <w:pPr>
              <w:jc w:val="center"/>
            </w:pPr>
            <w:r>
              <w:t>-</w:t>
            </w:r>
          </w:p>
        </w:tc>
      </w:tr>
    </w:tbl>
    <w:p w:rsidR="009140E9" w:rsidRDefault="009140E9" w:rsidP="009140E9"/>
    <w:p w:rsidR="002A5D73" w:rsidRDefault="002A5D73" w:rsidP="002A5D73">
      <w:pPr>
        <w:rPr>
          <w:rFonts w:ascii="Calibri" w:hAnsi="Calibri"/>
          <w:b/>
          <w:color w:val="000000"/>
          <w:sz w:val="32"/>
          <w:szCs w:val="32"/>
        </w:rPr>
      </w:pPr>
      <w:r w:rsidRPr="00D868E2">
        <w:rPr>
          <w:rFonts w:ascii="Calibri" w:hAnsi="Calibri"/>
          <w:b/>
          <w:color w:val="000000"/>
          <w:sz w:val="32"/>
          <w:szCs w:val="32"/>
        </w:rPr>
        <w:t xml:space="preserve">Information about Home Science OFT: </w:t>
      </w:r>
    </w:p>
    <w:p w:rsidR="00750D54" w:rsidRDefault="00750D54" w:rsidP="00750D54">
      <w:pPr>
        <w:jc w:val="both"/>
        <w:rPr>
          <w:b/>
          <w:color w:val="000000"/>
          <w:sz w:val="32"/>
          <w:szCs w:val="29"/>
          <w:lang w:bidi="hi-IN"/>
        </w:rPr>
      </w:pPr>
      <w:r w:rsidRPr="007B0A12">
        <w:rPr>
          <w:b/>
          <w:color w:val="000000"/>
          <w:sz w:val="32"/>
          <w:szCs w:val="29"/>
          <w:lang w:bidi="hi-IN"/>
        </w:rPr>
        <w:t>OFT-1</w:t>
      </w:r>
    </w:p>
    <w:p w:rsidR="00750D54" w:rsidRPr="007B0A12" w:rsidRDefault="00750D54" w:rsidP="00750D54">
      <w:pPr>
        <w:rPr>
          <w:color w:val="FF0000"/>
          <w:sz w:val="14"/>
          <w:szCs w:val="3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371"/>
        <w:gridCol w:w="7155"/>
      </w:tblGrid>
      <w:tr w:rsidR="00750D54" w:rsidRPr="007B0A12" w:rsidTr="004536C3">
        <w:trPr>
          <w:trHeight w:val="288"/>
        </w:trPr>
        <w:tc>
          <w:tcPr>
            <w:tcW w:w="1896" w:type="pct"/>
            <w:shd w:val="clear" w:color="auto" w:fill="auto"/>
            <w:hideMark/>
          </w:tcPr>
          <w:p w:rsidR="00750D54" w:rsidRPr="007B0A12" w:rsidRDefault="00750D54" w:rsidP="004536C3">
            <w:pPr>
              <w:spacing w:line="276" w:lineRule="auto"/>
              <w:rPr>
                <w:b/>
                <w:bCs/>
                <w:color w:val="000000"/>
                <w:lang w:bidi="hi-IN"/>
              </w:rPr>
            </w:pPr>
            <w:r w:rsidRPr="007B0A12">
              <w:rPr>
                <w:b/>
                <w:bCs/>
                <w:color w:val="000000"/>
                <w:lang w:bidi="hi-IN"/>
              </w:rPr>
              <w:t xml:space="preserve">Title of on-farm trial:  </w:t>
            </w:r>
          </w:p>
        </w:tc>
        <w:tc>
          <w:tcPr>
            <w:tcW w:w="3104" w:type="pct"/>
            <w:shd w:val="clear" w:color="auto" w:fill="auto"/>
            <w:hideMark/>
          </w:tcPr>
          <w:p w:rsidR="00750D54" w:rsidRPr="007B0A12" w:rsidRDefault="00750D54" w:rsidP="004536C3">
            <w:pPr>
              <w:pStyle w:val="NormalWeb"/>
              <w:spacing w:before="0" w:beforeAutospacing="0" w:after="0" w:afterAutospacing="0"/>
            </w:pPr>
            <w:r w:rsidRPr="007B0A12">
              <w:rPr>
                <w:color w:val="000000"/>
                <w:kern w:val="24"/>
              </w:rPr>
              <w:t xml:space="preserve">Assessment of suitability of Black rice variety in the area and to improve the malnutrition status and immunity of the family </w:t>
            </w:r>
          </w:p>
        </w:tc>
      </w:tr>
      <w:tr w:rsidR="00750D54" w:rsidRPr="007B0A12" w:rsidTr="004536C3">
        <w:trPr>
          <w:trHeight w:val="288"/>
        </w:trPr>
        <w:tc>
          <w:tcPr>
            <w:tcW w:w="1896" w:type="pct"/>
            <w:shd w:val="clear" w:color="auto" w:fill="auto"/>
            <w:hideMark/>
          </w:tcPr>
          <w:p w:rsidR="00750D54" w:rsidRPr="007B0A12" w:rsidRDefault="00750D54" w:rsidP="004536C3">
            <w:pPr>
              <w:spacing w:line="276" w:lineRule="auto"/>
              <w:rPr>
                <w:b/>
                <w:bCs/>
                <w:color w:val="000000"/>
                <w:lang w:bidi="hi-IN"/>
              </w:rPr>
            </w:pPr>
            <w:r w:rsidRPr="007B0A12">
              <w:rPr>
                <w:b/>
                <w:bCs/>
                <w:color w:val="000000"/>
                <w:lang w:bidi="hi-IN"/>
              </w:rPr>
              <w:t>Year/Season:</w:t>
            </w:r>
          </w:p>
        </w:tc>
        <w:tc>
          <w:tcPr>
            <w:tcW w:w="3104" w:type="pct"/>
            <w:shd w:val="clear" w:color="auto" w:fill="auto"/>
            <w:hideMark/>
          </w:tcPr>
          <w:p w:rsidR="00750D54" w:rsidRPr="007B0A12" w:rsidRDefault="00750D54" w:rsidP="004536C3">
            <w:pPr>
              <w:pStyle w:val="NormalWeb"/>
              <w:spacing w:before="0" w:beforeAutospacing="0" w:after="0" w:afterAutospacing="0"/>
            </w:pPr>
            <w:r w:rsidRPr="007B0A12">
              <w:rPr>
                <w:rFonts w:eastAsia="Calibri"/>
                <w:color w:val="000000"/>
                <w:kern w:val="24"/>
              </w:rPr>
              <w:t>Kharif, 202</w:t>
            </w:r>
            <w:r>
              <w:rPr>
                <w:rFonts w:eastAsia="Calibri"/>
                <w:color w:val="000000"/>
                <w:kern w:val="24"/>
              </w:rPr>
              <w:t>2</w:t>
            </w:r>
          </w:p>
        </w:tc>
      </w:tr>
      <w:tr w:rsidR="00750D54" w:rsidRPr="007B0A12" w:rsidTr="004536C3">
        <w:trPr>
          <w:trHeight w:val="288"/>
        </w:trPr>
        <w:tc>
          <w:tcPr>
            <w:tcW w:w="1896" w:type="pct"/>
            <w:shd w:val="clear" w:color="auto" w:fill="auto"/>
            <w:hideMark/>
          </w:tcPr>
          <w:p w:rsidR="00750D54" w:rsidRPr="007B0A12" w:rsidRDefault="00750D54" w:rsidP="004536C3">
            <w:pPr>
              <w:spacing w:line="276" w:lineRule="auto"/>
              <w:rPr>
                <w:b/>
                <w:bCs/>
                <w:color w:val="000000"/>
                <w:lang w:bidi="hi-IN"/>
              </w:rPr>
            </w:pPr>
            <w:r w:rsidRPr="007B0A12">
              <w:rPr>
                <w:b/>
                <w:bCs/>
                <w:color w:val="000000"/>
                <w:lang w:bidi="hi-IN"/>
              </w:rPr>
              <w:t xml:space="preserve">Problem diagnosis: </w:t>
            </w:r>
          </w:p>
        </w:tc>
        <w:tc>
          <w:tcPr>
            <w:tcW w:w="3104" w:type="pct"/>
            <w:shd w:val="clear" w:color="auto" w:fill="auto"/>
            <w:hideMark/>
          </w:tcPr>
          <w:p w:rsidR="00750D54" w:rsidRPr="007B0A12" w:rsidRDefault="00750D54" w:rsidP="004536C3">
            <w:pPr>
              <w:pStyle w:val="NormalWeb"/>
              <w:spacing w:before="0" w:beforeAutospacing="0" w:after="120" w:afterAutospacing="0"/>
              <w:textAlignment w:val="baseline"/>
            </w:pPr>
            <w:r w:rsidRPr="007B0A12">
              <w:rPr>
                <w:color w:val="000000"/>
                <w:kern w:val="24"/>
              </w:rPr>
              <w:t xml:space="preserve">High magnitude of malnutrition and low immunity among farm families </w:t>
            </w:r>
          </w:p>
        </w:tc>
      </w:tr>
      <w:tr w:rsidR="00750D54" w:rsidRPr="007B0A12" w:rsidTr="004536C3">
        <w:trPr>
          <w:trHeight w:val="288"/>
        </w:trPr>
        <w:tc>
          <w:tcPr>
            <w:tcW w:w="1896" w:type="pct"/>
            <w:shd w:val="clear" w:color="auto" w:fill="auto"/>
            <w:hideMark/>
          </w:tcPr>
          <w:p w:rsidR="00750D54" w:rsidRPr="007B0A12" w:rsidRDefault="00750D54" w:rsidP="004536C3">
            <w:pPr>
              <w:spacing w:line="276" w:lineRule="auto"/>
              <w:rPr>
                <w:color w:val="000000"/>
                <w:lang w:bidi="hi-IN"/>
              </w:rPr>
            </w:pPr>
            <w:r w:rsidRPr="007B0A12">
              <w:rPr>
                <w:b/>
                <w:bCs/>
                <w:color w:val="000000"/>
                <w:lang w:bidi="hi-IN"/>
              </w:rPr>
              <w:t>Thematic area:</w:t>
            </w:r>
            <w:r w:rsidRPr="007B0A12">
              <w:rPr>
                <w:color w:val="000000"/>
                <w:lang w:bidi="hi-IN"/>
              </w:rPr>
              <w:t xml:space="preserve"> </w:t>
            </w:r>
          </w:p>
        </w:tc>
        <w:tc>
          <w:tcPr>
            <w:tcW w:w="3104" w:type="pct"/>
            <w:shd w:val="clear" w:color="auto" w:fill="auto"/>
            <w:hideMark/>
          </w:tcPr>
          <w:p w:rsidR="00750D54" w:rsidRPr="007B0A12" w:rsidRDefault="00750D54" w:rsidP="004536C3">
            <w:pPr>
              <w:pStyle w:val="NormalWeb"/>
              <w:spacing w:before="0" w:beforeAutospacing="0" w:after="120" w:afterAutospacing="0"/>
              <w:textAlignment w:val="baseline"/>
            </w:pPr>
            <w:r w:rsidRPr="007B0A12">
              <w:rPr>
                <w:sz w:val="20"/>
                <w:szCs w:val="20"/>
              </w:rPr>
              <w:t>Crop Diversification and Nutritional security</w:t>
            </w:r>
          </w:p>
        </w:tc>
      </w:tr>
      <w:tr w:rsidR="00750D54" w:rsidRPr="007B0A12" w:rsidTr="004536C3">
        <w:trPr>
          <w:trHeight w:val="288"/>
        </w:trPr>
        <w:tc>
          <w:tcPr>
            <w:tcW w:w="1896" w:type="pct"/>
            <w:shd w:val="clear" w:color="auto" w:fill="auto"/>
            <w:hideMark/>
          </w:tcPr>
          <w:p w:rsidR="00750D54" w:rsidRPr="007B0A12" w:rsidRDefault="00750D54" w:rsidP="004536C3">
            <w:pPr>
              <w:spacing w:line="276" w:lineRule="auto"/>
              <w:rPr>
                <w:color w:val="000000"/>
                <w:lang w:bidi="hi-IN"/>
              </w:rPr>
            </w:pPr>
            <w:r w:rsidRPr="007B0A12">
              <w:rPr>
                <w:b/>
                <w:bCs/>
                <w:color w:val="000000"/>
                <w:lang w:bidi="hi-IN"/>
              </w:rPr>
              <w:t>No of trials:</w:t>
            </w:r>
            <w:r w:rsidRPr="007B0A12">
              <w:rPr>
                <w:color w:val="000000"/>
                <w:lang w:bidi="hi-IN"/>
              </w:rPr>
              <w:t xml:space="preserve"> </w:t>
            </w:r>
          </w:p>
        </w:tc>
        <w:tc>
          <w:tcPr>
            <w:tcW w:w="3104" w:type="pct"/>
            <w:shd w:val="clear" w:color="auto" w:fill="auto"/>
            <w:hideMark/>
          </w:tcPr>
          <w:p w:rsidR="00750D54" w:rsidRPr="007B0A12" w:rsidRDefault="00750D54" w:rsidP="004536C3">
            <w:pPr>
              <w:pStyle w:val="NormalWeb"/>
              <w:spacing w:before="0" w:beforeAutospacing="0" w:after="120" w:afterAutospacing="0"/>
              <w:textAlignment w:val="baseline"/>
            </w:pPr>
            <w:r>
              <w:t>10</w:t>
            </w:r>
          </w:p>
        </w:tc>
      </w:tr>
      <w:tr w:rsidR="00750D54" w:rsidRPr="007B0A12" w:rsidTr="004536C3">
        <w:trPr>
          <w:trHeight w:val="288"/>
        </w:trPr>
        <w:tc>
          <w:tcPr>
            <w:tcW w:w="1896" w:type="pct"/>
            <w:shd w:val="clear" w:color="auto" w:fill="auto"/>
            <w:hideMark/>
          </w:tcPr>
          <w:p w:rsidR="00750D54" w:rsidRPr="007B0A12" w:rsidRDefault="00750D54" w:rsidP="004536C3">
            <w:pPr>
              <w:spacing w:line="276" w:lineRule="auto"/>
              <w:rPr>
                <w:b/>
                <w:bCs/>
                <w:color w:val="000000"/>
                <w:lang w:bidi="hi-IN"/>
              </w:rPr>
            </w:pPr>
            <w:r w:rsidRPr="007B0A12">
              <w:rPr>
                <w:b/>
                <w:bCs/>
                <w:color w:val="000000"/>
                <w:lang w:bidi="hi-IN"/>
              </w:rPr>
              <w:t>No. of farmers/farm women involved</w:t>
            </w:r>
          </w:p>
        </w:tc>
        <w:tc>
          <w:tcPr>
            <w:tcW w:w="3104" w:type="pct"/>
            <w:shd w:val="clear" w:color="auto" w:fill="auto"/>
            <w:hideMark/>
          </w:tcPr>
          <w:p w:rsidR="00750D54" w:rsidRPr="007B0A12" w:rsidRDefault="00750D54" w:rsidP="004536C3">
            <w:pPr>
              <w:pStyle w:val="NormalWeb"/>
              <w:spacing w:before="0" w:beforeAutospacing="0" w:after="120" w:afterAutospacing="0"/>
              <w:textAlignment w:val="baseline"/>
            </w:pPr>
            <w:r>
              <w:t>10</w:t>
            </w:r>
          </w:p>
        </w:tc>
      </w:tr>
      <w:tr w:rsidR="00750D54" w:rsidRPr="007B0A12" w:rsidTr="004536C3">
        <w:trPr>
          <w:trHeight w:val="288"/>
        </w:trPr>
        <w:tc>
          <w:tcPr>
            <w:tcW w:w="1896" w:type="pct"/>
            <w:shd w:val="clear" w:color="auto" w:fill="auto"/>
            <w:hideMark/>
          </w:tcPr>
          <w:p w:rsidR="00750D54" w:rsidRPr="007B0A12" w:rsidRDefault="00750D54" w:rsidP="004536C3">
            <w:pPr>
              <w:spacing w:line="276" w:lineRule="auto"/>
              <w:rPr>
                <w:b/>
                <w:bCs/>
                <w:color w:val="000000"/>
                <w:lang w:bidi="hi-IN"/>
              </w:rPr>
            </w:pPr>
            <w:r w:rsidRPr="007B0A12">
              <w:rPr>
                <w:b/>
                <w:bCs/>
                <w:color w:val="000000"/>
                <w:lang w:bidi="hi-IN"/>
              </w:rPr>
              <w:t>Type of OFT (Assessment/ Refinement):</w:t>
            </w:r>
          </w:p>
        </w:tc>
        <w:tc>
          <w:tcPr>
            <w:tcW w:w="3104" w:type="pct"/>
            <w:shd w:val="clear" w:color="auto" w:fill="auto"/>
            <w:hideMark/>
          </w:tcPr>
          <w:p w:rsidR="00750D54" w:rsidRPr="007B0A12" w:rsidRDefault="00750D54" w:rsidP="004536C3">
            <w:pPr>
              <w:pStyle w:val="NormalWeb"/>
              <w:spacing w:before="0" w:beforeAutospacing="0" w:after="0" w:afterAutospacing="0" w:line="276" w:lineRule="auto"/>
            </w:pPr>
            <w:r w:rsidRPr="007B0A12">
              <w:rPr>
                <w:rFonts w:eastAsia="Calibri"/>
                <w:color w:val="000000"/>
                <w:kern w:val="24"/>
              </w:rPr>
              <w:t>Assessment</w:t>
            </w:r>
          </w:p>
        </w:tc>
      </w:tr>
      <w:tr w:rsidR="00750D54" w:rsidRPr="007B0A12" w:rsidTr="004536C3">
        <w:trPr>
          <w:trHeight w:val="288"/>
        </w:trPr>
        <w:tc>
          <w:tcPr>
            <w:tcW w:w="5000" w:type="pct"/>
            <w:gridSpan w:val="2"/>
            <w:shd w:val="clear" w:color="auto" w:fill="auto"/>
            <w:hideMark/>
          </w:tcPr>
          <w:p w:rsidR="00750D54" w:rsidRPr="007B0A12" w:rsidRDefault="00750D54" w:rsidP="004536C3">
            <w:pPr>
              <w:spacing w:line="276" w:lineRule="auto"/>
              <w:rPr>
                <w:b/>
                <w:bCs/>
                <w:lang w:bidi="hi-IN"/>
              </w:rPr>
            </w:pPr>
            <w:r w:rsidRPr="007B0A12">
              <w:rPr>
                <w:b/>
                <w:bCs/>
                <w:lang w:bidi="hi-IN"/>
              </w:rPr>
              <w:t>Details of technology selected for assessment:</w:t>
            </w:r>
          </w:p>
        </w:tc>
      </w:tr>
      <w:tr w:rsidR="00750D54" w:rsidRPr="007B0A12" w:rsidTr="004536C3">
        <w:trPr>
          <w:trHeight w:val="288"/>
        </w:trPr>
        <w:tc>
          <w:tcPr>
            <w:tcW w:w="1896" w:type="pct"/>
            <w:shd w:val="clear" w:color="auto" w:fill="auto"/>
            <w:hideMark/>
          </w:tcPr>
          <w:p w:rsidR="00750D54" w:rsidRPr="007B0A12" w:rsidRDefault="00750D54" w:rsidP="004536C3">
            <w:pPr>
              <w:spacing w:line="276" w:lineRule="auto"/>
              <w:rPr>
                <w:color w:val="000000"/>
                <w:lang w:bidi="hi-IN"/>
              </w:rPr>
            </w:pPr>
            <w:r w:rsidRPr="007B0A12">
              <w:rPr>
                <w:color w:val="000000"/>
                <w:lang w:bidi="hi-IN"/>
              </w:rPr>
              <w:lastRenderedPageBreak/>
              <w:t xml:space="preserve">T1 – Farmers Practice- </w:t>
            </w:r>
          </w:p>
        </w:tc>
        <w:tc>
          <w:tcPr>
            <w:tcW w:w="3104" w:type="pct"/>
            <w:shd w:val="clear" w:color="auto" w:fill="auto"/>
            <w:hideMark/>
          </w:tcPr>
          <w:p w:rsidR="00750D54" w:rsidRPr="007B0A12" w:rsidRDefault="00750D54" w:rsidP="004536C3">
            <w:pPr>
              <w:pStyle w:val="NormalWeb"/>
              <w:spacing w:before="0" w:beforeAutospacing="0" w:after="0" w:afterAutospacing="0"/>
            </w:pPr>
            <w:r w:rsidRPr="007B0A12">
              <w:rPr>
                <w:color w:val="000000"/>
                <w:kern w:val="24"/>
              </w:rPr>
              <w:t>Use of variety MTU1010/IR 64</w:t>
            </w:r>
            <w:r w:rsidRPr="007B0A12">
              <w:rPr>
                <w:b/>
                <w:bCs/>
                <w:color w:val="000000"/>
                <w:kern w:val="24"/>
              </w:rPr>
              <w:t xml:space="preserve"> </w:t>
            </w:r>
          </w:p>
        </w:tc>
      </w:tr>
      <w:tr w:rsidR="00750D54" w:rsidRPr="007B0A12" w:rsidTr="004536C3">
        <w:trPr>
          <w:trHeight w:val="288"/>
        </w:trPr>
        <w:tc>
          <w:tcPr>
            <w:tcW w:w="1896" w:type="pct"/>
            <w:shd w:val="clear" w:color="auto" w:fill="auto"/>
            <w:hideMark/>
          </w:tcPr>
          <w:p w:rsidR="00750D54" w:rsidRPr="007B0A12" w:rsidRDefault="00750D54" w:rsidP="004536C3">
            <w:pPr>
              <w:spacing w:line="276" w:lineRule="auto"/>
              <w:rPr>
                <w:color w:val="000000"/>
                <w:lang w:bidi="hi-IN"/>
              </w:rPr>
            </w:pPr>
            <w:r w:rsidRPr="007B0A12">
              <w:rPr>
                <w:color w:val="000000"/>
                <w:lang w:bidi="hi-IN"/>
              </w:rPr>
              <w:t xml:space="preserve">T2 –Recommended Practice-  </w:t>
            </w:r>
          </w:p>
        </w:tc>
        <w:tc>
          <w:tcPr>
            <w:tcW w:w="3104" w:type="pct"/>
            <w:shd w:val="clear" w:color="auto" w:fill="auto"/>
            <w:hideMark/>
          </w:tcPr>
          <w:p w:rsidR="00750D54" w:rsidRPr="007B0A12" w:rsidRDefault="00750D54" w:rsidP="004536C3">
            <w:pPr>
              <w:pStyle w:val="NormalWeb"/>
              <w:spacing w:before="0" w:beforeAutospacing="0" w:after="0" w:afterAutospacing="0"/>
            </w:pPr>
            <w:r w:rsidRPr="007B0A12">
              <w:rPr>
                <w:color w:val="000000"/>
                <w:kern w:val="24"/>
              </w:rPr>
              <w:t xml:space="preserve">Use of variety- </w:t>
            </w:r>
            <w:r>
              <w:rPr>
                <w:color w:val="000000"/>
                <w:kern w:val="24"/>
                <w:lang w:val="en-US"/>
              </w:rPr>
              <w:t>BJR 11/Cha</w:t>
            </w:r>
            <w:r w:rsidRPr="00292C68">
              <w:rPr>
                <w:color w:val="000000"/>
                <w:kern w:val="24"/>
                <w:lang w:val="en-US"/>
              </w:rPr>
              <w:t>kha</w:t>
            </w:r>
            <w:r>
              <w:rPr>
                <w:color w:val="000000"/>
                <w:kern w:val="24"/>
                <w:lang w:val="en-US"/>
              </w:rPr>
              <w:t>o</w:t>
            </w:r>
          </w:p>
        </w:tc>
      </w:tr>
      <w:tr w:rsidR="00750D54" w:rsidRPr="007B0A12" w:rsidTr="004536C3">
        <w:trPr>
          <w:trHeight w:val="288"/>
        </w:trPr>
        <w:tc>
          <w:tcPr>
            <w:tcW w:w="1896" w:type="pct"/>
            <w:shd w:val="clear" w:color="auto" w:fill="auto"/>
            <w:hideMark/>
          </w:tcPr>
          <w:p w:rsidR="00750D54" w:rsidRPr="007B0A12" w:rsidRDefault="00750D54" w:rsidP="004536C3">
            <w:pPr>
              <w:spacing w:line="276" w:lineRule="auto"/>
              <w:rPr>
                <w:color w:val="000000"/>
                <w:lang w:bidi="hi-IN"/>
              </w:rPr>
            </w:pPr>
            <w:r w:rsidRPr="007B0A12">
              <w:rPr>
                <w:color w:val="000000"/>
                <w:sz w:val="14"/>
                <w:szCs w:val="14"/>
                <w:lang w:bidi="hi-IN"/>
              </w:rPr>
              <w:t xml:space="preserve"> </w:t>
            </w:r>
            <w:r w:rsidRPr="007B0A12">
              <w:rPr>
                <w:b/>
                <w:bCs/>
                <w:color w:val="000000"/>
                <w:lang w:bidi="hi-IN"/>
              </w:rPr>
              <w:t>Source of technology:</w:t>
            </w:r>
          </w:p>
        </w:tc>
        <w:tc>
          <w:tcPr>
            <w:tcW w:w="3104" w:type="pct"/>
            <w:shd w:val="clear" w:color="auto" w:fill="auto"/>
            <w:hideMark/>
          </w:tcPr>
          <w:p w:rsidR="00750D54" w:rsidRPr="007B0A12" w:rsidRDefault="00750D54" w:rsidP="004536C3">
            <w:pPr>
              <w:pStyle w:val="NormalWeb"/>
              <w:spacing w:before="0" w:beforeAutospacing="0" w:after="0" w:afterAutospacing="0"/>
            </w:pPr>
            <w:r w:rsidRPr="007B0A12">
              <w:t>JNKVV, Jabalpur</w:t>
            </w:r>
          </w:p>
        </w:tc>
      </w:tr>
      <w:tr w:rsidR="00750D54" w:rsidRPr="007B0A12" w:rsidTr="004536C3">
        <w:trPr>
          <w:trHeight w:val="288"/>
        </w:trPr>
        <w:tc>
          <w:tcPr>
            <w:tcW w:w="1896" w:type="pct"/>
            <w:shd w:val="clear" w:color="auto" w:fill="auto"/>
            <w:hideMark/>
          </w:tcPr>
          <w:p w:rsidR="00750D54" w:rsidRPr="007B0A12" w:rsidRDefault="00750D54" w:rsidP="004536C3">
            <w:pPr>
              <w:spacing w:line="276" w:lineRule="auto"/>
              <w:rPr>
                <w:b/>
                <w:bCs/>
                <w:color w:val="000000"/>
                <w:lang w:bidi="hi-IN"/>
              </w:rPr>
            </w:pPr>
            <w:r w:rsidRPr="007B0A12">
              <w:rPr>
                <w:b/>
                <w:bCs/>
                <w:color w:val="000000"/>
                <w:lang w:bidi="hi-IN"/>
              </w:rPr>
              <w:t>Characteristics of technology:</w:t>
            </w:r>
          </w:p>
        </w:tc>
        <w:tc>
          <w:tcPr>
            <w:tcW w:w="3104" w:type="pct"/>
            <w:shd w:val="clear" w:color="auto" w:fill="auto"/>
            <w:hideMark/>
          </w:tcPr>
          <w:p w:rsidR="00750D54" w:rsidRPr="007B0A12" w:rsidRDefault="00750D54" w:rsidP="004536C3">
            <w:pPr>
              <w:rPr>
                <w:sz w:val="20"/>
                <w:szCs w:val="20"/>
              </w:rPr>
            </w:pPr>
            <w:r w:rsidRPr="007B0A12">
              <w:rPr>
                <w:sz w:val="20"/>
                <w:szCs w:val="20"/>
              </w:rPr>
              <w:t>Rich in various nutrients like beta carotene, protein and zinc</w:t>
            </w:r>
          </w:p>
        </w:tc>
      </w:tr>
      <w:tr w:rsidR="00750D54" w:rsidRPr="007B0A12" w:rsidTr="004536C3">
        <w:trPr>
          <w:trHeight w:val="288"/>
        </w:trPr>
        <w:tc>
          <w:tcPr>
            <w:tcW w:w="1896" w:type="pct"/>
            <w:shd w:val="clear" w:color="auto" w:fill="auto"/>
            <w:hideMark/>
          </w:tcPr>
          <w:p w:rsidR="00750D54" w:rsidRPr="007B0A12" w:rsidRDefault="00750D54" w:rsidP="004536C3">
            <w:pPr>
              <w:spacing w:line="276" w:lineRule="auto"/>
              <w:rPr>
                <w:b/>
                <w:bCs/>
                <w:color w:val="000000"/>
                <w:lang w:bidi="hi-IN"/>
              </w:rPr>
            </w:pPr>
            <w:r w:rsidRPr="007B0A12">
              <w:rPr>
                <w:b/>
                <w:bCs/>
                <w:color w:val="000000"/>
                <w:lang w:bidi="hi-IN"/>
              </w:rPr>
              <w:t>Name of Crop/Enterprises:</w:t>
            </w:r>
          </w:p>
        </w:tc>
        <w:tc>
          <w:tcPr>
            <w:tcW w:w="3104" w:type="pct"/>
            <w:shd w:val="clear" w:color="auto" w:fill="auto"/>
            <w:hideMark/>
          </w:tcPr>
          <w:p w:rsidR="00750D54" w:rsidRPr="007B0A12" w:rsidRDefault="00750D54" w:rsidP="004536C3">
            <w:pPr>
              <w:spacing w:line="276" w:lineRule="auto"/>
              <w:rPr>
                <w:lang w:bidi="hi-IN"/>
              </w:rPr>
            </w:pPr>
            <w:r w:rsidRPr="007B0A12">
              <w:rPr>
                <w:lang w:bidi="hi-IN"/>
              </w:rPr>
              <w:t>Black Rice</w:t>
            </w:r>
          </w:p>
        </w:tc>
      </w:tr>
      <w:tr w:rsidR="00750D54" w:rsidRPr="007B0A12" w:rsidTr="004536C3">
        <w:trPr>
          <w:trHeight w:val="288"/>
        </w:trPr>
        <w:tc>
          <w:tcPr>
            <w:tcW w:w="1896" w:type="pct"/>
            <w:shd w:val="clear" w:color="auto" w:fill="auto"/>
            <w:hideMark/>
          </w:tcPr>
          <w:p w:rsidR="00750D54" w:rsidRPr="007B0A12" w:rsidRDefault="00750D54" w:rsidP="004536C3">
            <w:pPr>
              <w:spacing w:line="276" w:lineRule="auto"/>
              <w:rPr>
                <w:color w:val="000000"/>
                <w:lang w:bidi="hi-IN"/>
              </w:rPr>
            </w:pPr>
            <w:r w:rsidRPr="007B0A12">
              <w:rPr>
                <w:color w:val="000000"/>
                <w:sz w:val="14"/>
                <w:szCs w:val="14"/>
                <w:lang w:bidi="hi-IN"/>
              </w:rPr>
              <w:t xml:space="preserve"> </w:t>
            </w:r>
            <w:r w:rsidRPr="007B0A12">
              <w:rPr>
                <w:b/>
                <w:bCs/>
                <w:color w:val="000000"/>
                <w:lang w:bidi="hi-IN"/>
              </w:rPr>
              <w:t>Farming situation:</w:t>
            </w:r>
          </w:p>
        </w:tc>
        <w:tc>
          <w:tcPr>
            <w:tcW w:w="3104" w:type="pct"/>
            <w:shd w:val="clear" w:color="auto" w:fill="auto"/>
            <w:hideMark/>
          </w:tcPr>
          <w:p w:rsidR="00750D54" w:rsidRPr="007B0A12" w:rsidRDefault="00750D54" w:rsidP="004536C3">
            <w:pPr>
              <w:spacing w:line="276" w:lineRule="auto"/>
              <w:rPr>
                <w:lang w:bidi="hi-IN"/>
              </w:rPr>
            </w:pPr>
            <w:r w:rsidRPr="007B0A12">
              <w:rPr>
                <w:lang w:bidi="hi-IN"/>
              </w:rPr>
              <w:t>Rainfed</w:t>
            </w:r>
          </w:p>
        </w:tc>
      </w:tr>
      <w:tr w:rsidR="00750D54" w:rsidRPr="007B0A12" w:rsidTr="004536C3">
        <w:trPr>
          <w:trHeight w:val="288"/>
        </w:trPr>
        <w:tc>
          <w:tcPr>
            <w:tcW w:w="1896" w:type="pct"/>
            <w:shd w:val="clear" w:color="auto" w:fill="auto"/>
            <w:hideMark/>
          </w:tcPr>
          <w:p w:rsidR="00750D54" w:rsidRPr="007B0A12" w:rsidRDefault="00750D54" w:rsidP="004536C3">
            <w:pPr>
              <w:spacing w:line="276" w:lineRule="auto"/>
              <w:rPr>
                <w:b/>
                <w:bCs/>
                <w:color w:val="000000"/>
                <w:lang w:bidi="hi-IN"/>
              </w:rPr>
            </w:pPr>
            <w:r w:rsidRPr="007B0A12">
              <w:rPr>
                <w:b/>
                <w:bCs/>
                <w:color w:val="000000"/>
                <w:lang w:bidi="hi-IN"/>
              </w:rPr>
              <w:t xml:space="preserve">Date of sowing:  </w:t>
            </w:r>
          </w:p>
        </w:tc>
        <w:tc>
          <w:tcPr>
            <w:tcW w:w="3104" w:type="pct"/>
            <w:shd w:val="clear" w:color="auto" w:fill="auto"/>
            <w:hideMark/>
          </w:tcPr>
          <w:p w:rsidR="00750D54" w:rsidRPr="007B0A12" w:rsidRDefault="00750D54" w:rsidP="004536C3">
            <w:pPr>
              <w:spacing w:line="276" w:lineRule="auto"/>
              <w:rPr>
                <w:color w:val="000000"/>
                <w:lang w:bidi="hi-IN"/>
              </w:rPr>
            </w:pPr>
            <w:r>
              <w:rPr>
                <w:color w:val="000000"/>
                <w:lang w:bidi="hi-IN"/>
              </w:rPr>
              <w:t>Ist week of July 2022</w:t>
            </w:r>
          </w:p>
        </w:tc>
      </w:tr>
      <w:tr w:rsidR="00750D54" w:rsidRPr="007B0A12" w:rsidTr="004536C3">
        <w:trPr>
          <w:trHeight w:val="288"/>
        </w:trPr>
        <w:tc>
          <w:tcPr>
            <w:tcW w:w="1896" w:type="pct"/>
            <w:shd w:val="clear" w:color="auto" w:fill="auto"/>
            <w:hideMark/>
          </w:tcPr>
          <w:p w:rsidR="00750D54" w:rsidRPr="007B0A12" w:rsidRDefault="00750D54" w:rsidP="004536C3">
            <w:pPr>
              <w:spacing w:line="276" w:lineRule="auto"/>
              <w:rPr>
                <w:color w:val="000000"/>
                <w:lang w:bidi="hi-IN"/>
              </w:rPr>
            </w:pPr>
            <w:r w:rsidRPr="007B0A12">
              <w:rPr>
                <w:b/>
                <w:bCs/>
                <w:color w:val="000000"/>
                <w:lang w:bidi="hi-IN"/>
              </w:rPr>
              <w:t>Date of harvesting</w:t>
            </w:r>
            <w:r w:rsidRPr="007B0A12">
              <w:rPr>
                <w:color w:val="000000"/>
                <w:lang w:bidi="hi-IN"/>
              </w:rPr>
              <w:t>:</w:t>
            </w:r>
          </w:p>
        </w:tc>
        <w:tc>
          <w:tcPr>
            <w:tcW w:w="3104" w:type="pct"/>
            <w:shd w:val="clear" w:color="auto" w:fill="auto"/>
            <w:hideMark/>
          </w:tcPr>
          <w:p w:rsidR="00750D54" w:rsidRPr="007B0A12" w:rsidRDefault="00750D54" w:rsidP="004536C3">
            <w:pPr>
              <w:spacing w:line="276" w:lineRule="auto"/>
              <w:rPr>
                <w:color w:val="000000"/>
                <w:lang w:bidi="hi-IN"/>
              </w:rPr>
            </w:pPr>
            <w:r w:rsidRPr="007B0A12">
              <w:rPr>
                <w:color w:val="000000"/>
                <w:lang w:bidi="hi-IN"/>
              </w:rPr>
              <w:t> </w:t>
            </w:r>
            <w:r>
              <w:rPr>
                <w:color w:val="000000"/>
                <w:lang w:bidi="hi-IN"/>
              </w:rPr>
              <w:t>Last week of November 2022</w:t>
            </w:r>
          </w:p>
        </w:tc>
      </w:tr>
      <w:tr w:rsidR="00750D54" w:rsidRPr="007B0A12" w:rsidTr="004536C3">
        <w:trPr>
          <w:trHeight w:val="288"/>
        </w:trPr>
        <w:tc>
          <w:tcPr>
            <w:tcW w:w="1896" w:type="pct"/>
            <w:shd w:val="clear" w:color="auto" w:fill="auto"/>
            <w:hideMark/>
          </w:tcPr>
          <w:p w:rsidR="00750D54" w:rsidRPr="007B0A12" w:rsidRDefault="00750D54" w:rsidP="004536C3">
            <w:pPr>
              <w:spacing w:line="276" w:lineRule="auto"/>
              <w:rPr>
                <w:b/>
                <w:bCs/>
                <w:color w:val="000000"/>
                <w:lang w:bidi="hi-IN"/>
              </w:rPr>
            </w:pPr>
            <w:r w:rsidRPr="007B0A12">
              <w:rPr>
                <w:b/>
                <w:bCs/>
                <w:color w:val="000000"/>
                <w:lang w:bidi="hi-IN"/>
              </w:rPr>
              <w:t xml:space="preserve">Recommendations for Farmers </w:t>
            </w:r>
          </w:p>
        </w:tc>
        <w:tc>
          <w:tcPr>
            <w:tcW w:w="3104" w:type="pct"/>
            <w:shd w:val="clear" w:color="auto" w:fill="auto"/>
            <w:hideMark/>
          </w:tcPr>
          <w:p w:rsidR="00750D54" w:rsidRPr="007B0A12" w:rsidRDefault="00750D54" w:rsidP="004536C3">
            <w:pPr>
              <w:spacing w:line="276" w:lineRule="auto"/>
              <w:rPr>
                <w:color w:val="000000"/>
                <w:lang w:bidi="hi-IN"/>
              </w:rPr>
            </w:pPr>
            <w:r w:rsidRPr="007B0A12">
              <w:rPr>
                <w:color w:val="000000"/>
                <w:lang w:bidi="hi-IN"/>
              </w:rPr>
              <w:t> </w:t>
            </w:r>
            <w:r>
              <w:rPr>
                <w:color w:val="000000"/>
                <w:lang w:bidi="hi-IN"/>
              </w:rPr>
              <w:t>-</w:t>
            </w:r>
          </w:p>
        </w:tc>
      </w:tr>
      <w:tr w:rsidR="00750D54" w:rsidRPr="007B0A12" w:rsidTr="004536C3">
        <w:trPr>
          <w:trHeight w:val="288"/>
        </w:trPr>
        <w:tc>
          <w:tcPr>
            <w:tcW w:w="1896" w:type="pct"/>
            <w:shd w:val="clear" w:color="auto" w:fill="auto"/>
            <w:hideMark/>
          </w:tcPr>
          <w:p w:rsidR="00750D54" w:rsidRPr="007B0A12" w:rsidRDefault="00750D54" w:rsidP="004536C3">
            <w:pPr>
              <w:spacing w:line="276" w:lineRule="auto"/>
              <w:rPr>
                <w:b/>
                <w:bCs/>
                <w:color w:val="000000"/>
                <w:lang w:bidi="hi-IN"/>
              </w:rPr>
            </w:pPr>
            <w:r w:rsidRPr="007B0A12">
              <w:rPr>
                <w:b/>
                <w:bCs/>
                <w:color w:val="000000"/>
                <w:lang w:bidi="hi-IN"/>
              </w:rPr>
              <w:t>Recommendations for Deptt. Personnel</w:t>
            </w:r>
          </w:p>
        </w:tc>
        <w:tc>
          <w:tcPr>
            <w:tcW w:w="3104" w:type="pct"/>
            <w:shd w:val="clear" w:color="auto" w:fill="auto"/>
            <w:hideMark/>
          </w:tcPr>
          <w:p w:rsidR="00750D54" w:rsidRPr="007B0A12" w:rsidRDefault="00750D54" w:rsidP="004536C3">
            <w:pPr>
              <w:spacing w:line="276" w:lineRule="auto"/>
              <w:rPr>
                <w:color w:val="000000"/>
                <w:lang w:bidi="hi-IN"/>
              </w:rPr>
            </w:pPr>
            <w:r>
              <w:rPr>
                <w:color w:val="000000"/>
                <w:lang w:bidi="hi-IN"/>
              </w:rPr>
              <w:t>-</w:t>
            </w:r>
          </w:p>
        </w:tc>
      </w:tr>
      <w:tr w:rsidR="00750D54" w:rsidRPr="007B0A12" w:rsidTr="004536C3">
        <w:trPr>
          <w:trHeight w:val="288"/>
        </w:trPr>
        <w:tc>
          <w:tcPr>
            <w:tcW w:w="1896" w:type="pct"/>
            <w:shd w:val="clear" w:color="auto" w:fill="auto"/>
            <w:hideMark/>
          </w:tcPr>
          <w:p w:rsidR="00750D54" w:rsidRPr="007B0A12" w:rsidRDefault="00750D54" w:rsidP="004536C3">
            <w:pPr>
              <w:spacing w:line="276" w:lineRule="auto"/>
              <w:rPr>
                <w:b/>
                <w:bCs/>
                <w:color w:val="000000"/>
                <w:lang w:bidi="hi-IN"/>
              </w:rPr>
            </w:pPr>
            <w:r w:rsidRPr="007B0A12">
              <w:rPr>
                <w:b/>
                <w:bCs/>
                <w:color w:val="000000"/>
                <w:lang w:bidi="hi-IN"/>
              </w:rPr>
              <w:t>Feedback</w:t>
            </w:r>
          </w:p>
        </w:tc>
        <w:tc>
          <w:tcPr>
            <w:tcW w:w="3104" w:type="pct"/>
            <w:shd w:val="clear" w:color="auto" w:fill="auto"/>
            <w:hideMark/>
          </w:tcPr>
          <w:p w:rsidR="00750D54" w:rsidRPr="007B0A12" w:rsidRDefault="00750D54" w:rsidP="004536C3">
            <w:pPr>
              <w:spacing w:line="276" w:lineRule="auto"/>
              <w:rPr>
                <w:color w:val="000000"/>
                <w:lang w:bidi="hi-IN"/>
              </w:rPr>
            </w:pPr>
            <w:r w:rsidRPr="007B0A12">
              <w:rPr>
                <w:color w:val="000000"/>
                <w:lang w:bidi="hi-IN"/>
              </w:rPr>
              <w:t> </w:t>
            </w:r>
            <w:r>
              <w:rPr>
                <w:color w:val="000000"/>
                <w:lang w:bidi="hi-IN"/>
              </w:rPr>
              <w:t>Dwarf variety required due to lodging problem</w:t>
            </w:r>
          </w:p>
        </w:tc>
      </w:tr>
    </w:tbl>
    <w:p w:rsidR="00750D54" w:rsidRPr="007B0A12" w:rsidRDefault="00750D54" w:rsidP="00750D54">
      <w:pPr>
        <w:rPr>
          <w:color w:val="FF0000"/>
          <w:sz w:val="14"/>
          <w:szCs w:val="32"/>
        </w:rPr>
      </w:pPr>
    </w:p>
    <w:p w:rsidR="00750D54" w:rsidRPr="007B0A12" w:rsidRDefault="00750D54" w:rsidP="00750D54">
      <w:pPr>
        <w:rPr>
          <w:b/>
          <w:color w:val="FF0000"/>
          <w:sz w:val="32"/>
          <w:szCs w:val="32"/>
        </w:rPr>
      </w:pPr>
      <w:r w:rsidRPr="007B0A12">
        <w:rPr>
          <w:b/>
        </w:rPr>
        <w:t xml:space="preserve">Economic Performance Home Science OFT: </w:t>
      </w:r>
      <w:r w:rsidRPr="007B0A12">
        <w:rPr>
          <w:b/>
          <w:color w:val="FF0000"/>
        </w:rPr>
        <w:t>(For Nutritional security)</w:t>
      </w:r>
    </w:p>
    <w:p w:rsidR="00750D54" w:rsidRDefault="00750D54" w:rsidP="00750D54">
      <w:pPr>
        <w:rPr>
          <w:b/>
        </w:rPr>
      </w:pPr>
      <w:r w:rsidRPr="007B0A12">
        <w:rPr>
          <w:b/>
        </w:rPr>
        <w:t>Name of Enterprise /product: - Black rice</w:t>
      </w:r>
    </w:p>
    <w:p w:rsidR="00750D54" w:rsidRDefault="00750D54" w:rsidP="00750D54">
      <w:pPr>
        <w:rPr>
          <w:b/>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1986"/>
        <w:gridCol w:w="2255"/>
        <w:gridCol w:w="889"/>
        <w:gridCol w:w="1541"/>
        <w:gridCol w:w="1472"/>
        <w:gridCol w:w="1612"/>
        <w:gridCol w:w="1771"/>
      </w:tblGrid>
      <w:tr w:rsidR="00750D54" w:rsidRPr="007B0A12" w:rsidTr="004536C3">
        <w:trPr>
          <w:trHeight w:val="20"/>
          <w:jc w:val="center"/>
        </w:trPr>
        <w:tc>
          <w:tcPr>
            <w:tcW w:w="874" w:type="pct"/>
          </w:tcPr>
          <w:p w:rsidR="00750D54" w:rsidRPr="007B0A12" w:rsidRDefault="00750D54" w:rsidP="004536C3">
            <w:pPr>
              <w:contextualSpacing/>
              <w:jc w:val="center"/>
              <w:rPr>
                <w:b/>
              </w:rPr>
            </w:pPr>
            <w:r w:rsidRPr="007B0A12">
              <w:rPr>
                <w:b/>
                <w:bCs/>
              </w:rPr>
              <w:t>Details of technology</w:t>
            </w:r>
          </w:p>
        </w:tc>
        <w:tc>
          <w:tcPr>
            <w:tcW w:w="991" w:type="pct"/>
          </w:tcPr>
          <w:p w:rsidR="00750D54" w:rsidRPr="007B0A12" w:rsidRDefault="00750D54" w:rsidP="004536C3">
            <w:pPr>
              <w:contextualSpacing/>
              <w:jc w:val="center"/>
              <w:rPr>
                <w:b/>
              </w:rPr>
            </w:pPr>
            <w:r w:rsidRPr="007B0A12">
              <w:rPr>
                <w:b/>
              </w:rPr>
              <w:t>Name and Unit of Parameter</w:t>
            </w:r>
          </w:p>
        </w:tc>
        <w:tc>
          <w:tcPr>
            <w:tcW w:w="310" w:type="pct"/>
          </w:tcPr>
          <w:p w:rsidR="00750D54" w:rsidRPr="007B0A12" w:rsidRDefault="00750D54" w:rsidP="004536C3">
            <w:pPr>
              <w:contextualSpacing/>
              <w:jc w:val="center"/>
              <w:rPr>
                <w:b/>
              </w:rPr>
            </w:pPr>
            <w:r w:rsidRPr="007B0A12">
              <w:rPr>
                <w:b/>
              </w:rPr>
              <w:t>Result</w:t>
            </w:r>
          </w:p>
        </w:tc>
        <w:tc>
          <w:tcPr>
            <w:tcW w:w="681" w:type="pct"/>
          </w:tcPr>
          <w:p w:rsidR="00750D54" w:rsidRPr="007B0A12" w:rsidRDefault="00750D54" w:rsidP="004536C3">
            <w:pPr>
              <w:contextualSpacing/>
              <w:jc w:val="center"/>
              <w:rPr>
                <w:b/>
              </w:rPr>
            </w:pPr>
            <w:r w:rsidRPr="007B0A12">
              <w:rPr>
                <w:b/>
              </w:rPr>
              <w:t>Average Cost of cultivation (Rs/ha)</w:t>
            </w:r>
          </w:p>
        </w:tc>
        <w:tc>
          <w:tcPr>
            <w:tcW w:w="651" w:type="pct"/>
          </w:tcPr>
          <w:p w:rsidR="00750D54" w:rsidRPr="007B0A12" w:rsidRDefault="00750D54" w:rsidP="004536C3">
            <w:pPr>
              <w:contextualSpacing/>
              <w:jc w:val="center"/>
              <w:rPr>
                <w:b/>
              </w:rPr>
            </w:pPr>
            <w:r w:rsidRPr="007B0A12">
              <w:rPr>
                <w:b/>
              </w:rPr>
              <w:t>Average Gross Return (Rs/ha)</w:t>
            </w:r>
          </w:p>
        </w:tc>
        <w:tc>
          <w:tcPr>
            <w:tcW w:w="712" w:type="pct"/>
          </w:tcPr>
          <w:p w:rsidR="00750D54" w:rsidRPr="007B0A12" w:rsidRDefault="00750D54" w:rsidP="004536C3">
            <w:pPr>
              <w:contextualSpacing/>
              <w:jc w:val="center"/>
              <w:rPr>
                <w:b/>
              </w:rPr>
            </w:pPr>
            <w:r w:rsidRPr="007B0A12">
              <w:rPr>
                <w:b/>
              </w:rPr>
              <w:t>Average Net Return (Rs/ha)</w:t>
            </w:r>
          </w:p>
        </w:tc>
        <w:tc>
          <w:tcPr>
            <w:tcW w:w="781" w:type="pct"/>
          </w:tcPr>
          <w:p w:rsidR="00750D54" w:rsidRPr="007B0A12" w:rsidRDefault="00750D54" w:rsidP="004536C3">
            <w:pPr>
              <w:contextualSpacing/>
              <w:jc w:val="center"/>
              <w:rPr>
                <w:b/>
              </w:rPr>
            </w:pPr>
            <w:r w:rsidRPr="007B0A12">
              <w:rPr>
                <w:b/>
              </w:rPr>
              <w:t>Benefit-Cost Ratio (Gross Return / Gross Cost)</w:t>
            </w:r>
          </w:p>
        </w:tc>
      </w:tr>
      <w:tr w:rsidR="00750D54" w:rsidRPr="007B0A12" w:rsidTr="004536C3">
        <w:trPr>
          <w:trHeight w:val="134"/>
          <w:jc w:val="center"/>
        </w:trPr>
        <w:tc>
          <w:tcPr>
            <w:tcW w:w="874" w:type="pct"/>
          </w:tcPr>
          <w:p w:rsidR="00750D54" w:rsidRPr="007B0A12" w:rsidRDefault="00750D54" w:rsidP="004536C3">
            <w:pPr>
              <w:contextualSpacing/>
              <w:jc w:val="both"/>
              <w:rPr>
                <w:bCs/>
                <w:sz w:val="20"/>
                <w:szCs w:val="20"/>
              </w:rPr>
            </w:pPr>
            <w:r w:rsidRPr="007B0A12">
              <w:rPr>
                <w:bCs/>
                <w:sz w:val="20"/>
                <w:szCs w:val="20"/>
              </w:rPr>
              <w:t>T1 (Farmers Practice)</w:t>
            </w:r>
          </w:p>
        </w:tc>
        <w:tc>
          <w:tcPr>
            <w:tcW w:w="991" w:type="pct"/>
          </w:tcPr>
          <w:p w:rsidR="00750D54" w:rsidRPr="007B0A12" w:rsidRDefault="00750D54" w:rsidP="004536C3">
            <w:pPr>
              <w:contextualSpacing/>
              <w:rPr>
                <w:sz w:val="20"/>
                <w:szCs w:val="20"/>
              </w:rPr>
            </w:pPr>
            <w:r w:rsidRPr="007B0A12">
              <w:rPr>
                <w:sz w:val="20"/>
                <w:szCs w:val="20"/>
              </w:rPr>
              <w:t>Yield (Quintal /ha)</w:t>
            </w:r>
          </w:p>
        </w:tc>
        <w:tc>
          <w:tcPr>
            <w:tcW w:w="310" w:type="pct"/>
            <w:vAlign w:val="center"/>
          </w:tcPr>
          <w:p w:rsidR="00750D54" w:rsidRPr="008F1E42" w:rsidRDefault="00750D54" w:rsidP="004536C3">
            <w:pPr>
              <w:pStyle w:val="NormalWeb"/>
              <w:spacing w:before="0" w:beforeAutospacing="0" w:after="0" w:afterAutospacing="0" w:line="276" w:lineRule="auto"/>
              <w:jc w:val="center"/>
              <w:rPr>
                <w:sz w:val="22"/>
                <w:szCs w:val="22"/>
              </w:rPr>
            </w:pPr>
            <w:r>
              <w:rPr>
                <w:sz w:val="22"/>
                <w:szCs w:val="22"/>
              </w:rPr>
              <w:t>27.5</w:t>
            </w:r>
          </w:p>
        </w:tc>
        <w:tc>
          <w:tcPr>
            <w:tcW w:w="681" w:type="pct"/>
            <w:vAlign w:val="center"/>
          </w:tcPr>
          <w:p w:rsidR="00750D54" w:rsidRPr="008F1E42" w:rsidRDefault="00750D54" w:rsidP="004536C3">
            <w:pPr>
              <w:pStyle w:val="NormalWeb"/>
              <w:spacing w:before="0" w:beforeAutospacing="0" w:after="0" w:afterAutospacing="0" w:line="276" w:lineRule="auto"/>
              <w:jc w:val="center"/>
              <w:rPr>
                <w:sz w:val="22"/>
                <w:szCs w:val="22"/>
              </w:rPr>
            </w:pPr>
            <w:r>
              <w:rPr>
                <w:sz w:val="22"/>
                <w:szCs w:val="22"/>
              </w:rPr>
              <w:t>24500</w:t>
            </w:r>
          </w:p>
        </w:tc>
        <w:tc>
          <w:tcPr>
            <w:tcW w:w="651" w:type="pct"/>
            <w:vAlign w:val="center"/>
          </w:tcPr>
          <w:p w:rsidR="00750D54" w:rsidRPr="008F1E42" w:rsidRDefault="00750D54" w:rsidP="004536C3">
            <w:pPr>
              <w:pStyle w:val="NormalWeb"/>
              <w:spacing w:before="0" w:beforeAutospacing="0" w:after="0" w:afterAutospacing="0" w:line="276" w:lineRule="auto"/>
              <w:jc w:val="center"/>
              <w:rPr>
                <w:sz w:val="22"/>
                <w:szCs w:val="22"/>
              </w:rPr>
            </w:pPr>
            <w:r>
              <w:rPr>
                <w:sz w:val="22"/>
                <w:szCs w:val="22"/>
              </w:rPr>
              <w:t>57750</w:t>
            </w:r>
          </w:p>
        </w:tc>
        <w:tc>
          <w:tcPr>
            <w:tcW w:w="712" w:type="pct"/>
            <w:vAlign w:val="center"/>
          </w:tcPr>
          <w:p w:rsidR="00750D54" w:rsidRPr="008F1E42" w:rsidRDefault="00750D54" w:rsidP="004536C3">
            <w:pPr>
              <w:pStyle w:val="NormalWeb"/>
              <w:spacing w:before="0" w:beforeAutospacing="0" w:after="0" w:afterAutospacing="0" w:line="276" w:lineRule="auto"/>
              <w:jc w:val="center"/>
              <w:rPr>
                <w:sz w:val="22"/>
                <w:szCs w:val="22"/>
              </w:rPr>
            </w:pPr>
            <w:r>
              <w:rPr>
                <w:sz w:val="22"/>
                <w:szCs w:val="22"/>
              </w:rPr>
              <w:t>33250</w:t>
            </w:r>
          </w:p>
        </w:tc>
        <w:tc>
          <w:tcPr>
            <w:tcW w:w="781" w:type="pct"/>
            <w:vAlign w:val="center"/>
          </w:tcPr>
          <w:p w:rsidR="00750D54" w:rsidRPr="008F1E42" w:rsidRDefault="00750D54" w:rsidP="004536C3">
            <w:pPr>
              <w:pStyle w:val="NormalWeb"/>
              <w:spacing w:before="0" w:beforeAutospacing="0" w:after="0" w:afterAutospacing="0" w:line="276" w:lineRule="auto"/>
              <w:jc w:val="center"/>
              <w:rPr>
                <w:sz w:val="22"/>
                <w:szCs w:val="22"/>
              </w:rPr>
            </w:pPr>
            <w:r>
              <w:rPr>
                <w:sz w:val="22"/>
                <w:szCs w:val="22"/>
              </w:rPr>
              <w:t>2.36</w:t>
            </w:r>
          </w:p>
        </w:tc>
      </w:tr>
      <w:tr w:rsidR="00750D54" w:rsidRPr="007B0A12" w:rsidTr="004536C3">
        <w:trPr>
          <w:trHeight w:val="20"/>
          <w:jc w:val="center"/>
        </w:trPr>
        <w:tc>
          <w:tcPr>
            <w:tcW w:w="874" w:type="pct"/>
          </w:tcPr>
          <w:p w:rsidR="00750D54" w:rsidRPr="007B0A12" w:rsidRDefault="00750D54" w:rsidP="004536C3">
            <w:pPr>
              <w:contextualSpacing/>
              <w:jc w:val="both"/>
              <w:rPr>
                <w:bCs/>
                <w:sz w:val="20"/>
                <w:szCs w:val="20"/>
              </w:rPr>
            </w:pPr>
            <w:r w:rsidRPr="007B0A12">
              <w:rPr>
                <w:bCs/>
                <w:sz w:val="20"/>
                <w:szCs w:val="20"/>
              </w:rPr>
              <w:t xml:space="preserve">T2(Recommended Practice) </w:t>
            </w:r>
          </w:p>
        </w:tc>
        <w:tc>
          <w:tcPr>
            <w:tcW w:w="991" w:type="pct"/>
          </w:tcPr>
          <w:p w:rsidR="00750D54" w:rsidRPr="007B0A12" w:rsidRDefault="00750D54" w:rsidP="004536C3">
            <w:pPr>
              <w:contextualSpacing/>
              <w:rPr>
                <w:sz w:val="20"/>
                <w:szCs w:val="20"/>
              </w:rPr>
            </w:pPr>
            <w:r w:rsidRPr="007B0A12">
              <w:rPr>
                <w:sz w:val="20"/>
                <w:szCs w:val="20"/>
              </w:rPr>
              <w:t>Yield (Quintal /ha)</w:t>
            </w:r>
            <w:r>
              <w:rPr>
                <w:sz w:val="20"/>
                <w:szCs w:val="20"/>
              </w:rPr>
              <w:t>-BJR11</w:t>
            </w:r>
          </w:p>
        </w:tc>
        <w:tc>
          <w:tcPr>
            <w:tcW w:w="310" w:type="pct"/>
            <w:vAlign w:val="center"/>
          </w:tcPr>
          <w:p w:rsidR="00750D54" w:rsidRPr="008F1E42" w:rsidRDefault="00750D54" w:rsidP="004536C3">
            <w:pPr>
              <w:pStyle w:val="NormalWeb"/>
              <w:spacing w:before="0" w:beforeAutospacing="0" w:after="0" w:afterAutospacing="0" w:line="276" w:lineRule="auto"/>
              <w:jc w:val="center"/>
              <w:rPr>
                <w:sz w:val="22"/>
                <w:szCs w:val="22"/>
              </w:rPr>
            </w:pPr>
            <w:r>
              <w:rPr>
                <w:sz w:val="22"/>
                <w:szCs w:val="22"/>
              </w:rPr>
              <w:t>21.08</w:t>
            </w:r>
          </w:p>
        </w:tc>
        <w:tc>
          <w:tcPr>
            <w:tcW w:w="681" w:type="pct"/>
            <w:vAlign w:val="center"/>
          </w:tcPr>
          <w:p w:rsidR="00750D54" w:rsidRPr="008F1E42" w:rsidRDefault="00750D54" w:rsidP="004536C3">
            <w:pPr>
              <w:pStyle w:val="NormalWeb"/>
              <w:spacing w:before="0" w:beforeAutospacing="0" w:after="0" w:afterAutospacing="0" w:line="276" w:lineRule="auto"/>
              <w:jc w:val="center"/>
              <w:rPr>
                <w:sz w:val="22"/>
                <w:szCs w:val="22"/>
              </w:rPr>
            </w:pPr>
            <w:r>
              <w:rPr>
                <w:sz w:val="22"/>
                <w:szCs w:val="22"/>
              </w:rPr>
              <w:t>28500</w:t>
            </w:r>
          </w:p>
        </w:tc>
        <w:tc>
          <w:tcPr>
            <w:tcW w:w="651" w:type="pct"/>
            <w:vAlign w:val="center"/>
          </w:tcPr>
          <w:p w:rsidR="00750D54" w:rsidRPr="008F1E42" w:rsidRDefault="00750D54" w:rsidP="004536C3">
            <w:pPr>
              <w:pStyle w:val="NormalWeb"/>
              <w:spacing w:before="0" w:beforeAutospacing="0" w:after="0" w:afterAutospacing="0" w:line="276" w:lineRule="auto"/>
              <w:jc w:val="center"/>
              <w:rPr>
                <w:sz w:val="22"/>
                <w:szCs w:val="22"/>
              </w:rPr>
            </w:pPr>
            <w:r>
              <w:rPr>
                <w:sz w:val="22"/>
                <w:szCs w:val="22"/>
              </w:rPr>
              <w:t>105300</w:t>
            </w:r>
          </w:p>
        </w:tc>
        <w:tc>
          <w:tcPr>
            <w:tcW w:w="712" w:type="pct"/>
            <w:vAlign w:val="center"/>
          </w:tcPr>
          <w:p w:rsidR="00750D54" w:rsidRPr="008F1E42" w:rsidRDefault="00750D54" w:rsidP="004536C3">
            <w:pPr>
              <w:pStyle w:val="NormalWeb"/>
              <w:spacing w:before="0" w:beforeAutospacing="0" w:after="0" w:afterAutospacing="0" w:line="276" w:lineRule="auto"/>
              <w:jc w:val="center"/>
              <w:rPr>
                <w:sz w:val="22"/>
                <w:szCs w:val="22"/>
              </w:rPr>
            </w:pPr>
            <w:r>
              <w:rPr>
                <w:sz w:val="22"/>
                <w:szCs w:val="22"/>
              </w:rPr>
              <w:t>76800</w:t>
            </w:r>
          </w:p>
        </w:tc>
        <w:tc>
          <w:tcPr>
            <w:tcW w:w="781" w:type="pct"/>
            <w:vAlign w:val="center"/>
          </w:tcPr>
          <w:p w:rsidR="00750D54" w:rsidRPr="008F1E42" w:rsidRDefault="00750D54" w:rsidP="004536C3">
            <w:pPr>
              <w:pStyle w:val="NormalWeb"/>
              <w:spacing w:before="0" w:beforeAutospacing="0" w:after="0" w:afterAutospacing="0" w:line="276" w:lineRule="auto"/>
              <w:jc w:val="center"/>
              <w:rPr>
                <w:sz w:val="22"/>
                <w:szCs w:val="22"/>
              </w:rPr>
            </w:pPr>
            <w:r>
              <w:rPr>
                <w:sz w:val="22"/>
                <w:szCs w:val="22"/>
              </w:rPr>
              <w:t>3.69</w:t>
            </w:r>
          </w:p>
        </w:tc>
      </w:tr>
      <w:tr w:rsidR="00750D54" w:rsidRPr="007B0A12" w:rsidTr="004536C3">
        <w:trPr>
          <w:trHeight w:val="20"/>
          <w:jc w:val="center"/>
        </w:trPr>
        <w:tc>
          <w:tcPr>
            <w:tcW w:w="874" w:type="pct"/>
          </w:tcPr>
          <w:p w:rsidR="00750D54" w:rsidRPr="007B0A12" w:rsidRDefault="00750D54" w:rsidP="004536C3">
            <w:pPr>
              <w:contextualSpacing/>
              <w:jc w:val="both"/>
              <w:rPr>
                <w:bCs/>
                <w:sz w:val="20"/>
                <w:szCs w:val="20"/>
              </w:rPr>
            </w:pPr>
            <w:r w:rsidRPr="007B0A12">
              <w:rPr>
                <w:bCs/>
                <w:sz w:val="20"/>
                <w:szCs w:val="20"/>
              </w:rPr>
              <w:t>T3(Recommended Practice)</w:t>
            </w:r>
          </w:p>
        </w:tc>
        <w:tc>
          <w:tcPr>
            <w:tcW w:w="991" w:type="pct"/>
          </w:tcPr>
          <w:p w:rsidR="00750D54" w:rsidRPr="007B0A12" w:rsidRDefault="00750D54" w:rsidP="004536C3">
            <w:pPr>
              <w:contextualSpacing/>
              <w:rPr>
                <w:sz w:val="20"/>
                <w:szCs w:val="20"/>
              </w:rPr>
            </w:pPr>
            <w:r w:rsidRPr="007B0A12">
              <w:rPr>
                <w:sz w:val="20"/>
                <w:szCs w:val="20"/>
              </w:rPr>
              <w:t>Yield (Quintal /ha)</w:t>
            </w:r>
            <w:r>
              <w:rPr>
                <w:sz w:val="20"/>
                <w:szCs w:val="20"/>
              </w:rPr>
              <w:t>-Chakhao</w:t>
            </w:r>
          </w:p>
        </w:tc>
        <w:tc>
          <w:tcPr>
            <w:tcW w:w="310" w:type="pct"/>
            <w:vAlign w:val="center"/>
          </w:tcPr>
          <w:p w:rsidR="00750D54" w:rsidRPr="008F1E42" w:rsidRDefault="00750D54" w:rsidP="004536C3">
            <w:pPr>
              <w:pStyle w:val="NormalWeb"/>
              <w:spacing w:before="0" w:beforeAutospacing="0" w:after="0" w:afterAutospacing="0" w:line="276" w:lineRule="auto"/>
              <w:jc w:val="center"/>
              <w:rPr>
                <w:sz w:val="22"/>
                <w:szCs w:val="22"/>
              </w:rPr>
            </w:pPr>
            <w:r>
              <w:rPr>
                <w:sz w:val="22"/>
                <w:szCs w:val="22"/>
              </w:rPr>
              <w:t>18.2</w:t>
            </w:r>
          </w:p>
        </w:tc>
        <w:tc>
          <w:tcPr>
            <w:tcW w:w="681" w:type="pct"/>
          </w:tcPr>
          <w:p w:rsidR="00750D54" w:rsidRDefault="00750D54" w:rsidP="004536C3">
            <w:pPr>
              <w:jc w:val="center"/>
            </w:pPr>
            <w:r>
              <w:t>28500</w:t>
            </w:r>
          </w:p>
        </w:tc>
        <w:tc>
          <w:tcPr>
            <w:tcW w:w="651" w:type="pct"/>
            <w:vAlign w:val="center"/>
          </w:tcPr>
          <w:p w:rsidR="00750D54" w:rsidRPr="008F1E42" w:rsidRDefault="00750D54" w:rsidP="004536C3">
            <w:pPr>
              <w:pStyle w:val="NormalWeb"/>
              <w:spacing w:before="0" w:beforeAutospacing="0" w:after="0" w:afterAutospacing="0" w:line="276" w:lineRule="auto"/>
              <w:jc w:val="center"/>
              <w:rPr>
                <w:sz w:val="22"/>
                <w:szCs w:val="22"/>
              </w:rPr>
            </w:pPr>
            <w:r>
              <w:rPr>
                <w:sz w:val="22"/>
                <w:szCs w:val="22"/>
              </w:rPr>
              <w:t>91000</w:t>
            </w:r>
          </w:p>
        </w:tc>
        <w:tc>
          <w:tcPr>
            <w:tcW w:w="712" w:type="pct"/>
            <w:vAlign w:val="center"/>
          </w:tcPr>
          <w:p w:rsidR="00750D54" w:rsidRPr="008F1E42" w:rsidRDefault="00750D54" w:rsidP="004536C3">
            <w:pPr>
              <w:pStyle w:val="NormalWeb"/>
              <w:spacing w:before="0" w:beforeAutospacing="0" w:after="0" w:afterAutospacing="0" w:line="276" w:lineRule="auto"/>
              <w:jc w:val="center"/>
              <w:rPr>
                <w:sz w:val="22"/>
                <w:szCs w:val="22"/>
              </w:rPr>
            </w:pPr>
            <w:r>
              <w:rPr>
                <w:sz w:val="22"/>
                <w:szCs w:val="22"/>
              </w:rPr>
              <w:t>62500</w:t>
            </w:r>
          </w:p>
        </w:tc>
        <w:tc>
          <w:tcPr>
            <w:tcW w:w="781" w:type="pct"/>
            <w:vAlign w:val="center"/>
          </w:tcPr>
          <w:p w:rsidR="00750D54" w:rsidRPr="008F1E42" w:rsidRDefault="00750D54" w:rsidP="004536C3">
            <w:pPr>
              <w:pStyle w:val="NormalWeb"/>
              <w:spacing w:before="0" w:beforeAutospacing="0" w:after="0" w:afterAutospacing="0" w:line="276" w:lineRule="auto"/>
              <w:jc w:val="center"/>
              <w:rPr>
                <w:sz w:val="22"/>
                <w:szCs w:val="22"/>
              </w:rPr>
            </w:pPr>
            <w:r>
              <w:rPr>
                <w:sz w:val="22"/>
                <w:szCs w:val="22"/>
              </w:rPr>
              <w:t>3.19</w:t>
            </w:r>
          </w:p>
        </w:tc>
      </w:tr>
    </w:tbl>
    <w:p w:rsidR="00750D54" w:rsidRPr="007B0A12" w:rsidRDefault="00750D54" w:rsidP="00750D54">
      <w:pPr>
        <w:rPr>
          <w:b/>
        </w:rPr>
      </w:pPr>
    </w:p>
    <w:p w:rsidR="00750D54" w:rsidRDefault="00750D54" w:rsidP="00750D54">
      <w:pPr>
        <w:jc w:val="both"/>
        <w:rPr>
          <w:b/>
          <w:color w:val="000000"/>
          <w:sz w:val="32"/>
          <w:szCs w:val="29"/>
          <w:lang w:bidi="hi-IN"/>
        </w:rPr>
      </w:pPr>
      <w:r>
        <w:rPr>
          <w:b/>
          <w:color w:val="000000"/>
          <w:sz w:val="32"/>
          <w:szCs w:val="29"/>
          <w:lang w:bidi="hi-IN"/>
        </w:rPr>
        <w:t>OFT-2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371"/>
        <w:gridCol w:w="7155"/>
      </w:tblGrid>
      <w:tr w:rsidR="00750D54" w:rsidRPr="007B0A12" w:rsidTr="004536C3">
        <w:trPr>
          <w:trHeight w:val="288"/>
        </w:trPr>
        <w:tc>
          <w:tcPr>
            <w:tcW w:w="1896" w:type="pct"/>
            <w:shd w:val="clear" w:color="auto" w:fill="auto"/>
            <w:hideMark/>
          </w:tcPr>
          <w:p w:rsidR="00750D54" w:rsidRPr="007B0A12" w:rsidRDefault="00750D54" w:rsidP="004536C3">
            <w:pPr>
              <w:spacing w:line="276" w:lineRule="auto"/>
              <w:rPr>
                <w:b/>
                <w:bCs/>
                <w:color w:val="000000"/>
                <w:lang w:bidi="hi-IN"/>
              </w:rPr>
            </w:pPr>
            <w:r w:rsidRPr="007B0A12">
              <w:rPr>
                <w:b/>
                <w:bCs/>
                <w:color w:val="000000"/>
                <w:lang w:bidi="hi-IN"/>
              </w:rPr>
              <w:t xml:space="preserve">Title of on-farm trial:  </w:t>
            </w:r>
          </w:p>
        </w:tc>
        <w:tc>
          <w:tcPr>
            <w:tcW w:w="3104" w:type="pct"/>
            <w:shd w:val="clear" w:color="auto" w:fill="auto"/>
            <w:hideMark/>
          </w:tcPr>
          <w:p w:rsidR="00750D54" w:rsidRPr="007B0A12" w:rsidRDefault="00750D54" w:rsidP="004536C3">
            <w:r w:rsidRPr="007B0A12">
              <w:t xml:space="preserve">Assessment of </w:t>
            </w:r>
            <w:r>
              <w:t xml:space="preserve">Biofortified Paddy variety CR Dhan 310 </w:t>
            </w:r>
          </w:p>
        </w:tc>
      </w:tr>
      <w:tr w:rsidR="00750D54" w:rsidRPr="007B0A12" w:rsidTr="004536C3">
        <w:trPr>
          <w:trHeight w:val="288"/>
        </w:trPr>
        <w:tc>
          <w:tcPr>
            <w:tcW w:w="1896" w:type="pct"/>
            <w:shd w:val="clear" w:color="auto" w:fill="auto"/>
            <w:hideMark/>
          </w:tcPr>
          <w:p w:rsidR="00750D54" w:rsidRPr="007B0A12" w:rsidRDefault="00750D54" w:rsidP="004536C3">
            <w:pPr>
              <w:spacing w:line="276" w:lineRule="auto"/>
              <w:rPr>
                <w:b/>
                <w:bCs/>
                <w:color w:val="000000"/>
                <w:lang w:bidi="hi-IN"/>
              </w:rPr>
            </w:pPr>
            <w:r w:rsidRPr="007B0A12">
              <w:rPr>
                <w:b/>
                <w:bCs/>
                <w:color w:val="000000"/>
                <w:lang w:bidi="hi-IN"/>
              </w:rPr>
              <w:t>Year/Season:</w:t>
            </w:r>
          </w:p>
        </w:tc>
        <w:tc>
          <w:tcPr>
            <w:tcW w:w="3104" w:type="pct"/>
            <w:shd w:val="clear" w:color="auto" w:fill="auto"/>
            <w:hideMark/>
          </w:tcPr>
          <w:p w:rsidR="00750D54" w:rsidRPr="007B0A12" w:rsidRDefault="00750D54" w:rsidP="004536C3">
            <w:r>
              <w:t>Kharif 2022</w:t>
            </w:r>
          </w:p>
        </w:tc>
      </w:tr>
      <w:tr w:rsidR="00750D54" w:rsidRPr="007B0A12" w:rsidTr="004536C3">
        <w:trPr>
          <w:trHeight w:val="288"/>
        </w:trPr>
        <w:tc>
          <w:tcPr>
            <w:tcW w:w="1896" w:type="pct"/>
            <w:shd w:val="clear" w:color="auto" w:fill="auto"/>
            <w:hideMark/>
          </w:tcPr>
          <w:p w:rsidR="00750D54" w:rsidRPr="007B0A12" w:rsidRDefault="00750D54" w:rsidP="004536C3">
            <w:pPr>
              <w:spacing w:line="276" w:lineRule="auto"/>
              <w:rPr>
                <w:b/>
                <w:bCs/>
                <w:color w:val="000000"/>
                <w:lang w:bidi="hi-IN"/>
              </w:rPr>
            </w:pPr>
            <w:r w:rsidRPr="007B0A12">
              <w:rPr>
                <w:b/>
                <w:bCs/>
                <w:color w:val="000000"/>
                <w:lang w:bidi="hi-IN"/>
              </w:rPr>
              <w:t xml:space="preserve">Problem diagnosis: </w:t>
            </w:r>
          </w:p>
        </w:tc>
        <w:tc>
          <w:tcPr>
            <w:tcW w:w="3104" w:type="pct"/>
            <w:shd w:val="clear" w:color="auto" w:fill="auto"/>
            <w:hideMark/>
          </w:tcPr>
          <w:p w:rsidR="00750D54" w:rsidRPr="007B0A12" w:rsidRDefault="00750D54" w:rsidP="004536C3">
            <w:r w:rsidRPr="007B0A12">
              <w:t xml:space="preserve">High magnitude of malnutrition and low immunity  among farm families </w:t>
            </w:r>
          </w:p>
        </w:tc>
      </w:tr>
      <w:tr w:rsidR="00750D54" w:rsidRPr="007B0A12" w:rsidTr="004536C3">
        <w:trPr>
          <w:trHeight w:val="288"/>
        </w:trPr>
        <w:tc>
          <w:tcPr>
            <w:tcW w:w="1896" w:type="pct"/>
            <w:shd w:val="clear" w:color="auto" w:fill="auto"/>
            <w:hideMark/>
          </w:tcPr>
          <w:p w:rsidR="00750D54" w:rsidRPr="007B0A12" w:rsidRDefault="00750D54" w:rsidP="004536C3">
            <w:pPr>
              <w:spacing w:line="276" w:lineRule="auto"/>
              <w:rPr>
                <w:color w:val="000000"/>
                <w:lang w:bidi="hi-IN"/>
              </w:rPr>
            </w:pPr>
            <w:r w:rsidRPr="007B0A12">
              <w:rPr>
                <w:b/>
                <w:bCs/>
                <w:color w:val="000000"/>
                <w:lang w:bidi="hi-IN"/>
              </w:rPr>
              <w:t>Thematic area:</w:t>
            </w:r>
            <w:r w:rsidRPr="007B0A12">
              <w:rPr>
                <w:color w:val="000000"/>
                <w:lang w:bidi="hi-IN"/>
              </w:rPr>
              <w:t xml:space="preserve"> </w:t>
            </w:r>
          </w:p>
        </w:tc>
        <w:tc>
          <w:tcPr>
            <w:tcW w:w="3104" w:type="pct"/>
            <w:shd w:val="clear" w:color="auto" w:fill="auto"/>
            <w:hideMark/>
          </w:tcPr>
          <w:p w:rsidR="00750D54" w:rsidRPr="007B0A12" w:rsidRDefault="00750D54" w:rsidP="004536C3">
            <w:r>
              <w:t xml:space="preserve">Crop diversification and </w:t>
            </w:r>
            <w:r w:rsidRPr="007B0A12">
              <w:t>Nutritional security</w:t>
            </w:r>
          </w:p>
        </w:tc>
      </w:tr>
      <w:tr w:rsidR="00750D54" w:rsidRPr="007B0A12" w:rsidTr="004536C3">
        <w:trPr>
          <w:trHeight w:val="288"/>
        </w:trPr>
        <w:tc>
          <w:tcPr>
            <w:tcW w:w="1896" w:type="pct"/>
            <w:shd w:val="clear" w:color="auto" w:fill="auto"/>
            <w:hideMark/>
          </w:tcPr>
          <w:p w:rsidR="00750D54" w:rsidRPr="007B0A12" w:rsidRDefault="00750D54" w:rsidP="004536C3">
            <w:pPr>
              <w:spacing w:line="276" w:lineRule="auto"/>
              <w:rPr>
                <w:color w:val="000000"/>
                <w:lang w:bidi="hi-IN"/>
              </w:rPr>
            </w:pPr>
            <w:r w:rsidRPr="007B0A12">
              <w:rPr>
                <w:b/>
                <w:bCs/>
                <w:color w:val="000000"/>
                <w:lang w:bidi="hi-IN"/>
              </w:rPr>
              <w:t>No of trials:</w:t>
            </w:r>
            <w:r w:rsidRPr="007B0A12">
              <w:rPr>
                <w:color w:val="000000"/>
                <w:lang w:bidi="hi-IN"/>
              </w:rPr>
              <w:t xml:space="preserve"> </w:t>
            </w:r>
          </w:p>
        </w:tc>
        <w:tc>
          <w:tcPr>
            <w:tcW w:w="3104" w:type="pct"/>
            <w:shd w:val="clear" w:color="auto" w:fill="auto"/>
            <w:hideMark/>
          </w:tcPr>
          <w:p w:rsidR="00750D54" w:rsidRPr="007B0A12" w:rsidRDefault="00750D54" w:rsidP="004536C3">
            <w:r>
              <w:t>10</w:t>
            </w:r>
          </w:p>
        </w:tc>
      </w:tr>
      <w:tr w:rsidR="00750D54" w:rsidRPr="007B0A12" w:rsidTr="004536C3">
        <w:trPr>
          <w:trHeight w:val="288"/>
        </w:trPr>
        <w:tc>
          <w:tcPr>
            <w:tcW w:w="1896" w:type="pct"/>
            <w:shd w:val="clear" w:color="auto" w:fill="auto"/>
            <w:hideMark/>
          </w:tcPr>
          <w:p w:rsidR="00750D54" w:rsidRPr="007B0A12" w:rsidRDefault="00750D54" w:rsidP="004536C3">
            <w:pPr>
              <w:spacing w:line="276" w:lineRule="auto"/>
              <w:rPr>
                <w:b/>
                <w:bCs/>
                <w:color w:val="000000"/>
                <w:lang w:bidi="hi-IN"/>
              </w:rPr>
            </w:pPr>
            <w:r w:rsidRPr="007B0A12">
              <w:rPr>
                <w:b/>
                <w:bCs/>
                <w:color w:val="000000"/>
                <w:lang w:bidi="hi-IN"/>
              </w:rPr>
              <w:t>No. of farmers/farm women involved</w:t>
            </w:r>
          </w:p>
        </w:tc>
        <w:tc>
          <w:tcPr>
            <w:tcW w:w="3104" w:type="pct"/>
            <w:shd w:val="clear" w:color="auto" w:fill="auto"/>
            <w:hideMark/>
          </w:tcPr>
          <w:p w:rsidR="00750D54" w:rsidRPr="007B0A12" w:rsidRDefault="00750D54" w:rsidP="004536C3">
            <w:r>
              <w:t>10</w:t>
            </w:r>
          </w:p>
        </w:tc>
      </w:tr>
      <w:tr w:rsidR="00750D54" w:rsidRPr="007B0A12" w:rsidTr="004536C3">
        <w:trPr>
          <w:trHeight w:val="288"/>
        </w:trPr>
        <w:tc>
          <w:tcPr>
            <w:tcW w:w="1896" w:type="pct"/>
            <w:shd w:val="clear" w:color="auto" w:fill="auto"/>
            <w:hideMark/>
          </w:tcPr>
          <w:p w:rsidR="00750D54" w:rsidRPr="007B0A12" w:rsidRDefault="00750D54" w:rsidP="004536C3">
            <w:pPr>
              <w:spacing w:line="276" w:lineRule="auto"/>
              <w:rPr>
                <w:b/>
                <w:bCs/>
                <w:color w:val="000000"/>
                <w:lang w:bidi="hi-IN"/>
              </w:rPr>
            </w:pPr>
            <w:r w:rsidRPr="007B0A12">
              <w:rPr>
                <w:b/>
                <w:bCs/>
                <w:color w:val="000000"/>
                <w:lang w:bidi="hi-IN"/>
              </w:rPr>
              <w:t>Type of OFT (Assessment/ Refinement):</w:t>
            </w:r>
          </w:p>
        </w:tc>
        <w:tc>
          <w:tcPr>
            <w:tcW w:w="3104" w:type="pct"/>
            <w:shd w:val="clear" w:color="auto" w:fill="auto"/>
            <w:hideMark/>
          </w:tcPr>
          <w:p w:rsidR="00750D54" w:rsidRPr="007B0A12" w:rsidRDefault="00750D54" w:rsidP="004536C3">
            <w:r w:rsidRPr="007B0A12">
              <w:t>Assessment</w:t>
            </w:r>
          </w:p>
        </w:tc>
      </w:tr>
      <w:tr w:rsidR="00750D54" w:rsidRPr="007B0A12" w:rsidTr="004536C3">
        <w:trPr>
          <w:trHeight w:val="288"/>
        </w:trPr>
        <w:tc>
          <w:tcPr>
            <w:tcW w:w="5000" w:type="pct"/>
            <w:gridSpan w:val="2"/>
            <w:shd w:val="clear" w:color="auto" w:fill="auto"/>
            <w:hideMark/>
          </w:tcPr>
          <w:p w:rsidR="00750D54" w:rsidRPr="007B0A12" w:rsidRDefault="00750D54" w:rsidP="004536C3">
            <w:pPr>
              <w:spacing w:line="276" w:lineRule="auto"/>
              <w:rPr>
                <w:b/>
                <w:bCs/>
                <w:lang w:bidi="hi-IN"/>
              </w:rPr>
            </w:pPr>
            <w:r w:rsidRPr="007B0A12">
              <w:rPr>
                <w:b/>
                <w:bCs/>
                <w:lang w:bidi="hi-IN"/>
              </w:rPr>
              <w:t>Details of technology selected for assessment:</w:t>
            </w:r>
          </w:p>
        </w:tc>
      </w:tr>
      <w:tr w:rsidR="00750D54" w:rsidRPr="007B0A12" w:rsidTr="004536C3">
        <w:trPr>
          <w:trHeight w:val="288"/>
        </w:trPr>
        <w:tc>
          <w:tcPr>
            <w:tcW w:w="1896" w:type="pct"/>
            <w:shd w:val="clear" w:color="auto" w:fill="auto"/>
            <w:hideMark/>
          </w:tcPr>
          <w:p w:rsidR="00750D54" w:rsidRPr="007B0A12" w:rsidRDefault="00750D54" w:rsidP="004536C3">
            <w:pPr>
              <w:spacing w:line="276" w:lineRule="auto"/>
              <w:rPr>
                <w:color w:val="000000"/>
                <w:lang w:bidi="hi-IN"/>
              </w:rPr>
            </w:pPr>
            <w:r w:rsidRPr="007B0A12">
              <w:rPr>
                <w:color w:val="000000"/>
                <w:lang w:bidi="hi-IN"/>
              </w:rPr>
              <w:t xml:space="preserve">T1 – Farmers Practice- </w:t>
            </w:r>
          </w:p>
        </w:tc>
        <w:tc>
          <w:tcPr>
            <w:tcW w:w="3104" w:type="pct"/>
            <w:shd w:val="clear" w:color="auto" w:fill="auto"/>
            <w:hideMark/>
          </w:tcPr>
          <w:p w:rsidR="00750D54" w:rsidRPr="007B0A12" w:rsidRDefault="00750D54" w:rsidP="004536C3">
            <w:r>
              <w:t>Use of variety MTU 1010/IR 64</w:t>
            </w:r>
          </w:p>
        </w:tc>
      </w:tr>
      <w:tr w:rsidR="00750D54" w:rsidRPr="007B0A12" w:rsidTr="004536C3">
        <w:trPr>
          <w:trHeight w:val="288"/>
        </w:trPr>
        <w:tc>
          <w:tcPr>
            <w:tcW w:w="1896" w:type="pct"/>
            <w:shd w:val="clear" w:color="auto" w:fill="auto"/>
            <w:hideMark/>
          </w:tcPr>
          <w:p w:rsidR="00750D54" w:rsidRPr="007B0A12" w:rsidRDefault="00750D54" w:rsidP="004536C3">
            <w:pPr>
              <w:spacing w:line="276" w:lineRule="auto"/>
              <w:rPr>
                <w:color w:val="000000"/>
                <w:lang w:bidi="hi-IN"/>
              </w:rPr>
            </w:pPr>
            <w:r w:rsidRPr="007B0A12">
              <w:rPr>
                <w:color w:val="000000"/>
                <w:lang w:bidi="hi-IN"/>
              </w:rPr>
              <w:t xml:space="preserve">T2 –Recommended Practice-  </w:t>
            </w:r>
          </w:p>
        </w:tc>
        <w:tc>
          <w:tcPr>
            <w:tcW w:w="3104" w:type="pct"/>
            <w:shd w:val="clear" w:color="auto" w:fill="auto"/>
            <w:hideMark/>
          </w:tcPr>
          <w:p w:rsidR="00750D54" w:rsidRPr="007B0A12" w:rsidRDefault="00750D54" w:rsidP="004536C3">
            <w:r>
              <w:t xml:space="preserve">Use of biofortified variety of Paddy –CR Dhan 310 </w:t>
            </w:r>
          </w:p>
        </w:tc>
      </w:tr>
      <w:tr w:rsidR="00750D54" w:rsidRPr="007B0A12" w:rsidTr="004536C3">
        <w:trPr>
          <w:trHeight w:val="288"/>
        </w:trPr>
        <w:tc>
          <w:tcPr>
            <w:tcW w:w="1896" w:type="pct"/>
            <w:shd w:val="clear" w:color="auto" w:fill="auto"/>
            <w:hideMark/>
          </w:tcPr>
          <w:p w:rsidR="00750D54" w:rsidRPr="007B0A12" w:rsidRDefault="00750D54" w:rsidP="004536C3">
            <w:pPr>
              <w:spacing w:line="276" w:lineRule="auto"/>
              <w:rPr>
                <w:color w:val="000000"/>
                <w:lang w:bidi="hi-IN"/>
              </w:rPr>
            </w:pPr>
            <w:r w:rsidRPr="007B0A12">
              <w:rPr>
                <w:color w:val="000000"/>
                <w:sz w:val="14"/>
                <w:szCs w:val="14"/>
                <w:lang w:bidi="hi-IN"/>
              </w:rPr>
              <w:t xml:space="preserve"> </w:t>
            </w:r>
            <w:r w:rsidRPr="007B0A12">
              <w:rPr>
                <w:b/>
                <w:bCs/>
                <w:color w:val="000000"/>
                <w:lang w:bidi="hi-IN"/>
              </w:rPr>
              <w:t>Source of technology:</w:t>
            </w:r>
          </w:p>
        </w:tc>
        <w:tc>
          <w:tcPr>
            <w:tcW w:w="3104" w:type="pct"/>
            <w:shd w:val="clear" w:color="auto" w:fill="auto"/>
            <w:hideMark/>
          </w:tcPr>
          <w:p w:rsidR="00750D54" w:rsidRPr="007B0A12" w:rsidRDefault="00750D54" w:rsidP="004536C3">
            <w:r>
              <w:t>CRRI, Cuttack</w:t>
            </w:r>
          </w:p>
        </w:tc>
      </w:tr>
      <w:tr w:rsidR="00750D54" w:rsidRPr="007B0A12" w:rsidTr="004536C3">
        <w:trPr>
          <w:trHeight w:val="288"/>
        </w:trPr>
        <w:tc>
          <w:tcPr>
            <w:tcW w:w="1896" w:type="pct"/>
            <w:shd w:val="clear" w:color="auto" w:fill="auto"/>
            <w:hideMark/>
          </w:tcPr>
          <w:p w:rsidR="00750D54" w:rsidRPr="007B0A12" w:rsidRDefault="00750D54" w:rsidP="004536C3">
            <w:pPr>
              <w:spacing w:line="276" w:lineRule="auto"/>
              <w:rPr>
                <w:b/>
                <w:bCs/>
                <w:color w:val="000000"/>
                <w:lang w:bidi="hi-IN"/>
              </w:rPr>
            </w:pPr>
            <w:r w:rsidRPr="007B0A12">
              <w:rPr>
                <w:b/>
                <w:bCs/>
                <w:color w:val="000000"/>
                <w:lang w:bidi="hi-IN"/>
              </w:rPr>
              <w:t>Characteristics of technology:</w:t>
            </w:r>
          </w:p>
        </w:tc>
        <w:tc>
          <w:tcPr>
            <w:tcW w:w="3104" w:type="pct"/>
            <w:shd w:val="clear" w:color="auto" w:fill="auto"/>
            <w:hideMark/>
          </w:tcPr>
          <w:p w:rsidR="00750D54" w:rsidRPr="007B0A12" w:rsidRDefault="00750D54" w:rsidP="004536C3">
            <w:r>
              <w:t>High in various nutrients like Protein and Zinc</w:t>
            </w:r>
          </w:p>
        </w:tc>
      </w:tr>
      <w:tr w:rsidR="00750D54" w:rsidRPr="007B0A12" w:rsidTr="004536C3">
        <w:trPr>
          <w:trHeight w:val="288"/>
        </w:trPr>
        <w:tc>
          <w:tcPr>
            <w:tcW w:w="1896" w:type="pct"/>
            <w:shd w:val="clear" w:color="auto" w:fill="auto"/>
            <w:hideMark/>
          </w:tcPr>
          <w:p w:rsidR="00750D54" w:rsidRPr="007B0A12" w:rsidRDefault="00750D54" w:rsidP="004536C3">
            <w:pPr>
              <w:spacing w:line="276" w:lineRule="auto"/>
              <w:rPr>
                <w:b/>
                <w:bCs/>
                <w:color w:val="000000"/>
                <w:lang w:bidi="hi-IN"/>
              </w:rPr>
            </w:pPr>
            <w:r w:rsidRPr="007B0A12">
              <w:rPr>
                <w:b/>
                <w:bCs/>
                <w:color w:val="000000"/>
                <w:lang w:bidi="hi-IN"/>
              </w:rPr>
              <w:t>Name of Crop/Enterprises:</w:t>
            </w:r>
          </w:p>
        </w:tc>
        <w:tc>
          <w:tcPr>
            <w:tcW w:w="3104" w:type="pct"/>
            <w:shd w:val="clear" w:color="auto" w:fill="auto"/>
            <w:hideMark/>
          </w:tcPr>
          <w:p w:rsidR="00750D54" w:rsidRPr="007B0A12" w:rsidRDefault="00750D54" w:rsidP="004536C3">
            <w:pPr>
              <w:spacing w:line="276" w:lineRule="auto"/>
              <w:rPr>
                <w:lang w:bidi="hi-IN"/>
              </w:rPr>
            </w:pPr>
            <w:r w:rsidRPr="007B0A12">
              <w:rPr>
                <w:lang w:bidi="hi-IN"/>
              </w:rPr>
              <w:t> Crop-</w:t>
            </w:r>
            <w:r>
              <w:rPr>
                <w:lang w:bidi="hi-IN"/>
              </w:rPr>
              <w:t>Paddy</w:t>
            </w:r>
          </w:p>
        </w:tc>
      </w:tr>
      <w:tr w:rsidR="00750D54" w:rsidRPr="007B0A12" w:rsidTr="004536C3">
        <w:trPr>
          <w:trHeight w:val="288"/>
        </w:trPr>
        <w:tc>
          <w:tcPr>
            <w:tcW w:w="1896" w:type="pct"/>
            <w:shd w:val="clear" w:color="auto" w:fill="auto"/>
            <w:hideMark/>
          </w:tcPr>
          <w:p w:rsidR="00750D54" w:rsidRPr="007B0A12" w:rsidRDefault="00750D54" w:rsidP="004536C3">
            <w:pPr>
              <w:spacing w:line="276" w:lineRule="auto"/>
              <w:rPr>
                <w:color w:val="000000"/>
                <w:lang w:bidi="hi-IN"/>
              </w:rPr>
            </w:pPr>
            <w:r w:rsidRPr="007B0A12">
              <w:rPr>
                <w:color w:val="000000"/>
                <w:sz w:val="14"/>
                <w:szCs w:val="14"/>
                <w:lang w:bidi="hi-IN"/>
              </w:rPr>
              <w:t xml:space="preserve"> </w:t>
            </w:r>
            <w:r w:rsidRPr="007B0A12">
              <w:rPr>
                <w:b/>
                <w:bCs/>
                <w:color w:val="000000"/>
                <w:lang w:bidi="hi-IN"/>
              </w:rPr>
              <w:t>Farming situation:</w:t>
            </w:r>
          </w:p>
        </w:tc>
        <w:tc>
          <w:tcPr>
            <w:tcW w:w="3104" w:type="pct"/>
            <w:shd w:val="clear" w:color="auto" w:fill="auto"/>
            <w:hideMark/>
          </w:tcPr>
          <w:p w:rsidR="00750D54" w:rsidRPr="007B0A12" w:rsidRDefault="00750D54" w:rsidP="004536C3">
            <w:pPr>
              <w:spacing w:line="276" w:lineRule="auto"/>
              <w:rPr>
                <w:lang w:bidi="hi-IN"/>
              </w:rPr>
            </w:pPr>
            <w:r>
              <w:rPr>
                <w:lang w:bidi="hi-IN"/>
              </w:rPr>
              <w:t>Rainfed</w:t>
            </w:r>
          </w:p>
        </w:tc>
      </w:tr>
      <w:tr w:rsidR="00750D54" w:rsidRPr="007B0A12" w:rsidTr="004536C3">
        <w:trPr>
          <w:trHeight w:val="288"/>
        </w:trPr>
        <w:tc>
          <w:tcPr>
            <w:tcW w:w="1896" w:type="pct"/>
            <w:shd w:val="clear" w:color="auto" w:fill="auto"/>
            <w:hideMark/>
          </w:tcPr>
          <w:p w:rsidR="00750D54" w:rsidRPr="007B0A12" w:rsidRDefault="00750D54" w:rsidP="004536C3">
            <w:pPr>
              <w:spacing w:line="276" w:lineRule="auto"/>
              <w:rPr>
                <w:b/>
                <w:bCs/>
                <w:color w:val="000000"/>
                <w:lang w:bidi="hi-IN"/>
              </w:rPr>
            </w:pPr>
            <w:r w:rsidRPr="007B0A12">
              <w:rPr>
                <w:b/>
                <w:bCs/>
                <w:color w:val="000000"/>
                <w:lang w:bidi="hi-IN"/>
              </w:rPr>
              <w:t xml:space="preserve">Date of sowing:  </w:t>
            </w:r>
          </w:p>
        </w:tc>
        <w:tc>
          <w:tcPr>
            <w:tcW w:w="3104" w:type="pct"/>
            <w:shd w:val="clear" w:color="auto" w:fill="auto"/>
            <w:hideMark/>
          </w:tcPr>
          <w:p w:rsidR="00750D54" w:rsidRPr="007B0A12" w:rsidRDefault="00750D54" w:rsidP="004536C3">
            <w:pPr>
              <w:spacing w:line="276" w:lineRule="auto"/>
              <w:rPr>
                <w:color w:val="000000"/>
                <w:lang w:bidi="hi-IN"/>
              </w:rPr>
            </w:pPr>
            <w:r>
              <w:rPr>
                <w:color w:val="000000"/>
                <w:lang w:bidi="hi-IN"/>
              </w:rPr>
              <w:t>Last week of July (Transplanting)</w:t>
            </w:r>
          </w:p>
        </w:tc>
      </w:tr>
      <w:tr w:rsidR="00750D54" w:rsidRPr="007B0A12" w:rsidTr="004536C3">
        <w:trPr>
          <w:trHeight w:val="288"/>
        </w:trPr>
        <w:tc>
          <w:tcPr>
            <w:tcW w:w="1896" w:type="pct"/>
            <w:shd w:val="clear" w:color="auto" w:fill="auto"/>
            <w:hideMark/>
          </w:tcPr>
          <w:p w:rsidR="00750D54" w:rsidRPr="007B0A12" w:rsidRDefault="00750D54" w:rsidP="004536C3">
            <w:pPr>
              <w:spacing w:line="276" w:lineRule="auto"/>
              <w:rPr>
                <w:color w:val="000000"/>
                <w:lang w:bidi="hi-IN"/>
              </w:rPr>
            </w:pPr>
            <w:r w:rsidRPr="007B0A12">
              <w:rPr>
                <w:b/>
                <w:bCs/>
                <w:color w:val="000000"/>
                <w:lang w:bidi="hi-IN"/>
              </w:rPr>
              <w:t>Date of harvesting</w:t>
            </w:r>
            <w:r w:rsidRPr="007B0A12">
              <w:rPr>
                <w:color w:val="000000"/>
                <w:lang w:bidi="hi-IN"/>
              </w:rPr>
              <w:t>:</w:t>
            </w:r>
          </w:p>
        </w:tc>
        <w:tc>
          <w:tcPr>
            <w:tcW w:w="3104" w:type="pct"/>
            <w:shd w:val="clear" w:color="auto" w:fill="auto"/>
            <w:hideMark/>
          </w:tcPr>
          <w:p w:rsidR="00750D54" w:rsidRPr="007B0A12" w:rsidRDefault="00750D54" w:rsidP="004536C3">
            <w:pPr>
              <w:spacing w:line="276" w:lineRule="auto"/>
              <w:rPr>
                <w:color w:val="000000"/>
                <w:lang w:bidi="hi-IN"/>
              </w:rPr>
            </w:pPr>
            <w:r>
              <w:rPr>
                <w:color w:val="000000"/>
                <w:lang w:bidi="hi-IN"/>
              </w:rPr>
              <w:t>II nd week of November</w:t>
            </w:r>
          </w:p>
        </w:tc>
      </w:tr>
      <w:tr w:rsidR="00750D54" w:rsidRPr="007B0A12" w:rsidTr="004536C3">
        <w:trPr>
          <w:trHeight w:val="288"/>
        </w:trPr>
        <w:tc>
          <w:tcPr>
            <w:tcW w:w="1896" w:type="pct"/>
            <w:shd w:val="clear" w:color="auto" w:fill="auto"/>
            <w:hideMark/>
          </w:tcPr>
          <w:p w:rsidR="00750D54" w:rsidRPr="007B0A12" w:rsidRDefault="00750D54" w:rsidP="004536C3">
            <w:pPr>
              <w:spacing w:line="276" w:lineRule="auto"/>
              <w:rPr>
                <w:b/>
                <w:bCs/>
                <w:color w:val="000000"/>
                <w:lang w:bidi="hi-IN"/>
              </w:rPr>
            </w:pPr>
            <w:r w:rsidRPr="007B0A12">
              <w:rPr>
                <w:b/>
                <w:bCs/>
                <w:color w:val="000000"/>
                <w:lang w:bidi="hi-IN"/>
              </w:rPr>
              <w:t xml:space="preserve">Recommendations  for Farmers </w:t>
            </w:r>
          </w:p>
        </w:tc>
        <w:tc>
          <w:tcPr>
            <w:tcW w:w="3104" w:type="pct"/>
            <w:shd w:val="clear" w:color="auto" w:fill="auto"/>
            <w:hideMark/>
          </w:tcPr>
          <w:p w:rsidR="00750D54" w:rsidRPr="007B0A12" w:rsidRDefault="00750D54" w:rsidP="004536C3">
            <w:pPr>
              <w:spacing w:line="276" w:lineRule="auto"/>
              <w:rPr>
                <w:color w:val="000000"/>
                <w:lang w:bidi="hi-IN"/>
              </w:rPr>
            </w:pPr>
            <w:r w:rsidRPr="007B0A12">
              <w:rPr>
                <w:color w:val="000000"/>
                <w:lang w:bidi="hi-IN"/>
              </w:rPr>
              <w:t> </w:t>
            </w:r>
            <w:r>
              <w:rPr>
                <w:color w:val="000000"/>
                <w:lang w:bidi="hi-IN"/>
              </w:rPr>
              <w:t>-</w:t>
            </w:r>
          </w:p>
        </w:tc>
      </w:tr>
      <w:tr w:rsidR="00750D54" w:rsidRPr="007B0A12" w:rsidTr="004536C3">
        <w:trPr>
          <w:trHeight w:val="288"/>
        </w:trPr>
        <w:tc>
          <w:tcPr>
            <w:tcW w:w="1896" w:type="pct"/>
            <w:shd w:val="clear" w:color="auto" w:fill="auto"/>
            <w:hideMark/>
          </w:tcPr>
          <w:p w:rsidR="00750D54" w:rsidRPr="007B0A12" w:rsidRDefault="00750D54" w:rsidP="004536C3">
            <w:pPr>
              <w:spacing w:line="276" w:lineRule="auto"/>
              <w:rPr>
                <w:b/>
                <w:bCs/>
                <w:color w:val="000000"/>
                <w:lang w:bidi="hi-IN"/>
              </w:rPr>
            </w:pPr>
            <w:r w:rsidRPr="007B0A12">
              <w:rPr>
                <w:b/>
                <w:bCs/>
                <w:color w:val="000000"/>
                <w:lang w:bidi="hi-IN"/>
              </w:rPr>
              <w:t>Recommendations for Deptt. Personnel</w:t>
            </w:r>
          </w:p>
        </w:tc>
        <w:tc>
          <w:tcPr>
            <w:tcW w:w="3104" w:type="pct"/>
            <w:shd w:val="clear" w:color="auto" w:fill="auto"/>
            <w:hideMark/>
          </w:tcPr>
          <w:p w:rsidR="00750D54" w:rsidRPr="007B0A12" w:rsidRDefault="00750D54" w:rsidP="004536C3">
            <w:pPr>
              <w:spacing w:line="276" w:lineRule="auto"/>
              <w:rPr>
                <w:color w:val="000000"/>
                <w:lang w:bidi="hi-IN"/>
              </w:rPr>
            </w:pPr>
            <w:r>
              <w:rPr>
                <w:color w:val="000000"/>
                <w:lang w:bidi="hi-IN"/>
              </w:rPr>
              <w:t>Promotion of bio-fortified should be done to improve nutritional status of farm families</w:t>
            </w:r>
          </w:p>
        </w:tc>
      </w:tr>
      <w:tr w:rsidR="00750D54" w:rsidRPr="007B0A12" w:rsidTr="004536C3">
        <w:trPr>
          <w:trHeight w:val="288"/>
        </w:trPr>
        <w:tc>
          <w:tcPr>
            <w:tcW w:w="1896" w:type="pct"/>
            <w:shd w:val="clear" w:color="auto" w:fill="auto"/>
            <w:hideMark/>
          </w:tcPr>
          <w:p w:rsidR="00750D54" w:rsidRPr="007B0A12" w:rsidRDefault="00750D54" w:rsidP="004536C3">
            <w:pPr>
              <w:spacing w:line="276" w:lineRule="auto"/>
              <w:rPr>
                <w:b/>
                <w:bCs/>
                <w:color w:val="000000"/>
                <w:lang w:bidi="hi-IN"/>
              </w:rPr>
            </w:pPr>
            <w:r w:rsidRPr="007B0A12">
              <w:rPr>
                <w:b/>
                <w:bCs/>
                <w:color w:val="000000"/>
                <w:lang w:bidi="hi-IN"/>
              </w:rPr>
              <w:t>Feedback</w:t>
            </w:r>
          </w:p>
        </w:tc>
        <w:tc>
          <w:tcPr>
            <w:tcW w:w="3104" w:type="pct"/>
            <w:shd w:val="clear" w:color="auto" w:fill="auto"/>
            <w:hideMark/>
          </w:tcPr>
          <w:p w:rsidR="00750D54" w:rsidRPr="007B0A12" w:rsidRDefault="00750D54" w:rsidP="004536C3">
            <w:pPr>
              <w:spacing w:line="276" w:lineRule="auto"/>
              <w:rPr>
                <w:color w:val="000000"/>
                <w:lang w:bidi="hi-IN"/>
              </w:rPr>
            </w:pPr>
            <w:r w:rsidRPr="007B0A12">
              <w:rPr>
                <w:color w:val="000000"/>
                <w:lang w:bidi="hi-IN"/>
              </w:rPr>
              <w:t> </w:t>
            </w:r>
            <w:r>
              <w:rPr>
                <w:color w:val="000000"/>
                <w:lang w:bidi="hi-IN"/>
              </w:rPr>
              <w:t>-</w:t>
            </w:r>
          </w:p>
        </w:tc>
      </w:tr>
    </w:tbl>
    <w:p w:rsidR="00750D54" w:rsidRPr="007B0A12" w:rsidRDefault="00750D54" w:rsidP="00750D54">
      <w:pPr>
        <w:rPr>
          <w:color w:val="FF0000"/>
          <w:sz w:val="14"/>
          <w:szCs w:val="32"/>
        </w:rPr>
      </w:pPr>
    </w:p>
    <w:p w:rsidR="00750D54" w:rsidRPr="007B0A12" w:rsidRDefault="00750D54" w:rsidP="00750D54">
      <w:pPr>
        <w:rPr>
          <w:b/>
          <w:color w:val="FF0000"/>
          <w:sz w:val="32"/>
          <w:szCs w:val="32"/>
        </w:rPr>
      </w:pPr>
      <w:r w:rsidRPr="007B0A12">
        <w:rPr>
          <w:b/>
        </w:rPr>
        <w:t xml:space="preserve">Economic Performance Home Science OFT: </w:t>
      </w:r>
      <w:r w:rsidRPr="007B0A12">
        <w:rPr>
          <w:b/>
          <w:color w:val="FF0000"/>
        </w:rPr>
        <w:t>(For Nutritional security)</w:t>
      </w:r>
    </w:p>
    <w:p w:rsidR="00750D54" w:rsidRDefault="00750D54" w:rsidP="00750D54">
      <w:pPr>
        <w:rPr>
          <w:b/>
        </w:rPr>
      </w:pPr>
      <w:r w:rsidRPr="007B0A12">
        <w:rPr>
          <w:b/>
        </w:rPr>
        <w:t>Name of Ent</w:t>
      </w:r>
      <w:r>
        <w:rPr>
          <w:b/>
        </w:rPr>
        <w:t>erprise /product: - Biofortified Paddy variety – CR Dhan 310</w:t>
      </w:r>
    </w:p>
    <w:p w:rsidR="00750D54" w:rsidRDefault="00750D54" w:rsidP="00750D54">
      <w:pPr>
        <w:rPr>
          <w:b/>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2015"/>
        <w:gridCol w:w="1641"/>
        <w:gridCol w:w="1000"/>
        <w:gridCol w:w="1713"/>
        <w:gridCol w:w="1644"/>
        <w:gridCol w:w="1713"/>
        <w:gridCol w:w="1800"/>
      </w:tblGrid>
      <w:tr w:rsidR="00750D54" w:rsidRPr="007B0A12" w:rsidTr="004536C3">
        <w:trPr>
          <w:trHeight w:val="20"/>
          <w:jc w:val="center"/>
        </w:trPr>
        <w:tc>
          <w:tcPr>
            <w:tcW w:w="874" w:type="pct"/>
          </w:tcPr>
          <w:p w:rsidR="00750D54" w:rsidRPr="007B0A12" w:rsidRDefault="00750D54" w:rsidP="004536C3">
            <w:pPr>
              <w:contextualSpacing/>
              <w:jc w:val="center"/>
              <w:rPr>
                <w:b/>
              </w:rPr>
            </w:pPr>
            <w:r w:rsidRPr="007B0A12">
              <w:rPr>
                <w:b/>
                <w:bCs/>
              </w:rPr>
              <w:lastRenderedPageBreak/>
              <w:t>Details of technology</w:t>
            </w:r>
          </w:p>
        </w:tc>
        <w:tc>
          <w:tcPr>
            <w:tcW w:w="712" w:type="pct"/>
          </w:tcPr>
          <w:p w:rsidR="00750D54" w:rsidRPr="007B0A12" w:rsidRDefault="00750D54" w:rsidP="004536C3">
            <w:pPr>
              <w:contextualSpacing/>
              <w:jc w:val="center"/>
              <w:rPr>
                <w:b/>
              </w:rPr>
            </w:pPr>
            <w:r w:rsidRPr="007B0A12">
              <w:rPr>
                <w:b/>
              </w:rPr>
              <w:t>Name and Unit of Parameter</w:t>
            </w:r>
          </w:p>
        </w:tc>
        <w:tc>
          <w:tcPr>
            <w:tcW w:w="434" w:type="pct"/>
          </w:tcPr>
          <w:p w:rsidR="00750D54" w:rsidRPr="007B0A12" w:rsidRDefault="00750D54" w:rsidP="004536C3">
            <w:pPr>
              <w:contextualSpacing/>
              <w:jc w:val="center"/>
              <w:rPr>
                <w:b/>
              </w:rPr>
            </w:pPr>
            <w:r w:rsidRPr="007B0A12">
              <w:rPr>
                <w:b/>
              </w:rPr>
              <w:t>Result</w:t>
            </w:r>
          </w:p>
        </w:tc>
        <w:tc>
          <w:tcPr>
            <w:tcW w:w="743" w:type="pct"/>
          </w:tcPr>
          <w:p w:rsidR="00750D54" w:rsidRPr="007B0A12" w:rsidRDefault="00750D54" w:rsidP="004536C3">
            <w:pPr>
              <w:contextualSpacing/>
              <w:jc w:val="center"/>
              <w:rPr>
                <w:b/>
              </w:rPr>
            </w:pPr>
            <w:r w:rsidRPr="007B0A12">
              <w:rPr>
                <w:b/>
              </w:rPr>
              <w:t>Average Cost of cultivation (Rs/ha)</w:t>
            </w:r>
          </w:p>
        </w:tc>
        <w:tc>
          <w:tcPr>
            <w:tcW w:w="713" w:type="pct"/>
          </w:tcPr>
          <w:p w:rsidR="00750D54" w:rsidRPr="007B0A12" w:rsidRDefault="00750D54" w:rsidP="004536C3">
            <w:pPr>
              <w:contextualSpacing/>
              <w:jc w:val="center"/>
              <w:rPr>
                <w:b/>
              </w:rPr>
            </w:pPr>
            <w:r w:rsidRPr="007B0A12">
              <w:rPr>
                <w:b/>
              </w:rPr>
              <w:t>Average Gross Return (Rs/ha)</w:t>
            </w:r>
          </w:p>
        </w:tc>
        <w:tc>
          <w:tcPr>
            <w:tcW w:w="743" w:type="pct"/>
          </w:tcPr>
          <w:p w:rsidR="00750D54" w:rsidRPr="007B0A12" w:rsidRDefault="00750D54" w:rsidP="004536C3">
            <w:pPr>
              <w:contextualSpacing/>
              <w:jc w:val="center"/>
              <w:rPr>
                <w:b/>
              </w:rPr>
            </w:pPr>
            <w:r w:rsidRPr="007B0A12">
              <w:rPr>
                <w:b/>
              </w:rPr>
              <w:t>Average Net Return (Rs/ha)</w:t>
            </w:r>
          </w:p>
        </w:tc>
        <w:tc>
          <w:tcPr>
            <w:tcW w:w="781" w:type="pct"/>
          </w:tcPr>
          <w:p w:rsidR="00750D54" w:rsidRPr="007B0A12" w:rsidRDefault="00750D54" w:rsidP="004536C3">
            <w:pPr>
              <w:contextualSpacing/>
              <w:jc w:val="center"/>
              <w:rPr>
                <w:b/>
              </w:rPr>
            </w:pPr>
            <w:r w:rsidRPr="007B0A12">
              <w:rPr>
                <w:b/>
              </w:rPr>
              <w:t>Benefit-Cost Ratio (Gross Return / Gross Cost)</w:t>
            </w:r>
          </w:p>
        </w:tc>
      </w:tr>
      <w:tr w:rsidR="00750D54" w:rsidRPr="007B0A12" w:rsidTr="004536C3">
        <w:trPr>
          <w:trHeight w:val="134"/>
          <w:jc w:val="center"/>
        </w:trPr>
        <w:tc>
          <w:tcPr>
            <w:tcW w:w="874" w:type="pct"/>
          </w:tcPr>
          <w:p w:rsidR="00750D54" w:rsidRPr="007B0A12" w:rsidRDefault="00750D54" w:rsidP="004536C3">
            <w:pPr>
              <w:contextualSpacing/>
              <w:jc w:val="both"/>
              <w:rPr>
                <w:bCs/>
                <w:sz w:val="20"/>
                <w:szCs w:val="20"/>
              </w:rPr>
            </w:pPr>
            <w:r w:rsidRPr="007B0A12">
              <w:rPr>
                <w:bCs/>
                <w:sz w:val="20"/>
                <w:szCs w:val="20"/>
              </w:rPr>
              <w:t>T1 (Farmers Practice)</w:t>
            </w:r>
          </w:p>
        </w:tc>
        <w:tc>
          <w:tcPr>
            <w:tcW w:w="712" w:type="pct"/>
          </w:tcPr>
          <w:p w:rsidR="00750D54" w:rsidRPr="007B0A12" w:rsidRDefault="00750D54" w:rsidP="004536C3">
            <w:pPr>
              <w:contextualSpacing/>
              <w:rPr>
                <w:sz w:val="20"/>
                <w:szCs w:val="20"/>
              </w:rPr>
            </w:pPr>
            <w:r w:rsidRPr="007B0A12">
              <w:rPr>
                <w:sz w:val="20"/>
                <w:szCs w:val="20"/>
              </w:rPr>
              <w:t>Yield (Quintal /ha)</w:t>
            </w:r>
          </w:p>
        </w:tc>
        <w:tc>
          <w:tcPr>
            <w:tcW w:w="434" w:type="pct"/>
            <w:vAlign w:val="center"/>
          </w:tcPr>
          <w:p w:rsidR="00750D54" w:rsidRPr="008F1E42" w:rsidRDefault="00750D54" w:rsidP="004536C3">
            <w:pPr>
              <w:pStyle w:val="NormalWeb"/>
              <w:spacing w:before="0" w:beforeAutospacing="0" w:after="0" w:afterAutospacing="0" w:line="276" w:lineRule="auto"/>
              <w:jc w:val="center"/>
              <w:rPr>
                <w:sz w:val="22"/>
                <w:szCs w:val="22"/>
              </w:rPr>
            </w:pPr>
            <w:r>
              <w:rPr>
                <w:sz w:val="22"/>
                <w:szCs w:val="22"/>
              </w:rPr>
              <w:t>27.6</w:t>
            </w:r>
          </w:p>
        </w:tc>
        <w:tc>
          <w:tcPr>
            <w:tcW w:w="743" w:type="pct"/>
            <w:vAlign w:val="center"/>
          </w:tcPr>
          <w:p w:rsidR="00750D54" w:rsidRPr="008F1E42" w:rsidRDefault="00750D54" w:rsidP="004536C3">
            <w:pPr>
              <w:pStyle w:val="NormalWeb"/>
              <w:spacing w:before="0" w:beforeAutospacing="0" w:after="0" w:afterAutospacing="0" w:line="276" w:lineRule="auto"/>
              <w:jc w:val="center"/>
              <w:rPr>
                <w:sz w:val="22"/>
                <w:szCs w:val="22"/>
              </w:rPr>
            </w:pPr>
            <w:r>
              <w:rPr>
                <w:sz w:val="22"/>
                <w:szCs w:val="22"/>
              </w:rPr>
              <w:t>24500</w:t>
            </w:r>
          </w:p>
        </w:tc>
        <w:tc>
          <w:tcPr>
            <w:tcW w:w="713" w:type="pct"/>
            <w:vAlign w:val="center"/>
          </w:tcPr>
          <w:p w:rsidR="00750D54" w:rsidRPr="008F1E42" w:rsidRDefault="00750D54" w:rsidP="004536C3">
            <w:pPr>
              <w:pStyle w:val="NormalWeb"/>
              <w:spacing w:before="0" w:beforeAutospacing="0" w:after="0" w:afterAutospacing="0" w:line="276" w:lineRule="auto"/>
              <w:jc w:val="center"/>
              <w:rPr>
                <w:sz w:val="22"/>
                <w:szCs w:val="22"/>
              </w:rPr>
            </w:pPr>
            <w:r>
              <w:rPr>
                <w:sz w:val="22"/>
                <w:szCs w:val="22"/>
              </w:rPr>
              <w:t>57960</w:t>
            </w:r>
          </w:p>
        </w:tc>
        <w:tc>
          <w:tcPr>
            <w:tcW w:w="743" w:type="pct"/>
            <w:vAlign w:val="center"/>
          </w:tcPr>
          <w:p w:rsidR="00750D54" w:rsidRPr="008F1E42" w:rsidRDefault="00750D54" w:rsidP="004536C3">
            <w:pPr>
              <w:pStyle w:val="NormalWeb"/>
              <w:spacing w:before="0" w:beforeAutospacing="0" w:after="0" w:afterAutospacing="0" w:line="276" w:lineRule="auto"/>
              <w:jc w:val="center"/>
              <w:rPr>
                <w:sz w:val="22"/>
                <w:szCs w:val="22"/>
              </w:rPr>
            </w:pPr>
            <w:r>
              <w:rPr>
                <w:sz w:val="22"/>
                <w:szCs w:val="22"/>
              </w:rPr>
              <w:t>33460</w:t>
            </w:r>
          </w:p>
        </w:tc>
        <w:tc>
          <w:tcPr>
            <w:tcW w:w="781" w:type="pct"/>
            <w:vAlign w:val="center"/>
          </w:tcPr>
          <w:p w:rsidR="00750D54" w:rsidRPr="008F1E42" w:rsidRDefault="00750D54" w:rsidP="004536C3">
            <w:pPr>
              <w:pStyle w:val="NormalWeb"/>
              <w:spacing w:before="0" w:beforeAutospacing="0" w:after="0" w:afterAutospacing="0" w:line="276" w:lineRule="auto"/>
              <w:jc w:val="center"/>
              <w:rPr>
                <w:sz w:val="22"/>
                <w:szCs w:val="22"/>
              </w:rPr>
            </w:pPr>
            <w:r>
              <w:rPr>
                <w:sz w:val="22"/>
                <w:szCs w:val="22"/>
              </w:rPr>
              <w:t>2.36</w:t>
            </w:r>
          </w:p>
        </w:tc>
      </w:tr>
      <w:tr w:rsidR="00750D54" w:rsidRPr="007B0A12" w:rsidTr="004536C3">
        <w:trPr>
          <w:trHeight w:val="20"/>
          <w:jc w:val="center"/>
        </w:trPr>
        <w:tc>
          <w:tcPr>
            <w:tcW w:w="874" w:type="pct"/>
          </w:tcPr>
          <w:p w:rsidR="00750D54" w:rsidRPr="007B0A12" w:rsidRDefault="00750D54" w:rsidP="004536C3">
            <w:pPr>
              <w:contextualSpacing/>
              <w:jc w:val="both"/>
              <w:rPr>
                <w:bCs/>
                <w:sz w:val="20"/>
                <w:szCs w:val="20"/>
              </w:rPr>
            </w:pPr>
            <w:r w:rsidRPr="007B0A12">
              <w:rPr>
                <w:bCs/>
                <w:sz w:val="20"/>
                <w:szCs w:val="20"/>
              </w:rPr>
              <w:t xml:space="preserve">T2(Recommended Practice) </w:t>
            </w:r>
          </w:p>
        </w:tc>
        <w:tc>
          <w:tcPr>
            <w:tcW w:w="712" w:type="pct"/>
          </w:tcPr>
          <w:p w:rsidR="00750D54" w:rsidRPr="007B0A12" w:rsidRDefault="00750D54" w:rsidP="004536C3">
            <w:pPr>
              <w:contextualSpacing/>
              <w:rPr>
                <w:sz w:val="20"/>
                <w:szCs w:val="20"/>
              </w:rPr>
            </w:pPr>
            <w:r w:rsidRPr="004765B0">
              <w:rPr>
                <w:sz w:val="20"/>
                <w:szCs w:val="20"/>
              </w:rPr>
              <w:t>Yield (Quintal /ha)</w:t>
            </w:r>
          </w:p>
        </w:tc>
        <w:tc>
          <w:tcPr>
            <w:tcW w:w="434" w:type="pct"/>
            <w:vAlign w:val="center"/>
          </w:tcPr>
          <w:p w:rsidR="00750D54" w:rsidRPr="008F1E42" w:rsidRDefault="00750D54" w:rsidP="004536C3">
            <w:pPr>
              <w:pStyle w:val="NormalWeb"/>
              <w:spacing w:before="0" w:beforeAutospacing="0" w:after="0" w:afterAutospacing="0" w:line="276" w:lineRule="auto"/>
              <w:jc w:val="center"/>
              <w:rPr>
                <w:sz w:val="22"/>
                <w:szCs w:val="22"/>
              </w:rPr>
            </w:pPr>
            <w:r>
              <w:rPr>
                <w:sz w:val="22"/>
                <w:szCs w:val="22"/>
              </w:rPr>
              <w:t>29.5</w:t>
            </w:r>
          </w:p>
        </w:tc>
        <w:tc>
          <w:tcPr>
            <w:tcW w:w="743" w:type="pct"/>
            <w:vAlign w:val="center"/>
          </w:tcPr>
          <w:p w:rsidR="00750D54" w:rsidRPr="008F1E42" w:rsidRDefault="00750D54" w:rsidP="004536C3">
            <w:pPr>
              <w:pStyle w:val="NormalWeb"/>
              <w:spacing w:before="0" w:beforeAutospacing="0" w:after="0" w:afterAutospacing="0" w:line="276" w:lineRule="auto"/>
              <w:jc w:val="center"/>
              <w:rPr>
                <w:sz w:val="22"/>
                <w:szCs w:val="22"/>
              </w:rPr>
            </w:pPr>
            <w:r>
              <w:rPr>
                <w:sz w:val="22"/>
                <w:szCs w:val="22"/>
              </w:rPr>
              <w:t>26000</w:t>
            </w:r>
          </w:p>
        </w:tc>
        <w:tc>
          <w:tcPr>
            <w:tcW w:w="713" w:type="pct"/>
            <w:vAlign w:val="center"/>
          </w:tcPr>
          <w:p w:rsidR="00750D54" w:rsidRPr="008F1E42" w:rsidRDefault="00750D54" w:rsidP="004536C3">
            <w:pPr>
              <w:pStyle w:val="NormalWeb"/>
              <w:spacing w:before="0" w:beforeAutospacing="0" w:after="0" w:afterAutospacing="0" w:line="276" w:lineRule="auto"/>
              <w:jc w:val="center"/>
              <w:rPr>
                <w:sz w:val="22"/>
                <w:szCs w:val="22"/>
              </w:rPr>
            </w:pPr>
            <w:r>
              <w:rPr>
                <w:sz w:val="22"/>
                <w:szCs w:val="22"/>
              </w:rPr>
              <w:t>70800</w:t>
            </w:r>
          </w:p>
        </w:tc>
        <w:tc>
          <w:tcPr>
            <w:tcW w:w="743" w:type="pct"/>
            <w:vAlign w:val="center"/>
          </w:tcPr>
          <w:p w:rsidR="00750D54" w:rsidRPr="008F1E42" w:rsidRDefault="00750D54" w:rsidP="004536C3">
            <w:pPr>
              <w:pStyle w:val="NormalWeb"/>
              <w:spacing w:before="0" w:beforeAutospacing="0" w:after="0" w:afterAutospacing="0" w:line="276" w:lineRule="auto"/>
              <w:jc w:val="center"/>
              <w:rPr>
                <w:sz w:val="22"/>
                <w:szCs w:val="22"/>
              </w:rPr>
            </w:pPr>
            <w:r>
              <w:rPr>
                <w:sz w:val="22"/>
                <w:szCs w:val="22"/>
              </w:rPr>
              <w:t>44800</w:t>
            </w:r>
          </w:p>
        </w:tc>
        <w:tc>
          <w:tcPr>
            <w:tcW w:w="781" w:type="pct"/>
            <w:vAlign w:val="center"/>
          </w:tcPr>
          <w:p w:rsidR="00750D54" w:rsidRPr="008F1E42" w:rsidRDefault="00750D54" w:rsidP="004536C3">
            <w:pPr>
              <w:pStyle w:val="NormalWeb"/>
              <w:spacing w:before="0" w:beforeAutospacing="0" w:after="0" w:afterAutospacing="0" w:line="276" w:lineRule="auto"/>
              <w:jc w:val="center"/>
              <w:rPr>
                <w:sz w:val="22"/>
                <w:szCs w:val="22"/>
              </w:rPr>
            </w:pPr>
            <w:r>
              <w:rPr>
                <w:sz w:val="22"/>
                <w:szCs w:val="22"/>
              </w:rPr>
              <w:t>2.72</w:t>
            </w:r>
          </w:p>
        </w:tc>
      </w:tr>
      <w:tr w:rsidR="00750D54" w:rsidRPr="007B0A12" w:rsidTr="004536C3">
        <w:trPr>
          <w:trHeight w:val="20"/>
          <w:jc w:val="center"/>
        </w:trPr>
        <w:tc>
          <w:tcPr>
            <w:tcW w:w="874" w:type="pct"/>
          </w:tcPr>
          <w:p w:rsidR="00750D54" w:rsidRPr="007B0A12" w:rsidRDefault="00750D54" w:rsidP="004536C3">
            <w:pPr>
              <w:contextualSpacing/>
              <w:jc w:val="both"/>
              <w:rPr>
                <w:bCs/>
                <w:sz w:val="20"/>
                <w:szCs w:val="20"/>
              </w:rPr>
            </w:pPr>
            <w:r w:rsidRPr="007B0A12">
              <w:rPr>
                <w:bCs/>
                <w:sz w:val="20"/>
                <w:szCs w:val="20"/>
              </w:rPr>
              <w:t>T3(Recommended Practice)</w:t>
            </w:r>
          </w:p>
        </w:tc>
        <w:tc>
          <w:tcPr>
            <w:tcW w:w="712" w:type="pct"/>
          </w:tcPr>
          <w:p w:rsidR="00750D54" w:rsidRPr="007B0A12" w:rsidRDefault="00750D54" w:rsidP="004536C3">
            <w:pPr>
              <w:contextualSpacing/>
              <w:rPr>
                <w:sz w:val="20"/>
                <w:szCs w:val="20"/>
              </w:rPr>
            </w:pPr>
            <w:r w:rsidRPr="004765B0">
              <w:rPr>
                <w:sz w:val="20"/>
                <w:szCs w:val="20"/>
              </w:rPr>
              <w:t>Yield (Quintal /ha)</w:t>
            </w:r>
          </w:p>
        </w:tc>
        <w:tc>
          <w:tcPr>
            <w:tcW w:w="434" w:type="pct"/>
            <w:vAlign w:val="center"/>
          </w:tcPr>
          <w:p w:rsidR="00750D54" w:rsidRPr="008F1E42" w:rsidRDefault="00750D54" w:rsidP="004536C3">
            <w:pPr>
              <w:pStyle w:val="NormalWeb"/>
              <w:spacing w:before="0" w:beforeAutospacing="0" w:after="0" w:afterAutospacing="0" w:line="276" w:lineRule="auto"/>
              <w:jc w:val="center"/>
              <w:rPr>
                <w:sz w:val="22"/>
                <w:szCs w:val="22"/>
              </w:rPr>
            </w:pPr>
            <w:r>
              <w:rPr>
                <w:sz w:val="22"/>
                <w:szCs w:val="22"/>
              </w:rPr>
              <w:t>-</w:t>
            </w:r>
          </w:p>
        </w:tc>
        <w:tc>
          <w:tcPr>
            <w:tcW w:w="743" w:type="pct"/>
          </w:tcPr>
          <w:p w:rsidR="00750D54" w:rsidRDefault="00750D54" w:rsidP="004536C3">
            <w:pPr>
              <w:jc w:val="center"/>
            </w:pPr>
            <w:r>
              <w:t>-</w:t>
            </w:r>
          </w:p>
        </w:tc>
        <w:tc>
          <w:tcPr>
            <w:tcW w:w="713" w:type="pct"/>
            <w:vAlign w:val="center"/>
          </w:tcPr>
          <w:p w:rsidR="00750D54" w:rsidRPr="008F1E42" w:rsidRDefault="00750D54" w:rsidP="004536C3">
            <w:pPr>
              <w:pStyle w:val="NormalWeb"/>
              <w:spacing w:before="0" w:beforeAutospacing="0" w:after="0" w:afterAutospacing="0" w:line="276" w:lineRule="auto"/>
              <w:jc w:val="center"/>
              <w:rPr>
                <w:sz w:val="22"/>
                <w:szCs w:val="22"/>
              </w:rPr>
            </w:pPr>
            <w:r>
              <w:rPr>
                <w:sz w:val="22"/>
                <w:szCs w:val="22"/>
              </w:rPr>
              <w:t>-</w:t>
            </w:r>
          </w:p>
        </w:tc>
        <w:tc>
          <w:tcPr>
            <w:tcW w:w="743" w:type="pct"/>
            <w:vAlign w:val="center"/>
          </w:tcPr>
          <w:p w:rsidR="00750D54" w:rsidRPr="008F1E42" w:rsidRDefault="00750D54" w:rsidP="004536C3">
            <w:pPr>
              <w:pStyle w:val="NormalWeb"/>
              <w:spacing w:before="0" w:beforeAutospacing="0" w:after="0" w:afterAutospacing="0" w:line="276" w:lineRule="auto"/>
              <w:jc w:val="center"/>
              <w:rPr>
                <w:sz w:val="22"/>
                <w:szCs w:val="22"/>
              </w:rPr>
            </w:pPr>
            <w:r>
              <w:rPr>
                <w:sz w:val="22"/>
                <w:szCs w:val="22"/>
              </w:rPr>
              <w:t>-</w:t>
            </w:r>
          </w:p>
        </w:tc>
        <w:tc>
          <w:tcPr>
            <w:tcW w:w="781" w:type="pct"/>
            <w:vAlign w:val="center"/>
          </w:tcPr>
          <w:p w:rsidR="00750D54" w:rsidRPr="008F1E42" w:rsidRDefault="00750D54" w:rsidP="004536C3">
            <w:pPr>
              <w:pStyle w:val="NormalWeb"/>
              <w:spacing w:before="0" w:beforeAutospacing="0" w:after="0" w:afterAutospacing="0" w:line="276" w:lineRule="auto"/>
              <w:jc w:val="center"/>
              <w:rPr>
                <w:sz w:val="22"/>
                <w:szCs w:val="22"/>
              </w:rPr>
            </w:pPr>
            <w:r>
              <w:rPr>
                <w:sz w:val="22"/>
                <w:szCs w:val="22"/>
              </w:rPr>
              <w:t>-</w:t>
            </w:r>
          </w:p>
        </w:tc>
      </w:tr>
    </w:tbl>
    <w:p w:rsidR="00750D54" w:rsidRPr="007B0A12" w:rsidRDefault="00750D54" w:rsidP="00750D54">
      <w:pPr>
        <w:rPr>
          <w:b/>
        </w:rPr>
      </w:pPr>
    </w:p>
    <w:p w:rsidR="00750D54" w:rsidRDefault="00750D54" w:rsidP="00750D54">
      <w:pPr>
        <w:jc w:val="both"/>
        <w:rPr>
          <w:b/>
          <w:color w:val="000000"/>
          <w:sz w:val="32"/>
          <w:szCs w:val="29"/>
          <w:lang w:bidi="hi-IN"/>
        </w:rPr>
      </w:pPr>
      <w:r>
        <w:rPr>
          <w:b/>
          <w:color w:val="000000"/>
          <w:sz w:val="32"/>
          <w:szCs w:val="29"/>
          <w:lang w:bidi="hi-IN"/>
        </w:rPr>
        <w:t>OFT-3</w:t>
      </w:r>
    </w:p>
    <w:p w:rsidR="00750D54" w:rsidRPr="007B0A12" w:rsidRDefault="00750D54" w:rsidP="00750D54">
      <w:pPr>
        <w:rPr>
          <w:color w:val="FF0000"/>
          <w:sz w:val="14"/>
          <w:szCs w:val="3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799"/>
        <w:gridCol w:w="7727"/>
      </w:tblGrid>
      <w:tr w:rsidR="00750D54" w:rsidRPr="007B0A12" w:rsidTr="004536C3">
        <w:trPr>
          <w:trHeight w:val="260"/>
        </w:trPr>
        <w:tc>
          <w:tcPr>
            <w:tcW w:w="1648" w:type="pct"/>
            <w:shd w:val="clear" w:color="auto" w:fill="auto"/>
            <w:hideMark/>
          </w:tcPr>
          <w:p w:rsidR="00750D54" w:rsidRPr="007B0A12" w:rsidRDefault="00750D54" w:rsidP="004536C3">
            <w:pPr>
              <w:spacing w:line="276" w:lineRule="auto"/>
              <w:rPr>
                <w:b/>
                <w:bCs/>
                <w:color w:val="000000"/>
                <w:lang w:bidi="hi-IN"/>
              </w:rPr>
            </w:pPr>
            <w:r w:rsidRPr="007B0A12">
              <w:rPr>
                <w:b/>
                <w:bCs/>
                <w:color w:val="000000"/>
                <w:lang w:bidi="hi-IN"/>
              </w:rPr>
              <w:t xml:space="preserve">Title of on-farm trial:  </w:t>
            </w:r>
          </w:p>
        </w:tc>
        <w:tc>
          <w:tcPr>
            <w:tcW w:w="3352" w:type="pct"/>
            <w:shd w:val="clear" w:color="auto" w:fill="auto"/>
            <w:hideMark/>
          </w:tcPr>
          <w:p w:rsidR="00750D54" w:rsidRPr="007B0A12" w:rsidRDefault="00750D54" w:rsidP="004536C3">
            <w:pPr>
              <w:ind w:left="-76" w:right="-27"/>
              <w:rPr>
                <w:sz w:val="20"/>
                <w:szCs w:val="20"/>
              </w:rPr>
            </w:pPr>
            <w:r w:rsidRPr="007B0A12">
              <w:rPr>
                <w:sz w:val="20"/>
                <w:szCs w:val="20"/>
              </w:rPr>
              <w:t xml:space="preserve">Assessment of </w:t>
            </w:r>
            <w:r>
              <w:rPr>
                <w:sz w:val="20"/>
                <w:szCs w:val="20"/>
              </w:rPr>
              <w:t>collection of mahua flower in green net for better quality and price</w:t>
            </w:r>
          </w:p>
        </w:tc>
      </w:tr>
      <w:tr w:rsidR="00750D54" w:rsidRPr="007B0A12" w:rsidTr="004536C3">
        <w:trPr>
          <w:trHeight w:val="288"/>
        </w:trPr>
        <w:tc>
          <w:tcPr>
            <w:tcW w:w="1648" w:type="pct"/>
            <w:shd w:val="clear" w:color="auto" w:fill="auto"/>
            <w:hideMark/>
          </w:tcPr>
          <w:p w:rsidR="00750D54" w:rsidRPr="007B0A12" w:rsidRDefault="00750D54" w:rsidP="004536C3">
            <w:pPr>
              <w:spacing w:line="276" w:lineRule="auto"/>
              <w:rPr>
                <w:b/>
                <w:bCs/>
                <w:color w:val="000000"/>
                <w:lang w:bidi="hi-IN"/>
              </w:rPr>
            </w:pPr>
            <w:r w:rsidRPr="007B0A12">
              <w:rPr>
                <w:b/>
                <w:bCs/>
                <w:color w:val="000000"/>
                <w:lang w:bidi="hi-IN"/>
              </w:rPr>
              <w:t>Year/Season:</w:t>
            </w:r>
          </w:p>
        </w:tc>
        <w:tc>
          <w:tcPr>
            <w:tcW w:w="3352" w:type="pct"/>
            <w:shd w:val="clear" w:color="auto" w:fill="auto"/>
            <w:hideMark/>
          </w:tcPr>
          <w:p w:rsidR="00750D54" w:rsidRPr="007B0A12" w:rsidRDefault="00750D54" w:rsidP="004536C3">
            <w:pPr>
              <w:spacing w:line="276" w:lineRule="auto"/>
              <w:rPr>
                <w:color w:val="000000"/>
                <w:lang w:bidi="hi-IN"/>
              </w:rPr>
            </w:pPr>
            <w:r>
              <w:rPr>
                <w:color w:val="000000"/>
                <w:lang w:bidi="hi-IN"/>
              </w:rPr>
              <w:t>Summer 2022</w:t>
            </w:r>
          </w:p>
        </w:tc>
      </w:tr>
      <w:tr w:rsidR="00750D54" w:rsidRPr="007B0A12" w:rsidTr="004536C3">
        <w:trPr>
          <w:trHeight w:val="288"/>
        </w:trPr>
        <w:tc>
          <w:tcPr>
            <w:tcW w:w="1648" w:type="pct"/>
            <w:shd w:val="clear" w:color="auto" w:fill="auto"/>
            <w:hideMark/>
          </w:tcPr>
          <w:p w:rsidR="00750D54" w:rsidRPr="007B0A12" w:rsidRDefault="00750D54" w:rsidP="004536C3">
            <w:pPr>
              <w:spacing w:line="276" w:lineRule="auto"/>
              <w:rPr>
                <w:b/>
                <w:bCs/>
                <w:color w:val="000000"/>
                <w:lang w:bidi="hi-IN"/>
              </w:rPr>
            </w:pPr>
            <w:r w:rsidRPr="007B0A12">
              <w:rPr>
                <w:b/>
                <w:bCs/>
                <w:color w:val="000000"/>
                <w:lang w:bidi="hi-IN"/>
              </w:rPr>
              <w:t xml:space="preserve">Problem diagnosis: </w:t>
            </w:r>
          </w:p>
        </w:tc>
        <w:tc>
          <w:tcPr>
            <w:tcW w:w="3352" w:type="pct"/>
            <w:shd w:val="clear" w:color="auto" w:fill="auto"/>
            <w:hideMark/>
          </w:tcPr>
          <w:p w:rsidR="00750D54" w:rsidRPr="007B0A12" w:rsidRDefault="00750D54" w:rsidP="004536C3">
            <w:pPr>
              <w:spacing w:line="276" w:lineRule="auto"/>
              <w:rPr>
                <w:color w:val="000000"/>
                <w:lang w:bidi="hi-IN"/>
              </w:rPr>
            </w:pPr>
            <w:r>
              <w:rPr>
                <w:color w:val="000000"/>
                <w:lang w:bidi="hi-IN"/>
              </w:rPr>
              <w:t>Low income due to high labour cost and poor quality of mahua flower collected from ground</w:t>
            </w:r>
          </w:p>
        </w:tc>
      </w:tr>
      <w:tr w:rsidR="00750D54" w:rsidRPr="007B0A12" w:rsidTr="004536C3">
        <w:trPr>
          <w:trHeight w:val="288"/>
        </w:trPr>
        <w:tc>
          <w:tcPr>
            <w:tcW w:w="1648" w:type="pct"/>
            <w:shd w:val="clear" w:color="auto" w:fill="auto"/>
            <w:hideMark/>
          </w:tcPr>
          <w:p w:rsidR="00750D54" w:rsidRPr="007B0A12" w:rsidRDefault="00750D54" w:rsidP="004536C3">
            <w:pPr>
              <w:spacing w:line="276" w:lineRule="auto"/>
              <w:rPr>
                <w:color w:val="000000"/>
                <w:lang w:bidi="hi-IN"/>
              </w:rPr>
            </w:pPr>
            <w:r w:rsidRPr="007B0A12">
              <w:rPr>
                <w:b/>
                <w:bCs/>
                <w:color w:val="000000"/>
                <w:lang w:bidi="hi-IN"/>
              </w:rPr>
              <w:t>Thematic area:</w:t>
            </w:r>
            <w:r w:rsidRPr="007B0A12">
              <w:rPr>
                <w:color w:val="000000"/>
                <w:lang w:bidi="hi-IN"/>
              </w:rPr>
              <w:t xml:space="preserve"> </w:t>
            </w:r>
          </w:p>
        </w:tc>
        <w:tc>
          <w:tcPr>
            <w:tcW w:w="3352" w:type="pct"/>
            <w:shd w:val="clear" w:color="auto" w:fill="auto"/>
            <w:hideMark/>
          </w:tcPr>
          <w:p w:rsidR="00750D54" w:rsidRPr="007B0A12" w:rsidRDefault="00750D54" w:rsidP="004536C3">
            <w:pPr>
              <w:spacing w:line="276" w:lineRule="auto"/>
              <w:rPr>
                <w:color w:val="000000"/>
                <w:lang w:bidi="hi-IN"/>
              </w:rPr>
            </w:pPr>
            <w:r>
              <w:rPr>
                <w:color w:val="000000"/>
                <w:lang w:bidi="hi-IN"/>
              </w:rPr>
              <w:t>Income generation</w:t>
            </w:r>
          </w:p>
        </w:tc>
      </w:tr>
      <w:tr w:rsidR="00750D54" w:rsidRPr="007B0A12" w:rsidTr="004536C3">
        <w:trPr>
          <w:trHeight w:val="288"/>
        </w:trPr>
        <w:tc>
          <w:tcPr>
            <w:tcW w:w="1648" w:type="pct"/>
            <w:shd w:val="clear" w:color="auto" w:fill="auto"/>
            <w:hideMark/>
          </w:tcPr>
          <w:p w:rsidR="00750D54" w:rsidRPr="007B0A12" w:rsidRDefault="00750D54" w:rsidP="004536C3">
            <w:pPr>
              <w:spacing w:line="276" w:lineRule="auto"/>
              <w:rPr>
                <w:color w:val="000000"/>
                <w:lang w:bidi="hi-IN"/>
              </w:rPr>
            </w:pPr>
            <w:r w:rsidRPr="007B0A12">
              <w:rPr>
                <w:b/>
                <w:bCs/>
                <w:color w:val="000000"/>
                <w:lang w:bidi="hi-IN"/>
              </w:rPr>
              <w:t>No of trials:</w:t>
            </w:r>
            <w:r w:rsidRPr="007B0A12">
              <w:rPr>
                <w:color w:val="000000"/>
                <w:lang w:bidi="hi-IN"/>
              </w:rPr>
              <w:t xml:space="preserve"> </w:t>
            </w:r>
          </w:p>
        </w:tc>
        <w:tc>
          <w:tcPr>
            <w:tcW w:w="3352" w:type="pct"/>
            <w:shd w:val="clear" w:color="auto" w:fill="auto"/>
            <w:hideMark/>
          </w:tcPr>
          <w:p w:rsidR="00750D54" w:rsidRPr="007B0A12" w:rsidRDefault="00750D54" w:rsidP="004536C3">
            <w:pPr>
              <w:spacing w:line="276" w:lineRule="auto"/>
              <w:rPr>
                <w:color w:val="000000"/>
                <w:lang w:bidi="hi-IN"/>
              </w:rPr>
            </w:pPr>
            <w:r>
              <w:rPr>
                <w:color w:val="000000"/>
                <w:lang w:bidi="hi-IN"/>
              </w:rPr>
              <w:t>08</w:t>
            </w:r>
          </w:p>
        </w:tc>
      </w:tr>
      <w:tr w:rsidR="00750D54" w:rsidRPr="007B0A12" w:rsidTr="004536C3">
        <w:trPr>
          <w:trHeight w:val="288"/>
        </w:trPr>
        <w:tc>
          <w:tcPr>
            <w:tcW w:w="1648" w:type="pct"/>
            <w:shd w:val="clear" w:color="auto" w:fill="auto"/>
            <w:hideMark/>
          </w:tcPr>
          <w:p w:rsidR="00750D54" w:rsidRPr="007B0A12" w:rsidRDefault="00750D54" w:rsidP="004536C3">
            <w:pPr>
              <w:spacing w:line="276" w:lineRule="auto"/>
              <w:rPr>
                <w:b/>
                <w:bCs/>
                <w:color w:val="000000"/>
                <w:lang w:bidi="hi-IN"/>
              </w:rPr>
            </w:pPr>
            <w:r w:rsidRPr="007B0A12">
              <w:rPr>
                <w:b/>
                <w:bCs/>
                <w:color w:val="000000"/>
                <w:lang w:bidi="hi-IN"/>
              </w:rPr>
              <w:t>No. of farmers/farm women involved</w:t>
            </w:r>
          </w:p>
        </w:tc>
        <w:tc>
          <w:tcPr>
            <w:tcW w:w="3352" w:type="pct"/>
            <w:shd w:val="clear" w:color="auto" w:fill="auto"/>
            <w:hideMark/>
          </w:tcPr>
          <w:p w:rsidR="00750D54" w:rsidRPr="007B0A12" w:rsidRDefault="00750D54" w:rsidP="004536C3">
            <w:pPr>
              <w:spacing w:line="276" w:lineRule="auto"/>
              <w:rPr>
                <w:color w:val="000000"/>
                <w:lang w:bidi="hi-IN"/>
              </w:rPr>
            </w:pPr>
            <w:r>
              <w:rPr>
                <w:color w:val="000000"/>
                <w:lang w:bidi="hi-IN"/>
              </w:rPr>
              <w:t>08</w:t>
            </w:r>
          </w:p>
        </w:tc>
      </w:tr>
      <w:tr w:rsidR="00750D54" w:rsidRPr="007B0A12" w:rsidTr="004536C3">
        <w:trPr>
          <w:trHeight w:val="288"/>
        </w:trPr>
        <w:tc>
          <w:tcPr>
            <w:tcW w:w="1648" w:type="pct"/>
            <w:shd w:val="clear" w:color="auto" w:fill="auto"/>
            <w:hideMark/>
          </w:tcPr>
          <w:p w:rsidR="00750D54" w:rsidRPr="007B0A12" w:rsidRDefault="00750D54" w:rsidP="004536C3">
            <w:pPr>
              <w:spacing w:line="276" w:lineRule="auto"/>
              <w:rPr>
                <w:b/>
                <w:bCs/>
                <w:color w:val="000000"/>
                <w:lang w:bidi="hi-IN"/>
              </w:rPr>
            </w:pPr>
            <w:r w:rsidRPr="007B0A12">
              <w:rPr>
                <w:b/>
                <w:bCs/>
                <w:color w:val="000000"/>
                <w:lang w:bidi="hi-IN"/>
              </w:rPr>
              <w:t>Type of OFT (Assessment/ Refinement):</w:t>
            </w:r>
          </w:p>
        </w:tc>
        <w:tc>
          <w:tcPr>
            <w:tcW w:w="3352" w:type="pct"/>
            <w:shd w:val="clear" w:color="auto" w:fill="auto"/>
            <w:hideMark/>
          </w:tcPr>
          <w:p w:rsidR="00750D54" w:rsidRPr="007B0A12" w:rsidRDefault="00750D54" w:rsidP="004536C3">
            <w:pPr>
              <w:spacing w:line="276" w:lineRule="auto"/>
              <w:rPr>
                <w:color w:val="000000"/>
                <w:lang w:bidi="hi-IN"/>
              </w:rPr>
            </w:pPr>
            <w:r w:rsidRPr="007B0A12">
              <w:rPr>
                <w:color w:val="000000"/>
                <w:lang w:bidi="hi-IN"/>
              </w:rPr>
              <w:t>Assessment</w:t>
            </w:r>
          </w:p>
        </w:tc>
      </w:tr>
      <w:tr w:rsidR="00750D54" w:rsidRPr="007B0A12" w:rsidTr="004536C3">
        <w:trPr>
          <w:trHeight w:val="288"/>
        </w:trPr>
        <w:tc>
          <w:tcPr>
            <w:tcW w:w="5000" w:type="pct"/>
            <w:gridSpan w:val="2"/>
            <w:shd w:val="clear" w:color="auto" w:fill="auto"/>
            <w:hideMark/>
          </w:tcPr>
          <w:p w:rsidR="00750D54" w:rsidRPr="007B0A12" w:rsidRDefault="00750D54" w:rsidP="004536C3">
            <w:pPr>
              <w:spacing w:line="276" w:lineRule="auto"/>
              <w:rPr>
                <w:b/>
                <w:bCs/>
                <w:color w:val="000000"/>
                <w:lang w:bidi="hi-IN"/>
              </w:rPr>
            </w:pPr>
            <w:r w:rsidRPr="007B0A12">
              <w:rPr>
                <w:b/>
                <w:bCs/>
                <w:color w:val="000000"/>
                <w:lang w:bidi="hi-IN"/>
              </w:rPr>
              <w:t>Details of technology selected for assessment:</w:t>
            </w:r>
          </w:p>
        </w:tc>
      </w:tr>
      <w:tr w:rsidR="00750D54" w:rsidRPr="007B0A12" w:rsidTr="004536C3">
        <w:trPr>
          <w:trHeight w:val="288"/>
        </w:trPr>
        <w:tc>
          <w:tcPr>
            <w:tcW w:w="1648" w:type="pct"/>
            <w:shd w:val="clear" w:color="auto" w:fill="auto"/>
            <w:hideMark/>
          </w:tcPr>
          <w:p w:rsidR="00750D54" w:rsidRPr="007B0A12" w:rsidRDefault="00750D54" w:rsidP="004536C3">
            <w:pPr>
              <w:spacing w:line="276" w:lineRule="auto"/>
              <w:rPr>
                <w:color w:val="000000"/>
                <w:lang w:bidi="hi-IN"/>
              </w:rPr>
            </w:pPr>
            <w:r w:rsidRPr="007B0A12">
              <w:rPr>
                <w:color w:val="000000"/>
                <w:lang w:bidi="hi-IN"/>
              </w:rPr>
              <w:t xml:space="preserve">T1 – Farmers Practice- </w:t>
            </w:r>
          </w:p>
        </w:tc>
        <w:tc>
          <w:tcPr>
            <w:tcW w:w="3352" w:type="pct"/>
            <w:shd w:val="clear" w:color="auto" w:fill="auto"/>
            <w:hideMark/>
          </w:tcPr>
          <w:p w:rsidR="00750D54" w:rsidRPr="007B0A12" w:rsidRDefault="00750D54" w:rsidP="004536C3">
            <w:pPr>
              <w:ind w:left="-76" w:right="-27"/>
              <w:rPr>
                <w:color w:val="000000"/>
                <w:lang w:bidi="hi-IN"/>
              </w:rPr>
            </w:pPr>
            <w:r w:rsidRPr="007B0A12">
              <w:rPr>
                <w:sz w:val="20"/>
                <w:szCs w:val="20"/>
              </w:rPr>
              <w:t xml:space="preserve">T1: </w:t>
            </w:r>
            <w:r>
              <w:rPr>
                <w:sz w:val="20"/>
                <w:szCs w:val="20"/>
              </w:rPr>
              <w:t>Collection of mahua flower from ground (Low quality)</w:t>
            </w:r>
          </w:p>
        </w:tc>
      </w:tr>
      <w:tr w:rsidR="00750D54" w:rsidRPr="007B0A12" w:rsidTr="004536C3">
        <w:trPr>
          <w:trHeight w:val="288"/>
        </w:trPr>
        <w:tc>
          <w:tcPr>
            <w:tcW w:w="1648" w:type="pct"/>
            <w:shd w:val="clear" w:color="auto" w:fill="auto"/>
            <w:hideMark/>
          </w:tcPr>
          <w:p w:rsidR="00750D54" w:rsidRPr="007B0A12" w:rsidRDefault="00750D54" w:rsidP="004536C3">
            <w:pPr>
              <w:spacing w:line="276" w:lineRule="auto"/>
              <w:rPr>
                <w:color w:val="000000"/>
                <w:lang w:bidi="hi-IN"/>
              </w:rPr>
            </w:pPr>
            <w:r w:rsidRPr="007B0A12">
              <w:rPr>
                <w:color w:val="000000"/>
                <w:lang w:bidi="hi-IN"/>
              </w:rPr>
              <w:t xml:space="preserve">T2 –Recommended Practice-  </w:t>
            </w:r>
          </w:p>
        </w:tc>
        <w:tc>
          <w:tcPr>
            <w:tcW w:w="3352" w:type="pct"/>
            <w:shd w:val="clear" w:color="auto" w:fill="auto"/>
            <w:hideMark/>
          </w:tcPr>
          <w:p w:rsidR="00750D54" w:rsidRPr="007B0A12" w:rsidRDefault="00750D54" w:rsidP="004536C3">
            <w:pPr>
              <w:spacing w:line="276" w:lineRule="auto"/>
              <w:rPr>
                <w:color w:val="000000"/>
                <w:lang w:bidi="hi-IN"/>
              </w:rPr>
            </w:pPr>
            <w:r w:rsidRPr="007B0A12">
              <w:rPr>
                <w:sz w:val="20"/>
                <w:szCs w:val="20"/>
              </w:rPr>
              <w:t xml:space="preserve">T2: </w:t>
            </w:r>
            <w:r>
              <w:rPr>
                <w:sz w:val="20"/>
                <w:szCs w:val="20"/>
              </w:rPr>
              <w:t xml:space="preserve">Collection of mahua flower in green net </w:t>
            </w:r>
          </w:p>
        </w:tc>
      </w:tr>
      <w:tr w:rsidR="00750D54" w:rsidRPr="007B0A12" w:rsidTr="004536C3">
        <w:trPr>
          <w:trHeight w:val="288"/>
        </w:trPr>
        <w:tc>
          <w:tcPr>
            <w:tcW w:w="1648" w:type="pct"/>
            <w:shd w:val="clear" w:color="auto" w:fill="auto"/>
            <w:hideMark/>
          </w:tcPr>
          <w:p w:rsidR="00750D54" w:rsidRPr="007B0A12" w:rsidRDefault="00750D54" w:rsidP="004536C3">
            <w:pPr>
              <w:spacing w:line="276" w:lineRule="auto"/>
              <w:rPr>
                <w:color w:val="000000"/>
                <w:lang w:bidi="hi-IN"/>
              </w:rPr>
            </w:pPr>
            <w:r w:rsidRPr="007B0A12">
              <w:rPr>
                <w:color w:val="000000"/>
                <w:sz w:val="14"/>
                <w:szCs w:val="14"/>
                <w:lang w:bidi="hi-IN"/>
              </w:rPr>
              <w:t xml:space="preserve"> </w:t>
            </w:r>
            <w:r w:rsidRPr="007B0A12">
              <w:rPr>
                <w:b/>
                <w:bCs/>
                <w:color w:val="000000"/>
                <w:lang w:bidi="hi-IN"/>
              </w:rPr>
              <w:t>Source of technology:</w:t>
            </w:r>
          </w:p>
        </w:tc>
        <w:tc>
          <w:tcPr>
            <w:tcW w:w="3352" w:type="pct"/>
            <w:shd w:val="clear" w:color="auto" w:fill="auto"/>
            <w:hideMark/>
          </w:tcPr>
          <w:p w:rsidR="00750D54" w:rsidRPr="007B0A12" w:rsidRDefault="00750D54" w:rsidP="004536C3">
            <w:pPr>
              <w:spacing w:line="276" w:lineRule="auto"/>
              <w:rPr>
                <w:color w:val="000000"/>
                <w:lang w:bidi="hi-IN"/>
              </w:rPr>
            </w:pPr>
            <w:r>
              <w:rPr>
                <w:color w:val="000000"/>
                <w:lang w:bidi="hi-IN"/>
              </w:rPr>
              <w:t>OUAT, Orissa</w:t>
            </w:r>
          </w:p>
        </w:tc>
      </w:tr>
      <w:tr w:rsidR="00750D54" w:rsidRPr="007B0A12" w:rsidTr="004536C3">
        <w:trPr>
          <w:trHeight w:val="288"/>
        </w:trPr>
        <w:tc>
          <w:tcPr>
            <w:tcW w:w="1648" w:type="pct"/>
            <w:shd w:val="clear" w:color="auto" w:fill="auto"/>
            <w:hideMark/>
          </w:tcPr>
          <w:p w:rsidR="00750D54" w:rsidRPr="007B0A12" w:rsidRDefault="00750D54" w:rsidP="004536C3">
            <w:pPr>
              <w:spacing w:line="276" w:lineRule="auto"/>
              <w:rPr>
                <w:b/>
                <w:bCs/>
                <w:color w:val="000000"/>
                <w:lang w:bidi="hi-IN"/>
              </w:rPr>
            </w:pPr>
            <w:r w:rsidRPr="007B0A12">
              <w:rPr>
                <w:b/>
                <w:bCs/>
                <w:color w:val="000000"/>
                <w:lang w:bidi="hi-IN"/>
              </w:rPr>
              <w:t>Characteristics of technology:</w:t>
            </w:r>
          </w:p>
        </w:tc>
        <w:tc>
          <w:tcPr>
            <w:tcW w:w="3352" w:type="pct"/>
            <w:shd w:val="clear" w:color="auto" w:fill="auto"/>
            <w:hideMark/>
          </w:tcPr>
          <w:p w:rsidR="00750D54" w:rsidRPr="007B0A12" w:rsidRDefault="00750D54" w:rsidP="004536C3">
            <w:pPr>
              <w:ind w:right="-113"/>
              <w:rPr>
                <w:color w:val="000000"/>
                <w:sz w:val="20"/>
                <w:szCs w:val="20"/>
              </w:rPr>
            </w:pPr>
            <w:r>
              <w:rPr>
                <w:color w:val="000000"/>
                <w:sz w:val="20"/>
                <w:szCs w:val="20"/>
              </w:rPr>
              <w:t>Use of Green net,  labour and time saving, better quality (Dust free)</w:t>
            </w:r>
          </w:p>
        </w:tc>
      </w:tr>
      <w:tr w:rsidR="00750D54" w:rsidRPr="007B0A12" w:rsidTr="004536C3">
        <w:trPr>
          <w:trHeight w:val="288"/>
        </w:trPr>
        <w:tc>
          <w:tcPr>
            <w:tcW w:w="1648" w:type="pct"/>
            <w:shd w:val="clear" w:color="auto" w:fill="auto"/>
            <w:hideMark/>
          </w:tcPr>
          <w:p w:rsidR="00750D54" w:rsidRPr="007B0A12" w:rsidRDefault="00750D54" w:rsidP="004536C3">
            <w:pPr>
              <w:spacing w:line="276" w:lineRule="auto"/>
              <w:rPr>
                <w:b/>
                <w:bCs/>
                <w:color w:val="000000"/>
                <w:lang w:bidi="hi-IN"/>
              </w:rPr>
            </w:pPr>
            <w:r w:rsidRPr="007B0A12">
              <w:rPr>
                <w:b/>
                <w:bCs/>
                <w:color w:val="000000"/>
                <w:lang w:bidi="hi-IN"/>
              </w:rPr>
              <w:t>Name of Crop/Enterprises:</w:t>
            </w:r>
          </w:p>
        </w:tc>
        <w:tc>
          <w:tcPr>
            <w:tcW w:w="3352" w:type="pct"/>
            <w:shd w:val="clear" w:color="auto" w:fill="auto"/>
            <w:hideMark/>
          </w:tcPr>
          <w:p w:rsidR="00750D54" w:rsidRPr="007B0A12" w:rsidRDefault="00750D54" w:rsidP="004536C3">
            <w:pPr>
              <w:ind w:left="-9" w:right="-113"/>
              <w:rPr>
                <w:color w:val="000000"/>
                <w:sz w:val="20"/>
                <w:szCs w:val="20"/>
              </w:rPr>
            </w:pPr>
            <w:r>
              <w:rPr>
                <w:color w:val="000000"/>
                <w:sz w:val="20"/>
                <w:szCs w:val="20"/>
              </w:rPr>
              <w:t>Mahua</w:t>
            </w:r>
          </w:p>
        </w:tc>
      </w:tr>
      <w:tr w:rsidR="00750D54" w:rsidRPr="007B0A12" w:rsidTr="004536C3">
        <w:trPr>
          <w:trHeight w:val="288"/>
        </w:trPr>
        <w:tc>
          <w:tcPr>
            <w:tcW w:w="1648" w:type="pct"/>
            <w:shd w:val="clear" w:color="auto" w:fill="auto"/>
            <w:hideMark/>
          </w:tcPr>
          <w:p w:rsidR="00750D54" w:rsidRPr="007B0A12" w:rsidRDefault="00750D54" w:rsidP="004536C3">
            <w:pPr>
              <w:spacing w:line="276" w:lineRule="auto"/>
              <w:rPr>
                <w:color w:val="000000"/>
                <w:lang w:bidi="hi-IN"/>
              </w:rPr>
            </w:pPr>
            <w:r w:rsidRPr="007B0A12">
              <w:rPr>
                <w:color w:val="000000"/>
                <w:sz w:val="14"/>
                <w:szCs w:val="14"/>
                <w:lang w:bidi="hi-IN"/>
              </w:rPr>
              <w:t xml:space="preserve"> </w:t>
            </w:r>
            <w:r w:rsidRPr="007B0A12">
              <w:rPr>
                <w:b/>
                <w:bCs/>
                <w:color w:val="000000"/>
                <w:lang w:bidi="hi-IN"/>
              </w:rPr>
              <w:t>Farming situation:</w:t>
            </w:r>
          </w:p>
        </w:tc>
        <w:tc>
          <w:tcPr>
            <w:tcW w:w="3352" w:type="pct"/>
            <w:shd w:val="clear" w:color="auto" w:fill="auto"/>
            <w:hideMark/>
          </w:tcPr>
          <w:p w:rsidR="00750D54" w:rsidRPr="007B0A12" w:rsidRDefault="00750D54" w:rsidP="004536C3">
            <w:pPr>
              <w:spacing w:line="276" w:lineRule="auto"/>
              <w:rPr>
                <w:color w:val="000000"/>
                <w:lang w:bidi="hi-IN"/>
              </w:rPr>
            </w:pPr>
            <w:r>
              <w:rPr>
                <w:color w:val="000000"/>
                <w:lang w:bidi="hi-IN"/>
              </w:rPr>
              <w:t>-</w:t>
            </w:r>
          </w:p>
        </w:tc>
      </w:tr>
      <w:tr w:rsidR="00750D54" w:rsidRPr="007B0A12" w:rsidTr="004536C3">
        <w:trPr>
          <w:trHeight w:val="288"/>
        </w:trPr>
        <w:tc>
          <w:tcPr>
            <w:tcW w:w="1648" w:type="pct"/>
            <w:shd w:val="clear" w:color="auto" w:fill="auto"/>
            <w:hideMark/>
          </w:tcPr>
          <w:p w:rsidR="00750D54" w:rsidRPr="007B0A12" w:rsidRDefault="00750D54" w:rsidP="004536C3">
            <w:pPr>
              <w:spacing w:line="276" w:lineRule="auto"/>
              <w:rPr>
                <w:b/>
                <w:bCs/>
                <w:color w:val="000000"/>
                <w:lang w:bidi="hi-IN"/>
              </w:rPr>
            </w:pPr>
            <w:r w:rsidRPr="007B0A12">
              <w:rPr>
                <w:b/>
                <w:bCs/>
                <w:color w:val="000000"/>
                <w:lang w:bidi="hi-IN"/>
              </w:rPr>
              <w:t xml:space="preserve">Date of sowing:  </w:t>
            </w:r>
          </w:p>
        </w:tc>
        <w:tc>
          <w:tcPr>
            <w:tcW w:w="3352" w:type="pct"/>
            <w:shd w:val="clear" w:color="auto" w:fill="auto"/>
            <w:hideMark/>
          </w:tcPr>
          <w:p w:rsidR="00750D54" w:rsidRPr="00AF7366" w:rsidRDefault="00750D54" w:rsidP="004536C3">
            <w:pPr>
              <w:spacing w:line="276" w:lineRule="auto"/>
              <w:rPr>
                <w:lang w:bidi="hi-IN"/>
              </w:rPr>
            </w:pPr>
            <w:r>
              <w:rPr>
                <w:lang w:bidi="hi-IN"/>
              </w:rPr>
              <w:t>March-April</w:t>
            </w:r>
          </w:p>
        </w:tc>
      </w:tr>
      <w:tr w:rsidR="00750D54" w:rsidRPr="007B0A12" w:rsidTr="004536C3">
        <w:trPr>
          <w:trHeight w:val="288"/>
        </w:trPr>
        <w:tc>
          <w:tcPr>
            <w:tcW w:w="1648" w:type="pct"/>
            <w:shd w:val="clear" w:color="auto" w:fill="auto"/>
            <w:hideMark/>
          </w:tcPr>
          <w:p w:rsidR="00750D54" w:rsidRPr="007B0A12" w:rsidRDefault="00750D54" w:rsidP="004536C3">
            <w:pPr>
              <w:spacing w:line="276" w:lineRule="auto"/>
              <w:rPr>
                <w:color w:val="000000"/>
                <w:lang w:bidi="hi-IN"/>
              </w:rPr>
            </w:pPr>
            <w:r w:rsidRPr="007B0A12">
              <w:rPr>
                <w:b/>
                <w:bCs/>
                <w:color w:val="000000"/>
                <w:lang w:bidi="hi-IN"/>
              </w:rPr>
              <w:t>Date of harvesting</w:t>
            </w:r>
            <w:r w:rsidRPr="007B0A12">
              <w:rPr>
                <w:color w:val="000000"/>
                <w:lang w:bidi="hi-IN"/>
              </w:rPr>
              <w:t>:</w:t>
            </w:r>
          </w:p>
        </w:tc>
        <w:tc>
          <w:tcPr>
            <w:tcW w:w="3352" w:type="pct"/>
            <w:shd w:val="clear" w:color="auto" w:fill="auto"/>
            <w:hideMark/>
          </w:tcPr>
          <w:p w:rsidR="00750D54" w:rsidRPr="00AF7366" w:rsidRDefault="00750D54" w:rsidP="004536C3">
            <w:pPr>
              <w:spacing w:line="276" w:lineRule="auto"/>
              <w:rPr>
                <w:lang w:bidi="hi-IN"/>
              </w:rPr>
            </w:pPr>
            <w:r>
              <w:rPr>
                <w:lang w:bidi="hi-IN"/>
              </w:rPr>
              <w:t>-</w:t>
            </w:r>
          </w:p>
        </w:tc>
      </w:tr>
      <w:tr w:rsidR="00750D54" w:rsidRPr="007B0A12" w:rsidTr="004536C3">
        <w:trPr>
          <w:trHeight w:val="288"/>
        </w:trPr>
        <w:tc>
          <w:tcPr>
            <w:tcW w:w="1648" w:type="pct"/>
            <w:shd w:val="clear" w:color="auto" w:fill="auto"/>
            <w:hideMark/>
          </w:tcPr>
          <w:p w:rsidR="00750D54" w:rsidRPr="007B0A12" w:rsidRDefault="00750D54" w:rsidP="004536C3">
            <w:pPr>
              <w:spacing w:line="276" w:lineRule="auto"/>
              <w:rPr>
                <w:b/>
                <w:bCs/>
                <w:color w:val="000000"/>
                <w:lang w:bidi="hi-IN"/>
              </w:rPr>
            </w:pPr>
            <w:r w:rsidRPr="007B0A12">
              <w:rPr>
                <w:b/>
                <w:bCs/>
                <w:color w:val="000000"/>
                <w:lang w:bidi="hi-IN"/>
              </w:rPr>
              <w:t xml:space="preserve">Recommendations  for Farmers </w:t>
            </w:r>
          </w:p>
        </w:tc>
        <w:tc>
          <w:tcPr>
            <w:tcW w:w="3352" w:type="pct"/>
            <w:shd w:val="clear" w:color="auto" w:fill="auto"/>
            <w:hideMark/>
          </w:tcPr>
          <w:p w:rsidR="00750D54" w:rsidRPr="00264517" w:rsidRDefault="00750D54" w:rsidP="004536C3">
            <w:pPr>
              <w:spacing w:line="276" w:lineRule="auto"/>
              <w:rPr>
                <w:lang w:bidi="hi-IN"/>
              </w:rPr>
            </w:pPr>
            <w:r>
              <w:rPr>
                <w:lang w:bidi="hi-IN"/>
              </w:rPr>
              <w:t>-</w:t>
            </w:r>
          </w:p>
        </w:tc>
      </w:tr>
      <w:tr w:rsidR="00750D54" w:rsidRPr="007B0A12" w:rsidTr="004536C3">
        <w:trPr>
          <w:trHeight w:val="288"/>
        </w:trPr>
        <w:tc>
          <w:tcPr>
            <w:tcW w:w="1648" w:type="pct"/>
            <w:shd w:val="clear" w:color="auto" w:fill="auto"/>
            <w:hideMark/>
          </w:tcPr>
          <w:p w:rsidR="00750D54" w:rsidRPr="007B0A12" w:rsidRDefault="00750D54" w:rsidP="004536C3">
            <w:pPr>
              <w:spacing w:line="276" w:lineRule="auto"/>
              <w:rPr>
                <w:b/>
                <w:bCs/>
                <w:color w:val="000000"/>
                <w:lang w:bidi="hi-IN"/>
              </w:rPr>
            </w:pPr>
            <w:r w:rsidRPr="007B0A12">
              <w:rPr>
                <w:b/>
                <w:bCs/>
                <w:color w:val="000000"/>
                <w:lang w:bidi="hi-IN"/>
              </w:rPr>
              <w:t>Recommendations for Deptt. Personnel</w:t>
            </w:r>
          </w:p>
        </w:tc>
        <w:tc>
          <w:tcPr>
            <w:tcW w:w="3352" w:type="pct"/>
            <w:shd w:val="clear" w:color="auto" w:fill="auto"/>
            <w:hideMark/>
          </w:tcPr>
          <w:p w:rsidR="00750D54" w:rsidRPr="007B0A12" w:rsidRDefault="00750D54" w:rsidP="004536C3">
            <w:pPr>
              <w:spacing w:line="276" w:lineRule="auto"/>
              <w:rPr>
                <w:color w:val="000000"/>
                <w:lang w:bidi="hi-IN"/>
              </w:rPr>
            </w:pPr>
            <w:r>
              <w:rPr>
                <w:color w:val="000000"/>
                <w:lang w:bidi="hi-IN"/>
              </w:rPr>
              <w:t>-</w:t>
            </w:r>
          </w:p>
        </w:tc>
      </w:tr>
      <w:tr w:rsidR="00750D54" w:rsidRPr="007B0A12" w:rsidTr="004536C3">
        <w:trPr>
          <w:trHeight w:val="288"/>
        </w:trPr>
        <w:tc>
          <w:tcPr>
            <w:tcW w:w="1648" w:type="pct"/>
            <w:shd w:val="clear" w:color="auto" w:fill="auto"/>
            <w:hideMark/>
          </w:tcPr>
          <w:p w:rsidR="00750D54" w:rsidRPr="007B0A12" w:rsidRDefault="00750D54" w:rsidP="004536C3">
            <w:pPr>
              <w:spacing w:line="276" w:lineRule="auto"/>
              <w:rPr>
                <w:b/>
                <w:bCs/>
                <w:color w:val="000000"/>
                <w:lang w:bidi="hi-IN"/>
              </w:rPr>
            </w:pPr>
            <w:r w:rsidRPr="007B0A12">
              <w:rPr>
                <w:b/>
                <w:bCs/>
                <w:color w:val="000000"/>
                <w:lang w:bidi="hi-IN"/>
              </w:rPr>
              <w:t>Feedback</w:t>
            </w:r>
          </w:p>
        </w:tc>
        <w:tc>
          <w:tcPr>
            <w:tcW w:w="3352" w:type="pct"/>
            <w:shd w:val="clear" w:color="auto" w:fill="auto"/>
            <w:hideMark/>
          </w:tcPr>
          <w:p w:rsidR="00750D54" w:rsidRPr="007B0A12" w:rsidRDefault="00750D54" w:rsidP="004536C3">
            <w:pPr>
              <w:spacing w:line="276" w:lineRule="auto"/>
              <w:rPr>
                <w:color w:val="000000"/>
                <w:lang w:bidi="hi-IN"/>
              </w:rPr>
            </w:pPr>
            <w:r w:rsidRPr="007B0A12">
              <w:rPr>
                <w:color w:val="000000"/>
                <w:lang w:bidi="hi-IN"/>
              </w:rPr>
              <w:t>-</w:t>
            </w:r>
          </w:p>
        </w:tc>
      </w:tr>
    </w:tbl>
    <w:p w:rsidR="00750D54" w:rsidRPr="007B0A12" w:rsidRDefault="00750D54" w:rsidP="00750D54">
      <w:pPr>
        <w:rPr>
          <w:b/>
        </w:rPr>
      </w:pPr>
    </w:p>
    <w:p w:rsidR="00750D54" w:rsidRPr="007B0A12" w:rsidRDefault="00750D54" w:rsidP="00750D54">
      <w:pPr>
        <w:rPr>
          <w:b/>
          <w:color w:val="FF0000"/>
          <w:sz w:val="32"/>
          <w:szCs w:val="32"/>
        </w:rPr>
      </w:pPr>
      <w:r w:rsidRPr="007B0A12">
        <w:rPr>
          <w:b/>
        </w:rPr>
        <w:t xml:space="preserve">Economic Performance Home Science OFT: </w:t>
      </w:r>
    </w:p>
    <w:p w:rsidR="00750D54" w:rsidRDefault="00750D54" w:rsidP="00750D54">
      <w:pPr>
        <w:rPr>
          <w:b/>
        </w:rPr>
      </w:pPr>
      <w:r w:rsidRPr="007B0A12">
        <w:rPr>
          <w:b/>
        </w:rPr>
        <w:t>Name of Enterprise /product: - Biofortified wheat</w:t>
      </w:r>
    </w:p>
    <w:p w:rsidR="00750D54" w:rsidRPr="007B0A12" w:rsidRDefault="00750D54" w:rsidP="00750D54">
      <w:pPr>
        <w:rPr>
          <w:b/>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2015"/>
        <w:gridCol w:w="1641"/>
        <w:gridCol w:w="1000"/>
        <w:gridCol w:w="1713"/>
        <w:gridCol w:w="1644"/>
        <w:gridCol w:w="1713"/>
        <w:gridCol w:w="1800"/>
      </w:tblGrid>
      <w:tr w:rsidR="00750D54" w:rsidRPr="007B0A12" w:rsidTr="004536C3">
        <w:trPr>
          <w:trHeight w:val="20"/>
          <w:jc w:val="center"/>
        </w:trPr>
        <w:tc>
          <w:tcPr>
            <w:tcW w:w="874" w:type="pct"/>
          </w:tcPr>
          <w:p w:rsidR="00750D54" w:rsidRPr="007B0A12" w:rsidRDefault="00750D54" w:rsidP="004536C3">
            <w:pPr>
              <w:contextualSpacing/>
              <w:jc w:val="center"/>
              <w:rPr>
                <w:b/>
              </w:rPr>
            </w:pPr>
            <w:r w:rsidRPr="007B0A12">
              <w:rPr>
                <w:b/>
                <w:bCs/>
              </w:rPr>
              <w:t>Details of technology</w:t>
            </w:r>
          </w:p>
        </w:tc>
        <w:tc>
          <w:tcPr>
            <w:tcW w:w="712" w:type="pct"/>
          </w:tcPr>
          <w:p w:rsidR="00750D54" w:rsidRPr="007B0A12" w:rsidRDefault="00750D54" w:rsidP="004536C3">
            <w:pPr>
              <w:contextualSpacing/>
              <w:jc w:val="center"/>
              <w:rPr>
                <w:b/>
              </w:rPr>
            </w:pPr>
            <w:r w:rsidRPr="007B0A12">
              <w:rPr>
                <w:b/>
              </w:rPr>
              <w:t>Name and Unit of Parameter</w:t>
            </w:r>
          </w:p>
        </w:tc>
        <w:tc>
          <w:tcPr>
            <w:tcW w:w="434" w:type="pct"/>
          </w:tcPr>
          <w:p w:rsidR="00750D54" w:rsidRPr="007B0A12" w:rsidRDefault="00750D54" w:rsidP="004536C3">
            <w:pPr>
              <w:contextualSpacing/>
              <w:jc w:val="center"/>
              <w:rPr>
                <w:b/>
              </w:rPr>
            </w:pPr>
            <w:r w:rsidRPr="007B0A12">
              <w:rPr>
                <w:b/>
              </w:rPr>
              <w:t>Result</w:t>
            </w:r>
          </w:p>
        </w:tc>
        <w:tc>
          <w:tcPr>
            <w:tcW w:w="743" w:type="pct"/>
          </w:tcPr>
          <w:p w:rsidR="00750D54" w:rsidRPr="007B0A12" w:rsidRDefault="00750D54" w:rsidP="004536C3">
            <w:pPr>
              <w:contextualSpacing/>
              <w:jc w:val="center"/>
              <w:rPr>
                <w:b/>
              </w:rPr>
            </w:pPr>
            <w:r w:rsidRPr="007B0A12">
              <w:rPr>
                <w:b/>
              </w:rPr>
              <w:t>Average Cost of cultivation (Rs/ha)</w:t>
            </w:r>
          </w:p>
        </w:tc>
        <w:tc>
          <w:tcPr>
            <w:tcW w:w="713" w:type="pct"/>
          </w:tcPr>
          <w:p w:rsidR="00750D54" w:rsidRPr="007B0A12" w:rsidRDefault="00750D54" w:rsidP="004536C3">
            <w:pPr>
              <w:contextualSpacing/>
              <w:jc w:val="center"/>
              <w:rPr>
                <w:b/>
              </w:rPr>
            </w:pPr>
            <w:r w:rsidRPr="007B0A12">
              <w:rPr>
                <w:b/>
              </w:rPr>
              <w:t>Average Gross Return (Rs/ha)</w:t>
            </w:r>
          </w:p>
        </w:tc>
        <w:tc>
          <w:tcPr>
            <w:tcW w:w="743" w:type="pct"/>
          </w:tcPr>
          <w:p w:rsidR="00750D54" w:rsidRPr="007B0A12" w:rsidRDefault="00750D54" w:rsidP="004536C3">
            <w:pPr>
              <w:contextualSpacing/>
              <w:jc w:val="center"/>
              <w:rPr>
                <w:b/>
              </w:rPr>
            </w:pPr>
            <w:r w:rsidRPr="007B0A12">
              <w:rPr>
                <w:b/>
              </w:rPr>
              <w:t>Average Net Return (Rs/ha)</w:t>
            </w:r>
          </w:p>
        </w:tc>
        <w:tc>
          <w:tcPr>
            <w:tcW w:w="781" w:type="pct"/>
          </w:tcPr>
          <w:p w:rsidR="00750D54" w:rsidRPr="007B0A12" w:rsidRDefault="00750D54" w:rsidP="004536C3">
            <w:pPr>
              <w:contextualSpacing/>
              <w:jc w:val="center"/>
              <w:rPr>
                <w:b/>
              </w:rPr>
            </w:pPr>
            <w:r w:rsidRPr="007B0A12">
              <w:rPr>
                <w:b/>
              </w:rPr>
              <w:t>Benefit-Cost Ratio (Gross Return / Gross Cost)</w:t>
            </w:r>
          </w:p>
        </w:tc>
      </w:tr>
      <w:tr w:rsidR="00750D54" w:rsidRPr="007B0A12" w:rsidTr="004536C3">
        <w:trPr>
          <w:trHeight w:val="134"/>
          <w:jc w:val="center"/>
        </w:trPr>
        <w:tc>
          <w:tcPr>
            <w:tcW w:w="874" w:type="pct"/>
          </w:tcPr>
          <w:p w:rsidR="00750D54" w:rsidRPr="007B0A12" w:rsidRDefault="00750D54" w:rsidP="004536C3">
            <w:pPr>
              <w:contextualSpacing/>
              <w:jc w:val="both"/>
              <w:rPr>
                <w:bCs/>
                <w:sz w:val="20"/>
                <w:szCs w:val="20"/>
              </w:rPr>
            </w:pPr>
            <w:r w:rsidRPr="007B0A12">
              <w:rPr>
                <w:bCs/>
                <w:sz w:val="20"/>
                <w:szCs w:val="20"/>
              </w:rPr>
              <w:t>T1 (Farmers Practice)</w:t>
            </w:r>
          </w:p>
        </w:tc>
        <w:tc>
          <w:tcPr>
            <w:tcW w:w="712" w:type="pct"/>
          </w:tcPr>
          <w:p w:rsidR="00750D54" w:rsidRPr="007B0A12" w:rsidRDefault="00750D54" w:rsidP="004536C3">
            <w:pPr>
              <w:contextualSpacing/>
              <w:rPr>
                <w:sz w:val="20"/>
                <w:szCs w:val="20"/>
              </w:rPr>
            </w:pPr>
            <w:r w:rsidRPr="007B0A12">
              <w:rPr>
                <w:sz w:val="20"/>
                <w:szCs w:val="20"/>
              </w:rPr>
              <w:t>Yield (Quintal /ha)</w:t>
            </w:r>
          </w:p>
        </w:tc>
        <w:tc>
          <w:tcPr>
            <w:tcW w:w="434" w:type="pct"/>
            <w:vMerge w:val="restart"/>
            <w:vAlign w:val="center"/>
          </w:tcPr>
          <w:p w:rsidR="00750D54" w:rsidRPr="008F1E42" w:rsidRDefault="00750D54" w:rsidP="004536C3">
            <w:pPr>
              <w:pStyle w:val="NormalWeb"/>
              <w:spacing w:before="0" w:beforeAutospacing="0" w:after="0" w:afterAutospacing="0" w:line="276" w:lineRule="auto"/>
              <w:jc w:val="center"/>
              <w:rPr>
                <w:sz w:val="22"/>
                <w:szCs w:val="22"/>
              </w:rPr>
            </w:pPr>
            <w:r>
              <w:rPr>
                <w:sz w:val="22"/>
                <w:szCs w:val="22"/>
              </w:rPr>
              <w:t>67.25 kg/tree</w:t>
            </w:r>
          </w:p>
        </w:tc>
        <w:tc>
          <w:tcPr>
            <w:tcW w:w="743" w:type="pct"/>
            <w:vAlign w:val="center"/>
          </w:tcPr>
          <w:p w:rsidR="00750D54" w:rsidRPr="008F1E42" w:rsidRDefault="00750D54" w:rsidP="004536C3">
            <w:pPr>
              <w:pStyle w:val="NormalWeb"/>
              <w:spacing w:before="0" w:beforeAutospacing="0" w:after="0" w:afterAutospacing="0" w:line="276" w:lineRule="auto"/>
              <w:jc w:val="center"/>
              <w:rPr>
                <w:sz w:val="22"/>
                <w:szCs w:val="22"/>
              </w:rPr>
            </w:pPr>
            <w:r>
              <w:rPr>
                <w:sz w:val="22"/>
                <w:szCs w:val="22"/>
              </w:rPr>
              <w:t>2500</w:t>
            </w:r>
          </w:p>
        </w:tc>
        <w:tc>
          <w:tcPr>
            <w:tcW w:w="713" w:type="pct"/>
            <w:vAlign w:val="center"/>
          </w:tcPr>
          <w:p w:rsidR="00750D54" w:rsidRPr="008F1E42" w:rsidRDefault="00750D54" w:rsidP="004536C3">
            <w:pPr>
              <w:pStyle w:val="NormalWeb"/>
              <w:spacing w:before="0" w:beforeAutospacing="0" w:after="0" w:afterAutospacing="0" w:line="276" w:lineRule="auto"/>
              <w:jc w:val="center"/>
              <w:rPr>
                <w:sz w:val="22"/>
                <w:szCs w:val="22"/>
              </w:rPr>
            </w:pPr>
            <w:r>
              <w:rPr>
                <w:sz w:val="22"/>
                <w:szCs w:val="22"/>
              </w:rPr>
              <w:t>2690</w:t>
            </w:r>
          </w:p>
        </w:tc>
        <w:tc>
          <w:tcPr>
            <w:tcW w:w="743" w:type="pct"/>
            <w:vAlign w:val="center"/>
          </w:tcPr>
          <w:p w:rsidR="00750D54" w:rsidRPr="008F1E42" w:rsidRDefault="00750D54" w:rsidP="004536C3">
            <w:pPr>
              <w:pStyle w:val="NormalWeb"/>
              <w:spacing w:before="0" w:beforeAutospacing="0" w:after="0" w:afterAutospacing="0" w:line="276" w:lineRule="auto"/>
              <w:jc w:val="center"/>
              <w:rPr>
                <w:sz w:val="22"/>
                <w:szCs w:val="22"/>
              </w:rPr>
            </w:pPr>
            <w:r>
              <w:rPr>
                <w:sz w:val="22"/>
                <w:szCs w:val="22"/>
              </w:rPr>
              <w:t>190</w:t>
            </w:r>
          </w:p>
        </w:tc>
        <w:tc>
          <w:tcPr>
            <w:tcW w:w="781" w:type="pct"/>
            <w:vAlign w:val="center"/>
          </w:tcPr>
          <w:p w:rsidR="00750D54" w:rsidRPr="008F1E42" w:rsidRDefault="00750D54" w:rsidP="004536C3">
            <w:pPr>
              <w:pStyle w:val="NormalWeb"/>
              <w:spacing w:before="0" w:beforeAutospacing="0" w:after="0" w:afterAutospacing="0" w:line="276" w:lineRule="auto"/>
              <w:jc w:val="center"/>
              <w:rPr>
                <w:sz w:val="22"/>
                <w:szCs w:val="22"/>
              </w:rPr>
            </w:pPr>
            <w:r>
              <w:rPr>
                <w:sz w:val="22"/>
                <w:szCs w:val="22"/>
              </w:rPr>
              <w:t>1.07</w:t>
            </w:r>
          </w:p>
        </w:tc>
      </w:tr>
      <w:tr w:rsidR="00750D54" w:rsidRPr="007B0A12" w:rsidTr="004536C3">
        <w:trPr>
          <w:trHeight w:val="20"/>
          <w:jc w:val="center"/>
        </w:trPr>
        <w:tc>
          <w:tcPr>
            <w:tcW w:w="874" w:type="pct"/>
          </w:tcPr>
          <w:p w:rsidR="00750D54" w:rsidRPr="007B0A12" w:rsidRDefault="00750D54" w:rsidP="004536C3">
            <w:pPr>
              <w:contextualSpacing/>
              <w:jc w:val="both"/>
              <w:rPr>
                <w:bCs/>
                <w:sz w:val="20"/>
                <w:szCs w:val="20"/>
              </w:rPr>
            </w:pPr>
            <w:r w:rsidRPr="007B0A12">
              <w:rPr>
                <w:bCs/>
                <w:sz w:val="20"/>
                <w:szCs w:val="20"/>
              </w:rPr>
              <w:t xml:space="preserve">T2(Recommended Practice) </w:t>
            </w:r>
          </w:p>
        </w:tc>
        <w:tc>
          <w:tcPr>
            <w:tcW w:w="712" w:type="pct"/>
          </w:tcPr>
          <w:p w:rsidR="00750D54" w:rsidRPr="007B0A12" w:rsidRDefault="00750D54" w:rsidP="004536C3">
            <w:pPr>
              <w:contextualSpacing/>
              <w:rPr>
                <w:sz w:val="20"/>
                <w:szCs w:val="20"/>
              </w:rPr>
            </w:pPr>
            <w:r w:rsidRPr="004765B0">
              <w:rPr>
                <w:sz w:val="20"/>
                <w:szCs w:val="20"/>
              </w:rPr>
              <w:t>Yield (Quintal /ha)</w:t>
            </w:r>
          </w:p>
        </w:tc>
        <w:tc>
          <w:tcPr>
            <w:tcW w:w="434" w:type="pct"/>
            <w:vMerge/>
            <w:vAlign w:val="center"/>
          </w:tcPr>
          <w:p w:rsidR="00750D54" w:rsidRPr="008F1E42" w:rsidRDefault="00750D54" w:rsidP="004536C3">
            <w:pPr>
              <w:pStyle w:val="NormalWeb"/>
              <w:spacing w:before="0" w:beforeAutospacing="0" w:after="0" w:afterAutospacing="0" w:line="276" w:lineRule="auto"/>
              <w:jc w:val="center"/>
              <w:rPr>
                <w:sz w:val="22"/>
                <w:szCs w:val="22"/>
              </w:rPr>
            </w:pPr>
          </w:p>
        </w:tc>
        <w:tc>
          <w:tcPr>
            <w:tcW w:w="743" w:type="pct"/>
            <w:vAlign w:val="center"/>
          </w:tcPr>
          <w:p w:rsidR="00750D54" w:rsidRPr="008F1E42" w:rsidRDefault="00750D54" w:rsidP="004536C3">
            <w:pPr>
              <w:pStyle w:val="NormalWeb"/>
              <w:spacing w:before="0" w:beforeAutospacing="0" w:after="0" w:afterAutospacing="0" w:line="276" w:lineRule="auto"/>
              <w:jc w:val="center"/>
              <w:rPr>
                <w:sz w:val="22"/>
                <w:szCs w:val="22"/>
              </w:rPr>
            </w:pPr>
            <w:r>
              <w:rPr>
                <w:sz w:val="22"/>
                <w:szCs w:val="22"/>
              </w:rPr>
              <w:t>1500</w:t>
            </w:r>
          </w:p>
        </w:tc>
        <w:tc>
          <w:tcPr>
            <w:tcW w:w="713" w:type="pct"/>
            <w:vAlign w:val="center"/>
          </w:tcPr>
          <w:p w:rsidR="00750D54" w:rsidRPr="008F1E42" w:rsidRDefault="00750D54" w:rsidP="004536C3">
            <w:pPr>
              <w:pStyle w:val="NormalWeb"/>
              <w:spacing w:before="0" w:beforeAutospacing="0" w:after="0" w:afterAutospacing="0" w:line="276" w:lineRule="auto"/>
              <w:jc w:val="center"/>
              <w:rPr>
                <w:sz w:val="22"/>
                <w:szCs w:val="22"/>
              </w:rPr>
            </w:pPr>
            <w:r>
              <w:rPr>
                <w:sz w:val="22"/>
                <w:szCs w:val="22"/>
              </w:rPr>
              <w:t>5120</w:t>
            </w:r>
          </w:p>
        </w:tc>
        <w:tc>
          <w:tcPr>
            <w:tcW w:w="743" w:type="pct"/>
            <w:vAlign w:val="center"/>
          </w:tcPr>
          <w:p w:rsidR="00750D54" w:rsidRPr="008F1E42" w:rsidRDefault="00750D54" w:rsidP="004536C3">
            <w:pPr>
              <w:pStyle w:val="NormalWeb"/>
              <w:spacing w:before="0" w:beforeAutospacing="0" w:after="0" w:afterAutospacing="0" w:line="276" w:lineRule="auto"/>
              <w:jc w:val="center"/>
              <w:rPr>
                <w:sz w:val="22"/>
                <w:szCs w:val="22"/>
              </w:rPr>
            </w:pPr>
            <w:r>
              <w:rPr>
                <w:sz w:val="22"/>
                <w:szCs w:val="22"/>
              </w:rPr>
              <w:t>3620</w:t>
            </w:r>
          </w:p>
        </w:tc>
        <w:tc>
          <w:tcPr>
            <w:tcW w:w="781" w:type="pct"/>
            <w:vAlign w:val="center"/>
          </w:tcPr>
          <w:p w:rsidR="00750D54" w:rsidRPr="008F1E42" w:rsidRDefault="00750D54" w:rsidP="004536C3">
            <w:pPr>
              <w:pStyle w:val="NormalWeb"/>
              <w:spacing w:before="0" w:beforeAutospacing="0" w:after="0" w:afterAutospacing="0" w:line="276" w:lineRule="auto"/>
              <w:jc w:val="center"/>
              <w:rPr>
                <w:sz w:val="22"/>
                <w:szCs w:val="22"/>
              </w:rPr>
            </w:pPr>
            <w:r>
              <w:rPr>
                <w:sz w:val="22"/>
                <w:szCs w:val="22"/>
              </w:rPr>
              <w:t>3.41</w:t>
            </w:r>
          </w:p>
        </w:tc>
      </w:tr>
      <w:tr w:rsidR="00750D54" w:rsidRPr="007B0A12" w:rsidTr="004536C3">
        <w:trPr>
          <w:trHeight w:val="20"/>
          <w:jc w:val="center"/>
        </w:trPr>
        <w:tc>
          <w:tcPr>
            <w:tcW w:w="874" w:type="pct"/>
          </w:tcPr>
          <w:p w:rsidR="00750D54" w:rsidRPr="007B0A12" w:rsidRDefault="00750D54" w:rsidP="004536C3">
            <w:pPr>
              <w:contextualSpacing/>
              <w:jc w:val="both"/>
              <w:rPr>
                <w:bCs/>
                <w:sz w:val="20"/>
                <w:szCs w:val="20"/>
              </w:rPr>
            </w:pPr>
            <w:r w:rsidRPr="007B0A12">
              <w:rPr>
                <w:bCs/>
                <w:sz w:val="20"/>
                <w:szCs w:val="20"/>
              </w:rPr>
              <w:t>T3(Recommended Practice)</w:t>
            </w:r>
          </w:p>
        </w:tc>
        <w:tc>
          <w:tcPr>
            <w:tcW w:w="712" w:type="pct"/>
          </w:tcPr>
          <w:p w:rsidR="00750D54" w:rsidRPr="007B0A12" w:rsidRDefault="00750D54" w:rsidP="004536C3">
            <w:pPr>
              <w:contextualSpacing/>
              <w:rPr>
                <w:sz w:val="20"/>
                <w:szCs w:val="20"/>
              </w:rPr>
            </w:pPr>
            <w:r w:rsidRPr="004765B0">
              <w:rPr>
                <w:sz w:val="20"/>
                <w:szCs w:val="20"/>
              </w:rPr>
              <w:t>Yield (Quintal /ha)</w:t>
            </w:r>
          </w:p>
        </w:tc>
        <w:tc>
          <w:tcPr>
            <w:tcW w:w="434" w:type="pct"/>
            <w:vAlign w:val="center"/>
          </w:tcPr>
          <w:p w:rsidR="00750D54" w:rsidRPr="008F1E42" w:rsidRDefault="00750D54" w:rsidP="004536C3">
            <w:pPr>
              <w:pStyle w:val="NormalWeb"/>
              <w:spacing w:before="0" w:beforeAutospacing="0" w:after="0" w:afterAutospacing="0" w:line="276" w:lineRule="auto"/>
              <w:jc w:val="center"/>
              <w:rPr>
                <w:sz w:val="22"/>
                <w:szCs w:val="22"/>
              </w:rPr>
            </w:pPr>
            <w:r>
              <w:rPr>
                <w:sz w:val="22"/>
                <w:szCs w:val="22"/>
              </w:rPr>
              <w:t>-</w:t>
            </w:r>
          </w:p>
        </w:tc>
        <w:tc>
          <w:tcPr>
            <w:tcW w:w="743" w:type="pct"/>
          </w:tcPr>
          <w:p w:rsidR="00750D54" w:rsidRDefault="00750D54" w:rsidP="004536C3">
            <w:pPr>
              <w:jc w:val="center"/>
            </w:pPr>
            <w:r>
              <w:t>-</w:t>
            </w:r>
          </w:p>
        </w:tc>
        <w:tc>
          <w:tcPr>
            <w:tcW w:w="713" w:type="pct"/>
            <w:vAlign w:val="center"/>
          </w:tcPr>
          <w:p w:rsidR="00750D54" w:rsidRPr="008F1E42" w:rsidRDefault="00750D54" w:rsidP="004536C3">
            <w:pPr>
              <w:pStyle w:val="NormalWeb"/>
              <w:spacing w:before="0" w:beforeAutospacing="0" w:after="0" w:afterAutospacing="0" w:line="276" w:lineRule="auto"/>
              <w:jc w:val="center"/>
              <w:rPr>
                <w:sz w:val="22"/>
                <w:szCs w:val="22"/>
              </w:rPr>
            </w:pPr>
            <w:r>
              <w:rPr>
                <w:sz w:val="22"/>
                <w:szCs w:val="22"/>
              </w:rPr>
              <w:t>-</w:t>
            </w:r>
          </w:p>
        </w:tc>
        <w:tc>
          <w:tcPr>
            <w:tcW w:w="743" w:type="pct"/>
            <w:vAlign w:val="center"/>
          </w:tcPr>
          <w:p w:rsidR="00750D54" w:rsidRPr="008F1E42" w:rsidRDefault="00750D54" w:rsidP="004536C3">
            <w:pPr>
              <w:pStyle w:val="NormalWeb"/>
              <w:spacing w:before="0" w:beforeAutospacing="0" w:after="0" w:afterAutospacing="0" w:line="276" w:lineRule="auto"/>
              <w:jc w:val="center"/>
              <w:rPr>
                <w:sz w:val="22"/>
                <w:szCs w:val="22"/>
              </w:rPr>
            </w:pPr>
            <w:r>
              <w:rPr>
                <w:sz w:val="22"/>
                <w:szCs w:val="22"/>
              </w:rPr>
              <w:t>-</w:t>
            </w:r>
          </w:p>
        </w:tc>
        <w:tc>
          <w:tcPr>
            <w:tcW w:w="781" w:type="pct"/>
            <w:vAlign w:val="center"/>
          </w:tcPr>
          <w:p w:rsidR="00750D54" w:rsidRPr="008F1E42" w:rsidRDefault="00750D54" w:rsidP="004536C3">
            <w:pPr>
              <w:pStyle w:val="NormalWeb"/>
              <w:spacing w:before="0" w:beforeAutospacing="0" w:after="0" w:afterAutospacing="0" w:line="276" w:lineRule="auto"/>
              <w:jc w:val="center"/>
              <w:rPr>
                <w:sz w:val="22"/>
                <w:szCs w:val="22"/>
              </w:rPr>
            </w:pPr>
            <w:r>
              <w:rPr>
                <w:sz w:val="22"/>
                <w:szCs w:val="22"/>
              </w:rPr>
              <w:t>-</w:t>
            </w:r>
          </w:p>
        </w:tc>
      </w:tr>
    </w:tbl>
    <w:p w:rsidR="00750D54" w:rsidRDefault="00750D54" w:rsidP="00750D54">
      <w:pPr>
        <w:jc w:val="both"/>
        <w:rPr>
          <w:b/>
          <w:color w:val="000000"/>
          <w:sz w:val="32"/>
          <w:szCs w:val="29"/>
          <w:lang w:bidi="hi-IN"/>
        </w:rPr>
      </w:pPr>
    </w:p>
    <w:p w:rsidR="005627DC" w:rsidRDefault="005627DC">
      <w:pPr>
        <w:widowControl/>
        <w:autoSpaceDE/>
        <w:autoSpaceDN/>
        <w:rPr>
          <w:b/>
          <w:color w:val="000000"/>
          <w:sz w:val="32"/>
          <w:szCs w:val="29"/>
          <w:lang w:bidi="hi-IN"/>
        </w:rPr>
      </w:pPr>
      <w:r>
        <w:rPr>
          <w:b/>
          <w:color w:val="000000"/>
          <w:sz w:val="32"/>
          <w:szCs w:val="29"/>
          <w:lang w:bidi="hi-IN"/>
        </w:rPr>
        <w:br w:type="page"/>
      </w:r>
    </w:p>
    <w:p w:rsidR="00750D54" w:rsidRDefault="00750D54" w:rsidP="00750D54">
      <w:pPr>
        <w:jc w:val="both"/>
        <w:rPr>
          <w:b/>
          <w:color w:val="000000"/>
          <w:sz w:val="32"/>
          <w:szCs w:val="29"/>
          <w:lang w:bidi="hi-IN"/>
        </w:rPr>
      </w:pPr>
      <w:r>
        <w:rPr>
          <w:b/>
          <w:color w:val="000000"/>
          <w:sz w:val="32"/>
          <w:szCs w:val="29"/>
          <w:lang w:bidi="hi-IN"/>
        </w:rPr>
        <w:lastRenderedPageBreak/>
        <w:t>OFT-4</w:t>
      </w:r>
    </w:p>
    <w:p w:rsidR="00750D54" w:rsidRPr="007B0A12" w:rsidRDefault="00750D54" w:rsidP="00750D54">
      <w:pPr>
        <w:rPr>
          <w:color w:val="FF0000"/>
          <w:sz w:val="14"/>
          <w:szCs w:val="3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799"/>
        <w:gridCol w:w="7727"/>
      </w:tblGrid>
      <w:tr w:rsidR="00750D54" w:rsidRPr="007B0A12" w:rsidTr="004536C3">
        <w:trPr>
          <w:trHeight w:val="260"/>
        </w:trPr>
        <w:tc>
          <w:tcPr>
            <w:tcW w:w="1648" w:type="pct"/>
            <w:shd w:val="clear" w:color="auto" w:fill="auto"/>
            <w:hideMark/>
          </w:tcPr>
          <w:p w:rsidR="00750D54" w:rsidRPr="007B0A12" w:rsidRDefault="00750D54" w:rsidP="004536C3">
            <w:pPr>
              <w:spacing w:line="276" w:lineRule="auto"/>
              <w:rPr>
                <w:b/>
                <w:bCs/>
                <w:color w:val="000000"/>
                <w:lang w:bidi="hi-IN"/>
              </w:rPr>
            </w:pPr>
            <w:r w:rsidRPr="007B0A12">
              <w:rPr>
                <w:b/>
                <w:bCs/>
                <w:color w:val="000000"/>
                <w:lang w:bidi="hi-IN"/>
              </w:rPr>
              <w:t xml:space="preserve">Title of on-farm trial:  </w:t>
            </w:r>
          </w:p>
        </w:tc>
        <w:tc>
          <w:tcPr>
            <w:tcW w:w="3352" w:type="pct"/>
            <w:shd w:val="clear" w:color="auto" w:fill="auto"/>
            <w:hideMark/>
          </w:tcPr>
          <w:p w:rsidR="00750D54" w:rsidRPr="007B0A12" w:rsidRDefault="00750D54" w:rsidP="004536C3">
            <w:pPr>
              <w:ind w:left="-76" w:right="-27"/>
              <w:rPr>
                <w:sz w:val="20"/>
                <w:szCs w:val="20"/>
              </w:rPr>
            </w:pPr>
            <w:r w:rsidRPr="007B0A12">
              <w:rPr>
                <w:sz w:val="20"/>
                <w:szCs w:val="20"/>
              </w:rPr>
              <w:t>Assessment of protein rich wheat variety- Pusa tejas to improve the malnutrition status of the family</w:t>
            </w:r>
          </w:p>
        </w:tc>
      </w:tr>
      <w:tr w:rsidR="00750D54" w:rsidRPr="007B0A12" w:rsidTr="004536C3">
        <w:trPr>
          <w:trHeight w:val="288"/>
        </w:trPr>
        <w:tc>
          <w:tcPr>
            <w:tcW w:w="1648" w:type="pct"/>
            <w:shd w:val="clear" w:color="auto" w:fill="auto"/>
            <w:hideMark/>
          </w:tcPr>
          <w:p w:rsidR="00750D54" w:rsidRPr="007B0A12" w:rsidRDefault="00750D54" w:rsidP="004536C3">
            <w:pPr>
              <w:spacing w:line="276" w:lineRule="auto"/>
              <w:rPr>
                <w:b/>
                <w:bCs/>
                <w:color w:val="000000"/>
                <w:lang w:bidi="hi-IN"/>
              </w:rPr>
            </w:pPr>
            <w:r w:rsidRPr="007B0A12">
              <w:rPr>
                <w:b/>
                <w:bCs/>
                <w:color w:val="000000"/>
                <w:lang w:bidi="hi-IN"/>
              </w:rPr>
              <w:t>Year/Season:</w:t>
            </w:r>
          </w:p>
        </w:tc>
        <w:tc>
          <w:tcPr>
            <w:tcW w:w="3352" w:type="pct"/>
            <w:shd w:val="clear" w:color="auto" w:fill="auto"/>
            <w:hideMark/>
          </w:tcPr>
          <w:p w:rsidR="00750D54" w:rsidRPr="007B0A12" w:rsidRDefault="00750D54" w:rsidP="004536C3">
            <w:pPr>
              <w:spacing w:line="276" w:lineRule="auto"/>
              <w:rPr>
                <w:color w:val="000000"/>
                <w:lang w:bidi="hi-IN"/>
              </w:rPr>
            </w:pPr>
            <w:r w:rsidRPr="007B0A12">
              <w:rPr>
                <w:color w:val="000000"/>
                <w:lang w:bidi="hi-IN"/>
              </w:rPr>
              <w:t xml:space="preserve">Rabi </w:t>
            </w:r>
            <w:r>
              <w:rPr>
                <w:color w:val="000000"/>
                <w:lang w:bidi="hi-IN"/>
              </w:rPr>
              <w:t>2022-23</w:t>
            </w:r>
          </w:p>
        </w:tc>
      </w:tr>
      <w:tr w:rsidR="00750D54" w:rsidRPr="007B0A12" w:rsidTr="004536C3">
        <w:trPr>
          <w:trHeight w:val="288"/>
        </w:trPr>
        <w:tc>
          <w:tcPr>
            <w:tcW w:w="1648" w:type="pct"/>
            <w:shd w:val="clear" w:color="auto" w:fill="auto"/>
            <w:hideMark/>
          </w:tcPr>
          <w:p w:rsidR="00750D54" w:rsidRPr="007B0A12" w:rsidRDefault="00750D54" w:rsidP="004536C3">
            <w:pPr>
              <w:spacing w:line="276" w:lineRule="auto"/>
              <w:rPr>
                <w:b/>
                <w:bCs/>
                <w:color w:val="000000"/>
                <w:lang w:bidi="hi-IN"/>
              </w:rPr>
            </w:pPr>
            <w:r w:rsidRPr="007B0A12">
              <w:rPr>
                <w:b/>
                <w:bCs/>
                <w:color w:val="000000"/>
                <w:lang w:bidi="hi-IN"/>
              </w:rPr>
              <w:t xml:space="preserve">Problem diagnosis: </w:t>
            </w:r>
          </w:p>
        </w:tc>
        <w:tc>
          <w:tcPr>
            <w:tcW w:w="3352" w:type="pct"/>
            <w:shd w:val="clear" w:color="auto" w:fill="auto"/>
            <w:hideMark/>
          </w:tcPr>
          <w:p w:rsidR="00750D54" w:rsidRPr="007B0A12" w:rsidRDefault="00750D54" w:rsidP="004536C3">
            <w:pPr>
              <w:spacing w:line="276" w:lineRule="auto"/>
              <w:rPr>
                <w:color w:val="000000"/>
                <w:lang w:bidi="hi-IN"/>
              </w:rPr>
            </w:pPr>
            <w:r w:rsidRPr="007B0A12">
              <w:rPr>
                <w:color w:val="000000"/>
                <w:lang w:bidi="hi-IN"/>
              </w:rPr>
              <w:t>High magnitude of malnutrition among farm families</w:t>
            </w:r>
          </w:p>
        </w:tc>
      </w:tr>
      <w:tr w:rsidR="00750D54" w:rsidRPr="007B0A12" w:rsidTr="004536C3">
        <w:trPr>
          <w:trHeight w:val="288"/>
        </w:trPr>
        <w:tc>
          <w:tcPr>
            <w:tcW w:w="1648" w:type="pct"/>
            <w:shd w:val="clear" w:color="auto" w:fill="auto"/>
            <w:hideMark/>
          </w:tcPr>
          <w:p w:rsidR="00750D54" w:rsidRPr="007B0A12" w:rsidRDefault="00750D54" w:rsidP="004536C3">
            <w:pPr>
              <w:spacing w:line="276" w:lineRule="auto"/>
              <w:rPr>
                <w:color w:val="000000"/>
                <w:lang w:bidi="hi-IN"/>
              </w:rPr>
            </w:pPr>
            <w:r w:rsidRPr="007B0A12">
              <w:rPr>
                <w:b/>
                <w:bCs/>
                <w:color w:val="000000"/>
                <w:lang w:bidi="hi-IN"/>
              </w:rPr>
              <w:t>Thematic area:</w:t>
            </w:r>
            <w:r w:rsidRPr="007B0A12">
              <w:rPr>
                <w:color w:val="000000"/>
                <w:lang w:bidi="hi-IN"/>
              </w:rPr>
              <w:t xml:space="preserve"> </w:t>
            </w:r>
          </w:p>
        </w:tc>
        <w:tc>
          <w:tcPr>
            <w:tcW w:w="3352" w:type="pct"/>
            <w:shd w:val="clear" w:color="auto" w:fill="auto"/>
            <w:hideMark/>
          </w:tcPr>
          <w:p w:rsidR="00750D54" w:rsidRPr="007B0A12" w:rsidRDefault="00750D54" w:rsidP="004536C3">
            <w:pPr>
              <w:spacing w:line="276" w:lineRule="auto"/>
              <w:rPr>
                <w:color w:val="000000"/>
                <w:lang w:bidi="hi-IN"/>
              </w:rPr>
            </w:pPr>
            <w:r w:rsidRPr="007B0A12">
              <w:rPr>
                <w:color w:val="000000"/>
                <w:lang w:bidi="hi-IN"/>
              </w:rPr>
              <w:t>Crop diversification and Nutritional security</w:t>
            </w:r>
          </w:p>
        </w:tc>
      </w:tr>
      <w:tr w:rsidR="00750D54" w:rsidRPr="007B0A12" w:rsidTr="004536C3">
        <w:trPr>
          <w:trHeight w:val="288"/>
        </w:trPr>
        <w:tc>
          <w:tcPr>
            <w:tcW w:w="1648" w:type="pct"/>
            <w:shd w:val="clear" w:color="auto" w:fill="auto"/>
            <w:hideMark/>
          </w:tcPr>
          <w:p w:rsidR="00750D54" w:rsidRPr="007B0A12" w:rsidRDefault="00750D54" w:rsidP="004536C3">
            <w:pPr>
              <w:spacing w:line="276" w:lineRule="auto"/>
              <w:rPr>
                <w:color w:val="000000"/>
                <w:lang w:bidi="hi-IN"/>
              </w:rPr>
            </w:pPr>
            <w:r w:rsidRPr="007B0A12">
              <w:rPr>
                <w:b/>
                <w:bCs/>
                <w:color w:val="000000"/>
                <w:lang w:bidi="hi-IN"/>
              </w:rPr>
              <w:t>No of trials:</w:t>
            </w:r>
            <w:r w:rsidRPr="007B0A12">
              <w:rPr>
                <w:color w:val="000000"/>
                <w:lang w:bidi="hi-IN"/>
              </w:rPr>
              <w:t xml:space="preserve"> </w:t>
            </w:r>
          </w:p>
        </w:tc>
        <w:tc>
          <w:tcPr>
            <w:tcW w:w="3352" w:type="pct"/>
            <w:shd w:val="clear" w:color="auto" w:fill="auto"/>
            <w:hideMark/>
          </w:tcPr>
          <w:p w:rsidR="00750D54" w:rsidRPr="007B0A12" w:rsidRDefault="00750D54" w:rsidP="004536C3">
            <w:pPr>
              <w:spacing w:line="276" w:lineRule="auto"/>
              <w:rPr>
                <w:color w:val="000000"/>
                <w:lang w:bidi="hi-IN"/>
              </w:rPr>
            </w:pPr>
            <w:r>
              <w:rPr>
                <w:color w:val="000000"/>
                <w:lang w:bidi="hi-IN"/>
              </w:rPr>
              <w:t>12</w:t>
            </w:r>
          </w:p>
        </w:tc>
      </w:tr>
      <w:tr w:rsidR="00750D54" w:rsidRPr="007B0A12" w:rsidTr="004536C3">
        <w:trPr>
          <w:trHeight w:val="288"/>
        </w:trPr>
        <w:tc>
          <w:tcPr>
            <w:tcW w:w="1648" w:type="pct"/>
            <w:shd w:val="clear" w:color="auto" w:fill="auto"/>
            <w:hideMark/>
          </w:tcPr>
          <w:p w:rsidR="00750D54" w:rsidRPr="007B0A12" w:rsidRDefault="00750D54" w:rsidP="004536C3">
            <w:pPr>
              <w:spacing w:line="276" w:lineRule="auto"/>
              <w:rPr>
                <w:b/>
                <w:bCs/>
                <w:color w:val="000000"/>
                <w:lang w:bidi="hi-IN"/>
              </w:rPr>
            </w:pPr>
            <w:r w:rsidRPr="007B0A12">
              <w:rPr>
                <w:b/>
                <w:bCs/>
                <w:color w:val="000000"/>
                <w:lang w:bidi="hi-IN"/>
              </w:rPr>
              <w:t>No. of farmers/farm women involved</w:t>
            </w:r>
          </w:p>
        </w:tc>
        <w:tc>
          <w:tcPr>
            <w:tcW w:w="3352" w:type="pct"/>
            <w:shd w:val="clear" w:color="auto" w:fill="auto"/>
            <w:hideMark/>
          </w:tcPr>
          <w:p w:rsidR="00750D54" w:rsidRPr="007B0A12" w:rsidRDefault="00750D54" w:rsidP="004536C3">
            <w:pPr>
              <w:spacing w:line="276" w:lineRule="auto"/>
              <w:rPr>
                <w:color w:val="000000"/>
                <w:lang w:bidi="hi-IN"/>
              </w:rPr>
            </w:pPr>
            <w:r>
              <w:rPr>
                <w:color w:val="000000"/>
                <w:lang w:bidi="hi-IN"/>
              </w:rPr>
              <w:t>12</w:t>
            </w:r>
          </w:p>
        </w:tc>
      </w:tr>
      <w:tr w:rsidR="00750D54" w:rsidRPr="007B0A12" w:rsidTr="004536C3">
        <w:trPr>
          <w:trHeight w:val="288"/>
        </w:trPr>
        <w:tc>
          <w:tcPr>
            <w:tcW w:w="1648" w:type="pct"/>
            <w:shd w:val="clear" w:color="auto" w:fill="auto"/>
            <w:hideMark/>
          </w:tcPr>
          <w:p w:rsidR="00750D54" w:rsidRPr="007B0A12" w:rsidRDefault="00750D54" w:rsidP="004536C3">
            <w:pPr>
              <w:spacing w:line="276" w:lineRule="auto"/>
              <w:rPr>
                <w:b/>
                <w:bCs/>
                <w:color w:val="000000"/>
                <w:lang w:bidi="hi-IN"/>
              </w:rPr>
            </w:pPr>
            <w:r w:rsidRPr="007B0A12">
              <w:rPr>
                <w:b/>
                <w:bCs/>
                <w:color w:val="000000"/>
                <w:lang w:bidi="hi-IN"/>
              </w:rPr>
              <w:t>Type of OFT (Assessment/ Refinement):</w:t>
            </w:r>
          </w:p>
        </w:tc>
        <w:tc>
          <w:tcPr>
            <w:tcW w:w="3352" w:type="pct"/>
            <w:shd w:val="clear" w:color="auto" w:fill="auto"/>
            <w:hideMark/>
          </w:tcPr>
          <w:p w:rsidR="00750D54" w:rsidRPr="007B0A12" w:rsidRDefault="00750D54" w:rsidP="004536C3">
            <w:pPr>
              <w:spacing w:line="276" w:lineRule="auto"/>
              <w:rPr>
                <w:color w:val="000000"/>
                <w:lang w:bidi="hi-IN"/>
              </w:rPr>
            </w:pPr>
            <w:r w:rsidRPr="007B0A12">
              <w:rPr>
                <w:color w:val="000000"/>
                <w:lang w:bidi="hi-IN"/>
              </w:rPr>
              <w:t>Assessment</w:t>
            </w:r>
          </w:p>
        </w:tc>
      </w:tr>
      <w:tr w:rsidR="00750D54" w:rsidRPr="007B0A12" w:rsidTr="004536C3">
        <w:trPr>
          <w:trHeight w:val="288"/>
        </w:trPr>
        <w:tc>
          <w:tcPr>
            <w:tcW w:w="5000" w:type="pct"/>
            <w:gridSpan w:val="2"/>
            <w:shd w:val="clear" w:color="auto" w:fill="auto"/>
            <w:hideMark/>
          </w:tcPr>
          <w:p w:rsidR="00750D54" w:rsidRPr="007B0A12" w:rsidRDefault="00750D54" w:rsidP="004536C3">
            <w:pPr>
              <w:spacing w:line="276" w:lineRule="auto"/>
              <w:rPr>
                <w:b/>
                <w:bCs/>
                <w:color w:val="000000"/>
                <w:lang w:bidi="hi-IN"/>
              </w:rPr>
            </w:pPr>
            <w:r w:rsidRPr="007B0A12">
              <w:rPr>
                <w:b/>
                <w:bCs/>
                <w:color w:val="000000"/>
                <w:lang w:bidi="hi-IN"/>
              </w:rPr>
              <w:t>Details of technology selected for assessment:</w:t>
            </w:r>
          </w:p>
        </w:tc>
      </w:tr>
      <w:tr w:rsidR="00750D54" w:rsidRPr="007B0A12" w:rsidTr="004536C3">
        <w:trPr>
          <w:trHeight w:val="288"/>
        </w:trPr>
        <w:tc>
          <w:tcPr>
            <w:tcW w:w="1648" w:type="pct"/>
            <w:shd w:val="clear" w:color="auto" w:fill="auto"/>
            <w:hideMark/>
          </w:tcPr>
          <w:p w:rsidR="00750D54" w:rsidRPr="007B0A12" w:rsidRDefault="00750D54" w:rsidP="004536C3">
            <w:pPr>
              <w:spacing w:line="276" w:lineRule="auto"/>
              <w:rPr>
                <w:color w:val="000000"/>
                <w:lang w:bidi="hi-IN"/>
              </w:rPr>
            </w:pPr>
            <w:r w:rsidRPr="007B0A12">
              <w:rPr>
                <w:color w:val="000000"/>
                <w:lang w:bidi="hi-IN"/>
              </w:rPr>
              <w:t xml:space="preserve">T1 – Farmers Practice- </w:t>
            </w:r>
          </w:p>
        </w:tc>
        <w:tc>
          <w:tcPr>
            <w:tcW w:w="3352" w:type="pct"/>
            <w:shd w:val="clear" w:color="auto" w:fill="auto"/>
            <w:hideMark/>
          </w:tcPr>
          <w:p w:rsidR="00750D54" w:rsidRPr="007B0A12" w:rsidRDefault="00750D54" w:rsidP="004536C3">
            <w:pPr>
              <w:ind w:left="-76" w:right="-27"/>
              <w:rPr>
                <w:color w:val="000000"/>
                <w:lang w:bidi="hi-IN"/>
              </w:rPr>
            </w:pPr>
            <w:r w:rsidRPr="007B0A12">
              <w:rPr>
                <w:sz w:val="20"/>
                <w:szCs w:val="20"/>
              </w:rPr>
              <w:t xml:space="preserve">T1: Use of wheat variety </w:t>
            </w:r>
            <w:r>
              <w:rPr>
                <w:sz w:val="20"/>
                <w:szCs w:val="20"/>
              </w:rPr>
              <w:t>JW 3211</w:t>
            </w:r>
          </w:p>
        </w:tc>
      </w:tr>
      <w:tr w:rsidR="00750D54" w:rsidRPr="007B0A12" w:rsidTr="004536C3">
        <w:trPr>
          <w:trHeight w:val="288"/>
        </w:trPr>
        <w:tc>
          <w:tcPr>
            <w:tcW w:w="1648" w:type="pct"/>
            <w:shd w:val="clear" w:color="auto" w:fill="auto"/>
            <w:hideMark/>
          </w:tcPr>
          <w:p w:rsidR="00750D54" w:rsidRPr="007B0A12" w:rsidRDefault="00750D54" w:rsidP="004536C3">
            <w:pPr>
              <w:spacing w:line="276" w:lineRule="auto"/>
              <w:rPr>
                <w:color w:val="000000"/>
                <w:lang w:bidi="hi-IN"/>
              </w:rPr>
            </w:pPr>
            <w:r w:rsidRPr="007B0A12">
              <w:rPr>
                <w:color w:val="000000"/>
                <w:lang w:bidi="hi-IN"/>
              </w:rPr>
              <w:t xml:space="preserve">T2 –Recommended Practice-  </w:t>
            </w:r>
          </w:p>
        </w:tc>
        <w:tc>
          <w:tcPr>
            <w:tcW w:w="3352" w:type="pct"/>
            <w:shd w:val="clear" w:color="auto" w:fill="auto"/>
            <w:hideMark/>
          </w:tcPr>
          <w:p w:rsidR="00750D54" w:rsidRPr="007B0A12" w:rsidRDefault="00750D54" w:rsidP="004536C3">
            <w:pPr>
              <w:spacing w:line="276" w:lineRule="auto"/>
              <w:rPr>
                <w:color w:val="000000"/>
                <w:lang w:bidi="hi-IN"/>
              </w:rPr>
            </w:pPr>
            <w:r w:rsidRPr="007B0A12">
              <w:rPr>
                <w:sz w:val="20"/>
                <w:szCs w:val="20"/>
              </w:rPr>
              <w:t>T2: Use of</w:t>
            </w:r>
            <w:r>
              <w:rPr>
                <w:sz w:val="20"/>
                <w:szCs w:val="20"/>
              </w:rPr>
              <w:t xml:space="preserve"> biofortified variety of wheat - </w:t>
            </w:r>
            <w:r w:rsidRPr="007B0A12">
              <w:rPr>
                <w:sz w:val="20"/>
                <w:szCs w:val="20"/>
              </w:rPr>
              <w:t xml:space="preserve"> Pusa tejas</w:t>
            </w:r>
          </w:p>
        </w:tc>
      </w:tr>
      <w:tr w:rsidR="00750D54" w:rsidRPr="007B0A12" w:rsidTr="004536C3">
        <w:trPr>
          <w:trHeight w:val="288"/>
        </w:trPr>
        <w:tc>
          <w:tcPr>
            <w:tcW w:w="1648" w:type="pct"/>
            <w:shd w:val="clear" w:color="auto" w:fill="auto"/>
            <w:hideMark/>
          </w:tcPr>
          <w:p w:rsidR="00750D54" w:rsidRPr="007B0A12" w:rsidRDefault="00750D54" w:rsidP="004536C3">
            <w:pPr>
              <w:spacing w:line="276" w:lineRule="auto"/>
              <w:rPr>
                <w:color w:val="000000"/>
                <w:lang w:bidi="hi-IN"/>
              </w:rPr>
            </w:pPr>
            <w:r w:rsidRPr="007B0A12">
              <w:rPr>
                <w:color w:val="000000"/>
                <w:sz w:val="14"/>
                <w:szCs w:val="14"/>
                <w:lang w:bidi="hi-IN"/>
              </w:rPr>
              <w:t xml:space="preserve"> </w:t>
            </w:r>
            <w:r w:rsidRPr="007B0A12">
              <w:rPr>
                <w:b/>
                <w:bCs/>
                <w:color w:val="000000"/>
                <w:lang w:bidi="hi-IN"/>
              </w:rPr>
              <w:t>Source of technology:</w:t>
            </w:r>
          </w:p>
        </w:tc>
        <w:tc>
          <w:tcPr>
            <w:tcW w:w="3352" w:type="pct"/>
            <w:shd w:val="clear" w:color="auto" w:fill="auto"/>
            <w:hideMark/>
          </w:tcPr>
          <w:p w:rsidR="00750D54" w:rsidRPr="007B0A12" w:rsidRDefault="00750D54" w:rsidP="004536C3">
            <w:pPr>
              <w:spacing w:line="276" w:lineRule="auto"/>
              <w:rPr>
                <w:color w:val="000000"/>
                <w:lang w:bidi="hi-IN"/>
              </w:rPr>
            </w:pPr>
            <w:r w:rsidRPr="007B0A12">
              <w:rPr>
                <w:color w:val="000000"/>
                <w:lang w:bidi="hi-IN"/>
              </w:rPr>
              <w:t>IARI, Indore</w:t>
            </w:r>
          </w:p>
        </w:tc>
      </w:tr>
      <w:tr w:rsidR="00750D54" w:rsidRPr="007B0A12" w:rsidTr="004536C3">
        <w:trPr>
          <w:trHeight w:val="288"/>
        </w:trPr>
        <w:tc>
          <w:tcPr>
            <w:tcW w:w="1648" w:type="pct"/>
            <w:shd w:val="clear" w:color="auto" w:fill="auto"/>
            <w:hideMark/>
          </w:tcPr>
          <w:p w:rsidR="00750D54" w:rsidRPr="007B0A12" w:rsidRDefault="00750D54" w:rsidP="004536C3">
            <w:pPr>
              <w:spacing w:line="276" w:lineRule="auto"/>
              <w:rPr>
                <w:b/>
                <w:bCs/>
                <w:color w:val="000000"/>
                <w:lang w:bidi="hi-IN"/>
              </w:rPr>
            </w:pPr>
            <w:r w:rsidRPr="007B0A12">
              <w:rPr>
                <w:b/>
                <w:bCs/>
                <w:color w:val="000000"/>
                <w:lang w:bidi="hi-IN"/>
              </w:rPr>
              <w:t>Characteristics of technology:</w:t>
            </w:r>
          </w:p>
        </w:tc>
        <w:tc>
          <w:tcPr>
            <w:tcW w:w="3352" w:type="pct"/>
            <w:shd w:val="clear" w:color="auto" w:fill="auto"/>
            <w:hideMark/>
          </w:tcPr>
          <w:p w:rsidR="00750D54" w:rsidRPr="007B0A12" w:rsidRDefault="00750D54" w:rsidP="004536C3">
            <w:pPr>
              <w:ind w:right="-113"/>
              <w:rPr>
                <w:color w:val="000000"/>
                <w:sz w:val="20"/>
                <w:szCs w:val="20"/>
              </w:rPr>
            </w:pPr>
            <w:r w:rsidRPr="007B0A12">
              <w:t xml:space="preserve">Naturally Bio -fortified Health Food” because of its high and stable β -carotene (~ 6 . 5 ppm), high sedimentation value (35 ml), high protein content (11 . 6 % ) and high levels of micronutrients </w:t>
            </w:r>
          </w:p>
        </w:tc>
      </w:tr>
      <w:tr w:rsidR="00750D54" w:rsidRPr="007B0A12" w:rsidTr="004536C3">
        <w:trPr>
          <w:trHeight w:val="288"/>
        </w:trPr>
        <w:tc>
          <w:tcPr>
            <w:tcW w:w="1648" w:type="pct"/>
            <w:shd w:val="clear" w:color="auto" w:fill="auto"/>
            <w:hideMark/>
          </w:tcPr>
          <w:p w:rsidR="00750D54" w:rsidRPr="007B0A12" w:rsidRDefault="00750D54" w:rsidP="004536C3">
            <w:pPr>
              <w:spacing w:line="276" w:lineRule="auto"/>
              <w:rPr>
                <w:b/>
                <w:bCs/>
                <w:color w:val="000000"/>
                <w:lang w:bidi="hi-IN"/>
              </w:rPr>
            </w:pPr>
            <w:r w:rsidRPr="007B0A12">
              <w:rPr>
                <w:b/>
                <w:bCs/>
                <w:color w:val="000000"/>
                <w:lang w:bidi="hi-IN"/>
              </w:rPr>
              <w:t>Name of Crop/Enterprises:</w:t>
            </w:r>
          </w:p>
        </w:tc>
        <w:tc>
          <w:tcPr>
            <w:tcW w:w="3352" w:type="pct"/>
            <w:shd w:val="clear" w:color="auto" w:fill="auto"/>
            <w:hideMark/>
          </w:tcPr>
          <w:p w:rsidR="00750D54" w:rsidRPr="007B0A12" w:rsidRDefault="00750D54" w:rsidP="004536C3">
            <w:pPr>
              <w:ind w:left="-9" w:right="-113"/>
              <w:rPr>
                <w:color w:val="000000"/>
                <w:sz w:val="20"/>
                <w:szCs w:val="20"/>
              </w:rPr>
            </w:pPr>
            <w:r w:rsidRPr="007B0A12">
              <w:rPr>
                <w:color w:val="000000"/>
                <w:sz w:val="20"/>
                <w:szCs w:val="20"/>
              </w:rPr>
              <w:t>Wheat</w:t>
            </w:r>
          </w:p>
        </w:tc>
      </w:tr>
      <w:tr w:rsidR="00750D54" w:rsidRPr="007B0A12" w:rsidTr="004536C3">
        <w:trPr>
          <w:trHeight w:val="288"/>
        </w:trPr>
        <w:tc>
          <w:tcPr>
            <w:tcW w:w="1648" w:type="pct"/>
            <w:shd w:val="clear" w:color="auto" w:fill="auto"/>
            <w:hideMark/>
          </w:tcPr>
          <w:p w:rsidR="00750D54" w:rsidRPr="007B0A12" w:rsidRDefault="00750D54" w:rsidP="004536C3">
            <w:pPr>
              <w:spacing w:line="276" w:lineRule="auto"/>
              <w:rPr>
                <w:color w:val="000000"/>
                <w:lang w:bidi="hi-IN"/>
              </w:rPr>
            </w:pPr>
            <w:r w:rsidRPr="007B0A12">
              <w:rPr>
                <w:color w:val="000000"/>
                <w:sz w:val="14"/>
                <w:szCs w:val="14"/>
                <w:lang w:bidi="hi-IN"/>
              </w:rPr>
              <w:t xml:space="preserve"> </w:t>
            </w:r>
            <w:r w:rsidRPr="007B0A12">
              <w:rPr>
                <w:b/>
                <w:bCs/>
                <w:color w:val="000000"/>
                <w:lang w:bidi="hi-IN"/>
              </w:rPr>
              <w:t>Farming situation:</w:t>
            </w:r>
          </w:p>
        </w:tc>
        <w:tc>
          <w:tcPr>
            <w:tcW w:w="3352" w:type="pct"/>
            <w:shd w:val="clear" w:color="auto" w:fill="auto"/>
            <w:hideMark/>
          </w:tcPr>
          <w:p w:rsidR="00750D54" w:rsidRPr="007B0A12" w:rsidRDefault="00750D54" w:rsidP="004536C3">
            <w:pPr>
              <w:spacing w:line="276" w:lineRule="auto"/>
              <w:rPr>
                <w:color w:val="000000"/>
                <w:lang w:bidi="hi-IN"/>
              </w:rPr>
            </w:pPr>
            <w:r w:rsidRPr="007B0A12">
              <w:rPr>
                <w:color w:val="000000"/>
                <w:lang w:bidi="hi-IN"/>
              </w:rPr>
              <w:t>Irrigated</w:t>
            </w:r>
          </w:p>
        </w:tc>
      </w:tr>
      <w:tr w:rsidR="00750D54" w:rsidRPr="007B0A12" w:rsidTr="004536C3">
        <w:trPr>
          <w:trHeight w:val="288"/>
        </w:trPr>
        <w:tc>
          <w:tcPr>
            <w:tcW w:w="1648" w:type="pct"/>
            <w:shd w:val="clear" w:color="auto" w:fill="auto"/>
            <w:hideMark/>
          </w:tcPr>
          <w:p w:rsidR="00750D54" w:rsidRPr="007B0A12" w:rsidRDefault="00750D54" w:rsidP="004536C3">
            <w:pPr>
              <w:spacing w:line="276" w:lineRule="auto"/>
              <w:rPr>
                <w:b/>
                <w:bCs/>
                <w:color w:val="000000"/>
                <w:lang w:bidi="hi-IN"/>
              </w:rPr>
            </w:pPr>
            <w:r w:rsidRPr="007B0A12">
              <w:rPr>
                <w:b/>
                <w:bCs/>
                <w:color w:val="000000"/>
                <w:lang w:bidi="hi-IN"/>
              </w:rPr>
              <w:t xml:space="preserve">Date of sowing:  </w:t>
            </w:r>
          </w:p>
        </w:tc>
        <w:tc>
          <w:tcPr>
            <w:tcW w:w="3352" w:type="pct"/>
            <w:shd w:val="clear" w:color="auto" w:fill="auto"/>
            <w:hideMark/>
          </w:tcPr>
          <w:p w:rsidR="00750D54" w:rsidRPr="00AF7366" w:rsidRDefault="00750D54" w:rsidP="004536C3">
            <w:pPr>
              <w:spacing w:line="276" w:lineRule="auto"/>
              <w:rPr>
                <w:lang w:bidi="hi-IN"/>
              </w:rPr>
            </w:pPr>
            <w:r w:rsidRPr="00AF7366">
              <w:rPr>
                <w:lang w:bidi="hi-IN"/>
              </w:rPr>
              <w:t>Last week of October 202</w:t>
            </w:r>
            <w:r>
              <w:rPr>
                <w:lang w:bidi="hi-IN"/>
              </w:rPr>
              <w:t>2</w:t>
            </w:r>
          </w:p>
        </w:tc>
      </w:tr>
      <w:tr w:rsidR="00750D54" w:rsidRPr="007B0A12" w:rsidTr="004536C3">
        <w:trPr>
          <w:trHeight w:val="288"/>
        </w:trPr>
        <w:tc>
          <w:tcPr>
            <w:tcW w:w="1648" w:type="pct"/>
            <w:shd w:val="clear" w:color="auto" w:fill="auto"/>
            <w:hideMark/>
          </w:tcPr>
          <w:p w:rsidR="00750D54" w:rsidRPr="007B0A12" w:rsidRDefault="00750D54" w:rsidP="004536C3">
            <w:pPr>
              <w:spacing w:line="276" w:lineRule="auto"/>
              <w:rPr>
                <w:color w:val="000000"/>
                <w:lang w:bidi="hi-IN"/>
              </w:rPr>
            </w:pPr>
            <w:r w:rsidRPr="007B0A12">
              <w:rPr>
                <w:b/>
                <w:bCs/>
                <w:color w:val="000000"/>
                <w:lang w:bidi="hi-IN"/>
              </w:rPr>
              <w:t>Date of harvesting</w:t>
            </w:r>
            <w:r w:rsidRPr="007B0A12">
              <w:rPr>
                <w:color w:val="000000"/>
                <w:lang w:bidi="hi-IN"/>
              </w:rPr>
              <w:t>:</w:t>
            </w:r>
          </w:p>
        </w:tc>
        <w:tc>
          <w:tcPr>
            <w:tcW w:w="3352" w:type="pct"/>
            <w:shd w:val="clear" w:color="auto" w:fill="auto"/>
            <w:hideMark/>
          </w:tcPr>
          <w:p w:rsidR="00750D54" w:rsidRPr="00AF7366" w:rsidRDefault="00750D54" w:rsidP="004536C3">
            <w:pPr>
              <w:spacing w:line="276" w:lineRule="auto"/>
              <w:rPr>
                <w:lang w:bidi="hi-IN"/>
              </w:rPr>
            </w:pPr>
            <w:r>
              <w:rPr>
                <w:lang w:bidi="hi-IN"/>
              </w:rPr>
              <w:t>-</w:t>
            </w:r>
          </w:p>
        </w:tc>
      </w:tr>
      <w:tr w:rsidR="00750D54" w:rsidRPr="007B0A12" w:rsidTr="004536C3">
        <w:trPr>
          <w:trHeight w:val="288"/>
        </w:trPr>
        <w:tc>
          <w:tcPr>
            <w:tcW w:w="1648" w:type="pct"/>
            <w:shd w:val="clear" w:color="auto" w:fill="auto"/>
            <w:hideMark/>
          </w:tcPr>
          <w:p w:rsidR="00750D54" w:rsidRPr="007B0A12" w:rsidRDefault="00750D54" w:rsidP="004536C3">
            <w:pPr>
              <w:spacing w:line="276" w:lineRule="auto"/>
              <w:rPr>
                <w:b/>
                <w:bCs/>
                <w:color w:val="000000"/>
                <w:lang w:bidi="hi-IN"/>
              </w:rPr>
            </w:pPr>
            <w:r w:rsidRPr="007B0A12">
              <w:rPr>
                <w:b/>
                <w:bCs/>
                <w:color w:val="000000"/>
                <w:lang w:bidi="hi-IN"/>
              </w:rPr>
              <w:t xml:space="preserve">Recommendations  for Farmers </w:t>
            </w:r>
          </w:p>
        </w:tc>
        <w:tc>
          <w:tcPr>
            <w:tcW w:w="3352" w:type="pct"/>
            <w:shd w:val="clear" w:color="auto" w:fill="auto"/>
            <w:hideMark/>
          </w:tcPr>
          <w:p w:rsidR="00750D54" w:rsidRPr="00264517" w:rsidRDefault="00750D54" w:rsidP="004536C3">
            <w:pPr>
              <w:spacing w:line="276" w:lineRule="auto"/>
              <w:rPr>
                <w:lang w:bidi="hi-IN"/>
              </w:rPr>
            </w:pPr>
            <w:r w:rsidRPr="00264517">
              <w:rPr>
                <w:lang w:bidi="hi-IN"/>
              </w:rPr>
              <w:t>Protein, Beta carotene and other micronutrient rich variety suitable for farm families</w:t>
            </w:r>
          </w:p>
        </w:tc>
      </w:tr>
      <w:tr w:rsidR="00750D54" w:rsidRPr="007B0A12" w:rsidTr="004536C3">
        <w:trPr>
          <w:trHeight w:val="288"/>
        </w:trPr>
        <w:tc>
          <w:tcPr>
            <w:tcW w:w="1648" w:type="pct"/>
            <w:shd w:val="clear" w:color="auto" w:fill="auto"/>
            <w:hideMark/>
          </w:tcPr>
          <w:p w:rsidR="00750D54" w:rsidRPr="007B0A12" w:rsidRDefault="00750D54" w:rsidP="004536C3">
            <w:pPr>
              <w:spacing w:line="276" w:lineRule="auto"/>
              <w:rPr>
                <w:b/>
                <w:bCs/>
                <w:color w:val="000000"/>
                <w:lang w:bidi="hi-IN"/>
              </w:rPr>
            </w:pPr>
            <w:r w:rsidRPr="007B0A12">
              <w:rPr>
                <w:b/>
                <w:bCs/>
                <w:color w:val="000000"/>
                <w:lang w:bidi="hi-IN"/>
              </w:rPr>
              <w:t>Recommendations for Deptt. Personnel</w:t>
            </w:r>
          </w:p>
        </w:tc>
        <w:tc>
          <w:tcPr>
            <w:tcW w:w="3352" w:type="pct"/>
            <w:shd w:val="clear" w:color="auto" w:fill="auto"/>
            <w:hideMark/>
          </w:tcPr>
          <w:p w:rsidR="00750D54" w:rsidRPr="007B0A12" w:rsidRDefault="00750D54" w:rsidP="004536C3">
            <w:pPr>
              <w:spacing w:line="276" w:lineRule="auto"/>
              <w:rPr>
                <w:color w:val="000000"/>
                <w:lang w:bidi="hi-IN"/>
              </w:rPr>
            </w:pPr>
            <w:r w:rsidRPr="007B0A12">
              <w:rPr>
                <w:color w:val="000000"/>
                <w:lang w:bidi="hi-IN"/>
              </w:rPr>
              <w:t>Awareness should be created among the farm families</w:t>
            </w:r>
          </w:p>
        </w:tc>
      </w:tr>
      <w:tr w:rsidR="00750D54" w:rsidRPr="007B0A12" w:rsidTr="004536C3">
        <w:trPr>
          <w:trHeight w:val="288"/>
        </w:trPr>
        <w:tc>
          <w:tcPr>
            <w:tcW w:w="1648" w:type="pct"/>
            <w:shd w:val="clear" w:color="auto" w:fill="auto"/>
            <w:hideMark/>
          </w:tcPr>
          <w:p w:rsidR="00750D54" w:rsidRPr="007B0A12" w:rsidRDefault="00750D54" w:rsidP="004536C3">
            <w:pPr>
              <w:spacing w:line="276" w:lineRule="auto"/>
              <w:rPr>
                <w:b/>
                <w:bCs/>
                <w:color w:val="000000"/>
                <w:lang w:bidi="hi-IN"/>
              </w:rPr>
            </w:pPr>
            <w:r w:rsidRPr="007B0A12">
              <w:rPr>
                <w:b/>
                <w:bCs/>
                <w:color w:val="000000"/>
                <w:lang w:bidi="hi-IN"/>
              </w:rPr>
              <w:t>Feedback</w:t>
            </w:r>
          </w:p>
        </w:tc>
        <w:tc>
          <w:tcPr>
            <w:tcW w:w="3352" w:type="pct"/>
            <w:shd w:val="clear" w:color="auto" w:fill="auto"/>
            <w:hideMark/>
          </w:tcPr>
          <w:p w:rsidR="00750D54" w:rsidRPr="007B0A12" w:rsidRDefault="00750D54" w:rsidP="004536C3">
            <w:pPr>
              <w:spacing w:line="276" w:lineRule="auto"/>
              <w:rPr>
                <w:color w:val="000000"/>
                <w:lang w:bidi="hi-IN"/>
              </w:rPr>
            </w:pPr>
            <w:r w:rsidRPr="007B0A12">
              <w:rPr>
                <w:color w:val="000000"/>
                <w:lang w:bidi="hi-IN"/>
              </w:rPr>
              <w:t>-</w:t>
            </w:r>
          </w:p>
        </w:tc>
      </w:tr>
    </w:tbl>
    <w:p w:rsidR="00750D54" w:rsidRPr="007B0A12" w:rsidRDefault="00750D54" w:rsidP="00750D54">
      <w:pPr>
        <w:rPr>
          <w:b/>
        </w:rPr>
      </w:pPr>
    </w:p>
    <w:p w:rsidR="00750D54" w:rsidRPr="007B0A12" w:rsidRDefault="00750D54" w:rsidP="00750D54">
      <w:pPr>
        <w:rPr>
          <w:b/>
          <w:color w:val="FF0000"/>
          <w:sz w:val="32"/>
          <w:szCs w:val="32"/>
        </w:rPr>
      </w:pPr>
      <w:r w:rsidRPr="007B0A12">
        <w:rPr>
          <w:b/>
        </w:rPr>
        <w:t xml:space="preserve">Economic Performance Home Science OFT: </w:t>
      </w:r>
      <w:r w:rsidRPr="007B0A12">
        <w:rPr>
          <w:b/>
          <w:color w:val="FF0000"/>
        </w:rPr>
        <w:t>(For Nutritional security)</w:t>
      </w:r>
    </w:p>
    <w:p w:rsidR="00750D54" w:rsidRDefault="00750D54" w:rsidP="00750D54">
      <w:pPr>
        <w:rPr>
          <w:b/>
        </w:rPr>
      </w:pPr>
      <w:r w:rsidRPr="007B0A12">
        <w:rPr>
          <w:b/>
        </w:rPr>
        <w:t>Name of Enterprise /product: - Biofortified wheat</w:t>
      </w:r>
    </w:p>
    <w:p w:rsidR="00750D54" w:rsidRPr="007B0A12" w:rsidRDefault="00750D54" w:rsidP="00750D54">
      <w:pPr>
        <w:rPr>
          <w:b/>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1974"/>
        <w:gridCol w:w="1600"/>
        <w:gridCol w:w="1243"/>
        <w:gridCol w:w="1672"/>
        <w:gridCol w:w="1604"/>
        <w:gridCol w:w="1673"/>
        <w:gridCol w:w="1760"/>
      </w:tblGrid>
      <w:tr w:rsidR="00750D54" w:rsidRPr="007B0A12" w:rsidTr="004536C3">
        <w:trPr>
          <w:trHeight w:val="20"/>
          <w:jc w:val="center"/>
        </w:trPr>
        <w:tc>
          <w:tcPr>
            <w:tcW w:w="874" w:type="pct"/>
          </w:tcPr>
          <w:p w:rsidR="00750D54" w:rsidRPr="007B0A12" w:rsidRDefault="00750D54" w:rsidP="004536C3">
            <w:pPr>
              <w:contextualSpacing/>
              <w:jc w:val="center"/>
              <w:rPr>
                <w:b/>
              </w:rPr>
            </w:pPr>
            <w:r w:rsidRPr="007B0A12">
              <w:rPr>
                <w:b/>
                <w:bCs/>
              </w:rPr>
              <w:t>Details of technology</w:t>
            </w:r>
          </w:p>
        </w:tc>
        <w:tc>
          <w:tcPr>
            <w:tcW w:w="712" w:type="pct"/>
          </w:tcPr>
          <w:p w:rsidR="00750D54" w:rsidRPr="007B0A12" w:rsidRDefault="00750D54" w:rsidP="004536C3">
            <w:pPr>
              <w:contextualSpacing/>
              <w:jc w:val="center"/>
              <w:rPr>
                <w:b/>
              </w:rPr>
            </w:pPr>
            <w:r w:rsidRPr="007B0A12">
              <w:rPr>
                <w:b/>
              </w:rPr>
              <w:t>Name and Unit of Parameter</w:t>
            </w:r>
          </w:p>
        </w:tc>
        <w:tc>
          <w:tcPr>
            <w:tcW w:w="434" w:type="pct"/>
          </w:tcPr>
          <w:p w:rsidR="00750D54" w:rsidRPr="007B0A12" w:rsidRDefault="00750D54" w:rsidP="004536C3">
            <w:pPr>
              <w:contextualSpacing/>
              <w:jc w:val="center"/>
              <w:rPr>
                <w:b/>
              </w:rPr>
            </w:pPr>
            <w:r w:rsidRPr="007B0A12">
              <w:rPr>
                <w:b/>
              </w:rPr>
              <w:t>Result</w:t>
            </w:r>
          </w:p>
        </w:tc>
        <w:tc>
          <w:tcPr>
            <w:tcW w:w="743" w:type="pct"/>
          </w:tcPr>
          <w:p w:rsidR="00750D54" w:rsidRPr="007B0A12" w:rsidRDefault="00750D54" w:rsidP="004536C3">
            <w:pPr>
              <w:contextualSpacing/>
              <w:jc w:val="center"/>
              <w:rPr>
                <w:b/>
              </w:rPr>
            </w:pPr>
            <w:r w:rsidRPr="007B0A12">
              <w:rPr>
                <w:b/>
              </w:rPr>
              <w:t>Average Cost of cultivation (Rs/ha)</w:t>
            </w:r>
          </w:p>
        </w:tc>
        <w:tc>
          <w:tcPr>
            <w:tcW w:w="713" w:type="pct"/>
          </w:tcPr>
          <w:p w:rsidR="00750D54" w:rsidRPr="007B0A12" w:rsidRDefault="00750D54" w:rsidP="004536C3">
            <w:pPr>
              <w:contextualSpacing/>
              <w:jc w:val="center"/>
              <w:rPr>
                <w:b/>
              </w:rPr>
            </w:pPr>
            <w:r w:rsidRPr="007B0A12">
              <w:rPr>
                <w:b/>
              </w:rPr>
              <w:t>Average Gross Return (Rs/ha)</w:t>
            </w:r>
          </w:p>
        </w:tc>
        <w:tc>
          <w:tcPr>
            <w:tcW w:w="743" w:type="pct"/>
          </w:tcPr>
          <w:p w:rsidR="00750D54" w:rsidRPr="007B0A12" w:rsidRDefault="00750D54" w:rsidP="004536C3">
            <w:pPr>
              <w:contextualSpacing/>
              <w:jc w:val="center"/>
              <w:rPr>
                <w:b/>
              </w:rPr>
            </w:pPr>
            <w:r w:rsidRPr="007B0A12">
              <w:rPr>
                <w:b/>
              </w:rPr>
              <w:t>Average Net Return (Rs/ha)</w:t>
            </w:r>
          </w:p>
        </w:tc>
        <w:tc>
          <w:tcPr>
            <w:tcW w:w="781" w:type="pct"/>
          </w:tcPr>
          <w:p w:rsidR="00750D54" w:rsidRPr="007B0A12" w:rsidRDefault="00750D54" w:rsidP="004536C3">
            <w:pPr>
              <w:contextualSpacing/>
              <w:jc w:val="center"/>
              <w:rPr>
                <w:b/>
              </w:rPr>
            </w:pPr>
            <w:r w:rsidRPr="007B0A12">
              <w:rPr>
                <w:b/>
              </w:rPr>
              <w:t>Benefit-Cost Ratio (Gross Return / Gross Cost)</w:t>
            </w:r>
          </w:p>
        </w:tc>
      </w:tr>
      <w:tr w:rsidR="00750D54" w:rsidRPr="007B0A12" w:rsidTr="004536C3">
        <w:trPr>
          <w:trHeight w:val="134"/>
          <w:jc w:val="center"/>
        </w:trPr>
        <w:tc>
          <w:tcPr>
            <w:tcW w:w="874" w:type="pct"/>
          </w:tcPr>
          <w:p w:rsidR="00750D54" w:rsidRPr="007B0A12" w:rsidRDefault="00750D54" w:rsidP="004536C3">
            <w:pPr>
              <w:contextualSpacing/>
              <w:jc w:val="both"/>
              <w:rPr>
                <w:bCs/>
                <w:sz w:val="20"/>
                <w:szCs w:val="20"/>
              </w:rPr>
            </w:pPr>
            <w:r w:rsidRPr="007B0A12">
              <w:rPr>
                <w:bCs/>
                <w:sz w:val="20"/>
                <w:szCs w:val="20"/>
              </w:rPr>
              <w:t>T1 (Farmers Practice)</w:t>
            </w:r>
          </w:p>
        </w:tc>
        <w:tc>
          <w:tcPr>
            <w:tcW w:w="712" w:type="pct"/>
          </w:tcPr>
          <w:p w:rsidR="00750D54" w:rsidRPr="007B0A12" w:rsidRDefault="00750D54" w:rsidP="004536C3">
            <w:pPr>
              <w:contextualSpacing/>
              <w:rPr>
                <w:sz w:val="20"/>
                <w:szCs w:val="20"/>
              </w:rPr>
            </w:pPr>
            <w:r w:rsidRPr="007B0A12">
              <w:rPr>
                <w:sz w:val="20"/>
                <w:szCs w:val="20"/>
              </w:rPr>
              <w:t>Yield (Quintal /ha)</w:t>
            </w:r>
          </w:p>
        </w:tc>
        <w:tc>
          <w:tcPr>
            <w:tcW w:w="434" w:type="pct"/>
            <w:vAlign w:val="center"/>
          </w:tcPr>
          <w:p w:rsidR="00750D54" w:rsidRPr="008F1E42" w:rsidRDefault="00750D54" w:rsidP="004536C3">
            <w:pPr>
              <w:pStyle w:val="NormalWeb"/>
              <w:spacing w:before="0" w:beforeAutospacing="0" w:after="0" w:afterAutospacing="0" w:line="276" w:lineRule="auto"/>
              <w:jc w:val="center"/>
              <w:rPr>
                <w:sz w:val="22"/>
                <w:szCs w:val="22"/>
              </w:rPr>
            </w:pPr>
            <w:r>
              <w:rPr>
                <w:sz w:val="22"/>
                <w:szCs w:val="22"/>
              </w:rPr>
              <w:t>AWAITED</w:t>
            </w:r>
          </w:p>
        </w:tc>
        <w:tc>
          <w:tcPr>
            <w:tcW w:w="743" w:type="pct"/>
            <w:vAlign w:val="center"/>
          </w:tcPr>
          <w:p w:rsidR="00750D54" w:rsidRPr="008F1E42" w:rsidRDefault="00750D54" w:rsidP="004536C3">
            <w:pPr>
              <w:pStyle w:val="NormalWeb"/>
              <w:spacing w:before="0" w:beforeAutospacing="0" w:after="0" w:afterAutospacing="0" w:line="276" w:lineRule="auto"/>
              <w:jc w:val="center"/>
              <w:rPr>
                <w:sz w:val="22"/>
                <w:szCs w:val="22"/>
              </w:rPr>
            </w:pPr>
          </w:p>
        </w:tc>
        <w:tc>
          <w:tcPr>
            <w:tcW w:w="713" w:type="pct"/>
            <w:vAlign w:val="center"/>
          </w:tcPr>
          <w:p w:rsidR="00750D54" w:rsidRPr="008F1E42" w:rsidRDefault="00750D54" w:rsidP="004536C3">
            <w:pPr>
              <w:pStyle w:val="NormalWeb"/>
              <w:spacing w:before="0" w:beforeAutospacing="0" w:after="0" w:afterAutospacing="0" w:line="276" w:lineRule="auto"/>
              <w:jc w:val="center"/>
              <w:rPr>
                <w:sz w:val="22"/>
                <w:szCs w:val="22"/>
              </w:rPr>
            </w:pPr>
          </w:p>
        </w:tc>
        <w:tc>
          <w:tcPr>
            <w:tcW w:w="743" w:type="pct"/>
            <w:vAlign w:val="center"/>
          </w:tcPr>
          <w:p w:rsidR="00750D54" w:rsidRPr="008F1E42" w:rsidRDefault="00750D54" w:rsidP="004536C3">
            <w:pPr>
              <w:pStyle w:val="NormalWeb"/>
              <w:spacing w:before="0" w:beforeAutospacing="0" w:after="0" w:afterAutospacing="0" w:line="276" w:lineRule="auto"/>
              <w:jc w:val="center"/>
              <w:rPr>
                <w:sz w:val="22"/>
                <w:szCs w:val="22"/>
              </w:rPr>
            </w:pPr>
          </w:p>
        </w:tc>
        <w:tc>
          <w:tcPr>
            <w:tcW w:w="781" w:type="pct"/>
            <w:vAlign w:val="center"/>
          </w:tcPr>
          <w:p w:rsidR="00750D54" w:rsidRPr="008F1E42" w:rsidRDefault="00750D54" w:rsidP="004536C3">
            <w:pPr>
              <w:pStyle w:val="NormalWeb"/>
              <w:spacing w:before="0" w:beforeAutospacing="0" w:after="0" w:afterAutospacing="0" w:line="276" w:lineRule="auto"/>
              <w:jc w:val="center"/>
              <w:rPr>
                <w:sz w:val="22"/>
                <w:szCs w:val="22"/>
              </w:rPr>
            </w:pPr>
          </w:p>
        </w:tc>
      </w:tr>
      <w:tr w:rsidR="00750D54" w:rsidRPr="007B0A12" w:rsidTr="004536C3">
        <w:trPr>
          <w:trHeight w:val="20"/>
          <w:jc w:val="center"/>
        </w:trPr>
        <w:tc>
          <w:tcPr>
            <w:tcW w:w="874" w:type="pct"/>
          </w:tcPr>
          <w:p w:rsidR="00750D54" w:rsidRPr="007B0A12" w:rsidRDefault="00750D54" w:rsidP="004536C3">
            <w:pPr>
              <w:contextualSpacing/>
              <w:jc w:val="both"/>
              <w:rPr>
                <w:bCs/>
                <w:sz w:val="20"/>
                <w:szCs w:val="20"/>
              </w:rPr>
            </w:pPr>
            <w:r w:rsidRPr="007B0A12">
              <w:rPr>
                <w:bCs/>
                <w:sz w:val="20"/>
                <w:szCs w:val="20"/>
              </w:rPr>
              <w:t xml:space="preserve">T2(Recommended Practice) </w:t>
            </w:r>
          </w:p>
        </w:tc>
        <w:tc>
          <w:tcPr>
            <w:tcW w:w="712" w:type="pct"/>
          </w:tcPr>
          <w:p w:rsidR="00750D54" w:rsidRPr="007B0A12" w:rsidRDefault="00750D54" w:rsidP="004536C3">
            <w:pPr>
              <w:contextualSpacing/>
              <w:rPr>
                <w:sz w:val="20"/>
                <w:szCs w:val="20"/>
              </w:rPr>
            </w:pPr>
            <w:r w:rsidRPr="004765B0">
              <w:rPr>
                <w:sz w:val="20"/>
                <w:szCs w:val="20"/>
              </w:rPr>
              <w:t>Yield (Quintal /ha)</w:t>
            </w:r>
          </w:p>
        </w:tc>
        <w:tc>
          <w:tcPr>
            <w:tcW w:w="434" w:type="pct"/>
            <w:vAlign w:val="center"/>
          </w:tcPr>
          <w:p w:rsidR="00750D54" w:rsidRPr="008F1E42" w:rsidRDefault="00750D54" w:rsidP="004536C3">
            <w:pPr>
              <w:pStyle w:val="NormalWeb"/>
              <w:spacing w:before="0" w:beforeAutospacing="0" w:after="0" w:afterAutospacing="0" w:line="276" w:lineRule="auto"/>
              <w:jc w:val="center"/>
              <w:rPr>
                <w:sz w:val="22"/>
                <w:szCs w:val="22"/>
              </w:rPr>
            </w:pPr>
          </w:p>
        </w:tc>
        <w:tc>
          <w:tcPr>
            <w:tcW w:w="743" w:type="pct"/>
            <w:vAlign w:val="center"/>
          </w:tcPr>
          <w:p w:rsidR="00750D54" w:rsidRPr="008F1E42" w:rsidRDefault="00750D54" w:rsidP="004536C3">
            <w:pPr>
              <w:pStyle w:val="NormalWeb"/>
              <w:spacing w:before="0" w:beforeAutospacing="0" w:after="0" w:afterAutospacing="0" w:line="276" w:lineRule="auto"/>
              <w:jc w:val="center"/>
              <w:rPr>
                <w:sz w:val="22"/>
                <w:szCs w:val="22"/>
              </w:rPr>
            </w:pPr>
          </w:p>
        </w:tc>
        <w:tc>
          <w:tcPr>
            <w:tcW w:w="713" w:type="pct"/>
            <w:vAlign w:val="center"/>
          </w:tcPr>
          <w:p w:rsidR="00750D54" w:rsidRPr="008F1E42" w:rsidRDefault="00750D54" w:rsidP="004536C3">
            <w:pPr>
              <w:pStyle w:val="NormalWeb"/>
              <w:spacing w:before="0" w:beforeAutospacing="0" w:after="0" w:afterAutospacing="0" w:line="276" w:lineRule="auto"/>
              <w:jc w:val="center"/>
              <w:rPr>
                <w:sz w:val="22"/>
                <w:szCs w:val="22"/>
              </w:rPr>
            </w:pPr>
          </w:p>
        </w:tc>
        <w:tc>
          <w:tcPr>
            <w:tcW w:w="743" w:type="pct"/>
            <w:vAlign w:val="center"/>
          </w:tcPr>
          <w:p w:rsidR="00750D54" w:rsidRPr="008F1E42" w:rsidRDefault="00750D54" w:rsidP="004536C3">
            <w:pPr>
              <w:pStyle w:val="NormalWeb"/>
              <w:spacing w:before="0" w:beforeAutospacing="0" w:after="0" w:afterAutospacing="0" w:line="276" w:lineRule="auto"/>
              <w:jc w:val="center"/>
              <w:rPr>
                <w:sz w:val="22"/>
                <w:szCs w:val="22"/>
              </w:rPr>
            </w:pPr>
          </w:p>
        </w:tc>
        <w:tc>
          <w:tcPr>
            <w:tcW w:w="781" w:type="pct"/>
            <w:vAlign w:val="center"/>
          </w:tcPr>
          <w:p w:rsidR="00750D54" w:rsidRPr="008F1E42" w:rsidRDefault="00750D54" w:rsidP="004536C3">
            <w:pPr>
              <w:pStyle w:val="NormalWeb"/>
              <w:spacing w:before="0" w:beforeAutospacing="0" w:after="0" w:afterAutospacing="0" w:line="276" w:lineRule="auto"/>
              <w:jc w:val="center"/>
              <w:rPr>
                <w:sz w:val="22"/>
                <w:szCs w:val="22"/>
              </w:rPr>
            </w:pPr>
          </w:p>
        </w:tc>
      </w:tr>
      <w:tr w:rsidR="00750D54" w:rsidRPr="007B0A12" w:rsidTr="004536C3">
        <w:trPr>
          <w:trHeight w:val="20"/>
          <w:jc w:val="center"/>
        </w:trPr>
        <w:tc>
          <w:tcPr>
            <w:tcW w:w="874" w:type="pct"/>
          </w:tcPr>
          <w:p w:rsidR="00750D54" w:rsidRPr="007B0A12" w:rsidRDefault="00750D54" w:rsidP="004536C3">
            <w:pPr>
              <w:contextualSpacing/>
              <w:jc w:val="both"/>
              <w:rPr>
                <w:bCs/>
                <w:sz w:val="20"/>
                <w:szCs w:val="20"/>
              </w:rPr>
            </w:pPr>
            <w:r w:rsidRPr="007B0A12">
              <w:rPr>
                <w:bCs/>
                <w:sz w:val="20"/>
                <w:szCs w:val="20"/>
              </w:rPr>
              <w:t>T3(Recommended Practice)</w:t>
            </w:r>
          </w:p>
        </w:tc>
        <w:tc>
          <w:tcPr>
            <w:tcW w:w="712" w:type="pct"/>
          </w:tcPr>
          <w:p w:rsidR="00750D54" w:rsidRPr="007B0A12" w:rsidRDefault="00750D54" w:rsidP="004536C3">
            <w:pPr>
              <w:contextualSpacing/>
              <w:rPr>
                <w:sz w:val="20"/>
                <w:szCs w:val="20"/>
              </w:rPr>
            </w:pPr>
            <w:r w:rsidRPr="004765B0">
              <w:rPr>
                <w:sz w:val="20"/>
                <w:szCs w:val="20"/>
              </w:rPr>
              <w:t>Yield (Quintal /ha)</w:t>
            </w:r>
          </w:p>
        </w:tc>
        <w:tc>
          <w:tcPr>
            <w:tcW w:w="434" w:type="pct"/>
            <w:vAlign w:val="center"/>
          </w:tcPr>
          <w:p w:rsidR="00750D54" w:rsidRPr="008F1E42" w:rsidRDefault="00750D54" w:rsidP="004536C3">
            <w:pPr>
              <w:pStyle w:val="NormalWeb"/>
              <w:spacing w:before="0" w:beforeAutospacing="0" w:after="0" w:afterAutospacing="0" w:line="276" w:lineRule="auto"/>
              <w:jc w:val="center"/>
              <w:rPr>
                <w:sz w:val="22"/>
                <w:szCs w:val="22"/>
              </w:rPr>
            </w:pPr>
            <w:r>
              <w:rPr>
                <w:sz w:val="22"/>
                <w:szCs w:val="22"/>
              </w:rPr>
              <w:t>-</w:t>
            </w:r>
          </w:p>
        </w:tc>
        <w:tc>
          <w:tcPr>
            <w:tcW w:w="743" w:type="pct"/>
          </w:tcPr>
          <w:p w:rsidR="00750D54" w:rsidRDefault="00750D54" w:rsidP="004536C3">
            <w:pPr>
              <w:jc w:val="center"/>
            </w:pPr>
            <w:r>
              <w:t>-</w:t>
            </w:r>
          </w:p>
        </w:tc>
        <w:tc>
          <w:tcPr>
            <w:tcW w:w="713" w:type="pct"/>
            <w:vAlign w:val="center"/>
          </w:tcPr>
          <w:p w:rsidR="00750D54" w:rsidRPr="008F1E42" w:rsidRDefault="00750D54" w:rsidP="004536C3">
            <w:pPr>
              <w:pStyle w:val="NormalWeb"/>
              <w:spacing w:before="0" w:beforeAutospacing="0" w:after="0" w:afterAutospacing="0" w:line="276" w:lineRule="auto"/>
              <w:jc w:val="center"/>
              <w:rPr>
                <w:sz w:val="22"/>
                <w:szCs w:val="22"/>
              </w:rPr>
            </w:pPr>
            <w:r>
              <w:rPr>
                <w:sz w:val="22"/>
                <w:szCs w:val="22"/>
              </w:rPr>
              <w:t>-</w:t>
            </w:r>
          </w:p>
        </w:tc>
        <w:tc>
          <w:tcPr>
            <w:tcW w:w="743" w:type="pct"/>
            <w:vAlign w:val="center"/>
          </w:tcPr>
          <w:p w:rsidR="00750D54" w:rsidRPr="008F1E42" w:rsidRDefault="00750D54" w:rsidP="004536C3">
            <w:pPr>
              <w:pStyle w:val="NormalWeb"/>
              <w:spacing w:before="0" w:beforeAutospacing="0" w:after="0" w:afterAutospacing="0" w:line="276" w:lineRule="auto"/>
              <w:jc w:val="center"/>
              <w:rPr>
                <w:sz w:val="22"/>
                <w:szCs w:val="22"/>
              </w:rPr>
            </w:pPr>
            <w:r>
              <w:rPr>
                <w:sz w:val="22"/>
                <w:szCs w:val="22"/>
              </w:rPr>
              <w:t>-</w:t>
            </w:r>
          </w:p>
        </w:tc>
        <w:tc>
          <w:tcPr>
            <w:tcW w:w="781" w:type="pct"/>
            <w:vAlign w:val="center"/>
          </w:tcPr>
          <w:p w:rsidR="00750D54" w:rsidRPr="008F1E42" w:rsidRDefault="00750D54" w:rsidP="004536C3">
            <w:pPr>
              <w:pStyle w:val="NormalWeb"/>
              <w:spacing w:before="0" w:beforeAutospacing="0" w:after="0" w:afterAutospacing="0" w:line="276" w:lineRule="auto"/>
              <w:jc w:val="center"/>
              <w:rPr>
                <w:sz w:val="22"/>
                <w:szCs w:val="22"/>
              </w:rPr>
            </w:pPr>
            <w:r>
              <w:rPr>
                <w:sz w:val="22"/>
                <w:szCs w:val="22"/>
              </w:rPr>
              <w:t>-</w:t>
            </w:r>
          </w:p>
        </w:tc>
      </w:tr>
    </w:tbl>
    <w:p w:rsidR="002A5D73" w:rsidRDefault="002A5D73">
      <w:pPr>
        <w:rPr>
          <w:b/>
          <w:sz w:val="20"/>
        </w:rPr>
      </w:pPr>
    </w:p>
    <w:p w:rsidR="00750D54" w:rsidRDefault="00750D54">
      <w:pPr>
        <w:rPr>
          <w:b/>
          <w:sz w:val="20"/>
        </w:rPr>
      </w:pPr>
    </w:p>
    <w:p w:rsidR="00A206FB" w:rsidRPr="005A6491" w:rsidRDefault="00D204C8" w:rsidP="009165C8">
      <w:pPr>
        <w:tabs>
          <w:tab w:val="left" w:pos="1460"/>
          <w:tab w:val="left" w:pos="1461"/>
        </w:tabs>
        <w:jc w:val="center"/>
        <w:rPr>
          <w:b/>
          <w:sz w:val="26"/>
          <w:szCs w:val="28"/>
        </w:rPr>
      </w:pPr>
      <w:r w:rsidRPr="005A6491">
        <w:rPr>
          <w:b/>
          <w:sz w:val="26"/>
          <w:szCs w:val="28"/>
        </w:rPr>
        <w:t>Frontline</w:t>
      </w:r>
      <w:r w:rsidRPr="005A6491">
        <w:rPr>
          <w:b/>
          <w:spacing w:val="-8"/>
          <w:sz w:val="26"/>
          <w:szCs w:val="28"/>
        </w:rPr>
        <w:t xml:space="preserve"> </w:t>
      </w:r>
      <w:r w:rsidRPr="005A6491">
        <w:rPr>
          <w:b/>
          <w:sz w:val="26"/>
          <w:szCs w:val="28"/>
        </w:rPr>
        <w:t>Demonstrations</w:t>
      </w:r>
    </w:p>
    <w:p w:rsidR="009165C8" w:rsidRPr="002A5D73" w:rsidRDefault="009165C8" w:rsidP="009165C8">
      <w:pPr>
        <w:tabs>
          <w:tab w:val="left" w:pos="1460"/>
          <w:tab w:val="left" w:pos="1461"/>
        </w:tabs>
        <w:jc w:val="center"/>
        <w:rPr>
          <w:b/>
          <w:bCs/>
          <w:sz w:val="20"/>
        </w:rPr>
      </w:pPr>
    </w:p>
    <w:p w:rsidR="00A206FB" w:rsidRPr="002A5D73" w:rsidRDefault="009165C8" w:rsidP="009165C8">
      <w:pPr>
        <w:tabs>
          <w:tab w:val="left" w:pos="1460"/>
          <w:tab w:val="left" w:pos="1461"/>
        </w:tabs>
        <w:spacing w:before="3"/>
        <w:rPr>
          <w:b/>
          <w:bCs/>
          <w:sz w:val="20"/>
        </w:rPr>
      </w:pPr>
      <w:r w:rsidRPr="002A5D73">
        <w:rPr>
          <w:b/>
          <w:bCs/>
          <w:sz w:val="20"/>
        </w:rPr>
        <w:t xml:space="preserve">    </w:t>
      </w:r>
      <w:r w:rsidR="00D204C8" w:rsidRPr="002A5D73">
        <w:rPr>
          <w:b/>
          <w:bCs/>
          <w:sz w:val="20"/>
        </w:rPr>
        <w:t>Details</w:t>
      </w:r>
      <w:r w:rsidR="00D204C8" w:rsidRPr="002A5D73">
        <w:rPr>
          <w:b/>
          <w:bCs/>
          <w:spacing w:val="-3"/>
          <w:sz w:val="20"/>
        </w:rPr>
        <w:t xml:space="preserve"> </w:t>
      </w:r>
      <w:r w:rsidR="00D204C8" w:rsidRPr="002A5D73">
        <w:rPr>
          <w:b/>
          <w:bCs/>
          <w:sz w:val="20"/>
        </w:rPr>
        <w:t>of</w:t>
      </w:r>
      <w:r w:rsidR="00D204C8" w:rsidRPr="002A5D73">
        <w:rPr>
          <w:b/>
          <w:bCs/>
          <w:spacing w:val="-3"/>
          <w:sz w:val="20"/>
        </w:rPr>
        <w:t xml:space="preserve"> </w:t>
      </w:r>
      <w:r w:rsidR="00D204C8" w:rsidRPr="002A5D73">
        <w:rPr>
          <w:b/>
          <w:bCs/>
          <w:sz w:val="20"/>
        </w:rPr>
        <w:t>FLDs</w:t>
      </w:r>
      <w:r w:rsidR="00D204C8" w:rsidRPr="002A5D73">
        <w:rPr>
          <w:b/>
          <w:bCs/>
          <w:spacing w:val="-3"/>
          <w:sz w:val="20"/>
        </w:rPr>
        <w:t xml:space="preserve"> </w:t>
      </w:r>
      <w:r w:rsidR="00D204C8" w:rsidRPr="002A5D73">
        <w:rPr>
          <w:b/>
          <w:bCs/>
          <w:sz w:val="20"/>
        </w:rPr>
        <w:t>organized</w:t>
      </w:r>
      <w:r w:rsidR="00D204C8" w:rsidRPr="002A5D73">
        <w:rPr>
          <w:b/>
          <w:bCs/>
          <w:spacing w:val="-5"/>
          <w:sz w:val="20"/>
        </w:rPr>
        <w:t xml:space="preserve"> </w:t>
      </w:r>
      <w:r w:rsidR="00D204C8" w:rsidRPr="002A5D73">
        <w:rPr>
          <w:b/>
          <w:bCs/>
          <w:sz w:val="20"/>
        </w:rPr>
        <w:t>(Based</w:t>
      </w:r>
      <w:r w:rsidR="00D204C8" w:rsidRPr="002A5D73">
        <w:rPr>
          <w:b/>
          <w:bCs/>
          <w:spacing w:val="-3"/>
          <w:sz w:val="20"/>
        </w:rPr>
        <w:t xml:space="preserve"> </w:t>
      </w:r>
      <w:r w:rsidR="00D204C8" w:rsidRPr="002A5D73">
        <w:rPr>
          <w:b/>
          <w:bCs/>
          <w:sz w:val="20"/>
        </w:rPr>
        <w:t>on</w:t>
      </w:r>
      <w:r w:rsidR="00D204C8" w:rsidRPr="002A5D73">
        <w:rPr>
          <w:b/>
          <w:bCs/>
          <w:spacing w:val="-5"/>
          <w:sz w:val="20"/>
        </w:rPr>
        <w:t xml:space="preserve"> </w:t>
      </w:r>
      <w:r w:rsidR="00D204C8" w:rsidRPr="002A5D73">
        <w:rPr>
          <w:b/>
          <w:bCs/>
          <w:sz w:val="20"/>
        </w:rPr>
        <w:t>soil</w:t>
      </w:r>
      <w:r w:rsidR="00D204C8" w:rsidRPr="002A5D73">
        <w:rPr>
          <w:b/>
          <w:bCs/>
          <w:spacing w:val="-4"/>
          <w:sz w:val="20"/>
        </w:rPr>
        <w:t xml:space="preserve"> </w:t>
      </w:r>
      <w:r w:rsidR="00D204C8" w:rsidRPr="002A5D73">
        <w:rPr>
          <w:b/>
          <w:bCs/>
          <w:sz w:val="20"/>
        </w:rPr>
        <w:t>test</w:t>
      </w:r>
      <w:r w:rsidR="00D204C8" w:rsidRPr="002A5D73">
        <w:rPr>
          <w:b/>
          <w:bCs/>
          <w:spacing w:val="-4"/>
          <w:sz w:val="20"/>
        </w:rPr>
        <w:t xml:space="preserve"> </w:t>
      </w:r>
      <w:r w:rsidR="00D204C8" w:rsidRPr="002A5D73">
        <w:rPr>
          <w:b/>
          <w:bCs/>
          <w:sz w:val="20"/>
        </w:rPr>
        <w:t>analysis)</w:t>
      </w:r>
    </w:p>
    <w:p w:rsidR="0046689B" w:rsidRDefault="0046689B">
      <w:pPr>
        <w:jc w:val="center"/>
        <w:rPr>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7"/>
        <w:gridCol w:w="832"/>
        <w:gridCol w:w="1169"/>
        <w:gridCol w:w="864"/>
        <w:gridCol w:w="1104"/>
        <w:gridCol w:w="823"/>
        <w:gridCol w:w="899"/>
        <w:gridCol w:w="899"/>
        <w:gridCol w:w="1086"/>
        <w:gridCol w:w="717"/>
        <w:gridCol w:w="703"/>
        <w:gridCol w:w="346"/>
        <w:gridCol w:w="339"/>
        <w:gridCol w:w="576"/>
        <w:gridCol w:w="632"/>
      </w:tblGrid>
      <w:tr w:rsidR="00184C0E" w:rsidTr="006405A9">
        <w:trPr>
          <w:trHeight w:val="300"/>
        </w:trPr>
        <w:tc>
          <w:tcPr>
            <w:tcW w:w="233" w:type="pct"/>
            <w:vMerge w:val="restart"/>
            <w:tcBorders>
              <w:top w:val="single" w:sz="4" w:space="0" w:color="auto"/>
              <w:left w:val="single" w:sz="4" w:space="0" w:color="auto"/>
              <w:bottom w:val="single" w:sz="4" w:space="0" w:color="auto"/>
              <w:right w:val="single" w:sz="4" w:space="0" w:color="auto"/>
            </w:tcBorders>
            <w:shd w:val="clear" w:color="auto" w:fill="auto"/>
            <w:hideMark/>
          </w:tcPr>
          <w:p w:rsidR="00184C0E" w:rsidRPr="00AA1D03" w:rsidRDefault="00184C0E">
            <w:pPr>
              <w:jc w:val="center"/>
              <w:rPr>
                <w:rFonts w:ascii="Calibri" w:eastAsia="Times New Roman" w:hAnsi="Calibri" w:cs="Calibri"/>
                <w:b/>
                <w:bCs/>
                <w:sz w:val="20"/>
                <w:szCs w:val="20"/>
                <w:lang w:bidi="hi-IN"/>
              </w:rPr>
            </w:pPr>
            <w:r w:rsidRPr="00AA1D03">
              <w:rPr>
                <w:rFonts w:ascii="Calibri" w:hAnsi="Calibri" w:cs="Calibri"/>
                <w:b/>
                <w:bCs/>
                <w:sz w:val="20"/>
                <w:szCs w:val="20"/>
                <w:lang w:bidi="hi-IN"/>
              </w:rPr>
              <w:t>KVK Name</w:t>
            </w:r>
          </w:p>
        </w:tc>
        <w:tc>
          <w:tcPr>
            <w:tcW w:w="361" w:type="pct"/>
            <w:vMerge w:val="restart"/>
            <w:tcBorders>
              <w:top w:val="single" w:sz="4" w:space="0" w:color="auto"/>
              <w:left w:val="single" w:sz="4" w:space="0" w:color="auto"/>
              <w:bottom w:val="single" w:sz="4" w:space="0" w:color="auto"/>
              <w:right w:val="single" w:sz="4" w:space="0" w:color="auto"/>
            </w:tcBorders>
            <w:shd w:val="clear" w:color="auto" w:fill="auto"/>
            <w:hideMark/>
          </w:tcPr>
          <w:p w:rsidR="00184C0E" w:rsidRPr="00AA1D03" w:rsidRDefault="00184C0E">
            <w:pPr>
              <w:jc w:val="center"/>
              <w:rPr>
                <w:rFonts w:ascii="Calibri" w:eastAsia="Times New Roman" w:hAnsi="Calibri" w:cs="Calibri"/>
                <w:b/>
                <w:bCs/>
                <w:sz w:val="20"/>
                <w:szCs w:val="20"/>
                <w:lang w:bidi="hi-IN"/>
              </w:rPr>
            </w:pPr>
            <w:r w:rsidRPr="00AA1D03">
              <w:rPr>
                <w:rFonts w:ascii="Calibri" w:hAnsi="Calibri" w:cs="Calibri"/>
                <w:b/>
                <w:bCs/>
                <w:sz w:val="20"/>
                <w:szCs w:val="20"/>
                <w:lang w:bidi="hi-IN"/>
              </w:rPr>
              <w:t>Season</w:t>
            </w:r>
          </w:p>
        </w:tc>
        <w:tc>
          <w:tcPr>
            <w:tcW w:w="507" w:type="pct"/>
            <w:vMerge w:val="restart"/>
            <w:tcBorders>
              <w:top w:val="single" w:sz="4" w:space="0" w:color="auto"/>
              <w:left w:val="single" w:sz="4" w:space="0" w:color="auto"/>
              <w:bottom w:val="single" w:sz="4" w:space="0" w:color="auto"/>
              <w:right w:val="single" w:sz="4" w:space="0" w:color="auto"/>
            </w:tcBorders>
            <w:shd w:val="clear" w:color="auto" w:fill="auto"/>
            <w:hideMark/>
          </w:tcPr>
          <w:p w:rsidR="00184C0E" w:rsidRPr="00AA1D03" w:rsidRDefault="00184C0E" w:rsidP="00184C0E">
            <w:pPr>
              <w:jc w:val="center"/>
              <w:rPr>
                <w:rFonts w:ascii="Calibri" w:eastAsia="Times New Roman" w:hAnsi="Calibri" w:cs="Calibri"/>
                <w:b/>
                <w:bCs/>
                <w:sz w:val="20"/>
                <w:szCs w:val="20"/>
                <w:lang w:bidi="hi-IN"/>
              </w:rPr>
            </w:pPr>
            <w:r w:rsidRPr="00AA1D03">
              <w:rPr>
                <w:rFonts w:ascii="Calibri" w:hAnsi="Calibri" w:cs="Calibri"/>
                <w:b/>
                <w:bCs/>
                <w:sz w:val="20"/>
                <w:szCs w:val="20"/>
                <w:lang w:bidi="hi-IN"/>
              </w:rPr>
              <w:t>Discipline</w:t>
            </w:r>
          </w:p>
          <w:p w:rsidR="00184C0E" w:rsidRPr="00AA1D03" w:rsidRDefault="00184C0E" w:rsidP="00184C0E">
            <w:pPr>
              <w:jc w:val="center"/>
              <w:rPr>
                <w:rFonts w:ascii="Calibri" w:eastAsia="Times New Roman" w:hAnsi="Calibri" w:cs="Calibri"/>
                <w:b/>
                <w:bCs/>
                <w:sz w:val="20"/>
                <w:szCs w:val="20"/>
                <w:lang w:bidi="hi-IN"/>
              </w:rPr>
            </w:pPr>
          </w:p>
        </w:tc>
        <w:tc>
          <w:tcPr>
            <w:tcW w:w="375" w:type="pct"/>
            <w:vMerge w:val="restart"/>
            <w:tcBorders>
              <w:top w:val="single" w:sz="4" w:space="0" w:color="auto"/>
              <w:left w:val="single" w:sz="4" w:space="0" w:color="auto"/>
              <w:bottom w:val="single" w:sz="4" w:space="0" w:color="auto"/>
              <w:right w:val="single" w:sz="4" w:space="0" w:color="auto"/>
            </w:tcBorders>
            <w:shd w:val="clear" w:color="auto" w:fill="auto"/>
            <w:hideMark/>
          </w:tcPr>
          <w:p w:rsidR="00184C0E" w:rsidRPr="00AA1D03" w:rsidRDefault="00184C0E">
            <w:pPr>
              <w:jc w:val="center"/>
              <w:rPr>
                <w:rFonts w:ascii="Calibri" w:eastAsia="Times New Roman" w:hAnsi="Calibri" w:cs="Calibri"/>
                <w:b/>
                <w:bCs/>
                <w:sz w:val="20"/>
                <w:szCs w:val="20"/>
                <w:lang w:bidi="hi-IN"/>
              </w:rPr>
            </w:pPr>
            <w:r w:rsidRPr="00AA1D03">
              <w:rPr>
                <w:rFonts w:ascii="Calibri" w:hAnsi="Calibri" w:cs="Calibri"/>
                <w:b/>
                <w:bCs/>
                <w:sz w:val="20"/>
                <w:szCs w:val="20"/>
                <w:lang w:bidi="hi-IN"/>
              </w:rPr>
              <w:t>Thematic area</w:t>
            </w:r>
          </w:p>
        </w:tc>
        <w:tc>
          <w:tcPr>
            <w:tcW w:w="479" w:type="pct"/>
            <w:vMerge w:val="restart"/>
            <w:tcBorders>
              <w:top w:val="single" w:sz="4" w:space="0" w:color="auto"/>
              <w:left w:val="single" w:sz="4" w:space="0" w:color="auto"/>
              <w:bottom w:val="single" w:sz="4" w:space="0" w:color="auto"/>
              <w:right w:val="single" w:sz="4" w:space="0" w:color="auto"/>
            </w:tcBorders>
            <w:shd w:val="clear" w:color="auto" w:fill="auto"/>
            <w:hideMark/>
          </w:tcPr>
          <w:p w:rsidR="00184C0E" w:rsidRPr="00AA1D03" w:rsidRDefault="00184C0E">
            <w:pPr>
              <w:jc w:val="center"/>
              <w:rPr>
                <w:rFonts w:ascii="Calibri" w:eastAsia="Times New Roman" w:hAnsi="Calibri" w:cs="Calibri"/>
                <w:b/>
                <w:bCs/>
                <w:sz w:val="20"/>
                <w:szCs w:val="20"/>
                <w:lang w:bidi="hi-IN"/>
              </w:rPr>
            </w:pPr>
            <w:r w:rsidRPr="00AA1D03">
              <w:rPr>
                <w:rFonts w:ascii="Calibri" w:hAnsi="Calibri" w:cs="Calibri"/>
                <w:b/>
                <w:bCs/>
                <w:sz w:val="20"/>
                <w:szCs w:val="20"/>
                <w:lang w:bidi="hi-IN"/>
              </w:rPr>
              <w:t xml:space="preserve">Technology </w:t>
            </w:r>
            <w:r w:rsidRPr="00AA1D03">
              <w:rPr>
                <w:rFonts w:ascii="Calibri" w:eastAsia="Times New Roman" w:hAnsi="Calibri" w:cs="Arial"/>
                <w:b/>
                <w:bCs/>
                <w:sz w:val="20"/>
                <w:szCs w:val="20"/>
                <w:lang w:bidi="hi-IN"/>
              </w:rPr>
              <w:t>for demonstration</w:t>
            </w:r>
          </w:p>
        </w:tc>
        <w:tc>
          <w:tcPr>
            <w:tcW w:w="357" w:type="pct"/>
            <w:vMerge w:val="restart"/>
            <w:tcBorders>
              <w:top w:val="single" w:sz="4" w:space="0" w:color="auto"/>
              <w:left w:val="single" w:sz="4" w:space="0" w:color="auto"/>
              <w:bottom w:val="single" w:sz="4" w:space="0" w:color="auto"/>
              <w:right w:val="single" w:sz="4" w:space="0" w:color="auto"/>
            </w:tcBorders>
            <w:shd w:val="clear" w:color="auto" w:fill="auto"/>
            <w:hideMark/>
          </w:tcPr>
          <w:p w:rsidR="00184C0E" w:rsidRPr="00AA1D03" w:rsidRDefault="00184C0E">
            <w:pPr>
              <w:jc w:val="center"/>
              <w:rPr>
                <w:rFonts w:ascii="Calibri" w:eastAsia="Times New Roman" w:hAnsi="Calibri" w:cs="Calibri"/>
                <w:b/>
                <w:bCs/>
                <w:sz w:val="20"/>
                <w:szCs w:val="20"/>
                <w:lang w:bidi="hi-IN"/>
              </w:rPr>
            </w:pPr>
            <w:r w:rsidRPr="00AA1D03">
              <w:rPr>
                <w:rFonts w:ascii="Calibri" w:hAnsi="Calibri" w:cs="Calibri"/>
                <w:b/>
                <w:bCs/>
                <w:sz w:val="20"/>
                <w:szCs w:val="20"/>
                <w:lang w:bidi="hi-IN"/>
              </w:rPr>
              <w:t>Crop Category</w:t>
            </w:r>
          </w:p>
        </w:tc>
        <w:tc>
          <w:tcPr>
            <w:tcW w:w="390" w:type="pct"/>
            <w:vMerge w:val="restart"/>
            <w:tcBorders>
              <w:top w:val="single" w:sz="4" w:space="0" w:color="auto"/>
              <w:left w:val="single" w:sz="4" w:space="0" w:color="auto"/>
              <w:bottom w:val="single" w:sz="4" w:space="0" w:color="auto"/>
              <w:right w:val="single" w:sz="4" w:space="0" w:color="auto"/>
            </w:tcBorders>
            <w:shd w:val="clear" w:color="auto" w:fill="auto"/>
            <w:hideMark/>
          </w:tcPr>
          <w:p w:rsidR="00184C0E" w:rsidRPr="00AA1D03" w:rsidRDefault="00184C0E">
            <w:pPr>
              <w:jc w:val="center"/>
              <w:rPr>
                <w:rFonts w:ascii="Calibri" w:eastAsia="Times New Roman" w:hAnsi="Calibri" w:cs="Calibri"/>
                <w:b/>
                <w:bCs/>
                <w:sz w:val="20"/>
                <w:szCs w:val="20"/>
                <w:lang w:bidi="hi-IN"/>
              </w:rPr>
            </w:pPr>
            <w:r w:rsidRPr="00AA1D03">
              <w:rPr>
                <w:rFonts w:ascii="Calibri" w:hAnsi="Calibri" w:cs="Calibri"/>
                <w:b/>
                <w:bCs/>
                <w:sz w:val="20"/>
                <w:szCs w:val="20"/>
                <w:lang w:bidi="hi-IN"/>
              </w:rPr>
              <w:t>Name of Crop</w:t>
            </w:r>
          </w:p>
        </w:tc>
        <w:tc>
          <w:tcPr>
            <w:tcW w:w="390" w:type="pct"/>
            <w:vMerge w:val="restart"/>
            <w:tcBorders>
              <w:top w:val="single" w:sz="4" w:space="0" w:color="auto"/>
              <w:left w:val="single" w:sz="4" w:space="0" w:color="auto"/>
              <w:bottom w:val="single" w:sz="4" w:space="0" w:color="auto"/>
              <w:right w:val="single" w:sz="4" w:space="0" w:color="auto"/>
            </w:tcBorders>
            <w:shd w:val="clear" w:color="auto" w:fill="auto"/>
            <w:hideMark/>
          </w:tcPr>
          <w:p w:rsidR="00184C0E" w:rsidRPr="00AA1D03" w:rsidRDefault="00184C0E">
            <w:pPr>
              <w:jc w:val="center"/>
              <w:rPr>
                <w:rFonts w:ascii="Calibri" w:eastAsia="Times New Roman" w:hAnsi="Calibri" w:cs="Calibri"/>
                <w:b/>
                <w:bCs/>
                <w:sz w:val="20"/>
                <w:szCs w:val="20"/>
                <w:lang w:bidi="hi-IN"/>
              </w:rPr>
            </w:pPr>
            <w:r w:rsidRPr="00AA1D03">
              <w:rPr>
                <w:rFonts w:ascii="Calibri" w:hAnsi="Calibri" w:cs="Calibri"/>
                <w:b/>
                <w:bCs/>
                <w:sz w:val="20"/>
                <w:szCs w:val="20"/>
                <w:lang w:bidi="hi-IN"/>
              </w:rPr>
              <w:t>Name of Variety</w:t>
            </w:r>
          </w:p>
        </w:tc>
        <w:tc>
          <w:tcPr>
            <w:tcW w:w="471" w:type="pct"/>
            <w:vMerge w:val="restart"/>
            <w:tcBorders>
              <w:top w:val="single" w:sz="4" w:space="0" w:color="auto"/>
              <w:left w:val="single" w:sz="4" w:space="0" w:color="auto"/>
              <w:bottom w:val="single" w:sz="4" w:space="0" w:color="auto"/>
              <w:right w:val="single" w:sz="4" w:space="0" w:color="auto"/>
            </w:tcBorders>
            <w:shd w:val="clear" w:color="auto" w:fill="auto"/>
            <w:hideMark/>
          </w:tcPr>
          <w:p w:rsidR="00184C0E" w:rsidRPr="00AA1D03" w:rsidRDefault="00184C0E" w:rsidP="006405A9">
            <w:pPr>
              <w:jc w:val="center"/>
              <w:rPr>
                <w:rFonts w:ascii="Calibri" w:eastAsia="Times New Roman" w:hAnsi="Calibri" w:cs="Calibri"/>
                <w:b/>
                <w:bCs/>
                <w:sz w:val="20"/>
                <w:szCs w:val="20"/>
                <w:lang w:bidi="hi-IN"/>
              </w:rPr>
            </w:pPr>
            <w:r w:rsidRPr="00AA1D03">
              <w:rPr>
                <w:rFonts w:ascii="Calibri" w:hAnsi="Calibri" w:cs="Calibri"/>
                <w:b/>
                <w:bCs/>
                <w:sz w:val="20"/>
                <w:szCs w:val="20"/>
                <w:lang w:bidi="hi-IN"/>
              </w:rPr>
              <w:t>Farming Situation</w:t>
            </w:r>
            <w:r w:rsidRPr="00AA1D03">
              <w:rPr>
                <w:rFonts w:ascii="Calibri" w:hAnsi="Calibri" w:cs="Calibri"/>
                <w:b/>
                <w:bCs/>
                <w:sz w:val="20"/>
                <w:szCs w:val="20"/>
                <w:lang w:bidi="hi-IN"/>
              </w:rPr>
              <w:br/>
            </w:r>
          </w:p>
        </w:tc>
        <w:tc>
          <w:tcPr>
            <w:tcW w:w="311" w:type="pct"/>
            <w:vMerge w:val="restart"/>
            <w:tcBorders>
              <w:top w:val="single" w:sz="4" w:space="0" w:color="auto"/>
              <w:left w:val="single" w:sz="4" w:space="0" w:color="auto"/>
              <w:bottom w:val="single" w:sz="4" w:space="0" w:color="auto"/>
              <w:right w:val="single" w:sz="4" w:space="0" w:color="auto"/>
            </w:tcBorders>
            <w:shd w:val="clear" w:color="auto" w:fill="auto"/>
            <w:hideMark/>
          </w:tcPr>
          <w:p w:rsidR="00184C0E" w:rsidRPr="00AA1D03" w:rsidRDefault="00184C0E">
            <w:pPr>
              <w:jc w:val="center"/>
              <w:rPr>
                <w:rFonts w:ascii="Calibri" w:eastAsia="Times New Roman" w:hAnsi="Calibri" w:cs="Calibri"/>
                <w:b/>
                <w:bCs/>
                <w:sz w:val="20"/>
                <w:szCs w:val="20"/>
                <w:lang w:bidi="hi-IN"/>
              </w:rPr>
            </w:pPr>
            <w:r w:rsidRPr="00AA1D03">
              <w:rPr>
                <w:rFonts w:ascii="Calibri" w:hAnsi="Calibri" w:cs="Calibri"/>
                <w:b/>
                <w:bCs/>
                <w:sz w:val="20"/>
                <w:szCs w:val="20"/>
                <w:lang w:bidi="hi-IN"/>
              </w:rPr>
              <w:t>Completed/Ongoing</w:t>
            </w:r>
          </w:p>
        </w:tc>
        <w:tc>
          <w:tcPr>
            <w:tcW w:w="305" w:type="pct"/>
            <w:vMerge w:val="restart"/>
            <w:tcBorders>
              <w:top w:val="single" w:sz="4" w:space="0" w:color="auto"/>
              <w:left w:val="single" w:sz="4" w:space="0" w:color="auto"/>
              <w:bottom w:val="single" w:sz="4" w:space="0" w:color="auto"/>
              <w:right w:val="single" w:sz="4" w:space="0" w:color="auto"/>
            </w:tcBorders>
            <w:shd w:val="clear" w:color="auto" w:fill="auto"/>
            <w:hideMark/>
          </w:tcPr>
          <w:p w:rsidR="00184C0E" w:rsidRPr="00AA1D03" w:rsidRDefault="00184C0E">
            <w:pPr>
              <w:jc w:val="center"/>
              <w:rPr>
                <w:rFonts w:ascii="Calibri" w:eastAsia="Times New Roman" w:hAnsi="Calibri" w:cs="Calibri"/>
                <w:b/>
                <w:bCs/>
                <w:sz w:val="20"/>
                <w:szCs w:val="20"/>
                <w:lang w:bidi="hi-IN"/>
              </w:rPr>
            </w:pPr>
            <w:r w:rsidRPr="00AA1D03">
              <w:rPr>
                <w:rFonts w:ascii="Calibri" w:hAnsi="Calibri" w:cs="Calibri"/>
                <w:b/>
                <w:bCs/>
                <w:sz w:val="20"/>
                <w:szCs w:val="20"/>
                <w:lang w:bidi="hi-IN"/>
              </w:rPr>
              <w:t xml:space="preserve">Crop- Area (ha) </w:t>
            </w:r>
          </w:p>
        </w:tc>
        <w:tc>
          <w:tcPr>
            <w:tcW w:w="821" w:type="pct"/>
            <w:gridSpan w:val="4"/>
            <w:tcBorders>
              <w:top w:val="single" w:sz="4" w:space="0" w:color="auto"/>
              <w:left w:val="single" w:sz="4" w:space="0" w:color="auto"/>
              <w:bottom w:val="single" w:sz="4" w:space="0" w:color="auto"/>
              <w:right w:val="single" w:sz="4" w:space="0" w:color="auto"/>
            </w:tcBorders>
            <w:shd w:val="clear" w:color="auto" w:fill="auto"/>
            <w:hideMark/>
          </w:tcPr>
          <w:p w:rsidR="00184C0E" w:rsidRPr="00AA1D03" w:rsidRDefault="00184C0E">
            <w:pPr>
              <w:jc w:val="center"/>
              <w:rPr>
                <w:rFonts w:ascii="Calibri" w:eastAsia="Times New Roman" w:hAnsi="Calibri" w:cs="Calibri"/>
                <w:b/>
                <w:bCs/>
                <w:sz w:val="20"/>
                <w:szCs w:val="20"/>
                <w:lang w:bidi="hi-IN"/>
              </w:rPr>
            </w:pPr>
            <w:r w:rsidRPr="00AA1D03">
              <w:rPr>
                <w:rFonts w:ascii="Calibri" w:hAnsi="Calibri" w:cs="Calibri"/>
                <w:b/>
                <w:bCs/>
                <w:sz w:val="20"/>
                <w:szCs w:val="20"/>
                <w:lang w:bidi="hi-IN"/>
              </w:rPr>
              <w:t>No. of farmers</w:t>
            </w:r>
          </w:p>
        </w:tc>
      </w:tr>
      <w:tr w:rsidR="00184C0E" w:rsidTr="006405A9">
        <w:trPr>
          <w:trHeight w:val="1020"/>
        </w:trPr>
        <w:tc>
          <w:tcPr>
            <w:tcW w:w="233"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84C0E" w:rsidRPr="00AA1D03" w:rsidRDefault="00184C0E">
            <w:pPr>
              <w:rPr>
                <w:rFonts w:ascii="Calibri" w:eastAsia="Times New Roman" w:hAnsi="Calibri" w:cs="Calibri"/>
                <w:b/>
                <w:bCs/>
                <w:sz w:val="20"/>
                <w:szCs w:val="20"/>
                <w:lang w:bidi="hi-IN"/>
              </w:rPr>
            </w:pPr>
          </w:p>
        </w:tc>
        <w:tc>
          <w:tcPr>
            <w:tcW w:w="361"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84C0E" w:rsidRPr="00AA1D03" w:rsidRDefault="00184C0E">
            <w:pPr>
              <w:rPr>
                <w:rFonts w:ascii="Calibri" w:eastAsia="Times New Roman" w:hAnsi="Calibri" w:cs="Calibri"/>
                <w:b/>
                <w:bCs/>
                <w:sz w:val="20"/>
                <w:szCs w:val="20"/>
                <w:lang w:bidi="hi-IN"/>
              </w:rPr>
            </w:pPr>
          </w:p>
        </w:tc>
        <w:tc>
          <w:tcPr>
            <w:tcW w:w="507"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84C0E" w:rsidRPr="00AA1D03" w:rsidRDefault="00184C0E">
            <w:pPr>
              <w:rPr>
                <w:rFonts w:ascii="Calibri" w:eastAsia="Times New Roman" w:hAnsi="Calibri" w:cs="Calibri"/>
                <w:b/>
                <w:bCs/>
                <w:sz w:val="20"/>
                <w:szCs w:val="20"/>
                <w:lang w:bidi="hi-IN"/>
              </w:rPr>
            </w:pPr>
          </w:p>
        </w:tc>
        <w:tc>
          <w:tcPr>
            <w:tcW w:w="375"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84C0E" w:rsidRPr="00AA1D03" w:rsidRDefault="00184C0E">
            <w:pPr>
              <w:rPr>
                <w:rFonts w:ascii="Calibri" w:eastAsia="Times New Roman" w:hAnsi="Calibri" w:cs="Calibri"/>
                <w:b/>
                <w:bCs/>
                <w:sz w:val="20"/>
                <w:szCs w:val="20"/>
                <w:lang w:bidi="hi-IN"/>
              </w:rPr>
            </w:pPr>
          </w:p>
        </w:tc>
        <w:tc>
          <w:tcPr>
            <w:tcW w:w="479"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84C0E" w:rsidRPr="00AA1D03" w:rsidRDefault="00184C0E">
            <w:pPr>
              <w:rPr>
                <w:rFonts w:ascii="Calibri" w:eastAsia="Times New Roman" w:hAnsi="Calibri" w:cs="Calibri"/>
                <w:b/>
                <w:bCs/>
                <w:sz w:val="20"/>
                <w:szCs w:val="20"/>
                <w:lang w:bidi="hi-IN"/>
              </w:rPr>
            </w:pPr>
          </w:p>
        </w:tc>
        <w:tc>
          <w:tcPr>
            <w:tcW w:w="357"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84C0E" w:rsidRPr="00AA1D03" w:rsidRDefault="00184C0E">
            <w:pPr>
              <w:rPr>
                <w:rFonts w:ascii="Calibri" w:eastAsia="Times New Roman" w:hAnsi="Calibri" w:cs="Calibri"/>
                <w:b/>
                <w:bCs/>
                <w:sz w:val="20"/>
                <w:szCs w:val="20"/>
                <w:lang w:bidi="hi-IN"/>
              </w:rPr>
            </w:pPr>
          </w:p>
        </w:tc>
        <w:tc>
          <w:tcPr>
            <w:tcW w:w="390"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84C0E" w:rsidRPr="00AA1D03" w:rsidRDefault="00184C0E">
            <w:pPr>
              <w:rPr>
                <w:rFonts w:ascii="Calibri" w:eastAsia="Times New Roman" w:hAnsi="Calibri" w:cs="Calibri"/>
                <w:b/>
                <w:bCs/>
                <w:sz w:val="20"/>
                <w:szCs w:val="20"/>
                <w:lang w:bidi="hi-IN"/>
              </w:rPr>
            </w:pPr>
          </w:p>
        </w:tc>
        <w:tc>
          <w:tcPr>
            <w:tcW w:w="390"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84C0E" w:rsidRPr="00AA1D03" w:rsidRDefault="00184C0E">
            <w:pPr>
              <w:rPr>
                <w:rFonts w:ascii="Calibri" w:eastAsia="Times New Roman" w:hAnsi="Calibri" w:cs="Calibri"/>
                <w:b/>
                <w:bCs/>
                <w:sz w:val="20"/>
                <w:szCs w:val="20"/>
                <w:lang w:bidi="hi-IN"/>
              </w:rPr>
            </w:pPr>
          </w:p>
        </w:tc>
        <w:tc>
          <w:tcPr>
            <w:tcW w:w="471"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84C0E" w:rsidRPr="00AA1D03" w:rsidRDefault="00184C0E">
            <w:pPr>
              <w:rPr>
                <w:rFonts w:ascii="Calibri" w:eastAsia="Times New Roman" w:hAnsi="Calibri" w:cs="Calibri"/>
                <w:b/>
                <w:bCs/>
                <w:sz w:val="20"/>
                <w:szCs w:val="20"/>
                <w:lang w:bidi="hi-IN"/>
              </w:rPr>
            </w:pPr>
          </w:p>
        </w:tc>
        <w:tc>
          <w:tcPr>
            <w:tcW w:w="311"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84C0E" w:rsidRPr="00AA1D03" w:rsidRDefault="00184C0E">
            <w:pPr>
              <w:rPr>
                <w:rFonts w:ascii="Calibri" w:eastAsia="Times New Roman" w:hAnsi="Calibri" w:cs="Calibri"/>
                <w:b/>
                <w:bCs/>
                <w:sz w:val="20"/>
                <w:szCs w:val="20"/>
                <w:lang w:bidi="hi-IN"/>
              </w:rPr>
            </w:pPr>
          </w:p>
        </w:tc>
        <w:tc>
          <w:tcPr>
            <w:tcW w:w="305"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84C0E" w:rsidRPr="00AA1D03" w:rsidRDefault="00184C0E">
            <w:pPr>
              <w:rPr>
                <w:rFonts w:ascii="Calibri" w:eastAsia="Times New Roman" w:hAnsi="Calibri" w:cs="Calibri"/>
                <w:b/>
                <w:bCs/>
                <w:sz w:val="20"/>
                <w:szCs w:val="20"/>
                <w:lang w:bidi="hi-IN"/>
              </w:rPr>
            </w:pPr>
          </w:p>
        </w:tc>
        <w:tc>
          <w:tcPr>
            <w:tcW w:w="150" w:type="pct"/>
            <w:tcBorders>
              <w:top w:val="single" w:sz="4" w:space="0" w:color="auto"/>
              <w:left w:val="single" w:sz="4" w:space="0" w:color="auto"/>
              <w:bottom w:val="single" w:sz="4" w:space="0" w:color="auto"/>
              <w:right w:val="single" w:sz="4" w:space="0" w:color="auto"/>
            </w:tcBorders>
            <w:shd w:val="clear" w:color="auto" w:fill="auto"/>
            <w:hideMark/>
          </w:tcPr>
          <w:p w:rsidR="00184C0E" w:rsidRPr="00AA1D03" w:rsidRDefault="00184C0E">
            <w:pPr>
              <w:jc w:val="center"/>
              <w:rPr>
                <w:rFonts w:ascii="Calibri" w:eastAsia="Times New Roman" w:hAnsi="Calibri" w:cs="Calibri"/>
                <w:b/>
                <w:bCs/>
                <w:sz w:val="20"/>
                <w:szCs w:val="20"/>
                <w:lang w:bidi="hi-IN"/>
              </w:rPr>
            </w:pPr>
            <w:r w:rsidRPr="00AA1D03">
              <w:rPr>
                <w:rFonts w:ascii="Calibri" w:hAnsi="Calibri" w:cs="Calibri"/>
                <w:b/>
                <w:bCs/>
                <w:sz w:val="20"/>
                <w:szCs w:val="20"/>
                <w:lang w:bidi="hi-IN"/>
              </w:rPr>
              <w:t>SC</w:t>
            </w:r>
          </w:p>
        </w:tc>
        <w:tc>
          <w:tcPr>
            <w:tcW w:w="147" w:type="pct"/>
            <w:tcBorders>
              <w:top w:val="single" w:sz="4" w:space="0" w:color="auto"/>
              <w:left w:val="single" w:sz="4" w:space="0" w:color="auto"/>
              <w:bottom w:val="single" w:sz="4" w:space="0" w:color="auto"/>
              <w:right w:val="single" w:sz="4" w:space="0" w:color="auto"/>
            </w:tcBorders>
            <w:shd w:val="clear" w:color="auto" w:fill="auto"/>
            <w:hideMark/>
          </w:tcPr>
          <w:p w:rsidR="00184C0E" w:rsidRPr="00AA1D03" w:rsidRDefault="00184C0E">
            <w:pPr>
              <w:jc w:val="center"/>
              <w:rPr>
                <w:rFonts w:ascii="Calibri" w:eastAsia="Times New Roman" w:hAnsi="Calibri" w:cs="Calibri"/>
                <w:b/>
                <w:bCs/>
                <w:sz w:val="20"/>
                <w:szCs w:val="20"/>
                <w:lang w:bidi="hi-IN"/>
              </w:rPr>
            </w:pPr>
            <w:r w:rsidRPr="00AA1D03">
              <w:rPr>
                <w:rFonts w:ascii="Calibri" w:hAnsi="Calibri" w:cs="Calibri"/>
                <w:b/>
                <w:bCs/>
                <w:sz w:val="20"/>
                <w:szCs w:val="20"/>
                <w:lang w:bidi="hi-IN"/>
              </w:rPr>
              <w:t>ST</w:t>
            </w:r>
          </w:p>
        </w:tc>
        <w:tc>
          <w:tcPr>
            <w:tcW w:w="250" w:type="pct"/>
            <w:tcBorders>
              <w:top w:val="single" w:sz="4" w:space="0" w:color="auto"/>
              <w:left w:val="single" w:sz="4" w:space="0" w:color="auto"/>
              <w:bottom w:val="single" w:sz="4" w:space="0" w:color="auto"/>
              <w:right w:val="single" w:sz="4" w:space="0" w:color="auto"/>
            </w:tcBorders>
            <w:shd w:val="clear" w:color="auto" w:fill="auto"/>
            <w:hideMark/>
          </w:tcPr>
          <w:p w:rsidR="00184C0E" w:rsidRPr="00AA1D03" w:rsidRDefault="00184C0E">
            <w:pPr>
              <w:jc w:val="center"/>
              <w:rPr>
                <w:rFonts w:ascii="Calibri" w:eastAsia="Times New Roman" w:hAnsi="Calibri" w:cs="Calibri"/>
                <w:b/>
                <w:bCs/>
                <w:sz w:val="20"/>
                <w:szCs w:val="20"/>
                <w:lang w:bidi="hi-IN"/>
              </w:rPr>
            </w:pPr>
            <w:r w:rsidRPr="00AA1D03">
              <w:rPr>
                <w:rFonts w:ascii="Calibri" w:hAnsi="Calibri" w:cs="Calibri"/>
                <w:b/>
                <w:bCs/>
                <w:sz w:val="20"/>
                <w:szCs w:val="20"/>
                <w:lang w:bidi="hi-IN"/>
              </w:rPr>
              <w:t>Others</w:t>
            </w:r>
          </w:p>
        </w:tc>
        <w:tc>
          <w:tcPr>
            <w:tcW w:w="274" w:type="pct"/>
            <w:tcBorders>
              <w:top w:val="single" w:sz="4" w:space="0" w:color="auto"/>
              <w:left w:val="single" w:sz="4" w:space="0" w:color="auto"/>
              <w:bottom w:val="single" w:sz="4" w:space="0" w:color="auto"/>
              <w:right w:val="single" w:sz="4" w:space="0" w:color="auto"/>
            </w:tcBorders>
            <w:shd w:val="clear" w:color="auto" w:fill="auto"/>
            <w:hideMark/>
          </w:tcPr>
          <w:p w:rsidR="00184C0E" w:rsidRPr="00AA1D03" w:rsidRDefault="00184C0E">
            <w:pPr>
              <w:jc w:val="center"/>
              <w:rPr>
                <w:rFonts w:ascii="Calibri" w:eastAsia="Times New Roman" w:hAnsi="Calibri" w:cs="Calibri"/>
                <w:b/>
                <w:bCs/>
                <w:sz w:val="20"/>
                <w:szCs w:val="20"/>
                <w:lang w:bidi="hi-IN"/>
              </w:rPr>
            </w:pPr>
            <w:r w:rsidRPr="00AA1D03">
              <w:rPr>
                <w:rFonts w:ascii="Calibri" w:hAnsi="Calibri" w:cs="Calibri"/>
                <w:b/>
                <w:bCs/>
                <w:sz w:val="20"/>
                <w:szCs w:val="20"/>
                <w:lang w:bidi="hi-IN"/>
              </w:rPr>
              <w:t>General</w:t>
            </w:r>
          </w:p>
        </w:tc>
      </w:tr>
      <w:tr w:rsidR="006405A9" w:rsidTr="006405A9">
        <w:trPr>
          <w:trHeight w:val="332"/>
        </w:trPr>
        <w:tc>
          <w:tcPr>
            <w:tcW w:w="233" w:type="pct"/>
            <w:tcBorders>
              <w:top w:val="single" w:sz="4" w:space="0" w:color="auto"/>
              <w:left w:val="single" w:sz="4" w:space="0" w:color="auto"/>
              <w:bottom w:val="single" w:sz="4" w:space="0" w:color="auto"/>
              <w:right w:val="single" w:sz="4" w:space="0" w:color="auto"/>
            </w:tcBorders>
          </w:tcPr>
          <w:p w:rsidR="006405A9" w:rsidRDefault="006405A9">
            <w:pPr>
              <w:jc w:val="center"/>
              <w:rPr>
                <w:rFonts w:ascii="Calibri" w:eastAsia="Times New Roman" w:hAnsi="Calibri" w:cs="Calibri"/>
                <w:b/>
                <w:bCs/>
                <w:color w:val="000000"/>
                <w:sz w:val="20"/>
                <w:szCs w:val="20"/>
                <w:lang w:bidi="hi-IN"/>
              </w:rPr>
            </w:pPr>
            <w:r>
              <w:rPr>
                <w:rFonts w:ascii="Calibri" w:eastAsia="Times New Roman" w:hAnsi="Calibri" w:cs="Calibri"/>
                <w:b/>
                <w:bCs/>
                <w:color w:val="000000"/>
                <w:sz w:val="20"/>
                <w:szCs w:val="20"/>
                <w:lang w:bidi="hi-IN"/>
              </w:rPr>
              <w:lastRenderedPageBreak/>
              <w:t>Umaria</w:t>
            </w:r>
          </w:p>
        </w:tc>
        <w:tc>
          <w:tcPr>
            <w:tcW w:w="361" w:type="pct"/>
            <w:tcBorders>
              <w:top w:val="single" w:sz="4" w:space="0" w:color="auto"/>
              <w:left w:val="single" w:sz="4" w:space="0" w:color="auto"/>
              <w:bottom w:val="single" w:sz="4" w:space="0" w:color="auto"/>
              <w:right w:val="single" w:sz="4" w:space="0" w:color="auto"/>
            </w:tcBorders>
          </w:tcPr>
          <w:p w:rsidR="006405A9" w:rsidRPr="00F5216D" w:rsidRDefault="006405A9" w:rsidP="004536C3">
            <w:pPr>
              <w:rPr>
                <w:rFonts w:ascii="Calibri" w:hAnsi="Calibri"/>
                <w:sz w:val="20"/>
                <w:szCs w:val="20"/>
              </w:rPr>
            </w:pPr>
            <w:r w:rsidRPr="00F5216D">
              <w:rPr>
                <w:rFonts w:ascii="Calibri" w:hAnsi="Calibri"/>
                <w:sz w:val="20"/>
                <w:szCs w:val="20"/>
              </w:rPr>
              <w:t xml:space="preserve">Kharif </w:t>
            </w:r>
          </w:p>
        </w:tc>
        <w:tc>
          <w:tcPr>
            <w:tcW w:w="507" w:type="pct"/>
            <w:tcBorders>
              <w:top w:val="single" w:sz="4" w:space="0" w:color="auto"/>
              <w:left w:val="single" w:sz="4" w:space="0" w:color="auto"/>
              <w:bottom w:val="single" w:sz="4" w:space="0" w:color="auto"/>
              <w:right w:val="single" w:sz="4" w:space="0" w:color="auto"/>
            </w:tcBorders>
          </w:tcPr>
          <w:p w:rsidR="006405A9" w:rsidRPr="006405A9" w:rsidRDefault="006405A9" w:rsidP="006405A9">
            <w:pPr>
              <w:jc w:val="both"/>
              <w:rPr>
                <w:rFonts w:ascii="Times New Roman" w:hAnsi="Times New Roman" w:cs="Times New Roman"/>
                <w:b/>
                <w:bCs/>
                <w:color w:val="000000"/>
                <w:sz w:val="20"/>
                <w:szCs w:val="20"/>
                <w:lang w:bidi="hi-IN"/>
              </w:rPr>
            </w:pPr>
            <w:r w:rsidRPr="006405A9">
              <w:rPr>
                <w:rFonts w:ascii="Times New Roman" w:hAnsi="Times New Roman" w:cs="Times New Roman"/>
                <w:b/>
                <w:bCs/>
                <w:color w:val="000000"/>
                <w:sz w:val="20"/>
                <w:szCs w:val="20"/>
                <w:lang w:bidi="hi-IN"/>
              </w:rPr>
              <w:t>Agronomy</w:t>
            </w:r>
          </w:p>
        </w:tc>
        <w:tc>
          <w:tcPr>
            <w:tcW w:w="375" w:type="pct"/>
            <w:tcBorders>
              <w:top w:val="single" w:sz="4" w:space="0" w:color="auto"/>
              <w:left w:val="single" w:sz="4" w:space="0" w:color="auto"/>
              <w:bottom w:val="single" w:sz="4" w:space="0" w:color="auto"/>
              <w:right w:val="single" w:sz="4" w:space="0" w:color="auto"/>
            </w:tcBorders>
          </w:tcPr>
          <w:p w:rsidR="006405A9" w:rsidRPr="00F5216D" w:rsidRDefault="006405A9" w:rsidP="004536C3">
            <w:pPr>
              <w:jc w:val="both"/>
              <w:rPr>
                <w:rFonts w:ascii="Calibri" w:hAnsi="Calibri"/>
                <w:sz w:val="20"/>
                <w:szCs w:val="20"/>
              </w:rPr>
            </w:pPr>
            <w:r w:rsidRPr="00F5216D">
              <w:rPr>
                <w:rFonts w:ascii="Calibri" w:hAnsi="Calibri"/>
                <w:sz w:val="20"/>
                <w:szCs w:val="20"/>
              </w:rPr>
              <w:t>ICM</w:t>
            </w:r>
          </w:p>
        </w:tc>
        <w:tc>
          <w:tcPr>
            <w:tcW w:w="479" w:type="pct"/>
            <w:tcBorders>
              <w:top w:val="single" w:sz="4" w:space="0" w:color="auto"/>
              <w:left w:val="single" w:sz="4" w:space="0" w:color="auto"/>
              <w:bottom w:val="single" w:sz="4" w:space="0" w:color="auto"/>
              <w:right w:val="single" w:sz="4" w:space="0" w:color="auto"/>
            </w:tcBorders>
          </w:tcPr>
          <w:p w:rsidR="006405A9" w:rsidRPr="008E67CC" w:rsidRDefault="006405A9" w:rsidP="004536C3">
            <w:pPr>
              <w:jc w:val="both"/>
              <w:rPr>
                <w:rFonts w:ascii="Calibri" w:hAnsi="Calibri"/>
              </w:rPr>
            </w:pPr>
            <w:r w:rsidRPr="008E67CC">
              <w:rPr>
                <w:rFonts w:ascii="Calibri" w:hAnsi="Calibri"/>
              </w:rPr>
              <w:t xml:space="preserve">Demonstration of Sesame variety </w:t>
            </w:r>
            <w:r>
              <w:rPr>
                <w:rFonts w:ascii="Calibri" w:hAnsi="Calibri"/>
              </w:rPr>
              <w:t xml:space="preserve">GT 4 </w:t>
            </w:r>
          </w:p>
        </w:tc>
        <w:tc>
          <w:tcPr>
            <w:tcW w:w="357" w:type="pct"/>
            <w:tcBorders>
              <w:top w:val="single" w:sz="4" w:space="0" w:color="auto"/>
              <w:left w:val="single" w:sz="4" w:space="0" w:color="auto"/>
              <w:bottom w:val="single" w:sz="4" w:space="0" w:color="auto"/>
              <w:right w:val="single" w:sz="4" w:space="0" w:color="auto"/>
            </w:tcBorders>
          </w:tcPr>
          <w:p w:rsidR="006405A9" w:rsidRPr="00F5216D" w:rsidRDefault="006405A9" w:rsidP="004536C3">
            <w:pPr>
              <w:jc w:val="both"/>
              <w:rPr>
                <w:rFonts w:ascii="Calibri" w:hAnsi="Calibri"/>
                <w:sz w:val="20"/>
                <w:szCs w:val="20"/>
              </w:rPr>
            </w:pPr>
            <w:r>
              <w:rPr>
                <w:rFonts w:ascii="Calibri" w:hAnsi="Calibri"/>
                <w:sz w:val="20"/>
                <w:szCs w:val="20"/>
              </w:rPr>
              <w:t>Oilseed</w:t>
            </w:r>
          </w:p>
        </w:tc>
        <w:tc>
          <w:tcPr>
            <w:tcW w:w="390" w:type="pct"/>
            <w:tcBorders>
              <w:top w:val="single" w:sz="4" w:space="0" w:color="auto"/>
              <w:left w:val="single" w:sz="4" w:space="0" w:color="auto"/>
              <w:bottom w:val="single" w:sz="4" w:space="0" w:color="auto"/>
              <w:right w:val="single" w:sz="4" w:space="0" w:color="auto"/>
            </w:tcBorders>
          </w:tcPr>
          <w:p w:rsidR="006405A9" w:rsidRPr="00F5216D" w:rsidRDefault="006405A9" w:rsidP="004536C3">
            <w:pPr>
              <w:jc w:val="both"/>
              <w:rPr>
                <w:rFonts w:ascii="Calibri" w:hAnsi="Calibri"/>
                <w:sz w:val="20"/>
                <w:szCs w:val="20"/>
              </w:rPr>
            </w:pPr>
            <w:r w:rsidRPr="00F5216D">
              <w:rPr>
                <w:rFonts w:ascii="Calibri" w:hAnsi="Calibri"/>
                <w:sz w:val="20"/>
                <w:szCs w:val="20"/>
              </w:rPr>
              <w:t>Sesame</w:t>
            </w:r>
          </w:p>
        </w:tc>
        <w:tc>
          <w:tcPr>
            <w:tcW w:w="390" w:type="pct"/>
            <w:tcBorders>
              <w:top w:val="single" w:sz="4" w:space="0" w:color="auto"/>
              <w:left w:val="single" w:sz="4" w:space="0" w:color="auto"/>
              <w:bottom w:val="single" w:sz="4" w:space="0" w:color="auto"/>
              <w:right w:val="single" w:sz="4" w:space="0" w:color="auto"/>
            </w:tcBorders>
          </w:tcPr>
          <w:p w:rsidR="006405A9" w:rsidRPr="00F5216D" w:rsidRDefault="006405A9" w:rsidP="004536C3">
            <w:pPr>
              <w:jc w:val="both"/>
              <w:rPr>
                <w:rFonts w:ascii="Calibri" w:hAnsi="Calibri"/>
                <w:sz w:val="20"/>
                <w:szCs w:val="20"/>
              </w:rPr>
            </w:pPr>
            <w:r>
              <w:rPr>
                <w:rFonts w:ascii="Calibri" w:hAnsi="Calibri"/>
                <w:sz w:val="20"/>
                <w:szCs w:val="20"/>
              </w:rPr>
              <w:t>GT4</w:t>
            </w:r>
          </w:p>
        </w:tc>
        <w:tc>
          <w:tcPr>
            <w:tcW w:w="471" w:type="pct"/>
            <w:tcBorders>
              <w:top w:val="single" w:sz="4" w:space="0" w:color="auto"/>
              <w:left w:val="single" w:sz="4" w:space="0" w:color="auto"/>
              <w:bottom w:val="single" w:sz="4" w:space="0" w:color="auto"/>
              <w:right w:val="single" w:sz="4" w:space="0" w:color="auto"/>
            </w:tcBorders>
          </w:tcPr>
          <w:p w:rsidR="006405A9" w:rsidRPr="00F5216D" w:rsidRDefault="006405A9" w:rsidP="004536C3">
            <w:pPr>
              <w:jc w:val="both"/>
              <w:rPr>
                <w:rFonts w:ascii="Calibri" w:hAnsi="Calibri"/>
                <w:sz w:val="20"/>
                <w:szCs w:val="20"/>
              </w:rPr>
            </w:pPr>
            <w:r>
              <w:rPr>
                <w:rFonts w:ascii="Calibri" w:hAnsi="Calibri"/>
                <w:sz w:val="20"/>
                <w:szCs w:val="20"/>
              </w:rPr>
              <w:t>Rainfed</w:t>
            </w:r>
          </w:p>
        </w:tc>
        <w:tc>
          <w:tcPr>
            <w:tcW w:w="311" w:type="pct"/>
            <w:tcBorders>
              <w:top w:val="single" w:sz="4" w:space="0" w:color="auto"/>
              <w:left w:val="single" w:sz="4" w:space="0" w:color="auto"/>
              <w:bottom w:val="single" w:sz="4" w:space="0" w:color="auto"/>
              <w:right w:val="single" w:sz="4" w:space="0" w:color="auto"/>
            </w:tcBorders>
          </w:tcPr>
          <w:p w:rsidR="006405A9" w:rsidRPr="00F5216D" w:rsidRDefault="006405A9" w:rsidP="004536C3">
            <w:pPr>
              <w:jc w:val="both"/>
              <w:rPr>
                <w:rFonts w:ascii="Calibri" w:hAnsi="Calibri"/>
                <w:sz w:val="20"/>
                <w:szCs w:val="20"/>
              </w:rPr>
            </w:pPr>
            <w:r w:rsidRPr="00735F39">
              <w:rPr>
                <w:sz w:val="20"/>
                <w:szCs w:val="20"/>
              </w:rPr>
              <w:t>Completed</w:t>
            </w:r>
          </w:p>
        </w:tc>
        <w:tc>
          <w:tcPr>
            <w:tcW w:w="305" w:type="pct"/>
            <w:tcBorders>
              <w:top w:val="single" w:sz="4" w:space="0" w:color="auto"/>
              <w:left w:val="single" w:sz="4" w:space="0" w:color="auto"/>
              <w:bottom w:val="single" w:sz="4" w:space="0" w:color="auto"/>
              <w:right w:val="single" w:sz="4" w:space="0" w:color="auto"/>
            </w:tcBorders>
          </w:tcPr>
          <w:p w:rsidR="006405A9" w:rsidRPr="00F5216D" w:rsidRDefault="006405A9" w:rsidP="004536C3">
            <w:pPr>
              <w:jc w:val="both"/>
              <w:rPr>
                <w:rFonts w:ascii="Calibri" w:hAnsi="Calibri"/>
                <w:sz w:val="20"/>
                <w:szCs w:val="20"/>
              </w:rPr>
            </w:pPr>
            <w:r>
              <w:rPr>
                <w:rFonts w:ascii="Calibri" w:hAnsi="Calibri"/>
                <w:sz w:val="20"/>
                <w:szCs w:val="20"/>
              </w:rPr>
              <w:t xml:space="preserve">    20</w:t>
            </w:r>
          </w:p>
        </w:tc>
        <w:tc>
          <w:tcPr>
            <w:tcW w:w="150" w:type="pct"/>
            <w:tcBorders>
              <w:top w:val="single" w:sz="4" w:space="0" w:color="auto"/>
              <w:left w:val="single" w:sz="4" w:space="0" w:color="auto"/>
              <w:bottom w:val="single" w:sz="4" w:space="0" w:color="auto"/>
              <w:right w:val="single" w:sz="4" w:space="0" w:color="auto"/>
            </w:tcBorders>
          </w:tcPr>
          <w:p w:rsidR="006405A9" w:rsidRPr="00F5216D" w:rsidRDefault="006405A9" w:rsidP="004536C3">
            <w:pPr>
              <w:rPr>
                <w:rFonts w:ascii="Calibri" w:hAnsi="Calibri"/>
                <w:sz w:val="20"/>
                <w:szCs w:val="20"/>
              </w:rPr>
            </w:pPr>
            <w:r>
              <w:rPr>
                <w:rFonts w:ascii="Calibri" w:hAnsi="Calibri"/>
                <w:sz w:val="20"/>
                <w:szCs w:val="20"/>
              </w:rPr>
              <w:t xml:space="preserve">  0</w:t>
            </w:r>
          </w:p>
        </w:tc>
        <w:tc>
          <w:tcPr>
            <w:tcW w:w="147" w:type="pct"/>
            <w:tcBorders>
              <w:top w:val="single" w:sz="4" w:space="0" w:color="auto"/>
              <w:left w:val="single" w:sz="4" w:space="0" w:color="auto"/>
              <w:bottom w:val="single" w:sz="4" w:space="0" w:color="auto"/>
              <w:right w:val="single" w:sz="4" w:space="0" w:color="auto"/>
            </w:tcBorders>
          </w:tcPr>
          <w:p w:rsidR="006405A9" w:rsidRPr="00F5216D" w:rsidRDefault="006405A9" w:rsidP="004536C3">
            <w:pPr>
              <w:rPr>
                <w:rFonts w:ascii="Calibri" w:hAnsi="Calibri"/>
                <w:sz w:val="20"/>
                <w:szCs w:val="20"/>
              </w:rPr>
            </w:pPr>
            <w:r>
              <w:rPr>
                <w:rFonts w:ascii="Calibri" w:hAnsi="Calibri"/>
                <w:sz w:val="20"/>
                <w:szCs w:val="20"/>
              </w:rPr>
              <w:t>23</w:t>
            </w:r>
          </w:p>
        </w:tc>
        <w:tc>
          <w:tcPr>
            <w:tcW w:w="250" w:type="pct"/>
            <w:tcBorders>
              <w:top w:val="single" w:sz="4" w:space="0" w:color="auto"/>
              <w:left w:val="single" w:sz="4" w:space="0" w:color="auto"/>
              <w:bottom w:val="single" w:sz="4" w:space="0" w:color="auto"/>
              <w:right w:val="single" w:sz="4" w:space="0" w:color="auto"/>
            </w:tcBorders>
          </w:tcPr>
          <w:p w:rsidR="006405A9" w:rsidRPr="00123069" w:rsidRDefault="006405A9" w:rsidP="004536C3">
            <w:pPr>
              <w:jc w:val="center"/>
              <w:rPr>
                <w:color w:val="000000"/>
                <w:sz w:val="20"/>
                <w:szCs w:val="20"/>
                <w:lang w:bidi="hi-IN"/>
              </w:rPr>
            </w:pPr>
            <w:r>
              <w:rPr>
                <w:color w:val="000000"/>
                <w:sz w:val="20"/>
                <w:szCs w:val="20"/>
                <w:lang w:bidi="hi-IN"/>
              </w:rPr>
              <w:t>25</w:t>
            </w:r>
          </w:p>
        </w:tc>
        <w:tc>
          <w:tcPr>
            <w:tcW w:w="274" w:type="pct"/>
            <w:tcBorders>
              <w:top w:val="single" w:sz="4" w:space="0" w:color="auto"/>
              <w:left w:val="single" w:sz="4" w:space="0" w:color="auto"/>
              <w:bottom w:val="single" w:sz="4" w:space="0" w:color="auto"/>
              <w:right w:val="single" w:sz="4" w:space="0" w:color="auto"/>
            </w:tcBorders>
          </w:tcPr>
          <w:p w:rsidR="006405A9" w:rsidRPr="00123069" w:rsidRDefault="006405A9" w:rsidP="004536C3">
            <w:pPr>
              <w:jc w:val="center"/>
              <w:rPr>
                <w:color w:val="000000"/>
                <w:sz w:val="20"/>
                <w:szCs w:val="20"/>
                <w:lang w:bidi="hi-IN"/>
              </w:rPr>
            </w:pPr>
            <w:r w:rsidRPr="00123069">
              <w:rPr>
                <w:color w:val="000000"/>
                <w:sz w:val="20"/>
                <w:szCs w:val="20"/>
                <w:lang w:bidi="hi-IN"/>
              </w:rPr>
              <w:t>0</w:t>
            </w:r>
            <w:r>
              <w:rPr>
                <w:color w:val="000000"/>
                <w:sz w:val="20"/>
                <w:szCs w:val="20"/>
                <w:lang w:bidi="hi-IN"/>
              </w:rPr>
              <w:t>2</w:t>
            </w:r>
          </w:p>
        </w:tc>
      </w:tr>
      <w:tr w:rsidR="006405A9" w:rsidTr="006405A9">
        <w:trPr>
          <w:trHeight w:val="332"/>
        </w:trPr>
        <w:tc>
          <w:tcPr>
            <w:tcW w:w="233" w:type="pct"/>
            <w:tcBorders>
              <w:top w:val="single" w:sz="4" w:space="0" w:color="auto"/>
              <w:left w:val="single" w:sz="4" w:space="0" w:color="auto"/>
              <w:bottom w:val="single" w:sz="4" w:space="0" w:color="auto"/>
              <w:right w:val="single" w:sz="4" w:space="0" w:color="auto"/>
            </w:tcBorders>
          </w:tcPr>
          <w:p w:rsidR="006405A9" w:rsidRDefault="006405A9" w:rsidP="004536C3">
            <w:pPr>
              <w:jc w:val="center"/>
              <w:rPr>
                <w:rFonts w:ascii="Calibri" w:eastAsia="Times New Roman" w:hAnsi="Calibri" w:cs="Calibri"/>
                <w:b/>
                <w:bCs/>
                <w:color w:val="000000"/>
                <w:sz w:val="20"/>
                <w:szCs w:val="20"/>
                <w:lang w:bidi="hi-IN"/>
              </w:rPr>
            </w:pPr>
            <w:r>
              <w:rPr>
                <w:rFonts w:ascii="Calibri" w:eastAsia="Times New Roman" w:hAnsi="Calibri" w:cs="Calibri"/>
                <w:b/>
                <w:bCs/>
                <w:color w:val="000000"/>
                <w:sz w:val="20"/>
                <w:szCs w:val="20"/>
                <w:lang w:bidi="hi-IN"/>
              </w:rPr>
              <w:t>Umaria</w:t>
            </w:r>
          </w:p>
        </w:tc>
        <w:tc>
          <w:tcPr>
            <w:tcW w:w="361" w:type="pct"/>
            <w:tcBorders>
              <w:top w:val="single" w:sz="4" w:space="0" w:color="auto"/>
              <w:left w:val="single" w:sz="4" w:space="0" w:color="auto"/>
              <w:bottom w:val="single" w:sz="4" w:space="0" w:color="auto"/>
              <w:right w:val="single" w:sz="4" w:space="0" w:color="auto"/>
            </w:tcBorders>
          </w:tcPr>
          <w:p w:rsidR="006405A9" w:rsidRPr="00F5216D" w:rsidRDefault="006405A9" w:rsidP="004536C3">
            <w:pPr>
              <w:rPr>
                <w:rFonts w:ascii="Calibri" w:hAnsi="Calibri"/>
                <w:sz w:val="20"/>
                <w:szCs w:val="20"/>
              </w:rPr>
            </w:pPr>
            <w:r w:rsidRPr="00F5216D">
              <w:rPr>
                <w:rFonts w:ascii="Calibri" w:hAnsi="Calibri"/>
                <w:sz w:val="20"/>
                <w:szCs w:val="20"/>
              </w:rPr>
              <w:t xml:space="preserve">Kharif </w:t>
            </w:r>
          </w:p>
        </w:tc>
        <w:tc>
          <w:tcPr>
            <w:tcW w:w="507" w:type="pct"/>
            <w:tcBorders>
              <w:top w:val="single" w:sz="4" w:space="0" w:color="auto"/>
              <w:left w:val="single" w:sz="4" w:space="0" w:color="auto"/>
              <w:bottom w:val="single" w:sz="4" w:space="0" w:color="auto"/>
              <w:right w:val="single" w:sz="4" w:space="0" w:color="auto"/>
            </w:tcBorders>
          </w:tcPr>
          <w:p w:rsidR="006405A9" w:rsidRPr="006405A9" w:rsidRDefault="006405A9" w:rsidP="006405A9">
            <w:pPr>
              <w:jc w:val="both"/>
              <w:rPr>
                <w:rFonts w:ascii="Times New Roman" w:hAnsi="Times New Roman" w:cs="Times New Roman"/>
                <w:b/>
                <w:bCs/>
                <w:color w:val="000000"/>
                <w:sz w:val="20"/>
                <w:szCs w:val="20"/>
                <w:lang w:bidi="hi-IN"/>
              </w:rPr>
            </w:pPr>
            <w:r w:rsidRPr="006405A9">
              <w:rPr>
                <w:rFonts w:ascii="Times New Roman" w:hAnsi="Times New Roman" w:cs="Times New Roman"/>
                <w:b/>
                <w:bCs/>
                <w:color w:val="000000"/>
                <w:sz w:val="20"/>
                <w:szCs w:val="20"/>
                <w:lang w:bidi="hi-IN"/>
              </w:rPr>
              <w:t>Agronomy</w:t>
            </w:r>
          </w:p>
        </w:tc>
        <w:tc>
          <w:tcPr>
            <w:tcW w:w="375" w:type="pct"/>
            <w:tcBorders>
              <w:top w:val="single" w:sz="4" w:space="0" w:color="auto"/>
              <w:left w:val="single" w:sz="4" w:space="0" w:color="auto"/>
              <w:bottom w:val="single" w:sz="4" w:space="0" w:color="auto"/>
              <w:right w:val="single" w:sz="4" w:space="0" w:color="auto"/>
            </w:tcBorders>
          </w:tcPr>
          <w:p w:rsidR="006405A9" w:rsidRPr="00F5216D" w:rsidRDefault="006405A9" w:rsidP="004536C3">
            <w:pPr>
              <w:jc w:val="both"/>
              <w:rPr>
                <w:rFonts w:ascii="Calibri" w:hAnsi="Calibri"/>
                <w:sz w:val="20"/>
                <w:szCs w:val="20"/>
              </w:rPr>
            </w:pPr>
            <w:r w:rsidRPr="00F5216D">
              <w:rPr>
                <w:rFonts w:ascii="Calibri" w:hAnsi="Calibri"/>
                <w:sz w:val="20"/>
                <w:szCs w:val="20"/>
              </w:rPr>
              <w:t>ICM</w:t>
            </w:r>
          </w:p>
        </w:tc>
        <w:tc>
          <w:tcPr>
            <w:tcW w:w="479" w:type="pct"/>
            <w:tcBorders>
              <w:top w:val="single" w:sz="4" w:space="0" w:color="auto"/>
              <w:left w:val="single" w:sz="4" w:space="0" w:color="auto"/>
              <w:bottom w:val="single" w:sz="4" w:space="0" w:color="auto"/>
              <w:right w:val="single" w:sz="4" w:space="0" w:color="auto"/>
            </w:tcBorders>
          </w:tcPr>
          <w:p w:rsidR="006405A9" w:rsidRPr="008E67CC" w:rsidRDefault="006405A9" w:rsidP="004536C3">
            <w:pPr>
              <w:jc w:val="both"/>
              <w:rPr>
                <w:rFonts w:ascii="Calibri" w:hAnsi="Calibri"/>
              </w:rPr>
            </w:pPr>
            <w:r>
              <w:rPr>
                <w:rFonts w:ascii="Calibri" w:hAnsi="Calibri"/>
              </w:rPr>
              <w:t xml:space="preserve">Demonstration of Groundnut </w:t>
            </w:r>
            <w:r w:rsidRPr="008E67CC">
              <w:rPr>
                <w:rFonts w:ascii="Calibri" w:hAnsi="Calibri"/>
              </w:rPr>
              <w:t xml:space="preserve"> variety </w:t>
            </w:r>
            <w:r>
              <w:rPr>
                <w:rFonts w:ascii="Calibri" w:hAnsi="Calibri"/>
              </w:rPr>
              <w:t>TAG 24</w:t>
            </w:r>
          </w:p>
        </w:tc>
        <w:tc>
          <w:tcPr>
            <w:tcW w:w="357" w:type="pct"/>
            <w:tcBorders>
              <w:top w:val="single" w:sz="4" w:space="0" w:color="auto"/>
              <w:left w:val="single" w:sz="4" w:space="0" w:color="auto"/>
              <w:bottom w:val="single" w:sz="4" w:space="0" w:color="auto"/>
              <w:right w:val="single" w:sz="4" w:space="0" w:color="auto"/>
            </w:tcBorders>
          </w:tcPr>
          <w:p w:rsidR="006405A9" w:rsidRPr="00F5216D" w:rsidRDefault="006405A9" w:rsidP="004536C3">
            <w:pPr>
              <w:jc w:val="both"/>
              <w:rPr>
                <w:rFonts w:ascii="Calibri" w:hAnsi="Calibri"/>
                <w:sz w:val="20"/>
                <w:szCs w:val="20"/>
              </w:rPr>
            </w:pPr>
            <w:r>
              <w:rPr>
                <w:rFonts w:ascii="Calibri" w:hAnsi="Calibri"/>
                <w:sz w:val="20"/>
                <w:szCs w:val="20"/>
              </w:rPr>
              <w:t>Oilseed</w:t>
            </w:r>
          </w:p>
        </w:tc>
        <w:tc>
          <w:tcPr>
            <w:tcW w:w="390" w:type="pct"/>
            <w:tcBorders>
              <w:top w:val="single" w:sz="4" w:space="0" w:color="auto"/>
              <w:left w:val="single" w:sz="4" w:space="0" w:color="auto"/>
              <w:bottom w:val="single" w:sz="4" w:space="0" w:color="auto"/>
              <w:right w:val="single" w:sz="4" w:space="0" w:color="auto"/>
            </w:tcBorders>
          </w:tcPr>
          <w:p w:rsidR="006405A9" w:rsidRPr="00DE4D4A" w:rsidRDefault="006405A9" w:rsidP="004536C3">
            <w:pPr>
              <w:jc w:val="both"/>
              <w:rPr>
                <w:rFonts w:ascii="Calibri" w:hAnsi="Calibri"/>
                <w:sz w:val="20"/>
                <w:szCs w:val="20"/>
              </w:rPr>
            </w:pPr>
            <w:r w:rsidRPr="00DE4D4A">
              <w:rPr>
                <w:rFonts w:ascii="Calibri" w:hAnsi="Calibri"/>
                <w:sz w:val="20"/>
                <w:szCs w:val="20"/>
              </w:rPr>
              <w:t>Groundnut</w:t>
            </w:r>
          </w:p>
        </w:tc>
        <w:tc>
          <w:tcPr>
            <w:tcW w:w="390" w:type="pct"/>
            <w:tcBorders>
              <w:top w:val="single" w:sz="4" w:space="0" w:color="auto"/>
              <w:left w:val="single" w:sz="4" w:space="0" w:color="auto"/>
              <w:bottom w:val="single" w:sz="4" w:space="0" w:color="auto"/>
              <w:right w:val="single" w:sz="4" w:space="0" w:color="auto"/>
            </w:tcBorders>
          </w:tcPr>
          <w:p w:rsidR="006405A9" w:rsidRPr="00DE4D4A" w:rsidRDefault="006405A9" w:rsidP="004536C3">
            <w:pPr>
              <w:jc w:val="both"/>
              <w:rPr>
                <w:rFonts w:ascii="Calibri" w:hAnsi="Calibri"/>
                <w:sz w:val="20"/>
                <w:szCs w:val="20"/>
              </w:rPr>
            </w:pPr>
            <w:r w:rsidRPr="00DE4D4A">
              <w:rPr>
                <w:rFonts w:ascii="Calibri" w:hAnsi="Calibri"/>
                <w:sz w:val="20"/>
                <w:szCs w:val="20"/>
              </w:rPr>
              <w:t>TAG 24</w:t>
            </w:r>
          </w:p>
        </w:tc>
        <w:tc>
          <w:tcPr>
            <w:tcW w:w="471" w:type="pct"/>
            <w:tcBorders>
              <w:top w:val="single" w:sz="4" w:space="0" w:color="auto"/>
              <w:left w:val="single" w:sz="4" w:space="0" w:color="auto"/>
              <w:bottom w:val="single" w:sz="4" w:space="0" w:color="auto"/>
              <w:right w:val="single" w:sz="4" w:space="0" w:color="auto"/>
            </w:tcBorders>
          </w:tcPr>
          <w:p w:rsidR="006405A9" w:rsidRPr="00F5216D" w:rsidRDefault="006405A9" w:rsidP="004536C3">
            <w:pPr>
              <w:jc w:val="both"/>
              <w:rPr>
                <w:rFonts w:ascii="Calibri" w:hAnsi="Calibri"/>
                <w:sz w:val="20"/>
                <w:szCs w:val="20"/>
              </w:rPr>
            </w:pPr>
            <w:r>
              <w:rPr>
                <w:rFonts w:ascii="Calibri" w:hAnsi="Calibri"/>
                <w:sz w:val="20"/>
                <w:szCs w:val="20"/>
              </w:rPr>
              <w:t>Rainfed</w:t>
            </w:r>
          </w:p>
        </w:tc>
        <w:tc>
          <w:tcPr>
            <w:tcW w:w="311" w:type="pct"/>
            <w:tcBorders>
              <w:top w:val="single" w:sz="4" w:space="0" w:color="auto"/>
              <w:left w:val="single" w:sz="4" w:space="0" w:color="auto"/>
              <w:bottom w:val="single" w:sz="4" w:space="0" w:color="auto"/>
              <w:right w:val="single" w:sz="4" w:space="0" w:color="auto"/>
            </w:tcBorders>
          </w:tcPr>
          <w:p w:rsidR="006405A9" w:rsidRPr="00F5216D" w:rsidRDefault="006405A9" w:rsidP="004536C3">
            <w:pPr>
              <w:jc w:val="both"/>
              <w:rPr>
                <w:rFonts w:ascii="Calibri" w:hAnsi="Calibri"/>
                <w:sz w:val="20"/>
                <w:szCs w:val="20"/>
              </w:rPr>
            </w:pPr>
            <w:r w:rsidRPr="00735F39">
              <w:rPr>
                <w:sz w:val="20"/>
                <w:szCs w:val="20"/>
              </w:rPr>
              <w:t>Completed</w:t>
            </w:r>
          </w:p>
        </w:tc>
        <w:tc>
          <w:tcPr>
            <w:tcW w:w="305" w:type="pct"/>
            <w:tcBorders>
              <w:top w:val="single" w:sz="4" w:space="0" w:color="auto"/>
              <w:left w:val="single" w:sz="4" w:space="0" w:color="auto"/>
              <w:bottom w:val="single" w:sz="4" w:space="0" w:color="auto"/>
              <w:right w:val="single" w:sz="4" w:space="0" w:color="auto"/>
            </w:tcBorders>
          </w:tcPr>
          <w:p w:rsidR="006405A9" w:rsidRDefault="006405A9" w:rsidP="004536C3">
            <w:pPr>
              <w:jc w:val="center"/>
              <w:rPr>
                <w:rFonts w:ascii="Calibri" w:hAnsi="Calibri"/>
                <w:sz w:val="20"/>
                <w:szCs w:val="20"/>
              </w:rPr>
            </w:pPr>
            <w:r>
              <w:rPr>
                <w:rFonts w:ascii="Calibri" w:hAnsi="Calibri"/>
                <w:sz w:val="20"/>
                <w:szCs w:val="20"/>
              </w:rPr>
              <w:t>2.40</w:t>
            </w:r>
          </w:p>
        </w:tc>
        <w:tc>
          <w:tcPr>
            <w:tcW w:w="150" w:type="pct"/>
            <w:tcBorders>
              <w:top w:val="single" w:sz="4" w:space="0" w:color="auto"/>
              <w:left w:val="single" w:sz="4" w:space="0" w:color="auto"/>
              <w:bottom w:val="single" w:sz="4" w:space="0" w:color="auto"/>
              <w:right w:val="single" w:sz="4" w:space="0" w:color="auto"/>
            </w:tcBorders>
          </w:tcPr>
          <w:p w:rsidR="006405A9" w:rsidRDefault="006405A9" w:rsidP="004536C3">
            <w:pPr>
              <w:rPr>
                <w:rFonts w:ascii="Calibri" w:hAnsi="Calibri"/>
                <w:sz w:val="20"/>
                <w:szCs w:val="20"/>
              </w:rPr>
            </w:pPr>
            <w:r>
              <w:rPr>
                <w:rFonts w:ascii="Calibri" w:hAnsi="Calibri"/>
                <w:sz w:val="20"/>
                <w:szCs w:val="20"/>
              </w:rPr>
              <w:t xml:space="preserve">  0</w:t>
            </w:r>
          </w:p>
        </w:tc>
        <w:tc>
          <w:tcPr>
            <w:tcW w:w="147" w:type="pct"/>
            <w:tcBorders>
              <w:top w:val="single" w:sz="4" w:space="0" w:color="auto"/>
              <w:left w:val="single" w:sz="4" w:space="0" w:color="auto"/>
              <w:bottom w:val="single" w:sz="4" w:space="0" w:color="auto"/>
              <w:right w:val="single" w:sz="4" w:space="0" w:color="auto"/>
            </w:tcBorders>
          </w:tcPr>
          <w:p w:rsidR="006405A9" w:rsidRDefault="006405A9" w:rsidP="004536C3">
            <w:pPr>
              <w:rPr>
                <w:rFonts w:ascii="Calibri" w:hAnsi="Calibri"/>
                <w:sz w:val="20"/>
                <w:szCs w:val="20"/>
              </w:rPr>
            </w:pPr>
            <w:r>
              <w:rPr>
                <w:rFonts w:ascii="Calibri" w:hAnsi="Calibri"/>
                <w:sz w:val="20"/>
                <w:szCs w:val="20"/>
              </w:rPr>
              <w:t>5</w:t>
            </w:r>
          </w:p>
        </w:tc>
        <w:tc>
          <w:tcPr>
            <w:tcW w:w="250" w:type="pct"/>
            <w:tcBorders>
              <w:top w:val="single" w:sz="4" w:space="0" w:color="auto"/>
              <w:left w:val="single" w:sz="4" w:space="0" w:color="auto"/>
              <w:bottom w:val="single" w:sz="4" w:space="0" w:color="auto"/>
              <w:right w:val="single" w:sz="4" w:space="0" w:color="auto"/>
            </w:tcBorders>
          </w:tcPr>
          <w:p w:rsidR="006405A9" w:rsidRDefault="006405A9" w:rsidP="004536C3">
            <w:pPr>
              <w:jc w:val="center"/>
              <w:rPr>
                <w:color w:val="000000"/>
                <w:sz w:val="20"/>
                <w:szCs w:val="20"/>
                <w:lang w:bidi="hi-IN"/>
              </w:rPr>
            </w:pPr>
            <w:r>
              <w:rPr>
                <w:color w:val="000000"/>
                <w:sz w:val="20"/>
                <w:szCs w:val="20"/>
                <w:lang w:bidi="hi-IN"/>
              </w:rPr>
              <w:t>0</w:t>
            </w:r>
          </w:p>
        </w:tc>
        <w:tc>
          <w:tcPr>
            <w:tcW w:w="274" w:type="pct"/>
            <w:tcBorders>
              <w:top w:val="single" w:sz="4" w:space="0" w:color="auto"/>
              <w:left w:val="single" w:sz="4" w:space="0" w:color="auto"/>
              <w:bottom w:val="single" w:sz="4" w:space="0" w:color="auto"/>
              <w:right w:val="single" w:sz="4" w:space="0" w:color="auto"/>
            </w:tcBorders>
          </w:tcPr>
          <w:p w:rsidR="006405A9" w:rsidRPr="00123069" w:rsidRDefault="006405A9" w:rsidP="004536C3">
            <w:pPr>
              <w:jc w:val="center"/>
              <w:rPr>
                <w:color w:val="000000"/>
                <w:sz w:val="20"/>
                <w:szCs w:val="20"/>
                <w:lang w:bidi="hi-IN"/>
              </w:rPr>
            </w:pPr>
            <w:r>
              <w:rPr>
                <w:color w:val="000000"/>
                <w:sz w:val="20"/>
                <w:szCs w:val="20"/>
                <w:lang w:bidi="hi-IN"/>
              </w:rPr>
              <w:t>1</w:t>
            </w:r>
          </w:p>
        </w:tc>
      </w:tr>
      <w:tr w:rsidR="006405A9" w:rsidTr="006405A9">
        <w:trPr>
          <w:trHeight w:val="332"/>
        </w:trPr>
        <w:tc>
          <w:tcPr>
            <w:tcW w:w="233" w:type="pct"/>
            <w:tcBorders>
              <w:top w:val="single" w:sz="4" w:space="0" w:color="auto"/>
              <w:left w:val="single" w:sz="4" w:space="0" w:color="auto"/>
              <w:bottom w:val="single" w:sz="4" w:space="0" w:color="auto"/>
              <w:right w:val="single" w:sz="4" w:space="0" w:color="auto"/>
            </w:tcBorders>
          </w:tcPr>
          <w:p w:rsidR="006405A9" w:rsidRDefault="006405A9" w:rsidP="004536C3">
            <w:pPr>
              <w:jc w:val="center"/>
              <w:rPr>
                <w:rFonts w:ascii="Calibri" w:eastAsia="Times New Roman" w:hAnsi="Calibri" w:cs="Calibri"/>
                <w:b/>
                <w:bCs/>
                <w:color w:val="000000"/>
                <w:sz w:val="20"/>
                <w:szCs w:val="20"/>
                <w:lang w:bidi="hi-IN"/>
              </w:rPr>
            </w:pPr>
            <w:r>
              <w:rPr>
                <w:rFonts w:ascii="Calibri" w:eastAsia="Times New Roman" w:hAnsi="Calibri" w:cs="Calibri"/>
                <w:b/>
                <w:bCs/>
                <w:color w:val="000000"/>
                <w:sz w:val="20"/>
                <w:szCs w:val="20"/>
                <w:lang w:bidi="hi-IN"/>
              </w:rPr>
              <w:t>Umaria</w:t>
            </w:r>
          </w:p>
        </w:tc>
        <w:tc>
          <w:tcPr>
            <w:tcW w:w="361" w:type="pct"/>
            <w:tcBorders>
              <w:top w:val="single" w:sz="4" w:space="0" w:color="auto"/>
              <w:left w:val="single" w:sz="4" w:space="0" w:color="auto"/>
              <w:bottom w:val="single" w:sz="4" w:space="0" w:color="auto"/>
              <w:right w:val="single" w:sz="4" w:space="0" w:color="auto"/>
            </w:tcBorders>
          </w:tcPr>
          <w:p w:rsidR="006405A9" w:rsidRPr="00F5216D" w:rsidRDefault="006405A9" w:rsidP="004536C3">
            <w:pPr>
              <w:rPr>
                <w:rFonts w:ascii="Calibri" w:hAnsi="Calibri"/>
                <w:sz w:val="20"/>
                <w:szCs w:val="20"/>
              </w:rPr>
            </w:pPr>
            <w:r w:rsidRPr="00F5216D">
              <w:rPr>
                <w:rFonts w:ascii="Calibri" w:hAnsi="Calibri"/>
                <w:sz w:val="20"/>
                <w:szCs w:val="20"/>
              </w:rPr>
              <w:t xml:space="preserve">Kharif </w:t>
            </w:r>
          </w:p>
        </w:tc>
        <w:tc>
          <w:tcPr>
            <w:tcW w:w="507" w:type="pct"/>
            <w:tcBorders>
              <w:top w:val="single" w:sz="4" w:space="0" w:color="auto"/>
              <w:left w:val="single" w:sz="4" w:space="0" w:color="auto"/>
              <w:bottom w:val="single" w:sz="4" w:space="0" w:color="auto"/>
              <w:right w:val="single" w:sz="4" w:space="0" w:color="auto"/>
            </w:tcBorders>
          </w:tcPr>
          <w:p w:rsidR="006405A9" w:rsidRPr="006405A9" w:rsidRDefault="006405A9" w:rsidP="006405A9">
            <w:pPr>
              <w:jc w:val="both"/>
              <w:rPr>
                <w:rFonts w:ascii="Times New Roman" w:hAnsi="Times New Roman" w:cs="Times New Roman"/>
                <w:b/>
                <w:bCs/>
                <w:color w:val="000000"/>
                <w:sz w:val="20"/>
                <w:szCs w:val="20"/>
                <w:lang w:bidi="hi-IN"/>
              </w:rPr>
            </w:pPr>
            <w:r w:rsidRPr="006405A9">
              <w:rPr>
                <w:rFonts w:ascii="Times New Roman" w:hAnsi="Times New Roman" w:cs="Times New Roman"/>
                <w:b/>
                <w:bCs/>
                <w:color w:val="000000"/>
                <w:sz w:val="20"/>
                <w:szCs w:val="20"/>
                <w:lang w:bidi="hi-IN"/>
              </w:rPr>
              <w:t>Agronomy</w:t>
            </w:r>
          </w:p>
        </w:tc>
        <w:tc>
          <w:tcPr>
            <w:tcW w:w="375" w:type="pct"/>
            <w:tcBorders>
              <w:top w:val="single" w:sz="4" w:space="0" w:color="auto"/>
              <w:left w:val="single" w:sz="4" w:space="0" w:color="auto"/>
              <w:bottom w:val="single" w:sz="4" w:space="0" w:color="auto"/>
              <w:right w:val="single" w:sz="4" w:space="0" w:color="auto"/>
            </w:tcBorders>
          </w:tcPr>
          <w:p w:rsidR="006405A9" w:rsidRPr="00F5216D" w:rsidRDefault="006405A9" w:rsidP="004536C3">
            <w:pPr>
              <w:jc w:val="both"/>
              <w:rPr>
                <w:rFonts w:ascii="Calibri" w:hAnsi="Calibri"/>
                <w:sz w:val="20"/>
                <w:szCs w:val="20"/>
              </w:rPr>
            </w:pPr>
            <w:r w:rsidRPr="00F5216D">
              <w:rPr>
                <w:rFonts w:ascii="Calibri" w:hAnsi="Calibri"/>
                <w:sz w:val="20"/>
                <w:szCs w:val="20"/>
              </w:rPr>
              <w:t>ICM</w:t>
            </w:r>
          </w:p>
        </w:tc>
        <w:tc>
          <w:tcPr>
            <w:tcW w:w="479" w:type="pct"/>
            <w:tcBorders>
              <w:top w:val="single" w:sz="4" w:space="0" w:color="auto"/>
              <w:left w:val="single" w:sz="4" w:space="0" w:color="auto"/>
              <w:bottom w:val="single" w:sz="4" w:space="0" w:color="auto"/>
              <w:right w:val="single" w:sz="4" w:space="0" w:color="auto"/>
            </w:tcBorders>
          </w:tcPr>
          <w:p w:rsidR="006405A9" w:rsidRPr="008E67CC" w:rsidRDefault="006405A9" w:rsidP="004536C3">
            <w:pPr>
              <w:jc w:val="both"/>
              <w:rPr>
                <w:rFonts w:ascii="Calibri" w:hAnsi="Calibri"/>
              </w:rPr>
            </w:pPr>
            <w:r>
              <w:rPr>
                <w:rFonts w:ascii="Calibri" w:hAnsi="Calibri"/>
              </w:rPr>
              <w:t>Demonstration of Sunflower</w:t>
            </w:r>
            <w:r w:rsidRPr="008E67CC">
              <w:rPr>
                <w:rFonts w:ascii="Calibri" w:hAnsi="Calibri"/>
              </w:rPr>
              <w:t xml:space="preserve"> variety </w:t>
            </w:r>
            <w:r>
              <w:rPr>
                <w:rFonts w:ascii="Calibri" w:hAnsi="Calibri"/>
              </w:rPr>
              <w:t>Sunform plus</w:t>
            </w:r>
          </w:p>
        </w:tc>
        <w:tc>
          <w:tcPr>
            <w:tcW w:w="357" w:type="pct"/>
            <w:tcBorders>
              <w:top w:val="single" w:sz="4" w:space="0" w:color="auto"/>
              <w:left w:val="single" w:sz="4" w:space="0" w:color="auto"/>
              <w:bottom w:val="single" w:sz="4" w:space="0" w:color="auto"/>
              <w:right w:val="single" w:sz="4" w:space="0" w:color="auto"/>
            </w:tcBorders>
          </w:tcPr>
          <w:p w:rsidR="006405A9" w:rsidRPr="00F5216D" w:rsidRDefault="006405A9" w:rsidP="004536C3">
            <w:pPr>
              <w:jc w:val="both"/>
              <w:rPr>
                <w:rFonts w:ascii="Calibri" w:hAnsi="Calibri"/>
                <w:sz w:val="20"/>
                <w:szCs w:val="20"/>
              </w:rPr>
            </w:pPr>
            <w:r>
              <w:rPr>
                <w:rFonts w:ascii="Calibri" w:hAnsi="Calibri"/>
                <w:sz w:val="20"/>
                <w:szCs w:val="20"/>
              </w:rPr>
              <w:t>Oilseed</w:t>
            </w:r>
          </w:p>
        </w:tc>
        <w:tc>
          <w:tcPr>
            <w:tcW w:w="390" w:type="pct"/>
            <w:tcBorders>
              <w:top w:val="single" w:sz="4" w:space="0" w:color="auto"/>
              <w:left w:val="single" w:sz="4" w:space="0" w:color="auto"/>
              <w:bottom w:val="single" w:sz="4" w:space="0" w:color="auto"/>
              <w:right w:val="single" w:sz="4" w:space="0" w:color="auto"/>
            </w:tcBorders>
          </w:tcPr>
          <w:p w:rsidR="006405A9" w:rsidRPr="00F5216D" w:rsidRDefault="006405A9" w:rsidP="004536C3">
            <w:pPr>
              <w:jc w:val="both"/>
              <w:rPr>
                <w:rFonts w:ascii="Calibri" w:hAnsi="Calibri"/>
                <w:sz w:val="20"/>
                <w:szCs w:val="20"/>
              </w:rPr>
            </w:pPr>
            <w:r>
              <w:rPr>
                <w:rFonts w:ascii="Calibri" w:hAnsi="Calibri"/>
                <w:sz w:val="20"/>
                <w:szCs w:val="20"/>
              </w:rPr>
              <w:t xml:space="preserve">Sunflower </w:t>
            </w:r>
          </w:p>
        </w:tc>
        <w:tc>
          <w:tcPr>
            <w:tcW w:w="390" w:type="pct"/>
            <w:tcBorders>
              <w:top w:val="single" w:sz="4" w:space="0" w:color="auto"/>
              <w:left w:val="single" w:sz="4" w:space="0" w:color="auto"/>
              <w:bottom w:val="single" w:sz="4" w:space="0" w:color="auto"/>
              <w:right w:val="single" w:sz="4" w:space="0" w:color="auto"/>
            </w:tcBorders>
          </w:tcPr>
          <w:p w:rsidR="006405A9" w:rsidRPr="00DF72DE" w:rsidRDefault="006405A9" w:rsidP="004536C3">
            <w:pPr>
              <w:jc w:val="both"/>
              <w:rPr>
                <w:rFonts w:ascii="Calibri" w:hAnsi="Calibri"/>
                <w:sz w:val="20"/>
                <w:szCs w:val="20"/>
              </w:rPr>
            </w:pPr>
            <w:r w:rsidRPr="00DF72DE">
              <w:rPr>
                <w:rFonts w:ascii="Calibri" w:hAnsi="Calibri"/>
                <w:sz w:val="20"/>
                <w:szCs w:val="20"/>
              </w:rPr>
              <w:t>Sunform plus</w:t>
            </w:r>
          </w:p>
        </w:tc>
        <w:tc>
          <w:tcPr>
            <w:tcW w:w="471" w:type="pct"/>
            <w:tcBorders>
              <w:top w:val="single" w:sz="4" w:space="0" w:color="auto"/>
              <w:left w:val="single" w:sz="4" w:space="0" w:color="auto"/>
              <w:bottom w:val="single" w:sz="4" w:space="0" w:color="auto"/>
              <w:right w:val="single" w:sz="4" w:space="0" w:color="auto"/>
            </w:tcBorders>
          </w:tcPr>
          <w:p w:rsidR="006405A9" w:rsidRPr="00F5216D" w:rsidRDefault="006405A9" w:rsidP="004536C3">
            <w:pPr>
              <w:jc w:val="both"/>
              <w:rPr>
                <w:rFonts w:ascii="Calibri" w:hAnsi="Calibri"/>
                <w:sz w:val="20"/>
                <w:szCs w:val="20"/>
              </w:rPr>
            </w:pPr>
            <w:r>
              <w:rPr>
                <w:rFonts w:ascii="Calibri" w:hAnsi="Calibri"/>
                <w:sz w:val="20"/>
                <w:szCs w:val="20"/>
              </w:rPr>
              <w:t>Rainfed</w:t>
            </w:r>
          </w:p>
        </w:tc>
        <w:tc>
          <w:tcPr>
            <w:tcW w:w="311" w:type="pct"/>
            <w:tcBorders>
              <w:top w:val="single" w:sz="4" w:space="0" w:color="auto"/>
              <w:left w:val="single" w:sz="4" w:space="0" w:color="auto"/>
              <w:bottom w:val="single" w:sz="4" w:space="0" w:color="auto"/>
              <w:right w:val="single" w:sz="4" w:space="0" w:color="auto"/>
            </w:tcBorders>
          </w:tcPr>
          <w:p w:rsidR="006405A9" w:rsidRPr="00F5216D" w:rsidRDefault="006405A9" w:rsidP="004536C3">
            <w:pPr>
              <w:jc w:val="both"/>
              <w:rPr>
                <w:rFonts w:ascii="Calibri" w:hAnsi="Calibri"/>
                <w:sz w:val="20"/>
                <w:szCs w:val="20"/>
              </w:rPr>
            </w:pPr>
            <w:r w:rsidRPr="00735F39">
              <w:rPr>
                <w:sz w:val="20"/>
                <w:szCs w:val="20"/>
              </w:rPr>
              <w:t>Completed</w:t>
            </w:r>
          </w:p>
        </w:tc>
        <w:tc>
          <w:tcPr>
            <w:tcW w:w="305" w:type="pct"/>
            <w:tcBorders>
              <w:top w:val="single" w:sz="4" w:space="0" w:color="auto"/>
              <w:left w:val="single" w:sz="4" w:space="0" w:color="auto"/>
              <w:bottom w:val="single" w:sz="4" w:space="0" w:color="auto"/>
              <w:right w:val="single" w:sz="4" w:space="0" w:color="auto"/>
            </w:tcBorders>
          </w:tcPr>
          <w:p w:rsidR="006405A9" w:rsidRDefault="006405A9" w:rsidP="004536C3">
            <w:pPr>
              <w:jc w:val="center"/>
              <w:rPr>
                <w:rFonts w:ascii="Calibri" w:hAnsi="Calibri"/>
                <w:sz w:val="20"/>
                <w:szCs w:val="20"/>
              </w:rPr>
            </w:pPr>
            <w:r>
              <w:rPr>
                <w:rFonts w:ascii="Calibri" w:hAnsi="Calibri"/>
                <w:sz w:val="20"/>
                <w:szCs w:val="20"/>
              </w:rPr>
              <w:t>10</w:t>
            </w:r>
          </w:p>
        </w:tc>
        <w:tc>
          <w:tcPr>
            <w:tcW w:w="150" w:type="pct"/>
            <w:tcBorders>
              <w:top w:val="single" w:sz="4" w:space="0" w:color="auto"/>
              <w:left w:val="single" w:sz="4" w:space="0" w:color="auto"/>
              <w:bottom w:val="single" w:sz="4" w:space="0" w:color="auto"/>
              <w:right w:val="single" w:sz="4" w:space="0" w:color="auto"/>
            </w:tcBorders>
          </w:tcPr>
          <w:p w:rsidR="006405A9" w:rsidRDefault="006405A9" w:rsidP="004536C3">
            <w:pPr>
              <w:rPr>
                <w:rFonts w:ascii="Calibri" w:hAnsi="Calibri"/>
                <w:sz w:val="20"/>
                <w:szCs w:val="20"/>
              </w:rPr>
            </w:pPr>
            <w:r>
              <w:rPr>
                <w:rFonts w:ascii="Calibri" w:hAnsi="Calibri"/>
                <w:sz w:val="20"/>
                <w:szCs w:val="20"/>
              </w:rPr>
              <w:t>01</w:t>
            </w:r>
          </w:p>
        </w:tc>
        <w:tc>
          <w:tcPr>
            <w:tcW w:w="147" w:type="pct"/>
            <w:tcBorders>
              <w:top w:val="single" w:sz="4" w:space="0" w:color="auto"/>
              <w:left w:val="single" w:sz="4" w:space="0" w:color="auto"/>
              <w:bottom w:val="single" w:sz="4" w:space="0" w:color="auto"/>
              <w:right w:val="single" w:sz="4" w:space="0" w:color="auto"/>
            </w:tcBorders>
          </w:tcPr>
          <w:p w:rsidR="006405A9" w:rsidRDefault="006405A9" w:rsidP="004536C3">
            <w:pPr>
              <w:rPr>
                <w:rFonts w:ascii="Calibri" w:hAnsi="Calibri"/>
                <w:sz w:val="20"/>
                <w:szCs w:val="20"/>
              </w:rPr>
            </w:pPr>
            <w:r>
              <w:rPr>
                <w:rFonts w:ascii="Calibri" w:hAnsi="Calibri"/>
                <w:sz w:val="20"/>
                <w:szCs w:val="20"/>
              </w:rPr>
              <w:t>19</w:t>
            </w:r>
          </w:p>
        </w:tc>
        <w:tc>
          <w:tcPr>
            <w:tcW w:w="250" w:type="pct"/>
            <w:tcBorders>
              <w:top w:val="single" w:sz="4" w:space="0" w:color="auto"/>
              <w:left w:val="single" w:sz="4" w:space="0" w:color="auto"/>
              <w:bottom w:val="single" w:sz="4" w:space="0" w:color="auto"/>
              <w:right w:val="single" w:sz="4" w:space="0" w:color="auto"/>
            </w:tcBorders>
          </w:tcPr>
          <w:p w:rsidR="006405A9" w:rsidRDefault="006405A9" w:rsidP="004536C3">
            <w:pPr>
              <w:jc w:val="center"/>
              <w:rPr>
                <w:color w:val="000000"/>
                <w:sz w:val="20"/>
                <w:szCs w:val="20"/>
                <w:lang w:bidi="hi-IN"/>
              </w:rPr>
            </w:pPr>
            <w:r>
              <w:rPr>
                <w:color w:val="000000"/>
                <w:sz w:val="20"/>
                <w:szCs w:val="20"/>
                <w:lang w:bidi="hi-IN"/>
              </w:rPr>
              <w:t>04</w:t>
            </w:r>
          </w:p>
        </w:tc>
        <w:tc>
          <w:tcPr>
            <w:tcW w:w="274" w:type="pct"/>
            <w:tcBorders>
              <w:top w:val="single" w:sz="4" w:space="0" w:color="auto"/>
              <w:left w:val="single" w:sz="4" w:space="0" w:color="auto"/>
              <w:bottom w:val="single" w:sz="4" w:space="0" w:color="auto"/>
              <w:right w:val="single" w:sz="4" w:space="0" w:color="auto"/>
            </w:tcBorders>
          </w:tcPr>
          <w:p w:rsidR="006405A9" w:rsidRPr="00123069" w:rsidRDefault="006405A9" w:rsidP="004536C3">
            <w:pPr>
              <w:jc w:val="center"/>
              <w:rPr>
                <w:color w:val="000000"/>
                <w:sz w:val="20"/>
                <w:szCs w:val="20"/>
                <w:lang w:bidi="hi-IN"/>
              </w:rPr>
            </w:pPr>
            <w:r>
              <w:rPr>
                <w:color w:val="000000"/>
                <w:sz w:val="20"/>
                <w:szCs w:val="20"/>
                <w:lang w:bidi="hi-IN"/>
              </w:rPr>
              <w:t>01</w:t>
            </w:r>
          </w:p>
        </w:tc>
      </w:tr>
      <w:tr w:rsidR="006405A9" w:rsidTr="006405A9">
        <w:trPr>
          <w:trHeight w:val="332"/>
        </w:trPr>
        <w:tc>
          <w:tcPr>
            <w:tcW w:w="233" w:type="pct"/>
            <w:tcBorders>
              <w:top w:val="single" w:sz="4" w:space="0" w:color="auto"/>
              <w:left w:val="single" w:sz="4" w:space="0" w:color="auto"/>
              <w:bottom w:val="single" w:sz="4" w:space="0" w:color="auto"/>
              <w:right w:val="single" w:sz="4" w:space="0" w:color="auto"/>
            </w:tcBorders>
          </w:tcPr>
          <w:p w:rsidR="006405A9" w:rsidRDefault="006405A9" w:rsidP="004536C3">
            <w:pPr>
              <w:jc w:val="center"/>
              <w:rPr>
                <w:rFonts w:ascii="Calibri" w:eastAsia="Times New Roman" w:hAnsi="Calibri" w:cs="Calibri"/>
                <w:b/>
                <w:bCs/>
                <w:color w:val="000000"/>
                <w:sz w:val="20"/>
                <w:szCs w:val="20"/>
                <w:lang w:bidi="hi-IN"/>
              </w:rPr>
            </w:pPr>
            <w:r>
              <w:rPr>
                <w:rFonts w:ascii="Calibri" w:eastAsia="Times New Roman" w:hAnsi="Calibri" w:cs="Calibri"/>
                <w:b/>
                <w:bCs/>
                <w:color w:val="000000"/>
                <w:sz w:val="20"/>
                <w:szCs w:val="20"/>
                <w:lang w:bidi="hi-IN"/>
              </w:rPr>
              <w:t>Umaria</w:t>
            </w:r>
          </w:p>
        </w:tc>
        <w:tc>
          <w:tcPr>
            <w:tcW w:w="361" w:type="pct"/>
            <w:tcBorders>
              <w:top w:val="single" w:sz="4" w:space="0" w:color="auto"/>
              <w:left w:val="single" w:sz="4" w:space="0" w:color="auto"/>
              <w:bottom w:val="single" w:sz="4" w:space="0" w:color="auto"/>
              <w:right w:val="single" w:sz="4" w:space="0" w:color="auto"/>
            </w:tcBorders>
          </w:tcPr>
          <w:p w:rsidR="006405A9" w:rsidRPr="00F5216D" w:rsidRDefault="006405A9" w:rsidP="004536C3">
            <w:pPr>
              <w:rPr>
                <w:rFonts w:ascii="Calibri" w:hAnsi="Calibri"/>
                <w:sz w:val="20"/>
                <w:szCs w:val="20"/>
              </w:rPr>
            </w:pPr>
            <w:r>
              <w:rPr>
                <w:rFonts w:ascii="Calibri" w:hAnsi="Calibri"/>
                <w:sz w:val="20"/>
                <w:szCs w:val="20"/>
              </w:rPr>
              <w:t>Kharif</w:t>
            </w:r>
          </w:p>
        </w:tc>
        <w:tc>
          <w:tcPr>
            <w:tcW w:w="507" w:type="pct"/>
            <w:tcBorders>
              <w:top w:val="single" w:sz="4" w:space="0" w:color="auto"/>
              <w:left w:val="single" w:sz="4" w:space="0" w:color="auto"/>
              <w:bottom w:val="single" w:sz="4" w:space="0" w:color="auto"/>
              <w:right w:val="single" w:sz="4" w:space="0" w:color="auto"/>
            </w:tcBorders>
          </w:tcPr>
          <w:p w:rsidR="006405A9" w:rsidRPr="006405A9" w:rsidRDefault="006405A9" w:rsidP="006405A9">
            <w:pPr>
              <w:jc w:val="both"/>
              <w:rPr>
                <w:rFonts w:ascii="Times New Roman" w:hAnsi="Times New Roman" w:cs="Times New Roman"/>
                <w:b/>
                <w:bCs/>
                <w:color w:val="000000"/>
                <w:sz w:val="20"/>
                <w:szCs w:val="20"/>
                <w:lang w:bidi="hi-IN"/>
              </w:rPr>
            </w:pPr>
            <w:r w:rsidRPr="006405A9">
              <w:rPr>
                <w:rFonts w:ascii="Times New Roman" w:hAnsi="Times New Roman" w:cs="Times New Roman"/>
                <w:b/>
                <w:bCs/>
                <w:color w:val="000000"/>
                <w:sz w:val="20"/>
                <w:szCs w:val="20"/>
                <w:lang w:bidi="hi-IN"/>
              </w:rPr>
              <w:t>Agronomy</w:t>
            </w:r>
          </w:p>
        </w:tc>
        <w:tc>
          <w:tcPr>
            <w:tcW w:w="375" w:type="pct"/>
            <w:tcBorders>
              <w:top w:val="single" w:sz="4" w:space="0" w:color="auto"/>
              <w:left w:val="single" w:sz="4" w:space="0" w:color="auto"/>
              <w:bottom w:val="single" w:sz="4" w:space="0" w:color="auto"/>
              <w:right w:val="single" w:sz="4" w:space="0" w:color="auto"/>
            </w:tcBorders>
          </w:tcPr>
          <w:p w:rsidR="006405A9" w:rsidRPr="00F5216D" w:rsidRDefault="006405A9" w:rsidP="004536C3">
            <w:pPr>
              <w:rPr>
                <w:rFonts w:ascii="Calibri" w:hAnsi="Calibri"/>
                <w:sz w:val="20"/>
                <w:szCs w:val="20"/>
              </w:rPr>
            </w:pPr>
            <w:r>
              <w:rPr>
                <w:rFonts w:ascii="Calibri" w:hAnsi="Calibri"/>
                <w:sz w:val="20"/>
                <w:szCs w:val="20"/>
              </w:rPr>
              <w:t>ICM</w:t>
            </w:r>
          </w:p>
        </w:tc>
        <w:tc>
          <w:tcPr>
            <w:tcW w:w="479" w:type="pct"/>
            <w:tcBorders>
              <w:top w:val="single" w:sz="4" w:space="0" w:color="auto"/>
              <w:left w:val="single" w:sz="4" w:space="0" w:color="auto"/>
              <w:bottom w:val="single" w:sz="4" w:space="0" w:color="auto"/>
              <w:right w:val="single" w:sz="4" w:space="0" w:color="auto"/>
            </w:tcBorders>
          </w:tcPr>
          <w:p w:rsidR="006405A9" w:rsidRPr="000D338F" w:rsidRDefault="006405A9" w:rsidP="004536C3">
            <w:pPr>
              <w:jc w:val="both"/>
              <w:rPr>
                <w:sz w:val="20"/>
                <w:szCs w:val="20"/>
              </w:rPr>
            </w:pPr>
            <w:r w:rsidRPr="000D338F">
              <w:rPr>
                <w:sz w:val="20"/>
                <w:szCs w:val="20"/>
              </w:rPr>
              <w:t>Demonstration of HYV  of pigeon pea with full package &amp; practices under NFSM</w:t>
            </w:r>
          </w:p>
        </w:tc>
        <w:tc>
          <w:tcPr>
            <w:tcW w:w="357" w:type="pct"/>
            <w:tcBorders>
              <w:top w:val="single" w:sz="4" w:space="0" w:color="auto"/>
              <w:left w:val="single" w:sz="4" w:space="0" w:color="auto"/>
              <w:bottom w:val="single" w:sz="4" w:space="0" w:color="auto"/>
              <w:right w:val="single" w:sz="4" w:space="0" w:color="auto"/>
            </w:tcBorders>
          </w:tcPr>
          <w:p w:rsidR="006405A9" w:rsidRPr="00F5216D" w:rsidRDefault="006405A9" w:rsidP="004536C3">
            <w:pPr>
              <w:jc w:val="both"/>
              <w:rPr>
                <w:rFonts w:ascii="Calibri" w:hAnsi="Calibri"/>
                <w:sz w:val="20"/>
                <w:szCs w:val="20"/>
              </w:rPr>
            </w:pPr>
            <w:r>
              <w:rPr>
                <w:rFonts w:ascii="Calibri" w:hAnsi="Calibri"/>
                <w:sz w:val="20"/>
                <w:szCs w:val="20"/>
              </w:rPr>
              <w:t>Pulse</w:t>
            </w:r>
          </w:p>
        </w:tc>
        <w:tc>
          <w:tcPr>
            <w:tcW w:w="390" w:type="pct"/>
            <w:tcBorders>
              <w:top w:val="single" w:sz="4" w:space="0" w:color="auto"/>
              <w:left w:val="single" w:sz="4" w:space="0" w:color="auto"/>
              <w:bottom w:val="single" w:sz="4" w:space="0" w:color="auto"/>
              <w:right w:val="single" w:sz="4" w:space="0" w:color="auto"/>
            </w:tcBorders>
          </w:tcPr>
          <w:p w:rsidR="006405A9" w:rsidRPr="00F5216D" w:rsidRDefault="006405A9" w:rsidP="004536C3">
            <w:pPr>
              <w:jc w:val="both"/>
              <w:rPr>
                <w:rFonts w:ascii="Calibri" w:hAnsi="Calibri"/>
                <w:sz w:val="20"/>
                <w:szCs w:val="20"/>
              </w:rPr>
            </w:pPr>
            <w:r>
              <w:rPr>
                <w:rFonts w:ascii="Calibri" w:hAnsi="Calibri"/>
                <w:sz w:val="20"/>
                <w:szCs w:val="20"/>
              </w:rPr>
              <w:t>Pigeon pea</w:t>
            </w:r>
          </w:p>
        </w:tc>
        <w:tc>
          <w:tcPr>
            <w:tcW w:w="390" w:type="pct"/>
            <w:tcBorders>
              <w:top w:val="single" w:sz="4" w:space="0" w:color="auto"/>
              <w:left w:val="single" w:sz="4" w:space="0" w:color="auto"/>
              <w:bottom w:val="single" w:sz="4" w:space="0" w:color="auto"/>
              <w:right w:val="single" w:sz="4" w:space="0" w:color="auto"/>
            </w:tcBorders>
          </w:tcPr>
          <w:p w:rsidR="006405A9" w:rsidRPr="00F5216D" w:rsidRDefault="006405A9" w:rsidP="004536C3">
            <w:pPr>
              <w:jc w:val="both"/>
              <w:rPr>
                <w:rFonts w:ascii="Calibri" w:hAnsi="Calibri"/>
                <w:sz w:val="20"/>
                <w:szCs w:val="20"/>
              </w:rPr>
            </w:pPr>
            <w:r>
              <w:rPr>
                <w:rFonts w:ascii="Calibri" w:hAnsi="Calibri"/>
                <w:sz w:val="20"/>
                <w:szCs w:val="20"/>
              </w:rPr>
              <w:t>BDN 716</w:t>
            </w:r>
          </w:p>
        </w:tc>
        <w:tc>
          <w:tcPr>
            <w:tcW w:w="471" w:type="pct"/>
            <w:tcBorders>
              <w:top w:val="single" w:sz="4" w:space="0" w:color="auto"/>
              <w:left w:val="single" w:sz="4" w:space="0" w:color="auto"/>
              <w:bottom w:val="single" w:sz="4" w:space="0" w:color="auto"/>
              <w:right w:val="single" w:sz="4" w:space="0" w:color="auto"/>
            </w:tcBorders>
          </w:tcPr>
          <w:p w:rsidR="006405A9" w:rsidRPr="00AB2FC6" w:rsidRDefault="006405A9" w:rsidP="004536C3">
            <w:pPr>
              <w:jc w:val="both"/>
              <w:rPr>
                <w:rFonts w:ascii="Calibri" w:hAnsi="Calibri"/>
                <w:sz w:val="20"/>
                <w:szCs w:val="20"/>
              </w:rPr>
            </w:pPr>
            <w:r w:rsidRPr="00AB2FC6">
              <w:rPr>
                <w:rFonts w:ascii="Calibri" w:hAnsi="Calibri"/>
                <w:sz w:val="20"/>
                <w:szCs w:val="20"/>
              </w:rPr>
              <w:t>Rainfed</w:t>
            </w:r>
          </w:p>
        </w:tc>
        <w:tc>
          <w:tcPr>
            <w:tcW w:w="311" w:type="pct"/>
            <w:tcBorders>
              <w:top w:val="single" w:sz="4" w:space="0" w:color="auto"/>
              <w:left w:val="single" w:sz="4" w:space="0" w:color="auto"/>
              <w:bottom w:val="single" w:sz="4" w:space="0" w:color="auto"/>
              <w:right w:val="single" w:sz="4" w:space="0" w:color="auto"/>
            </w:tcBorders>
          </w:tcPr>
          <w:p w:rsidR="006405A9" w:rsidRPr="00F5216D" w:rsidRDefault="005A113A" w:rsidP="004536C3">
            <w:pPr>
              <w:jc w:val="both"/>
              <w:rPr>
                <w:rFonts w:ascii="Calibri" w:hAnsi="Calibri"/>
                <w:sz w:val="20"/>
                <w:szCs w:val="20"/>
              </w:rPr>
            </w:pPr>
            <w:r>
              <w:rPr>
                <w:sz w:val="20"/>
                <w:szCs w:val="20"/>
              </w:rPr>
              <w:t>Completed</w:t>
            </w:r>
          </w:p>
        </w:tc>
        <w:tc>
          <w:tcPr>
            <w:tcW w:w="305" w:type="pct"/>
            <w:tcBorders>
              <w:top w:val="single" w:sz="4" w:space="0" w:color="auto"/>
              <w:left w:val="single" w:sz="4" w:space="0" w:color="auto"/>
              <w:bottom w:val="single" w:sz="4" w:space="0" w:color="auto"/>
              <w:right w:val="single" w:sz="4" w:space="0" w:color="auto"/>
            </w:tcBorders>
          </w:tcPr>
          <w:p w:rsidR="006405A9" w:rsidRPr="00F5216D" w:rsidRDefault="006405A9" w:rsidP="004536C3">
            <w:pPr>
              <w:rPr>
                <w:rFonts w:ascii="Calibri" w:hAnsi="Calibri"/>
                <w:sz w:val="20"/>
                <w:szCs w:val="20"/>
              </w:rPr>
            </w:pPr>
            <w:r>
              <w:rPr>
                <w:rFonts w:ascii="Calibri" w:hAnsi="Calibri"/>
                <w:sz w:val="20"/>
                <w:szCs w:val="20"/>
              </w:rPr>
              <w:t xml:space="preserve">    10</w:t>
            </w:r>
          </w:p>
        </w:tc>
        <w:tc>
          <w:tcPr>
            <w:tcW w:w="150" w:type="pct"/>
            <w:tcBorders>
              <w:top w:val="single" w:sz="4" w:space="0" w:color="auto"/>
              <w:left w:val="single" w:sz="4" w:space="0" w:color="auto"/>
              <w:bottom w:val="single" w:sz="4" w:space="0" w:color="auto"/>
              <w:right w:val="single" w:sz="4" w:space="0" w:color="auto"/>
            </w:tcBorders>
          </w:tcPr>
          <w:p w:rsidR="006405A9" w:rsidRPr="00F5216D" w:rsidRDefault="006405A9" w:rsidP="004536C3">
            <w:pPr>
              <w:rPr>
                <w:rFonts w:ascii="Calibri" w:hAnsi="Calibri"/>
                <w:sz w:val="20"/>
                <w:szCs w:val="20"/>
              </w:rPr>
            </w:pPr>
            <w:r>
              <w:rPr>
                <w:rFonts w:ascii="Calibri" w:hAnsi="Calibri"/>
                <w:sz w:val="20"/>
                <w:szCs w:val="20"/>
              </w:rPr>
              <w:t>0</w:t>
            </w:r>
          </w:p>
        </w:tc>
        <w:tc>
          <w:tcPr>
            <w:tcW w:w="147" w:type="pct"/>
            <w:tcBorders>
              <w:top w:val="single" w:sz="4" w:space="0" w:color="auto"/>
              <w:left w:val="single" w:sz="4" w:space="0" w:color="auto"/>
              <w:bottom w:val="single" w:sz="4" w:space="0" w:color="auto"/>
              <w:right w:val="single" w:sz="4" w:space="0" w:color="auto"/>
            </w:tcBorders>
          </w:tcPr>
          <w:p w:rsidR="006405A9" w:rsidRPr="00F5216D" w:rsidRDefault="006405A9" w:rsidP="004536C3">
            <w:pPr>
              <w:rPr>
                <w:rFonts w:ascii="Calibri" w:hAnsi="Calibri"/>
                <w:sz w:val="20"/>
                <w:szCs w:val="20"/>
              </w:rPr>
            </w:pPr>
            <w:r>
              <w:rPr>
                <w:rFonts w:ascii="Calibri" w:hAnsi="Calibri"/>
                <w:sz w:val="20"/>
                <w:szCs w:val="20"/>
              </w:rPr>
              <w:t>20</w:t>
            </w:r>
          </w:p>
        </w:tc>
        <w:tc>
          <w:tcPr>
            <w:tcW w:w="250" w:type="pct"/>
            <w:tcBorders>
              <w:top w:val="single" w:sz="4" w:space="0" w:color="auto"/>
              <w:left w:val="single" w:sz="4" w:space="0" w:color="auto"/>
              <w:bottom w:val="single" w:sz="4" w:space="0" w:color="auto"/>
              <w:right w:val="single" w:sz="4" w:space="0" w:color="auto"/>
            </w:tcBorders>
          </w:tcPr>
          <w:p w:rsidR="006405A9" w:rsidRPr="00123069" w:rsidRDefault="006405A9" w:rsidP="004536C3">
            <w:pPr>
              <w:jc w:val="center"/>
              <w:rPr>
                <w:color w:val="000000"/>
                <w:sz w:val="20"/>
                <w:szCs w:val="20"/>
                <w:lang w:bidi="hi-IN"/>
              </w:rPr>
            </w:pPr>
            <w:r>
              <w:rPr>
                <w:color w:val="000000"/>
                <w:sz w:val="20"/>
                <w:szCs w:val="20"/>
                <w:lang w:bidi="hi-IN"/>
              </w:rPr>
              <w:t>4</w:t>
            </w:r>
          </w:p>
        </w:tc>
        <w:tc>
          <w:tcPr>
            <w:tcW w:w="274" w:type="pct"/>
            <w:tcBorders>
              <w:top w:val="single" w:sz="4" w:space="0" w:color="auto"/>
              <w:left w:val="single" w:sz="4" w:space="0" w:color="auto"/>
              <w:bottom w:val="single" w:sz="4" w:space="0" w:color="auto"/>
              <w:right w:val="single" w:sz="4" w:space="0" w:color="auto"/>
            </w:tcBorders>
          </w:tcPr>
          <w:p w:rsidR="006405A9" w:rsidRPr="00123069" w:rsidRDefault="006405A9" w:rsidP="004536C3">
            <w:pPr>
              <w:jc w:val="center"/>
              <w:rPr>
                <w:color w:val="000000"/>
                <w:sz w:val="20"/>
                <w:szCs w:val="20"/>
                <w:lang w:bidi="hi-IN"/>
              </w:rPr>
            </w:pPr>
            <w:r>
              <w:rPr>
                <w:color w:val="000000"/>
                <w:sz w:val="20"/>
                <w:szCs w:val="20"/>
                <w:lang w:bidi="hi-IN"/>
              </w:rPr>
              <w:t>01</w:t>
            </w:r>
          </w:p>
        </w:tc>
      </w:tr>
      <w:tr w:rsidR="006405A9" w:rsidTr="006405A9">
        <w:trPr>
          <w:trHeight w:val="332"/>
        </w:trPr>
        <w:tc>
          <w:tcPr>
            <w:tcW w:w="233" w:type="pct"/>
            <w:tcBorders>
              <w:top w:val="single" w:sz="4" w:space="0" w:color="auto"/>
              <w:left w:val="single" w:sz="4" w:space="0" w:color="auto"/>
              <w:bottom w:val="single" w:sz="4" w:space="0" w:color="auto"/>
              <w:right w:val="single" w:sz="4" w:space="0" w:color="auto"/>
            </w:tcBorders>
          </w:tcPr>
          <w:p w:rsidR="006405A9" w:rsidRDefault="006405A9" w:rsidP="004536C3">
            <w:pPr>
              <w:jc w:val="center"/>
              <w:rPr>
                <w:rFonts w:ascii="Calibri" w:eastAsia="Times New Roman" w:hAnsi="Calibri" w:cs="Calibri"/>
                <w:b/>
                <w:bCs/>
                <w:color w:val="000000"/>
                <w:sz w:val="20"/>
                <w:szCs w:val="20"/>
                <w:lang w:bidi="hi-IN"/>
              </w:rPr>
            </w:pPr>
            <w:r>
              <w:rPr>
                <w:rFonts w:ascii="Calibri" w:eastAsia="Times New Roman" w:hAnsi="Calibri" w:cs="Calibri"/>
                <w:b/>
                <w:bCs/>
                <w:color w:val="000000"/>
                <w:sz w:val="20"/>
                <w:szCs w:val="20"/>
                <w:lang w:bidi="hi-IN"/>
              </w:rPr>
              <w:t>Umaria</w:t>
            </w:r>
          </w:p>
        </w:tc>
        <w:tc>
          <w:tcPr>
            <w:tcW w:w="361" w:type="pct"/>
            <w:tcBorders>
              <w:top w:val="single" w:sz="4" w:space="0" w:color="auto"/>
              <w:left w:val="single" w:sz="4" w:space="0" w:color="auto"/>
              <w:bottom w:val="single" w:sz="4" w:space="0" w:color="auto"/>
              <w:right w:val="single" w:sz="4" w:space="0" w:color="auto"/>
            </w:tcBorders>
          </w:tcPr>
          <w:p w:rsidR="006405A9" w:rsidRPr="002303D5" w:rsidRDefault="006405A9" w:rsidP="004536C3">
            <w:pPr>
              <w:rPr>
                <w:rFonts w:ascii="Calibri" w:hAnsi="Calibri"/>
                <w:sz w:val="20"/>
                <w:szCs w:val="20"/>
              </w:rPr>
            </w:pPr>
            <w:r w:rsidRPr="002303D5">
              <w:rPr>
                <w:rFonts w:ascii="Calibri" w:hAnsi="Calibri"/>
                <w:sz w:val="20"/>
                <w:szCs w:val="20"/>
              </w:rPr>
              <w:t>Kharif</w:t>
            </w:r>
          </w:p>
        </w:tc>
        <w:tc>
          <w:tcPr>
            <w:tcW w:w="507" w:type="pct"/>
            <w:tcBorders>
              <w:top w:val="single" w:sz="4" w:space="0" w:color="auto"/>
              <w:left w:val="single" w:sz="4" w:space="0" w:color="auto"/>
              <w:bottom w:val="single" w:sz="4" w:space="0" w:color="auto"/>
              <w:right w:val="single" w:sz="4" w:space="0" w:color="auto"/>
            </w:tcBorders>
          </w:tcPr>
          <w:p w:rsidR="006405A9" w:rsidRPr="006405A9" w:rsidRDefault="006405A9" w:rsidP="006405A9">
            <w:pPr>
              <w:jc w:val="both"/>
              <w:rPr>
                <w:rFonts w:ascii="Times New Roman" w:hAnsi="Times New Roman" w:cs="Times New Roman"/>
                <w:b/>
                <w:bCs/>
                <w:sz w:val="20"/>
                <w:szCs w:val="20"/>
                <w:lang w:bidi="hi-IN"/>
              </w:rPr>
            </w:pPr>
            <w:r w:rsidRPr="006405A9">
              <w:rPr>
                <w:rFonts w:ascii="Times New Roman" w:hAnsi="Times New Roman" w:cs="Times New Roman"/>
                <w:b/>
                <w:bCs/>
                <w:sz w:val="20"/>
                <w:szCs w:val="20"/>
                <w:lang w:bidi="hi-IN"/>
              </w:rPr>
              <w:t>Soil Science</w:t>
            </w:r>
          </w:p>
        </w:tc>
        <w:tc>
          <w:tcPr>
            <w:tcW w:w="375" w:type="pct"/>
            <w:tcBorders>
              <w:top w:val="single" w:sz="4" w:space="0" w:color="auto"/>
              <w:left w:val="single" w:sz="4" w:space="0" w:color="auto"/>
              <w:bottom w:val="single" w:sz="4" w:space="0" w:color="auto"/>
              <w:right w:val="single" w:sz="4" w:space="0" w:color="auto"/>
            </w:tcBorders>
          </w:tcPr>
          <w:p w:rsidR="006405A9" w:rsidRPr="002303D5" w:rsidRDefault="006405A9" w:rsidP="004536C3">
            <w:pPr>
              <w:rPr>
                <w:rFonts w:ascii="Calibri" w:hAnsi="Calibri"/>
                <w:sz w:val="20"/>
                <w:szCs w:val="20"/>
              </w:rPr>
            </w:pPr>
            <w:r w:rsidRPr="002303D5">
              <w:rPr>
                <w:rFonts w:ascii="Calibri" w:hAnsi="Calibri"/>
                <w:sz w:val="20"/>
                <w:szCs w:val="20"/>
              </w:rPr>
              <w:t>INM</w:t>
            </w:r>
          </w:p>
        </w:tc>
        <w:tc>
          <w:tcPr>
            <w:tcW w:w="479" w:type="pct"/>
            <w:tcBorders>
              <w:top w:val="single" w:sz="4" w:space="0" w:color="auto"/>
              <w:left w:val="single" w:sz="4" w:space="0" w:color="auto"/>
              <w:bottom w:val="single" w:sz="4" w:space="0" w:color="auto"/>
              <w:right w:val="single" w:sz="4" w:space="0" w:color="auto"/>
            </w:tcBorders>
          </w:tcPr>
          <w:p w:rsidR="006405A9" w:rsidRPr="002303D5" w:rsidRDefault="006405A9" w:rsidP="004536C3">
            <w:pPr>
              <w:jc w:val="both"/>
              <w:rPr>
                <w:sz w:val="20"/>
                <w:szCs w:val="20"/>
              </w:rPr>
            </w:pPr>
            <w:r w:rsidRPr="002303D5">
              <w:rPr>
                <w:rFonts w:ascii="Arial" w:hAnsi="Arial" w:cs="Arial"/>
                <w:bCs/>
                <w:sz w:val="20"/>
                <w:szCs w:val="20"/>
              </w:rPr>
              <w:t>Demonstration on integrated nutrient management in transplanted paddy under Rice- Chickpea cropping system</w:t>
            </w:r>
          </w:p>
        </w:tc>
        <w:tc>
          <w:tcPr>
            <w:tcW w:w="357" w:type="pct"/>
            <w:tcBorders>
              <w:top w:val="single" w:sz="4" w:space="0" w:color="auto"/>
              <w:left w:val="single" w:sz="4" w:space="0" w:color="auto"/>
              <w:bottom w:val="single" w:sz="4" w:space="0" w:color="auto"/>
              <w:right w:val="single" w:sz="4" w:space="0" w:color="auto"/>
            </w:tcBorders>
          </w:tcPr>
          <w:p w:rsidR="006405A9" w:rsidRPr="002303D5" w:rsidRDefault="006405A9" w:rsidP="004536C3">
            <w:pPr>
              <w:jc w:val="both"/>
              <w:rPr>
                <w:rFonts w:ascii="Calibri" w:hAnsi="Calibri"/>
                <w:sz w:val="20"/>
                <w:szCs w:val="20"/>
              </w:rPr>
            </w:pPr>
            <w:r w:rsidRPr="002303D5">
              <w:rPr>
                <w:rFonts w:ascii="Calibri" w:hAnsi="Calibri"/>
                <w:sz w:val="20"/>
                <w:szCs w:val="20"/>
              </w:rPr>
              <w:t>Cereal</w:t>
            </w:r>
          </w:p>
        </w:tc>
        <w:tc>
          <w:tcPr>
            <w:tcW w:w="390" w:type="pct"/>
            <w:tcBorders>
              <w:top w:val="single" w:sz="4" w:space="0" w:color="auto"/>
              <w:left w:val="single" w:sz="4" w:space="0" w:color="auto"/>
              <w:bottom w:val="single" w:sz="4" w:space="0" w:color="auto"/>
              <w:right w:val="single" w:sz="4" w:space="0" w:color="auto"/>
            </w:tcBorders>
          </w:tcPr>
          <w:p w:rsidR="006405A9" w:rsidRPr="002303D5" w:rsidRDefault="006405A9" w:rsidP="004536C3">
            <w:pPr>
              <w:jc w:val="both"/>
              <w:rPr>
                <w:rFonts w:ascii="Calibri" w:hAnsi="Calibri"/>
                <w:sz w:val="20"/>
                <w:szCs w:val="20"/>
              </w:rPr>
            </w:pPr>
            <w:r w:rsidRPr="002303D5">
              <w:rPr>
                <w:rFonts w:ascii="Calibri" w:hAnsi="Calibri"/>
                <w:sz w:val="20"/>
                <w:szCs w:val="20"/>
              </w:rPr>
              <w:t>Paddy</w:t>
            </w:r>
          </w:p>
        </w:tc>
        <w:tc>
          <w:tcPr>
            <w:tcW w:w="390" w:type="pct"/>
            <w:tcBorders>
              <w:top w:val="single" w:sz="4" w:space="0" w:color="auto"/>
              <w:left w:val="single" w:sz="4" w:space="0" w:color="auto"/>
              <w:bottom w:val="single" w:sz="4" w:space="0" w:color="auto"/>
              <w:right w:val="single" w:sz="4" w:space="0" w:color="auto"/>
            </w:tcBorders>
          </w:tcPr>
          <w:p w:rsidR="006405A9" w:rsidRPr="002303D5" w:rsidRDefault="006405A9" w:rsidP="004536C3">
            <w:pPr>
              <w:jc w:val="both"/>
              <w:rPr>
                <w:rFonts w:ascii="Calibri" w:hAnsi="Calibri"/>
                <w:sz w:val="20"/>
                <w:szCs w:val="20"/>
              </w:rPr>
            </w:pPr>
            <w:r w:rsidRPr="002303D5">
              <w:rPr>
                <w:rFonts w:ascii="Calibri" w:hAnsi="Calibri"/>
                <w:sz w:val="20"/>
                <w:szCs w:val="20"/>
              </w:rPr>
              <w:t>MTU 1010</w:t>
            </w:r>
          </w:p>
        </w:tc>
        <w:tc>
          <w:tcPr>
            <w:tcW w:w="471" w:type="pct"/>
            <w:tcBorders>
              <w:top w:val="single" w:sz="4" w:space="0" w:color="auto"/>
              <w:left w:val="single" w:sz="4" w:space="0" w:color="auto"/>
              <w:bottom w:val="single" w:sz="4" w:space="0" w:color="auto"/>
              <w:right w:val="single" w:sz="4" w:space="0" w:color="auto"/>
            </w:tcBorders>
          </w:tcPr>
          <w:p w:rsidR="006405A9" w:rsidRPr="002303D5" w:rsidRDefault="006405A9" w:rsidP="004536C3">
            <w:pPr>
              <w:jc w:val="both"/>
              <w:rPr>
                <w:rFonts w:ascii="Calibri" w:hAnsi="Calibri"/>
                <w:sz w:val="20"/>
                <w:szCs w:val="20"/>
              </w:rPr>
            </w:pPr>
            <w:r w:rsidRPr="002303D5">
              <w:rPr>
                <w:rFonts w:ascii="Calibri" w:hAnsi="Calibri"/>
                <w:sz w:val="20"/>
                <w:szCs w:val="20"/>
              </w:rPr>
              <w:t>Rainfed</w:t>
            </w:r>
          </w:p>
        </w:tc>
        <w:tc>
          <w:tcPr>
            <w:tcW w:w="311" w:type="pct"/>
            <w:tcBorders>
              <w:top w:val="single" w:sz="4" w:space="0" w:color="auto"/>
              <w:left w:val="single" w:sz="4" w:space="0" w:color="auto"/>
              <w:bottom w:val="single" w:sz="4" w:space="0" w:color="auto"/>
              <w:right w:val="single" w:sz="4" w:space="0" w:color="auto"/>
            </w:tcBorders>
          </w:tcPr>
          <w:p w:rsidR="006405A9" w:rsidRPr="002303D5" w:rsidRDefault="006405A9" w:rsidP="004536C3">
            <w:pPr>
              <w:jc w:val="both"/>
              <w:rPr>
                <w:rFonts w:ascii="Calibri" w:hAnsi="Calibri"/>
                <w:sz w:val="20"/>
                <w:szCs w:val="20"/>
              </w:rPr>
            </w:pPr>
            <w:r w:rsidRPr="002303D5">
              <w:rPr>
                <w:sz w:val="20"/>
                <w:szCs w:val="20"/>
              </w:rPr>
              <w:t>Completed</w:t>
            </w:r>
          </w:p>
        </w:tc>
        <w:tc>
          <w:tcPr>
            <w:tcW w:w="305" w:type="pct"/>
            <w:tcBorders>
              <w:top w:val="single" w:sz="4" w:space="0" w:color="auto"/>
              <w:left w:val="single" w:sz="4" w:space="0" w:color="auto"/>
              <w:bottom w:val="single" w:sz="4" w:space="0" w:color="auto"/>
              <w:right w:val="single" w:sz="4" w:space="0" w:color="auto"/>
            </w:tcBorders>
          </w:tcPr>
          <w:p w:rsidR="006405A9" w:rsidRPr="002303D5" w:rsidRDefault="006405A9" w:rsidP="004536C3">
            <w:pPr>
              <w:rPr>
                <w:rFonts w:ascii="Calibri" w:hAnsi="Calibri"/>
                <w:sz w:val="20"/>
                <w:szCs w:val="20"/>
              </w:rPr>
            </w:pPr>
            <w:r w:rsidRPr="002303D5">
              <w:rPr>
                <w:rFonts w:ascii="Calibri" w:hAnsi="Calibri"/>
                <w:sz w:val="20"/>
                <w:szCs w:val="20"/>
              </w:rPr>
              <w:t>02</w:t>
            </w:r>
          </w:p>
        </w:tc>
        <w:tc>
          <w:tcPr>
            <w:tcW w:w="150" w:type="pct"/>
            <w:tcBorders>
              <w:top w:val="single" w:sz="4" w:space="0" w:color="auto"/>
              <w:left w:val="single" w:sz="4" w:space="0" w:color="auto"/>
              <w:bottom w:val="single" w:sz="4" w:space="0" w:color="auto"/>
              <w:right w:val="single" w:sz="4" w:space="0" w:color="auto"/>
            </w:tcBorders>
          </w:tcPr>
          <w:p w:rsidR="006405A9" w:rsidRPr="002303D5" w:rsidRDefault="006405A9" w:rsidP="004536C3">
            <w:pPr>
              <w:rPr>
                <w:rFonts w:ascii="Calibri" w:hAnsi="Calibri"/>
                <w:sz w:val="20"/>
                <w:szCs w:val="20"/>
              </w:rPr>
            </w:pPr>
            <w:r w:rsidRPr="002303D5">
              <w:rPr>
                <w:rFonts w:ascii="Calibri" w:hAnsi="Calibri"/>
                <w:sz w:val="20"/>
                <w:szCs w:val="20"/>
              </w:rPr>
              <w:t>0</w:t>
            </w:r>
          </w:p>
        </w:tc>
        <w:tc>
          <w:tcPr>
            <w:tcW w:w="147" w:type="pct"/>
            <w:tcBorders>
              <w:top w:val="single" w:sz="4" w:space="0" w:color="auto"/>
              <w:left w:val="single" w:sz="4" w:space="0" w:color="auto"/>
              <w:bottom w:val="single" w:sz="4" w:space="0" w:color="auto"/>
              <w:right w:val="single" w:sz="4" w:space="0" w:color="auto"/>
            </w:tcBorders>
          </w:tcPr>
          <w:p w:rsidR="006405A9" w:rsidRPr="002303D5" w:rsidRDefault="006405A9" w:rsidP="004536C3">
            <w:pPr>
              <w:rPr>
                <w:rFonts w:ascii="Calibri" w:hAnsi="Calibri"/>
                <w:sz w:val="20"/>
                <w:szCs w:val="20"/>
              </w:rPr>
            </w:pPr>
            <w:r w:rsidRPr="002303D5">
              <w:rPr>
                <w:rFonts w:ascii="Calibri" w:hAnsi="Calibri"/>
                <w:sz w:val="20"/>
                <w:szCs w:val="20"/>
              </w:rPr>
              <w:t>0</w:t>
            </w:r>
          </w:p>
        </w:tc>
        <w:tc>
          <w:tcPr>
            <w:tcW w:w="250" w:type="pct"/>
            <w:tcBorders>
              <w:top w:val="single" w:sz="4" w:space="0" w:color="auto"/>
              <w:left w:val="single" w:sz="4" w:space="0" w:color="auto"/>
              <w:bottom w:val="single" w:sz="4" w:space="0" w:color="auto"/>
              <w:right w:val="single" w:sz="4" w:space="0" w:color="auto"/>
            </w:tcBorders>
          </w:tcPr>
          <w:p w:rsidR="006405A9" w:rsidRPr="006405A9" w:rsidRDefault="006405A9" w:rsidP="004536C3">
            <w:pPr>
              <w:jc w:val="center"/>
              <w:rPr>
                <w:rFonts w:ascii="Arial" w:hAnsi="Arial" w:cs="Arial"/>
                <w:sz w:val="20"/>
                <w:szCs w:val="20"/>
                <w:lang w:bidi="hi-IN"/>
              </w:rPr>
            </w:pPr>
            <w:r w:rsidRPr="006405A9">
              <w:rPr>
                <w:rFonts w:ascii="Arial" w:hAnsi="Arial" w:cs="Arial"/>
                <w:sz w:val="20"/>
                <w:szCs w:val="20"/>
                <w:lang w:bidi="hi-IN"/>
              </w:rPr>
              <w:t>6</w:t>
            </w:r>
          </w:p>
        </w:tc>
        <w:tc>
          <w:tcPr>
            <w:tcW w:w="274" w:type="pct"/>
            <w:tcBorders>
              <w:top w:val="single" w:sz="4" w:space="0" w:color="auto"/>
              <w:left w:val="single" w:sz="4" w:space="0" w:color="auto"/>
              <w:bottom w:val="single" w:sz="4" w:space="0" w:color="auto"/>
              <w:right w:val="single" w:sz="4" w:space="0" w:color="auto"/>
            </w:tcBorders>
          </w:tcPr>
          <w:p w:rsidR="006405A9" w:rsidRPr="006405A9" w:rsidRDefault="006405A9" w:rsidP="004536C3">
            <w:pPr>
              <w:jc w:val="center"/>
              <w:rPr>
                <w:rFonts w:ascii="Arial" w:hAnsi="Arial" w:cs="Arial"/>
                <w:sz w:val="20"/>
                <w:szCs w:val="20"/>
                <w:lang w:bidi="hi-IN"/>
              </w:rPr>
            </w:pPr>
            <w:r w:rsidRPr="006405A9">
              <w:rPr>
                <w:rFonts w:ascii="Arial" w:hAnsi="Arial" w:cs="Arial"/>
                <w:sz w:val="20"/>
                <w:szCs w:val="20"/>
                <w:lang w:bidi="hi-IN"/>
              </w:rPr>
              <w:t>0</w:t>
            </w:r>
          </w:p>
        </w:tc>
      </w:tr>
      <w:tr w:rsidR="006405A9" w:rsidTr="006405A9">
        <w:trPr>
          <w:trHeight w:val="332"/>
        </w:trPr>
        <w:tc>
          <w:tcPr>
            <w:tcW w:w="233" w:type="pct"/>
            <w:tcBorders>
              <w:top w:val="single" w:sz="4" w:space="0" w:color="auto"/>
              <w:left w:val="single" w:sz="4" w:space="0" w:color="auto"/>
              <w:bottom w:val="single" w:sz="4" w:space="0" w:color="auto"/>
              <w:right w:val="single" w:sz="4" w:space="0" w:color="auto"/>
            </w:tcBorders>
          </w:tcPr>
          <w:p w:rsidR="006405A9" w:rsidRDefault="006405A9" w:rsidP="004536C3">
            <w:pPr>
              <w:jc w:val="center"/>
              <w:rPr>
                <w:rFonts w:ascii="Calibri" w:eastAsia="Times New Roman" w:hAnsi="Calibri" w:cs="Calibri"/>
                <w:b/>
                <w:bCs/>
                <w:color w:val="000000"/>
                <w:sz w:val="20"/>
                <w:szCs w:val="20"/>
                <w:lang w:bidi="hi-IN"/>
              </w:rPr>
            </w:pPr>
            <w:r>
              <w:rPr>
                <w:rFonts w:ascii="Calibri" w:eastAsia="Times New Roman" w:hAnsi="Calibri" w:cs="Calibri"/>
                <w:b/>
                <w:bCs/>
                <w:color w:val="000000"/>
                <w:sz w:val="20"/>
                <w:szCs w:val="20"/>
                <w:lang w:bidi="hi-IN"/>
              </w:rPr>
              <w:t>Umaria</w:t>
            </w:r>
          </w:p>
        </w:tc>
        <w:tc>
          <w:tcPr>
            <w:tcW w:w="361" w:type="pct"/>
            <w:tcBorders>
              <w:top w:val="single" w:sz="4" w:space="0" w:color="auto"/>
              <w:left w:val="single" w:sz="4" w:space="0" w:color="auto"/>
              <w:bottom w:val="single" w:sz="4" w:space="0" w:color="auto"/>
              <w:right w:val="single" w:sz="4" w:space="0" w:color="auto"/>
            </w:tcBorders>
          </w:tcPr>
          <w:p w:rsidR="006405A9" w:rsidRPr="00F5216D" w:rsidRDefault="006405A9" w:rsidP="004536C3">
            <w:pPr>
              <w:jc w:val="both"/>
              <w:rPr>
                <w:rFonts w:ascii="Calibri" w:hAnsi="Calibri"/>
                <w:sz w:val="20"/>
                <w:szCs w:val="20"/>
              </w:rPr>
            </w:pPr>
            <w:r w:rsidRPr="00F5216D">
              <w:rPr>
                <w:rFonts w:ascii="Calibri" w:hAnsi="Calibri"/>
                <w:sz w:val="20"/>
                <w:szCs w:val="20"/>
              </w:rPr>
              <w:t xml:space="preserve">Rabi </w:t>
            </w:r>
          </w:p>
        </w:tc>
        <w:tc>
          <w:tcPr>
            <w:tcW w:w="507" w:type="pct"/>
            <w:tcBorders>
              <w:top w:val="single" w:sz="4" w:space="0" w:color="auto"/>
              <w:left w:val="single" w:sz="4" w:space="0" w:color="auto"/>
              <w:bottom w:val="single" w:sz="4" w:space="0" w:color="auto"/>
              <w:right w:val="single" w:sz="4" w:space="0" w:color="auto"/>
            </w:tcBorders>
          </w:tcPr>
          <w:p w:rsidR="006405A9" w:rsidRPr="006405A9" w:rsidRDefault="006405A9" w:rsidP="006405A9">
            <w:pPr>
              <w:jc w:val="both"/>
              <w:rPr>
                <w:rFonts w:ascii="Times New Roman" w:hAnsi="Times New Roman" w:cs="Times New Roman"/>
                <w:b/>
                <w:bCs/>
                <w:color w:val="000000"/>
                <w:sz w:val="20"/>
                <w:szCs w:val="20"/>
                <w:lang w:bidi="hi-IN"/>
              </w:rPr>
            </w:pPr>
            <w:r w:rsidRPr="006405A9">
              <w:rPr>
                <w:rFonts w:ascii="Times New Roman" w:hAnsi="Times New Roman" w:cs="Times New Roman"/>
                <w:b/>
                <w:bCs/>
                <w:color w:val="000000"/>
                <w:sz w:val="20"/>
                <w:szCs w:val="20"/>
                <w:lang w:bidi="hi-IN"/>
              </w:rPr>
              <w:t>Soil Science</w:t>
            </w:r>
          </w:p>
        </w:tc>
        <w:tc>
          <w:tcPr>
            <w:tcW w:w="375" w:type="pct"/>
            <w:tcBorders>
              <w:top w:val="single" w:sz="4" w:space="0" w:color="auto"/>
              <w:left w:val="single" w:sz="4" w:space="0" w:color="auto"/>
              <w:bottom w:val="single" w:sz="4" w:space="0" w:color="auto"/>
              <w:right w:val="single" w:sz="4" w:space="0" w:color="auto"/>
            </w:tcBorders>
          </w:tcPr>
          <w:p w:rsidR="006405A9" w:rsidRPr="00F5216D" w:rsidRDefault="006405A9" w:rsidP="004536C3">
            <w:pPr>
              <w:rPr>
                <w:rFonts w:ascii="Calibri" w:hAnsi="Calibri"/>
              </w:rPr>
            </w:pPr>
            <w:r w:rsidRPr="00F5216D">
              <w:rPr>
                <w:rFonts w:ascii="Calibri" w:hAnsi="Calibri"/>
                <w:sz w:val="20"/>
                <w:szCs w:val="20"/>
              </w:rPr>
              <w:t>ICM</w:t>
            </w:r>
          </w:p>
        </w:tc>
        <w:tc>
          <w:tcPr>
            <w:tcW w:w="479" w:type="pct"/>
            <w:tcBorders>
              <w:top w:val="single" w:sz="4" w:space="0" w:color="auto"/>
              <w:left w:val="single" w:sz="4" w:space="0" w:color="auto"/>
              <w:bottom w:val="single" w:sz="4" w:space="0" w:color="auto"/>
              <w:right w:val="single" w:sz="4" w:space="0" w:color="auto"/>
            </w:tcBorders>
          </w:tcPr>
          <w:p w:rsidR="006405A9" w:rsidRPr="00B26A7E" w:rsidRDefault="006405A9" w:rsidP="004536C3">
            <w:pPr>
              <w:jc w:val="both"/>
              <w:rPr>
                <w:rFonts w:ascii="Calibri" w:hAnsi="Calibri"/>
                <w:sz w:val="20"/>
                <w:szCs w:val="20"/>
              </w:rPr>
            </w:pPr>
            <w:r w:rsidRPr="00B26A7E">
              <w:rPr>
                <w:rFonts w:ascii="Calibri" w:hAnsi="Calibri"/>
                <w:sz w:val="20"/>
                <w:szCs w:val="20"/>
              </w:rPr>
              <w:t>Demonstration application of Zn in HYV JW-3211/3288 of wheat under semi</w:t>
            </w:r>
            <w:r>
              <w:rPr>
                <w:rFonts w:ascii="Calibri" w:hAnsi="Calibri"/>
                <w:sz w:val="20"/>
                <w:szCs w:val="20"/>
              </w:rPr>
              <w:t xml:space="preserve"> </w:t>
            </w:r>
            <w:r w:rsidRPr="00B26A7E">
              <w:rPr>
                <w:rFonts w:ascii="Calibri" w:hAnsi="Calibri"/>
                <w:sz w:val="20"/>
                <w:szCs w:val="20"/>
              </w:rPr>
              <w:t xml:space="preserve">irrigated conditions </w:t>
            </w:r>
          </w:p>
        </w:tc>
        <w:tc>
          <w:tcPr>
            <w:tcW w:w="357" w:type="pct"/>
            <w:tcBorders>
              <w:top w:val="single" w:sz="4" w:space="0" w:color="auto"/>
              <w:left w:val="single" w:sz="4" w:space="0" w:color="auto"/>
              <w:bottom w:val="single" w:sz="4" w:space="0" w:color="auto"/>
              <w:right w:val="single" w:sz="4" w:space="0" w:color="auto"/>
            </w:tcBorders>
          </w:tcPr>
          <w:p w:rsidR="006405A9" w:rsidRPr="00B26A7E" w:rsidRDefault="006405A9" w:rsidP="004536C3">
            <w:pPr>
              <w:jc w:val="both"/>
              <w:rPr>
                <w:rFonts w:ascii="Calibri" w:hAnsi="Calibri"/>
                <w:sz w:val="20"/>
                <w:szCs w:val="20"/>
              </w:rPr>
            </w:pPr>
            <w:r w:rsidRPr="00B26A7E">
              <w:rPr>
                <w:rFonts w:ascii="Calibri" w:hAnsi="Calibri"/>
                <w:sz w:val="20"/>
                <w:szCs w:val="20"/>
              </w:rPr>
              <w:t>Cereal</w:t>
            </w:r>
          </w:p>
        </w:tc>
        <w:tc>
          <w:tcPr>
            <w:tcW w:w="390" w:type="pct"/>
            <w:tcBorders>
              <w:top w:val="single" w:sz="4" w:space="0" w:color="auto"/>
              <w:left w:val="single" w:sz="4" w:space="0" w:color="auto"/>
              <w:bottom w:val="single" w:sz="4" w:space="0" w:color="auto"/>
              <w:right w:val="single" w:sz="4" w:space="0" w:color="auto"/>
            </w:tcBorders>
          </w:tcPr>
          <w:p w:rsidR="006405A9" w:rsidRPr="00B26A7E" w:rsidRDefault="006405A9" w:rsidP="004536C3">
            <w:pPr>
              <w:jc w:val="both"/>
              <w:rPr>
                <w:rFonts w:ascii="Calibri" w:hAnsi="Calibri"/>
                <w:sz w:val="20"/>
                <w:szCs w:val="20"/>
              </w:rPr>
            </w:pPr>
            <w:r w:rsidRPr="00B26A7E">
              <w:rPr>
                <w:rFonts w:ascii="Calibri" w:hAnsi="Calibri"/>
                <w:sz w:val="20"/>
                <w:szCs w:val="20"/>
              </w:rPr>
              <w:t>Wheat</w:t>
            </w:r>
          </w:p>
        </w:tc>
        <w:tc>
          <w:tcPr>
            <w:tcW w:w="390" w:type="pct"/>
            <w:tcBorders>
              <w:top w:val="single" w:sz="4" w:space="0" w:color="auto"/>
              <w:left w:val="single" w:sz="4" w:space="0" w:color="auto"/>
              <w:bottom w:val="single" w:sz="4" w:space="0" w:color="auto"/>
              <w:right w:val="single" w:sz="4" w:space="0" w:color="auto"/>
            </w:tcBorders>
          </w:tcPr>
          <w:p w:rsidR="006405A9" w:rsidRPr="00B26A7E" w:rsidRDefault="006405A9" w:rsidP="004536C3">
            <w:pPr>
              <w:jc w:val="both"/>
              <w:rPr>
                <w:rFonts w:ascii="Calibri" w:hAnsi="Calibri"/>
                <w:sz w:val="20"/>
                <w:szCs w:val="20"/>
              </w:rPr>
            </w:pPr>
            <w:r w:rsidRPr="00B26A7E">
              <w:rPr>
                <w:rFonts w:ascii="Calibri" w:hAnsi="Calibri"/>
                <w:sz w:val="20"/>
                <w:szCs w:val="20"/>
              </w:rPr>
              <w:t>JW-3211/JW3288</w:t>
            </w:r>
          </w:p>
        </w:tc>
        <w:tc>
          <w:tcPr>
            <w:tcW w:w="471" w:type="pct"/>
            <w:tcBorders>
              <w:top w:val="single" w:sz="4" w:space="0" w:color="auto"/>
              <w:left w:val="single" w:sz="4" w:space="0" w:color="auto"/>
              <w:bottom w:val="single" w:sz="4" w:space="0" w:color="auto"/>
              <w:right w:val="single" w:sz="4" w:space="0" w:color="auto"/>
            </w:tcBorders>
          </w:tcPr>
          <w:p w:rsidR="006405A9" w:rsidRPr="00F5216D" w:rsidRDefault="006405A9" w:rsidP="004536C3">
            <w:pPr>
              <w:jc w:val="both"/>
              <w:rPr>
                <w:rFonts w:ascii="Calibri" w:hAnsi="Calibri"/>
                <w:sz w:val="20"/>
                <w:szCs w:val="20"/>
              </w:rPr>
            </w:pPr>
            <w:r>
              <w:rPr>
                <w:rFonts w:ascii="Calibri" w:hAnsi="Calibri"/>
                <w:sz w:val="20"/>
                <w:szCs w:val="20"/>
              </w:rPr>
              <w:t>Irrigated</w:t>
            </w:r>
          </w:p>
        </w:tc>
        <w:tc>
          <w:tcPr>
            <w:tcW w:w="311" w:type="pct"/>
            <w:tcBorders>
              <w:top w:val="single" w:sz="4" w:space="0" w:color="auto"/>
              <w:left w:val="single" w:sz="4" w:space="0" w:color="auto"/>
              <w:bottom w:val="single" w:sz="4" w:space="0" w:color="auto"/>
              <w:right w:val="single" w:sz="4" w:space="0" w:color="auto"/>
            </w:tcBorders>
          </w:tcPr>
          <w:p w:rsidR="006405A9" w:rsidRPr="00F5216D" w:rsidRDefault="001E197D" w:rsidP="004536C3">
            <w:pPr>
              <w:jc w:val="both"/>
              <w:rPr>
                <w:rFonts w:ascii="Calibri" w:hAnsi="Calibri"/>
                <w:sz w:val="20"/>
                <w:szCs w:val="20"/>
              </w:rPr>
            </w:pPr>
            <w:r w:rsidRPr="002303D5">
              <w:rPr>
                <w:sz w:val="20"/>
                <w:szCs w:val="20"/>
              </w:rPr>
              <w:t>Completed</w:t>
            </w:r>
          </w:p>
        </w:tc>
        <w:tc>
          <w:tcPr>
            <w:tcW w:w="305" w:type="pct"/>
            <w:tcBorders>
              <w:top w:val="single" w:sz="4" w:space="0" w:color="auto"/>
              <w:left w:val="single" w:sz="4" w:space="0" w:color="auto"/>
              <w:bottom w:val="single" w:sz="4" w:space="0" w:color="auto"/>
              <w:right w:val="single" w:sz="4" w:space="0" w:color="auto"/>
            </w:tcBorders>
          </w:tcPr>
          <w:p w:rsidR="006405A9" w:rsidRPr="00F5216D" w:rsidRDefault="006405A9" w:rsidP="004536C3">
            <w:pPr>
              <w:jc w:val="both"/>
              <w:rPr>
                <w:rFonts w:ascii="Calibri" w:hAnsi="Calibri"/>
                <w:sz w:val="20"/>
                <w:szCs w:val="20"/>
              </w:rPr>
            </w:pPr>
            <w:r>
              <w:rPr>
                <w:rFonts w:ascii="Calibri" w:hAnsi="Calibri"/>
                <w:sz w:val="20"/>
                <w:szCs w:val="20"/>
              </w:rPr>
              <w:t>2</w:t>
            </w:r>
          </w:p>
        </w:tc>
        <w:tc>
          <w:tcPr>
            <w:tcW w:w="150" w:type="pct"/>
            <w:tcBorders>
              <w:top w:val="single" w:sz="4" w:space="0" w:color="auto"/>
              <w:left w:val="single" w:sz="4" w:space="0" w:color="auto"/>
              <w:bottom w:val="single" w:sz="4" w:space="0" w:color="auto"/>
              <w:right w:val="single" w:sz="4" w:space="0" w:color="auto"/>
            </w:tcBorders>
          </w:tcPr>
          <w:p w:rsidR="006405A9" w:rsidRPr="00F5216D" w:rsidRDefault="006405A9" w:rsidP="004536C3">
            <w:pPr>
              <w:rPr>
                <w:rFonts w:ascii="Calibri" w:hAnsi="Calibri"/>
                <w:sz w:val="20"/>
                <w:szCs w:val="20"/>
              </w:rPr>
            </w:pPr>
            <w:r>
              <w:rPr>
                <w:rFonts w:ascii="Calibri" w:hAnsi="Calibri"/>
                <w:sz w:val="20"/>
                <w:szCs w:val="20"/>
              </w:rPr>
              <w:t>0</w:t>
            </w:r>
          </w:p>
        </w:tc>
        <w:tc>
          <w:tcPr>
            <w:tcW w:w="147" w:type="pct"/>
            <w:tcBorders>
              <w:top w:val="single" w:sz="4" w:space="0" w:color="auto"/>
              <w:left w:val="single" w:sz="4" w:space="0" w:color="auto"/>
              <w:bottom w:val="single" w:sz="4" w:space="0" w:color="auto"/>
              <w:right w:val="single" w:sz="4" w:space="0" w:color="auto"/>
            </w:tcBorders>
          </w:tcPr>
          <w:p w:rsidR="006405A9" w:rsidRPr="00F5216D" w:rsidRDefault="001E197D" w:rsidP="004536C3">
            <w:pPr>
              <w:rPr>
                <w:rFonts w:ascii="Calibri" w:hAnsi="Calibri"/>
                <w:sz w:val="20"/>
                <w:szCs w:val="20"/>
              </w:rPr>
            </w:pPr>
            <w:r>
              <w:rPr>
                <w:rFonts w:ascii="Calibri" w:hAnsi="Calibri"/>
                <w:sz w:val="20"/>
                <w:szCs w:val="20"/>
              </w:rPr>
              <w:t>0</w:t>
            </w:r>
          </w:p>
        </w:tc>
        <w:tc>
          <w:tcPr>
            <w:tcW w:w="250" w:type="pct"/>
            <w:tcBorders>
              <w:top w:val="single" w:sz="4" w:space="0" w:color="auto"/>
              <w:left w:val="single" w:sz="4" w:space="0" w:color="auto"/>
              <w:bottom w:val="single" w:sz="4" w:space="0" w:color="auto"/>
              <w:right w:val="single" w:sz="4" w:space="0" w:color="auto"/>
            </w:tcBorders>
          </w:tcPr>
          <w:p w:rsidR="006405A9" w:rsidRPr="00441434" w:rsidRDefault="006405A9" w:rsidP="004536C3">
            <w:pPr>
              <w:jc w:val="center"/>
              <w:rPr>
                <w:rFonts w:ascii="Arial" w:hAnsi="Arial" w:cs="Arial"/>
                <w:color w:val="000000"/>
                <w:sz w:val="20"/>
                <w:szCs w:val="20"/>
                <w:lang w:bidi="hi-IN"/>
              </w:rPr>
            </w:pPr>
            <w:r w:rsidRPr="00441434">
              <w:rPr>
                <w:rFonts w:ascii="Arial" w:hAnsi="Arial" w:cs="Arial"/>
                <w:color w:val="000000"/>
                <w:sz w:val="20"/>
                <w:szCs w:val="20"/>
                <w:lang w:bidi="hi-IN"/>
              </w:rPr>
              <w:t>6</w:t>
            </w:r>
          </w:p>
        </w:tc>
        <w:tc>
          <w:tcPr>
            <w:tcW w:w="274" w:type="pct"/>
            <w:tcBorders>
              <w:top w:val="single" w:sz="4" w:space="0" w:color="auto"/>
              <w:left w:val="single" w:sz="4" w:space="0" w:color="auto"/>
              <w:bottom w:val="single" w:sz="4" w:space="0" w:color="auto"/>
              <w:right w:val="single" w:sz="4" w:space="0" w:color="auto"/>
            </w:tcBorders>
          </w:tcPr>
          <w:p w:rsidR="006405A9" w:rsidRPr="00441434" w:rsidRDefault="006405A9" w:rsidP="004536C3">
            <w:pPr>
              <w:jc w:val="center"/>
              <w:rPr>
                <w:rFonts w:ascii="Arial" w:hAnsi="Arial" w:cs="Arial"/>
                <w:color w:val="000000"/>
                <w:sz w:val="20"/>
                <w:szCs w:val="20"/>
                <w:lang w:bidi="hi-IN"/>
              </w:rPr>
            </w:pPr>
            <w:r w:rsidRPr="00441434">
              <w:rPr>
                <w:rFonts w:ascii="Arial" w:hAnsi="Arial" w:cs="Arial"/>
                <w:color w:val="000000"/>
                <w:sz w:val="20"/>
                <w:szCs w:val="20"/>
                <w:lang w:bidi="hi-IN"/>
              </w:rPr>
              <w:t>0</w:t>
            </w:r>
          </w:p>
        </w:tc>
      </w:tr>
      <w:tr w:rsidR="006405A9" w:rsidTr="006405A9">
        <w:trPr>
          <w:trHeight w:val="332"/>
        </w:trPr>
        <w:tc>
          <w:tcPr>
            <w:tcW w:w="233" w:type="pct"/>
            <w:tcBorders>
              <w:top w:val="single" w:sz="4" w:space="0" w:color="auto"/>
              <w:left w:val="single" w:sz="4" w:space="0" w:color="auto"/>
              <w:bottom w:val="single" w:sz="4" w:space="0" w:color="auto"/>
              <w:right w:val="single" w:sz="4" w:space="0" w:color="auto"/>
            </w:tcBorders>
          </w:tcPr>
          <w:p w:rsidR="006405A9" w:rsidRDefault="006405A9" w:rsidP="004536C3">
            <w:pPr>
              <w:jc w:val="center"/>
              <w:rPr>
                <w:rFonts w:ascii="Calibri" w:eastAsia="Times New Roman" w:hAnsi="Calibri" w:cs="Calibri"/>
                <w:b/>
                <w:bCs/>
                <w:color w:val="000000"/>
                <w:sz w:val="20"/>
                <w:szCs w:val="20"/>
                <w:lang w:bidi="hi-IN"/>
              </w:rPr>
            </w:pPr>
            <w:r>
              <w:rPr>
                <w:rFonts w:ascii="Calibri" w:eastAsia="Times New Roman" w:hAnsi="Calibri" w:cs="Calibri"/>
                <w:b/>
                <w:bCs/>
                <w:color w:val="000000"/>
                <w:sz w:val="20"/>
                <w:szCs w:val="20"/>
                <w:lang w:bidi="hi-IN"/>
              </w:rPr>
              <w:t>Umaria</w:t>
            </w:r>
          </w:p>
        </w:tc>
        <w:tc>
          <w:tcPr>
            <w:tcW w:w="361" w:type="pct"/>
            <w:tcBorders>
              <w:top w:val="single" w:sz="4" w:space="0" w:color="auto"/>
              <w:left w:val="single" w:sz="4" w:space="0" w:color="auto"/>
              <w:bottom w:val="single" w:sz="4" w:space="0" w:color="auto"/>
              <w:right w:val="single" w:sz="4" w:space="0" w:color="auto"/>
            </w:tcBorders>
          </w:tcPr>
          <w:p w:rsidR="006405A9" w:rsidRPr="007B0A12" w:rsidRDefault="006405A9" w:rsidP="004536C3">
            <w:pPr>
              <w:jc w:val="both"/>
              <w:rPr>
                <w:sz w:val="20"/>
                <w:szCs w:val="20"/>
              </w:rPr>
            </w:pPr>
            <w:r w:rsidRPr="007B0A12">
              <w:rPr>
                <w:sz w:val="20"/>
                <w:szCs w:val="20"/>
              </w:rPr>
              <w:t xml:space="preserve">Rabi </w:t>
            </w:r>
          </w:p>
        </w:tc>
        <w:tc>
          <w:tcPr>
            <w:tcW w:w="507" w:type="pct"/>
            <w:tcBorders>
              <w:top w:val="single" w:sz="4" w:space="0" w:color="auto"/>
              <w:left w:val="single" w:sz="4" w:space="0" w:color="auto"/>
              <w:bottom w:val="single" w:sz="4" w:space="0" w:color="auto"/>
              <w:right w:val="single" w:sz="4" w:space="0" w:color="auto"/>
            </w:tcBorders>
          </w:tcPr>
          <w:p w:rsidR="006405A9" w:rsidRPr="006405A9" w:rsidRDefault="006405A9" w:rsidP="006405A9">
            <w:pPr>
              <w:jc w:val="both"/>
              <w:rPr>
                <w:rFonts w:ascii="Times New Roman" w:hAnsi="Times New Roman" w:cs="Times New Roman"/>
                <w:sz w:val="20"/>
                <w:szCs w:val="20"/>
              </w:rPr>
            </w:pPr>
            <w:r w:rsidRPr="006405A9">
              <w:rPr>
                <w:rFonts w:ascii="Times New Roman" w:hAnsi="Times New Roman" w:cs="Times New Roman"/>
                <w:sz w:val="20"/>
                <w:szCs w:val="20"/>
              </w:rPr>
              <w:t>Agronomy</w:t>
            </w:r>
          </w:p>
        </w:tc>
        <w:tc>
          <w:tcPr>
            <w:tcW w:w="375" w:type="pct"/>
            <w:tcBorders>
              <w:top w:val="single" w:sz="4" w:space="0" w:color="auto"/>
              <w:left w:val="single" w:sz="4" w:space="0" w:color="auto"/>
              <w:bottom w:val="single" w:sz="4" w:space="0" w:color="auto"/>
              <w:right w:val="single" w:sz="4" w:space="0" w:color="auto"/>
            </w:tcBorders>
          </w:tcPr>
          <w:p w:rsidR="006405A9" w:rsidRPr="007B0A12" w:rsidRDefault="006405A9" w:rsidP="004536C3">
            <w:r w:rsidRPr="007B0A12">
              <w:rPr>
                <w:sz w:val="20"/>
                <w:szCs w:val="20"/>
              </w:rPr>
              <w:t>ICM</w:t>
            </w:r>
          </w:p>
        </w:tc>
        <w:tc>
          <w:tcPr>
            <w:tcW w:w="479" w:type="pct"/>
            <w:tcBorders>
              <w:top w:val="single" w:sz="4" w:space="0" w:color="auto"/>
              <w:left w:val="single" w:sz="4" w:space="0" w:color="auto"/>
              <w:bottom w:val="single" w:sz="4" w:space="0" w:color="auto"/>
              <w:right w:val="single" w:sz="4" w:space="0" w:color="auto"/>
            </w:tcBorders>
          </w:tcPr>
          <w:p w:rsidR="006405A9" w:rsidRPr="007B0A12" w:rsidRDefault="006405A9" w:rsidP="004536C3">
            <w:pPr>
              <w:jc w:val="both"/>
              <w:rPr>
                <w:sz w:val="20"/>
                <w:szCs w:val="20"/>
              </w:rPr>
            </w:pPr>
            <w:r>
              <w:rPr>
                <w:sz w:val="20"/>
                <w:szCs w:val="20"/>
              </w:rPr>
              <w:t>Demonstration of variety RH 0725</w:t>
            </w:r>
            <w:r w:rsidRPr="007B0A12">
              <w:rPr>
                <w:sz w:val="20"/>
                <w:szCs w:val="20"/>
              </w:rPr>
              <w:t xml:space="preserve"> of Mustard </w:t>
            </w:r>
          </w:p>
        </w:tc>
        <w:tc>
          <w:tcPr>
            <w:tcW w:w="357" w:type="pct"/>
            <w:tcBorders>
              <w:top w:val="single" w:sz="4" w:space="0" w:color="auto"/>
              <w:left w:val="single" w:sz="4" w:space="0" w:color="auto"/>
              <w:bottom w:val="single" w:sz="4" w:space="0" w:color="auto"/>
              <w:right w:val="single" w:sz="4" w:space="0" w:color="auto"/>
            </w:tcBorders>
          </w:tcPr>
          <w:p w:rsidR="006405A9" w:rsidRPr="007B0A12" w:rsidRDefault="006405A9" w:rsidP="004536C3">
            <w:pPr>
              <w:jc w:val="both"/>
              <w:rPr>
                <w:sz w:val="20"/>
                <w:szCs w:val="20"/>
              </w:rPr>
            </w:pPr>
            <w:r w:rsidRPr="007B0A12">
              <w:rPr>
                <w:sz w:val="20"/>
                <w:szCs w:val="20"/>
              </w:rPr>
              <w:t>Oilseed</w:t>
            </w:r>
          </w:p>
        </w:tc>
        <w:tc>
          <w:tcPr>
            <w:tcW w:w="390" w:type="pct"/>
            <w:tcBorders>
              <w:top w:val="single" w:sz="4" w:space="0" w:color="auto"/>
              <w:left w:val="single" w:sz="4" w:space="0" w:color="auto"/>
              <w:bottom w:val="single" w:sz="4" w:space="0" w:color="auto"/>
              <w:right w:val="single" w:sz="4" w:space="0" w:color="auto"/>
            </w:tcBorders>
          </w:tcPr>
          <w:p w:rsidR="006405A9" w:rsidRPr="007B0A12" w:rsidRDefault="006405A9" w:rsidP="004536C3">
            <w:pPr>
              <w:jc w:val="both"/>
              <w:rPr>
                <w:sz w:val="20"/>
                <w:szCs w:val="20"/>
              </w:rPr>
            </w:pPr>
            <w:r w:rsidRPr="007B0A12">
              <w:rPr>
                <w:sz w:val="20"/>
                <w:szCs w:val="20"/>
              </w:rPr>
              <w:t>Mustard</w:t>
            </w:r>
          </w:p>
        </w:tc>
        <w:tc>
          <w:tcPr>
            <w:tcW w:w="390" w:type="pct"/>
            <w:tcBorders>
              <w:top w:val="single" w:sz="4" w:space="0" w:color="auto"/>
              <w:left w:val="single" w:sz="4" w:space="0" w:color="auto"/>
              <w:bottom w:val="single" w:sz="4" w:space="0" w:color="auto"/>
              <w:right w:val="single" w:sz="4" w:space="0" w:color="auto"/>
            </w:tcBorders>
          </w:tcPr>
          <w:p w:rsidR="006405A9" w:rsidRPr="007B0A12" w:rsidRDefault="006405A9" w:rsidP="004536C3">
            <w:pPr>
              <w:jc w:val="both"/>
              <w:rPr>
                <w:sz w:val="20"/>
                <w:szCs w:val="20"/>
              </w:rPr>
            </w:pPr>
            <w:r>
              <w:rPr>
                <w:sz w:val="20"/>
                <w:szCs w:val="20"/>
              </w:rPr>
              <w:t>RH 0725</w:t>
            </w:r>
          </w:p>
        </w:tc>
        <w:tc>
          <w:tcPr>
            <w:tcW w:w="471" w:type="pct"/>
            <w:tcBorders>
              <w:top w:val="single" w:sz="4" w:space="0" w:color="auto"/>
              <w:left w:val="single" w:sz="4" w:space="0" w:color="auto"/>
              <w:bottom w:val="single" w:sz="4" w:space="0" w:color="auto"/>
              <w:right w:val="single" w:sz="4" w:space="0" w:color="auto"/>
            </w:tcBorders>
          </w:tcPr>
          <w:p w:rsidR="006405A9" w:rsidRPr="007B0A12" w:rsidRDefault="006405A9" w:rsidP="004536C3">
            <w:pPr>
              <w:jc w:val="both"/>
              <w:rPr>
                <w:sz w:val="20"/>
                <w:szCs w:val="20"/>
              </w:rPr>
            </w:pPr>
            <w:r w:rsidRPr="007B0A12">
              <w:rPr>
                <w:sz w:val="20"/>
                <w:szCs w:val="20"/>
              </w:rPr>
              <w:t>Irrigated</w:t>
            </w:r>
          </w:p>
        </w:tc>
        <w:tc>
          <w:tcPr>
            <w:tcW w:w="311" w:type="pct"/>
            <w:tcBorders>
              <w:top w:val="single" w:sz="4" w:space="0" w:color="auto"/>
              <w:left w:val="single" w:sz="4" w:space="0" w:color="auto"/>
              <w:bottom w:val="single" w:sz="4" w:space="0" w:color="auto"/>
              <w:right w:val="single" w:sz="4" w:space="0" w:color="auto"/>
            </w:tcBorders>
          </w:tcPr>
          <w:p w:rsidR="006405A9" w:rsidRPr="007B0A12" w:rsidRDefault="00ED5712" w:rsidP="004536C3">
            <w:r w:rsidRPr="002303D5">
              <w:rPr>
                <w:sz w:val="20"/>
                <w:szCs w:val="20"/>
              </w:rPr>
              <w:t>Completed</w:t>
            </w:r>
          </w:p>
        </w:tc>
        <w:tc>
          <w:tcPr>
            <w:tcW w:w="305" w:type="pct"/>
            <w:tcBorders>
              <w:top w:val="single" w:sz="4" w:space="0" w:color="auto"/>
              <w:left w:val="single" w:sz="4" w:space="0" w:color="auto"/>
              <w:bottom w:val="single" w:sz="4" w:space="0" w:color="auto"/>
              <w:right w:val="single" w:sz="4" w:space="0" w:color="auto"/>
            </w:tcBorders>
          </w:tcPr>
          <w:p w:rsidR="006405A9" w:rsidRPr="007B0A12" w:rsidRDefault="006405A9" w:rsidP="004536C3">
            <w:pPr>
              <w:rPr>
                <w:sz w:val="20"/>
                <w:szCs w:val="20"/>
              </w:rPr>
            </w:pPr>
            <w:r>
              <w:rPr>
                <w:sz w:val="20"/>
                <w:szCs w:val="20"/>
              </w:rPr>
              <w:t xml:space="preserve">   20</w:t>
            </w:r>
          </w:p>
        </w:tc>
        <w:tc>
          <w:tcPr>
            <w:tcW w:w="150" w:type="pct"/>
            <w:tcBorders>
              <w:top w:val="single" w:sz="4" w:space="0" w:color="auto"/>
              <w:left w:val="single" w:sz="4" w:space="0" w:color="auto"/>
              <w:bottom w:val="single" w:sz="4" w:space="0" w:color="auto"/>
              <w:right w:val="single" w:sz="4" w:space="0" w:color="auto"/>
            </w:tcBorders>
          </w:tcPr>
          <w:p w:rsidR="006405A9" w:rsidRPr="007B0A12" w:rsidRDefault="00ED5712" w:rsidP="004536C3">
            <w:pPr>
              <w:rPr>
                <w:sz w:val="20"/>
                <w:szCs w:val="20"/>
              </w:rPr>
            </w:pPr>
            <w:r>
              <w:rPr>
                <w:sz w:val="20"/>
                <w:szCs w:val="20"/>
              </w:rPr>
              <w:t>0</w:t>
            </w:r>
          </w:p>
        </w:tc>
        <w:tc>
          <w:tcPr>
            <w:tcW w:w="147" w:type="pct"/>
            <w:tcBorders>
              <w:top w:val="single" w:sz="4" w:space="0" w:color="auto"/>
              <w:left w:val="single" w:sz="4" w:space="0" w:color="auto"/>
              <w:bottom w:val="single" w:sz="4" w:space="0" w:color="auto"/>
              <w:right w:val="single" w:sz="4" w:space="0" w:color="auto"/>
            </w:tcBorders>
          </w:tcPr>
          <w:p w:rsidR="006405A9" w:rsidRPr="007B0A12" w:rsidRDefault="00ED5712" w:rsidP="004536C3">
            <w:pPr>
              <w:jc w:val="center"/>
              <w:rPr>
                <w:color w:val="000000"/>
                <w:sz w:val="20"/>
                <w:szCs w:val="20"/>
                <w:lang w:bidi="hi-IN"/>
              </w:rPr>
            </w:pPr>
            <w:r>
              <w:rPr>
                <w:color w:val="000000"/>
                <w:sz w:val="20"/>
                <w:szCs w:val="20"/>
                <w:lang w:bidi="hi-IN"/>
              </w:rPr>
              <w:t>21</w:t>
            </w:r>
          </w:p>
        </w:tc>
        <w:tc>
          <w:tcPr>
            <w:tcW w:w="250" w:type="pct"/>
            <w:tcBorders>
              <w:top w:val="single" w:sz="4" w:space="0" w:color="auto"/>
              <w:left w:val="single" w:sz="4" w:space="0" w:color="auto"/>
              <w:bottom w:val="single" w:sz="4" w:space="0" w:color="auto"/>
              <w:right w:val="single" w:sz="4" w:space="0" w:color="auto"/>
            </w:tcBorders>
          </w:tcPr>
          <w:p w:rsidR="006405A9" w:rsidRPr="007B0A12" w:rsidRDefault="00ED5712" w:rsidP="004536C3">
            <w:pPr>
              <w:jc w:val="center"/>
              <w:rPr>
                <w:color w:val="000000"/>
                <w:sz w:val="20"/>
                <w:szCs w:val="20"/>
                <w:lang w:bidi="hi-IN"/>
              </w:rPr>
            </w:pPr>
            <w:r>
              <w:rPr>
                <w:color w:val="000000"/>
                <w:sz w:val="20"/>
                <w:szCs w:val="20"/>
                <w:lang w:bidi="hi-IN"/>
              </w:rPr>
              <w:t>18</w:t>
            </w:r>
          </w:p>
        </w:tc>
        <w:tc>
          <w:tcPr>
            <w:tcW w:w="274" w:type="pct"/>
            <w:tcBorders>
              <w:top w:val="single" w:sz="4" w:space="0" w:color="auto"/>
              <w:left w:val="single" w:sz="4" w:space="0" w:color="auto"/>
              <w:bottom w:val="single" w:sz="4" w:space="0" w:color="auto"/>
              <w:right w:val="single" w:sz="4" w:space="0" w:color="auto"/>
            </w:tcBorders>
          </w:tcPr>
          <w:p w:rsidR="006405A9" w:rsidRPr="007B0A12" w:rsidRDefault="00ED5712" w:rsidP="004536C3">
            <w:pPr>
              <w:rPr>
                <w:sz w:val="20"/>
                <w:szCs w:val="20"/>
              </w:rPr>
            </w:pPr>
            <w:r>
              <w:rPr>
                <w:sz w:val="20"/>
                <w:szCs w:val="20"/>
              </w:rPr>
              <w:t>11</w:t>
            </w:r>
          </w:p>
        </w:tc>
      </w:tr>
      <w:tr w:rsidR="006405A9" w:rsidTr="006405A9">
        <w:trPr>
          <w:trHeight w:val="332"/>
        </w:trPr>
        <w:tc>
          <w:tcPr>
            <w:tcW w:w="233" w:type="pct"/>
            <w:tcBorders>
              <w:top w:val="single" w:sz="4" w:space="0" w:color="auto"/>
              <w:left w:val="single" w:sz="4" w:space="0" w:color="auto"/>
              <w:bottom w:val="single" w:sz="4" w:space="0" w:color="auto"/>
              <w:right w:val="single" w:sz="4" w:space="0" w:color="auto"/>
            </w:tcBorders>
          </w:tcPr>
          <w:p w:rsidR="006405A9" w:rsidRDefault="006405A9" w:rsidP="004536C3">
            <w:pPr>
              <w:jc w:val="center"/>
              <w:rPr>
                <w:rFonts w:ascii="Calibri" w:eastAsia="Times New Roman" w:hAnsi="Calibri" w:cs="Calibri"/>
                <w:b/>
                <w:bCs/>
                <w:color w:val="000000"/>
                <w:sz w:val="20"/>
                <w:szCs w:val="20"/>
                <w:lang w:bidi="hi-IN"/>
              </w:rPr>
            </w:pPr>
            <w:r>
              <w:rPr>
                <w:rFonts w:ascii="Calibri" w:eastAsia="Times New Roman" w:hAnsi="Calibri" w:cs="Calibri"/>
                <w:b/>
                <w:bCs/>
                <w:color w:val="000000"/>
                <w:sz w:val="20"/>
                <w:szCs w:val="20"/>
                <w:lang w:bidi="hi-IN"/>
              </w:rPr>
              <w:t>Um</w:t>
            </w:r>
            <w:r>
              <w:rPr>
                <w:rFonts w:ascii="Calibri" w:eastAsia="Times New Roman" w:hAnsi="Calibri" w:cs="Calibri"/>
                <w:b/>
                <w:bCs/>
                <w:color w:val="000000"/>
                <w:sz w:val="20"/>
                <w:szCs w:val="20"/>
                <w:lang w:bidi="hi-IN"/>
              </w:rPr>
              <w:lastRenderedPageBreak/>
              <w:t>aria</w:t>
            </w:r>
          </w:p>
        </w:tc>
        <w:tc>
          <w:tcPr>
            <w:tcW w:w="361" w:type="pct"/>
            <w:tcBorders>
              <w:top w:val="single" w:sz="4" w:space="0" w:color="auto"/>
              <w:left w:val="single" w:sz="4" w:space="0" w:color="auto"/>
              <w:bottom w:val="single" w:sz="4" w:space="0" w:color="auto"/>
              <w:right w:val="single" w:sz="4" w:space="0" w:color="auto"/>
            </w:tcBorders>
          </w:tcPr>
          <w:p w:rsidR="006405A9" w:rsidRPr="007B0A12" w:rsidRDefault="006405A9" w:rsidP="004536C3">
            <w:pPr>
              <w:jc w:val="both"/>
              <w:rPr>
                <w:sz w:val="20"/>
                <w:szCs w:val="20"/>
              </w:rPr>
            </w:pPr>
            <w:r w:rsidRPr="007B0A12">
              <w:rPr>
                <w:sz w:val="20"/>
                <w:szCs w:val="20"/>
              </w:rPr>
              <w:lastRenderedPageBreak/>
              <w:t xml:space="preserve">Rabi </w:t>
            </w:r>
          </w:p>
        </w:tc>
        <w:tc>
          <w:tcPr>
            <w:tcW w:w="507" w:type="pct"/>
            <w:tcBorders>
              <w:top w:val="single" w:sz="4" w:space="0" w:color="auto"/>
              <w:left w:val="single" w:sz="4" w:space="0" w:color="auto"/>
              <w:bottom w:val="single" w:sz="4" w:space="0" w:color="auto"/>
              <w:right w:val="single" w:sz="4" w:space="0" w:color="auto"/>
            </w:tcBorders>
          </w:tcPr>
          <w:p w:rsidR="006405A9" w:rsidRPr="006405A9" w:rsidRDefault="006405A9" w:rsidP="006405A9">
            <w:pPr>
              <w:jc w:val="both"/>
              <w:rPr>
                <w:rFonts w:ascii="Times New Roman" w:hAnsi="Times New Roman" w:cs="Times New Roman"/>
                <w:sz w:val="20"/>
                <w:szCs w:val="20"/>
              </w:rPr>
            </w:pPr>
            <w:r w:rsidRPr="006405A9">
              <w:rPr>
                <w:rFonts w:ascii="Times New Roman" w:hAnsi="Times New Roman" w:cs="Times New Roman"/>
                <w:sz w:val="20"/>
                <w:szCs w:val="20"/>
              </w:rPr>
              <w:t>Agronomy</w:t>
            </w:r>
          </w:p>
        </w:tc>
        <w:tc>
          <w:tcPr>
            <w:tcW w:w="375" w:type="pct"/>
            <w:tcBorders>
              <w:top w:val="single" w:sz="4" w:space="0" w:color="auto"/>
              <w:left w:val="single" w:sz="4" w:space="0" w:color="auto"/>
              <w:bottom w:val="single" w:sz="4" w:space="0" w:color="auto"/>
              <w:right w:val="single" w:sz="4" w:space="0" w:color="auto"/>
            </w:tcBorders>
          </w:tcPr>
          <w:p w:rsidR="006405A9" w:rsidRPr="007B0A12" w:rsidRDefault="006405A9" w:rsidP="004536C3">
            <w:r w:rsidRPr="007B0A12">
              <w:rPr>
                <w:sz w:val="20"/>
                <w:szCs w:val="20"/>
              </w:rPr>
              <w:t>ICM</w:t>
            </w:r>
          </w:p>
        </w:tc>
        <w:tc>
          <w:tcPr>
            <w:tcW w:w="479" w:type="pct"/>
            <w:tcBorders>
              <w:top w:val="single" w:sz="4" w:space="0" w:color="auto"/>
              <w:left w:val="single" w:sz="4" w:space="0" w:color="auto"/>
              <w:bottom w:val="single" w:sz="4" w:space="0" w:color="auto"/>
              <w:right w:val="single" w:sz="4" w:space="0" w:color="auto"/>
            </w:tcBorders>
          </w:tcPr>
          <w:p w:rsidR="006405A9" w:rsidRPr="007B0A12" w:rsidRDefault="006405A9" w:rsidP="004536C3">
            <w:pPr>
              <w:jc w:val="both"/>
              <w:rPr>
                <w:sz w:val="20"/>
                <w:szCs w:val="20"/>
              </w:rPr>
            </w:pPr>
            <w:r>
              <w:rPr>
                <w:sz w:val="20"/>
                <w:szCs w:val="20"/>
              </w:rPr>
              <w:t>Demonstr</w:t>
            </w:r>
            <w:r>
              <w:rPr>
                <w:sz w:val="20"/>
                <w:szCs w:val="20"/>
              </w:rPr>
              <w:lastRenderedPageBreak/>
              <w:t>ation of variety JG-36</w:t>
            </w:r>
            <w:r w:rsidRPr="007B0A12">
              <w:rPr>
                <w:sz w:val="20"/>
                <w:szCs w:val="20"/>
              </w:rPr>
              <w:t xml:space="preserve"> of Gram with full package &amp; practices under NFSM</w:t>
            </w:r>
          </w:p>
        </w:tc>
        <w:tc>
          <w:tcPr>
            <w:tcW w:w="357" w:type="pct"/>
            <w:tcBorders>
              <w:top w:val="single" w:sz="4" w:space="0" w:color="auto"/>
              <w:left w:val="single" w:sz="4" w:space="0" w:color="auto"/>
              <w:bottom w:val="single" w:sz="4" w:space="0" w:color="auto"/>
              <w:right w:val="single" w:sz="4" w:space="0" w:color="auto"/>
            </w:tcBorders>
          </w:tcPr>
          <w:p w:rsidR="006405A9" w:rsidRPr="007B0A12" w:rsidRDefault="006405A9" w:rsidP="004536C3">
            <w:pPr>
              <w:jc w:val="both"/>
              <w:rPr>
                <w:sz w:val="20"/>
                <w:szCs w:val="20"/>
              </w:rPr>
            </w:pPr>
            <w:r w:rsidRPr="007B0A12">
              <w:rPr>
                <w:sz w:val="20"/>
                <w:szCs w:val="20"/>
              </w:rPr>
              <w:lastRenderedPageBreak/>
              <w:t>Pulse</w:t>
            </w:r>
          </w:p>
        </w:tc>
        <w:tc>
          <w:tcPr>
            <w:tcW w:w="390" w:type="pct"/>
            <w:tcBorders>
              <w:top w:val="single" w:sz="4" w:space="0" w:color="auto"/>
              <w:left w:val="single" w:sz="4" w:space="0" w:color="auto"/>
              <w:bottom w:val="single" w:sz="4" w:space="0" w:color="auto"/>
              <w:right w:val="single" w:sz="4" w:space="0" w:color="auto"/>
            </w:tcBorders>
          </w:tcPr>
          <w:p w:rsidR="006405A9" w:rsidRPr="007B0A12" w:rsidRDefault="006405A9" w:rsidP="004536C3">
            <w:pPr>
              <w:jc w:val="both"/>
              <w:rPr>
                <w:sz w:val="20"/>
                <w:szCs w:val="20"/>
              </w:rPr>
            </w:pPr>
            <w:r w:rsidRPr="007B0A12">
              <w:rPr>
                <w:sz w:val="20"/>
                <w:szCs w:val="20"/>
              </w:rPr>
              <w:t>Gram</w:t>
            </w:r>
          </w:p>
        </w:tc>
        <w:tc>
          <w:tcPr>
            <w:tcW w:w="390" w:type="pct"/>
            <w:tcBorders>
              <w:top w:val="single" w:sz="4" w:space="0" w:color="auto"/>
              <w:left w:val="single" w:sz="4" w:space="0" w:color="auto"/>
              <w:bottom w:val="single" w:sz="4" w:space="0" w:color="auto"/>
              <w:right w:val="single" w:sz="4" w:space="0" w:color="auto"/>
            </w:tcBorders>
          </w:tcPr>
          <w:p w:rsidR="006405A9" w:rsidRPr="007B0A12" w:rsidRDefault="006405A9" w:rsidP="004536C3">
            <w:pPr>
              <w:jc w:val="both"/>
              <w:rPr>
                <w:sz w:val="20"/>
                <w:szCs w:val="20"/>
              </w:rPr>
            </w:pPr>
            <w:r>
              <w:rPr>
                <w:sz w:val="20"/>
                <w:szCs w:val="20"/>
              </w:rPr>
              <w:t>JG-36</w:t>
            </w:r>
          </w:p>
        </w:tc>
        <w:tc>
          <w:tcPr>
            <w:tcW w:w="471" w:type="pct"/>
            <w:tcBorders>
              <w:top w:val="single" w:sz="4" w:space="0" w:color="auto"/>
              <w:left w:val="single" w:sz="4" w:space="0" w:color="auto"/>
              <w:bottom w:val="single" w:sz="4" w:space="0" w:color="auto"/>
              <w:right w:val="single" w:sz="4" w:space="0" w:color="auto"/>
            </w:tcBorders>
          </w:tcPr>
          <w:p w:rsidR="006405A9" w:rsidRPr="007B0A12" w:rsidRDefault="006405A9" w:rsidP="004536C3">
            <w:pPr>
              <w:jc w:val="both"/>
              <w:rPr>
                <w:sz w:val="20"/>
                <w:szCs w:val="20"/>
              </w:rPr>
            </w:pPr>
            <w:r w:rsidRPr="007B0A12">
              <w:rPr>
                <w:sz w:val="20"/>
                <w:szCs w:val="20"/>
              </w:rPr>
              <w:t>Irrigated</w:t>
            </w:r>
          </w:p>
        </w:tc>
        <w:tc>
          <w:tcPr>
            <w:tcW w:w="311" w:type="pct"/>
            <w:tcBorders>
              <w:top w:val="single" w:sz="4" w:space="0" w:color="auto"/>
              <w:left w:val="single" w:sz="4" w:space="0" w:color="auto"/>
              <w:bottom w:val="single" w:sz="4" w:space="0" w:color="auto"/>
              <w:right w:val="single" w:sz="4" w:space="0" w:color="auto"/>
            </w:tcBorders>
          </w:tcPr>
          <w:p w:rsidR="006405A9" w:rsidRPr="007B0A12" w:rsidRDefault="006405A9" w:rsidP="004536C3">
            <w:r>
              <w:rPr>
                <w:sz w:val="20"/>
                <w:szCs w:val="20"/>
              </w:rPr>
              <w:t>Await</w:t>
            </w:r>
            <w:r>
              <w:rPr>
                <w:sz w:val="20"/>
                <w:szCs w:val="20"/>
              </w:rPr>
              <w:lastRenderedPageBreak/>
              <w:t>ed</w:t>
            </w:r>
          </w:p>
        </w:tc>
        <w:tc>
          <w:tcPr>
            <w:tcW w:w="305" w:type="pct"/>
            <w:tcBorders>
              <w:top w:val="single" w:sz="4" w:space="0" w:color="auto"/>
              <w:left w:val="single" w:sz="4" w:space="0" w:color="auto"/>
              <w:bottom w:val="single" w:sz="4" w:space="0" w:color="auto"/>
              <w:right w:val="single" w:sz="4" w:space="0" w:color="auto"/>
            </w:tcBorders>
          </w:tcPr>
          <w:p w:rsidR="006405A9" w:rsidRPr="007B0A12" w:rsidRDefault="006405A9" w:rsidP="004536C3">
            <w:pPr>
              <w:rPr>
                <w:sz w:val="20"/>
                <w:szCs w:val="20"/>
              </w:rPr>
            </w:pPr>
            <w:r>
              <w:rPr>
                <w:sz w:val="20"/>
                <w:szCs w:val="20"/>
              </w:rPr>
              <w:lastRenderedPageBreak/>
              <w:t xml:space="preserve">   20</w:t>
            </w:r>
          </w:p>
        </w:tc>
        <w:tc>
          <w:tcPr>
            <w:tcW w:w="150" w:type="pct"/>
            <w:tcBorders>
              <w:top w:val="single" w:sz="4" w:space="0" w:color="auto"/>
              <w:left w:val="single" w:sz="4" w:space="0" w:color="auto"/>
              <w:bottom w:val="single" w:sz="4" w:space="0" w:color="auto"/>
              <w:right w:val="single" w:sz="4" w:space="0" w:color="auto"/>
            </w:tcBorders>
          </w:tcPr>
          <w:p w:rsidR="006405A9" w:rsidRPr="007B0A12" w:rsidRDefault="00ED5712" w:rsidP="004536C3">
            <w:pPr>
              <w:rPr>
                <w:sz w:val="20"/>
                <w:szCs w:val="20"/>
              </w:rPr>
            </w:pPr>
            <w:r>
              <w:rPr>
                <w:sz w:val="20"/>
                <w:szCs w:val="20"/>
              </w:rPr>
              <w:t>1</w:t>
            </w:r>
          </w:p>
        </w:tc>
        <w:tc>
          <w:tcPr>
            <w:tcW w:w="147" w:type="pct"/>
            <w:tcBorders>
              <w:top w:val="single" w:sz="4" w:space="0" w:color="auto"/>
              <w:left w:val="single" w:sz="4" w:space="0" w:color="auto"/>
              <w:bottom w:val="single" w:sz="4" w:space="0" w:color="auto"/>
              <w:right w:val="single" w:sz="4" w:space="0" w:color="auto"/>
            </w:tcBorders>
          </w:tcPr>
          <w:p w:rsidR="006405A9" w:rsidRPr="007B0A12" w:rsidRDefault="00ED5712" w:rsidP="00ED5712">
            <w:pPr>
              <w:jc w:val="center"/>
              <w:rPr>
                <w:color w:val="000000"/>
                <w:sz w:val="20"/>
                <w:szCs w:val="20"/>
                <w:lang w:bidi="hi-IN"/>
              </w:rPr>
            </w:pPr>
            <w:r>
              <w:rPr>
                <w:color w:val="000000"/>
                <w:sz w:val="20"/>
                <w:szCs w:val="20"/>
                <w:lang w:bidi="hi-IN"/>
              </w:rPr>
              <w:t>4</w:t>
            </w:r>
            <w:r>
              <w:rPr>
                <w:color w:val="000000"/>
                <w:sz w:val="20"/>
                <w:szCs w:val="20"/>
                <w:lang w:bidi="hi-IN"/>
              </w:rPr>
              <w:lastRenderedPageBreak/>
              <w:t>4</w:t>
            </w:r>
          </w:p>
        </w:tc>
        <w:tc>
          <w:tcPr>
            <w:tcW w:w="250" w:type="pct"/>
            <w:tcBorders>
              <w:top w:val="single" w:sz="4" w:space="0" w:color="auto"/>
              <w:left w:val="single" w:sz="4" w:space="0" w:color="auto"/>
              <w:bottom w:val="single" w:sz="4" w:space="0" w:color="auto"/>
              <w:right w:val="single" w:sz="4" w:space="0" w:color="auto"/>
            </w:tcBorders>
          </w:tcPr>
          <w:p w:rsidR="006405A9" w:rsidRPr="007B0A12" w:rsidRDefault="00ED5712" w:rsidP="004536C3">
            <w:pPr>
              <w:jc w:val="center"/>
              <w:rPr>
                <w:color w:val="000000"/>
                <w:sz w:val="20"/>
                <w:szCs w:val="20"/>
                <w:lang w:bidi="hi-IN"/>
              </w:rPr>
            </w:pPr>
            <w:r>
              <w:rPr>
                <w:color w:val="000000"/>
                <w:sz w:val="20"/>
                <w:szCs w:val="20"/>
                <w:lang w:bidi="hi-IN"/>
              </w:rPr>
              <w:lastRenderedPageBreak/>
              <w:t>4</w:t>
            </w:r>
          </w:p>
        </w:tc>
        <w:tc>
          <w:tcPr>
            <w:tcW w:w="274" w:type="pct"/>
            <w:tcBorders>
              <w:top w:val="single" w:sz="4" w:space="0" w:color="auto"/>
              <w:left w:val="single" w:sz="4" w:space="0" w:color="auto"/>
              <w:bottom w:val="single" w:sz="4" w:space="0" w:color="auto"/>
              <w:right w:val="single" w:sz="4" w:space="0" w:color="auto"/>
            </w:tcBorders>
          </w:tcPr>
          <w:p w:rsidR="006405A9" w:rsidRPr="007B0A12" w:rsidRDefault="00ED5712" w:rsidP="004536C3">
            <w:pPr>
              <w:rPr>
                <w:sz w:val="20"/>
                <w:szCs w:val="20"/>
              </w:rPr>
            </w:pPr>
            <w:r>
              <w:rPr>
                <w:sz w:val="20"/>
                <w:szCs w:val="20"/>
              </w:rPr>
              <w:t>1</w:t>
            </w:r>
          </w:p>
        </w:tc>
      </w:tr>
      <w:tr w:rsidR="00536FEF" w:rsidTr="006405A9">
        <w:trPr>
          <w:trHeight w:val="332"/>
        </w:trPr>
        <w:tc>
          <w:tcPr>
            <w:tcW w:w="233" w:type="pct"/>
            <w:tcBorders>
              <w:top w:val="single" w:sz="4" w:space="0" w:color="auto"/>
              <w:left w:val="single" w:sz="4" w:space="0" w:color="auto"/>
              <w:bottom w:val="single" w:sz="4" w:space="0" w:color="auto"/>
              <w:right w:val="single" w:sz="4" w:space="0" w:color="auto"/>
            </w:tcBorders>
          </w:tcPr>
          <w:p w:rsidR="00536FEF" w:rsidRDefault="00536FEF" w:rsidP="00867E43">
            <w:pPr>
              <w:jc w:val="center"/>
              <w:rPr>
                <w:rFonts w:ascii="Calibri" w:eastAsia="Times New Roman" w:hAnsi="Calibri" w:cs="Calibri"/>
                <w:b/>
                <w:bCs/>
                <w:color w:val="000000"/>
                <w:sz w:val="20"/>
                <w:szCs w:val="20"/>
                <w:lang w:bidi="hi-IN"/>
              </w:rPr>
            </w:pPr>
            <w:r>
              <w:rPr>
                <w:rFonts w:ascii="Calibri" w:eastAsia="Times New Roman" w:hAnsi="Calibri" w:cs="Calibri"/>
                <w:b/>
                <w:bCs/>
                <w:color w:val="000000"/>
                <w:sz w:val="20"/>
                <w:szCs w:val="20"/>
                <w:lang w:bidi="hi-IN"/>
              </w:rPr>
              <w:lastRenderedPageBreak/>
              <w:t>Umaria</w:t>
            </w:r>
          </w:p>
        </w:tc>
        <w:tc>
          <w:tcPr>
            <w:tcW w:w="361" w:type="pct"/>
            <w:tcBorders>
              <w:top w:val="single" w:sz="4" w:space="0" w:color="auto"/>
              <w:left w:val="single" w:sz="4" w:space="0" w:color="auto"/>
              <w:bottom w:val="single" w:sz="4" w:space="0" w:color="auto"/>
              <w:right w:val="single" w:sz="4" w:space="0" w:color="auto"/>
            </w:tcBorders>
          </w:tcPr>
          <w:p w:rsidR="00536FEF" w:rsidRPr="007B0A12" w:rsidRDefault="00536FEF" w:rsidP="00867E43">
            <w:pPr>
              <w:jc w:val="both"/>
              <w:rPr>
                <w:sz w:val="20"/>
                <w:szCs w:val="20"/>
              </w:rPr>
            </w:pPr>
            <w:r w:rsidRPr="007B0A12">
              <w:rPr>
                <w:sz w:val="20"/>
                <w:szCs w:val="20"/>
              </w:rPr>
              <w:t xml:space="preserve">Rabi </w:t>
            </w:r>
          </w:p>
        </w:tc>
        <w:tc>
          <w:tcPr>
            <w:tcW w:w="507" w:type="pct"/>
            <w:tcBorders>
              <w:top w:val="single" w:sz="4" w:space="0" w:color="auto"/>
              <w:left w:val="single" w:sz="4" w:space="0" w:color="auto"/>
              <w:bottom w:val="single" w:sz="4" w:space="0" w:color="auto"/>
              <w:right w:val="single" w:sz="4" w:space="0" w:color="auto"/>
            </w:tcBorders>
          </w:tcPr>
          <w:p w:rsidR="00536FEF" w:rsidRPr="006405A9" w:rsidRDefault="00536FEF" w:rsidP="00867E43">
            <w:pPr>
              <w:jc w:val="both"/>
              <w:rPr>
                <w:rFonts w:ascii="Times New Roman" w:hAnsi="Times New Roman" w:cs="Times New Roman"/>
                <w:sz w:val="20"/>
                <w:szCs w:val="20"/>
              </w:rPr>
            </w:pPr>
            <w:r w:rsidRPr="006405A9">
              <w:rPr>
                <w:rFonts w:ascii="Times New Roman" w:hAnsi="Times New Roman" w:cs="Times New Roman"/>
                <w:sz w:val="20"/>
                <w:szCs w:val="20"/>
              </w:rPr>
              <w:t>Agronomy</w:t>
            </w:r>
          </w:p>
        </w:tc>
        <w:tc>
          <w:tcPr>
            <w:tcW w:w="375" w:type="pct"/>
            <w:tcBorders>
              <w:top w:val="single" w:sz="4" w:space="0" w:color="auto"/>
              <w:left w:val="single" w:sz="4" w:space="0" w:color="auto"/>
              <w:bottom w:val="single" w:sz="4" w:space="0" w:color="auto"/>
              <w:right w:val="single" w:sz="4" w:space="0" w:color="auto"/>
            </w:tcBorders>
          </w:tcPr>
          <w:p w:rsidR="00536FEF" w:rsidRPr="007B0A12" w:rsidRDefault="00536FEF" w:rsidP="00867E43">
            <w:r w:rsidRPr="007B0A12">
              <w:rPr>
                <w:sz w:val="20"/>
                <w:szCs w:val="20"/>
              </w:rPr>
              <w:t>ICM</w:t>
            </w:r>
          </w:p>
        </w:tc>
        <w:tc>
          <w:tcPr>
            <w:tcW w:w="479" w:type="pct"/>
            <w:tcBorders>
              <w:top w:val="single" w:sz="4" w:space="0" w:color="auto"/>
              <w:left w:val="single" w:sz="4" w:space="0" w:color="auto"/>
              <w:bottom w:val="single" w:sz="4" w:space="0" w:color="auto"/>
              <w:right w:val="single" w:sz="4" w:space="0" w:color="auto"/>
            </w:tcBorders>
          </w:tcPr>
          <w:p w:rsidR="00536FEF" w:rsidRDefault="00536FEF" w:rsidP="00536FEF">
            <w:pPr>
              <w:jc w:val="both"/>
              <w:rPr>
                <w:sz w:val="20"/>
                <w:szCs w:val="20"/>
              </w:rPr>
            </w:pPr>
            <w:r>
              <w:rPr>
                <w:sz w:val="20"/>
                <w:szCs w:val="20"/>
              </w:rPr>
              <w:t>Demonstration of variety JG-36</w:t>
            </w:r>
            <w:r w:rsidRPr="007B0A12">
              <w:rPr>
                <w:sz w:val="20"/>
                <w:szCs w:val="20"/>
              </w:rPr>
              <w:t xml:space="preserve"> of Gram with full package &amp; practices under </w:t>
            </w:r>
            <w:r>
              <w:rPr>
                <w:sz w:val="20"/>
                <w:szCs w:val="20"/>
              </w:rPr>
              <w:t>TSP</w:t>
            </w:r>
          </w:p>
        </w:tc>
        <w:tc>
          <w:tcPr>
            <w:tcW w:w="357" w:type="pct"/>
            <w:tcBorders>
              <w:top w:val="single" w:sz="4" w:space="0" w:color="auto"/>
              <w:left w:val="single" w:sz="4" w:space="0" w:color="auto"/>
              <w:bottom w:val="single" w:sz="4" w:space="0" w:color="auto"/>
              <w:right w:val="single" w:sz="4" w:space="0" w:color="auto"/>
            </w:tcBorders>
          </w:tcPr>
          <w:p w:rsidR="00536FEF" w:rsidRPr="007B0A12" w:rsidRDefault="00536FEF" w:rsidP="00867E43">
            <w:pPr>
              <w:jc w:val="both"/>
              <w:rPr>
                <w:sz w:val="20"/>
                <w:szCs w:val="20"/>
              </w:rPr>
            </w:pPr>
            <w:r w:rsidRPr="007B0A12">
              <w:rPr>
                <w:sz w:val="20"/>
                <w:szCs w:val="20"/>
              </w:rPr>
              <w:t>Pulse</w:t>
            </w:r>
          </w:p>
        </w:tc>
        <w:tc>
          <w:tcPr>
            <w:tcW w:w="390" w:type="pct"/>
            <w:tcBorders>
              <w:top w:val="single" w:sz="4" w:space="0" w:color="auto"/>
              <w:left w:val="single" w:sz="4" w:space="0" w:color="auto"/>
              <w:bottom w:val="single" w:sz="4" w:space="0" w:color="auto"/>
              <w:right w:val="single" w:sz="4" w:space="0" w:color="auto"/>
            </w:tcBorders>
          </w:tcPr>
          <w:p w:rsidR="00536FEF" w:rsidRPr="007B0A12" w:rsidRDefault="00536FEF" w:rsidP="00867E43">
            <w:pPr>
              <w:jc w:val="both"/>
              <w:rPr>
                <w:sz w:val="20"/>
                <w:szCs w:val="20"/>
              </w:rPr>
            </w:pPr>
            <w:r w:rsidRPr="007B0A12">
              <w:rPr>
                <w:sz w:val="20"/>
                <w:szCs w:val="20"/>
              </w:rPr>
              <w:t>Gram</w:t>
            </w:r>
          </w:p>
        </w:tc>
        <w:tc>
          <w:tcPr>
            <w:tcW w:w="390" w:type="pct"/>
            <w:tcBorders>
              <w:top w:val="single" w:sz="4" w:space="0" w:color="auto"/>
              <w:left w:val="single" w:sz="4" w:space="0" w:color="auto"/>
              <w:bottom w:val="single" w:sz="4" w:space="0" w:color="auto"/>
              <w:right w:val="single" w:sz="4" w:space="0" w:color="auto"/>
            </w:tcBorders>
          </w:tcPr>
          <w:p w:rsidR="00536FEF" w:rsidRPr="007B0A12" w:rsidRDefault="00536FEF" w:rsidP="00867E43">
            <w:pPr>
              <w:jc w:val="both"/>
              <w:rPr>
                <w:sz w:val="20"/>
                <w:szCs w:val="20"/>
              </w:rPr>
            </w:pPr>
            <w:r>
              <w:rPr>
                <w:sz w:val="20"/>
                <w:szCs w:val="20"/>
              </w:rPr>
              <w:t>JG-36</w:t>
            </w:r>
          </w:p>
        </w:tc>
        <w:tc>
          <w:tcPr>
            <w:tcW w:w="471" w:type="pct"/>
            <w:tcBorders>
              <w:top w:val="single" w:sz="4" w:space="0" w:color="auto"/>
              <w:left w:val="single" w:sz="4" w:space="0" w:color="auto"/>
              <w:bottom w:val="single" w:sz="4" w:space="0" w:color="auto"/>
              <w:right w:val="single" w:sz="4" w:space="0" w:color="auto"/>
            </w:tcBorders>
          </w:tcPr>
          <w:p w:rsidR="00536FEF" w:rsidRPr="007B0A12" w:rsidRDefault="00536FEF" w:rsidP="004536C3">
            <w:pPr>
              <w:jc w:val="both"/>
              <w:rPr>
                <w:sz w:val="20"/>
                <w:szCs w:val="20"/>
              </w:rPr>
            </w:pPr>
            <w:r w:rsidRPr="007B0A12">
              <w:rPr>
                <w:sz w:val="20"/>
                <w:szCs w:val="20"/>
              </w:rPr>
              <w:t>Irrigated</w:t>
            </w:r>
          </w:p>
        </w:tc>
        <w:tc>
          <w:tcPr>
            <w:tcW w:w="311" w:type="pct"/>
            <w:tcBorders>
              <w:top w:val="single" w:sz="4" w:space="0" w:color="auto"/>
              <w:left w:val="single" w:sz="4" w:space="0" w:color="auto"/>
              <w:bottom w:val="single" w:sz="4" w:space="0" w:color="auto"/>
              <w:right w:val="single" w:sz="4" w:space="0" w:color="auto"/>
            </w:tcBorders>
          </w:tcPr>
          <w:p w:rsidR="00536FEF" w:rsidRDefault="00536FEF" w:rsidP="004536C3">
            <w:pPr>
              <w:rPr>
                <w:sz w:val="20"/>
                <w:szCs w:val="20"/>
              </w:rPr>
            </w:pPr>
            <w:r w:rsidRPr="002303D5">
              <w:rPr>
                <w:sz w:val="20"/>
                <w:szCs w:val="20"/>
              </w:rPr>
              <w:t>Completed</w:t>
            </w:r>
          </w:p>
        </w:tc>
        <w:tc>
          <w:tcPr>
            <w:tcW w:w="305" w:type="pct"/>
            <w:tcBorders>
              <w:top w:val="single" w:sz="4" w:space="0" w:color="auto"/>
              <w:left w:val="single" w:sz="4" w:space="0" w:color="auto"/>
              <w:bottom w:val="single" w:sz="4" w:space="0" w:color="auto"/>
              <w:right w:val="single" w:sz="4" w:space="0" w:color="auto"/>
            </w:tcBorders>
          </w:tcPr>
          <w:p w:rsidR="00536FEF" w:rsidRDefault="00536FEF" w:rsidP="004536C3">
            <w:pPr>
              <w:rPr>
                <w:sz w:val="20"/>
                <w:szCs w:val="20"/>
              </w:rPr>
            </w:pPr>
            <w:r>
              <w:rPr>
                <w:sz w:val="20"/>
                <w:szCs w:val="20"/>
              </w:rPr>
              <w:t>08</w:t>
            </w:r>
          </w:p>
        </w:tc>
        <w:tc>
          <w:tcPr>
            <w:tcW w:w="150" w:type="pct"/>
            <w:tcBorders>
              <w:top w:val="single" w:sz="4" w:space="0" w:color="auto"/>
              <w:left w:val="single" w:sz="4" w:space="0" w:color="auto"/>
              <w:bottom w:val="single" w:sz="4" w:space="0" w:color="auto"/>
              <w:right w:val="single" w:sz="4" w:space="0" w:color="auto"/>
            </w:tcBorders>
          </w:tcPr>
          <w:p w:rsidR="00536FEF" w:rsidRDefault="00536FEF" w:rsidP="004536C3">
            <w:pPr>
              <w:rPr>
                <w:sz w:val="20"/>
                <w:szCs w:val="20"/>
              </w:rPr>
            </w:pPr>
            <w:r>
              <w:rPr>
                <w:sz w:val="20"/>
                <w:szCs w:val="20"/>
              </w:rPr>
              <w:t>0</w:t>
            </w:r>
          </w:p>
        </w:tc>
        <w:tc>
          <w:tcPr>
            <w:tcW w:w="147" w:type="pct"/>
            <w:tcBorders>
              <w:top w:val="single" w:sz="4" w:space="0" w:color="auto"/>
              <w:left w:val="single" w:sz="4" w:space="0" w:color="auto"/>
              <w:bottom w:val="single" w:sz="4" w:space="0" w:color="auto"/>
              <w:right w:val="single" w:sz="4" w:space="0" w:color="auto"/>
            </w:tcBorders>
          </w:tcPr>
          <w:p w:rsidR="00536FEF" w:rsidRDefault="00536FEF" w:rsidP="00ED5712">
            <w:pPr>
              <w:jc w:val="center"/>
              <w:rPr>
                <w:color w:val="000000"/>
                <w:sz w:val="20"/>
                <w:szCs w:val="20"/>
                <w:lang w:bidi="hi-IN"/>
              </w:rPr>
            </w:pPr>
            <w:r>
              <w:rPr>
                <w:color w:val="000000"/>
                <w:sz w:val="20"/>
                <w:szCs w:val="20"/>
                <w:lang w:bidi="hi-IN"/>
              </w:rPr>
              <w:t>20</w:t>
            </w:r>
          </w:p>
        </w:tc>
        <w:tc>
          <w:tcPr>
            <w:tcW w:w="250" w:type="pct"/>
            <w:tcBorders>
              <w:top w:val="single" w:sz="4" w:space="0" w:color="auto"/>
              <w:left w:val="single" w:sz="4" w:space="0" w:color="auto"/>
              <w:bottom w:val="single" w:sz="4" w:space="0" w:color="auto"/>
              <w:right w:val="single" w:sz="4" w:space="0" w:color="auto"/>
            </w:tcBorders>
          </w:tcPr>
          <w:p w:rsidR="00536FEF" w:rsidRDefault="00536FEF" w:rsidP="004536C3">
            <w:pPr>
              <w:jc w:val="center"/>
              <w:rPr>
                <w:color w:val="000000"/>
                <w:sz w:val="20"/>
                <w:szCs w:val="20"/>
                <w:lang w:bidi="hi-IN"/>
              </w:rPr>
            </w:pPr>
            <w:r>
              <w:rPr>
                <w:color w:val="000000"/>
                <w:sz w:val="20"/>
                <w:szCs w:val="20"/>
                <w:lang w:bidi="hi-IN"/>
              </w:rPr>
              <w:t>0</w:t>
            </w:r>
          </w:p>
        </w:tc>
        <w:tc>
          <w:tcPr>
            <w:tcW w:w="274" w:type="pct"/>
            <w:tcBorders>
              <w:top w:val="single" w:sz="4" w:space="0" w:color="auto"/>
              <w:left w:val="single" w:sz="4" w:space="0" w:color="auto"/>
              <w:bottom w:val="single" w:sz="4" w:space="0" w:color="auto"/>
              <w:right w:val="single" w:sz="4" w:space="0" w:color="auto"/>
            </w:tcBorders>
          </w:tcPr>
          <w:p w:rsidR="00536FEF" w:rsidRDefault="00536FEF" w:rsidP="004536C3">
            <w:pPr>
              <w:rPr>
                <w:sz w:val="20"/>
                <w:szCs w:val="20"/>
              </w:rPr>
            </w:pPr>
            <w:r>
              <w:rPr>
                <w:sz w:val="20"/>
                <w:szCs w:val="20"/>
              </w:rPr>
              <w:t>0</w:t>
            </w:r>
          </w:p>
        </w:tc>
      </w:tr>
    </w:tbl>
    <w:p w:rsidR="00184C0E" w:rsidRDefault="00184C0E" w:rsidP="00184C0E">
      <w:pPr>
        <w:rPr>
          <w:rFonts w:ascii="Calibri" w:eastAsia="Times New Roman" w:hAnsi="Calibri"/>
          <w:b/>
          <w:sz w:val="14"/>
          <w:szCs w:val="14"/>
        </w:rPr>
      </w:pPr>
    </w:p>
    <w:p w:rsidR="00184C0E" w:rsidRDefault="00184C0E" w:rsidP="00184C0E">
      <w:pPr>
        <w:rPr>
          <w:rFonts w:ascii="Calibri" w:hAnsi="Calibri"/>
          <w:b/>
          <w:color w:val="000000"/>
          <w:sz w:val="28"/>
          <w:szCs w:val="28"/>
        </w:rPr>
      </w:pPr>
      <w:r w:rsidRPr="00B23698">
        <w:rPr>
          <w:b/>
          <w:bCs/>
          <w:sz w:val="20"/>
        </w:rPr>
        <w:t>Economic Impact of Crop FLD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tblPr>
      <w:tblGrid>
        <w:gridCol w:w="836"/>
        <w:gridCol w:w="1259"/>
        <w:gridCol w:w="1177"/>
        <w:gridCol w:w="803"/>
        <w:gridCol w:w="810"/>
        <w:gridCol w:w="810"/>
        <w:gridCol w:w="720"/>
        <w:gridCol w:w="637"/>
        <w:gridCol w:w="722"/>
        <w:gridCol w:w="621"/>
        <w:gridCol w:w="630"/>
        <w:gridCol w:w="720"/>
        <w:gridCol w:w="630"/>
        <w:gridCol w:w="565"/>
        <w:gridCol w:w="600"/>
      </w:tblGrid>
      <w:tr w:rsidR="00617B0E" w:rsidTr="00936D80">
        <w:trPr>
          <w:cantSplit/>
          <w:trHeight w:val="20"/>
        </w:trPr>
        <w:tc>
          <w:tcPr>
            <w:tcW w:w="362" w:type="pct"/>
            <w:vMerge w:val="restart"/>
            <w:tcBorders>
              <w:top w:val="single" w:sz="4" w:space="0" w:color="auto"/>
              <w:left w:val="single" w:sz="4" w:space="0" w:color="auto"/>
              <w:bottom w:val="single" w:sz="4" w:space="0" w:color="auto"/>
              <w:right w:val="single" w:sz="4" w:space="0" w:color="auto"/>
            </w:tcBorders>
            <w:shd w:val="clear" w:color="auto" w:fill="auto"/>
            <w:hideMark/>
          </w:tcPr>
          <w:p w:rsidR="00617B0E" w:rsidRDefault="00617B0E">
            <w:pPr>
              <w:ind w:right="240"/>
              <w:jc w:val="center"/>
              <w:rPr>
                <w:rFonts w:ascii="Calibri" w:eastAsia="Times New Roman" w:hAnsi="Calibri"/>
                <w:b/>
                <w:sz w:val="20"/>
                <w:szCs w:val="20"/>
              </w:rPr>
            </w:pPr>
            <w:r>
              <w:rPr>
                <w:rFonts w:ascii="Calibri" w:hAnsi="Calibri"/>
                <w:b/>
                <w:sz w:val="20"/>
                <w:szCs w:val="20"/>
              </w:rPr>
              <w:t>KVK Name</w:t>
            </w:r>
          </w:p>
        </w:tc>
        <w:tc>
          <w:tcPr>
            <w:tcW w:w="545" w:type="pct"/>
            <w:vMerge w:val="restart"/>
            <w:tcBorders>
              <w:top w:val="single" w:sz="4" w:space="0" w:color="auto"/>
              <w:left w:val="single" w:sz="4" w:space="0" w:color="auto"/>
              <w:bottom w:val="single" w:sz="4" w:space="0" w:color="auto"/>
              <w:right w:val="single" w:sz="4" w:space="0" w:color="auto"/>
            </w:tcBorders>
            <w:hideMark/>
          </w:tcPr>
          <w:p w:rsidR="00617B0E" w:rsidRDefault="0016297E">
            <w:pPr>
              <w:jc w:val="center"/>
              <w:rPr>
                <w:rFonts w:ascii="Calibri" w:eastAsia="Times New Roman" w:hAnsi="Calibri"/>
                <w:b/>
                <w:sz w:val="20"/>
                <w:szCs w:val="20"/>
              </w:rPr>
            </w:pPr>
            <w:r w:rsidRPr="00AA1D03">
              <w:rPr>
                <w:rFonts w:ascii="Calibri" w:hAnsi="Calibri" w:cs="Calibri"/>
                <w:b/>
                <w:bCs/>
                <w:sz w:val="20"/>
                <w:szCs w:val="20"/>
                <w:lang w:bidi="hi-IN"/>
              </w:rPr>
              <w:t xml:space="preserve">Technology </w:t>
            </w:r>
            <w:r w:rsidRPr="00AA1D03">
              <w:rPr>
                <w:rFonts w:ascii="Calibri" w:eastAsia="Times New Roman" w:hAnsi="Calibri" w:cs="Arial"/>
                <w:b/>
                <w:bCs/>
                <w:sz w:val="20"/>
                <w:szCs w:val="20"/>
                <w:lang w:bidi="hi-IN"/>
              </w:rPr>
              <w:t>for demonstration</w:t>
            </w:r>
          </w:p>
        </w:tc>
        <w:tc>
          <w:tcPr>
            <w:tcW w:w="510" w:type="pct"/>
            <w:vMerge w:val="restart"/>
            <w:tcBorders>
              <w:top w:val="single" w:sz="4" w:space="0" w:color="auto"/>
              <w:left w:val="single" w:sz="4" w:space="0" w:color="auto"/>
              <w:bottom w:val="single" w:sz="4" w:space="0" w:color="auto"/>
              <w:right w:val="single" w:sz="4" w:space="0" w:color="auto"/>
            </w:tcBorders>
            <w:hideMark/>
          </w:tcPr>
          <w:p w:rsidR="00617B0E" w:rsidRDefault="00617B0E">
            <w:pPr>
              <w:jc w:val="center"/>
              <w:rPr>
                <w:rFonts w:ascii="Calibri" w:eastAsia="Times New Roman" w:hAnsi="Calibri"/>
                <w:b/>
                <w:sz w:val="20"/>
                <w:szCs w:val="20"/>
              </w:rPr>
            </w:pPr>
            <w:r>
              <w:rPr>
                <w:rFonts w:ascii="Calibri" w:hAnsi="Calibri"/>
                <w:b/>
                <w:sz w:val="20"/>
                <w:szCs w:val="20"/>
              </w:rPr>
              <w:t>Name of Crop/ Enterprise</w:t>
            </w:r>
          </w:p>
        </w:tc>
        <w:tc>
          <w:tcPr>
            <w:tcW w:w="348" w:type="pct"/>
            <w:vMerge w:val="restart"/>
            <w:tcBorders>
              <w:top w:val="single" w:sz="4" w:space="0" w:color="auto"/>
              <w:left w:val="single" w:sz="4" w:space="0" w:color="auto"/>
              <w:right w:val="single" w:sz="4" w:space="0" w:color="auto"/>
            </w:tcBorders>
            <w:hideMark/>
          </w:tcPr>
          <w:p w:rsidR="00617B0E" w:rsidRDefault="00617B0E" w:rsidP="0067033B">
            <w:pPr>
              <w:ind w:left="-32" w:right="-25" w:hanging="32"/>
              <w:jc w:val="center"/>
              <w:rPr>
                <w:rFonts w:ascii="Calibri" w:eastAsia="Times New Roman" w:hAnsi="Calibri"/>
                <w:b/>
                <w:sz w:val="20"/>
                <w:szCs w:val="20"/>
              </w:rPr>
            </w:pPr>
            <w:r>
              <w:rPr>
                <w:rFonts w:ascii="Calibri" w:hAnsi="Calibri"/>
                <w:b/>
                <w:sz w:val="20"/>
                <w:szCs w:val="20"/>
              </w:rPr>
              <w:t>Name of Parameter</w:t>
            </w:r>
          </w:p>
        </w:tc>
        <w:tc>
          <w:tcPr>
            <w:tcW w:w="351" w:type="pct"/>
            <w:vMerge w:val="restart"/>
            <w:tcBorders>
              <w:top w:val="single" w:sz="4" w:space="0" w:color="auto"/>
              <w:left w:val="single" w:sz="4" w:space="0" w:color="auto"/>
              <w:right w:val="single" w:sz="4" w:space="0" w:color="auto"/>
            </w:tcBorders>
          </w:tcPr>
          <w:p w:rsidR="00617B0E" w:rsidRPr="0067033B" w:rsidRDefault="0067033B" w:rsidP="0067033B">
            <w:pPr>
              <w:ind w:right="-110"/>
              <w:jc w:val="both"/>
              <w:rPr>
                <w:rFonts w:ascii="Calibri" w:eastAsia="Times New Roman" w:hAnsi="Calibri"/>
                <w:bCs/>
                <w:sz w:val="20"/>
                <w:szCs w:val="20"/>
              </w:rPr>
            </w:pPr>
            <w:r>
              <w:rPr>
                <w:rFonts w:ascii="Calibri" w:eastAsia="Times New Roman" w:hAnsi="Calibri"/>
                <w:bCs/>
                <w:sz w:val="20"/>
                <w:szCs w:val="20"/>
              </w:rPr>
              <w:t>Name of the unit</w:t>
            </w:r>
          </w:p>
        </w:tc>
        <w:tc>
          <w:tcPr>
            <w:tcW w:w="663" w:type="pct"/>
            <w:gridSpan w:val="2"/>
            <w:tcBorders>
              <w:top w:val="single" w:sz="4" w:space="0" w:color="auto"/>
              <w:left w:val="single" w:sz="4" w:space="0" w:color="auto"/>
              <w:bottom w:val="single" w:sz="4" w:space="0" w:color="auto"/>
              <w:right w:val="single" w:sz="4" w:space="0" w:color="auto"/>
            </w:tcBorders>
          </w:tcPr>
          <w:p w:rsidR="00617B0E" w:rsidRDefault="00617B0E" w:rsidP="00617B0E">
            <w:pPr>
              <w:ind w:right="240"/>
              <w:jc w:val="center"/>
              <w:rPr>
                <w:rFonts w:ascii="Calibri" w:eastAsia="Times New Roman" w:hAnsi="Calibri"/>
                <w:b/>
                <w:sz w:val="20"/>
                <w:szCs w:val="20"/>
              </w:rPr>
            </w:pPr>
            <w:r>
              <w:rPr>
                <w:rFonts w:ascii="Calibri" w:eastAsia="Times New Roman" w:hAnsi="Calibri"/>
                <w:b/>
                <w:sz w:val="20"/>
                <w:szCs w:val="20"/>
              </w:rPr>
              <w:t>Result</w:t>
            </w:r>
          </w:p>
        </w:tc>
        <w:tc>
          <w:tcPr>
            <w:tcW w:w="589" w:type="pct"/>
            <w:gridSpan w:val="2"/>
            <w:tcBorders>
              <w:top w:val="single" w:sz="4" w:space="0" w:color="auto"/>
              <w:left w:val="single" w:sz="4" w:space="0" w:color="auto"/>
              <w:bottom w:val="single" w:sz="4" w:space="0" w:color="auto"/>
              <w:right w:val="single" w:sz="4" w:space="0" w:color="auto"/>
            </w:tcBorders>
            <w:hideMark/>
          </w:tcPr>
          <w:p w:rsidR="00617B0E" w:rsidRDefault="00617B0E">
            <w:pPr>
              <w:ind w:right="240"/>
              <w:jc w:val="center"/>
              <w:rPr>
                <w:rFonts w:ascii="Calibri" w:eastAsia="Times New Roman" w:hAnsi="Calibri"/>
                <w:b/>
                <w:sz w:val="20"/>
                <w:szCs w:val="20"/>
              </w:rPr>
            </w:pPr>
            <w:r>
              <w:rPr>
                <w:rFonts w:ascii="Calibri" w:hAnsi="Calibri"/>
                <w:b/>
                <w:sz w:val="20"/>
                <w:szCs w:val="20"/>
              </w:rPr>
              <w:t>Average Cost of cultivation (Rs/ha)</w:t>
            </w:r>
          </w:p>
        </w:tc>
        <w:tc>
          <w:tcPr>
            <w:tcW w:w="542" w:type="pct"/>
            <w:gridSpan w:val="2"/>
            <w:tcBorders>
              <w:top w:val="single" w:sz="4" w:space="0" w:color="auto"/>
              <w:left w:val="single" w:sz="4" w:space="0" w:color="auto"/>
              <w:bottom w:val="single" w:sz="4" w:space="0" w:color="auto"/>
              <w:right w:val="single" w:sz="4" w:space="0" w:color="auto"/>
            </w:tcBorders>
            <w:hideMark/>
          </w:tcPr>
          <w:p w:rsidR="00617B0E" w:rsidRDefault="00617B0E">
            <w:pPr>
              <w:ind w:right="240"/>
              <w:jc w:val="center"/>
              <w:rPr>
                <w:rFonts w:ascii="Calibri" w:eastAsia="Times New Roman" w:hAnsi="Calibri"/>
                <w:b/>
                <w:sz w:val="20"/>
                <w:szCs w:val="20"/>
              </w:rPr>
            </w:pPr>
            <w:r>
              <w:rPr>
                <w:rFonts w:ascii="Calibri" w:hAnsi="Calibri"/>
                <w:b/>
                <w:sz w:val="20"/>
                <w:szCs w:val="20"/>
              </w:rPr>
              <w:t>Average Gross Return (Rs/ha)</w:t>
            </w:r>
          </w:p>
        </w:tc>
        <w:tc>
          <w:tcPr>
            <w:tcW w:w="585" w:type="pct"/>
            <w:gridSpan w:val="2"/>
            <w:tcBorders>
              <w:top w:val="single" w:sz="4" w:space="0" w:color="auto"/>
              <w:left w:val="single" w:sz="4" w:space="0" w:color="auto"/>
              <w:bottom w:val="single" w:sz="4" w:space="0" w:color="auto"/>
              <w:right w:val="single" w:sz="4" w:space="0" w:color="auto"/>
            </w:tcBorders>
            <w:hideMark/>
          </w:tcPr>
          <w:p w:rsidR="00617B0E" w:rsidRDefault="00617B0E">
            <w:pPr>
              <w:ind w:right="240"/>
              <w:jc w:val="center"/>
              <w:rPr>
                <w:rFonts w:ascii="Calibri" w:eastAsia="Times New Roman" w:hAnsi="Calibri"/>
                <w:b/>
                <w:sz w:val="20"/>
                <w:szCs w:val="20"/>
              </w:rPr>
            </w:pPr>
            <w:r>
              <w:rPr>
                <w:rFonts w:ascii="Calibri" w:hAnsi="Calibri"/>
                <w:b/>
                <w:sz w:val="20"/>
                <w:szCs w:val="20"/>
              </w:rPr>
              <w:t>Average Net Return (Rs/ha)</w:t>
            </w:r>
          </w:p>
        </w:tc>
        <w:tc>
          <w:tcPr>
            <w:tcW w:w="505" w:type="pct"/>
            <w:gridSpan w:val="2"/>
            <w:tcBorders>
              <w:top w:val="single" w:sz="4" w:space="0" w:color="auto"/>
              <w:left w:val="single" w:sz="4" w:space="0" w:color="auto"/>
              <w:bottom w:val="single" w:sz="4" w:space="0" w:color="auto"/>
              <w:right w:val="single" w:sz="4" w:space="0" w:color="auto"/>
            </w:tcBorders>
            <w:hideMark/>
          </w:tcPr>
          <w:p w:rsidR="00617B0E" w:rsidRDefault="00617B0E">
            <w:pPr>
              <w:ind w:right="240"/>
              <w:jc w:val="center"/>
              <w:rPr>
                <w:rFonts w:ascii="Calibri" w:eastAsia="Times New Roman" w:hAnsi="Calibri"/>
                <w:b/>
                <w:sz w:val="20"/>
                <w:szCs w:val="20"/>
              </w:rPr>
            </w:pPr>
            <w:r>
              <w:rPr>
                <w:rFonts w:ascii="Calibri" w:hAnsi="Calibri"/>
                <w:b/>
                <w:sz w:val="20"/>
                <w:szCs w:val="20"/>
              </w:rPr>
              <w:t>Benefit-Cost Ratio (Gross Return / Gross Cost)</w:t>
            </w:r>
          </w:p>
        </w:tc>
      </w:tr>
      <w:tr w:rsidR="00936D80" w:rsidTr="00936D80">
        <w:trPr>
          <w:cantSplit/>
          <w:trHeight w:val="20"/>
        </w:trPr>
        <w:tc>
          <w:tcPr>
            <w:tcW w:w="362"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17B0E" w:rsidRDefault="00617B0E">
            <w:pPr>
              <w:rPr>
                <w:rFonts w:ascii="Calibri" w:eastAsia="Times New Roman" w:hAnsi="Calibri"/>
                <w:b/>
                <w:sz w:val="20"/>
                <w:szCs w:val="20"/>
              </w:rPr>
            </w:pPr>
          </w:p>
        </w:tc>
        <w:tc>
          <w:tcPr>
            <w:tcW w:w="545" w:type="pct"/>
            <w:vMerge/>
            <w:tcBorders>
              <w:top w:val="single" w:sz="4" w:space="0" w:color="auto"/>
              <w:left w:val="single" w:sz="4" w:space="0" w:color="auto"/>
              <w:bottom w:val="single" w:sz="4" w:space="0" w:color="auto"/>
              <w:right w:val="single" w:sz="4" w:space="0" w:color="auto"/>
            </w:tcBorders>
            <w:vAlign w:val="center"/>
            <w:hideMark/>
          </w:tcPr>
          <w:p w:rsidR="00617B0E" w:rsidRDefault="00617B0E">
            <w:pPr>
              <w:rPr>
                <w:rFonts w:ascii="Calibri" w:eastAsia="Times New Roman" w:hAnsi="Calibri"/>
                <w:b/>
                <w:sz w:val="20"/>
                <w:szCs w:val="20"/>
              </w:rPr>
            </w:pPr>
          </w:p>
        </w:tc>
        <w:tc>
          <w:tcPr>
            <w:tcW w:w="510" w:type="pct"/>
            <w:vMerge/>
            <w:tcBorders>
              <w:top w:val="single" w:sz="4" w:space="0" w:color="auto"/>
              <w:left w:val="single" w:sz="4" w:space="0" w:color="auto"/>
              <w:bottom w:val="single" w:sz="4" w:space="0" w:color="auto"/>
              <w:right w:val="single" w:sz="4" w:space="0" w:color="auto"/>
            </w:tcBorders>
            <w:vAlign w:val="center"/>
            <w:hideMark/>
          </w:tcPr>
          <w:p w:rsidR="00617B0E" w:rsidRDefault="00617B0E">
            <w:pPr>
              <w:rPr>
                <w:rFonts w:ascii="Calibri" w:eastAsia="Times New Roman" w:hAnsi="Calibri"/>
                <w:b/>
                <w:sz w:val="20"/>
                <w:szCs w:val="20"/>
              </w:rPr>
            </w:pPr>
          </w:p>
        </w:tc>
        <w:tc>
          <w:tcPr>
            <w:tcW w:w="348" w:type="pct"/>
            <w:vMerge/>
            <w:tcBorders>
              <w:left w:val="single" w:sz="4" w:space="0" w:color="auto"/>
              <w:bottom w:val="single" w:sz="4" w:space="0" w:color="auto"/>
              <w:right w:val="single" w:sz="4" w:space="0" w:color="auto"/>
            </w:tcBorders>
            <w:hideMark/>
          </w:tcPr>
          <w:p w:rsidR="00617B0E" w:rsidRDefault="00617B0E" w:rsidP="0097204B">
            <w:pPr>
              <w:ind w:right="240"/>
              <w:jc w:val="center"/>
              <w:rPr>
                <w:rFonts w:ascii="Calibri" w:eastAsia="Times New Roman" w:hAnsi="Calibri"/>
                <w:b/>
                <w:sz w:val="20"/>
                <w:szCs w:val="20"/>
              </w:rPr>
            </w:pPr>
          </w:p>
        </w:tc>
        <w:tc>
          <w:tcPr>
            <w:tcW w:w="351" w:type="pct"/>
            <w:vMerge/>
            <w:tcBorders>
              <w:left w:val="single" w:sz="4" w:space="0" w:color="auto"/>
              <w:bottom w:val="single" w:sz="4" w:space="0" w:color="auto"/>
              <w:right w:val="single" w:sz="4" w:space="0" w:color="auto"/>
            </w:tcBorders>
          </w:tcPr>
          <w:p w:rsidR="00617B0E" w:rsidRDefault="00617B0E" w:rsidP="001D3654">
            <w:pPr>
              <w:ind w:right="240"/>
              <w:jc w:val="center"/>
              <w:rPr>
                <w:rFonts w:ascii="Calibri" w:eastAsia="Times New Roman" w:hAnsi="Calibri"/>
                <w:b/>
                <w:sz w:val="20"/>
                <w:szCs w:val="20"/>
              </w:rPr>
            </w:pPr>
          </w:p>
        </w:tc>
        <w:tc>
          <w:tcPr>
            <w:tcW w:w="351" w:type="pct"/>
            <w:tcBorders>
              <w:top w:val="single" w:sz="4" w:space="0" w:color="auto"/>
              <w:left w:val="single" w:sz="4" w:space="0" w:color="auto"/>
              <w:bottom w:val="single" w:sz="4" w:space="0" w:color="auto"/>
              <w:right w:val="single" w:sz="4" w:space="0" w:color="auto"/>
            </w:tcBorders>
            <w:hideMark/>
          </w:tcPr>
          <w:p w:rsidR="00617B0E" w:rsidRDefault="00617B0E">
            <w:pPr>
              <w:jc w:val="center"/>
              <w:rPr>
                <w:rFonts w:ascii="Calibri" w:eastAsia="Times New Roman" w:hAnsi="Calibri"/>
                <w:b/>
                <w:sz w:val="20"/>
                <w:szCs w:val="20"/>
              </w:rPr>
            </w:pPr>
            <w:r>
              <w:rPr>
                <w:rFonts w:ascii="Calibri" w:hAnsi="Calibri"/>
                <w:b/>
                <w:sz w:val="20"/>
                <w:szCs w:val="20"/>
              </w:rPr>
              <w:t>FP (T</w:t>
            </w:r>
            <w:r>
              <w:rPr>
                <w:rFonts w:ascii="Calibri" w:hAnsi="Calibri"/>
                <w:b/>
                <w:sz w:val="20"/>
                <w:szCs w:val="20"/>
                <w:vertAlign w:val="subscript"/>
              </w:rPr>
              <w:t>1</w:t>
            </w:r>
            <w:r>
              <w:rPr>
                <w:rFonts w:ascii="Calibri" w:hAnsi="Calibri"/>
                <w:b/>
                <w:sz w:val="20"/>
                <w:szCs w:val="20"/>
              </w:rPr>
              <w:t>)</w:t>
            </w:r>
          </w:p>
        </w:tc>
        <w:tc>
          <w:tcPr>
            <w:tcW w:w="312" w:type="pct"/>
            <w:tcBorders>
              <w:top w:val="single" w:sz="4" w:space="0" w:color="auto"/>
              <w:left w:val="single" w:sz="4" w:space="0" w:color="auto"/>
              <w:bottom w:val="single" w:sz="4" w:space="0" w:color="auto"/>
              <w:right w:val="single" w:sz="4" w:space="0" w:color="auto"/>
            </w:tcBorders>
            <w:hideMark/>
          </w:tcPr>
          <w:p w:rsidR="00617B0E" w:rsidRDefault="00617B0E">
            <w:pPr>
              <w:jc w:val="center"/>
              <w:rPr>
                <w:rFonts w:ascii="Calibri" w:eastAsia="Times New Roman" w:hAnsi="Calibri"/>
                <w:b/>
                <w:sz w:val="20"/>
                <w:szCs w:val="20"/>
              </w:rPr>
            </w:pPr>
            <w:r>
              <w:rPr>
                <w:rFonts w:ascii="Calibri" w:hAnsi="Calibri"/>
                <w:b/>
                <w:sz w:val="20"/>
                <w:szCs w:val="20"/>
              </w:rPr>
              <w:t>RP (T</w:t>
            </w:r>
            <w:r>
              <w:rPr>
                <w:rFonts w:ascii="Calibri" w:hAnsi="Calibri"/>
                <w:b/>
                <w:sz w:val="20"/>
                <w:szCs w:val="20"/>
                <w:vertAlign w:val="subscript"/>
              </w:rPr>
              <w:t>2</w:t>
            </w:r>
            <w:r>
              <w:rPr>
                <w:rFonts w:ascii="Calibri" w:hAnsi="Calibri"/>
                <w:b/>
                <w:sz w:val="20"/>
                <w:szCs w:val="20"/>
              </w:rPr>
              <w:t>)</w:t>
            </w:r>
          </w:p>
        </w:tc>
        <w:tc>
          <w:tcPr>
            <w:tcW w:w="276" w:type="pct"/>
            <w:tcBorders>
              <w:top w:val="single" w:sz="4" w:space="0" w:color="auto"/>
              <w:left w:val="single" w:sz="4" w:space="0" w:color="auto"/>
              <w:bottom w:val="single" w:sz="4" w:space="0" w:color="auto"/>
              <w:right w:val="single" w:sz="4" w:space="0" w:color="auto"/>
            </w:tcBorders>
            <w:hideMark/>
          </w:tcPr>
          <w:p w:rsidR="00617B0E" w:rsidRDefault="00617B0E">
            <w:pPr>
              <w:jc w:val="center"/>
              <w:rPr>
                <w:rFonts w:ascii="Calibri" w:eastAsia="Times New Roman" w:hAnsi="Calibri"/>
                <w:b/>
                <w:sz w:val="20"/>
                <w:szCs w:val="20"/>
              </w:rPr>
            </w:pPr>
            <w:r>
              <w:rPr>
                <w:rFonts w:ascii="Calibri" w:hAnsi="Calibri"/>
                <w:b/>
                <w:sz w:val="20"/>
                <w:szCs w:val="20"/>
              </w:rPr>
              <w:t>FP (T</w:t>
            </w:r>
            <w:r>
              <w:rPr>
                <w:rFonts w:ascii="Calibri" w:hAnsi="Calibri"/>
                <w:b/>
                <w:sz w:val="20"/>
                <w:szCs w:val="20"/>
                <w:vertAlign w:val="subscript"/>
              </w:rPr>
              <w:t>1</w:t>
            </w:r>
            <w:r>
              <w:rPr>
                <w:rFonts w:ascii="Calibri" w:hAnsi="Calibri"/>
                <w:b/>
                <w:sz w:val="20"/>
                <w:szCs w:val="20"/>
              </w:rPr>
              <w:t>)</w:t>
            </w:r>
          </w:p>
        </w:tc>
        <w:tc>
          <w:tcPr>
            <w:tcW w:w="313" w:type="pct"/>
            <w:tcBorders>
              <w:top w:val="single" w:sz="4" w:space="0" w:color="auto"/>
              <w:left w:val="single" w:sz="4" w:space="0" w:color="auto"/>
              <w:bottom w:val="single" w:sz="4" w:space="0" w:color="auto"/>
              <w:right w:val="single" w:sz="4" w:space="0" w:color="auto"/>
            </w:tcBorders>
            <w:hideMark/>
          </w:tcPr>
          <w:p w:rsidR="00617B0E" w:rsidRDefault="00617B0E">
            <w:pPr>
              <w:jc w:val="center"/>
              <w:rPr>
                <w:rFonts w:ascii="Calibri" w:eastAsia="Times New Roman" w:hAnsi="Calibri"/>
                <w:b/>
                <w:sz w:val="20"/>
                <w:szCs w:val="20"/>
              </w:rPr>
            </w:pPr>
            <w:r>
              <w:rPr>
                <w:rFonts w:ascii="Calibri" w:hAnsi="Calibri"/>
                <w:b/>
                <w:sz w:val="20"/>
                <w:szCs w:val="20"/>
              </w:rPr>
              <w:t>RP (T</w:t>
            </w:r>
            <w:r>
              <w:rPr>
                <w:rFonts w:ascii="Calibri" w:hAnsi="Calibri"/>
                <w:b/>
                <w:sz w:val="20"/>
                <w:szCs w:val="20"/>
                <w:vertAlign w:val="subscript"/>
              </w:rPr>
              <w:t>2</w:t>
            </w:r>
            <w:r>
              <w:rPr>
                <w:rFonts w:ascii="Calibri" w:hAnsi="Calibri"/>
                <w:b/>
                <w:sz w:val="20"/>
                <w:szCs w:val="20"/>
              </w:rPr>
              <w:t>)</w:t>
            </w:r>
          </w:p>
        </w:tc>
        <w:tc>
          <w:tcPr>
            <w:tcW w:w="269" w:type="pct"/>
            <w:tcBorders>
              <w:top w:val="single" w:sz="4" w:space="0" w:color="auto"/>
              <w:left w:val="single" w:sz="4" w:space="0" w:color="auto"/>
              <w:bottom w:val="single" w:sz="4" w:space="0" w:color="auto"/>
              <w:right w:val="single" w:sz="4" w:space="0" w:color="auto"/>
            </w:tcBorders>
            <w:hideMark/>
          </w:tcPr>
          <w:p w:rsidR="00617B0E" w:rsidRDefault="00617B0E">
            <w:pPr>
              <w:jc w:val="center"/>
              <w:rPr>
                <w:rFonts w:ascii="Calibri" w:eastAsia="Times New Roman" w:hAnsi="Calibri"/>
                <w:b/>
                <w:sz w:val="20"/>
                <w:szCs w:val="20"/>
              </w:rPr>
            </w:pPr>
            <w:r>
              <w:rPr>
                <w:rFonts w:ascii="Calibri" w:hAnsi="Calibri"/>
                <w:b/>
                <w:sz w:val="20"/>
                <w:szCs w:val="20"/>
              </w:rPr>
              <w:t>FP (T</w:t>
            </w:r>
            <w:r>
              <w:rPr>
                <w:rFonts w:ascii="Calibri" w:hAnsi="Calibri"/>
                <w:b/>
                <w:sz w:val="20"/>
                <w:szCs w:val="20"/>
                <w:vertAlign w:val="subscript"/>
              </w:rPr>
              <w:t>1</w:t>
            </w:r>
            <w:r>
              <w:rPr>
                <w:rFonts w:ascii="Calibri" w:hAnsi="Calibri"/>
                <w:b/>
                <w:sz w:val="20"/>
                <w:szCs w:val="20"/>
              </w:rPr>
              <w:t>)</w:t>
            </w:r>
          </w:p>
        </w:tc>
        <w:tc>
          <w:tcPr>
            <w:tcW w:w="273" w:type="pct"/>
            <w:tcBorders>
              <w:top w:val="single" w:sz="4" w:space="0" w:color="auto"/>
              <w:left w:val="single" w:sz="4" w:space="0" w:color="auto"/>
              <w:bottom w:val="single" w:sz="4" w:space="0" w:color="auto"/>
              <w:right w:val="single" w:sz="4" w:space="0" w:color="auto"/>
            </w:tcBorders>
            <w:hideMark/>
          </w:tcPr>
          <w:p w:rsidR="00617B0E" w:rsidRDefault="00617B0E">
            <w:pPr>
              <w:jc w:val="center"/>
              <w:rPr>
                <w:rFonts w:ascii="Calibri" w:eastAsia="Times New Roman" w:hAnsi="Calibri"/>
                <w:b/>
                <w:sz w:val="20"/>
                <w:szCs w:val="20"/>
              </w:rPr>
            </w:pPr>
            <w:r>
              <w:rPr>
                <w:rFonts w:ascii="Calibri" w:hAnsi="Calibri"/>
                <w:b/>
                <w:sz w:val="20"/>
                <w:szCs w:val="20"/>
              </w:rPr>
              <w:t>RP (T</w:t>
            </w:r>
            <w:r>
              <w:rPr>
                <w:rFonts w:ascii="Calibri" w:hAnsi="Calibri"/>
                <w:b/>
                <w:sz w:val="20"/>
                <w:szCs w:val="20"/>
                <w:vertAlign w:val="subscript"/>
              </w:rPr>
              <w:t>2</w:t>
            </w:r>
            <w:r>
              <w:rPr>
                <w:rFonts w:ascii="Calibri" w:hAnsi="Calibri"/>
                <w:b/>
                <w:sz w:val="20"/>
                <w:szCs w:val="20"/>
              </w:rPr>
              <w:t>)</w:t>
            </w:r>
          </w:p>
        </w:tc>
        <w:tc>
          <w:tcPr>
            <w:tcW w:w="312" w:type="pct"/>
            <w:tcBorders>
              <w:top w:val="single" w:sz="4" w:space="0" w:color="auto"/>
              <w:left w:val="single" w:sz="4" w:space="0" w:color="auto"/>
              <w:bottom w:val="single" w:sz="4" w:space="0" w:color="auto"/>
              <w:right w:val="single" w:sz="4" w:space="0" w:color="auto"/>
            </w:tcBorders>
            <w:hideMark/>
          </w:tcPr>
          <w:p w:rsidR="00617B0E" w:rsidRDefault="00617B0E">
            <w:pPr>
              <w:jc w:val="center"/>
              <w:rPr>
                <w:rFonts w:ascii="Calibri" w:eastAsia="Times New Roman" w:hAnsi="Calibri"/>
                <w:b/>
                <w:sz w:val="20"/>
                <w:szCs w:val="20"/>
              </w:rPr>
            </w:pPr>
            <w:r>
              <w:rPr>
                <w:rFonts w:ascii="Calibri" w:hAnsi="Calibri"/>
                <w:b/>
                <w:sz w:val="20"/>
                <w:szCs w:val="20"/>
              </w:rPr>
              <w:t>FP (T</w:t>
            </w:r>
            <w:r>
              <w:rPr>
                <w:rFonts w:ascii="Calibri" w:hAnsi="Calibri"/>
                <w:b/>
                <w:sz w:val="20"/>
                <w:szCs w:val="20"/>
                <w:vertAlign w:val="subscript"/>
              </w:rPr>
              <w:t>1</w:t>
            </w:r>
            <w:r>
              <w:rPr>
                <w:rFonts w:ascii="Calibri" w:hAnsi="Calibri"/>
                <w:b/>
                <w:sz w:val="20"/>
                <w:szCs w:val="20"/>
              </w:rPr>
              <w:t>)</w:t>
            </w:r>
          </w:p>
        </w:tc>
        <w:tc>
          <w:tcPr>
            <w:tcW w:w="273" w:type="pct"/>
            <w:tcBorders>
              <w:top w:val="single" w:sz="4" w:space="0" w:color="auto"/>
              <w:left w:val="single" w:sz="4" w:space="0" w:color="auto"/>
              <w:bottom w:val="single" w:sz="4" w:space="0" w:color="auto"/>
              <w:right w:val="single" w:sz="4" w:space="0" w:color="auto"/>
            </w:tcBorders>
            <w:hideMark/>
          </w:tcPr>
          <w:p w:rsidR="00617B0E" w:rsidRDefault="00617B0E">
            <w:pPr>
              <w:jc w:val="center"/>
              <w:rPr>
                <w:rFonts w:ascii="Calibri" w:eastAsia="Times New Roman" w:hAnsi="Calibri"/>
                <w:b/>
                <w:sz w:val="20"/>
                <w:szCs w:val="20"/>
              </w:rPr>
            </w:pPr>
            <w:r>
              <w:rPr>
                <w:rFonts w:ascii="Calibri" w:hAnsi="Calibri"/>
                <w:b/>
                <w:sz w:val="20"/>
                <w:szCs w:val="20"/>
              </w:rPr>
              <w:t>RP (T</w:t>
            </w:r>
            <w:r>
              <w:rPr>
                <w:rFonts w:ascii="Calibri" w:hAnsi="Calibri"/>
                <w:b/>
                <w:sz w:val="20"/>
                <w:szCs w:val="20"/>
                <w:vertAlign w:val="subscript"/>
              </w:rPr>
              <w:t>2</w:t>
            </w:r>
            <w:r>
              <w:rPr>
                <w:rFonts w:ascii="Calibri" w:hAnsi="Calibri"/>
                <w:b/>
                <w:sz w:val="20"/>
                <w:szCs w:val="20"/>
              </w:rPr>
              <w:t>)</w:t>
            </w:r>
          </w:p>
        </w:tc>
        <w:tc>
          <w:tcPr>
            <w:tcW w:w="245" w:type="pct"/>
            <w:tcBorders>
              <w:top w:val="single" w:sz="4" w:space="0" w:color="auto"/>
              <w:left w:val="single" w:sz="4" w:space="0" w:color="auto"/>
              <w:bottom w:val="single" w:sz="4" w:space="0" w:color="auto"/>
              <w:right w:val="single" w:sz="4" w:space="0" w:color="auto"/>
            </w:tcBorders>
            <w:hideMark/>
          </w:tcPr>
          <w:p w:rsidR="00617B0E" w:rsidRDefault="00617B0E">
            <w:pPr>
              <w:jc w:val="center"/>
              <w:rPr>
                <w:rFonts w:ascii="Calibri" w:eastAsia="Times New Roman" w:hAnsi="Calibri"/>
                <w:b/>
                <w:sz w:val="20"/>
                <w:szCs w:val="20"/>
              </w:rPr>
            </w:pPr>
            <w:r>
              <w:rPr>
                <w:rFonts w:ascii="Calibri" w:hAnsi="Calibri"/>
                <w:b/>
                <w:sz w:val="20"/>
                <w:szCs w:val="20"/>
              </w:rPr>
              <w:t>FP (T</w:t>
            </w:r>
            <w:r>
              <w:rPr>
                <w:rFonts w:ascii="Calibri" w:hAnsi="Calibri"/>
                <w:b/>
                <w:sz w:val="20"/>
                <w:szCs w:val="20"/>
                <w:vertAlign w:val="subscript"/>
              </w:rPr>
              <w:t>1</w:t>
            </w:r>
            <w:r>
              <w:rPr>
                <w:rFonts w:ascii="Calibri" w:hAnsi="Calibri"/>
                <w:b/>
                <w:sz w:val="20"/>
                <w:szCs w:val="20"/>
              </w:rPr>
              <w:t>)</w:t>
            </w:r>
          </w:p>
        </w:tc>
        <w:tc>
          <w:tcPr>
            <w:tcW w:w="260" w:type="pct"/>
            <w:tcBorders>
              <w:top w:val="single" w:sz="4" w:space="0" w:color="auto"/>
              <w:left w:val="single" w:sz="4" w:space="0" w:color="auto"/>
              <w:bottom w:val="single" w:sz="4" w:space="0" w:color="auto"/>
              <w:right w:val="single" w:sz="4" w:space="0" w:color="auto"/>
            </w:tcBorders>
            <w:hideMark/>
          </w:tcPr>
          <w:p w:rsidR="00617B0E" w:rsidRDefault="00617B0E">
            <w:pPr>
              <w:jc w:val="center"/>
              <w:rPr>
                <w:rFonts w:ascii="Calibri" w:eastAsia="Times New Roman" w:hAnsi="Calibri"/>
                <w:b/>
                <w:sz w:val="20"/>
                <w:szCs w:val="20"/>
              </w:rPr>
            </w:pPr>
            <w:r>
              <w:rPr>
                <w:rFonts w:ascii="Calibri" w:hAnsi="Calibri"/>
                <w:b/>
                <w:sz w:val="20"/>
                <w:szCs w:val="20"/>
              </w:rPr>
              <w:t>RP (T</w:t>
            </w:r>
            <w:r>
              <w:rPr>
                <w:rFonts w:ascii="Calibri" w:hAnsi="Calibri"/>
                <w:b/>
                <w:sz w:val="20"/>
                <w:szCs w:val="20"/>
                <w:vertAlign w:val="subscript"/>
              </w:rPr>
              <w:t>2</w:t>
            </w:r>
            <w:r>
              <w:rPr>
                <w:rFonts w:ascii="Calibri" w:hAnsi="Calibri"/>
                <w:b/>
                <w:sz w:val="20"/>
                <w:szCs w:val="20"/>
              </w:rPr>
              <w:t>)</w:t>
            </w:r>
          </w:p>
        </w:tc>
      </w:tr>
      <w:tr w:rsidR="00936D80" w:rsidTr="00936D80">
        <w:trPr>
          <w:cantSplit/>
          <w:trHeight w:val="20"/>
        </w:trPr>
        <w:tc>
          <w:tcPr>
            <w:tcW w:w="362" w:type="pct"/>
            <w:tcBorders>
              <w:top w:val="single" w:sz="4" w:space="0" w:color="auto"/>
              <w:left w:val="single" w:sz="4" w:space="0" w:color="auto"/>
              <w:bottom w:val="single" w:sz="4" w:space="0" w:color="auto"/>
              <w:right w:val="single" w:sz="4" w:space="0" w:color="auto"/>
            </w:tcBorders>
            <w:shd w:val="clear" w:color="auto" w:fill="auto"/>
          </w:tcPr>
          <w:p w:rsidR="0067033B" w:rsidRDefault="0067033B" w:rsidP="004536C3">
            <w:r w:rsidRPr="009D5841">
              <w:rPr>
                <w:rFonts w:ascii="Calibri" w:hAnsi="Calibri"/>
                <w:b/>
                <w:sz w:val="20"/>
                <w:szCs w:val="20"/>
              </w:rPr>
              <w:t>Umaria</w:t>
            </w:r>
          </w:p>
        </w:tc>
        <w:tc>
          <w:tcPr>
            <w:tcW w:w="545" w:type="pct"/>
            <w:tcBorders>
              <w:top w:val="single" w:sz="4" w:space="0" w:color="auto"/>
              <w:left w:val="single" w:sz="4" w:space="0" w:color="auto"/>
              <w:bottom w:val="single" w:sz="4" w:space="0" w:color="auto"/>
              <w:right w:val="single" w:sz="4" w:space="0" w:color="auto"/>
            </w:tcBorders>
          </w:tcPr>
          <w:p w:rsidR="0067033B" w:rsidRPr="0067033B" w:rsidRDefault="0067033B" w:rsidP="004536C3">
            <w:pPr>
              <w:jc w:val="both"/>
              <w:rPr>
                <w:rFonts w:ascii="Times New Roman" w:hAnsi="Times New Roman" w:cs="Times New Roman"/>
              </w:rPr>
            </w:pPr>
            <w:r w:rsidRPr="0067033B">
              <w:rPr>
                <w:rFonts w:ascii="Times New Roman" w:hAnsi="Times New Roman" w:cs="Times New Roman"/>
              </w:rPr>
              <w:t xml:space="preserve">Demonstration of Sesame variety GT 4 </w:t>
            </w:r>
          </w:p>
        </w:tc>
        <w:tc>
          <w:tcPr>
            <w:tcW w:w="510" w:type="pct"/>
            <w:tcBorders>
              <w:top w:val="single" w:sz="4" w:space="0" w:color="auto"/>
              <w:left w:val="single" w:sz="4" w:space="0" w:color="auto"/>
              <w:bottom w:val="single" w:sz="4" w:space="0" w:color="auto"/>
              <w:right w:val="single" w:sz="4" w:space="0" w:color="auto"/>
            </w:tcBorders>
          </w:tcPr>
          <w:p w:rsidR="0067033B" w:rsidRPr="00F5216D" w:rsidRDefault="0067033B" w:rsidP="004536C3">
            <w:pPr>
              <w:jc w:val="both"/>
              <w:rPr>
                <w:rFonts w:ascii="Calibri" w:hAnsi="Calibri"/>
                <w:sz w:val="20"/>
                <w:szCs w:val="20"/>
              </w:rPr>
            </w:pPr>
            <w:r w:rsidRPr="00F5216D">
              <w:rPr>
                <w:rFonts w:ascii="Calibri" w:hAnsi="Calibri"/>
                <w:sz w:val="20"/>
                <w:szCs w:val="20"/>
              </w:rPr>
              <w:t>Sesame</w:t>
            </w:r>
          </w:p>
        </w:tc>
        <w:tc>
          <w:tcPr>
            <w:tcW w:w="348" w:type="pct"/>
            <w:tcBorders>
              <w:top w:val="single" w:sz="4" w:space="0" w:color="auto"/>
              <w:left w:val="single" w:sz="4" w:space="0" w:color="auto"/>
              <w:bottom w:val="single" w:sz="4" w:space="0" w:color="auto"/>
              <w:right w:val="single" w:sz="4" w:space="0" w:color="auto"/>
            </w:tcBorders>
          </w:tcPr>
          <w:p w:rsidR="0067033B" w:rsidRDefault="0067033B" w:rsidP="0067033B">
            <w:r w:rsidRPr="00CD2BCE">
              <w:rPr>
                <w:rFonts w:ascii="Calibri" w:hAnsi="Calibri"/>
                <w:b/>
                <w:sz w:val="20"/>
                <w:szCs w:val="20"/>
              </w:rPr>
              <w:t xml:space="preserve">Yield </w:t>
            </w:r>
          </w:p>
        </w:tc>
        <w:tc>
          <w:tcPr>
            <w:tcW w:w="351" w:type="pct"/>
            <w:tcBorders>
              <w:top w:val="single" w:sz="4" w:space="0" w:color="auto"/>
              <w:left w:val="single" w:sz="4" w:space="0" w:color="auto"/>
              <w:bottom w:val="single" w:sz="4" w:space="0" w:color="auto"/>
              <w:right w:val="single" w:sz="4" w:space="0" w:color="auto"/>
            </w:tcBorders>
          </w:tcPr>
          <w:p w:rsidR="0067033B" w:rsidRPr="00F5216D" w:rsidRDefault="0067033B" w:rsidP="004536C3">
            <w:pPr>
              <w:jc w:val="both"/>
              <w:rPr>
                <w:rFonts w:ascii="Calibri" w:hAnsi="Calibri"/>
                <w:sz w:val="20"/>
                <w:szCs w:val="20"/>
              </w:rPr>
            </w:pPr>
            <w:r w:rsidRPr="00CD2BCE">
              <w:rPr>
                <w:rFonts w:ascii="Calibri" w:hAnsi="Calibri"/>
                <w:b/>
                <w:sz w:val="20"/>
                <w:szCs w:val="20"/>
              </w:rPr>
              <w:t>(q/ha)</w:t>
            </w:r>
          </w:p>
        </w:tc>
        <w:tc>
          <w:tcPr>
            <w:tcW w:w="351" w:type="pct"/>
            <w:tcBorders>
              <w:top w:val="single" w:sz="4" w:space="0" w:color="auto"/>
              <w:left w:val="single" w:sz="4" w:space="0" w:color="auto"/>
              <w:bottom w:val="single" w:sz="4" w:space="0" w:color="auto"/>
              <w:right w:val="single" w:sz="4" w:space="0" w:color="auto"/>
            </w:tcBorders>
          </w:tcPr>
          <w:p w:rsidR="0067033B" w:rsidRPr="00F5216D" w:rsidRDefault="0067033B" w:rsidP="004536C3">
            <w:pPr>
              <w:jc w:val="both"/>
              <w:rPr>
                <w:rFonts w:ascii="Calibri" w:hAnsi="Calibri"/>
                <w:sz w:val="20"/>
                <w:szCs w:val="20"/>
              </w:rPr>
            </w:pPr>
            <w:r>
              <w:rPr>
                <w:rFonts w:ascii="Calibri" w:hAnsi="Calibri"/>
                <w:sz w:val="20"/>
                <w:szCs w:val="20"/>
              </w:rPr>
              <w:t>3.20</w:t>
            </w:r>
          </w:p>
        </w:tc>
        <w:tc>
          <w:tcPr>
            <w:tcW w:w="312" w:type="pct"/>
            <w:tcBorders>
              <w:top w:val="single" w:sz="4" w:space="0" w:color="auto"/>
              <w:left w:val="single" w:sz="4" w:space="0" w:color="auto"/>
              <w:bottom w:val="single" w:sz="4" w:space="0" w:color="auto"/>
              <w:right w:val="single" w:sz="4" w:space="0" w:color="auto"/>
            </w:tcBorders>
          </w:tcPr>
          <w:p w:rsidR="0067033B" w:rsidRPr="00F5216D" w:rsidRDefault="0067033B" w:rsidP="004536C3">
            <w:pPr>
              <w:jc w:val="both"/>
              <w:rPr>
                <w:rFonts w:ascii="Calibri" w:hAnsi="Calibri"/>
                <w:sz w:val="20"/>
                <w:szCs w:val="20"/>
              </w:rPr>
            </w:pPr>
            <w:r>
              <w:rPr>
                <w:rFonts w:ascii="Calibri" w:hAnsi="Calibri"/>
                <w:sz w:val="20"/>
                <w:szCs w:val="20"/>
              </w:rPr>
              <w:t>5.50</w:t>
            </w:r>
          </w:p>
        </w:tc>
        <w:tc>
          <w:tcPr>
            <w:tcW w:w="276" w:type="pct"/>
            <w:tcBorders>
              <w:top w:val="single" w:sz="4" w:space="0" w:color="auto"/>
              <w:left w:val="single" w:sz="4" w:space="0" w:color="auto"/>
              <w:bottom w:val="single" w:sz="4" w:space="0" w:color="auto"/>
              <w:right w:val="single" w:sz="4" w:space="0" w:color="auto"/>
            </w:tcBorders>
          </w:tcPr>
          <w:p w:rsidR="0067033B" w:rsidRPr="00023A01" w:rsidRDefault="0067033B" w:rsidP="004536C3">
            <w:pPr>
              <w:ind w:left="-115" w:right="-115"/>
              <w:jc w:val="center"/>
              <w:rPr>
                <w:rFonts w:ascii="Calibri" w:hAnsi="Calibri"/>
                <w:sz w:val="20"/>
                <w:szCs w:val="20"/>
              </w:rPr>
            </w:pPr>
            <w:r>
              <w:rPr>
                <w:rFonts w:ascii="Calibri" w:hAnsi="Calibri"/>
                <w:sz w:val="20"/>
                <w:szCs w:val="20"/>
              </w:rPr>
              <w:t>14553</w:t>
            </w:r>
          </w:p>
        </w:tc>
        <w:tc>
          <w:tcPr>
            <w:tcW w:w="313" w:type="pct"/>
            <w:tcBorders>
              <w:top w:val="single" w:sz="4" w:space="0" w:color="auto"/>
              <w:left w:val="single" w:sz="4" w:space="0" w:color="auto"/>
              <w:bottom w:val="single" w:sz="4" w:space="0" w:color="auto"/>
              <w:right w:val="single" w:sz="4" w:space="0" w:color="auto"/>
            </w:tcBorders>
          </w:tcPr>
          <w:p w:rsidR="0067033B" w:rsidRPr="00023A01" w:rsidRDefault="0067033B" w:rsidP="004536C3">
            <w:pPr>
              <w:ind w:left="-115" w:right="-115"/>
              <w:jc w:val="center"/>
              <w:rPr>
                <w:rFonts w:ascii="Calibri" w:hAnsi="Calibri"/>
                <w:sz w:val="20"/>
                <w:szCs w:val="20"/>
              </w:rPr>
            </w:pPr>
            <w:r>
              <w:rPr>
                <w:rFonts w:ascii="Calibri" w:hAnsi="Calibri"/>
                <w:sz w:val="20"/>
                <w:szCs w:val="20"/>
              </w:rPr>
              <w:t>16366</w:t>
            </w:r>
          </w:p>
        </w:tc>
        <w:tc>
          <w:tcPr>
            <w:tcW w:w="269" w:type="pct"/>
            <w:tcBorders>
              <w:top w:val="single" w:sz="4" w:space="0" w:color="auto"/>
              <w:left w:val="single" w:sz="4" w:space="0" w:color="auto"/>
              <w:bottom w:val="single" w:sz="4" w:space="0" w:color="auto"/>
              <w:right w:val="single" w:sz="4" w:space="0" w:color="auto"/>
            </w:tcBorders>
          </w:tcPr>
          <w:p w:rsidR="0067033B" w:rsidRPr="00023A01" w:rsidRDefault="0067033B" w:rsidP="004536C3">
            <w:pPr>
              <w:ind w:left="-115" w:right="-115"/>
              <w:jc w:val="center"/>
              <w:rPr>
                <w:rFonts w:ascii="Calibri" w:hAnsi="Calibri"/>
                <w:sz w:val="20"/>
                <w:szCs w:val="20"/>
              </w:rPr>
            </w:pPr>
            <w:r>
              <w:rPr>
                <w:rFonts w:ascii="Calibri" w:hAnsi="Calibri"/>
                <w:sz w:val="20"/>
                <w:szCs w:val="20"/>
              </w:rPr>
              <w:t>24000</w:t>
            </w:r>
          </w:p>
        </w:tc>
        <w:tc>
          <w:tcPr>
            <w:tcW w:w="273" w:type="pct"/>
            <w:tcBorders>
              <w:top w:val="single" w:sz="4" w:space="0" w:color="auto"/>
              <w:left w:val="single" w:sz="4" w:space="0" w:color="auto"/>
              <w:bottom w:val="single" w:sz="4" w:space="0" w:color="auto"/>
              <w:right w:val="single" w:sz="4" w:space="0" w:color="auto"/>
            </w:tcBorders>
          </w:tcPr>
          <w:p w:rsidR="0067033B" w:rsidRPr="00023A01" w:rsidRDefault="0067033B" w:rsidP="004536C3">
            <w:pPr>
              <w:ind w:left="-115" w:right="-115"/>
              <w:jc w:val="center"/>
              <w:rPr>
                <w:rFonts w:ascii="Calibri" w:hAnsi="Calibri"/>
                <w:sz w:val="20"/>
                <w:szCs w:val="20"/>
              </w:rPr>
            </w:pPr>
            <w:r>
              <w:rPr>
                <w:rFonts w:ascii="Calibri" w:hAnsi="Calibri"/>
                <w:sz w:val="20"/>
                <w:szCs w:val="20"/>
              </w:rPr>
              <w:t>41250</w:t>
            </w:r>
          </w:p>
        </w:tc>
        <w:tc>
          <w:tcPr>
            <w:tcW w:w="312" w:type="pct"/>
            <w:tcBorders>
              <w:top w:val="single" w:sz="4" w:space="0" w:color="auto"/>
              <w:left w:val="single" w:sz="4" w:space="0" w:color="auto"/>
              <w:bottom w:val="single" w:sz="4" w:space="0" w:color="auto"/>
              <w:right w:val="single" w:sz="4" w:space="0" w:color="auto"/>
            </w:tcBorders>
          </w:tcPr>
          <w:p w:rsidR="0067033B" w:rsidRPr="00023A01" w:rsidRDefault="0067033B" w:rsidP="004536C3">
            <w:pPr>
              <w:ind w:left="-115" w:right="-115"/>
              <w:jc w:val="center"/>
              <w:rPr>
                <w:rFonts w:ascii="Calibri" w:hAnsi="Calibri"/>
                <w:sz w:val="20"/>
                <w:szCs w:val="20"/>
              </w:rPr>
            </w:pPr>
            <w:r>
              <w:rPr>
                <w:rFonts w:ascii="Calibri" w:hAnsi="Calibri"/>
                <w:sz w:val="20"/>
                <w:szCs w:val="20"/>
              </w:rPr>
              <w:t>9447</w:t>
            </w:r>
          </w:p>
        </w:tc>
        <w:tc>
          <w:tcPr>
            <w:tcW w:w="273" w:type="pct"/>
            <w:tcBorders>
              <w:top w:val="single" w:sz="4" w:space="0" w:color="auto"/>
              <w:left w:val="single" w:sz="4" w:space="0" w:color="auto"/>
              <w:bottom w:val="single" w:sz="4" w:space="0" w:color="auto"/>
              <w:right w:val="single" w:sz="4" w:space="0" w:color="auto"/>
            </w:tcBorders>
          </w:tcPr>
          <w:p w:rsidR="0067033B" w:rsidRPr="00023A01" w:rsidRDefault="0067033B" w:rsidP="004536C3">
            <w:pPr>
              <w:ind w:left="-115" w:right="-115"/>
              <w:jc w:val="center"/>
              <w:rPr>
                <w:rFonts w:ascii="Calibri" w:hAnsi="Calibri"/>
                <w:sz w:val="20"/>
                <w:szCs w:val="20"/>
              </w:rPr>
            </w:pPr>
            <w:r>
              <w:rPr>
                <w:rFonts w:ascii="Calibri" w:hAnsi="Calibri"/>
                <w:sz w:val="20"/>
                <w:szCs w:val="20"/>
              </w:rPr>
              <w:t>24884</w:t>
            </w:r>
          </w:p>
        </w:tc>
        <w:tc>
          <w:tcPr>
            <w:tcW w:w="245" w:type="pct"/>
            <w:tcBorders>
              <w:top w:val="single" w:sz="4" w:space="0" w:color="auto"/>
              <w:left w:val="single" w:sz="4" w:space="0" w:color="auto"/>
              <w:bottom w:val="single" w:sz="4" w:space="0" w:color="auto"/>
              <w:right w:val="single" w:sz="4" w:space="0" w:color="auto"/>
            </w:tcBorders>
          </w:tcPr>
          <w:p w:rsidR="0067033B" w:rsidRPr="00023A01" w:rsidRDefault="0067033B" w:rsidP="004536C3">
            <w:pPr>
              <w:ind w:left="-115" w:right="-115"/>
              <w:jc w:val="center"/>
              <w:rPr>
                <w:rFonts w:ascii="Calibri" w:hAnsi="Calibri"/>
                <w:sz w:val="20"/>
                <w:szCs w:val="20"/>
              </w:rPr>
            </w:pPr>
            <w:r>
              <w:rPr>
                <w:rFonts w:ascii="Calibri" w:hAnsi="Calibri"/>
                <w:sz w:val="20"/>
                <w:szCs w:val="20"/>
              </w:rPr>
              <w:t>1.64</w:t>
            </w:r>
          </w:p>
        </w:tc>
        <w:tc>
          <w:tcPr>
            <w:tcW w:w="260" w:type="pct"/>
            <w:tcBorders>
              <w:top w:val="single" w:sz="4" w:space="0" w:color="auto"/>
              <w:left w:val="single" w:sz="4" w:space="0" w:color="auto"/>
              <w:bottom w:val="single" w:sz="4" w:space="0" w:color="auto"/>
              <w:right w:val="single" w:sz="4" w:space="0" w:color="auto"/>
            </w:tcBorders>
          </w:tcPr>
          <w:p w:rsidR="0067033B" w:rsidRPr="00023A01" w:rsidRDefault="0067033B" w:rsidP="004536C3">
            <w:pPr>
              <w:ind w:left="-115" w:right="-115"/>
              <w:jc w:val="center"/>
              <w:rPr>
                <w:rFonts w:ascii="Calibri" w:hAnsi="Calibri"/>
                <w:sz w:val="20"/>
                <w:szCs w:val="20"/>
              </w:rPr>
            </w:pPr>
            <w:r>
              <w:rPr>
                <w:rFonts w:ascii="Calibri" w:hAnsi="Calibri"/>
                <w:sz w:val="20"/>
                <w:szCs w:val="20"/>
              </w:rPr>
              <w:t>2.52</w:t>
            </w:r>
          </w:p>
        </w:tc>
      </w:tr>
      <w:tr w:rsidR="00936D80" w:rsidTr="00936D80">
        <w:trPr>
          <w:cantSplit/>
          <w:trHeight w:val="20"/>
        </w:trPr>
        <w:tc>
          <w:tcPr>
            <w:tcW w:w="362" w:type="pct"/>
            <w:tcBorders>
              <w:top w:val="single" w:sz="4" w:space="0" w:color="auto"/>
              <w:left w:val="single" w:sz="4" w:space="0" w:color="auto"/>
              <w:bottom w:val="single" w:sz="4" w:space="0" w:color="auto"/>
              <w:right w:val="single" w:sz="4" w:space="0" w:color="auto"/>
            </w:tcBorders>
            <w:shd w:val="clear" w:color="auto" w:fill="auto"/>
          </w:tcPr>
          <w:p w:rsidR="0067033B" w:rsidRDefault="0067033B" w:rsidP="004536C3">
            <w:r w:rsidRPr="009D5841">
              <w:rPr>
                <w:rFonts w:ascii="Calibri" w:hAnsi="Calibri"/>
                <w:b/>
                <w:sz w:val="20"/>
                <w:szCs w:val="20"/>
              </w:rPr>
              <w:t>Umaria</w:t>
            </w:r>
          </w:p>
        </w:tc>
        <w:tc>
          <w:tcPr>
            <w:tcW w:w="545" w:type="pct"/>
            <w:tcBorders>
              <w:top w:val="single" w:sz="4" w:space="0" w:color="auto"/>
              <w:left w:val="single" w:sz="4" w:space="0" w:color="auto"/>
              <w:bottom w:val="single" w:sz="4" w:space="0" w:color="auto"/>
              <w:right w:val="single" w:sz="4" w:space="0" w:color="auto"/>
            </w:tcBorders>
          </w:tcPr>
          <w:p w:rsidR="0067033B" w:rsidRPr="0067033B" w:rsidRDefault="0067033B" w:rsidP="004536C3">
            <w:pPr>
              <w:jc w:val="both"/>
              <w:rPr>
                <w:rFonts w:ascii="Times New Roman" w:hAnsi="Times New Roman" w:cs="Times New Roman"/>
              </w:rPr>
            </w:pPr>
            <w:r w:rsidRPr="0067033B">
              <w:rPr>
                <w:rFonts w:ascii="Times New Roman" w:hAnsi="Times New Roman" w:cs="Times New Roman"/>
              </w:rPr>
              <w:t>Demonstration of Groundnut  variety TAG 24</w:t>
            </w:r>
          </w:p>
        </w:tc>
        <w:tc>
          <w:tcPr>
            <w:tcW w:w="510" w:type="pct"/>
            <w:tcBorders>
              <w:top w:val="single" w:sz="4" w:space="0" w:color="auto"/>
              <w:left w:val="single" w:sz="4" w:space="0" w:color="auto"/>
              <w:bottom w:val="single" w:sz="4" w:space="0" w:color="auto"/>
              <w:right w:val="single" w:sz="4" w:space="0" w:color="auto"/>
            </w:tcBorders>
          </w:tcPr>
          <w:p w:rsidR="0067033B" w:rsidRPr="00DE4D4A" w:rsidRDefault="0067033B" w:rsidP="004536C3">
            <w:pPr>
              <w:jc w:val="both"/>
              <w:rPr>
                <w:rFonts w:ascii="Calibri" w:hAnsi="Calibri"/>
                <w:sz w:val="20"/>
                <w:szCs w:val="20"/>
              </w:rPr>
            </w:pPr>
            <w:r w:rsidRPr="00DE4D4A">
              <w:rPr>
                <w:rFonts w:ascii="Calibri" w:hAnsi="Calibri"/>
                <w:sz w:val="20"/>
                <w:szCs w:val="20"/>
              </w:rPr>
              <w:t>Groundnut</w:t>
            </w:r>
          </w:p>
        </w:tc>
        <w:tc>
          <w:tcPr>
            <w:tcW w:w="348" w:type="pct"/>
            <w:tcBorders>
              <w:top w:val="single" w:sz="4" w:space="0" w:color="auto"/>
              <w:left w:val="single" w:sz="4" w:space="0" w:color="auto"/>
              <w:bottom w:val="single" w:sz="4" w:space="0" w:color="auto"/>
              <w:right w:val="single" w:sz="4" w:space="0" w:color="auto"/>
            </w:tcBorders>
          </w:tcPr>
          <w:p w:rsidR="0067033B" w:rsidRDefault="0067033B" w:rsidP="0067033B">
            <w:r w:rsidRPr="00CD2BCE">
              <w:rPr>
                <w:rFonts w:ascii="Calibri" w:hAnsi="Calibri"/>
                <w:b/>
                <w:sz w:val="20"/>
                <w:szCs w:val="20"/>
              </w:rPr>
              <w:t xml:space="preserve">Yield </w:t>
            </w:r>
          </w:p>
        </w:tc>
        <w:tc>
          <w:tcPr>
            <w:tcW w:w="351" w:type="pct"/>
            <w:tcBorders>
              <w:top w:val="single" w:sz="4" w:space="0" w:color="auto"/>
              <w:left w:val="single" w:sz="4" w:space="0" w:color="auto"/>
              <w:bottom w:val="single" w:sz="4" w:space="0" w:color="auto"/>
              <w:right w:val="single" w:sz="4" w:space="0" w:color="auto"/>
            </w:tcBorders>
          </w:tcPr>
          <w:p w:rsidR="0067033B" w:rsidRDefault="0067033B" w:rsidP="004536C3">
            <w:pPr>
              <w:jc w:val="center"/>
              <w:rPr>
                <w:rFonts w:ascii="Calibri" w:hAnsi="Calibri"/>
                <w:sz w:val="20"/>
                <w:szCs w:val="20"/>
              </w:rPr>
            </w:pPr>
            <w:r w:rsidRPr="00CD2BCE">
              <w:rPr>
                <w:rFonts w:ascii="Calibri" w:hAnsi="Calibri"/>
                <w:b/>
                <w:sz w:val="20"/>
                <w:szCs w:val="20"/>
              </w:rPr>
              <w:t>(q/ha)</w:t>
            </w:r>
          </w:p>
        </w:tc>
        <w:tc>
          <w:tcPr>
            <w:tcW w:w="351" w:type="pct"/>
            <w:tcBorders>
              <w:top w:val="single" w:sz="4" w:space="0" w:color="auto"/>
              <w:left w:val="single" w:sz="4" w:space="0" w:color="auto"/>
              <w:bottom w:val="single" w:sz="4" w:space="0" w:color="auto"/>
              <w:right w:val="single" w:sz="4" w:space="0" w:color="auto"/>
            </w:tcBorders>
          </w:tcPr>
          <w:p w:rsidR="0067033B" w:rsidRDefault="0067033B" w:rsidP="004536C3">
            <w:pPr>
              <w:jc w:val="center"/>
              <w:rPr>
                <w:rFonts w:ascii="Calibri" w:hAnsi="Calibri"/>
                <w:sz w:val="20"/>
                <w:szCs w:val="20"/>
              </w:rPr>
            </w:pPr>
            <w:r>
              <w:rPr>
                <w:rFonts w:ascii="Calibri" w:hAnsi="Calibri"/>
                <w:sz w:val="20"/>
                <w:szCs w:val="20"/>
              </w:rPr>
              <w:t>7.05</w:t>
            </w:r>
          </w:p>
        </w:tc>
        <w:tc>
          <w:tcPr>
            <w:tcW w:w="312" w:type="pct"/>
            <w:tcBorders>
              <w:top w:val="single" w:sz="4" w:space="0" w:color="auto"/>
              <w:left w:val="single" w:sz="4" w:space="0" w:color="auto"/>
              <w:bottom w:val="single" w:sz="4" w:space="0" w:color="auto"/>
              <w:right w:val="single" w:sz="4" w:space="0" w:color="auto"/>
            </w:tcBorders>
          </w:tcPr>
          <w:p w:rsidR="0067033B" w:rsidRDefault="0067033B" w:rsidP="004536C3">
            <w:pPr>
              <w:jc w:val="center"/>
              <w:rPr>
                <w:rFonts w:ascii="Calibri" w:hAnsi="Calibri"/>
                <w:sz w:val="20"/>
                <w:szCs w:val="20"/>
              </w:rPr>
            </w:pPr>
            <w:r>
              <w:rPr>
                <w:rFonts w:ascii="Calibri" w:hAnsi="Calibri"/>
                <w:sz w:val="20"/>
                <w:szCs w:val="20"/>
              </w:rPr>
              <w:t>10.74</w:t>
            </w:r>
          </w:p>
        </w:tc>
        <w:tc>
          <w:tcPr>
            <w:tcW w:w="276" w:type="pct"/>
            <w:tcBorders>
              <w:top w:val="single" w:sz="4" w:space="0" w:color="auto"/>
              <w:left w:val="single" w:sz="4" w:space="0" w:color="auto"/>
              <w:bottom w:val="single" w:sz="4" w:space="0" w:color="auto"/>
              <w:right w:val="single" w:sz="4" w:space="0" w:color="auto"/>
            </w:tcBorders>
          </w:tcPr>
          <w:p w:rsidR="0067033B" w:rsidRDefault="0067033B" w:rsidP="004536C3">
            <w:pPr>
              <w:ind w:left="-115" w:right="-115"/>
              <w:jc w:val="center"/>
              <w:rPr>
                <w:rFonts w:ascii="Calibri" w:hAnsi="Calibri"/>
                <w:sz w:val="20"/>
                <w:szCs w:val="20"/>
              </w:rPr>
            </w:pPr>
            <w:r>
              <w:rPr>
                <w:rFonts w:ascii="Calibri" w:hAnsi="Calibri"/>
                <w:sz w:val="20"/>
                <w:szCs w:val="20"/>
              </w:rPr>
              <w:t>16905</w:t>
            </w:r>
          </w:p>
        </w:tc>
        <w:tc>
          <w:tcPr>
            <w:tcW w:w="313" w:type="pct"/>
            <w:tcBorders>
              <w:top w:val="single" w:sz="4" w:space="0" w:color="auto"/>
              <w:left w:val="single" w:sz="4" w:space="0" w:color="auto"/>
              <w:bottom w:val="single" w:sz="4" w:space="0" w:color="auto"/>
              <w:right w:val="single" w:sz="4" w:space="0" w:color="auto"/>
            </w:tcBorders>
          </w:tcPr>
          <w:p w:rsidR="0067033B" w:rsidRDefault="0067033B" w:rsidP="004536C3">
            <w:pPr>
              <w:ind w:left="-115" w:right="-115"/>
              <w:jc w:val="center"/>
              <w:rPr>
                <w:rFonts w:ascii="Calibri" w:hAnsi="Calibri"/>
                <w:sz w:val="20"/>
                <w:szCs w:val="20"/>
              </w:rPr>
            </w:pPr>
            <w:r>
              <w:rPr>
                <w:rFonts w:ascii="Calibri" w:hAnsi="Calibri"/>
                <w:sz w:val="20"/>
                <w:szCs w:val="20"/>
              </w:rPr>
              <w:t>23201</w:t>
            </w:r>
          </w:p>
        </w:tc>
        <w:tc>
          <w:tcPr>
            <w:tcW w:w="269" w:type="pct"/>
            <w:tcBorders>
              <w:top w:val="single" w:sz="4" w:space="0" w:color="auto"/>
              <w:left w:val="single" w:sz="4" w:space="0" w:color="auto"/>
              <w:bottom w:val="single" w:sz="4" w:space="0" w:color="auto"/>
              <w:right w:val="single" w:sz="4" w:space="0" w:color="auto"/>
            </w:tcBorders>
          </w:tcPr>
          <w:p w:rsidR="0067033B" w:rsidRDefault="0067033B" w:rsidP="004536C3">
            <w:pPr>
              <w:ind w:left="-115" w:right="-115"/>
              <w:jc w:val="center"/>
              <w:rPr>
                <w:rFonts w:ascii="Calibri" w:hAnsi="Calibri"/>
                <w:sz w:val="20"/>
                <w:szCs w:val="20"/>
              </w:rPr>
            </w:pPr>
            <w:r>
              <w:rPr>
                <w:rFonts w:ascii="Calibri" w:hAnsi="Calibri"/>
                <w:sz w:val="20"/>
                <w:szCs w:val="20"/>
              </w:rPr>
              <w:t>38775</w:t>
            </w:r>
          </w:p>
        </w:tc>
        <w:tc>
          <w:tcPr>
            <w:tcW w:w="273" w:type="pct"/>
            <w:tcBorders>
              <w:top w:val="single" w:sz="4" w:space="0" w:color="auto"/>
              <w:left w:val="single" w:sz="4" w:space="0" w:color="auto"/>
              <w:bottom w:val="single" w:sz="4" w:space="0" w:color="auto"/>
              <w:right w:val="single" w:sz="4" w:space="0" w:color="auto"/>
            </w:tcBorders>
          </w:tcPr>
          <w:p w:rsidR="0067033B" w:rsidRDefault="0067033B" w:rsidP="004536C3">
            <w:pPr>
              <w:ind w:left="-115" w:right="-115"/>
              <w:jc w:val="center"/>
              <w:rPr>
                <w:rFonts w:ascii="Calibri" w:hAnsi="Calibri"/>
                <w:sz w:val="20"/>
                <w:szCs w:val="20"/>
              </w:rPr>
            </w:pPr>
            <w:r>
              <w:rPr>
                <w:rFonts w:ascii="Calibri" w:hAnsi="Calibri"/>
                <w:sz w:val="20"/>
                <w:szCs w:val="20"/>
              </w:rPr>
              <w:t>59070</w:t>
            </w:r>
          </w:p>
        </w:tc>
        <w:tc>
          <w:tcPr>
            <w:tcW w:w="312" w:type="pct"/>
            <w:tcBorders>
              <w:top w:val="single" w:sz="4" w:space="0" w:color="auto"/>
              <w:left w:val="single" w:sz="4" w:space="0" w:color="auto"/>
              <w:bottom w:val="single" w:sz="4" w:space="0" w:color="auto"/>
              <w:right w:val="single" w:sz="4" w:space="0" w:color="auto"/>
            </w:tcBorders>
          </w:tcPr>
          <w:p w:rsidR="0067033B" w:rsidRDefault="0067033B" w:rsidP="004536C3">
            <w:pPr>
              <w:ind w:left="-115" w:right="-115"/>
              <w:jc w:val="center"/>
              <w:rPr>
                <w:rFonts w:ascii="Calibri" w:hAnsi="Calibri"/>
                <w:sz w:val="20"/>
                <w:szCs w:val="20"/>
              </w:rPr>
            </w:pPr>
            <w:r>
              <w:rPr>
                <w:rFonts w:ascii="Calibri" w:hAnsi="Calibri"/>
                <w:sz w:val="20"/>
                <w:szCs w:val="20"/>
              </w:rPr>
              <w:t>21870</w:t>
            </w:r>
          </w:p>
        </w:tc>
        <w:tc>
          <w:tcPr>
            <w:tcW w:w="273" w:type="pct"/>
            <w:tcBorders>
              <w:top w:val="single" w:sz="4" w:space="0" w:color="auto"/>
              <w:left w:val="single" w:sz="4" w:space="0" w:color="auto"/>
              <w:bottom w:val="single" w:sz="4" w:space="0" w:color="auto"/>
              <w:right w:val="single" w:sz="4" w:space="0" w:color="auto"/>
            </w:tcBorders>
          </w:tcPr>
          <w:p w:rsidR="0067033B" w:rsidRDefault="0067033B" w:rsidP="004536C3">
            <w:pPr>
              <w:ind w:left="-115" w:right="-115"/>
              <w:jc w:val="center"/>
              <w:rPr>
                <w:rFonts w:ascii="Calibri" w:hAnsi="Calibri"/>
                <w:sz w:val="20"/>
                <w:szCs w:val="20"/>
              </w:rPr>
            </w:pPr>
            <w:r>
              <w:rPr>
                <w:rFonts w:ascii="Calibri" w:hAnsi="Calibri"/>
                <w:sz w:val="20"/>
                <w:szCs w:val="20"/>
              </w:rPr>
              <w:t>35869</w:t>
            </w:r>
          </w:p>
        </w:tc>
        <w:tc>
          <w:tcPr>
            <w:tcW w:w="245" w:type="pct"/>
            <w:tcBorders>
              <w:top w:val="single" w:sz="4" w:space="0" w:color="auto"/>
              <w:left w:val="single" w:sz="4" w:space="0" w:color="auto"/>
              <w:bottom w:val="single" w:sz="4" w:space="0" w:color="auto"/>
              <w:right w:val="single" w:sz="4" w:space="0" w:color="auto"/>
            </w:tcBorders>
          </w:tcPr>
          <w:p w:rsidR="0067033B" w:rsidRDefault="0067033B" w:rsidP="004536C3">
            <w:pPr>
              <w:ind w:left="-115" w:right="-115"/>
              <w:jc w:val="center"/>
              <w:rPr>
                <w:rFonts w:ascii="Calibri" w:hAnsi="Calibri"/>
                <w:sz w:val="20"/>
                <w:szCs w:val="20"/>
              </w:rPr>
            </w:pPr>
            <w:r>
              <w:rPr>
                <w:rFonts w:ascii="Calibri" w:hAnsi="Calibri"/>
                <w:sz w:val="20"/>
                <w:szCs w:val="20"/>
              </w:rPr>
              <w:t>2.29</w:t>
            </w:r>
          </w:p>
        </w:tc>
        <w:tc>
          <w:tcPr>
            <w:tcW w:w="260" w:type="pct"/>
            <w:tcBorders>
              <w:top w:val="single" w:sz="4" w:space="0" w:color="auto"/>
              <w:left w:val="single" w:sz="4" w:space="0" w:color="auto"/>
              <w:bottom w:val="single" w:sz="4" w:space="0" w:color="auto"/>
              <w:right w:val="single" w:sz="4" w:space="0" w:color="auto"/>
            </w:tcBorders>
          </w:tcPr>
          <w:p w:rsidR="0067033B" w:rsidRDefault="0067033B" w:rsidP="004536C3">
            <w:pPr>
              <w:ind w:left="-115" w:right="-115"/>
              <w:jc w:val="center"/>
              <w:rPr>
                <w:rFonts w:ascii="Calibri" w:hAnsi="Calibri"/>
                <w:sz w:val="20"/>
                <w:szCs w:val="20"/>
              </w:rPr>
            </w:pPr>
            <w:r>
              <w:rPr>
                <w:rFonts w:ascii="Calibri" w:hAnsi="Calibri"/>
                <w:sz w:val="20"/>
                <w:szCs w:val="20"/>
              </w:rPr>
              <w:t>2.54</w:t>
            </w:r>
          </w:p>
        </w:tc>
      </w:tr>
      <w:tr w:rsidR="00936D80" w:rsidTr="00936D80">
        <w:trPr>
          <w:cantSplit/>
          <w:trHeight w:val="20"/>
        </w:trPr>
        <w:tc>
          <w:tcPr>
            <w:tcW w:w="362" w:type="pct"/>
            <w:tcBorders>
              <w:top w:val="single" w:sz="4" w:space="0" w:color="auto"/>
              <w:left w:val="single" w:sz="4" w:space="0" w:color="auto"/>
              <w:bottom w:val="single" w:sz="4" w:space="0" w:color="auto"/>
              <w:right w:val="single" w:sz="4" w:space="0" w:color="auto"/>
            </w:tcBorders>
            <w:shd w:val="clear" w:color="auto" w:fill="auto"/>
          </w:tcPr>
          <w:p w:rsidR="0067033B" w:rsidRDefault="0067033B" w:rsidP="004536C3">
            <w:r w:rsidRPr="009D5841">
              <w:rPr>
                <w:rFonts w:ascii="Calibri" w:hAnsi="Calibri"/>
                <w:b/>
                <w:sz w:val="20"/>
                <w:szCs w:val="20"/>
              </w:rPr>
              <w:t>Umaria</w:t>
            </w:r>
          </w:p>
        </w:tc>
        <w:tc>
          <w:tcPr>
            <w:tcW w:w="545" w:type="pct"/>
            <w:tcBorders>
              <w:top w:val="single" w:sz="4" w:space="0" w:color="auto"/>
              <w:left w:val="single" w:sz="4" w:space="0" w:color="auto"/>
              <w:bottom w:val="single" w:sz="4" w:space="0" w:color="auto"/>
              <w:right w:val="single" w:sz="4" w:space="0" w:color="auto"/>
            </w:tcBorders>
          </w:tcPr>
          <w:p w:rsidR="0067033B" w:rsidRPr="0067033B" w:rsidRDefault="0067033B" w:rsidP="004536C3">
            <w:pPr>
              <w:jc w:val="both"/>
              <w:rPr>
                <w:rFonts w:ascii="Times New Roman" w:hAnsi="Times New Roman" w:cs="Times New Roman"/>
              </w:rPr>
            </w:pPr>
            <w:r w:rsidRPr="0067033B">
              <w:rPr>
                <w:rFonts w:ascii="Times New Roman" w:hAnsi="Times New Roman" w:cs="Times New Roman"/>
              </w:rPr>
              <w:t>Demonstration of Sunflower variety Sunform plus</w:t>
            </w:r>
          </w:p>
        </w:tc>
        <w:tc>
          <w:tcPr>
            <w:tcW w:w="510" w:type="pct"/>
            <w:tcBorders>
              <w:top w:val="single" w:sz="4" w:space="0" w:color="auto"/>
              <w:left w:val="single" w:sz="4" w:space="0" w:color="auto"/>
              <w:bottom w:val="single" w:sz="4" w:space="0" w:color="auto"/>
              <w:right w:val="single" w:sz="4" w:space="0" w:color="auto"/>
            </w:tcBorders>
          </w:tcPr>
          <w:p w:rsidR="0067033B" w:rsidRPr="00F5216D" w:rsidRDefault="0067033B" w:rsidP="004536C3">
            <w:pPr>
              <w:jc w:val="both"/>
              <w:rPr>
                <w:rFonts w:ascii="Calibri" w:hAnsi="Calibri"/>
                <w:sz w:val="20"/>
                <w:szCs w:val="20"/>
              </w:rPr>
            </w:pPr>
            <w:r>
              <w:rPr>
                <w:rFonts w:ascii="Calibri" w:hAnsi="Calibri"/>
                <w:sz w:val="20"/>
                <w:szCs w:val="20"/>
              </w:rPr>
              <w:t xml:space="preserve">Sunflower </w:t>
            </w:r>
          </w:p>
        </w:tc>
        <w:tc>
          <w:tcPr>
            <w:tcW w:w="348" w:type="pct"/>
            <w:tcBorders>
              <w:top w:val="single" w:sz="4" w:space="0" w:color="auto"/>
              <w:left w:val="single" w:sz="4" w:space="0" w:color="auto"/>
              <w:bottom w:val="single" w:sz="4" w:space="0" w:color="auto"/>
              <w:right w:val="single" w:sz="4" w:space="0" w:color="auto"/>
            </w:tcBorders>
          </w:tcPr>
          <w:p w:rsidR="0067033B" w:rsidRDefault="0067033B" w:rsidP="0067033B">
            <w:r w:rsidRPr="00CD2BCE">
              <w:rPr>
                <w:rFonts w:ascii="Calibri" w:hAnsi="Calibri"/>
                <w:b/>
                <w:sz w:val="20"/>
                <w:szCs w:val="20"/>
              </w:rPr>
              <w:t xml:space="preserve">Yield </w:t>
            </w:r>
          </w:p>
        </w:tc>
        <w:tc>
          <w:tcPr>
            <w:tcW w:w="351" w:type="pct"/>
            <w:tcBorders>
              <w:top w:val="single" w:sz="4" w:space="0" w:color="auto"/>
              <w:left w:val="single" w:sz="4" w:space="0" w:color="auto"/>
              <w:bottom w:val="single" w:sz="4" w:space="0" w:color="auto"/>
              <w:right w:val="single" w:sz="4" w:space="0" w:color="auto"/>
            </w:tcBorders>
          </w:tcPr>
          <w:p w:rsidR="0067033B" w:rsidRDefault="0067033B" w:rsidP="004536C3">
            <w:pPr>
              <w:jc w:val="center"/>
              <w:rPr>
                <w:rFonts w:ascii="Calibri" w:hAnsi="Calibri"/>
                <w:sz w:val="20"/>
                <w:szCs w:val="20"/>
              </w:rPr>
            </w:pPr>
            <w:r w:rsidRPr="00CD2BCE">
              <w:rPr>
                <w:rFonts w:ascii="Calibri" w:hAnsi="Calibri"/>
                <w:b/>
                <w:sz w:val="20"/>
                <w:szCs w:val="20"/>
              </w:rPr>
              <w:t>(q/ha)</w:t>
            </w:r>
          </w:p>
        </w:tc>
        <w:tc>
          <w:tcPr>
            <w:tcW w:w="351" w:type="pct"/>
            <w:tcBorders>
              <w:top w:val="single" w:sz="4" w:space="0" w:color="auto"/>
              <w:left w:val="single" w:sz="4" w:space="0" w:color="auto"/>
              <w:bottom w:val="single" w:sz="4" w:space="0" w:color="auto"/>
              <w:right w:val="single" w:sz="4" w:space="0" w:color="auto"/>
            </w:tcBorders>
          </w:tcPr>
          <w:p w:rsidR="0067033B" w:rsidRDefault="0067033B" w:rsidP="004536C3">
            <w:pPr>
              <w:jc w:val="center"/>
              <w:rPr>
                <w:rFonts w:ascii="Calibri" w:hAnsi="Calibri"/>
                <w:sz w:val="20"/>
                <w:szCs w:val="20"/>
              </w:rPr>
            </w:pPr>
            <w:r>
              <w:rPr>
                <w:rFonts w:ascii="Calibri" w:hAnsi="Calibri"/>
                <w:sz w:val="20"/>
                <w:szCs w:val="20"/>
              </w:rPr>
              <w:t xml:space="preserve">First Introduced in district  </w:t>
            </w:r>
          </w:p>
        </w:tc>
        <w:tc>
          <w:tcPr>
            <w:tcW w:w="312" w:type="pct"/>
            <w:tcBorders>
              <w:top w:val="single" w:sz="4" w:space="0" w:color="auto"/>
              <w:left w:val="single" w:sz="4" w:space="0" w:color="auto"/>
              <w:bottom w:val="single" w:sz="4" w:space="0" w:color="auto"/>
              <w:right w:val="single" w:sz="4" w:space="0" w:color="auto"/>
            </w:tcBorders>
          </w:tcPr>
          <w:p w:rsidR="0067033B" w:rsidRDefault="0067033B" w:rsidP="004536C3">
            <w:pPr>
              <w:jc w:val="center"/>
              <w:rPr>
                <w:rFonts w:ascii="Calibri" w:hAnsi="Calibri"/>
                <w:sz w:val="20"/>
                <w:szCs w:val="20"/>
              </w:rPr>
            </w:pPr>
            <w:r>
              <w:rPr>
                <w:rFonts w:ascii="Calibri" w:hAnsi="Calibri"/>
                <w:sz w:val="20"/>
                <w:szCs w:val="20"/>
              </w:rPr>
              <w:t>3.73</w:t>
            </w:r>
          </w:p>
        </w:tc>
        <w:tc>
          <w:tcPr>
            <w:tcW w:w="276" w:type="pct"/>
            <w:tcBorders>
              <w:top w:val="single" w:sz="4" w:space="0" w:color="auto"/>
              <w:left w:val="single" w:sz="4" w:space="0" w:color="auto"/>
              <w:bottom w:val="single" w:sz="4" w:space="0" w:color="auto"/>
              <w:right w:val="single" w:sz="4" w:space="0" w:color="auto"/>
            </w:tcBorders>
          </w:tcPr>
          <w:p w:rsidR="0067033B" w:rsidRDefault="0067033B" w:rsidP="004536C3">
            <w:pPr>
              <w:ind w:left="-115" w:right="-115"/>
              <w:jc w:val="center"/>
              <w:rPr>
                <w:rFonts w:ascii="Calibri" w:hAnsi="Calibri"/>
                <w:sz w:val="20"/>
                <w:szCs w:val="20"/>
              </w:rPr>
            </w:pPr>
            <w:r>
              <w:rPr>
                <w:rFonts w:ascii="Calibri" w:hAnsi="Calibri"/>
                <w:sz w:val="20"/>
                <w:szCs w:val="20"/>
              </w:rPr>
              <w:t>-</w:t>
            </w:r>
          </w:p>
        </w:tc>
        <w:tc>
          <w:tcPr>
            <w:tcW w:w="313" w:type="pct"/>
            <w:tcBorders>
              <w:top w:val="single" w:sz="4" w:space="0" w:color="auto"/>
              <w:left w:val="single" w:sz="4" w:space="0" w:color="auto"/>
              <w:bottom w:val="single" w:sz="4" w:space="0" w:color="auto"/>
              <w:right w:val="single" w:sz="4" w:space="0" w:color="auto"/>
            </w:tcBorders>
          </w:tcPr>
          <w:p w:rsidR="0067033B" w:rsidRDefault="0067033B" w:rsidP="0060013C">
            <w:pPr>
              <w:ind w:left="-115" w:right="-115"/>
              <w:jc w:val="center"/>
              <w:rPr>
                <w:rFonts w:ascii="Calibri" w:hAnsi="Calibri"/>
                <w:sz w:val="20"/>
                <w:szCs w:val="20"/>
              </w:rPr>
            </w:pPr>
            <w:r>
              <w:rPr>
                <w:rFonts w:ascii="Calibri" w:hAnsi="Calibri"/>
                <w:sz w:val="20"/>
                <w:szCs w:val="20"/>
              </w:rPr>
              <w:t>15680</w:t>
            </w:r>
          </w:p>
        </w:tc>
        <w:tc>
          <w:tcPr>
            <w:tcW w:w="269" w:type="pct"/>
            <w:tcBorders>
              <w:top w:val="single" w:sz="4" w:space="0" w:color="auto"/>
              <w:left w:val="single" w:sz="4" w:space="0" w:color="auto"/>
              <w:bottom w:val="single" w:sz="4" w:space="0" w:color="auto"/>
              <w:right w:val="single" w:sz="4" w:space="0" w:color="auto"/>
            </w:tcBorders>
          </w:tcPr>
          <w:p w:rsidR="0067033B" w:rsidRDefault="0067033B" w:rsidP="004536C3">
            <w:pPr>
              <w:ind w:left="-115" w:right="-115"/>
              <w:jc w:val="center"/>
              <w:rPr>
                <w:rFonts w:ascii="Calibri" w:hAnsi="Calibri"/>
                <w:sz w:val="20"/>
                <w:szCs w:val="20"/>
              </w:rPr>
            </w:pPr>
            <w:r>
              <w:rPr>
                <w:rFonts w:ascii="Calibri" w:hAnsi="Calibri"/>
                <w:sz w:val="20"/>
                <w:szCs w:val="20"/>
              </w:rPr>
              <w:t>-</w:t>
            </w:r>
          </w:p>
        </w:tc>
        <w:tc>
          <w:tcPr>
            <w:tcW w:w="273" w:type="pct"/>
            <w:tcBorders>
              <w:top w:val="single" w:sz="4" w:space="0" w:color="auto"/>
              <w:left w:val="single" w:sz="4" w:space="0" w:color="auto"/>
              <w:bottom w:val="single" w:sz="4" w:space="0" w:color="auto"/>
              <w:right w:val="single" w:sz="4" w:space="0" w:color="auto"/>
            </w:tcBorders>
          </w:tcPr>
          <w:p w:rsidR="0067033B" w:rsidRDefault="0067033B" w:rsidP="004536C3">
            <w:pPr>
              <w:ind w:left="-115" w:right="-115"/>
              <w:jc w:val="center"/>
              <w:rPr>
                <w:rFonts w:ascii="Calibri" w:hAnsi="Calibri"/>
                <w:sz w:val="20"/>
                <w:szCs w:val="20"/>
              </w:rPr>
            </w:pPr>
            <w:r>
              <w:rPr>
                <w:rFonts w:ascii="Calibri" w:hAnsi="Calibri"/>
                <w:sz w:val="20"/>
                <w:szCs w:val="20"/>
              </w:rPr>
              <w:t>24991</w:t>
            </w:r>
          </w:p>
        </w:tc>
        <w:tc>
          <w:tcPr>
            <w:tcW w:w="312" w:type="pct"/>
            <w:tcBorders>
              <w:top w:val="single" w:sz="4" w:space="0" w:color="auto"/>
              <w:left w:val="single" w:sz="4" w:space="0" w:color="auto"/>
              <w:bottom w:val="single" w:sz="4" w:space="0" w:color="auto"/>
              <w:right w:val="single" w:sz="4" w:space="0" w:color="auto"/>
            </w:tcBorders>
          </w:tcPr>
          <w:p w:rsidR="0067033B" w:rsidRDefault="0067033B" w:rsidP="004536C3">
            <w:pPr>
              <w:ind w:left="-115" w:right="-115"/>
              <w:jc w:val="center"/>
              <w:rPr>
                <w:rFonts w:ascii="Calibri" w:hAnsi="Calibri"/>
                <w:sz w:val="20"/>
                <w:szCs w:val="20"/>
              </w:rPr>
            </w:pPr>
            <w:r>
              <w:rPr>
                <w:rFonts w:ascii="Calibri" w:hAnsi="Calibri"/>
                <w:sz w:val="20"/>
                <w:szCs w:val="20"/>
              </w:rPr>
              <w:t>-</w:t>
            </w:r>
          </w:p>
        </w:tc>
        <w:tc>
          <w:tcPr>
            <w:tcW w:w="273" w:type="pct"/>
            <w:tcBorders>
              <w:top w:val="single" w:sz="4" w:space="0" w:color="auto"/>
              <w:left w:val="single" w:sz="4" w:space="0" w:color="auto"/>
              <w:bottom w:val="single" w:sz="4" w:space="0" w:color="auto"/>
              <w:right w:val="single" w:sz="4" w:space="0" w:color="auto"/>
            </w:tcBorders>
          </w:tcPr>
          <w:p w:rsidR="0067033B" w:rsidRDefault="0067033B" w:rsidP="004536C3">
            <w:pPr>
              <w:ind w:left="-115" w:right="-115"/>
              <w:jc w:val="center"/>
              <w:rPr>
                <w:rFonts w:ascii="Calibri" w:hAnsi="Calibri"/>
                <w:sz w:val="20"/>
                <w:szCs w:val="20"/>
              </w:rPr>
            </w:pPr>
            <w:r>
              <w:rPr>
                <w:rFonts w:ascii="Calibri" w:hAnsi="Calibri"/>
                <w:sz w:val="20"/>
                <w:szCs w:val="20"/>
              </w:rPr>
              <w:t>9311</w:t>
            </w:r>
          </w:p>
        </w:tc>
        <w:tc>
          <w:tcPr>
            <w:tcW w:w="245" w:type="pct"/>
            <w:tcBorders>
              <w:top w:val="single" w:sz="4" w:space="0" w:color="auto"/>
              <w:left w:val="single" w:sz="4" w:space="0" w:color="auto"/>
              <w:bottom w:val="single" w:sz="4" w:space="0" w:color="auto"/>
              <w:right w:val="single" w:sz="4" w:space="0" w:color="auto"/>
            </w:tcBorders>
          </w:tcPr>
          <w:p w:rsidR="0067033B" w:rsidRDefault="0067033B" w:rsidP="004536C3">
            <w:pPr>
              <w:ind w:left="-115" w:right="-115"/>
              <w:jc w:val="center"/>
              <w:rPr>
                <w:rFonts w:ascii="Calibri" w:hAnsi="Calibri"/>
                <w:sz w:val="20"/>
                <w:szCs w:val="20"/>
              </w:rPr>
            </w:pPr>
            <w:r>
              <w:rPr>
                <w:rFonts w:ascii="Calibri" w:hAnsi="Calibri"/>
                <w:sz w:val="20"/>
                <w:szCs w:val="20"/>
              </w:rPr>
              <w:t>-</w:t>
            </w:r>
          </w:p>
        </w:tc>
        <w:tc>
          <w:tcPr>
            <w:tcW w:w="260" w:type="pct"/>
            <w:tcBorders>
              <w:top w:val="single" w:sz="4" w:space="0" w:color="auto"/>
              <w:left w:val="single" w:sz="4" w:space="0" w:color="auto"/>
              <w:bottom w:val="single" w:sz="4" w:space="0" w:color="auto"/>
              <w:right w:val="single" w:sz="4" w:space="0" w:color="auto"/>
            </w:tcBorders>
          </w:tcPr>
          <w:p w:rsidR="0067033B" w:rsidRDefault="0067033B" w:rsidP="004536C3">
            <w:pPr>
              <w:ind w:left="-115" w:right="-115"/>
              <w:jc w:val="center"/>
              <w:rPr>
                <w:rFonts w:ascii="Calibri" w:hAnsi="Calibri"/>
                <w:sz w:val="20"/>
                <w:szCs w:val="20"/>
              </w:rPr>
            </w:pPr>
            <w:r>
              <w:rPr>
                <w:rFonts w:ascii="Calibri" w:hAnsi="Calibri"/>
                <w:sz w:val="20"/>
                <w:szCs w:val="20"/>
              </w:rPr>
              <w:t>1.59</w:t>
            </w:r>
          </w:p>
        </w:tc>
      </w:tr>
      <w:tr w:rsidR="00936D80" w:rsidTr="00E84AF7">
        <w:trPr>
          <w:cantSplit/>
          <w:trHeight w:val="20"/>
        </w:trPr>
        <w:tc>
          <w:tcPr>
            <w:tcW w:w="362" w:type="pct"/>
            <w:tcBorders>
              <w:top w:val="single" w:sz="4" w:space="0" w:color="auto"/>
              <w:left w:val="single" w:sz="4" w:space="0" w:color="auto"/>
              <w:bottom w:val="single" w:sz="4" w:space="0" w:color="auto"/>
              <w:right w:val="single" w:sz="4" w:space="0" w:color="auto"/>
            </w:tcBorders>
            <w:shd w:val="clear" w:color="auto" w:fill="auto"/>
          </w:tcPr>
          <w:p w:rsidR="00936D80" w:rsidRDefault="00936D80" w:rsidP="004536C3">
            <w:r w:rsidRPr="009D5841">
              <w:rPr>
                <w:rFonts w:ascii="Calibri" w:hAnsi="Calibri"/>
                <w:b/>
                <w:sz w:val="20"/>
                <w:szCs w:val="20"/>
              </w:rPr>
              <w:t>Umaria</w:t>
            </w:r>
          </w:p>
        </w:tc>
        <w:tc>
          <w:tcPr>
            <w:tcW w:w="545" w:type="pct"/>
            <w:tcBorders>
              <w:top w:val="single" w:sz="4" w:space="0" w:color="auto"/>
              <w:left w:val="single" w:sz="4" w:space="0" w:color="auto"/>
              <w:bottom w:val="single" w:sz="4" w:space="0" w:color="auto"/>
              <w:right w:val="single" w:sz="4" w:space="0" w:color="auto"/>
            </w:tcBorders>
          </w:tcPr>
          <w:p w:rsidR="00936D80" w:rsidRPr="0067033B" w:rsidRDefault="00936D80" w:rsidP="004536C3">
            <w:pPr>
              <w:jc w:val="both"/>
              <w:rPr>
                <w:rFonts w:ascii="Times New Roman" w:hAnsi="Times New Roman" w:cs="Times New Roman"/>
                <w:sz w:val="20"/>
                <w:szCs w:val="20"/>
              </w:rPr>
            </w:pPr>
            <w:r w:rsidRPr="0067033B">
              <w:rPr>
                <w:rFonts w:ascii="Times New Roman" w:hAnsi="Times New Roman" w:cs="Times New Roman"/>
                <w:sz w:val="20"/>
                <w:szCs w:val="20"/>
              </w:rPr>
              <w:t>Demonstration of HYV  of pigeon pea with full package &amp; practices under NFSM</w:t>
            </w:r>
          </w:p>
        </w:tc>
        <w:tc>
          <w:tcPr>
            <w:tcW w:w="510" w:type="pct"/>
            <w:tcBorders>
              <w:top w:val="single" w:sz="4" w:space="0" w:color="auto"/>
              <w:left w:val="single" w:sz="4" w:space="0" w:color="auto"/>
              <w:bottom w:val="single" w:sz="4" w:space="0" w:color="auto"/>
              <w:right w:val="single" w:sz="4" w:space="0" w:color="auto"/>
            </w:tcBorders>
          </w:tcPr>
          <w:p w:rsidR="00936D80" w:rsidRPr="00F5216D" w:rsidRDefault="00936D80" w:rsidP="004536C3">
            <w:pPr>
              <w:jc w:val="both"/>
              <w:rPr>
                <w:rFonts w:ascii="Calibri" w:hAnsi="Calibri"/>
                <w:sz w:val="20"/>
                <w:szCs w:val="20"/>
              </w:rPr>
            </w:pPr>
            <w:r>
              <w:rPr>
                <w:rFonts w:ascii="Calibri" w:hAnsi="Calibri"/>
                <w:sz w:val="20"/>
                <w:szCs w:val="20"/>
              </w:rPr>
              <w:t>Pigeon pea</w:t>
            </w:r>
          </w:p>
        </w:tc>
        <w:tc>
          <w:tcPr>
            <w:tcW w:w="348" w:type="pct"/>
            <w:tcBorders>
              <w:top w:val="single" w:sz="4" w:space="0" w:color="auto"/>
              <w:left w:val="single" w:sz="4" w:space="0" w:color="auto"/>
              <w:bottom w:val="single" w:sz="4" w:space="0" w:color="auto"/>
              <w:right w:val="single" w:sz="4" w:space="0" w:color="auto"/>
            </w:tcBorders>
          </w:tcPr>
          <w:p w:rsidR="00936D80" w:rsidRDefault="00936D80" w:rsidP="0067033B">
            <w:r w:rsidRPr="00CD2BCE">
              <w:rPr>
                <w:rFonts w:ascii="Calibri" w:hAnsi="Calibri"/>
                <w:b/>
                <w:sz w:val="20"/>
                <w:szCs w:val="20"/>
              </w:rPr>
              <w:t xml:space="preserve">Yield </w:t>
            </w:r>
          </w:p>
        </w:tc>
        <w:tc>
          <w:tcPr>
            <w:tcW w:w="351" w:type="pct"/>
            <w:tcBorders>
              <w:top w:val="single" w:sz="4" w:space="0" w:color="auto"/>
              <w:left w:val="single" w:sz="4" w:space="0" w:color="auto"/>
              <w:bottom w:val="single" w:sz="4" w:space="0" w:color="auto"/>
              <w:right w:val="single" w:sz="4" w:space="0" w:color="auto"/>
            </w:tcBorders>
          </w:tcPr>
          <w:p w:rsidR="00936D80" w:rsidRPr="00CD2BCE" w:rsidRDefault="00936D80" w:rsidP="004536C3">
            <w:pPr>
              <w:jc w:val="center"/>
              <w:rPr>
                <w:rFonts w:ascii="Calibri" w:hAnsi="Calibri"/>
                <w:b/>
                <w:sz w:val="20"/>
                <w:szCs w:val="20"/>
              </w:rPr>
            </w:pPr>
            <w:r w:rsidRPr="00CD2BCE">
              <w:rPr>
                <w:rFonts w:ascii="Calibri" w:hAnsi="Calibri"/>
                <w:b/>
                <w:sz w:val="20"/>
                <w:szCs w:val="20"/>
              </w:rPr>
              <w:t>(q/ha)</w:t>
            </w:r>
          </w:p>
        </w:tc>
        <w:tc>
          <w:tcPr>
            <w:tcW w:w="351" w:type="pct"/>
            <w:tcBorders>
              <w:top w:val="single" w:sz="4" w:space="0" w:color="auto"/>
              <w:left w:val="single" w:sz="4" w:space="0" w:color="auto"/>
              <w:bottom w:val="single" w:sz="4" w:space="0" w:color="auto"/>
              <w:right w:val="single" w:sz="4" w:space="0" w:color="auto"/>
            </w:tcBorders>
          </w:tcPr>
          <w:p w:rsidR="00936D80" w:rsidRPr="00936D80" w:rsidRDefault="00936D80" w:rsidP="00E84AF7">
            <w:pPr>
              <w:pStyle w:val="NormalWeb"/>
              <w:spacing w:before="0" w:beforeAutospacing="0" w:after="0" w:afterAutospacing="0" w:line="134" w:lineRule="atLeast"/>
              <w:jc w:val="center"/>
              <w:rPr>
                <w:sz w:val="22"/>
                <w:szCs w:val="22"/>
              </w:rPr>
            </w:pPr>
            <w:r w:rsidRPr="00936D80">
              <w:rPr>
                <w:color w:val="000000"/>
                <w:kern w:val="24"/>
                <w:sz w:val="22"/>
                <w:szCs w:val="22"/>
              </w:rPr>
              <w:t>5.93</w:t>
            </w:r>
          </w:p>
        </w:tc>
        <w:tc>
          <w:tcPr>
            <w:tcW w:w="312" w:type="pct"/>
            <w:tcBorders>
              <w:top w:val="single" w:sz="4" w:space="0" w:color="auto"/>
              <w:left w:val="single" w:sz="4" w:space="0" w:color="auto"/>
              <w:bottom w:val="single" w:sz="4" w:space="0" w:color="auto"/>
              <w:right w:val="single" w:sz="4" w:space="0" w:color="auto"/>
            </w:tcBorders>
          </w:tcPr>
          <w:p w:rsidR="00936D80" w:rsidRPr="00936D80" w:rsidRDefault="00936D80" w:rsidP="00E84AF7">
            <w:pPr>
              <w:pStyle w:val="NormalWeb"/>
              <w:spacing w:before="0" w:beforeAutospacing="0" w:after="0" w:afterAutospacing="0" w:line="134" w:lineRule="atLeast"/>
              <w:ind w:right="-115"/>
              <w:jc w:val="center"/>
              <w:rPr>
                <w:sz w:val="22"/>
                <w:szCs w:val="22"/>
              </w:rPr>
            </w:pPr>
            <w:r>
              <w:rPr>
                <w:sz w:val="22"/>
                <w:szCs w:val="22"/>
              </w:rPr>
              <w:t>9.59</w:t>
            </w:r>
          </w:p>
        </w:tc>
        <w:tc>
          <w:tcPr>
            <w:tcW w:w="276" w:type="pct"/>
            <w:tcBorders>
              <w:top w:val="single" w:sz="4" w:space="0" w:color="auto"/>
              <w:left w:val="single" w:sz="4" w:space="0" w:color="auto"/>
              <w:bottom w:val="single" w:sz="4" w:space="0" w:color="auto"/>
              <w:right w:val="single" w:sz="4" w:space="0" w:color="auto"/>
            </w:tcBorders>
          </w:tcPr>
          <w:p w:rsidR="00936D80" w:rsidRPr="00936D80" w:rsidRDefault="00936D80" w:rsidP="00E84AF7">
            <w:pPr>
              <w:pStyle w:val="NormalWeb"/>
              <w:spacing w:before="0" w:beforeAutospacing="0" w:after="0" w:afterAutospacing="0" w:line="134" w:lineRule="atLeast"/>
              <w:ind w:right="-108" w:hanging="115"/>
              <w:jc w:val="center"/>
              <w:rPr>
                <w:sz w:val="22"/>
                <w:szCs w:val="22"/>
              </w:rPr>
            </w:pPr>
            <w:r>
              <w:rPr>
                <w:sz w:val="22"/>
                <w:szCs w:val="22"/>
              </w:rPr>
              <w:t>16292</w:t>
            </w:r>
          </w:p>
        </w:tc>
        <w:tc>
          <w:tcPr>
            <w:tcW w:w="313" w:type="pct"/>
            <w:tcBorders>
              <w:top w:val="single" w:sz="4" w:space="0" w:color="auto"/>
              <w:left w:val="single" w:sz="4" w:space="0" w:color="auto"/>
              <w:bottom w:val="single" w:sz="4" w:space="0" w:color="auto"/>
              <w:right w:val="single" w:sz="4" w:space="0" w:color="auto"/>
            </w:tcBorders>
          </w:tcPr>
          <w:p w:rsidR="00936D80" w:rsidRPr="00936D80" w:rsidRDefault="00936D80" w:rsidP="00D578DE">
            <w:pPr>
              <w:pStyle w:val="NormalWeb"/>
              <w:spacing w:before="0" w:beforeAutospacing="0" w:after="0" w:afterAutospacing="0" w:line="134" w:lineRule="atLeast"/>
              <w:ind w:right="-286"/>
              <w:rPr>
                <w:sz w:val="22"/>
                <w:szCs w:val="22"/>
              </w:rPr>
            </w:pPr>
            <w:r>
              <w:rPr>
                <w:sz w:val="22"/>
                <w:szCs w:val="22"/>
              </w:rPr>
              <w:t>16707</w:t>
            </w:r>
          </w:p>
        </w:tc>
        <w:tc>
          <w:tcPr>
            <w:tcW w:w="269" w:type="pct"/>
            <w:tcBorders>
              <w:top w:val="single" w:sz="4" w:space="0" w:color="auto"/>
              <w:left w:val="single" w:sz="4" w:space="0" w:color="auto"/>
              <w:bottom w:val="single" w:sz="4" w:space="0" w:color="auto"/>
              <w:right w:val="single" w:sz="4" w:space="0" w:color="auto"/>
            </w:tcBorders>
          </w:tcPr>
          <w:p w:rsidR="00936D80" w:rsidRPr="00936D80" w:rsidRDefault="00936D80" w:rsidP="00E84AF7">
            <w:pPr>
              <w:pStyle w:val="NormalWeb"/>
              <w:spacing w:line="134" w:lineRule="atLeast"/>
              <w:ind w:hanging="124"/>
              <w:jc w:val="center"/>
              <w:rPr>
                <w:sz w:val="20"/>
                <w:szCs w:val="20"/>
                <w:lang w:val="en-US"/>
              </w:rPr>
            </w:pPr>
            <w:r w:rsidRPr="00936D80">
              <w:rPr>
                <w:sz w:val="20"/>
                <w:szCs w:val="20"/>
                <w:lang w:val="en-US"/>
              </w:rPr>
              <w:t>39138</w:t>
            </w:r>
          </w:p>
          <w:p w:rsidR="00936D80" w:rsidRPr="00936D80" w:rsidRDefault="00936D80" w:rsidP="00E84AF7">
            <w:pPr>
              <w:pStyle w:val="NormalWeb"/>
              <w:spacing w:before="0" w:beforeAutospacing="0" w:after="0" w:afterAutospacing="0" w:line="134" w:lineRule="atLeast"/>
              <w:jc w:val="center"/>
              <w:rPr>
                <w:sz w:val="20"/>
                <w:szCs w:val="20"/>
              </w:rPr>
            </w:pPr>
          </w:p>
        </w:tc>
        <w:tc>
          <w:tcPr>
            <w:tcW w:w="273" w:type="pct"/>
            <w:tcBorders>
              <w:top w:val="single" w:sz="4" w:space="0" w:color="auto"/>
              <w:left w:val="single" w:sz="4" w:space="0" w:color="auto"/>
              <w:bottom w:val="single" w:sz="4" w:space="0" w:color="auto"/>
              <w:right w:val="single" w:sz="4" w:space="0" w:color="auto"/>
            </w:tcBorders>
          </w:tcPr>
          <w:p w:rsidR="00936D80" w:rsidRPr="00936D80" w:rsidRDefault="00936D80" w:rsidP="00E84AF7">
            <w:pPr>
              <w:pStyle w:val="NormalWeb"/>
              <w:spacing w:line="134" w:lineRule="atLeast"/>
              <w:ind w:hanging="115"/>
              <w:jc w:val="center"/>
              <w:rPr>
                <w:sz w:val="20"/>
                <w:szCs w:val="20"/>
                <w:lang w:val="en-US"/>
              </w:rPr>
            </w:pPr>
            <w:r w:rsidRPr="00936D80">
              <w:rPr>
                <w:sz w:val="20"/>
                <w:szCs w:val="20"/>
                <w:lang w:val="en-US"/>
              </w:rPr>
              <w:t>63244</w:t>
            </w:r>
          </w:p>
          <w:p w:rsidR="00936D80" w:rsidRPr="00936D80" w:rsidRDefault="00936D80" w:rsidP="00E84AF7">
            <w:pPr>
              <w:pStyle w:val="NormalWeb"/>
              <w:spacing w:before="0" w:beforeAutospacing="0" w:after="0" w:afterAutospacing="0" w:line="134" w:lineRule="atLeast"/>
              <w:jc w:val="center"/>
              <w:rPr>
                <w:sz w:val="20"/>
                <w:szCs w:val="20"/>
              </w:rPr>
            </w:pPr>
          </w:p>
        </w:tc>
        <w:tc>
          <w:tcPr>
            <w:tcW w:w="312" w:type="pct"/>
            <w:tcBorders>
              <w:top w:val="single" w:sz="4" w:space="0" w:color="auto"/>
              <w:left w:val="single" w:sz="4" w:space="0" w:color="auto"/>
              <w:bottom w:val="single" w:sz="4" w:space="0" w:color="auto"/>
              <w:right w:val="single" w:sz="4" w:space="0" w:color="auto"/>
            </w:tcBorders>
          </w:tcPr>
          <w:p w:rsidR="00936D80" w:rsidRPr="00936D80" w:rsidRDefault="00936D80" w:rsidP="00E84AF7">
            <w:pPr>
              <w:pStyle w:val="NormalWeb"/>
              <w:spacing w:line="134" w:lineRule="atLeast"/>
              <w:ind w:hanging="115"/>
              <w:jc w:val="center"/>
              <w:rPr>
                <w:sz w:val="20"/>
                <w:szCs w:val="20"/>
                <w:lang w:val="en-US"/>
              </w:rPr>
            </w:pPr>
            <w:r w:rsidRPr="00936D80">
              <w:rPr>
                <w:sz w:val="20"/>
                <w:szCs w:val="20"/>
                <w:lang w:val="en-US"/>
              </w:rPr>
              <w:t>22846</w:t>
            </w:r>
          </w:p>
          <w:p w:rsidR="00936D80" w:rsidRPr="00936D80" w:rsidRDefault="00936D80" w:rsidP="00E84AF7">
            <w:pPr>
              <w:pStyle w:val="NormalWeb"/>
              <w:spacing w:before="0" w:beforeAutospacing="0" w:after="0" w:afterAutospacing="0" w:line="134" w:lineRule="atLeast"/>
              <w:jc w:val="center"/>
              <w:rPr>
                <w:sz w:val="20"/>
                <w:szCs w:val="20"/>
              </w:rPr>
            </w:pPr>
          </w:p>
        </w:tc>
        <w:tc>
          <w:tcPr>
            <w:tcW w:w="273" w:type="pct"/>
            <w:tcBorders>
              <w:top w:val="single" w:sz="4" w:space="0" w:color="auto"/>
              <w:left w:val="single" w:sz="4" w:space="0" w:color="auto"/>
              <w:bottom w:val="single" w:sz="4" w:space="0" w:color="auto"/>
              <w:right w:val="single" w:sz="4" w:space="0" w:color="auto"/>
            </w:tcBorders>
          </w:tcPr>
          <w:p w:rsidR="00936D80" w:rsidRPr="00936D80" w:rsidRDefault="00936D80" w:rsidP="00E84AF7">
            <w:pPr>
              <w:pStyle w:val="NormalWeb"/>
              <w:spacing w:line="134" w:lineRule="atLeast"/>
              <w:ind w:right="-115"/>
              <w:jc w:val="center"/>
              <w:rPr>
                <w:sz w:val="20"/>
                <w:szCs w:val="20"/>
                <w:lang w:val="en-US"/>
              </w:rPr>
            </w:pPr>
            <w:r w:rsidRPr="00936D80">
              <w:rPr>
                <w:sz w:val="20"/>
                <w:szCs w:val="20"/>
                <w:lang w:val="en-US"/>
              </w:rPr>
              <w:t>46534</w:t>
            </w:r>
          </w:p>
          <w:p w:rsidR="00936D80" w:rsidRPr="00936D80" w:rsidRDefault="00936D80" w:rsidP="00E84AF7">
            <w:pPr>
              <w:pStyle w:val="NormalWeb"/>
              <w:spacing w:before="0" w:beforeAutospacing="0" w:after="0" w:afterAutospacing="0" w:line="134" w:lineRule="atLeast"/>
              <w:jc w:val="center"/>
              <w:rPr>
                <w:sz w:val="20"/>
                <w:szCs w:val="20"/>
              </w:rPr>
            </w:pPr>
          </w:p>
        </w:tc>
        <w:tc>
          <w:tcPr>
            <w:tcW w:w="245" w:type="pct"/>
            <w:tcBorders>
              <w:top w:val="single" w:sz="4" w:space="0" w:color="auto"/>
              <w:left w:val="single" w:sz="4" w:space="0" w:color="auto"/>
              <w:bottom w:val="single" w:sz="4" w:space="0" w:color="auto"/>
              <w:right w:val="single" w:sz="4" w:space="0" w:color="auto"/>
            </w:tcBorders>
          </w:tcPr>
          <w:p w:rsidR="00936D80" w:rsidRPr="00936D80" w:rsidRDefault="00936D80" w:rsidP="00E84AF7">
            <w:pPr>
              <w:pStyle w:val="NormalWeb"/>
              <w:spacing w:before="0" w:beforeAutospacing="0" w:after="0" w:afterAutospacing="0" w:line="134" w:lineRule="atLeast"/>
              <w:ind w:right="-180" w:hanging="31"/>
              <w:jc w:val="center"/>
              <w:rPr>
                <w:sz w:val="20"/>
                <w:szCs w:val="20"/>
              </w:rPr>
            </w:pPr>
            <w:r w:rsidRPr="00936D80">
              <w:rPr>
                <w:sz w:val="20"/>
                <w:szCs w:val="20"/>
              </w:rPr>
              <w:t>2.40</w:t>
            </w:r>
          </w:p>
        </w:tc>
        <w:tc>
          <w:tcPr>
            <w:tcW w:w="260" w:type="pct"/>
            <w:tcBorders>
              <w:top w:val="single" w:sz="4" w:space="0" w:color="auto"/>
              <w:left w:val="single" w:sz="4" w:space="0" w:color="auto"/>
              <w:bottom w:val="single" w:sz="4" w:space="0" w:color="auto"/>
              <w:right w:val="single" w:sz="4" w:space="0" w:color="auto"/>
            </w:tcBorders>
          </w:tcPr>
          <w:p w:rsidR="00936D80" w:rsidRPr="00936D80" w:rsidRDefault="00936D80" w:rsidP="00E84AF7">
            <w:pPr>
              <w:pStyle w:val="NormalWeb"/>
              <w:spacing w:before="0" w:beforeAutospacing="0" w:after="0" w:afterAutospacing="0" w:line="134" w:lineRule="atLeast"/>
              <w:jc w:val="center"/>
              <w:rPr>
                <w:sz w:val="20"/>
                <w:szCs w:val="20"/>
              </w:rPr>
            </w:pPr>
            <w:r w:rsidRPr="00936D80">
              <w:rPr>
                <w:sz w:val="20"/>
                <w:szCs w:val="20"/>
              </w:rPr>
              <w:t>3.77</w:t>
            </w:r>
          </w:p>
        </w:tc>
      </w:tr>
      <w:tr w:rsidR="00936D80" w:rsidTr="00936D80">
        <w:trPr>
          <w:cantSplit/>
          <w:trHeight w:val="20"/>
        </w:trPr>
        <w:tc>
          <w:tcPr>
            <w:tcW w:w="362" w:type="pct"/>
            <w:tcBorders>
              <w:top w:val="single" w:sz="4" w:space="0" w:color="auto"/>
              <w:left w:val="single" w:sz="4" w:space="0" w:color="auto"/>
              <w:bottom w:val="single" w:sz="4" w:space="0" w:color="auto"/>
              <w:right w:val="single" w:sz="4" w:space="0" w:color="auto"/>
            </w:tcBorders>
            <w:shd w:val="clear" w:color="auto" w:fill="auto"/>
          </w:tcPr>
          <w:p w:rsidR="0067033B" w:rsidRDefault="0067033B" w:rsidP="004536C3">
            <w:r w:rsidRPr="001C30CF">
              <w:rPr>
                <w:rFonts w:ascii="Calibri" w:hAnsi="Calibri"/>
                <w:b/>
                <w:sz w:val="20"/>
                <w:szCs w:val="20"/>
              </w:rPr>
              <w:lastRenderedPageBreak/>
              <w:t>Umaria</w:t>
            </w:r>
          </w:p>
        </w:tc>
        <w:tc>
          <w:tcPr>
            <w:tcW w:w="545" w:type="pct"/>
            <w:tcBorders>
              <w:top w:val="single" w:sz="4" w:space="0" w:color="auto"/>
              <w:left w:val="single" w:sz="4" w:space="0" w:color="auto"/>
              <w:bottom w:val="single" w:sz="4" w:space="0" w:color="auto"/>
              <w:right w:val="single" w:sz="4" w:space="0" w:color="auto"/>
            </w:tcBorders>
          </w:tcPr>
          <w:p w:rsidR="0067033B" w:rsidRPr="005A113A" w:rsidRDefault="0067033B" w:rsidP="004536C3">
            <w:pPr>
              <w:jc w:val="both"/>
              <w:rPr>
                <w:rFonts w:ascii="Times New Roman" w:hAnsi="Times New Roman" w:cs="Times New Roman"/>
                <w:sz w:val="20"/>
                <w:szCs w:val="20"/>
              </w:rPr>
            </w:pPr>
            <w:r w:rsidRPr="005A113A">
              <w:rPr>
                <w:rFonts w:ascii="Times New Roman" w:hAnsi="Times New Roman" w:cs="Times New Roman"/>
                <w:bCs/>
                <w:sz w:val="20"/>
                <w:szCs w:val="20"/>
              </w:rPr>
              <w:t>Demonstration on integrated nutrient management in transplanted paddy under Rice- Chickpea cropping system</w:t>
            </w:r>
          </w:p>
        </w:tc>
        <w:tc>
          <w:tcPr>
            <w:tcW w:w="510" w:type="pct"/>
            <w:tcBorders>
              <w:top w:val="single" w:sz="4" w:space="0" w:color="auto"/>
              <w:left w:val="single" w:sz="4" w:space="0" w:color="auto"/>
              <w:bottom w:val="single" w:sz="4" w:space="0" w:color="auto"/>
              <w:right w:val="single" w:sz="4" w:space="0" w:color="auto"/>
            </w:tcBorders>
          </w:tcPr>
          <w:p w:rsidR="0067033B" w:rsidRPr="002303D5" w:rsidRDefault="0067033B" w:rsidP="004536C3">
            <w:pPr>
              <w:jc w:val="both"/>
              <w:rPr>
                <w:rFonts w:ascii="Calibri" w:hAnsi="Calibri"/>
                <w:sz w:val="20"/>
                <w:szCs w:val="20"/>
              </w:rPr>
            </w:pPr>
            <w:r w:rsidRPr="002303D5">
              <w:rPr>
                <w:rFonts w:ascii="Calibri" w:hAnsi="Calibri"/>
                <w:sz w:val="20"/>
                <w:szCs w:val="20"/>
              </w:rPr>
              <w:t>Paddy</w:t>
            </w:r>
          </w:p>
        </w:tc>
        <w:tc>
          <w:tcPr>
            <w:tcW w:w="348" w:type="pct"/>
            <w:tcBorders>
              <w:top w:val="single" w:sz="4" w:space="0" w:color="auto"/>
              <w:left w:val="single" w:sz="4" w:space="0" w:color="auto"/>
              <w:bottom w:val="single" w:sz="4" w:space="0" w:color="auto"/>
              <w:right w:val="single" w:sz="4" w:space="0" w:color="auto"/>
            </w:tcBorders>
          </w:tcPr>
          <w:p w:rsidR="0067033B" w:rsidRDefault="0067033B" w:rsidP="0067033B">
            <w:r w:rsidRPr="001D0C75">
              <w:rPr>
                <w:rFonts w:ascii="Calibri" w:hAnsi="Calibri"/>
                <w:b/>
                <w:sz w:val="20"/>
                <w:szCs w:val="20"/>
              </w:rPr>
              <w:t xml:space="preserve">Yield </w:t>
            </w:r>
          </w:p>
        </w:tc>
        <w:tc>
          <w:tcPr>
            <w:tcW w:w="351" w:type="pct"/>
            <w:tcBorders>
              <w:top w:val="single" w:sz="4" w:space="0" w:color="auto"/>
              <w:left w:val="single" w:sz="4" w:space="0" w:color="auto"/>
              <w:bottom w:val="single" w:sz="4" w:space="0" w:color="auto"/>
              <w:right w:val="single" w:sz="4" w:space="0" w:color="auto"/>
            </w:tcBorders>
          </w:tcPr>
          <w:p w:rsidR="0067033B" w:rsidRPr="00CD2BCE" w:rsidRDefault="0067033B" w:rsidP="004536C3">
            <w:pPr>
              <w:jc w:val="center"/>
              <w:rPr>
                <w:rFonts w:ascii="Calibri" w:hAnsi="Calibri"/>
                <w:b/>
                <w:sz w:val="20"/>
                <w:szCs w:val="20"/>
              </w:rPr>
            </w:pPr>
            <w:r w:rsidRPr="001D0C75">
              <w:rPr>
                <w:rFonts w:ascii="Calibri" w:hAnsi="Calibri"/>
                <w:b/>
                <w:sz w:val="20"/>
                <w:szCs w:val="20"/>
              </w:rPr>
              <w:t>(q/ha)</w:t>
            </w:r>
          </w:p>
        </w:tc>
        <w:tc>
          <w:tcPr>
            <w:tcW w:w="351" w:type="pct"/>
            <w:tcBorders>
              <w:top w:val="single" w:sz="4" w:space="0" w:color="auto"/>
              <w:left w:val="single" w:sz="4" w:space="0" w:color="auto"/>
              <w:bottom w:val="single" w:sz="4" w:space="0" w:color="auto"/>
              <w:right w:val="single" w:sz="4" w:space="0" w:color="auto"/>
            </w:tcBorders>
          </w:tcPr>
          <w:p w:rsidR="0067033B" w:rsidRPr="00940B83" w:rsidRDefault="0067033B" w:rsidP="004536C3">
            <w:pPr>
              <w:jc w:val="center"/>
              <w:rPr>
                <w:rFonts w:ascii="Calibri" w:hAnsi="Calibri"/>
                <w:sz w:val="20"/>
                <w:szCs w:val="20"/>
              </w:rPr>
            </w:pPr>
            <w:r w:rsidRPr="00940B83">
              <w:rPr>
                <w:rFonts w:ascii="Calibri" w:hAnsi="Calibri"/>
                <w:sz w:val="20"/>
                <w:szCs w:val="20"/>
              </w:rPr>
              <w:t>37.02</w:t>
            </w:r>
          </w:p>
        </w:tc>
        <w:tc>
          <w:tcPr>
            <w:tcW w:w="312" w:type="pct"/>
            <w:tcBorders>
              <w:top w:val="single" w:sz="4" w:space="0" w:color="auto"/>
              <w:left w:val="single" w:sz="4" w:space="0" w:color="auto"/>
              <w:bottom w:val="single" w:sz="4" w:space="0" w:color="auto"/>
              <w:right w:val="single" w:sz="4" w:space="0" w:color="auto"/>
            </w:tcBorders>
          </w:tcPr>
          <w:p w:rsidR="0067033B" w:rsidRPr="00940B83" w:rsidRDefault="0067033B" w:rsidP="004536C3">
            <w:pPr>
              <w:jc w:val="center"/>
              <w:rPr>
                <w:rFonts w:ascii="Calibri" w:hAnsi="Calibri"/>
                <w:sz w:val="20"/>
                <w:szCs w:val="20"/>
              </w:rPr>
            </w:pPr>
            <w:r w:rsidRPr="00940B83">
              <w:rPr>
                <w:rFonts w:ascii="Calibri" w:hAnsi="Calibri"/>
                <w:sz w:val="20"/>
                <w:szCs w:val="20"/>
              </w:rPr>
              <w:t>42.92</w:t>
            </w:r>
          </w:p>
        </w:tc>
        <w:tc>
          <w:tcPr>
            <w:tcW w:w="276" w:type="pct"/>
            <w:tcBorders>
              <w:top w:val="single" w:sz="4" w:space="0" w:color="auto"/>
              <w:left w:val="single" w:sz="4" w:space="0" w:color="auto"/>
              <w:bottom w:val="single" w:sz="4" w:space="0" w:color="auto"/>
              <w:right w:val="single" w:sz="4" w:space="0" w:color="auto"/>
            </w:tcBorders>
          </w:tcPr>
          <w:p w:rsidR="0067033B" w:rsidRPr="00940B83" w:rsidRDefault="0067033B" w:rsidP="004536C3">
            <w:pPr>
              <w:ind w:left="-115" w:right="-115"/>
              <w:jc w:val="center"/>
              <w:rPr>
                <w:rFonts w:ascii="Calibri" w:hAnsi="Calibri"/>
                <w:sz w:val="20"/>
                <w:szCs w:val="20"/>
              </w:rPr>
            </w:pPr>
            <w:r w:rsidRPr="00940B83">
              <w:rPr>
                <w:rFonts w:ascii="Calibri" w:hAnsi="Calibri"/>
                <w:sz w:val="20"/>
                <w:szCs w:val="20"/>
              </w:rPr>
              <w:t>25750</w:t>
            </w:r>
          </w:p>
        </w:tc>
        <w:tc>
          <w:tcPr>
            <w:tcW w:w="313" w:type="pct"/>
            <w:tcBorders>
              <w:top w:val="single" w:sz="4" w:space="0" w:color="auto"/>
              <w:left w:val="single" w:sz="4" w:space="0" w:color="auto"/>
              <w:bottom w:val="single" w:sz="4" w:space="0" w:color="auto"/>
              <w:right w:val="single" w:sz="4" w:space="0" w:color="auto"/>
            </w:tcBorders>
          </w:tcPr>
          <w:p w:rsidR="0067033B" w:rsidRPr="00940B83" w:rsidRDefault="0067033B" w:rsidP="004536C3">
            <w:pPr>
              <w:ind w:left="-115" w:right="-115"/>
              <w:jc w:val="center"/>
              <w:rPr>
                <w:rFonts w:ascii="Calibri" w:hAnsi="Calibri"/>
                <w:sz w:val="20"/>
                <w:szCs w:val="20"/>
              </w:rPr>
            </w:pPr>
            <w:r w:rsidRPr="00940B83">
              <w:rPr>
                <w:rFonts w:ascii="Calibri" w:hAnsi="Calibri"/>
                <w:sz w:val="20"/>
                <w:szCs w:val="20"/>
              </w:rPr>
              <w:t>27220</w:t>
            </w:r>
          </w:p>
        </w:tc>
        <w:tc>
          <w:tcPr>
            <w:tcW w:w="269" w:type="pct"/>
            <w:tcBorders>
              <w:top w:val="single" w:sz="4" w:space="0" w:color="auto"/>
              <w:left w:val="single" w:sz="4" w:space="0" w:color="auto"/>
              <w:bottom w:val="single" w:sz="4" w:space="0" w:color="auto"/>
              <w:right w:val="single" w:sz="4" w:space="0" w:color="auto"/>
            </w:tcBorders>
          </w:tcPr>
          <w:p w:rsidR="0067033B" w:rsidRPr="00940B83" w:rsidRDefault="0060013C" w:rsidP="004536C3">
            <w:pPr>
              <w:ind w:left="-115" w:right="-115"/>
              <w:jc w:val="center"/>
              <w:rPr>
                <w:rFonts w:ascii="Calibri" w:hAnsi="Calibri"/>
                <w:sz w:val="20"/>
                <w:szCs w:val="20"/>
              </w:rPr>
            </w:pPr>
            <w:r>
              <w:rPr>
                <w:rFonts w:ascii="Calibri" w:hAnsi="Calibri"/>
                <w:sz w:val="20"/>
                <w:szCs w:val="20"/>
              </w:rPr>
              <w:t>75520</w:t>
            </w:r>
          </w:p>
        </w:tc>
        <w:tc>
          <w:tcPr>
            <w:tcW w:w="273" w:type="pct"/>
            <w:tcBorders>
              <w:top w:val="single" w:sz="4" w:space="0" w:color="auto"/>
              <w:left w:val="single" w:sz="4" w:space="0" w:color="auto"/>
              <w:bottom w:val="single" w:sz="4" w:space="0" w:color="auto"/>
              <w:right w:val="single" w:sz="4" w:space="0" w:color="auto"/>
            </w:tcBorders>
          </w:tcPr>
          <w:p w:rsidR="0067033B" w:rsidRPr="00940B83" w:rsidRDefault="0060013C" w:rsidP="0060013C">
            <w:pPr>
              <w:ind w:left="-115" w:right="-115"/>
              <w:jc w:val="center"/>
              <w:rPr>
                <w:rFonts w:ascii="Calibri" w:hAnsi="Calibri"/>
                <w:sz w:val="20"/>
                <w:szCs w:val="20"/>
              </w:rPr>
            </w:pPr>
            <w:r>
              <w:rPr>
                <w:rFonts w:ascii="Calibri" w:hAnsi="Calibri"/>
                <w:sz w:val="20"/>
                <w:szCs w:val="20"/>
              </w:rPr>
              <w:t>87556</w:t>
            </w:r>
          </w:p>
        </w:tc>
        <w:tc>
          <w:tcPr>
            <w:tcW w:w="312" w:type="pct"/>
            <w:tcBorders>
              <w:top w:val="single" w:sz="4" w:space="0" w:color="auto"/>
              <w:left w:val="single" w:sz="4" w:space="0" w:color="auto"/>
              <w:bottom w:val="single" w:sz="4" w:space="0" w:color="auto"/>
              <w:right w:val="single" w:sz="4" w:space="0" w:color="auto"/>
            </w:tcBorders>
          </w:tcPr>
          <w:p w:rsidR="0067033B" w:rsidRPr="00940B83" w:rsidRDefault="0060013C" w:rsidP="004536C3">
            <w:pPr>
              <w:ind w:left="-115" w:right="-115"/>
              <w:jc w:val="center"/>
              <w:rPr>
                <w:rFonts w:ascii="Calibri" w:hAnsi="Calibri"/>
                <w:sz w:val="20"/>
                <w:szCs w:val="20"/>
              </w:rPr>
            </w:pPr>
            <w:r>
              <w:rPr>
                <w:rFonts w:ascii="Calibri" w:hAnsi="Calibri"/>
                <w:sz w:val="20"/>
                <w:szCs w:val="20"/>
              </w:rPr>
              <w:t>49770</w:t>
            </w:r>
          </w:p>
        </w:tc>
        <w:tc>
          <w:tcPr>
            <w:tcW w:w="273" w:type="pct"/>
            <w:tcBorders>
              <w:top w:val="single" w:sz="4" w:space="0" w:color="auto"/>
              <w:left w:val="single" w:sz="4" w:space="0" w:color="auto"/>
              <w:bottom w:val="single" w:sz="4" w:space="0" w:color="auto"/>
              <w:right w:val="single" w:sz="4" w:space="0" w:color="auto"/>
            </w:tcBorders>
          </w:tcPr>
          <w:p w:rsidR="0067033B" w:rsidRPr="00940B83" w:rsidRDefault="0060013C" w:rsidP="004536C3">
            <w:pPr>
              <w:ind w:left="-115" w:right="-115"/>
              <w:jc w:val="center"/>
              <w:rPr>
                <w:rFonts w:ascii="Calibri" w:hAnsi="Calibri"/>
                <w:sz w:val="20"/>
                <w:szCs w:val="20"/>
              </w:rPr>
            </w:pPr>
            <w:r>
              <w:rPr>
                <w:rFonts w:ascii="Calibri" w:hAnsi="Calibri"/>
                <w:sz w:val="20"/>
                <w:szCs w:val="20"/>
              </w:rPr>
              <w:t>60336</w:t>
            </w:r>
          </w:p>
        </w:tc>
        <w:tc>
          <w:tcPr>
            <w:tcW w:w="245" w:type="pct"/>
            <w:tcBorders>
              <w:top w:val="single" w:sz="4" w:space="0" w:color="auto"/>
              <w:left w:val="single" w:sz="4" w:space="0" w:color="auto"/>
              <w:bottom w:val="single" w:sz="4" w:space="0" w:color="auto"/>
              <w:right w:val="single" w:sz="4" w:space="0" w:color="auto"/>
            </w:tcBorders>
          </w:tcPr>
          <w:p w:rsidR="0067033B" w:rsidRPr="00940B83" w:rsidRDefault="0067033B" w:rsidP="004536C3">
            <w:pPr>
              <w:ind w:left="-115" w:right="-115"/>
              <w:jc w:val="center"/>
              <w:rPr>
                <w:rFonts w:ascii="Calibri" w:hAnsi="Calibri"/>
                <w:sz w:val="20"/>
                <w:szCs w:val="20"/>
              </w:rPr>
            </w:pPr>
            <w:r w:rsidRPr="00940B83">
              <w:rPr>
                <w:rFonts w:ascii="Calibri" w:hAnsi="Calibri"/>
                <w:sz w:val="20"/>
                <w:szCs w:val="20"/>
              </w:rPr>
              <w:t>2.93</w:t>
            </w:r>
          </w:p>
        </w:tc>
        <w:tc>
          <w:tcPr>
            <w:tcW w:w="260" w:type="pct"/>
            <w:tcBorders>
              <w:top w:val="single" w:sz="4" w:space="0" w:color="auto"/>
              <w:left w:val="single" w:sz="4" w:space="0" w:color="auto"/>
              <w:bottom w:val="single" w:sz="4" w:space="0" w:color="auto"/>
              <w:right w:val="single" w:sz="4" w:space="0" w:color="auto"/>
            </w:tcBorders>
          </w:tcPr>
          <w:p w:rsidR="0067033B" w:rsidRPr="00940B83" w:rsidRDefault="0067033B" w:rsidP="004536C3">
            <w:pPr>
              <w:ind w:left="-115" w:right="-115"/>
              <w:jc w:val="center"/>
              <w:rPr>
                <w:rFonts w:ascii="Calibri" w:hAnsi="Calibri"/>
                <w:sz w:val="20"/>
                <w:szCs w:val="20"/>
              </w:rPr>
            </w:pPr>
            <w:r w:rsidRPr="00940B83">
              <w:rPr>
                <w:rFonts w:ascii="Calibri" w:hAnsi="Calibri"/>
                <w:sz w:val="20"/>
                <w:szCs w:val="20"/>
              </w:rPr>
              <w:t>3.21</w:t>
            </w:r>
          </w:p>
        </w:tc>
      </w:tr>
      <w:tr w:rsidR="00936D80" w:rsidTr="00936D80">
        <w:trPr>
          <w:cantSplit/>
          <w:trHeight w:val="20"/>
        </w:trPr>
        <w:tc>
          <w:tcPr>
            <w:tcW w:w="362" w:type="pct"/>
            <w:tcBorders>
              <w:top w:val="single" w:sz="4" w:space="0" w:color="auto"/>
              <w:left w:val="single" w:sz="4" w:space="0" w:color="auto"/>
              <w:bottom w:val="single" w:sz="4" w:space="0" w:color="auto"/>
              <w:right w:val="single" w:sz="4" w:space="0" w:color="auto"/>
            </w:tcBorders>
            <w:shd w:val="clear" w:color="auto" w:fill="auto"/>
          </w:tcPr>
          <w:p w:rsidR="0067033B" w:rsidRDefault="0067033B" w:rsidP="004536C3">
            <w:r w:rsidRPr="001C30CF">
              <w:rPr>
                <w:rFonts w:ascii="Calibri" w:hAnsi="Calibri"/>
                <w:b/>
                <w:sz w:val="20"/>
                <w:szCs w:val="20"/>
              </w:rPr>
              <w:t>Umaria</w:t>
            </w:r>
          </w:p>
        </w:tc>
        <w:tc>
          <w:tcPr>
            <w:tcW w:w="545" w:type="pct"/>
            <w:tcBorders>
              <w:top w:val="single" w:sz="4" w:space="0" w:color="auto"/>
              <w:left w:val="single" w:sz="4" w:space="0" w:color="auto"/>
              <w:bottom w:val="single" w:sz="4" w:space="0" w:color="auto"/>
              <w:right w:val="single" w:sz="4" w:space="0" w:color="auto"/>
            </w:tcBorders>
          </w:tcPr>
          <w:p w:rsidR="0067033B" w:rsidRPr="005A113A" w:rsidRDefault="0067033B" w:rsidP="004536C3">
            <w:pPr>
              <w:jc w:val="both"/>
              <w:rPr>
                <w:rFonts w:ascii="Times New Roman" w:hAnsi="Times New Roman" w:cs="Times New Roman"/>
                <w:sz w:val="20"/>
                <w:szCs w:val="20"/>
              </w:rPr>
            </w:pPr>
            <w:r w:rsidRPr="005A113A">
              <w:rPr>
                <w:rFonts w:ascii="Times New Roman" w:hAnsi="Times New Roman" w:cs="Times New Roman"/>
                <w:sz w:val="20"/>
                <w:szCs w:val="20"/>
              </w:rPr>
              <w:t xml:space="preserve">Demonstration application of Zn in HYV JW-3211/3288 of wheat under semi irrigated conditions </w:t>
            </w:r>
          </w:p>
        </w:tc>
        <w:tc>
          <w:tcPr>
            <w:tcW w:w="510" w:type="pct"/>
            <w:tcBorders>
              <w:top w:val="single" w:sz="4" w:space="0" w:color="auto"/>
              <w:left w:val="single" w:sz="4" w:space="0" w:color="auto"/>
              <w:bottom w:val="single" w:sz="4" w:space="0" w:color="auto"/>
              <w:right w:val="single" w:sz="4" w:space="0" w:color="auto"/>
            </w:tcBorders>
          </w:tcPr>
          <w:p w:rsidR="0067033B" w:rsidRPr="00B26A7E" w:rsidRDefault="0067033B" w:rsidP="004536C3">
            <w:pPr>
              <w:jc w:val="both"/>
              <w:rPr>
                <w:rFonts w:ascii="Calibri" w:hAnsi="Calibri"/>
                <w:sz w:val="20"/>
                <w:szCs w:val="20"/>
              </w:rPr>
            </w:pPr>
            <w:r w:rsidRPr="00B26A7E">
              <w:rPr>
                <w:rFonts w:ascii="Calibri" w:hAnsi="Calibri"/>
                <w:sz w:val="20"/>
                <w:szCs w:val="20"/>
              </w:rPr>
              <w:t>Wheat</w:t>
            </w:r>
          </w:p>
        </w:tc>
        <w:tc>
          <w:tcPr>
            <w:tcW w:w="348" w:type="pct"/>
            <w:tcBorders>
              <w:top w:val="single" w:sz="4" w:space="0" w:color="auto"/>
              <w:left w:val="single" w:sz="4" w:space="0" w:color="auto"/>
              <w:bottom w:val="single" w:sz="4" w:space="0" w:color="auto"/>
              <w:right w:val="single" w:sz="4" w:space="0" w:color="auto"/>
            </w:tcBorders>
          </w:tcPr>
          <w:p w:rsidR="0067033B" w:rsidRDefault="0067033B" w:rsidP="0067033B">
            <w:r w:rsidRPr="001D0C75">
              <w:rPr>
                <w:rFonts w:ascii="Calibri" w:hAnsi="Calibri"/>
                <w:b/>
                <w:sz w:val="20"/>
                <w:szCs w:val="20"/>
              </w:rPr>
              <w:t xml:space="preserve">Yield </w:t>
            </w:r>
          </w:p>
        </w:tc>
        <w:tc>
          <w:tcPr>
            <w:tcW w:w="351" w:type="pct"/>
            <w:tcBorders>
              <w:top w:val="single" w:sz="4" w:space="0" w:color="auto"/>
              <w:left w:val="single" w:sz="4" w:space="0" w:color="auto"/>
              <w:bottom w:val="single" w:sz="4" w:space="0" w:color="auto"/>
              <w:right w:val="single" w:sz="4" w:space="0" w:color="auto"/>
            </w:tcBorders>
          </w:tcPr>
          <w:p w:rsidR="0067033B" w:rsidRPr="00CD2BCE" w:rsidRDefault="0067033B" w:rsidP="004536C3">
            <w:pPr>
              <w:jc w:val="center"/>
              <w:rPr>
                <w:rFonts w:ascii="Calibri" w:hAnsi="Calibri"/>
                <w:b/>
                <w:sz w:val="20"/>
                <w:szCs w:val="20"/>
              </w:rPr>
            </w:pPr>
            <w:r w:rsidRPr="001D0C75">
              <w:rPr>
                <w:rFonts w:ascii="Calibri" w:hAnsi="Calibri"/>
                <w:b/>
                <w:sz w:val="20"/>
                <w:szCs w:val="20"/>
              </w:rPr>
              <w:t>(q/ha)</w:t>
            </w:r>
          </w:p>
        </w:tc>
        <w:tc>
          <w:tcPr>
            <w:tcW w:w="351" w:type="pct"/>
            <w:tcBorders>
              <w:top w:val="single" w:sz="4" w:space="0" w:color="auto"/>
              <w:left w:val="single" w:sz="4" w:space="0" w:color="auto"/>
              <w:bottom w:val="single" w:sz="4" w:space="0" w:color="auto"/>
              <w:right w:val="single" w:sz="4" w:space="0" w:color="auto"/>
            </w:tcBorders>
          </w:tcPr>
          <w:p w:rsidR="0067033B" w:rsidRDefault="001E197D" w:rsidP="004536C3">
            <w:pPr>
              <w:jc w:val="center"/>
              <w:rPr>
                <w:rFonts w:ascii="Calibri" w:hAnsi="Calibri"/>
                <w:sz w:val="20"/>
                <w:szCs w:val="20"/>
              </w:rPr>
            </w:pPr>
            <w:r>
              <w:rPr>
                <w:rFonts w:ascii="Calibri" w:hAnsi="Calibri"/>
                <w:sz w:val="20"/>
                <w:szCs w:val="20"/>
              </w:rPr>
              <w:t>22.44</w:t>
            </w:r>
          </w:p>
        </w:tc>
        <w:tc>
          <w:tcPr>
            <w:tcW w:w="312" w:type="pct"/>
            <w:tcBorders>
              <w:top w:val="single" w:sz="4" w:space="0" w:color="auto"/>
              <w:left w:val="single" w:sz="4" w:space="0" w:color="auto"/>
              <w:bottom w:val="single" w:sz="4" w:space="0" w:color="auto"/>
              <w:right w:val="single" w:sz="4" w:space="0" w:color="auto"/>
            </w:tcBorders>
          </w:tcPr>
          <w:p w:rsidR="0067033B" w:rsidRDefault="001E197D" w:rsidP="004536C3">
            <w:pPr>
              <w:jc w:val="center"/>
              <w:rPr>
                <w:rFonts w:ascii="Calibri" w:hAnsi="Calibri"/>
                <w:sz w:val="20"/>
                <w:szCs w:val="20"/>
              </w:rPr>
            </w:pPr>
            <w:r>
              <w:rPr>
                <w:rFonts w:ascii="Calibri" w:hAnsi="Calibri"/>
                <w:sz w:val="20"/>
                <w:szCs w:val="20"/>
              </w:rPr>
              <w:t>25.99</w:t>
            </w:r>
          </w:p>
        </w:tc>
        <w:tc>
          <w:tcPr>
            <w:tcW w:w="276" w:type="pct"/>
            <w:tcBorders>
              <w:top w:val="single" w:sz="4" w:space="0" w:color="auto"/>
              <w:left w:val="single" w:sz="4" w:space="0" w:color="auto"/>
              <w:bottom w:val="single" w:sz="4" w:space="0" w:color="auto"/>
              <w:right w:val="single" w:sz="4" w:space="0" w:color="auto"/>
            </w:tcBorders>
          </w:tcPr>
          <w:p w:rsidR="0067033B" w:rsidRDefault="001E197D" w:rsidP="004536C3">
            <w:pPr>
              <w:ind w:left="-115" w:right="-115"/>
              <w:jc w:val="center"/>
              <w:rPr>
                <w:rFonts w:ascii="Calibri" w:hAnsi="Calibri"/>
                <w:sz w:val="20"/>
                <w:szCs w:val="20"/>
              </w:rPr>
            </w:pPr>
            <w:r>
              <w:rPr>
                <w:rFonts w:ascii="Calibri" w:hAnsi="Calibri"/>
                <w:sz w:val="20"/>
                <w:szCs w:val="20"/>
              </w:rPr>
              <w:t>24520</w:t>
            </w:r>
          </w:p>
        </w:tc>
        <w:tc>
          <w:tcPr>
            <w:tcW w:w="313" w:type="pct"/>
            <w:tcBorders>
              <w:top w:val="single" w:sz="4" w:space="0" w:color="auto"/>
              <w:left w:val="single" w:sz="4" w:space="0" w:color="auto"/>
              <w:bottom w:val="single" w:sz="4" w:space="0" w:color="auto"/>
              <w:right w:val="single" w:sz="4" w:space="0" w:color="auto"/>
            </w:tcBorders>
          </w:tcPr>
          <w:p w:rsidR="0067033B" w:rsidRDefault="001E197D" w:rsidP="004536C3">
            <w:pPr>
              <w:ind w:left="-115" w:right="-115"/>
              <w:jc w:val="center"/>
              <w:rPr>
                <w:rFonts w:ascii="Calibri" w:hAnsi="Calibri"/>
                <w:sz w:val="20"/>
                <w:szCs w:val="20"/>
              </w:rPr>
            </w:pPr>
            <w:r>
              <w:rPr>
                <w:rFonts w:ascii="Calibri" w:hAnsi="Calibri"/>
                <w:sz w:val="20"/>
                <w:szCs w:val="20"/>
              </w:rPr>
              <w:t>25540</w:t>
            </w:r>
          </w:p>
        </w:tc>
        <w:tc>
          <w:tcPr>
            <w:tcW w:w="269" w:type="pct"/>
            <w:tcBorders>
              <w:top w:val="single" w:sz="4" w:space="0" w:color="auto"/>
              <w:left w:val="single" w:sz="4" w:space="0" w:color="auto"/>
              <w:bottom w:val="single" w:sz="4" w:space="0" w:color="auto"/>
              <w:right w:val="single" w:sz="4" w:space="0" w:color="auto"/>
            </w:tcBorders>
          </w:tcPr>
          <w:p w:rsidR="0067033B" w:rsidRDefault="001E197D" w:rsidP="004536C3">
            <w:pPr>
              <w:ind w:left="-115" w:right="-115"/>
              <w:jc w:val="center"/>
              <w:rPr>
                <w:rFonts w:ascii="Calibri" w:hAnsi="Calibri"/>
                <w:sz w:val="20"/>
                <w:szCs w:val="20"/>
              </w:rPr>
            </w:pPr>
            <w:r>
              <w:rPr>
                <w:rFonts w:ascii="Calibri" w:hAnsi="Calibri"/>
                <w:sz w:val="20"/>
                <w:szCs w:val="20"/>
              </w:rPr>
              <w:t>45216</w:t>
            </w:r>
          </w:p>
        </w:tc>
        <w:tc>
          <w:tcPr>
            <w:tcW w:w="273" w:type="pct"/>
            <w:tcBorders>
              <w:top w:val="single" w:sz="4" w:space="0" w:color="auto"/>
              <w:left w:val="single" w:sz="4" w:space="0" w:color="auto"/>
              <w:bottom w:val="single" w:sz="4" w:space="0" w:color="auto"/>
              <w:right w:val="single" w:sz="4" w:space="0" w:color="auto"/>
            </w:tcBorders>
          </w:tcPr>
          <w:p w:rsidR="0067033B" w:rsidRDefault="001E197D" w:rsidP="004536C3">
            <w:pPr>
              <w:ind w:left="-115" w:right="-115"/>
              <w:jc w:val="center"/>
              <w:rPr>
                <w:rFonts w:ascii="Calibri" w:hAnsi="Calibri"/>
                <w:sz w:val="20"/>
                <w:szCs w:val="20"/>
              </w:rPr>
            </w:pPr>
            <w:r>
              <w:rPr>
                <w:rFonts w:ascii="Calibri" w:hAnsi="Calibri"/>
                <w:sz w:val="20"/>
                <w:szCs w:val="20"/>
              </w:rPr>
              <w:t>52369</w:t>
            </w:r>
          </w:p>
        </w:tc>
        <w:tc>
          <w:tcPr>
            <w:tcW w:w="312" w:type="pct"/>
            <w:tcBorders>
              <w:top w:val="single" w:sz="4" w:space="0" w:color="auto"/>
              <w:left w:val="single" w:sz="4" w:space="0" w:color="auto"/>
              <w:bottom w:val="single" w:sz="4" w:space="0" w:color="auto"/>
              <w:right w:val="single" w:sz="4" w:space="0" w:color="auto"/>
            </w:tcBorders>
          </w:tcPr>
          <w:p w:rsidR="0067033B" w:rsidRDefault="001E197D" w:rsidP="004536C3">
            <w:pPr>
              <w:ind w:left="-115" w:right="-115"/>
              <w:jc w:val="center"/>
              <w:rPr>
                <w:rFonts w:ascii="Calibri" w:hAnsi="Calibri"/>
                <w:sz w:val="20"/>
                <w:szCs w:val="20"/>
              </w:rPr>
            </w:pPr>
            <w:r>
              <w:rPr>
                <w:rFonts w:ascii="Calibri" w:hAnsi="Calibri"/>
                <w:sz w:val="20"/>
                <w:szCs w:val="20"/>
              </w:rPr>
              <w:t>20696</w:t>
            </w:r>
          </w:p>
        </w:tc>
        <w:tc>
          <w:tcPr>
            <w:tcW w:w="273" w:type="pct"/>
            <w:tcBorders>
              <w:top w:val="single" w:sz="4" w:space="0" w:color="auto"/>
              <w:left w:val="single" w:sz="4" w:space="0" w:color="auto"/>
              <w:bottom w:val="single" w:sz="4" w:space="0" w:color="auto"/>
              <w:right w:val="single" w:sz="4" w:space="0" w:color="auto"/>
            </w:tcBorders>
          </w:tcPr>
          <w:p w:rsidR="0067033B" w:rsidRDefault="001E197D" w:rsidP="004536C3">
            <w:pPr>
              <w:ind w:left="-115" w:right="-115"/>
              <w:jc w:val="center"/>
              <w:rPr>
                <w:rFonts w:ascii="Calibri" w:hAnsi="Calibri"/>
                <w:sz w:val="20"/>
                <w:szCs w:val="20"/>
              </w:rPr>
            </w:pPr>
            <w:r>
              <w:rPr>
                <w:rFonts w:ascii="Calibri" w:hAnsi="Calibri"/>
                <w:sz w:val="20"/>
                <w:szCs w:val="20"/>
              </w:rPr>
              <w:t>26829</w:t>
            </w:r>
          </w:p>
        </w:tc>
        <w:tc>
          <w:tcPr>
            <w:tcW w:w="245" w:type="pct"/>
            <w:tcBorders>
              <w:top w:val="single" w:sz="4" w:space="0" w:color="auto"/>
              <w:left w:val="single" w:sz="4" w:space="0" w:color="auto"/>
              <w:bottom w:val="single" w:sz="4" w:space="0" w:color="auto"/>
              <w:right w:val="single" w:sz="4" w:space="0" w:color="auto"/>
            </w:tcBorders>
          </w:tcPr>
          <w:p w:rsidR="0067033B" w:rsidRDefault="001E197D" w:rsidP="004536C3">
            <w:pPr>
              <w:ind w:left="-115" w:right="-115"/>
              <w:jc w:val="center"/>
              <w:rPr>
                <w:rFonts w:ascii="Calibri" w:hAnsi="Calibri"/>
                <w:sz w:val="20"/>
                <w:szCs w:val="20"/>
              </w:rPr>
            </w:pPr>
            <w:r>
              <w:rPr>
                <w:rFonts w:ascii="Calibri" w:hAnsi="Calibri"/>
                <w:sz w:val="20"/>
                <w:szCs w:val="20"/>
              </w:rPr>
              <w:t>1.84</w:t>
            </w:r>
          </w:p>
        </w:tc>
        <w:tc>
          <w:tcPr>
            <w:tcW w:w="260" w:type="pct"/>
            <w:tcBorders>
              <w:top w:val="single" w:sz="4" w:space="0" w:color="auto"/>
              <w:left w:val="single" w:sz="4" w:space="0" w:color="auto"/>
              <w:bottom w:val="single" w:sz="4" w:space="0" w:color="auto"/>
              <w:right w:val="single" w:sz="4" w:space="0" w:color="auto"/>
            </w:tcBorders>
          </w:tcPr>
          <w:p w:rsidR="0067033B" w:rsidRDefault="001E197D" w:rsidP="004536C3">
            <w:pPr>
              <w:ind w:left="-115" w:right="-115"/>
              <w:jc w:val="center"/>
              <w:rPr>
                <w:rFonts w:ascii="Calibri" w:hAnsi="Calibri"/>
                <w:sz w:val="20"/>
                <w:szCs w:val="20"/>
              </w:rPr>
            </w:pPr>
            <w:r>
              <w:rPr>
                <w:rFonts w:ascii="Calibri" w:hAnsi="Calibri"/>
                <w:sz w:val="20"/>
                <w:szCs w:val="20"/>
              </w:rPr>
              <w:t>2.05</w:t>
            </w:r>
          </w:p>
        </w:tc>
      </w:tr>
      <w:tr w:rsidR="00936D80" w:rsidTr="00936D80">
        <w:trPr>
          <w:cantSplit/>
          <w:trHeight w:val="20"/>
        </w:trPr>
        <w:tc>
          <w:tcPr>
            <w:tcW w:w="362" w:type="pct"/>
            <w:tcBorders>
              <w:top w:val="single" w:sz="4" w:space="0" w:color="auto"/>
              <w:left w:val="single" w:sz="4" w:space="0" w:color="auto"/>
              <w:bottom w:val="single" w:sz="4" w:space="0" w:color="auto"/>
              <w:right w:val="single" w:sz="4" w:space="0" w:color="auto"/>
            </w:tcBorders>
            <w:shd w:val="clear" w:color="auto" w:fill="auto"/>
          </w:tcPr>
          <w:p w:rsidR="0067033B" w:rsidRDefault="0067033B" w:rsidP="004536C3">
            <w:r w:rsidRPr="001C30CF">
              <w:rPr>
                <w:rFonts w:ascii="Calibri" w:hAnsi="Calibri"/>
                <w:b/>
                <w:sz w:val="20"/>
                <w:szCs w:val="20"/>
              </w:rPr>
              <w:t>Umaria</w:t>
            </w:r>
          </w:p>
        </w:tc>
        <w:tc>
          <w:tcPr>
            <w:tcW w:w="545" w:type="pct"/>
            <w:tcBorders>
              <w:top w:val="single" w:sz="4" w:space="0" w:color="auto"/>
              <w:left w:val="single" w:sz="4" w:space="0" w:color="auto"/>
              <w:bottom w:val="single" w:sz="4" w:space="0" w:color="auto"/>
              <w:right w:val="single" w:sz="4" w:space="0" w:color="auto"/>
            </w:tcBorders>
          </w:tcPr>
          <w:p w:rsidR="0067033B" w:rsidRPr="005A113A" w:rsidRDefault="0067033B" w:rsidP="004536C3">
            <w:pPr>
              <w:jc w:val="both"/>
              <w:rPr>
                <w:rFonts w:ascii="Times New Roman" w:hAnsi="Times New Roman" w:cs="Times New Roman"/>
                <w:sz w:val="20"/>
                <w:szCs w:val="20"/>
              </w:rPr>
            </w:pPr>
            <w:r w:rsidRPr="005A113A">
              <w:rPr>
                <w:rFonts w:ascii="Times New Roman" w:hAnsi="Times New Roman" w:cs="Times New Roman"/>
                <w:sz w:val="20"/>
                <w:szCs w:val="20"/>
              </w:rPr>
              <w:t xml:space="preserve">Demonstration of variety RH 0725 of Mustard </w:t>
            </w:r>
          </w:p>
        </w:tc>
        <w:tc>
          <w:tcPr>
            <w:tcW w:w="510" w:type="pct"/>
            <w:tcBorders>
              <w:top w:val="single" w:sz="4" w:space="0" w:color="auto"/>
              <w:left w:val="single" w:sz="4" w:space="0" w:color="auto"/>
              <w:bottom w:val="single" w:sz="4" w:space="0" w:color="auto"/>
              <w:right w:val="single" w:sz="4" w:space="0" w:color="auto"/>
            </w:tcBorders>
          </w:tcPr>
          <w:p w:rsidR="0067033B" w:rsidRPr="007B0A12" w:rsidRDefault="0067033B" w:rsidP="004536C3">
            <w:pPr>
              <w:jc w:val="both"/>
              <w:rPr>
                <w:sz w:val="20"/>
                <w:szCs w:val="20"/>
              </w:rPr>
            </w:pPr>
            <w:r w:rsidRPr="007B0A12">
              <w:rPr>
                <w:sz w:val="20"/>
                <w:szCs w:val="20"/>
              </w:rPr>
              <w:t>Mustard</w:t>
            </w:r>
          </w:p>
        </w:tc>
        <w:tc>
          <w:tcPr>
            <w:tcW w:w="348" w:type="pct"/>
            <w:tcBorders>
              <w:top w:val="single" w:sz="4" w:space="0" w:color="auto"/>
              <w:left w:val="single" w:sz="4" w:space="0" w:color="auto"/>
              <w:bottom w:val="single" w:sz="4" w:space="0" w:color="auto"/>
              <w:right w:val="single" w:sz="4" w:space="0" w:color="auto"/>
            </w:tcBorders>
          </w:tcPr>
          <w:p w:rsidR="0067033B" w:rsidRDefault="0067033B" w:rsidP="0067033B">
            <w:r w:rsidRPr="001D0C75">
              <w:rPr>
                <w:rFonts w:ascii="Calibri" w:hAnsi="Calibri"/>
                <w:b/>
                <w:sz w:val="20"/>
                <w:szCs w:val="20"/>
              </w:rPr>
              <w:t xml:space="preserve">Yield </w:t>
            </w:r>
          </w:p>
        </w:tc>
        <w:tc>
          <w:tcPr>
            <w:tcW w:w="351" w:type="pct"/>
            <w:tcBorders>
              <w:top w:val="single" w:sz="4" w:space="0" w:color="auto"/>
              <w:left w:val="single" w:sz="4" w:space="0" w:color="auto"/>
              <w:bottom w:val="single" w:sz="4" w:space="0" w:color="auto"/>
              <w:right w:val="single" w:sz="4" w:space="0" w:color="auto"/>
            </w:tcBorders>
          </w:tcPr>
          <w:p w:rsidR="0067033B" w:rsidRPr="00CD2BCE" w:rsidRDefault="0067033B" w:rsidP="004536C3">
            <w:pPr>
              <w:jc w:val="center"/>
              <w:rPr>
                <w:rFonts w:ascii="Calibri" w:hAnsi="Calibri"/>
                <w:b/>
                <w:sz w:val="20"/>
                <w:szCs w:val="20"/>
              </w:rPr>
            </w:pPr>
            <w:r w:rsidRPr="001D0C75">
              <w:rPr>
                <w:rFonts w:ascii="Calibri" w:hAnsi="Calibri"/>
                <w:b/>
                <w:sz w:val="20"/>
                <w:szCs w:val="20"/>
              </w:rPr>
              <w:t>(q/ha)</w:t>
            </w:r>
          </w:p>
        </w:tc>
        <w:tc>
          <w:tcPr>
            <w:tcW w:w="351" w:type="pct"/>
            <w:tcBorders>
              <w:top w:val="single" w:sz="4" w:space="0" w:color="auto"/>
              <w:left w:val="single" w:sz="4" w:space="0" w:color="auto"/>
              <w:bottom w:val="single" w:sz="4" w:space="0" w:color="auto"/>
              <w:right w:val="single" w:sz="4" w:space="0" w:color="auto"/>
            </w:tcBorders>
          </w:tcPr>
          <w:p w:rsidR="0067033B" w:rsidRDefault="00ED5712" w:rsidP="004536C3">
            <w:pPr>
              <w:jc w:val="center"/>
              <w:rPr>
                <w:rFonts w:ascii="Calibri" w:hAnsi="Calibri"/>
                <w:sz w:val="20"/>
                <w:szCs w:val="20"/>
              </w:rPr>
            </w:pPr>
            <w:r>
              <w:rPr>
                <w:rFonts w:ascii="Calibri" w:hAnsi="Calibri"/>
                <w:sz w:val="20"/>
                <w:szCs w:val="20"/>
              </w:rPr>
              <w:t>6.05</w:t>
            </w:r>
          </w:p>
        </w:tc>
        <w:tc>
          <w:tcPr>
            <w:tcW w:w="312" w:type="pct"/>
            <w:tcBorders>
              <w:top w:val="single" w:sz="4" w:space="0" w:color="auto"/>
              <w:left w:val="single" w:sz="4" w:space="0" w:color="auto"/>
              <w:bottom w:val="single" w:sz="4" w:space="0" w:color="auto"/>
              <w:right w:val="single" w:sz="4" w:space="0" w:color="auto"/>
            </w:tcBorders>
          </w:tcPr>
          <w:p w:rsidR="0067033B" w:rsidRDefault="00ED5712" w:rsidP="004536C3">
            <w:pPr>
              <w:jc w:val="center"/>
              <w:rPr>
                <w:rFonts w:ascii="Calibri" w:hAnsi="Calibri"/>
                <w:sz w:val="20"/>
                <w:szCs w:val="20"/>
              </w:rPr>
            </w:pPr>
            <w:r>
              <w:rPr>
                <w:rFonts w:ascii="Calibri" w:hAnsi="Calibri"/>
                <w:sz w:val="20"/>
                <w:szCs w:val="20"/>
              </w:rPr>
              <w:t>9.18</w:t>
            </w:r>
          </w:p>
        </w:tc>
        <w:tc>
          <w:tcPr>
            <w:tcW w:w="276" w:type="pct"/>
            <w:tcBorders>
              <w:top w:val="single" w:sz="4" w:space="0" w:color="auto"/>
              <w:left w:val="single" w:sz="4" w:space="0" w:color="auto"/>
              <w:bottom w:val="single" w:sz="4" w:space="0" w:color="auto"/>
              <w:right w:val="single" w:sz="4" w:space="0" w:color="auto"/>
            </w:tcBorders>
          </w:tcPr>
          <w:p w:rsidR="0067033B" w:rsidRDefault="00ED5712" w:rsidP="004536C3">
            <w:pPr>
              <w:ind w:left="-115" w:right="-115"/>
              <w:jc w:val="center"/>
              <w:rPr>
                <w:rFonts w:ascii="Calibri" w:hAnsi="Calibri"/>
                <w:sz w:val="20"/>
                <w:szCs w:val="20"/>
              </w:rPr>
            </w:pPr>
            <w:r>
              <w:rPr>
                <w:rFonts w:ascii="Calibri" w:hAnsi="Calibri"/>
                <w:sz w:val="20"/>
                <w:szCs w:val="20"/>
              </w:rPr>
              <w:t>12985</w:t>
            </w:r>
          </w:p>
        </w:tc>
        <w:tc>
          <w:tcPr>
            <w:tcW w:w="313" w:type="pct"/>
            <w:tcBorders>
              <w:top w:val="single" w:sz="4" w:space="0" w:color="auto"/>
              <w:left w:val="single" w:sz="4" w:space="0" w:color="auto"/>
              <w:bottom w:val="single" w:sz="4" w:space="0" w:color="auto"/>
              <w:right w:val="single" w:sz="4" w:space="0" w:color="auto"/>
            </w:tcBorders>
          </w:tcPr>
          <w:p w:rsidR="0067033B" w:rsidRDefault="00ED5712" w:rsidP="004536C3">
            <w:pPr>
              <w:ind w:left="-115" w:right="-115"/>
              <w:jc w:val="center"/>
              <w:rPr>
                <w:rFonts w:ascii="Calibri" w:hAnsi="Calibri"/>
                <w:sz w:val="20"/>
                <w:szCs w:val="20"/>
              </w:rPr>
            </w:pPr>
            <w:r>
              <w:rPr>
                <w:rFonts w:ascii="Calibri" w:hAnsi="Calibri"/>
                <w:sz w:val="20"/>
                <w:szCs w:val="20"/>
              </w:rPr>
              <w:t>14406</w:t>
            </w:r>
          </w:p>
        </w:tc>
        <w:tc>
          <w:tcPr>
            <w:tcW w:w="269" w:type="pct"/>
            <w:tcBorders>
              <w:top w:val="single" w:sz="4" w:space="0" w:color="auto"/>
              <w:left w:val="single" w:sz="4" w:space="0" w:color="auto"/>
              <w:bottom w:val="single" w:sz="4" w:space="0" w:color="auto"/>
              <w:right w:val="single" w:sz="4" w:space="0" w:color="auto"/>
            </w:tcBorders>
          </w:tcPr>
          <w:p w:rsidR="0067033B" w:rsidRDefault="00ED5712" w:rsidP="004536C3">
            <w:pPr>
              <w:ind w:left="-115" w:right="-115"/>
              <w:jc w:val="center"/>
              <w:rPr>
                <w:rFonts w:ascii="Calibri" w:hAnsi="Calibri"/>
                <w:sz w:val="20"/>
                <w:szCs w:val="20"/>
              </w:rPr>
            </w:pPr>
            <w:r>
              <w:rPr>
                <w:rFonts w:ascii="Calibri" w:hAnsi="Calibri"/>
                <w:sz w:val="20"/>
                <w:szCs w:val="20"/>
              </w:rPr>
              <w:t>32972</w:t>
            </w:r>
          </w:p>
        </w:tc>
        <w:tc>
          <w:tcPr>
            <w:tcW w:w="273" w:type="pct"/>
            <w:tcBorders>
              <w:top w:val="single" w:sz="4" w:space="0" w:color="auto"/>
              <w:left w:val="single" w:sz="4" w:space="0" w:color="auto"/>
              <w:bottom w:val="single" w:sz="4" w:space="0" w:color="auto"/>
              <w:right w:val="single" w:sz="4" w:space="0" w:color="auto"/>
            </w:tcBorders>
          </w:tcPr>
          <w:p w:rsidR="0067033B" w:rsidRDefault="00ED5712" w:rsidP="004536C3">
            <w:pPr>
              <w:ind w:left="-115" w:right="-115"/>
              <w:jc w:val="center"/>
              <w:rPr>
                <w:rFonts w:ascii="Calibri" w:hAnsi="Calibri"/>
                <w:sz w:val="20"/>
                <w:szCs w:val="20"/>
              </w:rPr>
            </w:pPr>
            <w:r>
              <w:rPr>
                <w:rFonts w:ascii="Calibri" w:hAnsi="Calibri"/>
                <w:sz w:val="20"/>
                <w:szCs w:val="20"/>
              </w:rPr>
              <w:t>50052</w:t>
            </w:r>
          </w:p>
        </w:tc>
        <w:tc>
          <w:tcPr>
            <w:tcW w:w="312" w:type="pct"/>
            <w:tcBorders>
              <w:top w:val="single" w:sz="4" w:space="0" w:color="auto"/>
              <w:left w:val="single" w:sz="4" w:space="0" w:color="auto"/>
              <w:bottom w:val="single" w:sz="4" w:space="0" w:color="auto"/>
              <w:right w:val="single" w:sz="4" w:space="0" w:color="auto"/>
            </w:tcBorders>
          </w:tcPr>
          <w:p w:rsidR="0067033B" w:rsidRDefault="00ED5712" w:rsidP="004536C3">
            <w:pPr>
              <w:ind w:left="-115" w:right="-115"/>
              <w:jc w:val="center"/>
              <w:rPr>
                <w:rFonts w:ascii="Calibri" w:hAnsi="Calibri"/>
                <w:sz w:val="20"/>
                <w:szCs w:val="20"/>
              </w:rPr>
            </w:pPr>
            <w:r>
              <w:rPr>
                <w:rFonts w:ascii="Calibri" w:hAnsi="Calibri"/>
                <w:sz w:val="20"/>
                <w:szCs w:val="20"/>
              </w:rPr>
              <w:t>19987</w:t>
            </w:r>
          </w:p>
        </w:tc>
        <w:tc>
          <w:tcPr>
            <w:tcW w:w="273" w:type="pct"/>
            <w:tcBorders>
              <w:top w:val="single" w:sz="4" w:space="0" w:color="auto"/>
              <w:left w:val="single" w:sz="4" w:space="0" w:color="auto"/>
              <w:bottom w:val="single" w:sz="4" w:space="0" w:color="auto"/>
              <w:right w:val="single" w:sz="4" w:space="0" w:color="auto"/>
            </w:tcBorders>
          </w:tcPr>
          <w:p w:rsidR="0067033B" w:rsidRDefault="00ED5712" w:rsidP="004536C3">
            <w:pPr>
              <w:ind w:left="-115" w:right="-115"/>
              <w:jc w:val="center"/>
              <w:rPr>
                <w:rFonts w:ascii="Calibri" w:hAnsi="Calibri"/>
                <w:sz w:val="20"/>
                <w:szCs w:val="20"/>
              </w:rPr>
            </w:pPr>
            <w:r>
              <w:rPr>
                <w:rFonts w:ascii="Calibri" w:hAnsi="Calibri"/>
                <w:sz w:val="20"/>
                <w:szCs w:val="20"/>
              </w:rPr>
              <w:t>35646</w:t>
            </w:r>
          </w:p>
        </w:tc>
        <w:tc>
          <w:tcPr>
            <w:tcW w:w="245" w:type="pct"/>
            <w:tcBorders>
              <w:top w:val="single" w:sz="4" w:space="0" w:color="auto"/>
              <w:left w:val="single" w:sz="4" w:space="0" w:color="auto"/>
              <w:bottom w:val="single" w:sz="4" w:space="0" w:color="auto"/>
              <w:right w:val="single" w:sz="4" w:space="0" w:color="auto"/>
            </w:tcBorders>
          </w:tcPr>
          <w:p w:rsidR="0067033B" w:rsidRDefault="00ED5712" w:rsidP="004536C3">
            <w:pPr>
              <w:ind w:left="-115" w:right="-115"/>
              <w:jc w:val="center"/>
              <w:rPr>
                <w:rFonts w:ascii="Calibri" w:hAnsi="Calibri"/>
                <w:sz w:val="20"/>
                <w:szCs w:val="20"/>
              </w:rPr>
            </w:pPr>
            <w:r>
              <w:rPr>
                <w:rFonts w:ascii="Calibri" w:hAnsi="Calibri"/>
                <w:sz w:val="20"/>
                <w:szCs w:val="20"/>
              </w:rPr>
              <w:t>2.53</w:t>
            </w:r>
          </w:p>
        </w:tc>
        <w:tc>
          <w:tcPr>
            <w:tcW w:w="260" w:type="pct"/>
            <w:tcBorders>
              <w:top w:val="single" w:sz="4" w:space="0" w:color="auto"/>
              <w:left w:val="single" w:sz="4" w:space="0" w:color="auto"/>
              <w:bottom w:val="single" w:sz="4" w:space="0" w:color="auto"/>
              <w:right w:val="single" w:sz="4" w:space="0" w:color="auto"/>
            </w:tcBorders>
          </w:tcPr>
          <w:p w:rsidR="0067033B" w:rsidRDefault="00ED5712" w:rsidP="004536C3">
            <w:pPr>
              <w:ind w:left="-115" w:right="-115"/>
              <w:jc w:val="center"/>
              <w:rPr>
                <w:rFonts w:ascii="Calibri" w:hAnsi="Calibri"/>
                <w:sz w:val="20"/>
                <w:szCs w:val="20"/>
              </w:rPr>
            </w:pPr>
            <w:r>
              <w:rPr>
                <w:rFonts w:ascii="Calibri" w:hAnsi="Calibri"/>
                <w:sz w:val="20"/>
                <w:szCs w:val="20"/>
              </w:rPr>
              <w:t>3.47</w:t>
            </w:r>
          </w:p>
        </w:tc>
      </w:tr>
      <w:tr w:rsidR="00936D80" w:rsidTr="00936D80">
        <w:trPr>
          <w:cantSplit/>
          <w:trHeight w:val="20"/>
        </w:trPr>
        <w:tc>
          <w:tcPr>
            <w:tcW w:w="362" w:type="pct"/>
            <w:tcBorders>
              <w:top w:val="single" w:sz="4" w:space="0" w:color="auto"/>
              <w:left w:val="single" w:sz="4" w:space="0" w:color="auto"/>
              <w:bottom w:val="single" w:sz="4" w:space="0" w:color="auto"/>
              <w:right w:val="single" w:sz="4" w:space="0" w:color="auto"/>
            </w:tcBorders>
            <w:shd w:val="clear" w:color="auto" w:fill="auto"/>
          </w:tcPr>
          <w:p w:rsidR="0067033B" w:rsidRDefault="0067033B" w:rsidP="004536C3">
            <w:r w:rsidRPr="001C30CF">
              <w:rPr>
                <w:rFonts w:ascii="Calibri" w:hAnsi="Calibri"/>
                <w:b/>
                <w:sz w:val="20"/>
                <w:szCs w:val="20"/>
              </w:rPr>
              <w:t>Umaria</w:t>
            </w:r>
          </w:p>
        </w:tc>
        <w:tc>
          <w:tcPr>
            <w:tcW w:w="545" w:type="pct"/>
            <w:tcBorders>
              <w:top w:val="single" w:sz="4" w:space="0" w:color="auto"/>
              <w:left w:val="single" w:sz="4" w:space="0" w:color="auto"/>
              <w:bottom w:val="single" w:sz="4" w:space="0" w:color="auto"/>
              <w:right w:val="single" w:sz="4" w:space="0" w:color="auto"/>
            </w:tcBorders>
          </w:tcPr>
          <w:p w:rsidR="0067033B" w:rsidRPr="005A113A" w:rsidRDefault="0067033B" w:rsidP="004536C3">
            <w:pPr>
              <w:jc w:val="both"/>
              <w:rPr>
                <w:rFonts w:ascii="Times New Roman" w:hAnsi="Times New Roman" w:cs="Times New Roman"/>
                <w:sz w:val="20"/>
                <w:szCs w:val="20"/>
              </w:rPr>
            </w:pPr>
            <w:r w:rsidRPr="005A113A">
              <w:rPr>
                <w:rFonts w:ascii="Times New Roman" w:hAnsi="Times New Roman" w:cs="Times New Roman"/>
                <w:sz w:val="20"/>
                <w:szCs w:val="20"/>
              </w:rPr>
              <w:t>Demonstration of variety JG-36 of Gram with full package &amp; practices under NFSM</w:t>
            </w:r>
          </w:p>
        </w:tc>
        <w:tc>
          <w:tcPr>
            <w:tcW w:w="510" w:type="pct"/>
            <w:tcBorders>
              <w:top w:val="single" w:sz="4" w:space="0" w:color="auto"/>
              <w:left w:val="single" w:sz="4" w:space="0" w:color="auto"/>
              <w:bottom w:val="single" w:sz="4" w:space="0" w:color="auto"/>
              <w:right w:val="single" w:sz="4" w:space="0" w:color="auto"/>
            </w:tcBorders>
          </w:tcPr>
          <w:p w:rsidR="0067033B" w:rsidRPr="007B0A12" w:rsidRDefault="0067033B" w:rsidP="004536C3">
            <w:pPr>
              <w:jc w:val="both"/>
              <w:rPr>
                <w:sz w:val="20"/>
                <w:szCs w:val="20"/>
              </w:rPr>
            </w:pPr>
            <w:r w:rsidRPr="007B0A12">
              <w:rPr>
                <w:sz w:val="20"/>
                <w:szCs w:val="20"/>
              </w:rPr>
              <w:t>Gram</w:t>
            </w:r>
          </w:p>
        </w:tc>
        <w:tc>
          <w:tcPr>
            <w:tcW w:w="348" w:type="pct"/>
            <w:tcBorders>
              <w:top w:val="single" w:sz="4" w:space="0" w:color="auto"/>
              <w:left w:val="single" w:sz="4" w:space="0" w:color="auto"/>
              <w:bottom w:val="single" w:sz="4" w:space="0" w:color="auto"/>
              <w:right w:val="single" w:sz="4" w:space="0" w:color="auto"/>
            </w:tcBorders>
          </w:tcPr>
          <w:p w:rsidR="0067033B" w:rsidRPr="00023A01" w:rsidRDefault="0067033B" w:rsidP="0067033B">
            <w:pPr>
              <w:ind w:right="240"/>
              <w:jc w:val="center"/>
              <w:rPr>
                <w:rFonts w:ascii="Calibri" w:hAnsi="Calibri"/>
                <w:b/>
                <w:sz w:val="20"/>
                <w:szCs w:val="20"/>
              </w:rPr>
            </w:pPr>
            <w:r>
              <w:rPr>
                <w:rFonts w:ascii="Calibri" w:hAnsi="Calibri"/>
                <w:b/>
                <w:sz w:val="20"/>
                <w:szCs w:val="20"/>
              </w:rPr>
              <w:t xml:space="preserve">Yield </w:t>
            </w:r>
          </w:p>
        </w:tc>
        <w:tc>
          <w:tcPr>
            <w:tcW w:w="351" w:type="pct"/>
            <w:tcBorders>
              <w:top w:val="single" w:sz="4" w:space="0" w:color="auto"/>
              <w:left w:val="single" w:sz="4" w:space="0" w:color="auto"/>
              <w:bottom w:val="single" w:sz="4" w:space="0" w:color="auto"/>
              <w:right w:val="single" w:sz="4" w:space="0" w:color="auto"/>
            </w:tcBorders>
          </w:tcPr>
          <w:p w:rsidR="0067033B" w:rsidRPr="00CD2BCE" w:rsidRDefault="0067033B" w:rsidP="004536C3">
            <w:pPr>
              <w:jc w:val="center"/>
              <w:rPr>
                <w:rFonts w:ascii="Calibri" w:hAnsi="Calibri"/>
                <w:b/>
                <w:sz w:val="20"/>
                <w:szCs w:val="20"/>
              </w:rPr>
            </w:pPr>
            <w:r>
              <w:rPr>
                <w:rFonts w:ascii="Calibri" w:hAnsi="Calibri"/>
                <w:b/>
                <w:sz w:val="20"/>
                <w:szCs w:val="20"/>
              </w:rPr>
              <w:t>(q/ha)</w:t>
            </w:r>
          </w:p>
        </w:tc>
        <w:tc>
          <w:tcPr>
            <w:tcW w:w="351" w:type="pct"/>
            <w:tcBorders>
              <w:top w:val="single" w:sz="4" w:space="0" w:color="auto"/>
              <w:left w:val="single" w:sz="4" w:space="0" w:color="auto"/>
              <w:bottom w:val="single" w:sz="4" w:space="0" w:color="auto"/>
              <w:right w:val="single" w:sz="4" w:space="0" w:color="auto"/>
            </w:tcBorders>
          </w:tcPr>
          <w:p w:rsidR="0067033B" w:rsidRDefault="00386570" w:rsidP="004536C3">
            <w:pPr>
              <w:jc w:val="center"/>
              <w:rPr>
                <w:rFonts w:ascii="Calibri" w:hAnsi="Calibri"/>
                <w:sz w:val="20"/>
                <w:szCs w:val="20"/>
              </w:rPr>
            </w:pPr>
            <w:r>
              <w:rPr>
                <w:rFonts w:ascii="Calibri" w:hAnsi="Calibri"/>
                <w:sz w:val="20"/>
                <w:szCs w:val="20"/>
              </w:rPr>
              <w:t>Awaited</w:t>
            </w:r>
          </w:p>
        </w:tc>
        <w:tc>
          <w:tcPr>
            <w:tcW w:w="312" w:type="pct"/>
            <w:tcBorders>
              <w:top w:val="single" w:sz="4" w:space="0" w:color="auto"/>
              <w:left w:val="single" w:sz="4" w:space="0" w:color="auto"/>
              <w:bottom w:val="single" w:sz="4" w:space="0" w:color="auto"/>
              <w:right w:val="single" w:sz="4" w:space="0" w:color="auto"/>
            </w:tcBorders>
          </w:tcPr>
          <w:p w:rsidR="0067033B" w:rsidRDefault="0067033B" w:rsidP="004536C3">
            <w:pPr>
              <w:jc w:val="center"/>
              <w:rPr>
                <w:rFonts w:ascii="Calibri" w:hAnsi="Calibri"/>
                <w:sz w:val="20"/>
                <w:szCs w:val="20"/>
              </w:rPr>
            </w:pPr>
          </w:p>
        </w:tc>
        <w:tc>
          <w:tcPr>
            <w:tcW w:w="276" w:type="pct"/>
            <w:tcBorders>
              <w:top w:val="single" w:sz="4" w:space="0" w:color="auto"/>
              <w:left w:val="single" w:sz="4" w:space="0" w:color="auto"/>
              <w:bottom w:val="single" w:sz="4" w:space="0" w:color="auto"/>
              <w:right w:val="single" w:sz="4" w:space="0" w:color="auto"/>
            </w:tcBorders>
          </w:tcPr>
          <w:p w:rsidR="0067033B" w:rsidRDefault="0067033B" w:rsidP="004536C3">
            <w:pPr>
              <w:ind w:left="-115" w:right="-115"/>
              <w:jc w:val="center"/>
              <w:rPr>
                <w:rFonts w:ascii="Calibri" w:hAnsi="Calibri"/>
                <w:sz w:val="20"/>
                <w:szCs w:val="20"/>
              </w:rPr>
            </w:pPr>
          </w:p>
        </w:tc>
        <w:tc>
          <w:tcPr>
            <w:tcW w:w="313" w:type="pct"/>
            <w:tcBorders>
              <w:top w:val="single" w:sz="4" w:space="0" w:color="auto"/>
              <w:left w:val="single" w:sz="4" w:space="0" w:color="auto"/>
              <w:bottom w:val="single" w:sz="4" w:space="0" w:color="auto"/>
              <w:right w:val="single" w:sz="4" w:space="0" w:color="auto"/>
            </w:tcBorders>
          </w:tcPr>
          <w:p w:rsidR="0067033B" w:rsidRDefault="0067033B" w:rsidP="004536C3">
            <w:pPr>
              <w:ind w:left="-115" w:right="-115"/>
              <w:jc w:val="center"/>
              <w:rPr>
                <w:rFonts w:ascii="Calibri" w:hAnsi="Calibri"/>
                <w:sz w:val="20"/>
                <w:szCs w:val="20"/>
              </w:rPr>
            </w:pPr>
          </w:p>
        </w:tc>
        <w:tc>
          <w:tcPr>
            <w:tcW w:w="269" w:type="pct"/>
            <w:tcBorders>
              <w:top w:val="single" w:sz="4" w:space="0" w:color="auto"/>
              <w:left w:val="single" w:sz="4" w:space="0" w:color="auto"/>
              <w:bottom w:val="single" w:sz="4" w:space="0" w:color="auto"/>
              <w:right w:val="single" w:sz="4" w:space="0" w:color="auto"/>
            </w:tcBorders>
          </w:tcPr>
          <w:p w:rsidR="0067033B" w:rsidRDefault="0067033B" w:rsidP="004536C3">
            <w:pPr>
              <w:ind w:left="-115" w:right="-115"/>
              <w:jc w:val="center"/>
              <w:rPr>
                <w:rFonts w:ascii="Calibri" w:hAnsi="Calibri"/>
                <w:sz w:val="20"/>
                <w:szCs w:val="20"/>
              </w:rPr>
            </w:pPr>
          </w:p>
        </w:tc>
        <w:tc>
          <w:tcPr>
            <w:tcW w:w="273" w:type="pct"/>
            <w:tcBorders>
              <w:top w:val="single" w:sz="4" w:space="0" w:color="auto"/>
              <w:left w:val="single" w:sz="4" w:space="0" w:color="auto"/>
              <w:bottom w:val="single" w:sz="4" w:space="0" w:color="auto"/>
              <w:right w:val="single" w:sz="4" w:space="0" w:color="auto"/>
            </w:tcBorders>
          </w:tcPr>
          <w:p w:rsidR="0067033B" w:rsidRDefault="0067033B" w:rsidP="004536C3">
            <w:pPr>
              <w:ind w:left="-115" w:right="-115"/>
              <w:jc w:val="center"/>
              <w:rPr>
                <w:rFonts w:ascii="Calibri" w:hAnsi="Calibri"/>
                <w:sz w:val="20"/>
                <w:szCs w:val="20"/>
              </w:rPr>
            </w:pPr>
          </w:p>
        </w:tc>
        <w:tc>
          <w:tcPr>
            <w:tcW w:w="312" w:type="pct"/>
            <w:tcBorders>
              <w:top w:val="single" w:sz="4" w:space="0" w:color="auto"/>
              <w:left w:val="single" w:sz="4" w:space="0" w:color="auto"/>
              <w:bottom w:val="single" w:sz="4" w:space="0" w:color="auto"/>
              <w:right w:val="single" w:sz="4" w:space="0" w:color="auto"/>
            </w:tcBorders>
          </w:tcPr>
          <w:p w:rsidR="0067033B" w:rsidRDefault="0067033B" w:rsidP="004536C3">
            <w:pPr>
              <w:ind w:left="-115" w:right="-115"/>
              <w:jc w:val="center"/>
              <w:rPr>
                <w:rFonts w:ascii="Calibri" w:hAnsi="Calibri"/>
                <w:sz w:val="20"/>
                <w:szCs w:val="20"/>
              </w:rPr>
            </w:pPr>
          </w:p>
        </w:tc>
        <w:tc>
          <w:tcPr>
            <w:tcW w:w="273" w:type="pct"/>
            <w:tcBorders>
              <w:top w:val="single" w:sz="4" w:space="0" w:color="auto"/>
              <w:left w:val="single" w:sz="4" w:space="0" w:color="auto"/>
              <w:bottom w:val="single" w:sz="4" w:space="0" w:color="auto"/>
              <w:right w:val="single" w:sz="4" w:space="0" w:color="auto"/>
            </w:tcBorders>
          </w:tcPr>
          <w:p w:rsidR="0067033B" w:rsidRDefault="0067033B" w:rsidP="004536C3">
            <w:pPr>
              <w:ind w:left="-115" w:right="-115"/>
              <w:jc w:val="center"/>
              <w:rPr>
                <w:rFonts w:ascii="Calibri" w:hAnsi="Calibri"/>
                <w:sz w:val="20"/>
                <w:szCs w:val="20"/>
              </w:rPr>
            </w:pPr>
          </w:p>
        </w:tc>
        <w:tc>
          <w:tcPr>
            <w:tcW w:w="245" w:type="pct"/>
            <w:tcBorders>
              <w:top w:val="single" w:sz="4" w:space="0" w:color="auto"/>
              <w:left w:val="single" w:sz="4" w:space="0" w:color="auto"/>
              <w:bottom w:val="single" w:sz="4" w:space="0" w:color="auto"/>
              <w:right w:val="single" w:sz="4" w:space="0" w:color="auto"/>
            </w:tcBorders>
          </w:tcPr>
          <w:p w:rsidR="0067033B" w:rsidRDefault="0067033B" w:rsidP="004536C3">
            <w:pPr>
              <w:ind w:left="-115" w:right="-115"/>
              <w:jc w:val="center"/>
              <w:rPr>
                <w:rFonts w:ascii="Calibri" w:hAnsi="Calibri"/>
                <w:sz w:val="20"/>
                <w:szCs w:val="20"/>
              </w:rPr>
            </w:pPr>
          </w:p>
        </w:tc>
        <w:tc>
          <w:tcPr>
            <w:tcW w:w="260" w:type="pct"/>
            <w:tcBorders>
              <w:top w:val="single" w:sz="4" w:space="0" w:color="auto"/>
              <w:left w:val="single" w:sz="4" w:space="0" w:color="auto"/>
              <w:bottom w:val="single" w:sz="4" w:space="0" w:color="auto"/>
              <w:right w:val="single" w:sz="4" w:space="0" w:color="auto"/>
            </w:tcBorders>
          </w:tcPr>
          <w:p w:rsidR="0067033B" w:rsidRDefault="0067033B" w:rsidP="004536C3">
            <w:pPr>
              <w:ind w:left="-115" w:right="-115"/>
              <w:jc w:val="center"/>
              <w:rPr>
                <w:rFonts w:ascii="Calibri" w:hAnsi="Calibri"/>
                <w:sz w:val="20"/>
                <w:szCs w:val="20"/>
              </w:rPr>
            </w:pPr>
          </w:p>
        </w:tc>
      </w:tr>
      <w:tr w:rsidR="002C78D3" w:rsidTr="002C78D3">
        <w:trPr>
          <w:cantSplit/>
          <w:trHeight w:val="20"/>
        </w:trPr>
        <w:tc>
          <w:tcPr>
            <w:tcW w:w="362" w:type="pct"/>
            <w:tcBorders>
              <w:top w:val="single" w:sz="4" w:space="0" w:color="auto"/>
              <w:left w:val="single" w:sz="4" w:space="0" w:color="auto"/>
              <w:bottom w:val="single" w:sz="4" w:space="0" w:color="auto"/>
              <w:right w:val="single" w:sz="4" w:space="0" w:color="auto"/>
            </w:tcBorders>
            <w:shd w:val="clear" w:color="auto" w:fill="auto"/>
          </w:tcPr>
          <w:p w:rsidR="002C78D3" w:rsidRDefault="002C78D3" w:rsidP="00867E43">
            <w:r w:rsidRPr="001C30CF">
              <w:rPr>
                <w:rFonts w:ascii="Calibri" w:hAnsi="Calibri"/>
                <w:b/>
                <w:sz w:val="20"/>
                <w:szCs w:val="20"/>
              </w:rPr>
              <w:t>Umaria</w:t>
            </w:r>
          </w:p>
        </w:tc>
        <w:tc>
          <w:tcPr>
            <w:tcW w:w="545" w:type="pct"/>
            <w:tcBorders>
              <w:top w:val="single" w:sz="4" w:space="0" w:color="auto"/>
              <w:left w:val="single" w:sz="4" w:space="0" w:color="auto"/>
              <w:bottom w:val="single" w:sz="4" w:space="0" w:color="auto"/>
              <w:right w:val="single" w:sz="4" w:space="0" w:color="auto"/>
            </w:tcBorders>
          </w:tcPr>
          <w:p w:rsidR="002C78D3" w:rsidRPr="005A113A" w:rsidRDefault="002C78D3" w:rsidP="00536FEF">
            <w:pPr>
              <w:jc w:val="both"/>
              <w:rPr>
                <w:rFonts w:ascii="Times New Roman" w:hAnsi="Times New Roman" w:cs="Times New Roman"/>
                <w:sz w:val="20"/>
                <w:szCs w:val="20"/>
              </w:rPr>
            </w:pPr>
            <w:r w:rsidRPr="005A113A">
              <w:rPr>
                <w:rFonts w:ascii="Times New Roman" w:hAnsi="Times New Roman" w:cs="Times New Roman"/>
                <w:sz w:val="20"/>
                <w:szCs w:val="20"/>
              </w:rPr>
              <w:t xml:space="preserve">Demonstration of variety JG-36 of Gram with full package &amp; practices under </w:t>
            </w:r>
            <w:r>
              <w:rPr>
                <w:rFonts w:ascii="Times New Roman" w:hAnsi="Times New Roman" w:cs="Times New Roman"/>
                <w:sz w:val="20"/>
                <w:szCs w:val="20"/>
              </w:rPr>
              <w:t>TSP</w:t>
            </w:r>
          </w:p>
        </w:tc>
        <w:tc>
          <w:tcPr>
            <w:tcW w:w="510" w:type="pct"/>
            <w:tcBorders>
              <w:top w:val="single" w:sz="4" w:space="0" w:color="auto"/>
              <w:left w:val="single" w:sz="4" w:space="0" w:color="auto"/>
              <w:bottom w:val="single" w:sz="4" w:space="0" w:color="auto"/>
              <w:right w:val="single" w:sz="4" w:space="0" w:color="auto"/>
            </w:tcBorders>
          </w:tcPr>
          <w:p w:rsidR="002C78D3" w:rsidRPr="007B0A12" w:rsidRDefault="002C78D3" w:rsidP="00867E43">
            <w:pPr>
              <w:jc w:val="both"/>
              <w:rPr>
                <w:sz w:val="20"/>
                <w:szCs w:val="20"/>
              </w:rPr>
            </w:pPr>
            <w:r w:rsidRPr="007B0A12">
              <w:rPr>
                <w:sz w:val="20"/>
                <w:szCs w:val="20"/>
              </w:rPr>
              <w:t>Gram</w:t>
            </w:r>
          </w:p>
        </w:tc>
        <w:tc>
          <w:tcPr>
            <w:tcW w:w="348" w:type="pct"/>
            <w:tcBorders>
              <w:top w:val="single" w:sz="4" w:space="0" w:color="auto"/>
              <w:left w:val="single" w:sz="4" w:space="0" w:color="auto"/>
              <w:bottom w:val="single" w:sz="4" w:space="0" w:color="auto"/>
              <w:right w:val="single" w:sz="4" w:space="0" w:color="auto"/>
            </w:tcBorders>
          </w:tcPr>
          <w:p w:rsidR="002C78D3" w:rsidRPr="00023A01" w:rsidRDefault="002C78D3" w:rsidP="00867E43">
            <w:pPr>
              <w:ind w:right="240"/>
              <w:jc w:val="center"/>
              <w:rPr>
                <w:rFonts w:ascii="Calibri" w:hAnsi="Calibri"/>
                <w:b/>
                <w:sz w:val="20"/>
                <w:szCs w:val="20"/>
              </w:rPr>
            </w:pPr>
            <w:r>
              <w:rPr>
                <w:rFonts w:ascii="Calibri" w:hAnsi="Calibri"/>
                <w:b/>
                <w:sz w:val="20"/>
                <w:szCs w:val="20"/>
              </w:rPr>
              <w:t xml:space="preserve">Yield </w:t>
            </w:r>
          </w:p>
        </w:tc>
        <w:tc>
          <w:tcPr>
            <w:tcW w:w="351" w:type="pct"/>
            <w:tcBorders>
              <w:top w:val="single" w:sz="4" w:space="0" w:color="auto"/>
              <w:left w:val="single" w:sz="4" w:space="0" w:color="auto"/>
              <w:bottom w:val="single" w:sz="4" w:space="0" w:color="auto"/>
              <w:right w:val="single" w:sz="4" w:space="0" w:color="auto"/>
            </w:tcBorders>
          </w:tcPr>
          <w:p w:rsidR="002C78D3" w:rsidRPr="00CD2BCE" w:rsidRDefault="002C78D3" w:rsidP="00867E43">
            <w:pPr>
              <w:jc w:val="center"/>
              <w:rPr>
                <w:rFonts w:ascii="Calibri" w:hAnsi="Calibri"/>
                <w:b/>
                <w:sz w:val="20"/>
                <w:szCs w:val="20"/>
              </w:rPr>
            </w:pPr>
            <w:r>
              <w:rPr>
                <w:rFonts w:ascii="Calibri" w:hAnsi="Calibri"/>
                <w:b/>
                <w:sz w:val="20"/>
                <w:szCs w:val="20"/>
              </w:rPr>
              <w:t>(q/ha)</w:t>
            </w:r>
          </w:p>
        </w:tc>
        <w:tc>
          <w:tcPr>
            <w:tcW w:w="351" w:type="pct"/>
            <w:tcBorders>
              <w:top w:val="single" w:sz="4" w:space="0" w:color="auto"/>
              <w:left w:val="single" w:sz="4" w:space="0" w:color="auto"/>
              <w:bottom w:val="single" w:sz="4" w:space="0" w:color="auto"/>
              <w:right w:val="single" w:sz="4" w:space="0" w:color="auto"/>
            </w:tcBorders>
          </w:tcPr>
          <w:p w:rsidR="002C78D3" w:rsidRDefault="002C78D3" w:rsidP="004536C3">
            <w:pPr>
              <w:jc w:val="center"/>
              <w:rPr>
                <w:rFonts w:ascii="Calibri" w:hAnsi="Calibri"/>
                <w:sz w:val="20"/>
                <w:szCs w:val="20"/>
              </w:rPr>
            </w:pPr>
            <w:r>
              <w:rPr>
                <w:rFonts w:ascii="Calibri" w:hAnsi="Calibri"/>
                <w:color w:val="000000"/>
              </w:rPr>
              <w:t>7.3795</w:t>
            </w:r>
          </w:p>
        </w:tc>
        <w:tc>
          <w:tcPr>
            <w:tcW w:w="312" w:type="pct"/>
            <w:tcBorders>
              <w:top w:val="single" w:sz="4" w:space="0" w:color="auto"/>
              <w:left w:val="single" w:sz="4" w:space="0" w:color="auto"/>
              <w:bottom w:val="single" w:sz="4" w:space="0" w:color="auto"/>
              <w:right w:val="single" w:sz="4" w:space="0" w:color="auto"/>
            </w:tcBorders>
          </w:tcPr>
          <w:p w:rsidR="002C78D3" w:rsidRDefault="002C78D3" w:rsidP="00536FEF">
            <w:pPr>
              <w:jc w:val="center"/>
              <w:rPr>
                <w:rFonts w:ascii="Calibri" w:hAnsi="Calibri"/>
                <w:color w:val="000000"/>
              </w:rPr>
            </w:pPr>
            <w:r>
              <w:rPr>
                <w:rFonts w:ascii="Calibri" w:hAnsi="Calibri"/>
                <w:color w:val="000000"/>
              </w:rPr>
              <w:t>8.679</w:t>
            </w:r>
          </w:p>
        </w:tc>
        <w:tc>
          <w:tcPr>
            <w:tcW w:w="276" w:type="pct"/>
            <w:tcBorders>
              <w:top w:val="single" w:sz="4" w:space="0" w:color="auto"/>
              <w:left w:val="single" w:sz="4" w:space="0" w:color="auto"/>
              <w:bottom w:val="single" w:sz="4" w:space="0" w:color="auto"/>
              <w:right w:val="single" w:sz="4" w:space="0" w:color="auto"/>
            </w:tcBorders>
          </w:tcPr>
          <w:p w:rsidR="002C78D3" w:rsidRDefault="002C78D3" w:rsidP="002C78D3">
            <w:pPr>
              <w:rPr>
                <w:rFonts w:ascii="Calibri" w:hAnsi="Calibri"/>
                <w:color w:val="000000"/>
              </w:rPr>
            </w:pPr>
            <w:r>
              <w:rPr>
                <w:rFonts w:ascii="Calibri" w:hAnsi="Calibri"/>
                <w:color w:val="000000"/>
              </w:rPr>
              <w:t>19350</w:t>
            </w:r>
          </w:p>
        </w:tc>
        <w:tc>
          <w:tcPr>
            <w:tcW w:w="313" w:type="pct"/>
            <w:tcBorders>
              <w:top w:val="single" w:sz="4" w:space="0" w:color="auto"/>
              <w:left w:val="single" w:sz="4" w:space="0" w:color="auto"/>
              <w:bottom w:val="single" w:sz="4" w:space="0" w:color="auto"/>
              <w:right w:val="single" w:sz="4" w:space="0" w:color="auto"/>
            </w:tcBorders>
          </w:tcPr>
          <w:p w:rsidR="002C78D3" w:rsidRDefault="002C78D3" w:rsidP="002C78D3">
            <w:pPr>
              <w:rPr>
                <w:rFonts w:ascii="Calibri" w:hAnsi="Calibri"/>
                <w:color w:val="000000"/>
              </w:rPr>
            </w:pPr>
            <w:r>
              <w:rPr>
                <w:rFonts w:ascii="Calibri" w:hAnsi="Calibri"/>
                <w:color w:val="000000"/>
              </w:rPr>
              <w:t>20500</w:t>
            </w:r>
          </w:p>
        </w:tc>
        <w:tc>
          <w:tcPr>
            <w:tcW w:w="269" w:type="pct"/>
            <w:tcBorders>
              <w:top w:val="single" w:sz="4" w:space="0" w:color="auto"/>
              <w:left w:val="single" w:sz="4" w:space="0" w:color="auto"/>
              <w:bottom w:val="single" w:sz="4" w:space="0" w:color="auto"/>
              <w:right w:val="single" w:sz="4" w:space="0" w:color="auto"/>
            </w:tcBorders>
          </w:tcPr>
          <w:p w:rsidR="002C78D3" w:rsidRDefault="002C78D3" w:rsidP="002C78D3">
            <w:pPr>
              <w:jc w:val="center"/>
              <w:rPr>
                <w:rFonts w:ascii="Calibri" w:hAnsi="Calibri"/>
                <w:color w:val="000000"/>
              </w:rPr>
            </w:pPr>
            <w:r>
              <w:rPr>
                <w:rFonts w:ascii="Calibri" w:hAnsi="Calibri"/>
                <w:color w:val="000000"/>
              </w:rPr>
              <w:t>38594</w:t>
            </w:r>
          </w:p>
        </w:tc>
        <w:tc>
          <w:tcPr>
            <w:tcW w:w="273" w:type="pct"/>
            <w:tcBorders>
              <w:top w:val="single" w:sz="4" w:space="0" w:color="auto"/>
              <w:left w:val="single" w:sz="4" w:space="0" w:color="auto"/>
              <w:bottom w:val="single" w:sz="4" w:space="0" w:color="auto"/>
              <w:right w:val="single" w:sz="4" w:space="0" w:color="auto"/>
            </w:tcBorders>
          </w:tcPr>
          <w:p w:rsidR="002C78D3" w:rsidRDefault="002C78D3" w:rsidP="002C78D3">
            <w:pPr>
              <w:jc w:val="center"/>
              <w:rPr>
                <w:rFonts w:ascii="Calibri" w:hAnsi="Calibri"/>
                <w:color w:val="000000"/>
              </w:rPr>
            </w:pPr>
            <w:r>
              <w:rPr>
                <w:rFonts w:ascii="Calibri" w:hAnsi="Calibri"/>
                <w:color w:val="000000"/>
              </w:rPr>
              <w:t>45391</w:t>
            </w:r>
          </w:p>
        </w:tc>
        <w:tc>
          <w:tcPr>
            <w:tcW w:w="312" w:type="pct"/>
            <w:tcBorders>
              <w:top w:val="single" w:sz="4" w:space="0" w:color="auto"/>
              <w:left w:val="single" w:sz="4" w:space="0" w:color="auto"/>
              <w:bottom w:val="single" w:sz="4" w:space="0" w:color="auto"/>
              <w:right w:val="single" w:sz="4" w:space="0" w:color="auto"/>
            </w:tcBorders>
          </w:tcPr>
          <w:p w:rsidR="002C78D3" w:rsidRDefault="002C78D3" w:rsidP="002C78D3">
            <w:pPr>
              <w:jc w:val="center"/>
              <w:rPr>
                <w:rFonts w:ascii="Calibri" w:hAnsi="Calibri"/>
                <w:color w:val="000000"/>
              </w:rPr>
            </w:pPr>
            <w:r>
              <w:rPr>
                <w:rFonts w:ascii="Calibri" w:hAnsi="Calibri"/>
                <w:color w:val="000000"/>
              </w:rPr>
              <w:t>19244</w:t>
            </w:r>
          </w:p>
        </w:tc>
        <w:tc>
          <w:tcPr>
            <w:tcW w:w="273" w:type="pct"/>
            <w:tcBorders>
              <w:top w:val="single" w:sz="4" w:space="0" w:color="auto"/>
              <w:left w:val="single" w:sz="4" w:space="0" w:color="auto"/>
              <w:bottom w:val="single" w:sz="4" w:space="0" w:color="auto"/>
              <w:right w:val="single" w:sz="4" w:space="0" w:color="auto"/>
            </w:tcBorders>
          </w:tcPr>
          <w:p w:rsidR="002C78D3" w:rsidRDefault="002C78D3" w:rsidP="002C78D3">
            <w:pPr>
              <w:ind w:left="-115" w:right="-115"/>
              <w:rPr>
                <w:rFonts w:ascii="Calibri" w:hAnsi="Calibri"/>
                <w:sz w:val="20"/>
                <w:szCs w:val="20"/>
              </w:rPr>
            </w:pPr>
            <w:r>
              <w:rPr>
                <w:rFonts w:ascii="Calibri" w:hAnsi="Calibri"/>
                <w:sz w:val="20"/>
                <w:szCs w:val="20"/>
              </w:rPr>
              <w:t>24891</w:t>
            </w:r>
          </w:p>
        </w:tc>
        <w:tc>
          <w:tcPr>
            <w:tcW w:w="245" w:type="pct"/>
            <w:tcBorders>
              <w:top w:val="single" w:sz="4" w:space="0" w:color="auto"/>
              <w:left w:val="single" w:sz="4" w:space="0" w:color="auto"/>
              <w:bottom w:val="single" w:sz="4" w:space="0" w:color="auto"/>
              <w:right w:val="single" w:sz="4" w:space="0" w:color="auto"/>
            </w:tcBorders>
          </w:tcPr>
          <w:p w:rsidR="002C78D3" w:rsidRDefault="002C78D3" w:rsidP="002C78D3">
            <w:pPr>
              <w:ind w:left="-115" w:right="-115"/>
              <w:rPr>
                <w:rFonts w:ascii="Calibri" w:hAnsi="Calibri"/>
                <w:sz w:val="20"/>
                <w:szCs w:val="20"/>
              </w:rPr>
            </w:pPr>
            <w:r>
              <w:rPr>
                <w:rFonts w:ascii="Calibri" w:hAnsi="Calibri"/>
                <w:sz w:val="20"/>
                <w:szCs w:val="20"/>
              </w:rPr>
              <w:t>1.99</w:t>
            </w:r>
          </w:p>
        </w:tc>
        <w:tc>
          <w:tcPr>
            <w:tcW w:w="260" w:type="pct"/>
            <w:tcBorders>
              <w:top w:val="single" w:sz="4" w:space="0" w:color="auto"/>
              <w:left w:val="single" w:sz="4" w:space="0" w:color="auto"/>
              <w:bottom w:val="single" w:sz="4" w:space="0" w:color="auto"/>
              <w:right w:val="single" w:sz="4" w:space="0" w:color="auto"/>
            </w:tcBorders>
          </w:tcPr>
          <w:p w:rsidR="002C78D3" w:rsidRDefault="002C78D3" w:rsidP="002C78D3">
            <w:pPr>
              <w:ind w:left="-115" w:right="-115"/>
              <w:rPr>
                <w:rFonts w:ascii="Calibri" w:hAnsi="Calibri"/>
                <w:sz w:val="20"/>
                <w:szCs w:val="20"/>
              </w:rPr>
            </w:pPr>
            <w:r>
              <w:rPr>
                <w:rFonts w:ascii="Calibri" w:hAnsi="Calibri"/>
                <w:sz w:val="20"/>
                <w:szCs w:val="20"/>
              </w:rPr>
              <w:t>2.21</w:t>
            </w:r>
          </w:p>
        </w:tc>
      </w:tr>
    </w:tbl>
    <w:p w:rsidR="0046689B" w:rsidRDefault="0046689B" w:rsidP="0046689B">
      <w:pPr>
        <w:rPr>
          <w:sz w:val="20"/>
        </w:rPr>
      </w:pPr>
    </w:p>
    <w:p w:rsidR="00A206FB" w:rsidRPr="00CF3C07" w:rsidRDefault="00D204C8" w:rsidP="00CF3C07">
      <w:pPr>
        <w:tabs>
          <w:tab w:val="left" w:pos="1050"/>
        </w:tabs>
        <w:spacing w:before="93" w:after="6"/>
        <w:rPr>
          <w:b/>
          <w:sz w:val="20"/>
        </w:rPr>
      </w:pPr>
      <w:r w:rsidRPr="00CF3C07">
        <w:rPr>
          <w:b/>
          <w:sz w:val="20"/>
        </w:rPr>
        <w:t>Extension</w:t>
      </w:r>
      <w:r w:rsidRPr="00CF3C07">
        <w:rPr>
          <w:b/>
          <w:spacing w:val="-5"/>
          <w:sz w:val="20"/>
        </w:rPr>
        <w:t xml:space="preserve"> </w:t>
      </w:r>
      <w:r w:rsidRPr="00CF3C07">
        <w:rPr>
          <w:b/>
          <w:sz w:val="20"/>
        </w:rPr>
        <w:t>and</w:t>
      </w:r>
      <w:r w:rsidRPr="00CF3C07">
        <w:rPr>
          <w:b/>
          <w:spacing w:val="-5"/>
          <w:sz w:val="20"/>
        </w:rPr>
        <w:t xml:space="preserve"> </w:t>
      </w:r>
      <w:r w:rsidRPr="00CF3C07">
        <w:rPr>
          <w:b/>
          <w:sz w:val="20"/>
        </w:rPr>
        <w:t>Training</w:t>
      </w:r>
      <w:r w:rsidRPr="00CF3C07">
        <w:rPr>
          <w:b/>
          <w:spacing w:val="-5"/>
          <w:sz w:val="20"/>
        </w:rPr>
        <w:t xml:space="preserve"> </w:t>
      </w:r>
      <w:r w:rsidRPr="00CF3C07">
        <w:rPr>
          <w:b/>
          <w:sz w:val="20"/>
        </w:rPr>
        <w:t>activities</w:t>
      </w:r>
      <w:r w:rsidRPr="00CF3C07">
        <w:rPr>
          <w:b/>
          <w:spacing w:val="-5"/>
          <w:sz w:val="20"/>
        </w:rPr>
        <w:t xml:space="preserve"> </w:t>
      </w:r>
      <w:r w:rsidRPr="00CF3C07">
        <w:rPr>
          <w:b/>
          <w:sz w:val="20"/>
        </w:rPr>
        <w:t>under</w:t>
      </w:r>
      <w:r w:rsidRPr="00CF3C07">
        <w:rPr>
          <w:b/>
          <w:spacing w:val="-4"/>
          <w:sz w:val="20"/>
        </w:rPr>
        <w:t xml:space="preserve"> </w:t>
      </w:r>
      <w:r w:rsidRPr="00CF3C07">
        <w:rPr>
          <w:b/>
          <w:sz w:val="20"/>
        </w:rPr>
        <w:t>FLDs</w:t>
      </w:r>
    </w:p>
    <w:tbl>
      <w:tblPr>
        <w:tblW w:w="5000" w:type="pct"/>
        <w:tblLook w:val="04A0"/>
      </w:tblPr>
      <w:tblGrid>
        <w:gridCol w:w="816"/>
        <w:gridCol w:w="3430"/>
        <w:gridCol w:w="2411"/>
        <w:gridCol w:w="1835"/>
        <w:gridCol w:w="3034"/>
      </w:tblGrid>
      <w:tr w:rsidR="00CF3C07" w:rsidRPr="00CF3C07" w:rsidTr="00CF3C07">
        <w:trPr>
          <w:trHeight w:val="20"/>
        </w:trPr>
        <w:tc>
          <w:tcPr>
            <w:tcW w:w="354" w:type="pct"/>
            <w:tcBorders>
              <w:top w:val="single" w:sz="4" w:space="0" w:color="auto"/>
              <w:left w:val="single" w:sz="4" w:space="0" w:color="auto"/>
              <w:bottom w:val="single" w:sz="4" w:space="0" w:color="auto"/>
              <w:right w:val="single" w:sz="4" w:space="0" w:color="auto"/>
            </w:tcBorders>
            <w:shd w:val="clear" w:color="auto" w:fill="auto"/>
            <w:hideMark/>
          </w:tcPr>
          <w:p w:rsidR="00CF3C07" w:rsidRPr="00CF3C07" w:rsidRDefault="00CF3C07" w:rsidP="00CF3C07">
            <w:pPr>
              <w:widowControl/>
              <w:autoSpaceDE/>
              <w:autoSpaceDN/>
              <w:rPr>
                <w:rFonts w:ascii="Arial" w:eastAsia="Times New Roman" w:hAnsi="Arial" w:cs="Arial"/>
                <w:b/>
                <w:bCs/>
                <w:color w:val="000000"/>
                <w:sz w:val="20"/>
                <w:szCs w:val="20"/>
                <w:lang w:bidi="hi-IN"/>
              </w:rPr>
            </w:pPr>
            <w:r w:rsidRPr="00CF3C07">
              <w:rPr>
                <w:rFonts w:ascii="Arial" w:eastAsia="Times New Roman" w:hAnsi="Arial" w:cs="Arial"/>
                <w:b/>
                <w:bCs/>
                <w:color w:val="000000"/>
                <w:sz w:val="20"/>
                <w:szCs w:val="20"/>
                <w:lang w:bidi="hi-IN"/>
              </w:rPr>
              <w:t>S. No.</w:t>
            </w:r>
          </w:p>
        </w:tc>
        <w:tc>
          <w:tcPr>
            <w:tcW w:w="1488" w:type="pct"/>
            <w:tcBorders>
              <w:top w:val="single" w:sz="4" w:space="0" w:color="auto"/>
              <w:left w:val="nil"/>
              <w:bottom w:val="single" w:sz="4" w:space="0" w:color="auto"/>
              <w:right w:val="single" w:sz="4" w:space="0" w:color="auto"/>
            </w:tcBorders>
            <w:shd w:val="clear" w:color="auto" w:fill="auto"/>
            <w:hideMark/>
          </w:tcPr>
          <w:p w:rsidR="00CF3C07" w:rsidRPr="00CF3C07" w:rsidRDefault="00CF3C07" w:rsidP="00CF3C07">
            <w:pPr>
              <w:widowControl/>
              <w:autoSpaceDE/>
              <w:autoSpaceDN/>
              <w:rPr>
                <w:rFonts w:ascii="Arial" w:eastAsia="Times New Roman" w:hAnsi="Arial" w:cs="Arial"/>
                <w:b/>
                <w:bCs/>
                <w:color w:val="000000"/>
                <w:sz w:val="20"/>
                <w:szCs w:val="20"/>
                <w:lang w:bidi="hi-IN"/>
              </w:rPr>
            </w:pPr>
            <w:r w:rsidRPr="00CF3C07">
              <w:rPr>
                <w:rFonts w:ascii="Arial" w:eastAsia="Times New Roman" w:hAnsi="Arial" w:cs="Arial"/>
                <w:b/>
                <w:bCs/>
                <w:color w:val="000000"/>
                <w:sz w:val="20"/>
                <w:szCs w:val="20"/>
                <w:lang w:bidi="hi-IN"/>
              </w:rPr>
              <w:t>Activity</w:t>
            </w:r>
          </w:p>
        </w:tc>
        <w:tc>
          <w:tcPr>
            <w:tcW w:w="1046" w:type="pct"/>
            <w:tcBorders>
              <w:top w:val="single" w:sz="4" w:space="0" w:color="auto"/>
              <w:left w:val="nil"/>
              <w:bottom w:val="single" w:sz="4" w:space="0" w:color="auto"/>
              <w:right w:val="single" w:sz="4" w:space="0" w:color="auto"/>
            </w:tcBorders>
            <w:shd w:val="clear" w:color="auto" w:fill="auto"/>
            <w:hideMark/>
          </w:tcPr>
          <w:p w:rsidR="00CF3C07" w:rsidRPr="00CF3C07" w:rsidRDefault="00CF3C07" w:rsidP="00CF3C07">
            <w:pPr>
              <w:widowControl/>
              <w:autoSpaceDE/>
              <w:autoSpaceDN/>
              <w:rPr>
                <w:rFonts w:ascii="Arial" w:eastAsia="Times New Roman" w:hAnsi="Arial" w:cs="Arial"/>
                <w:b/>
                <w:bCs/>
                <w:color w:val="000000"/>
                <w:sz w:val="20"/>
                <w:szCs w:val="20"/>
                <w:lang w:bidi="hi-IN"/>
              </w:rPr>
            </w:pPr>
            <w:r w:rsidRPr="00CF3C07">
              <w:rPr>
                <w:rFonts w:ascii="Arial" w:eastAsia="Times New Roman" w:hAnsi="Arial" w:cs="Arial"/>
                <w:b/>
                <w:bCs/>
                <w:color w:val="000000"/>
                <w:sz w:val="20"/>
                <w:szCs w:val="20"/>
                <w:lang w:bidi="hi-IN"/>
              </w:rPr>
              <w:t>No. of activities</w:t>
            </w:r>
          </w:p>
        </w:tc>
        <w:tc>
          <w:tcPr>
            <w:tcW w:w="796" w:type="pct"/>
            <w:tcBorders>
              <w:top w:val="single" w:sz="4" w:space="0" w:color="auto"/>
              <w:left w:val="nil"/>
              <w:bottom w:val="single" w:sz="4" w:space="0" w:color="auto"/>
              <w:right w:val="single" w:sz="4" w:space="0" w:color="auto"/>
            </w:tcBorders>
            <w:shd w:val="clear" w:color="auto" w:fill="auto"/>
            <w:hideMark/>
          </w:tcPr>
          <w:p w:rsidR="00CF3C07" w:rsidRPr="00CF3C07" w:rsidRDefault="00CF3C07" w:rsidP="00CF3C07">
            <w:pPr>
              <w:widowControl/>
              <w:autoSpaceDE/>
              <w:autoSpaceDN/>
              <w:rPr>
                <w:rFonts w:ascii="Arial" w:eastAsia="Times New Roman" w:hAnsi="Arial" w:cs="Arial"/>
                <w:b/>
                <w:bCs/>
                <w:color w:val="000000"/>
                <w:sz w:val="20"/>
                <w:szCs w:val="20"/>
                <w:lang w:bidi="hi-IN"/>
              </w:rPr>
            </w:pPr>
            <w:r w:rsidRPr="00CF3C07">
              <w:rPr>
                <w:rFonts w:ascii="Arial" w:eastAsia="Times New Roman" w:hAnsi="Arial" w:cs="Arial"/>
                <w:b/>
                <w:bCs/>
                <w:color w:val="000000"/>
                <w:sz w:val="20"/>
                <w:szCs w:val="20"/>
                <w:lang w:bidi="hi-IN"/>
              </w:rPr>
              <w:t>Month</w:t>
            </w:r>
          </w:p>
        </w:tc>
        <w:tc>
          <w:tcPr>
            <w:tcW w:w="1316" w:type="pct"/>
            <w:tcBorders>
              <w:top w:val="single" w:sz="4" w:space="0" w:color="auto"/>
              <w:left w:val="nil"/>
              <w:bottom w:val="single" w:sz="4" w:space="0" w:color="auto"/>
              <w:right w:val="single" w:sz="4" w:space="0" w:color="auto"/>
            </w:tcBorders>
            <w:shd w:val="clear" w:color="auto" w:fill="auto"/>
            <w:hideMark/>
          </w:tcPr>
          <w:p w:rsidR="00CF3C07" w:rsidRPr="00CF3C07" w:rsidRDefault="00CF3C07" w:rsidP="00CF3C07">
            <w:pPr>
              <w:widowControl/>
              <w:autoSpaceDE/>
              <w:autoSpaceDN/>
              <w:rPr>
                <w:rFonts w:ascii="Arial" w:eastAsia="Times New Roman" w:hAnsi="Arial" w:cs="Arial"/>
                <w:b/>
                <w:bCs/>
                <w:color w:val="000000"/>
                <w:sz w:val="20"/>
                <w:szCs w:val="20"/>
                <w:lang w:bidi="hi-IN"/>
              </w:rPr>
            </w:pPr>
            <w:r w:rsidRPr="00CF3C07">
              <w:rPr>
                <w:rFonts w:ascii="Arial" w:eastAsia="Times New Roman" w:hAnsi="Arial" w:cs="Arial"/>
                <w:b/>
                <w:bCs/>
                <w:color w:val="000000"/>
                <w:sz w:val="20"/>
                <w:szCs w:val="20"/>
                <w:lang w:bidi="hi-IN"/>
              </w:rPr>
              <w:t>Number of participants</w:t>
            </w:r>
          </w:p>
        </w:tc>
      </w:tr>
      <w:tr w:rsidR="00963D7B" w:rsidRPr="00CF3C07" w:rsidTr="00CF3C07">
        <w:trPr>
          <w:trHeight w:val="20"/>
        </w:trPr>
        <w:tc>
          <w:tcPr>
            <w:tcW w:w="354" w:type="pct"/>
            <w:tcBorders>
              <w:top w:val="nil"/>
              <w:left w:val="single" w:sz="4" w:space="0" w:color="auto"/>
              <w:bottom w:val="single" w:sz="4" w:space="0" w:color="auto"/>
              <w:right w:val="single" w:sz="4" w:space="0" w:color="auto"/>
            </w:tcBorders>
            <w:shd w:val="clear" w:color="auto" w:fill="auto"/>
            <w:hideMark/>
          </w:tcPr>
          <w:p w:rsidR="00963D7B" w:rsidRPr="00CF3C07" w:rsidRDefault="00963D7B" w:rsidP="00CF3C07">
            <w:pPr>
              <w:widowControl/>
              <w:autoSpaceDE/>
              <w:autoSpaceDN/>
              <w:rPr>
                <w:rFonts w:ascii="Arial" w:eastAsia="Times New Roman" w:hAnsi="Arial" w:cs="Arial"/>
                <w:color w:val="000000"/>
                <w:sz w:val="20"/>
                <w:szCs w:val="20"/>
                <w:lang w:bidi="hi-IN"/>
              </w:rPr>
            </w:pPr>
            <w:r w:rsidRPr="00CF3C07">
              <w:rPr>
                <w:rFonts w:ascii="Arial" w:eastAsia="Times New Roman" w:hAnsi="Arial" w:cs="Arial"/>
                <w:color w:val="000000"/>
                <w:sz w:val="20"/>
                <w:szCs w:val="20"/>
                <w:lang w:bidi="hi-IN"/>
              </w:rPr>
              <w:t>1</w:t>
            </w:r>
          </w:p>
        </w:tc>
        <w:tc>
          <w:tcPr>
            <w:tcW w:w="1488" w:type="pct"/>
            <w:tcBorders>
              <w:top w:val="nil"/>
              <w:left w:val="nil"/>
              <w:bottom w:val="single" w:sz="4" w:space="0" w:color="auto"/>
              <w:right w:val="single" w:sz="4" w:space="0" w:color="auto"/>
            </w:tcBorders>
            <w:shd w:val="clear" w:color="auto" w:fill="auto"/>
            <w:hideMark/>
          </w:tcPr>
          <w:p w:rsidR="00963D7B" w:rsidRPr="00CF3C07" w:rsidRDefault="00963D7B" w:rsidP="00CF3C07">
            <w:pPr>
              <w:widowControl/>
              <w:autoSpaceDE/>
              <w:autoSpaceDN/>
              <w:rPr>
                <w:rFonts w:ascii="Arial" w:eastAsia="Times New Roman" w:hAnsi="Arial" w:cs="Arial"/>
                <w:color w:val="000000"/>
                <w:sz w:val="20"/>
                <w:szCs w:val="20"/>
                <w:lang w:bidi="hi-IN"/>
              </w:rPr>
            </w:pPr>
            <w:r w:rsidRPr="00CF3C07">
              <w:rPr>
                <w:rFonts w:ascii="Arial" w:eastAsia="Times New Roman" w:hAnsi="Arial" w:cs="Arial"/>
                <w:color w:val="000000"/>
                <w:sz w:val="20"/>
                <w:szCs w:val="20"/>
                <w:lang w:bidi="hi-IN"/>
              </w:rPr>
              <w:t>Field days</w:t>
            </w:r>
          </w:p>
        </w:tc>
        <w:tc>
          <w:tcPr>
            <w:tcW w:w="1046" w:type="pct"/>
            <w:tcBorders>
              <w:top w:val="nil"/>
              <w:left w:val="nil"/>
              <w:bottom w:val="single" w:sz="4" w:space="0" w:color="auto"/>
              <w:right w:val="single" w:sz="4" w:space="0" w:color="auto"/>
            </w:tcBorders>
            <w:shd w:val="clear" w:color="auto" w:fill="auto"/>
            <w:hideMark/>
          </w:tcPr>
          <w:p w:rsidR="00963D7B" w:rsidRPr="001548FB" w:rsidRDefault="00963D7B" w:rsidP="00867E43">
            <w:pPr>
              <w:widowControl/>
              <w:autoSpaceDE/>
              <w:autoSpaceDN/>
              <w:rPr>
                <w:rFonts w:ascii="Arial" w:eastAsia="Times New Roman" w:hAnsi="Arial" w:cs="Arial"/>
                <w:color w:val="000000"/>
                <w:sz w:val="20"/>
                <w:szCs w:val="20"/>
                <w:lang w:bidi="hi-IN"/>
              </w:rPr>
            </w:pPr>
            <w:r>
              <w:rPr>
                <w:rFonts w:ascii="Arial" w:eastAsia="Times New Roman" w:hAnsi="Arial" w:cs="Arial"/>
                <w:color w:val="000000"/>
                <w:sz w:val="20"/>
                <w:lang w:bidi="hi-IN"/>
              </w:rPr>
              <w:t>-</w:t>
            </w:r>
          </w:p>
        </w:tc>
        <w:tc>
          <w:tcPr>
            <w:tcW w:w="796" w:type="pct"/>
            <w:tcBorders>
              <w:top w:val="nil"/>
              <w:left w:val="nil"/>
              <w:bottom w:val="single" w:sz="4" w:space="0" w:color="auto"/>
              <w:right w:val="single" w:sz="4" w:space="0" w:color="auto"/>
            </w:tcBorders>
            <w:shd w:val="clear" w:color="auto" w:fill="auto"/>
            <w:hideMark/>
          </w:tcPr>
          <w:p w:rsidR="00963D7B" w:rsidRPr="001548FB" w:rsidRDefault="00963D7B" w:rsidP="00867E43">
            <w:pPr>
              <w:widowControl/>
              <w:autoSpaceDE/>
              <w:autoSpaceDN/>
              <w:rPr>
                <w:rFonts w:ascii="Arial" w:eastAsia="Times New Roman" w:hAnsi="Arial" w:cs="Arial"/>
                <w:color w:val="000000"/>
                <w:sz w:val="20"/>
                <w:szCs w:val="20"/>
                <w:lang w:bidi="hi-IN"/>
              </w:rPr>
            </w:pPr>
            <w:r>
              <w:rPr>
                <w:rFonts w:ascii="Arial" w:eastAsia="Times New Roman" w:hAnsi="Arial" w:cs="Arial"/>
                <w:color w:val="000000"/>
                <w:sz w:val="20"/>
                <w:lang w:bidi="hi-IN"/>
              </w:rPr>
              <w:t>-</w:t>
            </w:r>
          </w:p>
        </w:tc>
        <w:tc>
          <w:tcPr>
            <w:tcW w:w="1316" w:type="pct"/>
            <w:tcBorders>
              <w:top w:val="nil"/>
              <w:left w:val="nil"/>
              <w:bottom w:val="single" w:sz="4" w:space="0" w:color="auto"/>
              <w:right w:val="single" w:sz="4" w:space="0" w:color="auto"/>
            </w:tcBorders>
            <w:shd w:val="clear" w:color="auto" w:fill="auto"/>
            <w:hideMark/>
          </w:tcPr>
          <w:p w:rsidR="00963D7B" w:rsidRPr="001548FB" w:rsidRDefault="00963D7B" w:rsidP="00963D7B">
            <w:pPr>
              <w:widowControl/>
              <w:autoSpaceDE/>
              <w:autoSpaceDN/>
              <w:rPr>
                <w:rFonts w:ascii="Arial" w:eastAsia="Times New Roman" w:hAnsi="Arial" w:cs="Arial"/>
                <w:color w:val="000000"/>
                <w:sz w:val="20"/>
                <w:szCs w:val="20"/>
                <w:lang w:bidi="hi-IN"/>
              </w:rPr>
            </w:pPr>
            <w:r w:rsidRPr="001548FB">
              <w:rPr>
                <w:rFonts w:ascii="Arial" w:eastAsia="Times New Roman" w:hAnsi="Arial" w:cs="Arial"/>
                <w:color w:val="000000"/>
                <w:sz w:val="20"/>
                <w:lang w:bidi="hi-IN"/>
              </w:rPr>
              <w:t> </w:t>
            </w:r>
            <w:r>
              <w:rPr>
                <w:rFonts w:ascii="Arial" w:eastAsia="Times New Roman" w:hAnsi="Arial" w:cs="Arial"/>
                <w:color w:val="000000"/>
                <w:sz w:val="20"/>
                <w:lang w:bidi="hi-IN"/>
              </w:rPr>
              <w:t>-</w:t>
            </w:r>
          </w:p>
        </w:tc>
      </w:tr>
      <w:tr w:rsidR="00963D7B" w:rsidRPr="00CF3C07" w:rsidTr="00CF3C07">
        <w:trPr>
          <w:trHeight w:val="20"/>
        </w:trPr>
        <w:tc>
          <w:tcPr>
            <w:tcW w:w="354" w:type="pct"/>
            <w:tcBorders>
              <w:top w:val="nil"/>
              <w:left w:val="single" w:sz="4" w:space="0" w:color="auto"/>
              <w:bottom w:val="single" w:sz="4" w:space="0" w:color="auto"/>
              <w:right w:val="single" w:sz="4" w:space="0" w:color="auto"/>
            </w:tcBorders>
            <w:shd w:val="clear" w:color="auto" w:fill="auto"/>
            <w:hideMark/>
          </w:tcPr>
          <w:p w:rsidR="00963D7B" w:rsidRPr="00CF3C07" w:rsidRDefault="00963D7B" w:rsidP="00CF3C07">
            <w:pPr>
              <w:widowControl/>
              <w:autoSpaceDE/>
              <w:autoSpaceDN/>
              <w:rPr>
                <w:rFonts w:ascii="Arial" w:eastAsia="Times New Roman" w:hAnsi="Arial" w:cs="Arial"/>
                <w:color w:val="000000"/>
                <w:sz w:val="20"/>
                <w:szCs w:val="20"/>
                <w:lang w:bidi="hi-IN"/>
              </w:rPr>
            </w:pPr>
            <w:r w:rsidRPr="00CF3C07">
              <w:rPr>
                <w:rFonts w:ascii="Arial" w:eastAsia="Times New Roman" w:hAnsi="Arial" w:cs="Arial"/>
                <w:color w:val="000000"/>
                <w:sz w:val="20"/>
                <w:szCs w:val="20"/>
                <w:lang w:bidi="hi-IN"/>
              </w:rPr>
              <w:t>2</w:t>
            </w:r>
          </w:p>
        </w:tc>
        <w:tc>
          <w:tcPr>
            <w:tcW w:w="1488" w:type="pct"/>
            <w:tcBorders>
              <w:top w:val="nil"/>
              <w:left w:val="nil"/>
              <w:bottom w:val="single" w:sz="4" w:space="0" w:color="auto"/>
              <w:right w:val="single" w:sz="4" w:space="0" w:color="auto"/>
            </w:tcBorders>
            <w:shd w:val="clear" w:color="auto" w:fill="auto"/>
            <w:hideMark/>
          </w:tcPr>
          <w:p w:rsidR="00963D7B" w:rsidRPr="00CF3C07" w:rsidRDefault="00963D7B" w:rsidP="00CF3C07">
            <w:pPr>
              <w:widowControl/>
              <w:autoSpaceDE/>
              <w:autoSpaceDN/>
              <w:rPr>
                <w:rFonts w:ascii="Arial" w:eastAsia="Times New Roman" w:hAnsi="Arial" w:cs="Arial"/>
                <w:color w:val="000000"/>
                <w:sz w:val="20"/>
                <w:szCs w:val="20"/>
                <w:lang w:bidi="hi-IN"/>
              </w:rPr>
            </w:pPr>
            <w:r w:rsidRPr="00CF3C07">
              <w:rPr>
                <w:rFonts w:ascii="Arial" w:eastAsia="Times New Roman" w:hAnsi="Arial" w:cs="Arial"/>
                <w:color w:val="000000"/>
                <w:sz w:val="20"/>
                <w:szCs w:val="20"/>
                <w:lang w:bidi="hi-IN"/>
              </w:rPr>
              <w:t>Farmers Training</w:t>
            </w:r>
          </w:p>
        </w:tc>
        <w:tc>
          <w:tcPr>
            <w:tcW w:w="1046" w:type="pct"/>
            <w:tcBorders>
              <w:top w:val="nil"/>
              <w:left w:val="nil"/>
              <w:bottom w:val="single" w:sz="4" w:space="0" w:color="auto"/>
              <w:right w:val="single" w:sz="4" w:space="0" w:color="auto"/>
            </w:tcBorders>
            <w:shd w:val="clear" w:color="auto" w:fill="auto"/>
            <w:hideMark/>
          </w:tcPr>
          <w:p w:rsidR="00963D7B" w:rsidRPr="001548FB" w:rsidRDefault="00963D7B" w:rsidP="00867E43">
            <w:pPr>
              <w:widowControl/>
              <w:autoSpaceDE/>
              <w:autoSpaceDN/>
              <w:rPr>
                <w:rFonts w:ascii="Arial" w:eastAsia="Times New Roman" w:hAnsi="Arial" w:cs="Arial"/>
                <w:color w:val="000000"/>
                <w:sz w:val="20"/>
                <w:szCs w:val="20"/>
                <w:lang w:bidi="hi-IN"/>
              </w:rPr>
            </w:pPr>
            <w:r w:rsidRPr="001548FB">
              <w:rPr>
                <w:rFonts w:ascii="Arial" w:eastAsia="Times New Roman" w:hAnsi="Arial" w:cs="Arial"/>
                <w:color w:val="000000"/>
                <w:sz w:val="20"/>
                <w:lang w:bidi="hi-IN"/>
              </w:rPr>
              <w:t> </w:t>
            </w:r>
            <w:r>
              <w:rPr>
                <w:rFonts w:ascii="Arial" w:eastAsia="Times New Roman" w:hAnsi="Arial" w:cs="Arial"/>
                <w:color w:val="000000"/>
                <w:sz w:val="20"/>
                <w:lang w:bidi="hi-IN"/>
              </w:rPr>
              <w:t>09</w:t>
            </w:r>
          </w:p>
        </w:tc>
        <w:tc>
          <w:tcPr>
            <w:tcW w:w="796" w:type="pct"/>
            <w:tcBorders>
              <w:top w:val="nil"/>
              <w:left w:val="nil"/>
              <w:bottom w:val="single" w:sz="4" w:space="0" w:color="auto"/>
              <w:right w:val="single" w:sz="4" w:space="0" w:color="auto"/>
            </w:tcBorders>
            <w:shd w:val="clear" w:color="auto" w:fill="auto"/>
            <w:hideMark/>
          </w:tcPr>
          <w:p w:rsidR="00963D7B" w:rsidRPr="001548FB" w:rsidRDefault="00963D7B" w:rsidP="00867E43">
            <w:pPr>
              <w:widowControl/>
              <w:autoSpaceDE/>
              <w:autoSpaceDN/>
              <w:rPr>
                <w:rFonts w:ascii="Arial" w:eastAsia="Times New Roman" w:hAnsi="Arial" w:cs="Arial"/>
                <w:color w:val="000000"/>
                <w:sz w:val="20"/>
                <w:szCs w:val="20"/>
                <w:lang w:bidi="hi-IN"/>
              </w:rPr>
            </w:pPr>
            <w:r w:rsidRPr="001548FB">
              <w:rPr>
                <w:rFonts w:ascii="Arial" w:eastAsia="Times New Roman" w:hAnsi="Arial" w:cs="Arial"/>
                <w:color w:val="000000"/>
                <w:sz w:val="20"/>
                <w:lang w:bidi="hi-IN"/>
              </w:rPr>
              <w:t> </w:t>
            </w:r>
            <w:r>
              <w:rPr>
                <w:rFonts w:ascii="Arial" w:eastAsia="Times New Roman" w:hAnsi="Arial" w:cs="Arial"/>
                <w:color w:val="000000"/>
                <w:sz w:val="20"/>
                <w:lang w:bidi="hi-IN"/>
              </w:rPr>
              <w:t>Round the year</w:t>
            </w:r>
          </w:p>
        </w:tc>
        <w:tc>
          <w:tcPr>
            <w:tcW w:w="1316" w:type="pct"/>
            <w:tcBorders>
              <w:top w:val="nil"/>
              <w:left w:val="nil"/>
              <w:bottom w:val="single" w:sz="4" w:space="0" w:color="auto"/>
              <w:right w:val="single" w:sz="4" w:space="0" w:color="auto"/>
            </w:tcBorders>
            <w:shd w:val="clear" w:color="auto" w:fill="auto"/>
            <w:hideMark/>
          </w:tcPr>
          <w:p w:rsidR="00963D7B" w:rsidRPr="001548FB" w:rsidRDefault="00963D7B" w:rsidP="00867E43">
            <w:pPr>
              <w:widowControl/>
              <w:autoSpaceDE/>
              <w:autoSpaceDN/>
              <w:rPr>
                <w:rFonts w:ascii="Arial" w:eastAsia="Times New Roman" w:hAnsi="Arial" w:cs="Arial"/>
                <w:color w:val="000000"/>
                <w:sz w:val="20"/>
                <w:szCs w:val="20"/>
                <w:lang w:bidi="hi-IN"/>
              </w:rPr>
            </w:pPr>
            <w:r>
              <w:rPr>
                <w:rFonts w:ascii="Arial" w:eastAsia="Times New Roman" w:hAnsi="Arial" w:cs="Arial"/>
                <w:color w:val="000000"/>
                <w:sz w:val="20"/>
                <w:lang w:bidi="hi-IN"/>
              </w:rPr>
              <w:t>196</w:t>
            </w:r>
          </w:p>
        </w:tc>
      </w:tr>
      <w:tr w:rsidR="00963D7B" w:rsidRPr="00CF3C07" w:rsidTr="00CF3C07">
        <w:trPr>
          <w:trHeight w:val="20"/>
        </w:trPr>
        <w:tc>
          <w:tcPr>
            <w:tcW w:w="354" w:type="pct"/>
            <w:tcBorders>
              <w:top w:val="nil"/>
              <w:left w:val="single" w:sz="4" w:space="0" w:color="auto"/>
              <w:bottom w:val="single" w:sz="4" w:space="0" w:color="auto"/>
              <w:right w:val="single" w:sz="4" w:space="0" w:color="auto"/>
            </w:tcBorders>
            <w:shd w:val="clear" w:color="auto" w:fill="auto"/>
            <w:hideMark/>
          </w:tcPr>
          <w:p w:rsidR="00963D7B" w:rsidRPr="00CF3C07" w:rsidRDefault="00963D7B" w:rsidP="00CF3C07">
            <w:pPr>
              <w:widowControl/>
              <w:autoSpaceDE/>
              <w:autoSpaceDN/>
              <w:rPr>
                <w:rFonts w:ascii="Arial" w:eastAsia="Times New Roman" w:hAnsi="Arial" w:cs="Arial"/>
                <w:color w:val="000000"/>
                <w:sz w:val="20"/>
                <w:szCs w:val="20"/>
                <w:lang w:bidi="hi-IN"/>
              </w:rPr>
            </w:pPr>
            <w:r w:rsidRPr="00CF3C07">
              <w:rPr>
                <w:rFonts w:ascii="Arial" w:eastAsia="Times New Roman" w:hAnsi="Arial" w:cs="Arial"/>
                <w:color w:val="000000"/>
                <w:sz w:val="20"/>
                <w:szCs w:val="20"/>
                <w:lang w:bidi="hi-IN"/>
              </w:rPr>
              <w:t>3</w:t>
            </w:r>
          </w:p>
        </w:tc>
        <w:tc>
          <w:tcPr>
            <w:tcW w:w="1488" w:type="pct"/>
            <w:tcBorders>
              <w:top w:val="nil"/>
              <w:left w:val="nil"/>
              <w:bottom w:val="single" w:sz="4" w:space="0" w:color="auto"/>
              <w:right w:val="single" w:sz="4" w:space="0" w:color="auto"/>
            </w:tcBorders>
            <w:shd w:val="clear" w:color="auto" w:fill="auto"/>
            <w:hideMark/>
          </w:tcPr>
          <w:p w:rsidR="00963D7B" w:rsidRPr="00CF3C07" w:rsidRDefault="00963D7B" w:rsidP="00CF3C07">
            <w:pPr>
              <w:widowControl/>
              <w:autoSpaceDE/>
              <w:autoSpaceDN/>
              <w:rPr>
                <w:rFonts w:ascii="Arial" w:eastAsia="Times New Roman" w:hAnsi="Arial" w:cs="Arial"/>
                <w:color w:val="000000"/>
                <w:sz w:val="20"/>
                <w:szCs w:val="20"/>
                <w:lang w:bidi="hi-IN"/>
              </w:rPr>
            </w:pPr>
            <w:r w:rsidRPr="00CF3C07">
              <w:rPr>
                <w:rFonts w:ascii="Arial" w:eastAsia="Times New Roman" w:hAnsi="Arial" w:cs="Arial"/>
                <w:color w:val="000000"/>
                <w:sz w:val="20"/>
                <w:szCs w:val="20"/>
                <w:lang w:bidi="hi-IN"/>
              </w:rPr>
              <w:t>Media coverage</w:t>
            </w:r>
          </w:p>
        </w:tc>
        <w:tc>
          <w:tcPr>
            <w:tcW w:w="1046" w:type="pct"/>
            <w:tcBorders>
              <w:top w:val="nil"/>
              <w:left w:val="nil"/>
              <w:bottom w:val="single" w:sz="4" w:space="0" w:color="auto"/>
              <w:right w:val="single" w:sz="4" w:space="0" w:color="auto"/>
            </w:tcBorders>
            <w:shd w:val="clear" w:color="auto" w:fill="auto"/>
            <w:hideMark/>
          </w:tcPr>
          <w:p w:rsidR="00963D7B" w:rsidRPr="001548FB" w:rsidRDefault="00963D7B" w:rsidP="00867E43">
            <w:pPr>
              <w:widowControl/>
              <w:autoSpaceDE/>
              <w:autoSpaceDN/>
              <w:rPr>
                <w:rFonts w:ascii="Arial" w:eastAsia="Times New Roman" w:hAnsi="Arial" w:cs="Arial"/>
                <w:color w:val="000000"/>
                <w:sz w:val="20"/>
                <w:szCs w:val="20"/>
                <w:lang w:bidi="hi-IN"/>
              </w:rPr>
            </w:pPr>
            <w:r>
              <w:rPr>
                <w:rFonts w:ascii="Arial" w:eastAsia="Times New Roman" w:hAnsi="Arial" w:cs="Arial"/>
                <w:color w:val="000000"/>
                <w:sz w:val="20"/>
                <w:lang w:bidi="hi-IN"/>
              </w:rPr>
              <w:t>3</w:t>
            </w:r>
          </w:p>
        </w:tc>
        <w:tc>
          <w:tcPr>
            <w:tcW w:w="796" w:type="pct"/>
            <w:tcBorders>
              <w:top w:val="nil"/>
              <w:left w:val="nil"/>
              <w:bottom w:val="single" w:sz="4" w:space="0" w:color="auto"/>
              <w:right w:val="single" w:sz="4" w:space="0" w:color="auto"/>
            </w:tcBorders>
            <w:shd w:val="clear" w:color="auto" w:fill="auto"/>
            <w:hideMark/>
          </w:tcPr>
          <w:p w:rsidR="00963D7B" w:rsidRPr="001548FB" w:rsidRDefault="00963D7B" w:rsidP="00867E43">
            <w:pPr>
              <w:widowControl/>
              <w:autoSpaceDE/>
              <w:autoSpaceDN/>
              <w:rPr>
                <w:rFonts w:ascii="Arial" w:eastAsia="Times New Roman" w:hAnsi="Arial" w:cs="Arial"/>
                <w:color w:val="000000"/>
                <w:sz w:val="20"/>
                <w:szCs w:val="20"/>
                <w:lang w:bidi="hi-IN"/>
              </w:rPr>
            </w:pPr>
            <w:r w:rsidRPr="001548FB">
              <w:rPr>
                <w:rFonts w:ascii="Arial" w:eastAsia="Times New Roman" w:hAnsi="Arial" w:cs="Arial"/>
                <w:color w:val="000000"/>
                <w:sz w:val="20"/>
                <w:lang w:bidi="hi-IN"/>
              </w:rPr>
              <w:t> </w:t>
            </w:r>
            <w:r>
              <w:rPr>
                <w:rFonts w:ascii="Arial" w:eastAsia="Times New Roman" w:hAnsi="Arial" w:cs="Arial"/>
                <w:color w:val="000000"/>
                <w:sz w:val="20"/>
                <w:lang w:bidi="hi-IN"/>
              </w:rPr>
              <w:t>Round the year</w:t>
            </w:r>
          </w:p>
        </w:tc>
        <w:tc>
          <w:tcPr>
            <w:tcW w:w="1316" w:type="pct"/>
            <w:tcBorders>
              <w:top w:val="nil"/>
              <w:left w:val="nil"/>
              <w:bottom w:val="single" w:sz="4" w:space="0" w:color="auto"/>
              <w:right w:val="single" w:sz="4" w:space="0" w:color="auto"/>
            </w:tcBorders>
            <w:shd w:val="clear" w:color="auto" w:fill="auto"/>
            <w:hideMark/>
          </w:tcPr>
          <w:p w:rsidR="00963D7B" w:rsidRPr="001548FB" w:rsidRDefault="00963D7B" w:rsidP="00867E43">
            <w:pPr>
              <w:widowControl/>
              <w:autoSpaceDE/>
              <w:autoSpaceDN/>
              <w:rPr>
                <w:rFonts w:ascii="Arial" w:eastAsia="Times New Roman" w:hAnsi="Arial" w:cs="Arial"/>
                <w:color w:val="000000"/>
                <w:sz w:val="20"/>
                <w:szCs w:val="20"/>
                <w:lang w:bidi="hi-IN"/>
              </w:rPr>
            </w:pPr>
            <w:r w:rsidRPr="001548FB">
              <w:rPr>
                <w:rFonts w:ascii="Arial" w:eastAsia="Times New Roman" w:hAnsi="Arial" w:cs="Arial"/>
                <w:color w:val="000000"/>
                <w:sz w:val="20"/>
                <w:lang w:bidi="hi-IN"/>
              </w:rPr>
              <w:t> </w:t>
            </w:r>
            <w:r>
              <w:rPr>
                <w:rFonts w:ascii="Arial" w:eastAsia="Times New Roman" w:hAnsi="Arial" w:cs="Arial"/>
                <w:color w:val="000000"/>
                <w:sz w:val="20"/>
                <w:lang w:bidi="hi-IN"/>
              </w:rPr>
              <w:t>Mass</w:t>
            </w:r>
          </w:p>
        </w:tc>
      </w:tr>
      <w:tr w:rsidR="00963D7B" w:rsidRPr="00CF3C07" w:rsidTr="00CF3C07">
        <w:trPr>
          <w:trHeight w:val="20"/>
        </w:trPr>
        <w:tc>
          <w:tcPr>
            <w:tcW w:w="354" w:type="pct"/>
            <w:tcBorders>
              <w:top w:val="nil"/>
              <w:left w:val="single" w:sz="4" w:space="0" w:color="auto"/>
              <w:bottom w:val="single" w:sz="4" w:space="0" w:color="auto"/>
              <w:right w:val="single" w:sz="4" w:space="0" w:color="auto"/>
            </w:tcBorders>
            <w:shd w:val="clear" w:color="auto" w:fill="auto"/>
            <w:hideMark/>
          </w:tcPr>
          <w:p w:rsidR="00963D7B" w:rsidRPr="00CF3C07" w:rsidRDefault="00963D7B" w:rsidP="00CF3C07">
            <w:pPr>
              <w:widowControl/>
              <w:autoSpaceDE/>
              <w:autoSpaceDN/>
              <w:rPr>
                <w:rFonts w:ascii="Arial" w:eastAsia="Times New Roman" w:hAnsi="Arial" w:cs="Arial"/>
                <w:color w:val="000000"/>
                <w:sz w:val="20"/>
                <w:szCs w:val="20"/>
                <w:lang w:bidi="hi-IN"/>
              </w:rPr>
            </w:pPr>
            <w:r w:rsidRPr="00CF3C07">
              <w:rPr>
                <w:rFonts w:ascii="Arial" w:eastAsia="Times New Roman" w:hAnsi="Arial" w:cs="Arial"/>
                <w:color w:val="000000"/>
                <w:sz w:val="20"/>
                <w:szCs w:val="20"/>
                <w:lang w:bidi="hi-IN"/>
              </w:rPr>
              <w:t>4</w:t>
            </w:r>
          </w:p>
        </w:tc>
        <w:tc>
          <w:tcPr>
            <w:tcW w:w="1488" w:type="pct"/>
            <w:tcBorders>
              <w:top w:val="nil"/>
              <w:left w:val="nil"/>
              <w:bottom w:val="single" w:sz="4" w:space="0" w:color="auto"/>
              <w:right w:val="single" w:sz="4" w:space="0" w:color="auto"/>
            </w:tcBorders>
            <w:shd w:val="clear" w:color="auto" w:fill="auto"/>
            <w:hideMark/>
          </w:tcPr>
          <w:p w:rsidR="00963D7B" w:rsidRPr="00CF3C07" w:rsidRDefault="00963D7B" w:rsidP="00CF3C07">
            <w:pPr>
              <w:widowControl/>
              <w:autoSpaceDE/>
              <w:autoSpaceDN/>
              <w:rPr>
                <w:rFonts w:ascii="Arial" w:eastAsia="Times New Roman" w:hAnsi="Arial" w:cs="Arial"/>
                <w:color w:val="000000"/>
                <w:sz w:val="20"/>
                <w:szCs w:val="20"/>
                <w:lang w:bidi="hi-IN"/>
              </w:rPr>
            </w:pPr>
            <w:r w:rsidRPr="00CF3C07">
              <w:rPr>
                <w:rFonts w:ascii="Arial" w:eastAsia="Times New Roman" w:hAnsi="Arial" w:cs="Arial"/>
                <w:color w:val="000000"/>
                <w:sz w:val="20"/>
                <w:szCs w:val="20"/>
                <w:lang w:bidi="hi-IN"/>
              </w:rPr>
              <w:t>Training for extension functionaries</w:t>
            </w:r>
          </w:p>
        </w:tc>
        <w:tc>
          <w:tcPr>
            <w:tcW w:w="1046" w:type="pct"/>
            <w:tcBorders>
              <w:top w:val="nil"/>
              <w:left w:val="nil"/>
              <w:bottom w:val="single" w:sz="4" w:space="0" w:color="auto"/>
              <w:right w:val="single" w:sz="4" w:space="0" w:color="auto"/>
            </w:tcBorders>
            <w:shd w:val="clear" w:color="auto" w:fill="auto"/>
            <w:hideMark/>
          </w:tcPr>
          <w:p w:rsidR="00963D7B" w:rsidRPr="001548FB" w:rsidRDefault="00963D7B" w:rsidP="00867E43">
            <w:pPr>
              <w:widowControl/>
              <w:autoSpaceDE/>
              <w:autoSpaceDN/>
              <w:rPr>
                <w:rFonts w:ascii="Arial" w:eastAsia="Times New Roman" w:hAnsi="Arial" w:cs="Arial"/>
                <w:color w:val="000000"/>
                <w:sz w:val="20"/>
                <w:szCs w:val="20"/>
                <w:lang w:bidi="hi-IN"/>
              </w:rPr>
            </w:pPr>
            <w:r w:rsidRPr="001548FB">
              <w:rPr>
                <w:rFonts w:ascii="Arial" w:eastAsia="Times New Roman" w:hAnsi="Arial" w:cs="Arial"/>
                <w:color w:val="000000"/>
                <w:sz w:val="20"/>
                <w:lang w:bidi="hi-IN"/>
              </w:rPr>
              <w:t> </w:t>
            </w:r>
            <w:r>
              <w:rPr>
                <w:rFonts w:ascii="Arial" w:eastAsia="Times New Roman" w:hAnsi="Arial" w:cs="Arial"/>
                <w:color w:val="000000"/>
                <w:sz w:val="20"/>
                <w:lang w:bidi="hi-IN"/>
              </w:rPr>
              <w:t>-</w:t>
            </w:r>
          </w:p>
        </w:tc>
        <w:tc>
          <w:tcPr>
            <w:tcW w:w="796" w:type="pct"/>
            <w:tcBorders>
              <w:top w:val="nil"/>
              <w:left w:val="nil"/>
              <w:bottom w:val="single" w:sz="4" w:space="0" w:color="auto"/>
              <w:right w:val="single" w:sz="4" w:space="0" w:color="auto"/>
            </w:tcBorders>
            <w:shd w:val="clear" w:color="auto" w:fill="auto"/>
            <w:hideMark/>
          </w:tcPr>
          <w:p w:rsidR="00963D7B" w:rsidRPr="001548FB" w:rsidRDefault="00963D7B" w:rsidP="00867E43">
            <w:pPr>
              <w:widowControl/>
              <w:autoSpaceDE/>
              <w:autoSpaceDN/>
              <w:rPr>
                <w:rFonts w:ascii="Arial" w:eastAsia="Times New Roman" w:hAnsi="Arial" w:cs="Arial"/>
                <w:color w:val="000000"/>
                <w:sz w:val="20"/>
                <w:szCs w:val="20"/>
                <w:lang w:bidi="hi-IN"/>
              </w:rPr>
            </w:pPr>
            <w:r>
              <w:rPr>
                <w:rFonts w:ascii="Arial" w:eastAsia="Times New Roman" w:hAnsi="Arial" w:cs="Arial"/>
                <w:color w:val="000000"/>
                <w:sz w:val="20"/>
                <w:lang w:bidi="hi-IN"/>
              </w:rPr>
              <w:t>-</w:t>
            </w:r>
            <w:r w:rsidRPr="001548FB">
              <w:rPr>
                <w:rFonts w:ascii="Arial" w:eastAsia="Times New Roman" w:hAnsi="Arial" w:cs="Arial"/>
                <w:color w:val="000000"/>
                <w:sz w:val="20"/>
                <w:lang w:bidi="hi-IN"/>
              </w:rPr>
              <w:t> </w:t>
            </w:r>
          </w:p>
        </w:tc>
        <w:tc>
          <w:tcPr>
            <w:tcW w:w="1316" w:type="pct"/>
            <w:tcBorders>
              <w:top w:val="nil"/>
              <w:left w:val="nil"/>
              <w:bottom w:val="single" w:sz="4" w:space="0" w:color="auto"/>
              <w:right w:val="single" w:sz="4" w:space="0" w:color="auto"/>
            </w:tcBorders>
            <w:shd w:val="clear" w:color="auto" w:fill="auto"/>
            <w:hideMark/>
          </w:tcPr>
          <w:p w:rsidR="00963D7B" w:rsidRPr="001548FB" w:rsidRDefault="00963D7B" w:rsidP="00867E43">
            <w:pPr>
              <w:widowControl/>
              <w:autoSpaceDE/>
              <w:autoSpaceDN/>
              <w:rPr>
                <w:rFonts w:ascii="Arial" w:eastAsia="Times New Roman" w:hAnsi="Arial" w:cs="Arial"/>
                <w:color w:val="000000"/>
                <w:sz w:val="20"/>
                <w:szCs w:val="20"/>
                <w:lang w:bidi="hi-IN"/>
              </w:rPr>
            </w:pPr>
            <w:r w:rsidRPr="001548FB">
              <w:rPr>
                <w:rFonts w:ascii="Arial" w:eastAsia="Times New Roman" w:hAnsi="Arial" w:cs="Arial"/>
                <w:color w:val="000000"/>
                <w:sz w:val="20"/>
                <w:lang w:bidi="hi-IN"/>
              </w:rPr>
              <w:t> </w:t>
            </w:r>
            <w:r>
              <w:rPr>
                <w:rFonts w:ascii="Arial" w:eastAsia="Times New Roman" w:hAnsi="Arial" w:cs="Arial"/>
                <w:color w:val="000000"/>
                <w:sz w:val="20"/>
                <w:lang w:bidi="hi-IN"/>
              </w:rPr>
              <w:t>-</w:t>
            </w:r>
          </w:p>
        </w:tc>
      </w:tr>
    </w:tbl>
    <w:p w:rsidR="00A206FB" w:rsidRDefault="00A206FB">
      <w:pPr>
        <w:pStyle w:val="BodyText"/>
        <w:spacing w:before="3"/>
        <w:rPr>
          <w:sz w:val="17"/>
        </w:rPr>
      </w:pPr>
    </w:p>
    <w:p w:rsidR="00A206FB" w:rsidRPr="00CF3C07" w:rsidRDefault="00D204C8" w:rsidP="00CF3C07">
      <w:pPr>
        <w:tabs>
          <w:tab w:val="left" w:pos="1159"/>
          <w:tab w:val="left" w:pos="1160"/>
        </w:tabs>
        <w:spacing w:line="228" w:lineRule="exact"/>
        <w:rPr>
          <w:b/>
          <w:i/>
          <w:color w:val="3F3F3F"/>
          <w:sz w:val="20"/>
        </w:rPr>
      </w:pPr>
      <w:bookmarkStart w:id="1" w:name="C.____Details_of_FLD_on_Enterprises"/>
      <w:bookmarkEnd w:id="1"/>
      <w:r w:rsidRPr="00CF3C07">
        <w:rPr>
          <w:b/>
          <w:i/>
          <w:color w:val="3F3F3F"/>
          <w:sz w:val="20"/>
        </w:rPr>
        <w:t>Details</w:t>
      </w:r>
      <w:r w:rsidRPr="00CF3C07">
        <w:rPr>
          <w:b/>
          <w:i/>
          <w:color w:val="3F3F3F"/>
          <w:spacing w:val="-5"/>
          <w:sz w:val="20"/>
        </w:rPr>
        <w:t xml:space="preserve"> </w:t>
      </w:r>
      <w:r w:rsidRPr="00CF3C07">
        <w:rPr>
          <w:b/>
          <w:i/>
          <w:color w:val="3F3F3F"/>
          <w:sz w:val="20"/>
        </w:rPr>
        <w:t>of</w:t>
      </w:r>
      <w:r w:rsidRPr="00CF3C07">
        <w:rPr>
          <w:b/>
          <w:i/>
          <w:color w:val="3F3F3F"/>
          <w:spacing w:val="-3"/>
          <w:sz w:val="20"/>
        </w:rPr>
        <w:t xml:space="preserve"> </w:t>
      </w:r>
      <w:r w:rsidRPr="00CF3C07">
        <w:rPr>
          <w:b/>
          <w:i/>
          <w:color w:val="3F3F3F"/>
          <w:sz w:val="20"/>
        </w:rPr>
        <w:t>FLD</w:t>
      </w:r>
      <w:r w:rsidRPr="00CF3C07">
        <w:rPr>
          <w:b/>
          <w:i/>
          <w:color w:val="3F3F3F"/>
          <w:spacing w:val="-5"/>
          <w:sz w:val="20"/>
        </w:rPr>
        <w:t xml:space="preserve"> </w:t>
      </w:r>
      <w:r w:rsidRPr="00CF3C07">
        <w:rPr>
          <w:b/>
          <w:i/>
          <w:color w:val="3F3F3F"/>
          <w:sz w:val="20"/>
        </w:rPr>
        <w:t>on</w:t>
      </w:r>
      <w:r w:rsidRPr="00CF3C07">
        <w:rPr>
          <w:b/>
          <w:i/>
          <w:color w:val="3F3F3F"/>
          <w:spacing w:val="-2"/>
          <w:sz w:val="20"/>
        </w:rPr>
        <w:t xml:space="preserve"> </w:t>
      </w:r>
      <w:r w:rsidRPr="00CF3C07">
        <w:rPr>
          <w:b/>
          <w:i/>
          <w:color w:val="3F3F3F"/>
          <w:sz w:val="20"/>
        </w:rPr>
        <w:t>Enterprises</w:t>
      </w:r>
    </w:p>
    <w:p w:rsidR="00A206FB" w:rsidRPr="00C32A62" w:rsidRDefault="00D204C8" w:rsidP="00CF3C07">
      <w:pPr>
        <w:tabs>
          <w:tab w:val="left" w:pos="985"/>
        </w:tabs>
        <w:spacing w:after="6" w:line="228" w:lineRule="exact"/>
        <w:rPr>
          <w:b/>
          <w:color w:val="FF0000"/>
          <w:sz w:val="20"/>
        </w:rPr>
      </w:pPr>
      <w:r w:rsidRPr="00C32A62">
        <w:rPr>
          <w:b/>
          <w:color w:val="FF0000"/>
          <w:sz w:val="20"/>
        </w:rPr>
        <w:t>Farm</w:t>
      </w:r>
      <w:r w:rsidRPr="00C32A62">
        <w:rPr>
          <w:b/>
          <w:color w:val="FF0000"/>
          <w:spacing w:val="-4"/>
          <w:sz w:val="20"/>
        </w:rPr>
        <w:t xml:space="preserve"> </w:t>
      </w:r>
      <w:r w:rsidRPr="00C32A62">
        <w:rPr>
          <w:b/>
          <w:color w:val="FF0000"/>
          <w:sz w:val="20"/>
        </w:rPr>
        <w:t>Implements</w:t>
      </w:r>
    </w:p>
    <w:p w:rsidR="0016297E" w:rsidRDefault="0016297E" w:rsidP="00CF3C07">
      <w:pPr>
        <w:tabs>
          <w:tab w:val="left" w:pos="873"/>
        </w:tabs>
        <w:rPr>
          <w:i/>
          <w:sz w:val="20"/>
        </w:rPr>
      </w:pPr>
    </w:p>
    <w:p w:rsidR="0016297E" w:rsidRDefault="0016297E" w:rsidP="0016297E">
      <w:pPr>
        <w:rPr>
          <w:rFonts w:ascii="Calibri" w:hAnsi="Calibri"/>
          <w:b/>
          <w:color w:val="000000"/>
          <w:sz w:val="28"/>
          <w:szCs w:val="28"/>
        </w:rPr>
      </w:pPr>
      <w:r w:rsidRPr="00C32A62">
        <w:rPr>
          <w:b/>
          <w:bCs/>
          <w:sz w:val="20"/>
        </w:rPr>
        <w:t>Details of FLDs on Agriculture Engineering implemented during  Jan-202</w:t>
      </w:r>
      <w:r w:rsidR="00C32A62">
        <w:rPr>
          <w:b/>
          <w:bCs/>
          <w:sz w:val="20"/>
        </w:rPr>
        <w:t>2</w:t>
      </w:r>
      <w:r w:rsidRPr="00C32A62">
        <w:rPr>
          <w:b/>
          <w:bCs/>
          <w:sz w:val="20"/>
        </w:rPr>
        <w:t xml:space="preserve"> to Dec-202</w:t>
      </w:r>
      <w:r w:rsidR="00C32A62">
        <w:rPr>
          <w:b/>
          <w:bCs/>
          <w:sz w:val="20"/>
        </w:rPr>
        <w:t>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57"/>
        <w:gridCol w:w="620"/>
        <w:gridCol w:w="747"/>
        <w:gridCol w:w="1030"/>
        <w:gridCol w:w="807"/>
        <w:gridCol w:w="936"/>
        <w:gridCol w:w="1277"/>
        <w:gridCol w:w="1593"/>
        <w:gridCol w:w="911"/>
        <w:gridCol w:w="1070"/>
        <w:gridCol w:w="355"/>
        <w:gridCol w:w="350"/>
        <w:gridCol w:w="604"/>
        <w:gridCol w:w="662"/>
        <w:gridCol w:w="7"/>
      </w:tblGrid>
      <w:tr w:rsidR="00C32A62" w:rsidTr="00B23698">
        <w:trPr>
          <w:gridAfter w:val="1"/>
          <w:wAfter w:w="3" w:type="pct"/>
          <w:trHeight w:val="300"/>
        </w:trPr>
        <w:tc>
          <w:tcPr>
            <w:tcW w:w="242" w:type="pct"/>
            <w:vMerge w:val="restart"/>
            <w:tcBorders>
              <w:top w:val="single" w:sz="4" w:space="0" w:color="auto"/>
              <w:left w:val="single" w:sz="4" w:space="0" w:color="auto"/>
              <w:bottom w:val="single" w:sz="4" w:space="0" w:color="auto"/>
              <w:right w:val="single" w:sz="4" w:space="0" w:color="auto"/>
            </w:tcBorders>
            <w:shd w:val="clear" w:color="auto" w:fill="auto"/>
            <w:hideMark/>
          </w:tcPr>
          <w:p w:rsidR="00C32A62" w:rsidRDefault="00C32A62">
            <w:pPr>
              <w:jc w:val="center"/>
              <w:rPr>
                <w:rFonts w:ascii="Calibri" w:eastAsia="Times New Roman" w:hAnsi="Calibri" w:cs="Calibri"/>
                <w:b/>
                <w:bCs/>
                <w:color w:val="000000"/>
                <w:sz w:val="20"/>
                <w:szCs w:val="20"/>
                <w:lang w:bidi="hi-IN"/>
              </w:rPr>
            </w:pPr>
            <w:r>
              <w:rPr>
                <w:rFonts w:ascii="Calibri" w:hAnsi="Calibri" w:cs="Calibri"/>
                <w:b/>
                <w:bCs/>
                <w:color w:val="000000"/>
                <w:sz w:val="20"/>
                <w:szCs w:val="20"/>
                <w:lang w:bidi="hi-IN"/>
              </w:rPr>
              <w:t>KVK Name</w:t>
            </w:r>
          </w:p>
        </w:tc>
        <w:tc>
          <w:tcPr>
            <w:tcW w:w="269" w:type="pct"/>
            <w:vMerge w:val="restart"/>
            <w:tcBorders>
              <w:top w:val="single" w:sz="4" w:space="0" w:color="auto"/>
              <w:left w:val="single" w:sz="4" w:space="0" w:color="auto"/>
              <w:bottom w:val="single" w:sz="4" w:space="0" w:color="auto"/>
              <w:right w:val="single" w:sz="4" w:space="0" w:color="auto"/>
            </w:tcBorders>
            <w:shd w:val="clear" w:color="auto" w:fill="auto"/>
            <w:hideMark/>
          </w:tcPr>
          <w:p w:rsidR="00C32A62" w:rsidRDefault="00C32A62">
            <w:pPr>
              <w:jc w:val="center"/>
              <w:rPr>
                <w:rFonts w:ascii="Calibri" w:eastAsia="Times New Roman" w:hAnsi="Calibri" w:cs="Calibri"/>
                <w:b/>
                <w:bCs/>
                <w:color w:val="000000"/>
                <w:sz w:val="20"/>
                <w:szCs w:val="20"/>
                <w:lang w:bidi="hi-IN"/>
              </w:rPr>
            </w:pPr>
            <w:r>
              <w:rPr>
                <w:rFonts w:ascii="Calibri" w:hAnsi="Calibri" w:cs="Calibri"/>
                <w:b/>
                <w:bCs/>
                <w:color w:val="000000"/>
                <w:sz w:val="20"/>
                <w:szCs w:val="20"/>
                <w:lang w:bidi="hi-IN"/>
              </w:rPr>
              <w:t>Season</w:t>
            </w:r>
          </w:p>
        </w:tc>
        <w:tc>
          <w:tcPr>
            <w:tcW w:w="324" w:type="pct"/>
            <w:vMerge w:val="restart"/>
            <w:tcBorders>
              <w:top w:val="single" w:sz="4" w:space="0" w:color="auto"/>
              <w:left w:val="single" w:sz="4" w:space="0" w:color="auto"/>
              <w:bottom w:val="single" w:sz="4" w:space="0" w:color="auto"/>
              <w:right w:val="single" w:sz="4" w:space="0" w:color="auto"/>
            </w:tcBorders>
            <w:shd w:val="clear" w:color="auto" w:fill="auto"/>
            <w:hideMark/>
          </w:tcPr>
          <w:p w:rsidR="00C32A62" w:rsidRDefault="00C32A62">
            <w:pPr>
              <w:jc w:val="center"/>
              <w:rPr>
                <w:rFonts w:ascii="Calibri" w:eastAsia="Times New Roman" w:hAnsi="Calibri" w:cs="Calibri"/>
                <w:b/>
                <w:bCs/>
                <w:color w:val="000000"/>
                <w:sz w:val="20"/>
                <w:szCs w:val="20"/>
                <w:lang w:bidi="hi-IN"/>
              </w:rPr>
            </w:pPr>
            <w:r>
              <w:rPr>
                <w:rFonts w:ascii="Calibri" w:hAnsi="Calibri" w:cs="Calibri"/>
                <w:b/>
                <w:bCs/>
                <w:color w:val="000000"/>
                <w:sz w:val="20"/>
                <w:szCs w:val="20"/>
                <w:lang w:bidi="hi-IN"/>
              </w:rPr>
              <w:t>Thematic area</w:t>
            </w:r>
          </w:p>
        </w:tc>
        <w:tc>
          <w:tcPr>
            <w:tcW w:w="447" w:type="pct"/>
            <w:vMerge w:val="restart"/>
            <w:tcBorders>
              <w:top w:val="single" w:sz="4" w:space="0" w:color="auto"/>
              <w:left w:val="single" w:sz="4" w:space="0" w:color="auto"/>
              <w:bottom w:val="single" w:sz="4" w:space="0" w:color="auto"/>
              <w:right w:val="single" w:sz="4" w:space="0" w:color="auto"/>
            </w:tcBorders>
            <w:shd w:val="clear" w:color="auto" w:fill="auto"/>
            <w:hideMark/>
          </w:tcPr>
          <w:p w:rsidR="00C32A62" w:rsidRDefault="00484024">
            <w:pPr>
              <w:jc w:val="center"/>
              <w:rPr>
                <w:rFonts w:ascii="Calibri" w:eastAsia="Times New Roman" w:hAnsi="Calibri" w:cs="Calibri"/>
                <w:b/>
                <w:bCs/>
                <w:color w:val="000000"/>
                <w:sz w:val="20"/>
                <w:szCs w:val="20"/>
                <w:lang w:bidi="hi-IN"/>
              </w:rPr>
            </w:pPr>
            <w:r w:rsidRPr="00AA1D03">
              <w:rPr>
                <w:rFonts w:ascii="Calibri" w:hAnsi="Calibri" w:cs="Calibri"/>
                <w:b/>
                <w:bCs/>
                <w:sz w:val="20"/>
                <w:szCs w:val="20"/>
                <w:lang w:bidi="hi-IN"/>
              </w:rPr>
              <w:t xml:space="preserve">Technology </w:t>
            </w:r>
            <w:r w:rsidRPr="00AA1D03">
              <w:rPr>
                <w:rFonts w:ascii="Calibri" w:eastAsia="Times New Roman" w:hAnsi="Calibri" w:cs="Arial"/>
                <w:b/>
                <w:bCs/>
                <w:sz w:val="20"/>
                <w:szCs w:val="20"/>
                <w:lang w:bidi="hi-IN"/>
              </w:rPr>
              <w:t>for demonstration</w:t>
            </w:r>
          </w:p>
        </w:tc>
        <w:tc>
          <w:tcPr>
            <w:tcW w:w="350" w:type="pct"/>
            <w:vMerge w:val="restart"/>
            <w:tcBorders>
              <w:top w:val="single" w:sz="4" w:space="0" w:color="auto"/>
              <w:left w:val="single" w:sz="4" w:space="0" w:color="auto"/>
              <w:bottom w:val="single" w:sz="4" w:space="0" w:color="auto"/>
              <w:right w:val="single" w:sz="4" w:space="0" w:color="auto"/>
            </w:tcBorders>
            <w:shd w:val="clear" w:color="auto" w:fill="auto"/>
            <w:hideMark/>
          </w:tcPr>
          <w:p w:rsidR="00C32A62" w:rsidRDefault="00C32A62">
            <w:pPr>
              <w:jc w:val="center"/>
              <w:rPr>
                <w:rFonts w:ascii="Calibri" w:eastAsia="Times New Roman" w:hAnsi="Calibri" w:cs="Calibri"/>
                <w:b/>
                <w:bCs/>
                <w:color w:val="000000"/>
                <w:sz w:val="20"/>
                <w:szCs w:val="20"/>
                <w:lang w:bidi="hi-IN"/>
              </w:rPr>
            </w:pPr>
            <w:r>
              <w:rPr>
                <w:rFonts w:ascii="Calibri" w:hAnsi="Calibri" w:cs="Calibri"/>
                <w:b/>
                <w:bCs/>
                <w:color w:val="000000"/>
                <w:sz w:val="20"/>
                <w:szCs w:val="20"/>
                <w:lang w:bidi="hi-IN"/>
              </w:rPr>
              <w:t>Crop/ Enterprise Category</w:t>
            </w:r>
          </w:p>
        </w:tc>
        <w:tc>
          <w:tcPr>
            <w:tcW w:w="406" w:type="pct"/>
            <w:vMerge w:val="restart"/>
            <w:tcBorders>
              <w:top w:val="single" w:sz="4" w:space="0" w:color="auto"/>
              <w:left w:val="single" w:sz="4" w:space="0" w:color="auto"/>
              <w:bottom w:val="single" w:sz="4" w:space="0" w:color="auto"/>
              <w:right w:val="single" w:sz="4" w:space="0" w:color="auto"/>
            </w:tcBorders>
            <w:shd w:val="clear" w:color="auto" w:fill="auto"/>
            <w:hideMark/>
          </w:tcPr>
          <w:p w:rsidR="00C32A62" w:rsidRDefault="00C32A62">
            <w:pPr>
              <w:jc w:val="center"/>
              <w:rPr>
                <w:rFonts w:ascii="Calibri" w:eastAsia="Times New Roman" w:hAnsi="Calibri" w:cs="Calibri"/>
                <w:b/>
                <w:bCs/>
                <w:color w:val="000000"/>
                <w:sz w:val="20"/>
                <w:szCs w:val="20"/>
                <w:lang w:bidi="hi-IN"/>
              </w:rPr>
            </w:pPr>
            <w:r>
              <w:rPr>
                <w:rFonts w:ascii="Calibri" w:hAnsi="Calibri" w:cs="Calibri"/>
                <w:b/>
                <w:bCs/>
                <w:color w:val="000000"/>
                <w:sz w:val="20"/>
                <w:szCs w:val="20"/>
                <w:lang w:bidi="hi-IN"/>
              </w:rPr>
              <w:t>Name of Crop/ Enterprise</w:t>
            </w:r>
          </w:p>
        </w:tc>
        <w:tc>
          <w:tcPr>
            <w:tcW w:w="554" w:type="pct"/>
            <w:vMerge w:val="restart"/>
            <w:tcBorders>
              <w:top w:val="single" w:sz="4" w:space="0" w:color="auto"/>
              <w:left w:val="single" w:sz="4" w:space="0" w:color="auto"/>
              <w:bottom w:val="single" w:sz="4" w:space="0" w:color="auto"/>
              <w:right w:val="single" w:sz="4" w:space="0" w:color="auto"/>
            </w:tcBorders>
            <w:shd w:val="clear" w:color="auto" w:fill="auto"/>
            <w:hideMark/>
          </w:tcPr>
          <w:p w:rsidR="00C32A62" w:rsidRDefault="00C32A62">
            <w:pPr>
              <w:jc w:val="center"/>
              <w:rPr>
                <w:rFonts w:ascii="Calibri" w:eastAsia="Times New Roman" w:hAnsi="Calibri" w:cs="Calibri"/>
                <w:b/>
                <w:bCs/>
                <w:color w:val="000000"/>
                <w:sz w:val="20"/>
                <w:szCs w:val="20"/>
                <w:lang w:bidi="hi-IN"/>
              </w:rPr>
            </w:pPr>
            <w:r>
              <w:rPr>
                <w:rFonts w:ascii="Calibri" w:hAnsi="Calibri" w:cs="Calibri"/>
                <w:b/>
                <w:bCs/>
                <w:color w:val="000000"/>
                <w:sz w:val="20"/>
                <w:szCs w:val="20"/>
                <w:lang w:bidi="hi-IN"/>
              </w:rPr>
              <w:t>Name of Variety/Technology/ Enterprise</w:t>
            </w:r>
          </w:p>
        </w:tc>
        <w:tc>
          <w:tcPr>
            <w:tcW w:w="691" w:type="pct"/>
            <w:vMerge w:val="restart"/>
            <w:tcBorders>
              <w:top w:val="single" w:sz="4" w:space="0" w:color="auto"/>
              <w:left w:val="single" w:sz="4" w:space="0" w:color="auto"/>
              <w:bottom w:val="single" w:sz="4" w:space="0" w:color="auto"/>
              <w:right w:val="single" w:sz="4" w:space="0" w:color="auto"/>
            </w:tcBorders>
            <w:shd w:val="clear" w:color="auto" w:fill="auto"/>
            <w:hideMark/>
          </w:tcPr>
          <w:p w:rsidR="00C32A62" w:rsidRDefault="00C32A62" w:rsidP="008E05CC">
            <w:pPr>
              <w:jc w:val="center"/>
              <w:rPr>
                <w:rFonts w:ascii="Calibri" w:eastAsia="Times New Roman" w:hAnsi="Calibri" w:cs="Calibri"/>
                <w:b/>
                <w:bCs/>
                <w:color w:val="000000"/>
                <w:sz w:val="20"/>
                <w:szCs w:val="20"/>
                <w:lang w:bidi="hi-IN"/>
              </w:rPr>
            </w:pPr>
            <w:r>
              <w:rPr>
                <w:rFonts w:ascii="Calibri" w:hAnsi="Calibri" w:cs="Calibri"/>
                <w:b/>
                <w:bCs/>
                <w:color w:val="000000"/>
                <w:sz w:val="20"/>
                <w:szCs w:val="20"/>
                <w:lang w:bidi="hi-IN"/>
              </w:rPr>
              <w:t>Farming Situation</w:t>
            </w:r>
            <w:r>
              <w:rPr>
                <w:rFonts w:ascii="Calibri" w:hAnsi="Calibri" w:cs="Calibri"/>
                <w:b/>
                <w:bCs/>
                <w:color w:val="000000"/>
                <w:sz w:val="20"/>
                <w:szCs w:val="20"/>
                <w:lang w:bidi="hi-IN"/>
              </w:rPr>
              <w:br/>
            </w:r>
          </w:p>
        </w:tc>
        <w:tc>
          <w:tcPr>
            <w:tcW w:w="395" w:type="pct"/>
            <w:vMerge w:val="restart"/>
            <w:tcBorders>
              <w:top w:val="single" w:sz="4" w:space="0" w:color="auto"/>
              <w:left w:val="single" w:sz="4" w:space="0" w:color="auto"/>
              <w:bottom w:val="single" w:sz="4" w:space="0" w:color="auto"/>
              <w:right w:val="single" w:sz="4" w:space="0" w:color="auto"/>
            </w:tcBorders>
            <w:shd w:val="clear" w:color="auto" w:fill="auto"/>
            <w:hideMark/>
          </w:tcPr>
          <w:p w:rsidR="00C32A62" w:rsidRDefault="00C32A62">
            <w:pPr>
              <w:jc w:val="center"/>
              <w:rPr>
                <w:rFonts w:ascii="Calibri" w:eastAsia="Times New Roman" w:hAnsi="Calibri" w:cs="Calibri"/>
                <w:b/>
                <w:bCs/>
                <w:color w:val="000000"/>
                <w:sz w:val="20"/>
                <w:szCs w:val="20"/>
                <w:lang w:bidi="hi-IN"/>
              </w:rPr>
            </w:pPr>
            <w:r>
              <w:rPr>
                <w:rFonts w:ascii="Calibri" w:hAnsi="Calibri" w:cs="Calibri"/>
                <w:b/>
                <w:bCs/>
                <w:color w:val="000000"/>
                <w:sz w:val="20"/>
                <w:szCs w:val="20"/>
                <w:lang w:bidi="hi-IN"/>
              </w:rPr>
              <w:t>Completed/Ongoing</w:t>
            </w:r>
          </w:p>
        </w:tc>
        <w:tc>
          <w:tcPr>
            <w:tcW w:w="464" w:type="pct"/>
            <w:vMerge w:val="restart"/>
            <w:tcBorders>
              <w:top w:val="single" w:sz="4" w:space="0" w:color="auto"/>
              <w:left w:val="single" w:sz="4" w:space="0" w:color="auto"/>
              <w:bottom w:val="single" w:sz="4" w:space="0" w:color="auto"/>
              <w:right w:val="single" w:sz="4" w:space="0" w:color="auto"/>
            </w:tcBorders>
            <w:shd w:val="clear" w:color="auto" w:fill="auto"/>
            <w:hideMark/>
          </w:tcPr>
          <w:p w:rsidR="00C32A62" w:rsidRDefault="00C32A62">
            <w:pPr>
              <w:jc w:val="center"/>
              <w:rPr>
                <w:rFonts w:ascii="Calibri" w:eastAsia="Times New Roman" w:hAnsi="Calibri" w:cs="Calibri"/>
                <w:b/>
                <w:bCs/>
                <w:color w:val="000000"/>
                <w:sz w:val="20"/>
                <w:szCs w:val="20"/>
                <w:lang w:bidi="hi-IN"/>
              </w:rPr>
            </w:pPr>
            <w:r>
              <w:rPr>
                <w:rFonts w:ascii="Calibri" w:hAnsi="Calibri" w:cs="Calibri"/>
                <w:b/>
                <w:bCs/>
                <w:color w:val="000000"/>
                <w:sz w:val="20"/>
                <w:szCs w:val="20"/>
                <w:lang w:bidi="hi-IN"/>
              </w:rPr>
              <w:t xml:space="preserve">Crop- Area (ha) / Entrep - No.  </w:t>
            </w:r>
          </w:p>
        </w:tc>
        <w:tc>
          <w:tcPr>
            <w:tcW w:w="855" w:type="pct"/>
            <w:gridSpan w:val="4"/>
            <w:tcBorders>
              <w:top w:val="single" w:sz="4" w:space="0" w:color="auto"/>
              <w:left w:val="single" w:sz="4" w:space="0" w:color="auto"/>
              <w:bottom w:val="single" w:sz="4" w:space="0" w:color="auto"/>
              <w:right w:val="single" w:sz="4" w:space="0" w:color="auto"/>
            </w:tcBorders>
            <w:shd w:val="clear" w:color="auto" w:fill="auto"/>
            <w:hideMark/>
          </w:tcPr>
          <w:p w:rsidR="00C32A62" w:rsidRDefault="00C32A62">
            <w:pPr>
              <w:jc w:val="center"/>
              <w:rPr>
                <w:rFonts w:ascii="Calibri" w:eastAsia="Times New Roman" w:hAnsi="Calibri" w:cs="Calibri"/>
                <w:b/>
                <w:bCs/>
                <w:color w:val="000000"/>
                <w:sz w:val="20"/>
                <w:szCs w:val="20"/>
                <w:lang w:bidi="hi-IN"/>
              </w:rPr>
            </w:pPr>
            <w:r>
              <w:rPr>
                <w:rFonts w:ascii="Calibri" w:hAnsi="Calibri" w:cs="Calibri"/>
                <w:b/>
                <w:bCs/>
                <w:color w:val="000000"/>
                <w:sz w:val="20"/>
                <w:szCs w:val="20"/>
                <w:lang w:bidi="hi-IN"/>
              </w:rPr>
              <w:t>No. of farmers</w:t>
            </w:r>
          </w:p>
        </w:tc>
      </w:tr>
      <w:tr w:rsidR="00C32A62" w:rsidTr="00B23698">
        <w:trPr>
          <w:trHeight w:val="1020"/>
        </w:trPr>
        <w:tc>
          <w:tcPr>
            <w:tcW w:w="242"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32A62" w:rsidRDefault="00C32A62">
            <w:pPr>
              <w:rPr>
                <w:rFonts w:ascii="Calibri" w:eastAsia="Times New Roman" w:hAnsi="Calibri" w:cs="Calibri"/>
                <w:b/>
                <w:bCs/>
                <w:color w:val="000000"/>
                <w:sz w:val="20"/>
                <w:szCs w:val="20"/>
                <w:lang w:bidi="hi-IN"/>
              </w:rPr>
            </w:pPr>
          </w:p>
        </w:tc>
        <w:tc>
          <w:tcPr>
            <w:tcW w:w="269"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32A62" w:rsidRDefault="00C32A62">
            <w:pPr>
              <w:rPr>
                <w:rFonts w:ascii="Calibri" w:eastAsia="Times New Roman" w:hAnsi="Calibri" w:cs="Calibri"/>
                <w:b/>
                <w:bCs/>
                <w:color w:val="000000"/>
                <w:sz w:val="20"/>
                <w:szCs w:val="20"/>
                <w:lang w:bidi="hi-IN"/>
              </w:rPr>
            </w:pPr>
          </w:p>
        </w:tc>
        <w:tc>
          <w:tcPr>
            <w:tcW w:w="32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32A62" w:rsidRDefault="00C32A62">
            <w:pPr>
              <w:rPr>
                <w:rFonts w:ascii="Calibri" w:eastAsia="Times New Roman" w:hAnsi="Calibri" w:cs="Calibri"/>
                <w:b/>
                <w:bCs/>
                <w:color w:val="000000"/>
                <w:sz w:val="20"/>
                <w:szCs w:val="20"/>
                <w:lang w:bidi="hi-IN"/>
              </w:rPr>
            </w:pPr>
          </w:p>
        </w:tc>
        <w:tc>
          <w:tcPr>
            <w:tcW w:w="447"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32A62" w:rsidRDefault="00C32A62">
            <w:pPr>
              <w:rPr>
                <w:rFonts w:ascii="Calibri" w:eastAsia="Times New Roman" w:hAnsi="Calibri" w:cs="Calibri"/>
                <w:b/>
                <w:bCs/>
                <w:color w:val="000000"/>
                <w:sz w:val="20"/>
                <w:szCs w:val="20"/>
                <w:lang w:bidi="hi-IN"/>
              </w:rPr>
            </w:pPr>
          </w:p>
        </w:tc>
        <w:tc>
          <w:tcPr>
            <w:tcW w:w="350"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32A62" w:rsidRDefault="00C32A62">
            <w:pPr>
              <w:rPr>
                <w:rFonts w:ascii="Calibri" w:eastAsia="Times New Roman" w:hAnsi="Calibri" w:cs="Calibri"/>
                <w:b/>
                <w:bCs/>
                <w:color w:val="000000"/>
                <w:sz w:val="20"/>
                <w:szCs w:val="20"/>
                <w:lang w:bidi="hi-IN"/>
              </w:rPr>
            </w:pPr>
          </w:p>
        </w:tc>
        <w:tc>
          <w:tcPr>
            <w:tcW w:w="406"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32A62" w:rsidRDefault="00C32A62">
            <w:pPr>
              <w:rPr>
                <w:rFonts w:ascii="Calibri" w:eastAsia="Times New Roman" w:hAnsi="Calibri" w:cs="Calibri"/>
                <w:b/>
                <w:bCs/>
                <w:color w:val="000000"/>
                <w:sz w:val="20"/>
                <w:szCs w:val="20"/>
                <w:lang w:bidi="hi-IN"/>
              </w:rPr>
            </w:pPr>
          </w:p>
        </w:tc>
        <w:tc>
          <w:tcPr>
            <w:tcW w:w="55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32A62" w:rsidRDefault="00C32A62">
            <w:pPr>
              <w:rPr>
                <w:rFonts w:ascii="Calibri" w:eastAsia="Times New Roman" w:hAnsi="Calibri" w:cs="Calibri"/>
                <w:b/>
                <w:bCs/>
                <w:color w:val="000000"/>
                <w:sz w:val="20"/>
                <w:szCs w:val="20"/>
                <w:lang w:bidi="hi-IN"/>
              </w:rPr>
            </w:pPr>
          </w:p>
        </w:tc>
        <w:tc>
          <w:tcPr>
            <w:tcW w:w="691"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32A62" w:rsidRDefault="00C32A62">
            <w:pPr>
              <w:rPr>
                <w:rFonts w:ascii="Calibri" w:eastAsia="Times New Roman" w:hAnsi="Calibri" w:cs="Calibri"/>
                <w:b/>
                <w:bCs/>
                <w:color w:val="000000"/>
                <w:sz w:val="20"/>
                <w:szCs w:val="20"/>
                <w:lang w:bidi="hi-IN"/>
              </w:rPr>
            </w:pPr>
          </w:p>
        </w:tc>
        <w:tc>
          <w:tcPr>
            <w:tcW w:w="395"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32A62" w:rsidRDefault="00C32A62">
            <w:pPr>
              <w:rPr>
                <w:rFonts w:ascii="Calibri" w:eastAsia="Times New Roman" w:hAnsi="Calibri" w:cs="Calibri"/>
                <w:b/>
                <w:bCs/>
                <w:color w:val="000000"/>
                <w:sz w:val="20"/>
                <w:szCs w:val="20"/>
                <w:lang w:bidi="hi-IN"/>
              </w:rPr>
            </w:pPr>
          </w:p>
        </w:tc>
        <w:tc>
          <w:tcPr>
            <w:tcW w:w="46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32A62" w:rsidRDefault="00C32A62">
            <w:pPr>
              <w:rPr>
                <w:rFonts w:ascii="Calibri" w:eastAsia="Times New Roman" w:hAnsi="Calibri" w:cs="Calibri"/>
                <w:b/>
                <w:bCs/>
                <w:color w:val="000000"/>
                <w:sz w:val="20"/>
                <w:szCs w:val="20"/>
                <w:lang w:bidi="hi-IN"/>
              </w:rPr>
            </w:pPr>
          </w:p>
        </w:tc>
        <w:tc>
          <w:tcPr>
            <w:tcW w:w="154" w:type="pct"/>
            <w:tcBorders>
              <w:top w:val="single" w:sz="4" w:space="0" w:color="auto"/>
              <w:left w:val="single" w:sz="4" w:space="0" w:color="auto"/>
              <w:bottom w:val="single" w:sz="4" w:space="0" w:color="auto"/>
              <w:right w:val="single" w:sz="4" w:space="0" w:color="auto"/>
            </w:tcBorders>
            <w:shd w:val="clear" w:color="auto" w:fill="auto"/>
            <w:hideMark/>
          </w:tcPr>
          <w:p w:rsidR="00C32A62" w:rsidRDefault="00C32A62">
            <w:pPr>
              <w:jc w:val="center"/>
              <w:rPr>
                <w:rFonts w:ascii="Calibri" w:eastAsia="Times New Roman" w:hAnsi="Calibri" w:cs="Calibri"/>
                <w:b/>
                <w:bCs/>
                <w:color w:val="000000"/>
                <w:sz w:val="20"/>
                <w:szCs w:val="20"/>
                <w:lang w:bidi="hi-IN"/>
              </w:rPr>
            </w:pPr>
            <w:r>
              <w:rPr>
                <w:rFonts w:ascii="Calibri" w:hAnsi="Calibri" w:cs="Calibri"/>
                <w:b/>
                <w:bCs/>
                <w:color w:val="000000"/>
                <w:sz w:val="20"/>
                <w:szCs w:val="20"/>
                <w:lang w:bidi="hi-IN"/>
              </w:rPr>
              <w:t>SC</w:t>
            </w:r>
          </w:p>
        </w:tc>
        <w:tc>
          <w:tcPr>
            <w:tcW w:w="152" w:type="pct"/>
            <w:tcBorders>
              <w:top w:val="single" w:sz="4" w:space="0" w:color="auto"/>
              <w:left w:val="single" w:sz="4" w:space="0" w:color="auto"/>
              <w:bottom w:val="single" w:sz="4" w:space="0" w:color="auto"/>
              <w:right w:val="single" w:sz="4" w:space="0" w:color="auto"/>
            </w:tcBorders>
            <w:shd w:val="clear" w:color="auto" w:fill="auto"/>
            <w:hideMark/>
          </w:tcPr>
          <w:p w:rsidR="00C32A62" w:rsidRDefault="00C32A62">
            <w:pPr>
              <w:jc w:val="center"/>
              <w:rPr>
                <w:rFonts w:ascii="Calibri" w:eastAsia="Times New Roman" w:hAnsi="Calibri" w:cs="Calibri"/>
                <w:b/>
                <w:bCs/>
                <w:color w:val="000000"/>
                <w:sz w:val="20"/>
                <w:szCs w:val="20"/>
                <w:lang w:bidi="hi-IN"/>
              </w:rPr>
            </w:pPr>
            <w:r>
              <w:rPr>
                <w:rFonts w:ascii="Calibri" w:hAnsi="Calibri" w:cs="Calibri"/>
                <w:b/>
                <w:bCs/>
                <w:color w:val="000000"/>
                <w:sz w:val="20"/>
                <w:szCs w:val="20"/>
                <w:lang w:bidi="hi-IN"/>
              </w:rPr>
              <w:t>ST</w:t>
            </w:r>
          </w:p>
        </w:tc>
        <w:tc>
          <w:tcPr>
            <w:tcW w:w="262" w:type="pct"/>
            <w:tcBorders>
              <w:top w:val="single" w:sz="4" w:space="0" w:color="auto"/>
              <w:left w:val="single" w:sz="4" w:space="0" w:color="auto"/>
              <w:bottom w:val="single" w:sz="4" w:space="0" w:color="auto"/>
              <w:right w:val="single" w:sz="4" w:space="0" w:color="auto"/>
            </w:tcBorders>
            <w:shd w:val="clear" w:color="auto" w:fill="auto"/>
            <w:hideMark/>
          </w:tcPr>
          <w:p w:rsidR="00C32A62" w:rsidRDefault="00C32A62">
            <w:pPr>
              <w:jc w:val="center"/>
              <w:rPr>
                <w:rFonts w:ascii="Calibri" w:eastAsia="Times New Roman" w:hAnsi="Calibri" w:cs="Calibri"/>
                <w:b/>
                <w:bCs/>
                <w:color w:val="000000"/>
                <w:sz w:val="20"/>
                <w:szCs w:val="20"/>
                <w:lang w:bidi="hi-IN"/>
              </w:rPr>
            </w:pPr>
            <w:r>
              <w:rPr>
                <w:rFonts w:ascii="Calibri" w:hAnsi="Calibri" w:cs="Calibri"/>
                <w:b/>
                <w:bCs/>
                <w:color w:val="000000"/>
                <w:sz w:val="20"/>
                <w:szCs w:val="20"/>
                <w:lang w:bidi="hi-IN"/>
              </w:rPr>
              <w:t>Others</w:t>
            </w:r>
          </w:p>
        </w:tc>
        <w:tc>
          <w:tcPr>
            <w:tcW w:w="290" w:type="pct"/>
            <w:gridSpan w:val="2"/>
            <w:tcBorders>
              <w:top w:val="single" w:sz="4" w:space="0" w:color="auto"/>
              <w:left w:val="single" w:sz="4" w:space="0" w:color="auto"/>
              <w:bottom w:val="single" w:sz="4" w:space="0" w:color="auto"/>
              <w:right w:val="single" w:sz="4" w:space="0" w:color="auto"/>
            </w:tcBorders>
            <w:shd w:val="clear" w:color="auto" w:fill="auto"/>
            <w:hideMark/>
          </w:tcPr>
          <w:p w:rsidR="00C32A62" w:rsidRDefault="00C32A62">
            <w:pPr>
              <w:jc w:val="center"/>
              <w:rPr>
                <w:rFonts w:ascii="Calibri" w:eastAsia="Times New Roman" w:hAnsi="Calibri" w:cs="Calibri"/>
                <w:b/>
                <w:bCs/>
                <w:color w:val="000000"/>
                <w:sz w:val="20"/>
                <w:szCs w:val="20"/>
                <w:lang w:bidi="hi-IN"/>
              </w:rPr>
            </w:pPr>
            <w:r>
              <w:rPr>
                <w:rFonts w:ascii="Calibri" w:hAnsi="Calibri" w:cs="Calibri"/>
                <w:b/>
                <w:bCs/>
                <w:color w:val="000000"/>
                <w:sz w:val="20"/>
                <w:szCs w:val="20"/>
                <w:lang w:bidi="hi-IN"/>
              </w:rPr>
              <w:t>General</w:t>
            </w:r>
          </w:p>
        </w:tc>
      </w:tr>
      <w:tr w:rsidR="008E05CC" w:rsidTr="00B23698">
        <w:trPr>
          <w:trHeight w:val="332"/>
        </w:trPr>
        <w:tc>
          <w:tcPr>
            <w:tcW w:w="242" w:type="pct"/>
            <w:tcBorders>
              <w:top w:val="single" w:sz="4" w:space="0" w:color="auto"/>
              <w:left w:val="single" w:sz="4" w:space="0" w:color="auto"/>
              <w:bottom w:val="single" w:sz="4" w:space="0" w:color="auto"/>
              <w:right w:val="single" w:sz="4" w:space="0" w:color="auto"/>
            </w:tcBorders>
          </w:tcPr>
          <w:p w:rsidR="008E05CC" w:rsidRDefault="008E05CC">
            <w:pPr>
              <w:jc w:val="center"/>
              <w:rPr>
                <w:rFonts w:ascii="Calibri" w:eastAsia="Times New Roman" w:hAnsi="Calibri" w:cs="Calibri"/>
                <w:b/>
                <w:bCs/>
                <w:color w:val="000000"/>
                <w:sz w:val="20"/>
                <w:szCs w:val="20"/>
                <w:lang w:bidi="hi-IN"/>
              </w:rPr>
            </w:pPr>
            <w:r>
              <w:rPr>
                <w:rFonts w:ascii="Calibri" w:eastAsia="Times New Roman" w:hAnsi="Calibri" w:cs="Calibri"/>
                <w:b/>
                <w:bCs/>
                <w:color w:val="000000"/>
                <w:sz w:val="20"/>
                <w:szCs w:val="20"/>
                <w:lang w:bidi="hi-IN"/>
              </w:rPr>
              <w:t>Umaria</w:t>
            </w:r>
          </w:p>
        </w:tc>
        <w:tc>
          <w:tcPr>
            <w:tcW w:w="269" w:type="pct"/>
            <w:tcBorders>
              <w:top w:val="single" w:sz="4" w:space="0" w:color="auto"/>
              <w:left w:val="single" w:sz="4" w:space="0" w:color="auto"/>
              <w:bottom w:val="single" w:sz="4" w:space="0" w:color="auto"/>
              <w:right w:val="single" w:sz="4" w:space="0" w:color="auto"/>
            </w:tcBorders>
          </w:tcPr>
          <w:p w:rsidR="008E05CC" w:rsidRPr="007841E6" w:rsidRDefault="008E05CC" w:rsidP="004536C3">
            <w:pPr>
              <w:jc w:val="center"/>
              <w:rPr>
                <w:rFonts w:ascii="Calibri" w:hAnsi="Calibri" w:cs="Calibri"/>
                <w:b/>
                <w:bCs/>
                <w:color w:val="000000"/>
                <w:sz w:val="20"/>
                <w:szCs w:val="20"/>
                <w:lang w:bidi="hi-IN"/>
              </w:rPr>
            </w:pPr>
            <w:r>
              <w:rPr>
                <w:rFonts w:ascii="Calibri" w:hAnsi="Calibri" w:cs="Calibri"/>
                <w:b/>
                <w:bCs/>
                <w:color w:val="000000"/>
                <w:sz w:val="20"/>
                <w:szCs w:val="20"/>
                <w:lang w:bidi="hi-IN"/>
              </w:rPr>
              <w:t>Rabi</w:t>
            </w:r>
          </w:p>
        </w:tc>
        <w:tc>
          <w:tcPr>
            <w:tcW w:w="324" w:type="pct"/>
            <w:tcBorders>
              <w:top w:val="single" w:sz="4" w:space="0" w:color="auto"/>
              <w:left w:val="single" w:sz="4" w:space="0" w:color="auto"/>
              <w:bottom w:val="single" w:sz="4" w:space="0" w:color="auto"/>
              <w:right w:val="single" w:sz="4" w:space="0" w:color="auto"/>
            </w:tcBorders>
          </w:tcPr>
          <w:p w:rsidR="008E05CC" w:rsidRPr="00F02E8E" w:rsidRDefault="008E05CC" w:rsidP="004536C3">
            <w:pPr>
              <w:jc w:val="center"/>
              <w:rPr>
                <w:rFonts w:ascii="Calibri" w:hAnsi="Calibri" w:cs="Calibri"/>
                <w:lang w:bidi="hi-IN"/>
              </w:rPr>
            </w:pPr>
            <w:r w:rsidRPr="00F02E8E">
              <w:rPr>
                <w:rFonts w:ascii="Calibri" w:hAnsi="Calibri" w:cs="Calibri"/>
              </w:rPr>
              <w:t>Farm mechaniza</w:t>
            </w:r>
            <w:r w:rsidRPr="00F02E8E">
              <w:rPr>
                <w:rFonts w:ascii="Calibri" w:hAnsi="Calibri" w:cs="Calibri"/>
              </w:rPr>
              <w:lastRenderedPageBreak/>
              <w:t>tion</w:t>
            </w:r>
          </w:p>
        </w:tc>
        <w:tc>
          <w:tcPr>
            <w:tcW w:w="447" w:type="pct"/>
            <w:tcBorders>
              <w:top w:val="single" w:sz="4" w:space="0" w:color="auto"/>
              <w:left w:val="single" w:sz="4" w:space="0" w:color="auto"/>
              <w:bottom w:val="single" w:sz="4" w:space="0" w:color="auto"/>
              <w:right w:val="single" w:sz="4" w:space="0" w:color="auto"/>
            </w:tcBorders>
          </w:tcPr>
          <w:p w:rsidR="008E05CC" w:rsidRPr="00F02E8E" w:rsidRDefault="008E05CC" w:rsidP="004536C3">
            <w:pPr>
              <w:jc w:val="center"/>
              <w:rPr>
                <w:rFonts w:ascii="Calibri" w:hAnsi="Calibri" w:cs="Calibri"/>
                <w:lang w:bidi="hi-IN"/>
              </w:rPr>
            </w:pPr>
            <w:r w:rsidRPr="00F02E8E">
              <w:rPr>
                <w:rFonts w:ascii="Calibri" w:hAnsi="Calibri" w:cs="Calibri"/>
              </w:rPr>
              <w:lastRenderedPageBreak/>
              <w:t xml:space="preserve">Demonstration on Zero </w:t>
            </w:r>
            <w:r w:rsidRPr="00F02E8E">
              <w:rPr>
                <w:rFonts w:ascii="Calibri" w:hAnsi="Calibri" w:cs="Calibri"/>
              </w:rPr>
              <w:lastRenderedPageBreak/>
              <w:t>Tillage sowing of wheat in paddy- wheat cropping system</w:t>
            </w:r>
          </w:p>
        </w:tc>
        <w:tc>
          <w:tcPr>
            <w:tcW w:w="350" w:type="pct"/>
            <w:tcBorders>
              <w:top w:val="single" w:sz="4" w:space="0" w:color="auto"/>
              <w:left w:val="single" w:sz="4" w:space="0" w:color="auto"/>
              <w:bottom w:val="single" w:sz="4" w:space="0" w:color="auto"/>
              <w:right w:val="single" w:sz="4" w:space="0" w:color="auto"/>
            </w:tcBorders>
          </w:tcPr>
          <w:p w:rsidR="008E05CC" w:rsidRPr="00F02E8E" w:rsidRDefault="008E05CC" w:rsidP="004536C3">
            <w:pPr>
              <w:jc w:val="center"/>
              <w:rPr>
                <w:rFonts w:ascii="Calibri" w:hAnsi="Calibri" w:cs="Calibri"/>
                <w:color w:val="000000"/>
                <w:lang w:bidi="hi-IN"/>
              </w:rPr>
            </w:pPr>
            <w:r w:rsidRPr="00F02E8E">
              <w:rPr>
                <w:rFonts w:ascii="Calibri" w:hAnsi="Calibri" w:cs="Calibri"/>
                <w:color w:val="000000"/>
                <w:lang w:bidi="hi-IN"/>
              </w:rPr>
              <w:lastRenderedPageBreak/>
              <w:t>Crop</w:t>
            </w:r>
          </w:p>
        </w:tc>
        <w:tc>
          <w:tcPr>
            <w:tcW w:w="406" w:type="pct"/>
            <w:tcBorders>
              <w:top w:val="single" w:sz="4" w:space="0" w:color="auto"/>
              <w:left w:val="single" w:sz="4" w:space="0" w:color="auto"/>
              <w:bottom w:val="single" w:sz="4" w:space="0" w:color="auto"/>
              <w:right w:val="single" w:sz="4" w:space="0" w:color="auto"/>
            </w:tcBorders>
          </w:tcPr>
          <w:p w:rsidR="008E05CC" w:rsidRPr="00F02E8E" w:rsidRDefault="008E05CC" w:rsidP="004536C3">
            <w:pPr>
              <w:jc w:val="center"/>
              <w:rPr>
                <w:rFonts w:ascii="Calibri" w:hAnsi="Calibri" w:cs="Calibri"/>
                <w:color w:val="000000"/>
                <w:lang w:bidi="hi-IN"/>
              </w:rPr>
            </w:pPr>
            <w:r w:rsidRPr="00F02E8E">
              <w:rPr>
                <w:rFonts w:ascii="Calibri" w:hAnsi="Calibri" w:cs="Calibri"/>
                <w:color w:val="000000"/>
                <w:lang w:bidi="hi-IN"/>
              </w:rPr>
              <w:t>Wheat</w:t>
            </w:r>
          </w:p>
        </w:tc>
        <w:tc>
          <w:tcPr>
            <w:tcW w:w="554" w:type="pct"/>
            <w:tcBorders>
              <w:top w:val="single" w:sz="4" w:space="0" w:color="auto"/>
              <w:left w:val="single" w:sz="4" w:space="0" w:color="auto"/>
              <w:bottom w:val="single" w:sz="4" w:space="0" w:color="auto"/>
              <w:right w:val="single" w:sz="4" w:space="0" w:color="auto"/>
            </w:tcBorders>
          </w:tcPr>
          <w:p w:rsidR="008E05CC" w:rsidRPr="00F02E8E" w:rsidRDefault="008E05CC" w:rsidP="004536C3">
            <w:pPr>
              <w:jc w:val="center"/>
              <w:rPr>
                <w:rFonts w:ascii="Calibri" w:hAnsi="Calibri" w:cs="Calibri"/>
                <w:color w:val="000000"/>
                <w:lang w:bidi="hi-IN"/>
              </w:rPr>
            </w:pPr>
            <w:r w:rsidRPr="00F02E8E">
              <w:rPr>
                <w:rFonts w:ascii="Calibri" w:hAnsi="Calibri" w:cs="Calibri"/>
                <w:color w:val="000000"/>
                <w:lang w:bidi="hi-IN"/>
              </w:rPr>
              <w:t>Zero tillage</w:t>
            </w:r>
          </w:p>
        </w:tc>
        <w:tc>
          <w:tcPr>
            <w:tcW w:w="691" w:type="pct"/>
            <w:tcBorders>
              <w:top w:val="single" w:sz="4" w:space="0" w:color="auto"/>
              <w:left w:val="single" w:sz="4" w:space="0" w:color="auto"/>
              <w:bottom w:val="single" w:sz="4" w:space="0" w:color="auto"/>
              <w:right w:val="single" w:sz="4" w:space="0" w:color="auto"/>
            </w:tcBorders>
          </w:tcPr>
          <w:p w:rsidR="008E05CC" w:rsidRPr="00F02E8E" w:rsidRDefault="008E05CC" w:rsidP="004536C3">
            <w:pPr>
              <w:jc w:val="center"/>
              <w:rPr>
                <w:rFonts w:ascii="Calibri" w:hAnsi="Calibri" w:cs="Calibri"/>
                <w:color w:val="000000"/>
                <w:lang w:bidi="hi-IN"/>
              </w:rPr>
            </w:pPr>
            <w:r w:rsidRPr="00F02E8E">
              <w:rPr>
                <w:rFonts w:ascii="Calibri" w:hAnsi="Calibri" w:cs="Calibri"/>
                <w:color w:val="000000"/>
                <w:lang w:bidi="hi-IN"/>
              </w:rPr>
              <w:t>Irrigated</w:t>
            </w:r>
          </w:p>
        </w:tc>
        <w:tc>
          <w:tcPr>
            <w:tcW w:w="395" w:type="pct"/>
            <w:tcBorders>
              <w:top w:val="single" w:sz="4" w:space="0" w:color="auto"/>
              <w:left w:val="single" w:sz="4" w:space="0" w:color="auto"/>
              <w:bottom w:val="single" w:sz="4" w:space="0" w:color="auto"/>
              <w:right w:val="single" w:sz="4" w:space="0" w:color="auto"/>
            </w:tcBorders>
          </w:tcPr>
          <w:p w:rsidR="008E05CC" w:rsidRPr="00F02E8E" w:rsidRDefault="008E05CC" w:rsidP="004536C3">
            <w:pPr>
              <w:jc w:val="center"/>
              <w:rPr>
                <w:rFonts w:ascii="Calibri" w:hAnsi="Calibri" w:cs="Calibri"/>
                <w:color w:val="000000"/>
                <w:lang w:bidi="hi-IN"/>
              </w:rPr>
            </w:pPr>
            <w:r>
              <w:rPr>
                <w:rFonts w:ascii="Calibri" w:hAnsi="Calibri" w:cs="Calibri"/>
                <w:color w:val="000000"/>
                <w:lang w:bidi="hi-IN"/>
              </w:rPr>
              <w:t>-</w:t>
            </w:r>
          </w:p>
        </w:tc>
        <w:tc>
          <w:tcPr>
            <w:tcW w:w="464" w:type="pct"/>
            <w:tcBorders>
              <w:top w:val="single" w:sz="4" w:space="0" w:color="auto"/>
              <w:left w:val="single" w:sz="4" w:space="0" w:color="auto"/>
              <w:bottom w:val="single" w:sz="4" w:space="0" w:color="auto"/>
              <w:right w:val="single" w:sz="4" w:space="0" w:color="auto"/>
            </w:tcBorders>
          </w:tcPr>
          <w:p w:rsidR="008E05CC" w:rsidRPr="00F02E8E" w:rsidRDefault="008E05CC" w:rsidP="004536C3">
            <w:pPr>
              <w:jc w:val="center"/>
              <w:rPr>
                <w:rFonts w:ascii="Calibri" w:hAnsi="Calibri" w:cs="Calibri"/>
                <w:color w:val="000000"/>
                <w:lang w:bidi="hi-IN"/>
              </w:rPr>
            </w:pPr>
            <w:r w:rsidRPr="00F02E8E">
              <w:rPr>
                <w:rFonts w:ascii="Calibri" w:hAnsi="Calibri" w:cs="Calibri"/>
                <w:color w:val="000000"/>
                <w:lang w:bidi="hi-IN"/>
              </w:rPr>
              <w:t>02</w:t>
            </w:r>
          </w:p>
        </w:tc>
        <w:tc>
          <w:tcPr>
            <w:tcW w:w="154" w:type="pct"/>
            <w:tcBorders>
              <w:top w:val="single" w:sz="4" w:space="0" w:color="auto"/>
              <w:left w:val="single" w:sz="4" w:space="0" w:color="auto"/>
              <w:bottom w:val="single" w:sz="4" w:space="0" w:color="auto"/>
              <w:right w:val="single" w:sz="4" w:space="0" w:color="auto"/>
            </w:tcBorders>
          </w:tcPr>
          <w:p w:rsidR="008E05CC" w:rsidRPr="008E05CC" w:rsidRDefault="008E05CC">
            <w:pPr>
              <w:jc w:val="center"/>
              <w:rPr>
                <w:rFonts w:ascii="Calibri" w:eastAsia="Times New Roman" w:hAnsi="Calibri" w:cs="Calibri"/>
                <w:color w:val="000000"/>
                <w:sz w:val="20"/>
                <w:szCs w:val="20"/>
                <w:lang w:bidi="hi-IN"/>
              </w:rPr>
            </w:pPr>
            <w:r w:rsidRPr="008E05CC">
              <w:rPr>
                <w:rFonts w:ascii="Calibri" w:eastAsia="Times New Roman" w:hAnsi="Calibri" w:cs="Calibri"/>
                <w:color w:val="000000"/>
                <w:sz w:val="20"/>
                <w:szCs w:val="20"/>
                <w:lang w:bidi="hi-IN"/>
              </w:rPr>
              <w:t>0</w:t>
            </w:r>
          </w:p>
        </w:tc>
        <w:tc>
          <w:tcPr>
            <w:tcW w:w="152" w:type="pct"/>
            <w:tcBorders>
              <w:top w:val="single" w:sz="4" w:space="0" w:color="auto"/>
              <w:left w:val="single" w:sz="4" w:space="0" w:color="auto"/>
              <w:bottom w:val="single" w:sz="4" w:space="0" w:color="auto"/>
              <w:right w:val="single" w:sz="4" w:space="0" w:color="auto"/>
            </w:tcBorders>
          </w:tcPr>
          <w:p w:rsidR="008E05CC" w:rsidRPr="008E05CC" w:rsidRDefault="008E05CC">
            <w:pPr>
              <w:jc w:val="center"/>
              <w:rPr>
                <w:rFonts w:ascii="Calibri" w:eastAsia="Times New Roman" w:hAnsi="Calibri" w:cs="Calibri"/>
                <w:color w:val="000000"/>
                <w:sz w:val="20"/>
                <w:szCs w:val="20"/>
                <w:lang w:bidi="hi-IN"/>
              </w:rPr>
            </w:pPr>
            <w:r w:rsidRPr="008E05CC">
              <w:rPr>
                <w:rFonts w:ascii="Calibri" w:eastAsia="Times New Roman" w:hAnsi="Calibri" w:cs="Calibri"/>
                <w:color w:val="000000"/>
                <w:sz w:val="20"/>
                <w:szCs w:val="20"/>
                <w:lang w:bidi="hi-IN"/>
              </w:rPr>
              <w:t>5</w:t>
            </w:r>
          </w:p>
        </w:tc>
        <w:tc>
          <w:tcPr>
            <w:tcW w:w="262" w:type="pct"/>
            <w:tcBorders>
              <w:top w:val="single" w:sz="4" w:space="0" w:color="auto"/>
              <w:left w:val="single" w:sz="4" w:space="0" w:color="auto"/>
              <w:bottom w:val="single" w:sz="4" w:space="0" w:color="auto"/>
              <w:right w:val="single" w:sz="4" w:space="0" w:color="auto"/>
            </w:tcBorders>
          </w:tcPr>
          <w:p w:rsidR="008E05CC" w:rsidRPr="008E05CC" w:rsidRDefault="008E05CC">
            <w:pPr>
              <w:jc w:val="center"/>
              <w:rPr>
                <w:rFonts w:ascii="Calibri" w:eastAsia="Times New Roman" w:hAnsi="Calibri" w:cs="Calibri"/>
                <w:color w:val="000000"/>
                <w:sz w:val="20"/>
                <w:szCs w:val="20"/>
                <w:lang w:bidi="hi-IN"/>
              </w:rPr>
            </w:pPr>
            <w:r w:rsidRPr="008E05CC">
              <w:rPr>
                <w:rFonts w:ascii="Calibri" w:eastAsia="Times New Roman" w:hAnsi="Calibri" w:cs="Calibri"/>
                <w:color w:val="000000"/>
                <w:sz w:val="20"/>
                <w:szCs w:val="20"/>
                <w:lang w:bidi="hi-IN"/>
              </w:rPr>
              <w:t>0</w:t>
            </w:r>
          </w:p>
        </w:tc>
        <w:tc>
          <w:tcPr>
            <w:tcW w:w="290" w:type="pct"/>
            <w:gridSpan w:val="2"/>
            <w:tcBorders>
              <w:top w:val="single" w:sz="4" w:space="0" w:color="auto"/>
              <w:left w:val="single" w:sz="4" w:space="0" w:color="auto"/>
              <w:bottom w:val="single" w:sz="4" w:space="0" w:color="auto"/>
              <w:right w:val="single" w:sz="4" w:space="0" w:color="auto"/>
            </w:tcBorders>
          </w:tcPr>
          <w:p w:rsidR="008E05CC" w:rsidRPr="008E05CC" w:rsidRDefault="008E05CC">
            <w:pPr>
              <w:jc w:val="center"/>
              <w:rPr>
                <w:rFonts w:ascii="Calibri" w:eastAsia="Times New Roman" w:hAnsi="Calibri" w:cs="Calibri"/>
                <w:color w:val="000000"/>
                <w:sz w:val="20"/>
                <w:szCs w:val="20"/>
                <w:lang w:bidi="hi-IN"/>
              </w:rPr>
            </w:pPr>
            <w:r w:rsidRPr="008E05CC">
              <w:rPr>
                <w:rFonts w:ascii="Calibri" w:eastAsia="Times New Roman" w:hAnsi="Calibri" w:cs="Calibri"/>
                <w:color w:val="000000"/>
                <w:sz w:val="20"/>
                <w:szCs w:val="20"/>
                <w:lang w:bidi="hi-IN"/>
              </w:rPr>
              <w:t>0</w:t>
            </w:r>
          </w:p>
        </w:tc>
      </w:tr>
    </w:tbl>
    <w:p w:rsidR="002A5414" w:rsidRDefault="002A5414" w:rsidP="0016297E">
      <w:pPr>
        <w:rPr>
          <w:b/>
          <w:bCs/>
          <w:sz w:val="20"/>
        </w:rPr>
      </w:pPr>
    </w:p>
    <w:p w:rsidR="0016297E" w:rsidRPr="00484024" w:rsidRDefault="0016297E" w:rsidP="0016297E">
      <w:pPr>
        <w:rPr>
          <w:b/>
          <w:bCs/>
          <w:sz w:val="20"/>
        </w:rPr>
      </w:pPr>
      <w:r w:rsidRPr="00484024">
        <w:rPr>
          <w:b/>
          <w:bCs/>
          <w:sz w:val="20"/>
        </w:rPr>
        <w:t>Economic Impact of Agriculture Engineering FLD</w:t>
      </w:r>
    </w:p>
    <w:p w:rsidR="0016297E" w:rsidRPr="00CF3C07" w:rsidRDefault="0016297E" w:rsidP="00CF3C07">
      <w:pPr>
        <w:tabs>
          <w:tab w:val="left" w:pos="873"/>
        </w:tabs>
        <w:rPr>
          <w:i/>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tblPr>
      <w:tblGrid>
        <w:gridCol w:w="746"/>
        <w:gridCol w:w="1621"/>
        <w:gridCol w:w="907"/>
        <w:gridCol w:w="896"/>
        <w:gridCol w:w="992"/>
        <w:gridCol w:w="630"/>
        <w:gridCol w:w="722"/>
        <w:gridCol w:w="540"/>
        <w:gridCol w:w="722"/>
        <w:gridCol w:w="540"/>
        <w:gridCol w:w="630"/>
        <w:gridCol w:w="623"/>
        <w:gridCol w:w="630"/>
        <w:gridCol w:w="743"/>
        <w:gridCol w:w="598"/>
      </w:tblGrid>
      <w:tr w:rsidR="00B23698" w:rsidTr="008E05CC">
        <w:trPr>
          <w:cantSplit/>
          <w:trHeight w:val="20"/>
        </w:trPr>
        <w:tc>
          <w:tcPr>
            <w:tcW w:w="323" w:type="pct"/>
            <w:vMerge w:val="restart"/>
            <w:tcBorders>
              <w:top w:val="single" w:sz="4" w:space="0" w:color="auto"/>
              <w:left w:val="single" w:sz="4" w:space="0" w:color="auto"/>
              <w:bottom w:val="single" w:sz="4" w:space="0" w:color="auto"/>
              <w:right w:val="single" w:sz="4" w:space="0" w:color="auto"/>
            </w:tcBorders>
            <w:shd w:val="clear" w:color="auto" w:fill="auto"/>
            <w:hideMark/>
          </w:tcPr>
          <w:p w:rsidR="00B23698" w:rsidRDefault="00B23698" w:rsidP="003201B5">
            <w:pPr>
              <w:ind w:right="-114"/>
              <w:jc w:val="center"/>
              <w:rPr>
                <w:rFonts w:ascii="Calibri" w:eastAsia="Times New Roman" w:hAnsi="Calibri"/>
                <w:b/>
                <w:sz w:val="20"/>
                <w:szCs w:val="20"/>
              </w:rPr>
            </w:pPr>
            <w:r>
              <w:rPr>
                <w:rFonts w:ascii="Calibri" w:hAnsi="Calibri"/>
                <w:b/>
                <w:sz w:val="20"/>
                <w:szCs w:val="20"/>
              </w:rPr>
              <w:t>KVK Name</w:t>
            </w:r>
          </w:p>
        </w:tc>
        <w:tc>
          <w:tcPr>
            <w:tcW w:w="702" w:type="pct"/>
            <w:vMerge w:val="restart"/>
            <w:tcBorders>
              <w:top w:val="single" w:sz="4" w:space="0" w:color="auto"/>
              <w:left w:val="single" w:sz="4" w:space="0" w:color="auto"/>
              <w:bottom w:val="single" w:sz="4" w:space="0" w:color="auto"/>
              <w:right w:val="single" w:sz="4" w:space="0" w:color="auto"/>
            </w:tcBorders>
            <w:hideMark/>
          </w:tcPr>
          <w:p w:rsidR="00B23698" w:rsidRDefault="00B23698" w:rsidP="003201B5">
            <w:pPr>
              <w:ind w:right="-114"/>
              <w:jc w:val="center"/>
              <w:rPr>
                <w:rFonts w:ascii="Calibri" w:eastAsia="Times New Roman" w:hAnsi="Calibri"/>
                <w:b/>
                <w:sz w:val="20"/>
                <w:szCs w:val="20"/>
              </w:rPr>
            </w:pPr>
            <w:r w:rsidRPr="00AA1D03">
              <w:rPr>
                <w:rFonts w:ascii="Calibri" w:hAnsi="Calibri" w:cs="Calibri"/>
                <w:b/>
                <w:bCs/>
                <w:sz w:val="20"/>
                <w:szCs w:val="20"/>
                <w:lang w:bidi="hi-IN"/>
              </w:rPr>
              <w:t xml:space="preserve">Technology </w:t>
            </w:r>
            <w:r w:rsidRPr="00AA1D03">
              <w:rPr>
                <w:rFonts w:ascii="Calibri" w:eastAsia="Times New Roman" w:hAnsi="Calibri" w:cs="Arial"/>
                <w:b/>
                <w:bCs/>
                <w:sz w:val="20"/>
                <w:szCs w:val="20"/>
                <w:lang w:bidi="hi-IN"/>
              </w:rPr>
              <w:t>for demonstration</w:t>
            </w:r>
          </w:p>
        </w:tc>
        <w:tc>
          <w:tcPr>
            <w:tcW w:w="393" w:type="pct"/>
            <w:vMerge w:val="restart"/>
            <w:tcBorders>
              <w:top w:val="single" w:sz="4" w:space="0" w:color="auto"/>
              <w:left w:val="single" w:sz="4" w:space="0" w:color="auto"/>
              <w:bottom w:val="single" w:sz="4" w:space="0" w:color="auto"/>
              <w:right w:val="single" w:sz="4" w:space="0" w:color="auto"/>
            </w:tcBorders>
            <w:hideMark/>
          </w:tcPr>
          <w:p w:rsidR="00B23698" w:rsidRDefault="00B23698" w:rsidP="003201B5">
            <w:pPr>
              <w:ind w:right="-114"/>
              <w:jc w:val="center"/>
              <w:rPr>
                <w:rFonts w:ascii="Calibri" w:eastAsia="Times New Roman" w:hAnsi="Calibri"/>
                <w:b/>
                <w:sz w:val="20"/>
                <w:szCs w:val="20"/>
              </w:rPr>
            </w:pPr>
            <w:r>
              <w:rPr>
                <w:rFonts w:ascii="Calibri" w:hAnsi="Calibri"/>
                <w:b/>
                <w:sz w:val="20"/>
                <w:szCs w:val="20"/>
              </w:rPr>
              <w:t>Name of Crop/ Enterprise</w:t>
            </w:r>
          </w:p>
        </w:tc>
        <w:tc>
          <w:tcPr>
            <w:tcW w:w="388" w:type="pct"/>
            <w:vMerge w:val="restart"/>
            <w:tcBorders>
              <w:top w:val="single" w:sz="4" w:space="0" w:color="auto"/>
              <w:left w:val="single" w:sz="4" w:space="0" w:color="auto"/>
              <w:right w:val="single" w:sz="4" w:space="0" w:color="auto"/>
            </w:tcBorders>
            <w:hideMark/>
          </w:tcPr>
          <w:p w:rsidR="00BC3A4B" w:rsidRPr="00BC3A4B" w:rsidRDefault="00B23698" w:rsidP="00BC3A4B">
            <w:pPr>
              <w:widowControl/>
              <w:autoSpaceDE/>
              <w:autoSpaceDN/>
              <w:rPr>
                <w:rFonts w:ascii="Calibri" w:hAnsi="Calibri" w:cs="Calibri"/>
                <w:b/>
                <w:bCs/>
                <w:sz w:val="20"/>
                <w:szCs w:val="20"/>
                <w:lang w:bidi="hi-IN"/>
              </w:rPr>
            </w:pPr>
            <w:r w:rsidRPr="00BC3A4B">
              <w:rPr>
                <w:rFonts w:ascii="Calibri" w:hAnsi="Calibri" w:cs="Calibri"/>
                <w:b/>
                <w:bCs/>
                <w:sz w:val="20"/>
                <w:szCs w:val="20"/>
                <w:lang w:bidi="hi-IN"/>
              </w:rPr>
              <w:t xml:space="preserve">Name of </w:t>
            </w:r>
            <w:r w:rsidR="00BC3A4B" w:rsidRPr="00BC3A4B">
              <w:rPr>
                <w:rFonts w:ascii="Calibri" w:hAnsi="Calibri" w:cs="Calibri"/>
                <w:b/>
                <w:bCs/>
                <w:sz w:val="20"/>
                <w:szCs w:val="20"/>
                <w:lang w:bidi="hi-IN"/>
              </w:rPr>
              <w:t>Performance parameters / indicators</w:t>
            </w:r>
          </w:p>
          <w:p w:rsidR="00B23698" w:rsidRDefault="00B23698" w:rsidP="003201B5">
            <w:pPr>
              <w:ind w:right="-114"/>
              <w:jc w:val="center"/>
              <w:rPr>
                <w:rFonts w:ascii="Calibri" w:eastAsia="Times New Roman" w:hAnsi="Calibri"/>
                <w:b/>
                <w:sz w:val="20"/>
                <w:szCs w:val="20"/>
              </w:rPr>
            </w:pPr>
          </w:p>
        </w:tc>
        <w:tc>
          <w:tcPr>
            <w:tcW w:w="430" w:type="pct"/>
            <w:vMerge w:val="restart"/>
            <w:tcBorders>
              <w:top w:val="single" w:sz="4" w:space="0" w:color="auto"/>
              <w:left w:val="single" w:sz="4" w:space="0" w:color="auto"/>
              <w:right w:val="single" w:sz="4" w:space="0" w:color="auto"/>
            </w:tcBorders>
          </w:tcPr>
          <w:p w:rsidR="00B23698" w:rsidRDefault="00B23698" w:rsidP="003201B5">
            <w:pPr>
              <w:ind w:right="-114"/>
              <w:jc w:val="center"/>
              <w:rPr>
                <w:rFonts w:ascii="Calibri" w:eastAsia="Times New Roman" w:hAnsi="Calibri"/>
                <w:b/>
                <w:sz w:val="20"/>
                <w:szCs w:val="20"/>
              </w:rPr>
            </w:pPr>
            <w:r>
              <w:rPr>
                <w:rFonts w:ascii="Calibri" w:hAnsi="Calibri"/>
                <w:b/>
                <w:sz w:val="20"/>
                <w:szCs w:val="20"/>
              </w:rPr>
              <w:t>Name of Unit</w:t>
            </w:r>
          </w:p>
        </w:tc>
        <w:tc>
          <w:tcPr>
            <w:tcW w:w="586" w:type="pct"/>
            <w:gridSpan w:val="2"/>
            <w:tcBorders>
              <w:top w:val="single" w:sz="4" w:space="0" w:color="auto"/>
              <w:left w:val="single" w:sz="4" w:space="0" w:color="auto"/>
              <w:bottom w:val="single" w:sz="4" w:space="0" w:color="auto"/>
              <w:right w:val="single" w:sz="4" w:space="0" w:color="auto"/>
            </w:tcBorders>
          </w:tcPr>
          <w:p w:rsidR="00B23698" w:rsidRPr="00BC3A4B" w:rsidRDefault="00BC3A4B" w:rsidP="003201B5">
            <w:pPr>
              <w:ind w:right="-114"/>
              <w:jc w:val="center"/>
              <w:rPr>
                <w:rFonts w:ascii="Calibri" w:eastAsia="Times New Roman" w:hAnsi="Calibri"/>
                <w:b/>
                <w:sz w:val="20"/>
                <w:szCs w:val="20"/>
              </w:rPr>
            </w:pPr>
            <w:r w:rsidRPr="00BC3A4B">
              <w:rPr>
                <w:rFonts w:ascii="Arial" w:eastAsia="Times New Roman" w:hAnsi="Arial" w:cs="Arial"/>
                <w:b/>
                <w:bCs/>
                <w:sz w:val="20"/>
                <w:lang w:bidi="hi-IN"/>
              </w:rPr>
              <w:t>* Data on parameter in relation to technology demonstrated</w:t>
            </w:r>
          </w:p>
        </w:tc>
        <w:tc>
          <w:tcPr>
            <w:tcW w:w="547" w:type="pct"/>
            <w:gridSpan w:val="2"/>
            <w:tcBorders>
              <w:top w:val="single" w:sz="4" w:space="0" w:color="auto"/>
              <w:left w:val="single" w:sz="4" w:space="0" w:color="auto"/>
              <w:bottom w:val="single" w:sz="4" w:space="0" w:color="auto"/>
              <w:right w:val="single" w:sz="4" w:space="0" w:color="auto"/>
            </w:tcBorders>
            <w:hideMark/>
          </w:tcPr>
          <w:p w:rsidR="00B23698" w:rsidRDefault="00B23698" w:rsidP="003201B5">
            <w:pPr>
              <w:ind w:right="-114"/>
              <w:jc w:val="center"/>
              <w:rPr>
                <w:rFonts w:ascii="Calibri" w:eastAsia="Times New Roman" w:hAnsi="Calibri"/>
                <w:b/>
                <w:sz w:val="20"/>
                <w:szCs w:val="20"/>
              </w:rPr>
            </w:pPr>
            <w:r>
              <w:rPr>
                <w:rFonts w:ascii="Calibri" w:hAnsi="Calibri"/>
                <w:b/>
                <w:sz w:val="20"/>
                <w:szCs w:val="20"/>
              </w:rPr>
              <w:t>Average Cost of cultivation (Rs/ha)</w:t>
            </w:r>
          </w:p>
        </w:tc>
        <w:tc>
          <w:tcPr>
            <w:tcW w:w="507" w:type="pct"/>
            <w:gridSpan w:val="2"/>
            <w:tcBorders>
              <w:top w:val="single" w:sz="4" w:space="0" w:color="auto"/>
              <w:left w:val="single" w:sz="4" w:space="0" w:color="auto"/>
              <w:bottom w:val="single" w:sz="4" w:space="0" w:color="auto"/>
              <w:right w:val="single" w:sz="4" w:space="0" w:color="auto"/>
            </w:tcBorders>
            <w:hideMark/>
          </w:tcPr>
          <w:p w:rsidR="00B23698" w:rsidRDefault="00B23698" w:rsidP="003201B5">
            <w:pPr>
              <w:ind w:right="-114"/>
              <w:jc w:val="center"/>
              <w:rPr>
                <w:rFonts w:ascii="Calibri" w:eastAsia="Times New Roman" w:hAnsi="Calibri"/>
                <w:b/>
                <w:sz w:val="20"/>
                <w:szCs w:val="20"/>
              </w:rPr>
            </w:pPr>
            <w:r>
              <w:rPr>
                <w:rFonts w:ascii="Calibri" w:hAnsi="Calibri"/>
                <w:b/>
                <w:sz w:val="20"/>
                <w:szCs w:val="20"/>
              </w:rPr>
              <w:t>Average Gross Return (Rs/ha)</w:t>
            </w:r>
          </w:p>
        </w:tc>
        <w:tc>
          <w:tcPr>
            <w:tcW w:w="543" w:type="pct"/>
            <w:gridSpan w:val="2"/>
            <w:tcBorders>
              <w:top w:val="single" w:sz="4" w:space="0" w:color="auto"/>
              <w:left w:val="single" w:sz="4" w:space="0" w:color="auto"/>
              <w:bottom w:val="single" w:sz="4" w:space="0" w:color="auto"/>
              <w:right w:val="single" w:sz="4" w:space="0" w:color="auto"/>
            </w:tcBorders>
            <w:hideMark/>
          </w:tcPr>
          <w:p w:rsidR="00B23698" w:rsidRDefault="00B23698" w:rsidP="003201B5">
            <w:pPr>
              <w:ind w:right="-114"/>
              <w:jc w:val="center"/>
              <w:rPr>
                <w:rFonts w:ascii="Calibri" w:eastAsia="Times New Roman" w:hAnsi="Calibri"/>
                <w:b/>
                <w:sz w:val="20"/>
                <w:szCs w:val="20"/>
              </w:rPr>
            </w:pPr>
            <w:r>
              <w:rPr>
                <w:rFonts w:ascii="Calibri" w:hAnsi="Calibri"/>
                <w:b/>
                <w:sz w:val="20"/>
                <w:szCs w:val="20"/>
              </w:rPr>
              <w:t>Average Net Return (Rs/ha)</w:t>
            </w:r>
          </w:p>
        </w:tc>
        <w:tc>
          <w:tcPr>
            <w:tcW w:w="582" w:type="pct"/>
            <w:gridSpan w:val="2"/>
            <w:tcBorders>
              <w:top w:val="single" w:sz="4" w:space="0" w:color="auto"/>
              <w:left w:val="single" w:sz="4" w:space="0" w:color="auto"/>
              <w:bottom w:val="single" w:sz="4" w:space="0" w:color="auto"/>
              <w:right w:val="single" w:sz="4" w:space="0" w:color="auto"/>
            </w:tcBorders>
            <w:hideMark/>
          </w:tcPr>
          <w:p w:rsidR="00B23698" w:rsidRDefault="00B23698" w:rsidP="003201B5">
            <w:pPr>
              <w:ind w:right="-114"/>
              <w:jc w:val="center"/>
              <w:rPr>
                <w:rFonts w:ascii="Calibri" w:eastAsia="Times New Roman" w:hAnsi="Calibri"/>
                <w:b/>
                <w:sz w:val="20"/>
                <w:szCs w:val="20"/>
              </w:rPr>
            </w:pPr>
            <w:r>
              <w:rPr>
                <w:rFonts w:ascii="Calibri" w:hAnsi="Calibri"/>
                <w:b/>
                <w:sz w:val="20"/>
                <w:szCs w:val="20"/>
              </w:rPr>
              <w:t>Benefit-Cost Ratio (Gross Return / Gross Cost)</w:t>
            </w:r>
          </w:p>
        </w:tc>
      </w:tr>
      <w:tr w:rsidR="00B23698" w:rsidTr="008E05CC">
        <w:trPr>
          <w:cantSplit/>
          <w:trHeight w:val="20"/>
        </w:trPr>
        <w:tc>
          <w:tcPr>
            <w:tcW w:w="323"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23698" w:rsidRDefault="00B23698" w:rsidP="006303E8">
            <w:pPr>
              <w:rPr>
                <w:rFonts w:ascii="Calibri" w:eastAsia="Times New Roman" w:hAnsi="Calibri"/>
                <w:b/>
                <w:sz w:val="20"/>
                <w:szCs w:val="20"/>
              </w:rPr>
            </w:pPr>
          </w:p>
        </w:tc>
        <w:tc>
          <w:tcPr>
            <w:tcW w:w="702" w:type="pct"/>
            <w:vMerge/>
            <w:tcBorders>
              <w:top w:val="single" w:sz="4" w:space="0" w:color="auto"/>
              <w:left w:val="single" w:sz="4" w:space="0" w:color="auto"/>
              <w:bottom w:val="single" w:sz="4" w:space="0" w:color="auto"/>
              <w:right w:val="single" w:sz="4" w:space="0" w:color="auto"/>
            </w:tcBorders>
            <w:vAlign w:val="center"/>
            <w:hideMark/>
          </w:tcPr>
          <w:p w:rsidR="00B23698" w:rsidRDefault="00B23698" w:rsidP="006303E8">
            <w:pPr>
              <w:rPr>
                <w:rFonts w:ascii="Calibri" w:eastAsia="Times New Roman" w:hAnsi="Calibri"/>
                <w:b/>
                <w:sz w:val="20"/>
                <w:szCs w:val="20"/>
              </w:rPr>
            </w:pPr>
          </w:p>
        </w:tc>
        <w:tc>
          <w:tcPr>
            <w:tcW w:w="393" w:type="pct"/>
            <w:vMerge/>
            <w:tcBorders>
              <w:top w:val="single" w:sz="4" w:space="0" w:color="auto"/>
              <w:left w:val="single" w:sz="4" w:space="0" w:color="auto"/>
              <w:bottom w:val="single" w:sz="4" w:space="0" w:color="auto"/>
              <w:right w:val="single" w:sz="4" w:space="0" w:color="auto"/>
            </w:tcBorders>
            <w:vAlign w:val="center"/>
            <w:hideMark/>
          </w:tcPr>
          <w:p w:rsidR="00B23698" w:rsidRDefault="00B23698" w:rsidP="006303E8">
            <w:pPr>
              <w:rPr>
                <w:rFonts w:ascii="Calibri" w:eastAsia="Times New Roman" w:hAnsi="Calibri"/>
                <w:b/>
                <w:sz w:val="20"/>
                <w:szCs w:val="20"/>
              </w:rPr>
            </w:pPr>
          </w:p>
        </w:tc>
        <w:tc>
          <w:tcPr>
            <w:tcW w:w="388" w:type="pct"/>
            <w:vMerge/>
            <w:tcBorders>
              <w:left w:val="single" w:sz="4" w:space="0" w:color="auto"/>
              <w:bottom w:val="single" w:sz="4" w:space="0" w:color="auto"/>
              <w:right w:val="single" w:sz="4" w:space="0" w:color="auto"/>
            </w:tcBorders>
            <w:hideMark/>
          </w:tcPr>
          <w:p w:rsidR="00B23698" w:rsidRDefault="00B23698" w:rsidP="006303E8">
            <w:pPr>
              <w:ind w:right="240"/>
              <w:jc w:val="center"/>
              <w:rPr>
                <w:rFonts w:ascii="Calibri" w:eastAsia="Times New Roman" w:hAnsi="Calibri"/>
                <w:b/>
                <w:sz w:val="20"/>
                <w:szCs w:val="20"/>
              </w:rPr>
            </w:pPr>
          </w:p>
        </w:tc>
        <w:tc>
          <w:tcPr>
            <w:tcW w:w="430" w:type="pct"/>
            <w:vMerge/>
            <w:tcBorders>
              <w:left w:val="single" w:sz="4" w:space="0" w:color="auto"/>
              <w:bottom w:val="single" w:sz="4" w:space="0" w:color="auto"/>
              <w:right w:val="single" w:sz="4" w:space="0" w:color="auto"/>
            </w:tcBorders>
          </w:tcPr>
          <w:p w:rsidR="00B23698" w:rsidRDefault="00B23698" w:rsidP="006303E8">
            <w:pPr>
              <w:ind w:right="240"/>
              <w:jc w:val="center"/>
              <w:rPr>
                <w:rFonts w:ascii="Calibri" w:eastAsia="Times New Roman" w:hAnsi="Calibri"/>
                <w:b/>
                <w:sz w:val="20"/>
                <w:szCs w:val="20"/>
              </w:rPr>
            </w:pPr>
          </w:p>
        </w:tc>
        <w:tc>
          <w:tcPr>
            <w:tcW w:w="273" w:type="pct"/>
            <w:tcBorders>
              <w:top w:val="single" w:sz="4" w:space="0" w:color="auto"/>
              <w:left w:val="single" w:sz="4" w:space="0" w:color="auto"/>
              <w:bottom w:val="single" w:sz="4" w:space="0" w:color="auto"/>
              <w:right w:val="single" w:sz="4" w:space="0" w:color="auto"/>
            </w:tcBorders>
            <w:hideMark/>
          </w:tcPr>
          <w:p w:rsidR="00B23698" w:rsidRDefault="00B23698" w:rsidP="006303E8">
            <w:pPr>
              <w:jc w:val="center"/>
              <w:rPr>
                <w:rFonts w:ascii="Calibri" w:eastAsia="Times New Roman" w:hAnsi="Calibri"/>
                <w:b/>
                <w:sz w:val="20"/>
                <w:szCs w:val="20"/>
              </w:rPr>
            </w:pPr>
            <w:r>
              <w:rPr>
                <w:rFonts w:ascii="Calibri" w:hAnsi="Calibri"/>
                <w:b/>
                <w:sz w:val="20"/>
                <w:szCs w:val="20"/>
              </w:rPr>
              <w:t>FP (T</w:t>
            </w:r>
            <w:r>
              <w:rPr>
                <w:rFonts w:ascii="Calibri" w:hAnsi="Calibri"/>
                <w:b/>
                <w:sz w:val="20"/>
                <w:szCs w:val="20"/>
                <w:vertAlign w:val="subscript"/>
              </w:rPr>
              <w:t>1</w:t>
            </w:r>
            <w:r>
              <w:rPr>
                <w:rFonts w:ascii="Calibri" w:hAnsi="Calibri"/>
                <w:b/>
                <w:sz w:val="20"/>
                <w:szCs w:val="20"/>
              </w:rPr>
              <w:t>)</w:t>
            </w:r>
          </w:p>
        </w:tc>
        <w:tc>
          <w:tcPr>
            <w:tcW w:w="313" w:type="pct"/>
            <w:tcBorders>
              <w:top w:val="single" w:sz="4" w:space="0" w:color="auto"/>
              <w:left w:val="single" w:sz="4" w:space="0" w:color="auto"/>
              <w:bottom w:val="single" w:sz="4" w:space="0" w:color="auto"/>
              <w:right w:val="single" w:sz="4" w:space="0" w:color="auto"/>
            </w:tcBorders>
            <w:hideMark/>
          </w:tcPr>
          <w:p w:rsidR="00B23698" w:rsidRDefault="00B23698" w:rsidP="006303E8">
            <w:pPr>
              <w:jc w:val="center"/>
              <w:rPr>
                <w:rFonts w:ascii="Calibri" w:eastAsia="Times New Roman" w:hAnsi="Calibri"/>
                <w:b/>
                <w:sz w:val="20"/>
                <w:szCs w:val="20"/>
              </w:rPr>
            </w:pPr>
            <w:r>
              <w:rPr>
                <w:rFonts w:ascii="Calibri" w:hAnsi="Calibri"/>
                <w:b/>
                <w:sz w:val="20"/>
                <w:szCs w:val="20"/>
              </w:rPr>
              <w:t>RP (T</w:t>
            </w:r>
            <w:r>
              <w:rPr>
                <w:rFonts w:ascii="Calibri" w:hAnsi="Calibri"/>
                <w:b/>
                <w:sz w:val="20"/>
                <w:szCs w:val="20"/>
                <w:vertAlign w:val="subscript"/>
              </w:rPr>
              <w:t>2</w:t>
            </w:r>
            <w:r>
              <w:rPr>
                <w:rFonts w:ascii="Calibri" w:hAnsi="Calibri"/>
                <w:b/>
                <w:sz w:val="20"/>
                <w:szCs w:val="20"/>
              </w:rPr>
              <w:t>)</w:t>
            </w:r>
          </w:p>
        </w:tc>
        <w:tc>
          <w:tcPr>
            <w:tcW w:w="234" w:type="pct"/>
            <w:tcBorders>
              <w:top w:val="single" w:sz="4" w:space="0" w:color="auto"/>
              <w:left w:val="single" w:sz="4" w:space="0" w:color="auto"/>
              <w:bottom w:val="single" w:sz="4" w:space="0" w:color="auto"/>
              <w:right w:val="single" w:sz="4" w:space="0" w:color="auto"/>
            </w:tcBorders>
            <w:hideMark/>
          </w:tcPr>
          <w:p w:rsidR="00B23698" w:rsidRDefault="00B23698" w:rsidP="006303E8">
            <w:pPr>
              <w:jc w:val="center"/>
              <w:rPr>
                <w:rFonts w:ascii="Calibri" w:eastAsia="Times New Roman" w:hAnsi="Calibri"/>
                <w:b/>
                <w:sz w:val="20"/>
                <w:szCs w:val="20"/>
              </w:rPr>
            </w:pPr>
            <w:r>
              <w:rPr>
                <w:rFonts w:ascii="Calibri" w:hAnsi="Calibri"/>
                <w:b/>
                <w:sz w:val="20"/>
                <w:szCs w:val="20"/>
              </w:rPr>
              <w:t>FP (T</w:t>
            </w:r>
            <w:r>
              <w:rPr>
                <w:rFonts w:ascii="Calibri" w:hAnsi="Calibri"/>
                <w:b/>
                <w:sz w:val="20"/>
                <w:szCs w:val="20"/>
                <w:vertAlign w:val="subscript"/>
              </w:rPr>
              <w:t>1</w:t>
            </w:r>
            <w:r>
              <w:rPr>
                <w:rFonts w:ascii="Calibri" w:hAnsi="Calibri"/>
                <w:b/>
                <w:sz w:val="20"/>
                <w:szCs w:val="20"/>
              </w:rPr>
              <w:t>)</w:t>
            </w:r>
          </w:p>
        </w:tc>
        <w:tc>
          <w:tcPr>
            <w:tcW w:w="313" w:type="pct"/>
            <w:tcBorders>
              <w:top w:val="single" w:sz="4" w:space="0" w:color="auto"/>
              <w:left w:val="single" w:sz="4" w:space="0" w:color="auto"/>
              <w:bottom w:val="single" w:sz="4" w:space="0" w:color="auto"/>
              <w:right w:val="single" w:sz="4" w:space="0" w:color="auto"/>
            </w:tcBorders>
            <w:hideMark/>
          </w:tcPr>
          <w:p w:rsidR="00B23698" w:rsidRDefault="00B23698" w:rsidP="006303E8">
            <w:pPr>
              <w:jc w:val="center"/>
              <w:rPr>
                <w:rFonts w:ascii="Calibri" w:eastAsia="Times New Roman" w:hAnsi="Calibri"/>
                <w:b/>
                <w:sz w:val="20"/>
                <w:szCs w:val="20"/>
              </w:rPr>
            </w:pPr>
            <w:r>
              <w:rPr>
                <w:rFonts w:ascii="Calibri" w:hAnsi="Calibri"/>
                <w:b/>
                <w:sz w:val="20"/>
                <w:szCs w:val="20"/>
              </w:rPr>
              <w:t>RP (T</w:t>
            </w:r>
            <w:r>
              <w:rPr>
                <w:rFonts w:ascii="Calibri" w:hAnsi="Calibri"/>
                <w:b/>
                <w:sz w:val="20"/>
                <w:szCs w:val="20"/>
                <w:vertAlign w:val="subscript"/>
              </w:rPr>
              <w:t>2</w:t>
            </w:r>
            <w:r>
              <w:rPr>
                <w:rFonts w:ascii="Calibri" w:hAnsi="Calibri"/>
                <w:b/>
                <w:sz w:val="20"/>
                <w:szCs w:val="20"/>
              </w:rPr>
              <w:t>)</w:t>
            </w:r>
          </w:p>
        </w:tc>
        <w:tc>
          <w:tcPr>
            <w:tcW w:w="234" w:type="pct"/>
            <w:tcBorders>
              <w:top w:val="single" w:sz="4" w:space="0" w:color="auto"/>
              <w:left w:val="single" w:sz="4" w:space="0" w:color="auto"/>
              <w:bottom w:val="single" w:sz="4" w:space="0" w:color="auto"/>
              <w:right w:val="single" w:sz="4" w:space="0" w:color="auto"/>
            </w:tcBorders>
            <w:hideMark/>
          </w:tcPr>
          <w:p w:rsidR="00B23698" w:rsidRDefault="00B23698" w:rsidP="006303E8">
            <w:pPr>
              <w:jc w:val="center"/>
              <w:rPr>
                <w:rFonts w:ascii="Calibri" w:eastAsia="Times New Roman" w:hAnsi="Calibri"/>
                <w:b/>
                <w:sz w:val="20"/>
                <w:szCs w:val="20"/>
              </w:rPr>
            </w:pPr>
            <w:r>
              <w:rPr>
                <w:rFonts w:ascii="Calibri" w:hAnsi="Calibri"/>
                <w:b/>
                <w:sz w:val="20"/>
                <w:szCs w:val="20"/>
              </w:rPr>
              <w:t>FP (T</w:t>
            </w:r>
            <w:r>
              <w:rPr>
                <w:rFonts w:ascii="Calibri" w:hAnsi="Calibri"/>
                <w:b/>
                <w:sz w:val="20"/>
                <w:szCs w:val="20"/>
                <w:vertAlign w:val="subscript"/>
              </w:rPr>
              <w:t>1</w:t>
            </w:r>
            <w:r>
              <w:rPr>
                <w:rFonts w:ascii="Calibri" w:hAnsi="Calibri"/>
                <w:b/>
                <w:sz w:val="20"/>
                <w:szCs w:val="20"/>
              </w:rPr>
              <w:t>)</w:t>
            </w:r>
          </w:p>
        </w:tc>
        <w:tc>
          <w:tcPr>
            <w:tcW w:w="273" w:type="pct"/>
            <w:tcBorders>
              <w:top w:val="single" w:sz="4" w:space="0" w:color="auto"/>
              <w:left w:val="single" w:sz="4" w:space="0" w:color="auto"/>
              <w:bottom w:val="single" w:sz="4" w:space="0" w:color="auto"/>
              <w:right w:val="single" w:sz="4" w:space="0" w:color="auto"/>
            </w:tcBorders>
            <w:hideMark/>
          </w:tcPr>
          <w:p w:rsidR="00B23698" w:rsidRDefault="00B23698" w:rsidP="006303E8">
            <w:pPr>
              <w:jc w:val="center"/>
              <w:rPr>
                <w:rFonts w:ascii="Calibri" w:eastAsia="Times New Roman" w:hAnsi="Calibri"/>
                <w:b/>
                <w:sz w:val="20"/>
                <w:szCs w:val="20"/>
              </w:rPr>
            </w:pPr>
            <w:r>
              <w:rPr>
                <w:rFonts w:ascii="Calibri" w:hAnsi="Calibri"/>
                <w:b/>
                <w:sz w:val="20"/>
                <w:szCs w:val="20"/>
              </w:rPr>
              <w:t>RP (T</w:t>
            </w:r>
            <w:r>
              <w:rPr>
                <w:rFonts w:ascii="Calibri" w:hAnsi="Calibri"/>
                <w:b/>
                <w:sz w:val="20"/>
                <w:szCs w:val="20"/>
                <w:vertAlign w:val="subscript"/>
              </w:rPr>
              <w:t>2</w:t>
            </w:r>
            <w:r>
              <w:rPr>
                <w:rFonts w:ascii="Calibri" w:hAnsi="Calibri"/>
                <w:b/>
                <w:sz w:val="20"/>
                <w:szCs w:val="20"/>
              </w:rPr>
              <w:t>)</w:t>
            </w:r>
          </w:p>
        </w:tc>
        <w:tc>
          <w:tcPr>
            <w:tcW w:w="270" w:type="pct"/>
            <w:tcBorders>
              <w:top w:val="single" w:sz="4" w:space="0" w:color="auto"/>
              <w:left w:val="single" w:sz="4" w:space="0" w:color="auto"/>
              <w:bottom w:val="single" w:sz="4" w:space="0" w:color="auto"/>
              <w:right w:val="single" w:sz="4" w:space="0" w:color="auto"/>
            </w:tcBorders>
            <w:hideMark/>
          </w:tcPr>
          <w:p w:rsidR="00B23698" w:rsidRDefault="00B23698" w:rsidP="006303E8">
            <w:pPr>
              <w:jc w:val="center"/>
              <w:rPr>
                <w:rFonts w:ascii="Calibri" w:eastAsia="Times New Roman" w:hAnsi="Calibri"/>
                <w:b/>
                <w:sz w:val="20"/>
                <w:szCs w:val="20"/>
              </w:rPr>
            </w:pPr>
            <w:r>
              <w:rPr>
                <w:rFonts w:ascii="Calibri" w:hAnsi="Calibri"/>
                <w:b/>
                <w:sz w:val="20"/>
                <w:szCs w:val="20"/>
              </w:rPr>
              <w:t>FP (T</w:t>
            </w:r>
            <w:r>
              <w:rPr>
                <w:rFonts w:ascii="Calibri" w:hAnsi="Calibri"/>
                <w:b/>
                <w:sz w:val="20"/>
                <w:szCs w:val="20"/>
                <w:vertAlign w:val="subscript"/>
              </w:rPr>
              <w:t>1</w:t>
            </w:r>
            <w:r>
              <w:rPr>
                <w:rFonts w:ascii="Calibri" w:hAnsi="Calibri"/>
                <w:b/>
                <w:sz w:val="20"/>
                <w:szCs w:val="20"/>
              </w:rPr>
              <w:t>)</w:t>
            </w:r>
          </w:p>
        </w:tc>
        <w:tc>
          <w:tcPr>
            <w:tcW w:w="273" w:type="pct"/>
            <w:tcBorders>
              <w:top w:val="single" w:sz="4" w:space="0" w:color="auto"/>
              <w:left w:val="single" w:sz="4" w:space="0" w:color="auto"/>
              <w:bottom w:val="single" w:sz="4" w:space="0" w:color="auto"/>
              <w:right w:val="single" w:sz="4" w:space="0" w:color="auto"/>
            </w:tcBorders>
            <w:hideMark/>
          </w:tcPr>
          <w:p w:rsidR="00B23698" w:rsidRDefault="00B23698" w:rsidP="006303E8">
            <w:pPr>
              <w:jc w:val="center"/>
              <w:rPr>
                <w:rFonts w:ascii="Calibri" w:eastAsia="Times New Roman" w:hAnsi="Calibri"/>
                <w:b/>
                <w:sz w:val="20"/>
                <w:szCs w:val="20"/>
              </w:rPr>
            </w:pPr>
            <w:r>
              <w:rPr>
                <w:rFonts w:ascii="Calibri" w:hAnsi="Calibri"/>
                <w:b/>
                <w:sz w:val="20"/>
                <w:szCs w:val="20"/>
              </w:rPr>
              <w:t>RP (T</w:t>
            </w:r>
            <w:r>
              <w:rPr>
                <w:rFonts w:ascii="Calibri" w:hAnsi="Calibri"/>
                <w:b/>
                <w:sz w:val="20"/>
                <w:szCs w:val="20"/>
                <w:vertAlign w:val="subscript"/>
              </w:rPr>
              <w:t>2</w:t>
            </w:r>
            <w:r>
              <w:rPr>
                <w:rFonts w:ascii="Calibri" w:hAnsi="Calibri"/>
                <w:b/>
                <w:sz w:val="20"/>
                <w:szCs w:val="20"/>
              </w:rPr>
              <w:t>)</w:t>
            </w:r>
          </w:p>
        </w:tc>
        <w:tc>
          <w:tcPr>
            <w:tcW w:w="322" w:type="pct"/>
            <w:tcBorders>
              <w:top w:val="single" w:sz="4" w:space="0" w:color="auto"/>
              <w:left w:val="single" w:sz="4" w:space="0" w:color="auto"/>
              <w:bottom w:val="single" w:sz="4" w:space="0" w:color="auto"/>
              <w:right w:val="single" w:sz="4" w:space="0" w:color="auto"/>
            </w:tcBorders>
            <w:hideMark/>
          </w:tcPr>
          <w:p w:rsidR="00B23698" w:rsidRDefault="00B23698" w:rsidP="006303E8">
            <w:pPr>
              <w:jc w:val="center"/>
              <w:rPr>
                <w:rFonts w:ascii="Calibri" w:eastAsia="Times New Roman" w:hAnsi="Calibri"/>
                <w:b/>
                <w:sz w:val="20"/>
                <w:szCs w:val="20"/>
              </w:rPr>
            </w:pPr>
            <w:r>
              <w:rPr>
                <w:rFonts w:ascii="Calibri" w:hAnsi="Calibri"/>
                <w:b/>
                <w:sz w:val="20"/>
                <w:szCs w:val="20"/>
              </w:rPr>
              <w:t>FP (T</w:t>
            </w:r>
            <w:r>
              <w:rPr>
                <w:rFonts w:ascii="Calibri" w:hAnsi="Calibri"/>
                <w:b/>
                <w:sz w:val="20"/>
                <w:szCs w:val="20"/>
                <w:vertAlign w:val="subscript"/>
              </w:rPr>
              <w:t>1</w:t>
            </w:r>
            <w:r>
              <w:rPr>
                <w:rFonts w:ascii="Calibri" w:hAnsi="Calibri"/>
                <w:b/>
                <w:sz w:val="20"/>
                <w:szCs w:val="20"/>
              </w:rPr>
              <w:t>)</w:t>
            </w:r>
          </w:p>
        </w:tc>
        <w:tc>
          <w:tcPr>
            <w:tcW w:w="260" w:type="pct"/>
            <w:tcBorders>
              <w:top w:val="single" w:sz="4" w:space="0" w:color="auto"/>
              <w:left w:val="single" w:sz="4" w:space="0" w:color="auto"/>
              <w:bottom w:val="single" w:sz="4" w:space="0" w:color="auto"/>
              <w:right w:val="single" w:sz="4" w:space="0" w:color="auto"/>
            </w:tcBorders>
            <w:hideMark/>
          </w:tcPr>
          <w:p w:rsidR="00B23698" w:rsidRDefault="00B23698" w:rsidP="006303E8">
            <w:pPr>
              <w:jc w:val="center"/>
              <w:rPr>
                <w:rFonts w:ascii="Calibri" w:eastAsia="Times New Roman" w:hAnsi="Calibri"/>
                <w:b/>
                <w:sz w:val="20"/>
                <w:szCs w:val="20"/>
              </w:rPr>
            </w:pPr>
            <w:r>
              <w:rPr>
                <w:rFonts w:ascii="Calibri" w:hAnsi="Calibri"/>
                <w:b/>
                <w:sz w:val="20"/>
                <w:szCs w:val="20"/>
              </w:rPr>
              <w:t>RP (T</w:t>
            </w:r>
            <w:r>
              <w:rPr>
                <w:rFonts w:ascii="Calibri" w:hAnsi="Calibri"/>
                <w:b/>
                <w:sz w:val="20"/>
                <w:szCs w:val="20"/>
                <w:vertAlign w:val="subscript"/>
              </w:rPr>
              <w:t>2</w:t>
            </w:r>
            <w:r>
              <w:rPr>
                <w:rFonts w:ascii="Calibri" w:hAnsi="Calibri"/>
                <w:b/>
                <w:sz w:val="20"/>
                <w:szCs w:val="20"/>
              </w:rPr>
              <w:t>)</w:t>
            </w:r>
          </w:p>
        </w:tc>
      </w:tr>
      <w:tr w:rsidR="008E05CC" w:rsidTr="008E05CC">
        <w:trPr>
          <w:cantSplit/>
          <w:trHeight w:val="20"/>
        </w:trPr>
        <w:tc>
          <w:tcPr>
            <w:tcW w:w="323" w:type="pct"/>
            <w:tcBorders>
              <w:top w:val="single" w:sz="4" w:space="0" w:color="auto"/>
              <w:left w:val="single" w:sz="4" w:space="0" w:color="auto"/>
              <w:bottom w:val="single" w:sz="4" w:space="0" w:color="auto"/>
              <w:right w:val="single" w:sz="4" w:space="0" w:color="auto"/>
            </w:tcBorders>
            <w:shd w:val="clear" w:color="auto" w:fill="auto"/>
          </w:tcPr>
          <w:p w:rsidR="008E05CC" w:rsidRPr="00023A01" w:rsidRDefault="008E05CC" w:rsidP="004536C3">
            <w:pPr>
              <w:jc w:val="center"/>
              <w:rPr>
                <w:rFonts w:ascii="Calibri" w:hAnsi="Calibri"/>
                <w:sz w:val="20"/>
                <w:szCs w:val="20"/>
              </w:rPr>
            </w:pPr>
            <w:r>
              <w:rPr>
                <w:rFonts w:ascii="Calibri" w:hAnsi="Calibri"/>
                <w:sz w:val="20"/>
                <w:szCs w:val="20"/>
              </w:rPr>
              <w:t>Umaria</w:t>
            </w:r>
          </w:p>
        </w:tc>
        <w:tc>
          <w:tcPr>
            <w:tcW w:w="702" w:type="pct"/>
            <w:tcBorders>
              <w:top w:val="single" w:sz="4" w:space="0" w:color="auto"/>
              <w:left w:val="single" w:sz="4" w:space="0" w:color="auto"/>
              <w:bottom w:val="single" w:sz="4" w:space="0" w:color="auto"/>
              <w:right w:val="single" w:sz="4" w:space="0" w:color="auto"/>
            </w:tcBorders>
          </w:tcPr>
          <w:p w:rsidR="008E05CC" w:rsidRPr="008E05CC" w:rsidRDefault="008E05CC" w:rsidP="00FF5C42">
            <w:pPr>
              <w:ind w:left="-26" w:right="-113"/>
              <w:jc w:val="center"/>
              <w:rPr>
                <w:rFonts w:ascii="Calibri" w:hAnsi="Calibri" w:cs="Calibri"/>
                <w:sz w:val="20"/>
                <w:szCs w:val="20"/>
                <w:lang w:bidi="hi-IN"/>
              </w:rPr>
            </w:pPr>
            <w:r w:rsidRPr="008E05CC">
              <w:rPr>
                <w:rFonts w:ascii="Calibri" w:hAnsi="Calibri" w:cs="Calibri"/>
                <w:sz w:val="20"/>
                <w:szCs w:val="20"/>
              </w:rPr>
              <w:t>Demonstration on Zero Tillage sowing of wheat in paddy- wheat cropping system</w:t>
            </w:r>
          </w:p>
        </w:tc>
        <w:tc>
          <w:tcPr>
            <w:tcW w:w="393" w:type="pct"/>
            <w:tcBorders>
              <w:top w:val="single" w:sz="4" w:space="0" w:color="auto"/>
              <w:left w:val="single" w:sz="4" w:space="0" w:color="auto"/>
              <w:bottom w:val="single" w:sz="4" w:space="0" w:color="auto"/>
              <w:right w:val="single" w:sz="4" w:space="0" w:color="auto"/>
            </w:tcBorders>
          </w:tcPr>
          <w:p w:rsidR="008E05CC" w:rsidRPr="00023A01" w:rsidRDefault="008E05CC" w:rsidP="004536C3">
            <w:pPr>
              <w:ind w:right="-110"/>
              <w:jc w:val="center"/>
              <w:rPr>
                <w:rFonts w:ascii="Calibri" w:hAnsi="Calibri"/>
                <w:sz w:val="20"/>
                <w:szCs w:val="20"/>
              </w:rPr>
            </w:pPr>
            <w:r>
              <w:rPr>
                <w:rFonts w:ascii="Calibri" w:hAnsi="Calibri"/>
                <w:sz w:val="20"/>
                <w:szCs w:val="20"/>
              </w:rPr>
              <w:t>Wheat</w:t>
            </w:r>
          </w:p>
        </w:tc>
        <w:tc>
          <w:tcPr>
            <w:tcW w:w="388" w:type="pct"/>
            <w:tcBorders>
              <w:top w:val="single" w:sz="4" w:space="0" w:color="auto"/>
              <w:left w:val="single" w:sz="4" w:space="0" w:color="auto"/>
              <w:bottom w:val="single" w:sz="4" w:space="0" w:color="auto"/>
              <w:right w:val="single" w:sz="4" w:space="0" w:color="auto"/>
            </w:tcBorders>
          </w:tcPr>
          <w:p w:rsidR="008E05CC" w:rsidRDefault="008E05CC" w:rsidP="008E05CC">
            <w:pPr>
              <w:ind w:right="68"/>
              <w:jc w:val="center"/>
              <w:rPr>
                <w:rFonts w:ascii="Calibri" w:hAnsi="Calibri"/>
                <w:sz w:val="20"/>
                <w:szCs w:val="20"/>
              </w:rPr>
            </w:pPr>
            <w:r>
              <w:rPr>
                <w:rFonts w:ascii="Calibri" w:hAnsi="Calibri"/>
                <w:sz w:val="20"/>
                <w:szCs w:val="20"/>
              </w:rPr>
              <w:t xml:space="preserve">Yield and net return </w:t>
            </w:r>
          </w:p>
          <w:p w:rsidR="008E05CC" w:rsidRPr="00023A01" w:rsidRDefault="008E05CC" w:rsidP="004536C3">
            <w:pPr>
              <w:ind w:right="240"/>
              <w:jc w:val="center"/>
              <w:rPr>
                <w:rFonts w:ascii="Calibri" w:hAnsi="Calibri"/>
                <w:sz w:val="20"/>
                <w:szCs w:val="20"/>
              </w:rPr>
            </w:pPr>
          </w:p>
        </w:tc>
        <w:tc>
          <w:tcPr>
            <w:tcW w:w="430" w:type="pct"/>
            <w:tcBorders>
              <w:top w:val="single" w:sz="4" w:space="0" w:color="auto"/>
              <w:left w:val="single" w:sz="4" w:space="0" w:color="auto"/>
              <w:bottom w:val="single" w:sz="4" w:space="0" w:color="auto"/>
              <w:right w:val="single" w:sz="4" w:space="0" w:color="auto"/>
            </w:tcBorders>
          </w:tcPr>
          <w:p w:rsidR="008E05CC" w:rsidRDefault="008E05CC" w:rsidP="006303E8">
            <w:pPr>
              <w:ind w:right="240"/>
              <w:jc w:val="center"/>
              <w:rPr>
                <w:rFonts w:ascii="Calibri" w:eastAsia="Times New Roman" w:hAnsi="Calibri"/>
                <w:sz w:val="20"/>
                <w:szCs w:val="20"/>
              </w:rPr>
            </w:pPr>
            <w:r>
              <w:rPr>
                <w:rFonts w:ascii="Calibri" w:hAnsi="Calibri"/>
                <w:sz w:val="20"/>
                <w:szCs w:val="20"/>
              </w:rPr>
              <w:t>(q/ha) (Rs)</w:t>
            </w:r>
          </w:p>
        </w:tc>
        <w:tc>
          <w:tcPr>
            <w:tcW w:w="273" w:type="pct"/>
            <w:tcBorders>
              <w:top w:val="single" w:sz="4" w:space="0" w:color="auto"/>
              <w:left w:val="single" w:sz="4" w:space="0" w:color="auto"/>
              <w:bottom w:val="single" w:sz="4" w:space="0" w:color="auto"/>
              <w:right w:val="single" w:sz="4" w:space="0" w:color="auto"/>
            </w:tcBorders>
          </w:tcPr>
          <w:p w:rsidR="008E05CC" w:rsidRDefault="00787E8B" w:rsidP="006303E8">
            <w:pPr>
              <w:jc w:val="center"/>
              <w:rPr>
                <w:rFonts w:ascii="Calibri" w:eastAsia="Times New Roman" w:hAnsi="Calibri"/>
                <w:sz w:val="20"/>
                <w:szCs w:val="20"/>
              </w:rPr>
            </w:pPr>
            <w:r>
              <w:rPr>
                <w:rFonts w:ascii="Calibri" w:eastAsia="Times New Roman" w:hAnsi="Calibri"/>
                <w:sz w:val="20"/>
                <w:szCs w:val="20"/>
              </w:rPr>
              <w:t>Awaited</w:t>
            </w:r>
          </w:p>
        </w:tc>
        <w:tc>
          <w:tcPr>
            <w:tcW w:w="313" w:type="pct"/>
            <w:tcBorders>
              <w:top w:val="single" w:sz="4" w:space="0" w:color="auto"/>
              <w:left w:val="single" w:sz="4" w:space="0" w:color="auto"/>
              <w:bottom w:val="single" w:sz="4" w:space="0" w:color="auto"/>
              <w:right w:val="single" w:sz="4" w:space="0" w:color="auto"/>
            </w:tcBorders>
          </w:tcPr>
          <w:p w:rsidR="008E05CC" w:rsidRDefault="008E05CC" w:rsidP="006303E8">
            <w:pPr>
              <w:jc w:val="center"/>
              <w:rPr>
                <w:rFonts w:ascii="Calibri" w:eastAsia="Times New Roman" w:hAnsi="Calibri"/>
                <w:sz w:val="20"/>
                <w:szCs w:val="20"/>
              </w:rPr>
            </w:pPr>
          </w:p>
        </w:tc>
        <w:tc>
          <w:tcPr>
            <w:tcW w:w="234" w:type="pct"/>
            <w:tcBorders>
              <w:top w:val="single" w:sz="4" w:space="0" w:color="auto"/>
              <w:left w:val="single" w:sz="4" w:space="0" w:color="auto"/>
              <w:bottom w:val="single" w:sz="4" w:space="0" w:color="auto"/>
              <w:right w:val="single" w:sz="4" w:space="0" w:color="auto"/>
            </w:tcBorders>
          </w:tcPr>
          <w:p w:rsidR="008E05CC" w:rsidRDefault="008E05CC" w:rsidP="006303E8">
            <w:pPr>
              <w:ind w:left="-115" w:right="-115"/>
              <w:jc w:val="center"/>
              <w:rPr>
                <w:rFonts w:ascii="Calibri" w:eastAsia="Times New Roman" w:hAnsi="Calibri"/>
                <w:sz w:val="20"/>
                <w:szCs w:val="20"/>
              </w:rPr>
            </w:pPr>
          </w:p>
        </w:tc>
        <w:tc>
          <w:tcPr>
            <w:tcW w:w="313" w:type="pct"/>
            <w:tcBorders>
              <w:top w:val="single" w:sz="4" w:space="0" w:color="auto"/>
              <w:left w:val="single" w:sz="4" w:space="0" w:color="auto"/>
              <w:bottom w:val="single" w:sz="4" w:space="0" w:color="auto"/>
              <w:right w:val="single" w:sz="4" w:space="0" w:color="auto"/>
            </w:tcBorders>
          </w:tcPr>
          <w:p w:rsidR="008E05CC" w:rsidRDefault="008E05CC" w:rsidP="006303E8">
            <w:pPr>
              <w:ind w:left="-115" w:right="-115"/>
              <w:jc w:val="center"/>
              <w:rPr>
                <w:rFonts w:ascii="Calibri" w:eastAsia="Times New Roman" w:hAnsi="Calibri"/>
                <w:sz w:val="20"/>
                <w:szCs w:val="20"/>
              </w:rPr>
            </w:pPr>
          </w:p>
        </w:tc>
        <w:tc>
          <w:tcPr>
            <w:tcW w:w="234" w:type="pct"/>
            <w:tcBorders>
              <w:top w:val="single" w:sz="4" w:space="0" w:color="auto"/>
              <w:left w:val="single" w:sz="4" w:space="0" w:color="auto"/>
              <w:bottom w:val="single" w:sz="4" w:space="0" w:color="auto"/>
              <w:right w:val="single" w:sz="4" w:space="0" w:color="auto"/>
            </w:tcBorders>
          </w:tcPr>
          <w:p w:rsidR="008E05CC" w:rsidRDefault="008E05CC" w:rsidP="006303E8">
            <w:pPr>
              <w:ind w:left="-115" w:right="-115"/>
              <w:jc w:val="center"/>
              <w:rPr>
                <w:rFonts w:ascii="Calibri" w:eastAsia="Times New Roman" w:hAnsi="Calibri"/>
                <w:sz w:val="20"/>
                <w:szCs w:val="20"/>
              </w:rPr>
            </w:pPr>
          </w:p>
        </w:tc>
        <w:tc>
          <w:tcPr>
            <w:tcW w:w="273" w:type="pct"/>
            <w:tcBorders>
              <w:top w:val="single" w:sz="4" w:space="0" w:color="auto"/>
              <w:left w:val="single" w:sz="4" w:space="0" w:color="auto"/>
              <w:bottom w:val="single" w:sz="4" w:space="0" w:color="auto"/>
              <w:right w:val="single" w:sz="4" w:space="0" w:color="auto"/>
            </w:tcBorders>
          </w:tcPr>
          <w:p w:rsidR="008E05CC" w:rsidRDefault="008E05CC" w:rsidP="006303E8">
            <w:pPr>
              <w:ind w:left="-115" w:right="-115"/>
              <w:jc w:val="center"/>
              <w:rPr>
                <w:rFonts w:ascii="Calibri" w:eastAsia="Times New Roman" w:hAnsi="Calibri"/>
                <w:sz w:val="20"/>
                <w:szCs w:val="20"/>
              </w:rPr>
            </w:pPr>
          </w:p>
        </w:tc>
        <w:tc>
          <w:tcPr>
            <w:tcW w:w="270" w:type="pct"/>
            <w:tcBorders>
              <w:top w:val="single" w:sz="4" w:space="0" w:color="auto"/>
              <w:left w:val="single" w:sz="4" w:space="0" w:color="auto"/>
              <w:bottom w:val="single" w:sz="4" w:space="0" w:color="auto"/>
              <w:right w:val="single" w:sz="4" w:space="0" w:color="auto"/>
            </w:tcBorders>
          </w:tcPr>
          <w:p w:rsidR="008E05CC" w:rsidRDefault="008E05CC" w:rsidP="006303E8">
            <w:pPr>
              <w:ind w:left="-115" w:right="-115"/>
              <w:jc w:val="center"/>
              <w:rPr>
                <w:rFonts w:ascii="Calibri" w:eastAsia="Times New Roman" w:hAnsi="Calibri"/>
                <w:sz w:val="20"/>
                <w:szCs w:val="20"/>
              </w:rPr>
            </w:pPr>
          </w:p>
        </w:tc>
        <w:tc>
          <w:tcPr>
            <w:tcW w:w="273" w:type="pct"/>
            <w:tcBorders>
              <w:top w:val="single" w:sz="4" w:space="0" w:color="auto"/>
              <w:left w:val="single" w:sz="4" w:space="0" w:color="auto"/>
              <w:bottom w:val="single" w:sz="4" w:space="0" w:color="auto"/>
              <w:right w:val="single" w:sz="4" w:space="0" w:color="auto"/>
            </w:tcBorders>
          </w:tcPr>
          <w:p w:rsidR="008E05CC" w:rsidRDefault="008E05CC" w:rsidP="006303E8">
            <w:pPr>
              <w:ind w:left="-115" w:right="-115"/>
              <w:jc w:val="center"/>
              <w:rPr>
                <w:rFonts w:ascii="Calibri" w:eastAsia="Times New Roman" w:hAnsi="Calibri"/>
                <w:sz w:val="20"/>
                <w:szCs w:val="20"/>
              </w:rPr>
            </w:pPr>
          </w:p>
        </w:tc>
        <w:tc>
          <w:tcPr>
            <w:tcW w:w="322" w:type="pct"/>
            <w:tcBorders>
              <w:top w:val="single" w:sz="4" w:space="0" w:color="auto"/>
              <w:left w:val="single" w:sz="4" w:space="0" w:color="auto"/>
              <w:bottom w:val="single" w:sz="4" w:space="0" w:color="auto"/>
              <w:right w:val="single" w:sz="4" w:space="0" w:color="auto"/>
            </w:tcBorders>
          </w:tcPr>
          <w:p w:rsidR="008E05CC" w:rsidRDefault="008E05CC" w:rsidP="006303E8">
            <w:pPr>
              <w:ind w:left="-115" w:right="-115"/>
              <w:jc w:val="center"/>
              <w:rPr>
                <w:rFonts w:ascii="Calibri" w:eastAsia="Times New Roman" w:hAnsi="Calibri"/>
                <w:sz w:val="20"/>
                <w:szCs w:val="20"/>
              </w:rPr>
            </w:pPr>
          </w:p>
        </w:tc>
        <w:tc>
          <w:tcPr>
            <w:tcW w:w="260" w:type="pct"/>
            <w:tcBorders>
              <w:top w:val="single" w:sz="4" w:space="0" w:color="auto"/>
              <w:left w:val="single" w:sz="4" w:space="0" w:color="auto"/>
              <w:bottom w:val="single" w:sz="4" w:space="0" w:color="auto"/>
              <w:right w:val="single" w:sz="4" w:space="0" w:color="auto"/>
            </w:tcBorders>
          </w:tcPr>
          <w:p w:rsidR="008E05CC" w:rsidRDefault="008E05CC" w:rsidP="006303E8">
            <w:pPr>
              <w:ind w:left="-115" w:right="-115"/>
              <w:jc w:val="center"/>
              <w:rPr>
                <w:rFonts w:ascii="Calibri" w:eastAsia="Times New Roman" w:hAnsi="Calibri"/>
                <w:sz w:val="20"/>
                <w:szCs w:val="20"/>
              </w:rPr>
            </w:pPr>
          </w:p>
        </w:tc>
      </w:tr>
    </w:tbl>
    <w:p w:rsidR="00BC3A4B" w:rsidRDefault="00BC3A4B" w:rsidP="00BC3A4B">
      <w:pPr>
        <w:tabs>
          <w:tab w:val="left" w:pos="873"/>
        </w:tabs>
        <w:rPr>
          <w:i/>
          <w:sz w:val="20"/>
        </w:rPr>
      </w:pPr>
      <w:r>
        <w:rPr>
          <w:i/>
          <w:sz w:val="20"/>
        </w:rPr>
        <w:t>*</w:t>
      </w:r>
      <w:r w:rsidRPr="00CF3C07">
        <w:rPr>
          <w:i/>
          <w:sz w:val="20"/>
        </w:rPr>
        <w:t>Field</w:t>
      </w:r>
      <w:r w:rsidRPr="00CF3C07">
        <w:rPr>
          <w:i/>
          <w:spacing w:val="-4"/>
          <w:sz w:val="20"/>
        </w:rPr>
        <w:t xml:space="preserve"> </w:t>
      </w:r>
      <w:r w:rsidRPr="00CF3C07">
        <w:rPr>
          <w:i/>
          <w:sz w:val="20"/>
        </w:rPr>
        <w:t>efficiency,</w:t>
      </w:r>
      <w:r w:rsidRPr="00CF3C07">
        <w:rPr>
          <w:i/>
          <w:spacing w:val="-2"/>
          <w:sz w:val="20"/>
        </w:rPr>
        <w:t xml:space="preserve"> </w:t>
      </w:r>
      <w:r w:rsidRPr="00CF3C07">
        <w:rPr>
          <w:i/>
          <w:sz w:val="20"/>
        </w:rPr>
        <w:t>labour</w:t>
      </w:r>
      <w:r w:rsidRPr="00CF3C07">
        <w:rPr>
          <w:i/>
          <w:spacing w:val="-5"/>
          <w:sz w:val="20"/>
        </w:rPr>
        <w:t xml:space="preserve"> </w:t>
      </w:r>
      <w:r w:rsidRPr="00CF3C07">
        <w:rPr>
          <w:i/>
          <w:sz w:val="20"/>
        </w:rPr>
        <w:t>saving</w:t>
      </w:r>
      <w:r w:rsidRPr="00CF3C07">
        <w:rPr>
          <w:i/>
          <w:spacing w:val="-5"/>
          <w:sz w:val="20"/>
        </w:rPr>
        <w:t xml:space="preserve"> </w:t>
      </w:r>
      <w:r w:rsidRPr="00CF3C07">
        <w:rPr>
          <w:i/>
          <w:sz w:val="20"/>
        </w:rPr>
        <w:t>etc.</w:t>
      </w:r>
    </w:p>
    <w:p w:rsidR="006A38B2" w:rsidRDefault="006A38B2">
      <w:pPr>
        <w:rPr>
          <w:sz w:val="20"/>
        </w:rPr>
      </w:pPr>
    </w:p>
    <w:p w:rsidR="00A206FB" w:rsidRPr="007E7911" w:rsidRDefault="00D204C8" w:rsidP="00CF3C07">
      <w:pPr>
        <w:tabs>
          <w:tab w:val="left" w:pos="1040"/>
        </w:tabs>
        <w:spacing w:before="82" w:after="3"/>
        <w:rPr>
          <w:b/>
          <w:color w:val="FF0000"/>
          <w:sz w:val="20"/>
        </w:rPr>
      </w:pPr>
      <w:r w:rsidRPr="007E7911">
        <w:rPr>
          <w:b/>
          <w:color w:val="FF0000"/>
          <w:sz w:val="20"/>
        </w:rPr>
        <w:t>Livestock</w:t>
      </w:r>
      <w:r w:rsidRPr="007E7911">
        <w:rPr>
          <w:b/>
          <w:color w:val="FF0000"/>
          <w:spacing w:val="-8"/>
          <w:sz w:val="20"/>
        </w:rPr>
        <w:t xml:space="preserve"> </w:t>
      </w:r>
      <w:r w:rsidRPr="007E7911">
        <w:rPr>
          <w:b/>
          <w:color w:val="FF0000"/>
          <w:sz w:val="20"/>
        </w:rPr>
        <w:t>Enterprises</w:t>
      </w:r>
    </w:p>
    <w:p w:rsidR="000B2420" w:rsidRPr="00CE0BF3" w:rsidRDefault="000B2420" w:rsidP="00CE0BF3">
      <w:pPr>
        <w:widowControl/>
        <w:autoSpaceDE/>
        <w:autoSpaceDN/>
        <w:rPr>
          <w:b/>
          <w:sz w:val="20"/>
        </w:rPr>
      </w:pPr>
      <w:r w:rsidRPr="00CE0BF3">
        <w:rPr>
          <w:b/>
          <w:sz w:val="20"/>
        </w:rPr>
        <w:t>Details of FLDs on Animal Science implemented during  Jan-202</w:t>
      </w:r>
      <w:r w:rsidR="00CE0BF3">
        <w:rPr>
          <w:b/>
          <w:sz w:val="20"/>
        </w:rPr>
        <w:t>2</w:t>
      </w:r>
      <w:r w:rsidRPr="00CE0BF3">
        <w:rPr>
          <w:b/>
          <w:sz w:val="20"/>
        </w:rPr>
        <w:t xml:space="preserve"> to Dec-202</w:t>
      </w:r>
      <w:r w:rsidR="00CE0BF3">
        <w:rPr>
          <w:b/>
          <w:sz w:val="20"/>
        </w:rPr>
        <w:t>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18"/>
        <w:gridCol w:w="939"/>
        <w:gridCol w:w="2031"/>
        <w:gridCol w:w="1171"/>
        <w:gridCol w:w="989"/>
        <w:gridCol w:w="1261"/>
        <w:gridCol w:w="1349"/>
        <w:gridCol w:w="719"/>
        <w:gridCol w:w="542"/>
        <w:gridCol w:w="809"/>
        <w:gridCol w:w="798"/>
      </w:tblGrid>
      <w:tr w:rsidR="006303E8" w:rsidTr="000F5A82">
        <w:trPr>
          <w:trHeight w:val="300"/>
        </w:trPr>
        <w:tc>
          <w:tcPr>
            <w:tcW w:w="398" w:type="pct"/>
            <w:vMerge w:val="restart"/>
            <w:tcBorders>
              <w:top w:val="single" w:sz="4" w:space="0" w:color="auto"/>
              <w:left w:val="single" w:sz="4" w:space="0" w:color="auto"/>
              <w:bottom w:val="single" w:sz="4" w:space="0" w:color="auto"/>
              <w:right w:val="single" w:sz="4" w:space="0" w:color="auto"/>
            </w:tcBorders>
            <w:shd w:val="clear" w:color="auto" w:fill="auto"/>
            <w:hideMark/>
          </w:tcPr>
          <w:p w:rsidR="00E60E4C" w:rsidRDefault="00E60E4C">
            <w:pPr>
              <w:jc w:val="center"/>
              <w:rPr>
                <w:rFonts w:ascii="Calibri" w:eastAsia="Times New Roman" w:hAnsi="Calibri" w:cs="Calibri"/>
                <w:b/>
                <w:bCs/>
                <w:color w:val="000000"/>
                <w:sz w:val="20"/>
                <w:szCs w:val="20"/>
                <w:lang w:bidi="hi-IN"/>
              </w:rPr>
            </w:pPr>
            <w:r>
              <w:rPr>
                <w:rFonts w:ascii="Calibri" w:hAnsi="Calibri" w:cs="Calibri"/>
                <w:b/>
                <w:bCs/>
                <w:color w:val="000000"/>
                <w:sz w:val="20"/>
                <w:szCs w:val="20"/>
                <w:lang w:bidi="hi-IN"/>
              </w:rPr>
              <w:t>KVK Name</w:t>
            </w:r>
          </w:p>
        </w:tc>
        <w:tc>
          <w:tcPr>
            <w:tcW w:w="407" w:type="pct"/>
            <w:vMerge w:val="restart"/>
            <w:tcBorders>
              <w:top w:val="single" w:sz="4" w:space="0" w:color="auto"/>
              <w:left w:val="single" w:sz="4" w:space="0" w:color="auto"/>
              <w:bottom w:val="single" w:sz="4" w:space="0" w:color="auto"/>
              <w:right w:val="single" w:sz="4" w:space="0" w:color="auto"/>
            </w:tcBorders>
            <w:shd w:val="clear" w:color="auto" w:fill="auto"/>
            <w:hideMark/>
          </w:tcPr>
          <w:p w:rsidR="00E60E4C" w:rsidRDefault="00E60E4C">
            <w:pPr>
              <w:jc w:val="center"/>
              <w:rPr>
                <w:rFonts w:ascii="Calibri" w:eastAsia="Times New Roman" w:hAnsi="Calibri" w:cs="Calibri"/>
                <w:b/>
                <w:bCs/>
                <w:color w:val="000000"/>
                <w:sz w:val="20"/>
                <w:szCs w:val="20"/>
                <w:lang w:bidi="hi-IN"/>
              </w:rPr>
            </w:pPr>
            <w:r>
              <w:rPr>
                <w:rFonts w:ascii="Calibri" w:hAnsi="Calibri" w:cs="Calibri"/>
                <w:b/>
                <w:bCs/>
                <w:color w:val="000000"/>
                <w:sz w:val="20"/>
                <w:szCs w:val="20"/>
                <w:lang w:bidi="hi-IN"/>
              </w:rPr>
              <w:t>Thematic area</w:t>
            </w:r>
          </w:p>
        </w:tc>
        <w:tc>
          <w:tcPr>
            <w:tcW w:w="881" w:type="pct"/>
            <w:vMerge w:val="restart"/>
            <w:tcBorders>
              <w:top w:val="single" w:sz="4" w:space="0" w:color="auto"/>
              <w:left w:val="single" w:sz="4" w:space="0" w:color="auto"/>
              <w:bottom w:val="single" w:sz="4" w:space="0" w:color="auto"/>
              <w:right w:val="single" w:sz="4" w:space="0" w:color="auto"/>
            </w:tcBorders>
            <w:shd w:val="clear" w:color="auto" w:fill="auto"/>
            <w:hideMark/>
          </w:tcPr>
          <w:p w:rsidR="00E60E4C" w:rsidRDefault="00E60E4C">
            <w:pPr>
              <w:jc w:val="center"/>
              <w:rPr>
                <w:rFonts w:ascii="Calibri" w:eastAsia="Times New Roman" w:hAnsi="Calibri" w:cs="Calibri"/>
                <w:b/>
                <w:bCs/>
                <w:color w:val="000000"/>
                <w:sz w:val="20"/>
                <w:szCs w:val="20"/>
                <w:lang w:bidi="hi-IN"/>
              </w:rPr>
            </w:pPr>
            <w:r w:rsidRPr="00AA1D03">
              <w:rPr>
                <w:rFonts w:ascii="Calibri" w:hAnsi="Calibri" w:cs="Calibri"/>
                <w:b/>
                <w:bCs/>
                <w:sz w:val="20"/>
                <w:szCs w:val="20"/>
                <w:lang w:bidi="hi-IN"/>
              </w:rPr>
              <w:t xml:space="preserve">Technology </w:t>
            </w:r>
            <w:r w:rsidRPr="00AA1D03">
              <w:rPr>
                <w:rFonts w:ascii="Calibri" w:eastAsia="Times New Roman" w:hAnsi="Calibri" w:cs="Arial"/>
                <w:b/>
                <w:bCs/>
                <w:sz w:val="20"/>
                <w:szCs w:val="20"/>
                <w:lang w:bidi="hi-IN"/>
              </w:rPr>
              <w:t>for demonstration</w:t>
            </w:r>
          </w:p>
        </w:tc>
        <w:tc>
          <w:tcPr>
            <w:tcW w:w="508" w:type="pct"/>
            <w:vMerge w:val="restart"/>
            <w:tcBorders>
              <w:top w:val="single" w:sz="4" w:space="0" w:color="auto"/>
              <w:left w:val="single" w:sz="4" w:space="0" w:color="auto"/>
              <w:bottom w:val="single" w:sz="4" w:space="0" w:color="auto"/>
              <w:right w:val="single" w:sz="4" w:space="0" w:color="auto"/>
            </w:tcBorders>
            <w:shd w:val="clear" w:color="auto" w:fill="auto"/>
            <w:hideMark/>
          </w:tcPr>
          <w:p w:rsidR="00E60E4C" w:rsidRDefault="00E60E4C" w:rsidP="00E60E4C">
            <w:pPr>
              <w:jc w:val="center"/>
              <w:rPr>
                <w:rFonts w:ascii="Calibri" w:eastAsia="Times New Roman" w:hAnsi="Calibri" w:cs="Calibri"/>
                <w:b/>
                <w:bCs/>
                <w:color w:val="000000"/>
                <w:sz w:val="20"/>
                <w:szCs w:val="20"/>
                <w:lang w:bidi="hi-IN"/>
              </w:rPr>
            </w:pPr>
            <w:r>
              <w:rPr>
                <w:rFonts w:ascii="Calibri" w:hAnsi="Calibri" w:cs="Calibri"/>
                <w:b/>
                <w:bCs/>
                <w:color w:val="000000"/>
                <w:sz w:val="20"/>
                <w:szCs w:val="20"/>
                <w:lang w:bidi="hi-IN"/>
              </w:rPr>
              <w:t>Name of Enterprise</w:t>
            </w:r>
          </w:p>
        </w:tc>
        <w:tc>
          <w:tcPr>
            <w:tcW w:w="429" w:type="pct"/>
            <w:vMerge w:val="restart"/>
            <w:tcBorders>
              <w:top w:val="single" w:sz="4" w:space="0" w:color="auto"/>
              <w:left w:val="single" w:sz="4" w:space="0" w:color="auto"/>
              <w:bottom w:val="single" w:sz="4" w:space="0" w:color="auto"/>
              <w:right w:val="single" w:sz="4" w:space="0" w:color="auto"/>
            </w:tcBorders>
            <w:shd w:val="clear" w:color="auto" w:fill="auto"/>
            <w:hideMark/>
          </w:tcPr>
          <w:p w:rsidR="00E60E4C" w:rsidRPr="00CF3C07" w:rsidRDefault="00E60E4C" w:rsidP="00E60E4C">
            <w:pPr>
              <w:widowControl/>
              <w:autoSpaceDE/>
              <w:autoSpaceDN/>
              <w:jc w:val="center"/>
              <w:rPr>
                <w:rFonts w:ascii="Arial" w:eastAsia="Times New Roman" w:hAnsi="Arial" w:cs="Arial"/>
                <w:b/>
                <w:bCs/>
                <w:color w:val="000000"/>
                <w:sz w:val="20"/>
                <w:szCs w:val="20"/>
                <w:lang w:bidi="hi-IN"/>
              </w:rPr>
            </w:pPr>
            <w:r>
              <w:rPr>
                <w:rFonts w:ascii="Calibri" w:hAnsi="Calibri" w:cs="Calibri"/>
                <w:b/>
                <w:bCs/>
                <w:color w:val="000000"/>
                <w:sz w:val="20"/>
                <w:szCs w:val="20"/>
                <w:lang w:bidi="hi-IN"/>
              </w:rPr>
              <w:t xml:space="preserve">Name of </w:t>
            </w:r>
            <w:r w:rsidRPr="00CF3C07">
              <w:rPr>
                <w:rFonts w:ascii="Arial" w:eastAsia="Times New Roman" w:hAnsi="Arial" w:cs="Arial"/>
                <w:b/>
                <w:bCs/>
                <w:color w:val="000000"/>
                <w:sz w:val="20"/>
                <w:lang w:bidi="hi-IN"/>
              </w:rPr>
              <w:t>Breed</w:t>
            </w:r>
          </w:p>
          <w:p w:rsidR="00E60E4C" w:rsidRDefault="00E60E4C">
            <w:pPr>
              <w:jc w:val="center"/>
              <w:rPr>
                <w:rFonts w:ascii="Calibri" w:eastAsia="Times New Roman" w:hAnsi="Calibri" w:cs="Calibri"/>
                <w:b/>
                <w:bCs/>
                <w:color w:val="000000"/>
                <w:sz w:val="20"/>
                <w:szCs w:val="20"/>
                <w:lang w:bidi="hi-IN"/>
              </w:rPr>
            </w:pPr>
          </w:p>
        </w:tc>
        <w:tc>
          <w:tcPr>
            <w:tcW w:w="547" w:type="pct"/>
            <w:vMerge w:val="restart"/>
            <w:tcBorders>
              <w:top w:val="single" w:sz="4" w:space="0" w:color="auto"/>
              <w:left w:val="single" w:sz="4" w:space="0" w:color="auto"/>
              <w:bottom w:val="single" w:sz="4" w:space="0" w:color="auto"/>
              <w:right w:val="single" w:sz="4" w:space="0" w:color="auto"/>
            </w:tcBorders>
            <w:shd w:val="clear" w:color="auto" w:fill="auto"/>
            <w:hideMark/>
          </w:tcPr>
          <w:p w:rsidR="00E60E4C" w:rsidRDefault="00E60E4C">
            <w:pPr>
              <w:jc w:val="center"/>
              <w:rPr>
                <w:rFonts w:ascii="Calibri" w:eastAsia="Times New Roman" w:hAnsi="Calibri" w:cs="Calibri"/>
                <w:b/>
                <w:bCs/>
                <w:color w:val="000000"/>
                <w:sz w:val="20"/>
                <w:szCs w:val="20"/>
                <w:lang w:bidi="hi-IN"/>
              </w:rPr>
            </w:pPr>
            <w:r>
              <w:rPr>
                <w:rFonts w:ascii="Calibri" w:hAnsi="Calibri" w:cs="Calibri"/>
                <w:b/>
                <w:bCs/>
                <w:color w:val="000000"/>
                <w:sz w:val="20"/>
                <w:szCs w:val="20"/>
                <w:lang w:bidi="hi-IN"/>
              </w:rPr>
              <w:t>Completed/Ongoing</w:t>
            </w:r>
          </w:p>
        </w:tc>
        <w:tc>
          <w:tcPr>
            <w:tcW w:w="585" w:type="pct"/>
            <w:vMerge w:val="restart"/>
            <w:tcBorders>
              <w:top w:val="single" w:sz="4" w:space="0" w:color="auto"/>
              <w:left w:val="single" w:sz="4" w:space="0" w:color="auto"/>
              <w:bottom w:val="single" w:sz="4" w:space="0" w:color="auto"/>
              <w:right w:val="single" w:sz="4" w:space="0" w:color="auto"/>
            </w:tcBorders>
            <w:shd w:val="clear" w:color="auto" w:fill="auto"/>
            <w:hideMark/>
          </w:tcPr>
          <w:p w:rsidR="00AA51E7" w:rsidRDefault="006303E8">
            <w:pPr>
              <w:jc w:val="center"/>
              <w:rPr>
                <w:rFonts w:ascii="Calibri" w:hAnsi="Calibri" w:cs="Calibri"/>
                <w:b/>
                <w:bCs/>
                <w:color w:val="000000"/>
                <w:sz w:val="20"/>
                <w:szCs w:val="20"/>
                <w:lang w:bidi="hi-IN"/>
              </w:rPr>
            </w:pPr>
            <w:r w:rsidRPr="006303E8">
              <w:rPr>
                <w:rFonts w:ascii="Calibri" w:hAnsi="Calibri" w:cs="Calibri"/>
                <w:b/>
                <w:bCs/>
                <w:color w:val="000000"/>
                <w:sz w:val="20"/>
                <w:szCs w:val="20"/>
                <w:lang w:bidi="hi-IN"/>
              </w:rPr>
              <w:t xml:space="preserve">No. of </w:t>
            </w:r>
            <w:r w:rsidR="00AA51E7">
              <w:rPr>
                <w:rFonts w:ascii="Calibri" w:hAnsi="Calibri" w:cs="Calibri"/>
                <w:b/>
                <w:bCs/>
                <w:color w:val="000000"/>
                <w:sz w:val="20"/>
                <w:szCs w:val="20"/>
                <w:lang w:bidi="hi-IN"/>
              </w:rPr>
              <w:t>unit</w:t>
            </w:r>
          </w:p>
          <w:p w:rsidR="00E60E4C" w:rsidRDefault="00AA51E7">
            <w:pPr>
              <w:jc w:val="center"/>
              <w:rPr>
                <w:rFonts w:ascii="Calibri" w:eastAsia="Times New Roman" w:hAnsi="Calibri" w:cs="Calibri"/>
                <w:b/>
                <w:bCs/>
                <w:color w:val="000000"/>
                <w:sz w:val="20"/>
                <w:szCs w:val="20"/>
                <w:lang w:bidi="hi-IN"/>
              </w:rPr>
            </w:pPr>
            <w:r>
              <w:rPr>
                <w:rFonts w:ascii="Calibri" w:hAnsi="Calibri" w:cs="Calibri"/>
                <w:b/>
                <w:bCs/>
                <w:color w:val="000000"/>
                <w:sz w:val="20"/>
                <w:szCs w:val="20"/>
                <w:lang w:bidi="hi-IN"/>
              </w:rPr>
              <w:t>(</w:t>
            </w:r>
            <w:r w:rsidR="006303E8" w:rsidRPr="006303E8">
              <w:rPr>
                <w:rFonts w:ascii="Calibri" w:hAnsi="Calibri" w:cs="Calibri"/>
                <w:b/>
                <w:bCs/>
                <w:color w:val="000000"/>
                <w:sz w:val="20"/>
                <w:szCs w:val="20"/>
                <w:lang w:bidi="hi-IN"/>
              </w:rPr>
              <w:t>animals, poultry birds etc.</w:t>
            </w:r>
            <w:r>
              <w:rPr>
                <w:rFonts w:ascii="Calibri" w:hAnsi="Calibri" w:cs="Calibri"/>
                <w:b/>
                <w:bCs/>
                <w:color w:val="000000"/>
                <w:sz w:val="20"/>
                <w:szCs w:val="20"/>
                <w:lang w:bidi="hi-IN"/>
              </w:rPr>
              <w:t>)</w:t>
            </w:r>
          </w:p>
        </w:tc>
        <w:tc>
          <w:tcPr>
            <w:tcW w:w="1244" w:type="pct"/>
            <w:gridSpan w:val="4"/>
            <w:tcBorders>
              <w:top w:val="single" w:sz="4" w:space="0" w:color="auto"/>
              <w:left w:val="single" w:sz="4" w:space="0" w:color="auto"/>
              <w:bottom w:val="single" w:sz="4" w:space="0" w:color="auto"/>
              <w:right w:val="single" w:sz="4" w:space="0" w:color="auto"/>
            </w:tcBorders>
            <w:shd w:val="clear" w:color="auto" w:fill="auto"/>
            <w:hideMark/>
          </w:tcPr>
          <w:p w:rsidR="00E60E4C" w:rsidRDefault="00E60E4C">
            <w:pPr>
              <w:jc w:val="center"/>
              <w:rPr>
                <w:rFonts w:ascii="Calibri" w:eastAsia="Times New Roman" w:hAnsi="Calibri" w:cs="Calibri"/>
                <w:b/>
                <w:bCs/>
                <w:color w:val="000000"/>
                <w:sz w:val="20"/>
                <w:szCs w:val="20"/>
                <w:lang w:bidi="hi-IN"/>
              </w:rPr>
            </w:pPr>
            <w:r>
              <w:rPr>
                <w:rFonts w:ascii="Calibri" w:hAnsi="Calibri" w:cs="Calibri"/>
                <w:b/>
                <w:bCs/>
                <w:color w:val="000000"/>
                <w:sz w:val="20"/>
                <w:szCs w:val="20"/>
                <w:lang w:bidi="hi-IN"/>
              </w:rPr>
              <w:t>No. of farmers</w:t>
            </w:r>
          </w:p>
        </w:tc>
      </w:tr>
      <w:tr w:rsidR="00E60E4C" w:rsidTr="000F5A82">
        <w:trPr>
          <w:trHeight w:val="421"/>
        </w:trPr>
        <w:tc>
          <w:tcPr>
            <w:tcW w:w="398"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60E4C" w:rsidRDefault="00E60E4C">
            <w:pPr>
              <w:rPr>
                <w:rFonts w:ascii="Calibri" w:eastAsia="Times New Roman" w:hAnsi="Calibri" w:cs="Calibri"/>
                <w:b/>
                <w:bCs/>
                <w:color w:val="000000"/>
                <w:sz w:val="20"/>
                <w:szCs w:val="20"/>
                <w:lang w:bidi="hi-IN"/>
              </w:rPr>
            </w:pPr>
          </w:p>
        </w:tc>
        <w:tc>
          <w:tcPr>
            <w:tcW w:w="407"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60E4C" w:rsidRDefault="00E60E4C">
            <w:pPr>
              <w:rPr>
                <w:rFonts w:ascii="Calibri" w:eastAsia="Times New Roman" w:hAnsi="Calibri" w:cs="Calibri"/>
                <w:b/>
                <w:bCs/>
                <w:color w:val="000000"/>
                <w:sz w:val="20"/>
                <w:szCs w:val="20"/>
                <w:lang w:bidi="hi-IN"/>
              </w:rPr>
            </w:pPr>
          </w:p>
        </w:tc>
        <w:tc>
          <w:tcPr>
            <w:tcW w:w="881"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60E4C" w:rsidRDefault="00E60E4C">
            <w:pPr>
              <w:rPr>
                <w:rFonts w:ascii="Calibri" w:eastAsia="Times New Roman" w:hAnsi="Calibri" w:cs="Calibri"/>
                <w:b/>
                <w:bCs/>
                <w:color w:val="000000"/>
                <w:sz w:val="20"/>
                <w:szCs w:val="20"/>
                <w:lang w:bidi="hi-IN"/>
              </w:rPr>
            </w:pPr>
          </w:p>
        </w:tc>
        <w:tc>
          <w:tcPr>
            <w:tcW w:w="508"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60E4C" w:rsidRDefault="00E60E4C">
            <w:pPr>
              <w:rPr>
                <w:rFonts w:ascii="Calibri" w:eastAsia="Times New Roman" w:hAnsi="Calibri" w:cs="Calibri"/>
                <w:b/>
                <w:bCs/>
                <w:color w:val="000000"/>
                <w:sz w:val="20"/>
                <w:szCs w:val="20"/>
                <w:lang w:bidi="hi-IN"/>
              </w:rPr>
            </w:pPr>
          </w:p>
        </w:tc>
        <w:tc>
          <w:tcPr>
            <w:tcW w:w="429"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60E4C" w:rsidRDefault="00E60E4C">
            <w:pPr>
              <w:rPr>
                <w:rFonts w:ascii="Calibri" w:eastAsia="Times New Roman" w:hAnsi="Calibri" w:cs="Calibri"/>
                <w:b/>
                <w:bCs/>
                <w:color w:val="000000"/>
                <w:sz w:val="20"/>
                <w:szCs w:val="20"/>
                <w:lang w:bidi="hi-IN"/>
              </w:rPr>
            </w:pPr>
          </w:p>
        </w:tc>
        <w:tc>
          <w:tcPr>
            <w:tcW w:w="547"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60E4C" w:rsidRDefault="00E60E4C">
            <w:pPr>
              <w:rPr>
                <w:rFonts w:ascii="Calibri" w:eastAsia="Times New Roman" w:hAnsi="Calibri" w:cs="Calibri"/>
                <w:b/>
                <w:bCs/>
                <w:color w:val="000000"/>
                <w:sz w:val="20"/>
                <w:szCs w:val="20"/>
                <w:lang w:bidi="hi-IN"/>
              </w:rPr>
            </w:pPr>
          </w:p>
        </w:tc>
        <w:tc>
          <w:tcPr>
            <w:tcW w:w="585"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60E4C" w:rsidRDefault="00E60E4C">
            <w:pPr>
              <w:rPr>
                <w:rFonts w:ascii="Calibri" w:eastAsia="Times New Roman" w:hAnsi="Calibri" w:cs="Calibri"/>
                <w:b/>
                <w:bCs/>
                <w:color w:val="000000"/>
                <w:sz w:val="20"/>
                <w:szCs w:val="20"/>
                <w:lang w:bidi="hi-IN"/>
              </w:rPr>
            </w:pPr>
          </w:p>
        </w:tc>
        <w:tc>
          <w:tcPr>
            <w:tcW w:w="312" w:type="pct"/>
            <w:tcBorders>
              <w:top w:val="single" w:sz="4" w:space="0" w:color="auto"/>
              <w:left w:val="single" w:sz="4" w:space="0" w:color="auto"/>
              <w:bottom w:val="single" w:sz="4" w:space="0" w:color="auto"/>
              <w:right w:val="single" w:sz="4" w:space="0" w:color="auto"/>
            </w:tcBorders>
            <w:shd w:val="clear" w:color="auto" w:fill="auto"/>
            <w:hideMark/>
          </w:tcPr>
          <w:p w:rsidR="00E60E4C" w:rsidRDefault="00E60E4C">
            <w:pPr>
              <w:jc w:val="center"/>
              <w:rPr>
                <w:rFonts w:ascii="Calibri" w:eastAsia="Times New Roman" w:hAnsi="Calibri" w:cs="Calibri"/>
                <w:b/>
                <w:bCs/>
                <w:color w:val="000000"/>
                <w:sz w:val="20"/>
                <w:szCs w:val="20"/>
                <w:lang w:bidi="hi-IN"/>
              </w:rPr>
            </w:pPr>
            <w:r>
              <w:rPr>
                <w:rFonts w:ascii="Calibri" w:hAnsi="Calibri" w:cs="Calibri"/>
                <w:b/>
                <w:bCs/>
                <w:color w:val="000000"/>
                <w:sz w:val="20"/>
                <w:szCs w:val="20"/>
                <w:lang w:bidi="hi-IN"/>
              </w:rPr>
              <w:t>SC</w:t>
            </w:r>
          </w:p>
        </w:tc>
        <w:tc>
          <w:tcPr>
            <w:tcW w:w="235" w:type="pct"/>
            <w:tcBorders>
              <w:top w:val="single" w:sz="4" w:space="0" w:color="auto"/>
              <w:left w:val="single" w:sz="4" w:space="0" w:color="auto"/>
              <w:bottom w:val="single" w:sz="4" w:space="0" w:color="auto"/>
              <w:right w:val="single" w:sz="4" w:space="0" w:color="auto"/>
            </w:tcBorders>
            <w:shd w:val="clear" w:color="auto" w:fill="auto"/>
            <w:hideMark/>
          </w:tcPr>
          <w:p w:rsidR="00E60E4C" w:rsidRDefault="00E60E4C">
            <w:pPr>
              <w:jc w:val="center"/>
              <w:rPr>
                <w:rFonts w:ascii="Calibri" w:eastAsia="Times New Roman" w:hAnsi="Calibri" w:cs="Calibri"/>
                <w:b/>
                <w:bCs/>
                <w:color w:val="000000"/>
                <w:sz w:val="20"/>
                <w:szCs w:val="20"/>
                <w:lang w:bidi="hi-IN"/>
              </w:rPr>
            </w:pPr>
            <w:r>
              <w:rPr>
                <w:rFonts w:ascii="Calibri" w:hAnsi="Calibri" w:cs="Calibri"/>
                <w:b/>
                <w:bCs/>
                <w:color w:val="000000"/>
                <w:sz w:val="20"/>
                <w:szCs w:val="20"/>
                <w:lang w:bidi="hi-IN"/>
              </w:rPr>
              <w:t>ST</w:t>
            </w:r>
          </w:p>
        </w:tc>
        <w:tc>
          <w:tcPr>
            <w:tcW w:w="351" w:type="pct"/>
            <w:tcBorders>
              <w:top w:val="single" w:sz="4" w:space="0" w:color="auto"/>
              <w:left w:val="single" w:sz="4" w:space="0" w:color="auto"/>
              <w:bottom w:val="single" w:sz="4" w:space="0" w:color="auto"/>
              <w:right w:val="single" w:sz="4" w:space="0" w:color="auto"/>
            </w:tcBorders>
            <w:shd w:val="clear" w:color="auto" w:fill="auto"/>
            <w:hideMark/>
          </w:tcPr>
          <w:p w:rsidR="00E60E4C" w:rsidRDefault="00E60E4C">
            <w:pPr>
              <w:jc w:val="center"/>
              <w:rPr>
                <w:rFonts w:ascii="Calibri" w:eastAsia="Times New Roman" w:hAnsi="Calibri" w:cs="Calibri"/>
                <w:b/>
                <w:bCs/>
                <w:color w:val="000000"/>
                <w:sz w:val="20"/>
                <w:szCs w:val="20"/>
                <w:lang w:bidi="hi-IN"/>
              </w:rPr>
            </w:pPr>
            <w:r>
              <w:rPr>
                <w:rFonts w:ascii="Calibri" w:hAnsi="Calibri" w:cs="Calibri"/>
                <w:b/>
                <w:bCs/>
                <w:color w:val="000000"/>
                <w:sz w:val="20"/>
                <w:szCs w:val="20"/>
                <w:lang w:bidi="hi-IN"/>
              </w:rPr>
              <w:t>Others</w:t>
            </w:r>
          </w:p>
        </w:tc>
        <w:tc>
          <w:tcPr>
            <w:tcW w:w="346" w:type="pct"/>
            <w:tcBorders>
              <w:top w:val="single" w:sz="4" w:space="0" w:color="auto"/>
              <w:left w:val="single" w:sz="4" w:space="0" w:color="auto"/>
              <w:bottom w:val="single" w:sz="4" w:space="0" w:color="auto"/>
              <w:right w:val="single" w:sz="4" w:space="0" w:color="auto"/>
            </w:tcBorders>
            <w:shd w:val="clear" w:color="auto" w:fill="auto"/>
            <w:hideMark/>
          </w:tcPr>
          <w:p w:rsidR="00E60E4C" w:rsidRDefault="00E60E4C" w:rsidP="00E60E4C">
            <w:pPr>
              <w:jc w:val="center"/>
              <w:rPr>
                <w:rFonts w:ascii="Calibri" w:eastAsia="Times New Roman" w:hAnsi="Calibri" w:cs="Calibri"/>
                <w:b/>
                <w:bCs/>
                <w:color w:val="000000"/>
                <w:sz w:val="20"/>
                <w:szCs w:val="20"/>
                <w:lang w:bidi="hi-IN"/>
              </w:rPr>
            </w:pPr>
            <w:r>
              <w:rPr>
                <w:rFonts w:ascii="Calibri" w:hAnsi="Calibri" w:cs="Calibri"/>
                <w:b/>
                <w:bCs/>
                <w:color w:val="000000"/>
                <w:sz w:val="20"/>
                <w:szCs w:val="20"/>
                <w:lang w:bidi="hi-IN"/>
              </w:rPr>
              <w:t>Gen</w:t>
            </w:r>
          </w:p>
        </w:tc>
      </w:tr>
      <w:tr w:rsidR="000F5A82" w:rsidTr="00ED5712">
        <w:trPr>
          <w:trHeight w:val="512"/>
        </w:trPr>
        <w:tc>
          <w:tcPr>
            <w:tcW w:w="398" w:type="pct"/>
            <w:tcBorders>
              <w:top w:val="single" w:sz="4" w:space="0" w:color="auto"/>
              <w:left w:val="single" w:sz="4" w:space="0" w:color="auto"/>
              <w:bottom w:val="single" w:sz="4" w:space="0" w:color="auto"/>
              <w:right w:val="single" w:sz="4" w:space="0" w:color="auto"/>
            </w:tcBorders>
          </w:tcPr>
          <w:p w:rsidR="000F5A82" w:rsidRDefault="000F5A82">
            <w:pPr>
              <w:jc w:val="center"/>
              <w:rPr>
                <w:rFonts w:ascii="Calibri" w:eastAsia="Times New Roman" w:hAnsi="Calibri" w:cs="Calibri"/>
                <w:b/>
                <w:bCs/>
                <w:color w:val="000000"/>
                <w:sz w:val="20"/>
                <w:szCs w:val="20"/>
                <w:lang w:bidi="hi-IN"/>
              </w:rPr>
            </w:pPr>
            <w:r>
              <w:rPr>
                <w:rFonts w:ascii="Calibri" w:eastAsia="Times New Roman" w:hAnsi="Calibri" w:cs="Calibri"/>
                <w:b/>
                <w:bCs/>
                <w:color w:val="000000"/>
                <w:sz w:val="20"/>
                <w:szCs w:val="20"/>
                <w:lang w:bidi="hi-IN"/>
              </w:rPr>
              <w:t>Umaria</w:t>
            </w:r>
          </w:p>
        </w:tc>
        <w:tc>
          <w:tcPr>
            <w:tcW w:w="407" w:type="pct"/>
            <w:tcBorders>
              <w:top w:val="single" w:sz="4" w:space="0" w:color="auto"/>
              <w:left w:val="single" w:sz="4" w:space="0" w:color="auto"/>
              <w:bottom w:val="single" w:sz="4" w:space="0" w:color="auto"/>
              <w:right w:val="single" w:sz="4" w:space="0" w:color="auto"/>
            </w:tcBorders>
          </w:tcPr>
          <w:p w:rsidR="000F5A82" w:rsidRPr="007B0A12" w:rsidRDefault="000F5A82" w:rsidP="004536C3">
            <w:pPr>
              <w:jc w:val="center"/>
              <w:rPr>
                <w:sz w:val="20"/>
                <w:szCs w:val="20"/>
              </w:rPr>
            </w:pPr>
            <w:r>
              <w:rPr>
                <w:sz w:val="20"/>
                <w:szCs w:val="20"/>
              </w:rPr>
              <w:t>Feed management</w:t>
            </w:r>
          </w:p>
        </w:tc>
        <w:tc>
          <w:tcPr>
            <w:tcW w:w="881" w:type="pct"/>
            <w:tcBorders>
              <w:top w:val="single" w:sz="4" w:space="0" w:color="auto"/>
              <w:left w:val="single" w:sz="4" w:space="0" w:color="auto"/>
              <w:bottom w:val="single" w:sz="4" w:space="0" w:color="auto"/>
              <w:right w:val="single" w:sz="4" w:space="0" w:color="auto"/>
            </w:tcBorders>
          </w:tcPr>
          <w:p w:rsidR="000F5A82" w:rsidRPr="007B0A12" w:rsidRDefault="000F5A82" w:rsidP="004536C3">
            <w:pPr>
              <w:ind w:left="-80" w:right="-110"/>
              <w:jc w:val="center"/>
              <w:rPr>
                <w:sz w:val="20"/>
                <w:szCs w:val="20"/>
              </w:rPr>
            </w:pPr>
            <w:r w:rsidRPr="007B0A12">
              <w:rPr>
                <w:sz w:val="20"/>
                <w:szCs w:val="20"/>
              </w:rPr>
              <w:t>Demonstration of De-oiled mahua seed cake for feeding to lactating buffalo to increase milk yield</w:t>
            </w:r>
          </w:p>
          <w:p w:rsidR="000F5A82" w:rsidRPr="007B0A12" w:rsidRDefault="000F5A82" w:rsidP="004536C3">
            <w:pPr>
              <w:ind w:left="-80" w:right="-110"/>
              <w:jc w:val="center"/>
              <w:rPr>
                <w:sz w:val="20"/>
                <w:szCs w:val="20"/>
              </w:rPr>
            </w:pPr>
            <w:r w:rsidRPr="007B0A12">
              <w:rPr>
                <w:sz w:val="20"/>
                <w:szCs w:val="20"/>
              </w:rPr>
              <w:t>T1: No feeding of mahua seed cake</w:t>
            </w:r>
          </w:p>
          <w:p w:rsidR="000F5A82" w:rsidRPr="007B0A12" w:rsidRDefault="000F5A82" w:rsidP="004536C3">
            <w:pPr>
              <w:ind w:left="-80" w:right="-110"/>
              <w:jc w:val="center"/>
              <w:rPr>
                <w:sz w:val="20"/>
                <w:szCs w:val="20"/>
              </w:rPr>
            </w:pPr>
            <w:r w:rsidRPr="007B0A12">
              <w:rPr>
                <w:sz w:val="20"/>
                <w:szCs w:val="20"/>
              </w:rPr>
              <w:t xml:space="preserve">T2: Feeding of 40g/day mahua seed cake </w:t>
            </w:r>
          </w:p>
        </w:tc>
        <w:tc>
          <w:tcPr>
            <w:tcW w:w="508" w:type="pct"/>
            <w:tcBorders>
              <w:top w:val="single" w:sz="4" w:space="0" w:color="auto"/>
              <w:left w:val="single" w:sz="4" w:space="0" w:color="auto"/>
              <w:bottom w:val="single" w:sz="4" w:space="0" w:color="auto"/>
              <w:right w:val="single" w:sz="4" w:space="0" w:color="auto"/>
            </w:tcBorders>
          </w:tcPr>
          <w:p w:rsidR="000F5A82" w:rsidRPr="007B0A12" w:rsidRDefault="000F5A82" w:rsidP="00ED5712">
            <w:pPr>
              <w:ind w:left="-80" w:right="-110"/>
              <w:jc w:val="center"/>
              <w:rPr>
                <w:sz w:val="20"/>
                <w:szCs w:val="20"/>
              </w:rPr>
            </w:pPr>
            <w:r w:rsidRPr="007B0A12">
              <w:rPr>
                <w:sz w:val="20"/>
                <w:szCs w:val="20"/>
              </w:rPr>
              <w:t>Dairy</w:t>
            </w:r>
          </w:p>
        </w:tc>
        <w:tc>
          <w:tcPr>
            <w:tcW w:w="429" w:type="pct"/>
            <w:tcBorders>
              <w:top w:val="single" w:sz="4" w:space="0" w:color="auto"/>
              <w:left w:val="single" w:sz="4" w:space="0" w:color="auto"/>
              <w:bottom w:val="single" w:sz="4" w:space="0" w:color="auto"/>
              <w:right w:val="single" w:sz="4" w:space="0" w:color="auto"/>
            </w:tcBorders>
          </w:tcPr>
          <w:p w:rsidR="000F5A82" w:rsidRDefault="000F5A82">
            <w:pPr>
              <w:jc w:val="center"/>
              <w:rPr>
                <w:rFonts w:ascii="Calibri" w:eastAsia="Times New Roman" w:hAnsi="Calibri" w:cs="Calibri"/>
                <w:b/>
                <w:bCs/>
                <w:color w:val="000000"/>
                <w:sz w:val="20"/>
                <w:szCs w:val="20"/>
                <w:lang w:bidi="hi-IN"/>
              </w:rPr>
            </w:pPr>
            <w:r>
              <w:rPr>
                <w:rFonts w:ascii="Calibri" w:eastAsia="Times New Roman" w:hAnsi="Calibri" w:cs="Calibri"/>
                <w:b/>
                <w:bCs/>
                <w:color w:val="000000"/>
                <w:sz w:val="20"/>
                <w:szCs w:val="20"/>
                <w:lang w:bidi="hi-IN"/>
              </w:rPr>
              <w:t>-</w:t>
            </w:r>
          </w:p>
        </w:tc>
        <w:tc>
          <w:tcPr>
            <w:tcW w:w="547" w:type="pct"/>
            <w:tcBorders>
              <w:top w:val="single" w:sz="4" w:space="0" w:color="auto"/>
              <w:left w:val="single" w:sz="4" w:space="0" w:color="auto"/>
              <w:bottom w:val="single" w:sz="4" w:space="0" w:color="auto"/>
              <w:right w:val="single" w:sz="4" w:space="0" w:color="auto"/>
            </w:tcBorders>
          </w:tcPr>
          <w:p w:rsidR="000F5A82" w:rsidRPr="000F5A82" w:rsidRDefault="000F5A82">
            <w:pPr>
              <w:jc w:val="center"/>
              <w:rPr>
                <w:rFonts w:ascii="Calibri" w:eastAsia="Times New Roman" w:hAnsi="Calibri" w:cs="Calibri"/>
                <w:color w:val="000000"/>
                <w:sz w:val="20"/>
                <w:szCs w:val="20"/>
                <w:lang w:bidi="hi-IN"/>
              </w:rPr>
            </w:pPr>
            <w:r w:rsidRPr="000F5A82">
              <w:rPr>
                <w:rFonts w:ascii="Calibri" w:eastAsia="Times New Roman" w:hAnsi="Calibri" w:cs="Calibri"/>
                <w:color w:val="000000"/>
                <w:sz w:val="20"/>
                <w:szCs w:val="20"/>
                <w:lang w:bidi="hi-IN"/>
              </w:rPr>
              <w:t>Completed</w:t>
            </w:r>
          </w:p>
        </w:tc>
        <w:tc>
          <w:tcPr>
            <w:tcW w:w="585" w:type="pct"/>
            <w:tcBorders>
              <w:top w:val="single" w:sz="4" w:space="0" w:color="auto"/>
              <w:left w:val="single" w:sz="4" w:space="0" w:color="auto"/>
              <w:bottom w:val="single" w:sz="4" w:space="0" w:color="auto"/>
              <w:right w:val="single" w:sz="4" w:space="0" w:color="auto"/>
            </w:tcBorders>
          </w:tcPr>
          <w:p w:rsidR="000F5A82" w:rsidRPr="000F5A82" w:rsidRDefault="00963D7B">
            <w:pPr>
              <w:jc w:val="center"/>
              <w:rPr>
                <w:rFonts w:ascii="Calibri" w:eastAsia="Times New Roman" w:hAnsi="Calibri" w:cs="Calibri"/>
                <w:color w:val="000000"/>
                <w:sz w:val="20"/>
                <w:szCs w:val="20"/>
                <w:lang w:bidi="hi-IN"/>
              </w:rPr>
            </w:pPr>
            <w:r>
              <w:rPr>
                <w:rFonts w:ascii="Calibri" w:eastAsia="Times New Roman" w:hAnsi="Calibri" w:cs="Calibri"/>
                <w:color w:val="000000"/>
                <w:sz w:val="20"/>
                <w:szCs w:val="20"/>
                <w:lang w:bidi="hi-IN"/>
              </w:rPr>
              <w:t>5</w:t>
            </w:r>
          </w:p>
        </w:tc>
        <w:tc>
          <w:tcPr>
            <w:tcW w:w="312" w:type="pct"/>
            <w:tcBorders>
              <w:top w:val="single" w:sz="4" w:space="0" w:color="auto"/>
              <w:left w:val="single" w:sz="4" w:space="0" w:color="auto"/>
              <w:bottom w:val="single" w:sz="4" w:space="0" w:color="auto"/>
              <w:right w:val="single" w:sz="4" w:space="0" w:color="auto"/>
            </w:tcBorders>
          </w:tcPr>
          <w:p w:rsidR="000F5A82" w:rsidRPr="007B0A12" w:rsidRDefault="000F5A82" w:rsidP="004536C3">
            <w:pPr>
              <w:jc w:val="center"/>
              <w:rPr>
                <w:bCs/>
                <w:sz w:val="20"/>
                <w:szCs w:val="20"/>
              </w:rPr>
            </w:pPr>
            <w:r>
              <w:rPr>
                <w:bCs/>
                <w:sz w:val="20"/>
                <w:szCs w:val="20"/>
              </w:rPr>
              <w:t>0</w:t>
            </w:r>
          </w:p>
        </w:tc>
        <w:tc>
          <w:tcPr>
            <w:tcW w:w="235" w:type="pct"/>
            <w:tcBorders>
              <w:top w:val="single" w:sz="4" w:space="0" w:color="auto"/>
              <w:left w:val="single" w:sz="4" w:space="0" w:color="auto"/>
              <w:bottom w:val="single" w:sz="4" w:space="0" w:color="auto"/>
              <w:right w:val="single" w:sz="4" w:space="0" w:color="auto"/>
            </w:tcBorders>
          </w:tcPr>
          <w:p w:rsidR="000F5A82" w:rsidRPr="007B0A12" w:rsidRDefault="000F5A82" w:rsidP="004536C3">
            <w:pPr>
              <w:jc w:val="center"/>
              <w:rPr>
                <w:bCs/>
                <w:sz w:val="20"/>
                <w:szCs w:val="20"/>
              </w:rPr>
            </w:pPr>
            <w:r>
              <w:rPr>
                <w:bCs/>
                <w:sz w:val="20"/>
                <w:szCs w:val="20"/>
              </w:rPr>
              <w:t>0</w:t>
            </w:r>
          </w:p>
        </w:tc>
        <w:tc>
          <w:tcPr>
            <w:tcW w:w="351" w:type="pct"/>
            <w:tcBorders>
              <w:top w:val="single" w:sz="4" w:space="0" w:color="auto"/>
              <w:left w:val="single" w:sz="4" w:space="0" w:color="auto"/>
              <w:bottom w:val="single" w:sz="4" w:space="0" w:color="auto"/>
              <w:right w:val="single" w:sz="4" w:space="0" w:color="auto"/>
            </w:tcBorders>
          </w:tcPr>
          <w:p w:rsidR="000F5A82" w:rsidRPr="007B0A12" w:rsidRDefault="000F5A82" w:rsidP="004536C3">
            <w:pPr>
              <w:jc w:val="center"/>
              <w:rPr>
                <w:color w:val="000000"/>
                <w:sz w:val="20"/>
                <w:szCs w:val="20"/>
                <w:lang w:bidi="hi-IN"/>
              </w:rPr>
            </w:pPr>
            <w:r>
              <w:rPr>
                <w:color w:val="000000"/>
                <w:sz w:val="20"/>
                <w:szCs w:val="20"/>
                <w:lang w:bidi="hi-IN"/>
              </w:rPr>
              <w:t>5</w:t>
            </w:r>
          </w:p>
        </w:tc>
        <w:tc>
          <w:tcPr>
            <w:tcW w:w="346" w:type="pct"/>
            <w:tcBorders>
              <w:top w:val="single" w:sz="4" w:space="0" w:color="auto"/>
              <w:left w:val="single" w:sz="4" w:space="0" w:color="auto"/>
              <w:bottom w:val="single" w:sz="4" w:space="0" w:color="auto"/>
              <w:right w:val="single" w:sz="4" w:space="0" w:color="auto"/>
            </w:tcBorders>
          </w:tcPr>
          <w:p w:rsidR="000F5A82" w:rsidRPr="007B0A12" w:rsidRDefault="000F5A82" w:rsidP="004536C3">
            <w:pPr>
              <w:jc w:val="center"/>
              <w:rPr>
                <w:color w:val="000000"/>
                <w:sz w:val="20"/>
                <w:szCs w:val="20"/>
                <w:lang w:bidi="hi-IN"/>
              </w:rPr>
            </w:pPr>
            <w:r>
              <w:rPr>
                <w:b/>
                <w:bCs/>
                <w:color w:val="000000"/>
                <w:sz w:val="20"/>
                <w:szCs w:val="20"/>
                <w:lang w:bidi="hi-IN"/>
              </w:rPr>
              <w:t>0</w:t>
            </w:r>
          </w:p>
        </w:tc>
      </w:tr>
      <w:tr w:rsidR="000F5A82" w:rsidTr="005875B5">
        <w:trPr>
          <w:trHeight w:val="512"/>
        </w:trPr>
        <w:tc>
          <w:tcPr>
            <w:tcW w:w="398" w:type="pct"/>
            <w:tcBorders>
              <w:top w:val="single" w:sz="4" w:space="0" w:color="auto"/>
              <w:left w:val="single" w:sz="4" w:space="0" w:color="auto"/>
              <w:bottom w:val="single" w:sz="4" w:space="0" w:color="auto"/>
              <w:right w:val="single" w:sz="4" w:space="0" w:color="auto"/>
            </w:tcBorders>
          </w:tcPr>
          <w:p w:rsidR="000F5A82" w:rsidRDefault="000F5A82">
            <w:pPr>
              <w:jc w:val="center"/>
              <w:rPr>
                <w:rFonts w:ascii="Calibri" w:eastAsia="Times New Roman" w:hAnsi="Calibri" w:cs="Calibri"/>
                <w:b/>
                <w:bCs/>
                <w:color w:val="000000"/>
                <w:sz w:val="20"/>
                <w:szCs w:val="20"/>
                <w:lang w:bidi="hi-IN"/>
              </w:rPr>
            </w:pPr>
            <w:r>
              <w:rPr>
                <w:rFonts w:ascii="Calibri" w:eastAsia="Times New Roman" w:hAnsi="Calibri" w:cs="Calibri"/>
                <w:b/>
                <w:bCs/>
                <w:color w:val="000000"/>
                <w:sz w:val="20"/>
                <w:szCs w:val="20"/>
                <w:lang w:bidi="hi-IN"/>
              </w:rPr>
              <w:t>Umaria</w:t>
            </w:r>
          </w:p>
        </w:tc>
        <w:tc>
          <w:tcPr>
            <w:tcW w:w="407" w:type="pct"/>
            <w:tcBorders>
              <w:top w:val="single" w:sz="4" w:space="0" w:color="auto"/>
              <w:left w:val="single" w:sz="4" w:space="0" w:color="auto"/>
              <w:bottom w:val="single" w:sz="4" w:space="0" w:color="auto"/>
              <w:right w:val="single" w:sz="4" w:space="0" w:color="auto"/>
            </w:tcBorders>
          </w:tcPr>
          <w:p w:rsidR="000F5A82" w:rsidRPr="007B0A12" w:rsidRDefault="000F5A82" w:rsidP="004536C3">
            <w:pPr>
              <w:jc w:val="center"/>
              <w:rPr>
                <w:sz w:val="20"/>
                <w:szCs w:val="20"/>
              </w:rPr>
            </w:pPr>
            <w:r>
              <w:rPr>
                <w:sz w:val="20"/>
                <w:szCs w:val="20"/>
              </w:rPr>
              <w:t>Feed management</w:t>
            </w:r>
          </w:p>
        </w:tc>
        <w:tc>
          <w:tcPr>
            <w:tcW w:w="881" w:type="pct"/>
            <w:tcBorders>
              <w:top w:val="single" w:sz="4" w:space="0" w:color="auto"/>
              <w:left w:val="single" w:sz="4" w:space="0" w:color="auto"/>
              <w:bottom w:val="single" w:sz="4" w:space="0" w:color="auto"/>
              <w:right w:val="single" w:sz="4" w:space="0" w:color="auto"/>
            </w:tcBorders>
          </w:tcPr>
          <w:p w:rsidR="000F5A82" w:rsidRPr="007B0A12" w:rsidRDefault="000F5A82" w:rsidP="004536C3">
            <w:pPr>
              <w:ind w:left="-80" w:right="-110"/>
              <w:jc w:val="center"/>
              <w:rPr>
                <w:sz w:val="20"/>
                <w:szCs w:val="20"/>
              </w:rPr>
            </w:pPr>
            <w:r w:rsidRPr="007B0A12">
              <w:rPr>
                <w:sz w:val="20"/>
                <w:szCs w:val="20"/>
              </w:rPr>
              <w:t>Demonstration of Azolla for feeding to lactating buffalo to increase milk yield</w:t>
            </w:r>
          </w:p>
          <w:p w:rsidR="000F5A82" w:rsidRPr="007B0A12" w:rsidRDefault="000F5A82" w:rsidP="004536C3">
            <w:pPr>
              <w:ind w:left="-80" w:right="-110"/>
              <w:jc w:val="center"/>
              <w:rPr>
                <w:sz w:val="20"/>
                <w:szCs w:val="20"/>
              </w:rPr>
            </w:pPr>
            <w:r w:rsidRPr="007B0A12">
              <w:rPr>
                <w:sz w:val="20"/>
                <w:szCs w:val="20"/>
              </w:rPr>
              <w:t>T1: No feeding of Azolla</w:t>
            </w:r>
          </w:p>
          <w:p w:rsidR="000F5A82" w:rsidRPr="007B0A12" w:rsidRDefault="000F5A82" w:rsidP="004536C3">
            <w:pPr>
              <w:ind w:left="-80" w:right="-110"/>
              <w:jc w:val="center"/>
              <w:rPr>
                <w:sz w:val="20"/>
                <w:szCs w:val="20"/>
              </w:rPr>
            </w:pPr>
            <w:r w:rsidRPr="007B0A12">
              <w:rPr>
                <w:sz w:val="20"/>
                <w:szCs w:val="20"/>
              </w:rPr>
              <w:t xml:space="preserve">T2: Feeding of green azolla 1.5 kg/day </w:t>
            </w:r>
          </w:p>
        </w:tc>
        <w:tc>
          <w:tcPr>
            <w:tcW w:w="508" w:type="pct"/>
            <w:tcBorders>
              <w:top w:val="single" w:sz="4" w:space="0" w:color="auto"/>
              <w:left w:val="single" w:sz="4" w:space="0" w:color="auto"/>
              <w:bottom w:val="single" w:sz="4" w:space="0" w:color="auto"/>
              <w:right w:val="single" w:sz="4" w:space="0" w:color="auto"/>
            </w:tcBorders>
          </w:tcPr>
          <w:p w:rsidR="000F5A82" w:rsidRPr="007B0A12" w:rsidRDefault="000F5A82" w:rsidP="005875B5">
            <w:pPr>
              <w:ind w:left="-80" w:right="-110"/>
              <w:jc w:val="center"/>
              <w:rPr>
                <w:sz w:val="20"/>
                <w:szCs w:val="20"/>
              </w:rPr>
            </w:pPr>
          </w:p>
          <w:p w:rsidR="000F5A82" w:rsidRPr="007B0A12" w:rsidRDefault="000F5A82" w:rsidP="005875B5">
            <w:pPr>
              <w:ind w:left="-80" w:right="-110"/>
              <w:jc w:val="center"/>
              <w:rPr>
                <w:sz w:val="20"/>
                <w:szCs w:val="20"/>
              </w:rPr>
            </w:pPr>
            <w:r w:rsidRPr="007B0A12">
              <w:rPr>
                <w:sz w:val="20"/>
                <w:szCs w:val="20"/>
              </w:rPr>
              <w:t>Dairy</w:t>
            </w:r>
          </w:p>
        </w:tc>
        <w:tc>
          <w:tcPr>
            <w:tcW w:w="429" w:type="pct"/>
            <w:tcBorders>
              <w:top w:val="single" w:sz="4" w:space="0" w:color="auto"/>
              <w:left w:val="single" w:sz="4" w:space="0" w:color="auto"/>
              <w:bottom w:val="single" w:sz="4" w:space="0" w:color="auto"/>
              <w:right w:val="single" w:sz="4" w:space="0" w:color="auto"/>
            </w:tcBorders>
          </w:tcPr>
          <w:p w:rsidR="000F5A82" w:rsidRDefault="000F5A82">
            <w:pPr>
              <w:jc w:val="center"/>
              <w:rPr>
                <w:rFonts w:ascii="Calibri" w:eastAsia="Times New Roman" w:hAnsi="Calibri" w:cs="Calibri"/>
                <w:b/>
                <w:bCs/>
                <w:color w:val="000000"/>
                <w:sz w:val="20"/>
                <w:szCs w:val="20"/>
                <w:lang w:bidi="hi-IN"/>
              </w:rPr>
            </w:pPr>
            <w:r>
              <w:rPr>
                <w:rFonts w:ascii="Calibri" w:eastAsia="Times New Roman" w:hAnsi="Calibri" w:cs="Calibri"/>
                <w:b/>
                <w:bCs/>
                <w:color w:val="000000"/>
                <w:sz w:val="20"/>
                <w:szCs w:val="20"/>
                <w:lang w:bidi="hi-IN"/>
              </w:rPr>
              <w:t>-</w:t>
            </w:r>
          </w:p>
        </w:tc>
        <w:tc>
          <w:tcPr>
            <w:tcW w:w="547" w:type="pct"/>
            <w:tcBorders>
              <w:top w:val="single" w:sz="4" w:space="0" w:color="auto"/>
              <w:left w:val="single" w:sz="4" w:space="0" w:color="auto"/>
              <w:bottom w:val="single" w:sz="4" w:space="0" w:color="auto"/>
              <w:right w:val="single" w:sz="4" w:space="0" w:color="auto"/>
            </w:tcBorders>
          </w:tcPr>
          <w:p w:rsidR="000F5A82" w:rsidRPr="000F5A82" w:rsidRDefault="000F5A82">
            <w:pPr>
              <w:jc w:val="center"/>
              <w:rPr>
                <w:rFonts w:ascii="Calibri" w:eastAsia="Times New Roman" w:hAnsi="Calibri" w:cs="Calibri"/>
                <w:color w:val="000000"/>
                <w:sz w:val="20"/>
                <w:szCs w:val="20"/>
                <w:lang w:bidi="hi-IN"/>
              </w:rPr>
            </w:pPr>
            <w:r w:rsidRPr="000F5A82">
              <w:rPr>
                <w:rFonts w:ascii="Calibri" w:eastAsia="Times New Roman" w:hAnsi="Calibri" w:cs="Calibri"/>
                <w:color w:val="000000"/>
                <w:sz w:val="20"/>
                <w:szCs w:val="20"/>
                <w:lang w:bidi="hi-IN"/>
              </w:rPr>
              <w:t>Completed</w:t>
            </w:r>
          </w:p>
        </w:tc>
        <w:tc>
          <w:tcPr>
            <w:tcW w:w="585" w:type="pct"/>
            <w:tcBorders>
              <w:top w:val="single" w:sz="4" w:space="0" w:color="auto"/>
              <w:left w:val="single" w:sz="4" w:space="0" w:color="auto"/>
              <w:bottom w:val="single" w:sz="4" w:space="0" w:color="auto"/>
              <w:right w:val="single" w:sz="4" w:space="0" w:color="auto"/>
            </w:tcBorders>
          </w:tcPr>
          <w:p w:rsidR="000F5A82" w:rsidRPr="000F5A82" w:rsidRDefault="000F5A82">
            <w:pPr>
              <w:jc w:val="center"/>
              <w:rPr>
                <w:rFonts w:ascii="Calibri" w:eastAsia="Times New Roman" w:hAnsi="Calibri" w:cs="Calibri"/>
                <w:color w:val="000000"/>
                <w:sz w:val="20"/>
                <w:szCs w:val="20"/>
                <w:lang w:bidi="hi-IN"/>
              </w:rPr>
            </w:pPr>
            <w:r w:rsidRPr="000F5A82">
              <w:rPr>
                <w:rFonts w:ascii="Calibri" w:eastAsia="Times New Roman" w:hAnsi="Calibri" w:cs="Calibri"/>
                <w:color w:val="000000"/>
                <w:sz w:val="20"/>
                <w:szCs w:val="20"/>
                <w:lang w:bidi="hi-IN"/>
              </w:rPr>
              <w:t>05</w:t>
            </w:r>
          </w:p>
        </w:tc>
        <w:tc>
          <w:tcPr>
            <w:tcW w:w="312" w:type="pct"/>
            <w:tcBorders>
              <w:top w:val="single" w:sz="4" w:space="0" w:color="auto"/>
              <w:left w:val="single" w:sz="4" w:space="0" w:color="auto"/>
              <w:bottom w:val="single" w:sz="4" w:space="0" w:color="auto"/>
              <w:right w:val="single" w:sz="4" w:space="0" w:color="auto"/>
            </w:tcBorders>
          </w:tcPr>
          <w:p w:rsidR="000F5A82" w:rsidRPr="007B0A12" w:rsidRDefault="000F5A82" w:rsidP="004536C3">
            <w:pPr>
              <w:jc w:val="center"/>
              <w:rPr>
                <w:bCs/>
                <w:sz w:val="20"/>
                <w:szCs w:val="20"/>
              </w:rPr>
            </w:pPr>
            <w:r>
              <w:rPr>
                <w:bCs/>
                <w:sz w:val="20"/>
                <w:szCs w:val="20"/>
              </w:rPr>
              <w:t>0</w:t>
            </w:r>
          </w:p>
        </w:tc>
        <w:tc>
          <w:tcPr>
            <w:tcW w:w="235" w:type="pct"/>
            <w:tcBorders>
              <w:top w:val="single" w:sz="4" w:space="0" w:color="auto"/>
              <w:left w:val="single" w:sz="4" w:space="0" w:color="auto"/>
              <w:bottom w:val="single" w:sz="4" w:space="0" w:color="auto"/>
              <w:right w:val="single" w:sz="4" w:space="0" w:color="auto"/>
            </w:tcBorders>
          </w:tcPr>
          <w:p w:rsidR="000F5A82" w:rsidRPr="007B0A12" w:rsidRDefault="000F5A82" w:rsidP="004536C3">
            <w:pPr>
              <w:jc w:val="center"/>
              <w:rPr>
                <w:bCs/>
                <w:sz w:val="20"/>
                <w:szCs w:val="20"/>
              </w:rPr>
            </w:pPr>
            <w:r w:rsidRPr="007B0A12">
              <w:rPr>
                <w:bCs/>
                <w:sz w:val="20"/>
                <w:szCs w:val="20"/>
              </w:rPr>
              <w:t>0</w:t>
            </w:r>
          </w:p>
        </w:tc>
        <w:tc>
          <w:tcPr>
            <w:tcW w:w="351" w:type="pct"/>
            <w:tcBorders>
              <w:top w:val="single" w:sz="4" w:space="0" w:color="auto"/>
              <w:left w:val="single" w:sz="4" w:space="0" w:color="auto"/>
              <w:bottom w:val="single" w:sz="4" w:space="0" w:color="auto"/>
              <w:right w:val="single" w:sz="4" w:space="0" w:color="auto"/>
            </w:tcBorders>
          </w:tcPr>
          <w:p w:rsidR="000F5A82" w:rsidRPr="007B0A12" w:rsidRDefault="000F5A82" w:rsidP="004536C3">
            <w:pPr>
              <w:jc w:val="center"/>
              <w:rPr>
                <w:color w:val="000000"/>
                <w:sz w:val="20"/>
                <w:szCs w:val="20"/>
                <w:lang w:bidi="hi-IN"/>
              </w:rPr>
            </w:pPr>
            <w:r>
              <w:rPr>
                <w:color w:val="000000"/>
                <w:sz w:val="20"/>
                <w:szCs w:val="20"/>
                <w:lang w:bidi="hi-IN"/>
              </w:rPr>
              <w:t>5</w:t>
            </w:r>
          </w:p>
        </w:tc>
        <w:tc>
          <w:tcPr>
            <w:tcW w:w="346" w:type="pct"/>
            <w:tcBorders>
              <w:top w:val="single" w:sz="4" w:space="0" w:color="auto"/>
              <w:left w:val="single" w:sz="4" w:space="0" w:color="auto"/>
              <w:bottom w:val="single" w:sz="4" w:space="0" w:color="auto"/>
              <w:right w:val="single" w:sz="4" w:space="0" w:color="auto"/>
            </w:tcBorders>
          </w:tcPr>
          <w:p w:rsidR="000F5A82" w:rsidRPr="007B0A12" w:rsidRDefault="000F5A82" w:rsidP="004536C3">
            <w:pPr>
              <w:jc w:val="center"/>
              <w:rPr>
                <w:color w:val="000000"/>
                <w:sz w:val="20"/>
                <w:szCs w:val="20"/>
                <w:lang w:bidi="hi-IN"/>
              </w:rPr>
            </w:pPr>
            <w:r>
              <w:rPr>
                <w:color w:val="000000"/>
                <w:sz w:val="20"/>
                <w:szCs w:val="20"/>
                <w:lang w:bidi="hi-IN"/>
              </w:rPr>
              <w:t>0</w:t>
            </w:r>
          </w:p>
        </w:tc>
      </w:tr>
      <w:tr w:rsidR="000F5A82" w:rsidTr="005875B5">
        <w:trPr>
          <w:trHeight w:val="512"/>
        </w:trPr>
        <w:tc>
          <w:tcPr>
            <w:tcW w:w="398" w:type="pct"/>
            <w:tcBorders>
              <w:top w:val="single" w:sz="4" w:space="0" w:color="auto"/>
              <w:left w:val="single" w:sz="4" w:space="0" w:color="auto"/>
              <w:bottom w:val="single" w:sz="4" w:space="0" w:color="auto"/>
              <w:right w:val="single" w:sz="4" w:space="0" w:color="auto"/>
            </w:tcBorders>
          </w:tcPr>
          <w:p w:rsidR="000F5A82" w:rsidRDefault="000F5A82">
            <w:pPr>
              <w:jc w:val="center"/>
              <w:rPr>
                <w:rFonts w:ascii="Calibri" w:eastAsia="Times New Roman" w:hAnsi="Calibri" w:cs="Calibri"/>
                <w:b/>
                <w:bCs/>
                <w:color w:val="000000"/>
                <w:sz w:val="20"/>
                <w:szCs w:val="20"/>
                <w:lang w:bidi="hi-IN"/>
              </w:rPr>
            </w:pPr>
            <w:r>
              <w:rPr>
                <w:rFonts w:ascii="Calibri" w:eastAsia="Times New Roman" w:hAnsi="Calibri" w:cs="Calibri"/>
                <w:b/>
                <w:bCs/>
                <w:color w:val="000000"/>
                <w:sz w:val="20"/>
                <w:szCs w:val="20"/>
                <w:lang w:bidi="hi-IN"/>
              </w:rPr>
              <w:t>Umaria</w:t>
            </w:r>
          </w:p>
        </w:tc>
        <w:tc>
          <w:tcPr>
            <w:tcW w:w="407" w:type="pct"/>
            <w:tcBorders>
              <w:top w:val="single" w:sz="4" w:space="0" w:color="auto"/>
              <w:left w:val="single" w:sz="4" w:space="0" w:color="auto"/>
              <w:bottom w:val="single" w:sz="4" w:space="0" w:color="auto"/>
              <w:right w:val="single" w:sz="4" w:space="0" w:color="auto"/>
            </w:tcBorders>
          </w:tcPr>
          <w:p w:rsidR="000F5A82" w:rsidRPr="007B0A12" w:rsidRDefault="000F5A82" w:rsidP="004536C3">
            <w:pPr>
              <w:jc w:val="center"/>
              <w:rPr>
                <w:sz w:val="20"/>
                <w:szCs w:val="20"/>
              </w:rPr>
            </w:pPr>
            <w:r>
              <w:rPr>
                <w:sz w:val="20"/>
                <w:szCs w:val="20"/>
              </w:rPr>
              <w:t>Feed management</w:t>
            </w:r>
          </w:p>
        </w:tc>
        <w:tc>
          <w:tcPr>
            <w:tcW w:w="881" w:type="pct"/>
            <w:tcBorders>
              <w:top w:val="single" w:sz="4" w:space="0" w:color="auto"/>
              <w:left w:val="single" w:sz="4" w:space="0" w:color="auto"/>
              <w:bottom w:val="single" w:sz="4" w:space="0" w:color="auto"/>
              <w:right w:val="single" w:sz="4" w:space="0" w:color="auto"/>
            </w:tcBorders>
          </w:tcPr>
          <w:p w:rsidR="000F5A82" w:rsidRPr="007B0A12" w:rsidRDefault="000F5A82" w:rsidP="004536C3">
            <w:pPr>
              <w:ind w:left="-80" w:right="-110"/>
              <w:jc w:val="center"/>
              <w:rPr>
                <w:sz w:val="20"/>
                <w:szCs w:val="20"/>
              </w:rPr>
            </w:pPr>
            <w:r w:rsidRPr="007B0A12">
              <w:rPr>
                <w:sz w:val="20"/>
                <w:szCs w:val="20"/>
              </w:rPr>
              <w:t>Demonstration of Azolla for feeding to lactating goat to increase milk yield</w:t>
            </w:r>
          </w:p>
          <w:p w:rsidR="000F5A82" w:rsidRPr="007B0A12" w:rsidRDefault="000F5A82" w:rsidP="004536C3">
            <w:pPr>
              <w:ind w:left="-80" w:right="-110"/>
              <w:jc w:val="center"/>
              <w:rPr>
                <w:sz w:val="20"/>
                <w:szCs w:val="20"/>
              </w:rPr>
            </w:pPr>
            <w:r w:rsidRPr="007B0A12">
              <w:rPr>
                <w:sz w:val="20"/>
                <w:szCs w:val="20"/>
              </w:rPr>
              <w:t>T1: No feeding of Azolla</w:t>
            </w:r>
          </w:p>
          <w:p w:rsidR="000F5A82" w:rsidRPr="007B0A12" w:rsidRDefault="000F5A82" w:rsidP="004536C3">
            <w:pPr>
              <w:ind w:left="-80" w:right="-110"/>
              <w:jc w:val="center"/>
              <w:rPr>
                <w:sz w:val="20"/>
                <w:szCs w:val="20"/>
              </w:rPr>
            </w:pPr>
            <w:r w:rsidRPr="007B0A12">
              <w:rPr>
                <w:sz w:val="20"/>
                <w:szCs w:val="20"/>
              </w:rPr>
              <w:t xml:space="preserve">T2: Feeding of green Azolla 250 g/day </w:t>
            </w:r>
          </w:p>
        </w:tc>
        <w:tc>
          <w:tcPr>
            <w:tcW w:w="508" w:type="pct"/>
            <w:tcBorders>
              <w:top w:val="single" w:sz="4" w:space="0" w:color="auto"/>
              <w:left w:val="single" w:sz="4" w:space="0" w:color="auto"/>
              <w:bottom w:val="single" w:sz="4" w:space="0" w:color="auto"/>
              <w:right w:val="single" w:sz="4" w:space="0" w:color="auto"/>
            </w:tcBorders>
          </w:tcPr>
          <w:p w:rsidR="000F5A82" w:rsidRPr="007B0A12" w:rsidRDefault="000F5A82" w:rsidP="005875B5">
            <w:pPr>
              <w:ind w:left="-80" w:right="-110"/>
              <w:jc w:val="center"/>
              <w:rPr>
                <w:sz w:val="20"/>
                <w:szCs w:val="20"/>
              </w:rPr>
            </w:pPr>
          </w:p>
          <w:p w:rsidR="000F5A82" w:rsidRPr="007B0A12" w:rsidRDefault="000F5A82" w:rsidP="005875B5">
            <w:pPr>
              <w:ind w:left="-80" w:right="-110"/>
              <w:jc w:val="center"/>
              <w:rPr>
                <w:sz w:val="20"/>
                <w:szCs w:val="20"/>
              </w:rPr>
            </w:pPr>
            <w:r w:rsidRPr="007B0A12">
              <w:rPr>
                <w:sz w:val="20"/>
                <w:szCs w:val="20"/>
              </w:rPr>
              <w:t>Goatry</w:t>
            </w:r>
          </w:p>
        </w:tc>
        <w:tc>
          <w:tcPr>
            <w:tcW w:w="429" w:type="pct"/>
            <w:tcBorders>
              <w:top w:val="single" w:sz="4" w:space="0" w:color="auto"/>
              <w:left w:val="single" w:sz="4" w:space="0" w:color="auto"/>
              <w:bottom w:val="single" w:sz="4" w:space="0" w:color="auto"/>
              <w:right w:val="single" w:sz="4" w:space="0" w:color="auto"/>
            </w:tcBorders>
          </w:tcPr>
          <w:p w:rsidR="000F5A82" w:rsidRDefault="000F5A82">
            <w:pPr>
              <w:jc w:val="center"/>
              <w:rPr>
                <w:rFonts w:ascii="Calibri" w:eastAsia="Times New Roman" w:hAnsi="Calibri" w:cs="Calibri"/>
                <w:b/>
                <w:bCs/>
                <w:color w:val="000000"/>
                <w:sz w:val="20"/>
                <w:szCs w:val="20"/>
                <w:lang w:bidi="hi-IN"/>
              </w:rPr>
            </w:pPr>
            <w:r>
              <w:rPr>
                <w:rFonts w:ascii="Calibri" w:eastAsia="Times New Roman" w:hAnsi="Calibri" w:cs="Calibri"/>
                <w:b/>
                <w:bCs/>
                <w:color w:val="000000"/>
                <w:sz w:val="20"/>
                <w:szCs w:val="20"/>
                <w:lang w:bidi="hi-IN"/>
              </w:rPr>
              <w:t>-</w:t>
            </w:r>
          </w:p>
        </w:tc>
        <w:tc>
          <w:tcPr>
            <w:tcW w:w="547" w:type="pct"/>
            <w:tcBorders>
              <w:top w:val="single" w:sz="4" w:space="0" w:color="auto"/>
              <w:left w:val="single" w:sz="4" w:space="0" w:color="auto"/>
              <w:bottom w:val="single" w:sz="4" w:space="0" w:color="auto"/>
              <w:right w:val="single" w:sz="4" w:space="0" w:color="auto"/>
            </w:tcBorders>
          </w:tcPr>
          <w:p w:rsidR="000F5A82" w:rsidRPr="000F5A82" w:rsidRDefault="00963D7B">
            <w:pPr>
              <w:jc w:val="center"/>
              <w:rPr>
                <w:rFonts w:ascii="Calibri" w:eastAsia="Times New Roman" w:hAnsi="Calibri" w:cs="Calibri"/>
                <w:color w:val="000000"/>
                <w:sz w:val="20"/>
                <w:szCs w:val="20"/>
                <w:lang w:bidi="hi-IN"/>
              </w:rPr>
            </w:pPr>
            <w:r>
              <w:rPr>
                <w:rFonts w:ascii="Calibri" w:eastAsia="Times New Roman" w:hAnsi="Calibri" w:cs="Calibri"/>
                <w:color w:val="000000"/>
                <w:sz w:val="20"/>
                <w:szCs w:val="20"/>
                <w:lang w:bidi="hi-IN"/>
              </w:rPr>
              <w:t>Ongoing</w:t>
            </w:r>
          </w:p>
        </w:tc>
        <w:tc>
          <w:tcPr>
            <w:tcW w:w="585" w:type="pct"/>
            <w:tcBorders>
              <w:top w:val="single" w:sz="4" w:space="0" w:color="auto"/>
              <w:left w:val="single" w:sz="4" w:space="0" w:color="auto"/>
              <w:bottom w:val="single" w:sz="4" w:space="0" w:color="auto"/>
              <w:right w:val="single" w:sz="4" w:space="0" w:color="auto"/>
            </w:tcBorders>
          </w:tcPr>
          <w:p w:rsidR="000F5A82" w:rsidRPr="000F5A82" w:rsidRDefault="000F5A82">
            <w:pPr>
              <w:jc w:val="center"/>
              <w:rPr>
                <w:rFonts w:ascii="Calibri" w:eastAsia="Times New Roman" w:hAnsi="Calibri" w:cs="Calibri"/>
                <w:color w:val="000000"/>
                <w:sz w:val="20"/>
                <w:szCs w:val="20"/>
                <w:lang w:bidi="hi-IN"/>
              </w:rPr>
            </w:pPr>
            <w:r w:rsidRPr="000F5A82">
              <w:rPr>
                <w:rFonts w:ascii="Calibri" w:eastAsia="Times New Roman" w:hAnsi="Calibri" w:cs="Calibri"/>
                <w:color w:val="000000"/>
                <w:sz w:val="20"/>
                <w:szCs w:val="20"/>
                <w:lang w:bidi="hi-IN"/>
              </w:rPr>
              <w:t>05</w:t>
            </w:r>
          </w:p>
        </w:tc>
        <w:tc>
          <w:tcPr>
            <w:tcW w:w="312" w:type="pct"/>
            <w:tcBorders>
              <w:top w:val="single" w:sz="4" w:space="0" w:color="auto"/>
              <w:left w:val="single" w:sz="4" w:space="0" w:color="auto"/>
              <w:bottom w:val="single" w:sz="4" w:space="0" w:color="auto"/>
              <w:right w:val="single" w:sz="4" w:space="0" w:color="auto"/>
            </w:tcBorders>
          </w:tcPr>
          <w:p w:rsidR="000F5A82" w:rsidRPr="007B0A12" w:rsidRDefault="000F5A82" w:rsidP="004536C3">
            <w:pPr>
              <w:jc w:val="center"/>
              <w:rPr>
                <w:bCs/>
                <w:sz w:val="20"/>
                <w:szCs w:val="20"/>
              </w:rPr>
            </w:pPr>
            <w:r w:rsidRPr="007B0A12">
              <w:rPr>
                <w:bCs/>
                <w:sz w:val="20"/>
                <w:szCs w:val="20"/>
              </w:rPr>
              <w:t>0</w:t>
            </w:r>
          </w:p>
        </w:tc>
        <w:tc>
          <w:tcPr>
            <w:tcW w:w="235" w:type="pct"/>
            <w:tcBorders>
              <w:top w:val="single" w:sz="4" w:space="0" w:color="auto"/>
              <w:left w:val="single" w:sz="4" w:space="0" w:color="auto"/>
              <w:bottom w:val="single" w:sz="4" w:space="0" w:color="auto"/>
              <w:right w:val="single" w:sz="4" w:space="0" w:color="auto"/>
            </w:tcBorders>
          </w:tcPr>
          <w:p w:rsidR="000F5A82" w:rsidRPr="007B0A12" w:rsidRDefault="000F5A82" w:rsidP="004536C3">
            <w:pPr>
              <w:jc w:val="center"/>
              <w:rPr>
                <w:bCs/>
                <w:sz w:val="20"/>
                <w:szCs w:val="20"/>
              </w:rPr>
            </w:pPr>
            <w:r w:rsidRPr="007B0A12">
              <w:rPr>
                <w:bCs/>
                <w:sz w:val="20"/>
                <w:szCs w:val="20"/>
              </w:rPr>
              <w:t>0</w:t>
            </w:r>
          </w:p>
        </w:tc>
        <w:tc>
          <w:tcPr>
            <w:tcW w:w="351" w:type="pct"/>
            <w:tcBorders>
              <w:top w:val="single" w:sz="4" w:space="0" w:color="auto"/>
              <w:left w:val="single" w:sz="4" w:space="0" w:color="auto"/>
              <w:bottom w:val="single" w:sz="4" w:space="0" w:color="auto"/>
              <w:right w:val="single" w:sz="4" w:space="0" w:color="auto"/>
            </w:tcBorders>
          </w:tcPr>
          <w:p w:rsidR="000F5A82" w:rsidRPr="007B0A12" w:rsidRDefault="000F5A82" w:rsidP="004536C3">
            <w:pPr>
              <w:jc w:val="center"/>
              <w:rPr>
                <w:color w:val="000000"/>
                <w:sz w:val="20"/>
                <w:szCs w:val="20"/>
                <w:lang w:bidi="hi-IN"/>
              </w:rPr>
            </w:pPr>
            <w:r w:rsidRPr="007B0A12">
              <w:rPr>
                <w:color w:val="000000"/>
                <w:sz w:val="20"/>
                <w:szCs w:val="20"/>
                <w:lang w:bidi="hi-IN"/>
              </w:rPr>
              <w:t>5</w:t>
            </w:r>
          </w:p>
        </w:tc>
        <w:tc>
          <w:tcPr>
            <w:tcW w:w="346" w:type="pct"/>
            <w:tcBorders>
              <w:top w:val="single" w:sz="4" w:space="0" w:color="auto"/>
              <w:left w:val="single" w:sz="4" w:space="0" w:color="auto"/>
              <w:bottom w:val="single" w:sz="4" w:space="0" w:color="auto"/>
              <w:right w:val="single" w:sz="4" w:space="0" w:color="auto"/>
            </w:tcBorders>
          </w:tcPr>
          <w:p w:rsidR="000F5A82" w:rsidRPr="007B0A12" w:rsidRDefault="000F5A82" w:rsidP="004536C3">
            <w:pPr>
              <w:jc w:val="center"/>
              <w:rPr>
                <w:color w:val="000000"/>
                <w:sz w:val="20"/>
                <w:szCs w:val="20"/>
                <w:lang w:bidi="hi-IN"/>
              </w:rPr>
            </w:pPr>
            <w:r w:rsidRPr="007B0A12">
              <w:rPr>
                <w:color w:val="000000"/>
                <w:sz w:val="20"/>
                <w:szCs w:val="20"/>
                <w:lang w:bidi="hi-IN"/>
              </w:rPr>
              <w:t>0</w:t>
            </w:r>
          </w:p>
        </w:tc>
      </w:tr>
      <w:tr w:rsidR="000F5A82" w:rsidTr="005875B5">
        <w:trPr>
          <w:trHeight w:val="512"/>
        </w:trPr>
        <w:tc>
          <w:tcPr>
            <w:tcW w:w="398" w:type="pct"/>
            <w:tcBorders>
              <w:top w:val="single" w:sz="4" w:space="0" w:color="auto"/>
              <w:left w:val="single" w:sz="4" w:space="0" w:color="auto"/>
              <w:bottom w:val="single" w:sz="4" w:space="0" w:color="auto"/>
              <w:right w:val="single" w:sz="4" w:space="0" w:color="auto"/>
            </w:tcBorders>
          </w:tcPr>
          <w:p w:rsidR="000F5A82" w:rsidRDefault="000F5A82">
            <w:pPr>
              <w:jc w:val="center"/>
              <w:rPr>
                <w:rFonts w:ascii="Calibri" w:eastAsia="Times New Roman" w:hAnsi="Calibri" w:cs="Calibri"/>
                <w:b/>
                <w:bCs/>
                <w:color w:val="000000"/>
                <w:sz w:val="20"/>
                <w:szCs w:val="20"/>
                <w:lang w:bidi="hi-IN"/>
              </w:rPr>
            </w:pPr>
            <w:r>
              <w:rPr>
                <w:rFonts w:ascii="Calibri" w:eastAsia="Times New Roman" w:hAnsi="Calibri" w:cs="Calibri"/>
                <w:b/>
                <w:bCs/>
                <w:color w:val="000000"/>
                <w:sz w:val="20"/>
                <w:szCs w:val="20"/>
                <w:lang w:bidi="hi-IN"/>
              </w:rPr>
              <w:lastRenderedPageBreak/>
              <w:t>Umaria</w:t>
            </w:r>
          </w:p>
        </w:tc>
        <w:tc>
          <w:tcPr>
            <w:tcW w:w="407" w:type="pct"/>
            <w:tcBorders>
              <w:top w:val="single" w:sz="4" w:space="0" w:color="auto"/>
              <w:left w:val="single" w:sz="4" w:space="0" w:color="auto"/>
              <w:bottom w:val="single" w:sz="4" w:space="0" w:color="auto"/>
              <w:right w:val="single" w:sz="4" w:space="0" w:color="auto"/>
            </w:tcBorders>
          </w:tcPr>
          <w:p w:rsidR="000F5A82" w:rsidRPr="007B0A12" w:rsidRDefault="000F5A82" w:rsidP="004536C3">
            <w:pPr>
              <w:jc w:val="center"/>
              <w:rPr>
                <w:sz w:val="20"/>
                <w:szCs w:val="20"/>
              </w:rPr>
            </w:pPr>
            <w:r>
              <w:rPr>
                <w:sz w:val="20"/>
                <w:szCs w:val="20"/>
              </w:rPr>
              <w:t>Feed management</w:t>
            </w:r>
          </w:p>
        </w:tc>
        <w:tc>
          <w:tcPr>
            <w:tcW w:w="881" w:type="pct"/>
            <w:tcBorders>
              <w:top w:val="single" w:sz="4" w:space="0" w:color="auto"/>
              <w:left w:val="single" w:sz="4" w:space="0" w:color="auto"/>
              <w:bottom w:val="single" w:sz="4" w:space="0" w:color="auto"/>
              <w:right w:val="single" w:sz="4" w:space="0" w:color="auto"/>
            </w:tcBorders>
          </w:tcPr>
          <w:p w:rsidR="000F5A82" w:rsidRPr="007B0A12" w:rsidRDefault="000F5A82" w:rsidP="004536C3">
            <w:pPr>
              <w:ind w:left="-80" w:right="-110"/>
              <w:jc w:val="center"/>
              <w:rPr>
                <w:sz w:val="20"/>
                <w:szCs w:val="20"/>
              </w:rPr>
            </w:pPr>
            <w:r w:rsidRPr="007B0A12">
              <w:rPr>
                <w:sz w:val="20"/>
                <w:szCs w:val="20"/>
              </w:rPr>
              <w:t>Demonstration of Probiotic Biovet YC gold feeding to goat kids to increase body weight</w:t>
            </w:r>
          </w:p>
          <w:p w:rsidR="000F5A82" w:rsidRPr="007B0A12" w:rsidRDefault="000F5A82" w:rsidP="004536C3">
            <w:pPr>
              <w:ind w:left="-80" w:right="-110"/>
              <w:jc w:val="center"/>
              <w:rPr>
                <w:sz w:val="20"/>
                <w:szCs w:val="20"/>
              </w:rPr>
            </w:pPr>
            <w:r w:rsidRPr="007B0A12">
              <w:rPr>
                <w:sz w:val="20"/>
                <w:szCs w:val="20"/>
              </w:rPr>
              <w:t>T1: No feeding of Probiotics</w:t>
            </w:r>
          </w:p>
          <w:p w:rsidR="000F5A82" w:rsidRPr="007B0A12" w:rsidRDefault="000F5A82" w:rsidP="004536C3">
            <w:pPr>
              <w:ind w:left="-80" w:right="-110"/>
              <w:jc w:val="center"/>
              <w:rPr>
                <w:sz w:val="20"/>
                <w:szCs w:val="20"/>
              </w:rPr>
            </w:pPr>
            <w:r w:rsidRPr="007B0A12">
              <w:rPr>
                <w:sz w:val="20"/>
                <w:szCs w:val="20"/>
              </w:rPr>
              <w:t>T2: Feeding of Probiotic Biovet YC gold  5g/day  in every alternate week</w:t>
            </w:r>
          </w:p>
        </w:tc>
        <w:tc>
          <w:tcPr>
            <w:tcW w:w="508" w:type="pct"/>
            <w:tcBorders>
              <w:top w:val="single" w:sz="4" w:space="0" w:color="auto"/>
              <w:left w:val="single" w:sz="4" w:space="0" w:color="auto"/>
              <w:bottom w:val="single" w:sz="4" w:space="0" w:color="auto"/>
              <w:right w:val="single" w:sz="4" w:space="0" w:color="auto"/>
            </w:tcBorders>
          </w:tcPr>
          <w:p w:rsidR="000F5A82" w:rsidRPr="007B0A12" w:rsidRDefault="000F5A82" w:rsidP="005875B5">
            <w:pPr>
              <w:ind w:left="-80" w:right="-110"/>
              <w:jc w:val="center"/>
              <w:rPr>
                <w:sz w:val="20"/>
                <w:szCs w:val="20"/>
              </w:rPr>
            </w:pPr>
          </w:p>
          <w:p w:rsidR="000F5A82" w:rsidRPr="007B0A12" w:rsidRDefault="000F5A82" w:rsidP="005875B5">
            <w:pPr>
              <w:ind w:left="-80" w:right="-110"/>
              <w:jc w:val="center"/>
              <w:rPr>
                <w:sz w:val="20"/>
                <w:szCs w:val="20"/>
              </w:rPr>
            </w:pPr>
            <w:r w:rsidRPr="007B0A12">
              <w:rPr>
                <w:sz w:val="20"/>
                <w:szCs w:val="20"/>
              </w:rPr>
              <w:t>Goatry</w:t>
            </w:r>
          </w:p>
        </w:tc>
        <w:tc>
          <w:tcPr>
            <w:tcW w:w="429" w:type="pct"/>
            <w:tcBorders>
              <w:top w:val="single" w:sz="4" w:space="0" w:color="auto"/>
              <w:left w:val="single" w:sz="4" w:space="0" w:color="auto"/>
              <w:bottom w:val="single" w:sz="4" w:space="0" w:color="auto"/>
              <w:right w:val="single" w:sz="4" w:space="0" w:color="auto"/>
            </w:tcBorders>
          </w:tcPr>
          <w:p w:rsidR="000F5A82" w:rsidRDefault="000F5A82">
            <w:pPr>
              <w:jc w:val="center"/>
              <w:rPr>
                <w:rFonts w:ascii="Calibri" w:eastAsia="Times New Roman" w:hAnsi="Calibri" w:cs="Calibri"/>
                <w:b/>
                <w:bCs/>
                <w:color w:val="000000"/>
                <w:sz w:val="20"/>
                <w:szCs w:val="20"/>
                <w:lang w:bidi="hi-IN"/>
              </w:rPr>
            </w:pPr>
            <w:r>
              <w:rPr>
                <w:rFonts w:ascii="Calibri" w:eastAsia="Times New Roman" w:hAnsi="Calibri" w:cs="Calibri"/>
                <w:b/>
                <w:bCs/>
                <w:color w:val="000000"/>
                <w:sz w:val="20"/>
                <w:szCs w:val="20"/>
                <w:lang w:bidi="hi-IN"/>
              </w:rPr>
              <w:t>-</w:t>
            </w:r>
          </w:p>
        </w:tc>
        <w:tc>
          <w:tcPr>
            <w:tcW w:w="547" w:type="pct"/>
            <w:tcBorders>
              <w:top w:val="single" w:sz="4" w:space="0" w:color="auto"/>
              <w:left w:val="single" w:sz="4" w:space="0" w:color="auto"/>
              <w:bottom w:val="single" w:sz="4" w:space="0" w:color="auto"/>
              <w:right w:val="single" w:sz="4" w:space="0" w:color="auto"/>
            </w:tcBorders>
          </w:tcPr>
          <w:p w:rsidR="000F5A82" w:rsidRPr="000F5A82" w:rsidRDefault="00963D7B">
            <w:pPr>
              <w:jc w:val="center"/>
              <w:rPr>
                <w:rFonts w:ascii="Calibri" w:eastAsia="Times New Roman" w:hAnsi="Calibri" w:cs="Calibri"/>
                <w:color w:val="000000"/>
                <w:sz w:val="20"/>
                <w:szCs w:val="20"/>
                <w:lang w:bidi="hi-IN"/>
              </w:rPr>
            </w:pPr>
            <w:r>
              <w:rPr>
                <w:rFonts w:ascii="Calibri" w:eastAsia="Times New Roman" w:hAnsi="Calibri" w:cs="Calibri"/>
                <w:color w:val="000000"/>
                <w:sz w:val="20"/>
                <w:szCs w:val="20"/>
                <w:lang w:bidi="hi-IN"/>
              </w:rPr>
              <w:t>Ongoing</w:t>
            </w:r>
          </w:p>
        </w:tc>
        <w:tc>
          <w:tcPr>
            <w:tcW w:w="585" w:type="pct"/>
            <w:tcBorders>
              <w:top w:val="single" w:sz="4" w:space="0" w:color="auto"/>
              <w:left w:val="single" w:sz="4" w:space="0" w:color="auto"/>
              <w:bottom w:val="single" w:sz="4" w:space="0" w:color="auto"/>
              <w:right w:val="single" w:sz="4" w:space="0" w:color="auto"/>
            </w:tcBorders>
          </w:tcPr>
          <w:p w:rsidR="000F5A82" w:rsidRPr="000F5A82" w:rsidRDefault="000F5A82">
            <w:pPr>
              <w:jc w:val="center"/>
              <w:rPr>
                <w:rFonts w:ascii="Calibri" w:eastAsia="Times New Roman" w:hAnsi="Calibri" w:cs="Calibri"/>
                <w:color w:val="000000"/>
                <w:sz w:val="20"/>
                <w:szCs w:val="20"/>
                <w:lang w:bidi="hi-IN"/>
              </w:rPr>
            </w:pPr>
            <w:r w:rsidRPr="000F5A82">
              <w:rPr>
                <w:rFonts w:ascii="Calibri" w:eastAsia="Times New Roman" w:hAnsi="Calibri" w:cs="Calibri"/>
                <w:color w:val="000000"/>
                <w:sz w:val="20"/>
                <w:szCs w:val="20"/>
                <w:lang w:bidi="hi-IN"/>
              </w:rPr>
              <w:t>05</w:t>
            </w:r>
          </w:p>
        </w:tc>
        <w:tc>
          <w:tcPr>
            <w:tcW w:w="312" w:type="pct"/>
            <w:tcBorders>
              <w:top w:val="single" w:sz="4" w:space="0" w:color="auto"/>
              <w:left w:val="single" w:sz="4" w:space="0" w:color="auto"/>
              <w:bottom w:val="single" w:sz="4" w:space="0" w:color="auto"/>
              <w:right w:val="single" w:sz="4" w:space="0" w:color="auto"/>
            </w:tcBorders>
          </w:tcPr>
          <w:p w:rsidR="000F5A82" w:rsidRPr="007B0A12" w:rsidRDefault="000F5A82" w:rsidP="004536C3">
            <w:pPr>
              <w:jc w:val="center"/>
              <w:rPr>
                <w:bCs/>
                <w:sz w:val="20"/>
                <w:szCs w:val="20"/>
              </w:rPr>
            </w:pPr>
            <w:r w:rsidRPr="007B0A12">
              <w:rPr>
                <w:bCs/>
                <w:sz w:val="20"/>
                <w:szCs w:val="20"/>
              </w:rPr>
              <w:t>0</w:t>
            </w:r>
          </w:p>
        </w:tc>
        <w:tc>
          <w:tcPr>
            <w:tcW w:w="235" w:type="pct"/>
            <w:tcBorders>
              <w:top w:val="single" w:sz="4" w:space="0" w:color="auto"/>
              <w:left w:val="single" w:sz="4" w:space="0" w:color="auto"/>
              <w:bottom w:val="single" w:sz="4" w:space="0" w:color="auto"/>
              <w:right w:val="single" w:sz="4" w:space="0" w:color="auto"/>
            </w:tcBorders>
          </w:tcPr>
          <w:p w:rsidR="000F5A82" w:rsidRPr="007B0A12" w:rsidRDefault="000F5A82" w:rsidP="004536C3">
            <w:pPr>
              <w:jc w:val="center"/>
              <w:rPr>
                <w:bCs/>
                <w:sz w:val="20"/>
                <w:szCs w:val="20"/>
              </w:rPr>
            </w:pPr>
            <w:r w:rsidRPr="007B0A12">
              <w:rPr>
                <w:bCs/>
                <w:sz w:val="20"/>
                <w:szCs w:val="20"/>
              </w:rPr>
              <w:t>0</w:t>
            </w:r>
          </w:p>
        </w:tc>
        <w:tc>
          <w:tcPr>
            <w:tcW w:w="351" w:type="pct"/>
            <w:tcBorders>
              <w:top w:val="single" w:sz="4" w:space="0" w:color="auto"/>
              <w:left w:val="single" w:sz="4" w:space="0" w:color="auto"/>
              <w:bottom w:val="single" w:sz="4" w:space="0" w:color="auto"/>
              <w:right w:val="single" w:sz="4" w:space="0" w:color="auto"/>
            </w:tcBorders>
          </w:tcPr>
          <w:p w:rsidR="000F5A82" w:rsidRPr="007B0A12" w:rsidRDefault="000F5A82" w:rsidP="004536C3">
            <w:pPr>
              <w:jc w:val="center"/>
              <w:rPr>
                <w:color w:val="000000"/>
                <w:sz w:val="20"/>
                <w:szCs w:val="20"/>
                <w:lang w:bidi="hi-IN"/>
              </w:rPr>
            </w:pPr>
            <w:r w:rsidRPr="007B0A12">
              <w:rPr>
                <w:color w:val="000000"/>
                <w:sz w:val="20"/>
                <w:szCs w:val="20"/>
                <w:lang w:bidi="hi-IN"/>
              </w:rPr>
              <w:t>5</w:t>
            </w:r>
          </w:p>
        </w:tc>
        <w:tc>
          <w:tcPr>
            <w:tcW w:w="346" w:type="pct"/>
            <w:tcBorders>
              <w:top w:val="single" w:sz="4" w:space="0" w:color="auto"/>
              <w:left w:val="single" w:sz="4" w:space="0" w:color="auto"/>
              <w:bottom w:val="single" w:sz="4" w:space="0" w:color="auto"/>
              <w:right w:val="single" w:sz="4" w:space="0" w:color="auto"/>
            </w:tcBorders>
          </w:tcPr>
          <w:p w:rsidR="000F5A82" w:rsidRPr="007B0A12" w:rsidRDefault="000F5A82" w:rsidP="004536C3">
            <w:pPr>
              <w:jc w:val="center"/>
              <w:rPr>
                <w:color w:val="000000"/>
                <w:sz w:val="20"/>
                <w:szCs w:val="20"/>
                <w:lang w:bidi="hi-IN"/>
              </w:rPr>
            </w:pPr>
            <w:r w:rsidRPr="007B0A12">
              <w:rPr>
                <w:color w:val="000000"/>
                <w:sz w:val="20"/>
                <w:szCs w:val="20"/>
                <w:lang w:bidi="hi-IN"/>
              </w:rPr>
              <w:t>0</w:t>
            </w:r>
          </w:p>
        </w:tc>
      </w:tr>
    </w:tbl>
    <w:p w:rsidR="005875B5" w:rsidRDefault="005875B5" w:rsidP="000B2420">
      <w:pPr>
        <w:rPr>
          <w:rFonts w:ascii="Calibri" w:hAnsi="Calibri"/>
          <w:b/>
          <w:color w:val="000000"/>
          <w:sz w:val="28"/>
          <w:szCs w:val="28"/>
        </w:rPr>
      </w:pPr>
    </w:p>
    <w:p w:rsidR="000B2420" w:rsidRDefault="000B2420" w:rsidP="000B2420">
      <w:pPr>
        <w:rPr>
          <w:rFonts w:ascii="Calibri" w:hAnsi="Calibri"/>
          <w:b/>
          <w:color w:val="000000"/>
          <w:sz w:val="28"/>
          <w:szCs w:val="28"/>
        </w:rPr>
      </w:pPr>
      <w:r>
        <w:rPr>
          <w:rFonts w:ascii="Calibri" w:hAnsi="Calibri"/>
          <w:b/>
          <w:color w:val="000000"/>
          <w:sz w:val="28"/>
          <w:szCs w:val="28"/>
        </w:rPr>
        <w:t xml:space="preserve"> </w:t>
      </w:r>
      <w:r w:rsidRPr="00753AEE">
        <w:rPr>
          <w:b/>
          <w:sz w:val="20"/>
        </w:rPr>
        <w:t>Economic Impact of Animal Science FLD</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tblPr>
      <w:tblGrid>
        <w:gridCol w:w="835"/>
        <w:gridCol w:w="1528"/>
        <w:gridCol w:w="1055"/>
        <w:gridCol w:w="926"/>
        <w:gridCol w:w="902"/>
        <w:gridCol w:w="720"/>
        <w:gridCol w:w="801"/>
        <w:gridCol w:w="646"/>
        <w:gridCol w:w="630"/>
        <w:gridCol w:w="540"/>
        <w:gridCol w:w="540"/>
        <w:gridCol w:w="607"/>
        <w:gridCol w:w="561"/>
        <w:gridCol w:w="630"/>
        <w:gridCol w:w="619"/>
      </w:tblGrid>
      <w:tr w:rsidR="006303E8" w:rsidTr="00616B00">
        <w:trPr>
          <w:cantSplit/>
          <w:trHeight w:val="20"/>
          <w:jc w:val="center"/>
        </w:trPr>
        <w:tc>
          <w:tcPr>
            <w:tcW w:w="362" w:type="pct"/>
            <w:vMerge w:val="restart"/>
            <w:tcBorders>
              <w:top w:val="single" w:sz="4" w:space="0" w:color="auto"/>
              <w:left w:val="single" w:sz="4" w:space="0" w:color="auto"/>
              <w:bottom w:val="single" w:sz="4" w:space="0" w:color="auto"/>
              <w:right w:val="single" w:sz="4" w:space="0" w:color="auto"/>
            </w:tcBorders>
            <w:shd w:val="clear" w:color="auto" w:fill="auto"/>
            <w:hideMark/>
          </w:tcPr>
          <w:p w:rsidR="006303E8" w:rsidRDefault="006303E8" w:rsidP="00616B00">
            <w:pPr>
              <w:ind w:right="-33"/>
              <w:jc w:val="center"/>
              <w:rPr>
                <w:rFonts w:ascii="Calibri" w:eastAsia="Times New Roman" w:hAnsi="Calibri"/>
                <w:b/>
                <w:sz w:val="20"/>
                <w:szCs w:val="20"/>
              </w:rPr>
            </w:pPr>
            <w:r>
              <w:rPr>
                <w:rFonts w:ascii="Calibri" w:hAnsi="Calibri"/>
                <w:b/>
                <w:sz w:val="20"/>
                <w:szCs w:val="20"/>
              </w:rPr>
              <w:t>KVK Name</w:t>
            </w:r>
          </w:p>
        </w:tc>
        <w:tc>
          <w:tcPr>
            <w:tcW w:w="662" w:type="pct"/>
            <w:vMerge w:val="restart"/>
            <w:tcBorders>
              <w:top w:val="single" w:sz="4" w:space="0" w:color="auto"/>
              <w:left w:val="single" w:sz="4" w:space="0" w:color="auto"/>
              <w:bottom w:val="single" w:sz="4" w:space="0" w:color="auto"/>
              <w:right w:val="single" w:sz="4" w:space="0" w:color="auto"/>
            </w:tcBorders>
            <w:hideMark/>
          </w:tcPr>
          <w:p w:rsidR="006303E8" w:rsidRDefault="006303E8" w:rsidP="00616B00">
            <w:pPr>
              <w:ind w:right="-33"/>
              <w:jc w:val="center"/>
              <w:rPr>
                <w:rFonts w:ascii="Calibri" w:eastAsia="Times New Roman" w:hAnsi="Calibri"/>
                <w:b/>
                <w:sz w:val="20"/>
                <w:szCs w:val="20"/>
              </w:rPr>
            </w:pPr>
            <w:r w:rsidRPr="00AA1D03">
              <w:rPr>
                <w:rFonts w:ascii="Calibri" w:hAnsi="Calibri" w:cs="Calibri"/>
                <w:b/>
                <w:bCs/>
                <w:sz w:val="20"/>
                <w:szCs w:val="20"/>
                <w:lang w:bidi="hi-IN"/>
              </w:rPr>
              <w:t xml:space="preserve">Technology </w:t>
            </w:r>
            <w:r w:rsidRPr="00AA1D03">
              <w:rPr>
                <w:rFonts w:ascii="Calibri" w:eastAsia="Times New Roman" w:hAnsi="Calibri" w:cs="Arial"/>
                <w:b/>
                <w:bCs/>
                <w:sz w:val="20"/>
                <w:szCs w:val="20"/>
                <w:lang w:bidi="hi-IN"/>
              </w:rPr>
              <w:t>for demonstration</w:t>
            </w:r>
          </w:p>
        </w:tc>
        <w:tc>
          <w:tcPr>
            <w:tcW w:w="457" w:type="pct"/>
            <w:vMerge w:val="restart"/>
            <w:tcBorders>
              <w:top w:val="single" w:sz="4" w:space="0" w:color="auto"/>
              <w:left w:val="single" w:sz="4" w:space="0" w:color="auto"/>
              <w:bottom w:val="single" w:sz="4" w:space="0" w:color="auto"/>
              <w:right w:val="single" w:sz="4" w:space="0" w:color="auto"/>
            </w:tcBorders>
            <w:hideMark/>
          </w:tcPr>
          <w:p w:rsidR="006303E8" w:rsidRDefault="006303E8" w:rsidP="00616B00">
            <w:pPr>
              <w:ind w:right="-33"/>
              <w:jc w:val="center"/>
              <w:rPr>
                <w:rFonts w:ascii="Calibri" w:eastAsia="Times New Roman" w:hAnsi="Calibri"/>
                <w:b/>
                <w:sz w:val="20"/>
                <w:szCs w:val="20"/>
              </w:rPr>
            </w:pPr>
            <w:r>
              <w:rPr>
                <w:rFonts w:ascii="Calibri" w:hAnsi="Calibri"/>
                <w:b/>
                <w:sz w:val="20"/>
                <w:szCs w:val="20"/>
              </w:rPr>
              <w:t>Name of Enterprise</w:t>
            </w:r>
          </w:p>
        </w:tc>
        <w:tc>
          <w:tcPr>
            <w:tcW w:w="792" w:type="pct"/>
            <w:gridSpan w:val="2"/>
            <w:tcBorders>
              <w:top w:val="single" w:sz="4" w:space="0" w:color="auto"/>
              <w:left w:val="single" w:sz="4" w:space="0" w:color="auto"/>
              <w:bottom w:val="single" w:sz="4" w:space="0" w:color="auto"/>
              <w:right w:val="single" w:sz="4" w:space="0" w:color="auto"/>
            </w:tcBorders>
            <w:hideMark/>
          </w:tcPr>
          <w:p w:rsidR="00616B00" w:rsidRPr="00616B00" w:rsidRDefault="00616B00" w:rsidP="00616B00">
            <w:pPr>
              <w:widowControl/>
              <w:autoSpaceDE/>
              <w:autoSpaceDN/>
              <w:ind w:right="-33"/>
              <w:jc w:val="center"/>
              <w:rPr>
                <w:rFonts w:ascii="Calibri" w:hAnsi="Calibri"/>
                <w:b/>
                <w:sz w:val="20"/>
                <w:szCs w:val="20"/>
              </w:rPr>
            </w:pPr>
            <w:r w:rsidRPr="00616B00">
              <w:rPr>
                <w:rFonts w:ascii="Calibri" w:hAnsi="Calibri"/>
                <w:b/>
                <w:sz w:val="20"/>
                <w:szCs w:val="20"/>
              </w:rPr>
              <w:t>Performance parameters / indicators</w:t>
            </w:r>
          </w:p>
          <w:p w:rsidR="006303E8" w:rsidRDefault="006303E8" w:rsidP="00616B00">
            <w:pPr>
              <w:ind w:right="-33"/>
              <w:jc w:val="center"/>
              <w:rPr>
                <w:rFonts w:ascii="Calibri" w:eastAsia="Times New Roman" w:hAnsi="Calibri"/>
                <w:b/>
                <w:sz w:val="20"/>
                <w:szCs w:val="20"/>
              </w:rPr>
            </w:pPr>
          </w:p>
        </w:tc>
        <w:tc>
          <w:tcPr>
            <w:tcW w:w="659" w:type="pct"/>
            <w:gridSpan w:val="2"/>
            <w:tcBorders>
              <w:top w:val="single" w:sz="4" w:space="0" w:color="auto"/>
              <w:left w:val="single" w:sz="4" w:space="0" w:color="auto"/>
              <w:bottom w:val="single" w:sz="4" w:space="0" w:color="auto"/>
              <w:right w:val="single" w:sz="4" w:space="0" w:color="auto"/>
            </w:tcBorders>
          </w:tcPr>
          <w:p w:rsidR="006303E8" w:rsidRDefault="00616B00" w:rsidP="00616B00">
            <w:pPr>
              <w:ind w:right="-33"/>
              <w:jc w:val="center"/>
              <w:rPr>
                <w:rFonts w:ascii="Calibri" w:eastAsia="Times New Roman" w:hAnsi="Calibri"/>
                <w:b/>
                <w:sz w:val="20"/>
                <w:szCs w:val="20"/>
              </w:rPr>
            </w:pPr>
            <w:r>
              <w:rPr>
                <w:rFonts w:ascii="Calibri" w:hAnsi="Calibri" w:cs="Calibri"/>
                <w:b/>
                <w:bCs/>
                <w:color w:val="000000"/>
                <w:sz w:val="20"/>
                <w:szCs w:val="20"/>
                <w:lang w:bidi="hi-IN"/>
              </w:rPr>
              <w:t>*</w:t>
            </w:r>
            <w:r w:rsidRPr="006303E8">
              <w:rPr>
                <w:rFonts w:ascii="Calibri" w:hAnsi="Calibri" w:cs="Calibri"/>
                <w:b/>
                <w:bCs/>
                <w:color w:val="000000"/>
                <w:sz w:val="20"/>
                <w:szCs w:val="20"/>
                <w:lang w:bidi="hi-IN"/>
              </w:rPr>
              <w:t>Data on parameter in relation to technology demonstrated</w:t>
            </w:r>
          </w:p>
        </w:tc>
        <w:tc>
          <w:tcPr>
            <w:tcW w:w="553" w:type="pct"/>
            <w:gridSpan w:val="2"/>
            <w:tcBorders>
              <w:top w:val="single" w:sz="4" w:space="0" w:color="auto"/>
              <w:left w:val="single" w:sz="4" w:space="0" w:color="auto"/>
              <w:bottom w:val="single" w:sz="4" w:space="0" w:color="auto"/>
              <w:right w:val="single" w:sz="4" w:space="0" w:color="auto"/>
            </w:tcBorders>
            <w:hideMark/>
          </w:tcPr>
          <w:p w:rsidR="006303E8" w:rsidRDefault="006303E8" w:rsidP="00616B00">
            <w:pPr>
              <w:ind w:right="-33"/>
              <w:jc w:val="center"/>
              <w:rPr>
                <w:rFonts w:ascii="Calibri" w:eastAsia="Times New Roman" w:hAnsi="Calibri"/>
                <w:b/>
                <w:sz w:val="20"/>
                <w:szCs w:val="20"/>
              </w:rPr>
            </w:pPr>
            <w:r>
              <w:rPr>
                <w:rFonts w:ascii="Calibri" w:hAnsi="Calibri"/>
                <w:b/>
                <w:sz w:val="20"/>
                <w:szCs w:val="20"/>
              </w:rPr>
              <w:t>Average Cost of cultivation (Rs/ha)</w:t>
            </w:r>
          </w:p>
        </w:tc>
        <w:tc>
          <w:tcPr>
            <w:tcW w:w="468" w:type="pct"/>
            <w:gridSpan w:val="2"/>
            <w:tcBorders>
              <w:top w:val="single" w:sz="4" w:space="0" w:color="auto"/>
              <w:left w:val="single" w:sz="4" w:space="0" w:color="auto"/>
              <w:bottom w:val="single" w:sz="4" w:space="0" w:color="auto"/>
              <w:right w:val="single" w:sz="4" w:space="0" w:color="auto"/>
            </w:tcBorders>
            <w:hideMark/>
          </w:tcPr>
          <w:p w:rsidR="006303E8" w:rsidRDefault="006303E8" w:rsidP="00616B00">
            <w:pPr>
              <w:ind w:right="-33"/>
              <w:jc w:val="center"/>
              <w:rPr>
                <w:rFonts w:ascii="Calibri" w:eastAsia="Times New Roman" w:hAnsi="Calibri"/>
                <w:b/>
                <w:sz w:val="20"/>
                <w:szCs w:val="20"/>
              </w:rPr>
            </w:pPr>
            <w:r>
              <w:rPr>
                <w:rFonts w:ascii="Calibri" w:hAnsi="Calibri"/>
                <w:b/>
                <w:sz w:val="20"/>
                <w:szCs w:val="20"/>
              </w:rPr>
              <w:t>Average Gross Return (Rs/ha)</w:t>
            </w:r>
          </w:p>
        </w:tc>
        <w:tc>
          <w:tcPr>
            <w:tcW w:w="506" w:type="pct"/>
            <w:gridSpan w:val="2"/>
            <w:tcBorders>
              <w:top w:val="single" w:sz="4" w:space="0" w:color="auto"/>
              <w:left w:val="single" w:sz="4" w:space="0" w:color="auto"/>
              <w:bottom w:val="single" w:sz="4" w:space="0" w:color="auto"/>
              <w:right w:val="single" w:sz="4" w:space="0" w:color="auto"/>
            </w:tcBorders>
            <w:hideMark/>
          </w:tcPr>
          <w:p w:rsidR="006303E8" w:rsidRDefault="006303E8" w:rsidP="00616B00">
            <w:pPr>
              <w:ind w:right="-33"/>
              <w:jc w:val="center"/>
              <w:rPr>
                <w:rFonts w:ascii="Calibri" w:eastAsia="Times New Roman" w:hAnsi="Calibri"/>
                <w:b/>
                <w:sz w:val="20"/>
                <w:szCs w:val="20"/>
              </w:rPr>
            </w:pPr>
            <w:r>
              <w:rPr>
                <w:rFonts w:ascii="Calibri" w:hAnsi="Calibri"/>
                <w:b/>
                <w:sz w:val="20"/>
                <w:szCs w:val="20"/>
              </w:rPr>
              <w:t>Average Net Return (Rs/ha)</w:t>
            </w:r>
          </w:p>
        </w:tc>
        <w:tc>
          <w:tcPr>
            <w:tcW w:w="541" w:type="pct"/>
            <w:gridSpan w:val="2"/>
            <w:tcBorders>
              <w:top w:val="single" w:sz="4" w:space="0" w:color="auto"/>
              <w:left w:val="single" w:sz="4" w:space="0" w:color="auto"/>
              <w:bottom w:val="single" w:sz="4" w:space="0" w:color="auto"/>
              <w:right w:val="single" w:sz="4" w:space="0" w:color="auto"/>
            </w:tcBorders>
            <w:hideMark/>
          </w:tcPr>
          <w:p w:rsidR="006303E8" w:rsidRDefault="006303E8" w:rsidP="00616B00">
            <w:pPr>
              <w:ind w:right="-33"/>
              <w:jc w:val="center"/>
              <w:rPr>
                <w:rFonts w:ascii="Calibri" w:eastAsia="Times New Roman" w:hAnsi="Calibri"/>
                <w:b/>
                <w:sz w:val="20"/>
                <w:szCs w:val="20"/>
              </w:rPr>
            </w:pPr>
            <w:r>
              <w:rPr>
                <w:rFonts w:ascii="Calibri" w:hAnsi="Calibri"/>
                <w:b/>
                <w:sz w:val="20"/>
                <w:szCs w:val="20"/>
              </w:rPr>
              <w:t>B</w:t>
            </w:r>
            <w:r w:rsidR="004D6134">
              <w:rPr>
                <w:rFonts w:ascii="Calibri" w:hAnsi="Calibri"/>
                <w:b/>
                <w:sz w:val="20"/>
                <w:szCs w:val="20"/>
              </w:rPr>
              <w:t>:C</w:t>
            </w:r>
            <w:r>
              <w:rPr>
                <w:rFonts w:ascii="Calibri" w:hAnsi="Calibri"/>
                <w:b/>
                <w:sz w:val="20"/>
                <w:szCs w:val="20"/>
              </w:rPr>
              <w:t xml:space="preserve"> Ratio (Gross Return / Gross Cost)</w:t>
            </w:r>
          </w:p>
        </w:tc>
      </w:tr>
      <w:tr w:rsidR="006303E8" w:rsidTr="00616B00">
        <w:trPr>
          <w:cantSplit/>
          <w:trHeight w:val="20"/>
          <w:jc w:val="center"/>
        </w:trPr>
        <w:tc>
          <w:tcPr>
            <w:tcW w:w="362"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303E8" w:rsidRDefault="006303E8">
            <w:pPr>
              <w:rPr>
                <w:rFonts w:ascii="Calibri" w:eastAsia="Times New Roman" w:hAnsi="Calibri"/>
                <w:b/>
                <w:sz w:val="20"/>
                <w:szCs w:val="20"/>
              </w:rPr>
            </w:pPr>
          </w:p>
        </w:tc>
        <w:tc>
          <w:tcPr>
            <w:tcW w:w="662" w:type="pct"/>
            <w:vMerge/>
            <w:tcBorders>
              <w:top w:val="single" w:sz="4" w:space="0" w:color="auto"/>
              <w:left w:val="single" w:sz="4" w:space="0" w:color="auto"/>
              <w:bottom w:val="single" w:sz="4" w:space="0" w:color="auto"/>
              <w:right w:val="single" w:sz="4" w:space="0" w:color="auto"/>
            </w:tcBorders>
            <w:vAlign w:val="center"/>
            <w:hideMark/>
          </w:tcPr>
          <w:p w:rsidR="006303E8" w:rsidRDefault="006303E8">
            <w:pPr>
              <w:rPr>
                <w:rFonts w:ascii="Calibri" w:eastAsia="Times New Roman" w:hAnsi="Calibri"/>
                <w:b/>
                <w:sz w:val="20"/>
                <w:szCs w:val="20"/>
              </w:rPr>
            </w:pPr>
          </w:p>
        </w:tc>
        <w:tc>
          <w:tcPr>
            <w:tcW w:w="457" w:type="pct"/>
            <w:vMerge/>
            <w:tcBorders>
              <w:top w:val="single" w:sz="4" w:space="0" w:color="auto"/>
              <w:left w:val="single" w:sz="4" w:space="0" w:color="auto"/>
              <w:bottom w:val="single" w:sz="4" w:space="0" w:color="auto"/>
              <w:right w:val="single" w:sz="4" w:space="0" w:color="auto"/>
            </w:tcBorders>
            <w:vAlign w:val="center"/>
            <w:hideMark/>
          </w:tcPr>
          <w:p w:rsidR="006303E8" w:rsidRDefault="006303E8">
            <w:pPr>
              <w:rPr>
                <w:rFonts w:ascii="Calibri" w:eastAsia="Times New Roman" w:hAnsi="Calibri"/>
                <w:b/>
                <w:sz w:val="20"/>
                <w:szCs w:val="20"/>
              </w:rPr>
            </w:pPr>
          </w:p>
        </w:tc>
        <w:tc>
          <w:tcPr>
            <w:tcW w:w="401" w:type="pct"/>
            <w:tcBorders>
              <w:top w:val="single" w:sz="4" w:space="0" w:color="auto"/>
              <w:left w:val="single" w:sz="4" w:space="0" w:color="auto"/>
              <w:bottom w:val="single" w:sz="4" w:space="0" w:color="auto"/>
              <w:right w:val="single" w:sz="4" w:space="0" w:color="auto"/>
            </w:tcBorders>
            <w:hideMark/>
          </w:tcPr>
          <w:p w:rsidR="006303E8" w:rsidRDefault="006303E8" w:rsidP="00616B00">
            <w:pPr>
              <w:ind w:right="-116"/>
              <w:jc w:val="center"/>
              <w:rPr>
                <w:rFonts w:ascii="Calibri" w:eastAsia="Times New Roman" w:hAnsi="Calibri"/>
                <w:b/>
                <w:sz w:val="20"/>
                <w:szCs w:val="20"/>
              </w:rPr>
            </w:pPr>
            <w:r>
              <w:rPr>
                <w:rFonts w:ascii="Calibri" w:hAnsi="Calibri"/>
                <w:b/>
                <w:sz w:val="20"/>
                <w:szCs w:val="20"/>
              </w:rPr>
              <w:t>Name of Parameter</w:t>
            </w:r>
          </w:p>
        </w:tc>
        <w:tc>
          <w:tcPr>
            <w:tcW w:w="391" w:type="pct"/>
            <w:tcBorders>
              <w:top w:val="single" w:sz="4" w:space="0" w:color="auto"/>
              <w:left w:val="single" w:sz="4" w:space="0" w:color="auto"/>
              <w:bottom w:val="single" w:sz="4" w:space="0" w:color="auto"/>
              <w:right w:val="single" w:sz="4" w:space="0" w:color="auto"/>
            </w:tcBorders>
          </w:tcPr>
          <w:p w:rsidR="006303E8" w:rsidRDefault="006303E8" w:rsidP="00616B00">
            <w:pPr>
              <w:ind w:right="-116"/>
              <w:jc w:val="center"/>
              <w:rPr>
                <w:rFonts w:ascii="Calibri" w:eastAsia="Times New Roman" w:hAnsi="Calibri"/>
                <w:b/>
                <w:sz w:val="20"/>
                <w:szCs w:val="20"/>
              </w:rPr>
            </w:pPr>
            <w:r>
              <w:rPr>
                <w:rFonts w:ascii="Calibri" w:hAnsi="Calibri"/>
                <w:b/>
                <w:sz w:val="20"/>
                <w:szCs w:val="20"/>
              </w:rPr>
              <w:t xml:space="preserve">Name of unit </w:t>
            </w:r>
          </w:p>
        </w:tc>
        <w:tc>
          <w:tcPr>
            <w:tcW w:w="312" w:type="pct"/>
            <w:tcBorders>
              <w:top w:val="single" w:sz="4" w:space="0" w:color="auto"/>
              <w:left w:val="single" w:sz="4" w:space="0" w:color="auto"/>
              <w:bottom w:val="single" w:sz="4" w:space="0" w:color="auto"/>
              <w:right w:val="single" w:sz="4" w:space="0" w:color="auto"/>
            </w:tcBorders>
            <w:hideMark/>
          </w:tcPr>
          <w:p w:rsidR="006303E8" w:rsidRDefault="006303E8">
            <w:pPr>
              <w:jc w:val="center"/>
              <w:rPr>
                <w:rFonts w:ascii="Calibri" w:eastAsia="Times New Roman" w:hAnsi="Calibri"/>
                <w:b/>
                <w:sz w:val="20"/>
                <w:szCs w:val="20"/>
              </w:rPr>
            </w:pPr>
            <w:r>
              <w:rPr>
                <w:rFonts w:ascii="Calibri" w:hAnsi="Calibri"/>
                <w:b/>
                <w:sz w:val="20"/>
                <w:szCs w:val="20"/>
              </w:rPr>
              <w:t>FP (T</w:t>
            </w:r>
            <w:r>
              <w:rPr>
                <w:rFonts w:ascii="Calibri" w:hAnsi="Calibri"/>
                <w:b/>
                <w:sz w:val="20"/>
                <w:szCs w:val="20"/>
                <w:vertAlign w:val="subscript"/>
              </w:rPr>
              <w:t>1</w:t>
            </w:r>
            <w:r>
              <w:rPr>
                <w:rFonts w:ascii="Calibri" w:hAnsi="Calibri"/>
                <w:b/>
                <w:sz w:val="20"/>
                <w:szCs w:val="20"/>
              </w:rPr>
              <w:t>)</w:t>
            </w:r>
          </w:p>
        </w:tc>
        <w:tc>
          <w:tcPr>
            <w:tcW w:w="347" w:type="pct"/>
            <w:tcBorders>
              <w:top w:val="single" w:sz="4" w:space="0" w:color="auto"/>
              <w:left w:val="single" w:sz="4" w:space="0" w:color="auto"/>
              <w:bottom w:val="single" w:sz="4" w:space="0" w:color="auto"/>
              <w:right w:val="single" w:sz="4" w:space="0" w:color="auto"/>
            </w:tcBorders>
            <w:hideMark/>
          </w:tcPr>
          <w:p w:rsidR="006303E8" w:rsidRDefault="006303E8">
            <w:pPr>
              <w:jc w:val="center"/>
              <w:rPr>
                <w:rFonts w:ascii="Calibri" w:eastAsia="Times New Roman" w:hAnsi="Calibri"/>
                <w:b/>
                <w:sz w:val="20"/>
                <w:szCs w:val="20"/>
              </w:rPr>
            </w:pPr>
            <w:r>
              <w:rPr>
                <w:rFonts w:ascii="Calibri" w:hAnsi="Calibri"/>
                <w:b/>
                <w:sz w:val="20"/>
                <w:szCs w:val="20"/>
              </w:rPr>
              <w:t>RP (T</w:t>
            </w:r>
            <w:r>
              <w:rPr>
                <w:rFonts w:ascii="Calibri" w:hAnsi="Calibri"/>
                <w:b/>
                <w:sz w:val="20"/>
                <w:szCs w:val="20"/>
                <w:vertAlign w:val="subscript"/>
              </w:rPr>
              <w:t>2</w:t>
            </w:r>
            <w:r>
              <w:rPr>
                <w:rFonts w:ascii="Calibri" w:hAnsi="Calibri"/>
                <w:b/>
                <w:sz w:val="20"/>
                <w:szCs w:val="20"/>
              </w:rPr>
              <w:t>)</w:t>
            </w:r>
          </w:p>
        </w:tc>
        <w:tc>
          <w:tcPr>
            <w:tcW w:w="280" w:type="pct"/>
            <w:tcBorders>
              <w:top w:val="single" w:sz="4" w:space="0" w:color="auto"/>
              <w:left w:val="single" w:sz="4" w:space="0" w:color="auto"/>
              <w:bottom w:val="single" w:sz="4" w:space="0" w:color="auto"/>
              <w:right w:val="single" w:sz="4" w:space="0" w:color="auto"/>
            </w:tcBorders>
            <w:hideMark/>
          </w:tcPr>
          <w:p w:rsidR="006303E8" w:rsidRDefault="006303E8">
            <w:pPr>
              <w:jc w:val="center"/>
              <w:rPr>
                <w:rFonts w:ascii="Calibri" w:eastAsia="Times New Roman" w:hAnsi="Calibri"/>
                <w:b/>
                <w:sz w:val="20"/>
                <w:szCs w:val="20"/>
              </w:rPr>
            </w:pPr>
            <w:r>
              <w:rPr>
                <w:rFonts w:ascii="Calibri" w:hAnsi="Calibri"/>
                <w:b/>
                <w:sz w:val="20"/>
                <w:szCs w:val="20"/>
              </w:rPr>
              <w:t>FP (T</w:t>
            </w:r>
            <w:r>
              <w:rPr>
                <w:rFonts w:ascii="Calibri" w:hAnsi="Calibri"/>
                <w:b/>
                <w:sz w:val="20"/>
                <w:szCs w:val="20"/>
                <w:vertAlign w:val="subscript"/>
              </w:rPr>
              <w:t>1</w:t>
            </w:r>
            <w:r>
              <w:rPr>
                <w:rFonts w:ascii="Calibri" w:hAnsi="Calibri"/>
                <w:b/>
                <w:sz w:val="20"/>
                <w:szCs w:val="20"/>
              </w:rPr>
              <w:t>)</w:t>
            </w:r>
          </w:p>
        </w:tc>
        <w:tc>
          <w:tcPr>
            <w:tcW w:w="273" w:type="pct"/>
            <w:tcBorders>
              <w:top w:val="single" w:sz="4" w:space="0" w:color="auto"/>
              <w:left w:val="single" w:sz="4" w:space="0" w:color="auto"/>
              <w:bottom w:val="single" w:sz="4" w:space="0" w:color="auto"/>
              <w:right w:val="single" w:sz="4" w:space="0" w:color="auto"/>
            </w:tcBorders>
            <w:hideMark/>
          </w:tcPr>
          <w:p w:rsidR="006303E8" w:rsidRDefault="006303E8">
            <w:pPr>
              <w:jc w:val="center"/>
              <w:rPr>
                <w:rFonts w:ascii="Calibri" w:eastAsia="Times New Roman" w:hAnsi="Calibri"/>
                <w:b/>
                <w:sz w:val="20"/>
                <w:szCs w:val="20"/>
              </w:rPr>
            </w:pPr>
            <w:r>
              <w:rPr>
                <w:rFonts w:ascii="Calibri" w:hAnsi="Calibri"/>
                <w:b/>
                <w:sz w:val="20"/>
                <w:szCs w:val="20"/>
              </w:rPr>
              <w:t>RP (T</w:t>
            </w:r>
            <w:r>
              <w:rPr>
                <w:rFonts w:ascii="Calibri" w:hAnsi="Calibri"/>
                <w:b/>
                <w:sz w:val="20"/>
                <w:szCs w:val="20"/>
                <w:vertAlign w:val="subscript"/>
              </w:rPr>
              <w:t>2</w:t>
            </w:r>
            <w:r>
              <w:rPr>
                <w:rFonts w:ascii="Calibri" w:hAnsi="Calibri"/>
                <w:b/>
                <w:sz w:val="20"/>
                <w:szCs w:val="20"/>
              </w:rPr>
              <w:t>)</w:t>
            </w:r>
          </w:p>
        </w:tc>
        <w:tc>
          <w:tcPr>
            <w:tcW w:w="234" w:type="pct"/>
            <w:tcBorders>
              <w:top w:val="single" w:sz="4" w:space="0" w:color="auto"/>
              <w:left w:val="single" w:sz="4" w:space="0" w:color="auto"/>
              <w:bottom w:val="single" w:sz="4" w:space="0" w:color="auto"/>
              <w:right w:val="single" w:sz="4" w:space="0" w:color="auto"/>
            </w:tcBorders>
            <w:hideMark/>
          </w:tcPr>
          <w:p w:rsidR="006303E8" w:rsidRDefault="006303E8">
            <w:pPr>
              <w:jc w:val="center"/>
              <w:rPr>
                <w:rFonts w:ascii="Calibri" w:eastAsia="Times New Roman" w:hAnsi="Calibri"/>
                <w:b/>
                <w:sz w:val="20"/>
                <w:szCs w:val="20"/>
              </w:rPr>
            </w:pPr>
            <w:r>
              <w:rPr>
                <w:rFonts w:ascii="Calibri" w:hAnsi="Calibri"/>
                <w:b/>
                <w:sz w:val="20"/>
                <w:szCs w:val="20"/>
              </w:rPr>
              <w:t>FP (T</w:t>
            </w:r>
            <w:r>
              <w:rPr>
                <w:rFonts w:ascii="Calibri" w:hAnsi="Calibri"/>
                <w:b/>
                <w:sz w:val="20"/>
                <w:szCs w:val="20"/>
                <w:vertAlign w:val="subscript"/>
              </w:rPr>
              <w:t>1</w:t>
            </w:r>
            <w:r>
              <w:rPr>
                <w:rFonts w:ascii="Calibri" w:hAnsi="Calibri"/>
                <w:b/>
                <w:sz w:val="20"/>
                <w:szCs w:val="20"/>
              </w:rPr>
              <w:t>)</w:t>
            </w:r>
          </w:p>
        </w:tc>
        <w:tc>
          <w:tcPr>
            <w:tcW w:w="234" w:type="pct"/>
            <w:tcBorders>
              <w:top w:val="single" w:sz="4" w:space="0" w:color="auto"/>
              <w:left w:val="single" w:sz="4" w:space="0" w:color="auto"/>
              <w:bottom w:val="single" w:sz="4" w:space="0" w:color="auto"/>
              <w:right w:val="single" w:sz="4" w:space="0" w:color="auto"/>
            </w:tcBorders>
            <w:hideMark/>
          </w:tcPr>
          <w:p w:rsidR="006303E8" w:rsidRDefault="006303E8">
            <w:pPr>
              <w:jc w:val="center"/>
              <w:rPr>
                <w:rFonts w:ascii="Calibri" w:eastAsia="Times New Roman" w:hAnsi="Calibri"/>
                <w:b/>
                <w:sz w:val="20"/>
                <w:szCs w:val="20"/>
              </w:rPr>
            </w:pPr>
            <w:r>
              <w:rPr>
                <w:rFonts w:ascii="Calibri" w:hAnsi="Calibri"/>
                <w:b/>
                <w:sz w:val="20"/>
                <w:szCs w:val="20"/>
              </w:rPr>
              <w:t>RP (T</w:t>
            </w:r>
            <w:r>
              <w:rPr>
                <w:rFonts w:ascii="Calibri" w:hAnsi="Calibri"/>
                <w:b/>
                <w:sz w:val="20"/>
                <w:szCs w:val="20"/>
                <w:vertAlign w:val="subscript"/>
              </w:rPr>
              <w:t>2</w:t>
            </w:r>
            <w:r>
              <w:rPr>
                <w:rFonts w:ascii="Calibri" w:hAnsi="Calibri"/>
                <w:b/>
                <w:sz w:val="20"/>
                <w:szCs w:val="20"/>
              </w:rPr>
              <w:t>)</w:t>
            </w:r>
          </w:p>
        </w:tc>
        <w:tc>
          <w:tcPr>
            <w:tcW w:w="263" w:type="pct"/>
            <w:tcBorders>
              <w:top w:val="single" w:sz="4" w:space="0" w:color="auto"/>
              <w:left w:val="single" w:sz="4" w:space="0" w:color="auto"/>
              <w:bottom w:val="single" w:sz="4" w:space="0" w:color="auto"/>
              <w:right w:val="single" w:sz="4" w:space="0" w:color="auto"/>
            </w:tcBorders>
            <w:hideMark/>
          </w:tcPr>
          <w:p w:rsidR="006303E8" w:rsidRDefault="006303E8">
            <w:pPr>
              <w:jc w:val="center"/>
              <w:rPr>
                <w:rFonts w:ascii="Calibri" w:eastAsia="Times New Roman" w:hAnsi="Calibri"/>
                <w:b/>
                <w:sz w:val="20"/>
                <w:szCs w:val="20"/>
              </w:rPr>
            </w:pPr>
            <w:r>
              <w:rPr>
                <w:rFonts w:ascii="Calibri" w:hAnsi="Calibri"/>
                <w:b/>
                <w:sz w:val="20"/>
                <w:szCs w:val="20"/>
              </w:rPr>
              <w:t>FP (T</w:t>
            </w:r>
            <w:r>
              <w:rPr>
                <w:rFonts w:ascii="Calibri" w:hAnsi="Calibri"/>
                <w:b/>
                <w:sz w:val="20"/>
                <w:szCs w:val="20"/>
                <w:vertAlign w:val="subscript"/>
              </w:rPr>
              <w:t>1</w:t>
            </w:r>
            <w:r>
              <w:rPr>
                <w:rFonts w:ascii="Calibri" w:hAnsi="Calibri"/>
                <w:b/>
                <w:sz w:val="20"/>
                <w:szCs w:val="20"/>
              </w:rPr>
              <w:t>)</w:t>
            </w:r>
          </w:p>
        </w:tc>
        <w:tc>
          <w:tcPr>
            <w:tcW w:w="243" w:type="pct"/>
            <w:tcBorders>
              <w:top w:val="single" w:sz="4" w:space="0" w:color="auto"/>
              <w:left w:val="single" w:sz="4" w:space="0" w:color="auto"/>
              <w:bottom w:val="single" w:sz="4" w:space="0" w:color="auto"/>
              <w:right w:val="single" w:sz="4" w:space="0" w:color="auto"/>
            </w:tcBorders>
            <w:hideMark/>
          </w:tcPr>
          <w:p w:rsidR="006303E8" w:rsidRDefault="006303E8">
            <w:pPr>
              <w:jc w:val="center"/>
              <w:rPr>
                <w:rFonts w:ascii="Calibri" w:eastAsia="Times New Roman" w:hAnsi="Calibri"/>
                <w:b/>
                <w:sz w:val="20"/>
                <w:szCs w:val="20"/>
              </w:rPr>
            </w:pPr>
            <w:r>
              <w:rPr>
                <w:rFonts w:ascii="Calibri" w:hAnsi="Calibri"/>
                <w:b/>
                <w:sz w:val="20"/>
                <w:szCs w:val="20"/>
              </w:rPr>
              <w:t>RP (T</w:t>
            </w:r>
            <w:r>
              <w:rPr>
                <w:rFonts w:ascii="Calibri" w:hAnsi="Calibri"/>
                <w:b/>
                <w:sz w:val="20"/>
                <w:szCs w:val="20"/>
                <w:vertAlign w:val="subscript"/>
              </w:rPr>
              <w:t>2</w:t>
            </w:r>
            <w:r>
              <w:rPr>
                <w:rFonts w:ascii="Calibri" w:hAnsi="Calibri"/>
                <w:b/>
                <w:sz w:val="20"/>
                <w:szCs w:val="20"/>
              </w:rPr>
              <w:t>)</w:t>
            </w:r>
          </w:p>
        </w:tc>
        <w:tc>
          <w:tcPr>
            <w:tcW w:w="273" w:type="pct"/>
            <w:tcBorders>
              <w:top w:val="single" w:sz="4" w:space="0" w:color="auto"/>
              <w:left w:val="single" w:sz="4" w:space="0" w:color="auto"/>
              <w:bottom w:val="single" w:sz="4" w:space="0" w:color="auto"/>
              <w:right w:val="single" w:sz="4" w:space="0" w:color="auto"/>
            </w:tcBorders>
            <w:hideMark/>
          </w:tcPr>
          <w:p w:rsidR="006303E8" w:rsidRDefault="006303E8">
            <w:pPr>
              <w:jc w:val="center"/>
              <w:rPr>
                <w:rFonts w:ascii="Calibri" w:eastAsia="Times New Roman" w:hAnsi="Calibri"/>
                <w:b/>
                <w:sz w:val="20"/>
                <w:szCs w:val="20"/>
              </w:rPr>
            </w:pPr>
            <w:r>
              <w:rPr>
                <w:rFonts w:ascii="Calibri" w:hAnsi="Calibri"/>
                <w:b/>
                <w:sz w:val="20"/>
                <w:szCs w:val="20"/>
              </w:rPr>
              <w:t>FP (T</w:t>
            </w:r>
            <w:r>
              <w:rPr>
                <w:rFonts w:ascii="Calibri" w:hAnsi="Calibri"/>
                <w:b/>
                <w:sz w:val="20"/>
                <w:szCs w:val="20"/>
                <w:vertAlign w:val="subscript"/>
              </w:rPr>
              <w:t>1</w:t>
            </w:r>
            <w:r>
              <w:rPr>
                <w:rFonts w:ascii="Calibri" w:hAnsi="Calibri"/>
                <w:b/>
                <w:sz w:val="20"/>
                <w:szCs w:val="20"/>
              </w:rPr>
              <w:t>)</w:t>
            </w:r>
          </w:p>
        </w:tc>
        <w:tc>
          <w:tcPr>
            <w:tcW w:w="268" w:type="pct"/>
            <w:tcBorders>
              <w:top w:val="single" w:sz="4" w:space="0" w:color="auto"/>
              <w:left w:val="single" w:sz="4" w:space="0" w:color="auto"/>
              <w:bottom w:val="single" w:sz="4" w:space="0" w:color="auto"/>
              <w:right w:val="single" w:sz="4" w:space="0" w:color="auto"/>
            </w:tcBorders>
            <w:hideMark/>
          </w:tcPr>
          <w:p w:rsidR="006303E8" w:rsidRDefault="006303E8">
            <w:pPr>
              <w:jc w:val="center"/>
              <w:rPr>
                <w:rFonts w:ascii="Calibri" w:eastAsia="Times New Roman" w:hAnsi="Calibri"/>
                <w:b/>
                <w:sz w:val="20"/>
                <w:szCs w:val="20"/>
              </w:rPr>
            </w:pPr>
            <w:r>
              <w:rPr>
                <w:rFonts w:ascii="Calibri" w:hAnsi="Calibri"/>
                <w:b/>
                <w:sz w:val="20"/>
                <w:szCs w:val="20"/>
              </w:rPr>
              <w:t>RP (T</w:t>
            </w:r>
            <w:r>
              <w:rPr>
                <w:rFonts w:ascii="Calibri" w:hAnsi="Calibri"/>
                <w:b/>
                <w:sz w:val="20"/>
                <w:szCs w:val="20"/>
                <w:vertAlign w:val="subscript"/>
              </w:rPr>
              <w:t>2</w:t>
            </w:r>
            <w:r>
              <w:rPr>
                <w:rFonts w:ascii="Calibri" w:hAnsi="Calibri"/>
                <w:b/>
                <w:sz w:val="20"/>
                <w:szCs w:val="20"/>
              </w:rPr>
              <w:t>)</w:t>
            </w:r>
          </w:p>
        </w:tc>
      </w:tr>
      <w:tr w:rsidR="00701C7E" w:rsidTr="00963D7B">
        <w:trPr>
          <w:cantSplit/>
          <w:trHeight w:val="20"/>
          <w:jc w:val="center"/>
        </w:trPr>
        <w:tc>
          <w:tcPr>
            <w:tcW w:w="362" w:type="pct"/>
            <w:tcBorders>
              <w:top w:val="single" w:sz="4" w:space="0" w:color="auto"/>
              <w:left w:val="single" w:sz="4" w:space="0" w:color="auto"/>
              <w:bottom w:val="single" w:sz="4" w:space="0" w:color="auto"/>
              <w:right w:val="single" w:sz="4" w:space="0" w:color="auto"/>
            </w:tcBorders>
            <w:shd w:val="clear" w:color="auto" w:fill="auto"/>
          </w:tcPr>
          <w:p w:rsidR="00701C7E" w:rsidRDefault="00701C7E" w:rsidP="004536C3">
            <w:pPr>
              <w:jc w:val="center"/>
              <w:rPr>
                <w:rFonts w:ascii="Calibri" w:eastAsia="Times New Roman" w:hAnsi="Calibri" w:cs="Calibri"/>
                <w:b/>
                <w:bCs/>
                <w:color w:val="000000"/>
                <w:sz w:val="20"/>
                <w:szCs w:val="20"/>
                <w:lang w:bidi="hi-IN"/>
              </w:rPr>
            </w:pPr>
            <w:r>
              <w:rPr>
                <w:rFonts w:ascii="Calibri" w:eastAsia="Times New Roman" w:hAnsi="Calibri" w:cs="Calibri"/>
                <w:b/>
                <w:bCs/>
                <w:color w:val="000000"/>
                <w:sz w:val="20"/>
                <w:szCs w:val="20"/>
                <w:lang w:bidi="hi-IN"/>
              </w:rPr>
              <w:t>Umaria</w:t>
            </w:r>
          </w:p>
        </w:tc>
        <w:tc>
          <w:tcPr>
            <w:tcW w:w="662" w:type="pct"/>
            <w:tcBorders>
              <w:top w:val="single" w:sz="4" w:space="0" w:color="auto"/>
              <w:left w:val="single" w:sz="4" w:space="0" w:color="auto"/>
              <w:bottom w:val="single" w:sz="4" w:space="0" w:color="auto"/>
              <w:right w:val="single" w:sz="4" w:space="0" w:color="auto"/>
            </w:tcBorders>
          </w:tcPr>
          <w:p w:rsidR="00701C7E" w:rsidRPr="007B0A12" w:rsidRDefault="00701C7E" w:rsidP="004536C3">
            <w:pPr>
              <w:ind w:left="-80" w:right="-110"/>
              <w:jc w:val="center"/>
              <w:rPr>
                <w:sz w:val="20"/>
                <w:szCs w:val="20"/>
              </w:rPr>
            </w:pPr>
            <w:r w:rsidRPr="007B0A12">
              <w:rPr>
                <w:sz w:val="20"/>
                <w:szCs w:val="20"/>
              </w:rPr>
              <w:t>Demonstration of De-oiled mahua seed cake for feeding to lactating buffalo to increase milk yield</w:t>
            </w:r>
          </w:p>
          <w:p w:rsidR="00701C7E" w:rsidRPr="007B0A12" w:rsidRDefault="00701C7E" w:rsidP="004536C3">
            <w:pPr>
              <w:ind w:left="-80" w:right="-110"/>
              <w:jc w:val="center"/>
              <w:rPr>
                <w:sz w:val="20"/>
                <w:szCs w:val="20"/>
              </w:rPr>
            </w:pPr>
            <w:r w:rsidRPr="007B0A12">
              <w:rPr>
                <w:sz w:val="20"/>
                <w:szCs w:val="20"/>
              </w:rPr>
              <w:t>T1: No feeding of mahua seed cake</w:t>
            </w:r>
          </w:p>
          <w:p w:rsidR="00701C7E" w:rsidRPr="007B0A12" w:rsidRDefault="00701C7E" w:rsidP="004536C3">
            <w:pPr>
              <w:ind w:left="-80" w:right="-110"/>
              <w:jc w:val="center"/>
              <w:rPr>
                <w:sz w:val="20"/>
                <w:szCs w:val="20"/>
              </w:rPr>
            </w:pPr>
            <w:r w:rsidRPr="007B0A12">
              <w:rPr>
                <w:sz w:val="20"/>
                <w:szCs w:val="20"/>
              </w:rPr>
              <w:t xml:space="preserve">T2: Feeding of 40g/day mahua seed cake </w:t>
            </w:r>
          </w:p>
        </w:tc>
        <w:tc>
          <w:tcPr>
            <w:tcW w:w="457" w:type="pct"/>
            <w:tcBorders>
              <w:top w:val="single" w:sz="4" w:space="0" w:color="auto"/>
              <w:left w:val="single" w:sz="4" w:space="0" w:color="auto"/>
              <w:bottom w:val="single" w:sz="4" w:space="0" w:color="auto"/>
              <w:right w:val="single" w:sz="4" w:space="0" w:color="auto"/>
            </w:tcBorders>
          </w:tcPr>
          <w:p w:rsidR="00701C7E" w:rsidRPr="007B0A12" w:rsidRDefault="00701C7E" w:rsidP="00963D7B">
            <w:pPr>
              <w:ind w:left="-80" w:right="-110"/>
              <w:jc w:val="center"/>
              <w:rPr>
                <w:sz w:val="20"/>
                <w:szCs w:val="20"/>
              </w:rPr>
            </w:pPr>
            <w:r w:rsidRPr="007B0A12">
              <w:rPr>
                <w:sz w:val="20"/>
                <w:szCs w:val="20"/>
              </w:rPr>
              <w:t>Dairy</w:t>
            </w:r>
          </w:p>
        </w:tc>
        <w:tc>
          <w:tcPr>
            <w:tcW w:w="401" w:type="pct"/>
            <w:tcBorders>
              <w:top w:val="single" w:sz="4" w:space="0" w:color="auto"/>
              <w:left w:val="single" w:sz="4" w:space="0" w:color="auto"/>
              <w:bottom w:val="single" w:sz="4" w:space="0" w:color="auto"/>
              <w:right w:val="single" w:sz="4" w:space="0" w:color="auto"/>
            </w:tcBorders>
          </w:tcPr>
          <w:p w:rsidR="00701C7E" w:rsidRPr="007B0A12" w:rsidRDefault="000C3F6B" w:rsidP="00963D7B">
            <w:pPr>
              <w:ind w:left="-80" w:right="-110"/>
              <w:jc w:val="center"/>
              <w:rPr>
                <w:sz w:val="20"/>
                <w:szCs w:val="20"/>
              </w:rPr>
            </w:pPr>
            <w:r>
              <w:rPr>
                <w:sz w:val="20"/>
                <w:szCs w:val="20"/>
              </w:rPr>
              <w:t>Milk yield</w:t>
            </w:r>
          </w:p>
        </w:tc>
        <w:tc>
          <w:tcPr>
            <w:tcW w:w="391" w:type="pct"/>
            <w:tcBorders>
              <w:top w:val="single" w:sz="4" w:space="0" w:color="auto"/>
              <w:left w:val="single" w:sz="4" w:space="0" w:color="auto"/>
              <w:bottom w:val="single" w:sz="4" w:space="0" w:color="auto"/>
              <w:right w:val="single" w:sz="4" w:space="0" w:color="auto"/>
            </w:tcBorders>
          </w:tcPr>
          <w:p w:rsidR="00701C7E" w:rsidRDefault="009A0CAF" w:rsidP="00963D7B">
            <w:pPr>
              <w:ind w:right="240"/>
              <w:jc w:val="center"/>
              <w:rPr>
                <w:rFonts w:ascii="Calibri" w:eastAsia="Times New Roman" w:hAnsi="Calibri"/>
                <w:sz w:val="20"/>
                <w:szCs w:val="20"/>
              </w:rPr>
            </w:pPr>
            <w:r>
              <w:rPr>
                <w:rFonts w:ascii="Calibri" w:eastAsia="Times New Roman" w:hAnsi="Calibri"/>
                <w:sz w:val="20"/>
                <w:szCs w:val="20"/>
              </w:rPr>
              <w:t>Lit./d</w:t>
            </w:r>
          </w:p>
        </w:tc>
        <w:tc>
          <w:tcPr>
            <w:tcW w:w="312" w:type="pct"/>
            <w:tcBorders>
              <w:top w:val="single" w:sz="4" w:space="0" w:color="auto"/>
              <w:left w:val="single" w:sz="4" w:space="0" w:color="auto"/>
              <w:bottom w:val="single" w:sz="4" w:space="0" w:color="auto"/>
              <w:right w:val="single" w:sz="4" w:space="0" w:color="auto"/>
            </w:tcBorders>
          </w:tcPr>
          <w:p w:rsidR="00701C7E" w:rsidRDefault="009A0CAF" w:rsidP="00963D7B">
            <w:pPr>
              <w:jc w:val="center"/>
              <w:rPr>
                <w:rFonts w:ascii="Calibri" w:eastAsia="Times New Roman" w:hAnsi="Calibri"/>
                <w:sz w:val="20"/>
                <w:szCs w:val="20"/>
              </w:rPr>
            </w:pPr>
            <w:r>
              <w:rPr>
                <w:rFonts w:ascii="Calibri" w:eastAsia="Times New Roman" w:hAnsi="Calibri"/>
                <w:sz w:val="20"/>
                <w:szCs w:val="20"/>
              </w:rPr>
              <w:t>4.6</w:t>
            </w:r>
          </w:p>
        </w:tc>
        <w:tc>
          <w:tcPr>
            <w:tcW w:w="347" w:type="pct"/>
            <w:tcBorders>
              <w:top w:val="single" w:sz="4" w:space="0" w:color="auto"/>
              <w:left w:val="single" w:sz="4" w:space="0" w:color="auto"/>
              <w:bottom w:val="single" w:sz="4" w:space="0" w:color="auto"/>
              <w:right w:val="single" w:sz="4" w:space="0" w:color="auto"/>
            </w:tcBorders>
          </w:tcPr>
          <w:p w:rsidR="00701C7E" w:rsidRDefault="009A0CAF" w:rsidP="00963D7B">
            <w:pPr>
              <w:jc w:val="center"/>
              <w:rPr>
                <w:rFonts w:ascii="Calibri" w:eastAsia="Times New Roman" w:hAnsi="Calibri"/>
                <w:sz w:val="20"/>
                <w:szCs w:val="20"/>
              </w:rPr>
            </w:pPr>
            <w:r>
              <w:rPr>
                <w:rFonts w:ascii="Calibri" w:eastAsia="Times New Roman" w:hAnsi="Calibri"/>
                <w:sz w:val="20"/>
                <w:szCs w:val="20"/>
              </w:rPr>
              <w:t>5.02</w:t>
            </w:r>
          </w:p>
        </w:tc>
        <w:tc>
          <w:tcPr>
            <w:tcW w:w="280" w:type="pct"/>
            <w:tcBorders>
              <w:top w:val="single" w:sz="4" w:space="0" w:color="auto"/>
              <w:left w:val="single" w:sz="4" w:space="0" w:color="auto"/>
              <w:bottom w:val="single" w:sz="4" w:space="0" w:color="auto"/>
              <w:right w:val="single" w:sz="4" w:space="0" w:color="auto"/>
            </w:tcBorders>
          </w:tcPr>
          <w:p w:rsidR="00701C7E" w:rsidRDefault="009A0CAF" w:rsidP="00963D7B">
            <w:pPr>
              <w:ind w:left="-115" w:right="-115"/>
              <w:jc w:val="center"/>
              <w:rPr>
                <w:rFonts w:ascii="Calibri" w:eastAsia="Times New Roman" w:hAnsi="Calibri"/>
                <w:sz w:val="20"/>
                <w:szCs w:val="20"/>
              </w:rPr>
            </w:pPr>
            <w:r>
              <w:rPr>
                <w:rFonts w:ascii="Calibri" w:eastAsia="Times New Roman" w:hAnsi="Calibri"/>
                <w:sz w:val="20"/>
                <w:szCs w:val="20"/>
              </w:rPr>
              <w:t>7200</w:t>
            </w:r>
          </w:p>
        </w:tc>
        <w:tc>
          <w:tcPr>
            <w:tcW w:w="273" w:type="pct"/>
            <w:tcBorders>
              <w:top w:val="single" w:sz="4" w:space="0" w:color="auto"/>
              <w:left w:val="single" w:sz="4" w:space="0" w:color="auto"/>
              <w:bottom w:val="single" w:sz="4" w:space="0" w:color="auto"/>
              <w:right w:val="single" w:sz="4" w:space="0" w:color="auto"/>
            </w:tcBorders>
          </w:tcPr>
          <w:p w:rsidR="00701C7E" w:rsidRDefault="009A0CAF" w:rsidP="00963D7B">
            <w:pPr>
              <w:ind w:left="-115" w:right="-115"/>
              <w:jc w:val="center"/>
              <w:rPr>
                <w:rFonts w:ascii="Calibri" w:eastAsia="Times New Roman" w:hAnsi="Calibri"/>
                <w:sz w:val="20"/>
                <w:szCs w:val="20"/>
              </w:rPr>
            </w:pPr>
            <w:r>
              <w:rPr>
                <w:rFonts w:ascii="Calibri" w:eastAsia="Times New Roman" w:hAnsi="Calibri"/>
                <w:sz w:val="20"/>
                <w:szCs w:val="20"/>
              </w:rPr>
              <w:t>7300</w:t>
            </w:r>
          </w:p>
        </w:tc>
        <w:tc>
          <w:tcPr>
            <w:tcW w:w="234" w:type="pct"/>
            <w:tcBorders>
              <w:top w:val="single" w:sz="4" w:space="0" w:color="auto"/>
              <w:left w:val="single" w:sz="4" w:space="0" w:color="auto"/>
              <w:bottom w:val="single" w:sz="4" w:space="0" w:color="auto"/>
              <w:right w:val="single" w:sz="4" w:space="0" w:color="auto"/>
            </w:tcBorders>
          </w:tcPr>
          <w:p w:rsidR="00701C7E" w:rsidRDefault="009A0CAF" w:rsidP="00963D7B">
            <w:pPr>
              <w:ind w:left="-115" w:right="-115"/>
              <w:jc w:val="center"/>
              <w:rPr>
                <w:rFonts w:ascii="Calibri" w:eastAsia="Times New Roman" w:hAnsi="Calibri"/>
                <w:sz w:val="20"/>
                <w:szCs w:val="20"/>
              </w:rPr>
            </w:pPr>
            <w:r>
              <w:rPr>
                <w:rFonts w:ascii="Calibri" w:eastAsia="Times New Roman" w:hAnsi="Calibri"/>
                <w:sz w:val="20"/>
                <w:szCs w:val="20"/>
              </w:rPr>
              <w:t>16560</w:t>
            </w:r>
          </w:p>
        </w:tc>
        <w:tc>
          <w:tcPr>
            <w:tcW w:w="234" w:type="pct"/>
            <w:tcBorders>
              <w:top w:val="single" w:sz="4" w:space="0" w:color="auto"/>
              <w:left w:val="single" w:sz="4" w:space="0" w:color="auto"/>
              <w:bottom w:val="single" w:sz="4" w:space="0" w:color="auto"/>
              <w:right w:val="single" w:sz="4" w:space="0" w:color="auto"/>
            </w:tcBorders>
          </w:tcPr>
          <w:p w:rsidR="00701C7E" w:rsidRDefault="009A0CAF" w:rsidP="00963D7B">
            <w:pPr>
              <w:ind w:left="-115" w:right="-115"/>
              <w:jc w:val="center"/>
              <w:rPr>
                <w:rFonts w:ascii="Calibri" w:eastAsia="Times New Roman" w:hAnsi="Calibri"/>
                <w:sz w:val="20"/>
                <w:szCs w:val="20"/>
              </w:rPr>
            </w:pPr>
            <w:r>
              <w:rPr>
                <w:rFonts w:ascii="Calibri" w:eastAsia="Times New Roman" w:hAnsi="Calibri"/>
                <w:sz w:val="20"/>
                <w:szCs w:val="20"/>
              </w:rPr>
              <w:t>18079</w:t>
            </w:r>
          </w:p>
        </w:tc>
        <w:tc>
          <w:tcPr>
            <w:tcW w:w="263" w:type="pct"/>
            <w:tcBorders>
              <w:top w:val="single" w:sz="4" w:space="0" w:color="auto"/>
              <w:left w:val="single" w:sz="4" w:space="0" w:color="auto"/>
              <w:bottom w:val="single" w:sz="4" w:space="0" w:color="auto"/>
              <w:right w:val="single" w:sz="4" w:space="0" w:color="auto"/>
            </w:tcBorders>
          </w:tcPr>
          <w:p w:rsidR="00701C7E" w:rsidRDefault="009A0CAF" w:rsidP="00963D7B">
            <w:pPr>
              <w:ind w:left="-115" w:right="-115"/>
              <w:jc w:val="center"/>
              <w:rPr>
                <w:rFonts w:ascii="Calibri" w:eastAsia="Times New Roman" w:hAnsi="Calibri"/>
                <w:sz w:val="20"/>
                <w:szCs w:val="20"/>
              </w:rPr>
            </w:pPr>
            <w:r>
              <w:rPr>
                <w:rFonts w:ascii="Calibri" w:eastAsia="Times New Roman" w:hAnsi="Calibri"/>
                <w:sz w:val="20"/>
                <w:szCs w:val="20"/>
              </w:rPr>
              <w:t>9360</w:t>
            </w:r>
          </w:p>
        </w:tc>
        <w:tc>
          <w:tcPr>
            <w:tcW w:w="243" w:type="pct"/>
            <w:tcBorders>
              <w:top w:val="single" w:sz="4" w:space="0" w:color="auto"/>
              <w:left w:val="single" w:sz="4" w:space="0" w:color="auto"/>
              <w:bottom w:val="single" w:sz="4" w:space="0" w:color="auto"/>
              <w:right w:val="single" w:sz="4" w:space="0" w:color="auto"/>
            </w:tcBorders>
          </w:tcPr>
          <w:p w:rsidR="00701C7E" w:rsidRDefault="009A0CAF" w:rsidP="00963D7B">
            <w:pPr>
              <w:ind w:left="-115" w:right="-115"/>
              <w:jc w:val="center"/>
              <w:rPr>
                <w:rFonts w:ascii="Calibri" w:eastAsia="Times New Roman" w:hAnsi="Calibri"/>
                <w:sz w:val="20"/>
                <w:szCs w:val="20"/>
              </w:rPr>
            </w:pPr>
            <w:r>
              <w:rPr>
                <w:rFonts w:ascii="Calibri" w:eastAsia="Times New Roman" w:hAnsi="Calibri"/>
                <w:sz w:val="20"/>
                <w:szCs w:val="20"/>
              </w:rPr>
              <w:t>10779</w:t>
            </w:r>
          </w:p>
        </w:tc>
        <w:tc>
          <w:tcPr>
            <w:tcW w:w="273" w:type="pct"/>
            <w:tcBorders>
              <w:top w:val="single" w:sz="4" w:space="0" w:color="auto"/>
              <w:left w:val="single" w:sz="4" w:space="0" w:color="auto"/>
              <w:bottom w:val="single" w:sz="4" w:space="0" w:color="auto"/>
              <w:right w:val="single" w:sz="4" w:space="0" w:color="auto"/>
            </w:tcBorders>
          </w:tcPr>
          <w:p w:rsidR="00701C7E" w:rsidRDefault="009A0CAF" w:rsidP="00963D7B">
            <w:pPr>
              <w:ind w:left="-115" w:right="-115"/>
              <w:jc w:val="center"/>
              <w:rPr>
                <w:rFonts w:ascii="Calibri" w:eastAsia="Times New Roman" w:hAnsi="Calibri"/>
                <w:sz w:val="20"/>
                <w:szCs w:val="20"/>
              </w:rPr>
            </w:pPr>
            <w:r>
              <w:rPr>
                <w:rFonts w:ascii="Calibri" w:eastAsia="Times New Roman" w:hAnsi="Calibri"/>
                <w:sz w:val="20"/>
                <w:szCs w:val="20"/>
              </w:rPr>
              <w:t>2.3</w:t>
            </w:r>
          </w:p>
        </w:tc>
        <w:tc>
          <w:tcPr>
            <w:tcW w:w="268" w:type="pct"/>
            <w:tcBorders>
              <w:top w:val="single" w:sz="4" w:space="0" w:color="auto"/>
              <w:left w:val="single" w:sz="4" w:space="0" w:color="auto"/>
              <w:bottom w:val="single" w:sz="4" w:space="0" w:color="auto"/>
              <w:right w:val="single" w:sz="4" w:space="0" w:color="auto"/>
            </w:tcBorders>
          </w:tcPr>
          <w:p w:rsidR="00701C7E" w:rsidRDefault="009A0CAF" w:rsidP="00963D7B">
            <w:pPr>
              <w:ind w:left="-115" w:right="-115"/>
              <w:jc w:val="center"/>
              <w:rPr>
                <w:rFonts w:ascii="Calibri" w:eastAsia="Times New Roman" w:hAnsi="Calibri"/>
                <w:sz w:val="20"/>
                <w:szCs w:val="20"/>
              </w:rPr>
            </w:pPr>
            <w:r>
              <w:rPr>
                <w:rFonts w:ascii="Calibri" w:eastAsia="Times New Roman" w:hAnsi="Calibri"/>
                <w:sz w:val="20"/>
                <w:szCs w:val="20"/>
              </w:rPr>
              <w:t>2.47</w:t>
            </w:r>
          </w:p>
        </w:tc>
      </w:tr>
      <w:tr w:rsidR="00701C7E" w:rsidTr="00963D7B">
        <w:trPr>
          <w:cantSplit/>
          <w:trHeight w:val="20"/>
          <w:jc w:val="center"/>
        </w:trPr>
        <w:tc>
          <w:tcPr>
            <w:tcW w:w="362" w:type="pct"/>
            <w:tcBorders>
              <w:top w:val="single" w:sz="4" w:space="0" w:color="auto"/>
              <w:left w:val="single" w:sz="4" w:space="0" w:color="auto"/>
              <w:bottom w:val="single" w:sz="4" w:space="0" w:color="auto"/>
              <w:right w:val="single" w:sz="4" w:space="0" w:color="auto"/>
            </w:tcBorders>
            <w:shd w:val="clear" w:color="auto" w:fill="auto"/>
          </w:tcPr>
          <w:p w:rsidR="00701C7E" w:rsidRDefault="00701C7E" w:rsidP="004536C3">
            <w:pPr>
              <w:jc w:val="center"/>
              <w:rPr>
                <w:rFonts w:ascii="Calibri" w:eastAsia="Times New Roman" w:hAnsi="Calibri" w:cs="Calibri"/>
                <w:b/>
                <w:bCs/>
                <w:color w:val="000000"/>
                <w:sz w:val="20"/>
                <w:szCs w:val="20"/>
                <w:lang w:bidi="hi-IN"/>
              </w:rPr>
            </w:pPr>
            <w:r>
              <w:rPr>
                <w:rFonts w:ascii="Calibri" w:eastAsia="Times New Roman" w:hAnsi="Calibri" w:cs="Calibri"/>
                <w:b/>
                <w:bCs/>
                <w:color w:val="000000"/>
                <w:sz w:val="20"/>
                <w:szCs w:val="20"/>
                <w:lang w:bidi="hi-IN"/>
              </w:rPr>
              <w:t>Umaria</w:t>
            </w:r>
          </w:p>
        </w:tc>
        <w:tc>
          <w:tcPr>
            <w:tcW w:w="662" w:type="pct"/>
            <w:tcBorders>
              <w:top w:val="single" w:sz="4" w:space="0" w:color="auto"/>
              <w:left w:val="single" w:sz="4" w:space="0" w:color="auto"/>
              <w:bottom w:val="single" w:sz="4" w:space="0" w:color="auto"/>
              <w:right w:val="single" w:sz="4" w:space="0" w:color="auto"/>
            </w:tcBorders>
          </w:tcPr>
          <w:p w:rsidR="00701C7E" w:rsidRPr="007B0A12" w:rsidRDefault="00701C7E" w:rsidP="004536C3">
            <w:pPr>
              <w:ind w:left="-80" w:right="-110"/>
              <w:jc w:val="center"/>
              <w:rPr>
                <w:sz w:val="20"/>
                <w:szCs w:val="20"/>
              </w:rPr>
            </w:pPr>
            <w:r w:rsidRPr="007B0A12">
              <w:rPr>
                <w:sz w:val="20"/>
                <w:szCs w:val="20"/>
              </w:rPr>
              <w:t>Demonstration of Azolla for feeding to lactating buffalo to increase milk yield</w:t>
            </w:r>
          </w:p>
          <w:p w:rsidR="00701C7E" w:rsidRPr="007B0A12" w:rsidRDefault="00701C7E" w:rsidP="004536C3">
            <w:pPr>
              <w:ind w:left="-80" w:right="-110"/>
              <w:jc w:val="center"/>
              <w:rPr>
                <w:sz w:val="20"/>
                <w:szCs w:val="20"/>
              </w:rPr>
            </w:pPr>
            <w:r w:rsidRPr="007B0A12">
              <w:rPr>
                <w:sz w:val="20"/>
                <w:szCs w:val="20"/>
              </w:rPr>
              <w:t>T1: No feeding of Azolla</w:t>
            </w:r>
          </w:p>
          <w:p w:rsidR="00701C7E" w:rsidRPr="007B0A12" w:rsidRDefault="00701C7E" w:rsidP="004536C3">
            <w:pPr>
              <w:ind w:left="-80" w:right="-110"/>
              <w:jc w:val="center"/>
              <w:rPr>
                <w:sz w:val="20"/>
                <w:szCs w:val="20"/>
              </w:rPr>
            </w:pPr>
            <w:r w:rsidRPr="007B0A12">
              <w:rPr>
                <w:sz w:val="20"/>
                <w:szCs w:val="20"/>
              </w:rPr>
              <w:t xml:space="preserve">T2: Feeding of green azolla 1.5 kg/day </w:t>
            </w:r>
          </w:p>
        </w:tc>
        <w:tc>
          <w:tcPr>
            <w:tcW w:w="457" w:type="pct"/>
            <w:tcBorders>
              <w:top w:val="single" w:sz="4" w:space="0" w:color="auto"/>
              <w:left w:val="single" w:sz="4" w:space="0" w:color="auto"/>
              <w:bottom w:val="single" w:sz="4" w:space="0" w:color="auto"/>
              <w:right w:val="single" w:sz="4" w:space="0" w:color="auto"/>
            </w:tcBorders>
          </w:tcPr>
          <w:p w:rsidR="00701C7E" w:rsidRPr="007B0A12" w:rsidRDefault="00701C7E" w:rsidP="00963D7B">
            <w:pPr>
              <w:ind w:left="-80" w:right="-110"/>
              <w:jc w:val="center"/>
              <w:rPr>
                <w:sz w:val="20"/>
                <w:szCs w:val="20"/>
              </w:rPr>
            </w:pPr>
          </w:p>
          <w:p w:rsidR="00701C7E" w:rsidRPr="007B0A12" w:rsidRDefault="00701C7E" w:rsidP="00963D7B">
            <w:pPr>
              <w:ind w:left="-80" w:right="-110"/>
              <w:jc w:val="center"/>
              <w:rPr>
                <w:sz w:val="20"/>
                <w:szCs w:val="20"/>
              </w:rPr>
            </w:pPr>
            <w:r w:rsidRPr="007B0A12">
              <w:rPr>
                <w:sz w:val="20"/>
                <w:szCs w:val="20"/>
              </w:rPr>
              <w:t>Dairy</w:t>
            </w:r>
          </w:p>
        </w:tc>
        <w:tc>
          <w:tcPr>
            <w:tcW w:w="401" w:type="pct"/>
            <w:tcBorders>
              <w:top w:val="single" w:sz="4" w:space="0" w:color="auto"/>
              <w:left w:val="single" w:sz="4" w:space="0" w:color="auto"/>
              <w:bottom w:val="single" w:sz="4" w:space="0" w:color="auto"/>
              <w:right w:val="single" w:sz="4" w:space="0" w:color="auto"/>
            </w:tcBorders>
          </w:tcPr>
          <w:p w:rsidR="00701C7E" w:rsidRPr="007B0A12" w:rsidRDefault="000C3F6B" w:rsidP="00963D7B">
            <w:pPr>
              <w:ind w:left="-80" w:right="-110"/>
              <w:jc w:val="center"/>
              <w:rPr>
                <w:sz w:val="20"/>
                <w:szCs w:val="20"/>
              </w:rPr>
            </w:pPr>
            <w:r>
              <w:rPr>
                <w:sz w:val="20"/>
                <w:szCs w:val="20"/>
              </w:rPr>
              <w:t>Milk yield</w:t>
            </w:r>
          </w:p>
        </w:tc>
        <w:tc>
          <w:tcPr>
            <w:tcW w:w="391" w:type="pct"/>
            <w:tcBorders>
              <w:top w:val="single" w:sz="4" w:space="0" w:color="auto"/>
              <w:left w:val="single" w:sz="4" w:space="0" w:color="auto"/>
              <w:bottom w:val="single" w:sz="4" w:space="0" w:color="auto"/>
              <w:right w:val="single" w:sz="4" w:space="0" w:color="auto"/>
            </w:tcBorders>
          </w:tcPr>
          <w:p w:rsidR="00701C7E" w:rsidRDefault="009A0CAF" w:rsidP="00963D7B">
            <w:pPr>
              <w:ind w:right="240"/>
              <w:jc w:val="center"/>
              <w:rPr>
                <w:rFonts w:ascii="Calibri" w:eastAsia="Times New Roman" w:hAnsi="Calibri"/>
                <w:sz w:val="20"/>
                <w:szCs w:val="20"/>
              </w:rPr>
            </w:pPr>
            <w:r>
              <w:rPr>
                <w:rFonts w:ascii="Calibri" w:eastAsia="Times New Roman" w:hAnsi="Calibri"/>
                <w:sz w:val="20"/>
                <w:szCs w:val="20"/>
              </w:rPr>
              <w:t>Lit./d</w:t>
            </w:r>
          </w:p>
        </w:tc>
        <w:tc>
          <w:tcPr>
            <w:tcW w:w="312" w:type="pct"/>
            <w:tcBorders>
              <w:top w:val="single" w:sz="4" w:space="0" w:color="auto"/>
              <w:left w:val="single" w:sz="4" w:space="0" w:color="auto"/>
              <w:bottom w:val="single" w:sz="4" w:space="0" w:color="auto"/>
              <w:right w:val="single" w:sz="4" w:space="0" w:color="auto"/>
            </w:tcBorders>
          </w:tcPr>
          <w:p w:rsidR="00701C7E" w:rsidRDefault="009A0CAF" w:rsidP="00963D7B">
            <w:pPr>
              <w:jc w:val="center"/>
              <w:rPr>
                <w:rFonts w:ascii="Calibri" w:eastAsia="Times New Roman" w:hAnsi="Calibri"/>
                <w:sz w:val="20"/>
                <w:szCs w:val="20"/>
              </w:rPr>
            </w:pPr>
            <w:r>
              <w:rPr>
                <w:rFonts w:ascii="Calibri" w:eastAsia="Times New Roman" w:hAnsi="Calibri"/>
                <w:sz w:val="20"/>
                <w:szCs w:val="20"/>
              </w:rPr>
              <w:t>3.875</w:t>
            </w:r>
          </w:p>
        </w:tc>
        <w:tc>
          <w:tcPr>
            <w:tcW w:w="347" w:type="pct"/>
            <w:tcBorders>
              <w:top w:val="single" w:sz="4" w:space="0" w:color="auto"/>
              <w:left w:val="single" w:sz="4" w:space="0" w:color="auto"/>
              <w:bottom w:val="single" w:sz="4" w:space="0" w:color="auto"/>
              <w:right w:val="single" w:sz="4" w:space="0" w:color="auto"/>
            </w:tcBorders>
          </w:tcPr>
          <w:p w:rsidR="00701C7E" w:rsidRDefault="009A0CAF" w:rsidP="00963D7B">
            <w:pPr>
              <w:jc w:val="center"/>
              <w:rPr>
                <w:rFonts w:ascii="Calibri" w:eastAsia="Times New Roman" w:hAnsi="Calibri"/>
                <w:sz w:val="20"/>
                <w:szCs w:val="20"/>
              </w:rPr>
            </w:pPr>
            <w:r>
              <w:rPr>
                <w:rFonts w:ascii="Calibri" w:eastAsia="Times New Roman" w:hAnsi="Calibri"/>
                <w:sz w:val="20"/>
                <w:szCs w:val="20"/>
              </w:rPr>
              <w:t>4.614</w:t>
            </w:r>
          </w:p>
        </w:tc>
        <w:tc>
          <w:tcPr>
            <w:tcW w:w="280" w:type="pct"/>
            <w:tcBorders>
              <w:top w:val="single" w:sz="4" w:space="0" w:color="auto"/>
              <w:left w:val="single" w:sz="4" w:space="0" w:color="auto"/>
              <w:bottom w:val="single" w:sz="4" w:space="0" w:color="auto"/>
              <w:right w:val="single" w:sz="4" w:space="0" w:color="auto"/>
            </w:tcBorders>
          </w:tcPr>
          <w:p w:rsidR="00701C7E" w:rsidRDefault="009A0CAF" w:rsidP="00963D7B">
            <w:pPr>
              <w:ind w:left="-115" w:right="-115"/>
              <w:jc w:val="center"/>
              <w:rPr>
                <w:rFonts w:ascii="Calibri" w:eastAsia="Times New Roman" w:hAnsi="Calibri"/>
                <w:sz w:val="20"/>
                <w:szCs w:val="20"/>
              </w:rPr>
            </w:pPr>
            <w:r>
              <w:rPr>
                <w:rFonts w:ascii="Calibri" w:eastAsia="Times New Roman" w:hAnsi="Calibri"/>
                <w:sz w:val="20"/>
                <w:szCs w:val="20"/>
              </w:rPr>
              <w:t>7200</w:t>
            </w:r>
          </w:p>
        </w:tc>
        <w:tc>
          <w:tcPr>
            <w:tcW w:w="273" w:type="pct"/>
            <w:tcBorders>
              <w:top w:val="single" w:sz="4" w:space="0" w:color="auto"/>
              <w:left w:val="single" w:sz="4" w:space="0" w:color="auto"/>
              <w:bottom w:val="single" w:sz="4" w:space="0" w:color="auto"/>
              <w:right w:val="single" w:sz="4" w:space="0" w:color="auto"/>
            </w:tcBorders>
          </w:tcPr>
          <w:p w:rsidR="00701C7E" w:rsidRDefault="009A0CAF" w:rsidP="00963D7B">
            <w:pPr>
              <w:ind w:left="-115" w:right="-115"/>
              <w:jc w:val="center"/>
              <w:rPr>
                <w:rFonts w:ascii="Calibri" w:eastAsia="Times New Roman" w:hAnsi="Calibri"/>
                <w:sz w:val="20"/>
                <w:szCs w:val="20"/>
              </w:rPr>
            </w:pPr>
            <w:r>
              <w:rPr>
                <w:rFonts w:ascii="Calibri" w:eastAsia="Times New Roman" w:hAnsi="Calibri"/>
                <w:sz w:val="20"/>
                <w:szCs w:val="20"/>
              </w:rPr>
              <w:t>7344</w:t>
            </w:r>
          </w:p>
        </w:tc>
        <w:tc>
          <w:tcPr>
            <w:tcW w:w="234" w:type="pct"/>
            <w:tcBorders>
              <w:top w:val="single" w:sz="4" w:space="0" w:color="auto"/>
              <w:left w:val="single" w:sz="4" w:space="0" w:color="auto"/>
              <w:bottom w:val="single" w:sz="4" w:space="0" w:color="auto"/>
              <w:right w:val="single" w:sz="4" w:space="0" w:color="auto"/>
            </w:tcBorders>
          </w:tcPr>
          <w:p w:rsidR="00701C7E" w:rsidRDefault="009A0CAF" w:rsidP="00963D7B">
            <w:pPr>
              <w:ind w:left="-115" w:right="-115"/>
              <w:jc w:val="center"/>
              <w:rPr>
                <w:rFonts w:ascii="Calibri" w:eastAsia="Times New Roman" w:hAnsi="Calibri"/>
                <w:sz w:val="20"/>
                <w:szCs w:val="20"/>
              </w:rPr>
            </w:pPr>
            <w:r>
              <w:rPr>
                <w:rFonts w:ascii="Calibri" w:eastAsia="Times New Roman" w:hAnsi="Calibri"/>
                <w:sz w:val="20"/>
                <w:szCs w:val="20"/>
              </w:rPr>
              <w:t>15120</w:t>
            </w:r>
          </w:p>
        </w:tc>
        <w:tc>
          <w:tcPr>
            <w:tcW w:w="234" w:type="pct"/>
            <w:tcBorders>
              <w:top w:val="single" w:sz="4" w:space="0" w:color="auto"/>
              <w:left w:val="single" w:sz="4" w:space="0" w:color="auto"/>
              <w:bottom w:val="single" w:sz="4" w:space="0" w:color="auto"/>
              <w:right w:val="single" w:sz="4" w:space="0" w:color="auto"/>
            </w:tcBorders>
          </w:tcPr>
          <w:p w:rsidR="00701C7E" w:rsidRDefault="009A0CAF" w:rsidP="00963D7B">
            <w:pPr>
              <w:ind w:left="-115" w:right="-115"/>
              <w:jc w:val="center"/>
              <w:rPr>
                <w:rFonts w:ascii="Calibri" w:eastAsia="Times New Roman" w:hAnsi="Calibri"/>
                <w:sz w:val="20"/>
                <w:szCs w:val="20"/>
              </w:rPr>
            </w:pPr>
            <w:r>
              <w:rPr>
                <w:rFonts w:ascii="Calibri" w:eastAsia="Times New Roman" w:hAnsi="Calibri"/>
                <w:sz w:val="20"/>
                <w:szCs w:val="20"/>
              </w:rPr>
              <w:t>16610</w:t>
            </w:r>
          </w:p>
        </w:tc>
        <w:tc>
          <w:tcPr>
            <w:tcW w:w="263" w:type="pct"/>
            <w:tcBorders>
              <w:top w:val="single" w:sz="4" w:space="0" w:color="auto"/>
              <w:left w:val="single" w:sz="4" w:space="0" w:color="auto"/>
              <w:bottom w:val="single" w:sz="4" w:space="0" w:color="auto"/>
              <w:right w:val="single" w:sz="4" w:space="0" w:color="auto"/>
            </w:tcBorders>
          </w:tcPr>
          <w:p w:rsidR="00701C7E" w:rsidRDefault="009A0CAF" w:rsidP="00963D7B">
            <w:pPr>
              <w:ind w:left="-115" w:right="-115"/>
              <w:jc w:val="center"/>
              <w:rPr>
                <w:rFonts w:ascii="Calibri" w:eastAsia="Times New Roman" w:hAnsi="Calibri"/>
                <w:sz w:val="20"/>
                <w:szCs w:val="20"/>
              </w:rPr>
            </w:pPr>
            <w:r>
              <w:rPr>
                <w:rFonts w:ascii="Calibri" w:eastAsia="Times New Roman" w:hAnsi="Calibri"/>
                <w:sz w:val="20"/>
                <w:szCs w:val="20"/>
              </w:rPr>
              <w:t>7920</w:t>
            </w:r>
          </w:p>
        </w:tc>
        <w:tc>
          <w:tcPr>
            <w:tcW w:w="243" w:type="pct"/>
            <w:tcBorders>
              <w:top w:val="single" w:sz="4" w:space="0" w:color="auto"/>
              <w:left w:val="single" w:sz="4" w:space="0" w:color="auto"/>
              <w:bottom w:val="single" w:sz="4" w:space="0" w:color="auto"/>
              <w:right w:val="single" w:sz="4" w:space="0" w:color="auto"/>
            </w:tcBorders>
          </w:tcPr>
          <w:p w:rsidR="00701C7E" w:rsidRDefault="009A0CAF" w:rsidP="00963D7B">
            <w:pPr>
              <w:ind w:left="-115" w:right="-115"/>
              <w:jc w:val="center"/>
              <w:rPr>
                <w:rFonts w:ascii="Calibri" w:eastAsia="Times New Roman" w:hAnsi="Calibri"/>
                <w:sz w:val="20"/>
                <w:szCs w:val="20"/>
              </w:rPr>
            </w:pPr>
            <w:r>
              <w:rPr>
                <w:rFonts w:ascii="Calibri" w:eastAsia="Times New Roman" w:hAnsi="Calibri"/>
                <w:sz w:val="20"/>
                <w:szCs w:val="20"/>
              </w:rPr>
              <w:t>9266</w:t>
            </w:r>
          </w:p>
        </w:tc>
        <w:tc>
          <w:tcPr>
            <w:tcW w:w="273" w:type="pct"/>
            <w:tcBorders>
              <w:top w:val="single" w:sz="4" w:space="0" w:color="auto"/>
              <w:left w:val="single" w:sz="4" w:space="0" w:color="auto"/>
              <w:bottom w:val="single" w:sz="4" w:space="0" w:color="auto"/>
              <w:right w:val="single" w:sz="4" w:space="0" w:color="auto"/>
            </w:tcBorders>
          </w:tcPr>
          <w:p w:rsidR="00701C7E" w:rsidRDefault="009A0CAF" w:rsidP="00963D7B">
            <w:pPr>
              <w:ind w:left="-115" w:right="-115"/>
              <w:jc w:val="center"/>
              <w:rPr>
                <w:rFonts w:ascii="Calibri" w:eastAsia="Times New Roman" w:hAnsi="Calibri"/>
                <w:sz w:val="20"/>
                <w:szCs w:val="20"/>
              </w:rPr>
            </w:pPr>
            <w:r>
              <w:rPr>
                <w:rFonts w:ascii="Calibri" w:eastAsia="Times New Roman" w:hAnsi="Calibri"/>
                <w:sz w:val="20"/>
                <w:szCs w:val="20"/>
              </w:rPr>
              <w:t>2.1</w:t>
            </w:r>
          </w:p>
        </w:tc>
        <w:tc>
          <w:tcPr>
            <w:tcW w:w="268" w:type="pct"/>
            <w:tcBorders>
              <w:top w:val="single" w:sz="4" w:space="0" w:color="auto"/>
              <w:left w:val="single" w:sz="4" w:space="0" w:color="auto"/>
              <w:bottom w:val="single" w:sz="4" w:space="0" w:color="auto"/>
              <w:right w:val="single" w:sz="4" w:space="0" w:color="auto"/>
            </w:tcBorders>
          </w:tcPr>
          <w:p w:rsidR="00701C7E" w:rsidRDefault="009A0CAF" w:rsidP="00963D7B">
            <w:pPr>
              <w:ind w:left="-115" w:right="-115"/>
              <w:jc w:val="center"/>
              <w:rPr>
                <w:rFonts w:ascii="Calibri" w:eastAsia="Times New Roman" w:hAnsi="Calibri"/>
                <w:sz w:val="20"/>
                <w:szCs w:val="20"/>
              </w:rPr>
            </w:pPr>
            <w:r>
              <w:rPr>
                <w:rFonts w:ascii="Calibri" w:eastAsia="Times New Roman" w:hAnsi="Calibri"/>
                <w:sz w:val="20"/>
                <w:szCs w:val="20"/>
              </w:rPr>
              <w:t>2.26</w:t>
            </w:r>
          </w:p>
        </w:tc>
      </w:tr>
      <w:tr w:rsidR="00701C7E" w:rsidTr="004536C3">
        <w:trPr>
          <w:cantSplit/>
          <w:trHeight w:val="20"/>
          <w:jc w:val="center"/>
        </w:trPr>
        <w:tc>
          <w:tcPr>
            <w:tcW w:w="362" w:type="pct"/>
            <w:tcBorders>
              <w:top w:val="single" w:sz="4" w:space="0" w:color="auto"/>
              <w:left w:val="single" w:sz="4" w:space="0" w:color="auto"/>
              <w:bottom w:val="single" w:sz="4" w:space="0" w:color="auto"/>
              <w:right w:val="single" w:sz="4" w:space="0" w:color="auto"/>
            </w:tcBorders>
            <w:shd w:val="clear" w:color="auto" w:fill="auto"/>
          </w:tcPr>
          <w:p w:rsidR="00701C7E" w:rsidRDefault="00701C7E" w:rsidP="004536C3">
            <w:pPr>
              <w:jc w:val="center"/>
              <w:rPr>
                <w:rFonts w:ascii="Calibri" w:eastAsia="Times New Roman" w:hAnsi="Calibri" w:cs="Calibri"/>
                <w:b/>
                <w:bCs/>
                <w:color w:val="000000"/>
                <w:sz w:val="20"/>
                <w:szCs w:val="20"/>
                <w:lang w:bidi="hi-IN"/>
              </w:rPr>
            </w:pPr>
            <w:r>
              <w:rPr>
                <w:rFonts w:ascii="Calibri" w:eastAsia="Times New Roman" w:hAnsi="Calibri" w:cs="Calibri"/>
                <w:b/>
                <w:bCs/>
                <w:color w:val="000000"/>
                <w:sz w:val="20"/>
                <w:szCs w:val="20"/>
                <w:lang w:bidi="hi-IN"/>
              </w:rPr>
              <w:t>Umaria</w:t>
            </w:r>
          </w:p>
        </w:tc>
        <w:tc>
          <w:tcPr>
            <w:tcW w:w="662" w:type="pct"/>
            <w:tcBorders>
              <w:top w:val="single" w:sz="4" w:space="0" w:color="auto"/>
              <w:left w:val="single" w:sz="4" w:space="0" w:color="auto"/>
              <w:bottom w:val="single" w:sz="4" w:space="0" w:color="auto"/>
              <w:right w:val="single" w:sz="4" w:space="0" w:color="auto"/>
            </w:tcBorders>
          </w:tcPr>
          <w:p w:rsidR="00701C7E" w:rsidRPr="007B0A12" w:rsidRDefault="00701C7E" w:rsidP="004536C3">
            <w:pPr>
              <w:ind w:left="-80" w:right="-110"/>
              <w:jc w:val="center"/>
              <w:rPr>
                <w:sz w:val="20"/>
                <w:szCs w:val="20"/>
              </w:rPr>
            </w:pPr>
            <w:r w:rsidRPr="007B0A12">
              <w:rPr>
                <w:sz w:val="20"/>
                <w:szCs w:val="20"/>
              </w:rPr>
              <w:t>Demonstration of Azolla for feeding to lactating goat to increase milk yield</w:t>
            </w:r>
          </w:p>
          <w:p w:rsidR="00701C7E" w:rsidRPr="007B0A12" w:rsidRDefault="00701C7E" w:rsidP="004536C3">
            <w:pPr>
              <w:ind w:left="-80" w:right="-110"/>
              <w:jc w:val="center"/>
              <w:rPr>
                <w:sz w:val="20"/>
                <w:szCs w:val="20"/>
              </w:rPr>
            </w:pPr>
            <w:r w:rsidRPr="007B0A12">
              <w:rPr>
                <w:sz w:val="20"/>
                <w:szCs w:val="20"/>
              </w:rPr>
              <w:t>T1: No feeding of Azolla</w:t>
            </w:r>
          </w:p>
          <w:p w:rsidR="00701C7E" w:rsidRPr="007B0A12" w:rsidRDefault="00701C7E" w:rsidP="004536C3">
            <w:pPr>
              <w:ind w:left="-80" w:right="-110"/>
              <w:jc w:val="center"/>
              <w:rPr>
                <w:sz w:val="20"/>
                <w:szCs w:val="20"/>
              </w:rPr>
            </w:pPr>
            <w:r w:rsidRPr="007B0A12">
              <w:rPr>
                <w:sz w:val="20"/>
                <w:szCs w:val="20"/>
              </w:rPr>
              <w:t xml:space="preserve">T2: Feeding of green Azolla 250 g/day </w:t>
            </w:r>
          </w:p>
        </w:tc>
        <w:tc>
          <w:tcPr>
            <w:tcW w:w="457" w:type="pct"/>
            <w:tcBorders>
              <w:top w:val="single" w:sz="4" w:space="0" w:color="auto"/>
              <w:left w:val="single" w:sz="4" w:space="0" w:color="auto"/>
              <w:bottom w:val="single" w:sz="4" w:space="0" w:color="auto"/>
              <w:right w:val="single" w:sz="4" w:space="0" w:color="auto"/>
            </w:tcBorders>
            <w:vAlign w:val="center"/>
          </w:tcPr>
          <w:p w:rsidR="00701C7E" w:rsidRPr="007B0A12" w:rsidRDefault="00701C7E" w:rsidP="004536C3">
            <w:pPr>
              <w:ind w:left="-80" w:right="-110"/>
              <w:jc w:val="center"/>
              <w:rPr>
                <w:sz w:val="20"/>
                <w:szCs w:val="20"/>
              </w:rPr>
            </w:pPr>
          </w:p>
          <w:p w:rsidR="00701C7E" w:rsidRPr="007B0A12" w:rsidRDefault="00701C7E" w:rsidP="004536C3">
            <w:pPr>
              <w:ind w:left="-80" w:right="-110"/>
              <w:jc w:val="center"/>
              <w:rPr>
                <w:sz w:val="20"/>
                <w:szCs w:val="20"/>
              </w:rPr>
            </w:pPr>
            <w:r w:rsidRPr="007B0A12">
              <w:rPr>
                <w:sz w:val="20"/>
                <w:szCs w:val="20"/>
              </w:rPr>
              <w:t>Goatry</w:t>
            </w:r>
          </w:p>
        </w:tc>
        <w:tc>
          <w:tcPr>
            <w:tcW w:w="401" w:type="pct"/>
            <w:tcBorders>
              <w:top w:val="single" w:sz="4" w:space="0" w:color="auto"/>
              <w:left w:val="single" w:sz="4" w:space="0" w:color="auto"/>
              <w:bottom w:val="single" w:sz="4" w:space="0" w:color="auto"/>
              <w:right w:val="single" w:sz="4" w:space="0" w:color="auto"/>
            </w:tcBorders>
            <w:vAlign w:val="center"/>
          </w:tcPr>
          <w:p w:rsidR="00701C7E" w:rsidRPr="007B0A12" w:rsidRDefault="000C3F6B" w:rsidP="004536C3">
            <w:pPr>
              <w:ind w:left="-80" w:right="-110"/>
              <w:jc w:val="center"/>
              <w:rPr>
                <w:sz w:val="20"/>
                <w:szCs w:val="20"/>
              </w:rPr>
            </w:pPr>
            <w:r>
              <w:rPr>
                <w:sz w:val="20"/>
                <w:szCs w:val="20"/>
              </w:rPr>
              <w:t>Milk yield</w:t>
            </w:r>
          </w:p>
        </w:tc>
        <w:tc>
          <w:tcPr>
            <w:tcW w:w="391" w:type="pct"/>
            <w:tcBorders>
              <w:top w:val="single" w:sz="4" w:space="0" w:color="auto"/>
              <w:left w:val="single" w:sz="4" w:space="0" w:color="auto"/>
              <w:bottom w:val="single" w:sz="4" w:space="0" w:color="auto"/>
              <w:right w:val="single" w:sz="4" w:space="0" w:color="auto"/>
            </w:tcBorders>
          </w:tcPr>
          <w:p w:rsidR="00701C7E" w:rsidRDefault="005627DC">
            <w:pPr>
              <w:ind w:right="240"/>
              <w:jc w:val="center"/>
              <w:rPr>
                <w:rFonts w:ascii="Calibri" w:eastAsia="Times New Roman" w:hAnsi="Calibri"/>
                <w:sz w:val="20"/>
                <w:szCs w:val="20"/>
              </w:rPr>
            </w:pPr>
            <w:r>
              <w:rPr>
                <w:rFonts w:ascii="Calibri" w:eastAsia="Times New Roman" w:hAnsi="Calibri"/>
                <w:sz w:val="20"/>
                <w:szCs w:val="20"/>
              </w:rPr>
              <w:t>Awaited</w:t>
            </w:r>
          </w:p>
        </w:tc>
        <w:tc>
          <w:tcPr>
            <w:tcW w:w="312" w:type="pct"/>
            <w:tcBorders>
              <w:top w:val="single" w:sz="4" w:space="0" w:color="auto"/>
              <w:left w:val="single" w:sz="4" w:space="0" w:color="auto"/>
              <w:bottom w:val="single" w:sz="4" w:space="0" w:color="auto"/>
              <w:right w:val="single" w:sz="4" w:space="0" w:color="auto"/>
            </w:tcBorders>
            <w:vAlign w:val="center"/>
          </w:tcPr>
          <w:p w:rsidR="00701C7E" w:rsidRDefault="00701C7E">
            <w:pPr>
              <w:jc w:val="center"/>
              <w:rPr>
                <w:rFonts w:ascii="Calibri" w:eastAsia="Times New Roman" w:hAnsi="Calibri"/>
                <w:sz w:val="20"/>
                <w:szCs w:val="20"/>
              </w:rPr>
            </w:pPr>
          </w:p>
        </w:tc>
        <w:tc>
          <w:tcPr>
            <w:tcW w:w="347" w:type="pct"/>
            <w:tcBorders>
              <w:top w:val="single" w:sz="4" w:space="0" w:color="auto"/>
              <w:left w:val="single" w:sz="4" w:space="0" w:color="auto"/>
              <w:bottom w:val="single" w:sz="4" w:space="0" w:color="auto"/>
              <w:right w:val="single" w:sz="4" w:space="0" w:color="auto"/>
            </w:tcBorders>
            <w:vAlign w:val="center"/>
          </w:tcPr>
          <w:p w:rsidR="00701C7E" w:rsidRDefault="00701C7E">
            <w:pPr>
              <w:jc w:val="center"/>
              <w:rPr>
                <w:rFonts w:ascii="Calibri" w:eastAsia="Times New Roman" w:hAnsi="Calibri"/>
                <w:sz w:val="20"/>
                <w:szCs w:val="20"/>
              </w:rPr>
            </w:pPr>
          </w:p>
        </w:tc>
        <w:tc>
          <w:tcPr>
            <w:tcW w:w="280" w:type="pct"/>
            <w:tcBorders>
              <w:top w:val="single" w:sz="4" w:space="0" w:color="auto"/>
              <w:left w:val="single" w:sz="4" w:space="0" w:color="auto"/>
              <w:bottom w:val="single" w:sz="4" w:space="0" w:color="auto"/>
              <w:right w:val="single" w:sz="4" w:space="0" w:color="auto"/>
            </w:tcBorders>
            <w:vAlign w:val="center"/>
          </w:tcPr>
          <w:p w:rsidR="00701C7E" w:rsidRDefault="00701C7E">
            <w:pPr>
              <w:ind w:left="-115" w:right="-115"/>
              <w:jc w:val="center"/>
              <w:rPr>
                <w:rFonts w:ascii="Calibri" w:eastAsia="Times New Roman" w:hAnsi="Calibri"/>
                <w:sz w:val="20"/>
                <w:szCs w:val="20"/>
              </w:rPr>
            </w:pPr>
          </w:p>
        </w:tc>
        <w:tc>
          <w:tcPr>
            <w:tcW w:w="273" w:type="pct"/>
            <w:tcBorders>
              <w:top w:val="single" w:sz="4" w:space="0" w:color="auto"/>
              <w:left w:val="single" w:sz="4" w:space="0" w:color="auto"/>
              <w:bottom w:val="single" w:sz="4" w:space="0" w:color="auto"/>
              <w:right w:val="single" w:sz="4" w:space="0" w:color="auto"/>
            </w:tcBorders>
          </w:tcPr>
          <w:p w:rsidR="00701C7E" w:rsidRDefault="00701C7E">
            <w:pPr>
              <w:ind w:left="-115" w:right="-115"/>
              <w:jc w:val="center"/>
              <w:rPr>
                <w:rFonts w:ascii="Calibri" w:eastAsia="Times New Roman" w:hAnsi="Calibri"/>
                <w:sz w:val="20"/>
                <w:szCs w:val="20"/>
              </w:rPr>
            </w:pPr>
          </w:p>
        </w:tc>
        <w:tc>
          <w:tcPr>
            <w:tcW w:w="234" w:type="pct"/>
            <w:tcBorders>
              <w:top w:val="single" w:sz="4" w:space="0" w:color="auto"/>
              <w:left w:val="single" w:sz="4" w:space="0" w:color="auto"/>
              <w:bottom w:val="single" w:sz="4" w:space="0" w:color="auto"/>
              <w:right w:val="single" w:sz="4" w:space="0" w:color="auto"/>
            </w:tcBorders>
            <w:vAlign w:val="center"/>
          </w:tcPr>
          <w:p w:rsidR="00701C7E" w:rsidRDefault="00701C7E">
            <w:pPr>
              <w:ind w:left="-115" w:right="-115"/>
              <w:jc w:val="center"/>
              <w:rPr>
                <w:rFonts w:ascii="Calibri" w:eastAsia="Times New Roman" w:hAnsi="Calibri"/>
                <w:sz w:val="20"/>
                <w:szCs w:val="20"/>
              </w:rPr>
            </w:pPr>
          </w:p>
        </w:tc>
        <w:tc>
          <w:tcPr>
            <w:tcW w:w="234" w:type="pct"/>
            <w:tcBorders>
              <w:top w:val="single" w:sz="4" w:space="0" w:color="auto"/>
              <w:left w:val="single" w:sz="4" w:space="0" w:color="auto"/>
              <w:bottom w:val="single" w:sz="4" w:space="0" w:color="auto"/>
              <w:right w:val="single" w:sz="4" w:space="0" w:color="auto"/>
            </w:tcBorders>
          </w:tcPr>
          <w:p w:rsidR="00701C7E" w:rsidRDefault="00701C7E">
            <w:pPr>
              <w:ind w:left="-115" w:right="-115"/>
              <w:jc w:val="center"/>
              <w:rPr>
                <w:rFonts w:ascii="Calibri" w:eastAsia="Times New Roman" w:hAnsi="Calibri"/>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701C7E" w:rsidRDefault="00701C7E">
            <w:pPr>
              <w:ind w:left="-115" w:right="-115"/>
              <w:jc w:val="center"/>
              <w:rPr>
                <w:rFonts w:ascii="Calibri" w:eastAsia="Times New Roman" w:hAnsi="Calibri"/>
                <w:sz w:val="20"/>
                <w:szCs w:val="20"/>
              </w:rPr>
            </w:pPr>
          </w:p>
        </w:tc>
        <w:tc>
          <w:tcPr>
            <w:tcW w:w="243" w:type="pct"/>
            <w:tcBorders>
              <w:top w:val="single" w:sz="4" w:space="0" w:color="auto"/>
              <w:left w:val="single" w:sz="4" w:space="0" w:color="auto"/>
              <w:bottom w:val="single" w:sz="4" w:space="0" w:color="auto"/>
              <w:right w:val="single" w:sz="4" w:space="0" w:color="auto"/>
            </w:tcBorders>
          </w:tcPr>
          <w:p w:rsidR="00701C7E" w:rsidRDefault="00701C7E">
            <w:pPr>
              <w:ind w:left="-115" w:right="-115"/>
              <w:jc w:val="center"/>
              <w:rPr>
                <w:rFonts w:ascii="Calibri" w:eastAsia="Times New Roman" w:hAnsi="Calibri"/>
                <w:sz w:val="20"/>
                <w:szCs w:val="20"/>
              </w:rPr>
            </w:pPr>
          </w:p>
        </w:tc>
        <w:tc>
          <w:tcPr>
            <w:tcW w:w="273" w:type="pct"/>
            <w:tcBorders>
              <w:top w:val="single" w:sz="4" w:space="0" w:color="auto"/>
              <w:left w:val="single" w:sz="4" w:space="0" w:color="auto"/>
              <w:bottom w:val="single" w:sz="4" w:space="0" w:color="auto"/>
              <w:right w:val="single" w:sz="4" w:space="0" w:color="auto"/>
            </w:tcBorders>
            <w:vAlign w:val="center"/>
          </w:tcPr>
          <w:p w:rsidR="00701C7E" w:rsidRDefault="00701C7E">
            <w:pPr>
              <w:ind w:left="-115" w:right="-115"/>
              <w:jc w:val="center"/>
              <w:rPr>
                <w:rFonts w:ascii="Calibri" w:eastAsia="Times New Roman" w:hAnsi="Calibri"/>
                <w:sz w:val="20"/>
                <w:szCs w:val="20"/>
              </w:rPr>
            </w:pPr>
          </w:p>
        </w:tc>
        <w:tc>
          <w:tcPr>
            <w:tcW w:w="268" w:type="pct"/>
            <w:tcBorders>
              <w:top w:val="single" w:sz="4" w:space="0" w:color="auto"/>
              <w:left w:val="single" w:sz="4" w:space="0" w:color="auto"/>
              <w:bottom w:val="single" w:sz="4" w:space="0" w:color="auto"/>
              <w:right w:val="single" w:sz="4" w:space="0" w:color="auto"/>
            </w:tcBorders>
          </w:tcPr>
          <w:p w:rsidR="00701C7E" w:rsidRDefault="00701C7E">
            <w:pPr>
              <w:ind w:left="-115" w:right="-115"/>
              <w:jc w:val="center"/>
              <w:rPr>
                <w:rFonts w:ascii="Calibri" w:eastAsia="Times New Roman" w:hAnsi="Calibri"/>
                <w:sz w:val="20"/>
                <w:szCs w:val="20"/>
              </w:rPr>
            </w:pPr>
          </w:p>
        </w:tc>
      </w:tr>
      <w:tr w:rsidR="00701C7E" w:rsidTr="004536C3">
        <w:trPr>
          <w:cantSplit/>
          <w:trHeight w:val="20"/>
          <w:jc w:val="center"/>
        </w:trPr>
        <w:tc>
          <w:tcPr>
            <w:tcW w:w="362" w:type="pct"/>
            <w:tcBorders>
              <w:top w:val="single" w:sz="4" w:space="0" w:color="auto"/>
              <w:left w:val="single" w:sz="4" w:space="0" w:color="auto"/>
              <w:bottom w:val="single" w:sz="4" w:space="0" w:color="auto"/>
              <w:right w:val="single" w:sz="4" w:space="0" w:color="auto"/>
            </w:tcBorders>
            <w:shd w:val="clear" w:color="auto" w:fill="auto"/>
          </w:tcPr>
          <w:p w:rsidR="00701C7E" w:rsidRDefault="00701C7E" w:rsidP="004536C3">
            <w:pPr>
              <w:jc w:val="center"/>
              <w:rPr>
                <w:rFonts w:ascii="Calibri" w:eastAsia="Times New Roman" w:hAnsi="Calibri" w:cs="Calibri"/>
                <w:b/>
                <w:bCs/>
                <w:color w:val="000000"/>
                <w:sz w:val="20"/>
                <w:szCs w:val="20"/>
                <w:lang w:bidi="hi-IN"/>
              </w:rPr>
            </w:pPr>
            <w:r>
              <w:rPr>
                <w:rFonts w:ascii="Calibri" w:eastAsia="Times New Roman" w:hAnsi="Calibri" w:cs="Calibri"/>
                <w:b/>
                <w:bCs/>
                <w:color w:val="000000"/>
                <w:sz w:val="20"/>
                <w:szCs w:val="20"/>
                <w:lang w:bidi="hi-IN"/>
              </w:rPr>
              <w:lastRenderedPageBreak/>
              <w:t>Umaria</w:t>
            </w:r>
          </w:p>
        </w:tc>
        <w:tc>
          <w:tcPr>
            <w:tcW w:w="662" w:type="pct"/>
            <w:tcBorders>
              <w:top w:val="single" w:sz="4" w:space="0" w:color="auto"/>
              <w:left w:val="single" w:sz="4" w:space="0" w:color="auto"/>
              <w:bottom w:val="single" w:sz="4" w:space="0" w:color="auto"/>
              <w:right w:val="single" w:sz="4" w:space="0" w:color="auto"/>
            </w:tcBorders>
          </w:tcPr>
          <w:p w:rsidR="00701C7E" w:rsidRPr="007B0A12" w:rsidRDefault="00701C7E" w:rsidP="004536C3">
            <w:pPr>
              <w:ind w:left="-80" w:right="-110"/>
              <w:jc w:val="center"/>
              <w:rPr>
                <w:sz w:val="20"/>
                <w:szCs w:val="20"/>
              </w:rPr>
            </w:pPr>
            <w:r w:rsidRPr="007B0A12">
              <w:rPr>
                <w:sz w:val="20"/>
                <w:szCs w:val="20"/>
              </w:rPr>
              <w:t>Demonstration of Probiotic Biovet YC gold feeding to goat kids to increase body weight</w:t>
            </w:r>
          </w:p>
          <w:p w:rsidR="00701C7E" w:rsidRPr="007B0A12" w:rsidRDefault="00701C7E" w:rsidP="004536C3">
            <w:pPr>
              <w:ind w:left="-80" w:right="-110"/>
              <w:jc w:val="center"/>
              <w:rPr>
                <w:sz w:val="20"/>
                <w:szCs w:val="20"/>
              </w:rPr>
            </w:pPr>
            <w:r w:rsidRPr="007B0A12">
              <w:rPr>
                <w:sz w:val="20"/>
                <w:szCs w:val="20"/>
              </w:rPr>
              <w:t>T1: No feeding of Probiotics</w:t>
            </w:r>
          </w:p>
          <w:p w:rsidR="00701C7E" w:rsidRPr="007B0A12" w:rsidRDefault="00701C7E" w:rsidP="004536C3">
            <w:pPr>
              <w:ind w:left="-80" w:right="-110"/>
              <w:jc w:val="center"/>
              <w:rPr>
                <w:sz w:val="20"/>
                <w:szCs w:val="20"/>
              </w:rPr>
            </w:pPr>
            <w:r w:rsidRPr="007B0A12">
              <w:rPr>
                <w:sz w:val="20"/>
                <w:szCs w:val="20"/>
              </w:rPr>
              <w:t>T2: Feeding of Probiotic Biovet YC gold  5g/day  in every alternate week</w:t>
            </w:r>
          </w:p>
        </w:tc>
        <w:tc>
          <w:tcPr>
            <w:tcW w:w="457" w:type="pct"/>
            <w:tcBorders>
              <w:top w:val="single" w:sz="4" w:space="0" w:color="auto"/>
              <w:left w:val="single" w:sz="4" w:space="0" w:color="auto"/>
              <w:bottom w:val="single" w:sz="4" w:space="0" w:color="auto"/>
              <w:right w:val="single" w:sz="4" w:space="0" w:color="auto"/>
            </w:tcBorders>
            <w:vAlign w:val="center"/>
          </w:tcPr>
          <w:p w:rsidR="00701C7E" w:rsidRPr="007B0A12" w:rsidRDefault="00701C7E" w:rsidP="004536C3">
            <w:pPr>
              <w:ind w:left="-80" w:right="-110"/>
              <w:jc w:val="center"/>
              <w:rPr>
                <w:sz w:val="20"/>
                <w:szCs w:val="20"/>
              </w:rPr>
            </w:pPr>
          </w:p>
          <w:p w:rsidR="00701C7E" w:rsidRPr="007B0A12" w:rsidRDefault="00701C7E" w:rsidP="004536C3">
            <w:pPr>
              <w:ind w:left="-80" w:right="-110"/>
              <w:jc w:val="center"/>
              <w:rPr>
                <w:sz w:val="20"/>
                <w:szCs w:val="20"/>
              </w:rPr>
            </w:pPr>
            <w:r w:rsidRPr="007B0A12">
              <w:rPr>
                <w:sz w:val="20"/>
                <w:szCs w:val="20"/>
              </w:rPr>
              <w:t>Goatry</w:t>
            </w:r>
          </w:p>
        </w:tc>
        <w:tc>
          <w:tcPr>
            <w:tcW w:w="401" w:type="pct"/>
            <w:tcBorders>
              <w:top w:val="single" w:sz="4" w:space="0" w:color="auto"/>
              <w:left w:val="single" w:sz="4" w:space="0" w:color="auto"/>
              <w:bottom w:val="single" w:sz="4" w:space="0" w:color="auto"/>
              <w:right w:val="single" w:sz="4" w:space="0" w:color="auto"/>
            </w:tcBorders>
            <w:vAlign w:val="center"/>
          </w:tcPr>
          <w:p w:rsidR="00701C7E" w:rsidRPr="007B0A12" w:rsidRDefault="000C3F6B" w:rsidP="004536C3">
            <w:pPr>
              <w:ind w:left="-80" w:right="-110"/>
              <w:jc w:val="center"/>
              <w:rPr>
                <w:sz w:val="20"/>
                <w:szCs w:val="20"/>
              </w:rPr>
            </w:pPr>
            <w:r>
              <w:rPr>
                <w:sz w:val="20"/>
                <w:szCs w:val="20"/>
              </w:rPr>
              <w:t>Body weight</w:t>
            </w:r>
          </w:p>
        </w:tc>
        <w:tc>
          <w:tcPr>
            <w:tcW w:w="391" w:type="pct"/>
            <w:tcBorders>
              <w:top w:val="single" w:sz="4" w:space="0" w:color="auto"/>
              <w:left w:val="single" w:sz="4" w:space="0" w:color="auto"/>
              <w:bottom w:val="single" w:sz="4" w:space="0" w:color="auto"/>
              <w:right w:val="single" w:sz="4" w:space="0" w:color="auto"/>
            </w:tcBorders>
          </w:tcPr>
          <w:p w:rsidR="00701C7E" w:rsidRDefault="005627DC">
            <w:pPr>
              <w:ind w:right="240"/>
              <w:jc w:val="center"/>
              <w:rPr>
                <w:rFonts w:ascii="Calibri" w:eastAsia="Times New Roman" w:hAnsi="Calibri"/>
                <w:sz w:val="20"/>
                <w:szCs w:val="20"/>
              </w:rPr>
            </w:pPr>
            <w:r>
              <w:rPr>
                <w:rFonts w:ascii="Calibri" w:eastAsia="Times New Roman" w:hAnsi="Calibri"/>
                <w:sz w:val="20"/>
                <w:szCs w:val="20"/>
              </w:rPr>
              <w:t>Awaited</w:t>
            </w:r>
          </w:p>
        </w:tc>
        <w:tc>
          <w:tcPr>
            <w:tcW w:w="312" w:type="pct"/>
            <w:tcBorders>
              <w:top w:val="single" w:sz="4" w:space="0" w:color="auto"/>
              <w:left w:val="single" w:sz="4" w:space="0" w:color="auto"/>
              <w:bottom w:val="single" w:sz="4" w:space="0" w:color="auto"/>
              <w:right w:val="single" w:sz="4" w:space="0" w:color="auto"/>
            </w:tcBorders>
            <w:vAlign w:val="center"/>
          </w:tcPr>
          <w:p w:rsidR="00701C7E" w:rsidRDefault="00701C7E">
            <w:pPr>
              <w:jc w:val="center"/>
              <w:rPr>
                <w:rFonts w:ascii="Calibri" w:eastAsia="Times New Roman" w:hAnsi="Calibri"/>
                <w:sz w:val="20"/>
                <w:szCs w:val="20"/>
              </w:rPr>
            </w:pPr>
          </w:p>
        </w:tc>
        <w:tc>
          <w:tcPr>
            <w:tcW w:w="347" w:type="pct"/>
            <w:tcBorders>
              <w:top w:val="single" w:sz="4" w:space="0" w:color="auto"/>
              <w:left w:val="single" w:sz="4" w:space="0" w:color="auto"/>
              <w:bottom w:val="single" w:sz="4" w:space="0" w:color="auto"/>
              <w:right w:val="single" w:sz="4" w:space="0" w:color="auto"/>
            </w:tcBorders>
            <w:vAlign w:val="center"/>
          </w:tcPr>
          <w:p w:rsidR="00701C7E" w:rsidRDefault="00701C7E">
            <w:pPr>
              <w:jc w:val="center"/>
              <w:rPr>
                <w:rFonts w:ascii="Calibri" w:eastAsia="Times New Roman" w:hAnsi="Calibri"/>
                <w:sz w:val="20"/>
                <w:szCs w:val="20"/>
              </w:rPr>
            </w:pPr>
          </w:p>
        </w:tc>
        <w:tc>
          <w:tcPr>
            <w:tcW w:w="280" w:type="pct"/>
            <w:tcBorders>
              <w:top w:val="single" w:sz="4" w:space="0" w:color="auto"/>
              <w:left w:val="single" w:sz="4" w:space="0" w:color="auto"/>
              <w:bottom w:val="single" w:sz="4" w:space="0" w:color="auto"/>
              <w:right w:val="single" w:sz="4" w:space="0" w:color="auto"/>
            </w:tcBorders>
            <w:vAlign w:val="center"/>
          </w:tcPr>
          <w:p w:rsidR="00701C7E" w:rsidRDefault="00701C7E">
            <w:pPr>
              <w:ind w:left="-115" w:right="-115"/>
              <w:jc w:val="center"/>
              <w:rPr>
                <w:rFonts w:ascii="Calibri" w:eastAsia="Times New Roman" w:hAnsi="Calibri"/>
                <w:sz w:val="20"/>
                <w:szCs w:val="20"/>
              </w:rPr>
            </w:pPr>
          </w:p>
        </w:tc>
        <w:tc>
          <w:tcPr>
            <w:tcW w:w="273" w:type="pct"/>
            <w:tcBorders>
              <w:top w:val="single" w:sz="4" w:space="0" w:color="auto"/>
              <w:left w:val="single" w:sz="4" w:space="0" w:color="auto"/>
              <w:bottom w:val="single" w:sz="4" w:space="0" w:color="auto"/>
              <w:right w:val="single" w:sz="4" w:space="0" w:color="auto"/>
            </w:tcBorders>
          </w:tcPr>
          <w:p w:rsidR="00701C7E" w:rsidRDefault="00701C7E">
            <w:pPr>
              <w:ind w:left="-115" w:right="-115"/>
              <w:jc w:val="center"/>
              <w:rPr>
                <w:rFonts w:ascii="Calibri" w:eastAsia="Times New Roman" w:hAnsi="Calibri"/>
                <w:sz w:val="20"/>
                <w:szCs w:val="20"/>
              </w:rPr>
            </w:pPr>
          </w:p>
        </w:tc>
        <w:tc>
          <w:tcPr>
            <w:tcW w:w="234" w:type="pct"/>
            <w:tcBorders>
              <w:top w:val="single" w:sz="4" w:space="0" w:color="auto"/>
              <w:left w:val="single" w:sz="4" w:space="0" w:color="auto"/>
              <w:bottom w:val="single" w:sz="4" w:space="0" w:color="auto"/>
              <w:right w:val="single" w:sz="4" w:space="0" w:color="auto"/>
            </w:tcBorders>
            <w:vAlign w:val="center"/>
          </w:tcPr>
          <w:p w:rsidR="00701C7E" w:rsidRDefault="00701C7E">
            <w:pPr>
              <w:ind w:left="-115" w:right="-115"/>
              <w:jc w:val="center"/>
              <w:rPr>
                <w:rFonts w:ascii="Calibri" w:eastAsia="Times New Roman" w:hAnsi="Calibri"/>
                <w:sz w:val="20"/>
                <w:szCs w:val="20"/>
              </w:rPr>
            </w:pPr>
          </w:p>
        </w:tc>
        <w:tc>
          <w:tcPr>
            <w:tcW w:w="234" w:type="pct"/>
            <w:tcBorders>
              <w:top w:val="single" w:sz="4" w:space="0" w:color="auto"/>
              <w:left w:val="single" w:sz="4" w:space="0" w:color="auto"/>
              <w:bottom w:val="single" w:sz="4" w:space="0" w:color="auto"/>
              <w:right w:val="single" w:sz="4" w:space="0" w:color="auto"/>
            </w:tcBorders>
          </w:tcPr>
          <w:p w:rsidR="00701C7E" w:rsidRDefault="00701C7E">
            <w:pPr>
              <w:ind w:left="-115" w:right="-115"/>
              <w:jc w:val="center"/>
              <w:rPr>
                <w:rFonts w:ascii="Calibri" w:eastAsia="Times New Roman" w:hAnsi="Calibri"/>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701C7E" w:rsidRDefault="00701C7E">
            <w:pPr>
              <w:ind w:left="-115" w:right="-115"/>
              <w:jc w:val="center"/>
              <w:rPr>
                <w:rFonts w:ascii="Calibri" w:eastAsia="Times New Roman" w:hAnsi="Calibri"/>
                <w:sz w:val="20"/>
                <w:szCs w:val="20"/>
              </w:rPr>
            </w:pPr>
          </w:p>
        </w:tc>
        <w:tc>
          <w:tcPr>
            <w:tcW w:w="243" w:type="pct"/>
            <w:tcBorders>
              <w:top w:val="single" w:sz="4" w:space="0" w:color="auto"/>
              <w:left w:val="single" w:sz="4" w:space="0" w:color="auto"/>
              <w:bottom w:val="single" w:sz="4" w:space="0" w:color="auto"/>
              <w:right w:val="single" w:sz="4" w:space="0" w:color="auto"/>
            </w:tcBorders>
          </w:tcPr>
          <w:p w:rsidR="00701C7E" w:rsidRDefault="00701C7E">
            <w:pPr>
              <w:ind w:left="-115" w:right="-115"/>
              <w:jc w:val="center"/>
              <w:rPr>
                <w:rFonts w:ascii="Calibri" w:eastAsia="Times New Roman" w:hAnsi="Calibri"/>
                <w:sz w:val="20"/>
                <w:szCs w:val="20"/>
              </w:rPr>
            </w:pPr>
          </w:p>
        </w:tc>
        <w:tc>
          <w:tcPr>
            <w:tcW w:w="273" w:type="pct"/>
            <w:tcBorders>
              <w:top w:val="single" w:sz="4" w:space="0" w:color="auto"/>
              <w:left w:val="single" w:sz="4" w:space="0" w:color="auto"/>
              <w:bottom w:val="single" w:sz="4" w:space="0" w:color="auto"/>
              <w:right w:val="single" w:sz="4" w:space="0" w:color="auto"/>
            </w:tcBorders>
            <w:vAlign w:val="center"/>
          </w:tcPr>
          <w:p w:rsidR="00701C7E" w:rsidRDefault="00701C7E">
            <w:pPr>
              <w:ind w:left="-115" w:right="-115"/>
              <w:jc w:val="center"/>
              <w:rPr>
                <w:rFonts w:ascii="Calibri" w:eastAsia="Times New Roman" w:hAnsi="Calibri"/>
                <w:sz w:val="20"/>
                <w:szCs w:val="20"/>
              </w:rPr>
            </w:pPr>
          </w:p>
        </w:tc>
        <w:tc>
          <w:tcPr>
            <w:tcW w:w="268" w:type="pct"/>
            <w:tcBorders>
              <w:top w:val="single" w:sz="4" w:space="0" w:color="auto"/>
              <w:left w:val="single" w:sz="4" w:space="0" w:color="auto"/>
              <w:bottom w:val="single" w:sz="4" w:space="0" w:color="auto"/>
              <w:right w:val="single" w:sz="4" w:space="0" w:color="auto"/>
            </w:tcBorders>
          </w:tcPr>
          <w:p w:rsidR="00701C7E" w:rsidRDefault="00701C7E">
            <w:pPr>
              <w:ind w:left="-115" w:right="-115"/>
              <w:jc w:val="center"/>
              <w:rPr>
                <w:rFonts w:ascii="Calibri" w:eastAsia="Times New Roman" w:hAnsi="Calibri"/>
                <w:sz w:val="20"/>
                <w:szCs w:val="20"/>
              </w:rPr>
            </w:pPr>
          </w:p>
        </w:tc>
      </w:tr>
    </w:tbl>
    <w:p w:rsidR="008646F4" w:rsidRDefault="008646F4" w:rsidP="008646F4">
      <w:pPr>
        <w:tabs>
          <w:tab w:val="left" w:pos="875"/>
        </w:tabs>
        <w:rPr>
          <w:i/>
          <w:sz w:val="20"/>
        </w:rPr>
      </w:pPr>
      <w:r>
        <w:rPr>
          <w:i/>
          <w:sz w:val="20"/>
        </w:rPr>
        <w:t>*</w:t>
      </w:r>
      <w:r w:rsidRPr="00CF3C07">
        <w:rPr>
          <w:i/>
          <w:sz w:val="20"/>
        </w:rPr>
        <w:t>Milk</w:t>
      </w:r>
      <w:r w:rsidRPr="00CF3C07">
        <w:rPr>
          <w:i/>
          <w:spacing w:val="-4"/>
          <w:sz w:val="20"/>
        </w:rPr>
        <w:t xml:space="preserve"> </w:t>
      </w:r>
      <w:r w:rsidRPr="00CF3C07">
        <w:rPr>
          <w:i/>
          <w:sz w:val="20"/>
        </w:rPr>
        <w:t>production,</w:t>
      </w:r>
      <w:r w:rsidRPr="00CF3C07">
        <w:rPr>
          <w:i/>
          <w:spacing w:val="-3"/>
          <w:sz w:val="20"/>
        </w:rPr>
        <w:t xml:space="preserve"> </w:t>
      </w:r>
      <w:r w:rsidRPr="00CF3C07">
        <w:rPr>
          <w:i/>
          <w:sz w:val="20"/>
        </w:rPr>
        <w:t>meat</w:t>
      </w:r>
      <w:r w:rsidRPr="00CF3C07">
        <w:rPr>
          <w:i/>
          <w:spacing w:val="-5"/>
          <w:sz w:val="20"/>
        </w:rPr>
        <w:t xml:space="preserve"> </w:t>
      </w:r>
      <w:r w:rsidRPr="00CF3C07">
        <w:rPr>
          <w:i/>
          <w:sz w:val="20"/>
        </w:rPr>
        <w:t>production,</w:t>
      </w:r>
      <w:r w:rsidRPr="00CF3C07">
        <w:rPr>
          <w:i/>
          <w:spacing w:val="-5"/>
          <w:sz w:val="20"/>
        </w:rPr>
        <w:t xml:space="preserve"> </w:t>
      </w:r>
      <w:r w:rsidRPr="00CF3C07">
        <w:rPr>
          <w:i/>
          <w:sz w:val="20"/>
        </w:rPr>
        <w:t>egg</w:t>
      </w:r>
      <w:r w:rsidRPr="00CF3C07">
        <w:rPr>
          <w:i/>
          <w:spacing w:val="-4"/>
          <w:sz w:val="20"/>
        </w:rPr>
        <w:t xml:space="preserve"> </w:t>
      </w:r>
      <w:r w:rsidRPr="00CF3C07">
        <w:rPr>
          <w:i/>
          <w:sz w:val="20"/>
        </w:rPr>
        <w:t>production,</w:t>
      </w:r>
      <w:r w:rsidRPr="00CF3C07">
        <w:rPr>
          <w:i/>
          <w:spacing w:val="-5"/>
          <w:sz w:val="20"/>
        </w:rPr>
        <w:t xml:space="preserve"> </w:t>
      </w:r>
      <w:r w:rsidRPr="00CF3C07">
        <w:rPr>
          <w:i/>
          <w:sz w:val="20"/>
        </w:rPr>
        <w:t>reduction</w:t>
      </w:r>
      <w:r w:rsidRPr="00CF3C07">
        <w:rPr>
          <w:i/>
          <w:spacing w:val="-5"/>
          <w:sz w:val="20"/>
        </w:rPr>
        <w:t xml:space="preserve"> </w:t>
      </w:r>
      <w:r w:rsidRPr="00CF3C07">
        <w:rPr>
          <w:i/>
          <w:sz w:val="20"/>
        </w:rPr>
        <w:t>in</w:t>
      </w:r>
      <w:r w:rsidRPr="00CF3C07">
        <w:rPr>
          <w:i/>
          <w:spacing w:val="-4"/>
          <w:sz w:val="20"/>
        </w:rPr>
        <w:t xml:space="preserve"> </w:t>
      </w:r>
      <w:r w:rsidRPr="00CF3C07">
        <w:rPr>
          <w:i/>
          <w:sz w:val="20"/>
        </w:rPr>
        <w:t>disease</w:t>
      </w:r>
      <w:r w:rsidRPr="00CF3C07">
        <w:rPr>
          <w:i/>
          <w:spacing w:val="-4"/>
          <w:sz w:val="20"/>
        </w:rPr>
        <w:t xml:space="preserve"> </w:t>
      </w:r>
      <w:r w:rsidRPr="00CF3C07">
        <w:rPr>
          <w:i/>
          <w:sz w:val="20"/>
        </w:rPr>
        <w:t>incidence</w:t>
      </w:r>
      <w:r w:rsidRPr="00CF3C07">
        <w:rPr>
          <w:i/>
          <w:spacing w:val="-5"/>
          <w:sz w:val="20"/>
        </w:rPr>
        <w:t xml:space="preserve"> </w:t>
      </w:r>
      <w:r w:rsidRPr="00CF3C07">
        <w:rPr>
          <w:i/>
          <w:sz w:val="20"/>
        </w:rPr>
        <w:t>etc.</w:t>
      </w:r>
    </w:p>
    <w:p w:rsidR="00A206FB" w:rsidRDefault="00A206FB">
      <w:pPr>
        <w:pStyle w:val="BodyText"/>
        <w:spacing w:before="4"/>
        <w:rPr>
          <w:b w:val="0"/>
          <w:i/>
          <w:sz w:val="19"/>
        </w:rPr>
      </w:pPr>
    </w:p>
    <w:p w:rsidR="007E7911" w:rsidRPr="006E5ED4" w:rsidRDefault="007E7911" w:rsidP="007E7911">
      <w:pPr>
        <w:rPr>
          <w:b/>
          <w:sz w:val="20"/>
        </w:rPr>
      </w:pPr>
      <w:r w:rsidRPr="006E5ED4">
        <w:rPr>
          <w:b/>
          <w:sz w:val="20"/>
        </w:rPr>
        <w:t>Details of FLDs on Fishery  implemented during  Jan-202</w:t>
      </w:r>
      <w:r w:rsidR="006E5ED4">
        <w:rPr>
          <w:b/>
          <w:sz w:val="20"/>
        </w:rPr>
        <w:t>2</w:t>
      </w:r>
      <w:r w:rsidRPr="006E5ED4">
        <w:rPr>
          <w:b/>
          <w:sz w:val="20"/>
        </w:rPr>
        <w:t xml:space="preserve"> to Dec-202</w:t>
      </w:r>
      <w:r w:rsidR="006E5ED4">
        <w:rPr>
          <w:b/>
          <w:sz w:val="20"/>
        </w:rPr>
        <w:t>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45"/>
        <w:gridCol w:w="1189"/>
        <w:gridCol w:w="1949"/>
        <w:gridCol w:w="1415"/>
        <w:gridCol w:w="1909"/>
        <w:gridCol w:w="1226"/>
        <w:gridCol w:w="737"/>
        <w:gridCol w:w="546"/>
        <w:gridCol w:w="838"/>
        <w:gridCol w:w="872"/>
      </w:tblGrid>
      <w:tr w:rsidR="005A5FD8" w:rsidTr="005A5FD8">
        <w:trPr>
          <w:trHeight w:val="300"/>
        </w:trPr>
        <w:tc>
          <w:tcPr>
            <w:tcW w:w="381" w:type="pct"/>
            <w:vMerge w:val="restart"/>
            <w:tcBorders>
              <w:top w:val="single" w:sz="4" w:space="0" w:color="auto"/>
              <w:left w:val="single" w:sz="4" w:space="0" w:color="auto"/>
              <w:bottom w:val="single" w:sz="4" w:space="0" w:color="auto"/>
              <w:right w:val="single" w:sz="4" w:space="0" w:color="auto"/>
            </w:tcBorders>
            <w:shd w:val="clear" w:color="auto" w:fill="auto"/>
            <w:hideMark/>
          </w:tcPr>
          <w:p w:rsidR="005A5FD8" w:rsidRDefault="005A5FD8">
            <w:pPr>
              <w:jc w:val="center"/>
              <w:rPr>
                <w:rFonts w:ascii="Calibri" w:eastAsia="Times New Roman" w:hAnsi="Calibri" w:cs="Calibri"/>
                <w:b/>
                <w:bCs/>
                <w:color w:val="000000"/>
                <w:sz w:val="20"/>
                <w:szCs w:val="20"/>
                <w:lang w:bidi="hi-IN"/>
              </w:rPr>
            </w:pPr>
            <w:r>
              <w:rPr>
                <w:rFonts w:ascii="Calibri" w:hAnsi="Calibri" w:cs="Calibri"/>
                <w:b/>
                <w:bCs/>
                <w:color w:val="000000"/>
                <w:sz w:val="20"/>
                <w:szCs w:val="20"/>
                <w:lang w:bidi="hi-IN"/>
              </w:rPr>
              <w:t>KVK Name</w:t>
            </w:r>
          </w:p>
        </w:tc>
        <w:tc>
          <w:tcPr>
            <w:tcW w:w="530" w:type="pct"/>
            <w:vMerge w:val="restart"/>
            <w:tcBorders>
              <w:top w:val="single" w:sz="4" w:space="0" w:color="auto"/>
              <w:left w:val="single" w:sz="4" w:space="0" w:color="auto"/>
              <w:bottom w:val="single" w:sz="4" w:space="0" w:color="auto"/>
              <w:right w:val="single" w:sz="4" w:space="0" w:color="auto"/>
            </w:tcBorders>
            <w:shd w:val="clear" w:color="auto" w:fill="auto"/>
            <w:hideMark/>
          </w:tcPr>
          <w:p w:rsidR="005A5FD8" w:rsidRDefault="005A5FD8">
            <w:pPr>
              <w:jc w:val="center"/>
              <w:rPr>
                <w:rFonts w:ascii="Calibri" w:eastAsia="Times New Roman" w:hAnsi="Calibri" w:cs="Calibri"/>
                <w:b/>
                <w:bCs/>
                <w:color w:val="000000"/>
                <w:sz w:val="20"/>
                <w:szCs w:val="20"/>
                <w:lang w:bidi="hi-IN"/>
              </w:rPr>
            </w:pPr>
            <w:r>
              <w:rPr>
                <w:rFonts w:ascii="Calibri" w:hAnsi="Calibri" w:cs="Calibri"/>
                <w:b/>
                <w:bCs/>
                <w:color w:val="000000"/>
                <w:sz w:val="20"/>
                <w:szCs w:val="20"/>
                <w:lang w:bidi="hi-IN"/>
              </w:rPr>
              <w:t>Thematic area</w:t>
            </w:r>
          </w:p>
        </w:tc>
        <w:tc>
          <w:tcPr>
            <w:tcW w:w="860" w:type="pct"/>
            <w:vMerge w:val="restart"/>
            <w:tcBorders>
              <w:top w:val="single" w:sz="4" w:space="0" w:color="auto"/>
              <w:left w:val="single" w:sz="4" w:space="0" w:color="auto"/>
              <w:bottom w:val="single" w:sz="4" w:space="0" w:color="auto"/>
              <w:right w:val="single" w:sz="4" w:space="0" w:color="auto"/>
            </w:tcBorders>
            <w:shd w:val="clear" w:color="auto" w:fill="auto"/>
            <w:hideMark/>
          </w:tcPr>
          <w:p w:rsidR="005A5FD8" w:rsidRDefault="005A5FD8">
            <w:pPr>
              <w:jc w:val="center"/>
              <w:rPr>
                <w:rFonts w:ascii="Calibri" w:eastAsia="Times New Roman" w:hAnsi="Calibri" w:cs="Calibri"/>
                <w:b/>
                <w:bCs/>
                <w:color w:val="000000"/>
                <w:sz w:val="20"/>
                <w:szCs w:val="20"/>
                <w:lang w:bidi="hi-IN"/>
              </w:rPr>
            </w:pPr>
            <w:r w:rsidRPr="00AA1D03">
              <w:rPr>
                <w:rFonts w:ascii="Calibri" w:hAnsi="Calibri" w:cs="Calibri"/>
                <w:b/>
                <w:bCs/>
                <w:sz w:val="20"/>
                <w:szCs w:val="20"/>
                <w:lang w:bidi="hi-IN"/>
              </w:rPr>
              <w:t xml:space="preserve">Technology </w:t>
            </w:r>
            <w:r w:rsidRPr="00AA1D03">
              <w:rPr>
                <w:rFonts w:ascii="Calibri" w:eastAsia="Times New Roman" w:hAnsi="Calibri" w:cs="Arial"/>
                <w:b/>
                <w:bCs/>
                <w:sz w:val="20"/>
                <w:szCs w:val="20"/>
                <w:lang w:bidi="hi-IN"/>
              </w:rPr>
              <w:t>for demonstration</w:t>
            </w:r>
          </w:p>
        </w:tc>
        <w:tc>
          <w:tcPr>
            <w:tcW w:w="628" w:type="pct"/>
            <w:vMerge w:val="restart"/>
            <w:tcBorders>
              <w:top w:val="single" w:sz="4" w:space="0" w:color="auto"/>
              <w:left w:val="single" w:sz="4" w:space="0" w:color="auto"/>
              <w:bottom w:val="single" w:sz="4" w:space="0" w:color="auto"/>
              <w:right w:val="single" w:sz="4" w:space="0" w:color="auto"/>
            </w:tcBorders>
            <w:shd w:val="clear" w:color="auto" w:fill="auto"/>
            <w:hideMark/>
          </w:tcPr>
          <w:p w:rsidR="005A5FD8" w:rsidRDefault="005A5FD8" w:rsidP="005A5FD8">
            <w:pPr>
              <w:jc w:val="center"/>
              <w:rPr>
                <w:rFonts w:ascii="Calibri" w:eastAsia="Times New Roman" w:hAnsi="Calibri" w:cs="Calibri"/>
                <w:b/>
                <w:bCs/>
                <w:color w:val="000000"/>
                <w:sz w:val="20"/>
                <w:szCs w:val="20"/>
                <w:lang w:bidi="hi-IN"/>
              </w:rPr>
            </w:pPr>
            <w:r>
              <w:rPr>
                <w:rFonts w:ascii="Calibri" w:hAnsi="Calibri" w:cs="Calibri"/>
                <w:b/>
                <w:bCs/>
                <w:color w:val="000000"/>
                <w:sz w:val="20"/>
                <w:szCs w:val="20"/>
                <w:lang w:bidi="hi-IN"/>
              </w:rPr>
              <w:t>Name of Enterprise</w:t>
            </w:r>
          </w:p>
        </w:tc>
        <w:tc>
          <w:tcPr>
            <w:tcW w:w="755" w:type="pct"/>
            <w:vMerge w:val="restart"/>
            <w:tcBorders>
              <w:top w:val="single" w:sz="4" w:space="0" w:color="auto"/>
              <w:left w:val="single" w:sz="4" w:space="0" w:color="auto"/>
              <w:bottom w:val="single" w:sz="4" w:space="0" w:color="auto"/>
              <w:right w:val="single" w:sz="4" w:space="0" w:color="auto"/>
            </w:tcBorders>
            <w:shd w:val="clear" w:color="auto" w:fill="auto"/>
            <w:hideMark/>
          </w:tcPr>
          <w:p w:rsidR="005A5FD8" w:rsidRDefault="005A5FD8">
            <w:pPr>
              <w:jc w:val="center"/>
              <w:rPr>
                <w:rFonts w:ascii="Calibri" w:eastAsia="Times New Roman" w:hAnsi="Calibri" w:cs="Calibri"/>
                <w:b/>
                <w:bCs/>
                <w:color w:val="000000"/>
                <w:sz w:val="20"/>
                <w:szCs w:val="20"/>
                <w:lang w:bidi="hi-IN"/>
              </w:rPr>
            </w:pPr>
            <w:r>
              <w:rPr>
                <w:rFonts w:ascii="Calibri" w:hAnsi="Calibri" w:cs="Calibri"/>
                <w:b/>
                <w:bCs/>
                <w:color w:val="000000"/>
                <w:sz w:val="20"/>
                <w:szCs w:val="20"/>
                <w:lang w:bidi="hi-IN"/>
              </w:rPr>
              <w:t>Completed/Ongoing</w:t>
            </w:r>
          </w:p>
        </w:tc>
        <w:tc>
          <w:tcPr>
            <w:tcW w:w="546" w:type="pct"/>
            <w:vMerge w:val="restart"/>
            <w:tcBorders>
              <w:top w:val="single" w:sz="4" w:space="0" w:color="auto"/>
              <w:left w:val="single" w:sz="4" w:space="0" w:color="auto"/>
              <w:bottom w:val="single" w:sz="4" w:space="0" w:color="auto"/>
              <w:right w:val="single" w:sz="4" w:space="0" w:color="auto"/>
            </w:tcBorders>
            <w:shd w:val="clear" w:color="auto" w:fill="auto"/>
            <w:hideMark/>
          </w:tcPr>
          <w:p w:rsidR="005A5FD8" w:rsidRDefault="005A5FD8">
            <w:pPr>
              <w:jc w:val="center"/>
              <w:rPr>
                <w:rFonts w:ascii="Calibri" w:eastAsia="Times New Roman" w:hAnsi="Calibri" w:cs="Calibri"/>
                <w:b/>
                <w:bCs/>
                <w:color w:val="000000"/>
                <w:sz w:val="20"/>
                <w:szCs w:val="20"/>
                <w:lang w:bidi="hi-IN"/>
              </w:rPr>
            </w:pPr>
            <w:r>
              <w:rPr>
                <w:rFonts w:ascii="Calibri" w:hAnsi="Calibri" w:cs="Calibri"/>
                <w:b/>
                <w:bCs/>
                <w:color w:val="000000"/>
                <w:sz w:val="20"/>
                <w:szCs w:val="20"/>
                <w:lang w:bidi="hi-IN"/>
              </w:rPr>
              <w:t xml:space="preserve">Area (ha) / Entrep - No.  </w:t>
            </w:r>
          </w:p>
        </w:tc>
        <w:tc>
          <w:tcPr>
            <w:tcW w:w="1300" w:type="pct"/>
            <w:gridSpan w:val="4"/>
            <w:tcBorders>
              <w:top w:val="single" w:sz="4" w:space="0" w:color="auto"/>
              <w:left w:val="single" w:sz="4" w:space="0" w:color="auto"/>
              <w:bottom w:val="single" w:sz="4" w:space="0" w:color="auto"/>
              <w:right w:val="single" w:sz="4" w:space="0" w:color="auto"/>
            </w:tcBorders>
            <w:shd w:val="clear" w:color="auto" w:fill="auto"/>
            <w:hideMark/>
          </w:tcPr>
          <w:p w:rsidR="005A5FD8" w:rsidRDefault="005A5FD8">
            <w:pPr>
              <w:jc w:val="center"/>
              <w:rPr>
                <w:rFonts w:ascii="Calibri" w:eastAsia="Times New Roman" w:hAnsi="Calibri" w:cs="Calibri"/>
                <w:b/>
                <w:bCs/>
                <w:color w:val="000000"/>
                <w:sz w:val="20"/>
                <w:szCs w:val="20"/>
                <w:lang w:bidi="hi-IN"/>
              </w:rPr>
            </w:pPr>
            <w:r>
              <w:rPr>
                <w:rFonts w:ascii="Calibri" w:hAnsi="Calibri" w:cs="Calibri"/>
                <w:b/>
                <w:bCs/>
                <w:color w:val="000000"/>
                <w:sz w:val="20"/>
                <w:szCs w:val="20"/>
                <w:lang w:bidi="hi-IN"/>
              </w:rPr>
              <w:t>No. of farmers</w:t>
            </w:r>
          </w:p>
        </w:tc>
      </w:tr>
      <w:tr w:rsidR="005A5FD8" w:rsidTr="005A5FD8">
        <w:trPr>
          <w:trHeight w:val="403"/>
        </w:trPr>
        <w:tc>
          <w:tcPr>
            <w:tcW w:w="381"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A5FD8" w:rsidRDefault="005A5FD8">
            <w:pPr>
              <w:rPr>
                <w:rFonts w:ascii="Calibri" w:eastAsia="Times New Roman" w:hAnsi="Calibri" w:cs="Calibri"/>
                <w:b/>
                <w:bCs/>
                <w:color w:val="000000"/>
                <w:sz w:val="20"/>
                <w:szCs w:val="20"/>
                <w:lang w:bidi="hi-IN"/>
              </w:rPr>
            </w:pPr>
          </w:p>
        </w:tc>
        <w:tc>
          <w:tcPr>
            <w:tcW w:w="530"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A5FD8" w:rsidRDefault="005A5FD8">
            <w:pPr>
              <w:rPr>
                <w:rFonts w:ascii="Calibri" w:eastAsia="Times New Roman" w:hAnsi="Calibri" w:cs="Calibri"/>
                <w:b/>
                <w:bCs/>
                <w:color w:val="000000"/>
                <w:sz w:val="20"/>
                <w:szCs w:val="20"/>
                <w:lang w:bidi="hi-IN"/>
              </w:rPr>
            </w:pPr>
          </w:p>
        </w:tc>
        <w:tc>
          <w:tcPr>
            <w:tcW w:w="860"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A5FD8" w:rsidRDefault="005A5FD8">
            <w:pPr>
              <w:rPr>
                <w:rFonts w:ascii="Calibri" w:eastAsia="Times New Roman" w:hAnsi="Calibri" w:cs="Calibri"/>
                <w:b/>
                <w:bCs/>
                <w:color w:val="000000"/>
                <w:sz w:val="20"/>
                <w:szCs w:val="20"/>
                <w:lang w:bidi="hi-IN"/>
              </w:rPr>
            </w:pPr>
          </w:p>
        </w:tc>
        <w:tc>
          <w:tcPr>
            <w:tcW w:w="628"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A5FD8" w:rsidRDefault="005A5FD8">
            <w:pPr>
              <w:rPr>
                <w:rFonts w:ascii="Calibri" w:eastAsia="Times New Roman" w:hAnsi="Calibri" w:cs="Calibri"/>
                <w:b/>
                <w:bCs/>
                <w:color w:val="000000"/>
                <w:sz w:val="20"/>
                <w:szCs w:val="20"/>
                <w:lang w:bidi="hi-IN"/>
              </w:rPr>
            </w:pPr>
          </w:p>
        </w:tc>
        <w:tc>
          <w:tcPr>
            <w:tcW w:w="755"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A5FD8" w:rsidRDefault="005A5FD8">
            <w:pPr>
              <w:rPr>
                <w:rFonts w:ascii="Calibri" w:eastAsia="Times New Roman" w:hAnsi="Calibri" w:cs="Calibri"/>
                <w:b/>
                <w:bCs/>
                <w:color w:val="000000"/>
                <w:sz w:val="20"/>
                <w:szCs w:val="20"/>
                <w:lang w:bidi="hi-IN"/>
              </w:rPr>
            </w:pPr>
          </w:p>
        </w:tc>
        <w:tc>
          <w:tcPr>
            <w:tcW w:w="546"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A5FD8" w:rsidRDefault="005A5FD8">
            <w:pPr>
              <w:rPr>
                <w:rFonts w:ascii="Calibri" w:eastAsia="Times New Roman" w:hAnsi="Calibri" w:cs="Calibri"/>
                <w:b/>
                <w:bCs/>
                <w:color w:val="000000"/>
                <w:sz w:val="20"/>
                <w:szCs w:val="20"/>
                <w:lang w:bidi="hi-IN"/>
              </w:rPr>
            </w:pPr>
          </w:p>
        </w:tc>
        <w:tc>
          <w:tcPr>
            <w:tcW w:w="334" w:type="pct"/>
            <w:tcBorders>
              <w:top w:val="single" w:sz="4" w:space="0" w:color="auto"/>
              <w:left w:val="single" w:sz="4" w:space="0" w:color="auto"/>
              <w:bottom w:val="single" w:sz="4" w:space="0" w:color="auto"/>
              <w:right w:val="single" w:sz="4" w:space="0" w:color="auto"/>
            </w:tcBorders>
            <w:shd w:val="clear" w:color="auto" w:fill="auto"/>
            <w:hideMark/>
          </w:tcPr>
          <w:p w:rsidR="005A5FD8" w:rsidRDefault="005A5FD8">
            <w:pPr>
              <w:jc w:val="center"/>
              <w:rPr>
                <w:rFonts w:ascii="Calibri" w:eastAsia="Times New Roman" w:hAnsi="Calibri" w:cs="Calibri"/>
                <w:b/>
                <w:bCs/>
                <w:color w:val="000000"/>
                <w:sz w:val="20"/>
                <w:szCs w:val="20"/>
                <w:lang w:bidi="hi-IN"/>
              </w:rPr>
            </w:pPr>
            <w:r>
              <w:rPr>
                <w:rFonts w:ascii="Calibri" w:hAnsi="Calibri" w:cs="Calibri"/>
                <w:b/>
                <w:bCs/>
                <w:color w:val="000000"/>
                <w:sz w:val="20"/>
                <w:szCs w:val="20"/>
                <w:lang w:bidi="hi-IN"/>
              </w:rPr>
              <w:t>SC</w:t>
            </w:r>
          </w:p>
        </w:tc>
        <w:tc>
          <w:tcPr>
            <w:tcW w:w="251" w:type="pct"/>
            <w:tcBorders>
              <w:top w:val="single" w:sz="4" w:space="0" w:color="auto"/>
              <w:left w:val="single" w:sz="4" w:space="0" w:color="auto"/>
              <w:bottom w:val="single" w:sz="4" w:space="0" w:color="auto"/>
              <w:right w:val="single" w:sz="4" w:space="0" w:color="auto"/>
            </w:tcBorders>
            <w:shd w:val="clear" w:color="auto" w:fill="auto"/>
            <w:hideMark/>
          </w:tcPr>
          <w:p w:rsidR="005A5FD8" w:rsidRDefault="005A5FD8">
            <w:pPr>
              <w:jc w:val="center"/>
              <w:rPr>
                <w:rFonts w:ascii="Calibri" w:eastAsia="Times New Roman" w:hAnsi="Calibri" w:cs="Calibri"/>
                <w:b/>
                <w:bCs/>
                <w:color w:val="000000"/>
                <w:sz w:val="20"/>
                <w:szCs w:val="20"/>
                <w:lang w:bidi="hi-IN"/>
              </w:rPr>
            </w:pPr>
            <w:r>
              <w:rPr>
                <w:rFonts w:ascii="Calibri" w:hAnsi="Calibri" w:cs="Calibri"/>
                <w:b/>
                <w:bCs/>
                <w:color w:val="000000"/>
                <w:sz w:val="20"/>
                <w:szCs w:val="20"/>
                <w:lang w:bidi="hi-IN"/>
              </w:rPr>
              <w:t>ST</w:t>
            </w:r>
          </w:p>
        </w:tc>
        <w:tc>
          <w:tcPr>
            <w:tcW w:w="378" w:type="pct"/>
            <w:tcBorders>
              <w:top w:val="single" w:sz="4" w:space="0" w:color="auto"/>
              <w:left w:val="single" w:sz="4" w:space="0" w:color="auto"/>
              <w:bottom w:val="single" w:sz="4" w:space="0" w:color="auto"/>
              <w:right w:val="single" w:sz="4" w:space="0" w:color="auto"/>
            </w:tcBorders>
            <w:shd w:val="clear" w:color="auto" w:fill="auto"/>
            <w:hideMark/>
          </w:tcPr>
          <w:p w:rsidR="005A5FD8" w:rsidRDefault="005A5FD8">
            <w:pPr>
              <w:jc w:val="center"/>
              <w:rPr>
                <w:rFonts w:ascii="Calibri" w:eastAsia="Times New Roman" w:hAnsi="Calibri" w:cs="Calibri"/>
                <w:b/>
                <w:bCs/>
                <w:color w:val="000000"/>
                <w:sz w:val="20"/>
                <w:szCs w:val="20"/>
                <w:lang w:bidi="hi-IN"/>
              </w:rPr>
            </w:pPr>
            <w:r>
              <w:rPr>
                <w:rFonts w:ascii="Calibri" w:hAnsi="Calibri" w:cs="Calibri"/>
                <w:b/>
                <w:bCs/>
                <w:color w:val="000000"/>
                <w:sz w:val="20"/>
                <w:szCs w:val="20"/>
                <w:lang w:bidi="hi-IN"/>
              </w:rPr>
              <w:t>Others</w:t>
            </w:r>
          </w:p>
        </w:tc>
        <w:tc>
          <w:tcPr>
            <w:tcW w:w="337" w:type="pct"/>
            <w:tcBorders>
              <w:top w:val="single" w:sz="4" w:space="0" w:color="auto"/>
              <w:left w:val="single" w:sz="4" w:space="0" w:color="auto"/>
              <w:bottom w:val="single" w:sz="4" w:space="0" w:color="auto"/>
              <w:right w:val="single" w:sz="4" w:space="0" w:color="auto"/>
            </w:tcBorders>
            <w:shd w:val="clear" w:color="auto" w:fill="auto"/>
            <w:hideMark/>
          </w:tcPr>
          <w:p w:rsidR="005A5FD8" w:rsidRDefault="005A5FD8">
            <w:pPr>
              <w:jc w:val="center"/>
              <w:rPr>
                <w:rFonts w:ascii="Calibri" w:eastAsia="Times New Roman" w:hAnsi="Calibri" w:cs="Calibri"/>
                <w:b/>
                <w:bCs/>
                <w:color w:val="000000"/>
                <w:sz w:val="20"/>
                <w:szCs w:val="20"/>
                <w:lang w:bidi="hi-IN"/>
              </w:rPr>
            </w:pPr>
            <w:r>
              <w:rPr>
                <w:rFonts w:ascii="Calibri" w:hAnsi="Calibri" w:cs="Calibri"/>
                <w:b/>
                <w:bCs/>
                <w:color w:val="000000"/>
                <w:sz w:val="20"/>
                <w:szCs w:val="20"/>
                <w:lang w:bidi="hi-IN"/>
              </w:rPr>
              <w:t>General</w:t>
            </w:r>
          </w:p>
        </w:tc>
      </w:tr>
      <w:tr w:rsidR="005A5FD8" w:rsidTr="005A5FD8">
        <w:trPr>
          <w:trHeight w:val="395"/>
        </w:trPr>
        <w:tc>
          <w:tcPr>
            <w:tcW w:w="381" w:type="pct"/>
            <w:tcBorders>
              <w:top w:val="single" w:sz="4" w:space="0" w:color="auto"/>
              <w:left w:val="single" w:sz="4" w:space="0" w:color="auto"/>
              <w:bottom w:val="single" w:sz="4" w:space="0" w:color="auto"/>
              <w:right w:val="single" w:sz="4" w:space="0" w:color="auto"/>
            </w:tcBorders>
          </w:tcPr>
          <w:p w:rsidR="005A5FD8" w:rsidRDefault="005A5FD8">
            <w:pPr>
              <w:jc w:val="center"/>
              <w:rPr>
                <w:rFonts w:ascii="Calibri" w:eastAsia="Times New Roman" w:hAnsi="Calibri" w:cs="Calibri"/>
                <w:b/>
                <w:bCs/>
                <w:color w:val="000000"/>
                <w:sz w:val="20"/>
                <w:szCs w:val="20"/>
                <w:lang w:bidi="hi-IN"/>
              </w:rPr>
            </w:pPr>
          </w:p>
        </w:tc>
        <w:tc>
          <w:tcPr>
            <w:tcW w:w="530" w:type="pct"/>
            <w:tcBorders>
              <w:top w:val="single" w:sz="4" w:space="0" w:color="auto"/>
              <w:left w:val="single" w:sz="4" w:space="0" w:color="auto"/>
              <w:bottom w:val="single" w:sz="4" w:space="0" w:color="auto"/>
              <w:right w:val="single" w:sz="4" w:space="0" w:color="auto"/>
            </w:tcBorders>
          </w:tcPr>
          <w:p w:rsidR="005A5FD8" w:rsidRDefault="005A5FD8">
            <w:pPr>
              <w:jc w:val="center"/>
              <w:rPr>
                <w:rFonts w:ascii="Calibri" w:eastAsia="Times New Roman" w:hAnsi="Calibri" w:cs="Calibri"/>
                <w:b/>
                <w:bCs/>
                <w:color w:val="000000"/>
                <w:sz w:val="20"/>
                <w:szCs w:val="20"/>
                <w:lang w:bidi="hi-IN"/>
              </w:rPr>
            </w:pPr>
          </w:p>
        </w:tc>
        <w:tc>
          <w:tcPr>
            <w:tcW w:w="860" w:type="pct"/>
            <w:tcBorders>
              <w:top w:val="single" w:sz="4" w:space="0" w:color="auto"/>
              <w:left w:val="single" w:sz="4" w:space="0" w:color="auto"/>
              <w:bottom w:val="single" w:sz="4" w:space="0" w:color="auto"/>
              <w:right w:val="single" w:sz="4" w:space="0" w:color="auto"/>
            </w:tcBorders>
          </w:tcPr>
          <w:p w:rsidR="005A5FD8" w:rsidRDefault="005A5FD8">
            <w:pPr>
              <w:jc w:val="center"/>
              <w:rPr>
                <w:rFonts w:ascii="Calibri" w:eastAsia="Times New Roman" w:hAnsi="Calibri" w:cs="Calibri"/>
                <w:b/>
                <w:bCs/>
                <w:color w:val="000000"/>
                <w:sz w:val="20"/>
                <w:szCs w:val="20"/>
                <w:lang w:bidi="hi-IN"/>
              </w:rPr>
            </w:pPr>
          </w:p>
        </w:tc>
        <w:tc>
          <w:tcPr>
            <w:tcW w:w="628" w:type="pct"/>
            <w:tcBorders>
              <w:top w:val="single" w:sz="4" w:space="0" w:color="auto"/>
              <w:left w:val="single" w:sz="4" w:space="0" w:color="auto"/>
              <w:bottom w:val="single" w:sz="4" w:space="0" w:color="auto"/>
              <w:right w:val="single" w:sz="4" w:space="0" w:color="auto"/>
            </w:tcBorders>
          </w:tcPr>
          <w:p w:rsidR="005A5FD8" w:rsidRDefault="005A5FD8">
            <w:pPr>
              <w:jc w:val="center"/>
              <w:rPr>
                <w:rFonts w:ascii="Calibri" w:eastAsia="Times New Roman" w:hAnsi="Calibri" w:cs="Calibri"/>
                <w:b/>
                <w:bCs/>
                <w:color w:val="000000"/>
                <w:sz w:val="20"/>
                <w:szCs w:val="20"/>
                <w:lang w:bidi="hi-IN"/>
              </w:rPr>
            </w:pPr>
          </w:p>
        </w:tc>
        <w:tc>
          <w:tcPr>
            <w:tcW w:w="755" w:type="pct"/>
            <w:tcBorders>
              <w:top w:val="single" w:sz="4" w:space="0" w:color="auto"/>
              <w:left w:val="single" w:sz="4" w:space="0" w:color="auto"/>
              <w:bottom w:val="single" w:sz="4" w:space="0" w:color="auto"/>
              <w:right w:val="single" w:sz="4" w:space="0" w:color="auto"/>
            </w:tcBorders>
          </w:tcPr>
          <w:p w:rsidR="005A5FD8" w:rsidRDefault="005A5FD8">
            <w:pPr>
              <w:jc w:val="center"/>
              <w:rPr>
                <w:rFonts w:ascii="Calibri" w:eastAsia="Times New Roman" w:hAnsi="Calibri" w:cs="Calibri"/>
                <w:b/>
                <w:bCs/>
                <w:color w:val="000000"/>
                <w:sz w:val="20"/>
                <w:szCs w:val="20"/>
                <w:lang w:bidi="hi-IN"/>
              </w:rPr>
            </w:pPr>
          </w:p>
        </w:tc>
        <w:tc>
          <w:tcPr>
            <w:tcW w:w="546" w:type="pct"/>
            <w:tcBorders>
              <w:top w:val="single" w:sz="4" w:space="0" w:color="auto"/>
              <w:left w:val="single" w:sz="4" w:space="0" w:color="auto"/>
              <w:bottom w:val="single" w:sz="4" w:space="0" w:color="auto"/>
              <w:right w:val="single" w:sz="4" w:space="0" w:color="auto"/>
            </w:tcBorders>
          </w:tcPr>
          <w:p w:rsidR="005A5FD8" w:rsidRDefault="005A5FD8">
            <w:pPr>
              <w:jc w:val="center"/>
              <w:rPr>
                <w:rFonts w:ascii="Calibri" w:eastAsia="Times New Roman" w:hAnsi="Calibri" w:cs="Calibri"/>
                <w:b/>
                <w:bCs/>
                <w:color w:val="000000"/>
                <w:sz w:val="20"/>
                <w:szCs w:val="20"/>
                <w:lang w:bidi="hi-IN"/>
              </w:rPr>
            </w:pPr>
          </w:p>
        </w:tc>
        <w:tc>
          <w:tcPr>
            <w:tcW w:w="334" w:type="pct"/>
            <w:tcBorders>
              <w:top w:val="single" w:sz="4" w:space="0" w:color="auto"/>
              <w:left w:val="single" w:sz="4" w:space="0" w:color="auto"/>
              <w:bottom w:val="single" w:sz="4" w:space="0" w:color="auto"/>
              <w:right w:val="single" w:sz="4" w:space="0" w:color="auto"/>
            </w:tcBorders>
          </w:tcPr>
          <w:p w:rsidR="005A5FD8" w:rsidRDefault="005A5FD8">
            <w:pPr>
              <w:jc w:val="center"/>
              <w:rPr>
                <w:rFonts w:ascii="Calibri" w:eastAsia="Times New Roman" w:hAnsi="Calibri" w:cs="Calibri"/>
                <w:b/>
                <w:bCs/>
                <w:color w:val="000000"/>
                <w:sz w:val="20"/>
                <w:szCs w:val="20"/>
                <w:lang w:bidi="hi-IN"/>
              </w:rPr>
            </w:pPr>
          </w:p>
        </w:tc>
        <w:tc>
          <w:tcPr>
            <w:tcW w:w="251" w:type="pct"/>
            <w:tcBorders>
              <w:top w:val="single" w:sz="4" w:space="0" w:color="auto"/>
              <w:left w:val="single" w:sz="4" w:space="0" w:color="auto"/>
              <w:bottom w:val="single" w:sz="4" w:space="0" w:color="auto"/>
              <w:right w:val="single" w:sz="4" w:space="0" w:color="auto"/>
            </w:tcBorders>
          </w:tcPr>
          <w:p w:rsidR="005A5FD8" w:rsidRDefault="005A5FD8">
            <w:pPr>
              <w:jc w:val="center"/>
              <w:rPr>
                <w:rFonts w:ascii="Calibri" w:eastAsia="Times New Roman" w:hAnsi="Calibri" w:cs="Calibri"/>
                <w:b/>
                <w:bCs/>
                <w:color w:val="000000"/>
                <w:sz w:val="20"/>
                <w:szCs w:val="20"/>
                <w:lang w:bidi="hi-IN"/>
              </w:rPr>
            </w:pPr>
          </w:p>
        </w:tc>
        <w:tc>
          <w:tcPr>
            <w:tcW w:w="378" w:type="pct"/>
            <w:tcBorders>
              <w:top w:val="single" w:sz="4" w:space="0" w:color="auto"/>
              <w:left w:val="single" w:sz="4" w:space="0" w:color="auto"/>
              <w:bottom w:val="single" w:sz="4" w:space="0" w:color="auto"/>
              <w:right w:val="single" w:sz="4" w:space="0" w:color="auto"/>
            </w:tcBorders>
          </w:tcPr>
          <w:p w:rsidR="005A5FD8" w:rsidRDefault="005A5FD8">
            <w:pPr>
              <w:jc w:val="center"/>
              <w:rPr>
                <w:rFonts w:ascii="Calibri" w:eastAsia="Times New Roman" w:hAnsi="Calibri" w:cs="Calibri"/>
                <w:b/>
                <w:bCs/>
                <w:color w:val="000000"/>
                <w:sz w:val="20"/>
                <w:szCs w:val="20"/>
                <w:lang w:bidi="hi-IN"/>
              </w:rPr>
            </w:pPr>
          </w:p>
        </w:tc>
        <w:tc>
          <w:tcPr>
            <w:tcW w:w="337" w:type="pct"/>
            <w:tcBorders>
              <w:top w:val="single" w:sz="4" w:space="0" w:color="auto"/>
              <w:left w:val="single" w:sz="4" w:space="0" w:color="auto"/>
              <w:bottom w:val="single" w:sz="4" w:space="0" w:color="auto"/>
              <w:right w:val="single" w:sz="4" w:space="0" w:color="auto"/>
            </w:tcBorders>
          </w:tcPr>
          <w:p w:rsidR="005A5FD8" w:rsidRDefault="005A5FD8">
            <w:pPr>
              <w:jc w:val="center"/>
              <w:rPr>
                <w:rFonts w:ascii="Calibri" w:eastAsia="Times New Roman" w:hAnsi="Calibri" w:cs="Calibri"/>
                <w:b/>
                <w:bCs/>
                <w:color w:val="000000"/>
                <w:sz w:val="20"/>
                <w:szCs w:val="20"/>
                <w:lang w:bidi="hi-IN"/>
              </w:rPr>
            </w:pPr>
          </w:p>
        </w:tc>
      </w:tr>
    </w:tbl>
    <w:p w:rsidR="007E7911" w:rsidRDefault="007E7911" w:rsidP="007E7911">
      <w:pPr>
        <w:rPr>
          <w:rFonts w:ascii="Calibri" w:eastAsia="Times New Roman" w:hAnsi="Calibri"/>
          <w:b/>
          <w:color w:val="FF0000"/>
          <w:sz w:val="28"/>
          <w:szCs w:val="28"/>
        </w:rPr>
      </w:pPr>
    </w:p>
    <w:p w:rsidR="007E7911" w:rsidRPr="006E5ED4" w:rsidRDefault="007E7911" w:rsidP="007E7911">
      <w:pPr>
        <w:rPr>
          <w:b/>
          <w:sz w:val="20"/>
        </w:rPr>
      </w:pPr>
      <w:r w:rsidRPr="006E5ED4">
        <w:rPr>
          <w:b/>
          <w:sz w:val="20"/>
        </w:rPr>
        <w:t>Economic Impact of Fishery FLD</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tblPr>
      <w:tblGrid>
        <w:gridCol w:w="836"/>
        <w:gridCol w:w="1260"/>
        <w:gridCol w:w="1168"/>
        <w:gridCol w:w="1080"/>
        <w:gridCol w:w="902"/>
        <w:gridCol w:w="720"/>
        <w:gridCol w:w="801"/>
        <w:gridCol w:w="646"/>
        <w:gridCol w:w="630"/>
        <w:gridCol w:w="540"/>
        <w:gridCol w:w="540"/>
        <w:gridCol w:w="607"/>
        <w:gridCol w:w="561"/>
        <w:gridCol w:w="630"/>
        <w:gridCol w:w="619"/>
      </w:tblGrid>
      <w:tr w:rsidR="006E5ED4" w:rsidTr="00585249">
        <w:trPr>
          <w:cantSplit/>
          <w:trHeight w:val="20"/>
          <w:jc w:val="center"/>
        </w:trPr>
        <w:tc>
          <w:tcPr>
            <w:tcW w:w="362" w:type="pct"/>
            <w:vMerge w:val="restart"/>
            <w:tcBorders>
              <w:top w:val="single" w:sz="4" w:space="0" w:color="auto"/>
              <w:left w:val="single" w:sz="4" w:space="0" w:color="auto"/>
              <w:bottom w:val="single" w:sz="4" w:space="0" w:color="auto"/>
              <w:right w:val="single" w:sz="4" w:space="0" w:color="auto"/>
            </w:tcBorders>
            <w:shd w:val="clear" w:color="auto" w:fill="auto"/>
            <w:hideMark/>
          </w:tcPr>
          <w:p w:rsidR="006E5ED4" w:rsidRDefault="006E5ED4" w:rsidP="000069C2">
            <w:pPr>
              <w:ind w:right="-33"/>
              <w:jc w:val="center"/>
              <w:rPr>
                <w:rFonts w:ascii="Calibri" w:eastAsia="Times New Roman" w:hAnsi="Calibri"/>
                <w:b/>
                <w:sz w:val="20"/>
                <w:szCs w:val="20"/>
              </w:rPr>
            </w:pPr>
            <w:r>
              <w:rPr>
                <w:rFonts w:ascii="Calibri" w:hAnsi="Calibri"/>
                <w:b/>
                <w:sz w:val="20"/>
                <w:szCs w:val="20"/>
              </w:rPr>
              <w:t>KVK Name</w:t>
            </w:r>
          </w:p>
        </w:tc>
        <w:tc>
          <w:tcPr>
            <w:tcW w:w="546" w:type="pct"/>
            <w:vMerge w:val="restart"/>
            <w:tcBorders>
              <w:top w:val="single" w:sz="4" w:space="0" w:color="auto"/>
              <w:left w:val="single" w:sz="4" w:space="0" w:color="auto"/>
              <w:bottom w:val="single" w:sz="4" w:space="0" w:color="auto"/>
              <w:right w:val="single" w:sz="4" w:space="0" w:color="auto"/>
            </w:tcBorders>
            <w:hideMark/>
          </w:tcPr>
          <w:p w:rsidR="006E5ED4" w:rsidRDefault="006E5ED4" w:rsidP="000069C2">
            <w:pPr>
              <w:ind w:right="-33"/>
              <w:jc w:val="center"/>
              <w:rPr>
                <w:rFonts w:ascii="Calibri" w:eastAsia="Times New Roman" w:hAnsi="Calibri"/>
                <w:b/>
                <w:sz w:val="20"/>
                <w:szCs w:val="20"/>
              </w:rPr>
            </w:pPr>
            <w:r w:rsidRPr="00AA1D03">
              <w:rPr>
                <w:rFonts w:ascii="Calibri" w:hAnsi="Calibri" w:cs="Calibri"/>
                <w:b/>
                <w:bCs/>
                <w:sz w:val="20"/>
                <w:szCs w:val="20"/>
                <w:lang w:bidi="hi-IN"/>
              </w:rPr>
              <w:t xml:space="preserve">Technology </w:t>
            </w:r>
            <w:r w:rsidRPr="00AA1D03">
              <w:rPr>
                <w:rFonts w:ascii="Calibri" w:eastAsia="Times New Roman" w:hAnsi="Calibri" w:cs="Arial"/>
                <w:b/>
                <w:bCs/>
                <w:sz w:val="20"/>
                <w:szCs w:val="20"/>
                <w:lang w:bidi="hi-IN"/>
              </w:rPr>
              <w:t>for demonstration</w:t>
            </w:r>
          </w:p>
        </w:tc>
        <w:tc>
          <w:tcPr>
            <w:tcW w:w="506" w:type="pct"/>
            <w:vMerge w:val="restart"/>
            <w:tcBorders>
              <w:top w:val="single" w:sz="4" w:space="0" w:color="auto"/>
              <w:left w:val="single" w:sz="4" w:space="0" w:color="auto"/>
              <w:bottom w:val="single" w:sz="4" w:space="0" w:color="auto"/>
              <w:right w:val="single" w:sz="4" w:space="0" w:color="auto"/>
            </w:tcBorders>
            <w:hideMark/>
          </w:tcPr>
          <w:p w:rsidR="006E5ED4" w:rsidRDefault="006E5ED4" w:rsidP="000069C2">
            <w:pPr>
              <w:ind w:right="-33"/>
              <w:jc w:val="center"/>
              <w:rPr>
                <w:rFonts w:ascii="Calibri" w:eastAsia="Times New Roman" w:hAnsi="Calibri"/>
                <w:b/>
                <w:sz w:val="20"/>
                <w:szCs w:val="20"/>
              </w:rPr>
            </w:pPr>
            <w:r>
              <w:rPr>
                <w:rFonts w:ascii="Calibri" w:hAnsi="Calibri"/>
                <w:b/>
                <w:sz w:val="20"/>
                <w:szCs w:val="20"/>
              </w:rPr>
              <w:t>Name of Enterprise</w:t>
            </w:r>
          </w:p>
        </w:tc>
        <w:tc>
          <w:tcPr>
            <w:tcW w:w="858" w:type="pct"/>
            <w:gridSpan w:val="2"/>
            <w:tcBorders>
              <w:top w:val="single" w:sz="4" w:space="0" w:color="auto"/>
              <w:left w:val="single" w:sz="4" w:space="0" w:color="auto"/>
              <w:bottom w:val="single" w:sz="4" w:space="0" w:color="auto"/>
              <w:right w:val="single" w:sz="4" w:space="0" w:color="auto"/>
            </w:tcBorders>
            <w:hideMark/>
          </w:tcPr>
          <w:p w:rsidR="006E5ED4" w:rsidRPr="00616B00" w:rsidRDefault="006E5ED4" w:rsidP="000069C2">
            <w:pPr>
              <w:widowControl/>
              <w:autoSpaceDE/>
              <w:autoSpaceDN/>
              <w:ind w:right="-33"/>
              <w:jc w:val="center"/>
              <w:rPr>
                <w:rFonts w:ascii="Calibri" w:hAnsi="Calibri"/>
                <w:b/>
                <w:sz w:val="20"/>
                <w:szCs w:val="20"/>
              </w:rPr>
            </w:pPr>
            <w:r w:rsidRPr="00616B00">
              <w:rPr>
                <w:rFonts w:ascii="Calibri" w:hAnsi="Calibri"/>
                <w:b/>
                <w:sz w:val="20"/>
                <w:szCs w:val="20"/>
              </w:rPr>
              <w:t>Performance parameters / indicators</w:t>
            </w:r>
          </w:p>
          <w:p w:rsidR="006E5ED4" w:rsidRDefault="006E5ED4" w:rsidP="000069C2">
            <w:pPr>
              <w:ind w:right="-33"/>
              <w:jc w:val="center"/>
              <w:rPr>
                <w:rFonts w:ascii="Calibri" w:eastAsia="Times New Roman" w:hAnsi="Calibri"/>
                <w:b/>
                <w:sz w:val="20"/>
                <w:szCs w:val="20"/>
              </w:rPr>
            </w:pPr>
          </w:p>
        </w:tc>
        <w:tc>
          <w:tcPr>
            <w:tcW w:w="659" w:type="pct"/>
            <w:gridSpan w:val="2"/>
            <w:tcBorders>
              <w:top w:val="single" w:sz="4" w:space="0" w:color="auto"/>
              <w:left w:val="single" w:sz="4" w:space="0" w:color="auto"/>
              <w:bottom w:val="single" w:sz="4" w:space="0" w:color="auto"/>
              <w:right w:val="single" w:sz="4" w:space="0" w:color="auto"/>
            </w:tcBorders>
          </w:tcPr>
          <w:p w:rsidR="006E5ED4" w:rsidRDefault="006E5ED4" w:rsidP="000069C2">
            <w:pPr>
              <w:ind w:right="-33"/>
              <w:jc w:val="center"/>
              <w:rPr>
                <w:rFonts w:ascii="Calibri" w:eastAsia="Times New Roman" w:hAnsi="Calibri"/>
                <w:b/>
                <w:sz w:val="20"/>
                <w:szCs w:val="20"/>
              </w:rPr>
            </w:pPr>
            <w:r w:rsidRPr="006303E8">
              <w:rPr>
                <w:rFonts w:ascii="Calibri" w:hAnsi="Calibri" w:cs="Calibri"/>
                <w:b/>
                <w:bCs/>
                <w:color w:val="000000"/>
                <w:sz w:val="20"/>
                <w:szCs w:val="20"/>
                <w:lang w:bidi="hi-IN"/>
              </w:rPr>
              <w:t>Data on parameter in relation to technology demonstrated</w:t>
            </w:r>
          </w:p>
        </w:tc>
        <w:tc>
          <w:tcPr>
            <w:tcW w:w="553" w:type="pct"/>
            <w:gridSpan w:val="2"/>
            <w:tcBorders>
              <w:top w:val="single" w:sz="4" w:space="0" w:color="auto"/>
              <w:left w:val="single" w:sz="4" w:space="0" w:color="auto"/>
              <w:bottom w:val="single" w:sz="4" w:space="0" w:color="auto"/>
              <w:right w:val="single" w:sz="4" w:space="0" w:color="auto"/>
            </w:tcBorders>
            <w:hideMark/>
          </w:tcPr>
          <w:p w:rsidR="006E5ED4" w:rsidRDefault="006E5ED4" w:rsidP="000069C2">
            <w:pPr>
              <w:ind w:right="-33"/>
              <w:jc w:val="center"/>
              <w:rPr>
                <w:rFonts w:ascii="Calibri" w:eastAsia="Times New Roman" w:hAnsi="Calibri"/>
                <w:b/>
                <w:sz w:val="20"/>
                <w:szCs w:val="20"/>
              </w:rPr>
            </w:pPr>
            <w:r>
              <w:rPr>
                <w:rFonts w:ascii="Calibri" w:hAnsi="Calibri"/>
                <w:b/>
                <w:sz w:val="20"/>
                <w:szCs w:val="20"/>
              </w:rPr>
              <w:t>Average Cost of cultivation (Rs/ha)</w:t>
            </w:r>
          </w:p>
        </w:tc>
        <w:tc>
          <w:tcPr>
            <w:tcW w:w="468" w:type="pct"/>
            <w:gridSpan w:val="2"/>
            <w:tcBorders>
              <w:top w:val="single" w:sz="4" w:space="0" w:color="auto"/>
              <w:left w:val="single" w:sz="4" w:space="0" w:color="auto"/>
              <w:bottom w:val="single" w:sz="4" w:space="0" w:color="auto"/>
              <w:right w:val="single" w:sz="4" w:space="0" w:color="auto"/>
            </w:tcBorders>
            <w:hideMark/>
          </w:tcPr>
          <w:p w:rsidR="006E5ED4" w:rsidRDefault="006E5ED4" w:rsidP="000069C2">
            <w:pPr>
              <w:ind w:right="-33"/>
              <w:jc w:val="center"/>
              <w:rPr>
                <w:rFonts w:ascii="Calibri" w:eastAsia="Times New Roman" w:hAnsi="Calibri"/>
                <w:b/>
                <w:sz w:val="20"/>
                <w:szCs w:val="20"/>
              </w:rPr>
            </w:pPr>
            <w:r>
              <w:rPr>
                <w:rFonts w:ascii="Calibri" w:hAnsi="Calibri"/>
                <w:b/>
                <w:sz w:val="20"/>
                <w:szCs w:val="20"/>
              </w:rPr>
              <w:t>Average Gross Return (Rs/ha)</w:t>
            </w:r>
          </w:p>
        </w:tc>
        <w:tc>
          <w:tcPr>
            <w:tcW w:w="506" w:type="pct"/>
            <w:gridSpan w:val="2"/>
            <w:tcBorders>
              <w:top w:val="single" w:sz="4" w:space="0" w:color="auto"/>
              <w:left w:val="single" w:sz="4" w:space="0" w:color="auto"/>
              <w:bottom w:val="single" w:sz="4" w:space="0" w:color="auto"/>
              <w:right w:val="single" w:sz="4" w:space="0" w:color="auto"/>
            </w:tcBorders>
            <w:hideMark/>
          </w:tcPr>
          <w:p w:rsidR="006E5ED4" w:rsidRDefault="006E5ED4" w:rsidP="000069C2">
            <w:pPr>
              <w:ind w:right="-33"/>
              <w:jc w:val="center"/>
              <w:rPr>
                <w:rFonts w:ascii="Calibri" w:eastAsia="Times New Roman" w:hAnsi="Calibri"/>
                <w:b/>
                <w:sz w:val="20"/>
                <w:szCs w:val="20"/>
              </w:rPr>
            </w:pPr>
            <w:r>
              <w:rPr>
                <w:rFonts w:ascii="Calibri" w:hAnsi="Calibri"/>
                <w:b/>
                <w:sz w:val="20"/>
                <w:szCs w:val="20"/>
              </w:rPr>
              <w:t>Average Net Return (Rs/ha)</w:t>
            </w:r>
          </w:p>
        </w:tc>
        <w:tc>
          <w:tcPr>
            <w:tcW w:w="541" w:type="pct"/>
            <w:gridSpan w:val="2"/>
            <w:tcBorders>
              <w:top w:val="single" w:sz="4" w:space="0" w:color="auto"/>
              <w:left w:val="single" w:sz="4" w:space="0" w:color="auto"/>
              <w:bottom w:val="single" w:sz="4" w:space="0" w:color="auto"/>
              <w:right w:val="single" w:sz="4" w:space="0" w:color="auto"/>
            </w:tcBorders>
            <w:hideMark/>
          </w:tcPr>
          <w:p w:rsidR="006E5ED4" w:rsidRDefault="006E5ED4" w:rsidP="000069C2">
            <w:pPr>
              <w:ind w:right="-33"/>
              <w:jc w:val="center"/>
              <w:rPr>
                <w:rFonts w:ascii="Calibri" w:eastAsia="Times New Roman" w:hAnsi="Calibri"/>
                <w:b/>
                <w:sz w:val="20"/>
                <w:szCs w:val="20"/>
              </w:rPr>
            </w:pPr>
            <w:r>
              <w:rPr>
                <w:rFonts w:ascii="Calibri" w:hAnsi="Calibri"/>
                <w:b/>
                <w:sz w:val="20"/>
                <w:szCs w:val="20"/>
              </w:rPr>
              <w:t>B:C Ratio (Gross Return / Gross Cost)</w:t>
            </w:r>
          </w:p>
        </w:tc>
      </w:tr>
      <w:tr w:rsidR="00585249" w:rsidTr="00585249">
        <w:trPr>
          <w:cantSplit/>
          <w:trHeight w:val="20"/>
          <w:jc w:val="center"/>
        </w:trPr>
        <w:tc>
          <w:tcPr>
            <w:tcW w:w="362"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E5ED4" w:rsidRDefault="006E5ED4" w:rsidP="000069C2">
            <w:pPr>
              <w:rPr>
                <w:rFonts w:ascii="Calibri" w:eastAsia="Times New Roman" w:hAnsi="Calibri"/>
                <w:b/>
                <w:sz w:val="20"/>
                <w:szCs w:val="20"/>
              </w:rPr>
            </w:pPr>
          </w:p>
        </w:tc>
        <w:tc>
          <w:tcPr>
            <w:tcW w:w="546" w:type="pct"/>
            <w:vMerge/>
            <w:tcBorders>
              <w:top w:val="single" w:sz="4" w:space="0" w:color="auto"/>
              <w:left w:val="single" w:sz="4" w:space="0" w:color="auto"/>
              <w:bottom w:val="single" w:sz="4" w:space="0" w:color="auto"/>
              <w:right w:val="single" w:sz="4" w:space="0" w:color="auto"/>
            </w:tcBorders>
            <w:vAlign w:val="center"/>
            <w:hideMark/>
          </w:tcPr>
          <w:p w:rsidR="006E5ED4" w:rsidRDefault="006E5ED4" w:rsidP="000069C2">
            <w:pPr>
              <w:rPr>
                <w:rFonts w:ascii="Calibri" w:eastAsia="Times New Roman" w:hAnsi="Calibri"/>
                <w:b/>
                <w:sz w:val="20"/>
                <w:szCs w:val="20"/>
              </w:rPr>
            </w:pPr>
          </w:p>
        </w:tc>
        <w:tc>
          <w:tcPr>
            <w:tcW w:w="506" w:type="pct"/>
            <w:vMerge/>
            <w:tcBorders>
              <w:top w:val="single" w:sz="4" w:space="0" w:color="auto"/>
              <w:left w:val="single" w:sz="4" w:space="0" w:color="auto"/>
              <w:bottom w:val="single" w:sz="4" w:space="0" w:color="auto"/>
              <w:right w:val="single" w:sz="4" w:space="0" w:color="auto"/>
            </w:tcBorders>
            <w:vAlign w:val="center"/>
            <w:hideMark/>
          </w:tcPr>
          <w:p w:rsidR="006E5ED4" w:rsidRDefault="006E5ED4" w:rsidP="000069C2">
            <w:pPr>
              <w:rPr>
                <w:rFonts w:ascii="Calibri" w:eastAsia="Times New Roman" w:hAnsi="Calibri"/>
                <w:b/>
                <w:sz w:val="20"/>
                <w:szCs w:val="20"/>
              </w:rPr>
            </w:pPr>
          </w:p>
        </w:tc>
        <w:tc>
          <w:tcPr>
            <w:tcW w:w="468" w:type="pct"/>
            <w:tcBorders>
              <w:top w:val="single" w:sz="4" w:space="0" w:color="auto"/>
              <w:left w:val="single" w:sz="4" w:space="0" w:color="auto"/>
              <w:bottom w:val="single" w:sz="4" w:space="0" w:color="auto"/>
              <w:right w:val="single" w:sz="4" w:space="0" w:color="auto"/>
            </w:tcBorders>
            <w:hideMark/>
          </w:tcPr>
          <w:p w:rsidR="006E5ED4" w:rsidRDefault="006E5ED4" w:rsidP="000069C2">
            <w:pPr>
              <w:ind w:right="-116"/>
              <w:jc w:val="center"/>
              <w:rPr>
                <w:rFonts w:ascii="Calibri" w:eastAsia="Times New Roman" w:hAnsi="Calibri"/>
                <w:b/>
                <w:sz w:val="20"/>
                <w:szCs w:val="20"/>
              </w:rPr>
            </w:pPr>
            <w:r>
              <w:rPr>
                <w:rFonts w:ascii="Calibri" w:hAnsi="Calibri"/>
                <w:b/>
                <w:sz w:val="20"/>
                <w:szCs w:val="20"/>
              </w:rPr>
              <w:t>Name of Parameter</w:t>
            </w:r>
          </w:p>
        </w:tc>
        <w:tc>
          <w:tcPr>
            <w:tcW w:w="391" w:type="pct"/>
            <w:tcBorders>
              <w:top w:val="single" w:sz="4" w:space="0" w:color="auto"/>
              <w:left w:val="single" w:sz="4" w:space="0" w:color="auto"/>
              <w:bottom w:val="single" w:sz="4" w:space="0" w:color="auto"/>
              <w:right w:val="single" w:sz="4" w:space="0" w:color="auto"/>
            </w:tcBorders>
          </w:tcPr>
          <w:p w:rsidR="006E5ED4" w:rsidRDefault="006E5ED4" w:rsidP="000069C2">
            <w:pPr>
              <w:ind w:right="-116"/>
              <w:jc w:val="center"/>
              <w:rPr>
                <w:rFonts w:ascii="Calibri" w:eastAsia="Times New Roman" w:hAnsi="Calibri"/>
                <w:b/>
                <w:sz w:val="20"/>
                <w:szCs w:val="20"/>
              </w:rPr>
            </w:pPr>
            <w:r>
              <w:rPr>
                <w:rFonts w:ascii="Calibri" w:hAnsi="Calibri"/>
                <w:b/>
                <w:sz w:val="20"/>
                <w:szCs w:val="20"/>
              </w:rPr>
              <w:t xml:space="preserve">Name of unit </w:t>
            </w:r>
          </w:p>
        </w:tc>
        <w:tc>
          <w:tcPr>
            <w:tcW w:w="312" w:type="pct"/>
            <w:tcBorders>
              <w:top w:val="single" w:sz="4" w:space="0" w:color="auto"/>
              <w:left w:val="single" w:sz="4" w:space="0" w:color="auto"/>
              <w:bottom w:val="single" w:sz="4" w:space="0" w:color="auto"/>
              <w:right w:val="single" w:sz="4" w:space="0" w:color="auto"/>
            </w:tcBorders>
            <w:hideMark/>
          </w:tcPr>
          <w:p w:rsidR="006E5ED4" w:rsidRDefault="006E5ED4" w:rsidP="000069C2">
            <w:pPr>
              <w:jc w:val="center"/>
              <w:rPr>
                <w:rFonts w:ascii="Calibri" w:eastAsia="Times New Roman" w:hAnsi="Calibri"/>
                <w:b/>
                <w:sz w:val="20"/>
                <w:szCs w:val="20"/>
              </w:rPr>
            </w:pPr>
            <w:r>
              <w:rPr>
                <w:rFonts w:ascii="Calibri" w:hAnsi="Calibri"/>
                <w:b/>
                <w:sz w:val="20"/>
                <w:szCs w:val="20"/>
              </w:rPr>
              <w:t>FP (T</w:t>
            </w:r>
            <w:r>
              <w:rPr>
                <w:rFonts w:ascii="Calibri" w:hAnsi="Calibri"/>
                <w:b/>
                <w:sz w:val="20"/>
                <w:szCs w:val="20"/>
                <w:vertAlign w:val="subscript"/>
              </w:rPr>
              <w:t>1</w:t>
            </w:r>
            <w:r>
              <w:rPr>
                <w:rFonts w:ascii="Calibri" w:hAnsi="Calibri"/>
                <w:b/>
                <w:sz w:val="20"/>
                <w:szCs w:val="20"/>
              </w:rPr>
              <w:t>)</w:t>
            </w:r>
          </w:p>
        </w:tc>
        <w:tc>
          <w:tcPr>
            <w:tcW w:w="347" w:type="pct"/>
            <w:tcBorders>
              <w:top w:val="single" w:sz="4" w:space="0" w:color="auto"/>
              <w:left w:val="single" w:sz="4" w:space="0" w:color="auto"/>
              <w:bottom w:val="single" w:sz="4" w:space="0" w:color="auto"/>
              <w:right w:val="single" w:sz="4" w:space="0" w:color="auto"/>
            </w:tcBorders>
            <w:hideMark/>
          </w:tcPr>
          <w:p w:rsidR="006E5ED4" w:rsidRDefault="006E5ED4" w:rsidP="000069C2">
            <w:pPr>
              <w:jc w:val="center"/>
              <w:rPr>
                <w:rFonts w:ascii="Calibri" w:eastAsia="Times New Roman" w:hAnsi="Calibri"/>
                <w:b/>
                <w:sz w:val="20"/>
                <w:szCs w:val="20"/>
              </w:rPr>
            </w:pPr>
            <w:r>
              <w:rPr>
                <w:rFonts w:ascii="Calibri" w:hAnsi="Calibri"/>
                <w:b/>
                <w:sz w:val="20"/>
                <w:szCs w:val="20"/>
              </w:rPr>
              <w:t>RP (T</w:t>
            </w:r>
            <w:r>
              <w:rPr>
                <w:rFonts w:ascii="Calibri" w:hAnsi="Calibri"/>
                <w:b/>
                <w:sz w:val="20"/>
                <w:szCs w:val="20"/>
                <w:vertAlign w:val="subscript"/>
              </w:rPr>
              <w:t>2</w:t>
            </w:r>
            <w:r>
              <w:rPr>
                <w:rFonts w:ascii="Calibri" w:hAnsi="Calibri"/>
                <w:b/>
                <w:sz w:val="20"/>
                <w:szCs w:val="20"/>
              </w:rPr>
              <w:t>)</w:t>
            </w:r>
          </w:p>
        </w:tc>
        <w:tc>
          <w:tcPr>
            <w:tcW w:w="280" w:type="pct"/>
            <w:tcBorders>
              <w:top w:val="single" w:sz="4" w:space="0" w:color="auto"/>
              <w:left w:val="single" w:sz="4" w:space="0" w:color="auto"/>
              <w:bottom w:val="single" w:sz="4" w:space="0" w:color="auto"/>
              <w:right w:val="single" w:sz="4" w:space="0" w:color="auto"/>
            </w:tcBorders>
            <w:hideMark/>
          </w:tcPr>
          <w:p w:rsidR="006E5ED4" w:rsidRDefault="006E5ED4" w:rsidP="000069C2">
            <w:pPr>
              <w:jc w:val="center"/>
              <w:rPr>
                <w:rFonts w:ascii="Calibri" w:eastAsia="Times New Roman" w:hAnsi="Calibri"/>
                <w:b/>
                <w:sz w:val="20"/>
                <w:szCs w:val="20"/>
              </w:rPr>
            </w:pPr>
            <w:r>
              <w:rPr>
                <w:rFonts w:ascii="Calibri" w:hAnsi="Calibri"/>
                <w:b/>
                <w:sz w:val="20"/>
                <w:szCs w:val="20"/>
              </w:rPr>
              <w:t>FP (T</w:t>
            </w:r>
            <w:r>
              <w:rPr>
                <w:rFonts w:ascii="Calibri" w:hAnsi="Calibri"/>
                <w:b/>
                <w:sz w:val="20"/>
                <w:szCs w:val="20"/>
                <w:vertAlign w:val="subscript"/>
              </w:rPr>
              <w:t>1</w:t>
            </w:r>
            <w:r>
              <w:rPr>
                <w:rFonts w:ascii="Calibri" w:hAnsi="Calibri"/>
                <w:b/>
                <w:sz w:val="20"/>
                <w:szCs w:val="20"/>
              </w:rPr>
              <w:t>)</w:t>
            </w:r>
          </w:p>
        </w:tc>
        <w:tc>
          <w:tcPr>
            <w:tcW w:w="273" w:type="pct"/>
            <w:tcBorders>
              <w:top w:val="single" w:sz="4" w:space="0" w:color="auto"/>
              <w:left w:val="single" w:sz="4" w:space="0" w:color="auto"/>
              <w:bottom w:val="single" w:sz="4" w:space="0" w:color="auto"/>
              <w:right w:val="single" w:sz="4" w:space="0" w:color="auto"/>
            </w:tcBorders>
            <w:hideMark/>
          </w:tcPr>
          <w:p w:rsidR="006E5ED4" w:rsidRDefault="006E5ED4" w:rsidP="000069C2">
            <w:pPr>
              <w:jc w:val="center"/>
              <w:rPr>
                <w:rFonts w:ascii="Calibri" w:eastAsia="Times New Roman" w:hAnsi="Calibri"/>
                <w:b/>
                <w:sz w:val="20"/>
                <w:szCs w:val="20"/>
              </w:rPr>
            </w:pPr>
            <w:r>
              <w:rPr>
                <w:rFonts w:ascii="Calibri" w:hAnsi="Calibri"/>
                <w:b/>
                <w:sz w:val="20"/>
                <w:szCs w:val="20"/>
              </w:rPr>
              <w:t>RP (T</w:t>
            </w:r>
            <w:r>
              <w:rPr>
                <w:rFonts w:ascii="Calibri" w:hAnsi="Calibri"/>
                <w:b/>
                <w:sz w:val="20"/>
                <w:szCs w:val="20"/>
                <w:vertAlign w:val="subscript"/>
              </w:rPr>
              <w:t>2</w:t>
            </w:r>
            <w:r>
              <w:rPr>
                <w:rFonts w:ascii="Calibri" w:hAnsi="Calibri"/>
                <w:b/>
                <w:sz w:val="20"/>
                <w:szCs w:val="20"/>
              </w:rPr>
              <w:t>)</w:t>
            </w:r>
          </w:p>
        </w:tc>
        <w:tc>
          <w:tcPr>
            <w:tcW w:w="234" w:type="pct"/>
            <w:tcBorders>
              <w:top w:val="single" w:sz="4" w:space="0" w:color="auto"/>
              <w:left w:val="single" w:sz="4" w:space="0" w:color="auto"/>
              <w:bottom w:val="single" w:sz="4" w:space="0" w:color="auto"/>
              <w:right w:val="single" w:sz="4" w:space="0" w:color="auto"/>
            </w:tcBorders>
            <w:hideMark/>
          </w:tcPr>
          <w:p w:rsidR="006E5ED4" w:rsidRDefault="006E5ED4" w:rsidP="000069C2">
            <w:pPr>
              <w:jc w:val="center"/>
              <w:rPr>
                <w:rFonts w:ascii="Calibri" w:eastAsia="Times New Roman" w:hAnsi="Calibri"/>
                <w:b/>
                <w:sz w:val="20"/>
                <w:szCs w:val="20"/>
              </w:rPr>
            </w:pPr>
            <w:r>
              <w:rPr>
                <w:rFonts w:ascii="Calibri" w:hAnsi="Calibri"/>
                <w:b/>
                <w:sz w:val="20"/>
                <w:szCs w:val="20"/>
              </w:rPr>
              <w:t>FP (T</w:t>
            </w:r>
            <w:r>
              <w:rPr>
                <w:rFonts w:ascii="Calibri" w:hAnsi="Calibri"/>
                <w:b/>
                <w:sz w:val="20"/>
                <w:szCs w:val="20"/>
                <w:vertAlign w:val="subscript"/>
              </w:rPr>
              <w:t>1</w:t>
            </w:r>
            <w:r>
              <w:rPr>
                <w:rFonts w:ascii="Calibri" w:hAnsi="Calibri"/>
                <w:b/>
                <w:sz w:val="20"/>
                <w:szCs w:val="20"/>
              </w:rPr>
              <w:t>)</w:t>
            </w:r>
          </w:p>
        </w:tc>
        <w:tc>
          <w:tcPr>
            <w:tcW w:w="234" w:type="pct"/>
            <w:tcBorders>
              <w:top w:val="single" w:sz="4" w:space="0" w:color="auto"/>
              <w:left w:val="single" w:sz="4" w:space="0" w:color="auto"/>
              <w:bottom w:val="single" w:sz="4" w:space="0" w:color="auto"/>
              <w:right w:val="single" w:sz="4" w:space="0" w:color="auto"/>
            </w:tcBorders>
            <w:hideMark/>
          </w:tcPr>
          <w:p w:rsidR="006E5ED4" w:rsidRDefault="006E5ED4" w:rsidP="000069C2">
            <w:pPr>
              <w:jc w:val="center"/>
              <w:rPr>
                <w:rFonts w:ascii="Calibri" w:eastAsia="Times New Roman" w:hAnsi="Calibri"/>
                <w:b/>
                <w:sz w:val="20"/>
                <w:szCs w:val="20"/>
              </w:rPr>
            </w:pPr>
            <w:r>
              <w:rPr>
                <w:rFonts w:ascii="Calibri" w:hAnsi="Calibri"/>
                <w:b/>
                <w:sz w:val="20"/>
                <w:szCs w:val="20"/>
              </w:rPr>
              <w:t>RP (T</w:t>
            </w:r>
            <w:r>
              <w:rPr>
                <w:rFonts w:ascii="Calibri" w:hAnsi="Calibri"/>
                <w:b/>
                <w:sz w:val="20"/>
                <w:szCs w:val="20"/>
                <w:vertAlign w:val="subscript"/>
              </w:rPr>
              <w:t>2</w:t>
            </w:r>
            <w:r>
              <w:rPr>
                <w:rFonts w:ascii="Calibri" w:hAnsi="Calibri"/>
                <w:b/>
                <w:sz w:val="20"/>
                <w:szCs w:val="20"/>
              </w:rPr>
              <w:t>)</w:t>
            </w:r>
          </w:p>
        </w:tc>
        <w:tc>
          <w:tcPr>
            <w:tcW w:w="263" w:type="pct"/>
            <w:tcBorders>
              <w:top w:val="single" w:sz="4" w:space="0" w:color="auto"/>
              <w:left w:val="single" w:sz="4" w:space="0" w:color="auto"/>
              <w:bottom w:val="single" w:sz="4" w:space="0" w:color="auto"/>
              <w:right w:val="single" w:sz="4" w:space="0" w:color="auto"/>
            </w:tcBorders>
            <w:hideMark/>
          </w:tcPr>
          <w:p w:rsidR="006E5ED4" w:rsidRDefault="006E5ED4" w:rsidP="000069C2">
            <w:pPr>
              <w:jc w:val="center"/>
              <w:rPr>
                <w:rFonts w:ascii="Calibri" w:eastAsia="Times New Roman" w:hAnsi="Calibri"/>
                <w:b/>
                <w:sz w:val="20"/>
                <w:szCs w:val="20"/>
              </w:rPr>
            </w:pPr>
            <w:r>
              <w:rPr>
                <w:rFonts w:ascii="Calibri" w:hAnsi="Calibri"/>
                <w:b/>
                <w:sz w:val="20"/>
                <w:szCs w:val="20"/>
              </w:rPr>
              <w:t>FP (T</w:t>
            </w:r>
            <w:r>
              <w:rPr>
                <w:rFonts w:ascii="Calibri" w:hAnsi="Calibri"/>
                <w:b/>
                <w:sz w:val="20"/>
                <w:szCs w:val="20"/>
                <w:vertAlign w:val="subscript"/>
              </w:rPr>
              <w:t>1</w:t>
            </w:r>
            <w:r>
              <w:rPr>
                <w:rFonts w:ascii="Calibri" w:hAnsi="Calibri"/>
                <w:b/>
                <w:sz w:val="20"/>
                <w:szCs w:val="20"/>
              </w:rPr>
              <w:t>)</w:t>
            </w:r>
          </w:p>
        </w:tc>
        <w:tc>
          <w:tcPr>
            <w:tcW w:w="243" w:type="pct"/>
            <w:tcBorders>
              <w:top w:val="single" w:sz="4" w:space="0" w:color="auto"/>
              <w:left w:val="single" w:sz="4" w:space="0" w:color="auto"/>
              <w:bottom w:val="single" w:sz="4" w:space="0" w:color="auto"/>
              <w:right w:val="single" w:sz="4" w:space="0" w:color="auto"/>
            </w:tcBorders>
            <w:hideMark/>
          </w:tcPr>
          <w:p w:rsidR="006E5ED4" w:rsidRDefault="006E5ED4" w:rsidP="000069C2">
            <w:pPr>
              <w:jc w:val="center"/>
              <w:rPr>
                <w:rFonts w:ascii="Calibri" w:eastAsia="Times New Roman" w:hAnsi="Calibri"/>
                <w:b/>
                <w:sz w:val="20"/>
                <w:szCs w:val="20"/>
              </w:rPr>
            </w:pPr>
            <w:r>
              <w:rPr>
                <w:rFonts w:ascii="Calibri" w:hAnsi="Calibri"/>
                <w:b/>
                <w:sz w:val="20"/>
                <w:szCs w:val="20"/>
              </w:rPr>
              <w:t>RP (T</w:t>
            </w:r>
            <w:r>
              <w:rPr>
                <w:rFonts w:ascii="Calibri" w:hAnsi="Calibri"/>
                <w:b/>
                <w:sz w:val="20"/>
                <w:szCs w:val="20"/>
                <w:vertAlign w:val="subscript"/>
              </w:rPr>
              <w:t>2</w:t>
            </w:r>
            <w:r>
              <w:rPr>
                <w:rFonts w:ascii="Calibri" w:hAnsi="Calibri"/>
                <w:b/>
                <w:sz w:val="20"/>
                <w:szCs w:val="20"/>
              </w:rPr>
              <w:t>)</w:t>
            </w:r>
          </w:p>
        </w:tc>
        <w:tc>
          <w:tcPr>
            <w:tcW w:w="273" w:type="pct"/>
            <w:tcBorders>
              <w:top w:val="single" w:sz="4" w:space="0" w:color="auto"/>
              <w:left w:val="single" w:sz="4" w:space="0" w:color="auto"/>
              <w:bottom w:val="single" w:sz="4" w:space="0" w:color="auto"/>
              <w:right w:val="single" w:sz="4" w:space="0" w:color="auto"/>
            </w:tcBorders>
            <w:hideMark/>
          </w:tcPr>
          <w:p w:rsidR="006E5ED4" w:rsidRDefault="006E5ED4" w:rsidP="000069C2">
            <w:pPr>
              <w:jc w:val="center"/>
              <w:rPr>
                <w:rFonts w:ascii="Calibri" w:eastAsia="Times New Roman" w:hAnsi="Calibri"/>
                <w:b/>
                <w:sz w:val="20"/>
                <w:szCs w:val="20"/>
              </w:rPr>
            </w:pPr>
            <w:r>
              <w:rPr>
                <w:rFonts w:ascii="Calibri" w:hAnsi="Calibri"/>
                <w:b/>
                <w:sz w:val="20"/>
                <w:szCs w:val="20"/>
              </w:rPr>
              <w:t>FP (T</w:t>
            </w:r>
            <w:r>
              <w:rPr>
                <w:rFonts w:ascii="Calibri" w:hAnsi="Calibri"/>
                <w:b/>
                <w:sz w:val="20"/>
                <w:szCs w:val="20"/>
                <w:vertAlign w:val="subscript"/>
              </w:rPr>
              <w:t>1</w:t>
            </w:r>
            <w:r>
              <w:rPr>
                <w:rFonts w:ascii="Calibri" w:hAnsi="Calibri"/>
                <w:b/>
                <w:sz w:val="20"/>
                <w:szCs w:val="20"/>
              </w:rPr>
              <w:t>)</w:t>
            </w:r>
          </w:p>
        </w:tc>
        <w:tc>
          <w:tcPr>
            <w:tcW w:w="268" w:type="pct"/>
            <w:tcBorders>
              <w:top w:val="single" w:sz="4" w:space="0" w:color="auto"/>
              <w:left w:val="single" w:sz="4" w:space="0" w:color="auto"/>
              <w:bottom w:val="single" w:sz="4" w:space="0" w:color="auto"/>
              <w:right w:val="single" w:sz="4" w:space="0" w:color="auto"/>
            </w:tcBorders>
            <w:hideMark/>
          </w:tcPr>
          <w:p w:rsidR="006E5ED4" w:rsidRDefault="006E5ED4" w:rsidP="000069C2">
            <w:pPr>
              <w:jc w:val="center"/>
              <w:rPr>
                <w:rFonts w:ascii="Calibri" w:eastAsia="Times New Roman" w:hAnsi="Calibri"/>
                <w:b/>
                <w:sz w:val="20"/>
                <w:szCs w:val="20"/>
              </w:rPr>
            </w:pPr>
            <w:r>
              <w:rPr>
                <w:rFonts w:ascii="Calibri" w:hAnsi="Calibri"/>
                <w:b/>
                <w:sz w:val="20"/>
                <w:szCs w:val="20"/>
              </w:rPr>
              <w:t>RP (T</w:t>
            </w:r>
            <w:r>
              <w:rPr>
                <w:rFonts w:ascii="Calibri" w:hAnsi="Calibri"/>
                <w:b/>
                <w:sz w:val="20"/>
                <w:szCs w:val="20"/>
                <w:vertAlign w:val="subscript"/>
              </w:rPr>
              <w:t>2</w:t>
            </w:r>
            <w:r>
              <w:rPr>
                <w:rFonts w:ascii="Calibri" w:hAnsi="Calibri"/>
                <w:b/>
                <w:sz w:val="20"/>
                <w:szCs w:val="20"/>
              </w:rPr>
              <w:t>)</w:t>
            </w:r>
          </w:p>
        </w:tc>
      </w:tr>
      <w:tr w:rsidR="00585249" w:rsidTr="00585249">
        <w:trPr>
          <w:cantSplit/>
          <w:trHeight w:val="20"/>
          <w:jc w:val="center"/>
        </w:trPr>
        <w:tc>
          <w:tcPr>
            <w:tcW w:w="362" w:type="pct"/>
            <w:tcBorders>
              <w:top w:val="single" w:sz="4" w:space="0" w:color="auto"/>
              <w:left w:val="single" w:sz="4" w:space="0" w:color="auto"/>
              <w:bottom w:val="single" w:sz="4" w:space="0" w:color="auto"/>
              <w:right w:val="single" w:sz="4" w:space="0" w:color="auto"/>
            </w:tcBorders>
            <w:shd w:val="clear" w:color="auto" w:fill="auto"/>
          </w:tcPr>
          <w:p w:rsidR="006E5ED4" w:rsidRDefault="006E5ED4" w:rsidP="000069C2">
            <w:pPr>
              <w:jc w:val="center"/>
              <w:rPr>
                <w:rFonts w:ascii="Calibri" w:eastAsia="Times New Roman" w:hAnsi="Calibri"/>
                <w:sz w:val="20"/>
                <w:szCs w:val="20"/>
              </w:rPr>
            </w:pPr>
          </w:p>
        </w:tc>
        <w:tc>
          <w:tcPr>
            <w:tcW w:w="546" w:type="pct"/>
            <w:tcBorders>
              <w:top w:val="single" w:sz="4" w:space="0" w:color="auto"/>
              <w:left w:val="single" w:sz="4" w:space="0" w:color="auto"/>
              <w:bottom w:val="single" w:sz="4" w:space="0" w:color="auto"/>
              <w:right w:val="single" w:sz="4" w:space="0" w:color="auto"/>
            </w:tcBorders>
          </w:tcPr>
          <w:p w:rsidR="006E5ED4" w:rsidRDefault="006E5ED4" w:rsidP="000069C2">
            <w:pPr>
              <w:ind w:left="-80" w:right="-110"/>
              <w:jc w:val="center"/>
              <w:rPr>
                <w:rFonts w:ascii="Calibri" w:eastAsia="Times New Roman" w:hAnsi="Calibri"/>
                <w:sz w:val="20"/>
                <w:szCs w:val="20"/>
              </w:rPr>
            </w:pPr>
          </w:p>
        </w:tc>
        <w:tc>
          <w:tcPr>
            <w:tcW w:w="506" w:type="pct"/>
            <w:tcBorders>
              <w:top w:val="single" w:sz="4" w:space="0" w:color="auto"/>
              <w:left w:val="single" w:sz="4" w:space="0" w:color="auto"/>
              <w:bottom w:val="single" w:sz="4" w:space="0" w:color="auto"/>
              <w:right w:val="single" w:sz="4" w:space="0" w:color="auto"/>
            </w:tcBorders>
          </w:tcPr>
          <w:p w:rsidR="006E5ED4" w:rsidRDefault="006E5ED4" w:rsidP="000069C2">
            <w:pPr>
              <w:ind w:right="-110"/>
              <w:rPr>
                <w:rFonts w:ascii="Calibri" w:eastAsia="Times New Roman" w:hAnsi="Calibri"/>
                <w:sz w:val="20"/>
                <w:szCs w:val="20"/>
              </w:rPr>
            </w:pPr>
          </w:p>
        </w:tc>
        <w:tc>
          <w:tcPr>
            <w:tcW w:w="468" w:type="pct"/>
            <w:tcBorders>
              <w:top w:val="single" w:sz="4" w:space="0" w:color="auto"/>
              <w:left w:val="single" w:sz="4" w:space="0" w:color="auto"/>
              <w:bottom w:val="single" w:sz="4" w:space="0" w:color="auto"/>
              <w:right w:val="single" w:sz="4" w:space="0" w:color="auto"/>
            </w:tcBorders>
          </w:tcPr>
          <w:p w:rsidR="006E5ED4" w:rsidRDefault="006E5ED4" w:rsidP="000069C2">
            <w:pPr>
              <w:ind w:right="240"/>
              <w:jc w:val="center"/>
              <w:rPr>
                <w:rFonts w:ascii="Calibri" w:eastAsia="Times New Roman" w:hAnsi="Calibri"/>
                <w:sz w:val="20"/>
                <w:szCs w:val="20"/>
              </w:rPr>
            </w:pPr>
          </w:p>
        </w:tc>
        <w:tc>
          <w:tcPr>
            <w:tcW w:w="391" w:type="pct"/>
            <w:tcBorders>
              <w:top w:val="single" w:sz="4" w:space="0" w:color="auto"/>
              <w:left w:val="single" w:sz="4" w:space="0" w:color="auto"/>
              <w:bottom w:val="single" w:sz="4" w:space="0" w:color="auto"/>
              <w:right w:val="single" w:sz="4" w:space="0" w:color="auto"/>
            </w:tcBorders>
          </w:tcPr>
          <w:p w:rsidR="006E5ED4" w:rsidRDefault="006E5ED4" w:rsidP="000069C2">
            <w:pPr>
              <w:ind w:right="240"/>
              <w:jc w:val="center"/>
              <w:rPr>
                <w:rFonts w:ascii="Calibri" w:eastAsia="Times New Roman" w:hAnsi="Calibri"/>
                <w:sz w:val="20"/>
                <w:szCs w:val="20"/>
              </w:rPr>
            </w:pPr>
          </w:p>
        </w:tc>
        <w:tc>
          <w:tcPr>
            <w:tcW w:w="312" w:type="pct"/>
            <w:tcBorders>
              <w:top w:val="single" w:sz="4" w:space="0" w:color="auto"/>
              <w:left w:val="single" w:sz="4" w:space="0" w:color="auto"/>
              <w:bottom w:val="single" w:sz="4" w:space="0" w:color="auto"/>
              <w:right w:val="single" w:sz="4" w:space="0" w:color="auto"/>
            </w:tcBorders>
            <w:vAlign w:val="center"/>
          </w:tcPr>
          <w:p w:rsidR="006E5ED4" w:rsidRDefault="006E5ED4" w:rsidP="000069C2">
            <w:pPr>
              <w:jc w:val="center"/>
              <w:rPr>
                <w:rFonts w:ascii="Calibri" w:eastAsia="Times New Roman" w:hAnsi="Calibri"/>
                <w:sz w:val="20"/>
                <w:szCs w:val="20"/>
              </w:rPr>
            </w:pPr>
          </w:p>
        </w:tc>
        <w:tc>
          <w:tcPr>
            <w:tcW w:w="347" w:type="pct"/>
            <w:tcBorders>
              <w:top w:val="single" w:sz="4" w:space="0" w:color="auto"/>
              <w:left w:val="single" w:sz="4" w:space="0" w:color="auto"/>
              <w:bottom w:val="single" w:sz="4" w:space="0" w:color="auto"/>
              <w:right w:val="single" w:sz="4" w:space="0" w:color="auto"/>
            </w:tcBorders>
            <w:vAlign w:val="center"/>
          </w:tcPr>
          <w:p w:rsidR="006E5ED4" w:rsidRDefault="006E5ED4" w:rsidP="000069C2">
            <w:pPr>
              <w:jc w:val="center"/>
              <w:rPr>
                <w:rFonts w:ascii="Calibri" w:eastAsia="Times New Roman" w:hAnsi="Calibri"/>
                <w:sz w:val="20"/>
                <w:szCs w:val="20"/>
              </w:rPr>
            </w:pPr>
          </w:p>
        </w:tc>
        <w:tc>
          <w:tcPr>
            <w:tcW w:w="280" w:type="pct"/>
            <w:tcBorders>
              <w:top w:val="single" w:sz="4" w:space="0" w:color="auto"/>
              <w:left w:val="single" w:sz="4" w:space="0" w:color="auto"/>
              <w:bottom w:val="single" w:sz="4" w:space="0" w:color="auto"/>
              <w:right w:val="single" w:sz="4" w:space="0" w:color="auto"/>
            </w:tcBorders>
            <w:vAlign w:val="center"/>
          </w:tcPr>
          <w:p w:rsidR="006E5ED4" w:rsidRDefault="006E5ED4" w:rsidP="000069C2">
            <w:pPr>
              <w:ind w:left="-115" w:right="-115"/>
              <w:jc w:val="center"/>
              <w:rPr>
                <w:rFonts w:ascii="Calibri" w:eastAsia="Times New Roman" w:hAnsi="Calibri"/>
                <w:sz w:val="20"/>
                <w:szCs w:val="20"/>
              </w:rPr>
            </w:pPr>
          </w:p>
        </w:tc>
        <w:tc>
          <w:tcPr>
            <w:tcW w:w="273" w:type="pct"/>
            <w:tcBorders>
              <w:top w:val="single" w:sz="4" w:space="0" w:color="auto"/>
              <w:left w:val="single" w:sz="4" w:space="0" w:color="auto"/>
              <w:bottom w:val="single" w:sz="4" w:space="0" w:color="auto"/>
              <w:right w:val="single" w:sz="4" w:space="0" w:color="auto"/>
            </w:tcBorders>
          </w:tcPr>
          <w:p w:rsidR="006E5ED4" w:rsidRDefault="006E5ED4" w:rsidP="000069C2">
            <w:pPr>
              <w:ind w:left="-115" w:right="-115"/>
              <w:jc w:val="center"/>
              <w:rPr>
                <w:rFonts w:ascii="Calibri" w:eastAsia="Times New Roman" w:hAnsi="Calibri"/>
                <w:sz w:val="20"/>
                <w:szCs w:val="20"/>
              </w:rPr>
            </w:pPr>
          </w:p>
        </w:tc>
        <w:tc>
          <w:tcPr>
            <w:tcW w:w="234" w:type="pct"/>
            <w:tcBorders>
              <w:top w:val="single" w:sz="4" w:space="0" w:color="auto"/>
              <w:left w:val="single" w:sz="4" w:space="0" w:color="auto"/>
              <w:bottom w:val="single" w:sz="4" w:space="0" w:color="auto"/>
              <w:right w:val="single" w:sz="4" w:space="0" w:color="auto"/>
            </w:tcBorders>
            <w:vAlign w:val="center"/>
          </w:tcPr>
          <w:p w:rsidR="006E5ED4" w:rsidRDefault="006E5ED4" w:rsidP="000069C2">
            <w:pPr>
              <w:ind w:left="-115" w:right="-115"/>
              <w:jc w:val="center"/>
              <w:rPr>
                <w:rFonts w:ascii="Calibri" w:eastAsia="Times New Roman" w:hAnsi="Calibri"/>
                <w:sz w:val="20"/>
                <w:szCs w:val="20"/>
              </w:rPr>
            </w:pPr>
          </w:p>
        </w:tc>
        <w:tc>
          <w:tcPr>
            <w:tcW w:w="234" w:type="pct"/>
            <w:tcBorders>
              <w:top w:val="single" w:sz="4" w:space="0" w:color="auto"/>
              <w:left w:val="single" w:sz="4" w:space="0" w:color="auto"/>
              <w:bottom w:val="single" w:sz="4" w:space="0" w:color="auto"/>
              <w:right w:val="single" w:sz="4" w:space="0" w:color="auto"/>
            </w:tcBorders>
          </w:tcPr>
          <w:p w:rsidR="006E5ED4" w:rsidRDefault="006E5ED4" w:rsidP="000069C2">
            <w:pPr>
              <w:ind w:left="-115" w:right="-115"/>
              <w:jc w:val="center"/>
              <w:rPr>
                <w:rFonts w:ascii="Calibri" w:eastAsia="Times New Roman" w:hAnsi="Calibri"/>
                <w:sz w:val="20"/>
                <w:szCs w:val="20"/>
              </w:rPr>
            </w:pPr>
          </w:p>
        </w:tc>
        <w:tc>
          <w:tcPr>
            <w:tcW w:w="263" w:type="pct"/>
            <w:tcBorders>
              <w:top w:val="single" w:sz="4" w:space="0" w:color="auto"/>
              <w:left w:val="single" w:sz="4" w:space="0" w:color="auto"/>
              <w:bottom w:val="single" w:sz="4" w:space="0" w:color="auto"/>
              <w:right w:val="single" w:sz="4" w:space="0" w:color="auto"/>
            </w:tcBorders>
            <w:vAlign w:val="center"/>
          </w:tcPr>
          <w:p w:rsidR="006E5ED4" w:rsidRDefault="006E5ED4" w:rsidP="000069C2">
            <w:pPr>
              <w:ind w:left="-115" w:right="-115"/>
              <w:jc w:val="center"/>
              <w:rPr>
                <w:rFonts w:ascii="Calibri" w:eastAsia="Times New Roman" w:hAnsi="Calibri"/>
                <w:sz w:val="20"/>
                <w:szCs w:val="20"/>
              </w:rPr>
            </w:pPr>
          </w:p>
        </w:tc>
        <w:tc>
          <w:tcPr>
            <w:tcW w:w="243" w:type="pct"/>
            <w:tcBorders>
              <w:top w:val="single" w:sz="4" w:space="0" w:color="auto"/>
              <w:left w:val="single" w:sz="4" w:space="0" w:color="auto"/>
              <w:bottom w:val="single" w:sz="4" w:space="0" w:color="auto"/>
              <w:right w:val="single" w:sz="4" w:space="0" w:color="auto"/>
            </w:tcBorders>
          </w:tcPr>
          <w:p w:rsidR="006E5ED4" w:rsidRDefault="006E5ED4" w:rsidP="000069C2">
            <w:pPr>
              <w:ind w:left="-115" w:right="-115"/>
              <w:jc w:val="center"/>
              <w:rPr>
                <w:rFonts w:ascii="Calibri" w:eastAsia="Times New Roman" w:hAnsi="Calibri"/>
                <w:sz w:val="20"/>
                <w:szCs w:val="20"/>
              </w:rPr>
            </w:pPr>
          </w:p>
        </w:tc>
        <w:tc>
          <w:tcPr>
            <w:tcW w:w="273" w:type="pct"/>
            <w:tcBorders>
              <w:top w:val="single" w:sz="4" w:space="0" w:color="auto"/>
              <w:left w:val="single" w:sz="4" w:space="0" w:color="auto"/>
              <w:bottom w:val="single" w:sz="4" w:space="0" w:color="auto"/>
              <w:right w:val="single" w:sz="4" w:space="0" w:color="auto"/>
            </w:tcBorders>
            <w:vAlign w:val="center"/>
          </w:tcPr>
          <w:p w:rsidR="006E5ED4" w:rsidRDefault="006E5ED4" w:rsidP="000069C2">
            <w:pPr>
              <w:ind w:left="-115" w:right="-115"/>
              <w:jc w:val="center"/>
              <w:rPr>
                <w:rFonts w:ascii="Calibri" w:eastAsia="Times New Roman" w:hAnsi="Calibri"/>
                <w:sz w:val="20"/>
                <w:szCs w:val="20"/>
              </w:rPr>
            </w:pPr>
          </w:p>
        </w:tc>
        <w:tc>
          <w:tcPr>
            <w:tcW w:w="268" w:type="pct"/>
            <w:tcBorders>
              <w:top w:val="single" w:sz="4" w:space="0" w:color="auto"/>
              <w:left w:val="single" w:sz="4" w:space="0" w:color="auto"/>
              <w:bottom w:val="single" w:sz="4" w:space="0" w:color="auto"/>
              <w:right w:val="single" w:sz="4" w:space="0" w:color="auto"/>
            </w:tcBorders>
          </w:tcPr>
          <w:p w:rsidR="006E5ED4" w:rsidRDefault="006E5ED4" w:rsidP="000069C2">
            <w:pPr>
              <w:ind w:left="-115" w:right="-115"/>
              <w:jc w:val="center"/>
              <w:rPr>
                <w:rFonts w:ascii="Calibri" w:eastAsia="Times New Roman" w:hAnsi="Calibri"/>
                <w:sz w:val="20"/>
                <w:szCs w:val="20"/>
              </w:rPr>
            </w:pPr>
          </w:p>
        </w:tc>
      </w:tr>
    </w:tbl>
    <w:p w:rsidR="006E5ED4" w:rsidRPr="00585249" w:rsidRDefault="006E5ED4" w:rsidP="007E7911">
      <w:pPr>
        <w:rPr>
          <w:rFonts w:ascii="Calibri" w:hAnsi="Calibri"/>
          <w:b/>
          <w:color w:val="000000"/>
          <w:sz w:val="16"/>
          <w:szCs w:val="18"/>
        </w:rPr>
      </w:pPr>
    </w:p>
    <w:p w:rsidR="007E7911" w:rsidRPr="006D4443" w:rsidRDefault="007E7911" w:rsidP="00F35875">
      <w:pPr>
        <w:widowControl/>
        <w:autoSpaceDE/>
        <w:autoSpaceDN/>
        <w:rPr>
          <w:b/>
          <w:sz w:val="20"/>
        </w:rPr>
      </w:pPr>
      <w:r w:rsidRPr="006D4443">
        <w:rPr>
          <w:b/>
          <w:sz w:val="20"/>
        </w:rPr>
        <w:t>Information about Home Science FLDs - (For All Thematic Area)</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55"/>
        <w:gridCol w:w="3303"/>
        <w:gridCol w:w="1531"/>
        <w:gridCol w:w="1487"/>
        <w:gridCol w:w="673"/>
        <w:gridCol w:w="629"/>
        <w:gridCol w:w="991"/>
        <w:gridCol w:w="1157"/>
      </w:tblGrid>
      <w:tr w:rsidR="001F7116" w:rsidTr="009A0CAF">
        <w:trPr>
          <w:cantSplit/>
          <w:trHeight w:val="20"/>
          <w:jc w:val="center"/>
        </w:trPr>
        <w:tc>
          <w:tcPr>
            <w:tcW w:w="761" w:type="pct"/>
            <w:vMerge w:val="restart"/>
            <w:tcBorders>
              <w:top w:val="single" w:sz="4" w:space="0" w:color="auto"/>
              <w:left w:val="single" w:sz="4" w:space="0" w:color="auto"/>
              <w:bottom w:val="single" w:sz="4" w:space="0" w:color="auto"/>
              <w:right w:val="single" w:sz="4" w:space="0" w:color="auto"/>
            </w:tcBorders>
            <w:hideMark/>
          </w:tcPr>
          <w:p w:rsidR="001F7116" w:rsidRDefault="001F7116">
            <w:pPr>
              <w:ind w:left="-80" w:right="-110"/>
              <w:jc w:val="center"/>
              <w:rPr>
                <w:rFonts w:ascii="Calibri" w:eastAsia="Times New Roman" w:hAnsi="Calibri"/>
                <w:b/>
                <w:sz w:val="20"/>
                <w:szCs w:val="24"/>
              </w:rPr>
            </w:pPr>
            <w:r>
              <w:rPr>
                <w:rFonts w:ascii="Calibri" w:hAnsi="Calibri"/>
                <w:b/>
                <w:sz w:val="20"/>
              </w:rPr>
              <w:t>Thematic area</w:t>
            </w:r>
          </w:p>
        </w:tc>
        <w:tc>
          <w:tcPr>
            <w:tcW w:w="1433" w:type="pct"/>
            <w:vMerge w:val="restart"/>
            <w:tcBorders>
              <w:top w:val="single" w:sz="4" w:space="0" w:color="auto"/>
              <w:left w:val="single" w:sz="4" w:space="0" w:color="auto"/>
              <w:bottom w:val="single" w:sz="4" w:space="0" w:color="auto"/>
              <w:right w:val="single" w:sz="4" w:space="0" w:color="auto"/>
            </w:tcBorders>
            <w:hideMark/>
          </w:tcPr>
          <w:p w:rsidR="001F7116" w:rsidRDefault="001F7116">
            <w:pPr>
              <w:ind w:left="-80" w:right="-110"/>
              <w:jc w:val="center"/>
              <w:rPr>
                <w:rFonts w:ascii="Calibri" w:eastAsia="Times New Roman" w:hAnsi="Calibri"/>
                <w:sz w:val="20"/>
                <w:szCs w:val="24"/>
              </w:rPr>
            </w:pPr>
            <w:r>
              <w:rPr>
                <w:rFonts w:ascii="Calibri" w:hAnsi="Calibri"/>
                <w:b/>
                <w:sz w:val="20"/>
              </w:rPr>
              <w:t>Technology demonstrated</w:t>
            </w:r>
          </w:p>
        </w:tc>
        <w:tc>
          <w:tcPr>
            <w:tcW w:w="664" w:type="pct"/>
            <w:vMerge w:val="restart"/>
            <w:tcBorders>
              <w:top w:val="single" w:sz="4" w:space="0" w:color="auto"/>
              <w:left w:val="single" w:sz="4" w:space="0" w:color="auto"/>
              <w:bottom w:val="single" w:sz="4" w:space="0" w:color="auto"/>
              <w:right w:val="single" w:sz="4" w:space="0" w:color="auto"/>
            </w:tcBorders>
            <w:hideMark/>
          </w:tcPr>
          <w:p w:rsidR="001F7116" w:rsidRDefault="001F7116">
            <w:pPr>
              <w:ind w:left="-80" w:right="-110"/>
              <w:jc w:val="center"/>
              <w:rPr>
                <w:rFonts w:ascii="Calibri" w:eastAsia="Times New Roman" w:hAnsi="Calibri"/>
                <w:b/>
                <w:sz w:val="20"/>
                <w:szCs w:val="24"/>
              </w:rPr>
            </w:pPr>
            <w:r>
              <w:rPr>
                <w:rFonts w:ascii="Calibri" w:hAnsi="Calibri"/>
                <w:b/>
                <w:sz w:val="20"/>
              </w:rPr>
              <w:t>Name of Crop/ Enterprise</w:t>
            </w:r>
          </w:p>
        </w:tc>
        <w:tc>
          <w:tcPr>
            <w:tcW w:w="645" w:type="pct"/>
            <w:vMerge w:val="restart"/>
            <w:tcBorders>
              <w:top w:val="single" w:sz="4" w:space="0" w:color="auto"/>
              <w:left w:val="single" w:sz="4" w:space="0" w:color="auto"/>
              <w:bottom w:val="single" w:sz="4" w:space="0" w:color="auto"/>
              <w:right w:val="single" w:sz="4" w:space="0" w:color="auto"/>
            </w:tcBorders>
            <w:hideMark/>
          </w:tcPr>
          <w:p w:rsidR="001F7116" w:rsidRDefault="001F7116">
            <w:pPr>
              <w:ind w:left="-80" w:right="-110"/>
              <w:jc w:val="center"/>
              <w:rPr>
                <w:rFonts w:ascii="Calibri" w:eastAsia="Times New Roman" w:hAnsi="Calibri"/>
                <w:b/>
                <w:sz w:val="20"/>
                <w:szCs w:val="24"/>
              </w:rPr>
            </w:pPr>
            <w:r>
              <w:rPr>
                <w:rFonts w:ascii="Calibri" w:hAnsi="Calibri"/>
                <w:b/>
                <w:sz w:val="20"/>
              </w:rPr>
              <w:t>Crop- Area (ha) / Entrep - No.</w:t>
            </w:r>
          </w:p>
        </w:tc>
        <w:tc>
          <w:tcPr>
            <w:tcW w:w="1497" w:type="pct"/>
            <w:gridSpan w:val="4"/>
            <w:tcBorders>
              <w:top w:val="single" w:sz="4" w:space="0" w:color="auto"/>
              <w:left w:val="single" w:sz="4" w:space="0" w:color="auto"/>
              <w:bottom w:val="single" w:sz="4" w:space="0" w:color="auto"/>
              <w:right w:val="single" w:sz="4" w:space="0" w:color="auto"/>
            </w:tcBorders>
            <w:hideMark/>
          </w:tcPr>
          <w:p w:rsidR="001F7116" w:rsidRDefault="001F7116">
            <w:pPr>
              <w:ind w:left="-80" w:right="-110"/>
              <w:jc w:val="center"/>
              <w:rPr>
                <w:rFonts w:ascii="Calibri" w:eastAsia="Times New Roman" w:hAnsi="Calibri"/>
                <w:b/>
                <w:sz w:val="20"/>
                <w:szCs w:val="24"/>
              </w:rPr>
            </w:pPr>
            <w:r>
              <w:rPr>
                <w:rFonts w:ascii="Calibri" w:hAnsi="Calibri"/>
                <w:b/>
                <w:sz w:val="20"/>
              </w:rPr>
              <w:t>No. of farmers</w:t>
            </w:r>
          </w:p>
        </w:tc>
      </w:tr>
      <w:tr w:rsidR="001F7116" w:rsidTr="009A0CAF">
        <w:trPr>
          <w:cantSplit/>
          <w:trHeight w:val="20"/>
          <w:jc w:val="center"/>
        </w:trPr>
        <w:tc>
          <w:tcPr>
            <w:tcW w:w="761" w:type="pct"/>
            <w:vMerge/>
            <w:tcBorders>
              <w:top w:val="single" w:sz="4" w:space="0" w:color="auto"/>
              <w:left w:val="single" w:sz="4" w:space="0" w:color="auto"/>
              <w:bottom w:val="single" w:sz="4" w:space="0" w:color="auto"/>
              <w:right w:val="single" w:sz="4" w:space="0" w:color="auto"/>
            </w:tcBorders>
            <w:vAlign w:val="center"/>
            <w:hideMark/>
          </w:tcPr>
          <w:p w:rsidR="001F7116" w:rsidRDefault="001F7116">
            <w:pPr>
              <w:rPr>
                <w:rFonts w:ascii="Calibri" w:eastAsia="Times New Roman" w:hAnsi="Calibri"/>
                <w:b/>
                <w:sz w:val="20"/>
                <w:szCs w:val="24"/>
              </w:rPr>
            </w:pPr>
          </w:p>
        </w:tc>
        <w:tc>
          <w:tcPr>
            <w:tcW w:w="1433" w:type="pct"/>
            <w:vMerge/>
            <w:tcBorders>
              <w:top w:val="single" w:sz="4" w:space="0" w:color="auto"/>
              <w:left w:val="single" w:sz="4" w:space="0" w:color="auto"/>
              <w:bottom w:val="single" w:sz="4" w:space="0" w:color="auto"/>
              <w:right w:val="single" w:sz="4" w:space="0" w:color="auto"/>
            </w:tcBorders>
            <w:vAlign w:val="center"/>
            <w:hideMark/>
          </w:tcPr>
          <w:p w:rsidR="001F7116" w:rsidRDefault="001F7116">
            <w:pPr>
              <w:rPr>
                <w:rFonts w:ascii="Calibri" w:eastAsia="Times New Roman" w:hAnsi="Calibri"/>
                <w:sz w:val="20"/>
                <w:szCs w:val="24"/>
              </w:rPr>
            </w:pPr>
          </w:p>
        </w:tc>
        <w:tc>
          <w:tcPr>
            <w:tcW w:w="664" w:type="pct"/>
            <w:vMerge/>
            <w:tcBorders>
              <w:top w:val="single" w:sz="4" w:space="0" w:color="auto"/>
              <w:left w:val="single" w:sz="4" w:space="0" w:color="auto"/>
              <w:bottom w:val="single" w:sz="4" w:space="0" w:color="auto"/>
              <w:right w:val="single" w:sz="4" w:space="0" w:color="auto"/>
            </w:tcBorders>
            <w:vAlign w:val="center"/>
            <w:hideMark/>
          </w:tcPr>
          <w:p w:rsidR="001F7116" w:rsidRDefault="001F7116">
            <w:pPr>
              <w:rPr>
                <w:rFonts w:ascii="Calibri" w:eastAsia="Times New Roman" w:hAnsi="Calibri"/>
                <w:b/>
                <w:sz w:val="20"/>
                <w:szCs w:val="24"/>
              </w:rPr>
            </w:pPr>
          </w:p>
        </w:tc>
        <w:tc>
          <w:tcPr>
            <w:tcW w:w="645" w:type="pct"/>
            <w:vMerge/>
            <w:tcBorders>
              <w:top w:val="single" w:sz="4" w:space="0" w:color="auto"/>
              <w:left w:val="single" w:sz="4" w:space="0" w:color="auto"/>
              <w:bottom w:val="single" w:sz="4" w:space="0" w:color="auto"/>
              <w:right w:val="single" w:sz="4" w:space="0" w:color="auto"/>
            </w:tcBorders>
            <w:vAlign w:val="center"/>
            <w:hideMark/>
          </w:tcPr>
          <w:p w:rsidR="001F7116" w:rsidRDefault="001F7116">
            <w:pPr>
              <w:rPr>
                <w:rFonts w:ascii="Calibri" w:eastAsia="Times New Roman" w:hAnsi="Calibri"/>
                <w:b/>
                <w:sz w:val="20"/>
                <w:szCs w:val="24"/>
              </w:rPr>
            </w:pPr>
          </w:p>
        </w:tc>
        <w:tc>
          <w:tcPr>
            <w:tcW w:w="292" w:type="pct"/>
            <w:tcBorders>
              <w:top w:val="single" w:sz="4" w:space="0" w:color="auto"/>
              <w:left w:val="single" w:sz="4" w:space="0" w:color="auto"/>
              <w:bottom w:val="single" w:sz="4" w:space="0" w:color="auto"/>
              <w:right w:val="single" w:sz="4" w:space="0" w:color="auto"/>
            </w:tcBorders>
            <w:hideMark/>
          </w:tcPr>
          <w:p w:rsidR="001F7116" w:rsidRDefault="001F7116">
            <w:pPr>
              <w:ind w:left="-80" w:right="-110"/>
              <w:jc w:val="center"/>
              <w:rPr>
                <w:rFonts w:ascii="Calibri" w:eastAsia="Times New Roman" w:hAnsi="Calibri"/>
                <w:b/>
                <w:sz w:val="20"/>
                <w:szCs w:val="24"/>
              </w:rPr>
            </w:pPr>
            <w:r>
              <w:rPr>
                <w:rFonts w:ascii="Calibri" w:hAnsi="Calibri"/>
                <w:b/>
                <w:sz w:val="20"/>
              </w:rPr>
              <w:t>SC</w:t>
            </w:r>
          </w:p>
        </w:tc>
        <w:tc>
          <w:tcPr>
            <w:tcW w:w="273" w:type="pct"/>
            <w:tcBorders>
              <w:top w:val="single" w:sz="4" w:space="0" w:color="auto"/>
              <w:left w:val="single" w:sz="4" w:space="0" w:color="auto"/>
              <w:bottom w:val="single" w:sz="4" w:space="0" w:color="auto"/>
              <w:right w:val="single" w:sz="4" w:space="0" w:color="auto"/>
            </w:tcBorders>
            <w:hideMark/>
          </w:tcPr>
          <w:p w:rsidR="001F7116" w:rsidRDefault="001F7116">
            <w:pPr>
              <w:ind w:left="-80" w:right="-110"/>
              <w:jc w:val="center"/>
              <w:rPr>
                <w:rFonts w:ascii="Calibri" w:eastAsia="Times New Roman" w:hAnsi="Calibri"/>
                <w:b/>
                <w:sz w:val="20"/>
                <w:szCs w:val="24"/>
              </w:rPr>
            </w:pPr>
            <w:r>
              <w:rPr>
                <w:rFonts w:ascii="Calibri" w:hAnsi="Calibri"/>
                <w:b/>
                <w:sz w:val="20"/>
              </w:rPr>
              <w:t>ST</w:t>
            </w:r>
          </w:p>
        </w:tc>
        <w:tc>
          <w:tcPr>
            <w:tcW w:w="430" w:type="pct"/>
            <w:tcBorders>
              <w:top w:val="single" w:sz="4" w:space="0" w:color="auto"/>
              <w:left w:val="single" w:sz="4" w:space="0" w:color="auto"/>
              <w:bottom w:val="single" w:sz="4" w:space="0" w:color="auto"/>
              <w:right w:val="single" w:sz="4" w:space="0" w:color="auto"/>
            </w:tcBorders>
            <w:hideMark/>
          </w:tcPr>
          <w:p w:rsidR="001F7116" w:rsidRDefault="001F7116">
            <w:pPr>
              <w:ind w:left="-80" w:right="-110"/>
              <w:jc w:val="center"/>
              <w:rPr>
                <w:rFonts w:ascii="Calibri" w:eastAsia="Times New Roman" w:hAnsi="Calibri"/>
                <w:b/>
                <w:sz w:val="20"/>
                <w:szCs w:val="24"/>
              </w:rPr>
            </w:pPr>
            <w:r>
              <w:rPr>
                <w:rFonts w:ascii="Calibri" w:hAnsi="Calibri"/>
                <w:b/>
                <w:sz w:val="20"/>
              </w:rPr>
              <w:t>Others</w:t>
            </w:r>
          </w:p>
        </w:tc>
        <w:tc>
          <w:tcPr>
            <w:tcW w:w="502" w:type="pct"/>
            <w:tcBorders>
              <w:top w:val="single" w:sz="4" w:space="0" w:color="auto"/>
              <w:left w:val="single" w:sz="4" w:space="0" w:color="auto"/>
              <w:bottom w:val="single" w:sz="4" w:space="0" w:color="auto"/>
              <w:right w:val="single" w:sz="4" w:space="0" w:color="auto"/>
            </w:tcBorders>
            <w:hideMark/>
          </w:tcPr>
          <w:p w:rsidR="001F7116" w:rsidRDefault="001F7116">
            <w:pPr>
              <w:ind w:left="-80" w:right="-110"/>
              <w:jc w:val="center"/>
              <w:rPr>
                <w:rFonts w:ascii="Calibri" w:eastAsia="Times New Roman" w:hAnsi="Calibri"/>
                <w:b/>
                <w:sz w:val="20"/>
                <w:szCs w:val="24"/>
              </w:rPr>
            </w:pPr>
            <w:r>
              <w:rPr>
                <w:rFonts w:ascii="Calibri" w:hAnsi="Calibri"/>
                <w:b/>
                <w:sz w:val="20"/>
              </w:rPr>
              <w:t>General</w:t>
            </w:r>
          </w:p>
        </w:tc>
      </w:tr>
      <w:tr w:rsidR="009A0CAF" w:rsidTr="009A0CAF">
        <w:trPr>
          <w:cantSplit/>
          <w:trHeight w:val="20"/>
          <w:jc w:val="center"/>
        </w:trPr>
        <w:tc>
          <w:tcPr>
            <w:tcW w:w="761" w:type="pct"/>
            <w:tcBorders>
              <w:top w:val="single" w:sz="4" w:space="0" w:color="auto"/>
              <w:left w:val="single" w:sz="4" w:space="0" w:color="auto"/>
              <w:bottom w:val="single" w:sz="4" w:space="0" w:color="auto"/>
              <w:right w:val="single" w:sz="4" w:space="0" w:color="auto"/>
            </w:tcBorders>
          </w:tcPr>
          <w:p w:rsidR="009A0CAF" w:rsidRPr="00CA49B1" w:rsidRDefault="009A0CAF" w:rsidP="004536C3">
            <w:pPr>
              <w:ind w:left="-9" w:right="-113"/>
              <w:jc w:val="center"/>
              <w:rPr>
                <w:rFonts w:ascii="Calibri" w:hAnsi="Calibri"/>
                <w:sz w:val="20"/>
              </w:rPr>
            </w:pPr>
            <w:r w:rsidRPr="007B0A12">
              <w:rPr>
                <w:color w:val="000000"/>
                <w:sz w:val="20"/>
                <w:szCs w:val="20"/>
              </w:rPr>
              <w:t>Nutritional security</w:t>
            </w:r>
          </w:p>
        </w:tc>
        <w:tc>
          <w:tcPr>
            <w:tcW w:w="1433" w:type="pct"/>
            <w:tcBorders>
              <w:top w:val="single" w:sz="4" w:space="0" w:color="auto"/>
              <w:left w:val="single" w:sz="4" w:space="0" w:color="auto"/>
              <w:bottom w:val="single" w:sz="4" w:space="0" w:color="auto"/>
              <w:right w:val="single" w:sz="4" w:space="0" w:color="auto"/>
            </w:tcBorders>
          </w:tcPr>
          <w:p w:rsidR="009A0CAF" w:rsidRPr="00CA49B1" w:rsidRDefault="009A0CAF" w:rsidP="004536C3">
            <w:pPr>
              <w:ind w:left="-76" w:right="-27"/>
              <w:jc w:val="center"/>
              <w:rPr>
                <w:rFonts w:ascii="Calibri" w:hAnsi="Calibri"/>
                <w:bCs/>
                <w:sz w:val="20"/>
              </w:rPr>
            </w:pPr>
            <w:r w:rsidRPr="007B0A12">
              <w:rPr>
                <w:color w:val="000000"/>
                <w:sz w:val="20"/>
                <w:szCs w:val="20"/>
              </w:rPr>
              <w:t>Establishment of kitchen garden for nutritional security</w:t>
            </w:r>
          </w:p>
        </w:tc>
        <w:tc>
          <w:tcPr>
            <w:tcW w:w="664" w:type="pct"/>
            <w:tcBorders>
              <w:top w:val="single" w:sz="4" w:space="0" w:color="auto"/>
              <w:left w:val="single" w:sz="4" w:space="0" w:color="auto"/>
              <w:bottom w:val="single" w:sz="4" w:space="0" w:color="auto"/>
              <w:right w:val="single" w:sz="4" w:space="0" w:color="auto"/>
            </w:tcBorders>
          </w:tcPr>
          <w:p w:rsidR="009A0CAF" w:rsidRPr="00CA49B1" w:rsidRDefault="009A0CAF" w:rsidP="004536C3">
            <w:pPr>
              <w:ind w:left="-9" w:right="-113"/>
              <w:rPr>
                <w:rFonts w:ascii="Calibri" w:hAnsi="Calibri"/>
                <w:sz w:val="20"/>
              </w:rPr>
            </w:pPr>
            <w:r w:rsidRPr="007B0A12">
              <w:rPr>
                <w:color w:val="000000"/>
                <w:sz w:val="20"/>
                <w:szCs w:val="20"/>
              </w:rPr>
              <w:t>Seasonal vegetables</w:t>
            </w:r>
          </w:p>
        </w:tc>
        <w:tc>
          <w:tcPr>
            <w:tcW w:w="645" w:type="pct"/>
            <w:tcBorders>
              <w:top w:val="single" w:sz="4" w:space="0" w:color="auto"/>
              <w:left w:val="single" w:sz="4" w:space="0" w:color="auto"/>
              <w:bottom w:val="single" w:sz="4" w:space="0" w:color="auto"/>
              <w:right w:val="single" w:sz="4" w:space="0" w:color="auto"/>
            </w:tcBorders>
          </w:tcPr>
          <w:p w:rsidR="009A0CAF" w:rsidRPr="00CA49B1" w:rsidRDefault="009A0CAF" w:rsidP="009A0CAF">
            <w:pPr>
              <w:ind w:left="-80" w:right="-110"/>
              <w:jc w:val="center"/>
              <w:rPr>
                <w:rFonts w:ascii="Calibri" w:hAnsi="Calibri"/>
                <w:sz w:val="20"/>
              </w:rPr>
            </w:pPr>
            <w:r>
              <w:rPr>
                <w:bCs/>
                <w:color w:val="000000"/>
                <w:sz w:val="20"/>
                <w:szCs w:val="20"/>
              </w:rPr>
              <w:t>2</w:t>
            </w:r>
            <w:r w:rsidRPr="007B0A12">
              <w:rPr>
                <w:bCs/>
                <w:color w:val="000000"/>
                <w:sz w:val="20"/>
                <w:szCs w:val="20"/>
              </w:rPr>
              <w:t>0 No</w:t>
            </w:r>
          </w:p>
        </w:tc>
        <w:tc>
          <w:tcPr>
            <w:tcW w:w="292" w:type="pct"/>
            <w:tcBorders>
              <w:top w:val="single" w:sz="4" w:space="0" w:color="auto"/>
              <w:left w:val="single" w:sz="4" w:space="0" w:color="auto"/>
              <w:bottom w:val="single" w:sz="4" w:space="0" w:color="auto"/>
              <w:right w:val="single" w:sz="4" w:space="0" w:color="auto"/>
            </w:tcBorders>
          </w:tcPr>
          <w:p w:rsidR="009A0CAF" w:rsidRPr="00CA49B1" w:rsidRDefault="009A0CAF" w:rsidP="009A0CAF">
            <w:pPr>
              <w:ind w:left="-80" w:right="-110"/>
              <w:jc w:val="center"/>
              <w:rPr>
                <w:rFonts w:ascii="Calibri" w:hAnsi="Calibri"/>
                <w:sz w:val="20"/>
              </w:rPr>
            </w:pPr>
            <w:r>
              <w:rPr>
                <w:rFonts w:ascii="Calibri" w:hAnsi="Calibri"/>
                <w:sz w:val="20"/>
              </w:rPr>
              <w:t>0</w:t>
            </w:r>
          </w:p>
        </w:tc>
        <w:tc>
          <w:tcPr>
            <w:tcW w:w="273" w:type="pct"/>
            <w:tcBorders>
              <w:top w:val="single" w:sz="4" w:space="0" w:color="auto"/>
              <w:left w:val="single" w:sz="4" w:space="0" w:color="auto"/>
              <w:bottom w:val="single" w:sz="4" w:space="0" w:color="auto"/>
              <w:right w:val="single" w:sz="4" w:space="0" w:color="auto"/>
            </w:tcBorders>
          </w:tcPr>
          <w:p w:rsidR="009A0CAF" w:rsidRPr="00CA49B1" w:rsidRDefault="009A0CAF" w:rsidP="009A0CAF">
            <w:pPr>
              <w:ind w:left="-80" w:right="-110"/>
              <w:jc w:val="center"/>
              <w:rPr>
                <w:rFonts w:ascii="Calibri" w:hAnsi="Calibri"/>
                <w:sz w:val="20"/>
              </w:rPr>
            </w:pPr>
            <w:r>
              <w:rPr>
                <w:rFonts w:ascii="Calibri" w:hAnsi="Calibri"/>
                <w:sz w:val="20"/>
              </w:rPr>
              <w:t>11</w:t>
            </w:r>
          </w:p>
        </w:tc>
        <w:tc>
          <w:tcPr>
            <w:tcW w:w="430" w:type="pct"/>
            <w:tcBorders>
              <w:top w:val="single" w:sz="4" w:space="0" w:color="auto"/>
              <w:left w:val="single" w:sz="4" w:space="0" w:color="auto"/>
              <w:bottom w:val="single" w:sz="4" w:space="0" w:color="auto"/>
              <w:right w:val="single" w:sz="4" w:space="0" w:color="auto"/>
            </w:tcBorders>
          </w:tcPr>
          <w:p w:rsidR="009A0CAF" w:rsidRPr="00CA49B1" w:rsidRDefault="009A0CAF" w:rsidP="009A0CAF">
            <w:pPr>
              <w:ind w:left="-80" w:right="-110"/>
              <w:jc w:val="center"/>
              <w:rPr>
                <w:rFonts w:ascii="Calibri" w:hAnsi="Calibri"/>
                <w:sz w:val="20"/>
              </w:rPr>
            </w:pPr>
            <w:r>
              <w:rPr>
                <w:rFonts w:ascii="Calibri" w:hAnsi="Calibri"/>
                <w:sz w:val="20"/>
              </w:rPr>
              <w:t>06</w:t>
            </w:r>
          </w:p>
        </w:tc>
        <w:tc>
          <w:tcPr>
            <w:tcW w:w="502" w:type="pct"/>
            <w:tcBorders>
              <w:top w:val="single" w:sz="4" w:space="0" w:color="auto"/>
              <w:left w:val="single" w:sz="4" w:space="0" w:color="auto"/>
              <w:bottom w:val="single" w:sz="4" w:space="0" w:color="auto"/>
              <w:right w:val="single" w:sz="4" w:space="0" w:color="auto"/>
            </w:tcBorders>
          </w:tcPr>
          <w:p w:rsidR="009A0CAF" w:rsidRPr="00CA49B1" w:rsidRDefault="009A0CAF" w:rsidP="009A0CAF">
            <w:pPr>
              <w:ind w:left="-80" w:right="-110"/>
              <w:jc w:val="center"/>
              <w:rPr>
                <w:rFonts w:ascii="Calibri" w:hAnsi="Calibri"/>
                <w:sz w:val="20"/>
              </w:rPr>
            </w:pPr>
            <w:r>
              <w:rPr>
                <w:rFonts w:ascii="Calibri" w:hAnsi="Calibri"/>
                <w:sz w:val="20"/>
              </w:rPr>
              <w:t>03</w:t>
            </w:r>
          </w:p>
        </w:tc>
      </w:tr>
      <w:tr w:rsidR="009A0CAF" w:rsidTr="009A0CAF">
        <w:trPr>
          <w:cantSplit/>
          <w:trHeight w:val="20"/>
          <w:jc w:val="center"/>
        </w:trPr>
        <w:tc>
          <w:tcPr>
            <w:tcW w:w="761" w:type="pct"/>
            <w:tcBorders>
              <w:top w:val="single" w:sz="4" w:space="0" w:color="auto"/>
              <w:left w:val="single" w:sz="4" w:space="0" w:color="auto"/>
              <w:bottom w:val="single" w:sz="4" w:space="0" w:color="auto"/>
              <w:right w:val="single" w:sz="4" w:space="0" w:color="auto"/>
            </w:tcBorders>
          </w:tcPr>
          <w:p w:rsidR="009A0CAF" w:rsidRPr="00CA49B1" w:rsidRDefault="009A0CAF" w:rsidP="004536C3">
            <w:pPr>
              <w:ind w:left="-9" w:right="-113"/>
              <w:jc w:val="center"/>
              <w:rPr>
                <w:rFonts w:ascii="Calibri" w:hAnsi="Calibri"/>
                <w:sz w:val="20"/>
              </w:rPr>
            </w:pPr>
            <w:r w:rsidRPr="007B0A12">
              <w:rPr>
                <w:color w:val="000000"/>
                <w:sz w:val="20"/>
                <w:szCs w:val="20"/>
              </w:rPr>
              <w:t>Nutritional security</w:t>
            </w:r>
          </w:p>
        </w:tc>
        <w:tc>
          <w:tcPr>
            <w:tcW w:w="1433" w:type="pct"/>
            <w:tcBorders>
              <w:top w:val="single" w:sz="4" w:space="0" w:color="auto"/>
              <w:left w:val="single" w:sz="4" w:space="0" w:color="auto"/>
              <w:bottom w:val="single" w:sz="4" w:space="0" w:color="auto"/>
              <w:right w:val="single" w:sz="4" w:space="0" w:color="auto"/>
            </w:tcBorders>
          </w:tcPr>
          <w:p w:rsidR="009A0CAF" w:rsidRPr="00CA49B1" w:rsidRDefault="009A0CAF" w:rsidP="004536C3">
            <w:pPr>
              <w:ind w:left="-76" w:right="-27"/>
              <w:jc w:val="center"/>
              <w:rPr>
                <w:rFonts w:ascii="Calibri" w:hAnsi="Calibri"/>
                <w:bCs/>
                <w:sz w:val="20"/>
              </w:rPr>
            </w:pPr>
            <w:r w:rsidRPr="007B0A12">
              <w:rPr>
                <w:color w:val="000000"/>
                <w:sz w:val="20"/>
                <w:szCs w:val="20"/>
              </w:rPr>
              <w:t>Establishment of kitchen garden for nutritional security</w:t>
            </w:r>
          </w:p>
        </w:tc>
        <w:tc>
          <w:tcPr>
            <w:tcW w:w="664" w:type="pct"/>
            <w:tcBorders>
              <w:top w:val="single" w:sz="4" w:space="0" w:color="auto"/>
              <w:left w:val="single" w:sz="4" w:space="0" w:color="auto"/>
              <w:bottom w:val="single" w:sz="4" w:space="0" w:color="auto"/>
              <w:right w:val="single" w:sz="4" w:space="0" w:color="auto"/>
            </w:tcBorders>
          </w:tcPr>
          <w:p w:rsidR="009A0CAF" w:rsidRPr="00CA49B1" w:rsidRDefault="009A0CAF" w:rsidP="004536C3">
            <w:pPr>
              <w:ind w:left="-9" w:right="-113"/>
              <w:rPr>
                <w:rFonts w:ascii="Calibri" w:hAnsi="Calibri"/>
                <w:sz w:val="20"/>
              </w:rPr>
            </w:pPr>
            <w:r w:rsidRPr="007B0A12">
              <w:rPr>
                <w:color w:val="000000"/>
                <w:sz w:val="20"/>
                <w:szCs w:val="20"/>
              </w:rPr>
              <w:t>Seasonal vegetables</w:t>
            </w:r>
          </w:p>
        </w:tc>
        <w:tc>
          <w:tcPr>
            <w:tcW w:w="645" w:type="pct"/>
            <w:tcBorders>
              <w:top w:val="single" w:sz="4" w:space="0" w:color="auto"/>
              <w:left w:val="single" w:sz="4" w:space="0" w:color="auto"/>
              <w:bottom w:val="single" w:sz="4" w:space="0" w:color="auto"/>
              <w:right w:val="single" w:sz="4" w:space="0" w:color="auto"/>
            </w:tcBorders>
          </w:tcPr>
          <w:p w:rsidR="009A0CAF" w:rsidRPr="00CA49B1" w:rsidRDefault="009A0CAF" w:rsidP="009A0CAF">
            <w:pPr>
              <w:ind w:left="-80" w:right="-110"/>
              <w:jc w:val="center"/>
              <w:rPr>
                <w:rFonts w:ascii="Calibri" w:hAnsi="Calibri"/>
                <w:sz w:val="20"/>
              </w:rPr>
            </w:pPr>
            <w:r>
              <w:rPr>
                <w:bCs/>
                <w:color w:val="000000"/>
                <w:sz w:val="20"/>
                <w:szCs w:val="20"/>
              </w:rPr>
              <w:t>2</w:t>
            </w:r>
            <w:r w:rsidRPr="007B0A12">
              <w:rPr>
                <w:bCs/>
                <w:color w:val="000000"/>
                <w:sz w:val="20"/>
                <w:szCs w:val="20"/>
              </w:rPr>
              <w:t>0 No</w:t>
            </w:r>
          </w:p>
        </w:tc>
        <w:tc>
          <w:tcPr>
            <w:tcW w:w="292" w:type="pct"/>
            <w:tcBorders>
              <w:top w:val="single" w:sz="4" w:space="0" w:color="auto"/>
              <w:left w:val="single" w:sz="4" w:space="0" w:color="auto"/>
              <w:bottom w:val="single" w:sz="4" w:space="0" w:color="auto"/>
              <w:right w:val="single" w:sz="4" w:space="0" w:color="auto"/>
            </w:tcBorders>
          </w:tcPr>
          <w:p w:rsidR="009A0CAF" w:rsidRPr="00CA49B1" w:rsidRDefault="009A0CAF" w:rsidP="009A0CAF">
            <w:pPr>
              <w:ind w:left="-80" w:right="-110"/>
              <w:jc w:val="center"/>
              <w:rPr>
                <w:rFonts w:ascii="Calibri" w:hAnsi="Calibri"/>
                <w:sz w:val="20"/>
              </w:rPr>
            </w:pPr>
            <w:r>
              <w:rPr>
                <w:rFonts w:ascii="Calibri" w:hAnsi="Calibri"/>
                <w:sz w:val="20"/>
              </w:rPr>
              <w:t>0</w:t>
            </w:r>
          </w:p>
        </w:tc>
        <w:tc>
          <w:tcPr>
            <w:tcW w:w="273" w:type="pct"/>
            <w:tcBorders>
              <w:top w:val="single" w:sz="4" w:space="0" w:color="auto"/>
              <w:left w:val="single" w:sz="4" w:space="0" w:color="auto"/>
              <w:bottom w:val="single" w:sz="4" w:space="0" w:color="auto"/>
              <w:right w:val="single" w:sz="4" w:space="0" w:color="auto"/>
            </w:tcBorders>
          </w:tcPr>
          <w:p w:rsidR="009A0CAF" w:rsidRPr="00CA49B1" w:rsidRDefault="009A0CAF" w:rsidP="009A0CAF">
            <w:pPr>
              <w:ind w:left="-80" w:right="-110"/>
              <w:jc w:val="center"/>
              <w:rPr>
                <w:rFonts w:ascii="Calibri" w:hAnsi="Calibri"/>
                <w:sz w:val="20"/>
              </w:rPr>
            </w:pPr>
            <w:r>
              <w:rPr>
                <w:rFonts w:ascii="Calibri" w:hAnsi="Calibri"/>
                <w:sz w:val="20"/>
              </w:rPr>
              <w:t>10</w:t>
            </w:r>
          </w:p>
        </w:tc>
        <w:tc>
          <w:tcPr>
            <w:tcW w:w="430" w:type="pct"/>
            <w:tcBorders>
              <w:top w:val="single" w:sz="4" w:space="0" w:color="auto"/>
              <w:left w:val="single" w:sz="4" w:space="0" w:color="auto"/>
              <w:bottom w:val="single" w:sz="4" w:space="0" w:color="auto"/>
              <w:right w:val="single" w:sz="4" w:space="0" w:color="auto"/>
            </w:tcBorders>
          </w:tcPr>
          <w:p w:rsidR="009A0CAF" w:rsidRPr="00CA49B1" w:rsidRDefault="009A0CAF" w:rsidP="009A0CAF">
            <w:pPr>
              <w:ind w:left="-80" w:right="-110"/>
              <w:jc w:val="center"/>
              <w:rPr>
                <w:rFonts w:ascii="Calibri" w:hAnsi="Calibri"/>
                <w:sz w:val="20"/>
              </w:rPr>
            </w:pPr>
            <w:r>
              <w:rPr>
                <w:rFonts w:ascii="Calibri" w:hAnsi="Calibri"/>
                <w:sz w:val="20"/>
              </w:rPr>
              <w:t>06</w:t>
            </w:r>
          </w:p>
        </w:tc>
        <w:tc>
          <w:tcPr>
            <w:tcW w:w="502" w:type="pct"/>
            <w:tcBorders>
              <w:top w:val="single" w:sz="4" w:space="0" w:color="auto"/>
              <w:left w:val="single" w:sz="4" w:space="0" w:color="auto"/>
              <w:bottom w:val="single" w:sz="4" w:space="0" w:color="auto"/>
              <w:right w:val="single" w:sz="4" w:space="0" w:color="auto"/>
            </w:tcBorders>
          </w:tcPr>
          <w:p w:rsidR="009A0CAF" w:rsidRPr="00CA49B1" w:rsidRDefault="009A0CAF" w:rsidP="009A0CAF">
            <w:pPr>
              <w:ind w:left="-80" w:right="-110"/>
              <w:jc w:val="center"/>
              <w:rPr>
                <w:rFonts w:ascii="Calibri" w:hAnsi="Calibri"/>
                <w:sz w:val="20"/>
              </w:rPr>
            </w:pPr>
            <w:r>
              <w:rPr>
                <w:rFonts w:ascii="Calibri" w:hAnsi="Calibri"/>
                <w:sz w:val="20"/>
              </w:rPr>
              <w:t>04</w:t>
            </w:r>
          </w:p>
        </w:tc>
      </w:tr>
      <w:tr w:rsidR="009A0CAF" w:rsidTr="009A0CAF">
        <w:trPr>
          <w:cantSplit/>
          <w:trHeight w:val="20"/>
          <w:jc w:val="center"/>
        </w:trPr>
        <w:tc>
          <w:tcPr>
            <w:tcW w:w="761" w:type="pct"/>
            <w:tcBorders>
              <w:top w:val="single" w:sz="4" w:space="0" w:color="auto"/>
              <w:left w:val="single" w:sz="4" w:space="0" w:color="auto"/>
              <w:bottom w:val="single" w:sz="4" w:space="0" w:color="auto"/>
              <w:right w:val="single" w:sz="4" w:space="0" w:color="auto"/>
            </w:tcBorders>
          </w:tcPr>
          <w:p w:rsidR="009A0CAF" w:rsidRPr="007B0A12" w:rsidRDefault="009A0CAF" w:rsidP="004536C3">
            <w:pPr>
              <w:ind w:left="-9" w:right="-113"/>
              <w:jc w:val="center"/>
              <w:rPr>
                <w:color w:val="000000"/>
                <w:sz w:val="20"/>
                <w:szCs w:val="20"/>
              </w:rPr>
            </w:pPr>
            <w:r>
              <w:rPr>
                <w:color w:val="000000"/>
                <w:sz w:val="20"/>
                <w:szCs w:val="20"/>
              </w:rPr>
              <w:t>Income generation</w:t>
            </w:r>
          </w:p>
        </w:tc>
        <w:tc>
          <w:tcPr>
            <w:tcW w:w="1433" w:type="pct"/>
            <w:tcBorders>
              <w:top w:val="single" w:sz="4" w:space="0" w:color="auto"/>
              <w:left w:val="single" w:sz="4" w:space="0" w:color="auto"/>
              <w:bottom w:val="single" w:sz="4" w:space="0" w:color="auto"/>
              <w:right w:val="single" w:sz="4" w:space="0" w:color="auto"/>
            </w:tcBorders>
          </w:tcPr>
          <w:p w:rsidR="009A0CAF" w:rsidRPr="007B0A12" w:rsidRDefault="009A0CAF" w:rsidP="004536C3">
            <w:pPr>
              <w:ind w:left="-76" w:right="-27"/>
              <w:jc w:val="center"/>
              <w:rPr>
                <w:color w:val="000000"/>
                <w:sz w:val="20"/>
                <w:szCs w:val="20"/>
              </w:rPr>
            </w:pPr>
            <w:r>
              <w:rPr>
                <w:color w:val="000000"/>
                <w:sz w:val="20"/>
                <w:szCs w:val="20"/>
              </w:rPr>
              <w:t>Marigold cultivation</w:t>
            </w:r>
          </w:p>
        </w:tc>
        <w:tc>
          <w:tcPr>
            <w:tcW w:w="664" w:type="pct"/>
            <w:tcBorders>
              <w:top w:val="single" w:sz="4" w:space="0" w:color="auto"/>
              <w:left w:val="single" w:sz="4" w:space="0" w:color="auto"/>
              <w:bottom w:val="single" w:sz="4" w:space="0" w:color="auto"/>
              <w:right w:val="single" w:sz="4" w:space="0" w:color="auto"/>
            </w:tcBorders>
          </w:tcPr>
          <w:p w:rsidR="009A0CAF" w:rsidRPr="007B0A12" w:rsidRDefault="009A0CAF" w:rsidP="004536C3">
            <w:pPr>
              <w:ind w:left="-9" w:right="-113"/>
              <w:rPr>
                <w:color w:val="000000"/>
                <w:sz w:val="20"/>
                <w:szCs w:val="20"/>
              </w:rPr>
            </w:pPr>
            <w:r>
              <w:rPr>
                <w:color w:val="000000"/>
                <w:sz w:val="20"/>
                <w:szCs w:val="20"/>
              </w:rPr>
              <w:t>Marigold</w:t>
            </w:r>
          </w:p>
        </w:tc>
        <w:tc>
          <w:tcPr>
            <w:tcW w:w="645" w:type="pct"/>
            <w:tcBorders>
              <w:top w:val="single" w:sz="4" w:space="0" w:color="auto"/>
              <w:left w:val="single" w:sz="4" w:space="0" w:color="auto"/>
              <w:bottom w:val="single" w:sz="4" w:space="0" w:color="auto"/>
              <w:right w:val="single" w:sz="4" w:space="0" w:color="auto"/>
            </w:tcBorders>
          </w:tcPr>
          <w:p w:rsidR="009A0CAF" w:rsidRDefault="009A0CAF" w:rsidP="009A0CAF">
            <w:pPr>
              <w:ind w:left="-80" w:right="-110"/>
              <w:jc w:val="center"/>
              <w:rPr>
                <w:bCs/>
                <w:color w:val="000000"/>
                <w:sz w:val="20"/>
                <w:szCs w:val="20"/>
              </w:rPr>
            </w:pPr>
            <w:r>
              <w:rPr>
                <w:bCs/>
                <w:color w:val="000000"/>
                <w:sz w:val="20"/>
                <w:szCs w:val="20"/>
              </w:rPr>
              <w:t>06/0.1</w:t>
            </w:r>
          </w:p>
        </w:tc>
        <w:tc>
          <w:tcPr>
            <w:tcW w:w="292" w:type="pct"/>
            <w:tcBorders>
              <w:top w:val="single" w:sz="4" w:space="0" w:color="auto"/>
              <w:left w:val="single" w:sz="4" w:space="0" w:color="auto"/>
              <w:bottom w:val="single" w:sz="4" w:space="0" w:color="auto"/>
              <w:right w:val="single" w:sz="4" w:space="0" w:color="auto"/>
            </w:tcBorders>
          </w:tcPr>
          <w:p w:rsidR="009A0CAF" w:rsidRDefault="009A0CAF" w:rsidP="009A0CAF">
            <w:pPr>
              <w:ind w:left="-80" w:right="-110"/>
              <w:jc w:val="center"/>
              <w:rPr>
                <w:rFonts w:ascii="Calibri" w:hAnsi="Calibri"/>
                <w:sz w:val="20"/>
              </w:rPr>
            </w:pPr>
            <w:r>
              <w:rPr>
                <w:rFonts w:ascii="Calibri" w:hAnsi="Calibri"/>
                <w:sz w:val="20"/>
              </w:rPr>
              <w:t>0</w:t>
            </w:r>
          </w:p>
        </w:tc>
        <w:tc>
          <w:tcPr>
            <w:tcW w:w="273" w:type="pct"/>
            <w:tcBorders>
              <w:top w:val="single" w:sz="4" w:space="0" w:color="auto"/>
              <w:left w:val="single" w:sz="4" w:space="0" w:color="auto"/>
              <w:bottom w:val="single" w:sz="4" w:space="0" w:color="auto"/>
              <w:right w:val="single" w:sz="4" w:space="0" w:color="auto"/>
            </w:tcBorders>
          </w:tcPr>
          <w:p w:rsidR="009A0CAF" w:rsidRDefault="009A0CAF" w:rsidP="009A0CAF">
            <w:pPr>
              <w:ind w:left="-80" w:right="-110"/>
              <w:jc w:val="center"/>
              <w:rPr>
                <w:rFonts w:ascii="Calibri" w:hAnsi="Calibri"/>
                <w:sz w:val="20"/>
              </w:rPr>
            </w:pPr>
            <w:r>
              <w:rPr>
                <w:rFonts w:ascii="Calibri" w:hAnsi="Calibri"/>
                <w:sz w:val="20"/>
              </w:rPr>
              <w:t>01</w:t>
            </w:r>
          </w:p>
        </w:tc>
        <w:tc>
          <w:tcPr>
            <w:tcW w:w="430" w:type="pct"/>
            <w:tcBorders>
              <w:top w:val="single" w:sz="4" w:space="0" w:color="auto"/>
              <w:left w:val="single" w:sz="4" w:space="0" w:color="auto"/>
              <w:bottom w:val="single" w:sz="4" w:space="0" w:color="auto"/>
              <w:right w:val="single" w:sz="4" w:space="0" w:color="auto"/>
            </w:tcBorders>
          </w:tcPr>
          <w:p w:rsidR="009A0CAF" w:rsidRDefault="009A0CAF" w:rsidP="009A0CAF">
            <w:pPr>
              <w:ind w:left="-80" w:right="-110"/>
              <w:jc w:val="center"/>
              <w:rPr>
                <w:rFonts w:ascii="Calibri" w:hAnsi="Calibri"/>
                <w:sz w:val="20"/>
              </w:rPr>
            </w:pPr>
            <w:r>
              <w:rPr>
                <w:rFonts w:ascii="Calibri" w:hAnsi="Calibri"/>
                <w:sz w:val="20"/>
              </w:rPr>
              <w:t>03</w:t>
            </w:r>
          </w:p>
        </w:tc>
        <w:tc>
          <w:tcPr>
            <w:tcW w:w="502" w:type="pct"/>
            <w:tcBorders>
              <w:top w:val="single" w:sz="4" w:space="0" w:color="auto"/>
              <w:left w:val="single" w:sz="4" w:space="0" w:color="auto"/>
              <w:bottom w:val="single" w:sz="4" w:space="0" w:color="auto"/>
              <w:right w:val="single" w:sz="4" w:space="0" w:color="auto"/>
            </w:tcBorders>
          </w:tcPr>
          <w:p w:rsidR="009A0CAF" w:rsidRDefault="009A0CAF" w:rsidP="009A0CAF">
            <w:pPr>
              <w:ind w:left="-80" w:right="-110"/>
              <w:jc w:val="center"/>
              <w:rPr>
                <w:rFonts w:ascii="Calibri" w:hAnsi="Calibri"/>
                <w:sz w:val="20"/>
              </w:rPr>
            </w:pPr>
            <w:r>
              <w:rPr>
                <w:rFonts w:ascii="Calibri" w:hAnsi="Calibri"/>
                <w:sz w:val="20"/>
              </w:rPr>
              <w:t>02</w:t>
            </w:r>
          </w:p>
        </w:tc>
      </w:tr>
      <w:tr w:rsidR="009A0CAF" w:rsidTr="009A0CAF">
        <w:trPr>
          <w:cantSplit/>
          <w:trHeight w:val="20"/>
          <w:jc w:val="center"/>
        </w:trPr>
        <w:tc>
          <w:tcPr>
            <w:tcW w:w="761" w:type="pct"/>
            <w:tcBorders>
              <w:top w:val="single" w:sz="4" w:space="0" w:color="auto"/>
              <w:left w:val="single" w:sz="4" w:space="0" w:color="auto"/>
              <w:bottom w:val="single" w:sz="4" w:space="0" w:color="auto"/>
              <w:right w:val="single" w:sz="4" w:space="0" w:color="auto"/>
            </w:tcBorders>
          </w:tcPr>
          <w:p w:rsidR="009A0CAF" w:rsidRPr="00CA49B1" w:rsidRDefault="009A0CAF" w:rsidP="004536C3">
            <w:pPr>
              <w:ind w:left="-9" w:right="-113"/>
              <w:jc w:val="center"/>
              <w:rPr>
                <w:rFonts w:ascii="Calibri" w:hAnsi="Calibri"/>
                <w:sz w:val="20"/>
              </w:rPr>
            </w:pPr>
            <w:r w:rsidRPr="007B0A12">
              <w:rPr>
                <w:color w:val="000000"/>
                <w:sz w:val="20"/>
                <w:szCs w:val="20"/>
              </w:rPr>
              <w:t>Income generation/Bio waste management</w:t>
            </w:r>
          </w:p>
        </w:tc>
        <w:tc>
          <w:tcPr>
            <w:tcW w:w="1433" w:type="pct"/>
            <w:tcBorders>
              <w:top w:val="single" w:sz="4" w:space="0" w:color="auto"/>
              <w:left w:val="single" w:sz="4" w:space="0" w:color="auto"/>
              <w:bottom w:val="single" w:sz="4" w:space="0" w:color="auto"/>
              <w:right w:val="single" w:sz="4" w:space="0" w:color="auto"/>
            </w:tcBorders>
          </w:tcPr>
          <w:p w:rsidR="009A0CAF" w:rsidRPr="00CA49B1" w:rsidRDefault="009A0CAF" w:rsidP="004536C3">
            <w:pPr>
              <w:ind w:left="-76" w:right="-27"/>
              <w:jc w:val="center"/>
              <w:rPr>
                <w:rFonts w:ascii="Calibri" w:hAnsi="Calibri"/>
                <w:bCs/>
                <w:sz w:val="20"/>
              </w:rPr>
            </w:pPr>
            <w:r w:rsidRPr="007B0A12">
              <w:rPr>
                <w:sz w:val="20"/>
                <w:szCs w:val="20"/>
              </w:rPr>
              <w:t>Demonstration on bio-waste through vermi-compost production in HDPE vermi-beds</w:t>
            </w:r>
          </w:p>
        </w:tc>
        <w:tc>
          <w:tcPr>
            <w:tcW w:w="664" w:type="pct"/>
            <w:tcBorders>
              <w:top w:val="single" w:sz="4" w:space="0" w:color="auto"/>
              <w:left w:val="single" w:sz="4" w:space="0" w:color="auto"/>
              <w:bottom w:val="single" w:sz="4" w:space="0" w:color="auto"/>
              <w:right w:val="single" w:sz="4" w:space="0" w:color="auto"/>
            </w:tcBorders>
          </w:tcPr>
          <w:p w:rsidR="009A0CAF" w:rsidRPr="00CA49B1" w:rsidRDefault="009A0CAF" w:rsidP="004536C3">
            <w:pPr>
              <w:ind w:left="-9" w:right="-113"/>
              <w:rPr>
                <w:rFonts w:ascii="Calibri" w:hAnsi="Calibri"/>
                <w:sz w:val="20"/>
              </w:rPr>
            </w:pPr>
            <w:r w:rsidRPr="007B0A12">
              <w:rPr>
                <w:color w:val="000000"/>
                <w:sz w:val="20"/>
                <w:szCs w:val="20"/>
              </w:rPr>
              <w:t>Vermi-compost (Variety of worm-Eisinea fetida)</w:t>
            </w:r>
          </w:p>
        </w:tc>
        <w:tc>
          <w:tcPr>
            <w:tcW w:w="645" w:type="pct"/>
            <w:tcBorders>
              <w:top w:val="single" w:sz="4" w:space="0" w:color="auto"/>
              <w:left w:val="single" w:sz="4" w:space="0" w:color="auto"/>
              <w:bottom w:val="single" w:sz="4" w:space="0" w:color="auto"/>
              <w:right w:val="single" w:sz="4" w:space="0" w:color="auto"/>
            </w:tcBorders>
          </w:tcPr>
          <w:p w:rsidR="009A0CAF" w:rsidRPr="00CA49B1" w:rsidRDefault="009A0CAF" w:rsidP="009A0CAF">
            <w:pPr>
              <w:ind w:left="-80" w:right="-110"/>
              <w:jc w:val="center"/>
              <w:rPr>
                <w:rFonts w:ascii="Calibri" w:hAnsi="Calibri"/>
                <w:sz w:val="20"/>
              </w:rPr>
            </w:pPr>
            <w:r w:rsidRPr="007B0A12">
              <w:rPr>
                <w:sz w:val="20"/>
                <w:szCs w:val="20"/>
              </w:rPr>
              <w:t>05 No.</w:t>
            </w:r>
          </w:p>
        </w:tc>
        <w:tc>
          <w:tcPr>
            <w:tcW w:w="292" w:type="pct"/>
            <w:tcBorders>
              <w:top w:val="single" w:sz="4" w:space="0" w:color="auto"/>
              <w:left w:val="single" w:sz="4" w:space="0" w:color="auto"/>
              <w:bottom w:val="single" w:sz="4" w:space="0" w:color="auto"/>
              <w:right w:val="single" w:sz="4" w:space="0" w:color="auto"/>
            </w:tcBorders>
          </w:tcPr>
          <w:p w:rsidR="009A0CAF" w:rsidRPr="00304DBF" w:rsidRDefault="009A0CAF" w:rsidP="009A0CAF">
            <w:pPr>
              <w:ind w:left="-80" w:right="-110"/>
              <w:jc w:val="center"/>
              <w:rPr>
                <w:rFonts w:ascii="Calibri" w:hAnsi="Calibri"/>
                <w:sz w:val="20"/>
              </w:rPr>
            </w:pPr>
            <w:r>
              <w:rPr>
                <w:sz w:val="20"/>
              </w:rPr>
              <w:t>0</w:t>
            </w:r>
            <w:r w:rsidRPr="00304DBF">
              <w:rPr>
                <w:sz w:val="20"/>
              </w:rPr>
              <w:t>2</w:t>
            </w:r>
          </w:p>
        </w:tc>
        <w:tc>
          <w:tcPr>
            <w:tcW w:w="273" w:type="pct"/>
            <w:tcBorders>
              <w:top w:val="single" w:sz="4" w:space="0" w:color="auto"/>
              <w:left w:val="single" w:sz="4" w:space="0" w:color="auto"/>
              <w:bottom w:val="single" w:sz="4" w:space="0" w:color="auto"/>
              <w:right w:val="single" w:sz="4" w:space="0" w:color="auto"/>
            </w:tcBorders>
          </w:tcPr>
          <w:p w:rsidR="009A0CAF" w:rsidRPr="00304DBF" w:rsidRDefault="009A0CAF" w:rsidP="009A0CAF">
            <w:pPr>
              <w:ind w:left="-80" w:right="-110"/>
              <w:jc w:val="center"/>
              <w:rPr>
                <w:rFonts w:ascii="Calibri" w:hAnsi="Calibri"/>
                <w:sz w:val="20"/>
              </w:rPr>
            </w:pPr>
            <w:r>
              <w:rPr>
                <w:sz w:val="20"/>
              </w:rPr>
              <w:t>0</w:t>
            </w:r>
          </w:p>
        </w:tc>
        <w:tc>
          <w:tcPr>
            <w:tcW w:w="430" w:type="pct"/>
            <w:tcBorders>
              <w:top w:val="single" w:sz="4" w:space="0" w:color="auto"/>
              <w:left w:val="single" w:sz="4" w:space="0" w:color="auto"/>
              <w:bottom w:val="single" w:sz="4" w:space="0" w:color="auto"/>
              <w:right w:val="single" w:sz="4" w:space="0" w:color="auto"/>
            </w:tcBorders>
          </w:tcPr>
          <w:p w:rsidR="009A0CAF" w:rsidRPr="00C11D1E" w:rsidRDefault="009A0CAF" w:rsidP="009A0CAF">
            <w:pPr>
              <w:ind w:left="-80" w:right="-110"/>
              <w:jc w:val="center"/>
              <w:rPr>
                <w:rFonts w:ascii="Calibri" w:hAnsi="Calibri"/>
                <w:sz w:val="20"/>
              </w:rPr>
            </w:pPr>
            <w:r>
              <w:rPr>
                <w:sz w:val="20"/>
              </w:rPr>
              <w:t>0</w:t>
            </w:r>
          </w:p>
        </w:tc>
        <w:tc>
          <w:tcPr>
            <w:tcW w:w="502" w:type="pct"/>
            <w:tcBorders>
              <w:top w:val="single" w:sz="4" w:space="0" w:color="auto"/>
              <w:left w:val="single" w:sz="4" w:space="0" w:color="auto"/>
              <w:bottom w:val="single" w:sz="4" w:space="0" w:color="auto"/>
              <w:right w:val="single" w:sz="4" w:space="0" w:color="auto"/>
            </w:tcBorders>
          </w:tcPr>
          <w:p w:rsidR="009A0CAF" w:rsidRPr="00C11D1E" w:rsidRDefault="009A0CAF" w:rsidP="009A0CAF">
            <w:pPr>
              <w:ind w:left="-80" w:right="-110"/>
              <w:jc w:val="center"/>
              <w:rPr>
                <w:rFonts w:ascii="Calibri" w:hAnsi="Calibri"/>
                <w:sz w:val="20"/>
              </w:rPr>
            </w:pPr>
            <w:r>
              <w:rPr>
                <w:sz w:val="20"/>
              </w:rPr>
              <w:t>03</w:t>
            </w:r>
          </w:p>
        </w:tc>
      </w:tr>
      <w:tr w:rsidR="009A0CAF" w:rsidTr="009A0CAF">
        <w:trPr>
          <w:cantSplit/>
          <w:trHeight w:val="20"/>
          <w:jc w:val="center"/>
        </w:trPr>
        <w:tc>
          <w:tcPr>
            <w:tcW w:w="761" w:type="pct"/>
            <w:tcBorders>
              <w:top w:val="single" w:sz="4" w:space="0" w:color="auto"/>
              <w:left w:val="single" w:sz="4" w:space="0" w:color="auto"/>
              <w:bottom w:val="single" w:sz="4" w:space="0" w:color="auto"/>
              <w:right w:val="single" w:sz="4" w:space="0" w:color="auto"/>
            </w:tcBorders>
          </w:tcPr>
          <w:p w:rsidR="009A0CAF" w:rsidRPr="00CA49B1" w:rsidRDefault="009A0CAF" w:rsidP="004536C3">
            <w:pPr>
              <w:ind w:left="-9" w:right="-113"/>
              <w:jc w:val="center"/>
              <w:rPr>
                <w:rFonts w:ascii="Calibri" w:hAnsi="Calibri"/>
                <w:sz w:val="20"/>
              </w:rPr>
            </w:pPr>
            <w:r>
              <w:rPr>
                <w:rFonts w:ascii="Calibri" w:hAnsi="Calibri"/>
                <w:sz w:val="20"/>
              </w:rPr>
              <w:t>PHM</w:t>
            </w:r>
          </w:p>
        </w:tc>
        <w:tc>
          <w:tcPr>
            <w:tcW w:w="1433" w:type="pct"/>
            <w:tcBorders>
              <w:top w:val="single" w:sz="4" w:space="0" w:color="auto"/>
              <w:left w:val="single" w:sz="4" w:space="0" w:color="auto"/>
              <w:bottom w:val="single" w:sz="4" w:space="0" w:color="auto"/>
              <w:right w:val="single" w:sz="4" w:space="0" w:color="auto"/>
            </w:tcBorders>
          </w:tcPr>
          <w:p w:rsidR="009A0CAF" w:rsidRPr="00CA49B1" w:rsidRDefault="009A0CAF" w:rsidP="004536C3">
            <w:pPr>
              <w:ind w:left="-76" w:right="-27"/>
              <w:jc w:val="center"/>
              <w:rPr>
                <w:rFonts w:ascii="Calibri" w:hAnsi="Calibri"/>
                <w:bCs/>
                <w:sz w:val="20"/>
              </w:rPr>
            </w:pPr>
            <w:r>
              <w:rPr>
                <w:rFonts w:ascii="Calibri" w:hAnsi="Calibri"/>
                <w:bCs/>
                <w:sz w:val="20"/>
              </w:rPr>
              <w:t>Demonstration on safe bags to reduce postharvest storage losses</w:t>
            </w:r>
          </w:p>
        </w:tc>
        <w:tc>
          <w:tcPr>
            <w:tcW w:w="664" w:type="pct"/>
            <w:tcBorders>
              <w:top w:val="single" w:sz="4" w:space="0" w:color="auto"/>
              <w:left w:val="single" w:sz="4" w:space="0" w:color="auto"/>
              <w:bottom w:val="single" w:sz="4" w:space="0" w:color="auto"/>
              <w:right w:val="single" w:sz="4" w:space="0" w:color="auto"/>
            </w:tcBorders>
          </w:tcPr>
          <w:p w:rsidR="009A0CAF" w:rsidRPr="00CA49B1" w:rsidRDefault="009A0CAF" w:rsidP="004536C3">
            <w:pPr>
              <w:ind w:left="-9" w:right="-113"/>
              <w:rPr>
                <w:rFonts w:ascii="Calibri" w:hAnsi="Calibri"/>
                <w:sz w:val="20"/>
              </w:rPr>
            </w:pPr>
            <w:r>
              <w:rPr>
                <w:rFonts w:ascii="Calibri" w:hAnsi="Calibri"/>
                <w:sz w:val="20"/>
              </w:rPr>
              <w:t>Pulses/Wheat</w:t>
            </w:r>
          </w:p>
        </w:tc>
        <w:tc>
          <w:tcPr>
            <w:tcW w:w="645" w:type="pct"/>
            <w:tcBorders>
              <w:top w:val="single" w:sz="4" w:space="0" w:color="auto"/>
              <w:left w:val="single" w:sz="4" w:space="0" w:color="auto"/>
              <w:bottom w:val="single" w:sz="4" w:space="0" w:color="auto"/>
              <w:right w:val="single" w:sz="4" w:space="0" w:color="auto"/>
            </w:tcBorders>
          </w:tcPr>
          <w:p w:rsidR="009A0CAF" w:rsidRPr="00CA49B1" w:rsidRDefault="009A0CAF" w:rsidP="009A0CAF">
            <w:pPr>
              <w:ind w:left="-80" w:right="-110"/>
              <w:jc w:val="center"/>
              <w:rPr>
                <w:rFonts w:ascii="Calibri" w:hAnsi="Calibri"/>
                <w:sz w:val="20"/>
              </w:rPr>
            </w:pPr>
            <w:r>
              <w:rPr>
                <w:rFonts w:ascii="Calibri" w:hAnsi="Calibri"/>
                <w:sz w:val="20"/>
              </w:rPr>
              <w:t>15</w:t>
            </w:r>
          </w:p>
        </w:tc>
        <w:tc>
          <w:tcPr>
            <w:tcW w:w="292" w:type="pct"/>
            <w:tcBorders>
              <w:top w:val="single" w:sz="4" w:space="0" w:color="auto"/>
              <w:left w:val="single" w:sz="4" w:space="0" w:color="auto"/>
              <w:bottom w:val="single" w:sz="4" w:space="0" w:color="auto"/>
              <w:right w:val="single" w:sz="4" w:space="0" w:color="auto"/>
            </w:tcBorders>
          </w:tcPr>
          <w:p w:rsidR="009A0CAF" w:rsidRPr="00CA49B1" w:rsidRDefault="009A0CAF" w:rsidP="009A0CAF">
            <w:pPr>
              <w:ind w:left="-80" w:right="-110"/>
              <w:jc w:val="center"/>
              <w:rPr>
                <w:rFonts w:ascii="Calibri" w:hAnsi="Calibri"/>
                <w:sz w:val="20"/>
              </w:rPr>
            </w:pPr>
            <w:r>
              <w:rPr>
                <w:rFonts w:ascii="Calibri" w:hAnsi="Calibri"/>
                <w:sz w:val="20"/>
              </w:rPr>
              <w:t>0</w:t>
            </w:r>
          </w:p>
        </w:tc>
        <w:tc>
          <w:tcPr>
            <w:tcW w:w="273" w:type="pct"/>
            <w:tcBorders>
              <w:top w:val="single" w:sz="4" w:space="0" w:color="auto"/>
              <w:left w:val="single" w:sz="4" w:space="0" w:color="auto"/>
              <w:bottom w:val="single" w:sz="4" w:space="0" w:color="auto"/>
              <w:right w:val="single" w:sz="4" w:space="0" w:color="auto"/>
            </w:tcBorders>
          </w:tcPr>
          <w:p w:rsidR="009A0CAF" w:rsidRPr="00CA49B1" w:rsidRDefault="009A0CAF" w:rsidP="009A0CAF">
            <w:pPr>
              <w:ind w:left="-80" w:right="-110"/>
              <w:jc w:val="center"/>
              <w:rPr>
                <w:rFonts w:ascii="Calibri" w:hAnsi="Calibri"/>
                <w:sz w:val="20"/>
              </w:rPr>
            </w:pPr>
            <w:r>
              <w:rPr>
                <w:rFonts w:ascii="Calibri" w:hAnsi="Calibri"/>
                <w:sz w:val="20"/>
              </w:rPr>
              <w:t>07</w:t>
            </w:r>
          </w:p>
        </w:tc>
        <w:tc>
          <w:tcPr>
            <w:tcW w:w="430" w:type="pct"/>
            <w:tcBorders>
              <w:top w:val="single" w:sz="4" w:space="0" w:color="auto"/>
              <w:left w:val="single" w:sz="4" w:space="0" w:color="auto"/>
              <w:bottom w:val="single" w:sz="4" w:space="0" w:color="auto"/>
              <w:right w:val="single" w:sz="4" w:space="0" w:color="auto"/>
            </w:tcBorders>
          </w:tcPr>
          <w:p w:rsidR="009A0CAF" w:rsidRPr="00CA49B1" w:rsidRDefault="009A0CAF" w:rsidP="009A0CAF">
            <w:pPr>
              <w:ind w:left="-80" w:right="-110"/>
              <w:jc w:val="center"/>
              <w:rPr>
                <w:rFonts w:ascii="Calibri" w:hAnsi="Calibri"/>
                <w:sz w:val="20"/>
              </w:rPr>
            </w:pPr>
            <w:r>
              <w:rPr>
                <w:rFonts w:ascii="Calibri" w:hAnsi="Calibri"/>
                <w:sz w:val="20"/>
              </w:rPr>
              <w:t>07</w:t>
            </w:r>
          </w:p>
        </w:tc>
        <w:tc>
          <w:tcPr>
            <w:tcW w:w="502" w:type="pct"/>
            <w:tcBorders>
              <w:top w:val="single" w:sz="4" w:space="0" w:color="auto"/>
              <w:left w:val="single" w:sz="4" w:space="0" w:color="auto"/>
              <w:bottom w:val="single" w:sz="4" w:space="0" w:color="auto"/>
              <w:right w:val="single" w:sz="4" w:space="0" w:color="auto"/>
            </w:tcBorders>
          </w:tcPr>
          <w:p w:rsidR="009A0CAF" w:rsidRPr="00CA49B1" w:rsidRDefault="009A0CAF" w:rsidP="009A0CAF">
            <w:pPr>
              <w:ind w:left="-80" w:right="-110"/>
              <w:jc w:val="center"/>
              <w:rPr>
                <w:rFonts w:ascii="Calibri" w:hAnsi="Calibri"/>
                <w:sz w:val="20"/>
              </w:rPr>
            </w:pPr>
            <w:r>
              <w:rPr>
                <w:rFonts w:ascii="Calibri" w:hAnsi="Calibri"/>
                <w:sz w:val="20"/>
              </w:rPr>
              <w:t>01</w:t>
            </w:r>
          </w:p>
        </w:tc>
      </w:tr>
    </w:tbl>
    <w:p w:rsidR="007E7911" w:rsidRPr="00585249" w:rsidRDefault="007E7911" w:rsidP="007E7911">
      <w:pPr>
        <w:rPr>
          <w:rFonts w:ascii="Calibri" w:eastAsia="Times New Roman" w:hAnsi="Calibri"/>
          <w:b/>
          <w:sz w:val="14"/>
          <w:szCs w:val="16"/>
        </w:rPr>
      </w:pPr>
    </w:p>
    <w:p w:rsidR="0050003C" w:rsidRDefault="0050003C" w:rsidP="006D4443">
      <w:pPr>
        <w:widowControl/>
        <w:autoSpaceDE/>
        <w:autoSpaceDN/>
        <w:rPr>
          <w:b/>
          <w:sz w:val="20"/>
        </w:rPr>
      </w:pPr>
    </w:p>
    <w:p w:rsidR="007E7911" w:rsidRPr="006D4443" w:rsidRDefault="007E7911" w:rsidP="006D4443">
      <w:pPr>
        <w:widowControl/>
        <w:autoSpaceDE/>
        <w:autoSpaceDN/>
        <w:rPr>
          <w:b/>
          <w:sz w:val="20"/>
        </w:rPr>
      </w:pPr>
      <w:r w:rsidRPr="006D4443">
        <w:rPr>
          <w:b/>
          <w:sz w:val="20"/>
        </w:rPr>
        <w:t xml:space="preserve"> Economic Performance Home Science FLD: ( Drudgery Reduction)</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343"/>
        <w:gridCol w:w="542"/>
        <w:gridCol w:w="643"/>
        <w:gridCol w:w="627"/>
        <w:gridCol w:w="705"/>
        <w:gridCol w:w="539"/>
        <w:gridCol w:w="546"/>
        <w:gridCol w:w="655"/>
        <w:gridCol w:w="454"/>
        <w:gridCol w:w="565"/>
        <w:gridCol w:w="535"/>
        <w:gridCol w:w="452"/>
        <w:gridCol w:w="567"/>
        <w:gridCol w:w="613"/>
        <w:gridCol w:w="1740"/>
      </w:tblGrid>
      <w:tr w:rsidR="001F7116" w:rsidTr="001F7116">
        <w:trPr>
          <w:trHeight w:val="339"/>
        </w:trPr>
        <w:tc>
          <w:tcPr>
            <w:tcW w:w="1016" w:type="pct"/>
            <w:vMerge w:val="restart"/>
            <w:tcBorders>
              <w:top w:val="single" w:sz="4" w:space="0" w:color="000000"/>
              <w:left w:val="single" w:sz="4" w:space="0" w:color="000000"/>
              <w:bottom w:val="single" w:sz="4" w:space="0" w:color="000000"/>
              <w:right w:val="single" w:sz="4" w:space="0" w:color="000000"/>
            </w:tcBorders>
            <w:hideMark/>
          </w:tcPr>
          <w:p w:rsidR="001F7116" w:rsidRDefault="001F7116">
            <w:pPr>
              <w:jc w:val="center"/>
              <w:rPr>
                <w:rFonts w:ascii="Calibri" w:eastAsia="Times New Roman" w:hAnsi="Calibri"/>
                <w:b/>
                <w:sz w:val="20"/>
                <w:szCs w:val="24"/>
              </w:rPr>
            </w:pPr>
            <w:r w:rsidRPr="00AA1D03">
              <w:rPr>
                <w:rFonts w:ascii="Calibri" w:hAnsi="Calibri" w:cs="Calibri"/>
                <w:b/>
                <w:bCs/>
                <w:sz w:val="20"/>
                <w:szCs w:val="20"/>
                <w:lang w:bidi="hi-IN"/>
              </w:rPr>
              <w:t xml:space="preserve">Technology </w:t>
            </w:r>
            <w:r w:rsidRPr="00AA1D03">
              <w:rPr>
                <w:rFonts w:ascii="Calibri" w:eastAsia="Times New Roman" w:hAnsi="Calibri" w:cs="Arial"/>
                <w:b/>
                <w:bCs/>
                <w:sz w:val="20"/>
                <w:szCs w:val="20"/>
                <w:lang w:bidi="hi-IN"/>
              </w:rPr>
              <w:t>for demonstration</w:t>
            </w:r>
          </w:p>
        </w:tc>
        <w:tc>
          <w:tcPr>
            <w:tcW w:w="3984" w:type="pct"/>
            <w:gridSpan w:val="14"/>
            <w:tcBorders>
              <w:top w:val="single" w:sz="4" w:space="0" w:color="000000"/>
              <w:left w:val="single" w:sz="4" w:space="0" w:color="000000"/>
              <w:bottom w:val="single" w:sz="4" w:space="0" w:color="000000"/>
              <w:right w:val="single" w:sz="4" w:space="0" w:color="000000"/>
            </w:tcBorders>
            <w:hideMark/>
          </w:tcPr>
          <w:p w:rsidR="001F7116" w:rsidRDefault="001F7116">
            <w:pPr>
              <w:jc w:val="center"/>
              <w:rPr>
                <w:rFonts w:ascii="Calibri" w:eastAsia="Times New Roman" w:hAnsi="Calibri"/>
                <w:b/>
                <w:sz w:val="20"/>
                <w:szCs w:val="24"/>
              </w:rPr>
            </w:pPr>
            <w:r>
              <w:rPr>
                <w:rFonts w:ascii="Calibri" w:hAnsi="Calibri"/>
                <w:b/>
                <w:sz w:val="20"/>
              </w:rPr>
              <w:t>Performance Indicator / Parameter</w:t>
            </w:r>
          </w:p>
        </w:tc>
      </w:tr>
      <w:tr w:rsidR="001F7116" w:rsidTr="001F7116">
        <w:trPr>
          <w:trHeight w:val="339"/>
        </w:trPr>
        <w:tc>
          <w:tcPr>
            <w:tcW w:w="1016" w:type="pct"/>
            <w:vMerge/>
            <w:tcBorders>
              <w:top w:val="single" w:sz="4" w:space="0" w:color="000000"/>
              <w:left w:val="single" w:sz="4" w:space="0" w:color="000000"/>
              <w:bottom w:val="single" w:sz="4" w:space="0" w:color="000000"/>
              <w:right w:val="single" w:sz="4" w:space="0" w:color="000000"/>
            </w:tcBorders>
            <w:vAlign w:val="center"/>
            <w:hideMark/>
          </w:tcPr>
          <w:p w:rsidR="001F7116" w:rsidRDefault="001F7116">
            <w:pPr>
              <w:rPr>
                <w:rFonts w:ascii="Calibri" w:eastAsia="Times New Roman" w:hAnsi="Calibri"/>
                <w:b/>
                <w:sz w:val="20"/>
                <w:szCs w:val="24"/>
              </w:rPr>
            </w:pPr>
          </w:p>
        </w:tc>
        <w:tc>
          <w:tcPr>
            <w:tcW w:w="514" w:type="pct"/>
            <w:gridSpan w:val="2"/>
            <w:tcBorders>
              <w:top w:val="single" w:sz="4" w:space="0" w:color="000000"/>
              <w:left w:val="single" w:sz="4" w:space="0" w:color="000000"/>
              <w:bottom w:val="single" w:sz="4" w:space="0" w:color="000000"/>
              <w:right w:val="single" w:sz="4" w:space="0" w:color="000000"/>
            </w:tcBorders>
            <w:hideMark/>
          </w:tcPr>
          <w:p w:rsidR="001F7116" w:rsidRDefault="001F7116">
            <w:pPr>
              <w:jc w:val="center"/>
              <w:rPr>
                <w:rFonts w:ascii="Calibri" w:eastAsia="Times New Roman" w:hAnsi="Calibri"/>
                <w:b/>
                <w:sz w:val="20"/>
                <w:szCs w:val="24"/>
              </w:rPr>
            </w:pPr>
            <w:r>
              <w:rPr>
                <w:rFonts w:ascii="Calibri" w:hAnsi="Calibri"/>
                <w:b/>
                <w:sz w:val="20"/>
              </w:rPr>
              <w:t>Output *</w:t>
            </w:r>
          </w:p>
        </w:tc>
        <w:tc>
          <w:tcPr>
            <w:tcW w:w="578" w:type="pct"/>
            <w:gridSpan w:val="2"/>
            <w:tcBorders>
              <w:top w:val="single" w:sz="4" w:space="0" w:color="000000"/>
              <w:left w:val="single" w:sz="4" w:space="0" w:color="000000"/>
              <w:bottom w:val="single" w:sz="4" w:space="0" w:color="000000"/>
              <w:right w:val="single" w:sz="4" w:space="0" w:color="000000"/>
            </w:tcBorders>
            <w:hideMark/>
          </w:tcPr>
          <w:p w:rsidR="001F7116" w:rsidRDefault="001F7116">
            <w:pPr>
              <w:jc w:val="center"/>
              <w:rPr>
                <w:rFonts w:ascii="Calibri" w:eastAsia="Times New Roman" w:hAnsi="Calibri"/>
                <w:b/>
                <w:sz w:val="20"/>
                <w:szCs w:val="24"/>
              </w:rPr>
            </w:pPr>
            <w:r>
              <w:rPr>
                <w:rFonts w:ascii="Calibri" w:hAnsi="Calibri"/>
                <w:b/>
                <w:sz w:val="20"/>
              </w:rPr>
              <w:t>Est. Energy Expenditure kj/min.</w:t>
            </w:r>
          </w:p>
        </w:tc>
        <w:tc>
          <w:tcPr>
            <w:tcW w:w="471" w:type="pct"/>
            <w:gridSpan w:val="2"/>
            <w:tcBorders>
              <w:top w:val="single" w:sz="4" w:space="0" w:color="000000"/>
              <w:left w:val="single" w:sz="4" w:space="0" w:color="000000"/>
              <w:bottom w:val="single" w:sz="4" w:space="0" w:color="000000"/>
              <w:right w:val="single" w:sz="4" w:space="0" w:color="000000"/>
            </w:tcBorders>
            <w:hideMark/>
          </w:tcPr>
          <w:p w:rsidR="001F7116" w:rsidRDefault="001F7116">
            <w:pPr>
              <w:jc w:val="center"/>
              <w:rPr>
                <w:rFonts w:ascii="Calibri" w:eastAsia="Times New Roman" w:hAnsi="Calibri"/>
                <w:b/>
                <w:sz w:val="20"/>
                <w:szCs w:val="24"/>
              </w:rPr>
            </w:pPr>
            <w:r>
              <w:rPr>
                <w:rFonts w:ascii="Calibri" w:hAnsi="Calibri"/>
                <w:b/>
                <w:sz w:val="20"/>
              </w:rPr>
              <w:t>WHR beat/min</w:t>
            </w:r>
          </w:p>
        </w:tc>
        <w:tc>
          <w:tcPr>
            <w:tcW w:w="481" w:type="pct"/>
            <w:gridSpan w:val="2"/>
            <w:tcBorders>
              <w:top w:val="single" w:sz="4" w:space="0" w:color="000000"/>
              <w:left w:val="single" w:sz="4" w:space="0" w:color="000000"/>
              <w:bottom w:val="single" w:sz="4" w:space="0" w:color="000000"/>
              <w:right w:val="single" w:sz="4" w:space="0" w:color="000000"/>
            </w:tcBorders>
            <w:hideMark/>
          </w:tcPr>
          <w:p w:rsidR="001F7116" w:rsidRDefault="001F7116">
            <w:pPr>
              <w:jc w:val="center"/>
              <w:rPr>
                <w:rFonts w:ascii="Calibri" w:eastAsia="Times New Roman" w:hAnsi="Calibri"/>
                <w:b/>
                <w:sz w:val="20"/>
                <w:szCs w:val="24"/>
              </w:rPr>
            </w:pPr>
            <w:r>
              <w:rPr>
                <w:rFonts w:ascii="Calibri" w:hAnsi="Calibri"/>
                <w:b/>
                <w:sz w:val="20"/>
              </w:rPr>
              <w:t>% reduction in drudgery</w:t>
            </w:r>
          </w:p>
        </w:tc>
        <w:tc>
          <w:tcPr>
            <w:tcW w:w="477" w:type="pct"/>
            <w:gridSpan w:val="2"/>
            <w:tcBorders>
              <w:top w:val="single" w:sz="4" w:space="0" w:color="000000"/>
              <w:left w:val="single" w:sz="4" w:space="0" w:color="000000"/>
              <w:bottom w:val="single" w:sz="4" w:space="0" w:color="000000"/>
              <w:right w:val="single" w:sz="4" w:space="0" w:color="000000"/>
            </w:tcBorders>
            <w:hideMark/>
          </w:tcPr>
          <w:p w:rsidR="001F7116" w:rsidRDefault="001F7116">
            <w:pPr>
              <w:jc w:val="center"/>
              <w:rPr>
                <w:rFonts w:ascii="Calibri" w:eastAsia="Times New Roman" w:hAnsi="Calibri"/>
                <w:b/>
                <w:sz w:val="20"/>
                <w:szCs w:val="24"/>
              </w:rPr>
            </w:pPr>
            <w:r>
              <w:rPr>
                <w:rFonts w:ascii="Calibri" w:hAnsi="Calibri"/>
                <w:b/>
                <w:sz w:val="20"/>
              </w:rPr>
              <w:t>% increase in efficiency</w:t>
            </w:r>
          </w:p>
        </w:tc>
        <w:tc>
          <w:tcPr>
            <w:tcW w:w="442" w:type="pct"/>
            <w:gridSpan w:val="2"/>
            <w:tcBorders>
              <w:top w:val="single" w:sz="4" w:space="0" w:color="000000"/>
              <w:left w:val="single" w:sz="4" w:space="0" w:color="000000"/>
              <w:bottom w:val="single" w:sz="4" w:space="0" w:color="000000"/>
              <w:right w:val="single" w:sz="4" w:space="0" w:color="000000"/>
            </w:tcBorders>
            <w:hideMark/>
          </w:tcPr>
          <w:p w:rsidR="001F7116" w:rsidRDefault="001F7116">
            <w:pPr>
              <w:jc w:val="center"/>
              <w:rPr>
                <w:rFonts w:ascii="Calibri" w:eastAsia="Times New Roman" w:hAnsi="Calibri"/>
                <w:b/>
                <w:sz w:val="20"/>
                <w:szCs w:val="24"/>
              </w:rPr>
            </w:pPr>
            <w:r>
              <w:rPr>
                <w:rFonts w:ascii="Calibri" w:hAnsi="Calibri"/>
                <w:b/>
                <w:bCs/>
                <w:color w:val="000000"/>
                <w:sz w:val="20"/>
              </w:rPr>
              <w:t>Cardiac Cost of Work</w:t>
            </w:r>
          </w:p>
        </w:tc>
        <w:tc>
          <w:tcPr>
            <w:tcW w:w="1021" w:type="pct"/>
            <w:gridSpan w:val="2"/>
            <w:tcBorders>
              <w:top w:val="single" w:sz="4" w:space="0" w:color="000000"/>
              <w:left w:val="single" w:sz="4" w:space="0" w:color="000000"/>
              <w:bottom w:val="single" w:sz="4" w:space="0" w:color="000000"/>
              <w:right w:val="single" w:sz="4" w:space="0" w:color="000000"/>
            </w:tcBorders>
          </w:tcPr>
          <w:p w:rsidR="001F7116" w:rsidRDefault="001F7116">
            <w:pPr>
              <w:jc w:val="center"/>
              <w:rPr>
                <w:rFonts w:ascii="Calibri" w:eastAsia="Times New Roman" w:hAnsi="Calibri"/>
                <w:b/>
                <w:bCs/>
                <w:color w:val="000000"/>
                <w:sz w:val="20"/>
                <w:szCs w:val="24"/>
              </w:rPr>
            </w:pPr>
            <w:r>
              <w:rPr>
                <w:rFonts w:ascii="Calibri" w:hAnsi="Calibri"/>
                <w:b/>
                <w:bCs/>
                <w:color w:val="000000"/>
                <w:sz w:val="20"/>
              </w:rPr>
              <w:t>% Saving of cardiac Cost</w:t>
            </w:r>
          </w:p>
          <w:p w:rsidR="001F7116" w:rsidRDefault="001F7116">
            <w:pPr>
              <w:jc w:val="center"/>
              <w:rPr>
                <w:rFonts w:ascii="Calibri" w:eastAsia="Times New Roman" w:hAnsi="Calibri"/>
                <w:b/>
                <w:sz w:val="20"/>
                <w:szCs w:val="24"/>
              </w:rPr>
            </w:pPr>
          </w:p>
        </w:tc>
      </w:tr>
      <w:tr w:rsidR="001F7116" w:rsidTr="001F7116">
        <w:trPr>
          <w:trHeight w:val="101"/>
        </w:trPr>
        <w:tc>
          <w:tcPr>
            <w:tcW w:w="1016" w:type="pct"/>
            <w:vMerge/>
            <w:tcBorders>
              <w:top w:val="single" w:sz="4" w:space="0" w:color="000000"/>
              <w:left w:val="single" w:sz="4" w:space="0" w:color="000000"/>
              <w:bottom w:val="single" w:sz="4" w:space="0" w:color="000000"/>
              <w:right w:val="single" w:sz="4" w:space="0" w:color="000000"/>
            </w:tcBorders>
            <w:vAlign w:val="center"/>
            <w:hideMark/>
          </w:tcPr>
          <w:p w:rsidR="001F7116" w:rsidRDefault="001F7116">
            <w:pPr>
              <w:rPr>
                <w:rFonts w:ascii="Calibri" w:eastAsia="Times New Roman" w:hAnsi="Calibri"/>
                <w:b/>
                <w:sz w:val="20"/>
                <w:szCs w:val="24"/>
              </w:rPr>
            </w:pPr>
          </w:p>
        </w:tc>
        <w:tc>
          <w:tcPr>
            <w:tcW w:w="235" w:type="pct"/>
            <w:tcBorders>
              <w:top w:val="single" w:sz="4" w:space="0" w:color="000000"/>
              <w:left w:val="single" w:sz="4" w:space="0" w:color="000000"/>
              <w:bottom w:val="single" w:sz="4" w:space="0" w:color="000000"/>
              <w:right w:val="single" w:sz="4" w:space="0" w:color="auto"/>
            </w:tcBorders>
            <w:shd w:val="clear" w:color="auto" w:fill="FFFFFF"/>
            <w:vAlign w:val="center"/>
            <w:hideMark/>
          </w:tcPr>
          <w:p w:rsidR="001F7116" w:rsidRDefault="001F7116">
            <w:pPr>
              <w:jc w:val="center"/>
              <w:rPr>
                <w:rFonts w:ascii="Calibri" w:eastAsia="Times New Roman" w:hAnsi="Calibri"/>
                <w:b/>
                <w:sz w:val="20"/>
                <w:szCs w:val="24"/>
              </w:rPr>
            </w:pPr>
            <w:r>
              <w:rPr>
                <w:rFonts w:ascii="Calibri" w:hAnsi="Calibri"/>
                <w:b/>
                <w:sz w:val="20"/>
              </w:rPr>
              <w:t>T1</w:t>
            </w:r>
          </w:p>
        </w:tc>
        <w:tc>
          <w:tcPr>
            <w:tcW w:w="279" w:type="pct"/>
            <w:tcBorders>
              <w:top w:val="single" w:sz="4" w:space="0" w:color="000000"/>
              <w:left w:val="single" w:sz="4" w:space="0" w:color="auto"/>
              <w:bottom w:val="single" w:sz="4" w:space="0" w:color="000000"/>
              <w:right w:val="single" w:sz="4" w:space="0" w:color="000000"/>
            </w:tcBorders>
            <w:shd w:val="clear" w:color="auto" w:fill="FFFFFF"/>
            <w:vAlign w:val="center"/>
            <w:hideMark/>
          </w:tcPr>
          <w:p w:rsidR="001F7116" w:rsidRDefault="001F7116">
            <w:pPr>
              <w:jc w:val="center"/>
              <w:rPr>
                <w:rFonts w:ascii="Calibri" w:eastAsia="Times New Roman" w:hAnsi="Calibri"/>
                <w:b/>
                <w:sz w:val="20"/>
                <w:szCs w:val="24"/>
              </w:rPr>
            </w:pPr>
            <w:r>
              <w:rPr>
                <w:rFonts w:ascii="Calibri" w:hAnsi="Calibri"/>
                <w:b/>
                <w:sz w:val="20"/>
              </w:rPr>
              <w:t>T2</w:t>
            </w:r>
          </w:p>
        </w:tc>
        <w:tc>
          <w:tcPr>
            <w:tcW w:w="272" w:type="pct"/>
            <w:tcBorders>
              <w:top w:val="single" w:sz="4" w:space="0" w:color="000000"/>
              <w:left w:val="single" w:sz="4" w:space="0" w:color="000000"/>
              <w:bottom w:val="single" w:sz="4" w:space="0" w:color="000000"/>
              <w:right w:val="single" w:sz="4" w:space="0" w:color="auto"/>
            </w:tcBorders>
            <w:shd w:val="clear" w:color="auto" w:fill="FFFFFF"/>
            <w:vAlign w:val="center"/>
            <w:hideMark/>
          </w:tcPr>
          <w:p w:rsidR="001F7116" w:rsidRDefault="001F7116">
            <w:pPr>
              <w:jc w:val="center"/>
              <w:rPr>
                <w:rFonts w:ascii="Calibri" w:eastAsia="Times New Roman" w:hAnsi="Calibri"/>
                <w:b/>
                <w:sz w:val="20"/>
                <w:szCs w:val="24"/>
              </w:rPr>
            </w:pPr>
            <w:r>
              <w:rPr>
                <w:rFonts w:ascii="Calibri" w:hAnsi="Calibri"/>
                <w:b/>
                <w:sz w:val="20"/>
              </w:rPr>
              <w:t>T1</w:t>
            </w:r>
          </w:p>
        </w:tc>
        <w:tc>
          <w:tcPr>
            <w:tcW w:w="306" w:type="pct"/>
            <w:tcBorders>
              <w:top w:val="single" w:sz="4" w:space="0" w:color="000000"/>
              <w:left w:val="single" w:sz="4" w:space="0" w:color="auto"/>
              <w:bottom w:val="single" w:sz="4" w:space="0" w:color="000000"/>
              <w:right w:val="single" w:sz="4" w:space="0" w:color="000000"/>
            </w:tcBorders>
            <w:shd w:val="clear" w:color="auto" w:fill="FFFFFF"/>
            <w:vAlign w:val="center"/>
            <w:hideMark/>
          </w:tcPr>
          <w:p w:rsidR="001F7116" w:rsidRDefault="001F7116">
            <w:pPr>
              <w:jc w:val="center"/>
              <w:rPr>
                <w:rFonts w:ascii="Calibri" w:eastAsia="Times New Roman" w:hAnsi="Calibri"/>
                <w:b/>
                <w:sz w:val="20"/>
                <w:szCs w:val="24"/>
              </w:rPr>
            </w:pPr>
            <w:r>
              <w:rPr>
                <w:rFonts w:ascii="Calibri" w:hAnsi="Calibri"/>
                <w:b/>
                <w:sz w:val="20"/>
              </w:rPr>
              <w:t>T2</w:t>
            </w:r>
          </w:p>
        </w:tc>
        <w:tc>
          <w:tcPr>
            <w:tcW w:w="234" w:type="pct"/>
            <w:tcBorders>
              <w:top w:val="single" w:sz="4" w:space="0" w:color="000000"/>
              <w:left w:val="single" w:sz="4" w:space="0" w:color="000000"/>
              <w:bottom w:val="single" w:sz="4" w:space="0" w:color="000000"/>
              <w:right w:val="single" w:sz="4" w:space="0" w:color="auto"/>
            </w:tcBorders>
            <w:shd w:val="clear" w:color="auto" w:fill="FFFFFF"/>
            <w:vAlign w:val="center"/>
            <w:hideMark/>
          </w:tcPr>
          <w:p w:rsidR="001F7116" w:rsidRDefault="001F7116">
            <w:pPr>
              <w:jc w:val="center"/>
              <w:rPr>
                <w:rFonts w:ascii="Calibri" w:eastAsia="Times New Roman" w:hAnsi="Calibri"/>
                <w:b/>
                <w:sz w:val="20"/>
                <w:szCs w:val="24"/>
              </w:rPr>
            </w:pPr>
            <w:r>
              <w:rPr>
                <w:rFonts w:ascii="Calibri" w:hAnsi="Calibri"/>
                <w:b/>
                <w:sz w:val="20"/>
              </w:rPr>
              <w:t>T1</w:t>
            </w:r>
          </w:p>
        </w:tc>
        <w:tc>
          <w:tcPr>
            <w:tcW w:w="237" w:type="pct"/>
            <w:tcBorders>
              <w:top w:val="single" w:sz="4" w:space="0" w:color="000000"/>
              <w:left w:val="single" w:sz="4" w:space="0" w:color="auto"/>
              <w:bottom w:val="single" w:sz="4" w:space="0" w:color="000000"/>
              <w:right w:val="single" w:sz="4" w:space="0" w:color="000000"/>
            </w:tcBorders>
            <w:shd w:val="clear" w:color="auto" w:fill="FFFFFF"/>
            <w:vAlign w:val="center"/>
            <w:hideMark/>
          </w:tcPr>
          <w:p w:rsidR="001F7116" w:rsidRDefault="001F7116">
            <w:pPr>
              <w:jc w:val="center"/>
              <w:rPr>
                <w:rFonts w:ascii="Calibri" w:eastAsia="Times New Roman" w:hAnsi="Calibri"/>
                <w:b/>
                <w:sz w:val="20"/>
                <w:szCs w:val="24"/>
              </w:rPr>
            </w:pPr>
            <w:r>
              <w:rPr>
                <w:rFonts w:ascii="Calibri" w:hAnsi="Calibri"/>
                <w:b/>
                <w:sz w:val="20"/>
              </w:rPr>
              <w:t>T2</w:t>
            </w:r>
          </w:p>
        </w:tc>
        <w:tc>
          <w:tcPr>
            <w:tcW w:w="284" w:type="pct"/>
            <w:tcBorders>
              <w:top w:val="single" w:sz="4" w:space="0" w:color="000000"/>
              <w:left w:val="single" w:sz="4" w:space="0" w:color="000000"/>
              <w:bottom w:val="single" w:sz="4" w:space="0" w:color="000000"/>
              <w:right w:val="single" w:sz="4" w:space="0" w:color="auto"/>
            </w:tcBorders>
            <w:shd w:val="clear" w:color="auto" w:fill="FFFFFF"/>
            <w:vAlign w:val="center"/>
            <w:hideMark/>
          </w:tcPr>
          <w:p w:rsidR="001F7116" w:rsidRDefault="001F7116">
            <w:pPr>
              <w:jc w:val="center"/>
              <w:rPr>
                <w:rFonts w:ascii="Calibri" w:eastAsia="Times New Roman" w:hAnsi="Calibri"/>
                <w:b/>
                <w:sz w:val="20"/>
                <w:szCs w:val="24"/>
              </w:rPr>
            </w:pPr>
            <w:r>
              <w:rPr>
                <w:rFonts w:ascii="Calibri" w:hAnsi="Calibri"/>
                <w:b/>
                <w:sz w:val="20"/>
              </w:rPr>
              <w:t>T1</w:t>
            </w:r>
          </w:p>
        </w:tc>
        <w:tc>
          <w:tcPr>
            <w:tcW w:w="197" w:type="pct"/>
            <w:tcBorders>
              <w:top w:val="single" w:sz="4" w:space="0" w:color="000000"/>
              <w:left w:val="single" w:sz="4" w:space="0" w:color="auto"/>
              <w:bottom w:val="single" w:sz="4" w:space="0" w:color="000000"/>
              <w:right w:val="single" w:sz="4" w:space="0" w:color="000000"/>
            </w:tcBorders>
            <w:shd w:val="clear" w:color="auto" w:fill="FFFFFF"/>
            <w:vAlign w:val="center"/>
            <w:hideMark/>
          </w:tcPr>
          <w:p w:rsidR="001F7116" w:rsidRDefault="001F7116">
            <w:pPr>
              <w:jc w:val="center"/>
              <w:rPr>
                <w:rFonts w:ascii="Calibri" w:eastAsia="Times New Roman" w:hAnsi="Calibri"/>
                <w:b/>
                <w:sz w:val="20"/>
                <w:szCs w:val="24"/>
              </w:rPr>
            </w:pPr>
            <w:r>
              <w:rPr>
                <w:rFonts w:ascii="Calibri" w:hAnsi="Calibri"/>
                <w:b/>
                <w:sz w:val="20"/>
              </w:rPr>
              <w:t>T2</w:t>
            </w:r>
          </w:p>
        </w:tc>
        <w:tc>
          <w:tcPr>
            <w:tcW w:w="245" w:type="pct"/>
            <w:tcBorders>
              <w:top w:val="single" w:sz="4" w:space="0" w:color="000000"/>
              <w:left w:val="single" w:sz="4" w:space="0" w:color="000000"/>
              <w:bottom w:val="single" w:sz="4" w:space="0" w:color="000000"/>
              <w:right w:val="single" w:sz="4" w:space="0" w:color="auto"/>
            </w:tcBorders>
            <w:shd w:val="clear" w:color="auto" w:fill="FFFFFF"/>
            <w:vAlign w:val="center"/>
            <w:hideMark/>
          </w:tcPr>
          <w:p w:rsidR="001F7116" w:rsidRDefault="001F7116">
            <w:pPr>
              <w:jc w:val="center"/>
              <w:rPr>
                <w:rFonts w:ascii="Calibri" w:eastAsia="Times New Roman" w:hAnsi="Calibri"/>
                <w:b/>
                <w:sz w:val="20"/>
                <w:szCs w:val="24"/>
              </w:rPr>
            </w:pPr>
            <w:r>
              <w:rPr>
                <w:rFonts w:ascii="Calibri" w:hAnsi="Calibri"/>
                <w:b/>
                <w:sz w:val="20"/>
              </w:rPr>
              <w:t>T1</w:t>
            </w:r>
          </w:p>
        </w:tc>
        <w:tc>
          <w:tcPr>
            <w:tcW w:w="232" w:type="pct"/>
            <w:tcBorders>
              <w:top w:val="single" w:sz="4" w:space="0" w:color="000000"/>
              <w:left w:val="single" w:sz="4" w:space="0" w:color="auto"/>
              <w:bottom w:val="single" w:sz="4" w:space="0" w:color="000000"/>
              <w:right w:val="single" w:sz="4" w:space="0" w:color="000000"/>
            </w:tcBorders>
            <w:shd w:val="clear" w:color="auto" w:fill="FFFFFF"/>
            <w:vAlign w:val="center"/>
            <w:hideMark/>
          </w:tcPr>
          <w:p w:rsidR="001F7116" w:rsidRDefault="001F7116">
            <w:pPr>
              <w:jc w:val="center"/>
              <w:rPr>
                <w:rFonts w:ascii="Calibri" w:eastAsia="Times New Roman" w:hAnsi="Calibri"/>
                <w:b/>
                <w:sz w:val="20"/>
                <w:szCs w:val="24"/>
              </w:rPr>
            </w:pPr>
            <w:r>
              <w:rPr>
                <w:rFonts w:ascii="Calibri" w:hAnsi="Calibri"/>
                <w:b/>
                <w:sz w:val="20"/>
              </w:rPr>
              <w:t>T2</w:t>
            </w:r>
          </w:p>
        </w:tc>
        <w:tc>
          <w:tcPr>
            <w:tcW w:w="196"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1F7116" w:rsidRDefault="001F7116">
            <w:pPr>
              <w:jc w:val="center"/>
              <w:rPr>
                <w:rFonts w:ascii="Calibri" w:eastAsia="Times New Roman" w:hAnsi="Calibri"/>
                <w:b/>
                <w:sz w:val="20"/>
                <w:szCs w:val="24"/>
              </w:rPr>
            </w:pPr>
            <w:r>
              <w:rPr>
                <w:rFonts w:ascii="Calibri" w:hAnsi="Calibri"/>
                <w:b/>
                <w:sz w:val="20"/>
              </w:rPr>
              <w:t>T1</w:t>
            </w:r>
          </w:p>
        </w:tc>
        <w:tc>
          <w:tcPr>
            <w:tcW w:w="246"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1F7116" w:rsidRDefault="001F7116">
            <w:pPr>
              <w:jc w:val="center"/>
              <w:rPr>
                <w:rFonts w:ascii="Calibri" w:eastAsia="Times New Roman" w:hAnsi="Calibri"/>
                <w:b/>
                <w:sz w:val="20"/>
                <w:szCs w:val="24"/>
              </w:rPr>
            </w:pPr>
            <w:r>
              <w:rPr>
                <w:rFonts w:ascii="Calibri" w:hAnsi="Calibri"/>
                <w:b/>
                <w:sz w:val="20"/>
              </w:rPr>
              <w:t>T2</w:t>
            </w:r>
          </w:p>
        </w:tc>
        <w:tc>
          <w:tcPr>
            <w:tcW w:w="266"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1F7116" w:rsidRDefault="001F7116">
            <w:pPr>
              <w:jc w:val="center"/>
              <w:rPr>
                <w:rFonts w:ascii="Calibri" w:eastAsia="Times New Roman" w:hAnsi="Calibri"/>
                <w:b/>
                <w:sz w:val="20"/>
                <w:szCs w:val="24"/>
              </w:rPr>
            </w:pPr>
            <w:r>
              <w:rPr>
                <w:rFonts w:ascii="Calibri" w:hAnsi="Calibri"/>
                <w:b/>
                <w:sz w:val="20"/>
              </w:rPr>
              <w:t>T1</w:t>
            </w:r>
          </w:p>
        </w:tc>
        <w:tc>
          <w:tcPr>
            <w:tcW w:w="755"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1F7116" w:rsidRDefault="001F7116">
            <w:pPr>
              <w:jc w:val="center"/>
              <w:rPr>
                <w:rFonts w:ascii="Calibri" w:eastAsia="Times New Roman" w:hAnsi="Calibri"/>
                <w:b/>
                <w:sz w:val="20"/>
                <w:szCs w:val="24"/>
              </w:rPr>
            </w:pPr>
            <w:r>
              <w:rPr>
                <w:rFonts w:ascii="Calibri" w:hAnsi="Calibri"/>
                <w:b/>
                <w:sz w:val="20"/>
              </w:rPr>
              <w:t>T2</w:t>
            </w:r>
          </w:p>
        </w:tc>
      </w:tr>
      <w:tr w:rsidR="001F7116" w:rsidTr="001F7116">
        <w:trPr>
          <w:trHeight w:val="101"/>
        </w:trPr>
        <w:tc>
          <w:tcPr>
            <w:tcW w:w="1016" w:type="pct"/>
            <w:tcBorders>
              <w:top w:val="single" w:sz="4" w:space="0" w:color="000000"/>
              <w:left w:val="single" w:sz="4" w:space="0" w:color="000000"/>
              <w:bottom w:val="single" w:sz="4" w:space="0" w:color="000000"/>
              <w:right w:val="single" w:sz="4" w:space="0" w:color="000000"/>
            </w:tcBorders>
            <w:vAlign w:val="center"/>
          </w:tcPr>
          <w:p w:rsidR="001F7116" w:rsidRDefault="001F7116">
            <w:pPr>
              <w:ind w:left="-76" w:right="-27"/>
              <w:jc w:val="center"/>
              <w:rPr>
                <w:rFonts w:ascii="Calibri" w:eastAsia="Times New Roman" w:hAnsi="Calibri"/>
                <w:bCs/>
                <w:sz w:val="20"/>
                <w:szCs w:val="24"/>
              </w:rPr>
            </w:pPr>
          </w:p>
        </w:tc>
        <w:tc>
          <w:tcPr>
            <w:tcW w:w="235" w:type="pct"/>
            <w:tcBorders>
              <w:top w:val="single" w:sz="4" w:space="0" w:color="000000"/>
              <w:left w:val="single" w:sz="4" w:space="0" w:color="000000"/>
              <w:bottom w:val="single" w:sz="4" w:space="0" w:color="000000"/>
              <w:right w:val="single" w:sz="4" w:space="0" w:color="auto"/>
            </w:tcBorders>
            <w:shd w:val="clear" w:color="auto" w:fill="FFFFFF"/>
            <w:vAlign w:val="center"/>
          </w:tcPr>
          <w:p w:rsidR="001F7116" w:rsidRDefault="001F7116">
            <w:pPr>
              <w:jc w:val="center"/>
              <w:rPr>
                <w:rFonts w:ascii="Calibri" w:eastAsia="Times New Roman" w:hAnsi="Calibri"/>
                <w:sz w:val="20"/>
                <w:szCs w:val="24"/>
              </w:rPr>
            </w:pPr>
          </w:p>
        </w:tc>
        <w:tc>
          <w:tcPr>
            <w:tcW w:w="279" w:type="pct"/>
            <w:tcBorders>
              <w:top w:val="single" w:sz="4" w:space="0" w:color="000000"/>
              <w:left w:val="single" w:sz="4" w:space="0" w:color="auto"/>
              <w:bottom w:val="single" w:sz="4" w:space="0" w:color="000000"/>
              <w:right w:val="single" w:sz="4" w:space="0" w:color="000000"/>
            </w:tcBorders>
            <w:shd w:val="clear" w:color="auto" w:fill="FFFFFF"/>
            <w:vAlign w:val="center"/>
          </w:tcPr>
          <w:p w:rsidR="001F7116" w:rsidRDefault="001F7116">
            <w:pPr>
              <w:jc w:val="center"/>
              <w:rPr>
                <w:rFonts w:ascii="Calibri" w:eastAsia="Times New Roman" w:hAnsi="Calibri"/>
                <w:sz w:val="20"/>
                <w:szCs w:val="24"/>
              </w:rPr>
            </w:pPr>
          </w:p>
        </w:tc>
        <w:tc>
          <w:tcPr>
            <w:tcW w:w="272" w:type="pct"/>
            <w:tcBorders>
              <w:top w:val="single" w:sz="4" w:space="0" w:color="000000"/>
              <w:left w:val="single" w:sz="4" w:space="0" w:color="000000"/>
              <w:bottom w:val="single" w:sz="4" w:space="0" w:color="000000"/>
              <w:right w:val="single" w:sz="4" w:space="0" w:color="auto"/>
            </w:tcBorders>
            <w:shd w:val="clear" w:color="auto" w:fill="FFFFFF"/>
            <w:vAlign w:val="center"/>
          </w:tcPr>
          <w:p w:rsidR="001F7116" w:rsidRDefault="001F7116">
            <w:pPr>
              <w:jc w:val="center"/>
              <w:rPr>
                <w:rFonts w:ascii="Calibri" w:eastAsia="Times New Roman" w:hAnsi="Calibri"/>
                <w:sz w:val="20"/>
                <w:szCs w:val="24"/>
              </w:rPr>
            </w:pPr>
          </w:p>
        </w:tc>
        <w:tc>
          <w:tcPr>
            <w:tcW w:w="306" w:type="pct"/>
            <w:tcBorders>
              <w:top w:val="single" w:sz="4" w:space="0" w:color="000000"/>
              <w:left w:val="single" w:sz="4" w:space="0" w:color="auto"/>
              <w:bottom w:val="single" w:sz="4" w:space="0" w:color="000000"/>
              <w:right w:val="single" w:sz="4" w:space="0" w:color="000000"/>
            </w:tcBorders>
            <w:shd w:val="clear" w:color="auto" w:fill="FFFFFF"/>
            <w:vAlign w:val="center"/>
          </w:tcPr>
          <w:p w:rsidR="001F7116" w:rsidRDefault="001F7116">
            <w:pPr>
              <w:jc w:val="center"/>
              <w:rPr>
                <w:rFonts w:ascii="Calibri" w:eastAsia="Times New Roman" w:hAnsi="Calibri"/>
                <w:sz w:val="20"/>
                <w:szCs w:val="24"/>
              </w:rPr>
            </w:pPr>
          </w:p>
        </w:tc>
        <w:tc>
          <w:tcPr>
            <w:tcW w:w="234" w:type="pct"/>
            <w:tcBorders>
              <w:top w:val="single" w:sz="4" w:space="0" w:color="000000"/>
              <w:left w:val="single" w:sz="4" w:space="0" w:color="000000"/>
              <w:bottom w:val="single" w:sz="4" w:space="0" w:color="000000"/>
              <w:right w:val="single" w:sz="4" w:space="0" w:color="auto"/>
            </w:tcBorders>
            <w:shd w:val="clear" w:color="auto" w:fill="FFFFFF"/>
            <w:vAlign w:val="center"/>
          </w:tcPr>
          <w:p w:rsidR="001F7116" w:rsidRDefault="001F7116">
            <w:pPr>
              <w:jc w:val="center"/>
              <w:rPr>
                <w:rFonts w:ascii="Calibri" w:eastAsia="Times New Roman" w:hAnsi="Calibri"/>
                <w:sz w:val="20"/>
                <w:szCs w:val="24"/>
              </w:rPr>
            </w:pPr>
          </w:p>
        </w:tc>
        <w:tc>
          <w:tcPr>
            <w:tcW w:w="237" w:type="pct"/>
            <w:tcBorders>
              <w:top w:val="single" w:sz="4" w:space="0" w:color="000000"/>
              <w:left w:val="single" w:sz="4" w:space="0" w:color="auto"/>
              <w:bottom w:val="single" w:sz="4" w:space="0" w:color="000000"/>
              <w:right w:val="single" w:sz="4" w:space="0" w:color="000000"/>
            </w:tcBorders>
            <w:shd w:val="clear" w:color="auto" w:fill="FFFFFF"/>
            <w:vAlign w:val="center"/>
          </w:tcPr>
          <w:p w:rsidR="001F7116" w:rsidRDefault="001F7116">
            <w:pPr>
              <w:jc w:val="center"/>
              <w:rPr>
                <w:rFonts w:ascii="Calibri" w:eastAsia="Times New Roman" w:hAnsi="Calibri"/>
                <w:sz w:val="20"/>
                <w:szCs w:val="24"/>
              </w:rPr>
            </w:pPr>
          </w:p>
        </w:tc>
        <w:tc>
          <w:tcPr>
            <w:tcW w:w="284" w:type="pct"/>
            <w:tcBorders>
              <w:top w:val="single" w:sz="4" w:space="0" w:color="000000"/>
              <w:left w:val="single" w:sz="4" w:space="0" w:color="000000"/>
              <w:bottom w:val="single" w:sz="4" w:space="0" w:color="000000"/>
              <w:right w:val="single" w:sz="4" w:space="0" w:color="auto"/>
            </w:tcBorders>
            <w:shd w:val="clear" w:color="auto" w:fill="FFFFFF"/>
            <w:vAlign w:val="center"/>
          </w:tcPr>
          <w:p w:rsidR="001F7116" w:rsidRDefault="001F7116">
            <w:pPr>
              <w:jc w:val="center"/>
              <w:rPr>
                <w:rFonts w:ascii="Calibri" w:eastAsia="Times New Roman" w:hAnsi="Calibri"/>
                <w:sz w:val="20"/>
                <w:szCs w:val="24"/>
              </w:rPr>
            </w:pPr>
          </w:p>
        </w:tc>
        <w:tc>
          <w:tcPr>
            <w:tcW w:w="197" w:type="pct"/>
            <w:tcBorders>
              <w:top w:val="single" w:sz="4" w:space="0" w:color="000000"/>
              <w:left w:val="single" w:sz="4" w:space="0" w:color="auto"/>
              <w:bottom w:val="single" w:sz="4" w:space="0" w:color="000000"/>
              <w:right w:val="single" w:sz="4" w:space="0" w:color="000000"/>
            </w:tcBorders>
            <w:shd w:val="clear" w:color="auto" w:fill="FFFFFF"/>
            <w:vAlign w:val="center"/>
          </w:tcPr>
          <w:p w:rsidR="001F7116" w:rsidRDefault="001F7116">
            <w:pPr>
              <w:jc w:val="center"/>
              <w:rPr>
                <w:rFonts w:ascii="Calibri" w:eastAsia="Times New Roman" w:hAnsi="Calibri"/>
                <w:sz w:val="20"/>
                <w:szCs w:val="24"/>
              </w:rPr>
            </w:pPr>
          </w:p>
        </w:tc>
        <w:tc>
          <w:tcPr>
            <w:tcW w:w="245" w:type="pct"/>
            <w:tcBorders>
              <w:top w:val="single" w:sz="4" w:space="0" w:color="000000"/>
              <w:left w:val="single" w:sz="4" w:space="0" w:color="000000"/>
              <w:bottom w:val="single" w:sz="4" w:space="0" w:color="000000"/>
              <w:right w:val="single" w:sz="4" w:space="0" w:color="auto"/>
            </w:tcBorders>
            <w:shd w:val="clear" w:color="auto" w:fill="FFFFFF"/>
            <w:vAlign w:val="center"/>
          </w:tcPr>
          <w:p w:rsidR="001F7116" w:rsidRDefault="001F7116">
            <w:pPr>
              <w:jc w:val="center"/>
              <w:rPr>
                <w:rFonts w:ascii="Calibri" w:eastAsia="Times New Roman" w:hAnsi="Calibri"/>
                <w:sz w:val="20"/>
                <w:szCs w:val="24"/>
              </w:rPr>
            </w:pPr>
          </w:p>
        </w:tc>
        <w:tc>
          <w:tcPr>
            <w:tcW w:w="232" w:type="pct"/>
            <w:tcBorders>
              <w:top w:val="single" w:sz="4" w:space="0" w:color="000000"/>
              <w:left w:val="single" w:sz="4" w:space="0" w:color="auto"/>
              <w:bottom w:val="single" w:sz="4" w:space="0" w:color="000000"/>
              <w:right w:val="single" w:sz="4" w:space="0" w:color="000000"/>
            </w:tcBorders>
            <w:shd w:val="clear" w:color="auto" w:fill="FFFFFF"/>
            <w:vAlign w:val="center"/>
          </w:tcPr>
          <w:p w:rsidR="001F7116" w:rsidRDefault="001F7116">
            <w:pPr>
              <w:jc w:val="center"/>
              <w:rPr>
                <w:rFonts w:ascii="Calibri" w:eastAsia="Times New Roman" w:hAnsi="Calibri"/>
                <w:sz w:val="20"/>
                <w:szCs w:val="24"/>
              </w:rPr>
            </w:pPr>
          </w:p>
        </w:tc>
        <w:tc>
          <w:tcPr>
            <w:tcW w:w="196" w:type="pct"/>
            <w:tcBorders>
              <w:top w:val="single" w:sz="4" w:space="0" w:color="000000"/>
              <w:left w:val="single" w:sz="4" w:space="0" w:color="000000"/>
              <w:bottom w:val="single" w:sz="4" w:space="0" w:color="000000"/>
              <w:right w:val="single" w:sz="4" w:space="0" w:color="000000"/>
            </w:tcBorders>
            <w:shd w:val="clear" w:color="auto" w:fill="FFFFFF"/>
          </w:tcPr>
          <w:p w:rsidR="001F7116" w:rsidRDefault="001F7116">
            <w:pPr>
              <w:jc w:val="center"/>
              <w:rPr>
                <w:rFonts w:ascii="Calibri" w:eastAsia="Times New Roman" w:hAnsi="Calibri"/>
                <w:sz w:val="20"/>
                <w:szCs w:val="24"/>
              </w:rPr>
            </w:pPr>
          </w:p>
        </w:tc>
        <w:tc>
          <w:tcPr>
            <w:tcW w:w="246" w:type="pct"/>
            <w:tcBorders>
              <w:top w:val="single" w:sz="4" w:space="0" w:color="000000"/>
              <w:left w:val="single" w:sz="4" w:space="0" w:color="000000"/>
              <w:bottom w:val="single" w:sz="4" w:space="0" w:color="000000"/>
              <w:right w:val="single" w:sz="4" w:space="0" w:color="000000"/>
            </w:tcBorders>
            <w:shd w:val="clear" w:color="auto" w:fill="FFFFFF"/>
          </w:tcPr>
          <w:p w:rsidR="001F7116" w:rsidRDefault="001F7116">
            <w:pPr>
              <w:jc w:val="center"/>
              <w:rPr>
                <w:rFonts w:ascii="Calibri" w:eastAsia="Times New Roman" w:hAnsi="Calibri"/>
                <w:sz w:val="20"/>
                <w:szCs w:val="24"/>
              </w:rPr>
            </w:pPr>
          </w:p>
        </w:tc>
        <w:tc>
          <w:tcPr>
            <w:tcW w:w="266" w:type="pct"/>
            <w:tcBorders>
              <w:top w:val="single" w:sz="4" w:space="0" w:color="000000"/>
              <w:left w:val="single" w:sz="4" w:space="0" w:color="000000"/>
              <w:bottom w:val="single" w:sz="4" w:space="0" w:color="000000"/>
              <w:right w:val="single" w:sz="4" w:space="0" w:color="000000"/>
            </w:tcBorders>
            <w:shd w:val="clear" w:color="auto" w:fill="FFFFFF"/>
          </w:tcPr>
          <w:p w:rsidR="001F7116" w:rsidRDefault="001F7116">
            <w:pPr>
              <w:jc w:val="center"/>
              <w:rPr>
                <w:rFonts w:ascii="Calibri" w:eastAsia="Times New Roman" w:hAnsi="Calibri"/>
                <w:sz w:val="20"/>
                <w:szCs w:val="24"/>
              </w:rPr>
            </w:pPr>
          </w:p>
        </w:tc>
        <w:tc>
          <w:tcPr>
            <w:tcW w:w="755" w:type="pct"/>
            <w:tcBorders>
              <w:top w:val="single" w:sz="4" w:space="0" w:color="000000"/>
              <w:left w:val="single" w:sz="4" w:space="0" w:color="000000"/>
              <w:bottom w:val="single" w:sz="4" w:space="0" w:color="000000"/>
              <w:right w:val="single" w:sz="4" w:space="0" w:color="000000"/>
            </w:tcBorders>
            <w:shd w:val="clear" w:color="auto" w:fill="FFFFFF"/>
            <w:hideMark/>
          </w:tcPr>
          <w:p w:rsidR="001F7116" w:rsidRDefault="001F7116">
            <w:pPr>
              <w:jc w:val="center"/>
              <w:rPr>
                <w:rFonts w:ascii="Calibri" w:eastAsia="Times New Roman" w:hAnsi="Calibri"/>
                <w:sz w:val="20"/>
                <w:szCs w:val="24"/>
              </w:rPr>
            </w:pPr>
            <w:r>
              <w:rPr>
                <w:rFonts w:ascii="Calibri" w:hAnsi="Calibri"/>
                <w:b/>
                <w:sz w:val="20"/>
              </w:rPr>
              <w:t xml:space="preserve"> </w:t>
            </w:r>
          </w:p>
        </w:tc>
      </w:tr>
    </w:tbl>
    <w:p w:rsidR="007E7911" w:rsidRDefault="007E7911" w:rsidP="007E7911">
      <w:pPr>
        <w:rPr>
          <w:rFonts w:ascii="Calibri" w:eastAsia="Times New Roman" w:hAnsi="Calibri"/>
          <w:b/>
          <w:sz w:val="14"/>
          <w:szCs w:val="14"/>
        </w:rPr>
      </w:pPr>
    </w:p>
    <w:p w:rsidR="007E7911" w:rsidRDefault="007E7911" w:rsidP="007E7911">
      <w:pPr>
        <w:rPr>
          <w:rFonts w:ascii="Calibri" w:hAnsi="Calibri"/>
          <w:b/>
        </w:rPr>
      </w:pPr>
      <w:r>
        <w:rPr>
          <w:rFonts w:ascii="Calibri" w:hAnsi="Calibri"/>
          <w:b/>
        </w:rPr>
        <w:t>*Kindly use Unit as per the machine/implement/equipment used for drudgery reduction</w:t>
      </w:r>
    </w:p>
    <w:p w:rsidR="006A38B2" w:rsidRDefault="006A38B2" w:rsidP="007E7911">
      <w:pPr>
        <w:rPr>
          <w:rFonts w:ascii="Calibri" w:hAnsi="Calibri"/>
          <w:b/>
        </w:rPr>
      </w:pPr>
    </w:p>
    <w:p w:rsidR="006A38B2" w:rsidRDefault="006A38B2" w:rsidP="007E7911">
      <w:pPr>
        <w:rPr>
          <w:rFonts w:ascii="Calibri" w:hAnsi="Calibri"/>
          <w:b/>
        </w:rPr>
      </w:pPr>
    </w:p>
    <w:p w:rsidR="006A38B2" w:rsidRDefault="006A38B2" w:rsidP="007E7911">
      <w:pPr>
        <w:rPr>
          <w:rFonts w:ascii="Calibri" w:hAnsi="Calibri"/>
          <w:b/>
          <w:sz w:val="24"/>
          <w:szCs w:val="24"/>
        </w:rPr>
      </w:pPr>
    </w:p>
    <w:p w:rsidR="007E7911" w:rsidRDefault="007E7911" w:rsidP="007E7911">
      <w:pPr>
        <w:rPr>
          <w:rFonts w:ascii="Calibri" w:hAnsi="Calibri"/>
          <w:b/>
          <w:sz w:val="14"/>
          <w:szCs w:val="14"/>
        </w:rPr>
      </w:pPr>
    </w:p>
    <w:p w:rsidR="007E7911" w:rsidRPr="006D4443" w:rsidRDefault="007E7911" w:rsidP="006D4443">
      <w:pPr>
        <w:widowControl/>
        <w:autoSpaceDE/>
        <w:autoSpaceDN/>
        <w:rPr>
          <w:b/>
          <w:sz w:val="20"/>
        </w:rPr>
      </w:pPr>
      <w:r w:rsidRPr="006D4443">
        <w:rPr>
          <w:b/>
          <w:sz w:val="20"/>
        </w:rPr>
        <w:t>Economic Performance Home Science FLD: (Income Generation)</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281"/>
        <w:gridCol w:w="717"/>
        <w:gridCol w:w="980"/>
        <w:gridCol w:w="611"/>
        <w:gridCol w:w="853"/>
        <w:gridCol w:w="920"/>
        <w:gridCol w:w="924"/>
        <w:gridCol w:w="922"/>
        <w:gridCol w:w="1005"/>
        <w:gridCol w:w="888"/>
        <w:gridCol w:w="1425"/>
      </w:tblGrid>
      <w:tr w:rsidR="001F7116" w:rsidTr="004322E3">
        <w:trPr>
          <w:trHeight w:val="339"/>
        </w:trPr>
        <w:tc>
          <w:tcPr>
            <w:tcW w:w="990" w:type="pct"/>
            <w:vMerge w:val="restart"/>
            <w:tcBorders>
              <w:top w:val="single" w:sz="4" w:space="0" w:color="000000"/>
              <w:left w:val="single" w:sz="4" w:space="0" w:color="000000"/>
              <w:bottom w:val="single" w:sz="4" w:space="0" w:color="000000"/>
              <w:right w:val="single" w:sz="4" w:space="0" w:color="000000"/>
            </w:tcBorders>
            <w:hideMark/>
          </w:tcPr>
          <w:p w:rsidR="001F7116" w:rsidRDefault="001F7116">
            <w:pPr>
              <w:jc w:val="center"/>
              <w:rPr>
                <w:rFonts w:ascii="Calibri" w:eastAsia="Times New Roman" w:hAnsi="Calibri"/>
                <w:b/>
                <w:sz w:val="24"/>
                <w:szCs w:val="24"/>
              </w:rPr>
            </w:pPr>
            <w:r w:rsidRPr="00AA1D03">
              <w:rPr>
                <w:rFonts w:ascii="Calibri" w:hAnsi="Calibri" w:cs="Calibri"/>
                <w:b/>
                <w:bCs/>
                <w:sz w:val="20"/>
                <w:szCs w:val="20"/>
                <w:lang w:bidi="hi-IN"/>
              </w:rPr>
              <w:t xml:space="preserve">Technology </w:t>
            </w:r>
            <w:r w:rsidRPr="00AA1D03">
              <w:rPr>
                <w:rFonts w:ascii="Calibri" w:eastAsia="Times New Roman" w:hAnsi="Calibri" w:cs="Arial"/>
                <w:b/>
                <w:bCs/>
                <w:sz w:val="20"/>
                <w:szCs w:val="20"/>
                <w:lang w:bidi="hi-IN"/>
              </w:rPr>
              <w:t>for demonstration</w:t>
            </w:r>
          </w:p>
        </w:tc>
        <w:tc>
          <w:tcPr>
            <w:tcW w:w="4010" w:type="pct"/>
            <w:gridSpan w:val="10"/>
            <w:tcBorders>
              <w:top w:val="single" w:sz="4" w:space="0" w:color="000000"/>
              <w:left w:val="single" w:sz="4" w:space="0" w:color="000000"/>
              <w:bottom w:val="single" w:sz="4" w:space="0" w:color="000000"/>
              <w:right w:val="single" w:sz="4" w:space="0" w:color="000000"/>
            </w:tcBorders>
            <w:hideMark/>
          </w:tcPr>
          <w:p w:rsidR="001F7116" w:rsidRDefault="001F7116">
            <w:pPr>
              <w:jc w:val="center"/>
              <w:rPr>
                <w:rFonts w:ascii="Calibri" w:eastAsia="Times New Roman" w:hAnsi="Calibri"/>
                <w:b/>
                <w:sz w:val="20"/>
                <w:szCs w:val="24"/>
              </w:rPr>
            </w:pPr>
            <w:r>
              <w:rPr>
                <w:rFonts w:ascii="Calibri" w:hAnsi="Calibri"/>
                <w:b/>
                <w:sz w:val="20"/>
              </w:rPr>
              <w:t>Performance Indicator / Parameter</w:t>
            </w:r>
          </w:p>
        </w:tc>
      </w:tr>
      <w:tr w:rsidR="001F7116" w:rsidTr="004322E3">
        <w:trPr>
          <w:trHeight w:val="339"/>
        </w:trPr>
        <w:tc>
          <w:tcPr>
            <w:tcW w:w="990" w:type="pct"/>
            <w:vMerge/>
            <w:tcBorders>
              <w:top w:val="single" w:sz="4" w:space="0" w:color="000000"/>
              <w:left w:val="single" w:sz="4" w:space="0" w:color="000000"/>
              <w:bottom w:val="single" w:sz="4" w:space="0" w:color="000000"/>
              <w:right w:val="single" w:sz="4" w:space="0" w:color="000000"/>
            </w:tcBorders>
            <w:vAlign w:val="center"/>
            <w:hideMark/>
          </w:tcPr>
          <w:p w:rsidR="001F7116" w:rsidRDefault="001F7116">
            <w:pPr>
              <w:rPr>
                <w:rFonts w:ascii="Calibri" w:eastAsia="Times New Roman" w:hAnsi="Calibri"/>
                <w:b/>
                <w:sz w:val="24"/>
                <w:szCs w:val="24"/>
              </w:rPr>
            </w:pPr>
          </w:p>
        </w:tc>
        <w:tc>
          <w:tcPr>
            <w:tcW w:w="736" w:type="pct"/>
            <w:gridSpan w:val="2"/>
            <w:tcBorders>
              <w:top w:val="single" w:sz="4" w:space="0" w:color="000000"/>
              <w:left w:val="single" w:sz="4" w:space="0" w:color="000000"/>
              <w:bottom w:val="single" w:sz="4" w:space="0" w:color="000000"/>
              <w:right w:val="single" w:sz="4" w:space="0" w:color="000000"/>
            </w:tcBorders>
            <w:hideMark/>
          </w:tcPr>
          <w:p w:rsidR="001F7116" w:rsidRDefault="001F7116">
            <w:pPr>
              <w:jc w:val="center"/>
              <w:rPr>
                <w:rFonts w:ascii="Calibri" w:eastAsia="Times New Roman" w:hAnsi="Calibri"/>
                <w:b/>
                <w:sz w:val="24"/>
                <w:szCs w:val="24"/>
              </w:rPr>
            </w:pPr>
            <w:r>
              <w:rPr>
                <w:b/>
                <w:sz w:val="20"/>
              </w:rPr>
              <w:t>Production per unit (Q/No/Lit)</w:t>
            </w:r>
          </w:p>
        </w:tc>
        <w:tc>
          <w:tcPr>
            <w:tcW w:w="635" w:type="pct"/>
            <w:gridSpan w:val="2"/>
            <w:tcBorders>
              <w:top w:val="single" w:sz="4" w:space="0" w:color="000000"/>
              <w:left w:val="single" w:sz="4" w:space="0" w:color="000000"/>
              <w:bottom w:val="single" w:sz="4" w:space="0" w:color="000000"/>
              <w:right w:val="single" w:sz="4" w:space="0" w:color="000000"/>
            </w:tcBorders>
            <w:hideMark/>
          </w:tcPr>
          <w:p w:rsidR="001F7116" w:rsidRDefault="001F7116">
            <w:pPr>
              <w:jc w:val="center"/>
              <w:rPr>
                <w:rFonts w:ascii="Calibri" w:eastAsia="Times New Roman" w:hAnsi="Calibri" w:cs="Arial"/>
                <w:b/>
                <w:sz w:val="20"/>
                <w:szCs w:val="24"/>
              </w:rPr>
            </w:pPr>
            <w:r>
              <w:rPr>
                <w:b/>
                <w:sz w:val="20"/>
              </w:rPr>
              <w:t>Average Cost of input (Rs/unit)</w:t>
            </w:r>
            <w:r>
              <w:rPr>
                <w:rFonts w:ascii="Calibri" w:hAnsi="Calibri" w:cs="Arial"/>
                <w:b/>
                <w:sz w:val="20"/>
              </w:rPr>
              <w:t xml:space="preserve">  </w:t>
            </w:r>
          </w:p>
        </w:tc>
        <w:tc>
          <w:tcPr>
            <w:tcW w:w="800" w:type="pct"/>
            <w:gridSpan w:val="2"/>
            <w:tcBorders>
              <w:top w:val="single" w:sz="4" w:space="0" w:color="000000"/>
              <w:left w:val="single" w:sz="4" w:space="0" w:color="000000"/>
              <w:bottom w:val="single" w:sz="4" w:space="0" w:color="000000"/>
              <w:right w:val="single" w:sz="4" w:space="0" w:color="000000"/>
            </w:tcBorders>
            <w:hideMark/>
          </w:tcPr>
          <w:p w:rsidR="001F7116" w:rsidRDefault="001F7116">
            <w:pPr>
              <w:rPr>
                <w:rFonts w:ascii="Times New Roman" w:eastAsia="Times New Roman" w:hAnsi="Times New Roman"/>
                <w:b/>
                <w:sz w:val="20"/>
                <w:szCs w:val="24"/>
              </w:rPr>
            </w:pPr>
            <w:r>
              <w:rPr>
                <w:b/>
                <w:sz w:val="20"/>
              </w:rPr>
              <w:t>Average Gross Return(Rs/unit)</w:t>
            </w:r>
          </w:p>
        </w:tc>
        <w:tc>
          <w:tcPr>
            <w:tcW w:w="836" w:type="pct"/>
            <w:gridSpan w:val="2"/>
            <w:tcBorders>
              <w:top w:val="single" w:sz="4" w:space="0" w:color="000000"/>
              <w:left w:val="single" w:sz="4" w:space="0" w:color="000000"/>
              <w:bottom w:val="single" w:sz="4" w:space="0" w:color="000000"/>
              <w:right w:val="single" w:sz="4" w:space="0" w:color="000000"/>
            </w:tcBorders>
            <w:hideMark/>
          </w:tcPr>
          <w:p w:rsidR="001F7116" w:rsidRDefault="001F7116">
            <w:pPr>
              <w:rPr>
                <w:rFonts w:ascii="Times New Roman" w:eastAsia="Times New Roman" w:hAnsi="Times New Roman"/>
                <w:b/>
                <w:sz w:val="20"/>
                <w:szCs w:val="24"/>
              </w:rPr>
            </w:pPr>
            <w:r>
              <w:rPr>
                <w:b/>
                <w:sz w:val="20"/>
              </w:rPr>
              <w:t>Average Net Return(Rs/unit)</w:t>
            </w:r>
          </w:p>
        </w:tc>
        <w:tc>
          <w:tcPr>
            <w:tcW w:w="1003" w:type="pct"/>
            <w:gridSpan w:val="2"/>
            <w:tcBorders>
              <w:top w:val="single" w:sz="4" w:space="0" w:color="000000"/>
              <w:left w:val="single" w:sz="4" w:space="0" w:color="000000"/>
              <w:bottom w:val="single" w:sz="4" w:space="0" w:color="000000"/>
              <w:right w:val="single" w:sz="4" w:space="0" w:color="000000"/>
            </w:tcBorders>
            <w:hideMark/>
          </w:tcPr>
          <w:p w:rsidR="001F7116" w:rsidRDefault="001F7116">
            <w:pPr>
              <w:jc w:val="center"/>
              <w:rPr>
                <w:rFonts w:ascii="Calibri" w:eastAsia="Times New Roman" w:hAnsi="Calibri"/>
                <w:b/>
                <w:sz w:val="20"/>
                <w:szCs w:val="24"/>
              </w:rPr>
            </w:pPr>
            <w:r>
              <w:rPr>
                <w:b/>
                <w:sz w:val="20"/>
              </w:rPr>
              <w:t>Benefit-Cost Ratio (Gross Return / Gross Cost)</w:t>
            </w:r>
          </w:p>
        </w:tc>
      </w:tr>
      <w:tr w:rsidR="001F7116" w:rsidTr="004322E3">
        <w:trPr>
          <w:trHeight w:val="215"/>
        </w:trPr>
        <w:tc>
          <w:tcPr>
            <w:tcW w:w="990" w:type="pct"/>
            <w:vMerge/>
            <w:tcBorders>
              <w:top w:val="single" w:sz="4" w:space="0" w:color="000000"/>
              <w:left w:val="single" w:sz="4" w:space="0" w:color="000000"/>
              <w:bottom w:val="single" w:sz="4" w:space="0" w:color="000000"/>
              <w:right w:val="single" w:sz="4" w:space="0" w:color="000000"/>
            </w:tcBorders>
            <w:vAlign w:val="center"/>
            <w:hideMark/>
          </w:tcPr>
          <w:p w:rsidR="001F7116" w:rsidRDefault="001F7116">
            <w:pPr>
              <w:rPr>
                <w:rFonts w:ascii="Calibri" w:eastAsia="Times New Roman" w:hAnsi="Calibri"/>
                <w:b/>
                <w:sz w:val="24"/>
                <w:szCs w:val="24"/>
              </w:rPr>
            </w:pPr>
          </w:p>
        </w:tc>
        <w:tc>
          <w:tcPr>
            <w:tcW w:w="311" w:type="pct"/>
            <w:tcBorders>
              <w:top w:val="single" w:sz="4" w:space="0" w:color="000000"/>
              <w:left w:val="single" w:sz="4" w:space="0" w:color="000000"/>
              <w:bottom w:val="single" w:sz="4" w:space="0" w:color="000000"/>
              <w:right w:val="single" w:sz="4" w:space="0" w:color="auto"/>
            </w:tcBorders>
            <w:shd w:val="clear" w:color="auto" w:fill="FFFFFF"/>
            <w:vAlign w:val="center"/>
            <w:hideMark/>
          </w:tcPr>
          <w:p w:rsidR="001F7116" w:rsidRDefault="001F7116">
            <w:pPr>
              <w:jc w:val="center"/>
              <w:rPr>
                <w:rFonts w:ascii="Calibri" w:eastAsia="Times New Roman" w:hAnsi="Calibri"/>
                <w:b/>
                <w:sz w:val="24"/>
                <w:szCs w:val="24"/>
              </w:rPr>
            </w:pPr>
            <w:r>
              <w:rPr>
                <w:rFonts w:ascii="Calibri" w:hAnsi="Calibri"/>
                <w:b/>
              </w:rPr>
              <w:t>T1</w:t>
            </w:r>
          </w:p>
        </w:tc>
        <w:tc>
          <w:tcPr>
            <w:tcW w:w="425" w:type="pct"/>
            <w:tcBorders>
              <w:top w:val="single" w:sz="4" w:space="0" w:color="000000"/>
              <w:left w:val="single" w:sz="4" w:space="0" w:color="auto"/>
              <w:bottom w:val="single" w:sz="4" w:space="0" w:color="000000"/>
              <w:right w:val="single" w:sz="4" w:space="0" w:color="000000"/>
            </w:tcBorders>
            <w:shd w:val="clear" w:color="auto" w:fill="FFFFFF"/>
            <w:vAlign w:val="center"/>
            <w:hideMark/>
          </w:tcPr>
          <w:p w:rsidR="001F7116" w:rsidRDefault="001F7116">
            <w:pPr>
              <w:jc w:val="center"/>
              <w:rPr>
                <w:rFonts w:ascii="Calibri" w:eastAsia="Times New Roman" w:hAnsi="Calibri"/>
                <w:b/>
                <w:sz w:val="24"/>
                <w:szCs w:val="24"/>
              </w:rPr>
            </w:pPr>
            <w:r>
              <w:rPr>
                <w:rFonts w:ascii="Calibri" w:hAnsi="Calibri"/>
                <w:b/>
              </w:rPr>
              <w:t>T2</w:t>
            </w:r>
          </w:p>
        </w:tc>
        <w:tc>
          <w:tcPr>
            <w:tcW w:w="265" w:type="pct"/>
            <w:tcBorders>
              <w:top w:val="single" w:sz="4" w:space="0" w:color="000000"/>
              <w:left w:val="single" w:sz="4" w:space="0" w:color="000000"/>
              <w:bottom w:val="single" w:sz="4" w:space="0" w:color="000000"/>
              <w:right w:val="single" w:sz="4" w:space="0" w:color="auto"/>
            </w:tcBorders>
            <w:shd w:val="clear" w:color="auto" w:fill="FFFFFF"/>
            <w:vAlign w:val="center"/>
            <w:hideMark/>
          </w:tcPr>
          <w:p w:rsidR="001F7116" w:rsidRDefault="001F7116">
            <w:pPr>
              <w:jc w:val="center"/>
              <w:rPr>
                <w:rFonts w:ascii="Calibri" w:eastAsia="Times New Roman" w:hAnsi="Calibri"/>
                <w:b/>
                <w:sz w:val="24"/>
                <w:szCs w:val="24"/>
              </w:rPr>
            </w:pPr>
            <w:r>
              <w:rPr>
                <w:rFonts w:ascii="Calibri" w:hAnsi="Calibri"/>
                <w:b/>
              </w:rPr>
              <w:t>T1</w:t>
            </w:r>
          </w:p>
        </w:tc>
        <w:tc>
          <w:tcPr>
            <w:tcW w:w="370" w:type="pct"/>
            <w:tcBorders>
              <w:top w:val="single" w:sz="4" w:space="0" w:color="000000"/>
              <w:left w:val="single" w:sz="4" w:space="0" w:color="auto"/>
              <w:bottom w:val="single" w:sz="4" w:space="0" w:color="000000"/>
              <w:right w:val="single" w:sz="4" w:space="0" w:color="000000"/>
            </w:tcBorders>
            <w:shd w:val="clear" w:color="auto" w:fill="FFFFFF"/>
            <w:vAlign w:val="center"/>
            <w:hideMark/>
          </w:tcPr>
          <w:p w:rsidR="001F7116" w:rsidRDefault="001F7116">
            <w:pPr>
              <w:jc w:val="center"/>
              <w:rPr>
                <w:rFonts w:ascii="Calibri" w:eastAsia="Times New Roman" w:hAnsi="Calibri"/>
                <w:b/>
                <w:sz w:val="24"/>
                <w:szCs w:val="24"/>
              </w:rPr>
            </w:pPr>
            <w:r>
              <w:rPr>
                <w:rFonts w:ascii="Calibri" w:hAnsi="Calibri"/>
                <w:b/>
              </w:rPr>
              <w:t>T2</w:t>
            </w:r>
          </w:p>
        </w:tc>
        <w:tc>
          <w:tcPr>
            <w:tcW w:w="399" w:type="pct"/>
            <w:tcBorders>
              <w:top w:val="single" w:sz="4" w:space="0" w:color="000000"/>
              <w:left w:val="single" w:sz="4" w:space="0" w:color="000000"/>
              <w:bottom w:val="single" w:sz="4" w:space="0" w:color="000000"/>
              <w:right w:val="single" w:sz="4" w:space="0" w:color="auto"/>
            </w:tcBorders>
            <w:shd w:val="clear" w:color="auto" w:fill="FFFFFF"/>
            <w:vAlign w:val="center"/>
            <w:hideMark/>
          </w:tcPr>
          <w:p w:rsidR="001F7116" w:rsidRDefault="001F7116">
            <w:pPr>
              <w:jc w:val="center"/>
              <w:rPr>
                <w:rFonts w:ascii="Calibri" w:eastAsia="Times New Roman" w:hAnsi="Calibri"/>
                <w:b/>
                <w:sz w:val="24"/>
                <w:szCs w:val="24"/>
              </w:rPr>
            </w:pPr>
            <w:r>
              <w:rPr>
                <w:rFonts w:ascii="Calibri" w:hAnsi="Calibri"/>
                <w:b/>
              </w:rPr>
              <w:t>T1</w:t>
            </w:r>
          </w:p>
        </w:tc>
        <w:tc>
          <w:tcPr>
            <w:tcW w:w="401" w:type="pct"/>
            <w:tcBorders>
              <w:top w:val="single" w:sz="4" w:space="0" w:color="000000"/>
              <w:left w:val="single" w:sz="4" w:space="0" w:color="auto"/>
              <w:bottom w:val="single" w:sz="4" w:space="0" w:color="000000"/>
              <w:right w:val="single" w:sz="4" w:space="0" w:color="000000"/>
            </w:tcBorders>
            <w:shd w:val="clear" w:color="auto" w:fill="FFFFFF"/>
            <w:vAlign w:val="center"/>
            <w:hideMark/>
          </w:tcPr>
          <w:p w:rsidR="001F7116" w:rsidRDefault="001F7116">
            <w:pPr>
              <w:jc w:val="center"/>
              <w:rPr>
                <w:rFonts w:ascii="Calibri" w:eastAsia="Times New Roman" w:hAnsi="Calibri"/>
                <w:b/>
                <w:sz w:val="24"/>
                <w:szCs w:val="24"/>
              </w:rPr>
            </w:pPr>
            <w:r>
              <w:rPr>
                <w:rFonts w:ascii="Calibri" w:hAnsi="Calibri"/>
                <w:b/>
              </w:rPr>
              <w:t>T2</w:t>
            </w:r>
          </w:p>
        </w:tc>
        <w:tc>
          <w:tcPr>
            <w:tcW w:w="400" w:type="pct"/>
            <w:tcBorders>
              <w:top w:val="single" w:sz="4" w:space="0" w:color="000000"/>
              <w:left w:val="single" w:sz="4" w:space="0" w:color="000000"/>
              <w:bottom w:val="single" w:sz="4" w:space="0" w:color="000000"/>
              <w:right w:val="single" w:sz="4" w:space="0" w:color="auto"/>
            </w:tcBorders>
            <w:shd w:val="clear" w:color="auto" w:fill="FFFFFF"/>
            <w:vAlign w:val="center"/>
            <w:hideMark/>
          </w:tcPr>
          <w:p w:rsidR="001F7116" w:rsidRDefault="001F7116">
            <w:pPr>
              <w:jc w:val="center"/>
              <w:rPr>
                <w:rFonts w:ascii="Calibri" w:eastAsia="Times New Roman" w:hAnsi="Calibri"/>
                <w:b/>
                <w:sz w:val="24"/>
                <w:szCs w:val="24"/>
              </w:rPr>
            </w:pPr>
            <w:r>
              <w:rPr>
                <w:rFonts w:ascii="Calibri" w:hAnsi="Calibri"/>
                <w:b/>
              </w:rPr>
              <w:t>T1</w:t>
            </w:r>
          </w:p>
        </w:tc>
        <w:tc>
          <w:tcPr>
            <w:tcW w:w="436" w:type="pct"/>
            <w:tcBorders>
              <w:top w:val="single" w:sz="4" w:space="0" w:color="000000"/>
              <w:left w:val="single" w:sz="4" w:space="0" w:color="auto"/>
              <w:bottom w:val="single" w:sz="4" w:space="0" w:color="000000"/>
              <w:right w:val="single" w:sz="4" w:space="0" w:color="000000"/>
            </w:tcBorders>
            <w:shd w:val="clear" w:color="auto" w:fill="FFFFFF"/>
            <w:vAlign w:val="center"/>
            <w:hideMark/>
          </w:tcPr>
          <w:p w:rsidR="001F7116" w:rsidRDefault="001F7116">
            <w:pPr>
              <w:jc w:val="center"/>
              <w:rPr>
                <w:rFonts w:ascii="Calibri" w:eastAsia="Times New Roman" w:hAnsi="Calibri"/>
                <w:b/>
                <w:sz w:val="24"/>
                <w:szCs w:val="24"/>
              </w:rPr>
            </w:pPr>
            <w:r>
              <w:rPr>
                <w:rFonts w:ascii="Calibri" w:hAnsi="Calibri"/>
                <w:b/>
              </w:rPr>
              <w:t>T2</w:t>
            </w:r>
          </w:p>
        </w:tc>
        <w:tc>
          <w:tcPr>
            <w:tcW w:w="385" w:type="pct"/>
            <w:tcBorders>
              <w:top w:val="single" w:sz="4" w:space="0" w:color="000000"/>
              <w:left w:val="single" w:sz="4" w:space="0" w:color="000000"/>
              <w:bottom w:val="single" w:sz="4" w:space="0" w:color="000000"/>
              <w:right w:val="single" w:sz="4" w:space="0" w:color="auto"/>
            </w:tcBorders>
            <w:shd w:val="clear" w:color="auto" w:fill="FFFFFF"/>
            <w:vAlign w:val="center"/>
            <w:hideMark/>
          </w:tcPr>
          <w:p w:rsidR="001F7116" w:rsidRDefault="001F7116">
            <w:pPr>
              <w:jc w:val="center"/>
              <w:rPr>
                <w:rFonts w:ascii="Calibri" w:eastAsia="Times New Roman" w:hAnsi="Calibri"/>
                <w:b/>
                <w:sz w:val="24"/>
                <w:szCs w:val="24"/>
              </w:rPr>
            </w:pPr>
            <w:r>
              <w:rPr>
                <w:rFonts w:ascii="Calibri" w:hAnsi="Calibri"/>
                <w:b/>
              </w:rPr>
              <w:t>T1</w:t>
            </w:r>
          </w:p>
        </w:tc>
        <w:tc>
          <w:tcPr>
            <w:tcW w:w="618" w:type="pct"/>
            <w:tcBorders>
              <w:top w:val="single" w:sz="4" w:space="0" w:color="000000"/>
              <w:left w:val="single" w:sz="4" w:space="0" w:color="auto"/>
              <w:bottom w:val="single" w:sz="4" w:space="0" w:color="000000"/>
              <w:right w:val="single" w:sz="4" w:space="0" w:color="000000"/>
            </w:tcBorders>
            <w:shd w:val="clear" w:color="auto" w:fill="FFFFFF"/>
            <w:vAlign w:val="center"/>
            <w:hideMark/>
          </w:tcPr>
          <w:p w:rsidR="001F7116" w:rsidRDefault="001F7116">
            <w:pPr>
              <w:jc w:val="center"/>
              <w:rPr>
                <w:rFonts w:ascii="Calibri" w:eastAsia="Times New Roman" w:hAnsi="Calibri"/>
                <w:b/>
                <w:sz w:val="24"/>
                <w:szCs w:val="24"/>
              </w:rPr>
            </w:pPr>
            <w:r>
              <w:rPr>
                <w:rFonts w:ascii="Calibri" w:hAnsi="Calibri"/>
                <w:b/>
              </w:rPr>
              <w:t>T2</w:t>
            </w:r>
          </w:p>
        </w:tc>
      </w:tr>
      <w:tr w:rsidR="004322E3" w:rsidTr="004322E3">
        <w:trPr>
          <w:trHeight w:val="101"/>
        </w:trPr>
        <w:tc>
          <w:tcPr>
            <w:tcW w:w="990" w:type="pct"/>
            <w:tcBorders>
              <w:top w:val="single" w:sz="4" w:space="0" w:color="000000"/>
              <w:left w:val="single" w:sz="4" w:space="0" w:color="000000"/>
              <w:bottom w:val="single" w:sz="4" w:space="0" w:color="000000"/>
              <w:right w:val="single" w:sz="4" w:space="0" w:color="000000"/>
            </w:tcBorders>
            <w:vAlign w:val="center"/>
          </w:tcPr>
          <w:p w:rsidR="004322E3" w:rsidRPr="00E76222" w:rsidRDefault="004322E3" w:rsidP="004536C3">
            <w:pPr>
              <w:ind w:left="-76" w:right="-27"/>
              <w:jc w:val="center"/>
              <w:rPr>
                <w:bCs/>
              </w:rPr>
            </w:pPr>
            <w:r>
              <w:rPr>
                <w:bCs/>
              </w:rPr>
              <w:t>Demonstration on marigold production for income generation</w:t>
            </w:r>
          </w:p>
        </w:tc>
        <w:tc>
          <w:tcPr>
            <w:tcW w:w="311" w:type="pct"/>
            <w:tcBorders>
              <w:top w:val="single" w:sz="4" w:space="0" w:color="000000"/>
              <w:left w:val="single" w:sz="4" w:space="0" w:color="000000"/>
              <w:bottom w:val="single" w:sz="4" w:space="0" w:color="000000"/>
              <w:right w:val="single" w:sz="4" w:space="0" w:color="auto"/>
            </w:tcBorders>
            <w:shd w:val="clear" w:color="auto" w:fill="FFFFFF"/>
            <w:vAlign w:val="center"/>
          </w:tcPr>
          <w:p w:rsidR="004322E3" w:rsidRPr="00E76222" w:rsidRDefault="004322E3" w:rsidP="004536C3">
            <w:pPr>
              <w:jc w:val="center"/>
            </w:pPr>
            <w:r>
              <w:t>-</w:t>
            </w:r>
          </w:p>
        </w:tc>
        <w:tc>
          <w:tcPr>
            <w:tcW w:w="425" w:type="pct"/>
            <w:tcBorders>
              <w:top w:val="single" w:sz="4" w:space="0" w:color="000000"/>
              <w:left w:val="single" w:sz="4" w:space="0" w:color="auto"/>
              <w:bottom w:val="single" w:sz="4" w:space="0" w:color="000000"/>
              <w:right w:val="single" w:sz="4" w:space="0" w:color="000000"/>
            </w:tcBorders>
            <w:shd w:val="clear" w:color="auto" w:fill="FFFFFF"/>
            <w:vAlign w:val="center"/>
          </w:tcPr>
          <w:p w:rsidR="004322E3" w:rsidRPr="00E76222" w:rsidRDefault="004322E3" w:rsidP="004536C3">
            <w:pPr>
              <w:jc w:val="center"/>
            </w:pPr>
            <w:r>
              <w:t>341.8 kg</w:t>
            </w:r>
          </w:p>
        </w:tc>
        <w:tc>
          <w:tcPr>
            <w:tcW w:w="265" w:type="pct"/>
            <w:tcBorders>
              <w:top w:val="single" w:sz="4" w:space="0" w:color="000000"/>
              <w:left w:val="single" w:sz="4" w:space="0" w:color="000000"/>
              <w:bottom w:val="single" w:sz="4" w:space="0" w:color="000000"/>
              <w:right w:val="single" w:sz="4" w:space="0" w:color="auto"/>
            </w:tcBorders>
            <w:shd w:val="clear" w:color="auto" w:fill="FFFFFF"/>
            <w:vAlign w:val="center"/>
          </w:tcPr>
          <w:p w:rsidR="004322E3" w:rsidRPr="00E76222" w:rsidRDefault="004322E3" w:rsidP="004536C3">
            <w:pPr>
              <w:jc w:val="center"/>
            </w:pPr>
            <w:r>
              <w:t>-</w:t>
            </w:r>
          </w:p>
        </w:tc>
        <w:tc>
          <w:tcPr>
            <w:tcW w:w="370" w:type="pct"/>
            <w:tcBorders>
              <w:top w:val="single" w:sz="4" w:space="0" w:color="000000"/>
              <w:left w:val="single" w:sz="4" w:space="0" w:color="auto"/>
              <w:bottom w:val="single" w:sz="4" w:space="0" w:color="000000"/>
              <w:right w:val="single" w:sz="4" w:space="0" w:color="000000"/>
            </w:tcBorders>
            <w:shd w:val="clear" w:color="auto" w:fill="FFFFFF"/>
            <w:vAlign w:val="center"/>
          </w:tcPr>
          <w:p w:rsidR="004322E3" w:rsidRPr="00E76222" w:rsidRDefault="004322E3" w:rsidP="004536C3">
            <w:pPr>
              <w:jc w:val="center"/>
            </w:pPr>
            <w:r>
              <w:t>1950</w:t>
            </w:r>
          </w:p>
        </w:tc>
        <w:tc>
          <w:tcPr>
            <w:tcW w:w="399" w:type="pct"/>
            <w:tcBorders>
              <w:top w:val="single" w:sz="4" w:space="0" w:color="000000"/>
              <w:left w:val="single" w:sz="4" w:space="0" w:color="000000"/>
              <w:bottom w:val="single" w:sz="4" w:space="0" w:color="000000"/>
              <w:right w:val="single" w:sz="4" w:space="0" w:color="auto"/>
            </w:tcBorders>
            <w:shd w:val="clear" w:color="auto" w:fill="FFFFFF"/>
            <w:vAlign w:val="center"/>
          </w:tcPr>
          <w:p w:rsidR="004322E3" w:rsidRPr="00E76222" w:rsidRDefault="004322E3" w:rsidP="004536C3">
            <w:pPr>
              <w:jc w:val="center"/>
            </w:pPr>
            <w:r>
              <w:t>-</w:t>
            </w:r>
          </w:p>
        </w:tc>
        <w:tc>
          <w:tcPr>
            <w:tcW w:w="401" w:type="pct"/>
            <w:tcBorders>
              <w:top w:val="single" w:sz="4" w:space="0" w:color="000000"/>
              <w:left w:val="single" w:sz="4" w:space="0" w:color="auto"/>
              <w:bottom w:val="single" w:sz="4" w:space="0" w:color="000000"/>
              <w:right w:val="single" w:sz="4" w:space="0" w:color="000000"/>
            </w:tcBorders>
            <w:shd w:val="clear" w:color="auto" w:fill="FFFFFF"/>
            <w:vAlign w:val="center"/>
          </w:tcPr>
          <w:p w:rsidR="004322E3" w:rsidRPr="00E76222" w:rsidRDefault="004322E3" w:rsidP="004536C3">
            <w:pPr>
              <w:jc w:val="center"/>
            </w:pPr>
            <w:r>
              <w:t>20510</w:t>
            </w:r>
          </w:p>
        </w:tc>
        <w:tc>
          <w:tcPr>
            <w:tcW w:w="400" w:type="pct"/>
            <w:tcBorders>
              <w:top w:val="single" w:sz="4" w:space="0" w:color="000000"/>
              <w:left w:val="single" w:sz="4" w:space="0" w:color="000000"/>
              <w:bottom w:val="single" w:sz="4" w:space="0" w:color="000000"/>
              <w:right w:val="single" w:sz="4" w:space="0" w:color="auto"/>
            </w:tcBorders>
            <w:shd w:val="clear" w:color="auto" w:fill="FFFFFF"/>
            <w:vAlign w:val="center"/>
          </w:tcPr>
          <w:p w:rsidR="004322E3" w:rsidRPr="00E76222" w:rsidRDefault="004322E3" w:rsidP="004536C3">
            <w:pPr>
              <w:jc w:val="center"/>
            </w:pPr>
            <w:r>
              <w:t>-</w:t>
            </w:r>
          </w:p>
        </w:tc>
        <w:tc>
          <w:tcPr>
            <w:tcW w:w="436" w:type="pct"/>
            <w:tcBorders>
              <w:top w:val="single" w:sz="4" w:space="0" w:color="000000"/>
              <w:left w:val="single" w:sz="4" w:space="0" w:color="auto"/>
              <w:bottom w:val="single" w:sz="4" w:space="0" w:color="000000"/>
              <w:right w:val="single" w:sz="4" w:space="0" w:color="000000"/>
            </w:tcBorders>
            <w:shd w:val="clear" w:color="auto" w:fill="FFFFFF"/>
            <w:vAlign w:val="center"/>
          </w:tcPr>
          <w:p w:rsidR="004322E3" w:rsidRPr="00E76222" w:rsidRDefault="004322E3" w:rsidP="004536C3">
            <w:pPr>
              <w:jc w:val="center"/>
            </w:pPr>
            <w:r>
              <w:t>18560</w:t>
            </w:r>
          </w:p>
        </w:tc>
        <w:tc>
          <w:tcPr>
            <w:tcW w:w="385" w:type="pct"/>
            <w:tcBorders>
              <w:top w:val="single" w:sz="4" w:space="0" w:color="000000"/>
              <w:left w:val="single" w:sz="4" w:space="0" w:color="000000"/>
              <w:bottom w:val="single" w:sz="4" w:space="0" w:color="000000"/>
              <w:right w:val="single" w:sz="4" w:space="0" w:color="auto"/>
            </w:tcBorders>
            <w:shd w:val="clear" w:color="auto" w:fill="FFFFFF"/>
            <w:vAlign w:val="center"/>
          </w:tcPr>
          <w:p w:rsidR="004322E3" w:rsidRPr="00E76222" w:rsidRDefault="004322E3" w:rsidP="004536C3">
            <w:pPr>
              <w:jc w:val="center"/>
            </w:pPr>
            <w:r>
              <w:t>-</w:t>
            </w:r>
          </w:p>
        </w:tc>
        <w:tc>
          <w:tcPr>
            <w:tcW w:w="618" w:type="pct"/>
            <w:tcBorders>
              <w:top w:val="single" w:sz="4" w:space="0" w:color="000000"/>
              <w:left w:val="single" w:sz="4" w:space="0" w:color="auto"/>
              <w:bottom w:val="single" w:sz="4" w:space="0" w:color="000000"/>
              <w:right w:val="single" w:sz="4" w:space="0" w:color="000000"/>
            </w:tcBorders>
            <w:shd w:val="clear" w:color="auto" w:fill="FFFFFF"/>
            <w:vAlign w:val="center"/>
          </w:tcPr>
          <w:p w:rsidR="004322E3" w:rsidRPr="00E76222" w:rsidRDefault="004322E3" w:rsidP="004536C3">
            <w:pPr>
              <w:jc w:val="center"/>
            </w:pPr>
            <w:r>
              <w:t>10.51</w:t>
            </w:r>
          </w:p>
        </w:tc>
      </w:tr>
      <w:tr w:rsidR="00787E8B" w:rsidTr="00787E8B">
        <w:trPr>
          <w:trHeight w:val="101"/>
        </w:trPr>
        <w:tc>
          <w:tcPr>
            <w:tcW w:w="990" w:type="pct"/>
            <w:tcBorders>
              <w:top w:val="single" w:sz="4" w:space="0" w:color="000000"/>
              <w:left w:val="single" w:sz="4" w:space="0" w:color="000000"/>
              <w:bottom w:val="single" w:sz="4" w:space="0" w:color="000000"/>
              <w:right w:val="single" w:sz="4" w:space="0" w:color="000000"/>
            </w:tcBorders>
            <w:vAlign w:val="center"/>
          </w:tcPr>
          <w:p w:rsidR="00787E8B" w:rsidRPr="00CA49B1" w:rsidRDefault="00787E8B" w:rsidP="004536C3">
            <w:pPr>
              <w:ind w:left="-76" w:right="-27"/>
              <w:jc w:val="center"/>
              <w:rPr>
                <w:rFonts w:ascii="Calibri" w:hAnsi="Calibri"/>
                <w:bCs/>
              </w:rPr>
            </w:pPr>
            <w:r w:rsidRPr="007B0A12">
              <w:rPr>
                <w:sz w:val="20"/>
                <w:szCs w:val="20"/>
              </w:rPr>
              <w:t>Demonstration on bio-waste through vermi-compost production in HDPE vermi-beds</w:t>
            </w:r>
          </w:p>
        </w:tc>
        <w:tc>
          <w:tcPr>
            <w:tcW w:w="4010" w:type="pct"/>
            <w:gridSpan w:val="10"/>
            <w:tcBorders>
              <w:top w:val="single" w:sz="4" w:space="0" w:color="000000"/>
              <w:left w:val="single" w:sz="4" w:space="0" w:color="000000"/>
              <w:bottom w:val="single" w:sz="4" w:space="0" w:color="000000"/>
              <w:right w:val="single" w:sz="4" w:space="0" w:color="000000"/>
            </w:tcBorders>
            <w:shd w:val="clear" w:color="auto" w:fill="FFFFFF"/>
            <w:vAlign w:val="center"/>
          </w:tcPr>
          <w:p w:rsidR="00787E8B" w:rsidRPr="00CA49B1" w:rsidRDefault="00787E8B" w:rsidP="004536C3">
            <w:pPr>
              <w:jc w:val="center"/>
              <w:rPr>
                <w:rFonts w:ascii="Calibri" w:hAnsi="Calibri"/>
              </w:rPr>
            </w:pPr>
            <w:r>
              <w:rPr>
                <w:rFonts w:ascii="Calibri" w:hAnsi="Calibri"/>
              </w:rPr>
              <w:t>Awaited</w:t>
            </w:r>
          </w:p>
        </w:tc>
      </w:tr>
    </w:tbl>
    <w:p w:rsidR="007E7911" w:rsidRDefault="007E7911" w:rsidP="007E7911">
      <w:pPr>
        <w:ind w:right="240"/>
        <w:jc w:val="both"/>
        <w:rPr>
          <w:rFonts w:ascii="Calibri" w:eastAsia="Times New Roman" w:hAnsi="Calibri"/>
          <w:b/>
          <w:sz w:val="12"/>
          <w:szCs w:val="12"/>
        </w:rPr>
      </w:pPr>
    </w:p>
    <w:p w:rsidR="007E7911" w:rsidRPr="006D4443" w:rsidRDefault="007E7911" w:rsidP="006D4443">
      <w:pPr>
        <w:rPr>
          <w:b/>
          <w:sz w:val="20"/>
        </w:rPr>
      </w:pPr>
      <w:r>
        <w:rPr>
          <w:rFonts w:ascii="Calibri" w:hAnsi="Calibri"/>
          <w:b/>
          <w:sz w:val="28"/>
          <w:szCs w:val="28"/>
        </w:rPr>
        <w:t xml:space="preserve">  </w:t>
      </w:r>
      <w:r w:rsidRPr="006D4443">
        <w:rPr>
          <w:b/>
          <w:sz w:val="20"/>
        </w:rPr>
        <w:t>Economic Performance Home Science FLD: (For value addition)</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735"/>
        <w:gridCol w:w="868"/>
        <w:gridCol w:w="1019"/>
        <w:gridCol w:w="791"/>
        <w:gridCol w:w="878"/>
        <w:gridCol w:w="579"/>
        <w:gridCol w:w="987"/>
        <w:gridCol w:w="685"/>
        <w:gridCol w:w="694"/>
        <w:gridCol w:w="809"/>
        <w:gridCol w:w="579"/>
        <w:gridCol w:w="632"/>
        <w:gridCol w:w="1270"/>
      </w:tblGrid>
      <w:tr w:rsidR="001F7116" w:rsidTr="001F7116">
        <w:trPr>
          <w:trHeight w:val="339"/>
        </w:trPr>
        <w:tc>
          <w:tcPr>
            <w:tcW w:w="753" w:type="pct"/>
            <w:vMerge w:val="restart"/>
            <w:tcBorders>
              <w:top w:val="single" w:sz="4" w:space="0" w:color="000000"/>
              <w:left w:val="single" w:sz="4" w:space="0" w:color="000000"/>
              <w:bottom w:val="single" w:sz="4" w:space="0" w:color="000000"/>
              <w:right w:val="single" w:sz="4" w:space="0" w:color="000000"/>
            </w:tcBorders>
            <w:hideMark/>
          </w:tcPr>
          <w:p w:rsidR="001F7116" w:rsidRDefault="001F7116">
            <w:pPr>
              <w:jc w:val="center"/>
              <w:rPr>
                <w:rFonts w:ascii="Calibri" w:eastAsia="Times New Roman" w:hAnsi="Calibri"/>
                <w:b/>
                <w:sz w:val="24"/>
                <w:szCs w:val="24"/>
              </w:rPr>
            </w:pPr>
            <w:r w:rsidRPr="00AA1D03">
              <w:rPr>
                <w:rFonts w:ascii="Calibri" w:hAnsi="Calibri" w:cs="Calibri"/>
                <w:b/>
                <w:bCs/>
                <w:sz w:val="20"/>
                <w:szCs w:val="20"/>
                <w:lang w:bidi="hi-IN"/>
              </w:rPr>
              <w:t xml:space="preserve">Technology </w:t>
            </w:r>
            <w:r w:rsidRPr="00AA1D03">
              <w:rPr>
                <w:rFonts w:ascii="Calibri" w:eastAsia="Times New Roman" w:hAnsi="Calibri" w:cs="Arial"/>
                <w:b/>
                <w:bCs/>
                <w:sz w:val="20"/>
                <w:szCs w:val="20"/>
                <w:lang w:bidi="hi-IN"/>
              </w:rPr>
              <w:t>for demonstration</w:t>
            </w:r>
          </w:p>
        </w:tc>
        <w:tc>
          <w:tcPr>
            <w:tcW w:w="4247" w:type="pct"/>
            <w:gridSpan w:val="12"/>
            <w:tcBorders>
              <w:top w:val="single" w:sz="4" w:space="0" w:color="000000"/>
              <w:left w:val="single" w:sz="4" w:space="0" w:color="000000"/>
              <w:bottom w:val="single" w:sz="4" w:space="0" w:color="000000"/>
              <w:right w:val="single" w:sz="4" w:space="0" w:color="000000"/>
            </w:tcBorders>
            <w:hideMark/>
          </w:tcPr>
          <w:p w:rsidR="001F7116" w:rsidRPr="00D93552" w:rsidRDefault="001F7116">
            <w:pPr>
              <w:jc w:val="center"/>
              <w:rPr>
                <w:rFonts w:ascii="Calibri" w:hAnsi="Calibri"/>
                <w:b/>
                <w:sz w:val="20"/>
              </w:rPr>
            </w:pPr>
            <w:r w:rsidRPr="00D93552">
              <w:rPr>
                <w:rFonts w:ascii="Calibri" w:hAnsi="Calibri"/>
                <w:b/>
                <w:sz w:val="20"/>
              </w:rPr>
              <w:t>Performance Indicator / Parameter</w:t>
            </w:r>
          </w:p>
        </w:tc>
      </w:tr>
      <w:tr w:rsidR="001F7116" w:rsidTr="001F7116">
        <w:trPr>
          <w:trHeight w:val="339"/>
        </w:trPr>
        <w:tc>
          <w:tcPr>
            <w:tcW w:w="753" w:type="pct"/>
            <w:vMerge/>
            <w:tcBorders>
              <w:top w:val="single" w:sz="4" w:space="0" w:color="000000"/>
              <w:left w:val="single" w:sz="4" w:space="0" w:color="000000"/>
              <w:bottom w:val="single" w:sz="4" w:space="0" w:color="000000"/>
              <w:right w:val="single" w:sz="4" w:space="0" w:color="000000"/>
            </w:tcBorders>
            <w:vAlign w:val="center"/>
            <w:hideMark/>
          </w:tcPr>
          <w:p w:rsidR="001F7116" w:rsidRDefault="001F7116">
            <w:pPr>
              <w:rPr>
                <w:rFonts w:ascii="Calibri" w:eastAsia="Times New Roman" w:hAnsi="Calibri"/>
                <w:b/>
                <w:sz w:val="24"/>
                <w:szCs w:val="24"/>
              </w:rPr>
            </w:pPr>
          </w:p>
        </w:tc>
        <w:tc>
          <w:tcPr>
            <w:tcW w:w="819" w:type="pct"/>
            <w:gridSpan w:val="2"/>
            <w:tcBorders>
              <w:top w:val="single" w:sz="4" w:space="0" w:color="000000"/>
              <w:left w:val="single" w:sz="4" w:space="0" w:color="000000"/>
              <w:bottom w:val="single" w:sz="4" w:space="0" w:color="000000"/>
              <w:right w:val="single" w:sz="4" w:space="0" w:color="000000"/>
            </w:tcBorders>
            <w:hideMark/>
          </w:tcPr>
          <w:p w:rsidR="001F7116" w:rsidRPr="00D93552" w:rsidRDefault="001F7116">
            <w:pPr>
              <w:jc w:val="center"/>
              <w:rPr>
                <w:rFonts w:ascii="Calibri" w:hAnsi="Calibri"/>
                <w:b/>
                <w:sz w:val="20"/>
              </w:rPr>
            </w:pPr>
            <w:r w:rsidRPr="00D93552">
              <w:rPr>
                <w:rFonts w:ascii="Calibri" w:hAnsi="Calibri"/>
                <w:b/>
                <w:sz w:val="20"/>
              </w:rPr>
              <w:t>Composition of product</w:t>
            </w:r>
          </w:p>
        </w:tc>
        <w:tc>
          <w:tcPr>
            <w:tcW w:w="724" w:type="pct"/>
            <w:gridSpan w:val="2"/>
            <w:tcBorders>
              <w:top w:val="single" w:sz="4" w:space="0" w:color="000000"/>
              <w:left w:val="single" w:sz="4" w:space="0" w:color="000000"/>
              <w:bottom w:val="single" w:sz="4" w:space="0" w:color="000000"/>
              <w:right w:val="single" w:sz="4" w:space="0" w:color="000000"/>
            </w:tcBorders>
            <w:hideMark/>
          </w:tcPr>
          <w:p w:rsidR="001F7116" w:rsidRPr="00D93552" w:rsidRDefault="001F7116">
            <w:pPr>
              <w:jc w:val="center"/>
              <w:rPr>
                <w:rFonts w:ascii="Calibri" w:hAnsi="Calibri"/>
                <w:b/>
                <w:sz w:val="20"/>
              </w:rPr>
            </w:pPr>
            <w:r w:rsidRPr="00D93552">
              <w:rPr>
                <w:rFonts w:ascii="Calibri" w:hAnsi="Calibri"/>
                <w:b/>
                <w:sz w:val="20"/>
              </w:rPr>
              <w:t>Production per unit (Q/ Lit)</w:t>
            </w:r>
          </w:p>
        </w:tc>
        <w:tc>
          <w:tcPr>
            <w:tcW w:w="679" w:type="pct"/>
            <w:gridSpan w:val="2"/>
            <w:tcBorders>
              <w:top w:val="single" w:sz="4" w:space="0" w:color="000000"/>
              <w:left w:val="single" w:sz="4" w:space="0" w:color="000000"/>
              <w:bottom w:val="single" w:sz="4" w:space="0" w:color="000000"/>
              <w:right w:val="single" w:sz="4" w:space="0" w:color="000000"/>
            </w:tcBorders>
            <w:hideMark/>
          </w:tcPr>
          <w:p w:rsidR="001F7116" w:rsidRPr="00D93552" w:rsidRDefault="001F7116">
            <w:pPr>
              <w:jc w:val="center"/>
              <w:rPr>
                <w:rFonts w:ascii="Calibri" w:hAnsi="Calibri"/>
                <w:b/>
                <w:sz w:val="20"/>
              </w:rPr>
            </w:pPr>
            <w:r w:rsidRPr="00D93552">
              <w:rPr>
                <w:rFonts w:ascii="Calibri" w:hAnsi="Calibri"/>
                <w:b/>
                <w:sz w:val="20"/>
              </w:rPr>
              <w:t>Average Cost of input (Rs/unit</w:t>
            </w:r>
          </w:p>
        </w:tc>
        <w:tc>
          <w:tcPr>
            <w:tcW w:w="598" w:type="pct"/>
            <w:gridSpan w:val="2"/>
            <w:tcBorders>
              <w:top w:val="single" w:sz="4" w:space="0" w:color="000000"/>
              <w:left w:val="single" w:sz="4" w:space="0" w:color="000000"/>
              <w:bottom w:val="single" w:sz="4" w:space="0" w:color="000000"/>
              <w:right w:val="single" w:sz="4" w:space="0" w:color="000000"/>
            </w:tcBorders>
            <w:hideMark/>
          </w:tcPr>
          <w:p w:rsidR="001F7116" w:rsidRPr="00D93552" w:rsidRDefault="001F7116">
            <w:pPr>
              <w:rPr>
                <w:rFonts w:ascii="Calibri" w:hAnsi="Calibri"/>
                <w:b/>
                <w:sz w:val="20"/>
              </w:rPr>
            </w:pPr>
            <w:r w:rsidRPr="00D93552">
              <w:rPr>
                <w:rFonts w:ascii="Calibri" w:hAnsi="Calibri"/>
                <w:b/>
                <w:sz w:val="20"/>
              </w:rPr>
              <w:t>Average Gross Return</w:t>
            </w:r>
          </w:p>
          <w:p w:rsidR="001F7116" w:rsidRPr="00D93552" w:rsidRDefault="001F7116">
            <w:pPr>
              <w:jc w:val="center"/>
              <w:rPr>
                <w:rFonts w:ascii="Calibri" w:hAnsi="Calibri"/>
                <w:b/>
                <w:sz w:val="20"/>
              </w:rPr>
            </w:pPr>
            <w:r w:rsidRPr="00D93552">
              <w:rPr>
                <w:rFonts w:ascii="Calibri" w:hAnsi="Calibri"/>
                <w:b/>
                <w:sz w:val="20"/>
              </w:rPr>
              <w:t>(Rs/unit)</w:t>
            </w:r>
          </w:p>
        </w:tc>
        <w:tc>
          <w:tcPr>
            <w:tcW w:w="602" w:type="pct"/>
            <w:gridSpan w:val="2"/>
            <w:tcBorders>
              <w:top w:val="single" w:sz="4" w:space="0" w:color="000000"/>
              <w:left w:val="single" w:sz="4" w:space="0" w:color="000000"/>
              <w:bottom w:val="single" w:sz="4" w:space="0" w:color="000000"/>
              <w:right w:val="single" w:sz="4" w:space="0" w:color="000000"/>
            </w:tcBorders>
            <w:hideMark/>
          </w:tcPr>
          <w:p w:rsidR="001F7116" w:rsidRPr="00D93552" w:rsidRDefault="001F7116">
            <w:pPr>
              <w:rPr>
                <w:rFonts w:ascii="Calibri" w:hAnsi="Calibri"/>
                <w:b/>
                <w:sz w:val="20"/>
              </w:rPr>
            </w:pPr>
            <w:r w:rsidRPr="00D93552">
              <w:rPr>
                <w:rFonts w:ascii="Calibri" w:hAnsi="Calibri"/>
                <w:b/>
                <w:sz w:val="20"/>
              </w:rPr>
              <w:t>Average Net Return</w:t>
            </w:r>
          </w:p>
          <w:p w:rsidR="001F7116" w:rsidRPr="00D93552" w:rsidRDefault="001F7116">
            <w:pPr>
              <w:jc w:val="center"/>
              <w:rPr>
                <w:rFonts w:ascii="Calibri" w:hAnsi="Calibri"/>
                <w:b/>
                <w:sz w:val="20"/>
              </w:rPr>
            </w:pPr>
            <w:r w:rsidRPr="00D93552">
              <w:rPr>
                <w:rFonts w:ascii="Calibri" w:hAnsi="Calibri"/>
                <w:b/>
                <w:sz w:val="20"/>
              </w:rPr>
              <w:t>(Rs/unit)</w:t>
            </w:r>
          </w:p>
        </w:tc>
        <w:tc>
          <w:tcPr>
            <w:tcW w:w="825" w:type="pct"/>
            <w:gridSpan w:val="2"/>
            <w:tcBorders>
              <w:top w:val="single" w:sz="4" w:space="0" w:color="000000"/>
              <w:left w:val="single" w:sz="4" w:space="0" w:color="000000"/>
              <w:bottom w:val="single" w:sz="4" w:space="0" w:color="000000"/>
              <w:right w:val="single" w:sz="4" w:space="0" w:color="000000"/>
            </w:tcBorders>
            <w:hideMark/>
          </w:tcPr>
          <w:p w:rsidR="001F7116" w:rsidRPr="00D93552" w:rsidRDefault="001F7116">
            <w:pPr>
              <w:rPr>
                <w:rFonts w:ascii="Calibri" w:hAnsi="Calibri"/>
                <w:b/>
                <w:sz w:val="20"/>
              </w:rPr>
            </w:pPr>
            <w:r w:rsidRPr="00D93552">
              <w:rPr>
                <w:rFonts w:ascii="Calibri" w:hAnsi="Calibri"/>
                <w:b/>
                <w:sz w:val="20"/>
              </w:rPr>
              <w:t>Benefit-Cost Ratio (Gross Return / Gross Cost)</w:t>
            </w:r>
          </w:p>
        </w:tc>
      </w:tr>
      <w:tr w:rsidR="001F7116" w:rsidTr="001F7116">
        <w:trPr>
          <w:trHeight w:val="101"/>
        </w:trPr>
        <w:tc>
          <w:tcPr>
            <w:tcW w:w="753" w:type="pct"/>
            <w:vMerge/>
            <w:tcBorders>
              <w:top w:val="single" w:sz="4" w:space="0" w:color="000000"/>
              <w:left w:val="single" w:sz="4" w:space="0" w:color="000000"/>
              <w:bottom w:val="single" w:sz="4" w:space="0" w:color="000000"/>
              <w:right w:val="single" w:sz="4" w:space="0" w:color="000000"/>
            </w:tcBorders>
            <w:vAlign w:val="center"/>
            <w:hideMark/>
          </w:tcPr>
          <w:p w:rsidR="001F7116" w:rsidRDefault="001F7116">
            <w:pPr>
              <w:rPr>
                <w:rFonts w:ascii="Calibri" w:eastAsia="Times New Roman" w:hAnsi="Calibri"/>
                <w:b/>
                <w:sz w:val="24"/>
                <w:szCs w:val="24"/>
              </w:rPr>
            </w:pPr>
          </w:p>
        </w:tc>
        <w:tc>
          <w:tcPr>
            <w:tcW w:w="377" w:type="pct"/>
            <w:tcBorders>
              <w:top w:val="single" w:sz="4" w:space="0" w:color="000000"/>
              <w:left w:val="single" w:sz="4" w:space="0" w:color="000000"/>
              <w:bottom w:val="single" w:sz="4" w:space="0" w:color="000000"/>
              <w:right w:val="single" w:sz="4" w:space="0" w:color="auto"/>
            </w:tcBorders>
            <w:shd w:val="clear" w:color="auto" w:fill="FFFFFF"/>
            <w:vAlign w:val="center"/>
            <w:hideMark/>
          </w:tcPr>
          <w:p w:rsidR="001F7116" w:rsidRDefault="001F7116">
            <w:pPr>
              <w:jc w:val="center"/>
              <w:rPr>
                <w:rFonts w:ascii="Calibri" w:eastAsia="Times New Roman" w:hAnsi="Calibri"/>
                <w:b/>
                <w:sz w:val="24"/>
                <w:szCs w:val="24"/>
              </w:rPr>
            </w:pPr>
            <w:r>
              <w:rPr>
                <w:rFonts w:ascii="Calibri" w:hAnsi="Calibri"/>
                <w:b/>
              </w:rPr>
              <w:t>T1</w:t>
            </w:r>
          </w:p>
        </w:tc>
        <w:tc>
          <w:tcPr>
            <w:tcW w:w="442" w:type="pct"/>
            <w:tcBorders>
              <w:top w:val="single" w:sz="4" w:space="0" w:color="000000"/>
              <w:left w:val="single" w:sz="4" w:space="0" w:color="auto"/>
              <w:bottom w:val="single" w:sz="4" w:space="0" w:color="000000"/>
              <w:right w:val="single" w:sz="4" w:space="0" w:color="000000"/>
            </w:tcBorders>
            <w:shd w:val="clear" w:color="auto" w:fill="FFFFFF"/>
            <w:vAlign w:val="center"/>
            <w:hideMark/>
          </w:tcPr>
          <w:p w:rsidR="001F7116" w:rsidRDefault="001F7116">
            <w:pPr>
              <w:jc w:val="center"/>
              <w:rPr>
                <w:rFonts w:ascii="Calibri" w:eastAsia="Times New Roman" w:hAnsi="Calibri"/>
                <w:b/>
                <w:sz w:val="24"/>
                <w:szCs w:val="24"/>
              </w:rPr>
            </w:pPr>
            <w:r>
              <w:rPr>
                <w:rFonts w:ascii="Calibri" w:hAnsi="Calibri"/>
                <w:b/>
              </w:rPr>
              <w:t>T2</w:t>
            </w:r>
          </w:p>
        </w:tc>
        <w:tc>
          <w:tcPr>
            <w:tcW w:w="343"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1F7116" w:rsidRDefault="001F7116">
            <w:pPr>
              <w:jc w:val="center"/>
              <w:rPr>
                <w:rFonts w:ascii="Calibri" w:eastAsia="Times New Roman" w:hAnsi="Calibri"/>
                <w:b/>
                <w:sz w:val="24"/>
                <w:szCs w:val="24"/>
              </w:rPr>
            </w:pPr>
            <w:r>
              <w:rPr>
                <w:rFonts w:ascii="Calibri" w:hAnsi="Calibri"/>
                <w:b/>
              </w:rPr>
              <w:t>T1</w:t>
            </w:r>
          </w:p>
        </w:tc>
        <w:tc>
          <w:tcPr>
            <w:tcW w:w="381"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1F7116" w:rsidRDefault="001F7116">
            <w:pPr>
              <w:jc w:val="center"/>
              <w:rPr>
                <w:rFonts w:ascii="Calibri" w:eastAsia="Times New Roman" w:hAnsi="Calibri"/>
                <w:b/>
                <w:sz w:val="24"/>
                <w:szCs w:val="24"/>
              </w:rPr>
            </w:pPr>
            <w:r>
              <w:rPr>
                <w:rFonts w:ascii="Calibri" w:hAnsi="Calibri"/>
                <w:b/>
              </w:rPr>
              <w:t>T2</w:t>
            </w:r>
          </w:p>
        </w:tc>
        <w:tc>
          <w:tcPr>
            <w:tcW w:w="251" w:type="pct"/>
            <w:tcBorders>
              <w:top w:val="single" w:sz="4" w:space="0" w:color="000000"/>
              <w:left w:val="single" w:sz="4" w:space="0" w:color="000000"/>
              <w:bottom w:val="single" w:sz="4" w:space="0" w:color="000000"/>
              <w:right w:val="single" w:sz="4" w:space="0" w:color="auto"/>
            </w:tcBorders>
            <w:shd w:val="clear" w:color="auto" w:fill="FFFFFF"/>
            <w:vAlign w:val="center"/>
            <w:hideMark/>
          </w:tcPr>
          <w:p w:rsidR="001F7116" w:rsidRDefault="001F7116">
            <w:pPr>
              <w:jc w:val="center"/>
              <w:rPr>
                <w:rFonts w:ascii="Calibri" w:eastAsia="Times New Roman" w:hAnsi="Calibri"/>
                <w:b/>
                <w:sz w:val="24"/>
                <w:szCs w:val="24"/>
              </w:rPr>
            </w:pPr>
            <w:r>
              <w:rPr>
                <w:rFonts w:ascii="Calibri" w:hAnsi="Calibri"/>
                <w:b/>
              </w:rPr>
              <w:t>T1</w:t>
            </w:r>
          </w:p>
        </w:tc>
        <w:tc>
          <w:tcPr>
            <w:tcW w:w="428" w:type="pct"/>
            <w:tcBorders>
              <w:top w:val="single" w:sz="4" w:space="0" w:color="000000"/>
              <w:left w:val="single" w:sz="4" w:space="0" w:color="auto"/>
              <w:bottom w:val="single" w:sz="4" w:space="0" w:color="000000"/>
              <w:right w:val="single" w:sz="4" w:space="0" w:color="000000"/>
            </w:tcBorders>
            <w:shd w:val="clear" w:color="auto" w:fill="FFFFFF"/>
            <w:vAlign w:val="center"/>
            <w:hideMark/>
          </w:tcPr>
          <w:p w:rsidR="001F7116" w:rsidRDefault="001F7116">
            <w:pPr>
              <w:jc w:val="center"/>
              <w:rPr>
                <w:rFonts w:ascii="Calibri" w:eastAsia="Times New Roman" w:hAnsi="Calibri"/>
                <w:b/>
                <w:sz w:val="24"/>
                <w:szCs w:val="24"/>
              </w:rPr>
            </w:pPr>
            <w:r>
              <w:rPr>
                <w:rFonts w:ascii="Calibri" w:hAnsi="Calibri"/>
                <w:b/>
              </w:rPr>
              <w:t>T2</w:t>
            </w:r>
          </w:p>
        </w:tc>
        <w:tc>
          <w:tcPr>
            <w:tcW w:w="297" w:type="pct"/>
            <w:tcBorders>
              <w:top w:val="single" w:sz="4" w:space="0" w:color="000000"/>
              <w:left w:val="single" w:sz="4" w:space="0" w:color="000000"/>
              <w:bottom w:val="single" w:sz="4" w:space="0" w:color="000000"/>
              <w:right w:val="single" w:sz="4" w:space="0" w:color="auto"/>
            </w:tcBorders>
            <w:shd w:val="clear" w:color="auto" w:fill="FFFFFF"/>
            <w:vAlign w:val="center"/>
            <w:hideMark/>
          </w:tcPr>
          <w:p w:rsidR="001F7116" w:rsidRDefault="001F7116">
            <w:pPr>
              <w:jc w:val="center"/>
              <w:rPr>
                <w:rFonts w:ascii="Calibri" w:eastAsia="Times New Roman" w:hAnsi="Calibri"/>
                <w:b/>
                <w:sz w:val="24"/>
                <w:szCs w:val="24"/>
              </w:rPr>
            </w:pPr>
            <w:r>
              <w:rPr>
                <w:rFonts w:ascii="Calibri" w:hAnsi="Calibri"/>
                <w:b/>
              </w:rPr>
              <w:t>T1</w:t>
            </w:r>
          </w:p>
        </w:tc>
        <w:tc>
          <w:tcPr>
            <w:tcW w:w="301" w:type="pct"/>
            <w:tcBorders>
              <w:top w:val="single" w:sz="4" w:space="0" w:color="000000"/>
              <w:left w:val="single" w:sz="4" w:space="0" w:color="auto"/>
              <w:bottom w:val="single" w:sz="4" w:space="0" w:color="000000"/>
              <w:right w:val="single" w:sz="4" w:space="0" w:color="000000"/>
            </w:tcBorders>
            <w:shd w:val="clear" w:color="auto" w:fill="FFFFFF"/>
            <w:vAlign w:val="center"/>
            <w:hideMark/>
          </w:tcPr>
          <w:p w:rsidR="001F7116" w:rsidRDefault="001F7116">
            <w:pPr>
              <w:jc w:val="center"/>
              <w:rPr>
                <w:rFonts w:ascii="Calibri" w:eastAsia="Times New Roman" w:hAnsi="Calibri"/>
                <w:b/>
                <w:sz w:val="24"/>
                <w:szCs w:val="24"/>
              </w:rPr>
            </w:pPr>
            <w:r>
              <w:rPr>
                <w:rFonts w:ascii="Calibri" w:hAnsi="Calibri"/>
                <w:b/>
              </w:rPr>
              <w:t>T2</w:t>
            </w:r>
          </w:p>
        </w:tc>
        <w:tc>
          <w:tcPr>
            <w:tcW w:w="351" w:type="pct"/>
            <w:tcBorders>
              <w:top w:val="single" w:sz="4" w:space="0" w:color="000000"/>
              <w:left w:val="single" w:sz="4" w:space="0" w:color="000000"/>
              <w:bottom w:val="single" w:sz="4" w:space="0" w:color="000000"/>
              <w:right w:val="single" w:sz="4" w:space="0" w:color="auto"/>
            </w:tcBorders>
            <w:shd w:val="clear" w:color="auto" w:fill="FFFFFF"/>
            <w:vAlign w:val="center"/>
            <w:hideMark/>
          </w:tcPr>
          <w:p w:rsidR="001F7116" w:rsidRDefault="001F7116">
            <w:pPr>
              <w:jc w:val="center"/>
              <w:rPr>
                <w:rFonts w:ascii="Calibri" w:eastAsia="Times New Roman" w:hAnsi="Calibri"/>
                <w:b/>
                <w:sz w:val="24"/>
                <w:szCs w:val="24"/>
              </w:rPr>
            </w:pPr>
            <w:r>
              <w:rPr>
                <w:rFonts w:ascii="Calibri" w:hAnsi="Calibri"/>
                <w:b/>
              </w:rPr>
              <w:t>T1</w:t>
            </w:r>
          </w:p>
        </w:tc>
        <w:tc>
          <w:tcPr>
            <w:tcW w:w="251" w:type="pct"/>
            <w:tcBorders>
              <w:top w:val="single" w:sz="4" w:space="0" w:color="000000"/>
              <w:left w:val="single" w:sz="4" w:space="0" w:color="auto"/>
              <w:bottom w:val="single" w:sz="4" w:space="0" w:color="000000"/>
              <w:right w:val="single" w:sz="4" w:space="0" w:color="000000"/>
            </w:tcBorders>
            <w:shd w:val="clear" w:color="auto" w:fill="FFFFFF"/>
            <w:vAlign w:val="center"/>
            <w:hideMark/>
          </w:tcPr>
          <w:p w:rsidR="001F7116" w:rsidRDefault="001F7116">
            <w:pPr>
              <w:jc w:val="center"/>
              <w:rPr>
                <w:rFonts w:ascii="Calibri" w:eastAsia="Times New Roman" w:hAnsi="Calibri"/>
                <w:b/>
                <w:sz w:val="24"/>
                <w:szCs w:val="24"/>
              </w:rPr>
            </w:pPr>
            <w:r>
              <w:rPr>
                <w:rFonts w:ascii="Calibri" w:hAnsi="Calibri"/>
                <w:b/>
              </w:rPr>
              <w:t>T2</w:t>
            </w:r>
          </w:p>
        </w:tc>
        <w:tc>
          <w:tcPr>
            <w:tcW w:w="274" w:type="pct"/>
            <w:tcBorders>
              <w:top w:val="single" w:sz="4" w:space="0" w:color="000000"/>
              <w:left w:val="single" w:sz="4" w:space="0" w:color="000000"/>
              <w:bottom w:val="single" w:sz="4" w:space="0" w:color="000000"/>
              <w:right w:val="single" w:sz="4" w:space="0" w:color="auto"/>
            </w:tcBorders>
            <w:shd w:val="clear" w:color="auto" w:fill="FFFFFF"/>
            <w:vAlign w:val="center"/>
            <w:hideMark/>
          </w:tcPr>
          <w:p w:rsidR="001F7116" w:rsidRDefault="001F7116">
            <w:pPr>
              <w:jc w:val="center"/>
              <w:rPr>
                <w:rFonts w:ascii="Calibri" w:eastAsia="Times New Roman" w:hAnsi="Calibri"/>
                <w:b/>
                <w:sz w:val="24"/>
                <w:szCs w:val="24"/>
              </w:rPr>
            </w:pPr>
            <w:r>
              <w:rPr>
                <w:rFonts w:ascii="Calibri" w:hAnsi="Calibri"/>
                <w:b/>
              </w:rPr>
              <w:t>T1</w:t>
            </w:r>
          </w:p>
        </w:tc>
        <w:tc>
          <w:tcPr>
            <w:tcW w:w="551" w:type="pct"/>
            <w:tcBorders>
              <w:top w:val="single" w:sz="4" w:space="0" w:color="000000"/>
              <w:left w:val="single" w:sz="4" w:space="0" w:color="auto"/>
              <w:bottom w:val="single" w:sz="4" w:space="0" w:color="000000"/>
              <w:right w:val="single" w:sz="4" w:space="0" w:color="000000"/>
            </w:tcBorders>
            <w:shd w:val="clear" w:color="auto" w:fill="FFFFFF"/>
            <w:vAlign w:val="center"/>
            <w:hideMark/>
          </w:tcPr>
          <w:p w:rsidR="001F7116" w:rsidRDefault="001F7116">
            <w:pPr>
              <w:jc w:val="center"/>
              <w:rPr>
                <w:rFonts w:ascii="Calibri" w:eastAsia="Times New Roman" w:hAnsi="Calibri"/>
                <w:b/>
                <w:sz w:val="24"/>
                <w:szCs w:val="24"/>
              </w:rPr>
            </w:pPr>
            <w:r>
              <w:rPr>
                <w:rFonts w:ascii="Calibri" w:hAnsi="Calibri"/>
                <w:b/>
              </w:rPr>
              <w:t>T2</w:t>
            </w:r>
          </w:p>
        </w:tc>
      </w:tr>
      <w:tr w:rsidR="001F7116" w:rsidTr="001F7116">
        <w:trPr>
          <w:trHeight w:val="101"/>
        </w:trPr>
        <w:tc>
          <w:tcPr>
            <w:tcW w:w="753" w:type="pct"/>
            <w:tcBorders>
              <w:top w:val="single" w:sz="4" w:space="0" w:color="000000"/>
              <w:left w:val="single" w:sz="4" w:space="0" w:color="000000"/>
              <w:bottom w:val="single" w:sz="4" w:space="0" w:color="000000"/>
              <w:right w:val="single" w:sz="4" w:space="0" w:color="000000"/>
            </w:tcBorders>
            <w:vAlign w:val="center"/>
          </w:tcPr>
          <w:p w:rsidR="001F7116" w:rsidRDefault="001F7116">
            <w:pPr>
              <w:ind w:left="-76" w:right="-27"/>
              <w:jc w:val="center"/>
              <w:rPr>
                <w:rFonts w:ascii="Calibri" w:eastAsia="Times New Roman" w:hAnsi="Calibri"/>
                <w:bCs/>
                <w:sz w:val="24"/>
                <w:szCs w:val="24"/>
              </w:rPr>
            </w:pPr>
          </w:p>
        </w:tc>
        <w:tc>
          <w:tcPr>
            <w:tcW w:w="377" w:type="pct"/>
            <w:tcBorders>
              <w:top w:val="single" w:sz="4" w:space="0" w:color="000000"/>
              <w:left w:val="single" w:sz="4" w:space="0" w:color="000000"/>
              <w:bottom w:val="single" w:sz="4" w:space="0" w:color="000000"/>
              <w:right w:val="single" w:sz="4" w:space="0" w:color="auto"/>
            </w:tcBorders>
            <w:shd w:val="clear" w:color="auto" w:fill="FFFFFF"/>
            <w:vAlign w:val="center"/>
          </w:tcPr>
          <w:p w:rsidR="001F7116" w:rsidRDefault="001F7116">
            <w:pPr>
              <w:jc w:val="center"/>
              <w:rPr>
                <w:rFonts w:ascii="Calibri" w:eastAsia="Times New Roman" w:hAnsi="Calibri"/>
                <w:sz w:val="24"/>
                <w:szCs w:val="24"/>
              </w:rPr>
            </w:pPr>
          </w:p>
        </w:tc>
        <w:tc>
          <w:tcPr>
            <w:tcW w:w="442" w:type="pct"/>
            <w:tcBorders>
              <w:top w:val="single" w:sz="4" w:space="0" w:color="000000"/>
              <w:left w:val="single" w:sz="4" w:space="0" w:color="auto"/>
              <w:bottom w:val="single" w:sz="4" w:space="0" w:color="000000"/>
              <w:right w:val="single" w:sz="4" w:space="0" w:color="000000"/>
            </w:tcBorders>
            <w:shd w:val="clear" w:color="auto" w:fill="FFFFFF"/>
            <w:vAlign w:val="center"/>
          </w:tcPr>
          <w:p w:rsidR="001F7116" w:rsidRDefault="001F7116">
            <w:pPr>
              <w:jc w:val="center"/>
              <w:rPr>
                <w:rFonts w:ascii="Calibri" w:eastAsia="Times New Roman" w:hAnsi="Calibri"/>
                <w:sz w:val="24"/>
                <w:szCs w:val="24"/>
              </w:rPr>
            </w:pPr>
          </w:p>
        </w:tc>
        <w:tc>
          <w:tcPr>
            <w:tcW w:w="343" w:type="pct"/>
            <w:tcBorders>
              <w:top w:val="single" w:sz="4" w:space="0" w:color="000000"/>
              <w:left w:val="single" w:sz="4" w:space="0" w:color="000000"/>
              <w:bottom w:val="single" w:sz="4" w:space="0" w:color="000000"/>
              <w:right w:val="single" w:sz="4" w:space="0" w:color="000000"/>
            </w:tcBorders>
            <w:shd w:val="clear" w:color="auto" w:fill="FFFFFF"/>
          </w:tcPr>
          <w:p w:rsidR="001F7116" w:rsidRDefault="001F7116">
            <w:pPr>
              <w:jc w:val="center"/>
              <w:rPr>
                <w:rFonts w:ascii="Calibri" w:eastAsia="Times New Roman" w:hAnsi="Calibri"/>
                <w:sz w:val="24"/>
                <w:szCs w:val="24"/>
              </w:rPr>
            </w:pPr>
          </w:p>
        </w:tc>
        <w:tc>
          <w:tcPr>
            <w:tcW w:w="381" w:type="pct"/>
            <w:tcBorders>
              <w:top w:val="single" w:sz="4" w:space="0" w:color="000000"/>
              <w:left w:val="single" w:sz="4" w:space="0" w:color="000000"/>
              <w:bottom w:val="single" w:sz="4" w:space="0" w:color="000000"/>
              <w:right w:val="single" w:sz="4" w:space="0" w:color="000000"/>
            </w:tcBorders>
            <w:shd w:val="clear" w:color="auto" w:fill="FFFFFF"/>
          </w:tcPr>
          <w:p w:rsidR="001F7116" w:rsidRDefault="001F7116">
            <w:pPr>
              <w:jc w:val="center"/>
              <w:rPr>
                <w:rFonts w:ascii="Calibri" w:eastAsia="Times New Roman" w:hAnsi="Calibri"/>
                <w:sz w:val="24"/>
                <w:szCs w:val="24"/>
              </w:rPr>
            </w:pPr>
          </w:p>
        </w:tc>
        <w:tc>
          <w:tcPr>
            <w:tcW w:w="251" w:type="pct"/>
            <w:tcBorders>
              <w:top w:val="single" w:sz="4" w:space="0" w:color="000000"/>
              <w:left w:val="single" w:sz="4" w:space="0" w:color="000000"/>
              <w:bottom w:val="single" w:sz="4" w:space="0" w:color="000000"/>
              <w:right w:val="single" w:sz="4" w:space="0" w:color="auto"/>
            </w:tcBorders>
            <w:shd w:val="clear" w:color="auto" w:fill="FFFFFF"/>
            <w:vAlign w:val="center"/>
          </w:tcPr>
          <w:p w:rsidR="001F7116" w:rsidRDefault="001F7116">
            <w:pPr>
              <w:jc w:val="center"/>
              <w:rPr>
                <w:rFonts w:ascii="Calibri" w:eastAsia="Times New Roman" w:hAnsi="Calibri"/>
                <w:sz w:val="24"/>
                <w:szCs w:val="24"/>
              </w:rPr>
            </w:pPr>
          </w:p>
        </w:tc>
        <w:tc>
          <w:tcPr>
            <w:tcW w:w="428" w:type="pct"/>
            <w:tcBorders>
              <w:top w:val="single" w:sz="4" w:space="0" w:color="000000"/>
              <w:left w:val="single" w:sz="4" w:space="0" w:color="auto"/>
              <w:bottom w:val="single" w:sz="4" w:space="0" w:color="000000"/>
              <w:right w:val="single" w:sz="4" w:space="0" w:color="000000"/>
            </w:tcBorders>
            <w:shd w:val="clear" w:color="auto" w:fill="FFFFFF"/>
            <w:vAlign w:val="center"/>
          </w:tcPr>
          <w:p w:rsidR="001F7116" w:rsidRDefault="001F7116">
            <w:pPr>
              <w:jc w:val="center"/>
              <w:rPr>
                <w:rFonts w:ascii="Calibri" w:eastAsia="Times New Roman" w:hAnsi="Calibri"/>
                <w:sz w:val="24"/>
                <w:szCs w:val="24"/>
              </w:rPr>
            </w:pPr>
          </w:p>
        </w:tc>
        <w:tc>
          <w:tcPr>
            <w:tcW w:w="297" w:type="pct"/>
            <w:tcBorders>
              <w:top w:val="single" w:sz="4" w:space="0" w:color="000000"/>
              <w:left w:val="single" w:sz="4" w:space="0" w:color="000000"/>
              <w:bottom w:val="single" w:sz="4" w:space="0" w:color="000000"/>
              <w:right w:val="single" w:sz="4" w:space="0" w:color="auto"/>
            </w:tcBorders>
            <w:shd w:val="clear" w:color="auto" w:fill="FFFFFF"/>
            <w:vAlign w:val="center"/>
          </w:tcPr>
          <w:p w:rsidR="001F7116" w:rsidRDefault="001F7116">
            <w:pPr>
              <w:jc w:val="center"/>
              <w:rPr>
                <w:rFonts w:ascii="Calibri" w:eastAsia="Times New Roman" w:hAnsi="Calibri"/>
                <w:sz w:val="24"/>
                <w:szCs w:val="24"/>
              </w:rPr>
            </w:pPr>
          </w:p>
        </w:tc>
        <w:tc>
          <w:tcPr>
            <w:tcW w:w="301" w:type="pct"/>
            <w:tcBorders>
              <w:top w:val="single" w:sz="4" w:space="0" w:color="000000"/>
              <w:left w:val="single" w:sz="4" w:space="0" w:color="auto"/>
              <w:bottom w:val="single" w:sz="4" w:space="0" w:color="000000"/>
              <w:right w:val="single" w:sz="4" w:space="0" w:color="000000"/>
            </w:tcBorders>
            <w:shd w:val="clear" w:color="auto" w:fill="FFFFFF"/>
            <w:vAlign w:val="center"/>
          </w:tcPr>
          <w:p w:rsidR="001F7116" w:rsidRDefault="001F7116">
            <w:pPr>
              <w:jc w:val="center"/>
              <w:rPr>
                <w:rFonts w:ascii="Calibri" w:eastAsia="Times New Roman" w:hAnsi="Calibri"/>
                <w:sz w:val="24"/>
                <w:szCs w:val="24"/>
              </w:rPr>
            </w:pPr>
          </w:p>
        </w:tc>
        <w:tc>
          <w:tcPr>
            <w:tcW w:w="351" w:type="pct"/>
            <w:tcBorders>
              <w:top w:val="single" w:sz="4" w:space="0" w:color="000000"/>
              <w:left w:val="single" w:sz="4" w:space="0" w:color="000000"/>
              <w:bottom w:val="single" w:sz="4" w:space="0" w:color="000000"/>
              <w:right w:val="single" w:sz="4" w:space="0" w:color="auto"/>
            </w:tcBorders>
            <w:shd w:val="clear" w:color="auto" w:fill="FFFFFF"/>
            <w:vAlign w:val="center"/>
          </w:tcPr>
          <w:p w:rsidR="001F7116" w:rsidRDefault="001F7116">
            <w:pPr>
              <w:jc w:val="center"/>
              <w:rPr>
                <w:rFonts w:ascii="Calibri" w:eastAsia="Times New Roman" w:hAnsi="Calibri"/>
                <w:sz w:val="24"/>
                <w:szCs w:val="24"/>
              </w:rPr>
            </w:pPr>
          </w:p>
        </w:tc>
        <w:tc>
          <w:tcPr>
            <w:tcW w:w="251" w:type="pct"/>
            <w:tcBorders>
              <w:top w:val="single" w:sz="4" w:space="0" w:color="000000"/>
              <w:left w:val="single" w:sz="4" w:space="0" w:color="auto"/>
              <w:bottom w:val="single" w:sz="4" w:space="0" w:color="000000"/>
              <w:right w:val="single" w:sz="4" w:space="0" w:color="000000"/>
            </w:tcBorders>
            <w:shd w:val="clear" w:color="auto" w:fill="FFFFFF"/>
            <w:vAlign w:val="center"/>
          </w:tcPr>
          <w:p w:rsidR="001F7116" w:rsidRDefault="001F7116">
            <w:pPr>
              <w:jc w:val="center"/>
              <w:rPr>
                <w:rFonts w:ascii="Calibri" w:eastAsia="Times New Roman" w:hAnsi="Calibri"/>
                <w:sz w:val="24"/>
                <w:szCs w:val="24"/>
              </w:rPr>
            </w:pPr>
          </w:p>
        </w:tc>
        <w:tc>
          <w:tcPr>
            <w:tcW w:w="274" w:type="pct"/>
            <w:tcBorders>
              <w:top w:val="single" w:sz="4" w:space="0" w:color="000000"/>
              <w:left w:val="single" w:sz="4" w:space="0" w:color="000000"/>
              <w:bottom w:val="single" w:sz="4" w:space="0" w:color="000000"/>
              <w:right w:val="single" w:sz="4" w:space="0" w:color="auto"/>
            </w:tcBorders>
            <w:shd w:val="clear" w:color="auto" w:fill="FFFFFF"/>
            <w:vAlign w:val="center"/>
          </w:tcPr>
          <w:p w:rsidR="001F7116" w:rsidRDefault="001F7116">
            <w:pPr>
              <w:jc w:val="center"/>
              <w:rPr>
                <w:rFonts w:ascii="Calibri" w:eastAsia="Times New Roman" w:hAnsi="Calibri"/>
                <w:sz w:val="24"/>
                <w:szCs w:val="24"/>
              </w:rPr>
            </w:pPr>
          </w:p>
        </w:tc>
        <w:tc>
          <w:tcPr>
            <w:tcW w:w="551" w:type="pct"/>
            <w:tcBorders>
              <w:top w:val="single" w:sz="4" w:space="0" w:color="000000"/>
              <w:left w:val="single" w:sz="4" w:space="0" w:color="auto"/>
              <w:bottom w:val="single" w:sz="4" w:space="0" w:color="000000"/>
              <w:right w:val="single" w:sz="4" w:space="0" w:color="000000"/>
            </w:tcBorders>
            <w:shd w:val="clear" w:color="auto" w:fill="FFFFFF"/>
            <w:vAlign w:val="center"/>
          </w:tcPr>
          <w:p w:rsidR="001F7116" w:rsidRDefault="001F7116">
            <w:pPr>
              <w:jc w:val="center"/>
              <w:rPr>
                <w:rFonts w:ascii="Calibri" w:eastAsia="Times New Roman" w:hAnsi="Calibri"/>
                <w:sz w:val="24"/>
                <w:szCs w:val="24"/>
              </w:rPr>
            </w:pPr>
          </w:p>
        </w:tc>
      </w:tr>
    </w:tbl>
    <w:p w:rsidR="007E7911" w:rsidRDefault="007E7911" w:rsidP="007E7911">
      <w:pPr>
        <w:rPr>
          <w:rFonts w:ascii="Calibri" w:eastAsia="Times New Roman" w:hAnsi="Calibri"/>
          <w:b/>
          <w:sz w:val="12"/>
          <w:szCs w:val="12"/>
        </w:rPr>
      </w:pPr>
    </w:p>
    <w:p w:rsidR="007E7911" w:rsidRPr="006D4443" w:rsidRDefault="007E7911" w:rsidP="006D4443">
      <w:pPr>
        <w:widowControl/>
        <w:autoSpaceDE/>
        <w:autoSpaceDN/>
        <w:rPr>
          <w:b/>
          <w:sz w:val="20"/>
        </w:rPr>
      </w:pPr>
      <w:r w:rsidRPr="006D4443">
        <w:rPr>
          <w:b/>
          <w:sz w:val="20"/>
        </w:rPr>
        <w:t xml:space="preserve">    Economic Performance Home Science FLD: (For Nutritional security)</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164"/>
        <w:gridCol w:w="1040"/>
        <w:gridCol w:w="1078"/>
        <w:gridCol w:w="687"/>
        <w:gridCol w:w="666"/>
        <w:gridCol w:w="498"/>
        <w:gridCol w:w="498"/>
        <w:gridCol w:w="515"/>
        <w:gridCol w:w="600"/>
        <w:gridCol w:w="545"/>
        <w:gridCol w:w="545"/>
        <w:gridCol w:w="404"/>
        <w:gridCol w:w="600"/>
        <w:gridCol w:w="386"/>
        <w:gridCol w:w="510"/>
        <w:gridCol w:w="431"/>
        <w:gridCol w:w="457"/>
        <w:gridCol w:w="460"/>
        <w:gridCol w:w="442"/>
      </w:tblGrid>
      <w:tr w:rsidR="001F7116" w:rsidTr="004322E3">
        <w:trPr>
          <w:trHeight w:val="339"/>
        </w:trPr>
        <w:tc>
          <w:tcPr>
            <w:tcW w:w="675" w:type="pct"/>
            <w:vMerge w:val="restart"/>
            <w:tcBorders>
              <w:top w:val="single" w:sz="4" w:space="0" w:color="000000"/>
              <w:left w:val="single" w:sz="4" w:space="0" w:color="000000"/>
              <w:bottom w:val="single" w:sz="4" w:space="0" w:color="000000"/>
              <w:right w:val="single" w:sz="4" w:space="0" w:color="000000"/>
            </w:tcBorders>
            <w:hideMark/>
          </w:tcPr>
          <w:p w:rsidR="001F7116" w:rsidRDefault="001F7116">
            <w:pPr>
              <w:jc w:val="center"/>
              <w:rPr>
                <w:rFonts w:ascii="Calibri" w:eastAsia="Times New Roman" w:hAnsi="Calibri"/>
                <w:b/>
                <w:sz w:val="24"/>
                <w:szCs w:val="24"/>
              </w:rPr>
            </w:pPr>
            <w:r w:rsidRPr="00AA1D03">
              <w:rPr>
                <w:rFonts w:ascii="Calibri" w:hAnsi="Calibri" w:cs="Calibri"/>
                <w:b/>
                <w:bCs/>
                <w:sz w:val="20"/>
                <w:szCs w:val="20"/>
                <w:lang w:bidi="hi-IN"/>
              </w:rPr>
              <w:t xml:space="preserve">Technology </w:t>
            </w:r>
            <w:r w:rsidRPr="00AA1D03">
              <w:rPr>
                <w:rFonts w:ascii="Calibri" w:eastAsia="Times New Roman" w:hAnsi="Calibri" w:cs="Arial"/>
                <w:b/>
                <w:bCs/>
                <w:sz w:val="20"/>
                <w:szCs w:val="20"/>
                <w:lang w:bidi="hi-IN"/>
              </w:rPr>
              <w:t>for demonstration</w:t>
            </w:r>
          </w:p>
        </w:tc>
        <w:tc>
          <w:tcPr>
            <w:tcW w:w="1148" w:type="pct"/>
            <w:gridSpan w:val="4"/>
            <w:tcBorders>
              <w:top w:val="single" w:sz="4" w:space="0" w:color="000000"/>
              <w:left w:val="single" w:sz="4" w:space="0" w:color="000000"/>
              <w:bottom w:val="single" w:sz="4" w:space="0" w:color="000000"/>
              <w:right w:val="single" w:sz="4" w:space="0" w:color="auto"/>
            </w:tcBorders>
            <w:hideMark/>
          </w:tcPr>
          <w:p w:rsidR="001F7116" w:rsidRDefault="001F7116">
            <w:pPr>
              <w:jc w:val="center"/>
              <w:rPr>
                <w:rFonts w:ascii="Calibri" w:eastAsia="Times New Roman" w:hAnsi="Calibri"/>
                <w:b/>
                <w:sz w:val="24"/>
                <w:szCs w:val="24"/>
              </w:rPr>
            </w:pPr>
            <w:r>
              <w:rPr>
                <w:rFonts w:ascii="Calibri" w:hAnsi="Calibri"/>
                <w:b/>
              </w:rPr>
              <w:t xml:space="preserve">  Performance Indicator / Parameter</w:t>
            </w:r>
          </w:p>
        </w:tc>
        <w:tc>
          <w:tcPr>
            <w:tcW w:w="1732" w:type="pct"/>
            <w:gridSpan w:val="8"/>
            <w:tcBorders>
              <w:top w:val="single" w:sz="4" w:space="0" w:color="000000"/>
              <w:left w:val="single" w:sz="4" w:space="0" w:color="000000"/>
              <w:bottom w:val="single" w:sz="4" w:space="0" w:color="000000"/>
              <w:right w:val="single" w:sz="4" w:space="0" w:color="auto"/>
            </w:tcBorders>
            <w:hideMark/>
          </w:tcPr>
          <w:p w:rsidR="001F7116" w:rsidRDefault="001F7116">
            <w:pPr>
              <w:jc w:val="center"/>
              <w:rPr>
                <w:rFonts w:ascii="Calibri" w:eastAsia="Times New Roman" w:hAnsi="Calibri"/>
                <w:b/>
                <w:sz w:val="24"/>
                <w:szCs w:val="24"/>
              </w:rPr>
            </w:pPr>
            <w:r>
              <w:rPr>
                <w:rFonts w:ascii="Calibri" w:hAnsi="Calibri"/>
                <w:b/>
              </w:rPr>
              <w:t>Nutrient Intake (Unit)</w:t>
            </w:r>
          </w:p>
        </w:tc>
        <w:tc>
          <w:tcPr>
            <w:tcW w:w="1446" w:type="pct"/>
            <w:gridSpan w:val="6"/>
            <w:tcBorders>
              <w:top w:val="single" w:sz="4" w:space="0" w:color="auto"/>
              <w:left w:val="single" w:sz="4" w:space="0" w:color="auto"/>
              <w:bottom w:val="single" w:sz="4" w:space="0" w:color="000000"/>
              <w:right w:val="single" w:sz="4" w:space="0" w:color="auto"/>
            </w:tcBorders>
            <w:hideMark/>
          </w:tcPr>
          <w:p w:rsidR="001F7116" w:rsidRDefault="001F7116">
            <w:pPr>
              <w:jc w:val="center"/>
              <w:rPr>
                <w:rFonts w:ascii="Calibri" w:eastAsia="Times New Roman" w:hAnsi="Calibri"/>
                <w:b/>
                <w:sz w:val="24"/>
                <w:szCs w:val="24"/>
              </w:rPr>
            </w:pPr>
            <w:r>
              <w:rPr>
                <w:rFonts w:ascii="Calibri" w:hAnsi="Calibri"/>
                <w:b/>
              </w:rPr>
              <w:t>Anthropometric measurements</w:t>
            </w:r>
          </w:p>
        </w:tc>
      </w:tr>
      <w:tr w:rsidR="001F7116" w:rsidTr="004322E3">
        <w:trPr>
          <w:trHeight w:val="339"/>
        </w:trPr>
        <w:tc>
          <w:tcPr>
            <w:tcW w:w="675" w:type="pct"/>
            <w:vMerge/>
            <w:tcBorders>
              <w:top w:val="single" w:sz="4" w:space="0" w:color="000000"/>
              <w:left w:val="single" w:sz="4" w:space="0" w:color="000000"/>
              <w:bottom w:val="single" w:sz="4" w:space="0" w:color="000000"/>
              <w:right w:val="single" w:sz="4" w:space="0" w:color="000000"/>
            </w:tcBorders>
            <w:vAlign w:val="center"/>
            <w:hideMark/>
          </w:tcPr>
          <w:p w:rsidR="001F7116" w:rsidRDefault="001F7116">
            <w:pPr>
              <w:rPr>
                <w:rFonts w:ascii="Calibri" w:eastAsia="Times New Roman" w:hAnsi="Calibri"/>
                <w:b/>
                <w:sz w:val="24"/>
                <w:szCs w:val="24"/>
              </w:rPr>
            </w:pPr>
          </w:p>
        </w:tc>
        <w:tc>
          <w:tcPr>
            <w:tcW w:w="450" w:type="pct"/>
            <w:gridSpan w:val="2"/>
            <w:tcBorders>
              <w:top w:val="single" w:sz="4" w:space="0" w:color="000000"/>
              <w:left w:val="single" w:sz="4" w:space="0" w:color="000000"/>
              <w:bottom w:val="single" w:sz="4" w:space="0" w:color="000000"/>
              <w:right w:val="single" w:sz="4" w:space="0" w:color="auto"/>
            </w:tcBorders>
            <w:hideMark/>
          </w:tcPr>
          <w:p w:rsidR="001F7116" w:rsidRPr="00D93552" w:rsidRDefault="001F7116">
            <w:pPr>
              <w:jc w:val="center"/>
              <w:rPr>
                <w:b/>
                <w:sz w:val="20"/>
              </w:rPr>
            </w:pPr>
            <w:r w:rsidRPr="00D93552">
              <w:rPr>
                <w:b/>
                <w:sz w:val="20"/>
              </w:rPr>
              <w:t>Name of Product</w:t>
            </w:r>
          </w:p>
        </w:tc>
        <w:tc>
          <w:tcPr>
            <w:tcW w:w="698" w:type="pct"/>
            <w:gridSpan w:val="2"/>
            <w:tcBorders>
              <w:top w:val="single" w:sz="4" w:space="0" w:color="auto"/>
              <w:left w:val="single" w:sz="4" w:space="0" w:color="auto"/>
              <w:bottom w:val="single" w:sz="4" w:space="0" w:color="000000"/>
              <w:right w:val="single" w:sz="4" w:space="0" w:color="auto"/>
            </w:tcBorders>
            <w:hideMark/>
          </w:tcPr>
          <w:p w:rsidR="001F7116" w:rsidRPr="00D93552" w:rsidRDefault="001F7116">
            <w:pPr>
              <w:jc w:val="center"/>
              <w:rPr>
                <w:b/>
                <w:sz w:val="20"/>
              </w:rPr>
            </w:pPr>
            <w:r w:rsidRPr="00D93552">
              <w:rPr>
                <w:b/>
                <w:sz w:val="20"/>
              </w:rPr>
              <w:t>Per capita Consumption gm/ day</w:t>
            </w:r>
          </w:p>
        </w:tc>
        <w:tc>
          <w:tcPr>
            <w:tcW w:w="447" w:type="pct"/>
            <w:gridSpan w:val="2"/>
            <w:tcBorders>
              <w:top w:val="single" w:sz="4" w:space="0" w:color="000000"/>
              <w:left w:val="single" w:sz="4" w:space="0" w:color="auto"/>
              <w:bottom w:val="single" w:sz="4" w:space="0" w:color="000000"/>
              <w:right w:val="single" w:sz="4" w:space="0" w:color="auto"/>
            </w:tcBorders>
            <w:hideMark/>
          </w:tcPr>
          <w:p w:rsidR="001F7116" w:rsidRPr="00D93552" w:rsidRDefault="001F7116">
            <w:pPr>
              <w:jc w:val="center"/>
              <w:rPr>
                <w:b/>
                <w:sz w:val="20"/>
              </w:rPr>
            </w:pPr>
            <w:r w:rsidRPr="00D93552">
              <w:rPr>
                <w:b/>
                <w:sz w:val="20"/>
              </w:rPr>
              <w:t>Energy  (kcal)</w:t>
            </w:r>
          </w:p>
        </w:tc>
        <w:tc>
          <w:tcPr>
            <w:tcW w:w="419" w:type="pct"/>
            <w:gridSpan w:val="2"/>
            <w:tcBorders>
              <w:top w:val="single" w:sz="4" w:space="0" w:color="000000"/>
              <w:left w:val="single" w:sz="4" w:space="0" w:color="auto"/>
              <w:bottom w:val="single" w:sz="4" w:space="0" w:color="000000"/>
              <w:right w:val="single" w:sz="4" w:space="0" w:color="auto"/>
            </w:tcBorders>
          </w:tcPr>
          <w:p w:rsidR="001F7116" w:rsidRPr="00D93552" w:rsidRDefault="001F7116">
            <w:pPr>
              <w:jc w:val="center"/>
              <w:rPr>
                <w:b/>
                <w:sz w:val="20"/>
              </w:rPr>
            </w:pPr>
            <w:r w:rsidRPr="00D93552">
              <w:rPr>
                <w:b/>
                <w:sz w:val="20"/>
              </w:rPr>
              <w:t>Protein  (gm)</w:t>
            </w:r>
          </w:p>
          <w:p w:rsidR="001F7116" w:rsidRPr="00D93552" w:rsidRDefault="001F7116">
            <w:pPr>
              <w:jc w:val="center"/>
              <w:rPr>
                <w:b/>
                <w:sz w:val="20"/>
              </w:rPr>
            </w:pPr>
          </w:p>
        </w:tc>
        <w:tc>
          <w:tcPr>
            <w:tcW w:w="405" w:type="pct"/>
            <w:gridSpan w:val="2"/>
            <w:tcBorders>
              <w:top w:val="single" w:sz="4" w:space="0" w:color="auto"/>
              <w:left w:val="single" w:sz="4" w:space="0" w:color="auto"/>
              <w:bottom w:val="single" w:sz="4" w:space="0" w:color="000000"/>
              <w:right w:val="single" w:sz="4" w:space="0" w:color="auto"/>
            </w:tcBorders>
            <w:hideMark/>
          </w:tcPr>
          <w:p w:rsidR="001F7116" w:rsidRPr="00D93552" w:rsidRDefault="001F7116">
            <w:pPr>
              <w:jc w:val="center"/>
              <w:rPr>
                <w:b/>
                <w:sz w:val="20"/>
              </w:rPr>
            </w:pPr>
            <w:r w:rsidRPr="00D93552">
              <w:rPr>
                <w:b/>
                <w:sz w:val="20"/>
              </w:rPr>
              <w:t>Iron (mg)</w:t>
            </w:r>
          </w:p>
        </w:tc>
        <w:tc>
          <w:tcPr>
            <w:tcW w:w="461" w:type="pct"/>
            <w:gridSpan w:val="2"/>
            <w:tcBorders>
              <w:top w:val="single" w:sz="4" w:space="0" w:color="000000"/>
              <w:left w:val="single" w:sz="4" w:space="0" w:color="auto"/>
              <w:bottom w:val="single" w:sz="4" w:space="0" w:color="auto"/>
              <w:right w:val="single" w:sz="4" w:space="0" w:color="auto"/>
            </w:tcBorders>
            <w:hideMark/>
          </w:tcPr>
          <w:p w:rsidR="001F7116" w:rsidRPr="00D93552" w:rsidRDefault="001F7116">
            <w:pPr>
              <w:jc w:val="center"/>
              <w:rPr>
                <w:b/>
                <w:sz w:val="20"/>
              </w:rPr>
            </w:pPr>
            <w:r w:rsidRPr="00D93552">
              <w:rPr>
                <w:b/>
                <w:sz w:val="20"/>
              </w:rPr>
              <w:t>Calcium (mg)</w:t>
            </w:r>
          </w:p>
        </w:tc>
        <w:tc>
          <w:tcPr>
            <w:tcW w:w="486" w:type="pct"/>
            <w:gridSpan w:val="2"/>
            <w:tcBorders>
              <w:top w:val="single" w:sz="4" w:space="0" w:color="000000"/>
              <w:left w:val="single" w:sz="4" w:space="0" w:color="auto"/>
              <w:bottom w:val="single" w:sz="4" w:space="0" w:color="auto"/>
              <w:right w:val="single" w:sz="4" w:space="0" w:color="auto"/>
            </w:tcBorders>
            <w:hideMark/>
          </w:tcPr>
          <w:p w:rsidR="001F7116" w:rsidRPr="00D93552" w:rsidRDefault="001F7116">
            <w:pPr>
              <w:jc w:val="center"/>
              <w:rPr>
                <w:b/>
                <w:sz w:val="20"/>
              </w:rPr>
            </w:pPr>
            <w:r w:rsidRPr="00D93552">
              <w:rPr>
                <w:b/>
                <w:sz w:val="20"/>
              </w:rPr>
              <w:t>Increase in Weight (Kg)</w:t>
            </w:r>
          </w:p>
        </w:tc>
        <w:tc>
          <w:tcPr>
            <w:tcW w:w="476" w:type="pct"/>
            <w:gridSpan w:val="2"/>
            <w:tcBorders>
              <w:top w:val="single" w:sz="4" w:space="0" w:color="000000"/>
              <w:left w:val="single" w:sz="4" w:space="0" w:color="auto"/>
              <w:bottom w:val="single" w:sz="4" w:space="0" w:color="auto"/>
              <w:right w:val="single" w:sz="4" w:space="0" w:color="auto"/>
            </w:tcBorders>
            <w:hideMark/>
          </w:tcPr>
          <w:p w:rsidR="001F7116" w:rsidRPr="00D93552" w:rsidRDefault="001F7116">
            <w:pPr>
              <w:jc w:val="center"/>
              <w:rPr>
                <w:b/>
                <w:sz w:val="20"/>
              </w:rPr>
            </w:pPr>
            <w:r w:rsidRPr="00D93552">
              <w:rPr>
                <w:b/>
                <w:sz w:val="20"/>
              </w:rPr>
              <w:t>Increase in Height (cm  )</w:t>
            </w:r>
          </w:p>
        </w:tc>
        <w:tc>
          <w:tcPr>
            <w:tcW w:w="484" w:type="pct"/>
            <w:gridSpan w:val="2"/>
            <w:tcBorders>
              <w:top w:val="single" w:sz="4" w:space="0" w:color="000000"/>
              <w:left w:val="single" w:sz="4" w:space="0" w:color="auto"/>
              <w:bottom w:val="single" w:sz="4" w:space="0" w:color="auto"/>
              <w:right w:val="single" w:sz="4" w:space="0" w:color="auto"/>
            </w:tcBorders>
            <w:hideMark/>
          </w:tcPr>
          <w:p w:rsidR="001F7116" w:rsidRPr="00D93552" w:rsidRDefault="001F7116">
            <w:pPr>
              <w:jc w:val="center"/>
              <w:rPr>
                <w:rFonts w:ascii="Calibri" w:hAnsi="Calibri"/>
                <w:b/>
                <w:sz w:val="20"/>
              </w:rPr>
            </w:pPr>
            <w:r w:rsidRPr="00D93552">
              <w:rPr>
                <w:rFonts w:ascii="Calibri" w:hAnsi="Calibri"/>
                <w:b/>
                <w:sz w:val="20"/>
              </w:rPr>
              <w:t>BMI</w:t>
            </w:r>
          </w:p>
          <w:p w:rsidR="001F7116" w:rsidRPr="00D93552" w:rsidRDefault="001F7116">
            <w:pPr>
              <w:jc w:val="center"/>
              <w:rPr>
                <w:rFonts w:ascii="Calibri" w:hAnsi="Calibri"/>
                <w:b/>
                <w:sz w:val="20"/>
              </w:rPr>
            </w:pPr>
            <w:r w:rsidRPr="00D93552">
              <w:rPr>
                <w:rFonts w:ascii="Calibri" w:hAnsi="Calibri"/>
                <w:b/>
                <w:sz w:val="20"/>
              </w:rPr>
              <w:t>((Weight (Kg)/ (Height(in m) *  Height(in m)))</w:t>
            </w:r>
          </w:p>
        </w:tc>
      </w:tr>
      <w:tr w:rsidR="001F7116" w:rsidTr="004322E3">
        <w:trPr>
          <w:trHeight w:val="101"/>
        </w:trPr>
        <w:tc>
          <w:tcPr>
            <w:tcW w:w="675" w:type="pct"/>
            <w:vMerge/>
            <w:tcBorders>
              <w:top w:val="single" w:sz="4" w:space="0" w:color="000000"/>
              <w:left w:val="single" w:sz="4" w:space="0" w:color="000000"/>
              <w:bottom w:val="single" w:sz="4" w:space="0" w:color="000000"/>
              <w:right w:val="single" w:sz="4" w:space="0" w:color="000000"/>
            </w:tcBorders>
            <w:vAlign w:val="center"/>
            <w:hideMark/>
          </w:tcPr>
          <w:p w:rsidR="001F7116" w:rsidRDefault="001F7116">
            <w:pPr>
              <w:rPr>
                <w:rFonts w:ascii="Calibri" w:eastAsia="Times New Roman" w:hAnsi="Calibri"/>
                <w:b/>
                <w:sz w:val="24"/>
                <w:szCs w:val="24"/>
              </w:rPr>
            </w:pPr>
          </w:p>
        </w:tc>
        <w:tc>
          <w:tcPr>
            <w:tcW w:w="242" w:type="pct"/>
            <w:tcBorders>
              <w:top w:val="single" w:sz="4" w:space="0" w:color="000000"/>
              <w:left w:val="single" w:sz="4" w:space="0" w:color="000000"/>
              <w:bottom w:val="single" w:sz="4" w:space="0" w:color="000000"/>
              <w:right w:val="single" w:sz="4" w:space="0" w:color="auto"/>
            </w:tcBorders>
            <w:shd w:val="clear" w:color="auto" w:fill="FFFFFF"/>
            <w:vAlign w:val="center"/>
            <w:hideMark/>
          </w:tcPr>
          <w:p w:rsidR="001F7116" w:rsidRDefault="001F7116">
            <w:pPr>
              <w:jc w:val="center"/>
              <w:rPr>
                <w:rFonts w:ascii="Calibri" w:eastAsia="Times New Roman" w:hAnsi="Calibri"/>
                <w:b/>
                <w:sz w:val="24"/>
                <w:szCs w:val="24"/>
              </w:rPr>
            </w:pPr>
            <w:r>
              <w:rPr>
                <w:rFonts w:ascii="Calibri" w:hAnsi="Calibri"/>
                <w:b/>
              </w:rPr>
              <w:t>T1</w:t>
            </w:r>
          </w:p>
        </w:tc>
        <w:tc>
          <w:tcPr>
            <w:tcW w:w="208" w:type="pct"/>
            <w:tcBorders>
              <w:top w:val="single" w:sz="4" w:space="0" w:color="000000"/>
              <w:left w:val="single" w:sz="4" w:space="0" w:color="auto"/>
              <w:bottom w:val="single" w:sz="4" w:space="0" w:color="000000"/>
              <w:right w:val="single" w:sz="4" w:space="0" w:color="000000"/>
            </w:tcBorders>
            <w:shd w:val="clear" w:color="auto" w:fill="FFFFFF"/>
            <w:vAlign w:val="center"/>
            <w:hideMark/>
          </w:tcPr>
          <w:p w:rsidR="001F7116" w:rsidRDefault="001F7116">
            <w:pPr>
              <w:jc w:val="center"/>
              <w:rPr>
                <w:rFonts w:ascii="Calibri" w:eastAsia="Times New Roman" w:hAnsi="Calibri"/>
                <w:b/>
                <w:sz w:val="24"/>
                <w:szCs w:val="24"/>
              </w:rPr>
            </w:pPr>
            <w:r>
              <w:rPr>
                <w:rFonts w:ascii="Calibri" w:hAnsi="Calibri"/>
                <w:b/>
              </w:rPr>
              <w:t>T2</w:t>
            </w:r>
          </w:p>
        </w:tc>
        <w:tc>
          <w:tcPr>
            <w:tcW w:w="325" w:type="pct"/>
            <w:tcBorders>
              <w:top w:val="single" w:sz="4" w:space="0" w:color="000000"/>
              <w:left w:val="single" w:sz="4" w:space="0" w:color="000000"/>
              <w:bottom w:val="single" w:sz="4" w:space="0" w:color="000000"/>
              <w:right w:val="single" w:sz="4" w:space="0" w:color="auto"/>
            </w:tcBorders>
            <w:shd w:val="clear" w:color="auto" w:fill="FFFFFF"/>
            <w:vAlign w:val="center"/>
            <w:hideMark/>
          </w:tcPr>
          <w:p w:rsidR="001F7116" w:rsidRDefault="001F7116">
            <w:pPr>
              <w:jc w:val="center"/>
              <w:rPr>
                <w:rFonts w:ascii="Calibri" w:eastAsia="Times New Roman" w:hAnsi="Calibri"/>
                <w:b/>
                <w:sz w:val="24"/>
                <w:szCs w:val="24"/>
              </w:rPr>
            </w:pPr>
            <w:r>
              <w:rPr>
                <w:rFonts w:ascii="Calibri" w:hAnsi="Calibri"/>
                <w:b/>
              </w:rPr>
              <w:t>T1</w:t>
            </w:r>
          </w:p>
        </w:tc>
        <w:tc>
          <w:tcPr>
            <w:tcW w:w="373" w:type="pct"/>
            <w:tcBorders>
              <w:top w:val="single" w:sz="4" w:space="0" w:color="000000"/>
              <w:left w:val="single" w:sz="4" w:space="0" w:color="auto"/>
              <w:bottom w:val="single" w:sz="4" w:space="0" w:color="000000"/>
              <w:right w:val="single" w:sz="4" w:space="0" w:color="000000"/>
            </w:tcBorders>
            <w:shd w:val="clear" w:color="auto" w:fill="FFFFFF"/>
            <w:vAlign w:val="center"/>
            <w:hideMark/>
          </w:tcPr>
          <w:p w:rsidR="001F7116" w:rsidRDefault="001F7116">
            <w:pPr>
              <w:jc w:val="center"/>
              <w:rPr>
                <w:rFonts w:ascii="Calibri" w:eastAsia="Times New Roman" w:hAnsi="Calibri"/>
                <w:b/>
                <w:sz w:val="24"/>
                <w:szCs w:val="24"/>
              </w:rPr>
            </w:pPr>
            <w:r>
              <w:rPr>
                <w:rFonts w:ascii="Calibri" w:hAnsi="Calibri"/>
                <w:b/>
              </w:rPr>
              <w:t>T2</w:t>
            </w:r>
          </w:p>
        </w:tc>
        <w:tc>
          <w:tcPr>
            <w:tcW w:w="245" w:type="pct"/>
            <w:tcBorders>
              <w:top w:val="single" w:sz="4" w:space="0" w:color="000000"/>
              <w:left w:val="single" w:sz="4" w:space="0" w:color="000000"/>
              <w:bottom w:val="single" w:sz="4" w:space="0" w:color="000000"/>
              <w:right w:val="single" w:sz="4" w:space="0" w:color="auto"/>
            </w:tcBorders>
            <w:shd w:val="clear" w:color="auto" w:fill="FFFFFF"/>
            <w:vAlign w:val="center"/>
            <w:hideMark/>
          </w:tcPr>
          <w:p w:rsidR="001F7116" w:rsidRDefault="001F7116">
            <w:pPr>
              <w:jc w:val="center"/>
              <w:rPr>
                <w:rFonts w:ascii="Calibri" w:eastAsia="Times New Roman" w:hAnsi="Calibri"/>
                <w:b/>
                <w:sz w:val="24"/>
                <w:szCs w:val="24"/>
              </w:rPr>
            </w:pPr>
            <w:r>
              <w:rPr>
                <w:rFonts w:ascii="Calibri" w:hAnsi="Calibri"/>
                <w:b/>
              </w:rPr>
              <w:t>T1</w:t>
            </w:r>
          </w:p>
        </w:tc>
        <w:tc>
          <w:tcPr>
            <w:tcW w:w="202" w:type="pct"/>
            <w:tcBorders>
              <w:top w:val="single" w:sz="4" w:space="0" w:color="000000"/>
              <w:left w:val="single" w:sz="4" w:space="0" w:color="auto"/>
              <w:bottom w:val="single" w:sz="4" w:space="0" w:color="000000"/>
              <w:right w:val="single" w:sz="4" w:space="0" w:color="000000"/>
            </w:tcBorders>
            <w:shd w:val="clear" w:color="auto" w:fill="FFFFFF"/>
            <w:vAlign w:val="center"/>
            <w:hideMark/>
          </w:tcPr>
          <w:p w:rsidR="001F7116" w:rsidRDefault="001F7116">
            <w:pPr>
              <w:jc w:val="center"/>
              <w:rPr>
                <w:rFonts w:ascii="Calibri" w:eastAsia="Times New Roman" w:hAnsi="Calibri"/>
                <w:b/>
                <w:sz w:val="24"/>
                <w:szCs w:val="24"/>
              </w:rPr>
            </w:pPr>
            <w:r>
              <w:rPr>
                <w:rFonts w:ascii="Calibri" w:hAnsi="Calibri"/>
                <w:b/>
              </w:rPr>
              <w:t>T2</w:t>
            </w:r>
          </w:p>
        </w:tc>
        <w:tc>
          <w:tcPr>
            <w:tcW w:w="211" w:type="pct"/>
            <w:tcBorders>
              <w:top w:val="single" w:sz="4" w:space="0" w:color="000000"/>
              <w:left w:val="single" w:sz="4" w:space="0" w:color="000000"/>
              <w:bottom w:val="single" w:sz="4" w:space="0" w:color="000000"/>
              <w:right w:val="single" w:sz="4" w:space="0" w:color="auto"/>
            </w:tcBorders>
            <w:shd w:val="clear" w:color="auto" w:fill="FFFFFF"/>
            <w:vAlign w:val="center"/>
            <w:hideMark/>
          </w:tcPr>
          <w:p w:rsidR="001F7116" w:rsidRDefault="001F7116">
            <w:pPr>
              <w:jc w:val="center"/>
              <w:rPr>
                <w:rFonts w:ascii="Calibri" w:eastAsia="Times New Roman" w:hAnsi="Calibri"/>
                <w:b/>
                <w:sz w:val="24"/>
                <w:szCs w:val="24"/>
              </w:rPr>
            </w:pPr>
            <w:r>
              <w:rPr>
                <w:rFonts w:ascii="Calibri" w:hAnsi="Calibri"/>
                <w:b/>
              </w:rPr>
              <w:t>T1</w:t>
            </w:r>
          </w:p>
        </w:tc>
        <w:tc>
          <w:tcPr>
            <w:tcW w:w="208" w:type="pct"/>
            <w:tcBorders>
              <w:top w:val="single" w:sz="4" w:space="0" w:color="000000"/>
              <w:left w:val="single" w:sz="4" w:space="0" w:color="auto"/>
              <w:bottom w:val="single" w:sz="4" w:space="0" w:color="000000"/>
              <w:right w:val="single" w:sz="4" w:space="0" w:color="000000"/>
            </w:tcBorders>
            <w:shd w:val="clear" w:color="auto" w:fill="FFFFFF"/>
            <w:vAlign w:val="center"/>
            <w:hideMark/>
          </w:tcPr>
          <w:p w:rsidR="001F7116" w:rsidRDefault="001F7116">
            <w:pPr>
              <w:jc w:val="center"/>
              <w:rPr>
                <w:rFonts w:ascii="Calibri" w:eastAsia="Times New Roman" w:hAnsi="Calibri"/>
                <w:b/>
                <w:sz w:val="24"/>
                <w:szCs w:val="24"/>
              </w:rPr>
            </w:pPr>
            <w:r>
              <w:rPr>
                <w:rFonts w:ascii="Calibri" w:hAnsi="Calibri"/>
                <w:b/>
              </w:rPr>
              <w:t>T2</w:t>
            </w:r>
          </w:p>
        </w:tc>
        <w:tc>
          <w:tcPr>
            <w:tcW w:w="202" w:type="pct"/>
            <w:tcBorders>
              <w:top w:val="single" w:sz="4" w:space="0" w:color="auto"/>
              <w:left w:val="single" w:sz="4" w:space="0" w:color="000000"/>
              <w:bottom w:val="single" w:sz="4" w:space="0" w:color="000000"/>
              <w:right w:val="single" w:sz="4" w:space="0" w:color="auto"/>
            </w:tcBorders>
            <w:shd w:val="clear" w:color="auto" w:fill="FFFFFF"/>
            <w:vAlign w:val="center"/>
            <w:hideMark/>
          </w:tcPr>
          <w:p w:rsidR="001F7116" w:rsidRDefault="001F7116">
            <w:pPr>
              <w:jc w:val="center"/>
              <w:rPr>
                <w:rFonts w:ascii="Calibri" w:eastAsia="Times New Roman" w:hAnsi="Calibri"/>
                <w:b/>
                <w:sz w:val="24"/>
                <w:szCs w:val="24"/>
              </w:rPr>
            </w:pPr>
            <w:r>
              <w:rPr>
                <w:rFonts w:ascii="Calibri" w:hAnsi="Calibri"/>
                <w:b/>
              </w:rPr>
              <w:t>T1</w:t>
            </w:r>
          </w:p>
        </w:tc>
        <w:tc>
          <w:tcPr>
            <w:tcW w:w="203" w:type="pct"/>
            <w:tcBorders>
              <w:top w:val="single" w:sz="4" w:space="0" w:color="000000"/>
              <w:left w:val="single" w:sz="4" w:space="0" w:color="auto"/>
              <w:bottom w:val="single" w:sz="4" w:space="0" w:color="000000"/>
              <w:right w:val="single" w:sz="4" w:space="0" w:color="auto"/>
            </w:tcBorders>
            <w:shd w:val="clear" w:color="auto" w:fill="FFFFFF"/>
            <w:vAlign w:val="center"/>
            <w:hideMark/>
          </w:tcPr>
          <w:p w:rsidR="001F7116" w:rsidRDefault="001F7116">
            <w:pPr>
              <w:jc w:val="center"/>
              <w:rPr>
                <w:rFonts w:ascii="Calibri" w:eastAsia="Times New Roman" w:hAnsi="Calibri"/>
                <w:b/>
                <w:sz w:val="24"/>
                <w:szCs w:val="24"/>
              </w:rPr>
            </w:pPr>
            <w:r>
              <w:rPr>
                <w:rFonts w:ascii="Calibri" w:hAnsi="Calibri"/>
                <w:b/>
              </w:rPr>
              <w:t>T2</w:t>
            </w:r>
          </w:p>
        </w:tc>
        <w:tc>
          <w:tcPr>
            <w:tcW w:w="211" w:type="pct"/>
            <w:tcBorders>
              <w:top w:val="single" w:sz="4" w:space="0" w:color="auto"/>
              <w:left w:val="single" w:sz="4" w:space="0" w:color="auto"/>
              <w:bottom w:val="single" w:sz="4" w:space="0" w:color="000000"/>
              <w:right w:val="single" w:sz="4" w:space="0" w:color="auto"/>
            </w:tcBorders>
            <w:shd w:val="clear" w:color="auto" w:fill="FFFFFF"/>
            <w:vAlign w:val="center"/>
            <w:hideMark/>
          </w:tcPr>
          <w:p w:rsidR="001F7116" w:rsidRDefault="001F7116">
            <w:pPr>
              <w:jc w:val="center"/>
              <w:rPr>
                <w:rFonts w:ascii="Calibri" w:eastAsia="Times New Roman" w:hAnsi="Calibri"/>
                <w:b/>
                <w:sz w:val="24"/>
                <w:szCs w:val="24"/>
              </w:rPr>
            </w:pPr>
            <w:r>
              <w:rPr>
                <w:rFonts w:ascii="Calibri" w:hAnsi="Calibri"/>
                <w:b/>
              </w:rPr>
              <w:t>T1</w:t>
            </w:r>
          </w:p>
        </w:tc>
        <w:tc>
          <w:tcPr>
            <w:tcW w:w="250" w:type="pct"/>
            <w:tcBorders>
              <w:top w:val="single" w:sz="4" w:space="0" w:color="auto"/>
              <w:left w:val="single" w:sz="4" w:space="0" w:color="auto"/>
              <w:bottom w:val="single" w:sz="4" w:space="0" w:color="000000"/>
              <w:right w:val="single" w:sz="4" w:space="0" w:color="auto"/>
            </w:tcBorders>
            <w:shd w:val="clear" w:color="auto" w:fill="FFFFFF"/>
            <w:vAlign w:val="center"/>
          </w:tcPr>
          <w:p w:rsidR="001F7116" w:rsidRDefault="001F7116">
            <w:pPr>
              <w:jc w:val="center"/>
              <w:rPr>
                <w:rFonts w:ascii="Calibri" w:eastAsia="Times New Roman" w:hAnsi="Calibri"/>
                <w:b/>
                <w:sz w:val="24"/>
                <w:szCs w:val="24"/>
              </w:rPr>
            </w:pPr>
            <w:r>
              <w:rPr>
                <w:rFonts w:ascii="Calibri" w:hAnsi="Calibri"/>
                <w:b/>
              </w:rPr>
              <w:t>T2</w:t>
            </w:r>
          </w:p>
        </w:tc>
        <w:tc>
          <w:tcPr>
            <w:tcW w:w="202" w:type="pct"/>
            <w:tcBorders>
              <w:top w:val="single" w:sz="4" w:space="0" w:color="auto"/>
              <w:left w:val="single" w:sz="4" w:space="0" w:color="auto"/>
              <w:bottom w:val="single" w:sz="4" w:space="0" w:color="000000"/>
              <w:right w:val="single" w:sz="4" w:space="0" w:color="000000"/>
            </w:tcBorders>
            <w:shd w:val="clear" w:color="auto" w:fill="FFFFFF"/>
            <w:vAlign w:val="center"/>
            <w:hideMark/>
          </w:tcPr>
          <w:p w:rsidR="001F7116" w:rsidRDefault="001F7116">
            <w:pPr>
              <w:jc w:val="center"/>
              <w:rPr>
                <w:rFonts w:ascii="Calibri" w:eastAsia="Times New Roman" w:hAnsi="Calibri"/>
                <w:b/>
                <w:sz w:val="24"/>
                <w:szCs w:val="24"/>
              </w:rPr>
            </w:pPr>
            <w:r>
              <w:rPr>
                <w:rFonts w:ascii="Calibri" w:hAnsi="Calibri"/>
                <w:b/>
              </w:rPr>
              <w:t>T1</w:t>
            </w:r>
          </w:p>
        </w:tc>
        <w:tc>
          <w:tcPr>
            <w:tcW w:w="284" w:type="pct"/>
            <w:tcBorders>
              <w:top w:val="single" w:sz="4" w:space="0" w:color="auto"/>
              <w:left w:val="single" w:sz="4" w:space="0" w:color="auto"/>
              <w:bottom w:val="single" w:sz="4" w:space="0" w:color="auto"/>
              <w:right w:val="single" w:sz="4" w:space="0" w:color="000000"/>
            </w:tcBorders>
            <w:shd w:val="clear" w:color="auto" w:fill="FFFFFF"/>
            <w:vAlign w:val="center"/>
            <w:hideMark/>
          </w:tcPr>
          <w:p w:rsidR="001F7116" w:rsidRDefault="001F7116">
            <w:pPr>
              <w:jc w:val="center"/>
              <w:rPr>
                <w:rFonts w:ascii="Calibri" w:eastAsia="Times New Roman" w:hAnsi="Calibri"/>
                <w:b/>
                <w:sz w:val="24"/>
                <w:szCs w:val="24"/>
              </w:rPr>
            </w:pPr>
            <w:r>
              <w:rPr>
                <w:rFonts w:ascii="Calibri" w:hAnsi="Calibri"/>
                <w:b/>
              </w:rPr>
              <w:t>T2</w:t>
            </w:r>
          </w:p>
        </w:tc>
        <w:tc>
          <w:tcPr>
            <w:tcW w:w="230" w:type="pct"/>
            <w:tcBorders>
              <w:top w:val="single" w:sz="4" w:space="0" w:color="auto"/>
              <w:left w:val="single" w:sz="4" w:space="0" w:color="auto"/>
              <w:bottom w:val="single" w:sz="4" w:space="0" w:color="auto"/>
              <w:right w:val="single" w:sz="4" w:space="0" w:color="000000"/>
            </w:tcBorders>
            <w:shd w:val="clear" w:color="auto" w:fill="FFFFFF"/>
            <w:vAlign w:val="center"/>
            <w:hideMark/>
          </w:tcPr>
          <w:p w:rsidR="001F7116" w:rsidRDefault="001F7116">
            <w:pPr>
              <w:jc w:val="center"/>
              <w:rPr>
                <w:rFonts w:ascii="Calibri" w:eastAsia="Times New Roman" w:hAnsi="Calibri"/>
                <w:b/>
                <w:sz w:val="24"/>
                <w:szCs w:val="24"/>
              </w:rPr>
            </w:pPr>
            <w:r>
              <w:rPr>
                <w:rFonts w:ascii="Calibri" w:hAnsi="Calibri"/>
                <w:b/>
              </w:rPr>
              <w:t>T1</w:t>
            </w:r>
          </w:p>
        </w:tc>
        <w:tc>
          <w:tcPr>
            <w:tcW w:w="246" w:type="pct"/>
            <w:tcBorders>
              <w:top w:val="single" w:sz="4" w:space="0" w:color="auto"/>
              <w:left w:val="single" w:sz="4" w:space="0" w:color="auto"/>
              <w:bottom w:val="single" w:sz="4" w:space="0" w:color="auto"/>
              <w:right w:val="single" w:sz="4" w:space="0" w:color="000000"/>
            </w:tcBorders>
            <w:shd w:val="clear" w:color="auto" w:fill="FFFFFF"/>
            <w:vAlign w:val="center"/>
            <w:hideMark/>
          </w:tcPr>
          <w:p w:rsidR="001F7116" w:rsidRDefault="001F7116">
            <w:pPr>
              <w:jc w:val="center"/>
              <w:rPr>
                <w:rFonts w:ascii="Calibri" w:eastAsia="Times New Roman" w:hAnsi="Calibri"/>
                <w:b/>
                <w:sz w:val="24"/>
                <w:szCs w:val="24"/>
              </w:rPr>
            </w:pPr>
            <w:r>
              <w:rPr>
                <w:rFonts w:ascii="Calibri" w:hAnsi="Calibri"/>
                <w:b/>
              </w:rPr>
              <w:t>T2</w:t>
            </w:r>
          </w:p>
        </w:tc>
        <w:tc>
          <w:tcPr>
            <w:tcW w:w="247" w:type="pct"/>
            <w:tcBorders>
              <w:top w:val="single" w:sz="4" w:space="0" w:color="auto"/>
              <w:left w:val="single" w:sz="4" w:space="0" w:color="auto"/>
              <w:bottom w:val="single" w:sz="4" w:space="0" w:color="auto"/>
              <w:right w:val="single" w:sz="4" w:space="0" w:color="000000"/>
            </w:tcBorders>
            <w:shd w:val="clear" w:color="auto" w:fill="FFFFFF"/>
            <w:vAlign w:val="center"/>
            <w:hideMark/>
          </w:tcPr>
          <w:p w:rsidR="001F7116" w:rsidRDefault="001F7116" w:rsidP="000069C2">
            <w:pPr>
              <w:jc w:val="center"/>
              <w:rPr>
                <w:rFonts w:ascii="Calibri" w:eastAsia="Times New Roman" w:hAnsi="Calibri"/>
                <w:b/>
                <w:sz w:val="24"/>
                <w:szCs w:val="24"/>
              </w:rPr>
            </w:pPr>
            <w:r>
              <w:rPr>
                <w:rFonts w:ascii="Calibri" w:hAnsi="Calibri"/>
                <w:b/>
              </w:rPr>
              <w:t>T1</w:t>
            </w:r>
          </w:p>
        </w:tc>
        <w:tc>
          <w:tcPr>
            <w:tcW w:w="237" w:type="pct"/>
            <w:tcBorders>
              <w:top w:val="single" w:sz="4" w:space="0" w:color="auto"/>
              <w:left w:val="single" w:sz="4" w:space="0" w:color="auto"/>
              <w:bottom w:val="single" w:sz="4" w:space="0" w:color="auto"/>
              <w:right w:val="single" w:sz="4" w:space="0" w:color="000000"/>
            </w:tcBorders>
            <w:shd w:val="clear" w:color="auto" w:fill="FFFFFF"/>
            <w:vAlign w:val="center"/>
            <w:hideMark/>
          </w:tcPr>
          <w:p w:rsidR="001F7116" w:rsidRDefault="001F7116" w:rsidP="000069C2">
            <w:pPr>
              <w:jc w:val="center"/>
              <w:rPr>
                <w:rFonts w:ascii="Calibri" w:eastAsia="Times New Roman" w:hAnsi="Calibri"/>
                <w:b/>
                <w:sz w:val="24"/>
                <w:szCs w:val="24"/>
              </w:rPr>
            </w:pPr>
            <w:r>
              <w:rPr>
                <w:rFonts w:ascii="Calibri" w:hAnsi="Calibri"/>
                <w:b/>
              </w:rPr>
              <w:t>T2</w:t>
            </w:r>
          </w:p>
        </w:tc>
      </w:tr>
      <w:tr w:rsidR="004322E3" w:rsidTr="004322E3">
        <w:trPr>
          <w:trHeight w:val="101"/>
        </w:trPr>
        <w:tc>
          <w:tcPr>
            <w:tcW w:w="675" w:type="pct"/>
            <w:tcBorders>
              <w:top w:val="single" w:sz="4" w:space="0" w:color="000000"/>
              <w:left w:val="single" w:sz="4" w:space="0" w:color="000000"/>
              <w:bottom w:val="single" w:sz="4" w:space="0" w:color="000000"/>
              <w:right w:val="single" w:sz="4" w:space="0" w:color="000000"/>
            </w:tcBorders>
          </w:tcPr>
          <w:p w:rsidR="004322E3" w:rsidRPr="005B7944" w:rsidRDefault="004322E3" w:rsidP="004536C3">
            <w:pPr>
              <w:ind w:left="-9" w:right="-113"/>
              <w:jc w:val="center"/>
              <w:rPr>
                <w:color w:val="000000"/>
                <w:sz w:val="20"/>
                <w:szCs w:val="20"/>
              </w:rPr>
            </w:pPr>
            <w:r w:rsidRPr="005B7944">
              <w:rPr>
                <w:color w:val="000000"/>
                <w:sz w:val="20"/>
                <w:szCs w:val="20"/>
              </w:rPr>
              <w:t>Kharif-Establishment of kitchen garden for nutritional security</w:t>
            </w:r>
          </w:p>
        </w:tc>
        <w:tc>
          <w:tcPr>
            <w:tcW w:w="242" w:type="pct"/>
            <w:tcBorders>
              <w:top w:val="single" w:sz="4" w:space="0" w:color="000000"/>
              <w:left w:val="single" w:sz="4" w:space="0" w:color="000000"/>
              <w:bottom w:val="single" w:sz="4" w:space="0" w:color="000000"/>
              <w:right w:val="single" w:sz="4" w:space="0" w:color="auto"/>
            </w:tcBorders>
            <w:shd w:val="clear" w:color="auto" w:fill="FFFFFF"/>
          </w:tcPr>
          <w:p w:rsidR="004322E3" w:rsidRPr="00FB78C7" w:rsidRDefault="004322E3" w:rsidP="004536C3">
            <w:r>
              <w:t>Bottle gourd, Sponage gourd, Cucumber, Spinach, Radish</w:t>
            </w:r>
          </w:p>
        </w:tc>
        <w:tc>
          <w:tcPr>
            <w:tcW w:w="208" w:type="pct"/>
            <w:tcBorders>
              <w:top w:val="single" w:sz="4" w:space="0" w:color="000000"/>
              <w:left w:val="single" w:sz="4" w:space="0" w:color="auto"/>
              <w:bottom w:val="single" w:sz="4" w:space="0" w:color="000000"/>
              <w:right w:val="single" w:sz="4" w:space="0" w:color="000000"/>
            </w:tcBorders>
            <w:shd w:val="clear" w:color="auto" w:fill="FFFFFF"/>
          </w:tcPr>
          <w:p w:rsidR="004322E3" w:rsidRPr="00FB78C7" w:rsidRDefault="004322E3" w:rsidP="004536C3">
            <w:r>
              <w:t>Bottle gourd, Sponage gourd, Cucumber, Spinach, Broad bean, Coriander, Amranthus, Radish, Bitter gourd</w:t>
            </w:r>
          </w:p>
        </w:tc>
        <w:tc>
          <w:tcPr>
            <w:tcW w:w="325" w:type="pct"/>
            <w:tcBorders>
              <w:top w:val="single" w:sz="4" w:space="0" w:color="000000"/>
              <w:left w:val="single" w:sz="4" w:space="0" w:color="000000"/>
              <w:bottom w:val="single" w:sz="4" w:space="0" w:color="000000"/>
              <w:right w:val="single" w:sz="4" w:space="0" w:color="auto"/>
            </w:tcBorders>
            <w:shd w:val="clear" w:color="auto" w:fill="FFFFFF"/>
          </w:tcPr>
          <w:p w:rsidR="004322E3" w:rsidRPr="00E04B04" w:rsidRDefault="004322E3" w:rsidP="004536C3">
            <w:r>
              <w:t>194</w:t>
            </w:r>
          </w:p>
        </w:tc>
        <w:tc>
          <w:tcPr>
            <w:tcW w:w="373" w:type="pct"/>
            <w:tcBorders>
              <w:top w:val="single" w:sz="4" w:space="0" w:color="000000"/>
              <w:left w:val="single" w:sz="4" w:space="0" w:color="auto"/>
              <w:bottom w:val="single" w:sz="4" w:space="0" w:color="000000"/>
              <w:right w:val="single" w:sz="4" w:space="0" w:color="000000"/>
            </w:tcBorders>
            <w:shd w:val="clear" w:color="auto" w:fill="FFFFFF"/>
          </w:tcPr>
          <w:p w:rsidR="004322E3" w:rsidRPr="00E04B04" w:rsidRDefault="004322E3" w:rsidP="004536C3">
            <w:r>
              <w:t>283</w:t>
            </w:r>
          </w:p>
        </w:tc>
        <w:tc>
          <w:tcPr>
            <w:tcW w:w="245" w:type="pct"/>
            <w:tcBorders>
              <w:top w:val="single" w:sz="4" w:space="0" w:color="000000"/>
              <w:left w:val="single" w:sz="4" w:space="0" w:color="000000"/>
              <w:bottom w:val="single" w:sz="4" w:space="0" w:color="000000"/>
              <w:right w:val="single" w:sz="4" w:space="0" w:color="auto"/>
            </w:tcBorders>
            <w:shd w:val="clear" w:color="auto" w:fill="FFFFFF"/>
          </w:tcPr>
          <w:p w:rsidR="004322E3" w:rsidRPr="00E04B04" w:rsidRDefault="004322E3" w:rsidP="004536C3">
            <w:r>
              <w:t>101</w:t>
            </w:r>
          </w:p>
        </w:tc>
        <w:tc>
          <w:tcPr>
            <w:tcW w:w="202" w:type="pct"/>
            <w:tcBorders>
              <w:top w:val="single" w:sz="4" w:space="0" w:color="000000"/>
              <w:left w:val="single" w:sz="4" w:space="0" w:color="auto"/>
              <w:bottom w:val="single" w:sz="4" w:space="0" w:color="000000"/>
              <w:right w:val="single" w:sz="4" w:space="0" w:color="000000"/>
            </w:tcBorders>
            <w:shd w:val="clear" w:color="auto" w:fill="FFFFFF"/>
          </w:tcPr>
          <w:p w:rsidR="004322E3" w:rsidRPr="00E04B04" w:rsidRDefault="004322E3" w:rsidP="004536C3">
            <w:r>
              <w:t>156</w:t>
            </w:r>
          </w:p>
        </w:tc>
        <w:tc>
          <w:tcPr>
            <w:tcW w:w="211" w:type="pct"/>
            <w:tcBorders>
              <w:top w:val="single" w:sz="4" w:space="0" w:color="000000"/>
              <w:left w:val="single" w:sz="4" w:space="0" w:color="000000"/>
              <w:bottom w:val="single" w:sz="4" w:space="0" w:color="000000"/>
              <w:right w:val="single" w:sz="4" w:space="0" w:color="auto"/>
            </w:tcBorders>
            <w:shd w:val="clear" w:color="auto" w:fill="FFFFFF"/>
          </w:tcPr>
          <w:p w:rsidR="004322E3" w:rsidRPr="00E04B04" w:rsidRDefault="004322E3" w:rsidP="004536C3">
            <w:r>
              <w:t>3.2</w:t>
            </w:r>
          </w:p>
        </w:tc>
        <w:tc>
          <w:tcPr>
            <w:tcW w:w="208" w:type="pct"/>
            <w:tcBorders>
              <w:top w:val="single" w:sz="4" w:space="0" w:color="000000"/>
              <w:left w:val="single" w:sz="4" w:space="0" w:color="auto"/>
              <w:bottom w:val="single" w:sz="4" w:space="0" w:color="000000"/>
              <w:right w:val="single" w:sz="4" w:space="0" w:color="000000"/>
            </w:tcBorders>
            <w:shd w:val="clear" w:color="auto" w:fill="FFFFFF"/>
          </w:tcPr>
          <w:p w:rsidR="004322E3" w:rsidRPr="00E04B04" w:rsidRDefault="004322E3" w:rsidP="004536C3">
            <w:r>
              <w:t>9.2</w:t>
            </w:r>
          </w:p>
        </w:tc>
        <w:tc>
          <w:tcPr>
            <w:tcW w:w="202" w:type="pct"/>
            <w:tcBorders>
              <w:top w:val="single" w:sz="4" w:space="0" w:color="000000"/>
              <w:left w:val="single" w:sz="4" w:space="0" w:color="000000"/>
              <w:bottom w:val="single" w:sz="4" w:space="0" w:color="000000"/>
              <w:right w:val="single" w:sz="4" w:space="0" w:color="auto"/>
            </w:tcBorders>
            <w:shd w:val="clear" w:color="auto" w:fill="FFFFFF"/>
          </w:tcPr>
          <w:p w:rsidR="004322E3" w:rsidRPr="00E04B04" w:rsidRDefault="004322E3" w:rsidP="004536C3">
            <w:r>
              <w:t>2.43</w:t>
            </w:r>
          </w:p>
        </w:tc>
        <w:tc>
          <w:tcPr>
            <w:tcW w:w="203" w:type="pct"/>
            <w:tcBorders>
              <w:top w:val="single" w:sz="4" w:space="0" w:color="000000"/>
              <w:left w:val="single" w:sz="4" w:space="0" w:color="auto"/>
              <w:bottom w:val="single" w:sz="4" w:space="0" w:color="000000"/>
              <w:right w:val="single" w:sz="4" w:space="0" w:color="000000"/>
            </w:tcBorders>
            <w:shd w:val="clear" w:color="auto" w:fill="FFFFFF"/>
          </w:tcPr>
          <w:p w:rsidR="004322E3" w:rsidRPr="00E04B04" w:rsidRDefault="004322E3" w:rsidP="004536C3">
            <w:r>
              <w:t>5.26</w:t>
            </w:r>
          </w:p>
        </w:tc>
        <w:tc>
          <w:tcPr>
            <w:tcW w:w="211" w:type="pct"/>
            <w:tcBorders>
              <w:top w:val="single" w:sz="4" w:space="0" w:color="000000"/>
              <w:left w:val="single" w:sz="4" w:space="0" w:color="000000"/>
              <w:bottom w:val="single" w:sz="4" w:space="0" w:color="000000"/>
              <w:right w:val="single" w:sz="4" w:space="0" w:color="auto"/>
            </w:tcBorders>
            <w:shd w:val="clear" w:color="auto" w:fill="FFFFFF"/>
          </w:tcPr>
          <w:p w:rsidR="004322E3" w:rsidRPr="00E04B04" w:rsidRDefault="004322E3" w:rsidP="004536C3">
            <w:r>
              <w:t>62</w:t>
            </w:r>
          </w:p>
        </w:tc>
        <w:tc>
          <w:tcPr>
            <w:tcW w:w="250" w:type="pct"/>
            <w:tcBorders>
              <w:top w:val="single" w:sz="4" w:space="0" w:color="000000"/>
              <w:left w:val="single" w:sz="4" w:space="0" w:color="auto"/>
              <w:bottom w:val="single" w:sz="4" w:space="0" w:color="000000"/>
              <w:right w:val="single" w:sz="4" w:space="0" w:color="000000"/>
            </w:tcBorders>
            <w:shd w:val="clear" w:color="auto" w:fill="FFFFFF"/>
          </w:tcPr>
          <w:p w:rsidR="004322E3" w:rsidRPr="00E04B04" w:rsidRDefault="004322E3" w:rsidP="004536C3">
            <w:r>
              <w:t>124</w:t>
            </w:r>
          </w:p>
        </w:tc>
        <w:tc>
          <w:tcPr>
            <w:tcW w:w="202" w:type="pct"/>
            <w:tcBorders>
              <w:top w:val="single" w:sz="4" w:space="0" w:color="000000"/>
              <w:left w:val="single" w:sz="4" w:space="0" w:color="000000"/>
              <w:bottom w:val="single" w:sz="4" w:space="0" w:color="000000"/>
              <w:right w:val="single" w:sz="4" w:space="0" w:color="000000"/>
            </w:tcBorders>
            <w:shd w:val="clear" w:color="auto" w:fill="FFFFFF"/>
          </w:tcPr>
          <w:p w:rsidR="004322E3" w:rsidRPr="00CA49B1" w:rsidRDefault="004322E3" w:rsidP="004536C3">
            <w:pPr>
              <w:jc w:val="center"/>
              <w:rPr>
                <w:rFonts w:ascii="Calibri" w:hAnsi="Calibri"/>
              </w:rPr>
            </w:pPr>
            <w:r>
              <w:rPr>
                <w:rFonts w:ascii="Calibri" w:hAnsi="Calibri"/>
              </w:rPr>
              <w:t>-</w:t>
            </w:r>
          </w:p>
        </w:tc>
        <w:tc>
          <w:tcPr>
            <w:tcW w:w="284" w:type="pct"/>
            <w:tcBorders>
              <w:top w:val="single" w:sz="4" w:space="0" w:color="auto"/>
              <w:left w:val="single" w:sz="4" w:space="0" w:color="000000"/>
              <w:bottom w:val="single" w:sz="4" w:space="0" w:color="000000"/>
              <w:right w:val="single" w:sz="4" w:space="0" w:color="000000"/>
            </w:tcBorders>
            <w:shd w:val="clear" w:color="auto" w:fill="FFFFFF"/>
          </w:tcPr>
          <w:p w:rsidR="004322E3" w:rsidRPr="00CA49B1" w:rsidRDefault="004322E3" w:rsidP="004536C3">
            <w:pPr>
              <w:jc w:val="center"/>
              <w:rPr>
                <w:rFonts w:ascii="Calibri" w:hAnsi="Calibri"/>
              </w:rPr>
            </w:pPr>
            <w:r>
              <w:rPr>
                <w:rFonts w:ascii="Calibri" w:hAnsi="Calibri"/>
              </w:rPr>
              <w:t>-</w:t>
            </w:r>
          </w:p>
        </w:tc>
        <w:tc>
          <w:tcPr>
            <w:tcW w:w="230" w:type="pct"/>
            <w:tcBorders>
              <w:top w:val="single" w:sz="4" w:space="0" w:color="auto"/>
              <w:left w:val="single" w:sz="4" w:space="0" w:color="000000"/>
              <w:bottom w:val="single" w:sz="4" w:space="0" w:color="000000"/>
              <w:right w:val="single" w:sz="4" w:space="0" w:color="000000"/>
            </w:tcBorders>
            <w:shd w:val="clear" w:color="auto" w:fill="FFFFFF"/>
          </w:tcPr>
          <w:p w:rsidR="004322E3" w:rsidRPr="00CA49B1" w:rsidRDefault="004322E3" w:rsidP="004536C3">
            <w:pPr>
              <w:jc w:val="center"/>
              <w:rPr>
                <w:rFonts w:ascii="Calibri" w:hAnsi="Calibri"/>
              </w:rPr>
            </w:pPr>
            <w:r>
              <w:rPr>
                <w:rFonts w:ascii="Calibri" w:hAnsi="Calibri"/>
              </w:rPr>
              <w:t>-</w:t>
            </w:r>
          </w:p>
        </w:tc>
        <w:tc>
          <w:tcPr>
            <w:tcW w:w="246" w:type="pct"/>
            <w:tcBorders>
              <w:top w:val="single" w:sz="4" w:space="0" w:color="auto"/>
              <w:left w:val="single" w:sz="4" w:space="0" w:color="000000"/>
              <w:bottom w:val="single" w:sz="4" w:space="0" w:color="000000"/>
              <w:right w:val="single" w:sz="4" w:space="0" w:color="000000"/>
            </w:tcBorders>
            <w:shd w:val="clear" w:color="auto" w:fill="FFFFFF"/>
          </w:tcPr>
          <w:p w:rsidR="004322E3" w:rsidRPr="00CA49B1" w:rsidRDefault="004322E3" w:rsidP="004536C3">
            <w:pPr>
              <w:jc w:val="center"/>
              <w:rPr>
                <w:rFonts w:ascii="Calibri" w:hAnsi="Calibri"/>
              </w:rPr>
            </w:pPr>
            <w:r>
              <w:rPr>
                <w:rFonts w:ascii="Calibri" w:hAnsi="Calibri"/>
              </w:rPr>
              <w:t>-</w:t>
            </w:r>
          </w:p>
        </w:tc>
        <w:tc>
          <w:tcPr>
            <w:tcW w:w="247" w:type="pct"/>
            <w:tcBorders>
              <w:top w:val="single" w:sz="4" w:space="0" w:color="auto"/>
              <w:left w:val="single" w:sz="4" w:space="0" w:color="000000"/>
              <w:bottom w:val="single" w:sz="4" w:space="0" w:color="000000"/>
              <w:right w:val="single" w:sz="4" w:space="0" w:color="000000"/>
            </w:tcBorders>
            <w:shd w:val="clear" w:color="auto" w:fill="FFFFFF"/>
          </w:tcPr>
          <w:p w:rsidR="004322E3" w:rsidRPr="00CA49B1" w:rsidRDefault="004322E3" w:rsidP="004536C3">
            <w:pPr>
              <w:jc w:val="center"/>
              <w:rPr>
                <w:rFonts w:ascii="Calibri" w:hAnsi="Calibri"/>
              </w:rPr>
            </w:pPr>
            <w:r>
              <w:rPr>
                <w:rFonts w:ascii="Calibri" w:hAnsi="Calibri"/>
              </w:rPr>
              <w:t>-</w:t>
            </w:r>
          </w:p>
        </w:tc>
        <w:tc>
          <w:tcPr>
            <w:tcW w:w="237" w:type="pct"/>
            <w:tcBorders>
              <w:top w:val="single" w:sz="4" w:space="0" w:color="auto"/>
              <w:left w:val="single" w:sz="4" w:space="0" w:color="000000"/>
              <w:bottom w:val="single" w:sz="4" w:space="0" w:color="000000"/>
              <w:right w:val="single" w:sz="4" w:space="0" w:color="000000"/>
            </w:tcBorders>
            <w:shd w:val="clear" w:color="auto" w:fill="FFFFFF"/>
          </w:tcPr>
          <w:p w:rsidR="004322E3" w:rsidRPr="00CA49B1" w:rsidRDefault="004322E3" w:rsidP="004536C3">
            <w:pPr>
              <w:jc w:val="center"/>
              <w:rPr>
                <w:rFonts w:ascii="Calibri" w:hAnsi="Calibri"/>
              </w:rPr>
            </w:pPr>
            <w:r>
              <w:rPr>
                <w:rFonts w:ascii="Calibri" w:hAnsi="Calibri"/>
              </w:rPr>
              <w:t>-</w:t>
            </w:r>
          </w:p>
        </w:tc>
      </w:tr>
      <w:tr w:rsidR="004322E3" w:rsidTr="004322E3">
        <w:trPr>
          <w:trHeight w:val="101"/>
        </w:trPr>
        <w:tc>
          <w:tcPr>
            <w:tcW w:w="675" w:type="pct"/>
            <w:tcBorders>
              <w:top w:val="single" w:sz="4" w:space="0" w:color="000000"/>
              <w:left w:val="single" w:sz="4" w:space="0" w:color="000000"/>
              <w:bottom w:val="single" w:sz="4" w:space="0" w:color="000000"/>
              <w:right w:val="single" w:sz="4" w:space="0" w:color="000000"/>
            </w:tcBorders>
          </w:tcPr>
          <w:p w:rsidR="004322E3" w:rsidRPr="005B7944" w:rsidRDefault="004322E3" w:rsidP="004536C3">
            <w:pPr>
              <w:ind w:left="-9" w:right="-113"/>
              <w:jc w:val="center"/>
              <w:rPr>
                <w:color w:val="000000"/>
                <w:sz w:val="20"/>
                <w:szCs w:val="20"/>
              </w:rPr>
            </w:pPr>
            <w:r w:rsidRPr="005B7944">
              <w:rPr>
                <w:color w:val="000000"/>
                <w:sz w:val="20"/>
                <w:szCs w:val="20"/>
              </w:rPr>
              <w:t xml:space="preserve">Rabi- </w:t>
            </w:r>
          </w:p>
          <w:p w:rsidR="004322E3" w:rsidRPr="005B7944" w:rsidRDefault="004322E3" w:rsidP="004536C3">
            <w:pPr>
              <w:ind w:left="-9" w:right="-113"/>
              <w:jc w:val="center"/>
              <w:rPr>
                <w:color w:val="000000"/>
                <w:sz w:val="20"/>
                <w:szCs w:val="20"/>
              </w:rPr>
            </w:pPr>
            <w:r w:rsidRPr="005B7944">
              <w:rPr>
                <w:color w:val="000000"/>
                <w:sz w:val="20"/>
                <w:szCs w:val="20"/>
              </w:rPr>
              <w:t xml:space="preserve">Establishment of kitchen garden for nutritional </w:t>
            </w:r>
            <w:r w:rsidRPr="005B7944">
              <w:rPr>
                <w:color w:val="000000"/>
                <w:sz w:val="20"/>
                <w:szCs w:val="20"/>
              </w:rPr>
              <w:lastRenderedPageBreak/>
              <w:t>security</w:t>
            </w:r>
          </w:p>
        </w:tc>
        <w:tc>
          <w:tcPr>
            <w:tcW w:w="242" w:type="pct"/>
            <w:tcBorders>
              <w:top w:val="single" w:sz="4" w:space="0" w:color="000000"/>
              <w:left w:val="single" w:sz="4" w:space="0" w:color="000000"/>
              <w:bottom w:val="single" w:sz="4" w:space="0" w:color="000000"/>
              <w:right w:val="single" w:sz="4" w:space="0" w:color="auto"/>
            </w:tcBorders>
            <w:shd w:val="clear" w:color="auto" w:fill="FFFFFF"/>
            <w:vAlign w:val="center"/>
          </w:tcPr>
          <w:p w:rsidR="004322E3" w:rsidRPr="005B7944" w:rsidRDefault="004322E3" w:rsidP="004536C3">
            <w:pPr>
              <w:jc w:val="center"/>
              <w:rPr>
                <w:rFonts w:ascii="Calibri" w:hAnsi="Calibri"/>
                <w:sz w:val="20"/>
                <w:szCs w:val="20"/>
              </w:rPr>
            </w:pPr>
            <w:r w:rsidRPr="005B7944">
              <w:rPr>
                <w:rFonts w:ascii="Calibri" w:hAnsi="Calibri"/>
                <w:sz w:val="20"/>
                <w:szCs w:val="20"/>
              </w:rPr>
              <w:lastRenderedPageBreak/>
              <w:t>Cauliflower, spinach, tomato, brinjal, potato</w:t>
            </w:r>
          </w:p>
          <w:p w:rsidR="004322E3" w:rsidRPr="005B7944" w:rsidRDefault="004322E3" w:rsidP="004536C3">
            <w:pPr>
              <w:jc w:val="center"/>
              <w:rPr>
                <w:rFonts w:ascii="Calibri" w:hAnsi="Calibri"/>
                <w:sz w:val="20"/>
                <w:szCs w:val="20"/>
              </w:rPr>
            </w:pPr>
          </w:p>
          <w:p w:rsidR="004322E3" w:rsidRPr="005B7944" w:rsidRDefault="004322E3" w:rsidP="004536C3">
            <w:pPr>
              <w:jc w:val="center"/>
              <w:rPr>
                <w:rFonts w:ascii="Calibri" w:hAnsi="Calibri"/>
                <w:sz w:val="20"/>
                <w:szCs w:val="20"/>
              </w:rPr>
            </w:pPr>
          </w:p>
          <w:p w:rsidR="004322E3" w:rsidRPr="005B7944" w:rsidRDefault="004322E3" w:rsidP="004536C3">
            <w:pPr>
              <w:jc w:val="center"/>
              <w:rPr>
                <w:rFonts w:ascii="Calibri" w:hAnsi="Calibri"/>
                <w:sz w:val="20"/>
                <w:szCs w:val="20"/>
              </w:rPr>
            </w:pPr>
          </w:p>
          <w:p w:rsidR="004322E3" w:rsidRPr="005B7944" w:rsidRDefault="004322E3" w:rsidP="004536C3">
            <w:pPr>
              <w:jc w:val="center"/>
              <w:rPr>
                <w:rFonts w:ascii="Calibri" w:hAnsi="Calibri"/>
                <w:sz w:val="20"/>
                <w:szCs w:val="20"/>
              </w:rPr>
            </w:pPr>
          </w:p>
        </w:tc>
        <w:tc>
          <w:tcPr>
            <w:tcW w:w="208" w:type="pct"/>
            <w:tcBorders>
              <w:top w:val="single" w:sz="4" w:space="0" w:color="000000"/>
              <w:left w:val="single" w:sz="4" w:space="0" w:color="auto"/>
              <w:bottom w:val="single" w:sz="4" w:space="0" w:color="000000"/>
              <w:right w:val="single" w:sz="4" w:space="0" w:color="000000"/>
            </w:tcBorders>
            <w:shd w:val="clear" w:color="auto" w:fill="FFFFFF"/>
            <w:vAlign w:val="center"/>
          </w:tcPr>
          <w:p w:rsidR="004322E3" w:rsidRPr="005B7944" w:rsidRDefault="004322E3" w:rsidP="004536C3">
            <w:pPr>
              <w:ind w:left="-9" w:right="-113"/>
              <w:rPr>
                <w:rFonts w:ascii="Calibri" w:hAnsi="Calibri"/>
                <w:color w:val="000000"/>
                <w:sz w:val="20"/>
                <w:szCs w:val="20"/>
              </w:rPr>
            </w:pPr>
            <w:r w:rsidRPr="005B7944">
              <w:rPr>
                <w:rFonts w:ascii="Calibri" w:hAnsi="Calibri"/>
                <w:color w:val="000000"/>
                <w:sz w:val="20"/>
                <w:szCs w:val="20"/>
              </w:rPr>
              <w:lastRenderedPageBreak/>
              <w:t xml:space="preserve">Spinach, radish, carrot, beet root, cauliflower, cabbage, </w:t>
            </w:r>
            <w:r w:rsidRPr="005B7944">
              <w:rPr>
                <w:rFonts w:ascii="Calibri" w:hAnsi="Calibri"/>
                <w:color w:val="000000"/>
                <w:sz w:val="20"/>
                <w:szCs w:val="20"/>
              </w:rPr>
              <w:lastRenderedPageBreak/>
              <w:t>fenugreek, coriander, tomato ,  brinjal, chilli</w:t>
            </w:r>
          </w:p>
          <w:p w:rsidR="004322E3" w:rsidRPr="005B7944" w:rsidRDefault="004322E3" w:rsidP="004536C3">
            <w:pPr>
              <w:ind w:left="-9" w:right="-113"/>
              <w:rPr>
                <w:rFonts w:ascii="Calibri" w:hAnsi="Calibri"/>
                <w:color w:val="000000"/>
                <w:sz w:val="20"/>
                <w:szCs w:val="20"/>
              </w:rPr>
            </w:pPr>
          </w:p>
        </w:tc>
        <w:tc>
          <w:tcPr>
            <w:tcW w:w="325" w:type="pct"/>
            <w:tcBorders>
              <w:top w:val="single" w:sz="4" w:space="0" w:color="000000"/>
              <w:left w:val="single" w:sz="4" w:space="0" w:color="000000"/>
              <w:bottom w:val="single" w:sz="4" w:space="0" w:color="000000"/>
              <w:right w:val="single" w:sz="4" w:space="0" w:color="auto"/>
            </w:tcBorders>
            <w:shd w:val="clear" w:color="auto" w:fill="FFFFFF"/>
            <w:vAlign w:val="center"/>
          </w:tcPr>
          <w:p w:rsidR="004322E3" w:rsidRPr="00CA49B1" w:rsidRDefault="004322E3" w:rsidP="004536C3">
            <w:pPr>
              <w:jc w:val="center"/>
              <w:rPr>
                <w:rFonts w:ascii="Calibri" w:hAnsi="Calibri"/>
              </w:rPr>
            </w:pPr>
            <w:r>
              <w:rPr>
                <w:rFonts w:ascii="Calibri" w:hAnsi="Calibri"/>
              </w:rPr>
              <w:lastRenderedPageBreak/>
              <w:t>210.44</w:t>
            </w:r>
          </w:p>
        </w:tc>
        <w:tc>
          <w:tcPr>
            <w:tcW w:w="373" w:type="pct"/>
            <w:tcBorders>
              <w:top w:val="single" w:sz="4" w:space="0" w:color="000000"/>
              <w:left w:val="single" w:sz="4" w:space="0" w:color="auto"/>
              <w:bottom w:val="single" w:sz="4" w:space="0" w:color="000000"/>
              <w:right w:val="single" w:sz="4" w:space="0" w:color="000000"/>
            </w:tcBorders>
            <w:shd w:val="clear" w:color="auto" w:fill="FFFFFF"/>
            <w:vAlign w:val="center"/>
          </w:tcPr>
          <w:p w:rsidR="004322E3" w:rsidRPr="00CA49B1" w:rsidRDefault="004322E3" w:rsidP="004536C3">
            <w:pPr>
              <w:jc w:val="center"/>
              <w:rPr>
                <w:rFonts w:ascii="Calibri" w:hAnsi="Calibri"/>
              </w:rPr>
            </w:pPr>
            <w:r>
              <w:rPr>
                <w:rFonts w:ascii="Calibri" w:hAnsi="Calibri"/>
              </w:rPr>
              <w:t>294</w:t>
            </w:r>
          </w:p>
        </w:tc>
        <w:tc>
          <w:tcPr>
            <w:tcW w:w="245" w:type="pct"/>
            <w:tcBorders>
              <w:top w:val="single" w:sz="4" w:space="0" w:color="000000"/>
              <w:left w:val="single" w:sz="4" w:space="0" w:color="000000"/>
              <w:bottom w:val="single" w:sz="4" w:space="0" w:color="000000"/>
              <w:right w:val="single" w:sz="4" w:space="0" w:color="auto"/>
            </w:tcBorders>
            <w:shd w:val="clear" w:color="auto" w:fill="FFFFFF"/>
            <w:vAlign w:val="center"/>
          </w:tcPr>
          <w:p w:rsidR="004322E3" w:rsidRPr="00CA49B1" w:rsidRDefault="004322E3" w:rsidP="004536C3">
            <w:pPr>
              <w:jc w:val="center"/>
              <w:rPr>
                <w:rFonts w:ascii="Calibri" w:hAnsi="Calibri"/>
              </w:rPr>
            </w:pPr>
            <w:r>
              <w:rPr>
                <w:rFonts w:ascii="Calibri" w:hAnsi="Calibri"/>
              </w:rPr>
              <w:t>162</w:t>
            </w:r>
          </w:p>
        </w:tc>
        <w:tc>
          <w:tcPr>
            <w:tcW w:w="202" w:type="pct"/>
            <w:tcBorders>
              <w:top w:val="single" w:sz="4" w:space="0" w:color="000000"/>
              <w:left w:val="single" w:sz="4" w:space="0" w:color="auto"/>
              <w:bottom w:val="single" w:sz="4" w:space="0" w:color="000000"/>
              <w:right w:val="single" w:sz="4" w:space="0" w:color="000000"/>
            </w:tcBorders>
            <w:shd w:val="clear" w:color="auto" w:fill="FFFFFF"/>
            <w:vAlign w:val="center"/>
          </w:tcPr>
          <w:p w:rsidR="004322E3" w:rsidRPr="00CA49B1" w:rsidRDefault="004322E3" w:rsidP="004536C3">
            <w:pPr>
              <w:jc w:val="center"/>
              <w:rPr>
                <w:rFonts w:ascii="Calibri" w:hAnsi="Calibri"/>
              </w:rPr>
            </w:pPr>
            <w:r>
              <w:rPr>
                <w:rFonts w:ascii="Calibri" w:hAnsi="Calibri"/>
              </w:rPr>
              <w:t>128</w:t>
            </w:r>
          </w:p>
        </w:tc>
        <w:tc>
          <w:tcPr>
            <w:tcW w:w="211" w:type="pct"/>
            <w:tcBorders>
              <w:top w:val="single" w:sz="4" w:space="0" w:color="000000"/>
              <w:left w:val="single" w:sz="4" w:space="0" w:color="000000"/>
              <w:bottom w:val="single" w:sz="4" w:space="0" w:color="000000"/>
              <w:right w:val="single" w:sz="4" w:space="0" w:color="auto"/>
            </w:tcBorders>
            <w:shd w:val="clear" w:color="auto" w:fill="FFFFFF"/>
            <w:vAlign w:val="center"/>
          </w:tcPr>
          <w:p w:rsidR="004322E3" w:rsidRPr="00CA49B1" w:rsidRDefault="004322E3" w:rsidP="004536C3">
            <w:pPr>
              <w:jc w:val="center"/>
              <w:rPr>
                <w:rFonts w:ascii="Calibri" w:hAnsi="Calibri"/>
              </w:rPr>
            </w:pPr>
            <w:r>
              <w:rPr>
                <w:rFonts w:ascii="Calibri" w:hAnsi="Calibri"/>
              </w:rPr>
              <w:t>3.96</w:t>
            </w:r>
          </w:p>
        </w:tc>
        <w:tc>
          <w:tcPr>
            <w:tcW w:w="208" w:type="pct"/>
            <w:tcBorders>
              <w:top w:val="single" w:sz="4" w:space="0" w:color="000000"/>
              <w:left w:val="single" w:sz="4" w:space="0" w:color="auto"/>
              <w:bottom w:val="single" w:sz="4" w:space="0" w:color="000000"/>
              <w:right w:val="single" w:sz="4" w:space="0" w:color="000000"/>
            </w:tcBorders>
            <w:shd w:val="clear" w:color="auto" w:fill="FFFFFF"/>
            <w:vAlign w:val="center"/>
          </w:tcPr>
          <w:p w:rsidR="004322E3" w:rsidRPr="00CA49B1" w:rsidRDefault="004322E3" w:rsidP="004536C3">
            <w:pPr>
              <w:jc w:val="center"/>
              <w:rPr>
                <w:rFonts w:ascii="Calibri" w:hAnsi="Calibri"/>
              </w:rPr>
            </w:pPr>
            <w:r>
              <w:rPr>
                <w:rFonts w:ascii="Calibri" w:hAnsi="Calibri"/>
              </w:rPr>
              <w:t>10.06</w:t>
            </w:r>
          </w:p>
        </w:tc>
        <w:tc>
          <w:tcPr>
            <w:tcW w:w="202" w:type="pct"/>
            <w:tcBorders>
              <w:top w:val="single" w:sz="4" w:space="0" w:color="000000"/>
              <w:left w:val="single" w:sz="4" w:space="0" w:color="000000"/>
              <w:bottom w:val="single" w:sz="4" w:space="0" w:color="000000"/>
              <w:right w:val="single" w:sz="4" w:space="0" w:color="auto"/>
            </w:tcBorders>
            <w:shd w:val="clear" w:color="auto" w:fill="FFFFFF"/>
            <w:vAlign w:val="center"/>
          </w:tcPr>
          <w:p w:rsidR="004322E3" w:rsidRPr="00CA49B1" w:rsidRDefault="004322E3" w:rsidP="004536C3">
            <w:pPr>
              <w:jc w:val="center"/>
              <w:rPr>
                <w:rFonts w:ascii="Calibri" w:hAnsi="Calibri"/>
              </w:rPr>
            </w:pPr>
            <w:r>
              <w:rPr>
                <w:rFonts w:ascii="Calibri" w:hAnsi="Calibri"/>
              </w:rPr>
              <w:t>2.24</w:t>
            </w:r>
          </w:p>
        </w:tc>
        <w:tc>
          <w:tcPr>
            <w:tcW w:w="203" w:type="pct"/>
            <w:tcBorders>
              <w:top w:val="single" w:sz="4" w:space="0" w:color="000000"/>
              <w:left w:val="single" w:sz="4" w:space="0" w:color="auto"/>
              <w:bottom w:val="single" w:sz="4" w:space="0" w:color="000000"/>
              <w:right w:val="single" w:sz="4" w:space="0" w:color="000000"/>
            </w:tcBorders>
            <w:shd w:val="clear" w:color="auto" w:fill="FFFFFF"/>
            <w:vAlign w:val="center"/>
          </w:tcPr>
          <w:p w:rsidR="004322E3" w:rsidRPr="00CA49B1" w:rsidRDefault="004322E3" w:rsidP="004536C3">
            <w:pPr>
              <w:jc w:val="center"/>
              <w:rPr>
                <w:rFonts w:ascii="Calibri" w:hAnsi="Calibri"/>
              </w:rPr>
            </w:pPr>
            <w:r>
              <w:rPr>
                <w:rFonts w:ascii="Calibri" w:hAnsi="Calibri"/>
              </w:rPr>
              <w:t>4.56</w:t>
            </w:r>
          </w:p>
        </w:tc>
        <w:tc>
          <w:tcPr>
            <w:tcW w:w="211" w:type="pct"/>
            <w:tcBorders>
              <w:top w:val="single" w:sz="4" w:space="0" w:color="000000"/>
              <w:left w:val="single" w:sz="4" w:space="0" w:color="000000"/>
              <w:bottom w:val="single" w:sz="4" w:space="0" w:color="000000"/>
              <w:right w:val="single" w:sz="4" w:space="0" w:color="auto"/>
            </w:tcBorders>
            <w:shd w:val="clear" w:color="auto" w:fill="FFFFFF"/>
            <w:vAlign w:val="center"/>
          </w:tcPr>
          <w:p w:rsidR="004322E3" w:rsidRPr="00CA49B1" w:rsidRDefault="004322E3" w:rsidP="004536C3">
            <w:pPr>
              <w:jc w:val="center"/>
              <w:rPr>
                <w:rFonts w:ascii="Calibri" w:hAnsi="Calibri"/>
              </w:rPr>
            </w:pPr>
            <w:r>
              <w:rPr>
                <w:rFonts w:ascii="Calibri" w:hAnsi="Calibri"/>
              </w:rPr>
              <w:t>74</w:t>
            </w:r>
          </w:p>
        </w:tc>
        <w:tc>
          <w:tcPr>
            <w:tcW w:w="250" w:type="pct"/>
            <w:tcBorders>
              <w:top w:val="single" w:sz="4" w:space="0" w:color="000000"/>
              <w:left w:val="single" w:sz="4" w:space="0" w:color="auto"/>
              <w:bottom w:val="single" w:sz="4" w:space="0" w:color="000000"/>
              <w:right w:val="single" w:sz="4" w:space="0" w:color="000000"/>
            </w:tcBorders>
            <w:shd w:val="clear" w:color="auto" w:fill="FFFFFF"/>
            <w:vAlign w:val="center"/>
          </w:tcPr>
          <w:p w:rsidR="004322E3" w:rsidRPr="00CA49B1" w:rsidRDefault="004322E3" w:rsidP="004536C3">
            <w:pPr>
              <w:jc w:val="center"/>
              <w:rPr>
                <w:rFonts w:ascii="Calibri" w:hAnsi="Calibri"/>
              </w:rPr>
            </w:pPr>
            <w:r>
              <w:rPr>
                <w:rFonts w:ascii="Calibri" w:hAnsi="Calibri"/>
              </w:rPr>
              <w:t>143.9</w:t>
            </w:r>
          </w:p>
        </w:tc>
        <w:tc>
          <w:tcPr>
            <w:tcW w:w="202" w:type="pct"/>
            <w:tcBorders>
              <w:top w:val="single" w:sz="4" w:space="0" w:color="000000"/>
              <w:left w:val="single" w:sz="4" w:space="0" w:color="000000"/>
              <w:bottom w:val="single" w:sz="4" w:space="0" w:color="000000"/>
              <w:right w:val="single" w:sz="4" w:space="0" w:color="000000"/>
            </w:tcBorders>
            <w:shd w:val="clear" w:color="auto" w:fill="FFFFFF"/>
          </w:tcPr>
          <w:p w:rsidR="004322E3" w:rsidRPr="00CA49B1" w:rsidRDefault="004322E3" w:rsidP="004536C3">
            <w:pPr>
              <w:jc w:val="center"/>
              <w:rPr>
                <w:rFonts w:ascii="Calibri" w:hAnsi="Calibri"/>
              </w:rPr>
            </w:pPr>
            <w:r>
              <w:rPr>
                <w:rFonts w:ascii="Calibri" w:hAnsi="Calibri"/>
              </w:rPr>
              <w:t>-</w:t>
            </w:r>
          </w:p>
        </w:tc>
        <w:tc>
          <w:tcPr>
            <w:tcW w:w="284" w:type="pct"/>
            <w:tcBorders>
              <w:top w:val="single" w:sz="4" w:space="0" w:color="auto"/>
              <w:left w:val="single" w:sz="4" w:space="0" w:color="000000"/>
              <w:bottom w:val="single" w:sz="4" w:space="0" w:color="000000"/>
              <w:right w:val="single" w:sz="4" w:space="0" w:color="000000"/>
            </w:tcBorders>
            <w:shd w:val="clear" w:color="auto" w:fill="FFFFFF"/>
          </w:tcPr>
          <w:p w:rsidR="004322E3" w:rsidRPr="00CA49B1" w:rsidRDefault="004322E3" w:rsidP="004536C3">
            <w:pPr>
              <w:jc w:val="center"/>
              <w:rPr>
                <w:rFonts w:ascii="Calibri" w:hAnsi="Calibri"/>
              </w:rPr>
            </w:pPr>
            <w:r>
              <w:rPr>
                <w:rFonts w:ascii="Calibri" w:hAnsi="Calibri"/>
              </w:rPr>
              <w:t>-</w:t>
            </w:r>
          </w:p>
        </w:tc>
        <w:tc>
          <w:tcPr>
            <w:tcW w:w="230" w:type="pct"/>
            <w:tcBorders>
              <w:top w:val="single" w:sz="4" w:space="0" w:color="auto"/>
              <w:left w:val="single" w:sz="4" w:space="0" w:color="000000"/>
              <w:bottom w:val="single" w:sz="4" w:space="0" w:color="000000"/>
              <w:right w:val="single" w:sz="4" w:space="0" w:color="000000"/>
            </w:tcBorders>
            <w:shd w:val="clear" w:color="auto" w:fill="FFFFFF"/>
          </w:tcPr>
          <w:p w:rsidR="004322E3" w:rsidRPr="00CA49B1" w:rsidRDefault="004322E3" w:rsidP="004536C3">
            <w:pPr>
              <w:jc w:val="center"/>
              <w:rPr>
                <w:rFonts w:ascii="Calibri" w:hAnsi="Calibri"/>
              </w:rPr>
            </w:pPr>
            <w:r>
              <w:rPr>
                <w:rFonts w:ascii="Calibri" w:hAnsi="Calibri"/>
              </w:rPr>
              <w:t>-</w:t>
            </w:r>
          </w:p>
        </w:tc>
        <w:tc>
          <w:tcPr>
            <w:tcW w:w="246" w:type="pct"/>
            <w:tcBorders>
              <w:top w:val="single" w:sz="4" w:space="0" w:color="auto"/>
              <w:left w:val="single" w:sz="4" w:space="0" w:color="000000"/>
              <w:bottom w:val="single" w:sz="4" w:space="0" w:color="000000"/>
              <w:right w:val="single" w:sz="4" w:space="0" w:color="000000"/>
            </w:tcBorders>
            <w:shd w:val="clear" w:color="auto" w:fill="FFFFFF"/>
          </w:tcPr>
          <w:p w:rsidR="004322E3" w:rsidRPr="00CA49B1" w:rsidRDefault="004322E3" w:rsidP="004536C3">
            <w:pPr>
              <w:jc w:val="center"/>
              <w:rPr>
                <w:rFonts w:ascii="Calibri" w:hAnsi="Calibri"/>
              </w:rPr>
            </w:pPr>
            <w:r>
              <w:rPr>
                <w:rFonts w:ascii="Calibri" w:hAnsi="Calibri"/>
              </w:rPr>
              <w:t>-</w:t>
            </w:r>
          </w:p>
        </w:tc>
        <w:tc>
          <w:tcPr>
            <w:tcW w:w="247" w:type="pct"/>
            <w:tcBorders>
              <w:top w:val="single" w:sz="4" w:space="0" w:color="auto"/>
              <w:left w:val="single" w:sz="4" w:space="0" w:color="000000"/>
              <w:bottom w:val="single" w:sz="4" w:space="0" w:color="000000"/>
              <w:right w:val="single" w:sz="4" w:space="0" w:color="000000"/>
            </w:tcBorders>
            <w:shd w:val="clear" w:color="auto" w:fill="FFFFFF"/>
          </w:tcPr>
          <w:p w:rsidR="004322E3" w:rsidRPr="00CA49B1" w:rsidRDefault="004322E3" w:rsidP="004536C3">
            <w:pPr>
              <w:jc w:val="center"/>
              <w:rPr>
                <w:rFonts w:ascii="Calibri" w:hAnsi="Calibri"/>
              </w:rPr>
            </w:pPr>
            <w:r>
              <w:rPr>
                <w:rFonts w:ascii="Calibri" w:hAnsi="Calibri"/>
              </w:rPr>
              <w:t>-</w:t>
            </w:r>
          </w:p>
        </w:tc>
        <w:tc>
          <w:tcPr>
            <w:tcW w:w="237" w:type="pct"/>
            <w:tcBorders>
              <w:top w:val="single" w:sz="4" w:space="0" w:color="auto"/>
              <w:left w:val="single" w:sz="4" w:space="0" w:color="000000"/>
              <w:bottom w:val="single" w:sz="4" w:space="0" w:color="000000"/>
              <w:right w:val="single" w:sz="4" w:space="0" w:color="000000"/>
            </w:tcBorders>
            <w:shd w:val="clear" w:color="auto" w:fill="FFFFFF"/>
          </w:tcPr>
          <w:p w:rsidR="004322E3" w:rsidRPr="00CA49B1" w:rsidRDefault="004322E3" w:rsidP="004536C3">
            <w:pPr>
              <w:jc w:val="center"/>
              <w:rPr>
                <w:rFonts w:ascii="Calibri" w:hAnsi="Calibri"/>
              </w:rPr>
            </w:pPr>
            <w:r>
              <w:rPr>
                <w:rFonts w:ascii="Calibri" w:hAnsi="Calibri"/>
              </w:rPr>
              <w:t>-</w:t>
            </w:r>
          </w:p>
        </w:tc>
      </w:tr>
    </w:tbl>
    <w:p w:rsidR="007E7911" w:rsidRPr="00A11B03" w:rsidRDefault="007E7911" w:rsidP="00CF3C07">
      <w:pPr>
        <w:tabs>
          <w:tab w:val="left" w:pos="1095"/>
        </w:tabs>
        <w:spacing w:after="6"/>
        <w:rPr>
          <w:b/>
          <w:sz w:val="20"/>
        </w:rPr>
      </w:pPr>
    </w:p>
    <w:p w:rsidR="004322E3" w:rsidRDefault="004322E3" w:rsidP="00E22F61">
      <w:pPr>
        <w:tabs>
          <w:tab w:val="left" w:pos="995"/>
        </w:tabs>
        <w:spacing w:after="6"/>
        <w:rPr>
          <w:b/>
          <w:sz w:val="20"/>
        </w:rPr>
      </w:pPr>
    </w:p>
    <w:p w:rsidR="004322E3" w:rsidRPr="004A7724" w:rsidRDefault="004322E3" w:rsidP="004322E3">
      <w:pPr>
        <w:rPr>
          <w:rFonts w:ascii="Calibri" w:hAnsi="Calibri"/>
          <w:b/>
          <w:sz w:val="28"/>
          <w:szCs w:val="28"/>
        </w:rPr>
      </w:pPr>
      <w:r w:rsidRPr="00AF1F9A">
        <w:rPr>
          <w:rFonts w:ascii="Calibri" w:hAnsi="Calibri"/>
          <w:b/>
          <w:sz w:val="28"/>
          <w:szCs w:val="28"/>
        </w:rPr>
        <w:t>Economic Performance Home Science FLD: (</w:t>
      </w:r>
      <w:r>
        <w:rPr>
          <w:rFonts w:ascii="Calibri" w:hAnsi="Calibri"/>
          <w:b/>
          <w:sz w:val="28"/>
          <w:szCs w:val="28"/>
        </w:rPr>
        <w:t>Post harvest management</w:t>
      </w:r>
      <w:r>
        <w:rPr>
          <w:rFonts w:ascii="Calibri" w:hAnsi="Calibri"/>
          <w:b/>
          <w:color w:val="FF0000"/>
          <w:sz w:val="28"/>
          <w:szCs w:val="28"/>
        </w:rPr>
        <w:t>)</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000"/>
        <w:gridCol w:w="608"/>
        <w:gridCol w:w="817"/>
        <w:gridCol w:w="611"/>
        <w:gridCol w:w="715"/>
        <w:gridCol w:w="922"/>
        <w:gridCol w:w="929"/>
        <w:gridCol w:w="1060"/>
        <w:gridCol w:w="1266"/>
        <w:gridCol w:w="994"/>
        <w:gridCol w:w="1604"/>
      </w:tblGrid>
      <w:tr w:rsidR="004322E3" w:rsidRPr="00CA49B1" w:rsidTr="004322E3">
        <w:trPr>
          <w:trHeight w:val="339"/>
        </w:trPr>
        <w:tc>
          <w:tcPr>
            <w:tcW w:w="868" w:type="pct"/>
            <w:vMerge w:val="restart"/>
          </w:tcPr>
          <w:p w:rsidR="004322E3" w:rsidRPr="00CA49B1" w:rsidRDefault="004322E3" w:rsidP="004536C3">
            <w:pPr>
              <w:jc w:val="center"/>
              <w:rPr>
                <w:rFonts w:ascii="Calibri" w:hAnsi="Calibri"/>
                <w:b/>
              </w:rPr>
            </w:pPr>
            <w:r w:rsidRPr="00CA49B1">
              <w:rPr>
                <w:rFonts w:ascii="Calibri" w:hAnsi="Calibri"/>
                <w:b/>
                <w:sz w:val="20"/>
              </w:rPr>
              <w:t>Technology demonstrated</w:t>
            </w:r>
          </w:p>
        </w:tc>
        <w:tc>
          <w:tcPr>
            <w:tcW w:w="4132" w:type="pct"/>
            <w:gridSpan w:val="10"/>
          </w:tcPr>
          <w:p w:rsidR="004322E3" w:rsidRPr="004A7724" w:rsidRDefault="004322E3" w:rsidP="004536C3">
            <w:pPr>
              <w:jc w:val="center"/>
              <w:rPr>
                <w:rFonts w:ascii="Calibri" w:hAnsi="Calibri"/>
                <w:b/>
                <w:sz w:val="20"/>
              </w:rPr>
            </w:pPr>
            <w:r w:rsidRPr="004A7724">
              <w:rPr>
                <w:rFonts w:ascii="Calibri" w:hAnsi="Calibri"/>
                <w:b/>
                <w:sz w:val="20"/>
              </w:rPr>
              <w:t>Performance Indicator / Parameter</w:t>
            </w:r>
          </w:p>
        </w:tc>
      </w:tr>
      <w:tr w:rsidR="004322E3" w:rsidRPr="00CA49B1" w:rsidTr="004322E3">
        <w:trPr>
          <w:trHeight w:val="339"/>
        </w:trPr>
        <w:tc>
          <w:tcPr>
            <w:tcW w:w="868" w:type="pct"/>
            <w:vMerge/>
          </w:tcPr>
          <w:p w:rsidR="004322E3" w:rsidRPr="00CA49B1" w:rsidRDefault="004322E3" w:rsidP="004536C3">
            <w:pPr>
              <w:jc w:val="center"/>
              <w:rPr>
                <w:rFonts w:ascii="Calibri" w:hAnsi="Calibri"/>
                <w:b/>
              </w:rPr>
            </w:pPr>
          </w:p>
        </w:tc>
        <w:tc>
          <w:tcPr>
            <w:tcW w:w="618" w:type="pct"/>
            <w:gridSpan w:val="2"/>
            <w:tcBorders>
              <w:bottom w:val="single" w:sz="4" w:space="0" w:color="000000"/>
            </w:tcBorders>
          </w:tcPr>
          <w:p w:rsidR="004322E3" w:rsidRPr="00CA49B1" w:rsidRDefault="004322E3" w:rsidP="004536C3">
            <w:pPr>
              <w:jc w:val="center"/>
              <w:rPr>
                <w:rFonts w:ascii="Calibri" w:hAnsi="Calibri"/>
                <w:b/>
              </w:rPr>
            </w:pPr>
            <w:r>
              <w:rPr>
                <w:b/>
                <w:sz w:val="20"/>
              </w:rPr>
              <w:t>% infestation</w:t>
            </w:r>
          </w:p>
        </w:tc>
        <w:tc>
          <w:tcPr>
            <w:tcW w:w="575" w:type="pct"/>
            <w:gridSpan w:val="2"/>
            <w:tcBorders>
              <w:bottom w:val="single" w:sz="4" w:space="0" w:color="000000"/>
            </w:tcBorders>
          </w:tcPr>
          <w:p w:rsidR="004322E3" w:rsidRPr="004A7724" w:rsidRDefault="004322E3" w:rsidP="004536C3">
            <w:pPr>
              <w:jc w:val="center"/>
              <w:rPr>
                <w:rFonts w:ascii="Calibri" w:hAnsi="Calibri" w:cs="Arial"/>
                <w:b/>
                <w:sz w:val="20"/>
              </w:rPr>
            </w:pPr>
            <w:r w:rsidRPr="004A7724">
              <w:rPr>
                <w:b/>
                <w:sz w:val="20"/>
              </w:rPr>
              <w:t>Average Cost of input (Rs/unit)</w:t>
            </w:r>
            <w:r>
              <w:rPr>
                <w:b/>
                <w:sz w:val="20"/>
              </w:rPr>
              <w:t>/q</w:t>
            </w:r>
            <w:r w:rsidRPr="004A7724">
              <w:rPr>
                <w:rFonts w:ascii="Calibri" w:hAnsi="Calibri" w:cs="Arial"/>
                <w:b/>
                <w:sz w:val="20"/>
              </w:rPr>
              <w:t xml:space="preserve">  </w:t>
            </w:r>
          </w:p>
        </w:tc>
        <w:tc>
          <w:tcPr>
            <w:tcW w:w="803" w:type="pct"/>
            <w:gridSpan w:val="2"/>
            <w:tcBorders>
              <w:bottom w:val="single" w:sz="4" w:space="0" w:color="000000"/>
            </w:tcBorders>
          </w:tcPr>
          <w:p w:rsidR="004322E3" w:rsidRPr="004A7724" w:rsidRDefault="004322E3" w:rsidP="004536C3">
            <w:pPr>
              <w:rPr>
                <w:b/>
                <w:sz w:val="20"/>
              </w:rPr>
            </w:pPr>
            <w:r w:rsidRPr="004A7724">
              <w:rPr>
                <w:b/>
                <w:sz w:val="20"/>
              </w:rPr>
              <w:t>Average Gross Return(Rs/unit)</w:t>
            </w:r>
            <w:r>
              <w:rPr>
                <w:b/>
                <w:sz w:val="20"/>
              </w:rPr>
              <w:t>/q</w:t>
            </w:r>
          </w:p>
        </w:tc>
        <w:tc>
          <w:tcPr>
            <w:tcW w:w="1009" w:type="pct"/>
            <w:gridSpan w:val="2"/>
            <w:tcBorders>
              <w:bottom w:val="single" w:sz="4" w:space="0" w:color="000000"/>
            </w:tcBorders>
          </w:tcPr>
          <w:p w:rsidR="004322E3" w:rsidRPr="004A7724" w:rsidRDefault="004322E3" w:rsidP="004536C3">
            <w:pPr>
              <w:rPr>
                <w:b/>
                <w:sz w:val="20"/>
              </w:rPr>
            </w:pPr>
            <w:r w:rsidRPr="004A7724">
              <w:rPr>
                <w:b/>
                <w:sz w:val="20"/>
              </w:rPr>
              <w:t>Average Net Return(Rs/unit)</w:t>
            </w:r>
            <w:r>
              <w:rPr>
                <w:b/>
                <w:sz w:val="20"/>
              </w:rPr>
              <w:t>/q</w:t>
            </w:r>
          </w:p>
        </w:tc>
        <w:tc>
          <w:tcPr>
            <w:tcW w:w="1127" w:type="pct"/>
            <w:gridSpan w:val="2"/>
          </w:tcPr>
          <w:p w:rsidR="004322E3" w:rsidRPr="004A7724" w:rsidRDefault="004322E3" w:rsidP="004536C3">
            <w:pPr>
              <w:jc w:val="center"/>
              <w:rPr>
                <w:rFonts w:ascii="Calibri" w:hAnsi="Calibri"/>
                <w:b/>
                <w:sz w:val="20"/>
              </w:rPr>
            </w:pPr>
            <w:r w:rsidRPr="004A7724">
              <w:rPr>
                <w:b/>
                <w:sz w:val="20"/>
              </w:rPr>
              <w:t>Benefit-Cost Ratio (Gross Return / Gross Cost)</w:t>
            </w:r>
          </w:p>
        </w:tc>
      </w:tr>
      <w:tr w:rsidR="004322E3" w:rsidRPr="00CA49B1" w:rsidTr="004322E3">
        <w:trPr>
          <w:trHeight w:val="215"/>
        </w:trPr>
        <w:tc>
          <w:tcPr>
            <w:tcW w:w="868" w:type="pct"/>
            <w:vMerge/>
            <w:vAlign w:val="center"/>
          </w:tcPr>
          <w:p w:rsidR="004322E3" w:rsidRPr="00CA49B1" w:rsidRDefault="004322E3" w:rsidP="004536C3">
            <w:pPr>
              <w:ind w:left="-76" w:right="-27"/>
              <w:jc w:val="center"/>
              <w:rPr>
                <w:rFonts w:ascii="Calibri" w:hAnsi="Calibri"/>
                <w:b/>
                <w:bCs/>
              </w:rPr>
            </w:pPr>
          </w:p>
        </w:tc>
        <w:tc>
          <w:tcPr>
            <w:tcW w:w="263" w:type="pct"/>
            <w:tcBorders>
              <w:right w:val="single" w:sz="4" w:space="0" w:color="auto"/>
            </w:tcBorders>
            <w:shd w:val="clear" w:color="auto" w:fill="FFFFFF"/>
            <w:vAlign w:val="center"/>
          </w:tcPr>
          <w:p w:rsidR="004322E3" w:rsidRPr="00CA49B1" w:rsidRDefault="004322E3" w:rsidP="004536C3">
            <w:pPr>
              <w:jc w:val="center"/>
              <w:rPr>
                <w:rFonts w:ascii="Calibri" w:hAnsi="Calibri"/>
                <w:b/>
              </w:rPr>
            </w:pPr>
            <w:r w:rsidRPr="00CA49B1">
              <w:rPr>
                <w:rFonts w:ascii="Calibri" w:hAnsi="Calibri"/>
                <w:b/>
              </w:rPr>
              <w:t>T1</w:t>
            </w:r>
          </w:p>
        </w:tc>
        <w:tc>
          <w:tcPr>
            <w:tcW w:w="355" w:type="pct"/>
            <w:tcBorders>
              <w:left w:val="single" w:sz="4" w:space="0" w:color="auto"/>
            </w:tcBorders>
            <w:shd w:val="clear" w:color="auto" w:fill="FFFFFF"/>
            <w:vAlign w:val="center"/>
          </w:tcPr>
          <w:p w:rsidR="004322E3" w:rsidRPr="00CA49B1" w:rsidRDefault="004322E3" w:rsidP="004536C3">
            <w:pPr>
              <w:jc w:val="center"/>
              <w:rPr>
                <w:rFonts w:ascii="Calibri" w:hAnsi="Calibri"/>
                <w:b/>
              </w:rPr>
            </w:pPr>
            <w:r w:rsidRPr="00CA49B1">
              <w:rPr>
                <w:rFonts w:ascii="Calibri" w:hAnsi="Calibri"/>
                <w:b/>
              </w:rPr>
              <w:t>T2</w:t>
            </w:r>
          </w:p>
        </w:tc>
        <w:tc>
          <w:tcPr>
            <w:tcW w:w="265" w:type="pct"/>
            <w:tcBorders>
              <w:right w:val="single" w:sz="4" w:space="0" w:color="auto"/>
            </w:tcBorders>
            <w:shd w:val="clear" w:color="auto" w:fill="FFFFFF"/>
            <w:vAlign w:val="center"/>
          </w:tcPr>
          <w:p w:rsidR="004322E3" w:rsidRPr="00CA49B1" w:rsidRDefault="004322E3" w:rsidP="004536C3">
            <w:pPr>
              <w:jc w:val="center"/>
              <w:rPr>
                <w:rFonts w:ascii="Calibri" w:hAnsi="Calibri"/>
                <w:b/>
              </w:rPr>
            </w:pPr>
            <w:r w:rsidRPr="00CA49B1">
              <w:rPr>
                <w:rFonts w:ascii="Calibri" w:hAnsi="Calibri"/>
                <w:b/>
              </w:rPr>
              <w:t>T1</w:t>
            </w:r>
          </w:p>
        </w:tc>
        <w:tc>
          <w:tcPr>
            <w:tcW w:w="310" w:type="pct"/>
            <w:tcBorders>
              <w:left w:val="single" w:sz="4" w:space="0" w:color="auto"/>
            </w:tcBorders>
            <w:shd w:val="clear" w:color="auto" w:fill="FFFFFF"/>
            <w:vAlign w:val="center"/>
          </w:tcPr>
          <w:p w:rsidR="004322E3" w:rsidRPr="00CA49B1" w:rsidRDefault="004322E3" w:rsidP="004536C3">
            <w:pPr>
              <w:jc w:val="center"/>
              <w:rPr>
                <w:rFonts w:ascii="Calibri" w:hAnsi="Calibri"/>
                <w:b/>
              </w:rPr>
            </w:pPr>
            <w:r w:rsidRPr="00CA49B1">
              <w:rPr>
                <w:rFonts w:ascii="Calibri" w:hAnsi="Calibri"/>
                <w:b/>
              </w:rPr>
              <w:t>T2</w:t>
            </w:r>
          </w:p>
        </w:tc>
        <w:tc>
          <w:tcPr>
            <w:tcW w:w="400" w:type="pct"/>
            <w:tcBorders>
              <w:right w:val="single" w:sz="4" w:space="0" w:color="auto"/>
            </w:tcBorders>
            <w:shd w:val="clear" w:color="auto" w:fill="FFFFFF"/>
            <w:vAlign w:val="center"/>
          </w:tcPr>
          <w:p w:rsidR="004322E3" w:rsidRPr="00CA49B1" w:rsidRDefault="004322E3" w:rsidP="004536C3">
            <w:pPr>
              <w:jc w:val="center"/>
              <w:rPr>
                <w:rFonts w:ascii="Calibri" w:hAnsi="Calibri"/>
                <w:b/>
              </w:rPr>
            </w:pPr>
            <w:r w:rsidRPr="00CA49B1">
              <w:rPr>
                <w:rFonts w:ascii="Calibri" w:hAnsi="Calibri"/>
                <w:b/>
              </w:rPr>
              <w:t>T1</w:t>
            </w:r>
          </w:p>
        </w:tc>
        <w:tc>
          <w:tcPr>
            <w:tcW w:w="403" w:type="pct"/>
            <w:tcBorders>
              <w:left w:val="single" w:sz="4" w:space="0" w:color="auto"/>
            </w:tcBorders>
            <w:shd w:val="clear" w:color="auto" w:fill="FFFFFF"/>
            <w:vAlign w:val="center"/>
          </w:tcPr>
          <w:p w:rsidR="004322E3" w:rsidRPr="00CA49B1" w:rsidRDefault="004322E3" w:rsidP="004536C3">
            <w:pPr>
              <w:jc w:val="center"/>
              <w:rPr>
                <w:rFonts w:ascii="Calibri" w:hAnsi="Calibri"/>
                <w:b/>
              </w:rPr>
            </w:pPr>
            <w:r w:rsidRPr="00CA49B1">
              <w:rPr>
                <w:rFonts w:ascii="Calibri" w:hAnsi="Calibri"/>
                <w:b/>
              </w:rPr>
              <w:t>T2</w:t>
            </w:r>
          </w:p>
        </w:tc>
        <w:tc>
          <w:tcPr>
            <w:tcW w:w="460" w:type="pct"/>
            <w:tcBorders>
              <w:right w:val="single" w:sz="4" w:space="0" w:color="auto"/>
            </w:tcBorders>
            <w:shd w:val="clear" w:color="auto" w:fill="FFFFFF"/>
            <w:vAlign w:val="center"/>
          </w:tcPr>
          <w:p w:rsidR="004322E3" w:rsidRPr="00CA49B1" w:rsidRDefault="004322E3" w:rsidP="004536C3">
            <w:pPr>
              <w:jc w:val="center"/>
              <w:rPr>
                <w:rFonts w:ascii="Calibri" w:hAnsi="Calibri"/>
                <w:b/>
              </w:rPr>
            </w:pPr>
            <w:r w:rsidRPr="00CA49B1">
              <w:rPr>
                <w:rFonts w:ascii="Calibri" w:hAnsi="Calibri"/>
                <w:b/>
              </w:rPr>
              <w:t>T1</w:t>
            </w:r>
          </w:p>
        </w:tc>
        <w:tc>
          <w:tcPr>
            <w:tcW w:w="549" w:type="pct"/>
            <w:tcBorders>
              <w:left w:val="single" w:sz="4" w:space="0" w:color="auto"/>
            </w:tcBorders>
            <w:shd w:val="clear" w:color="auto" w:fill="FFFFFF"/>
            <w:vAlign w:val="center"/>
          </w:tcPr>
          <w:p w:rsidR="004322E3" w:rsidRPr="00CA49B1" w:rsidRDefault="004322E3" w:rsidP="004536C3">
            <w:pPr>
              <w:jc w:val="center"/>
              <w:rPr>
                <w:rFonts w:ascii="Calibri" w:hAnsi="Calibri"/>
                <w:b/>
              </w:rPr>
            </w:pPr>
            <w:r w:rsidRPr="00CA49B1">
              <w:rPr>
                <w:rFonts w:ascii="Calibri" w:hAnsi="Calibri"/>
                <w:b/>
              </w:rPr>
              <w:t>T2</w:t>
            </w:r>
          </w:p>
        </w:tc>
        <w:tc>
          <w:tcPr>
            <w:tcW w:w="431" w:type="pct"/>
            <w:tcBorders>
              <w:right w:val="single" w:sz="4" w:space="0" w:color="auto"/>
            </w:tcBorders>
            <w:shd w:val="clear" w:color="auto" w:fill="FFFFFF"/>
            <w:vAlign w:val="center"/>
          </w:tcPr>
          <w:p w:rsidR="004322E3" w:rsidRPr="00CA49B1" w:rsidRDefault="004322E3" w:rsidP="004536C3">
            <w:pPr>
              <w:jc w:val="center"/>
              <w:rPr>
                <w:rFonts w:ascii="Calibri" w:hAnsi="Calibri"/>
                <w:b/>
              </w:rPr>
            </w:pPr>
            <w:r w:rsidRPr="00CA49B1">
              <w:rPr>
                <w:rFonts w:ascii="Calibri" w:hAnsi="Calibri"/>
                <w:b/>
              </w:rPr>
              <w:t>T1</w:t>
            </w:r>
          </w:p>
        </w:tc>
        <w:tc>
          <w:tcPr>
            <w:tcW w:w="696" w:type="pct"/>
            <w:tcBorders>
              <w:left w:val="single" w:sz="4" w:space="0" w:color="auto"/>
            </w:tcBorders>
            <w:shd w:val="clear" w:color="auto" w:fill="FFFFFF"/>
            <w:vAlign w:val="center"/>
          </w:tcPr>
          <w:p w:rsidR="004322E3" w:rsidRPr="00CA49B1" w:rsidRDefault="004322E3" w:rsidP="004536C3">
            <w:pPr>
              <w:jc w:val="center"/>
              <w:rPr>
                <w:rFonts w:ascii="Calibri" w:hAnsi="Calibri"/>
                <w:b/>
              </w:rPr>
            </w:pPr>
            <w:r w:rsidRPr="00CA49B1">
              <w:rPr>
                <w:rFonts w:ascii="Calibri" w:hAnsi="Calibri"/>
                <w:b/>
              </w:rPr>
              <w:t>T2</w:t>
            </w:r>
          </w:p>
        </w:tc>
      </w:tr>
      <w:tr w:rsidR="004322E3" w:rsidRPr="00CA49B1" w:rsidTr="004322E3">
        <w:trPr>
          <w:trHeight w:val="101"/>
        </w:trPr>
        <w:tc>
          <w:tcPr>
            <w:tcW w:w="868" w:type="pct"/>
          </w:tcPr>
          <w:p w:rsidR="004322E3" w:rsidRPr="00CA49B1" w:rsidRDefault="004322E3" w:rsidP="004536C3">
            <w:pPr>
              <w:ind w:left="-76" w:right="-27"/>
              <w:jc w:val="center"/>
              <w:rPr>
                <w:rFonts w:ascii="Calibri" w:hAnsi="Calibri"/>
                <w:bCs/>
              </w:rPr>
            </w:pPr>
            <w:r>
              <w:rPr>
                <w:rFonts w:ascii="Calibri" w:hAnsi="Calibri"/>
                <w:bCs/>
                <w:sz w:val="20"/>
              </w:rPr>
              <w:t>Demonstration on safe bags to reduce post harvest storage losses</w:t>
            </w:r>
          </w:p>
        </w:tc>
        <w:tc>
          <w:tcPr>
            <w:tcW w:w="263" w:type="pct"/>
            <w:tcBorders>
              <w:right w:val="single" w:sz="4" w:space="0" w:color="auto"/>
            </w:tcBorders>
            <w:shd w:val="clear" w:color="auto" w:fill="FFFFFF"/>
            <w:vAlign w:val="center"/>
          </w:tcPr>
          <w:p w:rsidR="004322E3" w:rsidRPr="00CA49B1" w:rsidRDefault="004322E3" w:rsidP="004536C3">
            <w:pPr>
              <w:jc w:val="center"/>
              <w:rPr>
                <w:rFonts w:ascii="Calibri" w:hAnsi="Calibri"/>
              </w:rPr>
            </w:pPr>
            <w:r>
              <w:rPr>
                <w:rFonts w:ascii="Calibri" w:hAnsi="Calibri"/>
              </w:rPr>
              <w:t>29.4</w:t>
            </w:r>
          </w:p>
        </w:tc>
        <w:tc>
          <w:tcPr>
            <w:tcW w:w="355" w:type="pct"/>
            <w:tcBorders>
              <w:left w:val="single" w:sz="4" w:space="0" w:color="auto"/>
            </w:tcBorders>
            <w:shd w:val="clear" w:color="auto" w:fill="FFFFFF"/>
            <w:vAlign w:val="center"/>
          </w:tcPr>
          <w:p w:rsidR="004322E3" w:rsidRPr="00CA49B1" w:rsidRDefault="004322E3" w:rsidP="004536C3">
            <w:pPr>
              <w:jc w:val="center"/>
              <w:rPr>
                <w:rFonts w:ascii="Calibri" w:hAnsi="Calibri"/>
              </w:rPr>
            </w:pPr>
            <w:r>
              <w:rPr>
                <w:rFonts w:ascii="Calibri" w:hAnsi="Calibri"/>
              </w:rPr>
              <w:t>4.21</w:t>
            </w:r>
          </w:p>
        </w:tc>
        <w:tc>
          <w:tcPr>
            <w:tcW w:w="265" w:type="pct"/>
            <w:tcBorders>
              <w:right w:val="single" w:sz="4" w:space="0" w:color="auto"/>
            </w:tcBorders>
            <w:shd w:val="clear" w:color="auto" w:fill="FFFFFF"/>
            <w:vAlign w:val="center"/>
          </w:tcPr>
          <w:p w:rsidR="004322E3" w:rsidRPr="00CA49B1" w:rsidRDefault="004322E3" w:rsidP="004536C3">
            <w:pPr>
              <w:jc w:val="center"/>
              <w:rPr>
                <w:rFonts w:ascii="Calibri" w:hAnsi="Calibri"/>
              </w:rPr>
            </w:pPr>
            <w:r>
              <w:rPr>
                <w:rFonts w:ascii="Calibri" w:hAnsi="Calibri"/>
              </w:rPr>
              <w:t>120</w:t>
            </w:r>
          </w:p>
        </w:tc>
        <w:tc>
          <w:tcPr>
            <w:tcW w:w="310" w:type="pct"/>
            <w:tcBorders>
              <w:left w:val="single" w:sz="4" w:space="0" w:color="auto"/>
            </w:tcBorders>
            <w:shd w:val="clear" w:color="auto" w:fill="FFFFFF"/>
            <w:vAlign w:val="center"/>
          </w:tcPr>
          <w:p w:rsidR="004322E3" w:rsidRPr="00CA49B1" w:rsidRDefault="004322E3" w:rsidP="004536C3">
            <w:pPr>
              <w:jc w:val="center"/>
              <w:rPr>
                <w:rFonts w:ascii="Calibri" w:hAnsi="Calibri"/>
              </w:rPr>
            </w:pPr>
            <w:r>
              <w:rPr>
                <w:rFonts w:ascii="Calibri" w:hAnsi="Calibri"/>
              </w:rPr>
              <w:t>200</w:t>
            </w:r>
          </w:p>
        </w:tc>
        <w:tc>
          <w:tcPr>
            <w:tcW w:w="400" w:type="pct"/>
            <w:tcBorders>
              <w:right w:val="single" w:sz="4" w:space="0" w:color="auto"/>
            </w:tcBorders>
            <w:shd w:val="clear" w:color="auto" w:fill="FFFFFF"/>
            <w:vAlign w:val="center"/>
          </w:tcPr>
          <w:p w:rsidR="004322E3" w:rsidRPr="00CA49B1" w:rsidRDefault="004322E3" w:rsidP="004536C3">
            <w:pPr>
              <w:jc w:val="center"/>
              <w:rPr>
                <w:rFonts w:ascii="Calibri" w:hAnsi="Calibri"/>
              </w:rPr>
            </w:pPr>
            <w:r>
              <w:rPr>
                <w:rFonts w:ascii="Calibri" w:hAnsi="Calibri"/>
              </w:rPr>
              <w:t>5436</w:t>
            </w:r>
          </w:p>
        </w:tc>
        <w:tc>
          <w:tcPr>
            <w:tcW w:w="403" w:type="pct"/>
            <w:tcBorders>
              <w:left w:val="single" w:sz="4" w:space="0" w:color="auto"/>
            </w:tcBorders>
            <w:shd w:val="clear" w:color="auto" w:fill="FFFFFF"/>
            <w:vAlign w:val="center"/>
          </w:tcPr>
          <w:p w:rsidR="004322E3" w:rsidRPr="00CA49B1" w:rsidRDefault="004322E3" w:rsidP="004536C3">
            <w:pPr>
              <w:jc w:val="center"/>
              <w:rPr>
                <w:rFonts w:ascii="Calibri" w:hAnsi="Calibri"/>
              </w:rPr>
            </w:pPr>
            <w:r>
              <w:rPr>
                <w:rFonts w:ascii="Calibri" w:hAnsi="Calibri"/>
              </w:rPr>
              <w:t>7376</w:t>
            </w:r>
          </w:p>
        </w:tc>
        <w:tc>
          <w:tcPr>
            <w:tcW w:w="460" w:type="pct"/>
            <w:tcBorders>
              <w:right w:val="single" w:sz="4" w:space="0" w:color="auto"/>
            </w:tcBorders>
            <w:shd w:val="clear" w:color="auto" w:fill="FFFFFF"/>
            <w:vAlign w:val="center"/>
          </w:tcPr>
          <w:p w:rsidR="004322E3" w:rsidRPr="00CA49B1" w:rsidRDefault="004322E3" w:rsidP="004536C3">
            <w:pPr>
              <w:jc w:val="center"/>
              <w:rPr>
                <w:rFonts w:ascii="Calibri" w:hAnsi="Calibri"/>
              </w:rPr>
            </w:pPr>
            <w:r>
              <w:rPr>
                <w:rFonts w:ascii="Calibri" w:hAnsi="Calibri"/>
              </w:rPr>
              <w:t>5316</w:t>
            </w:r>
          </w:p>
        </w:tc>
        <w:tc>
          <w:tcPr>
            <w:tcW w:w="549" w:type="pct"/>
            <w:tcBorders>
              <w:left w:val="single" w:sz="4" w:space="0" w:color="auto"/>
            </w:tcBorders>
            <w:shd w:val="clear" w:color="auto" w:fill="FFFFFF"/>
            <w:vAlign w:val="center"/>
          </w:tcPr>
          <w:p w:rsidR="004322E3" w:rsidRPr="00CA49B1" w:rsidRDefault="004322E3" w:rsidP="004536C3">
            <w:pPr>
              <w:jc w:val="center"/>
              <w:rPr>
                <w:rFonts w:ascii="Calibri" w:hAnsi="Calibri"/>
              </w:rPr>
            </w:pPr>
            <w:r>
              <w:rPr>
                <w:rFonts w:ascii="Calibri" w:hAnsi="Calibri"/>
              </w:rPr>
              <w:t>7176</w:t>
            </w:r>
          </w:p>
        </w:tc>
        <w:tc>
          <w:tcPr>
            <w:tcW w:w="431" w:type="pct"/>
            <w:tcBorders>
              <w:right w:val="single" w:sz="4" w:space="0" w:color="auto"/>
            </w:tcBorders>
            <w:shd w:val="clear" w:color="auto" w:fill="FFFFFF"/>
            <w:vAlign w:val="center"/>
          </w:tcPr>
          <w:p w:rsidR="004322E3" w:rsidRPr="00CA49B1" w:rsidRDefault="004322E3" w:rsidP="004536C3">
            <w:pPr>
              <w:jc w:val="center"/>
              <w:rPr>
                <w:rFonts w:ascii="Calibri" w:hAnsi="Calibri"/>
              </w:rPr>
            </w:pPr>
            <w:r>
              <w:rPr>
                <w:rFonts w:ascii="Calibri" w:hAnsi="Calibri"/>
              </w:rPr>
              <w:t>-</w:t>
            </w:r>
          </w:p>
        </w:tc>
        <w:tc>
          <w:tcPr>
            <w:tcW w:w="696" w:type="pct"/>
            <w:tcBorders>
              <w:left w:val="single" w:sz="4" w:space="0" w:color="auto"/>
            </w:tcBorders>
            <w:shd w:val="clear" w:color="auto" w:fill="FFFFFF"/>
            <w:vAlign w:val="center"/>
          </w:tcPr>
          <w:p w:rsidR="004322E3" w:rsidRPr="00CA49B1" w:rsidRDefault="004322E3" w:rsidP="004536C3">
            <w:pPr>
              <w:jc w:val="center"/>
              <w:rPr>
                <w:rFonts w:ascii="Calibri" w:hAnsi="Calibri"/>
              </w:rPr>
            </w:pPr>
            <w:r>
              <w:rPr>
                <w:rFonts w:ascii="Calibri" w:hAnsi="Calibri"/>
              </w:rPr>
              <w:t>-</w:t>
            </w:r>
          </w:p>
        </w:tc>
      </w:tr>
    </w:tbl>
    <w:p w:rsidR="004322E3" w:rsidRDefault="004322E3" w:rsidP="00E22F61">
      <w:pPr>
        <w:tabs>
          <w:tab w:val="left" w:pos="995"/>
        </w:tabs>
        <w:spacing w:after="6"/>
        <w:rPr>
          <w:b/>
          <w:sz w:val="20"/>
        </w:rPr>
      </w:pPr>
    </w:p>
    <w:p w:rsidR="004322E3" w:rsidRDefault="004322E3" w:rsidP="00E22F61">
      <w:pPr>
        <w:tabs>
          <w:tab w:val="left" w:pos="995"/>
        </w:tabs>
        <w:spacing w:after="6"/>
        <w:rPr>
          <w:b/>
          <w:sz w:val="20"/>
        </w:rPr>
      </w:pPr>
    </w:p>
    <w:p w:rsidR="00A206FB" w:rsidRPr="00A11B03" w:rsidRDefault="00D204C8" w:rsidP="00E22F61">
      <w:pPr>
        <w:tabs>
          <w:tab w:val="left" w:pos="995"/>
        </w:tabs>
        <w:spacing w:after="6"/>
        <w:rPr>
          <w:b/>
          <w:sz w:val="20"/>
        </w:rPr>
      </w:pPr>
      <w:r w:rsidRPr="00A11B03">
        <w:rPr>
          <w:b/>
          <w:sz w:val="20"/>
        </w:rPr>
        <w:t>Cluster</w:t>
      </w:r>
      <w:r w:rsidRPr="00A11B03">
        <w:rPr>
          <w:b/>
          <w:spacing w:val="-6"/>
          <w:sz w:val="20"/>
        </w:rPr>
        <w:t xml:space="preserve"> </w:t>
      </w:r>
      <w:r w:rsidRPr="00A11B03">
        <w:rPr>
          <w:b/>
          <w:sz w:val="20"/>
        </w:rPr>
        <w:t>Demonstration</w:t>
      </w:r>
      <w:r w:rsidRPr="00A11B03">
        <w:rPr>
          <w:b/>
          <w:spacing w:val="-2"/>
          <w:sz w:val="20"/>
        </w:rPr>
        <w:t xml:space="preserve"> </w:t>
      </w:r>
      <w:r w:rsidRPr="00A11B03">
        <w:rPr>
          <w:b/>
          <w:sz w:val="20"/>
        </w:rPr>
        <w:t>of</w:t>
      </w:r>
      <w:r w:rsidRPr="00A11B03">
        <w:rPr>
          <w:b/>
          <w:spacing w:val="-4"/>
          <w:sz w:val="20"/>
        </w:rPr>
        <w:t xml:space="preserve"> </w:t>
      </w:r>
      <w:r w:rsidRPr="00A11B03">
        <w:rPr>
          <w:b/>
          <w:sz w:val="20"/>
        </w:rPr>
        <w:t>Oilseed</w:t>
      </w:r>
      <w:r w:rsidRPr="00A11B03">
        <w:rPr>
          <w:b/>
          <w:spacing w:val="-2"/>
          <w:sz w:val="20"/>
        </w:rPr>
        <w:t xml:space="preserve"> </w:t>
      </w:r>
      <w:r w:rsidRPr="00A11B03">
        <w:rPr>
          <w:b/>
          <w:sz w:val="20"/>
        </w:rPr>
        <w:t>and</w:t>
      </w:r>
      <w:r w:rsidRPr="00A11B03">
        <w:rPr>
          <w:b/>
          <w:spacing w:val="-4"/>
          <w:sz w:val="20"/>
        </w:rPr>
        <w:t xml:space="preserve"> </w:t>
      </w:r>
      <w:r w:rsidRPr="00A11B03">
        <w:rPr>
          <w:b/>
          <w:sz w:val="20"/>
        </w:rPr>
        <w:t>Pulses</w:t>
      </w:r>
      <w:r w:rsidRPr="00A11B03">
        <w:rPr>
          <w:b/>
          <w:spacing w:val="-5"/>
          <w:sz w:val="20"/>
        </w:rPr>
        <w:t xml:space="preserve"> </w:t>
      </w:r>
      <w:r w:rsidRPr="00A11B03">
        <w:rPr>
          <w:b/>
          <w:sz w:val="20"/>
        </w:rPr>
        <w:t>under</w:t>
      </w:r>
      <w:r w:rsidRPr="00A11B03">
        <w:rPr>
          <w:b/>
          <w:spacing w:val="-5"/>
          <w:sz w:val="20"/>
        </w:rPr>
        <w:t xml:space="preserve"> </w:t>
      </w:r>
      <w:r w:rsidRPr="00A11B03">
        <w:rPr>
          <w:b/>
          <w:sz w:val="20"/>
        </w:rPr>
        <w:t>NFSM</w:t>
      </w:r>
      <w:r w:rsidRPr="00A11B03">
        <w:rPr>
          <w:b/>
          <w:spacing w:val="-1"/>
          <w:sz w:val="20"/>
        </w:rPr>
        <w:t xml:space="preserve"> </w:t>
      </w:r>
      <w:r w:rsidRPr="00A11B03">
        <w:rPr>
          <w:b/>
          <w:sz w:val="20"/>
        </w:rPr>
        <w:t>(202</w:t>
      </w:r>
      <w:r w:rsidR="001F7116" w:rsidRPr="00A11B03">
        <w:rPr>
          <w:b/>
          <w:sz w:val="20"/>
        </w:rPr>
        <w:t>2</w:t>
      </w:r>
      <w:r w:rsidRPr="00A11B03">
        <w:rPr>
          <w:b/>
          <w:sz w:val="20"/>
        </w:rPr>
        <w:t>-2</w:t>
      </w:r>
      <w:r w:rsidR="001F7116" w:rsidRPr="00A11B03">
        <w:rPr>
          <w:b/>
          <w:sz w:val="20"/>
        </w:rPr>
        <w:t>3</w:t>
      </w:r>
      <w:r w:rsidRPr="00A11B03">
        <w:rPr>
          <w:b/>
          <w:sz w:val="20"/>
        </w:rPr>
        <w:t>)</w:t>
      </w:r>
    </w:p>
    <w:p w:rsidR="00E22F61" w:rsidRPr="00E22F61" w:rsidRDefault="00E22F61">
      <w:pPr>
        <w:rPr>
          <w:sz w:val="8"/>
          <w:szCs w:val="10"/>
        </w:rPr>
      </w:pPr>
    </w:p>
    <w:tbl>
      <w:tblPr>
        <w:tblW w:w="5000" w:type="pct"/>
        <w:tblLook w:val="04A0"/>
      </w:tblPr>
      <w:tblGrid>
        <w:gridCol w:w="539"/>
        <w:gridCol w:w="1217"/>
        <w:gridCol w:w="1095"/>
        <w:gridCol w:w="1734"/>
        <w:gridCol w:w="1206"/>
        <w:gridCol w:w="1094"/>
        <w:gridCol w:w="770"/>
        <w:gridCol w:w="1605"/>
        <w:gridCol w:w="2266"/>
      </w:tblGrid>
      <w:tr w:rsidR="005F6217" w:rsidRPr="00E22F61" w:rsidTr="005F6217">
        <w:trPr>
          <w:trHeight w:val="20"/>
        </w:trPr>
        <w:tc>
          <w:tcPr>
            <w:tcW w:w="237" w:type="pct"/>
            <w:tcBorders>
              <w:top w:val="single" w:sz="4" w:space="0" w:color="auto"/>
              <w:left w:val="single" w:sz="4" w:space="0" w:color="auto"/>
              <w:bottom w:val="single" w:sz="4" w:space="0" w:color="auto"/>
              <w:right w:val="single" w:sz="4" w:space="0" w:color="auto"/>
            </w:tcBorders>
            <w:shd w:val="clear" w:color="auto" w:fill="auto"/>
            <w:hideMark/>
          </w:tcPr>
          <w:p w:rsidR="00E22F61" w:rsidRPr="00E22F61" w:rsidRDefault="00E22F61" w:rsidP="00E22F61">
            <w:pPr>
              <w:widowControl/>
              <w:autoSpaceDE/>
              <w:autoSpaceDN/>
              <w:rPr>
                <w:rFonts w:ascii="Arial" w:eastAsia="Times New Roman" w:hAnsi="Arial" w:cs="Arial"/>
                <w:b/>
                <w:bCs/>
                <w:color w:val="000000"/>
                <w:sz w:val="20"/>
                <w:szCs w:val="20"/>
                <w:lang w:bidi="hi-IN"/>
              </w:rPr>
            </w:pPr>
            <w:r w:rsidRPr="00E22F61">
              <w:rPr>
                <w:rFonts w:ascii="Arial" w:eastAsia="Times New Roman" w:hAnsi="Arial" w:cs="Arial"/>
                <w:b/>
                <w:bCs/>
                <w:color w:val="000000"/>
                <w:sz w:val="20"/>
                <w:szCs w:val="20"/>
                <w:lang w:bidi="hi-IN"/>
              </w:rPr>
              <w:t>Sl. No.</w:t>
            </w:r>
          </w:p>
        </w:tc>
        <w:tc>
          <w:tcPr>
            <w:tcW w:w="528" w:type="pct"/>
            <w:tcBorders>
              <w:top w:val="single" w:sz="4" w:space="0" w:color="auto"/>
              <w:left w:val="nil"/>
              <w:bottom w:val="single" w:sz="4" w:space="0" w:color="auto"/>
              <w:right w:val="single" w:sz="4" w:space="0" w:color="auto"/>
            </w:tcBorders>
            <w:shd w:val="clear" w:color="auto" w:fill="auto"/>
            <w:hideMark/>
          </w:tcPr>
          <w:p w:rsidR="00E22F61" w:rsidRPr="00E22F61" w:rsidRDefault="00E22F61" w:rsidP="00E22F61">
            <w:pPr>
              <w:widowControl/>
              <w:autoSpaceDE/>
              <w:autoSpaceDN/>
              <w:rPr>
                <w:rFonts w:ascii="Arial" w:eastAsia="Times New Roman" w:hAnsi="Arial" w:cs="Arial"/>
                <w:b/>
                <w:bCs/>
                <w:color w:val="000000"/>
                <w:sz w:val="20"/>
                <w:szCs w:val="20"/>
                <w:lang w:bidi="hi-IN"/>
              </w:rPr>
            </w:pPr>
            <w:r w:rsidRPr="00E22F61">
              <w:rPr>
                <w:rFonts w:ascii="Arial" w:eastAsia="Times New Roman" w:hAnsi="Arial" w:cs="Arial"/>
                <w:b/>
                <w:bCs/>
                <w:color w:val="000000"/>
                <w:sz w:val="20"/>
                <w:szCs w:val="20"/>
                <w:lang w:bidi="hi-IN"/>
              </w:rPr>
              <w:t>Crop</w:t>
            </w:r>
          </w:p>
        </w:tc>
        <w:tc>
          <w:tcPr>
            <w:tcW w:w="475" w:type="pct"/>
            <w:tcBorders>
              <w:top w:val="single" w:sz="4" w:space="0" w:color="auto"/>
              <w:left w:val="nil"/>
              <w:bottom w:val="single" w:sz="4" w:space="0" w:color="auto"/>
              <w:right w:val="single" w:sz="4" w:space="0" w:color="auto"/>
            </w:tcBorders>
            <w:shd w:val="clear" w:color="auto" w:fill="auto"/>
            <w:hideMark/>
          </w:tcPr>
          <w:p w:rsidR="00E22F61" w:rsidRPr="00E22F61" w:rsidRDefault="00E22F61" w:rsidP="00E22F61">
            <w:pPr>
              <w:widowControl/>
              <w:autoSpaceDE/>
              <w:autoSpaceDN/>
              <w:rPr>
                <w:rFonts w:ascii="Arial" w:eastAsia="Times New Roman" w:hAnsi="Arial" w:cs="Arial"/>
                <w:b/>
                <w:bCs/>
                <w:color w:val="000000"/>
                <w:sz w:val="20"/>
                <w:szCs w:val="20"/>
                <w:lang w:bidi="hi-IN"/>
              </w:rPr>
            </w:pPr>
            <w:r w:rsidRPr="00E22F61">
              <w:rPr>
                <w:rFonts w:ascii="Arial" w:eastAsia="Times New Roman" w:hAnsi="Arial" w:cs="Arial"/>
                <w:b/>
                <w:bCs/>
                <w:color w:val="000000"/>
                <w:sz w:val="20"/>
                <w:szCs w:val="20"/>
                <w:lang w:bidi="hi-IN"/>
              </w:rPr>
              <w:t>Thematic area</w:t>
            </w:r>
          </w:p>
        </w:tc>
        <w:tc>
          <w:tcPr>
            <w:tcW w:w="784" w:type="pct"/>
            <w:tcBorders>
              <w:top w:val="single" w:sz="4" w:space="0" w:color="auto"/>
              <w:left w:val="nil"/>
              <w:bottom w:val="single" w:sz="4" w:space="0" w:color="auto"/>
              <w:right w:val="single" w:sz="4" w:space="0" w:color="auto"/>
            </w:tcBorders>
            <w:shd w:val="clear" w:color="auto" w:fill="auto"/>
            <w:hideMark/>
          </w:tcPr>
          <w:p w:rsidR="00E22F61" w:rsidRPr="00E22F61" w:rsidRDefault="00E22F61" w:rsidP="00E22F61">
            <w:pPr>
              <w:widowControl/>
              <w:autoSpaceDE/>
              <w:autoSpaceDN/>
              <w:rPr>
                <w:rFonts w:ascii="Arial" w:eastAsia="Times New Roman" w:hAnsi="Arial" w:cs="Arial"/>
                <w:b/>
                <w:bCs/>
                <w:color w:val="000000"/>
                <w:sz w:val="20"/>
                <w:szCs w:val="20"/>
                <w:lang w:bidi="hi-IN"/>
              </w:rPr>
            </w:pPr>
            <w:r w:rsidRPr="00E22F61">
              <w:rPr>
                <w:rFonts w:ascii="Arial" w:eastAsia="Times New Roman" w:hAnsi="Arial" w:cs="Arial"/>
                <w:b/>
                <w:bCs/>
                <w:color w:val="000000"/>
                <w:sz w:val="20"/>
                <w:szCs w:val="20"/>
                <w:lang w:bidi="hi-IN"/>
              </w:rPr>
              <w:t>Technology for demonstration</w:t>
            </w:r>
          </w:p>
        </w:tc>
        <w:tc>
          <w:tcPr>
            <w:tcW w:w="420" w:type="pct"/>
            <w:tcBorders>
              <w:top w:val="single" w:sz="4" w:space="0" w:color="auto"/>
              <w:left w:val="nil"/>
              <w:bottom w:val="single" w:sz="4" w:space="0" w:color="auto"/>
              <w:right w:val="single" w:sz="4" w:space="0" w:color="auto"/>
            </w:tcBorders>
            <w:shd w:val="clear" w:color="auto" w:fill="auto"/>
            <w:hideMark/>
          </w:tcPr>
          <w:p w:rsidR="00E22F61" w:rsidRPr="00E22F61" w:rsidRDefault="00E22F61" w:rsidP="00E22F61">
            <w:pPr>
              <w:widowControl/>
              <w:autoSpaceDE/>
              <w:autoSpaceDN/>
              <w:rPr>
                <w:rFonts w:ascii="Arial" w:eastAsia="Times New Roman" w:hAnsi="Arial" w:cs="Arial"/>
                <w:b/>
                <w:bCs/>
                <w:color w:val="000000"/>
                <w:sz w:val="20"/>
                <w:szCs w:val="20"/>
                <w:lang w:bidi="hi-IN"/>
              </w:rPr>
            </w:pPr>
            <w:r w:rsidRPr="00E22F61">
              <w:rPr>
                <w:rFonts w:ascii="Arial" w:eastAsia="Times New Roman" w:hAnsi="Arial" w:cs="Arial"/>
                <w:b/>
                <w:bCs/>
                <w:color w:val="000000"/>
                <w:sz w:val="20"/>
                <w:szCs w:val="20"/>
                <w:lang w:bidi="hi-IN"/>
              </w:rPr>
              <w:t>Critical inputs</w:t>
            </w:r>
          </w:p>
        </w:tc>
        <w:tc>
          <w:tcPr>
            <w:tcW w:w="492" w:type="pct"/>
            <w:tcBorders>
              <w:top w:val="single" w:sz="4" w:space="0" w:color="auto"/>
              <w:left w:val="nil"/>
              <w:bottom w:val="single" w:sz="4" w:space="0" w:color="auto"/>
              <w:right w:val="single" w:sz="4" w:space="0" w:color="auto"/>
            </w:tcBorders>
            <w:shd w:val="clear" w:color="auto" w:fill="auto"/>
            <w:hideMark/>
          </w:tcPr>
          <w:p w:rsidR="00E22F61" w:rsidRPr="00E22F61" w:rsidRDefault="00E22F61" w:rsidP="00E22F61">
            <w:pPr>
              <w:widowControl/>
              <w:autoSpaceDE/>
              <w:autoSpaceDN/>
              <w:rPr>
                <w:rFonts w:ascii="Arial" w:eastAsia="Times New Roman" w:hAnsi="Arial" w:cs="Arial"/>
                <w:b/>
                <w:bCs/>
                <w:i/>
                <w:iCs/>
                <w:color w:val="000000"/>
                <w:sz w:val="20"/>
                <w:szCs w:val="20"/>
                <w:lang w:bidi="hi-IN"/>
              </w:rPr>
            </w:pPr>
            <w:r w:rsidRPr="00E22F61">
              <w:rPr>
                <w:rFonts w:ascii="Arial" w:eastAsia="Times New Roman" w:hAnsi="Arial" w:cs="Arial"/>
                <w:b/>
                <w:bCs/>
                <w:i/>
                <w:iCs/>
                <w:color w:val="000000"/>
                <w:sz w:val="20"/>
                <w:szCs w:val="20"/>
                <w:lang w:bidi="hi-IN"/>
              </w:rPr>
              <w:t>Season and year</w:t>
            </w:r>
          </w:p>
        </w:tc>
        <w:tc>
          <w:tcPr>
            <w:tcW w:w="351" w:type="pct"/>
            <w:tcBorders>
              <w:top w:val="single" w:sz="4" w:space="0" w:color="auto"/>
              <w:left w:val="nil"/>
              <w:bottom w:val="single" w:sz="4" w:space="0" w:color="auto"/>
              <w:right w:val="single" w:sz="4" w:space="0" w:color="auto"/>
            </w:tcBorders>
            <w:shd w:val="clear" w:color="auto" w:fill="auto"/>
            <w:hideMark/>
          </w:tcPr>
          <w:p w:rsidR="00E22F61" w:rsidRPr="00E22F61" w:rsidRDefault="00E22F61" w:rsidP="00E22F61">
            <w:pPr>
              <w:widowControl/>
              <w:autoSpaceDE/>
              <w:autoSpaceDN/>
              <w:rPr>
                <w:rFonts w:ascii="Arial" w:eastAsia="Times New Roman" w:hAnsi="Arial" w:cs="Arial"/>
                <w:b/>
                <w:bCs/>
                <w:color w:val="000000"/>
                <w:sz w:val="20"/>
                <w:szCs w:val="20"/>
                <w:lang w:bidi="hi-IN"/>
              </w:rPr>
            </w:pPr>
            <w:r w:rsidRPr="00E22F61">
              <w:rPr>
                <w:rFonts w:ascii="Arial" w:eastAsia="Times New Roman" w:hAnsi="Arial" w:cs="Arial"/>
                <w:b/>
                <w:bCs/>
                <w:color w:val="000000"/>
                <w:sz w:val="20"/>
                <w:szCs w:val="20"/>
                <w:lang w:bidi="hi-IN"/>
              </w:rPr>
              <w:t>Area (ha)</w:t>
            </w:r>
          </w:p>
        </w:tc>
        <w:tc>
          <w:tcPr>
            <w:tcW w:w="703" w:type="pct"/>
            <w:tcBorders>
              <w:top w:val="single" w:sz="4" w:space="0" w:color="auto"/>
              <w:left w:val="nil"/>
              <w:bottom w:val="single" w:sz="4" w:space="0" w:color="auto"/>
              <w:right w:val="single" w:sz="4" w:space="0" w:color="auto"/>
            </w:tcBorders>
            <w:shd w:val="clear" w:color="auto" w:fill="auto"/>
            <w:hideMark/>
          </w:tcPr>
          <w:p w:rsidR="00E22F61" w:rsidRPr="00E22F61" w:rsidRDefault="00E22F61" w:rsidP="00E22F61">
            <w:pPr>
              <w:widowControl/>
              <w:autoSpaceDE/>
              <w:autoSpaceDN/>
              <w:rPr>
                <w:rFonts w:ascii="Arial" w:eastAsia="Times New Roman" w:hAnsi="Arial" w:cs="Arial"/>
                <w:b/>
                <w:bCs/>
                <w:color w:val="000000"/>
                <w:sz w:val="20"/>
                <w:szCs w:val="20"/>
                <w:lang w:bidi="hi-IN"/>
              </w:rPr>
            </w:pPr>
            <w:r w:rsidRPr="00E22F61">
              <w:rPr>
                <w:rFonts w:ascii="Arial" w:eastAsia="Times New Roman" w:hAnsi="Arial" w:cs="Arial"/>
                <w:b/>
                <w:bCs/>
                <w:color w:val="000000"/>
                <w:sz w:val="20"/>
                <w:szCs w:val="20"/>
                <w:lang w:bidi="hi-IN"/>
              </w:rPr>
              <w:t>No. of farmers/</w:t>
            </w:r>
            <w:r>
              <w:rPr>
                <w:rFonts w:ascii="Arial" w:eastAsia="Times New Roman" w:hAnsi="Arial" w:cs="Arial"/>
                <w:b/>
                <w:bCs/>
                <w:color w:val="000000"/>
                <w:sz w:val="20"/>
                <w:szCs w:val="20"/>
                <w:lang w:bidi="hi-IN"/>
              </w:rPr>
              <w:t xml:space="preserve"> </w:t>
            </w:r>
            <w:r w:rsidRPr="00E22F61">
              <w:rPr>
                <w:rFonts w:ascii="Arial" w:eastAsia="Times New Roman" w:hAnsi="Arial" w:cs="Arial"/>
                <w:b/>
                <w:bCs/>
                <w:color w:val="000000"/>
                <w:sz w:val="20"/>
                <w:szCs w:val="20"/>
                <w:lang w:bidi="hi-IN"/>
              </w:rPr>
              <w:t>demonstration</w:t>
            </w:r>
          </w:p>
        </w:tc>
        <w:tc>
          <w:tcPr>
            <w:tcW w:w="1010" w:type="pct"/>
            <w:tcBorders>
              <w:top w:val="single" w:sz="4" w:space="0" w:color="auto"/>
              <w:left w:val="nil"/>
              <w:bottom w:val="single" w:sz="4" w:space="0" w:color="auto"/>
              <w:right w:val="single" w:sz="4" w:space="0" w:color="auto"/>
            </w:tcBorders>
            <w:shd w:val="clear" w:color="auto" w:fill="auto"/>
            <w:hideMark/>
          </w:tcPr>
          <w:p w:rsidR="00E22F61" w:rsidRPr="00E22F61" w:rsidRDefault="00E22F61" w:rsidP="00E22F61">
            <w:pPr>
              <w:widowControl/>
              <w:autoSpaceDE/>
              <w:autoSpaceDN/>
              <w:rPr>
                <w:rFonts w:ascii="Arial" w:eastAsia="Times New Roman" w:hAnsi="Arial" w:cs="Arial"/>
                <w:b/>
                <w:bCs/>
                <w:color w:val="000000"/>
                <w:sz w:val="20"/>
                <w:szCs w:val="20"/>
                <w:lang w:bidi="hi-IN"/>
              </w:rPr>
            </w:pPr>
            <w:r w:rsidRPr="00E22F61">
              <w:rPr>
                <w:rFonts w:ascii="Arial" w:eastAsia="Times New Roman" w:hAnsi="Arial" w:cs="Arial"/>
                <w:b/>
                <w:bCs/>
                <w:color w:val="000000"/>
                <w:sz w:val="20"/>
                <w:szCs w:val="20"/>
                <w:lang w:bidi="hi-IN"/>
              </w:rPr>
              <w:t>Parameters identified</w:t>
            </w:r>
          </w:p>
        </w:tc>
      </w:tr>
      <w:tr w:rsidR="005F6217" w:rsidRPr="00E22F61" w:rsidTr="005F6217">
        <w:trPr>
          <w:trHeight w:val="20"/>
        </w:trPr>
        <w:tc>
          <w:tcPr>
            <w:tcW w:w="237" w:type="pct"/>
            <w:tcBorders>
              <w:top w:val="nil"/>
              <w:left w:val="single" w:sz="4" w:space="0" w:color="auto"/>
              <w:bottom w:val="single" w:sz="4" w:space="0" w:color="auto"/>
              <w:right w:val="single" w:sz="4" w:space="0" w:color="auto"/>
            </w:tcBorders>
            <w:shd w:val="clear" w:color="auto" w:fill="auto"/>
            <w:hideMark/>
          </w:tcPr>
          <w:p w:rsidR="005F6217" w:rsidRPr="00E22F61" w:rsidRDefault="005F6217" w:rsidP="00E22F61">
            <w:pPr>
              <w:widowControl/>
              <w:autoSpaceDE/>
              <w:autoSpaceDN/>
              <w:rPr>
                <w:rFonts w:ascii="Arial" w:eastAsia="Times New Roman" w:hAnsi="Arial" w:cs="Arial"/>
                <w:color w:val="000000"/>
                <w:sz w:val="20"/>
                <w:szCs w:val="20"/>
                <w:lang w:bidi="hi-IN"/>
              </w:rPr>
            </w:pPr>
            <w:r w:rsidRPr="00E22F61">
              <w:rPr>
                <w:rFonts w:ascii="Arial" w:eastAsia="Times New Roman" w:hAnsi="Arial" w:cs="Arial"/>
                <w:color w:val="000000"/>
                <w:sz w:val="20"/>
                <w:lang w:bidi="hi-IN"/>
              </w:rPr>
              <w:t>1</w:t>
            </w:r>
          </w:p>
        </w:tc>
        <w:tc>
          <w:tcPr>
            <w:tcW w:w="528" w:type="pct"/>
            <w:tcBorders>
              <w:top w:val="nil"/>
              <w:left w:val="nil"/>
              <w:bottom w:val="single" w:sz="4" w:space="0" w:color="auto"/>
              <w:right w:val="single" w:sz="4" w:space="0" w:color="auto"/>
            </w:tcBorders>
            <w:shd w:val="clear" w:color="auto" w:fill="auto"/>
            <w:hideMark/>
          </w:tcPr>
          <w:p w:rsidR="005F6217" w:rsidRPr="00E22F61" w:rsidRDefault="005F6217" w:rsidP="00E22F61">
            <w:pPr>
              <w:widowControl/>
              <w:autoSpaceDE/>
              <w:autoSpaceDN/>
              <w:rPr>
                <w:rFonts w:ascii="Arial" w:eastAsia="Times New Roman" w:hAnsi="Arial" w:cs="Arial"/>
                <w:color w:val="000000"/>
                <w:sz w:val="20"/>
                <w:szCs w:val="20"/>
                <w:lang w:bidi="hi-IN"/>
              </w:rPr>
            </w:pPr>
            <w:r w:rsidRPr="00E22F61">
              <w:rPr>
                <w:rFonts w:ascii="Arial" w:eastAsia="Times New Roman" w:hAnsi="Arial" w:cs="Arial"/>
                <w:color w:val="000000"/>
                <w:sz w:val="20"/>
                <w:szCs w:val="20"/>
                <w:lang w:bidi="hi-IN"/>
              </w:rPr>
              <w:t> </w:t>
            </w:r>
            <w:r>
              <w:rPr>
                <w:rFonts w:ascii="Arial" w:eastAsia="Times New Roman" w:hAnsi="Arial" w:cs="Arial"/>
                <w:color w:val="000000"/>
                <w:sz w:val="20"/>
                <w:szCs w:val="20"/>
                <w:lang w:bidi="hi-IN"/>
              </w:rPr>
              <w:t>Sesame</w:t>
            </w:r>
          </w:p>
        </w:tc>
        <w:tc>
          <w:tcPr>
            <w:tcW w:w="475" w:type="pct"/>
            <w:tcBorders>
              <w:top w:val="nil"/>
              <w:left w:val="nil"/>
              <w:bottom w:val="single" w:sz="4" w:space="0" w:color="auto"/>
              <w:right w:val="single" w:sz="4" w:space="0" w:color="auto"/>
            </w:tcBorders>
            <w:shd w:val="clear" w:color="auto" w:fill="auto"/>
            <w:hideMark/>
          </w:tcPr>
          <w:p w:rsidR="005F6217" w:rsidRPr="00E22F61" w:rsidRDefault="005F6217" w:rsidP="00E22F61">
            <w:pPr>
              <w:widowControl/>
              <w:autoSpaceDE/>
              <w:autoSpaceDN/>
              <w:ind w:firstLineChars="200" w:firstLine="400"/>
              <w:rPr>
                <w:rFonts w:ascii="Arial" w:eastAsia="Times New Roman" w:hAnsi="Arial" w:cs="Arial"/>
                <w:color w:val="000000"/>
                <w:sz w:val="20"/>
                <w:szCs w:val="20"/>
                <w:lang w:bidi="hi-IN"/>
              </w:rPr>
            </w:pPr>
            <w:r>
              <w:rPr>
                <w:rFonts w:ascii="Arial" w:eastAsia="Times New Roman" w:hAnsi="Arial" w:cs="Arial"/>
                <w:color w:val="000000"/>
                <w:sz w:val="20"/>
                <w:szCs w:val="20"/>
                <w:lang w:bidi="hi-IN"/>
              </w:rPr>
              <w:t>ICM</w:t>
            </w:r>
            <w:r w:rsidRPr="00E22F61">
              <w:rPr>
                <w:rFonts w:ascii="Arial" w:eastAsia="Times New Roman" w:hAnsi="Arial" w:cs="Arial"/>
                <w:color w:val="000000"/>
                <w:sz w:val="20"/>
                <w:szCs w:val="20"/>
                <w:lang w:bidi="hi-IN"/>
              </w:rPr>
              <w:t> </w:t>
            </w:r>
          </w:p>
        </w:tc>
        <w:tc>
          <w:tcPr>
            <w:tcW w:w="784" w:type="pct"/>
            <w:tcBorders>
              <w:top w:val="nil"/>
              <w:left w:val="nil"/>
              <w:bottom w:val="single" w:sz="4" w:space="0" w:color="auto"/>
              <w:right w:val="single" w:sz="4" w:space="0" w:color="auto"/>
            </w:tcBorders>
            <w:shd w:val="clear" w:color="auto" w:fill="auto"/>
            <w:hideMark/>
          </w:tcPr>
          <w:p w:rsidR="005F6217" w:rsidRPr="008E67CC" w:rsidRDefault="005F6217" w:rsidP="004536C3">
            <w:pPr>
              <w:jc w:val="both"/>
              <w:rPr>
                <w:rFonts w:ascii="Calibri" w:hAnsi="Calibri"/>
              </w:rPr>
            </w:pPr>
            <w:r w:rsidRPr="008E67CC">
              <w:rPr>
                <w:rFonts w:ascii="Calibri" w:hAnsi="Calibri"/>
              </w:rPr>
              <w:t xml:space="preserve">Demonstration of Sesame variety </w:t>
            </w:r>
            <w:r>
              <w:rPr>
                <w:rFonts w:ascii="Calibri" w:hAnsi="Calibri"/>
              </w:rPr>
              <w:t xml:space="preserve">GT 4 </w:t>
            </w:r>
          </w:p>
        </w:tc>
        <w:tc>
          <w:tcPr>
            <w:tcW w:w="420" w:type="pct"/>
            <w:tcBorders>
              <w:top w:val="nil"/>
              <w:left w:val="nil"/>
              <w:bottom w:val="single" w:sz="4" w:space="0" w:color="auto"/>
              <w:right w:val="single" w:sz="4" w:space="0" w:color="auto"/>
            </w:tcBorders>
            <w:shd w:val="clear" w:color="auto" w:fill="auto"/>
            <w:hideMark/>
          </w:tcPr>
          <w:p w:rsidR="005F6217" w:rsidRPr="00E22F61" w:rsidRDefault="005F6217" w:rsidP="00E22F61">
            <w:pPr>
              <w:widowControl/>
              <w:autoSpaceDE/>
              <w:autoSpaceDN/>
              <w:rPr>
                <w:rFonts w:ascii="Arial" w:eastAsia="Times New Roman" w:hAnsi="Arial" w:cs="Arial"/>
                <w:color w:val="000000"/>
                <w:sz w:val="20"/>
                <w:szCs w:val="20"/>
                <w:lang w:bidi="hi-IN"/>
              </w:rPr>
            </w:pPr>
            <w:r w:rsidRPr="00E22F61">
              <w:rPr>
                <w:rFonts w:ascii="Arial" w:eastAsia="Times New Roman" w:hAnsi="Arial" w:cs="Arial"/>
                <w:color w:val="000000"/>
                <w:sz w:val="20"/>
                <w:szCs w:val="20"/>
                <w:lang w:bidi="hi-IN"/>
              </w:rPr>
              <w:t> </w:t>
            </w:r>
            <w:r>
              <w:rPr>
                <w:rFonts w:ascii="Arial" w:eastAsia="Times New Roman" w:hAnsi="Arial" w:cs="Arial"/>
                <w:color w:val="000000"/>
                <w:sz w:val="20"/>
                <w:szCs w:val="20"/>
                <w:lang w:bidi="hi-IN"/>
              </w:rPr>
              <w:t>Seed, Biofertilizer</w:t>
            </w:r>
          </w:p>
        </w:tc>
        <w:tc>
          <w:tcPr>
            <w:tcW w:w="492" w:type="pct"/>
            <w:tcBorders>
              <w:top w:val="nil"/>
              <w:left w:val="nil"/>
              <w:bottom w:val="single" w:sz="4" w:space="0" w:color="auto"/>
              <w:right w:val="single" w:sz="4" w:space="0" w:color="auto"/>
            </w:tcBorders>
            <w:shd w:val="clear" w:color="auto" w:fill="auto"/>
            <w:hideMark/>
          </w:tcPr>
          <w:p w:rsidR="005F6217" w:rsidRPr="00E22F61" w:rsidRDefault="005F6217" w:rsidP="00E22F61">
            <w:pPr>
              <w:widowControl/>
              <w:autoSpaceDE/>
              <w:autoSpaceDN/>
              <w:rPr>
                <w:rFonts w:ascii="Arial" w:eastAsia="Times New Roman" w:hAnsi="Arial" w:cs="Arial"/>
                <w:color w:val="000000"/>
                <w:sz w:val="20"/>
                <w:szCs w:val="20"/>
                <w:lang w:bidi="hi-IN"/>
              </w:rPr>
            </w:pPr>
            <w:r w:rsidRPr="00E22F61">
              <w:rPr>
                <w:rFonts w:ascii="Arial" w:eastAsia="Times New Roman" w:hAnsi="Arial" w:cs="Arial"/>
                <w:color w:val="000000"/>
                <w:sz w:val="20"/>
                <w:szCs w:val="20"/>
                <w:lang w:bidi="hi-IN"/>
              </w:rPr>
              <w:t> </w:t>
            </w:r>
            <w:r>
              <w:rPr>
                <w:rFonts w:ascii="Arial" w:eastAsia="Times New Roman" w:hAnsi="Arial" w:cs="Arial"/>
                <w:color w:val="000000"/>
                <w:sz w:val="20"/>
                <w:szCs w:val="20"/>
                <w:lang w:bidi="hi-IN"/>
              </w:rPr>
              <w:t>Kharif 2022</w:t>
            </w:r>
          </w:p>
        </w:tc>
        <w:tc>
          <w:tcPr>
            <w:tcW w:w="351" w:type="pct"/>
            <w:tcBorders>
              <w:top w:val="nil"/>
              <w:left w:val="nil"/>
              <w:bottom w:val="single" w:sz="4" w:space="0" w:color="auto"/>
              <w:right w:val="single" w:sz="4" w:space="0" w:color="auto"/>
            </w:tcBorders>
            <w:shd w:val="clear" w:color="auto" w:fill="auto"/>
            <w:hideMark/>
          </w:tcPr>
          <w:p w:rsidR="005F6217" w:rsidRPr="00E22F61" w:rsidRDefault="005F6217" w:rsidP="00E22F61">
            <w:pPr>
              <w:widowControl/>
              <w:autoSpaceDE/>
              <w:autoSpaceDN/>
              <w:rPr>
                <w:rFonts w:ascii="Arial" w:eastAsia="Times New Roman" w:hAnsi="Arial" w:cs="Arial"/>
                <w:color w:val="000000"/>
                <w:sz w:val="20"/>
                <w:szCs w:val="20"/>
                <w:lang w:bidi="hi-IN"/>
              </w:rPr>
            </w:pPr>
            <w:r w:rsidRPr="00E22F61">
              <w:rPr>
                <w:rFonts w:ascii="Arial" w:eastAsia="Times New Roman" w:hAnsi="Arial" w:cs="Arial"/>
                <w:color w:val="000000"/>
                <w:sz w:val="20"/>
                <w:szCs w:val="20"/>
                <w:lang w:bidi="hi-IN"/>
              </w:rPr>
              <w:t> </w:t>
            </w:r>
            <w:r>
              <w:rPr>
                <w:rFonts w:ascii="Arial" w:eastAsia="Times New Roman" w:hAnsi="Arial" w:cs="Arial"/>
                <w:color w:val="000000"/>
                <w:sz w:val="20"/>
                <w:szCs w:val="20"/>
                <w:lang w:bidi="hi-IN"/>
              </w:rPr>
              <w:t>20</w:t>
            </w:r>
          </w:p>
        </w:tc>
        <w:tc>
          <w:tcPr>
            <w:tcW w:w="703" w:type="pct"/>
            <w:tcBorders>
              <w:top w:val="nil"/>
              <w:left w:val="nil"/>
              <w:bottom w:val="single" w:sz="4" w:space="0" w:color="auto"/>
              <w:right w:val="single" w:sz="4" w:space="0" w:color="auto"/>
            </w:tcBorders>
            <w:shd w:val="clear" w:color="auto" w:fill="auto"/>
            <w:hideMark/>
          </w:tcPr>
          <w:p w:rsidR="005F6217" w:rsidRPr="00E22F61" w:rsidRDefault="005F6217" w:rsidP="00E22F61">
            <w:pPr>
              <w:widowControl/>
              <w:autoSpaceDE/>
              <w:autoSpaceDN/>
              <w:rPr>
                <w:rFonts w:ascii="Arial" w:eastAsia="Times New Roman" w:hAnsi="Arial" w:cs="Arial"/>
                <w:color w:val="000000"/>
                <w:sz w:val="20"/>
                <w:szCs w:val="20"/>
                <w:lang w:bidi="hi-IN"/>
              </w:rPr>
            </w:pPr>
            <w:r w:rsidRPr="00E22F61">
              <w:rPr>
                <w:rFonts w:ascii="Arial" w:eastAsia="Times New Roman" w:hAnsi="Arial" w:cs="Arial"/>
                <w:color w:val="000000"/>
                <w:sz w:val="20"/>
                <w:szCs w:val="20"/>
                <w:lang w:bidi="hi-IN"/>
              </w:rPr>
              <w:t> </w:t>
            </w:r>
            <w:r>
              <w:rPr>
                <w:rFonts w:ascii="Arial" w:eastAsia="Times New Roman" w:hAnsi="Arial" w:cs="Arial"/>
                <w:color w:val="000000"/>
                <w:sz w:val="20"/>
                <w:szCs w:val="20"/>
                <w:lang w:bidi="hi-IN"/>
              </w:rPr>
              <w:t>50</w:t>
            </w:r>
          </w:p>
        </w:tc>
        <w:tc>
          <w:tcPr>
            <w:tcW w:w="1010" w:type="pct"/>
            <w:tcBorders>
              <w:top w:val="nil"/>
              <w:left w:val="nil"/>
              <w:bottom w:val="single" w:sz="4" w:space="0" w:color="auto"/>
              <w:right w:val="single" w:sz="4" w:space="0" w:color="auto"/>
            </w:tcBorders>
            <w:shd w:val="clear" w:color="auto" w:fill="auto"/>
            <w:hideMark/>
          </w:tcPr>
          <w:p w:rsidR="005F6217" w:rsidRPr="00E22F61" w:rsidRDefault="005F6217" w:rsidP="00E22F61">
            <w:pPr>
              <w:widowControl/>
              <w:autoSpaceDE/>
              <w:autoSpaceDN/>
              <w:rPr>
                <w:rFonts w:ascii="Arial" w:eastAsia="Times New Roman" w:hAnsi="Arial" w:cs="Arial"/>
                <w:color w:val="000000"/>
                <w:sz w:val="20"/>
                <w:szCs w:val="20"/>
                <w:lang w:bidi="hi-IN"/>
              </w:rPr>
            </w:pPr>
            <w:r w:rsidRPr="00E22F61">
              <w:rPr>
                <w:rFonts w:ascii="Arial" w:eastAsia="Times New Roman" w:hAnsi="Arial" w:cs="Arial"/>
                <w:color w:val="000000"/>
                <w:sz w:val="20"/>
                <w:szCs w:val="20"/>
                <w:lang w:bidi="hi-IN"/>
              </w:rPr>
              <w:t> </w:t>
            </w:r>
            <w:r>
              <w:rPr>
                <w:rFonts w:ascii="Arial" w:eastAsia="Times New Roman" w:hAnsi="Arial" w:cs="Arial"/>
                <w:color w:val="000000"/>
                <w:sz w:val="20"/>
                <w:szCs w:val="20"/>
                <w:lang w:bidi="hi-IN"/>
              </w:rPr>
              <w:t>Yield, No. of branches, No. of pods, economic parameter</w:t>
            </w:r>
          </w:p>
        </w:tc>
      </w:tr>
      <w:tr w:rsidR="005F6217" w:rsidRPr="00E22F61" w:rsidTr="005F6217">
        <w:trPr>
          <w:trHeight w:val="20"/>
        </w:trPr>
        <w:tc>
          <w:tcPr>
            <w:tcW w:w="237" w:type="pct"/>
            <w:tcBorders>
              <w:top w:val="nil"/>
              <w:left w:val="single" w:sz="4" w:space="0" w:color="auto"/>
              <w:bottom w:val="single" w:sz="4" w:space="0" w:color="auto"/>
              <w:right w:val="single" w:sz="4" w:space="0" w:color="auto"/>
            </w:tcBorders>
            <w:shd w:val="clear" w:color="auto" w:fill="auto"/>
            <w:hideMark/>
          </w:tcPr>
          <w:p w:rsidR="005F6217" w:rsidRPr="00E22F61" w:rsidRDefault="005F6217" w:rsidP="00E22F61">
            <w:pPr>
              <w:widowControl/>
              <w:autoSpaceDE/>
              <w:autoSpaceDN/>
              <w:rPr>
                <w:rFonts w:ascii="Arial" w:eastAsia="Times New Roman" w:hAnsi="Arial" w:cs="Arial"/>
                <w:color w:val="000000"/>
                <w:sz w:val="20"/>
                <w:szCs w:val="20"/>
                <w:lang w:bidi="hi-IN"/>
              </w:rPr>
            </w:pPr>
            <w:r w:rsidRPr="00E22F61">
              <w:rPr>
                <w:rFonts w:ascii="Arial" w:eastAsia="Times New Roman" w:hAnsi="Arial" w:cs="Arial"/>
                <w:color w:val="000000"/>
                <w:sz w:val="20"/>
                <w:lang w:bidi="hi-IN"/>
              </w:rPr>
              <w:t>2</w:t>
            </w:r>
          </w:p>
        </w:tc>
        <w:tc>
          <w:tcPr>
            <w:tcW w:w="528" w:type="pct"/>
            <w:tcBorders>
              <w:top w:val="nil"/>
              <w:left w:val="nil"/>
              <w:bottom w:val="single" w:sz="4" w:space="0" w:color="auto"/>
              <w:right w:val="single" w:sz="4" w:space="0" w:color="auto"/>
            </w:tcBorders>
            <w:shd w:val="clear" w:color="auto" w:fill="auto"/>
            <w:hideMark/>
          </w:tcPr>
          <w:p w:rsidR="005F6217" w:rsidRPr="00E22F61" w:rsidRDefault="005F6217" w:rsidP="00E22F61">
            <w:pPr>
              <w:widowControl/>
              <w:autoSpaceDE/>
              <w:autoSpaceDN/>
              <w:rPr>
                <w:rFonts w:ascii="Arial" w:eastAsia="Times New Roman" w:hAnsi="Arial" w:cs="Arial"/>
                <w:color w:val="000000"/>
                <w:sz w:val="20"/>
                <w:szCs w:val="20"/>
                <w:lang w:bidi="hi-IN"/>
              </w:rPr>
            </w:pPr>
            <w:r w:rsidRPr="00E22F61">
              <w:rPr>
                <w:rFonts w:ascii="Arial" w:eastAsia="Times New Roman" w:hAnsi="Arial" w:cs="Arial"/>
                <w:color w:val="000000"/>
                <w:sz w:val="20"/>
                <w:lang w:bidi="hi-IN"/>
              </w:rPr>
              <w:t> </w:t>
            </w:r>
            <w:r>
              <w:rPr>
                <w:rFonts w:ascii="Arial" w:eastAsia="Times New Roman" w:hAnsi="Arial" w:cs="Arial"/>
                <w:color w:val="000000"/>
                <w:sz w:val="20"/>
                <w:lang w:bidi="hi-IN"/>
              </w:rPr>
              <w:t>Groundnut</w:t>
            </w:r>
          </w:p>
        </w:tc>
        <w:tc>
          <w:tcPr>
            <w:tcW w:w="475" w:type="pct"/>
            <w:tcBorders>
              <w:top w:val="nil"/>
              <w:left w:val="nil"/>
              <w:bottom w:val="single" w:sz="4" w:space="0" w:color="auto"/>
              <w:right w:val="single" w:sz="4" w:space="0" w:color="auto"/>
            </w:tcBorders>
            <w:shd w:val="clear" w:color="auto" w:fill="auto"/>
            <w:hideMark/>
          </w:tcPr>
          <w:p w:rsidR="005F6217" w:rsidRPr="00E22F61" w:rsidRDefault="005F6217" w:rsidP="00E22F61">
            <w:pPr>
              <w:widowControl/>
              <w:autoSpaceDE/>
              <w:autoSpaceDN/>
              <w:ind w:firstLineChars="200" w:firstLine="400"/>
              <w:rPr>
                <w:rFonts w:ascii="Arial" w:eastAsia="Times New Roman" w:hAnsi="Arial" w:cs="Arial"/>
                <w:color w:val="000000"/>
                <w:sz w:val="20"/>
                <w:szCs w:val="20"/>
                <w:lang w:bidi="hi-IN"/>
              </w:rPr>
            </w:pPr>
            <w:r>
              <w:rPr>
                <w:rFonts w:ascii="Arial" w:eastAsia="Times New Roman" w:hAnsi="Arial" w:cs="Arial"/>
                <w:color w:val="000000"/>
                <w:sz w:val="20"/>
                <w:lang w:bidi="hi-IN"/>
              </w:rPr>
              <w:t>ICM</w:t>
            </w:r>
            <w:r w:rsidRPr="00E22F61">
              <w:rPr>
                <w:rFonts w:ascii="Arial" w:eastAsia="Times New Roman" w:hAnsi="Arial" w:cs="Arial"/>
                <w:color w:val="000000"/>
                <w:sz w:val="20"/>
                <w:lang w:bidi="hi-IN"/>
              </w:rPr>
              <w:t> </w:t>
            </w:r>
          </w:p>
        </w:tc>
        <w:tc>
          <w:tcPr>
            <w:tcW w:w="784" w:type="pct"/>
            <w:tcBorders>
              <w:top w:val="nil"/>
              <w:left w:val="nil"/>
              <w:bottom w:val="single" w:sz="4" w:space="0" w:color="auto"/>
              <w:right w:val="single" w:sz="4" w:space="0" w:color="auto"/>
            </w:tcBorders>
            <w:shd w:val="clear" w:color="auto" w:fill="auto"/>
            <w:hideMark/>
          </w:tcPr>
          <w:p w:rsidR="005F6217" w:rsidRPr="008E67CC" w:rsidRDefault="005F6217" w:rsidP="004536C3">
            <w:pPr>
              <w:jc w:val="both"/>
              <w:rPr>
                <w:rFonts w:ascii="Calibri" w:hAnsi="Calibri"/>
              </w:rPr>
            </w:pPr>
            <w:r>
              <w:rPr>
                <w:rFonts w:ascii="Calibri" w:hAnsi="Calibri"/>
              </w:rPr>
              <w:t xml:space="preserve">Demonstration of Groundnut </w:t>
            </w:r>
            <w:r w:rsidRPr="008E67CC">
              <w:rPr>
                <w:rFonts w:ascii="Calibri" w:hAnsi="Calibri"/>
              </w:rPr>
              <w:t xml:space="preserve"> variety </w:t>
            </w:r>
            <w:r>
              <w:rPr>
                <w:rFonts w:ascii="Calibri" w:hAnsi="Calibri"/>
              </w:rPr>
              <w:t>TAG 24</w:t>
            </w:r>
          </w:p>
        </w:tc>
        <w:tc>
          <w:tcPr>
            <w:tcW w:w="420" w:type="pct"/>
            <w:tcBorders>
              <w:top w:val="nil"/>
              <w:left w:val="nil"/>
              <w:bottom w:val="single" w:sz="4" w:space="0" w:color="auto"/>
              <w:right w:val="single" w:sz="4" w:space="0" w:color="auto"/>
            </w:tcBorders>
            <w:shd w:val="clear" w:color="auto" w:fill="auto"/>
            <w:hideMark/>
          </w:tcPr>
          <w:p w:rsidR="005F6217" w:rsidRPr="00E22F61" w:rsidRDefault="005F6217" w:rsidP="00E22F61">
            <w:pPr>
              <w:widowControl/>
              <w:autoSpaceDE/>
              <w:autoSpaceDN/>
              <w:rPr>
                <w:rFonts w:ascii="Arial" w:eastAsia="Times New Roman" w:hAnsi="Arial" w:cs="Arial"/>
                <w:color w:val="000000"/>
                <w:sz w:val="20"/>
                <w:szCs w:val="20"/>
                <w:lang w:bidi="hi-IN"/>
              </w:rPr>
            </w:pPr>
            <w:r w:rsidRPr="00E22F61">
              <w:rPr>
                <w:rFonts w:ascii="Arial" w:eastAsia="Times New Roman" w:hAnsi="Arial" w:cs="Arial"/>
                <w:color w:val="000000"/>
                <w:sz w:val="20"/>
                <w:lang w:bidi="hi-IN"/>
              </w:rPr>
              <w:t> </w:t>
            </w:r>
            <w:r>
              <w:rPr>
                <w:rFonts w:ascii="Arial" w:eastAsia="Times New Roman" w:hAnsi="Arial" w:cs="Arial"/>
                <w:color w:val="000000"/>
                <w:sz w:val="20"/>
                <w:szCs w:val="20"/>
                <w:lang w:bidi="hi-IN"/>
              </w:rPr>
              <w:t>Seed, Biofertilizer</w:t>
            </w:r>
          </w:p>
        </w:tc>
        <w:tc>
          <w:tcPr>
            <w:tcW w:w="492" w:type="pct"/>
            <w:tcBorders>
              <w:top w:val="nil"/>
              <w:left w:val="nil"/>
              <w:bottom w:val="single" w:sz="4" w:space="0" w:color="auto"/>
              <w:right w:val="single" w:sz="4" w:space="0" w:color="auto"/>
            </w:tcBorders>
            <w:shd w:val="clear" w:color="auto" w:fill="auto"/>
            <w:hideMark/>
          </w:tcPr>
          <w:p w:rsidR="005F6217" w:rsidRPr="00E22F61" w:rsidRDefault="005F6217" w:rsidP="00E22F61">
            <w:pPr>
              <w:widowControl/>
              <w:autoSpaceDE/>
              <w:autoSpaceDN/>
              <w:rPr>
                <w:rFonts w:ascii="Arial" w:eastAsia="Times New Roman" w:hAnsi="Arial" w:cs="Arial"/>
                <w:color w:val="000000"/>
                <w:sz w:val="20"/>
                <w:szCs w:val="20"/>
                <w:lang w:bidi="hi-IN"/>
              </w:rPr>
            </w:pPr>
            <w:r w:rsidRPr="00E22F61">
              <w:rPr>
                <w:rFonts w:ascii="Arial" w:eastAsia="Times New Roman" w:hAnsi="Arial" w:cs="Arial"/>
                <w:color w:val="000000"/>
                <w:sz w:val="20"/>
                <w:lang w:bidi="hi-IN"/>
              </w:rPr>
              <w:t> </w:t>
            </w:r>
            <w:r>
              <w:rPr>
                <w:rFonts w:ascii="Arial" w:eastAsia="Times New Roman" w:hAnsi="Arial" w:cs="Arial"/>
                <w:color w:val="000000"/>
                <w:sz w:val="20"/>
                <w:szCs w:val="20"/>
                <w:lang w:bidi="hi-IN"/>
              </w:rPr>
              <w:t>Kharif 2022</w:t>
            </w:r>
          </w:p>
        </w:tc>
        <w:tc>
          <w:tcPr>
            <w:tcW w:w="351" w:type="pct"/>
            <w:tcBorders>
              <w:top w:val="nil"/>
              <w:left w:val="nil"/>
              <w:bottom w:val="single" w:sz="4" w:space="0" w:color="auto"/>
              <w:right w:val="single" w:sz="4" w:space="0" w:color="auto"/>
            </w:tcBorders>
            <w:shd w:val="clear" w:color="auto" w:fill="auto"/>
            <w:hideMark/>
          </w:tcPr>
          <w:p w:rsidR="005F6217" w:rsidRPr="00E22F61" w:rsidRDefault="005F6217" w:rsidP="00E22F61">
            <w:pPr>
              <w:widowControl/>
              <w:autoSpaceDE/>
              <w:autoSpaceDN/>
              <w:rPr>
                <w:rFonts w:ascii="Arial" w:eastAsia="Times New Roman" w:hAnsi="Arial" w:cs="Arial"/>
                <w:color w:val="000000"/>
                <w:sz w:val="20"/>
                <w:szCs w:val="20"/>
                <w:lang w:bidi="hi-IN"/>
              </w:rPr>
            </w:pPr>
            <w:r w:rsidRPr="00E22F61">
              <w:rPr>
                <w:rFonts w:ascii="Arial" w:eastAsia="Times New Roman" w:hAnsi="Arial" w:cs="Arial"/>
                <w:color w:val="000000"/>
                <w:sz w:val="20"/>
                <w:lang w:bidi="hi-IN"/>
              </w:rPr>
              <w:t> </w:t>
            </w:r>
            <w:r>
              <w:rPr>
                <w:rFonts w:ascii="Arial" w:eastAsia="Times New Roman" w:hAnsi="Arial" w:cs="Arial"/>
                <w:color w:val="000000"/>
                <w:sz w:val="20"/>
                <w:lang w:bidi="hi-IN"/>
              </w:rPr>
              <w:t>2.4</w:t>
            </w:r>
          </w:p>
        </w:tc>
        <w:tc>
          <w:tcPr>
            <w:tcW w:w="703" w:type="pct"/>
            <w:tcBorders>
              <w:top w:val="nil"/>
              <w:left w:val="nil"/>
              <w:bottom w:val="single" w:sz="4" w:space="0" w:color="auto"/>
              <w:right w:val="single" w:sz="4" w:space="0" w:color="auto"/>
            </w:tcBorders>
            <w:shd w:val="clear" w:color="auto" w:fill="auto"/>
            <w:hideMark/>
          </w:tcPr>
          <w:p w:rsidR="005F6217" w:rsidRPr="00E22F61" w:rsidRDefault="005F6217" w:rsidP="00E22F61">
            <w:pPr>
              <w:widowControl/>
              <w:autoSpaceDE/>
              <w:autoSpaceDN/>
              <w:rPr>
                <w:rFonts w:ascii="Arial" w:eastAsia="Times New Roman" w:hAnsi="Arial" w:cs="Arial"/>
                <w:color w:val="000000"/>
                <w:sz w:val="20"/>
                <w:szCs w:val="20"/>
                <w:lang w:bidi="hi-IN"/>
              </w:rPr>
            </w:pPr>
            <w:r w:rsidRPr="00E22F61">
              <w:rPr>
                <w:rFonts w:ascii="Arial" w:eastAsia="Times New Roman" w:hAnsi="Arial" w:cs="Arial"/>
                <w:color w:val="000000"/>
                <w:sz w:val="20"/>
                <w:lang w:bidi="hi-IN"/>
              </w:rPr>
              <w:t> </w:t>
            </w:r>
            <w:r>
              <w:rPr>
                <w:rFonts w:ascii="Arial" w:eastAsia="Times New Roman" w:hAnsi="Arial" w:cs="Arial"/>
                <w:color w:val="000000"/>
                <w:sz w:val="20"/>
                <w:lang w:bidi="hi-IN"/>
              </w:rPr>
              <w:t>06</w:t>
            </w:r>
          </w:p>
        </w:tc>
        <w:tc>
          <w:tcPr>
            <w:tcW w:w="1010" w:type="pct"/>
            <w:tcBorders>
              <w:top w:val="nil"/>
              <w:left w:val="nil"/>
              <w:bottom w:val="single" w:sz="4" w:space="0" w:color="auto"/>
              <w:right w:val="single" w:sz="4" w:space="0" w:color="auto"/>
            </w:tcBorders>
            <w:shd w:val="clear" w:color="auto" w:fill="auto"/>
            <w:hideMark/>
          </w:tcPr>
          <w:p w:rsidR="005F6217" w:rsidRPr="00E22F61" w:rsidRDefault="005F6217" w:rsidP="00E22F61">
            <w:pPr>
              <w:widowControl/>
              <w:autoSpaceDE/>
              <w:autoSpaceDN/>
              <w:rPr>
                <w:rFonts w:ascii="Arial" w:eastAsia="Times New Roman" w:hAnsi="Arial" w:cs="Arial"/>
                <w:color w:val="000000"/>
                <w:sz w:val="20"/>
                <w:szCs w:val="20"/>
                <w:lang w:bidi="hi-IN"/>
              </w:rPr>
            </w:pPr>
            <w:r w:rsidRPr="00E22F61">
              <w:rPr>
                <w:rFonts w:ascii="Arial" w:eastAsia="Times New Roman" w:hAnsi="Arial" w:cs="Arial"/>
                <w:color w:val="000000"/>
                <w:sz w:val="20"/>
                <w:lang w:bidi="hi-IN"/>
              </w:rPr>
              <w:t> </w:t>
            </w:r>
            <w:r>
              <w:rPr>
                <w:rFonts w:ascii="Arial" w:eastAsia="Times New Roman" w:hAnsi="Arial" w:cs="Arial"/>
                <w:color w:val="000000"/>
                <w:sz w:val="20"/>
                <w:szCs w:val="20"/>
                <w:lang w:bidi="hi-IN"/>
              </w:rPr>
              <w:t>Yield, No. of branches, No. of pods, economic parameter</w:t>
            </w:r>
          </w:p>
        </w:tc>
      </w:tr>
      <w:tr w:rsidR="005F6217" w:rsidRPr="00E22F61" w:rsidTr="005F6217">
        <w:trPr>
          <w:trHeight w:val="20"/>
        </w:trPr>
        <w:tc>
          <w:tcPr>
            <w:tcW w:w="237" w:type="pct"/>
            <w:tcBorders>
              <w:top w:val="nil"/>
              <w:left w:val="single" w:sz="4" w:space="0" w:color="auto"/>
              <w:bottom w:val="single" w:sz="4" w:space="0" w:color="auto"/>
              <w:right w:val="single" w:sz="4" w:space="0" w:color="auto"/>
            </w:tcBorders>
            <w:shd w:val="clear" w:color="auto" w:fill="auto"/>
          </w:tcPr>
          <w:p w:rsidR="005F6217" w:rsidRPr="00E22F61" w:rsidRDefault="005F6217" w:rsidP="00E22F61">
            <w:pPr>
              <w:widowControl/>
              <w:autoSpaceDE/>
              <w:autoSpaceDN/>
              <w:rPr>
                <w:rFonts w:ascii="Arial" w:eastAsia="Times New Roman" w:hAnsi="Arial" w:cs="Arial"/>
                <w:color w:val="000000"/>
                <w:sz w:val="20"/>
                <w:lang w:bidi="hi-IN"/>
              </w:rPr>
            </w:pPr>
            <w:r>
              <w:rPr>
                <w:rFonts w:ascii="Arial" w:eastAsia="Times New Roman" w:hAnsi="Arial" w:cs="Arial"/>
                <w:color w:val="000000"/>
                <w:sz w:val="20"/>
                <w:lang w:bidi="hi-IN"/>
              </w:rPr>
              <w:t>3</w:t>
            </w:r>
          </w:p>
        </w:tc>
        <w:tc>
          <w:tcPr>
            <w:tcW w:w="528" w:type="pct"/>
            <w:tcBorders>
              <w:top w:val="nil"/>
              <w:left w:val="nil"/>
              <w:bottom w:val="single" w:sz="4" w:space="0" w:color="auto"/>
              <w:right w:val="single" w:sz="4" w:space="0" w:color="auto"/>
            </w:tcBorders>
            <w:shd w:val="clear" w:color="auto" w:fill="auto"/>
          </w:tcPr>
          <w:p w:rsidR="005F6217" w:rsidRPr="00E22F61" w:rsidRDefault="005F6217" w:rsidP="00E22F61">
            <w:pPr>
              <w:widowControl/>
              <w:autoSpaceDE/>
              <w:autoSpaceDN/>
              <w:rPr>
                <w:rFonts w:ascii="Arial" w:eastAsia="Times New Roman" w:hAnsi="Arial" w:cs="Arial"/>
                <w:color w:val="000000"/>
                <w:sz w:val="20"/>
                <w:lang w:bidi="hi-IN"/>
              </w:rPr>
            </w:pPr>
            <w:r>
              <w:rPr>
                <w:rFonts w:ascii="Arial" w:eastAsia="Times New Roman" w:hAnsi="Arial" w:cs="Arial"/>
                <w:color w:val="000000"/>
                <w:sz w:val="20"/>
                <w:lang w:bidi="hi-IN"/>
              </w:rPr>
              <w:t>Sunflower</w:t>
            </w:r>
          </w:p>
        </w:tc>
        <w:tc>
          <w:tcPr>
            <w:tcW w:w="475" w:type="pct"/>
            <w:tcBorders>
              <w:top w:val="nil"/>
              <w:left w:val="nil"/>
              <w:bottom w:val="single" w:sz="4" w:space="0" w:color="auto"/>
              <w:right w:val="single" w:sz="4" w:space="0" w:color="auto"/>
            </w:tcBorders>
            <w:shd w:val="clear" w:color="auto" w:fill="auto"/>
          </w:tcPr>
          <w:p w:rsidR="005F6217" w:rsidRPr="00E22F61" w:rsidRDefault="005F6217" w:rsidP="00E22F61">
            <w:pPr>
              <w:widowControl/>
              <w:autoSpaceDE/>
              <w:autoSpaceDN/>
              <w:ind w:firstLineChars="200" w:firstLine="400"/>
              <w:rPr>
                <w:rFonts w:ascii="Arial" w:eastAsia="Times New Roman" w:hAnsi="Arial" w:cs="Arial"/>
                <w:color w:val="000000"/>
                <w:sz w:val="20"/>
                <w:lang w:bidi="hi-IN"/>
              </w:rPr>
            </w:pPr>
            <w:r>
              <w:rPr>
                <w:rFonts w:ascii="Arial" w:eastAsia="Times New Roman" w:hAnsi="Arial" w:cs="Arial"/>
                <w:color w:val="000000"/>
                <w:sz w:val="20"/>
                <w:lang w:bidi="hi-IN"/>
              </w:rPr>
              <w:t>ICM</w:t>
            </w:r>
          </w:p>
        </w:tc>
        <w:tc>
          <w:tcPr>
            <w:tcW w:w="784" w:type="pct"/>
            <w:tcBorders>
              <w:top w:val="nil"/>
              <w:left w:val="nil"/>
              <w:bottom w:val="single" w:sz="4" w:space="0" w:color="auto"/>
              <w:right w:val="single" w:sz="4" w:space="0" w:color="auto"/>
            </w:tcBorders>
            <w:shd w:val="clear" w:color="auto" w:fill="auto"/>
          </w:tcPr>
          <w:p w:rsidR="005F6217" w:rsidRPr="008E67CC" w:rsidRDefault="005F6217" w:rsidP="004536C3">
            <w:pPr>
              <w:jc w:val="both"/>
              <w:rPr>
                <w:rFonts w:ascii="Calibri" w:hAnsi="Calibri"/>
              </w:rPr>
            </w:pPr>
            <w:r>
              <w:rPr>
                <w:rFonts w:ascii="Calibri" w:hAnsi="Calibri"/>
              </w:rPr>
              <w:t>Demonstration of Sunflower</w:t>
            </w:r>
            <w:r w:rsidRPr="008E67CC">
              <w:rPr>
                <w:rFonts w:ascii="Calibri" w:hAnsi="Calibri"/>
              </w:rPr>
              <w:t xml:space="preserve"> variety </w:t>
            </w:r>
            <w:r>
              <w:rPr>
                <w:rFonts w:ascii="Calibri" w:hAnsi="Calibri"/>
              </w:rPr>
              <w:t>Sunform plus</w:t>
            </w:r>
          </w:p>
        </w:tc>
        <w:tc>
          <w:tcPr>
            <w:tcW w:w="420" w:type="pct"/>
            <w:tcBorders>
              <w:top w:val="nil"/>
              <w:left w:val="nil"/>
              <w:bottom w:val="single" w:sz="4" w:space="0" w:color="auto"/>
              <w:right w:val="single" w:sz="4" w:space="0" w:color="auto"/>
            </w:tcBorders>
            <w:shd w:val="clear" w:color="auto" w:fill="auto"/>
          </w:tcPr>
          <w:p w:rsidR="005F6217" w:rsidRPr="00E22F61" w:rsidRDefault="005F6217" w:rsidP="00E22F61">
            <w:pPr>
              <w:widowControl/>
              <w:autoSpaceDE/>
              <w:autoSpaceDN/>
              <w:rPr>
                <w:rFonts w:ascii="Arial" w:eastAsia="Times New Roman" w:hAnsi="Arial" w:cs="Arial"/>
                <w:color w:val="000000"/>
                <w:sz w:val="20"/>
                <w:lang w:bidi="hi-IN"/>
              </w:rPr>
            </w:pPr>
            <w:r>
              <w:rPr>
                <w:rFonts w:ascii="Arial" w:eastAsia="Times New Roman" w:hAnsi="Arial" w:cs="Arial"/>
                <w:color w:val="000000"/>
                <w:sz w:val="20"/>
                <w:szCs w:val="20"/>
                <w:lang w:bidi="hi-IN"/>
              </w:rPr>
              <w:t>Seed, Biofertilizer</w:t>
            </w:r>
          </w:p>
        </w:tc>
        <w:tc>
          <w:tcPr>
            <w:tcW w:w="492" w:type="pct"/>
            <w:tcBorders>
              <w:top w:val="nil"/>
              <w:left w:val="nil"/>
              <w:bottom w:val="single" w:sz="4" w:space="0" w:color="auto"/>
              <w:right w:val="single" w:sz="4" w:space="0" w:color="auto"/>
            </w:tcBorders>
            <w:shd w:val="clear" w:color="auto" w:fill="auto"/>
          </w:tcPr>
          <w:p w:rsidR="005F6217" w:rsidRPr="00E22F61" w:rsidRDefault="005F6217" w:rsidP="00E22F61">
            <w:pPr>
              <w:widowControl/>
              <w:autoSpaceDE/>
              <w:autoSpaceDN/>
              <w:rPr>
                <w:rFonts w:ascii="Arial" w:eastAsia="Times New Roman" w:hAnsi="Arial" w:cs="Arial"/>
                <w:color w:val="000000"/>
                <w:sz w:val="20"/>
                <w:lang w:bidi="hi-IN"/>
              </w:rPr>
            </w:pPr>
            <w:r>
              <w:rPr>
                <w:rFonts w:ascii="Arial" w:eastAsia="Times New Roman" w:hAnsi="Arial" w:cs="Arial"/>
                <w:color w:val="000000"/>
                <w:sz w:val="20"/>
                <w:szCs w:val="20"/>
                <w:lang w:bidi="hi-IN"/>
              </w:rPr>
              <w:t>Kharif 2022</w:t>
            </w:r>
          </w:p>
        </w:tc>
        <w:tc>
          <w:tcPr>
            <w:tcW w:w="351" w:type="pct"/>
            <w:tcBorders>
              <w:top w:val="nil"/>
              <w:left w:val="nil"/>
              <w:bottom w:val="single" w:sz="4" w:space="0" w:color="auto"/>
              <w:right w:val="single" w:sz="4" w:space="0" w:color="auto"/>
            </w:tcBorders>
            <w:shd w:val="clear" w:color="auto" w:fill="auto"/>
          </w:tcPr>
          <w:p w:rsidR="005F6217" w:rsidRPr="00E22F61" w:rsidRDefault="005F6217" w:rsidP="00E22F61">
            <w:pPr>
              <w:widowControl/>
              <w:autoSpaceDE/>
              <w:autoSpaceDN/>
              <w:rPr>
                <w:rFonts w:ascii="Arial" w:eastAsia="Times New Roman" w:hAnsi="Arial" w:cs="Arial"/>
                <w:color w:val="000000"/>
                <w:sz w:val="20"/>
                <w:lang w:bidi="hi-IN"/>
              </w:rPr>
            </w:pPr>
            <w:r>
              <w:rPr>
                <w:rFonts w:ascii="Arial" w:eastAsia="Times New Roman" w:hAnsi="Arial" w:cs="Arial"/>
                <w:color w:val="000000"/>
                <w:sz w:val="20"/>
                <w:lang w:bidi="hi-IN"/>
              </w:rPr>
              <w:t>10</w:t>
            </w:r>
          </w:p>
        </w:tc>
        <w:tc>
          <w:tcPr>
            <w:tcW w:w="703" w:type="pct"/>
            <w:tcBorders>
              <w:top w:val="nil"/>
              <w:left w:val="nil"/>
              <w:bottom w:val="single" w:sz="4" w:space="0" w:color="auto"/>
              <w:right w:val="single" w:sz="4" w:space="0" w:color="auto"/>
            </w:tcBorders>
            <w:shd w:val="clear" w:color="auto" w:fill="auto"/>
          </w:tcPr>
          <w:p w:rsidR="005F6217" w:rsidRPr="00E22F61" w:rsidRDefault="005F6217" w:rsidP="00E22F61">
            <w:pPr>
              <w:widowControl/>
              <w:autoSpaceDE/>
              <w:autoSpaceDN/>
              <w:rPr>
                <w:rFonts w:ascii="Arial" w:eastAsia="Times New Roman" w:hAnsi="Arial" w:cs="Arial"/>
                <w:color w:val="000000"/>
                <w:sz w:val="20"/>
                <w:lang w:bidi="hi-IN"/>
              </w:rPr>
            </w:pPr>
            <w:r>
              <w:rPr>
                <w:rFonts w:ascii="Arial" w:eastAsia="Times New Roman" w:hAnsi="Arial" w:cs="Arial"/>
                <w:color w:val="000000"/>
                <w:sz w:val="20"/>
                <w:lang w:bidi="hi-IN"/>
              </w:rPr>
              <w:t>25</w:t>
            </w:r>
          </w:p>
        </w:tc>
        <w:tc>
          <w:tcPr>
            <w:tcW w:w="1010" w:type="pct"/>
            <w:tcBorders>
              <w:top w:val="nil"/>
              <w:left w:val="nil"/>
              <w:bottom w:val="single" w:sz="4" w:space="0" w:color="auto"/>
              <w:right w:val="single" w:sz="4" w:space="0" w:color="auto"/>
            </w:tcBorders>
            <w:shd w:val="clear" w:color="auto" w:fill="auto"/>
          </w:tcPr>
          <w:p w:rsidR="005F6217" w:rsidRPr="00E22F61" w:rsidRDefault="005F6217" w:rsidP="005F6217">
            <w:pPr>
              <w:widowControl/>
              <w:autoSpaceDE/>
              <w:autoSpaceDN/>
              <w:rPr>
                <w:rFonts w:ascii="Arial" w:eastAsia="Times New Roman" w:hAnsi="Arial" w:cs="Arial"/>
                <w:color w:val="000000"/>
                <w:sz w:val="20"/>
                <w:lang w:bidi="hi-IN"/>
              </w:rPr>
            </w:pPr>
            <w:r>
              <w:rPr>
                <w:rFonts w:ascii="Arial" w:eastAsia="Times New Roman" w:hAnsi="Arial" w:cs="Arial"/>
                <w:color w:val="000000"/>
                <w:sz w:val="20"/>
                <w:szCs w:val="20"/>
                <w:lang w:bidi="hi-IN"/>
              </w:rPr>
              <w:t>Yield, economic parameter</w:t>
            </w:r>
          </w:p>
        </w:tc>
      </w:tr>
      <w:tr w:rsidR="005F6217" w:rsidRPr="00E22F61" w:rsidTr="005F6217">
        <w:trPr>
          <w:trHeight w:val="20"/>
        </w:trPr>
        <w:tc>
          <w:tcPr>
            <w:tcW w:w="237" w:type="pct"/>
            <w:tcBorders>
              <w:top w:val="nil"/>
              <w:left w:val="single" w:sz="4" w:space="0" w:color="auto"/>
              <w:bottom w:val="single" w:sz="4" w:space="0" w:color="auto"/>
              <w:right w:val="single" w:sz="4" w:space="0" w:color="auto"/>
            </w:tcBorders>
            <w:shd w:val="clear" w:color="auto" w:fill="auto"/>
          </w:tcPr>
          <w:p w:rsidR="005F6217" w:rsidRPr="00E22F61" w:rsidRDefault="005F6217" w:rsidP="00E22F61">
            <w:pPr>
              <w:widowControl/>
              <w:autoSpaceDE/>
              <w:autoSpaceDN/>
              <w:rPr>
                <w:rFonts w:ascii="Arial" w:eastAsia="Times New Roman" w:hAnsi="Arial" w:cs="Arial"/>
                <w:color w:val="000000"/>
                <w:sz w:val="20"/>
                <w:lang w:bidi="hi-IN"/>
              </w:rPr>
            </w:pPr>
            <w:r>
              <w:rPr>
                <w:rFonts w:ascii="Arial" w:eastAsia="Times New Roman" w:hAnsi="Arial" w:cs="Arial"/>
                <w:color w:val="000000"/>
                <w:sz w:val="20"/>
                <w:lang w:bidi="hi-IN"/>
              </w:rPr>
              <w:t>4</w:t>
            </w:r>
          </w:p>
        </w:tc>
        <w:tc>
          <w:tcPr>
            <w:tcW w:w="528" w:type="pct"/>
            <w:tcBorders>
              <w:top w:val="nil"/>
              <w:left w:val="nil"/>
              <w:bottom w:val="single" w:sz="4" w:space="0" w:color="auto"/>
              <w:right w:val="single" w:sz="4" w:space="0" w:color="auto"/>
            </w:tcBorders>
            <w:shd w:val="clear" w:color="auto" w:fill="auto"/>
          </w:tcPr>
          <w:p w:rsidR="005F6217" w:rsidRPr="00E22F61" w:rsidRDefault="005F6217" w:rsidP="00E22F61">
            <w:pPr>
              <w:widowControl/>
              <w:autoSpaceDE/>
              <w:autoSpaceDN/>
              <w:rPr>
                <w:rFonts w:ascii="Arial" w:eastAsia="Times New Roman" w:hAnsi="Arial" w:cs="Arial"/>
                <w:color w:val="000000"/>
                <w:sz w:val="20"/>
                <w:lang w:bidi="hi-IN"/>
              </w:rPr>
            </w:pPr>
            <w:r>
              <w:rPr>
                <w:rFonts w:ascii="Arial" w:eastAsia="Times New Roman" w:hAnsi="Arial" w:cs="Arial"/>
                <w:color w:val="000000"/>
                <w:sz w:val="20"/>
                <w:lang w:bidi="hi-IN"/>
              </w:rPr>
              <w:t>Pigeon pea</w:t>
            </w:r>
          </w:p>
        </w:tc>
        <w:tc>
          <w:tcPr>
            <w:tcW w:w="475" w:type="pct"/>
            <w:tcBorders>
              <w:top w:val="nil"/>
              <w:left w:val="nil"/>
              <w:bottom w:val="single" w:sz="4" w:space="0" w:color="auto"/>
              <w:right w:val="single" w:sz="4" w:space="0" w:color="auto"/>
            </w:tcBorders>
            <w:shd w:val="clear" w:color="auto" w:fill="auto"/>
          </w:tcPr>
          <w:p w:rsidR="005F6217" w:rsidRPr="00E22F61" w:rsidRDefault="005F6217" w:rsidP="00E22F61">
            <w:pPr>
              <w:widowControl/>
              <w:autoSpaceDE/>
              <w:autoSpaceDN/>
              <w:ind w:firstLineChars="200" w:firstLine="400"/>
              <w:rPr>
                <w:rFonts w:ascii="Arial" w:eastAsia="Times New Roman" w:hAnsi="Arial" w:cs="Arial"/>
                <w:color w:val="000000"/>
                <w:sz w:val="20"/>
                <w:lang w:bidi="hi-IN"/>
              </w:rPr>
            </w:pPr>
            <w:r>
              <w:rPr>
                <w:rFonts w:ascii="Arial" w:eastAsia="Times New Roman" w:hAnsi="Arial" w:cs="Arial"/>
                <w:color w:val="000000"/>
                <w:sz w:val="20"/>
                <w:lang w:bidi="hi-IN"/>
              </w:rPr>
              <w:t>ICM</w:t>
            </w:r>
          </w:p>
        </w:tc>
        <w:tc>
          <w:tcPr>
            <w:tcW w:w="784" w:type="pct"/>
            <w:tcBorders>
              <w:top w:val="nil"/>
              <w:left w:val="nil"/>
              <w:bottom w:val="single" w:sz="4" w:space="0" w:color="auto"/>
              <w:right w:val="single" w:sz="4" w:space="0" w:color="auto"/>
            </w:tcBorders>
            <w:shd w:val="clear" w:color="auto" w:fill="auto"/>
          </w:tcPr>
          <w:p w:rsidR="005F6217" w:rsidRPr="000D338F" w:rsidRDefault="005F6217" w:rsidP="004536C3">
            <w:pPr>
              <w:jc w:val="both"/>
              <w:rPr>
                <w:sz w:val="20"/>
                <w:szCs w:val="20"/>
              </w:rPr>
            </w:pPr>
            <w:r w:rsidRPr="000D338F">
              <w:rPr>
                <w:sz w:val="20"/>
                <w:szCs w:val="20"/>
              </w:rPr>
              <w:t>Demonstration of HYV  of pigeon pea with full package &amp; practices under NFSM</w:t>
            </w:r>
          </w:p>
        </w:tc>
        <w:tc>
          <w:tcPr>
            <w:tcW w:w="420" w:type="pct"/>
            <w:tcBorders>
              <w:top w:val="nil"/>
              <w:left w:val="nil"/>
              <w:bottom w:val="single" w:sz="4" w:space="0" w:color="auto"/>
              <w:right w:val="single" w:sz="4" w:space="0" w:color="auto"/>
            </w:tcBorders>
            <w:shd w:val="clear" w:color="auto" w:fill="auto"/>
          </w:tcPr>
          <w:p w:rsidR="005F6217" w:rsidRPr="00E22F61" w:rsidRDefault="005F6217" w:rsidP="00E22F61">
            <w:pPr>
              <w:widowControl/>
              <w:autoSpaceDE/>
              <w:autoSpaceDN/>
              <w:rPr>
                <w:rFonts w:ascii="Arial" w:eastAsia="Times New Roman" w:hAnsi="Arial" w:cs="Arial"/>
                <w:color w:val="000000"/>
                <w:sz w:val="20"/>
                <w:lang w:bidi="hi-IN"/>
              </w:rPr>
            </w:pPr>
            <w:r>
              <w:rPr>
                <w:rFonts w:ascii="Arial" w:eastAsia="Times New Roman" w:hAnsi="Arial" w:cs="Arial"/>
                <w:color w:val="000000"/>
                <w:sz w:val="20"/>
                <w:szCs w:val="20"/>
                <w:lang w:bidi="hi-IN"/>
              </w:rPr>
              <w:t>Seed, Biofertilizer</w:t>
            </w:r>
          </w:p>
        </w:tc>
        <w:tc>
          <w:tcPr>
            <w:tcW w:w="492" w:type="pct"/>
            <w:tcBorders>
              <w:top w:val="nil"/>
              <w:left w:val="nil"/>
              <w:bottom w:val="single" w:sz="4" w:space="0" w:color="auto"/>
              <w:right w:val="single" w:sz="4" w:space="0" w:color="auto"/>
            </w:tcBorders>
            <w:shd w:val="clear" w:color="auto" w:fill="auto"/>
          </w:tcPr>
          <w:p w:rsidR="005F6217" w:rsidRPr="00E22F61" w:rsidRDefault="005F6217" w:rsidP="00E22F61">
            <w:pPr>
              <w:widowControl/>
              <w:autoSpaceDE/>
              <w:autoSpaceDN/>
              <w:rPr>
                <w:rFonts w:ascii="Arial" w:eastAsia="Times New Roman" w:hAnsi="Arial" w:cs="Arial"/>
                <w:color w:val="000000"/>
                <w:sz w:val="20"/>
                <w:lang w:bidi="hi-IN"/>
              </w:rPr>
            </w:pPr>
            <w:r>
              <w:rPr>
                <w:rFonts w:ascii="Arial" w:eastAsia="Times New Roman" w:hAnsi="Arial" w:cs="Arial"/>
                <w:color w:val="000000"/>
                <w:sz w:val="20"/>
                <w:szCs w:val="20"/>
                <w:lang w:bidi="hi-IN"/>
              </w:rPr>
              <w:t>Kharif 2022</w:t>
            </w:r>
          </w:p>
        </w:tc>
        <w:tc>
          <w:tcPr>
            <w:tcW w:w="351" w:type="pct"/>
            <w:tcBorders>
              <w:top w:val="nil"/>
              <w:left w:val="nil"/>
              <w:bottom w:val="single" w:sz="4" w:space="0" w:color="auto"/>
              <w:right w:val="single" w:sz="4" w:space="0" w:color="auto"/>
            </w:tcBorders>
            <w:shd w:val="clear" w:color="auto" w:fill="auto"/>
          </w:tcPr>
          <w:p w:rsidR="005F6217" w:rsidRPr="00E22F61" w:rsidRDefault="005F6217" w:rsidP="00E22F61">
            <w:pPr>
              <w:widowControl/>
              <w:autoSpaceDE/>
              <w:autoSpaceDN/>
              <w:rPr>
                <w:rFonts w:ascii="Arial" w:eastAsia="Times New Roman" w:hAnsi="Arial" w:cs="Arial"/>
                <w:color w:val="000000"/>
                <w:sz w:val="20"/>
                <w:lang w:bidi="hi-IN"/>
              </w:rPr>
            </w:pPr>
            <w:r>
              <w:rPr>
                <w:rFonts w:ascii="Arial" w:eastAsia="Times New Roman" w:hAnsi="Arial" w:cs="Arial"/>
                <w:color w:val="000000"/>
                <w:sz w:val="20"/>
                <w:lang w:bidi="hi-IN"/>
              </w:rPr>
              <w:t>10</w:t>
            </w:r>
          </w:p>
        </w:tc>
        <w:tc>
          <w:tcPr>
            <w:tcW w:w="703" w:type="pct"/>
            <w:tcBorders>
              <w:top w:val="nil"/>
              <w:left w:val="nil"/>
              <w:bottom w:val="single" w:sz="4" w:space="0" w:color="auto"/>
              <w:right w:val="single" w:sz="4" w:space="0" w:color="auto"/>
            </w:tcBorders>
            <w:shd w:val="clear" w:color="auto" w:fill="auto"/>
          </w:tcPr>
          <w:p w:rsidR="005F6217" w:rsidRPr="00E22F61" w:rsidRDefault="005F6217" w:rsidP="00E22F61">
            <w:pPr>
              <w:widowControl/>
              <w:autoSpaceDE/>
              <w:autoSpaceDN/>
              <w:rPr>
                <w:rFonts w:ascii="Arial" w:eastAsia="Times New Roman" w:hAnsi="Arial" w:cs="Arial"/>
                <w:color w:val="000000"/>
                <w:sz w:val="20"/>
                <w:lang w:bidi="hi-IN"/>
              </w:rPr>
            </w:pPr>
            <w:r>
              <w:rPr>
                <w:rFonts w:ascii="Arial" w:eastAsia="Times New Roman" w:hAnsi="Arial" w:cs="Arial"/>
                <w:color w:val="000000"/>
                <w:sz w:val="20"/>
                <w:lang w:bidi="hi-IN"/>
              </w:rPr>
              <w:t>25</w:t>
            </w:r>
          </w:p>
        </w:tc>
        <w:tc>
          <w:tcPr>
            <w:tcW w:w="1010" w:type="pct"/>
            <w:tcBorders>
              <w:top w:val="nil"/>
              <w:left w:val="nil"/>
              <w:bottom w:val="single" w:sz="4" w:space="0" w:color="auto"/>
              <w:right w:val="single" w:sz="4" w:space="0" w:color="auto"/>
            </w:tcBorders>
            <w:shd w:val="clear" w:color="auto" w:fill="auto"/>
          </w:tcPr>
          <w:p w:rsidR="005F6217" w:rsidRPr="00E22F61" w:rsidRDefault="005F6217" w:rsidP="00E22F61">
            <w:pPr>
              <w:widowControl/>
              <w:autoSpaceDE/>
              <w:autoSpaceDN/>
              <w:rPr>
                <w:rFonts w:ascii="Arial" w:eastAsia="Times New Roman" w:hAnsi="Arial" w:cs="Arial"/>
                <w:color w:val="000000"/>
                <w:sz w:val="20"/>
                <w:lang w:bidi="hi-IN"/>
              </w:rPr>
            </w:pPr>
            <w:r>
              <w:rPr>
                <w:rFonts w:ascii="Arial" w:eastAsia="Times New Roman" w:hAnsi="Arial" w:cs="Arial"/>
                <w:color w:val="000000"/>
                <w:sz w:val="20"/>
                <w:szCs w:val="20"/>
                <w:lang w:bidi="hi-IN"/>
              </w:rPr>
              <w:t>Yield, No. of branches, No. of pods, economic parameter</w:t>
            </w:r>
          </w:p>
        </w:tc>
      </w:tr>
      <w:tr w:rsidR="005F6217" w:rsidRPr="00E22F61" w:rsidTr="005F6217">
        <w:trPr>
          <w:trHeight w:val="20"/>
        </w:trPr>
        <w:tc>
          <w:tcPr>
            <w:tcW w:w="237" w:type="pct"/>
            <w:tcBorders>
              <w:top w:val="nil"/>
              <w:left w:val="single" w:sz="4" w:space="0" w:color="auto"/>
              <w:bottom w:val="single" w:sz="4" w:space="0" w:color="auto"/>
              <w:right w:val="single" w:sz="4" w:space="0" w:color="auto"/>
            </w:tcBorders>
            <w:shd w:val="clear" w:color="auto" w:fill="auto"/>
          </w:tcPr>
          <w:p w:rsidR="005F6217" w:rsidRPr="00E22F61" w:rsidRDefault="005F6217" w:rsidP="00E22F61">
            <w:pPr>
              <w:widowControl/>
              <w:autoSpaceDE/>
              <w:autoSpaceDN/>
              <w:rPr>
                <w:rFonts w:ascii="Arial" w:eastAsia="Times New Roman" w:hAnsi="Arial" w:cs="Arial"/>
                <w:color w:val="000000"/>
                <w:sz w:val="20"/>
                <w:lang w:bidi="hi-IN"/>
              </w:rPr>
            </w:pPr>
            <w:r>
              <w:rPr>
                <w:rFonts w:ascii="Arial" w:eastAsia="Times New Roman" w:hAnsi="Arial" w:cs="Arial"/>
                <w:color w:val="000000"/>
                <w:sz w:val="20"/>
                <w:lang w:bidi="hi-IN"/>
              </w:rPr>
              <w:t>5</w:t>
            </w:r>
          </w:p>
        </w:tc>
        <w:tc>
          <w:tcPr>
            <w:tcW w:w="528" w:type="pct"/>
            <w:tcBorders>
              <w:top w:val="nil"/>
              <w:left w:val="nil"/>
              <w:bottom w:val="single" w:sz="4" w:space="0" w:color="auto"/>
              <w:right w:val="single" w:sz="4" w:space="0" w:color="auto"/>
            </w:tcBorders>
            <w:shd w:val="clear" w:color="auto" w:fill="auto"/>
          </w:tcPr>
          <w:p w:rsidR="005F6217" w:rsidRPr="00E22F61" w:rsidRDefault="005F6217" w:rsidP="00E22F61">
            <w:pPr>
              <w:widowControl/>
              <w:autoSpaceDE/>
              <w:autoSpaceDN/>
              <w:rPr>
                <w:rFonts w:ascii="Arial" w:eastAsia="Times New Roman" w:hAnsi="Arial" w:cs="Arial"/>
                <w:color w:val="000000"/>
                <w:sz w:val="20"/>
                <w:lang w:bidi="hi-IN"/>
              </w:rPr>
            </w:pPr>
            <w:r>
              <w:rPr>
                <w:rFonts w:ascii="Arial" w:eastAsia="Times New Roman" w:hAnsi="Arial" w:cs="Arial"/>
                <w:color w:val="000000"/>
                <w:sz w:val="20"/>
                <w:lang w:bidi="hi-IN"/>
              </w:rPr>
              <w:t>Mustard</w:t>
            </w:r>
          </w:p>
        </w:tc>
        <w:tc>
          <w:tcPr>
            <w:tcW w:w="475" w:type="pct"/>
            <w:tcBorders>
              <w:top w:val="nil"/>
              <w:left w:val="nil"/>
              <w:bottom w:val="single" w:sz="4" w:space="0" w:color="auto"/>
              <w:right w:val="single" w:sz="4" w:space="0" w:color="auto"/>
            </w:tcBorders>
            <w:shd w:val="clear" w:color="auto" w:fill="auto"/>
          </w:tcPr>
          <w:p w:rsidR="005F6217" w:rsidRPr="00E22F61" w:rsidRDefault="005F6217" w:rsidP="00E22F61">
            <w:pPr>
              <w:widowControl/>
              <w:autoSpaceDE/>
              <w:autoSpaceDN/>
              <w:ind w:firstLineChars="200" w:firstLine="400"/>
              <w:rPr>
                <w:rFonts w:ascii="Arial" w:eastAsia="Times New Roman" w:hAnsi="Arial" w:cs="Arial"/>
                <w:color w:val="000000"/>
                <w:sz w:val="20"/>
                <w:lang w:bidi="hi-IN"/>
              </w:rPr>
            </w:pPr>
            <w:r>
              <w:rPr>
                <w:rFonts w:ascii="Arial" w:eastAsia="Times New Roman" w:hAnsi="Arial" w:cs="Arial"/>
                <w:color w:val="000000"/>
                <w:sz w:val="20"/>
                <w:lang w:bidi="hi-IN"/>
              </w:rPr>
              <w:t>ICM</w:t>
            </w:r>
          </w:p>
        </w:tc>
        <w:tc>
          <w:tcPr>
            <w:tcW w:w="784" w:type="pct"/>
            <w:tcBorders>
              <w:top w:val="nil"/>
              <w:left w:val="nil"/>
              <w:bottom w:val="single" w:sz="4" w:space="0" w:color="auto"/>
              <w:right w:val="single" w:sz="4" w:space="0" w:color="auto"/>
            </w:tcBorders>
            <w:shd w:val="clear" w:color="auto" w:fill="auto"/>
          </w:tcPr>
          <w:p w:rsidR="005F6217" w:rsidRPr="007B0A12" w:rsidRDefault="005F6217" w:rsidP="004536C3">
            <w:pPr>
              <w:jc w:val="both"/>
              <w:rPr>
                <w:sz w:val="20"/>
                <w:szCs w:val="20"/>
              </w:rPr>
            </w:pPr>
            <w:r>
              <w:rPr>
                <w:sz w:val="20"/>
                <w:szCs w:val="20"/>
              </w:rPr>
              <w:t>Demonstration of variety RH 0725</w:t>
            </w:r>
            <w:r w:rsidRPr="007B0A12">
              <w:rPr>
                <w:sz w:val="20"/>
                <w:szCs w:val="20"/>
              </w:rPr>
              <w:t xml:space="preserve"> of Mustard </w:t>
            </w:r>
          </w:p>
        </w:tc>
        <w:tc>
          <w:tcPr>
            <w:tcW w:w="420" w:type="pct"/>
            <w:tcBorders>
              <w:top w:val="nil"/>
              <w:left w:val="nil"/>
              <w:bottom w:val="single" w:sz="4" w:space="0" w:color="auto"/>
              <w:right w:val="single" w:sz="4" w:space="0" w:color="auto"/>
            </w:tcBorders>
            <w:shd w:val="clear" w:color="auto" w:fill="auto"/>
          </w:tcPr>
          <w:p w:rsidR="005F6217" w:rsidRPr="00E22F61" w:rsidRDefault="005F6217" w:rsidP="00E22F61">
            <w:pPr>
              <w:widowControl/>
              <w:autoSpaceDE/>
              <w:autoSpaceDN/>
              <w:rPr>
                <w:rFonts w:ascii="Arial" w:eastAsia="Times New Roman" w:hAnsi="Arial" w:cs="Arial"/>
                <w:color w:val="000000"/>
                <w:sz w:val="20"/>
                <w:lang w:bidi="hi-IN"/>
              </w:rPr>
            </w:pPr>
            <w:r>
              <w:rPr>
                <w:rFonts w:ascii="Arial" w:eastAsia="Times New Roman" w:hAnsi="Arial" w:cs="Arial"/>
                <w:color w:val="000000"/>
                <w:sz w:val="20"/>
                <w:szCs w:val="20"/>
                <w:lang w:bidi="hi-IN"/>
              </w:rPr>
              <w:t>Seed, Biofertilizer</w:t>
            </w:r>
          </w:p>
        </w:tc>
        <w:tc>
          <w:tcPr>
            <w:tcW w:w="492" w:type="pct"/>
            <w:tcBorders>
              <w:top w:val="nil"/>
              <w:left w:val="nil"/>
              <w:bottom w:val="single" w:sz="4" w:space="0" w:color="auto"/>
              <w:right w:val="single" w:sz="4" w:space="0" w:color="auto"/>
            </w:tcBorders>
            <w:shd w:val="clear" w:color="auto" w:fill="auto"/>
          </w:tcPr>
          <w:p w:rsidR="005F6217" w:rsidRPr="00E22F61" w:rsidRDefault="005F6217" w:rsidP="00E22F61">
            <w:pPr>
              <w:widowControl/>
              <w:autoSpaceDE/>
              <w:autoSpaceDN/>
              <w:rPr>
                <w:rFonts w:ascii="Arial" w:eastAsia="Times New Roman" w:hAnsi="Arial" w:cs="Arial"/>
                <w:color w:val="000000"/>
                <w:sz w:val="20"/>
                <w:lang w:bidi="hi-IN"/>
              </w:rPr>
            </w:pPr>
            <w:r>
              <w:rPr>
                <w:rFonts w:ascii="Arial" w:eastAsia="Times New Roman" w:hAnsi="Arial" w:cs="Arial"/>
                <w:color w:val="000000"/>
                <w:sz w:val="20"/>
                <w:szCs w:val="20"/>
                <w:lang w:bidi="hi-IN"/>
              </w:rPr>
              <w:t>Rabi 2022</w:t>
            </w:r>
          </w:p>
        </w:tc>
        <w:tc>
          <w:tcPr>
            <w:tcW w:w="351" w:type="pct"/>
            <w:tcBorders>
              <w:top w:val="nil"/>
              <w:left w:val="nil"/>
              <w:bottom w:val="single" w:sz="4" w:space="0" w:color="auto"/>
              <w:right w:val="single" w:sz="4" w:space="0" w:color="auto"/>
            </w:tcBorders>
            <w:shd w:val="clear" w:color="auto" w:fill="auto"/>
          </w:tcPr>
          <w:p w:rsidR="005F6217" w:rsidRPr="00E22F61" w:rsidRDefault="005F6217" w:rsidP="00E22F61">
            <w:pPr>
              <w:widowControl/>
              <w:autoSpaceDE/>
              <w:autoSpaceDN/>
              <w:rPr>
                <w:rFonts w:ascii="Arial" w:eastAsia="Times New Roman" w:hAnsi="Arial" w:cs="Arial"/>
                <w:color w:val="000000"/>
                <w:sz w:val="20"/>
                <w:lang w:bidi="hi-IN"/>
              </w:rPr>
            </w:pPr>
            <w:r>
              <w:rPr>
                <w:rFonts w:ascii="Arial" w:eastAsia="Times New Roman" w:hAnsi="Arial" w:cs="Arial"/>
                <w:color w:val="000000"/>
                <w:sz w:val="20"/>
                <w:lang w:bidi="hi-IN"/>
              </w:rPr>
              <w:t>20</w:t>
            </w:r>
          </w:p>
        </w:tc>
        <w:tc>
          <w:tcPr>
            <w:tcW w:w="703" w:type="pct"/>
            <w:tcBorders>
              <w:top w:val="nil"/>
              <w:left w:val="nil"/>
              <w:bottom w:val="single" w:sz="4" w:space="0" w:color="auto"/>
              <w:right w:val="single" w:sz="4" w:space="0" w:color="auto"/>
            </w:tcBorders>
            <w:shd w:val="clear" w:color="auto" w:fill="auto"/>
          </w:tcPr>
          <w:p w:rsidR="005F6217" w:rsidRPr="00E22F61" w:rsidRDefault="005F6217" w:rsidP="00E22F61">
            <w:pPr>
              <w:widowControl/>
              <w:autoSpaceDE/>
              <w:autoSpaceDN/>
              <w:rPr>
                <w:rFonts w:ascii="Arial" w:eastAsia="Times New Roman" w:hAnsi="Arial" w:cs="Arial"/>
                <w:color w:val="000000"/>
                <w:sz w:val="20"/>
                <w:lang w:bidi="hi-IN"/>
              </w:rPr>
            </w:pPr>
            <w:r>
              <w:rPr>
                <w:rFonts w:ascii="Arial" w:eastAsia="Times New Roman" w:hAnsi="Arial" w:cs="Arial"/>
                <w:color w:val="000000"/>
                <w:sz w:val="20"/>
                <w:lang w:bidi="hi-IN"/>
              </w:rPr>
              <w:t>50</w:t>
            </w:r>
          </w:p>
        </w:tc>
        <w:tc>
          <w:tcPr>
            <w:tcW w:w="1010" w:type="pct"/>
            <w:tcBorders>
              <w:top w:val="nil"/>
              <w:left w:val="nil"/>
              <w:bottom w:val="single" w:sz="4" w:space="0" w:color="auto"/>
              <w:right w:val="single" w:sz="4" w:space="0" w:color="auto"/>
            </w:tcBorders>
            <w:shd w:val="clear" w:color="auto" w:fill="auto"/>
          </w:tcPr>
          <w:p w:rsidR="005F6217" w:rsidRPr="00E22F61" w:rsidRDefault="005F6217" w:rsidP="00A553FD">
            <w:pPr>
              <w:widowControl/>
              <w:autoSpaceDE/>
              <w:autoSpaceDN/>
              <w:rPr>
                <w:rFonts w:ascii="Arial" w:eastAsia="Times New Roman" w:hAnsi="Arial" w:cs="Arial"/>
                <w:color w:val="000000"/>
                <w:sz w:val="20"/>
                <w:lang w:bidi="hi-IN"/>
              </w:rPr>
            </w:pPr>
            <w:r>
              <w:rPr>
                <w:rFonts w:ascii="Arial" w:eastAsia="Times New Roman" w:hAnsi="Arial" w:cs="Arial"/>
                <w:color w:val="000000"/>
                <w:sz w:val="20"/>
                <w:szCs w:val="20"/>
                <w:lang w:bidi="hi-IN"/>
              </w:rPr>
              <w:t xml:space="preserve">Yield, No. of branches, No. of </w:t>
            </w:r>
            <w:r w:rsidR="00A553FD">
              <w:rPr>
                <w:rFonts w:ascii="Arial" w:eastAsia="Times New Roman" w:hAnsi="Arial" w:cs="Arial"/>
                <w:color w:val="000000"/>
                <w:sz w:val="20"/>
                <w:szCs w:val="20"/>
                <w:lang w:bidi="hi-IN"/>
              </w:rPr>
              <w:t>siliqua</w:t>
            </w:r>
            <w:r>
              <w:rPr>
                <w:rFonts w:ascii="Arial" w:eastAsia="Times New Roman" w:hAnsi="Arial" w:cs="Arial"/>
                <w:color w:val="000000"/>
                <w:sz w:val="20"/>
                <w:szCs w:val="20"/>
                <w:lang w:bidi="hi-IN"/>
              </w:rPr>
              <w:t>, economic parameter</w:t>
            </w:r>
          </w:p>
        </w:tc>
      </w:tr>
      <w:tr w:rsidR="005F6217" w:rsidRPr="00E22F61" w:rsidTr="005F6217">
        <w:trPr>
          <w:trHeight w:val="20"/>
        </w:trPr>
        <w:tc>
          <w:tcPr>
            <w:tcW w:w="237" w:type="pct"/>
            <w:tcBorders>
              <w:top w:val="nil"/>
              <w:left w:val="single" w:sz="4" w:space="0" w:color="auto"/>
              <w:bottom w:val="single" w:sz="4" w:space="0" w:color="auto"/>
              <w:right w:val="single" w:sz="4" w:space="0" w:color="auto"/>
            </w:tcBorders>
            <w:shd w:val="clear" w:color="auto" w:fill="auto"/>
          </w:tcPr>
          <w:p w:rsidR="005F6217" w:rsidRPr="00E22F61" w:rsidRDefault="005F6217" w:rsidP="00E22F61">
            <w:pPr>
              <w:widowControl/>
              <w:autoSpaceDE/>
              <w:autoSpaceDN/>
              <w:rPr>
                <w:rFonts w:ascii="Arial" w:eastAsia="Times New Roman" w:hAnsi="Arial" w:cs="Arial"/>
                <w:color w:val="000000"/>
                <w:sz w:val="20"/>
                <w:lang w:bidi="hi-IN"/>
              </w:rPr>
            </w:pPr>
            <w:r>
              <w:rPr>
                <w:rFonts w:ascii="Arial" w:eastAsia="Times New Roman" w:hAnsi="Arial" w:cs="Arial"/>
                <w:color w:val="000000"/>
                <w:sz w:val="20"/>
                <w:lang w:bidi="hi-IN"/>
              </w:rPr>
              <w:t>6</w:t>
            </w:r>
          </w:p>
        </w:tc>
        <w:tc>
          <w:tcPr>
            <w:tcW w:w="528" w:type="pct"/>
            <w:tcBorders>
              <w:top w:val="nil"/>
              <w:left w:val="nil"/>
              <w:bottom w:val="single" w:sz="4" w:space="0" w:color="auto"/>
              <w:right w:val="single" w:sz="4" w:space="0" w:color="auto"/>
            </w:tcBorders>
            <w:shd w:val="clear" w:color="auto" w:fill="auto"/>
          </w:tcPr>
          <w:p w:rsidR="005F6217" w:rsidRPr="00E22F61" w:rsidRDefault="005F6217" w:rsidP="00E22F61">
            <w:pPr>
              <w:widowControl/>
              <w:autoSpaceDE/>
              <w:autoSpaceDN/>
              <w:rPr>
                <w:rFonts w:ascii="Arial" w:eastAsia="Times New Roman" w:hAnsi="Arial" w:cs="Arial"/>
                <w:color w:val="000000"/>
                <w:sz w:val="20"/>
                <w:lang w:bidi="hi-IN"/>
              </w:rPr>
            </w:pPr>
            <w:r>
              <w:rPr>
                <w:rFonts w:ascii="Arial" w:eastAsia="Times New Roman" w:hAnsi="Arial" w:cs="Arial"/>
                <w:color w:val="000000"/>
                <w:sz w:val="20"/>
                <w:lang w:bidi="hi-IN"/>
              </w:rPr>
              <w:t>Chick pea</w:t>
            </w:r>
          </w:p>
        </w:tc>
        <w:tc>
          <w:tcPr>
            <w:tcW w:w="475" w:type="pct"/>
            <w:tcBorders>
              <w:top w:val="nil"/>
              <w:left w:val="nil"/>
              <w:bottom w:val="single" w:sz="4" w:space="0" w:color="auto"/>
              <w:right w:val="single" w:sz="4" w:space="0" w:color="auto"/>
            </w:tcBorders>
            <w:shd w:val="clear" w:color="auto" w:fill="auto"/>
          </w:tcPr>
          <w:p w:rsidR="005F6217" w:rsidRPr="00E22F61" w:rsidRDefault="005F6217" w:rsidP="00E22F61">
            <w:pPr>
              <w:widowControl/>
              <w:autoSpaceDE/>
              <w:autoSpaceDN/>
              <w:ind w:firstLineChars="200" w:firstLine="400"/>
              <w:rPr>
                <w:rFonts w:ascii="Arial" w:eastAsia="Times New Roman" w:hAnsi="Arial" w:cs="Arial"/>
                <w:color w:val="000000"/>
                <w:sz w:val="20"/>
                <w:lang w:bidi="hi-IN"/>
              </w:rPr>
            </w:pPr>
            <w:r>
              <w:rPr>
                <w:rFonts w:ascii="Arial" w:eastAsia="Times New Roman" w:hAnsi="Arial" w:cs="Arial"/>
                <w:color w:val="000000"/>
                <w:sz w:val="20"/>
                <w:lang w:bidi="hi-IN"/>
              </w:rPr>
              <w:t>ICM</w:t>
            </w:r>
          </w:p>
        </w:tc>
        <w:tc>
          <w:tcPr>
            <w:tcW w:w="784" w:type="pct"/>
            <w:tcBorders>
              <w:top w:val="nil"/>
              <w:left w:val="nil"/>
              <w:bottom w:val="single" w:sz="4" w:space="0" w:color="auto"/>
              <w:right w:val="single" w:sz="4" w:space="0" w:color="auto"/>
            </w:tcBorders>
            <w:shd w:val="clear" w:color="auto" w:fill="auto"/>
          </w:tcPr>
          <w:p w:rsidR="005F6217" w:rsidRPr="007B0A12" w:rsidRDefault="005F6217" w:rsidP="004536C3">
            <w:pPr>
              <w:jc w:val="both"/>
              <w:rPr>
                <w:sz w:val="20"/>
                <w:szCs w:val="20"/>
              </w:rPr>
            </w:pPr>
            <w:r>
              <w:rPr>
                <w:sz w:val="20"/>
                <w:szCs w:val="20"/>
              </w:rPr>
              <w:t>Demonstration of variety JG-36</w:t>
            </w:r>
            <w:r w:rsidRPr="007B0A12">
              <w:rPr>
                <w:sz w:val="20"/>
                <w:szCs w:val="20"/>
              </w:rPr>
              <w:t xml:space="preserve"> of Gram with full package &amp; practices under NFSM</w:t>
            </w:r>
          </w:p>
        </w:tc>
        <w:tc>
          <w:tcPr>
            <w:tcW w:w="420" w:type="pct"/>
            <w:tcBorders>
              <w:top w:val="nil"/>
              <w:left w:val="nil"/>
              <w:bottom w:val="single" w:sz="4" w:space="0" w:color="auto"/>
              <w:right w:val="single" w:sz="4" w:space="0" w:color="auto"/>
            </w:tcBorders>
            <w:shd w:val="clear" w:color="auto" w:fill="auto"/>
          </w:tcPr>
          <w:p w:rsidR="005F6217" w:rsidRPr="00E22F61" w:rsidRDefault="005F6217" w:rsidP="00E22F61">
            <w:pPr>
              <w:widowControl/>
              <w:autoSpaceDE/>
              <w:autoSpaceDN/>
              <w:rPr>
                <w:rFonts w:ascii="Arial" w:eastAsia="Times New Roman" w:hAnsi="Arial" w:cs="Arial"/>
                <w:color w:val="000000"/>
                <w:sz w:val="20"/>
                <w:lang w:bidi="hi-IN"/>
              </w:rPr>
            </w:pPr>
            <w:r>
              <w:rPr>
                <w:rFonts w:ascii="Arial" w:eastAsia="Times New Roman" w:hAnsi="Arial" w:cs="Arial"/>
                <w:color w:val="000000"/>
                <w:sz w:val="20"/>
                <w:szCs w:val="20"/>
                <w:lang w:bidi="hi-IN"/>
              </w:rPr>
              <w:t>Seed, Biofertilizer</w:t>
            </w:r>
          </w:p>
        </w:tc>
        <w:tc>
          <w:tcPr>
            <w:tcW w:w="492" w:type="pct"/>
            <w:tcBorders>
              <w:top w:val="nil"/>
              <w:left w:val="nil"/>
              <w:bottom w:val="single" w:sz="4" w:space="0" w:color="auto"/>
              <w:right w:val="single" w:sz="4" w:space="0" w:color="auto"/>
            </w:tcBorders>
            <w:shd w:val="clear" w:color="auto" w:fill="auto"/>
          </w:tcPr>
          <w:p w:rsidR="005F6217" w:rsidRDefault="005F6217" w:rsidP="00E22F61">
            <w:pPr>
              <w:widowControl/>
              <w:autoSpaceDE/>
              <w:autoSpaceDN/>
              <w:rPr>
                <w:rFonts w:ascii="Arial" w:eastAsia="Times New Roman" w:hAnsi="Arial" w:cs="Arial"/>
                <w:color w:val="000000"/>
                <w:sz w:val="20"/>
                <w:szCs w:val="20"/>
                <w:lang w:bidi="hi-IN"/>
              </w:rPr>
            </w:pPr>
            <w:r>
              <w:rPr>
                <w:rFonts w:ascii="Arial" w:eastAsia="Times New Roman" w:hAnsi="Arial" w:cs="Arial"/>
                <w:color w:val="000000"/>
                <w:sz w:val="20"/>
                <w:szCs w:val="20"/>
                <w:lang w:bidi="hi-IN"/>
              </w:rPr>
              <w:t>Rabi</w:t>
            </w:r>
          </w:p>
          <w:p w:rsidR="005F6217" w:rsidRPr="00E22F61" w:rsidRDefault="005F6217" w:rsidP="00E22F61">
            <w:pPr>
              <w:widowControl/>
              <w:autoSpaceDE/>
              <w:autoSpaceDN/>
              <w:rPr>
                <w:rFonts w:ascii="Arial" w:eastAsia="Times New Roman" w:hAnsi="Arial" w:cs="Arial"/>
                <w:color w:val="000000"/>
                <w:sz w:val="20"/>
                <w:lang w:bidi="hi-IN"/>
              </w:rPr>
            </w:pPr>
            <w:r>
              <w:rPr>
                <w:rFonts w:ascii="Arial" w:eastAsia="Times New Roman" w:hAnsi="Arial" w:cs="Arial"/>
                <w:color w:val="000000"/>
                <w:sz w:val="20"/>
                <w:szCs w:val="20"/>
                <w:lang w:bidi="hi-IN"/>
              </w:rPr>
              <w:t>2022</w:t>
            </w:r>
          </w:p>
        </w:tc>
        <w:tc>
          <w:tcPr>
            <w:tcW w:w="351" w:type="pct"/>
            <w:tcBorders>
              <w:top w:val="nil"/>
              <w:left w:val="nil"/>
              <w:bottom w:val="single" w:sz="4" w:space="0" w:color="auto"/>
              <w:right w:val="single" w:sz="4" w:space="0" w:color="auto"/>
            </w:tcBorders>
            <w:shd w:val="clear" w:color="auto" w:fill="auto"/>
          </w:tcPr>
          <w:p w:rsidR="005F6217" w:rsidRPr="00E22F61" w:rsidRDefault="005F6217" w:rsidP="00E22F61">
            <w:pPr>
              <w:widowControl/>
              <w:autoSpaceDE/>
              <w:autoSpaceDN/>
              <w:rPr>
                <w:rFonts w:ascii="Arial" w:eastAsia="Times New Roman" w:hAnsi="Arial" w:cs="Arial"/>
                <w:color w:val="000000"/>
                <w:sz w:val="20"/>
                <w:lang w:bidi="hi-IN"/>
              </w:rPr>
            </w:pPr>
            <w:r>
              <w:rPr>
                <w:rFonts w:ascii="Arial" w:eastAsia="Times New Roman" w:hAnsi="Arial" w:cs="Arial"/>
                <w:color w:val="000000"/>
                <w:sz w:val="20"/>
                <w:lang w:bidi="hi-IN"/>
              </w:rPr>
              <w:t>20</w:t>
            </w:r>
          </w:p>
        </w:tc>
        <w:tc>
          <w:tcPr>
            <w:tcW w:w="703" w:type="pct"/>
            <w:tcBorders>
              <w:top w:val="nil"/>
              <w:left w:val="nil"/>
              <w:bottom w:val="single" w:sz="4" w:space="0" w:color="auto"/>
              <w:right w:val="single" w:sz="4" w:space="0" w:color="auto"/>
            </w:tcBorders>
            <w:shd w:val="clear" w:color="auto" w:fill="auto"/>
          </w:tcPr>
          <w:p w:rsidR="005F6217" w:rsidRPr="00E22F61" w:rsidRDefault="005F6217" w:rsidP="00E22F61">
            <w:pPr>
              <w:widowControl/>
              <w:autoSpaceDE/>
              <w:autoSpaceDN/>
              <w:rPr>
                <w:rFonts w:ascii="Arial" w:eastAsia="Times New Roman" w:hAnsi="Arial" w:cs="Arial"/>
                <w:color w:val="000000"/>
                <w:sz w:val="20"/>
                <w:lang w:bidi="hi-IN"/>
              </w:rPr>
            </w:pPr>
            <w:r>
              <w:rPr>
                <w:rFonts w:ascii="Arial" w:eastAsia="Times New Roman" w:hAnsi="Arial" w:cs="Arial"/>
                <w:color w:val="000000"/>
                <w:sz w:val="20"/>
                <w:lang w:bidi="hi-IN"/>
              </w:rPr>
              <w:t>50</w:t>
            </w:r>
          </w:p>
        </w:tc>
        <w:tc>
          <w:tcPr>
            <w:tcW w:w="1010" w:type="pct"/>
            <w:tcBorders>
              <w:top w:val="nil"/>
              <w:left w:val="nil"/>
              <w:bottom w:val="single" w:sz="4" w:space="0" w:color="auto"/>
              <w:right w:val="single" w:sz="4" w:space="0" w:color="auto"/>
            </w:tcBorders>
            <w:shd w:val="clear" w:color="auto" w:fill="auto"/>
          </w:tcPr>
          <w:p w:rsidR="005F6217" w:rsidRPr="00E22F61" w:rsidRDefault="005F6217" w:rsidP="00E22F61">
            <w:pPr>
              <w:widowControl/>
              <w:autoSpaceDE/>
              <w:autoSpaceDN/>
              <w:rPr>
                <w:rFonts w:ascii="Arial" w:eastAsia="Times New Roman" w:hAnsi="Arial" w:cs="Arial"/>
                <w:color w:val="000000"/>
                <w:sz w:val="20"/>
                <w:lang w:bidi="hi-IN"/>
              </w:rPr>
            </w:pPr>
            <w:r>
              <w:rPr>
                <w:rFonts w:ascii="Arial" w:eastAsia="Times New Roman" w:hAnsi="Arial" w:cs="Arial"/>
                <w:color w:val="000000"/>
                <w:sz w:val="20"/>
                <w:szCs w:val="20"/>
                <w:lang w:bidi="hi-IN"/>
              </w:rPr>
              <w:t>Yield, No. of branches, No. of pods, economic parameter</w:t>
            </w:r>
          </w:p>
        </w:tc>
      </w:tr>
    </w:tbl>
    <w:p w:rsidR="00E22F61" w:rsidRPr="00A11B03" w:rsidRDefault="00E22F61" w:rsidP="00E22F61">
      <w:pPr>
        <w:rPr>
          <w:sz w:val="20"/>
        </w:rPr>
      </w:pPr>
    </w:p>
    <w:p w:rsidR="00A206FB" w:rsidRPr="00A11B03" w:rsidRDefault="00D204C8" w:rsidP="001548FB">
      <w:pPr>
        <w:tabs>
          <w:tab w:val="left" w:pos="983"/>
        </w:tabs>
        <w:spacing w:before="71" w:after="6"/>
        <w:rPr>
          <w:b/>
          <w:sz w:val="20"/>
        </w:rPr>
      </w:pPr>
      <w:bookmarkStart w:id="2" w:name="E._Extension_and_Training_activities_und"/>
      <w:bookmarkEnd w:id="2"/>
      <w:r w:rsidRPr="00A11B03">
        <w:rPr>
          <w:b/>
          <w:sz w:val="20"/>
        </w:rPr>
        <w:t>Extension</w:t>
      </w:r>
      <w:r w:rsidRPr="00A11B03">
        <w:rPr>
          <w:b/>
          <w:spacing w:val="-4"/>
          <w:sz w:val="20"/>
        </w:rPr>
        <w:t xml:space="preserve"> </w:t>
      </w:r>
      <w:r w:rsidRPr="00A11B03">
        <w:rPr>
          <w:b/>
          <w:sz w:val="20"/>
        </w:rPr>
        <w:t>and</w:t>
      </w:r>
      <w:r w:rsidRPr="00A11B03">
        <w:rPr>
          <w:b/>
          <w:spacing w:val="-4"/>
          <w:sz w:val="20"/>
        </w:rPr>
        <w:t xml:space="preserve"> </w:t>
      </w:r>
      <w:r w:rsidRPr="00A11B03">
        <w:rPr>
          <w:b/>
          <w:sz w:val="20"/>
        </w:rPr>
        <w:t>Training</w:t>
      </w:r>
      <w:r w:rsidRPr="00A11B03">
        <w:rPr>
          <w:b/>
          <w:spacing w:val="-6"/>
          <w:sz w:val="20"/>
        </w:rPr>
        <w:t xml:space="preserve"> </w:t>
      </w:r>
      <w:r w:rsidRPr="00A11B03">
        <w:rPr>
          <w:b/>
          <w:sz w:val="20"/>
        </w:rPr>
        <w:t>activities</w:t>
      </w:r>
      <w:r w:rsidRPr="00A11B03">
        <w:rPr>
          <w:b/>
          <w:spacing w:val="-6"/>
          <w:sz w:val="20"/>
        </w:rPr>
        <w:t xml:space="preserve"> </w:t>
      </w:r>
      <w:r w:rsidRPr="00A11B03">
        <w:rPr>
          <w:b/>
          <w:sz w:val="20"/>
        </w:rPr>
        <w:t>under</w:t>
      </w:r>
      <w:r w:rsidRPr="00A11B03">
        <w:rPr>
          <w:b/>
          <w:spacing w:val="-6"/>
          <w:sz w:val="20"/>
        </w:rPr>
        <w:t xml:space="preserve"> </w:t>
      </w:r>
      <w:r w:rsidRPr="00A11B03">
        <w:rPr>
          <w:b/>
          <w:sz w:val="20"/>
        </w:rPr>
        <w:t>CFLDs</w:t>
      </w:r>
      <w:r w:rsidRPr="00A11B03">
        <w:rPr>
          <w:b/>
          <w:spacing w:val="-4"/>
          <w:sz w:val="20"/>
        </w:rPr>
        <w:t xml:space="preserve"> </w:t>
      </w:r>
      <w:r w:rsidR="008578C9" w:rsidRPr="00A11B03">
        <w:rPr>
          <w:b/>
          <w:sz w:val="20"/>
        </w:rPr>
        <w:t>Oilseed</w:t>
      </w:r>
      <w:r w:rsidR="008578C9" w:rsidRPr="00A11B03">
        <w:rPr>
          <w:b/>
          <w:spacing w:val="-2"/>
          <w:sz w:val="20"/>
        </w:rPr>
        <w:t xml:space="preserve"> </w:t>
      </w:r>
      <w:r w:rsidR="008578C9" w:rsidRPr="00A11B03">
        <w:rPr>
          <w:b/>
          <w:sz w:val="20"/>
        </w:rPr>
        <w:t>and</w:t>
      </w:r>
      <w:r w:rsidR="008578C9" w:rsidRPr="00A11B03">
        <w:rPr>
          <w:b/>
          <w:spacing w:val="-4"/>
          <w:sz w:val="20"/>
        </w:rPr>
        <w:t xml:space="preserve"> </w:t>
      </w:r>
      <w:r w:rsidR="008578C9" w:rsidRPr="00A11B03">
        <w:rPr>
          <w:b/>
          <w:sz w:val="20"/>
        </w:rPr>
        <w:t>Pulses</w:t>
      </w:r>
    </w:p>
    <w:tbl>
      <w:tblPr>
        <w:tblW w:w="5000" w:type="pct"/>
        <w:tblLook w:val="04A0"/>
      </w:tblPr>
      <w:tblGrid>
        <w:gridCol w:w="828"/>
        <w:gridCol w:w="3679"/>
        <w:gridCol w:w="2326"/>
        <w:gridCol w:w="1768"/>
        <w:gridCol w:w="2925"/>
      </w:tblGrid>
      <w:tr w:rsidR="001548FB" w:rsidRPr="001548FB" w:rsidTr="0067207C">
        <w:trPr>
          <w:trHeight w:val="20"/>
        </w:trPr>
        <w:tc>
          <w:tcPr>
            <w:tcW w:w="359" w:type="pct"/>
            <w:tcBorders>
              <w:top w:val="single" w:sz="4" w:space="0" w:color="auto"/>
              <w:left w:val="single" w:sz="4" w:space="0" w:color="auto"/>
              <w:bottom w:val="single" w:sz="4" w:space="0" w:color="auto"/>
              <w:right w:val="single" w:sz="4" w:space="0" w:color="auto"/>
            </w:tcBorders>
            <w:shd w:val="clear" w:color="auto" w:fill="auto"/>
            <w:hideMark/>
          </w:tcPr>
          <w:p w:rsidR="001548FB" w:rsidRPr="001548FB" w:rsidRDefault="001548FB" w:rsidP="001548FB">
            <w:pPr>
              <w:widowControl/>
              <w:autoSpaceDE/>
              <w:autoSpaceDN/>
              <w:rPr>
                <w:rFonts w:ascii="Arial" w:eastAsia="Times New Roman" w:hAnsi="Arial" w:cs="Arial"/>
                <w:b/>
                <w:bCs/>
                <w:color w:val="000000"/>
                <w:sz w:val="20"/>
                <w:szCs w:val="20"/>
                <w:lang w:bidi="hi-IN"/>
              </w:rPr>
            </w:pPr>
            <w:r w:rsidRPr="001548FB">
              <w:rPr>
                <w:rFonts w:ascii="Arial" w:eastAsia="Times New Roman" w:hAnsi="Arial" w:cs="Arial"/>
                <w:b/>
                <w:bCs/>
                <w:color w:val="000000"/>
                <w:sz w:val="20"/>
                <w:szCs w:val="20"/>
                <w:lang w:bidi="hi-IN"/>
              </w:rPr>
              <w:t>S.</w:t>
            </w:r>
            <w:r>
              <w:rPr>
                <w:rFonts w:ascii="Arial" w:eastAsia="Times New Roman" w:hAnsi="Arial" w:cs="Arial"/>
                <w:b/>
                <w:bCs/>
                <w:color w:val="000000"/>
                <w:sz w:val="20"/>
                <w:szCs w:val="20"/>
                <w:lang w:bidi="hi-IN"/>
              </w:rPr>
              <w:t xml:space="preserve"> </w:t>
            </w:r>
            <w:r w:rsidRPr="001548FB">
              <w:rPr>
                <w:rFonts w:ascii="Arial" w:eastAsia="Times New Roman" w:hAnsi="Arial" w:cs="Arial"/>
                <w:b/>
                <w:bCs/>
                <w:color w:val="000000"/>
                <w:sz w:val="20"/>
                <w:szCs w:val="20"/>
                <w:lang w:bidi="hi-IN"/>
              </w:rPr>
              <w:t>No.</w:t>
            </w:r>
          </w:p>
        </w:tc>
        <w:tc>
          <w:tcPr>
            <w:tcW w:w="1596" w:type="pct"/>
            <w:tcBorders>
              <w:top w:val="single" w:sz="4" w:space="0" w:color="auto"/>
              <w:left w:val="nil"/>
              <w:bottom w:val="single" w:sz="4" w:space="0" w:color="auto"/>
              <w:right w:val="single" w:sz="4" w:space="0" w:color="auto"/>
            </w:tcBorders>
            <w:shd w:val="clear" w:color="auto" w:fill="auto"/>
            <w:hideMark/>
          </w:tcPr>
          <w:p w:rsidR="001548FB" w:rsidRPr="001548FB" w:rsidRDefault="001548FB" w:rsidP="001548FB">
            <w:pPr>
              <w:widowControl/>
              <w:autoSpaceDE/>
              <w:autoSpaceDN/>
              <w:rPr>
                <w:rFonts w:ascii="Arial" w:eastAsia="Times New Roman" w:hAnsi="Arial" w:cs="Arial"/>
                <w:b/>
                <w:bCs/>
                <w:color w:val="000000"/>
                <w:sz w:val="20"/>
                <w:szCs w:val="20"/>
                <w:lang w:bidi="hi-IN"/>
              </w:rPr>
            </w:pPr>
            <w:r w:rsidRPr="001548FB">
              <w:rPr>
                <w:rFonts w:ascii="Arial" w:eastAsia="Times New Roman" w:hAnsi="Arial" w:cs="Arial"/>
                <w:b/>
                <w:bCs/>
                <w:color w:val="000000"/>
                <w:sz w:val="20"/>
                <w:szCs w:val="20"/>
                <w:lang w:bidi="hi-IN"/>
              </w:rPr>
              <w:t>Activity</w:t>
            </w:r>
          </w:p>
        </w:tc>
        <w:tc>
          <w:tcPr>
            <w:tcW w:w="1009" w:type="pct"/>
            <w:tcBorders>
              <w:top w:val="single" w:sz="4" w:space="0" w:color="auto"/>
              <w:left w:val="nil"/>
              <w:bottom w:val="single" w:sz="4" w:space="0" w:color="auto"/>
              <w:right w:val="single" w:sz="4" w:space="0" w:color="auto"/>
            </w:tcBorders>
            <w:shd w:val="clear" w:color="auto" w:fill="auto"/>
            <w:hideMark/>
          </w:tcPr>
          <w:p w:rsidR="001548FB" w:rsidRPr="001548FB" w:rsidRDefault="001548FB" w:rsidP="001548FB">
            <w:pPr>
              <w:widowControl/>
              <w:autoSpaceDE/>
              <w:autoSpaceDN/>
              <w:rPr>
                <w:rFonts w:ascii="Arial" w:eastAsia="Times New Roman" w:hAnsi="Arial" w:cs="Arial"/>
                <w:b/>
                <w:bCs/>
                <w:color w:val="000000"/>
                <w:sz w:val="20"/>
                <w:szCs w:val="20"/>
                <w:lang w:bidi="hi-IN"/>
              </w:rPr>
            </w:pPr>
            <w:r w:rsidRPr="001548FB">
              <w:rPr>
                <w:rFonts w:ascii="Arial" w:eastAsia="Times New Roman" w:hAnsi="Arial" w:cs="Arial"/>
                <w:b/>
                <w:bCs/>
                <w:color w:val="000000"/>
                <w:sz w:val="20"/>
                <w:szCs w:val="20"/>
                <w:lang w:bidi="hi-IN"/>
              </w:rPr>
              <w:t>No. of activities</w:t>
            </w:r>
          </w:p>
        </w:tc>
        <w:tc>
          <w:tcPr>
            <w:tcW w:w="767" w:type="pct"/>
            <w:tcBorders>
              <w:top w:val="single" w:sz="4" w:space="0" w:color="auto"/>
              <w:left w:val="nil"/>
              <w:bottom w:val="single" w:sz="4" w:space="0" w:color="auto"/>
              <w:right w:val="single" w:sz="4" w:space="0" w:color="auto"/>
            </w:tcBorders>
            <w:shd w:val="clear" w:color="auto" w:fill="auto"/>
            <w:hideMark/>
          </w:tcPr>
          <w:p w:rsidR="001548FB" w:rsidRPr="001548FB" w:rsidRDefault="001548FB" w:rsidP="001548FB">
            <w:pPr>
              <w:widowControl/>
              <w:autoSpaceDE/>
              <w:autoSpaceDN/>
              <w:rPr>
                <w:rFonts w:ascii="Arial" w:eastAsia="Times New Roman" w:hAnsi="Arial" w:cs="Arial"/>
                <w:b/>
                <w:bCs/>
                <w:color w:val="000000"/>
                <w:sz w:val="20"/>
                <w:szCs w:val="20"/>
                <w:lang w:bidi="hi-IN"/>
              </w:rPr>
            </w:pPr>
            <w:r w:rsidRPr="001548FB">
              <w:rPr>
                <w:rFonts w:ascii="Arial" w:eastAsia="Times New Roman" w:hAnsi="Arial" w:cs="Arial"/>
                <w:b/>
                <w:bCs/>
                <w:color w:val="000000"/>
                <w:sz w:val="20"/>
                <w:szCs w:val="20"/>
                <w:lang w:bidi="hi-IN"/>
              </w:rPr>
              <w:t>Month</w:t>
            </w:r>
          </w:p>
        </w:tc>
        <w:tc>
          <w:tcPr>
            <w:tcW w:w="1269" w:type="pct"/>
            <w:tcBorders>
              <w:top w:val="single" w:sz="4" w:space="0" w:color="auto"/>
              <w:left w:val="nil"/>
              <w:bottom w:val="single" w:sz="4" w:space="0" w:color="auto"/>
              <w:right w:val="single" w:sz="4" w:space="0" w:color="auto"/>
            </w:tcBorders>
            <w:shd w:val="clear" w:color="auto" w:fill="auto"/>
            <w:hideMark/>
          </w:tcPr>
          <w:p w:rsidR="001548FB" w:rsidRPr="001548FB" w:rsidRDefault="001548FB" w:rsidP="001548FB">
            <w:pPr>
              <w:widowControl/>
              <w:autoSpaceDE/>
              <w:autoSpaceDN/>
              <w:rPr>
                <w:rFonts w:ascii="Arial" w:eastAsia="Times New Roman" w:hAnsi="Arial" w:cs="Arial"/>
                <w:b/>
                <w:bCs/>
                <w:color w:val="000000"/>
                <w:sz w:val="20"/>
                <w:szCs w:val="20"/>
                <w:lang w:bidi="hi-IN"/>
              </w:rPr>
            </w:pPr>
            <w:r w:rsidRPr="001548FB">
              <w:rPr>
                <w:rFonts w:ascii="Arial" w:eastAsia="Times New Roman" w:hAnsi="Arial" w:cs="Arial"/>
                <w:b/>
                <w:bCs/>
                <w:color w:val="000000"/>
                <w:sz w:val="20"/>
                <w:szCs w:val="20"/>
                <w:lang w:bidi="hi-IN"/>
              </w:rPr>
              <w:t>Number of participants</w:t>
            </w:r>
          </w:p>
        </w:tc>
      </w:tr>
      <w:tr w:rsidR="001548FB" w:rsidRPr="001548FB" w:rsidTr="0067207C">
        <w:trPr>
          <w:trHeight w:val="20"/>
        </w:trPr>
        <w:tc>
          <w:tcPr>
            <w:tcW w:w="359" w:type="pct"/>
            <w:tcBorders>
              <w:top w:val="nil"/>
              <w:left w:val="single" w:sz="4" w:space="0" w:color="auto"/>
              <w:bottom w:val="single" w:sz="4" w:space="0" w:color="auto"/>
              <w:right w:val="single" w:sz="4" w:space="0" w:color="auto"/>
            </w:tcBorders>
            <w:shd w:val="clear" w:color="auto" w:fill="auto"/>
            <w:hideMark/>
          </w:tcPr>
          <w:p w:rsidR="001548FB" w:rsidRPr="001548FB" w:rsidRDefault="001548FB" w:rsidP="001548FB">
            <w:pPr>
              <w:widowControl/>
              <w:autoSpaceDE/>
              <w:autoSpaceDN/>
              <w:rPr>
                <w:rFonts w:ascii="Arial" w:eastAsia="Times New Roman" w:hAnsi="Arial" w:cs="Arial"/>
                <w:color w:val="000000"/>
                <w:sz w:val="20"/>
                <w:szCs w:val="20"/>
                <w:lang w:bidi="hi-IN"/>
              </w:rPr>
            </w:pPr>
            <w:r w:rsidRPr="001548FB">
              <w:rPr>
                <w:rFonts w:ascii="Arial" w:eastAsia="Times New Roman" w:hAnsi="Arial" w:cs="Arial"/>
                <w:color w:val="000000"/>
                <w:w w:val="99"/>
                <w:sz w:val="20"/>
                <w:lang w:bidi="hi-IN"/>
              </w:rPr>
              <w:t>1</w:t>
            </w:r>
          </w:p>
        </w:tc>
        <w:tc>
          <w:tcPr>
            <w:tcW w:w="1596" w:type="pct"/>
            <w:tcBorders>
              <w:top w:val="nil"/>
              <w:left w:val="nil"/>
              <w:bottom w:val="single" w:sz="4" w:space="0" w:color="auto"/>
              <w:right w:val="single" w:sz="4" w:space="0" w:color="auto"/>
            </w:tcBorders>
            <w:shd w:val="clear" w:color="auto" w:fill="auto"/>
            <w:hideMark/>
          </w:tcPr>
          <w:p w:rsidR="001548FB" w:rsidRPr="001548FB" w:rsidRDefault="001548FB" w:rsidP="001548FB">
            <w:pPr>
              <w:widowControl/>
              <w:autoSpaceDE/>
              <w:autoSpaceDN/>
              <w:rPr>
                <w:rFonts w:ascii="Arial" w:eastAsia="Times New Roman" w:hAnsi="Arial" w:cs="Arial"/>
                <w:color w:val="000000"/>
                <w:sz w:val="20"/>
                <w:szCs w:val="20"/>
                <w:lang w:bidi="hi-IN"/>
              </w:rPr>
            </w:pPr>
            <w:r w:rsidRPr="001548FB">
              <w:rPr>
                <w:rFonts w:ascii="Arial" w:eastAsia="Times New Roman" w:hAnsi="Arial" w:cs="Arial"/>
                <w:color w:val="000000"/>
                <w:sz w:val="20"/>
                <w:lang w:bidi="hi-IN"/>
              </w:rPr>
              <w:t>Field days</w:t>
            </w:r>
          </w:p>
        </w:tc>
        <w:tc>
          <w:tcPr>
            <w:tcW w:w="1009" w:type="pct"/>
            <w:tcBorders>
              <w:top w:val="nil"/>
              <w:left w:val="nil"/>
              <w:bottom w:val="single" w:sz="4" w:space="0" w:color="auto"/>
              <w:right w:val="single" w:sz="4" w:space="0" w:color="auto"/>
            </w:tcBorders>
            <w:shd w:val="clear" w:color="auto" w:fill="auto"/>
            <w:hideMark/>
          </w:tcPr>
          <w:p w:rsidR="001548FB" w:rsidRPr="001548FB" w:rsidRDefault="001548FB" w:rsidP="001548FB">
            <w:pPr>
              <w:widowControl/>
              <w:autoSpaceDE/>
              <w:autoSpaceDN/>
              <w:rPr>
                <w:rFonts w:ascii="Arial" w:eastAsia="Times New Roman" w:hAnsi="Arial" w:cs="Arial"/>
                <w:color w:val="000000"/>
                <w:sz w:val="20"/>
                <w:szCs w:val="20"/>
                <w:lang w:bidi="hi-IN"/>
              </w:rPr>
            </w:pPr>
            <w:r w:rsidRPr="001548FB">
              <w:rPr>
                <w:rFonts w:ascii="Arial" w:eastAsia="Times New Roman" w:hAnsi="Arial" w:cs="Arial"/>
                <w:color w:val="000000"/>
                <w:sz w:val="20"/>
                <w:lang w:bidi="hi-IN"/>
              </w:rPr>
              <w:t> </w:t>
            </w:r>
            <w:r w:rsidR="00537C24">
              <w:rPr>
                <w:rFonts w:ascii="Arial" w:eastAsia="Times New Roman" w:hAnsi="Arial" w:cs="Arial"/>
                <w:color w:val="000000"/>
                <w:sz w:val="20"/>
                <w:lang w:bidi="hi-IN"/>
              </w:rPr>
              <w:t>04</w:t>
            </w:r>
          </w:p>
        </w:tc>
        <w:tc>
          <w:tcPr>
            <w:tcW w:w="767" w:type="pct"/>
            <w:tcBorders>
              <w:top w:val="nil"/>
              <w:left w:val="nil"/>
              <w:bottom w:val="single" w:sz="4" w:space="0" w:color="auto"/>
              <w:right w:val="single" w:sz="4" w:space="0" w:color="auto"/>
            </w:tcBorders>
            <w:shd w:val="clear" w:color="auto" w:fill="auto"/>
            <w:hideMark/>
          </w:tcPr>
          <w:p w:rsidR="001548FB" w:rsidRPr="001548FB" w:rsidRDefault="001548FB" w:rsidP="001548FB">
            <w:pPr>
              <w:widowControl/>
              <w:autoSpaceDE/>
              <w:autoSpaceDN/>
              <w:rPr>
                <w:rFonts w:ascii="Arial" w:eastAsia="Times New Roman" w:hAnsi="Arial" w:cs="Arial"/>
                <w:color w:val="000000"/>
                <w:sz w:val="20"/>
                <w:szCs w:val="20"/>
                <w:lang w:bidi="hi-IN"/>
              </w:rPr>
            </w:pPr>
            <w:r w:rsidRPr="001548FB">
              <w:rPr>
                <w:rFonts w:ascii="Arial" w:eastAsia="Times New Roman" w:hAnsi="Arial" w:cs="Arial"/>
                <w:color w:val="000000"/>
                <w:sz w:val="20"/>
                <w:lang w:bidi="hi-IN"/>
              </w:rPr>
              <w:t> </w:t>
            </w:r>
            <w:r w:rsidR="00AC4AB0">
              <w:rPr>
                <w:rFonts w:ascii="Arial" w:eastAsia="Times New Roman" w:hAnsi="Arial" w:cs="Arial"/>
                <w:color w:val="000000"/>
                <w:sz w:val="20"/>
                <w:lang w:bidi="hi-IN"/>
              </w:rPr>
              <w:t>March,</w:t>
            </w:r>
            <w:r w:rsidR="00F86511">
              <w:rPr>
                <w:rFonts w:ascii="Arial" w:eastAsia="Times New Roman" w:hAnsi="Arial" w:cs="Arial"/>
                <w:color w:val="000000"/>
                <w:sz w:val="20"/>
                <w:lang w:bidi="hi-IN"/>
              </w:rPr>
              <w:t xml:space="preserve"> </w:t>
            </w:r>
            <w:r w:rsidR="00AC4AB0">
              <w:rPr>
                <w:rFonts w:ascii="Arial" w:eastAsia="Times New Roman" w:hAnsi="Arial" w:cs="Arial"/>
                <w:color w:val="000000"/>
                <w:sz w:val="20"/>
                <w:lang w:bidi="hi-IN"/>
              </w:rPr>
              <w:t xml:space="preserve">Sep., </w:t>
            </w:r>
            <w:r w:rsidR="00F86511">
              <w:rPr>
                <w:rFonts w:ascii="Arial" w:eastAsia="Times New Roman" w:hAnsi="Arial" w:cs="Arial"/>
                <w:color w:val="000000"/>
                <w:sz w:val="20"/>
                <w:lang w:bidi="hi-IN"/>
              </w:rPr>
              <w:t>December</w:t>
            </w:r>
          </w:p>
        </w:tc>
        <w:tc>
          <w:tcPr>
            <w:tcW w:w="1269" w:type="pct"/>
            <w:tcBorders>
              <w:top w:val="nil"/>
              <w:left w:val="nil"/>
              <w:bottom w:val="single" w:sz="4" w:space="0" w:color="auto"/>
              <w:right w:val="single" w:sz="4" w:space="0" w:color="auto"/>
            </w:tcBorders>
            <w:shd w:val="clear" w:color="auto" w:fill="auto"/>
            <w:hideMark/>
          </w:tcPr>
          <w:p w:rsidR="001548FB" w:rsidRPr="001548FB" w:rsidRDefault="001548FB" w:rsidP="001548FB">
            <w:pPr>
              <w:widowControl/>
              <w:autoSpaceDE/>
              <w:autoSpaceDN/>
              <w:rPr>
                <w:rFonts w:ascii="Arial" w:eastAsia="Times New Roman" w:hAnsi="Arial" w:cs="Arial"/>
                <w:color w:val="000000"/>
                <w:sz w:val="20"/>
                <w:szCs w:val="20"/>
                <w:lang w:bidi="hi-IN"/>
              </w:rPr>
            </w:pPr>
            <w:r w:rsidRPr="001548FB">
              <w:rPr>
                <w:rFonts w:ascii="Arial" w:eastAsia="Times New Roman" w:hAnsi="Arial" w:cs="Arial"/>
                <w:color w:val="000000"/>
                <w:sz w:val="20"/>
                <w:lang w:bidi="hi-IN"/>
              </w:rPr>
              <w:t> </w:t>
            </w:r>
            <w:r w:rsidR="00537C24">
              <w:rPr>
                <w:rFonts w:ascii="Arial" w:eastAsia="Times New Roman" w:hAnsi="Arial" w:cs="Arial"/>
                <w:color w:val="000000"/>
                <w:sz w:val="20"/>
                <w:lang w:bidi="hi-IN"/>
              </w:rPr>
              <w:t>100</w:t>
            </w:r>
          </w:p>
        </w:tc>
      </w:tr>
      <w:tr w:rsidR="001548FB" w:rsidRPr="001548FB" w:rsidTr="0067207C">
        <w:trPr>
          <w:trHeight w:val="20"/>
        </w:trPr>
        <w:tc>
          <w:tcPr>
            <w:tcW w:w="359" w:type="pct"/>
            <w:tcBorders>
              <w:top w:val="nil"/>
              <w:left w:val="single" w:sz="4" w:space="0" w:color="auto"/>
              <w:bottom w:val="single" w:sz="4" w:space="0" w:color="auto"/>
              <w:right w:val="single" w:sz="4" w:space="0" w:color="auto"/>
            </w:tcBorders>
            <w:shd w:val="clear" w:color="auto" w:fill="auto"/>
            <w:hideMark/>
          </w:tcPr>
          <w:p w:rsidR="001548FB" w:rsidRPr="001548FB" w:rsidRDefault="001548FB" w:rsidP="001548FB">
            <w:pPr>
              <w:widowControl/>
              <w:autoSpaceDE/>
              <w:autoSpaceDN/>
              <w:rPr>
                <w:rFonts w:ascii="Arial" w:eastAsia="Times New Roman" w:hAnsi="Arial" w:cs="Arial"/>
                <w:color w:val="000000"/>
                <w:sz w:val="20"/>
                <w:szCs w:val="20"/>
                <w:lang w:bidi="hi-IN"/>
              </w:rPr>
            </w:pPr>
            <w:r w:rsidRPr="001548FB">
              <w:rPr>
                <w:rFonts w:ascii="Arial" w:eastAsia="Times New Roman" w:hAnsi="Arial" w:cs="Arial"/>
                <w:color w:val="000000"/>
                <w:w w:val="99"/>
                <w:sz w:val="20"/>
                <w:lang w:bidi="hi-IN"/>
              </w:rPr>
              <w:t>2</w:t>
            </w:r>
          </w:p>
        </w:tc>
        <w:tc>
          <w:tcPr>
            <w:tcW w:w="1596" w:type="pct"/>
            <w:tcBorders>
              <w:top w:val="nil"/>
              <w:left w:val="nil"/>
              <w:bottom w:val="single" w:sz="4" w:space="0" w:color="auto"/>
              <w:right w:val="single" w:sz="4" w:space="0" w:color="auto"/>
            </w:tcBorders>
            <w:shd w:val="clear" w:color="auto" w:fill="auto"/>
            <w:hideMark/>
          </w:tcPr>
          <w:p w:rsidR="001548FB" w:rsidRPr="001548FB" w:rsidRDefault="001548FB" w:rsidP="001548FB">
            <w:pPr>
              <w:widowControl/>
              <w:autoSpaceDE/>
              <w:autoSpaceDN/>
              <w:rPr>
                <w:rFonts w:ascii="Arial" w:eastAsia="Times New Roman" w:hAnsi="Arial" w:cs="Arial"/>
                <w:color w:val="000000"/>
                <w:sz w:val="20"/>
                <w:szCs w:val="20"/>
                <w:lang w:bidi="hi-IN"/>
              </w:rPr>
            </w:pPr>
            <w:r w:rsidRPr="001548FB">
              <w:rPr>
                <w:rFonts w:ascii="Arial" w:eastAsia="Times New Roman" w:hAnsi="Arial" w:cs="Arial"/>
                <w:color w:val="000000"/>
                <w:sz w:val="20"/>
                <w:lang w:bidi="hi-IN"/>
              </w:rPr>
              <w:t>Farmers Training</w:t>
            </w:r>
          </w:p>
        </w:tc>
        <w:tc>
          <w:tcPr>
            <w:tcW w:w="1009" w:type="pct"/>
            <w:tcBorders>
              <w:top w:val="nil"/>
              <w:left w:val="nil"/>
              <w:bottom w:val="single" w:sz="4" w:space="0" w:color="auto"/>
              <w:right w:val="single" w:sz="4" w:space="0" w:color="auto"/>
            </w:tcBorders>
            <w:shd w:val="clear" w:color="auto" w:fill="auto"/>
            <w:hideMark/>
          </w:tcPr>
          <w:p w:rsidR="001548FB" w:rsidRPr="001548FB" w:rsidRDefault="001548FB" w:rsidP="001548FB">
            <w:pPr>
              <w:widowControl/>
              <w:autoSpaceDE/>
              <w:autoSpaceDN/>
              <w:rPr>
                <w:rFonts w:ascii="Arial" w:eastAsia="Times New Roman" w:hAnsi="Arial" w:cs="Arial"/>
                <w:color w:val="000000"/>
                <w:sz w:val="20"/>
                <w:szCs w:val="20"/>
                <w:lang w:bidi="hi-IN"/>
              </w:rPr>
            </w:pPr>
            <w:r w:rsidRPr="001548FB">
              <w:rPr>
                <w:rFonts w:ascii="Arial" w:eastAsia="Times New Roman" w:hAnsi="Arial" w:cs="Arial"/>
                <w:color w:val="000000"/>
                <w:sz w:val="20"/>
                <w:lang w:bidi="hi-IN"/>
              </w:rPr>
              <w:t> </w:t>
            </w:r>
            <w:r w:rsidR="00537C24">
              <w:rPr>
                <w:rFonts w:ascii="Arial" w:eastAsia="Times New Roman" w:hAnsi="Arial" w:cs="Arial"/>
                <w:color w:val="000000"/>
                <w:sz w:val="20"/>
                <w:lang w:bidi="hi-IN"/>
              </w:rPr>
              <w:t>09</w:t>
            </w:r>
          </w:p>
        </w:tc>
        <w:tc>
          <w:tcPr>
            <w:tcW w:w="767" w:type="pct"/>
            <w:tcBorders>
              <w:top w:val="nil"/>
              <w:left w:val="nil"/>
              <w:bottom w:val="single" w:sz="4" w:space="0" w:color="auto"/>
              <w:right w:val="single" w:sz="4" w:space="0" w:color="auto"/>
            </w:tcBorders>
            <w:shd w:val="clear" w:color="auto" w:fill="auto"/>
            <w:hideMark/>
          </w:tcPr>
          <w:p w:rsidR="001548FB" w:rsidRPr="001548FB" w:rsidRDefault="001548FB" w:rsidP="001548FB">
            <w:pPr>
              <w:widowControl/>
              <w:autoSpaceDE/>
              <w:autoSpaceDN/>
              <w:rPr>
                <w:rFonts w:ascii="Arial" w:eastAsia="Times New Roman" w:hAnsi="Arial" w:cs="Arial"/>
                <w:color w:val="000000"/>
                <w:sz w:val="20"/>
                <w:szCs w:val="20"/>
                <w:lang w:bidi="hi-IN"/>
              </w:rPr>
            </w:pPr>
            <w:r w:rsidRPr="001548FB">
              <w:rPr>
                <w:rFonts w:ascii="Arial" w:eastAsia="Times New Roman" w:hAnsi="Arial" w:cs="Arial"/>
                <w:color w:val="000000"/>
                <w:sz w:val="20"/>
                <w:lang w:bidi="hi-IN"/>
              </w:rPr>
              <w:t> </w:t>
            </w:r>
            <w:r w:rsidR="00F86511">
              <w:rPr>
                <w:rFonts w:ascii="Arial" w:eastAsia="Times New Roman" w:hAnsi="Arial" w:cs="Arial"/>
                <w:color w:val="000000"/>
                <w:sz w:val="20"/>
                <w:lang w:bidi="hi-IN"/>
              </w:rPr>
              <w:t>Round the year</w:t>
            </w:r>
          </w:p>
        </w:tc>
        <w:tc>
          <w:tcPr>
            <w:tcW w:w="1269" w:type="pct"/>
            <w:tcBorders>
              <w:top w:val="nil"/>
              <w:left w:val="nil"/>
              <w:bottom w:val="single" w:sz="4" w:space="0" w:color="auto"/>
              <w:right w:val="single" w:sz="4" w:space="0" w:color="auto"/>
            </w:tcBorders>
            <w:shd w:val="clear" w:color="auto" w:fill="auto"/>
            <w:hideMark/>
          </w:tcPr>
          <w:p w:rsidR="001548FB" w:rsidRPr="001548FB" w:rsidRDefault="001548FB" w:rsidP="001548FB">
            <w:pPr>
              <w:widowControl/>
              <w:autoSpaceDE/>
              <w:autoSpaceDN/>
              <w:rPr>
                <w:rFonts w:ascii="Arial" w:eastAsia="Times New Roman" w:hAnsi="Arial" w:cs="Arial"/>
                <w:color w:val="000000"/>
                <w:sz w:val="20"/>
                <w:szCs w:val="20"/>
                <w:lang w:bidi="hi-IN"/>
              </w:rPr>
            </w:pPr>
            <w:r w:rsidRPr="001548FB">
              <w:rPr>
                <w:rFonts w:ascii="Arial" w:eastAsia="Times New Roman" w:hAnsi="Arial" w:cs="Arial"/>
                <w:color w:val="000000"/>
                <w:sz w:val="20"/>
                <w:lang w:bidi="hi-IN"/>
              </w:rPr>
              <w:t> </w:t>
            </w:r>
            <w:r w:rsidR="00537C24">
              <w:rPr>
                <w:rFonts w:ascii="Arial" w:eastAsia="Times New Roman" w:hAnsi="Arial" w:cs="Arial"/>
                <w:color w:val="000000"/>
                <w:sz w:val="20"/>
                <w:lang w:bidi="hi-IN"/>
              </w:rPr>
              <w:t>202</w:t>
            </w:r>
          </w:p>
        </w:tc>
      </w:tr>
      <w:tr w:rsidR="001548FB" w:rsidRPr="001548FB" w:rsidTr="0067207C">
        <w:trPr>
          <w:trHeight w:val="20"/>
        </w:trPr>
        <w:tc>
          <w:tcPr>
            <w:tcW w:w="359" w:type="pct"/>
            <w:tcBorders>
              <w:top w:val="nil"/>
              <w:left w:val="single" w:sz="4" w:space="0" w:color="auto"/>
              <w:bottom w:val="single" w:sz="4" w:space="0" w:color="auto"/>
              <w:right w:val="single" w:sz="4" w:space="0" w:color="auto"/>
            </w:tcBorders>
            <w:shd w:val="clear" w:color="auto" w:fill="auto"/>
            <w:hideMark/>
          </w:tcPr>
          <w:p w:rsidR="001548FB" w:rsidRPr="001548FB" w:rsidRDefault="001548FB" w:rsidP="001548FB">
            <w:pPr>
              <w:widowControl/>
              <w:autoSpaceDE/>
              <w:autoSpaceDN/>
              <w:rPr>
                <w:rFonts w:ascii="Arial" w:eastAsia="Times New Roman" w:hAnsi="Arial" w:cs="Arial"/>
                <w:color w:val="000000"/>
                <w:sz w:val="20"/>
                <w:szCs w:val="20"/>
                <w:lang w:bidi="hi-IN"/>
              </w:rPr>
            </w:pPr>
            <w:r w:rsidRPr="001548FB">
              <w:rPr>
                <w:rFonts w:ascii="Arial" w:eastAsia="Times New Roman" w:hAnsi="Arial" w:cs="Arial"/>
                <w:color w:val="000000"/>
                <w:w w:val="99"/>
                <w:sz w:val="20"/>
                <w:lang w:bidi="hi-IN"/>
              </w:rPr>
              <w:t>3</w:t>
            </w:r>
          </w:p>
        </w:tc>
        <w:tc>
          <w:tcPr>
            <w:tcW w:w="1596" w:type="pct"/>
            <w:tcBorders>
              <w:top w:val="nil"/>
              <w:left w:val="nil"/>
              <w:bottom w:val="single" w:sz="4" w:space="0" w:color="auto"/>
              <w:right w:val="single" w:sz="4" w:space="0" w:color="auto"/>
            </w:tcBorders>
            <w:shd w:val="clear" w:color="auto" w:fill="auto"/>
            <w:hideMark/>
          </w:tcPr>
          <w:p w:rsidR="001548FB" w:rsidRPr="001548FB" w:rsidRDefault="001548FB" w:rsidP="001548FB">
            <w:pPr>
              <w:widowControl/>
              <w:autoSpaceDE/>
              <w:autoSpaceDN/>
              <w:rPr>
                <w:rFonts w:ascii="Arial" w:eastAsia="Times New Roman" w:hAnsi="Arial" w:cs="Arial"/>
                <w:color w:val="000000"/>
                <w:sz w:val="20"/>
                <w:szCs w:val="20"/>
                <w:lang w:bidi="hi-IN"/>
              </w:rPr>
            </w:pPr>
            <w:r w:rsidRPr="001548FB">
              <w:rPr>
                <w:rFonts w:ascii="Arial" w:eastAsia="Times New Roman" w:hAnsi="Arial" w:cs="Arial"/>
                <w:color w:val="000000"/>
                <w:sz w:val="20"/>
                <w:lang w:bidi="hi-IN"/>
              </w:rPr>
              <w:t>Media coverage</w:t>
            </w:r>
          </w:p>
        </w:tc>
        <w:tc>
          <w:tcPr>
            <w:tcW w:w="1009" w:type="pct"/>
            <w:tcBorders>
              <w:top w:val="nil"/>
              <w:left w:val="nil"/>
              <w:bottom w:val="single" w:sz="4" w:space="0" w:color="auto"/>
              <w:right w:val="single" w:sz="4" w:space="0" w:color="auto"/>
            </w:tcBorders>
            <w:shd w:val="clear" w:color="auto" w:fill="auto"/>
            <w:hideMark/>
          </w:tcPr>
          <w:p w:rsidR="001548FB" w:rsidRPr="001548FB" w:rsidRDefault="001548FB" w:rsidP="001548FB">
            <w:pPr>
              <w:widowControl/>
              <w:autoSpaceDE/>
              <w:autoSpaceDN/>
              <w:rPr>
                <w:rFonts w:ascii="Arial" w:eastAsia="Times New Roman" w:hAnsi="Arial" w:cs="Arial"/>
                <w:color w:val="000000"/>
                <w:sz w:val="20"/>
                <w:szCs w:val="20"/>
                <w:lang w:bidi="hi-IN"/>
              </w:rPr>
            </w:pPr>
            <w:r w:rsidRPr="001548FB">
              <w:rPr>
                <w:rFonts w:ascii="Arial" w:eastAsia="Times New Roman" w:hAnsi="Arial" w:cs="Arial"/>
                <w:color w:val="000000"/>
                <w:sz w:val="20"/>
                <w:lang w:bidi="hi-IN"/>
              </w:rPr>
              <w:t> </w:t>
            </w:r>
            <w:r w:rsidR="00537C24">
              <w:rPr>
                <w:rFonts w:ascii="Arial" w:eastAsia="Times New Roman" w:hAnsi="Arial" w:cs="Arial"/>
                <w:color w:val="000000"/>
                <w:sz w:val="20"/>
                <w:lang w:bidi="hi-IN"/>
              </w:rPr>
              <w:t>All</w:t>
            </w:r>
          </w:p>
        </w:tc>
        <w:tc>
          <w:tcPr>
            <w:tcW w:w="767" w:type="pct"/>
            <w:tcBorders>
              <w:top w:val="nil"/>
              <w:left w:val="nil"/>
              <w:bottom w:val="single" w:sz="4" w:space="0" w:color="auto"/>
              <w:right w:val="single" w:sz="4" w:space="0" w:color="auto"/>
            </w:tcBorders>
            <w:shd w:val="clear" w:color="auto" w:fill="auto"/>
            <w:hideMark/>
          </w:tcPr>
          <w:p w:rsidR="001548FB" w:rsidRPr="001548FB" w:rsidRDefault="001548FB" w:rsidP="001548FB">
            <w:pPr>
              <w:widowControl/>
              <w:autoSpaceDE/>
              <w:autoSpaceDN/>
              <w:rPr>
                <w:rFonts w:ascii="Arial" w:eastAsia="Times New Roman" w:hAnsi="Arial" w:cs="Arial"/>
                <w:color w:val="000000"/>
                <w:sz w:val="20"/>
                <w:szCs w:val="20"/>
                <w:lang w:bidi="hi-IN"/>
              </w:rPr>
            </w:pPr>
            <w:r w:rsidRPr="001548FB">
              <w:rPr>
                <w:rFonts w:ascii="Arial" w:eastAsia="Times New Roman" w:hAnsi="Arial" w:cs="Arial"/>
                <w:color w:val="000000"/>
                <w:sz w:val="20"/>
                <w:lang w:bidi="hi-IN"/>
              </w:rPr>
              <w:t> </w:t>
            </w:r>
            <w:r w:rsidR="00F86511">
              <w:rPr>
                <w:rFonts w:ascii="Arial" w:eastAsia="Times New Roman" w:hAnsi="Arial" w:cs="Arial"/>
                <w:color w:val="000000"/>
                <w:sz w:val="20"/>
                <w:lang w:bidi="hi-IN"/>
              </w:rPr>
              <w:t>Round the year</w:t>
            </w:r>
          </w:p>
        </w:tc>
        <w:tc>
          <w:tcPr>
            <w:tcW w:w="1269" w:type="pct"/>
            <w:tcBorders>
              <w:top w:val="nil"/>
              <w:left w:val="nil"/>
              <w:bottom w:val="single" w:sz="4" w:space="0" w:color="auto"/>
              <w:right w:val="single" w:sz="4" w:space="0" w:color="auto"/>
            </w:tcBorders>
            <w:shd w:val="clear" w:color="auto" w:fill="auto"/>
            <w:hideMark/>
          </w:tcPr>
          <w:p w:rsidR="001548FB" w:rsidRPr="001548FB" w:rsidRDefault="001548FB" w:rsidP="001548FB">
            <w:pPr>
              <w:widowControl/>
              <w:autoSpaceDE/>
              <w:autoSpaceDN/>
              <w:rPr>
                <w:rFonts w:ascii="Arial" w:eastAsia="Times New Roman" w:hAnsi="Arial" w:cs="Arial"/>
                <w:color w:val="000000"/>
                <w:sz w:val="20"/>
                <w:szCs w:val="20"/>
                <w:lang w:bidi="hi-IN"/>
              </w:rPr>
            </w:pPr>
            <w:r w:rsidRPr="001548FB">
              <w:rPr>
                <w:rFonts w:ascii="Arial" w:eastAsia="Times New Roman" w:hAnsi="Arial" w:cs="Arial"/>
                <w:color w:val="000000"/>
                <w:sz w:val="20"/>
                <w:lang w:bidi="hi-IN"/>
              </w:rPr>
              <w:t> </w:t>
            </w:r>
            <w:r w:rsidR="00537C24">
              <w:rPr>
                <w:rFonts w:ascii="Arial" w:eastAsia="Times New Roman" w:hAnsi="Arial" w:cs="Arial"/>
                <w:color w:val="000000"/>
                <w:sz w:val="20"/>
                <w:lang w:bidi="hi-IN"/>
              </w:rPr>
              <w:t>Mass</w:t>
            </w:r>
          </w:p>
        </w:tc>
      </w:tr>
      <w:tr w:rsidR="001548FB" w:rsidRPr="001548FB" w:rsidTr="0067207C">
        <w:trPr>
          <w:trHeight w:val="20"/>
        </w:trPr>
        <w:tc>
          <w:tcPr>
            <w:tcW w:w="359" w:type="pct"/>
            <w:tcBorders>
              <w:top w:val="nil"/>
              <w:left w:val="single" w:sz="4" w:space="0" w:color="auto"/>
              <w:bottom w:val="single" w:sz="4" w:space="0" w:color="auto"/>
              <w:right w:val="single" w:sz="4" w:space="0" w:color="auto"/>
            </w:tcBorders>
            <w:shd w:val="clear" w:color="auto" w:fill="auto"/>
            <w:hideMark/>
          </w:tcPr>
          <w:p w:rsidR="001548FB" w:rsidRPr="001548FB" w:rsidRDefault="001548FB" w:rsidP="001548FB">
            <w:pPr>
              <w:widowControl/>
              <w:autoSpaceDE/>
              <w:autoSpaceDN/>
              <w:rPr>
                <w:rFonts w:ascii="Arial" w:eastAsia="Times New Roman" w:hAnsi="Arial" w:cs="Arial"/>
                <w:color w:val="000000"/>
                <w:sz w:val="20"/>
                <w:szCs w:val="20"/>
                <w:lang w:bidi="hi-IN"/>
              </w:rPr>
            </w:pPr>
            <w:r w:rsidRPr="001548FB">
              <w:rPr>
                <w:rFonts w:ascii="Arial" w:eastAsia="Times New Roman" w:hAnsi="Arial" w:cs="Arial"/>
                <w:color w:val="000000"/>
                <w:w w:val="99"/>
                <w:sz w:val="20"/>
                <w:lang w:bidi="hi-IN"/>
              </w:rPr>
              <w:t>4</w:t>
            </w:r>
          </w:p>
        </w:tc>
        <w:tc>
          <w:tcPr>
            <w:tcW w:w="1596" w:type="pct"/>
            <w:tcBorders>
              <w:top w:val="nil"/>
              <w:left w:val="nil"/>
              <w:bottom w:val="single" w:sz="4" w:space="0" w:color="auto"/>
              <w:right w:val="single" w:sz="4" w:space="0" w:color="auto"/>
            </w:tcBorders>
            <w:shd w:val="clear" w:color="auto" w:fill="auto"/>
            <w:hideMark/>
          </w:tcPr>
          <w:p w:rsidR="001548FB" w:rsidRPr="001548FB" w:rsidRDefault="001548FB" w:rsidP="001548FB">
            <w:pPr>
              <w:widowControl/>
              <w:autoSpaceDE/>
              <w:autoSpaceDN/>
              <w:rPr>
                <w:rFonts w:ascii="Arial" w:eastAsia="Times New Roman" w:hAnsi="Arial" w:cs="Arial"/>
                <w:color w:val="000000"/>
                <w:sz w:val="20"/>
                <w:szCs w:val="20"/>
                <w:lang w:bidi="hi-IN"/>
              </w:rPr>
            </w:pPr>
            <w:r w:rsidRPr="001548FB">
              <w:rPr>
                <w:rFonts w:ascii="Arial" w:eastAsia="Times New Roman" w:hAnsi="Arial" w:cs="Arial"/>
                <w:color w:val="000000"/>
                <w:sz w:val="20"/>
                <w:lang w:bidi="hi-IN"/>
              </w:rPr>
              <w:t>Training for extension functionaries</w:t>
            </w:r>
          </w:p>
        </w:tc>
        <w:tc>
          <w:tcPr>
            <w:tcW w:w="1009" w:type="pct"/>
            <w:tcBorders>
              <w:top w:val="nil"/>
              <w:left w:val="nil"/>
              <w:bottom w:val="single" w:sz="4" w:space="0" w:color="auto"/>
              <w:right w:val="single" w:sz="4" w:space="0" w:color="auto"/>
            </w:tcBorders>
            <w:shd w:val="clear" w:color="auto" w:fill="auto"/>
            <w:hideMark/>
          </w:tcPr>
          <w:p w:rsidR="001548FB" w:rsidRPr="001548FB" w:rsidRDefault="001548FB" w:rsidP="001548FB">
            <w:pPr>
              <w:widowControl/>
              <w:autoSpaceDE/>
              <w:autoSpaceDN/>
              <w:rPr>
                <w:rFonts w:ascii="Arial" w:eastAsia="Times New Roman" w:hAnsi="Arial" w:cs="Arial"/>
                <w:color w:val="000000"/>
                <w:sz w:val="20"/>
                <w:szCs w:val="20"/>
                <w:lang w:bidi="hi-IN"/>
              </w:rPr>
            </w:pPr>
            <w:r w:rsidRPr="001548FB">
              <w:rPr>
                <w:rFonts w:ascii="Arial" w:eastAsia="Times New Roman" w:hAnsi="Arial" w:cs="Arial"/>
                <w:color w:val="000000"/>
                <w:sz w:val="20"/>
                <w:lang w:bidi="hi-IN"/>
              </w:rPr>
              <w:t> </w:t>
            </w:r>
            <w:r w:rsidR="00537C24">
              <w:rPr>
                <w:rFonts w:ascii="Arial" w:eastAsia="Times New Roman" w:hAnsi="Arial" w:cs="Arial"/>
                <w:color w:val="000000"/>
                <w:sz w:val="20"/>
                <w:lang w:bidi="hi-IN"/>
              </w:rPr>
              <w:t>-</w:t>
            </w:r>
          </w:p>
        </w:tc>
        <w:tc>
          <w:tcPr>
            <w:tcW w:w="767" w:type="pct"/>
            <w:tcBorders>
              <w:top w:val="nil"/>
              <w:left w:val="nil"/>
              <w:bottom w:val="single" w:sz="4" w:space="0" w:color="auto"/>
              <w:right w:val="single" w:sz="4" w:space="0" w:color="auto"/>
            </w:tcBorders>
            <w:shd w:val="clear" w:color="auto" w:fill="auto"/>
            <w:hideMark/>
          </w:tcPr>
          <w:p w:rsidR="001548FB" w:rsidRPr="001548FB" w:rsidRDefault="00537C24" w:rsidP="001548FB">
            <w:pPr>
              <w:widowControl/>
              <w:autoSpaceDE/>
              <w:autoSpaceDN/>
              <w:rPr>
                <w:rFonts w:ascii="Arial" w:eastAsia="Times New Roman" w:hAnsi="Arial" w:cs="Arial"/>
                <w:color w:val="000000"/>
                <w:sz w:val="20"/>
                <w:szCs w:val="20"/>
                <w:lang w:bidi="hi-IN"/>
              </w:rPr>
            </w:pPr>
            <w:r>
              <w:rPr>
                <w:rFonts w:ascii="Arial" w:eastAsia="Times New Roman" w:hAnsi="Arial" w:cs="Arial"/>
                <w:color w:val="000000"/>
                <w:sz w:val="20"/>
                <w:lang w:bidi="hi-IN"/>
              </w:rPr>
              <w:t>-</w:t>
            </w:r>
            <w:r w:rsidR="001548FB" w:rsidRPr="001548FB">
              <w:rPr>
                <w:rFonts w:ascii="Arial" w:eastAsia="Times New Roman" w:hAnsi="Arial" w:cs="Arial"/>
                <w:color w:val="000000"/>
                <w:sz w:val="20"/>
                <w:lang w:bidi="hi-IN"/>
              </w:rPr>
              <w:t> </w:t>
            </w:r>
            <w:r>
              <w:rPr>
                <w:rFonts w:ascii="Arial" w:eastAsia="Times New Roman" w:hAnsi="Arial" w:cs="Arial"/>
                <w:color w:val="000000"/>
                <w:sz w:val="20"/>
                <w:lang w:bidi="hi-IN"/>
              </w:rPr>
              <w:t>-</w:t>
            </w:r>
          </w:p>
        </w:tc>
        <w:tc>
          <w:tcPr>
            <w:tcW w:w="1269" w:type="pct"/>
            <w:tcBorders>
              <w:top w:val="nil"/>
              <w:left w:val="nil"/>
              <w:bottom w:val="single" w:sz="4" w:space="0" w:color="auto"/>
              <w:right w:val="single" w:sz="4" w:space="0" w:color="auto"/>
            </w:tcBorders>
            <w:shd w:val="clear" w:color="auto" w:fill="auto"/>
            <w:hideMark/>
          </w:tcPr>
          <w:p w:rsidR="001548FB" w:rsidRPr="001548FB" w:rsidRDefault="001548FB" w:rsidP="001548FB">
            <w:pPr>
              <w:widowControl/>
              <w:autoSpaceDE/>
              <w:autoSpaceDN/>
              <w:rPr>
                <w:rFonts w:ascii="Arial" w:eastAsia="Times New Roman" w:hAnsi="Arial" w:cs="Arial"/>
                <w:color w:val="000000"/>
                <w:sz w:val="20"/>
                <w:szCs w:val="20"/>
                <w:lang w:bidi="hi-IN"/>
              </w:rPr>
            </w:pPr>
            <w:r w:rsidRPr="001548FB">
              <w:rPr>
                <w:rFonts w:ascii="Arial" w:eastAsia="Times New Roman" w:hAnsi="Arial" w:cs="Arial"/>
                <w:color w:val="000000"/>
                <w:sz w:val="20"/>
                <w:lang w:bidi="hi-IN"/>
              </w:rPr>
              <w:t> </w:t>
            </w:r>
            <w:r w:rsidR="00F86511">
              <w:rPr>
                <w:rFonts w:ascii="Arial" w:eastAsia="Times New Roman" w:hAnsi="Arial" w:cs="Arial"/>
                <w:color w:val="000000"/>
                <w:sz w:val="20"/>
                <w:lang w:bidi="hi-IN"/>
              </w:rPr>
              <w:t>-</w:t>
            </w:r>
          </w:p>
        </w:tc>
      </w:tr>
    </w:tbl>
    <w:p w:rsidR="00A206FB" w:rsidRDefault="00A206FB">
      <w:pPr>
        <w:pStyle w:val="BodyText"/>
        <w:spacing w:before="7"/>
        <w:rPr>
          <w:sz w:val="19"/>
        </w:rPr>
      </w:pPr>
    </w:p>
    <w:p w:rsidR="00A11B03" w:rsidRDefault="00A11B03">
      <w:pPr>
        <w:pStyle w:val="BodyText"/>
        <w:spacing w:before="7"/>
        <w:rPr>
          <w:sz w:val="19"/>
        </w:rPr>
      </w:pPr>
    </w:p>
    <w:p w:rsidR="00A206FB" w:rsidRPr="001548FB" w:rsidRDefault="00D204C8" w:rsidP="001548FB">
      <w:pPr>
        <w:tabs>
          <w:tab w:val="left" w:pos="1461"/>
        </w:tabs>
        <w:spacing w:line="250" w:lineRule="exact"/>
        <w:rPr>
          <w:b/>
        </w:rPr>
      </w:pPr>
      <w:r w:rsidRPr="001548FB">
        <w:rPr>
          <w:b/>
          <w:sz w:val="20"/>
        </w:rPr>
        <w:lastRenderedPageBreak/>
        <w:t>Training</w:t>
      </w:r>
      <w:r w:rsidRPr="001548FB">
        <w:rPr>
          <w:b/>
          <w:spacing w:val="-5"/>
          <w:sz w:val="20"/>
        </w:rPr>
        <w:t xml:space="preserve"> </w:t>
      </w:r>
      <w:r w:rsidRPr="001548FB">
        <w:rPr>
          <w:b/>
          <w:sz w:val="20"/>
        </w:rPr>
        <w:t>(Including</w:t>
      </w:r>
      <w:r w:rsidRPr="001548FB">
        <w:rPr>
          <w:b/>
          <w:spacing w:val="-4"/>
          <w:sz w:val="20"/>
        </w:rPr>
        <w:t xml:space="preserve"> </w:t>
      </w:r>
      <w:r w:rsidRPr="001548FB">
        <w:rPr>
          <w:b/>
          <w:sz w:val="20"/>
        </w:rPr>
        <w:t>the</w:t>
      </w:r>
      <w:r w:rsidRPr="001548FB">
        <w:rPr>
          <w:b/>
          <w:spacing w:val="-5"/>
          <w:sz w:val="20"/>
        </w:rPr>
        <w:t xml:space="preserve"> </w:t>
      </w:r>
      <w:r w:rsidRPr="001548FB">
        <w:rPr>
          <w:b/>
          <w:sz w:val="20"/>
        </w:rPr>
        <w:t>sponsored</w:t>
      </w:r>
      <w:r w:rsidRPr="001548FB">
        <w:rPr>
          <w:b/>
          <w:spacing w:val="-5"/>
          <w:sz w:val="20"/>
        </w:rPr>
        <w:t xml:space="preserve"> </w:t>
      </w:r>
      <w:r w:rsidRPr="001548FB">
        <w:rPr>
          <w:b/>
          <w:sz w:val="20"/>
        </w:rPr>
        <w:t>and</w:t>
      </w:r>
      <w:r w:rsidRPr="001548FB">
        <w:rPr>
          <w:b/>
          <w:spacing w:val="-5"/>
          <w:sz w:val="20"/>
        </w:rPr>
        <w:t xml:space="preserve"> </w:t>
      </w:r>
      <w:r w:rsidRPr="001548FB">
        <w:rPr>
          <w:b/>
          <w:sz w:val="20"/>
        </w:rPr>
        <w:t>FLD</w:t>
      </w:r>
      <w:r w:rsidRPr="001548FB">
        <w:rPr>
          <w:b/>
          <w:spacing w:val="-4"/>
          <w:sz w:val="20"/>
        </w:rPr>
        <w:t xml:space="preserve"> </w:t>
      </w:r>
      <w:r w:rsidRPr="001548FB">
        <w:rPr>
          <w:b/>
          <w:sz w:val="20"/>
        </w:rPr>
        <w:t>training</w:t>
      </w:r>
      <w:r w:rsidRPr="001548FB">
        <w:rPr>
          <w:b/>
          <w:spacing w:val="2"/>
          <w:sz w:val="20"/>
        </w:rPr>
        <w:t xml:space="preserve"> </w:t>
      </w:r>
      <w:r w:rsidRPr="001548FB">
        <w:rPr>
          <w:b/>
          <w:sz w:val="20"/>
        </w:rPr>
        <w:t>programmes):</w:t>
      </w:r>
    </w:p>
    <w:p w:rsidR="00A206FB" w:rsidRPr="00092251" w:rsidRDefault="00D204C8" w:rsidP="00891B9C">
      <w:pPr>
        <w:pStyle w:val="ListParagraph"/>
        <w:numPr>
          <w:ilvl w:val="0"/>
          <w:numId w:val="2"/>
        </w:numPr>
        <w:tabs>
          <w:tab w:val="left" w:pos="1101"/>
        </w:tabs>
        <w:spacing w:after="6" w:line="227" w:lineRule="exact"/>
        <w:rPr>
          <w:b/>
          <w:sz w:val="20"/>
          <w:u w:val="single"/>
        </w:rPr>
      </w:pPr>
      <w:r w:rsidRPr="00092251">
        <w:rPr>
          <w:b/>
          <w:sz w:val="20"/>
          <w:u w:val="single"/>
        </w:rPr>
        <w:t>ON</w:t>
      </w:r>
      <w:r w:rsidRPr="00092251">
        <w:rPr>
          <w:b/>
          <w:spacing w:val="-4"/>
          <w:sz w:val="20"/>
          <w:u w:val="single"/>
        </w:rPr>
        <w:t xml:space="preserve"> </w:t>
      </w:r>
      <w:r w:rsidRPr="00092251">
        <w:rPr>
          <w:b/>
          <w:sz w:val="20"/>
          <w:u w:val="single"/>
        </w:rPr>
        <w:t>Campus</w:t>
      </w:r>
    </w:p>
    <w:p w:rsidR="0090383F" w:rsidRDefault="0090383F" w:rsidP="0090383F">
      <w:pPr>
        <w:pStyle w:val="ListParagraph"/>
        <w:tabs>
          <w:tab w:val="left" w:pos="1101"/>
        </w:tabs>
        <w:spacing w:after="6" w:line="227" w:lineRule="exact"/>
        <w:rPr>
          <w:b/>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68"/>
        <w:gridCol w:w="2161"/>
        <w:gridCol w:w="2070"/>
        <w:gridCol w:w="2213"/>
        <w:gridCol w:w="620"/>
        <w:gridCol w:w="671"/>
        <w:gridCol w:w="325"/>
        <w:gridCol w:w="272"/>
        <w:gridCol w:w="325"/>
        <w:gridCol w:w="272"/>
        <w:gridCol w:w="325"/>
        <w:gridCol w:w="272"/>
        <w:gridCol w:w="325"/>
        <w:gridCol w:w="307"/>
      </w:tblGrid>
      <w:tr w:rsidR="00D365B1" w:rsidRPr="000C0176" w:rsidTr="00163E1D">
        <w:trPr>
          <w:trHeight w:val="20"/>
          <w:tblHeader/>
        </w:trPr>
        <w:tc>
          <w:tcPr>
            <w:tcW w:w="593" w:type="pct"/>
            <w:vMerge w:val="restart"/>
            <w:shd w:val="clear" w:color="auto" w:fill="E5DFEC"/>
            <w:hideMark/>
          </w:tcPr>
          <w:p w:rsidR="00D365B1" w:rsidRDefault="00D365B1" w:rsidP="0090383F">
            <w:pPr>
              <w:contextualSpacing/>
              <w:jc w:val="center"/>
              <w:rPr>
                <w:rFonts w:ascii="Calibri" w:hAnsi="Calibri" w:cs="Calibri"/>
                <w:b/>
                <w:bCs/>
                <w:color w:val="000000"/>
                <w:sz w:val="18"/>
                <w:szCs w:val="18"/>
                <w:lang w:bidi="hi-IN"/>
              </w:rPr>
            </w:pPr>
            <w:r w:rsidRPr="000C0176">
              <w:rPr>
                <w:rFonts w:ascii="Calibri" w:hAnsi="Calibri" w:cs="Calibri"/>
                <w:b/>
                <w:bCs/>
                <w:color w:val="000000"/>
                <w:sz w:val="18"/>
                <w:szCs w:val="18"/>
                <w:lang w:bidi="hi-IN"/>
              </w:rPr>
              <w:t>Category (</w:t>
            </w:r>
            <w:r>
              <w:rPr>
                <w:rFonts w:ascii="Calibri" w:hAnsi="Calibri" w:cs="Calibri"/>
                <w:b/>
                <w:bCs/>
                <w:color w:val="000000"/>
                <w:sz w:val="18"/>
                <w:szCs w:val="18"/>
                <w:lang w:bidi="hi-IN"/>
              </w:rPr>
              <w:t>F/</w:t>
            </w:r>
            <w:r w:rsidRPr="000C0176">
              <w:rPr>
                <w:rFonts w:ascii="Calibri" w:hAnsi="Calibri" w:cs="Calibri"/>
                <w:b/>
                <w:bCs/>
                <w:color w:val="000000"/>
                <w:sz w:val="18"/>
                <w:szCs w:val="18"/>
                <w:lang w:bidi="hi-IN"/>
              </w:rPr>
              <w:t xml:space="preserve"> FW /</w:t>
            </w:r>
            <w:r>
              <w:rPr>
                <w:rFonts w:ascii="Calibri" w:hAnsi="Calibri" w:cs="Calibri"/>
                <w:b/>
                <w:bCs/>
                <w:color w:val="000000"/>
                <w:sz w:val="18"/>
                <w:szCs w:val="18"/>
                <w:lang w:bidi="hi-IN"/>
              </w:rPr>
              <w:t xml:space="preserve"> </w:t>
            </w:r>
            <w:r w:rsidRPr="000C0176">
              <w:rPr>
                <w:rFonts w:ascii="Calibri" w:hAnsi="Calibri" w:cs="Calibri"/>
                <w:b/>
                <w:bCs/>
                <w:color w:val="000000"/>
                <w:sz w:val="18"/>
                <w:szCs w:val="18"/>
                <w:lang w:bidi="hi-IN"/>
              </w:rPr>
              <w:t>F &amp;FW)</w:t>
            </w:r>
          </w:p>
          <w:p w:rsidR="00D365B1" w:rsidRPr="000C0176" w:rsidRDefault="00D365B1" w:rsidP="0090383F">
            <w:pPr>
              <w:contextualSpacing/>
              <w:jc w:val="center"/>
              <w:rPr>
                <w:rFonts w:ascii="Calibri" w:hAnsi="Calibri" w:cs="Calibri"/>
                <w:b/>
                <w:bCs/>
                <w:color w:val="000000"/>
                <w:sz w:val="18"/>
                <w:szCs w:val="18"/>
                <w:lang w:bidi="hi-IN"/>
              </w:rPr>
            </w:pPr>
            <w:r>
              <w:rPr>
                <w:rFonts w:ascii="Calibri" w:hAnsi="Calibri" w:cs="Calibri"/>
                <w:b/>
                <w:bCs/>
                <w:color w:val="FF0000"/>
                <w:sz w:val="18"/>
                <w:szCs w:val="18"/>
                <w:lang w:bidi="hi-IN"/>
              </w:rPr>
              <w:t>(</w:t>
            </w:r>
            <w:r w:rsidRPr="003475A1">
              <w:rPr>
                <w:rFonts w:ascii="Calibri" w:hAnsi="Calibri" w:cs="Calibri"/>
                <w:b/>
                <w:bCs/>
                <w:color w:val="FF0000"/>
                <w:sz w:val="18"/>
                <w:szCs w:val="18"/>
                <w:lang w:bidi="hi-IN"/>
              </w:rPr>
              <w:t>do not leave column blank</w:t>
            </w:r>
            <w:r>
              <w:rPr>
                <w:rFonts w:ascii="Calibri" w:hAnsi="Calibri" w:cs="Calibri"/>
                <w:b/>
                <w:bCs/>
                <w:color w:val="FF0000"/>
                <w:sz w:val="18"/>
                <w:szCs w:val="18"/>
                <w:lang w:bidi="hi-IN"/>
              </w:rPr>
              <w:t>)</w:t>
            </w:r>
          </w:p>
        </w:tc>
        <w:tc>
          <w:tcPr>
            <w:tcW w:w="937" w:type="pct"/>
            <w:vMerge w:val="restart"/>
            <w:shd w:val="clear" w:color="auto" w:fill="E5DFEC"/>
            <w:hideMark/>
          </w:tcPr>
          <w:p w:rsidR="00D365B1" w:rsidRPr="000C0176" w:rsidRDefault="00D365B1" w:rsidP="0090383F">
            <w:pPr>
              <w:contextualSpacing/>
              <w:jc w:val="center"/>
              <w:rPr>
                <w:rFonts w:ascii="Calibri" w:hAnsi="Calibri" w:cs="Calibri"/>
                <w:b/>
                <w:bCs/>
                <w:color w:val="000000"/>
                <w:sz w:val="18"/>
                <w:szCs w:val="18"/>
                <w:lang w:bidi="hi-IN"/>
              </w:rPr>
            </w:pPr>
            <w:r w:rsidRPr="000C0176">
              <w:rPr>
                <w:rFonts w:ascii="Calibri" w:hAnsi="Calibri" w:cs="Calibri"/>
                <w:b/>
                <w:bCs/>
                <w:color w:val="000000"/>
                <w:sz w:val="18"/>
                <w:szCs w:val="18"/>
                <w:lang w:bidi="hi-IN"/>
              </w:rPr>
              <w:t>Category</w:t>
            </w:r>
          </w:p>
        </w:tc>
        <w:tc>
          <w:tcPr>
            <w:tcW w:w="898" w:type="pct"/>
            <w:vMerge w:val="restart"/>
            <w:shd w:val="clear" w:color="auto" w:fill="E5DFEC"/>
            <w:hideMark/>
          </w:tcPr>
          <w:p w:rsidR="00D365B1" w:rsidRPr="000C0176" w:rsidRDefault="00D365B1" w:rsidP="0090383F">
            <w:pPr>
              <w:contextualSpacing/>
              <w:jc w:val="center"/>
              <w:rPr>
                <w:rFonts w:ascii="Calibri" w:hAnsi="Calibri" w:cs="Calibri"/>
                <w:b/>
                <w:bCs/>
                <w:color w:val="000000"/>
                <w:sz w:val="18"/>
                <w:szCs w:val="18"/>
                <w:lang w:bidi="hi-IN"/>
              </w:rPr>
            </w:pPr>
            <w:r w:rsidRPr="000C0176">
              <w:rPr>
                <w:rFonts w:ascii="Calibri" w:hAnsi="Calibri" w:cs="Calibri"/>
                <w:b/>
                <w:bCs/>
                <w:color w:val="000000"/>
                <w:sz w:val="18"/>
                <w:szCs w:val="18"/>
                <w:lang w:bidi="hi-IN"/>
              </w:rPr>
              <w:t>Sub Theme</w:t>
            </w:r>
          </w:p>
        </w:tc>
        <w:tc>
          <w:tcPr>
            <w:tcW w:w="960" w:type="pct"/>
            <w:vMerge w:val="restart"/>
            <w:shd w:val="clear" w:color="auto" w:fill="E5DFEC"/>
            <w:noWrap/>
            <w:hideMark/>
          </w:tcPr>
          <w:p w:rsidR="00D365B1" w:rsidRPr="000C0176" w:rsidRDefault="00D365B1" w:rsidP="0090383F">
            <w:pPr>
              <w:contextualSpacing/>
              <w:jc w:val="center"/>
              <w:rPr>
                <w:rFonts w:ascii="Calibri" w:hAnsi="Calibri" w:cs="Calibri"/>
                <w:b/>
                <w:bCs/>
                <w:color w:val="000000"/>
                <w:sz w:val="18"/>
                <w:szCs w:val="18"/>
                <w:lang w:bidi="hi-IN"/>
              </w:rPr>
            </w:pPr>
            <w:r w:rsidRPr="000C0176">
              <w:rPr>
                <w:rFonts w:ascii="Calibri" w:hAnsi="Calibri" w:cs="Calibri"/>
                <w:b/>
                <w:bCs/>
                <w:color w:val="000000"/>
                <w:sz w:val="18"/>
                <w:szCs w:val="18"/>
                <w:lang w:bidi="hi-IN"/>
              </w:rPr>
              <w:t>Training Title</w:t>
            </w:r>
          </w:p>
        </w:tc>
        <w:tc>
          <w:tcPr>
            <w:tcW w:w="269" w:type="pct"/>
            <w:vMerge w:val="restart"/>
            <w:shd w:val="clear" w:color="auto" w:fill="E5DFEC"/>
            <w:hideMark/>
          </w:tcPr>
          <w:p w:rsidR="00D365B1" w:rsidRPr="000C0176" w:rsidRDefault="00D365B1" w:rsidP="0090383F">
            <w:pPr>
              <w:contextualSpacing/>
              <w:jc w:val="center"/>
              <w:rPr>
                <w:rFonts w:ascii="Calibri" w:hAnsi="Calibri" w:cs="Calibri"/>
                <w:b/>
                <w:bCs/>
                <w:color w:val="000000"/>
                <w:sz w:val="18"/>
                <w:szCs w:val="18"/>
                <w:lang w:bidi="hi-IN"/>
              </w:rPr>
            </w:pPr>
            <w:r w:rsidRPr="000C0176">
              <w:rPr>
                <w:rFonts w:ascii="Calibri" w:hAnsi="Calibri" w:cs="Calibri"/>
                <w:b/>
                <w:bCs/>
                <w:color w:val="000000"/>
                <w:sz w:val="18"/>
                <w:szCs w:val="18"/>
                <w:lang w:bidi="hi-IN"/>
              </w:rPr>
              <w:t>No. of  Courses</w:t>
            </w:r>
          </w:p>
        </w:tc>
        <w:tc>
          <w:tcPr>
            <w:tcW w:w="291" w:type="pct"/>
            <w:vMerge w:val="restart"/>
            <w:shd w:val="clear" w:color="auto" w:fill="E5DFEC"/>
            <w:hideMark/>
          </w:tcPr>
          <w:p w:rsidR="00D365B1" w:rsidRPr="000C0176" w:rsidRDefault="00D365B1" w:rsidP="0090383F">
            <w:pPr>
              <w:contextualSpacing/>
              <w:jc w:val="center"/>
              <w:rPr>
                <w:rFonts w:ascii="Calibri" w:hAnsi="Calibri" w:cs="Calibri"/>
                <w:b/>
                <w:bCs/>
                <w:color w:val="000000"/>
                <w:sz w:val="18"/>
                <w:szCs w:val="18"/>
                <w:lang w:bidi="hi-IN"/>
              </w:rPr>
            </w:pPr>
            <w:r w:rsidRPr="000C0176">
              <w:rPr>
                <w:rFonts w:ascii="Calibri" w:hAnsi="Calibri" w:cs="Calibri"/>
                <w:b/>
                <w:bCs/>
                <w:color w:val="000000"/>
                <w:sz w:val="18"/>
                <w:szCs w:val="18"/>
                <w:lang w:bidi="hi-IN"/>
              </w:rPr>
              <w:t xml:space="preserve">Duration </w:t>
            </w:r>
            <w:r w:rsidRPr="000C0176">
              <w:rPr>
                <w:rFonts w:ascii="Calibri" w:hAnsi="Calibri" w:cs="Calibri"/>
                <w:b/>
                <w:bCs/>
                <w:color w:val="FF0000"/>
                <w:sz w:val="18"/>
                <w:szCs w:val="18"/>
                <w:lang w:bidi="hi-IN"/>
              </w:rPr>
              <w:t xml:space="preserve"> </w:t>
            </w:r>
            <w:r w:rsidRPr="000C0176">
              <w:rPr>
                <w:rFonts w:ascii="Calibri" w:hAnsi="Calibri" w:cs="Calibri"/>
                <w:b/>
                <w:bCs/>
                <w:color w:val="000000"/>
                <w:sz w:val="18"/>
                <w:szCs w:val="18"/>
                <w:lang w:bidi="hi-IN"/>
              </w:rPr>
              <w:t>(Days)</w:t>
            </w:r>
          </w:p>
        </w:tc>
        <w:tc>
          <w:tcPr>
            <w:tcW w:w="1051" w:type="pct"/>
            <w:gridSpan w:val="8"/>
            <w:shd w:val="clear" w:color="auto" w:fill="E5DFEC"/>
            <w:noWrap/>
            <w:hideMark/>
          </w:tcPr>
          <w:p w:rsidR="00D365B1" w:rsidRPr="000C0176" w:rsidRDefault="00D365B1" w:rsidP="0090383F">
            <w:pPr>
              <w:contextualSpacing/>
              <w:jc w:val="center"/>
              <w:rPr>
                <w:rFonts w:ascii="Calibri" w:hAnsi="Calibri" w:cs="Calibri"/>
                <w:b/>
                <w:bCs/>
                <w:color w:val="000000"/>
                <w:sz w:val="18"/>
                <w:szCs w:val="18"/>
                <w:lang w:bidi="hi-IN"/>
              </w:rPr>
            </w:pPr>
            <w:r w:rsidRPr="000C0176">
              <w:rPr>
                <w:rFonts w:ascii="Calibri" w:hAnsi="Calibri" w:cs="Calibri"/>
                <w:b/>
                <w:bCs/>
                <w:color w:val="000000"/>
                <w:sz w:val="18"/>
                <w:szCs w:val="18"/>
                <w:lang w:bidi="hi-IN"/>
              </w:rPr>
              <w:t>Participants</w:t>
            </w:r>
          </w:p>
        </w:tc>
      </w:tr>
      <w:tr w:rsidR="00D365B1" w:rsidRPr="000C0176" w:rsidTr="00163E1D">
        <w:trPr>
          <w:trHeight w:val="20"/>
          <w:tblHeader/>
        </w:trPr>
        <w:tc>
          <w:tcPr>
            <w:tcW w:w="593" w:type="pct"/>
            <w:vMerge/>
            <w:shd w:val="clear" w:color="auto" w:fill="E5DFEC"/>
            <w:hideMark/>
          </w:tcPr>
          <w:p w:rsidR="00D365B1" w:rsidRPr="000C0176" w:rsidRDefault="00D365B1" w:rsidP="0090383F">
            <w:pPr>
              <w:contextualSpacing/>
              <w:jc w:val="center"/>
              <w:rPr>
                <w:rFonts w:ascii="Calibri" w:hAnsi="Calibri" w:cs="Calibri"/>
                <w:b/>
                <w:bCs/>
                <w:color w:val="000000"/>
                <w:sz w:val="18"/>
                <w:szCs w:val="18"/>
                <w:lang w:bidi="hi-IN"/>
              </w:rPr>
            </w:pPr>
          </w:p>
        </w:tc>
        <w:tc>
          <w:tcPr>
            <w:tcW w:w="937" w:type="pct"/>
            <w:vMerge/>
            <w:shd w:val="clear" w:color="auto" w:fill="E5DFEC"/>
            <w:hideMark/>
          </w:tcPr>
          <w:p w:rsidR="00D365B1" w:rsidRPr="000C0176" w:rsidRDefault="00D365B1" w:rsidP="0090383F">
            <w:pPr>
              <w:contextualSpacing/>
              <w:jc w:val="center"/>
              <w:rPr>
                <w:rFonts w:ascii="Calibri" w:hAnsi="Calibri" w:cs="Calibri"/>
                <w:b/>
                <w:bCs/>
                <w:color w:val="000000"/>
                <w:sz w:val="18"/>
                <w:szCs w:val="18"/>
                <w:lang w:bidi="hi-IN"/>
              </w:rPr>
            </w:pPr>
          </w:p>
        </w:tc>
        <w:tc>
          <w:tcPr>
            <w:tcW w:w="898" w:type="pct"/>
            <w:vMerge/>
            <w:shd w:val="clear" w:color="auto" w:fill="E5DFEC"/>
            <w:hideMark/>
          </w:tcPr>
          <w:p w:rsidR="00D365B1" w:rsidRPr="000C0176" w:rsidRDefault="00D365B1" w:rsidP="0090383F">
            <w:pPr>
              <w:contextualSpacing/>
              <w:jc w:val="center"/>
              <w:rPr>
                <w:rFonts w:ascii="Calibri" w:hAnsi="Calibri" w:cs="Calibri"/>
                <w:b/>
                <w:bCs/>
                <w:color w:val="000000"/>
                <w:sz w:val="18"/>
                <w:szCs w:val="18"/>
                <w:lang w:bidi="hi-IN"/>
              </w:rPr>
            </w:pPr>
          </w:p>
        </w:tc>
        <w:tc>
          <w:tcPr>
            <w:tcW w:w="960" w:type="pct"/>
            <w:vMerge/>
            <w:shd w:val="clear" w:color="auto" w:fill="E5DFEC"/>
            <w:hideMark/>
          </w:tcPr>
          <w:p w:rsidR="00D365B1" w:rsidRPr="000C0176" w:rsidRDefault="00D365B1" w:rsidP="0090383F">
            <w:pPr>
              <w:contextualSpacing/>
              <w:jc w:val="center"/>
              <w:rPr>
                <w:rFonts w:ascii="Calibri" w:hAnsi="Calibri" w:cs="Calibri"/>
                <w:b/>
                <w:bCs/>
                <w:color w:val="000000"/>
                <w:sz w:val="18"/>
                <w:szCs w:val="18"/>
                <w:lang w:bidi="hi-IN"/>
              </w:rPr>
            </w:pPr>
          </w:p>
        </w:tc>
        <w:tc>
          <w:tcPr>
            <w:tcW w:w="269" w:type="pct"/>
            <w:vMerge/>
            <w:shd w:val="clear" w:color="auto" w:fill="E5DFEC"/>
            <w:hideMark/>
          </w:tcPr>
          <w:p w:rsidR="00D365B1" w:rsidRPr="000C0176" w:rsidRDefault="00D365B1" w:rsidP="0090383F">
            <w:pPr>
              <w:contextualSpacing/>
              <w:jc w:val="center"/>
              <w:rPr>
                <w:rFonts w:ascii="Calibri" w:hAnsi="Calibri" w:cs="Calibri"/>
                <w:b/>
                <w:bCs/>
                <w:color w:val="000000"/>
                <w:sz w:val="18"/>
                <w:szCs w:val="18"/>
                <w:lang w:bidi="hi-IN"/>
              </w:rPr>
            </w:pPr>
          </w:p>
        </w:tc>
        <w:tc>
          <w:tcPr>
            <w:tcW w:w="291" w:type="pct"/>
            <w:vMerge/>
            <w:shd w:val="clear" w:color="auto" w:fill="E5DFEC"/>
            <w:hideMark/>
          </w:tcPr>
          <w:p w:rsidR="00D365B1" w:rsidRPr="000C0176" w:rsidRDefault="00D365B1" w:rsidP="0090383F">
            <w:pPr>
              <w:contextualSpacing/>
              <w:jc w:val="center"/>
              <w:rPr>
                <w:rFonts w:ascii="Calibri" w:hAnsi="Calibri" w:cs="Calibri"/>
                <w:b/>
                <w:bCs/>
                <w:color w:val="000000"/>
                <w:sz w:val="18"/>
                <w:szCs w:val="18"/>
                <w:lang w:bidi="hi-IN"/>
              </w:rPr>
            </w:pPr>
          </w:p>
        </w:tc>
        <w:tc>
          <w:tcPr>
            <w:tcW w:w="259" w:type="pct"/>
            <w:gridSpan w:val="2"/>
            <w:shd w:val="clear" w:color="auto" w:fill="E5DFEC"/>
            <w:noWrap/>
            <w:hideMark/>
          </w:tcPr>
          <w:p w:rsidR="00D365B1" w:rsidRPr="000C0176" w:rsidRDefault="00D365B1" w:rsidP="0090383F">
            <w:pPr>
              <w:contextualSpacing/>
              <w:jc w:val="center"/>
              <w:rPr>
                <w:rFonts w:ascii="Calibri" w:hAnsi="Calibri" w:cs="Calibri"/>
                <w:b/>
                <w:bCs/>
                <w:color w:val="000000"/>
                <w:sz w:val="18"/>
                <w:szCs w:val="18"/>
                <w:lang w:bidi="hi-IN"/>
              </w:rPr>
            </w:pPr>
            <w:r w:rsidRPr="000C0176">
              <w:rPr>
                <w:rFonts w:ascii="Calibri" w:hAnsi="Calibri" w:cs="Calibri"/>
                <w:b/>
                <w:bCs/>
                <w:color w:val="000000"/>
                <w:sz w:val="18"/>
                <w:szCs w:val="18"/>
                <w:lang w:bidi="hi-IN"/>
              </w:rPr>
              <w:t>Gen</w:t>
            </w:r>
          </w:p>
        </w:tc>
        <w:tc>
          <w:tcPr>
            <w:tcW w:w="259" w:type="pct"/>
            <w:gridSpan w:val="2"/>
            <w:shd w:val="clear" w:color="auto" w:fill="E5DFEC"/>
            <w:noWrap/>
            <w:hideMark/>
          </w:tcPr>
          <w:p w:rsidR="00D365B1" w:rsidRPr="000C0176" w:rsidRDefault="00D365B1" w:rsidP="0090383F">
            <w:pPr>
              <w:contextualSpacing/>
              <w:jc w:val="center"/>
              <w:rPr>
                <w:rFonts w:ascii="Calibri" w:hAnsi="Calibri" w:cs="Calibri"/>
                <w:b/>
                <w:bCs/>
                <w:color w:val="000000"/>
                <w:sz w:val="18"/>
                <w:szCs w:val="18"/>
                <w:lang w:bidi="hi-IN"/>
              </w:rPr>
            </w:pPr>
            <w:r w:rsidRPr="000C0176">
              <w:rPr>
                <w:rFonts w:ascii="Calibri" w:hAnsi="Calibri" w:cs="Calibri"/>
                <w:b/>
                <w:bCs/>
                <w:color w:val="000000"/>
                <w:sz w:val="18"/>
                <w:szCs w:val="18"/>
                <w:lang w:bidi="hi-IN"/>
              </w:rPr>
              <w:t>SC</w:t>
            </w:r>
          </w:p>
        </w:tc>
        <w:tc>
          <w:tcPr>
            <w:tcW w:w="259" w:type="pct"/>
            <w:gridSpan w:val="2"/>
            <w:shd w:val="clear" w:color="auto" w:fill="E5DFEC"/>
            <w:noWrap/>
            <w:hideMark/>
          </w:tcPr>
          <w:p w:rsidR="00D365B1" w:rsidRPr="000C0176" w:rsidRDefault="00D365B1" w:rsidP="0090383F">
            <w:pPr>
              <w:contextualSpacing/>
              <w:jc w:val="center"/>
              <w:rPr>
                <w:rFonts w:ascii="Calibri" w:hAnsi="Calibri" w:cs="Calibri"/>
                <w:b/>
                <w:bCs/>
                <w:color w:val="000000"/>
                <w:sz w:val="18"/>
                <w:szCs w:val="18"/>
                <w:lang w:bidi="hi-IN"/>
              </w:rPr>
            </w:pPr>
            <w:r w:rsidRPr="000C0176">
              <w:rPr>
                <w:rFonts w:ascii="Calibri" w:hAnsi="Calibri" w:cs="Calibri"/>
                <w:b/>
                <w:bCs/>
                <w:color w:val="000000"/>
                <w:sz w:val="18"/>
                <w:szCs w:val="18"/>
                <w:lang w:bidi="hi-IN"/>
              </w:rPr>
              <w:t>ST</w:t>
            </w:r>
          </w:p>
        </w:tc>
        <w:tc>
          <w:tcPr>
            <w:tcW w:w="274" w:type="pct"/>
            <w:gridSpan w:val="2"/>
            <w:shd w:val="clear" w:color="auto" w:fill="E5DFEC"/>
            <w:noWrap/>
            <w:hideMark/>
          </w:tcPr>
          <w:p w:rsidR="00D365B1" w:rsidRPr="000C0176" w:rsidRDefault="00D365B1" w:rsidP="0090383F">
            <w:pPr>
              <w:contextualSpacing/>
              <w:jc w:val="center"/>
              <w:rPr>
                <w:rFonts w:ascii="Calibri" w:hAnsi="Calibri" w:cs="Calibri"/>
                <w:b/>
                <w:bCs/>
                <w:color w:val="000000"/>
                <w:sz w:val="18"/>
                <w:szCs w:val="18"/>
                <w:lang w:bidi="hi-IN"/>
              </w:rPr>
            </w:pPr>
            <w:r w:rsidRPr="000C0176">
              <w:rPr>
                <w:rFonts w:ascii="Calibri" w:hAnsi="Calibri" w:cs="Calibri"/>
                <w:b/>
                <w:bCs/>
                <w:color w:val="000000"/>
                <w:sz w:val="18"/>
                <w:szCs w:val="18"/>
                <w:lang w:bidi="hi-IN"/>
              </w:rPr>
              <w:t>Others</w:t>
            </w:r>
          </w:p>
        </w:tc>
      </w:tr>
      <w:tr w:rsidR="00D365B1" w:rsidRPr="000C0176" w:rsidTr="00163E1D">
        <w:trPr>
          <w:trHeight w:val="20"/>
          <w:tblHeader/>
        </w:trPr>
        <w:tc>
          <w:tcPr>
            <w:tcW w:w="593" w:type="pct"/>
            <w:vMerge/>
            <w:shd w:val="clear" w:color="auto" w:fill="E5DFEC"/>
            <w:hideMark/>
          </w:tcPr>
          <w:p w:rsidR="00D365B1" w:rsidRPr="000C0176" w:rsidRDefault="00D365B1" w:rsidP="0090383F">
            <w:pPr>
              <w:contextualSpacing/>
              <w:jc w:val="center"/>
              <w:rPr>
                <w:rFonts w:ascii="Calibri" w:hAnsi="Calibri" w:cs="Calibri"/>
                <w:b/>
                <w:bCs/>
                <w:color w:val="000000"/>
                <w:sz w:val="18"/>
                <w:szCs w:val="18"/>
                <w:lang w:bidi="hi-IN"/>
              </w:rPr>
            </w:pPr>
          </w:p>
        </w:tc>
        <w:tc>
          <w:tcPr>
            <w:tcW w:w="937" w:type="pct"/>
            <w:vMerge/>
            <w:shd w:val="clear" w:color="auto" w:fill="E5DFEC"/>
            <w:hideMark/>
          </w:tcPr>
          <w:p w:rsidR="00D365B1" w:rsidRPr="000C0176" w:rsidRDefault="00D365B1" w:rsidP="0090383F">
            <w:pPr>
              <w:contextualSpacing/>
              <w:jc w:val="center"/>
              <w:rPr>
                <w:rFonts w:ascii="Calibri" w:hAnsi="Calibri" w:cs="Calibri"/>
                <w:b/>
                <w:bCs/>
                <w:color w:val="000000"/>
                <w:sz w:val="18"/>
                <w:szCs w:val="18"/>
                <w:lang w:bidi="hi-IN"/>
              </w:rPr>
            </w:pPr>
          </w:p>
        </w:tc>
        <w:tc>
          <w:tcPr>
            <w:tcW w:w="898" w:type="pct"/>
            <w:vMerge/>
            <w:shd w:val="clear" w:color="auto" w:fill="E5DFEC"/>
            <w:hideMark/>
          </w:tcPr>
          <w:p w:rsidR="00D365B1" w:rsidRPr="000C0176" w:rsidRDefault="00D365B1" w:rsidP="0090383F">
            <w:pPr>
              <w:contextualSpacing/>
              <w:jc w:val="center"/>
              <w:rPr>
                <w:rFonts w:ascii="Calibri" w:hAnsi="Calibri" w:cs="Calibri"/>
                <w:b/>
                <w:bCs/>
                <w:color w:val="000000"/>
                <w:sz w:val="18"/>
                <w:szCs w:val="18"/>
                <w:lang w:bidi="hi-IN"/>
              </w:rPr>
            </w:pPr>
          </w:p>
        </w:tc>
        <w:tc>
          <w:tcPr>
            <w:tcW w:w="960" w:type="pct"/>
            <w:vMerge/>
            <w:shd w:val="clear" w:color="auto" w:fill="E5DFEC"/>
            <w:hideMark/>
          </w:tcPr>
          <w:p w:rsidR="00D365B1" w:rsidRPr="000C0176" w:rsidRDefault="00D365B1" w:rsidP="0090383F">
            <w:pPr>
              <w:contextualSpacing/>
              <w:jc w:val="center"/>
              <w:rPr>
                <w:rFonts w:ascii="Calibri" w:hAnsi="Calibri" w:cs="Calibri"/>
                <w:b/>
                <w:bCs/>
                <w:color w:val="000000"/>
                <w:sz w:val="18"/>
                <w:szCs w:val="18"/>
                <w:lang w:bidi="hi-IN"/>
              </w:rPr>
            </w:pPr>
          </w:p>
        </w:tc>
        <w:tc>
          <w:tcPr>
            <w:tcW w:w="269" w:type="pct"/>
            <w:vMerge/>
            <w:shd w:val="clear" w:color="auto" w:fill="E5DFEC"/>
            <w:hideMark/>
          </w:tcPr>
          <w:p w:rsidR="00D365B1" w:rsidRPr="000C0176" w:rsidRDefault="00D365B1" w:rsidP="0090383F">
            <w:pPr>
              <w:contextualSpacing/>
              <w:jc w:val="center"/>
              <w:rPr>
                <w:rFonts w:ascii="Calibri" w:hAnsi="Calibri" w:cs="Calibri"/>
                <w:b/>
                <w:bCs/>
                <w:color w:val="000000"/>
                <w:sz w:val="18"/>
                <w:szCs w:val="18"/>
                <w:lang w:bidi="hi-IN"/>
              </w:rPr>
            </w:pPr>
          </w:p>
        </w:tc>
        <w:tc>
          <w:tcPr>
            <w:tcW w:w="291" w:type="pct"/>
            <w:vMerge/>
            <w:shd w:val="clear" w:color="auto" w:fill="E5DFEC"/>
            <w:hideMark/>
          </w:tcPr>
          <w:p w:rsidR="00D365B1" w:rsidRPr="000C0176" w:rsidRDefault="00D365B1" w:rsidP="0090383F">
            <w:pPr>
              <w:contextualSpacing/>
              <w:jc w:val="center"/>
              <w:rPr>
                <w:rFonts w:ascii="Calibri" w:hAnsi="Calibri" w:cs="Calibri"/>
                <w:b/>
                <w:bCs/>
                <w:color w:val="000000"/>
                <w:sz w:val="18"/>
                <w:szCs w:val="18"/>
                <w:lang w:bidi="hi-IN"/>
              </w:rPr>
            </w:pPr>
          </w:p>
        </w:tc>
        <w:tc>
          <w:tcPr>
            <w:tcW w:w="141" w:type="pct"/>
            <w:shd w:val="clear" w:color="auto" w:fill="E5DFEC"/>
            <w:noWrap/>
            <w:hideMark/>
          </w:tcPr>
          <w:p w:rsidR="00D365B1" w:rsidRPr="000C0176" w:rsidRDefault="00D365B1" w:rsidP="0090383F">
            <w:pPr>
              <w:contextualSpacing/>
              <w:jc w:val="center"/>
              <w:rPr>
                <w:rFonts w:ascii="Calibri" w:hAnsi="Calibri" w:cs="Calibri"/>
                <w:b/>
                <w:bCs/>
                <w:color w:val="000000"/>
                <w:sz w:val="18"/>
                <w:szCs w:val="18"/>
                <w:lang w:bidi="hi-IN"/>
              </w:rPr>
            </w:pPr>
            <w:r w:rsidRPr="000C0176">
              <w:rPr>
                <w:rFonts w:ascii="Calibri" w:hAnsi="Calibri" w:cs="Calibri"/>
                <w:b/>
                <w:bCs/>
                <w:color w:val="000000"/>
                <w:sz w:val="18"/>
                <w:szCs w:val="18"/>
                <w:lang w:bidi="hi-IN"/>
              </w:rPr>
              <w:t>M</w:t>
            </w:r>
          </w:p>
        </w:tc>
        <w:tc>
          <w:tcPr>
            <w:tcW w:w="118" w:type="pct"/>
            <w:shd w:val="clear" w:color="auto" w:fill="E5DFEC"/>
            <w:noWrap/>
            <w:hideMark/>
          </w:tcPr>
          <w:p w:rsidR="00D365B1" w:rsidRPr="000C0176" w:rsidRDefault="00D365B1" w:rsidP="0090383F">
            <w:pPr>
              <w:contextualSpacing/>
              <w:jc w:val="center"/>
              <w:rPr>
                <w:rFonts w:ascii="Calibri" w:hAnsi="Calibri" w:cs="Calibri"/>
                <w:b/>
                <w:bCs/>
                <w:color w:val="000000"/>
                <w:sz w:val="18"/>
                <w:szCs w:val="18"/>
                <w:lang w:bidi="hi-IN"/>
              </w:rPr>
            </w:pPr>
            <w:r w:rsidRPr="000C0176">
              <w:rPr>
                <w:rFonts w:ascii="Calibri" w:hAnsi="Calibri" w:cs="Calibri"/>
                <w:b/>
                <w:bCs/>
                <w:color w:val="000000"/>
                <w:sz w:val="18"/>
                <w:szCs w:val="18"/>
                <w:lang w:bidi="hi-IN"/>
              </w:rPr>
              <w:t>F</w:t>
            </w:r>
          </w:p>
        </w:tc>
        <w:tc>
          <w:tcPr>
            <w:tcW w:w="141" w:type="pct"/>
            <w:shd w:val="clear" w:color="auto" w:fill="E5DFEC"/>
            <w:noWrap/>
            <w:hideMark/>
          </w:tcPr>
          <w:p w:rsidR="00D365B1" w:rsidRPr="000C0176" w:rsidRDefault="00D365B1" w:rsidP="0090383F">
            <w:pPr>
              <w:contextualSpacing/>
              <w:jc w:val="center"/>
              <w:rPr>
                <w:rFonts w:ascii="Calibri" w:hAnsi="Calibri" w:cs="Calibri"/>
                <w:b/>
                <w:bCs/>
                <w:color w:val="000000"/>
                <w:sz w:val="18"/>
                <w:szCs w:val="18"/>
                <w:lang w:bidi="hi-IN"/>
              </w:rPr>
            </w:pPr>
            <w:r w:rsidRPr="000C0176">
              <w:rPr>
                <w:rFonts w:ascii="Calibri" w:hAnsi="Calibri" w:cs="Calibri"/>
                <w:b/>
                <w:bCs/>
                <w:color w:val="000000"/>
                <w:sz w:val="18"/>
                <w:szCs w:val="18"/>
                <w:lang w:bidi="hi-IN"/>
              </w:rPr>
              <w:t>M</w:t>
            </w:r>
          </w:p>
        </w:tc>
        <w:tc>
          <w:tcPr>
            <w:tcW w:w="118" w:type="pct"/>
            <w:shd w:val="clear" w:color="auto" w:fill="E5DFEC"/>
            <w:noWrap/>
            <w:hideMark/>
          </w:tcPr>
          <w:p w:rsidR="00D365B1" w:rsidRPr="000C0176" w:rsidRDefault="00D365B1" w:rsidP="0090383F">
            <w:pPr>
              <w:contextualSpacing/>
              <w:jc w:val="center"/>
              <w:rPr>
                <w:rFonts w:ascii="Calibri" w:hAnsi="Calibri" w:cs="Calibri"/>
                <w:b/>
                <w:bCs/>
                <w:color w:val="000000"/>
                <w:sz w:val="18"/>
                <w:szCs w:val="18"/>
                <w:lang w:bidi="hi-IN"/>
              </w:rPr>
            </w:pPr>
            <w:r w:rsidRPr="000C0176">
              <w:rPr>
                <w:rFonts w:ascii="Calibri" w:hAnsi="Calibri" w:cs="Calibri"/>
                <w:b/>
                <w:bCs/>
                <w:color w:val="000000"/>
                <w:sz w:val="18"/>
                <w:szCs w:val="18"/>
                <w:lang w:bidi="hi-IN"/>
              </w:rPr>
              <w:t>F</w:t>
            </w:r>
          </w:p>
        </w:tc>
        <w:tc>
          <w:tcPr>
            <w:tcW w:w="141" w:type="pct"/>
            <w:shd w:val="clear" w:color="auto" w:fill="E5DFEC"/>
            <w:noWrap/>
            <w:hideMark/>
          </w:tcPr>
          <w:p w:rsidR="00D365B1" w:rsidRPr="000C0176" w:rsidRDefault="00D365B1" w:rsidP="0090383F">
            <w:pPr>
              <w:contextualSpacing/>
              <w:jc w:val="center"/>
              <w:rPr>
                <w:rFonts w:ascii="Calibri" w:hAnsi="Calibri" w:cs="Calibri"/>
                <w:b/>
                <w:bCs/>
                <w:color w:val="000000"/>
                <w:sz w:val="18"/>
                <w:szCs w:val="18"/>
                <w:lang w:bidi="hi-IN"/>
              </w:rPr>
            </w:pPr>
            <w:r w:rsidRPr="000C0176">
              <w:rPr>
                <w:rFonts w:ascii="Calibri" w:hAnsi="Calibri" w:cs="Calibri"/>
                <w:b/>
                <w:bCs/>
                <w:color w:val="000000"/>
                <w:sz w:val="18"/>
                <w:szCs w:val="18"/>
                <w:lang w:bidi="hi-IN"/>
              </w:rPr>
              <w:t>M</w:t>
            </w:r>
          </w:p>
        </w:tc>
        <w:tc>
          <w:tcPr>
            <w:tcW w:w="118" w:type="pct"/>
            <w:shd w:val="clear" w:color="auto" w:fill="E5DFEC"/>
            <w:noWrap/>
            <w:hideMark/>
          </w:tcPr>
          <w:p w:rsidR="00D365B1" w:rsidRPr="000C0176" w:rsidRDefault="00D365B1" w:rsidP="0090383F">
            <w:pPr>
              <w:contextualSpacing/>
              <w:jc w:val="center"/>
              <w:rPr>
                <w:rFonts w:ascii="Calibri" w:hAnsi="Calibri" w:cs="Calibri"/>
                <w:b/>
                <w:bCs/>
                <w:color w:val="000000"/>
                <w:sz w:val="18"/>
                <w:szCs w:val="18"/>
                <w:lang w:bidi="hi-IN"/>
              </w:rPr>
            </w:pPr>
            <w:r w:rsidRPr="000C0176">
              <w:rPr>
                <w:rFonts w:ascii="Calibri" w:hAnsi="Calibri" w:cs="Calibri"/>
                <w:b/>
                <w:bCs/>
                <w:color w:val="000000"/>
                <w:sz w:val="18"/>
                <w:szCs w:val="18"/>
                <w:lang w:bidi="hi-IN"/>
              </w:rPr>
              <w:t>F</w:t>
            </w:r>
          </w:p>
        </w:tc>
        <w:tc>
          <w:tcPr>
            <w:tcW w:w="141" w:type="pct"/>
            <w:shd w:val="clear" w:color="auto" w:fill="E5DFEC"/>
            <w:noWrap/>
            <w:hideMark/>
          </w:tcPr>
          <w:p w:rsidR="00D365B1" w:rsidRPr="000C0176" w:rsidRDefault="00D365B1" w:rsidP="0090383F">
            <w:pPr>
              <w:contextualSpacing/>
              <w:jc w:val="center"/>
              <w:rPr>
                <w:rFonts w:ascii="Calibri" w:hAnsi="Calibri" w:cs="Calibri"/>
                <w:b/>
                <w:bCs/>
                <w:color w:val="000000"/>
                <w:sz w:val="18"/>
                <w:szCs w:val="18"/>
                <w:lang w:bidi="hi-IN"/>
              </w:rPr>
            </w:pPr>
            <w:r w:rsidRPr="000C0176">
              <w:rPr>
                <w:rFonts w:ascii="Calibri" w:hAnsi="Calibri" w:cs="Calibri"/>
                <w:b/>
                <w:bCs/>
                <w:color w:val="000000"/>
                <w:sz w:val="18"/>
                <w:szCs w:val="18"/>
                <w:lang w:bidi="hi-IN"/>
              </w:rPr>
              <w:t>M</w:t>
            </w:r>
          </w:p>
        </w:tc>
        <w:tc>
          <w:tcPr>
            <w:tcW w:w="133" w:type="pct"/>
            <w:shd w:val="clear" w:color="auto" w:fill="E5DFEC"/>
            <w:noWrap/>
            <w:hideMark/>
          </w:tcPr>
          <w:p w:rsidR="00D365B1" w:rsidRPr="000C0176" w:rsidRDefault="00D365B1" w:rsidP="0090383F">
            <w:pPr>
              <w:contextualSpacing/>
              <w:jc w:val="center"/>
              <w:rPr>
                <w:rFonts w:ascii="Calibri" w:hAnsi="Calibri" w:cs="Calibri"/>
                <w:b/>
                <w:bCs/>
                <w:color w:val="000000"/>
                <w:sz w:val="18"/>
                <w:szCs w:val="18"/>
                <w:lang w:bidi="hi-IN"/>
              </w:rPr>
            </w:pPr>
            <w:r w:rsidRPr="000C0176">
              <w:rPr>
                <w:rFonts w:ascii="Calibri" w:hAnsi="Calibri" w:cs="Calibri"/>
                <w:b/>
                <w:bCs/>
                <w:color w:val="000000"/>
                <w:sz w:val="18"/>
                <w:szCs w:val="18"/>
                <w:lang w:bidi="hi-IN"/>
              </w:rPr>
              <w:t>F</w:t>
            </w:r>
          </w:p>
        </w:tc>
      </w:tr>
      <w:tr w:rsidR="00D365B1" w:rsidRPr="000C0176" w:rsidTr="00163E1D">
        <w:trPr>
          <w:trHeight w:val="20"/>
        </w:trPr>
        <w:tc>
          <w:tcPr>
            <w:tcW w:w="593" w:type="pct"/>
            <w:shd w:val="clear" w:color="auto" w:fill="auto"/>
            <w:noWrap/>
            <w:hideMark/>
          </w:tcPr>
          <w:p w:rsidR="00D365B1" w:rsidRPr="000C0176" w:rsidRDefault="00D365B1" w:rsidP="0090383F">
            <w:pPr>
              <w:contextualSpacing/>
              <w:rPr>
                <w:rFonts w:ascii="Calibri" w:hAnsi="Calibri" w:cs="Calibri"/>
                <w:color w:val="000000"/>
                <w:sz w:val="18"/>
                <w:szCs w:val="18"/>
                <w:lang w:bidi="hi-IN"/>
              </w:rPr>
            </w:pPr>
          </w:p>
        </w:tc>
        <w:tc>
          <w:tcPr>
            <w:tcW w:w="937" w:type="pct"/>
            <w:shd w:val="clear" w:color="auto" w:fill="auto"/>
            <w:noWrap/>
            <w:hideMark/>
          </w:tcPr>
          <w:p w:rsidR="00D365B1" w:rsidRPr="000C0176" w:rsidRDefault="00D365B1" w:rsidP="0090383F">
            <w:pPr>
              <w:contextualSpacing/>
              <w:rPr>
                <w:rFonts w:ascii="Calibri" w:hAnsi="Calibri" w:cs="Calibri"/>
                <w:b/>
                <w:bCs/>
                <w:color w:val="000000"/>
                <w:sz w:val="18"/>
                <w:szCs w:val="18"/>
                <w:lang w:bidi="hi-IN"/>
              </w:rPr>
            </w:pPr>
            <w:r w:rsidRPr="000C0176">
              <w:rPr>
                <w:rFonts w:ascii="Calibri" w:hAnsi="Calibri" w:cs="Calibri"/>
                <w:b/>
                <w:bCs/>
                <w:color w:val="000000"/>
                <w:sz w:val="18"/>
                <w:szCs w:val="18"/>
                <w:lang w:bidi="hi-IN"/>
              </w:rPr>
              <w:t>Crop Production</w:t>
            </w:r>
          </w:p>
        </w:tc>
        <w:tc>
          <w:tcPr>
            <w:tcW w:w="898" w:type="pct"/>
            <w:shd w:val="clear" w:color="auto" w:fill="auto"/>
            <w:noWrap/>
            <w:hideMark/>
          </w:tcPr>
          <w:p w:rsidR="00D365B1" w:rsidRPr="000C0176" w:rsidRDefault="00D365B1" w:rsidP="0090383F">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Weed Management</w:t>
            </w:r>
          </w:p>
        </w:tc>
        <w:tc>
          <w:tcPr>
            <w:tcW w:w="960" w:type="pct"/>
            <w:shd w:val="clear" w:color="auto" w:fill="auto"/>
            <w:noWrap/>
            <w:hideMark/>
          </w:tcPr>
          <w:p w:rsidR="00D365B1" w:rsidRPr="000C0176" w:rsidRDefault="00D365B1" w:rsidP="0090383F">
            <w:pPr>
              <w:contextualSpacing/>
              <w:rPr>
                <w:rFonts w:ascii="Calibri" w:hAnsi="Calibri" w:cs="Calibri"/>
                <w:color w:val="000000"/>
                <w:sz w:val="18"/>
                <w:szCs w:val="18"/>
                <w:lang w:bidi="hi-IN"/>
              </w:rPr>
            </w:pPr>
          </w:p>
        </w:tc>
        <w:tc>
          <w:tcPr>
            <w:tcW w:w="269" w:type="pct"/>
            <w:shd w:val="clear" w:color="auto" w:fill="auto"/>
            <w:noWrap/>
            <w:hideMark/>
          </w:tcPr>
          <w:p w:rsidR="00D365B1" w:rsidRPr="000C0176" w:rsidRDefault="00D365B1" w:rsidP="0090383F">
            <w:pPr>
              <w:contextualSpacing/>
              <w:rPr>
                <w:rFonts w:ascii="Calibri" w:hAnsi="Calibri" w:cs="Calibri"/>
                <w:color w:val="000000"/>
                <w:sz w:val="18"/>
                <w:szCs w:val="18"/>
                <w:lang w:bidi="hi-IN"/>
              </w:rPr>
            </w:pPr>
          </w:p>
        </w:tc>
        <w:tc>
          <w:tcPr>
            <w:tcW w:w="291" w:type="pct"/>
            <w:shd w:val="clear" w:color="auto" w:fill="auto"/>
            <w:noWrap/>
            <w:hideMark/>
          </w:tcPr>
          <w:p w:rsidR="00D365B1" w:rsidRPr="000C0176" w:rsidRDefault="00D365B1" w:rsidP="0090383F">
            <w:pPr>
              <w:contextualSpacing/>
              <w:rPr>
                <w:rFonts w:ascii="Calibri" w:hAnsi="Calibri" w:cs="Calibri"/>
                <w:color w:val="000000"/>
                <w:sz w:val="18"/>
                <w:szCs w:val="18"/>
                <w:lang w:bidi="hi-IN"/>
              </w:rPr>
            </w:pPr>
          </w:p>
        </w:tc>
        <w:tc>
          <w:tcPr>
            <w:tcW w:w="141" w:type="pct"/>
            <w:shd w:val="clear" w:color="auto" w:fill="auto"/>
            <w:noWrap/>
            <w:hideMark/>
          </w:tcPr>
          <w:p w:rsidR="00D365B1" w:rsidRPr="000C0176" w:rsidRDefault="00D365B1" w:rsidP="0090383F">
            <w:pPr>
              <w:contextualSpacing/>
              <w:rPr>
                <w:rFonts w:ascii="Calibri" w:hAnsi="Calibri" w:cs="Calibri"/>
                <w:color w:val="000000"/>
                <w:sz w:val="18"/>
                <w:szCs w:val="18"/>
                <w:lang w:bidi="hi-IN"/>
              </w:rPr>
            </w:pPr>
          </w:p>
        </w:tc>
        <w:tc>
          <w:tcPr>
            <w:tcW w:w="118" w:type="pct"/>
            <w:shd w:val="clear" w:color="auto" w:fill="auto"/>
            <w:noWrap/>
            <w:hideMark/>
          </w:tcPr>
          <w:p w:rsidR="00D365B1" w:rsidRPr="000C0176" w:rsidRDefault="00D365B1" w:rsidP="0090383F">
            <w:pPr>
              <w:contextualSpacing/>
              <w:rPr>
                <w:rFonts w:ascii="Calibri" w:hAnsi="Calibri" w:cs="Calibri"/>
                <w:color w:val="000000"/>
                <w:sz w:val="18"/>
                <w:szCs w:val="18"/>
                <w:lang w:bidi="hi-IN"/>
              </w:rPr>
            </w:pPr>
          </w:p>
        </w:tc>
        <w:tc>
          <w:tcPr>
            <w:tcW w:w="141" w:type="pct"/>
            <w:shd w:val="clear" w:color="auto" w:fill="auto"/>
            <w:noWrap/>
            <w:hideMark/>
          </w:tcPr>
          <w:p w:rsidR="00D365B1" w:rsidRPr="000C0176" w:rsidRDefault="00D365B1" w:rsidP="0090383F">
            <w:pPr>
              <w:contextualSpacing/>
              <w:rPr>
                <w:rFonts w:ascii="Calibri" w:hAnsi="Calibri" w:cs="Calibri"/>
                <w:color w:val="000000"/>
                <w:sz w:val="18"/>
                <w:szCs w:val="18"/>
                <w:lang w:bidi="hi-IN"/>
              </w:rPr>
            </w:pPr>
          </w:p>
        </w:tc>
        <w:tc>
          <w:tcPr>
            <w:tcW w:w="118" w:type="pct"/>
            <w:shd w:val="clear" w:color="auto" w:fill="auto"/>
            <w:noWrap/>
            <w:hideMark/>
          </w:tcPr>
          <w:p w:rsidR="00D365B1" w:rsidRPr="000C0176" w:rsidRDefault="00D365B1" w:rsidP="0090383F">
            <w:pPr>
              <w:contextualSpacing/>
              <w:rPr>
                <w:rFonts w:ascii="Calibri" w:hAnsi="Calibri" w:cs="Calibri"/>
                <w:color w:val="000000"/>
                <w:sz w:val="18"/>
                <w:szCs w:val="18"/>
                <w:lang w:bidi="hi-IN"/>
              </w:rPr>
            </w:pPr>
          </w:p>
        </w:tc>
        <w:tc>
          <w:tcPr>
            <w:tcW w:w="141" w:type="pct"/>
            <w:shd w:val="clear" w:color="auto" w:fill="auto"/>
            <w:noWrap/>
            <w:hideMark/>
          </w:tcPr>
          <w:p w:rsidR="00D365B1" w:rsidRPr="000C0176" w:rsidRDefault="00D365B1" w:rsidP="0090383F">
            <w:pPr>
              <w:contextualSpacing/>
              <w:rPr>
                <w:rFonts w:ascii="Calibri" w:hAnsi="Calibri" w:cs="Calibri"/>
                <w:color w:val="000000"/>
                <w:sz w:val="18"/>
                <w:szCs w:val="18"/>
                <w:lang w:bidi="hi-IN"/>
              </w:rPr>
            </w:pPr>
          </w:p>
        </w:tc>
        <w:tc>
          <w:tcPr>
            <w:tcW w:w="118" w:type="pct"/>
            <w:shd w:val="clear" w:color="auto" w:fill="auto"/>
            <w:noWrap/>
            <w:hideMark/>
          </w:tcPr>
          <w:p w:rsidR="00D365B1" w:rsidRPr="000C0176" w:rsidRDefault="00D365B1" w:rsidP="0090383F">
            <w:pPr>
              <w:contextualSpacing/>
              <w:rPr>
                <w:rFonts w:ascii="Calibri" w:hAnsi="Calibri" w:cs="Calibri"/>
                <w:color w:val="000000"/>
                <w:sz w:val="18"/>
                <w:szCs w:val="18"/>
                <w:lang w:bidi="hi-IN"/>
              </w:rPr>
            </w:pPr>
          </w:p>
        </w:tc>
        <w:tc>
          <w:tcPr>
            <w:tcW w:w="141" w:type="pct"/>
            <w:shd w:val="clear" w:color="auto" w:fill="auto"/>
            <w:noWrap/>
            <w:hideMark/>
          </w:tcPr>
          <w:p w:rsidR="00D365B1" w:rsidRPr="000C0176" w:rsidRDefault="00D365B1" w:rsidP="0090383F">
            <w:pPr>
              <w:contextualSpacing/>
              <w:rPr>
                <w:rFonts w:ascii="Calibri" w:hAnsi="Calibri" w:cs="Calibri"/>
                <w:color w:val="000000"/>
                <w:sz w:val="18"/>
                <w:szCs w:val="18"/>
                <w:lang w:bidi="hi-IN"/>
              </w:rPr>
            </w:pPr>
          </w:p>
        </w:tc>
        <w:tc>
          <w:tcPr>
            <w:tcW w:w="133" w:type="pct"/>
            <w:shd w:val="clear" w:color="auto" w:fill="auto"/>
            <w:noWrap/>
            <w:hideMark/>
          </w:tcPr>
          <w:p w:rsidR="00D365B1" w:rsidRPr="000C0176" w:rsidRDefault="00D365B1" w:rsidP="0090383F">
            <w:pPr>
              <w:contextualSpacing/>
              <w:rPr>
                <w:rFonts w:ascii="Calibri" w:hAnsi="Calibri" w:cs="Calibri"/>
                <w:color w:val="000000"/>
                <w:sz w:val="18"/>
                <w:szCs w:val="18"/>
                <w:lang w:bidi="hi-IN"/>
              </w:rPr>
            </w:pPr>
          </w:p>
        </w:tc>
      </w:tr>
      <w:tr w:rsidR="00D365B1" w:rsidRPr="000C0176" w:rsidTr="00163E1D">
        <w:trPr>
          <w:trHeight w:val="20"/>
        </w:trPr>
        <w:tc>
          <w:tcPr>
            <w:tcW w:w="593" w:type="pct"/>
            <w:shd w:val="clear" w:color="auto" w:fill="auto"/>
            <w:noWrap/>
            <w:hideMark/>
          </w:tcPr>
          <w:p w:rsidR="00D365B1" w:rsidRPr="000C0176" w:rsidRDefault="00D365B1" w:rsidP="0090383F">
            <w:pPr>
              <w:contextualSpacing/>
              <w:rPr>
                <w:rFonts w:ascii="Calibri" w:hAnsi="Calibri" w:cs="Calibri"/>
                <w:color w:val="000000"/>
                <w:sz w:val="18"/>
                <w:szCs w:val="18"/>
                <w:lang w:bidi="hi-IN"/>
              </w:rPr>
            </w:pPr>
          </w:p>
        </w:tc>
        <w:tc>
          <w:tcPr>
            <w:tcW w:w="937" w:type="pct"/>
            <w:shd w:val="clear" w:color="auto" w:fill="auto"/>
            <w:noWrap/>
            <w:hideMark/>
          </w:tcPr>
          <w:p w:rsidR="00D365B1" w:rsidRPr="000C0176" w:rsidRDefault="00D365B1" w:rsidP="0090383F">
            <w:pPr>
              <w:contextualSpacing/>
              <w:rPr>
                <w:rFonts w:ascii="Calibri" w:hAnsi="Calibri" w:cs="Calibri"/>
                <w:b/>
                <w:bCs/>
                <w:color w:val="000000"/>
                <w:sz w:val="18"/>
                <w:szCs w:val="18"/>
                <w:lang w:bidi="hi-IN"/>
              </w:rPr>
            </w:pPr>
            <w:r w:rsidRPr="000C0176">
              <w:rPr>
                <w:rFonts w:ascii="Calibri" w:hAnsi="Calibri" w:cs="Calibri"/>
                <w:b/>
                <w:bCs/>
                <w:color w:val="000000"/>
                <w:sz w:val="18"/>
                <w:szCs w:val="18"/>
                <w:lang w:bidi="hi-IN"/>
              </w:rPr>
              <w:t>Crop Production</w:t>
            </w:r>
          </w:p>
        </w:tc>
        <w:tc>
          <w:tcPr>
            <w:tcW w:w="898" w:type="pct"/>
            <w:shd w:val="clear" w:color="auto" w:fill="auto"/>
            <w:noWrap/>
            <w:hideMark/>
          </w:tcPr>
          <w:p w:rsidR="00D365B1" w:rsidRPr="000C0176" w:rsidRDefault="00D365B1" w:rsidP="0090383F">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Resource Conservation Technologies</w:t>
            </w:r>
          </w:p>
        </w:tc>
        <w:tc>
          <w:tcPr>
            <w:tcW w:w="960" w:type="pct"/>
            <w:shd w:val="clear" w:color="auto" w:fill="auto"/>
            <w:noWrap/>
            <w:hideMark/>
          </w:tcPr>
          <w:p w:rsidR="00D365B1" w:rsidRPr="000C0176" w:rsidRDefault="00D365B1" w:rsidP="0090383F">
            <w:pPr>
              <w:contextualSpacing/>
              <w:rPr>
                <w:rFonts w:ascii="Calibri" w:hAnsi="Calibri" w:cs="Calibri"/>
                <w:color w:val="000000"/>
                <w:sz w:val="18"/>
                <w:szCs w:val="18"/>
                <w:lang w:bidi="hi-IN"/>
              </w:rPr>
            </w:pPr>
          </w:p>
        </w:tc>
        <w:tc>
          <w:tcPr>
            <w:tcW w:w="269" w:type="pct"/>
            <w:shd w:val="clear" w:color="auto" w:fill="auto"/>
            <w:noWrap/>
            <w:hideMark/>
          </w:tcPr>
          <w:p w:rsidR="00D365B1" w:rsidRPr="000C0176" w:rsidRDefault="00D365B1" w:rsidP="0090383F">
            <w:pPr>
              <w:contextualSpacing/>
              <w:rPr>
                <w:rFonts w:ascii="Calibri" w:hAnsi="Calibri" w:cs="Calibri"/>
                <w:color w:val="000000"/>
                <w:sz w:val="18"/>
                <w:szCs w:val="18"/>
                <w:lang w:bidi="hi-IN"/>
              </w:rPr>
            </w:pPr>
          </w:p>
        </w:tc>
        <w:tc>
          <w:tcPr>
            <w:tcW w:w="291" w:type="pct"/>
            <w:shd w:val="clear" w:color="auto" w:fill="auto"/>
            <w:noWrap/>
            <w:hideMark/>
          </w:tcPr>
          <w:p w:rsidR="00D365B1" w:rsidRPr="000C0176" w:rsidRDefault="00D365B1" w:rsidP="0090383F">
            <w:pPr>
              <w:contextualSpacing/>
              <w:rPr>
                <w:rFonts w:ascii="Calibri" w:hAnsi="Calibri" w:cs="Calibri"/>
                <w:color w:val="000000"/>
                <w:sz w:val="18"/>
                <w:szCs w:val="18"/>
                <w:lang w:bidi="hi-IN"/>
              </w:rPr>
            </w:pPr>
          </w:p>
        </w:tc>
        <w:tc>
          <w:tcPr>
            <w:tcW w:w="141" w:type="pct"/>
            <w:shd w:val="clear" w:color="auto" w:fill="auto"/>
            <w:noWrap/>
            <w:hideMark/>
          </w:tcPr>
          <w:p w:rsidR="00D365B1" w:rsidRPr="000C0176" w:rsidRDefault="00D365B1" w:rsidP="0090383F">
            <w:pPr>
              <w:contextualSpacing/>
              <w:rPr>
                <w:rFonts w:ascii="Calibri" w:hAnsi="Calibri" w:cs="Calibri"/>
                <w:color w:val="000000"/>
                <w:sz w:val="18"/>
                <w:szCs w:val="18"/>
                <w:lang w:bidi="hi-IN"/>
              </w:rPr>
            </w:pPr>
          </w:p>
        </w:tc>
        <w:tc>
          <w:tcPr>
            <w:tcW w:w="118" w:type="pct"/>
            <w:shd w:val="clear" w:color="auto" w:fill="auto"/>
            <w:noWrap/>
            <w:hideMark/>
          </w:tcPr>
          <w:p w:rsidR="00D365B1" w:rsidRPr="000C0176" w:rsidRDefault="00D365B1" w:rsidP="0090383F">
            <w:pPr>
              <w:contextualSpacing/>
              <w:rPr>
                <w:rFonts w:ascii="Calibri" w:hAnsi="Calibri" w:cs="Calibri"/>
                <w:color w:val="000000"/>
                <w:sz w:val="18"/>
                <w:szCs w:val="18"/>
                <w:lang w:bidi="hi-IN"/>
              </w:rPr>
            </w:pPr>
          </w:p>
        </w:tc>
        <w:tc>
          <w:tcPr>
            <w:tcW w:w="141" w:type="pct"/>
            <w:shd w:val="clear" w:color="auto" w:fill="auto"/>
            <w:noWrap/>
            <w:hideMark/>
          </w:tcPr>
          <w:p w:rsidR="00D365B1" w:rsidRPr="000C0176" w:rsidRDefault="00D365B1" w:rsidP="0090383F">
            <w:pPr>
              <w:contextualSpacing/>
              <w:rPr>
                <w:rFonts w:ascii="Calibri" w:hAnsi="Calibri" w:cs="Calibri"/>
                <w:color w:val="000000"/>
                <w:sz w:val="18"/>
                <w:szCs w:val="18"/>
                <w:lang w:bidi="hi-IN"/>
              </w:rPr>
            </w:pPr>
          </w:p>
        </w:tc>
        <w:tc>
          <w:tcPr>
            <w:tcW w:w="118" w:type="pct"/>
            <w:shd w:val="clear" w:color="auto" w:fill="auto"/>
            <w:noWrap/>
            <w:hideMark/>
          </w:tcPr>
          <w:p w:rsidR="00D365B1" w:rsidRPr="000C0176" w:rsidRDefault="00D365B1" w:rsidP="0090383F">
            <w:pPr>
              <w:contextualSpacing/>
              <w:rPr>
                <w:rFonts w:ascii="Calibri" w:hAnsi="Calibri" w:cs="Calibri"/>
                <w:color w:val="000000"/>
                <w:sz w:val="18"/>
                <w:szCs w:val="18"/>
                <w:lang w:bidi="hi-IN"/>
              </w:rPr>
            </w:pPr>
          </w:p>
        </w:tc>
        <w:tc>
          <w:tcPr>
            <w:tcW w:w="141" w:type="pct"/>
            <w:shd w:val="clear" w:color="auto" w:fill="auto"/>
            <w:noWrap/>
            <w:hideMark/>
          </w:tcPr>
          <w:p w:rsidR="00D365B1" w:rsidRPr="000C0176" w:rsidRDefault="00D365B1" w:rsidP="0090383F">
            <w:pPr>
              <w:contextualSpacing/>
              <w:rPr>
                <w:rFonts w:ascii="Calibri" w:hAnsi="Calibri" w:cs="Calibri"/>
                <w:color w:val="000000"/>
                <w:sz w:val="18"/>
                <w:szCs w:val="18"/>
                <w:lang w:bidi="hi-IN"/>
              </w:rPr>
            </w:pPr>
          </w:p>
        </w:tc>
        <w:tc>
          <w:tcPr>
            <w:tcW w:w="118" w:type="pct"/>
            <w:shd w:val="clear" w:color="auto" w:fill="auto"/>
            <w:noWrap/>
            <w:hideMark/>
          </w:tcPr>
          <w:p w:rsidR="00D365B1" w:rsidRPr="000C0176" w:rsidRDefault="00D365B1" w:rsidP="0090383F">
            <w:pPr>
              <w:contextualSpacing/>
              <w:rPr>
                <w:rFonts w:ascii="Calibri" w:hAnsi="Calibri" w:cs="Calibri"/>
                <w:color w:val="000000"/>
                <w:sz w:val="18"/>
                <w:szCs w:val="18"/>
                <w:lang w:bidi="hi-IN"/>
              </w:rPr>
            </w:pPr>
          </w:p>
        </w:tc>
        <w:tc>
          <w:tcPr>
            <w:tcW w:w="141" w:type="pct"/>
            <w:shd w:val="clear" w:color="auto" w:fill="auto"/>
            <w:noWrap/>
            <w:hideMark/>
          </w:tcPr>
          <w:p w:rsidR="00D365B1" w:rsidRPr="000C0176" w:rsidRDefault="00D365B1" w:rsidP="0090383F">
            <w:pPr>
              <w:contextualSpacing/>
              <w:rPr>
                <w:rFonts w:ascii="Calibri" w:hAnsi="Calibri" w:cs="Calibri"/>
                <w:color w:val="000000"/>
                <w:sz w:val="18"/>
                <w:szCs w:val="18"/>
                <w:lang w:bidi="hi-IN"/>
              </w:rPr>
            </w:pPr>
          </w:p>
        </w:tc>
        <w:tc>
          <w:tcPr>
            <w:tcW w:w="133" w:type="pct"/>
            <w:shd w:val="clear" w:color="auto" w:fill="auto"/>
            <w:noWrap/>
            <w:hideMark/>
          </w:tcPr>
          <w:p w:rsidR="00D365B1" w:rsidRPr="000C0176" w:rsidRDefault="00D365B1" w:rsidP="0090383F">
            <w:pPr>
              <w:contextualSpacing/>
              <w:rPr>
                <w:rFonts w:ascii="Calibri" w:hAnsi="Calibri" w:cs="Calibri"/>
                <w:color w:val="000000"/>
                <w:sz w:val="18"/>
                <w:szCs w:val="18"/>
                <w:lang w:bidi="hi-IN"/>
              </w:rPr>
            </w:pPr>
          </w:p>
        </w:tc>
      </w:tr>
      <w:tr w:rsidR="00D365B1" w:rsidRPr="000C0176" w:rsidTr="00163E1D">
        <w:trPr>
          <w:trHeight w:val="20"/>
        </w:trPr>
        <w:tc>
          <w:tcPr>
            <w:tcW w:w="593" w:type="pct"/>
            <w:shd w:val="clear" w:color="auto" w:fill="auto"/>
            <w:noWrap/>
            <w:hideMark/>
          </w:tcPr>
          <w:p w:rsidR="00D365B1" w:rsidRPr="000C0176" w:rsidRDefault="00D365B1" w:rsidP="0090383F">
            <w:pPr>
              <w:contextualSpacing/>
              <w:rPr>
                <w:rFonts w:ascii="Calibri" w:hAnsi="Calibri" w:cs="Calibri"/>
                <w:color w:val="000000"/>
                <w:sz w:val="18"/>
                <w:szCs w:val="18"/>
                <w:lang w:bidi="hi-IN"/>
              </w:rPr>
            </w:pPr>
          </w:p>
        </w:tc>
        <w:tc>
          <w:tcPr>
            <w:tcW w:w="937" w:type="pct"/>
            <w:shd w:val="clear" w:color="auto" w:fill="auto"/>
            <w:noWrap/>
            <w:hideMark/>
          </w:tcPr>
          <w:p w:rsidR="00D365B1" w:rsidRPr="000C0176" w:rsidRDefault="00D365B1" w:rsidP="0090383F">
            <w:pPr>
              <w:contextualSpacing/>
              <w:rPr>
                <w:rFonts w:ascii="Calibri" w:hAnsi="Calibri" w:cs="Calibri"/>
                <w:b/>
                <w:bCs/>
                <w:color w:val="000000"/>
                <w:sz w:val="18"/>
                <w:szCs w:val="18"/>
                <w:lang w:bidi="hi-IN"/>
              </w:rPr>
            </w:pPr>
            <w:r w:rsidRPr="000C0176">
              <w:rPr>
                <w:rFonts w:ascii="Calibri" w:hAnsi="Calibri" w:cs="Calibri"/>
                <w:b/>
                <w:bCs/>
                <w:color w:val="000000"/>
                <w:sz w:val="18"/>
                <w:szCs w:val="18"/>
                <w:lang w:bidi="hi-IN"/>
              </w:rPr>
              <w:t>Crop Production</w:t>
            </w:r>
          </w:p>
        </w:tc>
        <w:tc>
          <w:tcPr>
            <w:tcW w:w="898" w:type="pct"/>
            <w:shd w:val="clear" w:color="auto" w:fill="auto"/>
            <w:noWrap/>
            <w:hideMark/>
          </w:tcPr>
          <w:p w:rsidR="00D365B1" w:rsidRPr="000C0176" w:rsidRDefault="00D365B1" w:rsidP="0090383F">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Cropping Systems</w:t>
            </w:r>
          </w:p>
        </w:tc>
        <w:tc>
          <w:tcPr>
            <w:tcW w:w="960" w:type="pct"/>
            <w:shd w:val="clear" w:color="auto" w:fill="auto"/>
            <w:noWrap/>
            <w:hideMark/>
          </w:tcPr>
          <w:p w:rsidR="00D365B1" w:rsidRPr="000C0176" w:rsidRDefault="00D365B1" w:rsidP="0090383F">
            <w:pPr>
              <w:contextualSpacing/>
              <w:rPr>
                <w:rFonts w:ascii="Calibri" w:hAnsi="Calibri" w:cs="Calibri"/>
                <w:color w:val="000000"/>
                <w:sz w:val="18"/>
                <w:szCs w:val="18"/>
                <w:lang w:bidi="hi-IN"/>
              </w:rPr>
            </w:pPr>
          </w:p>
        </w:tc>
        <w:tc>
          <w:tcPr>
            <w:tcW w:w="269" w:type="pct"/>
            <w:shd w:val="clear" w:color="auto" w:fill="auto"/>
            <w:noWrap/>
            <w:hideMark/>
          </w:tcPr>
          <w:p w:rsidR="00D365B1" w:rsidRPr="000C0176" w:rsidRDefault="00D365B1" w:rsidP="0090383F">
            <w:pPr>
              <w:contextualSpacing/>
              <w:rPr>
                <w:rFonts w:ascii="Calibri" w:hAnsi="Calibri" w:cs="Calibri"/>
                <w:color w:val="000000"/>
                <w:sz w:val="18"/>
                <w:szCs w:val="18"/>
                <w:lang w:bidi="hi-IN"/>
              </w:rPr>
            </w:pPr>
          </w:p>
        </w:tc>
        <w:tc>
          <w:tcPr>
            <w:tcW w:w="291" w:type="pct"/>
            <w:shd w:val="clear" w:color="auto" w:fill="auto"/>
            <w:noWrap/>
            <w:hideMark/>
          </w:tcPr>
          <w:p w:rsidR="00D365B1" w:rsidRPr="000C0176" w:rsidRDefault="00D365B1" w:rsidP="0090383F">
            <w:pPr>
              <w:contextualSpacing/>
              <w:rPr>
                <w:rFonts w:ascii="Calibri" w:hAnsi="Calibri" w:cs="Calibri"/>
                <w:color w:val="000000"/>
                <w:sz w:val="18"/>
                <w:szCs w:val="18"/>
                <w:lang w:bidi="hi-IN"/>
              </w:rPr>
            </w:pPr>
          </w:p>
        </w:tc>
        <w:tc>
          <w:tcPr>
            <w:tcW w:w="141" w:type="pct"/>
            <w:shd w:val="clear" w:color="auto" w:fill="auto"/>
            <w:noWrap/>
            <w:hideMark/>
          </w:tcPr>
          <w:p w:rsidR="00D365B1" w:rsidRPr="000C0176" w:rsidRDefault="00D365B1" w:rsidP="0090383F">
            <w:pPr>
              <w:contextualSpacing/>
              <w:rPr>
                <w:rFonts w:ascii="Calibri" w:hAnsi="Calibri" w:cs="Calibri"/>
                <w:color w:val="000000"/>
                <w:sz w:val="18"/>
                <w:szCs w:val="18"/>
                <w:lang w:bidi="hi-IN"/>
              </w:rPr>
            </w:pPr>
          </w:p>
        </w:tc>
        <w:tc>
          <w:tcPr>
            <w:tcW w:w="118" w:type="pct"/>
            <w:shd w:val="clear" w:color="auto" w:fill="auto"/>
            <w:noWrap/>
            <w:hideMark/>
          </w:tcPr>
          <w:p w:rsidR="00D365B1" w:rsidRPr="000C0176" w:rsidRDefault="00D365B1" w:rsidP="0090383F">
            <w:pPr>
              <w:contextualSpacing/>
              <w:rPr>
                <w:rFonts w:ascii="Calibri" w:hAnsi="Calibri" w:cs="Calibri"/>
                <w:color w:val="000000"/>
                <w:sz w:val="18"/>
                <w:szCs w:val="18"/>
                <w:lang w:bidi="hi-IN"/>
              </w:rPr>
            </w:pPr>
          </w:p>
        </w:tc>
        <w:tc>
          <w:tcPr>
            <w:tcW w:w="141" w:type="pct"/>
            <w:shd w:val="clear" w:color="auto" w:fill="auto"/>
            <w:noWrap/>
            <w:hideMark/>
          </w:tcPr>
          <w:p w:rsidR="00D365B1" w:rsidRPr="000C0176" w:rsidRDefault="00D365B1" w:rsidP="0090383F">
            <w:pPr>
              <w:contextualSpacing/>
              <w:rPr>
                <w:rFonts w:ascii="Calibri" w:hAnsi="Calibri" w:cs="Calibri"/>
                <w:color w:val="000000"/>
                <w:sz w:val="18"/>
                <w:szCs w:val="18"/>
                <w:lang w:bidi="hi-IN"/>
              </w:rPr>
            </w:pPr>
          </w:p>
        </w:tc>
        <w:tc>
          <w:tcPr>
            <w:tcW w:w="118" w:type="pct"/>
            <w:shd w:val="clear" w:color="auto" w:fill="auto"/>
            <w:noWrap/>
            <w:hideMark/>
          </w:tcPr>
          <w:p w:rsidR="00D365B1" w:rsidRPr="000C0176" w:rsidRDefault="00D365B1" w:rsidP="0090383F">
            <w:pPr>
              <w:contextualSpacing/>
              <w:rPr>
                <w:rFonts w:ascii="Calibri" w:hAnsi="Calibri" w:cs="Calibri"/>
                <w:color w:val="000000"/>
                <w:sz w:val="18"/>
                <w:szCs w:val="18"/>
                <w:lang w:bidi="hi-IN"/>
              </w:rPr>
            </w:pPr>
          </w:p>
        </w:tc>
        <w:tc>
          <w:tcPr>
            <w:tcW w:w="141" w:type="pct"/>
            <w:shd w:val="clear" w:color="auto" w:fill="auto"/>
            <w:noWrap/>
            <w:hideMark/>
          </w:tcPr>
          <w:p w:rsidR="00D365B1" w:rsidRPr="000C0176" w:rsidRDefault="00D365B1" w:rsidP="0090383F">
            <w:pPr>
              <w:contextualSpacing/>
              <w:rPr>
                <w:rFonts w:ascii="Calibri" w:hAnsi="Calibri" w:cs="Calibri"/>
                <w:color w:val="000000"/>
                <w:sz w:val="18"/>
                <w:szCs w:val="18"/>
                <w:lang w:bidi="hi-IN"/>
              </w:rPr>
            </w:pPr>
          </w:p>
        </w:tc>
        <w:tc>
          <w:tcPr>
            <w:tcW w:w="118" w:type="pct"/>
            <w:shd w:val="clear" w:color="auto" w:fill="auto"/>
            <w:noWrap/>
            <w:hideMark/>
          </w:tcPr>
          <w:p w:rsidR="00D365B1" w:rsidRPr="000C0176" w:rsidRDefault="00D365B1" w:rsidP="0090383F">
            <w:pPr>
              <w:contextualSpacing/>
              <w:rPr>
                <w:rFonts w:ascii="Calibri" w:hAnsi="Calibri" w:cs="Calibri"/>
                <w:color w:val="000000"/>
                <w:sz w:val="18"/>
                <w:szCs w:val="18"/>
                <w:lang w:bidi="hi-IN"/>
              </w:rPr>
            </w:pPr>
          </w:p>
        </w:tc>
        <w:tc>
          <w:tcPr>
            <w:tcW w:w="141" w:type="pct"/>
            <w:shd w:val="clear" w:color="auto" w:fill="auto"/>
            <w:noWrap/>
            <w:hideMark/>
          </w:tcPr>
          <w:p w:rsidR="00D365B1" w:rsidRPr="000C0176" w:rsidRDefault="00D365B1" w:rsidP="0090383F">
            <w:pPr>
              <w:contextualSpacing/>
              <w:rPr>
                <w:rFonts w:ascii="Calibri" w:hAnsi="Calibri" w:cs="Calibri"/>
                <w:color w:val="000000"/>
                <w:sz w:val="18"/>
                <w:szCs w:val="18"/>
                <w:lang w:bidi="hi-IN"/>
              </w:rPr>
            </w:pPr>
          </w:p>
        </w:tc>
        <w:tc>
          <w:tcPr>
            <w:tcW w:w="133" w:type="pct"/>
            <w:shd w:val="clear" w:color="auto" w:fill="auto"/>
            <w:noWrap/>
            <w:hideMark/>
          </w:tcPr>
          <w:p w:rsidR="00D365B1" w:rsidRPr="000C0176" w:rsidRDefault="00D365B1" w:rsidP="0090383F">
            <w:pPr>
              <w:contextualSpacing/>
              <w:rPr>
                <w:rFonts w:ascii="Calibri" w:hAnsi="Calibri" w:cs="Calibri"/>
                <w:color w:val="000000"/>
                <w:sz w:val="18"/>
                <w:szCs w:val="18"/>
                <w:lang w:bidi="hi-IN"/>
              </w:rPr>
            </w:pPr>
          </w:p>
        </w:tc>
      </w:tr>
      <w:tr w:rsidR="00D365B1" w:rsidRPr="000C0176" w:rsidTr="00163E1D">
        <w:trPr>
          <w:trHeight w:val="20"/>
        </w:trPr>
        <w:tc>
          <w:tcPr>
            <w:tcW w:w="593" w:type="pct"/>
            <w:shd w:val="clear" w:color="auto" w:fill="auto"/>
            <w:noWrap/>
            <w:hideMark/>
          </w:tcPr>
          <w:p w:rsidR="00D365B1" w:rsidRPr="000C0176" w:rsidRDefault="00D365B1" w:rsidP="0090383F">
            <w:pPr>
              <w:contextualSpacing/>
              <w:rPr>
                <w:rFonts w:ascii="Calibri" w:hAnsi="Calibri" w:cs="Calibri"/>
                <w:color w:val="000000"/>
                <w:sz w:val="18"/>
                <w:szCs w:val="18"/>
                <w:lang w:bidi="hi-IN"/>
              </w:rPr>
            </w:pPr>
          </w:p>
        </w:tc>
        <w:tc>
          <w:tcPr>
            <w:tcW w:w="937" w:type="pct"/>
            <w:shd w:val="clear" w:color="auto" w:fill="auto"/>
            <w:noWrap/>
            <w:hideMark/>
          </w:tcPr>
          <w:p w:rsidR="00D365B1" w:rsidRPr="000C0176" w:rsidRDefault="00D365B1" w:rsidP="0090383F">
            <w:pPr>
              <w:contextualSpacing/>
              <w:rPr>
                <w:rFonts w:ascii="Calibri" w:hAnsi="Calibri" w:cs="Calibri"/>
                <w:b/>
                <w:bCs/>
                <w:color w:val="000000"/>
                <w:sz w:val="18"/>
                <w:szCs w:val="18"/>
                <w:lang w:bidi="hi-IN"/>
              </w:rPr>
            </w:pPr>
            <w:r w:rsidRPr="000C0176">
              <w:rPr>
                <w:rFonts w:ascii="Calibri" w:hAnsi="Calibri" w:cs="Calibri"/>
                <w:b/>
                <w:bCs/>
                <w:color w:val="000000"/>
                <w:sz w:val="18"/>
                <w:szCs w:val="18"/>
                <w:lang w:bidi="hi-IN"/>
              </w:rPr>
              <w:t>Crop Production</w:t>
            </w:r>
          </w:p>
        </w:tc>
        <w:tc>
          <w:tcPr>
            <w:tcW w:w="898" w:type="pct"/>
            <w:shd w:val="clear" w:color="auto" w:fill="auto"/>
            <w:noWrap/>
            <w:hideMark/>
          </w:tcPr>
          <w:p w:rsidR="00D365B1" w:rsidRPr="000C0176" w:rsidRDefault="00D365B1" w:rsidP="0090383F">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Crop Diversification</w:t>
            </w:r>
          </w:p>
        </w:tc>
        <w:tc>
          <w:tcPr>
            <w:tcW w:w="960" w:type="pct"/>
            <w:shd w:val="clear" w:color="auto" w:fill="auto"/>
            <w:noWrap/>
            <w:hideMark/>
          </w:tcPr>
          <w:p w:rsidR="00D365B1" w:rsidRPr="000C0176" w:rsidRDefault="00D365B1" w:rsidP="0090383F">
            <w:pPr>
              <w:contextualSpacing/>
              <w:rPr>
                <w:rFonts w:ascii="Calibri" w:hAnsi="Calibri" w:cs="Calibri"/>
                <w:color w:val="000000"/>
                <w:sz w:val="18"/>
                <w:szCs w:val="18"/>
                <w:lang w:bidi="hi-IN"/>
              </w:rPr>
            </w:pPr>
          </w:p>
        </w:tc>
        <w:tc>
          <w:tcPr>
            <w:tcW w:w="269" w:type="pct"/>
            <w:shd w:val="clear" w:color="auto" w:fill="auto"/>
            <w:noWrap/>
            <w:hideMark/>
          </w:tcPr>
          <w:p w:rsidR="00D365B1" w:rsidRPr="000C0176" w:rsidRDefault="00D365B1" w:rsidP="0090383F">
            <w:pPr>
              <w:contextualSpacing/>
              <w:rPr>
                <w:rFonts w:ascii="Calibri" w:hAnsi="Calibri" w:cs="Calibri"/>
                <w:color w:val="000000"/>
                <w:sz w:val="18"/>
                <w:szCs w:val="18"/>
                <w:lang w:bidi="hi-IN"/>
              </w:rPr>
            </w:pPr>
          </w:p>
        </w:tc>
        <w:tc>
          <w:tcPr>
            <w:tcW w:w="291" w:type="pct"/>
            <w:shd w:val="clear" w:color="auto" w:fill="auto"/>
            <w:noWrap/>
            <w:hideMark/>
          </w:tcPr>
          <w:p w:rsidR="00D365B1" w:rsidRPr="000C0176" w:rsidRDefault="00D365B1" w:rsidP="0090383F">
            <w:pPr>
              <w:contextualSpacing/>
              <w:rPr>
                <w:rFonts w:ascii="Calibri" w:hAnsi="Calibri" w:cs="Calibri"/>
                <w:color w:val="000000"/>
                <w:sz w:val="18"/>
                <w:szCs w:val="18"/>
                <w:lang w:bidi="hi-IN"/>
              </w:rPr>
            </w:pPr>
          </w:p>
        </w:tc>
        <w:tc>
          <w:tcPr>
            <w:tcW w:w="141" w:type="pct"/>
            <w:shd w:val="clear" w:color="auto" w:fill="auto"/>
            <w:noWrap/>
            <w:hideMark/>
          </w:tcPr>
          <w:p w:rsidR="00D365B1" w:rsidRPr="000C0176" w:rsidRDefault="00D365B1" w:rsidP="0090383F">
            <w:pPr>
              <w:contextualSpacing/>
              <w:rPr>
                <w:rFonts w:ascii="Calibri" w:hAnsi="Calibri" w:cs="Calibri"/>
                <w:color w:val="000000"/>
                <w:sz w:val="18"/>
                <w:szCs w:val="18"/>
                <w:lang w:bidi="hi-IN"/>
              </w:rPr>
            </w:pPr>
          </w:p>
        </w:tc>
        <w:tc>
          <w:tcPr>
            <w:tcW w:w="118" w:type="pct"/>
            <w:shd w:val="clear" w:color="auto" w:fill="auto"/>
            <w:noWrap/>
            <w:hideMark/>
          </w:tcPr>
          <w:p w:rsidR="00D365B1" w:rsidRPr="000C0176" w:rsidRDefault="00D365B1" w:rsidP="0090383F">
            <w:pPr>
              <w:contextualSpacing/>
              <w:rPr>
                <w:rFonts w:ascii="Calibri" w:hAnsi="Calibri" w:cs="Calibri"/>
                <w:color w:val="000000"/>
                <w:sz w:val="18"/>
                <w:szCs w:val="18"/>
                <w:lang w:bidi="hi-IN"/>
              </w:rPr>
            </w:pPr>
          </w:p>
        </w:tc>
        <w:tc>
          <w:tcPr>
            <w:tcW w:w="141" w:type="pct"/>
            <w:shd w:val="clear" w:color="auto" w:fill="auto"/>
            <w:noWrap/>
            <w:hideMark/>
          </w:tcPr>
          <w:p w:rsidR="00D365B1" w:rsidRPr="000C0176" w:rsidRDefault="00D365B1" w:rsidP="0090383F">
            <w:pPr>
              <w:contextualSpacing/>
              <w:rPr>
                <w:rFonts w:ascii="Calibri" w:hAnsi="Calibri" w:cs="Calibri"/>
                <w:color w:val="000000"/>
                <w:sz w:val="18"/>
                <w:szCs w:val="18"/>
                <w:lang w:bidi="hi-IN"/>
              </w:rPr>
            </w:pPr>
          </w:p>
        </w:tc>
        <w:tc>
          <w:tcPr>
            <w:tcW w:w="118" w:type="pct"/>
            <w:shd w:val="clear" w:color="auto" w:fill="auto"/>
            <w:noWrap/>
            <w:hideMark/>
          </w:tcPr>
          <w:p w:rsidR="00D365B1" w:rsidRPr="000C0176" w:rsidRDefault="00D365B1" w:rsidP="0090383F">
            <w:pPr>
              <w:contextualSpacing/>
              <w:rPr>
                <w:rFonts w:ascii="Calibri" w:hAnsi="Calibri" w:cs="Calibri"/>
                <w:color w:val="000000"/>
                <w:sz w:val="18"/>
                <w:szCs w:val="18"/>
                <w:lang w:bidi="hi-IN"/>
              </w:rPr>
            </w:pPr>
          </w:p>
        </w:tc>
        <w:tc>
          <w:tcPr>
            <w:tcW w:w="141" w:type="pct"/>
            <w:shd w:val="clear" w:color="auto" w:fill="auto"/>
            <w:noWrap/>
            <w:hideMark/>
          </w:tcPr>
          <w:p w:rsidR="00D365B1" w:rsidRPr="000C0176" w:rsidRDefault="00D365B1" w:rsidP="0090383F">
            <w:pPr>
              <w:contextualSpacing/>
              <w:rPr>
                <w:rFonts w:ascii="Calibri" w:hAnsi="Calibri" w:cs="Calibri"/>
                <w:color w:val="000000"/>
                <w:sz w:val="18"/>
                <w:szCs w:val="18"/>
                <w:lang w:bidi="hi-IN"/>
              </w:rPr>
            </w:pPr>
          </w:p>
        </w:tc>
        <w:tc>
          <w:tcPr>
            <w:tcW w:w="118" w:type="pct"/>
            <w:shd w:val="clear" w:color="auto" w:fill="auto"/>
            <w:noWrap/>
            <w:hideMark/>
          </w:tcPr>
          <w:p w:rsidR="00D365B1" w:rsidRPr="000C0176" w:rsidRDefault="00D365B1" w:rsidP="0090383F">
            <w:pPr>
              <w:contextualSpacing/>
              <w:rPr>
                <w:rFonts w:ascii="Calibri" w:hAnsi="Calibri" w:cs="Calibri"/>
                <w:color w:val="000000"/>
                <w:sz w:val="18"/>
                <w:szCs w:val="18"/>
                <w:lang w:bidi="hi-IN"/>
              </w:rPr>
            </w:pPr>
          </w:p>
        </w:tc>
        <w:tc>
          <w:tcPr>
            <w:tcW w:w="141" w:type="pct"/>
            <w:shd w:val="clear" w:color="auto" w:fill="auto"/>
            <w:noWrap/>
            <w:hideMark/>
          </w:tcPr>
          <w:p w:rsidR="00D365B1" w:rsidRPr="000C0176" w:rsidRDefault="00D365B1" w:rsidP="0090383F">
            <w:pPr>
              <w:contextualSpacing/>
              <w:rPr>
                <w:rFonts w:ascii="Calibri" w:hAnsi="Calibri" w:cs="Calibri"/>
                <w:color w:val="000000"/>
                <w:sz w:val="18"/>
                <w:szCs w:val="18"/>
                <w:lang w:bidi="hi-IN"/>
              </w:rPr>
            </w:pPr>
          </w:p>
        </w:tc>
        <w:tc>
          <w:tcPr>
            <w:tcW w:w="133" w:type="pct"/>
            <w:shd w:val="clear" w:color="auto" w:fill="auto"/>
            <w:noWrap/>
            <w:hideMark/>
          </w:tcPr>
          <w:p w:rsidR="00D365B1" w:rsidRPr="000C0176" w:rsidRDefault="00D365B1" w:rsidP="0090383F">
            <w:pPr>
              <w:contextualSpacing/>
              <w:rPr>
                <w:rFonts w:ascii="Calibri" w:hAnsi="Calibri" w:cs="Calibri"/>
                <w:color w:val="000000"/>
                <w:sz w:val="18"/>
                <w:szCs w:val="18"/>
                <w:lang w:bidi="hi-IN"/>
              </w:rPr>
            </w:pPr>
          </w:p>
        </w:tc>
      </w:tr>
      <w:tr w:rsidR="00D365B1" w:rsidRPr="000C0176" w:rsidTr="00163E1D">
        <w:trPr>
          <w:trHeight w:val="20"/>
        </w:trPr>
        <w:tc>
          <w:tcPr>
            <w:tcW w:w="593" w:type="pct"/>
            <w:shd w:val="clear" w:color="auto" w:fill="auto"/>
            <w:noWrap/>
            <w:hideMark/>
          </w:tcPr>
          <w:p w:rsidR="00D365B1" w:rsidRPr="000C0176" w:rsidRDefault="00D365B1" w:rsidP="0090383F">
            <w:pPr>
              <w:contextualSpacing/>
              <w:rPr>
                <w:rFonts w:ascii="Calibri" w:hAnsi="Calibri" w:cs="Calibri"/>
                <w:color w:val="000000"/>
                <w:sz w:val="18"/>
                <w:szCs w:val="18"/>
                <w:lang w:bidi="hi-IN"/>
              </w:rPr>
            </w:pPr>
          </w:p>
        </w:tc>
        <w:tc>
          <w:tcPr>
            <w:tcW w:w="937" w:type="pct"/>
            <w:shd w:val="clear" w:color="auto" w:fill="auto"/>
            <w:noWrap/>
            <w:hideMark/>
          </w:tcPr>
          <w:p w:rsidR="00D365B1" w:rsidRPr="000C0176" w:rsidRDefault="00D365B1" w:rsidP="0090383F">
            <w:pPr>
              <w:contextualSpacing/>
              <w:rPr>
                <w:rFonts w:ascii="Calibri" w:hAnsi="Calibri" w:cs="Calibri"/>
                <w:b/>
                <w:bCs/>
                <w:color w:val="000000"/>
                <w:sz w:val="18"/>
                <w:szCs w:val="18"/>
                <w:lang w:bidi="hi-IN"/>
              </w:rPr>
            </w:pPr>
            <w:r w:rsidRPr="000C0176">
              <w:rPr>
                <w:rFonts w:ascii="Calibri" w:hAnsi="Calibri" w:cs="Calibri"/>
                <w:b/>
                <w:bCs/>
                <w:color w:val="000000"/>
                <w:sz w:val="18"/>
                <w:szCs w:val="18"/>
                <w:lang w:bidi="hi-IN"/>
              </w:rPr>
              <w:t>Crop Production</w:t>
            </w:r>
          </w:p>
        </w:tc>
        <w:tc>
          <w:tcPr>
            <w:tcW w:w="898" w:type="pct"/>
            <w:shd w:val="clear" w:color="auto" w:fill="auto"/>
            <w:noWrap/>
            <w:hideMark/>
          </w:tcPr>
          <w:p w:rsidR="00D365B1" w:rsidRPr="000C0176" w:rsidRDefault="00D365B1" w:rsidP="0090383F">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Integrated Farming</w:t>
            </w:r>
          </w:p>
        </w:tc>
        <w:tc>
          <w:tcPr>
            <w:tcW w:w="960" w:type="pct"/>
            <w:shd w:val="clear" w:color="auto" w:fill="auto"/>
            <w:noWrap/>
            <w:hideMark/>
          </w:tcPr>
          <w:p w:rsidR="00D365B1" w:rsidRPr="000C0176" w:rsidRDefault="00D365B1" w:rsidP="0090383F">
            <w:pPr>
              <w:contextualSpacing/>
              <w:rPr>
                <w:rFonts w:ascii="Calibri" w:hAnsi="Calibri" w:cs="Calibri"/>
                <w:color w:val="000000"/>
                <w:sz w:val="18"/>
                <w:szCs w:val="18"/>
                <w:lang w:bidi="hi-IN"/>
              </w:rPr>
            </w:pPr>
          </w:p>
        </w:tc>
        <w:tc>
          <w:tcPr>
            <w:tcW w:w="269" w:type="pct"/>
            <w:shd w:val="clear" w:color="auto" w:fill="auto"/>
            <w:noWrap/>
            <w:hideMark/>
          </w:tcPr>
          <w:p w:rsidR="00D365B1" w:rsidRPr="000C0176" w:rsidRDefault="00D365B1" w:rsidP="0090383F">
            <w:pPr>
              <w:contextualSpacing/>
              <w:rPr>
                <w:rFonts w:ascii="Calibri" w:hAnsi="Calibri" w:cs="Calibri"/>
                <w:color w:val="000000"/>
                <w:sz w:val="18"/>
                <w:szCs w:val="18"/>
                <w:lang w:bidi="hi-IN"/>
              </w:rPr>
            </w:pPr>
          </w:p>
        </w:tc>
        <w:tc>
          <w:tcPr>
            <w:tcW w:w="291" w:type="pct"/>
            <w:shd w:val="clear" w:color="auto" w:fill="auto"/>
            <w:noWrap/>
            <w:hideMark/>
          </w:tcPr>
          <w:p w:rsidR="00D365B1" w:rsidRPr="000C0176" w:rsidRDefault="00D365B1" w:rsidP="0090383F">
            <w:pPr>
              <w:contextualSpacing/>
              <w:rPr>
                <w:rFonts w:ascii="Calibri" w:hAnsi="Calibri" w:cs="Calibri"/>
                <w:color w:val="000000"/>
                <w:sz w:val="18"/>
                <w:szCs w:val="18"/>
                <w:lang w:bidi="hi-IN"/>
              </w:rPr>
            </w:pPr>
          </w:p>
        </w:tc>
        <w:tc>
          <w:tcPr>
            <w:tcW w:w="141" w:type="pct"/>
            <w:shd w:val="clear" w:color="auto" w:fill="auto"/>
            <w:noWrap/>
            <w:hideMark/>
          </w:tcPr>
          <w:p w:rsidR="00D365B1" w:rsidRPr="000C0176" w:rsidRDefault="00D365B1" w:rsidP="0090383F">
            <w:pPr>
              <w:contextualSpacing/>
              <w:rPr>
                <w:rFonts w:ascii="Calibri" w:hAnsi="Calibri" w:cs="Calibri"/>
                <w:color w:val="000000"/>
                <w:sz w:val="18"/>
                <w:szCs w:val="18"/>
                <w:lang w:bidi="hi-IN"/>
              </w:rPr>
            </w:pPr>
          </w:p>
        </w:tc>
        <w:tc>
          <w:tcPr>
            <w:tcW w:w="118" w:type="pct"/>
            <w:shd w:val="clear" w:color="auto" w:fill="auto"/>
            <w:noWrap/>
            <w:hideMark/>
          </w:tcPr>
          <w:p w:rsidR="00D365B1" w:rsidRPr="000C0176" w:rsidRDefault="00D365B1" w:rsidP="0090383F">
            <w:pPr>
              <w:contextualSpacing/>
              <w:rPr>
                <w:rFonts w:ascii="Calibri" w:hAnsi="Calibri" w:cs="Calibri"/>
                <w:color w:val="000000"/>
                <w:sz w:val="18"/>
                <w:szCs w:val="18"/>
                <w:lang w:bidi="hi-IN"/>
              </w:rPr>
            </w:pPr>
          </w:p>
        </w:tc>
        <w:tc>
          <w:tcPr>
            <w:tcW w:w="141" w:type="pct"/>
            <w:shd w:val="clear" w:color="auto" w:fill="auto"/>
            <w:noWrap/>
            <w:hideMark/>
          </w:tcPr>
          <w:p w:rsidR="00D365B1" w:rsidRPr="000C0176" w:rsidRDefault="00D365B1" w:rsidP="0090383F">
            <w:pPr>
              <w:contextualSpacing/>
              <w:rPr>
                <w:rFonts w:ascii="Calibri" w:hAnsi="Calibri" w:cs="Calibri"/>
                <w:color w:val="000000"/>
                <w:sz w:val="18"/>
                <w:szCs w:val="18"/>
                <w:lang w:bidi="hi-IN"/>
              </w:rPr>
            </w:pPr>
          </w:p>
        </w:tc>
        <w:tc>
          <w:tcPr>
            <w:tcW w:w="118" w:type="pct"/>
            <w:shd w:val="clear" w:color="auto" w:fill="auto"/>
            <w:noWrap/>
            <w:hideMark/>
          </w:tcPr>
          <w:p w:rsidR="00D365B1" w:rsidRPr="000C0176" w:rsidRDefault="00D365B1" w:rsidP="0090383F">
            <w:pPr>
              <w:contextualSpacing/>
              <w:rPr>
                <w:rFonts w:ascii="Calibri" w:hAnsi="Calibri" w:cs="Calibri"/>
                <w:color w:val="000000"/>
                <w:sz w:val="18"/>
                <w:szCs w:val="18"/>
                <w:lang w:bidi="hi-IN"/>
              </w:rPr>
            </w:pPr>
          </w:p>
        </w:tc>
        <w:tc>
          <w:tcPr>
            <w:tcW w:w="141" w:type="pct"/>
            <w:shd w:val="clear" w:color="auto" w:fill="auto"/>
            <w:noWrap/>
            <w:hideMark/>
          </w:tcPr>
          <w:p w:rsidR="00D365B1" w:rsidRPr="000C0176" w:rsidRDefault="00D365B1" w:rsidP="0090383F">
            <w:pPr>
              <w:contextualSpacing/>
              <w:rPr>
                <w:rFonts w:ascii="Calibri" w:hAnsi="Calibri" w:cs="Calibri"/>
                <w:color w:val="000000"/>
                <w:sz w:val="18"/>
                <w:szCs w:val="18"/>
                <w:lang w:bidi="hi-IN"/>
              </w:rPr>
            </w:pPr>
          </w:p>
        </w:tc>
        <w:tc>
          <w:tcPr>
            <w:tcW w:w="118" w:type="pct"/>
            <w:shd w:val="clear" w:color="auto" w:fill="auto"/>
            <w:noWrap/>
            <w:hideMark/>
          </w:tcPr>
          <w:p w:rsidR="00D365B1" w:rsidRPr="000C0176" w:rsidRDefault="00D365B1" w:rsidP="0090383F">
            <w:pPr>
              <w:contextualSpacing/>
              <w:rPr>
                <w:rFonts w:ascii="Calibri" w:hAnsi="Calibri" w:cs="Calibri"/>
                <w:color w:val="000000"/>
                <w:sz w:val="18"/>
                <w:szCs w:val="18"/>
                <w:lang w:bidi="hi-IN"/>
              </w:rPr>
            </w:pPr>
          </w:p>
        </w:tc>
        <w:tc>
          <w:tcPr>
            <w:tcW w:w="141" w:type="pct"/>
            <w:shd w:val="clear" w:color="auto" w:fill="auto"/>
            <w:noWrap/>
            <w:hideMark/>
          </w:tcPr>
          <w:p w:rsidR="00D365B1" w:rsidRPr="000C0176" w:rsidRDefault="00D365B1" w:rsidP="0090383F">
            <w:pPr>
              <w:contextualSpacing/>
              <w:rPr>
                <w:rFonts w:ascii="Calibri" w:hAnsi="Calibri" w:cs="Calibri"/>
                <w:color w:val="000000"/>
                <w:sz w:val="18"/>
                <w:szCs w:val="18"/>
                <w:lang w:bidi="hi-IN"/>
              </w:rPr>
            </w:pPr>
          </w:p>
        </w:tc>
        <w:tc>
          <w:tcPr>
            <w:tcW w:w="133" w:type="pct"/>
            <w:shd w:val="clear" w:color="auto" w:fill="auto"/>
            <w:noWrap/>
            <w:hideMark/>
          </w:tcPr>
          <w:p w:rsidR="00D365B1" w:rsidRPr="000C0176" w:rsidRDefault="00D365B1" w:rsidP="0090383F">
            <w:pPr>
              <w:contextualSpacing/>
              <w:rPr>
                <w:rFonts w:ascii="Calibri" w:hAnsi="Calibri" w:cs="Calibri"/>
                <w:color w:val="000000"/>
                <w:sz w:val="18"/>
                <w:szCs w:val="18"/>
                <w:lang w:bidi="hi-IN"/>
              </w:rPr>
            </w:pPr>
          </w:p>
        </w:tc>
      </w:tr>
      <w:tr w:rsidR="00D365B1" w:rsidRPr="000C0176" w:rsidTr="00163E1D">
        <w:trPr>
          <w:trHeight w:val="20"/>
        </w:trPr>
        <w:tc>
          <w:tcPr>
            <w:tcW w:w="593" w:type="pct"/>
            <w:shd w:val="clear" w:color="auto" w:fill="auto"/>
            <w:noWrap/>
            <w:hideMark/>
          </w:tcPr>
          <w:p w:rsidR="00D365B1" w:rsidRPr="000C0176" w:rsidRDefault="00D365B1" w:rsidP="0090383F">
            <w:pPr>
              <w:contextualSpacing/>
              <w:rPr>
                <w:rFonts w:ascii="Calibri" w:hAnsi="Calibri" w:cs="Calibri"/>
                <w:color w:val="000000"/>
                <w:sz w:val="18"/>
                <w:szCs w:val="18"/>
                <w:lang w:bidi="hi-IN"/>
              </w:rPr>
            </w:pPr>
          </w:p>
        </w:tc>
        <w:tc>
          <w:tcPr>
            <w:tcW w:w="937" w:type="pct"/>
            <w:shd w:val="clear" w:color="auto" w:fill="auto"/>
            <w:noWrap/>
            <w:hideMark/>
          </w:tcPr>
          <w:p w:rsidR="00D365B1" w:rsidRPr="000C0176" w:rsidRDefault="00D365B1" w:rsidP="0090383F">
            <w:pPr>
              <w:contextualSpacing/>
              <w:rPr>
                <w:rFonts w:ascii="Calibri" w:hAnsi="Calibri" w:cs="Calibri"/>
                <w:b/>
                <w:bCs/>
                <w:color w:val="000000"/>
                <w:sz w:val="18"/>
                <w:szCs w:val="18"/>
                <w:lang w:bidi="hi-IN"/>
              </w:rPr>
            </w:pPr>
            <w:r w:rsidRPr="000C0176">
              <w:rPr>
                <w:rFonts w:ascii="Calibri" w:hAnsi="Calibri" w:cs="Calibri"/>
                <w:b/>
                <w:bCs/>
                <w:color w:val="000000"/>
                <w:sz w:val="18"/>
                <w:szCs w:val="18"/>
                <w:lang w:bidi="hi-IN"/>
              </w:rPr>
              <w:t>Crop Production</w:t>
            </w:r>
          </w:p>
        </w:tc>
        <w:tc>
          <w:tcPr>
            <w:tcW w:w="898" w:type="pct"/>
            <w:shd w:val="clear" w:color="auto" w:fill="auto"/>
            <w:noWrap/>
            <w:hideMark/>
          </w:tcPr>
          <w:p w:rsidR="00D365B1" w:rsidRPr="000C0176" w:rsidRDefault="00D365B1" w:rsidP="0090383F">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Micro irrigation/irrigation</w:t>
            </w:r>
          </w:p>
        </w:tc>
        <w:tc>
          <w:tcPr>
            <w:tcW w:w="960" w:type="pct"/>
            <w:shd w:val="clear" w:color="auto" w:fill="auto"/>
            <w:noWrap/>
            <w:hideMark/>
          </w:tcPr>
          <w:p w:rsidR="00D365B1" w:rsidRPr="000C0176" w:rsidRDefault="00D365B1" w:rsidP="0090383F">
            <w:pPr>
              <w:contextualSpacing/>
              <w:rPr>
                <w:rFonts w:ascii="Calibri" w:hAnsi="Calibri" w:cs="Calibri"/>
                <w:color w:val="000000"/>
                <w:sz w:val="18"/>
                <w:szCs w:val="18"/>
                <w:lang w:bidi="hi-IN"/>
              </w:rPr>
            </w:pPr>
          </w:p>
        </w:tc>
        <w:tc>
          <w:tcPr>
            <w:tcW w:w="269" w:type="pct"/>
            <w:shd w:val="clear" w:color="auto" w:fill="auto"/>
            <w:noWrap/>
            <w:hideMark/>
          </w:tcPr>
          <w:p w:rsidR="00D365B1" w:rsidRPr="000C0176" w:rsidRDefault="00D365B1" w:rsidP="0090383F">
            <w:pPr>
              <w:contextualSpacing/>
              <w:rPr>
                <w:rFonts w:ascii="Calibri" w:hAnsi="Calibri" w:cs="Calibri"/>
                <w:color w:val="000000"/>
                <w:sz w:val="18"/>
                <w:szCs w:val="18"/>
                <w:lang w:bidi="hi-IN"/>
              </w:rPr>
            </w:pPr>
          </w:p>
        </w:tc>
        <w:tc>
          <w:tcPr>
            <w:tcW w:w="291" w:type="pct"/>
            <w:shd w:val="clear" w:color="auto" w:fill="auto"/>
            <w:noWrap/>
            <w:hideMark/>
          </w:tcPr>
          <w:p w:rsidR="00D365B1" w:rsidRPr="000C0176" w:rsidRDefault="00D365B1" w:rsidP="0090383F">
            <w:pPr>
              <w:contextualSpacing/>
              <w:rPr>
                <w:rFonts w:ascii="Calibri" w:hAnsi="Calibri" w:cs="Calibri"/>
                <w:color w:val="000000"/>
                <w:sz w:val="18"/>
                <w:szCs w:val="18"/>
                <w:lang w:bidi="hi-IN"/>
              </w:rPr>
            </w:pPr>
          </w:p>
        </w:tc>
        <w:tc>
          <w:tcPr>
            <w:tcW w:w="141" w:type="pct"/>
            <w:shd w:val="clear" w:color="auto" w:fill="auto"/>
            <w:noWrap/>
            <w:hideMark/>
          </w:tcPr>
          <w:p w:rsidR="00D365B1" w:rsidRPr="000C0176" w:rsidRDefault="00D365B1" w:rsidP="0090383F">
            <w:pPr>
              <w:contextualSpacing/>
              <w:rPr>
                <w:rFonts w:ascii="Calibri" w:hAnsi="Calibri" w:cs="Calibri"/>
                <w:color w:val="000000"/>
                <w:sz w:val="18"/>
                <w:szCs w:val="18"/>
                <w:lang w:bidi="hi-IN"/>
              </w:rPr>
            </w:pPr>
          </w:p>
        </w:tc>
        <w:tc>
          <w:tcPr>
            <w:tcW w:w="118" w:type="pct"/>
            <w:shd w:val="clear" w:color="auto" w:fill="auto"/>
            <w:noWrap/>
            <w:hideMark/>
          </w:tcPr>
          <w:p w:rsidR="00D365B1" w:rsidRPr="000C0176" w:rsidRDefault="00D365B1" w:rsidP="0090383F">
            <w:pPr>
              <w:contextualSpacing/>
              <w:rPr>
                <w:rFonts w:ascii="Calibri" w:hAnsi="Calibri" w:cs="Calibri"/>
                <w:color w:val="000000"/>
                <w:sz w:val="18"/>
                <w:szCs w:val="18"/>
                <w:lang w:bidi="hi-IN"/>
              </w:rPr>
            </w:pPr>
          </w:p>
        </w:tc>
        <w:tc>
          <w:tcPr>
            <w:tcW w:w="141" w:type="pct"/>
            <w:shd w:val="clear" w:color="auto" w:fill="auto"/>
            <w:noWrap/>
            <w:hideMark/>
          </w:tcPr>
          <w:p w:rsidR="00D365B1" w:rsidRPr="000C0176" w:rsidRDefault="00D365B1" w:rsidP="0090383F">
            <w:pPr>
              <w:contextualSpacing/>
              <w:rPr>
                <w:rFonts w:ascii="Calibri" w:hAnsi="Calibri" w:cs="Calibri"/>
                <w:color w:val="000000"/>
                <w:sz w:val="18"/>
                <w:szCs w:val="18"/>
                <w:lang w:bidi="hi-IN"/>
              </w:rPr>
            </w:pPr>
          </w:p>
        </w:tc>
        <w:tc>
          <w:tcPr>
            <w:tcW w:w="118" w:type="pct"/>
            <w:shd w:val="clear" w:color="auto" w:fill="auto"/>
            <w:noWrap/>
            <w:hideMark/>
          </w:tcPr>
          <w:p w:rsidR="00D365B1" w:rsidRPr="000C0176" w:rsidRDefault="00D365B1" w:rsidP="0090383F">
            <w:pPr>
              <w:contextualSpacing/>
              <w:rPr>
                <w:rFonts w:ascii="Calibri" w:hAnsi="Calibri" w:cs="Calibri"/>
                <w:color w:val="000000"/>
                <w:sz w:val="18"/>
                <w:szCs w:val="18"/>
                <w:lang w:bidi="hi-IN"/>
              </w:rPr>
            </w:pPr>
          </w:p>
        </w:tc>
        <w:tc>
          <w:tcPr>
            <w:tcW w:w="141" w:type="pct"/>
            <w:shd w:val="clear" w:color="auto" w:fill="auto"/>
            <w:noWrap/>
            <w:hideMark/>
          </w:tcPr>
          <w:p w:rsidR="00D365B1" w:rsidRPr="000C0176" w:rsidRDefault="00D365B1" w:rsidP="0090383F">
            <w:pPr>
              <w:contextualSpacing/>
              <w:rPr>
                <w:rFonts w:ascii="Calibri" w:hAnsi="Calibri" w:cs="Calibri"/>
                <w:color w:val="000000"/>
                <w:sz w:val="18"/>
                <w:szCs w:val="18"/>
                <w:lang w:bidi="hi-IN"/>
              </w:rPr>
            </w:pPr>
          </w:p>
        </w:tc>
        <w:tc>
          <w:tcPr>
            <w:tcW w:w="118" w:type="pct"/>
            <w:shd w:val="clear" w:color="auto" w:fill="auto"/>
            <w:noWrap/>
            <w:hideMark/>
          </w:tcPr>
          <w:p w:rsidR="00D365B1" w:rsidRPr="000C0176" w:rsidRDefault="00D365B1" w:rsidP="0090383F">
            <w:pPr>
              <w:contextualSpacing/>
              <w:rPr>
                <w:rFonts w:ascii="Calibri" w:hAnsi="Calibri" w:cs="Calibri"/>
                <w:color w:val="000000"/>
                <w:sz w:val="18"/>
                <w:szCs w:val="18"/>
                <w:lang w:bidi="hi-IN"/>
              </w:rPr>
            </w:pPr>
          </w:p>
        </w:tc>
        <w:tc>
          <w:tcPr>
            <w:tcW w:w="141" w:type="pct"/>
            <w:shd w:val="clear" w:color="auto" w:fill="auto"/>
            <w:noWrap/>
            <w:hideMark/>
          </w:tcPr>
          <w:p w:rsidR="00D365B1" w:rsidRPr="000C0176" w:rsidRDefault="00D365B1" w:rsidP="0090383F">
            <w:pPr>
              <w:contextualSpacing/>
              <w:rPr>
                <w:rFonts w:ascii="Calibri" w:hAnsi="Calibri" w:cs="Calibri"/>
                <w:color w:val="000000"/>
                <w:sz w:val="18"/>
                <w:szCs w:val="18"/>
                <w:lang w:bidi="hi-IN"/>
              </w:rPr>
            </w:pPr>
          </w:p>
        </w:tc>
        <w:tc>
          <w:tcPr>
            <w:tcW w:w="133" w:type="pct"/>
            <w:shd w:val="clear" w:color="auto" w:fill="auto"/>
            <w:noWrap/>
            <w:hideMark/>
          </w:tcPr>
          <w:p w:rsidR="00D365B1" w:rsidRPr="000C0176" w:rsidRDefault="00D365B1" w:rsidP="0090383F">
            <w:pPr>
              <w:contextualSpacing/>
              <w:rPr>
                <w:rFonts w:ascii="Calibri" w:hAnsi="Calibri" w:cs="Calibri"/>
                <w:color w:val="000000"/>
                <w:sz w:val="18"/>
                <w:szCs w:val="18"/>
                <w:lang w:bidi="hi-IN"/>
              </w:rPr>
            </w:pPr>
          </w:p>
        </w:tc>
      </w:tr>
      <w:tr w:rsidR="004536C3" w:rsidRPr="000C0176" w:rsidTr="00163E1D">
        <w:trPr>
          <w:trHeight w:val="20"/>
        </w:trPr>
        <w:tc>
          <w:tcPr>
            <w:tcW w:w="593" w:type="pct"/>
            <w:shd w:val="clear" w:color="auto" w:fill="auto"/>
            <w:noWrap/>
            <w:hideMark/>
          </w:tcPr>
          <w:p w:rsidR="004536C3" w:rsidRPr="000C0176" w:rsidRDefault="000A7162" w:rsidP="0090383F">
            <w:pPr>
              <w:contextualSpacing/>
              <w:rPr>
                <w:rFonts w:ascii="Calibri" w:hAnsi="Calibri" w:cs="Calibri"/>
                <w:color w:val="000000"/>
                <w:sz w:val="18"/>
                <w:szCs w:val="18"/>
                <w:lang w:bidi="hi-IN"/>
              </w:rPr>
            </w:pPr>
            <w:r w:rsidRPr="000C0176">
              <w:rPr>
                <w:rFonts w:ascii="Calibri" w:hAnsi="Calibri" w:cs="Calibri"/>
                <w:b/>
                <w:bCs/>
                <w:color w:val="000000"/>
                <w:sz w:val="18"/>
                <w:szCs w:val="18"/>
                <w:lang w:bidi="hi-IN"/>
              </w:rPr>
              <w:t>F &amp;FW</w:t>
            </w:r>
          </w:p>
        </w:tc>
        <w:tc>
          <w:tcPr>
            <w:tcW w:w="937" w:type="pct"/>
            <w:shd w:val="clear" w:color="auto" w:fill="auto"/>
            <w:noWrap/>
            <w:hideMark/>
          </w:tcPr>
          <w:p w:rsidR="004536C3" w:rsidRPr="000C0176" w:rsidRDefault="004536C3" w:rsidP="0090383F">
            <w:pPr>
              <w:contextualSpacing/>
              <w:rPr>
                <w:rFonts w:ascii="Calibri" w:hAnsi="Calibri" w:cs="Calibri"/>
                <w:b/>
                <w:bCs/>
                <w:color w:val="000000"/>
                <w:sz w:val="18"/>
                <w:szCs w:val="18"/>
                <w:lang w:bidi="hi-IN"/>
              </w:rPr>
            </w:pPr>
            <w:r w:rsidRPr="000C0176">
              <w:rPr>
                <w:rFonts w:ascii="Calibri" w:hAnsi="Calibri" w:cs="Calibri"/>
                <w:b/>
                <w:bCs/>
                <w:color w:val="000000"/>
                <w:sz w:val="18"/>
                <w:szCs w:val="18"/>
                <w:lang w:bidi="hi-IN"/>
              </w:rPr>
              <w:t>Crop Production</w:t>
            </w:r>
          </w:p>
        </w:tc>
        <w:tc>
          <w:tcPr>
            <w:tcW w:w="898" w:type="pct"/>
            <w:shd w:val="clear" w:color="auto" w:fill="auto"/>
            <w:noWrap/>
            <w:hideMark/>
          </w:tcPr>
          <w:p w:rsidR="004536C3" w:rsidRPr="000A0FBD" w:rsidRDefault="004536C3" w:rsidP="004536C3">
            <w:pPr>
              <w:contextualSpacing/>
              <w:rPr>
                <w:rFonts w:ascii="Arial" w:hAnsi="Arial" w:cs="Arial"/>
                <w:color w:val="000000"/>
                <w:sz w:val="18"/>
                <w:szCs w:val="18"/>
                <w:lang w:bidi="hi-IN"/>
              </w:rPr>
            </w:pPr>
            <w:r>
              <w:rPr>
                <w:rFonts w:ascii="Arial" w:hAnsi="Arial" w:cs="Arial"/>
                <w:color w:val="000000"/>
                <w:sz w:val="18"/>
                <w:szCs w:val="18"/>
                <w:lang w:bidi="hi-IN"/>
              </w:rPr>
              <w:t xml:space="preserve">Seed production </w:t>
            </w:r>
          </w:p>
        </w:tc>
        <w:tc>
          <w:tcPr>
            <w:tcW w:w="960" w:type="pct"/>
            <w:shd w:val="clear" w:color="auto" w:fill="auto"/>
            <w:noWrap/>
            <w:hideMark/>
          </w:tcPr>
          <w:p w:rsidR="004536C3" w:rsidRDefault="004536C3" w:rsidP="004536C3">
            <w:pPr>
              <w:contextualSpacing/>
              <w:rPr>
                <w:rFonts w:ascii="Arial" w:hAnsi="Arial" w:cs="Arial"/>
                <w:color w:val="000000"/>
                <w:sz w:val="18"/>
                <w:szCs w:val="18"/>
                <w:lang w:bidi="hi-IN"/>
              </w:rPr>
            </w:pPr>
            <w:r>
              <w:rPr>
                <w:rFonts w:ascii="Arial" w:hAnsi="Arial" w:cs="Arial"/>
                <w:color w:val="000000"/>
                <w:sz w:val="18"/>
                <w:szCs w:val="18"/>
                <w:lang w:bidi="hi-IN"/>
              </w:rPr>
              <w:t xml:space="preserve">Seed production In wheat </w:t>
            </w:r>
          </w:p>
        </w:tc>
        <w:tc>
          <w:tcPr>
            <w:tcW w:w="269" w:type="pct"/>
            <w:shd w:val="clear" w:color="auto" w:fill="auto"/>
            <w:noWrap/>
            <w:hideMark/>
          </w:tcPr>
          <w:p w:rsidR="004536C3" w:rsidRDefault="004536C3" w:rsidP="004536C3">
            <w:pPr>
              <w:contextualSpacing/>
              <w:rPr>
                <w:rFonts w:ascii="Arial" w:hAnsi="Arial" w:cs="Arial"/>
                <w:color w:val="000000"/>
                <w:sz w:val="18"/>
                <w:szCs w:val="18"/>
                <w:lang w:bidi="hi-IN"/>
              </w:rPr>
            </w:pPr>
            <w:r>
              <w:rPr>
                <w:rFonts w:ascii="Arial" w:hAnsi="Arial" w:cs="Arial"/>
                <w:color w:val="000000"/>
                <w:sz w:val="18"/>
                <w:szCs w:val="18"/>
                <w:lang w:bidi="hi-IN"/>
              </w:rPr>
              <w:t>01</w:t>
            </w:r>
          </w:p>
        </w:tc>
        <w:tc>
          <w:tcPr>
            <w:tcW w:w="291" w:type="pct"/>
            <w:shd w:val="clear" w:color="auto" w:fill="auto"/>
            <w:noWrap/>
            <w:hideMark/>
          </w:tcPr>
          <w:p w:rsidR="004536C3" w:rsidRDefault="004536C3" w:rsidP="004536C3">
            <w:pPr>
              <w:contextualSpacing/>
              <w:rPr>
                <w:rFonts w:ascii="Arial" w:hAnsi="Arial" w:cs="Arial"/>
                <w:color w:val="000000"/>
                <w:sz w:val="18"/>
                <w:szCs w:val="18"/>
                <w:lang w:bidi="hi-IN"/>
              </w:rPr>
            </w:pPr>
            <w:r>
              <w:rPr>
                <w:rFonts w:ascii="Arial" w:hAnsi="Arial" w:cs="Arial"/>
                <w:color w:val="000000"/>
                <w:sz w:val="18"/>
                <w:szCs w:val="18"/>
                <w:lang w:bidi="hi-IN"/>
              </w:rPr>
              <w:t>01</w:t>
            </w:r>
          </w:p>
        </w:tc>
        <w:tc>
          <w:tcPr>
            <w:tcW w:w="141" w:type="pct"/>
            <w:shd w:val="clear" w:color="auto" w:fill="auto"/>
            <w:noWrap/>
            <w:hideMark/>
          </w:tcPr>
          <w:p w:rsidR="004536C3" w:rsidRDefault="004536C3" w:rsidP="004536C3">
            <w:pPr>
              <w:contextualSpacing/>
              <w:rPr>
                <w:rFonts w:ascii="Arial" w:hAnsi="Arial" w:cs="Arial"/>
                <w:color w:val="000000"/>
                <w:sz w:val="18"/>
                <w:szCs w:val="18"/>
                <w:lang w:bidi="hi-IN"/>
              </w:rPr>
            </w:pPr>
            <w:r>
              <w:rPr>
                <w:rFonts w:ascii="Arial" w:hAnsi="Arial" w:cs="Arial"/>
                <w:color w:val="000000"/>
                <w:sz w:val="18"/>
                <w:szCs w:val="18"/>
                <w:lang w:bidi="hi-IN"/>
              </w:rPr>
              <w:t>0</w:t>
            </w:r>
          </w:p>
        </w:tc>
        <w:tc>
          <w:tcPr>
            <w:tcW w:w="118" w:type="pct"/>
            <w:shd w:val="clear" w:color="auto" w:fill="auto"/>
            <w:noWrap/>
            <w:hideMark/>
          </w:tcPr>
          <w:p w:rsidR="004536C3" w:rsidRDefault="004536C3" w:rsidP="004536C3">
            <w:pPr>
              <w:contextualSpacing/>
              <w:rPr>
                <w:rFonts w:ascii="Arial" w:hAnsi="Arial" w:cs="Arial"/>
                <w:color w:val="000000"/>
                <w:sz w:val="18"/>
                <w:szCs w:val="18"/>
                <w:lang w:bidi="hi-IN"/>
              </w:rPr>
            </w:pPr>
            <w:r>
              <w:rPr>
                <w:rFonts w:ascii="Arial" w:hAnsi="Arial" w:cs="Arial"/>
                <w:color w:val="000000"/>
                <w:sz w:val="18"/>
                <w:szCs w:val="18"/>
                <w:lang w:bidi="hi-IN"/>
              </w:rPr>
              <w:t>01</w:t>
            </w:r>
          </w:p>
        </w:tc>
        <w:tc>
          <w:tcPr>
            <w:tcW w:w="141" w:type="pct"/>
            <w:shd w:val="clear" w:color="auto" w:fill="auto"/>
            <w:noWrap/>
            <w:hideMark/>
          </w:tcPr>
          <w:p w:rsidR="004536C3" w:rsidRDefault="004536C3" w:rsidP="004536C3">
            <w:pPr>
              <w:contextualSpacing/>
              <w:rPr>
                <w:rFonts w:ascii="Arial" w:hAnsi="Arial" w:cs="Arial"/>
                <w:color w:val="000000"/>
                <w:sz w:val="18"/>
                <w:szCs w:val="18"/>
                <w:lang w:bidi="hi-IN"/>
              </w:rPr>
            </w:pPr>
            <w:r>
              <w:rPr>
                <w:rFonts w:ascii="Arial" w:hAnsi="Arial" w:cs="Arial"/>
                <w:color w:val="000000"/>
                <w:sz w:val="18"/>
                <w:szCs w:val="18"/>
                <w:lang w:bidi="hi-IN"/>
              </w:rPr>
              <w:t>0</w:t>
            </w:r>
          </w:p>
        </w:tc>
        <w:tc>
          <w:tcPr>
            <w:tcW w:w="118" w:type="pct"/>
            <w:shd w:val="clear" w:color="auto" w:fill="auto"/>
            <w:noWrap/>
            <w:hideMark/>
          </w:tcPr>
          <w:p w:rsidR="004536C3" w:rsidRDefault="004536C3" w:rsidP="004536C3">
            <w:pPr>
              <w:contextualSpacing/>
              <w:rPr>
                <w:rFonts w:ascii="Arial" w:hAnsi="Arial" w:cs="Arial"/>
                <w:color w:val="000000"/>
                <w:sz w:val="18"/>
                <w:szCs w:val="18"/>
                <w:lang w:bidi="hi-IN"/>
              </w:rPr>
            </w:pPr>
            <w:r>
              <w:rPr>
                <w:rFonts w:ascii="Arial" w:hAnsi="Arial" w:cs="Arial"/>
                <w:color w:val="000000"/>
                <w:sz w:val="18"/>
                <w:szCs w:val="18"/>
                <w:lang w:bidi="hi-IN"/>
              </w:rPr>
              <w:t>0</w:t>
            </w:r>
          </w:p>
        </w:tc>
        <w:tc>
          <w:tcPr>
            <w:tcW w:w="141" w:type="pct"/>
            <w:shd w:val="clear" w:color="auto" w:fill="auto"/>
            <w:noWrap/>
            <w:hideMark/>
          </w:tcPr>
          <w:p w:rsidR="004536C3" w:rsidRDefault="004536C3" w:rsidP="004536C3">
            <w:pPr>
              <w:contextualSpacing/>
              <w:rPr>
                <w:rFonts w:ascii="Arial" w:hAnsi="Arial" w:cs="Arial"/>
                <w:color w:val="000000"/>
                <w:sz w:val="18"/>
                <w:szCs w:val="18"/>
                <w:lang w:bidi="hi-IN"/>
              </w:rPr>
            </w:pPr>
            <w:r>
              <w:rPr>
                <w:rFonts w:ascii="Arial" w:hAnsi="Arial" w:cs="Arial"/>
                <w:color w:val="000000"/>
                <w:sz w:val="18"/>
                <w:szCs w:val="18"/>
                <w:lang w:bidi="hi-IN"/>
              </w:rPr>
              <w:t>24</w:t>
            </w:r>
          </w:p>
        </w:tc>
        <w:tc>
          <w:tcPr>
            <w:tcW w:w="118" w:type="pct"/>
            <w:shd w:val="clear" w:color="auto" w:fill="auto"/>
            <w:noWrap/>
            <w:hideMark/>
          </w:tcPr>
          <w:p w:rsidR="004536C3" w:rsidRDefault="004536C3" w:rsidP="004536C3">
            <w:pPr>
              <w:contextualSpacing/>
              <w:rPr>
                <w:rFonts w:ascii="Arial" w:hAnsi="Arial" w:cs="Arial"/>
                <w:color w:val="000000"/>
                <w:sz w:val="18"/>
                <w:szCs w:val="18"/>
                <w:lang w:bidi="hi-IN"/>
              </w:rPr>
            </w:pPr>
            <w:r>
              <w:rPr>
                <w:rFonts w:ascii="Arial" w:hAnsi="Arial" w:cs="Arial"/>
                <w:color w:val="000000"/>
                <w:sz w:val="18"/>
                <w:szCs w:val="18"/>
                <w:lang w:bidi="hi-IN"/>
              </w:rPr>
              <w:t>0</w:t>
            </w:r>
          </w:p>
        </w:tc>
        <w:tc>
          <w:tcPr>
            <w:tcW w:w="141" w:type="pct"/>
            <w:shd w:val="clear" w:color="auto" w:fill="auto"/>
            <w:noWrap/>
            <w:hideMark/>
          </w:tcPr>
          <w:p w:rsidR="004536C3" w:rsidRDefault="004536C3" w:rsidP="004536C3">
            <w:pPr>
              <w:contextualSpacing/>
              <w:rPr>
                <w:rFonts w:ascii="Arial" w:hAnsi="Arial" w:cs="Arial"/>
                <w:color w:val="000000"/>
                <w:sz w:val="18"/>
                <w:szCs w:val="18"/>
                <w:lang w:bidi="hi-IN"/>
              </w:rPr>
            </w:pPr>
            <w:r>
              <w:rPr>
                <w:rFonts w:ascii="Arial" w:hAnsi="Arial" w:cs="Arial"/>
                <w:color w:val="000000"/>
                <w:sz w:val="18"/>
                <w:szCs w:val="18"/>
                <w:lang w:bidi="hi-IN"/>
              </w:rPr>
              <w:t>05</w:t>
            </w:r>
          </w:p>
        </w:tc>
        <w:tc>
          <w:tcPr>
            <w:tcW w:w="133" w:type="pct"/>
            <w:shd w:val="clear" w:color="auto" w:fill="auto"/>
            <w:noWrap/>
            <w:hideMark/>
          </w:tcPr>
          <w:p w:rsidR="004536C3" w:rsidRDefault="004536C3" w:rsidP="004536C3">
            <w:pPr>
              <w:contextualSpacing/>
              <w:rPr>
                <w:rFonts w:ascii="Arial" w:hAnsi="Arial" w:cs="Arial"/>
                <w:color w:val="000000"/>
                <w:sz w:val="18"/>
                <w:szCs w:val="18"/>
                <w:lang w:bidi="hi-IN"/>
              </w:rPr>
            </w:pPr>
            <w:r>
              <w:rPr>
                <w:rFonts w:ascii="Arial" w:hAnsi="Arial" w:cs="Arial"/>
                <w:color w:val="000000"/>
                <w:sz w:val="18"/>
                <w:szCs w:val="18"/>
                <w:lang w:bidi="hi-IN"/>
              </w:rPr>
              <w:t>0</w:t>
            </w:r>
          </w:p>
        </w:tc>
      </w:tr>
      <w:tr w:rsidR="004536C3" w:rsidRPr="000C0176" w:rsidTr="00163E1D">
        <w:trPr>
          <w:trHeight w:val="20"/>
        </w:trPr>
        <w:tc>
          <w:tcPr>
            <w:tcW w:w="593" w:type="pct"/>
            <w:shd w:val="clear" w:color="auto" w:fill="auto"/>
            <w:noWrap/>
            <w:hideMark/>
          </w:tcPr>
          <w:p w:rsidR="004536C3" w:rsidRPr="000C0176" w:rsidRDefault="004536C3" w:rsidP="0090383F">
            <w:pPr>
              <w:contextualSpacing/>
              <w:rPr>
                <w:rFonts w:ascii="Calibri" w:hAnsi="Calibri" w:cs="Calibri"/>
                <w:color w:val="000000"/>
                <w:sz w:val="18"/>
                <w:szCs w:val="18"/>
                <w:lang w:bidi="hi-IN"/>
              </w:rPr>
            </w:pPr>
          </w:p>
        </w:tc>
        <w:tc>
          <w:tcPr>
            <w:tcW w:w="937" w:type="pct"/>
            <w:shd w:val="clear" w:color="auto" w:fill="auto"/>
            <w:noWrap/>
            <w:hideMark/>
          </w:tcPr>
          <w:p w:rsidR="004536C3" w:rsidRPr="000C0176" w:rsidRDefault="004536C3" w:rsidP="0090383F">
            <w:pPr>
              <w:contextualSpacing/>
              <w:rPr>
                <w:rFonts w:ascii="Calibri" w:hAnsi="Calibri" w:cs="Calibri"/>
                <w:b/>
                <w:bCs/>
                <w:color w:val="000000"/>
                <w:sz w:val="18"/>
                <w:szCs w:val="18"/>
                <w:lang w:bidi="hi-IN"/>
              </w:rPr>
            </w:pPr>
            <w:r w:rsidRPr="000C0176">
              <w:rPr>
                <w:rFonts w:ascii="Calibri" w:hAnsi="Calibri" w:cs="Calibri"/>
                <w:b/>
                <w:bCs/>
                <w:color w:val="000000"/>
                <w:sz w:val="18"/>
                <w:szCs w:val="18"/>
                <w:lang w:bidi="hi-IN"/>
              </w:rPr>
              <w:t>Crop Production</w:t>
            </w:r>
          </w:p>
        </w:tc>
        <w:tc>
          <w:tcPr>
            <w:tcW w:w="898" w:type="pct"/>
            <w:shd w:val="clear" w:color="auto" w:fill="auto"/>
            <w:noWrap/>
            <w:hideMark/>
          </w:tcPr>
          <w:p w:rsidR="004536C3" w:rsidRPr="000C0176" w:rsidRDefault="004536C3" w:rsidP="0090383F">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Nursery management</w:t>
            </w:r>
          </w:p>
        </w:tc>
        <w:tc>
          <w:tcPr>
            <w:tcW w:w="960" w:type="pct"/>
            <w:shd w:val="clear" w:color="auto" w:fill="auto"/>
            <w:noWrap/>
            <w:hideMark/>
          </w:tcPr>
          <w:p w:rsidR="004536C3" w:rsidRPr="000C0176" w:rsidRDefault="004536C3" w:rsidP="0090383F">
            <w:pPr>
              <w:contextualSpacing/>
              <w:rPr>
                <w:rFonts w:ascii="Calibri" w:hAnsi="Calibri" w:cs="Calibri"/>
                <w:color w:val="000000"/>
                <w:sz w:val="18"/>
                <w:szCs w:val="18"/>
                <w:lang w:bidi="hi-IN"/>
              </w:rPr>
            </w:pPr>
          </w:p>
        </w:tc>
        <w:tc>
          <w:tcPr>
            <w:tcW w:w="269" w:type="pct"/>
            <w:shd w:val="clear" w:color="auto" w:fill="auto"/>
            <w:noWrap/>
            <w:hideMark/>
          </w:tcPr>
          <w:p w:rsidR="004536C3" w:rsidRPr="000C0176" w:rsidRDefault="004536C3" w:rsidP="0090383F">
            <w:pPr>
              <w:contextualSpacing/>
              <w:rPr>
                <w:rFonts w:ascii="Calibri" w:hAnsi="Calibri" w:cs="Calibri"/>
                <w:color w:val="000000"/>
                <w:sz w:val="18"/>
                <w:szCs w:val="18"/>
                <w:lang w:bidi="hi-IN"/>
              </w:rPr>
            </w:pPr>
          </w:p>
        </w:tc>
        <w:tc>
          <w:tcPr>
            <w:tcW w:w="291" w:type="pct"/>
            <w:shd w:val="clear" w:color="auto" w:fill="auto"/>
            <w:noWrap/>
            <w:hideMark/>
          </w:tcPr>
          <w:p w:rsidR="004536C3" w:rsidRPr="000C0176" w:rsidRDefault="004536C3" w:rsidP="0090383F">
            <w:pPr>
              <w:contextualSpacing/>
              <w:rPr>
                <w:rFonts w:ascii="Calibri" w:hAnsi="Calibri" w:cs="Calibri"/>
                <w:color w:val="000000"/>
                <w:sz w:val="18"/>
                <w:szCs w:val="18"/>
                <w:lang w:bidi="hi-IN"/>
              </w:rPr>
            </w:pPr>
          </w:p>
        </w:tc>
        <w:tc>
          <w:tcPr>
            <w:tcW w:w="141" w:type="pct"/>
            <w:shd w:val="clear" w:color="auto" w:fill="auto"/>
            <w:noWrap/>
            <w:hideMark/>
          </w:tcPr>
          <w:p w:rsidR="004536C3" w:rsidRPr="000C0176" w:rsidRDefault="004536C3" w:rsidP="0090383F">
            <w:pPr>
              <w:contextualSpacing/>
              <w:rPr>
                <w:rFonts w:ascii="Calibri" w:hAnsi="Calibri" w:cs="Calibri"/>
                <w:color w:val="000000"/>
                <w:sz w:val="18"/>
                <w:szCs w:val="18"/>
                <w:lang w:bidi="hi-IN"/>
              </w:rPr>
            </w:pPr>
          </w:p>
        </w:tc>
        <w:tc>
          <w:tcPr>
            <w:tcW w:w="118" w:type="pct"/>
            <w:shd w:val="clear" w:color="auto" w:fill="auto"/>
            <w:noWrap/>
            <w:hideMark/>
          </w:tcPr>
          <w:p w:rsidR="004536C3" w:rsidRPr="000C0176" w:rsidRDefault="004536C3" w:rsidP="0090383F">
            <w:pPr>
              <w:contextualSpacing/>
              <w:rPr>
                <w:rFonts w:ascii="Calibri" w:hAnsi="Calibri" w:cs="Calibri"/>
                <w:color w:val="000000"/>
                <w:sz w:val="18"/>
                <w:szCs w:val="18"/>
                <w:lang w:bidi="hi-IN"/>
              </w:rPr>
            </w:pPr>
          </w:p>
        </w:tc>
        <w:tc>
          <w:tcPr>
            <w:tcW w:w="141" w:type="pct"/>
            <w:shd w:val="clear" w:color="auto" w:fill="auto"/>
            <w:noWrap/>
            <w:hideMark/>
          </w:tcPr>
          <w:p w:rsidR="004536C3" w:rsidRPr="000C0176" w:rsidRDefault="004536C3" w:rsidP="0090383F">
            <w:pPr>
              <w:contextualSpacing/>
              <w:rPr>
                <w:rFonts w:ascii="Calibri" w:hAnsi="Calibri" w:cs="Calibri"/>
                <w:color w:val="000000"/>
                <w:sz w:val="18"/>
                <w:szCs w:val="18"/>
                <w:lang w:bidi="hi-IN"/>
              </w:rPr>
            </w:pPr>
          </w:p>
        </w:tc>
        <w:tc>
          <w:tcPr>
            <w:tcW w:w="118" w:type="pct"/>
            <w:shd w:val="clear" w:color="auto" w:fill="auto"/>
            <w:noWrap/>
            <w:hideMark/>
          </w:tcPr>
          <w:p w:rsidR="004536C3" w:rsidRPr="000C0176" w:rsidRDefault="004536C3" w:rsidP="0090383F">
            <w:pPr>
              <w:contextualSpacing/>
              <w:rPr>
                <w:rFonts w:ascii="Calibri" w:hAnsi="Calibri" w:cs="Calibri"/>
                <w:color w:val="000000"/>
                <w:sz w:val="18"/>
                <w:szCs w:val="18"/>
                <w:lang w:bidi="hi-IN"/>
              </w:rPr>
            </w:pPr>
          </w:p>
        </w:tc>
        <w:tc>
          <w:tcPr>
            <w:tcW w:w="141" w:type="pct"/>
            <w:shd w:val="clear" w:color="auto" w:fill="auto"/>
            <w:noWrap/>
            <w:hideMark/>
          </w:tcPr>
          <w:p w:rsidR="004536C3" w:rsidRPr="000C0176" w:rsidRDefault="004536C3" w:rsidP="0090383F">
            <w:pPr>
              <w:contextualSpacing/>
              <w:rPr>
                <w:rFonts w:ascii="Calibri" w:hAnsi="Calibri" w:cs="Calibri"/>
                <w:color w:val="000000"/>
                <w:sz w:val="18"/>
                <w:szCs w:val="18"/>
                <w:lang w:bidi="hi-IN"/>
              </w:rPr>
            </w:pPr>
          </w:p>
        </w:tc>
        <w:tc>
          <w:tcPr>
            <w:tcW w:w="118" w:type="pct"/>
            <w:shd w:val="clear" w:color="auto" w:fill="auto"/>
            <w:noWrap/>
            <w:hideMark/>
          </w:tcPr>
          <w:p w:rsidR="004536C3" w:rsidRPr="000C0176" w:rsidRDefault="004536C3" w:rsidP="0090383F">
            <w:pPr>
              <w:contextualSpacing/>
              <w:rPr>
                <w:rFonts w:ascii="Calibri" w:hAnsi="Calibri" w:cs="Calibri"/>
                <w:color w:val="000000"/>
                <w:sz w:val="18"/>
                <w:szCs w:val="18"/>
                <w:lang w:bidi="hi-IN"/>
              </w:rPr>
            </w:pPr>
          </w:p>
        </w:tc>
        <w:tc>
          <w:tcPr>
            <w:tcW w:w="141" w:type="pct"/>
            <w:shd w:val="clear" w:color="auto" w:fill="auto"/>
            <w:noWrap/>
            <w:hideMark/>
          </w:tcPr>
          <w:p w:rsidR="004536C3" w:rsidRPr="000C0176" w:rsidRDefault="004536C3" w:rsidP="0090383F">
            <w:pPr>
              <w:contextualSpacing/>
              <w:rPr>
                <w:rFonts w:ascii="Calibri" w:hAnsi="Calibri" w:cs="Calibri"/>
                <w:color w:val="000000"/>
                <w:sz w:val="18"/>
                <w:szCs w:val="18"/>
                <w:lang w:bidi="hi-IN"/>
              </w:rPr>
            </w:pPr>
          </w:p>
        </w:tc>
        <w:tc>
          <w:tcPr>
            <w:tcW w:w="133" w:type="pct"/>
            <w:shd w:val="clear" w:color="auto" w:fill="auto"/>
            <w:noWrap/>
            <w:hideMark/>
          </w:tcPr>
          <w:p w:rsidR="004536C3" w:rsidRPr="000C0176" w:rsidRDefault="004536C3" w:rsidP="0090383F">
            <w:pPr>
              <w:contextualSpacing/>
              <w:rPr>
                <w:rFonts w:ascii="Calibri" w:hAnsi="Calibri" w:cs="Calibri"/>
                <w:color w:val="000000"/>
                <w:sz w:val="18"/>
                <w:szCs w:val="18"/>
                <w:lang w:bidi="hi-IN"/>
              </w:rPr>
            </w:pPr>
          </w:p>
        </w:tc>
      </w:tr>
      <w:tr w:rsidR="004536C3" w:rsidRPr="000C0176" w:rsidTr="00163E1D">
        <w:trPr>
          <w:trHeight w:val="20"/>
        </w:trPr>
        <w:tc>
          <w:tcPr>
            <w:tcW w:w="593" w:type="pct"/>
            <w:shd w:val="clear" w:color="auto" w:fill="auto"/>
            <w:noWrap/>
            <w:hideMark/>
          </w:tcPr>
          <w:p w:rsidR="004536C3" w:rsidRPr="000C0176" w:rsidRDefault="004536C3" w:rsidP="0090383F">
            <w:pPr>
              <w:contextualSpacing/>
              <w:rPr>
                <w:rFonts w:ascii="Calibri" w:hAnsi="Calibri" w:cs="Calibri"/>
                <w:color w:val="000000"/>
                <w:sz w:val="18"/>
                <w:szCs w:val="18"/>
                <w:lang w:bidi="hi-IN"/>
              </w:rPr>
            </w:pPr>
          </w:p>
        </w:tc>
        <w:tc>
          <w:tcPr>
            <w:tcW w:w="937" w:type="pct"/>
            <w:shd w:val="clear" w:color="auto" w:fill="auto"/>
            <w:noWrap/>
            <w:hideMark/>
          </w:tcPr>
          <w:p w:rsidR="004536C3" w:rsidRPr="000C0176" w:rsidRDefault="004536C3" w:rsidP="0090383F">
            <w:pPr>
              <w:contextualSpacing/>
              <w:rPr>
                <w:rFonts w:ascii="Calibri" w:hAnsi="Calibri" w:cs="Calibri"/>
                <w:b/>
                <w:bCs/>
                <w:color w:val="000000"/>
                <w:sz w:val="18"/>
                <w:szCs w:val="18"/>
                <w:lang w:bidi="hi-IN"/>
              </w:rPr>
            </w:pPr>
            <w:r w:rsidRPr="000C0176">
              <w:rPr>
                <w:rFonts w:ascii="Calibri" w:hAnsi="Calibri" w:cs="Calibri"/>
                <w:b/>
                <w:bCs/>
                <w:color w:val="000000"/>
                <w:sz w:val="18"/>
                <w:szCs w:val="18"/>
                <w:lang w:bidi="hi-IN"/>
              </w:rPr>
              <w:t>Crop Production</w:t>
            </w:r>
          </w:p>
        </w:tc>
        <w:tc>
          <w:tcPr>
            <w:tcW w:w="898" w:type="pct"/>
            <w:shd w:val="clear" w:color="auto" w:fill="auto"/>
            <w:noWrap/>
            <w:hideMark/>
          </w:tcPr>
          <w:p w:rsidR="004536C3" w:rsidRPr="000C0176" w:rsidRDefault="004536C3" w:rsidP="0090383F">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Integrated Crop Management</w:t>
            </w:r>
          </w:p>
        </w:tc>
        <w:tc>
          <w:tcPr>
            <w:tcW w:w="960" w:type="pct"/>
            <w:shd w:val="clear" w:color="auto" w:fill="auto"/>
            <w:noWrap/>
            <w:hideMark/>
          </w:tcPr>
          <w:p w:rsidR="004536C3" w:rsidRPr="000C0176" w:rsidRDefault="004536C3" w:rsidP="0090383F">
            <w:pPr>
              <w:contextualSpacing/>
              <w:rPr>
                <w:rFonts w:ascii="Calibri" w:hAnsi="Calibri" w:cs="Calibri"/>
                <w:color w:val="000000"/>
                <w:sz w:val="18"/>
                <w:szCs w:val="18"/>
                <w:lang w:bidi="hi-IN"/>
              </w:rPr>
            </w:pPr>
          </w:p>
        </w:tc>
        <w:tc>
          <w:tcPr>
            <w:tcW w:w="269" w:type="pct"/>
            <w:shd w:val="clear" w:color="auto" w:fill="auto"/>
            <w:noWrap/>
            <w:hideMark/>
          </w:tcPr>
          <w:p w:rsidR="004536C3" w:rsidRPr="000C0176" w:rsidRDefault="004536C3" w:rsidP="0090383F">
            <w:pPr>
              <w:contextualSpacing/>
              <w:rPr>
                <w:rFonts w:ascii="Calibri" w:hAnsi="Calibri" w:cs="Calibri"/>
                <w:color w:val="000000"/>
                <w:sz w:val="18"/>
                <w:szCs w:val="18"/>
                <w:lang w:bidi="hi-IN"/>
              </w:rPr>
            </w:pPr>
          </w:p>
        </w:tc>
        <w:tc>
          <w:tcPr>
            <w:tcW w:w="291" w:type="pct"/>
            <w:shd w:val="clear" w:color="auto" w:fill="auto"/>
            <w:noWrap/>
            <w:hideMark/>
          </w:tcPr>
          <w:p w:rsidR="004536C3" w:rsidRPr="000C0176" w:rsidRDefault="004536C3" w:rsidP="0090383F">
            <w:pPr>
              <w:contextualSpacing/>
              <w:rPr>
                <w:rFonts w:ascii="Calibri" w:hAnsi="Calibri" w:cs="Calibri"/>
                <w:color w:val="000000"/>
                <w:sz w:val="18"/>
                <w:szCs w:val="18"/>
                <w:lang w:bidi="hi-IN"/>
              </w:rPr>
            </w:pPr>
          </w:p>
        </w:tc>
        <w:tc>
          <w:tcPr>
            <w:tcW w:w="141" w:type="pct"/>
            <w:shd w:val="clear" w:color="auto" w:fill="auto"/>
            <w:noWrap/>
            <w:hideMark/>
          </w:tcPr>
          <w:p w:rsidR="004536C3" w:rsidRPr="000C0176" w:rsidRDefault="004536C3" w:rsidP="0090383F">
            <w:pPr>
              <w:contextualSpacing/>
              <w:rPr>
                <w:rFonts w:ascii="Calibri" w:hAnsi="Calibri" w:cs="Calibri"/>
                <w:color w:val="000000"/>
                <w:sz w:val="18"/>
                <w:szCs w:val="18"/>
                <w:lang w:bidi="hi-IN"/>
              </w:rPr>
            </w:pPr>
          </w:p>
        </w:tc>
        <w:tc>
          <w:tcPr>
            <w:tcW w:w="118" w:type="pct"/>
            <w:shd w:val="clear" w:color="auto" w:fill="auto"/>
            <w:noWrap/>
            <w:hideMark/>
          </w:tcPr>
          <w:p w:rsidR="004536C3" w:rsidRPr="000C0176" w:rsidRDefault="004536C3" w:rsidP="0090383F">
            <w:pPr>
              <w:contextualSpacing/>
              <w:rPr>
                <w:rFonts w:ascii="Calibri" w:hAnsi="Calibri" w:cs="Calibri"/>
                <w:color w:val="000000"/>
                <w:sz w:val="18"/>
                <w:szCs w:val="18"/>
                <w:lang w:bidi="hi-IN"/>
              </w:rPr>
            </w:pPr>
          </w:p>
        </w:tc>
        <w:tc>
          <w:tcPr>
            <w:tcW w:w="141" w:type="pct"/>
            <w:shd w:val="clear" w:color="auto" w:fill="auto"/>
            <w:noWrap/>
            <w:hideMark/>
          </w:tcPr>
          <w:p w:rsidR="004536C3" w:rsidRPr="000C0176" w:rsidRDefault="004536C3" w:rsidP="0090383F">
            <w:pPr>
              <w:contextualSpacing/>
              <w:rPr>
                <w:rFonts w:ascii="Calibri" w:hAnsi="Calibri" w:cs="Calibri"/>
                <w:color w:val="000000"/>
                <w:sz w:val="18"/>
                <w:szCs w:val="18"/>
                <w:lang w:bidi="hi-IN"/>
              </w:rPr>
            </w:pPr>
          </w:p>
        </w:tc>
        <w:tc>
          <w:tcPr>
            <w:tcW w:w="118" w:type="pct"/>
            <w:shd w:val="clear" w:color="auto" w:fill="auto"/>
            <w:noWrap/>
            <w:hideMark/>
          </w:tcPr>
          <w:p w:rsidR="004536C3" w:rsidRPr="000C0176" w:rsidRDefault="004536C3" w:rsidP="0090383F">
            <w:pPr>
              <w:contextualSpacing/>
              <w:rPr>
                <w:rFonts w:ascii="Calibri" w:hAnsi="Calibri" w:cs="Calibri"/>
                <w:color w:val="000000"/>
                <w:sz w:val="18"/>
                <w:szCs w:val="18"/>
                <w:lang w:bidi="hi-IN"/>
              </w:rPr>
            </w:pPr>
          </w:p>
        </w:tc>
        <w:tc>
          <w:tcPr>
            <w:tcW w:w="141" w:type="pct"/>
            <w:shd w:val="clear" w:color="auto" w:fill="auto"/>
            <w:noWrap/>
            <w:hideMark/>
          </w:tcPr>
          <w:p w:rsidR="004536C3" w:rsidRPr="000C0176" w:rsidRDefault="004536C3" w:rsidP="0090383F">
            <w:pPr>
              <w:contextualSpacing/>
              <w:rPr>
                <w:rFonts w:ascii="Calibri" w:hAnsi="Calibri" w:cs="Calibri"/>
                <w:color w:val="000000"/>
                <w:sz w:val="18"/>
                <w:szCs w:val="18"/>
                <w:lang w:bidi="hi-IN"/>
              </w:rPr>
            </w:pPr>
          </w:p>
        </w:tc>
        <w:tc>
          <w:tcPr>
            <w:tcW w:w="118" w:type="pct"/>
            <w:shd w:val="clear" w:color="auto" w:fill="auto"/>
            <w:noWrap/>
            <w:hideMark/>
          </w:tcPr>
          <w:p w:rsidR="004536C3" w:rsidRPr="000C0176" w:rsidRDefault="004536C3" w:rsidP="0090383F">
            <w:pPr>
              <w:contextualSpacing/>
              <w:rPr>
                <w:rFonts w:ascii="Calibri" w:hAnsi="Calibri" w:cs="Calibri"/>
                <w:color w:val="000000"/>
                <w:sz w:val="18"/>
                <w:szCs w:val="18"/>
                <w:lang w:bidi="hi-IN"/>
              </w:rPr>
            </w:pPr>
          </w:p>
        </w:tc>
        <w:tc>
          <w:tcPr>
            <w:tcW w:w="141" w:type="pct"/>
            <w:shd w:val="clear" w:color="auto" w:fill="auto"/>
            <w:noWrap/>
            <w:hideMark/>
          </w:tcPr>
          <w:p w:rsidR="004536C3" w:rsidRPr="000C0176" w:rsidRDefault="004536C3" w:rsidP="0090383F">
            <w:pPr>
              <w:contextualSpacing/>
              <w:rPr>
                <w:rFonts w:ascii="Calibri" w:hAnsi="Calibri" w:cs="Calibri"/>
                <w:color w:val="000000"/>
                <w:sz w:val="18"/>
                <w:szCs w:val="18"/>
                <w:lang w:bidi="hi-IN"/>
              </w:rPr>
            </w:pPr>
          </w:p>
        </w:tc>
        <w:tc>
          <w:tcPr>
            <w:tcW w:w="133" w:type="pct"/>
            <w:shd w:val="clear" w:color="auto" w:fill="auto"/>
            <w:noWrap/>
            <w:hideMark/>
          </w:tcPr>
          <w:p w:rsidR="004536C3" w:rsidRPr="000C0176" w:rsidRDefault="004536C3" w:rsidP="0090383F">
            <w:pPr>
              <w:contextualSpacing/>
              <w:rPr>
                <w:rFonts w:ascii="Calibri" w:hAnsi="Calibri" w:cs="Calibri"/>
                <w:color w:val="000000"/>
                <w:sz w:val="18"/>
                <w:szCs w:val="18"/>
                <w:lang w:bidi="hi-IN"/>
              </w:rPr>
            </w:pPr>
          </w:p>
        </w:tc>
      </w:tr>
      <w:tr w:rsidR="004536C3" w:rsidRPr="000C0176" w:rsidTr="00163E1D">
        <w:trPr>
          <w:trHeight w:val="20"/>
        </w:trPr>
        <w:tc>
          <w:tcPr>
            <w:tcW w:w="593" w:type="pct"/>
            <w:shd w:val="clear" w:color="auto" w:fill="auto"/>
            <w:noWrap/>
            <w:hideMark/>
          </w:tcPr>
          <w:p w:rsidR="004536C3" w:rsidRPr="000C0176" w:rsidRDefault="004536C3" w:rsidP="0090383F">
            <w:pPr>
              <w:contextualSpacing/>
              <w:rPr>
                <w:rFonts w:ascii="Calibri" w:hAnsi="Calibri" w:cs="Calibri"/>
                <w:color w:val="000000"/>
                <w:sz w:val="18"/>
                <w:szCs w:val="18"/>
                <w:lang w:bidi="hi-IN"/>
              </w:rPr>
            </w:pPr>
          </w:p>
        </w:tc>
        <w:tc>
          <w:tcPr>
            <w:tcW w:w="937" w:type="pct"/>
            <w:shd w:val="clear" w:color="auto" w:fill="auto"/>
            <w:noWrap/>
            <w:hideMark/>
          </w:tcPr>
          <w:p w:rsidR="004536C3" w:rsidRPr="000C0176" w:rsidRDefault="004536C3" w:rsidP="0090383F">
            <w:pPr>
              <w:contextualSpacing/>
              <w:rPr>
                <w:rFonts w:ascii="Calibri" w:hAnsi="Calibri" w:cs="Calibri"/>
                <w:b/>
                <w:bCs/>
                <w:color w:val="000000"/>
                <w:sz w:val="18"/>
                <w:szCs w:val="18"/>
                <w:lang w:bidi="hi-IN"/>
              </w:rPr>
            </w:pPr>
            <w:r w:rsidRPr="000C0176">
              <w:rPr>
                <w:rFonts w:ascii="Calibri" w:hAnsi="Calibri" w:cs="Calibri"/>
                <w:b/>
                <w:bCs/>
                <w:color w:val="000000"/>
                <w:sz w:val="18"/>
                <w:szCs w:val="18"/>
                <w:lang w:bidi="hi-IN"/>
              </w:rPr>
              <w:t>Crop Production</w:t>
            </w:r>
          </w:p>
        </w:tc>
        <w:tc>
          <w:tcPr>
            <w:tcW w:w="898" w:type="pct"/>
            <w:shd w:val="clear" w:color="auto" w:fill="auto"/>
            <w:noWrap/>
            <w:hideMark/>
          </w:tcPr>
          <w:p w:rsidR="004536C3" w:rsidRPr="000C0176" w:rsidRDefault="004536C3" w:rsidP="0090383F">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Soil &amp; water conservation</w:t>
            </w:r>
          </w:p>
        </w:tc>
        <w:tc>
          <w:tcPr>
            <w:tcW w:w="960" w:type="pct"/>
            <w:shd w:val="clear" w:color="auto" w:fill="auto"/>
            <w:noWrap/>
            <w:hideMark/>
          </w:tcPr>
          <w:p w:rsidR="004536C3" w:rsidRPr="000C0176" w:rsidRDefault="004536C3" w:rsidP="0090383F">
            <w:pPr>
              <w:contextualSpacing/>
              <w:rPr>
                <w:rFonts w:ascii="Calibri" w:hAnsi="Calibri" w:cs="Calibri"/>
                <w:color w:val="000000"/>
                <w:sz w:val="18"/>
                <w:szCs w:val="18"/>
                <w:lang w:bidi="hi-IN"/>
              </w:rPr>
            </w:pPr>
          </w:p>
        </w:tc>
        <w:tc>
          <w:tcPr>
            <w:tcW w:w="269" w:type="pct"/>
            <w:shd w:val="clear" w:color="auto" w:fill="auto"/>
            <w:noWrap/>
            <w:hideMark/>
          </w:tcPr>
          <w:p w:rsidR="004536C3" w:rsidRPr="000C0176" w:rsidRDefault="004536C3" w:rsidP="0090383F">
            <w:pPr>
              <w:contextualSpacing/>
              <w:rPr>
                <w:rFonts w:ascii="Calibri" w:hAnsi="Calibri" w:cs="Calibri"/>
                <w:color w:val="000000"/>
                <w:sz w:val="18"/>
                <w:szCs w:val="18"/>
                <w:lang w:bidi="hi-IN"/>
              </w:rPr>
            </w:pPr>
          </w:p>
        </w:tc>
        <w:tc>
          <w:tcPr>
            <w:tcW w:w="291" w:type="pct"/>
            <w:shd w:val="clear" w:color="auto" w:fill="auto"/>
            <w:noWrap/>
            <w:hideMark/>
          </w:tcPr>
          <w:p w:rsidR="004536C3" w:rsidRPr="000C0176" w:rsidRDefault="004536C3" w:rsidP="0090383F">
            <w:pPr>
              <w:contextualSpacing/>
              <w:rPr>
                <w:rFonts w:ascii="Calibri" w:hAnsi="Calibri" w:cs="Calibri"/>
                <w:color w:val="000000"/>
                <w:sz w:val="18"/>
                <w:szCs w:val="18"/>
                <w:lang w:bidi="hi-IN"/>
              </w:rPr>
            </w:pPr>
          </w:p>
        </w:tc>
        <w:tc>
          <w:tcPr>
            <w:tcW w:w="141" w:type="pct"/>
            <w:shd w:val="clear" w:color="auto" w:fill="auto"/>
            <w:noWrap/>
            <w:hideMark/>
          </w:tcPr>
          <w:p w:rsidR="004536C3" w:rsidRPr="000C0176" w:rsidRDefault="004536C3" w:rsidP="0090383F">
            <w:pPr>
              <w:contextualSpacing/>
              <w:rPr>
                <w:rFonts w:ascii="Calibri" w:hAnsi="Calibri" w:cs="Calibri"/>
                <w:color w:val="000000"/>
                <w:sz w:val="18"/>
                <w:szCs w:val="18"/>
                <w:lang w:bidi="hi-IN"/>
              </w:rPr>
            </w:pPr>
          </w:p>
        </w:tc>
        <w:tc>
          <w:tcPr>
            <w:tcW w:w="118" w:type="pct"/>
            <w:shd w:val="clear" w:color="auto" w:fill="auto"/>
            <w:noWrap/>
            <w:hideMark/>
          </w:tcPr>
          <w:p w:rsidR="004536C3" w:rsidRPr="000C0176" w:rsidRDefault="004536C3" w:rsidP="0090383F">
            <w:pPr>
              <w:contextualSpacing/>
              <w:rPr>
                <w:rFonts w:ascii="Calibri" w:hAnsi="Calibri" w:cs="Calibri"/>
                <w:color w:val="000000"/>
                <w:sz w:val="18"/>
                <w:szCs w:val="18"/>
                <w:lang w:bidi="hi-IN"/>
              </w:rPr>
            </w:pPr>
          </w:p>
        </w:tc>
        <w:tc>
          <w:tcPr>
            <w:tcW w:w="141" w:type="pct"/>
            <w:shd w:val="clear" w:color="auto" w:fill="auto"/>
            <w:noWrap/>
            <w:hideMark/>
          </w:tcPr>
          <w:p w:rsidR="004536C3" w:rsidRPr="000C0176" w:rsidRDefault="004536C3" w:rsidP="0090383F">
            <w:pPr>
              <w:contextualSpacing/>
              <w:rPr>
                <w:rFonts w:ascii="Calibri" w:hAnsi="Calibri" w:cs="Calibri"/>
                <w:color w:val="000000"/>
                <w:sz w:val="18"/>
                <w:szCs w:val="18"/>
                <w:lang w:bidi="hi-IN"/>
              </w:rPr>
            </w:pPr>
          </w:p>
        </w:tc>
        <w:tc>
          <w:tcPr>
            <w:tcW w:w="118" w:type="pct"/>
            <w:shd w:val="clear" w:color="auto" w:fill="auto"/>
            <w:noWrap/>
            <w:hideMark/>
          </w:tcPr>
          <w:p w:rsidR="004536C3" w:rsidRPr="000C0176" w:rsidRDefault="004536C3" w:rsidP="0090383F">
            <w:pPr>
              <w:contextualSpacing/>
              <w:rPr>
                <w:rFonts w:ascii="Calibri" w:hAnsi="Calibri" w:cs="Calibri"/>
                <w:color w:val="000000"/>
                <w:sz w:val="18"/>
                <w:szCs w:val="18"/>
                <w:lang w:bidi="hi-IN"/>
              </w:rPr>
            </w:pPr>
          </w:p>
        </w:tc>
        <w:tc>
          <w:tcPr>
            <w:tcW w:w="141" w:type="pct"/>
            <w:shd w:val="clear" w:color="auto" w:fill="auto"/>
            <w:noWrap/>
            <w:hideMark/>
          </w:tcPr>
          <w:p w:rsidR="004536C3" w:rsidRPr="000C0176" w:rsidRDefault="004536C3" w:rsidP="0090383F">
            <w:pPr>
              <w:contextualSpacing/>
              <w:rPr>
                <w:rFonts w:ascii="Calibri" w:hAnsi="Calibri" w:cs="Calibri"/>
                <w:color w:val="000000"/>
                <w:sz w:val="18"/>
                <w:szCs w:val="18"/>
                <w:lang w:bidi="hi-IN"/>
              </w:rPr>
            </w:pPr>
          </w:p>
        </w:tc>
        <w:tc>
          <w:tcPr>
            <w:tcW w:w="118" w:type="pct"/>
            <w:shd w:val="clear" w:color="auto" w:fill="auto"/>
            <w:noWrap/>
            <w:hideMark/>
          </w:tcPr>
          <w:p w:rsidR="004536C3" w:rsidRPr="000C0176" w:rsidRDefault="004536C3" w:rsidP="0090383F">
            <w:pPr>
              <w:contextualSpacing/>
              <w:rPr>
                <w:rFonts w:ascii="Calibri" w:hAnsi="Calibri" w:cs="Calibri"/>
                <w:color w:val="000000"/>
                <w:sz w:val="18"/>
                <w:szCs w:val="18"/>
                <w:lang w:bidi="hi-IN"/>
              </w:rPr>
            </w:pPr>
          </w:p>
        </w:tc>
        <w:tc>
          <w:tcPr>
            <w:tcW w:w="141" w:type="pct"/>
            <w:shd w:val="clear" w:color="auto" w:fill="auto"/>
            <w:noWrap/>
            <w:hideMark/>
          </w:tcPr>
          <w:p w:rsidR="004536C3" w:rsidRPr="000C0176" w:rsidRDefault="004536C3" w:rsidP="0090383F">
            <w:pPr>
              <w:contextualSpacing/>
              <w:rPr>
                <w:rFonts w:ascii="Calibri" w:hAnsi="Calibri" w:cs="Calibri"/>
                <w:color w:val="000000"/>
                <w:sz w:val="18"/>
                <w:szCs w:val="18"/>
                <w:lang w:bidi="hi-IN"/>
              </w:rPr>
            </w:pPr>
          </w:p>
        </w:tc>
        <w:tc>
          <w:tcPr>
            <w:tcW w:w="133" w:type="pct"/>
            <w:shd w:val="clear" w:color="auto" w:fill="auto"/>
            <w:noWrap/>
            <w:hideMark/>
          </w:tcPr>
          <w:p w:rsidR="004536C3" w:rsidRPr="000C0176" w:rsidRDefault="004536C3" w:rsidP="0090383F">
            <w:pPr>
              <w:contextualSpacing/>
              <w:rPr>
                <w:rFonts w:ascii="Calibri" w:hAnsi="Calibri" w:cs="Calibri"/>
                <w:color w:val="000000"/>
                <w:sz w:val="18"/>
                <w:szCs w:val="18"/>
                <w:lang w:bidi="hi-IN"/>
              </w:rPr>
            </w:pPr>
          </w:p>
        </w:tc>
      </w:tr>
      <w:tr w:rsidR="004536C3" w:rsidRPr="000C0176" w:rsidTr="00163E1D">
        <w:trPr>
          <w:trHeight w:val="20"/>
        </w:trPr>
        <w:tc>
          <w:tcPr>
            <w:tcW w:w="593" w:type="pct"/>
            <w:shd w:val="clear" w:color="auto" w:fill="auto"/>
            <w:noWrap/>
            <w:hideMark/>
          </w:tcPr>
          <w:p w:rsidR="004536C3" w:rsidRPr="000C0176" w:rsidRDefault="004536C3" w:rsidP="0090383F">
            <w:pPr>
              <w:contextualSpacing/>
              <w:rPr>
                <w:rFonts w:ascii="Calibri" w:hAnsi="Calibri" w:cs="Calibri"/>
                <w:color w:val="000000"/>
                <w:sz w:val="18"/>
                <w:szCs w:val="18"/>
                <w:lang w:bidi="hi-IN"/>
              </w:rPr>
            </w:pPr>
          </w:p>
        </w:tc>
        <w:tc>
          <w:tcPr>
            <w:tcW w:w="937" w:type="pct"/>
            <w:shd w:val="clear" w:color="auto" w:fill="auto"/>
            <w:noWrap/>
            <w:hideMark/>
          </w:tcPr>
          <w:p w:rsidR="004536C3" w:rsidRPr="000C0176" w:rsidRDefault="004536C3" w:rsidP="0090383F">
            <w:pPr>
              <w:contextualSpacing/>
              <w:rPr>
                <w:rFonts w:ascii="Calibri" w:hAnsi="Calibri" w:cs="Calibri"/>
                <w:b/>
                <w:bCs/>
                <w:color w:val="000000"/>
                <w:sz w:val="18"/>
                <w:szCs w:val="18"/>
                <w:lang w:bidi="hi-IN"/>
              </w:rPr>
            </w:pPr>
            <w:r w:rsidRPr="000C0176">
              <w:rPr>
                <w:rFonts w:ascii="Calibri" w:hAnsi="Calibri" w:cs="Calibri"/>
                <w:b/>
                <w:bCs/>
                <w:color w:val="000000"/>
                <w:sz w:val="18"/>
                <w:szCs w:val="18"/>
                <w:lang w:bidi="hi-IN"/>
              </w:rPr>
              <w:t>Crop Production</w:t>
            </w:r>
          </w:p>
        </w:tc>
        <w:tc>
          <w:tcPr>
            <w:tcW w:w="898" w:type="pct"/>
            <w:shd w:val="clear" w:color="auto" w:fill="auto"/>
            <w:noWrap/>
            <w:hideMark/>
          </w:tcPr>
          <w:p w:rsidR="004536C3" w:rsidRPr="000C0176" w:rsidRDefault="004536C3" w:rsidP="0090383F">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Integrated nutrient Management</w:t>
            </w:r>
          </w:p>
        </w:tc>
        <w:tc>
          <w:tcPr>
            <w:tcW w:w="960" w:type="pct"/>
            <w:shd w:val="clear" w:color="auto" w:fill="auto"/>
            <w:noWrap/>
            <w:hideMark/>
          </w:tcPr>
          <w:p w:rsidR="004536C3" w:rsidRPr="000C0176" w:rsidRDefault="004536C3" w:rsidP="0090383F">
            <w:pPr>
              <w:contextualSpacing/>
              <w:rPr>
                <w:rFonts w:ascii="Calibri" w:hAnsi="Calibri" w:cs="Calibri"/>
                <w:color w:val="000000"/>
                <w:sz w:val="18"/>
                <w:szCs w:val="18"/>
                <w:lang w:bidi="hi-IN"/>
              </w:rPr>
            </w:pPr>
          </w:p>
        </w:tc>
        <w:tc>
          <w:tcPr>
            <w:tcW w:w="269" w:type="pct"/>
            <w:shd w:val="clear" w:color="auto" w:fill="auto"/>
            <w:noWrap/>
            <w:hideMark/>
          </w:tcPr>
          <w:p w:rsidR="004536C3" w:rsidRPr="000C0176" w:rsidRDefault="004536C3" w:rsidP="0090383F">
            <w:pPr>
              <w:contextualSpacing/>
              <w:rPr>
                <w:rFonts w:ascii="Calibri" w:hAnsi="Calibri" w:cs="Calibri"/>
                <w:color w:val="000000"/>
                <w:sz w:val="18"/>
                <w:szCs w:val="18"/>
                <w:lang w:bidi="hi-IN"/>
              </w:rPr>
            </w:pPr>
          </w:p>
        </w:tc>
        <w:tc>
          <w:tcPr>
            <w:tcW w:w="291" w:type="pct"/>
            <w:shd w:val="clear" w:color="auto" w:fill="auto"/>
            <w:noWrap/>
            <w:hideMark/>
          </w:tcPr>
          <w:p w:rsidR="004536C3" w:rsidRPr="000C0176" w:rsidRDefault="004536C3" w:rsidP="0090383F">
            <w:pPr>
              <w:contextualSpacing/>
              <w:rPr>
                <w:rFonts w:ascii="Calibri" w:hAnsi="Calibri" w:cs="Calibri"/>
                <w:color w:val="000000"/>
                <w:sz w:val="18"/>
                <w:szCs w:val="18"/>
                <w:lang w:bidi="hi-IN"/>
              </w:rPr>
            </w:pPr>
          </w:p>
        </w:tc>
        <w:tc>
          <w:tcPr>
            <w:tcW w:w="141" w:type="pct"/>
            <w:shd w:val="clear" w:color="auto" w:fill="auto"/>
            <w:noWrap/>
            <w:hideMark/>
          </w:tcPr>
          <w:p w:rsidR="004536C3" w:rsidRPr="000C0176" w:rsidRDefault="004536C3" w:rsidP="0090383F">
            <w:pPr>
              <w:contextualSpacing/>
              <w:rPr>
                <w:rFonts w:ascii="Calibri" w:hAnsi="Calibri" w:cs="Calibri"/>
                <w:color w:val="000000"/>
                <w:sz w:val="18"/>
                <w:szCs w:val="18"/>
                <w:lang w:bidi="hi-IN"/>
              </w:rPr>
            </w:pPr>
          </w:p>
        </w:tc>
        <w:tc>
          <w:tcPr>
            <w:tcW w:w="118" w:type="pct"/>
            <w:shd w:val="clear" w:color="auto" w:fill="auto"/>
            <w:noWrap/>
            <w:hideMark/>
          </w:tcPr>
          <w:p w:rsidR="004536C3" w:rsidRPr="000C0176" w:rsidRDefault="004536C3" w:rsidP="0090383F">
            <w:pPr>
              <w:contextualSpacing/>
              <w:rPr>
                <w:rFonts w:ascii="Calibri" w:hAnsi="Calibri" w:cs="Calibri"/>
                <w:color w:val="000000"/>
                <w:sz w:val="18"/>
                <w:szCs w:val="18"/>
                <w:lang w:bidi="hi-IN"/>
              </w:rPr>
            </w:pPr>
          </w:p>
        </w:tc>
        <w:tc>
          <w:tcPr>
            <w:tcW w:w="141" w:type="pct"/>
            <w:shd w:val="clear" w:color="auto" w:fill="auto"/>
            <w:noWrap/>
            <w:hideMark/>
          </w:tcPr>
          <w:p w:rsidR="004536C3" w:rsidRPr="000C0176" w:rsidRDefault="004536C3" w:rsidP="0090383F">
            <w:pPr>
              <w:contextualSpacing/>
              <w:rPr>
                <w:rFonts w:ascii="Calibri" w:hAnsi="Calibri" w:cs="Calibri"/>
                <w:color w:val="000000"/>
                <w:sz w:val="18"/>
                <w:szCs w:val="18"/>
                <w:lang w:bidi="hi-IN"/>
              </w:rPr>
            </w:pPr>
          </w:p>
        </w:tc>
        <w:tc>
          <w:tcPr>
            <w:tcW w:w="118" w:type="pct"/>
            <w:shd w:val="clear" w:color="auto" w:fill="auto"/>
            <w:noWrap/>
            <w:hideMark/>
          </w:tcPr>
          <w:p w:rsidR="004536C3" w:rsidRPr="000C0176" w:rsidRDefault="004536C3" w:rsidP="0090383F">
            <w:pPr>
              <w:contextualSpacing/>
              <w:rPr>
                <w:rFonts w:ascii="Calibri" w:hAnsi="Calibri" w:cs="Calibri"/>
                <w:color w:val="000000"/>
                <w:sz w:val="18"/>
                <w:szCs w:val="18"/>
                <w:lang w:bidi="hi-IN"/>
              </w:rPr>
            </w:pPr>
          </w:p>
        </w:tc>
        <w:tc>
          <w:tcPr>
            <w:tcW w:w="141" w:type="pct"/>
            <w:shd w:val="clear" w:color="auto" w:fill="auto"/>
            <w:noWrap/>
            <w:hideMark/>
          </w:tcPr>
          <w:p w:rsidR="004536C3" w:rsidRPr="000C0176" w:rsidRDefault="004536C3" w:rsidP="0090383F">
            <w:pPr>
              <w:contextualSpacing/>
              <w:rPr>
                <w:rFonts w:ascii="Calibri" w:hAnsi="Calibri" w:cs="Calibri"/>
                <w:color w:val="000000"/>
                <w:sz w:val="18"/>
                <w:szCs w:val="18"/>
                <w:lang w:bidi="hi-IN"/>
              </w:rPr>
            </w:pPr>
          </w:p>
        </w:tc>
        <w:tc>
          <w:tcPr>
            <w:tcW w:w="118" w:type="pct"/>
            <w:shd w:val="clear" w:color="auto" w:fill="auto"/>
            <w:noWrap/>
            <w:hideMark/>
          </w:tcPr>
          <w:p w:rsidR="004536C3" w:rsidRPr="000C0176" w:rsidRDefault="004536C3" w:rsidP="0090383F">
            <w:pPr>
              <w:contextualSpacing/>
              <w:rPr>
                <w:rFonts w:ascii="Calibri" w:hAnsi="Calibri" w:cs="Calibri"/>
                <w:color w:val="000000"/>
                <w:sz w:val="18"/>
                <w:szCs w:val="18"/>
                <w:lang w:bidi="hi-IN"/>
              </w:rPr>
            </w:pPr>
          </w:p>
        </w:tc>
        <w:tc>
          <w:tcPr>
            <w:tcW w:w="141" w:type="pct"/>
            <w:shd w:val="clear" w:color="auto" w:fill="auto"/>
            <w:noWrap/>
            <w:hideMark/>
          </w:tcPr>
          <w:p w:rsidR="004536C3" w:rsidRPr="000C0176" w:rsidRDefault="004536C3" w:rsidP="0090383F">
            <w:pPr>
              <w:contextualSpacing/>
              <w:rPr>
                <w:rFonts w:ascii="Calibri" w:hAnsi="Calibri" w:cs="Calibri"/>
                <w:color w:val="000000"/>
                <w:sz w:val="18"/>
                <w:szCs w:val="18"/>
                <w:lang w:bidi="hi-IN"/>
              </w:rPr>
            </w:pPr>
          </w:p>
        </w:tc>
        <w:tc>
          <w:tcPr>
            <w:tcW w:w="133" w:type="pct"/>
            <w:shd w:val="clear" w:color="auto" w:fill="auto"/>
            <w:noWrap/>
            <w:hideMark/>
          </w:tcPr>
          <w:p w:rsidR="004536C3" w:rsidRPr="000C0176" w:rsidRDefault="004536C3" w:rsidP="0090383F">
            <w:pPr>
              <w:contextualSpacing/>
              <w:rPr>
                <w:rFonts w:ascii="Calibri" w:hAnsi="Calibri" w:cs="Calibri"/>
                <w:color w:val="000000"/>
                <w:sz w:val="18"/>
                <w:szCs w:val="18"/>
                <w:lang w:bidi="hi-IN"/>
              </w:rPr>
            </w:pPr>
          </w:p>
        </w:tc>
      </w:tr>
      <w:tr w:rsidR="004536C3" w:rsidRPr="000C0176" w:rsidTr="00163E1D">
        <w:trPr>
          <w:trHeight w:val="20"/>
        </w:trPr>
        <w:tc>
          <w:tcPr>
            <w:tcW w:w="593" w:type="pct"/>
            <w:shd w:val="clear" w:color="auto" w:fill="auto"/>
            <w:noWrap/>
            <w:hideMark/>
          </w:tcPr>
          <w:p w:rsidR="004536C3" w:rsidRPr="000C0176" w:rsidRDefault="004536C3" w:rsidP="0090383F">
            <w:pPr>
              <w:contextualSpacing/>
              <w:rPr>
                <w:rFonts w:ascii="Calibri" w:hAnsi="Calibri" w:cs="Calibri"/>
                <w:color w:val="000000"/>
                <w:sz w:val="18"/>
                <w:szCs w:val="18"/>
                <w:lang w:bidi="hi-IN"/>
              </w:rPr>
            </w:pPr>
          </w:p>
        </w:tc>
        <w:tc>
          <w:tcPr>
            <w:tcW w:w="937" w:type="pct"/>
            <w:shd w:val="clear" w:color="auto" w:fill="auto"/>
            <w:noWrap/>
            <w:hideMark/>
          </w:tcPr>
          <w:p w:rsidR="004536C3" w:rsidRPr="000C0176" w:rsidRDefault="004536C3" w:rsidP="0090383F">
            <w:pPr>
              <w:contextualSpacing/>
              <w:rPr>
                <w:rFonts w:ascii="Calibri" w:hAnsi="Calibri" w:cs="Calibri"/>
                <w:b/>
                <w:bCs/>
                <w:color w:val="000000"/>
                <w:sz w:val="18"/>
                <w:szCs w:val="18"/>
                <w:lang w:bidi="hi-IN"/>
              </w:rPr>
            </w:pPr>
            <w:r w:rsidRPr="000C0176">
              <w:rPr>
                <w:rFonts w:ascii="Calibri" w:hAnsi="Calibri" w:cs="Calibri"/>
                <w:b/>
                <w:bCs/>
                <w:color w:val="000000"/>
                <w:sz w:val="18"/>
                <w:szCs w:val="18"/>
                <w:lang w:bidi="hi-IN"/>
              </w:rPr>
              <w:t>Crop Production</w:t>
            </w:r>
          </w:p>
        </w:tc>
        <w:tc>
          <w:tcPr>
            <w:tcW w:w="898" w:type="pct"/>
            <w:shd w:val="clear" w:color="auto" w:fill="auto"/>
            <w:noWrap/>
            <w:hideMark/>
          </w:tcPr>
          <w:p w:rsidR="004536C3" w:rsidRPr="000C0176" w:rsidRDefault="004536C3" w:rsidP="0090383F">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Production of organic inputs</w:t>
            </w:r>
          </w:p>
        </w:tc>
        <w:tc>
          <w:tcPr>
            <w:tcW w:w="960" w:type="pct"/>
            <w:shd w:val="clear" w:color="auto" w:fill="auto"/>
            <w:noWrap/>
            <w:hideMark/>
          </w:tcPr>
          <w:p w:rsidR="004536C3" w:rsidRPr="000C0176" w:rsidRDefault="004536C3" w:rsidP="0090383F">
            <w:pPr>
              <w:contextualSpacing/>
              <w:rPr>
                <w:rFonts w:ascii="Calibri" w:hAnsi="Calibri" w:cs="Calibri"/>
                <w:color w:val="000000"/>
                <w:sz w:val="18"/>
                <w:szCs w:val="18"/>
                <w:lang w:bidi="hi-IN"/>
              </w:rPr>
            </w:pPr>
          </w:p>
        </w:tc>
        <w:tc>
          <w:tcPr>
            <w:tcW w:w="269" w:type="pct"/>
            <w:shd w:val="clear" w:color="auto" w:fill="auto"/>
            <w:noWrap/>
            <w:hideMark/>
          </w:tcPr>
          <w:p w:rsidR="004536C3" w:rsidRPr="000C0176" w:rsidRDefault="004536C3" w:rsidP="0090383F">
            <w:pPr>
              <w:contextualSpacing/>
              <w:rPr>
                <w:rFonts w:ascii="Calibri" w:hAnsi="Calibri" w:cs="Calibri"/>
                <w:color w:val="000000"/>
                <w:sz w:val="18"/>
                <w:szCs w:val="18"/>
                <w:lang w:bidi="hi-IN"/>
              </w:rPr>
            </w:pPr>
          </w:p>
        </w:tc>
        <w:tc>
          <w:tcPr>
            <w:tcW w:w="291" w:type="pct"/>
            <w:shd w:val="clear" w:color="auto" w:fill="auto"/>
            <w:noWrap/>
            <w:hideMark/>
          </w:tcPr>
          <w:p w:rsidR="004536C3" w:rsidRPr="000C0176" w:rsidRDefault="004536C3" w:rsidP="0090383F">
            <w:pPr>
              <w:contextualSpacing/>
              <w:rPr>
                <w:rFonts w:ascii="Calibri" w:hAnsi="Calibri" w:cs="Calibri"/>
                <w:color w:val="000000"/>
                <w:sz w:val="18"/>
                <w:szCs w:val="18"/>
                <w:lang w:bidi="hi-IN"/>
              </w:rPr>
            </w:pPr>
          </w:p>
        </w:tc>
        <w:tc>
          <w:tcPr>
            <w:tcW w:w="141" w:type="pct"/>
            <w:shd w:val="clear" w:color="auto" w:fill="auto"/>
            <w:noWrap/>
            <w:hideMark/>
          </w:tcPr>
          <w:p w:rsidR="004536C3" w:rsidRPr="000C0176" w:rsidRDefault="004536C3" w:rsidP="0090383F">
            <w:pPr>
              <w:contextualSpacing/>
              <w:rPr>
                <w:rFonts w:ascii="Calibri" w:hAnsi="Calibri" w:cs="Calibri"/>
                <w:color w:val="000000"/>
                <w:sz w:val="18"/>
                <w:szCs w:val="18"/>
                <w:lang w:bidi="hi-IN"/>
              </w:rPr>
            </w:pPr>
          </w:p>
        </w:tc>
        <w:tc>
          <w:tcPr>
            <w:tcW w:w="118" w:type="pct"/>
            <w:shd w:val="clear" w:color="auto" w:fill="auto"/>
            <w:noWrap/>
            <w:hideMark/>
          </w:tcPr>
          <w:p w:rsidR="004536C3" w:rsidRPr="000C0176" w:rsidRDefault="004536C3" w:rsidP="0090383F">
            <w:pPr>
              <w:contextualSpacing/>
              <w:rPr>
                <w:rFonts w:ascii="Calibri" w:hAnsi="Calibri" w:cs="Calibri"/>
                <w:color w:val="000000"/>
                <w:sz w:val="18"/>
                <w:szCs w:val="18"/>
                <w:lang w:bidi="hi-IN"/>
              </w:rPr>
            </w:pPr>
          </w:p>
        </w:tc>
        <w:tc>
          <w:tcPr>
            <w:tcW w:w="141" w:type="pct"/>
            <w:shd w:val="clear" w:color="auto" w:fill="auto"/>
            <w:noWrap/>
            <w:hideMark/>
          </w:tcPr>
          <w:p w:rsidR="004536C3" w:rsidRPr="000C0176" w:rsidRDefault="004536C3" w:rsidP="0090383F">
            <w:pPr>
              <w:contextualSpacing/>
              <w:rPr>
                <w:rFonts w:ascii="Calibri" w:hAnsi="Calibri" w:cs="Calibri"/>
                <w:color w:val="000000"/>
                <w:sz w:val="18"/>
                <w:szCs w:val="18"/>
                <w:lang w:bidi="hi-IN"/>
              </w:rPr>
            </w:pPr>
          </w:p>
        </w:tc>
        <w:tc>
          <w:tcPr>
            <w:tcW w:w="118" w:type="pct"/>
            <w:shd w:val="clear" w:color="auto" w:fill="auto"/>
            <w:noWrap/>
            <w:hideMark/>
          </w:tcPr>
          <w:p w:rsidR="004536C3" w:rsidRPr="000C0176" w:rsidRDefault="004536C3" w:rsidP="0090383F">
            <w:pPr>
              <w:contextualSpacing/>
              <w:rPr>
                <w:rFonts w:ascii="Calibri" w:hAnsi="Calibri" w:cs="Calibri"/>
                <w:color w:val="000000"/>
                <w:sz w:val="18"/>
                <w:szCs w:val="18"/>
                <w:lang w:bidi="hi-IN"/>
              </w:rPr>
            </w:pPr>
          </w:p>
        </w:tc>
        <w:tc>
          <w:tcPr>
            <w:tcW w:w="141" w:type="pct"/>
            <w:shd w:val="clear" w:color="auto" w:fill="auto"/>
            <w:noWrap/>
            <w:hideMark/>
          </w:tcPr>
          <w:p w:rsidR="004536C3" w:rsidRPr="000C0176" w:rsidRDefault="004536C3" w:rsidP="0090383F">
            <w:pPr>
              <w:contextualSpacing/>
              <w:rPr>
                <w:rFonts w:ascii="Calibri" w:hAnsi="Calibri" w:cs="Calibri"/>
                <w:color w:val="000000"/>
                <w:sz w:val="18"/>
                <w:szCs w:val="18"/>
                <w:lang w:bidi="hi-IN"/>
              </w:rPr>
            </w:pPr>
          </w:p>
        </w:tc>
        <w:tc>
          <w:tcPr>
            <w:tcW w:w="118" w:type="pct"/>
            <w:shd w:val="clear" w:color="auto" w:fill="auto"/>
            <w:noWrap/>
            <w:hideMark/>
          </w:tcPr>
          <w:p w:rsidR="004536C3" w:rsidRPr="000C0176" w:rsidRDefault="004536C3" w:rsidP="0090383F">
            <w:pPr>
              <w:contextualSpacing/>
              <w:rPr>
                <w:rFonts w:ascii="Calibri" w:hAnsi="Calibri" w:cs="Calibri"/>
                <w:color w:val="000000"/>
                <w:sz w:val="18"/>
                <w:szCs w:val="18"/>
                <w:lang w:bidi="hi-IN"/>
              </w:rPr>
            </w:pPr>
          </w:p>
        </w:tc>
        <w:tc>
          <w:tcPr>
            <w:tcW w:w="141" w:type="pct"/>
            <w:shd w:val="clear" w:color="auto" w:fill="auto"/>
            <w:noWrap/>
            <w:hideMark/>
          </w:tcPr>
          <w:p w:rsidR="004536C3" w:rsidRPr="000C0176" w:rsidRDefault="004536C3" w:rsidP="0090383F">
            <w:pPr>
              <w:contextualSpacing/>
              <w:rPr>
                <w:rFonts w:ascii="Calibri" w:hAnsi="Calibri" w:cs="Calibri"/>
                <w:color w:val="000000"/>
                <w:sz w:val="18"/>
                <w:szCs w:val="18"/>
                <w:lang w:bidi="hi-IN"/>
              </w:rPr>
            </w:pPr>
          </w:p>
        </w:tc>
        <w:tc>
          <w:tcPr>
            <w:tcW w:w="133" w:type="pct"/>
            <w:shd w:val="clear" w:color="auto" w:fill="auto"/>
            <w:noWrap/>
            <w:hideMark/>
          </w:tcPr>
          <w:p w:rsidR="004536C3" w:rsidRPr="000C0176" w:rsidRDefault="004536C3" w:rsidP="0090383F">
            <w:pPr>
              <w:contextualSpacing/>
              <w:rPr>
                <w:rFonts w:ascii="Calibri" w:hAnsi="Calibri" w:cs="Calibri"/>
                <w:color w:val="000000"/>
                <w:sz w:val="18"/>
                <w:szCs w:val="18"/>
                <w:lang w:bidi="hi-IN"/>
              </w:rPr>
            </w:pPr>
          </w:p>
        </w:tc>
      </w:tr>
      <w:tr w:rsidR="004536C3" w:rsidRPr="000C0176" w:rsidTr="00163E1D">
        <w:trPr>
          <w:trHeight w:val="20"/>
        </w:trPr>
        <w:tc>
          <w:tcPr>
            <w:tcW w:w="593" w:type="pct"/>
            <w:shd w:val="clear" w:color="auto" w:fill="auto"/>
            <w:noWrap/>
            <w:hideMark/>
          </w:tcPr>
          <w:p w:rsidR="004536C3" w:rsidRPr="000C0176" w:rsidRDefault="000A7162" w:rsidP="0090383F">
            <w:pPr>
              <w:contextualSpacing/>
              <w:rPr>
                <w:rFonts w:ascii="Calibri" w:hAnsi="Calibri" w:cs="Calibri"/>
                <w:color w:val="000000"/>
                <w:sz w:val="18"/>
                <w:szCs w:val="18"/>
                <w:lang w:bidi="hi-IN"/>
              </w:rPr>
            </w:pPr>
            <w:r>
              <w:rPr>
                <w:rFonts w:ascii="Calibri" w:hAnsi="Calibri" w:cs="Calibri"/>
                <w:color w:val="000000"/>
                <w:sz w:val="18"/>
                <w:szCs w:val="18"/>
                <w:lang w:bidi="hi-IN"/>
              </w:rPr>
              <w:t>F</w:t>
            </w:r>
          </w:p>
        </w:tc>
        <w:tc>
          <w:tcPr>
            <w:tcW w:w="937" w:type="pct"/>
            <w:shd w:val="clear" w:color="auto" w:fill="auto"/>
            <w:noWrap/>
            <w:hideMark/>
          </w:tcPr>
          <w:p w:rsidR="004536C3" w:rsidRPr="000C0176" w:rsidRDefault="004536C3" w:rsidP="0090383F">
            <w:pPr>
              <w:contextualSpacing/>
              <w:rPr>
                <w:rFonts w:ascii="Calibri" w:hAnsi="Calibri" w:cs="Calibri"/>
                <w:b/>
                <w:bCs/>
                <w:color w:val="000000"/>
                <w:sz w:val="18"/>
                <w:szCs w:val="18"/>
                <w:lang w:bidi="hi-IN"/>
              </w:rPr>
            </w:pPr>
            <w:r w:rsidRPr="000C0176">
              <w:rPr>
                <w:rFonts w:ascii="Calibri" w:hAnsi="Calibri" w:cs="Calibri"/>
                <w:b/>
                <w:bCs/>
                <w:color w:val="000000"/>
                <w:sz w:val="18"/>
                <w:szCs w:val="18"/>
                <w:lang w:bidi="hi-IN"/>
              </w:rPr>
              <w:t>Crop Production</w:t>
            </w:r>
          </w:p>
        </w:tc>
        <w:tc>
          <w:tcPr>
            <w:tcW w:w="898" w:type="pct"/>
            <w:shd w:val="clear" w:color="auto" w:fill="auto"/>
            <w:noWrap/>
            <w:hideMark/>
          </w:tcPr>
          <w:p w:rsidR="004536C3" w:rsidRPr="00C474EB" w:rsidRDefault="004536C3" w:rsidP="004536C3">
            <w:pPr>
              <w:rPr>
                <w:rFonts w:ascii="Arial" w:hAnsi="Arial" w:cs="Arial"/>
                <w:color w:val="000000"/>
                <w:sz w:val="18"/>
                <w:szCs w:val="18"/>
              </w:rPr>
            </w:pPr>
            <w:r>
              <w:rPr>
                <w:rFonts w:ascii="Arial" w:hAnsi="Arial" w:cs="Arial"/>
                <w:color w:val="000000"/>
                <w:sz w:val="18"/>
                <w:szCs w:val="18"/>
                <w:lang w:bidi="hi-IN"/>
              </w:rPr>
              <w:t>Others- Natural farming</w:t>
            </w:r>
          </w:p>
        </w:tc>
        <w:tc>
          <w:tcPr>
            <w:tcW w:w="960" w:type="pct"/>
            <w:shd w:val="clear" w:color="auto" w:fill="auto"/>
            <w:noWrap/>
            <w:hideMark/>
          </w:tcPr>
          <w:p w:rsidR="004536C3" w:rsidRDefault="004536C3" w:rsidP="004536C3">
            <w:pPr>
              <w:contextualSpacing/>
              <w:rPr>
                <w:rFonts w:ascii="Arial" w:hAnsi="Arial" w:cs="Arial"/>
                <w:color w:val="000000"/>
                <w:sz w:val="18"/>
                <w:szCs w:val="18"/>
                <w:lang w:bidi="hi-IN"/>
              </w:rPr>
            </w:pPr>
            <w:r>
              <w:rPr>
                <w:rFonts w:ascii="Arial" w:hAnsi="Arial" w:cs="Arial"/>
                <w:color w:val="000000"/>
                <w:sz w:val="18"/>
                <w:szCs w:val="18"/>
                <w:lang w:bidi="hi-IN"/>
              </w:rPr>
              <w:t xml:space="preserve">Natural farming </w:t>
            </w:r>
          </w:p>
        </w:tc>
        <w:tc>
          <w:tcPr>
            <w:tcW w:w="269" w:type="pct"/>
            <w:shd w:val="clear" w:color="auto" w:fill="auto"/>
            <w:noWrap/>
            <w:hideMark/>
          </w:tcPr>
          <w:p w:rsidR="004536C3" w:rsidRDefault="004536C3" w:rsidP="004536C3">
            <w:pPr>
              <w:contextualSpacing/>
              <w:rPr>
                <w:rFonts w:ascii="Arial" w:hAnsi="Arial" w:cs="Arial"/>
                <w:color w:val="000000"/>
                <w:sz w:val="18"/>
                <w:szCs w:val="18"/>
                <w:lang w:bidi="hi-IN"/>
              </w:rPr>
            </w:pPr>
            <w:r>
              <w:rPr>
                <w:rFonts w:ascii="Arial" w:hAnsi="Arial" w:cs="Arial"/>
                <w:color w:val="000000"/>
                <w:sz w:val="18"/>
                <w:szCs w:val="18"/>
                <w:lang w:bidi="hi-IN"/>
              </w:rPr>
              <w:t>01</w:t>
            </w:r>
          </w:p>
        </w:tc>
        <w:tc>
          <w:tcPr>
            <w:tcW w:w="291" w:type="pct"/>
            <w:shd w:val="clear" w:color="auto" w:fill="auto"/>
            <w:noWrap/>
            <w:hideMark/>
          </w:tcPr>
          <w:p w:rsidR="004536C3" w:rsidRDefault="004536C3" w:rsidP="004536C3">
            <w:pPr>
              <w:contextualSpacing/>
              <w:rPr>
                <w:rFonts w:ascii="Arial" w:hAnsi="Arial" w:cs="Arial"/>
                <w:color w:val="000000"/>
                <w:sz w:val="18"/>
                <w:szCs w:val="18"/>
                <w:lang w:bidi="hi-IN"/>
              </w:rPr>
            </w:pPr>
            <w:r>
              <w:rPr>
                <w:rFonts w:ascii="Arial" w:hAnsi="Arial" w:cs="Arial"/>
                <w:color w:val="000000"/>
                <w:sz w:val="18"/>
                <w:szCs w:val="18"/>
                <w:lang w:bidi="hi-IN"/>
              </w:rPr>
              <w:t>01</w:t>
            </w:r>
          </w:p>
        </w:tc>
        <w:tc>
          <w:tcPr>
            <w:tcW w:w="141" w:type="pct"/>
            <w:shd w:val="clear" w:color="auto" w:fill="auto"/>
            <w:noWrap/>
            <w:hideMark/>
          </w:tcPr>
          <w:p w:rsidR="004536C3" w:rsidRDefault="004536C3" w:rsidP="004536C3">
            <w:pPr>
              <w:contextualSpacing/>
              <w:rPr>
                <w:rFonts w:ascii="Arial" w:hAnsi="Arial" w:cs="Arial"/>
                <w:color w:val="000000"/>
                <w:sz w:val="18"/>
                <w:szCs w:val="18"/>
                <w:lang w:bidi="hi-IN"/>
              </w:rPr>
            </w:pPr>
            <w:r>
              <w:rPr>
                <w:rFonts w:ascii="Arial" w:hAnsi="Arial" w:cs="Arial"/>
                <w:color w:val="000000"/>
                <w:sz w:val="18"/>
                <w:szCs w:val="18"/>
                <w:lang w:bidi="hi-IN"/>
              </w:rPr>
              <w:t>0</w:t>
            </w:r>
          </w:p>
        </w:tc>
        <w:tc>
          <w:tcPr>
            <w:tcW w:w="118" w:type="pct"/>
            <w:shd w:val="clear" w:color="auto" w:fill="auto"/>
            <w:noWrap/>
            <w:hideMark/>
          </w:tcPr>
          <w:p w:rsidR="004536C3" w:rsidRDefault="004536C3" w:rsidP="004536C3">
            <w:pPr>
              <w:contextualSpacing/>
              <w:rPr>
                <w:rFonts w:ascii="Arial" w:hAnsi="Arial" w:cs="Arial"/>
                <w:color w:val="000000"/>
                <w:sz w:val="18"/>
                <w:szCs w:val="18"/>
                <w:lang w:bidi="hi-IN"/>
              </w:rPr>
            </w:pPr>
            <w:r>
              <w:rPr>
                <w:rFonts w:ascii="Arial" w:hAnsi="Arial" w:cs="Arial"/>
                <w:color w:val="000000"/>
                <w:sz w:val="18"/>
                <w:szCs w:val="18"/>
                <w:lang w:bidi="hi-IN"/>
              </w:rPr>
              <w:t>0</w:t>
            </w:r>
          </w:p>
        </w:tc>
        <w:tc>
          <w:tcPr>
            <w:tcW w:w="141" w:type="pct"/>
            <w:shd w:val="clear" w:color="auto" w:fill="auto"/>
            <w:noWrap/>
            <w:hideMark/>
          </w:tcPr>
          <w:p w:rsidR="004536C3" w:rsidRDefault="004536C3" w:rsidP="004536C3">
            <w:pPr>
              <w:contextualSpacing/>
              <w:rPr>
                <w:rFonts w:ascii="Arial" w:hAnsi="Arial" w:cs="Arial"/>
                <w:color w:val="000000"/>
                <w:sz w:val="18"/>
                <w:szCs w:val="18"/>
                <w:lang w:bidi="hi-IN"/>
              </w:rPr>
            </w:pPr>
            <w:r>
              <w:rPr>
                <w:rFonts w:ascii="Arial" w:hAnsi="Arial" w:cs="Arial"/>
                <w:color w:val="000000"/>
                <w:sz w:val="18"/>
                <w:szCs w:val="18"/>
                <w:lang w:bidi="hi-IN"/>
              </w:rPr>
              <w:t>0</w:t>
            </w:r>
          </w:p>
        </w:tc>
        <w:tc>
          <w:tcPr>
            <w:tcW w:w="118" w:type="pct"/>
            <w:shd w:val="clear" w:color="auto" w:fill="auto"/>
            <w:noWrap/>
            <w:hideMark/>
          </w:tcPr>
          <w:p w:rsidR="004536C3" w:rsidRDefault="004536C3" w:rsidP="004536C3">
            <w:pPr>
              <w:contextualSpacing/>
              <w:rPr>
                <w:rFonts w:ascii="Arial" w:hAnsi="Arial" w:cs="Arial"/>
                <w:color w:val="000000"/>
                <w:sz w:val="18"/>
                <w:szCs w:val="18"/>
                <w:lang w:bidi="hi-IN"/>
              </w:rPr>
            </w:pPr>
            <w:r>
              <w:rPr>
                <w:rFonts w:ascii="Arial" w:hAnsi="Arial" w:cs="Arial"/>
                <w:color w:val="000000"/>
                <w:sz w:val="18"/>
                <w:szCs w:val="18"/>
                <w:lang w:bidi="hi-IN"/>
              </w:rPr>
              <w:t>0</w:t>
            </w:r>
          </w:p>
        </w:tc>
        <w:tc>
          <w:tcPr>
            <w:tcW w:w="141" w:type="pct"/>
            <w:shd w:val="clear" w:color="auto" w:fill="auto"/>
            <w:noWrap/>
            <w:hideMark/>
          </w:tcPr>
          <w:p w:rsidR="004536C3" w:rsidRDefault="004536C3" w:rsidP="004536C3">
            <w:pPr>
              <w:contextualSpacing/>
              <w:rPr>
                <w:rFonts w:ascii="Arial" w:hAnsi="Arial" w:cs="Arial"/>
                <w:color w:val="000000"/>
                <w:sz w:val="18"/>
                <w:szCs w:val="18"/>
                <w:lang w:bidi="hi-IN"/>
              </w:rPr>
            </w:pPr>
            <w:r>
              <w:rPr>
                <w:rFonts w:ascii="Arial" w:hAnsi="Arial" w:cs="Arial"/>
                <w:color w:val="000000"/>
                <w:sz w:val="18"/>
                <w:szCs w:val="18"/>
                <w:lang w:bidi="hi-IN"/>
              </w:rPr>
              <w:t>23</w:t>
            </w:r>
          </w:p>
        </w:tc>
        <w:tc>
          <w:tcPr>
            <w:tcW w:w="118" w:type="pct"/>
            <w:shd w:val="clear" w:color="auto" w:fill="auto"/>
            <w:noWrap/>
            <w:hideMark/>
          </w:tcPr>
          <w:p w:rsidR="004536C3" w:rsidRDefault="004536C3" w:rsidP="004536C3">
            <w:pPr>
              <w:contextualSpacing/>
              <w:rPr>
                <w:rFonts w:ascii="Arial" w:hAnsi="Arial" w:cs="Arial"/>
                <w:color w:val="000000"/>
                <w:sz w:val="18"/>
                <w:szCs w:val="18"/>
                <w:lang w:bidi="hi-IN"/>
              </w:rPr>
            </w:pPr>
            <w:r>
              <w:rPr>
                <w:rFonts w:ascii="Arial" w:hAnsi="Arial" w:cs="Arial"/>
                <w:color w:val="000000"/>
                <w:sz w:val="18"/>
                <w:szCs w:val="18"/>
                <w:lang w:bidi="hi-IN"/>
              </w:rPr>
              <w:t>0</w:t>
            </w:r>
          </w:p>
        </w:tc>
        <w:tc>
          <w:tcPr>
            <w:tcW w:w="141" w:type="pct"/>
            <w:shd w:val="clear" w:color="auto" w:fill="auto"/>
            <w:noWrap/>
            <w:hideMark/>
          </w:tcPr>
          <w:p w:rsidR="004536C3" w:rsidRDefault="004536C3" w:rsidP="004536C3">
            <w:pPr>
              <w:contextualSpacing/>
              <w:rPr>
                <w:rFonts w:ascii="Arial" w:hAnsi="Arial" w:cs="Arial"/>
                <w:color w:val="000000"/>
                <w:sz w:val="18"/>
                <w:szCs w:val="18"/>
                <w:lang w:bidi="hi-IN"/>
              </w:rPr>
            </w:pPr>
            <w:r>
              <w:rPr>
                <w:rFonts w:ascii="Arial" w:hAnsi="Arial" w:cs="Arial"/>
                <w:color w:val="000000"/>
                <w:sz w:val="18"/>
                <w:szCs w:val="18"/>
                <w:lang w:bidi="hi-IN"/>
              </w:rPr>
              <w:t>0</w:t>
            </w:r>
          </w:p>
        </w:tc>
        <w:tc>
          <w:tcPr>
            <w:tcW w:w="133" w:type="pct"/>
            <w:shd w:val="clear" w:color="auto" w:fill="auto"/>
            <w:noWrap/>
            <w:hideMark/>
          </w:tcPr>
          <w:p w:rsidR="004536C3" w:rsidRDefault="004536C3" w:rsidP="004536C3">
            <w:pPr>
              <w:contextualSpacing/>
              <w:rPr>
                <w:rFonts w:ascii="Arial" w:hAnsi="Arial" w:cs="Arial"/>
                <w:color w:val="000000"/>
                <w:sz w:val="18"/>
                <w:szCs w:val="18"/>
                <w:lang w:bidi="hi-IN"/>
              </w:rPr>
            </w:pPr>
            <w:r>
              <w:rPr>
                <w:rFonts w:ascii="Arial" w:hAnsi="Arial" w:cs="Arial"/>
                <w:color w:val="000000"/>
                <w:sz w:val="18"/>
                <w:szCs w:val="18"/>
                <w:lang w:bidi="hi-IN"/>
              </w:rPr>
              <w:t>0</w:t>
            </w:r>
          </w:p>
        </w:tc>
      </w:tr>
      <w:tr w:rsidR="004536C3" w:rsidRPr="000C0176" w:rsidTr="00163E1D">
        <w:trPr>
          <w:trHeight w:val="20"/>
        </w:trPr>
        <w:tc>
          <w:tcPr>
            <w:tcW w:w="593" w:type="pct"/>
            <w:shd w:val="clear" w:color="auto" w:fill="auto"/>
            <w:noWrap/>
            <w:hideMark/>
          </w:tcPr>
          <w:p w:rsidR="004536C3" w:rsidRPr="000C0176" w:rsidRDefault="000A7162" w:rsidP="0090383F">
            <w:pPr>
              <w:contextualSpacing/>
              <w:rPr>
                <w:rFonts w:ascii="Calibri" w:hAnsi="Calibri" w:cs="Calibri"/>
                <w:color w:val="000000"/>
                <w:sz w:val="18"/>
                <w:szCs w:val="18"/>
                <w:lang w:bidi="hi-IN"/>
              </w:rPr>
            </w:pPr>
            <w:r>
              <w:rPr>
                <w:rFonts w:ascii="Calibri" w:hAnsi="Calibri" w:cs="Calibri"/>
                <w:color w:val="000000"/>
                <w:sz w:val="18"/>
                <w:szCs w:val="18"/>
                <w:lang w:bidi="hi-IN"/>
              </w:rPr>
              <w:t>F</w:t>
            </w:r>
          </w:p>
        </w:tc>
        <w:tc>
          <w:tcPr>
            <w:tcW w:w="937" w:type="pct"/>
            <w:shd w:val="clear" w:color="auto" w:fill="auto"/>
            <w:noWrap/>
            <w:hideMark/>
          </w:tcPr>
          <w:p w:rsidR="004536C3" w:rsidRPr="000C0176" w:rsidRDefault="004536C3" w:rsidP="0090383F">
            <w:pPr>
              <w:contextualSpacing/>
              <w:rPr>
                <w:rFonts w:ascii="Calibri" w:hAnsi="Calibri" w:cs="Calibri"/>
                <w:b/>
                <w:bCs/>
                <w:color w:val="000000"/>
                <w:sz w:val="18"/>
                <w:szCs w:val="18"/>
                <w:lang w:bidi="hi-IN"/>
              </w:rPr>
            </w:pPr>
          </w:p>
        </w:tc>
        <w:tc>
          <w:tcPr>
            <w:tcW w:w="898" w:type="pct"/>
            <w:shd w:val="clear" w:color="auto" w:fill="auto"/>
            <w:noWrap/>
            <w:hideMark/>
          </w:tcPr>
          <w:p w:rsidR="004536C3" w:rsidRPr="000A0FBD" w:rsidRDefault="004536C3" w:rsidP="004536C3">
            <w:pPr>
              <w:contextualSpacing/>
              <w:rPr>
                <w:rFonts w:ascii="Arial" w:hAnsi="Arial" w:cs="Arial"/>
                <w:color w:val="000000"/>
                <w:sz w:val="18"/>
                <w:szCs w:val="18"/>
                <w:lang w:bidi="hi-IN"/>
              </w:rPr>
            </w:pPr>
            <w:r>
              <w:rPr>
                <w:rFonts w:ascii="Arial" w:hAnsi="Arial" w:cs="Arial"/>
                <w:color w:val="000000"/>
                <w:sz w:val="18"/>
                <w:szCs w:val="18"/>
                <w:lang w:bidi="hi-IN"/>
              </w:rPr>
              <w:t>Others- Natural farming</w:t>
            </w:r>
          </w:p>
        </w:tc>
        <w:tc>
          <w:tcPr>
            <w:tcW w:w="960" w:type="pct"/>
            <w:shd w:val="clear" w:color="auto" w:fill="auto"/>
            <w:noWrap/>
            <w:hideMark/>
          </w:tcPr>
          <w:p w:rsidR="004536C3" w:rsidRPr="000A0FBD" w:rsidRDefault="004536C3" w:rsidP="004536C3">
            <w:pPr>
              <w:contextualSpacing/>
              <w:rPr>
                <w:rFonts w:ascii="Arial" w:hAnsi="Arial" w:cs="Arial"/>
                <w:color w:val="000000"/>
                <w:sz w:val="18"/>
                <w:szCs w:val="18"/>
                <w:lang w:bidi="hi-IN"/>
              </w:rPr>
            </w:pPr>
            <w:r>
              <w:rPr>
                <w:rFonts w:ascii="Arial" w:hAnsi="Arial" w:cs="Arial"/>
                <w:color w:val="000000"/>
                <w:sz w:val="18"/>
                <w:szCs w:val="18"/>
                <w:lang w:bidi="hi-IN"/>
              </w:rPr>
              <w:t>Natural farming</w:t>
            </w:r>
          </w:p>
        </w:tc>
        <w:tc>
          <w:tcPr>
            <w:tcW w:w="269" w:type="pct"/>
            <w:shd w:val="clear" w:color="auto" w:fill="auto"/>
            <w:noWrap/>
            <w:hideMark/>
          </w:tcPr>
          <w:p w:rsidR="004536C3" w:rsidRPr="000A0FBD" w:rsidRDefault="004536C3" w:rsidP="004536C3">
            <w:pPr>
              <w:contextualSpacing/>
              <w:rPr>
                <w:rFonts w:ascii="Arial" w:hAnsi="Arial" w:cs="Arial"/>
                <w:color w:val="000000"/>
                <w:sz w:val="18"/>
                <w:szCs w:val="18"/>
                <w:lang w:bidi="hi-IN"/>
              </w:rPr>
            </w:pPr>
            <w:r>
              <w:rPr>
                <w:rFonts w:ascii="Arial" w:hAnsi="Arial" w:cs="Arial"/>
                <w:color w:val="000000"/>
                <w:sz w:val="18"/>
                <w:szCs w:val="18"/>
                <w:lang w:bidi="hi-IN"/>
              </w:rPr>
              <w:t>01</w:t>
            </w:r>
          </w:p>
        </w:tc>
        <w:tc>
          <w:tcPr>
            <w:tcW w:w="291" w:type="pct"/>
            <w:shd w:val="clear" w:color="auto" w:fill="auto"/>
            <w:noWrap/>
            <w:hideMark/>
          </w:tcPr>
          <w:p w:rsidR="004536C3" w:rsidRPr="000A0FBD" w:rsidRDefault="004536C3" w:rsidP="004536C3">
            <w:pPr>
              <w:contextualSpacing/>
              <w:rPr>
                <w:rFonts w:ascii="Arial" w:hAnsi="Arial" w:cs="Arial"/>
                <w:color w:val="000000"/>
                <w:sz w:val="18"/>
                <w:szCs w:val="18"/>
                <w:lang w:bidi="hi-IN"/>
              </w:rPr>
            </w:pPr>
            <w:r>
              <w:rPr>
                <w:rFonts w:ascii="Arial" w:hAnsi="Arial" w:cs="Arial"/>
                <w:color w:val="000000"/>
                <w:sz w:val="18"/>
                <w:szCs w:val="18"/>
                <w:lang w:bidi="hi-IN"/>
              </w:rPr>
              <w:t>01</w:t>
            </w:r>
          </w:p>
        </w:tc>
        <w:tc>
          <w:tcPr>
            <w:tcW w:w="141" w:type="pct"/>
            <w:shd w:val="clear" w:color="auto" w:fill="auto"/>
            <w:noWrap/>
            <w:hideMark/>
          </w:tcPr>
          <w:p w:rsidR="004536C3" w:rsidRPr="000A0FBD" w:rsidRDefault="004536C3" w:rsidP="004536C3">
            <w:pPr>
              <w:contextualSpacing/>
              <w:rPr>
                <w:rFonts w:ascii="Arial" w:hAnsi="Arial" w:cs="Arial"/>
                <w:color w:val="000000"/>
                <w:sz w:val="18"/>
                <w:szCs w:val="18"/>
                <w:lang w:bidi="hi-IN"/>
              </w:rPr>
            </w:pPr>
            <w:r>
              <w:rPr>
                <w:rFonts w:ascii="Arial" w:hAnsi="Arial" w:cs="Arial"/>
                <w:color w:val="000000"/>
                <w:sz w:val="18"/>
                <w:szCs w:val="18"/>
                <w:lang w:bidi="hi-IN"/>
              </w:rPr>
              <w:t>10</w:t>
            </w:r>
          </w:p>
        </w:tc>
        <w:tc>
          <w:tcPr>
            <w:tcW w:w="118" w:type="pct"/>
            <w:shd w:val="clear" w:color="auto" w:fill="auto"/>
            <w:noWrap/>
            <w:hideMark/>
          </w:tcPr>
          <w:p w:rsidR="004536C3" w:rsidRPr="000A0FBD" w:rsidRDefault="004536C3" w:rsidP="004536C3">
            <w:pPr>
              <w:contextualSpacing/>
              <w:rPr>
                <w:rFonts w:ascii="Arial" w:hAnsi="Arial" w:cs="Arial"/>
                <w:color w:val="000000"/>
                <w:sz w:val="18"/>
                <w:szCs w:val="18"/>
                <w:lang w:bidi="hi-IN"/>
              </w:rPr>
            </w:pPr>
            <w:r>
              <w:rPr>
                <w:rFonts w:ascii="Arial" w:hAnsi="Arial" w:cs="Arial"/>
                <w:color w:val="000000"/>
                <w:sz w:val="18"/>
                <w:szCs w:val="18"/>
                <w:lang w:bidi="hi-IN"/>
              </w:rPr>
              <w:t>0</w:t>
            </w:r>
          </w:p>
        </w:tc>
        <w:tc>
          <w:tcPr>
            <w:tcW w:w="141" w:type="pct"/>
            <w:shd w:val="clear" w:color="auto" w:fill="auto"/>
            <w:noWrap/>
            <w:hideMark/>
          </w:tcPr>
          <w:p w:rsidR="004536C3" w:rsidRPr="000A0FBD" w:rsidRDefault="004536C3" w:rsidP="004536C3">
            <w:pPr>
              <w:contextualSpacing/>
              <w:rPr>
                <w:rFonts w:ascii="Arial" w:hAnsi="Arial" w:cs="Arial"/>
                <w:color w:val="000000"/>
                <w:sz w:val="18"/>
                <w:szCs w:val="18"/>
                <w:lang w:bidi="hi-IN"/>
              </w:rPr>
            </w:pPr>
            <w:r>
              <w:rPr>
                <w:rFonts w:ascii="Arial" w:hAnsi="Arial" w:cs="Arial"/>
                <w:color w:val="000000"/>
                <w:sz w:val="18"/>
                <w:szCs w:val="18"/>
                <w:lang w:bidi="hi-IN"/>
              </w:rPr>
              <w:t>1</w:t>
            </w:r>
          </w:p>
        </w:tc>
        <w:tc>
          <w:tcPr>
            <w:tcW w:w="118" w:type="pct"/>
            <w:shd w:val="clear" w:color="auto" w:fill="auto"/>
            <w:noWrap/>
            <w:hideMark/>
          </w:tcPr>
          <w:p w:rsidR="004536C3" w:rsidRPr="000A0FBD" w:rsidRDefault="004536C3" w:rsidP="004536C3">
            <w:pPr>
              <w:contextualSpacing/>
              <w:rPr>
                <w:rFonts w:ascii="Arial" w:hAnsi="Arial" w:cs="Arial"/>
                <w:color w:val="000000"/>
                <w:sz w:val="18"/>
                <w:szCs w:val="18"/>
                <w:lang w:bidi="hi-IN"/>
              </w:rPr>
            </w:pPr>
            <w:r>
              <w:rPr>
                <w:rFonts w:ascii="Arial" w:hAnsi="Arial" w:cs="Arial"/>
                <w:color w:val="000000"/>
                <w:sz w:val="18"/>
                <w:szCs w:val="18"/>
                <w:lang w:bidi="hi-IN"/>
              </w:rPr>
              <w:t>0</w:t>
            </w:r>
          </w:p>
        </w:tc>
        <w:tc>
          <w:tcPr>
            <w:tcW w:w="141" w:type="pct"/>
            <w:shd w:val="clear" w:color="auto" w:fill="auto"/>
            <w:noWrap/>
            <w:hideMark/>
          </w:tcPr>
          <w:p w:rsidR="004536C3" w:rsidRPr="000A0FBD" w:rsidRDefault="004536C3" w:rsidP="004536C3">
            <w:pPr>
              <w:contextualSpacing/>
              <w:rPr>
                <w:rFonts w:ascii="Arial" w:hAnsi="Arial" w:cs="Arial"/>
                <w:color w:val="000000"/>
                <w:sz w:val="18"/>
                <w:szCs w:val="18"/>
                <w:lang w:bidi="hi-IN"/>
              </w:rPr>
            </w:pPr>
            <w:r>
              <w:rPr>
                <w:rFonts w:ascii="Arial" w:hAnsi="Arial" w:cs="Arial"/>
                <w:color w:val="000000"/>
                <w:sz w:val="18"/>
                <w:szCs w:val="18"/>
                <w:lang w:bidi="hi-IN"/>
              </w:rPr>
              <w:t>6</w:t>
            </w:r>
          </w:p>
        </w:tc>
        <w:tc>
          <w:tcPr>
            <w:tcW w:w="118" w:type="pct"/>
            <w:shd w:val="clear" w:color="auto" w:fill="auto"/>
            <w:noWrap/>
            <w:hideMark/>
          </w:tcPr>
          <w:p w:rsidR="004536C3" w:rsidRPr="000A0FBD" w:rsidRDefault="004536C3" w:rsidP="004536C3">
            <w:pPr>
              <w:contextualSpacing/>
              <w:rPr>
                <w:rFonts w:ascii="Arial" w:hAnsi="Arial" w:cs="Arial"/>
                <w:color w:val="000000"/>
                <w:sz w:val="18"/>
                <w:szCs w:val="18"/>
                <w:lang w:bidi="hi-IN"/>
              </w:rPr>
            </w:pPr>
            <w:r>
              <w:rPr>
                <w:rFonts w:ascii="Arial" w:hAnsi="Arial" w:cs="Arial"/>
                <w:color w:val="000000"/>
                <w:sz w:val="18"/>
                <w:szCs w:val="18"/>
                <w:lang w:bidi="hi-IN"/>
              </w:rPr>
              <w:t>0</w:t>
            </w:r>
          </w:p>
        </w:tc>
        <w:tc>
          <w:tcPr>
            <w:tcW w:w="141" w:type="pct"/>
            <w:shd w:val="clear" w:color="auto" w:fill="auto"/>
            <w:noWrap/>
            <w:hideMark/>
          </w:tcPr>
          <w:p w:rsidR="004536C3" w:rsidRPr="000A0FBD" w:rsidRDefault="004536C3" w:rsidP="004536C3">
            <w:pPr>
              <w:contextualSpacing/>
              <w:rPr>
                <w:rFonts w:ascii="Arial" w:hAnsi="Arial" w:cs="Arial"/>
                <w:color w:val="000000"/>
                <w:sz w:val="18"/>
                <w:szCs w:val="18"/>
                <w:lang w:bidi="hi-IN"/>
              </w:rPr>
            </w:pPr>
            <w:r>
              <w:rPr>
                <w:rFonts w:ascii="Arial" w:hAnsi="Arial" w:cs="Arial"/>
                <w:color w:val="000000"/>
                <w:sz w:val="18"/>
                <w:szCs w:val="18"/>
                <w:lang w:bidi="hi-IN"/>
              </w:rPr>
              <w:t>8</w:t>
            </w:r>
          </w:p>
        </w:tc>
        <w:tc>
          <w:tcPr>
            <w:tcW w:w="133" w:type="pct"/>
            <w:shd w:val="clear" w:color="auto" w:fill="auto"/>
            <w:noWrap/>
            <w:hideMark/>
          </w:tcPr>
          <w:p w:rsidR="004536C3" w:rsidRPr="000A0FBD" w:rsidRDefault="004536C3" w:rsidP="004536C3">
            <w:pPr>
              <w:contextualSpacing/>
              <w:rPr>
                <w:rFonts w:ascii="Arial" w:hAnsi="Arial" w:cs="Arial"/>
                <w:color w:val="000000"/>
                <w:sz w:val="18"/>
                <w:szCs w:val="18"/>
                <w:lang w:bidi="hi-IN"/>
              </w:rPr>
            </w:pPr>
            <w:r>
              <w:rPr>
                <w:rFonts w:ascii="Arial" w:hAnsi="Arial" w:cs="Arial"/>
                <w:color w:val="000000"/>
                <w:sz w:val="18"/>
                <w:szCs w:val="18"/>
                <w:lang w:bidi="hi-IN"/>
              </w:rPr>
              <w:t>0</w:t>
            </w:r>
          </w:p>
        </w:tc>
      </w:tr>
      <w:tr w:rsidR="000A7162" w:rsidRPr="000C0176" w:rsidTr="00163E1D">
        <w:trPr>
          <w:trHeight w:val="20"/>
        </w:trPr>
        <w:tc>
          <w:tcPr>
            <w:tcW w:w="593" w:type="pct"/>
            <w:shd w:val="clear" w:color="auto" w:fill="auto"/>
            <w:noWrap/>
            <w:hideMark/>
          </w:tcPr>
          <w:p w:rsidR="000A7162" w:rsidRPr="000C0176" w:rsidRDefault="000A7162" w:rsidP="009141E6">
            <w:pPr>
              <w:contextualSpacing/>
              <w:rPr>
                <w:rFonts w:ascii="Calibri" w:hAnsi="Calibri" w:cs="Calibri"/>
                <w:color w:val="000000"/>
                <w:sz w:val="18"/>
                <w:szCs w:val="18"/>
                <w:lang w:bidi="hi-IN"/>
              </w:rPr>
            </w:pPr>
            <w:r w:rsidRPr="000C0176">
              <w:rPr>
                <w:rFonts w:ascii="Calibri" w:hAnsi="Calibri" w:cs="Calibri"/>
                <w:b/>
                <w:bCs/>
                <w:color w:val="000000"/>
                <w:sz w:val="18"/>
                <w:szCs w:val="18"/>
                <w:lang w:bidi="hi-IN"/>
              </w:rPr>
              <w:t>F &amp;FW</w:t>
            </w:r>
          </w:p>
        </w:tc>
        <w:tc>
          <w:tcPr>
            <w:tcW w:w="937" w:type="pct"/>
            <w:shd w:val="clear" w:color="auto" w:fill="auto"/>
            <w:noWrap/>
            <w:hideMark/>
          </w:tcPr>
          <w:p w:rsidR="000A7162" w:rsidRPr="000C0176" w:rsidRDefault="000A7162" w:rsidP="0090383F">
            <w:pPr>
              <w:contextualSpacing/>
              <w:rPr>
                <w:rFonts w:ascii="Calibri" w:hAnsi="Calibri" w:cs="Calibri"/>
                <w:b/>
                <w:bCs/>
                <w:color w:val="000000"/>
                <w:sz w:val="18"/>
                <w:szCs w:val="18"/>
                <w:lang w:bidi="hi-IN"/>
              </w:rPr>
            </w:pPr>
          </w:p>
        </w:tc>
        <w:tc>
          <w:tcPr>
            <w:tcW w:w="898" w:type="pct"/>
            <w:shd w:val="clear" w:color="auto" w:fill="auto"/>
            <w:noWrap/>
            <w:hideMark/>
          </w:tcPr>
          <w:p w:rsidR="000A7162" w:rsidRPr="00C474EB" w:rsidRDefault="000A7162" w:rsidP="004536C3">
            <w:pPr>
              <w:rPr>
                <w:rFonts w:ascii="Arial" w:hAnsi="Arial" w:cs="Arial"/>
                <w:color w:val="000000"/>
                <w:sz w:val="18"/>
                <w:szCs w:val="18"/>
              </w:rPr>
            </w:pPr>
            <w:r>
              <w:rPr>
                <w:rFonts w:ascii="Arial" w:hAnsi="Arial" w:cs="Arial"/>
                <w:color w:val="000000"/>
                <w:sz w:val="18"/>
                <w:szCs w:val="18"/>
                <w:lang w:bidi="hi-IN"/>
              </w:rPr>
              <w:t>Others- Natural farming</w:t>
            </w:r>
          </w:p>
        </w:tc>
        <w:tc>
          <w:tcPr>
            <w:tcW w:w="960" w:type="pct"/>
            <w:shd w:val="clear" w:color="auto" w:fill="auto"/>
            <w:noWrap/>
            <w:hideMark/>
          </w:tcPr>
          <w:p w:rsidR="000A7162" w:rsidRDefault="000A7162" w:rsidP="004536C3">
            <w:pPr>
              <w:contextualSpacing/>
              <w:rPr>
                <w:rFonts w:ascii="Arial" w:hAnsi="Arial" w:cs="Arial"/>
                <w:color w:val="000000"/>
                <w:sz w:val="18"/>
                <w:szCs w:val="18"/>
                <w:lang w:bidi="hi-IN"/>
              </w:rPr>
            </w:pPr>
            <w:r>
              <w:rPr>
                <w:rFonts w:ascii="Arial" w:hAnsi="Arial" w:cs="Arial"/>
                <w:color w:val="000000"/>
                <w:sz w:val="18"/>
                <w:szCs w:val="18"/>
                <w:lang w:bidi="hi-IN"/>
              </w:rPr>
              <w:t xml:space="preserve">Natural farming </w:t>
            </w:r>
          </w:p>
        </w:tc>
        <w:tc>
          <w:tcPr>
            <w:tcW w:w="269" w:type="pct"/>
            <w:shd w:val="clear" w:color="auto" w:fill="auto"/>
            <w:noWrap/>
            <w:hideMark/>
          </w:tcPr>
          <w:p w:rsidR="000A7162" w:rsidRDefault="000A7162" w:rsidP="004536C3">
            <w:pPr>
              <w:contextualSpacing/>
              <w:rPr>
                <w:rFonts w:ascii="Arial" w:hAnsi="Arial" w:cs="Arial"/>
                <w:color w:val="000000"/>
                <w:sz w:val="18"/>
                <w:szCs w:val="18"/>
                <w:lang w:bidi="hi-IN"/>
              </w:rPr>
            </w:pPr>
            <w:r>
              <w:rPr>
                <w:rFonts w:ascii="Arial" w:hAnsi="Arial" w:cs="Arial"/>
                <w:color w:val="000000"/>
                <w:sz w:val="18"/>
                <w:szCs w:val="18"/>
                <w:lang w:bidi="hi-IN"/>
              </w:rPr>
              <w:t>01</w:t>
            </w:r>
          </w:p>
        </w:tc>
        <w:tc>
          <w:tcPr>
            <w:tcW w:w="291" w:type="pct"/>
            <w:shd w:val="clear" w:color="auto" w:fill="auto"/>
            <w:noWrap/>
            <w:hideMark/>
          </w:tcPr>
          <w:p w:rsidR="000A7162" w:rsidRDefault="000A7162" w:rsidP="004536C3">
            <w:pPr>
              <w:contextualSpacing/>
              <w:rPr>
                <w:rFonts w:ascii="Arial" w:hAnsi="Arial" w:cs="Arial"/>
                <w:color w:val="000000"/>
                <w:sz w:val="18"/>
                <w:szCs w:val="18"/>
                <w:lang w:bidi="hi-IN"/>
              </w:rPr>
            </w:pPr>
            <w:r>
              <w:rPr>
                <w:rFonts w:ascii="Arial" w:hAnsi="Arial" w:cs="Arial"/>
                <w:color w:val="000000"/>
                <w:sz w:val="18"/>
                <w:szCs w:val="18"/>
                <w:lang w:bidi="hi-IN"/>
              </w:rPr>
              <w:t>01</w:t>
            </w:r>
          </w:p>
        </w:tc>
        <w:tc>
          <w:tcPr>
            <w:tcW w:w="141" w:type="pct"/>
            <w:shd w:val="clear" w:color="auto" w:fill="auto"/>
            <w:noWrap/>
            <w:hideMark/>
          </w:tcPr>
          <w:p w:rsidR="000A7162" w:rsidRDefault="000A7162" w:rsidP="004536C3">
            <w:pPr>
              <w:contextualSpacing/>
              <w:rPr>
                <w:rFonts w:ascii="Arial" w:hAnsi="Arial" w:cs="Arial"/>
                <w:color w:val="000000"/>
                <w:sz w:val="18"/>
                <w:szCs w:val="18"/>
                <w:lang w:bidi="hi-IN"/>
              </w:rPr>
            </w:pPr>
            <w:r>
              <w:rPr>
                <w:rFonts w:ascii="Arial" w:hAnsi="Arial" w:cs="Arial"/>
                <w:color w:val="000000"/>
                <w:sz w:val="18"/>
                <w:szCs w:val="18"/>
                <w:lang w:bidi="hi-IN"/>
              </w:rPr>
              <w:t>0</w:t>
            </w:r>
          </w:p>
        </w:tc>
        <w:tc>
          <w:tcPr>
            <w:tcW w:w="118" w:type="pct"/>
            <w:shd w:val="clear" w:color="auto" w:fill="auto"/>
            <w:noWrap/>
            <w:hideMark/>
          </w:tcPr>
          <w:p w:rsidR="000A7162" w:rsidRDefault="000A7162" w:rsidP="004536C3">
            <w:pPr>
              <w:contextualSpacing/>
              <w:rPr>
                <w:rFonts w:ascii="Arial" w:hAnsi="Arial" w:cs="Arial"/>
                <w:color w:val="000000"/>
                <w:sz w:val="18"/>
                <w:szCs w:val="18"/>
                <w:lang w:bidi="hi-IN"/>
              </w:rPr>
            </w:pPr>
            <w:r>
              <w:rPr>
                <w:rFonts w:ascii="Arial" w:hAnsi="Arial" w:cs="Arial"/>
                <w:color w:val="000000"/>
                <w:sz w:val="18"/>
                <w:szCs w:val="18"/>
                <w:lang w:bidi="hi-IN"/>
              </w:rPr>
              <w:t>0</w:t>
            </w:r>
          </w:p>
        </w:tc>
        <w:tc>
          <w:tcPr>
            <w:tcW w:w="141" w:type="pct"/>
            <w:shd w:val="clear" w:color="auto" w:fill="auto"/>
            <w:noWrap/>
            <w:hideMark/>
          </w:tcPr>
          <w:p w:rsidR="000A7162" w:rsidRDefault="000A7162" w:rsidP="004536C3">
            <w:pPr>
              <w:contextualSpacing/>
              <w:rPr>
                <w:rFonts w:ascii="Arial" w:hAnsi="Arial" w:cs="Arial"/>
                <w:color w:val="000000"/>
                <w:sz w:val="18"/>
                <w:szCs w:val="18"/>
                <w:lang w:bidi="hi-IN"/>
              </w:rPr>
            </w:pPr>
            <w:r>
              <w:rPr>
                <w:rFonts w:ascii="Arial" w:hAnsi="Arial" w:cs="Arial"/>
                <w:color w:val="000000"/>
                <w:sz w:val="18"/>
                <w:szCs w:val="18"/>
                <w:lang w:bidi="hi-IN"/>
              </w:rPr>
              <w:t>0</w:t>
            </w:r>
          </w:p>
        </w:tc>
        <w:tc>
          <w:tcPr>
            <w:tcW w:w="118" w:type="pct"/>
            <w:shd w:val="clear" w:color="auto" w:fill="auto"/>
            <w:noWrap/>
            <w:hideMark/>
          </w:tcPr>
          <w:p w:rsidR="000A7162" w:rsidRDefault="000A7162" w:rsidP="004536C3">
            <w:pPr>
              <w:contextualSpacing/>
              <w:rPr>
                <w:rFonts w:ascii="Arial" w:hAnsi="Arial" w:cs="Arial"/>
                <w:color w:val="000000"/>
                <w:sz w:val="18"/>
                <w:szCs w:val="18"/>
                <w:lang w:bidi="hi-IN"/>
              </w:rPr>
            </w:pPr>
            <w:r>
              <w:rPr>
                <w:rFonts w:ascii="Arial" w:hAnsi="Arial" w:cs="Arial"/>
                <w:color w:val="000000"/>
                <w:sz w:val="18"/>
                <w:szCs w:val="18"/>
                <w:lang w:bidi="hi-IN"/>
              </w:rPr>
              <w:t>0</w:t>
            </w:r>
          </w:p>
        </w:tc>
        <w:tc>
          <w:tcPr>
            <w:tcW w:w="141" w:type="pct"/>
            <w:shd w:val="clear" w:color="auto" w:fill="auto"/>
            <w:noWrap/>
            <w:hideMark/>
          </w:tcPr>
          <w:p w:rsidR="000A7162" w:rsidRDefault="000A7162" w:rsidP="004536C3">
            <w:pPr>
              <w:contextualSpacing/>
              <w:rPr>
                <w:rFonts w:ascii="Arial" w:hAnsi="Arial" w:cs="Arial"/>
                <w:color w:val="000000"/>
                <w:sz w:val="18"/>
                <w:szCs w:val="18"/>
                <w:lang w:bidi="hi-IN"/>
              </w:rPr>
            </w:pPr>
            <w:r>
              <w:rPr>
                <w:rFonts w:ascii="Arial" w:hAnsi="Arial" w:cs="Arial"/>
                <w:color w:val="000000"/>
                <w:sz w:val="18"/>
                <w:szCs w:val="18"/>
                <w:lang w:bidi="hi-IN"/>
              </w:rPr>
              <w:t>0</w:t>
            </w:r>
          </w:p>
        </w:tc>
        <w:tc>
          <w:tcPr>
            <w:tcW w:w="118" w:type="pct"/>
            <w:shd w:val="clear" w:color="auto" w:fill="auto"/>
            <w:noWrap/>
            <w:hideMark/>
          </w:tcPr>
          <w:p w:rsidR="000A7162" w:rsidRDefault="000A7162" w:rsidP="004536C3">
            <w:pPr>
              <w:contextualSpacing/>
              <w:rPr>
                <w:rFonts w:ascii="Arial" w:hAnsi="Arial" w:cs="Arial"/>
                <w:color w:val="000000"/>
                <w:sz w:val="18"/>
                <w:szCs w:val="18"/>
                <w:lang w:bidi="hi-IN"/>
              </w:rPr>
            </w:pPr>
            <w:r>
              <w:rPr>
                <w:rFonts w:ascii="Arial" w:hAnsi="Arial" w:cs="Arial"/>
                <w:color w:val="000000"/>
                <w:sz w:val="18"/>
                <w:szCs w:val="18"/>
                <w:lang w:bidi="hi-IN"/>
              </w:rPr>
              <w:t>41</w:t>
            </w:r>
          </w:p>
        </w:tc>
        <w:tc>
          <w:tcPr>
            <w:tcW w:w="141" w:type="pct"/>
            <w:shd w:val="clear" w:color="auto" w:fill="auto"/>
            <w:noWrap/>
            <w:hideMark/>
          </w:tcPr>
          <w:p w:rsidR="000A7162" w:rsidRDefault="000A7162" w:rsidP="004536C3">
            <w:pPr>
              <w:contextualSpacing/>
              <w:rPr>
                <w:rFonts w:ascii="Arial" w:hAnsi="Arial" w:cs="Arial"/>
                <w:color w:val="000000"/>
                <w:sz w:val="18"/>
                <w:szCs w:val="18"/>
                <w:lang w:bidi="hi-IN"/>
              </w:rPr>
            </w:pPr>
            <w:r>
              <w:rPr>
                <w:rFonts w:ascii="Arial" w:hAnsi="Arial" w:cs="Arial"/>
                <w:color w:val="000000"/>
                <w:sz w:val="18"/>
                <w:szCs w:val="18"/>
                <w:lang w:bidi="hi-IN"/>
              </w:rPr>
              <w:t>0</w:t>
            </w:r>
          </w:p>
        </w:tc>
        <w:tc>
          <w:tcPr>
            <w:tcW w:w="133" w:type="pct"/>
            <w:shd w:val="clear" w:color="auto" w:fill="auto"/>
            <w:noWrap/>
            <w:hideMark/>
          </w:tcPr>
          <w:p w:rsidR="000A7162" w:rsidRDefault="000A7162" w:rsidP="004536C3">
            <w:pPr>
              <w:contextualSpacing/>
              <w:rPr>
                <w:rFonts w:ascii="Arial" w:hAnsi="Arial" w:cs="Arial"/>
                <w:color w:val="000000"/>
                <w:sz w:val="18"/>
                <w:szCs w:val="18"/>
                <w:lang w:bidi="hi-IN"/>
              </w:rPr>
            </w:pPr>
            <w:r>
              <w:rPr>
                <w:rFonts w:ascii="Arial" w:hAnsi="Arial" w:cs="Arial"/>
                <w:color w:val="000000"/>
                <w:sz w:val="18"/>
                <w:szCs w:val="18"/>
                <w:lang w:bidi="hi-IN"/>
              </w:rPr>
              <w:t>0</w:t>
            </w:r>
          </w:p>
        </w:tc>
      </w:tr>
      <w:tr w:rsidR="000A7162" w:rsidRPr="000C0176" w:rsidTr="00163E1D">
        <w:trPr>
          <w:trHeight w:val="58"/>
        </w:trPr>
        <w:tc>
          <w:tcPr>
            <w:tcW w:w="593" w:type="pct"/>
            <w:shd w:val="clear" w:color="auto" w:fill="auto"/>
            <w:noWrap/>
            <w:hideMark/>
          </w:tcPr>
          <w:p w:rsidR="000A7162" w:rsidRPr="000C0176" w:rsidRDefault="000A7162" w:rsidP="009141E6">
            <w:pPr>
              <w:contextualSpacing/>
              <w:rPr>
                <w:rFonts w:ascii="Calibri" w:hAnsi="Calibri" w:cs="Calibri"/>
                <w:color w:val="000000"/>
                <w:sz w:val="18"/>
                <w:szCs w:val="18"/>
                <w:lang w:bidi="hi-IN"/>
              </w:rPr>
            </w:pPr>
            <w:r w:rsidRPr="000C0176">
              <w:rPr>
                <w:rFonts w:ascii="Calibri" w:hAnsi="Calibri" w:cs="Calibri"/>
                <w:b/>
                <w:bCs/>
                <w:color w:val="000000"/>
                <w:sz w:val="18"/>
                <w:szCs w:val="18"/>
                <w:lang w:bidi="hi-IN"/>
              </w:rPr>
              <w:t>F &amp;FW</w:t>
            </w:r>
          </w:p>
        </w:tc>
        <w:tc>
          <w:tcPr>
            <w:tcW w:w="937" w:type="pct"/>
            <w:shd w:val="clear" w:color="auto" w:fill="auto"/>
            <w:noWrap/>
            <w:hideMark/>
          </w:tcPr>
          <w:p w:rsidR="000A7162" w:rsidRPr="000C0176" w:rsidRDefault="000A7162" w:rsidP="0090383F">
            <w:pPr>
              <w:contextualSpacing/>
              <w:rPr>
                <w:rFonts w:ascii="Calibri" w:hAnsi="Calibri" w:cs="Calibri"/>
                <w:b/>
                <w:bCs/>
                <w:color w:val="000000"/>
                <w:sz w:val="18"/>
                <w:szCs w:val="18"/>
                <w:lang w:bidi="hi-IN"/>
              </w:rPr>
            </w:pPr>
          </w:p>
        </w:tc>
        <w:tc>
          <w:tcPr>
            <w:tcW w:w="898" w:type="pct"/>
            <w:shd w:val="clear" w:color="auto" w:fill="auto"/>
            <w:noWrap/>
            <w:hideMark/>
          </w:tcPr>
          <w:p w:rsidR="000A7162" w:rsidRPr="00C474EB" w:rsidRDefault="000A7162" w:rsidP="004536C3">
            <w:pPr>
              <w:rPr>
                <w:rFonts w:ascii="Arial" w:hAnsi="Arial" w:cs="Arial"/>
                <w:color w:val="000000"/>
                <w:sz w:val="18"/>
                <w:szCs w:val="18"/>
              </w:rPr>
            </w:pPr>
            <w:r>
              <w:rPr>
                <w:rFonts w:ascii="Arial" w:hAnsi="Arial" w:cs="Arial"/>
                <w:color w:val="000000"/>
                <w:sz w:val="18"/>
                <w:szCs w:val="18"/>
                <w:lang w:bidi="hi-IN"/>
              </w:rPr>
              <w:t>Others- Natural farming</w:t>
            </w:r>
          </w:p>
        </w:tc>
        <w:tc>
          <w:tcPr>
            <w:tcW w:w="960" w:type="pct"/>
            <w:shd w:val="clear" w:color="auto" w:fill="auto"/>
            <w:noWrap/>
            <w:hideMark/>
          </w:tcPr>
          <w:p w:rsidR="000A7162" w:rsidRDefault="000A7162" w:rsidP="004536C3">
            <w:pPr>
              <w:contextualSpacing/>
              <w:rPr>
                <w:rFonts w:ascii="Arial" w:hAnsi="Arial" w:cs="Arial"/>
                <w:color w:val="000000"/>
                <w:sz w:val="18"/>
                <w:szCs w:val="18"/>
                <w:lang w:bidi="hi-IN"/>
              </w:rPr>
            </w:pPr>
            <w:r>
              <w:rPr>
                <w:rFonts w:ascii="Arial" w:hAnsi="Arial" w:cs="Arial"/>
                <w:color w:val="000000"/>
                <w:sz w:val="18"/>
                <w:szCs w:val="18"/>
                <w:lang w:bidi="hi-IN"/>
              </w:rPr>
              <w:t>Natural farming</w:t>
            </w:r>
          </w:p>
        </w:tc>
        <w:tc>
          <w:tcPr>
            <w:tcW w:w="269" w:type="pct"/>
            <w:shd w:val="clear" w:color="auto" w:fill="auto"/>
            <w:noWrap/>
            <w:hideMark/>
          </w:tcPr>
          <w:p w:rsidR="000A7162" w:rsidRDefault="000A7162" w:rsidP="004536C3">
            <w:pPr>
              <w:contextualSpacing/>
              <w:rPr>
                <w:rFonts w:ascii="Arial" w:hAnsi="Arial" w:cs="Arial"/>
                <w:color w:val="000000"/>
                <w:sz w:val="18"/>
                <w:szCs w:val="18"/>
                <w:lang w:bidi="hi-IN"/>
              </w:rPr>
            </w:pPr>
            <w:r>
              <w:rPr>
                <w:rFonts w:ascii="Arial" w:hAnsi="Arial" w:cs="Arial"/>
                <w:color w:val="000000"/>
                <w:sz w:val="18"/>
                <w:szCs w:val="18"/>
                <w:lang w:bidi="hi-IN"/>
              </w:rPr>
              <w:t>01</w:t>
            </w:r>
          </w:p>
        </w:tc>
        <w:tc>
          <w:tcPr>
            <w:tcW w:w="291" w:type="pct"/>
            <w:shd w:val="clear" w:color="auto" w:fill="auto"/>
            <w:noWrap/>
            <w:hideMark/>
          </w:tcPr>
          <w:p w:rsidR="000A7162" w:rsidRDefault="000A7162" w:rsidP="004536C3">
            <w:pPr>
              <w:contextualSpacing/>
              <w:rPr>
                <w:rFonts w:ascii="Arial" w:hAnsi="Arial" w:cs="Arial"/>
                <w:color w:val="000000"/>
                <w:sz w:val="18"/>
                <w:szCs w:val="18"/>
                <w:lang w:bidi="hi-IN"/>
              </w:rPr>
            </w:pPr>
            <w:r>
              <w:rPr>
                <w:rFonts w:ascii="Arial" w:hAnsi="Arial" w:cs="Arial"/>
                <w:color w:val="000000"/>
                <w:sz w:val="18"/>
                <w:szCs w:val="18"/>
                <w:lang w:bidi="hi-IN"/>
              </w:rPr>
              <w:t>01</w:t>
            </w:r>
          </w:p>
        </w:tc>
        <w:tc>
          <w:tcPr>
            <w:tcW w:w="141" w:type="pct"/>
            <w:shd w:val="clear" w:color="auto" w:fill="auto"/>
            <w:noWrap/>
            <w:hideMark/>
          </w:tcPr>
          <w:p w:rsidR="000A7162" w:rsidRDefault="000A7162" w:rsidP="004536C3">
            <w:pPr>
              <w:contextualSpacing/>
              <w:rPr>
                <w:rFonts w:ascii="Arial" w:hAnsi="Arial" w:cs="Arial"/>
                <w:color w:val="000000"/>
                <w:sz w:val="18"/>
                <w:szCs w:val="18"/>
                <w:lang w:bidi="hi-IN"/>
              </w:rPr>
            </w:pPr>
            <w:r>
              <w:rPr>
                <w:rFonts w:ascii="Arial" w:hAnsi="Arial" w:cs="Arial"/>
                <w:color w:val="000000"/>
                <w:sz w:val="18"/>
                <w:szCs w:val="18"/>
                <w:lang w:bidi="hi-IN"/>
              </w:rPr>
              <w:t>0</w:t>
            </w:r>
          </w:p>
        </w:tc>
        <w:tc>
          <w:tcPr>
            <w:tcW w:w="118" w:type="pct"/>
            <w:shd w:val="clear" w:color="auto" w:fill="auto"/>
            <w:noWrap/>
            <w:hideMark/>
          </w:tcPr>
          <w:p w:rsidR="000A7162" w:rsidRDefault="000A7162" w:rsidP="004536C3">
            <w:pPr>
              <w:contextualSpacing/>
              <w:rPr>
                <w:rFonts w:ascii="Arial" w:hAnsi="Arial" w:cs="Arial"/>
                <w:color w:val="000000"/>
                <w:sz w:val="18"/>
                <w:szCs w:val="18"/>
                <w:lang w:bidi="hi-IN"/>
              </w:rPr>
            </w:pPr>
            <w:r>
              <w:rPr>
                <w:rFonts w:ascii="Arial" w:hAnsi="Arial" w:cs="Arial"/>
                <w:color w:val="000000"/>
                <w:sz w:val="18"/>
                <w:szCs w:val="18"/>
                <w:lang w:bidi="hi-IN"/>
              </w:rPr>
              <w:t>13</w:t>
            </w:r>
          </w:p>
        </w:tc>
        <w:tc>
          <w:tcPr>
            <w:tcW w:w="141" w:type="pct"/>
            <w:shd w:val="clear" w:color="auto" w:fill="auto"/>
            <w:noWrap/>
            <w:hideMark/>
          </w:tcPr>
          <w:p w:rsidR="000A7162" w:rsidRDefault="000A7162" w:rsidP="004536C3">
            <w:pPr>
              <w:contextualSpacing/>
              <w:rPr>
                <w:rFonts w:ascii="Arial" w:hAnsi="Arial" w:cs="Arial"/>
                <w:color w:val="000000"/>
                <w:sz w:val="18"/>
                <w:szCs w:val="18"/>
                <w:lang w:bidi="hi-IN"/>
              </w:rPr>
            </w:pPr>
            <w:r>
              <w:rPr>
                <w:rFonts w:ascii="Arial" w:hAnsi="Arial" w:cs="Arial"/>
                <w:color w:val="000000"/>
                <w:sz w:val="18"/>
                <w:szCs w:val="18"/>
                <w:lang w:bidi="hi-IN"/>
              </w:rPr>
              <w:t>0</w:t>
            </w:r>
          </w:p>
        </w:tc>
        <w:tc>
          <w:tcPr>
            <w:tcW w:w="118" w:type="pct"/>
            <w:shd w:val="clear" w:color="auto" w:fill="auto"/>
            <w:noWrap/>
            <w:hideMark/>
          </w:tcPr>
          <w:p w:rsidR="000A7162" w:rsidRDefault="000A7162" w:rsidP="004536C3">
            <w:pPr>
              <w:contextualSpacing/>
              <w:rPr>
                <w:rFonts w:ascii="Arial" w:hAnsi="Arial" w:cs="Arial"/>
                <w:color w:val="000000"/>
                <w:sz w:val="18"/>
                <w:szCs w:val="18"/>
                <w:lang w:bidi="hi-IN"/>
              </w:rPr>
            </w:pPr>
            <w:r>
              <w:rPr>
                <w:rFonts w:ascii="Arial" w:hAnsi="Arial" w:cs="Arial"/>
                <w:color w:val="000000"/>
                <w:sz w:val="18"/>
                <w:szCs w:val="18"/>
                <w:lang w:bidi="hi-IN"/>
              </w:rPr>
              <w:t>02</w:t>
            </w:r>
          </w:p>
        </w:tc>
        <w:tc>
          <w:tcPr>
            <w:tcW w:w="141" w:type="pct"/>
            <w:shd w:val="clear" w:color="auto" w:fill="auto"/>
            <w:noWrap/>
            <w:hideMark/>
          </w:tcPr>
          <w:p w:rsidR="000A7162" w:rsidRDefault="000A7162" w:rsidP="004536C3">
            <w:pPr>
              <w:contextualSpacing/>
              <w:rPr>
                <w:rFonts w:ascii="Arial" w:hAnsi="Arial" w:cs="Arial"/>
                <w:color w:val="000000"/>
                <w:sz w:val="18"/>
                <w:szCs w:val="18"/>
                <w:lang w:bidi="hi-IN"/>
              </w:rPr>
            </w:pPr>
            <w:r>
              <w:rPr>
                <w:rFonts w:ascii="Arial" w:hAnsi="Arial" w:cs="Arial"/>
                <w:color w:val="000000"/>
                <w:sz w:val="18"/>
                <w:szCs w:val="18"/>
                <w:lang w:bidi="hi-IN"/>
              </w:rPr>
              <w:t>0</w:t>
            </w:r>
          </w:p>
        </w:tc>
        <w:tc>
          <w:tcPr>
            <w:tcW w:w="118" w:type="pct"/>
            <w:shd w:val="clear" w:color="auto" w:fill="auto"/>
            <w:noWrap/>
            <w:hideMark/>
          </w:tcPr>
          <w:p w:rsidR="000A7162" w:rsidRDefault="000A7162" w:rsidP="004536C3">
            <w:pPr>
              <w:contextualSpacing/>
              <w:rPr>
                <w:rFonts w:ascii="Arial" w:hAnsi="Arial" w:cs="Arial"/>
                <w:color w:val="000000"/>
                <w:sz w:val="18"/>
                <w:szCs w:val="18"/>
                <w:lang w:bidi="hi-IN"/>
              </w:rPr>
            </w:pPr>
            <w:r>
              <w:rPr>
                <w:rFonts w:ascii="Arial" w:hAnsi="Arial" w:cs="Arial"/>
                <w:color w:val="000000"/>
                <w:sz w:val="18"/>
                <w:szCs w:val="18"/>
                <w:lang w:bidi="hi-IN"/>
              </w:rPr>
              <w:t>02</w:t>
            </w:r>
          </w:p>
        </w:tc>
        <w:tc>
          <w:tcPr>
            <w:tcW w:w="141" w:type="pct"/>
            <w:shd w:val="clear" w:color="auto" w:fill="auto"/>
            <w:noWrap/>
            <w:hideMark/>
          </w:tcPr>
          <w:p w:rsidR="000A7162" w:rsidRDefault="000A7162" w:rsidP="004536C3">
            <w:pPr>
              <w:contextualSpacing/>
              <w:rPr>
                <w:rFonts w:ascii="Arial" w:hAnsi="Arial" w:cs="Arial"/>
                <w:color w:val="000000"/>
                <w:sz w:val="18"/>
                <w:szCs w:val="18"/>
                <w:lang w:bidi="hi-IN"/>
              </w:rPr>
            </w:pPr>
            <w:r>
              <w:rPr>
                <w:rFonts w:ascii="Arial" w:hAnsi="Arial" w:cs="Arial"/>
                <w:color w:val="000000"/>
                <w:sz w:val="18"/>
                <w:szCs w:val="18"/>
                <w:lang w:bidi="hi-IN"/>
              </w:rPr>
              <w:t>0</w:t>
            </w:r>
          </w:p>
        </w:tc>
        <w:tc>
          <w:tcPr>
            <w:tcW w:w="133" w:type="pct"/>
            <w:shd w:val="clear" w:color="auto" w:fill="auto"/>
            <w:noWrap/>
            <w:hideMark/>
          </w:tcPr>
          <w:p w:rsidR="000A7162" w:rsidRDefault="000A7162" w:rsidP="004536C3">
            <w:pPr>
              <w:contextualSpacing/>
              <w:rPr>
                <w:rFonts w:ascii="Arial" w:hAnsi="Arial" w:cs="Arial"/>
                <w:color w:val="000000"/>
                <w:sz w:val="18"/>
                <w:szCs w:val="18"/>
                <w:lang w:bidi="hi-IN"/>
              </w:rPr>
            </w:pPr>
            <w:r>
              <w:rPr>
                <w:rFonts w:ascii="Arial" w:hAnsi="Arial" w:cs="Arial"/>
                <w:color w:val="000000"/>
                <w:sz w:val="18"/>
                <w:szCs w:val="18"/>
                <w:lang w:bidi="hi-IN"/>
              </w:rPr>
              <w:t>02</w:t>
            </w:r>
          </w:p>
        </w:tc>
      </w:tr>
      <w:tr w:rsidR="000A7162" w:rsidRPr="000C0176" w:rsidTr="00163E1D">
        <w:trPr>
          <w:trHeight w:val="20"/>
        </w:trPr>
        <w:tc>
          <w:tcPr>
            <w:tcW w:w="593"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937" w:type="pct"/>
            <w:shd w:val="clear" w:color="auto" w:fill="auto"/>
            <w:noWrap/>
            <w:hideMark/>
          </w:tcPr>
          <w:p w:rsidR="000A7162" w:rsidRPr="000C0176" w:rsidRDefault="000A7162" w:rsidP="0090383F">
            <w:pPr>
              <w:contextualSpacing/>
              <w:rPr>
                <w:rFonts w:ascii="Calibri" w:hAnsi="Calibri" w:cs="Calibri"/>
                <w:b/>
                <w:bCs/>
                <w:color w:val="000000"/>
                <w:sz w:val="18"/>
                <w:szCs w:val="18"/>
                <w:lang w:bidi="hi-IN"/>
              </w:rPr>
            </w:pPr>
            <w:r w:rsidRPr="000C0176">
              <w:rPr>
                <w:rFonts w:ascii="Calibri" w:hAnsi="Calibri" w:cs="Calibri"/>
                <w:b/>
                <w:bCs/>
                <w:color w:val="000000"/>
                <w:sz w:val="18"/>
                <w:szCs w:val="18"/>
                <w:lang w:bidi="hi-IN"/>
              </w:rPr>
              <w:t>Horticulture (Vegetable Crops)</w:t>
            </w:r>
          </w:p>
        </w:tc>
        <w:tc>
          <w:tcPr>
            <w:tcW w:w="898"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Production of low volume and high value crops</w:t>
            </w:r>
          </w:p>
        </w:tc>
        <w:tc>
          <w:tcPr>
            <w:tcW w:w="960"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269"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291"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41"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18"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41"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18"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41"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18"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41"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33"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r>
      <w:tr w:rsidR="000A7162" w:rsidRPr="000C0176" w:rsidTr="00163E1D">
        <w:trPr>
          <w:trHeight w:val="20"/>
        </w:trPr>
        <w:tc>
          <w:tcPr>
            <w:tcW w:w="593"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937" w:type="pct"/>
            <w:shd w:val="clear" w:color="auto" w:fill="auto"/>
            <w:noWrap/>
            <w:hideMark/>
          </w:tcPr>
          <w:p w:rsidR="000A7162" w:rsidRPr="000C0176" w:rsidRDefault="000A7162" w:rsidP="0090383F">
            <w:pPr>
              <w:contextualSpacing/>
              <w:rPr>
                <w:rFonts w:ascii="Calibri" w:hAnsi="Calibri" w:cs="Calibri"/>
                <w:b/>
                <w:bCs/>
                <w:color w:val="000000"/>
                <w:sz w:val="18"/>
                <w:szCs w:val="18"/>
                <w:lang w:bidi="hi-IN"/>
              </w:rPr>
            </w:pPr>
            <w:r w:rsidRPr="000C0176">
              <w:rPr>
                <w:rFonts w:ascii="Calibri" w:hAnsi="Calibri" w:cs="Calibri"/>
                <w:b/>
                <w:bCs/>
                <w:color w:val="000000"/>
                <w:sz w:val="18"/>
                <w:szCs w:val="18"/>
                <w:lang w:bidi="hi-IN"/>
              </w:rPr>
              <w:t>Horticulture (Vegetable Crops)</w:t>
            </w:r>
          </w:p>
        </w:tc>
        <w:tc>
          <w:tcPr>
            <w:tcW w:w="898"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r>
              <w:rPr>
                <w:rFonts w:ascii="Calibri" w:hAnsi="Calibri" w:cs="Calibri"/>
                <w:color w:val="000000"/>
                <w:sz w:val="18"/>
                <w:szCs w:val="18"/>
                <w:lang w:bidi="hi-IN"/>
              </w:rPr>
              <w:t xml:space="preserve">Off </w:t>
            </w:r>
            <w:r w:rsidRPr="000C0176">
              <w:rPr>
                <w:rFonts w:ascii="Calibri" w:hAnsi="Calibri" w:cs="Calibri"/>
                <w:color w:val="000000"/>
                <w:sz w:val="18"/>
                <w:szCs w:val="18"/>
                <w:lang w:bidi="hi-IN"/>
              </w:rPr>
              <w:t>season vegetables</w:t>
            </w:r>
          </w:p>
        </w:tc>
        <w:tc>
          <w:tcPr>
            <w:tcW w:w="960"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269"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291"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41"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18"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41"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18"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41"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18"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41"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33"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r>
      <w:tr w:rsidR="000A7162" w:rsidRPr="000C0176" w:rsidTr="00163E1D">
        <w:trPr>
          <w:trHeight w:val="20"/>
        </w:trPr>
        <w:tc>
          <w:tcPr>
            <w:tcW w:w="593"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937" w:type="pct"/>
            <w:shd w:val="clear" w:color="auto" w:fill="auto"/>
            <w:noWrap/>
            <w:hideMark/>
          </w:tcPr>
          <w:p w:rsidR="000A7162" w:rsidRPr="000C0176" w:rsidRDefault="000A7162" w:rsidP="0090383F">
            <w:pPr>
              <w:contextualSpacing/>
              <w:rPr>
                <w:rFonts w:ascii="Calibri" w:hAnsi="Calibri" w:cs="Calibri"/>
                <w:b/>
                <w:bCs/>
                <w:color w:val="000000"/>
                <w:sz w:val="18"/>
                <w:szCs w:val="18"/>
                <w:lang w:bidi="hi-IN"/>
              </w:rPr>
            </w:pPr>
            <w:r w:rsidRPr="000C0176">
              <w:rPr>
                <w:rFonts w:ascii="Calibri" w:hAnsi="Calibri" w:cs="Calibri"/>
                <w:b/>
                <w:bCs/>
                <w:color w:val="000000"/>
                <w:sz w:val="18"/>
                <w:szCs w:val="18"/>
                <w:lang w:bidi="hi-IN"/>
              </w:rPr>
              <w:t>Horticulture (Vegetable Crops)</w:t>
            </w:r>
          </w:p>
        </w:tc>
        <w:tc>
          <w:tcPr>
            <w:tcW w:w="898"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Nursery raising</w:t>
            </w:r>
          </w:p>
        </w:tc>
        <w:tc>
          <w:tcPr>
            <w:tcW w:w="960"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269"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291"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41"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18"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41"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18"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41"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18"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41"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33"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r>
      <w:tr w:rsidR="000A7162" w:rsidRPr="000C0176" w:rsidTr="00163E1D">
        <w:trPr>
          <w:trHeight w:val="20"/>
        </w:trPr>
        <w:tc>
          <w:tcPr>
            <w:tcW w:w="593"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937" w:type="pct"/>
            <w:shd w:val="clear" w:color="auto" w:fill="auto"/>
            <w:noWrap/>
            <w:hideMark/>
          </w:tcPr>
          <w:p w:rsidR="000A7162" w:rsidRPr="000C0176" w:rsidRDefault="000A7162" w:rsidP="0090383F">
            <w:pPr>
              <w:contextualSpacing/>
              <w:rPr>
                <w:rFonts w:ascii="Calibri" w:hAnsi="Calibri" w:cs="Calibri"/>
                <w:b/>
                <w:bCs/>
                <w:color w:val="000000"/>
                <w:sz w:val="18"/>
                <w:szCs w:val="18"/>
                <w:lang w:bidi="hi-IN"/>
              </w:rPr>
            </w:pPr>
            <w:r w:rsidRPr="000C0176">
              <w:rPr>
                <w:rFonts w:ascii="Calibri" w:hAnsi="Calibri" w:cs="Calibri"/>
                <w:b/>
                <w:bCs/>
                <w:color w:val="000000"/>
                <w:sz w:val="18"/>
                <w:szCs w:val="18"/>
                <w:lang w:bidi="hi-IN"/>
              </w:rPr>
              <w:t>Horticulture (Vegetable Crops)</w:t>
            </w:r>
          </w:p>
        </w:tc>
        <w:tc>
          <w:tcPr>
            <w:tcW w:w="898"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Exotic vegetables</w:t>
            </w:r>
          </w:p>
        </w:tc>
        <w:tc>
          <w:tcPr>
            <w:tcW w:w="960"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269"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291"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41"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18"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41"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18"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41"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18"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41"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33"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r>
      <w:tr w:rsidR="000A7162" w:rsidRPr="000C0176" w:rsidTr="00163E1D">
        <w:trPr>
          <w:trHeight w:val="20"/>
        </w:trPr>
        <w:tc>
          <w:tcPr>
            <w:tcW w:w="593"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937" w:type="pct"/>
            <w:shd w:val="clear" w:color="auto" w:fill="auto"/>
            <w:noWrap/>
            <w:hideMark/>
          </w:tcPr>
          <w:p w:rsidR="000A7162" w:rsidRPr="000C0176" w:rsidRDefault="000A7162" w:rsidP="0090383F">
            <w:pPr>
              <w:contextualSpacing/>
              <w:rPr>
                <w:rFonts w:ascii="Calibri" w:hAnsi="Calibri" w:cs="Calibri"/>
                <w:b/>
                <w:bCs/>
                <w:color w:val="000000"/>
                <w:sz w:val="18"/>
                <w:szCs w:val="18"/>
                <w:lang w:bidi="hi-IN"/>
              </w:rPr>
            </w:pPr>
            <w:r w:rsidRPr="000C0176">
              <w:rPr>
                <w:rFonts w:ascii="Calibri" w:hAnsi="Calibri" w:cs="Calibri"/>
                <w:b/>
                <w:bCs/>
                <w:color w:val="000000"/>
                <w:sz w:val="18"/>
                <w:szCs w:val="18"/>
                <w:lang w:bidi="hi-IN"/>
              </w:rPr>
              <w:t>Horticulture (Vegetable Crops)</w:t>
            </w:r>
          </w:p>
        </w:tc>
        <w:tc>
          <w:tcPr>
            <w:tcW w:w="898"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Export potential vegetables</w:t>
            </w:r>
          </w:p>
        </w:tc>
        <w:tc>
          <w:tcPr>
            <w:tcW w:w="960"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269"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291"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41"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18"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41"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18"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41"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18"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41"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33"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r>
      <w:tr w:rsidR="000A7162" w:rsidRPr="000C0176" w:rsidTr="00163E1D">
        <w:trPr>
          <w:trHeight w:val="20"/>
        </w:trPr>
        <w:tc>
          <w:tcPr>
            <w:tcW w:w="593"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937" w:type="pct"/>
            <w:shd w:val="clear" w:color="auto" w:fill="auto"/>
            <w:noWrap/>
            <w:hideMark/>
          </w:tcPr>
          <w:p w:rsidR="000A7162" w:rsidRPr="000C0176" w:rsidRDefault="000A7162" w:rsidP="0090383F">
            <w:pPr>
              <w:contextualSpacing/>
              <w:rPr>
                <w:rFonts w:ascii="Calibri" w:hAnsi="Calibri" w:cs="Calibri"/>
                <w:b/>
                <w:bCs/>
                <w:color w:val="000000"/>
                <w:sz w:val="18"/>
                <w:szCs w:val="18"/>
                <w:lang w:bidi="hi-IN"/>
              </w:rPr>
            </w:pPr>
            <w:r w:rsidRPr="000C0176">
              <w:rPr>
                <w:rFonts w:ascii="Calibri" w:hAnsi="Calibri" w:cs="Calibri"/>
                <w:b/>
                <w:bCs/>
                <w:color w:val="000000"/>
                <w:sz w:val="18"/>
                <w:szCs w:val="18"/>
                <w:lang w:bidi="hi-IN"/>
              </w:rPr>
              <w:t>Horticulture (Vegetable Crops)</w:t>
            </w:r>
          </w:p>
        </w:tc>
        <w:tc>
          <w:tcPr>
            <w:tcW w:w="898"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Grading and standardization</w:t>
            </w:r>
          </w:p>
        </w:tc>
        <w:tc>
          <w:tcPr>
            <w:tcW w:w="960"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269"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291"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41"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18"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41"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18"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41"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18"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41"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33"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r>
      <w:tr w:rsidR="000A7162" w:rsidRPr="000C0176" w:rsidTr="00163E1D">
        <w:trPr>
          <w:trHeight w:val="20"/>
        </w:trPr>
        <w:tc>
          <w:tcPr>
            <w:tcW w:w="593"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937" w:type="pct"/>
            <w:shd w:val="clear" w:color="auto" w:fill="auto"/>
            <w:noWrap/>
            <w:hideMark/>
          </w:tcPr>
          <w:p w:rsidR="000A7162" w:rsidRPr="000C0176" w:rsidRDefault="000A7162" w:rsidP="0090383F">
            <w:pPr>
              <w:contextualSpacing/>
              <w:rPr>
                <w:rFonts w:ascii="Calibri" w:hAnsi="Calibri" w:cs="Calibri"/>
                <w:b/>
                <w:bCs/>
                <w:color w:val="000000"/>
                <w:sz w:val="18"/>
                <w:szCs w:val="18"/>
                <w:lang w:bidi="hi-IN"/>
              </w:rPr>
            </w:pPr>
            <w:r w:rsidRPr="000C0176">
              <w:rPr>
                <w:rFonts w:ascii="Calibri" w:hAnsi="Calibri" w:cs="Calibri"/>
                <w:b/>
                <w:bCs/>
                <w:color w:val="000000"/>
                <w:sz w:val="18"/>
                <w:szCs w:val="18"/>
                <w:lang w:bidi="hi-IN"/>
              </w:rPr>
              <w:t>Horticulture (Vegetable Crops)</w:t>
            </w:r>
          </w:p>
        </w:tc>
        <w:tc>
          <w:tcPr>
            <w:tcW w:w="898"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Protective cultivation</w:t>
            </w:r>
          </w:p>
        </w:tc>
        <w:tc>
          <w:tcPr>
            <w:tcW w:w="960"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269"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291"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41"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18"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41"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18"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41"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18"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41"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33"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r>
      <w:tr w:rsidR="000A7162" w:rsidRPr="000C0176" w:rsidTr="00163E1D">
        <w:trPr>
          <w:trHeight w:val="20"/>
        </w:trPr>
        <w:tc>
          <w:tcPr>
            <w:tcW w:w="593"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937" w:type="pct"/>
            <w:shd w:val="clear" w:color="auto" w:fill="auto"/>
            <w:noWrap/>
            <w:hideMark/>
          </w:tcPr>
          <w:p w:rsidR="000A7162" w:rsidRPr="000C0176" w:rsidRDefault="000A7162" w:rsidP="0090383F">
            <w:pPr>
              <w:contextualSpacing/>
              <w:rPr>
                <w:rFonts w:ascii="Calibri" w:hAnsi="Calibri" w:cs="Calibri"/>
                <w:b/>
                <w:bCs/>
                <w:color w:val="000000"/>
                <w:sz w:val="18"/>
                <w:szCs w:val="18"/>
                <w:lang w:bidi="hi-IN"/>
              </w:rPr>
            </w:pPr>
            <w:r w:rsidRPr="000C0176">
              <w:rPr>
                <w:rFonts w:ascii="Calibri" w:hAnsi="Calibri" w:cs="Calibri"/>
                <w:b/>
                <w:bCs/>
                <w:color w:val="000000"/>
                <w:sz w:val="18"/>
                <w:szCs w:val="18"/>
                <w:lang w:bidi="hi-IN"/>
              </w:rPr>
              <w:t>Horticulture (Vegetable Crops)</w:t>
            </w:r>
          </w:p>
        </w:tc>
        <w:tc>
          <w:tcPr>
            <w:tcW w:w="898"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Others</w:t>
            </w:r>
            <w:r w:rsidRPr="000C0176">
              <w:rPr>
                <w:rFonts w:ascii="Calibri" w:hAnsi="Calibri" w:cs="Calibri"/>
                <w:color w:val="FF0000"/>
                <w:sz w:val="18"/>
                <w:szCs w:val="18"/>
                <w:lang w:bidi="hi-IN"/>
              </w:rPr>
              <w:t>(Pl. Specify)</w:t>
            </w:r>
          </w:p>
        </w:tc>
        <w:tc>
          <w:tcPr>
            <w:tcW w:w="960"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269"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291"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41"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18"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41"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18"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41"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18"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41"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33"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r>
      <w:tr w:rsidR="000A7162" w:rsidRPr="000C0176" w:rsidTr="00163E1D">
        <w:trPr>
          <w:trHeight w:val="20"/>
        </w:trPr>
        <w:tc>
          <w:tcPr>
            <w:tcW w:w="593"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937" w:type="pct"/>
            <w:shd w:val="clear" w:color="auto" w:fill="auto"/>
            <w:noWrap/>
            <w:hideMark/>
          </w:tcPr>
          <w:p w:rsidR="000A7162" w:rsidRPr="000C0176" w:rsidRDefault="000A7162" w:rsidP="0090383F">
            <w:pPr>
              <w:contextualSpacing/>
              <w:rPr>
                <w:rFonts w:ascii="Calibri" w:hAnsi="Calibri" w:cs="Calibri"/>
                <w:b/>
                <w:bCs/>
                <w:color w:val="000000"/>
                <w:sz w:val="18"/>
                <w:szCs w:val="18"/>
                <w:lang w:bidi="hi-IN"/>
              </w:rPr>
            </w:pPr>
            <w:r w:rsidRPr="000C0176">
              <w:rPr>
                <w:rFonts w:ascii="Calibri" w:hAnsi="Calibri" w:cs="Calibri"/>
                <w:b/>
                <w:bCs/>
                <w:color w:val="000000"/>
                <w:sz w:val="18"/>
                <w:szCs w:val="18"/>
                <w:lang w:bidi="hi-IN"/>
              </w:rPr>
              <w:t>Horticulture (Fruits)</w:t>
            </w:r>
          </w:p>
        </w:tc>
        <w:tc>
          <w:tcPr>
            <w:tcW w:w="898"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Training and Pruning</w:t>
            </w:r>
          </w:p>
        </w:tc>
        <w:tc>
          <w:tcPr>
            <w:tcW w:w="960"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269"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291"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41"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18"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41"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18"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41"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18"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41"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33"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r>
      <w:tr w:rsidR="000A7162" w:rsidRPr="000C0176" w:rsidTr="00163E1D">
        <w:trPr>
          <w:trHeight w:val="20"/>
        </w:trPr>
        <w:tc>
          <w:tcPr>
            <w:tcW w:w="593"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937" w:type="pct"/>
            <w:shd w:val="clear" w:color="auto" w:fill="auto"/>
            <w:noWrap/>
            <w:hideMark/>
          </w:tcPr>
          <w:p w:rsidR="000A7162" w:rsidRPr="000C0176" w:rsidRDefault="000A7162" w:rsidP="0090383F">
            <w:pPr>
              <w:contextualSpacing/>
              <w:rPr>
                <w:rFonts w:ascii="Calibri" w:hAnsi="Calibri" w:cs="Calibri"/>
                <w:b/>
                <w:bCs/>
                <w:color w:val="000000"/>
                <w:sz w:val="18"/>
                <w:szCs w:val="18"/>
                <w:lang w:bidi="hi-IN"/>
              </w:rPr>
            </w:pPr>
            <w:r w:rsidRPr="000C0176">
              <w:rPr>
                <w:rFonts w:ascii="Calibri" w:hAnsi="Calibri" w:cs="Calibri"/>
                <w:b/>
                <w:bCs/>
                <w:color w:val="000000"/>
                <w:sz w:val="18"/>
                <w:szCs w:val="18"/>
                <w:lang w:bidi="hi-IN"/>
              </w:rPr>
              <w:t>Horticulture (Fruits)</w:t>
            </w:r>
          </w:p>
        </w:tc>
        <w:tc>
          <w:tcPr>
            <w:tcW w:w="898"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Layout and Management of Orchards</w:t>
            </w:r>
          </w:p>
        </w:tc>
        <w:tc>
          <w:tcPr>
            <w:tcW w:w="960"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269"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291"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41"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18"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41"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18"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41"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18"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41"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33"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r>
      <w:tr w:rsidR="000A7162" w:rsidRPr="000C0176" w:rsidTr="00163E1D">
        <w:trPr>
          <w:trHeight w:val="20"/>
        </w:trPr>
        <w:tc>
          <w:tcPr>
            <w:tcW w:w="593"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937" w:type="pct"/>
            <w:shd w:val="clear" w:color="auto" w:fill="auto"/>
            <w:noWrap/>
            <w:hideMark/>
          </w:tcPr>
          <w:p w:rsidR="000A7162" w:rsidRPr="000C0176" w:rsidRDefault="000A7162" w:rsidP="0090383F">
            <w:pPr>
              <w:contextualSpacing/>
              <w:rPr>
                <w:rFonts w:ascii="Calibri" w:hAnsi="Calibri" w:cs="Calibri"/>
                <w:b/>
                <w:bCs/>
                <w:color w:val="000000"/>
                <w:sz w:val="18"/>
                <w:szCs w:val="18"/>
                <w:lang w:bidi="hi-IN"/>
              </w:rPr>
            </w:pPr>
            <w:r w:rsidRPr="000C0176">
              <w:rPr>
                <w:rFonts w:ascii="Calibri" w:hAnsi="Calibri" w:cs="Calibri"/>
                <w:b/>
                <w:bCs/>
                <w:color w:val="000000"/>
                <w:sz w:val="18"/>
                <w:szCs w:val="18"/>
                <w:lang w:bidi="hi-IN"/>
              </w:rPr>
              <w:t>Horticulture (Fruits)</w:t>
            </w:r>
          </w:p>
        </w:tc>
        <w:tc>
          <w:tcPr>
            <w:tcW w:w="898"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Cultivation of Fruit</w:t>
            </w:r>
          </w:p>
        </w:tc>
        <w:tc>
          <w:tcPr>
            <w:tcW w:w="960"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269"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291"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41"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18"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41"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18"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41"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18"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41"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33"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r>
      <w:tr w:rsidR="000A7162" w:rsidRPr="000C0176" w:rsidTr="00163E1D">
        <w:trPr>
          <w:trHeight w:val="20"/>
        </w:trPr>
        <w:tc>
          <w:tcPr>
            <w:tcW w:w="593"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937" w:type="pct"/>
            <w:shd w:val="clear" w:color="auto" w:fill="auto"/>
            <w:noWrap/>
            <w:hideMark/>
          </w:tcPr>
          <w:p w:rsidR="000A7162" w:rsidRPr="000C0176" w:rsidRDefault="000A7162" w:rsidP="0090383F">
            <w:pPr>
              <w:contextualSpacing/>
              <w:rPr>
                <w:rFonts w:ascii="Calibri" w:hAnsi="Calibri" w:cs="Calibri"/>
                <w:b/>
                <w:bCs/>
                <w:color w:val="000000"/>
                <w:sz w:val="18"/>
                <w:szCs w:val="18"/>
                <w:lang w:bidi="hi-IN"/>
              </w:rPr>
            </w:pPr>
            <w:r w:rsidRPr="000C0176">
              <w:rPr>
                <w:rFonts w:ascii="Calibri" w:hAnsi="Calibri" w:cs="Calibri"/>
                <w:b/>
                <w:bCs/>
                <w:color w:val="000000"/>
                <w:sz w:val="18"/>
                <w:szCs w:val="18"/>
                <w:lang w:bidi="hi-IN"/>
              </w:rPr>
              <w:t>Horticulture (Fruits)</w:t>
            </w:r>
          </w:p>
        </w:tc>
        <w:tc>
          <w:tcPr>
            <w:tcW w:w="898"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Management of young plants/orchards</w:t>
            </w:r>
          </w:p>
        </w:tc>
        <w:tc>
          <w:tcPr>
            <w:tcW w:w="960"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269"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291"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41"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18"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41"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18"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41"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18"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41"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33"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r>
      <w:tr w:rsidR="000A7162" w:rsidRPr="000C0176" w:rsidTr="00163E1D">
        <w:trPr>
          <w:trHeight w:val="20"/>
        </w:trPr>
        <w:tc>
          <w:tcPr>
            <w:tcW w:w="593"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937" w:type="pct"/>
            <w:shd w:val="clear" w:color="auto" w:fill="auto"/>
            <w:noWrap/>
            <w:hideMark/>
          </w:tcPr>
          <w:p w:rsidR="000A7162" w:rsidRPr="000C0176" w:rsidRDefault="000A7162" w:rsidP="0090383F">
            <w:pPr>
              <w:contextualSpacing/>
              <w:rPr>
                <w:rFonts w:ascii="Calibri" w:hAnsi="Calibri" w:cs="Calibri"/>
                <w:b/>
                <w:bCs/>
                <w:color w:val="000000"/>
                <w:sz w:val="18"/>
                <w:szCs w:val="18"/>
                <w:lang w:bidi="hi-IN"/>
              </w:rPr>
            </w:pPr>
            <w:r w:rsidRPr="000C0176">
              <w:rPr>
                <w:rFonts w:ascii="Calibri" w:hAnsi="Calibri" w:cs="Calibri"/>
                <w:b/>
                <w:bCs/>
                <w:color w:val="000000"/>
                <w:sz w:val="18"/>
                <w:szCs w:val="18"/>
                <w:lang w:bidi="hi-IN"/>
              </w:rPr>
              <w:t>Horticulture (Fruits)</w:t>
            </w:r>
          </w:p>
        </w:tc>
        <w:tc>
          <w:tcPr>
            <w:tcW w:w="898"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Rejuvenation of old orchards</w:t>
            </w:r>
          </w:p>
        </w:tc>
        <w:tc>
          <w:tcPr>
            <w:tcW w:w="960"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269"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291"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41"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18"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41"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18"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41"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18"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41"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33"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r>
      <w:tr w:rsidR="000A7162" w:rsidRPr="000C0176" w:rsidTr="00163E1D">
        <w:trPr>
          <w:trHeight w:val="20"/>
        </w:trPr>
        <w:tc>
          <w:tcPr>
            <w:tcW w:w="593"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937" w:type="pct"/>
            <w:shd w:val="clear" w:color="auto" w:fill="auto"/>
            <w:noWrap/>
            <w:hideMark/>
          </w:tcPr>
          <w:p w:rsidR="000A7162" w:rsidRPr="000C0176" w:rsidRDefault="000A7162" w:rsidP="0090383F">
            <w:pPr>
              <w:contextualSpacing/>
              <w:rPr>
                <w:rFonts w:ascii="Calibri" w:hAnsi="Calibri" w:cs="Calibri"/>
                <w:b/>
                <w:bCs/>
                <w:color w:val="000000"/>
                <w:sz w:val="18"/>
                <w:szCs w:val="18"/>
                <w:lang w:bidi="hi-IN"/>
              </w:rPr>
            </w:pPr>
            <w:r w:rsidRPr="000C0176">
              <w:rPr>
                <w:rFonts w:ascii="Calibri" w:hAnsi="Calibri" w:cs="Calibri"/>
                <w:b/>
                <w:bCs/>
                <w:color w:val="000000"/>
                <w:sz w:val="18"/>
                <w:szCs w:val="18"/>
                <w:lang w:bidi="hi-IN"/>
              </w:rPr>
              <w:t>Horticulture (Fruits)</w:t>
            </w:r>
          </w:p>
        </w:tc>
        <w:tc>
          <w:tcPr>
            <w:tcW w:w="898"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Export potential fruits</w:t>
            </w:r>
          </w:p>
        </w:tc>
        <w:tc>
          <w:tcPr>
            <w:tcW w:w="960"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269"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291"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41"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18"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41"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18"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41"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18"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41"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33"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r>
      <w:tr w:rsidR="000A7162" w:rsidRPr="000C0176" w:rsidTr="00163E1D">
        <w:trPr>
          <w:trHeight w:val="20"/>
        </w:trPr>
        <w:tc>
          <w:tcPr>
            <w:tcW w:w="593"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937" w:type="pct"/>
            <w:shd w:val="clear" w:color="auto" w:fill="auto"/>
            <w:noWrap/>
            <w:hideMark/>
          </w:tcPr>
          <w:p w:rsidR="000A7162" w:rsidRPr="000C0176" w:rsidRDefault="000A7162" w:rsidP="0090383F">
            <w:pPr>
              <w:contextualSpacing/>
              <w:rPr>
                <w:rFonts w:ascii="Calibri" w:hAnsi="Calibri" w:cs="Calibri"/>
                <w:b/>
                <w:bCs/>
                <w:color w:val="000000"/>
                <w:sz w:val="18"/>
                <w:szCs w:val="18"/>
                <w:lang w:bidi="hi-IN"/>
              </w:rPr>
            </w:pPr>
            <w:r w:rsidRPr="000C0176">
              <w:rPr>
                <w:rFonts w:ascii="Calibri" w:hAnsi="Calibri" w:cs="Calibri"/>
                <w:b/>
                <w:bCs/>
                <w:color w:val="000000"/>
                <w:sz w:val="18"/>
                <w:szCs w:val="18"/>
                <w:lang w:bidi="hi-IN"/>
              </w:rPr>
              <w:t>Horticulture (Fruits)</w:t>
            </w:r>
          </w:p>
        </w:tc>
        <w:tc>
          <w:tcPr>
            <w:tcW w:w="898"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Micro irrigation systems of orchards</w:t>
            </w:r>
          </w:p>
        </w:tc>
        <w:tc>
          <w:tcPr>
            <w:tcW w:w="960"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269"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291"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41"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18"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41"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18"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41"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18"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41"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33"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r>
      <w:tr w:rsidR="000A7162" w:rsidRPr="000C0176" w:rsidTr="00163E1D">
        <w:trPr>
          <w:trHeight w:val="20"/>
        </w:trPr>
        <w:tc>
          <w:tcPr>
            <w:tcW w:w="593"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937" w:type="pct"/>
            <w:shd w:val="clear" w:color="auto" w:fill="auto"/>
            <w:noWrap/>
            <w:hideMark/>
          </w:tcPr>
          <w:p w:rsidR="000A7162" w:rsidRPr="000C0176" w:rsidRDefault="000A7162" w:rsidP="0090383F">
            <w:pPr>
              <w:contextualSpacing/>
              <w:rPr>
                <w:rFonts w:ascii="Calibri" w:hAnsi="Calibri" w:cs="Calibri"/>
                <w:b/>
                <w:bCs/>
                <w:color w:val="000000"/>
                <w:sz w:val="18"/>
                <w:szCs w:val="18"/>
                <w:lang w:bidi="hi-IN"/>
              </w:rPr>
            </w:pPr>
            <w:r w:rsidRPr="000C0176">
              <w:rPr>
                <w:rFonts w:ascii="Calibri" w:hAnsi="Calibri" w:cs="Calibri"/>
                <w:b/>
                <w:bCs/>
                <w:color w:val="000000"/>
                <w:sz w:val="18"/>
                <w:szCs w:val="18"/>
                <w:lang w:bidi="hi-IN"/>
              </w:rPr>
              <w:t>Horticulture (Fruits)</w:t>
            </w:r>
          </w:p>
        </w:tc>
        <w:tc>
          <w:tcPr>
            <w:tcW w:w="898"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Plant propagation techniques</w:t>
            </w:r>
          </w:p>
        </w:tc>
        <w:tc>
          <w:tcPr>
            <w:tcW w:w="960"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269"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291"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41"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18"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41"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18"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41"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18"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41"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33"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r>
      <w:tr w:rsidR="000A7162" w:rsidRPr="000C0176" w:rsidTr="00163E1D">
        <w:trPr>
          <w:trHeight w:val="20"/>
        </w:trPr>
        <w:tc>
          <w:tcPr>
            <w:tcW w:w="593"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937" w:type="pct"/>
            <w:shd w:val="clear" w:color="auto" w:fill="auto"/>
            <w:noWrap/>
            <w:hideMark/>
          </w:tcPr>
          <w:p w:rsidR="000A7162" w:rsidRPr="000C0176" w:rsidRDefault="000A7162" w:rsidP="0090383F">
            <w:pPr>
              <w:contextualSpacing/>
              <w:rPr>
                <w:rFonts w:ascii="Calibri" w:hAnsi="Calibri" w:cs="Calibri"/>
                <w:b/>
                <w:bCs/>
                <w:color w:val="000000"/>
                <w:sz w:val="18"/>
                <w:szCs w:val="18"/>
                <w:lang w:bidi="hi-IN"/>
              </w:rPr>
            </w:pPr>
            <w:r w:rsidRPr="000C0176">
              <w:rPr>
                <w:rFonts w:ascii="Calibri" w:hAnsi="Calibri" w:cs="Calibri"/>
                <w:b/>
                <w:bCs/>
                <w:color w:val="000000"/>
                <w:sz w:val="18"/>
                <w:szCs w:val="18"/>
                <w:lang w:bidi="hi-IN"/>
              </w:rPr>
              <w:t>Horticulture (Fruits)</w:t>
            </w:r>
          </w:p>
        </w:tc>
        <w:tc>
          <w:tcPr>
            <w:tcW w:w="898"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Others</w:t>
            </w:r>
            <w:r w:rsidRPr="000C0176">
              <w:rPr>
                <w:rFonts w:ascii="Calibri" w:hAnsi="Calibri" w:cs="Calibri"/>
                <w:color w:val="FF0000"/>
                <w:sz w:val="18"/>
                <w:szCs w:val="18"/>
                <w:lang w:bidi="hi-IN"/>
              </w:rPr>
              <w:t xml:space="preserve"> (Pl. Specify)</w:t>
            </w:r>
          </w:p>
        </w:tc>
        <w:tc>
          <w:tcPr>
            <w:tcW w:w="960"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269"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291"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41"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18"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41"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18"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41"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18"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41"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33"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r>
      <w:tr w:rsidR="000A7162" w:rsidRPr="000C0176" w:rsidTr="00163E1D">
        <w:trPr>
          <w:trHeight w:val="20"/>
        </w:trPr>
        <w:tc>
          <w:tcPr>
            <w:tcW w:w="593"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937" w:type="pct"/>
            <w:shd w:val="clear" w:color="auto" w:fill="auto"/>
            <w:noWrap/>
            <w:hideMark/>
          </w:tcPr>
          <w:p w:rsidR="000A7162" w:rsidRPr="000C0176" w:rsidRDefault="000A7162" w:rsidP="0090383F">
            <w:pPr>
              <w:contextualSpacing/>
              <w:rPr>
                <w:rFonts w:ascii="Calibri" w:hAnsi="Calibri" w:cs="Calibri"/>
                <w:b/>
                <w:bCs/>
                <w:color w:val="000000"/>
                <w:sz w:val="18"/>
                <w:szCs w:val="18"/>
                <w:lang w:bidi="hi-IN"/>
              </w:rPr>
            </w:pPr>
            <w:r w:rsidRPr="000C0176">
              <w:rPr>
                <w:rFonts w:ascii="Calibri" w:hAnsi="Calibri" w:cs="Calibri"/>
                <w:b/>
                <w:bCs/>
                <w:color w:val="000000"/>
                <w:sz w:val="18"/>
                <w:szCs w:val="18"/>
                <w:lang w:bidi="hi-IN"/>
              </w:rPr>
              <w:t>Horticulture (Ornamental Plants)</w:t>
            </w:r>
          </w:p>
        </w:tc>
        <w:tc>
          <w:tcPr>
            <w:tcW w:w="898"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Nursery Management</w:t>
            </w:r>
          </w:p>
        </w:tc>
        <w:tc>
          <w:tcPr>
            <w:tcW w:w="960"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269"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291"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41"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18"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41"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18"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41"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18"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41"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33"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r>
      <w:tr w:rsidR="000A7162" w:rsidRPr="000C0176" w:rsidTr="00163E1D">
        <w:trPr>
          <w:trHeight w:val="20"/>
        </w:trPr>
        <w:tc>
          <w:tcPr>
            <w:tcW w:w="593"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937" w:type="pct"/>
            <w:shd w:val="clear" w:color="auto" w:fill="auto"/>
            <w:noWrap/>
            <w:hideMark/>
          </w:tcPr>
          <w:p w:rsidR="000A7162" w:rsidRPr="000C0176" w:rsidRDefault="000A7162" w:rsidP="0090383F">
            <w:pPr>
              <w:contextualSpacing/>
              <w:rPr>
                <w:rFonts w:ascii="Calibri" w:hAnsi="Calibri" w:cs="Calibri"/>
                <w:b/>
                <w:bCs/>
                <w:color w:val="000000"/>
                <w:sz w:val="18"/>
                <w:szCs w:val="18"/>
                <w:lang w:bidi="hi-IN"/>
              </w:rPr>
            </w:pPr>
            <w:r w:rsidRPr="000C0176">
              <w:rPr>
                <w:rFonts w:ascii="Calibri" w:hAnsi="Calibri" w:cs="Calibri"/>
                <w:b/>
                <w:bCs/>
                <w:color w:val="000000"/>
                <w:sz w:val="18"/>
                <w:szCs w:val="18"/>
                <w:lang w:bidi="hi-IN"/>
              </w:rPr>
              <w:t>Horticulture (Ornamental Plants)</w:t>
            </w:r>
          </w:p>
        </w:tc>
        <w:tc>
          <w:tcPr>
            <w:tcW w:w="898"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Management of potted plants</w:t>
            </w:r>
          </w:p>
        </w:tc>
        <w:tc>
          <w:tcPr>
            <w:tcW w:w="960"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269"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291"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41"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18"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41"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18"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41"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18"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41"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33"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r>
      <w:tr w:rsidR="000A7162" w:rsidRPr="000C0176" w:rsidTr="00163E1D">
        <w:trPr>
          <w:trHeight w:val="20"/>
        </w:trPr>
        <w:tc>
          <w:tcPr>
            <w:tcW w:w="593"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937" w:type="pct"/>
            <w:shd w:val="clear" w:color="auto" w:fill="auto"/>
            <w:noWrap/>
            <w:hideMark/>
          </w:tcPr>
          <w:p w:rsidR="000A7162" w:rsidRPr="000C0176" w:rsidRDefault="000A7162" w:rsidP="0090383F">
            <w:pPr>
              <w:contextualSpacing/>
              <w:rPr>
                <w:rFonts w:ascii="Calibri" w:hAnsi="Calibri" w:cs="Calibri"/>
                <w:b/>
                <w:bCs/>
                <w:color w:val="000000"/>
                <w:sz w:val="18"/>
                <w:szCs w:val="18"/>
                <w:lang w:bidi="hi-IN"/>
              </w:rPr>
            </w:pPr>
            <w:r w:rsidRPr="000C0176">
              <w:rPr>
                <w:rFonts w:ascii="Calibri" w:hAnsi="Calibri" w:cs="Calibri"/>
                <w:b/>
                <w:bCs/>
                <w:color w:val="000000"/>
                <w:sz w:val="18"/>
                <w:szCs w:val="18"/>
                <w:lang w:bidi="hi-IN"/>
              </w:rPr>
              <w:t>Horticulture (Ornamental Plants)</w:t>
            </w:r>
          </w:p>
        </w:tc>
        <w:tc>
          <w:tcPr>
            <w:tcW w:w="898"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Export potential of ornamental plants</w:t>
            </w:r>
          </w:p>
        </w:tc>
        <w:tc>
          <w:tcPr>
            <w:tcW w:w="960"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269"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291"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41"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18"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41"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18"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41"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18"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41"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33"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r>
      <w:tr w:rsidR="000A7162" w:rsidRPr="000C0176" w:rsidTr="00163E1D">
        <w:trPr>
          <w:trHeight w:val="20"/>
        </w:trPr>
        <w:tc>
          <w:tcPr>
            <w:tcW w:w="593"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937" w:type="pct"/>
            <w:shd w:val="clear" w:color="auto" w:fill="auto"/>
            <w:noWrap/>
            <w:hideMark/>
          </w:tcPr>
          <w:p w:rsidR="000A7162" w:rsidRPr="000C0176" w:rsidRDefault="000A7162" w:rsidP="0090383F">
            <w:pPr>
              <w:contextualSpacing/>
              <w:rPr>
                <w:rFonts w:ascii="Calibri" w:hAnsi="Calibri" w:cs="Calibri"/>
                <w:b/>
                <w:bCs/>
                <w:color w:val="000000"/>
                <w:sz w:val="18"/>
                <w:szCs w:val="18"/>
                <w:lang w:bidi="hi-IN"/>
              </w:rPr>
            </w:pPr>
            <w:r w:rsidRPr="000C0176">
              <w:rPr>
                <w:rFonts w:ascii="Calibri" w:hAnsi="Calibri" w:cs="Calibri"/>
                <w:b/>
                <w:bCs/>
                <w:color w:val="000000"/>
                <w:sz w:val="18"/>
                <w:szCs w:val="18"/>
                <w:lang w:bidi="hi-IN"/>
              </w:rPr>
              <w:t>Horticulture (Ornamental Plants)</w:t>
            </w:r>
          </w:p>
        </w:tc>
        <w:tc>
          <w:tcPr>
            <w:tcW w:w="898"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Propagation techniques of Ornamental Plants</w:t>
            </w:r>
          </w:p>
        </w:tc>
        <w:tc>
          <w:tcPr>
            <w:tcW w:w="960"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269"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291"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41"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18"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41"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18"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41"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18"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41"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33"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r>
      <w:tr w:rsidR="000A7162" w:rsidRPr="000C0176" w:rsidTr="00163E1D">
        <w:trPr>
          <w:trHeight w:val="20"/>
        </w:trPr>
        <w:tc>
          <w:tcPr>
            <w:tcW w:w="593"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937" w:type="pct"/>
            <w:shd w:val="clear" w:color="auto" w:fill="auto"/>
            <w:noWrap/>
            <w:hideMark/>
          </w:tcPr>
          <w:p w:rsidR="000A7162" w:rsidRPr="000C0176" w:rsidRDefault="000A7162" w:rsidP="0090383F">
            <w:pPr>
              <w:contextualSpacing/>
              <w:rPr>
                <w:rFonts w:ascii="Calibri" w:hAnsi="Calibri" w:cs="Calibri"/>
                <w:b/>
                <w:bCs/>
                <w:color w:val="000000"/>
                <w:sz w:val="18"/>
                <w:szCs w:val="18"/>
                <w:lang w:bidi="hi-IN"/>
              </w:rPr>
            </w:pPr>
            <w:r w:rsidRPr="000C0176">
              <w:rPr>
                <w:rFonts w:ascii="Calibri" w:hAnsi="Calibri" w:cs="Calibri"/>
                <w:b/>
                <w:bCs/>
                <w:color w:val="000000"/>
                <w:sz w:val="18"/>
                <w:szCs w:val="18"/>
                <w:lang w:bidi="hi-IN"/>
              </w:rPr>
              <w:t>Horticulture (Ornamental Plants)</w:t>
            </w:r>
          </w:p>
        </w:tc>
        <w:tc>
          <w:tcPr>
            <w:tcW w:w="898"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 xml:space="preserve">Others </w:t>
            </w:r>
            <w:r w:rsidRPr="000C0176">
              <w:rPr>
                <w:rFonts w:ascii="Calibri" w:hAnsi="Calibri" w:cs="Calibri"/>
                <w:color w:val="FF0000"/>
                <w:sz w:val="18"/>
                <w:szCs w:val="18"/>
                <w:lang w:bidi="hi-IN"/>
              </w:rPr>
              <w:t>(Pl. Specify)</w:t>
            </w:r>
          </w:p>
        </w:tc>
        <w:tc>
          <w:tcPr>
            <w:tcW w:w="960"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269"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291"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41"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18"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41"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18"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41"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18"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41"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33"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r>
      <w:tr w:rsidR="000A7162" w:rsidRPr="000C0176" w:rsidTr="00163E1D">
        <w:trPr>
          <w:trHeight w:val="20"/>
        </w:trPr>
        <w:tc>
          <w:tcPr>
            <w:tcW w:w="593"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937" w:type="pct"/>
            <w:shd w:val="clear" w:color="auto" w:fill="auto"/>
            <w:noWrap/>
            <w:hideMark/>
          </w:tcPr>
          <w:p w:rsidR="000A7162" w:rsidRPr="000C0176" w:rsidRDefault="000A7162" w:rsidP="0090383F">
            <w:pPr>
              <w:contextualSpacing/>
              <w:rPr>
                <w:rFonts w:ascii="Calibri" w:hAnsi="Calibri" w:cs="Calibri"/>
                <w:b/>
                <w:bCs/>
                <w:color w:val="000000"/>
                <w:sz w:val="18"/>
                <w:szCs w:val="18"/>
                <w:lang w:bidi="hi-IN"/>
              </w:rPr>
            </w:pPr>
            <w:r w:rsidRPr="000C0176">
              <w:rPr>
                <w:rFonts w:ascii="Calibri" w:hAnsi="Calibri" w:cs="Calibri"/>
                <w:b/>
                <w:bCs/>
                <w:color w:val="000000"/>
                <w:sz w:val="18"/>
                <w:szCs w:val="18"/>
                <w:lang w:bidi="hi-IN"/>
              </w:rPr>
              <w:t>Horticulture(Plantation crops)</w:t>
            </w:r>
          </w:p>
        </w:tc>
        <w:tc>
          <w:tcPr>
            <w:tcW w:w="898"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Production and Management technology</w:t>
            </w:r>
          </w:p>
        </w:tc>
        <w:tc>
          <w:tcPr>
            <w:tcW w:w="960"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269"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291"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41"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18"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41"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18"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41"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18"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41"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33"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r>
      <w:tr w:rsidR="000A7162" w:rsidRPr="000C0176" w:rsidTr="00163E1D">
        <w:trPr>
          <w:trHeight w:val="20"/>
        </w:trPr>
        <w:tc>
          <w:tcPr>
            <w:tcW w:w="593"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937" w:type="pct"/>
            <w:shd w:val="clear" w:color="auto" w:fill="auto"/>
            <w:noWrap/>
            <w:hideMark/>
          </w:tcPr>
          <w:p w:rsidR="000A7162" w:rsidRPr="000C0176" w:rsidRDefault="000A7162" w:rsidP="0090383F">
            <w:pPr>
              <w:contextualSpacing/>
              <w:rPr>
                <w:rFonts w:ascii="Calibri" w:hAnsi="Calibri" w:cs="Calibri"/>
                <w:b/>
                <w:bCs/>
                <w:color w:val="000000"/>
                <w:sz w:val="18"/>
                <w:szCs w:val="18"/>
                <w:lang w:bidi="hi-IN"/>
              </w:rPr>
            </w:pPr>
            <w:r w:rsidRPr="000C0176">
              <w:rPr>
                <w:rFonts w:ascii="Calibri" w:hAnsi="Calibri" w:cs="Calibri"/>
                <w:b/>
                <w:bCs/>
                <w:color w:val="000000"/>
                <w:sz w:val="18"/>
                <w:szCs w:val="18"/>
                <w:lang w:bidi="hi-IN"/>
              </w:rPr>
              <w:t>Horticulture(Plantation crops)</w:t>
            </w:r>
          </w:p>
        </w:tc>
        <w:tc>
          <w:tcPr>
            <w:tcW w:w="898"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Processing and value addition</w:t>
            </w:r>
          </w:p>
        </w:tc>
        <w:tc>
          <w:tcPr>
            <w:tcW w:w="960"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269"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291"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41"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18"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41"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18"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41"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18"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41"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33"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r>
      <w:tr w:rsidR="000A7162" w:rsidRPr="000C0176" w:rsidTr="00163E1D">
        <w:trPr>
          <w:trHeight w:val="20"/>
        </w:trPr>
        <w:tc>
          <w:tcPr>
            <w:tcW w:w="593"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937" w:type="pct"/>
            <w:shd w:val="clear" w:color="auto" w:fill="auto"/>
            <w:noWrap/>
            <w:hideMark/>
          </w:tcPr>
          <w:p w:rsidR="000A7162" w:rsidRPr="000C0176" w:rsidRDefault="000A7162" w:rsidP="0090383F">
            <w:pPr>
              <w:contextualSpacing/>
              <w:rPr>
                <w:rFonts w:ascii="Calibri" w:hAnsi="Calibri" w:cs="Calibri"/>
                <w:b/>
                <w:bCs/>
                <w:color w:val="000000"/>
                <w:sz w:val="18"/>
                <w:szCs w:val="18"/>
                <w:lang w:bidi="hi-IN"/>
              </w:rPr>
            </w:pPr>
            <w:r w:rsidRPr="000C0176">
              <w:rPr>
                <w:rFonts w:ascii="Calibri" w:hAnsi="Calibri" w:cs="Calibri"/>
                <w:b/>
                <w:bCs/>
                <w:color w:val="000000"/>
                <w:sz w:val="18"/>
                <w:szCs w:val="18"/>
                <w:lang w:bidi="hi-IN"/>
              </w:rPr>
              <w:t>Horticulture(Plantation crops)</w:t>
            </w:r>
          </w:p>
        </w:tc>
        <w:tc>
          <w:tcPr>
            <w:tcW w:w="898"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Others</w:t>
            </w:r>
            <w:r w:rsidRPr="000C0176">
              <w:rPr>
                <w:rFonts w:ascii="Calibri" w:hAnsi="Calibri" w:cs="Calibri"/>
                <w:color w:val="FF0000"/>
                <w:sz w:val="18"/>
                <w:szCs w:val="18"/>
                <w:lang w:bidi="hi-IN"/>
              </w:rPr>
              <w:t xml:space="preserve"> (Pl. Specify)</w:t>
            </w:r>
          </w:p>
        </w:tc>
        <w:tc>
          <w:tcPr>
            <w:tcW w:w="960"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269"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291"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41"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18"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41"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18"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41"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18"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41"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33"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r>
      <w:tr w:rsidR="000A7162" w:rsidRPr="000C0176" w:rsidTr="00163E1D">
        <w:trPr>
          <w:trHeight w:val="20"/>
        </w:trPr>
        <w:tc>
          <w:tcPr>
            <w:tcW w:w="593"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937" w:type="pct"/>
            <w:shd w:val="clear" w:color="auto" w:fill="auto"/>
            <w:noWrap/>
            <w:hideMark/>
          </w:tcPr>
          <w:p w:rsidR="000A7162" w:rsidRPr="000C0176" w:rsidRDefault="000A7162" w:rsidP="0090383F">
            <w:pPr>
              <w:contextualSpacing/>
              <w:rPr>
                <w:rFonts w:ascii="Calibri" w:hAnsi="Calibri" w:cs="Calibri"/>
                <w:b/>
                <w:bCs/>
                <w:color w:val="000000"/>
                <w:sz w:val="18"/>
                <w:szCs w:val="18"/>
                <w:lang w:bidi="hi-IN"/>
              </w:rPr>
            </w:pPr>
            <w:r w:rsidRPr="000C0176">
              <w:rPr>
                <w:rFonts w:ascii="Calibri" w:hAnsi="Calibri" w:cs="Calibri"/>
                <w:b/>
                <w:bCs/>
                <w:color w:val="000000"/>
                <w:sz w:val="18"/>
                <w:szCs w:val="18"/>
                <w:lang w:bidi="hi-IN"/>
              </w:rPr>
              <w:t>Horticulture(Tuber crops)</w:t>
            </w:r>
          </w:p>
        </w:tc>
        <w:tc>
          <w:tcPr>
            <w:tcW w:w="898"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Production and Management technology</w:t>
            </w:r>
          </w:p>
        </w:tc>
        <w:tc>
          <w:tcPr>
            <w:tcW w:w="960"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269"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291"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41"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18"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41"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18"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41"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18"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41"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33"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r>
      <w:tr w:rsidR="000A7162" w:rsidRPr="000C0176" w:rsidTr="00163E1D">
        <w:trPr>
          <w:trHeight w:val="20"/>
        </w:trPr>
        <w:tc>
          <w:tcPr>
            <w:tcW w:w="593"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937" w:type="pct"/>
            <w:shd w:val="clear" w:color="auto" w:fill="auto"/>
            <w:noWrap/>
            <w:hideMark/>
          </w:tcPr>
          <w:p w:rsidR="000A7162" w:rsidRPr="000C0176" w:rsidRDefault="000A7162" w:rsidP="0090383F">
            <w:pPr>
              <w:contextualSpacing/>
              <w:rPr>
                <w:rFonts w:ascii="Calibri" w:hAnsi="Calibri" w:cs="Calibri"/>
                <w:b/>
                <w:bCs/>
                <w:color w:val="000000"/>
                <w:sz w:val="18"/>
                <w:szCs w:val="18"/>
                <w:lang w:bidi="hi-IN"/>
              </w:rPr>
            </w:pPr>
            <w:r w:rsidRPr="000C0176">
              <w:rPr>
                <w:rFonts w:ascii="Calibri" w:hAnsi="Calibri" w:cs="Calibri"/>
                <w:b/>
                <w:bCs/>
                <w:color w:val="000000"/>
                <w:sz w:val="18"/>
                <w:szCs w:val="18"/>
                <w:lang w:bidi="hi-IN"/>
              </w:rPr>
              <w:t>Horticulture(Tuber crops)</w:t>
            </w:r>
          </w:p>
        </w:tc>
        <w:tc>
          <w:tcPr>
            <w:tcW w:w="898"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Processing and value addition</w:t>
            </w:r>
          </w:p>
        </w:tc>
        <w:tc>
          <w:tcPr>
            <w:tcW w:w="960"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269"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291"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41"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18"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41"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18"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41"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18"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41"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33"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r>
      <w:tr w:rsidR="000A7162" w:rsidRPr="000C0176" w:rsidTr="00163E1D">
        <w:trPr>
          <w:trHeight w:val="20"/>
        </w:trPr>
        <w:tc>
          <w:tcPr>
            <w:tcW w:w="593"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937" w:type="pct"/>
            <w:shd w:val="clear" w:color="auto" w:fill="auto"/>
            <w:noWrap/>
            <w:hideMark/>
          </w:tcPr>
          <w:p w:rsidR="000A7162" w:rsidRPr="000C0176" w:rsidRDefault="000A7162" w:rsidP="0090383F">
            <w:pPr>
              <w:contextualSpacing/>
              <w:rPr>
                <w:rFonts w:ascii="Calibri" w:hAnsi="Calibri" w:cs="Calibri"/>
                <w:b/>
                <w:bCs/>
                <w:color w:val="000000"/>
                <w:sz w:val="18"/>
                <w:szCs w:val="18"/>
                <w:lang w:bidi="hi-IN"/>
              </w:rPr>
            </w:pPr>
            <w:r w:rsidRPr="000C0176">
              <w:rPr>
                <w:rFonts w:ascii="Calibri" w:hAnsi="Calibri" w:cs="Calibri"/>
                <w:b/>
                <w:bCs/>
                <w:color w:val="000000"/>
                <w:sz w:val="18"/>
                <w:szCs w:val="18"/>
                <w:lang w:bidi="hi-IN"/>
              </w:rPr>
              <w:t>Horticulture(Tuber crops)</w:t>
            </w:r>
          </w:p>
        </w:tc>
        <w:tc>
          <w:tcPr>
            <w:tcW w:w="898"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Others</w:t>
            </w:r>
            <w:r w:rsidRPr="000C0176">
              <w:rPr>
                <w:rFonts w:ascii="Calibri" w:hAnsi="Calibri" w:cs="Calibri"/>
                <w:color w:val="FF0000"/>
                <w:sz w:val="18"/>
                <w:szCs w:val="18"/>
                <w:lang w:bidi="hi-IN"/>
              </w:rPr>
              <w:t xml:space="preserve"> (Pl. Specify)</w:t>
            </w:r>
          </w:p>
        </w:tc>
        <w:tc>
          <w:tcPr>
            <w:tcW w:w="960"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269"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291"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41"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18"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41"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18"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41"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18"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41"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33"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r>
      <w:tr w:rsidR="000A7162" w:rsidRPr="000C0176" w:rsidTr="00163E1D">
        <w:trPr>
          <w:trHeight w:val="20"/>
        </w:trPr>
        <w:tc>
          <w:tcPr>
            <w:tcW w:w="593"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937" w:type="pct"/>
            <w:shd w:val="clear" w:color="auto" w:fill="auto"/>
            <w:noWrap/>
            <w:hideMark/>
          </w:tcPr>
          <w:p w:rsidR="000A7162" w:rsidRPr="000C0176" w:rsidRDefault="000A7162" w:rsidP="0090383F">
            <w:pPr>
              <w:contextualSpacing/>
              <w:rPr>
                <w:rFonts w:ascii="Calibri" w:hAnsi="Calibri" w:cs="Calibri"/>
                <w:b/>
                <w:bCs/>
                <w:color w:val="000000"/>
                <w:sz w:val="18"/>
                <w:szCs w:val="18"/>
                <w:lang w:bidi="hi-IN"/>
              </w:rPr>
            </w:pPr>
            <w:r w:rsidRPr="000C0176">
              <w:rPr>
                <w:rFonts w:ascii="Calibri" w:hAnsi="Calibri" w:cs="Calibri"/>
                <w:b/>
                <w:bCs/>
                <w:color w:val="000000"/>
                <w:sz w:val="18"/>
                <w:szCs w:val="18"/>
                <w:lang w:bidi="hi-IN"/>
              </w:rPr>
              <w:t>Horticulture(Spices)</w:t>
            </w:r>
          </w:p>
        </w:tc>
        <w:tc>
          <w:tcPr>
            <w:tcW w:w="898"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Production and Management technology</w:t>
            </w:r>
          </w:p>
        </w:tc>
        <w:tc>
          <w:tcPr>
            <w:tcW w:w="960"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269"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291"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41"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18"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41"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18"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41"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18"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41"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33"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r>
      <w:tr w:rsidR="000A7162" w:rsidRPr="000C0176" w:rsidTr="00163E1D">
        <w:trPr>
          <w:trHeight w:val="20"/>
        </w:trPr>
        <w:tc>
          <w:tcPr>
            <w:tcW w:w="593"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937" w:type="pct"/>
            <w:shd w:val="clear" w:color="auto" w:fill="auto"/>
            <w:noWrap/>
            <w:hideMark/>
          </w:tcPr>
          <w:p w:rsidR="000A7162" w:rsidRPr="000C0176" w:rsidRDefault="000A7162" w:rsidP="0090383F">
            <w:pPr>
              <w:contextualSpacing/>
              <w:rPr>
                <w:rFonts w:ascii="Calibri" w:hAnsi="Calibri" w:cs="Calibri"/>
                <w:b/>
                <w:bCs/>
                <w:color w:val="000000"/>
                <w:sz w:val="18"/>
                <w:szCs w:val="18"/>
                <w:lang w:bidi="hi-IN"/>
              </w:rPr>
            </w:pPr>
            <w:r w:rsidRPr="000C0176">
              <w:rPr>
                <w:rFonts w:ascii="Calibri" w:hAnsi="Calibri" w:cs="Calibri"/>
                <w:b/>
                <w:bCs/>
                <w:color w:val="000000"/>
                <w:sz w:val="18"/>
                <w:szCs w:val="18"/>
                <w:lang w:bidi="hi-IN"/>
              </w:rPr>
              <w:t>Horticulture(Spices)</w:t>
            </w:r>
          </w:p>
        </w:tc>
        <w:tc>
          <w:tcPr>
            <w:tcW w:w="898"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Processing and value addition</w:t>
            </w:r>
          </w:p>
        </w:tc>
        <w:tc>
          <w:tcPr>
            <w:tcW w:w="960"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269"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291"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41"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18"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41"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18"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41"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18"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41"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33"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r>
      <w:tr w:rsidR="000A7162" w:rsidRPr="000C0176" w:rsidTr="00163E1D">
        <w:trPr>
          <w:trHeight w:val="20"/>
        </w:trPr>
        <w:tc>
          <w:tcPr>
            <w:tcW w:w="593"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937" w:type="pct"/>
            <w:shd w:val="clear" w:color="auto" w:fill="auto"/>
            <w:noWrap/>
            <w:hideMark/>
          </w:tcPr>
          <w:p w:rsidR="000A7162" w:rsidRPr="000C0176" w:rsidRDefault="000A7162" w:rsidP="0090383F">
            <w:pPr>
              <w:contextualSpacing/>
              <w:rPr>
                <w:rFonts w:ascii="Calibri" w:hAnsi="Calibri" w:cs="Calibri"/>
                <w:b/>
                <w:bCs/>
                <w:color w:val="000000"/>
                <w:sz w:val="18"/>
                <w:szCs w:val="18"/>
                <w:lang w:bidi="hi-IN"/>
              </w:rPr>
            </w:pPr>
            <w:r w:rsidRPr="000C0176">
              <w:rPr>
                <w:rFonts w:ascii="Calibri" w:hAnsi="Calibri" w:cs="Calibri"/>
                <w:b/>
                <w:bCs/>
                <w:color w:val="000000"/>
                <w:sz w:val="18"/>
                <w:szCs w:val="18"/>
                <w:lang w:bidi="hi-IN"/>
              </w:rPr>
              <w:t>Horticulture(Spices)</w:t>
            </w:r>
          </w:p>
        </w:tc>
        <w:tc>
          <w:tcPr>
            <w:tcW w:w="898"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Others</w:t>
            </w:r>
            <w:r w:rsidRPr="000C0176">
              <w:rPr>
                <w:rFonts w:ascii="Calibri" w:hAnsi="Calibri" w:cs="Calibri"/>
                <w:color w:val="FF0000"/>
                <w:sz w:val="18"/>
                <w:szCs w:val="18"/>
                <w:lang w:bidi="hi-IN"/>
              </w:rPr>
              <w:t xml:space="preserve"> (Pl. Specify)</w:t>
            </w:r>
          </w:p>
        </w:tc>
        <w:tc>
          <w:tcPr>
            <w:tcW w:w="960"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269"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291"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41"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18"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41"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18"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41"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18"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41"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33"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r>
      <w:tr w:rsidR="000A7162" w:rsidRPr="000C0176" w:rsidTr="00163E1D">
        <w:trPr>
          <w:trHeight w:val="20"/>
        </w:trPr>
        <w:tc>
          <w:tcPr>
            <w:tcW w:w="593"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937" w:type="pct"/>
            <w:shd w:val="clear" w:color="auto" w:fill="auto"/>
            <w:noWrap/>
            <w:hideMark/>
          </w:tcPr>
          <w:p w:rsidR="000A7162" w:rsidRPr="000C0176" w:rsidRDefault="000A7162" w:rsidP="0090383F">
            <w:pPr>
              <w:contextualSpacing/>
              <w:rPr>
                <w:rFonts w:ascii="Calibri" w:hAnsi="Calibri" w:cs="Calibri"/>
                <w:b/>
                <w:bCs/>
                <w:color w:val="000000"/>
                <w:sz w:val="18"/>
                <w:szCs w:val="18"/>
                <w:lang w:bidi="hi-IN"/>
              </w:rPr>
            </w:pPr>
            <w:r w:rsidRPr="000C0176">
              <w:rPr>
                <w:rFonts w:ascii="Calibri" w:hAnsi="Calibri" w:cs="Calibri"/>
                <w:b/>
                <w:bCs/>
                <w:color w:val="000000"/>
                <w:sz w:val="18"/>
                <w:szCs w:val="18"/>
                <w:lang w:bidi="hi-IN"/>
              </w:rPr>
              <w:t>Horticulture( Medicinal and Aromatic Plants)</w:t>
            </w:r>
          </w:p>
        </w:tc>
        <w:tc>
          <w:tcPr>
            <w:tcW w:w="898"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Nursery management</w:t>
            </w:r>
          </w:p>
        </w:tc>
        <w:tc>
          <w:tcPr>
            <w:tcW w:w="960"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269"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291"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41"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18"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41"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18"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41"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18"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41"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33"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r>
      <w:tr w:rsidR="000A7162" w:rsidRPr="000C0176" w:rsidTr="00163E1D">
        <w:trPr>
          <w:trHeight w:val="20"/>
        </w:trPr>
        <w:tc>
          <w:tcPr>
            <w:tcW w:w="593"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937" w:type="pct"/>
            <w:shd w:val="clear" w:color="auto" w:fill="auto"/>
            <w:noWrap/>
            <w:hideMark/>
          </w:tcPr>
          <w:p w:rsidR="000A7162" w:rsidRPr="000C0176" w:rsidRDefault="000A7162" w:rsidP="0090383F">
            <w:pPr>
              <w:contextualSpacing/>
              <w:rPr>
                <w:rFonts w:ascii="Calibri" w:hAnsi="Calibri" w:cs="Calibri"/>
                <w:b/>
                <w:bCs/>
                <w:color w:val="000000"/>
                <w:sz w:val="18"/>
                <w:szCs w:val="18"/>
                <w:lang w:bidi="hi-IN"/>
              </w:rPr>
            </w:pPr>
            <w:r w:rsidRPr="000C0176">
              <w:rPr>
                <w:rFonts w:ascii="Calibri" w:hAnsi="Calibri" w:cs="Calibri"/>
                <w:b/>
                <w:bCs/>
                <w:color w:val="000000"/>
                <w:sz w:val="18"/>
                <w:szCs w:val="18"/>
                <w:lang w:bidi="hi-IN"/>
              </w:rPr>
              <w:t>Horticulture( Medicinal and Aromatic Plants)</w:t>
            </w:r>
          </w:p>
        </w:tc>
        <w:tc>
          <w:tcPr>
            <w:tcW w:w="898"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Production and management technology</w:t>
            </w:r>
          </w:p>
        </w:tc>
        <w:tc>
          <w:tcPr>
            <w:tcW w:w="960"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269"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291"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41"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18"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41"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18"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41"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18"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41"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33"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r>
      <w:tr w:rsidR="000A7162" w:rsidRPr="000C0176" w:rsidTr="00163E1D">
        <w:trPr>
          <w:trHeight w:val="20"/>
        </w:trPr>
        <w:tc>
          <w:tcPr>
            <w:tcW w:w="593"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937" w:type="pct"/>
            <w:shd w:val="clear" w:color="auto" w:fill="auto"/>
            <w:noWrap/>
            <w:hideMark/>
          </w:tcPr>
          <w:p w:rsidR="000A7162" w:rsidRPr="000C0176" w:rsidRDefault="000A7162" w:rsidP="0090383F">
            <w:pPr>
              <w:contextualSpacing/>
              <w:rPr>
                <w:rFonts w:ascii="Calibri" w:hAnsi="Calibri" w:cs="Calibri"/>
                <w:b/>
                <w:bCs/>
                <w:color w:val="000000"/>
                <w:sz w:val="18"/>
                <w:szCs w:val="18"/>
                <w:lang w:bidi="hi-IN"/>
              </w:rPr>
            </w:pPr>
            <w:r w:rsidRPr="000C0176">
              <w:rPr>
                <w:rFonts w:ascii="Calibri" w:hAnsi="Calibri" w:cs="Calibri"/>
                <w:b/>
                <w:bCs/>
                <w:color w:val="000000"/>
                <w:sz w:val="18"/>
                <w:szCs w:val="18"/>
                <w:lang w:bidi="hi-IN"/>
              </w:rPr>
              <w:t>Horticulture( Medicinal and Aromatic Plants)</w:t>
            </w:r>
          </w:p>
        </w:tc>
        <w:tc>
          <w:tcPr>
            <w:tcW w:w="898"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Post harvest technology and value addition</w:t>
            </w:r>
          </w:p>
        </w:tc>
        <w:tc>
          <w:tcPr>
            <w:tcW w:w="960"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269"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291"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41"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18"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41"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18"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41"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18"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41"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33"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r>
      <w:tr w:rsidR="000A7162" w:rsidRPr="000C0176" w:rsidTr="00163E1D">
        <w:trPr>
          <w:trHeight w:val="20"/>
        </w:trPr>
        <w:tc>
          <w:tcPr>
            <w:tcW w:w="593"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937" w:type="pct"/>
            <w:shd w:val="clear" w:color="auto" w:fill="auto"/>
            <w:noWrap/>
            <w:hideMark/>
          </w:tcPr>
          <w:p w:rsidR="000A7162" w:rsidRPr="000C0176" w:rsidRDefault="000A7162" w:rsidP="0090383F">
            <w:pPr>
              <w:contextualSpacing/>
              <w:rPr>
                <w:rFonts w:ascii="Calibri" w:hAnsi="Calibri" w:cs="Calibri"/>
                <w:b/>
                <w:bCs/>
                <w:color w:val="000000"/>
                <w:sz w:val="18"/>
                <w:szCs w:val="18"/>
                <w:lang w:bidi="hi-IN"/>
              </w:rPr>
            </w:pPr>
            <w:r w:rsidRPr="000C0176">
              <w:rPr>
                <w:rFonts w:ascii="Calibri" w:hAnsi="Calibri" w:cs="Calibri"/>
                <w:b/>
                <w:bCs/>
                <w:color w:val="000000"/>
                <w:sz w:val="18"/>
                <w:szCs w:val="18"/>
                <w:lang w:bidi="hi-IN"/>
              </w:rPr>
              <w:t>Horticulture( Medicinal and Aromatic Plants)</w:t>
            </w:r>
          </w:p>
        </w:tc>
        <w:tc>
          <w:tcPr>
            <w:tcW w:w="898"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Others</w:t>
            </w:r>
            <w:r w:rsidRPr="000C0176">
              <w:rPr>
                <w:rFonts w:ascii="Calibri" w:hAnsi="Calibri" w:cs="Calibri"/>
                <w:color w:val="FF0000"/>
                <w:sz w:val="18"/>
                <w:szCs w:val="18"/>
                <w:lang w:bidi="hi-IN"/>
              </w:rPr>
              <w:t xml:space="preserve"> (Pl. Specify)</w:t>
            </w:r>
          </w:p>
        </w:tc>
        <w:tc>
          <w:tcPr>
            <w:tcW w:w="960"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269"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291"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41"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18"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41"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18"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41"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18"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41"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33"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r>
      <w:tr w:rsidR="000A7162" w:rsidRPr="000C0176" w:rsidTr="00163E1D">
        <w:trPr>
          <w:trHeight w:val="20"/>
        </w:trPr>
        <w:tc>
          <w:tcPr>
            <w:tcW w:w="593"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937" w:type="pct"/>
            <w:shd w:val="clear" w:color="auto" w:fill="auto"/>
            <w:noWrap/>
            <w:hideMark/>
          </w:tcPr>
          <w:p w:rsidR="000A7162" w:rsidRPr="000C0176" w:rsidRDefault="000A7162" w:rsidP="0090383F">
            <w:pPr>
              <w:contextualSpacing/>
              <w:rPr>
                <w:rFonts w:ascii="Calibri" w:hAnsi="Calibri" w:cs="Calibri"/>
                <w:b/>
                <w:bCs/>
                <w:color w:val="000000"/>
                <w:sz w:val="18"/>
                <w:szCs w:val="18"/>
                <w:lang w:bidi="hi-IN"/>
              </w:rPr>
            </w:pPr>
            <w:r w:rsidRPr="000C0176">
              <w:rPr>
                <w:rFonts w:ascii="Calibri" w:hAnsi="Calibri" w:cs="Calibri"/>
                <w:b/>
                <w:bCs/>
                <w:color w:val="000000"/>
                <w:sz w:val="18"/>
                <w:szCs w:val="18"/>
                <w:lang w:bidi="hi-IN"/>
              </w:rPr>
              <w:t>Soil Health and Fertility Management</w:t>
            </w:r>
          </w:p>
        </w:tc>
        <w:tc>
          <w:tcPr>
            <w:tcW w:w="898"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Soil fertility management</w:t>
            </w:r>
          </w:p>
        </w:tc>
        <w:tc>
          <w:tcPr>
            <w:tcW w:w="960"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269"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291"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41"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18"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41"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18"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41"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18"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41"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33"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r>
      <w:tr w:rsidR="000A7162" w:rsidRPr="000C0176" w:rsidTr="00163E1D">
        <w:trPr>
          <w:trHeight w:val="20"/>
        </w:trPr>
        <w:tc>
          <w:tcPr>
            <w:tcW w:w="593"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937" w:type="pct"/>
            <w:shd w:val="clear" w:color="auto" w:fill="auto"/>
            <w:noWrap/>
            <w:hideMark/>
          </w:tcPr>
          <w:p w:rsidR="000A7162" w:rsidRPr="000C0176" w:rsidRDefault="000A7162" w:rsidP="0090383F">
            <w:pPr>
              <w:contextualSpacing/>
              <w:rPr>
                <w:rFonts w:ascii="Calibri" w:hAnsi="Calibri" w:cs="Calibri"/>
                <w:b/>
                <w:bCs/>
                <w:color w:val="000000"/>
                <w:sz w:val="18"/>
                <w:szCs w:val="18"/>
                <w:lang w:bidi="hi-IN"/>
              </w:rPr>
            </w:pPr>
            <w:r w:rsidRPr="000C0176">
              <w:rPr>
                <w:rFonts w:ascii="Calibri" w:hAnsi="Calibri" w:cs="Calibri"/>
                <w:b/>
                <w:bCs/>
                <w:color w:val="000000"/>
                <w:sz w:val="18"/>
                <w:szCs w:val="18"/>
                <w:lang w:bidi="hi-IN"/>
              </w:rPr>
              <w:t>Soil Health and Fertility Management</w:t>
            </w:r>
          </w:p>
        </w:tc>
        <w:tc>
          <w:tcPr>
            <w:tcW w:w="898"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Integrated water management</w:t>
            </w:r>
          </w:p>
        </w:tc>
        <w:tc>
          <w:tcPr>
            <w:tcW w:w="960"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269"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291"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41"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18"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41"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18"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41"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18"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41"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33"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r>
      <w:tr w:rsidR="000A7162" w:rsidRPr="000C0176" w:rsidTr="00163E1D">
        <w:trPr>
          <w:trHeight w:val="20"/>
        </w:trPr>
        <w:tc>
          <w:tcPr>
            <w:tcW w:w="593"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937" w:type="pct"/>
            <w:shd w:val="clear" w:color="auto" w:fill="auto"/>
            <w:noWrap/>
            <w:hideMark/>
          </w:tcPr>
          <w:p w:rsidR="000A7162" w:rsidRPr="000C0176" w:rsidRDefault="000A7162" w:rsidP="0090383F">
            <w:pPr>
              <w:contextualSpacing/>
              <w:rPr>
                <w:rFonts w:ascii="Calibri" w:hAnsi="Calibri" w:cs="Calibri"/>
                <w:b/>
                <w:bCs/>
                <w:color w:val="000000"/>
                <w:sz w:val="18"/>
                <w:szCs w:val="18"/>
                <w:lang w:bidi="hi-IN"/>
              </w:rPr>
            </w:pPr>
            <w:r w:rsidRPr="000C0176">
              <w:rPr>
                <w:rFonts w:ascii="Calibri" w:hAnsi="Calibri" w:cs="Calibri"/>
                <w:b/>
                <w:bCs/>
                <w:color w:val="000000"/>
                <w:sz w:val="18"/>
                <w:szCs w:val="18"/>
                <w:lang w:bidi="hi-IN"/>
              </w:rPr>
              <w:t>Soil Health and Fertility Management</w:t>
            </w:r>
          </w:p>
        </w:tc>
        <w:tc>
          <w:tcPr>
            <w:tcW w:w="898"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Integrated Nutrient Management</w:t>
            </w:r>
          </w:p>
        </w:tc>
        <w:tc>
          <w:tcPr>
            <w:tcW w:w="960"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269"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291"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41"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18"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41"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18"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41"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18"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41"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33"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r>
      <w:tr w:rsidR="000A7162" w:rsidRPr="000C0176" w:rsidTr="00163E1D">
        <w:trPr>
          <w:trHeight w:val="20"/>
        </w:trPr>
        <w:tc>
          <w:tcPr>
            <w:tcW w:w="593"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937" w:type="pct"/>
            <w:shd w:val="clear" w:color="auto" w:fill="auto"/>
            <w:noWrap/>
            <w:hideMark/>
          </w:tcPr>
          <w:p w:rsidR="000A7162" w:rsidRPr="000C0176" w:rsidRDefault="000A7162" w:rsidP="0090383F">
            <w:pPr>
              <w:contextualSpacing/>
              <w:rPr>
                <w:rFonts w:ascii="Calibri" w:hAnsi="Calibri" w:cs="Calibri"/>
                <w:b/>
                <w:bCs/>
                <w:color w:val="000000"/>
                <w:sz w:val="18"/>
                <w:szCs w:val="18"/>
                <w:lang w:bidi="hi-IN"/>
              </w:rPr>
            </w:pPr>
            <w:r w:rsidRPr="000C0176">
              <w:rPr>
                <w:rFonts w:ascii="Calibri" w:hAnsi="Calibri" w:cs="Calibri"/>
                <w:b/>
                <w:bCs/>
                <w:color w:val="000000"/>
                <w:sz w:val="18"/>
                <w:szCs w:val="18"/>
                <w:lang w:bidi="hi-IN"/>
              </w:rPr>
              <w:t>Soil Health and Fertility Management</w:t>
            </w:r>
          </w:p>
        </w:tc>
        <w:tc>
          <w:tcPr>
            <w:tcW w:w="898"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Production and use of organic inputs</w:t>
            </w:r>
          </w:p>
        </w:tc>
        <w:tc>
          <w:tcPr>
            <w:tcW w:w="960"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269"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291"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41"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18"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41"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18"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41"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18"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41"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33"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r>
      <w:tr w:rsidR="000A7162" w:rsidRPr="000C0176" w:rsidTr="00163E1D">
        <w:trPr>
          <w:trHeight w:val="20"/>
        </w:trPr>
        <w:tc>
          <w:tcPr>
            <w:tcW w:w="593"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937" w:type="pct"/>
            <w:shd w:val="clear" w:color="auto" w:fill="auto"/>
            <w:noWrap/>
            <w:hideMark/>
          </w:tcPr>
          <w:p w:rsidR="000A7162" w:rsidRPr="000C0176" w:rsidRDefault="000A7162" w:rsidP="0090383F">
            <w:pPr>
              <w:contextualSpacing/>
              <w:rPr>
                <w:rFonts w:ascii="Calibri" w:hAnsi="Calibri" w:cs="Calibri"/>
                <w:b/>
                <w:bCs/>
                <w:color w:val="000000"/>
                <w:sz w:val="18"/>
                <w:szCs w:val="18"/>
                <w:lang w:bidi="hi-IN"/>
              </w:rPr>
            </w:pPr>
            <w:r w:rsidRPr="000C0176">
              <w:rPr>
                <w:rFonts w:ascii="Calibri" w:hAnsi="Calibri" w:cs="Calibri"/>
                <w:b/>
                <w:bCs/>
                <w:color w:val="000000"/>
                <w:sz w:val="18"/>
                <w:szCs w:val="18"/>
                <w:lang w:bidi="hi-IN"/>
              </w:rPr>
              <w:t>Soil Health and Fertility Management</w:t>
            </w:r>
          </w:p>
        </w:tc>
        <w:tc>
          <w:tcPr>
            <w:tcW w:w="898"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Management of Problematic soils</w:t>
            </w:r>
          </w:p>
        </w:tc>
        <w:tc>
          <w:tcPr>
            <w:tcW w:w="960"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269"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291"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41"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18"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41"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18"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41"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18"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41"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33"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r>
      <w:tr w:rsidR="000A7162" w:rsidRPr="000C0176" w:rsidTr="00163E1D">
        <w:trPr>
          <w:trHeight w:val="20"/>
        </w:trPr>
        <w:tc>
          <w:tcPr>
            <w:tcW w:w="593"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937" w:type="pct"/>
            <w:shd w:val="clear" w:color="auto" w:fill="auto"/>
            <w:noWrap/>
            <w:hideMark/>
          </w:tcPr>
          <w:p w:rsidR="000A7162" w:rsidRPr="000C0176" w:rsidRDefault="000A7162" w:rsidP="0090383F">
            <w:pPr>
              <w:contextualSpacing/>
              <w:rPr>
                <w:rFonts w:ascii="Calibri" w:hAnsi="Calibri" w:cs="Calibri"/>
                <w:b/>
                <w:bCs/>
                <w:color w:val="000000"/>
                <w:sz w:val="18"/>
                <w:szCs w:val="18"/>
                <w:lang w:bidi="hi-IN"/>
              </w:rPr>
            </w:pPr>
            <w:r w:rsidRPr="000C0176">
              <w:rPr>
                <w:rFonts w:ascii="Calibri" w:hAnsi="Calibri" w:cs="Calibri"/>
                <w:b/>
                <w:bCs/>
                <w:color w:val="000000"/>
                <w:sz w:val="18"/>
                <w:szCs w:val="18"/>
                <w:lang w:bidi="hi-IN"/>
              </w:rPr>
              <w:t>Soil Health and Fertility Management</w:t>
            </w:r>
          </w:p>
        </w:tc>
        <w:tc>
          <w:tcPr>
            <w:tcW w:w="898"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Micro nutrient deficiency in crops</w:t>
            </w:r>
          </w:p>
        </w:tc>
        <w:tc>
          <w:tcPr>
            <w:tcW w:w="960"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269"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291"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41"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18"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41"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18"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41"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18"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41"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33"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r>
      <w:tr w:rsidR="000A7162" w:rsidRPr="000C0176" w:rsidTr="00163E1D">
        <w:trPr>
          <w:trHeight w:val="20"/>
        </w:trPr>
        <w:tc>
          <w:tcPr>
            <w:tcW w:w="593"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937" w:type="pct"/>
            <w:shd w:val="clear" w:color="auto" w:fill="auto"/>
            <w:noWrap/>
            <w:hideMark/>
          </w:tcPr>
          <w:p w:rsidR="000A7162" w:rsidRPr="000C0176" w:rsidRDefault="000A7162" w:rsidP="0090383F">
            <w:pPr>
              <w:contextualSpacing/>
              <w:rPr>
                <w:rFonts w:ascii="Calibri" w:hAnsi="Calibri" w:cs="Calibri"/>
                <w:b/>
                <w:bCs/>
                <w:color w:val="000000"/>
                <w:sz w:val="18"/>
                <w:szCs w:val="18"/>
                <w:lang w:bidi="hi-IN"/>
              </w:rPr>
            </w:pPr>
            <w:r w:rsidRPr="000C0176">
              <w:rPr>
                <w:rFonts w:ascii="Calibri" w:hAnsi="Calibri" w:cs="Calibri"/>
                <w:b/>
                <w:bCs/>
                <w:color w:val="000000"/>
                <w:sz w:val="18"/>
                <w:szCs w:val="18"/>
                <w:lang w:bidi="hi-IN"/>
              </w:rPr>
              <w:t>Soil Health and Fertility Management</w:t>
            </w:r>
          </w:p>
        </w:tc>
        <w:tc>
          <w:tcPr>
            <w:tcW w:w="898"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Nutrient Use Efficiency</w:t>
            </w:r>
          </w:p>
        </w:tc>
        <w:tc>
          <w:tcPr>
            <w:tcW w:w="960"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269"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291"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41"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18"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41"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18"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41"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18"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41"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33"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r>
      <w:tr w:rsidR="000A7162" w:rsidRPr="000C0176" w:rsidTr="00163E1D">
        <w:trPr>
          <w:trHeight w:val="20"/>
        </w:trPr>
        <w:tc>
          <w:tcPr>
            <w:tcW w:w="593"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937" w:type="pct"/>
            <w:shd w:val="clear" w:color="auto" w:fill="auto"/>
            <w:noWrap/>
            <w:hideMark/>
          </w:tcPr>
          <w:p w:rsidR="000A7162" w:rsidRPr="000C0176" w:rsidRDefault="000A7162" w:rsidP="0090383F">
            <w:pPr>
              <w:contextualSpacing/>
              <w:rPr>
                <w:rFonts w:ascii="Calibri" w:hAnsi="Calibri" w:cs="Calibri"/>
                <w:b/>
                <w:bCs/>
                <w:color w:val="000000"/>
                <w:sz w:val="18"/>
                <w:szCs w:val="18"/>
                <w:lang w:bidi="hi-IN"/>
              </w:rPr>
            </w:pPr>
            <w:r w:rsidRPr="000C0176">
              <w:rPr>
                <w:rFonts w:ascii="Calibri" w:hAnsi="Calibri" w:cs="Calibri"/>
                <w:b/>
                <w:bCs/>
                <w:color w:val="000000"/>
                <w:sz w:val="18"/>
                <w:szCs w:val="18"/>
                <w:lang w:bidi="hi-IN"/>
              </w:rPr>
              <w:t>Soil Health and Fertility Management</w:t>
            </w:r>
          </w:p>
        </w:tc>
        <w:tc>
          <w:tcPr>
            <w:tcW w:w="898"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Balance Use of fertilizer</w:t>
            </w:r>
          </w:p>
        </w:tc>
        <w:tc>
          <w:tcPr>
            <w:tcW w:w="960"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269"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291"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41"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18"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41"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18"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41"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18"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41"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33"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r>
      <w:tr w:rsidR="000A7162" w:rsidRPr="000C0176" w:rsidTr="00163E1D">
        <w:trPr>
          <w:trHeight w:val="20"/>
        </w:trPr>
        <w:tc>
          <w:tcPr>
            <w:tcW w:w="593"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937" w:type="pct"/>
            <w:shd w:val="clear" w:color="auto" w:fill="auto"/>
            <w:noWrap/>
            <w:hideMark/>
          </w:tcPr>
          <w:p w:rsidR="000A7162" w:rsidRPr="000C0176" w:rsidRDefault="000A7162" w:rsidP="0090383F">
            <w:pPr>
              <w:contextualSpacing/>
              <w:rPr>
                <w:rFonts w:ascii="Calibri" w:hAnsi="Calibri" w:cs="Calibri"/>
                <w:b/>
                <w:bCs/>
                <w:color w:val="000000"/>
                <w:sz w:val="18"/>
                <w:szCs w:val="18"/>
                <w:lang w:bidi="hi-IN"/>
              </w:rPr>
            </w:pPr>
            <w:r w:rsidRPr="000C0176">
              <w:rPr>
                <w:rFonts w:ascii="Calibri" w:hAnsi="Calibri" w:cs="Calibri"/>
                <w:b/>
                <w:bCs/>
                <w:color w:val="000000"/>
                <w:sz w:val="18"/>
                <w:szCs w:val="18"/>
                <w:lang w:bidi="hi-IN"/>
              </w:rPr>
              <w:t>Soil Health and Fertility Management</w:t>
            </w:r>
          </w:p>
        </w:tc>
        <w:tc>
          <w:tcPr>
            <w:tcW w:w="898"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Soil &amp; water testing</w:t>
            </w:r>
          </w:p>
        </w:tc>
        <w:tc>
          <w:tcPr>
            <w:tcW w:w="960"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269"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291"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41"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18"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41"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18"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41"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18"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41"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33"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r>
      <w:tr w:rsidR="000A7162" w:rsidRPr="000C0176" w:rsidTr="00163E1D">
        <w:trPr>
          <w:trHeight w:val="20"/>
        </w:trPr>
        <w:tc>
          <w:tcPr>
            <w:tcW w:w="593"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937" w:type="pct"/>
            <w:shd w:val="clear" w:color="auto" w:fill="auto"/>
            <w:noWrap/>
            <w:hideMark/>
          </w:tcPr>
          <w:p w:rsidR="000A7162" w:rsidRPr="000C0176" w:rsidRDefault="000A7162" w:rsidP="0090383F">
            <w:pPr>
              <w:contextualSpacing/>
              <w:rPr>
                <w:rFonts w:ascii="Calibri" w:hAnsi="Calibri" w:cs="Calibri"/>
                <w:b/>
                <w:bCs/>
                <w:color w:val="000000"/>
                <w:sz w:val="18"/>
                <w:szCs w:val="18"/>
                <w:lang w:bidi="hi-IN"/>
              </w:rPr>
            </w:pPr>
            <w:r w:rsidRPr="000C0176">
              <w:rPr>
                <w:rFonts w:ascii="Calibri" w:hAnsi="Calibri" w:cs="Calibri"/>
                <w:b/>
                <w:bCs/>
                <w:color w:val="000000"/>
                <w:sz w:val="18"/>
                <w:szCs w:val="18"/>
                <w:lang w:bidi="hi-IN"/>
              </w:rPr>
              <w:t>Soil Health and Fertility Management</w:t>
            </w:r>
          </w:p>
        </w:tc>
        <w:tc>
          <w:tcPr>
            <w:tcW w:w="898"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Organic Farming</w:t>
            </w:r>
          </w:p>
        </w:tc>
        <w:tc>
          <w:tcPr>
            <w:tcW w:w="960"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269"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291"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41"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18"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41"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18"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41"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18"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41"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33"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r>
      <w:tr w:rsidR="000A7162" w:rsidRPr="000C0176" w:rsidTr="00163E1D">
        <w:trPr>
          <w:trHeight w:val="20"/>
        </w:trPr>
        <w:tc>
          <w:tcPr>
            <w:tcW w:w="593"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937" w:type="pct"/>
            <w:shd w:val="clear" w:color="auto" w:fill="auto"/>
            <w:noWrap/>
            <w:hideMark/>
          </w:tcPr>
          <w:p w:rsidR="000A7162" w:rsidRPr="000C0176" w:rsidRDefault="000A7162" w:rsidP="0090383F">
            <w:pPr>
              <w:contextualSpacing/>
              <w:rPr>
                <w:rFonts w:ascii="Calibri" w:hAnsi="Calibri" w:cs="Calibri"/>
                <w:b/>
                <w:bCs/>
                <w:color w:val="000000"/>
                <w:sz w:val="18"/>
                <w:szCs w:val="18"/>
                <w:lang w:bidi="hi-IN"/>
              </w:rPr>
            </w:pPr>
            <w:r w:rsidRPr="000C0176">
              <w:rPr>
                <w:rFonts w:ascii="Calibri" w:hAnsi="Calibri" w:cs="Calibri"/>
                <w:b/>
                <w:bCs/>
                <w:color w:val="000000"/>
                <w:sz w:val="18"/>
                <w:szCs w:val="18"/>
                <w:lang w:bidi="hi-IN"/>
              </w:rPr>
              <w:t>Soil Health and Fertility Management</w:t>
            </w:r>
          </w:p>
        </w:tc>
        <w:tc>
          <w:tcPr>
            <w:tcW w:w="898"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Others</w:t>
            </w:r>
            <w:r w:rsidRPr="000C0176">
              <w:rPr>
                <w:rFonts w:ascii="Calibri" w:hAnsi="Calibri" w:cs="Calibri"/>
                <w:color w:val="FF0000"/>
                <w:sz w:val="18"/>
                <w:szCs w:val="18"/>
                <w:lang w:bidi="hi-IN"/>
              </w:rPr>
              <w:t xml:space="preserve"> (Pl. Specify)</w:t>
            </w:r>
          </w:p>
        </w:tc>
        <w:tc>
          <w:tcPr>
            <w:tcW w:w="960"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269"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291"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41"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18"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41"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18"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41"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18"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41"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33"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r>
      <w:tr w:rsidR="000A7162" w:rsidRPr="000C0176" w:rsidTr="00163E1D">
        <w:trPr>
          <w:trHeight w:val="20"/>
        </w:trPr>
        <w:tc>
          <w:tcPr>
            <w:tcW w:w="593"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937" w:type="pct"/>
            <w:shd w:val="clear" w:color="auto" w:fill="auto"/>
            <w:noWrap/>
            <w:hideMark/>
          </w:tcPr>
          <w:p w:rsidR="000A7162" w:rsidRPr="000C0176" w:rsidRDefault="000A7162" w:rsidP="0090383F">
            <w:pPr>
              <w:contextualSpacing/>
              <w:rPr>
                <w:rFonts w:ascii="Calibri" w:hAnsi="Calibri" w:cs="Calibri"/>
                <w:b/>
                <w:bCs/>
                <w:color w:val="000000"/>
                <w:sz w:val="18"/>
                <w:szCs w:val="18"/>
                <w:lang w:bidi="hi-IN"/>
              </w:rPr>
            </w:pPr>
            <w:r w:rsidRPr="000C0176">
              <w:rPr>
                <w:rFonts w:ascii="Calibri" w:hAnsi="Calibri" w:cs="Calibri"/>
                <w:b/>
                <w:bCs/>
                <w:color w:val="000000"/>
                <w:sz w:val="18"/>
                <w:szCs w:val="18"/>
                <w:lang w:bidi="hi-IN"/>
              </w:rPr>
              <w:t>Livestock Production and Management</w:t>
            </w:r>
          </w:p>
        </w:tc>
        <w:tc>
          <w:tcPr>
            <w:tcW w:w="898"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Dairy Management</w:t>
            </w:r>
          </w:p>
        </w:tc>
        <w:tc>
          <w:tcPr>
            <w:tcW w:w="960"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269"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291"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41"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18"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41"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18"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41"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18"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41"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33"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r>
      <w:tr w:rsidR="000A7162" w:rsidRPr="000C0176" w:rsidTr="00163E1D">
        <w:trPr>
          <w:trHeight w:val="20"/>
        </w:trPr>
        <w:tc>
          <w:tcPr>
            <w:tcW w:w="593"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937" w:type="pct"/>
            <w:shd w:val="clear" w:color="auto" w:fill="auto"/>
            <w:noWrap/>
            <w:hideMark/>
          </w:tcPr>
          <w:p w:rsidR="000A7162" w:rsidRPr="000C0176" w:rsidRDefault="000A7162" w:rsidP="0090383F">
            <w:pPr>
              <w:contextualSpacing/>
              <w:rPr>
                <w:rFonts w:ascii="Calibri" w:hAnsi="Calibri" w:cs="Calibri"/>
                <w:b/>
                <w:bCs/>
                <w:color w:val="000000"/>
                <w:sz w:val="18"/>
                <w:szCs w:val="18"/>
                <w:lang w:bidi="hi-IN"/>
              </w:rPr>
            </w:pPr>
            <w:r w:rsidRPr="000C0176">
              <w:rPr>
                <w:rFonts w:ascii="Calibri" w:hAnsi="Calibri" w:cs="Calibri"/>
                <w:b/>
                <w:bCs/>
                <w:color w:val="000000"/>
                <w:sz w:val="18"/>
                <w:szCs w:val="18"/>
                <w:lang w:bidi="hi-IN"/>
              </w:rPr>
              <w:t>Livestock Production and Management</w:t>
            </w:r>
          </w:p>
        </w:tc>
        <w:tc>
          <w:tcPr>
            <w:tcW w:w="898"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Poultry Management</w:t>
            </w:r>
          </w:p>
        </w:tc>
        <w:tc>
          <w:tcPr>
            <w:tcW w:w="960"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269"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291"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41"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18"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41"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18"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41"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18"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41"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33"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r>
      <w:tr w:rsidR="000A7162" w:rsidRPr="000C0176" w:rsidTr="00163E1D">
        <w:trPr>
          <w:trHeight w:val="20"/>
        </w:trPr>
        <w:tc>
          <w:tcPr>
            <w:tcW w:w="593"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937" w:type="pct"/>
            <w:shd w:val="clear" w:color="auto" w:fill="auto"/>
            <w:noWrap/>
            <w:hideMark/>
          </w:tcPr>
          <w:p w:rsidR="000A7162" w:rsidRPr="000C0176" w:rsidRDefault="000A7162" w:rsidP="0090383F">
            <w:pPr>
              <w:contextualSpacing/>
              <w:rPr>
                <w:rFonts w:ascii="Calibri" w:hAnsi="Calibri" w:cs="Calibri"/>
                <w:b/>
                <w:bCs/>
                <w:color w:val="000000"/>
                <w:sz w:val="18"/>
                <w:szCs w:val="18"/>
                <w:lang w:bidi="hi-IN"/>
              </w:rPr>
            </w:pPr>
            <w:r w:rsidRPr="000C0176">
              <w:rPr>
                <w:rFonts w:ascii="Calibri" w:hAnsi="Calibri" w:cs="Calibri"/>
                <w:b/>
                <w:bCs/>
                <w:color w:val="000000"/>
                <w:sz w:val="18"/>
                <w:szCs w:val="18"/>
                <w:lang w:bidi="hi-IN"/>
              </w:rPr>
              <w:t>Livestock Production and Management</w:t>
            </w:r>
          </w:p>
        </w:tc>
        <w:tc>
          <w:tcPr>
            <w:tcW w:w="898"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Piggery Management</w:t>
            </w:r>
          </w:p>
        </w:tc>
        <w:tc>
          <w:tcPr>
            <w:tcW w:w="960"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269"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291"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41"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18"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41"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18"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41"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18"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41"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33"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r>
      <w:tr w:rsidR="000A7162" w:rsidRPr="000C0176" w:rsidTr="00163E1D">
        <w:trPr>
          <w:trHeight w:val="20"/>
        </w:trPr>
        <w:tc>
          <w:tcPr>
            <w:tcW w:w="593"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937" w:type="pct"/>
            <w:shd w:val="clear" w:color="auto" w:fill="auto"/>
            <w:noWrap/>
            <w:hideMark/>
          </w:tcPr>
          <w:p w:rsidR="000A7162" w:rsidRPr="000C0176" w:rsidRDefault="000A7162" w:rsidP="0090383F">
            <w:pPr>
              <w:contextualSpacing/>
              <w:rPr>
                <w:rFonts w:ascii="Calibri" w:hAnsi="Calibri" w:cs="Calibri"/>
                <w:b/>
                <w:bCs/>
                <w:color w:val="000000"/>
                <w:sz w:val="18"/>
                <w:szCs w:val="18"/>
                <w:lang w:bidi="hi-IN"/>
              </w:rPr>
            </w:pPr>
            <w:r w:rsidRPr="000C0176">
              <w:rPr>
                <w:rFonts w:ascii="Calibri" w:hAnsi="Calibri" w:cs="Calibri"/>
                <w:b/>
                <w:bCs/>
                <w:color w:val="000000"/>
                <w:sz w:val="18"/>
                <w:szCs w:val="18"/>
                <w:lang w:bidi="hi-IN"/>
              </w:rPr>
              <w:t>Livestock Production and Management</w:t>
            </w:r>
          </w:p>
        </w:tc>
        <w:tc>
          <w:tcPr>
            <w:tcW w:w="898"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Rabbit Management</w:t>
            </w:r>
          </w:p>
        </w:tc>
        <w:tc>
          <w:tcPr>
            <w:tcW w:w="960"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269"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291"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41"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18"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41"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18"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41"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18"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41"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33"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r>
      <w:tr w:rsidR="000A7162" w:rsidRPr="000C0176" w:rsidTr="00163E1D">
        <w:trPr>
          <w:trHeight w:val="20"/>
        </w:trPr>
        <w:tc>
          <w:tcPr>
            <w:tcW w:w="593"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937" w:type="pct"/>
            <w:shd w:val="clear" w:color="auto" w:fill="auto"/>
            <w:noWrap/>
            <w:hideMark/>
          </w:tcPr>
          <w:p w:rsidR="000A7162" w:rsidRPr="000C0176" w:rsidRDefault="000A7162" w:rsidP="0090383F">
            <w:pPr>
              <w:contextualSpacing/>
              <w:rPr>
                <w:rFonts w:ascii="Calibri" w:hAnsi="Calibri" w:cs="Calibri"/>
                <w:b/>
                <w:bCs/>
                <w:color w:val="000000"/>
                <w:sz w:val="18"/>
                <w:szCs w:val="18"/>
                <w:lang w:bidi="hi-IN"/>
              </w:rPr>
            </w:pPr>
            <w:r w:rsidRPr="000C0176">
              <w:rPr>
                <w:rFonts w:ascii="Calibri" w:hAnsi="Calibri" w:cs="Calibri"/>
                <w:b/>
                <w:bCs/>
                <w:color w:val="000000"/>
                <w:sz w:val="18"/>
                <w:szCs w:val="18"/>
                <w:lang w:bidi="hi-IN"/>
              </w:rPr>
              <w:t>Livestock Production and Management</w:t>
            </w:r>
          </w:p>
        </w:tc>
        <w:tc>
          <w:tcPr>
            <w:tcW w:w="898"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Animal Nutrition Management</w:t>
            </w:r>
          </w:p>
        </w:tc>
        <w:tc>
          <w:tcPr>
            <w:tcW w:w="960"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269"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291"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41"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18"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41"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18"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41"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18"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41"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33"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r>
      <w:tr w:rsidR="000A7162" w:rsidRPr="000C0176" w:rsidTr="00163E1D">
        <w:trPr>
          <w:trHeight w:val="20"/>
        </w:trPr>
        <w:tc>
          <w:tcPr>
            <w:tcW w:w="593"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937" w:type="pct"/>
            <w:shd w:val="clear" w:color="auto" w:fill="auto"/>
            <w:noWrap/>
            <w:hideMark/>
          </w:tcPr>
          <w:p w:rsidR="000A7162" w:rsidRPr="000C0176" w:rsidRDefault="000A7162" w:rsidP="0090383F">
            <w:pPr>
              <w:contextualSpacing/>
              <w:rPr>
                <w:rFonts w:ascii="Calibri" w:hAnsi="Calibri" w:cs="Calibri"/>
                <w:b/>
                <w:bCs/>
                <w:color w:val="000000"/>
                <w:sz w:val="18"/>
                <w:szCs w:val="18"/>
                <w:lang w:bidi="hi-IN"/>
              </w:rPr>
            </w:pPr>
            <w:r w:rsidRPr="000C0176">
              <w:rPr>
                <w:rFonts w:ascii="Calibri" w:hAnsi="Calibri" w:cs="Calibri"/>
                <w:b/>
                <w:bCs/>
                <w:color w:val="000000"/>
                <w:sz w:val="18"/>
                <w:szCs w:val="18"/>
                <w:lang w:bidi="hi-IN"/>
              </w:rPr>
              <w:t>Livestock Production and Management</w:t>
            </w:r>
          </w:p>
        </w:tc>
        <w:tc>
          <w:tcPr>
            <w:tcW w:w="898"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Disease Management</w:t>
            </w:r>
          </w:p>
        </w:tc>
        <w:tc>
          <w:tcPr>
            <w:tcW w:w="960"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269"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291"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41"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18"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41"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18"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41"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18"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41"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33"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r>
      <w:tr w:rsidR="000A7162" w:rsidRPr="000C0176" w:rsidTr="00163E1D">
        <w:trPr>
          <w:trHeight w:val="20"/>
        </w:trPr>
        <w:tc>
          <w:tcPr>
            <w:tcW w:w="593"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937" w:type="pct"/>
            <w:shd w:val="clear" w:color="auto" w:fill="auto"/>
            <w:noWrap/>
            <w:hideMark/>
          </w:tcPr>
          <w:p w:rsidR="000A7162" w:rsidRPr="000C0176" w:rsidRDefault="000A7162" w:rsidP="0090383F">
            <w:pPr>
              <w:contextualSpacing/>
              <w:rPr>
                <w:rFonts w:ascii="Calibri" w:hAnsi="Calibri" w:cs="Calibri"/>
                <w:b/>
                <w:bCs/>
                <w:color w:val="000000"/>
                <w:sz w:val="18"/>
                <w:szCs w:val="18"/>
                <w:lang w:bidi="hi-IN"/>
              </w:rPr>
            </w:pPr>
            <w:r w:rsidRPr="000C0176">
              <w:rPr>
                <w:rFonts w:ascii="Calibri" w:hAnsi="Calibri" w:cs="Calibri"/>
                <w:b/>
                <w:bCs/>
                <w:color w:val="000000"/>
                <w:sz w:val="18"/>
                <w:szCs w:val="18"/>
                <w:lang w:bidi="hi-IN"/>
              </w:rPr>
              <w:t>Livestock Production and Management</w:t>
            </w:r>
          </w:p>
        </w:tc>
        <w:tc>
          <w:tcPr>
            <w:tcW w:w="898"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Feed &amp; fodder technologies</w:t>
            </w:r>
          </w:p>
        </w:tc>
        <w:tc>
          <w:tcPr>
            <w:tcW w:w="960"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269"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291"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41"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18"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41"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18"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41"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18"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41"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33"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r>
      <w:tr w:rsidR="000A7162" w:rsidRPr="000C0176" w:rsidTr="00163E1D">
        <w:trPr>
          <w:trHeight w:val="20"/>
        </w:trPr>
        <w:tc>
          <w:tcPr>
            <w:tcW w:w="593"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937" w:type="pct"/>
            <w:shd w:val="clear" w:color="auto" w:fill="auto"/>
            <w:noWrap/>
            <w:hideMark/>
          </w:tcPr>
          <w:p w:rsidR="000A7162" w:rsidRPr="000C0176" w:rsidRDefault="000A7162" w:rsidP="0090383F">
            <w:pPr>
              <w:contextualSpacing/>
              <w:rPr>
                <w:rFonts w:ascii="Calibri" w:hAnsi="Calibri" w:cs="Calibri"/>
                <w:b/>
                <w:bCs/>
                <w:color w:val="000000"/>
                <w:sz w:val="18"/>
                <w:szCs w:val="18"/>
                <w:lang w:bidi="hi-IN"/>
              </w:rPr>
            </w:pPr>
            <w:r w:rsidRPr="000C0176">
              <w:rPr>
                <w:rFonts w:ascii="Calibri" w:hAnsi="Calibri" w:cs="Calibri"/>
                <w:b/>
                <w:bCs/>
                <w:color w:val="000000"/>
                <w:sz w:val="18"/>
                <w:szCs w:val="18"/>
                <w:lang w:bidi="hi-IN"/>
              </w:rPr>
              <w:t>Livestock Production and Management</w:t>
            </w:r>
          </w:p>
        </w:tc>
        <w:tc>
          <w:tcPr>
            <w:tcW w:w="898"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Production of quality animal products</w:t>
            </w:r>
          </w:p>
        </w:tc>
        <w:tc>
          <w:tcPr>
            <w:tcW w:w="960"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269"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291"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41"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18"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41"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18"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41"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18"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41"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33"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r>
      <w:tr w:rsidR="000A7162" w:rsidRPr="000C0176" w:rsidTr="00163E1D">
        <w:trPr>
          <w:trHeight w:val="20"/>
        </w:trPr>
        <w:tc>
          <w:tcPr>
            <w:tcW w:w="593"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937" w:type="pct"/>
            <w:shd w:val="clear" w:color="auto" w:fill="auto"/>
            <w:noWrap/>
            <w:hideMark/>
          </w:tcPr>
          <w:p w:rsidR="000A7162" w:rsidRPr="000C0176" w:rsidRDefault="000A7162" w:rsidP="0090383F">
            <w:pPr>
              <w:contextualSpacing/>
              <w:rPr>
                <w:rFonts w:ascii="Calibri" w:hAnsi="Calibri" w:cs="Calibri"/>
                <w:b/>
                <w:bCs/>
                <w:color w:val="000000"/>
                <w:sz w:val="18"/>
                <w:szCs w:val="18"/>
                <w:lang w:bidi="hi-IN"/>
              </w:rPr>
            </w:pPr>
            <w:r w:rsidRPr="000C0176">
              <w:rPr>
                <w:rFonts w:ascii="Calibri" w:hAnsi="Calibri" w:cs="Calibri"/>
                <w:b/>
                <w:bCs/>
                <w:color w:val="000000"/>
                <w:sz w:val="18"/>
                <w:szCs w:val="18"/>
                <w:lang w:bidi="hi-IN"/>
              </w:rPr>
              <w:t>Livestock Production and Management</w:t>
            </w:r>
          </w:p>
        </w:tc>
        <w:tc>
          <w:tcPr>
            <w:tcW w:w="898"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Others</w:t>
            </w:r>
            <w:r w:rsidRPr="000C0176">
              <w:rPr>
                <w:rFonts w:ascii="Calibri" w:hAnsi="Calibri" w:cs="Calibri"/>
                <w:color w:val="FF0000"/>
                <w:sz w:val="18"/>
                <w:szCs w:val="18"/>
                <w:lang w:bidi="hi-IN"/>
              </w:rPr>
              <w:t xml:space="preserve"> (Pl. Specify)</w:t>
            </w:r>
          </w:p>
        </w:tc>
        <w:tc>
          <w:tcPr>
            <w:tcW w:w="960"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269"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291"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41"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18"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41"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18"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41"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18"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41"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33"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r>
      <w:tr w:rsidR="000A7162" w:rsidRPr="000C0176" w:rsidTr="00163E1D">
        <w:trPr>
          <w:trHeight w:val="20"/>
        </w:trPr>
        <w:tc>
          <w:tcPr>
            <w:tcW w:w="593"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937" w:type="pct"/>
            <w:shd w:val="clear" w:color="auto" w:fill="auto"/>
            <w:noWrap/>
            <w:hideMark/>
          </w:tcPr>
          <w:p w:rsidR="000A7162" w:rsidRPr="000C0176" w:rsidRDefault="000A7162" w:rsidP="0090383F">
            <w:pPr>
              <w:contextualSpacing/>
              <w:rPr>
                <w:rFonts w:ascii="Calibri" w:hAnsi="Calibri" w:cs="Calibri"/>
                <w:b/>
                <w:bCs/>
                <w:color w:val="000000"/>
                <w:sz w:val="18"/>
                <w:szCs w:val="18"/>
                <w:lang w:bidi="hi-IN"/>
              </w:rPr>
            </w:pPr>
            <w:r w:rsidRPr="000C0176">
              <w:rPr>
                <w:rFonts w:ascii="Calibri" w:hAnsi="Calibri" w:cs="Calibri"/>
                <w:b/>
                <w:bCs/>
                <w:color w:val="000000"/>
                <w:sz w:val="18"/>
                <w:szCs w:val="18"/>
                <w:lang w:bidi="hi-IN"/>
              </w:rPr>
              <w:t>Home Science/Women empowerment</w:t>
            </w:r>
          </w:p>
        </w:tc>
        <w:tc>
          <w:tcPr>
            <w:tcW w:w="898"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Household food security by kitchen gardening and nutrition gardening</w:t>
            </w:r>
          </w:p>
        </w:tc>
        <w:tc>
          <w:tcPr>
            <w:tcW w:w="960"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269"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291"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41"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18"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41"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18"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41"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18"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41"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33"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r>
      <w:tr w:rsidR="000A7162" w:rsidRPr="000C0176" w:rsidTr="00163E1D">
        <w:trPr>
          <w:trHeight w:val="20"/>
        </w:trPr>
        <w:tc>
          <w:tcPr>
            <w:tcW w:w="593"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937" w:type="pct"/>
            <w:shd w:val="clear" w:color="auto" w:fill="auto"/>
            <w:noWrap/>
            <w:hideMark/>
          </w:tcPr>
          <w:p w:rsidR="000A7162" w:rsidRPr="000C0176" w:rsidRDefault="000A7162" w:rsidP="0090383F">
            <w:pPr>
              <w:contextualSpacing/>
              <w:rPr>
                <w:rFonts w:ascii="Calibri" w:hAnsi="Calibri" w:cs="Calibri"/>
                <w:b/>
                <w:bCs/>
                <w:color w:val="000000"/>
                <w:sz w:val="18"/>
                <w:szCs w:val="18"/>
                <w:lang w:bidi="hi-IN"/>
              </w:rPr>
            </w:pPr>
            <w:r w:rsidRPr="000C0176">
              <w:rPr>
                <w:rFonts w:ascii="Calibri" w:hAnsi="Calibri" w:cs="Calibri"/>
                <w:b/>
                <w:bCs/>
                <w:color w:val="000000"/>
                <w:sz w:val="18"/>
                <w:szCs w:val="18"/>
                <w:lang w:bidi="hi-IN"/>
              </w:rPr>
              <w:t>Home Science/Women empowerment</w:t>
            </w:r>
          </w:p>
        </w:tc>
        <w:tc>
          <w:tcPr>
            <w:tcW w:w="898"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Design and development of low/minimum cost diet</w:t>
            </w:r>
          </w:p>
        </w:tc>
        <w:tc>
          <w:tcPr>
            <w:tcW w:w="960"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269"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291"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41"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18"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41"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18"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41"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18"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41"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33"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r>
      <w:tr w:rsidR="000A7162" w:rsidRPr="000C0176" w:rsidTr="00163E1D">
        <w:trPr>
          <w:trHeight w:val="20"/>
        </w:trPr>
        <w:tc>
          <w:tcPr>
            <w:tcW w:w="593"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937" w:type="pct"/>
            <w:shd w:val="clear" w:color="auto" w:fill="auto"/>
            <w:noWrap/>
            <w:hideMark/>
          </w:tcPr>
          <w:p w:rsidR="000A7162" w:rsidRPr="000C0176" w:rsidRDefault="000A7162" w:rsidP="0090383F">
            <w:pPr>
              <w:contextualSpacing/>
              <w:rPr>
                <w:rFonts w:ascii="Calibri" w:hAnsi="Calibri" w:cs="Calibri"/>
                <w:b/>
                <w:bCs/>
                <w:color w:val="000000"/>
                <w:sz w:val="18"/>
                <w:szCs w:val="18"/>
                <w:lang w:bidi="hi-IN"/>
              </w:rPr>
            </w:pPr>
            <w:r w:rsidRPr="000C0176">
              <w:rPr>
                <w:rFonts w:ascii="Calibri" w:hAnsi="Calibri" w:cs="Calibri"/>
                <w:b/>
                <w:bCs/>
                <w:color w:val="000000"/>
                <w:sz w:val="18"/>
                <w:szCs w:val="18"/>
                <w:lang w:bidi="hi-IN"/>
              </w:rPr>
              <w:t>Home Science/Women empowerment</w:t>
            </w:r>
          </w:p>
        </w:tc>
        <w:tc>
          <w:tcPr>
            <w:tcW w:w="898"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Designing and development for high nutrient efficiency diet</w:t>
            </w:r>
          </w:p>
        </w:tc>
        <w:tc>
          <w:tcPr>
            <w:tcW w:w="960"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269"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291"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41"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18"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41"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18"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41"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18"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41"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33"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r>
      <w:tr w:rsidR="000A7162" w:rsidRPr="000C0176" w:rsidTr="00163E1D">
        <w:trPr>
          <w:trHeight w:val="20"/>
        </w:trPr>
        <w:tc>
          <w:tcPr>
            <w:tcW w:w="593"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937" w:type="pct"/>
            <w:shd w:val="clear" w:color="auto" w:fill="auto"/>
            <w:noWrap/>
            <w:hideMark/>
          </w:tcPr>
          <w:p w:rsidR="000A7162" w:rsidRPr="000C0176" w:rsidRDefault="000A7162" w:rsidP="0090383F">
            <w:pPr>
              <w:contextualSpacing/>
              <w:rPr>
                <w:rFonts w:ascii="Calibri" w:hAnsi="Calibri" w:cs="Calibri"/>
                <w:b/>
                <w:bCs/>
                <w:color w:val="000000"/>
                <w:sz w:val="18"/>
                <w:szCs w:val="18"/>
                <w:lang w:bidi="hi-IN"/>
              </w:rPr>
            </w:pPr>
            <w:r w:rsidRPr="000C0176">
              <w:rPr>
                <w:rFonts w:ascii="Calibri" w:hAnsi="Calibri" w:cs="Calibri"/>
                <w:b/>
                <w:bCs/>
                <w:color w:val="000000"/>
                <w:sz w:val="18"/>
                <w:szCs w:val="18"/>
                <w:lang w:bidi="hi-IN"/>
              </w:rPr>
              <w:t>Home Science/Women empowerment</w:t>
            </w:r>
          </w:p>
        </w:tc>
        <w:tc>
          <w:tcPr>
            <w:tcW w:w="898"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Minimization of nutrient loss in processing</w:t>
            </w:r>
          </w:p>
        </w:tc>
        <w:tc>
          <w:tcPr>
            <w:tcW w:w="960"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269"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291"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41"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18"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41"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18"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41"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18"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41"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33"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r>
      <w:tr w:rsidR="000A7162" w:rsidRPr="000C0176" w:rsidTr="00163E1D">
        <w:trPr>
          <w:trHeight w:val="20"/>
        </w:trPr>
        <w:tc>
          <w:tcPr>
            <w:tcW w:w="593"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937" w:type="pct"/>
            <w:shd w:val="clear" w:color="auto" w:fill="auto"/>
            <w:noWrap/>
            <w:hideMark/>
          </w:tcPr>
          <w:p w:rsidR="000A7162" w:rsidRPr="000C0176" w:rsidRDefault="000A7162" w:rsidP="0090383F">
            <w:pPr>
              <w:contextualSpacing/>
              <w:rPr>
                <w:rFonts w:ascii="Calibri" w:hAnsi="Calibri" w:cs="Calibri"/>
                <w:b/>
                <w:bCs/>
                <w:color w:val="000000"/>
                <w:sz w:val="18"/>
                <w:szCs w:val="18"/>
                <w:lang w:bidi="hi-IN"/>
              </w:rPr>
            </w:pPr>
            <w:r w:rsidRPr="000C0176">
              <w:rPr>
                <w:rFonts w:ascii="Calibri" w:hAnsi="Calibri" w:cs="Calibri"/>
                <w:b/>
                <w:bCs/>
                <w:color w:val="000000"/>
                <w:sz w:val="18"/>
                <w:szCs w:val="18"/>
                <w:lang w:bidi="hi-IN"/>
              </w:rPr>
              <w:t>Home Science/Women empowerment</w:t>
            </w:r>
          </w:p>
        </w:tc>
        <w:tc>
          <w:tcPr>
            <w:tcW w:w="898"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Processing &amp; cooking</w:t>
            </w:r>
          </w:p>
        </w:tc>
        <w:tc>
          <w:tcPr>
            <w:tcW w:w="960"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269"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291"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41"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18"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41"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18"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41"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18"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41"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33"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r>
      <w:tr w:rsidR="000A7162" w:rsidRPr="000C0176" w:rsidTr="00163E1D">
        <w:trPr>
          <w:trHeight w:val="20"/>
        </w:trPr>
        <w:tc>
          <w:tcPr>
            <w:tcW w:w="593"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937" w:type="pct"/>
            <w:shd w:val="clear" w:color="auto" w:fill="auto"/>
            <w:noWrap/>
            <w:hideMark/>
          </w:tcPr>
          <w:p w:rsidR="000A7162" w:rsidRPr="000C0176" w:rsidRDefault="000A7162" w:rsidP="0090383F">
            <w:pPr>
              <w:contextualSpacing/>
              <w:rPr>
                <w:rFonts w:ascii="Calibri" w:hAnsi="Calibri" w:cs="Calibri"/>
                <w:b/>
                <w:bCs/>
                <w:color w:val="000000"/>
                <w:sz w:val="18"/>
                <w:szCs w:val="18"/>
                <w:lang w:bidi="hi-IN"/>
              </w:rPr>
            </w:pPr>
            <w:r w:rsidRPr="000C0176">
              <w:rPr>
                <w:rFonts w:ascii="Calibri" w:hAnsi="Calibri" w:cs="Calibri"/>
                <w:b/>
                <w:bCs/>
                <w:color w:val="000000"/>
                <w:sz w:val="18"/>
                <w:szCs w:val="18"/>
                <w:lang w:bidi="hi-IN"/>
              </w:rPr>
              <w:t>Home Science/Women empowerment</w:t>
            </w:r>
          </w:p>
        </w:tc>
        <w:tc>
          <w:tcPr>
            <w:tcW w:w="898"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Gender mainstreaming through SHGs</w:t>
            </w:r>
          </w:p>
        </w:tc>
        <w:tc>
          <w:tcPr>
            <w:tcW w:w="960"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269"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291"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41"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18"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41"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18"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41"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18"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41"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33"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r>
      <w:tr w:rsidR="000A7162" w:rsidRPr="000C0176" w:rsidTr="00163E1D">
        <w:trPr>
          <w:trHeight w:val="20"/>
        </w:trPr>
        <w:tc>
          <w:tcPr>
            <w:tcW w:w="593"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937" w:type="pct"/>
            <w:shd w:val="clear" w:color="auto" w:fill="auto"/>
            <w:noWrap/>
            <w:hideMark/>
          </w:tcPr>
          <w:p w:rsidR="000A7162" w:rsidRPr="000C0176" w:rsidRDefault="000A7162" w:rsidP="0090383F">
            <w:pPr>
              <w:contextualSpacing/>
              <w:rPr>
                <w:rFonts w:ascii="Calibri" w:hAnsi="Calibri" w:cs="Calibri"/>
                <w:b/>
                <w:bCs/>
                <w:color w:val="000000"/>
                <w:sz w:val="18"/>
                <w:szCs w:val="18"/>
                <w:lang w:bidi="hi-IN"/>
              </w:rPr>
            </w:pPr>
            <w:r w:rsidRPr="000C0176">
              <w:rPr>
                <w:rFonts w:ascii="Calibri" w:hAnsi="Calibri" w:cs="Calibri"/>
                <w:b/>
                <w:bCs/>
                <w:color w:val="000000"/>
                <w:sz w:val="18"/>
                <w:szCs w:val="18"/>
                <w:lang w:bidi="hi-IN"/>
              </w:rPr>
              <w:t>Home Science/Women empowerment</w:t>
            </w:r>
          </w:p>
        </w:tc>
        <w:tc>
          <w:tcPr>
            <w:tcW w:w="898"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Storage loss minimization techniques</w:t>
            </w:r>
          </w:p>
        </w:tc>
        <w:tc>
          <w:tcPr>
            <w:tcW w:w="960"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269"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291"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41"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18"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41"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18"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41"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18"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41"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33"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r>
      <w:tr w:rsidR="000A7162" w:rsidRPr="000C0176" w:rsidTr="00163E1D">
        <w:trPr>
          <w:trHeight w:val="20"/>
        </w:trPr>
        <w:tc>
          <w:tcPr>
            <w:tcW w:w="593"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937" w:type="pct"/>
            <w:shd w:val="clear" w:color="auto" w:fill="auto"/>
            <w:noWrap/>
            <w:hideMark/>
          </w:tcPr>
          <w:p w:rsidR="000A7162" w:rsidRPr="000C0176" w:rsidRDefault="000A7162" w:rsidP="0090383F">
            <w:pPr>
              <w:contextualSpacing/>
              <w:rPr>
                <w:rFonts w:ascii="Calibri" w:hAnsi="Calibri" w:cs="Calibri"/>
                <w:b/>
                <w:bCs/>
                <w:color w:val="000000"/>
                <w:sz w:val="18"/>
                <w:szCs w:val="18"/>
                <w:lang w:bidi="hi-IN"/>
              </w:rPr>
            </w:pPr>
            <w:r w:rsidRPr="000C0176">
              <w:rPr>
                <w:rFonts w:ascii="Calibri" w:hAnsi="Calibri" w:cs="Calibri"/>
                <w:b/>
                <w:bCs/>
                <w:color w:val="000000"/>
                <w:sz w:val="18"/>
                <w:szCs w:val="18"/>
                <w:lang w:bidi="hi-IN"/>
              </w:rPr>
              <w:t>Home Science/Women empowerment</w:t>
            </w:r>
          </w:p>
        </w:tc>
        <w:tc>
          <w:tcPr>
            <w:tcW w:w="898"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Value addition</w:t>
            </w:r>
          </w:p>
        </w:tc>
        <w:tc>
          <w:tcPr>
            <w:tcW w:w="960"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269"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291"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41"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18"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41"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18"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41"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18"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41"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33"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r>
      <w:tr w:rsidR="000A7162" w:rsidRPr="000C0176" w:rsidTr="00163E1D">
        <w:trPr>
          <w:trHeight w:val="20"/>
        </w:trPr>
        <w:tc>
          <w:tcPr>
            <w:tcW w:w="593"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937" w:type="pct"/>
            <w:shd w:val="clear" w:color="auto" w:fill="auto"/>
            <w:noWrap/>
            <w:hideMark/>
          </w:tcPr>
          <w:p w:rsidR="000A7162" w:rsidRPr="000C0176" w:rsidRDefault="000A7162" w:rsidP="0090383F">
            <w:pPr>
              <w:contextualSpacing/>
              <w:rPr>
                <w:rFonts w:ascii="Calibri" w:hAnsi="Calibri" w:cs="Calibri"/>
                <w:b/>
                <w:bCs/>
                <w:color w:val="000000"/>
                <w:sz w:val="18"/>
                <w:szCs w:val="18"/>
                <w:lang w:bidi="hi-IN"/>
              </w:rPr>
            </w:pPr>
            <w:r w:rsidRPr="000C0176">
              <w:rPr>
                <w:rFonts w:ascii="Calibri" w:hAnsi="Calibri" w:cs="Calibri"/>
                <w:b/>
                <w:bCs/>
                <w:color w:val="000000"/>
                <w:sz w:val="18"/>
                <w:szCs w:val="18"/>
                <w:lang w:bidi="hi-IN"/>
              </w:rPr>
              <w:t>Home Science/Women empowerment</w:t>
            </w:r>
          </w:p>
        </w:tc>
        <w:tc>
          <w:tcPr>
            <w:tcW w:w="898"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Women empowerment</w:t>
            </w:r>
          </w:p>
        </w:tc>
        <w:tc>
          <w:tcPr>
            <w:tcW w:w="960"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269"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291"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41"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18"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41"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18"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41"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18"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41"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33"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r>
      <w:tr w:rsidR="000A7162" w:rsidRPr="000C0176" w:rsidTr="00163E1D">
        <w:trPr>
          <w:trHeight w:val="20"/>
        </w:trPr>
        <w:tc>
          <w:tcPr>
            <w:tcW w:w="593"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937" w:type="pct"/>
            <w:shd w:val="clear" w:color="auto" w:fill="auto"/>
            <w:noWrap/>
            <w:hideMark/>
          </w:tcPr>
          <w:p w:rsidR="000A7162" w:rsidRPr="000C0176" w:rsidRDefault="000A7162" w:rsidP="0090383F">
            <w:pPr>
              <w:contextualSpacing/>
              <w:rPr>
                <w:rFonts w:ascii="Calibri" w:hAnsi="Calibri" w:cs="Calibri"/>
                <w:b/>
                <w:bCs/>
                <w:color w:val="000000"/>
                <w:sz w:val="18"/>
                <w:szCs w:val="18"/>
                <w:lang w:bidi="hi-IN"/>
              </w:rPr>
            </w:pPr>
            <w:r w:rsidRPr="000C0176">
              <w:rPr>
                <w:rFonts w:ascii="Calibri" w:hAnsi="Calibri" w:cs="Calibri"/>
                <w:b/>
                <w:bCs/>
                <w:color w:val="000000"/>
                <w:sz w:val="18"/>
                <w:szCs w:val="18"/>
                <w:lang w:bidi="hi-IN"/>
              </w:rPr>
              <w:t>Home Science/Women empowerment</w:t>
            </w:r>
          </w:p>
        </w:tc>
        <w:tc>
          <w:tcPr>
            <w:tcW w:w="898"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Location specific drudgery reduction technologies</w:t>
            </w:r>
          </w:p>
        </w:tc>
        <w:tc>
          <w:tcPr>
            <w:tcW w:w="960"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269"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291"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41"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18"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41"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18"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41"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18"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41"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33"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r>
      <w:tr w:rsidR="000A7162" w:rsidRPr="000C0176" w:rsidTr="00163E1D">
        <w:trPr>
          <w:trHeight w:val="20"/>
        </w:trPr>
        <w:tc>
          <w:tcPr>
            <w:tcW w:w="593"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937" w:type="pct"/>
            <w:shd w:val="clear" w:color="auto" w:fill="auto"/>
            <w:noWrap/>
            <w:hideMark/>
          </w:tcPr>
          <w:p w:rsidR="000A7162" w:rsidRPr="000C0176" w:rsidRDefault="000A7162" w:rsidP="0090383F">
            <w:pPr>
              <w:contextualSpacing/>
              <w:rPr>
                <w:rFonts w:ascii="Calibri" w:hAnsi="Calibri" w:cs="Calibri"/>
                <w:b/>
                <w:bCs/>
                <w:color w:val="000000"/>
                <w:sz w:val="18"/>
                <w:szCs w:val="18"/>
                <w:lang w:bidi="hi-IN"/>
              </w:rPr>
            </w:pPr>
            <w:r w:rsidRPr="000C0176">
              <w:rPr>
                <w:rFonts w:ascii="Calibri" w:hAnsi="Calibri" w:cs="Calibri"/>
                <w:b/>
                <w:bCs/>
                <w:color w:val="000000"/>
                <w:sz w:val="18"/>
                <w:szCs w:val="18"/>
                <w:lang w:bidi="hi-IN"/>
              </w:rPr>
              <w:t>Home Science/Women empowerment</w:t>
            </w:r>
          </w:p>
        </w:tc>
        <w:tc>
          <w:tcPr>
            <w:tcW w:w="898"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Rural Crafts</w:t>
            </w:r>
          </w:p>
        </w:tc>
        <w:tc>
          <w:tcPr>
            <w:tcW w:w="960"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269"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291"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41"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18"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41"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18"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41"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18"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41"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33"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r>
      <w:tr w:rsidR="000A7162" w:rsidRPr="000C0176" w:rsidTr="00163E1D">
        <w:trPr>
          <w:trHeight w:val="20"/>
        </w:trPr>
        <w:tc>
          <w:tcPr>
            <w:tcW w:w="593"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937" w:type="pct"/>
            <w:shd w:val="clear" w:color="auto" w:fill="auto"/>
            <w:noWrap/>
            <w:hideMark/>
          </w:tcPr>
          <w:p w:rsidR="000A7162" w:rsidRPr="000C0176" w:rsidRDefault="000A7162" w:rsidP="0090383F">
            <w:pPr>
              <w:contextualSpacing/>
              <w:rPr>
                <w:rFonts w:ascii="Calibri" w:hAnsi="Calibri" w:cs="Calibri"/>
                <w:b/>
                <w:bCs/>
                <w:color w:val="000000"/>
                <w:sz w:val="18"/>
                <w:szCs w:val="18"/>
                <w:lang w:bidi="hi-IN"/>
              </w:rPr>
            </w:pPr>
            <w:r w:rsidRPr="000C0176">
              <w:rPr>
                <w:rFonts w:ascii="Calibri" w:hAnsi="Calibri" w:cs="Calibri"/>
                <w:b/>
                <w:bCs/>
                <w:color w:val="000000"/>
                <w:sz w:val="18"/>
                <w:szCs w:val="18"/>
                <w:lang w:bidi="hi-IN"/>
              </w:rPr>
              <w:t>Home Science/Women empowerment</w:t>
            </w:r>
          </w:p>
        </w:tc>
        <w:tc>
          <w:tcPr>
            <w:tcW w:w="898"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Women and child care</w:t>
            </w:r>
          </w:p>
        </w:tc>
        <w:tc>
          <w:tcPr>
            <w:tcW w:w="960"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269"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291"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41"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18"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41"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18"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41"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18"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41"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33"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r>
      <w:tr w:rsidR="000A7162" w:rsidRPr="000C0176" w:rsidTr="00163E1D">
        <w:trPr>
          <w:trHeight w:val="20"/>
        </w:trPr>
        <w:tc>
          <w:tcPr>
            <w:tcW w:w="593"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937" w:type="pct"/>
            <w:shd w:val="clear" w:color="auto" w:fill="auto"/>
            <w:noWrap/>
            <w:hideMark/>
          </w:tcPr>
          <w:p w:rsidR="000A7162" w:rsidRPr="000C0176" w:rsidRDefault="000A7162" w:rsidP="0090383F">
            <w:pPr>
              <w:contextualSpacing/>
              <w:rPr>
                <w:rFonts w:ascii="Calibri" w:hAnsi="Calibri" w:cs="Calibri"/>
                <w:b/>
                <w:bCs/>
                <w:color w:val="000000"/>
                <w:sz w:val="18"/>
                <w:szCs w:val="18"/>
                <w:lang w:bidi="hi-IN"/>
              </w:rPr>
            </w:pPr>
            <w:r w:rsidRPr="000C0176">
              <w:rPr>
                <w:rFonts w:ascii="Calibri" w:hAnsi="Calibri" w:cs="Calibri"/>
                <w:b/>
                <w:bCs/>
                <w:color w:val="000000"/>
                <w:sz w:val="18"/>
                <w:szCs w:val="18"/>
                <w:lang w:bidi="hi-IN"/>
              </w:rPr>
              <w:t>Home Science/Women empowerment</w:t>
            </w:r>
          </w:p>
        </w:tc>
        <w:tc>
          <w:tcPr>
            <w:tcW w:w="898"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Others</w:t>
            </w:r>
            <w:r w:rsidRPr="000C0176">
              <w:rPr>
                <w:rFonts w:ascii="Calibri" w:hAnsi="Calibri" w:cs="Calibri"/>
                <w:color w:val="FF0000"/>
                <w:sz w:val="18"/>
                <w:szCs w:val="18"/>
                <w:lang w:bidi="hi-IN"/>
              </w:rPr>
              <w:t xml:space="preserve"> (Pl. Specify)</w:t>
            </w:r>
          </w:p>
        </w:tc>
        <w:tc>
          <w:tcPr>
            <w:tcW w:w="960"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269"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291"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41"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18"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41"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18"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41"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18"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41"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33"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r>
      <w:tr w:rsidR="000A7162" w:rsidRPr="000C0176" w:rsidTr="00163E1D">
        <w:trPr>
          <w:trHeight w:val="20"/>
        </w:trPr>
        <w:tc>
          <w:tcPr>
            <w:tcW w:w="593"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937" w:type="pct"/>
            <w:shd w:val="clear" w:color="auto" w:fill="auto"/>
            <w:noWrap/>
            <w:hideMark/>
          </w:tcPr>
          <w:p w:rsidR="000A7162" w:rsidRPr="000C0176" w:rsidRDefault="000A7162" w:rsidP="0090383F">
            <w:pPr>
              <w:contextualSpacing/>
              <w:rPr>
                <w:rFonts w:ascii="Calibri" w:hAnsi="Calibri" w:cs="Calibri"/>
                <w:b/>
                <w:bCs/>
                <w:color w:val="000000"/>
                <w:sz w:val="18"/>
                <w:szCs w:val="18"/>
                <w:lang w:bidi="hi-IN"/>
              </w:rPr>
            </w:pPr>
            <w:r w:rsidRPr="000C0176">
              <w:rPr>
                <w:rFonts w:ascii="Calibri" w:hAnsi="Calibri" w:cs="Calibri"/>
                <w:b/>
                <w:bCs/>
                <w:color w:val="000000"/>
                <w:sz w:val="18"/>
                <w:szCs w:val="18"/>
                <w:lang w:bidi="hi-IN"/>
              </w:rPr>
              <w:t>Agril. Engineering</w:t>
            </w:r>
          </w:p>
        </w:tc>
        <w:tc>
          <w:tcPr>
            <w:tcW w:w="898"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Farm machinery &amp; its maintenance</w:t>
            </w:r>
          </w:p>
        </w:tc>
        <w:tc>
          <w:tcPr>
            <w:tcW w:w="960"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269"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291"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41"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18"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41"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18"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41"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18"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41"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33"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r>
      <w:tr w:rsidR="000A7162" w:rsidRPr="000C0176" w:rsidTr="00163E1D">
        <w:trPr>
          <w:trHeight w:val="20"/>
        </w:trPr>
        <w:tc>
          <w:tcPr>
            <w:tcW w:w="593"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937" w:type="pct"/>
            <w:shd w:val="clear" w:color="auto" w:fill="auto"/>
            <w:noWrap/>
            <w:hideMark/>
          </w:tcPr>
          <w:p w:rsidR="000A7162" w:rsidRPr="000C0176" w:rsidRDefault="000A7162" w:rsidP="0090383F">
            <w:pPr>
              <w:contextualSpacing/>
              <w:rPr>
                <w:rFonts w:ascii="Calibri" w:hAnsi="Calibri" w:cs="Calibri"/>
                <w:b/>
                <w:bCs/>
                <w:color w:val="000000"/>
                <w:sz w:val="18"/>
                <w:szCs w:val="18"/>
                <w:lang w:bidi="hi-IN"/>
              </w:rPr>
            </w:pPr>
            <w:r w:rsidRPr="000C0176">
              <w:rPr>
                <w:rFonts w:ascii="Calibri" w:hAnsi="Calibri" w:cs="Calibri"/>
                <w:b/>
                <w:bCs/>
                <w:color w:val="000000"/>
                <w:sz w:val="18"/>
                <w:szCs w:val="18"/>
                <w:lang w:bidi="hi-IN"/>
              </w:rPr>
              <w:t>Agril. Engineering</w:t>
            </w:r>
          </w:p>
        </w:tc>
        <w:tc>
          <w:tcPr>
            <w:tcW w:w="898"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Installation and maintenance of micro irrigation systems</w:t>
            </w:r>
          </w:p>
        </w:tc>
        <w:tc>
          <w:tcPr>
            <w:tcW w:w="960"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269"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291"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41"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18"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41"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18"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41"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18"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41"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33"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r>
      <w:tr w:rsidR="000A7162" w:rsidRPr="000C0176" w:rsidTr="00163E1D">
        <w:trPr>
          <w:trHeight w:val="20"/>
        </w:trPr>
        <w:tc>
          <w:tcPr>
            <w:tcW w:w="593"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937" w:type="pct"/>
            <w:shd w:val="clear" w:color="auto" w:fill="auto"/>
            <w:noWrap/>
            <w:hideMark/>
          </w:tcPr>
          <w:p w:rsidR="000A7162" w:rsidRPr="000C0176" w:rsidRDefault="000A7162" w:rsidP="0090383F">
            <w:pPr>
              <w:contextualSpacing/>
              <w:rPr>
                <w:rFonts w:ascii="Calibri" w:hAnsi="Calibri" w:cs="Calibri"/>
                <w:b/>
                <w:bCs/>
                <w:color w:val="000000"/>
                <w:sz w:val="18"/>
                <w:szCs w:val="18"/>
                <w:lang w:bidi="hi-IN"/>
              </w:rPr>
            </w:pPr>
            <w:r w:rsidRPr="000C0176">
              <w:rPr>
                <w:rFonts w:ascii="Calibri" w:hAnsi="Calibri" w:cs="Calibri"/>
                <w:b/>
                <w:bCs/>
                <w:color w:val="000000"/>
                <w:sz w:val="18"/>
                <w:szCs w:val="18"/>
                <w:lang w:bidi="hi-IN"/>
              </w:rPr>
              <w:t>Agril. Engineering</w:t>
            </w:r>
          </w:p>
        </w:tc>
        <w:tc>
          <w:tcPr>
            <w:tcW w:w="898"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Use of Plastics in farming practices</w:t>
            </w:r>
          </w:p>
        </w:tc>
        <w:tc>
          <w:tcPr>
            <w:tcW w:w="960"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269"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291"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41"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18"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41"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18"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41"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18"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41"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33"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r>
      <w:tr w:rsidR="000A7162" w:rsidRPr="000C0176" w:rsidTr="00163E1D">
        <w:trPr>
          <w:trHeight w:val="20"/>
        </w:trPr>
        <w:tc>
          <w:tcPr>
            <w:tcW w:w="593"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937" w:type="pct"/>
            <w:shd w:val="clear" w:color="auto" w:fill="auto"/>
            <w:noWrap/>
            <w:hideMark/>
          </w:tcPr>
          <w:p w:rsidR="000A7162" w:rsidRPr="000C0176" w:rsidRDefault="000A7162" w:rsidP="0090383F">
            <w:pPr>
              <w:contextualSpacing/>
              <w:rPr>
                <w:rFonts w:ascii="Calibri" w:hAnsi="Calibri" w:cs="Calibri"/>
                <w:b/>
                <w:bCs/>
                <w:color w:val="000000"/>
                <w:sz w:val="18"/>
                <w:szCs w:val="18"/>
                <w:lang w:bidi="hi-IN"/>
              </w:rPr>
            </w:pPr>
            <w:r w:rsidRPr="000C0176">
              <w:rPr>
                <w:rFonts w:ascii="Calibri" w:hAnsi="Calibri" w:cs="Calibri"/>
                <w:b/>
                <w:bCs/>
                <w:color w:val="000000"/>
                <w:sz w:val="18"/>
                <w:szCs w:val="18"/>
                <w:lang w:bidi="hi-IN"/>
              </w:rPr>
              <w:t>Agril. Engineering</w:t>
            </w:r>
          </w:p>
        </w:tc>
        <w:tc>
          <w:tcPr>
            <w:tcW w:w="898"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Production of small tools and implements</w:t>
            </w:r>
          </w:p>
        </w:tc>
        <w:tc>
          <w:tcPr>
            <w:tcW w:w="960"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269"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291"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41"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18"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41"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18"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41"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18"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41"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33"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r>
      <w:tr w:rsidR="000A7162" w:rsidRPr="000C0176" w:rsidTr="00163E1D">
        <w:trPr>
          <w:trHeight w:val="20"/>
        </w:trPr>
        <w:tc>
          <w:tcPr>
            <w:tcW w:w="593"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937" w:type="pct"/>
            <w:shd w:val="clear" w:color="auto" w:fill="auto"/>
            <w:noWrap/>
            <w:hideMark/>
          </w:tcPr>
          <w:p w:rsidR="000A7162" w:rsidRPr="000C0176" w:rsidRDefault="000A7162" w:rsidP="0090383F">
            <w:pPr>
              <w:contextualSpacing/>
              <w:rPr>
                <w:rFonts w:ascii="Calibri" w:hAnsi="Calibri" w:cs="Calibri"/>
                <w:b/>
                <w:bCs/>
                <w:color w:val="000000"/>
                <w:sz w:val="18"/>
                <w:szCs w:val="18"/>
                <w:lang w:bidi="hi-IN"/>
              </w:rPr>
            </w:pPr>
            <w:r w:rsidRPr="000C0176">
              <w:rPr>
                <w:rFonts w:ascii="Calibri" w:hAnsi="Calibri" w:cs="Calibri"/>
                <w:b/>
                <w:bCs/>
                <w:color w:val="000000"/>
                <w:sz w:val="18"/>
                <w:szCs w:val="18"/>
                <w:lang w:bidi="hi-IN"/>
              </w:rPr>
              <w:t>Agril. Engineering</w:t>
            </w:r>
          </w:p>
        </w:tc>
        <w:tc>
          <w:tcPr>
            <w:tcW w:w="898"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Repair and maintenance of farm machinery and implements</w:t>
            </w:r>
          </w:p>
        </w:tc>
        <w:tc>
          <w:tcPr>
            <w:tcW w:w="960"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269"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291"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41"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18"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41"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18"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41"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18"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41"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33"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r>
      <w:tr w:rsidR="000A7162" w:rsidRPr="000C0176" w:rsidTr="00163E1D">
        <w:trPr>
          <w:trHeight w:val="20"/>
        </w:trPr>
        <w:tc>
          <w:tcPr>
            <w:tcW w:w="593"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937" w:type="pct"/>
            <w:shd w:val="clear" w:color="auto" w:fill="auto"/>
            <w:noWrap/>
            <w:hideMark/>
          </w:tcPr>
          <w:p w:rsidR="000A7162" w:rsidRPr="000C0176" w:rsidRDefault="000A7162" w:rsidP="0090383F">
            <w:pPr>
              <w:contextualSpacing/>
              <w:rPr>
                <w:rFonts w:ascii="Calibri" w:hAnsi="Calibri" w:cs="Calibri"/>
                <w:b/>
                <w:bCs/>
                <w:color w:val="000000"/>
                <w:sz w:val="18"/>
                <w:szCs w:val="18"/>
                <w:lang w:bidi="hi-IN"/>
              </w:rPr>
            </w:pPr>
            <w:r w:rsidRPr="000C0176">
              <w:rPr>
                <w:rFonts w:ascii="Calibri" w:hAnsi="Calibri" w:cs="Calibri"/>
                <w:b/>
                <w:bCs/>
                <w:color w:val="000000"/>
                <w:sz w:val="18"/>
                <w:szCs w:val="18"/>
                <w:lang w:bidi="hi-IN"/>
              </w:rPr>
              <w:t>Agril. Engineering</w:t>
            </w:r>
          </w:p>
        </w:tc>
        <w:tc>
          <w:tcPr>
            <w:tcW w:w="898"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Small scale processing and value addition</w:t>
            </w:r>
          </w:p>
        </w:tc>
        <w:tc>
          <w:tcPr>
            <w:tcW w:w="960"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269"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291"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41"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18"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41"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18"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41"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18"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41"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33"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r>
      <w:tr w:rsidR="000A7162" w:rsidRPr="000C0176" w:rsidTr="00163E1D">
        <w:trPr>
          <w:trHeight w:val="20"/>
        </w:trPr>
        <w:tc>
          <w:tcPr>
            <w:tcW w:w="593"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937" w:type="pct"/>
            <w:shd w:val="clear" w:color="auto" w:fill="auto"/>
            <w:noWrap/>
            <w:hideMark/>
          </w:tcPr>
          <w:p w:rsidR="000A7162" w:rsidRPr="000C0176" w:rsidRDefault="000A7162" w:rsidP="0090383F">
            <w:pPr>
              <w:contextualSpacing/>
              <w:rPr>
                <w:rFonts w:ascii="Calibri" w:hAnsi="Calibri" w:cs="Calibri"/>
                <w:b/>
                <w:bCs/>
                <w:color w:val="000000"/>
                <w:sz w:val="18"/>
                <w:szCs w:val="18"/>
                <w:lang w:bidi="hi-IN"/>
              </w:rPr>
            </w:pPr>
            <w:r w:rsidRPr="000C0176">
              <w:rPr>
                <w:rFonts w:ascii="Calibri" w:hAnsi="Calibri" w:cs="Calibri"/>
                <w:b/>
                <w:bCs/>
                <w:color w:val="000000"/>
                <w:sz w:val="18"/>
                <w:szCs w:val="18"/>
                <w:lang w:bidi="hi-IN"/>
              </w:rPr>
              <w:t>Agril. Engineering</w:t>
            </w:r>
          </w:p>
        </w:tc>
        <w:tc>
          <w:tcPr>
            <w:tcW w:w="898"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Post Harvest Technology</w:t>
            </w:r>
          </w:p>
        </w:tc>
        <w:tc>
          <w:tcPr>
            <w:tcW w:w="960"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269"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291"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41"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18"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41"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18"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41"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18"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41"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33"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r>
      <w:tr w:rsidR="000A7162" w:rsidRPr="000C0176" w:rsidTr="00163E1D">
        <w:trPr>
          <w:trHeight w:val="20"/>
        </w:trPr>
        <w:tc>
          <w:tcPr>
            <w:tcW w:w="593"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937" w:type="pct"/>
            <w:shd w:val="clear" w:color="auto" w:fill="auto"/>
            <w:noWrap/>
            <w:hideMark/>
          </w:tcPr>
          <w:p w:rsidR="000A7162" w:rsidRPr="000C0176" w:rsidRDefault="000A7162" w:rsidP="0090383F">
            <w:pPr>
              <w:contextualSpacing/>
              <w:rPr>
                <w:rFonts w:ascii="Calibri" w:hAnsi="Calibri" w:cs="Calibri"/>
                <w:b/>
                <w:bCs/>
                <w:color w:val="000000"/>
                <w:sz w:val="18"/>
                <w:szCs w:val="18"/>
                <w:lang w:bidi="hi-IN"/>
              </w:rPr>
            </w:pPr>
            <w:r w:rsidRPr="000C0176">
              <w:rPr>
                <w:rFonts w:ascii="Calibri" w:hAnsi="Calibri" w:cs="Calibri"/>
                <w:b/>
                <w:bCs/>
                <w:color w:val="000000"/>
                <w:sz w:val="18"/>
                <w:szCs w:val="18"/>
                <w:lang w:bidi="hi-IN"/>
              </w:rPr>
              <w:t>Agril. Engineering</w:t>
            </w:r>
          </w:p>
        </w:tc>
        <w:tc>
          <w:tcPr>
            <w:tcW w:w="898"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Others</w:t>
            </w:r>
            <w:r w:rsidRPr="000C0176">
              <w:rPr>
                <w:rFonts w:ascii="Calibri" w:hAnsi="Calibri" w:cs="Calibri"/>
                <w:color w:val="FF0000"/>
                <w:sz w:val="18"/>
                <w:szCs w:val="18"/>
                <w:lang w:bidi="hi-IN"/>
              </w:rPr>
              <w:t xml:space="preserve"> (Pl. Specify)</w:t>
            </w:r>
          </w:p>
        </w:tc>
        <w:tc>
          <w:tcPr>
            <w:tcW w:w="960"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269"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291"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41"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18"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41"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18"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41"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18"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41"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33"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r>
      <w:tr w:rsidR="000A7162" w:rsidRPr="000C0176" w:rsidTr="00163E1D">
        <w:trPr>
          <w:trHeight w:val="20"/>
        </w:trPr>
        <w:tc>
          <w:tcPr>
            <w:tcW w:w="593"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937" w:type="pct"/>
            <w:shd w:val="clear" w:color="auto" w:fill="auto"/>
            <w:noWrap/>
            <w:hideMark/>
          </w:tcPr>
          <w:p w:rsidR="000A7162" w:rsidRPr="000C0176" w:rsidRDefault="000A7162" w:rsidP="0090383F">
            <w:pPr>
              <w:contextualSpacing/>
              <w:rPr>
                <w:rFonts w:ascii="Calibri" w:hAnsi="Calibri" w:cs="Calibri"/>
                <w:b/>
                <w:bCs/>
                <w:color w:val="000000"/>
                <w:sz w:val="18"/>
                <w:szCs w:val="18"/>
                <w:lang w:bidi="hi-IN"/>
              </w:rPr>
            </w:pPr>
            <w:r w:rsidRPr="000C0176">
              <w:rPr>
                <w:rFonts w:ascii="Calibri" w:hAnsi="Calibri" w:cs="Calibri"/>
                <w:b/>
                <w:bCs/>
                <w:color w:val="000000"/>
                <w:sz w:val="18"/>
                <w:szCs w:val="18"/>
                <w:lang w:bidi="hi-IN"/>
              </w:rPr>
              <w:t>Plant Protection</w:t>
            </w:r>
          </w:p>
        </w:tc>
        <w:tc>
          <w:tcPr>
            <w:tcW w:w="898"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 xml:space="preserve">Integrated Pest </w:t>
            </w:r>
            <w:r w:rsidRPr="000C0176">
              <w:rPr>
                <w:rFonts w:ascii="Calibri" w:hAnsi="Calibri" w:cs="Calibri"/>
                <w:color w:val="000000"/>
                <w:sz w:val="18"/>
                <w:szCs w:val="18"/>
                <w:lang w:bidi="hi-IN"/>
              </w:rPr>
              <w:lastRenderedPageBreak/>
              <w:t>Management</w:t>
            </w:r>
          </w:p>
        </w:tc>
        <w:tc>
          <w:tcPr>
            <w:tcW w:w="960"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269"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291"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41"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18"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41"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18"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41"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18"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41"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33"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r>
      <w:tr w:rsidR="000A7162" w:rsidRPr="000C0176" w:rsidTr="00163E1D">
        <w:trPr>
          <w:trHeight w:val="20"/>
        </w:trPr>
        <w:tc>
          <w:tcPr>
            <w:tcW w:w="593"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937" w:type="pct"/>
            <w:shd w:val="clear" w:color="auto" w:fill="auto"/>
            <w:noWrap/>
            <w:hideMark/>
          </w:tcPr>
          <w:p w:rsidR="000A7162" w:rsidRPr="000C0176" w:rsidRDefault="000A7162" w:rsidP="0090383F">
            <w:pPr>
              <w:contextualSpacing/>
              <w:rPr>
                <w:rFonts w:ascii="Calibri" w:hAnsi="Calibri" w:cs="Calibri"/>
                <w:b/>
                <w:bCs/>
                <w:color w:val="000000"/>
                <w:sz w:val="18"/>
                <w:szCs w:val="18"/>
                <w:lang w:bidi="hi-IN"/>
              </w:rPr>
            </w:pPr>
            <w:r w:rsidRPr="000C0176">
              <w:rPr>
                <w:rFonts w:ascii="Calibri" w:hAnsi="Calibri" w:cs="Calibri"/>
                <w:b/>
                <w:bCs/>
                <w:color w:val="000000"/>
                <w:sz w:val="18"/>
                <w:szCs w:val="18"/>
                <w:lang w:bidi="hi-IN"/>
              </w:rPr>
              <w:t>Plant Protection</w:t>
            </w:r>
          </w:p>
        </w:tc>
        <w:tc>
          <w:tcPr>
            <w:tcW w:w="898"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Integrated Disease Management</w:t>
            </w:r>
          </w:p>
        </w:tc>
        <w:tc>
          <w:tcPr>
            <w:tcW w:w="960"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269"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291"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41"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18"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41"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18"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41"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18"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41"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33"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r>
      <w:tr w:rsidR="000A7162" w:rsidRPr="000C0176" w:rsidTr="00163E1D">
        <w:trPr>
          <w:trHeight w:val="20"/>
        </w:trPr>
        <w:tc>
          <w:tcPr>
            <w:tcW w:w="593"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937" w:type="pct"/>
            <w:shd w:val="clear" w:color="auto" w:fill="auto"/>
            <w:noWrap/>
            <w:hideMark/>
          </w:tcPr>
          <w:p w:rsidR="000A7162" w:rsidRPr="000C0176" w:rsidRDefault="000A7162" w:rsidP="0090383F">
            <w:pPr>
              <w:contextualSpacing/>
              <w:rPr>
                <w:rFonts w:ascii="Calibri" w:hAnsi="Calibri" w:cs="Calibri"/>
                <w:b/>
                <w:bCs/>
                <w:color w:val="000000"/>
                <w:sz w:val="18"/>
                <w:szCs w:val="18"/>
                <w:lang w:bidi="hi-IN"/>
              </w:rPr>
            </w:pPr>
            <w:r w:rsidRPr="000C0176">
              <w:rPr>
                <w:rFonts w:ascii="Calibri" w:hAnsi="Calibri" w:cs="Calibri"/>
                <w:b/>
                <w:bCs/>
                <w:color w:val="000000"/>
                <w:sz w:val="18"/>
                <w:szCs w:val="18"/>
                <w:lang w:bidi="hi-IN"/>
              </w:rPr>
              <w:t>Plant Protection</w:t>
            </w:r>
          </w:p>
        </w:tc>
        <w:tc>
          <w:tcPr>
            <w:tcW w:w="898"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Bio0control of pests and diseases</w:t>
            </w:r>
          </w:p>
        </w:tc>
        <w:tc>
          <w:tcPr>
            <w:tcW w:w="960"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269"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291"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41"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18"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41"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18"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41"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18"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41"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33"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r>
      <w:tr w:rsidR="000A7162" w:rsidRPr="000C0176" w:rsidTr="00163E1D">
        <w:trPr>
          <w:trHeight w:val="20"/>
        </w:trPr>
        <w:tc>
          <w:tcPr>
            <w:tcW w:w="593"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937" w:type="pct"/>
            <w:shd w:val="clear" w:color="auto" w:fill="auto"/>
            <w:noWrap/>
            <w:hideMark/>
          </w:tcPr>
          <w:p w:rsidR="000A7162" w:rsidRPr="000C0176" w:rsidRDefault="000A7162" w:rsidP="0090383F">
            <w:pPr>
              <w:contextualSpacing/>
              <w:rPr>
                <w:rFonts w:ascii="Calibri" w:hAnsi="Calibri" w:cs="Calibri"/>
                <w:b/>
                <w:bCs/>
                <w:color w:val="000000"/>
                <w:sz w:val="18"/>
                <w:szCs w:val="18"/>
                <w:lang w:bidi="hi-IN"/>
              </w:rPr>
            </w:pPr>
            <w:r w:rsidRPr="000C0176">
              <w:rPr>
                <w:rFonts w:ascii="Calibri" w:hAnsi="Calibri" w:cs="Calibri"/>
                <w:b/>
                <w:bCs/>
                <w:color w:val="000000"/>
                <w:sz w:val="18"/>
                <w:szCs w:val="18"/>
                <w:lang w:bidi="hi-IN"/>
              </w:rPr>
              <w:t>Plant Protection</w:t>
            </w:r>
          </w:p>
        </w:tc>
        <w:tc>
          <w:tcPr>
            <w:tcW w:w="898"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Production of  bio control agents and bio pesticides</w:t>
            </w:r>
          </w:p>
        </w:tc>
        <w:tc>
          <w:tcPr>
            <w:tcW w:w="960"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269"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291"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41"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18"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41"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18"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41"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18"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41"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33"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r>
      <w:tr w:rsidR="000A7162" w:rsidRPr="000C0176" w:rsidTr="00163E1D">
        <w:trPr>
          <w:trHeight w:val="20"/>
        </w:trPr>
        <w:tc>
          <w:tcPr>
            <w:tcW w:w="593"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937" w:type="pct"/>
            <w:shd w:val="clear" w:color="auto" w:fill="auto"/>
            <w:noWrap/>
            <w:hideMark/>
          </w:tcPr>
          <w:p w:rsidR="000A7162" w:rsidRPr="000C0176" w:rsidRDefault="000A7162" w:rsidP="0090383F">
            <w:pPr>
              <w:contextualSpacing/>
              <w:rPr>
                <w:rFonts w:ascii="Calibri" w:hAnsi="Calibri" w:cs="Calibri"/>
                <w:b/>
                <w:bCs/>
                <w:color w:val="000000"/>
                <w:sz w:val="18"/>
                <w:szCs w:val="18"/>
                <w:lang w:bidi="hi-IN"/>
              </w:rPr>
            </w:pPr>
            <w:r w:rsidRPr="000C0176">
              <w:rPr>
                <w:rFonts w:ascii="Calibri" w:hAnsi="Calibri" w:cs="Calibri"/>
                <w:b/>
                <w:bCs/>
                <w:color w:val="000000"/>
                <w:sz w:val="18"/>
                <w:szCs w:val="18"/>
                <w:lang w:bidi="hi-IN"/>
              </w:rPr>
              <w:t>Plant Protection</w:t>
            </w:r>
          </w:p>
        </w:tc>
        <w:tc>
          <w:tcPr>
            <w:tcW w:w="898"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Others</w:t>
            </w:r>
            <w:r w:rsidRPr="000C0176">
              <w:rPr>
                <w:rFonts w:ascii="Calibri" w:hAnsi="Calibri" w:cs="Calibri"/>
                <w:color w:val="FF0000"/>
                <w:sz w:val="18"/>
                <w:szCs w:val="18"/>
                <w:lang w:bidi="hi-IN"/>
              </w:rPr>
              <w:t xml:space="preserve"> (Pl. Specify)</w:t>
            </w:r>
          </w:p>
        </w:tc>
        <w:tc>
          <w:tcPr>
            <w:tcW w:w="960"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269"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291"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41"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18"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41"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18"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41"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18"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41"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33"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r>
      <w:tr w:rsidR="000A7162" w:rsidRPr="000C0176" w:rsidTr="00163E1D">
        <w:trPr>
          <w:trHeight w:val="20"/>
        </w:trPr>
        <w:tc>
          <w:tcPr>
            <w:tcW w:w="593"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937" w:type="pct"/>
            <w:shd w:val="clear" w:color="auto" w:fill="auto"/>
            <w:noWrap/>
            <w:hideMark/>
          </w:tcPr>
          <w:p w:rsidR="000A7162" w:rsidRPr="000C0176" w:rsidRDefault="000A7162" w:rsidP="0090383F">
            <w:pPr>
              <w:contextualSpacing/>
              <w:rPr>
                <w:rFonts w:ascii="Calibri" w:hAnsi="Calibri" w:cs="Calibri"/>
                <w:b/>
                <w:bCs/>
                <w:color w:val="000000"/>
                <w:sz w:val="18"/>
                <w:szCs w:val="18"/>
                <w:lang w:bidi="hi-IN"/>
              </w:rPr>
            </w:pPr>
            <w:r w:rsidRPr="000C0176">
              <w:rPr>
                <w:rFonts w:ascii="Calibri" w:hAnsi="Calibri" w:cs="Calibri"/>
                <w:b/>
                <w:bCs/>
                <w:color w:val="000000"/>
                <w:sz w:val="18"/>
                <w:szCs w:val="18"/>
                <w:lang w:bidi="hi-IN"/>
              </w:rPr>
              <w:t>Fisheries</w:t>
            </w:r>
          </w:p>
        </w:tc>
        <w:tc>
          <w:tcPr>
            <w:tcW w:w="898"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Integrated fish farming</w:t>
            </w:r>
          </w:p>
        </w:tc>
        <w:tc>
          <w:tcPr>
            <w:tcW w:w="960"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269"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291"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41"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18"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41"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18"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41"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18"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41"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33"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r>
      <w:tr w:rsidR="000A7162" w:rsidRPr="000C0176" w:rsidTr="00163E1D">
        <w:trPr>
          <w:trHeight w:val="20"/>
        </w:trPr>
        <w:tc>
          <w:tcPr>
            <w:tcW w:w="593"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937" w:type="pct"/>
            <w:shd w:val="clear" w:color="auto" w:fill="auto"/>
            <w:noWrap/>
            <w:hideMark/>
          </w:tcPr>
          <w:p w:rsidR="000A7162" w:rsidRPr="000C0176" w:rsidRDefault="000A7162" w:rsidP="0090383F">
            <w:pPr>
              <w:contextualSpacing/>
              <w:rPr>
                <w:rFonts w:ascii="Calibri" w:hAnsi="Calibri" w:cs="Calibri"/>
                <w:b/>
                <w:bCs/>
                <w:color w:val="000000"/>
                <w:sz w:val="18"/>
                <w:szCs w:val="18"/>
                <w:lang w:bidi="hi-IN"/>
              </w:rPr>
            </w:pPr>
            <w:r w:rsidRPr="000C0176">
              <w:rPr>
                <w:rFonts w:ascii="Calibri" w:hAnsi="Calibri" w:cs="Calibri"/>
                <w:b/>
                <w:bCs/>
                <w:color w:val="000000"/>
                <w:sz w:val="18"/>
                <w:szCs w:val="18"/>
                <w:lang w:bidi="hi-IN"/>
              </w:rPr>
              <w:t>Fisheries</w:t>
            </w:r>
          </w:p>
        </w:tc>
        <w:tc>
          <w:tcPr>
            <w:tcW w:w="898"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Carp breeding and hatchery management</w:t>
            </w:r>
          </w:p>
        </w:tc>
        <w:tc>
          <w:tcPr>
            <w:tcW w:w="960"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269"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291"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41"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18"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41"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18"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41"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18"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41"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33"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r>
      <w:tr w:rsidR="000A7162" w:rsidRPr="000C0176" w:rsidTr="00163E1D">
        <w:trPr>
          <w:trHeight w:val="20"/>
        </w:trPr>
        <w:tc>
          <w:tcPr>
            <w:tcW w:w="593"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937" w:type="pct"/>
            <w:shd w:val="clear" w:color="auto" w:fill="auto"/>
            <w:noWrap/>
            <w:hideMark/>
          </w:tcPr>
          <w:p w:rsidR="000A7162" w:rsidRPr="000C0176" w:rsidRDefault="000A7162" w:rsidP="0090383F">
            <w:pPr>
              <w:contextualSpacing/>
              <w:rPr>
                <w:rFonts w:ascii="Calibri" w:hAnsi="Calibri" w:cs="Calibri"/>
                <w:b/>
                <w:bCs/>
                <w:color w:val="000000"/>
                <w:sz w:val="18"/>
                <w:szCs w:val="18"/>
                <w:lang w:bidi="hi-IN"/>
              </w:rPr>
            </w:pPr>
            <w:r w:rsidRPr="000C0176">
              <w:rPr>
                <w:rFonts w:ascii="Calibri" w:hAnsi="Calibri" w:cs="Calibri"/>
                <w:b/>
                <w:bCs/>
                <w:color w:val="000000"/>
                <w:sz w:val="18"/>
                <w:szCs w:val="18"/>
                <w:lang w:bidi="hi-IN"/>
              </w:rPr>
              <w:t>Fisheries</w:t>
            </w:r>
          </w:p>
        </w:tc>
        <w:tc>
          <w:tcPr>
            <w:tcW w:w="898"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Carp fry and fingerling rearing</w:t>
            </w:r>
          </w:p>
        </w:tc>
        <w:tc>
          <w:tcPr>
            <w:tcW w:w="960"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269"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291"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41"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18"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41"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18"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41"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18"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41"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33"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r>
      <w:tr w:rsidR="000A7162" w:rsidRPr="000C0176" w:rsidTr="00163E1D">
        <w:trPr>
          <w:trHeight w:val="20"/>
        </w:trPr>
        <w:tc>
          <w:tcPr>
            <w:tcW w:w="593"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937" w:type="pct"/>
            <w:shd w:val="clear" w:color="auto" w:fill="auto"/>
            <w:noWrap/>
            <w:hideMark/>
          </w:tcPr>
          <w:p w:rsidR="000A7162" w:rsidRPr="000C0176" w:rsidRDefault="000A7162" w:rsidP="0090383F">
            <w:pPr>
              <w:contextualSpacing/>
              <w:rPr>
                <w:rFonts w:ascii="Calibri" w:hAnsi="Calibri" w:cs="Calibri"/>
                <w:b/>
                <w:bCs/>
                <w:color w:val="000000"/>
                <w:sz w:val="18"/>
                <w:szCs w:val="18"/>
                <w:lang w:bidi="hi-IN"/>
              </w:rPr>
            </w:pPr>
            <w:r w:rsidRPr="000C0176">
              <w:rPr>
                <w:rFonts w:ascii="Calibri" w:hAnsi="Calibri" w:cs="Calibri"/>
                <w:b/>
                <w:bCs/>
                <w:color w:val="000000"/>
                <w:sz w:val="18"/>
                <w:szCs w:val="18"/>
                <w:lang w:bidi="hi-IN"/>
              </w:rPr>
              <w:t>Fisheries</w:t>
            </w:r>
          </w:p>
        </w:tc>
        <w:tc>
          <w:tcPr>
            <w:tcW w:w="898"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Composite fish culture</w:t>
            </w:r>
          </w:p>
        </w:tc>
        <w:tc>
          <w:tcPr>
            <w:tcW w:w="960"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269"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291"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41"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18"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41"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18"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41"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18"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41"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33"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r>
      <w:tr w:rsidR="000A7162" w:rsidRPr="000C0176" w:rsidTr="00163E1D">
        <w:trPr>
          <w:trHeight w:val="20"/>
        </w:trPr>
        <w:tc>
          <w:tcPr>
            <w:tcW w:w="593"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937" w:type="pct"/>
            <w:shd w:val="clear" w:color="auto" w:fill="auto"/>
            <w:noWrap/>
            <w:hideMark/>
          </w:tcPr>
          <w:p w:rsidR="000A7162" w:rsidRPr="000C0176" w:rsidRDefault="000A7162" w:rsidP="0090383F">
            <w:pPr>
              <w:contextualSpacing/>
              <w:rPr>
                <w:rFonts w:ascii="Calibri" w:hAnsi="Calibri" w:cs="Calibri"/>
                <w:b/>
                <w:bCs/>
                <w:color w:val="000000"/>
                <w:sz w:val="18"/>
                <w:szCs w:val="18"/>
                <w:lang w:bidi="hi-IN"/>
              </w:rPr>
            </w:pPr>
            <w:r w:rsidRPr="000C0176">
              <w:rPr>
                <w:rFonts w:ascii="Calibri" w:hAnsi="Calibri" w:cs="Calibri"/>
                <w:b/>
                <w:bCs/>
                <w:color w:val="000000"/>
                <w:sz w:val="18"/>
                <w:szCs w:val="18"/>
                <w:lang w:bidi="hi-IN"/>
              </w:rPr>
              <w:t>Fisheries</w:t>
            </w:r>
          </w:p>
        </w:tc>
        <w:tc>
          <w:tcPr>
            <w:tcW w:w="898"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Hatchery management and culture of freshwater prawn</w:t>
            </w:r>
          </w:p>
        </w:tc>
        <w:tc>
          <w:tcPr>
            <w:tcW w:w="960"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269"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291"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41"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18"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41"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18"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41"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18"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41"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33"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r>
      <w:tr w:rsidR="000A7162" w:rsidRPr="000C0176" w:rsidTr="00163E1D">
        <w:trPr>
          <w:trHeight w:val="20"/>
        </w:trPr>
        <w:tc>
          <w:tcPr>
            <w:tcW w:w="593"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937" w:type="pct"/>
            <w:shd w:val="clear" w:color="auto" w:fill="auto"/>
            <w:noWrap/>
            <w:hideMark/>
          </w:tcPr>
          <w:p w:rsidR="000A7162" w:rsidRPr="000C0176" w:rsidRDefault="000A7162" w:rsidP="0090383F">
            <w:pPr>
              <w:contextualSpacing/>
              <w:rPr>
                <w:rFonts w:ascii="Calibri" w:hAnsi="Calibri" w:cs="Calibri"/>
                <w:b/>
                <w:bCs/>
                <w:color w:val="000000"/>
                <w:sz w:val="18"/>
                <w:szCs w:val="18"/>
                <w:lang w:bidi="hi-IN"/>
              </w:rPr>
            </w:pPr>
            <w:r w:rsidRPr="000C0176">
              <w:rPr>
                <w:rFonts w:ascii="Calibri" w:hAnsi="Calibri" w:cs="Calibri"/>
                <w:b/>
                <w:bCs/>
                <w:color w:val="000000"/>
                <w:sz w:val="18"/>
                <w:szCs w:val="18"/>
                <w:lang w:bidi="hi-IN"/>
              </w:rPr>
              <w:t>Fisheries</w:t>
            </w:r>
          </w:p>
        </w:tc>
        <w:tc>
          <w:tcPr>
            <w:tcW w:w="898"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Breeding and culture of ornamental fishes</w:t>
            </w:r>
          </w:p>
        </w:tc>
        <w:tc>
          <w:tcPr>
            <w:tcW w:w="960"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269"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291"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41"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18"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41"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18"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41"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18"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41"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33"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r>
      <w:tr w:rsidR="000A7162" w:rsidRPr="000C0176" w:rsidTr="00163E1D">
        <w:trPr>
          <w:trHeight w:val="20"/>
        </w:trPr>
        <w:tc>
          <w:tcPr>
            <w:tcW w:w="593"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937" w:type="pct"/>
            <w:shd w:val="clear" w:color="auto" w:fill="auto"/>
            <w:noWrap/>
            <w:hideMark/>
          </w:tcPr>
          <w:p w:rsidR="000A7162" w:rsidRPr="000C0176" w:rsidRDefault="000A7162" w:rsidP="0090383F">
            <w:pPr>
              <w:contextualSpacing/>
              <w:rPr>
                <w:rFonts w:ascii="Calibri" w:hAnsi="Calibri" w:cs="Calibri"/>
                <w:b/>
                <w:bCs/>
                <w:color w:val="000000"/>
                <w:sz w:val="18"/>
                <w:szCs w:val="18"/>
                <w:lang w:bidi="hi-IN"/>
              </w:rPr>
            </w:pPr>
            <w:r w:rsidRPr="000C0176">
              <w:rPr>
                <w:rFonts w:ascii="Calibri" w:hAnsi="Calibri" w:cs="Calibri"/>
                <w:b/>
                <w:bCs/>
                <w:color w:val="000000"/>
                <w:sz w:val="18"/>
                <w:szCs w:val="18"/>
                <w:lang w:bidi="hi-IN"/>
              </w:rPr>
              <w:t>Fisheries</w:t>
            </w:r>
          </w:p>
        </w:tc>
        <w:tc>
          <w:tcPr>
            <w:tcW w:w="898"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Portable plastic carp hatchery</w:t>
            </w:r>
          </w:p>
        </w:tc>
        <w:tc>
          <w:tcPr>
            <w:tcW w:w="960"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269"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291"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41"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18"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41"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18"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41"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18"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41"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33"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r>
      <w:tr w:rsidR="000A7162" w:rsidRPr="000C0176" w:rsidTr="00163E1D">
        <w:trPr>
          <w:trHeight w:val="20"/>
        </w:trPr>
        <w:tc>
          <w:tcPr>
            <w:tcW w:w="593"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937" w:type="pct"/>
            <w:shd w:val="clear" w:color="auto" w:fill="auto"/>
            <w:noWrap/>
            <w:hideMark/>
          </w:tcPr>
          <w:p w:rsidR="000A7162" w:rsidRPr="000C0176" w:rsidRDefault="000A7162" w:rsidP="0090383F">
            <w:pPr>
              <w:contextualSpacing/>
              <w:rPr>
                <w:rFonts w:ascii="Calibri" w:hAnsi="Calibri" w:cs="Calibri"/>
                <w:b/>
                <w:bCs/>
                <w:color w:val="000000"/>
                <w:sz w:val="18"/>
                <w:szCs w:val="18"/>
                <w:lang w:bidi="hi-IN"/>
              </w:rPr>
            </w:pPr>
            <w:r w:rsidRPr="000C0176">
              <w:rPr>
                <w:rFonts w:ascii="Calibri" w:hAnsi="Calibri" w:cs="Calibri"/>
                <w:b/>
                <w:bCs/>
                <w:color w:val="000000"/>
                <w:sz w:val="18"/>
                <w:szCs w:val="18"/>
                <w:lang w:bidi="hi-IN"/>
              </w:rPr>
              <w:t>Fisheries</w:t>
            </w:r>
          </w:p>
        </w:tc>
        <w:tc>
          <w:tcPr>
            <w:tcW w:w="898"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Pen culture of fish and prawn</w:t>
            </w:r>
          </w:p>
        </w:tc>
        <w:tc>
          <w:tcPr>
            <w:tcW w:w="960"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269"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291"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41"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18"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41"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18"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41"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18"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41"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33"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r>
      <w:tr w:rsidR="000A7162" w:rsidRPr="000C0176" w:rsidTr="00163E1D">
        <w:trPr>
          <w:trHeight w:val="20"/>
        </w:trPr>
        <w:tc>
          <w:tcPr>
            <w:tcW w:w="593"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937" w:type="pct"/>
            <w:shd w:val="clear" w:color="auto" w:fill="auto"/>
            <w:noWrap/>
            <w:hideMark/>
          </w:tcPr>
          <w:p w:rsidR="000A7162" w:rsidRPr="000C0176" w:rsidRDefault="000A7162" w:rsidP="0090383F">
            <w:pPr>
              <w:contextualSpacing/>
              <w:rPr>
                <w:rFonts w:ascii="Calibri" w:hAnsi="Calibri" w:cs="Calibri"/>
                <w:b/>
                <w:bCs/>
                <w:color w:val="000000"/>
                <w:sz w:val="18"/>
                <w:szCs w:val="18"/>
                <w:lang w:bidi="hi-IN"/>
              </w:rPr>
            </w:pPr>
            <w:r w:rsidRPr="000C0176">
              <w:rPr>
                <w:rFonts w:ascii="Calibri" w:hAnsi="Calibri" w:cs="Calibri"/>
                <w:b/>
                <w:bCs/>
                <w:color w:val="000000"/>
                <w:sz w:val="18"/>
                <w:szCs w:val="18"/>
                <w:lang w:bidi="hi-IN"/>
              </w:rPr>
              <w:t>Fisheries</w:t>
            </w:r>
          </w:p>
        </w:tc>
        <w:tc>
          <w:tcPr>
            <w:tcW w:w="898"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Shrimp farming</w:t>
            </w:r>
          </w:p>
        </w:tc>
        <w:tc>
          <w:tcPr>
            <w:tcW w:w="960"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269"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291"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41"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18"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41"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18"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41"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18"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41"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33"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r>
      <w:tr w:rsidR="000A7162" w:rsidRPr="000C0176" w:rsidTr="00163E1D">
        <w:trPr>
          <w:trHeight w:val="20"/>
        </w:trPr>
        <w:tc>
          <w:tcPr>
            <w:tcW w:w="593"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937" w:type="pct"/>
            <w:shd w:val="clear" w:color="auto" w:fill="auto"/>
            <w:noWrap/>
            <w:hideMark/>
          </w:tcPr>
          <w:p w:rsidR="000A7162" w:rsidRPr="000C0176" w:rsidRDefault="000A7162" w:rsidP="0090383F">
            <w:pPr>
              <w:contextualSpacing/>
              <w:rPr>
                <w:rFonts w:ascii="Calibri" w:hAnsi="Calibri" w:cs="Calibri"/>
                <w:b/>
                <w:bCs/>
                <w:color w:val="000000"/>
                <w:sz w:val="18"/>
                <w:szCs w:val="18"/>
                <w:lang w:bidi="hi-IN"/>
              </w:rPr>
            </w:pPr>
            <w:r w:rsidRPr="000C0176">
              <w:rPr>
                <w:rFonts w:ascii="Calibri" w:hAnsi="Calibri" w:cs="Calibri"/>
                <w:b/>
                <w:bCs/>
                <w:color w:val="000000"/>
                <w:sz w:val="18"/>
                <w:szCs w:val="18"/>
                <w:lang w:bidi="hi-IN"/>
              </w:rPr>
              <w:t>Fisheries</w:t>
            </w:r>
          </w:p>
        </w:tc>
        <w:tc>
          <w:tcPr>
            <w:tcW w:w="898"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Edible oyster farming</w:t>
            </w:r>
          </w:p>
        </w:tc>
        <w:tc>
          <w:tcPr>
            <w:tcW w:w="960"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269"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291"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41"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18"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41"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18"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41"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18"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41"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33"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r>
      <w:tr w:rsidR="000A7162" w:rsidRPr="000C0176" w:rsidTr="00163E1D">
        <w:trPr>
          <w:trHeight w:val="20"/>
        </w:trPr>
        <w:tc>
          <w:tcPr>
            <w:tcW w:w="593"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937" w:type="pct"/>
            <w:shd w:val="clear" w:color="auto" w:fill="auto"/>
            <w:noWrap/>
            <w:hideMark/>
          </w:tcPr>
          <w:p w:rsidR="000A7162" w:rsidRPr="000C0176" w:rsidRDefault="000A7162" w:rsidP="0090383F">
            <w:pPr>
              <w:contextualSpacing/>
              <w:rPr>
                <w:rFonts w:ascii="Calibri" w:hAnsi="Calibri" w:cs="Calibri"/>
                <w:b/>
                <w:bCs/>
                <w:color w:val="000000"/>
                <w:sz w:val="18"/>
                <w:szCs w:val="18"/>
                <w:lang w:bidi="hi-IN"/>
              </w:rPr>
            </w:pPr>
            <w:r w:rsidRPr="000C0176">
              <w:rPr>
                <w:rFonts w:ascii="Calibri" w:hAnsi="Calibri" w:cs="Calibri"/>
                <w:b/>
                <w:bCs/>
                <w:color w:val="000000"/>
                <w:sz w:val="18"/>
                <w:szCs w:val="18"/>
                <w:lang w:bidi="hi-IN"/>
              </w:rPr>
              <w:t>Fisheries</w:t>
            </w:r>
          </w:p>
        </w:tc>
        <w:tc>
          <w:tcPr>
            <w:tcW w:w="898"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Pearl culture</w:t>
            </w:r>
          </w:p>
        </w:tc>
        <w:tc>
          <w:tcPr>
            <w:tcW w:w="960"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269"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291"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41"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18"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41"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18"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41"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18"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41"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33"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r>
      <w:tr w:rsidR="000A7162" w:rsidRPr="000C0176" w:rsidTr="00163E1D">
        <w:trPr>
          <w:trHeight w:val="20"/>
        </w:trPr>
        <w:tc>
          <w:tcPr>
            <w:tcW w:w="593"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937" w:type="pct"/>
            <w:shd w:val="clear" w:color="auto" w:fill="auto"/>
            <w:noWrap/>
            <w:hideMark/>
          </w:tcPr>
          <w:p w:rsidR="000A7162" w:rsidRPr="000C0176" w:rsidRDefault="000A7162" w:rsidP="0090383F">
            <w:pPr>
              <w:contextualSpacing/>
              <w:rPr>
                <w:rFonts w:ascii="Calibri" w:hAnsi="Calibri" w:cs="Calibri"/>
                <w:b/>
                <w:bCs/>
                <w:color w:val="000000"/>
                <w:sz w:val="18"/>
                <w:szCs w:val="18"/>
                <w:lang w:bidi="hi-IN"/>
              </w:rPr>
            </w:pPr>
            <w:r w:rsidRPr="000C0176">
              <w:rPr>
                <w:rFonts w:ascii="Calibri" w:hAnsi="Calibri" w:cs="Calibri"/>
                <w:b/>
                <w:bCs/>
                <w:color w:val="000000"/>
                <w:sz w:val="18"/>
                <w:szCs w:val="18"/>
                <w:lang w:bidi="hi-IN"/>
              </w:rPr>
              <w:t>Fisheries</w:t>
            </w:r>
          </w:p>
        </w:tc>
        <w:tc>
          <w:tcPr>
            <w:tcW w:w="898"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Fish processing and value addition</w:t>
            </w:r>
          </w:p>
        </w:tc>
        <w:tc>
          <w:tcPr>
            <w:tcW w:w="960"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269"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291"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41"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18"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41"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18"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41"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18"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41"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33"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r>
      <w:tr w:rsidR="000A7162" w:rsidRPr="000C0176" w:rsidTr="00163E1D">
        <w:trPr>
          <w:trHeight w:val="20"/>
        </w:trPr>
        <w:tc>
          <w:tcPr>
            <w:tcW w:w="593"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937" w:type="pct"/>
            <w:shd w:val="clear" w:color="auto" w:fill="auto"/>
            <w:noWrap/>
            <w:hideMark/>
          </w:tcPr>
          <w:p w:rsidR="000A7162" w:rsidRPr="000C0176" w:rsidRDefault="000A7162" w:rsidP="0090383F">
            <w:pPr>
              <w:contextualSpacing/>
              <w:rPr>
                <w:rFonts w:ascii="Calibri" w:hAnsi="Calibri" w:cs="Calibri"/>
                <w:b/>
                <w:bCs/>
                <w:color w:val="000000"/>
                <w:sz w:val="18"/>
                <w:szCs w:val="18"/>
                <w:lang w:bidi="hi-IN"/>
              </w:rPr>
            </w:pPr>
            <w:r w:rsidRPr="000C0176">
              <w:rPr>
                <w:rFonts w:ascii="Calibri" w:hAnsi="Calibri" w:cs="Calibri"/>
                <w:b/>
                <w:bCs/>
                <w:color w:val="000000"/>
                <w:sz w:val="18"/>
                <w:szCs w:val="18"/>
                <w:lang w:bidi="hi-IN"/>
              </w:rPr>
              <w:t>Fisheries</w:t>
            </w:r>
          </w:p>
        </w:tc>
        <w:tc>
          <w:tcPr>
            <w:tcW w:w="898"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Others</w:t>
            </w:r>
            <w:r w:rsidRPr="000C0176">
              <w:rPr>
                <w:rFonts w:ascii="Calibri" w:hAnsi="Calibri" w:cs="Calibri"/>
                <w:color w:val="FF0000"/>
                <w:sz w:val="18"/>
                <w:szCs w:val="18"/>
                <w:lang w:bidi="hi-IN"/>
              </w:rPr>
              <w:t xml:space="preserve"> (Pl. Specify)</w:t>
            </w:r>
          </w:p>
        </w:tc>
        <w:tc>
          <w:tcPr>
            <w:tcW w:w="960"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269"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291"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41"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18"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41"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18"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41"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18"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41"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33"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r>
      <w:tr w:rsidR="000A7162" w:rsidRPr="000C0176" w:rsidTr="00163E1D">
        <w:trPr>
          <w:trHeight w:val="20"/>
        </w:trPr>
        <w:tc>
          <w:tcPr>
            <w:tcW w:w="593"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937" w:type="pct"/>
            <w:shd w:val="clear" w:color="auto" w:fill="auto"/>
            <w:noWrap/>
            <w:hideMark/>
          </w:tcPr>
          <w:p w:rsidR="000A7162" w:rsidRPr="000C0176" w:rsidRDefault="000A7162" w:rsidP="0090383F">
            <w:pPr>
              <w:contextualSpacing/>
              <w:rPr>
                <w:rFonts w:ascii="Calibri" w:hAnsi="Calibri" w:cs="Calibri"/>
                <w:b/>
                <w:bCs/>
                <w:color w:val="000000"/>
                <w:sz w:val="18"/>
                <w:szCs w:val="18"/>
                <w:lang w:bidi="hi-IN"/>
              </w:rPr>
            </w:pPr>
            <w:r w:rsidRPr="000C0176">
              <w:rPr>
                <w:rFonts w:ascii="Calibri" w:hAnsi="Calibri" w:cs="Calibri"/>
                <w:b/>
                <w:bCs/>
                <w:color w:val="000000"/>
                <w:sz w:val="18"/>
                <w:szCs w:val="18"/>
                <w:lang w:bidi="hi-IN"/>
              </w:rPr>
              <w:t>Production of Input at site</w:t>
            </w:r>
          </w:p>
        </w:tc>
        <w:tc>
          <w:tcPr>
            <w:tcW w:w="898"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Seed Production</w:t>
            </w:r>
          </w:p>
        </w:tc>
        <w:tc>
          <w:tcPr>
            <w:tcW w:w="960"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269"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291"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41"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18"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41"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18"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41"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18"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41"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33"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r>
      <w:tr w:rsidR="000A7162" w:rsidRPr="000C0176" w:rsidTr="00163E1D">
        <w:trPr>
          <w:trHeight w:val="20"/>
        </w:trPr>
        <w:tc>
          <w:tcPr>
            <w:tcW w:w="593"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937" w:type="pct"/>
            <w:shd w:val="clear" w:color="auto" w:fill="auto"/>
            <w:noWrap/>
            <w:hideMark/>
          </w:tcPr>
          <w:p w:rsidR="000A7162" w:rsidRPr="000C0176" w:rsidRDefault="000A7162" w:rsidP="0090383F">
            <w:pPr>
              <w:contextualSpacing/>
              <w:rPr>
                <w:rFonts w:ascii="Calibri" w:hAnsi="Calibri" w:cs="Calibri"/>
                <w:b/>
                <w:bCs/>
                <w:color w:val="000000"/>
                <w:sz w:val="18"/>
                <w:szCs w:val="18"/>
                <w:lang w:bidi="hi-IN"/>
              </w:rPr>
            </w:pPr>
            <w:r w:rsidRPr="000C0176">
              <w:rPr>
                <w:rFonts w:ascii="Calibri" w:hAnsi="Calibri" w:cs="Calibri"/>
                <w:b/>
                <w:bCs/>
                <w:color w:val="000000"/>
                <w:sz w:val="18"/>
                <w:szCs w:val="18"/>
                <w:lang w:bidi="hi-IN"/>
              </w:rPr>
              <w:t>Production of Input at site</w:t>
            </w:r>
          </w:p>
        </w:tc>
        <w:tc>
          <w:tcPr>
            <w:tcW w:w="898"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Planting material production</w:t>
            </w:r>
          </w:p>
        </w:tc>
        <w:tc>
          <w:tcPr>
            <w:tcW w:w="960"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269"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291"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41"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18"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41"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18"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41"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18"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41"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33"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r>
      <w:tr w:rsidR="000A7162" w:rsidRPr="000C0176" w:rsidTr="00163E1D">
        <w:trPr>
          <w:trHeight w:val="20"/>
        </w:trPr>
        <w:tc>
          <w:tcPr>
            <w:tcW w:w="593"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937" w:type="pct"/>
            <w:shd w:val="clear" w:color="auto" w:fill="auto"/>
            <w:noWrap/>
            <w:hideMark/>
          </w:tcPr>
          <w:p w:rsidR="000A7162" w:rsidRPr="000C0176" w:rsidRDefault="000A7162" w:rsidP="0090383F">
            <w:pPr>
              <w:contextualSpacing/>
              <w:rPr>
                <w:rFonts w:ascii="Calibri" w:hAnsi="Calibri" w:cs="Calibri"/>
                <w:b/>
                <w:bCs/>
                <w:color w:val="000000"/>
                <w:sz w:val="18"/>
                <w:szCs w:val="18"/>
                <w:lang w:bidi="hi-IN"/>
              </w:rPr>
            </w:pPr>
            <w:r w:rsidRPr="000C0176">
              <w:rPr>
                <w:rFonts w:ascii="Calibri" w:hAnsi="Calibri" w:cs="Calibri"/>
                <w:b/>
                <w:bCs/>
                <w:color w:val="000000"/>
                <w:sz w:val="18"/>
                <w:szCs w:val="18"/>
                <w:lang w:bidi="hi-IN"/>
              </w:rPr>
              <w:t>Production of Input at site</w:t>
            </w:r>
          </w:p>
        </w:tc>
        <w:tc>
          <w:tcPr>
            <w:tcW w:w="898"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Bio0agents production</w:t>
            </w:r>
          </w:p>
        </w:tc>
        <w:tc>
          <w:tcPr>
            <w:tcW w:w="960"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269"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291"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41"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18"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41"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18"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41"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18"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41"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33"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r>
      <w:tr w:rsidR="000A7162" w:rsidRPr="000C0176" w:rsidTr="00163E1D">
        <w:trPr>
          <w:trHeight w:val="20"/>
        </w:trPr>
        <w:tc>
          <w:tcPr>
            <w:tcW w:w="593"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937" w:type="pct"/>
            <w:shd w:val="clear" w:color="auto" w:fill="auto"/>
            <w:noWrap/>
            <w:hideMark/>
          </w:tcPr>
          <w:p w:rsidR="000A7162" w:rsidRPr="000C0176" w:rsidRDefault="000A7162" w:rsidP="0090383F">
            <w:pPr>
              <w:contextualSpacing/>
              <w:rPr>
                <w:rFonts w:ascii="Calibri" w:hAnsi="Calibri" w:cs="Calibri"/>
                <w:b/>
                <w:bCs/>
                <w:color w:val="000000"/>
                <w:sz w:val="18"/>
                <w:szCs w:val="18"/>
                <w:lang w:bidi="hi-IN"/>
              </w:rPr>
            </w:pPr>
            <w:r w:rsidRPr="000C0176">
              <w:rPr>
                <w:rFonts w:ascii="Calibri" w:hAnsi="Calibri" w:cs="Calibri"/>
                <w:b/>
                <w:bCs/>
                <w:color w:val="000000"/>
                <w:sz w:val="18"/>
                <w:szCs w:val="18"/>
                <w:lang w:bidi="hi-IN"/>
              </w:rPr>
              <w:t>Production of Input at site</w:t>
            </w:r>
          </w:p>
        </w:tc>
        <w:tc>
          <w:tcPr>
            <w:tcW w:w="898"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Bio0pesticides production</w:t>
            </w:r>
          </w:p>
        </w:tc>
        <w:tc>
          <w:tcPr>
            <w:tcW w:w="960"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269"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291"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41"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18"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41"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18"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41"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18"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41"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33"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r>
      <w:tr w:rsidR="000A7162" w:rsidRPr="000C0176" w:rsidTr="00163E1D">
        <w:trPr>
          <w:trHeight w:val="20"/>
        </w:trPr>
        <w:tc>
          <w:tcPr>
            <w:tcW w:w="593"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937" w:type="pct"/>
            <w:shd w:val="clear" w:color="auto" w:fill="auto"/>
            <w:noWrap/>
            <w:hideMark/>
          </w:tcPr>
          <w:p w:rsidR="000A7162" w:rsidRPr="000C0176" w:rsidRDefault="000A7162" w:rsidP="0090383F">
            <w:pPr>
              <w:contextualSpacing/>
              <w:rPr>
                <w:rFonts w:ascii="Calibri" w:hAnsi="Calibri" w:cs="Calibri"/>
                <w:b/>
                <w:bCs/>
                <w:color w:val="000000"/>
                <w:sz w:val="18"/>
                <w:szCs w:val="18"/>
                <w:lang w:bidi="hi-IN"/>
              </w:rPr>
            </w:pPr>
            <w:r w:rsidRPr="000C0176">
              <w:rPr>
                <w:rFonts w:ascii="Calibri" w:hAnsi="Calibri" w:cs="Calibri"/>
                <w:b/>
                <w:bCs/>
                <w:color w:val="000000"/>
                <w:sz w:val="18"/>
                <w:szCs w:val="18"/>
                <w:lang w:bidi="hi-IN"/>
              </w:rPr>
              <w:t>Production of Input at site</w:t>
            </w:r>
          </w:p>
        </w:tc>
        <w:tc>
          <w:tcPr>
            <w:tcW w:w="898"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Bio0fertilizer production</w:t>
            </w:r>
          </w:p>
        </w:tc>
        <w:tc>
          <w:tcPr>
            <w:tcW w:w="960"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269"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291"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41"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18"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41"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18"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41"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18"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41"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33"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r>
      <w:tr w:rsidR="000A7162" w:rsidRPr="000C0176" w:rsidTr="00163E1D">
        <w:trPr>
          <w:trHeight w:val="20"/>
        </w:trPr>
        <w:tc>
          <w:tcPr>
            <w:tcW w:w="593"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937" w:type="pct"/>
            <w:shd w:val="clear" w:color="auto" w:fill="auto"/>
            <w:noWrap/>
            <w:hideMark/>
          </w:tcPr>
          <w:p w:rsidR="000A7162" w:rsidRPr="000C0176" w:rsidRDefault="000A7162" w:rsidP="0090383F">
            <w:pPr>
              <w:contextualSpacing/>
              <w:rPr>
                <w:rFonts w:ascii="Calibri" w:hAnsi="Calibri" w:cs="Calibri"/>
                <w:b/>
                <w:bCs/>
                <w:color w:val="000000"/>
                <w:sz w:val="18"/>
                <w:szCs w:val="18"/>
                <w:lang w:bidi="hi-IN"/>
              </w:rPr>
            </w:pPr>
            <w:r w:rsidRPr="000C0176">
              <w:rPr>
                <w:rFonts w:ascii="Calibri" w:hAnsi="Calibri" w:cs="Calibri"/>
                <w:b/>
                <w:bCs/>
                <w:color w:val="000000"/>
                <w:sz w:val="18"/>
                <w:szCs w:val="18"/>
                <w:lang w:bidi="hi-IN"/>
              </w:rPr>
              <w:t>Production of Input at site</w:t>
            </w:r>
          </w:p>
        </w:tc>
        <w:tc>
          <w:tcPr>
            <w:tcW w:w="898"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Vermi0compost production</w:t>
            </w:r>
          </w:p>
        </w:tc>
        <w:tc>
          <w:tcPr>
            <w:tcW w:w="960"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269"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291"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41"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18"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41"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18"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41"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18"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41"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33"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r>
      <w:tr w:rsidR="000A7162" w:rsidRPr="000C0176" w:rsidTr="00163E1D">
        <w:trPr>
          <w:trHeight w:val="20"/>
        </w:trPr>
        <w:tc>
          <w:tcPr>
            <w:tcW w:w="593"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937" w:type="pct"/>
            <w:shd w:val="clear" w:color="auto" w:fill="auto"/>
            <w:noWrap/>
            <w:hideMark/>
          </w:tcPr>
          <w:p w:rsidR="000A7162" w:rsidRPr="000C0176" w:rsidRDefault="000A7162" w:rsidP="0090383F">
            <w:pPr>
              <w:contextualSpacing/>
              <w:rPr>
                <w:rFonts w:ascii="Calibri" w:hAnsi="Calibri" w:cs="Calibri"/>
                <w:b/>
                <w:bCs/>
                <w:color w:val="000000"/>
                <w:sz w:val="18"/>
                <w:szCs w:val="18"/>
                <w:lang w:bidi="hi-IN"/>
              </w:rPr>
            </w:pPr>
            <w:r w:rsidRPr="000C0176">
              <w:rPr>
                <w:rFonts w:ascii="Calibri" w:hAnsi="Calibri" w:cs="Calibri"/>
                <w:b/>
                <w:bCs/>
                <w:color w:val="000000"/>
                <w:sz w:val="18"/>
                <w:szCs w:val="18"/>
                <w:lang w:bidi="hi-IN"/>
              </w:rPr>
              <w:t>Production of Input at site</w:t>
            </w:r>
          </w:p>
        </w:tc>
        <w:tc>
          <w:tcPr>
            <w:tcW w:w="898"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Organic manures production</w:t>
            </w:r>
          </w:p>
        </w:tc>
        <w:tc>
          <w:tcPr>
            <w:tcW w:w="960"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269"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291"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41"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18"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41"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18"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41"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18"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41"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33"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r>
      <w:tr w:rsidR="000A7162" w:rsidRPr="000C0176" w:rsidTr="00163E1D">
        <w:trPr>
          <w:trHeight w:val="20"/>
        </w:trPr>
        <w:tc>
          <w:tcPr>
            <w:tcW w:w="593"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937" w:type="pct"/>
            <w:shd w:val="clear" w:color="auto" w:fill="auto"/>
            <w:noWrap/>
            <w:hideMark/>
          </w:tcPr>
          <w:p w:rsidR="000A7162" w:rsidRPr="000C0176" w:rsidRDefault="000A7162" w:rsidP="0090383F">
            <w:pPr>
              <w:contextualSpacing/>
              <w:rPr>
                <w:rFonts w:ascii="Calibri" w:hAnsi="Calibri" w:cs="Calibri"/>
                <w:b/>
                <w:bCs/>
                <w:color w:val="000000"/>
                <w:sz w:val="18"/>
                <w:szCs w:val="18"/>
                <w:lang w:bidi="hi-IN"/>
              </w:rPr>
            </w:pPr>
            <w:r w:rsidRPr="000C0176">
              <w:rPr>
                <w:rFonts w:ascii="Calibri" w:hAnsi="Calibri" w:cs="Calibri"/>
                <w:b/>
                <w:bCs/>
                <w:color w:val="000000"/>
                <w:sz w:val="18"/>
                <w:szCs w:val="18"/>
                <w:lang w:bidi="hi-IN"/>
              </w:rPr>
              <w:t>Production of Input at site</w:t>
            </w:r>
          </w:p>
        </w:tc>
        <w:tc>
          <w:tcPr>
            <w:tcW w:w="898"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Production of fry and fingerlings</w:t>
            </w:r>
          </w:p>
        </w:tc>
        <w:tc>
          <w:tcPr>
            <w:tcW w:w="960"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269"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291"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41"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18"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41"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18"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41"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18"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41"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33"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r>
      <w:tr w:rsidR="000A7162" w:rsidRPr="000C0176" w:rsidTr="00163E1D">
        <w:trPr>
          <w:trHeight w:val="20"/>
        </w:trPr>
        <w:tc>
          <w:tcPr>
            <w:tcW w:w="593"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937" w:type="pct"/>
            <w:shd w:val="clear" w:color="auto" w:fill="auto"/>
            <w:noWrap/>
            <w:hideMark/>
          </w:tcPr>
          <w:p w:rsidR="000A7162" w:rsidRPr="000C0176" w:rsidRDefault="000A7162" w:rsidP="0090383F">
            <w:pPr>
              <w:contextualSpacing/>
              <w:rPr>
                <w:rFonts w:ascii="Calibri" w:hAnsi="Calibri" w:cs="Calibri"/>
                <w:b/>
                <w:bCs/>
                <w:color w:val="000000"/>
                <w:sz w:val="18"/>
                <w:szCs w:val="18"/>
                <w:lang w:bidi="hi-IN"/>
              </w:rPr>
            </w:pPr>
            <w:r w:rsidRPr="000C0176">
              <w:rPr>
                <w:rFonts w:ascii="Calibri" w:hAnsi="Calibri" w:cs="Calibri"/>
                <w:b/>
                <w:bCs/>
                <w:color w:val="000000"/>
                <w:sz w:val="18"/>
                <w:szCs w:val="18"/>
                <w:lang w:bidi="hi-IN"/>
              </w:rPr>
              <w:t>Production of Input at site</w:t>
            </w:r>
          </w:p>
        </w:tc>
        <w:tc>
          <w:tcPr>
            <w:tcW w:w="898"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Production of Bee0colonies and wax sheets</w:t>
            </w:r>
          </w:p>
        </w:tc>
        <w:tc>
          <w:tcPr>
            <w:tcW w:w="960"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269"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291"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41"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18"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41"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18"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41"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18"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41"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33"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r>
      <w:tr w:rsidR="000A7162" w:rsidRPr="000C0176" w:rsidTr="00163E1D">
        <w:trPr>
          <w:trHeight w:val="20"/>
        </w:trPr>
        <w:tc>
          <w:tcPr>
            <w:tcW w:w="593"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937" w:type="pct"/>
            <w:shd w:val="clear" w:color="auto" w:fill="auto"/>
            <w:noWrap/>
            <w:hideMark/>
          </w:tcPr>
          <w:p w:rsidR="000A7162" w:rsidRPr="000C0176" w:rsidRDefault="000A7162" w:rsidP="0090383F">
            <w:pPr>
              <w:contextualSpacing/>
              <w:rPr>
                <w:rFonts w:ascii="Calibri" w:hAnsi="Calibri" w:cs="Calibri"/>
                <w:b/>
                <w:bCs/>
                <w:color w:val="000000"/>
                <w:sz w:val="18"/>
                <w:szCs w:val="18"/>
                <w:lang w:bidi="hi-IN"/>
              </w:rPr>
            </w:pPr>
            <w:r w:rsidRPr="000C0176">
              <w:rPr>
                <w:rFonts w:ascii="Calibri" w:hAnsi="Calibri" w:cs="Calibri"/>
                <w:b/>
                <w:bCs/>
                <w:color w:val="000000"/>
                <w:sz w:val="18"/>
                <w:szCs w:val="18"/>
                <w:lang w:bidi="hi-IN"/>
              </w:rPr>
              <w:t>Production of Input at site</w:t>
            </w:r>
          </w:p>
        </w:tc>
        <w:tc>
          <w:tcPr>
            <w:tcW w:w="898"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Small tools and implements</w:t>
            </w:r>
          </w:p>
        </w:tc>
        <w:tc>
          <w:tcPr>
            <w:tcW w:w="960"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269"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291"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41"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18"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41"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18"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41"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18"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41"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33"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r>
      <w:tr w:rsidR="000A7162" w:rsidRPr="000C0176" w:rsidTr="00163E1D">
        <w:trPr>
          <w:trHeight w:val="20"/>
        </w:trPr>
        <w:tc>
          <w:tcPr>
            <w:tcW w:w="593"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937" w:type="pct"/>
            <w:shd w:val="clear" w:color="auto" w:fill="auto"/>
            <w:noWrap/>
            <w:hideMark/>
          </w:tcPr>
          <w:p w:rsidR="000A7162" w:rsidRPr="000C0176" w:rsidRDefault="000A7162" w:rsidP="0090383F">
            <w:pPr>
              <w:contextualSpacing/>
              <w:rPr>
                <w:rFonts w:ascii="Calibri" w:hAnsi="Calibri" w:cs="Calibri"/>
                <w:b/>
                <w:bCs/>
                <w:color w:val="000000"/>
                <w:sz w:val="18"/>
                <w:szCs w:val="18"/>
                <w:lang w:bidi="hi-IN"/>
              </w:rPr>
            </w:pPr>
            <w:r w:rsidRPr="000C0176">
              <w:rPr>
                <w:rFonts w:ascii="Calibri" w:hAnsi="Calibri" w:cs="Calibri"/>
                <w:b/>
                <w:bCs/>
                <w:color w:val="000000"/>
                <w:sz w:val="18"/>
                <w:szCs w:val="18"/>
                <w:lang w:bidi="hi-IN"/>
              </w:rPr>
              <w:t>Production of Input at site</w:t>
            </w:r>
          </w:p>
        </w:tc>
        <w:tc>
          <w:tcPr>
            <w:tcW w:w="898"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Production of livestock feed and fodder</w:t>
            </w:r>
          </w:p>
        </w:tc>
        <w:tc>
          <w:tcPr>
            <w:tcW w:w="960"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269"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291"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41"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18"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41"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18"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41"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18"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41"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33"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r>
      <w:tr w:rsidR="000A7162" w:rsidRPr="000C0176" w:rsidTr="00163E1D">
        <w:trPr>
          <w:trHeight w:val="20"/>
        </w:trPr>
        <w:tc>
          <w:tcPr>
            <w:tcW w:w="593"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937" w:type="pct"/>
            <w:shd w:val="clear" w:color="auto" w:fill="auto"/>
            <w:noWrap/>
            <w:hideMark/>
          </w:tcPr>
          <w:p w:rsidR="000A7162" w:rsidRPr="000C0176" w:rsidRDefault="000A7162" w:rsidP="0090383F">
            <w:pPr>
              <w:contextualSpacing/>
              <w:rPr>
                <w:rFonts w:ascii="Calibri" w:hAnsi="Calibri" w:cs="Calibri"/>
                <w:b/>
                <w:bCs/>
                <w:color w:val="000000"/>
                <w:sz w:val="18"/>
                <w:szCs w:val="18"/>
                <w:lang w:bidi="hi-IN"/>
              </w:rPr>
            </w:pPr>
            <w:r w:rsidRPr="000C0176">
              <w:rPr>
                <w:rFonts w:ascii="Calibri" w:hAnsi="Calibri" w:cs="Calibri"/>
                <w:b/>
                <w:bCs/>
                <w:color w:val="000000"/>
                <w:sz w:val="18"/>
                <w:szCs w:val="18"/>
                <w:lang w:bidi="hi-IN"/>
              </w:rPr>
              <w:t>Production of Input at site</w:t>
            </w:r>
          </w:p>
        </w:tc>
        <w:tc>
          <w:tcPr>
            <w:tcW w:w="898"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Production of Fish feed</w:t>
            </w:r>
          </w:p>
        </w:tc>
        <w:tc>
          <w:tcPr>
            <w:tcW w:w="960"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269"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291"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41"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18"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41"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18"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41"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18"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41"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33"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r>
      <w:tr w:rsidR="000A7162" w:rsidRPr="000C0176" w:rsidTr="00163E1D">
        <w:trPr>
          <w:trHeight w:val="20"/>
        </w:trPr>
        <w:tc>
          <w:tcPr>
            <w:tcW w:w="593"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937" w:type="pct"/>
            <w:shd w:val="clear" w:color="auto" w:fill="auto"/>
            <w:noWrap/>
            <w:hideMark/>
          </w:tcPr>
          <w:p w:rsidR="000A7162" w:rsidRPr="000C0176" w:rsidRDefault="000A7162" w:rsidP="0090383F">
            <w:pPr>
              <w:contextualSpacing/>
              <w:rPr>
                <w:rFonts w:ascii="Calibri" w:hAnsi="Calibri" w:cs="Calibri"/>
                <w:b/>
                <w:bCs/>
                <w:color w:val="000000"/>
                <w:sz w:val="18"/>
                <w:szCs w:val="18"/>
                <w:lang w:bidi="hi-IN"/>
              </w:rPr>
            </w:pPr>
            <w:r w:rsidRPr="000C0176">
              <w:rPr>
                <w:rFonts w:ascii="Calibri" w:hAnsi="Calibri" w:cs="Calibri"/>
                <w:b/>
                <w:bCs/>
                <w:color w:val="000000"/>
                <w:sz w:val="18"/>
                <w:szCs w:val="18"/>
                <w:lang w:bidi="hi-IN"/>
              </w:rPr>
              <w:t>Production of Input at site</w:t>
            </w:r>
          </w:p>
        </w:tc>
        <w:tc>
          <w:tcPr>
            <w:tcW w:w="898"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Mushroom production</w:t>
            </w:r>
          </w:p>
        </w:tc>
        <w:tc>
          <w:tcPr>
            <w:tcW w:w="960"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269"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291"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41"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18"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41"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18"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41"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18"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41"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33"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r>
      <w:tr w:rsidR="000A7162" w:rsidRPr="000C0176" w:rsidTr="00163E1D">
        <w:trPr>
          <w:trHeight w:val="20"/>
        </w:trPr>
        <w:tc>
          <w:tcPr>
            <w:tcW w:w="593"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937" w:type="pct"/>
            <w:shd w:val="clear" w:color="auto" w:fill="auto"/>
            <w:noWrap/>
            <w:hideMark/>
          </w:tcPr>
          <w:p w:rsidR="000A7162" w:rsidRPr="000C0176" w:rsidRDefault="000A7162" w:rsidP="0090383F">
            <w:pPr>
              <w:contextualSpacing/>
              <w:rPr>
                <w:rFonts w:ascii="Calibri" w:hAnsi="Calibri" w:cs="Calibri"/>
                <w:b/>
                <w:bCs/>
                <w:color w:val="000000"/>
                <w:sz w:val="18"/>
                <w:szCs w:val="18"/>
                <w:lang w:bidi="hi-IN"/>
              </w:rPr>
            </w:pPr>
            <w:r w:rsidRPr="000C0176">
              <w:rPr>
                <w:rFonts w:ascii="Calibri" w:hAnsi="Calibri" w:cs="Calibri"/>
                <w:b/>
                <w:bCs/>
                <w:color w:val="000000"/>
                <w:sz w:val="18"/>
                <w:szCs w:val="18"/>
                <w:lang w:bidi="hi-IN"/>
              </w:rPr>
              <w:t>Production of Input at site</w:t>
            </w:r>
          </w:p>
        </w:tc>
        <w:tc>
          <w:tcPr>
            <w:tcW w:w="898"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Apiculture</w:t>
            </w:r>
          </w:p>
        </w:tc>
        <w:tc>
          <w:tcPr>
            <w:tcW w:w="960"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269"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291"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41"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18"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41"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18"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41"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18"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41"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33"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r>
      <w:tr w:rsidR="000A7162" w:rsidRPr="000C0176" w:rsidTr="00163E1D">
        <w:trPr>
          <w:trHeight w:val="20"/>
        </w:trPr>
        <w:tc>
          <w:tcPr>
            <w:tcW w:w="593"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937" w:type="pct"/>
            <w:shd w:val="clear" w:color="auto" w:fill="auto"/>
            <w:noWrap/>
            <w:hideMark/>
          </w:tcPr>
          <w:p w:rsidR="000A7162" w:rsidRPr="000C0176" w:rsidRDefault="000A7162" w:rsidP="0090383F">
            <w:pPr>
              <w:contextualSpacing/>
              <w:rPr>
                <w:rFonts w:ascii="Calibri" w:hAnsi="Calibri" w:cs="Calibri"/>
                <w:b/>
                <w:bCs/>
                <w:color w:val="000000"/>
                <w:sz w:val="18"/>
                <w:szCs w:val="18"/>
                <w:lang w:bidi="hi-IN"/>
              </w:rPr>
            </w:pPr>
            <w:r w:rsidRPr="000C0176">
              <w:rPr>
                <w:rFonts w:ascii="Calibri" w:hAnsi="Calibri" w:cs="Calibri"/>
                <w:b/>
                <w:bCs/>
                <w:color w:val="000000"/>
                <w:sz w:val="18"/>
                <w:szCs w:val="18"/>
                <w:lang w:bidi="hi-IN"/>
              </w:rPr>
              <w:t xml:space="preserve">Production of Input at </w:t>
            </w:r>
            <w:r w:rsidRPr="000C0176">
              <w:rPr>
                <w:rFonts w:ascii="Calibri" w:hAnsi="Calibri" w:cs="Calibri"/>
                <w:b/>
                <w:bCs/>
                <w:color w:val="000000"/>
                <w:sz w:val="18"/>
                <w:szCs w:val="18"/>
                <w:lang w:bidi="hi-IN"/>
              </w:rPr>
              <w:lastRenderedPageBreak/>
              <w:t>site</w:t>
            </w:r>
          </w:p>
        </w:tc>
        <w:tc>
          <w:tcPr>
            <w:tcW w:w="898"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lastRenderedPageBreak/>
              <w:t>Others</w:t>
            </w:r>
            <w:r w:rsidRPr="000C0176">
              <w:rPr>
                <w:rFonts w:ascii="Calibri" w:hAnsi="Calibri" w:cs="Calibri"/>
                <w:color w:val="FF0000"/>
                <w:sz w:val="18"/>
                <w:szCs w:val="18"/>
                <w:lang w:bidi="hi-IN"/>
              </w:rPr>
              <w:t xml:space="preserve"> (Pl. Specify)</w:t>
            </w:r>
          </w:p>
        </w:tc>
        <w:tc>
          <w:tcPr>
            <w:tcW w:w="960"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269"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291"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41"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18"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41"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18"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41"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18"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41"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33"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r>
      <w:tr w:rsidR="000A7162" w:rsidRPr="000C0176" w:rsidTr="00163E1D">
        <w:trPr>
          <w:trHeight w:val="20"/>
        </w:trPr>
        <w:tc>
          <w:tcPr>
            <w:tcW w:w="593"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937" w:type="pct"/>
            <w:shd w:val="clear" w:color="auto" w:fill="auto"/>
            <w:noWrap/>
            <w:hideMark/>
          </w:tcPr>
          <w:p w:rsidR="000A7162" w:rsidRPr="000C0176" w:rsidRDefault="000A7162" w:rsidP="0090383F">
            <w:pPr>
              <w:contextualSpacing/>
              <w:rPr>
                <w:rFonts w:ascii="Calibri" w:hAnsi="Calibri" w:cs="Calibri"/>
                <w:b/>
                <w:bCs/>
                <w:color w:val="000000"/>
                <w:sz w:val="18"/>
                <w:szCs w:val="18"/>
                <w:lang w:bidi="hi-IN"/>
              </w:rPr>
            </w:pPr>
            <w:r w:rsidRPr="000C0176">
              <w:rPr>
                <w:rFonts w:ascii="Calibri" w:hAnsi="Calibri" w:cs="Calibri"/>
                <w:b/>
                <w:bCs/>
                <w:color w:val="000000"/>
                <w:sz w:val="18"/>
                <w:szCs w:val="18"/>
                <w:lang w:bidi="hi-IN"/>
              </w:rPr>
              <w:t>Capacity Building and Group Dynamics</w:t>
            </w:r>
          </w:p>
        </w:tc>
        <w:tc>
          <w:tcPr>
            <w:tcW w:w="898"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Leadership development</w:t>
            </w:r>
          </w:p>
        </w:tc>
        <w:tc>
          <w:tcPr>
            <w:tcW w:w="960"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269"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291"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41"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18"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41"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18"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41"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18"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41"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33"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r>
      <w:tr w:rsidR="000A7162" w:rsidRPr="000C0176" w:rsidTr="00163E1D">
        <w:trPr>
          <w:trHeight w:val="20"/>
        </w:trPr>
        <w:tc>
          <w:tcPr>
            <w:tcW w:w="593"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937" w:type="pct"/>
            <w:shd w:val="clear" w:color="auto" w:fill="auto"/>
            <w:noWrap/>
            <w:hideMark/>
          </w:tcPr>
          <w:p w:rsidR="000A7162" w:rsidRPr="000C0176" w:rsidRDefault="000A7162" w:rsidP="0090383F">
            <w:pPr>
              <w:contextualSpacing/>
              <w:rPr>
                <w:rFonts w:ascii="Calibri" w:hAnsi="Calibri" w:cs="Calibri"/>
                <w:b/>
                <w:bCs/>
                <w:color w:val="000000"/>
                <w:sz w:val="18"/>
                <w:szCs w:val="18"/>
                <w:lang w:bidi="hi-IN"/>
              </w:rPr>
            </w:pPr>
            <w:r w:rsidRPr="000C0176">
              <w:rPr>
                <w:rFonts w:ascii="Calibri" w:hAnsi="Calibri" w:cs="Calibri"/>
                <w:b/>
                <w:bCs/>
                <w:color w:val="000000"/>
                <w:sz w:val="18"/>
                <w:szCs w:val="18"/>
                <w:lang w:bidi="hi-IN"/>
              </w:rPr>
              <w:t>Capacity Building and Group Dynamics</w:t>
            </w:r>
          </w:p>
        </w:tc>
        <w:tc>
          <w:tcPr>
            <w:tcW w:w="898"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Group dynamics</w:t>
            </w:r>
          </w:p>
        </w:tc>
        <w:tc>
          <w:tcPr>
            <w:tcW w:w="960"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269"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291"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41"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18"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41"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18"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41"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18"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41"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33"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r>
      <w:tr w:rsidR="000A7162" w:rsidRPr="000C0176" w:rsidTr="00163E1D">
        <w:trPr>
          <w:trHeight w:val="20"/>
        </w:trPr>
        <w:tc>
          <w:tcPr>
            <w:tcW w:w="593"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937" w:type="pct"/>
            <w:shd w:val="clear" w:color="auto" w:fill="auto"/>
            <w:noWrap/>
            <w:hideMark/>
          </w:tcPr>
          <w:p w:rsidR="000A7162" w:rsidRPr="000C0176" w:rsidRDefault="000A7162" w:rsidP="0090383F">
            <w:pPr>
              <w:contextualSpacing/>
              <w:rPr>
                <w:rFonts w:ascii="Calibri" w:hAnsi="Calibri" w:cs="Calibri"/>
                <w:b/>
                <w:bCs/>
                <w:color w:val="000000"/>
                <w:sz w:val="18"/>
                <w:szCs w:val="18"/>
                <w:lang w:bidi="hi-IN"/>
              </w:rPr>
            </w:pPr>
            <w:r w:rsidRPr="000C0176">
              <w:rPr>
                <w:rFonts w:ascii="Calibri" w:hAnsi="Calibri" w:cs="Calibri"/>
                <w:b/>
                <w:bCs/>
                <w:color w:val="000000"/>
                <w:sz w:val="18"/>
                <w:szCs w:val="18"/>
                <w:lang w:bidi="hi-IN"/>
              </w:rPr>
              <w:t>Capacity Building and Group Dynamics</w:t>
            </w:r>
          </w:p>
        </w:tc>
        <w:tc>
          <w:tcPr>
            <w:tcW w:w="898"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Formation and Management of SHGs</w:t>
            </w:r>
          </w:p>
        </w:tc>
        <w:tc>
          <w:tcPr>
            <w:tcW w:w="960"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269"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291"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41"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18"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41"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18"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41"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18"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41"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33"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r>
      <w:tr w:rsidR="000A7162" w:rsidRPr="000C0176" w:rsidTr="00163E1D">
        <w:trPr>
          <w:trHeight w:val="20"/>
        </w:trPr>
        <w:tc>
          <w:tcPr>
            <w:tcW w:w="593"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937" w:type="pct"/>
            <w:shd w:val="clear" w:color="auto" w:fill="auto"/>
            <w:noWrap/>
            <w:hideMark/>
          </w:tcPr>
          <w:p w:rsidR="000A7162" w:rsidRPr="000C0176" w:rsidRDefault="000A7162" w:rsidP="0090383F">
            <w:pPr>
              <w:contextualSpacing/>
              <w:rPr>
                <w:rFonts w:ascii="Calibri" w:hAnsi="Calibri" w:cs="Calibri"/>
                <w:b/>
                <w:bCs/>
                <w:color w:val="000000"/>
                <w:sz w:val="18"/>
                <w:szCs w:val="18"/>
                <w:lang w:bidi="hi-IN"/>
              </w:rPr>
            </w:pPr>
            <w:r w:rsidRPr="000C0176">
              <w:rPr>
                <w:rFonts w:ascii="Calibri" w:hAnsi="Calibri" w:cs="Calibri"/>
                <w:b/>
                <w:bCs/>
                <w:color w:val="000000"/>
                <w:sz w:val="18"/>
                <w:szCs w:val="18"/>
                <w:lang w:bidi="hi-IN"/>
              </w:rPr>
              <w:t>Capacity Building and Group Dynamics</w:t>
            </w:r>
          </w:p>
        </w:tc>
        <w:tc>
          <w:tcPr>
            <w:tcW w:w="898"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Mobilization of social capital</w:t>
            </w:r>
          </w:p>
        </w:tc>
        <w:tc>
          <w:tcPr>
            <w:tcW w:w="960"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269"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291"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41"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18"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41"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18"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41"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18"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41"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33"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r>
      <w:tr w:rsidR="000A7162" w:rsidRPr="000C0176" w:rsidTr="00163E1D">
        <w:trPr>
          <w:trHeight w:val="20"/>
        </w:trPr>
        <w:tc>
          <w:tcPr>
            <w:tcW w:w="593" w:type="pct"/>
            <w:shd w:val="clear" w:color="auto" w:fill="auto"/>
            <w:noWrap/>
            <w:hideMark/>
          </w:tcPr>
          <w:p w:rsidR="000A7162" w:rsidRPr="000C0176" w:rsidRDefault="000A7162" w:rsidP="009141E6">
            <w:pPr>
              <w:contextualSpacing/>
              <w:rPr>
                <w:rFonts w:ascii="Calibri" w:hAnsi="Calibri" w:cs="Calibri"/>
                <w:color w:val="000000"/>
                <w:sz w:val="18"/>
                <w:szCs w:val="18"/>
                <w:lang w:bidi="hi-IN"/>
              </w:rPr>
            </w:pPr>
            <w:r w:rsidRPr="000C0176">
              <w:rPr>
                <w:rFonts w:ascii="Calibri" w:hAnsi="Calibri" w:cs="Calibri"/>
                <w:b/>
                <w:bCs/>
                <w:color w:val="000000"/>
                <w:sz w:val="18"/>
                <w:szCs w:val="18"/>
                <w:lang w:bidi="hi-IN"/>
              </w:rPr>
              <w:t>F &amp;FW</w:t>
            </w:r>
          </w:p>
        </w:tc>
        <w:tc>
          <w:tcPr>
            <w:tcW w:w="937" w:type="pct"/>
            <w:shd w:val="clear" w:color="auto" w:fill="auto"/>
            <w:noWrap/>
            <w:hideMark/>
          </w:tcPr>
          <w:p w:rsidR="000A7162" w:rsidRPr="000C0176" w:rsidRDefault="000A7162" w:rsidP="0090383F">
            <w:pPr>
              <w:contextualSpacing/>
              <w:rPr>
                <w:rFonts w:ascii="Calibri" w:hAnsi="Calibri" w:cs="Calibri"/>
                <w:b/>
                <w:bCs/>
                <w:color w:val="000000"/>
                <w:sz w:val="18"/>
                <w:szCs w:val="18"/>
                <w:lang w:bidi="hi-IN"/>
              </w:rPr>
            </w:pPr>
            <w:r w:rsidRPr="000C0176">
              <w:rPr>
                <w:rFonts w:ascii="Calibri" w:hAnsi="Calibri" w:cs="Calibri"/>
                <w:b/>
                <w:bCs/>
                <w:color w:val="000000"/>
                <w:sz w:val="18"/>
                <w:szCs w:val="18"/>
                <w:lang w:bidi="hi-IN"/>
              </w:rPr>
              <w:t>Capacity Building and Group Dynamics</w:t>
            </w:r>
          </w:p>
        </w:tc>
        <w:tc>
          <w:tcPr>
            <w:tcW w:w="898"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Entrepreneurial development of farmers/youths</w:t>
            </w:r>
          </w:p>
        </w:tc>
        <w:tc>
          <w:tcPr>
            <w:tcW w:w="960" w:type="pct"/>
            <w:shd w:val="clear" w:color="auto" w:fill="auto"/>
            <w:noWrap/>
            <w:hideMark/>
          </w:tcPr>
          <w:p w:rsidR="000A7162" w:rsidRPr="000A0FBD" w:rsidRDefault="000A7162" w:rsidP="009141E6">
            <w:pPr>
              <w:contextualSpacing/>
              <w:rPr>
                <w:rFonts w:ascii="Arial" w:hAnsi="Arial" w:cs="Arial"/>
                <w:color w:val="000000"/>
                <w:sz w:val="18"/>
                <w:szCs w:val="18"/>
                <w:lang w:bidi="hi-IN"/>
              </w:rPr>
            </w:pPr>
            <w:r w:rsidRPr="00F5216D">
              <w:rPr>
                <w:rFonts w:ascii="Calibri" w:hAnsi="Calibri"/>
                <w:sz w:val="20"/>
                <w:szCs w:val="20"/>
              </w:rPr>
              <w:t xml:space="preserve">Training on entrepreneurship development for rural </w:t>
            </w:r>
            <w:r>
              <w:rPr>
                <w:rFonts w:ascii="Calibri" w:hAnsi="Calibri"/>
                <w:sz w:val="20"/>
                <w:szCs w:val="20"/>
              </w:rPr>
              <w:t>people</w:t>
            </w:r>
          </w:p>
        </w:tc>
        <w:tc>
          <w:tcPr>
            <w:tcW w:w="269" w:type="pct"/>
            <w:shd w:val="clear" w:color="auto" w:fill="auto"/>
            <w:noWrap/>
            <w:hideMark/>
          </w:tcPr>
          <w:p w:rsidR="000A7162" w:rsidRPr="00482643" w:rsidRDefault="000A7162" w:rsidP="009141E6">
            <w:pPr>
              <w:contextualSpacing/>
              <w:rPr>
                <w:color w:val="000000"/>
                <w:sz w:val="20"/>
                <w:szCs w:val="20"/>
                <w:lang w:bidi="hi-IN"/>
              </w:rPr>
            </w:pPr>
            <w:r>
              <w:rPr>
                <w:color w:val="000000"/>
                <w:sz w:val="20"/>
                <w:szCs w:val="20"/>
                <w:lang w:bidi="hi-IN"/>
              </w:rPr>
              <w:t>01</w:t>
            </w:r>
          </w:p>
        </w:tc>
        <w:tc>
          <w:tcPr>
            <w:tcW w:w="291" w:type="pct"/>
            <w:shd w:val="clear" w:color="auto" w:fill="auto"/>
            <w:noWrap/>
            <w:hideMark/>
          </w:tcPr>
          <w:p w:rsidR="000A7162" w:rsidRPr="00482643" w:rsidRDefault="000A7162" w:rsidP="009141E6">
            <w:pPr>
              <w:contextualSpacing/>
              <w:rPr>
                <w:color w:val="000000"/>
                <w:sz w:val="20"/>
                <w:szCs w:val="20"/>
                <w:lang w:bidi="hi-IN"/>
              </w:rPr>
            </w:pPr>
            <w:r>
              <w:rPr>
                <w:color w:val="000000"/>
                <w:sz w:val="20"/>
                <w:szCs w:val="20"/>
                <w:lang w:bidi="hi-IN"/>
              </w:rPr>
              <w:t>01</w:t>
            </w:r>
          </w:p>
        </w:tc>
        <w:tc>
          <w:tcPr>
            <w:tcW w:w="141" w:type="pct"/>
            <w:shd w:val="clear" w:color="auto" w:fill="auto"/>
            <w:noWrap/>
            <w:hideMark/>
          </w:tcPr>
          <w:p w:rsidR="000A7162" w:rsidRPr="00482643" w:rsidRDefault="000A7162" w:rsidP="009141E6">
            <w:pPr>
              <w:contextualSpacing/>
              <w:rPr>
                <w:color w:val="000000"/>
                <w:sz w:val="20"/>
                <w:szCs w:val="20"/>
                <w:lang w:bidi="hi-IN"/>
              </w:rPr>
            </w:pPr>
            <w:r>
              <w:rPr>
                <w:color w:val="000000"/>
                <w:sz w:val="20"/>
                <w:szCs w:val="20"/>
                <w:lang w:bidi="hi-IN"/>
              </w:rPr>
              <w:t>01</w:t>
            </w:r>
          </w:p>
        </w:tc>
        <w:tc>
          <w:tcPr>
            <w:tcW w:w="118" w:type="pct"/>
            <w:shd w:val="clear" w:color="auto" w:fill="auto"/>
            <w:noWrap/>
            <w:hideMark/>
          </w:tcPr>
          <w:p w:rsidR="000A7162" w:rsidRPr="00482643" w:rsidRDefault="000A7162" w:rsidP="009141E6">
            <w:pPr>
              <w:contextualSpacing/>
              <w:rPr>
                <w:color w:val="000000"/>
                <w:sz w:val="20"/>
                <w:szCs w:val="20"/>
                <w:lang w:bidi="hi-IN"/>
              </w:rPr>
            </w:pPr>
            <w:r>
              <w:rPr>
                <w:color w:val="000000"/>
                <w:sz w:val="20"/>
                <w:szCs w:val="20"/>
                <w:lang w:bidi="hi-IN"/>
              </w:rPr>
              <w:t>06</w:t>
            </w:r>
          </w:p>
        </w:tc>
        <w:tc>
          <w:tcPr>
            <w:tcW w:w="141" w:type="pct"/>
            <w:shd w:val="clear" w:color="auto" w:fill="auto"/>
            <w:noWrap/>
            <w:hideMark/>
          </w:tcPr>
          <w:p w:rsidR="000A7162" w:rsidRPr="00482643" w:rsidRDefault="000A7162" w:rsidP="009141E6">
            <w:pPr>
              <w:contextualSpacing/>
              <w:rPr>
                <w:color w:val="000000"/>
                <w:sz w:val="20"/>
                <w:szCs w:val="20"/>
                <w:lang w:bidi="hi-IN"/>
              </w:rPr>
            </w:pPr>
            <w:r>
              <w:rPr>
                <w:color w:val="000000"/>
                <w:sz w:val="20"/>
                <w:szCs w:val="20"/>
                <w:lang w:bidi="hi-IN"/>
              </w:rPr>
              <w:t>0</w:t>
            </w:r>
          </w:p>
        </w:tc>
        <w:tc>
          <w:tcPr>
            <w:tcW w:w="118" w:type="pct"/>
            <w:shd w:val="clear" w:color="auto" w:fill="auto"/>
            <w:noWrap/>
            <w:hideMark/>
          </w:tcPr>
          <w:p w:rsidR="000A7162" w:rsidRPr="00482643" w:rsidRDefault="000A7162" w:rsidP="009141E6">
            <w:pPr>
              <w:contextualSpacing/>
              <w:rPr>
                <w:color w:val="000000"/>
                <w:sz w:val="20"/>
                <w:szCs w:val="20"/>
                <w:lang w:bidi="hi-IN"/>
              </w:rPr>
            </w:pPr>
            <w:r>
              <w:rPr>
                <w:color w:val="000000"/>
                <w:sz w:val="20"/>
                <w:szCs w:val="20"/>
                <w:lang w:bidi="hi-IN"/>
              </w:rPr>
              <w:t>01</w:t>
            </w:r>
          </w:p>
        </w:tc>
        <w:tc>
          <w:tcPr>
            <w:tcW w:w="141" w:type="pct"/>
            <w:shd w:val="clear" w:color="auto" w:fill="auto"/>
            <w:noWrap/>
            <w:hideMark/>
          </w:tcPr>
          <w:p w:rsidR="000A7162" w:rsidRPr="00482643" w:rsidRDefault="000A7162" w:rsidP="009141E6">
            <w:pPr>
              <w:contextualSpacing/>
              <w:rPr>
                <w:color w:val="000000"/>
                <w:sz w:val="20"/>
                <w:szCs w:val="20"/>
                <w:lang w:bidi="hi-IN"/>
              </w:rPr>
            </w:pPr>
            <w:r>
              <w:rPr>
                <w:color w:val="000000"/>
                <w:sz w:val="20"/>
                <w:szCs w:val="20"/>
                <w:lang w:bidi="hi-IN"/>
              </w:rPr>
              <w:t>05</w:t>
            </w:r>
          </w:p>
        </w:tc>
        <w:tc>
          <w:tcPr>
            <w:tcW w:w="118" w:type="pct"/>
            <w:shd w:val="clear" w:color="auto" w:fill="auto"/>
            <w:noWrap/>
            <w:hideMark/>
          </w:tcPr>
          <w:p w:rsidR="000A7162" w:rsidRPr="00482643" w:rsidRDefault="000A7162" w:rsidP="009141E6">
            <w:pPr>
              <w:contextualSpacing/>
              <w:rPr>
                <w:color w:val="000000"/>
                <w:sz w:val="20"/>
                <w:szCs w:val="20"/>
                <w:lang w:bidi="hi-IN"/>
              </w:rPr>
            </w:pPr>
            <w:r>
              <w:rPr>
                <w:color w:val="000000"/>
                <w:sz w:val="20"/>
                <w:szCs w:val="20"/>
                <w:lang w:bidi="hi-IN"/>
              </w:rPr>
              <w:t>0</w:t>
            </w:r>
          </w:p>
        </w:tc>
        <w:tc>
          <w:tcPr>
            <w:tcW w:w="141" w:type="pct"/>
            <w:shd w:val="clear" w:color="auto" w:fill="auto"/>
            <w:noWrap/>
            <w:hideMark/>
          </w:tcPr>
          <w:p w:rsidR="000A7162" w:rsidRPr="00482643" w:rsidRDefault="000A7162" w:rsidP="009141E6">
            <w:pPr>
              <w:contextualSpacing/>
              <w:rPr>
                <w:color w:val="000000"/>
                <w:sz w:val="20"/>
                <w:szCs w:val="20"/>
                <w:lang w:bidi="hi-IN"/>
              </w:rPr>
            </w:pPr>
            <w:r>
              <w:rPr>
                <w:color w:val="000000"/>
                <w:sz w:val="20"/>
                <w:szCs w:val="20"/>
                <w:lang w:bidi="hi-IN"/>
              </w:rPr>
              <w:t>03</w:t>
            </w:r>
          </w:p>
        </w:tc>
        <w:tc>
          <w:tcPr>
            <w:tcW w:w="133" w:type="pct"/>
            <w:shd w:val="clear" w:color="auto" w:fill="auto"/>
            <w:noWrap/>
            <w:hideMark/>
          </w:tcPr>
          <w:p w:rsidR="000A7162" w:rsidRPr="00482643" w:rsidRDefault="000A7162" w:rsidP="009141E6">
            <w:pPr>
              <w:contextualSpacing/>
              <w:rPr>
                <w:color w:val="000000"/>
                <w:sz w:val="20"/>
                <w:szCs w:val="20"/>
                <w:lang w:bidi="hi-IN"/>
              </w:rPr>
            </w:pPr>
            <w:r>
              <w:rPr>
                <w:color w:val="000000"/>
                <w:sz w:val="20"/>
                <w:szCs w:val="20"/>
                <w:lang w:bidi="hi-IN"/>
              </w:rPr>
              <w:t>0</w:t>
            </w:r>
          </w:p>
        </w:tc>
      </w:tr>
      <w:tr w:rsidR="000A7162" w:rsidRPr="000C0176" w:rsidTr="00163E1D">
        <w:trPr>
          <w:trHeight w:val="20"/>
        </w:trPr>
        <w:tc>
          <w:tcPr>
            <w:tcW w:w="593" w:type="pct"/>
            <w:shd w:val="clear" w:color="auto" w:fill="auto"/>
            <w:noWrap/>
            <w:hideMark/>
          </w:tcPr>
          <w:p w:rsidR="000A7162" w:rsidRPr="000C0176" w:rsidRDefault="000A7162" w:rsidP="009141E6">
            <w:pPr>
              <w:contextualSpacing/>
              <w:rPr>
                <w:rFonts w:ascii="Calibri" w:hAnsi="Calibri" w:cs="Calibri"/>
                <w:color w:val="000000"/>
                <w:sz w:val="18"/>
                <w:szCs w:val="18"/>
                <w:lang w:bidi="hi-IN"/>
              </w:rPr>
            </w:pPr>
          </w:p>
        </w:tc>
        <w:tc>
          <w:tcPr>
            <w:tcW w:w="937" w:type="pct"/>
            <w:shd w:val="clear" w:color="auto" w:fill="auto"/>
            <w:noWrap/>
            <w:hideMark/>
          </w:tcPr>
          <w:p w:rsidR="000A7162" w:rsidRPr="000C0176" w:rsidRDefault="000A7162" w:rsidP="0090383F">
            <w:pPr>
              <w:contextualSpacing/>
              <w:rPr>
                <w:rFonts w:ascii="Calibri" w:hAnsi="Calibri" w:cs="Calibri"/>
                <w:b/>
                <w:bCs/>
                <w:color w:val="000000"/>
                <w:sz w:val="18"/>
                <w:szCs w:val="18"/>
                <w:lang w:bidi="hi-IN"/>
              </w:rPr>
            </w:pPr>
            <w:r w:rsidRPr="000C0176">
              <w:rPr>
                <w:rFonts w:ascii="Calibri" w:hAnsi="Calibri" w:cs="Calibri"/>
                <w:b/>
                <w:bCs/>
                <w:color w:val="000000"/>
                <w:sz w:val="18"/>
                <w:szCs w:val="18"/>
                <w:lang w:bidi="hi-IN"/>
              </w:rPr>
              <w:t>Capacity Building and Group Dynamics</w:t>
            </w:r>
          </w:p>
        </w:tc>
        <w:tc>
          <w:tcPr>
            <w:tcW w:w="898"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WTO and IPR issues</w:t>
            </w:r>
          </w:p>
        </w:tc>
        <w:tc>
          <w:tcPr>
            <w:tcW w:w="960"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269"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291"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41"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18"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41"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18"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41"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18"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41"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33"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r>
      <w:tr w:rsidR="000A7162" w:rsidRPr="000C0176" w:rsidTr="009141E6">
        <w:trPr>
          <w:trHeight w:val="20"/>
        </w:trPr>
        <w:tc>
          <w:tcPr>
            <w:tcW w:w="593" w:type="pct"/>
            <w:shd w:val="clear" w:color="auto" w:fill="auto"/>
            <w:noWrap/>
            <w:hideMark/>
          </w:tcPr>
          <w:p w:rsidR="000A7162" w:rsidRPr="0056716C" w:rsidRDefault="000A7162" w:rsidP="0090383F">
            <w:pPr>
              <w:contextualSpacing/>
              <w:rPr>
                <w:rFonts w:ascii="Calibri" w:hAnsi="Calibri" w:cs="Calibri"/>
                <w:b/>
                <w:bCs/>
                <w:color w:val="000000"/>
                <w:sz w:val="18"/>
                <w:szCs w:val="18"/>
                <w:lang w:bidi="hi-IN"/>
              </w:rPr>
            </w:pPr>
            <w:r w:rsidRPr="0056716C">
              <w:rPr>
                <w:rFonts w:ascii="Calibri" w:hAnsi="Calibri" w:cs="Calibri"/>
                <w:b/>
                <w:bCs/>
                <w:color w:val="000000"/>
                <w:sz w:val="18"/>
                <w:szCs w:val="18"/>
                <w:lang w:bidi="hi-IN"/>
              </w:rPr>
              <w:t>F</w:t>
            </w:r>
          </w:p>
        </w:tc>
        <w:tc>
          <w:tcPr>
            <w:tcW w:w="937" w:type="pct"/>
            <w:shd w:val="clear" w:color="auto" w:fill="auto"/>
            <w:noWrap/>
            <w:hideMark/>
          </w:tcPr>
          <w:p w:rsidR="000A7162" w:rsidRPr="000C0176" w:rsidRDefault="000A7162" w:rsidP="0090383F">
            <w:pPr>
              <w:contextualSpacing/>
              <w:rPr>
                <w:rFonts w:ascii="Calibri" w:hAnsi="Calibri" w:cs="Calibri"/>
                <w:b/>
                <w:bCs/>
                <w:color w:val="000000"/>
                <w:sz w:val="18"/>
                <w:szCs w:val="18"/>
                <w:lang w:bidi="hi-IN"/>
              </w:rPr>
            </w:pPr>
            <w:r w:rsidRPr="000C0176">
              <w:rPr>
                <w:rFonts w:ascii="Calibri" w:hAnsi="Calibri" w:cs="Calibri"/>
                <w:b/>
                <w:bCs/>
                <w:color w:val="000000"/>
                <w:sz w:val="18"/>
                <w:szCs w:val="18"/>
                <w:lang w:bidi="hi-IN"/>
              </w:rPr>
              <w:t>Capacity Building and Group Dynamics</w:t>
            </w:r>
          </w:p>
        </w:tc>
        <w:tc>
          <w:tcPr>
            <w:tcW w:w="898"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Others</w:t>
            </w:r>
            <w:r w:rsidRPr="000C0176">
              <w:rPr>
                <w:rFonts w:ascii="Calibri" w:hAnsi="Calibri" w:cs="Calibri"/>
                <w:color w:val="FF0000"/>
                <w:sz w:val="18"/>
                <w:szCs w:val="18"/>
                <w:lang w:bidi="hi-IN"/>
              </w:rPr>
              <w:t xml:space="preserve"> (Pl. Specify)</w:t>
            </w:r>
          </w:p>
        </w:tc>
        <w:tc>
          <w:tcPr>
            <w:tcW w:w="960" w:type="pct"/>
            <w:shd w:val="clear" w:color="auto" w:fill="auto"/>
            <w:noWrap/>
            <w:vAlign w:val="center"/>
            <w:hideMark/>
          </w:tcPr>
          <w:p w:rsidR="000A7162" w:rsidRPr="00F5216D" w:rsidRDefault="000A7162" w:rsidP="009141E6">
            <w:pPr>
              <w:rPr>
                <w:rFonts w:ascii="Calibri" w:hAnsi="Calibri"/>
                <w:sz w:val="20"/>
                <w:szCs w:val="20"/>
              </w:rPr>
            </w:pPr>
            <w:r>
              <w:rPr>
                <w:rFonts w:ascii="Calibri" w:hAnsi="Calibri"/>
                <w:sz w:val="20"/>
                <w:szCs w:val="20"/>
              </w:rPr>
              <w:t>Adoption of new production technology (ridge &amp; furrow )in pigeon pea</w:t>
            </w:r>
          </w:p>
        </w:tc>
        <w:tc>
          <w:tcPr>
            <w:tcW w:w="269" w:type="pct"/>
            <w:shd w:val="clear" w:color="auto" w:fill="auto"/>
            <w:noWrap/>
            <w:hideMark/>
          </w:tcPr>
          <w:p w:rsidR="000A7162" w:rsidRPr="00482643" w:rsidRDefault="000A7162" w:rsidP="009141E6">
            <w:pPr>
              <w:contextualSpacing/>
              <w:rPr>
                <w:color w:val="000000"/>
                <w:sz w:val="20"/>
                <w:szCs w:val="20"/>
                <w:lang w:bidi="hi-IN"/>
              </w:rPr>
            </w:pPr>
            <w:r>
              <w:rPr>
                <w:color w:val="000000"/>
                <w:sz w:val="20"/>
                <w:szCs w:val="20"/>
                <w:lang w:bidi="hi-IN"/>
              </w:rPr>
              <w:t>01</w:t>
            </w:r>
          </w:p>
        </w:tc>
        <w:tc>
          <w:tcPr>
            <w:tcW w:w="291" w:type="pct"/>
            <w:shd w:val="clear" w:color="auto" w:fill="auto"/>
            <w:noWrap/>
            <w:hideMark/>
          </w:tcPr>
          <w:p w:rsidR="000A7162" w:rsidRPr="00482643" w:rsidRDefault="000A7162" w:rsidP="009141E6">
            <w:pPr>
              <w:contextualSpacing/>
              <w:rPr>
                <w:color w:val="000000"/>
                <w:sz w:val="20"/>
                <w:szCs w:val="20"/>
                <w:lang w:bidi="hi-IN"/>
              </w:rPr>
            </w:pPr>
            <w:r>
              <w:rPr>
                <w:color w:val="000000"/>
                <w:sz w:val="20"/>
                <w:szCs w:val="20"/>
                <w:lang w:bidi="hi-IN"/>
              </w:rPr>
              <w:t>01</w:t>
            </w:r>
          </w:p>
        </w:tc>
        <w:tc>
          <w:tcPr>
            <w:tcW w:w="141" w:type="pct"/>
            <w:shd w:val="clear" w:color="auto" w:fill="auto"/>
            <w:noWrap/>
            <w:hideMark/>
          </w:tcPr>
          <w:p w:rsidR="000A7162" w:rsidRPr="00482643" w:rsidRDefault="000A7162" w:rsidP="009141E6">
            <w:pPr>
              <w:contextualSpacing/>
              <w:rPr>
                <w:color w:val="000000"/>
                <w:sz w:val="20"/>
                <w:szCs w:val="20"/>
                <w:lang w:bidi="hi-IN"/>
              </w:rPr>
            </w:pPr>
            <w:r>
              <w:rPr>
                <w:color w:val="000000"/>
                <w:sz w:val="20"/>
                <w:szCs w:val="20"/>
                <w:lang w:bidi="hi-IN"/>
              </w:rPr>
              <w:t>0</w:t>
            </w:r>
          </w:p>
        </w:tc>
        <w:tc>
          <w:tcPr>
            <w:tcW w:w="118" w:type="pct"/>
            <w:shd w:val="clear" w:color="auto" w:fill="auto"/>
            <w:noWrap/>
            <w:hideMark/>
          </w:tcPr>
          <w:p w:rsidR="000A7162" w:rsidRPr="00482643" w:rsidRDefault="000A7162" w:rsidP="009141E6">
            <w:pPr>
              <w:contextualSpacing/>
              <w:rPr>
                <w:color w:val="000000"/>
                <w:sz w:val="20"/>
                <w:szCs w:val="20"/>
                <w:lang w:bidi="hi-IN"/>
              </w:rPr>
            </w:pPr>
            <w:r>
              <w:rPr>
                <w:color w:val="000000"/>
                <w:sz w:val="20"/>
                <w:szCs w:val="20"/>
                <w:lang w:bidi="hi-IN"/>
              </w:rPr>
              <w:t>0</w:t>
            </w:r>
          </w:p>
        </w:tc>
        <w:tc>
          <w:tcPr>
            <w:tcW w:w="141" w:type="pct"/>
            <w:shd w:val="clear" w:color="auto" w:fill="auto"/>
            <w:noWrap/>
            <w:hideMark/>
          </w:tcPr>
          <w:p w:rsidR="000A7162" w:rsidRPr="00482643" w:rsidRDefault="000A7162" w:rsidP="009141E6">
            <w:pPr>
              <w:contextualSpacing/>
              <w:rPr>
                <w:color w:val="000000"/>
                <w:sz w:val="20"/>
                <w:szCs w:val="20"/>
                <w:lang w:bidi="hi-IN"/>
              </w:rPr>
            </w:pPr>
            <w:r>
              <w:rPr>
                <w:color w:val="000000"/>
                <w:sz w:val="20"/>
                <w:szCs w:val="20"/>
                <w:lang w:bidi="hi-IN"/>
              </w:rPr>
              <w:t>0</w:t>
            </w:r>
          </w:p>
        </w:tc>
        <w:tc>
          <w:tcPr>
            <w:tcW w:w="118" w:type="pct"/>
            <w:shd w:val="clear" w:color="auto" w:fill="auto"/>
            <w:noWrap/>
            <w:hideMark/>
          </w:tcPr>
          <w:p w:rsidR="000A7162" w:rsidRPr="00482643" w:rsidRDefault="000A7162" w:rsidP="009141E6">
            <w:pPr>
              <w:contextualSpacing/>
              <w:rPr>
                <w:color w:val="000000"/>
                <w:sz w:val="20"/>
                <w:szCs w:val="20"/>
                <w:lang w:bidi="hi-IN"/>
              </w:rPr>
            </w:pPr>
            <w:r>
              <w:rPr>
                <w:color w:val="000000"/>
                <w:sz w:val="20"/>
                <w:szCs w:val="20"/>
                <w:lang w:bidi="hi-IN"/>
              </w:rPr>
              <w:t>0</w:t>
            </w:r>
          </w:p>
        </w:tc>
        <w:tc>
          <w:tcPr>
            <w:tcW w:w="141" w:type="pct"/>
            <w:shd w:val="clear" w:color="auto" w:fill="auto"/>
            <w:noWrap/>
            <w:hideMark/>
          </w:tcPr>
          <w:p w:rsidR="000A7162" w:rsidRPr="00482643" w:rsidRDefault="000A7162" w:rsidP="009141E6">
            <w:pPr>
              <w:contextualSpacing/>
              <w:rPr>
                <w:color w:val="000000"/>
                <w:sz w:val="20"/>
                <w:szCs w:val="20"/>
                <w:lang w:bidi="hi-IN"/>
              </w:rPr>
            </w:pPr>
            <w:r>
              <w:rPr>
                <w:color w:val="000000"/>
                <w:sz w:val="20"/>
                <w:szCs w:val="20"/>
                <w:lang w:bidi="hi-IN"/>
              </w:rPr>
              <w:t>16</w:t>
            </w:r>
          </w:p>
        </w:tc>
        <w:tc>
          <w:tcPr>
            <w:tcW w:w="118" w:type="pct"/>
            <w:shd w:val="clear" w:color="auto" w:fill="auto"/>
            <w:noWrap/>
            <w:hideMark/>
          </w:tcPr>
          <w:p w:rsidR="000A7162" w:rsidRPr="00482643" w:rsidRDefault="000A7162" w:rsidP="009141E6">
            <w:pPr>
              <w:contextualSpacing/>
              <w:rPr>
                <w:color w:val="000000"/>
                <w:sz w:val="20"/>
                <w:szCs w:val="20"/>
                <w:lang w:bidi="hi-IN"/>
              </w:rPr>
            </w:pPr>
            <w:r>
              <w:rPr>
                <w:color w:val="000000"/>
                <w:sz w:val="20"/>
                <w:szCs w:val="20"/>
                <w:lang w:bidi="hi-IN"/>
              </w:rPr>
              <w:t>00</w:t>
            </w:r>
          </w:p>
        </w:tc>
        <w:tc>
          <w:tcPr>
            <w:tcW w:w="141" w:type="pct"/>
            <w:shd w:val="clear" w:color="auto" w:fill="auto"/>
            <w:noWrap/>
            <w:hideMark/>
          </w:tcPr>
          <w:p w:rsidR="000A7162" w:rsidRPr="00482643" w:rsidRDefault="000A7162" w:rsidP="009141E6">
            <w:pPr>
              <w:contextualSpacing/>
              <w:rPr>
                <w:color w:val="000000"/>
                <w:sz w:val="20"/>
                <w:szCs w:val="20"/>
                <w:lang w:bidi="hi-IN"/>
              </w:rPr>
            </w:pPr>
            <w:r>
              <w:rPr>
                <w:color w:val="000000"/>
                <w:sz w:val="20"/>
                <w:szCs w:val="20"/>
                <w:lang w:bidi="hi-IN"/>
              </w:rPr>
              <w:t>0</w:t>
            </w:r>
          </w:p>
        </w:tc>
        <w:tc>
          <w:tcPr>
            <w:tcW w:w="133" w:type="pct"/>
            <w:shd w:val="clear" w:color="auto" w:fill="auto"/>
            <w:noWrap/>
            <w:hideMark/>
          </w:tcPr>
          <w:p w:rsidR="000A7162" w:rsidRPr="00482643" w:rsidRDefault="000A7162" w:rsidP="009141E6">
            <w:pPr>
              <w:contextualSpacing/>
              <w:rPr>
                <w:color w:val="000000"/>
                <w:sz w:val="20"/>
                <w:szCs w:val="20"/>
                <w:lang w:bidi="hi-IN"/>
              </w:rPr>
            </w:pPr>
            <w:r>
              <w:rPr>
                <w:color w:val="000000"/>
                <w:sz w:val="20"/>
                <w:szCs w:val="20"/>
                <w:lang w:bidi="hi-IN"/>
              </w:rPr>
              <w:t>0</w:t>
            </w:r>
          </w:p>
        </w:tc>
      </w:tr>
      <w:tr w:rsidR="000A7162" w:rsidRPr="000C0176" w:rsidTr="00163E1D">
        <w:trPr>
          <w:trHeight w:val="20"/>
        </w:trPr>
        <w:tc>
          <w:tcPr>
            <w:tcW w:w="593"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937" w:type="pct"/>
            <w:shd w:val="clear" w:color="auto" w:fill="auto"/>
            <w:noWrap/>
            <w:hideMark/>
          </w:tcPr>
          <w:p w:rsidR="000A7162" w:rsidRPr="000C0176" w:rsidRDefault="000A7162" w:rsidP="0090383F">
            <w:pPr>
              <w:contextualSpacing/>
              <w:rPr>
                <w:rFonts w:ascii="Calibri" w:hAnsi="Calibri" w:cs="Calibri"/>
                <w:b/>
                <w:bCs/>
                <w:color w:val="000000"/>
                <w:sz w:val="18"/>
                <w:szCs w:val="18"/>
                <w:lang w:bidi="hi-IN"/>
              </w:rPr>
            </w:pPr>
            <w:r w:rsidRPr="000C0176">
              <w:rPr>
                <w:rFonts w:ascii="Calibri" w:hAnsi="Calibri" w:cs="Calibri"/>
                <w:b/>
                <w:bCs/>
                <w:color w:val="000000"/>
                <w:sz w:val="18"/>
                <w:szCs w:val="18"/>
                <w:lang w:bidi="hi-IN"/>
              </w:rPr>
              <w:t>Agro forestry</w:t>
            </w:r>
          </w:p>
        </w:tc>
        <w:tc>
          <w:tcPr>
            <w:tcW w:w="898"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Production technologies</w:t>
            </w:r>
          </w:p>
        </w:tc>
        <w:tc>
          <w:tcPr>
            <w:tcW w:w="960"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269"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291"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41"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18"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41"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18"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41"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18"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41"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33"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r>
      <w:tr w:rsidR="000A7162" w:rsidRPr="000C0176" w:rsidTr="00163E1D">
        <w:trPr>
          <w:trHeight w:val="20"/>
        </w:trPr>
        <w:tc>
          <w:tcPr>
            <w:tcW w:w="593"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937" w:type="pct"/>
            <w:shd w:val="clear" w:color="auto" w:fill="auto"/>
            <w:noWrap/>
            <w:hideMark/>
          </w:tcPr>
          <w:p w:rsidR="000A7162" w:rsidRPr="000C0176" w:rsidRDefault="000A7162" w:rsidP="0090383F">
            <w:pPr>
              <w:contextualSpacing/>
              <w:rPr>
                <w:rFonts w:ascii="Calibri" w:hAnsi="Calibri" w:cs="Calibri"/>
                <w:b/>
                <w:bCs/>
                <w:color w:val="000000"/>
                <w:sz w:val="18"/>
                <w:szCs w:val="18"/>
                <w:lang w:bidi="hi-IN"/>
              </w:rPr>
            </w:pPr>
            <w:r w:rsidRPr="000C0176">
              <w:rPr>
                <w:rFonts w:ascii="Calibri" w:hAnsi="Calibri" w:cs="Calibri"/>
                <w:b/>
                <w:bCs/>
                <w:color w:val="000000"/>
                <w:sz w:val="18"/>
                <w:szCs w:val="18"/>
                <w:lang w:bidi="hi-IN"/>
              </w:rPr>
              <w:t>Agro forestry</w:t>
            </w:r>
          </w:p>
        </w:tc>
        <w:tc>
          <w:tcPr>
            <w:tcW w:w="898"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Nursery management</w:t>
            </w:r>
          </w:p>
        </w:tc>
        <w:tc>
          <w:tcPr>
            <w:tcW w:w="960"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269"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291"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41"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18"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41"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18"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41"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18"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41"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33"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r>
      <w:tr w:rsidR="000A7162" w:rsidRPr="000C0176" w:rsidTr="00163E1D">
        <w:trPr>
          <w:trHeight w:val="20"/>
        </w:trPr>
        <w:tc>
          <w:tcPr>
            <w:tcW w:w="593"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937" w:type="pct"/>
            <w:shd w:val="clear" w:color="auto" w:fill="auto"/>
            <w:noWrap/>
            <w:hideMark/>
          </w:tcPr>
          <w:p w:rsidR="000A7162" w:rsidRPr="000C0176" w:rsidRDefault="000A7162" w:rsidP="0090383F">
            <w:pPr>
              <w:contextualSpacing/>
              <w:rPr>
                <w:rFonts w:ascii="Calibri" w:hAnsi="Calibri" w:cs="Calibri"/>
                <w:b/>
                <w:bCs/>
                <w:color w:val="000000"/>
                <w:sz w:val="18"/>
                <w:szCs w:val="18"/>
                <w:lang w:bidi="hi-IN"/>
              </w:rPr>
            </w:pPr>
            <w:r w:rsidRPr="000C0176">
              <w:rPr>
                <w:rFonts w:ascii="Calibri" w:hAnsi="Calibri" w:cs="Calibri"/>
                <w:b/>
                <w:bCs/>
                <w:color w:val="000000"/>
                <w:sz w:val="18"/>
                <w:szCs w:val="18"/>
                <w:lang w:bidi="hi-IN"/>
              </w:rPr>
              <w:t>Agro forestry</w:t>
            </w:r>
          </w:p>
        </w:tc>
        <w:tc>
          <w:tcPr>
            <w:tcW w:w="898"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Integrated Farming Systems</w:t>
            </w:r>
          </w:p>
        </w:tc>
        <w:tc>
          <w:tcPr>
            <w:tcW w:w="960"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269"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291"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41"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18"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41"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18"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41"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18"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41"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33"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r>
      <w:tr w:rsidR="000A7162" w:rsidRPr="000C0176" w:rsidTr="00163E1D">
        <w:trPr>
          <w:trHeight w:val="20"/>
        </w:trPr>
        <w:tc>
          <w:tcPr>
            <w:tcW w:w="593"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937" w:type="pct"/>
            <w:shd w:val="clear" w:color="auto" w:fill="auto"/>
            <w:noWrap/>
            <w:hideMark/>
          </w:tcPr>
          <w:p w:rsidR="000A7162" w:rsidRPr="000C0176" w:rsidRDefault="000A7162" w:rsidP="0090383F">
            <w:pPr>
              <w:contextualSpacing/>
              <w:rPr>
                <w:rFonts w:ascii="Calibri" w:hAnsi="Calibri" w:cs="Calibri"/>
                <w:b/>
                <w:bCs/>
                <w:color w:val="000000"/>
                <w:sz w:val="18"/>
                <w:szCs w:val="18"/>
                <w:lang w:bidi="hi-IN"/>
              </w:rPr>
            </w:pPr>
            <w:r w:rsidRPr="000C0176">
              <w:rPr>
                <w:rFonts w:ascii="Calibri" w:hAnsi="Calibri" w:cs="Calibri"/>
                <w:b/>
                <w:bCs/>
                <w:color w:val="000000"/>
                <w:sz w:val="18"/>
                <w:szCs w:val="18"/>
                <w:lang w:bidi="hi-IN"/>
              </w:rPr>
              <w:t>Agro forestry</w:t>
            </w:r>
          </w:p>
        </w:tc>
        <w:tc>
          <w:tcPr>
            <w:tcW w:w="898"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Others</w:t>
            </w:r>
            <w:r w:rsidRPr="000C0176">
              <w:rPr>
                <w:rFonts w:ascii="Calibri" w:hAnsi="Calibri" w:cs="Calibri"/>
                <w:color w:val="FF0000"/>
                <w:sz w:val="18"/>
                <w:szCs w:val="18"/>
                <w:lang w:bidi="hi-IN"/>
              </w:rPr>
              <w:t xml:space="preserve"> (Pl. Specify)</w:t>
            </w:r>
          </w:p>
        </w:tc>
        <w:tc>
          <w:tcPr>
            <w:tcW w:w="960"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269"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291"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41"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18"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41"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18"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41"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18"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41"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c>
          <w:tcPr>
            <w:tcW w:w="133" w:type="pct"/>
            <w:shd w:val="clear" w:color="auto" w:fill="auto"/>
            <w:noWrap/>
            <w:hideMark/>
          </w:tcPr>
          <w:p w:rsidR="000A7162" w:rsidRPr="000C0176" w:rsidRDefault="000A7162" w:rsidP="0090383F">
            <w:pPr>
              <w:contextualSpacing/>
              <w:rPr>
                <w:rFonts w:ascii="Calibri" w:hAnsi="Calibri" w:cs="Calibri"/>
                <w:color w:val="000000"/>
                <w:sz w:val="18"/>
                <w:szCs w:val="18"/>
                <w:lang w:bidi="hi-IN"/>
              </w:rPr>
            </w:pPr>
          </w:p>
        </w:tc>
      </w:tr>
    </w:tbl>
    <w:p w:rsidR="0090383F" w:rsidRPr="00EB44B7" w:rsidRDefault="0090383F" w:rsidP="0090383F">
      <w:pPr>
        <w:pStyle w:val="ListParagraph"/>
        <w:tabs>
          <w:tab w:val="left" w:pos="1101"/>
        </w:tabs>
        <w:spacing w:after="6" w:line="227" w:lineRule="exact"/>
        <w:rPr>
          <w:b/>
          <w:sz w:val="12"/>
          <w:szCs w:val="14"/>
        </w:rPr>
      </w:pPr>
    </w:p>
    <w:p w:rsidR="0090383F" w:rsidRDefault="0090383F" w:rsidP="0090383F">
      <w:pPr>
        <w:pStyle w:val="ListParagraph"/>
        <w:tabs>
          <w:tab w:val="left" w:pos="1101"/>
        </w:tabs>
        <w:spacing w:after="6" w:line="227" w:lineRule="exact"/>
        <w:rPr>
          <w:b/>
          <w:sz w:val="20"/>
        </w:rPr>
      </w:pPr>
    </w:p>
    <w:p w:rsidR="00A206FB" w:rsidRPr="00092251" w:rsidRDefault="00D204C8" w:rsidP="00891B9C">
      <w:pPr>
        <w:pStyle w:val="ListParagraph"/>
        <w:numPr>
          <w:ilvl w:val="0"/>
          <w:numId w:val="2"/>
        </w:numPr>
        <w:tabs>
          <w:tab w:val="left" w:pos="1280"/>
          <w:tab w:val="left" w:pos="1281"/>
        </w:tabs>
        <w:spacing w:before="70" w:after="6"/>
        <w:ind w:left="1280" w:hanging="542"/>
        <w:rPr>
          <w:b/>
          <w:sz w:val="20"/>
          <w:u w:val="single"/>
        </w:rPr>
      </w:pPr>
      <w:r w:rsidRPr="00092251">
        <w:rPr>
          <w:b/>
          <w:sz w:val="20"/>
          <w:u w:val="single"/>
        </w:rPr>
        <w:t>OFF</w:t>
      </w:r>
      <w:r w:rsidRPr="00092251">
        <w:rPr>
          <w:b/>
          <w:spacing w:val="-5"/>
          <w:sz w:val="20"/>
          <w:u w:val="single"/>
        </w:rPr>
        <w:t xml:space="preserve"> </w:t>
      </w:r>
      <w:r w:rsidRPr="00092251">
        <w:rPr>
          <w:b/>
          <w:sz w:val="20"/>
          <w:u w:val="single"/>
        </w:rPr>
        <w:t>Campus</w:t>
      </w:r>
    </w:p>
    <w:p w:rsidR="00092251" w:rsidRDefault="00092251" w:rsidP="00092251">
      <w:pPr>
        <w:pStyle w:val="ListParagraph"/>
        <w:tabs>
          <w:tab w:val="left" w:pos="1280"/>
          <w:tab w:val="left" w:pos="1281"/>
        </w:tabs>
        <w:spacing w:before="70" w:after="6"/>
        <w:rPr>
          <w:b/>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68"/>
        <w:gridCol w:w="2161"/>
        <w:gridCol w:w="2070"/>
        <w:gridCol w:w="2213"/>
        <w:gridCol w:w="620"/>
        <w:gridCol w:w="671"/>
        <w:gridCol w:w="325"/>
        <w:gridCol w:w="272"/>
        <w:gridCol w:w="325"/>
        <w:gridCol w:w="272"/>
        <w:gridCol w:w="325"/>
        <w:gridCol w:w="272"/>
        <w:gridCol w:w="325"/>
        <w:gridCol w:w="307"/>
      </w:tblGrid>
      <w:tr w:rsidR="00092251" w:rsidRPr="000C0176" w:rsidTr="000A7162">
        <w:trPr>
          <w:trHeight w:val="20"/>
          <w:tblHeader/>
        </w:trPr>
        <w:tc>
          <w:tcPr>
            <w:tcW w:w="593" w:type="pct"/>
            <w:vMerge w:val="restart"/>
            <w:shd w:val="clear" w:color="auto" w:fill="E5DFEC"/>
            <w:hideMark/>
          </w:tcPr>
          <w:p w:rsidR="00092251" w:rsidRDefault="00092251" w:rsidP="00891B9C">
            <w:pPr>
              <w:contextualSpacing/>
              <w:jc w:val="center"/>
              <w:rPr>
                <w:rFonts w:ascii="Calibri" w:hAnsi="Calibri" w:cs="Calibri"/>
                <w:b/>
                <w:bCs/>
                <w:color w:val="000000"/>
                <w:sz w:val="18"/>
                <w:szCs w:val="18"/>
                <w:lang w:bidi="hi-IN"/>
              </w:rPr>
            </w:pPr>
            <w:r w:rsidRPr="000C0176">
              <w:rPr>
                <w:rFonts w:ascii="Calibri" w:hAnsi="Calibri" w:cs="Calibri"/>
                <w:b/>
                <w:bCs/>
                <w:color w:val="000000"/>
                <w:sz w:val="18"/>
                <w:szCs w:val="18"/>
                <w:lang w:bidi="hi-IN"/>
              </w:rPr>
              <w:t>Category (</w:t>
            </w:r>
            <w:r>
              <w:rPr>
                <w:rFonts w:ascii="Calibri" w:hAnsi="Calibri" w:cs="Calibri"/>
                <w:b/>
                <w:bCs/>
                <w:color w:val="000000"/>
                <w:sz w:val="18"/>
                <w:szCs w:val="18"/>
                <w:lang w:bidi="hi-IN"/>
              </w:rPr>
              <w:t>F/</w:t>
            </w:r>
            <w:r w:rsidRPr="000C0176">
              <w:rPr>
                <w:rFonts w:ascii="Calibri" w:hAnsi="Calibri" w:cs="Calibri"/>
                <w:b/>
                <w:bCs/>
                <w:color w:val="000000"/>
                <w:sz w:val="18"/>
                <w:szCs w:val="18"/>
                <w:lang w:bidi="hi-IN"/>
              </w:rPr>
              <w:t xml:space="preserve"> FW /</w:t>
            </w:r>
            <w:r>
              <w:rPr>
                <w:rFonts w:ascii="Calibri" w:hAnsi="Calibri" w:cs="Calibri"/>
                <w:b/>
                <w:bCs/>
                <w:color w:val="000000"/>
                <w:sz w:val="18"/>
                <w:szCs w:val="18"/>
                <w:lang w:bidi="hi-IN"/>
              </w:rPr>
              <w:t xml:space="preserve"> </w:t>
            </w:r>
            <w:r w:rsidRPr="000C0176">
              <w:rPr>
                <w:rFonts w:ascii="Calibri" w:hAnsi="Calibri" w:cs="Calibri"/>
                <w:b/>
                <w:bCs/>
                <w:color w:val="000000"/>
                <w:sz w:val="18"/>
                <w:szCs w:val="18"/>
                <w:lang w:bidi="hi-IN"/>
              </w:rPr>
              <w:t>F &amp;FW)</w:t>
            </w:r>
          </w:p>
          <w:p w:rsidR="00092251" w:rsidRPr="000C0176" w:rsidRDefault="00092251" w:rsidP="00891B9C">
            <w:pPr>
              <w:contextualSpacing/>
              <w:jc w:val="center"/>
              <w:rPr>
                <w:rFonts w:ascii="Calibri" w:hAnsi="Calibri" w:cs="Calibri"/>
                <w:b/>
                <w:bCs/>
                <w:color w:val="000000"/>
                <w:sz w:val="18"/>
                <w:szCs w:val="18"/>
                <w:lang w:bidi="hi-IN"/>
              </w:rPr>
            </w:pPr>
            <w:r>
              <w:rPr>
                <w:rFonts w:ascii="Calibri" w:hAnsi="Calibri" w:cs="Calibri"/>
                <w:b/>
                <w:bCs/>
                <w:color w:val="FF0000"/>
                <w:sz w:val="18"/>
                <w:szCs w:val="18"/>
                <w:lang w:bidi="hi-IN"/>
              </w:rPr>
              <w:t>(</w:t>
            </w:r>
            <w:r w:rsidRPr="003475A1">
              <w:rPr>
                <w:rFonts w:ascii="Calibri" w:hAnsi="Calibri" w:cs="Calibri"/>
                <w:b/>
                <w:bCs/>
                <w:color w:val="FF0000"/>
                <w:sz w:val="18"/>
                <w:szCs w:val="18"/>
                <w:lang w:bidi="hi-IN"/>
              </w:rPr>
              <w:t>do not leave column blank</w:t>
            </w:r>
            <w:r>
              <w:rPr>
                <w:rFonts w:ascii="Calibri" w:hAnsi="Calibri" w:cs="Calibri"/>
                <w:b/>
                <w:bCs/>
                <w:color w:val="FF0000"/>
                <w:sz w:val="18"/>
                <w:szCs w:val="18"/>
                <w:lang w:bidi="hi-IN"/>
              </w:rPr>
              <w:t>)</w:t>
            </w:r>
          </w:p>
        </w:tc>
        <w:tc>
          <w:tcPr>
            <w:tcW w:w="937" w:type="pct"/>
            <w:vMerge w:val="restart"/>
            <w:shd w:val="clear" w:color="auto" w:fill="E5DFEC"/>
            <w:hideMark/>
          </w:tcPr>
          <w:p w:rsidR="00092251" w:rsidRPr="000C0176" w:rsidRDefault="00092251" w:rsidP="00891B9C">
            <w:pPr>
              <w:contextualSpacing/>
              <w:jc w:val="center"/>
              <w:rPr>
                <w:rFonts w:ascii="Calibri" w:hAnsi="Calibri" w:cs="Calibri"/>
                <w:b/>
                <w:bCs/>
                <w:color w:val="000000"/>
                <w:sz w:val="18"/>
                <w:szCs w:val="18"/>
                <w:lang w:bidi="hi-IN"/>
              </w:rPr>
            </w:pPr>
            <w:r w:rsidRPr="000C0176">
              <w:rPr>
                <w:rFonts w:ascii="Calibri" w:hAnsi="Calibri" w:cs="Calibri"/>
                <w:b/>
                <w:bCs/>
                <w:color w:val="000000"/>
                <w:sz w:val="18"/>
                <w:szCs w:val="18"/>
                <w:lang w:bidi="hi-IN"/>
              </w:rPr>
              <w:t>Category</w:t>
            </w:r>
          </w:p>
        </w:tc>
        <w:tc>
          <w:tcPr>
            <w:tcW w:w="898" w:type="pct"/>
            <w:vMerge w:val="restart"/>
            <w:shd w:val="clear" w:color="auto" w:fill="E5DFEC"/>
            <w:hideMark/>
          </w:tcPr>
          <w:p w:rsidR="00092251" w:rsidRPr="000C0176" w:rsidRDefault="00092251" w:rsidP="00891B9C">
            <w:pPr>
              <w:contextualSpacing/>
              <w:jc w:val="center"/>
              <w:rPr>
                <w:rFonts w:ascii="Calibri" w:hAnsi="Calibri" w:cs="Calibri"/>
                <w:b/>
                <w:bCs/>
                <w:color w:val="000000"/>
                <w:sz w:val="18"/>
                <w:szCs w:val="18"/>
                <w:lang w:bidi="hi-IN"/>
              </w:rPr>
            </w:pPr>
            <w:r w:rsidRPr="000C0176">
              <w:rPr>
                <w:rFonts w:ascii="Calibri" w:hAnsi="Calibri" w:cs="Calibri"/>
                <w:b/>
                <w:bCs/>
                <w:color w:val="000000"/>
                <w:sz w:val="18"/>
                <w:szCs w:val="18"/>
                <w:lang w:bidi="hi-IN"/>
              </w:rPr>
              <w:t>Sub Theme</w:t>
            </w:r>
          </w:p>
        </w:tc>
        <w:tc>
          <w:tcPr>
            <w:tcW w:w="960" w:type="pct"/>
            <w:vMerge w:val="restart"/>
            <w:shd w:val="clear" w:color="auto" w:fill="E5DFEC"/>
            <w:noWrap/>
            <w:hideMark/>
          </w:tcPr>
          <w:p w:rsidR="00092251" w:rsidRPr="000C0176" w:rsidRDefault="00092251" w:rsidP="00891B9C">
            <w:pPr>
              <w:contextualSpacing/>
              <w:jc w:val="center"/>
              <w:rPr>
                <w:rFonts w:ascii="Calibri" w:hAnsi="Calibri" w:cs="Calibri"/>
                <w:b/>
                <w:bCs/>
                <w:color w:val="000000"/>
                <w:sz w:val="18"/>
                <w:szCs w:val="18"/>
                <w:lang w:bidi="hi-IN"/>
              </w:rPr>
            </w:pPr>
            <w:r w:rsidRPr="000C0176">
              <w:rPr>
                <w:rFonts w:ascii="Calibri" w:hAnsi="Calibri" w:cs="Calibri"/>
                <w:b/>
                <w:bCs/>
                <w:color w:val="000000"/>
                <w:sz w:val="18"/>
                <w:szCs w:val="18"/>
                <w:lang w:bidi="hi-IN"/>
              </w:rPr>
              <w:t>Training Title</w:t>
            </w:r>
          </w:p>
        </w:tc>
        <w:tc>
          <w:tcPr>
            <w:tcW w:w="269" w:type="pct"/>
            <w:vMerge w:val="restart"/>
            <w:shd w:val="clear" w:color="auto" w:fill="E5DFEC"/>
            <w:hideMark/>
          </w:tcPr>
          <w:p w:rsidR="00092251" w:rsidRPr="000C0176" w:rsidRDefault="00092251" w:rsidP="00891B9C">
            <w:pPr>
              <w:contextualSpacing/>
              <w:jc w:val="center"/>
              <w:rPr>
                <w:rFonts w:ascii="Calibri" w:hAnsi="Calibri" w:cs="Calibri"/>
                <w:b/>
                <w:bCs/>
                <w:color w:val="000000"/>
                <w:sz w:val="18"/>
                <w:szCs w:val="18"/>
                <w:lang w:bidi="hi-IN"/>
              </w:rPr>
            </w:pPr>
            <w:r w:rsidRPr="000C0176">
              <w:rPr>
                <w:rFonts w:ascii="Calibri" w:hAnsi="Calibri" w:cs="Calibri"/>
                <w:b/>
                <w:bCs/>
                <w:color w:val="000000"/>
                <w:sz w:val="18"/>
                <w:szCs w:val="18"/>
                <w:lang w:bidi="hi-IN"/>
              </w:rPr>
              <w:t>No. of  Courses</w:t>
            </w:r>
          </w:p>
        </w:tc>
        <w:tc>
          <w:tcPr>
            <w:tcW w:w="291" w:type="pct"/>
            <w:vMerge w:val="restart"/>
            <w:shd w:val="clear" w:color="auto" w:fill="E5DFEC"/>
            <w:hideMark/>
          </w:tcPr>
          <w:p w:rsidR="00092251" w:rsidRPr="000C0176" w:rsidRDefault="00092251" w:rsidP="00891B9C">
            <w:pPr>
              <w:contextualSpacing/>
              <w:jc w:val="center"/>
              <w:rPr>
                <w:rFonts w:ascii="Calibri" w:hAnsi="Calibri" w:cs="Calibri"/>
                <w:b/>
                <w:bCs/>
                <w:color w:val="000000"/>
                <w:sz w:val="18"/>
                <w:szCs w:val="18"/>
                <w:lang w:bidi="hi-IN"/>
              </w:rPr>
            </w:pPr>
            <w:r w:rsidRPr="000C0176">
              <w:rPr>
                <w:rFonts w:ascii="Calibri" w:hAnsi="Calibri" w:cs="Calibri"/>
                <w:b/>
                <w:bCs/>
                <w:color w:val="000000"/>
                <w:sz w:val="18"/>
                <w:szCs w:val="18"/>
                <w:lang w:bidi="hi-IN"/>
              </w:rPr>
              <w:t xml:space="preserve">Duration </w:t>
            </w:r>
            <w:r w:rsidRPr="000C0176">
              <w:rPr>
                <w:rFonts w:ascii="Calibri" w:hAnsi="Calibri" w:cs="Calibri"/>
                <w:b/>
                <w:bCs/>
                <w:color w:val="FF0000"/>
                <w:sz w:val="18"/>
                <w:szCs w:val="18"/>
                <w:lang w:bidi="hi-IN"/>
              </w:rPr>
              <w:t xml:space="preserve"> </w:t>
            </w:r>
            <w:r w:rsidRPr="000C0176">
              <w:rPr>
                <w:rFonts w:ascii="Calibri" w:hAnsi="Calibri" w:cs="Calibri"/>
                <w:b/>
                <w:bCs/>
                <w:color w:val="000000"/>
                <w:sz w:val="18"/>
                <w:szCs w:val="18"/>
                <w:lang w:bidi="hi-IN"/>
              </w:rPr>
              <w:t>(Days)</w:t>
            </w:r>
          </w:p>
        </w:tc>
        <w:tc>
          <w:tcPr>
            <w:tcW w:w="1051" w:type="pct"/>
            <w:gridSpan w:val="8"/>
            <w:shd w:val="clear" w:color="auto" w:fill="E5DFEC"/>
            <w:noWrap/>
            <w:hideMark/>
          </w:tcPr>
          <w:p w:rsidR="00092251" w:rsidRPr="000C0176" w:rsidRDefault="00092251" w:rsidP="00891B9C">
            <w:pPr>
              <w:contextualSpacing/>
              <w:jc w:val="center"/>
              <w:rPr>
                <w:rFonts w:ascii="Calibri" w:hAnsi="Calibri" w:cs="Calibri"/>
                <w:b/>
                <w:bCs/>
                <w:color w:val="000000"/>
                <w:sz w:val="18"/>
                <w:szCs w:val="18"/>
                <w:lang w:bidi="hi-IN"/>
              </w:rPr>
            </w:pPr>
            <w:r w:rsidRPr="000C0176">
              <w:rPr>
                <w:rFonts w:ascii="Calibri" w:hAnsi="Calibri" w:cs="Calibri"/>
                <w:b/>
                <w:bCs/>
                <w:color w:val="000000"/>
                <w:sz w:val="18"/>
                <w:szCs w:val="18"/>
                <w:lang w:bidi="hi-IN"/>
              </w:rPr>
              <w:t>Participants</w:t>
            </w:r>
          </w:p>
        </w:tc>
      </w:tr>
      <w:tr w:rsidR="00092251" w:rsidRPr="000C0176" w:rsidTr="000A7162">
        <w:trPr>
          <w:trHeight w:val="20"/>
          <w:tblHeader/>
        </w:trPr>
        <w:tc>
          <w:tcPr>
            <w:tcW w:w="593" w:type="pct"/>
            <w:vMerge/>
            <w:shd w:val="clear" w:color="auto" w:fill="E5DFEC"/>
            <w:hideMark/>
          </w:tcPr>
          <w:p w:rsidR="00092251" w:rsidRPr="000C0176" w:rsidRDefault="00092251" w:rsidP="00891B9C">
            <w:pPr>
              <w:contextualSpacing/>
              <w:jc w:val="center"/>
              <w:rPr>
                <w:rFonts w:ascii="Calibri" w:hAnsi="Calibri" w:cs="Calibri"/>
                <w:b/>
                <w:bCs/>
                <w:color w:val="000000"/>
                <w:sz w:val="18"/>
                <w:szCs w:val="18"/>
                <w:lang w:bidi="hi-IN"/>
              </w:rPr>
            </w:pPr>
          </w:p>
        </w:tc>
        <w:tc>
          <w:tcPr>
            <w:tcW w:w="937" w:type="pct"/>
            <w:vMerge/>
            <w:shd w:val="clear" w:color="auto" w:fill="E5DFEC"/>
            <w:hideMark/>
          </w:tcPr>
          <w:p w:rsidR="00092251" w:rsidRPr="000C0176" w:rsidRDefault="00092251" w:rsidP="00891B9C">
            <w:pPr>
              <w:contextualSpacing/>
              <w:jc w:val="center"/>
              <w:rPr>
                <w:rFonts w:ascii="Calibri" w:hAnsi="Calibri" w:cs="Calibri"/>
                <w:b/>
                <w:bCs/>
                <w:color w:val="000000"/>
                <w:sz w:val="18"/>
                <w:szCs w:val="18"/>
                <w:lang w:bidi="hi-IN"/>
              </w:rPr>
            </w:pPr>
          </w:p>
        </w:tc>
        <w:tc>
          <w:tcPr>
            <w:tcW w:w="898" w:type="pct"/>
            <w:vMerge/>
            <w:shd w:val="clear" w:color="auto" w:fill="E5DFEC"/>
            <w:hideMark/>
          </w:tcPr>
          <w:p w:rsidR="00092251" w:rsidRPr="000C0176" w:rsidRDefault="00092251" w:rsidP="00891B9C">
            <w:pPr>
              <w:contextualSpacing/>
              <w:jc w:val="center"/>
              <w:rPr>
                <w:rFonts w:ascii="Calibri" w:hAnsi="Calibri" w:cs="Calibri"/>
                <w:b/>
                <w:bCs/>
                <w:color w:val="000000"/>
                <w:sz w:val="18"/>
                <w:szCs w:val="18"/>
                <w:lang w:bidi="hi-IN"/>
              </w:rPr>
            </w:pPr>
          </w:p>
        </w:tc>
        <w:tc>
          <w:tcPr>
            <w:tcW w:w="960" w:type="pct"/>
            <w:vMerge/>
            <w:shd w:val="clear" w:color="auto" w:fill="E5DFEC"/>
            <w:hideMark/>
          </w:tcPr>
          <w:p w:rsidR="00092251" w:rsidRPr="000C0176" w:rsidRDefault="00092251" w:rsidP="00891B9C">
            <w:pPr>
              <w:contextualSpacing/>
              <w:jc w:val="center"/>
              <w:rPr>
                <w:rFonts w:ascii="Calibri" w:hAnsi="Calibri" w:cs="Calibri"/>
                <w:b/>
                <w:bCs/>
                <w:color w:val="000000"/>
                <w:sz w:val="18"/>
                <w:szCs w:val="18"/>
                <w:lang w:bidi="hi-IN"/>
              </w:rPr>
            </w:pPr>
          </w:p>
        </w:tc>
        <w:tc>
          <w:tcPr>
            <w:tcW w:w="269" w:type="pct"/>
            <w:vMerge/>
            <w:shd w:val="clear" w:color="auto" w:fill="E5DFEC"/>
            <w:hideMark/>
          </w:tcPr>
          <w:p w:rsidR="00092251" w:rsidRPr="000C0176" w:rsidRDefault="00092251" w:rsidP="00891B9C">
            <w:pPr>
              <w:contextualSpacing/>
              <w:jc w:val="center"/>
              <w:rPr>
                <w:rFonts w:ascii="Calibri" w:hAnsi="Calibri" w:cs="Calibri"/>
                <w:b/>
                <w:bCs/>
                <w:color w:val="000000"/>
                <w:sz w:val="18"/>
                <w:szCs w:val="18"/>
                <w:lang w:bidi="hi-IN"/>
              </w:rPr>
            </w:pPr>
          </w:p>
        </w:tc>
        <w:tc>
          <w:tcPr>
            <w:tcW w:w="291" w:type="pct"/>
            <w:vMerge/>
            <w:shd w:val="clear" w:color="auto" w:fill="E5DFEC"/>
            <w:hideMark/>
          </w:tcPr>
          <w:p w:rsidR="00092251" w:rsidRPr="000C0176" w:rsidRDefault="00092251" w:rsidP="00891B9C">
            <w:pPr>
              <w:contextualSpacing/>
              <w:jc w:val="center"/>
              <w:rPr>
                <w:rFonts w:ascii="Calibri" w:hAnsi="Calibri" w:cs="Calibri"/>
                <w:b/>
                <w:bCs/>
                <w:color w:val="000000"/>
                <w:sz w:val="18"/>
                <w:szCs w:val="18"/>
                <w:lang w:bidi="hi-IN"/>
              </w:rPr>
            </w:pPr>
          </w:p>
        </w:tc>
        <w:tc>
          <w:tcPr>
            <w:tcW w:w="259" w:type="pct"/>
            <w:gridSpan w:val="2"/>
            <w:shd w:val="clear" w:color="auto" w:fill="E5DFEC"/>
            <w:noWrap/>
            <w:hideMark/>
          </w:tcPr>
          <w:p w:rsidR="00092251" w:rsidRPr="000C0176" w:rsidRDefault="00092251" w:rsidP="00891B9C">
            <w:pPr>
              <w:contextualSpacing/>
              <w:jc w:val="center"/>
              <w:rPr>
                <w:rFonts w:ascii="Calibri" w:hAnsi="Calibri" w:cs="Calibri"/>
                <w:b/>
                <w:bCs/>
                <w:color w:val="000000"/>
                <w:sz w:val="18"/>
                <w:szCs w:val="18"/>
                <w:lang w:bidi="hi-IN"/>
              </w:rPr>
            </w:pPr>
            <w:r w:rsidRPr="000C0176">
              <w:rPr>
                <w:rFonts w:ascii="Calibri" w:hAnsi="Calibri" w:cs="Calibri"/>
                <w:b/>
                <w:bCs/>
                <w:color w:val="000000"/>
                <w:sz w:val="18"/>
                <w:szCs w:val="18"/>
                <w:lang w:bidi="hi-IN"/>
              </w:rPr>
              <w:t>Gen</w:t>
            </w:r>
          </w:p>
        </w:tc>
        <w:tc>
          <w:tcPr>
            <w:tcW w:w="259" w:type="pct"/>
            <w:gridSpan w:val="2"/>
            <w:shd w:val="clear" w:color="auto" w:fill="E5DFEC"/>
            <w:noWrap/>
            <w:hideMark/>
          </w:tcPr>
          <w:p w:rsidR="00092251" w:rsidRPr="000C0176" w:rsidRDefault="00092251" w:rsidP="00891B9C">
            <w:pPr>
              <w:contextualSpacing/>
              <w:jc w:val="center"/>
              <w:rPr>
                <w:rFonts w:ascii="Calibri" w:hAnsi="Calibri" w:cs="Calibri"/>
                <w:b/>
                <w:bCs/>
                <w:color w:val="000000"/>
                <w:sz w:val="18"/>
                <w:szCs w:val="18"/>
                <w:lang w:bidi="hi-IN"/>
              </w:rPr>
            </w:pPr>
            <w:r w:rsidRPr="000C0176">
              <w:rPr>
                <w:rFonts w:ascii="Calibri" w:hAnsi="Calibri" w:cs="Calibri"/>
                <w:b/>
                <w:bCs/>
                <w:color w:val="000000"/>
                <w:sz w:val="18"/>
                <w:szCs w:val="18"/>
                <w:lang w:bidi="hi-IN"/>
              </w:rPr>
              <w:t>SC</w:t>
            </w:r>
          </w:p>
        </w:tc>
        <w:tc>
          <w:tcPr>
            <w:tcW w:w="259" w:type="pct"/>
            <w:gridSpan w:val="2"/>
            <w:shd w:val="clear" w:color="auto" w:fill="E5DFEC"/>
            <w:noWrap/>
            <w:hideMark/>
          </w:tcPr>
          <w:p w:rsidR="00092251" w:rsidRPr="000C0176" w:rsidRDefault="00092251" w:rsidP="00891B9C">
            <w:pPr>
              <w:contextualSpacing/>
              <w:jc w:val="center"/>
              <w:rPr>
                <w:rFonts w:ascii="Calibri" w:hAnsi="Calibri" w:cs="Calibri"/>
                <w:b/>
                <w:bCs/>
                <w:color w:val="000000"/>
                <w:sz w:val="18"/>
                <w:szCs w:val="18"/>
                <w:lang w:bidi="hi-IN"/>
              </w:rPr>
            </w:pPr>
            <w:r w:rsidRPr="000C0176">
              <w:rPr>
                <w:rFonts w:ascii="Calibri" w:hAnsi="Calibri" w:cs="Calibri"/>
                <w:b/>
                <w:bCs/>
                <w:color w:val="000000"/>
                <w:sz w:val="18"/>
                <w:szCs w:val="18"/>
                <w:lang w:bidi="hi-IN"/>
              </w:rPr>
              <w:t>ST</w:t>
            </w:r>
          </w:p>
        </w:tc>
        <w:tc>
          <w:tcPr>
            <w:tcW w:w="274" w:type="pct"/>
            <w:gridSpan w:val="2"/>
            <w:shd w:val="clear" w:color="auto" w:fill="E5DFEC"/>
            <w:noWrap/>
            <w:hideMark/>
          </w:tcPr>
          <w:p w:rsidR="00092251" w:rsidRPr="000C0176" w:rsidRDefault="00092251" w:rsidP="00891B9C">
            <w:pPr>
              <w:contextualSpacing/>
              <w:jc w:val="center"/>
              <w:rPr>
                <w:rFonts w:ascii="Calibri" w:hAnsi="Calibri" w:cs="Calibri"/>
                <w:b/>
                <w:bCs/>
                <w:color w:val="000000"/>
                <w:sz w:val="18"/>
                <w:szCs w:val="18"/>
                <w:lang w:bidi="hi-IN"/>
              </w:rPr>
            </w:pPr>
            <w:r w:rsidRPr="000C0176">
              <w:rPr>
                <w:rFonts w:ascii="Calibri" w:hAnsi="Calibri" w:cs="Calibri"/>
                <w:b/>
                <w:bCs/>
                <w:color w:val="000000"/>
                <w:sz w:val="18"/>
                <w:szCs w:val="18"/>
                <w:lang w:bidi="hi-IN"/>
              </w:rPr>
              <w:t>Others</w:t>
            </w:r>
          </w:p>
        </w:tc>
      </w:tr>
      <w:tr w:rsidR="00092251" w:rsidRPr="000C0176" w:rsidTr="000A7162">
        <w:trPr>
          <w:trHeight w:val="20"/>
          <w:tblHeader/>
        </w:trPr>
        <w:tc>
          <w:tcPr>
            <w:tcW w:w="593" w:type="pct"/>
            <w:vMerge/>
            <w:shd w:val="clear" w:color="auto" w:fill="E5DFEC"/>
            <w:hideMark/>
          </w:tcPr>
          <w:p w:rsidR="00092251" w:rsidRPr="000C0176" w:rsidRDefault="00092251" w:rsidP="00891B9C">
            <w:pPr>
              <w:contextualSpacing/>
              <w:jc w:val="center"/>
              <w:rPr>
                <w:rFonts w:ascii="Calibri" w:hAnsi="Calibri" w:cs="Calibri"/>
                <w:b/>
                <w:bCs/>
                <w:color w:val="000000"/>
                <w:sz w:val="18"/>
                <w:szCs w:val="18"/>
                <w:lang w:bidi="hi-IN"/>
              </w:rPr>
            </w:pPr>
          </w:p>
        </w:tc>
        <w:tc>
          <w:tcPr>
            <w:tcW w:w="937" w:type="pct"/>
            <w:vMerge/>
            <w:shd w:val="clear" w:color="auto" w:fill="E5DFEC"/>
            <w:hideMark/>
          </w:tcPr>
          <w:p w:rsidR="00092251" w:rsidRPr="000C0176" w:rsidRDefault="00092251" w:rsidP="00891B9C">
            <w:pPr>
              <w:contextualSpacing/>
              <w:jc w:val="center"/>
              <w:rPr>
                <w:rFonts w:ascii="Calibri" w:hAnsi="Calibri" w:cs="Calibri"/>
                <w:b/>
                <w:bCs/>
                <w:color w:val="000000"/>
                <w:sz w:val="18"/>
                <w:szCs w:val="18"/>
                <w:lang w:bidi="hi-IN"/>
              </w:rPr>
            </w:pPr>
          </w:p>
        </w:tc>
        <w:tc>
          <w:tcPr>
            <w:tcW w:w="898" w:type="pct"/>
            <w:vMerge/>
            <w:shd w:val="clear" w:color="auto" w:fill="E5DFEC"/>
            <w:hideMark/>
          </w:tcPr>
          <w:p w:rsidR="00092251" w:rsidRPr="000C0176" w:rsidRDefault="00092251" w:rsidP="00891B9C">
            <w:pPr>
              <w:contextualSpacing/>
              <w:jc w:val="center"/>
              <w:rPr>
                <w:rFonts w:ascii="Calibri" w:hAnsi="Calibri" w:cs="Calibri"/>
                <w:b/>
                <w:bCs/>
                <w:color w:val="000000"/>
                <w:sz w:val="18"/>
                <w:szCs w:val="18"/>
                <w:lang w:bidi="hi-IN"/>
              </w:rPr>
            </w:pPr>
          </w:p>
        </w:tc>
        <w:tc>
          <w:tcPr>
            <w:tcW w:w="960" w:type="pct"/>
            <w:vMerge/>
            <w:shd w:val="clear" w:color="auto" w:fill="E5DFEC"/>
            <w:hideMark/>
          </w:tcPr>
          <w:p w:rsidR="00092251" w:rsidRPr="000C0176" w:rsidRDefault="00092251" w:rsidP="00891B9C">
            <w:pPr>
              <w:contextualSpacing/>
              <w:jc w:val="center"/>
              <w:rPr>
                <w:rFonts w:ascii="Calibri" w:hAnsi="Calibri" w:cs="Calibri"/>
                <w:b/>
                <w:bCs/>
                <w:color w:val="000000"/>
                <w:sz w:val="18"/>
                <w:szCs w:val="18"/>
                <w:lang w:bidi="hi-IN"/>
              </w:rPr>
            </w:pPr>
          </w:p>
        </w:tc>
        <w:tc>
          <w:tcPr>
            <w:tcW w:w="269" w:type="pct"/>
            <w:vMerge/>
            <w:shd w:val="clear" w:color="auto" w:fill="E5DFEC"/>
            <w:hideMark/>
          </w:tcPr>
          <w:p w:rsidR="00092251" w:rsidRPr="000C0176" w:rsidRDefault="00092251" w:rsidP="00891B9C">
            <w:pPr>
              <w:contextualSpacing/>
              <w:jc w:val="center"/>
              <w:rPr>
                <w:rFonts w:ascii="Calibri" w:hAnsi="Calibri" w:cs="Calibri"/>
                <w:b/>
                <w:bCs/>
                <w:color w:val="000000"/>
                <w:sz w:val="18"/>
                <w:szCs w:val="18"/>
                <w:lang w:bidi="hi-IN"/>
              </w:rPr>
            </w:pPr>
          </w:p>
        </w:tc>
        <w:tc>
          <w:tcPr>
            <w:tcW w:w="291" w:type="pct"/>
            <w:vMerge/>
            <w:shd w:val="clear" w:color="auto" w:fill="E5DFEC"/>
            <w:hideMark/>
          </w:tcPr>
          <w:p w:rsidR="00092251" w:rsidRPr="000C0176" w:rsidRDefault="00092251" w:rsidP="00891B9C">
            <w:pPr>
              <w:contextualSpacing/>
              <w:jc w:val="center"/>
              <w:rPr>
                <w:rFonts w:ascii="Calibri" w:hAnsi="Calibri" w:cs="Calibri"/>
                <w:b/>
                <w:bCs/>
                <w:color w:val="000000"/>
                <w:sz w:val="18"/>
                <w:szCs w:val="18"/>
                <w:lang w:bidi="hi-IN"/>
              </w:rPr>
            </w:pPr>
          </w:p>
        </w:tc>
        <w:tc>
          <w:tcPr>
            <w:tcW w:w="141" w:type="pct"/>
            <w:shd w:val="clear" w:color="auto" w:fill="E5DFEC"/>
            <w:noWrap/>
            <w:hideMark/>
          </w:tcPr>
          <w:p w:rsidR="00092251" w:rsidRPr="000C0176" w:rsidRDefault="00092251" w:rsidP="00891B9C">
            <w:pPr>
              <w:contextualSpacing/>
              <w:jc w:val="center"/>
              <w:rPr>
                <w:rFonts w:ascii="Calibri" w:hAnsi="Calibri" w:cs="Calibri"/>
                <w:b/>
                <w:bCs/>
                <w:color w:val="000000"/>
                <w:sz w:val="18"/>
                <w:szCs w:val="18"/>
                <w:lang w:bidi="hi-IN"/>
              </w:rPr>
            </w:pPr>
            <w:r w:rsidRPr="000C0176">
              <w:rPr>
                <w:rFonts w:ascii="Calibri" w:hAnsi="Calibri" w:cs="Calibri"/>
                <w:b/>
                <w:bCs/>
                <w:color w:val="000000"/>
                <w:sz w:val="18"/>
                <w:szCs w:val="18"/>
                <w:lang w:bidi="hi-IN"/>
              </w:rPr>
              <w:t>M</w:t>
            </w:r>
          </w:p>
        </w:tc>
        <w:tc>
          <w:tcPr>
            <w:tcW w:w="118" w:type="pct"/>
            <w:shd w:val="clear" w:color="auto" w:fill="E5DFEC"/>
            <w:noWrap/>
            <w:hideMark/>
          </w:tcPr>
          <w:p w:rsidR="00092251" w:rsidRPr="000C0176" w:rsidRDefault="00092251" w:rsidP="00891B9C">
            <w:pPr>
              <w:contextualSpacing/>
              <w:jc w:val="center"/>
              <w:rPr>
                <w:rFonts w:ascii="Calibri" w:hAnsi="Calibri" w:cs="Calibri"/>
                <w:b/>
                <w:bCs/>
                <w:color w:val="000000"/>
                <w:sz w:val="18"/>
                <w:szCs w:val="18"/>
                <w:lang w:bidi="hi-IN"/>
              </w:rPr>
            </w:pPr>
            <w:r w:rsidRPr="000C0176">
              <w:rPr>
                <w:rFonts w:ascii="Calibri" w:hAnsi="Calibri" w:cs="Calibri"/>
                <w:b/>
                <w:bCs/>
                <w:color w:val="000000"/>
                <w:sz w:val="18"/>
                <w:szCs w:val="18"/>
                <w:lang w:bidi="hi-IN"/>
              </w:rPr>
              <w:t>F</w:t>
            </w:r>
          </w:p>
        </w:tc>
        <w:tc>
          <w:tcPr>
            <w:tcW w:w="141" w:type="pct"/>
            <w:shd w:val="clear" w:color="auto" w:fill="E5DFEC"/>
            <w:noWrap/>
            <w:hideMark/>
          </w:tcPr>
          <w:p w:rsidR="00092251" w:rsidRPr="000C0176" w:rsidRDefault="00092251" w:rsidP="00891B9C">
            <w:pPr>
              <w:contextualSpacing/>
              <w:jc w:val="center"/>
              <w:rPr>
                <w:rFonts w:ascii="Calibri" w:hAnsi="Calibri" w:cs="Calibri"/>
                <w:b/>
                <w:bCs/>
                <w:color w:val="000000"/>
                <w:sz w:val="18"/>
                <w:szCs w:val="18"/>
                <w:lang w:bidi="hi-IN"/>
              </w:rPr>
            </w:pPr>
            <w:r w:rsidRPr="000C0176">
              <w:rPr>
                <w:rFonts w:ascii="Calibri" w:hAnsi="Calibri" w:cs="Calibri"/>
                <w:b/>
                <w:bCs/>
                <w:color w:val="000000"/>
                <w:sz w:val="18"/>
                <w:szCs w:val="18"/>
                <w:lang w:bidi="hi-IN"/>
              </w:rPr>
              <w:t>M</w:t>
            </w:r>
          </w:p>
        </w:tc>
        <w:tc>
          <w:tcPr>
            <w:tcW w:w="118" w:type="pct"/>
            <w:shd w:val="clear" w:color="auto" w:fill="E5DFEC"/>
            <w:noWrap/>
            <w:hideMark/>
          </w:tcPr>
          <w:p w:rsidR="00092251" w:rsidRPr="000C0176" w:rsidRDefault="00092251" w:rsidP="00891B9C">
            <w:pPr>
              <w:contextualSpacing/>
              <w:jc w:val="center"/>
              <w:rPr>
                <w:rFonts w:ascii="Calibri" w:hAnsi="Calibri" w:cs="Calibri"/>
                <w:b/>
                <w:bCs/>
                <w:color w:val="000000"/>
                <w:sz w:val="18"/>
                <w:szCs w:val="18"/>
                <w:lang w:bidi="hi-IN"/>
              </w:rPr>
            </w:pPr>
            <w:r w:rsidRPr="000C0176">
              <w:rPr>
                <w:rFonts w:ascii="Calibri" w:hAnsi="Calibri" w:cs="Calibri"/>
                <w:b/>
                <w:bCs/>
                <w:color w:val="000000"/>
                <w:sz w:val="18"/>
                <w:szCs w:val="18"/>
                <w:lang w:bidi="hi-IN"/>
              </w:rPr>
              <w:t>F</w:t>
            </w:r>
          </w:p>
        </w:tc>
        <w:tc>
          <w:tcPr>
            <w:tcW w:w="141" w:type="pct"/>
            <w:shd w:val="clear" w:color="auto" w:fill="E5DFEC"/>
            <w:noWrap/>
            <w:hideMark/>
          </w:tcPr>
          <w:p w:rsidR="00092251" w:rsidRPr="000C0176" w:rsidRDefault="00092251" w:rsidP="00891B9C">
            <w:pPr>
              <w:contextualSpacing/>
              <w:jc w:val="center"/>
              <w:rPr>
                <w:rFonts w:ascii="Calibri" w:hAnsi="Calibri" w:cs="Calibri"/>
                <w:b/>
                <w:bCs/>
                <w:color w:val="000000"/>
                <w:sz w:val="18"/>
                <w:szCs w:val="18"/>
                <w:lang w:bidi="hi-IN"/>
              </w:rPr>
            </w:pPr>
            <w:r w:rsidRPr="000C0176">
              <w:rPr>
                <w:rFonts w:ascii="Calibri" w:hAnsi="Calibri" w:cs="Calibri"/>
                <w:b/>
                <w:bCs/>
                <w:color w:val="000000"/>
                <w:sz w:val="18"/>
                <w:szCs w:val="18"/>
                <w:lang w:bidi="hi-IN"/>
              </w:rPr>
              <w:t>M</w:t>
            </w:r>
          </w:p>
        </w:tc>
        <w:tc>
          <w:tcPr>
            <w:tcW w:w="118" w:type="pct"/>
            <w:shd w:val="clear" w:color="auto" w:fill="E5DFEC"/>
            <w:noWrap/>
            <w:hideMark/>
          </w:tcPr>
          <w:p w:rsidR="00092251" w:rsidRPr="000C0176" w:rsidRDefault="00092251" w:rsidP="00891B9C">
            <w:pPr>
              <w:contextualSpacing/>
              <w:jc w:val="center"/>
              <w:rPr>
                <w:rFonts w:ascii="Calibri" w:hAnsi="Calibri" w:cs="Calibri"/>
                <w:b/>
                <w:bCs/>
                <w:color w:val="000000"/>
                <w:sz w:val="18"/>
                <w:szCs w:val="18"/>
                <w:lang w:bidi="hi-IN"/>
              </w:rPr>
            </w:pPr>
            <w:r w:rsidRPr="000C0176">
              <w:rPr>
                <w:rFonts w:ascii="Calibri" w:hAnsi="Calibri" w:cs="Calibri"/>
                <w:b/>
                <w:bCs/>
                <w:color w:val="000000"/>
                <w:sz w:val="18"/>
                <w:szCs w:val="18"/>
                <w:lang w:bidi="hi-IN"/>
              </w:rPr>
              <w:t>F</w:t>
            </w:r>
          </w:p>
        </w:tc>
        <w:tc>
          <w:tcPr>
            <w:tcW w:w="141" w:type="pct"/>
            <w:shd w:val="clear" w:color="auto" w:fill="E5DFEC"/>
            <w:noWrap/>
            <w:hideMark/>
          </w:tcPr>
          <w:p w:rsidR="00092251" w:rsidRPr="000C0176" w:rsidRDefault="00092251" w:rsidP="00891B9C">
            <w:pPr>
              <w:contextualSpacing/>
              <w:jc w:val="center"/>
              <w:rPr>
                <w:rFonts w:ascii="Calibri" w:hAnsi="Calibri" w:cs="Calibri"/>
                <w:b/>
                <w:bCs/>
                <w:color w:val="000000"/>
                <w:sz w:val="18"/>
                <w:szCs w:val="18"/>
                <w:lang w:bidi="hi-IN"/>
              </w:rPr>
            </w:pPr>
            <w:r w:rsidRPr="000C0176">
              <w:rPr>
                <w:rFonts w:ascii="Calibri" w:hAnsi="Calibri" w:cs="Calibri"/>
                <w:b/>
                <w:bCs/>
                <w:color w:val="000000"/>
                <w:sz w:val="18"/>
                <w:szCs w:val="18"/>
                <w:lang w:bidi="hi-IN"/>
              </w:rPr>
              <w:t>M</w:t>
            </w:r>
          </w:p>
        </w:tc>
        <w:tc>
          <w:tcPr>
            <w:tcW w:w="133" w:type="pct"/>
            <w:shd w:val="clear" w:color="auto" w:fill="E5DFEC"/>
            <w:noWrap/>
            <w:hideMark/>
          </w:tcPr>
          <w:p w:rsidR="00092251" w:rsidRPr="000C0176" w:rsidRDefault="00092251" w:rsidP="00891B9C">
            <w:pPr>
              <w:contextualSpacing/>
              <w:jc w:val="center"/>
              <w:rPr>
                <w:rFonts w:ascii="Calibri" w:hAnsi="Calibri" w:cs="Calibri"/>
                <w:b/>
                <w:bCs/>
                <w:color w:val="000000"/>
                <w:sz w:val="18"/>
                <w:szCs w:val="18"/>
                <w:lang w:bidi="hi-IN"/>
              </w:rPr>
            </w:pPr>
            <w:r w:rsidRPr="000C0176">
              <w:rPr>
                <w:rFonts w:ascii="Calibri" w:hAnsi="Calibri" w:cs="Calibri"/>
                <w:b/>
                <w:bCs/>
                <w:color w:val="000000"/>
                <w:sz w:val="18"/>
                <w:szCs w:val="18"/>
                <w:lang w:bidi="hi-IN"/>
              </w:rPr>
              <w:t>F</w:t>
            </w:r>
          </w:p>
        </w:tc>
      </w:tr>
      <w:tr w:rsidR="00092251" w:rsidRPr="000C0176" w:rsidTr="000A7162">
        <w:trPr>
          <w:trHeight w:val="20"/>
        </w:trPr>
        <w:tc>
          <w:tcPr>
            <w:tcW w:w="593" w:type="pct"/>
            <w:shd w:val="clear" w:color="auto" w:fill="auto"/>
            <w:noWrap/>
            <w:hideMark/>
          </w:tcPr>
          <w:p w:rsidR="00092251" w:rsidRPr="000C0176" w:rsidRDefault="00092251" w:rsidP="00891B9C">
            <w:pPr>
              <w:contextualSpacing/>
              <w:rPr>
                <w:rFonts w:ascii="Calibri" w:hAnsi="Calibri" w:cs="Calibri"/>
                <w:color w:val="000000"/>
                <w:sz w:val="18"/>
                <w:szCs w:val="18"/>
                <w:lang w:bidi="hi-IN"/>
              </w:rPr>
            </w:pPr>
          </w:p>
        </w:tc>
        <w:tc>
          <w:tcPr>
            <w:tcW w:w="937" w:type="pct"/>
            <w:shd w:val="clear" w:color="auto" w:fill="auto"/>
            <w:noWrap/>
            <w:hideMark/>
          </w:tcPr>
          <w:p w:rsidR="00092251" w:rsidRPr="000C0176" w:rsidRDefault="00092251" w:rsidP="00891B9C">
            <w:pPr>
              <w:contextualSpacing/>
              <w:rPr>
                <w:rFonts w:ascii="Calibri" w:hAnsi="Calibri" w:cs="Calibri"/>
                <w:b/>
                <w:bCs/>
                <w:color w:val="000000"/>
                <w:sz w:val="18"/>
                <w:szCs w:val="18"/>
                <w:lang w:bidi="hi-IN"/>
              </w:rPr>
            </w:pPr>
            <w:r w:rsidRPr="000C0176">
              <w:rPr>
                <w:rFonts w:ascii="Calibri" w:hAnsi="Calibri" w:cs="Calibri"/>
                <w:b/>
                <w:bCs/>
                <w:color w:val="000000"/>
                <w:sz w:val="18"/>
                <w:szCs w:val="18"/>
                <w:lang w:bidi="hi-IN"/>
              </w:rPr>
              <w:t>Crop Production</w:t>
            </w:r>
          </w:p>
        </w:tc>
        <w:tc>
          <w:tcPr>
            <w:tcW w:w="898" w:type="pct"/>
            <w:shd w:val="clear" w:color="auto" w:fill="auto"/>
            <w:noWrap/>
            <w:hideMark/>
          </w:tcPr>
          <w:p w:rsidR="00092251" w:rsidRPr="000C0176" w:rsidRDefault="00092251" w:rsidP="00891B9C">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Weed Management</w:t>
            </w:r>
          </w:p>
        </w:tc>
        <w:tc>
          <w:tcPr>
            <w:tcW w:w="960" w:type="pct"/>
            <w:shd w:val="clear" w:color="auto" w:fill="auto"/>
            <w:noWrap/>
            <w:hideMark/>
          </w:tcPr>
          <w:p w:rsidR="00092251" w:rsidRPr="000C0176" w:rsidRDefault="00092251" w:rsidP="00891B9C">
            <w:pPr>
              <w:contextualSpacing/>
              <w:rPr>
                <w:rFonts w:ascii="Calibri" w:hAnsi="Calibri" w:cs="Calibri"/>
                <w:color w:val="000000"/>
                <w:sz w:val="18"/>
                <w:szCs w:val="18"/>
                <w:lang w:bidi="hi-IN"/>
              </w:rPr>
            </w:pPr>
          </w:p>
        </w:tc>
        <w:tc>
          <w:tcPr>
            <w:tcW w:w="269" w:type="pct"/>
            <w:shd w:val="clear" w:color="auto" w:fill="auto"/>
            <w:noWrap/>
            <w:hideMark/>
          </w:tcPr>
          <w:p w:rsidR="00092251" w:rsidRPr="000C0176" w:rsidRDefault="00092251" w:rsidP="00891B9C">
            <w:pPr>
              <w:contextualSpacing/>
              <w:rPr>
                <w:rFonts w:ascii="Calibri" w:hAnsi="Calibri" w:cs="Calibri"/>
                <w:color w:val="000000"/>
                <w:sz w:val="18"/>
                <w:szCs w:val="18"/>
                <w:lang w:bidi="hi-IN"/>
              </w:rPr>
            </w:pPr>
          </w:p>
        </w:tc>
        <w:tc>
          <w:tcPr>
            <w:tcW w:w="291" w:type="pct"/>
            <w:shd w:val="clear" w:color="auto" w:fill="auto"/>
            <w:noWrap/>
            <w:hideMark/>
          </w:tcPr>
          <w:p w:rsidR="00092251" w:rsidRPr="000C0176" w:rsidRDefault="00092251" w:rsidP="00891B9C">
            <w:pPr>
              <w:contextualSpacing/>
              <w:rPr>
                <w:rFonts w:ascii="Calibri" w:hAnsi="Calibri" w:cs="Calibri"/>
                <w:color w:val="000000"/>
                <w:sz w:val="18"/>
                <w:szCs w:val="18"/>
                <w:lang w:bidi="hi-IN"/>
              </w:rPr>
            </w:pPr>
          </w:p>
        </w:tc>
        <w:tc>
          <w:tcPr>
            <w:tcW w:w="141" w:type="pct"/>
            <w:shd w:val="clear" w:color="auto" w:fill="auto"/>
            <w:noWrap/>
            <w:hideMark/>
          </w:tcPr>
          <w:p w:rsidR="00092251" w:rsidRPr="000C0176" w:rsidRDefault="00092251" w:rsidP="00891B9C">
            <w:pPr>
              <w:contextualSpacing/>
              <w:rPr>
                <w:rFonts w:ascii="Calibri" w:hAnsi="Calibri" w:cs="Calibri"/>
                <w:color w:val="000000"/>
                <w:sz w:val="18"/>
                <w:szCs w:val="18"/>
                <w:lang w:bidi="hi-IN"/>
              </w:rPr>
            </w:pPr>
          </w:p>
        </w:tc>
        <w:tc>
          <w:tcPr>
            <w:tcW w:w="118" w:type="pct"/>
            <w:shd w:val="clear" w:color="auto" w:fill="auto"/>
            <w:noWrap/>
            <w:hideMark/>
          </w:tcPr>
          <w:p w:rsidR="00092251" w:rsidRPr="000C0176" w:rsidRDefault="00092251" w:rsidP="00891B9C">
            <w:pPr>
              <w:contextualSpacing/>
              <w:rPr>
                <w:rFonts w:ascii="Calibri" w:hAnsi="Calibri" w:cs="Calibri"/>
                <w:color w:val="000000"/>
                <w:sz w:val="18"/>
                <w:szCs w:val="18"/>
                <w:lang w:bidi="hi-IN"/>
              </w:rPr>
            </w:pPr>
          </w:p>
        </w:tc>
        <w:tc>
          <w:tcPr>
            <w:tcW w:w="141" w:type="pct"/>
            <w:shd w:val="clear" w:color="auto" w:fill="auto"/>
            <w:noWrap/>
            <w:hideMark/>
          </w:tcPr>
          <w:p w:rsidR="00092251" w:rsidRPr="000C0176" w:rsidRDefault="00092251" w:rsidP="00891B9C">
            <w:pPr>
              <w:contextualSpacing/>
              <w:rPr>
                <w:rFonts w:ascii="Calibri" w:hAnsi="Calibri" w:cs="Calibri"/>
                <w:color w:val="000000"/>
                <w:sz w:val="18"/>
                <w:szCs w:val="18"/>
                <w:lang w:bidi="hi-IN"/>
              </w:rPr>
            </w:pPr>
          </w:p>
        </w:tc>
        <w:tc>
          <w:tcPr>
            <w:tcW w:w="118" w:type="pct"/>
            <w:shd w:val="clear" w:color="auto" w:fill="auto"/>
            <w:noWrap/>
            <w:hideMark/>
          </w:tcPr>
          <w:p w:rsidR="00092251" w:rsidRPr="000C0176" w:rsidRDefault="00092251" w:rsidP="00891B9C">
            <w:pPr>
              <w:contextualSpacing/>
              <w:rPr>
                <w:rFonts w:ascii="Calibri" w:hAnsi="Calibri" w:cs="Calibri"/>
                <w:color w:val="000000"/>
                <w:sz w:val="18"/>
                <w:szCs w:val="18"/>
                <w:lang w:bidi="hi-IN"/>
              </w:rPr>
            </w:pPr>
          </w:p>
        </w:tc>
        <w:tc>
          <w:tcPr>
            <w:tcW w:w="141" w:type="pct"/>
            <w:shd w:val="clear" w:color="auto" w:fill="auto"/>
            <w:noWrap/>
            <w:hideMark/>
          </w:tcPr>
          <w:p w:rsidR="00092251" w:rsidRPr="000C0176" w:rsidRDefault="00092251" w:rsidP="00891B9C">
            <w:pPr>
              <w:contextualSpacing/>
              <w:rPr>
                <w:rFonts w:ascii="Calibri" w:hAnsi="Calibri" w:cs="Calibri"/>
                <w:color w:val="000000"/>
                <w:sz w:val="18"/>
                <w:szCs w:val="18"/>
                <w:lang w:bidi="hi-IN"/>
              </w:rPr>
            </w:pPr>
          </w:p>
        </w:tc>
        <w:tc>
          <w:tcPr>
            <w:tcW w:w="118" w:type="pct"/>
            <w:shd w:val="clear" w:color="auto" w:fill="auto"/>
            <w:noWrap/>
            <w:hideMark/>
          </w:tcPr>
          <w:p w:rsidR="00092251" w:rsidRPr="000C0176" w:rsidRDefault="00092251" w:rsidP="00891B9C">
            <w:pPr>
              <w:contextualSpacing/>
              <w:rPr>
                <w:rFonts w:ascii="Calibri" w:hAnsi="Calibri" w:cs="Calibri"/>
                <w:color w:val="000000"/>
                <w:sz w:val="18"/>
                <w:szCs w:val="18"/>
                <w:lang w:bidi="hi-IN"/>
              </w:rPr>
            </w:pPr>
          </w:p>
        </w:tc>
        <w:tc>
          <w:tcPr>
            <w:tcW w:w="141" w:type="pct"/>
            <w:shd w:val="clear" w:color="auto" w:fill="auto"/>
            <w:noWrap/>
            <w:hideMark/>
          </w:tcPr>
          <w:p w:rsidR="00092251" w:rsidRPr="000C0176" w:rsidRDefault="00092251" w:rsidP="00891B9C">
            <w:pPr>
              <w:contextualSpacing/>
              <w:rPr>
                <w:rFonts w:ascii="Calibri" w:hAnsi="Calibri" w:cs="Calibri"/>
                <w:color w:val="000000"/>
                <w:sz w:val="18"/>
                <w:szCs w:val="18"/>
                <w:lang w:bidi="hi-IN"/>
              </w:rPr>
            </w:pPr>
          </w:p>
        </w:tc>
        <w:tc>
          <w:tcPr>
            <w:tcW w:w="133" w:type="pct"/>
            <w:shd w:val="clear" w:color="auto" w:fill="auto"/>
            <w:noWrap/>
            <w:hideMark/>
          </w:tcPr>
          <w:p w:rsidR="00092251" w:rsidRPr="000C0176" w:rsidRDefault="00092251" w:rsidP="00891B9C">
            <w:pPr>
              <w:contextualSpacing/>
              <w:rPr>
                <w:rFonts w:ascii="Calibri" w:hAnsi="Calibri" w:cs="Calibri"/>
                <w:color w:val="000000"/>
                <w:sz w:val="18"/>
                <w:szCs w:val="18"/>
                <w:lang w:bidi="hi-IN"/>
              </w:rPr>
            </w:pPr>
          </w:p>
        </w:tc>
      </w:tr>
      <w:tr w:rsidR="00092251" w:rsidRPr="000C0176" w:rsidTr="000A7162">
        <w:trPr>
          <w:trHeight w:val="20"/>
        </w:trPr>
        <w:tc>
          <w:tcPr>
            <w:tcW w:w="593" w:type="pct"/>
            <w:shd w:val="clear" w:color="auto" w:fill="auto"/>
            <w:noWrap/>
            <w:hideMark/>
          </w:tcPr>
          <w:p w:rsidR="00092251" w:rsidRPr="000C0176" w:rsidRDefault="00092251" w:rsidP="00891B9C">
            <w:pPr>
              <w:contextualSpacing/>
              <w:rPr>
                <w:rFonts w:ascii="Calibri" w:hAnsi="Calibri" w:cs="Calibri"/>
                <w:color w:val="000000"/>
                <w:sz w:val="18"/>
                <w:szCs w:val="18"/>
                <w:lang w:bidi="hi-IN"/>
              </w:rPr>
            </w:pPr>
          </w:p>
        </w:tc>
        <w:tc>
          <w:tcPr>
            <w:tcW w:w="937" w:type="pct"/>
            <w:shd w:val="clear" w:color="auto" w:fill="auto"/>
            <w:noWrap/>
            <w:hideMark/>
          </w:tcPr>
          <w:p w:rsidR="00092251" w:rsidRPr="000C0176" w:rsidRDefault="00092251" w:rsidP="00891B9C">
            <w:pPr>
              <w:contextualSpacing/>
              <w:rPr>
                <w:rFonts w:ascii="Calibri" w:hAnsi="Calibri" w:cs="Calibri"/>
                <w:b/>
                <w:bCs/>
                <w:color w:val="000000"/>
                <w:sz w:val="18"/>
                <w:szCs w:val="18"/>
                <w:lang w:bidi="hi-IN"/>
              </w:rPr>
            </w:pPr>
            <w:r w:rsidRPr="000C0176">
              <w:rPr>
                <w:rFonts w:ascii="Calibri" w:hAnsi="Calibri" w:cs="Calibri"/>
                <w:b/>
                <w:bCs/>
                <w:color w:val="000000"/>
                <w:sz w:val="18"/>
                <w:szCs w:val="18"/>
                <w:lang w:bidi="hi-IN"/>
              </w:rPr>
              <w:t>Crop Production</w:t>
            </w:r>
          </w:p>
        </w:tc>
        <w:tc>
          <w:tcPr>
            <w:tcW w:w="898" w:type="pct"/>
            <w:shd w:val="clear" w:color="auto" w:fill="auto"/>
            <w:noWrap/>
            <w:hideMark/>
          </w:tcPr>
          <w:p w:rsidR="00092251" w:rsidRPr="000C0176" w:rsidRDefault="00092251" w:rsidP="00891B9C">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Resource Conservation Technologies</w:t>
            </w:r>
          </w:p>
        </w:tc>
        <w:tc>
          <w:tcPr>
            <w:tcW w:w="960" w:type="pct"/>
            <w:shd w:val="clear" w:color="auto" w:fill="auto"/>
            <w:noWrap/>
            <w:hideMark/>
          </w:tcPr>
          <w:p w:rsidR="00092251" w:rsidRPr="000C0176" w:rsidRDefault="00092251" w:rsidP="00891B9C">
            <w:pPr>
              <w:contextualSpacing/>
              <w:rPr>
                <w:rFonts w:ascii="Calibri" w:hAnsi="Calibri" w:cs="Calibri"/>
                <w:color w:val="000000"/>
                <w:sz w:val="18"/>
                <w:szCs w:val="18"/>
                <w:lang w:bidi="hi-IN"/>
              </w:rPr>
            </w:pPr>
          </w:p>
        </w:tc>
        <w:tc>
          <w:tcPr>
            <w:tcW w:w="269" w:type="pct"/>
            <w:shd w:val="clear" w:color="auto" w:fill="auto"/>
            <w:noWrap/>
            <w:hideMark/>
          </w:tcPr>
          <w:p w:rsidR="00092251" w:rsidRPr="000C0176" w:rsidRDefault="00092251" w:rsidP="00891B9C">
            <w:pPr>
              <w:contextualSpacing/>
              <w:rPr>
                <w:rFonts w:ascii="Calibri" w:hAnsi="Calibri" w:cs="Calibri"/>
                <w:color w:val="000000"/>
                <w:sz w:val="18"/>
                <w:szCs w:val="18"/>
                <w:lang w:bidi="hi-IN"/>
              </w:rPr>
            </w:pPr>
          </w:p>
        </w:tc>
        <w:tc>
          <w:tcPr>
            <w:tcW w:w="291" w:type="pct"/>
            <w:shd w:val="clear" w:color="auto" w:fill="auto"/>
            <w:noWrap/>
            <w:hideMark/>
          </w:tcPr>
          <w:p w:rsidR="00092251" w:rsidRPr="000C0176" w:rsidRDefault="00092251" w:rsidP="00891B9C">
            <w:pPr>
              <w:contextualSpacing/>
              <w:rPr>
                <w:rFonts w:ascii="Calibri" w:hAnsi="Calibri" w:cs="Calibri"/>
                <w:color w:val="000000"/>
                <w:sz w:val="18"/>
                <w:szCs w:val="18"/>
                <w:lang w:bidi="hi-IN"/>
              </w:rPr>
            </w:pPr>
          </w:p>
        </w:tc>
        <w:tc>
          <w:tcPr>
            <w:tcW w:w="141" w:type="pct"/>
            <w:shd w:val="clear" w:color="auto" w:fill="auto"/>
            <w:noWrap/>
            <w:hideMark/>
          </w:tcPr>
          <w:p w:rsidR="00092251" w:rsidRPr="000C0176" w:rsidRDefault="00092251" w:rsidP="00891B9C">
            <w:pPr>
              <w:contextualSpacing/>
              <w:rPr>
                <w:rFonts w:ascii="Calibri" w:hAnsi="Calibri" w:cs="Calibri"/>
                <w:color w:val="000000"/>
                <w:sz w:val="18"/>
                <w:szCs w:val="18"/>
                <w:lang w:bidi="hi-IN"/>
              </w:rPr>
            </w:pPr>
          </w:p>
        </w:tc>
        <w:tc>
          <w:tcPr>
            <w:tcW w:w="118" w:type="pct"/>
            <w:shd w:val="clear" w:color="auto" w:fill="auto"/>
            <w:noWrap/>
            <w:hideMark/>
          </w:tcPr>
          <w:p w:rsidR="00092251" w:rsidRPr="000C0176" w:rsidRDefault="00092251" w:rsidP="00891B9C">
            <w:pPr>
              <w:contextualSpacing/>
              <w:rPr>
                <w:rFonts w:ascii="Calibri" w:hAnsi="Calibri" w:cs="Calibri"/>
                <w:color w:val="000000"/>
                <w:sz w:val="18"/>
                <w:szCs w:val="18"/>
                <w:lang w:bidi="hi-IN"/>
              </w:rPr>
            </w:pPr>
          </w:p>
        </w:tc>
        <w:tc>
          <w:tcPr>
            <w:tcW w:w="141" w:type="pct"/>
            <w:shd w:val="clear" w:color="auto" w:fill="auto"/>
            <w:noWrap/>
            <w:hideMark/>
          </w:tcPr>
          <w:p w:rsidR="00092251" w:rsidRPr="000C0176" w:rsidRDefault="00092251" w:rsidP="00891B9C">
            <w:pPr>
              <w:contextualSpacing/>
              <w:rPr>
                <w:rFonts w:ascii="Calibri" w:hAnsi="Calibri" w:cs="Calibri"/>
                <w:color w:val="000000"/>
                <w:sz w:val="18"/>
                <w:szCs w:val="18"/>
                <w:lang w:bidi="hi-IN"/>
              </w:rPr>
            </w:pPr>
          </w:p>
        </w:tc>
        <w:tc>
          <w:tcPr>
            <w:tcW w:w="118" w:type="pct"/>
            <w:shd w:val="clear" w:color="auto" w:fill="auto"/>
            <w:noWrap/>
            <w:hideMark/>
          </w:tcPr>
          <w:p w:rsidR="00092251" w:rsidRPr="000C0176" w:rsidRDefault="00092251" w:rsidP="00891B9C">
            <w:pPr>
              <w:contextualSpacing/>
              <w:rPr>
                <w:rFonts w:ascii="Calibri" w:hAnsi="Calibri" w:cs="Calibri"/>
                <w:color w:val="000000"/>
                <w:sz w:val="18"/>
                <w:szCs w:val="18"/>
                <w:lang w:bidi="hi-IN"/>
              </w:rPr>
            </w:pPr>
          </w:p>
        </w:tc>
        <w:tc>
          <w:tcPr>
            <w:tcW w:w="141" w:type="pct"/>
            <w:shd w:val="clear" w:color="auto" w:fill="auto"/>
            <w:noWrap/>
            <w:hideMark/>
          </w:tcPr>
          <w:p w:rsidR="00092251" w:rsidRPr="000C0176" w:rsidRDefault="00092251" w:rsidP="00891B9C">
            <w:pPr>
              <w:contextualSpacing/>
              <w:rPr>
                <w:rFonts w:ascii="Calibri" w:hAnsi="Calibri" w:cs="Calibri"/>
                <w:color w:val="000000"/>
                <w:sz w:val="18"/>
                <w:szCs w:val="18"/>
                <w:lang w:bidi="hi-IN"/>
              </w:rPr>
            </w:pPr>
          </w:p>
        </w:tc>
        <w:tc>
          <w:tcPr>
            <w:tcW w:w="118" w:type="pct"/>
            <w:shd w:val="clear" w:color="auto" w:fill="auto"/>
            <w:noWrap/>
            <w:hideMark/>
          </w:tcPr>
          <w:p w:rsidR="00092251" w:rsidRPr="000C0176" w:rsidRDefault="00092251" w:rsidP="00891B9C">
            <w:pPr>
              <w:contextualSpacing/>
              <w:rPr>
                <w:rFonts w:ascii="Calibri" w:hAnsi="Calibri" w:cs="Calibri"/>
                <w:color w:val="000000"/>
                <w:sz w:val="18"/>
                <w:szCs w:val="18"/>
                <w:lang w:bidi="hi-IN"/>
              </w:rPr>
            </w:pPr>
          </w:p>
        </w:tc>
        <w:tc>
          <w:tcPr>
            <w:tcW w:w="141" w:type="pct"/>
            <w:shd w:val="clear" w:color="auto" w:fill="auto"/>
            <w:noWrap/>
            <w:hideMark/>
          </w:tcPr>
          <w:p w:rsidR="00092251" w:rsidRPr="000C0176" w:rsidRDefault="00092251" w:rsidP="00891B9C">
            <w:pPr>
              <w:contextualSpacing/>
              <w:rPr>
                <w:rFonts w:ascii="Calibri" w:hAnsi="Calibri" w:cs="Calibri"/>
                <w:color w:val="000000"/>
                <w:sz w:val="18"/>
                <w:szCs w:val="18"/>
                <w:lang w:bidi="hi-IN"/>
              </w:rPr>
            </w:pPr>
          </w:p>
        </w:tc>
        <w:tc>
          <w:tcPr>
            <w:tcW w:w="133" w:type="pct"/>
            <w:shd w:val="clear" w:color="auto" w:fill="auto"/>
            <w:noWrap/>
            <w:hideMark/>
          </w:tcPr>
          <w:p w:rsidR="00092251" w:rsidRPr="000C0176" w:rsidRDefault="00092251" w:rsidP="00891B9C">
            <w:pPr>
              <w:contextualSpacing/>
              <w:rPr>
                <w:rFonts w:ascii="Calibri" w:hAnsi="Calibri" w:cs="Calibri"/>
                <w:color w:val="000000"/>
                <w:sz w:val="18"/>
                <w:szCs w:val="18"/>
                <w:lang w:bidi="hi-IN"/>
              </w:rPr>
            </w:pPr>
          </w:p>
        </w:tc>
      </w:tr>
      <w:tr w:rsidR="00092251" w:rsidRPr="000C0176" w:rsidTr="000A7162">
        <w:trPr>
          <w:trHeight w:val="20"/>
        </w:trPr>
        <w:tc>
          <w:tcPr>
            <w:tcW w:w="593" w:type="pct"/>
            <w:shd w:val="clear" w:color="auto" w:fill="auto"/>
            <w:noWrap/>
            <w:hideMark/>
          </w:tcPr>
          <w:p w:rsidR="00092251" w:rsidRPr="000C0176" w:rsidRDefault="00092251" w:rsidP="00891B9C">
            <w:pPr>
              <w:contextualSpacing/>
              <w:rPr>
                <w:rFonts w:ascii="Calibri" w:hAnsi="Calibri" w:cs="Calibri"/>
                <w:color w:val="000000"/>
                <w:sz w:val="18"/>
                <w:szCs w:val="18"/>
                <w:lang w:bidi="hi-IN"/>
              </w:rPr>
            </w:pPr>
          </w:p>
        </w:tc>
        <w:tc>
          <w:tcPr>
            <w:tcW w:w="937" w:type="pct"/>
            <w:shd w:val="clear" w:color="auto" w:fill="auto"/>
            <w:noWrap/>
            <w:hideMark/>
          </w:tcPr>
          <w:p w:rsidR="00092251" w:rsidRPr="000C0176" w:rsidRDefault="00092251" w:rsidP="00891B9C">
            <w:pPr>
              <w:contextualSpacing/>
              <w:rPr>
                <w:rFonts w:ascii="Calibri" w:hAnsi="Calibri" w:cs="Calibri"/>
                <w:b/>
                <w:bCs/>
                <w:color w:val="000000"/>
                <w:sz w:val="18"/>
                <w:szCs w:val="18"/>
                <w:lang w:bidi="hi-IN"/>
              </w:rPr>
            </w:pPr>
            <w:r w:rsidRPr="000C0176">
              <w:rPr>
                <w:rFonts w:ascii="Calibri" w:hAnsi="Calibri" w:cs="Calibri"/>
                <w:b/>
                <w:bCs/>
                <w:color w:val="000000"/>
                <w:sz w:val="18"/>
                <w:szCs w:val="18"/>
                <w:lang w:bidi="hi-IN"/>
              </w:rPr>
              <w:t>Crop Production</w:t>
            </w:r>
          </w:p>
        </w:tc>
        <w:tc>
          <w:tcPr>
            <w:tcW w:w="898" w:type="pct"/>
            <w:shd w:val="clear" w:color="auto" w:fill="auto"/>
            <w:noWrap/>
            <w:hideMark/>
          </w:tcPr>
          <w:p w:rsidR="00092251" w:rsidRPr="000C0176" w:rsidRDefault="00092251" w:rsidP="00891B9C">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Cropping Systems</w:t>
            </w:r>
          </w:p>
        </w:tc>
        <w:tc>
          <w:tcPr>
            <w:tcW w:w="960" w:type="pct"/>
            <w:shd w:val="clear" w:color="auto" w:fill="auto"/>
            <w:noWrap/>
            <w:hideMark/>
          </w:tcPr>
          <w:p w:rsidR="00092251" w:rsidRPr="000C0176" w:rsidRDefault="00092251" w:rsidP="00891B9C">
            <w:pPr>
              <w:contextualSpacing/>
              <w:rPr>
                <w:rFonts w:ascii="Calibri" w:hAnsi="Calibri" w:cs="Calibri"/>
                <w:color w:val="000000"/>
                <w:sz w:val="18"/>
                <w:szCs w:val="18"/>
                <w:lang w:bidi="hi-IN"/>
              </w:rPr>
            </w:pPr>
          </w:p>
        </w:tc>
        <w:tc>
          <w:tcPr>
            <w:tcW w:w="269" w:type="pct"/>
            <w:shd w:val="clear" w:color="auto" w:fill="auto"/>
            <w:noWrap/>
            <w:hideMark/>
          </w:tcPr>
          <w:p w:rsidR="00092251" w:rsidRPr="000C0176" w:rsidRDefault="00092251" w:rsidP="00891B9C">
            <w:pPr>
              <w:contextualSpacing/>
              <w:rPr>
                <w:rFonts w:ascii="Calibri" w:hAnsi="Calibri" w:cs="Calibri"/>
                <w:color w:val="000000"/>
                <w:sz w:val="18"/>
                <w:szCs w:val="18"/>
                <w:lang w:bidi="hi-IN"/>
              </w:rPr>
            </w:pPr>
          </w:p>
        </w:tc>
        <w:tc>
          <w:tcPr>
            <w:tcW w:w="291" w:type="pct"/>
            <w:shd w:val="clear" w:color="auto" w:fill="auto"/>
            <w:noWrap/>
            <w:hideMark/>
          </w:tcPr>
          <w:p w:rsidR="00092251" w:rsidRPr="000C0176" w:rsidRDefault="00092251" w:rsidP="00891B9C">
            <w:pPr>
              <w:contextualSpacing/>
              <w:rPr>
                <w:rFonts w:ascii="Calibri" w:hAnsi="Calibri" w:cs="Calibri"/>
                <w:color w:val="000000"/>
                <w:sz w:val="18"/>
                <w:szCs w:val="18"/>
                <w:lang w:bidi="hi-IN"/>
              </w:rPr>
            </w:pPr>
          </w:p>
        </w:tc>
        <w:tc>
          <w:tcPr>
            <w:tcW w:w="141" w:type="pct"/>
            <w:shd w:val="clear" w:color="auto" w:fill="auto"/>
            <w:noWrap/>
            <w:hideMark/>
          </w:tcPr>
          <w:p w:rsidR="00092251" w:rsidRPr="000C0176" w:rsidRDefault="00092251" w:rsidP="00891B9C">
            <w:pPr>
              <w:contextualSpacing/>
              <w:rPr>
                <w:rFonts w:ascii="Calibri" w:hAnsi="Calibri" w:cs="Calibri"/>
                <w:color w:val="000000"/>
                <w:sz w:val="18"/>
                <w:szCs w:val="18"/>
                <w:lang w:bidi="hi-IN"/>
              </w:rPr>
            </w:pPr>
          </w:p>
        </w:tc>
        <w:tc>
          <w:tcPr>
            <w:tcW w:w="118" w:type="pct"/>
            <w:shd w:val="clear" w:color="auto" w:fill="auto"/>
            <w:noWrap/>
            <w:hideMark/>
          </w:tcPr>
          <w:p w:rsidR="00092251" w:rsidRPr="000C0176" w:rsidRDefault="00092251" w:rsidP="00891B9C">
            <w:pPr>
              <w:contextualSpacing/>
              <w:rPr>
                <w:rFonts w:ascii="Calibri" w:hAnsi="Calibri" w:cs="Calibri"/>
                <w:color w:val="000000"/>
                <w:sz w:val="18"/>
                <w:szCs w:val="18"/>
                <w:lang w:bidi="hi-IN"/>
              </w:rPr>
            </w:pPr>
          </w:p>
        </w:tc>
        <w:tc>
          <w:tcPr>
            <w:tcW w:w="141" w:type="pct"/>
            <w:shd w:val="clear" w:color="auto" w:fill="auto"/>
            <w:noWrap/>
            <w:hideMark/>
          </w:tcPr>
          <w:p w:rsidR="00092251" w:rsidRPr="000C0176" w:rsidRDefault="00092251" w:rsidP="00891B9C">
            <w:pPr>
              <w:contextualSpacing/>
              <w:rPr>
                <w:rFonts w:ascii="Calibri" w:hAnsi="Calibri" w:cs="Calibri"/>
                <w:color w:val="000000"/>
                <w:sz w:val="18"/>
                <w:szCs w:val="18"/>
                <w:lang w:bidi="hi-IN"/>
              </w:rPr>
            </w:pPr>
          </w:p>
        </w:tc>
        <w:tc>
          <w:tcPr>
            <w:tcW w:w="118" w:type="pct"/>
            <w:shd w:val="clear" w:color="auto" w:fill="auto"/>
            <w:noWrap/>
            <w:hideMark/>
          </w:tcPr>
          <w:p w:rsidR="00092251" w:rsidRPr="000C0176" w:rsidRDefault="00092251" w:rsidP="00891B9C">
            <w:pPr>
              <w:contextualSpacing/>
              <w:rPr>
                <w:rFonts w:ascii="Calibri" w:hAnsi="Calibri" w:cs="Calibri"/>
                <w:color w:val="000000"/>
                <w:sz w:val="18"/>
                <w:szCs w:val="18"/>
                <w:lang w:bidi="hi-IN"/>
              </w:rPr>
            </w:pPr>
          </w:p>
        </w:tc>
        <w:tc>
          <w:tcPr>
            <w:tcW w:w="141" w:type="pct"/>
            <w:shd w:val="clear" w:color="auto" w:fill="auto"/>
            <w:noWrap/>
            <w:hideMark/>
          </w:tcPr>
          <w:p w:rsidR="00092251" w:rsidRPr="000C0176" w:rsidRDefault="00092251" w:rsidP="00891B9C">
            <w:pPr>
              <w:contextualSpacing/>
              <w:rPr>
                <w:rFonts w:ascii="Calibri" w:hAnsi="Calibri" w:cs="Calibri"/>
                <w:color w:val="000000"/>
                <w:sz w:val="18"/>
                <w:szCs w:val="18"/>
                <w:lang w:bidi="hi-IN"/>
              </w:rPr>
            </w:pPr>
          </w:p>
        </w:tc>
        <w:tc>
          <w:tcPr>
            <w:tcW w:w="118" w:type="pct"/>
            <w:shd w:val="clear" w:color="auto" w:fill="auto"/>
            <w:noWrap/>
            <w:hideMark/>
          </w:tcPr>
          <w:p w:rsidR="00092251" w:rsidRPr="000C0176" w:rsidRDefault="00092251" w:rsidP="00891B9C">
            <w:pPr>
              <w:contextualSpacing/>
              <w:rPr>
                <w:rFonts w:ascii="Calibri" w:hAnsi="Calibri" w:cs="Calibri"/>
                <w:color w:val="000000"/>
                <w:sz w:val="18"/>
                <w:szCs w:val="18"/>
                <w:lang w:bidi="hi-IN"/>
              </w:rPr>
            </w:pPr>
          </w:p>
        </w:tc>
        <w:tc>
          <w:tcPr>
            <w:tcW w:w="141" w:type="pct"/>
            <w:shd w:val="clear" w:color="auto" w:fill="auto"/>
            <w:noWrap/>
            <w:hideMark/>
          </w:tcPr>
          <w:p w:rsidR="00092251" w:rsidRPr="000C0176" w:rsidRDefault="00092251" w:rsidP="00891B9C">
            <w:pPr>
              <w:contextualSpacing/>
              <w:rPr>
                <w:rFonts w:ascii="Calibri" w:hAnsi="Calibri" w:cs="Calibri"/>
                <w:color w:val="000000"/>
                <w:sz w:val="18"/>
                <w:szCs w:val="18"/>
                <w:lang w:bidi="hi-IN"/>
              </w:rPr>
            </w:pPr>
          </w:p>
        </w:tc>
        <w:tc>
          <w:tcPr>
            <w:tcW w:w="133" w:type="pct"/>
            <w:shd w:val="clear" w:color="auto" w:fill="auto"/>
            <w:noWrap/>
            <w:hideMark/>
          </w:tcPr>
          <w:p w:rsidR="00092251" w:rsidRPr="000C0176" w:rsidRDefault="00092251" w:rsidP="00891B9C">
            <w:pPr>
              <w:contextualSpacing/>
              <w:rPr>
                <w:rFonts w:ascii="Calibri" w:hAnsi="Calibri" w:cs="Calibri"/>
                <w:color w:val="000000"/>
                <w:sz w:val="18"/>
                <w:szCs w:val="18"/>
                <w:lang w:bidi="hi-IN"/>
              </w:rPr>
            </w:pPr>
          </w:p>
        </w:tc>
      </w:tr>
      <w:tr w:rsidR="00092251" w:rsidRPr="000C0176" w:rsidTr="000A7162">
        <w:trPr>
          <w:trHeight w:val="20"/>
        </w:trPr>
        <w:tc>
          <w:tcPr>
            <w:tcW w:w="593" w:type="pct"/>
            <w:shd w:val="clear" w:color="auto" w:fill="auto"/>
            <w:noWrap/>
            <w:hideMark/>
          </w:tcPr>
          <w:p w:rsidR="00092251" w:rsidRPr="000C0176" w:rsidRDefault="00092251" w:rsidP="00891B9C">
            <w:pPr>
              <w:contextualSpacing/>
              <w:rPr>
                <w:rFonts w:ascii="Calibri" w:hAnsi="Calibri" w:cs="Calibri"/>
                <w:color w:val="000000"/>
                <w:sz w:val="18"/>
                <w:szCs w:val="18"/>
                <w:lang w:bidi="hi-IN"/>
              </w:rPr>
            </w:pPr>
          </w:p>
        </w:tc>
        <w:tc>
          <w:tcPr>
            <w:tcW w:w="937" w:type="pct"/>
            <w:shd w:val="clear" w:color="auto" w:fill="auto"/>
            <w:noWrap/>
            <w:hideMark/>
          </w:tcPr>
          <w:p w:rsidR="00092251" w:rsidRPr="000C0176" w:rsidRDefault="00092251" w:rsidP="00891B9C">
            <w:pPr>
              <w:contextualSpacing/>
              <w:rPr>
                <w:rFonts w:ascii="Calibri" w:hAnsi="Calibri" w:cs="Calibri"/>
                <w:b/>
                <w:bCs/>
                <w:color w:val="000000"/>
                <w:sz w:val="18"/>
                <w:szCs w:val="18"/>
                <w:lang w:bidi="hi-IN"/>
              </w:rPr>
            </w:pPr>
            <w:r w:rsidRPr="000C0176">
              <w:rPr>
                <w:rFonts w:ascii="Calibri" w:hAnsi="Calibri" w:cs="Calibri"/>
                <w:b/>
                <w:bCs/>
                <w:color w:val="000000"/>
                <w:sz w:val="18"/>
                <w:szCs w:val="18"/>
                <w:lang w:bidi="hi-IN"/>
              </w:rPr>
              <w:t>Crop Production</w:t>
            </w:r>
          </w:p>
        </w:tc>
        <w:tc>
          <w:tcPr>
            <w:tcW w:w="898" w:type="pct"/>
            <w:shd w:val="clear" w:color="auto" w:fill="auto"/>
            <w:noWrap/>
            <w:hideMark/>
          </w:tcPr>
          <w:p w:rsidR="00092251" w:rsidRPr="000C0176" w:rsidRDefault="00092251" w:rsidP="00891B9C">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Crop Diversification</w:t>
            </w:r>
          </w:p>
        </w:tc>
        <w:tc>
          <w:tcPr>
            <w:tcW w:w="960" w:type="pct"/>
            <w:shd w:val="clear" w:color="auto" w:fill="auto"/>
            <w:noWrap/>
            <w:hideMark/>
          </w:tcPr>
          <w:p w:rsidR="00092251" w:rsidRPr="000C0176" w:rsidRDefault="00092251" w:rsidP="00891B9C">
            <w:pPr>
              <w:contextualSpacing/>
              <w:rPr>
                <w:rFonts w:ascii="Calibri" w:hAnsi="Calibri" w:cs="Calibri"/>
                <w:color w:val="000000"/>
                <w:sz w:val="18"/>
                <w:szCs w:val="18"/>
                <w:lang w:bidi="hi-IN"/>
              </w:rPr>
            </w:pPr>
          </w:p>
        </w:tc>
        <w:tc>
          <w:tcPr>
            <w:tcW w:w="269" w:type="pct"/>
            <w:shd w:val="clear" w:color="auto" w:fill="auto"/>
            <w:noWrap/>
            <w:hideMark/>
          </w:tcPr>
          <w:p w:rsidR="00092251" w:rsidRPr="000C0176" w:rsidRDefault="00092251" w:rsidP="00891B9C">
            <w:pPr>
              <w:contextualSpacing/>
              <w:rPr>
                <w:rFonts w:ascii="Calibri" w:hAnsi="Calibri" w:cs="Calibri"/>
                <w:color w:val="000000"/>
                <w:sz w:val="18"/>
                <w:szCs w:val="18"/>
                <w:lang w:bidi="hi-IN"/>
              </w:rPr>
            </w:pPr>
          </w:p>
        </w:tc>
        <w:tc>
          <w:tcPr>
            <w:tcW w:w="291" w:type="pct"/>
            <w:shd w:val="clear" w:color="auto" w:fill="auto"/>
            <w:noWrap/>
            <w:hideMark/>
          </w:tcPr>
          <w:p w:rsidR="00092251" w:rsidRPr="000C0176" w:rsidRDefault="00092251" w:rsidP="00891B9C">
            <w:pPr>
              <w:contextualSpacing/>
              <w:rPr>
                <w:rFonts w:ascii="Calibri" w:hAnsi="Calibri" w:cs="Calibri"/>
                <w:color w:val="000000"/>
                <w:sz w:val="18"/>
                <w:szCs w:val="18"/>
                <w:lang w:bidi="hi-IN"/>
              </w:rPr>
            </w:pPr>
          </w:p>
        </w:tc>
        <w:tc>
          <w:tcPr>
            <w:tcW w:w="141" w:type="pct"/>
            <w:shd w:val="clear" w:color="auto" w:fill="auto"/>
            <w:noWrap/>
            <w:hideMark/>
          </w:tcPr>
          <w:p w:rsidR="00092251" w:rsidRPr="000C0176" w:rsidRDefault="00092251" w:rsidP="00891B9C">
            <w:pPr>
              <w:contextualSpacing/>
              <w:rPr>
                <w:rFonts w:ascii="Calibri" w:hAnsi="Calibri" w:cs="Calibri"/>
                <w:color w:val="000000"/>
                <w:sz w:val="18"/>
                <w:szCs w:val="18"/>
                <w:lang w:bidi="hi-IN"/>
              </w:rPr>
            </w:pPr>
          </w:p>
        </w:tc>
        <w:tc>
          <w:tcPr>
            <w:tcW w:w="118" w:type="pct"/>
            <w:shd w:val="clear" w:color="auto" w:fill="auto"/>
            <w:noWrap/>
            <w:hideMark/>
          </w:tcPr>
          <w:p w:rsidR="00092251" w:rsidRPr="000C0176" w:rsidRDefault="00092251" w:rsidP="00891B9C">
            <w:pPr>
              <w:contextualSpacing/>
              <w:rPr>
                <w:rFonts w:ascii="Calibri" w:hAnsi="Calibri" w:cs="Calibri"/>
                <w:color w:val="000000"/>
                <w:sz w:val="18"/>
                <w:szCs w:val="18"/>
                <w:lang w:bidi="hi-IN"/>
              </w:rPr>
            </w:pPr>
          </w:p>
        </w:tc>
        <w:tc>
          <w:tcPr>
            <w:tcW w:w="141" w:type="pct"/>
            <w:shd w:val="clear" w:color="auto" w:fill="auto"/>
            <w:noWrap/>
            <w:hideMark/>
          </w:tcPr>
          <w:p w:rsidR="00092251" w:rsidRPr="000C0176" w:rsidRDefault="00092251" w:rsidP="00891B9C">
            <w:pPr>
              <w:contextualSpacing/>
              <w:rPr>
                <w:rFonts w:ascii="Calibri" w:hAnsi="Calibri" w:cs="Calibri"/>
                <w:color w:val="000000"/>
                <w:sz w:val="18"/>
                <w:szCs w:val="18"/>
                <w:lang w:bidi="hi-IN"/>
              </w:rPr>
            </w:pPr>
          </w:p>
        </w:tc>
        <w:tc>
          <w:tcPr>
            <w:tcW w:w="118" w:type="pct"/>
            <w:shd w:val="clear" w:color="auto" w:fill="auto"/>
            <w:noWrap/>
            <w:hideMark/>
          </w:tcPr>
          <w:p w:rsidR="00092251" w:rsidRPr="000C0176" w:rsidRDefault="00092251" w:rsidP="00891B9C">
            <w:pPr>
              <w:contextualSpacing/>
              <w:rPr>
                <w:rFonts w:ascii="Calibri" w:hAnsi="Calibri" w:cs="Calibri"/>
                <w:color w:val="000000"/>
                <w:sz w:val="18"/>
                <w:szCs w:val="18"/>
                <w:lang w:bidi="hi-IN"/>
              </w:rPr>
            </w:pPr>
          </w:p>
        </w:tc>
        <w:tc>
          <w:tcPr>
            <w:tcW w:w="141" w:type="pct"/>
            <w:shd w:val="clear" w:color="auto" w:fill="auto"/>
            <w:noWrap/>
            <w:hideMark/>
          </w:tcPr>
          <w:p w:rsidR="00092251" w:rsidRPr="000C0176" w:rsidRDefault="00092251" w:rsidP="00891B9C">
            <w:pPr>
              <w:contextualSpacing/>
              <w:rPr>
                <w:rFonts w:ascii="Calibri" w:hAnsi="Calibri" w:cs="Calibri"/>
                <w:color w:val="000000"/>
                <w:sz w:val="18"/>
                <w:szCs w:val="18"/>
                <w:lang w:bidi="hi-IN"/>
              </w:rPr>
            </w:pPr>
          </w:p>
        </w:tc>
        <w:tc>
          <w:tcPr>
            <w:tcW w:w="118" w:type="pct"/>
            <w:shd w:val="clear" w:color="auto" w:fill="auto"/>
            <w:noWrap/>
            <w:hideMark/>
          </w:tcPr>
          <w:p w:rsidR="00092251" w:rsidRPr="000C0176" w:rsidRDefault="00092251" w:rsidP="00891B9C">
            <w:pPr>
              <w:contextualSpacing/>
              <w:rPr>
                <w:rFonts w:ascii="Calibri" w:hAnsi="Calibri" w:cs="Calibri"/>
                <w:color w:val="000000"/>
                <w:sz w:val="18"/>
                <w:szCs w:val="18"/>
                <w:lang w:bidi="hi-IN"/>
              </w:rPr>
            </w:pPr>
          </w:p>
        </w:tc>
        <w:tc>
          <w:tcPr>
            <w:tcW w:w="141" w:type="pct"/>
            <w:shd w:val="clear" w:color="auto" w:fill="auto"/>
            <w:noWrap/>
            <w:hideMark/>
          </w:tcPr>
          <w:p w:rsidR="00092251" w:rsidRPr="000C0176" w:rsidRDefault="00092251" w:rsidP="00891B9C">
            <w:pPr>
              <w:contextualSpacing/>
              <w:rPr>
                <w:rFonts w:ascii="Calibri" w:hAnsi="Calibri" w:cs="Calibri"/>
                <w:color w:val="000000"/>
                <w:sz w:val="18"/>
                <w:szCs w:val="18"/>
                <w:lang w:bidi="hi-IN"/>
              </w:rPr>
            </w:pPr>
          </w:p>
        </w:tc>
        <w:tc>
          <w:tcPr>
            <w:tcW w:w="133" w:type="pct"/>
            <w:shd w:val="clear" w:color="auto" w:fill="auto"/>
            <w:noWrap/>
            <w:hideMark/>
          </w:tcPr>
          <w:p w:rsidR="00092251" w:rsidRPr="000C0176" w:rsidRDefault="00092251" w:rsidP="00891B9C">
            <w:pPr>
              <w:contextualSpacing/>
              <w:rPr>
                <w:rFonts w:ascii="Calibri" w:hAnsi="Calibri" w:cs="Calibri"/>
                <w:color w:val="000000"/>
                <w:sz w:val="18"/>
                <w:szCs w:val="18"/>
                <w:lang w:bidi="hi-IN"/>
              </w:rPr>
            </w:pPr>
          </w:p>
        </w:tc>
      </w:tr>
      <w:tr w:rsidR="00092251" w:rsidRPr="000C0176" w:rsidTr="000A7162">
        <w:trPr>
          <w:trHeight w:val="20"/>
        </w:trPr>
        <w:tc>
          <w:tcPr>
            <w:tcW w:w="593" w:type="pct"/>
            <w:shd w:val="clear" w:color="auto" w:fill="auto"/>
            <w:noWrap/>
            <w:hideMark/>
          </w:tcPr>
          <w:p w:rsidR="00092251" w:rsidRPr="000C0176" w:rsidRDefault="00092251" w:rsidP="00891B9C">
            <w:pPr>
              <w:contextualSpacing/>
              <w:rPr>
                <w:rFonts w:ascii="Calibri" w:hAnsi="Calibri" w:cs="Calibri"/>
                <w:color w:val="000000"/>
                <w:sz w:val="18"/>
                <w:szCs w:val="18"/>
                <w:lang w:bidi="hi-IN"/>
              </w:rPr>
            </w:pPr>
          </w:p>
        </w:tc>
        <w:tc>
          <w:tcPr>
            <w:tcW w:w="937" w:type="pct"/>
            <w:shd w:val="clear" w:color="auto" w:fill="auto"/>
            <w:noWrap/>
            <w:hideMark/>
          </w:tcPr>
          <w:p w:rsidR="00092251" w:rsidRPr="000C0176" w:rsidRDefault="00092251" w:rsidP="00891B9C">
            <w:pPr>
              <w:contextualSpacing/>
              <w:rPr>
                <w:rFonts w:ascii="Calibri" w:hAnsi="Calibri" w:cs="Calibri"/>
                <w:b/>
                <w:bCs/>
                <w:color w:val="000000"/>
                <w:sz w:val="18"/>
                <w:szCs w:val="18"/>
                <w:lang w:bidi="hi-IN"/>
              </w:rPr>
            </w:pPr>
            <w:r w:rsidRPr="000C0176">
              <w:rPr>
                <w:rFonts w:ascii="Calibri" w:hAnsi="Calibri" w:cs="Calibri"/>
                <w:b/>
                <w:bCs/>
                <w:color w:val="000000"/>
                <w:sz w:val="18"/>
                <w:szCs w:val="18"/>
                <w:lang w:bidi="hi-IN"/>
              </w:rPr>
              <w:t>Crop Production</w:t>
            </w:r>
          </w:p>
        </w:tc>
        <w:tc>
          <w:tcPr>
            <w:tcW w:w="898" w:type="pct"/>
            <w:shd w:val="clear" w:color="auto" w:fill="auto"/>
            <w:noWrap/>
            <w:hideMark/>
          </w:tcPr>
          <w:p w:rsidR="00092251" w:rsidRPr="000C0176" w:rsidRDefault="00092251" w:rsidP="00891B9C">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Integrated Farming</w:t>
            </w:r>
          </w:p>
        </w:tc>
        <w:tc>
          <w:tcPr>
            <w:tcW w:w="960" w:type="pct"/>
            <w:shd w:val="clear" w:color="auto" w:fill="auto"/>
            <w:noWrap/>
            <w:hideMark/>
          </w:tcPr>
          <w:p w:rsidR="00092251" w:rsidRPr="000C0176" w:rsidRDefault="00092251" w:rsidP="00891B9C">
            <w:pPr>
              <w:contextualSpacing/>
              <w:rPr>
                <w:rFonts w:ascii="Calibri" w:hAnsi="Calibri" w:cs="Calibri"/>
                <w:color w:val="000000"/>
                <w:sz w:val="18"/>
                <w:szCs w:val="18"/>
                <w:lang w:bidi="hi-IN"/>
              </w:rPr>
            </w:pPr>
          </w:p>
        </w:tc>
        <w:tc>
          <w:tcPr>
            <w:tcW w:w="269" w:type="pct"/>
            <w:shd w:val="clear" w:color="auto" w:fill="auto"/>
            <w:noWrap/>
            <w:hideMark/>
          </w:tcPr>
          <w:p w:rsidR="00092251" w:rsidRPr="000C0176" w:rsidRDefault="00092251" w:rsidP="00891B9C">
            <w:pPr>
              <w:contextualSpacing/>
              <w:rPr>
                <w:rFonts w:ascii="Calibri" w:hAnsi="Calibri" w:cs="Calibri"/>
                <w:color w:val="000000"/>
                <w:sz w:val="18"/>
                <w:szCs w:val="18"/>
                <w:lang w:bidi="hi-IN"/>
              </w:rPr>
            </w:pPr>
          </w:p>
        </w:tc>
        <w:tc>
          <w:tcPr>
            <w:tcW w:w="291" w:type="pct"/>
            <w:shd w:val="clear" w:color="auto" w:fill="auto"/>
            <w:noWrap/>
            <w:hideMark/>
          </w:tcPr>
          <w:p w:rsidR="00092251" w:rsidRPr="000C0176" w:rsidRDefault="00092251" w:rsidP="00891B9C">
            <w:pPr>
              <w:contextualSpacing/>
              <w:rPr>
                <w:rFonts w:ascii="Calibri" w:hAnsi="Calibri" w:cs="Calibri"/>
                <w:color w:val="000000"/>
                <w:sz w:val="18"/>
                <w:szCs w:val="18"/>
                <w:lang w:bidi="hi-IN"/>
              </w:rPr>
            </w:pPr>
          </w:p>
        </w:tc>
        <w:tc>
          <w:tcPr>
            <w:tcW w:w="141" w:type="pct"/>
            <w:shd w:val="clear" w:color="auto" w:fill="auto"/>
            <w:noWrap/>
            <w:hideMark/>
          </w:tcPr>
          <w:p w:rsidR="00092251" w:rsidRPr="000C0176" w:rsidRDefault="00092251" w:rsidP="00891B9C">
            <w:pPr>
              <w:contextualSpacing/>
              <w:rPr>
                <w:rFonts w:ascii="Calibri" w:hAnsi="Calibri" w:cs="Calibri"/>
                <w:color w:val="000000"/>
                <w:sz w:val="18"/>
                <w:szCs w:val="18"/>
                <w:lang w:bidi="hi-IN"/>
              </w:rPr>
            </w:pPr>
          </w:p>
        </w:tc>
        <w:tc>
          <w:tcPr>
            <w:tcW w:w="118" w:type="pct"/>
            <w:shd w:val="clear" w:color="auto" w:fill="auto"/>
            <w:noWrap/>
            <w:hideMark/>
          </w:tcPr>
          <w:p w:rsidR="00092251" w:rsidRPr="000C0176" w:rsidRDefault="00092251" w:rsidP="00891B9C">
            <w:pPr>
              <w:contextualSpacing/>
              <w:rPr>
                <w:rFonts w:ascii="Calibri" w:hAnsi="Calibri" w:cs="Calibri"/>
                <w:color w:val="000000"/>
                <w:sz w:val="18"/>
                <w:szCs w:val="18"/>
                <w:lang w:bidi="hi-IN"/>
              </w:rPr>
            </w:pPr>
          </w:p>
        </w:tc>
        <w:tc>
          <w:tcPr>
            <w:tcW w:w="141" w:type="pct"/>
            <w:shd w:val="clear" w:color="auto" w:fill="auto"/>
            <w:noWrap/>
            <w:hideMark/>
          </w:tcPr>
          <w:p w:rsidR="00092251" w:rsidRPr="000C0176" w:rsidRDefault="00092251" w:rsidP="00891B9C">
            <w:pPr>
              <w:contextualSpacing/>
              <w:rPr>
                <w:rFonts w:ascii="Calibri" w:hAnsi="Calibri" w:cs="Calibri"/>
                <w:color w:val="000000"/>
                <w:sz w:val="18"/>
                <w:szCs w:val="18"/>
                <w:lang w:bidi="hi-IN"/>
              </w:rPr>
            </w:pPr>
          </w:p>
        </w:tc>
        <w:tc>
          <w:tcPr>
            <w:tcW w:w="118" w:type="pct"/>
            <w:shd w:val="clear" w:color="auto" w:fill="auto"/>
            <w:noWrap/>
            <w:hideMark/>
          </w:tcPr>
          <w:p w:rsidR="00092251" w:rsidRPr="000C0176" w:rsidRDefault="00092251" w:rsidP="00891B9C">
            <w:pPr>
              <w:contextualSpacing/>
              <w:rPr>
                <w:rFonts w:ascii="Calibri" w:hAnsi="Calibri" w:cs="Calibri"/>
                <w:color w:val="000000"/>
                <w:sz w:val="18"/>
                <w:szCs w:val="18"/>
                <w:lang w:bidi="hi-IN"/>
              </w:rPr>
            </w:pPr>
          </w:p>
        </w:tc>
        <w:tc>
          <w:tcPr>
            <w:tcW w:w="141" w:type="pct"/>
            <w:shd w:val="clear" w:color="auto" w:fill="auto"/>
            <w:noWrap/>
            <w:hideMark/>
          </w:tcPr>
          <w:p w:rsidR="00092251" w:rsidRPr="000C0176" w:rsidRDefault="00092251" w:rsidP="00891B9C">
            <w:pPr>
              <w:contextualSpacing/>
              <w:rPr>
                <w:rFonts w:ascii="Calibri" w:hAnsi="Calibri" w:cs="Calibri"/>
                <w:color w:val="000000"/>
                <w:sz w:val="18"/>
                <w:szCs w:val="18"/>
                <w:lang w:bidi="hi-IN"/>
              </w:rPr>
            </w:pPr>
          </w:p>
        </w:tc>
        <w:tc>
          <w:tcPr>
            <w:tcW w:w="118" w:type="pct"/>
            <w:shd w:val="clear" w:color="auto" w:fill="auto"/>
            <w:noWrap/>
            <w:hideMark/>
          </w:tcPr>
          <w:p w:rsidR="00092251" w:rsidRPr="000C0176" w:rsidRDefault="00092251" w:rsidP="00891B9C">
            <w:pPr>
              <w:contextualSpacing/>
              <w:rPr>
                <w:rFonts w:ascii="Calibri" w:hAnsi="Calibri" w:cs="Calibri"/>
                <w:color w:val="000000"/>
                <w:sz w:val="18"/>
                <w:szCs w:val="18"/>
                <w:lang w:bidi="hi-IN"/>
              </w:rPr>
            </w:pPr>
          </w:p>
        </w:tc>
        <w:tc>
          <w:tcPr>
            <w:tcW w:w="141" w:type="pct"/>
            <w:shd w:val="clear" w:color="auto" w:fill="auto"/>
            <w:noWrap/>
            <w:hideMark/>
          </w:tcPr>
          <w:p w:rsidR="00092251" w:rsidRPr="000C0176" w:rsidRDefault="00092251" w:rsidP="00891B9C">
            <w:pPr>
              <w:contextualSpacing/>
              <w:rPr>
                <w:rFonts w:ascii="Calibri" w:hAnsi="Calibri" w:cs="Calibri"/>
                <w:color w:val="000000"/>
                <w:sz w:val="18"/>
                <w:szCs w:val="18"/>
                <w:lang w:bidi="hi-IN"/>
              </w:rPr>
            </w:pPr>
          </w:p>
        </w:tc>
        <w:tc>
          <w:tcPr>
            <w:tcW w:w="133" w:type="pct"/>
            <w:shd w:val="clear" w:color="auto" w:fill="auto"/>
            <w:noWrap/>
            <w:hideMark/>
          </w:tcPr>
          <w:p w:rsidR="00092251" w:rsidRPr="000C0176" w:rsidRDefault="00092251" w:rsidP="00891B9C">
            <w:pPr>
              <w:contextualSpacing/>
              <w:rPr>
                <w:rFonts w:ascii="Calibri" w:hAnsi="Calibri" w:cs="Calibri"/>
                <w:color w:val="000000"/>
                <w:sz w:val="18"/>
                <w:szCs w:val="18"/>
                <w:lang w:bidi="hi-IN"/>
              </w:rPr>
            </w:pPr>
          </w:p>
        </w:tc>
      </w:tr>
      <w:tr w:rsidR="00092251" w:rsidRPr="000C0176" w:rsidTr="000A7162">
        <w:trPr>
          <w:trHeight w:val="20"/>
        </w:trPr>
        <w:tc>
          <w:tcPr>
            <w:tcW w:w="593" w:type="pct"/>
            <w:shd w:val="clear" w:color="auto" w:fill="auto"/>
            <w:noWrap/>
            <w:hideMark/>
          </w:tcPr>
          <w:p w:rsidR="00092251" w:rsidRPr="000C0176" w:rsidRDefault="00092251" w:rsidP="00891B9C">
            <w:pPr>
              <w:contextualSpacing/>
              <w:rPr>
                <w:rFonts w:ascii="Calibri" w:hAnsi="Calibri" w:cs="Calibri"/>
                <w:color w:val="000000"/>
                <w:sz w:val="18"/>
                <w:szCs w:val="18"/>
                <w:lang w:bidi="hi-IN"/>
              </w:rPr>
            </w:pPr>
          </w:p>
        </w:tc>
        <w:tc>
          <w:tcPr>
            <w:tcW w:w="937" w:type="pct"/>
            <w:shd w:val="clear" w:color="auto" w:fill="auto"/>
            <w:noWrap/>
            <w:hideMark/>
          </w:tcPr>
          <w:p w:rsidR="00092251" w:rsidRPr="000C0176" w:rsidRDefault="00092251" w:rsidP="00891B9C">
            <w:pPr>
              <w:contextualSpacing/>
              <w:rPr>
                <w:rFonts w:ascii="Calibri" w:hAnsi="Calibri" w:cs="Calibri"/>
                <w:b/>
                <w:bCs/>
                <w:color w:val="000000"/>
                <w:sz w:val="18"/>
                <w:szCs w:val="18"/>
                <w:lang w:bidi="hi-IN"/>
              </w:rPr>
            </w:pPr>
            <w:r w:rsidRPr="000C0176">
              <w:rPr>
                <w:rFonts w:ascii="Calibri" w:hAnsi="Calibri" w:cs="Calibri"/>
                <w:b/>
                <w:bCs/>
                <w:color w:val="000000"/>
                <w:sz w:val="18"/>
                <w:szCs w:val="18"/>
                <w:lang w:bidi="hi-IN"/>
              </w:rPr>
              <w:t>Crop Production</w:t>
            </w:r>
          </w:p>
        </w:tc>
        <w:tc>
          <w:tcPr>
            <w:tcW w:w="898" w:type="pct"/>
            <w:shd w:val="clear" w:color="auto" w:fill="auto"/>
            <w:noWrap/>
            <w:hideMark/>
          </w:tcPr>
          <w:p w:rsidR="00092251" w:rsidRPr="000C0176" w:rsidRDefault="00092251" w:rsidP="00891B9C">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Micro irrigation/irrigation</w:t>
            </w:r>
          </w:p>
        </w:tc>
        <w:tc>
          <w:tcPr>
            <w:tcW w:w="960" w:type="pct"/>
            <w:shd w:val="clear" w:color="auto" w:fill="auto"/>
            <w:noWrap/>
            <w:hideMark/>
          </w:tcPr>
          <w:p w:rsidR="00092251" w:rsidRPr="000C0176" w:rsidRDefault="00092251" w:rsidP="00891B9C">
            <w:pPr>
              <w:contextualSpacing/>
              <w:rPr>
                <w:rFonts w:ascii="Calibri" w:hAnsi="Calibri" w:cs="Calibri"/>
                <w:color w:val="000000"/>
                <w:sz w:val="18"/>
                <w:szCs w:val="18"/>
                <w:lang w:bidi="hi-IN"/>
              </w:rPr>
            </w:pPr>
          </w:p>
        </w:tc>
        <w:tc>
          <w:tcPr>
            <w:tcW w:w="269" w:type="pct"/>
            <w:shd w:val="clear" w:color="auto" w:fill="auto"/>
            <w:noWrap/>
            <w:hideMark/>
          </w:tcPr>
          <w:p w:rsidR="00092251" w:rsidRPr="000C0176" w:rsidRDefault="00092251" w:rsidP="00891B9C">
            <w:pPr>
              <w:contextualSpacing/>
              <w:rPr>
                <w:rFonts w:ascii="Calibri" w:hAnsi="Calibri" w:cs="Calibri"/>
                <w:color w:val="000000"/>
                <w:sz w:val="18"/>
                <w:szCs w:val="18"/>
                <w:lang w:bidi="hi-IN"/>
              </w:rPr>
            </w:pPr>
          </w:p>
        </w:tc>
        <w:tc>
          <w:tcPr>
            <w:tcW w:w="291" w:type="pct"/>
            <w:shd w:val="clear" w:color="auto" w:fill="auto"/>
            <w:noWrap/>
            <w:hideMark/>
          </w:tcPr>
          <w:p w:rsidR="00092251" w:rsidRPr="000C0176" w:rsidRDefault="00092251" w:rsidP="00891B9C">
            <w:pPr>
              <w:contextualSpacing/>
              <w:rPr>
                <w:rFonts w:ascii="Calibri" w:hAnsi="Calibri" w:cs="Calibri"/>
                <w:color w:val="000000"/>
                <w:sz w:val="18"/>
                <w:szCs w:val="18"/>
                <w:lang w:bidi="hi-IN"/>
              </w:rPr>
            </w:pPr>
          </w:p>
        </w:tc>
        <w:tc>
          <w:tcPr>
            <w:tcW w:w="141" w:type="pct"/>
            <w:shd w:val="clear" w:color="auto" w:fill="auto"/>
            <w:noWrap/>
            <w:hideMark/>
          </w:tcPr>
          <w:p w:rsidR="00092251" w:rsidRPr="000C0176" w:rsidRDefault="00092251" w:rsidP="00891B9C">
            <w:pPr>
              <w:contextualSpacing/>
              <w:rPr>
                <w:rFonts w:ascii="Calibri" w:hAnsi="Calibri" w:cs="Calibri"/>
                <w:color w:val="000000"/>
                <w:sz w:val="18"/>
                <w:szCs w:val="18"/>
                <w:lang w:bidi="hi-IN"/>
              </w:rPr>
            </w:pPr>
          </w:p>
        </w:tc>
        <w:tc>
          <w:tcPr>
            <w:tcW w:w="118" w:type="pct"/>
            <w:shd w:val="clear" w:color="auto" w:fill="auto"/>
            <w:noWrap/>
            <w:hideMark/>
          </w:tcPr>
          <w:p w:rsidR="00092251" w:rsidRPr="000C0176" w:rsidRDefault="00092251" w:rsidP="00891B9C">
            <w:pPr>
              <w:contextualSpacing/>
              <w:rPr>
                <w:rFonts w:ascii="Calibri" w:hAnsi="Calibri" w:cs="Calibri"/>
                <w:color w:val="000000"/>
                <w:sz w:val="18"/>
                <w:szCs w:val="18"/>
                <w:lang w:bidi="hi-IN"/>
              </w:rPr>
            </w:pPr>
          </w:p>
        </w:tc>
        <w:tc>
          <w:tcPr>
            <w:tcW w:w="141" w:type="pct"/>
            <w:shd w:val="clear" w:color="auto" w:fill="auto"/>
            <w:noWrap/>
            <w:hideMark/>
          </w:tcPr>
          <w:p w:rsidR="00092251" w:rsidRPr="000C0176" w:rsidRDefault="00092251" w:rsidP="00891B9C">
            <w:pPr>
              <w:contextualSpacing/>
              <w:rPr>
                <w:rFonts w:ascii="Calibri" w:hAnsi="Calibri" w:cs="Calibri"/>
                <w:color w:val="000000"/>
                <w:sz w:val="18"/>
                <w:szCs w:val="18"/>
                <w:lang w:bidi="hi-IN"/>
              </w:rPr>
            </w:pPr>
          </w:p>
        </w:tc>
        <w:tc>
          <w:tcPr>
            <w:tcW w:w="118" w:type="pct"/>
            <w:shd w:val="clear" w:color="auto" w:fill="auto"/>
            <w:noWrap/>
            <w:hideMark/>
          </w:tcPr>
          <w:p w:rsidR="00092251" w:rsidRPr="000C0176" w:rsidRDefault="00092251" w:rsidP="00891B9C">
            <w:pPr>
              <w:contextualSpacing/>
              <w:rPr>
                <w:rFonts w:ascii="Calibri" w:hAnsi="Calibri" w:cs="Calibri"/>
                <w:color w:val="000000"/>
                <w:sz w:val="18"/>
                <w:szCs w:val="18"/>
                <w:lang w:bidi="hi-IN"/>
              </w:rPr>
            </w:pPr>
          </w:p>
        </w:tc>
        <w:tc>
          <w:tcPr>
            <w:tcW w:w="141" w:type="pct"/>
            <w:shd w:val="clear" w:color="auto" w:fill="auto"/>
            <w:noWrap/>
            <w:hideMark/>
          </w:tcPr>
          <w:p w:rsidR="00092251" w:rsidRPr="000C0176" w:rsidRDefault="00092251" w:rsidP="00891B9C">
            <w:pPr>
              <w:contextualSpacing/>
              <w:rPr>
                <w:rFonts w:ascii="Calibri" w:hAnsi="Calibri" w:cs="Calibri"/>
                <w:color w:val="000000"/>
                <w:sz w:val="18"/>
                <w:szCs w:val="18"/>
                <w:lang w:bidi="hi-IN"/>
              </w:rPr>
            </w:pPr>
          </w:p>
        </w:tc>
        <w:tc>
          <w:tcPr>
            <w:tcW w:w="118" w:type="pct"/>
            <w:shd w:val="clear" w:color="auto" w:fill="auto"/>
            <w:noWrap/>
            <w:hideMark/>
          </w:tcPr>
          <w:p w:rsidR="00092251" w:rsidRPr="000C0176" w:rsidRDefault="00092251" w:rsidP="00891B9C">
            <w:pPr>
              <w:contextualSpacing/>
              <w:rPr>
                <w:rFonts w:ascii="Calibri" w:hAnsi="Calibri" w:cs="Calibri"/>
                <w:color w:val="000000"/>
                <w:sz w:val="18"/>
                <w:szCs w:val="18"/>
                <w:lang w:bidi="hi-IN"/>
              </w:rPr>
            </w:pPr>
          </w:p>
        </w:tc>
        <w:tc>
          <w:tcPr>
            <w:tcW w:w="141" w:type="pct"/>
            <w:shd w:val="clear" w:color="auto" w:fill="auto"/>
            <w:noWrap/>
            <w:hideMark/>
          </w:tcPr>
          <w:p w:rsidR="00092251" w:rsidRPr="000C0176" w:rsidRDefault="00092251" w:rsidP="00891B9C">
            <w:pPr>
              <w:contextualSpacing/>
              <w:rPr>
                <w:rFonts w:ascii="Calibri" w:hAnsi="Calibri" w:cs="Calibri"/>
                <w:color w:val="000000"/>
                <w:sz w:val="18"/>
                <w:szCs w:val="18"/>
                <w:lang w:bidi="hi-IN"/>
              </w:rPr>
            </w:pPr>
          </w:p>
        </w:tc>
        <w:tc>
          <w:tcPr>
            <w:tcW w:w="133" w:type="pct"/>
            <w:shd w:val="clear" w:color="auto" w:fill="auto"/>
            <w:noWrap/>
            <w:hideMark/>
          </w:tcPr>
          <w:p w:rsidR="00092251" w:rsidRPr="000C0176" w:rsidRDefault="00092251" w:rsidP="00891B9C">
            <w:pPr>
              <w:contextualSpacing/>
              <w:rPr>
                <w:rFonts w:ascii="Calibri" w:hAnsi="Calibri" w:cs="Calibri"/>
                <w:color w:val="000000"/>
                <w:sz w:val="18"/>
                <w:szCs w:val="18"/>
                <w:lang w:bidi="hi-IN"/>
              </w:rPr>
            </w:pPr>
          </w:p>
        </w:tc>
      </w:tr>
      <w:tr w:rsidR="0056716C" w:rsidRPr="000C0176" w:rsidTr="000A7162">
        <w:trPr>
          <w:trHeight w:val="20"/>
        </w:trPr>
        <w:tc>
          <w:tcPr>
            <w:tcW w:w="593" w:type="pct"/>
            <w:shd w:val="clear" w:color="auto" w:fill="auto"/>
            <w:noWrap/>
            <w:hideMark/>
          </w:tcPr>
          <w:p w:rsidR="0056716C" w:rsidRPr="000C0176" w:rsidRDefault="0056716C" w:rsidP="009141E6">
            <w:pPr>
              <w:contextualSpacing/>
              <w:rPr>
                <w:rFonts w:ascii="Calibri" w:hAnsi="Calibri" w:cs="Calibri"/>
                <w:color w:val="000000"/>
                <w:sz w:val="18"/>
                <w:szCs w:val="18"/>
                <w:lang w:bidi="hi-IN"/>
              </w:rPr>
            </w:pPr>
            <w:r w:rsidRPr="000C0176">
              <w:rPr>
                <w:rFonts w:ascii="Calibri" w:hAnsi="Calibri" w:cs="Calibri"/>
                <w:b/>
                <w:bCs/>
                <w:color w:val="000000"/>
                <w:sz w:val="18"/>
                <w:szCs w:val="18"/>
                <w:lang w:bidi="hi-IN"/>
              </w:rPr>
              <w:t>F &amp;FW</w:t>
            </w:r>
          </w:p>
        </w:tc>
        <w:tc>
          <w:tcPr>
            <w:tcW w:w="937" w:type="pct"/>
            <w:shd w:val="clear" w:color="auto" w:fill="auto"/>
            <w:noWrap/>
            <w:hideMark/>
          </w:tcPr>
          <w:p w:rsidR="0056716C" w:rsidRPr="000C0176" w:rsidRDefault="0056716C" w:rsidP="00891B9C">
            <w:pPr>
              <w:contextualSpacing/>
              <w:rPr>
                <w:rFonts w:ascii="Calibri" w:hAnsi="Calibri" w:cs="Calibri"/>
                <w:b/>
                <w:bCs/>
                <w:color w:val="000000"/>
                <w:sz w:val="18"/>
                <w:szCs w:val="18"/>
                <w:lang w:bidi="hi-IN"/>
              </w:rPr>
            </w:pPr>
            <w:r w:rsidRPr="000C0176">
              <w:rPr>
                <w:rFonts w:ascii="Calibri" w:hAnsi="Calibri" w:cs="Calibri"/>
                <w:b/>
                <w:bCs/>
                <w:color w:val="000000"/>
                <w:sz w:val="18"/>
                <w:szCs w:val="18"/>
                <w:lang w:bidi="hi-IN"/>
              </w:rPr>
              <w:t>Crop Production</w:t>
            </w:r>
          </w:p>
        </w:tc>
        <w:tc>
          <w:tcPr>
            <w:tcW w:w="898"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Seed production</w:t>
            </w:r>
          </w:p>
        </w:tc>
        <w:tc>
          <w:tcPr>
            <w:tcW w:w="960"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r>
              <w:rPr>
                <w:rFonts w:ascii="Calibri" w:hAnsi="Calibri" w:cs="Calibri"/>
                <w:color w:val="000000"/>
                <w:sz w:val="18"/>
                <w:szCs w:val="18"/>
                <w:lang w:bidi="hi-IN"/>
              </w:rPr>
              <w:t>Seed production in Sesame</w:t>
            </w:r>
          </w:p>
        </w:tc>
        <w:tc>
          <w:tcPr>
            <w:tcW w:w="269" w:type="pct"/>
            <w:shd w:val="clear" w:color="auto" w:fill="auto"/>
            <w:noWrap/>
            <w:hideMark/>
          </w:tcPr>
          <w:p w:rsidR="0056716C" w:rsidRPr="000A0FBD" w:rsidRDefault="0056716C" w:rsidP="009141E6">
            <w:pPr>
              <w:contextualSpacing/>
              <w:rPr>
                <w:rFonts w:ascii="Arial" w:hAnsi="Arial" w:cs="Arial"/>
                <w:color w:val="000000"/>
                <w:sz w:val="18"/>
                <w:szCs w:val="18"/>
                <w:lang w:bidi="hi-IN"/>
              </w:rPr>
            </w:pPr>
            <w:r>
              <w:rPr>
                <w:rFonts w:ascii="Arial" w:hAnsi="Arial" w:cs="Arial"/>
                <w:color w:val="000000"/>
                <w:sz w:val="18"/>
                <w:szCs w:val="18"/>
                <w:lang w:bidi="hi-IN"/>
              </w:rPr>
              <w:t>01</w:t>
            </w:r>
          </w:p>
        </w:tc>
        <w:tc>
          <w:tcPr>
            <w:tcW w:w="291" w:type="pct"/>
            <w:shd w:val="clear" w:color="auto" w:fill="auto"/>
            <w:noWrap/>
            <w:hideMark/>
          </w:tcPr>
          <w:p w:rsidR="0056716C" w:rsidRPr="000A0FBD" w:rsidRDefault="0056716C" w:rsidP="009141E6">
            <w:pPr>
              <w:contextualSpacing/>
              <w:rPr>
                <w:rFonts w:ascii="Arial" w:hAnsi="Arial" w:cs="Arial"/>
                <w:color w:val="000000"/>
                <w:sz w:val="18"/>
                <w:szCs w:val="18"/>
                <w:lang w:bidi="hi-IN"/>
              </w:rPr>
            </w:pPr>
            <w:r>
              <w:rPr>
                <w:rFonts w:ascii="Arial" w:hAnsi="Arial" w:cs="Arial"/>
                <w:color w:val="000000"/>
                <w:sz w:val="18"/>
                <w:szCs w:val="18"/>
                <w:lang w:bidi="hi-IN"/>
              </w:rPr>
              <w:t>01</w:t>
            </w:r>
          </w:p>
        </w:tc>
        <w:tc>
          <w:tcPr>
            <w:tcW w:w="141" w:type="pct"/>
            <w:shd w:val="clear" w:color="auto" w:fill="auto"/>
            <w:noWrap/>
            <w:hideMark/>
          </w:tcPr>
          <w:p w:rsidR="0056716C" w:rsidRPr="000A0FBD" w:rsidRDefault="0056716C" w:rsidP="009141E6">
            <w:pPr>
              <w:contextualSpacing/>
              <w:rPr>
                <w:rFonts w:ascii="Arial" w:hAnsi="Arial" w:cs="Arial"/>
                <w:color w:val="000000"/>
                <w:sz w:val="18"/>
                <w:szCs w:val="18"/>
                <w:lang w:bidi="hi-IN"/>
              </w:rPr>
            </w:pPr>
            <w:r>
              <w:rPr>
                <w:rFonts w:ascii="Arial" w:hAnsi="Arial" w:cs="Arial"/>
                <w:color w:val="000000"/>
                <w:sz w:val="18"/>
                <w:szCs w:val="18"/>
                <w:lang w:bidi="hi-IN"/>
              </w:rPr>
              <w:t>02</w:t>
            </w:r>
          </w:p>
        </w:tc>
        <w:tc>
          <w:tcPr>
            <w:tcW w:w="118" w:type="pct"/>
            <w:shd w:val="clear" w:color="auto" w:fill="auto"/>
            <w:noWrap/>
            <w:hideMark/>
          </w:tcPr>
          <w:p w:rsidR="0056716C" w:rsidRPr="000A0FBD" w:rsidRDefault="0056716C" w:rsidP="009141E6">
            <w:pPr>
              <w:contextualSpacing/>
              <w:rPr>
                <w:rFonts w:ascii="Arial" w:hAnsi="Arial" w:cs="Arial"/>
                <w:color w:val="000000"/>
                <w:sz w:val="18"/>
                <w:szCs w:val="18"/>
                <w:lang w:bidi="hi-IN"/>
              </w:rPr>
            </w:pPr>
            <w:r>
              <w:rPr>
                <w:rFonts w:ascii="Arial" w:hAnsi="Arial" w:cs="Arial"/>
                <w:color w:val="000000"/>
                <w:sz w:val="18"/>
                <w:szCs w:val="18"/>
                <w:lang w:bidi="hi-IN"/>
              </w:rPr>
              <w:t>2</w:t>
            </w:r>
          </w:p>
        </w:tc>
        <w:tc>
          <w:tcPr>
            <w:tcW w:w="141" w:type="pct"/>
            <w:shd w:val="clear" w:color="auto" w:fill="auto"/>
            <w:noWrap/>
            <w:hideMark/>
          </w:tcPr>
          <w:p w:rsidR="0056716C" w:rsidRPr="000A0FBD" w:rsidRDefault="0056716C" w:rsidP="009141E6">
            <w:pPr>
              <w:contextualSpacing/>
              <w:rPr>
                <w:rFonts w:ascii="Arial" w:hAnsi="Arial" w:cs="Arial"/>
                <w:color w:val="000000"/>
                <w:sz w:val="18"/>
                <w:szCs w:val="18"/>
                <w:lang w:bidi="hi-IN"/>
              </w:rPr>
            </w:pPr>
            <w:r>
              <w:rPr>
                <w:rFonts w:ascii="Arial" w:hAnsi="Arial" w:cs="Arial"/>
                <w:color w:val="000000"/>
                <w:sz w:val="18"/>
                <w:szCs w:val="18"/>
                <w:lang w:bidi="hi-IN"/>
              </w:rPr>
              <w:t>2</w:t>
            </w:r>
          </w:p>
        </w:tc>
        <w:tc>
          <w:tcPr>
            <w:tcW w:w="118" w:type="pct"/>
            <w:shd w:val="clear" w:color="auto" w:fill="auto"/>
            <w:noWrap/>
            <w:hideMark/>
          </w:tcPr>
          <w:p w:rsidR="0056716C" w:rsidRPr="000A0FBD" w:rsidRDefault="0056716C" w:rsidP="009141E6">
            <w:pPr>
              <w:contextualSpacing/>
              <w:rPr>
                <w:rFonts w:ascii="Arial" w:hAnsi="Arial" w:cs="Arial"/>
                <w:color w:val="000000"/>
                <w:sz w:val="18"/>
                <w:szCs w:val="18"/>
                <w:lang w:bidi="hi-IN"/>
              </w:rPr>
            </w:pPr>
            <w:r>
              <w:rPr>
                <w:rFonts w:ascii="Arial" w:hAnsi="Arial" w:cs="Arial"/>
                <w:color w:val="000000"/>
                <w:sz w:val="18"/>
                <w:szCs w:val="18"/>
                <w:lang w:bidi="hi-IN"/>
              </w:rPr>
              <w:t>00</w:t>
            </w:r>
          </w:p>
        </w:tc>
        <w:tc>
          <w:tcPr>
            <w:tcW w:w="141" w:type="pct"/>
            <w:shd w:val="clear" w:color="auto" w:fill="auto"/>
            <w:noWrap/>
            <w:hideMark/>
          </w:tcPr>
          <w:p w:rsidR="0056716C" w:rsidRPr="000A0FBD" w:rsidRDefault="0056716C" w:rsidP="009141E6">
            <w:pPr>
              <w:contextualSpacing/>
              <w:rPr>
                <w:rFonts w:ascii="Arial" w:hAnsi="Arial" w:cs="Arial"/>
                <w:color w:val="000000"/>
                <w:sz w:val="18"/>
                <w:szCs w:val="18"/>
                <w:lang w:bidi="hi-IN"/>
              </w:rPr>
            </w:pPr>
            <w:r>
              <w:rPr>
                <w:rFonts w:ascii="Arial" w:hAnsi="Arial" w:cs="Arial"/>
                <w:color w:val="000000"/>
                <w:sz w:val="18"/>
                <w:szCs w:val="18"/>
                <w:lang w:bidi="hi-IN"/>
              </w:rPr>
              <w:t>06</w:t>
            </w:r>
          </w:p>
        </w:tc>
        <w:tc>
          <w:tcPr>
            <w:tcW w:w="118" w:type="pct"/>
            <w:shd w:val="clear" w:color="auto" w:fill="auto"/>
            <w:noWrap/>
            <w:hideMark/>
          </w:tcPr>
          <w:p w:rsidR="0056716C" w:rsidRPr="000A0FBD" w:rsidRDefault="0056716C" w:rsidP="009141E6">
            <w:pPr>
              <w:contextualSpacing/>
              <w:rPr>
                <w:rFonts w:ascii="Arial" w:hAnsi="Arial" w:cs="Arial"/>
                <w:color w:val="000000"/>
                <w:sz w:val="18"/>
                <w:szCs w:val="18"/>
                <w:lang w:bidi="hi-IN"/>
              </w:rPr>
            </w:pPr>
            <w:r>
              <w:rPr>
                <w:rFonts w:ascii="Arial" w:hAnsi="Arial" w:cs="Arial"/>
                <w:color w:val="000000"/>
                <w:sz w:val="18"/>
                <w:szCs w:val="18"/>
                <w:lang w:bidi="hi-IN"/>
              </w:rPr>
              <w:t>01</w:t>
            </w:r>
          </w:p>
        </w:tc>
        <w:tc>
          <w:tcPr>
            <w:tcW w:w="141" w:type="pct"/>
            <w:shd w:val="clear" w:color="auto" w:fill="auto"/>
            <w:noWrap/>
            <w:hideMark/>
          </w:tcPr>
          <w:p w:rsidR="0056716C" w:rsidRPr="000A0FBD" w:rsidRDefault="0056716C" w:rsidP="009141E6">
            <w:pPr>
              <w:contextualSpacing/>
              <w:rPr>
                <w:rFonts w:ascii="Arial" w:hAnsi="Arial" w:cs="Arial"/>
                <w:color w:val="000000"/>
                <w:sz w:val="18"/>
                <w:szCs w:val="18"/>
                <w:lang w:bidi="hi-IN"/>
              </w:rPr>
            </w:pPr>
            <w:r>
              <w:rPr>
                <w:rFonts w:ascii="Arial" w:hAnsi="Arial" w:cs="Arial"/>
                <w:color w:val="000000"/>
                <w:sz w:val="18"/>
                <w:szCs w:val="18"/>
                <w:lang w:bidi="hi-IN"/>
              </w:rPr>
              <w:t>1</w:t>
            </w:r>
          </w:p>
        </w:tc>
        <w:tc>
          <w:tcPr>
            <w:tcW w:w="133" w:type="pct"/>
            <w:shd w:val="clear" w:color="auto" w:fill="auto"/>
            <w:noWrap/>
            <w:hideMark/>
          </w:tcPr>
          <w:p w:rsidR="0056716C" w:rsidRPr="000A0FBD" w:rsidRDefault="0056716C" w:rsidP="009141E6">
            <w:pPr>
              <w:contextualSpacing/>
              <w:rPr>
                <w:rFonts w:ascii="Arial" w:hAnsi="Arial" w:cs="Arial"/>
                <w:color w:val="000000"/>
                <w:sz w:val="18"/>
                <w:szCs w:val="18"/>
                <w:lang w:bidi="hi-IN"/>
              </w:rPr>
            </w:pPr>
            <w:r>
              <w:rPr>
                <w:rFonts w:ascii="Arial" w:hAnsi="Arial" w:cs="Arial"/>
                <w:color w:val="000000"/>
                <w:sz w:val="18"/>
                <w:szCs w:val="18"/>
                <w:lang w:bidi="hi-IN"/>
              </w:rPr>
              <w:t>1</w:t>
            </w:r>
          </w:p>
        </w:tc>
      </w:tr>
      <w:tr w:rsidR="0056716C" w:rsidRPr="000C0176" w:rsidTr="000A7162">
        <w:trPr>
          <w:trHeight w:val="20"/>
        </w:trPr>
        <w:tc>
          <w:tcPr>
            <w:tcW w:w="593" w:type="pct"/>
            <w:shd w:val="clear" w:color="auto" w:fill="auto"/>
            <w:noWrap/>
            <w:hideMark/>
          </w:tcPr>
          <w:p w:rsidR="0056716C" w:rsidRPr="000C0176" w:rsidRDefault="0056716C" w:rsidP="009141E6">
            <w:pPr>
              <w:contextualSpacing/>
              <w:rPr>
                <w:rFonts w:ascii="Calibri" w:hAnsi="Calibri" w:cs="Calibri"/>
                <w:color w:val="000000"/>
                <w:sz w:val="18"/>
                <w:szCs w:val="18"/>
                <w:lang w:bidi="hi-IN"/>
              </w:rPr>
            </w:pPr>
          </w:p>
        </w:tc>
        <w:tc>
          <w:tcPr>
            <w:tcW w:w="937" w:type="pct"/>
            <w:shd w:val="clear" w:color="auto" w:fill="auto"/>
            <w:noWrap/>
            <w:hideMark/>
          </w:tcPr>
          <w:p w:rsidR="0056716C" w:rsidRPr="000C0176" w:rsidRDefault="0056716C" w:rsidP="00891B9C">
            <w:pPr>
              <w:contextualSpacing/>
              <w:rPr>
                <w:rFonts w:ascii="Calibri" w:hAnsi="Calibri" w:cs="Calibri"/>
                <w:b/>
                <w:bCs/>
                <w:color w:val="000000"/>
                <w:sz w:val="18"/>
                <w:szCs w:val="18"/>
                <w:lang w:bidi="hi-IN"/>
              </w:rPr>
            </w:pPr>
            <w:r w:rsidRPr="000C0176">
              <w:rPr>
                <w:rFonts w:ascii="Calibri" w:hAnsi="Calibri" w:cs="Calibri"/>
                <w:b/>
                <w:bCs/>
                <w:color w:val="000000"/>
                <w:sz w:val="18"/>
                <w:szCs w:val="18"/>
                <w:lang w:bidi="hi-IN"/>
              </w:rPr>
              <w:t>Crop Production</w:t>
            </w:r>
          </w:p>
        </w:tc>
        <w:tc>
          <w:tcPr>
            <w:tcW w:w="898"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Nursery management</w:t>
            </w:r>
          </w:p>
        </w:tc>
        <w:tc>
          <w:tcPr>
            <w:tcW w:w="960"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269"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291"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141"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118"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141"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118"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141"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118"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141"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133"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r>
      <w:tr w:rsidR="0056716C" w:rsidRPr="000C0176" w:rsidTr="000A7162">
        <w:trPr>
          <w:trHeight w:val="20"/>
        </w:trPr>
        <w:tc>
          <w:tcPr>
            <w:tcW w:w="593"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937" w:type="pct"/>
            <w:shd w:val="clear" w:color="auto" w:fill="auto"/>
            <w:noWrap/>
            <w:hideMark/>
          </w:tcPr>
          <w:p w:rsidR="0056716C" w:rsidRPr="000C0176" w:rsidRDefault="0056716C" w:rsidP="00891B9C">
            <w:pPr>
              <w:contextualSpacing/>
              <w:rPr>
                <w:rFonts w:ascii="Calibri" w:hAnsi="Calibri" w:cs="Calibri"/>
                <w:b/>
                <w:bCs/>
                <w:color w:val="000000"/>
                <w:sz w:val="18"/>
                <w:szCs w:val="18"/>
                <w:lang w:bidi="hi-IN"/>
              </w:rPr>
            </w:pPr>
            <w:r w:rsidRPr="000C0176">
              <w:rPr>
                <w:rFonts w:ascii="Calibri" w:hAnsi="Calibri" w:cs="Calibri"/>
                <w:b/>
                <w:bCs/>
                <w:color w:val="000000"/>
                <w:sz w:val="18"/>
                <w:szCs w:val="18"/>
                <w:lang w:bidi="hi-IN"/>
              </w:rPr>
              <w:t>Crop Production</w:t>
            </w:r>
          </w:p>
        </w:tc>
        <w:tc>
          <w:tcPr>
            <w:tcW w:w="898"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Integrated Crop Management</w:t>
            </w:r>
          </w:p>
        </w:tc>
        <w:tc>
          <w:tcPr>
            <w:tcW w:w="960"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269"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291"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141"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118"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141"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118"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141"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118"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141"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133"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r>
      <w:tr w:rsidR="0056716C" w:rsidRPr="000C0176" w:rsidTr="000A7162">
        <w:trPr>
          <w:trHeight w:val="20"/>
        </w:trPr>
        <w:tc>
          <w:tcPr>
            <w:tcW w:w="593"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937" w:type="pct"/>
            <w:shd w:val="clear" w:color="auto" w:fill="auto"/>
            <w:noWrap/>
            <w:hideMark/>
          </w:tcPr>
          <w:p w:rsidR="0056716C" w:rsidRPr="000C0176" w:rsidRDefault="0056716C" w:rsidP="00891B9C">
            <w:pPr>
              <w:contextualSpacing/>
              <w:rPr>
                <w:rFonts w:ascii="Calibri" w:hAnsi="Calibri" w:cs="Calibri"/>
                <w:b/>
                <w:bCs/>
                <w:color w:val="000000"/>
                <w:sz w:val="18"/>
                <w:szCs w:val="18"/>
                <w:lang w:bidi="hi-IN"/>
              </w:rPr>
            </w:pPr>
            <w:r w:rsidRPr="000C0176">
              <w:rPr>
                <w:rFonts w:ascii="Calibri" w:hAnsi="Calibri" w:cs="Calibri"/>
                <w:b/>
                <w:bCs/>
                <w:color w:val="000000"/>
                <w:sz w:val="18"/>
                <w:szCs w:val="18"/>
                <w:lang w:bidi="hi-IN"/>
              </w:rPr>
              <w:t>Crop Production</w:t>
            </w:r>
          </w:p>
        </w:tc>
        <w:tc>
          <w:tcPr>
            <w:tcW w:w="898"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Soil &amp; water conservation</w:t>
            </w:r>
          </w:p>
        </w:tc>
        <w:tc>
          <w:tcPr>
            <w:tcW w:w="960"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269"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291"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141"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118"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141"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118"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141"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118"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141"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133"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r>
      <w:tr w:rsidR="0056716C" w:rsidRPr="000C0176" w:rsidTr="000A7162">
        <w:trPr>
          <w:trHeight w:val="20"/>
        </w:trPr>
        <w:tc>
          <w:tcPr>
            <w:tcW w:w="593"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r w:rsidRPr="000C0176">
              <w:rPr>
                <w:rFonts w:ascii="Calibri" w:hAnsi="Calibri" w:cs="Calibri"/>
                <w:b/>
                <w:bCs/>
                <w:color w:val="000000"/>
                <w:sz w:val="18"/>
                <w:szCs w:val="18"/>
                <w:lang w:bidi="hi-IN"/>
              </w:rPr>
              <w:t>F &amp;FW</w:t>
            </w:r>
          </w:p>
        </w:tc>
        <w:tc>
          <w:tcPr>
            <w:tcW w:w="937" w:type="pct"/>
            <w:shd w:val="clear" w:color="auto" w:fill="auto"/>
            <w:noWrap/>
            <w:hideMark/>
          </w:tcPr>
          <w:p w:rsidR="0056716C" w:rsidRPr="000C0176" w:rsidRDefault="0056716C" w:rsidP="00891B9C">
            <w:pPr>
              <w:contextualSpacing/>
              <w:rPr>
                <w:rFonts w:ascii="Calibri" w:hAnsi="Calibri" w:cs="Calibri"/>
                <w:b/>
                <w:bCs/>
                <w:color w:val="000000"/>
                <w:sz w:val="18"/>
                <w:szCs w:val="18"/>
                <w:lang w:bidi="hi-IN"/>
              </w:rPr>
            </w:pPr>
            <w:r w:rsidRPr="000C0176">
              <w:rPr>
                <w:rFonts w:ascii="Calibri" w:hAnsi="Calibri" w:cs="Calibri"/>
                <w:b/>
                <w:bCs/>
                <w:color w:val="000000"/>
                <w:sz w:val="18"/>
                <w:szCs w:val="18"/>
                <w:lang w:bidi="hi-IN"/>
              </w:rPr>
              <w:t>Crop Production</w:t>
            </w:r>
          </w:p>
        </w:tc>
        <w:tc>
          <w:tcPr>
            <w:tcW w:w="898"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Integrated nutrient Management</w:t>
            </w:r>
          </w:p>
        </w:tc>
        <w:tc>
          <w:tcPr>
            <w:tcW w:w="960" w:type="pct"/>
            <w:shd w:val="clear" w:color="auto" w:fill="auto"/>
            <w:noWrap/>
            <w:hideMark/>
          </w:tcPr>
          <w:p w:rsidR="0056716C" w:rsidRPr="000A0FBD" w:rsidRDefault="0056716C" w:rsidP="009141E6">
            <w:pPr>
              <w:contextualSpacing/>
              <w:rPr>
                <w:rFonts w:ascii="Arial" w:hAnsi="Arial" w:cs="Arial"/>
                <w:color w:val="000000"/>
                <w:sz w:val="18"/>
                <w:szCs w:val="18"/>
                <w:lang w:bidi="hi-IN"/>
              </w:rPr>
            </w:pPr>
            <w:r>
              <w:rPr>
                <w:rFonts w:ascii="Arial" w:hAnsi="Arial" w:cs="Arial"/>
                <w:color w:val="000000"/>
                <w:sz w:val="18"/>
                <w:szCs w:val="18"/>
                <w:lang w:bidi="hi-IN"/>
              </w:rPr>
              <w:t>INM in wheat application of nano urea through drone</w:t>
            </w:r>
          </w:p>
        </w:tc>
        <w:tc>
          <w:tcPr>
            <w:tcW w:w="269" w:type="pct"/>
            <w:shd w:val="clear" w:color="auto" w:fill="auto"/>
            <w:noWrap/>
            <w:hideMark/>
          </w:tcPr>
          <w:p w:rsidR="0056716C" w:rsidRPr="000A0FBD" w:rsidRDefault="0056716C" w:rsidP="009141E6">
            <w:pPr>
              <w:contextualSpacing/>
              <w:rPr>
                <w:rFonts w:ascii="Arial" w:hAnsi="Arial" w:cs="Arial"/>
                <w:color w:val="000000"/>
                <w:sz w:val="18"/>
                <w:szCs w:val="18"/>
                <w:lang w:bidi="hi-IN"/>
              </w:rPr>
            </w:pPr>
            <w:r>
              <w:rPr>
                <w:rFonts w:ascii="Arial" w:hAnsi="Arial" w:cs="Arial"/>
                <w:color w:val="000000"/>
                <w:sz w:val="18"/>
                <w:szCs w:val="18"/>
                <w:lang w:bidi="hi-IN"/>
              </w:rPr>
              <w:t>01</w:t>
            </w:r>
          </w:p>
        </w:tc>
        <w:tc>
          <w:tcPr>
            <w:tcW w:w="291" w:type="pct"/>
            <w:shd w:val="clear" w:color="auto" w:fill="auto"/>
            <w:noWrap/>
            <w:hideMark/>
          </w:tcPr>
          <w:p w:rsidR="0056716C" w:rsidRPr="000A0FBD" w:rsidRDefault="0056716C" w:rsidP="009141E6">
            <w:pPr>
              <w:contextualSpacing/>
              <w:rPr>
                <w:rFonts w:ascii="Arial" w:hAnsi="Arial" w:cs="Arial"/>
                <w:color w:val="000000"/>
                <w:sz w:val="18"/>
                <w:szCs w:val="18"/>
                <w:lang w:bidi="hi-IN"/>
              </w:rPr>
            </w:pPr>
            <w:r>
              <w:rPr>
                <w:rFonts w:ascii="Arial" w:hAnsi="Arial" w:cs="Arial"/>
                <w:color w:val="000000"/>
                <w:sz w:val="18"/>
                <w:szCs w:val="18"/>
                <w:lang w:bidi="hi-IN"/>
              </w:rPr>
              <w:t>01</w:t>
            </w:r>
          </w:p>
        </w:tc>
        <w:tc>
          <w:tcPr>
            <w:tcW w:w="141" w:type="pct"/>
            <w:shd w:val="clear" w:color="auto" w:fill="auto"/>
            <w:noWrap/>
            <w:hideMark/>
          </w:tcPr>
          <w:p w:rsidR="0056716C" w:rsidRPr="000A0FBD" w:rsidRDefault="0056716C" w:rsidP="009141E6">
            <w:pPr>
              <w:contextualSpacing/>
              <w:rPr>
                <w:rFonts w:ascii="Arial" w:hAnsi="Arial" w:cs="Arial"/>
                <w:color w:val="000000"/>
                <w:sz w:val="18"/>
                <w:szCs w:val="18"/>
                <w:lang w:bidi="hi-IN"/>
              </w:rPr>
            </w:pPr>
            <w:r>
              <w:rPr>
                <w:rFonts w:ascii="Arial" w:hAnsi="Arial" w:cs="Arial"/>
                <w:color w:val="000000"/>
                <w:sz w:val="18"/>
                <w:szCs w:val="18"/>
                <w:lang w:bidi="hi-IN"/>
              </w:rPr>
              <w:t>6</w:t>
            </w:r>
          </w:p>
        </w:tc>
        <w:tc>
          <w:tcPr>
            <w:tcW w:w="118" w:type="pct"/>
            <w:shd w:val="clear" w:color="auto" w:fill="auto"/>
            <w:noWrap/>
            <w:hideMark/>
          </w:tcPr>
          <w:p w:rsidR="0056716C" w:rsidRPr="000A0FBD" w:rsidRDefault="0056716C" w:rsidP="009141E6">
            <w:pPr>
              <w:contextualSpacing/>
              <w:rPr>
                <w:rFonts w:ascii="Arial" w:hAnsi="Arial" w:cs="Arial"/>
                <w:color w:val="000000"/>
                <w:sz w:val="18"/>
                <w:szCs w:val="18"/>
                <w:lang w:bidi="hi-IN"/>
              </w:rPr>
            </w:pPr>
            <w:r>
              <w:rPr>
                <w:rFonts w:ascii="Arial" w:hAnsi="Arial" w:cs="Arial"/>
                <w:color w:val="000000"/>
                <w:sz w:val="18"/>
                <w:szCs w:val="18"/>
                <w:lang w:bidi="hi-IN"/>
              </w:rPr>
              <w:t>1</w:t>
            </w:r>
          </w:p>
        </w:tc>
        <w:tc>
          <w:tcPr>
            <w:tcW w:w="141" w:type="pct"/>
            <w:shd w:val="clear" w:color="auto" w:fill="auto"/>
            <w:noWrap/>
            <w:hideMark/>
          </w:tcPr>
          <w:p w:rsidR="0056716C" w:rsidRPr="000A0FBD" w:rsidRDefault="0056716C" w:rsidP="009141E6">
            <w:pPr>
              <w:contextualSpacing/>
              <w:rPr>
                <w:rFonts w:ascii="Arial" w:hAnsi="Arial" w:cs="Arial"/>
                <w:color w:val="000000"/>
                <w:sz w:val="18"/>
                <w:szCs w:val="18"/>
                <w:lang w:bidi="hi-IN"/>
              </w:rPr>
            </w:pPr>
            <w:r>
              <w:rPr>
                <w:rFonts w:ascii="Arial" w:hAnsi="Arial" w:cs="Arial"/>
                <w:color w:val="000000"/>
                <w:sz w:val="18"/>
                <w:szCs w:val="18"/>
                <w:lang w:bidi="hi-IN"/>
              </w:rPr>
              <w:t>1</w:t>
            </w:r>
          </w:p>
        </w:tc>
        <w:tc>
          <w:tcPr>
            <w:tcW w:w="118" w:type="pct"/>
            <w:shd w:val="clear" w:color="auto" w:fill="auto"/>
            <w:noWrap/>
            <w:hideMark/>
          </w:tcPr>
          <w:p w:rsidR="0056716C" w:rsidRPr="000A0FBD" w:rsidRDefault="0056716C" w:rsidP="009141E6">
            <w:pPr>
              <w:contextualSpacing/>
              <w:rPr>
                <w:rFonts w:ascii="Arial" w:hAnsi="Arial" w:cs="Arial"/>
                <w:color w:val="000000"/>
                <w:sz w:val="18"/>
                <w:szCs w:val="18"/>
                <w:lang w:bidi="hi-IN"/>
              </w:rPr>
            </w:pPr>
            <w:r>
              <w:rPr>
                <w:rFonts w:ascii="Arial" w:hAnsi="Arial" w:cs="Arial"/>
                <w:color w:val="000000"/>
                <w:sz w:val="18"/>
                <w:szCs w:val="18"/>
                <w:lang w:bidi="hi-IN"/>
              </w:rPr>
              <w:t>0</w:t>
            </w:r>
          </w:p>
        </w:tc>
        <w:tc>
          <w:tcPr>
            <w:tcW w:w="141" w:type="pct"/>
            <w:shd w:val="clear" w:color="auto" w:fill="auto"/>
            <w:noWrap/>
            <w:hideMark/>
          </w:tcPr>
          <w:p w:rsidR="0056716C" w:rsidRPr="000A0FBD" w:rsidRDefault="0056716C" w:rsidP="009141E6">
            <w:pPr>
              <w:contextualSpacing/>
              <w:rPr>
                <w:rFonts w:ascii="Arial" w:hAnsi="Arial" w:cs="Arial"/>
                <w:color w:val="000000"/>
                <w:sz w:val="18"/>
                <w:szCs w:val="18"/>
                <w:lang w:bidi="hi-IN"/>
              </w:rPr>
            </w:pPr>
            <w:r>
              <w:rPr>
                <w:rFonts w:ascii="Arial" w:hAnsi="Arial" w:cs="Arial"/>
                <w:color w:val="000000"/>
                <w:sz w:val="18"/>
                <w:szCs w:val="18"/>
                <w:lang w:bidi="hi-IN"/>
              </w:rPr>
              <w:t>1</w:t>
            </w:r>
          </w:p>
        </w:tc>
        <w:tc>
          <w:tcPr>
            <w:tcW w:w="118" w:type="pct"/>
            <w:shd w:val="clear" w:color="auto" w:fill="auto"/>
            <w:noWrap/>
            <w:hideMark/>
          </w:tcPr>
          <w:p w:rsidR="0056716C" w:rsidRPr="000A0FBD" w:rsidRDefault="0056716C" w:rsidP="009141E6">
            <w:pPr>
              <w:contextualSpacing/>
              <w:rPr>
                <w:rFonts w:ascii="Arial" w:hAnsi="Arial" w:cs="Arial"/>
                <w:color w:val="000000"/>
                <w:sz w:val="18"/>
                <w:szCs w:val="18"/>
                <w:lang w:bidi="hi-IN"/>
              </w:rPr>
            </w:pPr>
            <w:r>
              <w:rPr>
                <w:rFonts w:ascii="Arial" w:hAnsi="Arial" w:cs="Arial"/>
                <w:color w:val="000000"/>
                <w:sz w:val="18"/>
                <w:szCs w:val="18"/>
                <w:lang w:bidi="hi-IN"/>
              </w:rPr>
              <w:t>0</w:t>
            </w:r>
          </w:p>
        </w:tc>
        <w:tc>
          <w:tcPr>
            <w:tcW w:w="141" w:type="pct"/>
            <w:shd w:val="clear" w:color="auto" w:fill="auto"/>
            <w:noWrap/>
            <w:hideMark/>
          </w:tcPr>
          <w:p w:rsidR="0056716C" w:rsidRPr="000A0FBD" w:rsidRDefault="0056716C" w:rsidP="009141E6">
            <w:pPr>
              <w:contextualSpacing/>
              <w:rPr>
                <w:rFonts w:ascii="Arial" w:hAnsi="Arial" w:cs="Arial"/>
                <w:color w:val="000000"/>
                <w:sz w:val="18"/>
                <w:szCs w:val="18"/>
                <w:lang w:bidi="hi-IN"/>
              </w:rPr>
            </w:pPr>
            <w:r>
              <w:rPr>
                <w:rFonts w:ascii="Arial" w:hAnsi="Arial" w:cs="Arial"/>
                <w:color w:val="000000"/>
                <w:sz w:val="18"/>
                <w:szCs w:val="18"/>
                <w:lang w:bidi="hi-IN"/>
              </w:rPr>
              <w:t>11</w:t>
            </w:r>
          </w:p>
        </w:tc>
        <w:tc>
          <w:tcPr>
            <w:tcW w:w="133" w:type="pct"/>
            <w:shd w:val="clear" w:color="auto" w:fill="auto"/>
            <w:noWrap/>
            <w:hideMark/>
          </w:tcPr>
          <w:p w:rsidR="0056716C" w:rsidRPr="000A0FBD" w:rsidRDefault="0056716C" w:rsidP="009141E6">
            <w:pPr>
              <w:contextualSpacing/>
              <w:rPr>
                <w:rFonts w:ascii="Arial" w:hAnsi="Arial" w:cs="Arial"/>
                <w:color w:val="000000"/>
                <w:sz w:val="18"/>
                <w:szCs w:val="18"/>
                <w:lang w:bidi="hi-IN"/>
              </w:rPr>
            </w:pPr>
            <w:r>
              <w:rPr>
                <w:rFonts w:ascii="Arial" w:hAnsi="Arial" w:cs="Arial"/>
                <w:color w:val="000000"/>
                <w:sz w:val="18"/>
                <w:szCs w:val="18"/>
                <w:lang w:bidi="hi-IN"/>
              </w:rPr>
              <w:t>0</w:t>
            </w:r>
          </w:p>
        </w:tc>
      </w:tr>
      <w:tr w:rsidR="0056716C" w:rsidRPr="000C0176" w:rsidTr="000A7162">
        <w:trPr>
          <w:trHeight w:val="20"/>
        </w:trPr>
        <w:tc>
          <w:tcPr>
            <w:tcW w:w="593"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r w:rsidRPr="000C0176">
              <w:rPr>
                <w:rFonts w:ascii="Calibri" w:hAnsi="Calibri" w:cs="Calibri"/>
                <w:b/>
                <w:bCs/>
                <w:color w:val="000000"/>
                <w:sz w:val="18"/>
                <w:szCs w:val="18"/>
                <w:lang w:bidi="hi-IN"/>
              </w:rPr>
              <w:t>F &amp;FW</w:t>
            </w:r>
          </w:p>
        </w:tc>
        <w:tc>
          <w:tcPr>
            <w:tcW w:w="937" w:type="pct"/>
            <w:shd w:val="clear" w:color="auto" w:fill="auto"/>
            <w:noWrap/>
            <w:hideMark/>
          </w:tcPr>
          <w:p w:rsidR="0056716C" w:rsidRPr="000C0176" w:rsidRDefault="0056716C" w:rsidP="00891B9C">
            <w:pPr>
              <w:contextualSpacing/>
              <w:rPr>
                <w:rFonts w:ascii="Calibri" w:hAnsi="Calibri" w:cs="Calibri"/>
                <w:b/>
                <w:bCs/>
                <w:color w:val="000000"/>
                <w:sz w:val="18"/>
                <w:szCs w:val="18"/>
                <w:lang w:bidi="hi-IN"/>
              </w:rPr>
            </w:pPr>
            <w:r w:rsidRPr="000C0176">
              <w:rPr>
                <w:rFonts w:ascii="Calibri" w:hAnsi="Calibri" w:cs="Calibri"/>
                <w:b/>
                <w:bCs/>
                <w:color w:val="000000"/>
                <w:sz w:val="18"/>
                <w:szCs w:val="18"/>
                <w:lang w:bidi="hi-IN"/>
              </w:rPr>
              <w:t>Crop Production</w:t>
            </w:r>
          </w:p>
        </w:tc>
        <w:tc>
          <w:tcPr>
            <w:tcW w:w="898"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Production of organic inputs</w:t>
            </w:r>
          </w:p>
        </w:tc>
        <w:tc>
          <w:tcPr>
            <w:tcW w:w="960" w:type="pct"/>
            <w:shd w:val="clear" w:color="auto" w:fill="auto"/>
            <w:noWrap/>
            <w:hideMark/>
          </w:tcPr>
          <w:p w:rsidR="0056716C" w:rsidRPr="000A0FBD" w:rsidRDefault="0056716C" w:rsidP="009141E6">
            <w:pPr>
              <w:contextualSpacing/>
              <w:rPr>
                <w:rFonts w:ascii="Arial" w:hAnsi="Arial" w:cs="Arial"/>
                <w:color w:val="000000"/>
                <w:sz w:val="18"/>
                <w:szCs w:val="18"/>
                <w:lang w:bidi="hi-IN"/>
              </w:rPr>
            </w:pPr>
            <w:r>
              <w:rPr>
                <w:rFonts w:ascii="Arial" w:hAnsi="Arial" w:cs="Arial"/>
                <w:color w:val="000000"/>
                <w:sz w:val="18"/>
                <w:szCs w:val="18"/>
                <w:lang w:bidi="hi-IN"/>
              </w:rPr>
              <w:t>Resource management through production of compost</w:t>
            </w:r>
          </w:p>
        </w:tc>
        <w:tc>
          <w:tcPr>
            <w:tcW w:w="269" w:type="pct"/>
            <w:shd w:val="clear" w:color="auto" w:fill="auto"/>
            <w:noWrap/>
            <w:hideMark/>
          </w:tcPr>
          <w:p w:rsidR="0056716C" w:rsidRPr="000A0FBD" w:rsidRDefault="0056716C" w:rsidP="009141E6">
            <w:pPr>
              <w:contextualSpacing/>
              <w:rPr>
                <w:rFonts w:ascii="Arial" w:hAnsi="Arial" w:cs="Arial"/>
                <w:color w:val="000000"/>
                <w:sz w:val="18"/>
                <w:szCs w:val="18"/>
                <w:lang w:bidi="hi-IN"/>
              </w:rPr>
            </w:pPr>
            <w:r>
              <w:rPr>
                <w:rFonts w:ascii="Arial" w:hAnsi="Arial" w:cs="Arial"/>
                <w:color w:val="000000"/>
                <w:sz w:val="18"/>
                <w:szCs w:val="18"/>
                <w:lang w:bidi="hi-IN"/>
              </w:rPr>
              <w:t>01</w:t>
            </w:r>
          </w:p>
        </w:tc>
        <w:tc>
          <w:tcPr>
            <w:tcW w:w="291" w:type="pct"/>
            <w:shd w:val="clear" w:color="auto" w:fill="auto"/>
            <w:noWrap/>
            <w:hideMark/>
          </w:tcPr>
          <w:p w:rsidR="0056716C" w:rsidRPr="000A0FBD" w:rsidRDefault="0056716C" w:rsidP="009141E6">
            <w:pPr>
              <w:contextualSpacing/>
              <w:rPr>
                <w:rFonts w:ascii="Arial" w:hAnsi="Arial" w:cs="Arial"/>
                <w:color w:val="000000"/>
                <w:sz w:val="18"/>
                <w:szCs w:val="18"/>
                <w:lang w:bidi="hi-IN"/>
              </w:rPr>
            </w:pPr>
            <w:r>
              <w:rPr>
                <w:rFonts w:ascii="Arial" w:hAnsi="Arial" w:cs="Arial"/>
                <w:color w:val="000000"/>
                <w:sz w:val="18"/>
                <w:szCs w:val="18"/>
                <w:lang w:bidi="hi-IN"/>
              </w:rPr>
              <w:t>01</w:t>
            </w:r>
          </w:p>
        </w:tc>
        <w:tc>
          <w:tcPr>
            <w:tcW w:w="141" w:type="pct"/>
            <w:shd w:val="clear" w:color="auto" w:fill="auto"/>
            <w:noWrap/>
            <w:hideMark/>
          </w:tcPr>
          <w:p w:rsidR="0056716C" w:rsidRPr="000A0FBD" w:rsidRDefault="0056716C" w:rsidP="009141E6">
            <w:pPr>
              <w:contextualSpacing/>
              <w:rPr>
                <w:rFonts w:ascii="Arial" w:hAnsi="Arial" w:cs="Arial"/>
                <w:color w:val="000000"/>
                <w:sz w:val="18"/>
                <w:szCs w:val="18"/>
                <w:lang w:bidi="hi-IN"/>
              </w:rPr>
            </w:pPr>
            <w:r>
              <w:rPr>
                <w:rFonts w:ascii="Arial" w:hAnsi="Arial" w:cs="Arial"/>
                <w:color w:val="000000"/>
                <w:sz w:val="18"/>
                <w:szCs w:val="18"/>
                <w:lang w:bidi="hi-IN"/>
              </w:rPr>
              <w:t>0</w:t>
            </w:r>
          </w:p>
        </w:tc>
        <w:tc>
          <w:tcPr>
            <w:tcW w:w="118" w:type="pct"/>
            <w:shd w:val="clear" w:color="auto" w:fill="auto"/>
            <w:noWrap/>
            <w:hideMark/>
          </w:tcPr>
          <w:p w:rsidR="0056716C" w:rsidRPr="000A0FBD" w:rsidRDefault="0056716C" w:rsidP="009141E6">
            <w:pPr>
              <w:contextualSpacing/>
              <w:rPr>
                <w:rFonts w:ascii="Arial" w:hAnsi="Arial" w:cs="Arial"/>
                <w:color w:val="000000"/>
                <w:sz w:val="18"/>
                <w:szCs w:val="18"/>
                <w:lang w:bidi="hi-IN"/>
              </w:rPr>
            </w:pPr>
            <w:r>
              <w:rPr>
                <w:rFonts w:ascii="Arial" w:hAnsi="Arial" w:cs="Arial"/>
                <w:color w:val="000000"/>
                <w:sz w:val="18"/>
                <w:szCs w:val="18"/>
                <w:lang w:bidi="hi-IN"/>
              </w:rPr>
              <w:t>0</w:t>
            </w:r>
          </w:p>
        </w:tc>
        <w:tc>
          <w:tcPr>
            <w:tcW w:w="141" w:type="pct"/>
            <w:shd w:val="clear" w:color="auto" w:fill="auto"/>
            <w:noWrap/>
            <w:hideMark/>
          </w:tcPr>
          <w:p w:rsidR="0056716C" w:rsidRPr="000A0FBD" w:rsidRDefault="0056716C" w:rsidP="009141E6">
            <w:pPr>
              <w:contextualSpacing/>
              <w:rPr>
                <w:rFonts w:ascii="Arial" w:hAnsi="Arial" w:cs="Arial"/>
                <w:color w:val="000000"/>
                <w:sz w:val="18"/>
                <w:szCs w:val="18"/>
                <w:lang w:bidi="hi-IN"/>
              </w:rPr>
            </w:pPr>
            <w:r>
              <w:rPr>
                <w:rFonts w:ascii="Arial" w:hAnsi="Arial" w:cs="Arial"/>
                <w:color w:val="000000"/>
                <w:sz w:val="18"/>
                <w:szCs w:val="18"/>
                <w:lang w:bidi="hi-IN"/>
              </w:rPr>
              <w:t>0</w:t>
            </w:r>
          </w:p>
        </w:tc>
        <w:tc>
          <w:tcPr>
            <w:tcW w:w="118" w:type="pct"/>
            <w:shd w:val="clear" w:color="auto" w:fill="auto"/>
            <w:noWrap/>
            <w:hideMark/>
          </w:tcPr>
          <w:p w:rsidR="0056716C" w:rsidRPr="000A0FBD" w:rsidRDefault="0056716C" w:rsidP="009141E6">
            <w:pPr>
              <w:contextualSpacing/>
              <w:rPr>
                <w:rFonts w:ascii="Arial" w:hAnsi="Arial" w:cs="Arial"/>
                <w:color w:val="000000"/>
                <w:sz w:val="18"/>
                <w:szCs w:val="18"/>
                <w:lang w:bidi="hi-IN"/>
              </w:rPr>
            </w:pPr>
            <w:r>
              <w:rPr>
                <w:rFonts w:ascii="Arial" w:hAnsi="Arial" w:cs="Arial"/>
                <w:color w:val="000000"/>
                <w:sz w:val="18"/>
                <w:szCs w:val="18"/>
                <w:lang w:bidi="hi-IN"/>
              </w:rPr>
              <w:t>0</w:t>
            </w:r>
          </w:p>
        </w:tc>
        <w:tc>
          <w:tcPr>
            <w:tcW w:w="141" w:type="pct"/>
            <w:shd w:val="clear" w:color="auto" w:fill="auto"/>
            <w:noWrap/>
            <w:hideMark/>
          </w:tcPr>
          <w:p w:rsidR="0056716C" w:rsidRPr="000A0FBD" w:rsidRDefault="0056716C" w:rsidP="009141E6">
            <w:pPr>
              <w:contextualSpacing/>
              <w:rPr>
                <w:rFonts w:ascii="Arial" w:hAnsi="Arial" w:cs="Arial"/>
                <w:color w:val="000000"/>
                <w:sz w:val="18"/>
                <w:szCs w:val="18"/>
                <w:lang w:bidi="hi-IN"/>
              </w:rPr>
            </w:pPr>
            <w:r>
              <w:rPr>
                <w:rFonts w:ascii="Arial" w:hAnsi="Arial" w:cs="Arial"/>
                <w:color w:val="000000"/>
                <w:sz w:val="18"/>
                <w:szCs w:val="18"/>
                <w:lang w:bidi="hi-IN"/>
              </w:rPr>
              <w:t>16</w:t>
            </w:r>
          </w:p>
        </w:tc>
        <w:tc>
          <w:tcPr>
            <w:tcW w:w="118" w:type="pct"/>
            <w:shd w:val="clear" w:color="auto" w:fill="auto"/>
            <w:noWrap/>
            <w:hideMark/>
          </w:tcPr>
          <w:p w:rsidR="0056716C" w:rsidRPr="000A0FBD" w:rsidRDefault="0056716C" w:rsidP="009141E6">
            <w:pPr>
              <w:contextualSpacing/>
              <w:rPr>
                <w:rFonts w:ascii="Arial" w:hAnsi="Arial" w:cs="Arial"/>
                <w:color w:val="000000"/>
                <w:sz w:val="18"/>
                <w:szCs w:val="18"/>
                <w:lang w:bidi="hi-IN"/>
              </w:rPr>
            </w:pPr>
            <w:r>
              <w:rPr>
                <w:rFonts w:ascii="Arial" w:hAnsi="Arial" w:cs="Arial"/>
                <w:color w:val="000000"/>
                <w:sz w:val="18"/>
                <w:szCs w:val="18"/>
                <w:lang w:bidi="hi-IN"/>
              </w:rPr>
              <w:t>04</w:t>
            </w:r>
          </w:p>
        </w:tc>
        <w:tc>
          <w:tcPr>
            <w:tcW w:w="141" w:type="pct"/>
            <w:shd w:val="clear" w:color="auto" w:fill="auto"/>
            <w:noWrap/>
            <w:hideMark/>
          </w:tcPr>
          <w:p w:rsidR="0056716C" w:rsidRPr="000A0FBD" w:rsidRDefault="0056716C" w:rsidP="009141E6">
            <w:pPr>
              <w:contextualSpacing/>
              <w:rPr>
                <w:rFonts w:ascii="Arial" w:hAnsi="Arial" w:cs="Arial"/>
                <w:color w:val="000000"/>
                <w:sz w:val="18"/>
                <w:szCs w:val="18"/>
                <w:lang w:bidi="hi-IN"/>
              </w:rPr>
            </w:pPr>
            <w:r>
              <w:rPr>
                <w:rFonts w:ascii="Arial" w:hAnsi="Arial" w:cs="Arial"/>
                <w:color w:val="000000"/>
                <w:sz w:val="18"/>
                <w:szCs w:val="18"/>
                <w:lang w:bidi="hi-IN"/>
              </w:rPr>
              <w:t>0</w:t>
            </w:r>
          </w:p>
        </w:tc>
        <w:tc>
          <w:tcPr>
            <w:tcW w:w="133" w:type="pct"/>
            <w:shd w:val="clear" w:color="auto" w:fill="auto"/>
            <w:noWrap/>
            <w:hideMark/>
          </w:tcPr>
          <w:p w:rsidR="0056716C" w:rsidRPr="000A0FBD" w:rsidRDefault="0056716C" w:rsidP="009141E6">
            <w:pPr>
              <w:contextualSpacing/>
              <w:rPr>
                <w:rFonts w:ascii="Arial" w:hAnsi="Arial" w:cs="Arial"/>
                <w:color w:val="000000"/>
                <w:sz w:val="18"/>
                <w:szCs w:val="18"/>
                <w:lang w:bidi="hi-IN"/>
              </w:rPr>
            </w:pPr>
            <w:r>
              <w:rPr>
                <w:rFonts w:ascii="Arial" w:hAnsi="Arial" w:cs="Arial"/>
                <w:color w:val="000000"/>
                <w:sz w:val="18"/>
                <w:szCs w:val="18"/>
                <w:lang w:bidi="hi-IN"/>
              </w:rPr>
              <w:t>0</w:t>
            </w:r>
          </w:p>
        </w:tc>
      </w:tr>
      <w:tr w:rsidR="0056716C" w:rsidRPr="000C0176" w:rsidTr="000A7162">
        <w:trPr>
          <w:trHeight w:val="20"/>
        </w:trPr>
        <w:tc>
          <w:tcPr>
            <w:tcW w:w="593"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r w:rsidRPr="000C0176">
              <w:rPr>
                <w:rFonts w:ascii="Calibri" w:hAnsi="Calibri" w:cs="Calibri"/>
                <w:b/>
                <w:bCs/>
                <w:color w:val="000000"/>
                <w:sz w:val="18"/>
                <w:szCs w:val="18"/>
                <w:lang w:bidi="hi-IN"/>
              </w:rPr>
              <w:t>F &amp;FW</w:t>
            </w:r>
          </w:p>
        </w:tc>
        <w:tc>
          <w:tcPr>
            <w:tcW w:w="937" w:type="pct"/>
            <w:shd w:val="clear" w:color="auto" w:fill="auto"/>
            <w:noWrap/>
            <w:hideMark/>
          </w:tcPr>
          <w:p w:rsidR="0056716C" w:rsidRPr="000C0176" w:rsidRDefault="0056716C" w:rsidP="00891B9C">
            <w:pPr>
              <w:contextualSpacing/>
              <w:rPr>
                <w:rFonts w:ascii="Calibri" w:hAnsi="Calibri" w:cs="Calibri"/>
                <w:b/>
                <w:bCs/>
                <w:color w:val="000000"/>
                <w:sz w:val="18"/>
                <w:szCs w:val="18"/>
                <w:lang w:bidi="hi-IN"/>
              </w:rPr>
            </w:pPr>
            <w:r w:rsidRPr="000C0176">
              <w:rPr>
                <w:rFonts w:ascii="Calibri" w:hAnsi="Calibri" w:cs="Calibri"/>
                <w:b/>
                <w:bCs/>
                <w:color w:val="000000"/>
                <w:sz w:val="18"/>
                <w:szCs w:val="18"/>
                <w:lang w:bidi="hi-IN"/>
              </w:rPr>
              <w:t>Crop Production</w:t>
            </w:r>
          </w:p>
        </w:tc>
        <w:tc>
          <w:tcPr>
            <w:tcW w:w="898"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Others</w:t>
            </w:r>
            <w:r w:rsidRPr="000C0176">
              <w:rPr>
                <w:rFonts w:ascii="Calibri" w:hAnsi="Calibri" w:cs="Calibri"/>
                <w:color w:val="FF0000"/>
                <w:sz w:val="18"/>
                <w:szCs w:val="18"/>
                <w:lang w:bidi="hi-IN"/>
              </w:rPr>
              <w:t>(Pl. Specify)</w:t>
            </w:r>
          </w:p>
        </w:tc>
        <w:tc>
          <w:tcPr>
            <w:tcW w:w="960" w:type="pct"/>
            <w:shd w:val="clear" w:color="auto" w:fill="auto"/>
            <w:noWrap/>
            <w:hideMark/>
          </w:tcPr>
          <w:p w:rsidR="0056716C" w:rsidRDefault="0056716C" w:rsidP="009141E6">
            <w:pPr>
              <w:contextualSpacing/>
              <w:rPr>
                <w:rFonts w:ascii="Arial" w:hAnsi="Arial" w:cs="Arial"/>
                <w:color w:val="000000"/>
                <w:sz w:val="18"/>
                <w:szCs w:val="18"/>
                <w:lang w:bidi="hi-IN"/>
              </w:rPr>
            </w:pPr>
            <w:r>
              <w:rPr>
                <w:rFonts w:ascii="Arial" w:hAnsi="Arial" w:cs="Arial"/>
                <w:color w:val="000000"/>
                <w:sz w:val="18"/>
                <w:szCs w:val="18"/>
                <w:lang w:bidi="hi-IN"/>
              </w:rPr>
              <w:t>Natural farming</w:t>
            </w:r>
          </w:p>
        </w:tc>
        <w:tc>
          <w:tcPr>
            <w:tcW w:w="269" w:type="pct"/>
            <w:shd w:val="clear" w:color="auto" w:fill="auto"/>
            <w:noWrap/>
            <w:hideMark/>
          </w:tcPr>
          <w:p w:rsidR="0056716C" w:rsidRDefault="0056716C" w:rsidP="009141E6">
            <w:pPr>
              <w:contextualSpacing/>
              <w:rPr>
                <w:rFonts w:ascii="Arial" w:hAnsi="Arial" w:cs="Arial"/>
                <w:color w:val="000000"/>
                <w:sz w:val="18"/>
                <w:szCs w:val="18"/>
                <w:lang w:bidi="hi-IN"/>
              </w:rPr>
            </w:pPr>
            <w:r>
              <w:rPr>
                <w:rFonts w:ascii="Arial" w:hAnsi="Arial" w:cs="Arial"/>
                <w:color w:val="000000"/>
                <w:sz w:val="18"/>
                <w:szCs w:val="18"/>
                <w:lang w:bidi="hi-IN"/>
              </w:rPr>
              <w:t>01</w:t>
            </w:r>
          </w:p>
        </w:tc>
        <w:tc>
          <w:tcPr>
            <w:tcW w:w="291" w:type="pct"/>
            <w:shd w:val="clear" w:color="auto" w:fill="auto"/>
            <w:noWrap/>
            <w:hideMark/>
          </w:tcPr>
          <w:p w:rsidR="0056716C" w:rsidRDefault="0056716C" w:rsidP="009141E6">
            <w:pPr>
              <w:contextualSpacing/>
              <w:rPr>
                <w:rFonts w:ascii="Arial" w:hAnsi="Arial" w:cs="Arial"/>
                <w:color w:val="000000"/>
                <w:sz w:val="18"/>
                <w:szCs w:val="18"/>
                <w:lang w:bidi="hi-IN"/>
              </w:rPr>
            </w:pPr>
            <w:r>
              <w:rPr>
                <w:rFonts w:ascii="Arial" w:hAnsi="Arial" w:cs="Arial"/>
                <w:color w:val="000000"/>
                <w:sz w:val="18"/>
                <w:szCs w:val="18"/>
                <w:lang w:bidi="hi-IN"/>
              </w:rPr>
              <w:t>01</w:t>
            </w:r>
          </w:p>
        </w:tc>
        <w:tc>
          <w:tcPr>
            <w:tcW w:w="141" w:type="pct"/>
            <w:shd w:val="clear" w:color="auto" w:fill="auto"/>
            <w:noWrap/>
            <w:hideMark/>
          </w:tcPr>
          <w:p w:rsidR="0056716C" w:rsidRDefault="0056716C" w:rsidP="009141E6">
            <w:pPr>
              <w:contextualSpacing/>
              <w:rPr>
                <w:rFonts w:ascii="Arial" w:hAnsi="Arial" w:cs="Arial"/>
                <w:color w:val="000000"/>
                <w:sz w:val="18"/>
                <w:szCs w:val="18"/>
                <w:lang w:bidi="hi-IN"/>
              </w:rPr>
            </w:pPr>
            <w:r>
              <w:rPr>
                <w:rFonts w:ascii="Arial" w:hAnsi="Arial" w:cs="Arial"/>
                <w:color w:val="000000"/>
                <w:sz w:val="18"/>
                <w:szCs w:val="18"/>
                <w:lang w:bidi="hi-IN"/>
              </w:rPr>
              <w:t>05</w:t>
            </w:r>
          </w:p>
        </w:tc>
        <w:tc>
          <w:tcPr>
            <w:tcW w:w="118" w:type="pct"/>
            <w:shd w:val="clear" w:color="auto" w:fill="auto"/>
            <w:noWrap/>
            <w:hideMark/>
          </w:tcPr>
          <w:p w:rsidR="0056716C" w:rsidRDefault="0056716C" w:rsidP="009141E6">
            <w:pPr>
              <w:contextualSpacing/>
              <w:rPr>
                <w:rFonts w:ascii="Arial" w:hAnsi="Arial" w:cs="Arial"/>
                <w:color w:val="000000"/>
                <w:sz w:val="18"/>
                <w:szCs w:val="18"/>
                <w:lang w:bidi="hi-IN"/>
              </w:rPr>
            </w:pPr>
            <w:r>
              <w:rPr>
                <w:rFonts w:ascii="Arial" w:hAnsi="Arial" w:cs="Arial"/>
                <w:color w:val="000000"/>
                <w:sz w:val="18"/>
                <w:szCs w:val="18"/>
                <w:lang w:bidi="hi-IN"/>
              </w:rPr>
              <w:t>02</w:t>
            </w:r>
          </w:p>
        </w:tc>
        <w:tc>
          <w:tcPr>
            <w:tcW w:w="141" w:type="pct"/>
            <w:shd w:val="clear" w:color="auto" w:fill="auto"/>
            <w:noWrap/>
            <w:hideMark/>
          </w:tcPr>
          <w:p w:rsidR="0056716C" w:rsidRDefault="0056716C" w:rsidP="009141E6">
            <w:pPr>
              <w:contextualSpacing/>
              <w:rPr>
                <w:rFonts w:ascii="Arial" w:hAnsi="Arial" w:cs="Arial"/>
                <w:color w:val="000000"/>
                <w:sz w:val="18"/>
                <w:szCs w:val="18"/>
                <w:lang w:bidi="hi-IN"/>
              </w:rPr>
            </w:pPr>
            <w:r>
              <w:rPr>
                <w:rFonts w:ascii="Arial" w:hAnsi="Arial" w:cs="Arial"/>
                <w:color w:val="000000"/>
                <w:sz w:val="18"/>
                <w:szCs w:val="18"/>
                <w:lang w:bidi="hi-IN"/>
              </w:rPr>
              <w:t>0</w:t>
            </w:r>
          </w:p>
        </w:tc>
        <w:tc>
          <w:tcPr>
            <w:tcW w:w="118" w:type="pct"/>
            <w:shd w:val="clear" w:color="auto" w:fill="auto"/>
            <w:noWrap/>
            <w:hideMark/>
          </w:tcPr>
          <w:p w:rsidR="0056716C" w:rsidRDefault="0056716C" w:rsidP="009141E6">
            <w:pPr>
              <w:contextualSpacing/>
              <w:rPr>
                <w:rFonts w:ascii="Arial" w:hAnsi="Arial" w:cs="Arial"/>
                <w:color w:val="000000"/>
                <w:sz w:val="18"/>
                <w:szCs w:val="18"/>
                <w:lang w:bidi="hi-IN"/>
              </w:rPr>
            </w:pPr>
            <w:r>
              <w:rPr>
                <w:rFonts w:ascii="Arial" w:hAnsi="Arial" w:cs="Arial"/>
                <w:color w:val="000000"/>
                <w:sz w:val="18"/>
                <w:szCs w:val="18"/>
                <w:lang w:bidi="hi-IN"/>
              </w:rPr>
              <w:t>0</w:t>
            </w:r>
          </w:p>
        </w:tc>
        <w:tc>
          <w:tcPr>
            <w:tcW w:w="141" w:type="pct"/>
            <w:shd w:val="clear" w:color="auto" w:fill="auto"/>
            <w:noWrap/>
            <w:hideMark/>
          </w:tcPr>
          <w:p w:rsidR="0056716C" w:rsidRDefault="0056716C" w:rsidP="009141E6">
            <w:pPr>
              <w:contextualSpacing/>
              <w:rPr>
                <w:rFonts w:ascii="Arial" w:hAnsi="Arial" w:cs="Arial"/>
                <w:color w:val="000000"/>
                <w:sz w:val="18"/>
                <w:szCs w:val="18"/>
                <w:lang w:bidi="hi-IN"/>
              </w:rPr>
            </w:pPr>
            <w:r>
              <w:rPr>
                <w:rFonts w:ascii="Arial" w:hAnsi="Arial" w:cs="Arial"/>
                <w:color w:val="000000"/>
                <w:sz w:val="18"/>
                <w:szCs w:val="18"/>
                <w:lang w:bidi="hi-IN"/>
              </w:rPr>
              <w:t>06</w:t>
            </w:r>
          </w:p>
        </w:tc>
        <w:tc>
          <w:tcPr>
            <w:tcW w:w="118" w:type="pct"/>
            <w:shd w:val="clear" w:color="auto" w:fill="auto"/>
            <w:noWrap/>
            <w:hideMark/>
          </w:tcPr>
          <w:p w:rsidR="0056716C" w:rsidRDefault="0056716C" w:rsidP="009141E6">
            <w:pPr>
              <w:contextualSpacing/>
              <w:rPr>
                <w:rFonts w:ascii="Arial" w:hAnsi="Arial" w:cs="Arial"/>
                <w:color w:val="000000"/>
                <w:sz w:val="18"/>
                <w:szCs w:val="18"/>
                <w:lang w:bidi="hi-IN"/>
              </w:rPr>
            </w:pPr>
            <w:r>
              <w:rPr>
                <w:rFonts w:ascii="Arial" w:hAnsi="Arial" w:cs="Arial"/>
                <w:color w:val="000000"/>
                <w:sz w:val="18"/>
                <w:szCs w:val="18"/>
                <w:lang w:bidi="hi-IN"/>
              </w:rPr>
              <w:t>01</w:t>
            </w:r>
          </w:p>
        </w:tc>
        <w:tc>
          <w:tcPr>
            <w:tcW w:w="141" w:type="pct"/>
            <w:shd w:val="clear" w:color="auto" w:fill="auto"/>
            <w:noWrap/>
            <w:hideMark/>
          </w:tcPr>
          <w:p w:rsidR="0056716C" w:rsidRDefault="0056716C" w:rsidP="009141E6">
            <w:pPr>
              <w:contextualSpacing/>
              <w:rPr>
                <w:rFonts w:ascii="Arial" w:hAnsi="Arial" w:cs="Arial"/>
                <w:color w:val="000000"/>
                <w:sz w:val="18"/>
                <w:szCs w:val="18"/>
                <w:lang w:bidi="hi-IN"/>
              </w:rPr>
            </w:pPr>
            <w:r>
              <w:rPr>
                <w:rFonts w:ascii="Arial" w:hAnsi="Arial" w:cs="Arial"/>
                <w:color w:val="000000"/>
                <w:sz w:val="18"/>
                <w:szCs w:val="18"/>
                <w:lang w:bidi="hi-IN"/>
              </w:rPr>
              <w:t>11</w:t>
            </w:r>
          </w:p>
        </w:tc>
        <w:tc>
          <w:tcPr>
            <w:tcW w:w="133" w:type="pct"/>
            <w:shd w:val="clear" w:color="auto" w:fill="auto"/>
            <w:noWrap/>
            <w:hideMark/>
          </w:tcPr>
          <w:p w:rsidR="0056716C" w:rsidRDefault="0056716C" w:rsidP="009141E6">
            <w:pPr>
              <w:contextualSpacing/>
              <w:rPr>
                <w:rFonts w:ascii="Arial" w:hAnsi="Arial" w:cs="Arial"/>
                <w:color w:val="000000"/>
                <w:sz w:val="18"/>
                <w:szCs w:val="18"/>
                <w:lang w:bidi="hi-IN"/>
              </w:rPr>
            </w:pPr>
            <w:r>
              <w:rPr>
                <w:rFonts w:ascii="Arial" w:hAnsi="Arial" w:cs="Arial"/>
                <w:color w:val="000000"/>
                <w:sz w:val="18"/>
                <w:szCs w:val="18"/>
                <w:lang w:bidi="hi-IN"/>
              </w:rPr>
              <w:t>01</w:t>
            </w:r>
          </w:p>
        </w:tc>
      </w:tr>
      <w:tr w:rsidR="0056716C" w:rsidRPr="000C0176" w:rsidTr="000A7162">
        <w:trPr>
          <w:trHeight w:val="20"/>
        </w:trPr>
        <w:tc>
          <w:tcPr>
            <w:tcW w:w="593" w:type="pct"/>
            <w:shd w:val="clear" w:color="auto" w:fill="auto"/>
            <w:noWrap/>
            <w:hideMark/>
          </w:tcPr>
          <w:p w:rsidR="0056716C" w:rsidRPr="000C0176" w:rsidRDefault="0097690E" w:rsidP="00891B9C">
            <w:pPr>
              <w:contextualSpacing/>
              <w:rPr>
                <w:rFonts w:ascii="Calibri" w:hAnsi="Calibri" w:cs="Calibri"/>
                <w:color w:val="000000"/>
                <w:sz w:val="18"/>
                <w:szCs w:val="18"/>
                <w:lang w:bidi="hi-IN"/>
              </w:rPr>
            </w:pPr>
            <w:r>
              <w:rPr>
                <w:rFonts w:ascii="Calibri" w:hAnsi="Calibri" w:cs="Calibri"/>
                <w:color w:val="000000"/>
                <w:sz w:val="18"/>
                <w:szCs w:val="18"/>
                <w:lang w:bidi="hi-IN"/>
              </w:rPr>
              <w:t>F</w:t>
            </w:r>
          </w:p>
        </w:tc>
        <w:tc>
          <w:tcPr>
            <w:tcW w:w="937" w:type="pct"/>
            <w:shd w:val="clear" w:color="auto" w:fill="auto"/>
            <w:noWrap/>
            <w:hideMark/>
          </w:tcPr>
          <w:p w:rsidR="0056716C" w:rsidRPr="000C0176" w:rsidRDefault="0056716C" w:rsidP="00891B9C">
            <w:pPr>
              <w:contextualSpacing/>
              <w:rPr>
                <w:rFonts w:ascii="Calibri" w:hAnsi="Calibri" w:cs="Calibri"/>
                <w:b/>
                <w:bCs/>
                <w:color w:val="000000"/>
                <w:sz w:val="18"/>
                <w:szCs w:val="18"/>
                <w:lang w:bidi="hi-IN"/>
              </w:rPr>
            </w:pPr>
          </w:p>
        </w:tc>
        <w:tc>
          <w:tcPr>
            <w:tcW w:w="898"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960" w:type="pct"/>
            <w:shd w:val="clear" w:color="auto" w:fill="auto"/>
            <w:noWrap/>
            <w:hideMark/>
          </w:tcPr>
          <w:p w:rsidR="0056716C" w:rsidRDefault="0056716C" w:rsidP="009141E6">
            <w:pPr>
              <w:contextualSpacing/>
              <w:rPr>
                <w:rFonts w:ascii="Arial" w:hAnsi="Arial" w:cs="Arial"/>
                <w:color w:val="000000"/>
                <w:sz w:val="18"/>
                <w:szCs w:val="18"/>
                <w:lang w:bidi="hi-IN"/>
              </w:rPr>
            </w:pPr>
            <w:r>
              <w:rPr>
                <w:rFonts w:ascii="Arial" w:hAnsi="Arial" w:cs="Arial"/>
                <w:color w:val="000000"/>
                <w:sz w:val="18"/>
                <w:szCs w:val="18"/>
                <w:lang w:bidi="hi-IN"/>
              </w:rPr>
              <w:t xml:space="preserve">Natural farming </w:t>
            </w:r>
          </w:p>
        </w:tc>
        <w:tc>
          <w:tcPr>
            <w:tcW w:w="269" w:type="pct"/>
            <w:shd w:val="clear" w:color="auto" w:fill="auto"/>
            <w:noWrap/>
            <w:hideMark/>
          </w:tcPr>
          <w:p w:rsidR="0056716C" w:rsidRDefault="0056716C" w:rsidP="009141E6">
            <w:pPr>
              <w:contextualSpacing/>
              <w:rPr>
                <w:rFonts w:ascii="Arial" w:hAnsi="Arial" w:cs="Arial"/>
                <w:color w:val="000000"/>
                <w:sz w:val="18"/>
                <w:szCs w:val="18"/>
                <w:lang w:bidi="hi-IN"/>
              </w:rPr>
            </w:pPr>
            <w:r>
              <w:rPr>
                <w:rFonts w:ascii="Arial" w:hAnsi="Arial" w:cs="Arial"/>
                <w:color w:val="000000"/>
                <w:sz w:val="18"/>
                <w:szCs w:val="18"/>
                <w:lang w:bidi="hi-IN"/>
              </w:rPr>
              <w:t>01</w:t>
            </w:r>
          </w:p>
        </w:tc>
        <w:tc>
          <w:tcPr>
            <w:tcW w:w="291" w:type="pct"/>
            <w:shd w:val="clear" w:color="auto" w:fill="auto"/>
            <w:noWrap/>
            <w:hideMark/>
          </w:tcPr>
          <w:p w:rsidR="0056716C" w:rsidRDefault="0056716C" w:rsidP="009141E6">
            <w:pPr>
              <w:contextualSpacing/>
              <w:rPr>
                <w:rFonts w:ascii="Arial" w:hAnsi="Arial" w:cs="Arial"/>
                <w:color w:val="000000"/>
                <w:sz w:val="18"/>
                <w:szCs w:val="18"/>
                <w:lang w:bidi="hi-IN"/>
              </w:rPr>
            </w:pPr>
            <w:r>
              <w:rPr>
                <w:rFonts w:ascii="Arial" w:hAnsi="Arial" w:cs="Arial"/>
                <w:color w:val="000000"/>
                <w:sz w:val="18"/>
                <w:szCs w:val="18"/>
                <w:lang w:bidi="hi-IN"/>
              </w:rPr>
              <w:t>01</w:t>
            </w:r>
          </w:p>
        </w:tc>
        <w:tc>
          <w:tcPr>
            <w:tcW w:w="141" w:type="pct"/>
            <w:shd w:val="clear" w:color="auto" w:fill="auto"/>
            <w:noWrap/>
            <w:hideMark/>
          </w:tcPr>
          <w:p w:rsidR="0056716C" w:rsidRDefault="0056716C" w:rsidP="009141E6">
            <w:pPr>
              <w:contextualSpacing/>
              <w:rPr>
                <w:rFonts w:ascii="Arial" w:hAnsi="Arial" w:cs="Arial"/>
                <w:color w:val="000000"/>
                <w:sz w:val="18"/>
                <w:szCs w:val="18"/>
                <w:lang w:bidi="hi-IN"/>
              </w:rPr>
            </w:pPr>
            <w:r>
              <w:rPr>
                <w:rFonts w:ascii="Arial" w:hAnsi="Arial" w:cs="Arial"/>
                <w:color w:val="000000"/>
                <w:sz w:val="18"/>
                <w:szCs w:val="18"/>
                <w:lang w:bidi="hi-IN"/>
              </w:rPr>
              <w:t>0</w:t>
            </w:r>
          </w:p>
        </w:tc>
        <w:tc>
          <w:tcPr>
            <w:tcW w:w="118" w:type="pct"/>
            <w:shd w:val="clear" w:color="auto" w:fill="auto"/>
            <w:noWrap/>
            <w:hideMark/>
          </w:tcPr>
          <w:p w:rsidR="0056716C" w:rsidRDefault="0056716C" w:rsidP="009141E6">
            <w:pPr>
              <w:contextualSpacing/>
              <w:rPr>
                <w:rFonts w:ascii="Arial" w:hAnsi="Arial" w:cs="Arial"/>
                <w:color w:val="000000"/>
                <w:sz w:val="18"/>
                <w:szCs w:val="18"/>
                <w:lang w:bidi="hi-IN"/>
              </w:rPr>
            </w:pPr>
            <w:r>
              <w:rPr>
                <w:rFonts w:ascii="Arial" w:hAnsi="Arial" w:cs="Arial"/>
                <w:color w:val="000000"/>
                <w:sz w:val="18"/>
                <w:szCs w:val="18"/>
                <w:lang w:bidi="hi-IN"/>
              </w:rPr>
              <w:t>0</w:t>
            </w:r>
          </w:p>
        </w:tc>
        <w:tc>
          <w:tcPr>
            <w:tcW w:w="141" w:type="pct"/>
            <w:shd w:val="clear" w:color="auto" w:fill="auto"/>
            <w:noWrap/>
            <w:hideMark/>
          </w:tcPr>
          <w:p w:rsidR="0056716C" w:rsidRDefault="0056716C" w:rsidP="009141E6">
            <w:pPr>
              <w:contextualSpacing/>
              <w:rPr>
                <w:rFonts w:ascii="Arial" w:hAnsi="Arial" w:cs="Arial"/>
                <w:color w:val="000000"/>
                <w:sz w:val="18"/>
                <w:szCs w:val="18"/>
                <w:lang w:bidi="hi-IN"/>
              </w:rPr>
            </w:pPr>
            <w:r>
              <w:rPr>
                <w:rFonts w:ascii="Arial" w:hAnsi="Arial" w:cs="Arial"/>
                <w:color w:val="000000"/>
                <w:sz w:val="18"/>
                <w:szCs w:val="18"/>
                <w:lang w:bidi="hi-IN"/>
              </w:rPr>
              <w:t>03</w:t>
            </w:r>
          </w:p>
        </w:tc>
        <w:tc>
          <w:tcPr>
            <w:tcW w:w="118" w:type="pct"/>
            <w:shd w:val="clear" w:color="auto" w:fill="auto"/>
            <w:noWrap/>
            <w:hideMark/>
          </w:tcPr>
          <w:p w:rsidR="0056716C" w:rsidRDefault="0056716C" w:rsidP="009141E6">
            <w:pPr>
              <w:contextualSpacing/>
              <w:rPr>
                <w:rFonts w:ascii="Arial" w:hAnsi="Arial" w:cs="Arial"/>
                <w:color w:val="000000"/>
                <w:sz w:val="18"/>
                <w:szCs w:val="18"/>
                <w:lang w:bidi="hi-IN"/>
              </w:rPr>
            </w:pPr>
            <w:r>
              <w:rPr>
                <w:rFonts w:ascii="Arial" w:hAnsi="Arial" w:cs="Arial"/>
                <w:color w:val="000000"/>
                <w:sz w:val="18"/>
                <w:szCs w:val="18"/>
                <w:lang w:bidi="hi-IN"/>
              </w:rPr>
              <w:t>0</w:t>
            </w:r>
          </w:p>
        </w:tc>
        <w:tc>
          <w:tcPr>
            <w:tcW w:w="141" w:type="pct"/>
            <w:shd w:val="clear" w:color="auto" w:fill="auto"/>
            <w:noWrap/>
            <w:hideMark/>
          </w:tcPr>
          <w:p w:rsidR="0056716C" w:rsidRDefault="0056716C" w:rsidP="009141E6">
            <w:pPr>
              <w:contextualSpacing/>
              <w:rPr>
                <w:rFonts w:ascii="Arial" w:hAnsi="Arial" w:cs="Arial"/>
                <w:color w:val="000000"/>
                <w:sz w:val="18"/>
                <w:szCs w:val="18"/>
                <w:lang w:bidi="hi-IN"/>
              </w:rPr>
            </w:pPr>
            <w:r>
              <w:rPr>
                <w:rFonts w:ascii="Arial" w:hAnsi="Arial" w:cs="Arial"/>
                <w:color w:val="000000"/>
                <w:sz w:val="18"/>
                <w:szCs w:val="18"/>
                <w:lang w:bidi="hi-IN"/>
              </w:rPr>
              <w:t>01</w:t>
            </w:r>
          </w:p>
        </w:tc>
        <w:tc>
          <w:tcPr>
            <w:tcW w:w="118" w:type="pct"/>
            <w:shd w:val="clear" w:color="auto" w:fill="auto"/>
            <w:noWrap/>
            <w:hideMark/>
          </w:tcPr>
          <w:p w:rsidR="0056716C" w:rsidRDefault="0056716C" w:rsidP="009141E6">
            <w:pPr>
              <w:contextualSpacing/>
              <w:rPr>
                <w:rFonts w:ascii="Arial" w:hAnsi="Arial" w:cs="Arial"/>
                <w:color w:val="000000"/>
                <w:sz w:val="18"/>
                <w:szCs w:val="18"/>
                <w:lang w:bidi="hi-IN"/>
              </w:rPr>
            </w:pPr>
            <w:r>
              <w:rPr>
                <w:rFonts w:ascii="Arial" w:hAnsi="Arial" w:cs="Arial"/>
                <w:color w:val="000000"/>
                <w:sz w:val="18"/>
                <w:szCs w:val="18"/>
                <w:lang w:bidi="hi-IN"/>
              </w:rPr>
              <w:t>0</w:t>
            </w:r>
          </w:p>
        </w:tc>
        <w:tc>
          <w:tcPr>
            <w:tcW w:w="141" w:type="pct"/>
            <w:shd w:val="clear" w:color="auto" w:fill="auto"/>
            <w:noWrap/>
            <w:hideMark/>
          </w:tcPr>
          <w:p w:rsidR="0056716C" w:rsidRDefault="0056716C" w:rsidP="009141E6">
            <w:pPr>
              <w:contextualSpacing/>
              <w:rPr>
                <w:rFonts w:ascii="Arial" w:hAnsi="Arial" w:cs="Arial"/>
                <w:color w:val="000000"/>
                <w:sz w:val="18"/>
                <w:szCs w:val="18"/>
                <w:lang w:bidi="hi-IN"/>
              </w:rPr>
            </w:pPr>
            <w:r>
              <w:rPr>
                <w:rFonts w:ascii="Arial" w:hAnsi="Arial" w:cs="Arial"/>
                <w:color w:val="000000"/>
                <w:sz w:val="18"/>
                <w:szCs w:val="18"/>
                <w:lang w:bidi="hi-IN"/>
              </w:rPr>
              <w:t>11</w:t>
            </w:r>
          </w:p>
        </w:tc>
        <w:tc>
          <w:tcPr>
            <w:tcW w:w="133" w:type="pct"/>
            <w:shd w:val="clear" w:color="auto" w:fill="auto"/>
            <w:noWrap/>
            <w:hideMark/>
          </w:tcPr>
          <w:p w:rsidR="0056716C" w:rsidRDefault="0056716C" w:rsidP="009141E6">
            <w:pPr>
              <w:contextualSpacing/>
              <w:rPr>
                <w:rFonts w:ascii="Arial" w:hAnsi="Arial" w:cs="Arial"/>
                <w:color w:val="000000"/>
                <w:sz w:val="18"/>
                <w:szCs w:val="18"/>
                <w:lang w:bidi="hi-IN"/>
              </w:rPr>
            </w:pPr>
            <w:r>
              <w:rPr>
                <w:rFonts w:ascii="Arial" w:hAnsi="Arial" w:cs="Arial"/>
                <w:color w:val="000000"/>
                <w:sz w:val="18"/>
                <w:szCs w:val="18"/>
                <w:lang w:bidi="hi-IN"/>
              </w:rPr>
              <w:t>0</w:t>
            </w:r>
          </w:p>
        </w:tc>
      </w:tr>
      <w:tr w:rsidR="0056716C" w:rsidRPr="000C0176" w:rsidTr="000A7162">
        <w:trPr>
          <w:trHeight w:val="58"/>
        </w:trPr>
        <w:tc>
          <w:tcPr>
            <w:tcW w:w="593"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r w:rsidRPr="000C0176">
              <w:rPr>
                <w:rFonts w:ascii="Calibri" w:hAnsi="Calibri" w:cs="Calibri"/>
                <w:b/>
                <w:bCs/>
                <w:color w:val="000000"/>
                <w:sz w:val="18"/>
                <w:szCs w:val="18"/>
                <w:lang w:bidi="hi-IN"/>
              </w:rPr>
              <w:t>F &amp;FW</w:t>
            </w:r>
          </w:p>
        </w:tc>
        <w:tc>
          <w:tcPr>
            <w:tcW w:w="937" w:type="pct"/>
            <w:shd w:val="clear" w:color="auto" w:fill="auto"/>
            <w:noWrap/>
            <w:hideMark/>
          </w:tcPr>
          <w:p w:rsidR="0056716C" w:rsidRPr="000C0176" w:rsidRDefault="0056716C" w:rsidP="00891B9C">
            <w:pPr>
              <w:contextualSpacing/>
              <w:rPr>
                <w:rFonts w:ascii="Calibri" w:hAnsi="Calibri" w:cs="Calibri"/>
                <w:b/>
                <w:bCs/>
                <w:color w:val="000000"/>
                <w:sz w:val="18"/>
                <w:szCs w:val="18"/>
                <w:lang w:bidi="hi-IN"/>
              </w:rPr>
            </w:pPr>
          </w:p>
        </w:tc>
        <w:tc>
          <w:tcPr>
            <w:tcW w:w="898"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960" w:type="pct"/>
            <w:shd w:val="clear" w:color="auto" w:fill="auto"/>
            <w:noWrap/>
            <w:hideMark/>
          </w:tcPr>
          <w:p w:rsidR="0056716C" w:rsidRDefault="0056716C" w:rsidP="009141E6">
            <w:pPr>
              <w:contextualSpacing/>
              <w:rPr>
                <w:rFonts w:ascii="Arial" w:hAnsi="Arial" w:cs="Arial"/>
                <w:color w:val="000000"/>
                <w:sz w:val="18"/>
                <w:szCs w:val="18"/>
                <w:lang w:bidi="hi-IN"/>
              </w:rPr>
            </w:pPr>
            <w:r>
              <w:rPr>
                <w:rFonts w:ascii="Arial" w:hAnsi="Arial" w:cs="Arial"/>
                <w:color w:val="000000"/>
                <w:sz w:val="18"/>
                <w:szCs w:val="18"/>
                <w:lang w:bidi="hi-IN"/>
              </w:rPr>
              <w:t>Natural farming</w:t>
            </w:r>
          </w:p>
        </w:tc>
        <w:tc>
          <w:tcPr>
            <w:tcW w:w="269" w:type="pct"/>
            <w:shd w:val="clear" w:color="auto" w:fill="auto"/>
            <w:noWrap/>
            <w:hideMark/>
          </w:tcPr>
          <w:p w:rsidR="0056716C" w:rsidRDefault="0056716C" w:rsidP="009141E6">
            <w:pPr>
              <w:contextualSpacing/>
              <w:rPr>
                <w:rFonts w:ascii="Arial" w:hAnsi="Arial" w:cs="Arial"/>
                <w:color w:val="000000"/>
                <w:sz w:val="18"/>
                <w:szCs w:val="18"/>
                <w:lang w:bidi="hi-IN"/>
              </w:rPr>
            </w:pPr>
            <w:r>
              <w:rPr>
                <w:rFonts w:ascii="Arial" w:hAnsi="Arial" w:cs="Arial"/>
                <w:color w:val="000000"/>
                <w:sz w:val="18"/>
                <w:szCs w:val="18"/>
                <w:lang w:bidi="hi-IN"/>
              </w:rPr>
              <w:t>01</w:t>
            </w:r>
          </w:p>
        </w:tc>
        <w:tc>
          <w:tcPr>
            <w:tcW w:w="291" w:type="pct"/>
            <w:shd w:val="clear" w:color="auto" w:fill="auto"/>
            <w:noWrap/>
            <w:hideMark/>
          </w:tcPr>
          <w:p w:rsidR="0056716C" w:rsidRDefault="0056716C" w:rsidP="009141E6">
            <w:pPr>
              <w:contextualSpacing/>
              <w:rPr>
                <w:rFonts w:ascii="Arial" w:hAnsi="Arial" w:cs="Arial"/>
                <w:color w:val="000000"/>
                <w:sz w:val="18"/>
                <w:szCs w:val="18"/>
                <w:lang w:bidi="hi-IN"/>
              </w:rPr>
            </w:pPr>
            <w:r>
              <w:rPr>
                <w:rFonts w:ascii="Arial" w:hAnsi="Arial" w:cs="Arial"/>
                <w:color w:val="000000"/>
                <w:sz w:val="18"/>
                <w:szCs w:val="18"/>
                <w:lang w:bidi="hi-IN"/>
              </w:rPr>
              <w:t>01</w:t>
            </w:r>
          </w:p>
        </w:tc>
        <w:tc>
          <w:tcPr>
            <w:tcW w:w="141" w:type="pct"/>
            <w:shd w:val="clear" w:color="auto" w:fill="auto"/>
            <w:noWrap/>
            <w:hideMark/>
          </w:tcPr>
          <w:p w:rsidR="0056716C" w:rsidRDefault="0056716C" w:rsidP="009141E6">
            <w:pPr>
              <w:contextualSpacing/>
              <w:rPr>
                <w:rFonts w:ascii="Arial" w:hAnsi="Arial" w:cs="Arial"/>
                <w:color w:val="000000"/>
                <w:sz w:val="18"/>
                <w:szCs w:val="18"/>
                <w:lang w:bidi="hi-IN"/>
              </w:rPr>
            </w:pPr>
            <w:r>
              <w:rPr>
                <w:rFonts w:ascii="Arial" w:hAnsi="Arial" w:cs="Arial"/>
                <w:color w:val="000000"/>
                <w:sz w:val="18"/>
                <w:szCs w:val="18"/>
                <w:lang w:bidi="hi-IN"/>
              </w:rPr>
              <w:t>01</w:t>
            </w:r>
          </w:p>
        </w:tc>
        <w:tc>
          <w:tcPr>
            <w:tcW w:w="118" w:type="pct"/>
            <w:shd w:val="clear" w:color="auto" w:fill="auto"/>
            <w:noWrap/>
            <w:hideMark/>
          </w:tcPr>
          <w:p w:rsidR="0056716C" w:rsidRDefault="0056716C" w:rsidP="009141E6">
            <w:pPr>
              <w:contextualSpacing/>
              <w:rPr>
                <w:rFonts w:ascii="Arial" w:hAnsi="Arial" w:cs="Arial"/>
                <w:color w:val="000000"/>
                <w:sz w:val="18"/>
                <w:szCs w:val="18"/>
                <w:lang w:bidi="hi-IN"/>
              </w:rPr>
            </w:pPr>
            <w:r>
              <w:rPr>
                <w:rFonts w:ascii="Arial" w:hAnsi="Arial" w:cs="Arial"/>
                <w:color w:val="000000"/>
                <w:sz w:val="18"/>
                <w:szCs w:val="18"/>
                <w:lang w:bidi="hi-IN"/>
              </w:rPr>
              <w:t>0</w:t>
            </w:r>
          </w:p>
        </w:tc>
        <w:tc>
          <w:tcPr>
            <w:tcW w:w="141" w:type="pct"/>
            <w:shd w:val="clear" w:color="auto" w:fill="auto"/>
            <w:noWrap/>
            <w:hideMark/>
          </w:tcPr>
          <w:p w:rsidR="0056716C" w:rsidRDefault="0056716C" w:rsidP="009141E6">
            <w:pPr>
              <w:contextualSpacing/>
              <w:rPr>
                <w:rFonts w:ascii="Arial" w:hAnsi="Arial" w:cs="Arial"/>
                <w:color w:val="000000"/>
                <w:sz w:val="18"/>
                <w:szCs w:val="18"/>
                <w:lang w:bidi="hi-IN"/>
              </w:rPr>
            </w:pPr>
            <w:r>
              <w:rPr>
                <w:rFonts w:ascii="Arial" w:hAnsi="Arial" w:cs="Arial"/>
                <w:color w:val="000000"/>
                <w:sz w:val="18"/>
                <w:szCs w:val="18"/>
                <w:lang w:bidi="hi-IN"/>
              </w:rPr>
              <w:t>1</w:t>
            </w:r>
          </w:p>
        </w:tc>
        <w:tc>
          <w:tcPr>
            <w:tcW w:w="118" w:type="pct"/>
            <w:shd w:val="clear" w:color="auto" w:fill="auto"/>
            <w:noWrap/>
            <w:hideMark/>
          </w:tcPr>
          <w:p w:rsidR="0056716C" w:rsidRDefault="0056716C" w:rsidP="009141E6">
            <w:pPr>
              <w:contextualSpacing/>
              <w:rPr>
                <w:rFonts w:ascii="Arial" w:hAnsi="Arial" w:cs="Arial"/>
                <w:color w:val="000000"/>
                <w:sz w:val="18"/>
                <w:szCs w:val="18"/>
                <w:lang w:bidi="hi-IN"/>
              </w:rPr>
            </w:pPr>
            <w:r>
              <w:rPr>
                <w:rFonts w:ascii="Arial" w:hAnsi="Arial" w:cs="Arial"/>
                <w:color w:val="000000"/>
                <w:sz w:val="18"/>
                <w:szCs w:val="18"/>
                <w:lang w:bidi="hi-IN"/>
              </w:rPr>
              <w:t>0</w:t>
            </w:r>
          </w:p>
        </w:tc>
        <w:tc>
          <w:tcPr>
            <w:tcW w:w="141" w:type="pct"/>
            <w:shd w:val="clear" w:color="auto" w:fill="auto"/>
            <w:noWrap/>
            <w:hideMark/>
          </w:tcPr>
          <w:p w:rsidR="0056716C" w:rsidRDefault="0056716C" w:rsidP="009141E6">
            <w:pPr>
              <w:contextualSpacing/>
              <w:rPr>
                <w:rFonts w:ascii="Arial" w:hAnsi="Arial" w:cs="Arial"/>
                <w:color w:val="000000"/>
                <w:sz w:val="18"/>
                <w:szCs w:val="18"/>
                <w:lang w:bidi="hi-IN"/>
              </w:rPr>
            </w:pPr>
            <w:r>
              <w:rPr>
                <w:rFonts w:ascii="Arial" w:hAnsi="Arial" w:cs="Arial"/>
                <w:color w:val="000000"/>
                <w:sz w:val="18"/>
                <w:szCs w:val="18"/>
                <w:lang w:bidi="hi-IN"/>
              </w:rPr>
              <w:t>0</w:t>
            </w:r>
          </w:p>
        </w:tc>
        <w:tc>
          <w:tcPr>
            <w:tcW w:w="118" w:type="pct"/>
            <w:shd w:val="clear" w:color="auto" w:fill="auto"/>
            <w:noWrap/>
            <w:hideMark/>
          </w:tcPr>
          <w:p w:rsidR="0056716C" w:rsidRDefault="0056716C" w:rsidP="009141E6">
            <w:pPr>
              <w:contextualSpacing/>
              <w:rPr>
                <w:rFonts w:ascii="Arial" w:hAnsi="Arial" w:cs="Arial"/>
                <w:color w:val="000000"/>
                <w:sz w:val="18"/>
                <w:szCs w:val="18"/>
                <w:lang w:bidi="hi-IN"/>
              </w:rPr>
            </w:pPr>
            <w:r>
              <w:rPr>
                <w:rFonts w:ascii="Arial" w:hAnsi="Arial" w:cs="Arial"/>
                <w:color w:val="000000"/>
                <w:sz w:val="18"/>
                <w:szCs w:val="18"/>
                <w:lang w:bidi="hi-IN"/>
              </w:rPr>
              <w:t>0</w:t>
            </w:r>
          </w:p>
        </w:tc>
        <w:tc>
          <w:tcPr>
            <w:tcW w:w="141" w:type="pct"/>
            <w:shd w:val="clear" w:color="auto" w:fill="auto"/>
            <w:noWrap/>
            <w:hideMark/>
          </w:tcPr>
          <w:p w:rsidR="0056716C" w:rsidRDefault="0056716C" w:rsidP="009141E6">
            <w:pPr>
              <w:contextualSpacing/>
              <w:rPr>
                <w:rFonts w:ascii="Arial" w:hAnsi="Arial" w:cs="Arial"/>
                <w:color w:val="000000"/>
                <w:sz w:val="18"/>
                <w:szCs w:val="18"/>
                <w:lang w:bidi="hi-IN"/>
              </w:rPr>
            </w:pPr>
            <w:r>
              <w:rPr>
                <w:rFonts w:ascii="Arial" w:hAnsi="Arial" w:cs="Arial"/>
                <w:color w:val="000000"/>
                <w:sz w:val="18"/>
                <w:szCs w:val="18"/>
                <w:lang w:bidi="hi-IN"/>
              </w:rPr>
              <w:t>13</w:t>
            </w:r>
          </w:p>
        </w:tc>
        <w:tc>
          <w:tcPr>
            <w:tcW w:w="133" w:type="pct"/>
            <w:shd w:val="clear" w:color="auto" w:fill="auto"/>
            <w:noWrap/>
            <w:hideMark/>
          </w:tcPr>
          <w:p w:rsidR="0056716C" w:rsidRDefault="0056716C" w:rsidP="009141E6">
            <w:pPr>
              <w:contextualSpacing/>
              <w:rPr>
                <w:rFonts w:ascii="Arial" w:hAnsi="Arial" w:cs="Arial"/>
                <w:color w:val="000000"/>
                <w:sz w:val="18"/>
                <w:szCs w:val="18"/>
                <w:lang w:bidi="hi-IN"/>
              </w:rPr>
            </w:pPr>
            <w:r>
              <w:rPr>
                <w:rFonts w:ascii="Arial" w:hAnsi="Arial" w:cs="Arial"/>
                <w:color w:val="000000"/>
                <w:sz w:val="18"/>
                <w:szCs w:val="18"/>
                <w:lang w:bidi="hi-IN"/>
              </w:rPr>
              <w:t>04</w:t>
            </w:r>
          </w:p>
        </w:tc>
      </w:tr>
      <w:tr w:rsidR="0056716C" w:rsidRPr="000C0176" w:rsidTr="000A7162">
        <w:trPr>
          <w:trHeight w:val="58"/>
        </w:trPr>
        <w:tc>
          <w:tcPr>
            <w:tcW w:w="593" w:type="pct"/>
            <w:shd w:val="clear" w:color="auto" w:fill="auto"/>
            <w:noWrap/>
            <w:hideMark/>
          </w:tcPr>
          <w:p w:rsidR="0056716C" w:rsidRPr="000C0176" w:rsidRDefault="0097690E" w:rsidP="00891B9C">
            <w:pPr>
              <w:contextualSpacing/>
              <w:rPr>
                <w:rFonts w:ascii="Calibri" w:hAnsi="Calibri" w:cs="Calibri"/>
                <w:color w:val="000000"/>
                <w:sz w:val="18"/>
                <w:szCs w:val="18"/>
                <w:lang w:bidi="hi-IN"/>
              </w:rPr>
            </w:pPr>
            <w:r w:rsidRPr="000C0176">
              <w:rPr>
                <w:rFonts w:ascii="Calibri" w:hAnsi="Calibri" w:cs="Calibri"/>
                <w:b/>
                <w:bCs/>
                <w:color w:val="000000"/>
                <w:sz w:val="18"/>
                <w:szCs w:val="18"/>
                <w:lang w:bidi="hi-IN"/>
              </w:rPr>
              <w:t>F &amp;FW</w:t>
            </w:r>
          </w:p>
        </w:tc>
        <w:tc>
          <w:tcPr>
            <w:tcW w:w="937" w:type="pct"/>
            <w:shd w:val="clear" w:color="auto" w:fill="auto"/>
            <w:noWrap/>
            <w:hideMark/>
          </w:tcPr>
          <w:p w:rsidR="0056716C" w:rsidRPr="000C0176" w:rsidRDefault="0056716C" w:rsidP="00891B9C">
            <w:pPr>
              <w:contextualSpacing/>
              <w:rPr>
                <w:rFonts w:ascii="Calibri" w:hAnsi="Calibri" w:cs="Calibri"/>
                <w:b/>
                <w:bCs/>
                <w:color w:val="000000"/>
                <w:sz w:val="18"/>
                <w:szCs w:val="18"/>
                <w:lang w:bidi="hi-IN"/>
              </w:rPr>
            </w:pPr>
          </w:p>
        </w:tc>
        <w:tc>
          <w:tcPr>
            <w:tcW w:w="898"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960" w:type="pct"/>
            <w:shd w:val="clear" w:color="auto" w:fill="auto"/>
            <w:noWrap/>
            <w:hideMark/>
          </w:tcPr>
          <w:p w:rsidR="0056716C" w:rsidRDefault="0056716C" w:rsidP="009141E6">
            <w:pPr>
              <w:contextualSpacing/>
              <w:rPr>
                <w:rFonts w:ascii="Arial" w:hAnsi="Arial" w:cs="Arial"/>
                <w:color w:val="000000"/>
                <w:sz w:val="18"/>
                <w:szCs w:val="18"/>
                <w:lang w:bidi="hi-IN"/>
              </w:rPr>
            </w:pPr>
            <w:r>
              <w:rPr>
                <w:rFonts w:ascii="Arial" w:hAnsi="Arial" w:cs="Arial"/>
                <w:color w:val="000000"/>
                <w:sz w:val="18"/>
                <w:szCs w:val="18"/>
                <w:lang w:bidi="hi-IN"/>
              </w:rPr>
              <w:t>Natural farming</w:t>
            </w:r>
          </w:p>
        </w:tc>
        <w:tc>
          <w:tcPr>
            <w:tcW w:w="269" w:type="pct"/>
            <w:shd w:val="clear" w:color="auto" w:fill="auto"/>
            <w:noWrap/>
            <w:hideMark/>
          </w:tcPr>
          <w:p w:rsidR="0056716C" w:rsidRDefault="0056716C" w:rsidP="009141E6">
            <w:pPr>
              <w:contextualSpacing/>
              <w:rPr>
                <w:rFonts w:ascii="Arial" w:hAnsi="Arial" w:cs="Arial"/>
                <w:color w:val="000000"/>
                <w:sz w:val="18"/>
                <w:szCs w:val="18"/>
                <w:lang w:bidi="hi-IN"/>
              </w:rPr>
            </w:pPr>
            <w:r>
              <w:rPr>
                <w:rFonts w:ascii="Arial" w:hAnsi="Arial" w:cs="Arial"/>
                <w:color w:val="000000"/>
                <w:sz w:val="18"/>
                <w:szCs w:val="18"/>
                <w:lang w:bidi="hi-IN"/>
              </w:rPr>
              <w:t>01</w:t>
            </w:r>
          </w:p>
        </w:tc>
        <w:tc>
          <w:tcPr>
            <w:tcW w:w="291" w:type="pct"/>
            <w:shd w:val="clear" w:color="auto" w:fill="auto"/>
            <w:noWrap/>
            <w:hideMark/>
          </w:tcPr>
          <w:p w:rsidR="0056716C" w:rsidRDefault="0056716C" w:rsidP="009141E6">
            <w:pPr>
              <w:contextualSpacing/>
              <w:rPr>
                <w:rFonts w:ascii="Arial" w:hAnsi="Arial" w:cs="Arial"/>
                <w:color w:val="000000"/>
                <w:sz w:val="18"/>
                <w:szCs w:val="18"/>
                <w:lang w:bidi="hi-IN"/>
              </w:rPr>
            </w:pPr>
            <w:r>
              <w:rPr>
                <w:rFonts w:ascii="Arial" w:hAnsi="Arial" w:cs="Arial"/>
                <w:color w:val="000000"/>
                <w:sz w:val="18"/>
                <w:szCs w:val="18"/>
                <w:lang w:bidi="hi-IN"/>
              </w:rPr>
              <w:t>01</w:t>
            </w:r>
          </w:p>
        </w:tc>
        <w:tc>
          <w:tcPr>
            <w:tcW w:w="141" w:type="pct"/>
            <w:shd w:val="clear" w:color="auto" w:fill="auto"/>
            <w:noWrap/>
            <w:hideMark/>
          </w:tcPr>
          <w:p w:rsidR="0056716C" w:rsidRDefault="0056716C" w:rsidP="009141E6">
            <w:pPr>
              <w:contextualSpacing/>
              <w:rPr>
                <w:rFonts w:ascii="Arial" w:hAnsi="Arial" w:cs="Arial"/>
                <w:color w:val="000000"/>
                <w:sz w:val="18"/>
                <w:szCs w:val="18"/>
                <w:lang w:bidi="hi-IN"/>
              </w:rPr>
            </w:pPr>
            <w:r>
              <w:rPr>
                <w:rFonts w:ascii="Arial" w:hAnsi="Arial" w:cs="Arial"/>
                <w:color w:val="000000"/>
                <w:sz w:val="18"/>
                <w:szCs w:val="18"/>
                <w:lang w:bidi="hi-IN"/>
              </w:rPr>
              <w:t>0</w:t>
            </w:r>
            <w:r>
              <w:rPr>
                <w:rFonts w:ascii="Arial" w:hAnsi="Arial" w:cs="Arial"/>
                <w:color w:val="000000"/>
                <w:sz w:val="18"/>
                <w:szCs w:val="18"/>
                <w:lang w:bidi="hi-IN"/>
              </w:rPr>
              <w:lastRenderedPageBreak/>
              <w:t>2</w:t>
            </w:r>
          </w:p>
        </w:tc>
        <w:tc>
          <w:tcPr>
            <w:tcW w:w="118" w:type="pct"/>
            <w:shd w:val="clear" w:color="auto" w:fill="auto"/>
            <w:noWrap/>
            <w:hideMark/>
          </w:tcPr>
          <w:p w:rsidR="0056716C" w:rsidRDefault="0056716C" w:rsidP="009141E6">
            <w:pPr>
              <w:contextualSpacing/>
              <w:rPr>
                <w:rFonts w:ascii="Arial" w:hAnsi="Arial" w:cs="Arial"/>
                <w:color w:val="000000"/>
                <w:sz w:val="18"/>
                <w:szCs w:val="18"/>
                <w:lang w:bidi="hi-IN"/>
              </w:rPr>
            </w:pPr>
            <w:r>
              <w:rPr>
                <w:rFonts w:ascii="Arial" w:hAnsi="Arial" w:cs="Arial"/>
                <w:color w:val="000000"/>
                <w:sz w:val="18"/>
                <w:szCs w:val="18"/>
                <w:lang w:bidi="hi-IN"/>
              </w:rPr>
              <w:lastRenderedPageBreak/>
              <w:t>0</w:t>
            </w:r>
            <w:r>
              <w:rPr>
                <w:rFonts w:ascii="Arial" w:hAnsi="Arial" w:cs="Arial"/>
                <w:color w:val="000000"/>
                <w:sz w:val="18"/>
                <w:szCs w:val="18"/>
                <w:lang w:bidi="hi-IN"/>
              </w:rPr>
              <w:lastRenderedPageBreak/>
              <w:t>1</w:t>
            </w:r>
          </w:p>
        </w:tc>
        <w:tc>
          <w:tcPr>
            <w:tcW w:w="141" w:type="pct"/>
            <w:shd w:val="clear" w:color="auto" w:fill="auto"/>
            <w:noWrap/>
            <w:hideMark/>
          </w:tcPr>
          <w:p w:rsidR="0056716C" w:rsidRDefault="0056716C" w:rsidP="009141E6">
            <w:pPr>
              <w:contextualSpacing/>
              <w:rPr>
                <w:rFonts w:ascii="Arial" w:hAnsi="Arial" w:cs="Arial"/>
                <w:color w:val="000000"/>
                <w:sz w:val="18"/>
                <w:szCs w:val="18"/>
                <w:lang w:bidi="hi-IN"/>
              </w:rPr>
            </w:pPr>
            <w:r>
              <w:rPr>
                <w:rFonts w:ascii="Arial" w:hAnsi="Arial" w:cs="Arial"/>
                <w:color w:val="000000"/>
                <w:sz w:val="18"/>
                <w:szCs w:val="18"/>
                <w:lang w:bidi="hi-IN"/>
              </w:rPr>
              <w:lastRenderedPageBreak/>
              <w:t>0</w:t>
            </w:r>
          </w:p>
        </w:tc>
        <w:tc>
          <w:tcPr>
            <w:tcW w:w="118" w:type="pct"/>
            <w:shd w:val="clear" w:color="auto" w:fill="auto"/>
            <w:noWrap/>
            <w:hideMark/>
          </w:tcPr>
          <w:p w:rsidR="0056716C" w:rsidRDefault="0056716C" w:rsidP="009141E6">
            <w:pPr>
              <w:contextualSpacing/>
              <w:rPr>
                <w:rFonts w:ascii="Arial" w:hAnsi="Arial" w:cs="Arial"/>
                <w:color w:val="000000"/>
                <w:sz w:val="18"/>
                <w:szCs w:val="18"/>
                <w:lang w:bidi="hi-IN"/>
              </w:rPr>
            </w:pPr>
            <w:r>
              <w:rPr>
                <w:rFonts w:ascii="Arial" w:hAnsi="Arial" w:cs="Arial"/>
                <w:color w:val="000000"/>
                <w:sz w:val="18"/>
                <w:szCs w:val="18"/>
                <w:lang w:bidi="hi-IN"/>
              </w:rPr>
              <w:t>0</w:t>
            </w:r>
          </w:p>
        </w:tc>
        <w:tc>
          <w:tcPr>
            <w:tcW w:w="141" w:type="pct"/>
            <w:shd w:val="clear" w:color="auto" w:fill="auto"/>
            <w:noWrap/>
            <w:hideMark/>
          </w:tcPr>
          <w:p w:rsidR="0056716C" w:rsidRDefault="0056716C" w:rsidP="009141E6">
            <w:pPr>
              <w:contextualSpacing/>
              <w:rPr>
                <w:rFonts w:ascii="Arial" w:hAnsi="Arial" w:cs="Arial"/>
                <w:color w:val="000000"/>
                <w:sz w:val="18"/>
                <w:szCs w:val="18"/>
                <w:lang w:bidi="hi-IN"/>
              </w:rPr>
            </w:pPr>
            <w:r>
              <w:rPr>
                <w:rFonts w:ascii="Arial" w:hAnsi="Arial" w:cs="Arial"/>
                <w:color w:val="000000"/>
                <w:sz w:val="18"/>
                <w:szCs w:val="18"/>
                <w:lang w:bidi="hi-IN"/>
              </w:rPr>
              <w:t>0</w:t>
            </w:r>
          </w:p>
        </w:tc>
        <w:tc>
          <w:tcPr>
            <w:tcW w:w="118" w:type="pct"/>
            <w:shd w:val="clear" w:color="auto" w:fill="auto"/>
            <w:noWrap/>
            <w:hideMark/>
          </w:tcPr>
          <w:p w:rsidR="0056716C" w:rsidRDefault="0056716C" w:rsidP="009141E6">
            <w:pPr>
              <w:contextualSpacing/>
              <w:rPr>
                <w:rFonts w:ascii="Arial" w:hAnsi="Arial" w:cs="Arial"/>
                <w:color w:val="000000"/>
                <w:sz w:val="18"/>
                <w:szCs w:val="18"/>
                <w:lang w:bidi="hi-IN"/>
              </w:rPr>
            </w:pPr>
            <w:r>
              <w:rPr>
                <w:rFonts w:ascii="Arial" w:hAnsi="Arial" w:cs="Arial"/>
                <w:color w:val="000000"/>
                <w:sz w:val="18"/>
                <w:szCs w:val="18"/>
                <w:lang w:bidi="hi-IN"/>
              </w:rPr>
              <w:t>0</w:t>
            </w:r>
          </w:p>
        </w:tc>
        <w:tc>
          <w:tcPr>
            <w:tcW w:w="141" w:type="pct"/>
            <w:shd w:val="clear" w:color="auto" w:fill="auto"/>
            <w:noWrap/>
            <w:hideMark/>
          </w:tcPr>
          <w:p w:rsidR="0056716C" w:rsidRDefault="0056716C" w:rsidP="009141E6">
            <w:pPr>
              <w:contextualSpacing/>
              <w:rPr>
                <w:rFonts w:ascii="Arial" w:hAnsi="Arial" w:cs="Arial"/>
                <w:color w:val="000000"/>
                <w:sz w:val="18"/>
                <w:szCs w:val="18"/>
                <w:lang w:bidi="hi-IN"/>
              </w:rPr>
            </w:pPr>
            <w:r>
              <w:rPr>
                <w:rFonts w:ascii="Arial" w:hAnsi="Arial" w:cs="Arial"/>
                <w:color w:val="000000"/>
                <w:sz w:val="18"/>
                <w:szCs w:val="18"/>
                <w:lang w:bidi="hi-IN"/>
              </w:rPr>
              <w:t>0</w:t>
            </w:r>
            <w:r>
              <w:rPr>
                <w:rFonts w:ascii="Arial" w:hAnsi="Arial" w:cs="Arial"/>
                <w:color w:val="000000"/>
                <w:sz w:val="18"/>
                <w:szCs w:val="18"/>
                <w:lang w:bidi="hi-IN"/>
              </w:rPr>
              <w:lastRenderedPageBreak/>
              <w:t>4</w:t>
            </w:r>
          </w:p>
        </w:tc>
        <w:tc>
          <w:tcPr>
            <w:tcW w:w="133" w:type="pct"/>
            <w:shd w:val="clear" w:color="auto" w:fill="auto"/>
            <w:noWrap/>
            <w:hideMark/>
          </w:tcPr>
          <w:p w:rsidR="0056716C" w:rsidRDefault="0056716C" w:rsidP="009141E6">
            <w:pPr>
              <w:contextualSpacing/>
              <w:rPr>
                <w:rFonts w:ascii="Arial" w:hAnsi="Arial" w:cs="Arial"/>
                <w:color w:val="000000"/>
                <w:sz w:val="18"/>
                <w:szCs w:val="18"/>
                <w:lang w:bidi="hi-IN"/>
              </w:rPr>
            </w:pPr>
            <w:r>
              <w:rPr>
                <w:rFonts w:ascii="Arial" w:hAnsi="Arial" w:cs="Arial"/>
                <w:color w:val="000000"/>
                <w:sz w:val="18"/>
                <w:szCs w:val="18"/>
                <w:lang w:bidi="hi-IN"/>
              </w:rPr>
              <w:lastRenderedPageBreak/>
              <w:t>1</w:t>
            </w:r>
            <w:r>
              <w:rPr>
                <w:rFonts w:ascii="Arial" w:hAnsi="Arial" w:cs="Arial"/>
                <w:color w:val="000000"/>
                <w:sz w:val="18"/>
                <w:szCs w:val="18"/>
                <w:lang w:bidi="hi-IN"/>
              </w:rPr>
              <w:lastRenderedPageBreak/>
              <w:t>0</w:t>
            </w:r>
          </w:p>
        </w:tc>
      </w:tr>
      <w:tr w:rsidR="0056716C" w:rsidRPr="000C0176" w:rsidTr="000A7162">
        <w:trPr>
          <w:trHeight w:val="20"/>
        </w:trPr>
        <w:tc>
          <w:tcPr>
            <w:tcW w:w="593" w:type="pct"/>
            <w:shd w:val="clear" w:color="auto" w:fill="auto"/>
            <w:noWrap/>
            <w:hideMark/>
          </w:tcPr>
          <w:p w:rsidR="0056716C" w:rsidRPr="000C0176" w:rsidRDefault="00FB6D9D" w:rsidP="00891B9C">
            <w:pPr>
              <w:contextualSpacing/>
              <w:rPr>
                <w:rFonts w:ascii="Calibri" w:hAnsi="Calibri" w:cs="Calibri"/>
                <w:color w:val="000000"/>
                <w:sz w:val="18"/>
                <w:szCs w:val="18"/>
                <w:lang w:bidi="hi-IN"/>
              </w:rPr>
            </w:pPr>
            <w:r w:rsidRPr="000C0176">
              <w:rPr>
                <w:rFonts w:ascii="Calibri" w:hAnsi="Calibri" w:cs="Calibri"/>
                <w:b/>
                <w:bCs/>
                <w:color w:val="000000"/>
                <w:sz w:val="18"/>
                <w:szCs w:val="18"/>
                <w:lang w:bidi="hi-IN"/>
              </w:rPr>
              <w:lastRenderedPageBreak/>
              <w:t>F &amp;FW</w:t>
            </w:r>
          </w:p>
        </w:tc>
        <w:tc>
          <w:tcPr>
            <w:tcW w:w="937" w:type="pct"/>
            <w:shd w:val="clear" w:color="auto" w:fill="auto"/>
            <w:noWrap/>
            <w:hideMark/>
          </w:tcPr>
          <w:p w:rsidR="0056716C" w:rsidRPr="000C0176" w:rsidRDefault="0056716C" w:rsidP="00891B9C">
            <w:pPr>
              <w:contextualSpacing/>
              <w:rPr>
                <w:rFonts w:ascii="Calibri" w:hAnsi="Calibri" w:cs="Calibri"/>
                <w:b/>
                <w:bCs/>
                <w:color w:val="000000"/>
                <w:sz w:val="18"/>
                <w:szCs w:val="18"/>
                <w:lang w:bidi="hi-IN"/>
              </w:rPr>
            </w:pPr>
          </w:p>
        </w:tc>
        <w:tc>
          <w:tcPr>
            <w:tcW w:w="898"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960" w:type="pct"/>
            <w:shd w:val="clear" w:color="auto" w:fill="auto"/>
            <w:noWrap/>
            <w:hideMark/>
          </w:tcPr>
          <w:p w:rsidR="0056716C" w:rsidRDefault="0056716C" w:rsidP="009141E6">
            <w:pPr>
              <w:contextualSpacing/>
              <w:rPr>
                <w:rFonts w:ascii="Arial" w:hAnsi="Arial" w:cs="Arial"/>
                <w:color w:val="000000"/>
                <w:sz w:val="18"/>
                <w:szCs w:val="18"/>
                <w:lang w:bidi="hi-IN"/>
              </w:rPr>
            </w:pPr>
            <w:r>
              <w:rPr>
                <w:rFonts w:ascii="Arial" w:hAnsi="Arial" w:cs="Arial"/>
                <w:color w:val="000000"/>
                <w:sz w:val="18"/>
                <w:szCs w:val="18"/>
                <w:lang w:bidi="hi-IN"/>
              </w:rPr>
              <w:t>Natural farming</w:t>
            </w:r>
          </w:p>
        </w:tc>
        <w:tc>
          <w:tcPr>
            <w:tcW w:w="269" w:type="pct"/>
            <w:shd w:val="clear" w:color="auto" w:fill="auto"/>
            <w:noWrap/>
            <w:hideMark/>
          </w:tcPr>
          <w:p w:rsidR="0056716C" w:rsidRDefault="0056716C" w:rsidP="009141E6">
            <w:pPr>
              <w:contextualSpacing/>
              <w:rPr>
                <w:rFonts w:ascii="Arial" w:hAnsi="Arial" w:cs="Arial"/>
                <w:color w:val="000000"/>
                <w:sz w:val="18"/>
                <w:szCs w:val="18"/>
                <w:lang w:bidi="hi-IN"/>
              </w:rPr>
            </w:pPr>
            <w:r>
              <w:rPr>
                <w:rFonts w:ascii="Arial" w:hAnsi="Arial" w:cs="Arial"/>
                <w:color w:val="000000"/>
                <w:sz w:val="18"/>
                <w:szCs w:val="18"/>
                <w:lang w:bidi="hi-IN"/>
              </w:rPr>
              <w:t>01</w:t>
            </w:r>
          </w:p>
        </w:tc>
        <w:tc>
          <w:tcPr>
            <w:tcW w:w="291" w:type="pct"/>
            <w:shd w:val="clear" w:color="auto" w:fill="auto"/>
            <w:noWrap/>
            <w:hideMark/>
          </w:tcPr>
          <w:p w:rsidR="0056716C" w:rsidRDefault="0056716C" w:rsidP="009141E6">
            <w:pPr>
              <w:contextualSpacing/>
              <w:rPr>
                <w:rFonts w:ascii="Arial" w:hAnsi="Arial" w:cs="Arial"/>
                <w:color w:val="000000"/>
                <w:sz w:val="18"/>
                <w:szCs w:val="18"/>
                <w:lang w:bidi="hi-IN"/>
              </w:rPr>
            </w:pPr>
            <w:r>
              <w:rPr>
                <w:rFonts w:ascii="Arial" w:hAnsi="Arial" w:cs="Arial"/>
                <w:color w:val="000000"/>
                <w:sz w:val="18"/>
                <w:szCs w:val="18"/>
                <w:lang w:bidi="hi-IN"/>
              </w:rPr>
              <w:t>01</w:t>
            </w:r>
          </w:p>
        </w:tc>
        <w:tc>
          <w:tcPr>
            <w:tcW w:w="141" w:type="pct"/>
            <w:shd w:val="clear" w:color="auto" w:fill="auto"/>
            <w:noWrap/>
            <w:hideMark/>
          </w:tcPr>
          <w:p w:rsidR="0056716C" w:rsidRDefault="0056716C" w:rsidP="009141E6">
            <w:pPr>
              <w:contextualSpacing/>
              <w:rPr>
                <w:rFonts w:ascii="Arial" w:hAnsi="Arial" w:cs="Arial"/>
                <w:color w:val="000000"/>
                <w:sz w:val="18"/>
                <w:szCs w:val="18"/>
                <w:lang w:bidi="hi-IN"/>
              </w:rPr>
            </w:pPr>
            <w:r>
              <w:rPr>
                <w:rFonts w:ascii="Arial" w:hAnsi="Arial" w:cs="Arial"/>
                <w:color w:val="000000"/>
                <w:sz w:val="18"/>
                <w:szCs w:val="18"/>
                <w:lang w:bidi="hi-IN"/>
              </w:rPr>
              <w:t>04</w:t>
            </w:r>
          </w:p>
        </w:tc>
        <w:tc>
          <w:tcPr>
            <w:tcW w:w="118" w:type="pct"/>
            <w:shd w:val="clear" w:color="auto" w:fill="auto"/>
            <w:noWrap/>
            <w:hideMark/>
          </w:tcPr>
          <w:p w:rsidR="0056716C" w:rsidRDefault="0056716C" w:rsidP="009141E6">
            <w:pPr>
              <w:contextualSpacing/>
              <w:rPr>
                <w:rFonts w:ascii="Arial" w:hAnsi="Arial" w:cs="Arial"/>
                <w:color w:val="000000"/>
                <w:sz w:val="18"/>
                <w:szCs w:val="18"/>
                <w:lang w:bidi="hi-IN"/>
              </w:rPr>
            </w:pPr>
            <w:r>
              <w:rPr>
                <w:rFonts w:ascii="Arial" w:hAnsi="Arial" w:cs="Arial"/>
                <w:color w:val="000000"/>
                <w:sz w:val="18"/>
                <w:szCs w:val="18"/>
                <w:lang w:bidi="hi-IN"/>
              </w:rPr>
              <w:t>0</w:t>
            </w:r>
          </w:p>
        </w:tc>
        <w:tc>
          <w:tcPr>
            <w:tcW w:w="141" w:type="pct"/>
            <w:shd w:val="clear" w:color="auto" w:fill="auto"/>
            <w:noWrap/>
            <w:hideMark/>
          </w:tcPr>
          <w:p w:rsidR="0056716C" w:rsidRDefault="0056716C" w:rsidP="009141E6">
            <w:pPr>
              <w:contextualSpacing/>
              <w:rPr>
                <w:rFonts w:ascii="Arial" w:hAnsi="Arial" w:cs="Arial"/>
                <w:color w:val="000000"/>
                <w:sz w:val="18"/>
                <w:szCs w:val="18"/>
                <w:lang w:bidi="hi-IN"/>
              </w:rPr>
            </w:pPr>
            <w:r>
              <w:rPr>
                <w:rFonts w:ascii="Arial" w:hAnsi="Arial" w:cs="Arial"/>
                <w:color w:val="000000"/>
                <w:sz w:val="18"/>
                <w:szCs w:val="18"/>
                <w:lang w:bidi="hi-IN"/>
              </w:rPr>
              <w:t>0</w:t>
            </w:r>
          </w:p>
        </w:tc>
        <w:tc>
          <w:tcPr>
            <w:tcW w:w="118" w:type="pct"/>
            <w:shd w:val="clear" w:color="auto" w:fill="auto"/>
            <w:noWrap/>
            <w:hideMark/>
          </w:tcPr>
          <w:p w:rsidR="0056716C" w:rsidRDefault="0056716C" w:rsidP="009141E6">
            <w:pPr>
              <w:contextualSpacing/>
              <w:rPr>
                <w:rFonts w:ascii="Arial" w:hAnsi="Arial" w:cs="Arial"/>
                <w:color w:val="000000"/>
                <w:sz w:val="18"/>
                <w:szCs w:val="18"/>
                <w:lang w:bidi="hi-IN"/>
              </w:rPr>
            </w:pPr>
            <w:r>
              <w:rPr>
                <w:rFonts w:ascii="Arial" w:hAnsi="Arial" w:cs="Arial"/>
                <w:color w:val="000000"/>
                <w:sz w:val="18"/>
                <w:szCs w:val="18"/>
                <w:lang w:bidi="hi-IN"/>
              </w:rPr>
              <w:t>0</w:t>
            </w:r>
          </w:p>
        </w:tc>
        <w:tc>
          <w:tcPr>
            <w:tcW w:w="141" w:type="pct"/>
            <w:shd w:val="clear" w:color="auto" w:fill="auto"/>
            <w:noWrap/>
            <w:hideMark/>
          </w:tcPr>
          <w:p w:rsidR="0056716C" w:rsidRDefault="0056716C" w:rsidP="009141E6">
            <w:pPr>
              <w:contextualSpacing/>
              <w:rPr>
                <w:rFonts w:ascii="Arial" w:hAnsi="Arial" w:cs="Arial"/>
                <w:color w:val="000000"/>
                <w:sz w:val="18"/>
                <w:szCs w:val="18"/>
                <w:lang w:bidi="hi-IN"/>
              </w:rPr>
            </w:pPr>
            <w:r>
              <w:rPr>
                <w:rFonts w:ascii="Arial" w:hAnsi="Arial" w:cs="Arial"/>
                <w:color w:val="000000"/>
                <w:sz w:val="18"/>
                <w:szCs w:val="18"/>
                <w:lang w:bidi="hi-IN"/>
              </w:rPr>
              <w:t>8</w:t>
            </w:r>
          </w:p>
        </w:tc>
        <w:tc>
          <w:tcPr>
            <w:tcW w:w="118" w:type="pct"/>
            <w:shd w:val="clear" w:color="auto" w:fill="auto"/>
            <w:noWrap/>
            <w:hideMark/>
          </w:tcPr>
          <w:p w:rsidR="0056716C" w:rsidRDefault="0056716C" w:rsidP="009141E6">
            <w:pPr>
              <w:contextualSpacing/>
              <w:rPr>
                <w:rFonts w:ascii="Arial" w:hAnsi="Arial" w:cs="Arial"/>
                <w:color w:val="000000"/>
                <w:sz w:val="18"/>
                <w:szCs w:val="18"/>
                <w:lang w:bidi="hi-IN"/>
              </w:rPr>
            </w:pPr>
            <w:r>
              <w:rPr>
                <w:rFonts w:ascii="Arial" w:hAnsi="Arial" w:cs="Arial"/>
                <w:color w:val="000000"/>
                <w:sz w:val="18"/>
                <w:szCs w:val="18"/>
                <w:lang w:bidi="hi-IN"/>
              </w:rPr>
              <w:t>0</w:t>
            </w:r>
          </w:p>
        </w:tc>
        <w:tc>
          <w:tcPr>
            <w:tcW w:w="141" w:type="pct"/>
            <w:shd w:val="clear" w:color="auto" w:fill="auto"/>
            <w:noWrap/>
            <w:hideMark/>
          </w:tcPr>
          <w:p w:rsidR="0056716C" w:rsidRDefault="0056716C" w:rsidP="009141E6">
            <w:pPr>
              <w:contextualSpacing/>
              <w:rPr>
                <w:rFonts w:ascii="Arial" w:hAnsi="Arial" w:cs="Arial"/>
                <w:color w:val="000000"/>
                <w:sz w:val="18"/>
                <w:szCs w:val="18"/>
                <w:lang w:bidi="hi-IN"/>
              </w:rPr>
            </w:pPr>
            <w:r>
              <w:rPr>
                <w:rFonts w:ascii="Arial" w:hAnsi="Arial" w:cs="Arial"/>
                <w:color w:val="000000"/>
                <w:sz w:val="18"/>
                <w:szCs w:val="18"/>
                <w:lang w:bidi="hi-IN"/>
              </w:rPr>
              <w:t>18</w:t>
            </w:r>
          </w:p>
        </w:tc>
        <w:tc>
          <w:tcPr>
            <w:tcW w:w="133" w:type="pct"/>
            <w:shd w:val="clear" w:color="auto" w:fill="auto"/>
            <w:noWrap/>
            <w:hideMark/>
          </w:tcPr>
          <w:p w:rsidR="0056716C" w:rsidRDefault="0056716C" w:rsidP="009141E6">
            <w:pPr>
              <w:contextualSpacing/>
              <w:rPr>
                <w:rFonts w:ascii="Arial" w:hAnsi="Arial" w:cs="Arial"/>
                <w:color w:val="000000"/>
                <w:sz w:val="18"/>
                <w:szCs w:val="18"/>
                <w:lang w:bidi="hi-IN"/>
              </w:rPr>
            </w:pPr>
            <w:r>
              <w:rPr>
                <w:rFonts w:ascii="Arial" w:hAnsi="Arial" w:cs="Arial"/>
                <w:color w:val="000000"/>
                <w:sz w:val="18"/>
                <w:szCs w:val="18"/>
                <w:lang w:bidi="hi-IN"/>
              </w:rPr>
              <w:t>02</w:t>
            </w:r>
          </w:p>
        </w:tc>
      </w:tr>
      <w:tr w:rsidR="0056716C" w:rsidRPr="000C0176" w:rsidTr="000A7162">
        <w:trPr>
          <w:trHeight w:val="20"/>
        </w:trPr>
        <w:tc>
          <w:tcPr>
            <w:tcW w:w="593" w:type="pct"/>
            <w:shd w:val="clear" w:color="auto" w:fill="auto"/>
            <w:noWrap/>
            <w:hideMark/>
          </w:tcPr>
          <w:p w:rsidR="0056716C" w:rsidRPr="000C0176" w:rsidRDefault="00FB6D9D" w:rsidP="00891B9C">
            <w:pPr>
              <w:contextualSpacing/>
              <w:rPr>
                <w:rFonts w:ascii="Calibri" w:hAnsi="Calibri" w:cs="Calibri"/>
                <w:color w:val="000000"/>
                <w:sz w:val="18"/>
                <w:szCs w:val="18"/>
                <w:lang w:bidi="hi-IN"/>
              </w:rPr>
            </w:pPr>
            <w:r w:rsidRPr="000C0176">
              <w:rPr>
                <w:rFonts w:ascii="Calibri" w:hAnsi="Calibri" w:cs="Calibri"/>
                <w:b/>
                <w:bCs/>
                <w:color w:val="000000"/>
                <w:sz w:val="18"/>
                <w:szCs w:val="18"/>
                <w:lang w:bidi="hi-IN"/>
              </w:rPr>
              <w:t>F &amp;FW</w:t>
            </w:r>
          </w:p>
        </w:tc>
        <w:tc>
          <w:tcPr>
            <w:tcW w:w="937" w:type="pct"/>
            <w:shd w:val="clear" w:color="auto" w:fill="auto"/>
            <w:noWrap/>
            <w:hideMark/>
          </w:tcPr>
          <w:p w:rsidR="0056716C" w:rsidRPr="000C0176" w:rsidRDefault="0056716C" w:rsidP="00891B9C">
            <w:pPr>
              <w:contextualSpacing/>
              <w:rPr>
                <w:rFonts w:ascii="Calibri" w:hAnsi="Calibri" w:cs="Calibri"/>
                <w:b/>
                <w:bCs/>
                <w:color w:val="000000"/>
                <w:sz w:val="18"/>
                <w:szCs w:val="18"/>
                <w:lang w:bidi="hi-IN"/>
              </w:rPr>
            </w:pPr>
          </w:p>
        </w:tc>
        <w:tc>
          <w:tcPr>
            <w:tcW w:w="898"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960" w:type="pct"/>
            <w:shd w:val="clear" w:color="auto" w:fill="auto"/>
            <w:noWrap/>
            <w:hideMark/>
          </w:tcPr>
          <w:p w:rsidR="0056716C" w:rsidRDefault="0056716C" w:rsidP="009141E6">
            <w:pPr>
              <w:contextualSpacing/>
              <w:rPr>
                <w:rFonts w:ascii="Arial" w:hAnsi="Arial" w:cs="Arial"/>
                <w:color w:val="000000"/>
                <w:sz w:val="18"/>
                <w:szCs w:val="18"/>
                <w:lang w:bidi="hi-IN"/>
              </w:rPr>
            </w:pPr>
            <w:r>
              <w:rPr>
                <w:rFonts w:ascii="Arial" w:hAnsi="Arial" w:cs="Arial"/>
                <w:color w:val="000000"/>
                <w:sz w:val="18"/>
                <w:szCs w:val="18"/>
                <w:lang w:bidi="hi-IN"/>
              </w:rPr>
              <w:t>Natural farming on wheat crop</w:t>
            </w:r>
          </w:p>
        </w:tc>
        <w:tc>
          <w:tcPr>
            <w:tcW w:w="269" w:type="pct"/>
            <w:shd w:val="clear" w:color="auto" w:fill="auto"/>
            <w:noWrap/>
            <w:hideMark/>
          </w:tcPr>
          <w:p w:rsidR="0056716C" w:rsidRDefault="0056716C" w:rsidP="009141E6">
            <w:pPr>
              <w:contextualSpacing/>
              <w:rPr>
                <w:rFonts w:ascii="Arial" w:hAnsi="Arial" w:cs="Arial"/>
                <w:color w:val="000000"/>
                <w:sz w:val="18"/>
                <w:szCs w:val="18"/>
                <w:lang w:bidi="hi-IN"/>
              </w:rPr>
            </w:pPr>
            <w:r>
              <w:rPr>
                <w:rFonts w:ascii="Arial" w:hAnsi="Arial" w:cs="Arial"/>
                <w:color w:val="000000"/>
                <w:sz w:val="18"/>
                <w:szCs w:val="18"/>
                <w:lang w:bidi="hi-IN"/>
              </w:rPr>
              <w:t>01</w:t>
            </w:r>
          </w:p>
        </w:tc>
        <w:tc>
          <w:tcPr>
            <w:tcW w:w="291" w:type="pct"/>
            <w:shd w:val="clear" w:color="auto" w:fill="auto"/>
            <w:noWrap/>
            <w:hideMark/>
          </w:tcPr>
          <w:p w:rsidR="0056716C" w:rsidRDefault="0056716C" w:rsidP="009141E6">
            <w:pPr>
              <w:contextualSpacing/>
              <w:rPr>
                <w:rFonts w:ascii="Arial" w:hAnsi="Arial" w:cs="Arial"/>
                <w:color w:val="000000"/>
                <w:sz w:val="18"/>
                <w:szCs w:val="18"/>
                <w:lang w:bidi="hi-IN"/>
              </w:rPr>
            </w:pPr>
            <w:r>
              <w:rPr>
                <w:rFonts w:ascii="Arial" w:hAnsi="Arial" w:cs="Arial"/>
                <w:color w:val="000000"/>
                <w:sz w:val="18"/>
                <w:szCs w:val="18"/>
                <w:lang w:bidi="hi-IN"/>
              </w:rPr>
              <w:t>01</w:t>
            </w:r>
          </w:p>
        </w:tc>
        <w:tc>
          <w:tcPr>
            <w:tcW w:w="141" w:type="pct"/>
            <w:shd w:val="clear" w:color="auto" w:fill="auto"/>
            <w:noWrap/>
            <w:hideMark/>
          </w:tcPr>
          <w:p w:rsidR="0056716C" w:rsidRDefault="0056716C" w:rsidP="009141E6">
            <w:pPr>
              <w:contextualSpacing/>
              <w:rPr>
                <w:rFonts w:ascii="Arial" w:hAnsi="Arial" w:cs="Arial"/>
                <w:color w:val="000000"/>
                <w:sz w:val="18"/>
                <w:szCs w:val="18"/>
                <w:lang w:bidi="hi-IN"/>
              </w:rPr>
            </w:pPr>
            <w:r>
              <w:rPr>
                <w:rFonts w:ascii="Arial" w:hAnsi="Arial" w:cs="Arial"/>
                <w:color w:val="000000"/>
                <w:sz w:val="18"/>
                <w:szCs w:val="18"/>
                <w:lang w:bidi="hi-IN"/>
              </w:rPr>
              <w:t>0</w:t>
            </w:r>
          </w:p>
        </w:tc>
        <w:tc>
          <w:tcPr>
            <w:tcW w:w="118" w:type="pct"/>
            <w:shd w:val="clear" w:color="auto" w:fill="auto"/>
            <w:noWrap/>
            <w:hideMark/>
          </w:tcPr>
          <w:p w:rsidR="0056716C" w:rsidRDefault="0056716C" w:rsidP="009141E6">
            <w:pPr>
              <w:contextualSpacing/>
              <w:rPr>
                <w:rFonts w:ascii="Arial" w:hAnsi="Arial" w:cs="Arial"/>
                <w:color w:val="000000"/>
                <w:sz w:val="18"/>
                <w:szCs w:val="18"/>
                <w:lang w:bidi="hi-IN"/>
              </w:rPr>
            </w:pPr>
            <w:r>
              <w:rPr>
                <w:rFonts w:ascii="Arial" w:hAnsi="Arial" w:cs="Arial"/>
                <w:color w:val="000000"/>
                <w:sz w:val="18"/>
                <w:szCs w:val="18"/>
                <w:lang w:bidi="hi-IN"/>
              </w:rPr>
              <w:t>0</w:t>
            </w:r>
          </w:p>
        </w:tc>
        <w:tc>
          <w:tcPr>
            <w:tcW w:w="141" w:type="pct"/>
            <w:shd w:val="clear" w:color="auto" w:fill="auto"/>
            <w:noWrap/>
            <w:hideMark/>
          </w:tcPr>
          <w:p w:rsidR="0056716C" w:rsidRDefault="0056716C" w:rsidP="009141E6">
            <w:pPr>
              <w:contextualSpacing/>
              <w:rPr>
                <w:rFonts w:ascii="Arial" w:hAnsi="Arial" w:cs="Arial"/>
                <w:color w:val="000000"/>
                <w:sz w:val="18"/>
                <w:szCs w:val="18"/>
                <w:lang w:bidi="hi-IN"/>
              </w:rPr>
            </w:pPr>
            <w:r>
              <w:rPr>
                <w:rFonts w:ascii="Arial" w:hAnsi="Arial" w:cs="Arial"/>
                <w:color w:val="000000"/>
                <w:sz w:val="18"/>
                <w:szCs w:val="18"/>
                <w:lang w:bidi="hi-IN"/>
              </w:rPr>
              <w:t>0</w:t>
            </w:r>
          </w:p>
        </w:tc>
        <w:tc>
          <w:tcPr>
            <w:tcW w:w="118" w:type="pct"/>
            <w:shd w:val="clear" w:color="auto" w:fill="auto"/>
            <w:noWrap/>
            <w:hideMark/>
          </w:tcPr>
          <w:p w:rsidR="0056716C" w:rsidRDefault="0056716C" w:rsidP="009141E6">
            <w:pPr>
              <w:contextualSpacing/>
              <w:rPr>
                <w:rFonts w:ascii="Arial" w:hAnsi="Arial" w:cs="Arial"/>
                <w:color w:val="000000"/>
                <w:sz w:val="18"/>
                <w:szCs w:val="18"/>
                <w:lang w:bidi="hi-IN"/>
              </w:rPr>
            </w:pPr>
            <w:r>
              <w:rPr>
                <w:rFonts w:ascii="Arial" w:hAnsi="Arial" w:cs="Arial"/>
                <w:color w:val="000000"/>
                <w:sz w:val="18"/>
                <w:szCs w:val="18"/>
                <w:lang w:bidi="hi-IN"/>
              </w:rPr>
              <w:t>0</w:t>
            </w:r>
          </w:p>
        </w:tc>
        <w:tc>
          <w:tcPr>
            <w:tcW w:w="141" w:type="pct"/>
            <w:shd w:val="clear" w:color="auto" w:fill="auto"/>
            <w:noWrap/>
            <w:hideMark/>
          </w:tcPr>
          <w:p w:rsidR="0056716C" w:rsidRDefault="0056716C" w:rsidP="009141E6">
            <w:pPr>
              <w:contextualSpacing/>
              <w:rPr>
                <w:rFonts w:ascii="Arial" w:hAnsi="Arial" w:cs="Arial"/>
                <w:color w:val="000000"/>
                <w:sz w:val="18"/>
                <w:szCs w:val="18"/>
                <w:lang w:bidi="hi-IN"/>
              </w:rPr>
            </w:pPr>
            <w:r>
              <w:rPr>
                <w:rFonts w:ascii="Arial" w:hAnsi="Arial" w:cs="Arial"/>
                <w:color w:val="000000"/>
                <w:sz w:val="18"/>
                <w:szCs w:val="18"/>
                <w:lang w:bidi="hi-IN"/>
              </w:rPr>
              <w:t>01</w:t>
            </w:r>
          </w:p>
        </w:tc>
        <w:tc>
          <w:tcPr>
            <w:tcW w:w="118" w:type="pct"/>
            <w:shd w:val="clear" w:color="auto" w:fill="auto"/>
            <w:noWrap/>
            <w:hideMark/>
          </w:tcPr>
          <w:p w:rsidR="0056716C" w:rsidRDefault="0056716C" w:rsidP="009141E6">
            <w:pPr>
              <w:contextualSpacing/>
              <w:rPr>
                <w:rFonts w:ascii="Arial" w:hAnsi="Arial" w:cs="Arial"/>
                <w:color w:val="000000"/>
                <w:sz w:val="18"/>
                <w:szCs w:val="18"/>
                <w:lang w:bidi="hi-IN"/>
              </w:rPr>
            </w:pPr>
            <w:r>
              <w:rPr>
                <w:rFonts w:ascii="Arial" w:hAnsi="Arial" w:cs="Arial"/>
                <w:color w:val="000000"/>
                <w:sz w:val="18"/>
                <w:szCs w:val="18"/>
                <w:lang w:bidi="hi-IN"/>
              </w:rPr>
              <w:t>08</w:t>
            </w:r>
          </w:p>
        </w:tc>
        <w:tc>
          <w:tcPr>
            <w:tcW w:w="141" w:type="pct"/>
            <w:shd w:val="clear" w:color="auto" w:fill="auto"/>
            <w:noWrap/>
            <w:hideMark/>
          </w:tcPr>
          <w:p w:rsidR="0056716C" w:rsidRDefault="0056716C" w:rsidP="009141E6">
            <w:pPr>
              <w:contextualSpacing/>
              <w:rPr>
                <w:rFonts w:ascii="Arial" w:hAnsi="Arial" w:cs="Arial"/>
                <w:color w:val="000000"/>
                <w:sz w:val="18"/>
                <w:szCs w:val="18"/>
                <w:lang w:bidi="hi-IN"/>
              </w:rPr>
            </w:pPr>
            <w:r>
              <w:rPr>
                <w:rFonts w:ascii="Arial" w:hAnsi="Arial" w:cs="Arial"/>
                <w:color w:val="000000"/>
                <w:sz w:val="18"/>
                <w:szCs w:val="18"/>
                <w:lang w:bidi="hi-IN"/>
              </w:rPr>
              <w:t>01</w:t>
            </w:r>
          </w:p>
        </w:tc>
        <w:tc>
          <w:tcPr>
            <w:tcW w:w="133" w:type="pct"/>
            <w:shd w:val="clear" w:color="auto" w:fill="auto"/>
            <w:noWrap/>
            <w:hideMark/>
          </w:tcPr>
          <w:p w:rsidR="0056716C" w:rsidRDefault="0056716C" w:rsidP="009141E6">
            <w:pPr>
              <w:contextualSpacing/>
              <w:rPr>
                <w:rFonts w:ascii="Arial" w:hAnsi="Arial" w:cs="Arial"/>
                <w:color w:val="000000"/>
                <w:sz w:val="18"/>
                <w:szCs w:val="18"/>
                <w:lang w:bidi="hi-IN"/>
              </w:rPr>
            </w:pPr>
            <w:r>
              <w:rPr>
                <w:rFonts w:ascii="Arial" w:hAnsi="Arial" w:cs="Arial"/>
                <w:color w:val="000000"/>
                <w:sz w:val="18"/>
                <w:szCs w:val="18"/>
                <w:lang w:bidi="hi-IN"/>
              </w:rPr>
              <w:t>03</w:t>
            </w:r>
          </w:p>
        </w:tc>
      </w:tr>
      <w:tr w:rsidR="0056716C" w:rsidRPr="000C0176" w:rsidTr="000A7162">
        <w:trPr>
          <w:trHeight w:val="20"/>
        </w:trPr>
        <w:tc>
          <w:tcPr>
            <w:tcW w:w="593" w:type="pct"/>
            <w:shd w:val="clear" w:color="auto" w:fill="auto"/>
            <w:noWrap/>
            <w:hideMark/>
          </w:tcPr>
          <w:p w:rsidR="0056716C" w:rsidRPr="000C0176" w:rsidRDefault="00FB6D9D" w:rsidP="00891B9C">
            <w:pPr>
              <w:contextualSpacing/>
              <w:rPr>
                <w:rFonts w:ascii="Calibri" w:hAnsi="Calibri" w:cs="Calibri"/>
                <w:color w:val="000000"/>
                <w:sz w:val="18"/>
                <w:szCs w:val="18"/>
                <w:lang w:bidi="hi-IN"/>
              </w:rPr>
            </w:pPr>
            <w:r w:rsidRPr="000C0176">
              <w:rPr>
                <w:rFonts w:ascii="Calibri" w:hAnsi="Calibri" w:cs="Calibri"/>
                <w:b/>
                <w:bCs/>
                <w:color w:val="000000"/>
                <w:sz w:val="18"/>
                <w:szCs w:val="18"/>
                <w:lang w:bidi="hi-IN"/>
              </w:rPr>
              <w:t>F &amp;FW</w:t>
            </w:r>
          </w:p>
        </w:tc>
        <w:tc>
          <w:tcPr>
            <w:tcW w:w="937" w:type="pct"/>
            <w:shd w:val="clear" w:color="auto" w:fill="auto"/>
            <w:noWrap/>
            <w:hideMark/>
          </w:tcPr>
          <w:p w:rsidR="0056716C" w:rsidRPr="000C0176" w:rsidRDefault="0056716C" w:rsidP="00891B9C">
            <w:pPr>
              <w:contextualSpacing/>
              <w:rPr>
                <w:rFonts w:ascii="Calibri" w:hAnsi="Calibri" w:cs="Calibri"/>
                <w:b/>
                <w:bCs/>
                <w:color w:val="000000"/>
                <w:sz w:val="18"/>
                <w:szCs w:val="18"/>
                <w:lang w:bidi="hi-IN"/>
              </w:rPr>
            </w:pPr>
          </w:p>
        </w:tc>
        <w:tc>
          <w:tcPr>
            <w:tcW w:w="898"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960" w:type="pct"/>
            <w:shd w:val="clear" w:color="auto" w:fill="auto"/>
            <w:noWrap/>
            <w:hideMark/>
          </w:tcPr>
          <w:p w:rsidR="0056716C" w:rsidRDefault="0056716C" w:rsidP="009141E6">
            <w:pPr>
              <w:contextualSpacing/>
              <w:rPr>
                <w:rFonts w:ascii="Arial" w:hAnsi="Arial" w:cs="Arial"/>
                <w:color w:val="000000"/>
                <w:sz w:val="18"/>
                <w:szCs w:val="18"/>
                <w:lang w:bidi="hi-IN"/>
              </w:rPr>
            </w:pPr>
            <w:r>
              <w:rPr>
                <w:rFonts w:ascii="Arial" w:hAnsi="Arial" w:cs="Arial"/>
                <w:color w:val="000000"/>
                <w:sz w:val="18"/>
                <w:szCs w:val="18"/>
                <w:lang w:bidi="hi-IN"/>
              </w:rPr>
              <w:t xml:space="preserve">Natural farming </w:t>
            </w:r>
          </w:p>
        </w:tc>
        <w:tc>
          <w:tcPr>
            <w:tcW w:w="269" w:type="pct"/>
            <w:shd w:val="clear" w:color="auto" w:fill="auto"/>
            <w:noWrap/>
            <w:hideMark/>
          </w:tcPr>
          <w:p w:rsidR="0056716C" w:rsidRDefault="0056716C" w:rsidP="009141E6">
            <w:pPr>
              <w:contextualSpacing/>
              <w:rPr>
                <w:rFonts w:ascii="Arial" w:hAnsi="Arial" w:cs="Arial"/>
                <w:color w:val="000000"/>
                <w:sz w:val="18"/>
                <w:szCs w:val="18"/>
                <w:lang w:bidi="hi-IN"/>
              </w:rPr>
            </w:pPr>
            <w:r>
              <w:rPr>
                <w:rFonts w:ascii="Arial" w:hAnsi="Arial" w:cs="Arial"/>
                <w:color w:val="000000"/>
                <w:sz w:val="18"/>
                <w:szCs w:val="18"/>
                <w:lang w:bidi="hi-IN"/>
              </w:rPr>
              <w:t>01</w:t>
            </w:r>
          </w:p>
        </w:tc>
        <w:tc>
          <w:tcPr>
            <w:tcW w:w="291" w:type="pct"/>
            <w:shd w:val="clear" w:color="auto" w:fill="auto"/>
            <w:noWrap/>
            <w:hideMark/>
          </w:tcPr>
          <w:p w:rsidR="0056716C" w:rsidRDefault="0056716C" w:rsidP="009141E6">
            <w:pPr>
              <w:contextualSpacing/>
              <w:rPr>
                <w:rFonts w:ascii="Arial" w:hAnsi="Arial" w:cs="Arial"/>
                <w:color w:val="000000"/>
                <w:sz w:val="18"/>
                <w:szCs w:val="18"/>
                <w:lang w:bidi="hi-IN"/>
              </w:rPr>
            </w:pPr>
            <w:r>
              <w:rPr>
                <w:rFonts w:ascii="Arial" w:hAnsi="Arial" w:cs="Arial"/>
                <w:color w:val="000000"/>
                <w:sz w:val="18"/>
                <w:szCs w:val="18"/>
                <w:lang w:bidi="hi-IN"/>
              </w:rPr>
              <w:t>01</w:t>
            </w:r>
          </w:p>
        </w:tc>
        <w:tc>
          <w:tcPr>
            <w:tcW w:w="141" w:type="pct"/>
            <w:shd w:val="clear" w:color="auto" w:fill="auto"/>
            <w:noWrap/>
            <w:hideMark/>
          </w:tcPr>
          <w:p w:rsidR="0056716C" w:rsidRDefault="0056716C" w:rsidP="009141E6">
            <w:pPr>
              <w:contextualSpacing/>
              <w:rPr>
                <w:rFonts w:ascii="Arial" w:hAnsi="Arial" w:cs="Arial"/>
                <w:color w:val="000000"/>
                <w:sz w:val="18"/>
                <w:szCs w:val="18"/>
                <w:lang w:bidi="hi-IN"/>
              </w:rPr>
            </w:pPr>
            <w:r>
              <w:rPr>
                <w:rFonts w:ascii="Arial" w:hAnsi="Arial" w:cs="Arial"/>
                <w:color w:val="000000"/>
                <w:sz w:val="18"/>
                <w:szCs w:val="18"/>
                <w:lang w:bidi="hi-IN"/>
              </w:rPr>
              <w:t>0</w:t>
            </w:r>
          </w:p>
        </w:tc>
        <w:tc>
          <w:tcPr>
            <w:tcW w:w="118" w:type="pct"/>
            <w:shd w:val="clear" w:color="auto" w:fill="auto"/>
            <w:noWrap/>
            <w:hideMark/>
          </w:tcPr>
          <w:p w:rsidR="0056716C" w:rsidRDefault="0056716C" w:rsidP="009141E6">
            <w:pPr>
              <w:contextualSpacing/>
              <w:rPr>
                <w:rFonts w:ascii="Arial" w:hAnsi="Arial" w:cs="Arial"/>
                <w:color w:val="000000"/>
                <w:sz w:val="18"/>
                <w:szCs w:val="18"/>
                <w:lang w:bidi="hi-IN"/>
              </w:rPr>
            </w:pPr>
            <w:r>
              <w:rPr>
                <w:rFonts w:ascii="Arial" w:hAnsi="Arial" w:cs="Arial"/>
                <w:color w:val="000000"/>
                <w:sz w:val="18"/>
                <w:szCs w:val="18"/>
                <w:lang w:bidi="hi-IN"/>
              </w:rPr>
              <w:t>0</w:t>
            </w:r>
          </w:p>
        </w:tc>
        <w:tc>
          <w:tcPr>
            <w:tcW w:w="141" w:type="pct"/>
            <w:shd w:val="clear" w:color="auto" w:fill="auto"/>
            <w:noWrap/>
            <w:hideMark/>
          </w:tcPr>
          <w:p w:rsidR="0056716C" w:rsidRDefault="0056716C" w:rsidP="009141E6">
            <w:pPr>
              <w:contextualSpacing/>
              <w:rPr>
                <w:rFonts w:ascii="Arial" w:hAnsi="Arial" w:cs="Arial"/>
                <w:color w:val="000000"/>
                <w:sz w:val="18"/>
                <w:szCs w:val="18"/>
                <w:lang w:bidi="hi-IN"/>
              </w:rPr>
            </w:pPr>
            <w:r>
              <w:rPr>
                <w:rFonts w:ascii="Arial" w:hAnsi="Arial" w:cs="Arial"/>
                <w:color w:val="000000"/>
                <w:sz w:val="18"/>
                <w:szCs w:val="18"/>
                <w:lang w:bidi="hi-IN"/>
              </w:rPr>
              <w:t>0</w:t>
            </w:r>
          </w:p>
        </w:tc>
        <w:tc>
          <w:tcPr>
            <w:tcW w:w="118" w:type="pct"/>
            <w:shd w:val="clear" w:color="auto" w:fill="auto"/>
            <w:noWrap/>
            <w:hideMark/>
          </w:tcPr>
          <w:p w:rsidR="0056716C" w:rsidRDefault="0056716C" w:rsidP="009141E6">
            <w:pPr>
              <w:contextualSpacing/>
              <w:rPr>
                <w:rFonts w:ascii="Arial" w:hAnsi="Arial" w:cs="Arial"/>
                <w:color w:val="000000"/>
                <w:sz w:val="18"/>
                <w:szCs w:val="18"/>
                <w:lang w:bidi="hi-IN"/>
              </w:rPr>
            </w:pPr>
            <w:r>
              <w:rPr>
                <w:rFonts w:ascii="Arial" w:hAnsi="Arial" w:cs="Arial"/>
                <w:color w:val="000000"/>
                <w:sz w:val="18"/>
                <w:szCs w:val="18"/>
                <w:lang w:bidi="hi-IN"/>
              </w:rPr>
              <w:t>0</w:t>
            </w:r>
          </w:p>
        </w:tc>
        <w:tc>
          <w:tcPr>
            <w:tcW w:w="141" w:type="pct"/>
            <w:shd w:val="clear" w:color="auto" w:fill="auto"/>
            <w:noWrap/>
            <w:hideMark/>
          </w:tcPr>
          <w:p w:rsidR="0056716C" w:rsidRDefault="0056716C" w:rsidP="009141E6">
            <w:pPr>
              <w:contextualSpacing/>
              <w:rPr>
                <w:rFonts w:ascii="Arial" w:hAnsi="Arial" w:cs="Arial"/>
                <w:color w:val="000000"/>
                <w:sz w:val="18"/>
                <w:szCs w:val="18"/>
                <w:lang w:bidi="hi-IN"/>
              </w:rPr>
            </w:pPr>
            <w:r>
              <w:rPr>
                <w:rFonts w:ascii="Arial" w:hAnsi="Arial" w:cs="Arial"/>
                <w:color w:val="000000"/>
                <w:sz w:val="18"/>
                <w:szCs w:val="18"/>
                <w:lang w:bidi="hi-IN"/>
              </w:rPr>
              <w:t>11</w:t>
            </w:r>
          </w:p>
        </w:tc>
        <w:tc>
          <w:tcPr>
            <w:tcW w:w="118" w:type="pct"/>
            <w:shd w:val="clear" w:color="auto" w:fill="auto"/>
            <w:noWrap/>
            <w:hideMark/>
          </w:tcPr>
          <w:p w:rsidR="0056716C" w:rsidRDefault="0056716C" w:rsidP="009141E6">
            <w:pPr>
              <w:contextualSpacing/>
              <w:rPr>
                <w:rFonts w:ascii="Arial" w:hAnsi="Arial" w:cs="Arial"/>
                <w:color w:val="000000"/>
                <w:sz w:val="18"/>
                <w:szCs w:val="18"/>
                <w:lang w:bidi="hi-IN"/>
              </w:rPr>
            </w:pPr>
            <w:r>
              <w:rPr>
                <w:rFonts w:ascii="Arial" w:hAnsi="Arial" w:cs="Arial"/>
                <w:color w:val="000000"/>
                <w:sz w:val="18"/>
                <w:szCs w:val="18"/>
                <w:lang w:bidi="hi-IN"/>
              </w:rPr>
              <w:t>12</w:t>
            </w:r>
          </w:p>
        </w:tc>
        <w:tc>
          <w:tcPr>
            <w:tcW w:w="141" w:type="pct"/>
            <w:shd w:val="clear" w:color="auto" w:fill="auto"/>
            <w:noWrap/>
            <w:hideMark/>
          </w:tcPr>
          <w:p w:rsidR="0056716C" w:rsidRDefault="0056716C" w:rsidP="009141E6">
            <w:pPr>
              <w:contextualSpacing/>
              <w:rPr>
                <w:rFonts w:ascii="Arial" w:hAnsi="Arial" w:cs="Arial"/>
                <w:color w:val="000000"/>
                <w:sz w:val="18"/>
                <w:szCs w:val="18"/>
                <w:lang w:bidi="hi-IN"/>
              </w:rPr>
            </w:pPr>
            <w:r>
              <w:rPr>
                <w:rFonts w:ascii="Arial" w:hAnsi="Arial" w:cs="Arial"/>
                <w:color w:val="000000"/>
                <w:sz w:val="18"/>
                <w:szCs w:val="18"/>
                <w:lang w:bidi="hi-IN"/>
              </w:rPr>
              <w:t>21</w:t>
            </w:r>
          </w:p>
        </w:tc>
        <w:tc>
          <w:tcPr>
            <w:tcW w:w="133" w:type="pct"/>
            <w:shd w:val="clear" w:color="auto" w:fill="auto"/>
            <w:noWrap/>
            <w:hideMark/>
          </w:tcPr>
          <w:p w:rsidR="0056716C" w:rsidRDefault="0056716C" w:rsidP="009141E6">
            <w:pPr>
              <w:contextualSpacing/>
              <w:rPr>
                <w:rFonts w:ascii="Arial" w:hAnsi="Arial" w:cs="Arial"/>
                <w:color w:val="000000"/>
                <w:sz w:val="18"/>
                <w:szCs w:val="18"/>
                <w:lang w:bidi="hi-IN"/>
              </w:rPr>
            </w:pPr>
            <w:r>
              <w:rPr>
                <w:rFonts w:ascii="Arial" w:hAnsi="Arial" w:cs="Arial"/>
                <w:color w:val="000000"/>
                <w:sz w:val="18"/>
                <w:szCs w:val="18"/>
                <w:lang w:bidi="hi-IN"/>
              </w:rPr>
              <w:t>10</w:t>
            </w:r>
          </w:p>
        </w:tc>
      </w:tr>
      <w:tr w:rsidR="0056716C" w:rsidRPr="000C0176" w:rsidTr="000A7162">
        <w:trPr>
          <w:trHeight w:val="20"/>
        </w:trPr>
        <w:tc>
          <w:tcPr>
            <w:tcW w:w="593"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937" w:type="pct"/>
            <w:shd w:val="clear" w:color="auto" w:fill="auto"/>
            <w:noWrap/>
            <w:hideMark/>
          </w:tcPr>
          <w:p w:rsidR="0056716C" w:rsidRPr="000C0176" w:rsidRDefault="0056716C" w:rsidP="00891B9C">
            <w:pPr>
              <w:contextualSpacing/>
              <w:rPr>
                <w:rFonts w:ascii="Calibri" w:hAnsi="Calibri" w:cs="Calibri"/>
                <w:b/>
                <w:bCs/>
                <w:color w:val="000000"/>
                <w:sz w:val="18"/>
                <w:szCs w:val="18"/>
                <w:lang w:bidi="hi-IN"/>
              </w:rPr>
            </w:pPr>
            <w:r w:rsidRPr="000C0176">
              <w:rPr>
                <w:rFonts w:ascii="Calibri" w:hAnsi="Calibri" w:cs="Calibri"/>
                <w:b/>
                <w:bCs/>
                <w:color w:val="000000"/>
                <w:sz w:val="18"/>
                <w:szCs w:val="18"/>
                <w:lang w:bidi="hi-IN"/>
              </w:rPr>
              <w:t>Horticulture (Vegetable Crops)</w:t>
            </w:r>
          </w:p>
        </w:tc>
        <w:tc>
          <w:tcPr>
            <w:tcW w:w="898"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Production of low volume and high value crops</w:t>
            </w:r>
          </w:p>
        </w:tc>
        <w:tc>
          <w:tcPr>
            <w:tcW w:w="960" w:type="pct"/>
            <w:shd w:val="clear" w:color="auto" w:fill="auto"/>
            <w:noWrap/>
            <w:hideMark/>
          </w:tcPr>
          <w:p w:rsidR="0056716C" w:rsidRDefault="0056716C" w:rsidP="009141E6">
            <w:pPr>
              <w:contextualSpacing/>
              <w:rPr>
                <w:rFonts w:ascii="Arial" w:hAnsi="Arial" w:cs="Arial"/>
                <w:color w:val="000000"/>
                <w:sz w:val="18"/>
                <w:szCs w:val="18"/>
                <w:lang w:bidi="hi-IN"/>
              </w:rPr>
            </w:pPr>
          </w:p>
        </w:tc>
        <w:tc>
          <w:tcPr>
            <w:tcW w:w="269" w:type="pct"/>
            <w:shd w:val="clear" w:color="auto" w:fill="auto"/>
            <w:noWrap/>
            <w:hideMark/>
          </w:tcPr>
          <w:p w:rsidR="0056716C" w:rsidRDefault="0056716C" w:rsidP="009141E6">
            <w:pPr>
              <w:contextualSpacing/>
              <w:rPr>
                <w:rFonts w:ascii="Arial" w:hAnsi="Arial" w:cs="Arial"/>
                <w:color w:val="000000"/>
                <w:sz w:val="18"/>
                <w:szCs w:val="18"/>
                <w:lang w:bidi="hi-IN"/>
              </w:rPr>
            </w:pPr>
          </w:p>
        </w:tc>
        <w:tc>
          <w:tcPr>
            <w:tcW w:w="291" w:type="pct"/>
            <w:shd w:val="clear" w:color="auto" w:fill="auto"/>
            <w:noWrap/>
            <w:hideMark/>
          </w:tcPr>
          <w:p w:rsidR="0056716C" w:rsidRDefault="0056716C" w:rsidP="009141E6">
            <w:pPr>
              <w:contextualSpacing/>
              <w:rPr>
                <w:rFonts w:ascii="Arial" w:hAnsi="Arial" w:cs="Arial"/>
                <w:color w:val="000000"/>
                <w:sz w:val="18"/>
                <w:szCs w:val="18"/>
                <w:lang w:bidi="hi-IN"/>
              </w:rPr>
            </w:pPr>
          </w:p>
        </w:tc>
        <w:tc>
          <w:tcPr>
            <w:tcW w:w="141" w:type="pct"/>
            <w:shd w:val="clear" w:color="auto" w:fill="auto"/>
            <w:noWrap/>
            <w:hideMark/>
          </w:tcPr>
          <w:p w:rsidR="0056716C" w:rsidRDefault="0056716C" w:rsidP="009141E6">
            <w:pPr>
              <w:contextualSpacing/>
              <w:rPr>
                <w:rFonts w:ascii="Arial" w:hAnsi="Arial" w:cs="Arial"/>
                <w:color w:val="000000"/>
                <w:sz w:val="18"/>
                <w:szCs w:val="18"/>
                <w:lang w:bidi="hi-IN"/>
              </w:rPr>
            </w:pPr>
          </w:p>
        </w:tc>
        <w:tc>
          <w:tcPr>
            <w:tcW w:w="118" w:type="pct"/>
            <w:shd w:val="clear" w:color="auto" w:fill="auto"/>
            <w:noWrap/>
            <w:hideMark/>
          </w:tcPr>
          <w:p w:rsidR="0056716C" w:rsidRDefault="0056716C" w:rsidP="009141E6">
            <w:pPr>
              <w:contextualSpacing/>
              <w:rPr>
                <w:rFonts w:ascii="Arial" w:hAnsi="Arial" w:cs="Arial"/>
                <w:color w:val="000000"/>
                <w:sz w:val="18"/>
                <w:szCs w:val="18"/>
                <w:lang w:bidi="hi-IN"/>
              </w:rPr>
            </w:pPr>
          </w:p>
        </w:tc>
        <w:tc>
          <w:tcPr>
            <w:tcW w:w="141" w:type="pct"/>
            <w:shd w:val="clear" w:color="auto" w:fill="auto"/>
            <w:noWrap/>
            <w:hideMark/>
          </w:tcPr>
          <w:p w:rsidR="0056716C" w:rsidRDefault="0056716C" w:rsidP="009141E6">
            <w:pPr>
              <w:contextualSpacing/>
              <w:rPr>
                <w:rFonts w:ascii="Arial" w:hAnsi="Arial" w:cs="Arial"/>
                <w:color w:val="000000"/>
                <w:sz w:val="18"/>
                <w:szCs w:val="18"/>
                <w:lang w:bidi="hi-IN"/>
              </w:rPr>
            </w:pPr>
          </w:p>
        </w:tc>
        <w:tc>
          <w:tcPr>
            <w:tcW w:w="118" w:type="pct"/>
            <w:shd w:val="clear" w:color="auto" w:fill="auto"/>
            <w:noWrap/>
            <w:hideMark/>
          </w:tcPr>
          <w:p w:rsidR="0056716C" w:rsidRDefault="0056716C" w:rsidP="009141E6">
            <w:pPr>
              <w:contextualSpacing/>
              <w:rPr>
                <w:rFonts w:ascii="Arial" w:hAnsi="Arial" w:cs="Arial"/>
                <w:color w:val="000000"/>
                <w:sz w:val="18"/>
                <w:szCs w:val="18"/>
                <w:lang w:bidi="hi-IN"/>
              </w:rPr>
            </w:pPr>
          </w:p>
        </w:tc>
        <w:tc>
          <w:tcPr>
            <w:tcW w:w="141" w:type="pct"/>
            <w:shd w:val="clear" w:color="auto" w:fill="auto"/>
            <w:noWrap/>
            <w:hideMark/>
          </w:tcPr>
          <w:p w:rsidR="0056716C" w:rsidRDefault="0056716C" w:rsidP="009141E6">
            <w:pPr>
              <w:contextualSpacing/>
              <w:rPr>
                <w:rFonts w:ascii="Arial" w:hAnsi="Arial" w:cs="Arial"/>
                <w:color w:val="000000"/>
                <w:sz w:val="18"/>
                <w:szCs w:val="18"/>
                <w:lang w:bidi="hi-IN"/>
              </w:rPr>
            </w:pPr>
          </w:p>
        </w:tc>
        <w:tc>
          <w:tcPr>
            <w:tcW w:w="118" w:type="pct"/>
            <w:shd w:val="clear" w:color="auto" w:fill="auto"/>
            <w:noWrap/>
            <w:hideMark/>
          </w:tcPr>
          <w:p w:rsidR="0056716C" w:rsidRDefault="0056716C" w:rsidP="009141E6">
            <w:pPr>
              <w:contextualSpacing/>
              <w:rPr>
                <w:rFonts w:ascii="Arial" w:hAnsi="Arial" w:cs="Arial"/>
                <w:color w:val="000000"/>
                <w:sz w:val="18"/>
                <w:szCs w:val="18"/>
                <w:lang w:bidi="hi-IN"/>
              </w:rPr>
            </w:pPr>
          </w:p>
        </w:tc>
        <w:tc>
          <w:tcPr>
            <w:tcW w:w="141" w:type="pct"/>
            <w:shd w:val="clear" w:color="auto" w:fill="auto"/>
            <w:noWrap/>
            <w:hideMark/>
          </w:tcPr>
          <w:p w:rsidR="0056716C" w:rsidRDefault="0056716C" w:rsidP="009141E6">
            <w:pPr>
              <w:contextualSpacing/>
              <w:rPr>
                <w:rFonts w:ascii="Arial" w:hAnsi="Arial" w:cs="Arial"/>
                <w:color w:val="000000"/>
                <w:sz w:val="18"/>
                <w:szCs w:val="18"/>
                <w:lang w:bidi="hi-IN"/>
              </w:rPr>
            </w:pPr>
          </w:p>
        </w:tc>
        <w:tc>
          <w:tcPr>
            <w:tcW w:w="133" w:type="pct"/>
            <w:shd w:val="clear" w:color="auto" w:fill="auto"/>
            <w:noWrap/>
            <w:hideMark/>
          </w:tcPr>
          <w:p w:rsidR="0056716C" w:rsidRDefault="0056716C" w:rsidP="009141E6">
            <w:pPr>
              <w:contextualSpacing/>
              <w:rPr>
                <w:rFonts w:ascii="Arial" w:hAnsi="Arial" w:cs="Arial"/>
                <w:color w:val="000000"/>
                <w:sz w:val="18"/>
                <w:szCs w:val="18"/>
                <w:lang w:bidi="hi-IN"/>
              </w:rPr>
            </w:pPr>
          </w:p>
        </w:tc>
      </w:tr>
      <w:tr w:rsidR="0056716C" w:rsidRPr="000C0176" w:rsidTr="000A7162">
        <w:trPr>
          <w:trHeight w:val="20"/>
        </w:trPr>
        <w:tc>
          <w:tcPr>
            <w:tcW w:w="593"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937" w:type="pct"/>
            <w:shd w:val="clear" w:color="auto" w:fill="auto"/>
            <w:noWrap/>
            <w:hideMark/>
          </w:tcPr>
          <w:p w:rsidR="0056716C" w:rsidRPr="000C0176" w:rsidRDefault="0056716C" w:rsidP="00891B9C">
            <w:pPr>
              <w:contextualSpacing/>
              <w:rPr>
                <w:rFonts w:ascii="Calibri" w:hAnsi="Calibri" w:cs="Calibri"/>
                <w:b/>
                <w:bCs/>
                <w:color w:val="000000"/>
                <w:sz w:val="18"/>
                <w:szCs w:val="18"/>
                <w:lang w:bidi="hi-IN"/>
              </w:rPr>
            </w:pPr>
            <w:r w:rsidRPr="000C0176">
              <w:rPr>
                <w:rFonts w:ascii="Calibri" w:hAnsi="Calibri" w:cs="Calibri"/>
                <w:b/>
                <w:bCs/>
                <w:color w:val="000000"/>
                <w:sz w:val="18"/>
                <w:szCs w:val="18"/>
                <w:lang w:bidi="hi-IN"/>
              </w:rPr>
              <w:t>Horticulture (Vegetable Crops)</w:t>
            </w:r>
          </w:p>
        </w:tc>
        <w:tc>
          <w:tcPr>
            <w:tcW w:w="898"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r>
              <w:rPr>
                <w:rFonts w:ascii="Calibri" w:hAnsi="Calibri" w:cs="Calibri"/>
                <w:color w:val="000000"/>
                <w:sz w:val="18"/>
                <w:szCs w:val="18"/>
                <w:lang w:bidi="hi-IN"/>
              </w:rPr>
              <w:t xml:space="preserve">Off </w:t>
            </w:r>
            <w:r w:rsidRPr="000C0176">
              <w:rPr>
                <w:rFonts w:ascii="Calibri" w:hAnsi="Calibri" w:cs="Calibri"/>
                <w:color w:val="000000"/>
                <w:sz w:val="18"/>
                <w:szCs w:val="18"/>
                <w:lang w:bidi="hi-IN"/>
              </w:rPr>
              <w:t>season vegetables</w:t>
            </w:r>
          </w:p>
        </w:tc>
        <w:tc>
          <w:tcPr>
            <w:tcW w:w="960"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269"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291"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141"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118"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141"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118"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141"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118"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141"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133"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r>
      <w:tr w:rsidR="0056716C" w:rsidRPr="000C0176" w:rsidTr="000A7162">
        <w:trPr>
          <w:trHeight w:val="20"/>
        </w:trPr>
        <w:tc>
          <w:tcPr>
            <w:tcW w:w="593"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937" w:type="pct"/>
            <w:shd w:val="clear" w:color="auto" w:fill="auto"/>
            <w:noWrap/>
            <w:hideMark/>
          </w:tcPr>
          <w:p w:rsidR="0056716C" w:rsidRPr="000C0176" w:rsidRDefault="0056716C" w:rsidP="00891B9C">
            <w:pPr>
              <w:contextualSpacing/>
              <w:rPr>
                <w:rFonts w:ascii="Calibri" w:hAnsi="Calibri" w:cs="Calibri"/>
                <w:b/>
                <w:bCs/>
                <w:color w:val="000000"/>
                <w:sz w:val="18"/>
                <w:szCs w:val="18"/>
                <w:lang w:bidi="hi-IN"/>
              </w:rPr>
            </w:pPr>
            <w:r w:rsidRPr="000C0176">
              <w:rPr>
                <w:rFonts w:ascii="Calibri" w:hAnsi="Calibri" w:cs="Calibri"/>
                <w:b/>
                <w:bCs/>
                <w:color w:val="000000"/>
                <w:sz w:val="18"/>
                <w:szCs w:val="18"/>
                <w:lang w:bidi="hi-IN"/>
              </w:rPr>
              <w:t>Horticulture (Vegetable Crops)</w:t>
            </w:r>
          </w:p>
        </w:tc>
        <w:tc>
          <w:tcPr>
            <w:tcW w:w="898"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Nursery raising</w:t>
            </w:r>
          </w:p>
        </w:tc>
        <w:tc>
          <w:tcPr>
            <w:tcW w:w="960"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269"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291"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141"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118"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141"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118"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141"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118"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141"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133"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r>
      <w:tr w:rsidR="0056716C" w:rsidRPr="000C0176" w:rsidTr="000A7162">
        <w:trPr>
          <w:trHeight w:val="20"/>
        </w:trPr>
        <w:tc>
          <w:tcPr>
            <w:tcW w:w="593"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937" w:type="pct"/>
            <w:shd w:val="clear" w:color="auto" w:fill="auto"/>
            <w:noWrap/>
            <w:hideMark/>
          </w:tcPr>
          <w:p w:rsidR="0056716C" w:rsidRPr="000C0176" w:rsidRDefault="0056716C" w:rsidP="00891B9C">
            <w:pPr>
              <w:contextualSpacing/>
              <w:rPr>
                <w:rFonts w:ascii="Calibri" w:hAnsi="Calibri" w:cs="Calibri"/>
                <w:b/>
                <w:bCs/>
                <w:color w:val="000000"/>
                <w:sz w:val="18"/>
                <w:szCs w:val="18"/>
                <w:lang w:bidi="hi-IN"/>
              </w:rPr>
            </w:pPr>
            <w:r w:rsidRPr="000C0176">
              <w:rPr>
                <w:rFonts w:ascii="Calibri" w:hAnsi="Calibri" w:cs="Calibri"/>
                <w:b/>
                <w:bCs/>
                <w:color w:val="000000"/>
                <w:sz w:val="18"/>
                <w:szCs w:val="18"/>
                <w:lang w:bidi="hi-IN"/>
              </w:rPr>
              <w:t>Horticulture (Vegetable Crops)</w:t>
            </w:r>
          </w:p>
        </w:tc>
        <w:tc>
          <w:tcPr>
            <w:tcW w:w="898"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Exotic vegetables</w:t>
            </w:r>
          </w:p>
        </w:tc>
        <w:tc>
          <w:tcPr>
            <w:tcW w:w="960"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269"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291"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141"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118"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141"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118"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141"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118"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141"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133"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r>
      <w:tr w:rsidR="0056716C" w:rsidRPr="000C0176" w:rsidTr="000A7162">
        <w:trPr>
          <w:trHeight w:val="20"/>
        </w:trPr>
        <w:tc>
          <w:tcPr>
            <w:tcW w:w="593"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937" w:type="pct"/>
            <w:shd w:val="clear" w:color="auto" w:fill="auto"/>
            <w:noWrap/>
            <w:hideMark/>
          </w:tcPr>
          <w:p w:rsidR="0056716C" w:rsidRPr="000C0176" w:rsidRDefault="0056716C" w:rsidP="00891B9C">
            <w:pPr>
              <w:contextualSpacing/>
              <w:rPr>
                <w:rFonts w:ascii="Calibri" w:hAnsi="Calibri" w:cs="Calibri"/>
                <w:b/>
                <w:bCs/>
                <w:color w:val="000000"/>
                <w:sz w:val="18"/>
                <w:szCs w:val="18"/>
                <w:lang w:bidi="hi-IN"/>
              </w:rPr>
            </w:pPr>
            <w:r w:rsidRPr="000C0176">
              <w:rPr>
                <w:rFonts w:ascii="Calibri" w:hAnsi="Calibri" w:cs="Calibri"/>
                <w:b/>
                <w:bCs/>
                <w:color w:val="000000"/>
                <w:sz w:val="18"/>
                <w:szCs w:val="18"/>
                <w:lang w:bidi="hi-IN"/>
              </w:rPr>
              <w:t>Horticulture (Vegetable Crops)</w:t>
            </w:r>
          </w:p>
        </w:tc>
        <w:tc>
          <w:tcPr>
            <w:tcW w:w="898"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Export potential vegetables</w:t>
            </w:r>
          </w:p>
        </w:tc>
        <w:tc>
          <w:tcPr>
            <w:tcW w:w="960"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269"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291"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141"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118"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141"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118"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141"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118"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141"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133"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r>
      <w:tr w:rsidR="0056716C" w:rsidRPr="000C0176" w:rsidTr="000A7162">
        <w:trPr>
          <w:trHeight w:val="20"/>
        </w:trPr>
        <w:tc>
          <w:tcPr>
            <w:tcW w:w="593"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937" w:type="pct"/>
            <w:shd w:val="clear" w:color="auto" w:fill="auto"/>
            <w:noWrap/>
            <w:hideMark/>
          </w:tcPr>
          <w:p w:rsidR="0056716C" w:rsidRPr="000C0176" w:rsidRDefault="0056716C" w:rsidP="00891B9C">
            <w:pPr>
              <w:contextualSpacing/>
              <w:rPr>
                <w:rFonts w:ascii="Calibri" w:hAnsi="Calibri" w:cs="Calibri"/>
                <w:b/>
                <w:bCs/>
                <w:color w:val="000000"/>
                <w:sz w:val="18"/>
                <w:szCs w:val="18"/>
                <w:lang w:bidi="hi-IN"/>
              </w:rPr>
            </w:pPr>
            <w:r w:rsidRPr="000C0176">
              <w:rPr>
                <w:rFonts w:ascii="Calibri" w:hAnsi="Calibri" w:cs="Calibri"/>
                <w:b/>
                <w:bCs/>
                <w:color w:val="000000"/>
                <w:sz w:val="18"/>
                <w:szCs w:val="18"/>
                <w:lang w:bidi="hi-IN"/>
              </w:rPr>
              <w:t>Horticulture (Vegetable Crops)</w:t>
            </w:r>
          </w:p>
        </w:tc>
        <w:tc>
          <w:tcPr>
            <w:tcW w:w="898"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Grading and standardization</w:t>
            </w:r>
          </w:p>
        </w:tc>
        <w:tc>
          <w:tcPr>
            <w:tcW w:w="960"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269"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291"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141"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118"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141"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118"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141"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118"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141"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133"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r>
      <w:tr w:rsidR="0056716C" w:rsidRPr="000C0176" w:rsidTr="000A7162">
        <w:trPr>
          <w:trHeight w:val="20"/>
        </w:trPr>
        <w:tc>
          <w:tcPr>
            <w:tcW w:w="593"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937" w:type="pct"/>
            <w:shd w:val="clear" w:color="auto" w:fill="auto"/>
            <w:noWrap/>
            <w:hideMark/>
          </w:tcPr>
          <w:p w:rsidR="0056716C" w:rsidRPr="000C0176" w:rsidRDefault="0056716C" w:rsidP="00891B9C">
            <w:pPr>
              <w:contextualSpacing/>
              <w:rPr>
                <w:rFonts w:ascii="Calibri" w:hAnsi="Calibri" w:cs="Calibri"/>
                <w:b/>
                <w:bCs/>
                <w:color w:val="000000"/>
                <w:sz w:val="18"/>
                <w:szCs w:val="18"/>
                <w:lang w:bidi="hi-IN"/>
              </w:rPr>
            </w:pPr>
            <w:r w:rsidRPr="000C0176">
              <w:rPr>
                <w:rFonts w:ascii="Calibri" w:hAnsi="Calibri" w:cs="Calibri"/>
                <w:b/>
                <w:bCs/>
                <w:color w:val="000000"/>
                <w:sz w:val="18"/>
                <w:szCs w:val="18"/>
                <w:lang w:bidi="hi-IN"/>
              </w:rPr>
              <w:t>Horticulture (Vegetable Crops)</w:t>
            </w:r>
          </w:p>
        </w:tc>
        <w:tc>
          <w:tcPr>
            <w:tcW w:w="898"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Protective cultivation</w:t>
            </w:r>
          </w:p>
        </w:tc>
        <w:tc>
          <w:tcPr>
            <w:tcW w:w="960"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269"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291"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141"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118"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141"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118"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141"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118"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141"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133"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r>
      <w:tr w:rsidR="0056716C" w:rsidRPr="000C0176" w:rsidTr="000A7162">
        <w:trPr>
          <w:trHeight w:val="20"/>
        </w:trPr>
        <w:tc>
          <w:tcPr>
            <w:tcW w:w="593"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937" w:type="pct"/>
            <w:shd w:val="clear" w:color="auto" w:fill="auto"/>
            <w:noWrap/>
            <w:hideMark/>
          </w:tcPr>
          <w:p w:rsidR="0056716C" w:rsidRPr="000C0176" w:rsidRDefault="0056716C" w:rsidP="00891B9C">
            <w:pPr>
              <w:contextualSpacing/>
              <w:rPr>
                <w:rFonts w:ascii="Calibri" w:hAnsi="Calibri" w:cs="Calibri"/>
                <w:b/>
                <w:bCs/>
                <w:color w:val="000000"/>
                <w:sz w:val="18"/>
                <w:szCs w:val="18"/>
                <w:lang w:bidi="hi-IN"/>
              </w:rPr>
            </w:pPr>
            <w:r w:rsidRPr="000C0176">
              <w:rPr>
                <w:rFonts w:ascii="Calibri" w:hAnsi="Calibri" w:cs="Calibri"/>
                <w:b/>
                <w:bCs/>
                <w:color w:val="000000"/>
                <w:sz w:val="18"/>
                <w:szCs w:val="18"/>
                <w:lang w:bidi="hi-IN"/>
              </w:rPr>
              <w:t>Horticulture (Vegetable Crops)</w:t>
            </w:r>
          </w:p>
        </w:tc>
        <w:tc>
          <w:tcPr>
            <w:tcW w:w="898"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Others</w:t>
            </w:r>
            <w:r w:rsidRPr="000C0176">
              <w:rPr>
                <w:rFonts w:ascii="Calibri" w:hAnsi="Calibri" w:cs="Calibri"/>
                <w:color w:val="FF0000"/>
                <w:sz w:val="18"/>
                <w:szCs w:val="18"/>
                <w:lang w:bidi="hi-IN"/>
              </w:rPr>
              <w:t>(Pl. Specify)</w:t>
            </w:r>
          </w:p>
        </w:tc>
        <w:tc>
          <w:tcPr>
            <w:tcW w:w="960"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269"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291"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141"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118"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141"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118"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141"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118"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141"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133"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r>
      <w:tr w:rsidR="0056716C" w:rsidRPr="000C0176" w:rsidTr="000A7162">
        <w:trPr>
          <w:trHeight w:val="20"/>
        </w:trPr>
        <w:tc>
          <w:tcPr>
            <w:tcW w:w="593"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937" w:type="pct"/>
            <w:shd w:val="clear" w:color="auto" w:fill="auto"/>
            <w:noWrap/>
            <w:hideMark/>
          </w:tcPr>
          <w:p w:rsidR="0056716C" w:rsidRPr="000C0176" w:rsidRDefault="0056716C" w:rsidP="00891B9C">
            <w:pPr>
              <w:contextualSpacing/>
              <w:rPr>
                <w:rFonts w:ascii="Calibri" w:hAnsi="Calibri" w:cs="Calibri"/>
                <w:b/>
                <w:bCs/>
                <w:color w:val="000000"/>
                <w:sz w:val="18"/>
                <w:szCs w:val="18"/>
                <w:lang w:bidi="hi-IN"/>
              </w:rPr>
            </w:pPr>
            <w:r w:rsidRPr="000C0176">
              <w:rPr>
                <w:rFonts w:ascii="Calibri" w:hAnsi="Calibri" w:cs="Calibri"/>
                <w:b/>
                <w:bCs/>
                <w:color w:val="000000"/>
                <w:sz w:val="18"/>
                <w:szCs w:val="18"/>
                <w:lang w:bidi="hi-IN"/>
              </w:rPr>
              <w:t>Horticulture (Fruits)</w:t>
            </w:r>
          </w:p>
        </w:tc>
        <w:tc>
          <w:tcPr>
            <w:tcW w:w="898"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Training and Pruning</w:t>
            </w:r>
          </w:p>
        </w:tc>
        <w:tc>
          <w:tcPr>
            <w:tcW w:w="960"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269"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291"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141"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118"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141"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118"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141"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118"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141"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133"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r>
      <w:tr w:rsidR="0056716C" w:rsidRPr="000C0176" w:rsidTr="000A7162">
        <w:trPr>
          <w:trHeight w:val="20"/>
        </w:trPr>
        <w:tc>
          <w:tcPr>
            <w:tcW w:w="593"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937" w:type="pct"/>
            <w:shd w:val="clear" w:color="auto" w:fill="auto"/>
            <w:noWrap/>
            <w:hideMark/>
          </w:tcPr>
          <w:p w:rsidR="0056716C" w:rsidRPr="000C0176" w:rsidRDefault="0056716C" w:rsidP="00891B9C">
            <w:pPr>
              <w:contextualSpacing/>
              <w:rPr>
                <w:rFonts w:ascii="Calibri" w:hAnsi="Calibri" w:cs="Calibri"/>
                <w:b/>
                <w:bCs/>
                <w:color w:val="000000"/>
                <w:sz w:val="18"/>
                <w:szCs w:val="18"/>
                <w:lang w:bidi="hi-IN"/>
              </w:rPr>
            </w:pPr>
            <w:r w:rsidRPr="000C0176">
              <w:rPr>
                <w:rFonts w:ascii="Calibri" w:hAnsi="Calibri" w:cs="Calibri"/>
                <w:b/>
                <w:bCs/>
                <w:color w:val="000000"/>
                <w:sz w:val="18"/>
                <w:szCs w:val="18"/>
                <w:lang w:bidi="hi-IN"/>
              </w:rPr>
              <w:t>Horticulture (Fruits)</w:t>
            </w:r>
          </w:p>
        </w:tc>
        <w:tc>
          <w:tcPr>
            <w:tcW w:w="898"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Layout and Management of Orchards</w:t>
            </w:r>
          </w:p>
        </w:tc>
        <w:tc>
          <w:tcPr>
            <w:tcW w:w="960"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269"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291"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141"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118"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141"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118"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141"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118"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141"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133"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r>
      <w:tr w:rsidR="0056716C" w:rsidRPr="000C0176" w:rsidTr="000A7162">
        <w:trPr>
          <w:trHeight w:val="20"/>
        </w:trPr>
        <w:tc>
          <w:tcPr>
            <w:tcW w:w="593"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937" w:type="pct"/>
            <w:shd w:val="clear" w:color="auto" w:fill="auto"/>
            <w:noWrap/>
            <w:hideMark/>
          </w:tcPr>
          <w:p w:rsidR="0056716C" w:rsidRPr="000C0176" w:rsidRDefault="0056716C" w:rsidP="00891B9C">
            <w:pPr>
              <w:contextualSpacing/>
              <w:rPr>
                <w:rFonts w:ascii="Calibri" w:hAnsi="Calibri" w:cs="Calibri"/>
                <w:b/>
                <w:bCs/>
                <w:color w:val="000000"/>
                <w:sz w:val="18"/>
                <w:szCs w:val="18"/>
                <w:lang w:bidi="hi-IN"/>
              </w:rPr>
            </w:pPr>
            <w:r w:rsidRPr="000C0176">
              <w:rPr>
                <w:rFonts w:ascii="Calibri" w:hAnsi="Calibri" w:cs="Calibri"/>
                <w:b/>
                <w:bCs/>
                <w:color w:val="000000"/>
                <w:sz w:val="18"/>
                <w:szCs w:val="18"/>
                <w:lang w:bidi="hi-IN"/>
              </w:rPr>
              <w:t>Horticulture (Fruits)</w:t>
            </w:r>
          </w:p>
        </w:tc>
        <w:tc>
          <w:tcPr>
            <w:tcW w:w="898"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Cultivation of Fruit</w:t>
            </w:r>
          </w:p>
        </w:tc>
        <w:tc>
          <w:tcPr>
            <w:tcW w:w="960"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269"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291"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141"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118"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141"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118"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141"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118"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141"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133"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r>
      <w:tr w:rsidR="0056716C" w:rsidRPr="000C0176" w:rsidTr="000A7162">
        <w:trPr>
          <w:trHeight w:val="20"/>
        </w:trPr>
        <w:tc>
          <w:tcPr>
            <w:tcW w:w="593"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937" w:type="pct"/>
            <w:shd w:val="clear" w:color="auto" w:fill="auto"/>
            <w:noWrap/>
            <w:hideMark/>
          </w:tcPr>
          <w:p w:rsidR="0056716C" w:rsidRPr="000C0176" w:rsidRDefault="0056716C" w:rsidP="00891B9C">
            <w:pPr>
              <w:contextualSpacing/>
              <w:rPr>
                <w:rFonts w:ascii="Calibri" w:hAnsi="Calibri" w:cs="Calibri"/>
                <w:b/>
                <w:bCs/>
                <w:color w:val="000000"/>
                <w:sz w:val="18"/>
                <w:szCs w:val="18"/>
                <w:lang w:bidi="hi-IN"/>
              </w:rPr>
            </w:pPr>
            <w:r w:rsidRPr="000C0176">
              <w:rPr>
                <w:rFonts w:ascii="Calibri" w:hAnsi="Calibri" w:cs="Calibri"/>
                <w:b/>
                <w:bCs/>
                <w:color w:val="000000"/>
                <w:sz w:val="18"/>
                <w:szCs w:val="18"/>
                <w:lang w:bidi="hi-IN"/>
              </w:rPr>
              <w:t>Horticulture (Fruits)</w:t>
            </w:r>
          </w:p>
        </w:tc>
        <w:tc>
          <w:tcPr>
            <w:tcW w:w="898"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Management of young plants/orchards</w:t>
            </w:r>
          </w:p>
        </w:tc>
        <w:tc>
          <w:tcPr>
            <w:tcW w:w="960"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269"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291"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141"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118"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141"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118"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141"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118"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141"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133"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r>
      <w:tr w:rsidR="0056716C" w:rsidRPr="000C0176" w:rsidTr="000A7162">
        <w:trPr>
          <w:trHeight w:val="20"/>
        </w:trPr>
        <w:tc>
          <w:tcPr>
            <w:tcW w:w="593"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937" w:type="pct"/>
            <w:shd w:val="clear" w:color="auto" w:fill="auto"/>
            <w:noWrap/>
            <w:hideMark/>
          </w:tcPr>
          <w:p w:rsidR="0056716C" w:rsidRPr="000C0176" w:rsidRDefault="0056716C" w:rsidP="00891B9C">
            <w:pPr>
              <w:contextualSpacing/>
              <w:rPr>
                <w:rFonts w:ascii="Calibri" w:hAnsi="Calibri" w:cs="Calibri"/>
                <w:b/>
                <w:bCs/>
                <w:color w:val="000000"/>
                <w:sz w:val="18"/>
                <w:szCs w:val="18"/>
                <w:lang w:bidi="hi-IN"/>
              </w:rPr>
            </w:pPr>
            <w:r w:rsidRPr="000C0176">
              <w:rPr>
                <w:rFonts w:ascii="Calibri" w:hAnsi="Calibri" w:cs="Calibri"/>
                <w:b/>
                <w:bCs/>
                <w:color w:val="000000"/>
                <w:sz w:val="18"/>
                <w:szCs w:val="18"/>
                <w:lang w:bidi="hi-IN"/>
              </w:rPr>
              <w:t>Horticulture (Fruits)</w:t>
            </w:r>
          </w:p>
        </w:tc>
        <w:tc>
          <w:tcPr>
            <w:tcW w:w="898"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Rejuvenation of old orchards</w:t>
            </w:r>
          </w:p>
        </w:tc>
        <w:tc>
          <w:tcPr>
            <w:tcW w:w="960"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269"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291"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141"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118"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141"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118"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141"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118"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141"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133"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r>
      <w:tr w:rsidR="0056716C" w:rsidRPr="000C0176" w:rsidTr="000A7162">
        <w:trPr>
          <w:trHeight w:val="20"/>
        </w:trPr>
        <w:tc>
          <w:tcPr>
            <w:tcW w:w="593"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937" w:type="pct"/>
            <w:shd w:val="clear" w:color="auto" w:fill="auto"/>
            <w:noWrap/>
            <w:hideMark/>
          </w:tcPr>
          <w:p w:rsidR="0056716C" w:rsidRPr="000C0176" w:rsidRDefault="0056716C" w:rsidP="00891B9C">
            <w:pPr>
              <w:contextualSpacing/>
              <w:rPr>
                <w:rFonts w:ascii="Calibri" w:hAnsi="Calibri" w:cs="Calibri"/>
                <w:b/>
                <w:bCs/>
                <w:color w:val="000000"/>
                <w:sz w:val="18"/>
                <w:szCs w:val="18"/>
                <w:lang w:bidi="hi-IN"/>
              </w:rPr>
            </w:pPr>
            <w:r w:rsidRPr="000C0176">
              <w:rPr>
                <w:rFonts w:ascii="Calibri" w:hAnsi="Calibri" w:cs="Calibri"/>
                <w:b/>
                <w:bCs/>
                <w:color w:val="000000"/>
                <w:sz w:val="18"/>
                <w:szCs w:val="18"/>
                <w:lang w:bidi="hi-IN"/>
              </w:rPr>
              <w:t>Horticulture (Fruits)</w:t>
            </w:r>
          </w:p>
        </w:tc>
        <w:tc>
          <w:tcPr>
            <w:tcW w:w="898"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Export potential fruits</w:t>
            </w:r>
          </w:p>
        </w:tc>
        <w:tc>
          <w:tcPr>
            <w:tcW w:w="960"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269"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291"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141"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118"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141"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118"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141"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118"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141"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133"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r>
      <w:tr w:rsidR="0056716C" w:rsidRPr="000C0176" w:rsidTr="000A7162">
        <w:trPr>
          <w:trHeight w:val="20"/>
        </w:trPr>
        <w:tc>
          <w:tcPr>
            <w:tcW w:w="593"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937" w:type="pct"/>
            <w:shd w:val="clear" w:color="auto" w:fill="auto"/>
            <w:noWrap/>
            <w:hideMark/>
          </w:tcPr>
          <w:p w:rsidR="0056716C" w:rsidRPr="000C0176" w:rsidRDefault="0056716C" w:rsidP="00891B9C">
            <w:pPr>
              <w:contextualSpacing/>
              <w:rPr>
                <w:rFonts w:ascii="Calibri" w:hAnsi="Calibri" w:cs="Calibri"/>
                <w:b/>
                <w:bCs/>
                <w:color w:val="000000"/>
                <w:sz w:val="18"/>
                <w:szCs w:val="18"/>
                <w:lang w:bidi="hi-IN"/>
              </w:rPr>
            </w:pPr>
            <w:r w:rsidRPr="000C0176">
              <w:rPr>
                <w:rFonts w:ascii="Calibri" w:hAnsi="Calibri" w:cs="Calibri"/>
                <w:b/>
                <w:bCs/>
                <w:color w:val="000000"/>
                <w:sz w:val="18"/>
                <w:szCs w:val="18"/>
                <w:lang w:bidi="hi-IN"/>
              </w:rPr>
              <w:t>Horticulture (Fruits)</w:t>
            </w:r>
          </w:p>
        </w:tc>
        <w:tc>
          <w:tcPr>
            <w:tcW w:w="898"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Micro irrigation systems of orchards</w:t>
            </w:r>
          </w:p>
        </w:tc>
        <w:tc>
          <w:tcPr>
            <w:tcW w:w="960"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269"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291"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141"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118"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141"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118"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141"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118"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141"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133"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r>
      <w:tr w:rsidR="0056716C" w:rsidRPr="000C0176" w:rsidTr="000A7162">
        <w:trPr>
          <w:trHeight w:val="20"/>
        </w:trPr>
        <w:tc>
          <w:tcPr>
            <w:tcW w:w="593"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937" w:type="pct"/>
            <w:shd w:val="clear" w:color="auto" w:fill="auto"/>
            <w:noWrap/>
            <w:hideMark/>
          </w:tcPr>
          <w:p w:rsidR="0056716C" w:rsidRPr="000C0176" w:rsidRDefault="0056716C" w:rsidP="00891B9C">
            <w:pPr>
              <w:contextualSpacing/>
              <w:rPr>
                <w:rFonts w:ascii="Calibri" w:hAnsi="Calibri" w:cs="Calibri"/>
                <w:b/>
                <w:bCs/>
                <w:color w:val="000000"/>
                <w:sz w:val="18"/>
                <w:szCs w:val="18"/>
                <w:lang w:bidi="hi-IN"/>
              </w:rPr>
            </w:pPr>
            <w:r w:rsidRPr="000C0176">
              <w:rPr>
                <w:rFonts w:ascii="Calibri" w:hAnsi="Calibri" w:cs="Calibri"/>
                <w:b/>
                <w:bCs/>
                <w:color w:val="000000"/>
                <w:sz w:val="18"/>
                <w:szCs w:val="18"/>
                <w:lang w:bidi="hi-IN"/>
              </w:rPr>
              <w:t>Horticulture (Fruits)</w:t>
            </w:r>
          </w:p>
        </w:tc>
        <w:tc>
          <w:tcPr>
            <w:tcW w:w="898"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Plant propagation techniques</w:t>
            </w:r>
          </w:p>
        </w:tc>
        <w:tc>
          <w:tcPr>
            <w:tcW w:w="960"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269"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291"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141"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118"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141"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118"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141"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118"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141"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133"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r>
      <w:tr w:rsidR="0056716C" w:rsidRPr="000C0176" w:rsidTr="000A7162">
        <w:trPr>
          <w:trHeight w:val="20"/>
        </w:trPr>
        <w:tc>
          <w:tcPr>
            <w:tcW w:w="593"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937" w:type="pct"/>
            <w:shd w:val="clear" w:color="auto" w:fill="auto"/>
            <w:noWrap/>
            <w:hideMark/>
          </w:tcPr>
          <w:p w:rsidR="0056716C" w:rsidRPr="000C0176" w:rsidRDefault="0056716C" w:rsidP="00891B9C">
            <w:pPr>
              <w:contextualSpacing/>
              <w:rPr>
                <w:rFonts w:ascii="Calibri" w:hAnsi="Calibri" w:cs="Calibri"/>
                <w:b/>
                <w:bCs/>
                <w:color w:val="000000"/>
                <w:sz w:val="18"/>
                <w:szCs w:val="18"/>
                <w:lang w:bidi="hi-IN"/>
              </w:rPr>
            </w:pPr>
            <w:r w:rsidRPr="000C0176">
              <w:rPr>
                <w:rFonts w:ascii="Calibri" w:hAnsi="Calibri" w:cs="Calibri"/>
                <w:b/>
                <w:bCs/>
                <w:color w:val="000000"/>
                <w:sz w:val="18"/>
                <w:szCs w:val="18"/>
                <w:lang w:bidi="hi-IN"/>
              </w:rPr>
              <w:t>Horticulture (Fruits)</w:t>
            </w:r>
          </w:p>
        </w:tc>
        <w:tc>
          <w:tcPr>
            <w:tcW w:w="898"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Others</w:t>
            </w:r>
            <w:r w:rsidRPr="000C0176">
              <w:rPr>
                <w:rFonts w:ascii="Calibri" w:hAnsi="Calibri" w:cs="Calibri"/>
                <w:color w:val="FF0000"/>
                <w:sz w:val="18"/>
                <w:szCs w:val="18"/>
                <w:lang w:bidi="hi-IN"/>
              </w:rPr>
              <w:t xml:space="preserve"> (Pl. Specify)</w:t>
            </w:r>
          </w:p>
        </w:tc>
        <w:tc>
          <w:tcPr>
            <w:tcW w:w="960"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269"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291"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141"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118"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141"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118"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141"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118"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141"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133"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r>
      <w:tr w:rsidR="0056716C" w:rsidRPr="000C0176" w:rsidTr="000A7162">
        <w:trPr>
          <w:trHeight w:val="20"/>
        </w:trPr>
        <w:tc>
          <w:tcPr>
            <w:tcW w:w="593"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937" w:type="pct"/>
            <w:shd w:val="clear" w:color="auto" w:fill="auto"/>
            <w:noWrap/>
            <w:hideMark/>
          </w:tcPr>
          <w:p w:rsidR="0056716C" w:rsidRPr="000C0176" w:rsidRDefault="0056716C" w:rsidP="00891B9C">
            <w:pPr>
              <w:contextualSpacing/>
              <w:rPr>
                <w:rFonts w:ascii="Calibri" w:hAnsi="Calibri" w:cs="Calibri"/>
                <w:b/>
                <w:bCs/>
                <w:color w:val="000000"/>
                <w:sz w:val="18"/>
                <w:szCs w:val="18"/>
                <w:lang w:bidi="hi-IN"/>
              </w:rPr>
            </w:pPr>
            <w:r w:rsidRPr="000C0176">
              <w:rPr>
                <w:rFonts w:ascii="Calibri" w:hAnsi="Calibri" w:cs="Calibri"/>
                <w:b/>
                <w:bCs/>
                <w:color w:val="000000"/>
                <w:sz w:val="18"/>
                <w:szCs w:val="18"/>
                <w:lang w:bidi="hi-IN"/>
              </w:rPr>
              <w:t>Horticulture (Ornamental Plants)</w:t>
            </w:r>
          </w:p>
        </w:tc>
        <w:tc>
          <w:tcPr>
            <w:tcW w:w="898"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Nursery Management</w:t>
            </w:r>
          </w:p>
        </w:tc>
        <w:tc>
          <w:tcPr>
            <w:tcW w:w="960"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269"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291"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141"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118"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141"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118"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141"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118"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141"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133"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r>
      <w:tr w:rsidR="0056716C" w:rsidRPr="000C0176" w:rsidTr="000A7162">
        <w:trPr>
          <w:trHeight w:val="20"/>
        </w:trPr>
        <w:tc>
          <w:tcPr>
            <w:tcW w:w="593"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937" w:type="pct"/>
            <w:shd w:val="clear" w:color="auto" w:fill="auto"/>
            <w:noWrap/>
            <w:hideMark/>
          </w:tcPr>
          <w:p w:rsidR="0056716C" w:rsidRPr="000C0176" w:rsidRDefault="0056716C" w:rsidP="00891B9C">
            <w:pPr>
              <w:contextualSpacing/>
              <w:rPr>
                <w:rFonts w:ascii="Calibri" w:hAnsi="Calibri" w:cs="Calibri"/>
                <w:b/>
                <w:bCs/>
                <w:color w:val="000000"/>
                <w:sz w:val="18"/>
                <w:szCs w:val="18"/>
                <w:lang w:bidi="hi-IN"/>
              </w:rPr>
            </w:pPr>
            <w:r w:rsidRPr="000C0176">
              <w:rPr>
                <w:rFonts w:ascii="Calibri" w:hAnsi="Calibri" w:cs="Calibri"/>
                <w:b/>
                <w:bCs/>
                <w:color w:val="000000"/>
                <w:sz w:val="18"/>
                <w:szCs w:val="18"/>
                <w:lang w:bidi="hi-IN"/>
              </w:rPr>
              <w:t>Horticulture (Ornamental Plants)</w:t>
            </w:r>
          </w:p>
        </w:tc>
        <w:tc>
          <w:tcPr>
            <w:tcW w:w="898"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Management of potted plants</w:t>
            </w:r>
          </w:p>
        </w:tc>
        <w:tc>
          <w:tcPr>
            <w:tcW w:w="960"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269"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291"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141"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118"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141"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118"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141"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118"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141"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133"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r>
      <w:tr w:rsidR="0056716C" w:rsidRPr="000C0176" w:rsidTr="000A7162">
        <w:trPr>
          <w:trHeight w:val="20"/>
        </w:trPr>
        <w:tc>
          <w:tcPr>
            <w:tcW w:w="593"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937" w:type="pct"/>
            <w:shd w:val="clear" w:color="auto" w:fill="auto"/>
            <w:noWrap/>
            <w:hideMark/>
          </w:tcPr>
          <w:p w:rsidR="0056716C" w:rsidRPr="000C0176" w:rsidRDefault="0056716C" w:rsidP="00891B9C">
            <w:pPr>
              <w:contextualSpacing/>
              <w:rPr>
                <w:rFonts w:ascii="Calibri" w:hAnsi="Calibri" w:cs="Calibri"/>
                <w:b/>
                <w:bCs/>
                <w:color w:val="000000"/>
                <w:sz w:val="18"/>
                <w:szCs w:val="18"/>
                <w:lang w:bidi="hi-IN"/>
              </w:rPr>
            </w:pPr>
            <w:r w:rsidRPr="000C0176">
              <w:rPr>
                <w:rFonts w:ascii="Calibri" w:hAnsi="Calibri" w:cs="Calibri"/>
                <w:b/>
                <w:bCs/>
                <w:color w:val="000000"/>
                <w:sz w:val="18"/>
                <w:szCs w:val="18"/>
                <w:lang w:bidi="hi-IN"/>
              </w:rPr>
              <w:t>Horticulture (Ornamental Plants)</w:t>
            </w:r>
          </w:p>
        </w:tc>
        <w:tc>
          <w:tcPr>
            <w:tcW w:w="898"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Export potential of ornamental plants</w:t>
            </w:r>
          </w:p>
        </w:tc>
        <w:tc>
          <w:tcPr>
            <w:tcW w:w="960"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269"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291"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141"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118"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141"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118"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141"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118"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141"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133"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r>
      <w:tr w:rsidR="0056716C" w:rsidRPr="000C0176" w:rsidTr="000A7162">
        <w:trPr>
          <w:trHeight w:val="20"/>
        </w:trPr>
        <w:tc>
          <w:tcPr>
            <w:tcW w:w="593"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937" w:type="pct"/>
            <w:shd w:val="clear" w:color="auto" w:fill="auto"/>
            <w:noWrap/>
            <w:hideMark/>
          </w:tcPr>
          <w:p w:rsidR="0056716C" w:rsidRPr="000C0176" w:rsidRDefault="0056716C" w:rsidP="00891B9C">
            <w:pPr>
              <w:contextualSpacing/>
              <w:rPr>
                <w:rFonts w:ascii="Calibri" w:hAnsi="Calibri" w:cs="Calibri"/>
                <w:b/>
                <w:bCs/>
                <w:color w:val="000000"/>
                <w:sz w:val="18"/>
                <w:szCs w:val="18"/>
                <w:lang w:bidi="hi-IN"/>
              </w:rPr>
            </w:pPr>
            <w:r w:rsidRPr="000C0176">
              <w:rPr>
                <w:rFonts w:ascii="Calibri" w:hAnsi="Calibri" w:cs="Calibri"/>
                <w:b/>
                <w:bCs/>
                <w:color w:val="000000"/>
                <w:sz w:val="18"/>
                <w:szCs w:val="18"/>
                <w:lang w:bidi="hi-IN"/>
              </w:rPr>
              <w:t>Horticulture (Ornamental Plants)</w:t>
            </w:r>
          </w:p>
        </w:tc>
        <w:tc>
          <w:tcPr>
            <w:tcW w:w="898"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Propagation techniques of Ornamental Plants</w:t>
            </w:r>
          </w:p>
        </w:tc>
        <w:tc>
          <w:tcPr>
            <w:tcW w:w="960"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269"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291"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141"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118"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141"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118"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141"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118"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141"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133"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r>
      <w:tr w:rsidR="0056716C" w:rsidRPr="000C0176" w:rsidTr="000A7162">
        <w:trPr>
          <w:trHeight w:val="20"/>
        </w:trPr>
        <w:tc>
          <w:tcPr>
            <w:tcW w:w="593"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937" w:type="pct"/>
            <w:shd w:val="clear" w:color="auto" w:fill="auto"/>
            <w:noWrap/>
            <w:hideMark/>
          </w:tcPr>
          <w:p w:rsidR="0056716C" w:rsidRPr="000C0176" w:rsidRDefault="0056716C" w:rsidP="00891B9C">
            <w:pPr>
              <w:contextualSpacing/>
              <w:rPr>
                <w:rFonts w:ascii="Calibri" w:hAnsi="Calibri" w:cs="Calibri"/>
                <w:b/>
                <w:bCs/>
                <w:color w:val="000000"/>
                <w:sz w:val="18"/>
                <w:szCs w:val="18"/>
                <w:lang w:bidi="hi-IN"/>
              </w:rPr>
            </w:pPr>
            <w:r w:rsidRPr="000C0176">
              <w:rPr>
                <w:rFonts w:ascii="Calibri" w:hAnsi="Calibri" w:cs="Calibri"/>
                <w:b/>
                <w:bCs/>
                <w:color w:val="000000"/>
                <w:sz w:val="18"/>
                <w:szCs w:val="18"/>
                <w:lang w:bidi="hi-IN"/>
              </w:rPr>
              <w:t>Horticulture (Ornamental Plants)</w:t>
            </w:r>
          </w:p>
        </w:tc>
        <w:tc>
          <w:tcPr>
            <w:tcW w:w="898"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 xml:space="preserve">Others </w:t>
            </w:r>
            <w:r w:rsidRPr="000C0176">
              <w:rPr>
                <w:rFonts w:ascii="Calibri" w:hAnsi="Calibri" w:cs="Calibri"/>
                <w:color w:val="FF0000"/>
                <w:sz w:val="18"/>
                <w:szCs w:val="18"/>
                <w:lang w:bidi="hi-IN"/>
              </w:rPr>
              <w:t>(Pl. Specify)</w:t>
            </w:r>
          </w:p>
        </w:tc>
        <w:tc>
          <w:tcPr>
            <w:tcW w:w="960"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269"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291"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141"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118"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141"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118"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141"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118"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141"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133"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r>
      <w:tr w:rsidR="0056716C" w:rsidRPr="000C0176" w:rsidTr="000A7162">
        <w:trPr>
          <w:trHeight w:val="20"/>
        </w:trPr>
        <w:tc>
          <w:tcPr>
            <w:tcW w:w="593"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937" w:type="pct"/>
            <w:shd w:val="clear" w:color="auto" w:fill="auto"/>
            <w:noWrap/>
            <w:hideMark/>
          </w:tcPr>
          <w:p w:rsidR="0056716C" w:rsidRPr="000C0176" w:rsidRDefault="0056716C" w:rsidP="00891B9C">
            <w:pPr>
              <w:contextualSpacing/>
              <w:rPr>
                <w:rFonts w:ascii="Calibri" w:hAnsi="Calibri" w:cs="Calibri"/>
                <w:b/>
                <w:bCs/>
                <w:color w:val="000000"/>
                <w:sz w:val="18"/>
                <w:szCs w:val="18"/>
                <w:lang w:bidi="hi-IN"/>
              </w:rPr>
            </w:pPr>
            <w:r w:rsidRPr="000C0176">
              <w:rPr>
                <w:rFonts w:ascii="Calibri" w:hAnsi="Calibri" w:cs="Calibri"/>
                <w:b/>
                <w:bCs/>
                <w:color w:val="000000"/>
                <w:sz w:val="18"/>
                <w:szCs w:val="18"/>
                <w:lang w:bidi="hi-IN"/>
              </w:rPr>
              <w:t>Horticulture(Plantation crops)</w:t>
            </w:r>
          </w:p>
        </w:tc>
        <w:tc>
          <w:tcPr>
            <w:tcW w:w="898"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Production and Management technology</w:t>
            </w:r>
          </w:p>
        </w:tc>
        <w:tc>
          <w:tcPr>
            <w:tcW w:w="960"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269"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291"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141"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118"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141"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118"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141"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118"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141"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133"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r>
      <w:tr w:rsidR="0056716C" w:rsidRPr="000C0176" w:rsidTr="000A7162">
        <w:trPr>
          <w:trHeight w:val="20"/>
        </w:trPr>
        <w:tc>
          <w:tcPr>
            <w:tcW w:w="593"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937" w:type="pct"/>
            <w:shd w:val="clear" w:color="auto" w:fill="auto"/>
            <w:noWrap/>
            <w:hideMark/>
          </w:tcPr>
          <w:p w:rsidR="0056716C" w:rsidRPr="000C0176" w:rsidRDefault="0056716C" w:rsidP="00891B9C">
            <w:pPr>
              <w:contextualSpacing/>
              <w:rPr>
                <w:rFonts w:ascii="Calibri" w:hAnsi="Calibri" w:cs="Calibri"/>
                <w:b/>
                <w:bCs/>
                <w:color w:val="000000"/>
                <w:sz w:val="18"/>
                <w:szCs w:val="18"/>
                <w:lang w:bidi="hi-IN"/>
              </w:rPr>
            </w:pPr>
            <w:r w:rsidRPr="000C0176">
              <w:rPr>
                <w:rFonts w:ascii="Calibri" w:hAnsi="Calibri" w:cs="Calibri"/>
                <w:b/>
                <w:bCs/>
                <w:color w:val="000000"/>
                <w:sz w:val="18"/>
                <w:szCs w:val="18"/>
                <w:lang w:bidi="hi-IN"/>
              </w:rPr>
              <w:t>Horticulture(Plantation crops)</w:t>
            </w:r>
          </w:p>
        </w:tc>
        <w:tc>
          <w:tcPr>
            <w:tcW w:w="898"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Processing and value addition</w:t>
            </w:r>
          </w:p>
        </w:tc>
        <w:tc>
          <w:tcPr>
            <w:tcW w:w="960"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269"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291"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141"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118"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141"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118"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141"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118"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141"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133"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r>
      <w:tr w:rsidR="0056716C" w:rsidRPr="000C0176" w:rsidTr="000A7162">
        <w:trPr>
          <w:trHeight w:val="20"/>
        </w:trPr>
        <w:tc>
          <w:tcPr>
            <w:tcW w:w="593"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937" w:type="pct"/>
            <w:shd w:val="clear" w:color="auto" w:fill="auto"/>
            <w:noWrap/>
            <w:hideMark/>
          </w:tcPr>
          <w:p w:rsidR="0056716C" w:rsidRPr="000C0176" w:rsidRDefault="0056716C" w:rsidP="00891B9C">
            <w:pPr>
              <w:contextualSpacing/>
              <w:rPr>
                <w:rFonts w:ascii="Calibri" w:hAnsi="Calibri" w:cs="Calibri"/>
                <w:b/>
                <w:bCs/>
                <w:color w:val="000000"/>
                <w:sz w:val="18"/>
                <w:szCs w:val="18"/>
                <w:lang w:bidi="hi-IN"/>
              </w:rPr>
            </w:pPr>
            <w:r w:rsidRPr="000C0176">
              <w:rPr>
                <w:rFonts w:ascii="Calibri" w:hAnsi="Calibri" w:cs="Calibri"/>
                <w:b/>
                <w:bCs/>
                <w:color w:val="000000"/>
                <w:sz w:val="18"/>
                <w:szCs w:val="18"/>
                <w:lang w:bidi="hi-IN"/>
              </w:rPr>
              <w:t>Horticulture(Plantation crops)</w:t>
            </w:r>
          </w:p>
        </w:tc>
        <w:tc>
          <w:tcPr>
            <w:tcW w:w="898"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Others</w:t>
            </w:r>
            <w:r w:rsidRPr="000C0176">
              <w:rPr>
                <w:rFonts w:ascii="Calibri" w:hAnsi="Calibri" w:cs="Calibri"/>
                <w:color w:val="FF0000"/>
                <w:sz w:val="18"/>
                <w:szCs w:val="18"/>
                <w:lang w:bidi="hi-IN"/>
              </w:rPr>
              <w:t xml:space="preserve"> (Pl. Specify)</w:t>
            </w:r>
          </w:p>
        </w:tc>
        <w:tc>
          <w:tcPr>
            <w:tcW w:w="960"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269"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291"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141"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118"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141"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118"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141"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118"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141"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133"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r>
      <w:tr w:rsidR="0056716C" w:rsidRPr="000C0176" w:rsidTr="000A7162">
        <w:trPr>
          <w:trHeight w:val="20"/>
        </w:trPr>
        <w:tc>
          <w:tcPr>
            <w:tcW w:w="593"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937" w:type="pct"/>
            <w:shd w:val="clear" w:color="auto" w:fill="auto"/>
            <w:noWrap/>
            <w:hideMark/>
          </w:tcPr>
          <w:p w:rsidR="0056716C" w:rsidRPr="000C0176" w:rsidRDefault="0056716C" w:rsidP="00891B9C">
            <w:pPr>
              <w:contextualSpacing/>
              <w:rPr>
                <w:rFonts w:ascii="Calibri" w:hAnsi="Calibri" w:cs="Calibri"/>
                <w:b/>
                <w:bCs/>
                <w:color w:val="000000"/>
                <w:sz w:val="18"/>
                <w:szCs w:val="18"/>
                <w:lang w:bidi="hi-IN"/>
              </w:rPr>
            </w:pPr>
            <w:r w:rsidRPr="000C0176">
              <w:rPr>
                <w:rFonts w:ascii="Calibri" w:hAnsi="Calibri" w:cs="Calibri"/>
                <w:b/>
                <w:bCs/>
                <w:color w:val="000000"/>
                <w:sz w:val="18"/>
                <w:szCs w:val="18"/>
                <w:lang w:bidi="hi-IN"/>
              </w:rPr>
              <w:t>Horticulture(Tuber crops)</w:t>
            </w:r>
          </w:p>
        </w:tc>
        <w:tc>
          <w:tcPr>
            <w:tcW w:w="898"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Production and Management technology</w:t>
            </w:r>
          </w:p>
        </w:tc>
        <w:tc>
          <w:tcPr>
            <w:tcW w:w="960"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269"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291"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141"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118"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141"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118"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141"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118"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141"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133"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r>
      <w:tr w:rsidR="0056716C" w:rsidRPr="000C0176" w:rsidTr="000A7162">
        <w:trPr>
          <w:trHeight w:val="20"/>
        </w:trPr>
        <w:tc>
          <w:tcPr>
            <w:tcW w:w="593"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937" w:type="pct"/>
            <w:shd w:val="clear" w:color="auto" w:fill="auto"/>
            <w:noWrap/>
            <w:hideMark/>
          </w:tcPr>
          <w:p w:rsidR="0056716C" w:rsidRPr="000C0176" w:rsidRDefault="0056716C" w:rsidP="00891B9C">
            <w:pPr>
              <w:contextualSpacing/>
              <w:rPr>
                <w:rFonts w:ascii="Calibri" w:hAnsi="Calibri" w:cs="Calibri"/>
                <w:b/>
                <w:bCs/>
                <w:color w:val="000000"/>
                <w:sz w:val="18"/>
                <w:szCs w:val="18"/>
                <w:lang w:bidi="hi-IN"/>
              </w:rPr>
            </w:pPr>
            <w:r w:rsidRPr="000C0176">
              <w:rPr>
                <w:rFonts w:ascii="Calibri" w:hAnsi="Calibri" w:cs="Calibri"/>
                <w:b/>
                <w:bCs/>
                <w:color w:val="000000"/>
                <w:sz w:val="18"/>
                <w:szCs w:val="18"/>
                <w:lang w:bidi="hi-IN"/>
              </w:rPr>
              <w:t>Horticulture(Tuber crops)</w:t>
            </w:r>
          </w:p>
        </w:tc>
        <w:tc>
          <w:tcPr>
            <w:tcW w:w="898"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Processing and value addition</w:t>
            </w:r>
          </w:p>
        </w:tc>
        <w:tc>
          <w:tcPr>
            <w:tcW w:w="960"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269"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291"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141"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118"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141"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118"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141"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118"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141"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133"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r>
      <w:tr w:rsidR="0056716C" w:rsidRPr="000C0176" w:rsidTr="000A7162">
        <w:trPr>
          <w:trHeight w:val="20"/>
        </w:trPr>
        <w:tc>
          <w:tcPr>
            <w:tcW w:w="593"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937" w:type="pct"/>
            <w:shd w:val="clear" w:color="auto" w:fill="auto"/>
            <w:noWrap/>
            <w:hideMark/>
          </w:tcPr>
          <w:p w:rsidR="0056716C" w:rsidRPr="000C0176" w:rsidRDefault="0056716C" w:rsidP="00891B9C">
            <w:pPr>
              <w:contextualSpacing/>
              <w:rPr>
                <w:rFonts w:ascii="Calibri" w:hAnsi="Calibri" w:cs="Calibri"/>
                <w:b/>
                <w:bCs/>
                <w:color w:val="000000"/>
                <w:sz w:val="18"/>
                <w:szCs w:val="18"/>
                <w:lang w:bidi="hi-IN"/>
              </w:rPr>
            </w:pPr>
            <w:r w:rsidRPr="000C0176">
              <w:rPr>
                <w:rFonts w:ascii="Calibri" w:hAnsi="Calibri" w:cs="Calibri"/>
                <w:b/>
                <w:bCs/>
                <w:color w:val="000000"/>
                <w:sz w:val="18"/>
                <w:szCs w:val="18"/>
                <w:lang w:bidi="hi-IN"/>
              </w:rPr>
              <w:t>Horticulture(Tuber crops)</w:t>
            </w:r>
          </w:p>
        </w:tc>
        <w:tc>
          <w:tcPr>
            <w:tcW w:w="898"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Others</w:t>
            </w:r>
            <w:r w:rsidRPr="000C0176">
              <w:rPr>
                <w:rFonts w:ascii="Calibri" w:hAnsi="Calibri" w:cs="Calibri"/>
                <w:color w:val="FF0000"/>
                <w:sz w:val="18"/>
                <w:szCs w:val="18"/>
                <w:lang w:bidi="hi-IN"/>
              </w:rPr>
              <w:t xml:space="preserve"> (Pl. Specify)</w:t>
            </w:r>
          </w:p>
        </w:tc>
        <w:tc>
          <w:tcPr>
            <w:tcW w:w="960"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269"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291"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141"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118"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141"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118"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141"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118"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141"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133"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r>
      <w:tr w:rsidR="0056716C" w:rsidRPr="000C0176" w:rsidTr="00867E43">
        <w:trPr>
          <w:trHeight w:val="340"/>
        </w:trPr>
        <w:tc>
          <w:tcPr>
            <w:tcW w:w="593" w:type="pct"/>
            <w:shd w:val="clear" w:color="auto" w:fill="auto"/>
            <w:noWrap/>
            <w:hideMark/>
          </w:tcPr>
          <w:p w:rsidR="0056716C" w:rsidRPr="000C0176" w:rsidRDefault="00FB6D9D" w:rsidP="00891B9C">
            <w:pPr>
              <w:contextualSpacing/>
              <w:rPr>
                <w:rFonts w:ascii="Calibri" w:hAnsi="Calibri" w:cs="Calibri"/>
                <w:color w:val="000000"/>
                <w:sz w:val="18"/>
                <w:szCs w:val="18"/>
                <w:lang w:bidi="hi-IN"/>
              </w:rPr>
            </w:pPr>
            <w:r>
              <w:rPr>
                <w:rFonts w:ascii="Calibri" w:hAnsi="Calibri" w:cs="Calibri"/>
                <w:color w:val="000000"/>
                <w:sz w:val="18"/>
                <w:szCs w:val="18"/>
                <w:lang w:bidi="hi-IN"/>
              </w:rPr>
              <w:t>F</w:t>
            </w:r>
          </w:p>
        </w:tc>
        <w:tc>
          <w:tcPr>
            <w:tcW w:w="937" w:type="pct"/>
            <w:shd w:val="clear" w:color="auto" w:fill="auto"/>
            <w:noWrap/>
            <w:hideMark/>
          </w:tcPr>
          <w:p w:rsidR="0056716C" w:rsidRPr="000C0176" w:rsidRDefault="0056716C" w:rsidP="00891B9C">
            <w:pPr>
              <w:contextualSpacing/>
              <w:rPr>
                <w:rFonts w:ascii="Calibri" w:hAnsi="Calibri" w:cs="Calibri"/>
                <w:b/>
                <w:bCs/>
                <w:color w:val="000000"/>
                <w:sz w:val="18"/>
                <w:szCs w:val="18"/>
                <w:lang w:bidi="hi-IN"/>
              </w:rPr>
            </w:pPr>
            <w:r w:rsidRPr="000C0176">
              <w:rPr>
                <w:rFonts w:ascii="Calibri" w:hAnsi="Calibri" w:cs="Calibri"/>
                <w:b/>
                <w:bCs/>
                <w:color w:val="000000"/>
                <w:sz w:val="18"/>
                <w:szCs w:val="18"/>
                <w:lang w:bidi="hi-IN"/>
              </w:rPr>
              <w:t>Horticulture(Spices)</w:t>
            </w:r>
          </w:p>
        </w:tc>
        <w:tc>
          <w:tcPr>
            <w:tcW w:w="898"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Production and Management technology</w:t>
            </w:r>
          </w:p>
        </w:tc>
        <w:tc>
          <w:tcPr>
            <w:tcW w:w="960" w:type="pct"/>
            <w:shd w:val="clear" w:color="auto" w:fill="auto"/>
            <w:noWrap/>
            <w:hideMark/>
          </w:tcPr>
          <w:p w:rsidR="0056716C" w:rsidRPr="000A0FBD" w:rsidRDefault="0056716C" w:rsidP="009141E6">
            <w:pPr>
              <w:contextualSpacing/>
              <w:rPr>
                <w:rFonts w:ascii="Arial" w:hAnsi="Arial" w:cs="Arial"/>
                <w:color w:val="000000"/>
                <w:sz w:val="18"/>
                <w:szCs w:val="18"/>
                <w:lang w:bidi="hi-IN"/>
              </w:rPr>
            </w:pPr>
            <w:r>
              <w:rPr>
                <w:rFonts w:ascii="Arial" w:hAnsi="Arial" w:cs="Arial"/>
                <w:color w:val="000000"/>
                <w:sz w:val="18"/>
                <w:szCs w:val="18"/>
                <w:lang w:bidi="hi-IN"/>
              </w:rPr>
              <w:t>Production of garlic</w:t>
            </w:r>
          </w:p>
        </w:tc>
        <w:tc>
          <w:tcPr>
            <w:tcW w:w="269" w:type="pct"/>
            <w:shd w:val="clear" w:color="auto" w:fill="auto"/>
            <w:noWrap/>
            <w:hideMark/>
          </w:tcPr>
          <w:p w:rsidR="0056716C" w:rsidRPr="000A0FBD" w:rsidRDefault="0056716C" w:rsidP="009141E6">
            <w:pPr>
              <w:contextualSpacing/>
              <w:rPr>
                <w:rFonts w:ascii="Arial" w:hAnsi="Arial" w:cs="Arial"/>
                <w:color w:val="000000"/>
                <w:sz w:val="18"/>
                <w:szCs w:val="18"/>
                <w:lang w:bidi="hi-IN"/>
              </w:rPr>
            </w:pPr>
            <w:r>
              <w:rPr>
                <w:rFonts w:ascii="Arial" w:hAnsi="Arial" w:cs="Arial"/>
                <w:color w:val="000000"/>
                <w:sz w:val="18"/>
                <w:szCs w:val="18"/>
                <w:lang w:bidi="hi-IN"/>
              </w:rPr>
              <w:t>01</w:t>
            </w:r>
          </w:p>
        </w:tc>
        <w:tc>
          <w:tcPr>
            <w:tcW w:w="291" w:type="pct"/>
            <w:shd w:val="clear" w:color="auto" w:fill="auto"/>
            <w:noWrap/>
            <w:hideMark/>
          </w:tcPr>
          <w:p w:rsidR="0056716C" w:rsidRPr="000A0FBD" w:rsidRDefault="0056716C" w:rsidP="009141E6">
            <w:pPr>
              <w:contextualSpacing/>
              <w:rPr>
                <w:rFonts w:ascii="Arial" w:hAnsi="Arial" w:cs="Arial"/>
                <w:color w:val="000000"/>
                <w:sz w:val="18"/>
                <w:szCs w:val="18"/>
                <w:lang w:bidi="hi-IN"/>
              </w:rPr>
            </w:pPr>
            <w:r>
              <w:rPr>
                <w:rFonts w:ascii="Arial" w:hAnsi="Arial" w:cs="Arial"/>
                <w:color w:val="000000"/>
                <w:sz w:val="18"/>
                <w:szCs w:val="18"/>
                <w:lang w:bidi="hi-IN"/>
              </w:rPr>
              <w:t>01</w:t>
            </w:r>
          </w:p>
        </w:tc>
        <w:tc>
          <w:tcPr>
            <w:tcW w:w="141" w:type="pct"/>
            <w:shd w:val="clear" w:color="auto" w:fill="auto"/>
            <w:noWrap/>
            <w:hideMark/>
          </w:tcPr>
          <w:p w:rsidR="0056716C" w:rsidRPr="000A0FBD" w:rsidRDefault="0056716C" w:rsidP="009141E6">
            <w:pPr>
              <w:contextualSpacing/>
              <w:rPr>
                <w:rFonts w:ascii="Arial" w:hAnsi="Arial" w:cs="Arial"/>
                <w:color w:val="000000"/>
                <w:sz w:val="18"/>
                <w:szCs w:val="18"/>
                <w:lang w:bidi="hi-IN"/>
              </w:rPr>
            </w:pPr>
            <w:r>
              <w:rPr>
                <w:rFonts w:ascii="Arial" w:hAnsi="Arial" w:cs="Arial"/>
                <w:color w:val="000000"/>
                <w:sz w:val="18"/>
                <w:szCs w:val="18"/>
                <w:lang w:bidi="hi-IN"/>
              </w:rPr>
              <w:t>0</w:t>
            </w:r>
          </w:p>
        </w:tc>
        <w:tc>
          <w:tcPr>
            <w:tcW w:w="118" w:type="pct"/>
            <w:shd w:val="clear" w:color="auto" w:fill="auto"/>
            <w:noWrap/>
            <w:hideMark/>
          </w:tcPr>
          <w:p w:rsidR="0056716C" w:rsidRPr="000A0FBD" w:rsidRDefault="0056716C" w:rsidP="009141E6">
            <w:pPr>
              <w:contextualSpacing/>
              <w:rPr>
                <w:rFonts w:ascii="Arial" w:hAnsi="Arial" w:cs="Arial"/>
                <w:color w:val="000000"/>
                <w:sz w:val="18"/>
                <w:szCs w:val="18"/>
                <w:lang w:bidi="hi-IN"/>
              </w:rPr>
            </w:pPr>
            <w:r>
              <w:rPr>
                <w:rFonts w:ascii="Arial" w:hAnsi="Arial" w:cs="Arial"/>
                <w:color w:val="000000"/>
                <w:sz w:val="18"/>
                <w:szCs w:val="18"/>
                <w:lang w:bidi="hi-IN"/>
              </w:rPr>
              <w:t>0</w:t>
            </w:r>
          </w:p>
        </w:tc>
        <w:tc>
          <w:tcPr>
            <w:tcW w:w="141" w:type="pct"/>
            <w:shd w:val="clear" w:color="auto" w:fill="auto"/>
            <w:noWrap/>
            <w:hideMark/>
          </w:tcPr>
          <w:p w:rsidR="0056716C" w:rsidRPr="000A0FBD" w:rsidRDefault="0056716C" w:rsidP="009141E6">
            <w:pPr>
              <w:contextualSpacing/>
              <w:rPr>
                <w:rFonts w:ascii="Arial" w:hAnsi="Arial" w:cs="Arial"/>
                <w:color w:val="000000"/>
                <w:sz w:val="18"/>
                <w:szCs w:val="18"/>
                <w:lang w:bidi="hi-IN"/>
              </w:rPr>
            </w:pPr>
            <w:r>
              <w:rPr>
                <w:rFonts w:ascii="Arial" w:hAnsi="Arial" w:cs="Arial"/>
                <w:color w:val="000000"/>
                <w:sz w:val="18"/>
                <w:szCs w:val="18"/>
                <w:lang w:bidi="hi-IN"/>
              </w:rPr>
              <w:t>0</w:t>
            </w:r>
          </w:p>
        </w:tc>
        <w:tc>
          <w:tcPr>
            <w:tcW w:w="118" w:type="pct"/>
            <w:shd w:val="clear" w:color="auto" w:fill="auto"/>
            <w:noWrap/>
            <w:hideMark/>
          </w:tcPr>
          <w:p w:rsidR="0056716C" w:rsidRPr="000A0FBD" w:rsidRDefault="0056716C" w:rsidP="009141E6">
            <w:pPr>
              <w:contextualSpacing/>
              <w:rPr>
                <w:rFonts w:ascii="Arial" w:hAnsi="Arial" w:cs="Arial"/>
                <w:color w:val="000000"/>
                <w:sz w:val="18"/>
                <w:szCs w:val="18"/>
                <w:lang w:bidi="hi-IN"/>
              </w:rPr>
            </w:pPr>
            <w:r>
              <w:rPr>
                <w:rFonts w:ascii="Arial" w:hAnsi="Arial" w:cs="Arial"/>
                <w:color w:val="000000"/>
                <w:sz w:val="18"/>
                <w:szCs w:val="18"/>
                <w:lang w:bidi="hi-IN"/>
              </w:rPr>
              <w:t>0</w:t>
            </w:r>
          </w:p>
        </w:tc>
        <w:tc>
          <w:tcPr>
            <w:tcW w:w="141" w:type="pct"/>
            <w:shd w:val="clear" w:color="auto" w:fill="auto"/>
            <w:noWrap/>
            <w:hideMark/>
          </w:tcPr>
          <w:p w:rsidR="0056716C" w:rsidRPr="000A0FBD" w:rsidRDefault="0056716C" w:rsidP="009141E6">
            <w:pPr>
              <w:contextualSpacing/>
              <w:rPr>
                <w:rFonts w:ascii="Arial" w:hAnsi="Arial" w:cs="Arial"/>
                <w:color w:val="000000"/>
                <w:sz w:val="18"/>
                <w:szCs w:val="18"/>
                <w:lang w:bidi="hi-IN"/>
              </w:rPr>
            </w:pPr>
            <w:r>
              <w:rPr>
                <w:rFonts w:ascii="Arial" w:hAnsi="Arial" w:cs="Arial"/>
                <w:color w:val="000000"/>
                <w:sz w:val="18"/>
                <w:szCs w:val="18"/>
                <w:lang w:bidi="hi-IN"/>
              </w:rPr>
              <w:t>6</w:t>
            </w:r>
          </w:p>
        </w:tc>
        <w:tc>
          <w:tcPr>
            <w:tcW w:w="118" w:type="pct"/>
            <w:shd w:val="clear" w:color="auto" w:fill="auto"/>
            <w:noWrap/>
            <w:hideMark/>
          </w:tcPr>
          <w:p w:rsidR="0056716C" w:rsidRPr="000A0FBD" w:rsidRDefault="0056716C" w:rsidP="009141E6">
            <w:pPr>
              <w:contextualSpacing/>
              <w:rPr>
                <w:rFonts w:ascii="Arial" w:hAnsi="Arial" w:cs="Arial"/>
                <w:color w:val="000000"/>
                <w:sz w:val="18"/>
                <w:szCs w:val="18"/>
                <w:lang w:bidi="hi-IN"/>
              </w:rPr>
            </w:pPr>
            <w:r>
              <w:rPr>
                <w:rFonts w:ascii="Arial" w:hAnsi="Arial" w:cs="Arial"/>
                <w:color w:val="000000"/>
                <w:sz w:val="18"/>
                <w:szCs w:val="18"/>
                <w:lang w:bidi="hi-IN"/>
              </w:rPr>
              <w:t>0</w:t>
            </w:r>
          </w:p>
        </w:tc>
        <w:tc>
          <w:tcPr>
            <w:tcW w:w="141" w:type="pct"/>
            <w:shd w:val="clear" w:color="auto" w:fill="auto"/>
            <w:noWrap/>
            <w:hideMark/>
          </w:tcPr>
          <w:p w:rsidR="0056716C" w:rsidRPr="000A0FBD" w:rsidRDefault="0056716C" w:rsidP="009141E6">
            <w:pPr>
              <w:contextualSpacing/>
              <w:rPr>
                <w:rFonts w:ascii="Arial" w:hAnsi="Arial" w:cs="Arial"/>
                <w:color w:val="000000"/>
                <w:sz w:val="18"/>
                <w:szCs w:val="18"/>
                <w:lang w:bidi="hi-IN"/>
              </w:rPr>
            </w:pPr>
            <w:r>
              <w:rPr>
                <w:rFonts w:ascii="Arial" w:hAnsi="Arial" w:cs="Arial"/>
                <w:color w:val="000000"/>
                <w:sz w:val="18"/>
                <w:szCs w:val="18"/>
                <w:lang w:bidi="hi-IN"/>
              </w:rPr>
              <w:t>3</w:t>
            </w:r>
          </w:p>
        </w:tc>
        <w:tc>
          <w:tcPr>
            <w:tcW w:w="133" w:type="pct"/>
            <w:shd w:val="clear" w:color="auto" w:fill="auto"/>
            <w:noWrap/>
            <w:hideMark/>
          </w:tcPr>
          <w:p w:rsidR="0056716C" w:rsidRPr="000A0FBD" w:rsidRDefault="0056716C" w:rsidP="009141E6">
            <w:pPr>
              <w:contextualSpacing/>
              <w:rPr>
                <w:rFonts w:ascii="Arial" w:hAnsi="Arial" w:cs="Arial"/>
                <w:color w:val="000000"/>
                <w:sz w:val="18"/>
                <w:szCs w:val="18"/>
                <w:lang w:bidi="hi-IN"/>
              </w:rPr>
            </w:pPr>
            <w:r>
              <w:rPr>
                <w:rFonts w:ascii="Arial" w:hAnsi="Arial" w:cs="Arial"/>
                <w:color w:val="000000"/>
                <w:sz w:val="18"/>
                <w:szCs w:val="18"/>
                <w:lang w:bidi="hi-IN"/>
              </w:rPr>
              <w:t>0</w:t>
            </w:r>
          </w:p>
        </w:tc>
      </w:tr>
      <w:tr w:rsidR="0056716C" w:rsidRPr="000C0176" w:rsidTr="000A7162">
        <w:trPr>
          <w:trHeight w:val="20"/>
        </w:trPr>
        <w:tc>
          <w:tcPr>
            <w:tcW w:w="593"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937" w:type="pct"/>
            <w:shd w:val="clear" w:color="auto" w:fill="auto"/>
            <w:noWrap/>
            <w:hideMark/>
          </w:tcPr>
          <w:p w:rsidR="0056716C" w:rsidRPr="000C0176" w:rsidRDefault="0056716C" w:rsidP="00891B9C">
            <w:pPr>
              <w:contextualSpacing/>
              <w:rPr>
                <w:rFonts w:ascii="Calibri" w:hAnsi="Calibri" w:cs="Calibri"/>
                <w:b/>
                <w:bCs/>
                <w:color w:val="000000"/>
                <w:sz w:val="18"/>
                <w:szCs w:val="18"/>
                <w:lang w:bidi="hi-IN"/>
              </w:rPr>
            </w:pPr>
            <w:r w:rsidRPr="000C0176">
              <w:rPr>
                <w:rFonts w:ascii="Calibri" w:hAnsi="Calibri" w:cs="Calibri"/>
                <w:b/>
                <w:bCs/>
                <w:color w:val="000000"/>
                <w:sz w:val="18"/>
                <w:szCs w:val="18"/>
                <w:lang w:bidi="hi-IN"/>
              </w:rPr>
              <w:t>Horticulture(Spices)</w:t>
            </w:r>
          </w:p>
        </w:tc>
        <w:tc>
          <w:tcPr>
            <w:tcW w:w="898"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Processing and value addition</w:t>
            </w:r>
          </w:p>
        </w:tc>
        <w:tc>
          <w:tcPr>
            <w:tcW w:w="960"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269"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291"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141"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118"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141"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118"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141"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118"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141"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133"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r>
      <w:tr w:rsidR="0056716C" w:rsidRPr="000C0176" w:rsidTr="000A7162">
        <w:trPr>
          <w:trHeight w:val="20"/>
        </w:trPr>
        <w:tc>
          <w:tcPr>
            <w:tcW w:w="593"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937" w:type="pct"/>
            <w:shd w:val="clear" w:color="auto" w:fill="auto"/>
            <w:noWrap/>
            <w:hideMark/>
          </w:tcPr>
          <w:p w:rsidR="0056716C" w:rsidRPr="000C0176" w:rsidRDefault="0056716C" w:rsidP="00891B9C">
            <w:pPr>
              <w:contextualSpacing/>
              <w:rPr>
                <w:rFonts w:ascii="Calibri" w:hAnsi="Calibri" w:cs="Calibri"/>
                <w:b/>
                <w:bCs/>
                <w:color w:val="000000"/>
                <w:sz w:val="18"/>
                <w:szCs w:val="18"/>
                <w:lang w:bidi="hi-IN"/>
              </w:rPr>
            </w:pPr>
            <w:r w:rsidRPr="000C0176">
              <w:rPr>
                <w:rFonts w:ascii="Calibri" w:hAnsi="Calibri" w:cs="Calibri"/>
                <w:b/>
                <w:bCs/>
                <w:color w:val="000000"/>
                <w:sz w:val="18"/>
                <w:szCs w:val="18"/>
                <w:lang w:bidi="hi-IN"/>
              </w:rPr>
              <w:t>Horticulture(Spices)</w:t>
            </w:r>
          </w:p>
        </w:tc>
        <w:tc>
          <w:tcPr>
            <w:tcW w:w="898"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Others</w:t>
            </w:r>
            <w:r w:rsidRPr="000C0176">
              <w:rPr>
                <w:rFonts w:ascii="Calibri" w:hAnsi="Calibri" w:cs="Calibri"/>
                <w:color w:val="FF0000"/>
                <w:sz w:val="18"/>
                <w:szCs w:val="18"/>
                <w:lang w:bidi="hi-IN"/>
              </w:rPr>
              <w:t xml:space="preserve"> (Pl. Specify)</w:t>
            </w:r>
          </w:p>
        </w:tc>
        <w:tc>
          <w:tcPr>
            <w:tcW w:w="960"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269"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291"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141"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118"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141"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118"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141"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118"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141"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133"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r>
      <w:tr w:rsidR="0056716C" w:rsidRPr="000C0176" w:rsidTr="000A7162">
        <w:trPr>
          <w:trHeight w:val="20"/>
        </w:trPr>
        <w:tc>
          <w:tcPr>
            <w:tcW w:w="593"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937" w:type="pct"/>
            <w:shd w:val="clear" w:color="auto" w:fill="auto"/>
            <w:noWrap/>
            <w:hideMark/>
          </w:tcPr>
          <w:p w:rsidR="0056716C" w:rsidRPr="000C0176" w:rsidRDefault="0056716C" w:rsidP="00891B9C">
            <w:pPr>
              <w:contextualSpacing/>
              <w:rPr>
                <w:rFonts w:ascii="Calibri" w:hAnsi="Calibri" w:cs="Calibri"/>
                <w:b/>
                <w:bCs/>
                <w:color w:val="000000"/>
                <w:sz w:val="18"/>
                <w:szCs w:val="18"/>
                <w:lang w:bidi="hi-IN"/>
              </w:rPr>
            </w:pPr>
            <w:r w:rsidRPr="000C0176">
              <w:rPr>
                <w:rFonts w:ascii="Calibri" w:hAnsi="Calibri" w:cs="Calibri"/>
                <w:b/>
                <w:bCs/>
                <w:color w:val="000000"/>
                <w:sz w:val="18"/>
                <w:szCs w:val="18"/>
                <w:lang w:bidi="hi-IN"/>
              </w:rPr>
              <w:t>Horticulture( Medicinal and Aromatic Plants)</w:t>
            </w:r>
          </w:p>
        </w:tc>
        <w:tc>
          <w:tcPr>
            <w:tcW w:w="898"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Nursery management</w:t>
            </w:r>
          </w:p>
        </w:tc>
        <w:tc>
          <w:tcPr>
            <w:tcW w:w="960"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269"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291"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141"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118"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141"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118"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141"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118"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141"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133"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r>
      <w:tr w:rsidR="0056716C" w:rsidRPr="000C0176" w:rsidTr="000A7162">
        <w:trPr>
          <w:trHeight w:val="20"/>
        </w:trPr>
        <w:tc>
          <w:tcPr>
            <w:tcW w:w="593"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937" w:type="pct"/>
            <w:shd w:val="clear" w:color="auto" w:fill="auto"/>
            <w:noWrap/>
            <w:hideMark/>
          </w:tcPr>
          <w:p w:rsidR="0056716C" w:rsidRPr="000C0176" w:rsidRDefault="0056716C" w:rsidP="00891B9C">
            <w:pPr>
              <w:contextualSpacing/>
              <w:rPr>
                <w:rFonts w:ascii="Calibri" w:hAnsi="Calibri" w:cs="Calibri"/>
                <w:b/>
                <w:bCs/>
                <w:color w:val="000000"/>
                <w:sz w:val="18"/>
                <w:szCs w:val="18"/>
                <w:lang w:bidi="hi-IN"/>
              </w:rPr>
            </w:pPr>
            <w:r w:rsidRPr="000C0176">
              <w:rPr>
                <w:rFonts w:ascii="Calibri" w:hAnsi="Calibri" w:cs="Calibri"/>
                <w:b/>
                <w:bCs/>
                <w:color w:val="000000"/>
                <w:sz w:val="18"/>
                <w:szCs w:val="18"/>
                <w:lang w:bidi="hi-IN"/>
              </w:rPr>
              <w:t>Horticulture( Medicinal and Aromatic Plants)</w:t>
            </w:r>
          </w:p>
        </w:tc>
        <w:tc>
          <w:tcPr>
            <w:tcW w:w="898"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Production and management technology</w:t>
            </w:r>
          </w:p>
        </w:tc>
        <w:tc>
          <w:tcPr>
            <w:tcW w:w="960"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269"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291"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141"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118"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141"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118"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141"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118"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141"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133"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r>
      <w:tr w:rsidR="0056716C" w:rsidRPr="000C0176" w:rsidTr="000A7162">
        <w:trPr>
          <w:trHeight w:val="20"/>
        </w:trPr>
        <w:tc>
          <w:tcPr>
            <w:tcW w:w="593"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937" w:type="pct"/>
            <w:shd w:val="clear" w:color="auto" w:fill="auto"/>
            <w:noWrap/>
            <w:hideMark/>
          </w:tcPr>
          <w:p w:rsidR="0056716C" w:rsidRPr="000C0176" w:rsidRDefault="0056716C" w:rsidP="00891B9C">
            <w:pPr>
              <w:contextualSpacing/>
              <w:rPr>
                <w:rFonts w:ascii="Calibri" w:hAnsi="Calibri" w:cs="Calibri"/>
                <w:b/>
                <w:bCs/>
                <w:color w:val="000000"/>
                <w:sz w:val="18"/>
                <w:szCs w:val="18"/>
                <w:lang w:bidi="hi-IN"/>
              </w:rPr>
            </w:pPr>
            <w:r w:rsidRPr="000C0176">
              <w:rPr>
                <w:rFonts w:ascii="Calibri" w:hAnsi="Calibri" w:cs="Calibri"/>
                <w:b/>
                <w:bCs/>
                <w:color w:val="000000"/>
                <w:sz w:val="18"/>
                <w:szCs w:val="18"/>
                <w:lang w:bidi="hi-IN"/>
              </w:rPr>
              <w:t>Horticulture( Medicinal and Aromatic Plants)</w:t>
            </w:r>
          </w:p>
        </w:tc>
        <w:tc>
          <w:tcPr>
            <w:tcW w:w="898"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Post harvest technology and value addition</w:t>
            </w:r>
          </w:p>
        </w:tc>
        <w:tc>
          <w:tcPr>
            <w:tcW w:w="960"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269"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291"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141"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118"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141"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118"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141"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118"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141"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133"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r>
      <w:tr w:rsidR="0056716C" w:rsidRPr="000C0176" w:rsidTr="000A7162">
        <w:trPr>
          <w:trHeight w:val="20"/>
        </w:trPr>
        <w:tc>
          <w:tcPr>
            <w:tcW w:w="593"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937" w:type="pct"/>
            <w:shd w:val="clear" w:color="auto" w:fill="auto"/>
            <w:noWrap/>
            <w:hideMark/>
          </w:tcPr>
          <w:p w:rsidR="0056716C" w:rsidRPr="000C0176" w:rsidRDefault="0056716C" w:rsidP="00891B9C">
            <w:pPr>
              <w:contextualSpacing/>
              <w:rPr>
                <w:rFonts w:ascii="Calibri" w:hAnsi="Calibri" w:cs="Calibri"/>
                <w:b/>
                <w:bCs/>
                <w:color w:val="000000"/>
                <w:sz w:val="18"/>
                <w:szCs w:val="18"/>
                <w:lang w:bidi="hi-IN"/>
              </w:rPr>
            </w:pPr>
            <w:r w:rsidRPr="000C0176">
              <w:rPr>
                <w:rFonts w:ascii="Calibri" w:hAnsi="Calibri" w:cs="Calibri"/>
                <w:b/>
                <w:bCs/>
                <w:color w:val="000000"/>
                <w:sz w:val="18"/>
                <w:szCs w:val="18"/>
                <w:lang w:bidi="hi-IN"/>
              </w:rPr>
              <w:t>Horticulture( Medicinal and Aromatic Plants)</w:t>
            </w:r>
          </w:p>
        </w:tc>
        <w:tc>
          <w:tcPr>
            <w:tcW w:w="898"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Others</w:t>
            </w:r>
            <w:r w:rsidRPr="000C0176">
              <w:rPr>
                <w:rFonts w:ascii="Calibri" w:hAnsi="Calibri" w:cs="Calibri"/>
                <w:color w:val="FF0000"/>
                <w:sz w:val="18"/>
                <w:szCs w:val="18"/>
                <w:lang w:bidi="hi-IN"/>
              </w:rPr>
              <w:t xml:space="preserve"> (Pl. Specify)</w:t>
            </w:r>
          </w:p>
        </w:tc>
        <w:tc>
          <w:tcPr>
            <w:tcW w:w="960"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269"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291"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141"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118"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141"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118"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141"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118"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141"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133"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r>
      <w:tr w:rsidR="0056716C" w:rsidRPr="000C0176" w:rsidTr="000A7162">
        <w:trPr>
          <w:trHeight w:val="20"/>
        </w:trPr>
        <w:tc>
          <w:tcPr>
            <w:tcW w:w="593" w:type="pct"/>
            <w:shd w:val="clear" w:color="auto" w:fill="auto"/>
            <w:noWrap/>
            <w:hideMark/>
          </w:tcPr>
          <w:p w:rsidR="0056716C" w:rsidRPr="000C0176" w:rsidRDefault="00FB6D9D" w:rsidP="00891B9C">
            <w:pPr>
              <w:contextualSpacing/>
              <w:rPr>
                <w:rFonts w:ascii="Calibri" w:hAnsi="Calibri" w:cs="Calibri"/>
                <w:color w:val="000000"/>
                <w:sz w:val="18"/>
                <w:szCs w:val="18"/>
                <w:lang w:bidi="hi-IN"/>
              </w:rPr>
            </w:pPr>
            <w:r>
              <w:rPr>
                <w:rFonts w:ascii="Calibri" w:hAnsi="Calibri" w:cs="Calibri"/>
                <w:color w:val="000000"/>
                <w:sz w:val="18"/>
                <w:szCs w:val="18"/>
                <w:lang w:bidi="hi-IN"/>
              </w:rPr>
              <w:t>F&amp;FW</w:t>
            </w:r>
          </w:p>
        </w:tc>
        <w:tc>
          <w:tcPr>
            <w:tcW w:w="937" w:type="pct"/>
            <w:shd w:val="clear" w:color="auto" w:fill="auto"/>
            <w:noWrap/>
            <w:hideMark/>
          </w:tcPr>
          <w:p w:rsidR="0056716C" w:rsidRPr="000C0176" w:rsidRDefault="0056716C" w:rsidP="00891B9C">
            <w:pPr>
              <w:contextualSpacing/>
              <w:rPr>
                <w:rFonts w:ascii="Calibri" w:hAnsi="Calibri" w:cs="Calibri"/>
                <w:b/>
                <w:bCs/>
                <w:color w:val="000000"/>
                <w:sz w:val="18"/>
                <w:szCs w:val="18"/>
                <w:lang w:bidi="hi-IN"/>
              </w:rPr>
            </w:pPr>
            <w:r w:rsidRPr="000C0176">
              <w:rPr>
                <w:rFonts w:ascii="Calibri" w:hAnsi="Calibri" w:cs="Calibri"/>
                <w:b/>
                <w:bCs/>
                <w:color w:val="000000"/>
                <w:sz w:val="18"/>
                <w:szCs w:val="18"/>
                <w:lang w:bidi="hi-IN"/>
              </w:rPr>
              <w:t>Soil Health and Fertility Management</w:t>
            </w:r>
          </w:p>
        </w:tc>
        <w:tc>
          <w:tcPr>
            <w:tcW w:w="898"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Soil fertility management</w:t>
            </w:r>
          </w:p>
        </w:tc>
        <w:tc>
          <w:tcPr>
            <w:tcW w:w="960" w:type="pct"/>
            <w:shd w:val="clear" w:color="auto" w:fill="auto"/>
            <w:noWrap/>
            <w:hideMark/>
          </w:tcPr>
          <w:p w:rsidR="0056716C" w:rsidRPr="000A0FBD" w:rsidRDefault="0056716C" w:rsidP="009141E6">
            <w:pPr>
              <w:contextualSpacing/>
              <w:rPr>
                <w:rFonts w:ascii="Arial" w:hAnsi="Arial" w:cs="Arial"/>
                <w:color w:val="000000"/>
                <w:sz w:val="18"/>
                <w:szCs w:val="18"/>
                <w:lang w:bidi="hi-IN"/>
              </w:rPr>
            </w:pPr>
            <w:r>
              <w:rPr>
                <w:rFonts w:ascii="Arial" w:hAnsi="Arial" w:cs="Arial"/>
                <w:color w:val="000000"/>
                <w:sz w:val="18"/>
                <w:szCs w:val="18"/>
                <w:lang w:bidi="hi-IN"/>
              </w:rPr>
              <w:t>Soil health card</w:t>
            </w:r>
          </w:p>
        </w:tc>
        <w:tc>
          <w:tcPr>
            <w:tcW w:w="269" w:type="pct"/>
            <w:shd w:val="clear" w:color="auto" w:fill="auto"/>
            <w:noWrap/>
            <w:hideMark/>
          </w:tcPr>
          <w:p w:rsidR="0056716C" w:rsidRPr="000A0FBD" w:rsidRDefault="0056716C" w:rsidP="009141E6">
            <w:pPr>
              <w:contextualSpacing/>
              <w:rPr>
                <w:rFonts w:ascii="Arial" w:hAnsi="Arial" w:cs="Arial"/>
                <w:color w:val="000000"/>
                <w:sz w:val="18"/>
                <w:szCs w:val="18"/>
                <w:lang w:bidi="hi-IN"/>
              </w:rPr>
            </w:pPr>
            <w:r>
              <w:rPr>
                <w:rFonts w:ascii="Arial" w:hAnsi="Arial" w:cs="Arial"/>
                <w:color w:val="000000"/>
                <w:sz w:val="18"/>
                <w:szCs w:val="18"/>
                <w:lang w:bidi="hi-IN"/>
              </w:rPr>
              <w:t>1</w:t>
            </w:r>
          </w:p>
        </w:tc>
        <w:tc>
          <w:tcPr>
            <w:tcW w:w="291" w:type="pct"/>
            <w:shd w:val="clear" w:color="auto" w:fill="auto"/>
            <w:noWrap/>
            <w:hideMark/>
          </w:tcPr>
          <w:p w:rsidR="0056716C" w:rsidRPr="000A0FBD" w:rsidRDefault="0056716C" w:rsidP="009141E6">
            <w:pPr>
              <w:contextualSpacing/>
              <w:rPr>
                <w:rFonts w:ascii="Arial" w:hAnsi="Arial" w:cs="Arial"/>
                <w:color w:val="000000"/>
                <w:sz w:val="18"/>
                <w:szCs w:val="18"/>
                <w:lang w:bidi="hi-IN"/>
              </w:rPr>
            </w:pPr>
            <w:r>
              <w:rPr>
                <w:rFonts w:ascii="Arial" w:hAnsi="Arial" w:cs="Arial"/>
                <w:color w:val="000000"/>
                <w:sz w:val="18"/>
                <w:szCs w:val="18"/>
                <w:lang w:bidi="hi-IN"/>
              </w:rPr>
              <w:t>2</w:t>
            </w:r>
          </w:p>
        </w:tc>
        <w:tc>
          <w:tcPr>
            <w:tcW w:w="141" w:type="pct"/>
            <w:shd w:val="clear" w:color="auto" w:fill="auto"/>
            <w:noWrap/>
            <w:hideMark/>
          </w:tcPr>
          <w:p w:rsidR="0056716C" w:rsidRPr="000A0FBD" w:rsidRDefault="0056716C" w:rsidP="009141E6">
            <w:pPr>
              <w:contextualSpacing/>
              <w:rPr>
                <w:rFonts w:ascii="Arial" w:hAnsi="Arial" w:cs="Arial"/>
                <w:color w:val="000000"/>
                <w:sz w:val="18"/>
                <w:szCs w:val="18"/>
                <w:lang w:bidi="hi-IN"/>
              </w:rPr>
            </w:pPr>
            <w:r>
              <w:rPr>
                <w:rFonts w:ascii="Arial" w:hAnsi="Arial" w:cs="Arial"/>
                <w:color w:val="000000"/>
                <w:sz w:val="18"/>
                <w:szCs w:val="18"/>
                <w:lang w:bidi="hi-IN"/>
              </w:rPr>
              <w:t>0</w:t>
            </w:r>
          </w:p>
        </w:tc>
        <w:tc>
          <w:tcPr>
            <w:tcW w:w="118" w:type="pct"/>
            <w:shd w:val="clear" w:color="auto" w:fill="auto"/>
            <w:noWrap/>
            <w:hideMark/>
          </w:tcPr>
          <w:p w:rsidR="0056716C" w:rsidRPr="000A0FBD" w:rsidRDefault="0056716C" w:rsidP="009141E6">
            <w:pPr>
              <w:contextualSpacing/>
              <w:rPr>
                <w:rFonts w:ascii="Arial" w:hAnsi="Arial" w:cs="Arial"/>
                <w:color w:val="000000"/>
                <w:sz w:val="18"/>
                <w:szCs w:val="18"/>
                <w:lang w:bidi="hi-IN"/>
              </w:rPr>
            </w:pPr>
            <w:r>
              <w:rPr>
                <w:rFonts w:ascii="Arial" w:hAnsi="Arial" w:cs="Arial"/>
                <w:color w:val="000000"/>
                <w:sz w:val="18"/>
                <w:szCs w:val="18"/>
                <w:lang w:bidi="hi-IN"/>
              </w:rPr>
              <w:t>0</w:t>
            </w:r>
          </w:p>
        </w:tc>
        <w:tc>
          <w:tcPr>
            <w:tcW w:w="141" w:type="pct"/>
            <w:shd w:val="clear" w:color="auto" w:fill="auto"/>
            <w:noWrap/>
            <w:hideMark/>
          </w:tcPr>
          <w:p w:rsidR="0056716C" w:rsidRPr="000A0FBD" w:rsidRDefault="0056716C" w:rsidP="009141E6">
            <w:pPr>
              <w:contextualSpacing/>
              <w:rPr>
                <w:rFonts w:ascii="Arial" w:hAnsi="Arial" w:cs="Arial"/>
                <w:color w:val="000000"/>
                <w:sz w:val="18"/>
                <w:szCs w:val="18"/>
                <w:lang w:bidi="hi-IN"/>
              </w:rPr>
            </w:pPr>
            <w:r>
              <w:rPr>
                <w:rFonts w:ascii="Arial" w:hAnsi="Arial" w:cs="Arial"/>
                <w:color w:val="000000"/>
                <w:sz w:val="18"/>
                <w:szCs w:val="18"/>
                <w:lang w:bidi="hi-IN"/>
              </w:rPr>
              <w:t>0</w:t>
            </w:r>
          </w:p>
        </w:tc>
        <w:tc>
          <w:tcPr>
            <w:tcW w:w="118" w:type="pct"/>
            <w:shd w:val="clear" w:color="auto" w:fill="auto"/>
            <w:noWrap/>
            <w:hideMark/>
          </w:tcPr>
          <w:p w:rsidR="0056716C" w:rsidRPr="000A0FBD" w:rsidRDefault="0056716C" w:rsidP="009141E6">
            <w:pPr>
              <w:contextualSpacing/>
              <w:rPr>
                <w:rFonts w:ascii="Arial" w:hAnsi="Arial" w:cs="Arial"/>
                <w:color w:val="000000"/>
                <w:sz w:val="18"/>
                <w:szCs w:val="18"/>
                <w:lang w:bidi="hi-IN"/>
              </w:rPr>
            </w:pPr>
            <w:r>
              <w:rPr>
                <w:rFonts w:ascii="Arial" w:hAnsi="Arial" w:cs="Arial"/>
                <w:color w:val="000000"/>
                <w:sz w:val="18"/>
                <w:szCs w:val="18"/>
                <w:lang w:bidi="hi-IN"/>
              </w:rPr>
              <w:t>0</w:t>
            </w:r>
          </w:p>
        </w:tc>
        <w:tc>
          <w:tcPr>
            <w:tcW w:w="141" w:type="pct"/>
            <w:shd w:val="clear" w:color="auto" w:fill="auto"/>
            <w:noWrap/>
            <w:hideMark/>
          </w:tcPr>
          <w:p w:rsidR="0056716C" w:rsidRPr="000A0FBD" w:rsidRDefault="0056716C" w:rsidP="009141E6">
            <w:pPr>
              <w:contextualSpacing/>
              <w:rPr>
                <w:rFonts w:ascii="Arial" w:hAnsi="Arial" w:cs="Arial"/>
                <w:color w:val="000000"/>
                <w:sz w:val="18"/>
                <w:szCs w:val="18"/>
                <w:lang w:bidi="hi-IN"/>
              </w:rPr>
            </w:pPr>
            <w:r>
              <w:rPr>
                <w:rFonts w:ascii="Arial" w:hAnsi="Arial" w:cs="Arial"/>
                <w:color w:val="000000"/>
                <w:sz w:val="18"/>
                <w:szCs w:val="18"/>
                <w:lang w:bidi="hi-IN"/>
              </w:rPr>
              <w:t>26</w:t>
            </w:r>
          </w:p>
        </w:tc>
        <w:tc>
          <w:tcPr>
            <w:tcW w:w="118" w:type="pct"/>
            <w:shd w:val="clear" w:color="auto" w:fill="auto"/>
            <w:noWrap/>
            <w:hideMark/>
          </w:tcPr>
          <w:p w:rsidR="0056716C" w:rsidRPr="000A0FBD" w:rsidRDefault="0056716C" w:rsidP="009141E6">
            <w:pPr>
              <w:contextualSpacing/>
              <w:rPr>
                <w:rFonts w:ascii="Arial" w:hAnsi="Arial" w:cs="Arial"/>
                <w:color w:val="000000"/>
                <w:sz w:val="18"/>
                <w:szCs w:val="18"/>
                <w:lang w:bidi="hi-IN"/>
              </w:rPr>
            </w:pPr>
            <w:r>
              <w:rPr>
                <w:rFonts w:ascii="Arial" w:hAnsi="Arial" w:cs="Arial"/>
                <w:color w:val="000000"/>
                <w:sz w:val="18"/>
                <w:szCs w:val="18"/>
                <w:lang w:bidi="hi-IN"/>
              </w:rPr>
              <w:t>05</w:t>
            </w:r>
          </w:p>
        </w:tc>
        <w:tc>
          <w:tcPr>
            <w:tcW w:w="141" w:type="pct"/>
            <w:shd w:val="clear" w:color="auto" w:fill="auto"/>
            <w:noWrap/>
            <w:hideMark/>
          </w:tcPr>
          <w:p w:rsidR="0056716C" w:rsidRPr="000A0FBD" w:rsidRDefault="0056716C" w:rsidP="009141E6">
            <w:pPr>
              <w:contextualSpacing/>
              <w:rPr>
                <w:rFonts w:ascii="Arial" w:hAnsi="Arial" w:cs="Arial"/>
                <w:color w:val="000000"/>
                <w:sz w:val="18"/>
                <w:szCs w:val="18"/>
                <w:lang w:bidi="hi-IN"/>
              </w:rPr>
            </w:pPr>
            <w:r>
              <w:rPr>
                <w:rFonts w:ascii="Arial" w:hAnsi="Arial" w:cs="Arial"/>
                <w:color w:val="000000"/>
                <w:sz w:val="18"/>
                <w:szCs w:val="18"/>
                <w:lang w:bidi="hi-IN"/>
              </w:rPr>
              <w:t>0</w:t>
            </w:r>
          </w:p>
        </w:tc>
        <w:tc>
          <w:tcPr>
            <w:tcW w:w="133" w:type="pct"/>
            <w:shd w:val="clear" w:color="auto" w:fill="auto"/>
            <w:noWrap/>
            <w:hideMark/>
          </w:tcPr>
          <w:p w:rsidR="0056716C" w:rsidRPr="000A0FBD" w:rsidRDefault="0056716C" w:rsidP="009141E6">
            <w:pPr>
              <w:contextualSpacing/>
              <w:rPr>
                <w:rFonts w:ascii="Arial" w:hAnsi="Arial" w:cs="Arial"/>
                <w:color w:val="000000"/>
                <w:sz w:val="18"/>
                <w:szCs w:val="18"/>
                <w:lang w:bidi="hi-IN"/>
              </w:rPr>
            </w:pPr>
            <w:r>
              <w:rPr>
                <w:rFonts w:ascii="Arial" w:hAnsi="Arial" w:cs="Arial"/>
                <w:color w:val="000000"/>
                <w:sz w:val="18"/>
                <w:szCs w:val="18"/>
                <w:lang w:bidi="hi-IN"/>
              </w:rPr>
              <w:t>0</w:t>
            </w:r>
          </w:p>
        </w:tc>
      </w:tr>
      <w:tr w:rsidR="0056716C" w:rsidRPr="000C0176" w:rsidTr="000A7162">
        <w:trPr>
          <w:trHeight w:val="20"/>
        </w:trPr>
        <w:tc>
          <w:tcPr>
            <w:tcW w:w="593"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937" w:type="pct"/>
            <w:shd w:val="clear" w:color="auto" w:fill="auto"/>
            <w:noWrap/>
            <w:hideMark/>
          </w:tcPr>
          <w:p w:rsidR="0056716C" w:rsidRPr="000C0176" w:rsidRDefault="0056716C" w:rsidP="00891B9C">
            <w:pPr>
              <w:contextualSpacing/>
              <w:rPr>
                <w:rFonts w:ascii="Calibri" w:hAnsi="Calibri" w:cs="Calibri"/>
                <w:b/>
                <w:bCs/>
                <w:color w:val="000000"/>
                <w:sz w:val="18"/>
                <w:szCs w:val="18"/>
                <w:lang w:bidi="hi-IN"/>
              </w:rPr>
            </w:pPr>
            <w:r w:rsidRPr="000C0176">
              <w:rPr>
                <w:rFonts w:ascii="Calibri" w:hAnsi="Calibri" w:cs="Calibri"/>
                <w:b/>
                <w:bCs/>
                <w:color w:val="000000"/>
                <w:sz w:val="18"/>
                <w:szCs w:val="18"/>
                <w:lang w:bidi="hi-IN"/>
              </w:rPr>
              <w:t>Soil Health and Fertility Management</w:t>
            </w:r>
          </w:p>
        </w:tc>
        <w:tc>
          <w:tcPr>
            <w:tcW w:w="898"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Integrated water management</w:t>
            </w:r>
          </w:p>
        </w:tc>
        <w:tc>
          <w:tcPr>
            <w:tcW w:w="960"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269"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291"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141"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118"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141"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118"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141"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118"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141"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133"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r>
      <w:tr w:rsidR="0056716C" w:rsidRPr="000C0176" w:rsidTr="000A7162">
        <w:trPr>
          <w:trHeight w:val="20"/>
        </w:trPr>
        <w:tc>
          <w:tcPr>
            <w:tcW w:w="593"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937" w:type="pct"/>
            <w:shd w:val="clear" w:color="auto" w:fill="auto"/>
            <w:noWrap/>
            <w:hideMark/>
          </w:tcPr>
          <w:p w:rsidR="0056716C" w:rsidRPr="000C0176" w:rsidRDefault="0056716C" w:rsidP="00891B9C">
            <w:pPr>
              <w:contextualSpacing/>
              <w:rPr>
                <w:rFonts w:ascii="Calibri" w:hAnsi="Calibri" w:cs="Calibri"/>
                <w:b/>
                <w:bCs/>
                <w:color w:val="000000"/>
                <w:sz w:val="18"/>
                <w:szCs w:val="18"/>
                <w:lang w:bidi="hi-IN"/>
              </w:rPr>
            </w:pPr>
            <w:r w:rsidRPr="000C0176">
              <w:rPr>
                <w:rFonts w:ascii="Calibri" w:hAnsi="Calibri" w:cs="Calibri"/>
                <w:b/>
                <w:bCs/>
                <w:color w:val="000000"/>
                <w:sz w:val="18"/>
                <w:szCs w:val="18"/>
                <w:lang w:bidi="hi-IN"/>
              </w:rPr>
              <w:t>Soil Health and Fertility Management</w:t>
            </w:r>
          </w:p>
        </w:tc>
        <w:tc>
          <w:tcPr>
            <w:tcW w:w="898"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Integrated Nutrient Management</w:t>
            </w:r>
          </w:p>
        </w:tc>
        <w:tc>
          <w:tcPr>
            <w:tcW w:w="960"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269"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291"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141"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118"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141"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118"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141"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118"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141"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133"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r>
      <w:tr w:rsidR="0056716C" w:rsidRPr="000C0176" w:rsidTr="000A7162">
        <w:trPr>
          <w:trHeight w:val="20"/>
        </w:trPr>
        <w:tc>
          <w:tcPr>
            <w:tcW w:w="593"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937" w:type="pct"/>
            <w:shd w:val="clear" w:color="auto" w:fill="auto"/>
            <w:noWrap/>
            <w:hideMark/>
          </w:tcPr>
          <w:p w:rsidR="0056716C" w:rsidRPr="000C0176" w:rsidRDefault="0056716C" w:rsidP="00891B9C">
            <w:pPr>
              <w:contextualSpacing/>
              <w:rPr>
                <w:rFonts w:ascii="Calibri" w:hAnsi="Calibri" w:cs="Calibri"/>
                <w:b/>
                <w:bCs/>
                <w:color w:val="000000"/>
                <w:sz w:val="18"/>
                <w:szCs w:val="18"/>
                <w:lang w:bidi="hi-IN"/>
              </w:rPr>
            </w:pPr>
            <w:r w:rsidRPr="000C0176">
              <w:rPr>
                <w:rFonts w:ascii="Calibri" w:hAnsi="Calibri" w:cs="Calibri"/>
                <w:b/>
                <w:bCs/>
                <w:color w:val="000000"/>
                <w:sz w:val="18"/>
                <w:szCs w:val="18"/>
                <w:lang w:bidi="hi-IN"/>
              </w:rPr>
              <w:t>Soil Health and Fertility Management</w:t>
            </w:r>
          </w:p>
        </w:tc>
        <w:tc>
          <w:tcPr>
            <w:tcW w:w="898"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Production and use of organic inputs</w:t>
            </w:r>
          </w:p>
        </w:tc>
        <w:tc>
          <w:tcPr>
            <w:tcW w:w="960"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269"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291"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141"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118"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141"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118"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141"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118"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141"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133"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r>
      <w:tr w:rsidR="0056716C" w:rsidRPr="000C0176" w:rsidTr="000A7162">
        <w:trPr>
          <w:trHeight w:val="20"/>
        </w:trPr>
        <w:tc>
          <w:tcPr>
            <w:tcW w:w="593"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937" w:type="pct"/>
            <w:shd w:val="clear" w:color="auto" w:fill="auto"/>
            <w:noWrap/>
            <w:hideMark/>
          </w:tcPr>
          <w:p w:rsidR="0056716C" w:rsidRPr="000C0176" w:rsidRDefault="0056716C" w:rsidP="00891B9C">
            <w:pPr>
              <w:contextualSpacing/>
              <w:rPr>
                <w:rFonts w:ascii="Calibri" w:hAnsi="Calibri" w:cs="Calibri"/>
                <w:b/>
                <w:bCs/>
                <w:color w:val="000000"/>
                <w:sz w:val="18"/>
                <w:szCs w:val="18"/>
                <w:lang w:bidi="hi-IN"/>
              </w:rPr>
            </w:pPr>
            <w:r w:rsidRPr="000C0176">
              <w:rPr>
                <w:rFonts w:ascii="Calibri" w:hAnsi="Calibri" w:cs="Calibri"/>
                <w:b/>
                <w:bCs/>
                <w:color w:val="000000"/>
                <w:sz w:val="18"/>
                <w:szCs w:val="18"/>
                <w:lang w:bidi="hi-IN"/>
              </w:rPr>
              <w:t>Soil Health and Fertility Management</w:t>
            </w:r>
          </w:p>
        </w:tc>
        <w:tc>
          <w:tcPr>
            <w:tcW w:w="898"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Management of Problematic soils</w:t>
            </w:r>
          </w:p>
        </w:tc>
        <w:tc>
          <w:tcPr>
            <w:tcW w:w="960"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269"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291"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141"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118"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141"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118"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141"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118"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141"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133"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r>
      <w:tr w:rsidR="0056716C" w:rsidRPr="000C0176" w:rsidTr="000A7162">
        <w:trPr>
          <w:trHeight w:val="20"/>
        </w:trPr>
        <w:tc>
          <w:tcPr>
            <w:tcW w:w="593"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937" w:type="pct"/>
            <w:shd w:val="clear" w:color="auto" w:fill="auto"/>
            <w:noWrap/>
            <w:hideMark/>
          </w:tcPr>
          <w:p w:rsidR="0056716C" w:rsidRPr="000C0176" w:rsidRDefault="0056716C" w:rsidP="00891B9C">
            <w:pPr>
              <w:contextualSpacing/>
              <w:rPr>
                <w:rFonts w:ascii="Calibri" w:hAnsi="Calibri" w:cs="Calibri"/>
                <w:b/>
                <w:bCs/>
                <w:color w:val="000000"/>
                <w:sz w:val="18"/>
                <w:szCs w:val="18"/>
                <w:lang w:bidi="hi-IN"/>
              </w:rPr>
            </w:pPr>
            <w:r w:rsidRPr="000C0176">
              <w:rPr>
                <w:rFonts w:ascii="Calibri" w:hAnsi="Calibri" w:cs="Calibri"/>
                <w:b/>
                <w:bCs/>
                <w:color w:val="000000"/>
                <w:sz w:val="18"/>
                <w:szCs w:val="18"/>
                <w:lang w:bidi="hi-IN"/>
              </w:rPr>
              <w:t>Soil Health and Fertility Management</w:t>
            </w:r>
          </w:p>
        </w:tc>
        <w:tc>
          <w:tcPr>
            <w:tcW w:w="898"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Micro nutrient deficiency in crops</w:t>
            </w:r>
          </w:p>
        </w:tc>
        <w:tc>
          <w:tcPr>
            <w:tcW w:w="960"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269"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291"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141"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118"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141"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118"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141"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118"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141"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133"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r>
      <w:tr w:rsidR="0056716C" w:rsidRPr="000C0176" w:rsidTr="000A7162">
        <w:trPr>
          <w:trHeight w:val="20"/>
        </w:trPr>
        <w:tc>
          <w:tcPr>
            <w:tcW w:w="593"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937" w:type="pct"/>
            <w:shd w:val="clear" w:color="auto" w:fill="auto"/>
            <w:noWrap/>
            <w:hideMark/>
          </w:tcPr>
          <w:p w:rsidR="0056716C" w:rsidRPr="000C0176" w:rsidRDefault="0056716C" w:rsidP="00891B9C">
            <w:pPr>
              <w:contextualSpacing/>
              <w:rPr>
                <w:rFonts w:ascii="Calibri" w:hAnsi="Calibri" w:cs="Calibri"/>
                <w:b/>
                <w:bCs/>
                <w:color w:val="000000"/>
                <w:sz w:val="18"/>
                <w:szCs w:val="18"/>
                <w:lang w:bidi="hi-IN"/>
              </w:rPr>
            </w:pPr>
            <w:r w:rsidRPr="000C0176">
              <w:rPr>
                <w:rFonts w:ascii="Calibri" w:hAnsi="Calibri" w:cs="Calibri"/>
                <w:b/>
                <w:bCs/>
                <w:color w:val="000000"/>
                <w:sz w:val="18"/>
                <w:szCs w:val="18"/>
                <w:lang w:bidi="hi-IN"/>
              </w:rPr>
              <w:t>Soil Health and Fertility Management</w:t>
            </w:r>
          </w:p>
        </w:tc>
        <w:tc>
          <w:tcPr>
            <w:tcW w:w="898"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Nutrient Use Efficiency</w:t>
            </w:r>
          </w:p>
        </w:tc>
        <w:tc>
          <w:tcPr>
            <w:tcW w:w="960"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269"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291"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141"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118"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141"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118"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141"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118"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141"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133"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r>
      <w:tr w:rsidR="0056716C" w:rsidRPr="000C0176" w:rsidTr="000A7162">
        <w:trPr>
          <w:trHeight w:val="20"/>
        </w:trPr>
        <w:tc>
          <w:tcPr>
            <w:tcW w:w="593"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937" w:type="pct"/>
            <w:shd w:val="clear" w:color="auto" w:fill="auto"/>
            <w:noWrap/>
            <w:hideMark/>
          </w:tcPr>
          <w:p w:rsidR="0056716C" w:rsidRPr="000C0176" w:rsidRDefault="0056716C" w:rsidP="00891B9C">
            <w:pPr>
              <w:contextualSpacing/>
              <w:rPr>
                <w:rFonts w:ascii="Calibri" w:hAnsi="Calibri" w:cs="Calibri"/>
                <w:b/>
                <w:bCs/>
                <w:color w:val="000000"/>
                <w:sz w:val="18"/>
                <w:szCs w:val="18"/>
                <w:lang w:bidi="hi-IN"/>
              </w:rPr>
            </w:pPr>
            <w:r w:rsidRPr="000C0176">
              <w:rPr>
                <w:rFonts w:ascii="Calibri" w:hAnsi="Calibri" w:cs="Calibri"/>
                <w:b/>
                <w:bCs/>
                <w:color w:val="000000"/>
                <w:sz w:val="18"/>
                <w:szCs w:val="18"/>
                <w:lang w:bidi="hi-IN"/>
              </w:rPr>
              <w:t>Soil Health and Fertility Management</w:t>
            </w:r>
          </w:p>
        </w:tc>
        <w:tc>
          <w:tcPr>
            <w:tcW w:w="898"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Balance Use of fertilizer</w:t>
            </w:r>
          </w:p>
        </w:tc>
        <w:tc>
          <w:tcPr>
            <w:tcW w:w="960"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269"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291"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141"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118"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141"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118"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141"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118"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141"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133"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r>
      <w:tr w:rsidR="0056716C" w:rsidRPr="000C0176" w:rsidTr="000A7162">
        <w:trPr>
          <w:trHeight w:val="20"/>
        </w:trPr>
        <w:tc>
          <w:tcPr>
            <w:tcW w:w="593"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937" w:type="pct"/>
            <w:shd w:val="clear" w:color="auto" w:fill="auto"/>
            <w:noWrap/>
            <w:hideMark/>
          </w:tcPr>
          <w:p w:rsidR="0056716C" w:rsidRPr="000C0176" w:rsidRDefault="0056716C" w:rsidP="00891B9C">
            <w:pPr>
              <w:contextualSpacing/>
              <w:rPr>
                <w:rFonts w:ascii="Calibri" w:hAnsi="Calibri" w:cs="Calibri"/>
                <w:b/>
                <w:bCs/>
                <w:color w:val="000000"/>
                <w:sz w:val="18"/>
                <w:szCs w:val="18"/>
                <w:lang w:bidi="hi-IN"/>
              </w:rPr>
            </w:pPr>
            <w:r w:rsidRPr="000C0176">
              <w:rPr>
                <w:rFonts w:ascii="Calibri" w:hAnsi="Calibri" w:cs="Calibri"/>
                <w:b/>
                <w:bCs/>
                <w:color w:val="000000"/>
                <w:sz w:val="18"/>
                <w:szCs w:val="18"/>
                <w:lang w:bidi="hi-IN"/>
              </w:rPr>
              <w:t>Soil Health and Fertility Management</w:t>
            </w:r>
          </w:p>
        </w:tc>
        <w:tc>
          <w:tcPr>
            <w:tcW w:w="898"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Soil &amp; water testing</w:t>
            </w:r>
          </w:p>
        </w:tc>
        <w:tc>
          <w:tcPr>
            <w:tcW w:w="960"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269"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291"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141"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118"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141"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118"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141"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118"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141"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133"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r>
      <w:tr w:rsidR="0056716C" w:rsidRPr="000C0176" w:rsidTr="000A7162">
        <w:trPr>
          <w:trHeight w:val="20"/>
        </w:trPr>
        <w:tc>
          <w:tcPr>
            <w:tcW w:w="593"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937" w:type="pct"/>
            <w:shd w:val="clear" w:color="auto" w:fill="auto"/>
            <w:noWrap/>
            <w:hideMark/>
          </w:tcPr>
          <w:p w:rsidR="0056716C" w:rsidRPr="000C0176" w:rsidRDefault="0056716C" w:rsidP="00891B9C">
            <w:pPr>
              <w:contextualSpacing/>
              <w:rPr>
                <w:rFonts w:ascii="Calibri" w:hAnsi="Calibri" w:cs="Calibri"/>
                <w:b/>
                <w:bCs/>
                <w:color w:val="000000"/>
                <w:sz w:val="18"/>
                <w:szCs w:val="18"/>
                <w:lang w:bidi="hi-IN"/>
              </w:rPr>
            </w:pPr>
            <w:r w:rsidRPr="000C0176">
              <w:rPr>
                <w:rFonts w:ascii="Calibri" w:hAnsi="Calibri" w:cs="Calibri"/>
                <w:b/>
                <w:bCs/>
                <w:color w:val="000000"/>
                <w:sz w:val="18"/>
                <w:szCs w:val="18"/>
                <w:lang w:bidi="hi-IN"/>
              </w:rPr>
              <w:t>Soil Health and Fertility Management</w:t>
            </w:r>
          </w:p>
        </w:tc>
        <w:tc>
          <w:tcPr>
            <w:tcW w:w="898"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Organic Farming</w:t>
            </w:r>
          </w:p>
        </w:tc>
        <w:tc>
          <w:tcPr>
            <w:tcW w:w="960"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269"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291"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141"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118"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141"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118"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141"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118"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141"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133"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r>
      <w:tr w:rsidR="0056716C" w:rsidRPr="000C0176" w:rsidTr="000A7162">
        <w:trPr>
          <w:trHeight w:val="20"/>
        </w:trPr>
        <w:tc>
          <w:tcPr>
            <w:tcW w:w="593"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937" w:type="pct"/>
            <w:shd w:val="clear" w:color="auto" w:fill="auto"/>
            <w:noWrap/>
            <w:hideMark/>
          </w:tcPr>
          <w:p w:rsidR="0056716C" w:rsidRPr="000C0176" w:rsidRDefault="0056716C" w:rsidP="00891B9C">
            <w:pPr>
              <w:contextualSpacing/>
              <w:rPr>
                <w:rFonts w:ascii="Calibri" w:hAnsi="Calibri" w:cs="Calibri"/>
                <w:b/>
                <w:bCs/>
                <w:color w:val="000000"/>
                <w:sz w:val="18"/>
                <w:szCs w:val="18"/>
                <w:lang w:bidi="hi-IN"/>
              </w:rPr>
            </w:pPr>
            <w:r w:rsidRPr="000C0176">
              <w:rPr>
                <w:rFonts w:ascii="Calibri" w:hAnsi="Calibri" w:cs="Calibri"/>
                <w:b/>
                <w:bCs/>
                <w:color w:val="000000"/>
                <w:sz w:val="18"/>
                <w:szCs w:val="18"/>
                <w:lang w:bidi="hi-IN"/>
              </w:rPr>
              <w:t>Soil Health and Fertility Management</w:t>
            </w:r>
          </w:p>
        </w:tc>
        <w:tc>
          <w:tcPr>
            <w:tcW w:w="898"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Others</w:t>
            </w:r>
            <w:r w:rsidRPr="000C0176">
              <w:rPr>
                <w:rFonts w:ascii="Calibri" w:hAnsi="Calibri" w:cs="Calibri"/>
                <w:color w:val="FF0000"/>
                <w:sz w:val="18"/>
                <w:szCs w:val="18"/>
                <w:lang w:bidi="hi-IN"/>
              </w:rPr>
              <w:t xml:space="preserve"> (Pl. Specify)</w:t>
            </w:r>
          </w:p>
        </w:tc>
        <w:tc>
          <w:tcPr>
            <w:tcW w:w="960"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269"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291"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141"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118"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141"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118"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141"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118"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141"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133"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r>
      <w:tr w:rsidR="0056716C" w:rsidRPr="000C0176" w:rsidTr="000A7162">
        <w:trPr>
          <w:trHeight w:val="20"/>
        </w:trPr>
        <w:tc>
          <w:tcPr>
            <w:tcW w:w="593"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937" w:type="pct"/>
            <w:shd w:val="clear" w:color="auto" w:fill="auto"/>
            <w:noWrap/>
            <w:hideMark/>
          </w:tcPr>
          <w:p w:rsidR="0056716C" w:rsidRPr="000C0176" w:rsidRDefault="0056716C" w:rsidP="00891B9C">
            <w:pPr>
              <w:contextualSpacing/>
              <w:rPr>
                <w:rFonts w:ascii="Calibri" w:hAnsi="Calibri" w:cs="Calibri"/>
                <w:b/>
                <w:bCs/>
                <w:color w:val="000000"/>
                <w:sz w:val="18"/>
                <w:szCs w:val="18"/>
                <w:lang w:bidi="hi-IN"/>
              </w:rPr>
            </w:pPr>
            <w:r w:rsidRPr="000C0176">
              <w:rPr>
                <w:rFonts w:ascii="Calibri" w:hAnsi="Calibri" w:cs="Calibri"/>
                <w:b/>
                <w:bCs/>
                <w:color w:val="000000"/>
                <w:sz w:val="18"/>
                <w:szCs w:val="18"/>
                <w:lang w:bidi="hi-IN"/>
              </w:rPr>
              <w:t>Livestock Production and Management</w:t>
            </w:r>
          </w:p>
        </w:tc>
        <w:tc>
          <w:tcPr>
            <w:tcW w:w="898"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Dairy Management</w:t>
            </w:r>
          </w:p>
        </w:tc>
        <w:tc>
          <w:tcPr>
            <w:tcW w:w="960"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269"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291"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141"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118"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141"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118"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141"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118"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141"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133"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r>
      <w:tr w:rsidR="0056716C" w:rsidRPr="000C0176" w:rsidTr="000A7162">
        <w:trPr>
          <w:trHeight w:val="20"/>
        </w:trPr>
        <w:tc>
          <w:tcPr>
            <w:tcW w:w="593"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937" w:type="pct"/>
            <w:shd w:val="clear" w:color="auto" w:fill="auto"/>
            <w:noWrap/>
            <w:hideMark/>
          </w:tcPr>
          <w:p w:rsidR="0056716C" w:rsidRPr="000C0176" w:rsidRDefault="0056716C" w:rsidP="00891B9C">
            <w:pPr>
              <w:contextualSpacing/>
              <w:rPr>
                <w:rFonts w:ascii="Calibri" w:hAnsi="Calibri" w:cs="Calibri"/>
                <w:b/>
                <w:bCs/>
                <w:color w:val="000000"/>
                <w:sz w:val="18"/>
                <w:szCs w:val="18"/>
                <w:lang w:bidi="hi-IN"/>
              </w:rPr>
            </w:pPr>
            <w:r w:rsidRPr="000C0176">
              <w:rPr>
                <w:rFonts w:ascii="Calibri" w:hAnsi="Calibri" w:cs="Calibri"/>
                <w:b/>
                <w:bCs/>
                <w:color w:val="000000"/>
                <w:sz w:val="18"/>
                <w:szCs w:val="18"/>
                <w:lang w:bidi="hi-IN"/>
              </w:rPr>
              <w:t>Livestock Production and Management</w:t>
            </w:r>
          </w:p>
        </w:tc>
        <w:tc>
          <w:tcPr>
            <w:tcW w:w="898"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Poultry Management</w:t>
            </w:r>
          </w:p>
        </w:tc>
        <w:tc>
          <w:tcPr>
            <w:tcW w:w="960"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269"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291"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141"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118"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141"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118"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141"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118"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141"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133"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r>
      <w:tr w:rsidR="0056716C" w:rsidRPr="000C0176" w:rsidTr="000A7162">
        <w:trPr>
          <w:trHeight w:val="20"/>
        </w:trPr>
        <w:tc>
          <w:tcPr>
            <w:tcW w:w="593"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937" w:type="pct"/>
            <w:shd w:val="clear" w:color="auto" w:fill="auto"/>
            <w:noWrap/>
            <w:hideMark/>
          </w:tcPr>
          <w:p w:rsidR="0056716C" w:rsidRPr="000C0176" w:rsidRDefault="0056716C" w:rsidP="00891B9C">
            <w:pPr>
              <w:contextualSpacing/>
              <w:rPr>
                <w:rFonts w:ascii="Calibri" w:hAnsi="Calibri" w:cs="Calibri"/>
                <w:b/>
                <w:bCs/>
                <w:color w:val="000000"/>
                <w:sz w:val="18"/>
                <w:szCs w:val="18"/>
                <w:lang w:bidi="hi-IN"/>
              </w:rPr>
            </w:pPr>
            <w:r w:rsidRPr="000C0176">
              <w:rPr>
                <w:rFonts w:ascii="Calibri" w:hAnsi="Calibri" w:cs="Calibri"/>
                <w:b/>
                <w:bCs/>
                <w:color w:val="000000"/>
                <w:sz w:val="18"/>
                <w:szCs w:val="18"/>
                <w:lang w:bidi="hi-IN"/>
              </w:rPr>
              <w:t>Livestock Production and Management</w:t>
            </w:r>
          </w:p>
        </w:tc>
        <w:tc>
          <w:tcPr>
            <w:tcW w:w="898"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Piggery Management</w:t>
            </w:r>
          </w:p>
        </w:tc>
        <w:tc>
          <w:tcPr>
            <w:tcW w:w="960"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269"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291"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141"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118"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141"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118"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141"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118"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141"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133"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r>
      <w:tr w:rsidR="0056716C" w:rsidRPr="000C0176" w:rsidTr="000A7162">
        <w:trPr>
          <w:trHeight w:val="20"/>
        </w:trPr>
        <w:tc>
          <w:tcPr>
            <w:tcW w:w="593"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937" w:type="pct"/>
            <w:shd w:val="clear" w:color="auto" w:fill="auto"/>
            <w:noWrap/>
            <w:hideMark/>
          </w:tcPr>
          <w:p w:rsidR="0056716C" w:rsidRPr="000C0176" w:rsidRDefault="0056716C" w:rsidP="00891B9C">
            <w:pPr>
              <w:contextualSpacing/>
              <w:rPr>
                <w:rFonts w:ascii="Calibri" w:hAnsi="Calibri" w:cs="Calibri"/>
                <w:b/>
                <w:bCs/>
                <w:color w:val="000000"/>
                <w:sz w:val="18"/>
                <w:szCs w:val="18"/>
                <w:lang w:bidi="hi-IN"/>
              </w:rPr>
            </w:pPr>
            <w:r w:rsidRPr="000C0176">
              <w:rPr>
                <w:rFonts w:ascii="Calibri" w:hAnsi="Calibri" w:cs="Calibri"/>
                <w:b/>
                <w:bCs/>
                <w:color w:val="000000"/>
                <w:sz w:val="18"/>
                <w:szCs w:val="18"/>
                <w:lang w:bidi="hi-IN"/>
              </w:rPr>
              <w:t>Livestock Production and Management</w:t>
            </w:r>
          </w:p>
        </w:tc>
        <w:tc>
          <w:tcPr>
            <w:tcW w:w="898"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Rabbit Management</w:t>
            </w:r>
          </w:p>
        </w:tc>
        <w:tc>
          <w:tcPr>
            <w:tcW w:w="960"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269"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291"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141"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118"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141"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118"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141"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118"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141"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133"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r>
      <w:tr w:rsidR="0056716C" w:rsidRPr="000C0176" w:rsidTr="000A7162">
        <w:trPr>
          <w:trHeight w:val="20"/>
        </w:trPr>
        <w:tc>
          <w:tcPr>
            <w:tcW w:w="593" w:type="pct"/>
            <w:shd w:val="clear" w:color="auto" w:fill="auto"/>
            <w:noWrap/>
            <w:hideMark/>
          </w:tcPr>
          <w:p w:rsidR="0056716C" w:rsidRPr="000C0176" w:rsidRDefault="00FB6D9D" w:rsidP="00891B9C">
            <w:pPr>
              <w:contextualSpacing/>
              <w:rPr>
                <w:rFonts w:ascii="Calibri" w:hAnsi="Calibri" w:cs="Calibri"/>
                <w:color w:val="000000"/>
                <w:sz w:val="18"/>
                <w:szCs w:val="18"/>
                <w:lang w:bidi="hi-IN"/>
              </w:rPr>
            </w:pPr>
            <w:r>
              <w:rPr>
                <w:rFonts w:ascii="Calibri" w:hAnsi="Calibri" w:cs="Calibri"/>
                <w:color w:val="000000"/>
                <w:sz w:val="18"/>
                <w:szCs w:val="18"/>
                <w:lang w:bidi="hi-IN"/>
              </w:rPr>
              <w:t>F&amp;FW</w:t>
            </w:r>
          </w:p>
        </w:tc>
        <w:tc>
          <w:tcPr>
            <w:tcW w:w="937" w:type="pct"/>
            <w:shd w:val="clear" w:color="auto" w:fill="auto"/>
            <w:noWrap/>
            <w:hideMark/>
          </w:tcPr>
          <w:p w:rsidR="0056716C" w:rsidRPr="000C0176" w:rsidRDefault="0056716C" w:rsidP="00891B9C">
            <w:pPr>
              <w:contextualSpacing/>
              <w:rPr>
                <w:rFonts w:ascii="Calibri" w:hAnsi="Calibri" w:cs="Calibri"/>
                <w:b/>
                <w:bCs/>
                <w:color w:val="000000"/>
                <w:sz w:val="18"/>
                <w:szCs w:val="18"/>
                <w:lang w:bidi="hi-IN"/>
              </w:rPr>
            </w:pPr>
            <w:r w:rsidRPr="000C0176">
              <w:rPr>
                <w:rFonts w:ascii="Calibri" w:hAnsi="Calibri" w:cs="Calibri"/>
                <w:b/>
                <w:bCs/>
                <w:color w:val="000000"/>
                <w:sz w:val="18"/>
                <w:szCs w:val="18"/>
                <w:lang w:bidi="hi-IN"/>
              </w:rPr>
              <w:t>Livestock Production and Management</w:t>
            </w:r>
          </w:p>
        </w:tc>
        <w:tc>
          <w:tcPr>
            <w:tcW w:w="898"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Animal Nutrition Management</w:t>
            </w:r>
          </w:p>
        </w:tc>
        <w:tc>
          <w:tcPr>
            <w:tcW w:w="960" w:type="pct"/>
            <w:shd w:val="clear" w:color="auto" w:fill="auto"/>
            <w:noWrap/>
            <w:hideMark/>
          </w:tcPr>
          <w:p w:rsidR="0056716C" w:rsidRPr="00F5216D" w:rsidRDefault="0056716C" w:rsidP="009141E6">
            <w:pPr>
              <w:rPr>
                <w:rFonts w:ascii="Calibri" w:hAnsi="Calibri"/>
                <w:sz w:val="20"/>
                <w:szCs w:val="20"/>
              </w:rPr>
            </w:pPr>
            <w:r>
              <w:rPr>
                <w:rFonts w:ascii="Calibri" w:hAnsi="Calibri"/>
                <w:sz w:val="20"/>
                <w:szCs w:val="20"/>
              </w:rPr>
              <w:t>Azolla production</w:t>
            </w:r>
          </w:p>
        </w:tc>
        <w:tc>
          <w:tcPr>
            <w:tcW w:w="269" w:type="pct"/>
            <w:shd w:val="clear" w:color="auto" w:fill="auto"/>
            <w:noWrap/>
            <w:hideMark/>
          </w:tcPr>
          <w:p w:rsidR="0056716C" w:rsidRPr="000A0FBD" w:rsidRDefault="0056716C" w:rsidP="009141E6">
            <w:pPr>
              <w:contextualSpacing/>
              <w:rPr>
                <w:rFonts w:ascii="Arial" w:hAnsi="Arial" w:cs="Arial"/>
                <w:color w:val="000000"/>
                <w:sz w:val="18"/>
                <w:szCs w:val="18"/>
                <w:lang w:bidi="hi-IN"/>
              </w:rPr>
            </w:pPr>
            <w:r>
              <w:rPr>
                <w:rFonts w:ascii="Arial" w:hAnsi="Arial" w:cs="Arial"/>
                <w:color w:val="000000"/>
                <w:sz w:val="18"/>
                <w:szCs w:val="18"/>
                <w:lang w:bidi="hi-IN"/>
              </w:rPr>
              <w:t>01</w:t>
            </w:r>
          </w:p>
        </w:tc>
        <w:tc>
          <w:tcPr>
            <w:tcW w:w="291" w:type="pct"/>
            <w:shd w:val="clear" w:color="auto" w:fill="auto"/>
            <w:noWrap/>
            <w:hideMark/>
          </w:tcPr>
          <w:p w:rsidR="0056716C" w:rsidRPr="000A0FBD" w:rsidRDefault="0056716C" w:rsidP="009141E6">
            <w:pPr>
              <w:contextualSpacing/>
              <w:rPr>
                <w:rFonts w:ascii="Arial" w:hAnsi="Arial" w:cs="Arial"/>
                <w:color w:val="000000"/>
                <w:sz w:val="18"/>
                <w:szCs w:val="18"/>
                <w:lang w:bidi="hi-IN"/>
              </w:rPr>
            </w:pPr>
            <w:r>
              <w:rPr>
                <w:rFonts w:ascii="Arial" w:hAnsi="Arial" w:cs="Arial"/>
                <w:color w:val="000000"/>
                <w:sz w:val="18"/>
                <w:szCs w:val="18"/>
                <w:lang w:bidi="hi-IN"/>
              </w:rPr>
              <w:t>01</w:t>
            </w:r>
          </w:p>
        </w:tc>
        <w:tc>
          <w:tcPr>
            <w:tcW w:w="141" w:type="pct"/>
            <w:shd w:val="clear" w:color="auto" w:fill="auto"/>
            <w:noWrap/>
            <w:hideMark/>
          </w:tcPr>
          <w:p w:rsidR="0056716C" w:rsidRPr="000A0FBD" w:rsidRDefault="0056716C" w:rsidP="009141E6">
            <w:pPr>
              <w:contextualSpacing/>
              <w:rPr>
                <w:rFonts w:ascii="Arial" w:hAnsi="Arial" w:cs="Arial"/>
                <w:color w:val="000000"/>
                <w:sz w:val="18"/>
                <w:szCs w:val="18"/>
                <w:lang w:bidi="hi-IN"/>
              </w:rPr>
            </w:pPr>
            <w:r>
              <w:rPr>
                <w:rFonts w:ascii="Arial" w:hAnsi="Arial" w:cs="Arial"/>
                <w:color w:val="000000"/>
                <w:sz w:val="18"/>
                <w:szCs w:val="18"/>
                <w:lang w:bidi="hi-IN"/>
              </w:rPr>
              <w:t>00</w:t>
            </w:r>
          </w:p>
        </w:tc>
        <w:tc>
          <w:tcPr>
            <w:tcW w:w="118" w:type="pct"/>
            <w:shd w:val="clear" w:color="auto" w:fill="auto"/>
            <w:noWrap/>
            <w:hideMark/>
          </w:tcPr>
          <w:p w:rsidR="0056716C" w:rsidRPr="000A0FBD" w:rsidRDefault="0056716C" w:rsidP="009141E6">
            <w:pPr>
              <w:contextualSpacing/>
              <w:rPr>
                <w:rFonts w:ascii="Arial" w:hAnsi="Arial" w:cs="Arial"/>
                <w:color w:val="000000"/>
                <w:sz w:val="18"/>
                <w:szCs w:val="18"/>
                <w:lang w:bidi="hi-IN"/>
              </w:rPr>
            </w:pPr>
            <w:r>
              <w:rPr>
                <w:rFonts w:ascii="Arial" w:hAnsi="Arial" w:cs="Arial"/>
                <w:color w:val="000000"/>
                <w:sz w:val="18"/>
                <w:szCs w:val="18"/>
                <w:lang w:bidi="hi-IN"/>
              </w:rPr>
              <w:t>0</w:t>
            </w:r>
          </w:p>
        </w:tc>
        <w:tc>
          <w:tcPr>
            <w:tcW w:w="141" w:type="pct"/>
            <w:shd w:val="clear" w:color="auto" w:fill="auto"/>
            <w:noWrap/>
            <w:hideMark/>
          </w:tcPr>
          <w:p w:rsidR="0056716C" w:rsidRPr="000A0FBD" w:rsidRDefault="0056716C" w:rsidP="009141E6">
            <w:pPr>
              <w:contextualSpacing/>
              <w:rPr>
                <w:rFonts w:ascii="Arial" w:hAnsi="Arial" w:cs="Arial"/>
                <w:color w:val="000000"/>
                <w:sz w:val="18"/>
                <w:szCs w:val="18"/>
                <w:lang w:bidi="hi-IN"/>
              </w:rPr>
            </w:pPr>
            <w:r>
              <w:rPr>
                <w:rFonts w:ascii="Arial" w:hAnsi="Arial" w:cs="Arial"/>
                <w:color w:val="000000"/>
                <w:sz w:val="18"/>
                <w:szCs w:val="18"/>
                <w:lang w:bidi="hi-IN"/>
              </w:rPr>
              <w:t>00</w:t>
            </w:r>
          </w:p>
        </w:tc>
        <w:tc>
          <w:tcPr>
            <w:tcW w:w="118" w:type="pct"/>
            <w:shd w:val="clear" w:color="auto" w:fill="auto"/>
            <w:noWrap/>
            <w:hideMark/>
          </w:tcPr>
          <w:p w:rsidR="0056716C" w:rsidRPr="000A0FBD" w:rsidRDefault="0056716C" w:rsidP="009141E6">
            <w:pPr>
              <w:contextualSpacing/>
              <w:rPr>
                <w:rFonts w:ascii="Arial" w:hAnsi="Arial" w:cs="Arial"/>
                <w:color w:val="000000"/>
                <w:sz w:val="18"/>
                <w:szCs w:val="18"/>
                <w:lang w:bidi="hi-IN"/>
              </w:rPr>
            </w:pPr>
            <w:r>
              <w:rPr>
                <w:rFonts w:ascii="Arial" w:hAnsi="Arial" w:cs="Arial"/>
                <w:color w:val="000000"/>
                <w:sz w:val="18"/>
                <w:szCs w:val="18"/>
                <w:lang w:bidi="hi-IN"/>
              </w:rPr>
              <w:t>0</w:t>
            </w:r>
          </w:p>
        </w:tc>
        <w:tc>
          <w:tcPr>
            <w:tcW w:w="141" w:type="pct"/>
            <w:shd w:val="clear" w:color="auto" w:fill="auto"/>
            <w:noWrap/>
            <w:hideMark/>
          </w:tcPr>
          <w:p w:rsidR="0056716C" w:rsidRPr="000A0FBD" w:rsidRDefault="0056716C" w:rsidP="009141E6">
            <w:pPr>
              <w:contextualSpacing/>
              <w:rPr>
                <w:rFonts w:ascii="Arial" w:hAnsi="Arial" w:cs="Arial"/>
                <w:color w:val="000000"/>
                <w:sz w:val="18"/>
                <w:szCs w:val="18"/>
                <w:lang w:bidi="hi-IN"/>
              </w:rPr>
            </w:pPr>
            <w:r>
              <w:rPr>
                <w:rFonts w:ascii="Arial" w:hAnsi="Arial" w:cs="Arial"/>
                <w:color w:val="000000"/>
                <w:sz w:val="18"/>
                <w:szCs w:val="18"/>
                <w:lang w:bidi="hi-IN"/>
              </w:rPr>
              <w:t>3</w:t>
            </w:r>
          </w:p>
        </w:tc>
        <w:tc>
          <w:tcPr>
            <w:tcW w:w="118" w:type="pct"/>
            <w:shd w:val="clear" w:color="auto" w:fill="auto"/>
            <w:noWrap/>
            <w:hideMark/>
          </w:tcPr>
          <w:p w:rsidR="0056716C" w:rsidRPr="000A0FBD" w:rsidRDefault="0056716C" w:rsidP="009141E6">
            <w:pPr>
              <w:contextualSpacing/>
              <w:rPr>
                <w:rFonts w:ascii="Arial" w:hAnsi="Arial" w:cs="Arial"/>
                <w:color w:val="000000"/>
                <w:sz w:val="18"/>
                <w:szCs w:val="18"/>
                <w:lang w:bidi="hi-IN"/>
              </w:rPr>
            </w:pPr>
            <w:r>
              <w:rPr>
                <w:rFonts w:ascii="Arial" w:hAnsi="Arial" w:cs="Arial"/>
                <w:color w:val="000000"/>
                <w:sz w:val="18"/>
                <w:szCs w:val="18"/>
                <w:lang w:bidi="hi-IN"/>
              </w:rPr>
              <w:t>01</w:t>
            </w:r>
          </w:p>
        </w:tc>
        <w:tc>
          <w:tcPr>
            <w:tcW w:w="141" w:type="pct"/>
            <w:shd w:val="clear" w:color="auto" w:fill="auto"/>
            <w:noWrap/>
            <w:hideMark/>
          </w:tcPr>
          <w:p w:rsidR="0056716C" w:rsidRPr="000A0FBD" w:rsidRDefault="0056716C" w:rsidP="009141E6">
            <w:pPr>
              <w:contextualSpacing/>
              <w:rPr>
                <w:rFonts w:ascii="Arial" w:hAnsi="Arial" w:cs="Arial"/>
                <w:color w:val="000000"/>
                <w:sz w:val="18"/>
                <w:szCs w:val="18"/>
                <w:lang w:bidi="hi-IN"/>
              </w:rPr>
            </w:pPr>
            <w:r>
              <w:rPr>
                <w:rFonts w:ascii="Arial" w:hAnsi="Arial" w:cs="Arial"/>
                <w:color w:val="000000"/>
                <w:sz w:val="18"/>
                <w:szCs w:val="18"/>
                <w:lang w:bidi="hi-IN"/>
              </w:rPr>
              <w:t>8</w:t>
            </w:r>
          </w:p>
        </w:tc>
        <w:tc>
          <w:tcPr>
            <w:tcW w:w="133" w:type="pct"/>
            <w:shd w:val="clear" w:color="auto" w:fill="auto"/>
            <w:noWrap/>
            <w:hideMark/>
          </w:tcPr>
          <w:p w:rsidR="0056716C" w:rsidRPr="000A0FBD" w:rsidRDefault="0056716C" w:rsidP="009141E6">
            <w:pPr>
              <w:contextualSpacing/>
              <w:rPr>
                <w:rFonts w:ascii="Arial" w:hAnsi="Arial" w:cs="Arial"/>
                <w:color w:val="000000"/>
                <w:sz w:val="18"/>
                <w:szCs w:val="18"/>
                <w:lang w:bidi="hi-IN"/>
              </w:rPr>
            </w:pPr>
            <w:r>
              <w:rPr>
                <w:rFonts w:ascii="Arial" w:hAnsi="Arial" w:cs="Arial"/>
                <w:color w:val="000000"/>
                <w:sz w:val="18"/>
                <w:szCs w:val="18"/>
                <w:lang w:bidi="hi-IN"/>
              </w:rPr>
              <w:t>5</w:t>
            </w:r>
          </w:p>
        </w:tc>
      </w:tr>
      <w:tr w:rsidR="0056716C" w:rsidRPr="000C0176" w:rsidTr="000A7162">
        <w:trPr>
          <w:trHeight w:val="20"/>
        </w:trPr>
        <w:tc>
          <w:tcPr>
            <w:tcW w:w="593"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937" w:type="pct"/>
            <w:shd w:val="clear" w:color="auto" w:fill="auto"/>
            <w:noWrap/>
            <w:hideMark/>
          </w:tcPr>
          <w:p w:rsidR="0056716C" w:rsidRPr="000C0176" w:rsidRDefault="0056716C" w:rsidP="00891B9C">
            <w:pPr>
              <w:contextualSpacing/>
              <w:rPr>
                <w:rFonts w:ascii="Calibri" w:hAnsi="Calibri" w:cs="Calibri"/>
                <w:b/>
                <w:bCs/>
                <w:color w:val="000000"/>
                <w:sz w:val="18"/>
                <w:szCs w:val="18"/>
                <w:lang w:bidi="hi-IN"/>
              </w:rPr>
            </w:pPr>
            <w:r w:rsidRPr="000C0176">
              <w:rPr>
                <w:rFonts w:ascii="Calibri" w:hAnsi="Calibri" w:cs="Calibri"/>
                <w:b/>
                <w:bCs/>
                <w:color w:val="000000"/>
                <w:sz w:val="18"/>
                <w:szCs w:val="18"/>
                <w:lang w:bidi="hi-IN"/>
              </w:rPr>
              <w:t>Livestock Production and Management</w:t>
            </w:r>
          </w:p>
        </w:tc>
        <w:tc>
          <w:tcPr>
            <w:tcW w:w="898"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Disease Management</w:t>
            </w:r>
          </w:p>
        </w:tc>
        <w:tc>
          <w:tcPr>
            <w:tcW w:w="960"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269"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291"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141"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118"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141"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118"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141"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118"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141"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133"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r>
      <w:tr w:rsidR="0056716C" w:rsidRPr="000C0176" w:rsidTr="000A7162">
        <w:trPr>
          <w:trHeight w:val="20"/>
        </w:trPr>
        <w:tc>
          <w:tcPr>
            <w:tcW w:w="593" w:type="pct"/>
            <w:shd w:val="clear" w:color="auto" w:fill="auto"/>
            <w:noWrap/>
            <w:hideMark/>
          </w:tcPr>
          <w:p w:rsidR="0056716C" w:rsidRPr="000C0176" w:rsidRDefault="00FB6D9D" w:rsidP="00891B9C">
            <w:pPr>
              <w:contextualSpacing/>
              <w:rPr>
                <w:rFonts w:ascii="Calibri" w:hAnsi="Calibri" w:cs="Calibri"/>
                <w:color w:val="000000"/>
                <w:sz w:val="18"/>
                <w:szCs w:val="18"/>
                <w:lang w:bidi="hi-IN"/>
              </w:rPr>
            </w:pPr>
            <w:r>
              <w:rPr>
                <w:rFonts w:ascii="Calibri" w:hAnsi="Calibri" w:cs="Calibri"/>
                <w:color w:val="000000"/>
                <w:sz w:val="18"/>
                <w:szCs w:val="18"/>
                <w:lang w:bidi="hi-IN"/>
              </w:rPr>
              <w:t>F</w:t>
            </w:r>
          </w:p>
        </w:tc>
        <w:tc>
          <w:tcPr>
            <w:tcW w:w="937" w:type="pct"/>
            <w:shd w:val="clear" w:color="auto" w:fill="auto"/>
            <w:noWrap/>
            <w:hideMark/>
          </w:tcPr>
          <w:p w:rsidR="0056716C" w:rsidRPr="000C0176" w:rsidRDefault="0056716C" w:rsidP="00891B9C">
            <w:pPr>
              <w:contextualSpacing/>
              <w:rPr>
                <w:rFonts w:ascii="Calibri" w:hAnsi="Calibri" w:cs="Calibri"/>
                <w:b/>
                <w:bCs/>
                <w:color w:val="000000"/>
                <w:sz w:val="18"/>
                <w:szCs w:val="18"/>
                <w:lang w:bidi="hi-IN"/>
              </w:rPr>
            </w:pPr>
            <w:r w:rsidRPr="000C0176">
              <w:rPr>
                <w:rFonts w:ascii="Calibri" w:hAnsi="Calibri" w:cs="Calibri"/>
                <w:b/>
                <w:bCs/>
                <w:color w:val="000000"/>
                <w:sz w:val="18"/>
                <w:szCs w:val="18"/>
                <w:lang w:bidi="hi-IN"/>
              </w:rPr>
              <w:t>Livestock Production and Management</w:t>
            </w:r>
          </w:p>
        </w:tc>
        <w:tc>
          <w:tcPr>
            <w:tcW w:w="898"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Feed &amp; fodder technologies</w:t>
            </w:r>
          </w:p>
        </w:tc>
        <w:tc>
          <w:tcPr>
            <w:tcW w:w="960" w:type="pct"/>
            <w:shd w:val="clear" w:color="auto" w:fill="auto"/>
            <w:noWrap/>
            <w:hideMark/>
          </w:tcPr>
          <w:p w:rsidR="0056716C" w:rsidRPr="00F5216D" w:rsidRDefault="0056716C" w:rsidP="009141E6">
            <w:pPr>
              <w:rPr>
                <w:rFonts w:ascii="Calibri" w:hAnsi="Calibri"/>
                <w:sz w:val="20"/>
                <w:szCs w:val="20"/>
              </w:rPr>
            </w:pPr>
            <w:r>
              <w:rPr>
                <w:rFonts w:ascii="Calibri" w:hAnsi="Calibri"/>
                <w:sz w:val="20"/>
                <w:szCs w:val="20"/>
              </w:rPr>
              <w:t>Feed and housing management of milch animals</w:t>
            </w:r>
          </w:p>
        </w:tc>
        <w:tc>
          <w:tcPr>
            <w:tcW w:w="269" w:type="pct"/>
            <w:shd w:val="clear" w:color="auto" w:fill="auto"/>
            <w:noWrap/>
            <w:hideMark/>
          </w:tcPr>
          <w:p w:rsidR="0056716C" w:rsidRPr="000A0FBD" w:rsidRDefault="0056716C" w:rsidP="009141E6">
            <w:pPr>
              <w:contextualSpacing/>
              <w:rPr>
                <w:rFonts w:ascii="Arial" w:hAnsi="Arial" w:cs="Arial"/>
                <w:color w:val="000000"/>
                <w:sz w:val="18"/>
                <w:szCs w:val="18"/>
                <w:lang w:bidi="hi-IN"/>
              </w:rPr>
            </w:pPr>
            <w:r>
              <w:rPr>
                <w:rFonts w:ascii="Arial" w:hAnsi="Arial" w:cs="Arial"/>
                <w:color w:val="000000"/>
                <w:sz w:val="18"/>
                <w:szCs w:val="18"/>
                <w:lang w:bidi="hi-IN"/>
              </w:rPr>
              <w:t>01</w:t>
            </w:r>
          </w:p>
        </w:tc>
        <w:tc>
          <w:tcPr>
            <w:tcW w:w="291" w:type="pct"/>
            <w:shd w:val="clear" w:color="auto" w:fill="auto"/>
            <w:noWrap/>
            <w:hideMark/>
          </w:tcPr>
          <w:p w:rsidR="0056716C" w:rsidRPr="000A0FBD" w:rsidRDefault="0056716C" w:rsidP="009141E6">
            <w:pPr>
              <w:contextualSpacing/>
              <w:rPr>
                <w:rFonts w:ascii="Arial" w:hAnsi="Arial" w:cs="Arial"/>
                <w:color w:val="000000"/>
                <w:sz w:val="18"/>
                <w:szCs w:val="18"/>
                <w:lang w:bidi="hi-IN"/>
              </w:rPr>
            </w:pPr>
            <w:r>
              <w:rPr>
                <w:rFonts w:ascii="Arial" w:hAnsi="Arial" w:cs="Arial"/>
                <w:color w:val="000000"/>
                <w:sz w:val="18"/>
                <w:szCs w:val="18"/>
                <w:lang w:bidi="hi-IN"/>
              </w:rPr>
              <w:t>01</w:t>
            </w:r>
          </w:p>
        </w:tc>
        <w:tc>
          <w:tcPr>
            <w:tcW w:w="141" w:type="pct"/>
            <w:shd w:val="clear" w:color="auto" w:fill="auto"/>
            <w:noWrap/>
            <w:hideMark/>
          </w:tcPr>
          <w:p w:rsidR="0056716C" w:rsidRPr="000A0FBD" w:rsidRDefault="0056716C" w:rsidP="009141E6">
            <w:pPr>
              <w:contextualSpacing/>
              <w:rPr>
                <w:rFonts w:ascii="Arial" w:hAnsi="Arial" w:cs="Arial"/>
                <w:color w:val="000000"/>
                <w:sz w:val="18"/>
                <w:szCs w:val="18"/>
                <w:lang w:bidi="hi-IN"/>
              </w:rPr>
            </w:pPr>
            <w:r>
              <w:rPr>
                <w:rFonts w:ascii="Arial" w:hAnsi="Arial" w:cs="Arial"/>
                <w:color w:val="000000"/>
                <w:sz w:val="18"/>
                <w:szCs w:val="18"/>
                <w:lang w:bidi="hi-IN"/>
              </w:rPr>
              <w:t>0</w:t>
            </w:r>
          </w:p>
        </w:tc>
        <w:tc>
          <w:tcPr>
            <w:tcW w:w="118" w:type="pct"/>
            <w:shd w:val="clear" w:color="auto" w:fill="auto"/>
            <w:noWrap/>
            <w:hideMark/>
          </w:tcPr>
          <w:p w:rsidR="0056716C" w:rsidRPr="000A0FBD" w:rsidRDefault="0056716C" w:rsidP="009141E6">
            <w:pPr>
              <w:contextualSpacing/>
              <w:rPr>
                <w:rFonts w:ascii="Arial" w:hAnsi="Arial" w:cs="Arial"/>
                <w:color w:val="000000"/>
                <w:sz w:val="18"/>
                <w:szCs w:val="18"/>
                <w:lang w:bidi="hi-IN"/>
              </w:rPr>
            </w:pPr>
            <w:r>
              <w:rPr>
                <w:rFonts w:ascii="Arial" w:hAnsi="Arial" w:cs="Arial"/>
                <w:color w:val="000000"/>
                <w:sz w:val="18"/>
                <w:szCs w:val="18"/>
                <w:lang w:bidi="hi-IN"/>
              </w:rPr>
              <w:t>0</w:t>
            </w:r>
          </w:p>
        </w:tc>
        <w:tc>
          <w:tcPr>
            <w:tcW w:w="141" w:type="pct"/>
            <w:shd w:val="clear" w:color="auto" w:fill="auto"/>
            <w:noWrap/>
            <w:hideMark/>
          </w:tcPr>
          <w:p w:rsidR="0056716C" w:rsidRPr="000A0FBD" w:rsidRDefault="0056716C" w:rsidP="009141E6">
            <w:pPr>
              <w:contextualSpacing/>
              <w:rPr>
                <w:rFonts w:ascii="Arial" w:hAnsi="Arial" w:cs="Arial"/>
                <w:color w:val="000000"/>
                <w:sz w:val="18"/>
                <w:szCs w:val="18"/>
                <w:lang w:bidi="hi-IN"/>
              </w:rPr>
            </w:pPr>
            <w:r>
              <w:rPr>
                <w:rFonts w:ascii="Arial" w:hAnsi="Arial" w:cs="Arial"/>
                <w:color w:val="000000"/>
                <w:sz w:val="18"/>
                <w:szCs w:val="18"/>
                <w:lang w:bidi="hi-IN"/>
              </w:rPr>
              <w:t>0</w:t>
            </w:r>
          </w:p>
        </w:tc>
        <w:tc>
          <w:tcPr>
            <w:tcW w:w="118" w:type="pct"/>
            <w:shd w:val="clear" w:color="auto" w:fill="auto"/>
            <w:noWrap/>
            <w:hideMark/>
          </w:tcPr>
          <w:p w:rsidR="0056716C" w:rsidRPr="000A0FBD" w:rsidRDefault="0056716C" w:rsidP="009141E6">
            <w:pPr>
              <w:contextualSpacing/>
              <w:rPr>
                <w:rFonts w:ascii="Arial" w:hAnsi="Arial" w:cs="Arial"/>
                <w:color w:val="000000"/>
                <w:sz w:val="18"/>
                <w:szCs w:val="18"/>
                <w:lang w:bidi="hi-IN"/>
              </w:rPr>
            </w:pPr>
            <w:r>
              <w:rPr>
                <w:rFonts w:ascii="Arial" w:hAnsi="Arial" w:cs="Arial"/>
                <w:color w:val="000000"/>
                <w:sz w:val="18"/>
                <w:szCs w:val="18"/>
                <w:lang w:bidi="hi-IN"/>
              </w:rPr>
              <w:t>0</w:t>
            </w:r>
          </w:p>
        </w:tc>
        <w:tc>
          <w:tcPr>
            <w:tcW w:w="141" w:type="pct"/>
            <w:shd w:val="clear" w:color="auto" w:fill="auto"/>
            <w:noWrap/>
            <w:hideMark/>
          </w:tcPr>
          <w:p w:rsidR="0056716C" w:rsidRPr="000A0FBD" w:rsidRDefault="0056716C" w:rsidP="009141E6">
            <w:pPr>
              <w:contextualSpacing/>
              <w:rPr>
                <w:rFonts w:ascii="Arial" w:hAnsi="Arial" w:cs="Arial"/>
                <w:color w:val="000000"/>
                <w:sz w:val="18"/>
                <w:szCs w:val="18"/>
                <w:lang w:bidi="hi-IN"/>
              </w:rPr>
            </w:pPr>
            <w:r>
              <w:rPr>
                <w:rFonts w:ascii="Arial" w:hAnsi="Arial" w:cs="Arial"/>
                <w:color w:val="000000"/>
                <w:sz w:val="18"/>
                <w:szCs w:val="18"/>
                <w:lang w:bidi="hi-IN"/>
              </w:rPr>
              <w:t>0</w:t>
            </w:r>
          </w:p>
        </w:tc>
        <w:tc>
          <w:tcPr>
            <w:tcW w:w="118" w:type="pct"/>
            <w:shd w:val="clear" w:color="auto" w:fill="auto"/>
            <w:noWrap/>
            <w:hideMark/>
          </w:tcPr>
          <w:p w:rsidR="0056716C" w:rsidRPr="000A0FBD" w:rsidRDefault="0056716C" w:rsidP="009141E6">
            <w:pPr>
              <w:contextualSpacing/>
              <w:rPr>
                <w:rFonts w:ascii="Arial" w:hAnsi="Arial" w:cs="Arial"/>
                <w:color w:val="000000"/>
                <w:sz w:val="18"/>
                <w:szCs w:val="18"/>
                <w:lang w:bidi="hi-IN"/>
              </w:rPr>
            </w:pPr>
            <w:r>
              <w:rPr>
                <w:rFonts w:ascii="Arial" w:hAnsi="Arial" w:cs="Arial"/>
                <w:color w:val="000000"/>
                <w:sz w:val="18"/>
                <w:szCs w:val="18"/>
                <w:lang w:bidi="hi-IN"/>
              </w:rPr>
              <w:t>0</w:t>
            </w:r>
          </w:p>
        </w:tc>
        <w:tc>
          <w:tcPr>
            <w:tcW w:w="141" w:type="pct"/>
            <w:shd w:val="clear" w:color="auto" w:fill="auto"/>
            <w:noWrap/>
            <w:hideMark/>
          </w:tcPr>
          <w:p w:rsidR="0056716C" w:rsidRPr="000A0FBD" w:rsidRDefault="0056716C" w:rsidP="009141E6">
            <w:pPr>
              <w:contextualSpacing/>
              <w:rPr>
                <w:rFonts w:ascii="Arial" w:hAnsi="Arial" w:cs="Arial"/>
                <w:color w:val="000000"/>
                <w:sz w:val="18"/>
                <w:szCs w:val="18"/>
                <w:lang w:bidi="hi-IN"/>
              </w:rPr>
            </w:pPr>
            <w:r>
              <w:rPr>
                <w:rFonts w:ascii="Arial" w:hAnsi="Arial" w:cs="Arial"/>
                <w:color w:val="000000"/>
                <w:sz w:val="18"/>
                <w:szCs w:val="18"/>
                <w:lang w:bidi="hi-IN"/>
              </w:rPr>
              <w:t>20</w:t>
            </w:r>
          </w:p>
        </w:tc>
        <w:tc>
          <w:tcPr>
            <w:tcW w:w="133" w:type="pct"/>
            <w:shd w:val="clear" w:color="auto" w:fill="auto"/>
            <w:noWrap/>
            <w:hideMark/>
          </w:tcPr>
          <w:p w:rsidR="0056716C" w:rsidRPr="000A0FBD" w:rsidRDefault="0056716C" w:rsidP="009141E6">
            <w:pPr>
              <w:contextualSpacing/>
              <w:rPr>
                <w:rFonts w:ascii="Arial" w:hAnsi="Arial" w:cs="Arial"/>
                <w:color w:val="000000"/>
                <w:sz w:val="18"/>
                <w:szCs w:val="18"/>
                <w:lang w:bidi="hi-IN"/>
              </w:rPr>
            </w:pPr>
            <w:r>
              <w:rPr>
                <w:rFonts w:ascii="Arial" w:hAnsi="Arial" w:cs="Arial"/>
                <w:color w:val="000000"/>
                <w:sz w:val="18"/>
                <w:szCs w:val="18"/>
                <w:lang w:bidi="hi-IN"/>
              </w:rPr>
              <w:t>0</w:t>
            </w:r>
          </w:p>
        </w:tc>
      </w:tr>
      <w:tr w:rsidR="0056716C" w:rsidRPr="000C0176" w:rsidTr="000A7162">
        <w:trPr>
          <w:trHeight w:val="20"/>
        </w:trPr>
        <w:tc>
          <w:tcPr>
            <w:tcW w:w="593" w:type="pct"/>
            <w:shd w:val="clear" w:color="auto" w:fill="auto"/>
            <w:noWrap/>
            <w:hideMark/>
          </w:tcPr>
          <w:p w:rsidR="0056716C" w:rsidRPr="000C0176" w:rsidRDefault="00FB6D9D" w:rsidP="00891B9C">
            <w:pPr>
              <w:contextualSpacing/>
              <w:rPr>
                <w:rFonts w:ascii="Calibri" w:hAnsi="Calibri" w:cs="Calibri"/>
                <w:color w:val="000000"/>
                <w:sz w:val="18"/>
                <w:szCs w:val="18"/>
                <w:lang w:bidi="hi-IN"/>
              </w:rPr>
            </w:pPr>
            <w:r>
              <w:rPr>
                <w:rFonts w:ascii="Calibri" w:hAnsi="Calibri" w:cs="Calibri"/>
                <w:color w:val="000000"/>
                <w:sz w:val="18"/>
                <w:szCs w:val="18"/>
                <w:lang w:bidi="hi-IN"/>
              </w:rPr>
              <w:t>F</w:t>
            </w:r>
          </w:p>
        </w:tc>
        <w:tc>
          <w:tcPr>
            <w:tcW w:w="937" w:type="pct"/>
            <w:shd w:val="clear" w:color="auto" w:fill="auto"/>
            <w:noWrap/>
            <w:hideMark/>
          </w:tcPr>
          <w:p w:rsidR="0056716C" w:rsidRPr="000C0176" w:rsidRDefault="0056716C" w:rsidP="00891B9C">
            <w:pPr>
              <w:contextualSpacing/>
              <w:rPr>
                <w:rFonts w:ascii="Calibri" w:hAnsi="Calibri" w:cs="Calibri"/>
                <w:b/>
                <w:bCs/>
                <w:color w:val="000000"/>
                <w:sz w:val="18"/>
                <w:szCs w:val="18"/>
                <w:lang w:bidi="hi-IN"/>
              </w:rPr>
            </w:pPr>
          </w:p>
        </w:tc>
        <w:tc>
          <w:tcPr>
            <w:tcW w:w="898"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960" w:type="pct"/>
            <w:shd w:val="clear" w:color="auto" w:fill="auto"/>
            <w:noWrap/>
            <w:hideMark/>
          </w:tcPr>
          <w:p w:rsidR="0056716C" w:rsidRPr="000A0FBD" w:rsidRDefault="0056716C" w:rsidP="009141E6">
            <w:pPr>
              <w:contextualSpacing/>
              <w:rPr>
                <w:rFonts w:ascii="Arial" w:hAnsi="Arial" w:cs="Arial"/>
                <w:color w:val="000000"/>
                <w:sz w:val="18"/>
                <w:szCs w:val="18"/>
                <w:lang w:bidi="hi-IN"/>
              </w:rPr>
            </w:pPr>
            <w:r>
              <w:rPr>
                <w:rFonts w:ascii="Arial" w:hAnsi="Arial" w:cs="Arial"/>
                <w:color w:val="000000"/>
                <w:sz w:val="18"/>
                <w:szCs w:val="18"/>
                <w:lang w:bidi="hi-IN"/>
              </w:rPr>
              <w:t xml:space="preserve">Importance of balance feeding in  milch animals </w:t>
            </w:r>
          </w:p>
        </w:tc>
        <w:tc>
          <w:tcPr>
            <w:tcW w:w="269" w:type="pct"/>
            <w:shd w:val="clear" w:color="auto" w:fill="auto"/>
            <w:noWrap/>
            <w:hideMark/>
          </w:tcPr>
          <w:p w:rsidR="0056716C" w:rsidRPr="000A0FBD" w:rsidRDefault="0056716C" w:rsidP="009141E6">
            <w:pPr>
              <w:contextualSpacing/>
              <w:rPr>
                <w:rFonts w:ascii="Arial" w:hAnsi="Arial" w:cs="Arial"/>
                <w:color w:val="000000"/>
                <w:sz w:val="18"/>
                <w:szCs w:val="18"/>
                <w:lang w:bidi="hi-IN"/>
              </w:rPr>
            </w:pPr>
            <w:r>
              <w:rPr>
                <w:rFonts w:ascii="Arial" w:hAnsi="Arial" w:cs="Arial"/>
                <w:color w:val="000000"/>
                <w:sz w:val="18"/>
                <w:szCs w:val="18"/>
                <w:lang w:bidi="hi-IN"/>
              </w:rPr>
              <w:t>01</w:t>
            </w:r>
          </w:p>
        </w:tc>
        <w:tc>
          <w:tcPr>
            <w:tcW w:w="291" w:type="pct"/>
            <w:shd w:val="clear" w:color="auto" w:fill="auto"/>
            <w:noWrap/>
            <w:hideMark/>
          </w:tcPr>
          <w:p w:rsidR="0056716C" w:rsidRPr="000A0FBD" w:rsidRDefault="0056716C" w:rsidP="009141E6">
            <w:pPr>
              <w:contextualSpacing/>
              <w:rPr>
                <w:rFonts w:ascii="Arial" w:hAnsi="Arial" w:cs="Arial"/>
                <w:color w:val="000000"/>
                <w:sz w:val="18"/>
                <w:szCs w:val="18"/>
                <w:lang w:bidi="hi-IN"/>
              </w:rPr>
            </w:pPr>
            <w:r>
              <w:rPr>
                <w:rFonts w:ascii="Arial" w:hAnsi="Arial" w:cs="Arial"/>
                <w:color w:val="000000"/>
                <w:sz w:val="18"/>
                <w:szCs w:val="18"/>
                <w:lang w:bidi="hi-IN"/>
              </w:rPr>
              <w:t>01</w:t>
            </w:r>
          </w:p>
        </w:tc>
        <w:tc>
          <w:tcPr>
            <w:tcW w:w="141" w:type="pct"/>
            <w:shd w:val="clear" w:color="auto" w:fill="auto"/>
            <w:noWrap/>
            <w:hideMark/>
          </w:tcPr>
          <w:p w:rsidR="0056716C" w:rsidRPr="000A0FBD" w:rsidRDefault="0056716C" w:rsidP="009141E6">
            <w:pPr>
              <w:contextualSpacing/>
              <w:rPr>
                <w:rFonts w:ascii="Arial" w:hAnsi="Arial" w:cs="Arial"/>
                <w:color w:val="000000"/>
                <w:sz w:val="18"/>
                <w:szCs w:val="18"/>
                <w:lang w:bidi="hi-IN"/>
              </w:rPr>
            </w:pPr>
            <w:r>
              <w:rPr>
                <w:rFonts w:ascii="Arial" w:hAnsi="Arial" w:cs="Arial"/>
                <w:color w:val="000000"/>
                <w:sz w:val="18"/>
                <w:szCs w:val="18"/>
                <w:lang w:bidi="hi-IN"/>
              </w:rPr>
              <w:t>0</w:t>
            </w:r>
          </w:p>
        </w:tc>
        <w:tc>
          <w:tcPr>
            <w:tcW w:w="118" w:type="pct"/>
            <w:shd w:val="clear" w:color="auto" w:fill="auto"/>
            <w:noWrap/>
            <w:hideMark/>
          </w:tcPr>
          <w:p w:rsidR="0056716C" w:rsidRPr="000A0FBD" w:rsidRDefault="0056716C" w:rsidP="009141E6">
            <w:pPr>
              <w:contextualSpacing/>
              <w:rPr>
                <w:rFonts w:ascii="Arial" w:hAnsi="Arial" w:cs="Arial"/>
                <w:color w:val="000000"/>
                <w:sz w:val="18"/>
                <w:szCs w:val="18"/>
                <w:lang w:bidi="hi-IN"/>
              </w:rPr>
            </w:pPr>
            <w:r>
              <w:rPr>
                <w:rFonts w:ascii="Arial" w:hAnsi="Arial" w:cs="Arial"/>
                <w:color w:val="000000"/>
                <w:sz w:val="18"/>
                <w:szCs w:val="18"/>
                <w:lang w:bidi="hi-IN"/>
              </w:rPr>
              <w:t>0</w:t>
            </w:r>
          </w:p>
        </w:tc>
        <w:tc>
          <w:tcPr>
            <w:tcW w:w="141" w:type="pct"/>
            <w:shd w:val="clear" w:color="auto" w:fill="auto"/>
            <w:noWrap/>
            <w:hideMark/>
          </w:tcPr>
          <w:p w:rsidR="0056716C" w:rsidRPr="000A0FBD" w:rsidRDefault="0056716C" w:rsidP="009141E6">
            <w:pPr>
              <w:contextualSpacing/>
              <w:rPr>
                <w:rFonts w:ascii="Arial" w:hAnsi="Arial" w:cs="Arial"/>
                <w:color w:val="000000"/>
                <w:sz w:val="18"/>
                <w:szCs w:val="18"/>
                <w:lang w:bidi="hi-IN"/>
              </w:rPr>
            </w:pPr>
            <w:r>
              <w:rPr>
                <w:rFonts w:ascii="Arial" w:hAnsi="Arial" w:cs="Arial"/>
                <w:color w:val="000000"/>
                <w:sz w:val="18"/>
                <w:szCs w:val="18"/>
                <w:lang w:bidi="hi-IN"/>
              </w:rPr>
              <w:t>0</w:t>
            </w:r>
          </w:p>
        </w:tc>
        <w:tc>
          <w:tcPr>
            <w:tcW w:w="118" w:type="pct"/>
            <w:shd w:val="clear" w:color="auto" w:fill="auto"/>
            <w:noWrap/>
            <w:hideMark/>
          </w:tcPr>
          <w:p w:rsidR="0056716C" w:rsidRPr="000A0FBD" w:rsidRDefault="0056716C" w:rsidP="009141E6">
            <w:pPr>
              <w:contextualSpacing/>
              <w:rPr>
                <w:rFonts w:ascii="Arial" w:hAnsi="Arial" w:cs="Arial"/>
                <w:color w:val="000000"/>
                <w:sz w:val="18"/>
                <w:szCs w:val="18"/>
                <w:lang w:bidi="hi-IN"/>
              </w:rPr>
            </w:pPr>
            <w:r>
              <w:rPr>
                <w:rFonts w:ascii="Arial" w:hAnsi="Arial" w:cs="Arial"/>
                <w:color w:val="000000"/>
                <w:sz w:val="18"/>
                <w:szCs w:val="18"/>
                <w:lang w:bidi="hi-IN"/>
              </w:rPr>
              <w:t>0</w:t>
            </w:r>
          </w:p>
        </w:tc>
        <w:tc>
          <w:tcPr>
            <w:tcW w:w="141" w:type="pct"/>
            <w:shd w:val="clear" w:color="auto" w:fill="auto"/>
            <w:noWrap/>
            <w:hideMark/>
          </w:tcPr>
          <w:p w:rsidR="0056716C" w:rsidRPr="000A0FBD" w:rsidRDefault="0056716C" w:rsidP="009141E6">
            <w:pPr>
              <w:contextualSpacing/>
              <w:rPr>
                <w:rFonts w:ascii="Arial" w:hAnsi="Arial" w:cs="Arial"/>
                <w:color w:val="000000"/>
                <w:sz w:val="18"/>
                <w:szCs w:val="18"/>
                <w:lang w:bidi="hi-IN"/>
              </w:rPr>
            </w:pPr>
            <w:r>
              <w:rPr>
                <w:rFonts w:ascii="Arial" w:hAnsi="Arial" w:cs="Arial"/>
                <w:color w:val="000000"/>
                <w:sz w:val="18"/>
                <w:szCs w:val="18"/>
                <w:lang w:bidi="hi-IN"/>
              </w:rPr>
              <w:t>0</w:t>
            </w:r>
          </w:p>
        </w:tc>
        <w:tc>
          <w:tcPr>
            <w:tcW w:w="118" w:type="pct"/>
            <w:shd w:val="clear" w:color="auto" w:fill="auto"/>
            <w:noWrap/>
            <w:hideMark/>
          </w:tcPr>
          <w:p w:rsidR="0056716C" w:rsidRPr="000A0FBD" w:rsidRDefault="0056716C" w:rsidP="009141E6">
            <w:pPr>
              <w:contextualSpacing/>
              <w:rPr>
                <w:rFonts w:ascii="Arial" w:hAnsi="Arial" w:cs="Arial"/>
                <w:color w:val="000000"/>
                <w:sz w:val="18"/>
                <w:szCs w:val="18"/>
                <w:lang w:bidi="hi-IN"/>
              </w:rPr>
            </w:pPr>
            <w:r>
              <w:rPr>
                <w:rFonts w:ascii="Arial" w:hAnsi="Arial" w:cs="Arial"/>
                <w:color w:val="000000"/>
                <w:sz w:val="18"/>
                <w:szCs w:val="18"/>
                <w:lang w:bidi="hi-IN"/>
              </w:rPr>
              <w:t>0</w:t>
            </w:r>
          </w:p>
        </w:tc>
        <w:tc>
          <w:tcPr>
            <w:tcW w:w="141" w:type="pct"/>
            <w:shd w:val="clear" w:color="auto" w:fill="auto"/>
            <w:noWrap/>
            <w:hideMark/>
          </w:tcPr>
          <w:p w:rsidR="0056716C" w:rsidRPr="000A0FBD" w:rsidRDefault="0056716C" w:rsidP="009141E6">
            <w:pPr>
              <w:contextualSpacing/>
              <w:rPr>
                <w:rFonts w:ascii="Arial" w:hAnsi="Arial" w:cs="Arial"/>
                <w:color w:val="000000"/>
                <w:sz w:val="18"/>
                <w:szCs w:val="18"/>
                <w:lang w:bidi="hi-IN"/>
              </w:rPr>
            </w:pPr>
            <w:r>
              <w:rPr>
                <w:rFonts w:ascii="Arial" w:hAnsi="Arial" w:cs="Arial"/>
                <w:color w:val="000000"/>
                <w:sz w:val="18"/>
                <w:szCs w:val="18"/>
                <w:lang w:bidi="hi-IN"/>
              </w:rPr>
              <w:t>20</w:t>
            </w:r>
          </w:p>
        </w:tc>
        <w:tc>
          <w:tcPr>
            <w:tcW w:w="133" w:type="pct"/>
            <w:shd w:val="clear" w:color="auto" w:fill="auto"/>
            <w:noWrap/>
            <w:hideMark/>
          </w:tcPr>
          <w:p w:rsidR="0056716C" w:rsidRPr="000A0FBD" w:rsidRDefault="0056716C" w:rsidP="009141E6">
            <w:pPr>
              <w:contextualSpacing/>
              <w:rPr>
                <w:rFonts w:ascii="Arial" w:hAnsi="Arial" w:cs="Arial"/>
                <w:color w:val="000000"/>
                <w:sz w:val="18"/>
                <w:szCs w:val="18"/>
                <w:lang w:bidi="hi-IN"/>
              </w:rPr>
            </w:pPr>
            <w:r>
              <w:rPr>
                <w:rFonts w:ascii="Arial" w:hAnsi="Arial" w:cs="Arial"/>
                <w:color w:val="000000"/>
                <w:sz w:val="18"/>
                <w:szCs w:val="18"/>
                <w:lang w:bidi="hi-IN"/>
              </w:rPr>
              <w:t>0</w:t>
            </w:r>
          </w:p>
        </w:tc>
      </w:tr>
      <w:tr w:rsidR="0056716C" w:rsidRPr="000C0176" w:rsidTr="000A7162">
        <w:trPr>
          <w:trHeight w:val="20"/>
        </w:trPr>
        <w:tc>
          <w:tcPr>
            <w:tcW w:w="593"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937" w:type="pct"/>
            <w:shd w:val="clear" w:color="auto" w:fill="auto"/>
            <w:noWrap/>
            <w:hideMark/>
          </w:tcPr>
          <w:p w:rsidR="0056716C" w:rsidRPr="000C0176" w:rsidRDefault="0056716C" w:rsidP="00891B9C">
            <w:pPr>
              <w:contextualSpacing/>
              <w:rPr>
                <w:rFonts w:ascii="Calibri" w:hAnsi="Calibri" w:cs="Calibri"/>
                <w:b/>
                <w:bCs/>
                <w:color w:val="000000"/>
                <w:sz w:val="18"/>
                <w:szCs w:val="18"/>
                <w:lang w:bidi="hi-IN"/>
              </w:rPr>
            </w:pPr>
            <w:r w:rsidRPr="000C0176">
              <w:rPr>
                <w:rFonts w:ascii="Calibri" w:hAnsi="Calibri" w:cs="Calibri"/>
                <w:b/>
                <w:bCs/>
                <w:color w:val="000000"/>
                <w:sz w:val="18"/>
                <w:szCs w:val="18"/>
                <w:lang w:bidi="hi-IN"/>
              </w:rPr>
              <w:t>Livestock Production and Management</w:t>
            </w:r>
          </w:p>
        </w:tc>
        <w:tc>
          <w:tcPr>
            <w:tcW w:w="898"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Production of quality animal products</w:t>
            </w:r>
          </w:p>
        </w:tc>
        <w:tc>
          <w:tcPr>
            <w:tcW w:w="960"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269"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291"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141"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118"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141"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118"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141"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118"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141"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133"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r>
      <w:tr w:rsidR="0056716C" w:rsidRPr="000C0176" w:rsidTr="000A7162">
        <w:trPr>
          <w:trHeight w:val="20"/>
        </w:trPr>
        <w:tc>
          <w:tcPr>
            <w:tcW w:w="593"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937" w:type="pct"/>
            <w:shd w:val="clear" w:color="auto" w:fill="auto"/>
            <w:noWrap/>
            <w:hideMark/>
          </w:tcPr>
          <w:p w:rsidR="0056716C" w:rsidRPr="000C0176" w:rsidRDefault="0056716C" w:rsidP="00891B9C">
            <w:pPr>
              <w:contextualSpacing/>
              <w:rPr>
                <w:rFonts w:ascii="Calibri" w:hAnsi="Calibri" w:cs="Calibri"/>
                <w:b/>
                <w:bCs/>
                <w:color w:val="000000"/>
                <w:sz w:val="18"/>
                <w:szCs w:val="18"/>
                <w:lang w:bidi="hi-IN"/>
              </w:rPr>
            </w:pPr>
            <w:r w:rsidRPr="000C0176">
              <w:rPr>
                <w:rFonts w:ascii="Calibri" w:hAnsi="Calibri" w:cs="Calibri"/>
                <w:b/>
                <w:bCs/>
                <w:color w:val="000000"/>
                <w:sz w:val="18"/>
                <w:szCs w:val="18"/>
                <w:lang w:bidi="hi-IN"/>
              </w:rPr>
              <w:t>Livestock Production and Management</w:t>
            </w:r>
          </w:p>
        </w:tc>
        <w:tc>
          <w:tcPr>
            <w:tcW w:w="898"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Others</w:t>
            </w:r>
            <w:r w:rsidRPr="000C0176">
              <w:rPr>
                <w:rFonts w:ascii="Calibri" w:hAnsi="Calibri" w:cs="Calibri"/>
                <w:color w:val="FF0000"/>
                <w:sz w:val="18"/>
                <w:szCs w:val="18"/>
                <w:lang w:bidi="hi-IN"/>
              </w:rPr>
              <w:t xml:space="preserve"> (Pl. Specify)</w:t>
            </w:r>
          </w:p>
        </w:tc>
        <w:tc>
          <w:tcPr>
            <w:tcW w:w="960"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269"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291"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141"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118"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141"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118"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141"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118"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141"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133"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r>
      <w:tr w:rsidR="0056716C" w:rsidRPr="000C0176" w:rsidTr="000A7162">
        <w:trPr>
          <w:trHeight w:val="20"/>
        </w:trPr>
        <w:tc>
          <w:tcPr>
            <w:tcW w:w="593" w:type="pct"/>
            <w:shd w:val="clear" w:color="auto" w:fill="auto"/>
            <w:noWrap/>
            <w:hideMark/>
          </w:tcPr>
          <w:p w:rsidR="0056716C" w:rsidRPr="000C0176" w:rsidRDefault="00FB6D9D" w:rsidP="00891B9C">
            <w:pPr>
              <w:contextualSpacing/>
              <w:rPr>
                <w:rFonts w:ascii="Calibri" w:hAnsi="Calibri" w:cs="Calibri"/>
                <w:color w:val="000000"/>
                <w:sz w:val="18"/>
                <w:szCs w:val="18"/>
                <w:lang w:bidi="hi-IN"/>
              </w:rPr>
            </w:pPr>
            <w:r>
              <w:rPr>
                <w:rFonts w:ascii="Calibri" w:hAnsi="Calibri" w:cs="Calibri"/>
                <w:color w:val="000000"/>
                <w:sz w:val="18"/>
                <w:szCs w:val="18"/>
                <w:lang w:bidi="hi-IN"/>
              </w:rPr>
              <w:t>FW</w:t>
            </w:r>
          </w:p>
        </w:tc>
        <w:tc>
          <w:tcPr>
            <w:tcW w:w="937" w:type="pct"/>
            <w:shd w:val="clear" w:color="auto" w:fill="auto"/>
            <w:noWrap/>
            <w:hideMark/>
          </w:tcPr>
          <w:p w:rsidR="0056716C" w:rsidRPr="000C0176" w:rsidRDefault="0056716C" w:rsidP="00891B9C">
            <w:pPr>
              <w:contextualSpacing/>
              <w:rPr>
                <w:rFonts w:ascii="Calibri" w:hAnsi="Calibri" w:cs="Calibri"/>
                <w:b/>
                <w:bCs/>
                <w:color w:val="000000"/>
                <w:sz w:val="18"/>
                <w:szCs w:val="18"/>
                <w:lang w:bidi="hi-IN"/>
              </w:rPr>
            </w:pPr>
            <w:r w:rsidRPr="000C0176">
              <w:rPr>
                <w:rFonts w:ascii="Calibri" w:hAnsi="Calibri" w:cs="Calibri"/>
                <w:b/>
                <w:bCs/>
                <w:color w:val="000000"/>
                <w:sz w:val="18"/>
                <w:szCs w:val="18"/>
                <w:lang w:bidi="hi-IN"/>
              </w:rPr>
              <w:t>Home Science/Women empowerment</w:t>
            </w:r>
          </w:p>
        </w:tc>
        <w:tc>
          <w:tcPr>
            <w:tcW w:w="898"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Household food security by kitchen gardening and nutrition gardening</w:t>
            </w:r>
          </w:p>
        </w:tc>
        <w:tc>
          <w:tcPr>
            <w:tcW w:w="960" w:type="pct"/>
            <w:shd w:val="clear" w:color="auto" w:fill="auto"/>
            <w:noWrap/>
            <w:hideMark/>
          </w:tcPr>
          <w:p w:rsidR="0056716C" w:rsidRPr="00F5216D" w:rsidRDefault="0056716C" w:rsidP="009141E6">
            <w:pPr>
              <w:rPr>
                <w:rFonts w:ascii="Calibri" w:hAnsi="Calibri"/>
                <w:sz w:val="20"/>
                <w:szCs w:val="20"/>
              </w:rPr>
            </w:pPr>
            <w:r w:rsidRPr="00F5216D">
              <w:rPr>
                <w:rFonts w:ascii="Calibri" w:hAnsi="Calibri"/>
                <w:sz w:val="20"/>
                <w:szCs w:val="20"/>
              </w:rPr>
              <w:t>Nutritional gardening</w:t>
            </w:r>
          </w:p>
        </w:tc>
        <w:tc>
          <w:tcPr>
            <w:tcW w:w="269" w:type="pct"/>
            <w:shd w:val="clear" w:color="auto" w:fill="auto"/>
            <w:noWrap/>
            <w:hideMark/>
          </w:tcPr>
          <w:p w:rsidR="0056716C" w:rsidRPr="000A0FBD" w:rsidRDefault="0056716C" w:rsidP="009141E6">
            <w:pPr>
              <w:contextualSpacing/>
              <w:rPr>
                <w:rFonts w:ascii="Arial" w:hAnsi="Arial" w:cs="Arial"/>
                <w:color w:val="000000"/>
                <w:sz w:val="18"/>
                <w:szCs w:val="18"/>
                <w:lang w:bidi="hi-IN"/>
              </w:rPr>
            </w:pPr>
            <w:r>
              <w:rPr>
                <w:rFonts w:ascii="Arial" w:hAnsi="Arial" w:cs="Arial"/>
                <w:color w:val="000000"/>
                <w:sz w:val="18"/>
                <w:szCs w:val="18"/>
                <w:lang w:bidi="hi-IN"/>
              </w:rPr>
              <w:t>01</w:t>
            </w:r>
          </w:p>
        </w:tc>
        <w:tc>
          <w:tcPr>
            <w:tcW w:w="291" w:type="pct"/>
            <w:shd w:val="clear" w:color="auto" w:fill="auto"/>
            <w:noWrap/>
            <w:hideMark/>
          </w:tcPr>
          <w:p w:rsidR="0056716C" w:rsidRPr="000A0FBD" w:rsidRDefault="0056716C" w:rsidP="009141E6">
            <w:pPr>
              <w:contextualSpacing/>
              <w:rPr>
                <w:rFonts w:ascii="Arial" w:hAnsi="Arial" w:cs="Arial"/>
                <w:color w:val="000000"/>
                <w:sz w:val="18"/>
                <w:szCs w:val="18"/>
                <w:lang w:bidi="hi-IN"/>
              </w:rPr>
            </w:pPr>
            <w:r>
              <w:rPr>
                <w:rFonts w:ascii="Arial" w:hAnsi="Arial" w:cs="Arial"/>
                <w:color w:val="000000"/>
                <w:sz w:val="18"/>
                <w:szCs w:val="18"/>
                <w:lang w:bidi="hi-IN"/>
              </w:rPr>
              <w:t>01</w:t>
            </w:r>
          </w:p>
        </w:tc>
        <w:tc>
          <w:tcPr>
            <w:tcW w:w="141" w:type="pct"/>
            <w:shd w:val="clear" w:color="auto" w:fill="auto"/>
            <w:noWrap/>
            <w:hideMark/>
          </w:tcPr>
          <w:p w:rsidR="0056716C" w:rsidRPr="000A0FBD" w:rsidRDefault="0056716C" w:rsidP="009141E6">
            <w:pPr>
              <w:contextualSpacing/>
              <w:rPr>
                <w:rFonts w:ascii="Arial" w:hAnsi="Arial" w:cs="Arial"/>
                <w:color w:val="000000"/>
                <w:sz w:val="18"/>
                <w:szCs w:val="18"/>
                <w:lang w:bidi="hi-IN"/>
              </w:rPr>
            </w:pPr>
            <w:r>
              <w:rPr>
                <w:rFonts w:ascii="Arial" w:hAnsi="Arial" w:cs="Arial"/>
                <w:color w:val="000000"/>
                <w:sz w:val="18"/>
                <w:szCs w:val="18"/>
                <w:lang w:bidi="hi-IN"/>
              </w:rPr>
              <w:t>0</w:t>
            </w:r>
          </w:p>
        </w:tc>
        <w:tc>
          <w:tcPr>
            <w:tcW w:w="118" w:type="pct"/>
            <w:shd w:val="clear" w:color="auto" w:fill="auto"/>
            <w:noWrap/>
            <w:hideMark/>
          </w:tcPr>
          <w:p w:rsidR="0056716C" w:rsidRPr="000A0FBD" w:rsidRDefault="0056716C" w:rsidP="009141E6">
            <w:pPr>
              <w:contextualSpacing/>
              <w:rPr>
                <w:rFonts w:ascii="Arial" w:hAnsi="Arial" w:cs="Arial"/>
                <w:color w:val="000000"/>
                <w:sz w:val="18"/>
                <w:szCs w:val="18"/>
                <w:lang w:bidi="hi-IN"/>
              </w:rPr>
            </w:pPr>
            <w:r>
              <w:rPr>
                <w:rFonts w:ascii="Arial" w:hAnsi="Arial" w:cs="Arial"/>
                <w:color w:val="000000"/>
                <w:sz w:val="18"/>
                <w:szCs w:val="18"/>
                <w:lang w:bidi="hi-IN"/>
              </w:rPr>
              <w:t>02</w:t>
            </w:r>
          </w:p>
        </w:tc>
        <w:tc>
          <w:tcPr>
            <w:tcW w:w="141" w:type="pct"/>
            <w:shd w:val="clear" w:color="auto" w:fill="auto"/>
            <w:noWrap/>
            <w:hideMark/>
          </w:tcPr>
          <w:p w:rsidR="0056716C" w:rsidRPr="000A0FBD" w:rsidRDefault="0056716C" w:rsidP="009141E6">
            <w:pPr>
              <w:contextualSpacing/>
              <w:rPr>
                <w:rFonts w:ascii="Arial" w:hAnsi="Arial" w:cs="Arial"/>
                <w:color w:val="000000"/>
                <w:sz w:val="18"/>
                <w:szCs w:val="18"/>
                <w:lang w:bidi="hi-IN"/>
              </w:rPr>
            </w:pPr>
            <w:r>
              <w:rPr>
                <w:rFonts w:ascii="Arial" w:hAnsi="Arial" w:cs="Arial"/>
                <w:color w:val="000000"/>
                <w:sz w:val="18"/>
                <w:szCs w:val="18"/>
                <w:lang w:bidi="hi-IN"/>
              </w:rPr>
              <w:t>0</w:t>
            </w:r>
          </w:p>
        </w:tc>
        <w:tc>
          <w:tcPr>
            <w:tcW w:w="118" w:type="pct"/>
            <w:shd w:val="clear" w:color="auto" w:fill="auto"/>
            <w:noWrap/>
            <w:hideMark/>
          </w:tcPr>
          <w:p w:rsidR="0056716C" w:rsidRPr="000A0FBD" w:rsidRDefault="0056716C" w:rsidP="009141E6">
            <w:pPr>
              <w:contextualSpacing/>
              <w:rPr>
                <w:rFonts w:ascii="Arial" w:hAnsi="Arial" w:cs="Arial"/>
                <w:color w:val="000000"/>
                <w:sz w:val="18"/>
                <w:szCs w:val="18"/>
                <w:lang w:bidi="hi-IN"/>
              </w:rPr>
            </w:pPr>
            <w:r>
              <w:rPr>
                <w:rFonts w:ascii="Arial" w:hAnsi="Arial" w:cs="Arial"/>
                <w:color w:val="000000"/>
                <w:sz w:val="18"/>
                <w:szCs w:val="18"/>
                <w:lang w:bidi="hi-IN"/>
              </w:rPr>
              <w:t>0</w:t>
            </w:r>
          </w:p>
        </w:tc>
        <w:tc>
          <w:tcPr>
            <w:tcW w:w="141" w:type="pct"/>
            <w:shd w:val="clear" w:color="auto" w:fill="auto"/>
            <w:noWrap/>
            <w:hideMark/>
          </w:tcPr>
          <w:p w:rsidR="0056716C" w:rsidRPr="000A0FBD" w:rsidRDefault="0056716C" w:rsidP="009141E6">
            <w:pPr>
              <w:contextualSpacing/>
              <w:rPr>
                <w:rFonts w:ascii="Arial" w:hAnsi="Arial" w:cs="Arial"/>
                <w:color w:val="000000"/>
                <w:sz w:val="18"/>
                <w:szCs w:val="18"/>
                <w:lang w:bidi="hi-IN"/>
              </w:rPr>
            </w:pPr>
            <w:r>
              <w:rPr>
                <w:rFonts w:ascii="Arial" w:hAnsi="Arial" w:cs="Arial"/>
                <w:color w:val="000000"/>
                <w:sz w:val="18"/>
                <w:szCs w:val="18"/>
                <w:lang w:bidi="hi-IN"/>
              </w:rPr>
              <w:t>0</w:t>
            </w:r>
          </w:p>
        </w:tc>
        <w:tc>
          <w:tcPr>
            <w:tcW w:w="118" w:type="pct"/>
            <w:shd w:val="clear" w:color="auto" w:fill="auto"/>
            <w:noWrap/>
            <w:hideMark/>
          </w:tcPr>
          <w:p w:rsidR="0056716C" w:rsidRPr="000A0FBD" w:rsidRDefault="0056716C" w:rsidP="009141E6">
            <w:pPr>
              <w:contextualSpacing/>
              <w:rPr>
                <w:rFonts w:ascii="Arial" w:hAnsi="Arial" w:cs="Arial"/>
                <w:color w:val="000000"/>
                <w:sz w:val="18"/>
                <w:szCs w:val="18"/>
                <w:lang w:bidi="hi-IN"/>
              </w:rPr>
            </w:pPr>
            <w:r>
              <w:rPr>
                <w:rFonts w:ascii="Arial" w:hAnsi="Arial" w:cs="Arial"/>
                <w:color w:val="000000"/>
                <w:sz w:val="18"/>
                <w:szCs w:val="18"/>
                <w:lang w:bidi="hi-IN"/>
              </w:rPr>
              <w:t>11</w:t>
            </w:r>
          </w:p>
        </w:tc>
        <w:tc>
          <w:tcPr>
            <w:tcW w:w="141" w:type="pct"/>
            <w:shd w:val="clear" w:color="auto" w:fill="auto"/>
            <w:noWrap/>
            <w:hideMark/>
          </w:tcPr>
          <w:p w:rsidR="0056716C" w:rsidRPr="000A0FBD" w:rsidRDefault="0056716C" w:rsidP="009141E6">
            <w:pPr>
              <w:contextualSpacing/>
              <w:rPr>
                <w:rFonts w:ascii="Arial" w:hAnsi="Arial" w:cs="Arial"/>
                <w:color w:val="000000"/>
                <w:sz w:val="18"/>
                <w:szCs w:val="18"/>
                <w:lang w:bidi="hi-IN"/>
              </w:rPr>
            </w:pPr>
            <w:r>
              <w:rPr>
                <w:rFonts w:ascii="Arial" w:hAnsi="Arial" w:cs="Arial"/>
                <w:color w:val="000000"/>
                <w:sz w:val="18"/>
                <w:szCs w:val="18"/>
                <w:lang w:bidi="hi-IN"/>
              </w:rPr>
              <w:t>0</w:t>
            </w:r>
          </w:p>
        </w:tc>
        <w:tc>
          <w:tcPr>
            <w:tcW w:w="133" w:type="pct"/>
            <w:shd w:val="clear" w:color="auto" w:fill="auto"/>
            <w:noWrap/>
            <w:hideMark/>
          </w:tcPr>
          <w:p w:rsidR="0056716C" w:rsidRPr="000A0FBD" w:rsidRDefault="0056716C" w:rsidP="009141E6">
            <w:pPr>
              <w:contextualSpacing/>
              <w:rPr>
                <w:rFonts w:ascii="Arial" w:hAnsi="Arial" w:cs="Arial"/>
                <w:color w:val="000000"/>
                <w:sz w:val="18"/>
                <w:szCs w:val="18"/>
                <w:lang w:bidi="hi-IN"/>
              </w:rPr>
            </w:pPr>
            <w:r>
              <w:rPr>
                <w:rFonts w:ascii="Arial" w:hAnsi="Arial" w:cs="Arial"/>
                <w:color w:val="000000"/>
                <w:sz w:val="18"/>
                <w:szCs w:val="18"/>
                <w:lang w:bidi="hi-IN"/>
              </w:rPr>
              <w:t>07</w:t>
            </w:r>
          </w:p>
        </w:tc>
      </w:tr>
      <w:tr w:rsidR="0056716C" w:rsidRPr="000C0176" w:rsidTr="000A7162">
        <w:trPr>
          <w:trHeight w:val="20"/>
        </w:trPr>
        <w:tc>
          <w:tcPr>
            <w:tcW w:w="593"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937" w:type="pct"/>
            <w:shd w:val="clear" w:color="auto" w:fill="auto"/>
            <w:noWrap/>
            <w:hideMark/>
          </w:tcPr>
          <w:p w:rsidR="0056716C" w:rsidRPr="000C0176" w:rsidRDefault="0056716C" w:rsidP="00891B9C">
            <w:pPr>
              <w:contextualSpacing/>
              <w:rPr>
                <w:rFonts w:ascii="Calibri" w:hAnsi="Calibri" w:cs="Calibri"/>
                <w:b/>
                <w:bCs/>
                <w:color w:val="000000"/>
                <w:sz w:val="18"/>
                <w:szCs w:val="18"/>
                <w:lang w:bidi="hi-IN"/>
              </w:rPr>
            </w:pPr>
            <w:r w:rsidRPr="000C0176">
              <w:rPr>
                <w:rFonts w:ascii="Calibri" w:hAnsi="Calibri" w:cs="Calibri"/>
                <w:b/>
                <w:bCs/>
                <w:color w:val="000000"/>
                <w:sz w:val="18"/>
                <w:szCs w:val="18"/>
                <w:lang w:bidi="hi-IN"/>
              </w:rPr>
              <w:t>Home Science/Women empowerment</w:t>
            </w:r>
          </w:p>
        </w:tc>
        <w:tc>
          <w:tcPr>
            <w:tcW w:w="898"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Design and development of low/minimum cost diet</w:t>
            </w:r>
          </w:p>
        </w:tc>
        <w:tc>
          <w:tcPr>
            <w:tcW w:w="960"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269"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291"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141"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118"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141"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118"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141"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118"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141"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133"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r>
      <w:tr w:rsidR="0056716C" w:rsidRPr="000C0176" w:rsidTr="000A7162">
        <w:trPr>
          <w:trHeight w:val="20"/>
        </w:trPr>
        <w:tc>
          <w:tcPr>
            <w:tcW w:w="593"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937" w:type="pct"/>
            <w:shd w:val="clear" w:color="auto" w:fill="auto"/>
            <w:noWrap/>
            <w:hideMark/>
          </w:tcPr>
          <w:p w:rsidR="0056716C" w:rsidRPr="000C0176" w:rsidRDefault="0056716C" w:rsidP="00891B9C">
            <w:pPr>
              <w:contextualSpacing/>
              <w:rPr>
                <w:rFonts w:ascii="Calibri" w:hAnsi="Calibri" w:cs="Calibri"/>
                <w:b/>
                <w:bCs/>
                <w:color w:val="000000"/>
                <w:sz w:val="18"/>
                <w:szCs w:val="18"/>
                <w:lang w:bidi="hi-IN"/>
              </w:rPr>
            </w:pPr>
            <w:r w:rsidRPr="000C0176">
              <w:rPr>
                <w:rFonts w:ascii="Calibri" w:hAnsi="Calibri" w:cs="Calibri"/>
                <w:b/>
                <w:bCs/>
                <w:color w:val="000000"/>
                <w:sz w:val="18"/>
                <w:szCs w:val="18"/>
                <w:lang w:bidi="hi-IN"/>
              </w:rPr>
              <w:t>Home Science/Women empowerment</w:t>
            </w:r>
          </w:p>
        </w:tc>
        <w:tc>
          <w:tcPr>
            <w:tcW w:w="898"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Designing and development for high nutrient efficiency diet</w:t>
            </w:r>
          </w:p>
        </w:tc>
        <w:tc>
          <w:tcPr>
            <w:tcW w:w="960"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269"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291"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141"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118"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141"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118"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141"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118"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141"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133"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r>
      <w:tr w:rsidR="0056716C" w:rsidRPr="000C0176" w:rsidTr="000A7162">
        <w:trPr>
          <w:trHeight w:val="20"/>
        </w:trPr>
        <w:tc>
          <w:tcPr>
            <w:tcW w:w="593"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937" w:type="pct"/>
            <w:shd w:val="clear" w:color="auto" w:fill="auto"/>
            <w:noWrap/>
            <w:hideMark/>
          </w:tcPr>
          <w:p w:rsidR="0056716C" w:rsidRPr="000C0176" w:rsidRDefault="0056716C" w:rsidP="00891B9C">
            <w:pPr>
              <w:contextualSpacing/>
              <w:rPr>
                <w:rFonts w:ascii="Calibri" w:hAnsi="Calibri" w:cs="Calibri"/>
                <w:b/>
                <w:bCs/>
                <w:color w:val="000000"/>
                <w:sz w:val="18"/>
                <w:szCs w:val="18"/>
                <w:lang w:bidi="hi-IN"/>
              </w:rPr>
            </w:pPr>
            <w:r w:rsidRPr="000C0176">
              <w:rPr>
                <w:rFonts w:ascii="Calibri" w:hAnsi="Calibri" w:cs="Calibri"/>
                <w:b/>
                <w:bCs/>
                <w:color w:val="000000"/>
                <w:sz w:val="18"/>
                <w:szCs w:val="18"/>
                <w:lang w:bidi="hi-IN"/>
              </w:rPr>
              <w:t>Home Science/Women empowerment</w:t>
            </w:r>
          </w:p>
        </w:tc>
        <w:tc>
          <w:tcPr>
            <w:tcW w:w="898"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Minimization of nutrient loss in processing</w:t>
            </w:r>
          </w:p>
        </w:tc>
        <w:tc>
          <w:tcPr>
            <w:tcW w:w="960"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269"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291"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141"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118"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141"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118"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141"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118"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141"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133"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r>
      <w:tr w:rsidR="0056716C" w:rsidRPr="000C0176" w:rsidTr="000A7162">
        <w:trPr>
          <w:trHeight w:val="20"/>
        </w:trPr>
        <w:tc>
          <w:tcPr>
            <w:tcW w:w="593"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937" w:type="pct"/>
            <w:shd w:val="clear" w:color="auto" w:fill="auto"/>
            <w:noWrap/>
            <w:hideMark/>
          </w:tcPr>
          <w:p w:rsidR="0056716C" w:rsidRPr="000C0176" w:rsidRDefault="0056716C" w:rsidP="00891B9C">
            <w:pPr>
              <w:contextualSpacing/>
              <w:rPr>
                <w:rFonts w:ascii="Calibri" w:hAnsi="Calibri" w:cs="Calibri"/>
                <w:b/>
                <w:bCs/>
                <w:color w:val="000000"/>
                <w:sz w:val="18"/>
                <w:szCs w:val="18"/>
                <w:lang w:bidi="hi-IN"/>
              </w:rPr>
            </w:pPr>
            <w:r w:rsidRPr="000C0176">
              <w:rPr>
                <w:rFonts w:ascii="Calibri" w:hAnsi="Calibri" w:cs="Calibri"/>
                <w:b/>
                <w:bCs/>
                <w:color w:val="000000"/>
                <w:sz w:val="18"/>
                <w:szCs w:val="18"/>
                <w:lang w:bidi="hi-IN"/>
              </w:rPr>
              <w:t>Home Science/Women empowerment</w:t>
            </w:r>
          </w:p>
        </w:tc>
        <w:tc>
          <w:tcPr>
            <w:tcW w:w="898"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Processing &amp; cooking</w:t>
            </w:r>
          </w:p>
        </w:tc>
        <w:tc>
          <w:tcPr>
            <w:tcW w:w="960"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269"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291"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141"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118"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141"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118"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141"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118"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141"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133"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r>
      <w:tr w:rsidR="0056716C" w:rsidRPr="000C0176" w:rsidTr="000A7162">
        <w:trPr>
          <w:trHeight w:val="20"/>
        </w:trPr>
        <w:tc>
          <w:tcPr>
            <w:tcW w:w="593"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937" w:type="pct"/>
            <w:shd w:val="clear" w:color="auto" w:fill="auto"/>
            <w:noWrap/>
            <w:hideMark/>
          </w:tcPr>
          <w:p w:rsidR="0056716C" w:rsidRPr="000C0176" w:rsidRDefault="0056716C" w:rsidP="00891B9C">
            <w:pPr>
              <w:contextualSpacing/>
              <w:rPr>
                <w:rFonts w:ascii="Calibri" w:hAnsi="Calibri" w:cs="Calibri"/>
                <w:b/>
                <w:bCs/>
                <w:color w:val="000000"/>
                <w:sz w:val="18"/>
                <w:szCs w:val="18"/>
                <w:lang w:bidi="hi-IN"/>
              </w:rPr>
            </w:pPr>
            <w:r w:rsidRPr="000C0176">
              <w:rPr>
                <w:rFonts w:ascii="Calibri" w:hAnsi="Calibri" w:cs="Calibri"/>
                <w:b/>
                <w:bCs/>
                <w:color w:val="000000"/>
                <w:sz w:val="18"/>
                <w:szCs w:val="18"/>
                <w:lang w:bidi="hi-IN"/>
              </w:rPr>
              <w:t>Home Science/Women empowerment</w:t>
            </w:r>
          </w:p>
        </w:tc>
        <w:tc>
          <w:tcPr>
            <w:tcW w:w="898"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Gender mainstreaming through SHGs</w:t>
            </w:r>
          </w:p>
        </w:tc>
        <w:tc>
          <w:tcPr>
            <w:tcW w:w="960"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269"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291"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141"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118"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141"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118"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141"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118"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141"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133"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r>
      <w:tr w:rsidR="0056716C" w:rsidRPr="000C0176" w:rsidTr="000A7162">
        <w:trPr>
          <w:trHeight w:val="20"/>
        </w:trPr>
        <w:tc>
          <w:tcPr>
            <w:tcW w:w="593"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937" w:type="pct"/>
            <w:shd w:val="clear" w:color="auto" w:fill="auto"/>
            <w:noWrap/>
            <w:hideMark/>
          </w:tcPr>
          <w:p w:rsidR="0056716C" w:rsidRPr="000C0176" w:rsidRDefault="0056716C" w:rsidP="00891B9C">
            <w:pPr>
              <w:contextualSpacing/>
              <w:rPr>
                <w:rFonts w:ascii="Calibri" w:hAnsi="Calibri" w:cs="Calibri"/>
                <w:b/>
                <w:bCs/>
                <w:color w:val="000000"/>
                <w:sz w:val="18"/>
                <w:szCs w:val="18"/>
                <w:lang w:bidi="hi-IN"/>
              </w:rPr>
            </w:pPr>
            <w:r w:rsidRPr="000C0176">
              <w:rPr>
                <w:rFonts w:ascii="Calibri" w:hAnsi="Calibri" w:cs="Calibri"/>
                <w:b/>
                <w:bCs/>
                <w:color w:val="000000"/>
                <w:sz w:val="18"/>
                <w:szCs w:val="18"/>
                <w:lang w:bidi="hi-IN"/>
              </w:rPr>
              <w:t>Home Science/Women empowerment</w:t>
            </w:r>
          </w:p>
        </w:tc>
        <w:tc>
          <w:tcPr>
            <w:tcW w:w="898"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Storage loss minimization techniques</w:t>
            </w:r>
          </w:p>
        </w:tc>
        <w:tc>
          <w:tcPr>
            <w:tcW w:w="960"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269"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291"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141"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118"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141"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118"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141"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118"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141"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133"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r>
      <w:tr w:rsidR="0056716C" w:rsidRPr="000C0176" w:rsidTr="000A7162">
        <w:trPr>
          <w:trHeight w:val="20"/>
        </w:trPr>
        <w:tc>
          <w:tcPr>
            <w:tcW w:w="593" w:type="pct"/>
            <w:shd w:val="clear" w:color="auto" w:fill="auto"/>
            <w:noWrap/>
            <w:hideMark/>
          </w:tcPr>
          <w:p w:rsidR="0056716C" w:rsidRPr="000C0176" w:rsidRDefault="00FB6D9D" w:rsidP="00891B9C">
            <w:pPr>
              <w:contextualSpacing/>
              <w:rPr>
                <w:rFonts w:ascii="Calibri" w:hAnsi="Calibri" w:cs="Calibri"/>
                <w:color w:val="000000"/>
                <w:sz w:val="18"/>
                <w:szCs w:val="18"/>
                <w:lang w:bidi="hi-IN"/>
              </w:rPr>
            </w:pPr>
            <w:r>
              <w:rPr>
                <w:rFonts w:ascii="Calibri" w:hAnsi="Calibri" w:cs="Calibri"/>
                <w:color w:val="000000"/>
                <w:sz w:val="18"/>
                <w:szCs w:val="18"/>
                <w:lang w:bidi="hi-IN"/>
              </w:rPr>
              <w:t>FW</w:t>
            </w:r>
          </w:p>
        </w:tc>
        <w:tc>
          <w:tcPr>
            <w:tcW w:w="937" w:type="pct"/>
            <w:shd w:val="clear" w:color="auto" w:fill="auto"/>
            <w:noWrap/>
            <w:hideMark/>
          </w:tcPr>
          <w:p w:rsidR="0056716C" w:rsidRPr="000C0176" w:rsidRDefault="0056716C" w:rsidP="00891B9C">
            <w:pPr>
              <w:contextualSpacing/>
              <w:rPr>
                <w:rFonts w:ascii="Calibri" w:hAnsi="Calibri" w:cs="Calibri"/>
                <w:b/>
                <w:bCs/>
                <w:color w:val="000000"/>
                <w:sz w:val="18"/>
                <w:szCs w:val="18"/>
                <w:lang w:bidi="hi-IN"/>
              </w:rPr>
            </w:pPr>
            <w:r w:rsidRPr="000C0176">
              <w:rPr>
                <w:rFonts w:ascii="Calibri" w:hAnsi="Calibri" w:cs="Calibri"/>
                <w:b/>
                <w:bCs/>
                <w:color w:val="000000"/>
                <w:sz w:val="18"/>
                <w:szCs w:val="18"/>
                <w:lang w:bidi="hi-IN"/>
              </w:rPr>
              <w:t>Home Science/Women empowerment</w:t>
            </w:r>
          </w:p>
        </w:tc>
        <w:tc>
          <w:tcPr>
            <w:tcW w:w="898"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Value addition</w:t>
            </w:r>
          </w:p>
        </w:tc>
        <w:tc>
          <w:tcPr>
            <w:tcW w:w="960" w:type="pct"/>
            <w:shd w:val="clear" w:color="auto" w:fill="auto"/>
            <w:noWrap/>
            <w:hideMark/>
          </w:tcPr>
          <w:p w:rsidR="0056716C" w:rsidRDefault="0056716C" w:rsidP="009141E6">
            <w:pPr>
              <w:rPr>
                <w:rFonts w:ascii="Calibri" w:hAnsi="Calibri"/>
                <w:sz w:val="20"/>
                <w:szCs w:val="20"/>
              </w:rPr>
            </w:pPr>
            <w:r w:rsidRPr="00F5216D">
              <w:rPr>
                <w:rFonts w:ascii="Calibri" w:hAnsi="Calibri"/>
                <w:sz w:val="20"/>
                <w:szCs w:val="20"/>
              </w:rPr>
              <w:t xml:space="preserve">Nutritional importance and processing techniques of </w:t>
            </w:r>
            <w:r>
              <w:rPr>
                <w:rFonts w:ascii="Calibri" w:hAnsi="Calibri"/>
                <w:sz w:val="20"/>
                <w:szCs w:val="20"/>
              </w:rPr>
              <w:t>mahua</w:t>
            </w:r>
          </w:p>
          <w:p w:rsidR="0056716C" w:rsidRPr="00F5216D" w:rsidRDefault="0056716C" w:rsidP="009141E6">
            <w:pPr>
              <w:rPr>
                <w:rFonts w:ascii="Calibri" w:hAnsi="Calibri"/>
                <w:sz w:val="20"/>
                <w:szCs w:val="20"/>
              </w:rPr>
            </w:pPr>
          </w:p>
        </w:tc>
        <w:tc>
          <w:tcPr>
            <w:tcW w:w="269" w:type="pct"/>
            <w:shd w:val="clear" w:color="auto" w:fill="auto"/>
            <w:noWrap/>
            <w:hideMark/>
          </w:tcPr>
          <w:p w:rsidR="0056716C" w:rsidRPr="000A0FBD" w:rsidRDefault="0056716C" w:rsidP="009141E6">
            <w:pPr>
              <w:contextualSpacing/>
              <w:rPr>
                <w:rFonts w:ascii="Arial" w:hAnsi="Arial" w:cs="Arial"/>
                <w:color w:val="000000"/>
                <w:sz w:val="18"/>
                <w:szCs w:val="18"/>
                <w:lang w:bidi="hi-IN"/>
              </w:rPr>
            </w:pPr>
            <w:r>
              <w:rPr>
                <w:rFonts w:ascii="Arial" w:hAnsi="Arial" w:cs="Arial"/>
                <w:color w:val="000000"/>
                <w:sz w:val="18"/>
                <w:szCs w:val="18"/>
                <w:lang w:bidi="hi-IN"/>
              </w:rPr>
              <w:t>01</w:t>
            </w:r>
          </w:p>
        </w:tc>
        <w:tc>
          <w:tcPr>
            <w:tcW w:w="291" w:type="pct"/>
            <w:shd w:val="clear" w:color="auto" w:fill="auto"/>
            <w:noWrap/>
            <w:hideMark/>
          </w:tcPr>
          <w:p w:rsidR="0056716C" w:rsidRPr="000A0FBD" w:rsidRDefault="0056716C" w:rsidP="009141E6">
            <w:pPr>
              <w:contextualSpacing/>
              <w:rPr>
                <w:rFonts w:ascii="Arial" w:hAnsi="Arial" w:cs="Arial"/>
                <w:color w:val="000000"/>
                <w:sz w:val="18"/>
                <w:szCs w:val="18"/>
                <w:lang w:bidi="hi-IN"/>
              </w:rPr>
            </w:pPr>
            <w:r>
              <w:rPr>
                <w:rFonts w:ascii="Arial" w:hAnsi="Arial" w:cs="Arial"/>
                <w:color w:val="000000"/>
                <w:sz w:val="18"/>
                <w:szCs w:val="18"/>
                <w:lang w:bidi="hi-IN"/>
              </w:rPr>
              <w:t>01</w:t>
            </w:r>
          </w:p>
        </w:tc>
        <w:tc>
          <w:tcPr>
            <w:tcW w:w="141" w:type="pct"/>
            <w:shd w:val="clear" w:color="auto" w:fill="auto"/>
            <w:noWrap/>
            <w:hideMark/>
          </w:tcPr>
          <w:p w:rsidR="0056716C" w:rsidRPr="000A0FBD" w:rsidRDefault="0056716C" w:rsidP="009141E6">
            <w:pPr>
              <w:contextualSpacing/>
              <w:rPr>
                <w:rFonts w:ascii="Arial" w:hAnsi="Arial" w:cs="Arial"/>
                <w:color w:val="000000"/>
                <w:sz w:val="18"/>
                <w:szCs w:val="18"/>
                <w:lang w:bidi="hi-IN"/>
              </w:rPr>
            </w:pPr>
            <w:r>
              <w:rPr>
                <w:rFonts w:ascii="Arial" w:hAnsi="Arial" w:cs="Arial"/>
                <w:color w:val="000000"/>
                <w:sz w:val="18"/>
                <w:szCs w:val="18"/>
                <w:lang w:bidi="hi-IN"/>
              </w:rPr>
              <w:t>0</w:t>
            </w:r>
          </w:p>
        </w:tc>
        <w:tc>
          <w:tcPr>
            <w:tcW w:w="118" w:type="pct"/>
            <w:shd w:val="clear" w:color="auto" w:fill="auto"/>
            <w:noWrap/>
            <w:hideMark/>
          </w:tcPr>
          <w:p w:rsidR="0056716C" w:rsidRPr="000A0FBD" w:rsidRDefault="0056716C" w:rsidP="009141E6">
            <w:pPr>
              <w:contextualSpacing/>
              <w:rPr>
                <w:rFonts w:ascii="Arial" w:hAnsi="Arial" w:cs="Arial"/>
                <w:color w:val="000000"/>
                <w:sz w:val="18"/>
                <w:szCs w:val="18"/>
                <w:lang w:bidi="hi-IN"/>
              </w:rPr>
            </w:pPr>
            <w:r>
              <w:rPr>
                <w:rFonts w:ascii="Arial" w:hAnsi="Arial" w:cs="Arial"/>
                <w:color w:val="000000"/>
                <w:sz w:val="18"/>
                <w:szCs w:val="18"/>
                <w:lang w:bidi="hi-IN"/>
              </w:rPr>
              <w:t>05</w:t>
            </w:r>
          </w:p>
        </w:tc>
        <w:tc>
          <w:tcPr>
            <w:tcW w:w="141" w:type="pct"/>
            <w:shd w:val="clear" w:color="auto" w:fill="auto"/>
            <w:noWrap/>
            <w:hideMark/>
          </w:tcPr>
          <w:p w:rsidR="0056716C" w:rsidRPr="000A0FBD" w:rsidRDefault="0056716C" w:rsidP="009141E6">
            <w:pPr>
              <w:contextualSpacing/>
              <w:rPr>
                <w:rFonts w:ascii="Arial" w:hAnsi="Arial" w:cs="Arial"/>
                <w:color w:val="000000"/>
                <w:sz w:val="18"/>
                <w:szCs w:val="18"/>
                <w:lang w:bidi="hi-IN"/>
              </w:rPr>
            </w:pPr>
            <w:r>
              <w:rPr>
                <w:rFonts w:ascii="Arial" w:hAnsi="Arial" w:cs="Arial"/>
                <w:color w:val="000000"/>
                <w:sz w:val="18"/>
                <w:szCs w:val="18"/>
                <w:lang w:bidi="hi-IN"/>
              </w:rPr>
              <w:t>0</w:t>
            </w:r>
          </w:p>
        </w:tc>
        <w:tc>
          <w:tcPr>
            <w:tcW w:w="118" w:type="pct"/>
            <w:shd w:val="clear" w:color="auto" w:fill="auto"/>
            <w:noWrap/>
            <w:hideMark/>
          </w:tcPr>
          <w:p w:rsidR="0056716C" w:rsidRPr="000A0FBD" w:rsidRDefault="0056716C" w:rsidP="009141E6">
            <w:pPr>
              <w:contextualSpacing/>
              <w:rPr>
                <w:rFonts w:ascii="Arial" w:hAnsi="Arial" w:cs="Arial"/>
                <w:color w:val="000000"/>
                <w:sz w:val="18"/>
                <w:szCs w:val="18"/>
                <w:lang w:bidi="hi-IN"/>
              </w:rPr>
            </w:pPr>
            <w:r>
              <w:rPr>
                <w:rFonts w:ascii="Arial" w:hAnsi="Arial" w:cs="Arial"/>
                <w:color w:val="000000"/>
                <w:sz w:val="18"/>
                <w:szCs w:val="18"/>
                <w:lang w:bidi="hi-IN"/>
              </w:rPr>
              <w:t>0</w:t>
            </w:r>
          </w:p>
        </w:tc>
        <w:tc>
          <w:tcPr>
            <w:tcW w:w="141" w:type="pct"/>
            <w:shd w:val="clear" w:color="auto" w:fill="auto"/>
            <w:noWrap/>
            <w:hideMark/>
          </w:tcPr>
          <w:p w:rsidR="0056716C" w:rsidRPr="000A0FBD" w:rsidRDefault="0056716C" w:rsidP="009141E6">
            <w:pPr>
              <w:contextualSpacing/>
              <w:rPr>
                <w:rFonts w:ascii="Arial" w:hAnsi="Arial" w:cs="Arial"/>
                <w:color w:val="000000"/>
                <w:sz w:val="18"/>
                <w:szCs w:val="18"/>
                <w:lang w:bidi="hi-IN"/>
              </w:rPr>
            </w:pPr>
            <w:r>
              <w:rPr>
                <w:rFonts w:ascii="Arial" w:hAnsi="Arial" w:cs="Arial"/>
                <w:color w:val="000000"/>
                <w:sz w:val="18"/>
                <w:szCs w:val="18"/>
                <w:lang w:bidi="hi-IN"/>
              </w:rPr>
              <w:t>0</w:t>
            </w:r>
          </w:p>
        </w:tc>
        <w:tc>
          <w:tcPr>
            <w:tcW w:w="118" w:type="pct"/>
            <w:shd w:val="clear" w:color="auto" w:fill="auto"/>
            <w:noWrap/>
            <w:hideMark/>
          </w:tcPr>
          <w:p w:rsidR="0056716C" w:rsidRPr="000A0FBD" w:rsidRDefault="0056716C" w:rsidP="009141E6">
            <w:pPr>
              <w:contextualSpacing/>
              <w:rPr>
                <w:rFonts w:ascii="Arial" w:hAnsi="Arial" w:cs="Arial"/>
                <w:color w:val="000000"/>
                <w:sz w:val="18"/>
                <w:szCs w:val="18"/>
                <w:lang w:bidi="hi-IN"/>
              </w:rPr>
            </w:pPr>
            <w:r>
              <w:rPr>
                <w:rFonts w:ascii="Arial" w:hAnsi="Arial" w:cs="Arial"/>
                <w:color w:val="000000"/>
                <w:sz w:val="18"/>
                <w:szCs w:val="18"/>
                <w:lang w:bidi="hi-IN"/>
              </w:rPr>
              <w:t>15</w:t>
            </w:r>
          </w:p>
        </w:tc>
        <w:tc>
          <w:tcPr>
            <w:tcW w:w="141" w:type="pct"/>
            <w:shd w:val="clear" w:color="auto" w:fill="auto"/>
            <w:noWrap/>
            <w:hideMark/>
          </w:tcPr>
          <w:p w:rsidR="0056716C" w:rsidRPr="000A0FBD" w:rsidRDefault="0056716C" w:rsidP="009141E6">
            <w:pPr>
              <w:contextualSpacing/>
              <w:rPr>
                <w:rFonts w:ascii="Arial" w:hAnsi="Arial" w:cs="Arial"/>
                <w:color w:val="000000"/>
                <w:sz w:val="18"/>
                <w:szCs w:val="18"/>
                <w:lang w:bidi="hi-IN"/>
              </w:rPr>
            </w:pPr>
            <w:r>
              <w:rPr>
                <w:rFonts w:ascii="Arial" w:hAnsi="Arial" w:cs="Arial"/>
                <w:color w:val="000000"/>
                <w:sz w:val="18"/>
                <w:szCs w:val="18"/>
                <w:lang w:bidi="hi-IN"/>
              </w:rPr>
              <w:t>0</w:t>
            </w:r>
          </w:p>
        </w:tc>
        <w:tc>
          <w:tcPr>
            <w:tcW w:w="133" w:type="pct"/>
            <w:shd w:val="clear" w:color="auto" w:fill="auto"/>
            <w:noWrap/>
            <w:hideMark/>
          </w:tcPr>
          <w:p w:rsidR="0056716C" w:rsidRPr="000A0FBD" w:rsidRDefault="0056716C" w:rsidP="009141E6">
            <w:pPr>
              <w:contextualSpacing/>
              <w:rPr>
                <w:rFonts w:ascii="Arial" w:hAnsi="Arial" w:cs="Arial"/>
                <w:color w:val="000000"/>
                <w:sz w:val="18"/>
                <w:szCs w:val="18"/>
                <w:lang w:bidi="hi-IN"/>
              </w:rPr>
            </w:pPr>
            <w:r>
              <w:rPr>
                <w:rFonts w:ascii="Arial" w:hAnsi="Arial" w:cs="Arial"/>
                <w:color w:val="000000"/>
                <w:sz w:val="18"/>
                <w:szCs w:val="18"/>
                <w:lang w:bidi="hi-IN"/>
              </w:rPr>
              <w:t>10</w:t>
            </w:r>
          </w:p>
        </w:tc>
      </w:tr>
      <w:tr w:rsidR="0056716C" w:rsidRPr="000C0176" w:rsidTr="000A7162">
        <w:trPr>
          <w:trHeight w:val="20"/>
        </w:trPr>
        <w:tc>
          <w:tcPr>
            <w:tcW w:w="593" w:type="pct"/>
            <w:shd w:val="clear" w:color="auto" w:fill="auto"/>
            <w:noWrap/>
            <w:hideMark/>
          </w:tcPr>
          <w:p w:rsidR="0056716C" w:rsidRPr="000C0176" w:rsidRDefault="00FB6D9D" w:rsidP="00891B9C">
            <w:pPr>
              <w:contextualSpacing/>
              <w:rPr>
                <w:rFonts w:ascii="Calibri" w:hAnsi="Calibri" w:cs="Calibri"/>
                <w:color w:val="000000"/>
                <w:sz w:val="18"/>
                <w:szCs w:val="18"/>
                <w:lang w:bidi="hi-IN"/>
              </w:rPr>
            </w:pPr>
            <w:r>
              <w:rPr>
                <w:rFonts w:ascii="Calibri" w:hAnsi="Calibri" w:cs="Calibri"/>
                <w:color w:val="000000"/>
                <w:sz w:val="18"/>
                <w:szCs w:val="18"/>
                <w:lang w:bidi="hi-IN"/>
              </w:rPr>
              <w:t>FW</w:t>
            </w:r>
          </w:p>
        </w:tc>
        <w:tc>
          <w:tcPr>
            <w:tcW w:w="937" w:type="pct"/>
            <w:shd w:val="clear" w:color="auto" w:fill="auto"/>
            <w:noWrap/>
            <w:hideMark/>
          </w:tcPr>
          <w:p w:rsidR="0056716C" w:rsidRPr="000C0176" w:rsidRDefault="0056716C" w:rsidP="00891B9C">
            <w:pPr>
              <w:contextualSpacing/>
              <w:rPr>
                <w:rFonts w:ascii="Calibri" w:hAnsi="Calibri" w:cs="Calibri"/>
                <w:b/>
                <w:bCs/>
                <w:color w:val="000000"/>
                <w:sz w:val="18"/>
                <w:szCs w:val="18"/>
                <w:lang w:bidi="hi-IN"/>
              </w:rPr>
            </w:pPr>
            <w:r w:rsidRPr="000C0176">
              <w:rPr>
                <w:rFonts w:ascii="Calibri" w:hAnsi="Calibri" w:cs="Calibri"/>
                <w:b/>
                <w:bCs/>
                <w:color w:val="000000"/>
                <w:sz w:val="18"/>
                <w:szCs w:val="18"/>
                <w:lang w:bidi="hi-IN"/>
              </w:rPr>
              <w:t>Home Science/Women empowerment</w:t>
            </w:r>
          </w:p>
        </w:tc>
        <w:tc>
          <w:tcPr>
            <w:tcW w:w="898"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Women empowerment</w:t>
            </w:r>
          </w:p>
        </w:tc>
        <w:tc>
          <w:tcPr>
            <w:tcW w:w="960" w:type="pct"/>
            <w:shd w:val="clear" w:color="auto" w:fill="auto"/>
            <w:noWrap/>
            <w:hideMark/>
          </w:tcPr>
          <w:p w:rsidR="0056716C" w:rsidRPr="000A0FBD" w:rsidRDefault="0056716C" w:rsidP="009141E6">
            <w:pPr>
              <w:contextualSpacing/>
              <w:rPr>
                <w:rFonts w:ascii="Arial" w:hAnsi="Arial" w:cs="Arial"/>
                <w:color w:val="000000"/>
                <w:sz w:val="18"/>
                <w:szCs w:val="18"/>
                <w:lang w:bidi="hi-IN"/>
              </w:rPr>
            </w:pPr>
            <w:r w:rsidRPr="00F5216D">
              <w:rPr>
                <w:rFonts w:ascii="Calibri" w:hAnsi="Calibri"/>
                <w:sz w:val="20"/>
                <w:szCs w:val="20"/>
              </w:rPr>
              <w:t>Nursery management for income generation</w:t>
            </w:r>
          </w:p>
        </w:tc>
        <w:tc>
          <w:tcPr>
            <w:tcW w:w="269" w:type="pct"/>
            <w:shd w:val="clear" w:color="auto" w:fill="auto"/>
            <w:noWrap/>
            <w:hideMark/>
          </w:tcPr>
          <w:p w:rsidR="0056716C" w:rsidRPr="000A0FBD" w:rsidRDefault="0056716C" w:rsidP="009141E6">
            <w:pPr>
              <w:contextualSpacing/>
              <w:rPr>
                <w:rFonts w:ascii="Arial" w:hAnsi="Arial" w:cs="Arial"/>
                <w:color w:val="000000"/>
                <w:sz w:val="18"/>
                <w:szCs w:val="18"/>
                <w:lang w:bidi="hi-IN"/>
              </w:rPr>
            </w:pPr>
            <w:r>
              <w:rPr>
                <w:rFonts w:ascii="Arial" w:hAnsi="Arial" w:cs="Arial"/>
                <w:color w:val="000000"/>
                <w:sz w:val="18"/>
                <w:szCs w:val="18"/>
                <w:lang w:bidi="hi-IN"/>
              </w:rPr>
              <w:t>01</w:t>
            </w:r>
          </w:p>
        </w:tc>
        <w:tc>
          <w:tcPr>
            <w:tcW w:w="291" w:type="pct"/>
            <w:shd w:val="clear" w:color="auto" w:fill="auto"/>
            <w:noWrap/>
            <w:hideMark/>
          </w:tcPr>
          <w:p w:rsidR="0056716C" w:rsidRPr="000A0FBD" w:rsidRDefault="0056716C" w:rsidP="009141E6">
            <w:pPr>
              <w:contextualSpacing/>
              <w:rPr>
                <w:rFonts w:ascii="Arial" w:hAnsi="Arial" w:cs="Arial"/>
                <w:color w:val="000000"/>
                <w:sz w:val="18"/>
                <w:szCs w:val="18"/>
                <w:lang w:bidi="hi-IN"/>
              </w:rPr>
            </w:pPr>
            <w:r>
              <w:rPr>
                <w:rFonts w:ascii="Arial" w:hAnsi="Arial" w:cs="Arial"/>
                <w:color w:val="000000"/>
                <w:sz w:val="18"/>
                <w:szCs w:val="18"/>
                <w:lang w:bidi="hi-IN"/>
              </w:rPr>
              <w:t>01</w:t>
            </w:r>
          </w:p>
        </w:tc>
        <w:tc>
          <w:tcPr>
            <w:tcW w:w="141" w:type="pct"/>
            <w:shd w:val="clear" w:color="auto" w:fill="auto"/>
            <w:noWrap/>
            <w:hideMark/>
          </w:tcPr>
          <w:p w:rsidR="0056716C" w:rsidRPr="000A0FBD" w:rsidRDefault="0056716C" w:rsidP="009141E6">
            <w:pPr>
              <w:contextualSpacing/>
              <w:rPr>
                <w:rFonts w:ascii="Arial" w:hAnsi="Arial" w:cs="Arial"/>
                <w:color w:val="000000"/>
                <w:sz w:val="18"/>
                <w:szCs w:val="18"/>
                <w:lang w:bidi="hi-IN"/>
              </w:rPr>
            </w:pPr>
            <w:r>
              <w:rPr>
                <w:rFonts w:ascii="Arial" w:hAnsi="Arial" w:cs="Arial"/>
                <w:color w:val="000000"/>
                <w:sz w:val="18"/>
                <w:szCs w:val="18"/>
                <w:lang w:bidi="hi-IN"/>
              </w:rPr>
              <w:t>0</w:t>
            </w:r>
          </w:p>
        </w:tc>
        <w:tc>
          <w:tcPr>
            <w:tcW w:w="118" w:type="pct"/>
            <w:shd w:val="clear" w:color="auto" w:fill="auto"/>
            <w:noWrap/>
            <w:hideMark/>
          </w:tcPr>
          <w:p w:rsidR="0056716C" w:rsidRPr="000A0FBD" w:rsidRDefault="0056716C" w:rsidP="009141E6">
            <w:pPr>
              <w:contextualSpacing/>
              <w:rPr>
                <w:rFonts w:ascii="Arial" w:hAnsi="Arial" w:cs="Arial"/>
                <w:color w:val="000000"/>
                <w:sz w:val="18"/>
                <w:szCs w:val="18"/>
                <w:lang w:bidi="hi-IN"/>
              </w:rPr>
            </w:pPr>
            <w:r>
              <w:rPr>
                <w:rFonts w:ascii="Arial" w:hAnsi="Arial" w:cs="Arial"/>
                <w:color w:val="000000"/>
                <w:sz w:val="18"/>
                <w:szCs w:val="18"/>
                <w:lang w:bidi="hi-IN"/>
              </w:rPr>
              <w:t>13</w:t>
            </w:r>
          </w:p>
        </w:tc>
        <w:tc>
          <w:tcPr>
            <w:tcW w:w="141" w:type="pct"/>
            <w:shd w:val="clear" w:color="auto" w:fill="auto"/>
            <w:noWrap/>
            <w:hideMark/>
          </w:tcPr>
          <w:p w:rsidR="0056716C" w:rsidRPr="000A0FBD" w:rsidRDefault="0056716C" w:rsidP="009141E6">
            <w:pPr>
              <w:contextualSpacing/>
              <w:rPr>
                <w:rFonts w:ascii="Arial" w:hAnsi="Arial" w:cs="Arial"/>
                <w:color w:val="000000"/>
                <w:sz w:val="18"/>
                <w:szCs w:val="18"/>
                <w:lang w:bidi="hi-IN"/>
              </w:rPr>
            </w:pPr>
            <w:r>
              <w:rPr>
                <w:rFonts w:ascii="Arial" w:hAnsi="Arial" w:cs="Arial"/>
                <w:color w:val="000000"/>
                <w:sz w:val="18"/>
                <w:szCs w:val="18"/>
                <w:lang w:bidi="hi-IN"/>
              </w:rPr>
              <w:t>0</w:t>
            </w:r>
          </w:p>
        </w:tc>
        <w:tc>
          <w:tcPr>
            <w:tcW w:w="118" w:type="pct"/>
            <w:shd w:val="clear" w:color="auto" w:fill="auto"/>
            <w:noWrap/>
            <w:hideMark/>
          </w:tcPr>
          <w:p w:rsidR="0056716C" w:rsidRPr="000A0FBD" w:rsidRDefault="0056716C" w:rsidP="009141E6">
            <w:pPr>
              <w:contextualSpacing/>
              <w:rPr>
                <w:rFonts w:ascii="Arial" w:hAnsi="Arial" w:cs="Arial"/>
                <w:color w:val="000000"/>
                <w:sz w:val="18"/>
                <w:szCs w:val="18"/>
                <w:lang w:bidi="hi-IN"/>
              </w:rPr>
            </w:pPr>
            <w:r>
              <w:rPr>
                <w:rFonts w:ascii="Arial" w:hAnsi="Arial" w:cs="Arial"/>
                <w:color w:val="000000"/>
                <w:sz w:val="18"/>
                <w:szCs w:val="18"/>
                <w:lang w:bidi="hi-IN"/>
              </w:rPr>
              <w:t>0</w:t>
            </w:r>
          </w:p>
        </w:tc>
        <w:tc>
          <w:tcPr>
            <w:tcW w:w="141" w:type="pct"/>
            <w:shd w:val="clear" w:color="auto" w:fill="auto"/>
            <w:noWrap/>
            <w:hideMark/>
          </w:tcPr>
          <w:p w:rsidR="0056716C" w:rsidRPr="000A0FBD" w:rsidRDefault="0056716C" w:rsidP="009141E6">
            <w:pPr>
              <w:contextualSpacing/>
              <w:rPr>
                <w:rFonts w:ascii="Arial" w:hAnsi="Arial" w:cs="Arial"/>
                <w:color w:val="000000"/>
                <w:sz w:val="18"/>
                <w:szCs w:val="18"/>
                <w:lang w:bidi="hi-IN"/>
              </w:rPr>
            </w:pPr>
            <w:r>
              <w:rPr>
                <w:rFonts w:ascii="Arial" w:hAnsi="Arial" w:cs="Arial"/>
                <w:color w:val="000000"/>
                <w:sz w:val="18"/>
                <w:szCs w:val="18"/>
                <w:lang w:bidi="hi-IN"/>
              </w:rPr>
              <w:t>0</w:t>
            </w:r>
          </w:p>
        </w:tc>
        <w:tc>
          <w:tcPr>
            <w:tcW w:w="118" w:type="pct"/>
            <w:shd w:val="clear" w:color="auto" w:fill="auto"/>
            <w:noWrap/>
            <w:hideMark/>
          </w:tcPr>
          <w:p w:rsidR="0056716C" w:rsidRPr="000A0FBD" w:rsidRDefault="0056716C" w:rsidP="009141E6">
            <w:pPr>
              <w:contextualSpacing/>
              <w:rPr>
                <w:rFonts w:ascii="Arial" w:hAnsi="Arial" w:cs="Arial"/>
                <w:color w:val="000000"/>
                <w:sz w:val="18"/>
                <w:szCs w:val="18"/>
                <w:lang w:bidi="hi-IN"/>
              </w:rPr>
            </w:pPr>
            <w:r>
              <w:rPr>
                <w:rFonts w:ascii="Arial" w:hAnsi="Arial" w:cs="Arial"/>
                <w:color w:val="000000"/>
                <w:sz w:val="18"/>
                <w:szCs w:val="18"/>
                <w:lang w:bidi="hi-IN"/>
              </w:rPr>
              <w:t>3</w:t>
            </w:r>
          </w:p>
        </w:tc>
        <w:tc>
          <w:tcPr>
            <w:tcW w:w="141" w:type="pct"/>
            <w:shd w:val="clear" w:color="auto" w:fill="auto"/>
            <w:noWrap/>
            <w:hideMark/>
          </w:tcPr>
          <w:p w:rsidR="0056716C" w:rsidRPr="000A0FBD" w:rsidRDefault="0056716C" w:rsidP="009141E6">
            <w:pPr>
              <w:contextualSpacing/>
              <w:rPr>
                <w:rFonts w:ascii="Arial" w:hAnsi="Arial" w:cs="Arial"/>
                <w:color w:val="000000"/>
                <w:sz w:val="18"/>
                <w:szCs w:val="18"/>
                <w:lang w:bidi="hi-IN"/>
              </w:rPr>
            </w:pPr>
            <w:r>
              <w:rPr>
                <w:rFonts w:ascii="Arial" w:hAnsi="Arial" w:cs="Arial"/>
                <w:color w:val="000000"/>
                <w:sz w:val="18"/>
                <w:szCs w:val="18"/>
                <w:lang w:bidi="hi-IN"/>
              </w:rPr>
              <w:t>0</w:t>
            </w:r>
          </w:p>
        </w:tc>
        <w:tc>
          <w:tcPr>
            <w:tcW w:w="133" w:type="pct"/>
            <w:shd w:val="clear" w:color="auto" w:fill="auto"/>
            <w:noWrap/>
            <w:hideMark/>
          </w:tcPr>
          <w:p w:rsidR="0056716C" w:rsidRPr="000A0FBD" w:rsidRDefault="0056716C" w:rsidP="009141E6">
            <w:pPr>
              <w:contextualSpacing/>
              <w:rPr>
                <w:rFonts w:ascii="Arial" w:hAnsi="Arial" w:cs="Arial"/>
                <w:color w:val="000000"/>
                <w:sz w:val="18"/>
                <w:szCs w:val="18"/>
                <w:lang w:bidi="hi-IN"/>
              </w:rPr>
            </w:pPr>
            <w:r>
              <w:rPr>
                <w:rFonts w:ascii="Arial" w:hAnsi="Arial" w:cs="Arial"/>
                <w:color w:val="000000"/>
                <w:sz w:val="18"/>
                <w:szCs w:val="18"/>
                <w:lang w:bidi="hi-IN"/>
              </w:rPr>
              <w:t>15</w:t>
            </w:r>
          </w:p>
        </w:tc>
      </w:tr>
      <w:tr w:rsidR="0056716C" w:rsidRPr="000C0176" w:rsidTr="000A7162">
        <w:trPr>
          <w:trHeight w:val="20"/>
        </w:trPr>
        <w:tc>
          <w:tcPr>
            <w:tcW w:w="593" w:type="pct"/>
            <w:shd w:val="clear" w:color="auto" w:fill="auto"/>
            <w:noWrap/>
            <w:hideMark/>
          </w:tcPr>
          <w:p w:rsidR="0056716C" w:rsidRPr="000C0176" w:rsidRDefault="00FB6D9D" w:rsidP="00891B9C">
            <w:pPr>
              <w:contextualSpacing/>
              <w:rPr>
                <w:rFonts w:ascii="Calibri" w:hAnsi="Calibri" w:cs="Calibri"/>
                <w:color w:val="000000"/>
                <w:sz w:val="18"/>
                <w:szCs w:val="18"/>
                <w:lang w:bidi="hi-IN"/>
              </w:rPr>
            </w:pPr>
            <w:r>
              <w:rPr>
                <w:rFonts w:ascii="Calibri" w:hAnsi="Calibri" w:cs="Calibri"/>
                <w:color w:val="000000"/>
                <w:sz w:val="18"/>
                <w:szCs w:val="18"/>
                <w:lang w:bidi="hi-IN"/>
              </w:rPr>
              <w:t>FW</w:t>
            </w:r>
          </w:p>
        </w:tc>
        <w:tc>
          <w:tcPr>
            <w:tcW w:w="937" w:type="pct"/>
            <w:shd w:val="clear" w:color="auto" w:fill="auto"/>
            <w:noWrap/>
            <w:hideMark/>
          </w:tcPr>
          <w:p w:rsidR="0056716C" w:rsidRPr="000C0176" w:rsidRDefault="0056716C" w:rsidP="00891B9C">
            <w:pPr>
              <w:contextualSpacing/>
              <w:rPr>
                <w:rFonts w:ascii="Calibri" w:hAnsi="Calibri" w:cs="Calibri"/>
                <w:b/>
                <w:bCs/>
                <w:color w:val="000000"/>
                <w:sz w:val="18"/>
                <w:szCs w:val="18"/>
                <w:lang w:bidi="hi-IN"/>
              </w:rPr>
            </w:pPr>
          </w:p>
        </w:tc>
        <w:tc>
          <w:tcPr>
            <w:tcW w:w="898"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960" w:type="pct"/>
            <w:shd w:val="clear" w:color="auto" w:fill="auto"/>
            <w:noWrap/>
            <w:hideMark/>
          </w:tcPr>
          <w:p w:rsidR="0056716C" w:rsidRPr="00F5216D" w:rsidRDefault="0056716C" w:rsidP="009141E6">
            <w:pPr>
              <w:contextualSpacing/>
              <w:rPr>
                <w:rFonts w:ascii="Calibri" w:hAnsi="Calibri"/>
                <w:sz w:val="20"/>
                <w:szCs w:val="20"/>
              </w:rPr>
            </w:pPr>
            <w:r>
              <w:rPr>
                <w:rFonts w:ascii="Calibri" w:hAnsi="Calibri"/>
                <w:sz w:val="20"/>
                <w:szCs w:val="20"/>
              </w:rPr>
              <w:t xml:space="preserve">Nursery production </w:t>
            </w:r>
          </w:p>
        </w:tc>
        <w:tc>
          <w:tcPr>
            <w:tcW w:w="269" w:type="pct"/>
            <w:shd w:val="clear" w:color="auto" w:fill="auto"/>
            <w:noWrap/>
            <w:hideMark/>
          </w:tcPr>
          <w:p w:rsidR="0056716C" w:rsidRDefault="0056716C" w:rsidP="009141E6">
            <w:pPr>
              <w:contextualSpacing/>
              <w:rPr>
                <w:rFonts w:ascii="Arial" w:hAnsi="Arial" w:cs="Arial"/>
                <w:color w:val="000000"/>
                <w:sz w:val="18"/>
                <w:szCs w:val="18"/>
                <w:lang w:bidi="hi-IN"/>
              </w:rPr>
            </w:pPr>
            <w:r>
              <w:rPr>
                <w:rFonts w:ascii="Arial" w:hAnsi="Arial" w:cs="Arial"/>
                <w:color w:val="000000"/>
                <w:sz w:val="18"/>
                <w:szCs w:val="18"/>
                <w:lang w:bidi="hi-IN"/>
              </w:rPr>
              <w:t>01</w:t>
            </w:r>
          </w:p>
        </w:tc>
        <w:tc>
          <w:tcPr>
            <w:tcW w:w="291" w:type="pct"/>
            <w:shd w:val="clear" w:color="auto" w:fill="auto"/>
            <w:noWrap/>
            <w:hideMark/>
          </w:tcPr>
          <w:p w:rsidR="0056716C" w:rsidRDefault="0056716C" w:rsidP="009141E6">
            <w:pPr>
              <w:contextualSpacing/>
              <w:rPr>
                <w:rFonts w:ascii="Arial" w:hAnsi="Arial" w:cs="Arial"/>
                <w:color w:val="000000"/>
                <w:sz w:val="18"/>
                <w:szCs w:val="18"/>
                <w:lang w:bidi="hi-IN"/>
              </w:rPr>
            </w:pPr>
            <w:r>
              <w:rPr>
                <w:rFonts w:ascii="Arial" w:hAnsi="Arial" w:cs="Arial"/>
                <w:color w:val="000000"/>
                <w:sz w:val="18"/>
                <w:szCs w:val="18"/>
                <w:lang w:bidi="hi-IN"/>
              </w:rPr>
              <w:t>01</w:t>
            </w:r>
          </w:p>
        </w:tc>
        <w:tc>
          <w:tcPr>
            <w:tcW w:w="141" w:type="pct"/>
            <w:shd w:val="clear" w:color="auto" w:fill="auto"/>
            <w:noWrap/>
            <w:hideMark/>
          </w:tcPr>
          <w:p w:rsidR="0056716C" w:rsidRDefault="0056716C" w:rsidP="009141E6">
            <w:pPr>
              <w:contextualSpacing/>
              <w:rPr>
                <w:rFonts w:ascii="Arial" w:hAnsi="Arial" w:cs="Arial"/>
                <w:color w:val="000000"/>
                <w:sz w:val="18"/>
                <w:szCs w:val="18"/>
                <w:lang w:bidi="hi-IN"/>
              </w:rPr>
            </w:pPr>
            <w:r>
              <w:rPr>
                <w:rFonts w:ascii="Arial" w:hAnsi="Arial" w:cs="Arial"/>
                <w:color w:val="000000"/>
                <w:sz w:val="18"/>
                <w:szCs w:val="18"/>
                <w:lang w:bidi="hi-IN"/>
              </w:rPr>
              <w:t>0</w:t>
            </w:r>
          </w:p>
        </w:tc>
        <w:tc>
          <w:tcPr>
            <w:tcW w:w="118" w:type="pct"/>
            <w:shd w:val="clear" w:color="auto" w:fill="auto"/>
            <w:noWrap/>
            <w:hideMark/>
          </w:tcPr>
          <w:p w:rsidR="0056716C" w:rsidRDefault="0056716C" w:rsidP="009141E6">
            <w:pPr>
              <w:contextualSpacing/>
              <w:rPr>
                <w:rFonts w:ascii="Arial" w:hAnsi="Arial" w:cs="Arial"/>
                <w:color w:val="000000"/>
                <w:sz w:val="18"/>
                <w:szCs w:val="18"/>
                <w:lang w:bidi="hi-IN"/>
              </w:rPr>
            </w:pPr>
            <w:r>
              <w:rPr>
                <w:rFonts w:ascii="Arial" w:hAnsi="Arial" w:cs="Arial"/>
                <w:color w:val="000000"/>
                <w:sz w:val="18"/>
                <w:szCs w:val="18"/>
                <w:lang w:bidi="hi-IN"/>
              </w:rPr>
              <w:t>6</w:t>
            </w:r>
          </w:p>
        </w:tc>
        <w:tc>
          <w:tcPr>
            <w:tcW w:w="141" w:type="pct"/>
            <w:shd w:val="clear" w:color="auto" w:fill="auto"/>
            <w:noWrap/>
            <w:hideMark/>
          </w:tcPr>
          <w:p w:rsidR="0056716C" w:rsidRDefault="0056716C" w:rsidP="009141E6">
            <w:pPr>
              <w:contextualSpacing/>
              <w:rPr>
                <w:rFonts w:ascii="Arial" w:hAnsi="Arial" w:cs="Arial"/>
                <w:color w:val="000000"/>
                <w:sz w:val="18"/>
                <w:szCs w:val="18"/>
                <w:lang w:bidi="hi-IN"/>
              </w:rPr>
            </w:pPr>
            <w:r>
              <w:rPr>
                <w:rFonts w:ascii="Arial" w:hAnsi="Arial" w:cs="Arial"/>
                <w:color w:val="000000"/>
                <w:sz w:val="18"/>
                <w:szCs w:val="18"/>
                <w:lang w:bidi="hi-IN"/>
              </w:rPr>
              <w:t>0</w:t>
            </w:r>
          </w:p>
        </w:tc>
        <w:tc>
          <w:tcPr>
            <w:tcW w:w="118" w:type="pct"/>
            <w:shd w:val="clear" w:color="auto" w:fill="auto"/>
            <w:noWrap/>
            <w:hideMark/>
          </w:tcPr>
          <w:p w:rsidR="0056716C" w:rsidRDefault="0056716C" w:rsidP="009141E6">
            <w:pPr>
              <w:contextualSpacing/>
              <w:rPr>
                <w:rFonts w:ascii="Arial" w:hAnsi="Arial" w:cs="Arial"/>
                <w:color w:val="000000"/>
                <w:sz w:val="18"/>
                <w:szCs w:val="18"/>
                <w:lang w:bidi="hi-IN"/>
              </w:rPr>
            </w:pPr>
            <w:r>
              <w:rPr>
                <w:rFonts w:ascii="Arial" w:hAnsi="Arial" w:cs="Arial"/>
                <w:color w:val="000000"/>
                <w:sz w:val="18"/>
                <w:szCs w:val="18"/>
                <w:lang w:bidi="hi-IN"/>
              </w:rPr>
              <w:t>0</w:t>
            </w:r>
          </w:p>
        </w:tc>
        <w:tc>
          <w:tcPr>
            <w:tcW w:w="141" w:type="pct"/>
            <w:shd w:val="clear" w:color="auto" w:fill="auto"/>
            <w:noWrap/>
            <w:hideMark/>
          </w:tcPr>
          <w:p w:rsidR="0056716C" w:rsidRDefault="0056716C" w:rsidP="009141E6">
            <w:pPr>
              <w:contextualSpacing/>
              <w:rPr>
                <w:rFonts w:ascii="Arial" w:hAnsi="Arial" w:cs="Arial"/>
                <w:color w:val="000000"/>
                <w:sz w:val="18"/>
                <w:szCs w:val="18"/>
                <w:lang w:bidi="hi-IN"/>
              </w:rPr>
            </w:pPr>
            <w:r>
              <w:rPr>
                <w:rFonts w:ascii="Arial" w:hAnsi="Arial" w:cs="Arial"/>
                <w:color w:val="000000"/>
                <w:sz w:val="18"/>
                <w:szCs w:val="18"/>
                <w:lang w:bidi="hi-IN"/>
              </w:rPr>
              <w:t>0</w:t>
            </w:r>
          </w:p>
        </w:tc>
        <w:tc>
          <w:tcPr>
            <w:tcW w:w="118" w:type="pct"/>
            <w:shd w:val="clear" w:color="auto" w:fill="auto"/>
            <w:noWrap/>
            <w:hideMark/>
          </w:tcPr>
          <w:p w:rsidR="0056716C" w:rsidRDefault="0056716C" w:rsidP="009141E6">
            <w:pPr>
              <w:contextualSpacing/>
              <w:rPr>
                <w:rFonts w:ascii="Arial" w:hAnsi="Arial" w:cs="Arial"/>
                <w:color w:val="000000"/>
                <w:sz w:val="18"/>
                <w:szCs w:val="18"/>
                <w:lang w:bidi="hi-IN"/>
              </w:rPr>
            </w:pPr>
            <w:r>
              <w:rPr>
                <w:rFonts w:ascii="Arial" w:hAnsi="Arial" w:cs="Arial"/>
                <w:color w:val="000000"/>
                <w:sz w:val="18"/>
                <w:szCs w:val="18"/>
                <w:lang w:bidi="hi-IN"/>
              </w:rPr>
              <w:t>01</w:t>
            </w:r>
          </w:p>
        </w:tc>
        <w:tc>
          <w:tcPr>
            <w:tcW w:w="141" w:type="pct"/>
            <w:shd w:val="clear" w:color="auto" w:fill="auto"/>
            <w:noWrap/>
            <w:hideMark/>
          </w:tcPr>
          <w:p w:rsidR="0056716C" w:rsidRDefault="0056716C" w:rsidP="009141E6">
            <w:pPr>
              <w:contextualSpacing/>
              <w:rPr>
                <w:rFonts w:ascii="Arial" w:hAnsi="Arial" w:cs="Arial"/>
                <w:color w:val="000000"/>
                <w:sz w:val="18"/>
                <w:szCs w:val="18"/>
                <w:lang w:bidi="hi-IN"/>
              </w:rPr>
            </w:pPr>
            <w:r>
              <w:rPr>
                <w:rFonts w:ascii="Arial" w:hAnsi="Arial" w:cs="Arial"/>
                <w:color w:val="000000"/>
                <w:sz w:val="18"/>
                <w:szCs w:val="18"/>
                <w:lang w:bidi="hi-IN"/>
              </w:rPr>
              <w:t>0</w:t>
            </w:r>
          </w:p>
        </w:tc>
        <w:tc>
          <w:tcPr>
            <w:tcW w:w="133" w:type="pct"/>
            <w:shd w:val="clear" w:color="auto" w:fill="auto"/>
            <w:noWrap/>
            <w:hideMark/>
          </w:tcPr>
          <w:p w:rsidR="0056716C" w:rsidRDefault="0056716C" w:rsidP="009141E6">
            <w:pPr>
              <w:contextualSpacing/>
              <w:rPr>
                <w:rFonts w:ascii="Arial" w:hAnsi="Arial" w:cs="Arial"/>
                <w:color w:val="000000"/>
                <w:sz w:val="18"/>
                <w:szCs w:val="18"/>
                <w:lang w:bidi="hi-IN"/>
              </w:rPr>
            </w:pPr>
            <w:r>
              <w:rPr>
                <w:rFonts w:ascii="Arial" w:hAnsi="Arial" w:cs="Arial"/>
                <w:color w:val="000000"/>
                <w:sz w:val="18"/>
                <w:szCs w:val="18"/>
                <w:lang w:bidi="hi-IN"/>
              </w:rPr>
              <w:t>18</w:t>
            </w:r>
          </w:p>
        </w:tc>
      </w:tr>
      <w:tr w:rsidR="0056716C" w:rsidRPr="000C0176" w:rsidTr="000A7162">
        <w:trPr>
          <w:trHeight w:val="20"/>
        </w:trPr>
        <w:tc>
          <w:tcPr>
            <w:tcW w:w="593" w:type="pct"/>
            <w:shd w:val="clear" w:color="auto" w:fill="auto"/>
            <w:noWrap/>
            <w:hideMark/>
          </w:tcPr>
          <w:p w:rsidR="0056716C" w:rsidRPr="000C0176" w:rsidRDefault="00FB6D9D" w:rsidP="00891B9C">
            <w:pPr>
              <w:contextualSpacing/>
              <w:rPr>
                <w:rFonts w:ascii="Calibri" w:hAnsi="Calibri" w:cs="Calibri"/>
                <w:color w:val="000000"/>
                <w:sz w:val="18"/>
                <w:szCs w:val="18"/>
                <w:lang w:bidi="hi-IN"/>
              </w:rPr>
            </w:pPr>
            <w:r>
              <w:rPr>
                <w:rFonts w:ascii="Calibri" w:hAnsi="Calibri" w:cs="Calibri"/>
                <w:color w:val="000000"/>
                <w:sz w:val="18"/>
                <w:szCs w:val="18"/>
                <w:lang w:bidi="hi-IN"/>
              </w:rPr>
              <w:t>FW</w:t>
            </w:r>
          </w:p>
        </w:tc>
        <w:tc>
          <w:tcPr>
            <w:tcW w:w="937" w:type="pct"/>
            <w:shd w:val="clear" w:color="auto" w:fill="auto"/>
            <w:noWrap/>
            <w:hideMark/>
          </w:tcPr>
          <w:p w:rsidR="0056716C" w:rsidRPr="000C0176" w:rsidRDefault="0056716C" w:rsidP="00891B9C">
            <w:pPr>
              <w:contextualSpacing/>
              <w:rPr>
                <w:rFonts w:ascii="Calibri" w:hAnsi="Calibri" w:cs="Calibri"/>
                <w:b/>
                <w:bCs/>
                <w:color w:val="000000"/>
                <w:sz w:val="18"/>
                <w:szCs w:val="18"/>
                <w:lang w:bidi="hi-IN"/>
              </w:rPr>
            </w:pPr>
          </w:p>
        </w:tc>
        <w:tc>
          <w:tcPr>
            <w:tcW w:w="898"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960" w:type="pct"/>
            <w:shd w:val="clear" w:color="auto" w:fill="auto"/>
            <w:noWrap/>
            <w:hideMark/>
          </w:tcPr>
          <w:p w:rsidR="0056716C" w:rsidRPr="00F5216D" w:rsidRDefault="0056716C" w:rsidP="009141E6">
            <w:pPr>
              <w:rPr>
                <w:rFonts w:ascii="Calibri" w:hAnsi="Calibri"/>
                <w:sz w:val="20"/>
                <w:szCs w:val="20"/>
              </w:rPr>
            </w:pPr>
            <w:r w:rsidRPr="00F5216D">
              <w:rPr>
                <w:rFonts w:ascii="Calibri" w:hAnsi="Calibri"/>
                <w:sz w:val="20"/>
                <w:szCs w:val="20"/>
              </w:rPr>
              <w:t>Flower cultivation for income generation</w:t>
            </w:r>
          </w:p>
        </w:tc>
        <w:tc>
          <w:tcPr>
            <w:tcW w:w="269" w:type="pct"/>
            <w:shd w:val="clear" w:color="auto" w:fill="auto"/>
            <w:noWrap/>
            <w:hideMark/>
          </w:tcPr>
          <w:p w:rsidR="0056716C" w:rsidRPr="000A0FBD" w:rsidRDefault="0056716C" w:rsidP="009141E6">
            <w:pPr>
              <w:contextualSpacing/>
              <w:rPr>
                <w:rFonts w:ascii="Arial" w:hAnsi="Arial" w:cs="Arial"/>
                <w:color w:val="000000"/>
                <w:sz w:val="18"/>
                <w:szCs w:val="18"/>
                <w:lang w:bidi="hi-IN"/>
              </w:rPr>
            </w:pPr>
            <w:r>
              <w:rPr>
                <w:rFonts w:ascii="Arial" w:hAnsi="Arial" w:cs="Arial"/>
                <w:color w:val="000000"/>
                <w:sz w:val="18"/>
                <w:szCs w:val="18"/>
                <w:lang w:bidi="hi-IN"/>
              </w:rPr>
              <w:t>01</w:t>
            </w:r>
          </w:p>
        </w:tc>
        <w:tc>
          <w:tcPr>
            <w:tcW w:w="291" w:type="pct"/>
            <w:shd w:val="clear" w:color="auto" w:fill="auto"/>
            <w:noWrap/>
            <w:hideMark/>
          </w:tcPr>
          <w:p w:rsidR="0056716C" w:rsidRPr="000A0FBD" w:rsidRDefault="0056716C" w:rsidP="009141E6">
            <w:pPr>
              <w:contextualSpacing/>
              <w:rPr>
                <w:rFonts w:ascii="Arial" w:hAnsi="Arial" w:cs="Arial"/>
                <w:color w:val="000000"/>
                <w:sz w:val="18"/>
                <w:szCs w:val="18"/>
                <w:lang w:bidi="hi-IN"/>
              </w:rPr>
            </w:pPr>
            <w:r>
              <w:rPr>
                <w:rFonts w:ascii="Arial" w:hAnsi="Arial" w:cs="Arial"/>
                <w:color w:val="000000"/>
                <w:sz w:val="18"/>
                <w:szCs w:val="18"/>
                <w:lang w:bidi="hi-IN"/>
              </w:rPr>
              <w:t>01</w:t>
            </w:r>
          </w:p>
        </w:tc>
        <w:tc>
          <w:tcPr>
            <w:tcW w:w="141" w:type="pct"/>
            <w:shd w:val="clear" w:color="auto" w:fill="auto"/>
            <w:noWrap/>
            <w:hideMark/>
          </w:tcPr>
          <w:p w:rsidR="0056716C" w:rsidRPr="000A0FBD" w:rsidRDefault="0056716C" w:rsidP="009141E6">
            <w:pPr>
              <w:contextualSpacing/>
              <w:rPr>
                <w:rFonts w:ascii="Arial" w:hAnsi="Arial" w:cs="Arial"/>
                <w:color w:val="000000"/>
                <w:sz w:val="18"/>
                <w:szCs w:val="18"/>
                <w:lang w:bidi="hi-IN"/>
              </w:rPr>
            </w:pPr>
            <w:r>
              <w:rPr>
                <w:rFonts w:ascii="Arial" w:hAnsi="Arial" w:cs="Arial"/>
                <w:color w:val="000000"/>
                <w:sz w:val="18"/>
                <w:szCs w:val="18"/>
                <w:lang w:bidi="hi-IN"/>
              </w:rPr>
              <w:t>0</w:t>
            </w:r>
          </w:p>
        </w:tc>
        <w:tc>
          <w:tcPr>
            <w:tcW w:w="118" w:type="pct"/>
            <w:shd w:val="clear" w:color="auto" w:fill="auto"/>
            <w:noWrap/>
            <w:hideMark/>
          </w:tcPr>
          <w:p w:rsidR="0056716C" w:rsidRPr="000A0FBD" w:rsidRDefault="0056716C" w:rsidP="009141E6">
            <w:pPr>
              <w:contextualSpacing/>
              <w:rPr>
                <w:rFonts w:ascii="Arial" w:hAnsi="Arial" w:cs="Arial"/>
                <w:color w:val="000000"/>
                <w:sz w:val="18"/>
                <w:szCs w:val="18"/>
                <w:lang w:bidi="hi-IN"/>
              </w:rPr>
            </w:pPr>
            <w:r>
              <w:rPr>
                <w:rFonts w:ascii="Arial" w:hAnsi="Arial" w:cs="Arial"/>
                <w:color w:val="000000"/>
                <w:sz w:val="18"/>
                <w:szCs w:val="18"/>
                <w:lang w:bidi="hi-IN"/>
              </w:rPr>
              <w:t>02</w:t>
            </w:r>
          </w:p>
        </w:tc>
        <w:tc>
          <w:tcPr>
            <w:tcW w:w="141" w:type="pct"/>
            <w:shd w:val="clear" w:color="auto" w:fill="auto"/>
            <w:noWrap/>
            <w:hideMark/>
          </w:tcPr>
          <w:p w:rsidR="0056716C" w:rsidRPr="000A0FBD" w:rsidRDefault="0056716C" w:rsidP="009141E6">
            <w:pPr>
              <w:contextualSpacing/>
              <w:rPr>
                <w:rFonts w:ascii="Arial" w:hAnsi="Arial" w:cs="Arial"/>
                <w:color w:val="000000"/>
                <w:sz w:val="18"/>
                <w:szCs w:val="18"/>
                <w:lang w:bidi="hi-IN"/>
              </w:rPr>
            </w:pPr>
            <w:r>
              <w:rPr>
                <w:rFonts w:ascii="Arial" w:hAnsi="Arial" w:cs="Arial"/>
                <w:color w:val="000000"/>
                <w:sz w:val="18"/>
                <w:szCs w:val="18"/>
                <w:lang w:bidi="hi-IN"/>
              </w:rPr>
              <w:t>0</w:t>
            </w:r>
          </w:p>
        </w:tc>
        <w:tc>
          <w:tcPr>
            <w:tcW w:w="118" w:type="pct"/>
            <w:shd w:val="clear" w:color="auto" w:fill="auto"/>
            <w:noWrap/>
            <w:hideMark/>
          </w:tcPr>
          <w:p w:rsidR="0056716C" w:rsidRPr="000A0FBD" w:rsidRDefault="0056716C" w:rsidP="009141E6">
            <w:pPr>
              <w:contextualSpacing/>
              <w:rPr>
                <w:rFonts w:ascii="Arial" w:hAnsi="Arial" w:cs="Arial"/>
                <w:color w:val="000000"/>
                <w:sz w:val="18"/>
                <w:szCs w:val="18"/>
                <w:lang w:bidi="hi-IN"/>
              </w:rPr>
            </w:pPr>
            <w:r>
              <w:rPr>
                <w:rFonts w:ascii="Arial" w:hAnsi="Arial" w:cs="Arial"/>
                <w:color w:val="000000"/>
                <w:sz w:val="18"/>
                <w:szCs w:val="18"/>
                <w:lang w:bidi="hi-IN"/>
              </w:rPr>
              <w:t>0</w:t>
            </w:r>
          </w:p>
        </w:tc>
        <w:tc>
          <w:tcPr>
            <w:tcW w:w="141" w:type="pct"/>
            <w:shd w:val="clear" w:color="auto" w:fill="auto"/>
            <w:noWrap/>
            <w:hideMark/>
          </w:tcPr>
          <w:p w:rsidR="0056716C" w:rsidRPr="000A0FBD" w:rsidRDefault="0056716C" w:rsidP="009141E6">
            <w:pPr>
              <w:contextualSpacing/>
              <w:rPr>
                <w:rFonts w:ascii="Arial" w:hAnsi="Arial" w:cs="Arial"/>
                <w:color w:val="000000"/>
                <w:sz w:val="18"/>
                <w:szCs w:val="18"/>
                <w:lang w:bidi="hi-IN"/>
              </w:rPr>
            </w:pPr>
            <w:r>
              <w:rPr>
                <w:rFonts w:ascii="Arial" w:hAnsi="Arial" w:cs="Arial"/>
                <w:color w:val="000000"/>
                <w:sz w:val="18"/>
                <w:szCs w:val="18"/>
                <w:lang w:bidi="hi-IN"/>
              </w:rPr>
              <w:t>0</w:t>
            </w:r>
          </w:p>
        </w:tc>
        <w:tc>
          <w:tcPr>
            <w:tcW w:w="118" w:type="pct"/>
            <w:shd w:val="clear" w:color="auto" w:fill="auto"/>
            <w:noWrap/>
            <w:hideMark/>
          </w:tcPr>
          <w:p w:rsidR="0056716C" w:rsidRPr="000A0FBD" w:rsidRDefault="0056716C" w:rsidP="009141E6">
            <w:pPr>
              <w:contextualSpacing/>
              <w:rPr>
                <w:rFonts w:ascii="Arial" w:hAnsi="Arial" w:cs="Arial"/>
                <w:color w:val="000000"/>
                <w:sz w:val="18"/>
                <w:szCs w:val="18"/>
                <w:lang w:bidi="hi-IN"/>
              </w:rPr>
            </w:pPr>
            <w:r>
              <w:rPr>
                <w:rFonts w:ascii="Arial" w:hAnsi="Arial" w:cs="Arial"/>
                <w:color w:val="000000"/>
                <w:sz w:val="18"/>
                <w:szCs w:val="18"/>
                <w:lang w:bidi="hi-IN"/>
              </w:rPr>
              <w:t>11</w:t>
            </w:r>
          </w:p>
        </w:tc>
        <w:tc>
          <w:tcPr>
            <w:tcW w:w="141" w:type="pct"/>
            <w:shd w:val="clear" w:color="auto" w:fill="auto"/>
            <w:noWrap/>
            <w:hideMark/>
          </w:tcPr>
          <w:p w:rsidR="0056716C" w:rsidRPr="000A0FBD" w:rsidRDefault="0056716C" w:rsidP="009141E6">
            <w:pPr>
              <w:contextualSpacing/>
              <w:rPr>
                <w:rFonts w:ascii="Arial" w:hAnsi="Arial" w:cs="Arial"/>
                <w:color w:val="000000"/>
                <w:sz w:val="18"/>
                <w:szCs w:val="18"/>
                <w:lang w:bidi="hi-IN"/>
              </w:rPr>
            </w:pPr>
            <w:r>
              <w:rPr>
                <w:rFonts w:ascii="Arial" w:hAnsi="Arial" w:cs="Arial"/>
                <w:color w:val="000000"/>
                <w:sz w:val="18"/>
                <w:szCs w:val="18"/>
                <w:lang w:bidi="hi-IN"/>
              </w:rPr>
              <w:t>0</w:t>
            </w:r>
          </w:p>
        </w:tc>
        <w:tc>
          <w:tcPr>
            <w:tcW w:w="133" w:type="pct"/>
            <w:shd w:val="clear" w:color="auto" w:fill="auto"/>
            <w:noWrap/>
            <w:hideMark/>
          </w:tcPr>
          <w:p w:rsidR="0056716C" w:rsidRPr="000A0FBD" w:rsidRDefault="0056716C" w:rsidP="009141E6">
            <w:pPr>
              <w:contextualSpacing/>
              <w:rPr>
                <w:rFonts w:ascii="Arial" w:hAnsi="Arial" w:cs="Arial"/>
                <w:color w:val="000000"/>
                <w:sz w:val="18"/>
                <w:szCs w:val="18"/>
                <w:lang w:bidi="hi-IN"/>
              </w:rPr>
            </w:pPr>
            <w:r>
              <w:rPr>
                <w:rFonts w:ascii="Arial" w:hAnsi="Arial" w:cs="Arial"/>
                <w:color w:val="000000"/>
                <w:sz w:val="18"/>
                <w:szCs w:val="18"/>
                <w:lang w:bidi="hi-IN"/>
              </w:rPr>
              <w:t>18</w:t>
            </w:r>
          </w:p>
        </w:tc>
      </w:tr>
      <w:tr w:rsidR="0056716C" w:rsidRPr="000C0176" w:rsidTr="000A7162">
        <w:trPr>
          <w:trHeight w:val="20"/>
        </w:trPr>
        <w:tc>
          <w:tcPr>
            <w:tcW w:w="593" w:type="pct"/>
            <w:shd w:val="clear" w:color="auto" w:fill="auto"/>
            <w:noWrap/>
            <w:hideMark/>
          </w:tcPr>
          <w:p w:rsidR="0056716C" w:rsidRPr="000C0176" w:rsidRDefault="00FB6D9D" w:rsidP="00891B9C">
            <w:pPr>
              <w:contextualSpacing/>
              <w:rPr>
                <w:rFonts w:ascii="Calibri" w:hAnsi="Calibri" w:cs="Calibri"/>
                <w:color w:val="000000"/>
                <w:sz w:val="18"/>
                <w:szCs w:val="18"/>
                <w:lang w:bidi="hi-IN"/>
              </w:rPr>
            </w:pPr>
            <w:r>
              <w:rPr>
                <w:rFonts w:ascii="Calibri" w:hAnsi="Calibri" w:cs="Calibri"/>
                <w:color w:val="000000"/>
                <w:sz w:val="18"/>
                <w:szCs w:val="18"/>
                <w:lang w:bidi="hi-IN"/>
              </w:rPr>
              <w:t>FW</w:t>
            </w:r>
          </w:p>
        </w:tc>
        <w:tc>
          <w:tcPr>
            <w:tcW w:w="937" w:type="pct"/>
            <w:shd w:val="clear" w:color="auto" w:fill="auto"/>
            <w:noWrap/>
            <w:hideMark/>
          </w:tcPr>
          <w:p w:rsidR="0056716C" w:rsidRPr="000C0176" w:rsidRDefault="0056716C" w:rsidP="00891B9C">
            <w:pPr>
              <w:contextualSpacing/>
              <w:rPr>
                <w:rFonts w:ascii="Calibri" w:hAnsi="Calibri" w:cs="Calibri"/>
                <w:b/>
                <w:bCs/>
                <w:color w:val="000000"/>
                <w:sz w:val="18"/>
                <w:szCs w:val="18"/>
                <w:lang w:bidi="hi-IN"/>
              </w:rPr>
            </w:pPr>
          </w:p>
        </w:tc>
        <w:tc>
          <w:tcPr>
            <w:tcW w:w="898"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960" w:type="pct"/>
            <w:shd w:val="clear" w:color="auto" w:fill="auto"/>
            <w:noWrap/>
            <w:hideMark/>
          </w:tcPr>
          <w:p w:rsidR="0056716C" w:rsidRPr="00F5216D" w:rsidRDefault="0056716C" w:rsidP="009141E6">
            <w:pPr>
              <w:rPr>
                <w:rFonts w:ascii="Calibri" w:hAnsi="Calibri"/>
                <w:sz w:val="20"/>
                <w:szCs w:val="20"/>
              </w:rPr>
            </w:pPr>
            <w:r w:rsidRPr="00F5216D">
              <w:rPr>
                <w:rFonts w:ascii="Calibri" w:hAnsi="Calibri"/>
                <w:sz w:val="20"/>
                <w:szCs w:val="20"/>
              </w:rPr>
              <w:t>Mushroom production technology</w:t>
            </w:r>
          </w:p>
        </w:tc>
        <w:tc>
          <w:tcPr>
            <w:tcW w:w="269" w:type="pct"/>
            <w:shd w:val="clear" w:color="auto" w:fill="auto"/>
            <w:noWrap/>
            <w:hideMark/>
          </w:tcPr>
          <w:p w:rsidR="0056716C" w:rsidRPr="000A0FBD" w:rsidRDefault="0056716C" w:rsidP="009141E6">
            <w:pPr>
              <w:contextualSpacing/>
              <w:rPr>
                <w:rFonts w:ascii="Arial" w:hAnsi="Arial" w:cs="Arial"/>
                <w:color w:val="000000"/>
                <w:sz w:val="18"/>
                <w:szCs w:val="18"/>
                <w:lang w:bidi="hi-IN"/>
              </w:rPr>
            </w:pPr>
            <w:r>
              <w:rPr>
                <w:rFonts w:ascii="Arial" w:hAnsi="Arial" w:cs="Arial"/>
                <w:color w:val="000000"/>
                <w:sz w:val="18"/>
                <w:szCs w:val="18"/>
                <w:lang w:bidi="hi-IN"/>
              </w:rPr>
              <w:t>01</w:t>
            </w:r>
          </w:p>
        </w:tc>
        <w:tc>
          <w:tcPr>
            <w:tcW w:w="291" w:type="pct"/>
            <w:shd w:val="clear" w:color="auto" w:fill="auto"/>
            <w:noWrap/>
            <w:hideMark/>
          </w:tcPr>
          <w:p w:rsidR="0056716C" w:rsidRPr="000A0FBD" w:rsidRDefault="0056716C" w:rsidP="009141E6">
            <w:pPr>
              <w:contextualSpacing/>
              <w:rPr>
                <w:rFonts w:ascii="Arial" w:hAnsi="Arial" w:cs="Arial"/>
                <w:color w:val="000000"/>
                <w:sz w:val="18"/>
                <w:szCs w:val="18"/>
                <w:lang w:bidi="hi-IN"/>
              </w:rPr>
            </w:pPr>
            <w:r>
              <w:rPr>
                <w:rFonts w:ascii="Arial" w:hAnsi="Arial" w:cs="Arial"/>
                <w:color w:val="000000"/>
                <w:sz w:val="18"/>
                <w:szCs w:val="18"/>
                <w:lang w:bidi="hi-IN"/>
              </w:rPr>
              <w:t>1</w:t>
            </w:r>
          </w:p>
        </w:tc>
        <w:tc>
          <w:tcPr>
            <w:tcW w:w="141" w:type="pct"/>
            <w:shd w:val="clear" w:color="auto" w:fill="auto"/>
            <w:noWrap/>
            <w:hideMark/>
          </w:tcPr>
          <w:p w:rsidR="0056716C" w:rsidRPr="000A0FBD" w:rsidRDefault="0056716C" w:rsidP="009141E6">
            <w:pPr>
              <w:contextualSpacing/>
              <w:rPr>
                <w:rFonts w:ascii="Arial" w:hAnsi="Arial" w:cs="Arial"/>
                <w:color w:val="000000"/>
                <w:sz w:val="18"/>
                <w:szCs w:val="18"/>
                <w:lang w:bidi="hi-IN"/>
              </w:rPr>
            </w:pPr>
            <w:r>
              <w:rPr>
                <w:rFonts w:ascii="Arial" w:hAnsi="Arial" w:cs="Arial"/>
                <w:color w:val="000000"/>
                <w:sz w:val="18"/>
                <w:szCs w:val="18"/>
                <w:lang w:bidi="hi-IN"/>
              </w:rPr>
              <w:t>00</w:t>
            </w:r>
          </w:p>
        </w:tc>
        <w:tc>
          <w:tcPr>
            <w:tcW w:w="118" w:type="pct"/>
            <w:shd w:val="clear" w:color="auto" w:fill="auto"/>
            <w:noWrap/>
            <w:hideMark/>
          </w:tcPr>
          <w:p w:rsidR="0056716C" w:rsidRPr="000A0FBD" w:rsidRDefault="0056716C" w:rsidP="009141E6">
            <w:pPr>
              <w:contextualSpacing/>
              <w:rPr>
                <w:rFonts w:ascii="Arial" w:hAnsi="Arial" w:cs="Arial"/>
                <w:color w:val="000000"/>
                <w:sz w:val="18"/>
                <w:szCs w:val="18"/>
                <w:lang w:bidi="hi-IN"/>
              </w:rPr>
            </w:pPr>
            <w:r>
              <w:rPr>
                <w:rFonts w:ascii="Arial" w:hAnsi="Arial" w:cs="Arial"/>
                <w:color w:val="000000"/>
                <w:sz w:val="18"/>
                <w:szCs w:val="18"/>
                <w:lang w:bidi="hi-IN"/>
              </w:rPr>
              <w:t>13</w:t>
            </w:r>
          </w:p>
        </w:tc>
        <w:tc>
          <w:tcPr>
            <w:tcW w:w="141" w:type="pct"/>
            <w:shd w:val="clear" w:color="auto" w:fill="auto"/>
            <w:noWrap/>
            <w:hideMark/>
          </w:tcPr>
          <w:p w:rsidR="0056716C" w:rsidRPr="000A0FBD" w:rsidRDefault="0056716C" w:rsidP="009141E6">
            <w:pPr>
              <w:contextualSpacing/>
              <w:rPr>
                <w:rFonts w:ascii="Arial" w:hAnsi="Arial" w:cs="Arial"/>
                <w:color w:val="000000"/>
                <w:sz w:val="18"/>
                <w:szCs w:val="18"/>
                <w:lang w:bidi="hi-IN"/>
              </w:rPr>
            </w:pPr>
            <w:r>
              <w:rPr>
                <w:rFonts w:ascii="Arial" w:hAnsi="Arial" w:cs="Arial"/>
                <w:color w:val="000000"/>
                <w:sz w:val="18"/>
                <w:szCs w:val="18"/>
                <w:lang w:bidi="hi-IN"/>
              </w:rPr>
              <w:t>0</w:t>
            </w:r>
          </w:p>
        </w:tc>
        <w:tc>
          <w:tcPr>
            <w:tcW w:w="118" w:type="pct"/>
            <w:shd w:val="clear" w:color="auto" w:fill="auto"/>
            <w:noWrap/>
            <w:hideMark/>
          </w:tcPr>
          <w:p w:rsidR="0056716C" w:rsidRPr="000A0FBD" w:rsidRDefault="0056716C" w:rsidP="009141E6">
            <w:pPr>
              <w:contextualSpacing/>
              <w:rPr>
                <w:rFonts w:ascii="Arial" w:hAnsi="Arial" w:cs="Arial"/>
                <w:color w:val="000000"/>
                <w:sz w:val="18"/>
                <w:szCs w:val="18"/>
                <w:lang w:bidi="hi-IN"/>
              </w:rPr>
            </w:pPr>
            <w:r>
              <w:rPr>
                <w:rFonts w:ascii="Arial" w:hAnsi="Arial" w:cs="Arial"/>
                <w:color w:val="000000"/>
                <w:sz w:val="18"/>
                <w:szCs w:val="18"/>
                <w:lang w:bidi="hi-IN"/>
              </w:rPr>
              <w:t>02</w:t>
            </w:r>
          </w:p>
        </w:tc>
        <w:tc>
          <w:tcPr>
            <w:tcW w:w="141" w:type="pct"/>
            <w:shd w:val="clear" w:color="auto" w:fill="auto"/>
            <w:noWrap/>
            <w:hideMark/>
          </w:tcPr>
          <w:p w:rsidR="0056716C" w:rsidRPr="000A0FBD" w:rsidRDefault="0056716C" w:rsidP="009141E6">
            <w:pPr>
              <w:contextualSpacing/>
              <w:rPr>
                <w:rFonts w:ascii="Arial" w:hAnsi="Arial" w:cs="Arial"/>
                <w:color w:val="000000"/>
                <w:sz w:val="18"/>
                <w:szCs w:val="18"/>
                <w:lang w:bidi="hi-IN"/>
              </w:rPr>
            </w:pPr>
            <w:r>
              <w:rPr>
                <w:rFonts w:ascii="Arial" w:hAnsi="Arial" w:cs="Arial"/>
                <w:color w:val="000000"/>
                <w:sz w:val="18"/>
                <w:szCs w:val="18"/>
                <w:lang w:bidi="hi-IN"/>
              </w:rPr>
              <w:t>0</w:t>
            </w:r>
          </w:p>
        </w:tc>
        <w:tc>
          <w:tcPr>
            <w:tcW w:w="118" w:type="pct"/>
            <w:shd w:val="clear" w:color="auto" w:fill="auto"/>
            <w:noWrap/>
            <w:hideMark/>
          </w:tcPr>
          <w:p w:rsidR="0056716C" w:rsidRPr="000A0FBD" w:rsidRDefault="0056716C" w:rsidP="009141E6">
            <w:pPr>
              <w:contextualSpacing/>
              <w:rPr>
                <w:rFonts w:ascii="Arial" w:hAnsi="Arial" w:cs="Arial"/>
                <w:color w:val="000000"/>
                <w:sz w:val="18"/>
                <w:szCs w:val="18"/>
                <w:lang w:bidi="hi-IN"/>
              </w:rPr>
            </w:pPr>
            <w:r>
              <w:rPr>
                <w:rFonts w:ascii="Arial" w:hAnsi="Arial" w:cs="Arial"/>
                <w:color w:val="000000"/>
                <w:sz w:val="18"/>
                <w:szCs w:val="18"/>
                <w:lang w:bidi="hi-IN"/>
              </w:rPr>
              <w:t>02</w:t>
            </w:r>
          </w:p>
        </w:tc>
        <w:tc>
          <w:tcPr>
            <w:tcW w:w="141" w:type="pct"/>
            <w:shd w:val="clear" w:color="auto" w:fill="auto"/>
            <w:noWrap/>
            <w:hideMark/>
          </w:tcPr>
          <w:p w:rsidR="0056716C" w:rsidRPr="000A0FBD" w:rsidRDefault="0056716C" w:rsidP="009141E6">
            <w:pPr>
              <w:contextualSpacing/>
              <w:rPr>
                <w:rFonts w:ascii="Arial" w:hAnsi="Arial" w:cs="Arial"/>
                <w:color w:val="000000"/>
                <w:sz w:val="18"/>
                <w:szCs w:val="18"/>
                <w:lang w:bidi="hi-IN"/>
              </w:rPr>
            </w:pPr>
            <w:r>
              <w:rPr>
                <w:rFonts w:ascii="Arial" w:hAnsi="Arial" w:cs="Arial"/>
                <w:color w:val="000000"/>
                <w:sz w:val="18"/>
                <w:szCs w:val="18"/>
                <w:lang w:bidi="hi-IN"/>
              </w:rPr>
              <w:t>0</w:t>
            </w:r>
          </w:p>
        </w:tc>
        <w:tc>
          <w:tcPr>
            <w:tcW w:w="133" w:type="pct"/>
            <w:shd w:val="clear" w:color="auto" w:fill="auto"/>
            <w:noWrap/>
            <w:hideMark/>
          </w:tcPr>
          <w:p w:rsidR="0056716C" w:rsidRPr="000A0FBD" w:rsidRDefault="0056716C" w:rsidP="009141E6">
            <w:pPr>
              <w:contextualSpacing/>
              <w:rPr>
                <w:rFonts w:ascii="Arial" w:hAnsi="Arial" w:cs="Arial"/>
                <w:color w:val="000000"/>
                <w:sz w:val="18"/>
                <w:szCs w:val="18"/>
                <w:lang w:bidi="hi-IN"/>
              </w:rPr>
            </w:pPr>
            <w:r>
              <w:rPr>
                <w:rFonts w:ascii="Arial" w:hAnsi="Arial" w:cs="Arial"/>
                <w:color w:val="000000"/>
                <w:sz w:val="18"/>
                <w:szCs w:val="18"/>
                <w:lang w:bidi="hi-IN"/>
              </w:rPr>
              <w:t>02</w:t>
            </w:r>
          </w:p>
        </w:tc>
      </w:tr>
      <w:tr w:rsidR="0056716C" w:rsidRPr="000C0176" w:rsidTr="000A7162">
        <w:trPr>
          <w:trHeight w:val="20"/>
        </w:trPr>
        <w:tc>
          <w:tcPr>
            <w:tcW w:w="593" w:type="pct"/>
            <w:shd w:val="clear" w:color="auto" w:fill="auto"/>
            <w:noWrap/>
            <w:hideMark/>
          </w:tcPr>
          <w:p w:rsidR="0056716C" w:rsidRPr="000C0176" w:rsidRDefault="00FB6D9D" w:rsidP="00891B9C">
            <w:pPr>
              <w:contextualSpacing/>
              <w:rPr>
                <w:rFonts w:ascii="Calibri" w:hAnsi="Calibri" w:cs="Calibri"/>
                <w:color w:val="000000"/>
                <w:sz w:val="18"/>
                <w:szCs w:val="18"/>
                <w:lang w:bidi="hi-IN"/>
              </w:rPr>
            </w:pPr>
            <w:r>
              <w:rPr>
                <w:rFonts w:ascii="Calibri" w:hAnsi="Calibri" w:cs="Calibri"/>
                <w:color w:val="000000"/>
                <w:sz w:val="18"/>
                <w:szCs w:val="18"/>
                <w:lang w:bidi="hi-IN"/>
              </w:rPr>
              <w:t>FW</w:t>
            </w:r>
          </w:p>
        </w:tc>
        <w:tc>
          <w:tcPr>
            <w:tcW w:w="937" w:type="pct"/>
            <w:shd w:val="clear" w:color="auto" w:fill="auto"/>
            <w:noWrap/>
            <w:hideMark/>
          </w:tcPr>
          <w:p w:rsidR="0056716C" w:rsidRPr="000C0176" w:rsidRDefault="0056716C" w:rsidP="00891B9C">
            <w:pPr>
              <w:contextualSpacing/>
              <w:rPr>
                <w:rFonts w:ascii="Calibri" w:hAnsi="Calibri" w:cs="Calibri"/>
                <w:b/>
                <w:bCs/>
                <w:color w:val="000000"/>
                <w:sz w:val="18"/>
                <w:szCs w:val="18"/>
                <w:lang w:bidi="hi-IN"/>
              </w:rPr>
            </w:pPr>
            <w:r w:rsidRPr="000C0176">
              <w:rPr>
                <w:rFonts w:ascii="Calibri" w:hAnsi="Calibri" w:cs="Calibri"/>
                <w:b/>
                <w:bCs/>
                <w:color w:val="000000"/>
                <w:sz w:val="18"/>
                <w:szCs w:val="18"/>
                <w:lang w:bidi="hi-IN"/>
              </w:rPr>
              <w:t>Home Science/Women empowerment</w:t>
            </w:r>
          </w:p>
        </w:tc>
        <w:tc>
          <w:tcPr>
            <w:tcW w:w="898"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Location specific drudgery reduction technologies</w:t>
            </w:r>
          </w:p>
        </w:tc>
        <w:tc>
          <w:tcPr>
            <w:tcW w:w="960" w:type="pct"/>
            <w:shd w:val="clear" w:color="auto" w:fill="auto"/>
            <w:noWrap/>
            <w:hideMark/>
          </w:tcPr>
          <w:p w:rsidR="0056716C" w:rsidRPr="00F5216D" w:rsidRDefault="0056716C" w:rsidP="009141E6">
            <w:pPr>
              <w:rPr>
                <w:rFonts w:ascii="Calibri" w:hAnsi="Calibri"/>
                <w:sz w:val="20"/>
                <w:szCs w:val="20"/>
              </w:rPr>
            </w:pPr>
            <w:r>
              <w:rPr>
                <w:rFonts w:ascii="Calibri" w:hAnsi="Calibri"/>
                <w:sz w:val="20"/>
                <w:szCs w:val="20"/>
              </w:rPr>
              <w:t>Women friendly agricultural tools</w:t>
            </w:r>
          </w:p>
        </w:tc>
        <w:tc>
          <w:tcPr>
            <w:tcW w:w="269" w:type="pct"/>
            <w:shd w:val="clear" w:color="auto" w:fill="auto"/>
            <w:noWrap/>
            <w:hideMark/>
          </w:tcPr>
          <w:p w:rsidR="0056716C" w:rsidRPr="000A0FBD" w:rsidRDefault="0056716C" w:rsidP="009141E6">
            <w:pPr>
              <w:contextualSpacing/>
              <w:rPr>
                <w:rFonts w:ascii="Arial" w:hAnsi="Arial" w:cs="Arial"/>
                <w:color w:val="000000"/>
                <w:sz w:val="18"/>
                <w:szCs w:val="18"/>
                <w:lang w:bidi="hi-IN"/>
              </w:rPr>
            </w:pPr>
            <w:r>
              <w:rPr>
                <w:rFonts w:ascii="Arial" w:hAnsi="Arial" w:cs="Arial"/>
                <w:color w:val="000000"/>
                <w:sz w:val="18"/>
                <w:szCs w:val="18"/>
                <w:lang w:bidi="hi-IN"/>
              </w:rPr>
              <w:t>01</w:t>
            </w:r>
          </w:p>
        </w:tc>
        <w:tc>
          <w:tcPr>
            <w:tcW w:w="291" w:type="pct"/>
            <w:shd w:val="clear" w:color="auto" w:fill="auto"/>
            <w:noWrap/>
            <w:hideMark/>
          </w:tcPr>
          <w:p w:rsidR="0056716C" w:rsidRPr="000A0FBD" w:rsidRDefault="0056716C" w:rsidP="009141E6">
            <w:pPr>
              <w:contextualSpacing/>
              <w:rPr>
                <w:rFonts w:ascii="Arial" w:hAnsi="Arial" w:cs="Arial"/>
                <w:color w:val="000000"/>
                <w:sz w:val="18"/>
                <w:szCs w:val="18"/>
                <w:lang w:bidi="hi-IN"/>
              </w:rPr>
            </w:pPr>
            <w:r>
              <w:rPr>
                <w:rFonts w:ascii="Arial" w:hAnsi="Arial" w:cs="Arial"/>
                <w:color w:val="000000"/>
                <w:sz w:val="18"/>
                <w:szCs w:val="18"/>
                <w:lang w:bidi="hi-IN"/>
              </w:rPr>
              <w:t>01</w:t>
            </w:r>
          </w:p>
        </w:tc>
        <w:tc>
          <w:tcPr>
            <w:tcW w:w="141" w:type="pct"/>
            <w:shd w:val="clear" w:color="auto" w:fill="auto"/>
            <w:noWrap/>
            <w:hideMark/>
          </w:tcPr>
          <w:p w:rsidR="0056716C" w:rsidRPr="000A0FBD" w:rsidRDefault="0056716C" w:rsidP="009141E6">
            <w:pPr>
              <w:contextualSpacing/>
              <w:rPr>
                <w:rFonts w:ascii="Arial" w:hAnsi="Arial" w:cs="Arial"/>
                <w:color w:val="000000"/>
                <w:sz w:val="18"/>
                <w:szCs w:val="18"/>
                <w:lang w:bidi="hi-IN"/>
              </w:rPr>
            </w:pPr>
            <w:r>
              <w:rPr>
                <w:rFonts w:ascii="Arial" w:hAnsi="Arial" w:cs="Arial"/>
                <w:color w:val="000000"/>
                <w:sz w:val="18"/>
                <w:szCs w:val="18"/>
                <w:lang w:bidi="hi-IN"/>
              </w:rPr>
              <w:t>0</w:t>
            </w:r>
          </w:p>
        </w:tc>
        <w:tc>
          <w:tcPr>
            <w:tcW w:w="118" w:type="pct"/>
            <w:shd w:val="clear" w:color="auto" w:fill="auto"/>
            <w:noWrap/>
            <w:hideMark/>
          </w:tcPr>
          <w:p w:rsidR="0056716C" w:rsidRPr="000A0FBD" w:rsidRDefault="0056716C" w:rsidP="009141E6">
            <w:pPr>
              <w:contextualSpacing/>
              <w:rPr>
                <w:rFonts w:ascii="Arial" w:hAnsi="Arial" w:cs="Arial"/>
                <w:color w:val="000000"/>
                <w:sz w:val="18"/>
                <w:szCs w:val="18"/>
                <w:lang w:bidi="hi-IN"/>
              </w:rPr>
            </w:pPr>
            <w:r>
              <w:rPr>
                <w:rFonts w:ascii="Arial" w:hAnsi="Arial" w:cs="Arial"/>
                <w:color w:val="000000"/>
                <w:sz w:val="18"/>
                <w:szCs w:val="18"/>
                <w:lang w:bidi="hi-IN"/>
              </w:rPr>
              <w:t>02</w:t>
            </w:r>
          </w:p>
        </w:tc>
        <w:tc>
          <w:tcPr>
            <w:tcW w:w="141" w:type="pct"/>
            <w:shd w:val="clear" w:color="auto" w:fill="auto"/>
            <w:noWrap/>
            <w:hideMark/>
          </w:tcPr>
          <w:p w:rsidR="0056716C" w:rsidRPr="000A0FBD" w:rsidRDefault="0056716C" w:rsidP="009141E6">
            <w:pPr>
              <w:contextualSpacing/>
              <w:rPr>
                <w:rFonts w:ascii="Arial" w:hAnsi="Arial" w:cs="Arial"/>
                <w:color w:val="000000"/>
                <w:sz w:val="18"/>
                <w:szCs w:val="18"/>
                <w:lang w:bidi="hi-IN"/>
              </w:rPr>
            </w:pPr>
            <w:r>
              <w:rPr>
                <w:rFonts w:ascii="Arial" w:hAnsi="Arial" w:cs="Arial"/>
                <w:color w:val="000000"/>
                <w:sz w:val="18"/>
                <w:szCs w:val="18"/>
                <w:lang w:bidi="hi-IN"/>
              </w:rPr>
              <w:t>0</w:t>
            </w:r>
          </w:p>
        </w:tc>
        <w:tc>
          <w:tcPr>
            <w:tcW w:w="118" w:type="pct"/>
            <w:shd w:val="clear" w:color="auto" w:fill="auto"/>
            <w:noWrap/>
            <w:hideMark/>
          </w:tcPr>
          <w:p w:rsidR="0056716C" w:rsidRPr="000A0FBD" w:rsidRDefault="0056716C" w:rsidP="009141E6">
            <w:pPr>
              <w:contextualSpacing/>
              <w:rPr>
                <w:rFonts w:ascii="Arial" w:hAnsi="Arial" w:cs="Arial"/>
                <w:color w:val="000000"/>
                <w:sz w:val="18"/>
                <w:szCs w:val="18"/>
                <w:lang w:bidi="hi-IN"/>
              </w:rPr>
            </w:pPr>
            <w:r>
              <w:rPr>
                <w:rFonts w:ascii="Arial" w:hAnsi="Arial" w:cs="Arial"/>
                <w:color w:val="000000"/>
                <w:sz w:val="18"/>
                <w:szCs w:val="18"/>
                <w:lang w:bidi="hi-IN"/>
              </w:rPr>
              <w:t>2</w:t>
            </w:r>
          </w:p>
        </w:tc>
        <w:tc>
          <w:tcPr>
            <w:tcW w:w="141" w:type="pct"/>
            <w:shd w:val="clear" w:color="auto" w:fill="auto"/>
            <w:noWrap/>
            <w:hideMark/>
          </w:tcPr>
          <w:p w:rsidR="0056716C" w:rsidRPr="000A0FBD" w:rsidRDefault="0056716C" w:rsidP="009141E6">
            <w:pPr>
              <w:contextualSpacing/>
              <w:rPr>
                <w:rFonts w:ascii="Arial" w:hAnsi="Arial" w:cs="Arial"/>
                <w:color w:val="000000"/>
                <w:sz w:val="18"/>
                <w:szCs w:val="18"/>
                <w:lang w:bidi="hi-IN"/>
              </w:rPr>
            </w:pPr>
            <w:r>
              <w:rPr>
                <w:rFonts w:ascii="Arial" w:hAnsi="Arial" w:cs="Arial"/>
                <w:color w:val="000000"/>
                <w:sz w:val="18"/>
                <w:szCs w:val="18"/>
                <w:lang w:bidi="hi-IN"/>
              </w:rPr>
              <w:t>0</w:t>
            </w:r>
          </w:p>
        </w:tc>
        <w:tc>
          <w:tcPr>
            <w:tcW w:w="118" w:type="pct"/>
            <w:shd w:val="clear" w:color="auto" w:fill="auto"/>
            <w:noWrap/>
            <w:hideMark/>
          </w:tcPr>
          <w:p w:rsidR="0056716C" w:rsidRPr="000A0FBD" w:rsidRDefault="0056716C" w:rsidP="009141E6">
            <w:pPr>
              <w:contextualSpacing/>
              <w:rPr>
                <w:rFonts w:ascii="Arial" w:hAnsi="Arial" w:cs="Arial"/>
                <w:color w:val="000000"/>
                <w:sz w:val="18"/>
                <w:szCs w:val="18"/>
                <w:lang w:bidi="hi-IN"/>
              </w:rPr>
            </w:pPr>
            <w:r>
              <w:rPr>
                <w:rFonts w:ascii="Arial" w:hAnsi="Arial" w:cs="Arial"/>
                <w:color w:val="000000"/>
                <w:sz w:val="18"/>
                <w:szCs w:val="18"/>
                <w:lang w:bidi="hi-IN"/>
              </w:rPr>
              <w:t>11</w:t>
            </w:r>
          </w:p>
        </w:tc>
        <w:tc>
          <w:tcPr>
            <w:tcW w:w="141" w:type="pct"/>
            <w:shd w:val="clear" w:color="auto" w:fill="auto"/>
            <w:noWrap/>
            <w:hideMark/>
          </w:tcPr>
          <w:p w:rsidR="0056716C" w:rsidRPr="000A0FBD" w:rsidRDefault="0056716C" w:rsidP="009141E6">
            <w:pPr>
              <w:contextualSpacing/>
              <w:rPr>
                <w:rFonts w:ascii="Arial" w:hAnsi="Arial" w:cs="Arial"/>
                <w:color w:val="000000"/>
                <w:sz w:val="18"/>
                <w:szCs w:val="18"/>
                <w:lang w:bidi="hi-IN"/>
              </w:rPr>
            </w:pPr>
            <w:r>
              <w:rPr>
                <w:rFonts w:ascii="Arial" w:hAnsi="Arial" w:cs="Arial"/>
                <w:color w:val="000000"/>
                <w:sz w:val="18"/>
                <w:szCs w:val="18"/>
                <w:lang w:bidi="hi-IN"/>
              </w:rPr>
              <w:t>0</w:t>
            </w:r>
          </w:p>
        </w:tc>
        <w:tc>
          <w:tcPr>
            <w:tcW w:w="133" w:type="pct"/>
            <w:shd w:val="clear" w:color="auto" w:fill="auto"/>
            <w:noWrap/>
            <w:hideMark/>
          </w:tcPr>
          <w:p w:rsidR="0056716C" w:rsidRPr="000A0FBD" w:rsidRDefault="0056716C" w:rsidP="009141E6">
            <w:pPr>
              <w:contextualSpacing/>
              <w:rPr>
                <w:rFonts w:ascii="Arial" w:hAnsi="Arial" w:cs="Arial"/>
                <w:color w:val="000000"/>
                <w:sz w:val="18"/>
                <w:szCs w:val="18"/>
                <w:lang w:bidi="hi-IN"/>
              </w:rPr>
            </w:pPr>
            <w:r>
              <w:rPr>
                <w:rFonts w:ascii="Arial" w:hAnsi="Arial" w:cs="Arial"/>
                <w:color w:val="000000"/>
                <w:sz w:val="18"/>
                <w:szCs w:val="18"/>
                <w:lang w:bidi="hi-IN"/>
              </w:rPr>
              <w:t>06</w:t>
            </w:r>
          </w:p>
        </w:tc>
      </w:tr>
      <w:tr w:rsidR="0056716C" w:rsidRPr="000C0176" w:rsidTr="000A7162">
        <w:trPr>
          <w:trHeight w:val="20"/>
        </w:trPr>
        <w:tc>
          <w:tcPr>
            <w:tcW w:w="593"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937" w:type="pct"/>
            <w:shd w:val="clear" w:color="auto" w:fill="auto"/>
            <w:noWrap/>
            <w:hideMark/>
          </w:tcPr>
          <w:p w:rsidR="0056716C" w:rsidRPr="000C0176" w:rsidRDefault="0056716C" w:rsidP="00891B9C">
            <w:pPr>
              <w:contextualSpacing/>
              <w:rPr>
                <w:rFonts w:ascii="Calibri" w:hAnsi="Calibri" w:cs="Calibri"/>
                <w:b/>
                <w:bCs/>
                <w:color w:val="000000"/>
                <w:sz w:val="18"/>
                <w:szCs w:val="18"/>
                <w:lang w:bidi="hi-IN"/>
              </w:rPr>
            </w:pPr>
            <w:r w:rsidRPr="000C0176">
              <w:rPr>
                <w:rFonts w:ascii="Calibri" w:hAnsi="Calibri" w:cs="Calibri"/>
                <w:b/>
                <w:bCs/>
                <w:color w:val="000000"/>
                <w:sz w:val="18"/>
                <w:szCs w:val="18"/>
                <w:lang w:bidi="hi-IN"/>
              </w:rPr>
              <w:t>Home Science/Women empowerment</w:t>
            </w:r>
          </w:p>
        </w:tc>
        <w:tc>
          <w:tcPr>
            <w:tcW w:w="898"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Rural Crafts</w:t>
            </w:r>
          </w:p>
        </w:tc>
        <w:tc>
          <w:tcPr>
            <w:tcW w:w="960"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269"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291"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141"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118"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141"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118"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141"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118"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141"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133"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r>
      <w:tr w:rsidR="0056716C" w:rsidRPr="000C0176" w:rsidTr="000A7162">
        <w:trPr>
          <w:trHeight w:val="20"/>
        </w:trPr>
        <w:tc>
          <w:tcPr>
            <w:tcW w:w="593" w:type="pct"/>
            <w:shd w:val="clear" w:color="auto" w:fill="auto"/>
            <w:noWrap/>
            <w:hideMark/>
          </w:tcPr>
          <w:p w:rsidR="0056716C" w:rsidRPr="000C0176" w:rsidRDefault="00FB6D9D" w:rsidP="00891B9C">
            <w:pPr>
              <w:contextualSpacing/>
              <w:rPr>
                <w:rFonts w:ascii="Calibri" w:hAnsi="Calibri" w:cs="Calibri"/>
                <w:color w:val="000000"/>
                <w:sz w:val="18"/>
                <w:szCs w:val="18"/>
                <w:lang w:bidi="hi-IN"/>
              </w:rPr>
            </w:pPr>
            <w:r>
              <w:rPr>
                <w:rFonts w:ascii="Calibri" w:hAnsi="Calibri" w:cs="Calibri"/>
                <w:color w:val="000000"/>
                <w:sz w:val="18"/>
                <w:szCs w:val="18"/>
                <w:lang w:bidi="hi-IN"/>
              </w:rPr>
              <w:t>FW</w:t>
            </w:r>
          </w:p>
        </w:tc>
        <w:tc>
          <w:tcPr>
            <w:tcW w:w="937" w:type="pct"/>
            <w:shd w:val="clear" w:color="auto" w:fill="auto"/>
            <w:noWrap/>
            <w:hideMark/>
          </w:tcPr>
          <w:p w:rsidR="0056716C" w:rsidRPr="000C0176" w:rsidRDefault="0056716C" w:rsidP="00891B9C">
            <w:pPr>
              <w:contextualSpacing/>
              <w:rPr>
                <w:rFonts w:ascii="Calibri" w:hAnsi="Calibri" w:cs="Calibri"/>
                <w:b/>
                <w:bCs/>
                <w:color w:val="000000"/>
                <w:sz w:val="18"/>
                <w:szCs w:val="18"/>
                <w:lang w:bidi="hi-IN"/>
              </w:rPr>
            </w:pPr>
            <w:r w:rsidRPr="000C0176">
              <w:rPr>
                <w:rFonts w:ascii="Calibri" w:hAnsi="Calibri" w:cs="Calibri"/>
                <w:b/>
                <w:bCs/>
                <w:color w:val="000000"/>
                <w:sz w:val="18"/>
                <w:szCs w:val="18"/>
                <w:lang w:bidi="hi-IN"/>
              </w:rPr>
              <w:t>Home Science/Women empowerment</w:t>
            </w:r>
          </w:p>
        </w:tc>
        <w:tc>
          <w:tcPr>
            <w:tcW w:w="898"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Women and child care</w:t>
            </w:r>
          </w:p>
        </w:tc>
        <w:tc>
          <w:tcPr>
            <w:tcW w:w="960" w:type="pct"/>
            <w:shd w:val="clear" w:color="auto" w:fill="auto"/>
            <w:noWrap/>
            <w:hideMark/>
          </w:tcPr>
          <w:p w:rsidR="0056716C" w:rsidRPr="00F5216D" w:rsidRDefault="0056716C" w:rsidP="009141E6">
            <w:pPr>
              <w:rPr>
                <w:rFonts w:ascii="Calibri" w:hAnsi="Calibri"/>
                <w:sz w:val="20"/>
                <w:szCs w:val="20"/>
              </w:rPr>
            </w:pPr>
            <w:r w:rsidRPr="00F5216D">
              <w:rPr>
                <w:rFonts w:ascii="Calibri" w:hAnsi="Calibri"/>
                <w:sz w:val="20"/>
                <w:szCs w:val="20"/>
              </w:rPr>
              <w:t>Anemia</w:t>
            </w:r>
            <w:r>
              <w:rPr>
                <w:rFonts w:ascii="Calibri" w:hAnsi="Calibri"/>
                <w:sz w:val="20"/>
                <w:szCs w:val="20"/>
              </w:rPr>
              <w:t xml:space="preserve"> and its management </w:t>
            </w:r>
          </w:p>
        </w:tc>
        <w:tc>
          <w:tcPr>
            <w:tcW w:w="269" w:type="pct"/>
            <w:shd w:val="clear" w:color="auto" w:fill="auto"/>
            <w:noWrap/>
            <w:hideMark/>
          </w:tcPr>
          <w:p w:rsidR="0056716C" w:rsidRDefault="0056716C" w:rsidP="009141E6">
            <w:pPr>
              <w:contextualSpacing/>
              <w:rPr>
                <w:rFonts w:ascii="Arial" w:hAnsi="Arial" w:cs="Arial"/>
                <w:color w:val="000000"/>
                <w:sz w:val="18"/>
                <w:szCs w:val="18"/>
                <w:lang w:bidi="hi-IN"/>
              </w:rPr>
            </w:pPr>
            <w:r>
              <w:rPr>
                <w:rFonts w:ascii="Arial" w:hAnsi="Arial" w:cs="Arial"/>
                <w:color w:val="000000"/>
                <w:sz w:val="18"/>
                <w:szCs w:val="18"/>
                <w:lang w:bidi="hi-IN"/>
              </w:rPr>
              <w:t>01</w:t>
            </w:r>
          </w:p>
        </w:tc>
        <w:tc>
          <w:tcPr>
            <w:tcW w:w="291" w:type="pct"/>
            <w:shd w:val="clear" w:color="auto" w:fill="auto"/>
            <w:noWrap/>
            <w:hideMark/>
          </w:tcPr>
          <w:p w:rsidR="0056716C" w:rsidRDefault="0056716C" w:rsidP="009141E6">
            <w:pPr>
              <w:contextualSpacing/>
              <w:rPr>
                <w:rFonts w:ascii="Arial" w:hAnsi="Arial" w:cs="Arial"/>
                <w:color w:val="000000"/>
                <w:sz w:val="18"/>
                <w:szCs w:val="18"/>
                <w:lang w:bidi="hi-IN"/>
              </w:rPr>
            </w:pPr>
            <w:r>
              <w:rPr>
                <w:rFonts w:ascii="Arial" w:hAnsi="Arial" w:cs="Arial"/>
                <w:color w:val="000000"/>
                <w:sz w:val="18"/>
                <w:szCs w:val="18"/>
                <w:lang w:bidi="hi-IN"/>
              </w:rPr>
              <w:t>01</w:t>
            </w:r>
          </w:p>
        </w:tc>
        <w:tc>
          <w:tcPr>
            <w:tcW w:w="141" w:type="pct"/>
            <w:shd w:val="clear" w:color="auto" w:fill="auto"/>
            <w:noWrap/>
            <w:hideMark/>
          </w:tcPr>
          <w:p w:rsidR="0056716C" w:rsidRPr="000A0FBD" w:rsidRDefault="0056716C" w:rsidP="009141E6">
            <w:pPr>
              <w:contextualSpacing/>
              <w:rPr>
                <w:rFonts w:ascii="Arial" w:hAnsi="Arial" w:cs="Arial"/>
                <w:color w:val="000000"/>
                <w:sz w:val="18"/>
                <w:szCs w:val="18"/>
                <w:lang w:bidi="hi-IN"/>
              </w:rPr>
            </w:pPr>
            <w:r>
              <w:rPr>
                <w:rFonts w:ascii="Arial" w:hAnsi="Arial" w:cs="Arial"/>
                <w:color w:val="000000"/>
                <w:sz w:val="18"/>
                <w:szCs w:val="18"/>
                <w:lang w:bidi="hi-IN"/>
              </w:rPr>
              <w:t>0</w:t>
            </w:r>
          </w:p>
        </w:tc>
        <w:tc>
          <w:tcPr>
            <w:tcW w:w="118" w:type="pct"/>
            <w:shd w:val="clear" w:color="auto" w:fill="auto"/>
            <w:noWrap/>
            <w:hideMark/>
          </w:tcPr>
          <w:p w:rsidR="0056716C" w:rsidRPr="000A0FBD" w:rsidRDefault="0056716C" w:rsidP="009141E6">
            <w:pPr>
              <w:contextualSpacing/>
              <w:rPr>
                <w:rFonts w:ascii="Arial" w:hAnsi="Arial" w:cs="Arial"/>
                <w:color w:val="000000"/>
                <w:sz w:val="18"/>
                <w:szCs w:val="18"/>
                <w:lang w:bidi="hi-IN"/>
              </w:rPr>
            </w:pPr>
            <w:r>
              <w:rPr>
                <w:rFonts w:ascii="Arial" w:hAnsi="Arial" w:cs="Arial"/>
                <w:color w:val="000000"/>
                <w:sz w:val="18"/>
                <w:szCs w:val="18"/>
                <w:lang w:bidi="hi-IN"/>
              </w:rPr>
              <w:t>11</w:t>
            </w:r>
          </w:p>
        </w:tc>
        <w:tc>
          <w:tcPr>
            <w:tcW w:w="141" w:type="pct"/>
            <w:shd w:val="clear" w:color="auto" w:fill="auto"/>
            <w:noWrap/>
            <w:hideMark/>
          </w:tcPr>
          <w:p w:rsidR="0056716C" w:rsidRPr="000A0FBD" w:rsidRDefault="0056716C" w:rsidP="009141E6">
            <w:pPr>
              <w:contextualSpacing/>
              <w:rPr>
                <w:rFonts w:ascii="Arial" w:hAnsi="Arial" w:cs="Arial"/>
                <w:color w:val="000000"/>
                <w:sz w:val="18"/>
                <w:szCs w:val="18"/>
                <w:lang w:bidi="hi-IN"/>
              </w:rPr>
            </w:pPr>
            <w:r>
              <w:rPr>
                <w:rFonts w:ascii="Arial" w:hAnsi="Arial" w:cs="Arial"/>
                <w:color w:val="000000"/>
                <w:sz w:val="18"/>
                <w:szCs w:val="18"/>
                <w:lang w:bidi="hi-IN"/>
              </w:rPr>
              <w:t>0</w:t>
            </w:r>
          </w:p>
        </w:tc>
        <w:tc>
          <w:tcPr>
            <w:tcW w:w="118" w:type="pct"/>
            <w:shd w:val="clear" w:color="auto" w:fill="auto"/>
            <w:noWrap/>
            <w:hideMark/>
          </w:tcPr>
          <w:p w:rsidR="0056716C" w:rsidRPr="000A0FBD" w:rsidRDefault="0056716C" w:rsidP="009141E6">
            <w:pPr>
              <w:contextualSpacing/>
              <w:rPr>
                <w:rFonts w:ascii="Arial" w:hAnsi="Arial" w:cs="Arial"/>
                <w:color w:val="000000"/>
                <w:sz w:val="18"/>
                <w:szCs w:val="18"/>
                <w:lang w:bidi="hi-IN"/>
              </w:rPr>
            </w:pPr>
            <w:r>
              <w:rPr>
                <w:rFonts w:ascii="Arial" w:hAnsi="Arial" w:cs="Arial"/>
                <w:color w:val="000000"/>
                <w:sz w:val="18"/>
                <w:szCs w:val="18"/>
                <w:lang w:bidi="hi-IN"/>
              </w:rPr>
              <w:t>06</w:t>
            </w:r>
          </w:p>
        </w:tc>
        <w:tc>
          <w:tcPr>
            <w:tcW w:w="141" w:type="pct"/>
            <w:shd w:val="clear" w:color="auto" w:fill="auto"/>
            <w:noWrap/>
            <w:hideMark/>
          </w:tcPr>
          <w:p w:rsidR="0056716C" w:rsidRPr="000A0FBD" w:rsidRDefault="0056716C" w:rsidP="009141E6">
            <w:pPr>
              <w:contextualSpacing/>
              <w:rPr>
                <w:rFonts w:ascii="Arial" w:hAnsi="Arial" w:cs="Arial"/>
                <w:color w:val="000000"/>
                <w:sz w:val="18"/>
                <w:szCs w:val="18"/>
                <w:lang w:bidi="hi-IN"/>
              </w:rPr>
            </w:pPr>
            <w:r>
              <w:rPr>
                <w:rFonts w:ascii="Arial" w:hAnsi="Arial" w:cs="Arial"/>
                <w:color w:val="000000"/>
                <w:sz w:val="18"/>
                <w:szCs w:val="18"/>
                <w:lang w:bidi="hi-IN"/>
              </w:rPr>
              <w:t>0</w:t>
            </w:r>
          </w:p>
        </w:tc>
        <w:tc>
          <w:tcPr>
            <w:tcW w:w="118" w:type="pct"/>
            <w:shd w:val="clear" w:color="auto" w:fill="auto"/>
            <w:noWrap/>
            <w:hideMark/>
          </w:tcPr>
          <w:p w:rsidR="0056716C" w:rsidRPr="000A0FBD" w:rsidRDefault="0056716C" w:rsidP="009141E6">
            <w:pPr>
              <w:contextualSpacing/>
              <w:rPr>
                <w:rFonts w:ascii="Arial" w:hAnsi="Arial" w:cs="Arial"/>
                <w:color w:val="000000"/>
                <w:sz w:val="18"/>
                <w:szCs w:val="18"/>
                <w:lang w:bidi="hi-IN"/>
              </w:rPr>
            </w:pPr>
            <w:r>
              <w:rPr>
                <w:rFonts w:ascii="Arial" w:hAnsi="Arial" w:cs="Arial"/>
                <w:color w:val="000000"/>
                <w:sz w:val="18"/>
                <w:szCs w:val="18"/>
                <w:lang w:bidi="hi-IN"/>
              </w:rPr>
              <w:t>26</w:t>
            </w:r>
          </w:p>
        </w:tc>
        <w:tc>
          <w:tcPr>
            <w:tcW w:w="141" w:type="pct"/>
            <w:shd w:val="clear" w:color="auto" w:fill="auto"/>
            <w:noWrap/>
            <w:hideMark/>
          </w:tcPr>
          <w:p w:rsidR="0056716C" w:rsidRPr="000A0FBD" w:rsidRDefault="0056716C" w:rsidP="009141E6">
            <w:pPr>
              <w:contextualSpacing/>
              <w:rPr>
                <w:rFonts w:ascii="Arial" w:hAnsi="Arial" w:cs="Arial"/>
                <w:color w:val="000000"/>
                <w:sz w:val="18"/>
                <w:szCs w:val="18"/>
                <w:lang w:bidi="hi-IN"/>
              </w:rPr>
            </w:pPr>
            <w:r>
              <w:rPr>
                <w:rFonts w:ascii="Arial" w:hAnsi="Arial" w:cs="Arial"/>
                <w:color w:val="000000"/>
                <w:sz w:val="18"/>
                <w:szCs w:val="18"/>
                <w:lang w:bidi="hi-IN"/>
              </w:rPr>
              <w:t>0</w:t>
            </w:r>
          </w:p>
        </w:tc>
        <w:tc>
          <w:tcPr>
            <w:tcW w:w="133" w:type="pct"/>
            <w:shd w:val="clear" w:color="auto" w:fill="auto"/>
            <w:noWrap/>
            <w:hideMark/>
          </w:tcPr>
          <w:p w:rsidR="0056716C" w:rsidRPr="000A0FBD" w:rsidRDefault="0056716C" w:rsidP="009141E6">
            <w:pPr>
              <w:contextualSpacing/>
              <w:rPr>
                <w:rFonts w:ascii="Arial" w:hAnsi="Arial" w:cs="Arial"/>
                <w:color w:val="000000"/>
                <w:sz w:val="18"/>
                <w:szCs w:val="18"/>
                <w:lang w:bidi="hi-IN"/>
              </w:rPr>
            </w:pPr>
            <w:r>
              <w:rPr>
                <w:rFonts w:ascii="Arial" w:hAnsi="Arial" w:cs="Arial"/>
                <w:color w:val="000000"/>
                <w:sz w:val="18"/>
                <w:szCs w:val="18"/>
                <w:lang w:bidi="hi-IN"/>
              </w:rPr>
              <w:t>42</w:t>
            </w:r>
          </w:p>
        </w:tc>
      </w:tr>
      <w:tr w:rsidR="0056716C" w:rsidRPr="000C0176" w:rsidTr="000A7162">
        <w:trPr>
          <w:trHeight w:val="20"/>
        </w:trPr>
        <w:tc>
          <w:tcPr>
            <w:tcW w:w="593" w:type="pct"/>
            <w:shd w:val="clear" w:color="auto" w:fill="auto"/>
            <w:noWrap/>
            <w:hideMark/>
          </w:tcPr>
          <w:p w:rsidR="0056716C" w:rsidRPr="000C0176" w:rsidRDefault="007E50AE" w:rsidP="00891B9C">
            <w:pPr>
              <w:contextualSpacing/>
              <w:rPr>
                <w:rFonts w:ascii="Calibri" w:hAnsi="Calibri" w:cs="Calibri"/>
                <w:color w:val="000000"/>
                <w:sz w:val="18"/>
                <w:szCs w:val="18"/>
                <w:lang w:bidi="hi-IN"/>
              </w:rPr>
            </w:pPr>
            <w:r>
              <w:rPr>
                <w:rFonts w:ascii="Calibri" w:hAnsi="Calibri" w:cs="Calibri"/>
                <w:color w:val="000000"/>
                <w:sz w:val="18"/>
                <w:szCs w:val="18"/>
                <w:lang w:bidi="hi-IN"/>
              </w:rPr>
              <w:t>FW</w:t>
            </w:r>
          </w:p>
        </w:tc>
        <w:tc>
          <w:tcPr>
            <w:tcW w:w="937" w:type="pct"/>
            <w:shd w:val="clear" w:color="auto" w:fill="auto"/>
            <w:noWrap/>
            <w:hideMark/>
          </w:tcPr>
          <w:p w:rsidR="0056716C" w:rsidRPr="000C0176" w:rsidRDefault="0056716C" w:rsidP="00891B9C">
            <w:pPr>
              <w:contextualSpacing/>
              <w:rPr>
                <w:rFonts w:ascii="Calibri" w:hAnsi="Calibri" w:cs="Calibri"/>
                <w:b/>
                <w:bCs/>
                <w:color w:val="000000"/>
                <w:sz w:val="18"/>
                <w:szCs w:val="18"/>
                <w:lang w:bidi="hi-IN"/>
              </w:rPr>
            </w:pPr>
            <w:r w:rsidRPr="000C0176">
              <w:rPr>
                <w:rFonts w:ascii="Calibri" w:hAnsi="Calibri" w:cs="Calibri"/>
                <w:b/>
                <w:bCs/>
                <w:color w:val="000000"/>
                <w:sz w:val="18"/>
                <w:szCs w:val="18"/>
                <w:lang w:bidi="hi-IN"/>
              </w:rPr>
              <w:t>Home Science/Women empowerment</w:t>
            </w:r>
          </w:p>
        </w:tc>
        <w:tc>
          <w:tcPr>
            <w:tcW w:w="898"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Others</w:t>
            </w:r>
            <w:r w:rsidRPr="000C0176">
              <w:rPr>
                <w:rFonts w:ascii="Calibri" w:hAnsi="Calibri" w:cs="Calibri"/>
                <w:color w:val="FF0000"/>
                <w:sz w:val="18"/>
                <w:szCs w:val="18"/>
                <w:lang w:bidi="hi-IN"/>
              </w:rPr>
              <w:t xml:space="preserve"> (Pl. Specify)</w:t>
            </w:r>
          </w:p>
        </w:tc>
        <w:tc>
          <w:tcPr>
            <w:tcW w:w="960" w:type="pct"/>
            <w:shd w:val="clear" w:color="auto" w:fill="auto"/>
            <w:noWrap/>
            <w:hideMark/>
          </w:tcPr>
          <w:p w:rsidR="0056716C" w:rsidRPr="000A0FBD" w:rsidRDefault="0056716C" w:rsidP="009141E6">
            <w:pPr>
              <w:contextualSpacing/>
              <w:rPr>
                <w:rFonts w:ascii="Arial" w:hAnsi="Arial" w:cs="Arial"/>
                <w:color w:val="000000"/>
                <w:sz w:val="18"/>
                <w:szCs w:val="18"/>
                <w:lang w:bidi="hi-IN"/>
              </w:rPr>
            </w:pPr>
            <w:r w:rsidRPr="00F5216D">
              <w:rPr>
                <w:rFonts w:ascii="Calibri" w:hAnsi="Calibri"/>
                <w:sz w:val="20"/>
                <w:szCs w:val="20"/>
              </w:rPr>
              <w:t>Safe storage practices</w:t>
            </w:r>
          </w:p>
        </w:tc>
        <w:tc>
          <w:tcPr>
            <w:tcW w:w="269" w:type="pct"/>
            <w:shd w:val="clear" w:color="auto" w:fill="auto"/>
            <w:noWrap/>
            <w:hideMark/>
          </w:tcPr>
          <w:p w:rsidR="0056716C" w:rsidRPr="000A0FBD" w:rsidRDefault="0056716C" w:rsidP="009141E6">
            <w:pPr>
              <w:contextualSpacing/>
              <w:rPr>
                <w:rFonts w:ascii="Arial" w:hAnsi="Arial" w:cs="Arial"/>
                <w:color w:val="000000"/>
                <w:sz w:val="18"/>
                <w:szCs w:val="18"/>
                <w:lang w:bidi="hi-IN"/>
              </w:rPr>
            </w:pPr>
            <w:r>
              <w:rPr>
                <w:rFonts w:ascii="Arial" w:hAnsi="Arial" w:cs="Arial"/>
                <w:color w:val="000000"/>
                <w:sz w:val="18"/>
                <w:szCs w:val="18"/>
                <w:lang w:bidi="hi-IN"/>
              </w:rPr>
              <w:t>01</w:t>
            </w:r>
          </w:p>
        </w:tc>
        <w:tc>
          <w:tcPr>
            <w:tcW w:w="291" w:type="pct"/>
            <w:shd w:val="clear" w:color="auto" w:fill="auto"/>
            <w:noWrap/>
            <w:hideMark/>
          </w:tcPr>
          <w:p w:rsidR="0056716C" w:rsidRPr="000A0FBD" w:rsidRDefault="0056716C" w:rsidP="009141E6">
            <w:pPr>
              <w:contextualSpacing/>
              <w:rPr>
                <w:rFonts w:ascii="Arial" w:hAnsi="Arial" w:cs="Arial"/>
                <w:color w:val="000000"/>
                <w:sz w:val="18"/>
                <w:szCs w:val="18"/>
                <w:lang w:bidi="hi-IN"/>
              </w:rPr>
            </w:pPr>
            <w:r>
              <w:rPr>
                <w:rFonts w:ascii="Arial" w:hAnsi="Arial" w:cs="Arial"/>
                <w:color w:val="000000"/>
                <w:sz w:val="18"/>
                <w:szCs w:val="18"/>
                <w:lang w:bidi="hi-IN"/>
              </w:rPr>
              <w:t>01</w:t>
            </w:r>
          </w:p>
        </w:tc>
        <w:tc>
          <w:tcPr>
            <w:tcW w:w="141" w:type="pct"/>
            <w:shd w:val="clear" w:color="auto" w:fill="auto"/>
            <w:noWrap/>
            <w:hideMark/>
          </w:tcPr>
          <w:p w:rsidR="0056716C" w:rsidRPr="000A0FBD" w:rsidRDefault="0056716C" w:rsidP="009141E6">
            <w:pPr>
              <w:contextualSpacing/>
              <w:rPr>
                <w:rFonts w:ascii="Arial" w:hAnsi="Arial" w:cs="Arial"/>
                <w:color w:val="000000"/>
                <w:sz w:val="18"/>
                <w:szCs w:val="18"/>
                <w:lang w:bidi="hi-IN"/>
              </w:rPr>
            </w:pPr>
            <w:r>
              <w:rPr>
                <w:rFonts w:ascii="Arial" w:hAnsi="Arial" w:cs="Arial"/>
                <w:color w:val="000000"/>
                <w:sz w:val="18"/>
                <w:szCs w:val="18"/>
                <w:lang w:bidi="hi-IN"/>
              </w:rPr>
              <w:t>0</w:t>
            </w:r>
          </w:p>
        </w:tc>
        <w:tc>
          <w:tcPr>
            <w:tcW w:w="118" w:type="pct"/>
            <w:shd w:val="clear" w:color="auto" w:fill="auto"/>
            <w:noWrap/>
            <w:hideMark/>
          </w:tcPr>
          <w:p w:rsidR="0056716C" w:rsidRPr="000A0FBD" w:rsidRDefault="0056716C" w:rsidP="009141E6">
            <w:pPr>
              <w:contextualSpacing/>
              <w:rPr>
                <w:rFonts w:ascii="Arial" w:hAnsi="Arial" w:cs="Arial"/>
                <w:color w:val="000000"/>
                <w:sz w:val="18"/>
                <w:szCs w:val="18"/>
                <w:lang w:bidi="hi-IN"/>
              </w:rPr>
            </w:pPr>
            <w:r>
              <w:rPr>
                <w:rFonts w:ascii="Arial" w:hAnsi="Arial" w:cs="Arial"/>
                <w:color w:val="000000"/>
                <w:sz w:val="18"/>
                <w:szCs w:val="18"/>
                <w:lang w:bidi="hi-IN"/>
              </w:rPr>
              <w:t>08</w:t>
            </w:r>
          </w:p>
        </w:tc>
        <w:tc>
          <w:tcPr>
            <w:tcW w:w="141" w:type="pct"/>
            <w:shd w:val="clear" w:color="auto" w:fill="auto"/>
            <w:noWrap/>
            <w:hideMark/>
          </w:tcPr>
          <w:p w:rsidR="0056716C" w:rsidRPr="000A0FBD" w:rsidRDefault="0056716C" w:rsidP="009141E6">
            <w:pPr>
              <w:contextualSpacing/>
              <w:rPr>
                <w:rFonts w:ascii="Arial" w:hAnsi="Arial" w:cs="Arial"/>
                <w:color w:val="000000"/>
                <w:sz w:val="18"/>
                <w:szCs w:val="18"/>
                <w:lang w:bidi="hi-IN"/>
              </w:rPr>
            </w:pPr>
            <w:r>
              <w:rPr>
                <w:rFonts w:ascii="Arial" w:hAnsi="Arial" w:cs="Arial"/>
                <w:color w:val="000000"/>
                <w:sz w:val="18"/>
                <w:szCs w:val="18"/>
                <w:lang w:bidi="hi-IN"/>
              </w:rPr>
              <w:t>0</w:t>
            </w:r>
          </w:p>
        </w:tc>
        <w:tc>
          <w:tcPr>
            <w:tcW w:w="118" w:type="pct"/>
            <w:shd w:val="clear" w:color="auto" w:fill="auto"/>
            <w:noWrap/>
            <w:hideMark/>
          </w:tcPr>
          <w:p w:rsidR="0056716C" w:rsidRPr="000A0FBD" w:rsidRDefault="0056716C" w:rsidP="009141E6">
            <w:pPr>
              <w:contextualSpacing/>
              <w:rPr>
                <w:rFonts w:ascii="Arial" w:hAnsi="Arial" w:cs="Arial"/>
                <w:color w:val="000000"/>
                <w:sz w:val="18"/>
                <w:szCs w:val="18"/>
                <w:lang w:bidi="hi-IN"/>
              </w:rPr>
            </w:pPr>
            <w:r>
              <w:rPr>
                <w:rFonts w:ascii="Arial" w:hAnsi="Arial" w:cs="Arial"/>
                <w:color w:val="000000"/>
                <w:sz w:val="18"/>
                <w:szCs w:val="18"/>
                <w:lang w:bidi="hi-IN"/>
              </w:rPr>
              <w:t>2</w:t>
            </w:r>
          </w:p>
        </w:tc>
        <w:tc>
          <w:tcPr>
            <w:tcW w:w="141" w:type="pct"/>
            <w:shd w:val="clear" w:color="auto" w:fill="auto"/>
            <w:noWrap/>
            <w:hideMark/>
          </w:tcPr>
          <w:p w:rsidR="0056716C" w:rsidRPr="000A0FBD" w:rsidRDefault="0056716C" w:rsidP="009141E6">
            <w:pPr>
              <w:contextualSpacing/>
              <w:rPr>
                <w:rFonts w:ascii="Arial" w:hAnsi="Arial" w:cs="Arial"/>
                <w:color w:val="000000"/>
                <w:sz w:val="18"/>
                <w:szCs w:val="18"/>
                <w:lang w:bidi="hi-IN"/>
              </w:rPr>
            </w:pPr>
            <w:r>
              <w:rPr>
                <w:rFonts w:ascii="Arial" w:hAnsi="Arial" w:cs="Arial"/>
                <w:color w:val="000000"/>
                <w:sz w:val="18"/>
                <w:szCs w:val="18"/>
                <w:lang w:bidi="hi-IN"/>
              </w:rPr>
              <w:t>0</w:t>
            </w:r>
          </w:p>
        </w:tc>
        <w:tc>
          <w:tcPr>
            <w:tcW w:w="118" w:type="pct"/>
            <w:shd w:val="clear" w:color="auto" w:fill="auto"/>
            <w:noWrap/>
            <w:hideMark/>
          </w:tcPr>
          <w:p w:rsidR="0056716C" w:rsidRPr="000A0FBD" w:rsidRDefault="0056716C" w:rsidP="009141E6">
            <w:pPr>
              <w:contextualSpacing/>
              <w:rPr>
                <w:rFonts w:ascii="Arial" w:hAnsi="Arial" w:cs="Arial"/>
                <w:color w:val="000000"/>
                <w:sz w:val="18"/>
                <w:szCs w:val="18"/>
                <w:lang w:bidi="hi-IN"/>
              </w:rPr>
            </w:pPr>
            <w:r>
              <w:rPr>
                <w:rFonts w:ascii="Arial" w:hAnsi="Arial" w:cs="Arial"/>
                <w:color w:val="000000"/>
                <w:sz w:val="18"/>
                <w:szCs w:val="18"/>
                <w:lang w:bidi="hi-IN"/>
              </w:rPr>
              <w:t>16</w:t>
            </w:r>
          </w:p>
        </w:tc>
        <w:tc>
          <w:tcPr>
            <w:tcW w:w="141" w:type="pct"/>
            <w:shd w:val="clear" w:color="auto" w:fill="auto"/>
            <w:noWrap/>
            <w:hideMark/>
          </w:tcPr>
          <w:p w:rsidR="0056716C" w:rsidRPr="000A0FBD" w:rsidRDefault="0056716C" w:rsidP="009141E6">
            <w:pPr>
              <w:contextualSpacing/>
              <w:rPr>
                <w:rFonts w:ascii="Arial" w:hAnsi="Arial" w:cs="Arial"/>
                <w:color w:val="000000"/>
                <w:sz w:val="18"/>
                <w:szCs w:val="18"/>
                <w:lang w:bidi="hi-IN"/>
              </w:rPr>
            </w:pPr>
            <w:r>
              <w:rPr>
                <w:rFonts w:ascii="Arial" w:hAnsi="Arial" w:cs="Arial"/>
                <w:color w:val="000000"/>
                <w:sz w:val="18"/>
                <w:szCs w:val="18"/>
                <w:lang w:bidi="hi-IN"/>
              </w:rPr>
              <w:t>0</w:t>
            </w:r>
          </w:p>
        </w:tc>
        <w:tc>
          <w:tcPr>
            <w:tcW w:w="133" w:type="pct"/>
            <w:shd w:val="clear" w:color="auto" w:fill="auto"/>
            <w:noWrap/>
            <w:hideMark/>
          </w:tcPr>
          <w:p w:rsidR="0056716C" w:rsidRPr="000A0FBD" w:rsidRDefault="0056716C" w:rsidP="009141E6">
            <w:pPr>
              <w:contextualSpacing/>
              <w:rPr>
                <w:rFonts w:ascii="Arial" w:hAnsi="Arial" w:cs="Arial"/>
                <w:color w:val="000000"/>
                <w:sz w:val="18"/>
                <w:szCs w:val="18"/>
                <w:lang w:bidi="hi-IN"/>
              </w:rPr>
            </w:pPr>
            <w:r>
              <w:rPr>
                <w:rFonts w:ascii="Arial" w:hAnsi="Arial" w:cs="Arial"/>
                <w:color w:val="000000"/>
                <w:sz w:val="18"/>
                <w:szCs w:val="18"/>
                <w:lang w:bidi="hi-IN"/>
              </w:rPr>
              <w:t>08</w:t>
            </w:r>
          </w:p>
        </w:tc>
      </w:tr>
      <w:tr w:rsidR="0056716C" w:rsidRPr="000C0176" w:rsidTr="000A7162">
        <w:trPr>
          <w:trHeight w:val="20"/>
        </w:trPr>
        <w:tc>
          <w:tcPr>
            <w:tcW w:w="593" w:type="pct"/>
            <w:shd w:val="clear" w:color="auto" w:fill="auto"/>
            <w:noWrap/>
            <w:hideMark/>
          </w:tcPr>
          <w:p w:rsidR="0056716C" w:rsidRPr="000C0176" w:rsidRDefault="007E50AE" w:rsidP="00891B9C">
            <w:pPr>
              <w:contextualSpacing/>
              <w:rPr>
                <w:rFonts w:ascii="Calibri" w:hAnsi="Calibri" w:cs="Calibri"/>
                <w:color w:val="000000"/>
                <w:sz w:val="18"/>
                <w:szCs w:val="18"/>
                <w:lang w:bidi="hi-IN"/>
              </w:rPr>
            </w:pPr>
            <w:r>
              <w:rPr>
                <w:rFonts w:ascii="Calibri" w:hAnsi="Calibri" w:cs="Calibri"/>
                <w:color w:val="000000"/>
                <w:sz w:val="18"/>
                <w:szCs w:val="18"/>
                <w:lang w:bidi="hi-IN"/>
              </w:rPr>
              <w:t>FW</w:t>
            </w:r>
          </w:p>
        </w:tc>
        <w:tc>
          <w:tcPr>
            <w:tcW w:w="937" w:type="pct"/>
            <w:shd w:val="clear" w:color="auto" w:fill="auto"/>
            <w:noWrap/>
            <w:hideMark/>
          </w:tcPr>
          <w:p w:rsidR="0056716C" w:rsidRPr="000C0176" w:rsidRDefault="0056716C" w:rsidP="00891B9C">
            <w:pPr>
              <w:contextualSpacing/>
              <w:rPr>
                <w:rFonts w:ascii="Calibri" w:hAnsi="Calibri" w:cs="Calibri"/>
                <w:b/>
                <w:bCs/>
                <w:color w:val="000000"/>
                <w:sz w:val="18"/>
                <w:szCs w:val="18"/>
                <w:lang w:bidi="hi-IN"/>
              </w:rPr>
            </w:pPr>
          </w:p>
        </w:tc>
        <w:tc>
          <w:tcPr>
            <w:tcW w:w="898"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960" w:type="pct"/>
            <w:shd w:val="clear" w:color="auto" w:fill="auto"/>
            <w:noWrap/>
            <w:hideMark/>
          </w:tcPr>
          <w:p w:rsidR="0056716C" w:rsidRPr="00F5216D" w:rsidRDefault="0056716C" w:rsidP="009141E6">
            <w:pPr>
              <w:contextualSpacing/>
              <w:rPr>
                <w:rFonts w:ascii="Calibri" w:hAnsi="Calibri"/>
                <w:sz w:val="20"/>
                <w:szCs w:val="20"/>
              </w:rPr>
            </w:pPr>
            <w:r>
              <w:rPr>
                <w:rFonts w:ascii="Calibri" w:hAnsi="Calibri"/>
                <w:sz w:val="20"/>
                <w:szCs w:val="20"/>
              </w:rPr>
              <w:t xml:space="preserve">Importance of bio fortification </w:t>
            </w:r>
          </w:p>
        </w:tc>
        <w:tc>
          <w:tcPr>
            <w:tcW w:w="269" w:type="pct"/>
            <w:shd w:val="clear" w:color="auto" w:fill="auto"/>
            <w:noWrap/>
            <w:hideMark/>
          </w:tcPr>
          <w:p w:rsidR="0056716C" w:rsidRDefault="0056716C" w:rsidP="009141E6">
            <w:pPr>
              <w:contextualSpacing/>
              <w:rPr>
                <w:rFonts w:ascii="Arial" w:hAnsi="Arial" w:cs="Arial"/>
                <w:color w:val="000000"/>
                <w:sz w:val="18"/>
                <w:szCs w:val="18"/>
                <w:lang w:bidi="hi-IN"/>
              </w:rPr>
            </w:pPr>
            <w:r>
              <w:rPr>
                <w:rFonts w:ascii="Arial" w:hAnsi="Arial" w:cs="Arial"/>
                <w:color w:val="000000"/>
                <w:sz w:val="18"/>
                <w:szCs w:val="18"/>
                <w:lang w:bidi="hi-IN"/>
              </w:rPr>
              <w:t>01</w:t>
            </w:r>
          </w:p>
        </w:tc>
        <w:tc>
          <w:tcPr>
            <w:tcW w:w="291" w:type="pct"/>
            <w:shd w:val="clear" w:color="auto" w:fill="auto"/>
            <w:noWrap/>
            <w:hideMark/>
          </w:tcPr>
          <w:p w:rsidR="0056716C" w:rsidRDefault="0056716C" w:rsidP="009141E6">
            <w:pPr>
              <w:contextualSpacing/>
              <w:rPr>
                <w:rFonts w:ascii="Arial" w:hAnsi="Arial" w:cs="Arial"/>
                <w:color w:val="000000"/>
                <w:sz w:val="18"/>
                <w:szCs w:val="18"/>
                <w:lang w:bidi="hi-IN"/>
              </w:rPr>
            </w:pPr>
            <w:r>
              <w:rPr>
                <w:rFonts w:ascii="Arial" w:hAnsi="Arial" w:cs="Arial"/>
                <w:color w:val="000000"/>
                <w:sz w:val="18"/>
                <w:szCs w:val="18"/>
                <w:lang w:bidi="hi-IN"/>
              </w:rPr>
              <w:t>01</w:t>
            </w:r>
          </w:p>
        </w:tc>
        <w:tc>
          <w:tcPr>
            <w:tcW w:w="141" w:type="pct"/>
            <w:shd w:val="clear" w:color="auto" w:fill="auto"/>
            <w:noWrap/>
            <w:hideMark/>
          </w:tcPr>
          <w:p w:rsidR="0056716C" w:rsidRDefault="0056716C" w:rsidP="009141E6">
            <w:pPr>
              <w:contextualSpacing/>
              <w:rPr>
                <w:rFonts w:ascii="Arial" w:hAnsi="Arial" w:cs="Arial"/>
                <w:color w:val="000000"/>
                <w:sz w:val="18"/>
                <w:szCs w:val="18"/>
                <w:lang w:bidi="hi-IN"/>
              </w:rPr>
            </w:pPr>
            <w:r>
              <w:rPr>
                <w:rFonts w:ascii="Arial" w:hAnsi="Arial" w:cs="Arial"/>
                <w:color w:val="000000"/>
                <w:sz w:val="18"/>
                <w:szCs w:val="18"/>
                <w:lang w:bidi="hi-IN"/>
              </w:rPr>
              <w:t>0</w:t>
            </w:r>
          </w:p>
        </w:tc>
        <w:tc>
          <w:tcPr>
            <w:tcW w:w="118" w:type="pct"/>
            <w:shd w:val="clear" w:color="auto" w:fill="auto"/>
            <w:noWrap/>
            <w:hideMark/>
          </w:tcPr>
          <w:p w:rsidR="0056716C" w:rsidRDefault="0056716C" w:rsidP="009141E6">
            <w:pPr>
              <w:contextualSpacing/>
              <w:rPr>
                <w:rFonts w:ascii="Arial" w:hAnsi="Arial" w:cs="Arial"/>
                <w:color w:val="000000"/>
                <w:sz w:val="18"/>
                <w:szCs w:val="18"/>
                <w:lang w:bidi="hi-IN"/>
              </w:rPr>
            </w:pPr>
            <w:r>
              <w:rPr>
                <w:rFonts w:ascii="Arial" w:hAnsi="Arial" w:cs="Arial"/>
                <w:color w:val="000000"/>
                <w:sz w:val="18"/>
                <w:szCs w:val="18"/>
                <w:lang w:bidi="hi-IN"/>
              </w:rPr>
              <w:t>0</w:t>
            </w:r>
          </w:p>
        </w:tc>
        <w:tc>
          <w:tcPr>
            <w:tcW w:w="141" w:type="pct"/>
            <w:shd w:val="clear" w:color="auto" w:fill="auto"/>
            <w:noWrap/>
            <w:hideMark/>
          </w:tcPr>
          <w:p w:rsidR="0056716C" w:rsidRDefault="0056716C" w:rsidP="009141E6">
            <w:pPr>
              <w:contextualSpacing/>
              <w:rPr>
                <w:rFonts w:ascii="Arial" w:hAnsi="Arial" w:cs="Arial"/>
                <w:color w:val="000000"/>
                <w:sz w:val="18"/>
                <w:szCs w:val="18"/>
                <w:lang w:bidi="hi-IN"/>
              </w:rPr>
            </w:pPr>
            <w:r>
              <w:rPr>
                <w:rFonts w:ascii="Arial" w:hAnsi="Arial" w:cs="Arial"/>
                <w:color w:val="000000"/>
                <w:sz w:val="18"/>
                <w:szCs w:val="18"/>
                <w:lang w:bidi="hi-IN"/>
              </w:rPr>
              <w:t>0</w:t>
            </w:r>
          </w:p>
        </w:tc>
        <w:tc>
          <w:tcPr>
            <w:tcW w:w="118" w:type="pct"/>
            <w:shd w:val="clear" w:color="auto" w:fill="auto"/>
            <w:noWrap/>
            <w:hideMark/>
          </w:tcPr>
          <w:p w:rsidR="0056716C" w:rsidRDefault="0056716C" w:rsidP="009141E6">
            <w:pPr>
              <w:contextualSpacing/>
              <w:rPr>
                <w:rFonts w:ascii="Arial" w:hAnsi="Arial" w:cs="Arial"/>
                <w:color w:val="000000"/>
                <w:sz w:val="18"/>
                <w:szCs w:val="18"/>
                <w:lang w:bidi="hi-IN"/>
              </w:rPr>
            </w:pPr>
            <w:r>
              <w:rPr>
                <w:rFonts w:ascii="Arial" w:hAnsi="Arial" w:cs="Arial"/>
                <w:color w:val="000000"/>
                <w:sz w:val="18"/>
                <w:szCs w:val="18"/>
                <w:lang w:bidi="hi-IN"/>
              </w:rPr>
              <w:t>0</w:t>
            </w:r>
          </w:p>
        </w:tc>
        <w:tc>
          <w:tcPr>
            <w:tcW w:w="141" w:type="pct"/>
            <w:shd w:val="clear" w:color="auto" w:fill="auto"/>
            <w:noWrap/>
            <w:hideMark/>
          </w:tcPr>
          <w:p w:rsidR="0056716C" w:rsidRDefault="0056716C" w:rsidP="009141E6">
            <w:pPr>
              <w:contextualSpacing/>
              <w:rPr>
                <w:rFonts w:ascii="Arial" w:hAnsi="Arial" w:cs="Arial"/>
                <w:color w:val="000000"/>
                <w:sz w:val="18"/>
                <w:szCs w:val="18"/>
                <w:lang w:bidi="hi-IN"/>
              </w:rPr>
            </w:pPr>
            <w:r>
              <w:rPr>
                <w:rFonts w:ascii="Arial" w:hAnsi="Arial" w:cs="Arial"/>
                <w:color w:val="000000"/>
                <w:sz w:val="18"/>
                <w:szCs w:val="18"/>
                <w:lang w:bidi="hi-IN"/>
              </w:rPr>
              <w:t>0</w:t>
            </w:r>
          </w:p>
        </w:tc>
        <w:tc>
          <w:tcPr>
            <w:tcW w:w="118" w:type="pct"/>
            <w:shd w:val="clear" w:color="auto" w:fill="auto"/>
            <w:noWrap/>
            <w:hideMark/>
          </w:tcPr>
          <w:p w:rsidR="0056716C" w:rsidRDefault="0056716C" w:rsidP="009141E6">
            <w:pPr>
              <w:contextualSpacing/>
              <w:rPr>
                <w:rFonts w:ascii="Arial" w:hAnsi="Arial" w:cs="Arial"/>
                <w:color w:val="000000"/>
                <w:sz w:val="18"/>
                <w:szCs w:val="18"/>
                <w:lang w:bidi="hi-IN"/>
              </w:rPr>
            </w:pPr>
            <w:r>
              <w:rPr>
                <w:rFonts w:ascii="Arial" w:hAnsi="Arial" w:cs="Arial"/>
                <w:color w:val="000000"/>
                <w:sz w:val="18"/>
                <w:szCs w:val="18"/>
                <w:lang w:bidi="hi-IN"/>
              </w:rPr>
              <w:t>11</w:t>
            </w:r>
          </w:p>
        </w:tc>
        <w:tc>
          <w:tcPr>
            <w:tcW w:w="141" w:type="pct"/>
            <w:shd w:val="clear" w:color="auto" w:fill="auto"/>
            <w:noWrap/>
            <w:hideMark/>
          </w:tcPr>
          <w:p w:rsidR="0056716C" w:rsidRDefault="0056716C" w:rsidP="009141E6">
            <w:pPr>
              <w:contextualSpacing/>
              <w:rPr>
                <w:rFonts w:ascii="Arial" w:hAnsi="Arial" w:cs="Arial"/>
                <w:color w:val="000000"/>
                <w:sz w:val="18"/>
                <w:szCs w:val="18"/>
                <w:lang w:bidi="hi-IN"/>
              </w:rPr>
            </w:pPr>
            <w:r>
              <w:rPr>
                <w:rFonts w:ascii="Arial" w:hAnsi="Arial" w:cs="Arial"/>
                <w:color w:val="000000"/>
                <w:sz w:val="18"/>
                <w:szCs w:val="18"/>
                <w:lang w:bidi="hi-IN"/>
              </w:rPr>
              <w:t>0</w:t>
            </w:r>
          </w:p>
        </w:tc>
        <w:tc>
          <w:tcPr>
            <w:tcW w:w="133" w:type="pct"/>
            <w:shd w:val="clear" w:color="auto" w:fill="auto"/>
            <w:noWrap/>
            <w:hideMark/>
          </w:tcPr>
          <w:p w:rsidR="0056716C" w:rsidRDefault="0056716C" w:rsidP="009141E6">
            <w:pPr>
              <w:contextualSpacing/>
              <w:rPr>
                <w:rFonts w:ascii="Arial" w:hAnsi="Arial" w:cs="Arial"/>
                <w:color w:val="000000"/>
                <w:sz w:val="18"/>
                <w:szCs w:val="18"/>
                <w:lang w:bidi="hi-IN"/>
              </w:rPr>
            </w:pPr>
            <w:r>
              <w:rPr>
                <w:rFonts w:ascii="Arial" w:hAnsi="Arial" w:cs="Arial"/>
                <w:color w:val="000000"/>
                <w:sz w:val="18"/>
                <w:szCs w:val="18"/>
                <w:lang w:bidi="hi-IN"/>
              </w:rPr>
              <w:t>12</w:t>
            </w:r>
          </w:p>
        </w:tc>
      </w:tr>
      <w:tr w:rsidR="0056716C" w:rsidRPr="000C0176" w:rsidTr="000A7162">
        <w:trPr>
          <w:trHeight w:val="20"/>
        </w:trPr>
        <w:tc>
          <w:tcPr>
            <w:tcW w:w="593"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937" w:type="pct"/>
            <w:shd w:val="clear" w:color="auto" w:fill="auto"/>
            <w:noWrap/>
            <w:hideMark/>
          </w:tcPr>
          <w:p w:rsidR="0056716C" w:rsidRPr="000C0176" w:rsidRDefault="0056716C" w:rsidP="00891B9C">
            <w:pPr>
              <w:contextualSpacing/>
              <w:rPr>
                <w:rFonts w:ascii="Calibri" w:hAnsi="Calibri" w:cs="Calibri"/>
                <w:b/>
                <w:bCs/>
                <w:color w:val="000000"/>
                <w:sz w:val="18"/>
                <w:szCs w:val="18"/>
                <w:lang w:bidi="hi-IN"/>
              </w:rPr>
            </w:pPr>
            <w:r w:rsidRPr="000C0176">
              <w:rPr>
                <w:rFonts w:ascii="Calibri" w:hAnsi="Calibri" w:cs="Calibri"/>
                <w:b/>
                <w:bCs/>
                <w:color w:val="000000"/>
                <w:sz w:val="18"/>
                <w:szCs w:val="18"/>
                <w:lang w:bidi="hi-IN"/>
              </w:rPr>
              <w:t>Agril. Engineering</w:t>
            </w:r>
          </w:p>
        </w:tc>
        <w:tc>
          <w:tcPr>
            <w:tcW w:w="898"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Farm machinery &amp; its maintenance</w:t>
            </w:r>
          </w:p>
        </w:tc>
        <w:tc>
          <w:tcPr>
            <w:tcW w:w="960"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269"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291"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141"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118"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141"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118"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141"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118"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141"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133"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r>
      <w:tr w:rsidR="0056716C" w:rsidRPr="000C0176" w:rsidTr="000A7162">
        <w:trPr>
          <w:trHeight w:val="20"/>
        </w:trPr>
        <w:tc>
          <w:tcPr>
            <w:tcW w:w="593"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937" w:type="pct"/>
            <w:shd w:val="clear" w:color="auto" w:fill="auto"/>
            <w:noWrap/>
            <w:hideMark/>
          </w:tcPr>
          <w:p w:rsidR="0056716C" w:rsidRPr="000C0176" w:rsidRDefault="0056716C" w:rsidP="00891B9C">
            <w:pPr>
              <w:contextualSpacing/>
              <w:rPr>
                <w:rFonts w:ascii="Calibri" w:hAnsi="Calibri" w:cs="Calibri"/>
                <w:b/>
                <w:bCs/>
                <w:color w:val="000000"/>
                <w:sz w:val="18"/>
                <w:szCs w:val="18"/>
                <w:lang w:bidi="hi-IN"/>
              </w:rPr>
            </w:pPr>
            <w:r w:rsidRPr="000C0176">
              <w:rPr>
                <w:rFonts w:ascii="Calibri" w:hAnsi="Calibri" w:cs="Calibri"/>
                <w:b/>
                <w:bCs/>
                <w:color w:val="000000"/>
                <w:sz w:val="18"/>
                <w:szCs w:val="18"/>
                <w:lang w:bidi="hi-IN"/>
              </w:rPr>
              <w:t>Agril. Engineering</w:t>
            </w:r>
          </w:p>
        </w:tc>
        <w:tc>
          <w:tcPr>
            <w:tcW w:w="898"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Installation and maintenance of micro irrigation systems</w:t>
            </w:r>
          </w:p>
        </w:tc>
        <w:tc>
          <w:tcPr>
            <w:tcW w:w="960"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269"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291"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141"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118"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141"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118"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141"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118"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141"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133"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r>
      <w:tr w:rsidR="0056716C" w:rsidRPr="000C0176" w:rsidTr="000A7162">
        <w:trPr>
          <w:trHeight w:val="20"/>
        </w:trPr>
        <w:tc>
          <w:tcPr>
            <w:tcW w:w="593"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937" w:type="pct"/>
            <w:shd w:val="clear" w:color="auto" w:fill="auto"/>
            <w:noWrap/>
            <w:hideMark/>
          </w:tcPr>
          <w:p w:rsidR="0056716C" w:rsidRPr="000C0176" w:rsidRDefault="0056716C" w:rsidP="00891B9C">
            <w:pPr>
              <w:contextualSpacing/>
              <w:rPr>
                <w:rFonts w:ascii="Calibri" w:hAnsi="Calibri" w:cs="Calibri"/>
                <w:b/>
                <w:bCs/>
                <w:color w:val="000000"/>
                <w:sz w:val="18"/>
                <w:szCs w:val="18"/>
                <w:lang w:bidi="hi-IN"/>
              </w:rPr>
            </w:pPr>
            <w:r w:rsidRPr="000C0176">
              <w:rPr>
                <w:rFonts w:ascii="Calibri" w:hAnsi="Calibri" w:cs="Calibri"/>
                <w:b/>
                <w:bCs/>
                <w:color w:val="000000"/>
                <w:sz w:val="18"/>
                <w:szCs w:val="18"/>
                <w:lang w:bidi="hi-IN"/>
              </w:rPr>
              <w:t>Agril. Engineering</w:t>
            </w:r>
          </w:p>
        </w:tc>
        <w:tc>
          <w:tcPr>
            <w:tcW w:w="898"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Use of Plastics in farming practices</w:t>
            </w:r>
          </w:p>
        </w:tc>
        <w:tc>
          <w:tcPr>
            <w:tcW w:w="960"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269"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291"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141"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118"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141"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118"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141"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118"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141"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133"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r>
      <w:tr w:rsidR="0056716C" w:rsidRPr="000C0176" w:rsidTr="000A7162">
        <w:trPr>
          <w:trHeight w:val="20"/>
        </w:trPr>
        <w:tc>
          <w:tcPr>
            <w:tcW w:w="593"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937" w:type="pct"/>
            <w:shd w:val="clear" w:color="auto" w:fill="auto"/>
            <w:noWrap/>
            <w:hideMark/>
          </w:tcPr>
          <w:p w:rsidR="0056716C" w:rsidRPr="000C0176" w:rsidRDefault="0056716C" w:rsidP="00891B9C">
            <w:pPr>
              <w:contextualSpacing/>
              <w:rPr>
                <w:rFonts w:ascii="Calibri" w:hAnsi="Calibri" w:cs="Calibri"/>
                <w:b/>
                <w:bCs/>
                <w:color w:val="000000"/>
                <w:sz w:val="18"/>
                <w:szCs w:val="18"/>
                <w:lang w:bidi="hi-IN"/>
              </w:rPr>
            </w:pPr>
            <w:r w:rsidRPr="000C0176">
              <w:rPr>
                <w:rFonts w:ascii="Calibri" w:hAnsi="Calibri" w:cs="Calibri"/>
                <w:b/>
                <w:bCs/>
                <w:color w:val="000000"/>
                <w:sz w:val="18"/>
                <w:szCs w:val="18"/>
                <w:lang w:bidi="hi-IN"/>
              </w:rPr>
              <w:t>Agril. Engineering</w:t>
            </w:r>
          </w:p>
        </w:tc>
        <w:tc>
          <w:tcPr>
            <w:tcW w:w="898"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Production of small tools and implements</w:t>
            </w:r>
          </w:p>
        </w:tc>
        <w:tc>
          <w:tcPr>
            <w:tcW w:w="960"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269"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291"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141"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118"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141"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118"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141"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118"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141"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133"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r>
      <w:tr w:rsidR="0056716C" w:rsidRPr="000C0176" w:rsidTr="000A7162">
        <w:trPr>
          <w:trHeight w:val="20"/>
        </w:trPr>
        <w:tc>
          <w:tcPr>
            <w:tcW w:w="593"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937" w:type="pct"/>
            <w:shd w:val="clear" w:color="auto" w:fill="auto"/>
            <w:noWrap/>
            <w:hideMark/>
          </w:tcPr>
          <w:p w:rsidR="0056716C" w:rsidRPr="000C0176" w:rsidRDefault="0056716C" w:rsidP="00891B9C">
            <w:pPr>
              <w:contextualSpacing/>
              <w:rPr>
                <w:rFonts w:ascii="Calibri" w:hAnsi="Calibri" w:cs="Calibri"/>
                <w:b/>
                <w:bCs/>
                <w:color w:val="000000"/>
                <w:sz w:val="18"/>
                <w:szCs w:val="18"/>
                <w:lang w:bidi="hi-IN"/>
              </w:rPr>
            </w:pPr>
            <w:r w:rsidRPr="000C0176">
              <w:rPr>
                <w:rFonts w:ascii="Calibri" w:hAnsi="Calibri" w:cs="Calibri"/>
                <w:b/>
                <w:bCs/>
                <w:color w:val="000000"/>
                <w:sz w:val="18"/>
                <w:szCs w:val="18"/>
                <w:lang w:bidi="hi-IN"/>
              </w:rPr>
              <w:t>Agril. Engineering</w:t>
            </w:r>
          </w:p>
        </w:tc>
        <w:tc>
          <w:tcPr>
            <w:tcW w:w="898"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Repair and maintenance of farm machinery and implements</w:t>
            </w:r>
          </w:p>
        </w:tc>
        <w:tc>
          <w:tcPr>
            <w:tcW w:w="960"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269"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291"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141"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118"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141"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118"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141"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118"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141"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133"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r>
      <w:tr w:rsidR="0056716C" w:rsidRPr="000C0176" w:rsidTr="000A7162">
        <w:trPr>
          <w:trHeight w:val="20"/>
        </w:trPr>
        <w:tc>
          <w:tcPr>
            <w:tcW w:w="593"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937" w:type="pct"/>
            <w:shd w:val="clear" w:color="auto" w:fill="auto"/>
            <w:noWrap/>
            <w:hideMark/>
          </w:tcPr>
          <w:p w:rsidR="0056716C" w:rsidRPr="000C0176" w:rsidRDefault="0056716C" w:rsidP="00891B9C">
            <w:pPr>
              <w:contextualSpacing/>
              <w:rPr>
                <w:rFonts w:ascii="Calibri" w:hAnsi="Calibri" w:cs="Calibri"/>
                <w:b/>
                <w:bCs/>
                <w:color w:val="000000"/>
                <w:sz w:val="18"/>
                <w:szCs w:val="18"/>
                <w:lang w:bidi="hi-IN"/>
              </w:rPr>
            </w:pPr>
            <w:r w:rsidRPr="000C0176">
              <w:rPr>
                <w:rFonts w:ascii="Calibri" w:hAnsi="Calibri" w:cs="Calibri"/>
                <w:b/>
                <w:bCs/>
                <w:color w:val="000000"/>
                <w:sz w:val="18"/>
                <w:szCs w:val="18"/>
                <w:lang w:bidi="hi-IN"/>
              </w:rPr>
              <w:t>Agril. Engineering</w:t>
            </w:r>
          </w:p>
        </w:tc>
        <w:tc>
          <w:tcPr>
            <w:tcW w:w="898"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Small scale processing and value addition</w:t>
            </w:r>
          </w:p>
        </w:tc>
        <w:tc>
          <w:tcPr>
            <w:tcW w:w="960"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269"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291"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141"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118"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141"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118"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141"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118"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141"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133"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r>
      <w:tr w:rsidR="0056716C" w:rsidRPr="000C0176" w:rsidTr="000A7162">
        <w:trPr>
          <w:trHeight w:val="20"/>
        </w:trPr>
        <w:tc>
          <w:tcPr>
            <w:tcW w:w="593"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937" w:type="pct"/>
            <w:shd w:val="clear" w:color="auto" w:fill="auto"/>
            <w:noWrap/>
            <w:hideMark/>
          </w:tcPr>
          <w:p w:rsidR="0056716C" w:rsidRPr="000C0176" w:rsidRDefault="0056716C" w:rsidP="00891B9C">
            <w:pPr>
              <w:contextualSpacing/>
              <w:rPr>
                <w:rFonts w:ascii="Calibri" w:hAnsi="Calibri" w:cs="Calibri"/>
                <w:b/>
                <w:bCs/>
                <w:color w:val="000000"/>
                <w:sz w:val="18"/>
                <w:szCs w:val="18"/>
                <w:lang w:bidi="hi-IN"/>
              </w:rPr>
            </w:pPr>
            <w:r w:rsidRPr="000C0176">
              <w:rPr>
                <w:rFonts w:ascii="Calibri" w:hAnsi="Calibri" w:cs="Calibri"/>
                <w:b/>
                <w:bCs/>
                <w:color w:val="000000"/>
                <w:sz w:val="18"/>
                <w:szCs w:val="18"/>
                <w:lang w:bidi="hi-IN"/>
              </w:rPr>
              <w:t>Agril. Engineering</w:t>
            </w:r>
          </w:p>
        </w:tc>
        <w:tc>
          <w:tcPr>
            <w:tcW w:w="898"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Post Harvest Technology</w:t>
            </w:r>
          </w:p>
        </w:tc>
        <w:tc>
          <w:tcPr>
            <w:tcW w:w="960"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269"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291"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141"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118"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141"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118"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141"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118"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141"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133"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r>
      <w:tr w:rsidR="0056716C" w:rsidRPr="000C0176" w:rsidTr="000A7162">
        <w:trPr>
          <w:trHeight w:val="20"/>
        </w:trPr>
        <w:tc>
          <w:tcPr>
            <w:tcW w:w="593"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937" w:type="pct"/>
            <w:shd w:val="clear" w:color="auto" w:fill="auto"/>
            <w:noWrap/>
            <w:hideMark/>
          </w:tcPr>
          <w:p w:rsidR="0056716C" w:rsidRPr="000C0176" w:rsidRDefault="0056716C" w:rsidP="00891B9C">
            <w:pPr>
              <w:contextualSpacing/>
              <w:rPr>
                <w:rFonts w:ascii="Calibri" w:hAnsi="Calibri" w:cs="Calibri"/>
                <w:b/>
                <w:bCs/>
                <w:color w:val="000000"/>
                <w:sz w:val="18"/>
                <w:szCs w:val="18"/>
                <w:lang w:bidi="hi-IN"/>
              </w:rPr>
            </w:pPr>
            <w:r w:rsidRPr="000C0176">
              <w:rPr>
                <w:rFonts w:ascii="Calibri" w:hAnsi="Calibri" w:cs="Calibri"/>
                <w:b/>
                <w:bCs/>
                <w:color w:val="000000"/>
                <w:sz w:val="18"/>
                <w:szCs w:val="18"/>
                <w:lang w:bidi="hi-IN"/>
              </w:rPr>
              <w:t>Agril. Engineering</w:t>
            </w:r>
          </w:p>
        </w:tc>
        <w:tc>
          <w:tcPr>
            <w:tcW w:w="898"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Others</w:t>
            </w:r>
            <w:r w:rsidRPr="000C0176">
              <w:rPr>
                <w:rFonts w:ascii="Calibri" w:hAnsi="Calibri" w:cs="Calibri"/>
                <w:color w:val="FF0000"/>
                <w:sz w:val="18"/>
                <w:szCs w:val="18"/>
                <w:lang w:bidi="hi-IN"/>
              </w:rPr>
              <w:t xml:space="preserve"> (Pl. Specify)</w:t>
            </w:r>
          </w:p>
        </w:tc>
        <w:tc>
          <w:tcPr>
            <w:tcW w:w="960"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269"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291"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141"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118"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141"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118"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141"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118"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141"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133"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r>
      <w:tr w:rsidR="0056716C" w:rsidRPr="000C0176" w:rsidTr="000A7162">
        <w:trPr>
          <w:trHeight w:val="20"/>
        </w:trPr>
        <w:tc>
          <w:tcPr>
            <w:tcW w:w="593"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937" w:type="pct"/>
            <w:shd w:val="clear" w:color="auto" w:fill="auto"/>
            <w:noWrap/>
            <w:hideMark/>
          </w:tcPr>
          <w:p w:rsidR="0056716C" w:rsidRPr="000C0176" w:rsidRDefault="0056716C" w:rsidP="00891B9C">
            <w:pPr>
              <w:contextualSpacing/>
              <w:rPr>
                <w:rFonts w:ascii="Calibri" w:hAnsi="Calibri" w:cs="Calibri"/>
                <w:b/>
                <w:bCs/>
                <w:color w:val="000000"/>
                <w:sz w:val="18"/>
                <w:szCs w:val="18"/>
                <w:lang w:bidi="hi-IN"/>
              </w:rPr>
            </w:pPr>
            <w:r w:rsidRPr="000C0176">
              <w:rPr>
                <w:rFonts w:ascii="Calibri" w:hAnsi="Calibri" w:cs="Calibri"/>
                <w:b/>
                <w:bCs/>
                <w:color w:val="000000"/>
                <w:sz w:val="18"/>
                <w:szCs w:val="18"/>
                <w:lang w:bidi="hi-IN"/>
              </w:rPr>
              <w:t>Plant Protection</w:t>
            </w:r>
          </w:p>
        </w:tc>
        <w:tc>
          <w:tcPr>
            <w:tcW w:w="898"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Integrated Pest Management</w:t>
            </w:r>
          </w:p>
        </w:tc>
        <w:tc>
          <w:tcPr>
            <w:tcW w:w="960"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269"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291"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141"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118"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141"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118"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141"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118"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141"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133"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r>
      <w:tr w:rsidR="0056716C" w:rsidRPr="000C0176" w:rsidTr="000A7162">
        <w:trPr>
          <w:trHeight w:val="20"/>
        </w:trPr>
        <w:tc>
          <w:tcPr>
            <w:tcW w:w="593"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937" w:type="pct"/>
            <w:shd w:val="clear" w:color="auto" w:fill="auto"/>
            <w:noWrap/>
            <w:hideMark/>
          </w:tcPr>
          <w:p w:rsidR="0056716C" w:rsidRPr="000C0176" w:rsidRDefault="0056716C" w:rsidP="00891B9C">
            <w:pPr>
              <w:contextualSpacing/>
              <w:rPr>
                <w:rFonts w:ascii="Calibri" w:hAnsi="Calibri" w:cs="Calibri"/>
                <w:b/>
                <w:bCs/>
                <w:color w:val="000000"/>
                <w:sz w:val="18"/>
                <w:szCs w:val="18"/>
                <w:lang w:bidi="hi-IN"/>
              </w:rPr>
            </w:pPr>
            <w:r w:rsidRPr="000C0176">
              <w:rPr>
                <w:rFonts w:ascii="Calibri" w:hAnsi="Calibri" w:cs="Calibri"/>
                <w:b/>
                <w:bCs/>
                <w:color w:val="000000"/>
                <w:sz w:val="18"/>
                <w:szCs w:val="18"/>
                <w:lang w:bidi="hi-IN"/>
              </w:rPr>
              <w:t>Plant Protection</w:t>
            </w:r>
          </w:p>
        </w:tc>
        <w:tc>
          <w:tcPr>
            <w:tcW w:w="898"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Integrated Disease Management</w:t>
            </w:r>
          </w:p>
        </w:tc>
        <w:tc>
          <w:tcPr>
            <w:tcW w:w="960"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269"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291"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141"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118"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141"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118"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141"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118"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141"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133"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r>
      <w:tr w:rsidR="0056716C" w:rsidRPr="000C0176" w:rsidTr="000A7162">
        <w:trPr>
          <w:trHeight w:val="20"/>
        </w:trPr>
        <w:tc>
          <w:tcPr>
            <w:tcW w:w="593"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937" w:type="pct"/>
            <w:shd w:val="clear" w:color="auto" w:fill="auto"/>
            <w:noWrap/>
            <w:hideMark/>
          </w:tcPr>
          <w:p w:rsidR="0056716C" w:rsidRPr="000C0176" w:rsidRDefault="0056716C" w:rsidP="00891B9C">
            <w:pPr>
              <w:contextualSpacing/>
              <w:rPr>
                <w:rFonts w:ascii="Calibri" w:hAnsi="Calibri" w:cs="Calibri"/>
                <w:b/>
                <w:bCs/>
                <w:color w:val="000000"/>
                <w:sz w:val="18"/>
                <w:szCs w:val="18"/>
                <w:lang w:bidi="hi-IN"/>
              </w:rPr>
            </w:pPr>
            <w:r w:rsidRPr="000C0176">
              <w:rPr>
                <w:rFonts w:ascii="Calibri" w:hAnsi="Calibri" w:cs="Calibri"/>
                <w:b/>
                <w:bCs/>
                <w:color w:val="000000"/>
                <w:sz w:val="18"/>
                <w:szCs w:val="18"/>
                <w:lang w:bidi="hi-IN"/>
              </w:rPr>
              <w:t>Plant Protection</w:t>
            </w:r>
          </w:p>
        </w:tc>
        <w:tc>
          <w:tcPr>
            <w:tcW w:w="898"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Bio0control of pests and diseases</w:t>
            </w:r>
          </w:p>
        </w:tc>
        <w:tc>
          <w:tcPr>
            <w:tcW w:w="960"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269"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291"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141"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118"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141"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118"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141"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118"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141"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133"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r>
      <w:tr w:rsidR="0056716C" w:rsidRPr="000C0176" w:rsidTr="000A7162">
        <w:trPr>
          <w:trHeight w:val="20"/>
        </w:trPr>
        <w:tc>
          <w:tcPr>
            <w:tcW w:w="593"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937" w:type="pct"/>
            <w:shd w:val="clear" w:color="auto" w:fill="auto"/>
            <w:noWrap/>
            <w:hideMark/>
          </w:tcPr>
          <w:p w:rsidR="0056716C" w:rsidRPr="000C0176" w:rsidRDefault="0056716C" w:rsidP="00891B9C">
            <w:pPr>
              <w:contextualSpacing/>
              <w:rPr>
                <w:rFonts w:ascii="Calibri" w:hAnsi="Calibri" w:cs="Calibri"/>
                <w:b/>
                <w:bCs/>
                <w:color w:val="000000"/>
                <w:sz w:val="18"/>
                <w:szCs w:val="18"/>
                <w:lang w:bidi="hi-IN"/>
              </w:rPr>
            </w:pPr>
            <w:r w:rsidRPr="000C0176">
              <w:rPr>
                <w:rFonts w:ascii="Calibri" w:hAnsi="Calibri" w:cs="Calibri"/>
                <w:b/>
                <w:bCs/>
                <w:color w:val="000000"/>
                <w:sz w:val="18"/>
                <w:szCs w:val="18"/>
                <w:lang w:bidi="hi-IN"/>
              </w:rPr>
              <w:t>Plant Protection</w:t>
            </w:r>
          </w:p>
        </w:tc>
        <w:tc>
          <w:tcPr>
            <w:tcW w:w="898"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Production of  bio control agents and bio pesticides</w:t>
            </w:r>
          </w:p>
        </w:tc>
        <w:tc>
          <w:tcPr>
            <w:tcW w:w="960"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269"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291"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141"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118"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141"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118"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141"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118"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141"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133"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r>
      <w:tr w:rsidR="0056716C" w:rsidRPr="000C0176" w:rsidTr="000A7162">
        <w:trPr>
          <w:trHeight w:val="20"/>
        </w:trPr>
        <w:tc>
          <w:tcPr>
            <w:tcW w:w="593"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937" w:type="pct"/>
            <w:shd w:val="clear" w:color="auto" w:fill="auto"/>
            <w:noWrap/>
            <w:hideMark/>
          </w:tcPr>
          <w:p w:rsidR="0056716C" w:rsidRPr="000C0176" w:rsidRDefault="0056716C" w:rsidP="00891B9C">
            <w:pPr>
              <w:contextualSpacing/>
              <w:rPr>
                <w:rFonts w:ascii="Calibri" w:hAnsi="Calibri" w:cs="Calibri"/>
                <w:b/>
                <w:bCs/>
                <w:color w:val="000000"/>
                <w:sz w:val="18"/>
                <w:szCs w:val="18"/>
                <w:lang w:bidi="hi-IN"/>
              </w:rPr>
            </w:pPr>
            <w:r w:rsidRPr="000C0176">
              <w:rPr>
                <w:rFonts w:ascii="Calibri" w:hAnsi="Calibri" w:cs="Calibri"/>
                <w:b/>
                <w:bCs/>
                <w:color w:val="000000"/>
                <w:sz w:val="18"/>
                <w:szCs w:val="18"/>
                <w:lang w:bidi="hi-IN"/>
              </w:rPr>
              <w:t>Plant Protection</w:t>
            </w:r>
          </w:p>
        </w:tc>
        <w:tc>
          <w:tcPr>
            <w:tcW w:w="898"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Others</w:t>
            </w:r>
            <w:r w:rsidRPr="000C0176">
              <w:rPr>
                <w:rFonts w:ascii="Calibri" w:hAnsi="Calibri" w:cs="Calibri"/>
                <w:color w:val="FF0000"/>
                <w:sz w:val="18"/>
                <w:szCs w:val="18"/>
                <w:lang w:bidi="hi-IN"/>
              </w:rPr>
              <w:t xml:space="preserve"> (Pl. Specify)</w:t>
            </w:r>
          </w:p>
        </w:tc>
        <w:tc>
          <w:tcPr>
            <w:tcW w:w="960"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269"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291"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141"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118"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141"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118"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141"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118"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141"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133"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r>
      <w:tr w:rsidR="0056716C" w:rsidRPr="000C0176" w:rsidTr="000A7162">
        <w:trPr>
          <w:trHeight w:val="20"/>
        </w:trPr>
        <w:tc>
          <w:tcPr>
            <w:tcW w:w="593"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937" w:type="pct"/>
            <w:shd w:val="clear" w:color="auto" w:fill="auto"/>
            <w:noWrap/>
            <w:hideMark/>
          </w:tcPr>
          <w:p w:rsidR="0056716C" w:rsidRPr="000C0176" w:rsidRDefault="0056716C" w:rsidP="00891B9C">
            <w:pPr>
              <w:contextualSpacing/>
              <w:rPr>
                <w:rFonts w:ascii="Calibri" w:hAnsi="Calibri" w:cs="Calibri"/>
                <w:b/>
                <w:bCs/>
                <w:color w:val="000000"/>
                <w:sz w:val="18"/>
                <w:szCs w:val="18"/>
                <w:lang w:bidi="hi-IN"/>
              </w:rPr>
            </w:pPr>
            <w:r w:rsidRPr="000C0176">
              <w:rPr>
                <w:rFonts w:ascii="Calibri" w:hAnsi="Calibri" w:cs="Calibri"/>
                <w:b/>
                <w:bCs/>
                <w:color w:val="000000"/>
                <w:sz w:val="18"/>
                <w:szCs w:val="18"/>
                <w:lang w:bidi="hi-IN"/>
              </w:rPr>
              <w:t>Fisheries</w:t>
            </w:r>
          </w:p>
        </w:tc>
        <w:tc>
          <w:tcPr>
            <w:tcW w:w="898"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Integrated fish farming</w:t>
            </w:r>
          </w:p>
        </w:tc>
        <w:tc>
          <w:tcPr>
            <w:tcW w:w="960"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269"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291"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141"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118"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141"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118"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141"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118"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141"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133"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r>
      <w:tr w:rsidR="0056716C" w:rsidRPr="000C0176" w:rsidTr="000A7162">
        <w:trPr>
          <w:trHeight w:val="20"/>
        </w:trPr>
        <w:tc>
          <w:tcPr>
            <w:tcW w:w="593"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937" w:type="pct"/>
            <w:shd w:val="clear" w:color="auto" w:fill="auto"/>
            <w:noWrap/>
            <w:hideMark/>
          </w:tcPr>
          <w:p w:rsidR="0056716C" w:rsidRPr="000C0176" w:rsidRDefault="0056716C" w:rsidP="00891B9C">
            <w:pPr>
              <w:contextualSpacing/>
              <w:rPr>
                <w:rFonts w:ascii="Calibri" w:hAnsi="Calibri" w:cs="Calibri"/>
                <w:b/>
                <w:bCs/>
                <w:color w:val="000000"/>
                <w:sz w:val="18"/>
                <w:szCs w:val="18"/>
                <w:lang w:bidi="hi-IN"/>
              </w:rPr>
            </w:pPr>
            <w:r w:rsidRPr="000C0176">
              <w:rPr>
                <w:rFonts w:ascii="Calibri" w:hAnsi="Calibri" w:cs="Calibri"/>
                <w:b/>
                <w:bCs/>
                <w:color w:val="000000"/>
                <w:sz w:val="18"/>
                <w:szCs w:val="18"/>
                <w:lang w:bidi="hi-IN"/>
              </w:rPr>
              <w:t>Fisheries</w:t>
            </w:r>
          </w:p>
        </w:tc>
        <w:tc>
          <w:tcPr>
            <w:tcW w:w="898"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Carp breeding and hatchery management</w:t>
            </w:r>
          </w:p>
        </w:tc>
        <w:tc>
          <w:tcPr>
            <w:tcW w:w="960"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269"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291"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141"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118"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141"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118"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141"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118"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141"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133"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r>
      <w:tr w:rsidR="0056716C" w:rsidRPr="000C0176" w:rsidTr="000A7162">
        <w:trPr>
          <w:trHeight w:val="20"/>
        </w:trPr>
        <w:tc>
          <w:tcPr>
            <w:tcW w:w="593"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937" w:type="pct"/>
            <w:shd w:val="clear" w:color="auto" w:fill="auto"/>
            <w:noWrap/>
            <w:hideMark/>
          </w:tcPr>
          <w:p w:rsidR="0056716C" w:rsidRPr="000C0176" w:rsidRDefault="0056716C" w:rsidP="00891B9C">
            <w:pPr>
              <w:contextualSpacing/>
              <w:rPr>
                <w:rFonts w:ascii="Calibri" w:hAnsi="Calibri" w:cs="Calibri"/>
                <w:b/>
                <w:bCs/>
                <w:color w:val="000000"/>
                <w:sz w:val="18"/>
                <w:szCs w:val="18"/>
                <w:lang w:bidi="hi-IN"/>
              </w:rPr>
            </w:pPr>
            <w:r w:rsidRPr="000C0176">
              <w:rPr>
                <w:rFonts w:ascii="Calibri" w:hAnsi="Calibri" w:cs="Calibri"/>
                <w:b/>
                <w:bCs/>
                <w:color w:val="000000"/>
                <w:sz w:val="18"/>
                <w:szCs w:val="18"/>
                <w:lang w:bidi="hi-IN"/>
              </w:rPr>
              <w:t>Fisheries</w:t>
            </w:r>
          </w:p>
        </w:tc>
        <w:tc>
          <w:tcPr>
            <w:tcW w:w="898"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Carp fry and fingerling rearing</w:t>
            </w:r>
          </w:p>
        </w:tc>
        <w:tc>
          <w:tcPr>
            <w:tcW w:w="960"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269"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291"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141"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118"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141"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118"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141"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118"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141"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133"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r>
      <w:tr w:rsidR="0056716C" w:rsidRPr="000C0176" w:rsidTr="000A7162">
        <w:trPr>
          <w:trHeight w:val="20"/>
        </w:trPr>
        <w:tc>
          <w:tcPr>
            <w:tcW w:w="593"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937" w:type="pct"/>
            <w:shd w:val="clear" w:color="auto" w:fill="auto"/>
            <w:noWrap/>
            <w:hideMark/>
          </w:tcPr>
          <w:p w:rsidR="0056716C" w:rsidRPr="000C0176" w:rsidRDefault="0056716C" w:rsidP="00891B9C">
            <w:pPr>
              <w:contextualSpacing/>
              <w:rPr>
                <w:rFonts w:ascii="Calibri" w:hAnsi="Calibri" w:cs="Calibri"/>
                <w:b/>
                <w:bCs/>
                <w:color w:val="000000"/>
                <w:sz w:val="18"/>
                <w:szCs w:val="18"/>
                <w:lang w:bidi="hi-IN"/>
              </w:rPr>
            </w:pPr>
            <w:r w:rsidRPr="000C0176">
              <w:rPr>
                <w:rFonts w:ascii="Calibri" w:hAnsi="Calibri" w:cs="Calibri"/>
                <w:b/>
                <w:bCs/>
                <w:color w:val="000000"/>
                <w:sz w:val="18"/>
                <w:szCs w:val="18"/>
                <w:lang w:bidi="hi-IN"/>
              </w:rPr>
              <w:t>Fisheries</w:t>
            </w:r>
          </w:p>
        </w:tc>
        <w:tc>
          <w:tcPr>
            <w:tcW w:w="898"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Composite fish culture</w:t>
            </w:r>
          </w:p>
        </w:tc>
        <w:tc>
          <w:tcPr>
            <w:tcW w:w="960"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269"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291"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141"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118"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141"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118"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141"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118"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141"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133"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r>
      <w:tr w:rsidR="0056716C" w:rsidRPr="000C0176" w:rsidTr="000A7162">
        <w:trPr>
          <w:trHeight w:val="20"/>
        </w:trPr>
        <w:tc>
          <w:tcPr>
            <w:tcW w:w="593"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937" w:type="pct"/>
            <w:shd w:val="clear" w:color="auto" w:fill="auto"/>
            <w:noWrap/>
            <w:hideMark/>
          </w:tcPr>
          <w:p w:rsidR="0056716C" w:rsidRPr="000C0176" w:rsidRDefault="0056716C" w:rsidP="00891B9C">
            <w:pPr>
              <w:contextualSpacing/>
              <w:rPr>
                <w:rFonts w:ascii="Calibri" w:hAnsi="Calibri" w:cs="Calibri"/>
                <w:b/>
                <w:bCs/>
                <w:color w:val="000000"/>
                <w:sz w:val="18"/>
                <w:szCs w:val="18"/>
                <w:lang w:bidi="hi-IN"/>
              </w:rPr>
            </w:pPr>
            <w:r w:rsidRPr="000C0176">
              <w:rPr>
                <w:rFonts w:ascii="Calibri" w:hAnsi="Calibri" w:cs="Calibri"/>
                <w:b/>
                <w:bCs/>
                <w:color w:val="000000"/>
                <w:sz w:val="18"/>
                <w:szCs w:val="18"/>
                <w:lang w:bidi="hi-IN"/>
              </w:rPr>
              <w:t>Fisheries</w:t>
            </w:r>
          </w:p>
        </w:tc>
        <w:tc>
          <w:tcPr>
            <w:tcW w:w="898"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Hatchery management and culture of freshwater prawn</w:t>
            </w:r>
          </w:p>
        </w:tc>
        <w:tc>
          <w:tcPr>
            <w:tcW w:w="960"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269"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291"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141"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118"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141"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118"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141"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118"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141"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133"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r>
      <w:tr w:rsidR="0056716C" w:rsidRPr="000C0176" w:rsidTr="000A7162">
        <w:trPr>
          <w:trHeight w:val="20"/>
        </w:trPr>
        <w:tc>
          <w:tcPr>
            <w:tcW w:w="593"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937" w:type="pct"/>
            <w:shd w:val="clear" w:color="auto" w:fill="auto"/>
            <w:noWrap/>
            <w:hideMark/>
          </w:tcPr>
          <w:p w:rsidR="0056716C" w:rsidRPr="000C0176" w:rsidRDefault="0056716C" w:rsidP="00891B9C">
            <w:pPr>
              <w:contextualSpacing/>
              <w:rPr>
                <w:rFonts w:ascii="Calibri" w:hAnsi="Calibri" w:cs="Calibri"/>
                <w:b/>
                <w:bCs/>
                <w:color w:val="000000"/>
                <w:sz w:val="18"/>
                <w:szCs w:val="18"/>
                <w:lang w:bidi="hi-IN"/>
              </w:rPr>
            </w:pPr>
            <w:r w:rsidRPr="000C0176">
              <w:rPr>
                <w:rFonts w:ascii="Calibri" w:hAnsi="Calibri" w:cs="Calibri"/>
                <w:b/>
                <w:bCs/>
                <w:color w:val="000000"/>
                <w:sz w:val="18"/>
                <w:szCs w:val="18"/>
                <w:lang w:bidi="hi-IN"/>
              </w:rPr>
              <w:t>Fisheries</w:t>
            </w:r>
          </w:p>
        </w:tc>
        <w:tc>
          <w:tcPr>
            <w:tcW w:w="898"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Breeding and culture of ornamental fishes</w:t>
            </w:r>
          </w:p>
        </w:tc>
        <w:tc>
          <w:tcPr>
            <w:tcW w:w="960"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269"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291"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141"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118"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141"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118"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141"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118"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141"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133"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r>
      <w:tr w:rsidR="0056716C" w:rsidRPr="000C0176" w:rsidTr="000A7162">
        <w:trPr>
          <w:trHeight w:val="20"/>
        </w:trPr>
        <w:tc>
          <w:tcPr>
            <w:tcW w:w="593"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937" w:type="pct"/>
            <w:shd w:val="clear" w:color="auto" w:fill="auto"/>
            <w:noWrap/>
            <w:hideMark/>
          </w:tcPr>
          <w:p w:rsidR="0056716C" w:rsidRPr="000C0176" w:rsidRDefault="0056716C" w:rsidP="00891B9C">
            <w:pPr>
              <w:contextualSpacing/>
              <w:rPr>
                <w:rFonts w:ascii="Calibri" w:hAnsi="Calibri" w:cs="Calibri"/>
                <w:b/>
                <w:bCs/>
                <w:color w:val="000000"/>
                <w:sz w:val="18"/>
                <w:szCs w:val="18"/>
                <w:lang w:bidi="hi-IN"/>
              </w:rPr>
            </w:pPr>
            <w:r w:rsidRPr="000C0176">
              <w:rPr>
                <w:rFonts w:ascii="Calibri" w:hAnsi="Calibri" w:cs="Calibri"/>
                <w:b/>
                <w:bCs/>
                <w:color w:val="000000"/>
                <w:sz w:val="18"/>
                <w:szCs w:val="18"/>
                <w:lang w:bidi="hi-IN"/>
              </w:rPr>
              <w:t>Fisheries</w:t>
            </w:r>
          </w:p>
        </w:tc>
        <w:tc>
          <w:tcPr>
            <w:tcW w:w="898"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Portable plastic carp hatchery</w:t>
            </w:r>
          </w:p>
        </w:tc>
        <w:tc>
          <w:tcPr>
            <w:tcW w:w="960"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269"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291"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141"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118"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141"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118"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141"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118"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141"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133"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r>
      <w:tr w:rsidR="0056716C" w:rsidRPr="000C0176" w:rsidTr="000A7162">
        <w:trPr>
          <w:trHeight w:val="20"/>
        </w:trPr>
        <w:tc>
          <w:tcPr>
            <w:tcW w:w="593"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937" w:type="pct"/>
            <w:shd w:val="clear" w:color="auto" w:fill="auto"/>
            <w:noWrap/>
            <w:hideMark/>
          </w:tcPr>
          <w:p w:rsidR="0056716C" w:rsidRPr="000C0176" w:rsidRDefault="0056716C" w:rsidP="00891B9C">
            <w:pPr>
              <w:contextualSpacing/>
              <w:rPr>
                <w:rFonts w:ascii="Calibri" w:hAnsi="Calibri" w:cs="Calibri"/>
                <w:b/>
                <w:bCs/>
                <w:color w:val="000000"/>
                <w:sz w:val="18"/>
                <w:szCs w:val="18"/>
                <w:lang w:bidi="hi-IN"/>
              </w:rPr>
            </w:pPr>
            <w:r w:rsidRPr="000C0176">
              <w:rPr>
                <w:rFonts w:ascii="Calibri" w:hAnsi="Calibri" w:cs="Calibri"/>
                <w:b/>
                <w:bCs/>
                <w:color w:val="000000"/>
                <w:sz w:val="18"/>
                <w:szCs w:val="18"/>
                <w:lang w:bidi="hi-IN"/>
              </w:rPr>
              <w:t>Fisheries</w:t>
            </w:r>
          </w:p>
        </w:tc>
        <w:tc>
          <w:tcPr>
            <w:tcW w:w="898"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Pen culture of fish and prawn</w:t>
            </w:r>
          </w:p>
        </w:tc>
        <w:tc>
          <w:tcPr>
            <w:tcW w:w="960"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269"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291"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141"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118"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141"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118"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141"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118"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141"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133"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r>
      <w:tr w:rsidR="0056716C" w:rsidRPr="000C0176" w:rsidTr="000A7162">
        <w:trPr>
          <w:trHeight w:val="20"/>
        </w:trPr>
        <w:tc>
          <w:tcPr>
            <w:tcW w:w="593"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937" w:type="pct"/>
            <w:shd w:val="clear" w:color="auto" w:fill="auto"/>
            <w:noWrap/>
            <w:hideMark/>
          </w:tcPr>
          <w:p w:rsidR="0056716C" w:rsidRPr="000C0176" w:rsidRDefault="0056716C" w:rsidP="00891B9C">
            <w:pPr>
              <w:contextualSpacing/>
              <w:rPr>
                <w:rFonts w:ascii="Calibri" w:hAnsi="Calibri" w:cs="Calibri"/>
                <w:b/>
                <w:bCs/>
                <w:color w:val="000000"/>
                <w:sz w:val="18"/>
                <w:szCs w:val="18"/>
                <w:lang w:bidi="hi-IN"/>
              </w:rPr>
            </w:pPr>
            <w:r w:rsidRPr="000C0176">
              <w:rPr>
                <w:rFonts w:ascii="Calibri" w:hAnsi="Calibri" w:cs="Calibri"/>
                <w:b/>
                <w:bCs/>
                <w:color w:val="000000"/>
                <w:sz w:val="18"/>
                <w:szCs w:val="18"/>
                <w:lang w:bidi="hi-IN"/>
              </w:rPr>
              <w:t>Fisheries</w:t>
            </w:r>
          </w:p>
        </w:tc>
        <w:tc>
          <w:tcPr>
            <w:tcW w:w="898"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Shrimp farming</w:t>
            </w:r>
          </w:p>
        </w:tc>
        <w:tc>
          <w:tcPr>
            <w:tcW w:w="960"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269"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291"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141"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118"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141"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118"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141"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118"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141"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133"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r>
      <w:tr w:rsidR="0056716C" w:rsidRPr="000C0176" w:rsidTr="000A7162">
        <w:trPr>
          <w:trHeight w:val="20"/>
        </w:trPr>
        <w:tc>
          <w:tcPr>
            <w:tcW w:w="593"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937" w:type="pct"/>
            <w:shd w:val="clear" w:color="auto" w:fill="auto"/>
            <w:noWrap/>
            <w:hideMark/>
          </w:tcPr>
          <w:p w:rsidR="0056716C" w:rsidRPr="000C0176" w:rsidRDefault="0056716C" w:rsidP="00891B9C">
            <w:pPr>
              <w:contextualSpacing/>
              <w:rPr>
                <w:rFonts w:ascii="Calibri" w:hAnsi="Calibri" w:cs="Calibri"/>
                <w:b/>
                <w:bCs/>
                <w:color w:val="000000"/>
                <w:sz w:val="18"/>
                <w:szCs w:val="18"/>
                <w:lang w:bidi="hi-IN"/>
              </w:rPr>
            </w:pPr>
            <w:r w:rsidRPr="000C0176">
              <w:rPr>
                <w:rFonts w:ascii="Calibri" w:hAnsi="Calibri" w:cs="Calibri"/>
                <w:b/>
                <w:bCs/>
                <w:color w:val="000000"/>
                <w:sz w:val="18"/>
                <w:szCs w:val="18"/>
                <w:lang w:bidi="hi-IN"/>
              </w:rPr>
              <w:t>Fisheries</w:t>
            </w:r>
          </w:p>
        </w:tc>
        <w:tc>
          <w:tcPr>
            <w:tcW w:w="898"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Edible oyster farming</w:t>
            </w:r>
          </w:p>
        </w:tc>
        <w:tc>
          <w:tcPr>
            <w:tcW w:w="960"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269"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291"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141"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118"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141"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118"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141"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118"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141"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133"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r>
      <w:tr w:rsidR="0056716C" w:rsidRPr="000C0176" w:rsidTr="000A7162">
        <w:trPr>
          <w:trHeight w:val="20"/>
        </w:trPr>
        <w:tc>
          <w:tcPr>
            <w:tcW w:w="593"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937" w:type="pct"/>
            <w:shd w:val="clear" w:color="auto" w:fill="auto"/>
            <w:noWrap/>
            <w:hideMark/>
          </w:tcPr>
          <w:p w:rsidR="0056716C" w:rsidRPr="000C0176" w:rsidRDefault="0056716C" w:rsidP="00891B9C">
            <w:pPr>
              <w:contextualSpacing/>
              <w:rPr>
                <w:rFonts w:ascii="Calibri" w:hAnsi="Calibri" w:cs="Calibri"/>
                <w:b/>
                <w:bCs/>
                <w:color w:val="000000"/>
                <w:sz w:val="18"/>
                <w:szCs w:val="18"/>
                <w:lang w:bidi="hi-IN"/>
              </w:rPr>
            </w:pPr>
            <w:r w:rsidRPr="000C0176">
              <w:rPr>
                <w:rFonts w:ascii="Calibri" w:hAnsi="Calibri" w:cs="Calibri"/>
                <w:b/>
                <w:bCs/>
                <w:color w:val="000000"/>
                <w:sz w:val="18"/>
                <w:szCs w:val="18"/>
                <w:lang w:bidi="hi-IN"/>
              </w:rPr>
              <w:t>Fisheries</w:t>
            </w:r>
          </w:p>
        </w:tc>
        <w:tc>
          <w:tcPr>
            <w:tcW w:w="898"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Pearl culture</w:t>
            </w:r>
          </w:p>
        </w:tc>
        <w:tc>
          <w:tcPr>
            <w:tcW w:w="960"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269"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291"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141"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118"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141"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118"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141"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118"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141"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133"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r>
      <w:tr w:rsidR="0056716C" w:rsidRPr="000C0176" w:rsidTr="000A7162">
        <w:trPr>
          <w:trHeight w:val="20"/>
        </w:trPr>
        <w:tc>
          <w:tcPr>
            <w:tcW w:w="593"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937" w:type="pct"/>
            <w:shd w:val="clear" w:color="auto" w:fill="auto"/>
            <w:noWrap/>
            <w:hideMark/>
          </w:tcPr>
          <w:p w:rsidR="0056716C" w:rsidRPr="000C0176" w:rsidRDefault="0056716C" w:rsidP="00891B9C">
            <w:pPr>
              <w:contextualSpacing/>
              <w:rPr>
                <w:rFonts w:ascii="Calibri" w:hAnsi="Calibri" w:cs="Calibri"/>
                <w:b/>
                <w:bCs/>
                <w:color w:val="000000"/>
                <w:sz w:val="18"/>
                <w:szCs w:val="18"/>
                <w:lang w:bidi="hi-IN"/>
              </w:rPr>
            </w:pPr>
            <w:r w:rsidRPr="000C0176">
              <w:rPr>
                <w:rFonts w:ascii="Calibri" w:hAnsi="Calibri" w:cs="Calibri"/>
                <w:b/>
                <w:bCs/>
                <w:color w:val="000000"/>
                <w:sz w:val="18"/>
                <w:szCs w:val="18"/>
                <w:lang w:bidi="hi-IN"/>
              </w:rPr>
              <w:t>Fisheries</w:t>
            </w:r>
          </w:p>
        </w:tc>
        <w:tc>
          <w:tcPr>
            <w:tcW w:w="898"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Fish processing and value addition</w:t>
            </w:r>
          </w:p>
        </w:tc>
        <w:tc>
          <w:tcPr>
            <w:tcW w:w="960"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269"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291"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141"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118"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141"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118"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141"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118"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141"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133"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r>
      <w:tr w:rsidR="0056716C" w:rsidRPr="000C0176" w:rsidTr="000A7162">
        <w:trPr>
          <w:trHeight w:val="20"/>
        </w:trPr>
        <w:tc>
          <w:tcPr>
            <w:tcW w:w="593"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937" w:type="pct"/>
            <w:shd w:val="clear" w:color="auto" w:fill="auto"/>
            <w:noWrap/>
            <w:hideMark/>
          </w:tcPr>
          <w:p w:rsidR="0056716C" w:rsidRPr="000C0176" w:rsidRDefault="0056716C" w:rsidP="00891B9C">
            <w:pPr>
              <w:contextualSpacing/>
              <w:rPr>
                <w:rFonts w:ascii="Calibri" w:hAnsi="Calibri" w:cs="Calibri"/>
                <w:b/>
                <w:bCs/>
                <w:color w:val="000000"/>
                <w:sz w:val="18"/>
                <w:szCs w:val="18"/>
                <w:lang w:bidi="hi-IN"/>
              </w:rPr>
            </w:pPr>
            <w:r w:rsidRPr="000C0176">
              <w:rPr>
                <w:rFonts w:ascii="Calibri" w:hAnsi="Calibri" w:cs="Calibri"/>
                <w:b/>
                <w:bCs/>
                <w:color w:val="000000"/>
                <w:sz w:val="18"/>
                <w:szCs w:val="18"/>
                <w:lang w:bidi="hi-IN"/>
              </w:rPr>
              <w:t>Fisheries</w:t>
            </w:r>
          </w:p>
        </w:tc>
        <w:tc>
          <w:tcPr>
            <w:tcW w:w="898"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Others</w:t>
            </w:r>
            <w:r w:rsidRPr="000C0176">
              <w:rPr>
                <w:rFonts w:ascii="Calibri" w:hAnsi="Calibri" w:cs="Calibri"/>
                <w:color w:val="FF0000"/>
                <w:sz w:val="18"/>
                <w:szCs w:val="18"/>
                <w:lang w:bidi="hi-IN"/>
              </w:rPr>
              <w:t xml:space="preserve"> (Pl. Specify)</w:t>
            </w:r>
          </w:p>
        </w:tc>
        <w:tc>
          <w:tcPr>
            <w:tcW w:w="960"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269"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291"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141"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118"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141"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118"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141"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118"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141"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133"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r>
      <w:tr w:rsidR="0056716C" w:rsidRPr="000C0176" w:rsidTr="000A7162">
        <w:trPr>
          <w:trHeight w:val="20"/>
        </w:trPr>
        <w:tc>
          <w:tcPr>
            <w:tcW w:w="593"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937" w:type="pct"/>
            <w:shd w:val="clear" w:color="auto" w:fill="auto"/>
            <w:noWrap/>
            <w:hideMark/>
          </w:tcPr>
          <w:p w:rsidR="0056716C" w:rsidRPr="000C0176" w:rsidRDefault="0056716C" w:rsidP="00891B9C">
            <w:pPr>
              <w:contextualSpacing/>
              <w:rPr>
                <w:rFonts w:ascii="Calibri" w:hAnsi="Calibri" w:cs="Calibri"/>
                <w:b/>
                <w:bCs/>
                <w:color w:val="000000"/>
                <w:sz w:val="18"/>
                <w:szCs w:val="18"/>
                <w:lang w:bidi="hi-IN"/>
              </w:rPr>
            </w:pPr>
            <w:r w:rsidRPr="000C0176">
              <w:rPr>
                <w:rFonts w:ascii="Calibri" w:hAnsi="Calibri" w:cs="Calibri"/>
                <w:b/>
                <w:bCs/>
                <w:color w:val="000000"/>
                <w:sz w:val="18"/>
                <w:szCs w:val="18"/>
                <w:lang w:bidi="hi-IN"/>
              </w:rPr>
              <w:t>Production of Input at site</w:t>
            </w:r>
          </w:p>
        </w:tc>
        <w:tc>
          <w:tcPr>
            <w:tcW w:w="898"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Seed Production</w:t>
            </w:r>
          </w:p>
        </w:tc>
        <w:tc>
          <w:tcPr>
            <w:tcW w:w="960"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269"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291"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141"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118"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141"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118"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141"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118"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141"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133"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r>
      <w:tr w:rsidR="0056716C" w:rsidRPr="000C0176" w:rsidTr="000A7162">
        <w:trPr>
          <w:trHeight w:val="20"/>
        </w:trPr>
        <w:tc>
          <w:tcPr>
            <w:tcW w:w="593"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937" w:type="pct"/>
            <w:shd w:val="clear" w:color="auto" w:fill="auto"/>
            <w:noWrap/>
            <w:hideMark/>
          </w:tcPr>
          <w:p w:rsidR="0056716C" w:rsidRPr="000C0176" w:rsidRDefault="0056716C" w:rsidP="00891B9C">
            <w:pPr>
              <w:contextualSpacing/>
              <w:rPr>
                <w:rFonts w:ascii="Calibri" w:hAnsi="Calibri" w:cs="Calibri"/>
                <w:b/>
                <w:bCs/>
                <w:color w:val="000000"/>
                <w:sz w:val="18"/>
                <w:szCs w:val="18"/>
                <w:lang w:bidi="hi-IN"/>
              </w:rPr>
            </w:pPr>
            <w:r w:rsidRPr="000C0176">
              <w:rPr>
                <w:rFonts w:ascii="Calibri" w:hAnsi="Calibri" w:cs="Calibri"/>
                <w:b/>
                <w:bCs/>
                <w:color w:val="000000"/>
                <w:sz w:val="18"/>
                <w:szCs w:val="18"/>
                <w:lang w:bidi="hi-IN"/>
              </w:rPr>
              <w:t>Production of Input at site</w:t>
            </w:r>
          </w:p>
        </w:tc>
        <w:tc>
          <w:tcPr>
            <w:tcW w:w="898"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Planting material production</w:t>
            </w:r>
          </w:p>
        </w:tc>
        <w:tc>
          <w:tcPr>
            <w:tcW w:w="960"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269"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291"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141"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118"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141"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118"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141"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118"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141"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133"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r>
      <w:tr w:rsidR="0056716C" w:rsidRPr="000C0176" w:rsidTr="000A7162">
        <w:trPr>
          <w:trHeight w:val="20"/>
        </w:trPr>
        <w:tc>
          <w:tcPr>
            <w:tcW w:w="593"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937" w:type="pct"/>
            <w:shd w:val="clear" w:color="auto" w:fill="auto"/>
            <w:noWrap/>
            <w:hideMark/>
          </w:tcPr>
          <w:p w:rsidR="0056716C" w:rsidRPr="000C0176" w:rsidRDefault="0056716C" w:rsidP="00891B9C">
            <w:pPr>
              <w:contextualSpacing/>
              <w:rPr>
                <w:rFonts w:ascii="Calibri" w:hAnsi="Calibri" w:cs="Calibri"/>
                <w:b/>
                <w:bCs/>
                <w:color w:val="000000"/>
                <w:sz w:val="18"/>
                <w:szCs w:val="18"/>
                <w:lang w:bidi="hi-IN"/>
              </w:rPr>
            </w:pPr>
            <w:r w:rsidRPr="000C0176">
              <w:rPr>
                <w:rFonts w:ascii="Calibri" w:hAnsi="Calibri" w:cs="Calibri"/>
                <w:b/>
                <w:bCs/>
                <w:color w:val="000000"/>
                <w:sz w:val="18"/>
                <w:szCs w:val="18"/>
                <w:lang w:bidi="hi-IN"/>
              </w:rPr>
              <w:t>Production of Input at site</w:t>
            </w:r>
          </w:p>
        </w:tc>
        <w:tc>
          <w:tcPr>
            <w:tcW w:w="898"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Bio0agents production</w:t>
            </w:r>
          </w:p>
        </w:tc>
        <w:tc>
          <w:tcPr>
            <w:tcW w:w="960"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269"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291"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141"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118"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141"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118"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141"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118"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141"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133"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r>
      <w:tr w:rsidR="0056716C" w:rsidRPr="000C0176" w:rsidTr="000A7162">
        <w:trPr>
          <w:trHeight w:val="20"/>
        </w:trPr>
        <w:tc>
          <w:tcPr>
            <w:tcW w:w="593"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937" w:type="pct"/>
            <w:shd w:val="clear" w:color="auto" w:fill="auto"/>
            <w:noWrap/>
            <w:hideMark/>
          </w:tcPr>
          <w:p w:rsidR="0056716C" w:rsidRPr="000C0176" w:rsidRDefault="0056716C" w:rsidP="00891B9C">
            <w:pPr>
              <w:contextualSpacing/>
              <w:rPr>
                <w:rFonts w:ascii="Calibri" w:hAnsi="Calibri" w:cs="Calibri"/>
                <w:b/>
                <w:bCs/>
                <w:color w:val="000000"/>
                <w:sz w:val="18"/>
                <w:szCs w:val="18"/>
                <w:lang w:bidi="hi-IN"/>
              </w:rPr>
            </w:pPr>
            <w:r w:rsidRPr="000C0176">
              <w:rPr>
                <w:rFonts w:ascii="Calibri" w:hAnsi="Calibri" w:cs="Calibri"/>
                <w:b/>
                <w:bCs/>
                <w:color w:val="000000"/>
                <w:sz w:val="18"/>
                <w:szCs w:val="18"/>
                <w:lang w:bidi="hi-IN"/>
              </w:rPr>
              <w:t>Production of Input at site</w:t>
            </w:r>
          </w:p>
        </w:tc>
        <w:tc>
          <w:tcPr>
            <w:tcW w:w="898"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Bio0pesticides production</w:t>
            </w:r>
          </w:p>
        </w:tc>
        <w:tc>
          <w:tcPr>
            <w:tcW w:w="960"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269"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291"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141"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118"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141"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118"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141"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118"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141"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133"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r>
      <w:tr w:rsidR="0056716C" w:rsidRPr="000C0176" w:rsidTr="000A7162">
        <w:trPr>
          <w:trHeight w:val="20"/>
        </w:trPr>
        <w:tc>
          <w:tcPr>
            <w:tcW w:w="593"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937" w:type="pct"/>
            <w:shd w:val="clear" w:color="auto" w:fill="auto"/>
            <w:noWrap/>
            <w:hideMark/>
          </w:tcPr>
          <w:p w:rsidR="0056716C" w:rsidRPr="000C0176" w:rsidRDefault="0056716C" w:rsidP="00891B9C">
            <w:pPr>
              <w:contextualSpacing/>
              <w:rPr>
                <w:rFonts w:ascii="Calibri" w:hAnsi="Calibri" w:cs="Calibri"/>
                <w:b/>
                <w:bCs/>
                <w:color w:val="000000"/>
                <w:sz w:val="18"/>
                <w:szCs w:val="18"/>
                <w:lang w:bidi="hi-IN"/>
              </w:rPr>
            </w:pPr>
            <w:r w:rsidRPr="000C0176">
              <w:rPr>
                <w:rFonts w:ascii="Calibri" w:hAnsi="Calibri" w:cs="Calibri"/>
                <w:b/>
                <w:bCs/>
                <w:color w:val="000000"/>
                <w:sz w:val="18"/>
                <w:szCs w:val="18"/>
                <w:lang w:bidi="hi-IN"/>
              </w:rPr>
              <w:t>Production of Input at site</w:t>
            </w:r>
          </w:p>
        </w:tc>
        <w:tc>
          <w:tcPr>
            <w:tcW w:w="898"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Bio0fertilizer production</w:t>
            </w:r>
          </w:p>
        </w:tc>
        <w:tc>
          <w:tcPr>
            <w:tcW w:w="960"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269"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291"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141"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118"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141"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118"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141"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118"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141"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133"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r>
      <w:tr w:rsidR="0056716C" w:rsidRPr="000C0176" w:rsidTr="000A7162">
        <w:trPr>
          <w:trHeight w:val="20"/>
        </w:trPr>
        <w:tc>
          <w:tcPr>
            <w:tcW w:w="593"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937" w:type="pct"/>
            <w:shd w:val="clear" w:color="auto" w:fill="auto"/>
            <w:noWrap/>
            <w:hideMark/>
          </w:tcPr>
          <w:p w:rsidR="0056716C" w:rsidRPr="000C0176" w:rsidRDefault="0056716C" w:rsidP="00891B9C">
            <w:pPr>
              <w:contextualSpacing/>
              <w:rPr>
                <w:rFonts w:ascii="Calibri" w:hAnsi="Calibri" w:cs="Calibri"/>
                <w:b/>
                <w:bCs/>
                <w:color w:val="000000"/>
                <w:sz w:val="18"/>
                <w:szCs w:val="18"/>
                <w:lang w:bidi="hi-IN"/>
              </w:rPr>
            </w:pPr>
            <w:r w:rsidRPr="000C0176">
              <w:rPr>
                <w:rFonts w:ascii="Calibri" w:hAnsi="Calibri" w:cs="Calibri"/>
                <w:b/>
                <w:bCs/>
                <w:color w:val="000000"/>
                <w:sz w:val="18"/>
                <w:szCs w:val="18"/>
                <w:lang w:bidi="hi-IN"/>
              </w:rPr>
              <w:t>Production of Input at site</w:t>
            </w:r>
          </w:p>
        </w:tc>
        <w:tc>
          <w:tcPr>
            <w:tcW w:w="898"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Vermi0compost production</w:t>
            </w:r>
          </w:p>
        </w:tc>
        <w:tc>
          <w:tcPr>
            <w:tcW w:w="960"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269"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291"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141"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118"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141"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118"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141"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118"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141"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133"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r>
      <w:tr w:rsidR="0056716C" w:rsidRPr="000C0176" w:rsidTr="000A7162">
        <w:trPr>
          <w:trHeight w:val="20"/>
        </w:trPr>
        <w:tc>
          <w:tcPr>
            <w:tcW w:w="593"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937" w:type="pct"/>
            <w:shd w:val="clear" w:color="auto" w:fill="auto"/>
            <w:noWrap/>
            <w:hideMark/>
          </w:tcPr>
          <w:p w:rsidR="0056716C" w:rsidRPr="000C0176" w:rsidRDefault="0056716C" w:rsidP="00891B9C">
            <w:pPr>
              <w:contextualSpacing/>
              <w:rPr>
                <w:rFonts w:ascii="Calibri" w:hAnsi="Calibri" w:cs="Calibri"/>
                <w:b/>
                <w:bCs/>
                <w:color w:val="000000"/>
                <w:sz w:val="18"/>
                <w:szCs w:val="18"/>
                <w:lang w:bidi="hi-IN"/>
              </w:rPr>
            </w:pPr>
            <w:r w:rsidRPr="000C0176">
              <w:rPr>
                <w:rFonts w:ascii="Calibri" w:hAnsi="Calibri" w:cs="Calibri"/>
                <w:b/>
                <w:bCs/>
                <w:color w:val="000000"/>
                <w:sz w:val="18"/>
                <w:szCs w:val="18"/>
                <w:lang w:bidi="hi-IN"/>
              </w:rPr>
              <w:t>Production of Input at site</w:t>
            </w:r>
          </w:p>
        </w:tc>
        <w:tc>
          <w:tcPr>
            <w:tcW w:w="898"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Organic manures production</w:t>
            </w:r>
          </w:p>
        </w:tc>
        <w:tc>
          <w:tcPr>
            <w:tcW w:w="960"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269"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291"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141"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118"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141"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118"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141"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118"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141"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133"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r>
      <w:tr w:rsidR="0056716C" w:rsidRPr="000C0176" w:rsidTr="000A7162">
        <w:trPr>
          <w:trHeight w:val="20"/>
        </w:trPr>
        <w:tc>
          <w:tcPr>
            <w:tcW w:w="593"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937" w:type="pct"/>
            <w:shd w:val="clear" w:color="auto" w:fill="auto"/>
            <w:noWrap/>
            <w:hideMark/>
          </w:tcPr>
          <w:p w:rsidR="0056716C" w:rsidRPr="000C0176" w:rsidRDefault="0056716C" w:rsidP="00891B9C">
            <w:pPr>
              <w:contextualSpacing/>
              <w:rPr>
                <w:rFonts w:ascii="Calibri" w:hAnsi="Calibri" w:cs="Calibri"/>
                <w:b/>
                <w:bCs/>
                <w:color w:val="000000"/>
                <w:sz w:val="18"/>
                <w:szCs w:val="18"/>
                <w:lang w:bidi="hi-IN"/>
              </w:rPr>
            </w:pPr>
            <w:r w:rsidRPr="000C0176">
              <w:rPr>
                <w:rFonts w:ascii="Calibri" w:hAnsi="Calibri" w:cs="Calibri"/>
                <w:b/>
                <w:bCs/>
                <w:color w:val="000000"/>
                <w:sz w:val="18"/>
                <w:szCs w:val="18"/>
                <w:lang w:bidi="hi-IN"/>
              </w:rPr>
              <w:t>Production of Input at site</w:t>
            </w:r>
          </w:p>
        </w:tc>
        <w:tc>
          <w:tcPr>
            <w:tcW w:w="898"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Production of fry and fingerlings</w:t>
            </w:r>
          </w:p>
        </w:tc>
        <w:tc>
          <w:tcPr>
            <w:tcW w:w="960"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269"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291"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141"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118"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141"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118"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141"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118"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141"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133"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r>
      <w:tr w:rsidR="0056716C" w:rsidRPr="000C0176" w:rsidTr="000A7162">
        <w:trPr>
          <w:trHeight w:val="20"/>
        </w:trPr>
        <w:tc>
          <w:tcPr>
            <w:tcW w:w="593"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937" w:type="pct"/>
            <w:shd w:val="clear" w:color="auto" w:fill="auto"/>
            <w:noWrap/>
            <w:hideMark/>
          </w:tcPr>
          <w:p w:rsidR="0056716C" w:rsidRPr="000C0176" w:rsidRDefault="0056716C" w:rsidP="00891B9C">
            <w:pPr>
              <w:contextualSpacing/>
              <w:rPr>
                <w:rFonts w:ascii="Calibri" w:hAnsi="Calibri" w:cs="Calibri"/>
                <w:b/>
                <w:bCs/>
                <w:color w:val="000000"/>
                <w:sz w:val="18"/>
                <w:szCs w:val="18"/>
                <w:lang w:bidi="hi-IN"/>
              </w:rPr>
            </w:pPr>
            <w:r w:rsidRPr="000C0176">
              <w:rPr>
                <w:rFonts w:ascii="Calibri" w:hAnsi="Calibri" w:cs="Calibri"/>
                <w:b/>
                <w:bCs/>
                <w:color w:val="000000"/>
                <w:sz w:val="18"/>
                <w:szCs w:val="18"/>
                <w:lang w:bidi="hi-IN"/>
              </w:rPr>
              <w:t>Production of Input at site</w:t>
            </w:r>
          </w:p>
        </w:tc>
        <w:tc>
          <w:tcPr>
            <w:tcW w:w="898"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Production of Bee0colonies and wax sheets</w:t>
            </w:r>
          </w:p>
        </w:tc>
        <w:tc>
          <w:tcPr>
            <w:tcW w:w="960"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269"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291"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141"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118"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141"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118"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141"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118"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141"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133"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r>
      <w:tr w:rsidR="0056716C" w:rsidRPr="000C0176" w:rsidTr="000A7162">
        <w:trPr>
          <w:trHeight w:val="20"/>
        </w:trPr>
        <w:tc>
          <w:tcPr>
            <w:tcW w:w="593"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937" w:type="pct"/>
            <w:shd w:val="clear" w:color="auto" w:fill="auto"/>
            <w:noWrap/>
            <w:hideMark/>
          </w:tcPr>
          <w:p w:rsidR="0056716C" w:rsidRPr="000C0176" w:rsidRDefault="0056716C" w:rsidP="00891B9C">
            <w:pPr>
              <w:contextualSpacing/>
              <w:rPr>
                <w:rFonts w:ascii="Calibri" w:hAnsi="Calibri" w:cs="Calibri"/>
                <w:b/>
                <w:bCs/>
                <w:color w:val="000000"/>
                <w:sz w:val="18"/>
                <w:szCs w:val="18"/>
                <w:lang w:bidi="hi-IN"/>
              </w:rPr>
            </w:pPr>
            <w:r w:rsidRPr="000C0176">
              <w:rPr>
                <w:rFonts w:ascii="Calibri" w:hAnsi="Calibri" w:cs="Calibri"/>
                <w:b/>
                <w:bCs/>
                <w:color w:val="000000"/>
                <w:sz w:val="18"/>
                <w:szCs w:val="18"/>
                <w:lang w:bidi="hi-IN"/>
              </w:rPr>
              <w:t>Production of Input at site</w:t>
            </w:r>
          </w:p>
        </w:tc>
        <w:tc>
          <w:tcPr>
            <w:tcW w:w="898"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Small tools and implements</w:t>
            </w:r>
          </w:p>
        </w:tc>
        <w:tc>
          <w:tcPr>
            <w:tcW w:w="960"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269"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291"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141"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118"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141"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118"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141"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118"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141"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133"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r>
      <w:tr w:rsidR="0056716C" w:rsidRPr="000C0176" w:rsidTr="000A7162">
        <w:trPr>
          <w:trHeight w:val="20"/>
        </w:trPr>
        <w:tc>
          <w:tcPr>
            <w:tcW w:w="593"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937" w:type="pct"/>
            <w:shd w:val="clear" w:color="auto" w:fill="auto"/>
            <w:noWrap/>
            <w:hideMark/>
          </w:tcPr>
          <w:p w:rsidR="0056716C" w:rsidRPr="000C0176" w:rsidRDefault="0056716C" w:rsidP="00891B9C">
            <w:pPr>
              <w:contextualSpacing/>
              <w:rPr>
                <w:rFonts w:ascii="Calibri" w:hAnsi="Calibri" w:cs="Calibri"/>
                <w:b/>
                <w:bCs/>
                <w:color w:val="000000"/>
                <w:sz w:val="18"/>
                <w:szCs w:val="18"/>
                <w:lang w:bidi="hi-IN"/>
              </w:rPr>
            </w:pPr>
            <w:r w:rsidRPr="000C0176">
              <w:rPr>
                <w:rFonts w:ascii="Calibri" w:hAnsi="Calibri" w:cs="Calibri"/>
                <w:b/>
                <w:bCs/>
                <w:color w:val="000000"/>
                <w:sz w:val="18"/>
                <w:szCs w:val="18"/>
                <w:lang w:bidi="hi-IN"/>
              </w:rPr>
              <w:t>Production of Input at site</w:t>
            </w:r>
          </w:p>
        </w:tc>
        <w:tc>
          <w:tcPr>
            <w:tcW w:w="898"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Production of livestock feed and fodder</w:t>
            </w:r>
          </w:p>
        </w:tc>
        <w:tc>
          <w:tcPr>
            <w:tcW w:w="960"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269"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291"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141"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118"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141"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118"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141"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118"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141"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133"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r>
      <w:tr w:rsidR="0056716C" w:rsidRPr="000C0176" w:rsidTr="000A7162">
        <w:trPr>
          <w:trHeight w:val="20"/>
        </w:trPr>
        <w:tc>
          <w:tcPr>
            <w:tcW w:w="593"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937" w:type="pct"/>
            <w:shd w:val="clear" w:color="auto" w:fill="auto"/>
            <w:noWrap/>
            <w:hideMark/>
          </w:tcPr>
          <w:p w:rsidR="0056716C" w:rsidRPr="000C0176" w:rsidRDefault="0056716C" w:rsidP="00891B9C">
            <w:pPr>
              <w:contextualSpacing/>
              <w:rPr>
                <w:rFonts w:ascii="Calibri" w:hAnsi="Calibri" w:cs="Calibri"/>
                <w:b/>
                <w:bCs/>
                <w:color w:val="000000"/>
                <w:sz w:val="18"/>
                <w:szCs w:val="18"/>
                <w:lang w:bidi="hi-IN"/>
              </w:rPr>
            </w:pPr>
            <w:r w:rsidRPr="000C0176">
              <w:rPr>
                <w:rFonts w:ascii="Calibri" w:hAnsi="Calibri" w:cs="Calibri"/>
                <w:b/>
                <w:bCs/>
                <w:color w:val="000000"/>
                <w:sz w:val="18"/>
                <w:szCs w:val="18"/>
                <w:lang w:bidi="hi-IN"/>
              </w:rPr>
              <w:t>Production of Input at site</w:t>
            </w:r>
          </w:p>
        </w:tc>
        <w:tc>
          <w:tcPr>
            <w:tcW w:w="898"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Production of Fish feed</w:t>
            </w:r>
          </w:p>
        </w:tc>
        <w:tc>
          <w:tcPr>
            <w:tcW w:w="960"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269"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291"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141"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118"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141"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118"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141"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118"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141"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133"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r>
      <w:tr w:rsidR="0056716C" w:rsidRPr="000C0176" w:rsidTr="000A7162">
        <w:trPr>
          <w:trHeight w:val="20"/>
        </w:trPr>
        <w:tc>
          <w:tcPr>
            <w:tcW w:w="593"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937" w:type="pct"/>
            <w:shd w:val="clear" w:color="auto" w:fill="auto"/>
            <w:noWrap/>
            <w:hideMark/>
          </w:tcPr>
          <w:p w:rsidR="0056716C" w:rsidRPr="000C0176" w:rsidRDefault="0056716C" w:rsidP="00891B9C">
            <w:pPr>
              <w:contextualSpacing/>
              <w:rPr>
                <w:rFonts w:ascii="Calibri" w:hAnsi="Calibri" w:cs="Calibri"/>
                <w:b/>
                <w:bCs/>
                <w:color w:val="000000"/>
                <w:sz w:val="18"/>
                <w:szCs w:val="18"/>
                <w:lang w:bidi="hi-IN"/>
              </w:rPr>
            </w:pPr>
            <w:r w:rsidRPr="000C0176">
              <w:rPr>
                <w:rFonts w:ascii="Calibri" w:hAnsi="Calibri" w:cs="Calibri"/>
                <w:b/>
                <w:bCs/>
                <w:color w:val="000000"/>
                <w:sz w:val="18"/>
                <w:szCs w:val="18"/>
                <w:lang w:bidi="hi-IN"/>
              </w:rPr>
              <w:t>Production of Input at site</w:t>
            </w:r>
          </w:p>
        </w:tc>
        <w:tc>
          <w:tcPr>
            <w:tcW w:w="898"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Mushroom production</w:t>
            </w:r>
          </w:p>
        </w:tc>
        <w:tc>
          <w:tcPr>
            <w:tcW w:w="960"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269"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291"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141"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118"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141"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118"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141"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118"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141"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133"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r>
      <w:tr w:rsidR="0056716C" w:rsidRPr="000C0176" w:rsidTr="000A7162">
        <w:trPr>
          <w:trHeight w:val="20"/>
        </w:trPr>
        <w:tc>
          <w:tcPr>
            <w:tcW w:w="593"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937" w:type="pct"/>
            <w:shd w:val="clear" w:color="auto" w:fill="auto"/>
            <w:noWrap/>
            <w:hideMark/>
          </w:tcPr>
          <w:p w:rsidR="0056716C" w:rsidRPr="000C0176" w:rsidRDefault="0056716C" w:rsidP="00891B9C">
            <w:pPr>
              <w:contextualSpacing/>
              <w:rPr>
                <w:rFonts w:ascii="Calibri" w:hAnsi="Calibri" w:cs="Calibri"/>
                <w:b/>
                <w:bCs/>
                <w:color w:val="000000"/>
                <w:sz w:val="18"/>
                <w:szCs w:val="18"/>
                <w:lang w:bidi="hi-IN"/>
              </w:rPr>
            </w:pPr>
            <w:r w:rsidRPr="000C0176">
              <w:rPr>
                <w:rFonts w:ascii="Calibri" w:hAnsi="Calibri" w:cs="Calibri"/>
                <w:b/>
                <w:bCs/>
                <w:color w:val="000000"/>
                <w:sz w:val="18"/>
                <w:szCs w:val="18"/>
                <w:lang w:bidi="hi-IN"/>
              </w:rPr>
              <w:t>Production of Input at site</w:t>
            </w:r>
          </w:p>
        </w:tc>
        <w:tc>
          <w:tcPr>
            <w:tcW w:w="898"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Apiculture</w:t>
            </w:r>
          </w:p>
        </w:tc>
        <w:tc>
          <w:tcPr>
            <w:tcW w:w="960"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269"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291"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141"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118"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141"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118"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141"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118"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141"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133"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r>
      <w:tr w:rsidR="0056716C" w:rsidRPr="000C0176" w:rsidTr="000A7162">
        <w:trPr>
          <w:trHeight w:val="20"/>
        </w:trPr>
        <w:tc>
          <w:tcPr>
            <w:tcW w:w="593"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937" w:type="pct"/>
            <w:shd w:val="clear" w:color="auto" w:fill="auto"/>
            <w:noWrap/>
            <w:hideMark/>
          </w:tcPr>
          <w:p w:rsidR="0056716C" w:rsidRPr="000C0176" w:rsidRDefault="0056716C" w:rsidP="00891B9C">
            <w:pPr>
              <w:contextualSpacing/>
              <w:rPr>
                <w:rFonts w:ascii="Calibri" w:hAnsi="Calibri" w:cs="Calibri"/>
                <w:b/>
                <w:bCs/>
                <w:color w:val="000000"/>
                <w:sz w:val="18"/>
                <w:szCs w:val="18"/>
                <w:lang w:bidi="hi-IN"/>
              </w:rPr>
            </w:pPr>
            <w:r w:rsidRPr="000C0176">
              <w:rPr>
                <w:rFonts w:ascii="Calibri" w:hAnsi="Calibri" w:cs="Calibri"/>
                <w:b/>
                <w:bCs/>
                <w:color w:val="000000"/>
                <w:sz w:val="18"/>
                <w:szCs w:val="18"/>
                <w:lang w:bidi="hi-IN"/>
              </w:rPr>
              <w:t>Production of Input at site</w:t>
            </w:r>
          </w:p>
        </w:tc>
        <w:tc>
          <w:tcPr>
            <w:tcW w:w="898"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Others</w:t>
            </w:r>
            <w:r w:rsidRPr="000C0176">
              <w:rPr>
                <w:rFonts w:ascii="Calibri" w:hAnsi="Calibri" w:cs="Calibri"/>
                <w:color w:val="FF0000"/>
                <w:sz w:val="18"/>
                <w:szCs w:val="18"/>
                <w:lang w:bidi="hi-IN"/>
              </w:rPr>
              <w:t xml:space="preserve"> (Pl. Specify)</w:t>
            </w:r>
          </w:p>
        </w:tc>
        <w:tc>
          <w:tcPr>
            <w:tcW w:w="960"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269"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291"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141"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118"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141"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118"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141"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118"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141"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133"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r>
      <w:tr w:rsidR="0056716C" w:rsidRPr="000C0176" w:rsidTr="000A7162">
        <w:trPr>
          <w:trHeight w:val="20"/>
        </w:trPr>
        <w:tc>
          <w:tcPr>
            <w:tcW w:w="593"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937" w:type="pct"/>
            <w:shd w:val="clear" w:color="auto" w:fill="auto"/>
            <w:noWrap/>
            <w:hideMark/>
          </w:tcPr>
          <w:p w:rsidR="0056716C" w:rsidRPr="000C0176" w:rsidRDefault="0056716C" w:rsidP="00891B9C">
            <w:pPr>
              <w:contextualSpacing/>
              <w:rPr>
                <w:rFonts w:ascii="Calibri" w:hAnsi="Calibri" w:cs="Calibri"/>
                <w:b/>
                <w:bCs/>
                <w:color w:val="000000"/>
                <w:sz w:val="18"/>
                <w:szCs w:val="18"/>
                <w:lang w:bidi="hi-IN"/>
              </w:rPr>
            </w:pPr>
            <w:r w:rsidRPr="000C0176">
              <w:rPr>
                <w:rFonts w:ascii="Calibri" w:hAnsi="Calibri" w:cs="Calibri"/>
                <w:b/>
                <w:bCs/>
                <w:color w:val="000000"/>
                <w:sz w:val="18"/>
                <w:szCs w:val="18"/>
                <w:lang w:bidi="hi-IN"/>
              </w:rPr>
              <w:t>Capacity Building and Group Dynamics</w:t>
            </w:r>
          </w:p>
        </w:tc>
        <w:tc>
          <w:tcPr>
            <w:tcW w:w="898"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Leadership development</w:t>
            </w:r>
          </w:p>
        </w:tc>
        <w:tc>
          <w:tcPr>
            <w:tcW w:w="960"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269"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291"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141"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118"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141"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118"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141"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118"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141"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133"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r>
      <w:tr w:rsidR="0056716C" w:rsidRPr="000C0176" w:rsidTr="000A7162">
        <w:trPr>
          <w:trHeight w:val="20"/>
        </w:trPr>
        <w:tc>
          <w:tcPr>
            <w:tcW w:w="593"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937" w:type="pct"/>
            <w:shd w:val="clear" w:color="auto" w:fill="auto"/>
            <w:noWrap/>
            <w:hideMark/>
          </w:tcPr>
          <w:p w:rsidR="0056716C" w:rsidRPr="000C0176" w:rsidRDefault="0056716C" w:rsidP="00891B9C">
            <w:pPr>
              <w:contextualSpacing/>
              <w:rPr>
                <w:rFonts w:ascii="Calibri" w:hAnsi="Calibri" w:cs="Calibri"/>
                <w:b/>
                <w:bCs/>
                <w:color w:val="000000"/>
                <w:sz w:val="18"/>
                <w:szCs w:val="18"/>
                <w:lang w:bidi="hi-IN"/>
              </w:rPr>
            </w:pPr>
            <w:r w:rsidRPr="000C0176">
              <w:rPr>
                <w:rFonts w:ascii="Calibri" w:hAnsi="Calibri" w:cs="Calibri"/>
                <w:b/>
                <w:bCs/>
                <w:color w:val="000000"/>
                <w:sz w:val="18"/>
                <w:szCs w:val="18"/>
                <w:lang w:bidi="hi-IN"/>
              </w:rPr>
              <w:t>Capacity Building and Group Dynamics</w:t>
            </w:r>
          </w:p>
        </w:tc>
        <w:tc>
          <w:tcPr>
            <w:tcW w:w="898"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Group dynamics</w:t>
            </w:r>
          </w:p>
        </w:tc>
        <w:tc>
          <w:tcPr>
            <w:tcW w:w="960"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269"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291"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141"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118"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141"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118"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141"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118"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141"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133"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r>
      <w:tr w:rsidR="0056716C" w:rsidRPr="000C0176" w:rsidTr="009141E6">
        <w:trPr>
          <w:trHeight w:val="20"/>
        </w:trPr>
        <w:tc>
          <w:tcPr>
            <w:tcW w:w="593" w:type="pct"/>
            <w:shd w:val="clear" w:color="auto" w:fill="auto"/>
            <w:noWrap/>
            <w:hideMark/>
          </w:tcPr>
          <w:p w:rsidR="0056716C" w:rsidRPr="000C0176" w:rsidRDefault="007E50AE" w:rsidP="00891B9C">
            <w:pPr>
              <w:contextualSpacing/>
              <w:rPr>
                <w:rFonts w:ascii="Calibri" w:hAnsi="Calibri" w:cs="Calibri"/>
                <w:color w:val="000000"/>
                <w:sz w:val="18"/>
                <w:szCs w:val="18"/>
                <w:lang w:bidi="hi-IN"/>
              </w:rPr>
            </w:pPr>
            <w:r>
              <w:rPr>
                <w:rFonts w:ascii="Calibri" w:hAnsi="Calibri" w:cs="Calibri"/>
                <w:color w:val="000000"/>
                <w:sz w:val="18"/>
                <w:szCs w:val="18"/>
                <w:lang w:bidi="hi-IN"/>
              </w:rPr>
              <w:t>F&amp;FW</w:t>
            </w:r>
          </w:p>
        </w:tc>
        <w:tc>
          <w:tcPr>
            <w:tcW w:w="937" w:type="pct"/>
            <w:shd w:val="clear" w:color="auto" w:fill="auto"/>
            <w:noWrap/>
            <w:hideMark/>
          </w:tcPr>
          <w:p w:rsidR="0056716C" w:rsidRPr="000C0176" w:rsidRDefault="0056716C" w:rsidP="00891B9C">
            <w:pPr>
              <w:contextualSpacing/>
              <w:rPr>
                <w:rFonts w:ascii="Calibri" w:hAnsi="Calibri" w:cs="Calibri"/>
                <w:b/>
                <w:bCs/>
                <w:color w:val="000000"/>
                <w:sz w:val="18"/>
                <w:szCs w:val="18"/>
                <w:lang w:bidi="hi-IN"/>
              </w:rPr>
            </w:pPr>
            <w:r w:rsidRPr="000C0176">
              <w:rPr>
                <w:rFonts w:ascii="Calibri" w:hAnsi="Calibri" w:cs="Calibri"/>
                <w:b/>
                <w:bCs/>
                <w:color w:val="000000"/>
                <w:sz w:val="18"/>
                <w:szCs w:val="18"/>
                <w:lang w:bidi="hi-IN"/>
              </w:rPr>
              <w:t>Capacity Building and Group Dynamics</w:t>
            </w:r>
          </w:p>
        </w:tc>
        <w:tc>
          <w:tcPr>
            <w:tcW w:w="898"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Formation and Management of SHGs</w:t>
            </w:r>
          </w:p>
        </w:tc>
        <w:tc>
          <w:tcPr>
            <w:tcW w:w="960" w:type="pct"/>
            <w:shd w:val="clear" w:color="auto" w:fill="auto"/>
            <w:noWrap/>
            <w:vAlign w:val="center"/>
            <w:hideMark/>
          </w:tcPr>
          <w:p w:rsidR="0056716C" w:rsidRPr="000A7162" w:rsidRDefault="0056716C" w:rsidP="009141E6">
            <w:pPr>
              <w:rPr>
                <w:rFonts w:ascii="Times New Roman" w:hAnsi="Times New Roman" w:cs="Times New Roman"/>
                <w:sz w:val="20"/>
                <w:szCs w:val="20"/>
              </w:rPr>
            </w:pPr>
            <w:r w:rsidRPr="000A7162">
              <w:rPr>
                <w:rFonts w:ascii="Times New Roman" w:hAnsi="Times New Roman" w:cs="Times New Roman"/>
                <w:sz w:val="20"/>
                <w:szCs w:val="20"/>
              </w:rPr>
              <w:t>Training on formation &amp; management of SHGs</w:t>
            </w:r>
          </w:p>
        </w:tc>
        <w:tc>
          <w:tcPr>
            <w:tcW w:w="269" w:type="pct"/>
            <w:shd w:val="clear" w:color="auto" w:fill="auto"/>
            <w:noWrap/>
            <w:hideMark/>
          </w:tcPr>
          <w:p w:rsidR="0056716C" w:rsidRPr="000A7162" w:rsidRDefault="0056716C" w:rsidP="009141E6">
            <w:pPr>
              <w:contextualSpacing/>
              <w:rPr>
                <w:rFonts w:ascii="Times New Roman" w:hAnsi="Times New Roman" w:cs="Times New Roman"/>
                <w:color w:val="000000"/>
                <w:sz w:val="20"/>
                <w:szCs w:val="20"/>
                <w:lang w:bidi="hi-IN"/>
              </w:rPr>
            </w:pPr>
            <w:r w:rsidRPr="000A7162">
              <w:rPr>
                <w:rFonts w:ascii="Times New Roman" w:hAnsi="Times New Roman" w:cs="Times New Roman"/>
                <w:color w:val="000000"/>
                <w:sz w:val="20"/>
                <w:szCs w:val="20"/>
                <w:lang w:bidi="hi-IN"/>
              </w:rPr>
              <w:t>01</w:t>
            </w:r>
          </w:p>
        </w:tc>
        <w:tc>
          <w:tcPr>
            <w:tcW w:w="291" w:type="pct"/>
            <w:shd w:val="clear" w:color="auto" w:fill="auto"/>
            <w:noWrap/>
            <w:hideMark/>
          </w:tcPr>
          <w:p w:rsidR="0056716C" w:rsidRPr="000A7162" w:rsidRDefault="0056716C" w:rsidP="009141E6">
            <w:pPr>
              <w:contextualSpacing/>
              <w:rPr>
                <w:rFonts w:ascii="Times New Roman" w:hAnsi="Times New Roman" w:cs="Times New Roman"/>
                <w:color w:val="000000"/>
                <w:sz w:val="20"/>
                <w:szCs w:val="20"/>
                <w:lang w:bidi="hi-IN"/>
              </w:rPr>
            </w:pPr>
            <w:r w:rsidRPr="000A7162">
              <w:rPr>
                <w:rFonts w:ascii="Times New Roman" w:hAnsi="Times New Roman" w:cs="Times New Roman"/>
                <w:color w:val="000000"/>
                <w:sz w:val="20"/>
                <w:szCs w:val="20"/>
                <w:lang w:bidi="hi-IN"/>
              </w:rPr>
              <w:t>01</w:t>
            </w:r>
          </w:p>
        </w:tc>
        <w:tc>
          <w:tcPr>
            <w:tcW w:w="141" w:type="pct"/>
            <w:shd w:val="clear" w:color="auto" w:fill="auto"/>
            <w:noWrap/>
            <w:hideMark/>
          </w:tcPr>
          <w:p w:rsidR="0056716C" w:rsidRPr="000A7162" w:rsidRDefault="0056716C" w:rsidP="009141E6">
            <w:pPr>
              <w:contextualSpacing/>
              <w:rPr>
                <w:rFonts w:ascii="Times New Roman" w:hAnsi="Times New Roman" w:cs="Times New Roman"/>
                <w:color w:val="000000"/>
                <w:sz w:val="20"/>
                <w:szCs w:val="20"/>
                <w:lang w:bidi="hi-IN"/>
              </w:rPr>
            </w:pPr>
            <w:r w:rsidRPr="000A7162">
              <w:rPr>
                <w:rFonts w:ascii="Times New Roman" w:hAnsi="Times New Roman" w:cs="Times New Roman"/>
                <w:color w:val="000000"/>
                <w:sz w:val="20"/>
                <w:szCs w:val="20"/>
                <w:lang w:bidi="hi-IN"/>
              </w:rPr>
              <w:t>0</w:t>
            </w:r>
          </w:p>
        </w:tc>
        <w:tc>
          <w:tcPr>
            <w:tcW w:w="118" w:type="pct"/>
            <w:shd w:val="clear" w:color="auto" w:fill="auto"/>
            <w:noWrap/>
            <w:hideMark/>
          </w:tcPr>
          <w:p w:rsidR="0056716C" w:rsidRPr="000A7162" w:rsidRDefault="0056716C" w:rsidP="009141E6">
            <w:pPr>
              <w:contextualSpacing/>
              <w:rPr>
                <w:rFonts w:ascii="Times New Roman" w:hAnsi="Times New Roman" w:cs="Times New Roman"/>
                <w:color w:val="000000"/>
                <w:sz w:val="20"/>
                <w:szCs w:val="20"/>
                <w:lang w:bidi="hi-IN"/>
              </w:rPr>
            </w:pPr>
            <w:r w:rsidRPr="000A7162">
              <w:rPr>
                <w:rFonts w:ascii="Times New Roman" w:hAnsi="Times New Roman" w:cs="Times New Roman"/>
                <w:color w:val="000000"/>
                <w:sz w:val="20"/>
                <w:szCs w:val="20"/>
                <w:lang w:bidi="hi-IN"/>
              </w:rPr>
              <w:t>0</w:t>
            </w:r>
          </w:p>
        </w:tc>
        <w:tc>
          <w:tcPr>
            <w:tcW w:w="141" w:type="pct"/>
            <w:shd w:val="clear" w:color="auto" w:fill="auto"/>
            <w:noWrap/>
            <w:hideMark/>
          </w:tcPr>
          <w:p w:rsidR="0056716C" w:rsidRPr="000A7162" w:rsidRDefault="0056716C" w:rsidP="009141E6">
            <w:pPr>
              <w:contextualSpacing/>
              <w:rPr>
                <w:rFonts w:ascii="Times New Roman" w:hAnsi="Times New Roman" w:cs="Times New Roman"/>
                <w:color w:val="000000"/>
                <w:sz w:val="20"/>
                <w:szCs w:val="20"/>
                <w:lang w:bidi="hi-IN"/>
              </w:rPr>
            </w:pPr>
            <w:r w:rsidRPr="000A7162">
              <w:rPr>
                <w:rFonts w:ascii="Times New Roman" w:hAnsi="Times New Roman" w:cs="Times New Roman"/>
                <w:color w:val="000000"/>
                <w:sz w:val="20"/>
                <w:szCs w:val="20"/>
                <w:lang w:bidi="hi-IN"/>
              </w:rPr>
              <w:t>0</w:t>
            </w:r>
          </w:p>
        </w:tc>
        <w:tc>
          <w:tcPr>
            <w:tcW w:w="118" w:type="pct"/>
            <w:shd w:val="clear" w:color="auto" w:fill="auto"/>
            <w:noWrap/>
            <w:hideMark/>
          </w:tcPr>
          <w:p w:rsidR="0056716C" w:rsidRPr="000A7162" w:rsidRDefault="0056716C" w:rsidP="009141E6">
            <w:pPr>
              <w:contextualSpacing/>
              <w:rPr>
                <w:rFonts w:ascii="Times New Roman" w:hAnsi="Times New Roman" w:cs="Times New Roman"/>
                <w:color w:val="000000"/>
                <w:sz w:val="20"/>
                <w:szCs w:val="20"/>
                <w:lang w:bidi="hi-IN"/>
              </w:rPr>
            </w:pPr>
            <w:r w:rsidRPr="000A7162">
              <w:rPr>
                <w:rFonts w:ascii="Times New Roman" w:hAnsi="Times New Roman" w:cs="Times New Roman"/>
                <w:color w:val="000000"/>
                <w:sz w:val="20"/>
                <w:szCs w:val="20"/>
                <w:lang w:bidi="hi-IN"/>
              </w:rPr>
              <w:t>0</w:t>
            </w:r>
          </w:p>
        </w:tc>
        <w:tc>
          <w:tcPr>
            <w:tcW w:w="141" w:type="pct"/>
            <w:shd w:val="clear" w:color="auto" w:fill="auto"/>
            <w:noWrap/>
            <w:hideMark/>
          </w:tcPr>
          <w:p w:rsidR="0056716C" w:rsidRPr="000A7162" w:rsidRDefault="0056716C" w:rsidP="009141E6">
            <w:pPr>
              <w:contextualSpacing/>
              <w:rPr>
                <w:rFonts w:ascii="Times New Roman" w:hAnsi="Times New Roman" w:cs="Times New Roman"/>
                <w:color w:val="000000"/>
                <w:sz w:val="20"/>
                <w:szCs w:val="20"/>
                <w:lang w:bidi="hi-IN"/>
              </w:rPr>
            </w:pPr>
            <w:r w:rsidRPr="000A7162">
              <w:rPr>
                <w:rFonts w:ascii="Times New Roman" w:hAnsi="Times New Roman" w:cs="Times New Roman"/>
                <w:color w:val="000000"/>
                <w:sz w:val="20"/>
                <w:szCs w:val="20"/>
                <w:lang w:bidi="hi-IN"/>
              </w:rPr>
              <w:t>10</w:t>
            </w:r>
          </w:p>
        </w:tc>
        <w:tc>
          <w:tcPr>
            <w:tcW w:w="118" w:type="pct"/>
            <w:shd w:val="clear" w:color="auto" w:fill="auto"/>
            <w:noWrap/>
            <w:hideMark/>
          </w:tcPr>
          <w:p w:rsidR="0056716C" w:rsidRPr="000A7162" w:rsidRDefault="0056716C" w:rsidP="009141E6">
            <w:pPr>
              <w:contextualSpacing/>
              <w:rPr>
                <w:rFonts w:ascii="Times New Roman" w:hAnsi="Times New Roman" w:cs="Times New Roman"/>
                <w:color w:val="000000"/>
                <w:sz w:val="20"/>
                <w:szCs w:val="20"/>
                <w:lang w:bidi="hi-IN"/>
              </w:rPr>
            </w:pPr>
            <w:r w:rsidRPr="000A7162">
              <w:rPr>
                <w:rFonts w:ascii="Times New Roman" w:hAnsi="Times New Roman" w:cs="Times New Roman"/>
                <w:color w:val="000000"/>
                <w:sz w:val="20"/>
                <w:szCs w:val="20"/>
                <w:lang w:bidi="hi-IN"/>
              </w:rPr>
              <w:t>09</w:t>
            </w:r>
          </w:p>
        </w:tc>
        <w:tc>
          <w:tcPr>
            <w:tcW w:w="141" w:type="pct"/>
            <w:shd w:val="clear" w:color="auto" w:fill="auto"/>
            <w:noWrap/>
            <w:hideMark/>
          </w:tcPr>
          <w:p w:rsidR="0056716C" w:rsidRPr="000A7162" w:rsidRDefault="0056716C" w:rsidP="009141E6">
            <w:pPr>
              <w:contextualSpacing/>
              <w:rPr>
                <w:rFonts w:ascii="Times New Roman" w:hAnsi="Times New Roman" w:cs="Times New Roman"/>
                <w:color w:val="000000"/>
                <w:sz w:val="20"/>
                <w:szCs w:val="20"/>
                <w:lang w:bidi="hi-IN"/>
              </w:rPr>
            </w:pPr>
            <w:r w:rsidRPr="000A7162">
              <w:rPr>
                <w:rFonts w:ascii="Times New Roman" w:hAnsi="Times New Roman" w:cs="Times New Roman"/>
                <w:color w:val="000000"/>
                <w:sz w:val="20"/>
                <w:szCs w:val="20"/>
                <w:lang w:bidi="hi-IN"/>
              </w:rPr>
              <w:t>03</w:t>
            </w:r>
          </w:p>
        </w:tc>
        <w:tc>
          <w:tcPr>
            <w:tcW w:w="133" w:type="pct"/>
            <w:shd w:val="clear" w:color="auto" w:fill="auto"/>
            <w:noWrap/>
            <w:hideMark/>
          </w:tcPr>
          <w:p w:rsidR="0056716C" w:rsidRPr="000A7162" w:rsidRDefault="0056716C" w:rsidP="009141E6">
            <w:pPr>
              <w:contextualSpacing/>
              <w:rPr>
                <w:rFonts w:ascii="Times New Roman" w:hAnsi="Times New Roman" w:cs="Times New Roman"/>
                <w:color w:val="000000"/>
                <w:sz w:val="20"/>
                <w:szCs w:val="20"/>
                <w:lang w:bidi="hi-IN"/>
              </w:rPr>
            </w:pPr>
            <w:r w:rsidRPr="000A7162">
              <w:rPr>
                <w:rFonts w:ascii="Times New Roman" w:hAnsi="Times New Roman" w:cs="Times New Roman"/>
                <w:color w:val="000000"/>
                <w:sz w:val="20"/>
                <w:szCs w:val="20"/>
                <w:lang w:bidi="hi-IN"/>
              </w:rPr>
              <w:t>02</w:t>
            </w:r>
          </w:p>
        </w:tc>
      </w:tr>
      <w:tr w:rsidR="0056716C" w:rsidRPr="000C0176" w:rsidTr="000A7162">
        <w:trPr>
          <w:trHeight w:val="20"/>
        </w:trPr>
        <w:tc>
          <w:tcPr>
            <w:tcW w:w="593"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937" w:type="pct"/>
            <w:shd w:val="clear" w:color="auto" w:fill="auto"/>
            <w:noWrap/>
            <w:hideMark/>
          </w:tcPr>
          <w:p w:rsidR="0056716C" w:rsidRPr="000C0176" w:rsidRDefault="0056716C" w:rsidP="00891B9C">
            <w:pPr>
              <w:contextualSpacing/>
              <w:rPr>
                <w:rFonts w:ascii="Calibri" w:hAnsi="Calibri" w:cs="Calibri"/>
                <w:b/>
                <w:bCs/>
                <w:color w:val="000000"/>
                <w:sz w:val="18"/>
                <w:szCs w:val="18"/>
                <w:lang w:bidi="hi-IN"/>
              </w:rPr>
            </w:pPr>
            <w:r w:rsidRPr="000C0176">
              <w:rPr>
                <w:rFonts w:ascii="Calibri" w:hAnsi="Calibri" w:cs="Calibri"/>
                <w:b/>
                <w:bCs/>
                <w:color w:val="000000"/>
                <w:sz w:val="18"/>
                <w:szCs w:val="18"/>
                <w:lang w:bidi="hi-IN"/>
              </w:rPr>
              <w:t xml:space="preserve">Capacity Building and </w:t>
            </w:r>
            <w:r w:rsidRPr="000C0176">
              <w:rPr>
                <w:rFonts w:ascii="Calibri" w:hAnsi="Calibri" w:cs="Calibri"/>
                <w:b/>
                <w:bCs/>
                <w:color w:val="000000"/>
                <w:sz w:val="18"/>
                <w:szCs w:val="18"/>
                <w:lang w:bidi="hi-IN"/>
              </w:rPr>
              <w:lastRenderedPageBreak/>
              <w:t>Group Dynamics</w:t>
            </w:r>
          </w:p>
        </w:tc>
        <w:tc>
          <w:tcPr>
            <w:tcW w:w="898"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lastRenderedPageBreak/>
              <w:t xml:space="preserve">Mobilization of social </w:t>
            </w:r>
            <w:r w:rsidRPr="000C0176">
              <w:rPr>
                <w:rFonts w:ascii="Calibri" w:hAnsi="Calibri" w:cs="Calibri"/>
                <w:color w:val="000000"/>
                <w:sz w:val="18"/>
                <w:szCs w:val="18"/>
                <w:lang w:bidi="hi-IN"/>
              </w:rPr>
              <w:lastRenderedPageBreak/>
              <w:t>capital</w:t>
            </w:r>
          </w:p>
        </w:tc>
        <w:tc>
          <w:tcPr>
            <w:tcW w:w="960"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269"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291"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141"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118"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141"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118"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141"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118"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141"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133"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r>
      <w:tr w:rsidR="0056716C" w:rsidRPr="000C0176" w:rsidTr="000A7162">
        <w:trPr>
          <w:trHeight w:val="20"/>
        </w:trPr>
        <w:tc>
          <w:tcPr>
            <w:tcW w:w="593"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937" w:type="pct"/>
            <w:shd w:val="clear" w:color="auto" w:fill="auto"/>
            <w:noWrap/>
            <w:hideMark/>
          </w:tcPr>
          <w:p w:rsidR="0056716C" w:rsidRPr="000C0176" w:rsidRDefault="0056716C" w:rsidP="00891B9C">
            <w:pPr>
              <w:contextualSpacing/>
              <w:rPr>
                <w:rFonts w:ascii="Calibri" w:hAnsi="Calibri" w:cs="Calibri"/>
                <w:b/>
                <w:bCs/>
                <w:color w:val="000000"/>
                <w:sz w:val="18"/>
                <w:szCs w:val="18"/>
                <w:lang w:bidi="hi-IN"/>
              </w:rPr>
            </w:pPr>
            <w:r w:rsidRPr="000C0176">
              <w:rPr>
                <w:rFonts w:ascii="Calibri" w:hAnsi="Calibri" w:cs="Calibri"/>
                <w:b/>
                <w:bCs/>
                <w:color w:val="000000"/>
                <w:sz w:val="18"/>
                <w:szCs w:val="18"/>
                <w:lang w:bidi="hi-IN"/>
              </w:rPr>
              <w:t>Capacity Building and Group Dynamics</w:t>
            </w:r>
          </w:p>
        </w:tc>
        <w:tc>
          <w:tcPr>
            <w:tcW w:w="898"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Entrepreneurial development of farmers/youths</w:t>
            </w:r>
          </w:p>
        </w:tc>
        <w:tc>
          <w:tcPr>
            <w:tcW w:w="960"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269"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291"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141"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118"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141"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118"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141"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118"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141"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133"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r>
      <w:tr w:rsidR="0056716C" w:rsidRPr="000C0176" w:rsidTr="000A7162">
        <w:trPr>
          <w:trHeight w:val="20"/>
        </w:trPr>
        <w:tc>
          <w:tcPr>
            <w:tcW w:w="593"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937" w:type="pct"/>
            <w:shd w:val="clear" w:color="auto" w:fill="auto"/>
            <w:noWrap/>
            <w:hideMark/>
          </w:tcPr>
          <w:p w:rsidR="0056716C" w:rsidRPr="000C0176" w:rsidRDefault="0056716C" w:rsidP="00891B9C">
            <w:pPr>
              <w:contextualSpacing/>
              <w:rPr>
                <w:rFonts w:ascii="Calibri" w:hAnsi="Calibri" w:cs="Calibri"/>
                <w:b/>
                <w:bCs/>
                <w:color w:val="000000"/>
                <w:sz w:val="18"/>
                <w:szCs w:val="18"/>
                <w:lang w:bidi="hi-IN"/>
              </w:rPr>
            </w:pPr>
            <w:r w:rsidRPr="000C0176">
              <w:rPr>
                <w:rFonts w:ascii="Calibri" w:hAnsi="Calibri" w:cs="Calibri"/>
                <w:b/>
                <w:bCs/>
                <w:color w:val="000000"/>
                <w:sz w:val="18"/>
                <w:szCs w:val="18"/>
                <w:lang w:bidi="hi-IN"/>
              </w:rPr>
              <w:t>Capacity Building and Group Dynamics</w:t>
            </w:r>
          </w:p>
        </w:tc>
        <w:tc>
          <w:tcPr>
            <w:tcW w:w="898"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WTO and IPR issues</w:t>
            </w:r>
          </w:p>
        </w:tc>
        <w:tc>
          <w:tcPr>
            <w:tcW w:w="960"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269"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291"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141"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118"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141"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118"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141"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118"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141"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133"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r>
      <w:tr w:rsidR="0056716C" w:rsidRPr="000C0176" w:rsidTr="000A7162">
        <w:trPr>
          <w:trHeight w:val="20"/>
        </w:trPr>
        <w:tc>
          <w:tcPr>
            <w:tcW w:w="593"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937" w:type="pct"/>
            <w:shd w:val="clear" w:color="auto" w:fill="auto"/>
            <w:noWrap/>
            <w:hideMark/>
          </w:tcPr>
          <w:p w:rsidR="0056716C" w:rsidRPr="000C0176" w:rsidRDefault="0056716C" w:rsidP="00891B9C">
            <w:pPr>
              <w:contextualSpacing/>
              <w:rPr>
                <w:rFonts w:ascii="Calibri" w:hAnsi="Calibri" w:cs="Calibri"/>
                <w:b/>
                <w:bCs/>
                <w:color w:val="000000"/>
                <w:sz w:val="18"/>
                <w:szCs w:val="18"/>
                <w:lang w:bidi="hi-IN"/>
              </w:rPr>
            </w:pPr>
            <w:r w:rsidRPr="000C0176">
              <w:rPr>
                <w:rFonts w:ascii="Calibri" w:hAnsi="Calibri" w:cs="Calibri"/>
                <w:b/>
                <w:bCs/>
                <w:color w:val="000000"/>
                <w:sz w:val="18"/>
                <w:szCs w:val="18"/>
                <w:lang w:bidi="hi-IN"/>
              </w:rPr>
              <w:t>Capacity Building and Group Dynamics</w:t>
            </w:r>
          </w:p>
        </w:tc>
        <w:tc>
          <w:tcPr>
            <w:tcW w:w="898"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Others</w:t>
            </w:r>
            <w:r w:rsidRPr="000C0176">
              <w:rPr>
                <w:rFonts w:ascii="Calibri" w:hAnsi="Calibri" w:cs="Calibri"/>
                <w:color w:val="FF0000"/>
                <w:sz w:val="18"/>
                <w:szCs w:val="18"/>
                <w:lang w:bidi="hi-IN"/>
              </w:rPr>
              <w:t xml:space="preserve"> (Pl. Specify)</w:t>
            </w:r>
          </w:p>
        </w:tc>
        <w:tc>
          <w:tcPr>
            <w:tcW w:w="960"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269"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291"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141"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118"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141"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118"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141"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118"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141"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133"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r>
      <w:tr w:rsidR="0056716C" w:rsidRPr="000C0176" w:rsidTr="000A7162">
        <w:trPr>
          <w:trHeight w:val="20"/>
        </w:trPr>
        <w:tc>
          <w:tcPr>
            <w:tcW w:w="593"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937" w:type="pct"/>
            <w:shd w:val="clear" w:color="auto" w:fill="auto"/>
            <w:noWrap/>
            <w:hideMark/>
          </w:tcPr>
          <w:p w:rsidR="0056716C" w:rsidRPr="000C0176" w:rsidRDefault="0056716C" w:rsidP="00891B9C">
            <w:pPr>
              <w:contextualSpacing/>
              <w:rPr>
                <w:rFonts w:ascii="Calibri" w:hAnsi="Calibri" w:cs="Calibri"/>
                <w:b/>
                <w:bCs/>
                <w:color w:val="000000"/>
                <w:sz w:val="18"/>
                <w:szCs w:val="18"/>
                <w:lang w:bidi="hi-IN"/>
              </w:rPr>
            </w:pPr>
            <w:r w:rsidRPr="000C0176">
              <w:rPr>
                <w:rFonts w:ascii="Calibri" w:hAnsi="Calibri" w:cs="Calibri"/>
                <w:b/>
                <w:bCs/>
                <w:color w:val="000000"/>
                <w:sz w:val="18"/>
                <w:szCs w:val="18"/>
                <w:lang w:bidi="hi-IN"/>
              </w:rPr>
              <w:t>Agro forestry</w:t>
            </w:r>
          </w:p>
        </w:tc>
        <w:tc>
          <w:tcPr>
            <w:tcW w:w="898"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Production technologies</w:t>
            </w:r>
          </w:p>
        </w:tc>
        <w:tc>
          <w:tcPr>
            <w:tcW w:w="960"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269"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291"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141"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118"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141"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118"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141"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118"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141"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133"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r>
      <w:tr w:rsidR="0056716C" w:rsidRPr="000C0176" w:rsidTr="000A7162">
        <w:trPr>
          <w:trHeight w:val="20"/>
        </w:trPr>
        <w:tc>
          <w:tcPr>
            <w:tcW w:w="593"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937" w:type="pct"/>
            <w:shd w:val="clear" w:color="auto" w:fill="auto"/>
            <w:noWrap/>
            <w:hideMark/>
          </w:tcPr>
          <w:p w:rsidR="0056716C" w:rsidRPr="000C0176" w:rsidRDefault="0056716C" w:rsidP="00891B9C">
            <w:pPr>
              <w:contextualSpacing/>
              <w:rPr>
                <w:rFonts w:ascii="Calibri" w:hAnsi="Calibri" w:cs="Calibri"/>
                <w:b/>
                <w:bCs/>
                <w:color w:val="000000"/>
                <w:sz w:val="18"/>
                <w:szCs w:val="18"/>
                <w:lang w:bidi="hi-IN"/>
              </w:rPr>
            </w:pPr>
            <w:r w:rsidRPr="000C0176">
              <w:rPr>
                <w:rFonts w:ascii="Calibri" w:hAnsi="Calibri" w:cs="Calibri"/>
                <w:b/>
                <w:bCs/>
                <w:color w:val="000000"/>
                <w:sz w:val="18"/>
                <w:szCs w:val="18"/>
                <w:lang w:bidi="hi-IN"/>
              </w:rPr>
              <w:t>Agro forestry</w:t>
            </w:r>
          </w:p>
        </w:tc>
        <w:tc>
          <w:tcPr>
            <w:tcW w:w="898"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Nursery management</w:t>
            </w:r>
          </w:p>
        </w:tc>
        <w:tc>
          <w:tcPr>
            <w:tcW w:w="960"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269"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291"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141"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118"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141"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118"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141"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118"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141"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133"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r>
      <w:tr w:rsidR="0056716C" w:rsidRPr="000C0176" w:rsidTr="000A7162">
        <w:trPr>
          <w:trHeight w:val="20"/>
        </w:trPr>
        <w:tc>
          <w:tcPr>
            <w:tcW w:w="593"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937" w:type="pct"/>
            <w:shd w:val="clear" w:color="auto" w:fill="auto"/>
            <w:noWrap/>
            <w:hideMark/>
          </w:tcPr>
          <w:p w:rsidR="0056716C" w:rsidRPr="000C0176" w:rsidRDefault="0056716C" w:rsidP="00891B9C">
            <w:pPr>
              <w:contextualSpacing/>
              <w:rPr>
                <w:rFonts w:ascii="Calibri" w:hAnsi="Calibri" w:cs="Calibri"/>
                <w:b/>
                <w:bCs/>
                <w:color w:val="000000"/>
                <w:sz w:val="18"/>
                <w:szCs w:val="18"/>
                <w:lang w:bidi="hi-IN"/>
              </w:rPr>
            </w:pPr>
            <w:r w:rsidRPr="000C0176">
              <w:rPr>
                <w:rFonts w:ascii="Calibri" w:hAnsi="Calibri" w:cs="Calibri"/>
                <w:b/>
                <w:bCs/>
                <w:color w:val="000000"/>
                <w:sz w:val="18"/>
                <w:szCs w:val="18"/>
                <w:lang w:bidi="hi-IN"/>
              </w:rPr>
              <w:t>Agro forestry</w:t>
            </w:r>
          </w:p>
        </w:tc>
        <w:tc>
          <w:tcPr>
            <w:tcW w:w="898"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Integrated Farming Systems</w:t>
            </w:r>
          </w:p>
        </w:tc>
        <w:tc>
          <w:tcPr>
            <w:tcW w:w="960"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269"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291"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141"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118"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141"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118"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141"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118"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141"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133"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r>
      <w:tr w:rsidR="0056716C" w:rsidRPr="000C0176" w:rsidTr="000A7162">
        <w:trPr>
          <w:trHeight w:val="20"/>
        </w:trPr>
        <w:tc>
          <w:tcPr>
            <w:tcW w:w="593"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937" w:type="pct"/>
            <w:shd w:val="clear" w:color="auto" w:fill="auto"/>
            <w:noWrap/>
            <w:hideMark/>
          </w:tcPr>
          <w:p w:rsidR="0056716C" w:rsidRPr="000C0176" w:rsidRDefault="0056716C" w:rsidP="00891B9C">
            <w:pPr>
              <w:contextualSpacing/>
              <w:rPr>
                <w:rFonts w:ascii="Calibri" w:hAnsi="Calibri" w:cs="Calibri"/>
                <w:b/>
                <w:bCs/>
                <w:color w:val="000000"/>
                <w:sz w:val="18"/>
                <w:szCs w:val="18"/>
                <w:lang w:bidi="hi-IN"/>
              </w:rPr>
            </w:pPr>
            <w:r w:rsidRPr="000C0176">
              <w:rPr>
                <w:rFonts w:ascii="Calibri" w:hAnsi="Calibri" w:cs="Calibri"/>
                <w:b/>
                <w:bCs/>
                <w:color w:val="000000"/>
                <w:sz w:val="18"/>
                <w:szCs w:val="18"/>
                <w:lang w:bidi="hi-IN"/>
              </w:rPr>
              <w:t>Agro forestry</w:t>
            </w:r>
          </w:p>
        </w:tc>
        <w:tc>
          <w:tcPr>
            <w:tcW w:w="898"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Others</w:t>
            </w:r>
            <w:r w:rsidRPr="000C0176">
              <w:rPr>
                <w:rFonts w:ascii="Calibri" w:hAnsi="Calibri" w:cs="Calibri"/>
                <w:color w:val="FF0000"/>
                <w:sz w:val="18"/>
                <w:szCs w:val="18"/>
                <w:lang w:bidi="hi-IN"/>
              </w:rPr>
              <w:t xml:space="preserve"> (Pl. Specify)</w:t>
            </w:r>
          </w:p>
        </w:tc>
        <w:tc>
          <w:tcPr>
            <w:tcW w:w="960"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269"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291"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141"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118"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141"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118"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141"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118"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141"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c>
          <w:tcPr>
            <w:tcW w:w="133" w:type="pct"/>
            <w:shd w:val="clear" w:color="auto" w:fill="auto"/>
            <w:noWrap/>
            <w:hideMark/>
          </w:tcPr>
          <w:p w:rsidR="0056716C" w:rsidRPr="000C0176" w:rsidRDefault="0056716C" w:rsidP="00891B9C">
            <w:pPr>
              <w:contextualSpacing/>
              <w:rPr>
                <w:rFonts w:ascii="Calibri" w:hAnsi="Calibri" w:cs="Calibri"/>
                <w:color w:val="000000"/>
                <w:sz w:val="18"/>
                <w:szCs w:val="18"/>
                <w:lang w:bidi="hi-IN"/>
              </w:rPr>
            </w:pPr>
          </w:p>
        </w:tc>
      </w:tr>
    </w:tbl>
    <w:p w:rsidR="00092251" w:rsidRDefault="00092251" w:rsidP="00092251">
      <w:pPr>
        <w:pStyle w:val="ListParagraph"/>
        <w:tabs>
          <w:tab w:val="left" w:pos="1280"/>
          <w:tab w:val="left" w:pos="1281"/>
        </w:tabs>
        <w:spacing w:before="70" w:after="6"/>
        <w:rPr>
          <w:b/>
          <w:sz w:val="20"/>
        </w:rPr>
      </w:pPr>
    </w:p>
    <w:p w:rsidR="002433DF" w:rsidRDefault="00C06189" w:rsidP="002433DF">
      <w:pPr>
        <w:pStyle w:val="BodyText"/>
        <w:spacing w:before="82" w:after="3"/>
        <w:rPr>
          <w:rFonts w:ascii="Calibri" w:hAnsi="Calibri"/>
          <w:bCs w:val="0"/>
          <w:sz w:val="28"/>
          <w:szCs w:val="28"/>
        </w:rPr>
      </w:pPr>
      <w:bookmarkStart w:id="3" w:name="Annexure_–_I:_Details_of_Training_Progra"/>
      <w:bookmarkEnd w:id="3"/>
      <w:r w:rsidRPr="00C06189">
        <w:rPr>
          <w:rFonts w:ascii="Calibri" w:hAnsi="Calibri"/>
          <w:bCs w:val="0"/>
          <w:sz w:val="28"/>
          <w:szCs w:val="28"/>
        </w:rPr>
        <w:t>Details of Training  Programmes conducted by the KVKs for Rural Youth</w:t>
      </w:r>
    </w:p>
    <w:p w:rsidR="00013E18" w:rsidRPr="00C06189" w:rsidRDefault="00013E18" w:rsidP="00891B9C">
      <w:pPr>
        <w:pStyle w:val="BodyText"/>
        <w:numPr>
          <w:ilvl w:val="0"/>
          <w:numId w:val="4"/>
        </w:numPr>
        <w:spacing w:before="82" w:after="3"/>
        <w:rPr>
          <w:bCs w:val="0"/>
        </w:rPr>
      </w:pPr>
      <w:r>
        <w:rPr>
          <w:rFonts w:ascii="Calibri" w:hAnsi="Calibri"/>
          <w:bCs w:val="0"/>
          <w:sz w:val="28"/>
          <w:szCs w:val="28"/>
        </w:rPr>
        <w:t>ON Campus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773"/>
        <w:gridCol w:w="1364"/>
        <w:gridCol w:w="808"/>
        <w:gridCol w:w="989"/>
        <w:gridCol w:w="581"/>
        <w:gridCol w:w="346"/>
        <w:gridCol w:w="443"/>
        <w:gridCol w:w="443"/>
        <w:gridCol w:w="443"/>
        <w:gridCol w:w="443"/>
        <w:gridCol w:w="443"/>
        <w:gridCol w:w="450"/>
      </w:tblGrid>
      <w:tr w:rsidR="00EE79DE" w:rsidRPr="000C0176" w:rsidTr="00EE79DE">
        <w:trPr>
          <w:trHeight w:val="20"/>
          <w:tblHeader/>
        </w:trPr>
        <w:tc>
          <w:tcPr>
            <w:tcW w:w="2071" w:type="pct"/>
            <w:vMerge w:val="restart"/>
            <w:shd w:val="clear" w:color="auto" w:fill="E5DFEC"/>
            <w:hideMark/>
          </w:tcPr>
          <w:p w:rsidR="00EE79DE" w:rsidRPr="000C0176" w:rsidRDefault="00EE79DE" w:rsidP="00891B9C">
            <w:pPr>
              <w:contextualSpacing/>
              <w:jc w:val="center"/>
              <w:rPr>
                <w:rFonts w:ascii="Calibri" w:hAnsi="Calibri" w:cs="Calibri"/>
                <w:b/>
                <w:bCs/>
                <w:color w:val="000000"/>
                <w:sz w:val="18"/>
                <w:szCs w:val="18"/>
                <w:lang w:bidi="hi-IN"/>
              </w:rPr>
            </w:pPr>
            <w:r w:rsidRPr="000C0176">
              <w:rPr>
                <w:rFonts w:ascii="Calibri" w:hAnsi="Calibri" w:cs="Calibri"/>
                <w:b/>
                <w:bCs/>
                <w:color w:val="000000"/>
                <w:sz w:val="18"/>
                <w:szCs w:val="18"/>
                <w:lang w:bidi="hi-IN"/>
              </w:rPr>
              <w:t>Thematic Area of training</w:t>
            </w:r>
          </w:p>
        </w:tc>
        <w:tc>
          <w:tcPr>
            <w:tcW w:w="592" w:type="pct"/>
            <w:vMerge w:val="restart"/>
            <w:shd w:val="clear" w:color="auto" w:fill="E5DFEC"/>
          </w:tcPr>
          <w:p w:rsidR="00EE79DE" w:rsidRPr="000C0176" w:rsidRDefault="00EE79DE" w:rsidP="00891B9C">
            <w:pPr>
              <w:contextualSpacing/>
              <w:jc w:val="center"/>
              <w:rPr>
                <w:rFonts w:ascii="Calibri" w:hAnsi="Calibri" w:cs="Calibri"/>
                <w:b/>
                <w:bCs/>
                <w:color w:val="000000"/>
                <w:sz w:val="18"/>
                <w:szCs w:val="18"/>
                <w:lang w:bidi="hi-IN"/>
              </w:rPr>
            </w:pPr>
            <w:r w:rsidRPr="000C0176">
              <w:rPr>
                <w:rFonts w:ascii="Calibri" w:hAnsi="Calibri" w:cs="Calibri"/>
                <w:b/>
                <w:bCs/>
                <w:color w:val="000000"/>
                <w:sz w:val="18"/>
                <w:szCs w:val="18"/>
                <w:lang w:bidi="hi-IN"/>
              </w:rPr>
              <w:t>Training Title</w:t>
            </w:r>
          </w:p>
        </w:tc>
        <w:tc>
          <w:tcPr>
            <w:tcW w:w="351" w:type="pct"/>
            <w:vMerge w:val="restart"/>
            <w:shd w:val="clear" w:color="auto" w:fill="E5DFEC"/>
            <w:hideMark/>
          </w:tcPr>
          <w:p w:rsidR="00EE79DE" w:rsidRPr="000C0176" w:rsidRDefault="00EE79DE" w:rsidP="00891B9C">
            <w:pPr>
              <w:contextualSpacing/>
              <w:jc w:val="center"/>
              <w:rPr>
                <w:rFonts w:ascii="Calibri" w:hAnsi="Calibri" w:cs="Calibri"/>
                <w:b/>
                <w:bCs/>
                <w:color w:val="000000"/>
                <w:sz w:val="18"/>
                <w:szCs w:val="18"/>
                <w:lang w:bidi="hi-IN"/>
              </w:rPr>
            </w:pPr>
            <w:r w:rsidRPr="000C0176">
              <w:rPr>
                <w:rFonts w:ascii="Calibri" w:hAnsi="Calibri" w:cs="Calibri"/>
                <w:b/>
                <w:bCs/>
                <w:color w:val="000000"/>
                <w:sz w:val="18"/>
                <w:szCs w:val="18"/>
                <w:lang w:bidi="hi-IN"/>
              </w:rPr>
              <w:t>No. of  Courses</w:t>
            </w:r>
          </w:p>
        </w:tc>
        <w:tc>
          <w:tcPr>
            <w:tcW w:w="429" w:type="pct"/>
            <w:vMerge w:val="restart"/>
            <w:shd w:val="clear" w:color="auto" w:fill="E5DFEC"/>
            <w:noWrap/>
            <w:hideMark/>
          </w:tcPr>
          <w:p w:rsidR="00EE79DE" w:rsidRPr="000C0176" w:rsidRDefault="00EE79DE" w:rsidP="00891B9C">
            <w:pPr>
              <w:contextualSpacing/>
              <w:jc w:val="center"/>
              <w:rPr>
                <w:rFonts w:ascii="Calibri" w:hAnsi="Calibri" w:cs="Calibri"/>
                <w:b/>
                <w:bCs/>
                <w:color w:val="000000"/>
                <w:sz w:val="18"/>
                <w:szCs w:val="18"/>
                <w:lang w:bidi="hi-IN"/>
              </w:rPr>
            </w:pPr>
            <w:r w:rsidRPr="000C0176">
              <w:rPr>
                <w:rFonts w:ascii="Calibri" w:hAnsi="Calibri" w:cs="Calibri"/>
                <w:b/>
                <w:bCs/>
                <w:color w:val="000000"/>
                <w:sz w:val="18"/>
                <w:szCs w:val="18"/>
                <w:lang w:bidi="hi-IN"/>
              </w:rPr>
              <w:t>Duration (Days)</w:t>
            </w:r>
          </w:p>
        </w:tc>
        <w:tc>
          <w:tcPr>
            <w:tcW w:w="1557" w:type="pct"/>
            <w:gridSpan w:val="8"/>
            <w:shd w:val="clear" w:color="auto" w:fill="E5DFEC"/>
            <w:noWrap/>
            <w:hideMark/>
          </w:tcPr>
          <w:p w:rsidR="00EE79DE" w:rsidRPr="000C0176" w:rsidRDefault="00EE79DE" w:rsidP="00891B9C">
            <w:pPr>
              <w:contextualSpacing/>
              <w:jc w:val="center"/>
              <w:rPr>
                <w:rFonts w:ascii="Calibri" w:hAnsi="Calibri" w:cs="Calibri"/>
                <w:b/>
                <w:bCs/>
                <w:color w:val="000000"/>
                <w:sz w:val="18"/>
                <w:szCs w:val="18"/>
                <w:lang w:bidi="hi-IN"/>
              </w:rPr>
            </w:pPr>
            <w:r w:rsidRPr="000C0176">
              <w:rPr>
                <w:rFonts w:ascii="Calibri" w:hAnsi="Calibri" w:cs="Calibri"/>
                <w:b/>
                <w:bCs/>
                <w:color w:val="000000"/>
                <w:sz w:val="18"/>
                <w:szCs w:val="18"/>
                <w:lang w:bidi="hi-IN"/>
              </w:rPr>
              <w:t>Participants</w:t>
            </w:r>
          </w:p>
        </w:tc>
      </w:tr>
      <w:tr w:rsidR="00EE79DE" w:rsidRPr="000C0176" w:rsidTr="00EE79DE">
        <w:trPr>
          <w:trHeight w:val="20"/>
          <w:tblHeader/>
        </w:trPr>
        <w:tc>
          <w:tcPr>
            <w:tcW w:w="2071" w:type="pct"/>
            <w:vMerge/>
            <w:shd w:val="clear" w:color="auto" w:fill="E5DFEC"/>
            <w:vAlign w:val="center"/>
            <w:hideMark/>
          </w:tcPr>
          <w:p w:rsidR="00EE79DE" w:rsidRPr="000C0176" w:rsidRDefault="00EE79DE" w:rsidP="00891B9C">
            <w:pPr>
              <w:contextualSpacing/>
              <w:jc w:val="center"/>
              <w:rPr>
                <w:rFonts w:ascii="Calibri" w:hAnsi="Calibri" w:cs="Calibri"/>
                <w:b/>
                <w:bCs/>
                <w:color w:val="000000"/>
                <w:sz w:val="18"/>
                <w:szCs w:val="18"/>
                <w:lang w:bidi="hi-IN"/>
              </w:rPr>
            </w:pPr>
          </w:p>
        </w:tc>
        <w:tc>
          <w:tcPr>
            <w:tcW w:w="592" w:type="pct"/>
            <w:vMerge/>
            <w:shd w:val="clear" w:color="auto" w:fill="E5DFEC"/>
          </w:tcPr>
          <w:p w:rsidR="00EE79DE" w:rsidRPr="000C0176" w:rsidRDefault="00EE79DE" w:rsidP="00891B9C">
            <w:pPr>
              <w:contextualSpacing/>
              <w:jc w:val="center"/>
              <w:rPr>
                <w:rFonts w:ascii="Calibri" w:hAnsi="Calibri" w:cs="Calibri"/>
                <w:b/>
                <w:bCs/>
                <w:color w:val="000000"/>
                <w:sz w:val="18"/>
                <w:szCs w:val="18"/>
                <w:lang w:bidi="hi-IN"/>
              </w:rPr>
            </w:pPr>
          </w:p>
        </w:tc>
        <w:tc>
          <w:tcPr>
            <w:tcW w:w="351" w:type="pct"/>
            <w:vMerge/>
            <w:shd w:val="clear" w:color="auto" w:fill="E5DFEC"/>
            <w:vAlign w:val="center"/>
            <w:hideMark/>
          </w:tcPr>
          <w:p w:rsidR="00EE79DE" w:rsidRPr="000C0176" w:rsidRDefault="00EE79DE" w:rsidP="00891B9C">
            <w:pPr>
              <w:contextualSpacing/>
              <w:jc w:val="center"/>
              <w:rPr>
                <w:rFonts w:ascii="Calibri" w:hAnsi="Calibri" w:cs="Calibri"/>
                <w:b/>
                <w:bCs/>
                <w:color w:val="000000"/>
                <w:sz w:val="18"/>
                <w:szCs w:val="18"/>
                <w:lang w:bidi="hi-IN"/>
              </w:rPr>
            </w:pPr>
          </w:p>
        </w:tc>
        <w:tc>
          <w:tcPr>
            <w:tcW w:w="429" w:type="pct"/>
            <w:vMerge/>
            <w:shd w:val="clear" w:color="auto" w:fill="E5DFEC"/>
            <w:vAlign w:val="center"/>
            <w:hideMark/>
          </w:tcPr>
          <w:p w:rsidR="00EE79DE" w:rsidRPr="000C0176" w:rsidRDefault="00EE79DE" w:rsidP="00891B9C">
            <w:pPr>
              <w:contextualSpacing/>
              <w:jc w:val="center"/>
              <w:rPr>
                <w:rFonts w:ascii="Calibri" w:hAnsi="Calibri" w:cs="Calibri"/>
                <w:b/>
                <w:bCs/>
                <w:color w:val="000000"/>
                <w:sz w:val="18"/>
                <w:szCs w:val="18"/>
                <w:lang w:bidi="hi-IN"/>
              </w:rPr>
            </w:pPr>
          </w:p>
        </w:tc>
        <w:tc>
          <w:tcPr>
            <w:tcW w:w="402" w:type="pct"/>
            <w:gridSpan w:val="2"/>
            <w:shd w:val="clear" w:color="auto" w:fill="E5DFEC"/>
            <w:noWrap/>
            <w:hideMark/>
          </w:tcPr>
          <w:p w:rsidR="00EE79DE" w:rsidRPr="000C0176" w:rsidRDefault="00EE79DE" w:rsidP="00891B9C">
            <w:pPr>
              <w:contextualSpacing/>
              <w:jc w:val="center"/>
              <w:rPr>
                <w:rFonts w:ascii="Calibri" w:hAnsi="Calibri" w:cs="Calibri"/>
                <w:b/>
                <w:bCs/>
                <w:color w:val="000000"/>
                <w:sz w:val="18"/>
                <w:szCs w:val="18"/>
                <w:lang w:bidi="hi-IN"/>
              </w:rPr>
            </w:pPr>
            <w:r w:rsidRPr="000C0176">
              <w:rPr>
                <w:rFonts w:ascii="Calibri" w:hAnsi="Calibri" w:cs="Calibri"/>
                <w:b/>
                <w:bCs/>
                <w:color w:val="000000"/>
                <w:sz w:val="18"/>
                <w:szCs w:val="18"/>
                <w:lang w:bidi="hi-IN"/>
              </w:rPr>
              <w:t>Gen</w:t>
            </w:r>
          </w:p>
        </w:tc>
        <w:tc>
          <w:tcPr>
            <w:tcW w:w="384" w:type="pct"/>
            <w:gridSpan w:val="2"/>
            <w:shd w:val="clear" w:color="auto" w:fill="E5DFEC"/>
            <w:noWrap/>
            <w:hideMark/>
          </w:tcPr>
          <w:p w:rsidR="00EE79DE" w:rsidRPr="000C0176" w:rsidRDefault="00EE79DE" w:rsidP="00891B9C">
            <w:pPr>
              <w:contextualSpacing/>
              <w:jc w:val="center"/>
              <w:rPr>
                <w:rFonts w:ascii="Calibri" w:hAnsi="Calibri" w:cs="Calibri"/>
                <w:b/>
                <w:bCs/>
                <w:color w:val="000000"/>
                <w:sz w:val="18"/>
                <w:szCs w:val="18"/>
                <w:lang w:bidi="hi-IN"/>
              </w:rPr>
            </w:pPr>
            <w:r w:rsidRPr="000C0176">
              <w:rPr>
                <w:rFonts w:ascii="Calibri" w:hAnsi="Calibri" w:cs="Calibri"/>
                <w:b/>
                <w:bCs/>
                <w:color w:val="000000"/>
                <w:sz w:val="18"/>
                <w:szCs w:val="18"/>
                <w:lang w:bidi="hi-IN"/>
              </w:rPr>
              <w:t>SC</w:t>
            </w:r>
          </w:p>
        </w:tc>
        <w:tc>
          <w:tcPr>
            <w:tcW w:w="384" w:type="pct"/>
            <w:gridSpan w:val="2"/>
            <w:shd w:val="clear" w:color="auto" w:fill="E5DFEC"/>
            <w:noWrap/>
            <w:hideMark/>
          </w:tcPr>
          <w:p w:rsidR="00EE79DE" w:rsidRPr="000C0176" w:rsidRDefault="00EE79DE" w:rsidP="00891B9C">
            <w:pPr>
              <w:contextualSpacing/>
              <w:jc w:val="center"/>
              <w:rPr>
                <w:rFonts w:ascii="Calibri" w:hAnsi="Calibri" w:cs="Calibri"/>
                <w:b/>
                <w:bCs/>
                <w:color w:val="000000"/>
                <w:sz w:val="18"/>
                <w:szCs w:val="18"/>
                <w:lang w:bidi="hi-IN"/>
              </w:rPr>
            </w:pPr>
            <w:r w:rsidRPr="000C0176">
              <w:rPr>
                <w:rFonts w:ascii="Calibri" w:hAnsi="Calibri" w:cs="Calibri"/>
                <w:b/>
                <w:bCs/>
                <w:color w:val="000000"/>
                <w:sz w:val="18"/>
                <w:szCs w:val="18"/>
                <w:lang w:bidi="hi-IN"/>
              </w:rPr>
              <w:t>ST</w:t>
            </w:r>
          </w:p>
        </w:tc>
        <w:tc>
          <w:tcPr>
            <w:tcW w:w="386" w:type="pct"/>
            <w:gridSpan w:val="2"/>
            <w:shd w:val="clear" w:color="auto" w:fill="E5DFEC"/>
            <w:noWrap/>
            <w:hideMark/>
          </w:tcPr>
          <w:p w:rsidR="00EE79DE" w:rsidRPr="000C0176" w:rsidRDefault="00EE79DE" w:rsidP="00891B9C">
            <w:pPr>
              <w:contextualSpacing/>
              <w:jc w:val="center"/>
              <w:rPr>
                <w:rFonts w:ascii="Calibri" w:hAnsi="Calibri" w:cs="Calibri"/>
                <w:b/>
                <w:bCs/>
                <w:color w:val="000000"/>
                <w:sz w:val="18"/>
                <w:szCs w:val="18"/>
                <w:lang w:bidi="hi-IN"/>
              </w:rPr>
            </w:pPr>
            <w:r w:rsidRPr="000C0176">
              <w:rPr>
                <w:rFonts w:ascii="Calibri" w:hAnsi="Calibri" w:cs="Calibri"/>
                <w:b/>
                <w:bCs/>
                <w:color w:val="000000"/>
                <w:sz w:val="18"/>
                <w:szCs w:val="18"/>
                <w:lang w:bidi="hi-IN"/>
              </w:rPr>
              <w:t>Others</w:t>
            </w:r>
          </w:p>
        </w:tc>
      </w:tr>
      <w:tr w:rsidR="00EE79DE" w:rsidRPr="000C0176" w:rsidTr="00EE79DE">
        <w:trPr>
          <w:trHeight w:val="20"/>
          <w:tblHeader/>
        </w:trPr>
        <w:tc>
          <w:tcPr>
            <w:tcW w:w="2071" w:type="pct"/>
            <w:vMerge/>
            <w:shd w:val="clear" w:color="auto" w:fill="E5DFEC"/>
            <w:vAlign w:val="center"/>
            <w:hideMark/>
          </w:tcPr>
          <w:p w:rsidR="00EE79DE" w:rsidRPr="000C0176" w:rsidRDefault="00EE79DE" w:rsidP="00891B9C">
            <w:pPr>
              <w:contextualSpacing/>
              <w:jc w:val="center"/>
              <w:rPr>
                <w:rFonts w:ascii="Calibri" w:hAnsi="Calibri" w:cs="Calibri"/>
                <w:b/>
                <w:bCs/>
                <w:color w:val="000000"/>
                <w:sz w:val="18"/>
                <w:szCs w:val="18"/>
                <w:lang w:bidi="hi-IN"/>
              </w:rPr>
            </w:pPr>
          </w:p>
        </w:tc>
        <w:tc>
          <w:tcPr>
            <w:tcW w:w="592" w:type="pct"/>
            <w:vMerge/>
            <w:shd w:val="clear" w:color="auto" w:fill="E5DFEC"/>
          </w:tcPr>
          <w:p w:rsidR="00EE79DE" w:rsidRPr="000C0176" w:rsidRDefault="00EE79DE" w:rsidP="00891B9C">
            <w:pPr>
              <w:contextualSpacing/>
              <w:jc w:val="center"/>
              <w:rPr>
                <w:rFonts w:ascii="Calibri" w:hAnsi="Calibri" w:cs="Calibri"/>
                <w:b/>
                <w:bCs/>
                <w:color w:val="000000"/>
                <w:sz w:val="18"/>
                <w:szCs w:val="18"/>
                <w:lang w:bidi="hi-IN"/>
              </w:rPr>
            </w:pPr>
          </w:p>
        </w:tc>
        <w:tc>
          <w:tcPr>
            <w:tcW w:w="351" w:type="pct"/>
            <w:vMerge/>
            <w:shd w:val="clear" w:color="auto" w:fill="E5DFEC"/>
            <w:vAlign w:val="center"/>
            <w:hideMark/>
          </w:tcPr>
          <w:p w:rsidR="00EE79DE" w:rsidRPr="000C0176" w:rsidRDefault="00EE79DE" w:rsidP="00891B9C">
            <w:pPr>
              <w:contextualSpacing/>
              <w:jc w:val="center"/>
              <w:rPr>
                <w:rFonts w:ascii="Calibri" w:hAnsi="Calibri" w:cs="Calibri"/>
                <w:b/>
                <w:bCs/>
                <w:color w:val="000000"/>
                <w:sz w:val="18"/>
                <w:szCs w:val="18"/>
                <w:lang w:bidi="hi-IN"/>
              </w:rPr>
            </w:pPr>
          </w:p>
        </w:tc>
        <w:tc>
          <w:tcPr>
            <w:tcW w:w="429" w:type="pct"/>
            <w:vMerge/>
            <w:shd w:val="clear" w:color="auto" w:fill="E5DFEC"/>
            <w:vAlign w:val="center"/>
            <w:hideMark/>
          </w:tcPr>
          <w:p w:rsidR="00EE79DE" w:rsidRPr="000C0176" w:rsidRDefault="00EE79DE" w:rsidP="00891B9C">
            <w:pPr>
              <w:contextualSpacing/>
              <w:jc w:val="center"/>
              <w:rPr>
                <w:rFonts w:ascii="Calibri" w:hAnsi="Calibri" w:cs="Calibri"/>
                <w:b/>
                <w:bCs/>
                <w:color w:val="000000"/>
                <w:sz w:val="18"/>
                <w:szCs w:val="18"/>
                <w:lang w:bidi="hi-IN"/>
              </w:rPr>
            </w:pPr>
          </w:p>
        </w:tc>
        <w:tc>
          <w:tcPr>
            <w:tcW w:w="252" w:type="pct"/>
            <w:shd w:val="clear" w:color="auto" w:fill="E5DFEC"/>
            <w:noWrap/>
            <w:hideMark/>
          </w:tcPr>
          <w:p w:rsidR="00EE79DE" w:rsidRPr="000C0176" w:rsidRDefault="00EE79DE" w:rsidP="00891B9C">
            <w:pPr>
              <w:contextualSpacing/>
              <w:jc w:val="center"/>
              <w:rPr>
                <w:rFonts w:ascii="Calibri" w:hAnsi="Calibri" w:cs="Calibri"/>
                <w:b/>
                <w:bCs/>
                <w:color w:val="000000"/>
                <w:sz w:val="18"/>
                <w:szCs w:val="18"/>
                <w:lang w:bidi="hi-IN"/>
              </w:rPr>
            </w:pPr>
            <w:r w:rsidRPr="000C0176">
              <w:rPr>
                <w:rFonts w:ascii="Calibri" w:hAnsi="Calibri" w:cs="Calibri"/>
                <w:b/>
                <w:bCs/>
                <w:color w:val="000000"/>
                <w:sz w:val="18"/>
                <w:szCs w:val="18"/>
                <w:lang w:bidi="hi-IN"/>
              </w:rPr>
              <w:t>M</w:t>
            </w:r>
          </w:p>
        </w:tc>
        <w:tc>
          <w:tcPr>
            <w:tcW w:w="150" w:type="pct"/>
            <w:shd w:val="clear" w:color="auto" w:fill="E5DFEC"/>
            <w:noWrap/>
            <w:hideMark/>
          </w:tcPr>
          <w:p w:rsidR="00EE79DE" w:rsidRPr="000C0176" w:rsidRDefault="00EE79DE" w:rsidP="00891B9C">
            <w:pPr>
              <w:contextualSpacing/>
              <w:jc w:val="center"/>
              <w:rPr>
                <w:rFonts w:ascii="Calibri" w:hAnsi="Calibri" w:cs="Calibri"/>
                <w:b/>
                <w:bCs/>
                <w:color w:val="000000"/>
                <w:sz w:val="18"/>
                <w:szCs w:val="18"/>
                <w:lang w:bidi="hi-IN"/>
              </w:rPr>
            </w:pPr>
            <w:r w:rsidRPr="000C0176">
              <w:rPr>
                <w:rFonts w:ascii="Calibri" w:hAnsi="Calibri" w:cs="Calibri"/>
                <w:b/>
                <w:bCs/>
                <w:color w:val="000000"/>
                <w:sz w:val="18"/>
                <w:szCs w:val="18"/>
                <w:lang w:bidi="hi-IN"/>
              </w:rPr>
              <w:t>F</w:t>
            </w:r>
          </w:p>
        </w:tc>
        <w:tc>
          <w:tcPr>
            <w:tcW w:w="192" w:type="pct"/>
            <w:shd w:val="clear" w:color="auto" w:fill="E5DFEC"/>
            <w:noWrap/>
            <w:hideMark/>
          </w:tcPr>
          <w:p w:rsidR="00EE79DE" w:rsidRPr="000C0176" w:rsidRDefault="00EE79DE" w:rsidP="00891B9C">
            <w:pPr>
              <w:contextualSpacing/>
              <w:jc w:val="center"/>
              <w:rPr>
                <w:rFonts w:ascii="Calibri" w:hAnsi="Calibri" w:cs="Calibri"/>
                <w:b/>
                <w:bCs/>
                <w:color w:val="000000"/>
                <w:sz w:val="18"/>
                <w:szCs w:val="18"/>
                <w:lang w:bidi="hi-IN"/>
              </w:rPr>
            </w:pPr>
            <w:r w:rsidRPr="000C0176">
              <w:rPr>
                <w:rFonts w:ascii="Calibri" w:hAnsi="Calibri" w:cs="Calibri"/>
                <w:b/>
                <w:bCs/>
                <w:color w:val="000000"/>
                <w:sz w:val="18"/>
                <w:szCs w:val="18"/>
                <w:lang w:bidi="hi-IN"/>
              </w:rPr>
              <w:t>M</w:t>
            </w:r>
          </w:p>
        </w:tc>
        <w:tc>
          <w:tcPr>
            <w:tcW w:w="192" w:type="pct"/>
            <w:shd w:val="clear" w:color="auto" w:fill="E5DFEC"/>
            <w:noWrap/>
            <w:hideMark/>
          </w:tcPr>
          <w:p w:rsidR="00EE79DE" w:rsidRPr="000C0176" w:rsidRDefault="00EE79DE" w:rsidP="00891B9C">
            <w:pPr>
              <w:contextualSpacing/>
              <w:jc w:val="center"/>
              <w:rPr>
                <w:rFonts w:ascii="Calibri" w:hAnsi="Calibri" w:cs="Calibri"/>
                <w:b/>
                <w:bCs/>
                <w:color w:val="000000"/>
                <w:sz w:val="18"/>
                <w:szCs w:val="18"/>
                <w:lang w:bidi="hi-IN"/>
              </w:rPr>
            </w:pPr>
            <w:r w:rsidRPr="000C0176">
              <w:rPr>
                <w:rFonts w:ascii="Calibri" w:hAnsi="Calibri" w:cs="Calibri"/>
                <w:b/>
                <w:bCs/>
                <w:color w:val="000000"/>
                <w:sz w:val="18"/>
                <w:szCs w:val="18"/>
                <w:lang w:bidi="hi-IN"/>
              </w:rPr>
              <w:t>F</w:t>
            </w:r>
          </w:p>
        </w:tc>
        <w:tc>
          <w:tcPr>
            <w:tcW w:w="192" w:type="pct"/>
            <w:shd w:val="clear" w:color="auto" w:fill="E5DFEC"/>
            <w:noWrap/>
            <w:hideMark/>
          </w:tcPr>
          <w:p w:rsidR="00EE79DE" w:rsidRPr="000C0176" w:rsidRDefault="00EE79DE" w:rsidP="00891B9C">
            <w:pPr>
              <w:contextualSpacing/>
              <w:jc w:val="center"/>
              <w:rPr>
                <w:rFonts w:ascii="Calibri" w:hAnsi="Calibri" w:cs="Calibri"/>
                <w:b/>
                <w:bCs/>
                <w:color w:val="000000"/>
                <w:sz w:val="18"/>
                <w:szCs w:val="18"/>
                <w:lang w:bidi="hi-IN"/>
              </w:rPr>
            </w:pPr>
            <w:r w:rsidRPr="000C0176">
              <w:rPr>
                <w:rFonts w:ascii="Calibri" w:hAnsi="Calibri" w:cs="Calibri"/>
                <w:b/>
                <w:bCs/>
                <w:color w:val="000000"/>
                <w:sz w:val="18"/>
                <w:szCs w:val="18"/>
                <w:lang w:bidi="hi-IN"/>
              </w:rPr>
              <w:t>M</w:t>
            </w:r>
          </w:p>
        </w:tc>
        <w:tc>
          <w:tcPr>
            <w:tcW w:w="192" w:type="pct"/>
            <w:shd w:val="clear" w:color="auto" w:fill="E5DFEC"/>
            <w:noWrap/>
            <w:hideMark/>
          </w:tcPr>
          <w:p w:rsidR="00EE79DE" w:rsidRPr="000C0176" w:rsidRDefault="00EE79DE" w:rsidP="00891B9C">
            <w:pPr>
              <w:contextualSpacing/>
              <w:jc w:val="center"/>
              <w:rPr>
                <w:rFonts w:ascii="Calibri" w:hAnsi="Calibri" w:cs="Calibri"/>
                <w:b/>
                <w:bCs/>
                <w:color w:val="000000"/>
                <w:sz w:val="18"/>
                <w:szCs w:val="18"/>
                <w:lang w:bidi="hi-IN"/>
              </w:rPr>
            </w:pPr>
            <w:r w:rsidRPr="000C0176">
              <w:rPr>
                <w:rFonts w:ascii="Calibri" w:hAnsi="Calibri" w:cs="Calibri"/>
                <w:b/>
                <w:bCs/>
                <w:color w:val="000000"/>
                <w:sz w:val="18"/>
                <w:szCs w:val="18"/>
                <w:lang w:bidi="hi-IN"/>
              </w:rPr>
              <w:t>F</w:t>
            </w:r>
          </w:p>
        </w:tc>
        <w:tc>
          <w:tcPr>
            <w:tcW w:w="192" w:type="pct"/>
            <w:shd w:val="clear" w:color="auto" w:fill="E5DFEC"/>
            <w:noWrap/>
            <w:hideMark/>
          </w:tcPr>
          <w:p w:rsidR="00EE79DE" w:rsidRPr="000C0176" w:rsidRDefault="00EE79DE" w:rsidP="00891B9C">
            <w:pPr>
              <w:contextualSpacing/>
              <w:jc w:val="center"/>
              <w:rPr>
                <w:rFonts w:ascii="Calibri" w:hAnsi="Calibri" w:cs="Calibri"/>
                <w:b/>
                <w:bCs/>
                <w:color w:val="000000"/>
                <w:sz w:val="18"/>
                <w:szCs w:val="18"/>
                <w:lang w:bidi="hi-IN"/>
              </w:rPr>
            </w:pPr>
            <w:r w:rsidRPr="000C0176">
              <w:rPr>
                <w:rFonts w:ascii="Calibri" w:hAnsi="Calibri" w:cs="Calibri"/>
                <w:b/>
                <w:bCs/>
                <w:color w:val="000000"/>
                <w:sz w:val="18"/>
                <w:szCs w:val="18"/>
                <w:lang w:bidi="hi-IN"/>
              </w:rPr>
              <w:t>M</w:t>
            </w:r>
          </w:p>
        </w:tc>
        <w:tc>
          <w:tcPr>
            <w:tcW w:w="194" w:type="pct"/>
            <w:shd w:val="clear" w:color="auto" w:fill="E5DFEC"/>
            <w:noWrap/>
            <w:hideMark/>
          </w:tcPr>
          <w:p w:rsidR="00EE79DE" w:rsidRPr="000C0176" w:rsidRDefault="00EE79DE" w:rsidP="00891B9C">
            <w:pPr>
              <w:contextualSpacing/>
              <w:jc w:val="center"/>
              <w:rPr>
                <w:rFonts w:ascii="Calibri" w:hAnsi="Calibri" w:cs="Calibri"/>
                <w:b/>
                <w:bCs/>
                <w:color w:val="000000"/>
                <w:sz w:val="18"/>
                <w:szCs w:val="18"/>
                <w:lang w:bidi="hi-IN"/>
              </w:rPr>
            </w:pPr>
            <w:r w:rsidRPr="000C0176">
              <w:rPr>
                <w:rFonts w:ascii="Calibri" w:hAnsi="Calibri" w:cs="Calibri"/>
                <w:b/>
                <w:bCs/>
                <w:color w:val="000000"/>
                <w:sz w:val="18"/>
                <w:szCs w:val="18"/>
                <w:lang w:bidi="hi-IN"/>
              </w:rPr>
              <w:t>F</w:t>
            </w:r>
          </w:p>
        </w:tc>
      </w:tr>
      <w:tr w:rsidR="00EE79DE" w:rsidRPr="000C0176" w:rsidTr="00EE79DE">
        <w:trPr>
          <w:trHeight w:val="20"/>
        </w:trPr>
        <w:tc>
          <w:tcPr>
            <w:tcW w:w="2071" w:type="pct"/>
            <w:shd w:val="clear" w:color="auto" w:fill="auto"/>
            <w:noWrap/>
            <w:hideMark/>
          </w:tcPr>
          <w:p w:rsidR="00EE79DE" w:rsidRPr="000C0176" w:rsidRDefault="00EE79DE" w:rsidP="00891B9C">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Nursery Management of Horticulture crops</w:t>
            </w:r>
          </w:p>
        </w:tc>
        <w:tc>
          <w:tcPr>
            <w:tcW w:w="592" w:type="pct"/>
            <w:shd w:val="clear" w:color="auto" w:fill="auto"/>
          </w:tcPr>
          <w:p w:rsidR="00EE79DE" w:rsidRPr="000C0176" w:rsidRDefault="00EE79DE" w:rsidP="00891B9C">
            <w:pPr>
              <w:contextualSpacing/>
              <w:jc w:val="center"/>
              <w:rPr>
                <w:rFonts w:ascii="Calibri" w:hAnsi="Calibri" w:cs="Calibri"/>
                <w:color w:val="000000"/>
                <w:sz w:val="18"/>
                <w:szCs w:val="18"/>
                <w:lang w:bidi="hi-IN"/>
              </w:rPr>
            </w:pPr>
          </w:p>
        </w:tc>
        <w:tc>
          <w:tcPr>
            <w:tcW w:w="351" w:type="pct"/>
            <w:shd w:val="clear" w:color="auto" w:fill="auto"/>
            <w:noWrap/>
            <w:hideMark/>
          </w:tcPr>
          <w:p w:rsidR="00EE79DE" w:rsidRPr="000C0176" w:rsidRDefault="00EE79DE" w:rsidP="00891B9C">
            <w:pPr>
              <w:contextualSpacing/>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429" w:type="pct"/>
            <w:shd w:val="clear" w:color="auto" w:fill="auto"/>
            <w:noWrap/>
            <w:hideMark/>
          </w:tcPr>
          <w:p w:rsidR="00EE79DE" w:rsidRPr="000C0176" w:rsidRDefault="00EE79DE" w:rsidP="00891B9C">
            <w:pPr>
              <w:contextualSpacing/>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252" w:type="pct"/>
            <w:shd w:val="clear" w:color="auto" w:fill="auto"/>
            <w:noWrap/>
            <w:hideMark/>
          </w:tcPr>
          <w:p w:rsidR="00EE79DE" w:rsidRPr="000C0176" w:rsidRDefault="00EE79DE" w:rsidP="00891B9C">
            <w:pPr>
              <w:contextualSpacing/>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50" w:type="pct"/>
            <w:shd w:val="clear" w:color="auto" w:fill="auto"/>
            <w:noWrap/>
            <w:hideMark/>
          </w:tcPr>
          <w:p w:rsidR="00EE79DE" w:rsidRPr="000C0176" w:rsidRDefault="00EE79DE" w:rsidP="00891B9C">
            <w:pPr>
              <w:contextualSpacing/>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92" w:type="pct"/>
            <w:shd w:val="clear" w:color="auto" w:fill="auto"/>
            <w:noWrap/>
            <w:hideMark/>
          </w:tcPr>
          <w:p w:rsidR="00EE79DE" w:rsidRPr="000C0176" w:rsidRDefault="00EE79DE" w:rsidP="00891B9C">
            <w:pPr>
              <w:contextualSpacing/>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92" w:type="pct"/>
            <w:shd w:val="clear" w:color="auto" w:fill="auto"/>
            <w:noWrap/>
            <w:hideMark/>
          </w:tcPr>
          <w:p w:rsidR="00EE79DE" w:rsidRPr="000C0176" w:rsidRDefault="00EE79DE" w:rsidP="00891B9C">
            <w:pPr>
              <w:contextualSpacing/>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92" w:type="pct"/>
            <w:shd w:val="clear" w:color="auto" w:fill="auto"/>
            <w:noWrap/>
            <w:hideMark/>
          </w:tcPr>
          <w:p w:rsidR="00EE79DE" w:rsidRPr="000C0176" w:rsidRDefault="00EE79DE" w:rsidP="00891B9C">
            <w:pPr>
              <w:contextualSpacing/>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92" w:type="pct"/>
            <w:shd w:val="clear" w:color="auto" w:fill="auto"/>
            <w:noWrap/>
            <w:hideMark/>
          </w:tcPr>
          <w:p w:rsidR="00EE79DE" w:rsidRPr="000C0176" w:rsidRDefault="00EE79DE" w:rsidP="00891B9C">
            <w:pPr>
              <w:contextualSpacing/>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92" w:type="pct"/>
            <w:shd w:val="clear" w:color="auto" w:fill="auto"/>
            <w:noWrap/>
            <w:hideMark/>
          </w:tcPr>
          <w:p w:rsidR="00EE79DE" w:rsidRPr="000C0176" w:rsidRDefault="00EE79DE" w:rsidP="00891B9C">
            <w:pPr>
              <w:contextualSpacing/>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94" w:type="pct"/>
            <w:shd w:val="clear" w:color="auto" w:fill="auto"/>
            <w:noWrap/>
            <w:hideMark/>
          </w:tcPr>
          <w:p w:rsidR="00EE79DE" w:rsidRPr="000C0176" w:rsidRDefault="00EE79DE" w:rsidP="00891B9C">
            <w:pPr>
              <w:contextualSpacing/>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r>
      <w:tr w:rsidR="00EE79DE" w:rsidRPr="000C0176" w:rsidTr="00EE79DE">
        <w:trPr>
          <w:trHeight w:val="20"/>
        </w:trPr>
        <w:tc>
          <w:tcPr>
            <w:tcW w:w="2071" w:type="pct"/>
            <w:shd w:val="clear" w:color="auto" w:fill="auto"/>
            <w:noWrap/>
            <w:hideMark/>
          </w:tcPr>
          <w:p w:rsidR="00EE79DE" w:rsidRPr="000C0176" w:rsidRDefault="00EE79DE" w:rsidP="00891B9C">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Training and pruning of orchards</w:t>
            </w:r>
          </w:p>
        </w:tc>
        <w:tc>
          <w:tcPr>
            <w:tcW w:w="592" w:type="pct"/>
            <w:shd w:val="clear" w:color="auto" w:fill="auto"/>
          </w:tcPr>
          <w:p w:rsidR="00EE79DE" w:rsidRPr="000C0176" w:rsidRDefault="00EE79DE" w:rsidP="00891B9C">
            <w:pPr>
              <w:contextualSpacing/>
              <w:jc w:val="center"/>
              <w:rPr>
                <w:rFonts w:ascii="Calibri" w:hAnsi="Calibri" w:cs="Calibri"/>
                <w:color w:val="000000"/>
                <w:sz w:val="18"/>
                <w:szCs w:val="18"/>
                <w:lang w:bidi="hi-IN"/>
              </w:rPr>
            </w:pPr>
          </w:p>
        </w:tc>
        <w:tc>
          <w:tcPr>
            <w:tcW w:w="351" w:type="pct"/>
            <w:shd w:val="clear" w:color="auto" w:fill="auto"/>
            <w:noWrap/>
            <w:hideMark/>
          </w:tcPr>
          <w:p w:rsidR="00EE79DE" w:rsidRPr="000C0176" w:rsidRDefault="00EE79DE" w:rsidP="00891B9C">
            <w:pPr>
              <w:contextualSpacing/>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429" w:type="pct"/>
            <w:shd w:val="clear" w:color="auto" w:fill="auto"/>
            <w:noWrap/>
            <w:hideMark/>
          </w:tcPr>
          <w:p w:rsidR="00EE79DE" w:rsidRPr="000C0176" w:rsidRDefault="00EE79DE" w:rsidP="00891B9C">
            <w:pPr>
              <w:contextualSpacing/>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252" w:type="pct"/>
            <w:shd w:val="clear" w:color="auto" w:fill="auto"/>
            <w:noWrap/>
            <w:hideMark/>
          </w:tcPr>
          <w:p w:rsidR="00EE79DE" w:rsidRPr="000C0176" w:rsidRDefault="00EE79DE" w:rsidP="00891B9C">
            <w:pPr>
              <w:contextualSpacing/>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50" w:type="pct"/>
            <w:shd w:val="clear" w:color="auto" w:fill="auto"/>
            <w:noWrap/>
            <w:hideMark/>
          </w:tcPr>
          <w:p w:rsidR="00EE79DE" w:rsidRPr="000C0176" w:rsidRDefault="00EE79DE" w:rsidP="00891B9C">
            <w:pPr>
              <w:contextualSpacing/>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92" w:type="pct"/>
            <w:shd w:val="clear" w:color="auto" w:fill="auto"/>
            <w:noWrap/>
            <w:hideMark/>
          </w:tcPr>
          <w:p w:rsidR="00EE79DE" w:rsidRPr="000C0176" w:rsidRDefault="00EE79DE" w:rsidP="00891B9C">
            <w:pPr>
              <w:contextualSpacing/>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92" w:type="pct"/>
            <w:shd w:val="clear" w:color="auto" w:fill="auto"/>
            <w:noWrap/>
            <w:hideMark/>
          </w:tcPr>
          <w:p w:rsidR="00EE79DE" w:rsidRPr="000C0176" w:rsidRDefault="00EE79DE" w:rsidP="00891B9C">
            <w:pPr>
              <w:contextualSpacing/>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92" w:type="pct"/>
            <w:shd w:val="clear" w:color="auto" w:fill="auto"/>
            <w:noWrap/>
            <w:hideMark/>
          </w:tcPr>
          <w:p w:rsidR="00EE79DE" w:rsidRPr="000C0176" w:rsidRDefault="00EE79DE" w:rsidP="00891B9C">
            <w:pPr>
              <w:contextualSpacing/>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92" w:type="pct"/>
            <w:shd w:val="clear" w:color="auto" w:fill="auto"/>
            <w:noWrap/>
            <w:hideMark/>
          </w:tcPr>
          <w:p w:rsidR="00EE79DE" w:rsidRPr="000C0176" w:rsidRDefault="00EE79DE" w:rsidP="00891B9C">
            <w:pPr>
              <w:contextualSpacing/>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92" w:type="pct"/>
            <w:shd w:val="clear" w:color="auto" w:fill="auto"/>
            <w:noWrap/>
            <w:hideMark/>
          </w:tcPr>
          <w:p w:rsidR="00EE79DE" w:rsidRPr="000C0176" w:rsidRDefault="00EE79DE" w:rsidP="00891B9C">
            <w:pPr>
              <w:contextualSpacing/>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94" w:type="pct"/>
            <w:shd w:val="clear" w:color="auto" w:fill="auto"/>
            <w:noWrap/>
            <w:hideMark/>
          </w:tcPr>
          <w:p w:rsidR="00EE79DE" w:rsidRPr="000C0176" w:rsidRDefault="00EE79DE" w:rsidP="00891B9C">
            <w:pPr>
              <w:contextualSpacing/>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r>
      <w:tr w:rsidR="00EE79DE" w:rsidRPr="000C0176" w:rsidTr="00EE79DE">
        <w:trPr>
          <w:trHeight w:val="20"/>
        </w:trPr>
        <w:tc>
          <w:tcPr>
            <w:tcW w:w="2071" w:type="pct"/>
            <w:shd w:val="clear" w:color="auto" w:fill="auto"/>
            <w:noWrap/>
            <w:hideMark/>
          </w:tcPr>
          <w:p w:rsidR="00EE79DE" w:rsidRPr="000C0176" w:rsidRDefault="00EE79DE" w:rsidP="00891B9C">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Protected cultivation of vegetable crops</w:t>
            </w:r>
          </w:p>
        </w:tc>
        <w:tc>
          <w:tcPr>
            <w:tcW w:w="592" w:type="pct"/>
            <w:shd w:val="clear" w:color="auto" w:fill="auto"/>
          </w:tcPr>
          <w:p w:rsidR="00EE79DE" w:rsidRPr="000C0176" w:rsidRDefault="00EE79DE" w:rsidP="00891B9C">
            <w:pPr>
              <w:contextualSpacing/>
              <w:jc w:val="center"/>
              <w:rPr>
                <w:rFonts w:ascii="Calibri" w:hAnsi="Calibri" w:cs="Calibri"/>
                <w:color w:val="000000"/>
                <w:sz w:val="18"/>
                <w:szCs w:val="18"/>
                <w:lang w:bidi="hi-IN"/>
              </w:rPr>
            </w:pPr>
          </w:p>
        </w:tc>
        <w:tc>
          <w:tcPr>
            <w:tcW w:w="351" w:type="pct"/>
            <w:shd w:val="clear" w:color="auto" w:fill="auto"/>
            <w:noWrap/>
            <w:hideMark/>
          </w:tcPr>
          <w:p w:rsidR="00EE79DE" w:rsidRPr="000C0176" w:rsidRDefault="00EE79DE" w:rsidP="00891B9C">
            <w:pPr>
              <w:contextualSpacing/>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429" w:type="pct"/>
            <w:shd w:val="clear" w:color="auto" w:fill="auto"/>
            <w:noWrap/>
            <w:hideMark/>
          </w:tcPr>
          <w:p w:rsidR="00EE79DE" w:rsidRPr="000C0176" w:rsidRDefault="00EE79DE" w:rsidP="00891B9C">
            <w:pPr>
              <w:contextualSpacing/>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252" w:type="pct"/>
            <w:shd w:val="clear" w:color="auto" w:fill="auto"/>
            <w:noWrap/>
            <w:hideMark/>
          </w:tcPr>
          <w:p w:rsidR="00EE79DE" w:rsidRPr="000C0176" w:rsidRDefault="00EE79DE" w:rsidP="00891B9C">
            <w:pPr>
              <w:contextualSpacing/>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50" w:type="pct"/>
            <w:shd w:val="clear" w:color="auto" w:fill="auto"/>
            <w:noWrap/>
            <w:hideMark/>
          </w:tcPr>
          <w:p w:rsidR="00EE79DE" w:rsidRPr="000C0176" w:rsidRDefault="00EE79DE" w:rsidP="00891B9C">
            <w:pPr>
              <w:contextualSpacing/>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92" w:type="pct"/>
            <w:shd w:val="clear" w:color="auto" w:fill="auto"/>
            <w:noWrap/>
            <w:hideMark/>
          </w:tcPr>
          <w:p w:rsidR="00EE79DE" w:rsidRPr="000C0176" w:rsidRDefault="00EE79DE" w:rsidP="00891B9C">
            <w:pPr>
              <w:contextualSpacing/>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92" w:type="pct"/>
            <w:shd w:val="clear" w:color="auto" w:fill="auto"/>
            <w:noWrap/>
            <w:hideMark/>
          </w:tcPr>
          <w:p w:rsidR="00EE79DE" w:rsidRPr="000C0176" w:rsidRDefault="00EE79DE" w:rsidP="00891B9C">
            <w:pPr>
              <w:contextualSpacing/>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92" w:type="pct"/>
            <w:shd w:val="clear" w:color="auto" w:fill="auto"/>
            <w:noWrap/>
            <w:hideMark/>
          </w:tcPr>
          <w:p w:rsidR="00EE79DE" w:rsidRPr="000C0176" w:rsidRDefault="00EE79DE" w:rsidP="00891B9C">
            <w:pPr>
              <w:contextualSpacing/>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92" w:type="pct"/>
            <w:shd w:val="clear" w:color="auto" w:fill="auto"/>
            <w:noWrap/>
            <w:hideMark/>
          </w:tcPr>
          <w:p w:rsidR="00EE79DE" w:rsidRPr="000C0176" w:rsidRDefault="00EE79DE" w:rsidP="00891B9C">
            <w:pPr>
              <w:contextualSpacing/>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92" w:type="pct"/>
            <w:shd w:val="clear" w:color="auto" w:fill="auto"/>
            <w:noWrap/>
            <w:hideMark/>
          </w:tcPr>
          <w:p w:rsidR="00EE79DE" w:rsidRPr="000C0176" w:rsidRDefault="00EE79DE" w:rsidP="00891B9C">
            <w:pPr>
              <w:contextualSpacing/>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94" w:type="pct"/>
            <w:shd w:val="clear" w:color="auto" w:fill="auto"/>
            <w:noWrap/>
            <w:hideMark/>
          </w:tcPr>
          <w:p w:rsidR="00EE79DE" w:rsidRPr="000C0176" w:rsidRDefault="00EE79DE" w:rsidP="00891B9C">
            <w:pPr>
              <w:contextualSpacing/>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r>
      <w:tr w:rsidR="00EE79DE" w:rsidRPr="000C0176" w:rsidTr="00EE79DE">
        <w:trPr>
          <w:trHeight w:val="20"/>
        </w:trPr>
        <w:tc>
          <w:tcPr>
            <w:tcW w:w="2071" w:type="pct"/>
            <w:shd w:val="clear" w:color="auto" w:fill="auto"/>
            <w:noWrap/>
            <w:hideMark/>
          </w:tcPr>
          <w:p w:rsidR="00EE79DE" w:rsidRPr="000C0176" w:rsidRDefault="00EE79DE" w:rsidP="00891B9C">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Commercial fruit production</w:t>
            </w:r>
          </w:p>
        </w:tc>
        <w:tc>
          <w:tcPr>
            <w:tcW w:w="592" w:type="pct"/>
            <w:shd w:val="clear" w:color="auto" w:fill="auto"/>
          </w:tcPr>
          <w:p w:rsidR="00EE79DE" w:rsidRPr="000C0176" w:rsidRDefault="00EE79DE" w:rsidP="00891B9C">
            <w:pPr>
              <w:contextualSpacing/>
              <w:jc w:val="center"/>
              <w:rPr>
                <w:rFonts w:ascii="Calibri" w:hAnsi="Calibri" w:cs="Calibri"/>
                <w:color w:val="000000"/>
                <w:sz w:val="18"/>
                <w:szCs w:val="18"/>
                <w:lang w:bidi="hi-IN"/>
              </w:rPr>
            </w:pPr>
          </w:p>
        </w:tc>
        <w:tc>
          <w:tcPr>
            <w:tcW w:w="351" w:type="pct"/>
            <w:shd w:val="clear" w:color="auto" w:fill="auto"/>
            <w:noWrap/>
            <w:hideMark/>
          </w:tcPr>
          <w:p w:rsidR="00EE79DE" w:rsidRPr="000C0176" w:rsidRDefault="00EE79DE" w:rsidP="00891B9C">
            <w:pPr>
              <w:contextualSpacing/>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429" w:type="pct"/>
            <w:shd w:val="clear" w:color="auto" w:fill="auto"/>
            <w:noWrap/>
            <w:hideMark/>
          </w:tcPr>
          <w:p w:rsidR="00EE79DE" w:rsidRPr="000C0176" w:rsidRDefault="00EE79DE" w:rsidP="00891B9C">
            <w:pPr>
              <w:contextualSpacing/>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252" w:type="pct"/>
            <w:shd w:val="clear" w:color="auto" w:fill="auto"/>
            <w:noWrap/>
            <w:hideMark/>
          </w:tcPr>
          <w:p w:rsidR="00EE79DE" w:rsidRPr="000C0176" w:rsidRDefault="00EE79DE" w:rsidP="00891B9C">
            <w:pPr>
              <w:contextualSpacing/>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50" w:type="pct"/>
            <w:shd w:val="clear" w:color="auto" w:fill="auto"/>
            <w:noWrap/>
            <w:hideMark/>
          </w:tcPr>
          <w:p w:rsidR="00EE79DE" w:rsidRPr="000C0176" w:rsidRDefault="00EE79DE" w:rsidP="00891B9C">
            <w:pPr>
              <w:contextualSpacing/>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92" w:type="pct"/>
            <w:shd w:val="clear" w:color="auto" w:fill="auto"/>
            <w:noWrap/>
            <w:hideMark/>
          </w:tcPr>
          <w:p w:rsidR="00EE79DE" w:rsidRPr="000C0176" w:rsidRDefault="00EE79DE" w:rsidP="00891B9C">
            <w:pPr>
              <w:contextualSpacing/>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92" w:type="pct"/>
            <w:shd w:val="clear" w:color="auto" w:fill="auto"/>
            <w:noWrap/>
            <w:hideMark/>
          </w:tcPr>
          <w:p w:rsidR="00EE79DE" w:rsidRPr="000C0176" w:rsidRDefault="00EE79DE" w:rsidP="00891B9C">
            <w:pPr>
              <w:contextualSpacing/>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92" w:type="pct"/>
            <w:shd w:val="clear" w:color="auto" w:fill="auto"/>
            <w:noWrap/>
            <w:hideMark/>
          </w:tcPr>
          <w:p w:rsidR="00EE79DE" w:rsidRPr="000C0176" w:rsidRDefault="00EE79DE" w:rsidP="00891B9C">
            <w:pPr>
              <w:contextualSpacing/>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92" w:type="pct"/>
            <w:shd w:val="clear" w:color="auto" w:fill="auto"/>
            <w:noWrap/>
            <w:hideMark/>
          </w:tcPr>
          <w:p w:rsidR="00EE79DE" w:rsidRPr="000C0176" w:rsidRDefault="00EE79DE" w:rsidP="00891B9C">
            <w:pPr>
              <w:contextualSpacing/>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92" w:type="pct"/>
            <w:shd w:val="clear" w:color="auto" w:fill="auto"/>
            <w:noWrap/>
            <w:hideMark/>
          </w:tcPr>
          <w:p w:rsidR="00EE79DE" w:rsidRPr="000C0176" w:rsidRDefault="00EE79DE" w:rsidP="00891B9C">
            <w:pPr>
              <w:contextualSpacing/>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94" w:type="pct"/>
            <w:shd w:val="clear" w:color="auto" w:fill="auto"/>
            <w:noWrap/>
            <w:hideMark/>
          </w:tcPr>
          <w:p w:rsidR="00EE79DE" w:rsidRPr="000C0176" w:rsidRDefault="00EE79DE" w:rsidP="00891B9C">
            <w:pPr>
              <w:contextualSpacing/>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r>
      <w:tr w:rsidR="00EE79DE" w:rsidRPr="000C0176" w:rsidTr="00EE79DE">
        <w:trPr>
          <w:trHeight w:val="20"/>
        </w:trPr>
        <w:tc>
          <w:tcPr>
            <w:tcW w:w="2071" w:type="pct"/>
            <w:shd w:val="clear" w:color="auto" w:fill="auto"/>
            <w:noWrap/>
            <w:hideMark/>
          </w:tcPr>
          <w:p w:rsidR="00EE79DE" w:rsidRPr="000C0176" w:rsidRDefault="00EE79DE" w:rsidP="00891B9C">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Integrated farming</w:t>
            </w:r>
          </w:p>
        </w:tc>
        <w:tc>
          <w:tcPr>
            <w:tcW w:w="592" w:type="pct"/>
            <w:shd w:val="clear" w:color="auto" w:fill="auto"/>
          </w:tcPr>
          <w:p w:rsidR="00EE79DE" w:rsidRPr="000C0176" w:rsidRDefault="00EE79DE" w:rsidP="00891B9C">
            <w:pPr>
              <w:contextualSpacing/>
              <w:jc w:val="center"/>
              <w:rPr>
                <w:rFonts w:ascii="Calibri" w:hAnsi="Calibri" w:cs="Calibri"/>
                <w:color w:val="000000"/>
                <w:sz w:val="18"/>
                <w:szCs w:val="18"/>
                <w:lang w:bidi="hi-IN"/>
              </w:rPr>
            </w:pPr>
          </w:p>
        </w:tc>
        <w:tc>
          <w:tcPr>
            <w:tcW w:w="351" w:type="pct"/>
            <w:shd w:val="clear" w:color="auto" w:fill="auto"/>
            <w:noWrap/>
            <w:hideMark/>
          </w:tcPr>
          <w:p w:rsidR="00EE79DE" w:rsidRPr="000C0176" w:rsidRDefault="00EE79DE" w:rsidP="00891B9C">
            <w:pPr>
              <w:contextualSpacing/>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429" w:type="pct"/>
            <w:shd w:val="clear" w:color="auto" w:fill="auto"/>
            <w:noWrap/>
            <w:hideMark/>
          </w:tcPr>
          <w:p w:rsidR="00EE79DE" w:rsidRPr="000C0176" w:rsidRDefault="00EE79DE" w:rsidP="00891B9C">
            <w:pPr>
              <w:contextualSpacing/>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252" w:type="pct"/>
            <w:shd w:val="clear" w:color="auto" w:fill="auto"/>
            <w:noWrap/>
            <w:hideMark/>
          </w:tcPr>
          <w:p w:rsidR="00EE79DE" w:rsidRPr="000C0176" w:rsidRDefault="00EE79DE" w:rsidP="00891B9C">
            <w:pPr>
              <w:contextualSpacing/>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50" w:type="pct"/>
            <w:shd w:val="clear" w:color="auto" w:fill="auto"/>
            <w:noWrap/>
            <w:hideMark/>
          </w:tcPr>
          <w:p w:rsidR="00EE79DE" w:rsidRPr="000C0176" w:rsidRDefault="00EE79DE" w:rsidP="00891B9C">
            <w:pPr>
              <w:contextualSpacing/>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92" w:type="pct"/>
            <w:shd w:val="clear" w:color="auto" w:fill="auto"/>
            <w:noWrap/>
            <w:hideMark/>
          </w:tcPr>
          <w:p w:rsidR="00EE79DE" w:rsidRPr="000C0176" w:rsidRDefault="00EE79DE" w:rsidP="00891B9C">
            <w:pPr>
              <w:contextualSpacing/>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92" w:type="pct"/>
            <w:shd w:val="clear" w:color="auto" w:fill="auto"/>
            <w:noWrap/>
            <w:hideMark/>
          </w:tcPr>
          <w:p w:rsidR="00EE79DE" w:rsidRPr="000C0176" w:rsidRDefault="00EE79DE" w:rsidP="00891B9C">
            <w:pPr>
              <w:contextualSpacing/>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92" w:type="pct"/>
            <w:shd w:val="clear" w:color="auto" w:fill="auto"/>
            <w:noWrap/>
            <w:hideMark/>
          </w:tcPr>
          <w:p w:rsidR="00EE79DE" w:rsidRPr="000C0176" w:rsidRDefault="00EE79DE" w:rsidP="00891B9C">
            <w:pPr>
              <w:contextualSpacing/>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92" w:type="pct"/>
            <w:shd w:val="clear" w:color="auto" w:fill="auto"/>
            <w:noWrap/>
            <w:hideMark/>
          </w:tcPr>
          <w:p w:rsidR="00EE79DE" w:rsidRPr="000C0176" w:rsidRDefault="00EE79DE" w:rsidP="00891B9C">
            <w:pPr>
              <w:contextualSpacing/>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92" w:type="pct"/>
            <w:shd w:val="clear" w:color="auto" w:fill="auto"/>
            <w:noWrap/>
            <w:hideMark/>
          </w:tcPr>
          <w:p w:rsidR="00EE79DE" w:rsidRPr="000C0176" w:rsidRDefault="00EE79DE" w:rsidP="00891B9C">
            <w:pPr>
              <w:contextualSpacing/>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94" w:type="pct"/>
            <w:shd w:val="clear" w:color="auto" w:fill="auto"/>
            <w:noWrap/>
            <w:hideMark/>
          </w:tcPr>
          <w:p w:rsidR="00EE79DE" w:rsidRPr="000C0176" w:rsidRDefault="00EE79DE" w:rsidP="00891B9C">
            <w:pPr>
              <w:contextualSpacing/>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r>
      <w:tr w:rsidR="00EE79DE" w:rsidRPr="000C0176" w:rsidTr="00EE79DE">
        <w:trPr>
          <w:trHeight w:val="20"/>
        </w:trPr>
        <w:tc>
          <w:tcPr>
            <w:tcW w:w="2071" w:type="pct"/>
            <w:shd w:val="clear" w:color="auto" w:fill="auto"/>
            <w:noWrap/>
            <w:hideMark/>
          </w:tcPr>
          <w:p w:rsidR="00EE79DE" w:rsidRPr="000C0176" w:rsidRDefault="00EE79DE" w:rsidP="00891B9C">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 xml:space="preserve">Seed production </w:t>
            </w:r>
          </w:p>
        </w:tc>
        <w:tc>
          <w:tcPr>
            <w:tcW w:w="592" w:type="pct"/>
            <w:shd w:val="clear" w:color="auto" w:fill="auto"/>
          </w:tcPr>
          <w:p w:rsidR="00EE79DE" w:rsidRPr="000C0176" w:rsidRDefault="00EE79DE" w:rsidP="00891B9C">
            <w:pPr>
              <w:contextualSpacing/>
              <w:jc w:val="center"/>
              <w:rPr>
                <w:rFonts w:ascii="Calibri" w:hAnsi="Calibri" w:cs="Calibri"/>
                <w:color w:val="000000"/>
                <w:sz w:val="18"/>
                <w:szCs w:val="18"/>
                <w:lang w:bidi="hi-IN"/>
              </w:rPr>
            </w:pPr>
          </w:p>
        </w:tc>
        <w:tc>
          <w:tcPr>
            <w:tcW w:w="351" w:type="pct"/>
            <w:shd w:val="clear" w:color="auto" w:fill="auto"/>
            <w:noWrap/>
            <w:hideMark/>
          </w:tcPr>
          <w:p w:rsidR="00EE79DE" w:rsidRPr="000C0176" w:rsidRDefault="00EE79DE" w:rsidP="00891B9C">
            <w:pPr>
              <w:contextualSpacing/>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429" w:type="pct"/>
            <w:shd w:val="clear" w:color="auto" w:fill="auto"/>
            <w:noWrap/>
            <w:hideMark/>
          </w:tcPr>
          <w:p w:rsidR="00EE79DE" w:rsidRPr="000C0176" w:rsidRDefault="00EE79DE" w:rsidP="00891B9C">
            <w:pPr>
              <w:contextualSpacing/>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252" w:type="pct"/>
            <w:shd w:val="clear" w:color="auto" w:fill="auto"/>
            <w:noWrap/>
            <w:hideMark/>
          </w:tcPr>
          <w:p w:rsidR="00EE79DE" w:rsidRPr="000C0176" w:rsidRDefault="00EE79DE" w:rsidP="00891B9C">
            <w:pPr>
              <w:contextualSpacing/>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50" w:type="pct"/>
            <w:shd w:val="clear" w:color="auto" w:fill="auto"/>
            <w:noWrap/>
            <w:hideMark/>
          </w:tcPr>
          <w:p w:rsidR="00EE79DE" w:rsidRPr="000C0176" w:rsidRDefault="00EE79DE" w:rsidP="00891B9C">
            <w:pPr>
              <w:contextualSpacing/>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92" w:type="pct"/>
            <w:shd w:val="clear" w:color="auto" w:fill="auto"/>
            <w:noWrap/>
            <w:hideMark/>
          </w:tcPr>
          <w:p w:rsidR="00EE79DE" w:rsidRPr="000C0176" w:rsidRDefault="00EE79DE" w:rsidP="00891B9C">
            <w:pPr>
              <w:contextualSpacing/>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92" w:type="pct"/>
            <w:shd w:val="clear" w:color="auto" w:fill="auto"/>
            <w:noWrap/>
            <w:hideMark/>
          </w:tcPr>
          <w:p w:rsidR="00EE79DE" w:rsidRPr="000C0176" w:rsidRDefault="00EE79DE" w:rsidP="00891B9C">
            <w:pPr>
              <w:contextualSpacing/>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92" w:type="pct"/>
            <w:shd w:val="clear" w:color="auto" w:fill="auto"/>
            <w:noWrap/>
            <w:hideMark/>
          </w:tcPr>
          <w:p w:rsidR="00EE79DE" w:rsidRPr="000C0176" w:rsidRDefault="00EE79DE" w:rsidP="00891B9C">
            <w:pPr>
              <w:contextualSpacing/>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92" w:type="pct"/>
            <w:shd w:val="clear" w:color="auto" w:fill="auto"/>
            <w:noWrap/>
            <w:hideMark/>
          </w:tcPr>
          <w:p w:rsidR="00EE79DE" w:rsidRPr="000C0176" w:rsidRDefault="00EE79DE" w:rsidP="00891B9C">
            <w:pPr>
              <w:contextualSpacing/>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92" w:type="pct"/>
            <w:shd w:val="clear" w:color="auto" w:fill="auto"/>
            <w:noWrap/>
            <w:hideMark/>
          </w:tcPr>
          <w:p w:rsidR="00EE79DE" w:rsidRPr="000C0176" w:rsidRDefault="00EE79DE" w:rsidP="00891B9C">
            <w:pPr>
              <w:contextualSpacing/>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94" w:type="pct"/>
            <w:shd w:val="clear" w:color="auto" w:fill="auto"/>
            <w:noWrap/>
            <w:hideMark/>
          </w:tcPr>
          <w:p w:rsidR="00EE79DE" w:rsidRPr="000C0176" w:rsidRDefault="00EE79DE" w:rsidP="00891B9C">
            <w:pPr>
              <w:contextualSpacing/>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r>
      <w:tr w:rsidR="00EE79DE" w:rsidRPr="000C0176" w:rsidTr="00EE79DE">
        <w:trPr>
          <w:trHeight w:val="20"/>
        </w:trPr>
        <w:tc>
          <w:tcPr>
            <w:tcW w:w="2071" w:type="pct"/>
            <w:shd w:val="clear" w:color="auto" w:fill="auto"/>
            <w:noWrap/>
            <w:hideMark/>
          </w:tcPr>
          <w:p w:rsidR="00EE79DE" w:rsidRPr="000C0176" w:rsidRDefault="00EE79DE" w:rsidP="00891B9C">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Production of organic inputs</w:t>
            </w:r>
          </w:p>
        </w:tc>
        <w:tc>
          <w:tcPr>
            <w:tcW w:w="592" w:type="pct"/>
            <w:shd w:val="clear" w:color="auto" w:fill="auto"/>
          </w:tcPr>
          <w:p w:rsidR="00EE79DE" w:rsidRPr="000C0176" w:rsidRDefault="00EE79DE" w:rsidP="00891B9C">
            <w:pPr>
              <w:contextualSpacing/>
              <w:jc w:val="center"/>
              <w:rPr>
                <w:rFonts w:ascii="Calibri" w:hAnsi="Calibri" w:cs="Calibri"/>
                <w:color w:val="000000"/>
                <w:sz w:val="18"/>
                <w:szCs w:val="18"/>
                <w:lang w:bidi="hi-IN"/>
              </w:rPr>
            </w:pPr>
          </w:p>
        </w:tc>
        <w:tc>
          <w:tcPr>
            <w:tcW w:w="351" w:type="pct"/>
            <w:shd w:val="clear" w:color="auto" w:fill="auto"/>
            <w:noWrap/>
            <w:hideMark/>
          </w:tcPr>
          <w:p w:rsidR="00EE79DE" w:rsidRPr="000C0176" w:rsidRDefault="00EE79DE" w:rsidP="00891B9C">
            <w:pPr>
              <w:contextualSpacing/>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429" w:type="pct"/>
            <w:shd w:val="clear" w:color="auto" w:fill="auto"/>
            <w:noWrap/>
            <w:hideMark/>
          </w:tcPr>
          <w:p w:rsidR="00EE79DE" w:rsidRPr="000C0176" w:rsidRDefault="00EE79DE" w:rsidP="00891B9C">
            <w:pPr>
              <w:contextualSpacing/>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252" w:type="pct"/>
            <w:shd w:val="clear" w:color="auto" w:fill="auto"/>
            <w:noWrap/>
            <w:hideMark/>
          </w:tcPr>
          <w:p w:rsidR="00EE79DE" w:rsidRPr="000C0176" w:rsidRDefault="00EE79DE" w:rsidP="00891B9C">
            <w:pPr>
              <w:contextualSpacing/>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50" w:type="pct"/>
            <w:shd w:val="clear" w:color="auto" w:fill="auto"/>
            <w:noWrap/>
            <w:hideMark/>
          </w:tcPr>
          <w:p w:rsidR="00EE79DE" w:rsidRPr="000C0176" w:rsidRDefault="00EE79DE" w:rsidP="00891B9C">
            <w:pPr>
              <w:contextualSpacing/>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92" w:type="pct"/>
            <w:shd w:val="clear" w:color="auto" w:fill="auto"/>
            <w:noWrap/>
            <w:hideMark/>
          </w:tcPr>
          <w:p w:rsidR="00EE79DE" w:rsidRPr="000C0176" w:rsidRDefault="00EE79DE" w:rsidP="00891B9C">
            <w:pPr>
              <w:contextualSpacing/>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92" w:type="pct"/>
            <w:shd w:val="clear" w:color="auto" w:fill="auto"/>
            <w:noWrap/>
            <w:hideMark/>
          </w:tcPr>
          <w:p w:rsidR="00EE79DE" w:rsidRPr="000C0176" w:rsidRDefault="00EE79DE" w:rsidP="00891B9C">
            <w:pPr>
              <w:contextualSpacing/>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92" w:type="pct"/>
            <w:shd w:val="clear" w:color="auto" w:fill="auto"/>
            <w:noWrap/>
            <w:hideMark/>
          </w:tcPr>
          <w:p w:rsidR="00EE79DE" w:rsidRPr="000C0176" w:rsidRDefault="00EE79DE" w:rsidP="00891B9C">
            <w:pPr>
              <w:contextualSpacing/>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92" w:type="pct"/>
            <w:shd w:val="clear" w:color="auto" w:fill="auto"/>
            <w:noWrap/>
            <w:hideMark/>
          </w:tcPr>
          <w:p w:rsidR="00EE79DE" w:rsidRPr="000C0176" w:rsidRDefault="00EE79DE" w:rsidP="00891B9C">
            <w:pPr>
              <w:contextualSpacing/>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92" w:type="pct"/>
            <w:shd w:val="clear" w:color="auto" w:fill="auto"/>
            <w:noWrap/>
            <w:hideMark/>
          </w:tcPr>
          <w:p w:rsidR="00EE79DE" w:rsidRPr="000C0176" w:rsidRDefault="00EE79DE" w:rsidP="00891B9C">
            <w:pPr>
              <w:contextualSpacing/>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94" w:type="pct"/>
            <w:shd w:val="clear" w:color="auto" w:fill="auto"/>
            <w:noWrap/>
            <w:hideMark/>
          </w:tcPr>
          <w:p w:rsidR="00EE79DE" w:rsidRPr="000C0176" w:rsidRDefault="00EE79DE" w:rsidP="00891B9C">
            <w:pPr>
              <w:contextualSpacing/>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r>
      <w:tr w:rsidR="00EE79DE" w:rsidRPr="000C0176" w:rsidTr="00EE79DE">
        <w:trPr>
          <w:trHeight w:val="20"/>
        </w:trPr>
        <w:tc>
          <w:tcPr>
            <w:tcW w:w="2071" w:type="pct"/>
            <w:shd w:val="clear" w:color="auto" w:fill="auto"/>
            <w:noWrap/>
            <w:hideMark/>
          </w:tcPr>
          <w:p w:rsidR="00EE79DE" w:rsidRPr="000C0176" w:rsidRDefault="00EE79DE" w:rsidP="00891B9C">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 xml:space="preserve">Planting material production </w:t>
            </w:r>
            <w:r>
              <w:rPr>
                <w:rFonts w:ascii="Calibri" w:hAnsi="Calibri" w:cs="Calibri"/>
                <w:color w:val="000000"/>
                <w:sz w:val="18"/>
                <w:szCs w:val="18"/>
                <w:lang w:bidi="hi-IN"/>
              </w:rPr>
              <w:t xml:space="preserve"> </w:t>
            </w:r>
          </w:p>
        </w:tc>
        <w:tc>
          <w:tcPr>
            <w:tcW w:w="592" w:type="pct"/>
            <w:shd w:val="clear" w:color="auto" w:fill="auto"/>
          </w:tcPr>
          <w:p w:rsidR="00EE79DE" w:rsidRPr="000C0176" w:rsidRDefault="00EE79DE" w:rsidP="00891B9C">
            <w:pPr>
              <w:contextualSpacing/>
              <w:jc w:val="center"/>
              <w:rPr>
                <w:rFonts w:ascii="Calibri" w:hAnsi="Calibri" w:cs="Calibri"/>
                <w:color w:val="000000"/>
                <w:sz w:val="18"/>
                <w:szCs w:val="18"/>
                <w:lang w:bidi="hi-IN"/>
              </w:rPr>
            </w:pPr>
          </w:p>
        </w:tc>
        <w:tc>
          <w:tcPr>
            <w:tcW w:w="351" w:type="pct"/>
            <w:shd w:val="clear" w:color="auto" w:fill="auto"/>
            <w:noWrap/>
            <w:hideMark/>
          </w:tcPr>
          <w:p w:rsidR="00EE79DE" w:rsidRPr="000C0176" w:rsidRDefault="00EE79DE" w:rsidP="00891B9C">
            <w:pPr>
              <w:contextualSpacing/>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429" w:type="pct"/>
            <w:shd w:val="clear" w:color="auto" w:fill="auto"/>
            <w:noWrap/>
            <w:hideMark/>
          </w:tcPr>
          <w:p w:rsidR="00EE79DE" w:rsidRPr="000C0176" w:rsidRDefault="00EE79DE" w:rsidP="00891B9C">
            <w:pPr>
              <w:contextualSpacing/>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252" w:type="pct"/>
            <w:shd w:val="clear" w:color="auto" w:fill="auto"/>
            <w:noWrap/>
            <w:hideMark/>
          </w:tcPr>
          <w:p w:rsidR="00EE79DE" w:rsidRPr="000C0176" w:rsidRDefault="00EE79DE" w:rsidP="00891B9C">
            <w:pPr>
              <w:contextualSpacing/>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50" w:type="pct"/>
            <w:shd w:val="clear" w:color="auto" w:fill="auto"/>
            <w:noWrap/>
            <w:hideMark/>
          </w:tcPr>
          <w:p w:rsidR="00EE79DE" w:rsidRPr="000C0176" w:rsidRDefault="00EE79DE" w:rsidP="00891B9C">
            <w:pPr>
              <w:contextualSpacing/>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92" w:type="pct"/>
            <w:shd w:val="clear" w:color="auto" w:fill="auto"/>
            <w:noWrap/>
            <w:hideMark/>
          </w:tcPr>
          <w:p w:rsidR="00EE79DE" w:rsidRPr="000C0176" w:rsidRDefault="00EE79DE" w:rsidP="00891B9C">
            <w:pPr>
              <w:contextualSpacing/>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92" w:type="pct"/>
            <w:shd w:val="clear" w:color="auto" w:fill="auto"/>
            <w:noWrap/>
            <w:hideMark/>
          </w:tcPr>
          <w:p w:rsidR="00EE79DE" w:rsidRPr="000C0176" w:rsidRDefault="00EE79DE" w:rsidP="00891B9C">
            <w:pPr>
              <w:contextualSpacing/>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92" w:type="pct"/>
            <w:shd w:val="clear" w:color="auto" w:fill="auto"/>
            <w:noWrap/>
            <w:hideMark/>
          </w:tcPr>
          <w:p w:rsidR="00EE79DE" w:rsidRPr="000C0176" w:rsidRDefault="00EE79DE" w:rsidP="00891B9C">
            <w:pPr>
              <w:contextualSpacing/>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92" w:type="pct"/>
            <w:shd w:val="clear" w:color="auto" w:fill="auto"/>
            <w:noWrap/>
            <w:hideMark/>
          </w:tcPr>
          <w:p w:rsidR="00EE79DE" w:rsidRPr="000C0176" w:rsidRDefault="00EE79DE" w:rsidP="00891B9C">
            <w:pPr>
              <w:contextualSpacing/>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92" w:type="pct"/>
            <w:shd w:val="clear" w:color="auto" w:fill="auto"/>
            <w:noWrap/>
            <w:hideMark/>
          </w:tcPr>
          <w:p w:rsidR="00EE79DE" w:rsidRPr="000C0176" w:rsidRDefault="00EE79DE" w:rsidP="00891B9C">
            <w:pPr>
              <w:contextualSpacing/>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94" w:type="pct"/>
            <w:shd w:val="clear" w:color="auto" w:fill="auto"/>
            <w:noWrap/>
            <w:hideMark/>
          </w:tcPr>
          <w:p w:rsidR="00EE79DE" w:rsidRPr="000C0176" w:rsidRDefault="00EE79DE" w:rsidP="00891B9C">
            <w:pPr>
              <w:contextualSpacing/>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r>
      <w:tr w:rsidR="00EE79DE" w:rsidRPr="000C0176" w:rsidTr="00EE79DE">
        <w:trPr>
          <w:trHeight w:val="20"/>
        </w:trPr>
        <w:tc>
          <w:tcPr>
            <w:tcW w:w="2071" w:type="pct"/>
            <w:shd w:val="clear" w:color="auto" w:fill="auto"/>
            <w:noWrap/>
            <w:hideMark/>
          </w:tcPr>
          <w:p w:rsidR="00EE79DE" w:rsidRPr="000C0176" w:rsidRDefault="00EE79DE" w:rsidP="00891B9C">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Vermi culture</w:t>
            </w:r>
          </w:p>
        </w:tc>
        <w:tc>
          <w:tcPr>
            <w:tcW w:w="592" w:type="pct"/>
            <w:shd w:val="clear" w:color="auto" w:fill="auto"/>
          </w:tcPr>
          <w:p w:rsidR="00EE79DE" w:rsidRPr="000C0176" w:rsidRDefault="00EE79DE" w:rsidP="00891B9C">
            <w:pPr>
              <w:contextualSpacing/>
              <w:jc w:val="center"/>
              <w:rPr>
                <w:rFonts w:ascii="Calibri" w:hAnsi="Calibri" w:cs="Calibri"/>
                <w:color w:val="000000"/>
                <w:sz w:val="18"/>
                <w:szCs w:val="18"/>
                <w:lang w:bidi="hi-IN"/>
              </w:rPr>
            </w:pPr>
          </w:p>
        </w:tc>
        <w:tc>
          <w:tcPr>
            <w:tcW w:w="351" w:type="pct"/>
            <w:shd w:val="clear" w:color="auto" w:fill="auto"/>
            <w:noWrap/>
            <w:hideMark/>
          </w:tcPr>
          <w:p w:rsidR="00EE79DE" w:rsidRPr="000C0176" w:rsidRDefault="00EE79DE" w:rsidP="00891B9C">
            <w:pPr>
              <w:contextualSpacing/>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429" w:type="pct"/>
            <w:shd w:val="clear" w:color="auto" w:fill="auto"/>
            <w:noWrap/>
            <w:hideMark/>
          </w:tcPr>
          <w:p w:rsidR="00EE79DE" w:rsidRPr="000C0176" w:rsidRDefault="00EE79DE" w:rsidP="00891B9C">
            <w:pPr>
              <w:contextualSpacing/>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252" w:type="pct"/>
            <w:shd w:val="clear" w:color="auto" w:fill="auto"/>
            <w:noWrap/>
            <w:hideMark/>
          </w:tcPr>
          <w:p w:rsidR="00EE79DE" w:rsidRPr="000C0176" w:rsidRDefault="00EE79DE" w:rsidP="00891B9C">
            <w:pPr>
              <w:contextualSpacing/>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50" w:type="pct"/>
            <w:shd w:val="clear" w:color="auto" w:fill="auto"/>
            <w:noWrap/>
            <w:hideMark/>
          </w:tcPr>
          <w:p w:rsidR="00EE79DE" w:rsidRPr="000C0176" w:rsidRDefault="00EE79DE" w:rsidP="00891B9C">
            <w:pPr>
              <w:contextualSpacing/>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92" w:type="pct"/>
            <w:shd w:val="clear" w:color="auto" w:fill="auto"/>
            <w:noWrap/>
            <w:hideMark/>
          </w:tcPr>
          <w:p w:rsidR="00EE79DE" w:rsidRPr="000C0176" w:rsidRDefault="00EE79DE" w:rsidP="00891B9C">
            <w:pPr>
              <w:contextualSpacing/>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92" w:type="pct"/>
            <w:shd w:val="clear" w:color="auto" w:fill="auto"/>
            <w:noWrap/>
            <w:hideMark/>
          </w:tcPr>
          <w:p w:rsidR="00EE79DE" w:rsidRPr="000C0176" w:rsidRDefault="00EE79DE" w:rsidP="00891B9C">
            <w:pPr>
              <w:contextualSpacing/>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92" w:type="pct"/>
            <w:shd w:val="clear" w:color="auto" w:fill="auto"/>
            <w:noWrap/>
            <w:hideMark/>
          </w:tcPr>
          <w:p w:rsidR="00EE79DE" w:rsidRPr="000C0176" w:rsidRDefault="00EE79DE" w:rsidP="00891B9C">
            <w:pPr>
              <w:contextualSpacing/>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92" w:type="pct"/>
            <w:shd w:val="clear" w:color="auto" w:fill="auto"/>
            <w:noWrap/>
            <w:hideMark/>
          </w:tcPr>
          <w:p w:rsidR="00EE79DE" w:rsidRPr="000C0176" w:rsidRDefault="00EE79DE" w:rsidP="00891B9C">
            <w:pPr>
              <w:contextualSpacing/>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92" w:type="pct"/>
            <w:shd w:val="clear" w:color="auto" w:fill="auto"/>
            <w:noWrap/>
            <w:hideMark/>
          </w:tcPr>
          <w:p w:rsidR="00EE79DE" w:rsidRPr="000C0176" w:rsidRDefault="00EE79DE" w:rsidP="00891B9C">
            <w:pPr>
              <w:contextualSpacing/>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94" w:type="pct"/>
            <w:shd w:val="clear" w:color="auto" w:fill="auto"/>
            <w:noWrap/>
            <w:hideMark/>
          </w:tcPr>
          <w:p w:rsidR="00EE79DE" w:rsidRPr="000C0176" w:rsidRDefault="00EE79DE" w:rsidP="00891B9C">
            <w:pPr>
              <w:contextualSpacing/>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r>
      <w:tr w:rsidR="00EE79DE" w:rsidRPr="000C0176" w:rsidTr="00EE79DE">
        <w:trPr>
          <w:trHeight w:val="20"/>
        </w:trPr>
        <w:tc>
          <w:tcPr>
            <w:tcW w:w="2071" w:type="pct"/>
            <w:shd w:val="clear" w:color="auto" w:fill="auto"/>
            <w:noWrap/>
            <w:hideMark/>
          </w:tcPr>
          <w:p w:rsidR="00EE79DE" w:rsidRPr="000C0176" w:rsidRDefault="00EE79DE" w:rsidP="00891B9C">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Mushroom Production</w:t>
            </w:r>
          </w:p>
        </w:tc>
        <w:tc>
          <w:tcPr>
            <w:tcW w:w="592" w:type="pct"/>
            <w:shd w:val="clear" w:color="auto" w:fill="auto"/>
          </w:tcPr>
          <w:p w:rsidR="00EE79DE" w:rsidRPr="000C0176" w:rsidRDefault="00EE79DE" w:rsidP="00891B9C">
            <w:pPr>
              <w:contextualSpacing/>
              <w:jc w:val="center"/>
              <w:rPr>
                <w:rFonts w:ascii="Calibri" w:hAnsi="Calibri" w:cs="Calibri"/>
                <w:color w:val="000000"/>
                <w:sz w:val="18"/>
                <w:szCs w:val="18"/>
                <w:lang w:bidi="hi-IN"/>
              </w:rPr>
            </w:pPr>
          </w:p>
        </w:tc>
        <w:tc>
          <w:tcPr>
            <w:tcW w:w="351" w:type="pct"/>
            <w:shd w:val="clear" w:color="auto" w:fill="auto"/>
            <w:noWrap/>
            <w:hideMark/>
          </w:tcPr>
          <w:p w:rsidR="00EE79DE" w:rsidRPr="000C0176" w:rsidRDefault="00EE79DE" w:rsidP="00891B9C">
            <w:pPr>
              <w:contextualSpacing/>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429" w:type="pct"/>
            <w:shd w:val="clear" w:color="auto" w:fill="auto"/>
            <w:noWrap/>
            <w:hideMark/>
          </w:tcPr>
          <w:p w:rsidR="00EE79DE" w:rsidRPr="000C0176" w:rsidRDefault="00EE79DE" w:rsidP="00891B9C">
            <w:pPr>
              <w:contextualSpacing/>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252" w:type="pct"/>
            <w:shd w:val="clear" w:color="auto" w:fill="auto"/>
            <w:noWrap/>
            <w:hideMark/>
          </w:tcPr>
          <w:p w:rsidR="00EE79DE" w:rsidRPr="000C0176" w:rsidRDefault="00EE79DE" w:rsidP="00891B9C">
            <w:pPr>
              <w:contextualSpacing/>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50" w:type="pct"/>
            <w:shd w:val="clear" w:color="auto" w:fill="auto"/>
            <w:noWrap/>
            <w:hideMark/>
          </w:tcPr>
          <w:p w:rsidR="00EE79DE" w:rsidRPr="000C0176" w:rsidRDefault="00EE79DE" w:rsidP="00891B9C">
            <w:pPr>
              <w:contextualSpacing/>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92" w:type="pct"/>
            <w:shd w:val="clear" w:color="auto" w:fill="auto"/>
            <w:noWrap/>
            <w:hideMark/>
          </w:tcPr>
          <w:p w:rsidR="00EE79DE" w:rsidRPr="000C0176" w:rsidRDefault="00EE79DE" w:rsidP="00891B9C">
            <w:pPr>
              <w:contextualSpacing/>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92" w:type="pct"/>
            <w:shd w:val="clear" w:color="auto" w:fill="auto"/>
            <w:noWrap/>
            <w:hideMark/>
          </w:tcPr>
          <w:p w:rsidR="00EE79DE" w:rsidRPr="000C0176" w:rsidRDefault="00EE79DE" w:rsidP="00891B9C">
            <w:pPr>
              <w:contextualSpacing/>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92" w:type="pct"/>
            <w:shd w:val="clear" w:color="auto" w:fill="auto"/>
            <w:noWrap/>
            <w:hideMark/>
          </w:tcPr>
          <w:p w:rsidR="00EE79DE" w:rsidRPr="000C0176" w:rsidRDefault="00EE79DE" w:rsidP="00891B9C">
            <w:pPr>
              <w:contextualSpacing/>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92" w:type="pct"/>
            <w:shd w:val="clear" w:color="auto" w:fill="auto"/>
            <w:noWrap/>
            <w:hideMark/>
          </w:tcPr>
          <w:p w:rsidR="00EE79DE" w:rsidRPr="000C0176" w:rsidRDefault="00EE79DE" w:rsidP="00891B9C">
            <w:pPr>
              <w:contextualSpacing/>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92" w:type="pct"/>
            <w:shd w:val="clear" w:color="auto" w:fill="auto"/>
            <w:noWrap/>
            <w:hideMark/>
          </w:tcPr>
          <w:p w:rsidR="00EE79DE" w:rsidRPr="000C0176" w:rsidRDefault="00EE79DE" w:rsidP="00891B9C">
            <w:pPr>
              <w:contextualSpacing/>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94" w:type="pct"/>
            <w:shd w:val="clear" w:color="auto" w:fill="auto"/>
            <w:noWrap/>
            <w:hideMark/>
          </w:tcPr>
          <w:p w:rsidR="00EE79DE" w:rsidRPr="000C0176" w:rsidRDefault="00EE79DE" w:rsidP="00891B9C">
            <w:pPr>
              <w:contextualSpacing/>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r>
      <w:tr w:rsidR="00EE79DE" w:rsidRPr="000C0176" w:rsidTr="00EE79DE">
        <w:trPr>
          <w:trHeight w:val="20"/>
        </w:trPr>
        <w:tc>
          <w:tcPr>
            <w:tcW w:w="2071" w:type="pct"/>
            <w:shd w:val="clear" w:color="auto" w:fill="auto"/>
            <w:noWrap/>
            <w:hideMark/>
          </w:tcPr>
          <w:p w:rsidR="00EE79DE" w:rsidRPr="000C0176" w:rsidRDefault="00EE79DE" w:rsidP="00891B9C">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Bee keeping</w:t>
            </w:r>
          </w:p>
        </w:tc>
        <w:tc>
          <w:tcPr>
            <w:tcW w:w="592" w:type="pct"/>
            <w:shd w:val="clear" w:color="auto" w:fill="auto"/>
          </w:tcPr>
          <w:p w:rsidR="00EE79DE" w:rsidRPr="000C0176" w:rsidRDefault="00EE79DE" w:rsidP="00891B9C">
            <w:pPr>
              <w:contextualSpacing/>
              <w:jc w:val="center"/>
              <w:rPr>
                <w:rFonts w:ascii="Calibri" w:hAnsi="Calibri" w:cs="Calibri"/>
                <w:color w:val="000000"/>
                <w:sz w:val="18"/>
                <w:szCs w:val="18"/>
                <w:lang w:bidi="hi-IN"/>
              </w:rPr>
            </w:pPr>
          </w:p>
        </w:tc>
        <w:tc>
          <w:tcPr>
            <w:tcW w:w="351" w:type="pct"/>
            <w:shd w:val="clear" w:color="auto" w:fill="auto"/>
            <w:noWrap/>
            <w:hideMark/>
          </w:tcPr>
          <w:p w:rsidR="00EE79DE" w:rsidRPr="000C0176" w:rsidRDefault="00EE79DE" w:rsidP="00891B9C">
            <w:pPr>
              <w:contextualSpacing/>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429" w:type="pct"/>
            <w:shd w:val="clear" w:color="auto" w:fill="auto"/>
            <w:noWrap/>
            <w:hideMark/>
          </w:tcPr>
          <w:p w:rsidR="00EE79DE" w:rsidRPr="000C0176" w:rsidRDefault="00EE79DE" w:rsidP="00891B9C">
            <w:pPr>
              <w:contextualSpacing/>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252" w:type="pct"/>
            <w:shd w:val="clear" w:color="auto" w:fill="auto"/>
            <w:noWrap/>
            <w:hideMark/>
          </w:tcPr>
          <w:p w:rsidR="00EE79DE" w:rsidRPr="000C0176" w:rsidRDefault="00EE79DE" w:rsidP="00891B9C">
            <w:pPr>
              <w:contextualSpacing/>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50" w:type="pct"/>
            <w:shd w:val="clear" w:color="auto" w:fill="auto"/>
            <w:noWrap/>
            <w:hideMark/>
          </w:tcPr>
          <w:p w:rsidR="00EE79DE" w:rsidRPr="000C0176" w:rsidRDefault="00EE79DE" w:rsidP="00891B9C">
            <w:pPr>
              <w:contextualSpacing/>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92" w:type="pct"/>
            <w:shd w:val="clear" w:color="auto" w:fill="auto"/>
            <w:noWrap/>
            <w:hideMark/>
          </w:tcPr>
          <w:p w:rsidR="00EE79DE" w:rsidRPr="000C0176" w:rsidRDefault="00EE79DE" w:rsidP="00891B9C">
            <w:pPr>
              <w:contextualSpacing/>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92" w:type="pct"/>
            <w:shd w:val="clear" w:color="auto" w:fill="auto"/>
            <w:noWrap/>
            <w:hideMark/>
          </w:tcPr>
          <w:p w:rsidR="00EE79DE" w:rsidRPr="000C0176" w:rsidRDefault="00EE79DE" w:rsidP="00891B9C">
            <w:pPr>
              <w:contextualSpacing/>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92" w:type="pct"/>
            <w:shd w:val="clear" w:color="auto" w:fill="auto"/>
            <w:noWrap/>
            <w:hideMark/>
          </w:tcPr>
          <w:p w:rsidR="00EE79DE" w:rsidRPr="000C0176" w:rsidRDefault="00EE79DE" w:rsidP="00891B9C">
            <w:pPr>
              <w:contextualSpacing/>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92" w:type="pct"/>
            <w:shd w:val="clear" w:color="auto" w:fill="auto"/>
            <w:noWrap/>
            <w:hideMark/>
          </w:tcPr>
          <w:p w:rsidR="00EE79DE" w:rsidRPr="000C0176" w:rsidRDefault="00EE79DE" w:rsidP="00891B9C">
            <w:pPr>
              <w:contextualSpacing/>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92" w:type="pct"/>
            <w:shd w:val="clear" w:color="auto" w:fill="auto"/>
            <w:noWrap/>
            <w:hideMark/>
          </w:tcPr>
          <w:p w:rsidR="00EE79DE" w:rsidRPr="000C0176" w:rsidRDefault="00EE79DE" w:rsidP="00891B9C">
            <w:pPr>
              <w:contextualSpacing/>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94" w:type="pct"/>
            <w:shd w:val="clear" w:color="auto" w:fill="auto"/>
            <w:noWrap/>
            <w:hideMark/>
          </w:tcPr>
          <w:p w:rsidR="00EE79DE" w:rsidRPr="000C0176" w:rsidRDefault="00EE79DE" w:rsidP="00891B9C">
            <w:pPr>
              <w:contextualSpacing/>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r>
      <w:tr w:rsidR="00EE79DE" w:rsidRPr="000C0176" w:rsidTr="00EE79DE">
        <w:trPr>
          <w:trHeight w:val="20"/>
        </w:trPr>
        <w:tc>
          <w:tcPr>
            <w:tcW w:w="2071" w:type="pct"/>
            <w:shd w:val="clear" w:color="auto" w:fill="auto"/>
            <w:noWrap/>
            <w:hideMark/>
          </w:tcPr>
          <w:p w:rsidR="00EE79DE" w:rsidRPr="000C0176" w:rsidRDefault="00EE79DE" w:rsidP="00891B9C">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Sericulture</w:t>
            </w:r>
          </w:p>
        </w:tc>
        <w:tc>
          <w:tcPr>
            <w:tcW w:w="592" w:type="pct"/>
            <w:shd w:val="clear" w:color="auto" w:fill="auto"/>
          </w:tcPr>
          <w:p w:rsidR="00EE79DE" w:rsidRPr="000C0176" w:rsidRDefault="00EE79DE" w:rsidP="00891B9C">
            <w:pPr>
              <w:contextualSpacing/>
              <w:jc w:val="center"/>
              <w:rPr>
                <w:rFonts w:ascii="Calibri" w:hAnsi="Calibri" w:cs="Calibri"/>
                <w:color w:val="000000"/>
                <w:sz w:val="18"/>
                <w:szCs w:val="18"/>
                <w:lang w:bidi="hi-IN"/>
              </w:rPr>
            </w:pPr>
          </w:p>
        </w:tc>
        <w:tc>
          <w:tcPr>
            <w:tcW w:w="351" w:type="pct"/>
            <w:shd w:val="clear" w:color="auto" w:fill="auto"/>
            <w:noWrap/>
            <w:hideMark/>
          </w:tcPr>
          <w:p w:rsidR="00EE79DE" w:rsidRPr="000C0176" w:rsidRDefault="00EE79DE" w:rsidP="00891B9C">
            <w:pPr>
              <w:contextualSpacing/>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429" w:type="pct"/>
            <w:shd w:val="clear" w:color="auto" w:fill="auto"/>
            <w:noWrap/>
            <w:hideMark/>
          </w:tcPr>
          <w:p w:rsidR="00EE79DE" w:rsidRPr="000C0176" w:rsidRDefault="00EE79DE" w:rsidP="00891B9C">
            <w:pPr>
              <w:contextualSpacing/>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252" w:type="pct"/>
            <w:shd w:val="clear" w:color="auto" w:fill="auto"/>
            <w:noWrap/>
            <w:hideMark/>
          </w:tcPr>
          <w:p w:rsidR="00EE79DE" w:rsidRPr="000C0176" w:rsidRDefault="00EE79DE" w:rsidP="00891B9C">
            <w:pPr>
              <w:contextualSpacing/>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50" w:type="pct"/>
            <w:shd w:val="clear" w:color="auto" w:fill="auto"/>
            <w:noWrap/>
            <w:hideMark/>
          </w:tcPr>
          <w:p w:rsidR="00EE79DE" w:rsidRPr="000C0176" w:rsidRDefault="00EE79DE" w:rsidP="00891B9C">
            <w:pPr>
              <w:contextualSpacing/>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92" w:type="pct"/>
            <w:shd w:val="clear" w:color="auto" w:fill="auto"/>
            <w:noWrap/>
            <w:hideMark/>
          </w:tcPr>
          <w:p w:rsidR="00EE79DE" w:rsidRPr="000C0176" w:rsidRDefault="00EE79DE" w:rsidP="00891B9C">
            <w:pPr>
              <w:contextualSpacing/>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92" w:type="pct"/>
            <w:shd w:val="clear" w:color="auto" w:fill="auto"/>
            <w:noWrap/>
            <w:hideMark/>
          </w:tcPr>
          <w:p w:rsidR="00EE79DE" w:rsidRPr="000C0176" w:rsidRDefault="00EE79DE" w:rsidP="00891B9C">
            <w:pPr>
              <w:contextualSpacing/>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92" w:type="pct"/>
            <w:shd w:val="clear" w:color="auto" w:fill="auto"/>
            <w:noWrap/>
            <w:hideMark/>
          </w:tcPr>
          <w:p w:rsidR="00EE79DE" w:rsidRPr="000C0176" w:rsidRDefault="00EE79DE" w:rsidP="00891B9C">
            <w:pPr>
              <w:contextualSpacing/>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92" w:type="pct"/>
            <w:shd w:val="clear" w:color="auto" w:fill="auto"/>
            <w:noWrap/>
            <w:hideMark/>
          </w:tcPr>
          <w:p w:rsidR="00EE79DE" w:rsidRPr="000C0176" w:rsidRDefault="00EE79DE" w:rsidP="00891B9C">
            <w:pPr>
              <w:contextualSpacing/>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92" w:type="pct"/>
            <w:shd w:val="clear" w:color="auto" w:fill="auto"/>
            <w:noWrap/>
            <w:hideMark/>
          </w:tcPr>
          <w:p w:rsidR="00EE79DE" w:rsidRPr="000C0176" w:rsidRDefault="00EE79DE" w:rsidP="00891B9C">
            <w:pPr>
              <w:contextualSpacing/>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94" w:type="pct"/>
            <w:shd w:val="clear" w:color="auto" w:fill="auto"/>
            <w:noWrap/>
            <w:hideMark/>
          </w:tcPr>
          <w:p w:rsidR="00EE79DE" w:rsidRPr="000C0176" w:rsidRDefault="00EE79DE" w:rsidP="00891B9C">
            <w:pPr>
              <w:contextualSpacing/>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r>
      <w:tr w:rsidR="00EE79DE" w:rsidRPr="000C0176" w:rsidTr="00EE79DE">
        <w:trPr>
          <w:trHeight w:val="20"/>
        </w:trPr>
        <w:tc>
          <w:tcPr>
            <w:tcW w:w="2071" w:type="pct"/>
            <w:shd w:val="clear" w:color="auto" w:fill="auto"/>
            <w:noWrap/>
            <w:hideMark/>
          </w:tcPr>
          <w:p w:rsidR="00EE79DE" w:rsidRPr="000C0176" w:rsidRDefault="00EE79DE" w:rsidP="00891B9C">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Repair and maintenance of farm machinery and implements</w:t>
            </w:r>
          </w:p>
        </w:tc>
        <w:tc>
          <w:tcPr>
            <w:tcW w:w="592" w:type="pct"/>
            <w:shd w:val="clear" w:color="auto" w:fill="auto"/>
          </w:tcPr>
          <w:p w:rsidR="00EE79DE" w:rsidRPr="000C0176" w:rsidRDefault="00EE79DE" w:rsidP="00891B9C">
            <w:pPr>
              <w:contextualSpacing/>
              <w:jc w:val="center"/>
              <w:rPr>
                <w:rFonts w:ascii="Calibri" w:hAnsi="Calibri" w:cs="Calibri"/>
                <w:color w:val="000000"/>
                <w:sz w:val="18"/>
                <w:szCs w:val="18"/>
                <w:lang w:bidi="hi-IN"/>
              </w:rPr>
            </w:pPr>
          </w:p>
        </w:tc>
        <w:tc>
          <w:tcPr>
            <w:tcW w:w="351" w:type="pct"/>
            <w:shd w:val="clear" w:color="auto" w:fill="auto"/>
            <w:noWrap/>
            <w:hideMark/>
          </w:tcPr>
          <w:p w:rsidR="00EE79DE" w:rsidRPr="000C0176" w:rsidRDefault="00EE79DE" w:rsidP="00891B9C">
            <w:pPr>
              <w:contextualSpacing/>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429" w:type="pct"/>
            <w:shd w:val="clear" w:color="auto" w:fill="auto"/>
            <w:noWrap/>
            <w:hideMark/>
          </w:tcPr>
          <w:p w:rsidR="00EE79DE" w:rsidRPr="000C0176" w:rsidRDefault="00EE79DE" w:rsidP="00891B9C">
            <w:pPr>
              <w:contextualSpacing/>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252" w:type="pct"/>
            <w:shd w:val="clear" w:color="auto" w:fill="auto"/>
            <w:noWrap/>
            <w:hideMark/>
          </w:tcPr>
          <w:p w:rsidR="00EE79DE" w:rsidRPr="000C0176" w:rsidRDefault="00EE79DE" w:rsidP="00891B9C">
            <w:pPr>
              <w:contextualSpacing/>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50" w:type="pct"/>
            <w:shd w:val="clear" w:color="auto" w:fill="auto"/>
            <w:noWrap/>
            <w:hideMark/>
          </w:tcPr>
          <w:p w:rsidR="00EE79DE" w:rsidRPr="000C0176" w:rsidRDefault="00EE79DE" w:rsidP="00891B9C">
            <w:pPr>
              <w:contextualSpacing/>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92" w:type="pct"/>
            <w:shd w:val="clear" w:color="auto" w:fill="auto"/>
            <w:noWrap/>
            <w:hideMark/>
          </w:tcPr>
          <w:p w:rsidR="00EE79DE" w:rsidRPr="000C0176" w:rsidRDefault="00EE79DE" w:rsidP="00891B9C">
            <w:pPr>
              <w:contextualSpacing/>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92" w:type="pct"/>
            <w:shd w:val="clear" w:color="auto" w:fill="auto"/>
            <w:noWrap/>
            <w:hideMark/>
          </w:tcPr>
          <w:p w:rsidR="00EE79DE" w:rsidRPr="000C0176" w:rsidRDefault="00EE79DE" w:rsidP="00891B9C">
            <w:pPr>
              <w:contextualSpacing/>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92" w:type="pct"/>
            <w:shd w:val="clear" w:color="auto" w:fill="auto"/>
            <w:noWrap/>
            <w:hideMark/>
          </w:tcPr>
          <w:p w:rsidR="00EE79DE" w:rsidRPr="000C0176" w:rsidRDefault="00EE79DE" w:rsidP="00891B9C">
            <w:pPr>
              <w:contextualSpacing/>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92" w:type="pct"/>
            <w:shd w:val="clear" w:color="auto" w:fill="auto"/>
            <w:noWrap/>
            <w:hideMark/>
          </w:tcPr>
          <w:p w:rsidR="00EE79DE" w:rsidRPr="000C0176" w:rsidRDefault="00EE79DE" w:rsidP="00891B9C">
            <w:pPr>
              <w:contextualSpacing/>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92" w:type="pct"/>
            <w:shd w:val="clear" w:color="auto" w:fill="auto"/>
            <w:noWrap/>
            <w:hideMark/>
          </w:tcPr>
          <w:p w:rsidR="00EE79DE" w:rsidRPr="000C0176" w:rsidRDefault="00EE79DE" w:rsidP="00891B9C">
            <w:pPr>
              <w:contextualSpacing/>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94" w:type="pct"/>
            <w:shd w:val="clear" w:color="auto" w:fill="auto"/>
            <w:noWrap/>
            <w:hideMark/>
          </w:tcPr>
          <w:p w:rsidR="00EE79DE" w:rsidRPr="000C0176" w:rsidRDefault="00EE79DE" w:rsidP="00891B9C">
            <w:pPr>
              <w:contextualSpacing/>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r>
      <w:tr w:rsidR="00EE79DE" w:rsidRPr="000C0176" w:rsidTr="00EE79DE">
        <w:trPr>
          <w:trHeight w:val="20"/>
        </w:trPr>
        <w:tc>
          <w:tcPr>
            <w:tcW w:w="2071" w:type="pct"/>
            <w:shd w:val="clear" w:color="auto" w:fill="auto"/>
            <w:noWrap/>
            <w:hideMark/>
          </w:tcPr>
          <w:p w:rsidR="00EE79DE" w:rsidRPr="000C0176" w:rsidRDefault="00EE79DE" w:rsidP="00891B9C">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Value addition</w:t>
            </w:r>
          </w:p>
        </w:tc>
        <w:tc>
          <w:tcPr>
            <w:tcW w:w="592" w:type="pct"/>
            <w:shd w:val="clear" w:color="auto" w:fill="auto"/>
          </w:tcPr>
          <w:p w:rsidR="00EE79DE" w:rsidRPr="000C0176" w:rsidRDefault="00EE79DE" w:rsidP="00891B9C">
            <w:pPr>
              <w:contextualSpacing/>
              <w:jc w:val="center"/>
              <w:rPr>
                <w:rFonts w:ascii="Calibri" w:hAnsi="Calibri" w:cs="Calibri"/>
                <w:color w:val="000000"/>
                <w:sz w:val="18"/>
                <w:szCs w:val="18"/>
                <w:lang w:bidi="hi-IN"/>
              </w:rPr>
            </w:pPr>
          </w:p>
        </w:tc>
        <w:tc>
          <w:tcPr>
            <w:tcW w:w="351" w:type="pct"/>
            <w:shd w:val="clear" w:color="auto" w:fill="auto"/>
            <w:noWrap/>
            <w:hideMark/>
          </w:tcPr>
          <w:p w:rsidR="00EE79DE" w:rsidRPr="000C0176" w:rsidRDefault="00EE79DE" w:rsidP="00891B9C">
            <w:pPr>
              <w:contextualSpacing/>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429" w:type="pct"/>
            <w:shd w:val="clear" w:color="auto" w:fill="auto"/>
            <w:noWrap/>
            <w:hideMark/>
          </w:tcPr>
          <w:p w:rsidR="00EE79DE" w:rsidRPr="000C0176" w:rsidRDefault="00EE79DE" w:rsidP="00891B9C">
            <w:pPr>
              <w:contextualSpacing/>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252" w:type="pct"/>
            <w:shd w:val="clear" w:color="auto" w:fill="auto"/>
            <w:noWrap/>
            <w:hideMark/>
          </w:tcPr>
          <w:p w:rsidR="00EE79DE" w:rsidRPr="000C0176" w:rsidRDefault="00EE79DE" w:rsidP="00891B9C">
            <w:pPr>
              <w:contextualSpacing/>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50" w:type="pct"/>
            <w:shd w:val="clear" w:color="auto" w:fill="auto"/>
            <w:noWrap/>
            <w:hideMark/>
          </w:tcPr>
          <w:p w:rsidR="00EE79DE" w:rsidRPr="000C0176" w:rsidRDefault="00EE79DE" w:rsidP="00891B9C">
            <w:pPr>
              <w:contextualSpacing/>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92" w:type="pct"/>
            <w:shd w:val="clear" w:color="auto" w:fill="auto"/>
            <w:noWrap/>
            <w:hideMark/>
          </w:tcPr>
          <w:p w:rsidR="00EE79DE" w:rsidRPr="000C0176" w:rsidRDefault="00EE79DE" w:rsidP="00891B9C">
            <w:pPr>
              <w:contextualSpacing/>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92" w:type="pct"/>
            <w:shd w:val="clear" w:color="auto" w:fill="auto"/>
            <w:noWrap/>
            <w:hideMark/>
          </w:tcPr>
          <w:p w:rsidR="00EE79DE" w:rsidRPr="000C0176" w:rsidRDefault="00EE79DE" w:rsidP="00891B9C">
            <w:pPr>
              <w:contextualSpacing/>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92" w:type="pct"/>
            <w:shd w:val="clear" w:color="auto" w:fill="auto"/>
            <w:noWrap/>
            <w:hideMark/>
          </w:tcPr>
          <w:p w:rsidR="00EE79DE" w:rsidRPr="000C0176" w:rsidRDefault="00EE79DE" w:rsidP="00891B9C">
            <w:pPr>
              <w:contextualSpacing/>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92" w:type="pct"/>
            <w:shd w:val="clear" w:color="auto" w:fill="auto"/>
            <w:noWrap/>
            <w:hideMark/>
          </w:tcPr>
          <w:p w:rsidR="00EE79DE" w:rsidRPr="000C0176" w:rsidRDefault="00EE79DE" w:rsidP="00891B9C">
            <w:pPr>
              <w:contextualSpacing/>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92" w:type="pct"/>
            <w:shd w:val="clear" w:color="auto" w:fill="auto"/>
            <w:noWrap/>
            <w:hideMark/>
          </w:tcPr>
          <w:p w:rsidR="00EE79DE" w:rsidRPr="000C0176" w:rsidRDefault="00EE79DE" w:rsidP="00891B9C">
            <w:pPr>
              <w:contextualSpacing/>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94" w:type="pct"/>
            <w:shd w:val="clear" w:color="auto" w:fill="auto"/>
            <w:noWrap/>
            <w:hideMark/>
          </w:tcPr>
          <w:p w:rsidR="00EE79DE" w:rsidRPr="000C0176" w:rsidRDefault="00EE79DE" w:rsidP="00891B9C">
            <w:pPr>
              <w:contextualSpacing/>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r>
      <w:tr w:rsidR="00EE79DE" w:rsidRPr="000C0176" w:rsidTr="00EE79DE">
        <w:trPr>
          <w:trHeight w:val="20"/>
        </w:trPr>
        <w:tc>
          <w:tcPr>
            <w:tcW w:w="2071" w:type="pct"/>
            <w:shd w:val="clear" w:color="auto" w:fill="auto"/>
            <w:noWrap/>
            <w:hideMark/>
          </w:tcPr>
          <w:p w:rsidR="00EE79DE" w:rsidRPr="000C0176" w:rsidRDefault="00EE79DE" w:rsidP="00891B9C">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 xml:space="preserve">Small scale processing </w:t>
            </w:r>
          </w:p>
        </w:tc>
        <w:tc>
          <w:tcPr>
            <w:tcW w:w="592" w:type="pct"/>
            <w:shd w:val="clear" w:color="auto" w:fill="auto"/>
          </w:tcPr>
          <w:p w:rsidR="00EE79DE" w:rsidRPr="000C0176" w:rsidRDefault="00EE79DE" w:rsidP="00891B9C">
            <w:pPr>
              <w:contextualSpacing/>
              <w:jc w:val="center"/>
              <w:rPr>
                <w:rFonts w:ascii="Calibri" w:hAnsi="Calibri" w:cs="Calibri"/>
                <w:color w:val="000000"/>
                <w:sz w:val="18"/>
                <w:szCs w:val="18"/>
                <w:lang w:bidi="hi-IN"/>
              </w:rPr>
            </w:pPr>
          </w:p>
        </w:tc>
        <w:tc>
          <w:tcPr>
            <w:tcW w:w="351" w:type="pct"/>
            <w:shd w:val="clear" w:color="auto" w:fill="auto"/>
            <w:noWrap/>
            <w:hideMark/>
          </w:tcPr>
          <w:p w:rsidR="00EE79DE" w:rsidRPr="000C0176" w:rsidRDefault="00EE79DE" w:rsidP="00891B9C">
            <w:pPr>
              <w:contextualSpacing/>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429" w:type="pct"/>
            <w:shd w:val="clear" w:color="auto" w:fill="auto"/>
            <w:noWrap/>
            <w:hideMark/>
          </w:tcPr>
          <w:p w:rsidR="00EE79DE" w:rsidRPr="000C0176" w:rsidRDefault="00EE79DE" w:rsidP="00891B9C">
            <w:pPr>
              <w:contextualSpacing/>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252" w:type="pct"/>
            <w:shd w:val="clear" w:color="auto" w:fill="auto"/>
            <w:noWrap/>
            <w:hideMark/>
          </w:tcPr>
          <w:p w:rsidR="00EE79DE" w:rsidRPr="000C0176" w:rsidRDefault="00EE79DE" w:rsidP="00891B9C">
            <w:pPr>
              <w:contextualSpacing/>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50" w:type="pct"/>
            <w:shd w:val="clear" w:color="auto" w:fill="auto"/>
            <w:noWrap/>
            <w:hideMark/>
          </w:tcPr>
          <w:p w:rsidR="00EE79DE" w:rsidRPr="000C0176" w:rsidRDefault="00EE79DE" w:rsidP="00891B9C">
            <w:pPr>
              <w:contextualSpacing/>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92" w:type="pct"/>
            <w:shd w:val="clear" w:color="auto" w:fill="auto"/>
            <w:noWrap/>
            <w:hideMark/>
          </w:tcPr>
          <w:p w:rsidR="00EE79DE" w:rsidRPr="000C0176" w:rsidRDefault="00EE79DE" w:rsidP="00891B9C">
            <w:pPr>
              <w:contextualSpacing/>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92" w:type="pct"/>
            <w:shd w:val="clear" w:color="auto" w:fill="auto"/>
            <w:noWrap/>
            <w:hideMark/>
          </w:tcPr>
          <w:p w:rsidR="00EE79DE" w:rsidRPr="000C0176" w:rsidRDefault="00EE79DE" w:rsidP="00891B9C">
            <w:pPr>
              <w:contextualSpacing/>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92" w:type="pct"/>
            <w:shd w:val="clear" w:color="auto" w:fill="auto"/>
            <w:noWrap/>
            <w:hideMark/>
          </w:tcPr>
          <w:p w:rsidR="00EE79DE" w:rsidRPr="000C0176" w:rsidRDefault="00EE79DE" w:rsidP="00891B9C">
            <w:pPr>
              <w:contextualSpacing/>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92" w:type="pct"/>
            <w:shd w:val="clear" w:color="auto" w:fill="auto"/>
            <w:noWrap/>
            <w:hideMark/>
          </w:tcPr>
          <w:p w:rsidR="00EE79DE" w:rsidRPr="000C0176" w:rsidRDefault="00EE79DE" w:rsidP="00891B9C">
            <w:pPr>
              <w:contextualSpacing/>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92" w:type="pct"/>
            <w:shd w:val="clear" w:color="auto" w:fill="auto"/>
            <w:noWrap/>
            <w:hideMark/>
          </w:tcPr>
          <w:p w:rsidR="00EE79DE" w:rsidRPr="000C0176" w:rsidRDefault="00EE79DE" w:rsidP="00891B9C">
            <w:pPr>
              <w:contextualSpacing/>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94" w:type="pct"/>
            <w:shd w:val="clear" w:color="auto" w:fill="auto"/>
            <w:noWrap/>
            <w:hideMark/>
          </w:tcPr>
          <w:p w:rsidR="00EE79DE" w:rsidRPr="000C0176" w:rsidRDefault="00EE79DE" w:rsidP="00891B9C">
            <w:pPr>
              <w:contextualSpacing/>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r>
      <w:tr w:rsidR="00EE79DE" w:rsidRPr="000C0176" w:rsidTr="00EE79DE">
        <w:trPr>
          <w:trHeight w:val="20"/>
        </w:trPr>
        <w:tc>
          <w:tcPr>
            <w:tcW w:w="2071" w:type="pct"/>
            <w:shd w:val="clear" w:color="auto" w:fill="auto"/>
            <w:noWrap/>
            <w:hideMark/>
          </w:tcPr>
          <w:p w:rsidR="00EE79DE" w:rsidRPr="000C0176" w:rsidRDefault="00EE79DE" w:rsidP="00891B9C">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Post Harvest Technology</w:t>
            </w:r>
          </w:p>
        </w:tc>
        <w:tc>
          <w:tcPr>
            <w:tcW w:w="592" w:type="pct"/>
            <w:shd w:val="clear" w:color="auto" w:fill="auto"/>
          </w:tcPr>
          <w:p w:rsidR="00EE79DE" w:rsidRPr="000C0176" w:rsidRDefault="00EE79DE" w:rsidP="00891B9C">
            <w:pPr>
              <w:contextualSpacing/>
              <w:jc w:val="center"/>
              <w:rPr>
                <w:rFonts w:ascii="Calibri" w:hAnsi="Calibri" w:cs="Calibri"/>
                <w:color w:val="000000"/>
                <w:sz w:val="18"/>
                <w:szCs w:val="18"/>
                <w:lang w:bidi="hi-IN"/>
              </w:rPr>
            </w:pPr>
          </w:p>
        </w:tc>
        <w:tc>
          <w:tcPr>
            <w:tcW w:w="351" w:type="pct"/>
            <w:shd w:val="clear" w:color="auto" w:fill="auto"/>
            <w:noWrap/>
            <w:hideMark/>
          </w:tcPr>
          <w:p w:rsidR="00EE79DE" w:rsidRPr="000C0176" w:rsidRDefault="00EE79DE" w:rsidP="00891B9C">
            <w:pPr>
              <w:contextualSpacing/>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429" w:type="pct"/>
            <w:shd w:val="clear" w:color="auto" w:fill="auto"/>
            <w:noWrap/>
            <w:hideMark/>
          </w:tcPr>
          <w:p w:rsidR="00EE79DE" w:rsidRPr="000C0176" w:rsidRDefault="00EE79DE" w:rsidP="00891B9C">
            <w:pPr>
              <w:contextualSpacing/>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252" w:type="pct"/>
            <w:shd w:val="clear" w:color="auto" w:fill="auto"/>
            <w:noWrap/>
            <w:hideMark/>
          </w:tcPr>
          <w:p w:rsidR="00EE79DE" w:rsidRPr="000C0176" w:rsidRDefault="00EE79DE" w:rsidP="00891B9C">
            <w:pPr>
              <w:contextualSpacing/>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50" w:type="pct"/>
            <w:shd w:val="clear" w:color="auto" w:fill="auto"/>
            <w:noWrap/>
            <w:hideMark/>
          </w:tcPr>
          <w:p w:rsidR="00EE79DE" w:rsidRPr="000C0176" w:rsidRDefault="00EE79DE" w:rsidP="00891B9C">
            <w:pPr>
              <w:contextualSpacing/>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92" w:type="pct"/>
            <w:shd w:val="clear" w:color="auto" w:fill="auto"/>
            <w:noWrap/>
            <w:hideMark/>
          </w:tcPr>
          <w:p w:rsidR="00EE79DE" w:rsidRPr="000C0176" w:rsidRDefault="00EE79DE" w:rsidP="00891B9C">
            <w:pPr>
              <w:contextualSpacing/>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92" w:type="pct"/>
            <w:shd w:val="clear" w:color="auto" w:fill="auto"/>
            <w:noWrap/>
            <w:hideMark/>
          </w:tcPr>
          <w:p w:rsidR="00EE79DE" w:rsidRPr="000C0176" w:rsidRDefault="00EE79DE" w:rsidP="00891B9C">
            <w:pPr>
              <w:contextualSpacing/>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92" w:type="pct"/>
            <w:shd w:val="clear" w:color="auto" w:fill="auto"/>
            <w:noWrap/>
            <w:hideMark/>
          </w:tcPr>
          <w:p w:rsidR="00EE79DE" w:rsidRPr="000C0176" w:rsidRDefault="00EE79DE" w:rsidP="00891B9C">
            <w:pPr>
              <w:contextualSpacing/>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92" w:type="pct"/>
            <w:shd w:val="clear" w:color="auto" w:fill="auto"/>
            <w:noWrap/>
            <w:hideMark/>
          </w:tcPr>
          <w:p w:rsidR="00EE79DE" w:rsidRPr="000C0176" w:rsidRDefault="00EE79DE" w:rsidP="00891B9C">
            <w:pPr>
              <w:contextualSpacing/>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92" w:type="pct"/>
            <w:shd w:val="clear" w:color="auto" w:fill="auto"/>
            <w:noWrap/>
            <w:hideMark/>
          </w:tcPr>
          <w:p w:rsidR="00EE79DE" w:rsidRPr="000C0176" w:rsidRDefault="00EE79DE" w:rsidP="00891B9C">
            <w:pPr>
              <w:contextualSpacing/>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94" w:type="pct"/>
            <w:shd w:val="clear" w:color="auto" w:fill="auto"/>
            <w:noWrap/>
            <w:hideMark/>
          </w:tcPr>
          <w:p w:rsidR="00EE79DE" w:rsidRPr="000C0176" w:rsidRDefault="00EE79DE" w:rsidP="00891B9C">
            <w:pPr>
              <w:contextualSpacing/>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r>
      <w:tr w:rsidR="00EE79DE" w:rsidRPr="000C0176" w:rsidTr="00EE79DE">
        <w:trPr>
          <w:trHeight w:val="20"/>
        </w:trPr>
        <w:tc>
          <w:tcPr>
            <w:tcW w:w="2071" w:type="pct"/>
            <w:shd w:val="clear" w:color="auto" w:fill="auto"/>
            <w:noWrap/>
            <w:hideMark/>
          </w:tcPr>
          <w:p w:rsidR="00EE79DE" w:rsidRPr="000C0176" w:rsidRDefault="00EE79DE" w:rsidP="00891B9C">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Tailoring and Stitching</w:t>
            </w:r>
          </w:p>
        </w:tc>
        <w:tc>
          <w:tcPr>
            <w:tcW w:w="592" w:type="pct"/>
            <w:shd w:val="clear" w:color="auto" w:fill="auto"/>
          </w:tcPr>
          <w:p w:rsidR="00EE79DE" w:rsidRPr="000C0176" w:rsidRDefault="00EE79DE" w:rsidP="00891B9C">
            <w:pPr>
              <w:contextualSpacing/>
              <w:jc w:val="center"/>
              <w:rPr>
                <w:rFonts w:ascii="Calibri" w:hAnsi="Calibri" w:cs="Calibri"/>
                <w:color w:val="000000"/>
                <w:sz w:val="18"/>
                <w:szCs w:val="18"/>
                <w:lang w:bidi="hi-IN"/>
              </w:rPr>
            </w:pPr>
          </w:p>
        </w:tc>
        <w:tc>
          <w:tcPr>
            <w:tcW w:w="351" w:type="pct"/>
            <w:shd w:val="clear" w:color="auto" w:fill="auto"/>
            <w:noWrap/>
            <w:hideMark/>
          </w:tcPr>
          <w:p w:rsidR="00EE79DE" w:rsidRPr="000C0176" w:rsidRDefault="00EE79DE" w:rsidP="00891B9C">
            <w:pPr>
              <w:contextualSpacing/>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429" w:type="pct"/>
            <w:shd w:val="clear" w:color="auto" w:fill="auto"/>
            <w:noWrap/>
            <w:hideMark/>
          </w:tcPr>
          <w:p w:rsidR="00EE79DE" w:rsidRPr="000C0176" w:rsidRDefault="00EE79DE" w:rsidP="00891B9C">
            <w:pPr>
              <w:contextualSpacing/>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252" w:type="pct"/>
            <w:shd w:val="clear" w:color="auto" w:fill="auto"/>
            <w:noWrap/>
            <w:hideMark/>
          </w:tcPr>
          <w:p w:rsidR="00EE79DE" w:rsidRPr="000C0176" w:rsidRDefault="00EE79DE" w:rsidP="00891B9C">
            <w:pPr>
              <w:contextualSpacing/>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50" w:type="pct"/>
            <w:shd w:val="clear" w:color="auto" w:fill="auto"/>
            <w:noWrap/>
            <w:hideMark/>
          </w:tcPr>
          <w:p w:rsidR="00EE79DE" w:rsidRPr="000C0176" w:rsidRDefault="00EE79DE" w:rsidP="00891B9C">
            <w:pPr>
              <w:contextualSpacing/>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92" w:type="pct"/>
            <w:shd w:val="clear" w:color="auto" w:fill="auto"/>
            <w:noWrap/>
            <w:hideMark/>
          </w:tcPr>
          <w:p w:rsidR="00EE79DE" w:rsidRPr="000C0176" w:rsidRDefault="00EE79DE" w:rsidP="00891B9C">
            <w:pPr>
              <w:contextualSpacing/>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92" w:type="pct"/>
            <w:shd w:val="clear" w:color="auto" w:fill="auto"/>
            <w:noWrap/>
            <w:hideMark/>
          </w:tcPr>
          <w:p w:rsidR="00EE79DE" w:rsidRPr="000C0176" w:rsidRDefault="00EE79DE" w:rsidP="00891B9C">
            <w:pPr>
              <w:contextualSpacing/>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92" w:type="pct"/>
            <w:shd w:val="clear" w:color="auto" w:fill="auto"/>
            <w:noWrap/>
            <w:hideMark/>
          </w:tcPr>
          <w:p w:rsidR="00EE79DE" w:rsidRPr="000C0176" w:rsidRDefault="00EE79DE" w:rsidP="00891B9C">
            <w:pPr>
              <w:contextualSpacing/>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92" w:type="pct"/>
            <w:shd w:val="clear" w:color="auto" w:fill="auto"/>
            <w:noWrap/>
            <w:hideMark/>
          </w:tcPr>
          <w:p w:rsidR="00EE79DE" w:rsidRPr="000C0176" w:rsidRDefault="00EE79DE" w:rsidP="00891B9C">
            <w:pPr>
              <w:contextualSpacing/>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92" w:type="pct"/>
            <w:shd w:val="clear" w:color="auto" w:fill="auto"/>
            <w:noWrap/>
            <w:hideMark/>
          </w:tcPr>
          <w:p w:rsidR="00EE79DE" w:rsidRPr="000C0176" w:rsidRDefault="00EE79DE" w:rsidP="00891B9C">
            <w:pPr>
              <w:contextualSpacing/>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94" w:type="pct"/>
            <w:shd w:val="clear" w:color="auto" w:fill="auto"/>
            <w:noWrap/>
            <w:hideMark/>
          </w:tcPr>
          <w:p w:rsidR="00EE79DE" w:rsidRPr="000C0176" w:rsidRDefault="00EE79DE" w:rsidP="00891B9C">
            <w:pPr>
              <w:contextualSpacing/>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r>
      <w:tr w:rsidR="00EE79DE" w:rsidRPr="000C0176" w:rsidTr="00EE79DE">
        <w:trPr>
          <w:trHeight w:val="20"/>
        </w:trPr>
        <w:tc>
          <w:tcPr>
            <w:tcW w:w="2071" w:type="pct"/>
            <w:shd w:val="clear" w:color="auto" w:fill="auto"/>
            <w:noWrap/>
            <w:hideMark/>
          </w:tcPr>
          <w:p w:rsidR="00EE79DE" w:rsidRPr="000C0176" w:rsidRDefault="00EE79DE" w:rsidP="00891B9C">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Rural Crafts</w:t>
            </w:r>
          </w:p>
        </w:tc>
        <w:tc>
          <w:tcPr>
            <w:tcW w:w="592" w:type="pct"/>
            <w:shd w:val="clear" w:color="auto" w:fill="auto"/>
          </w:tcPr>
          <w:p w:rsidR="00EE79DE" w:rsidRPr="000C0176" w:rsidRDefault="00EE79DE" w:rsidP="00891B9C">
            <w:pPr>
              <w:contextualSpacing/>
              <w:jc w:val="center"/>
              <w:rPr>
                <w:rFonts w:ascii="Calibri" w:hAnsi="Calibri" w:cs="Calibri"/>
                <w:color w:val="000000"/>
                <w:sz w:val="18"/>
                <w:szCs w:val="18"/>
                <w:lang w:bidi="hi-IN"/>
              </w:rPr>
            </w:pPr>
          </w:p>
        </w:tc>
        <w:tc>
          <w:tcPr>
            <w:tcW w:w="351" w:type="pct"/>
            <w:shd w:val="clear" w:color="auto" w:fill="auto"/>
            <w:noWrap/>
            <w:hideMark/>
          </w:tcPr>
          <w:p w:rsidR="00EE79DE" w:rsidRPr="000C0176" w:rsidRDefault="00EE79DE" w:rsidP="00891B9C">
            <w:pPr>
              <w:contextualSpacing/>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429" w:type="pct"/>
            <w:shd w:val="clear" w:color="auto" w:fill="auto"/>
            <w:noWrap/>
            <w:hideMark/>
          </w:tcPr>
          <w:p w:rsidR="00EE79DE" w:rsidRPr="000C0176" w:rsidRDefault="00EE79DE" w:rsidP="00891B9C">
            <w:pPr>
              <w:contextualSpacing/>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252" w:type="pct"/>
            <w:shd w:val="clear" w:color="auto" w:fill="auto"/>
            <w:noWrap/>
            <w:hideMark/>
          </w:tcPr>
          <w:p w:rsidR="00EE79DE" w:rsidRPr="000C0176" w:rsidRDefault="00EE79DE" w:rsidP="00891B9C">
            <w:pPr>
              <w:contextualSpacing/>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50" w:type="pct"/>
            <w:shd w:val="clear" w:color="auto" w:fill="auto"/>
            <w:noWrap/>
            <w:hideMark/>
          </w:tcPr>
          <w:p w:rsidR="00EE79DE" w:rsidRPr="000C0176" w:rsidRDefault="00EE79DE" w:rsidP="00891B9C">
            <w:pPr>
              <w:contextualSpacing/>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92" w:type="pct"/>
            <w:shd w:val="clear" w:color="auto" w:fill="auto"/>
            <w:noWrap/>
            <w:hideMark/>
          </w:tcPr>
          <w:p w:rsidR="00EE79DE" w:rsidRPr="000C0176" w:rsidRDefault="00EE79DE" w:rsidP="00891B9C">
            <w:pPr>
              <w:contextualSpacing/>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92" w:type="pct"/>
            <w:shd w:val="clear" w:color="auto" w:fill="auto"/>
            <w:noWrap/>
            <w:hideMark/>
          </w:tcPr>
          <w:p w:rsidR="00EE79DE" w:rsidRPr="000C0176" w:rsidRDefault="00EE79DE" w:rsidP="00891B9C">
            <w:pPr>
              <w:contextualSpacing/>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92" w:type="pct"/>
            <w:shd w:val="clear" w:color="auto" w:fill="auto"/>
            <w:noWrap/>
            <w:hideMark/>
          </w:tcPr>
          <w:p w:rsidR="00EE79DE" w:rsidRPr="000C0176" w:rsidRDefault="00EE79DE" w:rsidP="00891B9C">
            <w:pPr>
              <w:contextualSpacing/>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92" w:type="pct"/>
            <w:shd w:val="clear" w:color="auto" w:fill="auto"/>
            <w:noWrap/>
            <w:hideMark/>
          </w:tcPr>
          <w:p w:rsidR="00EE79DE" w:rsidRPr="000C0176" w:rsidRDefault="00EE79DE" w:rsidP="00891B9C">
            <w:pPr>
              <w:contextualSpacing/>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92" w:type="pct"/>
            <w:shd w:val="clear" w:color="auto" w:fill="auto"/>
            <w:noWrap/>
            <w:hideMark/>
          </w:tcPr>
          <w:p w:rsidR="00EE79DE" w:rsidRPr="000C0176" w:rsidRDefault="00EE79DE" w:rsidP="00891B9C">
            <w:pPr>
              <w:contextualSpacing/>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94" w:type="pct"/>
            <w:shd w:val="clear" w:color="auto" w:fill="auto"/>
            <w:noWrap/>
            <w:hideMark/>
          </w:tcPr>
          <w:p w:rsidR="00EE79DE" w:rsidRPr="000C0176" w:rsidRDefault="00EE79DE" w:rsidP="00891B9C">
            <w:pPr>
              <w:contextualSpacing/>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r>
      <w:tr w:rsidR="00EE79DE" w:rsidRPr="000C0176" w:rsidTr="00EE79DE">
        <w:trPr>
          <w:trHeight w:val="20"/>
        </w:trPr>
        <w:tc>
          <w:tcPr>
            <w:tcW w:w="2071" w:type="pct"/>
            <w:shd w:val="clear" w:color="auto" w:fill="auto"/>
            <w:noWrap/>
            <w:hideMark/>
          </w:tcPr>
          <w:p w:rsidR="00EE79DE" w:rsidRPr="000C0176" w:rsidRDefault="00EE79DE" w:rsidP="00891B9C">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Production of quality animal products</w:t>
            </w:r>
          </w:p>
        </w:tc>
        <w:tc>
          <w:tcPr>
            <w:tcW w:w="592" w:type="pct"/>
            <w:shd w:val="clear" w:color="auto" w:fill="auto"/>
          </w:tcPr>
          <w:p w:rsidR="00EE79DE" w:rsidRPr="000C0176" w:rsidRDefault="00EE79DE" w:rsidP="00891B9C">
            <w:pPr>
              <w:contextualSpacing/>
              <w:jc w:val="center"/>
              <w:rPr>
                <w:rFonts w:ascii="Calibri" w:hAnsi="Calibri" w:cs="Calibri"/>
                <w:color w:val="000000"/>
                <w:sz w:val="18"/>
                <w:szCs w:val="18"/>
                <w:lang w:bidi="hi-IN"/>
              </w:rPr>
            </w:pPr>
          </w:p>
        </w:tc>
        <w:tc>
          <w:tcPr>
            <w:tcW w:w="351" w:type="pct"/>
            <w:shd w:val="clear" w:color="auto" w:fill="auto"/>
            <w:noWrap/>
            <w:hideMark/>
          </w:tcPr>
          <w:p w:rsidR="00EE79DE" w:rsidRPr="000C0176" w:rsidRDefault="00EE79DE" w:rsidP="00891B9C">
            <w:pPr>
              <w:contextualSpacing/>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429" w:type="pct"/>
            <w:shd w:val="clear" w:color="auto" w:fill="auto"/>
            <w:noWrap/>
            <w:hideMark/>
          </w:tcPr>
          <w:p w:rsidR="00EE79DE" w:rsidRPr="000C0176" w:rsidRDefault="00EE79DE" w:rsidP="00891B9C">
            <w:pPr>
              <w:contextualSpacing/>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252" w:type="pct"/>
            <w:shd w:val="clear" w:color="auto" w:fill="auto"/>
            <w:noWrap/>
            <w:hideMark/>
          </w:tcPr>
          <w:p w:rsidR="00EE79DE" w:rsidRPr="000C0176" w:rsidRDefault="00EE79DE" w:rsidP="00891B9C">
            <w:pPr>
              <w:contextualSpacing/>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50" w:type="pct"/>
            <w:shd w:val="clear" w:color="auto" w:fill="auto"/>
            <w:noWrap/>
            <w:hideMark/>
          </w:tcPr>
          <w:p w:rsidR="00EE79DE" w:rsidRPr="000C0176" w:rsidRDefault="00EE79DE" w:rsidP="00891B9C">
            <w:pPr>
              <w:contextualSpacing/>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92" w:type="pct"/>
            <w:shd w:val="clear" w:color="auto" w:fill="auto"/>
            <w:noWrap/>
            <w:hideMark/>
          </w:tcPr>
          <w:p w:rsidR="00EE79DE" w:rsidRPr="000C0176" w:rsidRDefault="00EE79DE" w:rsidP="00891B9C">
            <w:pPr>
              <w:contextualSpacing/>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92" w:type="pct"/>
            <w:shd w:val="clear" w:color="auto" w:fill="auto"/>
            <w:noWrap/>
            <w:hideMark/>
          </w:tcPr>
          <w:p w:rsidR="00EE79DE" w:rsidRPr="000C0176" w:rsidRDefault="00EE79DE" w:rsidP="00891B9C">
            <w:pPr>
              <w:contextualSpacing/>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92" w:type="pct"/>
            <w:shd w:val="clear" w:color="auto" w:fill="auto"/>
            <w:noWrap/>
            <w:hideMark/>
          </w:tcPr>
          <w:p w:rsidR="00EE79DE" w:rsidRPr="000C0176" w:rsidRDefault="00EE79DE" w:rsidP="00891B9C">
            <w:pPr>
              <w:contextualSpacing/>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92" w:type="pct"/>
            <w:shd w:val="clear" w:color="auto" w:fill="auto"/>
            <w:noWrap/>
            <w:hideMark/>
          </w:tcPr>
          <w:p w:rsidR="00EE79DE" w:rsidRPr="000C0176" w:rsidRDefault="00EE79DE" w:rsidP="00891B9C">
            <w:pPr>
              <w:contextualSpacing/>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92" w:type="pct"/>
            <w:shd w:val="clear" w:color="auto" w:fill="auto"/>
            <w:noWrap/>
            <w:hideMark/>
          </w:tcPr>
          <w:p w:rsidR="00EE79DE" w:rsidRPr="000C0176" w:rsidRDefault="00EE79DE" w:rsidP="00891B9C">
            <w:pPr>
              <w:contextualSpacing/>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94" w:type="pct"/>
            <w:shd w:val="clear" w:color="auto" w:fill="auto"/>
            <w:noWrap/>
            <w:hideMark/>
          </w:tcPr>
          <w:p w:rsidR="00EE79DE" w:rsidRPr="000C0176" w:rsidRDefault="00EE79DE" w:rsidP="00891B9C">
            <w:pPr>
              <w:contextualSpacing/>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r>
      <w:tr w:rsidR="00EE79DE" w:rsidRPr="000C0176" w:rsidTr="00EE79DE">
        <w:trPr>
          <w:trHeight w:val="20"/>
        </w:trPr>
        <w:tc>
          <w:tcPr>
            <w:tcW w:w="2071" w:type="pct"/>
            <w:shd w:val="clear" w:color="auto" w:fill="auto"/>
            <w:noWrap/>
            <w:hideMark/>
          </w:tcPr>
          <w:p w:rsidR="00EE79DE" w:rsidRPr="000C0176" w:rsidRDefault="00EE79DE" w:rsidP="00891B9C">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Dairying</w:t>
            </w:r>
          </w:p>
        </w:tc>
        <w:tc>
          <w:tcPr>
            <w:tcW w:w="592" w:type="pct"/>
            <w:shd w:val="clear" w:color="auto" w:fill="auto"/>
          </w:tcPr>
          <w:p w:rsidR="00EE79DE" w:rsidRPr="000C0176" w:rsidRDefault="00EE79DE" w:rsidP="00891B9C">
            <w:pPr>
              <w:contextualSpacing/>
              <w:jc w:val="center"/>
              <w:rPr>
                <w:rFonts w:ascii="Calibri" w:hAnsi="Calibri" w:cs="Calibri"/>
                <w:color w:val="000000"/>
                <w:sz w:val="18"/>
                <w:szCs w:val="18"/>
                <w:lang w:bidi="hi-IN"/>
              </w:rPr>
            </w:pPr>
          </w:p>
        </w:tc>
        <w:tc>
          <w:tcPr>
            <w:tcW w:w="351" w:type="pct"/>
            <w:shd w:val="clear" w:color="auto" w:fill="auto"/>
            <w:noWrap/>
            <w:hideMark/>
          </w:tcPr>
          <w:p w:rsidR="00EE79DE" w:rsidRPr="000C0176" w:rsidRDefault="00EE79DE" w:rsidP="00891B9C">
            <w:pPr>
              <w:contextualSpacing/>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429" w:type="pct"/>
            <w:shd w:val="clear" w:color="auto" w:fill="auto"/>
            <w:noWrap/>
            <w:hideMark/>
          </w:tcPr>
          <w:p w:rsidR="00EE79DE" w:rsidRPr="000C0176" w:rsidRDefault="00EE79DE" w:rsidP="00891B9C">
            <w:pPr>
              <w:contextualSpacing/>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252" w:type="pct"/>
            <w:shd w:val="clear" w:color="auto" w:fill="auto"/>
            <w:noWrap/>
            <w:hideMark/>
          </w:tcPr>
          <w:p w:rsidR="00EE79DE" w:rsidRPr="000C0176" w:rsidRDefault="00EE79DE" w:rsidP="00891B9C">
            <w:pPr>
              <w:contextualSpacing/>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50" w:type="pct"/>
            <w:shd w:val="clear" w:color="auto" w:fill="auto"/>
            <w:noWrap/>
            <w:hideMark/>
          </w:tcPr>
          <w:p w:rsidR="00EE79DE" w:rsidRPr="000C0176" w:rsidRDefault="00EE79DE" w:rsidP="00891B9C">
            <w:pPr>
              <w:contextualSpacing/>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92" w:type="pct"/>
            <w:shd w:val="clear" w:color="auto" w:fill="auto"/>
            <w:noWrap/>
            <w:hideMark/>
          </w:tcPr>
          <w:p w:rsidR="00EE79DE" w:rsidRPr="000C0176" w:rsidRDefault="00EE79DE" w:rsidP="00891B9C">
            <w:pPr>
              <w:contextualSpacing/>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92" w:type="pct"/>
            <w:shd w:val="clear" w:color="auto" w:fill="auto"/>
            <w:noWrap/>
            <w:hideMark/>
          </w:tcPr>
          <w:p w:rsidR="00EE79DE" w:rsidRPr="000C0176" w:rsidRDefault="00EE79DE" w:rsidP="00891B9C">
            <w:pPr>
              <w:contextualSpacing/>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92" w:type="pct"/>
            <w:shd w:val="clear" w:color="auto" w:fill="auto"/>
            <w:noWrap/>
            <w:hideMark/>
          </w:tcPr>
          <w:p w:rsidR="00EE79DE" w:rsidRPr="000C0176" w:rsidRDefault="00EE79DE" w:rsidP="00891B9C">
            <w:pPr>
              <w:contextualSpacing/>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92" w:type="pct"/>
            <w:shd w:val="clear" w:color="auto" w:fill="auto"/>
            <w:noWrap/>
            <w:hideMark/>
          </w:tcPr>
          <w:p w:rsidR="00EE79DE" w:rsidRPr="000C0176" w:rsidRDefault="00EE79DE" w:rsidP="00891B9C">
            <w:pPr>
              <w:contextualSpacing/>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92" w:type="pct"/>
            <w:shd w:val="clear" w:color="auto" w:fill="auto"/>
            <w:noWrap/>
            <w:hideMark/>
          </w:tcPr>
          <w:p w:rsidR="00EE79DE" w:rsidRPr="000C0176" w:rsidRDefault="00EE79DE" w:rsidP="00891B9C">
            <w:pPr>
              <w:contextualSpacing/>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94" w:type="pct"/>
            <w:shd w:val="clear" w:color="auto" w:fill="auto"/>
            <w:noWrap/>
            <w:hideMark/>
          </w:tcPr>
          <w:p w:rsidR="00EE79DE" w:rsidRPr="000C0176" w:rsidRDefault="00EE79DE" w:rsidP="00891B9C">
            <w:pPr>
              <w:contextualSpacing/>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r>
      <w:tr w:rsidR="00EE79DE" w:rsidRPr="000C0176" w:rsidTr="00EE79DE">
        <w:trPr>
          <w:trHeight w:val="20"/>
        </w:trPr>
        <w:tc>
          <w:tcPr>
            <w:tcW w:w="2071" w:type="pct"/>
            <w:shd w:val="clear" w:color="auto" w:fill="auto"/>
            <w:noWrap/>
            <w:hideMark/>
          </w:tcPr>
          <w:p w:rsidR="00EE79DE" w:rsidRPr="000C0176" w:rsidRDefault="00EE79DE" w:rsidP="00891B9C">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Sheep and goat rearing</w:t>
            </w:r>
          </w:p>
        </w:tc>
        <w:tc>
          <w:tcPr>
            <w:tcW w:w="592" w:type="pct"/>
            <w:shd w:val="clear" w:color="auto" w:fill="auto"/>
          </w:tcPr>
          <w:p w:rsidR="00EE79DE" w:rsidRPr="000C0176" w:rsidRDefault="00EE79DE" w:rsidP="00891B9C">
            <w:pPr>
              <w:contextualSpacing/>
              <w:jc w:val="center"/>
              <w:rPr>
                <w:rFonts w:ascii="Calibri" w:hAnsi="Calibri" w:cs="Calibri"/>
                <w:color w:val="000000"/>
                <w:sz w:val="18"/>
                <w:szCs w:val="18"/>
                <w:lang w:bidi="hi-IN"/>
              </w:rPr>
            </w:pPr>
          </w:p>
        </w:tc>
        <w:tc>
          <w:tcPr>
            <w:tcW w:w="351" w:type="pct"/>
            <w:shd w:val="clear" w:color="auto" w:fill="auto"/>
            <w:noWrap/>
            <w:hideMark/>
          </w:tcPr>
          <w:p w:rsidR="00EE79DE" w:rsidRPr="000C0176" w:rsidRDefault="00EE79DE" w:rsidP="00891B9C">
            <w:pPr>
              <w:contextualSpacing/>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429" w:type="pct"/>
            <w:shd w:val="clear" w:color="auto" w:fill="auto"/>
            <w:noWrap/>
            <w:hideMark/>
          </w:tcPr>
          <w:p w:rsidR="00EE79DE" w:rsidRPr="000C0176" w:rsidRDefault="00EE79DE" w:rsidP="00891B9C">
            <w:pPr>
              <w:contextualSpacing/>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252" w:type="pct"/>
            <w:shd w:val="clear" w:color="auto" w:fill="auto"/>
            <w:noWrap/>
            <w:hideMark/>
          </w:tcPr>
          <w:p w:rsidR="00EE79DE" w:rsidRPr="000C0176" w:rsidRDefault="00EE79DE" w:rsidP="00891B9C">
            <w:pPr>
              <w:contextualSpacing/>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50" w:type="pct"/>
            <w:shd w:val="clear" w:color="auto" w:fill="auto"/>
            <w:noWrap/>
            <w:hideMark/>
          </w:tcPr>
          <w:p w:rsidR="00EE79DE" w:rsidRPr="000C0176" w:rsidRDefault="00EE79DE" w:rsidP="00891B9C">
            <w:pPr>
              <w:contextualSpacing/>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92" w:type="pct"/>
            <w:shd w:val="clear" w:color="auto" w:fill="auto"/>
            <w:noWrap/>
            <w:hideMark/>
          </w:tcPr>
          <w:p w:rsidR="00EE79DE" w:rsidRPr="000C0176" w:rsidRDefault="00EE79DE" w:rsidP="00891B9C">
            <w:pPr>
              <w:contextualSpacing/>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92" w:type="pct"/>
            <w:shd w:val="clear" w:color="auto" w:fill="auto"/>
            <w:noWrap/>
            <w:hideMark/>
          </w:tcPr>
          <w:p w:rsidR="00EE79DE" w:rsidRPr="000C0176" w:rsidRDefault="00EE79DE" w:rsidP="00891B9C">
            <w:pPr>
              <w:contextualSpacing/>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92" w:type="pct"/>
            <w:shd w:val="clear" w:color="auto" w:fill="auto"/>
            <w:noWrap/>
            <w:hideMark/>
          </w:tcPr>
          <w:p w:rsidR="00EE79DE" w:rsidRPr="000C0176" w:rsidRDefault="00EE79DE" w:rsidP="00891B9C">
            <w:pPr>
              <w:contextualSpacing/>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92" w:type="pct"/>
            <w:shd w:val="clear" w:color="auto" w:fill="auto"/>
            <w:noWrap/>
            <w:hideMark/>
          </w:tcPr>
          <w:p w:rsidR="00EE79DE" w:rsidRPr="000C0176" w:rsidRDefault="00EE79DE" w:rsidP="00891B9C">
            <w:pPr>
              <w:contextualSpacing/>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92" w:type="pct"/>
            <w:shd w:val="clear" w:color="auto" w:fill="auto"/>
            <w:noWrap/>
            <w:hideMark/>
          </w:tcPr>
          <w:p w:rsidR="00EE79DE" w:rsidRPr="000C0176" w:rsidRDefault="00EE79DE" w:rsidP="00891B9C">
            <w:pPr>
              <w:contextualSpacing/>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94" w:type="pct"/>
            <w:shd w:val="clear" w:color="auto" w:fill="auto"/>
            <w:noWrap/>
            <w:hideMark/>
          </w:tcPr>
          <w:p w:rsidR="00EE79DE" w:rsidRPr="000C0176" w:rsidRDefault="00EE79DE" w:rsidP="00891B9C">
            <w:pPr>
              <w:contextualSpacing/>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r>
      <w:tr w:rsidR="00EE79DE" w:rsidRPr="000C0176" w:rsidTr="00EE79DE">
        <w:trPr>
          <w:trHeight w:val="20"/>
        </w:trPr>
        <w:tc>
          <w:tcPr>
            <w:tcW w:w="2071" w:type="pct"/>
            <w:shd w:val="clear" w:color="auto" w:fill="auto"/>
            <w:noWrap/>
            <w:hideMark/>
          </w:tcPr>
          <w:p w:rsidR="00EE79DE" w:rsidRPr="000C0176" w:rsidRDefault="00EE79DE" w:rsidP="00891B9C">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Quail farming</w:t>
            </w:r>
          </w:p>
        </w:tc>
        <w:tc>
          <w:tcPr>
            <w:tcW w:w="592" w:type="pct"/>
            <w:shd w:val="clear" w:color="auto" w:fill="auto"/>
          </w:tcPr>
          <w:p w:rsidR="00EE79DE" w:rsidRPr="000C0176" w:rsidRDefault="00EE79DE" w:rsidP="00891B9C">
            <w:pPr>
              <w:contextualSpacing/>
              <w:jc w:val="center"/>
              <w:rPr>
                <w:rFonts w:ascii="Calibri" w:hAnsi="Calibri" w:cs="Calibri"/>
                <w:color w:val="000000"/>
                <w:sz w:val="18"/>
                <w:szCs w:val="18"/>
                <w:lang w:bidi="hi-IN"/>
              </w:rPr>
            </w:pPr>
          </w:p>
        </w:tc>
        <w:tc>
          <w:tcPr>
            <w:tcW w:w="351" w:type="pct"/>
            <w:shd w:val="clear" w:color="auto" w:fill="auto"/>
            <w:noWrap/>
            <w:hideMark/>
          </w:tcPr>
          <w:p w:rsidR="00EE79DE" w:rsidRPr="000C0176" w:rsidRDefault="00EE79DE" w:rsidP="00891B9C">
            <w:pPr>
              <w:contextualSpacing/>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429" w:type="pct"/>
            <w:shd w:val="clear" w:color="auto" w:fill="auto"/>
            <w:noWrap/>
            <w:hideMark/>
          </w:tcPr>
          <w:p w:rsidR="00EE79DE" w:rsidRPr="000C0176" w:rsidRDefault="00EE79DE" w:rsidP="00891B9C">
            <w:pPr>
              <w:contextualSpacing/>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252" w:type="pct"/>
            <w:shd w:val="clear" w:color="auto" w:fill="auto"/>
            <w:noWrap/>
            <w:hideMark/>
          </w:tcPr>
          <w:p w:rsidR="00EE79DE" w:rsidRPr="000C0176" w:rsidRDefault="00EE79DE" w:rsidP="00891B9C">
            <w:pPr>
              <w:contextualSpacing/>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50" w:type="pct"/>
            <w:shd w:val="clear" w:color="auto" w:fill="auto"/>
            <w:noWrap/>
            <w:hideMark/>
          </w:tcPr>
          <w:p w:rsidR="00EE79DE" w:rsidRPr="000C0176" w:rsidRDefault="00EE79DE" w:rsidP="00891B9C">
            <w:pPr>
              <w:contextualSpacing/>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92" w:type="pct"/>
            <w:shd w:val="clear" w:color="auto" w:fill="auto"/>
            <w:noWrap/>
            <w:hideMark/>
          </w:tcPr>
          <w:p w:rsidR="00EE79DE" w:rsidRPr="000C0176" w:rsidRDefault="00EE79DE" w:rsidP="00891B9C">
            <w:pPr>
              <w:contextualSpacing/>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92" w:type="pct"/>
            <w:shd w:val="clear" w:color="auto" w:fill="auto"/>
            <w:noWrap/>
            <w:hideMark/>
          </w:tcPr>
          <w:p w:rsidR="00EE79DE" w:rsidRPr="000C0176" w:rsidRDefault="00EE79DE" w:rsidP="00891B9C">
            <w:pPr>
              <w:contextualSpacing/>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92" w:type="pct"/>
            <w:shd w:val="clear" w:color="auto" w:fill="auto"/>
            <w:noWrap/>
            <w:hideMark/>
          </w:tcPr>
          <w:p w:rsidR="00EE79DE" w:rsidRPr="000C0176" w:rsidRDefault="00EE79DE" w:rsidP="00891B9C">
            <w:pPr>
              <w:contextualSpacing/>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92" w:type="pct"/>
            <w:shd w:val="clear" w:color="auto" w:fill="auto"/>
            <w:noWrap/>
            <w:hideMark/>
          </w:tcPr>
          <w:p w:rsidR="00EE79DE" w:rsidRPr="000C0176" w:rsidRDefault="00EE79DE" w:rsidP="00891B9C">
            <w:pPr>
              <w:contextualSpacing/>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92" w:type="pct"/>
            <w:shd w:val="clear" w:color="auto" w:fill="auto"/>
            <w:noWrap/>
            <w:hideMark/>
          </w:tcPr>
          <w:p w:rsidR="00EE79DE" w:rsidRPr="000C0176" w:rsidRDefault="00EE79DE" w:rsidP="00891B9C">
            <w:pPr>
              <w:contextualSpacing/>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94" w:type="pct"/>
            <w:shd w:val="clear" w:color="auto" w:fill="auto"/>
            <w:noWrap/>
            <w:hideMark/>
          </w:tcPr>
          <w:p w:rsidR="00EE79DE" w:rsidRPr="000C0176" w:rsidRDefault="00EE79DE" w:rsidP="00891B9C">
            <w:pPr>
              <w:contextualSpacing/>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r>
      <w:tr w:rsidR="00EE79DE" w:rsidRPr="000C0176" w:rsidTr="00EE79DE">
        <w:trPr>
          <w:trHeight w:val="20"/>
        </w:trPr>
        <w:tc>
          <w:tcPr>
            <w:tcW w:w="2071" w:type="pct"/>
            <w:shd w:val="clear" w:color="auto" w:fill="auto"/>
            <w:noWrap/>
            <w:hideMark/>
          </w:tcPr>
          <w:p w:rsidR="00EE79DE" w:rsidRPr="000C0176" w:rsidRDefault="00EE79DE" w:rsidP="00891B9C">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Piggery</w:t>
            </w:r>
          </w:p>
        </w:tc>
        <w:tc>
          <w:tcPr>
            <w:tcW w:w="592" w:type="pct"/>
            <w:shd w:val="clear" w:color="auto" w:fill="auto"/>
          </w:tcPr>
          <w:p w:rsidR="00EE79DE" w:rsidRPr="000C0176" w:rsidRDefault="00EE79DE" w:rsidP="00891B9C">
            <w:pPr>
              <w:contextualSpacing/>
              <w:jc w:val="center"/>
              <w:rPr>
                <w:rFonts w:ascii="Calibri" w:hAnsi="Calibri" w:cs="Calibri"/>
                <w:color w:val="000000"/>
                <w:sz w:val="18"/>
                <w:szCs w:val="18"/>
                <w:lang w:bidi="hi-IN"/>
              </w:rPr>
            </w:pPr>
          </w:p>
        </w:tc>
        <w:tc>
          <w:tcPr>
            <w:tcW w:w="351" w:type="pct"/>
            <w:shd w:val="clear" w:color="auto" w:fill="auto"/>
            <w:noWrap/>
            <w:hideMark/>
          </w:tcPr>
          <w:p w:rsidR="00EE79DE" w:rsidRPr="000C0176" w:rsidRDefault="00EE79DE" w:rsidP="00891B9C">
            <w:pPr>
              <w:contextualSpacing/>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429" w:type="pct"/>
            <w:shd w:val="clear" w:color="auto" w:fill="auto"/>
            <w:noWrap/>
            <w:hideMark/>
          </w:tcPr>
          <w:p w:rsidR="00EE79DE" w:rsidRPr="000C0176" w:rsidRDefault="00EE79DE" w:rsidP="00891B9C">
            <w:pPr>
              <w:contextualSpacing/>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252" w:type="pct"/>
            <w:shd w:val="clear" w:color="auto" w:fill="auto"/>
            <w:noWrap/>
            <w:hideMark/>
          </w:tcPr>
          <w:p w:rsidR="00EE79DE" w:rsidRPr="000C0176" w:rsidRDefault="00EE79DE" w:rsidP="00891B9C">
            <w:pPr>
              <w:contextualSpacing/>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50" w:type="pct"/>
            <w:shd w:val="clear" w:color="auto" w:fill="auto"/>
            <w:noWrap/>
            <w:hideMark/>
          </w:tcPr>
          <w:p w:rsidR="00EE79DE" w:rsidRPr="000C0176" w:rsidRDefault="00EE79DE" w:rsidP="00891B9C">
            <w:pPr>
              <w:contextualSpacing/>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92" w:type="pct"/>
            <w:shd w:val="clear" w:color="auto" w:fill="auto"/>
            <w:noWrap/>
            <w:hideMark/>
          </w:tcPr>
          <w:p w:rsidR="00EE79DE" w:rsidRPr="000C0176" w:rsidRDefault="00EE79DE" w:rsidP="00891B9C">
            <w:pPr>
              <w:contextualSpacing/>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92" w:type="pct"/>
            <w:shd w:val="clear" w:color="auto" w:fill="auto"/>
            <w:noWrap/>
            <w:hideMark/>
          </w:tcPr>
          <w:p w:rsidR="00EE79DE" w:rsidRPr="000C0176" w:rsidRDefault="00EE79DE" w:rsidP="00891B9C">
            <w:pPr>
              <w:contextualSpacing/>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92" w:type="pct"/>
            <w:shd w:val="clear" w:color="auto" w:fill="auto"/>
            <w:noWrap/>
            <w:hideMark/>
          </w:tcPr>
          <w:p w:rsidR="00EE79DE" w:rsidRPr="000C0176" w:rsidRDefault="00EE79DE" w:rsidP="00891B9C">
            <w:pPr>
              <w:contextualSpacing/>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92" w:type="pct"/>
            <w:shd w:val="clear" w:color="auto" w:fill="auto"/>
            <w:noWrap/>
            <w:hideMark/>
          </w:tcPr>
          <w:p w:rsidR="00EE79DE" w:rsidRPr="000C0176" w:rsidRDefault="00EE79DE" w:rsidP="00891B9C">
            <w:pPr>
              <w:contextualSpacing/>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92" w:type="pct"/>
            <w:shd w:val="clear" w:color="auto" w:fill="auto"/>
            <w:noWrap/>
            <w:hideMark/>
          </w:tcPr>
          <w:p w:rsidR="00EE79DE" w:rsidRPr="000C0176" w:rsidRDefault="00EE79DE" w:rsidP="00891B9C">
            <w:pPr>
              <w:contextualSpacing/>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94" w:type="pct"/>
            <w:shd w:val="clear" w:color="auto" w:fill="auto"/>
            <w:noWrap/>
            <w:hideMark/>
          </w:tcPr>
          <w:p w:rsidR="00EE79DE" w:rsidRPr="000C0176" w:rsidRDefault="00EE79DE" w:rsidP="00891B9C">
            <w:pPr>
              <w:contextualSpacing/>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r>
      <w:tr w:rsidR="00EE79DE" w:rsidRPr="000C0176" w:rsidTr="00EE79DE">
        <w:trPr>
          <w:trHeight w:val="20"/>
        </w:trPr>
        <w:tc>
          <w:tcPr>
            <w:tcW w:w="2071" w:type="pct"/>
            <w:shd w:val="clear" w:color="auto" w:fill="auto"/>
            <w:noWrap/>
            <w:hideMark/>
          </w:tcPr>
          <w:p w:rsidR="00EE79DE" w:rsidRPr="000C0176" w:rsidRDefault="00EE79DE" w:rsidP="00891B9C">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Rabbit farming</w:t>
            </w:r>
          </w:p>
        </w:tc>
        <w:tc>
          <w:tcPr>
            <w:tcW w:w="592" w:type="pct"/>
            <w:shd w:val="clear" w:color="auto" w:fill="auto"/>
          </w:tcPr>
          <w:p w:rsidR="00EE79DE" w:rsidRPr="000C0176" w:rsidRDefault="00EE79DE" w:rsidP="00891B9C">
            <w:pPr>
              <w:contextualSpacing/>
              <w:jc w:val="center"/>
              <w:rPr>
                <w:rFonts w:ascii="Calibri" w:hAnsi="Calibri" w:cs="Calibri"/>
                <w:color w:val="000000"/>
                <w:sz w:val="18"/>
                <w:szCs w:val="18"/>
                <w:lang w:bidi="hi-IN"/>
              </w:rPr>
            </w:pPr>
          </w:p>
        </w:tc>
        <w:tc>
          <w:tcPr>
            <w:tcW w:w="351" w:type="pct"/>
            <w:shd w:val="clear" w:color="auto" w:fill="auto"/>
            <w:noWrap/>
            <w:hideMark/>
          </w:tcPr>
          <w:p w:rsidR="00EE79DE" w:rsidRPr="000C0176" w:rsidRDefault="00EE79DE" w:rsidP="00891B9C">
            <w:pPr>
              <w:contextualSpacing/>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429" w:type="pct"/>
            <w:shd w:val="clear" w:color="auto" w:fill="auto"/>
            <w:noWrap/>
            <w:hideMark/>
          </w:tcPr>
          <w:p w:rsidR="00EE79DE" w:rsidRPr="000C0176" w:rsidRDefault="00EE79DE" w:rsidP="00891B9C">
            <w:pPr>
              <w:contextualSpacing/>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252" w:type="pct"/>
            <w:shd w:val="clear" w:color="auto" w:fill="auto"/>
            <w:noWrap/>
            <w:hideMark/>
          </w:tcPr>
          <w:p w:rsidR="00EE79DE" w:rsidRPr="000C0176" w:rsidRDefault="00EE79DE" w:rsidP="00891B9C">
            <w:pPr>
              <w:contextualSpacing/>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50" w:type="pct"/>
            <w:shd w:val="clear" w:color="auto" w:fill="auto"/>
            <w:noWrap/>
            <w:hideMark/>
          </w:tcPr>
          <w:p w:rsidR="00EE79DE" w:rsidRPr="000C0176" w:rsidRDefault="00EE79DE" w:rsidP="00891B9C">
            <w:pPr>
              <w:contextualSpacing/>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92" w:type="pct"/>
            <w:shd w:val="clear" w:color="auto" w:fill="auto"/>
            <w:noWrap/>
            <w:hideMark/>
          </w:tcPr>
          <w:p w:rsidR="00EE79DE" w:rsidRPr="000C0176" w:rsidRDefault="00EE79DE" w:rsidP="00891B9C">
            <w:pPr>
              <w:contextualSpacing/>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92" w:type="pct"/>
            <w:shd w:val="clear" w:color="auto" w:fill="auto"/>
            <w:noWrap/>
            <w:hideMark/>
          </w:tcPr>
          <w:p w:rsidR="00EE79DE" w:rsidRPr="000C0176" w:rsidRDefault="00EE79DE" w:rsidP="00891B9C">
            <w:pPr>
              <w:contextualSpacing/>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92" w:type="pct"/>
            <w:shd w:val="clear" w:color="auto" w:fill="auto"/>
            <w:noWrap/>
            <w:hideMark/>
          </w:tcPr>
          <w:p w:rsidR="00EE79DE" w:rsidRPr="000C0176" w:rsidRDefault="00EE79DE" w:rsidP="00891B9C">
            <w:pPr>
              <w:contextualSpacing/>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92" w:type="pct"/>
            <w:shd w:val="clear" w:color="auto" w:fill="auto"/>
            <w:noWrap/>
            <w:hideMark/>
          </w:tcPr>
          <w:p w:rsidR="00EE79DE" w:rsidRPr="000C0176" w:rsidRDefault="00EE79DE" w:rsidP="00891B9C">
            <w:pPr>
              <w:contextualSpacing/>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92" w:type="pct"/>
            <w:shd w:val="clear" w:color="auto" w:fill="auto"/>
            <w:noWrap/>
            <w:hideMark/>
          </w:tcPr>
          <w:p w:rsidR="00EE79DE" w:rsidRPr="000C0176" w:rsidRDefault="00EE79DE" w:rsidP="00891B9C">
            <w:pPr>
              <w:contextualSpacing/>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94" w:type="pct"/>
            <w:shd w:val="clear" w:color="auto" w:fill="auto"/>
            <w:noWrap/>
            <w:hideMark/>
          </w:tcPr>
          <w:p w:rsidR="00EE79DE" w:rsidRPr="000C0176" w:rsidRDefault="00EE79DE" w:rsidP="00891B9C">
            <w:pPr>
              <w:contextualSpacing/>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r>
      <w:tr w:rsidR="00EE79DE" w:rsidRPr="000C0176" w:rsidTr="00EE79DE">
        <w:trPr>
          <w:trHeight w:val="20"/>
        </w:trPr>
        <w:tc>
          <w:tcPr>
            <w:tcW w:w="2071" w:type="pct"/>
            <w:shd w:val="clear" w:color="auto" w:fill="auto"/>
            <w:noWrap/>
            <w:hideMark/>
          </w:tcPr>
          <w:p w:rsidR="00EE79DE" w:rsidRPr="000C0176" w:rsidRDefault="00EE79DE" w:rsidP="00891B9C">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Poultry production</w:t>
            </w:r>
          </w:p>
        </w:tc>
        <w:tc>
          <w:tcPr>
            <w:tcW w:w="592" w:type="pct"/>
            <w:shd w:val="clear" w:color="auto" w:fill="auto"/>
          </w:tcPr>
          <w:p w:rsidR="00EE79DE" w:rsidRPr="000C0176" w:rsidRDefault="00EE79DE" w:rsidP="00891B9C">
            <w:pPr>
              <w:contextualSpacing/>
              <w:jc w:val="center"/>
              <w:rPr>
                <w:rFonts w:ascii="Calibri" w:hAnsi="Calibri" w:cs="Calibri"/>
                <w:color w:val="000000"/>
                <w:sz w:val="18"/>
                <w:szCs w:val="18"/>
                <w:lang w:bidi="hi-IN"/>
              </w:rPr>
            </w:pPr>
          </w:p>
        </w:tc>
        <w:tc>
          <w:tcPr>
            <w:tcW w:w="351" w:type="pct"/>
            <w:shd w:val="clear" w:color="auto" w:fill="auto"/>
            <w:noWrap/>
            <w:hideMark/>
          </w:tcPr>
          <w:p w:rsidR="00EE79DE" w:rsidRPr="000C0176" w:rsidRDefault="00EE79DE" w:rsidP="00891B9C">
            <w:pPr>
              <w:contextualSpacing/>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429" w:type="pct"/>
            <w:shd w:val="clear" w:color="auto" w:fill="auto"/>
            <w:noWrap/>
            <w:hideMark/>
          </w:tcPr>
          <w:p w:rsidR="00EE79DE" w:rsidRPr="000C0176" w:rsidRDefault="00EE79DE" w:rsidP="00891B9C">
            <w:pPr>
              <w:contextualSpacing/>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252" w:type="pct"/>
            <w:shd w:val="clear" w:color="auto" w:fill="auto"/>
            <w:noWrap/>
            <w:hideMark/>
          </w:tcPr>
          <w:p w:rsidR="00EE79DE" w:rsidRPr="000C0176" w:rsidRDefault="00EE79DE" w:rsidP="00891B9C">
            <w:pPr>
              <w:contextualSpacing/>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50" w:type="pct"/>
            <w:shd w:val="clear" w:color="auto" w:fill="auto"/>
            <w:noWrap/>
            <w:hideMark/>
          </w:tcPr>
          <w:p w:rsidR="00EE79DE" w:rsidRPr="000C0176" w:rsidRDefault="00EE79DE" w:rsidP="00891B9C">
            <w:pPr>
              <w:contextualSpacing/>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92" w:type="pct"/>
            <w:shd w:val="clear" w:color="auto" w:fill="auto"/>
            <w:noWrap/>
            <w:hideMark/>
          </w:tcPr>
          <w:p w:rsidR="00EE79DE" w:rsidRPr="000C0176" w:rsidRDefault="00EE79DE" w:rsidP="00891B9C">
            <w:pPr>
              <w:contextualSpacing/>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92" w:type="pct"/>
            <w:shd w:val="clear" w:color="auto" w:fill="auto"/>
            <w:noWrap/>
            <w:hideMark/>
          </w:tcPr>
          <w:p w:rsidR="00EE79DE" w:rsidRPr="000C0176" w:rsidRDefault="00EE79DE" w:rsidP="00891B9C">
            <w:pPr>
              <w:contextualSpacing/>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92" w:type="pct"/>
            <w:shd w:val="clear" w:color="auto" w:fill="auto"/>
            <w:noWrap/>
            <w:hideMark/>
          </w:tcPr>
          <w:p w:rsidR="00EE79DE" w:rsidRPr="000C0176" w:rsidRDefault="00EE79DE" w:rsidP="00891B9C">
            <w:pPr>
              <w:contextualSpacing/>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92" w:type="pct"/>
            <w:shd w:val="clear" w:color="auto" w:fill="auto"/>
            <w:noWrap/>
            <w:hideMark/>
          </w:tcPr>
          <w:p w:rsidR="00EE79DE" w:rsidRPr="000C0176" w:rsidRDefault="00EE79DE" w:rsidP="00891B9C">
            <w:pPr>
              <w:contextualSpacing/>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92" w:type="pct"/>
            <w:shd w:val="clear" w:color="auto" w:fill="auto"/>
            <w:noWrap/>
            <w:hideMark/>
          </w:tcPr>
          <w:p w:rsidR="00EE79DE" w:rsidRPr="000C0176" w:rsidRDefault="00EE79DE" w:rsidP="00891B9C">
            <w:pPr>
              <w:contextualSpacing/>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94" w:type="pct"/>
            <w:shd w:val="clear" w:color="auto" w:fill="auto"/>
            <w:noWrap/>
            <w:hideMark/>
          </w:tcPr>
          <w:p w:rsidR="00EE79DE" w:rsidRPr="000C0176" w:rsidRDefault="00EE79DE" w:rsidP="00891B9C">
            <w:pPr>
              <w:contextualSpacing/>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r>
      <w:tr w:rsidR="00EE79DE" w:rsidRPr="000C0176" w:rsidTr="00EE79DE">
        <w:trPr>
          <w:trHeight w:val="20"/>
        </w:trPr>
        <w:tc>
          <w:tcPr>
            <w:tcW w:w="2071" w:type="pct"/>
            <w:shd w:val="clear" w:color="auto" w:fill="auto"/>
            <w:noWrap/>
            <w:hideMark/>
          </w:tcPr>
          <w:p w:rsidR="00EE79DE" w:rsidRPr="000C0176" w:rsidRDefault="00EE79DE" w:rsidP="00891B9C">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Ornamental fisheries</w:t>
            </w:r>
          </w:p>
        </w:tc>
        <w:tc>
          <w:tcPr>
            <w:tcW w:w="592" w:type="pct"/>
            <w:shd w:val="clear" w:color="auto" w:fill="auto"/>
          </w:tcPr>
          <w:p w:rsidR="00EE79DE" w:rsidRPr="000C0176" w:rsidRDefault="00EE79DE" w:rsidP="00891B9C">
            <w:pPr>
              <w:contextualSpacing/>
              <w:jc w:val="center"/>
              <w:rPr>
                <w:rFonts w:ascii="Calibri" w:hAnsi="Calibri" w:cs="Calibri"/>
                <w:color w:val="000000"/>
                <w:sz w:val="18"/>
                <w:szCs w:val="18"/>
                <w:lang w:bidi="hi-IN"/>
              </w:rPr>
            </w:pPr>
          </w:p>
        </w:tc>
        <w:tc>
          <w:tcPr>
            <w:tcW w:w="351" w:type="pct"/>
            <w:shd w:val="clear" w:color="auto" w:fill="auto"/>
            <w:noWrap/>
            <w:hideMark/>
          </w:tcPr>
          <w:p w:rsidR="00EE79DE" w:rsidRPr="000C0176" w:rsidRDefault="00EE79DE" w:rsidP="00891B9C">
            <w:pPr>
              <w:contextualSpacing/>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429" w:type="pct"/>
            <w:shd w:val="clear" w:color="auto" w:fill="auto"/>
            <w:noWrap/>
            <w:hideMark/>
          </w:tcPr>
          <w:p w:rsidR="00EE79DE" w:rsidRPr="000C0176" w:rsidRDefault="00EE79DE" w:rsidP="00891B9C">
            <w:pPr>
              <w:contextualSpacing/>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252" w:type="pct"/>
            <w:shd w:val="clear" w:color="auto" w:fill="auto"/>
            <w:noWrap/>
            <w:hideMark/>
          </w:tcPr>
          <w:p w:rsidR="00EE79DE" w:rsidRPr="000C0176" w:rsidRDefault="00EE79DE" w:rsidP="00891B9C">
            <w:pPr>
              <w:contextualSpacing/>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50" w:type="pct"/>
            <w:shd w:val="clear" w:color="auto" w:fill="auto"/>
            <w:noWrap/>
            <w:hideMark/>
          </w:tcPr>
          <w:p w:rsidR="00EE79DE" w:rsidRPr="000C0176" w:rsidRDefault="00EE79DE" w:rsidP="00891B9C">
            <w:pPr>
              <w:contextualSpacing/>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92" w:type="pct"/>
            <w:shd w:val="clear" w:color="auto" w:fill="auto"/>
            <w:noWrap/>
            <w:hideMark/>
          </w:tcPr>
          <w:p w:rsidR="00EE79DE" w:rsidRPr="000C0176" w:rsidRDefault="00EE79DE" w:rsidP="00891B9C">
            <w:pPr>
              <w:contextualSpacing/>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92" w:type="pct"/>
            <w:shd w:val="clear" w:color="auto" w:fill="auto"/>
            <w:noWrap/>
            <w:hideMark/>
          </w:tcPr>
          <w:p w:rsidR="00EE79DE" w:rsidRPr="000C0176" w:rsidRDefault="00EE79DE" w:rsidP="00891B9C">
            <w:pPr>
              <w:contextualSpacing/>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92" w:type="pct"/>
            <w:shd w:val="clear" w:color="auto" w:fill="auto"/>
            <w:noWrap/>
            <w:hideMark/>
          </w:tcPr>
          <w:p w:rsidR="00EE79DE" w:rsidRPr="000C0176" w:rsidRDefault="00EE79DE" w:rsidP="00891B9C">
            <w:pPr>
              <w:contextualSpacing/>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92" w:type="pct"/>
            <w:shd w:val="clear" w:color="auto" w:fill="auto"/>
            <w:noWrap/>
            <w:hideMark/>
          </w:tcPr>
          <w:p w:rsidR="00EE79DE" w:rsidRPr="000C0176" w:rsidRDefault="00EE79DE" w:rsidP="00891B9C">
            <w:pPr>
              <w:contextualSpacing/>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92" w:type="pct"/>
            <w:shd w:val="clear" w:color="auto" w:fill="auto"/>
            <w:noWrap/>
            <w:hideMark/>
          </w:tcPr>
          <w:p w:rsidR="00EE79DE" w:rsidRPr="000C0176" w:rsidRDefault="00EE79DE" w:rsidP="00891B9C">
            <w:pPr>
              <w:contextualSpacing/>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94" w:type="pct"/>
            <w:shd w:val="clear" w:color="auto" w:fill="auto"/>
            <w:noWrap/>
            <w:hideMark/>
          </w:tcPr>
          <w:p w:rsidR="00EE79DE" w:rsidRPr="000C0176" w:rsidRDefault="00EE79DE" w:rsidP="00891B9C">
            <w:pPr>
              <w:contextualSpacing/>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r>
      <w:tr w:rsidR="00EE79DE" w:rsidRPr="000C0176" w:rsidTr="00EE79DE">
        <w:trPr>
          <w:trHeight w:val="20"/>
        </w:trPr>
        <w:tc>
          <w:tcPr>
            <w:tcW w:w="2071" w:type="pct"/>
            <w:shd w:val="clear" w:color="auto" w:fill="auto"/>
            <w:noWrap/>
            <w:hideMark/>
          </w:tcPr>
          <w:p w:rsidR="00EE79DE" w:rsidRPr="000C0176" w:rsidRDefault="00EE79DE" w:rsidP="00891B9C">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Composite fish culture</w:t>
            </w:r>
          </w:p>
        </w:tc>
        <w:tc>
          <w:tcPr>
            <w:tcW w:w="592" w:type="pct"/>
            <w:shd w:val="clear" w:color="auto" w:fill="auto"/>
          </w:tcPr>
          <w:p w:rsidR="00EE79DE" w:rsidRPr="000C0176" w:rsidRDefault="00EE79DE" w:rsidP="00891B9C">
            <w:pPr>
              <w:contextualSpacing/>
              <w:jc w:val="center"/>
              <w:rPr>
                <w:rFonts w:ascii="Calibri" w:hAnsi="Calibri" w:cs="Calibri"/>
                <w:color w:val="000000"/>
                <w:sz w:val="18"/>
                <w:szCs w:val="18"/>
                <w:lang w:bidi="hi-IN"/>
              </w:rPr>
            </w:pPr>
          </w:p>
        </w:tc>
        <w:tc>
          <w:tcPr>
            <w:tcW w:w="351" w:type="pct"/>
            <w:shd w:val="clear" w:color="auto" w:fill="auto"/>
            <w:noWrap/>
            <w:hideMark/>
          </w:tcPr>
          <w:p w:rsidR="00EE79DE" w:rsidRPr="000C0176" w:rsidRDefault="00EE79DE" w:rsidP="00891B9C">
            <w:pPr>
              <w:contextualSpacing/>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429" w:type="pct"/>
            <w:shd w:val="clear" w:color="auto" w:fill="auto"/>
            <w:noWrap/>
            <w:hideMark/>
          </w:tcPr>
          <w:p w:rsidR="00EE79DE" w:rsidRPr="000C0176" w:rsidRDefault="00EE79DE" w:rsidP="00891B9C">
            <w:pPr>
              <w:contextualSpacing/>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252" w:type="pct"/>
            <w:shd w:val="clear" w:color="auto" w:fill="auto"/>
            <w:noWrap/>
            <w:hideMark/>
          </w:tcPr>
          <w:p w:rsidR="00EE79DE" w:rsidRPr="000C0176" w:rsidRDefault="00EE79DE" w:rsidP="00891B9C">
            <w:pPr>
              <w:contextualSpacing/>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50" w:type="pct"/>
            <w:shd w:val="clear" w:color="auto" w:fill="auto"/>
            <w:noWrap/>
            <w:hideMark/>
          </w:tcPr>
          <w:p w:rsidR="00EE79DE" w:rsidRPr="000C0176" w:rsidRDefault="00EE79DE" w:rsidP="00891B9C">
            <w:pPr>
              <w:contextualSpacing/>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92" w:type="pct"/>
            <w:shd w:val="clear" w:color="auto" w:fill="auto"/>
            <w:noWrap/>
            <w:hideMark/>
          </w:tcPr>
          <w:p w:rsidR="00EE79DE" w:rsidRPr="000C0176" w:rsidRDefault="00EE79DE" w:rsidP="00891B9C">
            <w:pPr>
              <w:contextualSpacing/>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92" w:type="pct"/>
            <w:shd w:val="clear" w:color="auto" w:fill="auto"/>
            <w:noWrap/>
            <w:hideMark/>
          </w:tcPr>
          <w:p w:rsidR="00EE79DE" w:rsidRPr="000C0176" w:rsidRDefault="00EE79DE" w:rsidP="00891B9C">
            <w:pPr>
              <w:contextualSpacing/>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92" w:type="pct"/>
            <w:shd w:val="clear" w:color="auto" w:fill="auto"/>
            <w:noWrap/>
            <w:hideMark/>
          </w:tcPr>
          <w:p w:rsidR="00EE79DE" w:rsidRPr="000C0176" w:rsidRDefault="00EE79DE" w:rsidP="00891B9C">
            <w:pPr>
              <w:contextualSpacing/>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92" w:type="pct"/>
            <w:shd w:val="clear" w:color="auto" w:fill="auto"/>
            <w:noWrap/>
            <w:hideMark/>
          </w:tcPr>
          <w:p w:rsidR="00EE79DE" w:rsidRPr="000C0176" w:rsidRDefault="00EE79DE" w:rsidP="00891B9C">
            <w:pPr>
              <w:contextualSpacing/>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92" w:type="pct"/>
            <w:shd w:val="clear" w:color="auto" w:fill="auto"/>
            <w:noWrap/>
            <w:hideMark/>
          </w:tcPr>
          <w:p w:rsidR="00EE79DE" w:rsidRPr="000C0176" w:rsidRDefault="00EE79DE" w:rsidP="00891B9C">
            <w:pPr>
              <w:contextualSpacing/>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94" w:type="pct"/>
            <w:shd w:val="clear" w:color="auto" w:fill="auto"/>
            <w:noWrap/>
            <w:hideMark/>
          </w:tcPr>
          <w:p w:rsidR="00EE79DE" w:rsidRPr="000C0176" w:rsidRDefault="00EE79DE" w:rsidP="00891B9C">
            <w:pPr>
              <w:contextualSpacing/>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r>
      <w:tr w:rsidR="00EE79DE" w:rsidRPr="000C0176" w:rsidTr="00EE79DE">
        <w:trPr>
          <w:trHeight w:val="20"/>
        </w:trPr>
        <w:tc>
          <w:tcPr>
            <w:tcW w:w="2071" w:type="pct"/>
            <w:shd w:val="clear" w:color="auto" w:fill="auto"/>
            <w:noWrap/>
            <w:hideMark/>
          </w:tcPr>
          <w:p w:rsidR="00EE79DE" w:rsidRPr="000C0176" w:rsidRDefault="00EE79DE" w:rsidP="00891B9C">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Freshwater prawn culture</w:t>
            </w:r>
          </w:p>
        </w:tc>
        <w:tc>
          <w:tcPr>
            <w:tcW w:w="592" w:type="pct"/>
            <w:shd w:val="clear" w:color="auto" w:fill="auto"/>
          </w:tcPr>
          <w:p w:rsidR="00EE79DE" w:rsidRPr="000C0176" w:rsidRDefault="00EE79DE" w:rsidP="00891B9C">
            <w:pPr>
              <w:contextualSpacing/>
              <w:jc w:val="center"/>
              <w:rPr>
                <w:rFonts w:ascii="Calibri" w:hAnsi="Calibri" w:cs="Calibri"/>
                <w:color w:val="000000"/>
                <w:sz w:val="18"/>
                <w:szCs w:val="18"/>
                <w:lang w:bidi="hi-IN"/>
              </w:rPr>
            </w:pPr>
          </w:p>
        </w:tc>
        <w:tc>
          <w:tcPr>
            <w:tcW w:w="351" w:type="pct"/>
            <w:shd w:val="clear" w:color="auto" w:fill="auto"/>
            <w:noWrap/>
            <w:hideMark/>
          </w:tcPr>
          <w:p w:rsidR="00EE79DE" w:rsidRPr="000C0176" w:rsidRDefault="00EE79DE" w:rsidP="00891B9C">
            <w:pPr>
              <w:contextualSpacing/>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429" w:type="pct"/>
            <w:shd w:val="clear" w:color="auto" w:fill="auto"/>
            <w:noWrap/>
            <w:hideMark/>
          </w:tcPr>
          <w:p w:rsidR="00EE79DE" w:rsidRPr="000C0176" w:rsidRDefault="00EE79DE" w:rsidP="00891B9C">
            <w:pPr>
              <w:contextualSpacing/>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252" w:type="pct"/>
            <w:shd w:val="clear" w:color="auto" w:fill="auto"/>
            <w:noWrap/>
            <w:hideMark/>
          </w:tcPr>
          <w:p w:rsidR="00EE79DE" w:rsidRPr="000C0176" w:rsidRDefault="00EE79DE" w:rsidP="00891B9C">
            <w:pPr>
              <w:contextualSpacing/>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50" w:type="pct"/>
            <w:shd w:val="clear" w:color="auto" w:fill="auto"/>
            <w:noWrap/>
            <w:hideMark/>
          </w:tcPr>
          <w:p w:rsidR="00EE79DE" w:rsidRPr="000C0176" w:rsidRDefault="00EE79DE" w:rsidP="00891B9C">
            <w:pPr>
              <w:contextualSpacing/>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92" w:type="pct"/>
            <w:shd w:val="clear" w:color="auto" w:fill="auto"/>
            <w:noWrap/>
            <w:hideMark/>
          </w:tcPr>
          <w:p w:rsidR="00EE79DE" w:rsidRPr="000C0176" w:rsidRDefault="00EE79DE" w:rsidP="00891B9C">
            <w:pPr>
              <w:contextualSpacing/>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92" w:type="pct"/>
            <w:shd w:val="clear" w:color="auto" w:fill="auto"/>
            <w:noWrap/>
            <w:hideMark/>
          </w:tcPr>
          <w:p w:rsidR="00EE79DE" w:rsidRPr="000C0176" w:rsidRDefault="00EE79DE" w:rsidP="00891B9C">
            <w:pPr>
              <w:contextualSpacing/>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92" w:type="pct"/>
            <w:shd w:val="clear" w:color="auto" w:fill="auto"/>
            <w:noWrap/>
            <w:hideMark/>
          </w:tcPr>
          <w:p w:rsidR="00EE79DE" w:rsidRPr="000C0176" w:rsidRDefault="00EE79DE" w:rsidP="00891B9C">
            <w:pPr>
              <w:contextualSpacing/>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92" w:type="pct"/>
            <w:shd w:val="clear" w:color="auto" w:fill="auto"/>
            <w:noWrap/>
            <w:hideMark/>
          </w:tcPr>
          <w:p w:rsidR="00EE79DE" w:rsidRPr="000C0176" w:rsidRDefault="00EE79DE" w:rsidP="00891B9C">
            <w:pPr>
              <w:contextualSpacing/>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92" w:type="pct"/>
            <w:shd w:val="clear" w:color="auto" w:fill="auto"/>
            <w:noWrap/>
            <w:hideMark/>
          </w:tcPr>
          <w:p w:rsidR="00EE79DE" w:rsidRPr="000C0176" w:rsidRDefault="00EE79DE" w:rsidP="00891B9C">
            <w:pPr>
              <w:contextualSpacing/>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94" w:type="pct"/>
            <w:shd w:val="clear" w:color="auto" w:fill="auto"/>
            <w:noWrap/>
            <w:hideMark/>
          </w:tcPr>
          <w:p w:rsidR="00EE79DE" w:rsidRPr="000C0176" w:rsidRDefault="00EE79DE" w:rsidP="00891B9C">
            <w:pPr>
              <w:contextualSpacing/>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r>
      <w:tr w:rsidR="00EE79DE" w:rsidRPr="000C0176" w:rsidTr="00EE79DE">
        <w:trPr>
          <w:trHeight w:val="20"/>
        </w:trPr>
        <w:tc>
          <w:tcPr>
            <w:tcW w:w="2071" w:type="pct"/>
            <w:shd w:val="clear" w:color="auto" w:fill="auto"/>
            <w:noWrap/>
            <w:hideMark/>
          </w:tcPr>
          <w:p w:rsidR="00EE79DE" w:rsidRPr="000C0176" w:rsidRDefault="00EE79DE" w:rsidP="00891B9C">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Shrimp farming</w:t>
            </w:r>
          </w:p>
        </w:tc>
        <w:tc>
          <w:tcPr>
            <w:tcW w:w="592" w:type="pct"/>
            <w:shd w:val="clear" w:color="auto" w:fill="auto"/>
          </w:tcPr>
          <w:p w:rsidR="00EE79DE" w:rsidRPr="000C0176" w:rsidRDefault="00EE79DE" w:rsidP="00891B9C">
            <w:pPr>
              <w:contextualSpacing/>
              <w:jc w:val="center"/>
              <w:rPr>
                <w:rFonts w:ascii="Calibri" w:hAnsi="Calibri" w:cs="Calibri"/>
                <w:color w:val="000000"/>
                <w:sz w:val="18"/>
                <w:szCs w:val="18"/>
                <w:lang w:bidi="hi-IN"/>
              </w:rPr>
            </w:pPr>
          </w:p>
        </w:tc>
        <w:tc>
          <w:tcPr>
            <w:tcW w:w="351" w:type="pct"/>
            <w:shd w:val="clear" w:color="auto" w:fill="auto"/>
            <w:noWrap/>
            <w:hideMark/>
          </w:tcPr>
          <w:p w:rsidR="00EE79DE" w:rsidRPr="000C0176" w:rsidRDefault="00EE79DE" w:rsidP="00891B9C">
            <w:pPr>
              <w:contextualSpacing/>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429" w:type="pct"/>
            <w:shd w:val="clear" w:color="auto" w:fill="auto"/>
            <w:noWrap/>
            <w:hideMark/>
          </w:tcPr>
          <w:p w:rsidR="00EE79DE" w:rsidRPr="000C0176" w:rsidRDefault="00EE79DE" w:rsidP="00891B9C">
            <w:pPr>
              <w:contextualSpacing/>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252" w:type="pct"/>
            <w:shd w:val="clear" w:color="auto" w:fill="auto"/>
            <w:noWrap/>
            <w:hideMark/>
          </w:tcPr>
          <w:p w:rsidR="00EE79DE" w:rsidRPr="000C0176" w:rsidRDefault="00EE79DE" w:rsidP="00891B9C">
            <w:pPr>
              <w:contextualSpacing/>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50" w:type="pct"/>
            <w:shd w:val="clear" w:color="auto" w:fill="auto"/>
            <w:noWrap/>
            <w:hideMark/>
          </w:tcPr>
          <w:p w:rsidR="00EE79DE" w:rsidRPr="000C0176" w:rsidRDefault="00EE79DE" w:rsidP="00891B9C">
            <w:pPr>
              <w:contextualSpacing/>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92" w:type="pct"/>
            <w:shd w:val="clear" w:color="auto" w:fill="auto"/>
            <w:noWrap/>
            <w:hideMark/>
          </w:tcPr>
          <w:p w:rsidR="00EE79DE" w:rsidRPr="000C0176" w:rsidRDefault="00EE79DE" w:rsidP="00891B9C">
            <w:pPr>
              <w:contextualSpacing/>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92" w:type="pct"/>
            <w:shd w:val="clear" w:color="auto" w:fill="auto"/>
            <w:noWrap/>
            <w:hideMark/>
          </w:tcPr>
          <w:p w:rsidR="00EE79DE" w:rsidRPr="000C0176" w:rsidRDefault="00EE79DE" w:rsidP="00891B9C">
            <w:pPr>
              <w:contextualSpacing/>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92" w:type="pct"/>
            <w:shd w:val="clear" w:color="auto" w:fill="auto"/>
            <w:noWrap/>
            <w:hideMark/>
          </w:tcPr>
          <w:p w:rsidR="00EE79DE" w:rsidRPr="000C0176" w:rsidRDefault="00EE79DE" w:rsidP="00891B9C">
            <w:pPr>
              <w:contextualSpacing/>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92" w:type="pct"/>
            <w:shd w:val="clear" w:color="auto" w:fill="auto"/>
            <w:noWrap/>
            <w:hideMark/>
          </w:tcPr>
          <w:p w:rsidR="00EE79DE" w:rsidRPr="000C0176" w:rsidRDefault="00EE79DE" w:rsidP="00891B9C">
            <w:pPr>
              <w:contextualSpacing/>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92" w:type="pct"/>
            <w:shd w:val="clear" w:color="auto" w:fill="auto"/>
            <w:noWrap/>
            <w:hideMark/>
          </w:tcPr>
          <w:p w:rsidR="00EE79DE" w:rsidRPr="000C0176" w:rsidRDefault="00EE79DE" w:rsidP="00891B9C">
            <w:pPr>
              <w:contextualSpacing/>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94" w:type="pct"/>
            <w:shd w:val="clear" w:color="auto" w:fill="auto"/>
            <w:noWrap/>
            <w:hideMark/>
          </w:tcPr>
          <w:p w:rsidR="00EE79DE" w:rsidRPr="000C0176" w:rsidRDefault="00EE79DE" w:rsidP="00891B9C">
            <w:pPr>
              <w:contextualSpacing/>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r>
      <w:tr w:rsidR="00EE79DE" w:rsidRPr="000C0176" w:rsidTr="00EE79DE">
        <w:trPr>
          <w:trHeight w:val="20"/>
        </w:trPr>
        <w:tc>
          <w:tcPr>
            <w:tcW w:w="2071" w:type="pct"/>
            <w:shd w:val="clear" w:color="auto" w:fill="auto"/>
            <w:noWrap/>
            <w:hideMark/>
          </w:tcPr>
          <w:p w:rsidR="00EE79DE" w:rsidRPr="000C0176" w:rsidRDefault="00EE79DE" w:rsidP="00891B9C">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Pearl culture</w:t>
            </w:r>
          </w:p>
        </w:tc>
        <w:tc>
          <w:tcPr>
            <w:tcW w:w="592" w:type="pct"/>
            <w:shd w:val="clear" w:color="auto" w:fill="auto"/>
          </w:tcPr>
          <w:p w:rsidR="00EE79DE" w:rsidRPr="000C0176" w:rsidRDefault="00EE79DE" w:rsidP="00891B9C">
            <w:pPr>
              <w:contextualSpacing/>
              <w:jc w:val="center"/>
              <w:rPr>
                <w:rFonts w:ascii="Calibri" w:hAnsi="Calibri" w:cs="Calibri"/>
                <w:color w:val="000000"/>
                <w:sz w:val="18"/>
                <w:szCs w:val="18"/>
                <w:lang w:bidi="hi-IN"/>
              </w:rPr>
            </w:pPr>
          </w:p>
        </w:tc>
        <w:tc>
          <w:tcPr>
            <w:tcW w:w="351" w:type="pct"/>
            <w:shd w:val="clear" w:color="auto" w:fill="auto"/>
            <w:noWrap/>
            <w:hideMark/>
          </w:tcPr>
          <w:p w:rsidR="00EE79DE" w:rsidRPr="000C0176" w:rsidRDefault="00EE79DE" w:rsidP="00891B9C">
            <w:pPr>
              <w:contextualSpacing/>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429" w:type="pct"/>
            <w:shd w:val="clear" w:color="auto" w:fill="auto"/>
            <w:noWrap/>
            <w:hideMark/>
          </w:tcPr>
          <w:p w:rsidR="00EE79DE" w:rsidRPr="000C0176" w:rsidRDefault="00EE79DE" w:rsidP="00891B9C">
            <w:pPr>
              <w:contextualSpacing/>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252" w:type="pct"/>
            <w:shd w:val="clear" w:color="auto" w:fill="auto"/>
            <w:noWrap/>
            <w:hideMark/>
          </w:tcPr>
          <w:p w:rsidR="00EE79DE" w:rsidRPr="000C0176" w:rsidRDefault="00EE79DE" w:rsidP="00891B9C">
            <w:pPr>
              <w:contextualSpacing/>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50" w:type="pct"/>
            <w:shd w:val="clear" w:color="auto" w:fill="auto"/>
            <w:noWrap/>
            <w:hideMark/>
          </w:tcPr>
          <w:p w:rsidR="00EE79DE" w:rsidRPr="000C0176" w:rsidRDefault="00EE79DE" w:rsidP="00891B9C">
            <w:pPr>
              <w:contextualSpacing/>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92" w:type="pct"/>
            <w:shd w:val="clear" w:color="auto" w:fill="auto"/>
            <w:noWrap/>
            <w:hideMark/>
          </w:tcPr>
          <w:p w:rsidR="00EE79DE" w:rsidRPr="000C0176" w:rsidRDefault="00EE79DE" w:rsidP="00891B9C">
            <w:pPr>
              <w:contextualSpacing/>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92" w:type="pct"/>
            <w:shd w:val="clear" w:color="auto" w:fill="auto"/>
            <w:noWrap/>
            <w:hideMark/>
          </w:tcPr>
          <w:p w:rsidR="00EE79DE" w:rsidRPr="000C0176" w:rsidRDefault="00EE79DE" w:rsidP="00891B9C">
            <w:pPr>
              <w:contextualSpacing/>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92" w:type="pct"/>
            <w:shd w:val="clear" w:color="auto" w:fill="auto"/>
            <w:noWrap/>
            <w:hideMark/>
          </w:tcPr>
          <w:p w:rsidR="00EE79DE" w:rsidRPr="000C0176" w:rsidRDefault="00EE79DE" w:rsidP="00891B9C">
            <w:pPr>
              <w:contextualSpacing/>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92" w:type="pct"/>
            <w:shd w:val="clear" w:color="auto" w:fill="auto"/>
            <w:noWrap/>
            <w:hideMark/>
          </w:tcPr>
          <w:p w:rsidR="00EE79DE" w:rsidRPr="000C0176" w:rsidRDefault="00EE79DE" w:rsidP="00891B9C">
            <w:pPr>
              <w:contextualSpacing/>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92" w:type="pct"/>
            <w:shd w:val="clear" w:color="auto" w:fill="auto"/>
            <w:noWrap/>
            <w:hideMark/>
          </w:tcPr>
          <w:p w:rsidR="00EE79DE" w:rsidRPr="000C0176" w:rsidRDefault="00EE79DE" w:rsidP="00891B9C">
            <w:pPr>
              <w:contextualSpacing/>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94" w:type="pct"/>
            <w:shd w:val="clear" w:color="auto" w:fill="auto"/>
            <w:noWrap/>
            <w:hideMark/>
          </w:tcPr>
          <w:p w:rsidR="00EE79DE" w:rsidRPr="000C0176" w:rsidRDefault="00EE79DE" w:rsidP="00891B9C">
            <w:pPr>
              <w:contextualSpacing/>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r>
      <w:tr w:rsidR="00EE79DE" w:rsidRPr="000C0176" w:rsidTr="00EE79DE">
        <w:trPr>
          <w:trHeight w:val="20"/>
        </w:trPr>
        <w:tc>
          <w:tcPr>
            <w:tcW w:w="2071" w:type="pct"/>
            <w:shd w:val="clear" w:color="auto" w:fill="auto"/>
            <w:noWrap/>
            <w:hideMark/>
          </w:tcPr>
          <w:p w:rsidR="00EE79DE" w:rsidRPr="000C0176" w:rsidRDefault="00EE79DE" w:rsidP="00891B9C">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 xml:space="preserve">Cold water fisheries </w:t>
            </w:r>
          </w:p>
        </w:tc>
        <w:tc>
          <w:tcPr>
            <w:tcW w:w="592" w:type="pct"/>
            <w:shd w:val="clear" w:color="auto" w:fill="auto"/>
          </w:tcPr>
          <w:p w:rsidR="00EE79DE" w:rsidRPr="000C0176" w:rsidRDefault="00EE79DE" w:rsidP="00891B9C">
            <w:pPr>
              <w:contextualSpacing/>
              <w:jc w:val="center"/>
              <w:rPr>
                <w:rFonts w:ascii="Calibri" w:hAnsi="Calibri" w:cs="Calibri"/>
                <w:color w:val="000000"/>
                <w:sz w:val="18"/>
                <w:szCs w:val="18"/>
                <w:lang w:bidi="hi-IN"/>
              </w:rPr>
            </w:pPr>
          </w:p>
        </w:tc>
        <w:tc>
          <w:tcPr>
            <w:tcW w:w="351" w:type="pct"/>
            <w:shd w:val="clear" w:color="auto" w:fill="auto"/>
            <w:noWrap/>
            <w:hideMark/>
          </w:tcPr>
          <w:p w:rsidR="00EE79DE" w:rsidRPr="000C0176" w:rsidRDefault="00EE79DE" w:rsidP="00891B9C">
            <w:pPr>
              <w:contextualSpacing/>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429" w:type="pct"/>
            <w:shd w:val="clear" w:color="auto" w:fill="auto"/>
            <w:noWrap/>
            <w:hideMark/>
          </w:tcPr>
          <w:p w:rsidR="00EE79DE" w:rsidRPr="000C0176" w:rsidRDefault="00EE79DE" w:rsidP="00891B9C">
            <w:pPr>
              <w:contextualSpacing/>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252" w:type="pct"/>
            <w:shd w:val="clear" w:color="auto" w:fill="auto"/>
            <w:noWrap/>
            <w:hideMark/>
          </w:tcPr>
          <w:p w:rsidR="00EE79DE" w:rsidRPr="000C0176" w:rsidRDefault="00EE79DE" w:rsidP="00891B9C">
            <w:pPr>
              <w:contextualSpacing/>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50" w:type="pct"/>
            <w:shd w:val="clear" w:color="auto" w:fill="auto"/>
            <w:noWrap/>
            <w:hideMark/>
          </w:tcPr>
          <w:p w:rsidR="00EE79DE" w:rsidRPr="000C0176" w:rsidRDefault="00EE79DE" w:rsidP="00891B9C">
            <w:pPr>
              <w:contextualSpacing/>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92" w:type="pct"/>
            <w:shd w:val="clear" w:color="auto" w:fill="auto"/>
            <w:noWrap/>
            <w:hideMark/>
          </w:tcPr>
          <w:p w:rsidR="00EE79DE" w:rsidRPr="000C0176" w:rsidRDefault="00EE79DE" w:rsidP="00891B9C">
            <w:pPr>
              <w:contextualSpacing/>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92" w:type="pct"/>
            <w:shd w:val="clear" w:color="auto" w:fill="auto"/>
            <w:noWrap/>
            <w:hideMark/>
          </w:tcPr>
          <w:p w:rsidR="00EE79DE" w:rsidRPr="000C0176" w:rsidRDefault="00EE79DE" w:rsidP="00891B9C">
            <w:pPr>
              <w:contextualSpacing/>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92" w:type="pct"/>
            <w:shd w:val="clear" w:color="auto" w:fill="auto"/>
            <w:noWrap/>
            <w:hideMark/>
          </w:tcPr>
          <w:p w:rsidR="00EE79DE" w:rsidRPr="000C0176" w:rsidRDefault="00EE79DE" w:rsidP="00891B9C">
            <w:pPr>
              <w:contextualSpacing/>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92" w:type="pct"/>
            <w:shd w:val="clear" w:color="auto" w:fill="auto"/>
            <w:noWrap/>
            <w:hideMark/>
          </w:tcPr>
          <w:p w:rsidR="00EE79DE" w:rsidRPr="000C0176" w:rsidRDefault="00EE79DE" w:rsidP="00891B9C">
            <w:pPr>
              <w:contextualSpacing/>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92" w:type="pct"/>
            <w:shd w:val="clear" w:color="auto" w:fill="auto"/>
            <w:noWrap/>
            <w:hideMark/>
          </w:tcPr>
          <w:p w:rsidR="00EE79DE" w:rsidRPr="000C0176" w:rsidRDefault="00EE79DE" w:rsidP="00891B9C">
            <w:pPr>
              <w:contextualSpacing/>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94" w:type="pct"/>
            <w:shd w:val="clear" w:color="auto" w:fill="auto"/>
            <w:noWrap/>
            <w:hideMark/>
          </w:tcPr>
          <w:p w:rsidR="00EE79DE" w:rsidRPr="000C0176" w:rsidRDefault="00EE79DE" w:rsidP="00891B9C">
            <w:pPr>
              <w:contextualSpacing/>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r>
      <w:tr w:rsidR="00EE79DE" w:rsidRPr="000C0176" w:rsidTr="00EE79DE">
        <w:trPr>
          <w:trHeight w:val="20"/>
        </w:trPr>
        <w:tc>
          <w:tcPr>
            <w:tcW w:w="2071" w:type="pct"/>
            <w:shd w:val="clear" w:color="auto" w:fill="auto"/>
            <w:noWrap/>
            <w:hideMark/>
          </w:tcPr>
          <w:p w:rsidR="00EE79DE" w:rsidRPr="000C0176" w:rsidRDefault="00EE79DE" w:rsidP="00891B9C">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Fish harvest and processing technology</w:t>
            </w:r>
          </w:p>
        </w:tc>
        <w:tc>
          <w:tcPr>
            <w:tcW w:w="592" w:type="pct"/>
            <w:shd w:val="clear" w:color="auto" w:fill="auto"/>
          </w:tcPr>
          <w:p w:rsidR="00EE79DE" w:rsidRPr="000C0176" w:rsidRDefault="00EE79DE" w:rsidP="00891B9C">
            <w:pPr>
              <w:contextualSpacing/>
              <w:jc w:val="center"/>
              <w:rPr>
                <w:rFonts w:ascii="Calibri" w:hAnsi="Calibri" w:cs="Calibri"/>
                <w:color w:val="000000"/>
                <w:sz w:val="18"/>
                <w:szCs w:val="18"/>
                <w:lang w:bidi="hi-IN"/>
              </w:rPr>
            </w:pPr>
          </w:p>
        </w:tc>
        <w:tc>
          <w:tcPr>
            <w:tcW w:w="351" w:type="pct"/>
            <w:shd w:val="clear" w:color="auto" w:fill="auto"/>
            <w:noWrap/>
            <w:hideMark/>
          </w:tcPr>
          <w:p w:rsidR="00EE79DE" w:rsidRPr="000C0176" w:rsidRDefault="00EE79DE" w:rsidP="00891B9C">
            <w:pPr>
              <w:contextualSpacing/>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429" w:type="pct"/>
            <w:shd w:val="clear" w:color="auto" w:fill="auto"/>
            <w:noWrap/>
            <w:hideMark/>
          </w:tcPr>
          <w:p w:rsidR="00EE79DE" w:rsidRPr="000C0176" w:rsidRDefault="00EE79DE" w:rsidP="00891B9C">
            <w:pPr>
              <w:contextualSpacing/>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252" w:type="pct"/>
            <w:shd w:val="clear" w:color="auto" w:fill="auto"/>
            <w:noWrap/>
            <w:hideMark/>
          </w:tcPr>
          <w:p w:rsidR="00EE79DE" w:rsidRPr="000C0176" w:rsidRDefault="00EE79DE" w:rsidP="00891B9C">
            <w:pPr>
              <w:contextualSpacing/>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50" w:type="pct"/>
            <w:shd w:val="clear" w:color="auto" w:fill="auto"/>
            <w:noWrap/>
            <w:hideMark/>
          </w:tcPr>
          <w:p w:rsidR="00EE79DE" w:rsidRPr="000C0176" w:rsidRDefault="00EE79DE" w:rsidP="00891B9C">
            <w:pPr>
              <w:contextualSpacing/>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92" w:type="pct"/>
            <w:shd w:val="clear" w:color="auto" w:fill="auto"/>
            <w:noWrap/>
            <w:hideMark/>
          </w:tcPr>
          <w:p w:rsidR="00EE79DE" w:rsidRPr="000C0176" w:rsidRDefault="00EE79DE" w:rsidP="00891B9C">
            <w:pPr>
              <w:contextualSpacing/>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92" w:type="pct"/>
            <w:shd w:val="clear" w:color="auto" w:fill="auto"/>
            <w:noWrap/>
            <w:hideMark/>
          </w:tcPr>
          <w:p w:rsidR="00EE79DE" w:rsidRPr="000C0176" w:rsidRDefault="00EE79DE" w:rsidP="00891B9C">
            <w:pPr>
              <w:contextualSpacing/>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92" w:type="pct"/>
            <w:shd w:val="clear" w:color="auto" w:fill="auto"/>
            <w:noWrap/>
            <w:hideMark/>
          </w:tcPr>
          <w:p w:rsidR="00EE79DE" w:rsidRPr="000C0176" w:rsidRDefault="00EE79DE" w:rsidP="00891B9C">
            <w:pPr>
              <w:contextualSpacing/>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92" w:type="pct"/>
            <w:shd w:val="clear" w:color="auto" w:fill="auto"/>
            <w:noWrap/>
            <w:hideMark/>
          </w:tcPr>
          <w:p w:rsidR="00EE79DE" w:rsidRPr="000C0176" w:rsidRDefault="00EE79DE" w:rsidP="00891B9C">
            <w:pPr>
              <w:contextualSpacing/>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92" w:type="pct"/>
            <w:shd w:val="clear" w:color="auto" w:fill="auto"/>
            <w:noWrap/>
            <w:hideMark/>
          </w:tcPr>
          <w:p w:rsidR="00EE79DE" w:rsidRPr="000C0176" w:rsidRDefault="00EE79DE" w:rsidP="00891B9C">
            <w:pPr>
              <w:contextualSpacing/>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94" w:type="pct"/>
            <w:shd w:val="clear" w:color="auto" w:fill="auto"/>
            <w:noWrap/>
            <w:hideMark/>
          </w:tcPr>
          <w:p w:rsidR="00EE79DE" w:rsidRPr="000C0176" w:rsidRDefault="00EE79DE" w:rsidP="00891B9C">
            <w:pPr>
              <w:contextualSpacing/>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r>
      <w:tr w:rsidR="00EE79DE" w:rsidRPr="000C0176" w:rsidTr="00EE79DE">
        <w:trPr>
          <w:trHeight w:val="20"/>
        </w:trPr>
        <w:tc>
          <w:tcPr>
            <w:tcW w:w="2071" w:type="pct"/>
            <w:shd w:val="clear" w:color="auto" w:fill="auto"/>
            <w:noWrap/>
            <w:hideMark/>
          </w:tcPr>
          <w:p w:rsidR="00EE79DE" w:rsidRPr="000C0176" w:rsidRDefault="00EE79DE" w:rsidP="00891B9C">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 xml:space="preserve">Fry and fingerling rearing </w:t>
            </w:r>
          </w:p>
        </w:tc>
        <w:tc>
          <w:tcPr>
            <w:tcW w:w="592" w:type="pct"/>
            <w:shd w:val="clear" w:color="auto" w:fill="auto"/>
          </w:tcPr>
          <w:p w:rsidR="00EE79DE" w:rsidRPr="000C0176" w:rsidRDefault="00EE79DE" w:rsidP="00891B9C">
            <w:pPr>
              <w:contextualSpacing/>
              <w:jc w:val="center"/>
              <w:rPr>
                <w:rFonts w:ascii="Calibri" w:hAnsi="Calibri" w:cs="Calibri"/>
                <w:color w:val="000000"/>
                <w:sz w:val="18"/>
                <w:szCs w:val="18"/>
                <w:lang w:bidi="hi-IN"/>
              </w:rPr>
            </w:pPr>
          </w:p>
        </w:tc>
        <w:tc>
          <w:tcPr>
            <w:tcW w:w="351" w:type="pct"/>
            <w:shd w:val="clear" w:color="auto" w:fill="auto"/>
            <w:noWrap/>
            <w:hideMark/>
          </w:tcPr>
          <w:p w:rsidR="00EE79DE" w:rsidRPr="000C0176" w:rsidRDefault="00EE79DE" w:rsidP="00891B9C">
            <w:pPr>
              <w:contextualSpacing/>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429" w:type="pct"/>
            <w:shd w:val="clear" w:color="auto" w:fill="auto"/>
            <w:noWrap/>
            <w:hideMark/>
          </w:tcPr>
          <w:p w:rsidR="00EE79DE" w:rsidRPr="000C0176" w:rsidRDefault="00EE79DE" w:rsidP="00891B9C">
            <w:pPr>
              <w:contextualSpacing/>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252" w:type="pct"/>
            <w:shd w:val="clear" w:color="auto" w:fill="auto"/>
            <w:noWrap/>
            <w:hideMark/>
          </w:tcPr>
          <w:p w:rsidR="00EE79DE" w:rsidRPr="000C0176" w:rsidRDefault="00EE79DE" w:rsidP="00891B9C">
            <w:pPr>
              <w:contextualSpacing/>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50" w:type="pct"/>
            <w:shd w:val="clear" w:color="auto" w:fill="auto"/>
            <w:noWrap/>
            <w:hideMark/>
          </w:tcPr>
          <w:p w:rsidR="00EE79DE" w:rsidRPr="000C0176" w:rsidRDefault="00EE79DE" w:rsidP="00891B9C">
            <w:pPr>
              <w:contextualSpacing/>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92" w:type="pct"/>
            <w:shd w:val="clear" w:color="auto" w:fill="auto"/>
            <w:noWrap/>
            <w:hideMark/>
          </w:tcPr>
          <w:p w:rsidR="00EE79DE" w:rsidRPr="000C0176" w:rsidRDefault="00EE79DE" w:rsidP="00891B9C">
            <w:pPr>
              <w:contextualSpacing/>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92" w:type="pct"/>
            <w:shd w:val="clear" w:color="auto" w:fill="auto"/>
            <w:noWrap/>
            <w:hideMark/>
          </w:tcPr>
          <w:p w:rsidR="00EE79DE" w:rsidRPr="000C0176" w:rsidRDefault="00EE79DE" w:rsidP="00891B9C">
            <w:pPr>
              <w:contextualSpacing/>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92" w:type="pct"/>
            <w:shd w:val="clear" w:color="auto" w:fill="auto"/>
            <w:noWrap/>
            <w:hideMark/>
          </w:tcPr>
          <w:p w:rsidR="00EE79DE" w:rsidRPr="000C0176" w:rsidRDefault="00EE79DE" w:rsidP="00891B9C">
            <w:pPr>
              <w:contextualSpacing/>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92" w:type="pct"/>
            <w:shd w:val="clear" w:color="auto" w:fill="auto"/>
            <w:noWrap/>
            <w:hideMark/>
          </w:tcPr>
          <w:p w:rsidR="00EE79DE" w:rsidRPr="000C0176" w:rsidRDefault="00EE79DE" w:rsidP="00891B9C">
            <w:pPr>
              <w:contextualSpacing/>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92" w:type="pct"/>
            <w:shd w:val="clear" w:color="auto" w:fill="auto"/>
            <w:noWrap/>
            <w:hideMark/>
          </w:tcPr>
          <w:p w:rsidR="00EE79DE" w:rsidRPr="000C0176" w:rsidRDefault="00EE79DE" w:rsidP="00891B9C">
            <w:pPr>
              <w:contextualSpacing/>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94" w:type="pct"/>
            <w:shd w:val="clear" w:color="auto" w:fill="auto"/>
            <w:noWrap/>
            <w:hideMark/>
          </w:tcPr>
          <w:p w:rsidR="00EE79DE" w:rsidRPr="000C0176" w:rsidRDefault="00EE79DE" w:rsidP="00891B9C">
            <w:pPr>
              <w:contextualSpacing/>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r>
      <w:tr w:rsidR="00EE79DE" w:rsidRPr="000C0176" w:rsidTr="00EE79DE">
        <w:trPr>
          <w:trHeight w:val="20"/>
        </w:trPr>
        <w:tc>
          <w:tcPr>
            <w:tcW w:w="2071" w:type="pct"/>
            <w:shd w:val="clear" w:color="auto" w:fill="auto"/>
            <w:noWrap/>
            <w:hideMark/>
          </w:tcPr>
          <w:p w:rsidR="00EE79DE" w:rsidRPr="000C0176" w:rsidRDefault="00EE79DE" w:rsidP="00891B9C">
            <w:pPr>
              <w:contextualSpacing/>
              <w:rPr>
                <w:rFonts w:ascii="Calibri" w:hAnsi="Calibri" w:cs="Calibri"/>
                <w:b/>
                <w:bCs/>
                <w:color w:val="000000"/>
                <w:sz w:val="18"/>
                <w:szCs w:val="18"/>
                <w:lang w:bidi="hi-IN"/>
              </w:rPr>
            </w:pPr>
            <w:r w:rsidRPr="000C0176">
              <w:rPr>
                <w:rFonts w:ascii="Calibri" w:hAnsi="Calibri" w:cs="Calibri"/>
                <w:b/>
                <w:bCs/>
                <w:color w:val="000000"/>
                <w:sz w:val="18"/>
                <w:szCs w:val="18"/>
                <w:lang w:bidi="hi-IN"/>
              </w:rPr>
              <w:t>Others</w:t>
            </w:r>
            <w:r w:rsidRPr="000C0176">
              <w:rPr>
                <w:rFonts w:ascii="Calibri" w:hAnsi="Calibri" w:cs="Calibri"/>
                <w:b/>
                <w:bCs/>
                <w:color w:val="FF0000"/>
                <w:sz w:val="18"/>
                <w:szCs w:val="18"/>
                <w:lang w:bidi="hi-IN"/>
              </w:rPr>
              <w:t>(Pl. Specify)</w:t>
            </w:r>
          </w:p>
        </w:tc>
        <w:tc>
          <w:tcPr>
            <w:tcW w:w="592" w:type="pct"/>
            <w:shd w:val="clear" w:color="auto" w:fill="auto"/>
          </w:tcPr>
          <w:p w:rsidR="00EE79DE" w:rsidRPr="000C0176" w:rsidRDefault="00EE79DE" w:rsidP="00891B9C">
            <w:pPr>
              <w:contextualSpacing/>
              <w:jc w:val="center"/>
              <w:rPr>
                <w:rFonts w:ascii="Calibri" w:hAnsi="Calibri" w:cs="Calibri"/>
                <w:color w:val="000000"/>
                <w:sz w:val="18"/>
                <w:szCs w:val="18"/>
                <w:lang w:bidi="hi-IN"/>
              </w:rPr>
            </w:pPr>
          </w:p>
        </w:tc>
        <w:tc>
          <w:tcPr>
            <w:tcW w:w="351" w:type="pct"/>
            <w:shd w:val="clear" w:color="auto" w:fill="auto"/>
            <w:noWrap/>
            <w:hideMark/>
          </w:tcPr>
          <w:p w:rsidR="00EE79DE" w:rsidRPr="000C0176" w:rsidRDefault="00EE79DE" w:rsidP="00891B9C">
            <w:pPr>
              <w:contextualSpacing/>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429" w:type="pct"/>
            <w:shd w:val="clear" w:color="auto" w:fill="auto"/>
            <w:noWrap/>
            <w:hideMark/>
          </w:tcPr>
          <w:p w:rsidR="00EE79DE" w:rsidRPr="000C0176" w:rsidRDefault="00EE79DE" w:rsidP="00891B9C">
            <w:pPr>
              <w:contextualSpacing/>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252" w:type="pct"/>
            <w:shd w:val="clear" w:color="auto" w:fill="auto"/>
            <w:noWrap/>
            <w:hideMark/>
          </w:tcPr>
          <w:p w:rsidR="00EE79DE" w:rsidRPr="000C0176" w:rsidRDefault="00EE79DE" w:rsidP="00891B9C">
            <w:pPr>
              <w:contextualSpacing/>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50" w:type="pct"/>
            <w:shd w:val="clear" w:color="auto" w:fill="auto"/>
            <w:noWrap/>
            <w:hideMark/>
          </w:tcPr>
          <w:p w:rsidR="00EE79DE" w:rsidRPr="000C0176" w:rsidRDefault="00EE79DE" w:rsidP="00891B9C">
            <w:pPr>
              <w:contextualSpacing/>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92" w:type="pct"/>
            <w:shd w:val="clear" w:color="auto" w:fill="auto"/>
            <w:noWrap/>
            <w:hideMark/>
          </w:tcPr>
          <w:p w:rsidR="00EE79DE" w:rsidRPr="000C0176" w:rsidRDefault="00EE79DE" w:rsidP="00891B9C">
            <w:pPr>
              <w:contextualSpacing/>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92" w:type="pct"/>
            <w:shd w:val="clear" w:color="auto" w:fill="auto"/>
            <w:noWrap/>
            <w:hideMark/>
          </w:tcPr>
          <w:p w:rsidR="00EE79DE" w:rsidRPr="000C0176" w:rsidRDefault="00EE79DE" w:rsidP="00891B9C">
            <w:pPr>
              <w:contextualSpacing/>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92" w:type="pct"/>
            <w:shd w:val="clear" w:color="auto" w:fill="auto"/>
            <w:noWrap/>
            <w:hideMark/>
          </w:tcPr>
          <w:p w:rsidR="00EE79DE" w:rsidRPr="000C0176" w:rsidRDefault="00EE79DE" w:rsidP="00891B9C">
            <w:pPr>
              <w:contextualSpacing/>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92" w:type="pct"/>
            <w:shd w:val="clear" w:color="auto" w:fill="auto"/>
            <w:noWrap/>
            <w:hideMark/>
          </w:tcPr>
          <w:p w:rsidR="00EE79DE" w:rsidRPr="000C0176" w:rsidRDefault="00EE79DE" w:rsidP="00891B9C">
            <w:pPr>
              <w:contextualSpacing/>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92" w:type="pct"/>
            <w:shd w:val="clear" w:color="auto" w:fill="auto"/>
            <w:noWrap/>
            <w:hideMark/>
          </w:tcPr>
          <w:p w:rsidR="00EE79DE" w:rsidRPr="000C0176" w:rsidRDefault="00EE79DE" w:rsidP="00891B9C">
            <w:pPr>
              <w:contextualSpacing/>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94" w:type="pct"/>
            <w:shd w:val="clear" w:color="auto" w:fill="auto"/>
            <w:noWrap/>
            <w:hideMark/>
          </w:tcPr>
          <w:p w:rsidR="00EE79DE" w:rsidRPr="000C0176" w:rsidRDefault="00EE79DE" w:rsidP="00891B9C">
            <w:pPr>
              <w:contextualSpacing/>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r>
    </w:tbl>
    <w:p w:rsidR="00C06189" w:rsidRDefault="00C06189" w:rsidP="002433DF">
      <w:pPr>
        <w:pStyle w:val="BodyText"/>
        <w:spacing w:before="82" w:after="3"/>
      </w:pPr>
    </w:p>
    <w:p w:rsidR="00013E18" w:rsidRPr="00013E18" w:rsidRDefault="00013E18" w:rsidP="00891B9C">
      <w:pPr>
        <w:pStyle w:val="ListParagraph"/>
        <w:numPr>
          <w:ilvl w:val="0"/>
          <w:numId w:val="4"/>
        </w:numPr>
        <w:tabs>
          <w:tab w:val="left" w:pos="1280"/>
          <w:tab w:val="left" w:pos="1281"/>
        </w:tabs>
        <w:spacing w:before="70" w:after="6"/>
        <w:rPr>
          <w:rFonts w:ascii="Calibri" w:hAnsi="Calibri"/>
          <w:b/>
          <w:sz w:val="28"/>
          <w:szCs w:val="28"/>
          <w:u w:val="single"/>
        </w:rPr>
      </w:pPr>
      <w:r w:rsidRPr="00013E18">
        <w:rPr>
          <w:rFonts w:ascii="Calibri" w:hAnsi="Calibri"/>
          <w:b/>
          <w:sz w:val="28"/>
          <w:szCs w:val="28"/>
          <w:u w:val="single"/>
        </w:rPr>
        <w:t>OFF</w:t>
      </w:r>
      <w:r w:rsidRPr="00013E18">
        <w:rPr>
          <w:rFonts w:ascii="Calibri" w:hAnsi="Calibri"/>
          <w:b/>
          <w:spacing w:val="-5"/>
          <w:sz w:val="28"/>
          <w:szCs w:val="28"/>
          <w:u w:val="single"/>
        </w:rPr>
        <w:t xml:space="preserve"> </w:t>
      </w:r>
      <w:r w:rsidRPr="00013E18">
        <w:rPr>
          <w:rFonts w:ascii="Calibri" w:hAnsi="Calibri"/>
          <w:b/>
          <w:sz w:val="28"/>
          <w:szCs w:val="28"/>
          <w:u w:val="single"/>
        </w:rPr>
        <w:t>Campus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502"/>
        <w:gridCol w:w="1634"/>
        <w:gridCol w:w="809"/>
        <w:gridCol w:w="987"/>
        <w:gridCol w:w="581"/>
        <w:gridCol w:w="346"/>
        <w:gridCol w:w="443"/>
        <w:gridCol w:w="443"/>
        <w:gridCol w:w="443"/>
        <w:gridCol w:w="443"/>
        <w:gridCol w:w="443"/>
        <w:gridCol w:w="452"/>
      </w:tblGrid>
      <w:tr w:rsidR="00EE79DE" w:rsidRPr="000C0176" w:rsidTr="005875B5">
        <w:trPr>
          <w:trHeight w:val="20"/>
          <w:tblHeader/>
        </w:trPr>
        <w:tc>
          <w:tcPr>
            <w:tcW w:w="1953" w:type="pct"/>
            <w:vMerge w:val="restart"/>
            <w:shd w:val="clear" w:color="auto" w:fill="E5DFEC"/>
            <w:hideMark/>
          </w:tcPr>
          <w:p w:rsidR="00EE79DE" w:rsidRPr="000C0176" w:rsidRDefault="00EE79DE" w:rsidP="00891B9C">
            <w:pPr>
              <w:contextualSpacing/>
              <w:jc w:val="center"/>
              <w:rPr>
                <w:rFonts w:ascii="Calibri" w:hAnsi="Calibri" w:cs="Calibri"/>
                <w:b/>
                <w:bCs/>
                <w:color w:val="000000"/>
                <w:sz w:val="18"/>
                <w:szCs w:val="18"/>
                <w:lang w:bidi="hi-IN"/>
              </w:rPr>
            </w:pPr>
            <w:r w:rsidRPr="000C0176">
              <w:rPr>
                <w:rFonts w:ascii="Calibri" w:hAnsi="Calibri" w:cs="Calibri"/>
                <w:b/>
                <w:bCs/>
                <w:color w:val="000000"/>
                <w:sz w:val="18"/>
                <w:szCs w:val="18"/>
                <w:lang w:bidi="hi-IN"/>
              </w:rPr>
              <w:t>Thematic Area of training</w:t>
            </w:r>
          </w:p>
        </w:tc>
        <w:tc>
          <w:tcPr>
            <w:tcW w:w="709" w:type="pct"/>
            <w:vMerge w:val="restart"/>
            <w:shd w:val="clear" w:color="auto" w:fill="E5DFEC"/>
          </w:tcPr>
          <w:p w:rsidR="00EE79DE" w:rsidRPr="000C0176" w:rsidRDefault="00EE79DE" w:rsidP="00891B9C">
            <w:pPr>
              <w:contextualSpacing/>
              <w:jc w:val="center"/>
              <w:rPr>
                <w:rFonts w:ascii="Calibri" w:hAnsi="Calibri" w:cs="Calibri"/>
                <w:b/>
                <w:bCs/>
                <w:color w:val="000000"/>
                <w:sz w:val="18"/>
                <w:szCs w:val="18"/>
                <w:lang w:bidi="hi-IN"/>
              </w:rPr>
            </w:pPr>
            <w:r w:rsidRPr="000C0176">
              <w:rPr>
                <w:rFonts w:ascii="Calibri" w:hAnsi="Calibri" w:cs="Calibri"/>
                <w:b/>
                <w:bCs/>
                <w:color w:val="000000"/>
                <w:sz w:val="18"/>
                <w:szCs w:val="18"/>
                <w:lang w:bidi="hi-IN"/>
              </w:rPr>
              <w:t>Training Title</w:t>
            </w:r>
          </w:p>
        </w:tc>
        <w:tc>
          <w:tcPr>
            <w:tcW w:w="351" w:type="pct"/>
            <w:vMerge w:val="restart"/>
            <w:shd w:val="clear" w:color="auto" w:fill="E5DFEC"/>
            <w:hideMark/>
          </w:tcPr>
          <w:p w:rsidR="00EE79DE" w:rsidRPr="000C0176" w:rsidRDefault="00EE79DE" w:rsidP="00891B9C">
            <w:pPr>
              <w:contextualSpacing/>
              <w:jc w:val="center"/>
              <w:rPr>
                <w:rFonts w:ascii="Calibri" w:hAnsi="Calibri" w:cs="Calibri"/>
                <w:b/>
                <w:bCs/>
                <w:color w:val="000000"/>
                <w:sz w:val="18"/>
                <w:szCs w:val="18"/>
                <w:lang w:bidi="hi-IN"/>
              </w:rPr>
            </w:pPr>
            <w:r w:rsidRPr="000C0176">
              <w:rPr>
                <w:rFonts w:ascii="Calibri" w:hAnsi="Calibri" w:cs="Calibri"/>
                <w:b/>
                <w:bCs/>
                <w:color w:val="000000"/>
                <w:sz w:val="18"/>
                <w:szCs w:val="18"/>
                <w:lang w:bidi="hi-IN"/>
              </w:rPr>
              <w:t>No. of  Courses</w:t>
            </w:r>
          </w:p>
        </w:tc>
        <w:tc>
          <w:tcPr>
            <w:tcW w:w="428" w:type="pct"/>
            <w:vMerge w:val="restart"/>
            <w:shd w:val="clear" w:color="auto" w:fill="E5DFEC"/>
            <w:noWrap/>
            <w:hideMark/>
          </w:tcPr>
          <w:p w:rsidR="00EE79DE" w:rsidRPr="000C0176" w:rsidRDefault="00EE79DE" w:rsidP="00891B9C">
            <w:pPr>
              <w:contextualSpacing/>
              <w:jc w:val="center"/>
              <w:rPr>
                <w:rFonts w:ascii="Calibri" w:hAnsi="Calibri" w:cs="Calibri"/>
                <w:b/>
                <w:bCs/>
                <w:color w:val="000000"/>
                <w:sz w:val="18"/>
                <w:szCs w:val="18"/>
                <w:lang w:bidi="hi-IN"/>
              </w:rPr>
            </w:pPr>
            <w:r w:rsidRPr="000C0176">
              <w:rPr>
                <w:rFonts w:ascii="Calibri" w:hAnsi="Calibri" w:cs="Calibri"/>
                <w:b/>
                <w:bCs/>
                <w:color w:val="000000"/>
                <w:sz w:val="18"/>
                <w:szCs w:val="18"/>
                <w:lang w:bidi="hi-IN"/>
              </w:rPr>
              <w:t>Duration (Days)</w:t>
            </w:r>
          </w:p>
        </w:tc>
        <w:tc>
          <w:tcPr>
            <w:tcW w:w="1558" w:type="pct"/>
            <w:gridSpan w:val="8"/>
            <w:shd w:val="clear" w:color="auto" w:fill="E5DFEC"/>
            <w:noWrap/>
            <w:hideMark/>
          </w:tcPr>
          <w:p w:rsidR="00EE79DE" w:rsidRPr="000C0176" w:rsidRDefault="00EE79DE" w:rsidP="00891B9C">
            <w:pPr>
              <w:contextualSpacing/>
              <w:jc w:val="center"/>
              <w:rPr>
                <w:rFonts w:ascii="Calibri" w:hAnsi="Calibri" w:cs="Calibri"/>
                <w:b/>
                <w:bCs/>
                <w:color w:val="000000"/>
                <w:sz w:val="18"/>
                <w:szCs w:val="18"/>
                <w:lang w:bidi="hi-IN"/>
              </w:rPr>
            </w:pPr>
            <w:r w:rsidRPr="000C0176">
              <w:rPr>
                <w:rFonts w:ascii="Calibri" w:hAnsi="Calibri" w:cs="Calibri"/>
                <w:b/>
                <w:bCs/>
                <w:color w:val="000000"/>
                <w:sz w:val="18"/>
                <w:szCs w:val="18"/>
                <w:lang w:bidi="hi-IN"/>
              </w:rPr>
              <w:t>Participants</w:t>
            </w:r>
          </w:p>
        </w:tc>
      </w:tr>
      <w:tr w:rsidR="00EE79DE" w:rsidRPr="000C0176" w:rsidTr="005875B5">
        <w:trPr>
          <w:trHeight w:val="20"/>
          <w:tblHeader/>
        </w:trPr>
        <w:tc>
          <w:tcPr>
            <w:tcW w:w="1953" w:type="pct"/>
            <w:vMerge/>
            <w:shd w:val="clear" w:color="auto" w:fill="E5DFEC"/>
            <w:vAlign w:val="center"/>
            <w:hideMark/>
          </w:tcPr>
          <w:p w:rsidR="00EE79DE" w:rsidRPr="000C0176" w:rsidRDefault="00EE79DE" w:rsidP="00891B9C">
            <w:pPr>
              <w:contextualSpacing/>
              <w:jc w:val="center"/>
              <w:rPr>
                <w:rFonts w:ascii="Calibri" w:hAnsi="Calibri" w:cs="Calibri"/>
                <w:b/>
                <w:bCs/>
                <w:color w:val="000000"/>
                <w:sz w:val="18"/>
                <w:szCs w:val="18"/>
                <w:lang w:bidi="hi-IN"/>
              </w:rPr>
            </w:pPr>
          </w:p>
        </w:tc>
        <w:tc>
          <w:tcPr>
            <w:tcW w:w="709" w:type="pct"/>
            <w:vMerge/>
            <w:shd w:val="clear" w:color="auto" w:fill="E5DFEC"/>
          </w:tcPr>
          <w:p w:rsidR="00EE79DE" w:rsidRPr="000C0176" w:rsidRDefault="00EE79DE" w:rsidP="00891B9C">
            <w:pPr>
              <w:contextualSpacing/>
              <w:jc w:val="center"/>
              <w:rPr>
                <w:rFonts w:ascii="Calibri" w:hAnsi="Calibri" w:cs="Calibri"/>
                <w:b/>
                <w:bCs/>
                <w:color w:val="000000"/>
                <w:sz w:val="18"/>
                <w:szCs w:val="18"/>
                <w:lang w:bidi="hi-IN"/>
              </w:rPr>
            </w:pPr>
          </w:p>
        </w:tc>
        <w:tc>
          <w:tcPr>
            <w:tcW w:w="351" w:type="pct"/>
            <w:vMerge/>
            <w:shd w:val="clear" w:color="auto" w:fill="E5DFEC"/>
            <w:vAlign w:val="center"/>
            <w:hideMark/>
          </w:tcPr>
          <w:p w:rsidR="00EE79DE" w:rsidRPr="000C0176" w:rsidRDefault="00EE79DE" w:rsidP="00891B9C">
            <w:pPr>
              <w:contextualSpacing/>
              <w:jc w:val="center"/>
              <w:rPr>
                <w:rFonts w:ascii="Calibri" w:hAnsi="Calibri" w:cs="Calibri"/>
                <w:b/>
                <w:bCs/>
                <w:color w:val="000000"/>
                <w:sz w:val="18"/>
                <w:szCs w:val="18"/>
                <w:lang w:bidi="hi-IN"/>
              </w:rPr>
            </w:pPr>
          </w:p>
        </w:tc>
        <w:tc>
          <w:tcPr>
            <w:tcW w:w="428" w:type="pct"/>
            <w:vMerge/>
            <w:shd w:val="clear" w:color="auto" w:fill="E5DFEC"/>
            <w:vAlign w:val="center"/>
            <w:hideMark/>
          </w:tcPr>
          <w:p w:rsidR="00EE79DE" w:rsidRPr="000C0176" w:rsidRDefault="00EE79DE" w:rsidP="00891B9C">
            <w:pPr>
              <w:contextualSpacing/>
              <w:jc w:val="center"/>
              <w:rPr>
                <w:rFonts w:ascii="Calibri" w:hAnsi="Calibri" w:cs="Calibri"/>
                <w:b/>
                <w:bCs/>
                <w:color w:val="000000"/>
                <w:sz w:val="18"/>
                <w:szCs w:val="18"/>
                <w:lang w:bidi="hi-IN"/>
              </w:rPr>
            </w:pPr>
          </w:p>
        </w:tc>
        <w:tc>
          <w:tcPr>
            <w:tcW w:w="402" w:type="pct"/>
            <w:gridSpan w:val="2"/>
            <w:shd w:val="clear" w:color="auto" w:fill="E5DFEC"/>
            <w:noWrap/>
            <w:hideMark/>
          </w:tcPr>
          <w:p w:rsidR="00EE79DE" w:rsidRPr="000C0176" w:rsidRDefault="00EE79DE" w:rsidP="00891B9C">
            <w:pPr>
              <w:contextualSpacing/>
              <w:jc w:val="center"/>
              <w:rPr>
                <w:rFonts w:ascii="Calibri" w:hAnsi="Calibri" w:cs="Calibri"/>
                <w:b/>
                <w:bCs/>
                <w:color w:val="000000"/>
                <w:sz w:val="18"/>
                <w:szCs w:val="18"/>
                <w:lang w:bidi="hi-IN"/>
              </w:rPr>
            </w:pPr>
            <w:r w:rsidRPr="000C0176">
              <w:rPr>
                <w:rFonts w:ascii="Calibri" w:hAnsi="Calibri" w:cs="Calibri"/>
                <w:b/>
                <w:bCs/>
                <w:color w:val="000000"/>
                <w:sz w:val="18"/>
                <w:szCs w:val="18"/>
                <w:lang w:bidi="hi-IN"/>
              </w:rPr>
              <w:t>Gen</w:t>
            </w:r>
          </w:p>
        </w:tc>
        <w:tc>
          <w:tcPr>
            <w:tcW w:w="384" w:type="pct"/>
            <w:gridSpan w:val="2"/>
            <w:shd w:val="clear" w:color="auto" w:fill="E5DFEC"/>
            <w:noWrap/>
            <w:hideMark/>
          </w:tcPr>
          <w:p w:rsidR="00EE79DE" w:rsidRPr="000C0176" w:rsidRDefault="00EE79DE" w:rsidP="00891B9C">
            <w:pPr>
              <w:contextualSpacing/>
              <w:jc w:val="center"/>
              <w:rPr>
                <w:rFonts w:ascii="Calibri" w:hAnsi="Calibri" w:cs="Calibri"/>
                <w:b/>
                <w:bCs/>
                <w:color w:val="000000"/>
                <w:sz w:val="18"/>
                <w:szCs w:val="18"/>
                <w:lang w:bidi="hi-IN"/>
              </w:rPr>
            </w:pPr>
            <w:r w:rsidRPr="000C0176">
              <w:rPr>
                <w:rFonts w:ascii="Calibri" w:hAnsi="Calibri" w:cs="Calibri"/>
                <w:b/>
                <w:bCs/>
                <w:color w:val="000000"/>
                <w:sz w:val="18"/>
                <w:szCs w:val="18"/>
                <w:lang w:bidi="hi-IN"/>
              </w:rPr>
              <w:t>SC</w:t>
            </w:r>
          </w:p>
        </w:tc>
        <w:tc>
          <w:tcPr>
            <w:tcW w:w="384" w:type="pct"/>
            <w:gridSpan w:val="2"/>
            <w:shd w:val="clear" w:color="auto" w:fill="E5DFEC"/>
            <w:noWrap/>
            <w:hideMark/>
          </w:tcPr>
          <w:p w:rsidR="00EE79DE" w:rsidRPr="000C0176" w:rsidRDefault="00EE79DE" w:rsidP="00891B9C">
            <w:pPr>
              <w:contextualSpacing/>
              <w:jc w:val="center"/>
              <w:rPr>
                <w:rFonts w:ascii="Calibri" w:hAnsi="Calibri" w:cs="Calibri"/>
                <w:b/>
                <w:bCs/>
                <w:color w:val="000000"/>
                <w:sz w:val="18"/>
                <w:szCs w:val="18"/>
                <w:lang w:bidi="hi-IN"/>
              </w:rPr>
            </w:pPr>
            <w:r w:rsidRPr="000C0176">
              <w:rPr>
                <w:rFonts w:ascii="Calibri" w:hAnsi="Calibri" w:cs="Calibri"/>
                <w:b/>
                <w:bCs/>
                <w:color w:val="000000"/>
                <w:sz w:val="18"/>
                <w:szCs w:val="18"/>
                <w:lang w:bidi="hi-IN"/>
              </w:rPr>
              <w:t>ST</w:t>
            </w:r>
          </w:p>
        </w:tc>
        <w:tc>
          <w:tcPr>
            <w:tcW w:w="387" w:type="pct"/>
            <w:gridSpan w:val="2"/>
            <w:shd w:val="clear" w:color="auto" w:fill="E5DFEC"/>
            <w:noWrap/>
            <w:hideMark/>
          </w:tcPr>
          <w:p w:rsidR="00EE79DE" w:rsidRPr="000C0176" w:rsidRDefault="00EE79DE" w:rsidP="00891B9C">
            <w:pPr>
              <w:contextualSpacing/>
              <w:jc w:val="center"/>
              <w:rPr>
                <w:rFonts w:ascii="Calibri" w:hAnsi="Calibri" w:cs="Calibri"/>
                <w:b/>
                <w:bCs/>
                <w:color w:val="000000"/>
                <w:sz w:val="18"/>
                <w:szCs w:val="18"/>
                <w:lang w:bidi="hi-IN"/>
              </w:rPr>
            </w:pPr>
            <w:r w:rsidRPr="000C0176">
              <w:rPr>
                <w:rFonts w:ascii="Calibri" w:hAnsi="Calibri" w:cs="Calibri"/>
                <w:b/>
                <w:bCs/>
                <w:color w:val="000000"/>
                <w:sz w:val="18"/>
                <w:szCs w:val="18"/>
                <w:lang w:bidi="hi-IN"/>
              </w:rPr>
              <w:t>Others</w:t>
            </w:r>
          </w:p>
        </w:tc>
      </w:tr>
      <w:tr w:rsidR="00EE79DE" w:rsidRPr="000C0176" w:rsidTr="005875B5">
        <w:trPr>
          <w:trHeight w:val="20"/>
          <w:tblHeader/>
        </w:trPr>
        <w:tc>
          <w:tcPr>
            <w:tcW w:w="1953" w:type="pct"/>
            <w:vMerge/>
            <w:shd w:val="clear" w:color="auto" w:fill="E5DFEC"/>
            <w:vAlign w:val="center"/>
            <w:hideMark/>
          </w:tcPr>
          <w:p w:rsidR="00EE79DE" w:rsidRPr="000C0176" w:rsidRDefault="00EE79DE" w:rsidP="00891B9C">
            <w:pPr>
              <w:contextualSpacing/>
              <w:jc w:val="center"/>
              <w:rPr>
                <w:rFonts w:ascii="Calibri" w:hAnsi="Calibri" w:cs="Calibri"/>
                <w:b/>
                <w:bCs/>
                <w:color w:val="000000"/>
                <w:sz w:val="18"/>
                <w:szCs w:val="18"/>
                <w:lang w:bidi="hi-IN"/>
              </w:rPr>
            </w:pPr>
          </w:p>
        </w:tc>
        <w:tc>
          <w:tcPr>
            <w:tcW w:w="709" w:type="pct"/>
            <w:vMerge/>
            <w:shd w:val="clear" w:color="auto" w:fill="E5DFEC"/>
          </w:tcPr>
          <w:p w:rsidR="00EE79DE" w:rsidRPr="000C0176" w:rsidRDefault="00EE79DE" w:rsidP="00891B9C">
            <w:pPr>
              <w:contextualSpacing/>
              <w:jc w:val="center"/>
              <w:rPr>
                <w:rFonts w:ascii="Calibri" w:hAnsi="Calibri" w:cs="Calibri"/>
                <w:b/>
                <w:bCs/>
                <w:color w:val="000000"/>
                <w:sz w:val="18"/>
                <w:szCs w:val="18"/>
                <w:lang w:bidi="hi-IN"/>
              </w:rPr>
            </w:pPr>
          </w:p>
        </w:tc>
        <w:tc>
          <w:tcPr>
            <w:tcW w:w="351" w:type="pct"/>
            <w:vMerge/>
            <w:shd w:val="clear" w:color="auto" w:fill="E5DFEC"/>
            <w:vAlign w:val="center"/>
            <w:hideMark/>
          </w:tcPr>
          <w:p w:rsidR="00EE79DE" w:rsidRPr="000C0176" w:rsidRDefault="00EE79DE" w:rsidP="00891B9C">
            <w:pPr>
              <w:contextualSpacing/>
              <w:jc w:val="center"/>
              <w:rPr>
                <w:rFonts w:ascii="Calibri" w:hAnsi="Calibri" w:cs="Calibri"/>
                <w:b/>
                <w:bCs/>
                <w:color w:val="000000"/>
                <w:sz w:val="18"/>
                <w:szCs w:val="18"/>
                <w:lang w:bidi="hi-IN"/>
              </w:rPr>
            </w:pPr>
          </w:p>
        </w:tc>
        <w:tc>
          <w:tcPr>
            <w:tcW w:w="428" w:type="pct"/>
            <w:vMerge/>
            <w:shd w:val="clear" w:color="auto" w:fill="E5DFEC"/>
            <w:vAlign w:val="center"/>
            <w:hideMark/>
          </w:tcPr>
          <w:p w:rsidR="00EE79DE" w:rsidRPr="000C0176" w:rsidRDefault="00EE79DE" w:rsidP="00891B9C">
            <w:pPr>
              <w:contextualSpacing/>
              <w:jc w:val="center"/>
              <w:rPr>
                <w:rFonts w:ascii="Calibri" w:hAnsi="Calibri" w:cs="Calibri"/>
                <w:b/>
                <w:bCs/>
                <w:color w:val="000000"/>
                <w:sz w:val="18"/>
                <w:szCs w:val="18"/>
                <w:lang w:bidi="hi-IN"/>
              </w:rPr>
            </w:pPr>
          </w:p>
        </w:tc>
        <w:tc>
          <w:tcPr>
            <w:tcW w:w="252" w:type="pct"/>
            <w:shd w:val="clear" w:color="auto" w:fill="E5DFEC"/>
            <w:noWrap/>
            <w:hideMark/>
          </w:tcPr>
          <w:p w:rsidR="00EE79DE" w:rsidRPr="000C0176" w:rsidRDefault="00EE79DE" w:rsidP="00891B9C">
            <w:pPr>
              <w:contextualSpacing/>
              <w:jc w:val="center"/>
              <w:rPr>
                <w:rFonts w:ascii="Calibri" w:hAnsi="Calibri" w:cs="Calibri"/>
                <w:b/>
                <w:bCs/>
                <w:color w:val="000000"/>
                <w:sz w:val="18"/>
                <w:szCs w:val="18"/>
                <w:lang w:bidi="hi-IN"/>
              </w:rPr>
            </w:pPr>
            <w:r w:rsidRPr="000C0176">
              <w:rPr>
                <w:rFonts w:ascii="Calibri" w:hAnsi="Calibri" w:cs="Calibri"/>
                <w:b/>
                <w:bCs/>
                <w:color w:val="000000"/>
                <w:sz w:val="18"/>
                <w:szCs w:val="18"/>
                <w:lang w:bidi="hi-IN"/>
              </w:rPr>
              <w:t>M</w:t>
            </w:r>
          </w:p>
        </w:tc>
        <w:tc>
          <w:tcPr>
            <w:tcW w:w="150" w:type="pct"/>
            <w:shd w:val="clear" w:color="auto" w:fill="E5DFEC"/>
            <w:noWrap/>
            <w:hideMark/>
          </w:tcPr>
          <w:p w:rsidR="00EE79DE" w:rsidRPr="000C0176" w:rsidRDefault="00EE79DE" w:rsidP="00891B9C">
            <w:pPr>
              <w:contextualSpacing/>
              <w:jc w:val="center"/>
              <w:rPr>
                <w:rFonts w:ascii="Calibri" w:hAnsi="Calibri" w:cs="Calibri"/>
                <w:b/>
                <w:bCs/>
                <w:color w:val="000000"/>
                <w:sz w:val="18"/>
                <w:szCs w:val="18"/>
                <w:lang w:bidi="hi-IN"/>
              </w:rPr>
            </w:pPr>
            <w:r w:rsidRPr="000C0176">
              <w:rPr>
                <w:rFonts w:ascii="Calibri" w:hAnsi="Calibri" w:cs="Calibri"/>
                <w:b/>
                <w:bCs/>
                <w:color w:val="000000"/>
                <w:sz w:val="18"/>
                <w:szCs w:val="18"/>
                <w:lang w:bidi="hi-IN"/>
              </w:rPr>
              <w:t>F</w:t>
            </w:r>
          </w:p>
        </w:tc>
        <w:tc>
          <w:tcPr>
            <w:tcW w:w="192" w:type="pct"/>
            <w:shd w:val="clear" w:color="auto" w:fill="E5DFEC"/>
            <w:noWrap/>
            <w:hideMark/>
          </w:tcPr>
          <w:p w:rsidR="00EE79DE" w:rsidRPr="000C0176" w:rsidRDefault="00EE79DE" w:rsidP="00891B9C">
            <w:pPr>
              <w:contextualSpacing/>
              <w:jc w:val="center"/>
              <w:rPr>
                <w:rFonts w:ascii="Calibri" w:hAnsi="Calibri" w:cs="Calibri"/>
                <w:b/>
                <w:bCs/>
                <w:color w:val="000000"/>
                <w:sz w:val="18"/>
                <w:szCs w:val="18"/>
                <w:lang w:bidi="hi-IN"/>
              </w:rPr>
            </w:pPr>
            <w:r w:rsidRPr="000C0176">
              <w:rPr>
                <w:rFonts w:ascii="Calibri" w:hAnsi="Calibri" w:cs="Calibri"/>
                <w:b/>
                <w:bCs/>
                <w:color w:val="000000"/>
                <w:sz w:val="18"/>
                <w:szCs w:val="18"/>
                <w:lang w:bidi="hi-IN"/>
              </w:rPr>
              <w:t>M</w:t>
            </w:r>
          </w:p>
        </w:tc>
        <w:tc>
          <w:tcPr>
            <w:tcW w:w="192" w:type="pct"/>
            <w:shd w:val="clear" w:color="auto" w:fill="E5DFEC"/>
            <w:noWrap/>
            <w:hideMark/>
          </w:tcPr>
          <w:p w:rsidR="00EE79DE" w:rsidRPr="000C0176" w:rsidRDefault="00EE79DE" w:rsidP="00891B9C">
            <w:pPr>
              <w:contextualSpacing/>
              <w:jc w:val="center"/>
              <w:rPr>
                <w:rFonts w:ascii="Calibri" w:hAnsi="Calibri" w:cs="Calibri"/>
                <w:b/>
                <w:bCs/>
                <w:color w:val="000000"/>
                <w:sz w:val="18"/>
                <w:szCs w:val="18"/>
                <w:lang w:bidi="hi-IN"/>
              </w:rPr>
            </w:pPr>
            <w:r w:rsidRPr="000C0176">
              <w:rPr>
                <w:rFonts w:ascii="Calibri" w:hAnsi="Calibri" w:cs="Calibri"/>
                <w:b/>
                <w:bCs/>
                <w:color w:val="000000"/>
                <w:sz w:val="18"/>
                <w:szCs w:val="18"/>
                <w:lang w:bidi="hi-IN"/>
              </w:rPr>
              <w:t>F</w:t>
            </w:r>
          </w:p>
        </w:tc>
        <w:tc>
          <w:tcPr>
            <w:tcW w:w="192" w:type="pct"/>
            <w:shd w:val="clear" w:color="auto" w:fill="E5DFEC"/>
            <w:noWrap/>
            <w:hideMark/>
          </w:tcPr>
          <w:p w:rsidR="00EE79DE" w:rsidRPr="000C0176" w:rsidRDefault="00EE79DE" w:rsidP="00891B9C">
            <w:pPr>
              <w:contextualSpacing/>
              <w:jc w:val="center"/>
              <w:rPr>
                <w:rFonts w:ascii="Calibri" w:hAnsi="Calibri" w:cs="Calibri"/>
                <w:b/>
                <w:bCs/>
                <w:color w:val="000000"/>
                <w:sz w:val="18"/>
                <w:szCs w:val="18"/>
                <w:lang w:bidi="hi-IN"/>
              </w:rPr>
            </w:pPr>
            <w:r w:rsidRPr="000C0176">
              <w:rPr>
                <w:rFonts w:ascii="Calibri" w:hAnsi="Calibri" w:cs="Calibri"/>
                <w:b/>
                <w:bCs/>
                <w:color w:val="000000"/>
                <w:sz w:val="18"/>
                <w:szCs w:val="18"/>
                <w:lang w:bidi="hi-IN"/>
              </w:rPr>
              <w:t>M</w:t>
            </w:r>
          </w:p>
        </w:tc>
        <w:tc>
          <w:tcPr>
            <w:tcW w:w="192" w:type="pct"/>
            <w:shd w:val="clear" w:color="auto" w:fill="E5DFEC"/>
            <w:noWrap/>
            <w:hideMark/>
          </w:tcPr>
          <w:p w:rsidR="00EE79DE" w:rsidRPr="000C0176" w:rsidRDefault="00EE79DE" w:rsidP="00891B9C">
            <w:pPr>
              <w:contextualSpacing/>
              <w:jc w:val="center"/>
              <w:rPr>
                <w:rFonts w:ascii="Calibri" w:hAnsi="Calibri" w:cs="Calibri"/>
                <w:b/>
                <w:bCs/>
                <w:color w:val="000000"/>
                <w:sz w:val="18"/>
                <w:szCs w:val="18"/>
                <w:lang w:bidi="hi-IN"/>
              </w:rPr>
            </w:pPr>
            <w:r w:rsidRPr="000C0176">
              <w:rPr>
                <w:rFonts w:ascii="Calibri" w:hAnsi="Calibri" w:cs="Calibri"/>
                <w:b/>
                <w:bCs/>
                <w:color w:val="000000"/>
                <w:sz w:val="18"/>
                <w:szCs w:val="18"/>
                <w:lang w:bidi="hi-IN"/>
              </w:rPr>
              <w:t>F</w:t>
            </w:r>
          </w:p>
        </w:tc>
        <w:tc>
          <w:tcPr>
            <w:tcW w:w="192" w:type="pct"/>
            <w:shd w:val="clear" w:color="auto" w:fill="E5DFEC"/>
            <w:noWrap/>
            <w:hideMark/>
          </w:tcPr>
          <w:p w:rsidR="00EE79DE" w:rsidRPr="000C0176" w:rsidRDefault="00EE79DE" w:rsidP="00891B9C">
            <w:pPr>
              <w:contextualSpacing/>
              <w:jc w:val="center"/>
              <w:rPr>
                <w:rFonts w:ascii="Calibri" w:hAnsi="Calibri" w:cs="Calibri"/>
                <w:b/>
                <w:bCs/>
                <w:color w:val="000000"/>
                <w:sz w:val="18"/>
                <w:szCs w:val="18"/>
                <w:lang w:bidi="hi-IN"/>
              </w:rPr>
            </w:pPr>
            <w:r w:rsidRPr="000C0176">
              <w:rPr>
                <w:rFonts w:ascii="Calibri" w:hAnsi="Calibri" w:cs="Calibri"/>
                <w:b/>
                <w:bCs/>
                <w:color w:val="000000"/>
                <w:sz w:val="18"/>
                <w:szCs w:val="18"/>
                <w:lang w:bidi="hi-IN"/>
              </w:rPr>
              <w:t>M</w:t>
            </w:r>
          </w:p>
        </w:tc>
        <w:tc>
          <w:tcPr>
            <w:tcW w:w="195" w:type="pct"/>
            <w:shd w:val="clear" w:color="auto" w:fill="E5DFEC"/>
            <w:noWrap/>
            <w:hideMark/>
          </w:tcPr>
          <w:p w:rsidR="00EE79DE" w:rsidRPr="000C0176" w:rsidRDefault="00EE79DE" w:rsidP="00891B9C">
            <w:pPr>
              <w:contextualSpacing/>
              <w:jc w:val="center"/>
              <w:rPr>
                <w:rFonts w:ascii="Calibri" w:hAnsi="Calibri" w:cs="Calibri"/>
                <w:b/>
                <w:bCs/>
                <w:color w:val="000000"/>
                <w:sz w:val="18"/>
                <w:szCs w:val="18"/>
                <w:lang w:bidi="hi-IN"/>
              </w:rPr>
            </w:pPr>
            <w:r w:rsidRPr="000C0176">
              <w:rPr>
                <w:rFonts w:ascii="Calibri" w:hAnsi="Calibri" w:cs="Calibri"/>
                <w:b/>
                <w:bCs/>
                <w:color w:val="000000"/>
                <w:sz w:val="18"/>
                <w:szCs w:val="18"/>
                <w:lang w:bidi="hi-IN"/>
              </w:rPr>
              <w:t>F</w:t>
            </w:r>
          </w:p>
        </w:tc>
      </w:tr>
      <w:tr w:rsidR="00EE79DE" w:rsidRPr="000C0176" w:rsidTr="005875B5">
        <w:trPr>
          <w:trHeight w:val="20"/>
        </w:trPr>
        <w:tc>
          <w:tcPr>
            <w:tcW w:w="1953" w:type="pct"/>
            <w:shd w:val="clear" w:color="auto" w:fill="auto"/>
            <w:noWrap/>
            <w:hideMark/>
          </w:tcPr>
          <w:p w:rsidR="00EE79DE" w:rsidRPr="000C0176" w:rsidRDefault="00EE79DE" w:rsidP="00891B9C">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Nursery Management of Horticulture crops</w:t>
            </w:r>
          </w:p>
        </w:tc>
        <w:tc>
          <w:tcPr>
            <w:tcW w:w="709" w:type="pct"/>
            <w:shd w:val="clear" w:color="auto" w:fill="auto"/>
          </w:tcPr>
          <w:p w:rsidR="00EE79DE" w:rsidRPr="000C0176" w:rsidRDefault="00EE79DE" w:rsidP="00891B9C">
            <w:pPr>
              <w:contextualSpacing/>
              <w:jc w:val="center"/>
              <w:rPr>
                <w:rFonts w:ascii="Calibri" w:hAnsi="Calibri" w:cs="Calibri"/>
                <w:color w:val="000000"/>
                <w:sz w:val="18"/>
                <w:szCs w:val="18"/>
                <w:lang w:bidi="hi-IN"/>
              </w:rPr>
            </w:pPr>
          </w:p>
        </w:tc>
        <w:tc>
          <w:tcPr>
            <w:tcW w:w="351" w:type="pct"/>
            <w:shd w:val="clear" w:color="auto" w:fill="auto"/>
            <w:noWrap/>
            <w:hideMark/>
          </w:tcPr>
          <w:p w:rsidR="00EE79DE" w:rsidRPr="000C0176" w:rsidRDefault="00EE79DE" w:rsidP="00891B9C">
            <w:pPr>
              <w:contextualSpacing/>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428" w:type="pct"/>
            <w:shd w:val="clear" w:color="auto" w:fill="auto"/>
            <w:noWrap/>
            <w:hideMark/>
          </w:tcPr>
          <w:p w:rsidR="00EE79DE" w:rsidRPr="000C0176" w:rsidRDefault="00EE79DE" w:rsidP="00891B9C">
            <w:pPr>
              <w:contextualSpacing/>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252" w:type="pct"/>
            <w:shd w:val="clear" w:color="auto" w:fill="auto"/>
            <w:noWrap/>
            <w:hideMark/>
          </w:tcPr>
          <w:p w:rsidR="00EE79DE" w:rsidRPr="000C0176" w:rsidRDefault="00EE79DE" w:rsidP="00891B9C">
            <w:pPr>
              <w:contextualSpacing/>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50" w:type="pct"/>
            <w:shd w:val="clear" w:color="auto" w:fill="auto"/>
            <w:noWrap/>
            <w:hideMark/>
          </w:tcPr>
          <w:p w:rsidR="00EE79DE" w:rsidRPr="000C0176" w:rsidRDefault="00EE79DE" w:rsidP="00891B9C">
            <w:pPr>
              <w:contextualSpacing/>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92" w:type="pct"/>
            <w:shd w:val="clear" w:color="auto" w:fill="auto"/>
            <w:noWrap/>
            <w:hideMark/>
          </w:tcPr>
          <w:p w:rsidR="00EE79DE" w:rsidRPr="000C0176" w:rsidRDefault="00EE79DE" w:rsidP="00891B9C">
            <w:pPr>
              <w:contextualSpacing/>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92" w:type="pct"/>
            <w:shd w:val="clear" w:color="auto" w:fill="auto"/>
            <w:noWrap/>
            <w:hideMark/>
          </w:tcPr>
          <w:p w:rsidR="00EE79DE" w:rsidRPr="000C0176" w:rsidRDefault="00EE79DE" w:rsidP="00891B9C">
            <w:pPr>
              <w:contextualSpacing/>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92" w:type="pct"/>
            <w:shd w:val="clear" w:color="auto" w:fill="auto"/>
            <w:noWrap/>
            <w:hideMark/>
          </w:tcPr>
          <w:p w:rsidR="00EE79DE" w:rsidRPr="000C0176" w:rsidRDefault="00EE79DE" w:rsidP="00891B9C">
            <w:pPr>
              <w:contextualSpacing/>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92" w:type="pct"/>
            <w:shd w:val="clear" w:color="auto" w:fill="auto"/>
            <w:noWrap/>
            <w:hideMark/>
          </w:tcPr>
          <w:p w:rsidR="00EE79DE" w:rsidRPr="000C0176" w:rsidRDefault="00EE79DE" w:rsidP="00891B9C">
            <w:pPr>
              <w:contextualSpacing/>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92" w:type="pct"/>
            <w:shd w:val="clear" w:color="auto" w:fill="auto"/>
            <w:noWrap/>
            <w:hideMark/>
          </w:tcPr>
          <w:p w:rsidR="00EE79DE" w:rsidRPr="000C0176" w:rsidRDefault="00EE79DE" w:rsidP="00891B9C">
            <w:pPr>
              <w:contextualSpacing/>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95" w:type="pct"/>
            <w:shd w:val="clear" w:color="auto" w:fill="auto"/>
            <w:noWrap/>
            <w:hideMark/>
          </w:tcPr>
          <w:p w:rsidR="00EE79DE" w:rsidRPr="000C0176" w:rsidRDefault="00EE79DE" w:rsidP="00891B9C">
            <w:pPr>
              <w:contextualSpacing/>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r>
      <w:tr w:rsidR="00EE79DE" w:rsidRPr="000C0176" w:rsidTr="005875B5">
        <w:trPr>
          <w:trHeight w:val="20"/>
        </w:trPr>
        <w:tc>
          <w:tcPr>
            <w:tcW w:w="1953" w:type="pct"/>
            <w:shd w:val="clear" w:color="auto" w:fill="auto"/>
            <w:noWrap/>
            <w:hideMark/>
          </w:tcPr>
          <w:p w:rsidR="00EE79DE" w:rsidRPr="000C0176" w:rsidRDefault="00EE79DE" w:rsidP="00891B9C">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Training and pruning of orchards</w:t>
            </w:r>
          </w:p>
        </w:tc>
        <w:tc>
          <w:tcPr>
            <w:tcW w:w="709" w:type="pct"/>
            <w:shd w:val="clear" w:color="auto" w:fill="auto"/>
          </w:tcPr>
          <w:p w:rsidR="00EE79DE" w:rsidRPr="000C0176" w:rsidRDefault="00EE79DE" w:rsidP="00891B9C">
            <w:pPr>
              <w:contextualSpacing/>
              <w:jc w:val="center"/>
              <w:rPr>
                <w:rFonts w:ascii="Calibri" w:hAnsi="Calibri" w:cs="Calibri"/>
                <w:color w:val="000000"/>
                <w:sz w:val="18"/>
                <w:szCs w:val="18"/>
                <w:lang w:bidi="hi-IN"/>
              </w:rPr>
            </w:pPr>
          </w:p>
        </w:tc>
        <w:tc>
          <w:tcPr>
            <w:tcW w:w="351" w:type="pct"/>
            <w:shd w:val="clear" w:color="auto" w:fill="auto"/>
            <w:noWrap/>
            <w:hideMark/>
          </w:tcPr>
          <w:p w:rsidR="00EE79DE" w:rsidRPr="000C0176" w:rsidRDefault="00EE79DE" w:rsidP="00891B9C">
            <w:pPr>
              <w:contextualSpacing/>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428" w:type="pct"/>
            <w:shd w:val="clear" w:color="auto" w:fill="auto"/>
            <w:noWrap/>
            <w:hideMark/>
          </w:tcPr>
          <w:p w:rsidR="00EE79DE" w:rsidRPr="000C0176" w:rsidRDefault="00EE79DE" w:rsidP="00891B9C">
            <w:pPr>
              <w:contextualSpacing/>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252" w:type="pct"/>
            <w:shd w:val="clear" w:color="auto" w:fill="auto"/>
            <w:noWrap/>
            <w:hideMark/>
          </w:tcPr>
          <w:p w:rsidR="00EE79DE" w:rsidRPr="000C0176" w:rsidRDefault="00EE79DE" w:rsidP="00891B9C">
            <w:pPr>
              <w:contextualSpacing/>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50" w:type="pct"/>
            <w:shd w:val="clear" w:color="auto" w:fill="auto"/>
            <w:noWrap/>
            <w:hideMark/>
          </w:tcPr>
          <w:p w:rsidR="00EE79DE" w:rsidRPr="000C0176" w:rsidRDefault="00EE79DE" w:rsidP="00891B9C">
            <w:pPr>
              <w:contextualSpacing/>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92" w:type="pct"/>
            <w:shd w:val="clear" w:color="auto" w:fill="auto"/>
            <w:noWrap/>
            <w:hideMark/>
          </w:tcPr>
          <w:p w:rsidR="00EE79DE" w:rsidRPr="000C0176" w:rsidRDefault="00EE79DE" w:rsidP="00891B9C">
            <w:pPr>
              <w:contextualSpacing/>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92" w:type="pct"/>
            <w:shd w:val="clear" w:color="auto" w:fill="auto"/>
            <w:noWrap/>
            <w:hideMark/>
          </w:tcPr>
          <w:p w:rsidR="00EE79DE" w:rsidRPr="000C0176" w:rsidRDefault="00EE79DE" w:rsidP="00891B9C">
            <w:pPr>
              <w:contextualSpacing/>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92" w:type="pct"/>
            <w:shd w:val="clear" w:color="auto" w:fill="auto"/>
            <w:noWrap/>
            <w:hideMark/>
          </w:tcPr>
          <w:p w:rsidR="00EE79DE" w:rsidRPr="000C0176" w:rsidRDefault="00EE79DE" w:rsidP="00891B9C">
            <w:pPr>
              <w:contextualSpacing/>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92" w:type="pct"/>
            <w:shd w:val="clear" w:color="auto" w:fill="auto"/>
            <w:noWrap/>
            <w:hideMark/>
          </w:tcPr>
          <w:p w:rsidR="00EE79DE" w:rsidRPr="000C0176" w:rsidRDefault="00EE79DE" w:rsidP="00891B9C">
            <w:pPr>
              <w:contextualSpacing/>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92" w:type="pct"/>
            <w:shd w:val="clear" w:color="auto" w:fill="auto"/>
            <w:noWrap/>
            <w:hideMark/>
          </w:tcPr>
          <w:p w:rsidR="00EE79DE" w:rsidRPr="000C0176" w:rsidRDefault="00EE79DE" w:rsidP="00891B9C">
            <w:pPr>
              <w:contextualSpacing/>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95" w:type="pct"/>
            <w:shd w:val="clear" w:color="auto" w:fill="auto"/>
            <w:noWrap/>
            <w:hideMark/>
          </w:tcPr>
          <w:p w:rsidR="00EE79DE" w:rsidRPr="000C0176" w:rsidRDefault="00EE79DE" w:rsidP="00891B9C">
            <w:pPr>
              <w:contextualSpacing/>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r>
      <w:tr w:rsidR="00EE79DE" w:rsidRPr="000C0176" w:rsidTr="005875B5">
        <w:trPr>
          <w:trHeight w:val="20"/>
        </w:trPr>
        <w:tc>
          <w:tcPr>
            <w:tcW w:w="1953" w:type="pct"/>
            <w:shd w:val="clear" w:color="auto" w:fill="auto"/>
            <w:noWrap/>
            <w:hideMark/>
          </w:tcPr>
          <w:p w:rsidR="00EE79DE" w:rsidRPr="000C0176" w:rsidRDefault="00EE79DE" w:rsidP="00891B9C">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Protected cultivation of vegetable crops</w:t>
            </w:r>
          </w:p>
        </w:tc>
        <w:tc>
          <w:tcPr>
            <w:tcW w:w="709" w:type="pct"/>
            <w:shd w:val="clear" w:color="auto" w:fill="auto"/>
          </w:tcPr>
          <w:p w:rsidR="00EE79DE" w:rsidRPr="000C0176" w:rsidRDefault="00EE79DE" w:rsidP="00891B9C">
            <w:pPr>
              <w:contextualSpacing/>
              <w:jc w:val="center"/>
              <w:rPr>
                <w:rFonts w:ascii="Calibri" w:hAnsi="Calibri" w:cs="Calibri"/>
                <w:color w:val="000000"/>
                <w:sz w:val="18"/>
                <w:szCs w:val="18"/>
                <w:lang w:bidi="hi-IN"/>
              </w:rPr>
            </w:pPr>
          </w:p>
        </w:tc>
        <w:tc>
          <w:tcPr>
            <w:tcW w:w="351" w:type="pct"/>
            <w:shd w:val="clear" w:color="auto" w:fill="auto"/>
            <w:noWrap/>
            <w:hideMark/>
          </w:tcPr>
          <w:p w:rsidR="00EE79DE" w:rsidRPr="000C0176" w:rsidRDefault="00EE79DE" w:rsidP="00891B9C">
            <w:pPr>
              <w:contextualSpacing/>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428" w:type="pct"/>
            <w:shd w:val="clear" w:color="auto" w:fill="auto"/>
            <w:noWrap/>
            <w:hideMark/>
          </w:tcPr>
          <w:p w:rsidR="00EE79DE" w:rsidRPr="000C0176" w:rsidRDefault="00EE79DE" w:rsidP="00891B9C">
            <w:pPr>
              <w:contextualSpacing/>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252" w:type="pct"/>
            <w:shd w:val="clear" w:color="auto" w:fill="auto"/>
            <w:noWrap/>
            <w:hideMark/>
          </w:tcPr>
          <w:p w:rsidR="00EE79DE" w:rsidRPr="000C0176" w:rsidRDefault="00EE79DE" w:rsidP="00891B9C">
            <w:pPr>
              <w:contextualSpacing/>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50" w:type="pct"/>
            <w:shd w:val="clear" w:color="auto" w:fill="auto"/>
            <w:noWrap/>
            <w:hideMark/>
          </w:tcPr>
          <w:p w:rsidR="00EE79DE" w:rsidRPr="000C0176" w:rsidRDefault="00EE79DE" w:rsidP="00891B9C">
            <w:pPr>
              <w:contextualSpacing/>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92" w:type="pct"/>
            <w:shd w:val="clear" w:color="auto" w:fill="auto"/>
            <w:noWrap/>
            <w:hideMark/>
          </w:tcPr>
          <w:p w:rsidR="00EE79DE" w:rsidRPr="000C0176" w:rsidRDefault="00EE79DE" w:rsidP="00891B9C">
            <w:pPr>
              <w:contextualSpacing/>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92" w:type="pct"/>
            <w:shd w:val="clear" w:color="auto" w:fill="auto"/>
            <w:noWrap/>
            <w:hideMark/>
          </w:tcPr>
          <w:p w:rsidR="00EE79DE" w:rsidRPr="000C0176" w:rsidRDefault="00EE79DE" w:rsidP="00891B9C">
            <w:pPr>
              <w:contextualSpacing/>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92" w:type="pct"/>
            <w:shd w:val="clear" w:color="auto" w:fill="auto"/>
            <w:noWrap/>
            <w:hideMark/>
          </w:tcPr>
          <w:p w:rsidR="00EE79DE" w:rsidRPr="000C0176" w:rsidRDefault="00EE79DE" w:rsidP="00891B9C">
            <w:pPr>
              <w:contextualSpacing/>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92" w:type="pct"/>
            <w:shd w:val="clear" w:color="auto" w:fill="auto"/>
            <w:noWrap/>
            <w:hideMark/>
          </w:tcPr>
          <w:p w:rsidR="00EE79DE" w:rsidRPr="000C0176" w:rsidRDefault="00EE79DE" w:rsidP="00891B9C">
            <w:pPr>
              <w:contextualSpacing/>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92" w:type="pct"/>
            <w:shd w:val="clear" w:color="auto" w:fill="auto"/>
            <w:noWrap/>
            <w:hideMark/>
          </w:tcPr>
          <w:p w:rsidR="00EE79DE" w:rsidRPr="000C0176" w:rsidRDefault="00EE79DE" w:rsidP="00891B9C">
            <w:pPr>
              <w:contextualSpacing/>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95" w:type="pct"/>
            <w:shd w:val="clear" w:color="auto" w:fill="auto"/>
            <w:noWrap/>
            <w:hideMark/>
          </w:tcPr>
          <w:p w:rsidR="00EE79DE" w:rsidRPr="000C0176" w:rsidRDefault="00EE79DE" w:rsidP="00891B9C">
            <w:pPr>
              <w:contextualSpacing/>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r>
      <w:tr w:rsidR="00EE79DE" w:rsidRPr="000C0176" w:rsidTr="005875B5">
        <w:trPr>
          <w:trHeight w:val="20"/>
        </w:trPr>
        <w:tc>
          <w:tcPr>
            <w:tcW w:w="1953" w:type="pct"/>
            <w:shd w:val="clear" w:color="auto" w:fill="auto"/>
            <w:noWrap/>
            <w:hideMark/>
          </w:tcPr>
          <w:p w:rsidR="00EE79DE" w:rsidRPr="000C0176" w:rsidRDefault="00EE79DE" w:rsidP="00891B9C">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Commercial fruit production</w:t>
            </w:r>
          </w:p>
        </w:tc>
        <w:tc>
          <w:tcPr>
            <w:tcW w:w="709" w:type="pct"/>
            <w:shd w:val="clear" w:color="auto" w:fill="auto"/>
          </w:tcPr>
          <w:p w:rsidR="00EE79DE" w:rsidRPr="000C0176" w:rsidRDefault="00EE79DE" w:rsidP="00891B9C">
            <w:pPr>
              <w:contextualSpacing/>
              <w:jc w:val="center"/>
              <w:rPr>
                <w:rFonts w:ascii="Calibri" w:hAnsi="Calibri" w:cs="Calibri"/>
                <w:color w:val="000000"/>
                <w:sz w:val="18"/>
                <w:szCs w:val="18"/>
                <w:lang w:bidi="hi-IN"/>
              </w:rPr>
            </w:pPr>
          </w:p>
        </w:tc>
        <w:tc>
          <w:tcPr>
            <w:tcW w:w="351" w:type="pct"/>
            <w:shd w:val="clear" w:color="auto" w:fill="auto"/>
            <w:noWrap/>
            <w:hideMark/>
          </w:tcPr>
          <w:p w:rsidR="00EE79DE" w:rsidRPr="000C0176" w:rsidRDefault="00EE79DE" w:rsidP="00891B9C">
            <w:pPr>
              <w:contextualSpacing/>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428" w:type="pct"/>
            <w:shd w:val="clear" w:color="auto" w:fill="auto"/>
            <w:noWrap/>
            <w:hideMark/>
          </w:tcPr>
          <w:p w:rsidR="00EE79DE" w:rsidRPr="000C0176" w:rsidRDefault="00EE79DE" w:rsidP="00891B9C">
            <w:pPr>
              <w:contextualSpacing/>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252" w:type="pct"/>
            <w:shd w:val="clear" w:color="auto" w:fill="auto"/>
            <w:noWrap/>
            <w:hideMark/>
          </w:tcPr>
          <w:p w:rsidR="00EE79DE" w:rsidRPr="000C0176" w:rsidRDefault="00EE79DE" w:rsidP="00891B9C">
            <w:pPr>
              <w:contextualSpacing/>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50" w:type="pct"/>
            <w:shd w:val="clear" w:color="auto" w:fill="auto"/>
            <w:noWrap/>
            <w:hideMark/>
          </w:tcPr>
          <w:p w:rsidR="00EE79DE" w:rsidRPr="000C0176" w:rsidRDefault="00EE79DE" w:rsidP="00891B9C">
            <w:pPr>
              <w:contextualSpacing/>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92" w:type="pct"/>
            <w:shd w:val="clear" w:color="auto" w:fill="auto"/>
            <w:noWrap/>
            <w:hideMark/>
          </w:tcPr>
          <w:p w:rsidR="00EE79DE" w:rsidRPr="000C0176" w:rsidRDefault="00EE79DE" w:rsidP="00891B9C">
            <w:pPr>
              <w:contextualSpacing/>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92" w:type="pct"/>
            <w:shd w:val="clear" w:color="auto" w:fill="auto"/>
            <w:noWrap/>
            <w:hideMark/>
          </w:tcPr>
          <w:p w:rsidR="00EE79DE" w:rsidRPr="000C0176" w:rsidRDefault="00EE79DE" w:rsidP="00891B9C">
            <w:pPr>
              <w:contextualSpacing/>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92" w:type="pct"/>
            <w:shd w:val="clear" w:color="auto" w:fill="auto"/>
            <w:noWrap/>
            <w:hideMark/>
          </w:tcPr>
          <w:p w:rsidR="00EE79DE" w:rsidRPr="000C0176" w:rsidRDefault="00EE79DE" w:rsidP="00891B9C">
            <w:pPr>
              <w:contextualSpacing/>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92" w:type="pct"/>
            <w:shd w:val="clear" w:color="auto" w:fill="auto"/>
            <w:noWrap/>
            <w:hideMark/>
          </w:tcPr>
          <w:p w:rsidR="00EE79DE" w:rsidRPr="000C0176" w:rsidRDefault="00EE79DE" w:rsidP="00891B9C">
            <w:pPr>
              <w:contextualSpacing/>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92" w:type="pct"/>
            <w:shd w:val="clear" w:color="auto" w:fill="auto"/>
            <w:noWrap/>
            <w:hideMark/>
          </w:tcPr>
          <w:p w:rsidR="00EE79DE" w:rsidRPr="000C0176" w:rsidRDefault="00EE79DE" w:rsidP="00891B9C">
            <w:pPr>
              <w:contextualSpacing/>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95" w:type="pct"/>
            <w:shd w:val="clear" w:color="auto" w:fill="auto"/>
            <w:noWrap/>
            <w:hideMark/>
          </w:tcPr>
          <w:p w:rsidR="00EE79DE" w:rsidRPr="000C0176" w:rsidRDefault="00EE79DE" w:rsidP="00891B9C">
            <w:pPr>
              <w:contextualSpacing/>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r>
      <w:tr w:rsidR="00EE79DE" w:rsidRPr="000C0176" w:rsidTr="005875B5">
        <w:trPr>
          <w:trHeight w:val="20"/>
        </w:trPr>
        <w:tc>
          <w:tcPr>
            <w:tcW w:w="1953" w:type="pct"/>
            <w:shd w:val="clear" w:color="auto" w:fill="auto"/>
            <w:noWrap/>
            <w:hideMark/>
          </w:tcPr>
          <w:p w:rsidR="00EE79DE" w:rsidRPr="000C0176" w:rsidRDefault="00EE79DE" w:rsidP="00891B9C">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Integrated farming</w:t>
            </w:r>
          </w:p>
        </w:tc>
        <w:tc>
          <w:tcPr>
            <w:tcW w:w="709" w:type="pct"/>
            <w:shd w:val="clear" w:color="auto" w:fill="auto"/>
          </w:tcPr>
          <w:p w:rsidR="00EE79DE" w:rsidRPr="000C0176" w:rsidRDefault="00EE79DE" w:rsidP="00891B9C">
            <w:pPr>
              <w:contextualSpacing/>
              <w:jc w:val="center"/>
              <w:rPr>
                <w:rFonts w:ascii="Calibri" w:hAnsi="Calibri" w:cs="Calibri"/>
                <w:color w:val="000000"/>
                <w:sz w:val="18"/>
                <w:szCs w:val="18"/>
                <w:lang w:bidi="hi-IN"/>
              </w:rPr>
            </w:pPr>
          </w:p>
        </w:tc>
        <w:tc>
          <w:tcPr>
            <w:tcW w:w="351" w:type="pct"/>
            <w:shd w:val="clear" w:color="auto" w:fill="auto"/>
            <w:noWrap/>
            <w:hideMark/>
          </w:tcPr>
          <w:p w:rsidR="00EE79DE" w:rsidRPr="000C0176" w:rsidRDefault="00EE79DE" w:rsidP="00891B9C">
            <w:pPr>
              <w:contextualSpacing/>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428" w:type="pct"/>
            <w:shd w:val="clear" w:color="auto" w:fill="auto"/>
            <w:noWrap/>
            <w:hideMark/>
          </w:tcPr>
          <w:p w:rsidR="00EE79DE" w:rsidRPr="000C0176" w:rsidRDefault="00EE79DE" w:rsidP="00891B9C">
            <w:pPr>
              <w:contextualSpacing/>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252" w:type="pct"/>
            <w:shd w:val="clear" w:color="auto" w:fill="auto"/>
            <w:noWrap/>
            <w:hideMark/>
          </w:tcPr>
          <w:p w:rsidR="00EE79DE" w:rsidRPr="000C0176" w:rsidRDefault="00EE79DE" w:rsidP="00891B9C">
            <w:pPr>
              <w:contextualSpacing/>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50" w:type="pct"/>
            <w:shd w:val="clear" w:color="auto" w:fill="auto"/>
            <w:noWrap/>
            <w:hideMark/>
          </w:tcPr>
          <w:p w:rsidR="00EE79DE" w:rsidRPr="000C0176" w:rsidRDefault="00EE79DE" w:rsidP="00891B9C">
            <w:pPr>
              <w:contextualSpacing/>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92" w:type="pct"/>
            <w:shd w:val="clear" w:color="auto" w:fill="auto"/>
            <w:noWrap/>
            <w:hideMark/>
          </w:tcPr>
          <w:p w:rsidR="00EE79DE" w:rsidRPr="000C0176" w:rsidRDefault="00EE79DE" w:rsidP="00891B9C">
            <w:pPr>
              <w:contextualSpacing/>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92" w:type="pct"/>
            <w:shd w:val="clear" w:color="auto" w:fill="auto"/>
            <w:noWrap/>
            <w:hideMark/>
          </w:tcPr>
          <w:p w:rsidR="00EE79DE" w:rsidRPr="000C0176" w:rsidRDefault="00EE79DE" w:rsidP="00891B9C">
            <w:pPr>
              <w:contextualSpacing/>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92" w:type="pct"/>
            <w:shd w:val="clear" w:color="auto" w:fill="auto"/>
            <w:noWrap/>
            <w:hideMark/>
          </w:tcPr>
          <w:p w:rsidR="00EE79DE" w:rsidRPr="000C0176" w:rsidRDefault="00EE79DE" w:rsidP="00891B9C">
            <w:pPr>
              <w:contextualSpacing/>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92" w:type="pct"/>
            <w:shd w:val="clear" w:color="auto" w:fill="auto"/>
            <w:noWrap/>
            <w:hideMark/>
          </w:tcPr>
          <w:p w:rsidR="00EE79DE" w:rsidRPr="000C0176" w:rsidRDefault="00EE79DE" w:rsidP="00891B9C">
            <w:pPr>
              <w:contextualSpacing/>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92" w:type="pct"/>
            <w:shd w:val="clear" w:color="auto" w:fill="auto"/>
            <w:noWrap/>
            <w:hideMark/>
          </w:tcPr>
          <w:p w:rsidR="00EE79DE" w:rsidRPr="000C0176" w:rsidRDefault="00EE79DE" w:rsidP="00891B9C">
            <w:pPr>
              <w:contextualSpacing/>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95" w:type="pct"/>
            <w:shd w:val="clear" w:color="auto" w:fill="auto"/>
            <w:noWrap/>
            <w:hideMark/>
          </w:tcPr>
          <w:p w:rsidR="00EE79DE" w:rsidRPr="000C0176" w:rsidRDefault="00EE79DE" w:rsidP="00891B9C">
            <w:pPr>
              <w:contextualSpacing/>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r>
      <w:tr w:rsidR="00EE79DE" w:rsidRPr="000C0176" w:rsidTr="005875B5">
        <w:trPr>
          <w:trHeight w:val="20"/>
        </w:trPr>
        <w:tc>
          <w:tcPr>
            <w:tcW w:w="1953" w:type="pct"/>
            <w:shd w:val="clear" w:color="auto" w:fill="auto"/>
            <w:noWrap/>
            <w:hideMark/>
          </w:tcPr>
          <w:p w:rsidR="00EE79DE" w:rsidRPr="000C0176" w:rsidRDefault="00EE79DE" w:rsidP="00891B9C">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 xml:space="preserve">Seed production </w:t>
            </w:r>
          </w:p>
        </w:tc>
        <w:tc>
          <w:tcPr>
            <w:tcW w:w="709" w:type="pct"/>
            <w:shd w:val="clear" w:color="auto" w:fill="auto"/>
          </w:tcPr>
          <w:p w:rsidR="00EE79DE" w:rsidRPr="000C0176" w:rsidRDefault="00EE79DE" w:rsidP="00891B9C">
            <w:pPr>
              <w:contextualSpacing/>
              <w:jc w:val="center"/>
              <w:rPr>
                <w:rFonts w:ascii="Calibri" w:hAnsi="Calibri" w:cs="Calibri"/>
                <w:color w:val="000000"/>
                <w:sz w:val="18"/>
                <w:szCs w:val="18"/>
                <w:lang w:bidi="hi-IN"/>
              </w:rPr>
            </w:pPr>
          </w:p>
        </w:tc>
        <w:tc>
          <w:tcPr>
            <w:tcW w:w="351" w:type="pct"/>
            <w:shd w:val="clear" w:color="auto" w:fill="auto"/>
            <w:noWrap/>
            <w:hideMark/>
          </w:tcPr>
          <w:p w:rsidR="00EE79DE" w:rsidRPr="000C0176" w:rsidRDefault="00EE79DE" w:rsidP="00891B9C">
            <w:pPr>
              <w:contextualSpacing/>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428" w:type="pct"/>
            <w:shd w:val="clear" w:color="auto" w:fill="auto"/>
            <w:noWrap/>
            <w:hideMark/>
          </w:tcPr>
          <w:p w:rsidR="00EE79DE" w:rsidRPr="000C0176" w:rsidRDefault="00EE79DE" w:rsidP="00891B9C">
            <w:pPr>
              <w:contextualSpacing/>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252" w:type="pct"/>
            <w:shd w:val="clear" w:color="auto" w:fill="auto"/>
            <w:noWrap/>
            <w:hideMark/>
          </w:tcPr>
          <w:p w:rsidR="00EE79DE" w:rsidRPr="000C0176" w:rsidRDefault="00EE79DE" w:rsidP="00891B9C">
            <w:pPr>
              <w:contextualSpacing/>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50" w:type="pct"/>
            <w:shd w:val="clear" w:color="auto" w:fill="auto"/>
            <w:noWrap/>
            <w:hideMark/>
          </w:tcPr>
          <w:p w:rsidR="00EE79DE" w:rsidRPr="000C0176" w:rsidRDefault="00EE79DE" w:rsidP="00891B9C">
            <w:pPr>
              <w:contextualSpacing/>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92" w:type="pct"/>
            <w:shd w:val="clear" w:color="auto" w:fill="auto"/>
            <w:noWrap/>
            <w:hideMark/>
          </w:tcPr>
          <w:p w:rsidR="00EE79DE" w:rsidRPr="000C0176" w:rsidRDefault="00EE79DE" w:rsidP="00891B9C">
            <w:pPr>
              <w:contextualSpacing/>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92" w:type="pct"/>
            <w:shd w:val="clear" w:color="auto" w:fill="auto"/>
            <w:noWrap/>
            <w:hideMark/>
          </w:tcPr>
          <w:p w:rsidR="00EE79DE" w:rsidRPr="000C0176" w:rsidRDefault="00EE79DE" w:rsidP="00891B9C">
            <w:pPr>
              <w:contextualSpacing/>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92" w:type="pct"/>
            <w:shd w:val="clear" w:color="auto" w:fill="auto"/>
            <w:noWrap/>
            <w:hideMark/>
          </w:tcPr>
          <w:p w:rsidR="00EE79DE" w:rsidRPr="000C0176" w:rsidRDefault="00EE79DE" w:rsidP="00891B9C">
            <w:pPr>
              <w:contextualSpacing/>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92" w:type="pct"/>
            <w:shd w:val="clear" w:color="auto" w:fill="auto"/>
            <w:noWrap/>
            <w:hideMark/>
          </w:tcPr>
          <w:p w:rsidR="00EE79DE" w:rsidRPr="000C0176" w:rsidRDefault="00EE79DE" w:rsidP="00891B9C">
            <w:pPr>
              <w:contextualSpacing/>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92" w:type="pct"/>
            <w:shd w:val="clear" w:color="auto" w:fill="auto"/>
            <w:noWrap/>
            <w:hideMark/>
          </w:tcPr>
          <w:p w:rsidR="00EE79DE" w:rsidRPr="000C0176" w:rsidRDefault="00EE79DE" w:rsidP="00891B9C">
            <w:pPr>
              <w:contextualSpacing/>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95" w:type="pct"/>
            <w:shd w:val="clear" w:color="auto" w:fill="auto"/>
            <w:noWrap/>
            <w:hideMark/>
          </w:tcPr>
          <w:p w:rsidR="00EE79DE" w:rsidRPr="000C0176" w:rsidRDefault="00EE79DE" w:rsidP="00891B9C">
            <w:pPr>
              <w:contextualSpacing/>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r>
      <w:tr w:rsidR="00EE79DE" w:rsidRPr="000C0176" w:rsidTr="005875B5">
        <w:trPr>
          <w:trHeight w:val="20"/>
        </w:trPr>
        <w:tc>
          <w:tcPr>
            <w:tcW w:w="1953" w:type="pct"/>
            <w:shd w:val="clear" w:color="auto" w:fill="auto"/>
            <w:noWrap/>
            <w:hideMark/>
          </w:tcPr>
          <w:p w:rsidR="00EE79DE" w:rsidRPr="000C0176" w:rsidRDefault="00EE79DE" w:rsidP="00891B9C">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Production of organic inputs</w:t>
            </w:r>
          </w:p>
        </w:tc>
        <w:tc>
          <w:tcPr>
            <w:tcW w:w="709" w:type="pct"/>
            <w:shd w:val="clear" w:color="auto" w:fill="auto"/>
          </w:tcPr>
          <w:p w:rsidR="00EE79DE" w:rsidRPr="000C0176" w:rsidRDefault="00EE79DE" w:rsidP="00891B9C">
            <w:pPr>
              <w:contextualSpacing/>
              <w:jc w:val="center"/>
              <w:rPr>
                <w:rFonts w:ascii="Calibri" w:hAnsi="Calibri" w:cs="Calibri"/>
                <w:color w:val="000000"/>
                <w:sz w:val="18"/>
                <w:szCs w:val="18"/>
                <w:lang w:bidi="hi-IN"/>
              </w:rPr>
            </w:pPr>
          </w:p>
        </w:tc>
        <w:tc>
          <w:tcPr>
            <w:tcW w:w="351" w:type="pct"/>
            <w:shd w:val="clear" w:color="auto" w:fill="auto"/>
            <w:noWrap/>
            <w:hideMark/>
          </w:tcPr>
          <w:p w:rsidR="00EE79DE" w:rsidRPr="000C0176" w:rsidRDefault="00EE79DE" w:rsidP="00891B9C">
            <w:pPr>
              <w:contextualSpacing/>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428" w:type="pct"/>
            <w:shd w:val="clear" w:color="auto" w:fill="auto"/>
            <w:noWrap/>
            <w:hideMark/>
          </w:tcPr>
          <w:p w:rsidR="00EE79DE" w:rsidRPr="000C0176" w:rsidRDefault="00EE79DE" w:rsidP="00891B9C">
            <w:pPr>
              <w:contextualSpacing/>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252" w:type="pct"/>
            <w:shd w:val="clear" w:color="auto" w:fill="auto"/>
            <w:noWrap/>
            <w:hideMark/>
          </w:tcPr>
          <w:p w:rsidR="00EE79DE" w:rsidRPr="000C0176" w:rsidRDefault="00EE79DE" w:rsidP="00891B9C">
            <w:pPr>
              <w:contextualSpacing/>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50" w:type="pct"/>
            <w:shd w:val="clear" w:color="auto" w:fill="auto"/>
            <w:noWrap/>
            <w:hideMark/>
          </w:tcPr>
          <w:p w:rsidR="00EE79DE" w:rsidRPr="000C0176" w:rsidRDefault="00EE79DE" w:rsidP="00891B9C">
            <w:pPr>
              <w:contextualSpacing/>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92" w:type="pct"/>
            <w:shd w:val="clear" w:color="auto" w:fill="auto"/>
            <w:noWrap/>
            <w:hideMark/>
          </w:tcPr>
          <w:p w:rsidR="00EE79DE" w:rsidRPr="000C0176" w:rsidRDefault="00EE79DE" w:rsidP="00891B9C">
            <w:pPr>
              <w:contextualSpacing/>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92" w:type="pct"/>
            <w:shd w:val="clear" w:color="auto" w:fill="auto"/>
            <w:noWrap/>
            <w:hideMark/>
          </w:tcPr>
          <w:p w:rsidR="00EE79DE" w:rsidRPr="000C0176" w:rsidRDefault="00EE79DE" w:rsidP="00891B9C">
            <w:pPr>
              <w:contextualSpacing/>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92" w:type="pct"/>
            <w:shd w:val="clear" w:color="auto" w:fill="auto"/>
            <w:noWrap/>
            <w:hideMark/>
          </w:tcPr>
          <w:p w:rsidR="00EE79DE" w:rsidRPr="000C0176" w:rsidRDefault="00EE79DE" w:rsidP="00891B9C">
            <w:pPr>
              <w:contextualSpacing/>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92" w:type="pct"/>
            <w:shd w:val="clear" w:color="auto" w:fill="auto"/>
            <w:noWrap/>
            <w:hideMark/>
          </w:tcPr>
          <w:p w:rsidR="00EE79DE" w:rsidRPr="000C0176" w:rsidRDefault="00EE79DE" w:rsidP="00891B9C">
            <w:pPr>
              <w:contextualSpacing/>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92" w:type="pct"/>
            <w:shd w:val="clear" w:color="auto" w:fill="auto"/>
            <w:noWrap/>
            <w:hideMark/>
          </w:tcPr>
          <w:p w:rsidR="00EE79DE" w:rsidRPr="000C0176" w:rsidRDefault="00EE79DE" w:rsidP="00891B9C">
            <w:pPr>
              <w:contextualSpacing/>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95" w:type="pct"/>
            <w:shd w:val="clear" w:color="auto" w:fill="auto"/>
            <w:noWrap/>
            <w:hideMark/>
          </w:tcPr>
          <w:p w:rsidR="00EE79DE" w:rsidRPr="000C0176" w:rsidRDefault="00EE79DE" w:rsidP="00891B9C">
            <w:pPr>
              <w:contextualSpacing/>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r>
      <w:tr w:rsidR="00EE79DE" w:rsidRPr="000C0176" w:rsidTr="005875B5">
        <w:trPr>
          <w:trHeight w:val="20"/>
        </w:trPr>
        <w:tc>
          <w:tcPr>
            <w:tcW w:w="1953" w:type="pct"/>
            <w:shd w:val="clear" w:color="auto" w:fill="auto"/>
            <w:noWrap/>
            <w:hideMark/>
          </w:tcPr>
          <w:p w:rsidR="00EE79DE" w:rsidRPr="000C0176" w:rsidRDefault="00EE79DE" w:rsidP="00891B9C">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 xml:space="preserve">Planting material production </w:t>
            </w:r>
            <w:r>
              <w:rPr>
                <w:rFonts w:ascii="Calibri" w:hAnsi="Calibri" w:cs="Calibri"/>
                <w:color w:val="000000"/>
                <w:sz w:val="18"/>
                <w:szCs w:val="18"/>
                <w:lang w:bidi="hi-IN"/>
              </w:rPr>
              <w:t xml:space="preserve"> </w:t>
            </w:r>
          </w:p>
        </w:tc>
        <w:tc>
          <w:tcPr>
            <w:tcW w:w="709" w:type="pct"/>
            <w:shd w:val="clear" w:color="auto" w:fill="auto"/>
          </w:tcPr>
          <w:p w:rsidR="00EE79DE" w:rsidRPr="000C0176" w:rsidRDefault="00EE79DE" w:rsidP="00891B9C">
            <w:pPr>
              <w:contextualSpacing/>
              <w:jc w:val="center"/>
              <w:rPr>
                <w:rFonts w:ascii="Calibri" w:hAnsi="Calibri" w:cs="Calibri"/>
                <w:color w:val="000000"/>
                <w:sz w:val="18"/>
                <w:szCs w:val="18"/>
                <w:lang w:bidi="hi-IN"/>
              </w:rPr>
            </w:pPr>
          </w:p>
        </w:tc>
        <w:tc>
          <w:tcPr>
            <w:tcW w:w="351" w:type="pct"/>
            <w:shd w:val="clear" w:color="auto" w:fill="auto"/>
            <w:noWrap/>
            <w:hideMark/>
          </w:tcPr>
          <w:p w:rsidR="00EE79DE" w:rsidRPr="000C0176" w:rsidRDefault="00EE79DE" w:rsidP="00891B9C">
            <w:pPr>
              <w:contextualSpacing/>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428" w:type="pct"/>
            <w:shd w:val="clear" w:color="auto" w:fill="auto"/>
            <w:noWrap/>
            <w:hideMark/>
          </w:tcPr>
          <w:p w:rsidR="00EE79DE" w:rsidRPr="000C0176" w:rsidRDefault="00EE79DE" w:rsidP="00891B9C">
            <w:pPr>
              <w:contextualSpacing/>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252" w:type="pct"/>
            <w:shd w:val="clear" w:color="auto" w:fill="auto"/>
            <w:noWrap/>
            <w:hideMark/>
          </w:tcPr>
          <w:p w:rsidR="00EE79DE" w:rsidRPr="000C0176" w:rsidRDefault="00EE79DE" w:rsidP="00891B9C">
            <w:pPr>
              <w:contextualSpacing/>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50" w:type="pct"/>
            <w:shd w:val="clear" w:color="auto" w:fill="auto"/>
            <w:noWrap/>
            <w:hideMark/>
          </w:tcPr>
          <w:p w:rsidR="00EE79DE" w:rsidRPr="000C0176" w:rsidRDefault="00EE79DE" w:rsidP="00891B9C">
            <w:pPr>
              <w:contextualSpacing/>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92" w:type="pct"/>
            <w:shd w:val="clear" w:color="auto" w:fill="auto"/>
            <w:noWrap/>
            <w:hideMark/>
          </w:tcPr>
          <w:p w:rsidR="00EE79DE" w:rsidRPr="000C0176" w:rsidRDefault="00EE79DE" w:rsidP="00891B9C">
            <w:pPr>
              <w:contextualSpacing/>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92" w:type="pct"/>
            <w:shd w:val="clear" w:color="auto" w:fill="auto"/>
            <w:noWrap/>
            <w:hideMark/>
          </w:tcPr>
          <w:p w:rsidR="00EE79DE" w:rsidRPr="000C0176" w:rsidRDefault="00EE79DE" w:rsidP="00891B9C">
            <w:pPr>
              <w:contextualSpacing/>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92" w:type="pct"/>
            <w:shd w:val="clear" w:color="auto" w:fill="auto"/>
            <w:noWrap/>
            <w:hideMark/>
          </w:tcPr>
          <w:p w:rsidR="00EE79DE" w:rsidRPr="000C0176" w:rsidRDefault="00EE79DE" w:rsidP="00891B9C">
            <w:pPr>
              <w:contextualSpacing/>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92" w:type="pct"/>
            <w:shd w:val="clear" w:color="auto" w:fill="auto"/>
            <w:noWrap/>
            <w:hideMark/>
          </w:tcPr>
          <w:p w:rsidR="00EE79DE" w:rsidRPr="000C0176" w:rsidRDefault="00EE79DE" w:rsidP="00891B9C">
            <w:pPr>
              <w:contextualSpacing/>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92" w:type="pct"/>
            <w:shd w:val="clear" w:color="auto" w:fill="auto"/>
            <w:noWrap/>
            <w:hideMark/>
          </w:tcPr>
          <w:p w:rsidR="00EE79DE" w:rsidRPr="000C0176" w:rsidRDefault="00EE79DE" w:rsidP="00891B9C">
            <w:pPr>
              <w:contextualSpacing/>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95" w:type="pct"/>
            <w:shd w:val="clear" w:color="auto" w:fill="auto"/>
            <w:noWrap/>
            <w:hideMark/>
          </w:tcPr>
          <w:p w:rsidR="00EE79DE" w:rsidRPr="000C0176" w:rsidRDefault="00EE79DE" w:rsidP="00891B9C">
            <w:pPr>
              <w:contextualSpacing/>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r>
      <w:tr w:rsidR="00EE79DE" w:rsidRPr="000C0176" w:rsidTr="005875B5">
        <w:trPr>
          <w:trHeight w:val="20"/>
        </w:trPr>
        <w:tc>
          <w:tcPr>
            <w:tcW w:w="1953" w:type="pct"/>
            <w:shd w:val="clear" w:color="auto" w:fill="auto"/>
            <w:noWrap/>
            <w:hideMark/>
          </w:tcPr>
          <w:p w:rsidR="00EE79DE" w:rsidRPr="000C0176" w:rsidRDefault="00EE79DE" w:rsidP="00891B9C">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Vermi culture</w:t>
            </w:r>
          </w:p>
        </w:tc>
        <w:tc>
          <w:tcPr>
            <w:tcW w:w="709" w:type="pct"/>
            <w:shd w:val="clear" w:color="auto" w:fill="auto"/>
          </w:tcPr>
          <w:p w:rsidR="00EE79DE" w:rsidRPr="000C0176" w:rsidRDefault="00EE79DE" w:rsidP="00891B9C">
            <w:pPr>
              <w:contextualSpacing/>
              <w:jc w:val="center"/>
              <w:rPr>
                <w:rFonts w:ascii="Calibri" w:hAnsi="Calibri" w:cs="Calibri"/>
                <w:color w:val="000000"/>
                <w:sz w:val="18"/>
                <w:szCs w:val="18"/>
                <w:lang w:bidi="hi-IN"/>
              </w:rPr>
            </w:pPr>
          </w:p>
        </w:tc>
        <w:tc>
          <w:tcPr>
            <w:tcW w:w="351" w:type="pct"/>
            <w:shd w:val="clear" w:color="auto" w:fill="auto"/>
            <w:noWrap/>
            <w:hideMark/>
          </w:tcPr>
          <w:p w:rsidR="00EE79DE" w:rsidRPr="000C0176" w:rsidRDefault="00EE79DE" w:rsidP="00891B9C">
            <w:pPr>
              <w:contextualSpacing/>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428" w:type="pct"/>
            <w:shd w:val="clear" w:color="auto" w:fill="auto"/>
            <w:noWrap/>
            <w:hideMark/>
          </w:tcPr>
          <w:p w:rsidR="00EE79DE" w:rsidRPr="000C0176" w:rsidRDefault="00EE79DE" w:rsidP="00891B9C">
            <w:pPr>
              <w:contextualSpacing/>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252" w:type="pct"/>
            <w:shd w:val="clear" w:color="auto" w:fill="auto"/>
            <w:noWrap/>
            <w:hideMark/>
          </w:tcPr>
          <w:p w:rsidR="00EE79DE" w:rsidRPr="000C0176" w:rsidRDefault="00EE79DE" w:rsidP="00891B9C">
            <w:pPr>
              <w:contextualSpacing/>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50" w:type="pct"/>
            <w:shd w:val="clear" w:color="auto" w:fill="auto"/>
            <w:noWrap/>
            <w:hideMark/>
          </w:tcPr>
          <w:p w:rsidR="00EE79DE" w:rsidRPr="000C0176" w:rsidRDefault="00EE79DE" w:rsidP="00891B9C">
            <w:pPr>
              <w:contextualSpacing/>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92" w:type="pct"/>
            <w:shd w:val="clear" w:color="auto" w:fill="auto"/>
            <w:noWrap/>
            <w:hideMark/>
          </w:tcPr>
          <w:p w:rsidR="00EE79DE" w:rsidRPr="000C0176" w:rsidRDefault="00EE79DE" w:rsidP="00891B9C">
            <w:pPr>
              <w:contextualSpacing/>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92" w:type="pct"/>
            <w:shd w:val="clear" w:color="auto" w:fill="auto"/>
            <w:noWrap/>
            <w:hideMark/>
          </w:tcPr>
          <w:p w:rsidR="00EE79DE" w:rsidRPr="000C0176" w:rsidRDefault="00EE79DE" w:rsidP="00891B9C">
            <w:pPr>
              <w:contextualSpacing/>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92" w:type="pct"/>
            <w:shd w:val="clear" w:color="auto" w:fill="auto"/>
            <w:noWrap/>
            <w:hideMark/>
          </w:tcPr>
          <w:p w:rsidR="00EE79DE" w:rsidRPr="000C0176" w:rsidRDefault="00EE79DE" w:rsidP="00891B9C">
            <w:pPr>
              <w:contextualSpacing/>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92" w:type="pct"/>
            <w:shd w:val="clear" w:color="auto" w:fill="auto"/>
            <w:noWrap/>
            <w:hideMark/>
          </w:tcPr>
          <w:p w:rsidR="00EE79DE" w:rsidRPr="000C0176" w:rsidRDefault="00EE79DE" w:rsidP="00891B9C">
            <w:pPr>
              <w:contextualSpacing/>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92" w:type="pct"/>
            <w:shd w:val="clear" w:color="auto" w:fill="auto"/>
            <w:noWrap/>
            <w:hideMark/>
          </w:tcPr>
          <w:p w:rsidR="00EE79DE" w:rsidRPr="000C0176" w:rsidRDefault="00EE79DE" w:rsidP="00891B9C">
            <w:pPr>
              <w:contextualSpacing/>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95" w:type="pct"/>
            <w:shd w:val="clear" w:color="auto" w:fill="auto"/>
            <w:noWrap/>
            <w:hideMark/>
          </w:tcPr>
          <w:p w:rsidR="00EE79DE" w:rsidRPr="000C0176" w:rsidRDefault="00EE79DE" w:rsidP="00891B9C">
            <w:pPr>
              <w:contextualSpacing/>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r>
      <w:tr w:rsidR="00EE79DE" w:rsidRPr="000C0176" w:rsidTr="005875B5">
        <w:trPr>
          <w:trHeight w:val="20"/>
        </w:trPr>
        <w:tc>
          <w:tcPr>
            <w:tcW w:w="1953" w:type="pct"/>
            <w:shd w:val="clear" w:color="auto" w:fill="auto"/>
            <w:noWrap/>
            <w:hideMark/>
          </w:tcPr>
          <w:p w:rsidR="00EE79DE" w:rsidRPr="000C0176" w:rsidRDefault="00EE79DE" w:rsidP="00891B9C">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Mushroom Production</w:t>
            </w:r>
          </w:p>
        </w:tc>
        <w:tc>
          <w:tcPr>
            <w:tcW w:w="709" w:type="pct"/>
            <w:shd w:val="clear" w:color="auto" w:fill="auto"/>
          </w:tcPr>
          <w:p w:rsidR="00EE79DE" w:rsidRPr="000C0176" w:rsidRDefault="007E50AE" w:rsidP="00891B9C">
            <w:pPr>
              <w:contextualSpacing/>
              <w:jc w:val="center"/>
              <w:rPr>
                <w:rFonts w:ascii="Calibri" w:hAnsi="Calibri" w:cs="Calibri"/>
                <w:color w:val="000000"/>
                <w:sz w:val="18"/>
                <w:szCs w:val="18"/>
                <w:lang w:bidi="hi-IN"/>
              </w:rPr>
            </w:pPr>
            <w:r>
              <w:rPr>
                <w:rFonts w:ascii="Calibri" w:hAnsi="Calibri" w:cs="Calibri"/>
                <w:color w:val="000000"/>
                <w:sz w:val="18"/>
                <w:szCs w:val="18"/>
                <w:lang w:bidi="hi-IN"/>
              </w:rPr>
              <w:t>Production of Oyster mushroom</w:t>
            </w:r>
          </w:p>
        </w:tc>
        <w:tc>
          <w:tcPr>
            <w:tcW w:w="351" w:type="pct"/>
            <w:shd w:val="clear" w:color="auto" w:fill="auto"/>
            <w:noWrap/>
            <w:hideMark/>
          </w:tcPr>
          <w:p w:rsidR="00EE79DE" w:rsidRPr="000C0176" w:rsidRDefault="007E50AE" w:rsidP="00891B9C">
            <w:pPr>
              <w:contextualSpacing/>
              <w:jc w:val="center"/>
              <w:rPr>
                <w:rFonts w:ascii="Calibri" w:hAnsi="Calibri" w:cs="Calibri"/>
                <w:color w:val="000000"/>
                <w:sz w:val="18"/>
                <w:szCs w:val="18"/>
                <w:lang w:bidi="hi-IN"/>
              </w:rPr>
            </w:pPr>
            <w:r>
              <w:rPr>
                <w:rFonts w:ascii="Calibri" w:hAnsi="Calibri" w:cs="Calibri"/>
                <w:color w:val="000000"/>
                <w:sz w:val="18"/>
                <w:szCs w:val="18"/>
                <w:lang w:bidi="hi-IN"/>
              </w:rPr>
              <w:t>01</w:t>
            </w:r>
            <w:r w:rsidR="00EE79DE" w:rsidRPr="000C0176">
              <w:rPr>
                <w:rFonts w:ascii="Calibri" w:hAnsi="Calibri" w:cs="Calibri"/>
                <w:color w:val="000000"/>
                <w:sz w:val="18"/>
                <w:szCs w:val="18"/>
                <w:lang w:bidi="hi-IN"/>
              </w:rPr>
              <w:t> </w:t>
            </w:r>
          </w:p>
        </w:tc>
        <w:tc>
          <w:tcPr>
            <w:tcW w:w="428" w:type="pct"/>
            <w:shd w:val="clear" w:color="auto" w:fill="auto"/>
            <w:noWrap/>
            <w:hideMark/>
          </w:tcPr>
          <w:p w:rsidR="00EE79DE" w:rsidRPr="000C0176" w:rsidRDefault="007E50AE" w:rsidP="00891B9C">
            <w:pPr>
              <w:contextualSpacing/>
              <w:jc w:val="center"/>
              <w:rPr>
                <w:rFonts w:ascii="Calibri" w:hAnsi="Calibri" w:cs="Calibri"/>
                <w:color w:val="000000"/>
                <w:sz w:val="18"/>
                <w:szCs w:val="18"/>
                <w:lang w:bidi="hi-IN"/>
              </w:rPr>
            </w:pPr>
            <w:r>
              <w:rPr>
                <w:rFonts w:ascii="Calibri" w:hAnsi="Calibri" w:cs="Calibri"/>
                <w:color w:val="000000"/>
                <w:sz w:val="18"/>
                <w:szCs w:val="18"/>
                <w:lang w:bidi="hi-IN"/>
              </w:rPr>
              <w:t>01</w:t>
            </w:r>
            <w:r w:rsidR="00EE79DE" w:rsidRPr="000C0176">
              <w:rPr>
                <w:rFonts w:ascii="Calibri" w:hAnsi="Calibri" w:cs="Calibri"/>
                <w:color w:val="000000"/>
                <w:sz w:val="18"/>
                <w:szCs w:val="18"/>
                <w:lang w:bidi="hi-IN"/>
              </w:rPr>
              <w:t> </w:t>
            </w:r>
          </w:p>
        </w:tc>
        <w:tc>
          <w:tcPr>
            <w:tcW w:w="252" w:type="pct"/>
            <w:shd w:val="clear" w:color="auto" w:fill="auto"/>
            <w:noWrap/>
            <w:hideMark/>
          </w:tcPr>
          <w:p w:rsidR="00EE79DE" w:rsidRPr="000C0176" w:rsidRDefault="007E50AE" w:rsidP="007E50AE">
            <w:pPr>
              <w:contextualSpacing/>
              <w:jc w:val="center"/>
              <w:rPr>
                <w:rFonts w:ascii="Calibri" w:hAnsi="Calibri" w:cs="Calibri"/>
                <w:color w:val="000000"/>
                <w:sz w:val="18"/>
                <w:szCs w:val="18"/>
                <w:lang w:bidi="hi-IN"/>
              </w:rPr>
            </w:pPr>
            <w:r>
              <w:rPr>
                <w:rFonts w:ascii="Calibri" w:hAnsi="Calibri" w:cs="Calibri"/>
                <w:color w:val="000000"/>
                <w:sz w:val="18"/>
                <w:szCs w:val="18"/>
                <w:lang w:bidi="hi-IN"/>
              </w:rPr>
              <w:t>0</w:t>
            </w:r>
          </w:p>
        </w:tc>
        <w:tc>
          <w:tcPr>
            <w:tcW w:w="150" w:type="pct"/>
            <w:shd w:val="clear" w:color="auto" w:fill="auto"/>
            <w:noWrap/>
            <w:hideMark/>
          </w:tcPr>
          <w:p w:rsidR="00EE79DE" w:rsidRPr="000C0176" w:rsidRDefault="007E50AE" w:rsidP="00891B9C">
            <w:pPr>
              <w:contextualSpacing/>
              <w:jc w:val="center"/>
              <w:rPr>
                <w:rFonts w:ascii="Calibri" w:hAnsi="Calibri" w:cs="Calibri"/>
                <w:color w:val="000000"/>
                <w:sz w:val="18"/>
                <w:szCs w:val="18"/>
                <w:lang w:bidi="hi-IN"/>
              </w:rPr>
            </w:pPr>
            <w:r>
              <w:rPr>
                <w:rFonts w:ascii="Calibri" w:hAnsi="Calibri" w:cs="Calibri"/>
                <w:color w:val="000000"/>
                <w:sz w:val="18"/>
                <w:szCs w:val="18"/>
                <w:lang w:bidi="hi-IN"/>
              </w:rPr>
              <w:t>2</w:t>
            </w:r>
          </w:p>
        </w:tc>
        <w:tc>
          <w:tcPr>
            <w:tcW w:w="192" w:type="pct"/>
            <w:shd w:val="clear" w:color="auto" w:fill="auto"/>
            <w:noWrap/>
            <w:hideMark/>
          </w:tcPr>
          <w:p w:rsidR="00EE79DE" w:rsidRPr="000C0176" w:rsidRDefault="007E50AE" w:rsidP="007E50AE">
            <w:pPr>
              <w:contextualSpacing/>
              <w:jc w:val="center"/>
              <w:rPr>
                <w:rFonts w:ascii="Calibri" w:hAnsi="Calibri" w:cs="Calibri"/>
                <w:color w:val="000000"/>
                <w:sz w:val="18"/>
                <w:szCs w:val="18"/>
                <w:lang w:bidi="hi-IN"/>
              </w:rPr>
            </w:pPr>
            <w:r>
              <w:rPr>
                <w:rFonts w:ascii="Calibri" w:hAnsi="Calibri" w:cs="Calibri"/>
                <w:color w:val="000000"/>
                <w:sz w:val="18"/>
                <w:szCs w:val="18"/>
                <w:lang w:bidi="hi-IN"/>
              </w:rPr>
              <w:t>0</w:t>
            </w:r>
          </w:p>
        </w:tc>
        <w:tc>
          <w:tcPr>
            <w:tcW w:w="192" w:type="pct"/>
            <w:shd w:val="clear" w:color="auto" w:fill="auto"/>
            <w:noWrap/>
            <w:hideMark/>
          </w:tcPr>
          <w:p w:rsidR="00EE79DE" w:rsidRPr="000C0176" w:rsidRDefault="007E50AE" w:rsidP="00891B9C">
            <w:pPr>
              <w:contextualSpacing/>
              <w:jc w:val="center"/>
              <w:rPr>
                <w:rFonts w:ascii="Calibri" w:hAnsi="Calibri" w:cs="Calibri"/>
                <w:color w:val="000000"/>
                <w:sz w:val="18"/>
                <w:szCs w:val="18"/>
                <w:lang w:bidi="hi-IN"/>
              </w:rPr>
            </w:pPr>
            <w:r>
              <w:rPr>
                <w:rFonts w:ascii="Calibri" w:hAnsi="Calibri" w:cs="Calibri"/>
                <w:color w:val="000000"/>
                <w:sz w:val="18"/>
                <w:szCs w:val="18"/>
                <w:lang w:bidi="hi-IN"/>
              </w:rPr>
              <w:t>2</w:t>
            </w:r>
          </w:p>
        </w:tc>
        <w:tc>
          <w:tcPr>
            <w:tcW w:w="192" w:type="pct"/>
            <w:shd w:val="clear" w:color="auto" w:fill="auto"/>
            <w:noWrap/>
            <w:hideMark/>
          </w:tcPr>
          <w:p w:rsidR="00EE79DE" w:rsidRPr="000C0176" w:rsidRDefault="007E50AE" w:rsidP="00891B9C">
            <w:pPr>
              <w:contextualSpacing/>
              <w:jc w:val="center"/>
              <w:rPr>
                <w:rFonts w:ascii="Calibri" w:hAnsi="Calibri" w:cs="Calibri"/>
                <w:color w:val="000000"/>
                <w:sz w:val="18"/>
                <w:szCs w:val="18"/>
                <w:lang w:bidi="hi-IN"/>
              </w:rPr>
            </w:pPr>
            <w:r>
              <w:rPr>
                <w:rFonts w:ascii="Calibri" w:hAnsi="Calibri" w:cs="Calibri"/>
                <w:color w:val="000000"/>
                <w:sz w:val="18"/>
                <w:szCs w:val="18"/>
                <w:lang w:bidi="hi-IN"/>
              </w:rPr>
              <w:t>0</w:t>
            </w:r>
            <w:r w:rsidR="00EE79DE" w:rsidRPr="000C0176">
              <w:rPr>
                <w:rFonts w:ascii="Calibri" w:hAnsi="Calibri" w:cs="Calibri"/>
                <w:color w:val="000000"/>
                <w:sz w:val="18"/>
                <w:szCs w:val="18"/>
                <w:lang w:bidi="hi-IN"/>
              </w:rPr>
              <w:t> </w:t>
            </w:r>
          </w:p>
        </w:tc>
        <w:tc>
          <w:tcPr>
            <w:tcW w:w="192" w:type="pct"/>
            <w:shd w:val="clear" w:color="auto" w:fill="auto"/>
            <w:noWrap/>
            <w:hideMark/>
          </w:tcPr>
          <w:p w:rsidR="00EE79DE" w:rsidRPr="000C0176" w:rsidRDefault="00EE79DE" w:rsidP="00891B9C">
            <w:pPr>
              <w:contextualSpacing/>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r w:rsidR="007E50AE">
              <w:rPr>
                <w:rFonts w:ascii="Calibri" w:hAnsi="Calibri" w:cs="Calibri"/>
                <w:color w:val="000000"/>
                <w:sz w:val="18"/>
                <w:szCs w:val="18"/>
                <w:lang w:bidi="hi-IN"/>
              </w:rPr>
              <w:t>12</w:t>
            </w:r>
          </w:p>
        </w:tc>
        <w:tc>
          <w:tcPr>
            <w:tcW w:w="192" w:type="pct"/>
            <w:shd w:val="clear" w:color="auto" w:fill="auto"/>
            <w:noWrap/>
            <w:hideMark/>
          </w:tcPr>
          <w:p w:rsidR="00EE79DE" w:rsidRPr="000C0176" w:rsidRDefault="007E50AE" w:rsidP="00891B9C">
            <w:pPr>
              <w:contextualSpacing/>
              <w:jc w:val="center"/>
              <w:rPr>
                <w:rFonts w:ascii="Calibri" w:hAnsi="Calibri" w:cs="Calibri"/>
                <w:color w:val="000000"/>
                <w:sz w:val="18"/>
                <w:szCs w:val="18"/>
                <w:lang w:bidi="hi-IN"/>
              </w:rPr>
            </w:pPr>
            <w:r>
              <w:rPr>
                <w:rFonts w:ascii="Calibri" w:hAnsi="Calibri" w:cs="Calibri"/>
                <w:color w:val="000000"/>
                <w:sz w:val="18"/>
                <w:szCs w:val="18"/>
                <w:lang w:bidi="hi-IN"/>
              </w:rPr>
              <w:t>0</w:t>
            </w:r>
            <w:r w:rsidR="00EE79DE" w:rsidRPr="000C0176">
              <w:rPr>
                <w:rFonts w:ascii="Calibri" w:hAnsi="Calibri" w:cs="Calibri"/>
                <w:color w:val="000000"/>
                <w:sz w:val="18"/>
                <w:szCs w:val="18"/>
                <w:lang w:bidi="hi-IN"/>
              </w:rPr>
              <w:t> </w:t>
            </w:r>
          </w:p>
        </w:tc>
        <w:tc>
          <w:tcPr>
            <w:tcW w:w="195" w:type="pct"/>
            <w:shd w:val="clear" w:color="auto" w:fill="auto"/>
            <w:noWrap/>
            <w:hideMark/>
          </w:tcPr>
          <w:p w:rsidR="00EE79DE" w:rsidRPr="000C0176" w:rsidRDefault="007E50AE" w:rsidP="00891B9C">
            <w:pPr>
              <w:contextualSpacing/>
              <w:jc w:val="center"/>
              <w:rPr>
                <w:rFonts w:ascii="Calibri" w:hAnsi="Calibri" w:cs="Calibri"/>
                <w:color w:val="000000"/>
                <w:sz w:val="18"/>
                <w:szCs w:val="18"/>
                <w:lang w:bidi="hi-IN"/>
              </w:rPr>
            </w:pPr>
            <w:r>
              <w:rPr>
                <w:rFonts w:ascii="Calibri" w:hAnsi="Calibri" w:cs="Calibri"/>
                <w:color w:val="000000"/>
                <w:sz w:val="18"/>
                <w:szCs w:val="18"/>
                <w:lang w:bidi="hi-IN"/>
              </w:rPr>
              <w:t>17</w:t>
            </w:r>
            <w:r w:rsidR="00EE79DE" w:rsidRPr="000C0176">
              <w:rPr>
                <w:rFonts w:ascii="Calibri" w:hAnsi="Calibri" w:cs="Calibri"/>
                <w:color w:val="000000"/>
                <w:sz w:val="18"/>
                <w:szCs w:val="18"/>
                <w:lang w:bidi="hi-IN"/>
              </w:rPr>
              <w:t> </w:t>
            </w:r>
          </w:p>
        </w:tc>
      </w:tr>
      <w:tr w:rsidR="00EE79DE" w:rsidRPr="000C0176" w:rsidTr="005875B5">
        <w:trPr>
          <w:trHeight w:val="20"/>
        </w:trPr>
        <w:tc>
          <w:tcPr>
            <w:tcW w:w="1953" w:type="pct"/>
            <w:shd w:val="clear" w:color="auto" w:fill="auto"/>
            <w:noWrap/>
            <w:hideMark/>
          </w:tcPr>
          <w:p w:rsidR="00EE79DE" w:rsidRPr="000C0176" w:rsidRDefault="00EE79DE" w:rsidP="00891B9C">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Bee keeping</w:t>
            </w:r>
          </w:p>
        </w:tc>
        <w:tc>
          <w:tcPr>
            <w:tcW w:w="709" w:type="pct"/>
            <w:shd w:val="clear" w:color="auto" w:fill="auto"/>
          </w:tcPr>
          <w:p w:rsidR="00EE79DE" w:rsidRPr="000C0176" w:rsidRDefault="00EE79DE" w:rsidP="00891B9C">
            <w:pPr>
              <w:contextualSpacing/>
              <w:jc w:val="center"/>
              <w:rPr>
                <w:rFonts w:ascii="Calibri" w:hAnsi="Calibri" w:cs="Calibri"/>
                <w:color w:val="000000"/>
                <w:sz w:val="18"/>
                <w:szCs w:val="18"/>
                <w:lang w:bidi="hi-IN"/>
              </w:rPr>
            </w:pPr>
          </w:p>
        </w:tc>
        <w:tc>
          <w:tcPr>
            <w:tcW w:w="351" w:type="pct"/>
            <w:shd w:val="clear" w:color="auto" w:fill="auto"/>
            <w:noWrap/>
            <w:hideMark/>
          </w:tcPr>
          <w:p w:rsidR="00EE79DE" w:rsidRPr="000C0176" w:rsidRDefault="00EE79DE" w:rsidP="00891B9C">
            <w:pPr>
              <w:contextualSpacing/>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428" w:type="pct"/>
            <w:shd w:val="clear" w:color="auto" w:fill="auto"/>
            <w:noWrap/>
            <w:hideMark/>
          </w:tcPr>
          <w:p w:rsidR="00EE79DE" w:rsidRPr="000C0176" w:rsidRDefault="00EE79DE" w:rsidP="00891B9C">
            <w:pPr>
              <w:contextualSpacing/>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252" w:type="pct"/>
            <w:shd w:val="clear" w:color="auto" w:fill="auto"/>
            <w:noWrap/>
            <w:hideMark/>
          </w:tcPr>
          <w:p w:rsidR="00EE79DE" w:rsidRPr="000C0176" w:rsidRDefault="00EE79DE" w:rsidP="00891B9C">
            <w:pPr>
              <w:contextualSpacing/>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50" w:type="pct"/>
            <w:shd w:val="clear" w:color="auto" w:fill="auto"/>
            <w:noWrap/>
            <w:hideMark/>
          </w:tcPr>
          <w:p w:rsidR="00EE79DE" w:rsidRPr="000C0176" w:rsidRDefault="00EE79DE" w:rsidP="00891B9C">
            <w:pPr>
              <w:contextualSpacing/>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92" w:type="pct"/>
            <w:shd w:val="clear" w:color="auto" w:fill="auto"/>
            <w:noWrap/>
            <w:hideMark/>
          </w:tcPr>
          <w:p w:rsidR="00EE79DE" w:rsidRPr="000C0176" w:rsidRDefault="00EE79DE" w:rsidP="00891B9C">
            <w:pPr>
              <w:contextualSpacing/>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92" w:type="pct"/>
            <w:shd w:val="clear" w:color="auto" w:fill="auto"/>
            <w:noWrap/>
            <w:hideMark/>
          </w:tcPr>
          <w:p w:rsidR="00EE79DE" w:rsidRPr="000C0176" w:rsidRDefault="00EE79DE" w:rsidP="00891B9C">
            <w:pPr>
              <w:contextualSpacing/>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92" w:type="pct"/>
            <w:shd w:val="clear" w:color="auto" w:fill="auto"/>
            <w:noWrap/>
            <w:hideMark/>
          </w:tcPr>
          <w:p w:rsidR="00EE79DE" w:rsidRPr="000C0176" w:rsidRDefault="00EE79DE" w:rsidP="00891B9C">
            <w:pPr>
              <w:contextualSpacing/>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92" w:type="pct"/>
            <w:shd w:val="clear" w:color="auto" w:fill="auto"/>
            <w:noWrap/>
            <w:hideMark/>
          </w:tcPr>
          <w:p w:rsidR="00EE79DE" w:rsidRPr="000C0176" w:rsidRDefault="00EE79DE" w:rsidP="00891B9C">
            <w:pPr>
              <w:contextualSpacing/>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92" w:type="pct"/>
            <w:shd w:val="clear" w:color="auto" w:fill="auto"/>
            <w:noWrap/>
            <w:hideMark/>
          </w:tcPr>
          <w:p w:rsidR="00EE79DE" w:rsidRPr="000C0176" w:rsidRDefault="00EE79DE" w:rsidP="00891B9C">
            <w:pPr>
              <w:contextualSpacing/>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95" w:type="pct"/>
            <w:shd w:val="clear" w:color="auto" w:fill="auto"/>
            <w:noWrap/>
            <w:hideMark/>
          </w:tcPr>
          <w:p w:rsidR="00EE79DE" w:rsidRPr="000C0176" w:rsidRDefault="00EE79DE" w:rsidP="00891B9C">
            <w:pPr>
              <w:contextualSpacing/>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r>
      <w:tr w:rsidR="00EE79DE" w:rsidRPr="000C0176" w:rsidTr="005875B5">
        <w:trPr>
          <w:trHeight w:val="20"/>
        </w:trPr>
        <w:tc>
          <w:tcPr>
            <w:tcW w:w="1953" w:type="pct"/>
            <w:shd w:val="clear" w:color="auto" w:fill="auto"/>
            <w:noWrap/>
            <w:hideMark/>
          </w:tcPr>
          <w:p w:rsidR="00EE79DE" w:rsidRPr="000C0176" w:rsidRDefault="00EE79DE" w:rsidP="00891B9C">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Sericulture</w:t>
            </w:r>
          </w:p>
        </w:tc>
        <w:tc>
          <w:tcPr>
            <w:tcW w:w="709" w:type="pct"/>
            <w:shd w:val="clear" w:color="auto" w:fill="auto"/>
          </w:tcPr>
          <w:p w:rsidR="00EE79DE" w:rsidRPr="000C0176" w:rsidRDefault="00EE79DE" w:rsidP="00891B9C">
            <w:pPr>
              <w:contextualSpacing/>
              <w:jc w:val="center"/>
              <w:rPr>
                <w:rFonts w:ascii="Calibri" w:hAnsi="Calibri" w:cs="Calibri"/>
                <w:color w:val="000000"/>
                <w:sz w:val="18"/>
                <w:szCs w:val="18"/>
                <w:lang w:bidi="hi-IN"/>
              </w:rPr>
            </w:pPr>
          </w:p>
        </w:tc>
        <w:tc>
          <w:tcPr>
            <w:tcW w:w="351" w:type="pct"/>
            <w:shd w:val="clear" w:color="auto" w:fill="auto"/>
            <w:noWrap/>
            <w:hideMark/>
          </w:tcPr>
          <w:p w:rsidR="00EE79DE" w:rsidRPr="000C0176" w:rsidRDefault="00EE79DE" w:rsidP="00891B9C">
            <w:pPr>
              <w:contextualSpacing/>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428" w:type="pct"/>
            <w:shd w:val="clear" w:color="auto" w:fill="auto"/>
            <w:noWrap/>
            <w:hideMark/>
          </w:tcPr>
          <w:p w:rsidR="00EE79DE" w:rsidRPr="000C0176" w:rsidRDefault="00EE79DE" w:rsidP="00891B9C">
            <w:pPr>
              <w:contextualSpacing/>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252" w:type="pct"/>
            <w:shd w:val="clear" w:color="auto" w:fill="auto"/>
            <w:noWrap/>
            <w:hideMark/>
          </w:tcPr>
          <w:p w:rsidR="00EE79DE" w:rsidRPr="000C0176" w:rsidRDefault="00EE79DE" w:rsidP="00891B9C">
            <w:pPr>
              <w:contextualSpacing/>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50" w:type="pct"/>
            <w:shd w:val="clear" w:color="auto" w:fill="auto"/>
            <w:noWrap/>
            <w:hideMark/>
          </w:tcPr>
          <w:p w:rsidR="00EE79DE" w:rsidRPr="000C0176" w:rsidRDefault="00EE79DE" w:rsidP="00891B9C">
            <w:pPr>
              <w:contextualSpacing/>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92" w:type="pct"/>
            <w:shd w:val="clear" w:color="auto" w:fill="auto"/>
            <w:noWrap/>
            <w:hideMark/>
          </w:tcPr>
          <w:p w:rsidR="00EE79DE" w:rsidRPr="000C0176" w:rsidRDefault="00EE79DE" w:rsidP="00891B9C">
            <w:pPr>
              <w:contextualSpacing/>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92" w:type="pct"/>
            <w:shd w:val="clear" w:color="auto" w:fill="auto"/>
            <w:noWrap/>
            <w:hideMark/>
          </w:tcPr>
          <w:p w:rsidR="00EE79DE" w:rsidRPr="000C0176" w:rsidRDefault="00EE79DE" w:rsidP="00891B9C">
            <w:pPr>
              <w:contextualSpacing/>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92" w:type="pct"/>
            <w:shd w:val="clear" w:color="auto" w:fill="auto"/>
            <w:noWrap/>
            <w:hideMark/>
          </w:tcPr>
          <w:p w:rsidR="00EE79DE" w:rsidRPr="000C0176" w:rsidRDefault="00EE79DE" w:rsidP="00891B9C">
            <w:pPr>
              <w:contextualSpacing/>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92" w:type="pct"/>
            <w:shd w:val="clear" w:color="auto" w:fill="auto"/>
            <w:noWrap/>
            <w:hideMark/>
          </w:tcPr>
          <w:p w:rsidR="00EE79DE" w:rsidRPr="000C0176" w:rsidRDefault="00EE79DE" w:rsidP="00891B9C">
            <w:pPr>
              <w:contextualSpacing/>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92" w:type="pct"/>
            <w:shd w:val="clear" w:color="auto" w:fill="auto"/>
            <w:noWrap/>
            <w:hideMark/>
          </w:tcPr>
          <w:p w:rsidR="00EE79DE" w:rsidRPr="000C0176" w:rsidRDefault="00EE79DE" w:rsidP="00891B9C">
            <w:pPr>
              <w:contextualSpacing/>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95" w:type="pct"/>
            <w:shd w:val="clear" w:color="auto" w:fill="auto"/>
            <w:noWrap/>
            <w:hideMark/>
          </w:tcPr>
          <w:p w:rsidR="00EE79DE" w:rsidRPr="000C0176" w:rsidRDefault="00EE79DE" w:rsidP="00891B9C">
            <w:pPr>
              <w:contextualSpacing/>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r>
      <w:tr w:rsidR="00EE79DE" w:rsidRPr="000C0176" w:rsidTr="005875B5">
        <w:trPr>
          <w:trHeight w:val="20"/>
        </w:trPr>
        <w:tc>
          <w:tcPr>
            <w:tcW w:w="1953" w:type="pct"/>
            <w:shd w:val="clear" w:color="auto" w:fill="auto"/>
            <w:noWrap/>
            <w:hideMark/>
          </w:tcPr>
          <w:p w:rsidR="00EE79DE" w:rsidRPr="000C0176" w:rsidRDefault="00EE79DE" w:rsidP="00891B9C">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Repair and maintenance of farm machinery and implements</w:t>
            </w:r>
          </w:p>
        </w:tc>
        <w:tc>
          <w:tcPr>
            <w:tcW w:w="709" w:type="pct"/>
            <w:shd w:val="clear" w:color="auto" w:fill="auto"/>
          </w:tcPr>
          <w:p w:rsidR="00EE79DE" w:rsidRPr="000C0176" w:rsidRDefault="00EE79DE" w:rsidP="00891B9C">
            <w:pPr>
              <w:contextualSpacing/>
              <w:jc w:val="center"/>
              <w:rPr>
                <w:rFonts w:ascii="Calibri" w:hAnsi="Calibri" w:cs="Calibri"/>
                <w:color w:val="000000"/>
                <w:sz w:val="18"/>
                <w:szCs w:val="18"/>
                <w:lang w:bidi="hi-IN"/>
              </w:rPr>
            </w:pPr>
          </w:p>
        </w:tc>
        <w:tc>
          <w:tcPr>
            <w:tcW w:w="351" w:type="pct"/>
            <w:shd w:val="clear" w:color="auto" w:fill="auto"/>
            <w:noWrap/>
            <w:hideMark/>
          </w:tcPr>
          <w:p w:rsidR="00EE79DE" w:rsidRPr="000C0176" w:rsidRDefault="00EE79DE" w:rsidP="00891B9C">
            <w:pPr>
              <w:contextualSpacing/>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428" w:type="pct"/>
            <w:shd w:val="clear" w:color="auto" w:fill="auto"/>
            <w:noWrap/>
            <w:hideMark/>
          </w:tcPr>
          <w:p w:rsidR="00EE79DE" w:rsidRPr="000C0176" w:rsidRDefault="00EE79DE" w:rsidP="00891B9C">
            <w:pPr>
              <w:contextualSpacing/>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252" w:type="pct"/>
            <w:shd w:val="clear" w:color="auto" w:fill="auto"/>
            <w:noWrap/>
            <w:hideMark/>
          </w:tcPr>
          <w:p w:rsidR="00EE79DE" w:rsidRPr="000C0176" w:rsidRDefault="00EE79DE" w:rsidP="00891B9C">
            <w:pPr>
              <w:contextualSpacing/>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50" w:type="pct"/>
            <w:shd w:val="clear" w:color="auto" w:fill="auto"/>
            <w:noWrap/>
            <w:hideMark/>
          </w:tcPr>
          <w:p w:rsidR="00EE79DE" w:rsidRPr="000C0176" w:rsidRDefault="00EE79DE" w:rsidP="00891B9C">
            <w:pPr>
              <w:contextualSpacing/>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92" w:type="pct"/>
            <w:shd w:val="clear" w:color="auto" w:fill="auto"/>
            <w:noWrap/>
            <w:hideMark/>
          </w:tcPr>
          <w:p w:rsidR="00EE79DE" w:rsidRPr="000C0176" w:rsidRDefault="00EE79DE" w:rsidP="00891B9C">
            <w:pPr>
              <w:contextualSpacing/>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92" w:type="pct"/>
            <w:shd w:val="clear" w:color="auto" w:fill="auto"/>
            <w:noWrap/>
            <w:hideMark/>
          </w:tcPr>
          <w:p w:rsidR="00EE79DE" w:rsidRPr="000C0176" w:rsidRDefault="00EE79DE" w:rsidP="00891B9C">
            <w:pPr>
              <w:contextualSpacing/>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92" w:type="pct"/>
            <w:shd w:val="clear" w:color="auto" w:fill="auto"/>
            <w:noWrap/>
            <w:hideMark/>
          </w:tcPr>
          <w:p w:rsidR="00EE79DE" w:rsidRPr="000C0176" w:rsidRDefault="00EE79DE" w:rsidP="00891B9C">
            <w:pPr>
              <w:contextualSpacing/>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92" w:type="pct"/>
            <w:shd w:val="clear" w:color="auto" w:fill="auto"/>
            <w:noWrap/>
            <w:hideMark/>
          </w:tcPr>
          <w:p w:rsidR="00EE79DE" w:rsidRPr="000C0176" w:rsidRDefault="00EE79DE" w:rsidP="00891B9C">
            <w:pPr>
              <w:contextualSpacing/>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92" w:type="pct"/>
            <w:shd w:val="clear" w:color="auto" w:fill="auto"/>
            <w:noWrap/>
            <w:hideMark/>
          </w:tcPr>
          <w:p w:rsidR="00EE79DE" w:rsidRPr="000C0176" w:rsidRDefault="00EE79DE" w:rsidP="00891B9C">
            <w:pPr>
              <w:contextualSpacing/>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95" w:type="pct"/>
            <w:shd w:val="clear" w:color="auto" w:fill="auto"/>
            <w:noWrap/>
            <w:hideMark/>
          </w:tcPr>
          <w:p w:rsidR="00EE79DE" w:rsidRPr="000C0176" w:rsidRDefault="00EE79DE" w:rsidP="00891B9C">
            <w:pPr>
              <w:contextualSpacing/>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r>
      <w:tr w:rsidR="00EE79DE" w:rsidRPr="000C0176" w:rsidTr="005875B5">
        <w:trPr>
          <w:trHeight w:val="20"/>
        </w:trPr>
        <w:tc>
          <w:tcPr>
            <w:tcW w:w="1953" w:type="pct"/>
            <w:shd w:val="clear" w:color="auto" w:fill="auto"/>
            <w:noWrap/>
            <w:hideMark/>
          </w:tcPr>
          <w:p w:rsidR="00EE79DE" w:rsidRPr="000C0176" w:rsidRDefault="00EE79DE" w:rsidP="00891B9C">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Value addition</w:t>
            </w:r>
          </w:p>
        </w:tc>
        <w:tc>
          <w:tcPr>
            <w:tcW w:w="709" w:type="pct"/>
            <w:shd w:val="clear" w:color="auto" w:fill="auto"/>
          </w:tcPr>
          <w:p w:rsidR="00EE79DE" w:rsidRPr="000C0176" w:rsidRDefault="00EE79DE" w:rsidP="00891B9C">
            <w:pPr>
              <w:contextualSpacing/>
              <w:jc w:val="center"/>
              <w:rPr>
                <w:rFonts w:ascii="Calibri" w:hAnsi="Calibri" w:cs="Calibri"/>
                <w:color w:val="000000"/>
                <w:sz w:val="18"/>
                <w:szCs w:val="18"/>
                <w:lang w:bidi="hi-IN"/>
              </w:rPr>
            </w:pPr>
          </w:p>
        </w:tc>
        <w:tc>
          <w:tcPr>
            <w:tcW w:w="351" w:type="pct"/>
            <w:shd w:val="clear" w:color="auto" w:fill="auto"/>
            <w:noWrap/>
            <w:hideMark/>
          </w:tcPr>
          <w:p w:rsidR="00EE79DE" w:rsidRPr="000C0176" w:rsidRDefault="00EE79DE" w:rsidP="00891B9C">
            <w:pPr>
              <w:contextualSpacing/>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428" w:type="pct"/>
            <w:shd w:val="clear" w:color="auto" w:fill="auto"/>
            <w:noWrap/>
            <w:hideMark/>
          </w:tcPr>
          <w:p w:rsidR="00EE79DE" w:rsidRPr="000C0176" w:rsidRDefault="00EE79DE" w:rsidP="00891B9C">
            <w:pPr>
              <w:contextualSpacing/>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252" w:type="pct"/>
            <w:shd w:val="clear" w:color="auto" w:fill="auto"/>
            <w:noWrap/>
            <w:hideMark/>
          </w:tcPr>
          <w:p w:rsidR="00EE79DE" w:rsidRPr="000C0176" w:rsidRDefault="00EE79DE" w:rsidP="00891B9C">
            <w:pPr>
              <w:contextualSpacing/>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50" w:type="pct"/>
            <w:shd w:val="clear" w:color="auto" w:fill="auto"/>
            <w:noWrap/>
            <w:hideMark/>
          </w:tcPr>
          <w:p w:rsidR="00EE79DE" w:rsidRPr="000C0176" w:rsidRDefault="00EE79DE" w:rsidP="00891B9C">
            <w:pPr>
              <w:contextualSpacing/>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92" w:type="pct"/>
            <w:shd w:val="clear" w:color="auto" w:fill="auto"/>
            <w:noWrap/>
            <w:hideMark/>
          </w:tcPr>
          <w:p w:rsidR="00EE79DE" w:rsidRPr="000C0176" w:rsidRDefault="00EE79DE" w:rsidP="00891B9C">
            <w:pPr>
              <w:contextualSpacing/>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92" w:type="pct"/>
            <w:shd w:val="clear" w:color="auto" w:fill="auto"/>
            <w:noWrap/>
            <w:hideMark/>
          </w:tcPr>
          <w:p w:rsidR="00EE79DE" w:rsidRPr="000C0176" w:rsidRDefault="00EE79DE" w:rsidP="00891B9C">
            <w:pPr>
              <w:contextualSpacing/>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92" w:type="pct"/>
            <w:shd w:val="clear" w:color="auto" w:fill="auto"/>
            <w:noWrap/>
            <w:hideMark/>
          </w:tcPr>
          <w:p w:rsidR="00EE79DE" w:rsidRPr="000C0176" w:rsidRDefault="00EE79DE" w:rsidP="00891B9C">
            <w:pPr>
              <w:contextualSpacing/>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92" w:type="pct"/>
            <w:shd w:val="clear" w:color="auto" w:fill="auto"/>
            <w:noWrap/>
            <w:hideMark/>
          </w:tcPr>
          <w:p w:rsidR="00EE79DE" w:rsidRPr="000C0176" w:rsidRDefault="00EE79DE" w:rsidP="00891B9C">
            <w:pPr>
              <w:contextualSpacing/>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92" w:type="pct"/>
            <w:shd w:val="clear" w:color="auto" w:fill="auto"/>
            <w:noWrap/>
            <w:hideMark/>
          </w:tcPr>
          <w:p w:rsidR="00EE79DE" w:rsidRPr="000C0176" w:rsidRDefault="00EE79DE" w:rsidP="00891B9C">
            <w:pPr>
              <w:contextualSpacing/>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95" w:type="pct"/>
            <w:shd w:val="clear" w:color="auto" w:fill="auto"/>
            <w:noWrap/>
            <w:hideMark/>
          </w:tcPr>
          <w:p w:rsidR="00EE79DE" w:rsidRPr="000C0176" w:rsidRDefault="00EE79DE" w:rsidP="00891B9C">
            <w:pPr>
              <w:contextualSpacing/>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r>
      <w:tr w:rsidR="00EE79DE" w:rsidRPr="000C0176" w:rsidTr="005875B5">
        <w:trPr>
          <w:trHeight w:val="20"/>
        </w:trPr>
        <w:tc>
          <w:tcPr>
            <w:tcW w:w="1953" w:type="pct"/>
            <w:shd w:val="clear" w:color="auto" w:fill="auto"/>
            <w:noWrap/>
            <w:hideMark/>
          </w:tcPr>
          <w:p w:rsidR="00EE79DE" w:rsidRPr="000C0176" w:rsidRDefault="00EE79DE" w:rsidP="00891B9C">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 xml:space="preserve">Small scale processing </w:t>
            </w:r>
          </w:p>
        </w:tc>
        <w:tc>
          <w:tcPr>
            <w:tcW w:w="709" w:type="pct"/>
            <w:shd w:val="clear" w:color="auto" w:fill="auto"/>
          </w:tcPr>
          <w:p w:rsidR="00EE79DE" w:rsidRPr="000C0176" w:rsidRDefault="00EE79DE" w:rsidP="00891B9C">
            <w:pPr>
              <w:contextualSpacing/>
              <w:jc w:val="center"/>
              <w:rPr>
                <w:rFonts w:ascii="Calibri" w:hAnsi="Calibri" w:cs="Calibri"/>
                <w:color w:val="000000"/>
                <w:sz w:val="18"/>
                <w:szCs w:val="18"/>
                <w:lang w:bidi="hi-IN"/>
              </w:rPr>
            </w:pPr>
          </w:p>
        </w:tc>
        <w:tc>
          <w:tcPr>
            <w:tcW w:w="351" w:type="pct"/>
            <w:shd w:val="clear" w:color="auto" w:fill="auto"/>
            <w:noWrap/>
            <w:hideMark/>
          </w:tcPr>
          <w:p w:rsidR="00EE79DE" w:rsidRPr="000C0176" w:rsidRDefault="00EE79DE" w:rsidP="00891B9C">
            <w:pPr>
              <w:contextualSpacing/>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428" w:type="pct"/>
            <w:shd w:val="clear" w:color="auto" w:fill="auto"/>
            <w:noWrap/>
            <w:hideMark/>
          </w:tcPr>
          <w:p w:rsidR="00EE79DE" w:rsidRPr="000C0176" w:rsidRDefault="00EE79DE" w:rsidP="00891B9C">
            <w:pPr>
              <w:contextualSpacing/>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252" w:type="pct"/>
            <w:shd w:val="clear" w:color="auto" w:fill="auto"/>
            <w:noWrap/>
            <w:hideMark/>
          </w:tcPr>
          <w:p w:rsidR="00EE79DE" w:rsidRPr="000C0176" w:rsidRDefault="00EE79DE" w:rsidP="00891B9C">
            <w:pPr>
              <w:contextualSpacing/>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50" w:type="pct"/>
            <w:shd w:val="clear" w:color="auto" w:fill="auto"/>
            <w:noWrap/>
            <w:hideMark/>
          </w:tcPr>
          <w:p w:rsidR="00EE79DE" w:rsidRPr="000C0176" w:rsidRDefault="00EE79DE" w:rsidP="00891B9C">
            <w:pPr>
              <w:contextualSpacing/>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92" w:type="pct"/>
            <w:shd w:val="clear" w:color="auto" w:fill="auto"/>
            <w:noWrap/>
            <w:hideMark/>
          </w:tcPr>
          <w:p w:rsidR="00EE79DE" w:rsidRPr="000C0176" w:rsidRDefault="00EE79DE" w:rsidP="00891B9C">
            <w:pPr>
              <w:contextualSpacing/>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92" w:type="pct"/>
            <w:shd w:val="clear" w:color="auto" w:fill="auto"/>
            <w:noWrap/>
            <w:hideMark/>
          </w:tcPr>
          <w:p w:rsidR="00EE79DE" w:rsidRPr="000C0176" w:rsidRDefault="00EE79DE" w:rsidP="00891B9C">
            <w:pPr>
              <w:contextualSpacing/>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92" w:type="pct"/>
            <w:shd w:val="clear" w:color="auto" w:fill="auto"/>
            <w:noWrap/>
            <w:hideMark/>
          </w:tcPr>
          <w:p w:rsidR="00EE79DE" w:rsidRPr="000C0176" w:rsidRDefault="00EE79DE" w:rsidP="00891B9C">
            <w:pPr>
              <w:contextualSpacing/>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92" w:type="pct"/>
            <w:shd w:val="clear" w:color="auto" w:fill="auto"/>
            <w:noWrap/>
            <w:hideMark/>
          </w:tcPr>
          <w:p w:rsidR="00EE79DE" w:rsidRPr="000C0176" w:rsidRDefault="00EE79DE" w:rsidP="00891B9C">
            <w:pPr>
              <w:contextualSpacing/>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92" w:type="pct"/>
            <w:shd w:val="clear" w:color="auto" w:fill="auto"/>
            <w:noWrap/>
            <w:hideMark/>
          </w:tcPr>
          <w:p w:rsidR="00EE79DE" w:rsidRPr="000C0176" w:rsidRDefault="00EE79DE" w:rsidP="00891B9C">
            <w:pPr>
              <w:contextualSpacing/>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95" w:type="pct"/>
            <w:shd w:val="clear" w:color="auto" w:fill="auto"/>
            <w:noWrap/>
            <w:hideMark/>
          </w:tcPr>
          <w:p w:rsidR="00EE79DE" w:rsidRPr="000C0176" w:rsidRDefault="00EE79DE" w:rsidP="00891B9C">
            <w:pPr>
              <w:contextualSpacing/>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r>
      <w:tr w:rsidR="00EE79DE" w:rsidRPr="000C0176" w:rsidTr="005875B5">
        <w:trPr>
          <w:trHeight w:val="20"/>
        </w:trPr>
        <w:tc>
          <w:tcPr>
            <w:tcW w:w="1953" w:type="pct"/>
            <w:shd w:val="clear" w:color="auto" w:fill="auto"/>
            <w:noWrap/>
            <w:hideMark/>
          </w:tcPr>
          <w:p w:rsidR="00EE79DE" w:rsidRPr="000C0176" w:rsidRDefault="00EE79DE" w:rsidP="00891B9C">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Post Harvest Technology</w:t>
            </w:r>
          </w:p>
        </w:tc>
        <w:tc>
          <w:tcPr>
            <w:tcW w:w="709" w:type="pct"/>
            <w:shd w:val="clear" w:color="auto" w:fill="auto"/>
          </w:tcPr>
          <w:p w:rsidR="00EE79DE" w:rsidRPr="000C0176" w:rsidRDefault="007E50AE" w:rsidP="00891B9C">
            <w:pPr>
              <w:contextualSpacing/>
              <w:jc w:val="center"/>
              <w:rPr>
                <w:rFonts w:ascii="Calibri" w:hAnsi="Calibri" w:cs="Calibri"/>
                <w:color w:val="000000"/>
                <w:sz w:val="18"/>
                <w:szCs w:val="18"/>
                <w:lang w:bidi="hi-IN"/>
              </w:rPr>
            </w:pPr>
            <w:r>
              <w:rPr>
                <w:rFonts w:ascii="Calibri" w:hAnsi="Calibri" w:cs="Calibri"/>
                <w:color w:val="000000"/>
                <w:sz w:val="18"/>
                <w:szCs w:val="18"/>
                <w:lang w:bidi="hi-IN"/>
              </w:rPr>
              <w:t>Processing and preservation of mahua</w:t>
            </w:r>
          </w:p>
        </w:tc>
        <w:tc>
          <w:tcPr>
            <w:tcW w:w="351" w:type="pct"/>
            <w:shd w:val="clear" w:color="auto" w:fill="auto"/>
            <w:noWrap/>
            <w:hideMark/>
          </w:tcPr>
          <w:p w:rsidR="00EE79DE" w:rsidRPr="000C0176" w:rsidRDefault="007E50AE" w:rsidP="00891B9C">
            <w:pPr>
              <w:contextualSpacing/>
              <w:jc w:val="center"/>
              <w:rPr>
                <w:rFonts w:ascii="Calibri" w:hAnsi="Calibri" w:cs="Calibri"/>
                <w:color w:val="000000"/>
                <w:sz w:val="18"/>
                <w:szCs w:val="18"/>
                <w:lang w:bidi="hi-IN"/>
              </w:rPr>
            </w:pPr>
            <w:r>
              <w:rPr>
                <w:rFonts w:ascii="Calibri" w:hAnsi="Calibri" w:cs="Calibri"/>
                <w:color w:val="000000"/>
                <w:sz w:val="18"/>
                <w:szCs w:val="18"/>
                <w:lang w:bidi="hi-IN"/>
              </w:rPr>
              <w:t>01</w:t>
            </w:r>
            <w:r w:rsidR="00EE79DE" w:rsidRPr="000C0176">
              <w:rPr>
                <w:rFonts w:ascii="Calibri" w:hAnsi="Calibri" w:cs="Calibri"/>
                <w:color w:val="000000"/>
                <w:sz w:val="18"/>
                <w:szCs w:val="18"/>
                <w:lang w:bidi="hi-IN"/>
              </w:rPr>
              <w:t> </w:t>
            </w:r>
          </w:p>
        </w:tc>
        <w:tc>
          <w:tcPr>
            <w:tcW w:w="428" w:type="pct"/>
            <w:shd w:val="clear" w:color="auto" w:fill="auto"/>
            <w:noWrap/>
            <w:hideMark/>
          </w:tcPr>
          <w:p w:rsidR="00EE79DE" w:rsidRPr="000C0176" w:rsidRDefault="007E50AE" w:rsidP="00891B9C">
            <w:pPr>
              <w:contextualSpacing/>
              <w:jc w:val="center"/>
              <w:rPr>
                <w:rFonts w:ascii="Calibri" w:hAnsi="Calibri" w:cs="Calibri"/>
                <w:color w:val="000000"/>
                <w:sz w:val="18"/>
                <w:szCs w:val="18"/>
                <w:lang w:bidi="hi-IN"/>
              </w:rPr>
            </w:pPr>
            <w:r>
              <w:rPr>
                <w:rFonts w:ascii="Calibri" w:hAnsi="Calibri" w:cs="Calibri"/>
                <w:color w:val="000000"/>
                <w:sz w:val="18"/>
                <w:szCs w:val="18"/>
                <w:lang w:bidi="hi-IN"/>
              </w:rPr>
              <w:t>05</w:t>
            </w:r>
            <w:r w:rsidR="00EE79DE" w:rsidRPr="000C0176">
              <w:rPr>
                <w:rFonts w:ascii="Calibri" w:hAnsi="Calibri" w:cs="Calibri"/>
                <w:color w:val="000000"/>
                <w:sz w:val="18"/>
                <w:szCs w:val="18"/>
                <w:lang w:bidi="hi-IN"/>
              </w:rPr>
              <w:t> </w:t>
            </w:r>
          </w:p>
        </w:tc>
        <w:tc>
          <w:tcPr>
            <w:tcW w:w="252" w:type="pct"/>
            <w:shd w:val="clear" w:color="auto" w:fill="auto"/>
            <w:noWrap/>
            <w:hideMark/>
          </w:tcPr>
          <w:p w:rsidR="00EE79DE" w:rsidRPr="000C0176" w:rsidRDefault="007E50AE" w:rsidP="00891B9C">
            <w:pPr>
              <w:contextualSpacing/>
              <w:jc w:val="center"/>
              <w:rPr>
                <w:rFonts w:ascii="Calibri" w:hAnsi="Calibri" w:cs="Calibri"/>
                <w:color w:val="000000"/>
                <w:sz w:val="18"/>
                <w:szCs w:val="18"/>
                <w:lang w:bidi="hi-IN"/>
              </w:rPr>
            </w:pPr>
            <w:r>
              <w:rPr>
                <w:rFonts w:ascii="Calibri" w:hAnsi="Calibri" w:cs="Calibri"/>
                <w:color w:val="000000"/>
                <w:sz w:val="18"/>
                <w:szCs w:val="18"/>
                <w:lang w:bidi="hi-IN"/>
              </w:rPr>
              <w:t>0</w:t>
            </w:r>
            <w:r w:rsidR="00EE79DE" w:rsidRPr="000C0176">
              <w:rPr>
                <w:rFonts w:ascii="Calibri" w:hAnsi="Calibri" w:cs="Calibri"/>
                <w:color w:val="000000"/>
                <w:sz w:val="18"/>
                <w:szCs w:val="18"/>
                <w:lang w:bidi="hi-IN"/>
              </w:rPr>
              <w:t> </w:t>
            </w:r>
          </w:p>
        </w:tc>
        <w:tc>
          <w:tcPr>
            <w:tcW w:w="150" w:type="pct"/>
            <w:shd w:val="clear" w:color="auto" w:fill="auto"/>
            <w:noWrap/>
            <w:hideMark/>
          </w:tcPr>
          <w:p w:rsidR="00EE79DE" w:rsidRPr="000C0176" w:rsidRDefault="007E50AE" w:rsidP="00891B9C">
            <w:pPr>
              <w:contextualSpacing/>
              <w:jc w:val="center"/>
              <w:rPr>
                <w:rFonts w:ascii="Calibri" w:hAnsi="Calibri" w:cs="Calibri"/>
                <w:color w:val="000000"/>
                <w:sz w:val="18"/>
                <w:szCs w:val="18"/>
                <w:lang w:bidi="hi-IN"/>
              </w:rPr>
            </w:pPr>
            <w:r>
              <w:rPr>
                <w:rFonts w:ascii="Calibri" w:hAnsi="Calibri" w:cs="Calibri"/>
                <w:color w:val="000000"/>
                <w:sz w:val="18"/>
                <w:szCs w:val="18"/>
                <w:lang w:bidi="hi-IN"/>
              </w:rPr>
              <w:t>2</w:t>
            </w:r>
            <w:r w:rsidR="00EE79DE" w:rsidRPr="000C0176">
              <w:rPr>
                <w:rFonts w:ascii="Calibri" w:hAnsi="Calibri" w:cs="Calibri"/>
                <w:color w:val="000000"/>
                <w:sz w:val="18"/>
                <w:szCs w:val="18"/>
                <w:lang w:bidi="hi-IN"/>
              </w:rPr>
              <w:t> </w:t>
            </w:r>
          </w:p>
        </w:tc>
        <w:tc>
          <w:tcPr>
            <w:tcW w:w="192" w:type="pct"/>
            <w:shd w:val="clear" w:color="auto" w:fill="auto"/>
            <w:noWrap/>
            <w:hideMark/>
          </w:tcPr>
          <w:p w:rsidR="00EE79DE" w:rsidRPr="000C0176" w:rsidRDefault="007E50AE" w:rsidP="00891B9C">
            <w:pPr>
              <w:contextualSpacing/>
              <w:jc w:val="center"/>
              <w:rPr>
                <w:rFonts w:ascii="Calibri" w:hAnsi="Calibri" w:cs="Calibri"/>
                <w:color w:val="000000"/>
                <w:sz w:val="18"/>
                <w:szCs w:val="18"/>
                <w:lang w:bidi="hi-IN"/>
              </w:rPr>
            </w:pPr>
            <w:r>
              <w:rPr>
                <w:rFonts w:ascii="Calibri" w:hAnsi="Calibri" w:cs="Calibri"/>
                <w:color w:val="000000"/>
                <w:sz w:val="18"/>
                <w:szCs w:val="18"/>
                <w:lang w:bidi="hi-IN"/>
              </w:rPr>
              <w:t>0</w:t>
            </w:r>
            <w:r w:rsidR="00EE79DE" w:rsidRPr="000C0176">
              <w:rPr>
                <w:rFonts w:ascii="Calibri" w:hAnsi="Calibri" w:cs="Calibri"/>
                <w:color w:val="000000"/>
                <w:sz w:val="18"/>
                <w:szCs w:val="18"/>
                <w:lang w:bidi="hi-IN"/>
              </w:rPr>
              <w:t> </w:t>
            </w:r>
          </w:p>
        </w:tc>
        <w:tc>
          <w:tcPr>
            <w:tcW w:w="192" w:type="pct"/>
            <w:shd w:val="clear" w:color="auto" w:fill="auto"/>
            <w:noWrap/>
            <w:hideMark/>
          </w:tcPr>
          <w:p w:rsidR="00EE79DE" w:rsidRPr="000C0176" w:rsidRDefault="007E50AE" w:rsidP="00891B9C">
            <w:pPr>
              <w:contextualSpacing/>
              <w:jc w:val="center"/>
              <w:rPr>
                <w:rFonts w:ascii="Calibri" w:hAnsi="Calibri" w:cs="Calibri"/>
                <w:color w:val="000000"/>
                <w:sz w:val="18"/>
                <w:szCs w:val="18"/>
                <w:lang w:bidi="hi-IN"/>
              </w:rPr>
            </w:pPr>
            <w:r>
              <w:rPr>
                <w:rFonts w:ascii="Calibri" w:hAnsi="Calibri" w:cs="Calibri"/>
                <w:color w:val="000000"/>
                <w:sz w:val="18"/>
                <w:szCs w:val="18"/>
                <w:lang w:bidi="hi-IN"/>
              </w:rPr>
              <w:t>1</w:t>
            </w:r>
            <w:r w:rsidR="00EE79DE" w:rsidRPr="000C0176">
              <w:rPr>
                <w:rFonts w:ascii="Calibri" w:hAnsi="Calibri" w:cs="Calibri"/>
                <w:color w:val="000000"/>
                <w:sz w:val="18"/>
                <w:szCs w:val="18"/>
                <w:lang w:bidi="hi-IN"/>
              </w:rPr>
              <w:t> </w:t>
            </w:r>
          </w:p>
        </w:tc>
        <w:tc>
          <w:tcPr>
            <w:tcW w:w="192" w:type="pct"/>
            <w:shd w:val="clear" w:color="auto" w:fill="auto"/>
            <w:noWrap/>
            <w:hideMark/>
          </w:tcPr>
          <w:p w:rsidR="00EE79DE" w:rsidRPr="000C0176" w:rsidRDefault="007E50AE" w:rsidP="00891B9C">
            <w:pPr>
              <w:contextualSpacing/>
              <w:jc w:val="center"/>
              <w:rPr>
                <w:rFonts w:ascii="Calibri" w:hAnsi="Calibri" w:cs="Calibri"/>
                <w:color w:val="000000"/>
                <w:sz w:val="18"/>
                <w:szCs w:val="18"/>
                <w:lang w:bidi="hi-IN"/>
              </w:rPr>
            </w:pPr>
            <w:r>
              <w:rPr>
                <w:rFonts w:ascii="Calibri" w:hAnsi="Calibri" w:cs="Calibri"/>
                <w:color w:val="000000"/>
                <w:sz w:val="18"/>
                <w:szCs w:val="18"/>
                <w:lang w:bidi="hi-IN"/>
              </w:rPr>
              <w:t>1</w:t>
            </w:r>
            <w:r w:rsidR="00EE79DE" w:rsidRPr="000C0176">
              <w:rPr>
                <w:rFonts w:ascii="Calibri" w:hAnsi="Calibri" w:cs="Calibri"/>
                <w:color w:val="000000"/>
                <w:sz w:val="18"/>
                <w:szCs w:val="18"/>
                <w:lang w:bidi="hi-IN"/>
              </w:rPr>
              <w:t> </w:t>
            </w:r>
          </w:p>
        </w:tc>
        <w:tc>
          <w:tcPr>
            <w:tcW w:w="192" w:type="pct"/>
            <w:shd w:val="clear" w:color="auto" w:fill="auto"/>
            <w:noWrap/>
            <w:hideMark/>
          </w:tcPr>
          <w:p w:rsidR="00EE79DE" w:rsidRPr="000C0176" w:rsidRDefault="007E50AE" w:rsidP="00891B9C">
            <w:pPr>
              <w:contextualSpacing/>
              <w:jc w:val="center"/>
              <w:rPr>
                <w:rFonts w:ascii="Calibri" w:hAnsi="Calibri" w:cs="Calibri"/>
                <w:color w:val="000000"/>
                <w:sz w:val="18"/>
                <w:szCs w:val="18"/>
                <w:lang w:bidi="hi-IN"/>
              </w:rPr>
            </w:pPr>
            <w:r>
              <w:rPr>
                <w:rFonts w:ascii="Calibri" w:hAnsi="Calibri" w:cs="Calibri"/>
                <w:color w:val="000000"/>
                <w:sz w:val="18"/>
                <w:szCs w:val="18"/>
                <w:lang w:bidi="hi-IN"/>
              </w:rPr>
              <w:t>12</w:t>
            </w:r>
            <w:r w:rsidR="00EE79DE" w:rsidRPr="000C0176">
              <w:rPr>
                <w:rFonts w:ascii="Calibri" w:hAnsi="Calibri" w:cs="Calibri"/>
                <w:color w:val="000000"/>
                <w:sz w:val="18"/>
                <w:szCs w:val="18"/>
                <w:lang w:bidi="hi-IN"/>
              </w:rPr>
              <w:t> </w:t>
            </w:r>
          </w:p>
        </w:tc>
        <w:tc>
          <w:tcPr>
            <w:tcW w:w="192" w:type="pct"/>
            <w:shd w:val="clear" w:color="auto" w:fill="auto"/>
            <w:noWrap/>
            <w:hideMark/>
          </w:tcPr>
          <w:p w:rsidR="00EE79DE" w:rsidRPr="000C0176" w:rsidRDefault="007E50AE" w:rsidP="00891B9C">
            <w:pPr>
              <w:contextualSpacing/>
              <w:jc w:val="center"/>
              <w:rPr>
                <w:rFonts w:ascii="Calibri" w:hAnsi="Calibri" w:cs="Calibri"/>
                <w:color w:val="000000"/>
                <w:sz w:val="18"/>
                <w:szCs w:val="18"/>
                <w:lang w:bidi="hi-IN"/>
              </w:rPr>
            </w:pPr>
            <w:r>
              <w:rPr>
                <w:rFonts w:ascii="Calibri" w:hAnsi="Calibri" w:cs="Calibri"/>
                <w:color w:val="000000"/>
                <w:sz w:val="18"/>
                <w:szCs w:val="18"/>
                <w:lang w:bidi="hi-IN"/>
              </w:rPr>
              <w:t>2</w:t>
            </w:r>
            <w:r w:rsidR="00EE79DE" w:rsidRPr="000C0176">
              <w:rPr>
                <w:rFonts w:ascii="Calibri" w:hAnsi="Calibri" w:cs="Calibri"/>
                <w:color w:val="000000"/>
                <w:sz w:val="18"/>
                <w:szCs w:val="18"/>
                <w:lang w:bidi="hi-IN"/>
              </w:rPr>
              <w:t> </w:t>
            </w:r>
          </w:p>
        </w:tc>
        <w:tc>
          <w:tcPr>
            <w:tcW w:w="195" w:type="pct"/>
            <w:shd w:val="clear" w:color="auto" w:fill="auto"/>
            <w:noWrap/>
            <w:hideMark/>
          </w:tcPr>
          <w:p w:rsidR="00EE79DE" w:rsidRPr="000C0176" w:rsidRDefault="007E50AE" w:rsidP="00891B9C">
            <w:pPr>
              <w:contextualSpacing/>
              <w:jc w:val="center"/>
              <w:rPr>
                <w:rFonts w:ascii="Calibri" w:hAnsi="Calibri" w:cs="Calibri"/>
                <w:color w:val="000000"/>
                <w:sz w:val="18"/>
                <w:szCs w:val="18"/>
                <w:lang w:bidi="hi-IN"/>
              </w:rPr>
            </w:pPr>
            <w:r>
              <w:rPr>
                <w:rFonts w:ascii="Calibri" w:hAnsi="Calibri" w:cs="Calibri"/>
                <w:color w:val="000000"/>
                <w:sz w:val="18"/>
                <w:szCs w:val="18"/>
                <w:lang w:bidi="hi-IN"/>
              </w:rPr>
              <w:t>23</w:t>
            </w:r>
            <w:r w:rsidR="00EE79DE" w:rsidRPr="000C0176">
              <w:rPr>
                <w:rFonts w:ascii="Calibri" w:hAnsi="Calibri" w:cs="Calibri"/>
                <w:color w:val="000000"/>
                <w:sz w:val="18"/>
                <w:szCs w:val="18"/>
                <w:lang w:bidi="hi-IN"/>
              </w:rPr>
              <w:t> </w:t>
            </w:r>
          </w:p>
        </w:tc>
      </w:tr>
      <w:tr w:rsidR="00EE79DE" w:rsidRPr="000C0176" w:rsidTr="005875B5">
        <w:trPr>
          <w:trHeight w:val="20"/>
        </w:trPr>
        <w:tc>
          <w:tcPr>
            <w:tcW w:w="1953" w:type="pct"/>
            <w:shd w:val="clear" w:color="auto" w:fill="auto"/>
            <w:noWrap/>
            <w:hideMark/>
          </w:tcPr>
          <w:p w:rsidR="00EE79DE" w:rsidRPr="000C0176" w:rsidRDefault="00EE79DE" w:rsidP="00891B9C">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Tailoring and Stitching</w:t>
            </w:r>
          </w:p>
        </w:tc>
        <w:tc>
          <w:tcPr>
            <w:tcW w:w="709" w:type="pct"/>
            <w:shd w:val="clear" w:color="auto" w:fill="auto"/>
          </w:tcPr>
          <w:p w:rsidR="00EE79DE" w:rsidRPr="000C0176" w:rsidRDefault="00EE79DE" w:rsidP="00891B9C">
            <w:pPr>
              <w:contextualSpacing/>
              <w:jc w:val="center"/>
              <w:rPr>
                <w:rFonts w:ascii="Calibri" w:hAnsi="Calibri" w:cs="Calibri"/>
                <w:color w:val="000000"/>
                <w:sz w:val="18"/>
                <w:szCs w:val="18"/>
                <w:lang w:bidi="hi-IN"/>
              </w:rPr>
            </w:pPr>
          </w:p>
        </w:tc>
        <w:tc>
          <w:tcPr>
            <w:tcW w:w="351" w:type="pct"/>
            <w:shd w:val="clear" w:color="auto" w:fill="auto"/>
            <w:noWrap/>
            <w:hideMark/>
          </w:tcPr>
          <w:p w:rsidR="00EE79DE" w:rsidRPr="000C0176" w:rsidRDefault="00EE79DE" w:rsidP="00891B9C">
            <w:pPr>
              <w:contextualSpacing/>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428" w:type="pct"/>
            <w:shd w:val="clear" w:color="auto" w:fill="auto"/>
            <w:noWrap/>
            <w:hideMark/>
          </w:tcPr>
          <w:p w:rsidR="00EE79DE" w:rsidRPr="000C0176" w:rsidRDefault="00EE79DE" w:rsidP="00891B9C">
            <w:pPr>
              <w:contextualSpacing/>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252" w:type="pct"/>
            <w:shd w:val="clear" w:color="auto" w:fill="auto"/>
            <w:noWrap/>
            <w:hideMark/>
          </w:tcPr>
          <w:p w:rsidR="00EE79DE" w:rsidRPr="000C0176" w:rsidRDefault="00EE79DE" w:rsidP="00891B9C">
            <w:pPr>
              <w:contextualSpacing/>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50" w:type="pct"/>
            <w:shd w:val="clear" w:color="auto" w:fill="auto"/>
            <w:noWrap/>
            <w:hideMark/>
          </w:tcPr>
          <w:p w:rsidR="00EE79DE" w:rsidRPr="000C0176" w:rsidRDefault="00EE79DE" w:rsidP="00891B9C">
            <w:pPr>
              <w:contextualSpacing/>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92" w:type="pct"/>
            <w:shd w:val="clear" w:color="auto" w:fill="auto"/>
            <w:noWrap/>
            <w:hideMark/>
          </w:tcPr>
          <w:p w:rsidR="00EE79DE" w:rsidRPr="000C0176" w:rsidRDefault="00EE79DE" w:rsidP="00891B9C">
            <w:pPr>
              <w:contextualSpacing/>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92" w:type="pct"/>
            <w:shd w:val="clear" w:color="auto" w:fill="auto"/>
            <w:noWrap/>
            <w:hideMark/>
          </w:tcPr>
          <w:p w:rsidR="00EE79DE" w:rsidRPr="000C0176" w:rsidRDefault="00EE79DE" w:rsidP="00891B9C">
            <w:pPr>
              <w:contextualSpacing/>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92" w:type="pct"/>
            <w:shd w:val="clear" w:color="auto" w:fill="auto"/>
            <w:noWrap/>
            <w:hideMark/>
          </w:tcPr>
          <w:p w:rsidR="00EE79DE" w:rsidRPr="000C0176" w:rsidRDefault="00EE79DE" w:rsidP="00891B9C">
            <w:pPr>
              <w:contextualSpacing/>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92" w:type="pct"/>
            <w:shd w:val="clear" w:color="auto" w:fill="auto"/>
            <w:noWrap/>
            <w:hideMark/>
          </w:tcPr>
          <w:p w:rsidR="00EE79DE" w:rsidRPr="000C0176" w:rsidRDefault="00EE79DE" w:rsidP="00891B9C">
            <w:pPr>
              <w:contextualSpacing/>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92" w:type="pct"/>
            <w:shd w:val="clear" w:color="auto" w:fill="auto"/>
            <w:noWrap/>
            <w:hideMark/>
          </w:tcPr>
          <w:p w:rsidR="00EE79DE" w:rsidRPr="000C0176" w:rsidRDefault="00EE79DE" w:rsidP="00891B9C">
            <w:pPr>
              <w:contextualSpacing/>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95" w:type="pct"/>
            <w:shd w:val="clear" w:color="auto" w:fill="auto"/>
            <w:noWrap/>
            <w:hideMark/>
          </w:tcPr>
          <w:p w:rsidR="00EE79DE" w:rsidRPr="000C0176" w:rsidRDefault="00EE79DE" w:rsidP="00891B9C">
            <w:pPr>
              <w:contextualSpacing/>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r>
      <w:tr w:rsidR="00EE79DE" w:rsidRPr="000C0176" w:rsidTr="005875B5">
        <w:trPr>
          <w:trHeight w:val="20"/>
        </w:trPr>
        <w:tc>
          <w:tcPr>
            <w:tcW w:w="1953" w:type="pct"/>
            <w:shd w:val="clear" w:color="auto" w:fill="auto"/>
            <w:noWrap/>
            <w:hideMark/>
          </w:tcPr>
          <w:p w:rsidR="00EE79DE" w:rsidRPr="000C0176" w:rsidRDefault="00EE79DE" w:rsidP="00891B9C">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Rural Crafts</w:t>
            </w:r>
          </w:p>
        </w:tc>
        <w:tc>
          <w:tcPr>
            <w:tcW w:w="709" w:type="pct"/>
            <w:shd w:val="clear" w:color="auto" w:fill="auto"/>
          </w:tcPr>
          <w:p w:rsidR="00EE79DE" w:rsidRPr="000C0176" w:rsidRDefault="00EE79DE" w:rsidP="00891B9C">
            <w:pPr>
              <w:contextualSpacing/>
              <w:jc w:val="center"/>
              <w:rPr>
                <w:rFonts w:ascii="Calibri" w:hAnsi="Calibri" w:cs="Calibri"/>
                <w:color w:val="000000"/>
                <w:sz w:val="18"/>
                <w:szCs w:val="18"/>
                <w:lang w:bidi="hi-IN"/>
              </w:rPr>
            </w:pPr>
          </w:p>
        </w:tc>
        <w:tc>
          <w:tcPr>
            <w:tcW w:w="351" w:type="pct"/>
            <w:shd w:val="clear" w:color="auto" w:fill="auto"/>
            <w:noWrap/>
            <w:hideMark/>
          </w:tcPr>
          <w:p w:rsidR="00EE79DE" w:rsidRPr="000C0176" w:rsidRDefault="00EE79DE" w:rsidP="00891B9C">
            <w:pPr>
              <w:contextualSpacing/>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428" w:type="pct"/>
            <w:shd w:val="clear" w:color="auto" w:fill="auto"/>
            <w:noWrap/>
            <w:hideMark/>
          </w:tcPr>
          <w:p w:rsidR="00EE79DE" w:rsidRPr="000C0176" w:rsidRDefault="00EE79DE" w:rsidP="00891B9C">
            <w:pPr>
              <w:contextualSpacing/>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252" w:type="pct"/>
            <w:shd w:val="clear" w:color="auto" w:fill="auto"/>
            <w:noWrap/>
            <w:hideMark/>
          </w:tcPr>
          <w:p w:rsidR="00EE79DE" w:rsidRPr="000C0176" w:rsidRDefault="00EE79DE" w:rsidP="00891B9C">
            <w:pPr>
              <w:contextualSpacing/>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50" w:type="pct"/>
            <w:shd w:val="clear" w:color="auto" w:fill="auto"/>
            <w:noWrap/>
            <w:hideMark/>
          </w:tcPr>
          <w:p w:rsidR="00EE79DE" w:rsidRPr="000C0176" w:rsidRDefault="00EE79DE" w:rsidP="00891B9C">
            <w:pPr>
              <w:contextualSpacing/>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92" w:type="pct"/>
            <w:shd w:val="clear" w:color="auto" w:fill="auto"/>
            <w:noWrap/>
            <w:hideMark/>
          </w:tcPr>
          <w:p w:rsidR="00EE79DE" w:rsidRPr="000C0176" w:rsidRDefault="00EE79DE" w:rsidP="00891B9C">
            <w:pPr>
              <w:contextualSpacing/>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92" w:type="pct"/>
            <w:shd w:val="clear" w:color="auto" w:fill="auto"/>
            <w:noWrap/>
            <w:hideMark/>
          </w:tcPr>
          <w:p w:rsidR="00EE79DE" w:rsidRPr="000C0176" w:rsidRDefault="00EE79DE" w:rsidP="00891B9C">
            <w:pPr>
              <w:contextualSpacing/>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92" w:type="pct"/>
            <w:shd w:val="clear" w:color="auto" w:fill="auto"/>
            <w:noWrap/>
            <w:hideMark/>
          </w:tcPr>
          <w:p w:rsidR="00EE79DE" w:rsidRPr="000C0176" w:rsidRDefault="00EE79DE" w:rsidP="00891B9C">
            <w:pPr>
              <w:contextualSpacing/>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92" w:type="pct"/>
            <w:shd w:val="clear" w:color="auto" w:fill="auto"/>
            <w:noWrap/>
            <w:hideMark/>
          </w:tcPr>
          <w:p w:rsidR="00EE79DE" w:rsidRPr="000C0176" w:rsidRDefault="00EE79DE" w:rsidP="00891B9C">
            <w:pPr>
              <w:contextualSpacing/>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92" w:type="pct"/>
            <w:shd w:val="clear" w:color="auto" w:fill="auto"/>
            <w:noWrap/>
            <w:hideMark/>
          </w:tcPr>
          <w:p w:rsidR="00EE79DE" w:rsidRPr="000C0176" w:rsidRDefault="00EE79DE" w:rsidP="00891B9C">
            <w:pPr>
              <w:contextualSpacing/>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95" w:type="pct"/>
            <w:shd w:val="clear" w:color="auto" w:fill="auto"/>
            <w:noWrap/>
            <w:hideMark/>
          </w:tcPr>
          <w:p w:rsidR="00EE79DE" w:rsidRPr="000C0176" w:rsidRDefault="00EE79DE" w:rsidP="00891B9C">
            <w:pPr>
              <w:contextualSpacing/>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r>
      <w:tr w:rsidR="00EE79DE" w:rsidRPr="000C0176" w:rsidTr="005875B5">
        <w:trPr>
          <w:trHeight w:val="20"/>
        </w:trPr>
        <w:tc>
          <w:tcPr>
            <w:tcW w:w="1953" w:type="pct"/>
            <w:shd w:val="clear" w:color="auto" w:fill="auto"/>
            <w:noWrap/>
            <w:hideMark/>
          </w:tcPr>
          <w:p w:rsidR="00EE79DE" w:rsidRPr="000C0176" w:rsidRDefault="00EE79DE" w:rsidP="00891B9C">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Production of quality animal products</w:t>
            </w:r>
          </w:p>
        </w:tc>
        <w:tc>
          <w:tcPr>
            <w:tcW w:w="709" w:type="pct"/>
            <w:shd w:val="clear" w:color="auto" w:fill="auto"/>
          </w:tcPr>
          <w:p w:rsidR="00EE79DE" w:rsidRPr="000C0176" w:rsidRDefault="00EE79DE" w:rsidP="00891B9C">
            <w:pPr>
              <w:contextualSpacing/>
              <w:jc w:val="center"/>
              <w:rPr>
                <w:rFonts w:ascii="Calibri" w:hAnsi="Calibri" w:cs="Calibri"/>
                <w:color w:val="000000"/>
                <w:sz w:val="18"/>
                <w:szCs w:val="18"/>
                <w:lang w:bidi="hi-IN"/>
              </w:rPr>
            </w:pPr>
          </w:p>
        </w:tc>
        <w:tc>
          <w:tcPr>
            <w:tcW w:w="351" w:type="pct"/>
            <w:shd w:val="clear" w:color="auto" w:fill="auto"/>
            <w:noWrap/>
            <w:hideMark/>
          </w:tcPr>
          <w:p w:rsidR="00EE79DE" w:rsidRPr="000C0176" w:rsidRDefault="00EE79DE" w:rsidP="00891B9C">
            <w:pPr>
              <w:contextualSpacing/>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428" w:type="pct"/>
            <w:shd w:val="clear" w:color="auto" w:fill="auto"/>
            <w:noWrap/>
            <w:hideMark/>
          </w:tcPr>
          <w:p w:rsidR="00EE79DE" w:rsidRPr="000C0176" w:rsidRDefault="00EE79DE" w:rsidP="00891B9C">
            <w:pPr>
              <w:contextualSpacing/>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252" w:type="pct"/>
            <w:shd w:val="clear" w:color="auto" w:fill="auto"/>
            <w:noWrap/>
            <w:hideMark/>
          </w:tcPr>
          <w:p w:rsidR="00EE79DE" w:rsidRPr="000C0176" w:rsidRDefault="00EE79DE" w:rsidP="00891B9C">
            <w:pPr>
              <w:contextualSpacing/>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50" w:type="pct"/>
            <w:shd w:val="clear" w:color="auto" w:fill="auto"/>
            <w:noWrap/>
            <w:hideMark/>
          </w:tcPr>
          <w:p w:rsidR="00EE79DE" w:rsidRPr="000C0176" w:rsidRDefault="00EE79DE" w:rsidP="00891B9C">
            <w:pPr>
              <w:contextualSpacing/>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92" w:type="pct"/>
            <w:shd w:val="clear" w:color="auto" w:fill="auto"/>
            <w:noWrap/>
            <w:hideMark/>
          </w:tcPr>
          <w:p w:rsidR="00EE79DE" w:rsidRPr="000C0176" w:rsidRDefault="00EE79DE" w:rsidP="00891B9C">
            <w:pPr>
              <w:contextualSpacing/>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92" w:type="pct"/>
            <w:shd w:val="clear" w:color="auto" w:fill="auto"/>
            <w:noWrap/>
            <w:hideMark/>
          </w:tcPr>
          <w:p w:rsidR="00EE79DE" w:rsidRPr="000C0176" w:rsidRDefault="00EE79DE" w:rsidP="00891B9C">
            <w:pPr>
              <w:contextualSpacing/>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92" w:type="pct"/>
            <w:shd w:val="clear" w:color="auto" w:fill="auto"/>
            <w:noWrap/>
            <w:hideMark/>
          </w:tcPr>
          <w:p w:rsidR="00EE79DE" w:rsidRPr="000C0176" w:rsidRDefault="00EE79DE" w:rsidP="00891B9C">
            <w:pPr>
              <w:contextualSpacing/>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92" w:type="pct"/>
            <w:shd w:val="clear" w:color="auto" w:fill="auto"/>
            <w:noWrap/>
            <w:hideMark/>
          </w:tcPr>
          <w:p w:rsidR="00EE79DE" w:rsidRPr="000C0176" w:rsidRDefault="00EE79DE" w:rsidP="00891B9C">
            <w:pPr>
              <w:contextualSpacing/>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92" w:type="pct"/>
            <w:shd w:val="clear" w:color="auto" w:fill="auto"/>
            <w:noWrap/>
            <w:hideMark/>
          </w:tcPr>
          <w:p w:rsidR="00EE79DE" w:rsidRPr="000C0176" w:rsidRDefault="00EE79DE" w:rsidP="00891B9C">
            <w:pPr>
              <w:contextualSpacing/>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95" w:type="pct"/>
            <w:shd w:val="clear" w:color="auto" w:fill="auto"/>
            <w:noWrap/>
            <w:hideMark/>
          </w:tcPr>
          <w:p w:rsidR="00EE79DE" w:rsidRPr="000C0176" w:rsidRDefault="00EE79DE" w:rsidP="00891B9C">
            <w:pPr>
              <w:contextualSpacing/>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r>
      <w:tr w:rsidR="00EE79DE" w:rsidRPr="000C0176" w:rsidTr="005875B5">
        <w:trPr>
          <w:trHeight w:val="20"/>
        </w:trPr>
        <w:tc>
          <w:tcPr>
            <w:tcW w:w="1953" w:type="pct"/>
            <w:shd w:val="clear" w:color="auto" w:fill="auto"/>
            <w:noWrap/>
            <w:hideMark/>
          </w:tcPr>
          <w:p w:rsidR="00EE79DE" w:rsidRPr="000C0176" w:rsidRDefault="00EE79DE" w:rsidP="00891B9C">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Dairying</w:t>
            </w:r>
          </w:p>
        </w:tc>
        <w:tc>
          <w:tcPr>
            <w:tcW w:w="709" w:type="pct"/>
            <w:shd w:val="clear" w:color="auto" w:fill="auto"/>
          </w:tcPr>
          <w:p w:rsidR="00EE79DE" w:rsidRPr="000C0176" w:rsidRDefault="00EE79DE" w:rsidP="00891B9C">
            <w:pPr>
              <w:contextualSpacing/>
              <w:jc w:val="center"/>
              <w:rPr>
                <w:rFonts w:ascii="Calibri" w:hAnsi="Calibri" w:cs="Calibri"/>
                <w:color w:val="000000"/>
                <w:sz w:val="18"/>
                <w:szCs w:val="18"/>
                <w:lang w:bidi="hi-IN"/>
              </w:rPr>
            </w:pPr>
          </w:p>
        </w:tc>
        <w:tc>
          <w:tcPr>
            <w:tcW w:w="351" w:type="pct"/>
            <w:shd w:val="clear" w:color="auto" w:fill="auto"/>
            <w:noWrap/>
            <w:hideMark/>
          </w:tcPr>
          <w:p w:rsidR="00EE79DE" w:rsidRPr="000C0176" w:rsidRDefault="00EE79DE" w:rsidP="00891B9C">
            <w:pPr>
              <w:contextualSpacing/>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428" w:type="pct"/>
            <w:shd w:val="clear" w:color="auto" w:fill="auto"/>
            <w:noWrap/>
            <w:hideMark/>
          </w:tcPr>
          <w:p w:rsidR="00EE79DE" w:rsidRPr="000C0176" w:rsidRDefault="00EE79DE" w:rsidP="00891B9C">
            <w:pPr>
              <w:contextualSpacing/>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252" w:type="pct"/>
            <w:shd w:val="clear" w:color="auto" w:fill="auto"/>
            <w:noWrap/>
            <w:hideMark/>
          </w:tcPr>
          <w:p w:rsidR="00EE79DE" w:rsidRPr="000C0176" w:rsidRDefault="00EE79DE" w:rsidP="00891B9C">
            <w:pPr>
              <w:contextualSpacing/>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50" w:type="pct"/>
            <w:shd w:val="clear" w:color="auto" w:fill="auto"/>
            <w:noWrap/>
            <w:hideMark/>
          </w:tcPr>
          <w:p w:rsidR="00EE79DE" w:rsidRPr="000C0176" w:rsidRDefault="00EE79DE" w:rsidP="00891B9C">
            <w:pPr>
              <w:contextualSpacing/>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92" w:type="pct"/>
            <w:shd w:val="clear" w:color="auto" w:fill="auto"/>
            <w:noWrap/>
            <w:hideMark/>
          </w:tcPr>
          <w:p w:rsidR="00EE79DE" w:rsidRPr="000C0176" w:rsidRDefault="00EE79DE" w:rsidP="00891B9C">
            <w:pPr>
              <w:contextualSpacing/>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92" w:type="pct"/>
            <w:shd w:val="clear" w:color="auto" w:fill="auto"/>
            <w:noWrap/>
            <w:hideMark/>
          </w:tcPr>
          <w:p w:rsidR="00EE79DE" w:rsidRPr="000C0176" w:rsidRDefault="00EE79DE" w:rsidP="00891B9C">
            <w:pPr>
              <w:contextualSpacing/>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92" w:type="pct"/>
            <w:shd w:val="clear" w:color="auto" w:fill="auto"/>
            <w:noWrap/>
            <w:hideMark/>
          </w:tcPr>
          <w:p w:rsidR="00EE79DE" w:rsidRPr="000C0176" w:rsidRDefault="00EE79DE" w:rsidP="00891B9C">
            <w:pPr>
              <w:contextualSpacing/>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92" w:type="pct"/>
            <w:shd w:val="clear" w:color="auto" w:fill="auto"/>
            <w:noWrap/>
            <w:hideMark/>
          </w:tcPr>
          <w:p w:rsidR="00EE79DE" w:rsidRPr="000C0176" w:rsidRDefault="00EE79DE" w:rsidP="00891B9C">
            <w:pPr>
              <w:contextualSpacing/>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92" w:type="pct"/>
            <w:shd w:val="clear" w:color="auto" w:fill="auto"/>
            <w:noWrap/>
            <w:hideMark/>
          </w:tcPr>
          <w:p w:rsidR="00EE79DE" w:rsidRPr="000C0176" w:rsidRDefault="00EE79DE" w:rsidP="00891B9C">
            <w:pPr>
              <w:contextualSpacing/>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95" w:type="pct"/>
            <w:shd w:val="clear" w:color="auto" w:fill="auto"/>
            <w:noWrap/>
            <w:hideMark/>
          </w:tcPr>
          <w:p w:rsidR="00EE79DE" w:rsidRPr="000C0176" w:rsidRDefault="00EE79DE" w:rsidP="00891B9C">
            <w:pPr>
              <w:contextualSpacing/>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r>
      <w:tr w:rsidR="00EE79DE" w:rsidRPr="000C0176" w:rsidTr="005875B5">
        <w:trPr>
          <w:trHeight w:val="20"/>
        </w:trPr>
        <w:tc>
          <w:tcPr>
            <w:tcW w:w="1953" w:type="pct"/>
            <w:shd w:val="clear" w:color="auto" w:fill="auto"/>
            <w:noWrap/>
            <w:hideMark/>
          </w:tcPr>
          <w:p w:rsidR="00EE79DE" w:rsidRPr="000C0176" w:rsidRDefault="00EE79DE" w:rsidP="00891B9C">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Sheep and goat rearing</w:t>
            </w:r>
          </w:p>
        </w:tc>
        <w:tc>
          <w:tcPr>
            <w:tcW w:w="709" w:type="pct"/>
            <w:shd w:val="clear" w:color="auto" w:fill="auto"/>
          </w:tcPr>
          <w:p w:rsidR="00EE79DE" w:rsidRPr="000C0176" w:rsidRDefault="00EE79DE" w:rsidP="00891B9C">
            <w:pPr>
              <w:contextualSpacing/>
              <w:jc w:val="center"/>
              <w:rPr>
                <w:rFonts w:ascii="Calibri" w:hAnsi="Calibri" w:cs="Calibri"/>
                <w:color w:val="000000"/>
                <w:sz w:val="18"/>
                <w:szCs w:val="18"/>
                <w:lang w:bidi="hi-IN"/>
              </w:rPr>
            </w:pPr>
          </w:p>
        </w:tc>
        <w:tc>
          <w:tcPr>
            <w:tcW w:w="351" w:type="pct"/>
            <w:shd w:val="clear" w:color="auto" w:fill="auto"/>
            <w:noWrap/>
            <w:hideMark/>
          </w:tcPr>
          <w:p w:rsidR="00EE79DE" w:rsidRPr="000C0176" w:rsidRDefault="00EE79DE" w:rsidP="00891B9C">
            <w:pPr>
              <w:contextualSpacing/>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428" w:type="pct"/>
            <w:shd w:val="clear" w:color="auto" w:fill="auto"/>
            <w:noWrap/>
            <w:hideMark/>
          </w:tcPr>
          <w:p w:rsidR="00EE79DE" w:rsidRPr="000C0176" w:rsidRDefault="00EE79DE" w:rsidP="00891B9C">
            <w:pPr>
              <w:contextualSpacing/>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252" w:type="pct"/>
            <w:shd w:val="clear" w:color="auto" w:fill="auto"/>
            <w:noWrap/>
            <w:hideMark/>
          </w:tcPr>
          <w:p w:rsidR="00EE79DE" w:rsidRPr="000C0176" w:rsidRDefault="00EE79DE" w:rsidP="00891B9C">
            <w:pPr>
              <w:contextualSpacing/>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50" w:type="pct"/>
            <w:shd w:val="clear" w:color="auto" w:fill="auto"/>
            <w:noWrap/>
            <w:hideMark/>
          </w:tcPr>
          <w:p w:rsidR="00EE79DE" w:rsidRPr="000C0176" w:rsidRDefault="00EE79DE" w:rsidP="00891B9C">
            <w:pPr>
              <w:contextualSpacing/>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92" w:type="pct"/>
            <w:shd w:val="clear" w:color="auto" w:fill="auto"/>
            <w:noWrap/>
            <w:hideMark/>
          </w:tcPr>
          <w:p w:rsidR="00EE79DE" w:rsidRPr="000C0176" w:rsidRDefault="00EE79DE" w:rsidP="00891B9C">
            <w:pPr>
              <w:contextualSpacing/>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92" w:type="pct"/>
            <w:shd w:val="clear" w:color="auto" w:fill="auto"/>
            <w:noWrap/>
            <w:hideMark/>
          </w:tcPr>
          <w:p w:rsidR="00EE79DE" w:rsidRPr="000C0176" w:rsidRDefault="00EE79DE" w:rsidP="00891B9C">
            <w:pPr>
              <w:contextualSpacing/>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92" w:type="pct"/>
            <w:shd w:val="clear" w:color="auto" w:fill="auto"/>
            <w:noWrap/>
            <w:hideMark/>
          </w:tcPr>
          <w:p w:rsidR="00EE79DE" w:rsidRPr="000C0176" w:rsidRDefault="00EE79DE" w:rsidP="00891B9C">
            <w:pPr>
              <w:contextualSpacing/>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92" w:type="pct"/>
            <w:shd w:val="clear" w:color="auto" w:fill="auto"/>
            <w:noWrap/>
            <w:hideMark/>
          </w:tcPr>
          <w:p w:rsidR="00EE79DE" w:rsidRPr="000C0176" w:rsidRDefault="00EE79DE" w:rsidP="00891B9C">
            <w:pPr>
              <w:contextualSpacing/>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92" w:type="pct"/>
            <w:shd w:val="clear" w:color="auto" w:fill="auto"/>
            <w:noWrap/>
            <w:hideMark/>
          </w:tcPr>
          <w:p w:rsidR="00EE79DE" w:rsidRPr="000C0176" w:rsidRDefault="00EE79DE" w:rsidP="00891B9C">
            <w:pPr>
              <w:contextualSpacing/>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95" w:type="pct"/>
            <w:shd w:val="clear" w:color="auto" w:fill="auto"/>
            <w:noWrap/>
            <w:hideMark/>
          </w:tcPr>
          <w:p w:rsidR="00EE79DE" w:rsidRPr="000C0176" w:rsidRDefault="00EE79DE" w:rsidP="00891B9C">
            <w:pPr>
              <w:contextualSpacing/>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r>
      <w:tr w:rsidR="00EE79DE" w:rsidRPr="000C0176" w:rsidTr="005875B5">
        <w:trPr>
          <w:trHeight w:val="20"/>
        </w:trPr>
        <w:tc>
          <w:tcPr>
            <w:tcW w:w="1953" w:type="pct"/>
            <w:shd w:val="clear" w:color="auto" w:fill="auto"/>
            <w:noWrap/>
            <w:hideMark/>
          </w:tcPr>
          <w:p w:rsidR="00EE79DE" w:rsidRPr="000C0176" w:rsidRDefault="00EE79DE" w:rsidP="00891B9C">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Quail farming</w:t>
            </w:r>
          </w:p>
        </w:tc>
        <w:tc>
          <w:tcPr>
            <w:tcW w:w="709" w:type="pct"/>
            <w:shd w:val="clear" w:color="auto" w:fill="auto"/>
          </w:tcPr>
          <w:p w:rsidR="00EE79DE" w:rsidRPr="000C0176" w:rsidRDefault="00EE79DE" w:rsidP="00891B9C">
            <w:pPr>
              <w:contextualSpacing/>
              <w:jc w:val="center"/>
              <w:rPr>
                <w:rFonts w:ascii="Calibri" w:hAnsi="Calibri" w:cs="Calibri"/>
                <w:color w:val="000000"/>
                <w:sz w:val="18"/>
                <w:szCs w:val="18"/>
                <w:lang w:bidi="hi-IN"/>
              </w:rPr>
            </w:pPr>
          </w:p>
        </w:tc>
        <w:tc>
          <w:tcPr>
            <w:tcW w:w="351" w:type="pct"/>
            <w:shd w:val="clear" w:color="auto" w:fill="auto"/>
            <w:noWrap/>
            <w:hideMark/>
          </w:tcPr>
          <w:p w:rsidR="00EE79DE" w:rsidRPr="000C0176" w:rsidRDefault="00EE79DE" w:rsidP="00891B9C">
            <w:pPr>
              <w:contextualSpacing/>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428" w:type="pct"/>
            <w:shd w:val="clear" w:color="auto" w:fill="auto"/>
            <w:noWrap/>
            <w:hideMark/>
          </w:tcPr>
          <w:p w:rsidR="00EE79DE" w:rsidRPr="000C0176" w:rsidRDefault="00EE79DE" w:rsidP="00891B9C">
            <w:pPr>
              <w:contextualSpacing/>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252" w:type="pct"/>
            <w:shd w:val="clear" w:color="auto" w:fill="auto"/>
            <w:noWrap/>
            <w:hideMark/>
          </w:tcPr>
          <w:p w:rsidR="00EE79DE" w:rsidRPr="000C0176" w:rsidRDefault="00EE79DE" w:rsidP="00891B9C">
            <w:pPr>
              <w:contextualSpacing/>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50" w:type="pct"/>
            <w:shd w:val="clear" w:color="auto" w:fill="auto"/>
            <w:noWrap/>
            <w:hideMark/>
          </w:tcPr>
          <w:p w:rsidR="00EE79DE" w:rsidRPr="000C0176" w:rsidRDefault="00EE79DE" w:rsidP="00891B9C">
            <w:pPr>
              <w:contextualSpacing/>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92" w:type="pct"/>
            <w:shd w:val="clear" w:color="auto" w:fill="auto"/>
            <w:noWrap/>
            <w:hideMark/>
          </w:tcPr>
          <w:p w:rsidR="00EE79DE" w:rsidRPr="000C0176" w:rsidRDefault="00EE79DE" w:rsidP="00891B9C">
            <w:pPr>
              <w:contextualSpacing/>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92" w:type="pct"/>
            <w:shd w:val="clear" w:color="auto" w:fill="auto"/>
            <w:noWrap/>
            <w:hideMark/>
          </w:tcPr>
          <w:p w:rsidR="00EE79DE" w:rsidRPr="000C0176" w:rsidRDefault="00EE79DE" w:rsidP="00891B9C">
            <w:pPr>
              <w:contextualSpacing/>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92" w:type="pct"/>
            <w:shd w:val="clear" w:color="auto" w:fill="auto"/>
            <w:noWrap/>
            <w:hideMark/>
          </w:tcPr>
          <w:p w:rsidR="00EE79DE" w:rsidRPr="000C0176" w:rsidRDefault="00EE79DE" w:rsidP="00891B9C">
            <w:pPr>
              <w:contextualSpacing/>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92" w:type="pct"/>
            <w:shd w:val="clear" w:color="auto" w:fill="auto"/>
            <w:noWrap/>
            <w:hideMark/>
          </w:tcPr>
          <w:p w:rsidR="00EE79DE" w:rsidRPr="000C0176" w:rsidRDefault="00EE79DE" w:rsidP="00891B9C">
            <w:pPr>
              <w:contextualSpacing/>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92" w:type="pct"/>
            <w:shd w:val="clear" w:color="auto" w:fill="auto"/>
            <w:noWrap/>
            <w:hideMark/>
          </w:tcPr>
          <w:p w:rsidR="00EE79DE" w:rsidRPr="000C0176" w:rsidRDefault="00EE79DE" w:rsidP="00891B9C">
            <w:pPr>
              <w:contextualSpacing/>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95" w:type="pct"/>
            <w:shd w:val="clear" w:color="auto" w:fill="auto"/>
            <w:noWrap/>
            <w:hideMark/>
          </w:tcPr>
          <w:p w:rsidR="00EE79DE" w:rsidRPr="000C0176" w:rsidRDefault="00EE79DE" w:rsidP="00891B9C">
            <w:pPr>
              <w:contextualSpacing/>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r>
      <w:tr w:rsidR="00EE79DE" w:rsidRPr="000C0176" w:rsidTr="005875B5">
        <w:trPr>
          <w:trHeight w:val="20"/>
        </w:trPr>
        <w:tc>
          <w:tcPr>
            <w:tcW w:w="1953" w:type="pct"/>
            <w:shd w:val="clear" w:color="auto" w:fill="auto"/>
            <w:noWrap/>
            <w:hideMark/>
          </w:tcPr>
          <w:p w:rsidR="00EE79DE" w:rsidRPr="000C0176" w:rsidRDefault="00EE79DE" w:rsidP="00891B9C">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Piggery</w:t>
            </w:r>
          </w:p>
        </w:tc>
        <w:tc>
          <w:tcPr>
            <w:tcW w:w="709" w:type="pct"/>
            <w:shd w:val="clear" w:color="auto" w:fill="auto"/>
          </w:tcPr>
          <w:p w:rsidR="00EE79DE" w:rsidRPr="000C0176" w:rsidRDefault="00EE79DE" w:rsidP="00891B9C">
            <w:pPr>
              <w:contextualSpacing/>
              <w:jc w:val="center"/>
              <w:rPr>
                <w:rFonts w:ascii="Calibri" w:hAnsi="Calibri" w:cs="Calibri"/>
                <w:color w:val="000000"/>
                <w:sz w:val="18"/>
                <w:szCs w:val="18"/>
                <w:lang w:bidi="hi-IN"/>
              </w:rPr>
            </w:pPr>
          </w:p>
        </w:tc>
        <w:tc>
          <w:tcPr>
            <w:tcW w:w="351" w:type="pct"/>
            <w:shd w:val="clear" w:color="auto" w:fill="auto"/>
            <w:noWrap/>
            <w:hideMark/>
          </w:tcPr>
          <w:p w:rsidR="00EE79DE" w:rsidRPr="000C0176" w:rsidRDefault="00EE79DE" w:rsidP="00891B9C">
            <w:pPr>
              <w:contextualSpacing/>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428" w:type="pct"/>
            <w:shd w:val="clear" w:color="auto" w:fill="auto"/>
            <w:noWrap/>
            <w:hideMark/>
          </w:tcPr>
          <w:p w:rsidR="00EE79DE" w:rsidRPr="000C0176" w:rsidRDefault="00EE79DE" w:rsidP="00891B9C">
            <w:pPr>
              <w:contextualSpacing/>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252" w:type="pct"/>
            <w:shd w:val="clear" w:color="auto" w:fill="auto"/>
            <w:noWrap/>
            <w:hideMark/>
          </w:tcPr>
          <w:p w:rsidR="00EE79DE" w:rsidRPr="000C0176" w:rsidRDefault="00EE79DE" w:rsidP="00891B9C">
            <w:pPr>
              <w:contextualSpacing/>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50" w:type="pct"/>
            <w:shd w:val="clear" w:color="auto" w:fill="auto"/>
            <w:noWrap/>
            <w:hideMark/>
          </w:tcPr>
          <w:p w:rsidR="00EE79DE" w:rsidRPr="000C0176" w:rsidRDefault="00EE79DE" w:rsidP="00891B9C">
            <w:pPr>
              <w:contextualSpacing/>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92" w:type="pct"/>
            <w:shd w:val="clear" w:color="auto" w:fill="auto"/>
            <w:noWrap/>
            <w:hideMark/>
          </w:tcPr>
          <w:p w:rsidR="00EE79DE" w:rsidRPr="000C0176" w:rsidRDefault="00EE79DE" w:rsidP="00891B9C">
            <w:pPr>
              <w:contextualSpacing/>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92" w:type="pct"/>
            <w:shd w:val="clear" w:color="auto" w:fill="auto"/>
            <w:noWrap/>
            <w:hideMark/>
          </w:tcPr>
          <w:p w:rsidR="00EE79DE" w:rsidRPr="000C0176" w:rsidRDefault="00EE79DE" w:rsidP="00891B9C">
            <w:pPr>
              <w:contextualSpacing/>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92" w:type="pct"/>
            <w:shd w:val="clear" w:color="auto" w:fill="auto"/>
            <w:noWrap/>
            <w:hideMark/>
          </w:tcPr>
          <w:p w:rsidR="00EE79DE" w:rsidRPr="000C0176" w:rsidRDefault="00EE79DE" w:rsidP="00891B9C">
            <w:pPr>
              <w:contextualSpacing/>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92" w:type="pct"/>
            <w:shd w:val="clear" w:color="auto" w:fill="auto"/>
            <w:noWrap/>
            <w:hideMark/>
          </w:tcPr>
          <w:p w:rsidR="00EE79DE" w:rsidRPr="000C0176" w:rsidRDefault="00EE79DE" w:rsidP="00891B9C">
            <w:pPr>
              <w:contextualSpacing/>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92" w:type="pct"/>
            <w:shd w:val="clear" w:color="auto" w:fill="auto"/>
            <w:noWrap/>
            <w:hideMark/>
          </w:tcPr>
          <w:p w:rsidR="00EE79DE" w:rsidRPr="000C0176" w:rsidRDefault="00EE79DE" w:rsidP="00891B9C">
            <w:pPr>
              <w:contextualSpacing/>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95" w:type="pct"/>
            <w:shd w:val="clear" w:color="auto" w:fill="auto"/>
            <w:noWrap/>
            <w:hideMark/>
          </w:tcPr>
          <w:p w:rsidR="00EE79DE" w:rsidRPr="000C0176" w:rsidRDefault="00EE79DE" w:rsidP="00891B9C">
            <w:pPr>
              <w:contextualSpacing/>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r>
      <w:tr w:rsidR="00EE79DE" w:rsidRPr="000C0176" w:rsidTr="005875B5">
        <w:trPr>
          <w:trHeight w:val="20"/>
        </w:trPr>
        <w:tc>
          <w:tcPr>
            <w:tcW w:w="1953" w:type="pct"/>
            <w:shd w:val="clear" w:color="auto" w:fill="auto"/>
            <w:noWrap/>
            <w:hideMark/>
          </w:tcPr>
          <w:p w:rsidR="00EE79DE" w:rsidRPr="000C0176" w:rsidRDefault="00EE79DE" w:rsidP="00891B9C">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Rabbit farming</w:t>
            </w:r>
          </w:p>
        </w:tc>
        <w:tc>
          <w:tcPr>
            <w:tcW w:w="709" w:type="pct"/>
            <w:shd w:val="clear" w:color="auto" w:fill="auto"/>
          </w:tcPr>
          <w:p w:rsidR="00EE79DE" w:rsidRPr="000C0176" w:rsidRDefault="00EE79DE" w:rsidP="00891B9C">
            <w:pPr>
              <w:contextualSpacing/>
              <w:jc w:val="center"/>
              <w:rPr>
                <w:rFonts w:ascii="Calibri" w:hAnsi="Calibri" w:cs="Calibri"/>
                <w:color w:val="000000"/>
                <w:sz w:val="18"/>
                <w:szCs w:val="18"/>
                <w:lang w:bidi="hi-IN"/>
              </w:rPr>
            </w:pPr>
          </w:p>
        </w:tc>
        <w:tc>
          <w:tcPr>
            <w:tcW w:w="351" w:type="pct"/>
            <w:shd w:val="clear" w:color="auto" w:fill="auto"/>
            <w:noWrap/>
            <w:hideMark/>
          </w:tcPr>
          <w:p w:rsidR="00EE79DE" w:rsidRPr="000C0176" w:rsidRDefault="00EE79DE" w:rsidP="00891B9C">
            <w:pPr>
              <w:contextualSpacing/>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428" w:type="pct"/>
            <w:shd w:val="clear" w:color="auto" w:fill="auto"/>
            <w:noWrap/>
            <w:hideMark/>
          </w:tcPr>
          <w:p w:rsidR="00EE79DE" w:rsidRPr="000C0176" w:rsidRDefault="00EE79DE" w:rsidP="00891B9C">
            <w:pPr>
              <w:contextualSpacing/>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252" w:type="pct"/>
            <w:shd w:val="clear" w:color="auto" w:fill="auto"/>
            <w:noWrap/>
            <w:hideMark/>
          </w:tcPr>
          <w:p w:rsidR="00EE79DE" w:rsidRPr="000C0176" w:rsidRDefault="00EE79DE" w:rsidP="00891B9C">
            <w:pPr>
              <w:contextualSpacing/>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50" w:type="pct"/>
            <w:shd w:val="clear" w:color="auto" w:fill="auto"/>
            <w:noWrap/>
            <w:hideMark/>
          </w:tcPr>
          <w:p w:rsidR="00EE79DE" w:rsidRPr="000C0176" w:rsidRDefault="00EE79DE" w:rsidP="00891B9C">
            <w:pPr>
              <w:contextualSpacing/>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92" w:type="pct"/>
            <w:shd w:val="clear" w:color="auto" w:fill="auto"/>
            <w:noWrap/>
            <w:hideMark/>
          </w:tcPr>
          <w:p w:rsidR="00EE79DE" w:rsidRPr="000C0176" w:rsidRDefault="00EE79DE" w:rsidP="00891B9C">
            <w:pPr>
              <w:contextualSpacing/>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92" w:type="pct"/>
            <w:shd w:val="clear" w:color="auto" w:fill="auto"/>
            <w:noWrap/>
            <w:hideMark/>
          </w:tcPr>
          <w:p w:rsidR="00EE79DE" w:rsidRPr="000C0176" w:rsidRDefault="00EE79DE" w:rsidP="00891B9C">
            <w:pPr>
              <w:contextualSpacing/>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92" w:type="pct"/>
            <w:shd w:val="clear" w:color="auto" w:fill="auto"/>
            <w:noWrap/>
            <w:hideMark/>
          </w:tcPr>
          <w:p w:rsidR="00EE79DE" w:rsidRPr="000C0176" w:rsidRDefault="00EE79DE" w:rsidP="00891B9C">
            <w:pPr>
              <w:contextualSpacing/>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92" w:type="pct"/>
            <w:shd w:val="clear" w:color="auto" w:fill="auto"/>
            <w:noWrap/>
            <w:hideMark/>
          </w:tcPr>
          <w:p w:rsidR="00EE79DE" w:rsidRPr="000C0176" w:rsidRDefault="00EE79DE" w:rsidP="00891B9C">
            <w:pPr>
              <w:contextualSpacing/>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92" w:type="pct"/>
            <w:shd w:val="clear" w:color="auto" w:fill="auto"/>
            <w:noWrap/>
            <w:hideMark/>
          </w:tcPr>
          <w:p w:rsidR="00EE79DE" w:rsidRPr="000C0176" w:rsidRDefault="00EE79DE" w:rsidP="00891B9C">
            <w:pPr>
              <w:contextualSpacing/>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95" w:type="pct"/>
            <w:shd w:val="clear" w:color="auto" w:fill="auto"/>
            <w:noWrap/>
            <w:hideMark/>
          </w:tcPr>
          <w:p w:rsidR="00EE79DE" w:rsidRPr="000C0176" w:rsidRDefault="00EE79DE" w:rsidP="00891B9C">
            <w:pPr>
              <w:contextualSpacing/>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r>
      <w:tr w:rsidR="00EE79DE" w:rsidRPr="000C0176" w:rsidTr="005875B5">
        <w:trPr>
          <w:trHeight w:val="20"/>
        </w:trPr>
        <w:tc>
          <w:tcPr>
            <w:tcW w:w="1953" w:type="pct"/>
            <w:shd w:val="clear" w:color="auto" w:fill="auto"/>
            <w:noWrap/>
            <w:hideMark/>
          </w:tcPr>
          <w:p w:rsidR="00EE79DE" w:rsidRPr="000C0176" w:rsidRDefault="00EE79DE" w:rsidP="00891B9C">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Poultry production</w:t>
            </w:r>
          </w:p>
        </w:tc>
        <w:tc>
          <w:tcPr>
            <w:tcW w:w="709" w:type="pct"/>
            <w:shd w:val="clear" w:color="auto" w:fill="auto"/>
          </w:tcPr>
          <w:p w:rsidR="00EE79DE" w:rsidRPr="000C0176" w:rsidRDefault="00EE79DE" w:rsidP="00891B9C">
            <w:pPr>
              <w:contextualSpacing/>
              <w:jc w:val="center"/>
              <w:rPr>
                <w:rFonts w:ascii="Calibri" w:hAnsi="Calibri" w:cs="Calibri"/>
                <w:color w:val="000000"/>
                <w:sz w:val="18"/>
                <w:szCs w:val="18"/>
                <w:lang w:bidi="hi-IN"/>
              </w:rPr>
            </w:pPr>
          </w:p>
        </w:tc>
        <w:tc>
          <w:tcPr>
            <w:tcW w:w="351" w:type="pct"/>
            <w:shd w:val="clear" w:color="auto" w:fill="auto"/>
            <w:noWrap/>
            <w:hideMark/>
          </w:tcPr>
          <w:p w:rsidR="00EE79DE" w:rsidRPr="000C0176" w:rsidRDefault="00EE79DE" w:rsidP="00891B9C">
            <w:pPr>
              <w:contextualSpacing/>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428" w:type="pct"/>
            <w:shd w:val="clear" w:color="auto" w:fill="auto"/>
            <w:noWrap/>
            <w:hideMark/>
          </w:tcPr>
          <w:p w:rsidR="00EE79DE" w:rsidRPr="000C0176" w:rsidRDefault="00EE79DE" w:rsidP="00891B9C">
            <w:pPr>
              <w:contextualSpacing/>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252" w:type="pct"/>
            <w:shd w:val="clear" w:color="auto" w:fill="auto"/>
            <w:noWrap/>
            <w:hideMark/>
          </w:tcPr>
          <w:p w:rsidR="00EE79DE" w:rsidRPr="000C0176" w:rsidRDefault="00EE79DE" w:rsidP="00891B9C">
            <w:pPr>
              <w:contextualSpacing/>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50" w:type="pct"/>
            <w:shd w:val="clear" w:color="auto" w:fill="auto"/>
            <w:noWrap/>
            <w:hideMark/>
          </w:tcPr>
          <w:p w:rsidR="00EE79DE" w:rsidRPr="000C0176" w:rsidRDefault="00EE79DE" w:rsidP="00891B9C">
            <w:pPr>
              <w:contextualSpacing/>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92" w:type="pct"/>
            <w:shd w:val="clear" w:color="auto" w:fill="auto"/>
            <w:noWrap/>
            <w:hideMark/>
          </w:tcPr>
          <w:p w:rsidR="00EE79DE" w:rsidRPr="000C0176" w:rsidRDefault="00EE79DE" w:rsidP="00891B9C">
            <w:pPr>
              <w:contextualSpacing/>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92" w:type="pct"/>
            <w:shd w:val="clear" w:color="auto" w:fill="auto"/>
            <w:noWrap/>
            <w:hideMark/>
          </w:tcPr>
          <w:p w:rsidR="00EE79DE" w:rsidRPr="000C0176" w:rsidRDefault="00EE79DE" w:rsidP="00891B9C">
            <w:pPr>
              <w:contextualSpacing/>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92" w:type="pct"/>
            <w:shd w:val="clear" w:color="auto" w:fill="auto"/>
            <w:noWrap/>
            <w:hideMark/>
          </w:tcPr>
          <w:p w:rsidR="00EE79DE" w:rsidRPr="000C0176" w:rsidRDefault="00EE79DE" w:rsidP="00891B9C">
            <w:pPr>
              <w:contextualSpacing/>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92" w:type="pct"/>
            <w:shd w:val="clear" w:color="auto" w:fill="auto"/>
            <w:noWrap/>
            <w:hideMark/>
          </w:tcPr>
          <w:p w:rsidR="00EE79DE" w:rsidRPr="000C0176" w:rsidRDefault="00EE79DE" w:rsidP="00891B9C">
            <w:pPr>
              <w:contextualSpacing/>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92" w:type="pct"/>
            <w:shd w:val="clear" w:color="auto" w:fill="auto"/>
            <w:noWrap/>
            <w:hideMark/>
          </w:tcPr>
          <w:p w:rsidR="00EE79DE" w:rsidRPr="000C0176" w:rsidRDefault="00EE79DE" w:rsidP="00891B9C">
            <w:pPr>
              <w:contextualSpacing/>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95" w:type="pct"/>
            <w:shd w:val="clear" w:color="auto" w:fill="auto"/>
            <w:noWrap/>
            <w:hideMark/>
          </w:tcPr>
          <w:p w:rsidR="00EE79DE" w:rsidRPr="000C0176" w:rsidRDefault="00EE79DE" w:rsidP="00891B9C">
            <w:pPr>
              <w:contextualSpacing/>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r>
      <w:tr w:rsidR="00EE79DE" w:rsidRPr="000C0176" w:rsidTr="005875B5">
        <w:trPr>
          <w:trHeight w:val="20"/>
        </w:trPr>
        <w:tc>
          <w:tcPr>
            <w:tcW w:w="1953" w:type="pct"/>
            <w:shd w:val="clear" w:color="auto" w:fill="auto"/>
            <w:noWrap/>
            <w:hideMark/>
          </w:tcPr>
          <w:p w:rsidR="00EE79DE" w:rsidRPr="000C0176" w:rsidRDefault="00EE79DE" w:rsidP="00891B9C">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Ornamental fisheries</w:t>
            </w:r>
          </w:p>
        </w:tc>
        <w:tc>
          <w:tcPr>
            <w:tcW w:w="709" w:type="pct"/>
            <w:shd w:val="clear" w:color="auto" w:fill="auto"/>
          </w:tcPr>
          <w:p w:rsidR="00EE79DE" w:rsidRPr="000C0176" w:rsidRDefault="00EE79DE" w:rsidP="00891B9C">
            <w:pPr>
              <w:contextualSpacing/>
              <w:jc w:val="center"/>
              <w:rPr>
                <w:rFonts w:ascii="Calibri" w:hAnsi="Calibri" w:cs="Calibri"/>
                <w:color w:val="000000"/>
                <w:sz w:val="18"/>
                <w:szCs w:val="18"/>
                <w:lang w:bidi="hi-IN"/>
              </w:rPr>
            </w:pPr>
          </w:p>
        </w:tc>
        <w:tc>
          <w:tcPr>
            <w:tcW w:w="351" w:type="pct"/>
            <w:shd w:val="clear" w:color="auto" w:fill="auto"/>
            <w:noWrap/>
            <w:hideMark/>
          </w:tcPr>
          <w:p w:rsidR="00EE79DE" w:rsidRPr="000C0176" w:rsidRDefault="00EE79DE" w:rsidP="00891B9C">
            <w:pPr>
              <w:contextualSpacing/>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428" w:type="pct"/>
            <w:shd w:val="clear" w:color="auto" w:fill="auto"/>
            <w:noWrap/>
            <w:hideMark/>
          </w:tcPr>
          <w:p w:rsidR="00EE79DE" w:rsidRPr="000C0176" w:rsidRDefault="00EE79DE" w:rsidP="00891B9C">
            <w:pPr>
              <w:contextualSpacing/>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252" w:type="pct"/>
            <w:shd w:val="clear" w:color="auto" w:fill="auto"/>
            <w:noWrap/>
            <w:hideMark/>
          </w:tcPr>
          <w:p w:rsidR="00EE79DE" w:rsidRPr="000C0176" w:rsidRDefault="00EE79DE" w:rsidP="00891B9C">
            <w:pPr>
              <w:contextualSpacing/>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50" w:type="pct"/>
            <w:shd w:val="clear" w:color="auto" w:fill="auto"/>
            <w:noWrap/>
            <w:hideMark/>
          </w:tcPr>
          <w:p w:rsidR="00EE79DE" w:rsidRPr="000C0176" w:rsidRDefault="00EE79DE" w:rsidP="00891B9C">
            <w:pPr>
              <w:contextualSpacing/>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92" w:type="pct"/>
            <w:shd w:val="clear" w:color="auto" w:fill="auto"/>
            <w:noWrap/>
            <w:hideMark/>
          </w:tcPr>
          <w:p w:rsidR="00EE79DE" w:rsidRPr="000C0176" w:rsidRDefault="00EE79DE" w:rsidP="00891B9C">
            <w:pPr>
              <w:contextualSpacing/>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92" w:type="pct"/>
            <w:shd w:val="clear" w:color="auto" w:fill="auto"/>
            <w:noWrap/>
            <w:hideMark/>
          </w:tcPr>
          <w:p w:rsidR="00EE79DE" w:rsidRPr="000C0176" w:rsidRDefault="00EE79DE" w:rsidP="00891B9C">
            <w:pPr>
              <w:contextualSpacing/>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92" w:type="pct"/>
            <w:shd w:val="clear" w:color="auto" w:fill="auto"/>
            <w:noWrap/>
            <w:hideMark/>
          </w:tcPr>
          <w:p w:rsidR="00EE79DE" w:rsidRPr="000C0176" w:rsidRDefault="00EE79DE" w:rsidP="00891B9C">
            <w:pPr>
              <w:contextualSpacing/>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92" w:type="pct"/>
            <w:shd w:val="clear" w:color="auto" w:fill="auto"/>
            <w:noWrap/>
            <w:hideMark/>
          </w:tcPr>
          <w:p w:rsidR="00EE79DE" w:rsidRPr="000C0176" w:rsidRDefault="00EE79DE" w:rsidP="00891B9C">
            <w:pPr>
              <w:contextualSpacing/>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92" w:type="pct"/>
            <w:shd w:val="clear" w:color="auto" w:fill="auto"/>
            <w:noWrap/>
            <w:hideMark/>
          </w:tcPr>
          <w:p w:rsidR="00EE79DE" w:rsidRPr="000C0176" w:rsidRDefault="00EE79DE" w:rsidP="00891B9C">
            <w:pPr>
              <w:contextualSpacing/>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95" w:type="pct"/>
            <w:shd w:val="clear" w:color="auto" w:fill="auto"/>
            <w:noWrap/>
            <w:hideMark/>
          </w:tcPr>
          <w:p w:rsidR="00EE79DE" w:rsidRPr="000C0176" w:rsidRDefault="00EE79DE" w:rsidP="00891B9C">
            <w:pPr>
              <w:contextualSpacing/>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r>
      <w:tr w:rsidR="00EE79DE" w:rsidRPr="000C0176" w:rsidTr="005875B5">
        <w:trPr>
          <w:trHeight w:val="20"/>
        </w:trPr>
        <w:tc>
          <w:tcPr>
            <w:tcW w:w="1953" w:type="pct"/>
            <w:shd w:val="clear" w:color="auto" w:fill="auto"/>
            <w:noWrap/>
            <w:hideMark/>
          </w:tcPr>
          <w:p w:rsidR="00EE79DE" w:rsidRPr="000C0176" w:rsidRDefault="00EE79DE" w:rsidP="00891B9C">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Composite fish culture</w:t>
            </w:r>
          </w:p>
        </w:tc>
        <w:tc>
          <w:tcPr>
            <w:tcW w:w="709" w:type="pct"/>
            <w:shd w:val="clear" w:color="auto" w:fill="auto"/>
          </w:tcPr>
          <w:p w:rsidR="00EE79DE" w:rsidRPr="000C0176" w:rsidRDefault="00EE79DE" w:rsidP="00891B9C">
            <w:pPr>
              <w:contextualSpacing/>
              <w:jc w:val="center"/>
              <w:rPr>
                <w:rFonts w:ascii="Calibri" w:hAnsi="Calibri" w:cs="Calibri"/>
                <w:color w:val="000000"/>
                <w:sz w:val="18"/>
                <w:szCs w:val="18"/>
                <w:lang w:bidi="hi-IN"/>
              </w:rPr>
            </w:pPr>
          </w:p>
        </w:tc>
        <w:tc>
          <w:tcPr>
            <w:tcW w:w="351" w:type="pct"/>
            <w:shd w:val="clear" w:color="auto" w:fill="auto"/>
            <w:noWrap/>
            <w:hideMark/>
          </w:tcPr>
          <w:p w:rsidR="00EE79DE" w:rsidRPr="000C0176" w:rsidRDefault="00EE79DE" w:rsidP="00891B9C">
            <w:pPr>
              <w:contextualSpacing/>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428" w:type="pct"/>
            <w:shd w:val="clear" w:color="auto" w:fill="auto"/>
            <w:noWrap/>
            <w:hideMark/>
          </w:tcPr>
          <w:p w:rsidR="00EE79DE" w:rsidRPr="000C0176" w:rsidRDefault="00EE79DE" w:rsidP="00891B9C">
            <w:pPr>
              <w:contextualSpacing/>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252" w:type="pct"/>
            <w:shd w:val="clear" w:color="auto" w:fill="auto"/>
            <w:noWrap/>
            <w:hideMark/>
          </w:tcPr>
          <w:p w:rsidR="00EE79DE" w:rsidRPr="000C0176" w:rsidRDefault="00EE79DE" w:rsidP="00891B9C">
            <w:pPr>
              <w:contextualSpacing/>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50" w:type="pct"/>
            <w:shd w:val="clear" w:color="auto" w:fill="auto"/>
            <w:noWrap/>
            <w:hideMark/>
          </w:tcPr>
          <w:p w:rsidR="00EE79DE" w:rsidRPr="000C0176" w:rsidRDefault="00EE79DE" w:rsidP="00891B9C">
            <w:pPr>
              <w:contextualSpacing/>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92" w:type="pct"/>
            <w:shd w:val="clear" w:color="auto" w:fill="auto"/>
            <w:noWrap/>
            <w:hideMark/>
          </w:tcPr>
          <w:p w:rsidR="00EE79DE" w:rsidRPr="000C0176" w:rsidRDefault="00EE79DE" w:rsidP="00891B9C">
            <w:pPr>
              <w:contextualSpacing/>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92" w:type="pct"/>
            <w:shd w:val="clear" w:color="auto" w:fill="auto"/>
            <w:noWrap/>
            <w:hideMark/>
          </w:tcPr>
          <w:p w:rsidR="00EE79DE" w:rsidRPr="000C0176" w:rsidRDefault="00EE79DE" w:rsidP="00891B9C">
            <w:pPr>
              <w:contextualSpacing/>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92" w:type="pct"/>
            <w:shd w:val="clear" w:color="auto" w:fill="auto"/>
            <w:noWrap/>
            <w:hideMark/>
          </w:tcPr>
          <w:p w:rsidR="00EE79DE" w:rsidRPr="000C0176" w:rsidRDefault="00EE79DE" w:rsidP="00891B9C">
            <w:pPr>
              <w:contextualSpacing/>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92" w:type="pct"/>
            <w:shd w:val="clear" w:color="auto" w:fill="auto"/>
            <w:noWrap/>
            <w:hideMark/>
          </w:tcPr>
          <w:p w:rsidR="00EE79DE" w:rsidRPr="000C0176" w:rsidRDefault="00EE79DE" w:rsidP="00891B9C">
            <w:pPr>
              <w:contextualSpacing/>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92" w:type="pct"/>
            <w:shd w:val="clear" w:color="auto" w:fill="auto"/>
            <w:noWrap/>
            <w:hideMark/>
          </w:tcPr>
          <w:p w:rsidR="00EE79DE" w:rsidRPr="000C0176" w:rsidRDefault="00EE79DE" w:rsidP="00891B9C">
            <w:pPr>
              <w:contextualSpacing/>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95" w:type="pct"/>
            <w:shd w:val="clear" w:color="auto" w:fill="auto"/>
            <w:noWrap/>
            <w:hideMark/>
          </w:tcPr>
          <w:p w:rsidR="00EE79DE" w:rsidRPr="000C0176" w:rsidRDefault="00EE79DE" w:rsidP="00891B9C">
            <w:pPr>
              <w:contextualSpacing/>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r>
      <w:tr w:rsidR="00EE79DE" w:rsidRPr="000C0176" w:rsidTr="005875B5">
        <w:trPr>
          <w:trHeight w:val="20"/>
        </w:trPr>
        <w:tc>
          <w:tcPr>
            <w:tcW w:w="1953" w:type="pct"/>
            <w:shd w:val="clear" w:color="auto" w:fill="auto"/>
            <w:noWrap/>
            <w:hideMark/>
          </w:tcPr>
          <w:p w:rsidR="00EE79DE" w:rsidRPr="000C0176" w:rsidRDefault="00EE79DE" w:rsidP="00891B9C">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Freshwater prawn culture</w:t>
            </w:r>
          </w:p>
        </w:tc>
        <w:tc>
          <w:tcPr>
            <w:tcW w:w="709" w:type="pct"/>
            <w:shd w:val="clear" w:color="auto" w:fill="auto"/>
          </w:tcPr>
          <w:p w:rsidR="00EE79DE" w:rsidRPr="000C0176" w:rsidRDefault="00EE79DE" w:rsidP="00891B9C">
            <w:pPr>
              <w:contextualSpacing/>
              <w:jc w:val="center"/>
              <w:rPr>
                <w:rFonts w:ascii="Calibri" w:hAnsi="Calibri" w:cs="Calibri"/>
                <w:color w:val="000000"/>
                <w:sz w:val="18"/>
                <w:szCs w:val="18"/>
                <w:lang w:bidi="hi-IN"/>
              </w:rPr>
            </w:pPr>
          </w:p>
        </w:tc>
        <w:tc>
          <w:tcPr>
            <w:tcW w:w="351" w:type="pct"/>
            <w:shd w:val="clear" w:color="auto" w:fill="auto"/>
            <w:noWrap/>
            <w:hideMark/>
          </w:tcPr>
          <w:p w:rsidR="00EE79DE" w:rsidRPr="000C0176" w:rsidRDefault="00EE79DE" w:rsidP="00891B9C">
            <w:pPr>
              <w:contextualSpacing/>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428" w:type="pct"/>
            <w:shd w:val="clear" w:color="auto" w:fill="auto"/>
            <w:noWrap/>
            <w:hideMark/>
          </w:tcPr>
          <w:p w:rsidR="00EE79DE" w:rsidRPr="000C0176" w:rsidRDefault="00EE79DE" w:rsidP="00891B9C">
            <w:pPr>
              <w:contextualSpacing/>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252" w:type="pct"/>
            <w:shd w:val="clear" w:color="auto" w:fill="auto"/>
            <w:noWrap/>
            <w:hideMark/>
          </w:tcPr>
          <w:p w:rsidR="00EE79DE" w:rsidRPr="000C0176" w:rsidRDefault="00EE79DE" w:rsidP="00891B9C">
            <w:pPr>
              <w:contextualSpacing/>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50" w:type="pct"/>
            <w:shd w:val="clear" w:color="auto" w:fill="auto"/>
            <w:noWrap/>
            <w:hideMark/>
          </w:tcPr>
          <w:p w:rsidR="00EE79DE" w:rsidRPr="000C0176" w:rsidRDefault="00EE79DE" w:rsidP="00891B9C">
            <w:pPr>
              <w:contextualSpacing/>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92" w:type="pct"/>
            <w:shd w:val="clear" w:color="auto" w:fill="auto"/>
            <w:noWrap/>
            <w:hideMark/>
          </w:tcPr>
          <w:p w:rsidR="00EE79DE" w:rsidRPr="000C0176" w:rsidRDefault="00EE79DE" w:rsidP="00891B9C">
            <w:pPr>
              <w:contextualSpacing/>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92" w:type="pct"/>
            <w:shd w:val="clear" w:color="auto" w:fill="auto"/>
            <w:noWrap/>
            <w:hideMark/>
          </w:tcPr>
          <w:p w:rsidR="00EE79DE" w:rsidRPr="000C0176" w:rsidRDefault="00EE79DE" w:rsidP="00891B9C">
            <w:pPr>
              <w:contextualSpacing/>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92" w:type="pct"/>
            <w:shd w:val="clear" w:color="auto" w:fill="auto"/>
            <w:noWrap/>
            <w:hideMark/>
          </w:tcPr>
          <w:p w:rsidR="00EE79DE" w:rsidRPr="000C0176" w:rsidRDefault="00EE79DE" w:rsidP="00891B9C">
            <w:pPr>
              <w:contextualSpacing/>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92" w:type="pct"/>
            <w:shd w:val="clear" w:color="auto" w:fill="auto"/>
            <w:noWrap/>
            <w:hideMark/>
          </w:tcPr>
          <w:p w:rsidR="00EE79DE" w:rsidRPr="000C0176" w:rsidRDefault="00EE79DE" w:rsidP="00891B9C">
            <w:pPr>
              <w:contextualSpacing/>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92" w:type="pct"/>
            <w:shd w:val="clear" w:color="auto" w:fill="auto"/>
            <w:noWrap/>
            <w:hideMark/>
          </w:tcPr>
          <w:p w:rsidR="00EE79DE" w:rsidRPr="000C0176" w:rsidRDefault="00EE79DE" w:rsidP="00891B9C">
            <w:pPr>
              <w:contextualSpacing/>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95" w:type="pct"/>
            <w:shd w:val="clear" w:color="auto" w:fill="auto"/>
            <w:noWrap/>
            <w:hideMark/>
          </w:tcPr>
          <w:p w:rsidR="00EE79DE" w:rsidRPr="000C0176" w:rsidRDefault="00EE79DE" w:rsidP="00891B9C">
            <w:pPr>
              <w:contextualSpacing/>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r>
      <w:tr w:rsidR="00EE79DE" w:rsidRPr="000C0176" w:rsidTr="005875B5">
        <w:trPr>
          <w:trHeight w:val="20"/>
        </w:trPr>
        <w:tc>
          <w:tcPr>
            <w:tcW w:w="1953" w:type="pct"/>
            <w:shd w:val="clear" w:color="auto" w:fill="auto"/>
            <w:noWrap/>
            <w:hideMark/>
          </w:tcPr>
          <w:p w:rsidR="00EE79DE" w:rsidRPr="000C0176" w:rsidRDefault="00EE79DE" w:rsidP="00891B9C">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Shrimp farming</w:t>
            </w:r>
          </w:p>
        </w:tc>
        <w:tc>
          <w:tcPr>
            <w:tcW w:w="709" w:type="pct"/>
            <w:shd w:val="clear" w:color="auto" w:fill="auto"/>
          </w:tcPr>
          <w:p w:rsidR="00EE79DE" w:rsidRPr="000C0176" w:rsidRDefault="00EE79DE" w:rsidP="00891B9C">
            <w:pPr>
              <w:contextualSpacing/>
              <w:jc w:val="center"/>
              <w:rPr>
                <w:rFonts w:ascii="Calibri" w:hAnsi="Calibri" w:cs="Calibri"/>
                <w:color w:val="000000"/>
                <w:sz w:val="18"/>
                <w:szCs w:val="18"/>
                <w:lang w:bidi="hi-IN"/>
              </w:rPr>
            </w:pPr>
          </w:p>
        </w:tc>
        <w:tc>
          <w:tcPr>
            <w:tcW w:w="351" w:type="pct"/>
            <w:shd w:val="clear" w:color="auto" w:fill="auto"/>
            <w:noWrap/>
            <w:hideMark/>
          </w:tcPr>
          <w:p w:rsidR="00EE79DE" w:rsidRPr="000C0176" w:rsidRDefault="00EE79DE" w:rsidP="00891B9C">
            <w:pPr>
              <w:contextualSpacing/>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428" w:type="pct"/>
            <w:shd w:val="clear" w:color="auto" w:fill="auto"/>
            <w:noWrap/>
            <w:hideMark/>
          </w:tcPr>
          <w:p w:rsidR="00EE79DE" w:rsidRPr="000C0176" w:rsidRDefault="00EE79DE" w:rsidP="00891B9C">
            <w:pPr>
              <w:contextualSpacing/>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252" w:type="pct"/>
            <w:shd w:val="clear" w:color="auto" w:fill="auto"/>
            <w:noWrap/>
            <w:hideMark/>
          </w:tcPr>
          <w:p w:rsidR="00EE79DE" w:rsidRPr="000C0176" w:rsidRDefault="00EE79DE" w:rsidP="00891B9C">
            <w:pPr>
              <w:contextualSpacing/>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50" w:type="pct"/>
            <w:shd w:val="clear" w:color="auto" w:fill="auto"/>
            <w:noWrap/>
            <w:hideMark/>
          </w:tcPr>
          <w:p w:rsidR="00EE79DE" w:rsidRPr="000C0176" w:rsidRDefault="00EE79DE" w:rsidP="00891B9C">
            <w:pPr>
              <w:contextualSpacing/>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92" w:type="pct"/>
            <w:shd w:val="clear" w:color="auto" w:fill="auto"/>
            <w:noWrap/>
            <w:hideMark/>
          </w:tcPr>
          <w:p w:rsidR="00EE79DE" w:rsidRPr="000C0176" w:rsidRDefault="00EE79DE" w:rsidP="00891B9C">
            <w:pPr>
              <w:contextualSpacing/>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92" w:type="pct"/>
            <w:shd w:val="clear" w:color="auto" w:fill="auto"/>
            <w:noWrap/>
            <w:hideMark/>
          </w:tcPr>
          <w:p w:rsidR="00EE79DE" w:rsidRPr="000C0176" w:rsidRDefault="00EE79DE" w:rsidP="00891B9C">
            <w:pPr>
              <w:contextualSpacing/>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92" w:type="pct"/>
            <w:shd w:val="clear" w:color="auto" w:fill="auto"/>
            <w:noWrap/>
            <w:hideMark/>
          </w:tcPr>
          <w:p w:rsidR="00EE79DE" w:rsidRPr="000C0176" w:rsidRDefault="00EE79DE" w:rsidP="00891B9C">
            <w:pPr>
              <w:contextualSpacing/>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92" w:type="pct"/>
            <w:shd w:val="clear" w:color="auto" w:fill="auto"/>
            <w:noWrap/>
            <w:hideMark/>
          </w:tcPr>
          <w:p w:rsidR="00EE79DE" w:rsidRPr="000C0176" w:rsidRDefault="00EE79DE" w:rsidP="00891B9C">
            <w:pPr>
              <w:contextualSpacing/>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92" w:type="pct"/>
            <w:shd w:val="clear" w:color="auto" w:fill="auto"/>
            <w:noWrap/>
            <w:hideMark/>
          </w:tcPr>
          <w:p w:rsidR="00EE79DE" w:rsidRPr="000C0176" w:rsidRDefault="00EE79DE" w:rsidP="00891B9C">
            <w:pPr>
              <w:contextualSpacing/>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95" w:type="pct"/>
            <w:shd w:val="clear" w:color="auto" w:fill="auto"/>
            <w:noWrap/>
            <w:hideMark/>
          </w:tcPr>
          <w:p w:rsidR="00EE79DE" w:rsidRPr="000C0176" w:rsidRDefault="00EE79DE" w:rsidP="00891B9C">
            <w:pPr>
              <w:contextualSpacing/>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r>
      <w:tr w:rsidR="00EE79DE" w:rsidRPr="000C0176" w:rsidTr="005875B5">
        <w:trPr>
          <w:trHeight w:val="20"/>
        </w:trPr>
        <w:tc>
          <w:tcPr>
            <w:tcW w:w="1953" w:type="pct"/>
            <w:shd w:val="clear" w:color="auto" w:fill="auto"/>
            <w:noWrap/>
            <w:hideMark/>
          </w:tcPr>
          <w:p w:rsidR="00EE79DE" w:rsidRPr="000C0176" w:rsidRDefault="00EE79DE" w:rsidP="00891B9C">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Pearl culture</w:t>
            </w:r>
          </w:p>
        </w:tc>
        <w:tc>
          <w:tcPr>
            <w:tcW w:w="709" w:type="pct"/>
            <w:shd w:val="clear" w:color="auto" w:fill="auto"/>
          </w:tcPr>
          <w:p w:rsidR="00EE79DE" w:rsidRPr="000C0176" w:rsidRDefault="00EE79DE" w:rsidP="00891B9C">
            <w:pPr>
              <w:contextualSpacing/>
              <w:jc w:val="center"/>
              <w:rPr>
                <w:rFonts w:ascii="Calibri" w:hAnsi="Calibri" w:cs="Calibri"/>
                <w:color w:val="000000"/>
                <w:sz w:val="18"/>
                <w:szCs w:val="18"/>
                <w:lang w:bidi="hi-IN"/>
              </w:rPr>
            </w:pPr>
          </w:p>
        </w:tc>
        <w:tc>
          <w:tcPr>
            <w:tcW w:w="351" w:type="pct"/>
            <w:shd w:val="clear" w:color="auto" w:fill="auto"/>
            <w:noWrap/>
            <w:hideMark/>
          </w:tcPr>
          <w:p w:rsidR="00EE79DE" w:rsidRPr="000C0176" w:rsidRDefault="00EE79DE" w:rsidP="00891B9C">
            <w:pPr>
              <w:contextualSpacing/>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428" w:type="pct"/>
            <w:shd w:val="clear" w:color="auto" w:fill="auto"/>
            <w:noWrap/>
            <w:hideMark/>
          </w:tcPr>
          <w:p w:rsidR="00EE79DE" w:rsidRPr="000C0176" w:rsidRDefault="00EE79DE" w:rsidP="00891B9C">
            <w:pPr>
              <w:contextualSpacing/>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252" w:type="pct"/>
            <w:shd w:val="clear" w:color="auto" w:fill="auto"/>
            <w:noWrap/>
            <w:hideMark/>
          </w:tcPr>
          <w:p w:rsidR="00EE79DE" w:rsidRPr="000C0176" w:rsidRDefault="00EE79DE" w:rsidP="00891B9C">
            <w:pPr>
              <w:contextualSpacing/>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50" w:type="pct"/>
            <w:shd w:val="clear" w:color="auto" w:fill="auto"/>
            <w:noWrap/>
            <w:hideMark/>
          </w:tcPr>
          <w:p w:rsidR="00EE79DE" w:rsidRPr="000C0176" w:rsidRDefault="00EE79DE" w:rsidP="00891B9C">
            <w:pPr>
              <w:contextualSpacing/>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92" w:type="pct"/>
            <w:shd w:val="clear" w:color="auto" w:fill="auto"/>
            <w:noWrap/>
            <w:hideMark/>
          </w:tcPr>
          <w:p w:rsidR="00EE79DE" w:rsidRPr="000C0176" w:rsidRDefault="00EE79DE" w:rsidP="00891B9C">
            <w:pPr>
              <w:contextualSpacing/>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92" w:type="pct"/>
            <w:shd w:val="clear" w:color="auto" w:fill="auto"/>
            <w:noWrap/>
            <w:hideMark/>
          </w:tcPr>
          <w:p w:rsidR="00EE79DE" w:rsidRPr="000C0176" w:rsidRDefault="00EE79DE" w:rsidP="00891B9C">
            <w:pPr>
              <w:contextualSpacing/>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92" w:type="pct"/>
            <w:shd w:val="clear" w:color="auto" w:fill="auto"/>
            <w:noWrap/>
            <w:hideMark/>
          </w:tcPr>
          <w:p w:rsidR="00EE79DE" w:rsidRPr="000C0176" w:rsidRDefault="00EE79DE" w:rsidP="00891B9C">
            <w:pPr>
              <w:contextualSpacing/>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92" w:type="pct"/>
            <w:shd w:val="clear" w:color="auto" w:fill="auto"/>
            <w:noWrap/>
            <w:hideMark/>
          </w:tcPr>
          <w:p w:rsidR="00EE79DE" w:rsidRPr="000C0176" w:rsidRDefault="00EE79DE" w:rsidP="00891B9C">
            <w:pPr>
              <w:contextualSpacing/>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92" w:type="pct"/>
            <w:shd w:val="clear" w:color="auto" w:fill="auto"/>
            <w:noWrap/>
            <w:hideMark/>
          </w:tcPr>
          <w:p w:rsidR="00EE79DE" w:rsidRPr="000C0176" w:rsidRDefault="00EE79DE" w:rsidP="00891B9C">
            <w:pPr>
              <w:contextualSpacing/>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95" w:type="pct"/>
            <w:shd w:val="clear" w:color="auto" w:fill="auto"/>
            <w:noWrap/>
            <w:hideMark/>
          </w:tcPr>
          <w:p w:rsidR="00EE79DE" w:rsidRPr="000C0176" w:rsidRDefault="00EE79DE" w:rsidP="00891B9C">
            <w:pPr>
              <w:contextualSpacing/>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r>
      <w:tr w:rsidR="00EE79DE" w:rsidRPr="000C0176" w:rsidTr="005875B5">
        <w:trPr>
          <w:trHeight w:val="20"/>
        </w:trPr>
        <w:tc>
          <w:tcPr>
            <w:tcW w:w="1953" w:type="pct"/>
            <w:shd w:val="clear" w:color="auto" w:fill="auto"/>
            <w:noWrap/>
            <w:hideMark/>
          </w:tcPr>
          <w:p w:rsidR="00EE79DE" w:rsidRPr="000C0176" w:rsidRDefault="00EE79DE" w:rsidP="00891B9C">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 xml:space="preserve">Cold water fisheries </w:t>
            </w:r>
          </w:p>
        </w:tc>
        <w:tc>
          <w:tcPr>
            <w:tcW w:w="709" w:type="pct"/>
            <w:shd w:val="clear" w:color="auto" w:fill="auto"/>
          </w:tcPr>
          <w:p w:rsidR="00EE79DE" w:rsidRPr="000C0176" w:rsidRDefault="00EE79DE" w:rsidP="00891B9C">
            <w:pPr>
              <w:contextualSpacing/>
              <w:jc w:val="center"/>
              <w:rPr>
                <w:rFonts w:ascii="Calibri" w:hAnsi="Calibri" w:cs="Calibri"/>
                <w:color w:val="000000"/>
                <w:sz w:val="18"/>
                <w:szCs w:val="18"/>
                <w:lang w:bidi="hi-IN"/>
              </w:rPr>
            </w:pPr>
          </w:p>
        </w:tc>
        <w:tc>
          <w:tcPr>
            <w:tcW w:w="351" w:type="pct"/>
            <w:shd w:val="clear" w:color="auto" w:fill="auto"/>
            <w:noWrap/>
            <w:hideMark/>
          </w:tcPr>
          <w:p w:rsidR="00EE79DE" w:rsidRPr="000C0176" w:rsidRDefault="00EE79DE" w:rsidP="00891B9C">
            <w:pPr>
              <w:contextualSpacing/>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428" w:type="pct"/>
            <w:shd w:val="clear" w:color="auto" w:fill="auto"/>
            <w:noWrap/>
            <w:hideMark/>
          </w:tcPr>
          <w:p w:rsidR="00EE79DE" w:rsidRPr="000C0176" w:rsidRDefault="00EE79DE" w:rsidP="00891B9C">
            <w:pPr>
              <w:contextualSpacing/>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252" w:type="pct"/>
            <w:shd w:val="clear" w:color="auto" w:fill="auto"/>
            <w:noWrap/>
            <w:hideMark/>
          </w:tcPr>
          <w:p w:rsidR="00EE79DE" w:rsidRPr="000C0176" w:rsidRDefault="00EE79DE" w:rsidP="00891B9C">
            <w:pPr>
              <w:contextualSpacing/>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50" w:type="pct"/>
            <w:shd w:val="clear" w:color="auto" w:fill="auto"/>
            <w:noWrap/>
            <w:hideMark/>
          </w:tcPr>
          <w:p w:rsidR="00EE79DE" w:rsidRPr="000C0176" w:rsidRDefault="00EE79DE" w:rsidP="00891B9C">
            <w:pPr>
              <w:contextualSpacing/>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92" w:type="pct"/>
            <w:shd w:val="clear" w:color="auto" w:fill="auto"/>
            <w:noWrap/>
            <w:hideMark/>
          </w:tcPr>
          <w:p w:rsidR="00EE79DE" w:rsidRPr="000C0176" w:rsidRDefault="00EE79DE" w:rsidP="00891B9C">
            <w:pPr>
              <w:contextualSpacing/>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92" w:type="pct"/>
            <w:shd w:val="clear" w:color="auto" w:fill="auto"/>
            <w:noWrap/>
            <w:hideMark/>
          </w:tcPr>
          <w:p w:rsidR="00EE79DE" w:rsidRPr="000C0176" w:rsidRDefault="00EE79DE" w:rsidP="00891B9C">
            <w:pPr>
              <w:contextualSpacing/>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92" w:type="pct"/>
            <w:shd w:val="clear" w:color="auto" w:fill="auto"/>
            <w:noWrap/>
            <w:hideMark/>
          </w:tcPr>
          <w:p w:rsidR="00EE79DE" w:rsidRPr="000C0176" w:rsidRDefault="00EE79DE" w:rsidP="00891B9C">
            <w:pPr>
              <w:contextualSpacing/>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92" w:type="pct"/>
            <w:shd w:val="clear" w:color="auto" w:fill="auto"/>
            <w:noWrap/>
            <w:hideMark/>
          </w:tcPr>
          <w:p w:rsidR="00EE79DE" w:rsidRPr="000C0176" w:rsidRDefault="00EE79DE" w:rsidP="00891B9C">
            <w:pPr>
              <w:contextualSpacing/>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92" w:type="pct"/>
            <w:shd w:val="clear" w:color="auto" w:fill="auto"/>
            <w:noWrap/>
            <w:hideMark/>
          </w:tcPr>
          <w:p w:rsidR="00EE79DE" w:rsidRPr="000C0176" w:rsidRDefault="00EE79DE" w:rsidP="00891B9C">
            <w:pPr>
              <w:contextualSpacing/>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95" w:type="pct"/>
            <w:shd w:val="clear" w:color="auto" w:fill="auto"/>
            <w:noWrap/>
            <w:hideMark/>
          </w:tcPr>
          <w:p w:rsidR="00EE79DE" w:rsidRPr="000C0176" w:rsidRDefault="00EE79DE" w:rsidP="00891B9C">
            <w:pPr>
              <w:contextualSpacing/>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r>
      <w:tr w:rsidR="00EE79DE" w:rsidRPr="000C0176" w:rsidTr="005875B5">
        <w:trPr>
          <w:trHeight w:val="20"/>
        </w:trPr>
        <w:tc>
          <w:tcPr>
            <w:tcW w:w="1953" w:type="pct"/>
            <w:shd w:val="clear" w:color="auto" w:fill="auto"/>
            <w:noWrap/>
            <w:hideMark/>
          </w:tcPr>
          <w:p w:rsidR="00EE79DE" w:rsidRPr="000C0176" w:rsidRDefault="00EE79DE" w:rsidP="00891B9C">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Fish harvest and processing technology</w:t>
            </w:r>
          </w:p>
        </w:tc>
        <w:tc>
          <w:tcPr>
            <w:tcW w:w="709" w:type="pct"/>
            <w:shd w:val="clear" w:color="auto" w:fill="auto"/>
          </w:tcPr>
          <w:p w:rsidR="00EE79DE" w:rsidRPr="000C0176" w:rsidRDefault="00EE79DE" w:rsidP="00891B9C">
            <w:pPr>
              <w:contextualSpacing/>
              <w:jc w:val="center"/>
              <w:rPr>
                <w:rFonts w:ascii="Calibri" w:hAnsi="Calibri" w:cs="Calibri"/>
                <w:color w:val="000000"/>
                <w:sz w:val="18"/>
                <w:szCs w:val="18"/>
                <w:lang w:bidi="hi-IN"/>
              </w:rPr>
            </w:pPr>
          </w:p>
        </w:tc>
        <w:tc>
          <w:tcPr>
            <w:tcW w:w="351" w:type="pct"/>
            <w:shd w:val="clear" w:color="auto" w:fill="auto"/>
            <w:noWrap/>
            <w:hideMark/>
          </w:tcPr>
          <w:p w:rsidR="00EE79DE" w:rsidRPr="000C0176" w:rsidRDefault="00EE79DE" w:rsidP="00891B9C">
            <w:pPr>
              <w:contextualSpacing/>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428" w:type="pct"/>
            <w:shd w:val="clear" w:color="auto" w:fill="auto"/>
            <w:noWrap/>
            <w:hideMark/>
          </w:tcPr>
          <w:p w:rsidR="00EE79DE" w:rsidRPr="000C0176" w:rsidRDefault="00EE79DE" w:rsidP="00891B9C">
            <w:pPr>
              <w:contextualSpacing/>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252" w:type="pct"/>
            <w:shd w:val="clear" w:color="auto" w:fill="auto"/>
            <w:noWrap/>
            <w:hideMark/>
          </w:tcPr>
          <w:p w:rsidR="00EE79DE" w:rsidRPr="000C0176" w:rsidRDefault="00EE79DE" w:rsidP="00891B9C">
            <w:pPr>
              <w:contextualSpacing/>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50" w:type="pct"/>
            <w:shd w:val="clear" w:color="auto" w:fill="auto"/>
            <w:noWrap/>
            <w:hideMark/>
          </w:tcPr>
          <w:p w:rsidR="00EE79DE" w:rsidRPr="000C0176" w:rsidRDefault="00EE79DE" w:rsidP="00891B9C">
            <w:pPr>
              <w:contextualSpacing/>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92" w:type="pct"/>
            <w:shd w:val="clear" w:color="auto" w:fill="auto"/>
            <w:noWrap/>
            <w:hideMark/>
          </w:tcPr>
          <w:p w:rsidR="00EE79DE" w:rsidRPr="000C0176" w:rsidRDefault="00EE79DE" w:rsidP="00891B9C">
            <w:pPr>
              <w:contextualSpacing/>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92" w:type="pct"/>
            <w:shd w:val="clear" w:color="auto" w:fill="auto"/>
            <w:noWrap/>
            <w:hideMark/>
          </w:tcPr>
          <w:p w:rsidR="00EE79DE" w:rsidRPr="000C0176" w:rsidRDefault="00EE79DE" w:rsidP="00891B9C">
            <w:pPr>
              <w:contextualSpacing/>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92" w:type="pct"/>
            <w:shd w:val="clear" w:color="auto" w:fill="auto"/>
            <w:noWrap/>
            <w:hideMark/>
          </w:tcPr>
          <w:p w:rsidR="00EE79DE" w:rsidRPr="000C0176" w:rsidRDefault="00EE79DE" w:rsidP="00891B9C">
            <w:pPr>
              <w:contextualSpacing/>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92" w:type="pct"/>
            <w:shd w:val="clear" w:color="auto" w:fill="auto"/>
            <w:noWrap/>
            <w:hideMark/>
          </w:tcPr>
          <w:p w:rsidR="00EE79DE" w:rsidRPr="000C0176" w:rsidRDefault="00EE79DE" w:rsidP="00891B9C">
            <w:pPr>
              <w:contextualSpacing/>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92" w:type="pct"/>
            <w:shd w:val="clear" w:color="auto" w:fill="auto"/>
            <w:noWrap/>
            <w:hideMark/>
          </w:tcPr>
          <w:p w:rsidR="00EE79DE" w:rsidRPr="000C0176" w:rsidRDefault="00EE79DE" w:rsidP="00891B9C">
            <w:pPr>
              <w:contextualSpacing/>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95" w:type="pct"/>
            <w:shd w:val="clear" w:color="auto" w:fill="auto"/>
            <w:noWrap/>
            <w:hideMark/>
          </w:tcPr>
          <w:p w:rsidR="00EE79DE" w:rsidRPr="000C0176" w:rsidRDefault="00EE79DE" w:rsidP="00891B9C">
            <w:pPr>
              <w:contextualSpacing/>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r>
      <w:tr w:rsidR="00EE79DE" w:rsidRPr="000C0176" w:rsidTr="005875B5">
        <w:trPr>
          <w:trHeight w:val="20"/>
        </w:trPr>
        <w:tc>
          <w:tcPr>
            <w:tcW w:w="1953" w:type="pct"/>
            <w:shd w:val="clear" w:color="auto" w:fill="auto"/>
            <w:noWrap/>
            <w:hideMark/>
          </w:tcPr>
          <w:p w:rsidR="00EE79DE" w:rsidRPr="000C0176" w:rsidRDefault="00EE79DE" w:rsidP="00891B9C">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 xml:space="preserve">Fry and fingerling rearing </w:t>
            </w:r>
          </w:p>
        </w:tc>
        <w:tc>
          <w:tcPr>
            <w:tcW w:w="709" w:type="pct"/>
            <w:shd w:val="clear" w:color="auto" w:fill="auto"/>
          </w:tcPr>
          <w:p w:rsidR="00EE79DE" w:rsidRPr="000C0176" w:rsidRDefault="00EE79DE" w:rsidP="00891B9C">
            <w:pPr>
              <w:contextualSpacing/>
              <w:jc w:val="center"/>
              <w:rPr>
                <w:rFonts w:ascii="Calibri" w:hAnsi="Calibri" w:cs="Calibri"/>
                <w:color w:val="000000"/>
                <w:sz w:val="18"/>
                <w:szCs w:val="18"/>
                <w:lang w:bidi="hi-IN"/>
              </w:rPr>
            </w:pPr>
          </w:p>
        </w:tc>
        <w:tc>
          <w:tcPr>
            <w:tcW w:w="351" w:type="pct"/>
            <w:shd w:val="clear" w:color="auto" w:fill="auto"/>
            <w:noWrap/>
            <w:hideMark/>
          </w:tcPr>
          <w:p w:rsidR="00EE79DE" w:rsidRPr="000C0176" w:rsidRDefault="00EE79DE" w:rsidP="00891B9C">
            <w:pPr>
              <w:contextualSpacing/>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428" w:type="pct"/>
            <w:shd w:val="clear" w:color="auto" w:fill="auto"/>
            <w:noWrap/>
            <w:hideMark/>
          </w:tcPr>
          <w:p w:rsidR="00EE79DE" w:rsidRPr="000C0176" w:rsidRDefault="00EE79DE" w:rsidP="00891B9C">
            <w:pPr>
              <w:contextualSpacing/>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252" w:type="pct"/>
            <w:shd w:val="clear" w:color="auto" w:fill="auto"/>
            <w:noWrap/>
            <w:hideMark/>
          </w:tcPr>
          <w:p w:rsidR="00EE79DE" w:rsidRPr="000C0176" w:rsidRDefault="00EE79DE" w:rsidP="00891B9C">
            <w:pPr>
              <w:contextualSpacing/>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50" w:type="pct"/>
            <w:shd w:val="clear" w:color="auto" w:fill="auto"/>
            <w:noWrap/>
            <w:hideMark/>
          </w:tcPr>
          <w:p w:rsidR="00EE79DE" w:rsidRPr="000C0176" w:rsidRDefault="00EE79DE" w:rsidP="00891B9C">
            <w:pPr>
              <w:contextualSpacing/>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92" w:type="pct"/>
            <w:shd w:val="clear" w:color="auto" w:fill="auto"/>
            <w:noWrap/>
            <w:hideMark/>
          </w:tcPr>
          <w:p w:rsidR="00EE79DE" w:rsidRPr="000C0176" w:rsidRDefault="00EE79DE" w:rsidP="00891B9C">
            <w:pPr>
              <w:contextualSpacing/>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92" w:type="pct"/>
            <w:shd w:val="clear" w:color="auto" w:fill="auto"/>
            <w:noWrap/>
            <w:hideMark/>
          </w:tcPr>
          <w:p w:rsidR="00EE79DE" w:rsidRPr="000C0176" w:rsidRDefault="00EE79DE" w:rsidP="00891B9C">
            <w:pPr>
              <w:contextualSpacing/>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92" w:type="pct"/>
            <w:shd w:val="clear" w:color="auto" w:fill="auto"/>
            <w:noWrap/>
            <w:hideMark/>
          </w:tcPr>
          <w:p w:rsidR="00EE79DE" w:rsidRPr="000C0176" w:rsidRDefault="00EE79DE" w:rsidP="00891B9C">
            <w:pPr>
              <w:contextualSpacing/>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92" w:type="pct"/>
            <w:shd w:val="clear" w:color="auto" w:fill="auto"/>
            <w:noWrap/>
            <w:hideMark/>
          </w:tcPr>
          <w:p w:rsidR="00EE79DE" w:rsidRPr="000C0176" w:rsidRDefault="00EE79DE" w:rsidP="00891B9C">
            <w:pPr>
              <w:contextualSpacing/>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92" w:type="pct"/>
            <w:shd w:val="clear" w:color="auto" w:fill="auto"/>
            <w:noWrap/>
            <w:hideMark/>
          </w:tcPr>
          <w:p w:rsidR="00EE79DE" w:rsidRPr="000C0176" w:rsidRDefault="00EE79DE" w:rsidP="00891B9C">
            <w:pPr>
              <w:contextualSpacing/>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95" w:type="pct"/>
            <w:shd w:val="clear" w:color="auto" w:fill="auto"/>
            <w:noWrap/>
            <w:hideMark/>
          </w:tcPr>
          <w:p w:rsidR="00EE79DE" w:rsidRPr="000C0176" w:rsidRDefault="00EE79DE" w:rsidP="00891B9C">
            <w:pPr>
              <w:contextualSpacing/>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r>
      <w:tr w:rsidR="00EE79DE" w:rsidRPr="000C0176" w:rsidTr="005875B5">
        <w:trPr>
          <w:trHeight w:val="20"/>
        </w:trPr>
        <w:tc>
          <w:tcPr>
            <w:tcW w:w="1953" w:type="pct"/>
            <w:shd w:val="clear" w:color="auto" w:fill="auto"/>
            <w:noWrap/>
            <w:hideMark/>
          </w:tcPr>
          <w:p w:rsidR="00EE79DE" w:rsidRPr="000C0176" w:rsidRDefault="00EE79DE" w:rsidP="00891B9C">
            <w:pPr>
              <w:contextualSpacing/>
              <w:rPr>
                <w:rFonts w:ascii="Calibri" w:hAnsi="Calibri" w:cs="Calibri"/>
                <w:b/>
                <w:bCs/>
                <w:color w:val="000000"/>
                <w:sz w:val="18"/>
                <w:szCs w:val="18"/>
                <w:lang w:bidi="hi-IN"/>
              </w:rPr>
            </w:pPr>
            <w:r w:rsidRPr="000C0176">
              <w:rPr>
                <w:rFonts w:ascii="Calibri" w:hAnsi="Calibri" w:cs="Calibri"/>
                <w:b/>
                <w:bCs/>
                <w:color w:val="000000"/>
                <w:sz w:val="18"/>
                <w:szCs w:val="18"/>
                <w:lang w:bidi="hi-IN"/>
              </w:rPr>
              <w:t>Others</w:t>
            </w:r>
            <w:r w:rsidRPr="000C0176">
              <w:rPr>
                <w:rFonts w:ascii="Calibri" w:hAnsi="Calibri" w:cs="Calibri"/>
                <w:b/>
                <w:bCs/>
                <w:color w:val="FF0000"/>
                <w:sz w:val="18"/>
                <w:szCs w:val="18"/>
                <w:lang w:bidi="hi-IN"/>
              </w:rPr>
              <w:t>(Pl. Specify)</w:t>
            </w:r>
          </w:p>
        </w:tc>
        <w:tc>
          <w:tcPr>
            <w:tcW w:w="709" w:type="pct"/>
            <w:shd w:val="clear" w:color="auto" w:fill="auto"/>
          </w:tcPr>
          <w:p w:rsidR="00EE79DE" w:rsidRPr="000C0176" w:rsidRDefault="00EE79DE" w:rsidP="00891B9C">
            <w:pPr>
              <w:contextualSpacing/>
              <w:jc w:val="center"/>
              <w:rPr>
                <w:rFonts w:ascii="Calibri" w:hAnsi="Calibri" w:cs="Calibri"/>
                <w:color w:val="000000"/>
                <w:sz w:val="18"/>
                <w:szCs w:val="18"/>
                <w:lang w:bidi="hi-IN"/>
              </w:rPr>
            </w:pPr>
          </w:p>
        </w:tc>
        <w:tc>
          <w:tcPr>
            <w:tcW w:w="351" w:type="pct"/>
            <w:shd w:val="clear" w:color="auto" w:fill="auto"/>
            <w:noWrap/>
            <w:hideMark/>
          </w:tcPr>
          <w:p w:rsidR="00EE79DE" w:rsidRPr="000C0176" w:rsidRDefault="00EE79DE" w:rsidP="00891B9C">
            <w:pPr>
              <w:contextualSpacing/>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428" w:type="pct"/>
            <w:shd w:val="clear" w:color="auto" w:fill="auto"/>
            <w:noWrap/>
            <w:hideMark/>
          </w:tcPr>
          <w:p w:rsidR="00EE79DE" w:rsidRPr="000C0176" w:rsidRDefault="00EE79DE" w:rsidP="00891B9C">
            <w:pPr>
              <w:contextualSpacing/>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252" w:type="pct"/>
            <w:shd w:val="clear" w:color="auto" w:fill="auto"/>
            <w:noWrap/>
            <w:hideMark/>
          </w:tcPr>
          <w:p w:rsidR="00EE79DE" w:rsidRPr="000C0176" w:rsidRDefault="00EE79DE" w:rsidP="00891B9C">
            <w:pPr>
              <w:contextualSpacing/>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50" w:type="pct"/>
            <w:shd w:val="clear" w:color="auto" w:fill="auto"/>
            <w:noWrap/>
            <w:hideMark/>
          </w:tcPr>
          <w:p w:rsidR="00EE79DE" w:rsidRPr="000C0176" w:rsidRDefault="00EE79DE" w:rsidP="00891B9C">
            <w:pPr>
              <w:contextualSpacing/>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92" w:type="pct"/>
            <w:shd w:val="clear" w:color="auto" w:fill="auto"/>
            <w:noWrap/>
            <w:hideMark/>
          </w:tcPr>
          <w:p w:rsidR="00EE79DE" w:rsidRPr="000C0176" w:rsidRDefault="00EE79DE" w:rsidP="00891B9C">
            <w:pPr>
              <w:contextualSpacing/>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92" w:type="pct"/>
            <w:shd w:val="clear" w:color="auto" w:fill="auto"/>
            <w:noWrap/>
            <w:hideMark/>
          </w:tcPr>
          <w:p w:rsidR="00EE79DE" w:rsidRPr="000C0176" w:rsidRDefault="00EE79DE" w:rsidP="00891B9C">
            <w:pPr>
              <w:contextualSpacing/>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92" w:type="pct"/>
            <w:shd w:val="clear" w:color="auto" w:fill="auto"/>
            <w:noWrap/>
            <w:hideMark/>
          </w:tcPr>
          <w:p w:rsidR="00EE79DE" w:rsidRPr="000C0176" w:rsidRDefault="00EE79DE" w:rsidP="00891B9C">
            <w:pPr>
              <w:contextualSpacing/>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92" w:type="pct"/>
            <w:shd w:val="clear" w:color="auto" w:fill="auto"/>
            <w:noWrap/>
            <w:hideMark/>
          </w:tcPr>
          <w:p w:rsidR="00EE79DE" w:rsidRPr="000C0176" w:rsidRDefault="00EE79DE" w:rsidP="00891B9C">
            <w:pPr>
              <w:contextualSpacing/>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92" w:type="pct"/>
            <w:shd w:val="clear" w:color="auto" w:fill="auto"/>
            <w:noWrap/>
            <w:hideMark/>
          </w:tcPr>
          <w:p w:rsidR="00EE79DE" w:rsidRPr="000C0176" w:rsidRDefault="00EE79DE" w:rsidP="00891B9C">
            <w:pPr>
              <w:contextualSpacing/>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95" w:type="pct"/>
            <w:shd w:val="clear" w:color="auto" w:fill="auto"/>
            <w:noWrap/>
            <w:hideMark/>
          </w:tcPr>
          <w:p w:rsidR="00EE79DE" w:rsidRPr="000C0176" w:rsidRDefault="00EE79DE" w:rsidP="00891B9C">
            <w:pPr>
              <w:contextualSpacing/>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r>
    </w:tbl>
    <w:p w:rsidR="00D24B10" w:rsidRDefault="00D24B10" w:rsidP="00013E18">
      <w:pPr>
        <w:rPr>
          <w:rFonts w:ascii="Calibri" w:hAnsi="Calibri"/>
          <w:b/>
          <w:sz w:val="28"/>
          <w:szCs w:val="28"/>
        </w:rPr>
      </w:pPr>
    </w:p>
    <w:p w:rsidR="00013E18" w:rsidRDefault="00013E18" w:rsidP="00013E18">
      <w:pPr>
        <w:rPr>
          <w:rFonts w:ascii="Calibri" w:hAnsi="Calibri"/>
          <w:b/>
          <w:sz w:val="28"/>
          <w:szCs w:val="28"/>
        </w:rPr>
      </w:pPr>
      <w:r w:rsidRPr="00AF1F9A">
        <w:rPr>
          <w:rFonts w:ascii="Calibri" w:hAnsi="Calibri"/>
          <w:b/>
          <w:sz w:val="28"/>
          <w:szCs w:val="28"/>
        </w:rPr>
        <w:t xml:space="preserve">Details of Training  </w:t>
      </w:r>
      <w:r>
        <w:rPr>
          <w:rFonts w:ascii="Calibri" w:hAnsi="Calibri"/>
          <w:b/>
          <w:sz w:val="28"/>
          <w:szCs w:val="28"/>
        </w:rPr>
        <w:t>P</w:t>
      </w:r>
      <w:r w:rsidRPr="00AF1F9A">
        <w:rPr>
          <w:rFonts w:ascii="Calibri" w:hAnsi="Calibri"/>
          <w:b/>
          <w:sz w:val="28"/>
          <w:szCs w:val="28"/>
        </w:rPr>
        <w:t>rogrammes conducted by the KVKs</w:t>
      </w:r>
      <w:r>
        <w:rPr>
          <w:rFonts w:ascii="Calibri" w:hAnsi="Calibri"/>
          <w:b/>
          <w:sz w:val="28"/>
          <w:szCs w:val="28"/>
        </w:rPr>
        <w:t xml:space="preserve"> </w:t>
      </w:r>
      <w:r w:rsidRPr="00D35D32">
        <w:rPr>
          <w:rFonts w:ascii="Calibri" w:hAnsi="Calibri"/>
          <w:b/>
          <w:sz w:val="28"/>
          <w:szCs w:val="28"/>
        </w:rPr>
        <w:t xml:space="preserve">for </w:t>
      </w:r>
      <w:r w:rsidRPr="006E6D61">
        <w:rPr>
          <w:rFonts w:ascii="Calibri" w:hAnsi="Calibri"/>
          <w:b/>
          <w:sz w:val="28"/>
          <w:szCs w:val="28"/>
        </w:rPr>
        <w:t>Extension Personnel</w:t>
      </w:r>
    </w:p>
    <w:p w:rsidR="00D24B10" w:rsidRDefault="00D24B10" w:rsidP="00891B9C">
      <w:pPr>
        <w:numPr>
          <w:ilvl w:val="0"/>
          <w:numId w:val="5"/>
        </w:numPr>
        <w:rPr>
          <w:rFonts w:ascii="Calibri" w:hAnsi="Calibri"/>
          <w:b/>
          <w:sz w:val="28"/>
          <w:szCs w:val="28"/>
        </w:rPr>
      </w:pPr>
      <w:r>
        <w:rPr>
          <w:rFonts w:ascii="Calibri" w:hAnsi="Calibri"/>
          <w:b/>
          <w:sz w:val="28"/>
          <w:szCs w:val="28"/>
        </w:rPr>
        <w:t>ON Campus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975"/>
        <w:gridCol w:w="1344"/>
        <w:gridCol w:w="763"/>
        <w:gridCol w:w="947"/>
        <w:gridCol w:w="818"/>
        <w:gridCol w:w="300"/>
        <w:gridCol w:w="396"/>
        <w:gridCol w:w="399"/>
        <w:gridCol w:w="399"/>
        <w:gridCol w:w="399"/>
        <w:gridCol w:w="399"/>
        <w:gridCol w:w="387"/>
      </w:tblGrid>
      <w:tr w:rsidR="00AE2452" w:rsidRPr="000C0176" w:rsidTr="002C1C8E">
        <w:trPr>
          <w:trHeight w:val="20"/>
          <w:tblHeader/>
        </w:trPr>
        <w:tc>
          <w:tcPr>
            <w:tcW w:w="2158" w:type="pct"/>
            <w:vMerge w:val="restart"/>
            <w:shd w:val="clear" w:color="auto" w:fill="E5DFEC"/>
            <w:hideMark/>
          </w:tcPr>
          <w:p w:rsidR="00AE2452" w:rsidRPr="000C0176" w:rsidRDefault="00AE2452" w:rsidP="00891B9C">
            <w:pPr>
              <w:rPr>
                <w:rFonts w:ascii="Calibri" w:hAnsi="Calibri" w:cs="Calibri"/>
                <w:b/>
                <w:bCs/>
                <w:color w:val="000000"/>
                <w:sz w:val="18"/>
                <w:szCs w:val="18"/>
                <w:lang w:bidi="hi-IN"/>
              </w:rPr>
            </w:pPr>
            <w:r w:rsidRPr="000C0176">
              <w:rPr>
                <w:rFonts w:ascii="Calibri" w:hAnsi="Calibri" w:cs="Calibri"/>
                <w:b/>
                <w:bCs/>
                <w:color w:val="000000"/>
                <w:sz w:val="18"/>
                <w:szCs w:val="18"/>
                <w:lang w:bidi="hi-IN"/>
              </w:rPr>
              <w:t>Thematic Area of training (if other please specify name)</w:t>
            </w:r>
          </w:p>
        </w:tc>
        <w:tc>
          <w:tcPr>
            <w:tcW w:w="583" w:type="pct"/>
            <w:vMerge w:val="restart"/>
            <w:shd w:val="clear" w:color="auto" w:fill="E5DFEC"/>
          </w:tcPr>
          <w:p w:rsidR="00AE2452" w:rsidRPr="000C0176" w:rsidRDefault="00AE2452" w:rsidP="00891B9C">
            <w:pPr>
              <w:jc w:val="center"/>
              <w:rPr>
                <w:rFonts w:ascii="Calibri" w:hAnsi="Calibri" w:cs="Calibri"/>
                <w:b/>
                <w:bCs/>
                <w:color w:val="000000"/>
                <w:sz w:val="18"/>
                <w:szCs w:val="18"/>
                <w:lang w:bidi="hi-IN"/>
              </w:rPr>
            </w:pPr>
            <w:r w:rsidRPr="000C0176">
              <w:rPr>
                <w:rFonts w:ascii="Calibri" w:hAnsi="Calibri" w:cs="Calibri"/>
                <w:b/>
                <w:bCs/>
                <w:color w:val="000000"/>
                <w:sz w:val="18"/>
                <w:szCs w:val="18"/>
                <w:lang w:bidi="hi-IN"/>
              </w:rPr>
              <w:t>Training Title</w:t>
            </w:r>
          </w:p>
        </w:tc>
        <w:tc>
          <w:tcPr>
            <w:tcW w:w="331" w:type="pct"/>
            <w:vMerge w:val="restart"/>
            <w:shd w:val="clear" w:color="auto" w:fill="E5DFEC"/>
            <w:hideMark/>
          </w:tcPr>
          <w:p w:rsidR="00AE2452" w:rsidRPr="000C0176" w:rsidRDefault="00AE2452" w:rsidP="00891B9C">
            <w:pPr>
              <w:jc w:val="center"/>
              <w:rPr>
                <w:rFonts w:ascii="Calibri" w:hAnsi="Calibri" w:cs="Calibri"/>
                <w:b/>
                <w:bCs/>
                <w:color w:val="000000"/>
                <w:sz w:val="18"/>
                <w:szCs w:val="18"/>
                <w:lang w:bidi="hi-IN"/>
              </w:rPr>
            </w:pPr>
            <w:r w:rsidRPr="000C0176">
              <w:rPr>
                <w:rFonts w:ascii="Calibri" w:hAnsi="Calibri" w:cs="Calibri"/>
                <w:b/>
                <w:bCs/>
                <w:color w:val="000000"/>
                <w:sz w:val="18"/>
                <w:szCs w:val="18"/>
                <w:lang w:bidi="hi-IN"/>
              </w:rPr>
              <w:t>No. of  Courses</w:t>
            </w:r>
          </w:p>
        </w:tc>
        <w:tc>
          <w:tcPr>
            <w:tcW w:w="411" w:type="pct"/>
            <w:vMerge w:val="restart"/>
            <w:shd w:val="clear" w:color="auto" w:fill="E5DFEC"/>
            <w:noWrap/>
            <w:hideMark/>
          </w:tcPr>
          <w:p w:rsidR="00AE2452" w:rsidRPr="000C0176" w:rsidRDefault="00AE2452" w:rsidP="00891B9C">
            <w:pPr>
              <w:rPr>
                <w:rFonts w:ascii="Calibri" w:hAnsi="Calibri" w:cs="Calibri"/>
                <w:b/>
                <w:bCs/>
                <w:color w:val="000000"/>
                <w:sz w:val="18"/>
                <w:szCs w:val="18"/>
                <w:lang w:bidi="hi-IN"/>
              </w:rPr>
            </w:pPr>
            <w:r w:rsidRPr="000C0176">
              <w:rPr>
                <w:rFonts w:ascii="Calibri" w:hAnsi="Calibri" w:cs="Calibri"/>
                <w:b/>
                <w:bCs/>
                <w:color w:val="000000"/>
                <w:sz w:val="18"/>
                <w:szCs w:val="18"/>
                <w:lang w:bidi="hi-IN"/>
              </w:rPr>
              <w:t>Duration (Days)</w:t>
            </w:r>
          </w:p>
        </w:tc>
        <w:tc>
          <w:tcPr>
            <w:tcW w:w="1517" w:type="pct"/>
            <w:gridSpan w:val="8"/>
            <w:shd w:val="clear" w:color="auto" w:fill="E5DFEC"/>
            <w:noWrap/>
            <w:hideMark/>
          </w:tcPr>
          <w:p w:rsidR="00AE2452" w:rsidRPr="000C0176" w:rsidRDefault="00AE2452" w:rsidP="00891B9C">
            <w:pPr>
              <w:jc w:val="center"/>
              <w:rPr>
                <w:rFonts w:ascii="Calibri" w:hAnsi="Calibri" w:cs="Calibri"/>
                <w:b/>
                <w:bCs/>
                <w:color w:val="000000"/>
                <w:sz w:val="18"/>
                <w:szCs w:val="18"/>
                <w:lang w:bidi="hi-IN"/>
              </w:rPr>
            </w:pPr>
            <w:r w:rsidRPr="000C0176">
              <w:rPr>
                <w:rFonts w:ascii="Calibri" w:hAnsi="Calibri" w:cs="Calibri"/>
                <w:b/>
                <w:bCs/>
                <w:color w:val="000000"/>
                <w:sz w:val="18"/>
                <w:szCs w:val="18"/>
                <w:lang w:bidi="hi-IN"/>
              </w:rPr>
              <w:t>Participants</w:t>
            </w:r>
          </w:p>
        </w:tc>
      </w:tr>
      <w:tr w:rsidR="00AE2452" w:rsidRPr="000C0176" w:rsidTr="002C1C8E">
        <w:trPr>
          <w:trHeight w:val="20"/>
          <w:tblHeader/>
        </w:trPr>
        <w:tc>
          <w:tcPr>
            <w:tcW w:w="2158" w:type="pct"/>
            <w:vMerge/>
            <w:shd w:val="clear" w:color="auto" w:fill="E5DFEC"/>
            <w:vAlign w:val="center"/>
            <w:hideMark/>
          </w:tcPr>
          <w:p w:rsidR="00AE2452" w:rsidRPr="000C0176" w:rsidRDefault="00AE2452" w:rsidP="00891B9C">
            <w:pPr>
              <w:rPr>
                <w:rFonts w:ascii="Calibri" w:hAnsi="Calibri" w:cs="Calibri"/>
                <w:b/>
                <w:bCs/>
                <w:color w:val="000000"/>
                <w:sz w:val="18"/>
                <w:szCs w:val="18"/>
                <w:lang w:bidi="hi-IN"/>
              </w:rPr>
            </w:pPr>
          </w:p>
        </w:tc>
        <w:tc>
          <w:tcPr>
            <w:tcW w:w="583" w:type="pct"/>
            <w:vMerge/>
            <w:shd w:val="clear" w:color="auto" w:fill="E5DFEC"/>
          </w:tcPr>
          <w:p w:rsidR="00AE2452" w:rsidRPr="000C0176" w:rsidRDefault="00AE2452" w:rsidP="00891B9C">
            <w:pPr>
              <w:rPr>
                <w:rFonts w:ascii="Calibri" w:hAnsi="Calibri" w:cs="Calibri"/>
                <w:b/>
                <w:bCs/>
                <w:color w:val="000000"/>
                <w:sz w:val="18"/>
                <w:szCs w:val="18"/>
                <w:lang w:bidi="hi-IN"/>
              </w:rPr>
            </w:pPr>
          </w:p>
        </w:tc>
        <w:tc>
          <w:tcPr>
            <w:tcW w:w="331" w:type="pct"/>
            <w:vMerge/>
            <w:shd w:val="clear" w:color="auto" w:fill="E5DFEC"/>
            <w:vAlign w:val="center"/>
            <w:hideMark/>
          </w:tcPr>
          <w:p w:rsidR="00AE2452" w:rsidRPr="000C0176" w:rsidRDefault="00AE2452" w:rsidP="00891B9C">
            <w:pPr>
              <w:rPr>
                <w:rFonts w:ascii="Calibri" w:hAnsi="Calibri" w:cs="Calibri"/>
                <w:b/>
                <w:bCs/>
                <w:color w:val="000000"/>
                <w:sz w:val="18"/>
                <w:szCs w:val="18"/>
                <w:lang w:bidi="hi-IN"/>
              </w:rPr>
            </w:pPr>
          </w:p>
        </w:tc>
        <w:tc>
          <w:tcPr>
            <w:tcW w:w="411" w:type="pct"/>
            <w:vMerge/>
            <w:shd w:val="clear" w:color="auto" w:fill="E5DFEC"/>
            <w:vAlign w:val="center"/>
            <w:hideMark/>
          </w:tcPr>
          <w:p w:rsidR="00AE2452" w:rsidRPr="000C0176" w:rsidRDefault="00AE2452" w:rsidP="00891B9C">
            <w:pPr>
              <w:rPr>
                <w:rFonts w:ascii="Calibri" w:hAnsi="Calibri" w:cs="Calibri"/>
                <w:b/>
                <w:bCs/>
                <w:color w:val="000000"/>
                <w:sz w:val="18"/>
                <w:szCs w:val="18"/>
                <w:lang w:bidi="hi-IN"/>
              </w:rPr>
            </w:pPr>
          </w:p>
        </w:tc>
        <w:tc>
          <w:tcPr>
            <w:tcW w:w="485" w:type="pct"/>
            <w:gridSpan w:val="2"/>
            <w:shd w:val="clear" w:color="auto" w:fill="E5DFEC"/>
            <w:noWrap/>
            <w:hideMark/>
          </w:tcPr>
          <w:p w:rsidR="00AE2452" w:rsidRPr="000C0176" w:rsidRDefault="00AE2452" w:rsidP="00891B9C">
            <w:pPr>
              <w:jc w:val="center"/>
              <w:rPr>
                <w:rFonts w:ascii="Calibri" w:hAnsi="Calibri" w:cs="Calibri"/>
                <w:b/>
                <w:bCs/>
                <w:color w:val="000000"/>
                <w:sz w:val="18"/>
                <w:szCs w:val="18"/>
                <w:lang w:bidi="hi-IN"/>
              </w:rPr>
            </w:pPr>
            <w:r w:rsidRPr="000C0176">
              <w:rPr>
                <w:rFonts w:ascii="Calibri" w:hAnsi="Calibri" w:cs="Calibri"/>
                <w:b/>
                <w:bCs/>
                <w:color w:val="000000"/>
                <w:sz w:val="18"/>
                <w:szCs w:val="18"/>
                <w:lang w:bidi="hi-IN"/>
              </w:rPr>
              <w:t>Gen</w:t>
            </w:r>
          </w:p>
        </w:tc>
        <w:tc>
          <w:tcPr>
            <w:tcW w:w="345" w:type="pct"/>
            <w:gridSpan w:val="2"/>
            <w:shd w:val="clear" w:color="auto" w:fill="E5DFEC"/>
            <w:noWrap/>
            <w:hideMark/>
          </w:tcPr>
          <w:p w:rsidR="00AE2452" w:rsidRPr="000C0176" w:rsidRDefault="00AE2452" w:rsidP="00891B9C">
            <w:pPr>
              <w:jc w:val="center"/>
              <w:rPr>
                <w:rFonts w:ascii="Calibri" w:hAnsi="Calibri" w:cs="Calibri"/>
                <w:b/>
                <w:bCs/>
                <w:color w:val="000000"/>
                <w:sz w:val="18"/>
                <w:szCs w:val="18"/>
                <w:lang w:bidi="hi-IN"/>
              </w:rPr>
            </w:pPr>
            <w:r w:rsidRPr="000C0176">
              <w:rPr>
                <w:rFonts w:ascii="Calibri" w:hAnsi="Calibri" w:cs="Calibri"/>
                <w:b/>
                <w:bCs/>
                <w:color w:val="000000"/>
                <w:sz w:val="18"/>
                <w:szCs w:val="18"/>
                <w:lang w:bidi="hi-IN"/>
              </w:rPr>
              <w:t>SC</w:t>
            </w:r>
          </w:p>
        </w:tc>
        <w:tc>
          <w:tcPr>
            <w:tcW w:w="346" w:type="pct"/>
            <w:gridSpan w:val="2"/>
            <w:shd w:val="clear" w:color="auto" w:fill="E5DFEC"/>
            <w:noWrap/>
            <w:hideMark/>
          </w:tcPr>
          <w:p w:rsidR="00AE2452" w:rsidRPr="000C0176" w:rsidRDefault="00AE2452" w:rsidP="00891B9C">
            <w:pPr>
              <w:jc w:val="center"/>
              <w:rPr>
                <w:rFonts w:ascii="Calibri" w:hAnsi="Calibri" w:cs="Calibri"/>
                <w:b/>
                <w:bCs/>
                <w:color w:val="000000"/>
                <w:sz w:val="18"/>
                <w:szCs w:val="18"/>
                <w:lang w:bidi="hi-IN"/>
              </w:rPr>
            </w:pPr>
            <w:r w:rsidRPr="000C0176">
              <w:rPr>
                <w:rFonts w:ascii="Calibri" w:hAnsi="Calibri" w:cs="Calibri"/>
                <w:b/>
                <w:bCs/>
                <w:color w:val="000000"/>
                <w:sz w:val="18"/>
                <w:szCs w:val="18"/>
                <w:lang w:bidi="hi-IN"/>
              </w:rPr>
              <w:t>ST</w:t>
            </w:r>
          </w:p>
        </w:tc>
        <w:tc>
          <w:tcPr>
            <w:tcW w:w="341" w:type="pct"/>
            <w:gridSpan w:val="2"/>
            <w:shd w:val="clear" w:color="auto" w:fill="E5DFEC"/>
            <w:noWrap/>
            <w:hideMark/>
          </w:tcPr>
          <w:p w:rsidR="00AE2452" w:rsidRPr="000C0176" w:rsidRDefault="00AE2452" w:rsidP="00891B9C">
            <w:pPr>
              <w:jc w:val="center"/>
              <w:rPr>
                <w:rFonts w:ascii="Calibri" w:hAnsi="Calibri" w:cs="Calibri"/>
                <w:b/>
                <w:bCs/>
                <w:color w:val="000000"/>
                <w:sz w:val="18"/>
                <w:szCs w:val="18"/>
                <w:lang w:bidi="hi-IN"/>
              </w:rPr>
            </w:pPr>
            <w:r w:rsidRPr="000C0176">
              <w:rPr>
                <w:rFonts w:ascii="Calibri" w:hAnsi="Calibri" w:cs="Calibri"/>
                <w:b/>
                <w:bCs/>
                <w:color w:val="000000"/>
                <w:sz w:val="18"/>
                <w:szCs w:val="18"/>
                <w:lang w:bidi="hi-IN"/>
              </w:rPr>
              <w:t>Others</w:t>
            </w:r>
          </w:p>
        </w:tc>
      </w:tr>
      <w:tr w:rsidR="002C1C8E" w:rsidRPr="000C0176" w:rsidTr="002C1C8E">
        <w:trPr>
          <w:trHeight w:val="20"/>
          <w:tblHeader/>
        </w:trPr>
        <w:tc>
          <w:tcPr>
            <w:tcW w:w="2158" w:type="pct"/>
            <w:vMerge/>
            <w:shd w:val="clear" w:color="auto" w:fill="E5DFEC"/>
            <w:vAlign w:val="center"/>
            <w:hideMark/>
          </w:tcPr>
          <w:p w:rsidR="00AE2452" w:rsidRPr="000C0176" w:rsidRDefault="00AE2452" w:rsidP="00891B9C">
            <w:pPr>
              <w:rPr>
                <w:rFonts w:ascii="Calibri" w:hAnsi="Calibri" w:cs="Calibri"/>
                <w:b/>
                <w:bCs/>
                <w:color w:val="000000"/>
                <w:sz w:val="18"/>
                <w:szCs w:val="18"/>
                <w:lang w:bidi="hi-IN"/>
              </w:rPr>
            </w:pPr>
          </w:p>
        </w:tc>
        <w:tc>
          <w:tcPr>
            <w:tcW w:w="583" w:type="pct"/>
            <w:vMerge/>
            <w:shd w:val="clear" w:color="auto" w:fill="E5DFEC"/>
          </w:tcPr>
          <w:p w:rsidR="00AE2452" w:rsidRPr="000C0176" w:rsidRDefault="00AE2452" w:rsidP="00891B9C">
            <w:pPr>
              <w:rPr>
                <w:rFonts w:ascii="Calibri" w:hAnsi="Calibri" w:cs="Calibri"/>
                <w:b/>
                <w:bCs/>
                <w:color w:val="000000"/>
                <w:sz w:val="18"/>
                <w:szCs w:val="18"/>
                <w:lang w:bidi="hi-IN"/>
              </w:rPr>
            </w:pPr>
          </w:p>
        </w:tc>
        <w:tc>
          <w:tcPr>
            <w:tcW w:w="331" w:type="pct"/>
            <w:vMerge/>
            <w:shd w:val="clear" w:color="auto" w:fill="E5DFEC"/>
            <w:vAlign w:val="center"/>
            <w:hideMark/>
          </w:tcPr>
          <w:p w:rsidR="00AE2452" w:rsidRPr="000C0176" w:rsidRDefault="00AE2452" w:rsidP="00891B9C">
            <w:pPr>
              <w:rPr>
                <w:rFonts w:ascii="Calibri" w:hAnsi="Calibri" w:cs="Calibri"/>
                <w:b/>
                <w:bCs/>
                <w:color w:val="000000"/>
                <w:sz w:val="18"/>
                <w:szCs w:val="18"/>
                <w:lang w:bidi="hi-IN"/>
              </w:rPr>
            </w:pPr>
          </w:p>
        </w:tc>
        <w:tc>
          <w:tcPr>
            <w:tcW w:w="411" w:type="pct"/>
            <w:vMerge/>
            <w:shd w:val="clear" w:color="auto" w:fill="E5DFEC"/>
            <w:vAlign w:val="center"/>
            <w:hideMark/>
          </w:tcPr>
          <w:p w:rsidR="00AE2452" w:rsidRPr="000C0176" w:rsidRDefault="00AE2452" w:rsidP="00891B9C">
            <w:pPr>
              <w:rPr>
                <w:rFonts w:ascii="Calibri" w:hAnsi="Calibri" w:cs="Calibri"/>
                <w:b/>
                <w:bCs/>
                <w:color w:val="000000"/>
                <w:sz w:val="18"/>
                <w:szCs w:val="18"/>
                <w:lang w:bidi="hi-IN"/>
              </w:rPr>
            </w:pPr>
          </w:p>
        </w:tc>
        <w:tc>
          <w:tcPr>
            <w:tcW w:w="355" w:type="pct"/>
            <w:shd w:val="clear" w:color="auto" w:fill="E5DFEC"/>
            <w:noWrap/>
            <w:hideMark/>
          </w:tcPr>
          <w:p w:rsidR="00AE2452" w:rsidRPr="000C0176" w:rsidRDefault="00AE2452" w:rsidP="00891B9C">
            <w:pPr>
              <w:jc w:val="center"/>
              <w:rPr>
                <w:rFonts w:ascii="Calibri" w:hAnsi="Calibri" w:cs="Calibri"/>
                <w:b/>
                <w:bCs/>
                <w:color w:val="000000"/>
                <w:sz w:val="18"/>
                <w:szCs w:val="18"/>
                <w:lang w:bidi="hi-IN"/>
              </w:rPr>
            </w:pPr>
            <w:r w:rsidRPr="000C0176">
              <w:rPr>
                <w:rFonts w:ascii="Calibri" w:hAnsi="Calibri" w:cs="Calibri"/>
                <w:b/>
                <w:bCs/>
                <w:color w:val="000000"/>
                <w:sz w:val="18"/>
                <w:szCs w:val="18"/>
                <w:lang w:bidi="hi-IN"/>
              </w:rPr>
              <w:t>M</w:t>
            </w:r>
          </w:p>
        </w:tc>
        <w:tc>
          <w:tcPr>
            <w:tcW w:w="130" w:type="pct"/>
            <w:shd w:val="clear" w:color="auto" w:fill="E5DFEC"/>
            <w:noWrap/>
            <w:hideMark/>
          </w:tcPr>
          <w:p w:rsidR="00AE2452" w:rsidRPr="000C0176" w:rsidRDefault="00AE2452" w:rsidP="00891B9C">
            <w:pPr>
              <w:jc w:val="center"/>
              <w:rPr>
                <w:rFonts w:ascii="Calibri" w:hAnsi="Calibri" w:cs="Calibri"/>
                <w:b/>
                <w:bCs/>
                <w:color w:val="000000"/>
                <w:sz w:val="18"/>
                <w:szCs w:val="18"/>
                <w:lang w:bidi="hi-IN"/>
              </w:rPr>
            </w:pPr>
            <w:r w:rsidRPr="000C0176">
              <w:rPr>
                <w:rFonts w:ascii="Calibri" w:hAnsi="Calibri" w:cs="Calibri"/>
                <w:b/>
                <w:bCs/>
                <w:color w:val="000000"/>
                <w:sz w:val="18"/>
                <w:szCs w:val="18"/>
                <w:lang w:bidi="hi-IN"/>
              </w:rPr>
              <w:t>F</w:t>
            </w:r>
          </w:p>
        </w:tc>
        <w:tc>
          <w:tcPr>
            <w:tcW w:w="172" w:type="pct"/>
            <w:shd w:val="clear" w:color="auto" w:fill="E5DFEC"/>
            <w:noWrap/>
            <w:hideMark/>
          </w:tcPr>
          <w:p w:rsidR="00AE2452" w:rsidRPr="000C0176" w:rsidRDefault="00AE2452" w:rsidP="00891B9C">
            <w:pPr>
              <w:jc w:val="center"/>
              <w:rPr>
                <w:rFonts w:ascii="Calibri" w:hAnsi="Calibri" w:cs="Calibri"/>
                <w:b/>
                <w:bCs/>
                <w:color w:val="000000"/>
                <w:sz w:val="18"/>
                <w:szCs w:val="18"/>
                <w:lang w:bidi="hi-IN"/>
              </w:rPr>
            </w:pPr>
            <w:r w:rsidRPr="000C0176">
              <w:rPr>
                <w:rFonts w:ascii="Calibri" w:hAnsi="Calibri" w:cs="Calibri"/>
                <w:b/>
                <w:bCs/>
                <w:color w:val="000000"/>
                <w:sz w:val="18"/>
                <w:szCs w:val="18"/>
                <w:lang w:bidi="hi-IN"/>
              </w:rPr>
              <w:t>M</w:t>
            </w:r>
          </w:p>
        </w:tc>
        <w:tc>
          <w:tcPr>
            <w:tcW w:w="173" w:type="pct"/>
            <w:shd w:val="clear" w:color="auto" w:fill="E5DFEC"/>
            <w:noWrap/>
            <w:hideMark/>
          </w:tcPr>
          <w:p w:rsidR="00AE2452" w:rsidRPr="000C0176" w:rsidRDefault="00AE2452" w:rsidP="00891B9C">
            <w:pPr>
              <w:jc w:val="center"/>
              <w:rPr>
                <w:rFonts w:ascii="Calibri" w:hAnsi="Calibri" w:cs="Calibri"/>
                <w:b/>
                <w:bCs/>
                <w:color w:val="000000"/>
                <w:sz w:val="18"/>
                <w:szCs w:val="18"/>
                <w:lang w:bidi="hi-IN"/>
              </w:rPr>
            </w:pPr>
            <w:r w:rsidRPr="000C0176">
              <w:rPr>
                <w:rFonts w:ascii="Calibri" w:hAnsi="Calibri" w:cs="Calibri"/>
                <w:b/>
                <w:bCs/>
                <w:color w:val="000000"/>
                <w:sz w:val="18"/>
                <w:szCs w:val="18"/>
                <w:lang w:bidi="hi-IN"/>
              </w:rPr>
              <w:t>F</w:t>
            </w:r>
          </w:p>
        </w:tc>
        <w:tc>
          <w:tcPr>
            <w:tcW w:w="173" w:type="pct"/>
            <w:shd w:val="clear" w:color="auto" w:fill="E5DFEC"/>
            <w:noWrap/>
            <w:hideMark/>
          </w:tcPr>
          <w:p w:rsidR="00AE2452" w:rsidRPr="000C0176" w:rsidRDefault="00AE2452" w:rsidP="00891B9C">
            <w:pPr>
              <w:jc w:val="center"/>
              <w:rPr>
                <w:rFonts w:ascii="Calibri" w:hAnsi="Calibri" w:cs="Calibri"/>
                <w:b/>
                <w:bCs/>
                <w:color w:val="000000"/>
                <w:sz w:val="18"/>
                <w:szCs w:val="18"/>
                <w:lang w:bidi="hi-IN"/>
              </w:rPr>
            </w:pPr>
            <w:r w:rsidRPr="000C0176">
              <w:rPr>
                <w:rFonts w:ascii="Calibri" w:hAnsi="Calibri" w:cs="Calibri"/>
                <w:b/>
                <w:bCs/>
                <w:color w:val="000000"/>
                <w:sz w:val="18"/>
                <w:szCs w:val="18"/>
                <w:lang w:bidi="hi-IN"/>
              </w:rPr>
              <w:t>M</w:t>
            </w:r>
          </w:p>
        </w:tc>
        <w:tc>
          <w:tcPr>
            <w:tcW w:w="173" w:type="pct"/>
            <w:shd w:val="clear" w:color="auto" w:fill="E5DFEC"/>
            <w:noWrap/>
            <w:hideMark/>
          </w:tcPr>
          <w:p w:rsidR="00AE2452" w:rsidRPr="000C0176" w:rsidRDefault="00AE2452" w:rsidP="00891B9C">
            <w:pPr>
              <w:jc w:val="center"/>
              <w:rPr>
                <w:rFonts w:ascii="Calibri" w:hAnsi="Calibri" w:cs="Calibri"/>
                <w:b/>
                <w:bCs/>
                <w:color w:val="000000"/>
                <w:sz w:val="18"/>
                <w:szCs w:val="18"/>
                <w:lang w:bidi="hi-IN"/>
              </w:rPr>
            </w:pPr>
            <w:r w:rsidRPr="000C0176">
              <w:rPr>
                <w:rFonts w:ascii="Calibri" w:hAnsi="Calibri" w:cs="Calibri"/>
                <w:b/>
                <w:bCs/>
                <w:color w:val="000000"/>
                <w:sz w:val="18"/>
                <w:szCs w:val="18"/>
                <w:lang w:bidi="hi-IN"/>
              </w:rPr>
              <w:t>F</w:t>
            </w:r>
          </w:p>
        </w:tc>
        <w:tc>
          <w:tcPr>
            <w:tcW w:w="173" w:type="pct"/>
            <w:shd w:val="clear" w:color="auto" w:fill="E5DFEC"/>
            <w:noWrap/>
            <w:hideMark/>
          </w:tcPr>
          <w:p w:rsidR="00AE2452" w:rsidRPr="000C0176" w:rsidRDefault="00AE2452" w:rsidP="00891B9C">
            <w:pPr>
              <w:jc w:val="center"/>
              <w:rPr>
                <w:rFonts w:ascii="Calibri" w:hAnsi="Calibri" w:cs="Calibri"/>
                <w:b/>
                <w:bCs/>
                <w:color w:val="000000"/>
                <w:sz w:val="18"/>
                <w:szCs w:val="18"/>
                <w:lang w:bidi="hi-IN"/>
              </w:rPr>
            </w:pPr>
            <w:r w:rsidRPr="000C0176">
              <w:rPr>
                <w:rFonts w:ascii="Calibri" w:hAnsi="Calibri" w:cs="Calibri"/>
                <w:b/>
                <w:bCs/>
                <w:color w:val="000000"/>
                <w:sz w:val="18"/>
                <w:szCs w:val="18"/>
                <w:lang w:bidi="hi-IN"/>
              </w:rPr>
              <w:t>M</w:t>
            </w:r>
          </w:p>
        </w:tc>
        <w:tc>
          <w:tcPr>
            <w:tcW w:w="168" w:type="pct"/>
            <w:shd w:val="clear" w:color="auto" w:fill="E5DFEC"/>
            <w:noWrap/>
            <w:hideMark/>
          </w:tcPr>
          <w:p w:rsidR="00AE2452" w:rsidRPr="000C0176" w:rsidRDefault="00AE2452" w:rsidP="00891B9C">
            <w:pPr>
              <w:jc w:val="center"/>
              <w:rPr>
                <w:rFonts w:ascii="Calibri" w:hAnsi="Calibri" w:cs="Calibri"/>
                <w:b/>
                <w:bCs/>
                <w:color w:val="000000"/>
                <w:sz w:val="18"/>
                <w:szCs w:val="18"/>
                <w:lang w:bidi="hi-IN"/>
              </w:rPr>
            </w:pPr>
            <w:r w:rsidRPr="000C0176">
              <w:rPr>
                <w:rFonts w:ascii="Calibri" w:hAnsi="Calibri" w:cs="Calibri"/>
                <w:b/>
                <w:bCs/>
                <w:color w:val="000000"/>
                <w:sz w:val="18"/>
                <w:szCs w:val="18"/>
                <w:lang w:bidi="hi-IN"/>
              </w:rPr>
              <w:t>F</w:t>
            </w:r>
          </w:p>
        </w:tc>
      </w:tr>
      <w:tr w:rsidR="00AE2452" w:rsidRPr="000C0176" w:rsidTr="00AE2452">
        <w:trPr>
          <w:trHeight w:val="20"/>
        </w:trPr>
        <w:tc>
          <w:tcPr>
            <w:tcW w:w="2158" w:type="pct"/>
            <w:shd w:val="clear" w:color="auto" w:fill="auto"/>
            <w:noWrap/>
            <w:hideMark/>
          </w:tcPr>
          <w:p w:rsidR="00AE2452" w:rsidRPr="000C0176" w:rsidRDefault="00AE2452" w:rsidP="00891B9C">
            <w:pPr>
              <w:rPr>
                <w:rFonts w:ascii="Calibri" w:hAnsi="Calibri" w:cs="Calibri"/>
                <w:color w:val="000000"/>
                <w:sz w:val="18"/>
                <w:szCs w:val="18"/>
                <w:lang w:bidi="hi-IN"/>
              </w:rPr>
            </w:pPr>
            <w:r w:rsidRPr="000C0176">
              <w:rPr>
                <w:rFonts w:ascii="Calibri" w:hAnsi="Calibri" w:cs="Calibri"/>
                <w:color w:val="000000"/>
                <w:sz w:val="18"/>
                <w:szCs w:val="18"/>
                <w:lang w:bidi="hi-IN"/>
              </w:rPr>
              <w:t>Productivity enhancement in field crops</w:t>
            </w:r>
          </w:p>
        </w:tc>
        <w:tc>
          <w:tcPr>
            <w:tcW w:w="583" w:type="pct"/>
          </w:tcPr>
          <w:p w:rsidR="00AE2452" w:rsidRPr="000C0176" w:rsidRDefault="00AE2452" w:rsidP="00891B9C">
            <w:pPr>
              <w:jc w:val="center"/>
              <w:rPr>
                <w:rFonts w:ascii="Calibri" w:hAnsi="Calibri" w:cs="Calibri"/>
                <w:color w:val="000000"/>
                <w:sz w:val="18"/>
                <w:szCs w:val="18"/>
                <w:lang w:bidi="hi-IN"/>
              </w:rPr>
            </w:pPr>
          </w:p>
        </w:tc>
        <w:tc>
          <w:tcPr>
            <w:tcW w:w="331" w:type="pct"/>
            <w:shd w:val="clear" w:color="000000" w:fill="FFFFFF"/>
            <w:noWrap/>
            <w:hideMark/>
          </w:tcPr>
          <w:p w:rsidR="00AE2452" w:rsidRPr="000C0176" w:rsidRDefault="00AE2452" w:rsidP="00891B9C">
            <w:pPr>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411" w:type="pct"/>
            <w:shd w:val="clear" w:color="000000" w:fill="FFFFFF"/>
            <w:noWrap/>
            <w:hideMark/>
          </w:tcPr>
          <w:p w:rsidR="00AE2452" w:rsidRPr="000C0176" w:rsidRDefault="00AE2452" w:rsidP="00891B9C">
            <w:pPr>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355" w:type="pct"/>
            <w:shd w:val="clear" w:color="000000" w:fill="FFFFFF"/>
            <w:noWrap/>
            <w:hideMark/>
          </w:tcPr>
          <w:p w:rsidR="00AE2452" w:rsidRPr="000C0176" w:rsidRDefault="00AE2452" w:rsidP="00891B9C">
            <w:pPr>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30" w:type="pct"/>
            <w:shd w:val="clear" w:color="000000" w:fill="FFFFFF"/>
            <w:noWrap/>
            <w:hideMark/>
          </w:tcPr>
          <w:p w:rsidR="00AE2452" w:rsidRPr="000C0176" w:rsidRDefault="00AE2452" w:rsidP="00891B9C">
            <w:pPr>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72" w:type="pct"/>
            <w:shd w:val="clear" w:color="000000" w:fill="FFFFFF"/>
            <w:noWrap/>
            <w:hideMark/>
          </w:tcPr>
          <w:p w:rsidR="00AE2452" w:rsidRPr="000C0176" w:rsidRDefault="00AE2452" w:rsidP="00891B9C">
            <w:pPr>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73" w:type="pct"/>
            <w:shd w:val="clear" w:color="000000" w:fill="FFFFFF"/>
            <w:noWrap/>
            <w:hideMark/>
          </w:tcPr>
          <w:p w:rsidR="00AE2452" w:rsidRPr="000C0176" w:rsidRDefault="00AE2452" w:rsidP="00891B9C">
            <w:pPr>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73" w:type="pct"/>
            <w:shd w:val="clear" w:color="000000" w:fill="FFFFFF"/>
            <w:noWrap/>
            <w:hideMark/>
          </w:tcPr>
          <w:p w:rsidR="00AE2452" w:rsidRPr="000C0176" w:rsidRDefault="00AE2452" w:rsidP="00891B9C">
            <w:pPr>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73" w:type="pct"/>
            <w:shd w:val="clear" w:color="000000" w:fill="FFFFFF"/>
            <w:noWrap/>
            <w:hideMark/>
          </w:tcPr>
          <w:p w:rsidR="00AE2452" w:rsidRPr="000C0176" w:rsidRDefault="00AE2452" w:rsidP="00891B9C">
            <w:pPr>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73" w:type="pct"/>
            <w:shd w:val="clear" w:color="000000" w:fill="FFFFFF"/>
            <w:noWrap/>
            <w:hideMark/>
          </w:tcPr>
          <w:p w:rsidR="00AE2452" w:rsidRPr="000C0176" w:rsidRDefault="00AE2452" w:rsidP="00891B9C">
            <w:pPr>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68" w:type="pct"/>
            <w:shd w:val="clear" w:color="000000" w:fill="FFFFFF"/>
            <w:noWrap/>
            <w:hideMark/>
          </w:tcPr>
          <w:p w:rsidR="00AE2452" w:rsidRPr="000C0176" w:rsidRDefault="00AE2452" w:rsidP="00891B9C">
            <w:pPr>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r>
      <w:tr w:rsidR="00AE2452" w:rsidRPr="000C0176" w:rsidTr="00AE2452">
        <w:trPr>
          <w:trHeight w:val="20"/>
        </w:trPr>
        <w:tc>
          <w:tcPr>
            <w:tcW w:w="2158" w:type="pct"/>
            <w:shd w:val="clear" w:color="auto" w:fill="auto"/>
            <w:noWrap/>
            <w:hideMark/>
          </w:tcPr>
          <w:p w:rsidR="00AE2452" w:rsidRPr="000C0176" w:rsidRDefault="00AE2452" w:rsidP="00891B9C">
            <w:pPr>
              <w:rPr>
                <w:rFonts w:ascii="Calibri" w:hAnsi="Calibri" w:cs="Calibri"/>
                <w:color w:val="000000"/>
                <w:sz w:val="18"/>
                <w:szCs w:val="18"/>
                <w:lang w:bidi="hi-IN"/>
              </w:rPr>
            </w:pPr>
            <w:r w:rsidRPr="000C0176">
              <w:rPr>
                <w:rFonts w:ascii="Calibri" w:hAnsi="Calibri" w:cs="Calibri"/>
                <w:color w:val="000000"/>
                <w:sz w:val="18"/>
                <w:szCs w:val="18"/>
                <w:lang w:bidi="hi-IN"/>
              </w:rPr>
              <w:t>Integrated Pest Management</w:t>
            </w:r>
          </w:p>
        </w:tc>
        <w:tc>
          <w:tcPr>
            <w:tcW w:w="583" w:type="pct"/>
          </w:tcPr>
          <w:p w:rsidR="00AE2452" w:rsidRPr="000C0176" w:rsidRDefault="00AE2452" w:rsidP="00891B9C">
            <w:pPr>
              <w:jc w:val="center"/>
              <w:rPr>
                <w:rFonts w:ascii="Calibri" w:hAnsi="Calibri" w:cs="Calibri"/>
                <w:color w:val="000000"/>
                <w:sz w:val="18"/>
                <w:szCs w:val="18"/>
                <w:lang w:bidi="hi-IN"/>
              </w:rPr>
            </w:pPr>
          </w:p>
        </w:tc>
        <w:tc>
          <w:tcPr>
            <w:tcW w:w="331" w:type="pct"/>
            <w:shd w:val="clear" w:color="000000" w:fill="FFFFFF"/>
            <w:noWrap/>
            <w:hideMark/>
          </w:tcPr>
          <w:p w:rsidR="00AE2452" w:rsidRPr="000C0176" w:rsidRDefault="00AE2452" w:rsidP="00891B9C">
            <w:pPr>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411" w:type="pct"/>
            <w:shd w:val="clear" w:color="000000" w:fill="FFFFFF"/>
            <w:noWrap/>
            <w:hideMark/>
          </w:tcPr>
          <w:p w:rsidR="00AE2452" w:rsidRPr="000C0176" w:rsidRDefault="00AE2452" w:rsidP="00891B9C">
            <w:pPr>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355" w:type="pct"/>
            <w:shd w:val="clear" w:color="000000" w:fill="FFFFFF"/>
            <w:noWrap/>
            <w:hideMark/>
          </w:tcPr>
          <w:p w:rsidR="00AE2452" w:rsidRPr="000C0176" w:rsidRDefault="00AE2452" w:rsidP="00891B9C">
            <w:pPr>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30" w:type="pct"/>
            <w:shd w:val="clear" w:color="000000" w:fill="FFFFFF"/>
            <w:noWrap/>
            <w:hideMark/>
          </w:tcPr>
          <w:p w:rsidR="00AE2452" w:rsidRPr="000C0176" w:rsidRDefault="00AE2452" w:rsidP="00891B9C">
            <w:pPr>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72" w:type="pct"/>
            <w:shd w:val="clear" w:color="000000" w:fill="FFFFFF"/>
            <w:noWrap/>
            <w:hideMark/>
          </w:tcPr>
          <w:p w:rsidR="00AE2452" w:rsidRPr="000C0176" w:rsidRDefault="00AE2452" w:rsidP="00891B9C">
            <w:pPr>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73" w:type="pct"/>
            <w:shd w:val="clear" w:color="000000" w:fill="FFFFFF"/>
            <w:noWrap/>
            <w:hideMark/>
          </w:tcPr>
          <w:p w:rsidR="00AE2452" w:rsidRPr="000C0176" w:rsidRDefault="00AE2452" w:rsidP="00891B9C">
            <w:pPr>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73" w:type="pct"/>
            <w:shd w:val="clear" w:color="000000" w:fill="FFFFFF"/>
            <w:noWrap/>
            <w:hideMark/>
          </w:tcPr>
          <w:p w:rsidR="00AE2452" w:rsidRPr="000C0176" w:rsidRDefault="00AE2452" w:rsidP="00891B9C">
            <w:pPr>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73" w:type="pct"/>
            <w:shd w:val="clear" w:color="000000" w:fill="FFFFFF"/>
            <w:noWrap/>
            <w:hideMark/>
          </w:tcPr>
          <w:p w:rsidR="00AE2452" w:rsidRPr="000C0176" w:rsidRDefault="00AE2452" w:rsidP="00891B9C">
            <w:pPr>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73" w:type="pct"/>
            <w:shd w:val="clear" w:color="000000" w:fill="FFFFFF"/>
            <w:noWrap/>
            <w:hideMark/>
          </w:tcPr>
          <w:p w:rsidR="00AE2452" w:rsidRPr="000C0176" w:rsidRDefault="00AE2452" w:rsidP="00891B9C">
            <w:pPr>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68" w:type="pct"/>
            <w:shd w:val="clear" w:color="000000" w:fill="FFFFFF"/>
            <w:noWrap/>
            <w:hideMark/>
          </w:tcPr>
          <w:p w:rsidR="00AE2452" w:rsidRPr="000C0176" w:rsidRDefault="00AE2452" w:rsidP="00891B9C">
            <w:pPr>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r>
      <w:tr w:rsidR="00AE2452" w:rsidRPr="000C0176" w:rsidTr="00AE2452">
        <w:trPr>
          <w:trHeight w:val="20"/>
        </w:trPr>
        <w:tc>
          <w:tcPr>
            <w:tcW w:w="2158" w:type="pct"/>
            <w:shd w:val="clear" w:color="auto" w:fill="auto"/>
            <w:noWrap/>
            <w:hideMark/>
          </w:tcPr>
          <w:p w:rsidR="00AE2452" w:rsidRPr="000C0176" w:rsidRDefault="00AE2452" w:rsidP="00891B9C">
            <w:pPr>
              <w:rPr>
                <w:rFonts w:ascii="Calibri" w:hAnsi="Calibri" w:cs="Calibri"/>
                <w:color w:val="000000"/>
                <w:sz w:val="18"/>
                <w:szCs w:val="18"/>
                <w:lang w:bidi="hi-IN"/>
              </w:rPr>
            </w:pPr>
            <w:r w:rsidRPr="000C0176">
              <w:rPr>
                <w:rFonts w:ascii="Calibri" w:hAnsi="Calibri" w:cs="Calibri"/>
                <w:color w:val="000000"/>
                <w:sz w:val="18"/>
                <w:szCs w:val="18"/>
                <w:lang w:bidi="hi-IN"/>
              </w:rPr>
              <w:t>Integrated Nutrient management</w:t>
            </w:r>
          </w:p>
        </w:tc>
        <w:tc>
          <w:tcPr>
            <w:tcW w:w="583" w:type="pct"/>
          </w:tcPr>
          <w:p w:rsidR="00AE2452" w:rsidRPr="000C0176" w:rsidRDefault="00AE2452" w:rsidP="00891B9C">
            <w:pPr>
              <w:jc w:val="center"/>
              <w:rPr>
                <w:rFonts w:ascii="Calibri" w:hAnsi="Calibri" w:cs="Calibri"/>
                <w:color w:val="000000"/>
                <w:sz w:val="18"/>
                <w:szCs w:val="18"/>
                <w:lang w:bidi="hi-IN"/>
              </w:rPr>
            </w:pPr>
          </w:p>
        </w:tc>
        <w:tc>
          <w:tcPr>
            <w:tcW w:w="331" w:type="pct"/>
            <w:shd w:val="clear" w:color="000000" w:fill="FFFFFF"/>
            <w:noWrap/>
            <w:hideMark/>
          </w:tcPr>
          <w:p w:rsidR="00AE2452" w:rsidRPr="000C0176" w:rsidRDefault="00AE2452" w:rsidP="00891B9C">
            <w:pPr>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411" w:type="pct"/>
            <w:shd w:val="clear" w:color="000000" w:fill="FFFFFF"/>
            <w:noWrap/>
            <w:hideMark/>
          </w:tcPr>
          <w:p w:rsidR="00AE2452" w:rsidRPr="000C0176" w:rsidRDefault="00AE2452" w:rsidP="00891B9C">
            <w:pPr>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355" w:type="pct"/>
            <w:shd w:val="clear" w:color="000000" w:fill="FFFFFF"/>
            <w:noWrap/>
            <w:hideMark/>
          </w:tcPr>
          <w:p w:rsidR="00AE2452" w:rsidRPr="000C0176" w:rsidRDefault="00AE2452" w:rsidP="00891B9C">
            <w:pPr>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30" w:type="pct"/>
            <w:shd w:val="clear" w:color="000000" w:fill="FFFFFF"/>
            <w:noWrap/>
            <w:hideMark/>
          </w:tcPr>
          <w:p w:rsidR="00AE2452" w:rsidRPr="000C0176" w:rsidRDefault="00AE2452" w:rsidP="00891B9C">
            <w:pPr>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72" w:type="pct"/>
            <w:shd w:val="clear" w:color="000000" w:fill="FFFFFF"/>
            <w:noWrap/>
            <w:hideMark/>
          </w:tcPr>
          <w:p w:rsidR="00AE2452" w:rsidRPr="000C0176" w:rsidRDefault="00AE2452" w:rsidP="00891B9C">
            <w:pPr>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73" w:type="pct"/>
            <w:shd w:val="clear" w:color="000000" w:fill="FFFFFF"/>
            <w:noWrap/>
            <w:hideMark/>
          </w:tcPr>
          <w:p w:rsidR="00AE2452" w:rsidRPr="000C0176" w:rsidRDefault="00AE2452" w:rsidP="00891B9C">
            <w:pPr>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73" w:type="pct"/>
            <w:shd w:val="clear" w:color="000000" w:fill="FFFFFF"/>
            <w:noWrap/>
            <w:hideMark/>
          </w:tcPr>
          <w:p w:rsidR="00AE2452" w:rsidRPr="000C0176" w:rsidRDefault="00AE2452" w:rsidP="00891B9C">
            <w:pPr>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73" w:type="pct"/>
            <w:shd w:val="clear" w:color="000000" w:fill="FFFFFF"/>
            <w:noWrap/>
            <w:hideMark/>
          </w:tcPr>
          <w:p w:rsidR="00AE2452" w:rsidRPr="000C0176" w:rsidRDefault="00AE2452" w:rsidP="00891B9C">
            <w:pPr>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73" w:type="pct"/>
            <w:shd w:val="clear" w:color="000000" w:fill="FFFFFF"/>
            <w:noWrap/>
            <w:hideMark/>
          </w:tcPr>
          <w:p w:rsidR="00AE2452" w:rsidRPr="000C0176" w:rsidRDefault="00AE2452" w:rsidP="00891B9C">
            <w:pPr>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68" w:type="pct"/>
            <w:shd w:val="clear" w:color="000000" w:fill="FFFFFF"/>
            <w:noWrap/>
            <w:hideMark/>
          </w:tcPr>
          <w:p w:rsidR="00AE2452" w:rsidRPr="000C0176" w:rsidRDefault="00AE2452" w:rsidP="00891B9C">
            <w:pPr>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r>
      <w:tr w:rsidR="00AE2452" w:rsidRPr="000C0176" w:rsidTr="00AE2452">
        <w:trPr>
          <w:trHeight w:val="20"/>
        </w:trPr>
        <w:tc>
          <w:tcPr>
            <w:tcW w:w="2158" w:type="pct"/>
            <w:shd w:val="clear" w:color="000000" w:fill="FFFFFF"/>
            <w:noWrap/>
            <w:hideMark/>
          </w:tcPr>
          <w:p w:rsidR="00AE2452" w:rsidRPr="000C0176" w:rsidRDefault="00AE2452" w:rsidP="00891B9C">
            <w:pPr>
              <w:rPr>
                <w:rFonts w:ascii="Calibri" w:hAnsi="Calibri" w:cs="Calibri"/>
                <w:color w:val="000000"/>
                <w:sz w:val="18"/>
                <w:szCs w:val="18"/>
                <w:lang w:bidi="hi-IN"/>
              </w:rPr>
            </w:pPr>
            <w:r w:rsidRPr="000C0176">
              <w:rPr>
                <w:rFonts w:ascii="Calibri" w:hAnsi="Calibri" w:cs="Calibri"/>
                <w:color w:val="000000"/>
                <w:sz w:val="18"/>
                <w:szCs w:val="18"/>
                <w:lang w:bidi="hi-IN"/>
              </w:rPr>
              <w:t xml:space="preserve">Rejuvenation of old orchards  </w:t>
            </w:r>
          </w:p>
        </w:tc>
        <w:tc>
          <w:tcPr>
            <w:tcW w:w="583" w:type="pct"/>
            <w:shd w:val="clear" w:color="000000" w:fill="FFFFFF"/>
          </w:tcPr>
          <w:p w:rsidR="00AE2452" w:rsidRPr="000C0176" w:rsidRDefault="00AE2452" w:rsidP="00891B9C">
            <w:pPr>
              <w:jc w:val="center"/>
              <w:rPr>
                <w:rFonts w:ascii="Calibri" w:hAnsi="Calibri" w:cs="Calibri"/>
                <w:color w:val="000000"/>
                <w:sz w:val="18"/>
                <w:szCs w:val="18"/>
                <w:lang w:bidi="hi-IN"/>
              </w:rPr>
            </w:pPr>
          </w:p>
        </w:tc>
        <w:tc>
          <w:tcPr>
            <w:tcW w:w="331" w:type="pct"/>
            <w:shd w:val="clear" w:color="000000" w:fill="FFFFFF"/>
            <w:noWrap/>
            <w:hideMark/>
          </w:tcPr>
          <w:p w:rsidR="00AE2452" w:rsidRPr="000C0176" w:rsidRDefault="00AE2452" w:rsidP="00891B9C">
            <w:pPr>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411" w:type="pct"/>
            <w:shd w:val="clear" w:color="000000" w:fill="FFFFFF"/>
            <w:noWrap/>
            <w:hideMark/>
          </w:tcPr>
          <w:p w:rsidR="00AE2452" w:rsidRPr="000C0176" w:rsidRDefault="00AE2452" w:rsidP="00891B9C">
            <w:pPr>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355" w:type="pct"/>
            <w:shd w:val="clear" w:color="000000" w:fill="FFFFFF"/>
            <w:noWrap/>
            <w:hideMark/>
          </w:tcPr>
          <w:p w:rsidR="00AE2452" w:rsidRPr="000C0176" w:rsidRDefault="00AE2452" w:rsidP="00891B9C">
            <w:pPr>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30" w:type="pct"/>
            <w:shd w:val="clear" w:color="000000" w:fill="FFFFFF"/>
            <w:noWrap/>
            <w:hideMark/>
          </w:tcPr>
          <w:p w:rsidR="00AE2452" w:rsidRPr="000C0176" w:rsidRDefault="00AE2452" w:rsidP="00891B9C">
            <w:pPr>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72" w:type="pct"/>
            <w:shd w:val="clear" w:color="000000" w:fill="FFFFFF"/>
            <w:noWrap/>
            <w:hideMark/>
          </w:tcPr>
          <w:p w:rsidR="00AE2452" w:rsidRPr="000C0176" w:rsidRDefault="00AE2452" w:rsidP="00891B9C">
            <w:pPr>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73" w:type="pct"/>
            <w:shd w:val="clear" w:color="000000" w:fill="FFFFFF"/>
            <w:noWrap/>
            <w:hideMark/>
          </w:tcPr>
          <w:p w:rsidR="00AE2452" w:rsidRPr="000C0176" w:rsidRDefault="00AE2452" w:rsidP="00891B9C">
            <w:pPr>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73" w:type="pct"/>
            <w:shd w:val="clear" w:color="000000" w:fill="FFFFFF"/>
            <w:noWrap/>
            <w:hideMark/>
          </w:tcPr>
          <w:p w:rsidR="00AE2452" w:rsidRPr="000C0176" w:rsidRDefault="00AE2452" w:rsidP="00891B9C">
            <w:pPr>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73" w:type="pct"/>
            <w:shd w:val="clear" w:color="000000" w:fill="FFFFFF"/>
            <w:noWrap/>
            <w:hideMark/>
          </w:tcPr>
          <w:p w:rsidR="00AE2452" w:rsidRPr="000C0176" w:rsidRDefault="00AE2452" w:rsidP="00891B9C">
            <w:pPr>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73" w:type="pct"/>
            <w:shd w:val="clear" w:color="000000" w:fill="FFFFFF"/>
            <w:noWrap/>
            <w:hideMark/>
          </w:tcPr>
          <w:p w:rsidR="00AE2452" w:rsidRPr="000C0176" w:rsidRDefault="00AE2452" w:rsidP="00891B9C">
            <w:pPr>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68" w:type="pct"/>
            <w:shd w:val="clear" w:color="000000" w:fill="FFFFFF"/>
            <w:noWrap/>
            <w:hideMark/>
          </w:tcPr>
          <w:p w:rsidR="00AE2452" w:rsidRPr="000C0176" w:rsidRDefault="00AE2452" w:rsidP="00891B9C">
            <w:pPr>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r>
      <w:tr w:rsidR="00AE2452" w:rsidRPr="000C0176" w:rsidTr="00AE2452">
        <w:trPr>
          <w:trHeight w:val="20"/>
        </w:trPr>
        <w:tc>
          <w:tcPr>
            <w:tcW w:w="2158" w:type="pct"/>
            <w:shd w:val="clear" w:color="000000" w:fill="FFFFFF"/>
            <w:noWrap/>
            <w:hideMark/>
          </w:tcPr>
          <w:p w:rsidR="00AE2452" w:rsidRPr="000C0176" w:rsidRDefault="00AE2452" w:rsidP="00891B9C">
            <w:pPr>
              <w:rPr>
                <w:rFonts w:ascii="Calibri" w:hAnsi="Calibri" w:cs="Calibri"/>
                <w:color w:val="000000"/>
                <w:sz w:val="18"/>
                <w:szCs w:val="18"/>
                <w:lang w:bidi="hi-IN"/>
              </w:rPr>
            </w:pPr>
            <w:r w:rsidRPr="000C0176">
              <w:rPr>
                <w:rFonts w:ascii="Calibri" w:hAnsi="Calibri" w:cs="Calibri"/>
                <w:color w:val="000000"/>
                <w:sz w:val="18"/>
                <w:szCs w:val="18"/>
                <w:lang w:bidi="hi-IN"/>
              </w:rPr>
              <w:t>Protected cultivation technology</w:t>
            </w:r>
          </w:p>
        </w:tc>
        <w:tc>
          <w:tcPr>
            <w:tcW w:w="583" w:type="pct"/>
            <w:shd w:val="clear" w:color="000000" w:fill="FFFFFF"/>
          </w:tcPr>
          <w:p w:rsidR="00AE2452" w:rsidRPr="000C0176" w:rsidRDefault="00AE2452" w:rsidP="00891B9C">
            <w:pPr>
              <w:jc w:val="center"/>
              <w:rPr>
                <w:rFonts w:ascii="Calibri" w:hAnsi="Calibri" w:cs="Calibri"/>
                <w:color w:val="000000"/>
                <w:sz w:val="18"/>
                <w:szCs w:val="18"/>
                <w:lang w:bidi="hi-IN"/>
              </w:rPr>
            </w:pPr>
          </w:p>
        </w:tc>
        <w:tc>
          <w:tcPr>
            <w:tcW w:w="331" w:type="pct"/>
            <w:shd w:val="clear" w:color="000000" w:fill="FFFFFF"/>
            <w:noWrap/>
            <w:hideMark/>
          </w:tcPr>
          <w:p w:rsidR="00AE2452" w:rsidRPr="000C0176" w:rsidRDefault="00AE2452" w:rsidP="00891B9C">
            <w:pPr>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411" w:type="pct"/>
            <w:shd w:val="clear" w:color="000000" w:fill="FFFFFF"/>
            <w:noWrap/>
            <w:hideMark/>
          </w:tcPr>
          <w:p w:rsidR="00AE2452" w:rsidRPr="000C0176" w:rsidRDefault="00AE2452" w:rsidP="00891B9C">
            <w:pPr>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355" w:type="pct"/>
            <w:shd w:val="clear" w:color="000000" w:fill="FFFFFF"/>
            <w:noWrap/>
            <w:hideMark/>
          </w:tcPr>
          <w:p w:rsidR="00AE2452" w:rsidRPr="000C0176" w:rsidRDefault="00AE2452" w:rsidP="00891B9C">
            <w:pPr>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30" w:type="pct"/>
            <w:shd w:val="clear" w:color="000000" w:fill="FFFFFF"/>
            <w:noWrap/>
            <w:hideMark/>
          </w:tcPr>
          <w:p w:rsidR="00AE2452" w:rsidRPr="000C0176" w:rsidRDefault="00AE2452" w:rsidP="00891B9C">
            <w:pPr>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72" w:type="pct"/>
            <w:shd w:val="clear" w:color="000000" w:fill="FFFFFF"/>
            <w:noWrap/>
            <w:hideMark/>
          </w:tcPr>
          <w:p w:rsidR="00AE2452" w:rsidRPr="000C0176" w:rsidRDefault="00AE2452" w:rsidP="00891B9C">
            <w:pPr>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73" w:type="pct"/>
            <w:shd w:val="clear" w:color="000000" w:fill="FFFFFF"/>
            <w:noWrap/>
            <w:hideMark/>
          </w:tcPr>
          <w:p w:rsidR="00AE2452" w:rsidRPr="000C0176" w:rsidRDefault="00AE2452" w:rsidP="00891B9C">
            <w:pPr>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73" w:type="pct"/>
            <w:shd w:val="clear" w:color="000000" w:fill="FFFFFF"/>
            <w:noWrap/>
            <w:hideMark/>
          </w:tcPr>
          <w:p w:rsidR="00AE2452" w:rsidRPr="000C0176" w:rsidRDefault="00AE2452" w:rsidP="00891B9C">
            <w:pPr>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73" w:type="pct"/>
            <w:shd w:val="clear" w:color="000000" w:fill="FFFFFF"/>
            <w:noWrap/>
            <w:hideMark/>
          </w:tcPr>
          <w:p w:rsidR="00AE2452" w:rsidRPr="000C0176" w:rsidRDefault="00AE2452" w:rsidP="00891B9C">
            <w:pPr>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73" w:type="pct"/>
            <w:shd w:val="clear" w:color="000000" w:fill="FFFFFF"/>
            <w:noWrap/>
            <w:hideMark/>
          </w:tcPr>
          <w:p w:rsidR="00AE2452" w:rsidRPr="000C0176" w:rsidRDefault="00AE2452" w:rsidP="00891B9C">
            <w:pPr>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68" w:type="pct"/>
            <w:shd w:val="clear" w:color="000000" w:fill="FFFFFF"/>
            <w:noWrap/>
            <w:hideMark/>
          </w:tcPr>
          <w:p w:rsidR="00AE2452" w:rsidRPr="000C0176" w:rsidRDefault="00AE2452" w:rsidP="00891B9C">
            <w:pPr>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r>
      <w:tr w:rsidR="00AE2452" w:rsidRPr="000C0176" w:rsidTr="00AE2452">
        <w:trPr>
          <w:trHeight w:val="20"/>
        </w:trPr>
        <w:tc>
          <w:tcPr>
            <w:tcW w:w="2158" w:type="pct"/>
            <w:shd w:val="clear" w:color="000000" w:fill="FFFFFF"/>
            <w:noWrap/>
            <w:hideMark/>
          </w:tcPr>
          <w:p w:rsidR="00AE2452" w:rsidRPr="000C0176" w:rsidRDefault="00AE2452" w:rsidP="00891B9C">
            <w:pPr>
              <w:rPr>
                <w:rFonts w:ascii="Calibri" w:hAnsi="Calibri" w:cs="Calibri"/>
                <w:color w:val="000000"/>
                <w:sz w:val="18"/>
                <w:szCs w:val="18"/>
                <w:lang w:bidi="hi-IN"/>
              </w:rPr>
            </w:pPr>
            <w:r w:rsidRPr="000C0176">
              <w:rPr>
                <w:rFonts w:ascii="Calibri" w:hAnsi="Calibri" w:cs="Calibri"/>
                <w:color w:val="000000"/>
                <w:sz w:val="18"/>
                <w:szCs w:val="18"/>
                <w:lang w:bidi="hi-IN"/>
              </w:rPr>
              <w:t>Production and use of organic inputs</w:t>
            </w:r>
          </w:p>
        </w:tc>
        <w:tc>
          <w:tcPr>
            <w:tcW w:w="583" w:type="pct"/>
            <w:shd w:val="clear" w:color="000000" w:fill="FFFFFF"/>
          </w:tcPr>
          <w:p w:rsidR="00AE2452" w:rsidRPr="000C0176" w:rsidRDefault="00AE2452" w:rsidP="00891B9C">
            <w:pPr>
              <w:jc w:val="center"/>
              <w:rPr>
                <w:rFonts w:ascii="Calibri" w:hAnsi="Calibri" w:cs="Calibri"/>
                <w:color w:val="000000"/>
                <w:sz w:val="18"/>
                <w:szCs w:val="18"/>
                <w:lang w:bidi="hi-IN"/>
              </w:rPr>
            </w:pPr>
          </w:p>
        </w:tc>
        <w:tc>
          <w:tcPr>
            <w:tcW w:w="331" w:type="pct"/>
            <w:shd w:val="clear" w:color="000000" w:fill="FFFFFF"/>
            <w:noWrap/>
            <w:hideMark/>
          </w:tcPr>
          <w:p w:rsidR="00AE2452" w:rsidRPr="000C0176" w:rsidRDefault="00AE2452" w:rsidP="00891B9C">
            <w:pPr>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411" w:type="pct"/>
            <w:shd w:val="clear" w:color="000000" w:fill="FFFFFF"/>
            <w:noWrap/>
            <w:hideMark/>
          </w:tcPr>
          <w:p w:rsidR="00AE2452" w:rsidRPr="000C0176" w:rsidRDefault="00AE2452" w:rsidP="00891B9C">
            <w:pPr>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355" w:type="pct"/>
            <w:shd w:val="clear" w:color="000000" w:fill="FFFFFF"/>
            <w:noWrap/>
            <w:hideMark/>
          </w:tcPr>
          <w:p w:rsidR="00AE2452" w:rsidRPr="000C0176" w:rsidRDefault="00AE2452" w:rsidP="00891B9C">
            <w:pPr>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30" w:type="pct"/>
            <w:shd w:val="clear" w:color="000000" w:fill="FFFFFF"/>
            <w:noWrap/>
            <w:hideMark/>
          </w:tcPr>
          <w:p w:rsidR="00AE2452" w:rsidRPr="000C0176" w:rsidRDefault="00AE2452" w:rsidP="00891B9C">
            <w:pPr>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72" w:type="pct"/>
            <w:shd w:val="clear" w:color="000000" w:fill="FFFFFF"/>
            <w:noWrap/>
            <w:hideMark/>
          </w:tcPr>
          <w:p w:rsidR="00AE2452" w:rsidRPr="000C0176" w:rsidRDefault="00AE2452" w:rsidP="00891B9C">
            <w:pPr>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73" w:type="pct"/>
            <w:shd w:val="clear" w:color="000000" w:fill="FFFFFF"/>
            <w:noWrap/>
            <w:hideMark/>
          </w:tcPr>
          <w:p w:rsidR="00AE2452" w:rsidRPr="000C0176" w:rsidRDefault="00AE2452" w:rsidP="00891B9C">
            <w:pPr>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73" w:type="pct"/>
            <w:shd w:val="clear" w:color="000000" w:fill="FFFFFF"/>
            <w:noWrap/>
            <w:hideMark/>
          </w:tcPr>
          <w:p w:rsidR="00AE2452" w:rsidRPr="000C0176" w:rsidRDefault="00AE2452" w:rsidP="00891B9C">
            <w:pPr>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73" w:type="pct"/>
            <w:shd w:val="clear" w:color="000000" w:fill="FFFFFF"/>
            <w:noWrap/>
            <w:hideMark/>
          </w:tcPr>
          <w:p w:rsidR="00AE2452" w:rsidRPr="000C0176" w:rsidRDefault="00AE2452" w:rsidP="00891B9C">
            <w:pPr>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73" w:type="pct"/>
            <w:shd w:val="clear" w:color="000000" w:fill="FFFFFF"/>
            <w:noWrap/>
            <w:hideMark/>
          </w:tcPr>
          <w:p w:rsidR="00AE2452" w:rsidRPr="000C0176" w:rsidRDefault="00AE2452" w:rsidP="00891B9C">
            <w:pPr>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68" w:type="pct"/>
            <w:shd w:val="clear" w:color="000000" w:fill="FFFFFF"/>
            <w:noWrap/>
            <w:hideMark/>
          </w:tcPr>
          <w:p w:rsidR="00AE2452" w:rsidRPr="000C0176" w:rsidRDefault="00AE2452" w:rsidP="00891B9C">
            <w:pPr>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r>
      <w:tr w:rsidR="00AE2452" w:rsidRPr="000C0176" w:rsidTr="00AE2452">
        <w:trPr>
          <w:trHeight w:val="20"/>
        </w:trPr>
        <w:tc>
          <w:tcPr>
            <w:tcW w:w="2158" w:type="pct"/>
            <w:shd w:val="clear" w:color="000000" w:fill="FFFFFF"/>
            <w:noWrap/>
            <w:hideMark/>
          </w:tcPr>
          <w:p w:rsidR="00AE2452" w:rsidRPr="000C0176" w:rsidRDefault="00AE2452" w:rsidP="00891B9C">
            <w:pPr>
              <w:rPr>
                <w:rFonts w:ascii="Calibri" w:hAnsi="Calibri" w:cs="Calibri"/>
                <w:color w:val="000000"/>
                <w:sz w:val="18"/>
                <w:szCs w:val="18"/>
                <w:lang w:bidi="hi-IN"/>
              </w:rPr>
            </w:pPr>
            <w:r w:rsidRPr="000C0176">
              <w:rPr>
                <w:rFonts w:ascii="Calibri" w:hAnsi="Calibri" w:cs="Calibri"/>
                <w:color w:val="000000"/>
                <w:sz w:val="18"/>
                <w:szCs w:val="18"/>
                <w:lang w:bidi="hi-IN"/>
              </w:rPr>
              <w:t>Care and maintenance of farm machinery and implements</w:t>
            </w:r>
          </w:p>
        </w:tc>
        <w:tc>
          <w:tcPr>
            <w:tcW w:w="583" w:type="pct"/>
            <w:shd w:val="clear" w:color="000000" w:fill="FFFFFF"/>
          </w:tcPr>
          <w:p w:rsidR="00AE2452" w:rsidRPr="000C0176" w:rsidRDefault="00AE2452" w:rsidP="00891B9C">
            <w:pPr>
              <w:jc w:val="center"/>
              <w:rPr>
                <w:rFonts w:ascii="Calibri" w:hAnsi="Calibri" w:cs="Calibri"/>
                <w:color w:val="000000"/>
                <w:sz w:val="18"/>
                <w:szCs w:val="18"/>
                <w:lang w:bidi="hi-IN"/>
              </w:rPr>
            </w:pPr>
          </w:p>
        </w:tc>
        <w:tc>
          <w:tcPr>
            <w:tcW w:w="331" w:type="pct"/>
            <w:shd w:val="clear" w:color="000000" w:fill="FFFFFF"/>
            <w:noWrap/>
            <w:hideMark/>
          </w:tcPr>
          <w:p w:rsidR="00AE2452" w:rsidRPr="000C0176" w:rsidRDefault="00AE2452" w:rsidP="00891B9C">
            <w:pPr>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411" w:type="pct"/>
            <w:shd w:val="clear" w:color="000000" w:fill="FFFFFF"/>
            <w:noWrap/>
            <w:hideMark/>
          </w:tcPr>
          <w:p w:rsidR="00AE2452" w:rsidRPr="000C0176" w:rsidRDefault="00AE2452" w:rsidP="00891B9C">
            <w:pPr>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355" w:type="pct"/>
            <w:shd w:val="clear" w:color="000000" w:fill="FFFFFF"/>
            <w:noWrap/>
            <w:hideMark/>
          </w:tcPr>
          <w:p w:rsidR="00AE2452" w:rsidRPr="000C0176" w:rsidRDefault="00AE2452" w:rsidP="00891B9C">
            <w:pPr>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30" w:type="pct"/>
            <w:shd w:val="clear" w:color="000000" w:fill="FFFFFF"/>
            <w:noWrap/>
            <w:hideMark/>
          </w:tcPr>
          <w:p w:rsidR="00AE2452" w:rsidRPr="000C0176" w:rsidRDefault="00AE2452" w:rsidP="00891B9C">
            <w:pPr>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72" w:type="pct"/>
            <w:shd w:val="clear" w:color="000000" w:fill="FFFFFF"/>
            <w:noWrap/>
            <w:hideMark/>
          </w:tcPr>
          <w:p w:rsidR="00AE2452" w:rsidRPr="000C0176" w:rsidRDefault="00AE2452" w:rsidP="00891B9C">
            <w:pPr>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73" w:type="pct"/>
            <w:shd w:val="clear" w:color="000000" w:fill="FFFFFF"/>
            <w:noWrap/>
            <w:hideMark/>
          </w:tcPr>
          <w:p w:rsidR="00AE2452" w:rsidRPr="000C0176" w:rsidRDefault="00AE2452" w:rsidP="00891B9C">
            <w:pPr>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73" w:type="pct"/>
            <w:shd w:val="clear" w:color="000000" w:fill="FFFFFF"/>
            <w:noWrap/>
            <w:hideMark/>
          </w:tcPr>
          <w:p w:rsidR="00AE2452" w:rsidRPr="000C0176" w:rsidRDefault="00AE2452" w:rsidP="00891B9C">
            <w:pPr>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73" w:type="pct"/>
            <w:shd w:val="clear" w:color="000000" w:fill="FFFFFF"/>
            <w:noWrap/>
            <w:hideMark/>
          </w:tcPr>
          <w:p w:rsidR="00AE2452" w:rsidRPr="000C0176" w:rsidRDefault="00AE2452" w:rsidP="00891B9C">
            <w:pPr>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73" w:type="pct"/>
            <w:shd w:val="clear" w:color="000000" w:fill="FFFFFF"/>
            <w:noWrap/>
            <w:hideMark/>
          </w:tcPr>
          <w:p w:rsidR="00AE2452" w:rsidRPr="000C0176" w:rsidRDefault="00AE2452" w:rsidP="00891B9C">
            <w:pPr>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68" w:type="pct"/>
            <w:shd w:val="clear" w:color="000000" w:fill="FFFFFF"/>
            <w:noWrap/>
            <w:hideMark/>
          </w:tcPr>
          <w:p w:rsidR="00AE2452" w:rsidRPr="000C0176" w:rsidRDefault="00AE2452" w:rsidP="00891B9C">
            <w:pPr>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r>
      <w:tr w:rsidR="00AE2452" w:rsidRPr="000C0176" w:rsidTr="00AE2452">
        <w:trPr>
          <w:trHeight w:val="20"/>
        </w:trPr>
        <w:tc>
          <w:tcPr>
            <w:tcW w:w="2158" w:type="pct"/>
            <w:shd w:val="clear" w:color="000000" w:fill="FFFFFF"/>
            <w:noWrap/>
            <w:hideMark/>
          </w:tcPr>
          <w:p w:rsidR="00AE2452" w:rsidRPr="000C0176" w:rsidRDefault="00AE2452" w:rsidP="00891B9C">
            <w:pPr>
              <w:rPr>
                <w:rFonts w:ascii="Calibri" w:hAnsi="Calibri" w:cs="Calibri"/>
                <w:color w:val="000000"/>
                <w:sz w:val="18"/>
                <w:szCs w:val="18"/>
                <w:lang w:bidi="hi-IN"/>
              </w:rPr>
            </w:pPr>
            <w:r w:rsidRPr="000C0176">
              <w:rPr>
                <w:rFonts w:ascii="Calibri" w:hAnsi="Calibri" w:cs="Calibri"/>
                <w:color w:val="000000"/>
                <w:sz w:val="18"/>
                <w:szCs w:val="18"/>
                <w:lang w:bidi="hi-IN"/>
              </w:rPr>
              <w:t>Gender mainstreaming through SHGs</w:t>
            </w:r>
          </w:p>
        </w:tc>
        <w:tc>
          <w:tcPr>
            <w:tcW w:w="583" w:type="pct"/>
            <w:shd w:val="clear" w:color="000000" w:fill="FFFFFF"/>
          </w:tcPr>
          <w:p w:rsidR="00AE2452" w:rsidRPr="000C0176" w:rsidRDefault="00AE2452" w:rsidP="00891B9C">
            <w:pPr>
              <w:jc w:val="center"/>
              <w:rPr>
                <w:rFonts w:ascii="Calibri" w:hAnsi="Calibri" w:cs="Calibri"/>
                <w:color w:val="000000"/>
                <w:sz w:val="18"/>
                <w:szCs w:val="18"/>
                <w:lang w:bidi="hi-IN"/>
              </w:rPr>
            </w:pPr>
          </w:p>
        </w:tc>
        <w:tc>
          <w:tcPr>
            <w:tcW w:w="331" w:type="pct"/>
            <w:shd w:val="clear" w:color="000000" w:fill="FFFFFF"/>
            <w:noWrap/>
            <w:hideMark/>
          </w:tcPr>
          <w:p w:rsidR="00AE2452" w:rsidRPr="000C0176" w:rsidRDefault="00AE2452" w:rsidP="00891B9C">
            <w:pPr>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411" w:type="pct"/>
            <w:shd w:val="clear" w:color="000000" w:fill="FFFFFF"/>
            <w:noWrap/>
            <w:hideMark/>
          </w:tcPr>
          <w:p w:rsidR="00AE2452" w:rsidRPr="000C0176" w:rsidRDefault="00AE2452" w:rsidP="00891B9C">
            <w:pPr>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355" w:type="pct"/>
            <w:shd w:val="clear" w:color="000000" w:fill="FFFFFF"/>
            <w:noWrap/>
            <w:hideMark/>
          </w:tcPr>
          <w:p w:rsidR="00AE2452" w:rsidRPr="000C0176" w:rsidRDefault="00AE2452" w:rsidP="00891B9C">
            <w:pPr>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30" w:type="pct"/>
            <w:shd w:val="clear" w:color="000000" w:fill="FFFFFF"/>
            <w:noWrap/>
            <w:hideMark/>
          </w:tcPr>
          <w:p w:rsidR="00AE2452" w:rsidRPr="000C0176" w:rsidRDefault="00AE2452" w:rsidP="00891B9C">
            <w:pPr>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72" w:type="pct"/>
            <w:shd w:val="clear" w:color="000000" w:fill="FFFFFF"/>
            <w:noWrap/>
            <w:hideMark/>
          </w:tcPr>
          <w:p w:rsidR="00AE2452" w:rsidRPr="000C0176" w:rsidRDefault="00AE2452" w:rsidP="00891B9C">
            <w:pPr>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73" w:type="pct"/>
            <w:shd w:val="clear" w:color="000000" w:fill="FFFFFF"/>
            <w:noWrap/>
            <w:hideMark/>
          </w:tcPr>
          <w:p w:rsidR="00AE2452" w:rsidRPr="000C0176" w:rsidRDefault="00AE2452" w:rsidP="00891B9C">
            <w:pPr>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73" w:type="pct"/>
            <w:shd w:val="clear" w:color="000000" w:fill="FFFFFF"/>
            <w:noWrap/>
            <w:hideMark/>
          </w:tcPr>
          <w:p w:rsidR="00AE2452" w:rsidRPr="000C0176" w:rsidRDefault="00AE2452" w:rsidP="00891B9C">
            <w:pPr>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73" w:type="pct"/>
            <w:shd w:val="clear" w:color="000000" w:fill="FFFFFF"/>
            <w:noWrap/>
            <w:hideMark/>
          </w:tcPr>
          <w:p w:rsidR="00AE2452" w:rsidRPr="000C0176" w:rsidRDefault="00AE2452" w:rsidP="00891B9C">
            <w:pPr>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73" w:type="pct"/>
            <w:shd w:val="clear" w:color="000000" w:fill="FFFFFF"/>
            <w:noWrap/>
            <w:hideMark/>
          </w:tcPr>
          <w:p w:rsidR="00AE2452" w:rsidRPr="000C0176" w:rsidRDefault="00AE2452" w:rsidP="00891B9C">
            <w:pPr>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68" w:type="pct"/>
            <w:shd w:val="clear" w:color="000000" w:fill="FFFFFF"/>
            <w:noWrap/>
            <w:hideMark/>
          </w:tcPr>
          <w:p w:rsidR="00AE2452" w:rsidRPr="000C0176" w:rsidRDefault="00AE2452" w:rsidP="00891B9C">
            <w:pPr>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r>
      <w:tr w:rsidR="00AE2452" w:rsidRPr="000C0176" w:rsidTr="00AE2452">
        <w:trPr>
          <w:trHeight w:val="20"/>
        </w:trPr>
        <w:tc>
          <w:tcPr>
            <w:tcW w:w="2158" w:type="pct"/>
            <w:shd w:val="clear" w:color="000000" w:fill="FFFFFF"/>
            <w:noWrap/>
            <w:hideMark/>
          </w:tcPr>
          <w:p w:rsidR="00AE2452" w:rsidRPr="000C0176" w:rsidRDefault="00AE2452" w:rsidP="00891B9C">
            <w:pPr>
              <w:rPr>
                <w:rFonts w:ascii="Calibri" w:hAnsi="Calibri" w:cs="Calibri"/>
                <w:color w:val="000000"/>
                <w:sz w:val="18"/>
                <w:szCs w:val="18"/>
                <w:lang w:bidi="hi-IN"/>
              </w:rPr>
            </w:pPr>
            <w:r w:rsidRPr="000C0176">
              <w:rPr>
                <w:rFonts w:ascii="Calibri" w:hAnsi="Calibri" w:cs="Calibri"/>
                <w:color w:val="000000"/>
                <w:sz w:val="18"/>
                <w:szCs w:val="18"/>
                <w:lang w:bidi="hi-IN"/>
              </w:rPr>
              <w:t>Formation and Management of SHGs</w:t>
            </w:r>
          </w:p>
        </w:tc>
        <w:tc>
          <w:tcPr>
            <w:tcW w:w="583" w:type="pct"/>
            <w:shd w:val="clear" w:color="000000" w:fill="FFFFFF"/>
          </w:tcPr>
          <w:p w:rsidR="00AE2452" w:rsidRPr="000C0176" w:rsidRDefault="00990828" w:rsidP="00891B9C">
            <w:pPr>
              <w:jc w:val="center"/>
              <w:rPr>
                <w:rFonts w:ascii="Calibri" w:hAnsi="Calibri" w:cs="Calibri"/>
                <w:color w:val="000000"/>
                <w:sz w:val="18"/>
                <w:szCs w:val="18"/>
                <w:lang w:bidi="hi-IN"/>
              </w:rPr>
            </w:pPr>
            <w:r>
              <w:rPr>
                <w:rFonts w:ascii="Calibri" w:hAnsi="Calibri" w:cs="Calibri"/>
                <w:color w:val="000000"/>
                <w:sz w:val="18"/>
                <w:szCs w:val="18"/>
                <w:lang w:bidi="hi-IN"/>
              </w:rPr>
              <w:t>F</w:t>
            </w:r>
            <w:r w:rsidR="00F80F6D">
              <w:rPr>
                <w:rFonts w:ascii="Calibri" w:hAnsi="Calibri" w:cs="Calibri"/>
                <w:color w:val="000000"/>
                <w:sz w:val="18"/>
                <w:szCs w:val="18"/>
                <w:lang w:bidi="hi-IN"/>
              </w:rPr>
              <w:t>o</w:t>
            </w:r>
            <w:r>
              <w:rPr>
                <w:rFonts w:ascii="Calibri" w:hAnsi="Calibri" w:cs="Calibri"/>
                <w:color w:val="000000"/>
                <w:sz w:val="18"/>
                <w:szCs w:val="18"/>
                <w:lang w:bidi="hi-IN"/>
              </w:rPr>
              <w:t>rmation and importance of FPOs</w:t>
            </w:r>
          </w:p>
        </w:tc>
        <w:tc>
          <w:tcPr>
            <w:tcW w:w="331" w:type="pct"/>
            <w:shd w:val="clear" w:color="000000" w:fill="FFFFFF"/>
            <w:noWrap/>
            <w:hideMark/>
          </w:tcPr>
          <w:p w:rsidR="00AE2452" w:rsidRPr="000C0176" w:rsidRDefault="00990828" w:rsidP="00891B9C">
            <w:pPr>
              <w:jc w:val="center"/>
              <w:rPr>
                <w:rFonts w:ascii="Calibri" w:hAnsi="Calibri" w:cs="Calibri"/>
                <w:color w:val="000000"/>
                <w:sz w:val="18"/>
                <w:szCs w:val="18"/>
                <w:lang w:bidi="hi-IN"/>
              </w:rPr>
            </w:pPr>
            <w:r>
              <w:rPr>
                <w:rFonts w:ascii="Calibri" w:hAnsi="Calibri" w:cs="Calibri"/>
                <w:color w:val="000000"/>
                <w:sz w:val="18"/>
                <w:szCs w:val="18"/>
                <w:lang w:bidi="hi-IN"/>
              </w:rPr>
              <w:t>01</w:t>
            </w:r>
            <w:r w:rsidR="00AE2452" w:rsidRPr="000C0176">
              <w:rPr>
                <w:rFonts w:ascii="Calibri" w:hAnsi="Calibri" w:cs="Calibri"/>
                <w:color w:val="000000"/>
                <w:sz w:val="18"/>
                <w:szCs w:val="18"/>
                <w:lang w:bidi="hi-IN"/>
              </w:rPr>
              <w:t> </w:t>
            </w:r>
          </w:p>
        </w:tc>
        <w:tc>
          <w:tcPr>
            <w:tcW w:w="411" w:type="pct"/>
            <w:shd w:val="clear" w:color="000000" w:fill="FFFFFF"/>
            <w:noWrap/>
            <w:hideMark/>
          </w:tcPr>
          <w:p w:rsidR="00AE2452" w:rsidRPr="000C0176" w:rsidRDefault="00990828" w:rsidP="00891B9C">
            <w:pPr>
              <w:jc w:val="center"/>
              <w:rPr>
                <w:rFonts w:ascii="Calibri" w:hAnsi="Calibri" w:cs="Calibri"/>
                <w:color w:val="000000"/>
                <w:sz w:val="18"/>
                <w:szCs w:val="18"/>
                <w:lang w:bidi="hi-IN"/>
              </w:rPr>
            </w:pPr>
            <w:r>
              <w:rPr>
                <w:rFonts w:ascii="Calibri" w:hAnsi="Calibri" w:cs="Calibri"/>
                <w:color w:val="000000"/>
                <w:sz w:val="18"/>
                <w:szCs w:val="18"/>
                <w:lang w:bidi="hi-IN"/>
              </w:rPr>
              <w:t>01</w:t>
            </w:r>
            <w:r w:rsidR="00AE2452" w:rsidRPr="000C0176">
              <w:rPr>
                <w:rFonts w:ascii="Calibri" w:hAnsi="Calibri" w:cs="Calibri"/>
                <w:color w:val="000000"/>
                <w:sz w:val="18"/>
                <w:szCs w:val="18"/>
                <w:lang w:bidi="hi-IN"/>
              </w:rPr>
              <w:t> </w:t>
            </w:r>
          </w:p>
        </w:tc>
        <w:tc>
          <w:tcPr>
            <w:tcW w:w="355" w:type="pct"/>
            <w:shd w:val="clear" w:color="000000" w:fill="FFFFFF"/>
            <w:noWrap/>
            <w:hideMark/>
          </w:tcPr>
          <w:p w:rsidR="00AE2452" w:rsidRPr="000C0176" w:rsidRDefault="00990828" w:rsidP="00891B9C">
            <w:pPr>
              <w:jc w:val="center"/>
              <w:rPr>
                <w:rFonts w:ascii="Calibri" w:hAnsi="Calibri" w:cs="Calibri"/>
                <w:color w:val="000000"/>
                <w:sz w:val="18"/>
                <w:szCs w:val="18"/>
                <w:lang w:bidi="hi-IN"/>
              </w:rPr>
            </w:pPr>
            <w:r>
              <w:rPr>
                <w:rFonts w:ascii="Calibri" w:hAnsi="Calibri" w:cs="Calibri"/>
                <w:color w:val="000000"/>
                <w:sz w:val="18"/>
                <w:szCs w:val="18"/>
                <w:lang w:bidi="hi-IN"/>
              </w:rPr>
              <w:t>4</w:t>
            </w:r>
            <w:r w:rsidR="00AE2452" w:rsidRPr="000C0176">
              <w:rPr>
                <w:rFonts w:ascii="Calibri" w:hAnsi="Calibri" w:cs="Calibri"/>
                <w:color w:val="000000"/>
                <w:sz w:val="18"/>
                <w:szCs w:val="18"/>
                <w:lang w:bidi="hi-IN"/>
              </w:rPr>
              <w:t> </w:t>
            </w:r>
          </w:p>
        </w:tc>
        <w:tc>
          <w:tcPr>
            <w:tcW w:w="130" w:type="pct"/>
            <w:shd w:val="clear" w:color="000000" w:fill="FFFFFF"/>
            <w:noWrap/>
            <w:hideMark/>
          </w:tcPr>
          <w:p w:rsidR="00AE2452" w:rsidRPr="000C0176" w:rsidRDefault="00990828" w:rsidP="00891B9C">
            <w:pPr>
              <w:jc w:val="center"/>
              <w:rPr>
                <w:rFonts w:ascii="Calibri" w:hAnsi="Calibri" w:cs="Calibri"/>
                <w:color w:val="000000"/>
                <w:sz w:val="18"/>
                <w:szCs w:val="18"/>
                <w:lang w:bidi="hi-IN"/>
              </w:rPr>
            </w:pPr>
            <w:r>
              <w:rPr>
                <w:rFonts w:ascii="Calibri" w:hAnsi="Calibri" w:cs="Calibri"/>
                <w:color w:val="000000"/>
                <w:sz w:val="18"/>
                <w:szCs w:val="18"/>
                <w:lang w:bidi="hi-IN"/>
              </w:rPr>
              <w:t>0</w:t>
            </w:r>
            <w:r w:rsidR="00AE2452" w:rsidRPr="000C0176">
              <w:rPr>
                <w:rFonts w:ascii="Calibri" w:hAnsi="Calibri" w:cs="Calibri"/>
                <w:color w:val="000000"/>
                <w:sz w:val="18"/>
                <w:szCs w:val="18"/>
                <w:lang w:bidi="hi-IN"/>
              </w:rPr>
              <w:t> </w:t>
            </w:r>
          </w:p>
        </w:tc>
        <w:tc>
          <w:tcPr>
            <w:tcW w:w="172" w:type="pct"/>
            <w:shd w:val="clear" w:color="000000" w:fill="FFFFFF"/>
            <w:noWrap/>
            <w:hideMark/>
          </w:tcPr>
          <w:p w:rsidR="00AE2452" w:rsidRPr="000C0176" w:rsidRDefault="00990828" w:rsidP="00891B9C">
            <w:pPr>
              <w:jc w:val="center"/>
              <w:rPr>
                <w:rFonts w:ascii="Calibri" w:hAnsi="Calibri" w:cs="Calibri"/>
                <w:color w:val="000000"/>
                <w:sz w:val="18"/>
                <w:szCs w:val="18"/>
                <w:lang w:bidi="hi-IN"/>
              </w:rPr>
            </w:pPr>
            <w:r>
              <w:rPr>
                <w:rFonts w:ascii="Calibri" w:hAnsi="Calibri" w:cs="Calibri"/>
                <w:color w:val="000000"/>
                <w:sz w:val="18"/>
                <w:szCs w:val="18"/>
                <w:lang w:bidi="hi-IN"/>
              </w:rPr>
              <w:t>1</w:t>
            </w:r>
            <w:r w:rsidR="00AE2452" w:rsidRPr="000C0176">
              <w:rPr>
                <w:rFonts w:ascii="Calibri" w:hAnsi="Calibri" w:cs="Calibri"/>
                <w:color w:val="000000"/>
                <w:sz w:val="18"/>
                <w:szCs w:val="18"/>
                <w:lang w:bidi="hi-IN"/>
              </w:rPr>
              <w:t> </w:t>
            </w:r>
          </w:p>
        </w:tc>
        <w:tc>
          <w:tcPr>
            <w:tcW w:w="173" w:type="pct"/>
            <w:shd w:val="clear" w:color="000000" w:fill="FFFFFF"/>
            <w:noWrap/>
            <w:hideMark/>
          </w:tcPr>
          <w:p w:rsidR="00AE2452" w:rsidRPr="000C0176" w:rsidRDefault="00990828" w:rsidP="00891B9C">
            <w:pPr>
              <w:jc w:val="center"/>
              <w:rPr>
                <w:rFonts w:ascii="Calibri" w:hAnsi="Calibri" w:cs="Calibri"/>
                <w:color w:val="000000"/>
                <w:sz w:val="18"/>
                <w:szCs w:val="18"/>
                <w:lang w:bidi="hi-IN"/>
              </w:rPr>
            </w:pPr>
            <w:r>
              <w:rPr>
                <w:rFonts w:ascii="Calibri" w:hAnsi="Calibri" w:cs="Calibri"/>
                <w:color w:val="000000"/>
                <w:sz w:val="18"/>
                <w:szCs w:val="18"/>
                <w:lang w:bidi="hi-IN"/>
              </w:rPr>
              <w:t>0</w:t>
            </w:r>
            <w:r w:rsidR="00AE2452" w:rsidRPr="000C0176">
              <w:rPr>
                <w:rFonts w:ascii="Calibri" w:hAnsi="Calibri" w:cs="Calibri"/>
                <w:color w:val="000000"/>
                <w:sz w:val="18"/>
                <w:szCs w:val="18"/>
                <w:lang w:bidi="hi-IN"/>
              </w:rPr>
              <w:t> </w:t>
            </w:r>
          </w:p>
        </w:tc>
        <w:tc>
          <w:tcPr>
            <w:tcW w:w="173" w:type="pct"/>
            <w:shd w:val="clear" w:color="000000" w:fill="FFFFFF"/>
            <w:noWrap/>
            <w:hideMark/>
          </w:tcPr>
          <w:p w:rsidR="00AE2452" w:rsidRPr="000C0176" w:rsidRDefault="00990828" w:rsidP="00891B9C">
            <w:pPr>
              <w:jc w:val="center"/>
              <w:rPr>
                <w:rFonts w:ascii="Calibri" w:hAnsi="Calibri" w:cs="Calibri"/>
                <w:color w:val="000000"/>
                <w:sz w:val="18"/>
                <w:szCs w:val="18"/>
                <w:lang w:bidi="hi-IN"/>
              </w:rPr>
            </w:pPr>
            <w:r>
              <w:rPr>
                <w:rFonts w:ascii="Calibri" w:hAnsi="Calibri" w:cs="Calibri"/>
                <w:color w:val="000000"/>
                <w:sz w:val="18"/>
                <w:szCs w:val="18"/>
                <w:lang w:bidi="hi-IN"/>
              </w:rPr>
              <w:t>9</w:t>
            </w:r>
            <w:r w:rsidR="00AE2452" w:rsidRPr="000C0176">
              <w:rPr>
                <w:rFonts w:ascii="Calibri" w:hAnsi="Calibri" w:cs="Calibri"/>
                <w:color w:val="000000"/>
                <w:sz w:val="18"/>
                <w:szCs w:val="18"/>
                <w:lang w:bidi="hi-IN"/>
              </w:rPr>
              <w:t> </w:t>
            </w:r>
          </w:p>
        </w:tc>
        <w:tc>
          <w:tcPr>
            <w:tcW w:w="173" w:type="pct"/>
            <w:shd w:val="clear" w:color="000000" w:fill="FFFFFF"/>
            <w:noWrap/>
            <w:hideMark/>
          </w:tcPr>
          <w:p w:rsidR="00AE2452" w:rsidRPr="000C0176" w:rsidRDefault="00990828" w:rsidP="00891B9C">
            <w:pPr>
              <w:jc w:val="center"/>
              <w:rPr>
                <w:rFonts w:ascii="Calibri" w:hAnsi="Calibri" w:cs="Calibri"/>
                <w:color w:val="000000"/>
                <w:sz w:val="18"/>
                <w:szCs w:val="18"/>
                <w:lang w:bidi="hi-IN"/>
              </w:rPr>
            </w:pPr>
            <w:r>
              <w:rPr>
                <w:rFonts w:ascii="Calibri" w:hAnsi="Calibri" w:cs="Calibri"/>
                <w:color w:val="000000"/>
                <w:sz w:val="18"/>
                <w:szCs w:val="18"/>
                <w:lang w:bidi="hi-IN"/>
              </w:rPr>
              <w:t>0</w:t>
            </w:r>
            <w:r w:rsidR="00AE2452" w:rsidRPr="000C0176">
              <w:rPr>
                <w:rFonts w:ascii="Calibri" w:hAnsi="Calibri" w:cs="Calibri"/>
                <w:color w:val="000000"/>
                <w:sz w:val="18"/>
                <w:szCs w:val="18"/>
                <w:lang w:bidi="hi-IN"/>
              </w:rPr>
              <w:t> </w:t>
            </w:r>
          </w:p>
        </w:tc>
        <w:tc>
          <w:tcPr>
            <w:tcW w:w="173" w:type="pct"/>
            <w:shd w:val="clear" w:color="000000" w:fill="FFFFFF"/>
            <w:noWrap/>
            <w:hideMark/>
          </w:tcPr>
          <w:p w:rsidR="00AE2452" w:rsidRPr="000C0176" w:rsidRDefault="00990828" w:rsidP="00891B9C">
            <w:pPr>
              <w:jc w:val="center"/>
              <w:rPr>
                <w:rFonts w:ascii="Calibri" w:hAnsi="Calibri" w:cs="Calibri"/>
                <w:color w:val="000000"/>
                <w:sz w:val="18"/>
                <w:szCs w:val="18"/>
                <w:lang w:bidi="hi-IN"/>
              </w:rPr>
            </w:pPr>
            <w:r>
              <w:rPr>
                <w:rFonts w:ascii="Calibri" w:hAnsi="Calibri" w:cs="Calibri"/>
                <w:color w:val="000000"/>
                <w:sz w:val="18"/>
                <w:szCs w:val="18"/>
                <w:lang w:bidi="hi-IN"/>
              </w:rPr>
              <w:t>36</w:t>
            </w:r>
            <w:r w:rsidR="00AE2452" w:rsidRPr="000C0176">
              <w:rPr>
                <w:rFonts w:ascii="Calibri" w:hAnsi="Calibri" w:cs="Calibri"/>
                <w:color w:val="000000"/>
                <w:sz w:val="18"/>
                <w:szCs w:val="18"/>
                <w:lang w:bidi="hi-IN"/>
              </w:rPr>
              <w:t> </w:t>
            </w:r>
          </w:p>
        </w:tc>
        <w:tc>
          <w:tcPr>
            <w:tcW w:w="168" w:type="pct"/>
            <w:shd w:val="clear" w:color="000000" w:fill="FFFFFF"/>
            <w:noWrap/>
            <w:hideMark/>
          </w:tcPr>
          <w:p w:rsidR="00AE2452" w:rsidRPr="000C0176" w:rsidRDefault="00AE2452" w:rsidP="00891B9C">
            <w:pPr>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r w:rsidR="00990828">
              <w:rPr>
                <w:rFonts w:ascii="Calibri" w:hAnsi="Calibri" w:cs="Calibri"/>
                <w:color w:val="000000"/>
                <w:sz w:val="18"/>
                <w:szCs w:val="18"/>
                <w:lang w:bidi="hi-IN"/>
              </w:rPr>
              <w:t>1</w:t>
            </w:r>
          </w:p>
        </w:tc>
      </w:tr>
      <w:tr w:rsidR="00AE2452" w:rsidRPr="000C0176" w:rsidTr="00AE2452">
        <w:trPr>
          <w:trHeight w:val="20"/>
        </w:trPr>
        <w:tc>
          <w:tcPr>
            <w:tcW w:w="2158" w:type="pct"/>
            <w:shd w:val="clear" w:color="000000" w:fill="FFFFFF"/>
            <w:noWrap/>
            <w:hideMark/>
          </w:tcPr>
          <w:p w:rsidR="00AE2452" w:rsidRPr="000C0176" w:rsidRDefault="00AE2452" w:rsidP="00891B9C">
            <w:pPr>
              <w:rPr>
                <w:rFonts w:ascii="Calibri" w:hAnsi="Calibri" w:cs="Calibri"/>
                <w:color w:val="000000"/>
                <w:sz w:val="18"/>
                <w:szCs w:val="18"/>
                <w:lang w:bidi="hi-IN"/>
              </w:rPr>
            </w:pPr>
            <w:r w:rsidRPr="000C0176">
              <w:rPr>
                <w:rFonts w:ascii="Calibri" w:hAnsi="Calibri" w:cs="Calibri"/>
                <w:color w:val="000000"/>
                <w:sz w:val="18"/>
                <w:szCs w:val="18"/>
                <w:lang w:bidi="hi-IN"/>
              </w:rPr>
              <w:t>Women and Child care</w:t>
            </w:r>
          </w:p>
        </w:tc>
        <w:tc>
          <w:tcPr>
            <w:tcW w:w="583" w:type="pct"/>
            <w:shd w:val="clear" w:color="000000" w:fill="FFFFFF"/>
          </w:tcPr>
          <w:p w:rsidR="00AE2452" w:rsidRPr="000C0176" w:rsidRDefault="00AE2452" w:rsidP="00891B9C">
            <w:pPr>
              <w:jc w:val="center"/>
              <w:rPr>
                <w:rFonts w:ascii="Calibri" w:hAnsi="Calibri" w:cs="Calibri"/>
                <w:color w:val="000000"/>
                <w:sz w:val="18"/>
                <w:szCs w:val="18"/>
                <w:lang w:bidi="hi-IN"/>
              </w:rPr>
            </w:pPr>
          </w:p>
        </w:tc>
        <w:tc>
          <w:tcPr>
            <w:tcW w:w="331" w:type="pct"/>
            <w:shd w:val="clear" w:color="000000" w:fill="FFFFFF"/>
            <w:noWrap/>
            <w:hideMark/>
          </w:tcPr>
          <w:p w:rsidR="00AE2452" w:rsidRPr="000C0176" w:rsidRDefault="00AE2452" w:rsidP="00891B9C">
            <w:pPr>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411" w:type="pct"/>
            <w:shd w:val="clear" w:color="000000" w:fill="FFFFFF"/>
            <w:noWrap/>
            <w:hideMark/>
          </w:tcPr>
          <w:p w:rsidR="00AE2452" w:rsidRPr="000C0176" w:rsidRDefault="00AE2452" w:rsidP="00891B9C">
            <w:pPr>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355" w:type="pct"/>
            <w:shd w:val="clear" w:color="000000" w:fill="FFFFFF"/>
            <w:noWrap/>
            <w:hideMark/>
          </w:tcPr>
          <w:p w:rsidR="00AE2452" w:rsidRPr="000C0176" w:rsidRDefault="00AE2452" w:rsidP="00891B9C">
            <w:pPr>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30" w:type="pct"/>
            <w:shd w:val="clear" w:color="000000" w:fill="FFFFFF"/>
            <w:noWrap/>
            <w:hideMark/>
          </w:tcPr>
          <w:p w:rsidR="00AE2452" w:rsidRPr="000C0176" w:rsidRDefault="00AE2452" w:rsidP="00891B9C">
            <w:pPr>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72" w:type="pct"/>
            <w:shd w:val="clear" w:color="000000" w:fill="FFFFFF"/>
            <w:noWrap/>
            <w:hideMark/>
          </w:tcPr>
          <w:p w:rsidR="00AE2452" w:rsidRPr="000C0176" w:rsidRDefault="00AE2452" w:rsidP="00891B9C">
            <w:pPr>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73" w:type="pct"/>
            <w:shd w:val="clear" w:color="000000" w:fill="FFFFFF"/>
            <w:noWrap/>
            <w:hideMark/>
          </w:tcPr>
          <w:p w:rsidR="00AE2452" w:rsidRPr="000C0176" w:rsidRDefault="00AE2452" w:rsidP="00891B9C">
            <w:pPr>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73" w:type="pct"/>
            <w:shd w:val="clear" w:color="000000" w:fill="FFFFFF"/>
            <w:noWrap/>
            <w:hideMark/>
          </w:tcPr>
          <w:p w:rsidR="00AE2452" w:rsidRPr="000C0176" w:rsidRDefault="00AE2452" w:rsidP="00891B9C">
            <w:pPr>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73" w:type="pct"/>
            <w:shd w:val="clear" w:color="000000" w:fill="FFFFFF"/>
            <w:noWrap/>
            <w:hideMark/>
          </w:tcPr>
          <w:p w:rsidR="00AE2452" w:rsidRPr="000C0176" w:rsidRDefault="00AE2452" w:rsidP="00891B9C">
            <w:pPr>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73" w:type="pct"/>
            <w:shd w:val="clear" w:color="000000" w:fill="FFFFFF"/>
            <w:noWrap/>
            <w:hideMark/>
          </w:tcPr>
          <w:p w:rsidR="00AE2452" w:rsidRPr="000C0176" w:rsidRDefault="00AE2452" w:rsidP="00891B9C">
            <w:pPr>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68" w:type="pct"/>
            <w:shd w:val="clear" w:color="000000" w:fill="FFFFFF"/>
            <w:noWrap/>
            <w:hideMark/>
          </w:tcPr>
          <w:p w:rsidR="00AE2452" w:rsidRPr="000C0176" w:rsidRDefault="00AE2452" w:rsidP="00891B9C">
            <w:pPr>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r>
      <w:tr w:rsidR="00AE2452" w:rsidRPr="000C0176" w:rsidTr="00AE2452">
        <w:trPr>
          <w:trHeight w:val="20"/>
        </w:trPr>
        <w:tc>
          <w:tcPr>
            <w:tcW w:w="2158" w:type="pct"/>
            <w:shd w:val="clear" w:color="000000" w:fill="FFFFFF"/>
            <w:noWrap/>
            <w:hideMark/>
          </w:tcPr>
          <w:p w:rsidR="00AE2452" w:rsidRPr="000C0176" w:rsidRDefault="00AE2452" w:rsidP="00891B9C">
            <w:pPr>
              <w:rPr>
                <w:rFonts w:ascii="Calibri" w:hAnsi="Calibri" w:cs="Calibri"/>
                <w:color w:val="000000"/>
                <w:sz w:val="18"/>
                <w:szCs w:val="18"/>
                <w:lang w:bidi="hi-IN"/>
              </w:rPr>
            </w:pPr>
            <w:r w:rsidRPr="000C0176">
              <w:rPr>
                <w:rFonts w:ascii="Calibri" w:hAnsi="Calibri" w:cs="Calibri"/>
                <w:color w:val="000000"/>
                <w:sz w:val="18"/>
                <w:szCs w:val="18"/>
                <w:lang w:bidi="hi-IN"/>
              </w:rPr>
              <w:t xml:space="preserve">Low cost and nutrient efficient diet designing </w:t>
            </w:r>
          </w:p>
        </w:tc>
        <w:tc>
          <w:tcPr>
            <w:tcW w:w="583" w:type="pct"/>
            <w:shd w:val="clear" w:color="000000" w:fill="FFFFFF"/>
          </w:tcPr>
          <w:p w:rsidR="00AE2452" w:rsidRPr="000C0176" w:rsidRDefault="00AE2452" w:rsidP="00891B9C">
            <w:pPr>
              <w:jc w:val="center"/>
              <w:rPr>
                <w:rFonts w:ascii="Calibri" w:hAnsi="Calibri" w:cs="Calibri"/>
                <w:color w:val="000000"/>
                <w:sz w:val="18"/>
                <w:szCs w:val="18"/>
                <w:lang w:bidi="hi-IN"/>
              </w:rPr>
            </w:pPr>
          </w:p>
        </w:tc>
        <w:tc>
          <w:tcPr>
            <w:tcW w:w="331" w:type="pct"/>
            <w:shd w:val="clear" w:color="000000" w:fill="FFFFFF"/>
            <w:noWrap/>
            <w:hideMark/>
          </w:tcPr>
          <w:p w:rsidR="00AE2452" w:rsidRPr="000C0176" w:rsidRDefault="00AE2452" w:rsidP="00891B9C">
            <w:pPr>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411" w:type="pct"/>
            <w:shd w:val="clear" w:color="000000" w:fill="FFFFFF"/>
            <w:noWrap/>
            <w:hideMark/>
          </w:tcPr>
          <w:p w:rsidR="00AE2452" w:rsidRPr="000C0176" w:rsidRDefault="00AE2452" w:rsidP="00891B9C">
            <w:pPr>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355" w:type="pct"/>
            <w:shd w:val="clear" w:color="000000" w:fill="FFFFFF"/>
            <w:noWrap/>
            <w:hideMark/>
          </w:tcPr>
          <w:p w:rsidR="00AE2452" w:rsidRPr="000C0176" w:rsidRDefault="00AE2452" w:rsidP="00891B9C">
            <w:pPr>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30" w:type="pct"/>
            <w:shd w:val="clear" w:color="000000" w:fill="FFFFFF"/>
            <w:noWrap/>
            <w:hideMark/>
          </w:tcPr>
          <w:p w:rsidR="00AE2452" w:rsidRPr="000C0176" w:rsidRDefault="00AE2452" w:rsidP="00891B9C">
            <w:pPr>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72" w:type="pct"/>
            <w:shd w:val="clear" w:color="000000" w:fill="FFFFFF"/>
            <w:noWrap/>
            <w:hideMark/>
          </w:tcPr>
          <w:p w:rsidR="00AE2452" w:rsidRPr="000C0176" w:rsidRDefault="00AE2452" w:rsidP="00891B9C">
            <w:pPr>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73" w:type="pct"/>
            <w:shd w:val="clear" w:color="000000" w:fill="FFFFFF"/>
            <w:noWrap/>
            <w:hideMark/>
          </w:tcPr>
          <w:p w:rsidR="00AE2452" w:rsidRPr="000C0176" w:rsidRDefault="00AE2452" w:rsidP="00891B9C">
            <w:pPr>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73" w:type="pct"/>
            <w:shd w:val="clear" w:color="000000" w:fill="FFFFFF"/>
            <w:noWrap/>
            <w:hideMark/>
          </w:tcPr>
          <w:p w:rsidR="00AE2452" w:rsidRPr="000C0176" w:rsidRDefault="00AE2452" w:rsidP="00891B9C">
            <w:pPr>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73" w:type="pct"/>
            <w:shd w:val="clear" w:color="000000" w:fill="FFFFFF"/>
            <w:noWrap/>
            <w:hideMark/>
          </w:tcPr>
          <w:p w:rsidR="00AE2452" w:rsidRPr="000C0176" w:rsidRDefault="00AE2452" w:rsidP="00891B9C">
            <w:pPr>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73" w:type="pct"/>
            <w:shd w:val="clear" w:color="000000" w:fill="FFFFFF"/>
            <w:noWrap/>
            <w:hideMark/>
          </w:tcPr>
          <w:p w:rsidR="00AE2452" w:rsidRPr="000C0176" w:rsidRDefault="00AE2452" w:rsidP="00891B9C">
            <w:pPr>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68" w:type="pct"/>
            <w:shd w:val="clear" w:color="000000" w:fill="FFFFFF"/>
            <w:noWrap/>
            <w:hideMark/>
          </w:tcPr>
          <w:p w:rsidR="00AE2452" w:rsidRPr="000C0176" w:rsidRDefault="00AE2452" w:rsidP="00891B9C">
            <w:pPr>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r>
      <w:tr w:rsidR="00AE2452" w:rsidRPr="000C0176" w:rsidTr="00AE2452">
        <w:trPr>
          <w:trHeight w:val="20"/>
        </w:trPr>
        <w:tc>
          <w:tcPr>
            <w:tcW w:w="2158" w:type="pct"/>
            <w:shd w:val="clear" w:color="000000" w:fill="FFFFFF"/>
            <w:noWrap/>
            <w:hideMark/>
          </w:tcPr>
          <w:p w:rsidR="00AE2452" w:rsidRPr="000C0176" w:rsidRDefault="00AE2452" w:rsidP="00891B9C">
            <w:pPr>
              <w:rPr>
                <w:rFonts w:ascii="Calibri" w:hAnsi="Calibri" w:cs="Calibri"/>
                <w:color w:val="000000"/>
                <w:sz w:val="18"/>
                <w:szCs w:val="18"/>
                <w:lang w:bidi="hi-IN"/>
              </w:rPr>
            </w:pPr>
            <w:r w:rsidRPr="000C0176">
              <w:rPr>
                <w:rFonts w:ascii="Calibri" w:hAnsi="Calibri" w:cs="Calibri"/>
                <w:color w:val="000000"/>
                <w:sz w:val="18"/>
                <w:szCs w:val="18"/>
                <w:lang w:bidi="hi-IN"/>
              </w:rPr>
              <w:t>Group Dynamics and farmers organization</w:t>
            </w:r>
          </w:p>
        </w:tc>
        <w:tc>
          <w:tcPr>
            <w:tcW w:w="583" w:type="pct"/>
            <w:shd w:val="clear" w:color="000000" w:fill="FFFFFF"/>
          </w:tcPr>
          <w:p w:rsidR="00AE2452" w:rsidRPr="000C0176" w:rsidRDefault="00AE2452" w:rsidP="00891B9C">
            <w:pPr>
              <w:jc w:val="center"/>
              <w:rPr>
                <w:rFonts w:ascii="Calibri" w:hAnsi="Calibri" w:cs="Calibri"/>
                <w:color w:val="000000"/>
                <w:sz w:val="18"/>
                <w:szCs w:val="18"/>
                <w:lang w:bidi="hi-IN"/>
              </w:rPr>
            </w:pPr>
          </w:p>
        </w:tc>
        <w:tc>
          <w:tcPr>
            <w:tcW w:w="331" w:type="pct"/>
            <w:shd w:val="clear" w:color="000000" w:fill="FFFFFF"/>
            <w:noWrap/>
            <w:hideMark/>
          </w:tcPr>
          <w:p w:rsidR="00AE2452" w:rsidRPr="000C0176" w:rsidRDefault="00AE2452" w:rsidP="00891B9C">
            <w:pPr>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411" w:type="pct"/>
            <w:shd w:val="clear" w:color="000000" w:fill="FFFFFF"/>
            <w:noWrap/>
            <w:hideMark/>
          </w:tcPr>
          <w:p w:rsidR="00AE2452" w:rsidRPr="000C0176" w:rsidRDefault="00AE2452" w:rsidP="00891B9C">
            <w:pPr>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355" w:type="pct"/>
            <w:shd w:val="clear" w:color="000000" w:fill="FFFFFF"/>
            <w:noWrap/>
            <w:hideMark/>
          </w:tcPr>
          <w:p w:rsidR="00AE2452" w:rsidRPr="000C0176" w:rsidRDefault="00AE2452" w:rsidP="00891B9C">
            <w:pPr>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30" w:type="pct"/>
            <w:shd w:val="clear" w:color="000000" w:fill="FFFFFF"/>
            <w:noWrap/>
            <w:hideMark/>
          </w:tcPr>
          <w:p w:rsidR="00AE2452" w:rsidRPr="000C0176" w:rsidRDefault="00AE2452" w:rsidP="00891B9C">
            <w:pPr>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72" w:type="pct"/>
            <w:shd w:val="clear" w:color="000000" w:fill="FFFFFF"/>
            <w:noWrap/>
            <w:hideMark/>
          </w:tcPr>
          <w:p w:rsidR="00AE2452" w:rsidRPr="000C0176" w:rsidRDefault="00AE2452" w:rsidP="00891B9C">
            <w:pPr>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73" w:type="pct"/>
            <w:shd w:val="clear" w:color="000000" w:fill="FFFFFF"/>
            <w:noWrap/>
            <w:hideMark/>
          </w:tcPr>
          <w:p w:rsidR="00AE2452" w:rsidRPr="000C0176" w:rsidRDefault="00AE2452" w:rsidP="00891B9C">
            <w:pPr>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73" w:type="pct"/>
            <w:shd w:val="clear" w:color="000000" w:fill="FFFFFF"/>
            <w:noWrap/>
            <w:hideMark/>
          </w:tcPr>
          <w:p w:rsidR="00AE2452" w:rsidRPr="000C0176" w:rsidRDefault="00AE2452" w:rsidP="00891B9C">
            <w:pPr>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73" w:type="pct"/>
            <w:shd w:val="clear" w:color="000000" w:fill="FFFFFF"/>
            <w:noWrap/>
            <w:hideMark/>
          </w:tcPr>
          <w:p w:rsidR="00AE2452" w:rsidRPr="000C0176" w:rsidRDefault="00AE2452" w:rsidP="00891B9C">
            <w:pPr>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73" w:type="pct"/>
            <w:shd w:val="clear" w:color="000000" w:fill="FFFFFF"/>
            <w:noWrap/>
            <w:hideMark/>
          </w:tcPr>
          <w:p w:rsidR="00AE2452" w:rsidRPr="000C0176" w:rsidRDefault="00AE2452" w:rsidP="00891B9C">
            <w:pPr>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68" w:type="pct"/>
            <w:shd w:val="clear" w:color="000000" w:fill="FFFFFF"/>
            <w:noWrap/>
            <w:hideMark/>
          </w:tcPr>
          <w:p w:rsidR="00AE2452" w:rsidRPr="000C0176" w:rsidRDefault="00AE2452" w:rsidP="00891B9C">
            <w:pPr>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r>
      <w:tr w:rsidR="00AE2452" w:rsidRPr="000C0176" w:rsidTr="00AE2452">
        <w:trPr>
          <w:trHeight w:val="20"/>
        </w:trPr>
        <w:tc>
          <w:tcPr>
            <w:tcW w:w="2158" w:type="pct"/>
            <w:shd w:val="clear" w:color="000000" w:fill="FFFFFF"/>
            <w:noWrap/>
            <w:hideMark/>
          </w:tcPr>
          <w:p w:rsidR="00AE2452" w:rsidRPr="000C0176" w:rsidRDefault="00AE2452" w:rsidP="00891B9C">
            <w:pPr>
              <w:rPr>
                <w:rFonts w:ascii="Calibri" w:hAnsi="Calibri" w:cs="Calibri"/>
                <w:color w:val="000000"/>
                <w:sz w:val="18"/>
                <w:szCs w:val="18"/>
                <w:lang w:bidi="hi-IN"/>
              </w:rPr>
            </w:pPr>
            <w:r w:rsidRPr="000C0176">
              <w:rPr>
                <w:rFonts w:ascii="Calibri" w:hAnsi="Calibri" w:cs="Calibri"/>
                <w:color w:val="000000"/>
                <w:sz w:val="18"/>
                <w:szCs w:val="18"/>
                <w:lang w:bidi="hi-IN"/>
              </w:rPr>
              <w:t>Information networking among farmers</w:t>
            </w:r>
          </w:p>
        </w:tc>
        <w:tc>
          <w:tcPr>
            <w:tcW w:w="583" w:type="pct"/>
            <w:shd w:val="clear" w:color="000000" w:fill="FFFFFF"/>
          </w:tcPr>
          <w:p w:rsidR="00AE2452" w:rsidRPr="000C0176" w:rsidRDefault="00AE2452" w:rsidP="00891B9C">
            <w:pPr>
              <w:jc w:val="center"/>
              <w:rPr>
                <w:rFonts w:ascii="Calibri" w:hAnsi="Calibri" w:cs="Calibri"/>
                <w:color w:val="000000"/>
                <w:sz w:val="18"/>
                <w:szCs w:val="18"/>
                <w:lang w:bidi="hi-IN"/>
              </w:rPr>
            </w:pPr>
          </w:p>
        </w:tc>
        <w:tc>
          <w:tcPr>
            <w:tcW w:w="331" w:type="pct"/>
            <w:shd w:val="clear" w:color="000000" w:fill="FFFFFF"/>
            <w:noWrap/>
            <w:hideMark/>
          </w:tcPr>
          <w:p w:rsidR="00AE2452" w:rsidRPr="000C0176" w:rsidRDefault="00AE2452" w:rsidP="00891B9C">
            <w:pPr>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411" w:type="pct"/>
            <w:shd w:val="clear" w:color="000000" w:fill="FFFFFF"/>
            <w:noWrap/>
            <w:hideMark/>
          </w:tcPr>
          <w:p w:rsidR="00AE2452" w:rsidRPr="000C0176" w:rsidRDefault="00AE2452" w:rsidP="00891B9C">
            <w:pPr>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355" w:type="pct"/>
            <w:shd w:val="clear" w:color="000000" w:fill="FFFFFF"/>
            <w:noWrap/>
            <w:hideMark/>
          </w:tcPr>
          <w:p w:rsidR="00AE2452" w:rsidRPr="000C0176" w:rsidRDefault="00AE2452" w:rsidP="00891B9C">
            <w:pPr>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30" w:type="pct"/>
            <w:shd w:val="clear" w:color="000000" w:fill="FFFFFF"/>
            <w:noWrap/>
            <w:hideMark/>
          </w:tcPr>
          <w:p w:rsidR="00AE2452" w:rsidRPr="000C0176" w:rsidRDefault="00AE2452" w:rsidP="00891B9C">
            <w:pPr>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72" w:type="pct"/>
            <w:shd w:val="clear" w:color="000000" w:fill="FFFFFF"/>
            <w:noWrap/>
            <w:hideMark/>
          </w:tcPr>
          <w:p w:rsidR="00AE2452" w:rsidRPr="000C0176" w:rsidRDefault="00AE2452" w:rsidP="00891B9C">
            <w:pPr>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73" w:type="pct"/>
            <w:shd w:val="clear" w:color="000000" w:fill="FFFFFF"/>
            <w:noWrap/>
            <w:hideMark/>
          </w:tcPr>
          <w:p w:rsidR="00AE2452" w:rsidRPr="000C0176" w:rsidRDefault="00AE2452" w:rsidP="00891B9C">
            <w:pPr>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73" w:type="pct"/>
            <w:shd w:val="clear" w:color="000000" w:fill="FFFFFF"/>
            <w:noWrap/>
            <w:hideMark/>
          </w:tcPr>
          <w:p w:rsidR="00AE2452" w:rsidRPr="000C0176" w:rsidRDefault="00AE2452" w:rsidP="00891B9C">
            <w:pPr>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73" w:type="pct"/>
            <w:shd w:val="clear" w:color="000000" w:fill="FFFFFF"/>
            <w:noWrap/>
            <w:hideMark/>
          </w:tcPr>
          <w:p w:rsidR="00AE2452" w:rsidRPr="000C0176" w:rsidRDefault="00AE2452" w:rsidP="00891B9C">
            <w:pPr>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73" w:type="pct"/>
            <w:shd w:val="clear" w:color="000000" w:fill="FFFFFF"/>
            <w:noWrap/>
            <w:hideMark/>
          </w:tcPr>
          <w:p w:rsidR="00AE2452" w:rsidRPr="000C0176" w:rsidRDefault="00AE2452" w:rsidP="00891B9C">
            <w:pPr>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68" w:type="pct"/>
            <w:shd w:val="clear" w:color="000000" w:fill="FFFFFF"/>
            <w:noWrap/>
            <w:hideMark/>
          </w:tcPr>
          <w:p w:rsidR="00AE2452" w:rsidRPr="000C0176" w:rsidRDefault="00AE2452" w:rsidP="00891B9C">
            <w:pPr>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r>
      <w:tr w:rsidR="00AE2452" w:rsidRPr="000C0176" w:rsidTr="00AE2452">
        <w:trPr>
          <w:trHeight w:val="20"/>
        </w:trPr>
        <w:tc>
          <w:tcPr>
            <w:tcW w:w="2158" w:type="pct"/>
            <w:shd w:val="clear" w:color="000000" w:fill="FFFFFF"/>
            <w:noWrap/>
            <w:hideMark/>
          </w:tcPr>
          <w:p w:rsidR="00AE2452" w:rsidRPr="000C0176" w:rsidRDefault="00AE2452" w:rsidP="00891B9C">
            <w:pPr>
              <w:rPr>
                <w:rFonts w:ascii="Calibri" w:hAnsi="Calibri" w:cs="Calibri"/>
                <w:color w:val="000000"/>
                <w:sz w:val="18"/>
                <w:szCs w:val="18"/>
                <w:lang w:bidi="hi-IN"/>
              </w:rPr>
            </w:pPr>
            <w:r w:rsidRPr="000C0176">
              <w:rPr>
                <w:rFonts w:ascii="Calibri" w:hAnsi="Calibri" w:cs="Calibri"/>
                <w:color w:val="000000"/>
                <w:sz w:val="18"/>
                <w:szCs w:val="18"/>
                <w:lang w:bidi="hi-IN"/>
              </w:rPr>
              <w:t>Capacity building for ICT application</w:t>
            </w:r>
          </w:p>
        </w:tc>
        <w:tc>
          <w:tcPr>
            <w:tcW w:w="583" w:type="pct"/>
            <w:shd w:val="clear" w:color="000000" w:fill="FFFFFF"/>
          </w:tcPr>
          <w:p w:rsidR="00AE2452" w:rsidRPr="000C0176" w:rsidRDefault="00AE2452" w:rsidP="00891B9C">
            <w:pPr>
              <w:jc w:val="center"/>
              <w:rPr>
                <w:rFonts w:ascii="Calibri" w:hAnsi="Calibri" w:cs="Calibri"/>
                <w:color w:val="000000"/>
                <w:sz w:val="18"/>
                <w:szCs w:val="18"/>
                <w:lang w:bidi="hi-IN"/>
              </w:rPr>
            </w:pPr>
          </w:p>
        </w:tc>
        <w:tc>
          <w:tcPr>
            <w:tcW w:w="331" w:type="pct"/>
            <w:shd w:val="clear" w:color="000000" w:fill="FFFFFF"/>
            <w:noWrap/>
            <w:hideMark/>
          </w:tcPr>
          <w:p w:rsidR="00AE2452" w:rsidRPr="000C0176" w:rsidRDefault="00AE2452" w:rsidP="00891B9C">
            <w:pPr>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411" w:type="pct"/>
            <w:shd w:val="clear" w:color="000000" w:fill="FFFFFF"/>
            <w:noWrap/>
            <w:hideMark/>
          </w:tcPr>
          <w:p w:rsidR="00AE2452" w:rsidRPr="000C0176" w:rsidRDefault="00AE2452" w:rsidP="00891B9C">
            <w:pPr>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355" w:type="pct"/>
            <w:shd w:val="clear" w:color="000000" w:fill="FFFFFF"/>
            <w:noWrap/>
            <w:hideMark/>
          </w:tcPr>
          <w:p w:rsidR="00AE2452" w:rsidRPr="000C0176" w:rsidRDefault="00AE2452" w:rsidP="00891B9C">
            <w:pPr>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30" w:type="pct"/>
            <w:shd w:val="clear" w:color="000000" w:fill="FFFFFF"/>
            <w:noWrap/>
            <w:hideMark/>
          </w:tcPr>
          <w:p w:rsidR="00AE2452" w:rsidRPr="000C0176" w:rsidRDefault="00AE2452" w:rsidP="00891B9C">
            <w:pPr>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72" w:type="pct"/>
            <w:shd w:val="clear" w:color="000000" w:fill="FFFFFF"/>
            <w:noWrap/>
            <w:hideMark/>
          </w:tcPr>
          <w:p w:rsidR="00AE2452" w:rsidRPr="000C0176" w:rsidRDefault="00AE2452" w:rsidP="00891B9C">
            <w:pPr>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73" w:type="pct"/>
            <w:shd w:val="clear" w:color="000000" w:fill="FFFFFF"/>
            <w:noWrap/>
            <w:hideMark/>
          </w:tcPr>
          <w:p w:rsidR="00AE2452" w:rsidRPr="000C0176" w:rsidRDefault="00AE2452" w:rsidP="00891B9C">
            <w:pPr>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73" w:type="pct"/>
            <w:shd w:val="clear" w:color="000000" w:fill="FFFFFF"/>
            <w:noWrap/>
            <w:hideMark/>
          </w:tcPr>
          <w:p w:rsidR="00AE2452" w:rsidRPr="000C0176" w:rsidRDefault="00AE2452" w:rsidP="00891B9C">
            <w:pPr>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73" w:type="pct"/>
            <w:shd w:val="clear" w:color="000000" w:fill="FFFFFF"/>
            <w:noWrap/>
            <w:hideMark/>
          </w:tcPr>
          <w:p w:rsidR="00AE2452" w:rsidRPr="000C0176" w:rsidRDefault="00AE2452" w:rsidP="00891B9C">
            <w:pPr>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73" w:type="pct"/>
            <w:shd w:val="clear" w:color="000000" w:fill="FFFFFF"/>
            <w:noWrap/>
            <w:hideMark/>
          </w:tcPr>
          <w:p w:rsidR="00AE2452" w:rsidRPr="000C0176" w:rsidRDefault="00AE2452" w:rsidP="00891B9C">
            <w:pPr>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68" w:type="pct"/>
            <w:shd w:val="clear" w:color="000000" w:fill="FFFFFF"/>
            <w:noWrap/>
            <w:hideMark/>
          </w:tcPr>
          <w:p w:rsidR="00AE2452" w:rsidRPr="000C0176" w:rsidRDefault="00AE2452" w:rsidP="00891B9C">
            <w:pPr>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r>
      <w:tr w:rsidR="00AE2452" w:rsidRPr="000C0176" w:rsidTr="00AE2452">
        <w:trPr>
          <w:trHeight w:val="20"/>
        </w:trPr>
        <w:tc>
          <w:tcPr>
            <w:tcW w:w="2158" w:type="pct"/>
            <w:shd w:val="clear" w:color="000000" w:fill="FFFFFF"/>
            <w:noWrap/>
            <w:hideMark/>
          </w:tcPr>
          <w:p w:rsidR="00AE2452" w:rsidRPr="000C0176" w:rsidRDefault="00AE2452" w:rsidP="00891B9C">
            <w:pPr>
              <w:rPr>
                <w:rFonts w:ascii="Calibri" w:hAnsi="Calibri" w:cs="Calibri"/>
                <w:color w:val="000000"/>
                <w:sz w:val="18"/>
                <w:szCs w:val="18"/>
                <w:lang w:bidi="hi-IN"/>
              </w:rPr>
            </w:pPr>
            <w:r w:rsidRPr="000C0176">
              <w:rPr>
                <w:rFonts w:ascii="Calibri" w:hAnsi="Calibri" w:cs="Calibri"/>
                <w:color w:val="000000"/>
                <w:sz w:val="18"/>
                <w:szCs w:val="18"/>
                <w:lang w:bidi="hi-IN"/>
              </w:rPr>
              <w:t>Management in farm animals</w:t>
            </w:r>
          </w:p>
        </w:tc>
        <w:tc>
          <w:tcPr>
            <w:tcW w:w="583" w:type="pct"/>
            <w:shd w:val="clear" w:color="000000" w:fill="FFFFFF"/>
          </w:tcPr>
          <w:p w:rsidR="00AE2452" w:rsidRPr="000C0176" w:rsidRDefault="00AE2452" w:rsidP="00891B9C">
            <w:pPr>
              <w:jc w:val="center"/>
              <w:rPr>
                <w:rFonts w:ascii="Calibri" w:hAnsi="Calibri" w:cs="Calibri"/>
                <w:color w:val="000000"/>
                <w:sz w:val="18"/>
                <w:szCs w:val="18"/>
                <w:lang w:bidi="hi-IN"/>
              </w:rPr>
            </w:pPr>
          </w:p>
        </w:tc>
        <w:tc>
          <w:tcPr>
            <w:tcW w:w="331" w:type="pct"/>
            <w:shd w:val="clear" w:color="000000" w:fill="FFFFFF"/>
            <w:noWrap/>
            <w:hideMark/>
          </w:tcPr>
          <w:p w:rsidR="00AE2452" w:rsidRPr="000C0176" w:rsidRDefault="00AE2452" w:rsidP="00891B9C">
            <w:pPr>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411" w:type="pct"/>
            <w:shd w:val="clear" w:color="000000" w:fill="FFFFFF"/>
            <w:noWrap/>
            <w:hideMark/>
          </w:tcPr>
          <w:p w:rsidR="00AE2452" w:rsidRPr="000C0176" w:rsidRDefault="00AE2452" w:rsidP="00891B9C">
            <w:pPr>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355" w:type="pct"/>
            <w:shd w:val="clear" w:color="000000" w:fill="FFFFFF"/>
            <w:noWrap/>
            <w:hideMark/>
          </w:tcPr>
          <w:p w:rsidR="00AE2452" w:rsidRPr="000C0176" w:rsidRDefault="00AE2452" w:rsidP="00891B9C">
            <w:pPr>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30" w:type="pct"/>
            <w:shd w:val="clear" w:color="000000" w:fill="FFFFFF"/>
            <w:noWrap/>
            <w:hideMark/>
          </w:tcPr>
          <w:p w:rsidR="00AE2452" w:rsidRPr="000C0176" w:rsidRDefault="00AE2452" w:rsidP="00891B9C">
            <w:pPr>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72" w:type="pct"/>
            <w:shd w:val="clear" w:color="000000" w:fill="FFFFFF"/>
            <w:noWrap/>
            <w:hideMark/>
          </w:tcPr>
          <w:p w:rsidR="00AE2452" w:rsidRPr="000C0176" w:rsidRDefault="00AE2452" w:rsidP="00891B9C">
            <w:pPr>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73" w:type="pct"/>
            <w:shd w:val="clear" w:color="000000" w:fill="FFFFFF"/>
            <w:noWrap/>
            <w:hideMark/>
          </w:tcPr>
          <w:p w:rsidR="00AE2452" w:rsidRPr="000C0176" w:rsidRDefault="00AE2452" w:rsidP="00891B9C">
            <w:pPr>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73" w:type="pct"/>
            <w:shd w:val="clear" w:color="000000" w:fill="FFFFFF"/>
            <w:noWrap/>
            <w:hideMark/>
          </w:tcPr>
          <w:p w:rsidR="00AE2452" w:rsidRPr="000C0176" w:rsidRDefault="00AE2452" w:rsidP="00891B9C">
            <w:pPr>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73" w:type="pct"/>
            <w:shd w:val="clear" w:color="000000" w:fill="FFFFFF"/>
            <w:noWrap/>
            <w:hideMark/>
          </w:tcPr>
          <w:p w:rsidR="00AE2452" w:rsidRPr="000C0176" w:rsidRDefault="00AE2452" w:rsidP="00891B9C">
            <w:pPr>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73" w:type="pct"/>
            <w:shd w:val="clear" w:color="000000" w:fill="FFFFFF"/>
            <w:noWrap/>
            <w:hideMark/>
          </w:tcPr>
          <w:p w:rsidR="00AE2452" w:rsidRPr="000C0176" w:rsidRDefault="00AE2452" w:rsidP="00891B9C">
            <w:pPr>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68" w:type="pct"/>
            <w:shd w:val="clear" w:color="000000" w:fill="FFFFFF"/>
            <w:noWrap/>
            <w:hideMark/>
          </w:tcPr>
          <w:p w:rsidR="00AE2452" w:rsidRPr="000C0176" w:rsidRDefault="00AE2452" w:rsidP="00891B9C">
            <w:pPr>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r>
      <w:tr w:rsidR="00AE2452" w:rsidRPr="000C0176" w:rsidTr="00AE2452">
        <w:trPr>
          <w:trHeight w:val="20"/>
        </w:trPr>
        <w:tc>
          <w:tcPr>
            <w:tcW w:w="2158" w:type="pct"/>
            <w:shd w:val="clear" w:color="000000" w:fill="FFFFFF"/>
            <w:noWrap/>
            <w:hideMark/>
          </w:tcPr>
          <w:p w:rsidR="00AE2452" w:rsidRPr="000C0176" w:rsidRDefault="00AE2452" w:rsidP="00891B9C">
            <w:pPr>
              <w:rPr>
                <w:rFonts w:ascii="Calibri" w:hAnsi="Calibri" w:cs="Calibri"/>
                <w:color w:val="000000"/>
                <w:sz w:val="18"/>
                <w:szCs w:val="18"/>
                <w:lang w:bidi="hi-IN"/>
              </w:rPr>
            </w:pPr>
            <w:r w:rsidRPr="000C0176">
              <w:rPr>
                <w:rFonts w:ascii="Calibri" w:hAnsi="Calibri" w:cs="Calibri"/>
                <w:color w:val="000000"/>
                <w:sz w:val="18"/>
                <w:szCs w:val="18"/>
                <w:lang w:bidi="hi-IN"/>
              </w:rPr>
              <w:t>Livestock feed and fodder production</w:t>
            </w:r>
          </w:p>
        </w:tc>
        <w:tc>
          <w:tcPr>
            <w:tcW w:w="583" w:type="pct"/>
            <w:shd w:val="clear" w:color="000000" w:fill="FFFFFF"/>
          </w:tcPr>
          <w:p w:rsidR="00AE2452" w:rsidRPr="000C0176" w:rsidRDefault="00AE2452" w:rsidP="00891B9C">
            <w:pPr>
              <w:jc w:val="center"/>
              <w:rPr>
                <w:rFonts w:ascii="Calibri" w:hAnsi="Calibri" w:cs="Calibri"/>
                <w:color w:val="000000"/>
                <w:sz w:val="18"/>
                <w:szCs w:val="18"/>
                <w:lang w:bidi="hi-IN"/>
              </w:rPr>
            </w:pPr>
          </w:p>
        </w:tc>
        <w:tc>
          <w:tcPr>
            <w:tcW w:w="331" w:type="pct"/>
            <w:shd w:val="clear" w:color="000000" w:fill="FFFFFF"/>
            <w:noWrap/>
            <w:hideMark/>
          </w:tcPr>
          <w:p w:rsidR="00AE2452" w:rsidRPr="000C0176" w:rsidRDefault="00AE2452" w:rsidP="00891B9C">
            <w:pPr>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411" w:type="pct"/>
            <w:shd w:val="clear" w:color="000000" w:fill="FFFFFF"/>
            <w:noWrap/>
            <w:hideMark/>
          </w:tcPr>
          <w:p w:rsidR="00AE2452" w:rsidRPr="000C0176" w:rsidRDefault="00AE2452" w:rsidP="00891B9C">
            <w:pPr>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355" w:type="pct"/>
            <w:shd w:val="clear" w:color="000000" w:fill="FFFFFF"/>
            <w:noWrap/>
            <w:hideMark/>
          </w:tcPr>
          <w:p w:rsidR="00AE2452" w:rsidRPr="000C0176" w:rsidRDefault="00AE2452" w:rsidP="00891B9C">
            <w:pPr>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30" w:type="pct"/>
            <w:shd w:val="clear" w:color="000000" w:fill="FFFFFF"/>
            <w:noWrap/>
            <w:hideMark/>
          </w:tcPr>
          <w:p w:rsidR="00AE2452" w:rsidRPr="000C0176" w:rsidRDefault="00AE2452" w:rsidP="00891B9C">
            <w:pPr>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72" w:type="pct"/>
            <w:shd w:val="clear" w:color="000000" w:fill="FFFFFF"/>
            <w:noWrap/>
            <w:hideMark/>
          </w:tcPr>
          <w:p w:rsidR="00AE2452" w:rsidRPr="000C0176" w:rsidRDefault="00AE2452" w:rsidP="00891B9C">
            <w:pPr>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73" w:type="pct"/>
            <w:shd w:val="clear" w:color="000000" w:fill="FFFFFF"/>
            <w:noWrap/>
            <w:hideMark/>
          </w:tcPr>
          <w:p w:rsidR="00AE2452" w:rsidRPr="000C0176" w:rsidRDefault="00AE2452" w:rsidP="00891B9C">
            <w:pPr>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73" w:type="pct"/>
            <w:shd w:val="clear" w:color="000000" w:fill="FFFFFF"/>
            <w:noWrap/>
            <w:hideMark/>
          </w:tcPr>
          <w:p w:rsidR="00AE2452" w:rsidRPr="000C0176" w:rsidRDefault="00AE2452" w:rsidP="00891B9C">
            <w:pPr>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73" w:type="pct"/>
            <w:shd w:val="clear" w:color="000000" w:fill="FFFFFF"/>
            <w:noWrap/>
            <w:hideMark/>
          </w:tcPr>
          <w:p w:rsidR="00AE2452" w:rsidRPr="000C0176" w:rsidRDefault="00AE2452" w:rsidP="00891B9C">
            <w:pPr>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73" w:type="pct"/>
            <w:shd w:val="clear" w:color="000000" w:fill="FFFFFF"/>
            <w:noWrap/>
            <w:hideMark/>
          </w:tcPr>
          <w:p w:rsidR="00AE2452" w:rsidRPr="000C0176" w:rsidRDefault="00AE2452" w:rsidP="00891B9C">
            <w:pPr>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68" w:type="pct"/>
            <w:shd w:val="clear" w:color="000000" w:fill="FFFFFF"/>
            <w:noWrap/>
            <w:hideMark/>
          </w:tcPr>
          <w:p w:rsidR="00AE2452" w:rsidRPr="000C0176" w:rsidRDefault="00AE2452" w:rsidP="00891B9C">
            <w:pPr>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r>
      <w:tr w:rsidR="00AE2452" w:rsidRPr="000C0176" w:rsidTr="00AE2452">
        <w:trPr>
          <w:trHeight w:val="20"/>
        </w:trPr>
        <w:tc>
          <w:tcPr>
            <w:tcW w:w="2158" w:type="pct"/>
            <w:shd w:val="clear" w:color="000000" w:fill="FFFFFF"/>
            <w:noWrap/>
            <w:hideMark/>
          </w:tcPr>
          <w:p w:rsidR="00AE2452" w:rsidRPr="000C0176" w:rsidRDefault="00AE2452" w:rsidP="00891B9C">
            <w:pPr>
              <w:rPr>
                <w:rFonts w:ascii="Calibri" w:hAnsi="Calibri" w:cs="Calibri"/>
                <w:color w:val="000000"/>
                <w:sz w:val="18"/>
                <w:szCs w:val="18"/>
                <w:lang w:bidi="hi-IN"/>
              </w:rPr>
            </w:pPr>
            <w:r w:rsidRPr="000C0176">
              <w:rPr>
                <w:rFonts w:ascii="Calibri" w:hAnsi="Calibri" w:cs="Calibri"/>
                <w:color w:val="000000"/>
                <w:sz w:val="18"/>
                <w:szCs w:val="18"/>
                <w:lang w:bidi="hi-IN"/>
              </w:rPr>
              <w:t>Household food security</w:t>
            </w:r>
          </w:p>
        </w:tc>
        <w:tc>
          <w:tcPr>
            <w:tcW w:w="583" w:type="pct"/>
            <w:shd w:val="clear" w:color="000000" w:fill="FFFFFF"/>
          </w:tcPr>
          <w:p w:rsidR="00AE2452" w:rsidRPr="000C0176" w:rsidRDefault="00990828" w:rsidP="00891B9C">
            <w:pPr>
              <w:jc w:val="center"/>
              <w:rPr>
                <w:rFonts w:ascii="Calibri" w:hAnsi="Calibri" w:cs="Calibri"/>
                <w:color w:val="000000"/>
                <w:sz w:val="18"/>
                <w:szCs w:val="18"/>
                <w:lang w:bidi="hi-IN"/>
              </w:rPr>
            </w:pPr>
            <w:r>
              <w:rPr>
                <w:rFonts w:ascii="Calibri" w:hAnsi="Calibri" w:cs="Calibri"/>
                <w:color w:val="000000"/>
                <w:sz w:val="18"/>
                <w:szCs w:val="18"/>
                <w:lang w:bidi="hi-IN"/>
              </w:rPr>
              <w:t>Kitchen gardening</w:t>
            </w:r>
          </w:p>
        </w:tc>
        <w:tc>
          <w:tcPr>
            <w:tcW w:w="331" w:type="pct"/>
            <w:shd w:val="clear" w:color="000000" w:fill="FFFFFF"/>
            <w:noWrap/>
            <w:hideMark/>
          </w:tcPr>
          <w:p w:rsidR="00AE2452" w:rsidRPr="000C0176" w:rsidRDefault="00990828" w:rsidP="00891B9C">
            <w:pPr>
              <w:jc w:val="center"/>
              <w:rPr>
                <w:rFonts w:ascii="Calibri" w:hAnsi="Calibri" w:cs="Calibri"/>
                <w:color w:val="000000"/>
                <w:sz w:val="18"/>
                <w:szCs w:val="18"/>
                <w:lang w:bidi="hi-IN"/>
              </w:rPr>
            </w:pPr>
            <w:r>
              <w:rPr>
                <w:rFonts w:ascii="Calibri" w:hAnsi="Calibri" w:cs="Calibri"/>
                <w:color w:val="000000"/>
                <w:sz w:val="18"/>
                <w:szCs w:val="18"/>
                <w:lang w:bidi="hi-IN"/>
              </w:rPr>
              <w:t>01</w:t>
            </w:r>
            <w:r w:rsidR="00AE2452" w:rsidRPr="000C0176">
              <w:rPr>
                <w:rFonts w:ascii="Calibri" w:hAnsi="Calibri" w:cs="Calibri"/>
                <w:color w:val="000000"/>
                <w:sz w:val="18"/>
                <w:szCs w:val="18"/>
                <w:lang w:bidi="hi-IN"/>
              </w:rPr>
              <w:t> </w:t>
            </w:r>
          </w:p>
        </w:tc>
        <w:tc>
          <w:tcPr>
            <w:tcW w:w="411" w:type="pct"/>
            <w:shd w:val="clear" w:color="000000" w:fill="FFFFFF"/>
            <w:noWrap/>
            <w:hideMark/>
          </w:tcPr>
          <w:p w:rsidR="00AE2452" w:rsidRPr="000C0176" w:rsidRDefault="00990828" w:rsidP="00891B9C">
            <w:pPr>
              <w:jc w:val="center"/>
              <w:rPr>
                <w:rFonts w:ascii="Calibri" w:hAnsi="Calibri" w:cs="Calibri"/>
                <w:color w:val="000000"/>
                <w:sz w:val="18"/>
                <w:szCs w:val="18"/>
                <w:lang w:bidi="hi-IN"/>
              </w:rPr>
            </w:pPr>
            <w:r>
              <w:rPr>
                <w:rFonts w:ascii="Calibri" w:hAnsi="Calibri" w:cs="Calibri"/>
                <w:color w:val="000000"/>
                <w:sz w:val="18"/>
                <w:szCs w:val="18"/>
                <w:lang w:bidi="hi-IN"/>
              </w:rPr>
              <w:t>01</w:t>
            </w:r>
            <w:r w:rsidR="00AE2452" w:rsidRPr="000C0176">
              <w:rPr>
                <w:rFonts w:ascii="Calibri" w:hAnsi="Calibri" w:cs="Calibri"/>
                <w:color w:val="000000"/>
                <w:sz w:val="18"/>
                <w:szCs w:val="18"/>
                <w:lang w:bidi="hi-IN"/>
              </w:rPr>
              <w:t> </w:t>
            </w:r>
          </w:p>
        </w:tc>
        <w:tc>
          <w:tcPr>
            <w:tcW w:w="355" w:type="pct"/>
            <w:shd w:val="clear" w:color="000000" w:fill="FFFFFF"/>
            <w:noWrap/>
            <w:hideMark/>
          </w:tcPr>
          <w:p w:rsidR="00AE2452" w:rsidRPr="000C0176" w:rsidRDefault="00990828" w:rsidP="00891B9C">
            <w:pPr>
              <w:jc w:val="center"/>
              <w:rPr>
                <w:rFonts w:ascii="Calibri" w:hAnsi="Calibri" w:cs="Calibri"/>
                <w:color w:val="000000"/>
                <w:sz w:val="18"/>
                <w:szCs w:val="18"/>
                <w:lang w:bidi="hi-IN"/>
              </w:rPr>
            </w:pPr>
            <w:r>
              <w:rPr>
                <w:rFonts w:ascii="Calibri" w:hAnsi="Calibri" w:cs="Calibri"/>
                <w:color w:val="000000"/>
                <w:sz w:val="18"/>
                <w:szCs w:val="18"/>
                <w:lang w:bidi="hi-IN"/>
              </w:rPr>
              <w:t>0</w:t>
            </w:r>
            <w:r w:rsidR="00AE2452" w:rsidRPr="000C0176">
              <w:rPr>
                <w:rFonts w:ascii="Calibri" w:hAnsi="Calibri" w:cs="Calibri"/>
                <w:color w:val="000000"/>
                <w:sz w:val="18"/>
                <w:szCs w:val="18"/>
                <w:lang w:bidi="hi-IN"/>
              </w:rPr>
              <w:t> </w:t>
            </w:r>
          </w:p>
        </w:tc>
        <w:tc>
          <w:tcPr>
            <w:tcW w:w="130" w:type="pct"/>
            <w:shd w:val="clear" w:color="000000" w:fill="FFFFFF"/>
            <w:noWrap/>
            <w:hideMark/>
          </w:tcPr>
          <w:p w:rsidR="00AE2452" w:rsidRPr="000C0176" w:rsidRDefault="00990828" w:rsidP="00891B9C">
            <w:pPr>
              <w:jc w:val="center"/>
              <w:rPr>
                <w:rFonts w:ascii="Calibri" w:hAnsi="Calibri" w:cs="Calibri"/>
                <w:color w:val="000000"/>
                <w:sz w:val="18"/>
                <w:szCs w:val="18"/>
                <w:lang w:bidi="hi-IN"/>
              </w:rPr>
            </w:pPr>
            <w:r>
              <w:rPr>
                <w:rFonts w:ascii="Calibri" w:hAnsi="Calibri" w:cs="Calibri"/>
                <w:color w:val="000000"/>
                <w:sz w:val="18"/>
                <w:szCs w:val="18"/>
                <w:lang w:bidi="hi-IN"/>
              </w:rPr>
              <w:t>15</w:t>
            </w:r>
            <w:r w:rsidR="00AE2452" w:rsidRPr="000C0176">
              <w:rPr>
                <w:rFonts w:ascii="Calibri" w:hAnsi="Calibri" w:cs="Calibri"/>
                <w:color w:val="000000"/>
                <w:sz w:val="18"/>
                <w:szCs w:val="18"/>
                <w:lang w:bidi="hi-IN"/>
              </w:rPr>
              <w:t> </w:t>
            </w:r>
          </w:p>
        </w:tc>
        <w:tc>
          <w:tcPr>
            <w:tcW w:w="172" w:type="pct"/>
            <w:shd w:val="clear" w:color="000000" w:fill="FFFFFF"/>
            <w:noWrap/>
            <w:hideMark/>
          </w:tcPr>
          <w:p w:rsidR="00AE2452" w:rsidRPr="000C0176" w:rsidRDefault="00990828" w:rsidP="00891B9C">
            <w:pPr>
              <w:jc w:val="center"/>
              <w:rPr>
                <w:rFonts w:ascii="Calibri" w:hAnsi="Calibri" w:cs="Calibri"/>
                <w:color w:val="000000"/>
                <w:sz w:val="18"/>
                <w:szCs w:val="18"/>
                <w:lang w:bidi="hi-IN"/>
              </w:rPr>
            </w:pPr>
            <w:r>
              <w:rPr>
                <w:rFonts w:ascii="Calibri" w:hAnsi="Calibri" w:cs="Calibri"/>
                <w:color w:val="000000"/>
                <w:sz w:val="18"/>
                <w:szCs w:val="18"/>
                <w:lang w:bidi="hi-IN"/>
              </w:rPr>
              <w:t>0</w:t>
            </w:r>
            <w:r w:rsidR="00AE2452" w:rsidRPr="000C0176">
              <w:rPr>
                <w:rFonts w:ascii="Calibri" w:hAnsi="Calibri" w:cs="Calibri"/>
                <w:color w:val="000000"/>
                <w:sz w:val="18"/>
                <w:szCs w:val="18"/>
                <w:lang w:bidi="hi-IN"/>
              </w:rPr>
              <w:t> </w:t>
            </w:r>
          </w:p>
        </w:tc>
        <w:tc>
          <w:tcPr>
            <w:tcW w:w="173" w:type="pct"/>
            <w:shd w:val="clear" w:color="000000" w:fill="FFFFFF"/>
            <w:noWrap/>
            <w:hideMark/>
          </w:tcPr>
          <w:p w:rsidR="00AE2452" w:rsidRPr="000C0176" w:rsidRDefault="00990828" w:rsidP="00891B9C">
            <w:pPr>
              <w:jc w:val="center"/>
              <w:rPr>
                <w:rFonts w:ascii="Calibri" w:hAnsi="Calibri" w:cs="Calibri"/>
                <w:color w:val="000000"/>
                <w:sz w:val="18"/>
                <w:szCs w:val="18"/>
                <w:lang w:bidi="hi-IN"/>
              </w:rPr>
            </w:pPr>
            <w:r>
              <w:rPr>
                <w:rFonts w:ascii="Calibri" w:hAnsi="Calibri" w:cs="Calibri"/>
                <w:color w:val="000000"/>
                <w:sz w:val="18"/>
                <w:szCs w:val="18"/>
                <w:lang w:bidi="hi-IN"/>
              </w:rPr>
              <w:t>5</w:t>
            </w:r>
            <w:r w:rsidR="00AE2452" w:rsidRPr="000C0176">
              <w:rPr>
                <w:rFonts w:ascii="Calibri" w:hAnsi="Calibri" w:cs="Calibri"/>
                <w:color w:val="000000"/>
                <w:sz w:val="18"/>
                <w:szCs w:val="18"/>
                <w:lang w:bidi="hi-IN"/>
              </w:rPr>
              <w:t> </w:t>
            </w:r>
          </w:p>
        </w:tc>
        <w:tc>
          <w:tcPr>
            <w:tcW w:w="173" w:type="pct"/>
            <w:shd w:val="clear" w:color="000000" w:fill="FFFFFF"/>
            <w:noWrap/>
            <w:hideMark/>
          </w:tcPr>
          <w:p w:rsidR="00AE2452" w:rsidRPr="000C0176" w:rsidRDefault="00990828" w:rsidP="00891B9C">
            <w:pPr>
              <w:jc w:val="center"/>
              <w:rPr>
                <w:rFonts w:ascii="Calibri" w:hAnsi="Calibri" w:cs="Calibri"/>
                <w:color w:val="000000"/>
                <w:sz w:val="18"/>
                <w:szCs w:val="18"/>
                <w:lang w:bidi="hi-IN"/>
              </w:rPr>
            </w:pPr>
            <w:r>
              <w:rPr>
                <w:rFonts w:ascii="Calibri" w:hAnsi="Calibri" w:cs="Calibri"/>
                <w:color w:val="000000"/>
                <w:sz w:val="18"/>
                <w:szCs w:val="18"/>
                <w:lang w:bidi="hi-IN"/>
              </w:rPr>
              <w:t>0</w:t>
            </w:r>
            <w:r w:rsidR="00AE2452" w:rsidRPr="000C0176">
              <w:rPr>
                <w:rFonts w:ascii="Calibri" w:hAnsi="Calibri" w:cs="Calibri"/>
                <w:color w:val="000000"/>
                <w:sz w:val="18"/>
                <w:szCs w:val="18"/>
                <w:lang w:bidi="hi-IN"/>
              </w:rPr>
              <w:t> </w:t>
            </w:r>
          </w:p>
        </w:tc>
        <w:tc>
          <w:tcPr>
            <w:tcW w:w="173" w:type="pct"/>
            <w:shd w:val="clear" w:color="000000" w:fill="FFFFFF"/>
            <w:noWrap/>
            <w:hideMark/>
          </w:tcPr>
          <w:p w:rsidR="00AE2452" w:rsidRPr="000C0176" w:rsidRDefault="00990828" w:rsidP="00891B9C">
            <w:pPr>
              <w:jc w:val="center"/>
              <w:rPr>
                <w:rFonts w:ascii="Calibri" w:hAnsi="Calibri" w:cs="Calibri"/>
                <w:color w:val="000000"/>
                <w:sz w:val="18"/>
                <w:szCs w:val="18"/>
                <w:lang w:bidi="hi-IN"/>
              </w:rPr>
            </w:pPr>
            <w:r>
              <w:rPr>
                <w:rFonts w:ascii="Calibri" w:hAnsi="Calibri" w:cs="Calibri"/>
                <w:color w:val="000000"/>
                <w:sz w:val="18"/>
                <w:szCs w:val="18"/>
                <w:lang w:bidi="hi-IN"/>
              </w:rPr>
              <w:t>10</w:t>
            </w:r>
            <w:r w:rsidR="00AE2452" w:rsidRPr="000C0176">
              <w:rPr>
                <w:rFonts w:ascii="Calibri" w:hAnsi="Calibri" w:cs="Calibri"/>
                <w:color w:val="000000"/>
                <w:sz w:val="18"/>
                <w:szCs w:val="18"/>
                <w:lang w:bidi="hi-IN"/>
              </w:rPr>
              <w:t> </w:t>
            </w:r>
          </w:p>
        </w:tc>
        <w:tc>
          <w:tcPr>
            <w:tcW w:w="173" w:type="pct"/>
            <w:shd w:val="clear" w:color="000000" w:fill="FFFFFF"/>
            <w:noWrap/>
            <w:hideMark/>
          </w:tcPr>
          <w:p w:rsidR="00AE2452" w:rsidRPr="000C0176" w:rsidRDefault="00990828" w:rsidP="00891B9C">
            <w:pPr>
              <w:jc w:val="center"/>
              <w:rPr>
                <w:rFonts w:ascii="Calibri" w:hAnsi="Calibri" w:cs="Calibri"/>
                <w:color w:val="000000"/>
                <w:sz w:val="18"/>
                <w:szCs w:val="18"/>
                <w:lang w:bidi="hi-IN"/>
              </w:rPr>
            </w:pPr>
            <w:r>
              <w:rPr>
                <w:rFonts w:ascii="Calibri" w:hAnsi="Calibri" w:cs="Calibri"/>
                <w:color w:val="000000"/>
                <w:sz w:val="18"/>
                <w:szCs w:val="18"/>
                <w:lang w:bidi="hi-IN"/>
              </w:rPr>
              <w:t>0</w:t>
            </w:r>
            <w:r w:rsidR="00AE2452" w:rsidRPr="000C0176">
              <w:rPr>
                <w:rFonts w:ascii="Calibri" w:hAnsi="Calibri" w:cs="Calibri"/>
                <w:color w:val="000000"/>
                <w:sz w:val="18"/>
                <w:szCs w:val="18"/>
                <w:lang w:bidi="hi-IN"/>
              </w:rPr>
              <w:t> </w:t>
            </w:r>
          </w:p>
        </w:tc>
        <w:tc>
          <w:tcPr>
            <w:tcW w:w="168" w:type="pct"/>
            <w:shd w:val="clear" w:color="000000" w:fill="FFFFFF"/>
            <w:noWrap/>
            <w:hideMark/>
          </w:tcPr>
          <w:p w:rsidR="00AE2452" w:rsidRPr="000C0176" w:rsidRDefault="00990828" w:rsidP="00891B9C">
            <w:pPr>
              <w:jc w:val="center"/>
              <w:rPr>
                <w:rFonts w:ascii="Calibri" w:hAnsi="Calibri" w:cs="Calibri"/>
                <w:color w:val="000000"/>
                <w:sz w:val="18"/>
                <w:szCs w:val="18"/>
                <w:lang w:bidi="hi-IN"/>
              </w:rPr>
            </w:pPr>
            <w:r>
              <w:rPr>
                <w:rFonts w:ascii="Calibri" w:hAnsi="Calibri" w:cs="Calibri"/>
                <w:color w:val="000000"/>
                <w:sz w:val="18"/>
                <w:szCs w:val="18"/>
                <w:lang w:bidi="hi-IN"/>
              </w:rPr>
              <w:t>1</w:t>
            </w:r>
            <w:r w:rsidR="00AE2452" w:rsidRPr="000C0176">
              <w:rPr>
                <w:rFonts w:ascii="Calibri" w:hAnsi="Calibri" w:cs="Calibri"/>
                <w:color w:val="000000"/>
                <w:sz w:val="18"/>
                <w:szCs w:val="18"/>
                <w:lang w:bidi="hi-IN"/>
              </w:rPr>
              <w:t> </w:t>
            </w:r>
          </w:p>
        </w:tc>
      </w:tr>
      <w:tr w:rsidR="00AE2452" w:rsidRPr="000C0176" w:rsidTr="00AE2452">
        <w:trPr>
          <w:trHeight w:val="20"/>
        </w:trPr>
        <w:tc>
          <w:tcPr>
            <w:tcW w:w="2158" w:type="pct"/>
            <w:shd w:val="clear" w:color="auto" w:fill="auto"/>
            <w:noWrap/>
            <w:hideMark/>
          </w:tcPr>
          <w:p w:rsidR="00AE2452" w:rsidRPr="000C0176" w:rsidRDefault="00AE2452" w:rsidP="00891B9C">
            <w:pPr>
              <w:rPr>
                <w:rFonts w:ascii="Calibri" w:hAnsi="Calibri" w:cs="Calibri"/>
                <w:b/>
                <w:bCs/>
                <w:color w:val="000000"/>
                <w:sz w:val="18"/>
                <w:szCs w:val="18"/>
                <w:lang w:bidi="hi-IN"/>
              </w:rPr>
            </w:pPr>
            <w:r w:rsidRPr="000C0176">
              <w:rPr>
                <w:rFonts w:ascii="Calibri" w:hAnsi="Calibri" w:cs="Calibri"/>
                <w:b/>
                <w:bCs/>
                <w:color w:val="000000"/>
                <w:sz w:val="18"/>
                <w:szCs w:val="18"/>
                <w:lang w:bidi="hi-IN"/>
              </w:rPr>
              <w:t>Others</w:t>
            </w:r>
            <w:r w:rsidRPr="000C0176">
              <w:rPr>
                <w:rFonts w:ascii="Calibri" w:hAnsi="Calibri" w:cs="Calibri"/>
                <w:b/>
                <w:bCs/>
                <w:color w:val="FF0000"/>
                <w:sz w:val="18"/>
                <w:szCs w:val="18"/>
                <w:lang w:bidi="hi-IN"/>
              </w:rPr>
              <w:t>(Pl. Specify)</w:t>
            </w:r>
          </w:p>
        </w:tc>
        <w:tc>
          <w:tcPr>
            <w:tcW w:w="583" w:type="pct"/>
          </w:tcPr>
          <w:p w:rsidR="00AE2452" w:rsidRPr="000C0176" w:rsidRDefault="00990828" w:rsidP="00891B9C">
            <w:pPr>
              <w:jc w:val="center"/>
              <w:rPr>
                <w:rFonts w:ascii="Calibri" w:hAnsi="Calibri" w:cs="Calibri"/>
                <w:color w:val="000000"/>
                <w:sz w:val="18"/>
                <w:szCs w:val="18"/>
                <w:lang w:bidi="hi-IN"/>
              </w:rPr>
            </w:pPr>
            <w:r>
              <w:rPr>
                <w:rFonts w:ascii="Calibri" w:hAnsi="Calibri" w:cs="Calibri"/>
                <w:color w:val="000000"/>
                <w:sz w:val="18"/>
                <w:szCs w:val="18"/>
                <w:lang w:bidi="hi-IN"/>
              </w:rPr>
              <w:t>Natural farming</w:t>
            </w:r>
          </w:p>
        </w:tc>
        <w:tc>
          <w:tcPr>
            <w:tcW w:w="331" w:type="pct"/>
            <w:shd w:val="clear" w:color="000000" w:fill="FFFFFF"/>
            <w:noWrap/>
            <w:hideMark/>
          </w:tcPr>
          <w:p w:rsidR="00AE2452" w:rsidRPr="000C0176" w:rsidRDefault="00990828" w:rsidP="00891B9C">
            <w:pPr>
              <w:jc w:val="center"/>
              <w:rPr>
                <w:rFonts w:ascii="Calibri" w:hAnsi="Calibri" w:cs="Calibri"/>
                <w:color w:val="000000"/>
                <w:sz w:val="18"/>
                <w:szCs w:val="18"/>
                <w:lang w:bidi="hi-IN"/>
              </w:rPr>
            </w:pPr>
            <w:r>
              <w:rPr>
                <w:rFonts w:ascii="Calibri" w:hAnsi="Calibri" w:cs="Calibri"/>
                <w:color w:val="000000"/>
                <w:sz w:val="18"/>
                <w:szCs w:val="18"/>
                <w:lang w:bidi="hi-IN"/>
              </w:rPr>
              <w:t>01</w:t>
            </w:r>
            <w:r w:rsidR="00AE2452" w:rsidRPr="000C0176">
              <w:rPr>
                <w:rFonts w:ascii="Calibri" w:hAnsi="Calibri" w:cs="Calibri"/>
                <w:color w:val="000000"/>
                <w:sz w:val="18"/>
                <w:szCs w:val="18"/>
                <w:lang w:bidi="hi-IN"/>
              </w:rPr>
              <w:t> </w:t>
            </w:r>
          </w:p>
        </w:tc>
        <w:tc>
          <w:tcPr>
            <w:tcW w:w="411" w:type="pct"/>
            <w:shd w:val="clear" w:color="000000" w:fill="FFFFFF"/>
            <w:noWrap/>
            <w:hideMark/>
          </w:tcPr>
          <w:p w:rsidR="00AE2452" w:rsidRPr="000C0176" w:rsidRDefault="00990828" w:rsidP="00891B9C">
            <w:pPr>
              <w:jc w:val="center"/>
              <w:rPr>
                <w:rFonts w:ascii="Calibri" w:hAnsi="Calibri" w:cs="Calibri"/>
                <w:color w:val="000000"/>
                <w:sz w:val="18"/>
                <w:szCs w:val="18"/>
                <w:lang w:bidi="hi-IN"/>
              </w:rPr>
            </w:pPr>
            <w:r>
              <w:rPr>
                <w:rFonts w:ascii="Calibri" w:hAnsi="Calibri" w:cs="Calibri"/>
                <w:color w:val="000000"/>
                <w:sz w:val="18"/>
                <w:szCs w:val="18"/>
                <w:lang w:bidi="hi-IN"/>
              </w:rPr>
              <w:t>01</w:t>
            </w:r>
            <w:r w:rsidR="00AE2452" w:rsidRPr="000C0176">
              <w:rPr>
                <w:rFonts w:ascii="Calibri" w:hAnsi="Calibri" w:cs="Calibri"/>
                <w:color w:val="000000"/>
                <w:sz w:val="18"/>
                <w:szCs w:val="18"/>
                <w:lang w:bidi="hi-IN"/>
              </w:rPr>
              <w:t> </w:t>
            </w:r>
          </w:p>
        </w:tc>
        <w:tc>
          <w:tcPr>
            <w:tcW w:w="355" w:type="pct"/>
            <w:shd w:val="clear" w:color="000000" w:fill="FFFFFF"/>
            <w:noWrap/>
            <w:hideMark/>
          </w:tcPr>
          <w:p w:rsidR="00AE2452" w:rsidRPr="000C0176" w:rsidRDefault="00990828" w:rsidP="00891B9C">
            <w:pPr>
              <w:jc w:val="center"/>
              <w:rPr>
                <w:rFonts w:ascii="Calibri" w:hAnsi="Calibri" w:cs="Calibri"/>
                <w:color w:val="000000"/>
                <w:sz w:val="18"/>
                <w:szCs w:val="18"/>
                <w:lang w:bidi="hi-IN"/>
              </w:rPr>
            </w:pPr>
            <w:r>
              <w:rPr>
                <w:rFonts w:ascii="Calibri" w:hAnsi="Calibri" w:cs="Calibri"/>
                <w:color w:val="000000"/>
                <w:sz w:val="18"/>
                <w:szCs w:val="18"/>
                <w:lang w:bidi="hi-IN"/>
              </w:rPr>
              <w:t>20</w:t>
            </w:r>
            <w:r w:rsidR="00AE2452" w:rsidRPr="000C0176">
              <w:rPr>
                <w:rFonts w:ascii="Calibri" w:hAnsi="Calibri" w:cs="Calibri"/>
                <w:color w:val="000000"/>
                <w:sz w:val="18"/>
                <w:szCs w:val="18"/>
                <w:lang w:bidi="hi-IN"/>
              </w:rPr>
              <w:t> </w:t>
            </w:r>
          </w:p>
        </w:tc>
        <w:tc>
          <w:tcPr>
            <w:tcW w:w="130" w:type="pct"/>
            <w:shd w:val="clear" w:color="000000" w:fill="FFFFFF"/>
            <w:noWrap/>
            <w:hideMark/>
          </w:tcPr>
          <w:p w:rsidR="00AE2452" w:rsidRPr="000C0176" w:rsidRDefault="00990828" w:rsidP="00891B9C">
            <w:pPr>
              <w:jc w:val="center"/>
              <w:rPr>
                <w:rFonts w:ascii="Calibri" w:hAnsi="Calibri" w:cs="Calibri"/>
                <w:color w:val="000000"/>
                <w:sz w:val="18"/>
                <w:szCs w:val="18"/>
                <w:lang w:bidi="hi-IN"/>
              </w:rPr>
            </w:pPr>
            <w:r>
              <w:rPr>
                <w:rFonts w:ascii="Calibri" w:hAnsi="Calibri" w:cs="Calibri"/>
                <w:color w:val="000000"/>
                <w:sz w:val="18"/>
                <w:szCs w:val="18"/>
                <w:lang w:bidi="hi-IN"/>
              </w:rPr>
              <w:t>4</w:t>
            </w:r>
            <w:r w:rsidR="00AE2452" w:rsidRPr="000C0176">
              <w:rPr>
                <w:rFonts w:ascii="Calibri" w:hAnsi="Calibri" w:cs="Calibri"/>
                <w:color w:val="000000"/>
                <w:sz w:val="18"/>
                <w:szCs w:val="18"/>
                <w:lang w:bidi="hi-IN"/>
              </w:rPr>
              <w:t> </w:t>
            </w:r>
          </w:p>
        </w:tc>
        <w:tc>
          <w:tcPr>
            <w:tcW w:w="172" w:type="pct"/>
            <w:shd w:val="clear" w:color="000000" w:fill="FFFFFF"/>
            <w:noWrap/>
            <w:hideMark/>
          </w:tcPr>
          <w:p w:rsidR="00AE2452" w:rsidRPr="000C0176" w:rsidRDefault="00990828" w:rsidP="00891B9C">
            <w:pPr>
              <w:jc w:val="center"/>
              <w:rPr>
                <w:rFonts w:ascii="Calibri" w:hAnsi="Calibri" w:cs="Calibri"/>
                <w:color w:val="000000"/>
                <w:sz w:val="18"/>
                <w:szCs w:val="18"/>
                <w:lang w:bidi="hi-IN"/>
              </w:rPr>
            </w:pPr>
            <w:r>
              <w:rPr>
                <w:rFonts w:ascii="Calibri" w:hAnsi="Calibri" w:cs="Calibri"/>
                <w:color w:val="000000"/>
                <w:sz w:val="18"/>
                <w:szCs w:val="18"/>
                <w:lang w:bidi="hi-IN"/>
              </w:rPr>
              <w:t>4</w:t>
            </w:r>
            <w:r w:rsidR="00AE2452" w:rsidRPr="000C0176">
              <w:rPr>
                <w:rFonts w:ascii="Calibri" w:hAnsi="Calibri" w:cs="Calibri"/>
                <w:color w:val="000000"/>
                <w:sz w:val="18"/>
                <w:szCs w:val="18"/>
                <w:lang w:bidi="hi-IN"/>
              </w:rPr>
              <w:t> </w:t>
            </w:r>
          </w:p>
        </w:tc>
        <w:tc>
          <w:tcPr>
            <w:tcW w:w="173" w:type="pct"/>
            <w:shd w:val="clear" w:color="000000" w:fill="FFFFFF"/>
            <w:noWrap/>
            <w:hideMark/>
          </w:tcPr>
          <w:p w:rsidR="00AE2452" w:rsidRPr="000C0176" w:rsidRDefault="00990828" w:rsidP="00891B9C">
            <w:pPr>
              <w:jc w:val="center"/>
              <w:rPr>
                <w:rFonts w:ascii="Calibri" w:hAnsi="Calibri" w:cs="Calibri"/>
                <w:color w:val="000000"/>
                <w:sz w:val="18"/>
                <w:szCs w:val="18"/>
                <w:lang w:bidi="hi-IN"/>
              </w:rPr>
            </w:pPr>
            <w:r>
              <w:rPr>
                <w:rFonts w:ascii="Calibri" w:hAnsi="Calibri" w:cs="Calibri"/>
                <w:color w:val="000000"/>
                <w:sz w:val="18"/>
                <w:szCs w:val="18"/>
                <w:lang w:bidi="hi-IN"/>
              </w:rPr>
              <w:t>0</w:t>
            </w:r>
            <w:r w:rsidR="00AE2452" w:rsidRPr="000C0176">
              <w:rPr>
                <w:rFonts w:ascii="Calibri" w:hAnsi="Calibri" w:cs="Calibri"/>
                <w:color w:val="000000"/>
                <w:sz w:val="18"/>
                <w:szCs w:val="18"/>
                <w:lang w:bidi="hi-IN"/>
              </w:rPr>
              <w:t> </w:t>
            </w:r>
          </w:p>
        </w:tc>
        <w:tc>
          <w:tcPr>
            <w:tcW w:w="173" w:type="pct"/>
            <w:shd w:val="clear" w:color="000000" w:fill="FFFFFF"/>
            <w:noWrap/>
            <w:hideMark/>
          </w:tcPr>
          <w:p w:rsidR="00AE2452" w:rsidRPr="000C0176" w:rsidRDefault="00990828" w:rsidP="00891B9C">
            <w:pPr>
              <w:jc w:val="center"/>
              <w:rPr>
                <w:rFonts w:ascii="Calibri" w:hAnsi="Calibri" w:cs="Calibri"/>
                <w:color w:val="000000"/>
                <w:sz w:val="18"/>
                <w:szCs w:val="18"/>
                <w:lang w:bidi="hi-IN"/>
              </w:rPr>
            </w:pPr>
            <w:r>
              <w:rPr>
                <w:rFonts w:ascii="Calibri" w:hAnsi="Calibri" w:cs="Calibri"/>
                <w:color w:val="000000"/>
                <w:sz w:val="18"/>
                <w:szCs w:val="18"/>
                <w:lang w:bidi="hi-IN"/>
              </w:rPr>
              <w:t>32</w:t>
            </w:r>
            <w:r w:rsidR="00AE2452" w:rsidRPr="000C0176">
              <w:rPr>
                <w:rFonts w:ascii="Calibri" w:hAnsi="Calibri" w:cs="Calibri"/>
                <w:color w:val="000000"/>
                <w:sz w:val="18"/>
                <w:szCs w:val="18"/>
                <w:lang w:bidi="hi-IN"/>
              </w:rPr>
              <w:t> </w:t>
            </w:r>
          </w:p>
        </w:tc>
        <w:tc>
          <w:tcPr>
            <w:tcW w:w="173" w:type="pct"/>
            <w:shd w:val="clear" w:color="000000" w:fill="FFFFFF"/>
            <w:noWrap/>
            <w:hideMark/>
          </w:tcPr>
          <w:p w:rsidR="00AE2452" w:rsidRPr="000C0176" w:rsidRDefault="00990828" w:rsidP="00891B9C">
            <w:pPr>
              <w:jc w:val="center"/>
              <w:rPr>
                <w:rFonts w:ascii="Calibri" w:hAnsi="Calibri" w:cs="Calibri"/>
                <w:color w:val="000000"/>
                <w:sz w:val="18"/>
                <w:szCs w:val="18"/>
                <w:lang w:bidi="hi-IN"/>
              </w:rPr>
            </w:pPr>
            <w:r>
              <w:rPr>
                <w:rFonts w:ascii="Calibri" w:hAnsi="Calibri" w:cs="Calibri"/>
                <w:color w:val="000000"/>
                <w:sz w:val="18"/>
                <w:szCs w:val="18"/>
                <w:lang w:bidi="hi-IN"/>
              </w:rPr>
              <w:t>6</w:t>
            </w:r>
            <w:r w:rsidR="00AE2452" w:rsidRPr="000C0176">
              <w:rPr>
                <w:rFonts w:ascii="Calibri" w:hAnsi="Calibri" w:cs="Calibri"/>
                <w:color w:val="000000"/>
                <w:sz w:val="18"/>
                <w:szCs w:val="18"/>
                <w:lang w:bidi="hi-IN"/>
              </w:rPr>
              <w:t> </w:t>
            </w:r>
          </w:p>
        </w:tc>
        <w:tc>
          <w:tcPr>
            <w:tcW w:w="173" w:type="pct"/>
            <w:shd w:val="clear" w:color="000000" w:fill="FFFFFF"/>
            <w:noWrap/>
            <w:hideMark/>
          </w:tcPr>
          <w:p w:rsidR="00AE2452" w:rsidRPr="000C0176" w:rsidRDefault="00990828" w:rsidP="00891B9C">
            <w:pPr>
              <w:jc w:val="center"/>
              <w:rPr>
                <w:rFonts w:ascii="Calibri" w:hAnsi="Calibri" w:cs="Calibri"/>
                <w:color w:val="000000"/>
                <w:sz w:val="18"/>
                <w:szCs w:val="18"/>
                <w:lang w:bidi="hi-IN"/>
              </w:rPr>
            </w:pPr>
            <w:r>
              <w:rPr>
                <w:rFonts w:ascii="Calibri" w:hAnsi="Calibri" w:cs="Calibri"/>
                <w:color w:val="000000"/>
                <w:sz w:val="18"/>
                <w:szCs w:val="18"/>
                <w:lang w:bidi="hi-IN"/>
              </w:rPr>
              <w:t>26</w:t>
            </w:r>
            <w:r w:rsidR="00AE2452" w:rsidRPr="000C0176">
              <w:rPr>
                <w:rFonts w:ascii="Calibri" w:hAnsi="Calibri" w:cs="Calibri"/>
                <w:color w:val="000000"/>
                <w:sz w:val="18"/>
                <w:szCs w:val="18"/>
                <w:lang w:bidi="hi-IN"/>
              </w:rPr>
              <w:t> </w:t>
            </w:r>
          </w:p>
        </w:tc>
        <w:tc>
          <w:tcPr>
            <w:tcW w:w="168" w:type="pct"/>
            <w:shd w:val="clear" w:color="000000" w:fill="FFFFFF"/>
            <w:noWrap/>
            <w:hideMark/>
          </w:tcPr>
          <w:p w:rsidR="00AE2452" w:rsidRPr="000C0176" w:rsidRDefault="00990828" w:rsidP="00891B9C">
            <w:pPr>
              <w:jc w:val="center"/>
              <w:rPr>
                <w:rFonts w:ascii="Calibri" w:hAnsi="Calibri" w:cs="Calibri"/>
                <w:color w:val="000000"/>
                <w:sz w:val="18"/>
                <w:szCs w:val="18"/>
                <w:lang w:bidi="hi-IN"/>
              </w:rPr>
            </w:pPr>
            <w:r>
              <w:rPr>
                <w:rFonts w:ascii="Calibri" w:hAnsi="Calibri" w:cs="Calibri"/>
                <w:color w:val="000000"/>
                <w:sz w:val="18"/>
                <w:szCs w:val="18"/>
                <w:lang w:bidi="hi-IN"/>
              </w:rPr>
              <w:t>0</w:t>
            </w:r>
            <w:r w:rsidR="00AE2452" w:rsidRPr="000C0176">
              <w:rPr>
                <w:rFonts w:ascii="Calibri" w:hAnsi="Calibri" w:cs="Calibri"/>
                <w:color w:val="000000"/>
                <w:sz w:val="18"/>
                <w:szCs w:val="18"/>
                <w:lang w:bidi="hi-IN"/>
              </w:rPr>
              <w:t> </w:t>
            </w:r>
          </w:p>
        </w:tc>
      </w:tr>
    </w:tbl>
    <w:p w:rsidR="00013E18" w:rsidRPr="00B9523A" w:rsidRDefault="00013E18" w:rsidP="00013E18">
      <w:pPr>
        <w:rPr>
          <w:rFonts w:ascii="Calibri" w:hAnsi="Calibri"/>
          <w:b/>
          <w:sz w:val="6"/>
          <w:szCs w:val="6"/>
        </w:rPr>
      </w:pPr>
    </w:p>
    <w:p w:rsidR="0069563E" w:rsidRDefault="0069563E" w:rsidP="00891B9C">
      <w:pPr>
        <w:numPr>
          <w:ilvl w:val="0"/>
          <w:numId w:val="5"/>
        </w:numPr>
        <w:rPr>
          <w:rFonts w:ascii="Calibri" w:hAnsi="Calibri"/>
          <w:b/>
          <w:sz w:val="28"/>
          <w:szCs w:val="28"/>
        </w:rPr>
      </w:pPr>
      <w:r>
        <w:rPr>
          <w:rFonts w:ascii="Calibri" w:hAnsi="Calibri"/>
          <w:b/>
          <w:sz w:val="28"/>
          <w:szCs w:val="28"/>
        </w:rPr>
        <w:t>OFF Campus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975"/>
        <w:gridCol w:w="1344"/>
        <w:gridCol w:w="763"/>
        <w:gridCol w:w="947"/>
        <w:gridCol w:w="818"/>
        <w:gridCol w:w="300"/>
        <w:gridCol w:w="396"/>
        <w:gridCol w:w="399"/>
        <w:gridCol w:w="399"/>
        <w:gridCol w:w="399"/>
        <w:gridCol w:w="399"/>
        <w:gridCol w:w="387"/>
      </w:tblGrid>
      <w:tr w:rsidR="0069563E" w:rsidRPr="000C0176" w:rsidTr="002C1C8E">
        <w:trPr>
          <w:trHeight w:val="20"/>
          <w:tblHeader/>
        </w:trPr>
        <w:tc>
          <w:tcPr>
            <w:tcW w:w="2158" w:type="pct"/>
            <w:vMerge w:val="restart"/>
            <w:shd w:val="clear" w:color="auto" w:fill="E5DFEC"/>
            <w:hideMark/>
          </w:tcPr>
          <w:p w:rsidR="0069563E" w:rsidRPr="000C0176" w:rsidRDefault="0069563E" w:rsidP="00891B9C">
            <w:pPr>
              <w:rPr>
                <w:rFonts w:ascii="Calibri" w:hAnsi="Calibri" w:cs="Calibri"/>
                <w:b/>
                <w:bCs/>
                <w:color w:val="000000"/>
                <w:sz w:val="18"/>
                <w:szCs w:val="18"/>
                <w:lang w:bidi="hi-IN"/>
              </w:rPr>
            </w:pPr>
            <w:r w:rsidRPr="000C0176">
              <w:rPr>
                <w:rFonts w:ascii="Calibri" w:hAnsi="Calibri" w:cs="Calibri"/>
                <w:b/>
                <w:bCs/>
                <w:color w:val="000000"/>
                <w:sz w:val="18"/>
                <w:szCs w:val="18"/>
                <w:lang w:bidi="hi-IN"/>
              </w:rPr>
              <w:t>Thematic Area of training (if other please specify name)</w:t>
            </w:r>
          </w:p>
        </w:tc>
        <w:tc>
          <w:tcPr>
            <w:tcW w:w="583" w:type="pct"/>
            <w:vMerge w:val="restart"/>
            <w:shd w:val="clear" w:color="auto" w:fill="E5DFEC"/>
          </w:tcPr>
          <w:p w:rsidR="0069563E" w:rsidRPr="000C0176" w:rsidRDefault="0069563E" w:rsidP="00891B9C">
            <w:pPr>
              <w:jc w:val="center"/>
              <w:rPr>
                <w:rFonts w:ascii="Calibri" w:hAnsi="Calibri" w:cs="Calibri"/>
                <w:b/>
                <w:bCs/>
                <w:color w:val="000000"/>
                <w:sz w:val="18"/>
                <w:szCs w:val="18"/>
                <w:lang w:bidi="hi-IN"/>
              </w:rPr>
            </w:pPr>
            <w:r w:rsidRPr="000C0176">
              <w:rPr>
                <w:rFonts w:ascii="Calibri" w:hAnsi="Calibri" w:cs="Calibri"/>
                <w:b/>
                <w:bCs/>
                <w:color w:val="000000"/>
                <w:sz w:val="18"/>
                <w:szCs w:val="18"/>
                <w:lang w:bidi="hi-IN"/>
              </w:rPr>
              <w:t>Training Title</w:t>
            </w:r>
          </w:p>
        </w:tc>
        <w:tc>
          <w:tcPr>
            <w:tcW w:w="331" w:type="pct"/>
            <w:vMerge w:val="restart"/>
            <w:shd w:val="clear" w:color="auto" w:fill="E5DFEC"/>
            <w:hideMark/>
          </w:tcPr>
          <w:p w:rsidR="0069563E" w:rsidRPr="000C0176" w:rsidRDefault="0069563E" w:rsidP="00891B9C">
            <w:pPr>
              <w:jc w:val="center"/>
              <w:rPr>
                <w:rFonts w:ascii="Calibri" w:hAnsi="Calibri" w:cs="Calibri"/>
                <w:b/>
                <w:bCs/>
                <w:color w:val="000000"/>
                <w:sz w:val="18"/>
                <w:szCs w:val="18"/>
                <w:lang w:bidi="hi-IN"/>
              </w:rPr>
            </w:pPr>
            <w:r w:rsidRPr="000C0176">
              <w:rPr>
                <w:rFonts w:ascii="Calibri" w:hAnsi="Calibri" w:cs="Calibri"/>
                <w:b/>
                <w:bCs/>
                <w:color w:val="000000"/>
                <w:sz w:val="18"/>
                <w:szCs w:val="18"/>
                <w:lang w:bidi="hi-IN"/>
              </w:rPr>
              <w:t>No. of  Courses</w:t>
            </w:r>
          </w:p>
        </w:tc>
        <w:tc>
          <w:tcPr>
            <w:tcW w:w="411" w:type="pct"/>
            <w:vMerge w:val="restart"/>
            <w:shd w:val="clear" w:color="auto" w:fill="E5DFEC"/>
            <w:noWrap/>
            <w:hideMark/>
          </w:tcPr>
          <w:p w:rsidR="0069563E" w:rsidRPr="000C0176" w:rsidRDefault="0069563E" w:rsidP="00891B9C">
            <w:pPr>
              <w:rPr>
                <w:rFonts w:ascii="Calibri" w:hAnsi="Calibri" w:cs="Calibri"/>
                <w:b/>
                <w:bCs/>
                <w:color w:val="000000"/>
                <w:sz w:val="18"/>
                <w:szCs w:val="18"/>
                <w:lang w:bidi="hi-IN"/>
              </w:rPr>
            </w:pPr>
            <w:r w:rsidRPr="000C0176">
              <w:rPr>
                <w:rFonts w:ascii="Calibri" w:hAnsi="Calibri" w:cs="Calibri"/>
                <w:b/>
                <w:bCs/>
                <w:color w:val="000000"/>
                <w:sz w:val="18"/>
                <w:szCs w:val="18"/>
                <w:lang w:bidi="hi-IN"/>
              </w:rPr>
              <w:t>Duration (Days)</w:t>
            </w:r>
          </w:p>
        </w:tc>
        <w:tc>
          <w:tcPr>
            <w:tcW w:w="1517" w:type="pct"/>
            <w:gridSpan w:val="8"/>
            <w:shd w:val="clear" w:color="auto" w:fill="E5DFEC"/>
            <w:noWrap/>
            <w:hideMark/>
          </w:tcPr>
          <w:p w:rsidR="0069563E" w:rsidRPr="000C0176" w:rsidRDefault="0069563E" w:rsidP="00891B9C">
            <w:pPr>
              <w:jc w:val="center"/>
              <w:rPr>
                <w:rFonts w:ascii="Calibri" w:hAnsi="Calibri" w:cs="Calibri"/>
                <w:b/>
                <w:bCs/>
                <w:color w:val="000000"/>
                <w:sz w:val="18"/>
                <w:szCs w:val="18"/>
                <w:lang w:bidi="hi-IN"/>
              </w:rPr>
            </w:pPr>
            <w:r w:rsidRPr="000C0176">
              <w:rPr>
                <w:rFonts w:ascii="Calibri" w:hAnsi="Calibri" w:cs="Calibri"/>
                <w:b/>
                <w:bCs/>
                <w:color w:val="000000"/>
                <w:sz w:val="18"/>
                <w:szCs w:val="18"/>
                <w:lang w:bidi="hi-IN"/>
              </w:rPr>
              <w:t>Participants</w:t>
            </w:r>
          </w:p>
        </w:tc>
      </w:tr>
      <w:tr w:rsidR="0069563E" w:rsidRPr="000C0176" w:rsidTr="002C1C8E">
        <w:trPr>
          <w:trHeight w:val="20"/>
          <w:tblHeader/>
        </w:trPr>
        <w:tc>
          <w:tcPr>
            <w:tcW w:w="2158" w:type="pct"/>
            <w:vMerge/>
            <w:shd w:val="clear" w:color="auto" w:fill="E5DFEC"/>
            <w:vAlign w:val="center"/>
            <w:hideMark/>
          </w:tcPr>
          <w:p w:rsidR="0069563E" w:rsidRPr="000C0176" w:rsidRDefault="0069563E" w:rsidP="00891B9C">
            <w:pPr>
              <w:rPr>
                <w:rFonts w:ascii="Calibri" w:hAnsi="Calibri" w:cs="Calibri"/>
                <w:b/>
                <w:bCs/>
                <w:color w:val="000000"/>
                <w:sz w:val="18"/>
                <w:szCs w:val="18"/>
                <w:lang w:bidi="hi-IN"/>
              </w:rPr>
            </w:pPr>
          </w:p>
        </w:tc>
        <w:tc>
          <w:tcPr>
            <w:tcW w:w="583" w:type="pct"/>
            <w:vMerge/>
            <w:shd w:val="clear" w:color="auto" w:fill="E5DFEC"/>
          </w:tcPr>
          <w:p w:rsidR="0069563E" w:rsidRPr="000C0176" w:rsidRDefault="0069563E" w:rsidP="00891B9C">
            <w:pPr>
              <w:rPr>
                <w:rFonts w:ascii="Calibri" w:hAnsi="Calibri" w:cs="Calibri"/>
                <w:b/>
                <w:bCs/>
                <w:color w:val="000000"/>
                <w:sz w:val="18"/>
                <w:szCs w:val="18"/>
                <w:lang w:bidi="hi-IN"/>
              </w:rPr>
            </w:pPr>
          </w:p>
        </w:tc>
        <w:tc>
          <w:tcPr>
            <w:tcW w:w="331" w:type="pct"/>
            <w:vMerge/>
            <w:shd w:val="clear" w:color="auto" w:fill="E5DFEC"/>
            <w:vAlign w:val="center"/>
            <w:hideMark/>
          </w:tcPr>
          <w:p w:rsidR="0069563E" w:rsidRPr="000C0176" w:rsidRDefault="0069563E" w:rsidP="00891B9C">
            <w:pPr>
              <w:rPr>
                <w:rFonts w:ascii="Calibri" w:hAnsi="Calibri" w:cs="Calibri"/>
                <w:b/>
                <w:bCs/>
                <w:color w:val="000000"/>
                <w:sz w:val="18"/>
                <w:szCs w:val="18"/>
                <w:lang w:bidi="hi-IN"/>
              </w:rPr>
            </w:pPr>
          </w:p>
        </w:tc>
        <w:tc>
          <w:tcPr>
            <w:tcW w:w="411" w:type="pct"/>
            <w:vMerge/>
            <w:shd w:val="clear" w:color="auto" w:fill="E5DFEC"/>
            <w:vAlign w:val="center"/>
            <w:hideMark/>
          </w:tcPr>
          <w:p w:rsidR="0069563E" w:rsidRPr="000C0176" w:rsidRDefault="0069563E" w:rsidP="00891B9C">
            <w:pPr>
              <w:rPr>
                <w:rFonts w:ascii="Calibri" w:hAnsi="Calibri" w:cs="Calibri"/>
                <w:b/>
                <w:bCs/>
                <w:color w:val="000000"/>
                <w:sz w:val="18"/>
                <w:szCs w:val="18"/>
                <w:lang w:bidi="hi-IN"/>
              </w:rPr>
            </w:pPr>
          </w:p>
        </w:tc>
        <w:tc>
          <w:tcPr>
            <w:tcW w:w="485" w:type="pct"/>
            <w:gridSpan w:val="2"/>
            <w:shd w:val="clear" w:color="auto" w:fill="E5DFEC"/>
            <w:noWrap/>
            <w:hideMark/>
          </w:tcPr>
          <w:p w:rsidR="0069563E" w:rsidRPr="000C0176" w:rsidRDefault="0069563E" w:rsidP="00891B9C">
            <w:pPr>
              <w:jc w:val="center"/>
              <w:rPr>
                <w:rFonts w:ascii="Calibri" w:hAnsi="Calibri" w:cs="Calibri"/>
                <w:b/>
                <w:bCs/>
                <w:color w:val="000000"/>
                <w:sz w:val="18"/>
                <w:szCs w:val="18"/>
                <w:lang w:bidi="hi-IN"/>
              </w:rPr>
            </w:pPr>
            <w:r w:rsidRPr="000C0176">
              <w:rPr>
                <w:rFonts w:ascii="Calibri" w:hAnsi="Calibri" w:cs="Calibri"/>
                <w:b/>
                <w:bCs/>
                <w:color w:val="000000"/>
                <w:sz w:val="18"/>
                <w:szCs w:val="18"/>
                <w:lang w:bidi="hi-IN"/>
              </w:rPr>
              <w:t>Gen</w:t>
            </w:r>
          </w:p>
        </w:tc>
        <w:tc>
          <w:tcPr>
            <w:tcW w:w="345" w:type="pct"/>
            <w:gridSpan w:val="2"/>
            <w:shd w:val="clear" w:color="auto" w:fill="E5DFEC"/>
            <w:noWrap/>
            <w:hideMark/>
          </w:tcPr>
          <w:p w:rsidR="0069563E" w:rsidRPr="000C0176" w:rsidRDefault="0069563E" w:rsidP="00891B9C">
            <w:pPr>
              <w:jc w:val="center"/>
              <w:rPr>
                <w:rFonts w:ascii="Calibri" w:hAnsi="Calibri" w:cs="Calibri"/>
                <w:b/>
                <w:bCs/>
                <w:color w:val="000000"/>
                <w:sz w:val="18"/>
                <w:szCs w:val="18"/>
                <w:lang w:bidi="hi-IN"/>
              </w:rPr>
            </w:pPr>
            <w:r w:rsidRPr="000C0176">
              <w:rPr>
                <w:rFonts w:ascii="Calibri" w:hAnsi="Calibri" w:cs="Calibri"/>
                <w:b/>
                <w:bCs/>
                <w:color w:val="000000"/>
                <w:sz w:val="18"/>
                <w:szCs w:val="18"/>
                <w:lang w:bidi="hi-IN"/>
              </w:rPr>
              <w:t>SC</w:t>
            </w:r>
          </w:p>
        </w:tc>
        <w:tc>
          <w:tcPr>
            <w:tcW w:w="346" w:type="pct"/>
            <w:gridSpan w:val="2"/>
            <w:shd w:val="clear" w:color="auto" w:fill="E5DFEC"/>
            <w:noWrap/>
            <w:hideMark/>
          </w:tcPr>
          <w:p w:rsidR="0069563E" w:rsidRPr="000C0176" w:rsidRDefault="0069563E" w:rsidP="00891B9C">
            <w:pPr>
              <w:jc w:val="center"/>
              <w:rPr>
                <w:rFonts w:ascii="Calibri" w:hAnsi="Calibri" w:cs="Calibri"/>
                <w:b/>
                <w:bCs/>
                <w:color w:val="000000"/>
                <w:sz w:val="18"/>
                <w:szCs w:val="18"/>
                <w:lang w:bidi="hi-IN"/>
              </w:rPr>
            </w:pPr>
            <w:r w:rsidRPr="000C0176">
              <w:rPr>
                <w:rFonts w:ascii="Calibri" w:hAnsi="Calibri" w:cs="Calibri"/>
                <w:b/>
                <w:bCs/>
                <w:color w:val="000000"/>
                <w:sz w:val="18"/>
                <w:szCs w:val="18"/>
                <w:lang w:bidi="hi-IN"/>
              </w:rPr>
              <w:t>ST</w:t>
            </w:r>
          </w:p>
        </w:tc>
        <w:tc>
          <w:tcPr>
            <w:tcW w:w="341" w:type="pct"/>
            <w:gridSpan w:val="2"/>
            <w:shd w:val="clear" w:color="auto" w:fill="E5DFEC"/>
            <w:noWrap/>
            <w:hideMark/>
          </w:tcPr>
          <w:p w:rsidR="0069563E" w:rsidRPr="000C0176" w:rsidRDefault="0069563E" w:rsidP="00891B9C">
            <w:pPr>
              <w:jc w:val="center"/>
              <w:rPr>
                <w:rFonts w:ascii="Calibri" w:hAnsi="Calibri" w:cs="Calibri"/>
                <w:b/>
                <w:bCs/>
                <w:color w:val="000000"/>
                <w:sz w:val="18"/>
                <w:szCs w:val="18"/>
                <w:lang w:bidi="hi-IN"/>
              </w:rPr>
            </w:pPr>
            <w:r w:rsidRPr="000C0176">
              <w:rPr>
                <w:rFonts w:ascii="Calibri" w:hAnsi="Calibri" w:cs="Calibri"/>
                <w:b/>
                <w:bCs/>
                <w:color w:val="000000"/>
                <w:sz w:val="18"/>
                <w:szCs w:val="18"/>
                <w:lang w:bidi="hi-IN"/>
              </w:rPr>
              <w:t>Others</w:t>
            </w:r>
          </w:p>
        </w:tc>
      </w:tr>
      <w:tr w:rsidR="002C1C8E" w:rsidRPr="000C0176" w:rsidTr="002C1C8E">
        <w:trPr>
          <w:trHeight w:val="20"/>
          <w:tblHeader/>
        </w:trPr>
        <w:tc>
          <w:tcPr>
            <w:tcW w:w="2158" w:type="pct"/>
            <w:vMerge/>
            <w:shd w:val="clear" w:color="auto" w:fill="E5DFEC"/>
            <w:vAlign w:val="center"/>
            <w:hideMark/>
          </w:tcPr>
          <w:p w:rsidR="0069563E" w:rsidRPr="000C0176" w:rsidRDefault="0069563E" w:rsidP="00891B9C">
            <w:pPr>
              <w:rPr>
                <w:rFonts w:ascii="Calibri" w:hAnsi="Calibri" w:cs="Calibri"/>
                <w:b/>
                <w:bCs/>
                <w:color w:val="000000"/>
                <w:sz w:val="18"/>
                <w:szCs w:val="18"/>
                <w:lang w:bidi="hi-IN"/>
              </w:rPr>
            </w:pPr>
          </w:p>
        </w:tc>
        <w:tc>
          <w:tcPr>
            <w:tcW w:w="583" w:type="pct"/>
            <w:vMerge/>
            <w:shd w:val="clear" w:color="auto" w:fill="E5DFEC"/>
          </w:tcPr>
          <w:p w:rsidR="0069563E" w:rsidRPr="000C0176" w:rsidRDefault="0069563E" w:rsidP="00891B9C">
            <w:pPr>
              <w:rPr>
                <w:rFonts w:ascii="Calibri" w:hAnsi="Calibri" w:cs="Calibri"/>
                <w:b/>
                <w:bCs/>
                <w:color w:val="000000"/>
                <w:sz w:val="18"/>
                <w:szCs w:val="18"/>
                <w:lang w:bidi="hi-IN"/>
              </w:rPr>
            </w:pPr>
          </w:p>
        </w:tc>
        <w:tc>
          <w:tcPr>
            <w:tcW w:w="331" w:type="pct"/>
            <w:vMerge/>
            <w:shd w:val="clear" w:color="auto" w:fill="E5DFEC"/>
            <w:vAlign w:val="center"/>
            <w:hideMark/>
          </w:tcPr>
          <w:p w:rsidR="0069563E" w:rsidRPr="000C0176" w:rsidRDefault="0069563E" w:rsidP="00891B9C">
            <w:pPr>
              <w:rPr>
                <w:rFonts w:ascii="Calibri" w:hAnsi="Calibri" w:cs="Calibri"/>
                <w:b/>
                <w:bCs/>
                <w:color w:val="000000"/>
                <w:sz w:val="18"/>
                <w:szCs w:val="18"/>
                <w:lang w:bidi="hi-IN"/>
              </w:rPr>
            </w:pPr>
          </w:p>
        </w:tc>
        <w:tc>
          <w:tcPr>
            <w:tcW w:w="411" w:type="pct"/>
            <w:vMerge/>
            <w:shd w:val="clear" w:color="auto" w:fill="E5DFEC"/>
            <w:vAlign w:val="center"/>
            <w:hideMark/>
          </w:tcPr>
          <w:p w:rsidR="0069563E" w:rsidRPr="000C0176" w:rsidRDefault="0069563E" w:rsidP="00891B9C">
            <w:pPr>
              <w:rPr>
                <w:rFonts w:ascii="Calibri" w:hAnsi="Calibri" w:cs="Calibri"/>
                <w:b/>
                <w:bCs/>
                <w:color w:val="000000"/>
                <w:sz w:val="18"/>
                <w:szCs w:val="18"/>
                <w:lang w:bidi="hi-IN"/>
              </w:rPr>
            </w:pPr>
          </w:p>
        </w:tc>
        <w:tc>
          <w:tcPr>
            <w:tcW w:w="355" w:type="pct"/>
            <w:shd w:val="clear" w:color="auto" w:fill="E5DFEC"/>
            <w:noWrap/>
            <w:hideMark/>
          </w:tcPr>
          <w:p w:rsidR="0069563E" w:rsidRPr="000C0176" w:rsidRDefault="0069563E" w:rsidP="00891B9C">
            <w:pPr>
              <w:jc w:val="center"/>
              <w:rPr>
                <w:rFonts w:ascii="Calibri" w:hAnsi="Calibri" w:cs="Calibri"/>
                <w:b/>
                <w:bCs/>
                <w:color w:val="000000"/>
                <w:sz w:val="18"/>
                <w:szCs w:val="18"/>
                <w:lang w:bidi="hi-IN"/>
              </w:rPr>
            </w:pPr>
            <w:r w:rsidRPr="000C0176">
              <w:rPr>
                <w:rFonts w:ascii="Calibri" w:hAnsi="Calibri" w:cs="Calibri"/>
                <w:b/>
                <w:bCs/>
                <w:color w:val="000000"/>
                <w:sz w:val="18"/>
                <w:szCs w:val="18"/>
                <w:lang w:bidi="hi-IN"/>
              </w:rPr>
              <w:t>M</w:t>
            </w:r>
          </w:p>
        </w:tc>
        <w:tc>
          <w:tcPr>
            <w:tcW w:w="130" w:type="pct"/>
            <w:shd w:val="clear" w:color="auto" w:fill="E5DFEC"/>
            <w:noWrap/>
            <w:hideMark/>
          </w:tcPr>
          <w:p w:rsidR="0069563E" w:rsidRPr="000C0176" w:rsidRDefault="0069563E" w:rsidP="00891B9C">
            <w:pPr>
              <w:jc w:val="center"/>
              <w:rPr>
                <w:rFonts w:ascii="Calibri" w:hAnsi="Calibri" w:cs="Calibri"/>
                <w:b/>
                <w:bCs/>
                <w:color w:val="000000"/>
                <w:sz w:val="18"/>
                <w:szCs w:val="18"/>
                <w:lang w:bidi="hi-IN"/>
              </w:rPr>
            </w:pPr>
            <w:r w:rsidRPr="000C0176">
              <w:rPr>
                <w:rFonts w:ascii="Calibri" w:hAnsi="Calibri" w:cs="Calibri"/>
                <w:b/>
                <w:bCs/>
                <w:color w:val="000000"/>
                <w:sz w:val="18"/>
                <w:szCs w:val="18"/>
                <w:lang w:bidi="hi-IN"/>
              </w:rPr>
              <w:t>F</w:t>
            </w:r>
          </w:p>
        </w:tc>
        <w:tc>
          <w:tcPr>
            <w:tcW w:w="172" w:type="pct"/>
            <w:shd w:val="clear" w:color="auto" w:fill="E5DFEC"/>
            <w:noWrap/>
            <w:hideMark/>
          </w:tcPr>
          <w:p w:rsidR="0069563E" w:rsidRPr="000C0176" w:rsidRDefault="0069563E" w:rsidP="00891B9C">
            <w:pPr>
              <w:jc w:val="center"/>
              <w:rPr>
                <w:rFonts w:ascii="Calibri" w:hAnsi="Calibri" w:cs="Calibri"/>
                <w:b/>
                <w:bCs/>
                <w:color w:val="000000"/>
                <w:sz w:val="18"/>
                <w:szCs w:val="18"/>
                <w:lang w:bidi="hi-IN"/>
              </w:rPr>
            </w:pPr>
            <w:r w:rsidRPr="000C0176">
              <w:rPr>
                <w:rFonts w:ascii="Calibri" w:hAnsi="Calibri" w:cs="Calibri"/>
                <w:b/>
                <w:bCs/>
                <w:color w:val="000000"/>
                <w:sz w:val="18"/>
                <w:szCs w:val="18"/>
                <w:lang w:bidi="hi-IN"/>
              </w:rPr>
              <w:t>M</w:t>
            </w:r>
          </w:p>
        </w:tc>
        <w:tc>
          <w:tcPr>
            <w:tcW w:w="173" w:type="pct"/>
            <w:shd w:val="clear" w:color="auto" w:fill="E5DFEC"/>
            <w:noWrap/>
            <w:hideMark/>
          </w:tcPr>
          <w:p w:rsidR="0069563E" w:rsidRPr="000C0176" w:rsidRDefault="0069563E" w:rsidP="00891B9C">
            <w:pPr>
              <w:jc w:val="center"/>
              <w:rPr>
                <w:rFonts w:ascii="Calibri" w:hAnsi="Calibri" w:cs="Calibri"/>
                <w:b/>
                <w:bCs/>
                <w:color w:val="000000"/>
                <w:sz w:val="18"/>
                <w:szCs w:val="18"/>
                <w:lang w:bidi="hi-IN"/>
              </w:rPr>
            </w:pPr>
            <w:r w:rsidRPr="000C0176">
              <w:rPr>
                <w:rFonts w:ascii="Calibri" w:hAnsi="Calibri" w:cs="Calibri"/>
                <w:b/>
                <w:bCs/>
                <w:color w:val="000000"/>
                <w:sz w:val="18"/>
                <w:szCs w:val="18"/>
                <w:lang w:bidi="hi-IN"/>
              </w:rPr>
              <w:t>F</w:t>
            </w:r>
          </w:p>
        </w:tc>
        <w:tc>
          <w:tcPr>
            <w:tcW w:w="173" w:type="pct"/>
            <w:shd w:val="clear" w:color="auto" w:fill="E5DFEC"/>
            <w:noWrap/>
            <w:hideMark/>
          </w:tcPr>
          <w:p w:rsidR="0069563E" w:rsidRPr="000C0176" w:rsidRDefault="0069563E" w:rsidP="00891B9C">
            <w:pPr>
              <w:jc w:val="center"/>
              <w:rPr>
                <w:rFonts w:ascii="Calibri" w:hAnsi="Calibri" w:cs="Calibri"/>
                <w:b/>
                <w:bCs/>
                <w:color w:val="000000"/>
                <w:sz w:val="18"/>
                <w:szCs w:val="18"/>
                <w:lang w:bidi="hi-IN"/>
              </w:rPr>
            </w:pPr>
            <w:r w:rsidRPr="000C0176">
              <w:rPr>
                <w:rFonts w:ascii="Calibri" w:hAnsi="Calibri" w:cs="Calibri"/>
                <w:b/>
                <w:bCs/>
                <w:color w:val="000000"/>
                <w:sz w:val="18"/>
                <w:szCs w:val="18"/>
                <w:lang w:bidi="hi-IN"/>
              </w:rPr>
              <w:t>M</w:t>
            </w:r>
          </w:p>
        </w:tc>
        <w:tc>
          <w:tcPr>
            <w:tcW w:w="173" w:type="pct"/>
            <w:shd w:val="clear" w:color="auto" w:fill="E5DFEC"/>
            <w:noWrap/>
            <w:hideMark/>
          </w:tcPr>
          <w:p w:rsidR="0069563E" w:rsidRPr="000C0176" w:rsidRDefault="0069563E" w:rsidP="00891B9C">
            <w:pPr>
              <w:jc w:val="center"/>
              <w:rPr>
                <w:rFonts w:ascii="Calibri" w:hAnsi="Calibri" w:cs="Calibri"/>
                <w:b/>
                <w:bCs/>
                <w:color w:val="000000"/>
                <w:sz w:val="18"/>
                <w:szCs w:val="18"/>
                <w:lang w:bidi="hi-IN"/>
              </w:rPr>
            </w:pPr>
            <w:r w:rsidRPr="000C0176">
              <w:rPr>
                <w:rFonts w:ascii="Calibri" w:hAnsi="Calibri" w:cs="Calibri"/>
                <w:b/>
                <w:bCs/>
                <w:color w:val="000000"/>
                <w:sz w:val="18"/>
                <w:szCs w:val="18"/>
                <w:lang w:bidi="hi-IN"/>
              </w:rPr>
              <w:t>F</w:t>
            </w:r>
          </w:p>
        </w:tc>
        <w:tc>
          <w:tcPr>
            <w:tcW w:w="173" w:type="pct"/>
            <w:shd w:val="clear" w:color="auto" w:fill="E5DFEC"/>
            <w:noWrap/>
            <w:hideMark/>
          </w:tcPr>
          <w:p w:rsidR="0069563E" w:rsidRPr="000C0176" w:rsidRDefault="0069563E" w:rsidP="00891B9C">
            <w:pPr>
              <w:jc w:val="center"/>
              <w:rPr>
                <w:rFonts w:ascii="Calibri" w:hAnsi="Calibri" w:cs="Calibri"/>
                <w:b/>
                <w:bCs/>
                <w:color w:val="000000"/>
                <w:sz w:val="18"/>
                <w:szCs w:val="18"/>
                <w:lang w:bidi="hi-IN"/>
              </w:rPr>
            </w:pPr>
            <w:r w:rsidRPr="000C0176">
              <w:rPr>
                <w:rFonts w:ascii="Calibri" w:hAnsi="Calibri" w:cs="Calibri"/>
                <w:b/>
                <w:bCs/>
                <w:color w:val="000000"/>
                <w:sz w:val="18"/>
                <w:szCs w:val="18"/>
                <w:lang w:bidi="hi-IN"/>
              </w:rPr>
              <w:t>M</w:t>
            </w:r>
          </w:p>
        </w:tc>
        <w:tc>
          <w:tcPr>
            <w:tcW w:w="168" w:type="pct"/>
            <w:shd w:val="clear" w:color="auto" w:fill="E5DFEC"/>
            <w:noWrap/>
            <w:hideMark/>
          </w:tcPr>
          <w:p w:rsidR="0069563E" w:rsidRPr="000C0176" w:rsidRDefault="0069563E" w:rsidP="00891B9C">
            <w:pPr>
              <w:jc w:val="center"/>
              <w:rPr>
                <w:rFonts w:ascii="Calibri" w:hAnsi="Calibri" w:cs="Calibri"/>
                <w:b/>
                <w:bCs/>
                <w:color w:val="000000"/>
                <w:sz w:val="18"/>
                <w:szCs w:val="18"/>
                <w:lang w:bidi="hi-IN"/>
              </w:rPr>
            </w:pPr>
            <w:r w:rsidRPr="000C0176">
              <w:rPr>
                <w:rFonts w:ascii="Calibri" w:hAnsi="Calibri" w:cs="Calibri"/>
                <w:b/>
                <w:bCs/>
                <w:color w:val="000000"/>
                <w:sz w:val="18"/>
                <w:szCs w:val="18"/>
                <w:lang w:bidi="hi-IN"/>
              </w:rPr>
              <w:t>F</w:t>
            </w:r>
          </w:p>
        </w:tc>
      </w:tr>
      <w:tr w:rsidR="0069563E" w:rsidRPr="000C0176" w:rsidTr="00891B9C">
        <w:trPr>
          <w:trHeight w:val="20"/>
        </w:trPr>
        <w:tc>
          <w:tcPr>
            <w:tcW w:w="2158" w:type="pct"/>
            <w:shd w:val="clear" w:color="auto" w:fill="auto"/>
            <w:noWrap/>
            <w:hideMark/>
          </w:tcPr>
          <w:p w:rsidR="0069563E" w:rsidRPr="000C0176" w:rsidRDefault="0069563E" w:rsidP="00891B9C">
            <w:pPr>
              <w:rPr>
                <w:rFonts w:ascii="Calibri" w:hAnsi="Calibri" w:cs="Calibri"/>
                <w:color w:val="000000"/>
                <w:sz w:val="18"/>
                <w:szCs w:val="18"/>
                <w:lang w:bidi="hi-IN"/>
              </w:rPr>
            </w:pPr>
            <w:r w:rsidRPr="000C0176">
              <w:rPr>
                <w:rFonts w:ascii="Calibri" w:hAnsi="Calibri" w:cs="Calibri"/>
                <w:color w:val="000000"/>
                <w:sz w:val="18"/>
                <w:szCs w:val="18"/>
                <w:lang w:bidi="hi-IN"/>
              </w:rPr>
              <w:t>Productivity enhancement in field crops</w:t>
            </w:r>
          </w:p>
        </w:tc>
        <w:tc>
          <w:tcPr>
            <w:tcW w:w="583" w:type="pct"/>
          </w:tcPr>
          <w:p w:rsidR="0069563E" w:rsidRPr="000C0176" w:rsidRDefault="0069563E" w:rsidP="00891B9C">
            <w:pPr>
              <w:jc w:val="center"/>
              <w:rPr>
                <w:rFonts w:ascii="Calibri" w:hAnsi="Calibri" w:cs="Calibri"/>
                <w:color w:val="000000"/>
                <w:sz w:val="18"/>
                <w:szCs w:val="18"/>
                <w:lang w:bidi="hi-IN"/>
              </w:rPr>
            </w:pPr>
          </w:p>
        </w:tc>
        <w:tc>
          <w:tcPr>
            <w:tcW w:w="331" w:type="pct"/>
            <w:shd w:val="clear" w:color="000000" w:fill="FFFFFF"/>
            <w:noWrap/>
            <w:hideMark/>
          </w:tcPr>
          <w:p w:rsidR="0069563E" w:rsidRPr="000C0176" w:rsidRDefault="0069563E" w:rsidP="00891B9C">
            <w:pPr>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411" w:type="pct"/>
            <w:shd w:val="clear" w:color="000000" w:fill="FFFFFF"/>
            <w:noWrap/>
            <w:hideMark/>
          </w:tcPr>
          <w:p w:rsidR="0069563E" w:rsidRPr="000C0176" w:rsidRDefault="0069563E" w:rsidP="00891B9C">
            <w:pPr>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355" w:type="pct"/>
            <w:shd w:val="clear" w:color="000000" w:fill="FFFFFF"/>
            <w:noWrap/>
            <w:hideMark/>
          </w:tcPr>
          <w:p w:rsidR="0069563E" w:rsidRPr="000C0176" w:rsidRDefault="0069563E" w:rsidP="00891B9C">
            <w:pPr>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30" w:type="pct"/>
            <w:shd w:val="clear" w:color="000000" w:fill="FFFFFF"/>
            <w:noWrap/>
            <w:hideMark/>
          </w:tcPr>
          <w:p w:rsidR="0069563E" w:rsidRPr="000C0176" w:rsidRDefault="0069563E" w:rsidP="00891B9C">
            <w:pPr>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72" w:type="pct"/>
            <w:shd w:val="clear" w:color="000000" w:fill="FFFFFF"/>
            <w:noWrap/>
            <w:hideMark/>
          </w:tcPr>
          <w:p w:rsidR="0069563E" w:rsidRPr="000C0176" w:rsidRDefault="0069563E" w:rsidP="00891B9C">
            <w:pPr>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73" w:type="pct"/>
            <w:shd w:val="clear" w:color="000000" w:fill="FFFFFF"/>
            <w:noWrap/>
            <w:hideMark/>
          </w:tcPr>
          <w:p w:rsidR="0069563E" w:rsidRPr="000C0176" w:rsidRDefault="0069563E" w:rsidP="00891B9C">
            <w:pPr>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73" w:type="pct"/>
            <w:shd w:val="clear" w:color="000000" w:fill="FFFFFF"/>
            <w:noWrap/>
            <w:hideMark/>
          </w:tcPr>
          <w:p w:rsidR="0069563E" w:rsidRPr="000C0176" w:rsidRDefault="0069563E" w:rsidP="00891B9C">
            <w:pPr>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73" w:type="pct"/>
            <w:shd w:val="clear" w:color="000000" w:fill="FFFFFF"/>
            <w:noWrap/>
            <w:hideMark/>
          </w:tcPr>
          <w:p w:rsidR="0069563E" w:rsidRPr="000C0176" w:rsidRDefault="0069563E" w:rsidP="00891B9C">
            <w:pPr>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73" w:type="pct"/>
            <w:shd w:val="clear" w:color="000000" w:fill="FFFFFF"/>
            <w:noWrap/>
            <w:hideMark/>
          </w:tcPr>
          <w:p w:rsidR="0069563E" w:rsidRPr="000C0176" w:rsidRDefault="0069563E" w:rsidP="00891B9C">
            <w:pPr>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68" w:type="pct"/>
            <w:shd w:val="clear" w:color="000000" w:fill="FFFFFF"/>
            <w:noWrap/>
            <w:hideMark/>
          </w:tcPr>
          <w:p w:rsidR="0069563E" w:rsidRPr="000C0176" w:rsidRDefault="0069563E" w:rsidP="00891B9C">
            <w:pPr>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r>
      <w:tr w:rsidR="0069563E" w:rsidRPr="000C0176" w:rsidTr="00891B9C">
        <w:trPr>
          <w:trHeight w:val="20"/>
        </w:trPr>
        <w:tc>
          <w:tcPr>
            <w:tcW w:w="2158" w:type="pct"/>
            <w:shd w:val="clear" w:color="auto" w:fill="auto"/>
            <w:noWrap/>
            <w:hideMark/>
          </w:tcPr>
          <w:p w:rsidR="0069563E" w:rsidRPr="000C0176" w:rsidRDefault="0069563E" w:rsidP="00891B9C">
            <w:pPr>
              <w:rPr>
                <w:rFonts w:ascii="Calibri" w:hAnsi="Calibri" w:cs="Calibri"/>
                <w:color w:val="000000"/>
                <w:sz w:val="18"/>
                <w:szCs w:val="18"/>
                <w:lang w:bidi="hi-IN"/>
              </w:rPr>
            </w:pPr>
            <w:r w:rsidRPr="000C0176">
              <w:rPr>
                <w:rFonts w:ascii="Calibri" w:hAnsi="Calibri" w:cs="Calibri"/>
                <w:color w:val="000000"/>
                <w:sz w:val="18"/>
                <w:szCs w:val="18"/>
                <w:lang w:bidi="hi-IN"/>
              </w:rPr>
              <w:t>Integrated Pest Management</w:t>
            </w:r>
          </w:p>
        </w:tc>
        <w:tc>
          <w:tcPr>
            <w:tcW w:w="583" w:type="pct"/>
          </w:tcPr>
          <w:p w:rsidR="0069563E" w:rsidRPr="000C0176" w:rsidRDefault="0069563E" w:rsidP="00891B9C">
            <w:pPr>
              <w:jc w:val="center"/>
              <w:rPr>
                <w:rFonts w:ascii="Calibri" w:hAnsi="Calibri" w:cs="Calibri"/>
                <w:color w:val="000000"/>
                <w:sz w:val="18"/>
                <w:szCs w:val="18"/>
                <w:lang w:bidi="hi-IN"/>
              </w:rPr>
            </w:pPr>
          </w:p>
        </w:tc>
        <w:tc>
          <w:tcPr>
            <w:tcW w:w="331" w:type="pct"/>
            <w:shd w:val="clear" w:color="000000" w:fill="FFFFFF"/>
            <w:noWrap/>
            <w:hideMark/>
          </w:tcPr>
          <w:p w:rsidR="0069563E" w:rsidRPr="000C0176" w:rsidRDefault="0069563E" w:rsidP="00891B9C">
            <w:pPr>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411" w:type="pct"/>
            <w:shd w:val="clear" w:color="000000" w:fill="FFFFFF"/>
            <w:noWrap/>
            <w:hideMark/>
          </w:tcPr>
          <w:p w:rsidR="0069563E" w:rsidRPr="000C0176" w:rsidRDefault="0069563E" w:rsidP="00891B9C">
            <w:pPr>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355" w:type="pct"/>
            <w:shd w:val="clear" w:color="000000" w:fill="FFFFFF"/>
            <w:noWrap/>
            <w:hideMark/>
          </w:tcPr>
          <w:p w:rsidR="0069563E" w:rsidRPr="000C0176" w:rsidRDefault="0069563E" w:rsidP="00891B9C">
            <w:pPr>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30" w:type="pct"/>
            <w:shd w:val="clear" w:color="000000" w:fill="FFFFFF"/>
            <w:noWrap/>
            <w:hideMark/>
          </w:tcPr>
          <w:p w:rsidR="0069563E" w:rsidRPr="000C0176" w:rsidRDefault="0069563E" w:rsidP="00891B9C">
            <w:pPr>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72" w:type="pct"/>
            <w:shd w:val="clear" w:color="000000" w:fill="FFFFFF"/>
            <w:noWrap/>
            <w:hideMark/>
          </w:tcPr>
          <w:p w:rsidR="0069563E" w:rsidRPr="000C0176" w:rsidRDefault="0069563E" w:rsidP="00891B9C">
            <w:pPr>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73" w:type="pct"/>
            <w:shd w:val="clear" w:color="000000" w:fill="FFFFFF"/>
            <w:noWrap/>
            <w:hideMark/>
          </w:tcPr>
          <w:p w:rsidR="0069563E" w:rsidRPr="000C0176" w:rsidRDefault="0069563E" w:rsidP="00891B9C">
            <w:pPr>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73" w:type="pct"/>
            <w:shd w:val="clear" w:color="000000" w:fill="FFFFFF"/>
            <w:noWrap/>
            <w:hideMark/>
          </w:tcPr>
          <w:p w:rsidR="0069563E" w:rsidRPr="000C0176" w:rsidRDefault="0069563E" w:rsidP="00891B9C">
            <w:pPr>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73" w:type="pct"/>
            <w:shd w:val="clear" w:color="000000" w:fill="FFFFFF"/>
            <w:noWrap/>
            <w:hideMark/>
          </w:tcPr>
          <w:p w:rsidR="0069563E" w:rsidRPr="000C0176" w:rsidRDefault="0069563E" w:rsidP="00891B9C">
            <w:pPr>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73" w:type="pct"/>
            <w:shd w:val="clear" w:color="000000" w:fill="FFFFFF"/>
            <w:noWrap/>
            <w:hideMark/>
          </w:tcPr>
          <w:p w:rsidR="0069563E" w:rsidRPr="000C0176" w:rsidRDefault="0069563E" w:rsidP="00891B9C">
            <w:pPr>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68" w:type="pct"/>
            <w:shd w:val="clear" w:color="000000" w:fill="FFFFFF"/>
            <w:noWrap/>
            <w:hideMark/>
          </w:tcPr>
          <w:p w:rsidR="0069563E" w:rsidRPr="000C0176" w:rsidRDefault="0069563E" w:rsidP="00891B9C">
            <w:pPr>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r>
      <w:tr w:rsidR="0069563E" w:rsidRPr="000C0176" w:rsidTr="00891B9C">
        <w:trPr>
          <w:trHeight w:val="20"/>
        </w:trPr>
        <w:tc>
          <w:tcPr>
            <w:tcW w:w="2158" w:type="pct"/>
            <w:shd w:val="clear" w:color="auto" w:fill="auto"/>
            <w:noWrap/>
            <w:hideMark/>
          </w:tcPr>
          <w:p w:rsidR="0069563E" w:rsidRPr="000C0176" w:rsidRDefault="0069563E" w:rsidP="00891B9C">
            <w:pPr>
              <w:rPr>
                <w:rFonts w:ascii="Calibri" w:hAnsi="Calibri" w:cs="Calibri"/>
                <w:color w:val="000000"/>
                <w:sz w:val="18"/>
                <w:szCs w:val="18"/>
                <w:lang w:bidi="hi-IN"/>
              </w:rPr>
            </w:pPr>
            <w:r w:rsidRPr="000C0176">
              <w:rPr>
                <w:rFonts w:ascii="Calibri" w:hAnsi="Calibri" w:cs="Calibri"/>
                <w:color w:val="000000"/>
                <w:sz w:val="18"/>
                <w:szCs w:val="18"/>
                <w:lang w:bidi="hi-IN"/>
              </w:rPr>
              <w:t>Integrated Nutrient management</w:t>
            </w:r>
          </w:p>
        </w:tc>
        <w:tc>
          <w:tcPr>
            <w:tcW w:w="583" w:type="pct"/>
          </w:tcPr>
          <w:p w:rsidR="0069563E" w:rsidRPr="000C0176" w:rsidRDefault="0069563E" w:rsidP="00891B9C">
            <w:pPr>
              <w:jc w:val="center"/>
              <w:rPr>
                <w:rFonts w:ascii="Calibri" w:hAnsi="Calibri" w:cs="Calibri"/>
                <w:color w:val="000000"/>
                <w:sz w:val="18"/>
                <w:szCs w:val="18"/>
                <w:lang w:bidi="hi-IN"/>
              </w:rPr>
            </w:pPr>
          </w:p>
        </w:tc>
        <w:tc>
          <w:tcPr>
            <w:tcW w:w="331" w:type="pct"/>
            <w:shd w:val="clear" w:color="000000" w:fill="FFFFFF"/>
            <w:noWrap/>
            <w:hideMark/>
          </w:tcPr>
          <w:p w:rsidR="0069563E" w:rsidRPr="000C0176" w:rsidRDefault="0069563E" w:rsidP="00891B9C">
            <w:pPr>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411" w:type="pct"/>
            <w:shd w:val="clear" w:color="000000" w:fill="FFFFFF"/>
            <w:noWrap/>
            <w:hideMark/>
          </w:tcPr>
          <w:p w:rsidR="0069563E" w:rsidRPr="000C0176" w:rsidRDefault="0069563E" w:rsidP="00891B9C">
            <w:pPr>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355" w:type="pct"/>
            <w:shd w:val="clear" w:color="000000" w:fill="FFFFFF"/>
            <w:noWrap/>
            <w:hideMark/>
          </w:tcPr>
          <w:p w:rsidR="0069563E" w:rsidRPr="000C0176" w:rsidRDefault="0069563E" w:rsidP="00891B9C">
            <w:pPr>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30" w:type="pct"/>
            <w:shd w:val="clear" w:color="000000" w:fill="FFFFFF"/>
            <w:noWrap/>
            <w:hideMark/>
          </w:tcPr>
          <w:p w:rsidR="0069563E" w:rsidRPr="000C0176" w:rsidRDefault="0069563E" w:rsidP="00891B9C">
            <w:pPr>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72" w:type="pct"/>
            <w:shd w:val="clear" w:color="000000" w:fill="FFFFFF"/>
            <w:noWrap/>
            <w:hideMark/>
          </w:tcPr>
          <w:p w:rsidR="0069563E" w:rsidRPr="000C0176" w:rsidRDefault="0069563E" w:rsidP="00891B9C">
            <w:pPr>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73" w:type="pct"/>
            <w:shd w:val="clear" w:color="000000" w:fill="FFFFFF"/>
            <w:noWrap/>
            <w:hideMark/>
          </w:tcPr>
          <w:p w:rsidR="0069563E" w:rsidRPr="000C0176" w:rsidRDefault="0069563E" w:rsidP="00891B9C">
            <w:pPr>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73" w:type="pct"/>
            <w:shd w:val="clear" w:color="000000" w:fill="FFFFFF"/>
            <w:noWrap/>
            <w:hideMark/>
          </w:tcPr>
          <w:p w:rsidR="0069563E" w:rsidRPr="000C0176" w:rsidRDefault="0069563E" w:rsidP="00891B9C">
            <w:pPr>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73" w:type="pct"/>
            <w:shd w:val="clear" w:color="000000" w:fill="FFFFFF"/>
            <w:noWrap/>
            <w:hideMark/>
          </w:tcPr>
          <w:p w:rsidR="0069563E" w:rsidRPr="000C0176" w:rsidRDefault="0069563E" w:rsidP="00891B9C">
            <w:pPr>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73" w:type="pct"/>
            <w:shd w:val="clear" w:color="000000" w:fill="FFFFFF"/>
            <w:noWrap/>
            <w:hideMark/>
          </w:tcPr>
          <w:p w:rsidR="0069563E" w:rsidRPr="000C0176" w:rsidRDefault="0069563E" w:rsidP="00891B9C">
            <w:pPr>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68" w:type="pct"/>
            <w:shd w:val="clear" w:color="000000" w:fill="FFFFFF"/>
            <w:noWrap/>
            <w:hideMark/>
          </w:tcPr>
          <w:p w:rsidR="0069563E" w:rsidRPr="000C0176" w:rsidRDefault="0069563E" w:rsidP="00891B9C">
            <w:pPr>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r>
      <w:tr w:rsidR="0069563E" w:rsidRPr="000C0176" w:rsidTr="00891B9C">
        <w:trPr>
          <w:trHeight w:val="20"/>
        </w:trPr>
        <w:tc>
          <w:tcPr>
            <w:tcW w:w="2158" w:type="pct"/>
            <w:shd w:val="clear" w:color="000000" w:fill="FFFFFF"/>
            <w:noWrap/>
            <w:hideMark/>
          </w:tcPr>
          <w:p w:rsidR="0069563E" w:rsidRPr="000C0176" w:rsidRDefault="0069563E" w:rsidP="00891B9C">
            <w:pPr>
              <w:rPr>
                <w:rFonts w:ascii="Calibri" w:hAnsi="Calibri" w:cs="Calibri"/>
                <w:color w:val="000000"/>
                <w:sz w:val="18"/>
                <w:szCs w:val="18"/>
                <w:lang w:bidi="hi-IN"/>
              </w:rPr>
            </w:pPr>
            <w:r w:rsidRPr="000C0176">
              <w:rPr>
                <w:rFonts w:ascii="Calibri" w:hAnsi="Calibri" w:cs="Calibri"/>
                <w:color w:val="000000"/>
                <w:sz w:val="18"/>
                <w:szCs w:val="18"/>
                <w:lang w:bidi="hi-IN"/>
              </w:rPr>
              <w:t xml:space="preserve">Rejuvenation of old orchards  </w:t>
            </w:r>
          </w:p>
        </w:tc>
        <w:tc>
          <w:tcPr>
            <w:tcW w:w="583" w:type="pct"/>
            <w:shd w:val="clear" w:color="000000" w:fill="FFFFFF"/>
          </w:tcPr>
          <w:p w:rsidR="0069563E" w:rsidRPr="000C0176" w:rsidRDefault="0069563E" w:rsidP="00891B9C">
            <w:pPr>
              <w:jc w:val="center"/>
              <w:rPr>
                <w:rFonts w:ascii="Calibri" w:hAnsi="Calibri" w:cs="Calibri"/>
                <w:color w:val="000000"/>
                <w:sz w:val="18"/>
                <w:szCs w:val="18"/>
                <w:lang w:bidi="hi-IN"/>
              </w:rPr>
            </w:pPr>
          </w:p>
        </w:tc>
        <w:tc>
          <w:tcPr>
            <w:tcW w:w="331" w:type="pct"/>
            <w:shd w:val="clear" w:color="000000" w:fill="FFFFFF"/>
            <w:noWrap/>
            <w:hideMark/>
          </w:tcPr>
          <w:p w:rsidR="0069563E" w:rsidRPr="000C0176" w:rsidRDefault="0069563E" w:rsidP="00891B9C">
            <w:pPr>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411" w:type="pct"/>
            <w:shd w:val="clear" w:color="000000" w:fill="FFFFFF"/>
            <w:noWrap/>
            <w:hideMark/>
          </w:tcPr>
          <w:p w:rsidR="0069563E" w:rsidRPr="000C0176" w:rsidRDefault="0069563E" w:rsidP="00891B9C">
            <w:pPr>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355" w:type="pct"/>
            <w:shd w:val="clear" w:color="000000" w:fill="FFFFFF"/>
            <w:noWrap/>
            <w:hideMark/>
          </w:tcPr>
          <w:p w:rsidR="0069563E" w:rsidRPr="000C0176" w:rsidRDefault="0069563E" w:rsidP="00891B9C">
            <w:pPr>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30" w:type="pct"/>
            <w:shd w:val="clear" w:color="000000" w:fill="FFFFFF"/>
            <w:noWrap/>
            <w:hideMark/>
          </w:tcPr>
          <w:p w:rsidR="0069563E" w:rsidRPr="000C0176" w:rsidRDefault="0069563E" w:rsidP="00891B9C">
            <w:pPr>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72" w:type="pct"/>
            <w:shd w:val="clear" w:color="000000" w:fill="FFFFFF"/>
            <w:noWrap/>
            <w:hideMark/>
          </w:tcPr>
          <w:p w:rsidR="0069563E" w:rsidRPr="000C0176" w:rsidRDefault="0069563E" w:rsidP="00891B9C">
            <w:pPr>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73" w:type="pct"/>
            <w:shd w:val="clear" w:color="000000" w:fill="FFFFFF"/>
            <w:noWrap/>
            <w:hideMark/>
          </w:tcPr>
          <w:p w:rsidR="0069563E" w:rsidRPr="000C0176" w:rsidRDefault="0069563E" w:rsidP="00891B9C">
            <w:pPr>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73" w:type="pct"/>
            <w:shd w:val="clear" w:color="000000" w:fill="FFFFFF"/>
            <w:noWrap/>
            <w:hideMark/>
          </w:tcPr>
          <w:p w:rsidR="0069563E" w:rsidRPr="000C0176" w:rsidRDefault="0069563E" w:rsidP="00891B9C">
            <w:pPr>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73" w:type="pct"/>
            <w:shd w:val="clear" w:color="000000" w:fill="FFFFFF"/>
            <w:noWrap/>
            <w:hideMark/>
          </w:tcPr>
          <w:p w:rsidR="0069563E" w:rsidRPr="000C0176" w:rsidRDefault="0069563E" w:rsidP="00891B9C">
            <w:pPr>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73" w:type="pct"/>
            <w:shd w:val="clear" w:color="000000" w:fill="FFFFFF"/>
            <w:noWrap/>
            <w:hideMark/>
          </w:tcPr>
          <w:p w:rsidR="0069563E" w:rsidRPr="000C0176" w:rsidRDefault="0069563E" w:rsidP="00891B9C">
            <w:pPr>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68" w:type="pct"/>
            <w:shd w:val="clear" w:color="000000" w:fill="FFFFFF"/>
            <w:noWrap/>
            <w:hideMark/>
          </w:tcPr>
          <w:p w:rsidR="0069563E" w:rsidRPr="000C0176" w:rsidRDefault="0069563E" w:rsidP="00891B9C">
            <w:pPr>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r>
      <w:tr w:rsidR="0069563E" w:rsidRPr="000C0176" w:rsidTr="00891B9C">
        <w:trPr>
          <w:trHeight w:val="20"/>
        </w:trPr>
        <w:tc>
          <w:tcPr>
            <w:tcW w:w="2158" w:type="pct"/>
            <w:shd w:val="clear" w:color="000000" w:fill="FFFFFF"/>
            <w:noWrap/>
            <w:hideMark/>
          </w:tcPr>
          <w:p w:rsidR="0069563E" w:rsidRPr="000C0176" w:rsidRDefault="0069563E" w:rsidP="00891B9C">
            <w:pPr>
              <w:rPr>
                <w:rFonts w:ascii="Calibri" w:hAnsi="Calibri" w:cs="Calibri"/>
                <w:color w:val="000000"/>
                <w:sz w:val="18"/>
                <w:szCs w:val="18"/>
                <w:lang w:bidi="hi-IN"/>
              </w:rPr>
            </w:pPr>
            <w:r w:rsidRPr="000C0176">
              <w:rPr>
                <w:rFonts w:ascii="Calibri" w:hAnsi="Calibri" w:cs="Calibri"/>
                <w:color w:val="000000"/>
                <w:sz w:val="18"/>
                <w:szCs w:val="18"/>
                <w:lang w:bidi="hi-IN"/>
              </w:rPr>
              <w:t>Protected cultivation technology</w:t>
            </w:r>
          </w:p>
        </w:tc>
        <w:tc>
          <w:tcPr>
            <w:tcW w:w="583" w:type="pct"/>
            <w:shd w:val="clear" w:color="000000" w:fill="FFFFFF"/>
          </w:tcPr>
          <w:p w:rsidR="0069563E" w:rsidRPr="000C0176" w:rsidRDefault="0069563E" w:rsidP="00891B9C">
            <w:pPr>
              <w:jc w:val="center"/>
              <w:rPr>
                <w:rFonts w:ascii="Calibri" w:hAnsi="Calibri" w:cs="Calibri"/>
                <w:color w:val="000000"/>
                <w:sz w:val="18"/>
                <w:szCs w:val="18"/>
                <w:lang w:bidi="hi-IN"/>
              </w:rPr>
            </w:pPr>
          </w:p>
        </w:tc>
        <w:tc>
          <w:tcPr>
            <w:tcW w:w="331" w:type="pct"/>
            <w:shd w:val="clear" w:color="000000" w:fill="FFFFFF"/>
            <w:noWrap/>
            <w:hideMark/>
          </w:tcPr>
          <w:p w:rsidR="0069563E" w:rsidRPr="000C0176" w:rsidRDefault="0069563E" w:rsidP="00891B9C">
            <w:pPr>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411" w:type="pct"/>
            <w:shd w:val="clear" w:color="000000" w:fill="FFFFFF"/>
            <w:noWrap/>
            <w:hideMark/>
          </w:tcPr>
          <w:p w:rsidR="0069563E" w:rsidRPr="000C0176" w:rsidRDefault="0069563E" w:rsidP="00891B9C">
            <w:pPr>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355" w:type="pct"/>
            <w:shd w:val="clear" w:color="000000" w:fill="FFFFFF"/>
            <w:noWrap/>
            <w:hideMark/>
          </w:tcPr>
          <w:p w:rsidR="0069563E" w:rsidRPr="000C0176" w:rsidRDefault="0069563E" w:rsidP="00891B9C">
            <w:pPr>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30" w:type="pct"/>
            <w:shd w:val="clear" w:color="000000" w:fill="FFFFFF"/>
            <w:noWrap/>
            <w:hideMark/>
          </w:tcPr>
          <w:p w:rsidR="0069563E" w:rsidRPr="000C0176" w:rsidRDefault="0069563E" w:rsidP="00891B9C">
            <w:pPr>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72" w:type="pct"/>
            <w:shd w:val="clear" w:color="000000" w:fill="FFFFFF"/>
            <w:noWrap/>
            <w:hideMark/>
          </w:tcPr>
          <w:p w:rsidR="0069563E" w:rsidRPr="000C0176" w:rsidRDefault="0069563E" w:rsidP="00891B9C">
            <w:pPr>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73" w:type="pct"/>
            <w:shd w:val="clear" w:color="000000" w:fill="FFFFFF"/>
            <w:noWrap/>
            <w:hideMark/>
          </w:tcPr>
          <w:p w:rsidR="0069563E" w:rsidRPr="000C0176" w:rsidRDefault="0069563E" w:rsidP="00891B9C">
            <w:pPr>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73" w:type="pct"/>
            <w:shd w:val="clear" w:color="000000" w:fill="FFFFFF"/>
            <w:noWrap/>
            <w:hideMark/>
          </w:tcPr>
          <w:p w:rsidR="0069563E" w:rsidRPr="000C0176" w:rsidRDefault="0069563E" w:rsidP="00891B9C">
            <w:pPr>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73" w:type="pct"/>
            <w:shd w:val="clear" w:color="000000" w:fill="FFFFFF"/>
            <w:noWrap/>
            <w:hideMark/>
          </w:tcPr>
          <w:p w:rsidR="0069563E" w:rsidRPr="000C0176" w:rsidRDefault="0069563E" w:rsidP="00891B9C">
            <w:pPr>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73" w:type="pct"/>
            <w:shd w:val="clear" w:color="000000" w:fill="FFFFFF"/>
            <w:noWrap/>
            <w:hideMark/>
          </w:tcPr>
          <w:p w:rsidR="0069563E" w:rsidRPr="000C0176" w:rsidRDefault="0069563E" w:rsidP="00891B9C">
            <w:pPr>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68" w:type="pct"/>
            <w:shd w:val="clear" w:color="000000" w:fill="FFFFFF"/>
            <w:noWrap/>
            <w:hideMark/>
          </w:tcPr>
          <w:p w:rsidR="0069563E" w:rsidRPr="000C0176" w:rsidRDefault="0069563E" w:rsidP="00891B9C">
            <w:pPr>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r>
      <w:tr w:rsidR="0069563E" w:rsidRPr="000C0176" w:rsidTr="00891B9C">
        <w:trPr>
          <w:trHeight w:val="20"/>
        </w:trPr>
        <w:tc>
          <w:tcPr>
            <w:tcW w:w="2158" w:type="pct"/>
            <w:shd w:val="clear" w:color="000000" w:fill="FFFFFF"/>
            <w:noWrap/>
            <w:hideMark/>
          </w:tcPr>
          <w:p w:rsidR="0069563E" w:rsidRPr="000C0176" w:rsidRDefault="0069563E" w:rsidP="00891B9C">
            <w:pPr>
              <w:rPr>
                <w:rFonts w:ascii="Calibri" w:hAnsi="Calibri" w:cs="Calibri"/>
                <w:color w:val="000000"/>
                <w:sz w:val="18"/>
                <w:szCs w:val="18"/>
                <w:lang w:bidi="hi-IN"/>
              </w:rPr>
            </w:pPr>
            <w:r w:rsidRPr="000C0176">
              <w:rPr>
                <w:rFonts w:ascii="Calibri" w:hAnsi="Calibri" w:cs="Calibri"/>
                <w:color w:val="000000"/>
                <w:sz w:val="18"/>
                <w:szCs w:val="18"/>
                <w:lang w:bidi="hi-IN"/>
              </w:rPr>
              <w:t>Production and use of organic inputs</w:t>
            </w:r>
          </w:p>
        </w:tc>
        <w:tc>
          <w:tcPr>
            <w:tcW w:w="583" w:type="pct"/>
            <w:shd w:val="clear" w:color="000000" w:fill="FFFFFF"/>
          </w:tcPr>
          <w:p w:rsidR="0069563E" w:rsidRPr="000C0176" w:rsidRDefault="0069563E" w:rsidP="00891B9C">
            <w:pPr>
              <w:jc w:val="center"/>
              <w:rPr>
                <w:rFonts w:ascii="Calibri" w:hAnsi="Calibri" w:cs="Calibri"/>
                <w:color w:val="000000"/>
                <w:sz w:val="18"/>
                <w:szCs w:val="18"/>
                <w:lang w:bidi="hi-IN"/>
              </w:rPr>
            </w:pPr>
          </w:p>
        </w:tc>
        <w:tc>
          <w:tcPr>
            <w:tcW w:w="331" w:type="pct"/>
            <w:shd w:val="clear" w:color="000000" w:fill="FFFFFF"/>
            <w:noWrap/>
            <w:hideMark/>
          </w:tcPr>
          <w:p w:rsidR="0069563E" w:rsidRPr="000C0176" w:rsidRDefault="0069563E" w:rsidP="00891B9C">
            <w:pPr>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411" w:type="pct"/>
            <w:shd w:val="clear" w:color="000000" w:fill="FFFFFF"/>
            <w:noWrap/>
            <w:hideMark/>
          </w:tcPr>
          <w:p w:rsidR="0069563E" w:rsidRPr="000C0176" w:rsidRDefault="0069563E" w:rsidP="00891B9C">
            <w:pPr>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355" w:type="pct"/>
            <w:shd w:val="clear" w:color="000000" w:fill="FFFFFF"/>
            <w:noWrap/>
            <w:hideMark/>
          </w:tcPr>
          <w:p w:rsidR="0069563E" w:rsidRPr="000C0176" w:rsidRDefault="0069563E" w:rsidP="00891B9C">
            <w:pPr>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30" w:type="pct"/>
            <w:shd w:val="clear" w:color="000000" w:fill="FFFFFF"/>
            <w:noWrap/>
            <w:hideMark/>
          </w:tcPr>
          <w:p w:rsidR="0069563E" w:rsidRPr="000C0176" w:rsidRDefault="0069563E" w:rsidP="00891B9C">
            <w:pPr>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72" w:type="pct"/>
            <w:shd w:val="clear" w:color="000000" w:fill="FFFFFF"/>
            <w:noWrap/>
            <w:hideMark/>
          </w:tcPr>
          <w:p w:rsidR="0069563E" w:rsidRPr="000C0176" w:rsidRDefault="0069563E" w:rsidP="00891B9C">
            <w:pPr>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73" w:type="pct"/>
            <w:shd w:val="clear" w:color="000000" w:fill="FFFFFF"/>
            <w:noWrap/>
            <w:hideMark/>
          </w:tcPr>
          <w:p w:rsidR="0069563E" w:rsidRPr="000C0176" w:rsidRDefault="0069563E" w:rsidP="00891B9C">
            <w:pPr>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73" w:type="pct"/>
            <w:shd w:val="clear" w:color="000000" w:fill="FFFFFF"/>
            <w:noWrap/>
            <w:hideMark/>
          </w:tcPr>
          <w:p w:rsidR="0069563E" w:rsidRPr="000C0176" w:rsidRDefault="0069563E" w:rsidP="00891B9C">
            <w:pPr>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73" w:type="pct"/>
            <w:shd w:val="clear" w:color="000000" w:fill="FFFFFF"/>
            <w:noWrap/>
            <w:hideMark/>
          </w:tcPr>
          <w:p w:rsidR="0069563E" w:rsidRPr="000C0176" w:rsidRDefault="0069563E" w:rsidP="00891B9C">
            <w:pPr>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73" w:type="pct"/>
            <w:shd w:val="clear" w:color="000000" w:fill="FFFFFF"/>
            <w:noWrap/>
            <w:hideMark/>
          </w:tcPr>
          <w:p w:rsidR="0069563E" w:rsidRPr="000C0176" w:rsidRDefault="0069563E" w:rsidP="00891B9C">
            <w:pPr>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68" w:type="pct"/>
            <w:shd w:val="clear" w:color="000000" w:fill="FFFFFF"/>
            <w:noWrap/>
            <w:hideMark/>
          </w:tcPr>
          <w:p w:rsidR="0069563E" w:rsidRPr="000C0176" w:rsidRDefault="0069563E" w:rsidP="00891B9C">
            <w:pPr>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r>
      <w:tr w:rsidR="0069563E" w:rsidRPr="000C0176" w:rsidTr="00891B9C">
        <w:trPr>
          <w:trHeight w:val="20"/>
        </w:trPr>
        <w:tc>
          <w:tcPr>
            <w:tcW w:w="2158" w:type="pct"/>
            <w:shd w:val="clear" w:color="000000" w:fill="FFFFFF"/>
            <w:noWrap/>
            <w:hideMark/>
          </w:tcPr>
          <w:p w:rsidR="0069563E" w:rsidRPr="000C0176" w:rsidRDefault="0069563E" w:rsidP="00891B9C">
            <w:pPr>
              <w:rPr>
                <w:rFonts w:ascii="Calibri" w:hAnsi="Calibri" w:cs="Calibri"/>
                <w:color w:val="000000"/>
                <w:sz w:val="18"/>
                <w:szCs w:val="18"/>
                <w:lang w:bidi="hi-IN"/>
              </w:rPr>
            </w:pPr>
            <w:r w:rsidRPr="000C0176">
              <w:rPr>
                <w:rFonts w:ascii="Calibri" w:hAnsi="Calibri" w:cs="Calibri"/>
                <w:color w:val="000000"/>
                <w:sz w:val="18"/>
                <w:szCs w:val="18"/>
                <w:lang w:bidi="hi-IN"/>
              </w:rPr>
              <w:t>Care and maintenance of farm machinery and implements</w:t>
            </w:r>
          </w:p>
        </w:tc>
        <w:tc>
          <w:tcPr>
            <w:tcW w:w="583" w:type="pct"/>
            <w:shd w:val="clear" w:color="000000" w:fill="FFFFFF"/>
          </w:tcPr>
          <w:p w:rsidR="0069563E" w:rsidRPr="000C0176" w:rsidRDefault="0069563E" w:rsidP="00891B9C">
            <w:pPr>
              <w:jc w:val="center"/>
              <w:rPr>
                <w:rFonts w:ascii="Calibri" w:hAnsi="Calibri" w:cs="Calibri"/>
                <w:color w:val="000000"/>
                <w:sz w:val="18"/>
                <w:szCs w:val="18"/>
                <w:lang w:bidi="hi-IN"/>
              </w:rPr>
            </w:pPr>
          </w:p>
        </w:tc>
        <w:tc>
          <w:tcPr>
            <w:tcW w:w="331" w:type="pct"/>
            <w:shd w:val="clear" w:color="000000" w:fill="FFFFFF"/>
            <w:noWrap/>
            <w:hideMark/>
          </w:tcPr>
          <w:p w:rsidR="0069563E" w:rsidRPr="000C0176" w:rsidRDefault="0069563E" w:rsidP="00891B9C">
            <w:pPr>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411" w:type="pct"/>
            <w:shd w:val="clear" w:color="000000" w:fill="FFFFFF"/>
            <w:noWrap/>
            <w:hideMark/>
          </w:tcPr>
          <w:p w:rsidR="0069563E" w:rsidRPr="000C0176" w:rsidRDefault="0069563E" w:rsidP="00891B9C">
            <w:pPr>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355" w:type="pct"/>
            <w:shd w:val="clear" w:color="000000" w:fill="FFFFFF"/>
            <w:noWrap/>
            <w:hideMark/>
          </w:tcPr>
          <w:p w:rsidR="0069563E" w:rsidRPr="000C0176" w:rsidRDefault="0069563E" w:rsidP="00891B9C">
            <w:pPr>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30" w:type="pct"/>
            <w:shd w:val="clear" w:color="000000" w:fill="FFFFFF"/>
            <w:noWrap/>
            <w:hideMark/>
          </w:tcPr>
          <w:p w:rsidR="0069563E" w:rsidRPr="000C0176" w:rsidRDefault="0069563E" w:rsidP="00891B9C">
            <w:pPr>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72" w:type="pct"/>
            <w:shd w:val="clear" w:color="000000" w:fill="FFFFFF"/>
            <w:noWrap/>
            <w:hideMark/>
          </w:tcPr>
          <w:p w:rsidR="0069563E" w:rsidRPr="000C0176" w:rsidRDefault="0069563E" w:rsidP="00891B9C">
            <w:pPr>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73" w:type="pct"/>
            <w:shd w:val="clear" w:color="000000" w:fill="FFFFFF"/>
            <w:noWrap/>
            <w:hideMark/>
          </w:tcPr>
          <w:p w:rsidR="0069563E" w:rsidRPr="000C0176" w:rsidRDefault="0069563E" w:rsidP="00891B9C">
            <w:pPr>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73" w:type="pct"/>
            <w:shd w:val="clear" w:color="000000" w:fill="FFFFFF"/>
            <w:noWrap/>
            <w:hideMark/>
          </w:tcPr>
          <w:p w:rsidR="0069563E" w:rsidRPr="000C0176" w:rsidRDefault="0069563E" w:rsidP="00891B9C">
            <w:pPr>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73" w:type="pct"/>
            <w:shd w:val="clear" w:color="000000" w:fill="FFFFFF"/>
            <w:noWrap/>
            <w:hideMark/>
          </w:tcPr>
          <w:p w:rsidR="0069563E" w:rsidRPr="000C0176" w:rsidRDefault="0069563E" w:rsidP="00891B9C">
            <w:pPr>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73" w:type="pct"/>
            <w:shd w:val="clear" w:color="000000" w:fill="FFFFFF"/>
            <w:noWrap/>
            <w:hideMark/>
          </w:tcPr>
          <w:p w:rsidR="0069563E" w:rsidRPr="000C0176" w:rsidRDefault="0069563E" w:rsidP="00891B9C">
            <w:pPr>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68" w:type="pct"/>
            <w:shd w:val="clear" w:color="000000" w:fill="FFFFFF"/>
            <w:noWrap/>
            <w:hideMark/>
          </w:tcPr>
          <w:p w:rsidR="0069563E" w:rsidRPr="000C0176" w:rsidRDefault="0069563E" w:rsidP="00891B9C">
            <w:pPr>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r>
      <w:tr w:rsidR="0069563E" w:rsidRPr="000C0176" w:rsidTr="00891B9C">
        <w:trPr>
          <w:trHeight w:val="20"/>
        </w:trPr>
        <w:tc>
          <w:tcPr>
            <w:tcW w:w="2158" w:type="pct"/>
            <w:shd w:val="clear" w:color="000000" w:fill="FFFFFF"/>
            <w:noWrap/>
            <w:hideMark/>
          </w:tcPr>
          <w:p w:rsidR="0069563E" w:rsidRPr="000C0176" w:rsidRDefault="0069563E" w:rsidP="00891B9C">
            <w:pPr>
              <w:rPr>
                <w:rFonts w:ascii="Calibri" w:hAnsi="Calibri" w:cs="Calibri"/>
                <w:color w:val="000000"/>
                <w:sz w:val="18"/>
                <w:szCs w:val="18"/>
                <w:lang w:bidi="hi-IN"/>
              </w:rPr>
            </w:pPr>
            <w:r w:rsidRPr="000C0176">
              <w:rPr>
                <w:rFonts w:ascii="Calibri" w:hAnsi="Calibri" w:cs="Calibri"/>
                <w:color w:val="000000"/>
                <w:sz w:val="18"/>
                <w:szCs w:val="18"/>
                <w:lang w:bidi="hi-IN"/>
              </w:rPr>
              <w:t>Gender mainstreaming through SHGs</w:t>
            </w:r>
          </w:p>
        </w:tc>
        <w:tc>
          <w:tcPr>
            <w:tcW w:w="583" w:type="pct"/>
            <w:shd w:val="clear" w:color="000000" w:fill="FFFFFF"/>
          </w:tcPr>
          <w:p w:rsidR="0069563E" w:rsidRPr="000C0176" w:rsidRDefault="0069563E" w:rsidP="00891B9C">
            <w:pPr>
              <w:jc w:val="center"/>
              <w:rPr>
                <w:rFonts w:ascii="Calibri" w:hAnsi="Calibri" w:cs="Calibri"/>
                <w:color w:val="000000"/>
                <w:sz w:val="18"/>
                <w:szCs w:val="18"/>
                <w:lang w:bidi="hi-IN"/>
              </w:rPr>
            </w:pPr>
          </w:p>
        </w:tc>
        <w:tc>
          <w:tcPr>
            <w:tcW w:w="331" w:type="pct"/>
            <w:shd w:val="clear" w:color="000000" w:fill="FFFFFF"/>
            <w:noWrap/>
            <w:hideMark/>
          </w:tcPr>
          <w:p w:rsidR="0069563E" w:rsidRPr="000C0176" w:rsidRDefault="0069563E" w:rsidP="00891B9C">
            <w:pPr>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411" w:type="pct"/>
            <w:shd w:val="clear" w:color="000000" w:fill="FFFFFF"/>
            <w:noWrap/>
            <w:hideMark/>
          </w:tcPr>
          <w:p w:rsidR="0069563E" w:rsidRPr="000C0176" w:rsidRDefault="0069563E" w:rsidP="00891B9C">
            <w:pPr>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355" w:type="pct"/>
            <w:shd w:val="clear" w:color="000000" w:fill="FFFFFF"/>
            <w:noWrap/>
            <w:hideMark/>
          </w:tcPr>
          <w:p w:rsidR="0069563E" w:rsidRPr="000C0176" w:rsidRDefault="0069563E" w:rsidP="00891B9C">
            <w:pPr>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30" w:type="pct"/>
            <w:shd w:val="clear" w:color="000000" w:fill="FFFFFF"/>
            <w:noWrap/>
            <w:hideMark/>
          </w:tcPr>
          <w:p w:rsidR="0069563E" w:rsidRPr="000C0176" w:rsidRDefault="0069563E" w:rsidP="00891B9C">
            <w:pPr>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72" w:type="pct"/>
            <w:shd w:val="clear" w:color="000000" w:fill="FFFFFF"/>
            <w:noWrap/>
            <w:hideMark/>
          </w:tcPr>
          <w:p w:rsidR="0069563E" w:rsidRPr="000C0176" w:rsidRDefault="0069563E" w:rsidP="00891B9C">
            <w:pPr>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73" w:type="pct"/>
            <w:shd w:val="clear" w:color="000000" w:fill="FFFFFF"/>
            <w:noWrap/>
            <w:hideMark/>
          </w:tcPr>
          <w:p w:rsidR="0069563E" w:rsidRPr="000C0176" w:rsidRDefault="0069563E" w:rsidP="00891B9C">
            <w:pPr>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73" w:type="pct"/>
            <w:shd w:val="clear" w:color="000000" w:fill="FFFFFF"/>
            <w:noWrap/>
            <w:hideMark/>
          </w:tcPr>
          <w:p w:rsidR="0069563E" w:rsidRPr="000C0176" w:rsidRDefault="0069563E" w:rsidP="00891B9C">
            <w:pPr>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73" w:type="pct"/>
            <w:shd w:val="clear" w:color="000000" w:fill="FFFFFF"/>
            <w:noWrap/>
            <w:hideMark/>
          </w:tcPr>
          <w:p w:rsidR="0069563E" w:rsidRPr="000C0176" w:rsidRDefault="0069563E" w:rsidP="00891B9C">
            <w:pPr>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73" w:type="pct"/>
            <w:shd w:val="clear" w:color="000000" w:fill="FFFFFF"/>
            <w:noWrap/>
            <w:hideMark/>
          </w:tcPr>
          <w:p w:rsidR="0069563E" w:rsidRPr="000C0176" w:rsidRDefault="0069563E" w:rsidP="00891B9C">
            <w:pPr>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68" w:type="pct"/>
            <w:shd w:val="clear" w:color="000000" w:fill="FFFFFF"/>
            <w:noWrap/>
            <w:hideMark/>
          </w:tcPr>
          <w:p w:rsidR="0069563E" w:rsidRPr="000C0176" w:rsidRDefault="0069563E" w:rsidP="00891B9C">
            <w:pPr>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r>
      <w:tr w:rsidR="0069563E" w:rsidRPr="000C0176" w:rsidTr="00891B9C">
        <w:trPr>
          <w:trHeight w:val="20"/>
        </w:trPr>
        <w:tc>
          <w:tcPr>
            <w:tcW w:w="2158" w:type="pct"/>
            <w:shd w:val="clear" w:color="000000" w:fill="FFFFFF"/>
            <w:noWrap/>
            <w:hideMark/>
          </w:tcPr>
          <w:p w:rsidR="0069563E" w:rsidRPr="000C0176" w:rsidRDefault="0069563E" w:rsidP="00891B9C">
            <w:pPr>
              <w:rPr>
                <w:rFonts w:ascii="Calibri" w:hAnsi="Calibri" w:cs="Calibri"/>
                <w:color w:val="000000"/>
                <w:sz w:val="18"/>
                <w:szCs w:val="18"/>
                <w:lang w:bidi="hi-IN"/>
              </w:rPr>
            </w:pPr>
            <w:r w:rsidRPr="000C0176">
              <w:rPr>
                <w:rFonts w:ascii="Calibri" w:hAnsi="Calibri" w:cs="Calibri"/>
                <w:color w:val="000000"/>
                <w:sz w:val="18"/>
                <w:szCs w:val="18"/>
                <w:lang w:bidi="hi-IN"/>
              </w:rPr>
              <w:t>Formation and Management of SHGs</w:t>
            </w:r>
          </w:p>
        </w:tc>
        <w:tc>
          <w:tcPr>
            <w:tcW w:w="583" w:type="pct"/>
            <w:shd w:val="clear" w:color="000000" w:fill="FFFFFF"/>
          </w:tcPr>
          <w:p w:rsidR="0069563E" w:rsidRPr="000C0176" w:rsidRDefault="0069563E" w:rsidP="00891B9C">
            <w:pPr>
              <w:jc w:val="center"/>
              <w:rPr>
                <w:rFonts w:ascii="Calibri" w:hAnsi="Calibri" w:cs="Calibri"/>
                <w:color w:val="000000"/>
                <w:sz w:val="18"/>
                <w:szCs w:val="18"/>
                <w:lang w:bidi="hi-IN"/>
              </w:rPr>
            </w:pPr>
          </w:p>
        </w:tc>
        <w:tc>
          <w:tcPr>
            <w:tcW w:w="331" w:type="pct"/>
            <w:shd w:val="clear" w:color="000000" w:fill="FFFFFF"/>
            <w:noWrap/>
            <w:hideMark/>
          </w:tcPr>
          <w:p w:rsidR="0069563E" w:rsidRPr="000C0176" w:rsidRDefault="0069563E" w:rsidP="00891B9C">
            <w:pPr>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411" w:type="pct"/>
            <w:shd w:val="clear" w:color="000000" w:fill="FFFFFF"/>
            <w:noWrap/>
            <w:hideMark/>
          </w:tcPr>
          <w:p w:rsidR="0069563E" w:rsidRPr="000C0176" w:rsidRDefault="0069563E" w:rsidP="00891B9C">
            <w:pPr>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355" w:type="pct"/>
            <w:shd w:val="clear" w:color="000000" w:fill="FFFFFF"/>
            <w:noWrap/>
            <w:hideMark/>
          </w:tcPr>
          <w:p w:rsidR="0069563E" w:rsidRPr="000C0176" w:rsidRDefault="0069563E" w:rsidP="00891B9C">
            <w:pPr>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30" w:type="pct"/>
            <w:shd w:val="clear" w:color="000000" w:fill="FFFFFF"/>
            <w:noWrap/>
            <w:hideMark/>
          </w:tcPr>
          <w:p w:rsidR="0069563E" w:rsidRPr="000C0176" w:rsidRDefault="0069563E" w:rsidP="00891B9C">
            <w:pPr>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72" w:type="pct"/>
            <w:shd w:val="clear" w:color="000000" w:fill="FFFFFF"/>
            <w:noWrap/>
            <w:hideMark/>
          </w:tcPr>
          <w:p w:rsidR="0069563E" w:rsidRPr="000C0176" w:rsidRDefault="0069563E" w:rsidP="00891B9C">
            <w:pPr>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73" w:type="pct"/>
            <w:shd w:val="clear" w:color="000000" w:fill="FFFFFF"/>
            <w:noWrap/>
            <w:hideMark/>
          </w:tcPr>
          <w:p w:rsidR="0069563E" w:rsidRPr="000C0176" w:rsidRDefault="0069563E" w:rsidP="00891B9C">
            <w:pPr>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73" w:type="pct"/>
            <w:shd w:val="clear" w:color="000000" w:fill="FFFFFF"/>
            <w:noWrap/>
            <w:hideMark/>
          </w:tcPr>
          <w:p w:rsidR="0069563E" w:rsidRPr="000C0176" w:rsidRDefault="0069563E" w:rsidP="00891B9C">
            <w:pPr>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73" w:type="pct"/>
            <w:shd w:val="clear" w:color="000000" w:fill="FFFFFF"/>
            <w:noWrap/>
            <w:hideMark/>
          </w:tcPr>
          <w:p w:rsidR="0069563E" w:rsidRPr="000C0176" w:rsidRDefault="0069563E" w:rsidP="00891B9C">
            <w:pPr>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73" w:type="pct"/>
            <w:shd w:val="clear" w:color="000000" w:fill="FFFFFF"/>
            <w:noWrap/>
            <w:hideMark/>
          </w:tcPr>
          <w:p w:rsidR="0069563E" w:rsidRPr="000C0176" w:rsidRDefault="0069563E" w:rsidP="00891B9C">
            <w:pPr>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68" w:type="pct"/>
            <w:shd w:val="clear" w:color="000000" w:fill="FFFFFF"/>
            <w:noWrap/>
            <w:hideMark/>
          </w:tcPr>
          <w:p w:rsidR="0069563E" w:rsidRPr="000C0176" w:rsidRDefault="0069563E" w:rsidP="00891B9C">
            <w:pPr>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r>
      <w:tr w:rsidR="0069563E" w:rsidRPr="000C0176" w:rsidTr="00891B9C">
        <w:trPr>
          <w:trHeight w:val="20"/>
        </w:trPr>
        <w:tc>
          <w:tcPr>
            <w:tcW w:w="2158" w:type="pct"/>
            <w:shd w:val="clear" w:color="000000" w:fill="FFFFFF"/>
            <w:noWrap/>
            <w:hideMark/>
          </w:tcPr>
          <w:p w:rsidR="0069563E" w:rsidRPr="000C0176" w:rsidRDefault="0069563E" w:rsidP="00891B9C">
            <w:pPr>
              <w:rPr>
                <w:rFonts w:ascii="Calibri" w:hAnsi="Calibri" w:cs="Calibri"/>
                <w:color w:val="000000"/>
                <w:sz w:val="18"/>
                <w:szCs w:val="18"/>
                <w:lang w:bidi="hi-IN"/>
              </w:rPr>
            </w:pPr>
            <w:r w:rsidRPr="000C0176">
              <w:rPr>
                <w:rFonts w:ascii="Calibri" w:hAnsi="Calibri" w:cs="Calibri"/>
                <w:color w:val="000000"/>
                <w:sz w:val="18"/>
                <w:szCs w:val="18"/>
                <w:lang w:bidi="hi-IN"/>
              </w:rPr>
              <w:t>Women and Child care</w:t>
            </w:r>
          </w:p>
        </w:tc>
        <w:tc>
          <w:tcPr>
            <w:tcW w:w="583" w:type="pct"/>
            <w:shd w:val="clear" w:color="000000" w:fill="FFFFFF"/>
          </w:tcPr>
          <w:p w:rsidR="0069563E" w:rsidRPr="000C0176" w:rsidRDefault="0069563E" w:rsidP="00891B9C">
            <w:pPr>
              <w:jc w:val="center"/>
              <w:rPr>
                <w:rFonts w:ascii="Calibri" w:hAnsi="Calibri" w:cs="Calibri"/>
                <w:color w:val="000000"/>
                <w:sz w:val="18"/>
                <w:szCs w:val="18"/>
                <w:lang w:bidi="hi-IN"/>
              </w:rPr>
            </w:pPr>
          </w:p>
        </w:tc>
        <w:tc>
          <w:tcPr>
            <w:tcW w:w="331" w:type="pct"/>
            <w:shd w:val="clear" w:color="000000" w:fill="FFFFFF"/>
            <w:noWrap/>
            <w:hideMark/>
          </w:tcPr>
          <w:p w:rsidR="0069563E" w:rsidRPr="000C0176" w:rsidRDefault="0069563E" w:rsidP="00891B9C">
            <w:pPr>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411" w:type="pct"/>
            <w:shd w:val="clear" w:color="000000" w:fill="FFFFFF"/>
            <w:noWrap/>
            <w:hideMark/>
          </w:tcPr>
          <w:p w:rsidR="0069563E" w:rsidRPr="000C0176" w:rsidRDefault="0069563E" w:rsidP="00891B9C">
            <w:pPr>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355" w:type="pct"/>
            <w:shd w:val="clear" w:color="000000" w:fill="FFFFFF"/>
            <w:noWrap/>
            <w:hideMark/>
          </w:tcPr>
          <w:p w:rsidR="0069563E" w:rsidRPr="000C0176" w:rsidRDefault="0069563E" w:rsidP="00891B9C">
            <w:pPr>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30" w:type="pct"/>
            <w:shd w:val="clear" w:color="000000" w:fill="FFFFFF"/>
            <w:noWrap/>
            <w:hideMark/>
          </w:tcPr>
          <w:p w:rsidR="0069563E" w:rsidRPr="000C0176" w:rsidRDefault="0069563E" w:rsidP="00891B9C">
            <w:pPr>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72" w:type="pct"/>
            <w:shd w:val="clear" w:color="000000" w:fill="FFFFFF"/>
            <w:noWrap/>
            <w:hideMark/>
          </w:tcPr>
          <w:p w:rsidR="0069563E" w:rsidRPr="000C0176" w:rsidRDefault="0069563E" w:rsidP="00891B9C">
            <w:pPr>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73" w:type="pct"/>
            <w:shd w:val="clear" w:color="000000" w:fill="FFFFFF"/>
            <w:noWrap/>
            <w:hideMark/>
          </w:tcPr>
          <w:p w:rsidR="0069563E" w:rsidRPr="000C0176" w:rsidRDefault="0069563E" w:rsidP="00891B9C">
            <w:pPr>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73" w:type="pct"/>
            <w:shd w:val="clear" w:color="000000" w:fill="FFFFFF"/>
            <w:noWrap/>
            <w:hideMark/>
          </w:tcPr>
          <w:p w:rsidR="0069563E" w:rsidRPr="000C0176" w:rsidRDefault="0069563E" w:rsidP="00891B9C">
            <w:pPr>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73" w:type="pct"/>
            <w:shd w:val="clear" w:color="000000" w:fill="FFFFFF"/>
            <w:noWrap/>
            <w:hideMark/>
          </w:tcPr>
          <w:p w:rsidR="0069563E" w:rsidRPr="000C0176" w:rsidRDefault="0069563E" w:rsidP="00891B9C">
            <w:pPr>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73" w:type="pct"/>
            <w:shd w:val="clear" w:color="000000" w:fill="FFFFFF"/>
            <w:noWrap/>
            <w:hideMark/>
          </w:tcPr>
          <w:p w:rsidR="0069563E" w:rsidRPr="000C0176" w:rsidRDefault="0069563E" w:rsidP="00891B9C">
            <w:pPr>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68" w:type="pct"/>
            <w:shd w:val="clear" w:color="000000" w:fill="FFFFFF"/>
            <w:noWrap/>
            <w:hideMark/>
          </w:tcPr>
          <w:p w:rsidR="0069563E" w:rsidRPr="000C0176" w:rsidRDefault="0069563E" w:rsidP="00891B9C">
            <w:pPr>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r>
      <w:tr w:rsidR="0069563E" w:rsidRPr="000C0176" w:rsidTr="00891B9C">
        <w:trPr>
          <w:trHeight w:val="20"/>
        </w:trPr>
        <w:tc>
          <w:tcPr>
            <w:tcW w:w="2158" w:type="pct"/>
            <w:shd w:val="clear" w:color="000000" w:fill="FFFFFF"/>
            <w:noWrap/>
            <w:hideMark/>
          </w:tcPr>
          <w:p w:rsidR="0069563E" w:rsidRPr="000C0176" w:rsidRDefault="0069563E" w:rsidP="00891B9C">
            <w:pPr>
              <w:rPr>
                <w:rFonts w:ascii="Calibri" w:hAnsi="Calibri" w:cs="Calibri"/>
                <w:color w:val="000000"/>
                <w:sz w:val="18"/>
                <w:szCs w:val="18"/>
                <w:lang w:bidi="hi-IN"/>
              </w:rPr>
            </w:pPr>
            <w:r w:rsidRPr="000C0176">
              <w:rPr>
                <w:rFonts w:ascii="Calibri" w:hAnsi="Calibri" w:cs="Calibri"/>
                <w:color w:val="000000"/>
                <w:sz w:val="18"/>
                <w:szCs w:val="18"/>
                <w:lang w:bidi="hi-IN"/>
              </w:rPr>
              <w:t xml:space="preserve">Low cost and nutrient efficient diet designing </w:t>
            </w:r>
          </w:p>
        </w:tc>
        <w:tc>
          <w:tcPr>
            <w:tcW w:w="583" w:type="pct"/>
            <w:shd w:val="clear" w:color="000000" w:fill="FFFFFF"/>
          </w:tcPr>
          <w:p w:rsidR="0069563E" w:rsidRPr="000C0176" w:rsidRDefault="0069563E" w:rsidP="00891B9C">
            <w:pPr>
              <w:jc w:val="center"/>
              <w:rPr>
                <w:rFonts w:ascii="Calibri" w:hAnsi="Calibri" w:cs="Calibri"/>
                <w:color w:val="000000"/>
                <w:sz w:val="18"/>
                <w:szCs w:val="18"/>
                <w:lang w:bidi="hi-IN"/>
              </w:rPr>
            </w:pPr>
          </w:p>
        </w:tc>
        <w:tc>
          <w:tcPr>
            <w:tcW w:w="331" w:type="pct"/>
            <w:shd w:val="clear" w:color="000000" w:fill="FFFFFF"/>
            <w:noWrap/>
            <w:hideMark/>
          </w:tcPr>
          <w:p w:rsidR="0069563E" w:rsidRPr="000C0176" w:rsidRDefault="0069563E" w:rsidP="00891B9C">
            <w:pPr>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411" w:type="pct"/>
            <w:shd w:val="clear" w:color="000000" w:fill="FFFFFF"/>
            <w:noWrap/>
            <w:hideMark/>
          </w:tcPr>
          <w:p w:rsidR="0069563E" w:rsidRPr="000C0176" w:rsidRDefault="0069563E" w:rsidP="00891B9C">
            <w:pPr>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355" w:type="pct"/>
            <w:shd w:val="clear" w:color="000000" w:fill="FFFFFF"/>
            <w:noWrap/>
            <w:hideMark/>
          </w:tcPr>
          <w:p w:rsidR="0069563E" w:rsidRPr="000C0176" w:rsidRDefault="0069563E" w:rsidP="00891B9C">
            <w:pPr>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30" w:type="pct"/>
            <w:shd w:val="clear" w:color="000000" w:fill="FFFFFF"/>
            <w:noWrap/>
            <w:hideMark/>
          </w:tcPr>
          <w:p w:rsidR="0069563E" w:rsidRPr="000C0176" w:rsidRDefault="0069563E" w:rsidP="00891B9C">
            <w:pPr>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72" w:type="pct"/>
            <w:shd w:val="clear" w:color="000000" w:fill="FFFFFF"/>
            <w:noWrap/>
            <w:hideMark/>
          </w:tcPr>
          <w:p w:rsidR="0069563E" w:rsidRPr="000C0176" w:rsidRDefault="0069563E" w:rsidP="00891B9C">
            <w:pPr>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73" w:type="pct"/>
            <w:shd w:val="clear" w:color="000000" w:fill="FFFFFF"/>
            <w:noWrap/>
            <w:hideMark/>
          </w:tcPr>
          <w:p w:rsidR="0069563E" w:rsidRPr="000C0176" w:rsidRDefault="0069563E" w:rsidP="00891B9C">
            <w:pPr>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73" w:type="pct"/>
            <w:shd w:val="clear" w:color="000000" w:fill="FFFFFF"/>
            <w:noWrap/>
            <w:hideMark/>
          </w:tcPr>
          <w:p w:rsidR="0069563E" w:rsidRPr="000C0176" w:rsidRDefault="0069563E" w:rsidP="00891B9C">
            <w:pPr>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73" w:type="pct"/>
            <w:shd w:val="clear" w:color="000000" w:fill="FFFFFF"/>
            <w:noWrap/>
            <w:hideMark/>
          </w:tcPr>
          <w:p w:rsidR="0069563E" w:rsidRPr="000C0176" w:rsidRDefault="0069563E" w:rsidP="00891B9C">
            <w:pPr>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73" w:type="pct"/>
            <w:shd w:val="clear" w:color="000000" w:fill="FFFFFF"/>
            <w:noWrap/>
            <w:hideMark/>
          </w:tcPr>
          <w:p w:rsidR="0069563E" w:rsidRPr="000C0176" w:rsidRDefault="0069563E" w:rsidP="00891B9C">
            <w:pPr>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68" w:type="pct"/>
            <w:shd w:val="clear" w:color="000000" w:fill="FFFFFF"/>
            <w:noWrap/>
            <w:hideMark/>
          </w:tcPr>
          <w:p w:rsidR="0069563E" w:rsidRPr="000C0176" w:rsidRDefault="0069563E" w:rsidP="00891B9C">
            <w:pPr>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r>
      <w:tr w:rsidR="0069563E" w:rsidRPr="000C0176" w:rsidTr="00891B9C">
        <w:trPr>
          <w:trHeight w:val="20"/>
        </w:trPr>
        <w:tc>
          <w:tcPr>
            <w:tcW w:w="2158" w:type="pct"/>
            <w:shd w:val="clear" w:color="000000" w:fill="FFFFFF"/>
            <w:noWrap/>
            <w:hideMark/>
          </w:tcPr>
          <w:p w:rsidR="0069563E" w:rsidRPr="000C0176" w:rsidRDefault="0069563E" w:rsidP="00891B9C">
            <w:pPr>
              <w:rPr>
                <w:rFonts w:ascii="Calibri" w:hAnsi="Calibri" w:cs="Calibri"/>
                <w:color w:val="000000"/>
                <w:sz w:val="18"/>
                <w:szCs w:val="18"/>
                <w:lang w:bidi="hi-IN"/>
              </w:rPr>
            </w:pPr>
            <w:r w:rsidRPr="000C0176">
              <w:rPr>
                <w:rFonts w:ascii="Calibri" w:hAnsi="Calibri" w:cs="Calibri"/>
                <w:color w:val="000000"/>
                <w:sz w:val="18"/>
                <w:szCs w:val="18"/>
                <w:lang w:bidi="hi-IN"/>
              </w:rPr>
              <w:t>Group Dynamics and farmers organization</w:t>
            </w:r>
          </w:p>
        </w:tc>
        <w:tc>
          <w:tcPr>
            <w:tcW w:w="583" w:type="pct"/>
            <w:shd w:val="clear" w:color="000000" w:fill="FFFFFF"/>
          </w:tcPr>
          <w:p w:rsidR="0069563E" w:rsidRPr="000C0176" w:rsidRDefault="0069563E" w:rsidP="00891B9C">
            <w:pPr>
              <w:jc w:val="center"/>
              <w:rPr>
                <w:rFonts w:ascii="Calibri" w:hAnsi="Calibri" w:cs="Calibri"/>
                <w:color w:val="000000"/>
                <w:sz w:val="18"/>
                <w:szCs w:val="18"/>
                <w:lang w:bidi="hi-IN"/>
              </w:rPr>
            </w:pPr>
          </w:p>
        </w:tc>
        <w:tc>
          <w:tcPr>
            <w:tcW w:w="331" w:type="pct"/>
            <w:shd w:val="clear" w:color="000000" w:fill="FFFFFF"/>
            <w:noWrap/>
            <w:hideMark/>
          </w:tcPr>
          <w:p w:rsidR="0069563E" w:rsidRPr="000C0176" w:rsidRDefault="0069563E" w:rsidP="00891B9C">
            <w:pPr>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411" w:type="pct"/>
            <w:shd w:val="clear" w:color="000000" w:fill="FFFFFF"/>
            <w:noWrap/>
            <w:hideMark/>
          </w:tcPr>
          <w:p w:rsidR="0069563E" w:rsidRPr="000C0176" w:rsidRDefault="0069563E" w:rsidP="00891B9C">
            <w:pPr>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355" w:type="pct"/>
            <w:shd w:val="clear" w:color="000000" w:fill="FFFFFF"/>
            <w:noWrap/>
            <w:hideMark/>
          </w:tcPr>
          <w:p w:rsidR="0069563E" w:rsidRPr="000C0176" w:rsidRDefault="0069563E" w:rsidP="00891B9C">
            <w:pPr>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30" w:type="pct"/>
            <w:shd w:val="clear" w:color="000000" w:fill="FFFFFF"/>
            <w:noWrap/>
            <w:hideMark/>
          </w:tcPr>
          <w:p w:rsidR="0069563E" w:rsidRPr="000C0176" w:rsidRDefault="0069563E" w:rsidP="00891B9C">
            <w:pPr>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72" w:type="pct"/>
            <w:shd w:val="clear" w:color="000000" w:fill="FFFFFF"/>
            <w:noWrap/>
            <w:hideMark/>
          </w:tcPr>
          <w:p w:rsidR="0069563E" w:rsidRPr="000C0176" w:rsidRDefault="0069563E" w:rsidP="00891B9C">
            <w:pPr>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73" w:type="pct"/>
            <w:shd w:val="clear" w:color="000000" w:fill="FFFFFF"/>
            <w:noWrap/>
            <w:hideMark/>
          </w:tcPr>
          <w:p w:rsidR="0069563E" w:rsidRPr="000C0176" w:rsidRDefault="0069563E" w:rsidP="00891B9C">
            <w:pPr>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73" w:type="pct"/>
            <w:shd w:val="clear" w:color="000000" w:fill="FFFFFF"/>
            <w:noWrap/>
            <w:hideMark/>
          </w:tcPr>
          <w:p w:rsidR="0069563E" w:rsidRPr="000C0176" w:rsidRDefault="0069563E" w:rsidP="00891B9C">
            <w:pPr>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73" w:type="pct"/>
            <w:shd w:val="clear" w:color="000000" w:fill="FFFFFF"/>
            <w:noWrap/>
            <w:hideMark/>
          </w:tcPr>
          <w:p w:rsidR="0069563E" w:rsidRPr="000C0176" w:rsidRDefault="0069563E" w:rsidP="00891B9C">
            <w:pPr>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73" w:type="pct"/>
            <w:shd w:val="clear" w:color="000000" w:fill="FFFFFF"/>
            <w:noWrap/>
            <w:hideMark/>
          </w:tcPr>
          <w:p w:rsidR="0069563E" w:rsidRPr="000C0176" w:rsidRDefault="0069563E" w:rsidP="00891B9C">
            <w:pPr>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68" w:type="pct"/>
            <w:shd w:val="clear" w:color="000000" w:fill="FFFFFF"/>
            <w:noWrap/>
            <w:hideMark/>
          </w:tcPr>
          <w:p w:rsidR="0069563E" w:rsidRPr="000C0176" w:rsidRDefault="0069563E" w:rsidP="00891B9C">
            <w:pPr>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r>
      <w:tr w:rsidR="0069563E" w:rsidRPr="000C0176" w:rsidTr="00891B9C">
        <w:trPr>
          <w:trHeight w:val="20"/>
        </w:trPr>
        <w:tc>
          <w:tcPr>
            <w:tcW w:w="2158" w:type="pct"/>
            <w:shd w:val="clear" w:color="000000" w:fill="FFFFFF"/>
            <w:noWrap/>
            <w:hideMark/>
          </w:tcPr>
          <w:p w:rsidR="0069563E" w:rsidRPr="000C0176" w:rsidRDefault="0069563E" w:rsidP="00891B9C">
            <w:pPr>
              <w:rPr>
                <w:rFonts w:ascii="Calibri" w:hAnsi="Calibri" w:cs="Calibri"/>
                <w:color w:val="000000"/>
                <w:sz w:val="18"/>
                <w:szCs w:val="18"/>
                <w:lang w:bidi="hi-IN"/>
              </w:rPr>
            </w:pPr>
            <w:r w:rsidRPr="000C0176">
              <w:rPr>
                <w:rFonts w:ascii="Calibri" w:hAnsi="Calibri" w:cs="Calibri"/>
                <w:color w:val="000000"/>
                <w:sz w:val="18"/>
                <w:szCs w:val="18"/>
                <w:lang w:bidi="hi-IN"/>
              </w:rPr>
              <w:t>Information networking among farmers</w:t>
            </w:r>
          </w:p>
        </w:tc>
        <w:tc>
          <w:tcPr>
            <w:tcW w:w="583" w:type="pct"/>
            <w:shd w:val="clear" w:color="000000" w:fill="FFFFFF"/>
          </w:tcPr>
          <w:p w:rsidR="0069563E" w:rsidRPr="000C0176" w:rsidRDefault="0069563E" w:rsidP="00891B9C">
            <w:pPr>
              <w:jc w:val="center"/>
              <w:rPr>
                <w:rFonts w:ascii="Calibri" w:hAnsi="Calibri" w:cs="Calibri"/>
                <w:color w:val="000000"/>
                <w:sz w:val="18"/>
                <w:szCs w:val="18"/>
                <w:lang w:bidi="hi-IN"/>
              </w:rPr>
            </w:pPr>
          </w:p>
        </w:tc>
        <w:tc>
          <w:tcPr>
            <w:tcW w:w="331" w:type="pct"/>
            <w:shd w:val="clear" w:color="000000" w:fill="FFFFFF"/>
            <w:noWrap/>
            <w:hideMark/>
          </w:tcPr>
          <w:p w:rsidR="0069563E" w:rsidRPr="000C0176" w:rsidRDefault="0069563E" w:rsidP="00891B9C">
            <w:pPr>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411" w:type="pct"/>
            <w:shd w:val="clear" w:color="000000" w:fill="FFFFFF"/>
            <w:noWrap/>
            <w:hideMark/>
          </w:tcPr>
          <w:p w:rsidR="0069563E" w:rsidRPr="000C0176" w:rsidRDefault="0069563E" w:rsidP="00891B9C">
            <w:pPr>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355" w:type="pct"/>
            <w:shd w:val="clear" w:color="000000" w:fill="FFFFFF"/>
            <w:noWrap/>
            <w:hideMark/>
          </w:tcPr>
          <w:p w:rsidR="0069563E" w:rsidRPr="000C0176" w:rsidRDefault="0069563E" w:rsidP="00891B9C">
            <w:pPr>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30" w:type="pct"/>
            <w:shd w:val="clear" w:color="000000" w:fill="FFFFFF"/>
            <w:noWrap/>
            <w:hideMark/>
          </w:tcPr>
          <w:p w:rsidR="0069563E" w:rsidRPr="000C0176" w:rsidRDefault="0069563E" w:rsidP="00891B9C">
            <w:pPr>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72" w:type="pct"/>
            <w:shd w:val="clear" w:color="000000" w:fill="FFFFFF"/>
            <w:noWrap/>
            <w:hideMark/>
          </w:tcPr>
          <w:p w:rsidR="0069563E" w:rsidRPr="000C0176" w:rsidRDefault="0069563E" w:rsidP="00891B9C">
            <w:pPr>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73" w:type="pct"/>
            <w:shd w:val="clear" w:color="000000" w:fill="FFFFFF"/>
            <w:noWrap/>
            <w:hideMark/>
          </w:tcPr>
          <w:p w:rsidR="0069563E" w:rsidRPr="000C0176" w:rsidRDefault="0069563E" w:rsidP="00891B9C">
            <w:pPr>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73" w:type="pct"/>
            <w:shd w:val="clear" w:color="000000" w:fill="FFFFFF"/>
            <w:noWrap/>
            <w:hideMark/>
          </w:tcPr>
          <w:p w:rsidR="0069563E" w:rsidRPr="000C0176" w:rsidRDefault="0069563E" w:rsidP="00891B9C">
            <w:pPr>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73" w:type="pct"/>
            <w:shd w:val="clear" w:color="000000" w:fill="FFFFFF"/>
            <w:noWrap/>
            <w:hideMark/>
          </w:tcPr>
          <w:p w:rsidR="0069563E" w:rsidRPr="000C0176" w:rsidRDefault="0069563E" w:rsidP="00891B9C">
            <w:pPr>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73" w:type="pct"/>
            <w:shd w:val="clear" w:color="000000" w:fill="FFFFFF"/>
            <w:noWrap/>
            <w:hideMark/>
          </w:tcPr>
          <w:p w:rsidR="0069563E" w:rsidRPr="000C0176" w:rsidRDefault="0069563E" w:rsidP="00891B9C">
            <w:pPr>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68" w:type="pct"/>
            <w:shd w:val="clear" w:color="000000" w:fill="FFFFFF"/>
            <w:noWrap/>
            <w:hideMark/>
          </w:tcPr>
          <w:p w:rsidR="0069563E" w:rsidRPr="000C0176" w:rsidRDefault="0069563E" w:rsidP="00891B9C">
            <w:pPr>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r>
      <w:tr w:rsidR="0069563E" w:rsidRPr="000C0176" w:rsidTr="00891B9C">
        <w:trPr>
          <w:trHeight w:val="20"/>
        </w:trPr>
        <w:tc>
          <w:tcPr>
            <w:tcW w:w="2158" w:type="pct"/>
            <w:shd w:val="clear" w:color="000000" w:fill="FFFFFF"/>
            <w:noWrap/>
            <w:hideMark/>
          </w:tcPr>
          <w:p w:rsidR="0069563E" w:rsidRPr="000C0176" w:rsidRDefault="0069563E" w:rsidP="00891B9C">
            <w:pPr>
              <w:rPr>
                <w:rFonts w:ascii="Calibri" w:hAnsi="Calibri" w:cs="Calibri"/>
                <w:color w:val="000000"/>
                <w:sz w:val="18"/>
                <w:szCs w:val="18"/>
                <w:lang w:bidi="hi-IN"/>
              </w:rPr>
            </w:pPr>
            <w:r w:rsidRPr="000C0176">
              <w:rPr>
                <w:rFonts w:ascii="Calibri" w:hAnsi="Calibri" w:cs="Calibri"/>
                <w:color w:val="000000"/>
                <w:sz w:val="18"/>
                <w:szCs w:val="18"/>
                <w:lang w:bidi="hi-IN"/>
              </w:rPr>
              <w:t>Capacity building for ICT application</w:t>
            </w:r>
          </w:p>
        </w:tc>
        <w:tc>
          <w:tcPr>
            <w:tcW w:w="583" w:type="pct"/>
            <w:shd w:val="clear" w:color="000000" w:fill="FFFFFF"/>
          </w:tcPr>
          <w:p w:rsidR="0069563E" w:rsidRPr="000C0176" w:rsidRDefault="0069563E" w:rsidP="00891B9C">
            <w:pPr>
              <w:jc w:val="center"/>
              <w:rPr>
                <w:rFonts w:ascii="Calibri" w:hAnsi="Calibri" w:cs="Calibri"/>
                <w:color w:val="000000"/>
                <w:sz w:val="18"/>
                <w:szCs w:val="18"/>
                <w:lang w:bidi="hi-IN"/>
              </w:rPr>
            </w:pPr>
          </w:p>
        </w:tc>
        <w:tc>
          <w:tcPr>
            <w:tcW w:w="331" w:type="pct"/>
            <w:shd w:val="clear" w:color="000000" w:fill="FFFFFF"/>
            <w:noWrap/>
            <w:hideMark/>
          </w:tcPr>
          <w:p w:rsidR="0069563E" w:rsidRPr="000C0176" w:rsidRDefault="0069563E" w:rsidP="00891B9C">
            <w:pPr>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411" w:type="pct"/>
            <w:shd w:val="clear" w:color="000000" w:fill="FFFFFF"/>
            <w:noWrap/>
            <w:hideMark/>
          </w:tcPr>
          <w:p w:rsidR="0069563E" w:rsidRPr="000C0176" w:rsidRDefault="0069563E" w:rsidP="00891B9C">
            <w:pPr>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355" w:type="pct"/>
            <w:shd w:val="clear" w:color="000000" w:fill="FFFFFF"/>
            <w:noWrap/>
            <w:hideMark/>
          </w:tcPr>
          <w:p w:rsidR="0069563E" w:rsidRPr="000C0176" w:rsidRDefault="0069563E" w:rsidP="00891B9C">
            <w:pPr>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30" w:type="pct"/>
            <w:shd w:val="clear" w:color="000000" w:fill="FFFFFF"/>
            <w:noWrap/>
            <w:hideMark/>
          </w:tcPr>
          <w:p w:rsidR="0069563E" w:rsidRPr="000C0176" w:rsidRDefault="0069563E" w:rsidP="00891B9C">
            <w:pPr>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72" w:type="pct"/>
            <w:shd w:val="clear" w:color="000000" w:fill="FFFFFF"/>
            <w:noWrap/>
            <w:hideMark/>
          </w:tcPr>
          <w:p w:rsidR="0069563E" w:rsidRPr="000C0176" w:rsidRDefault="0069563E" w:rsidP="00891B9C">
            <w:pPr>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73" w:type="pct"/>
            <w:shd w:val="clear" w:color="000000" w:fill="FFFFFF"/>
            <w:noWrap/>
            <w:hideMark/>
          </w:tcPr>
          <w:p w:rsidR="0069563E" w:rsidRPr="000C0176" w:rsidRDefault="0069563E" w:rsidP="00891B9C">
            <w:pPr>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73" w:type="pct"/>
            <w:shd w:val="clear" w:color="000000" w:fill="FFFFFF"/>
            <w:noWrap/>
            <w:hideMark/>
          </w:tcPr>
          <w:p w:rsidR="0069563E" w:rsidRPr="000C0176" w:rsidRDefault="0069563E" w:rsidP="00891B9C">
            <w:pPr>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73" w:type="pct"/>
            <w:shd w:val="clear" w:color="000000" w:fill="FFFFFF"/>
            <w:noWrap/>
            <w:hideMark/>
          </w:tcPr>
          <w:p w:rsidR="0069563E" w:rsidRPr="000C0176" w:rsidRDefault="0069563E" w:rsidP="00891B9C">
            <w:pPr>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73" w:type="pct"/>
            <w:shd w:val="clear" w:color="000000" w:fill="FFFFFF"/>
            <w:noWrap/>
            <w:hideMark/>
          </w:tcPr>
          <w:p w:rsidR="0069563E" w:rsidRPr="000C0176" w:rsidRDefault="0069563E" w:rsidP="00891B9C">
            <w:pPr>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68" w:type="pct"/>
            <w:shd w:val="clear" w:color="000000" w:fill="FFFFFF"/>
            <w:noWrap/>
            <w:hideMark/>
          </w:tcPr>
          <w:p w:rsidR="0069563E" w:rsidRPr="000C0176" w:rsidRDefault="0069563E" w:rsidP="00891B9C">
            <w:pPr>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r>
      <w:tr w:rsidR="0069563E" w:rsidRPr="000C0176" w:rsidTr="00891B9C">
        <w:trPr>
          <w:trHeight w:val="20"/>
        </w:trPr>
        <w:tc>
          <w:tcPr>
            <w:tcW w:w="2158" w:type="pct"/>
            <w:shd w:val="clear" w:color="000000" w:fill="FFFFFF"/>
            <w:noWrap/>
            <w:hideMark/>
          </w:tcPr>
          <w:p w:rsidR="0069563E" w:rsidRPr="000C0176" w:rsidRDefault="0069563E" w:rsidP="00891B9C">
            <w:pPr>
              <w:rPr>
                <w:rFonts w:ascii="Calibri" w:hAnsi="Calibri" w:cs="Calibri"/>
                <w:color w:val="000000"/>
                <w:sz w:val="18"/>
                <w:szCs w:val="18"/>
                <w:lang w:bidi="hi-IN"/>
              </w:rPr>
            </w:pPr>
            <w:r w:rsidRPr="000C0176">
              <w:rPr>
                <w:rFonts w:ascii="Calibri" w:hAnsi="Calibri" w:cs="Calibri"/>
                <w:color w:val="000000"/>
                <w:sz w:val="18"/>
                <w:szCs w:val="18"/>
                <w:lang w:bidi="hi-IN"/>
              </w:rPr>
              <w:t>Management in farm animals</w:t>
            </w:r>
          </w:p>
        </w:tc>
        <w:tc>
          <w:tcPr>
            <w:tcW w:w="583" w:type="pct"/>
            <w:shd w:val="clear" w:color="000000" w:fill="FFFFFF"/>
          </w:tcPr>
          <w:p w:rsidR="0069563E" w:rsidRPr="000C0176" w:rsidRDefault="0069563E" w:rsidP="00891B9C">
            <w:pPr>
              <w:jc w:val="center"/>
              <w:rPr>
                <w:rFonts w:ascii="Calibri" w:hAnsi="Calibri" w:cs="Calibri"/>
                <w:color w:val="000000"/>
                <w:sz w:val="18"/>
                <w:szCs w:val="18"/>
                <w:lang w:bidi="hi-IN"/>
              </w:rPr>
            </w:pPr>
          </w:p>
        </w:tc>
        <w:tc>
          <w:tcPr>
            <w:tcW w:w="331" w:type="pct"/>
            <w:shd w:val="clear" w:color="000000" w:fill="FFFFFF"/>
            <w:noWrap/>
            <w:hideMark/>
          </w:tcPr>
          <w:p w:rsidR="0069563E" w:rsidRPr="000C0176" w:rsidRDefault="0069563E" w:rsidP="00891B9C">
            <w:pPr>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411" w:type="pct"/>
            <w:shd w:val="clear" w:color="000000" w:fill="FFFFFF"/>
            <w:noWrap/>
            <w:hideMark/>
          </w:tcPr>
          <w:p w:rsidR="0069563E" w:rsidRPr="000C0176" w:rsidRDefault="0069563E" w:rsidP="00891B9C">
            <w:pPr>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355" w:type="pct"/>
            <w:shd w:val="clear" w:color="000000" w:fill="FFFFFF"/>
            <w:noWrap/>
            <w:hideMark/>
          </w:tcPr>
          <w:p w:rsidR="0069563E" w:rsidRPr="000C0176" w:rsidRDefault="0069563E" w:rsidP="00891B9C">
            <w:pPr>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30" w:type="pct"/>
            <w:shd w:val="clear" w:color="000000" w:fill="FFFFFF"/>
            <w:noWrap/>
            <w:hideMark/>
          </w:tcPr>
          <w:p w:rsidR="0069563E" w:rsidRPr="000C0176" w:rsidRDefault="0069563E" w:rsidP="00891B9C">
            <w:pPr>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72" w:type="pct"/>
            <w:shd w:val="clear" w:color="000000" w:fill="FFFFFF"/>
            <w:noWrap/>
            <w:hideMark/>
          </w:tcPr>
          <w:p w:rsidR="0069563E" w:rsidRPr="000C0176" w:rsidRDefault="0069563E" w:rsidP="00891B9C">
            <w:pPr>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73" w:type="pct"/>
            <w:shd w:val="clear" w:color="000000" w:fill="FFFFFF"/>
            <w:noWrap/>
            <w:hideMark/>
          </w:tcPr>
          <w:p w:rsidR="0069563E" w:rsidRPr="000C0176" w:rsidRDefault="0069563E" w:rsidP="00891B9C">
            <w:pPr>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73" w:type="pct"/>
            <w:shd w:val="clear" w:color="000000" w:fill="FFFFFF"/>
            <w:noWrap/>
            <w:hideMark/>
          </w:tcPr>
          <w:p w:rsidR="0069563E" w:rsidRPr="000C0176" w:rsidRDefault="0069563E" w:rsidP="00891B9C">
            <w:pPr>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73" w:type="pct"/>
            <w:shd w:val="clear" w:color="000000" w:fill="FFFFFF"/>
            <w:noWrap/>
            <w:hideMark/>
          </w:tcPr>
          <w:p w:rsidR="0069563E" w:rsidRPr="000C0176" w:rsidRDefault="0069563E" w:rsidP="00891B9C">
            <w:pPr>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73" w:type="pct"/>
            <w:shd w:val="clear" w:color="000000" w:fill="FFFFFF"/>
            <w:noWrap/>
            <w:hideMark/>
          </w:tcPr>
          <w:p w:rsidR="0069563E" w:rsidRPr="000C0176" w:rsidRDefault="0069563E" w:rsidP="00891B9C">
            <w:pPr>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68" w:type="pct"/>
            <w:shd w:val="clear" w:color="000000" w:fill="FFFFFF"/>
            <w:noWrap/>
            <w:hideMark/>
          </w:tcPr>
          <w:p w:rsidR="0069563E" w:rsidRPr="000C0176" w:rsidRDefault="0069563E" w:rsidP="00891B9C">
            <w:pPr>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r>
      <w:tr w:rsidR="0069563E" w:rsidRPr="000C0176" w:rsidTr="00891B9C">
        <w:trPr>
          <w:trHeight w:val="20"/>
        </w:trPr>
        <w:tc>
          <w:tcPr>
            <w:tcW w:w="2158" w:type="pct"/>
            <w:shd w:val="clear" w:color="000000" w:fill="FFFFFF"/>
            <w:noWrap/>
            <w:hideMark/>
          </w:tcPr>
          <w:p w:rsidR="0069563E" w:rsidRPr="000C0176" w:rsidRDefault="0069563E" w:rsidP="00891B9C">
            <w:pPr>
              <w:rPr>
                <w:rFonts w:ascii="Calibri" w:hAnsi="Calibri" w:cs="Calibri"/>
                <w:color w:val="000000"/>
                <w:sz w:val="18"/>
                <w:szCs w:val="18"/>
                <w:lang w:bidi="hi-IN"/>
              </w:rPr>
            </w:pPr>
            <w:r w:rsidRPr="000C0176">
              <w:rPr>
                <w:rFonts w:ascii="Calibri" w:hAnsi="Calibri" w:cs="Calibri"/>
                <w:color w:val="000000"/>
                <w:sz w:val="18"/>
                <w:szCs w:val="18"/>
                <w:lang w:bidi="hi-IN"/>
              </w:rPr>
              <w:t>Livestock feed and fodder production</w:t>
            </w:r>
          </w:p>
        </w:tc>
        <w:tc>
          <w:tcPr>
            <w:tcW w:w="583" w:type="pct"/>
            <w:shd w:val="clear" w:color="000000" w:fill="FFFFFF"/>
          </w:tcPr>
          <w:p w:rsidR="0069563E" w:rsidRPr="000C0176" w:rsidRDefault="0069563E" w:rsidP="00891B9C">
            <w:pPr>
              <w:jc w:val="center"/>
              <w:rPr>
                <w:rFonts w:ascii="Calibri" w:hAnsi="Calibri" w:cs="Calibri"/>
                <w:color w:val="000000"/>
                <w:sz w:val="18"/>
                <w:szCs w:val="18"/>
                <w:lang w:bidi="hi-IN"/>
              </w:rPr>
            </w:pPr>
          </w:p>
        </w:tc>
        <w:tc>
          <w:tcPr>
            <w:tcW w:w="331" w:type="pct"/>
            <w:shd w:val="clear" w:color="000000" w:fill="FFFFFF"/>
            <w:noWrap/>
            <w:hideMark/>
          </w:tcPr>
          <w:p w:rsidR="0069563E" w:rsidRPr="000C0176" w:rsidRDefault="0069563E" w:rsidP="00891B9C">
            <w:pPr>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411" w:type="pct"/>
            <w:shd w:val="clear" w:color="000000" w:fill="FFFFFF"/>
            <w:noWrap/>
            <w:hideMark/>
          </w:tcPr>
          <w:p w:rsidR="0069563E" w:rsidRPr="000C0176" w:rsidRDefault="0069563E" w:rsidP="00891B9C">
            <w:pPr>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355" w:type="pct"/>
            <w:shd w:val="clear" w:color="000000" w:fill="FFFFFF"/>
            <w:noWrap/>
            <w:hideMark/>
          </w:tcPr>
          <w:p w:rsidR="0069563E" w:rsidRPr="000C0176" w:rsidRDefault="0069563E" w:rsidP="00891B9C">
            <w:pPr>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30" w:type="pct"/>
            <w:shd w:val="clear" w:color="000000" w:fill="FFFFFF"/>
            <w:noWrap/>
            <w:hideMark/>
          </w:tcPr>
          <w:p w:rsidR="0069563E" w:rsidRPr="000C0176" w:rsidRDefault="0069563E" w:rsidP="00891B9C">
            <w:pPr>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72" w:type="pct"/>
            <w:shd w:val="clear" w:color="000000" w:fill="FFFFFF"/>
            <w:noWrap/>
            <w:hideMark/>
          </w:tcPr>
          <w:p w:rsidR="0069563E" w:rsidRPr="000C0176" w:rsidRDefault="0069563E" w:rsidP="00891B9C">
            <w:pPr>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73" w:type="pct"/>
            <w:shd w:val="clear" w:color="000000" w:fill="FFFFFF"/>
            <w:noWrap/>
            <w:hideMark/>
          </w:tcPr>
          <w:p w:rsidR="0069563E" w:rsidRPr="000C0176" w:rsidRDefault="0069563E" w:rsidP="00891B9C">
            <w:pPr>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73" w:type="pct"/>
            <w:shd w:val="clear" w:color="000000" w:fill="FFFFFF"/>
            <w:noWrap/>
            <w:hideMark/>
          </w:tcPr>
          <w:p w:rsidR="0069563E" w:rsidRPr="000C0176" w:rsidRDefault="0069563E" w:rsidP="00891B9C">
            <w:pPr>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73" w:type="pct"/>
            <w:shd w:val="clear" w:color="000000" w:fill="FFFFFF"/>
            <w:noWrap/>
            <w:hideMark/>
          </w:tcPr>
          <w:p w:rsidR="0069563E" w:rsidRPr="000C0176" w:rsidRDefault="0069563E" w:rsidP="00891B9C">
            <w:pPr>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73" w:type="pct"/>
            <w:shd w:val="clear" w:color="000000" w:fill="FFFFFF"/>
            <w:noWrap/>
            <w:hideMark/>
          </w:tcPr>
          <w:p w:rsidR="0069563E" w:rsidRPr="000C0176" w:rsidRDefault="0069563E" w:rsidP="00891B9C">
            <w:pPr>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68" w:type="pct"/>
            <w:shd w:val="clear" w:color="000000" w:fill="FFFFFF"/>
            <w:noWrap/>
            <w:hideMark/>
          </w:tcPr>
          <w:p w:rsidR="0069563E" w:rsidRPr="000C0176" w:rsidRDefault="0069563E" w:rsidP="00891B9C">
            <w:pPr>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r>
      <w:tr w:rsidR="0069563E" w:rsidRPr="000C0176" w:rsidTr="00891B9C">
        <w:trPr>
          <w:trHeight w:val="20"/>
        </w:trPr>
        <w:tc>
          <w:tcPr>
            <w:tcW w:w="2158" w:type="pct"/>
            <w:shd w:val="clear" w:color="000000" w:fill="FFFFFF"/>
            <w:noWrap/>
            <w:hideMark/>
          </w:tcPr>
          <w:p w:rsidR="0069563E" w:rsidRPr="000C0176" w:rsidRDefault="0069563E" w:rsidP="00891B9C">
            <w:pPr>
              <w:rPr>
                <w:rFonts w:ascii="Calibri" w:hAnsi="Calibri" w:cs="Calibri"/>
                <w:color w:val="000000"/>
                <w:sz w:val="18"/>
                <w:szCs w:val="18"/>
                <w:lang w:bidi="hi-IN"/>
              </w:rPr>
            </w:pPr>
            <w:r w:rsidRPr="000C0176">
              <w:rPr>
                <w:rFonts w:ascii="Calibri" w:hAnsi="Calibri" w:cs="Calibri"/>
                <w:color w:val="000000"/>
                <w:sz w:val="18"/>
                <w:szCs w:val="18"/>
                <w:lang w:bidi="hi-IN"/>
              </w:rPr>
              <w:t>Household food security</w:t>
            </w:r>
          </w:p>
        </w:tc>
        <w:tc>
          <w:tcPr>
            <w:tcW w:w="583" w:type="pct"/>
            <w:shd w:val="clear" w:color="000000" w:fill="FFFFFF"/>
          </w:tcPr>
          <w:p w:rsidR="0069563E" w:rsidRPr="000C0176" w:rsidRDefault="0069563E" w:rsidP="00891B9C">
            <w:pPr>
              <w:jc w:val="center"/>
              <w:rPr>
                <w:rFonts w:ascii="Calibri" w:hAnsi="Calibri" w:cs="Calibri"/>
                <w:color w:val="000000"/>
                <w:sz w:val="18"/>
                <w:szCs w:val="18"/>
                <w:lang w:bidi="hi-IN"/>
              </w:rPr>
            </w:pPr>
          </w:p>
        </w:tc>
        <w:tc>
          <w:tcPr>
            <w:tcW w:w="331" w:type="pct"/>
            <w:shd w:val="clear" w:color="000000" w:fill="FFFFFF"/>
            <w:noWrap/>
            <w:hideMark/>
          </w:tcPr>
          <w:p w:rsidR="0069563E" w:rsidRPr="000C0176" w:rsidRDefault="0069563E" w:rsidP="00891B9C">
            <w:pPr>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411" w:type="pct"/>
            <w:shd w:val="clear" w:color="000000" w:fill="FFFFFF"/>
            <w:noWrap/>
            <w:hideMark/>
          </w:tcPr>
          <w:p w:rsidR="0069563E" w:rsidRPr="000C0176" w:rsidRDefault="0069563E" w:rsidP="00891B9C">
            <w:pPr>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355" w:type="pct"/>
            <w:shd w:val="clear" w:color="000000" w:fill="FFFFFF"/>
            <w:noWrap/>
            <w:hideMark/>
          </w:tcPr>
          <w:p w:rsidR="0069563E" w:rsidRPr="000C0176" w:rsidRDefault="0069563E" w:rsidP="00891B9C">
            <w:pPr>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30" w:type="pct"/>
            <w:shd w:val="clear" w:color="000000" w:fill="FFFFFF"/>
            <w:noWrap/>
            <w:hideMark/>
          </w:tcPr>
          <w:p w:rsidR="0069563E" w:rsidRPr="000C0176" w:rsidRDefault="0069563E" w:rsidP="00891B9C">
            <w:pPr>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72" w:type="pct"/>
            <w:shd w:val="clear" w:color="000000" w:fill="FFFFFF"/>
            <w:noWrap/>
            <w:hideMark/>
          </w:tcPr>
          <w:p w:rsidR="0069563E" w:rsidRPr="000C0176" w:rsidRDefault="0069563E" w:rsidP="00891B9C">
            <w:pPr>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73" w:type="pct"/>
            <w:shd w:val="clear" w:color="000000" w:fill="FFFFFF"/>
            <w:noWrap/>
            <w:hideMark/>
          </w:tcPr>
          <w:p w:rsidR="0069563E" w:rsidRPr="000C0176" w:rsidRDefault="0069563E" w:rsidP="00891B9C">
            <w:pPr>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73" w:type="pct"/>
            <w:shd w:val="clear" w:color="000000" w:fill="FFFFFF"/>
            <w:noWrap/>
            <w:hideMark/>
          </w:tcPr>
          <w:p w:rsidR="0069563E" w:rsidRPr="000C0176" w:rsidRDefault="0069563E" w:rsidP="00891B9C">
            <w:pPr>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73" w:type="pct"/>
            <w:shd w:val="clear" w:color="000000" w:fill="FFFFFF"/>
            <w:noWrap/>
            <w:hideMark/>
          </w:tcPr>
          <w:p w:rsidR="0069563E" w:rsidRPr="000C0176" w:rsidRDefault="0069563E" w:rsidP="00891B9C">
            <w:pPr>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73" w:type="pct"/>
            <w:shd w:val="clear" w:color="000000" w:fill="FFFFFF"/>
            <w:noWrap/>
            <w:hideMark/>
          </w:tcPr>
          <w:p w:rsidR="0069563E" w:rsidRPr="000C0176" w:rsidRDefault="0069563E" w:rsidP="00891B9C">
            <w:pPr>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68" w:type="pct"/>
            <w:shd w:val="clear" w:color="000000" w:fill="FFFFFF"/>
            <w:noWrap/>
            <w:hideMark/>
          </w:tcPr>
          <w:p w:rsidR="0069563E" w:rsidRPr="000C0176" w:rsidRDefault="0069563E" w:rsidP="00891B9C">
            <w:pPr>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r>
      <w:tr w:rsidR="0069563E" w:rsidRPr="000C0176" w:rsidTr="00891B9C">
        <w:trPr>
          <w:trHeight w:val="20"/>
        </w:trPr>
        <w:tc>
          <w:tcPr>
            <w:tcW w:w="2158" w:type="pct"/>
            <w:shd w:val="clear" w:color="auto" w:fill="auto"/>
            <w:noWrap/>
            <w:hideMark/>
          </w:tcPr>
          <w:p w:rsidR="0069563E" w:rsidRPr="000C0176" w:rsidRDefault="0069563E" w:rsidP="00891B9C">
            <w:pPr>
              <w:rPr>
                <w:rFonts w:ascii="Calibri" w:hAnsi="Calibri" w:cs="Calibri"/>
                <w:b/>
                <w:bCs/>
                <w:color w:val="000000"/>
                <w:sz w:val="18"/>
                <w:szCs w:val="18"/>
                <w:lang w:bidi="hi-IN"/>
              </w:rPr>
            </w:pPr>
            <w:r w:rsidRPr="000C0176">
              <w:rPr>
                <w:rFonts w:ascii="Calibri" w:hAnsi="Calibri" w:cs="Calibri"/>
                <w:b/>
                <w:bCs/>
                <w:color w:val="000000"/>
                <w:sz w:val="18"/>
                <w:szCs w:val="18"/>
                <w:lang w:bidi="hi-IN"/>
              </w:rPr>
              <w:t>Others</w:t>
            </w:r>
            <w:r w:rsidRPr="000C0176">
              <w:rPr>
                <w:rFonts w:ascii="Calibri" w:hAnsi="Calibri" w:cs="Calibri"/>
                <w:b/>
                <w:bCs/>
                <w:color w:val="FF0000"/>
                <w:sz w:val="18"/>
                <w:szCs w:val="18"/>
                <w:lang w:bidi="hi-IN"/>
              </w:rPr>
              <w:t>(Pl. Specify)</w:t>
            </w:r>
          </w:p>
        </w:tc>
        <w:tc>
          <w:tcPr>
            <w:tcW w:w="583" w:type="pct"/>
          </w:tcPr>
          <w:p w:rsidR="0069563E" w:rsidRPr="000C0176" w:rsidRDefault="0069563E" w:rsidP="00891B9C">
            <w:pPr>
              <w:jc w:val="center"/>
              <w:rPr>
                <w:rFonts w:ascii="Calibri" w:hAnsi="Calibri" w:cs="Calibri"/>
                <w:color w:val="000000"/>
                <w:sz w:val="18"/>
                <w:szCs w:val="18"/>
                <w:lang w:bidi="hi-IN"/>
              </w:rPr>
            </w:pPr>
          </w:p>
        </w:tc>
        <w:tc>
          <w:tcPr>
            <w:tcW w:w="331" w:type="pct"/>
            <w:shd w:val="clear" w:color="000000" w:fill="FFFFFF"/>
            <w:noWrap/>
            <w:hideMark/>
          </w:tcPr>
          <w:p w:rsidR="0069563E" w:rsidRPr="000C0176" w:rsidRDefault="0069563E" w:rsidP="00891B9C">
            <w:pPr>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411" w:type="pct"/>
            <w:shd w:val="clear" w:color="000000" w:fill="FFFFFF"/>
            <w:noWrap/>
            <w:hideMark/>
          </w:tcPr>
          <w:p w:rsidR="0069563E" w:rsidRPr="000C0176" w:rsidRDefault="0069563E" w:rsidP="00891B9C">
            <w:pPr>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355" w:type="pct"/>
            <w:shd w:val="clear" w:color="000000" w:fill="FFFFFF"/>
            <w:noWrap/>
            <w:hideMark/>
          </w:tcPr>
          <w:p w:rsidR="0069563E" w:rsidRPr="000C0176" w:rsidRDefault="0069563E" w:rsidP="00891B9C">
            <w:pPr>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30" w:type="pct"/>
            <w:shd w:val="clear" w:color="000000" w:fill="FFFFFF"/>
            <w:noWrap/>
            <w:hideMark/>
          </w:tcPr>
          <w:p w:rsidR="0069563E" w:rsidRPr="000C0176" w:rsidRDefault="0069563E" w:rsidP="00891B9C">
            <w:pPr>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72" w:type="pct"/>
            <w:shd w:val="clear" w:color="000000" w:fill="FFFFFF"/>
            <w:noWrap/>
            <w:hideMark/>
          </w:tcPr>
          <w:p w:rsidR="0069563E" w:rsidRPr="000C0176" w:rsidRDefault="0069563E" w:rsidP="00891B9C">
            <w:pPr>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73" w:type="pct"/>
            <w:shd w:val="clear" w:color="000000" w:fill="FFFFFF"/>
            <w:noWrap/>
            <w:hideMark/>
          </w:tcPr>
          <w:p w:rsidR="0069563E" w:rsidRPr="000C0176" w:rsidRDefault="0069563E" w:rsidP="00891B9C">
            <w:pPr>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73" w:type="pct"/>
            <w:shd w:val="clear" w:color="000000" w:fill="FFFFFF"/>
            <w:noWrap/>
            <w:hideMark/>
          </w:tcPr>
          <w:p w:rsidR="0069563E" w:rsidRPr="000C0176" w:rsidRDefault="0069563E" w:rsidP="00891B9C">
            <w:pPr>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73" w:type="pct"/>
            <w:shd w:val="clear" w:color="000000" w:fill="FFFFFF"/>
            <w:noWrap/>
            <w:hideMark/>
          </w:tcPr>
          <w:p w:rsidR="0069563E" w:rsidRPr="000C0176" w:rsidRDefault="0069563E" w:rsidP="00891B9C">
            <w:pPr>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73" w:type="pct"/>
            <w:shd w:val="clear" w:color="000000" w:fill="FFFFFF"/>
            <w:noWrap/>
            <w:hideMark/>
          </w:tcPr>
          <w:p w:rsidR="0069563E" w:rsidRPr="000C0176" w:rsidRDefault="0069563E" w:rsidP="00891B9C">
            <w:pPr>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68" w:type="pct"/>
            <w:shd w:val="clear" w:color="000000" w:fill="FFFFFF"/>
            <w:noWrap/>
            <w:hideMark/>
          </w:tcPr>
          <w:p w:rsidR="0069563E" w:rsidRPr="000C0176" w:rsidRDefault="0069563E" w:rsidP="00891B9C">
            <w:pPr>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p>
        </w:tc>
      </w:tr>
    </w:tbl>
    <w:p w:rsidR="00013E18" w:rsidRDefault="00013E18" w:rsidP="00013E18">
      <w:pPr>
        <w:pStyle w:val="Heading2"/>
        <w:rPr>
          <w:rFonts w:ascii="Calibri" w:hAnsi="Calibri"/>
          <w:b w:val="0"/>
          <w:i w:val="0"/>
        </w:rPr>
      </w:pPr>
      <w:r w:rsidRPr="00AF1F9A">
        <w:rPr>
          <w:rFonts w:ascii="Calibri" w:hAnsi="Calibri"/>
          <w:i w:val="0"/>
        </w:rPr>
        <w:t>Details of Vocational training programmes for Rural Youth conducted by the KVKs</w:t>
      </w:r>
      <w:r w:rsidRPr="00AF1F9A">
        <w:rPr>
          <w:rFonts w:ascii="Calibri" w:hAnsi="Calibri"/>
          <w:b w:val="0"/>
          <w:i w:val="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359"/>
        <w:gridCol w:w="2699"/>
        <w:gridCol w:w="1531"/>
        <w:gridCol w:w="1079"/>
        <w:gridCol w:w="1081"/>
        <w:gridCol w:w="461"/>
        <w:gridCol w:w="295"/>
        <w:gridCol w:w="364"/>
        <w:gridCol w:w="295"/>
        <w:gridCol w:w="364"/>
        <w:gridCol w:w="295"/>
        <w:gridCol w:w="373"/>
        <w:gridCol w:w="330"/>
      </w:tblGrid>
      <w:tr w:rsidR="005953AF" w:rsidRPr="000C0176" w:rsidTr="00172859">
        <w:trPr>
          <w:trHeight w:val="20"/>
          <w:tblHeader/>
        </w:trPr>
        <w:tc>
          <w:tcPr>
            <w:tcW w:w="1023" w:type="pct"/>
            <w:vMerge w:val="restart"/>
            <w:shd w:val="clear" w:color="auto" w:fill="E5DFEC"/>
            <w:hideMark/>
          </w:tcPr>
          <w:p w:rsidR="005953AF" w:rsidRPr="000C0176" w:rsidRDefault="005953AF" w:rsidP="00891B9C">
            <w:pPr>
              <w:contextualSpacing/>
              <w:jc w:val="center"/>
              <w:rPr>
                <w:rFonts w:ascii="Calibri" w:hAnsi="Calibri" w:cs="Calibri"/>
                <w:b/>
                <w:bCs/>
                <w:color w:val="000000"/>
                <w:sz w:val="18"/>
                <w:szCs w:val="18"/>
                <w:lang w:bidi="hi-IN"/>
              </w:rPr>
            </w:pPr>
            <w:r w:rsidRPr="000C0176">
              <w:rPr>
                <w:rFonts w:ascii="Calibri" w:hAnsi="Calibri" w:cs="Calibri"/>
                <w:b/>
                <w:bCs/>
                <w:color w:val="000000"/>
                <w:sz w:val="18"/>
                <w:szCs w:val="18"/>
                <w:lang w:bidi="hi-IN"/>
              </w:rPr>
              <w:t>Thematic Area</w:t>
            </w:r>
          </w:p>
        </w:tc>
        <w:tc>
          <w:tcPr>
            <w:tcW w:w="1171" w:type="pct"/>
            <w:vMerge w:val="restart"/>
            <w:shd w:val="clear" w:color="auto" w:fill="E5DFEC"/>
            <w:hideMark/>
          </w:tcPr>
          <w:p w:rsidR="005953AF" w:rsidRPr="000C0176" w:rsidRDefault="005953AF" w:rsidP="00891B9C">
            <w:pPr>
              <w:contextualSpacing/>
              <w:jc w:val="center"/>
              <w:rPr>
                <w:rFonts w:ascii="Calibri" w:hAnsi="Calibri" w:cs="Calibri"/>
                <w:b/>
                <w:bCs/>
                <w:color w:val="000000"/>
                <w:sz w:val="18"/>
                <w:szCs w:val="18"/>
                <w:lang w:bidi="hi-IN"/>
              </w:rPr>
            </w:pPr>
            <w:r w:rsidRPr="000C0176">
              <w:rPr>
                <w:rFonts w:ascii="Calibri" w:hAnsi="Calibri" w:cs="Calibri"/>
                <w:b/>
                <w:bCs/>
                <w:color w:val="000000"/>
                <w:sz w:val="18"/>
                <w:szCs w:val="18"/>
                <w:lang w:bidi="hi-IN"/>
              </w:rPr>
              <w:t>Sub Theme</w:t>
            </w:r>
          </w:p>
        </w:tc>
        <w:tc>
          <w:tcPr>
            <w:tcW w:w="664" w:type="pct"/>
            <w:vMerge w:val="restart"/>
            <w:shd w:val="clear" w:color="auto" w:fill="E5DFEC"/>
            <w:hideMark/>
          </w:tcPr>
          <w:p w:rsidR="005953AF" w:rsidRPr="000C0176" w:rsidRDefault="005953AF" w:rsidP="00891B9C">
            <w:pPr>
              <w:contextualSpacing/>
              <w:jc w:val="center"/>
              <w:rPr>
                <w:rFonts w:ascii="Calibri" w:hAnsi="Calibri" w:cs="Calibri"/>
                <w:b/>
                <w:bCs/>
                <w:color w:val="000000"/>
                <w:sz w:val="18"/>
                <w:szCs w:val="18"/>
                <w:lang w:bidi="hi-IN"/>
              </w:rPr>
            </w:pPr>
            <w:r w:rsidRPr="000C0176">
              <w:rPr>
                <w:rFonts w:ascii="Calibri" w:hAnsi="Calibri" w:cs="Calibri"/>
                <w:b/>
                <w:bCs/>
                <w:color w:val="000000"/>
                <w:sz w:val="18"/>
                <w:szCs w:val="18"/>
                <w:lang w:bidi="hi-IN"/>
              </w:rPr>
              <w:t>Training title</w:t>
            </w:r>
          </w:p>
        </w:tc>
        <w:tc>
          <w:tcPr>
            <w:tcW w:w="468" w:type="pct"/>
            <w:vMerge w:val="restart"/>
            <w:shd w:val="clear" w:color="auto" w:fill="E5DFEC"/>
            <w:hideMark/>
          </w:tcPr>
          <w:p w:rsidR="005953AF" w:rsidRPr="000C0176" w:rsidRDefault="005953AF" w:rsidP="00891B9C">
            <w:pPr>
              <w:contextualSpacing/>
              <w:jc w:val="center"/>
              <w:rPr>
                <w:rFonts w:ascii="Calibri" w:hAnsi="Calibri" w:cs="Calibri"/>
                <w:b/>
                <w:bCs/>
                <w:color w:val="000000"/>
                <w:sz w:val="18"/>
                <w:szCs w:val="18"/>
                <w:lang w:bidi="hi-IN"/>
              </w:rPr>
            </w:pPr>
            <w:r w:rsidRPr="000C0176">
              <w:rPr>
                <w:rFonts w:ascii="Calibri" w:hAnsi="Calibri" w:cs="Calibri"/>
                <w:b/>
                <w:bCs/>
                <w:color w:val="000000"/>
                <w:sz w:val="18"/>
                <w:szCs w:val="18"/>
                <w:lang w:bidi="hi-IN"/>
              </w:rPr>
              <w:t>No of Courses</w:t>
            </w:r>
          </w:p>
        </w:tc>
        <w:tc>
          <w:tcPr>
            <w:tcW w:w="469" w:type="pct"/>
            <w:vMerge w:val="restart"/>
            <w:shd w:val="clear" w:color="auto" w:fill="E5DFEC"/>
            <w:hideMark/>
          </w:tcPr>
          <w:p w:rsidR="005953AF" w:rsidRPr="000C0176" w:rsidRDefault="005953AF" w:rsidP="00891B9C">
            <w:pPr>
              <w:contextualSpacing/>
              <w:jc w:val="center"/>
              <w:rPr>
                <w:rFonts w:ascii="Calibri" w:hAnsi="Calibri" w:cs="Calibri"/>
                <w:b/>
                <w:bCs/>
                <w:color w:val="000000"/>
                <w:sz w:val="18"/>
                <w:szCs w:val="18"/>
                <w:lang w:bidi="hi-IN"/>
              </w:rPr>
            </w:pPr>
            <w:r w:rsidRPr="000C0176">
              <w:rPr>
                <w:rFonts w:ascii="Calibri" w:hAnsi="Calibri" w:cs="Calibri"/>
                <w:b/>
                <w:bCs/>
                <w:color w:val="000000"/>
                <w:sz w:val="18"/>
                <w:szCs w:val="18"/>
                <w:lang w:bidi="hi-IN"/>
              </w:rPr>
              <w:t>Duration  of training (days)</w:t>
            </w:r>
          </w:p>
        </w:tc>
        <w:tc>
          <w:tcPr>
            <w:tcW w:w="1205" w:type="pct"/>
            <w:gridSpan w:val="8"/>
            <w:shd w:val="clear" w:color="auto" w:fill="E5DFEC"/>
            <w:hideMark/>
          </w:tcPr>
          <w:p w:rsidR="005953AF" w:rsidRPr="000C0176" w:rsidRDefault="005953AF" w:rsidP="00891B9C">
            <w:pPr>
              <w:contextualSpacing/>
              <w:jc w:val="center"/>
              <w:rPr>
                <w:rFonts w:ascii="Calibri" w:hAnsi="Calibri" w:cs="Calibri"/>
                <w:b/>
                <w:bCs/>
                <w:color w:val="000000"/>
                <w:sz w:val="18"/>
                <w:szCs w:val="18"/>
                <w:lang w:bidi="hi-IN"/>
              </w:rPr>
            </w:pPr>
            <w:r w:rsidRPr="000C0176">
              <w:rPr>
                <w:rFonts w:ascii="Calibri" w:hAnsi="Calibri" w:cs="Calibri"/>
                <w:b/>
                <w:bCs/>
                <w:color w:val="000000"/>
                <w:sz w:val="18"/>
                <w:szCs w:val="18"/>
                <w:lang w:bidi="hi-IN"/>
              </w:rPr>
              <w:t>Number of Beneficiaries</w:t>
            </w:r>
          </w:p>
        </w:tc>
      </w:tr>
      <w:tr w:rsidR="005953AF" w:rsidRPr="000C0176" w:rsidTr="00172859">
        <w:trPr>
          <w:trHeight w:val="20"/>
          <w:tblHeader/>
        </w:trPr>
        <w:tc>
          <w:tcPr>
            <w:tcW w:w="1023" w:type="pct"/>
            <w:vMerge/>
            <w:shd w:val="clear" w:color="auto" w:fill="E5DFEC"/>
            <w:hideMark/>
          </w:tcPr>
          <w:p w:rsidR="005953AF" w:rsidRPr="000C0176" w:rsidRDefault="005953AF" w:rsidP="00891B9C">
            <w:pPr>
              <w:contextualSpacing/>
              <w:jc w:val="center"/>
              <w:rPr>
                <w:rFonts w:ascii="Calibri" w:hAnsi="Calibri" w:cs="Calibri"/>
                <w:b/>
                <w:bCs/>
                <w:color w:val="000000"/>
                <w:sz w:val="18"/>
                <w:szCs w:val="18"/>
                <w:lang w:bidi="hi-IN"/>
              </w:rPr>
            </w:pPr>
          </w:p>
        </w:tc>
        <w:tc>
          <w:tcPr>
            <w:tcW w:w="1171" w:type="pct"/>
            <w:vMerge/>
            <w:shd w:val="clear" w:color="auto" w:fill="E5DFEC"/>
            <w:hideMark/>
          </w:tcPr>
          <w:p w:rsidR="005953AF" w:rsidRPr="000C0176" w:rsidRDefault="005953AF" w:rsidP="00891B9C">
            <w:pPr>
              <w:contextualSpacing/>
              <w:jc w:val="center"/>
              <w:rPr>
                <w:rFonts w:ascii="Calibri" w:hAnsi="Calibri" w:cs="Calibri"/>
                <w:b/>
                <w:bCs/>
                <w:color w:val="000000"/>
                <w:sz w:val="18"/>
                <w:szCs w:val="18"/>
                <w:lang w:bidi="hi-IN"/>
              </w:rPr>
            </w:pPr>
          </w:p>
        </w:tc>
        <w:tc>
          <w:tcPr>
            <w:tcW w:w="664" w:type="pct"/>
            <w:vMerge/>
            <w:shd w:val="clear" w:color="auto" w:fill="E5DFEC"/>
            <w:hideMark/>
          </w:tcPr>
          <w:p w:rsidR="005953AF" w:rsidRPr="000C0176" w:rsidRDefault="005953AF" w:rsidP="00891B9C">
            <w:pPr>
              <w:contextualSpacing/>
              <w:jc w:val="center"/>
              <w:rPr>
                <w:rFonts w:ascii="Calibri" w:hAnsi="Calibri" w:cs="Calibri"/>
                <w:b/>
                <w:bCs/>
                <w:color w:val="000000"/>
                <w:sz w:val="18"/>
                <w:szCs w:val="18"/>
                <w:lang w:bidi="hi-IN"/>
              </w:rPr>
            </w:pPr>
          </w:p>
        </w:tc>
        <w:tc>
          <w:tcPr>
            <w:tcW w:w="468" w:type="pct"/>
            <w:vMerge/>
            <w:shd w:val="clear" w:color="auto" w:fill="E5DFEC"/>
            <w:hideMark/>
          </w:tcPr>
          <w:p w:rsidR="005953AF" w:rsidRPr="000C0176" w:rsidRDefault="005953AF" w:rsidP="00891B9C">
            <w:pPr>
              <w:contextualSpacing/>
              <w:jc w:val="center"/>
              <w:rPr>
                <w:rFonts w:ascii="Calibri" w:hAnsi="Calibri" w:cs="Calibri"/>
                <w:b/>
                <w:bCs/>
                <w:color w:val="000000"/>
                <w:sz w:val="18"/>
                <w:szCs w:val="18"/>
                <w:lang w:bidi="hi-IN"/>
              </w:rPr>
            </w:pPr>
          </w:p>
        </w:tc>
        <w:tc>
          <w:tcPr>
            <w:tcW w:w="469" w:type="pct"/>
            <w:vMerge/>
            <w:shd w:val="clear" w:color="auto" w:fill="E5DFEC"/>
            <w:hideMark/>
          </w:tcPr>
          <w:p w:rsidR="005953AF" w:rsidRPr="000C0176" w:rsidRDefault="005953AF" w:rsidP="00891B9C">
            <w:pPr>
              <w:contextualSpacing/>
              <w:jc w:val="center"/>
              <w:rPr>
                <w:rFonts w:ascii="Calibri" w:hAnsi="Calibri" w:cs="Calibri"/>
                <w:b/>
                <w:bCs/>
                <w:color w:val="000000"/>
                <w:sz w:val="18"/>
                <w:szCs w:val="18"/>
                <w:lang w:bidi="hi-IN"/>
              </w:rPr>
            </w:pPr>
          </w:p>
        </w:tc>
        <w:tc>
          <w:tcPr>
            <w:tcW w:w="328" w:type="pct"/>
            <w:gridSpan w:val="2"/>
            <w:shd w:val="clear" w:color="auto" w:fill="E5DFEC"/>
            <w:hideMark/>
          </w:tcPr>
          <w:p w:rsidR="005953AF" w:rsidRPr="000C0176" w:rsidRDefault="005953AF" w:rsidP="00891B9C">
            <w:pPr>
              <w:contextualSpacing/>
              <w:jc w:val="center"/>
              <w:rPr>
                <w:rFonts w:ascii="Calibri" w:hAnsi="Calibri" w:cs="Calibri"/>
                <w:b/>
                <w:bCs/>
                <w:color w:val="000000"/>
                <w:sz w:val="18"/>
                <w:szCs w:val="18"/>
                <w:lang w:bidi="hi-IN"/>
              </w:rPr>
            </w:pPr>
            <w:r w:rsidRPr="000C0176">
              <w:rPr>
                <w:rFonts w:ascii="Calibri" w:hAnsi="Calibri" w:cs="Calibri"/>
                <w:b/>
                <w:bCs/>
                <w:color w:val="000000"/>
                <w:sz w:val="18"/>
                <w:szCs w:val="18"/>
                <w:lang w:bidi="hi-IN"/>
              </w:rPr>
              <w:t>Gen</w:t>
            </w:r>
          </w:p>
        </w:tc>
        <w:tc>
          <w:tcPr>
            <w:tcW w:w="286" w:type="pct"/>
            <w:gridSpan w:val="2"/>
            <w:shd w:val="clear" w:color="auto" w:fill="E5DFEC"/>
            <w:hideMark/>
          </w:tcPr>
          <w:p w:rsidR="005953AF" w:rsidRPr="000C0176" w:rsidRDefault="005953AF" w:rsidP="00891B9C">
            <w:pPr>
              <w:contextualSpacing/>
              <w:jc w:val="center"/>
              <w:rPr>
                <w:rFonts w:ascii="Calibri" w:hAnsi="Calibri" w:cs="Calibri"/>
                <w:b/>
                <w:bCs/>
                <w:color w:val="000000"/>
                <w:sz w:val="18"/>
                <w:szCs w:val="18"/>
                <w:lang w:bidi="hi-IN"/>
              </w:rPr>
            </w:pPr>
            <w:r w:rsidRPr="000C0176">
              <w:rPr>
                <w:rFonts w:ascii="Calibri" w:hAnsi="Calibri" w:cs="Calibri"/>
                <w:b/>
                <w:bCs/>
                <w:color w:val="000000"/>
                <w:sz w:val="18"/>
                <w:szCs w:val="18"/>
                <w:lang w:bidi="hi-IN"/>
              </w:rPr>
              <w:t>SC</w:t>
            </w:r>
          </w:p>
        </w:tc>
        <w:tc>
          <w:tcPr>
            <w:tcW w:w="286" w:type="pct"/>
            <w:gridSpan w:val="2"/>
            <w:shd w:val="clear" w:color="auto" w:fill="E5DFEC"/>
            <w:hideMark/>
          </w:tcPr>
          <w:p w:rsidR="005953AF" w:rsidRPr="000C0176" w:rsidRDefault="005953AF" w:rsidP="00891B9C">
            <w:pPr>
              <w:contextualSpacing/>
              <w:jc w:val="center"/>
              <w:rPr>
                <w:rFonts w:ascii="Calibri" w:hAnsi="Calibri" w:cs="Calibri"/>
                <w:b/>
                <w:bCs/>
                <w:color w:val="000000"/>
                <w:sz w:val="18"/>
                <w:szCs w:val="18"/>
                <w:lang w:bidi="hi-IN"/>
              </w:rPr>
            </w:pPr>
            <w:r w:rsidRPr="000C0176">
              <w:rPr>
                <w:rFonts w:ascii="Calibri" w:hAnsi="Calibri" w:cs="Calibri"/>
                <w:b/>
                <w:bCs/>
                <w:color w:val="000000"/>
                <w:sz w:val="18"/>
                <w:szCs w:val="18"/>
                <w:lang w:bidi="hi-IN"/>
              </w:rPr>
              <w:t>ST</w:t>
            </w:r>
          </w:p>
        </w:tc>
        <w:tc>
          <w:tcPr>
            <w:tcW w:w="305" w:type="pct"/>
            <w:gridSpan w:val="2"/>
            <w:shd w:val="clear" w:color="auto" w:fill="E5DFEC"/>
            <w:hideMark/>
          </w:tcPr>
          <w:p w:rsidR="005953AF" w:rsidRPr="000C0176" w:rsidRDefault="005953AF" w:rsidP="00891B9C">
            <w:pPr>
              <w:contextualSpacing/>
              <w:jc w:val="center"/>
              <w:rPr>
                <w:rFonts w:ascii="Calibri" w:hAnsi="Calibri" w:cs="Calibri"/>
                <w:b/>
                <w:bCs/>
                <w:color w:val="000000"/>
                <w:sz w:val="18"/>
                <w:szCs w:val="18"/>
                <w:lang w:bidi="hi-IN"/>
              </w:rPr>
            </w:pPr>
            <w:r w:rsidRPr="000C0176">
              <w:rPr>
                <w:rFonts w:ascii="Calibri" w:hAnsi="Calibri" w:cs="Calibri"/>
                <w:b/>
                <w:bCs/>
                <w:color w:val="000000"/>
                <w:sz w:val="18"/>
                <w:szCs w:val="18"/>
                <w:lang w:bidi="hi-IN"/>
              </w:rPr>
              <w:t>Others</w:t>
            </w:r>
          </w:p>
        </w:tc>
      </w:tr>
      <w:tr w:rsidR="005953AF" w:rsidRPr="000C0176" w:rsidTr="00172859">
        <w:trPr>
          <w:trHeight w:val="20"/>
          <w:tblHeader/>
        </w:trPr>
        <w:tc>
          <w:tcPr>
            <w:tcW w:w="1023" w:type="pct"/>
            <w:vMerge/>
            <w:shd w:val="clear" w:color="auto" w:fill="E5DFEC"/>
            <w:hideMark/>
          </w:tcPr>
          <w:p w:rsidR="005953AF" w:rsidRPr="000C0176" w:rsidRDefault="005953AF" w:rsidP="00891B9C">
            <w:pPr>
              <w:contextualSpacing/>
              <w:jc w:val="center"/>
              <w:rPr>
                <w:rFonts w:ascii="Calibri" w:hAnsi="Calibri" w:cs="Calibri"/>
                <w:b/>
                <w:bCs/>
                <w:color w:val="000000"/>
                <w:sz w:val="18"/>
                <w:szCs w:val="18"/>
                <w:lang w:bidi="hi-IN"/>
              </w:rPr>
            </w:pPr>
          </w:p>
        </w:tc>
        <w:tc>
          <w:tcPr>
            <w:tcW w:w="1171" w:type="pct"/>
            <w:vMerge/>
            <w:shd w:val="clear" w:color="auto" w:fill="E5DFEC"/>
            <w:hideMark/>
          </w:tcPr>
          <w:p w:rsidR="005953AF" w:rsidRPr="000C0176" w:rsidRDefault="005953AF" w:rsidP="00891B9C">
            <w:pPr>
              <w:contextualSpacing/>
              <w:jc w:val="center"/>
              <w:rPr>
                <w:rFonts w:ascii="Calibri" w:hAnsi="Calibri" w:cs="Calibri"/>
                <w:b/>
                <w:bCs/>
                <w:color w:val="000000"/>
                <w:sz w:val="18"/>
                <w:szCs w:val="18"/>
                <w:lang w:bidi="hi-IN"/>
              </w:rPr>
            </w:pPr>
          </w:p>
        </w:tc>
        <w:tc>
          <w:tcPr>
            <w:tcW w:w="664" w:type="pct"/>
            <w:vMerge/>
            <w:shd w:val="clear" w:color="auto" w:fill="E5DFEC"/>
            <w:hideMark/>
          </w:tcPr>
          <w:p w:rsidR="005953AF" w:rsidRPr="000C0176" w:rsidRDefault="005953AF" w:rsidP="00891B9C">
            <w:pPr>
              <w:contextualSpacing/>
              <w:jc w:val="center"/>
              <w:rPr>
                <w:rFonts w:ascii="Calibri" w:hAnsi="Calibri" w:cs="Calibri"/>
                <w:b/>
                <w:bCs/>
                <w:color w:val="000000"/>
                <w:sz w:val="18"/>
                <w:szCs w:val="18"/>
                <w:lang w:bidi="hi-IN"/>
              </w:rPr>
            </w:pPr>
          </w:p>
        </w:tc>
        <w:tc>
          <w:tcPr>
            <w:tcW w:w="468" w:type="pct"/>
            <w:vMerge/>
            <w:shd w:val="clear" w:color="auto" w:fill="E5DFEC"/>
            <w:hideMark/>
          </w:tcPr>
          <w:p w:rsidR="005953AF" w:rsidRPr="000C0176" w:rsidRDefault="005953AF" w:rsidP="00891B9C">
            <w:pPr>
              <w:contextualSpacing/>
              <w:jc w:val="center"/>
              <w:rPr>
                <w:rFonts w:ascii="Calibri" w:hAnsi="Calibri" w:cs="Calibri"/>
                <w:b/>
                <w:bCs/>
                <w:color w:val="000000"/>
                <w:sz w:val="18"/>
                <w:szCs w:val="18"/>
                <w:lang w:bidi="hi-IN"/>
              </w:rPr>
            </w:pPr>
          </w:p>
        </w:tc>
        <w:tc>
          <w:tcPr>
            <w:tcW w:w="469" w:type="pct"/>
            <w:vMerge/>
            <w:shd w:val="clear" w:color="auto" w:fill="E5DFEC"/>
            <w:hideMark/>
          </w:tcPr>
          <w:p w:rsidR="005953AF" w:rsidRPr="000C0176" w:rsidRDefault="005953AF" w:rsidP="00891B9C">
            <w:pPr>
              <w:contextualSpacing/>
              <w:jc w:val="center"/>
              <w:rPr>
                <w:rFonts w:ascii="Calibri" w:hAnsi="Calibri" w:cs="Calibri"/>
                <w:b/>
                <w:bCs/>
                <w:color w:val="000000"/>
                <w:sz w:val="18"/>
                <w:szCs w:val="18"/>
                <w:lang w:bidi="hi-IN"/>
              </w:rPr>
            </w:pPr>
          </w:p>
        </w:tc>
        <w:tc>
          <w:tcPr>
            <w:tcW w:w="200" w:type="pct"/>
            <w:shd w:val="clear" w:color="auto" w:fill="E5DFEC"/>
            <w:hideMark/>
          </w:tcPr>
          <w:p w:rsidR="005953AF" w:rsidRPr="000C0176" w:rsidRDefault="005953AF" w:rsidP="00891B9C">
            <w:pPr>
              <w:contextualSpacing/>
              <w:jc w:val="center"/>
              <w:rPr>
                <w:rFonts w:ascii="Calibri" w:hAnsi="Calibri" w:cs="Calibri"/>
                <w:b/>
                <w:bCs/>
                <w:color w:val="000000"/>
                <w:sz w:val="18"/>
                <w:szCs w:val="18"/>
                <w:lang w:bidi="hi-IN"/>
              </w:rPr>
            </w:pPr>
            <w:r w:rsidRPr="000C0176">
              <w:rPr>
                <w:rFonts w:ascii="Calibri" w:hAnsi="Calibri" w:cs="Calibri"/>
                <w:b/>
                <w:bCs/>
                <w:color w:val="000000"/>
                <w:sz w:val="18"/>
                <w:szCs w:val="18"/>
                <w:lang w:bidi="hi-IN"/>
              </w:rPr>
              <w:t>M</w:t>
            </w:r>
          </w:p>
        </w:tc>
        <w:tc>
          <w:tcPr>
            <w:tcW w:w="128" w:type="pct"/>
            <w:shd w:val="clear" w:color="auto" w:fill="E5DFEC"/>
            <w:hideMark/>
          </w:tcPr>
          <w:p w:rsidR="005953AF" w:rsidRPr="000C0176" w:rsidRDefault="005953AF" w:rsidP="00891B9C">
            <w:pPr>
              <w:contextualSpacing/>
              <w:jc w:val="center"/>
              <w:rPr>
                <w:rFonts w:ascii="Calibri" w:hAnsi="Calibri" w:cs="Calibri"/>
                <w:b/>
                <w:bCs/>
                <w:color w:val="000000"/>
                <w:sz w:val="18"/>
                <w:szCs w:val="18"/>
                <w:lang w:bidi="hi-IN"/>
              </w:rPr>
            </w:pPr>
            <w:r w:rsidRPr="000C0176">
              <w:rPr>
                <w:rFonts w:ascii="Calibri" w:hAnsi="Calibri" w:cs="Calibri"/>
                <w:b/>
                <w:bCs/>
                <w:color w:val="000000"/>
                <w:sz w:val="18"/>
                <w:szCs w:val="18"/>
                <w:lang w:bidi="hi-IN"/>
              </w:rPr>
              <w:t>F</w:t>
            </w:r>
          </w:p>
        </w:tc>
        <w:tc>
          <w:tcPr>
            <w:tcW w:w="158" w:type="pct"/>
            <w:shd w:val="clear" w:color="auto" w:fill="E5DFEC"/>
            <w:hideMark/>
          </w:tcPr>
          <w:p w:rsidR="005953AF" w:rsidRPr="000C0176" w:rsidRDefault="005953AF" w:rsidP="00891B9C">
            <w:pPr>
              <w:contextualSpacing/>
              <w:jc w:val="center"/>
              <w:rPr>
                <w:rFonts w:ascii="Calibri" w:hAnsi="Calibri" w:cs="Calibri"/>
                <w:b/>
                <w:bCs/>
                <w:color w:val="000000"/>
                <w:sz w:val="18"/>
                <w:szCs w:val="18"/>
                <w:lang w:bidi="hi-IN"/>
              </w:rPr>
            </w:pPr>
            <w:r w:rsidRPr="000C0176">
              <w:rPr>
                <w:rFonts w:ascii="Calibri" w:hAnsi="Calibri" w:cs="Calibri"/>
                <w:b/>
                <w:bCs/>
                <w:color w:val="000000"/>
                <w:sz w:val="18"/>
                <w:szCs w:val="18"/>
                <w:lang w:bidi="hi-IN"/>
              </w:rPr>
              <w:t>M</w:t>
            </w:r>
          </w:p>
        </w:tc>
        <w:tc>
          <w:tcPr>
            <w:tcW w:w="128" w:type="pct"/>
            <w:shd w:val="clear" w:color="auto" w:fill="E5DFEC"/>
            <w:hideMark/>
          </w:tcPr>
          <w:p w:rsidR="005953AF" w:rsidRPr="000C0176" w:rsidRDefault="005953AF" w:rsidP="00891B9C">
            <w:pPr>
              <w:contextualSpacing/>
              <w:jc w:val="center"/>
              <w:rPr>
                <w:rFonts w:ascii="Calibri" w:hAnsi="Calibri" w:cs="Calibri"/>
                <w:b/>
                <w:bCs/>
                <w:color w:val="000000"/>
                <w:sz w:val="18"/>
                <w:szCs w:val="18"/>
                <w:lang w:bidi="hi-IN"/>
              </w:rPr>
            </w:pPr>
            <w:r w:rsidRPr="000C0176">
              <w:rPr>
                <w:rFonts w:ascii="Calibri" w:hAnsi="Calibri" w:cs="Calibri"/>
                <w:b/>
                <w:bCs/>
                <w:color w:val="000000"/>
                <w:sz w:val="18"/>
                <w:szCs w:val="18"/>
                <w:lang w:bidi="hi-IN"/>
              </w:rPr>
              <w:t>F</w:t>
            </w:r>
          </w:p>
        </w:tc>
        <w:tc>
          <w:tcPr>
            <w:tcW w:w="158" w:type="pct"/>
            <w:shd w:val="clear" w:color="auto" w:fill="E5DFEC"/>
            <w:hideMark/>
          </w:tcPr>
          <w:p w:rsidR="005953AF" w:rsidRPr="000C0176" w:rsidRDefault="005953AF" w:rsidP="00891B9C">
            <w:pPr>
              <w:contextualSpacing/>
              <w:jc w:val="center"/>
              <w:rPr>
                <w:rFonts w:ascii="Calibri" w:hAnsi="Calibri" w:cs="Calibri"/>
                <w:b/>
                <w:bCs/>
                <w:color w:val="000000"/>
                <w:sz w:val="18"/>
                <w:szCs w:val="18"/>
                <w:lang w:bidi="hi-IN"/>
              </w:rPr>
            </w:pPr>
            <w:r w:rsidRPr="000C0176">
              <w:rPr>
                <w:rFonts w:ascii="Calibri" w:hAnsi="Calibri" w:cs="Calibri"/>
                <w:b/>
                <w:bCs/>
                <w:color w:val="000000"/>
                <w:sz w:val="18"/>
                <w:szCs w:val="18"/>
                <w:lang w:bidi="hi-IN"/>
              </w:rPr>
              <w:t>M</w:t>
            </w:r>
          </w:p>
        </w:tc>
        <w:tc>
          <w:tcPr>
            <w:tcW w:w="128" w:type="pct"/>
            <w:shd w:val="clear" w:color="auto" w:fill="E5DFEC"/>
            <w:hideMark/>
          </w:tcPr>
          <w:p w:rsidR="005953AF" w:rsidRPr="000C0176" w:rsidRDefault="005953AF" w:rsidP="00891B9C">
            <w:pPr>
              <w:contextualSpacing/>
              <w:jc w:val="center"/>
              <w:rPr>
                <w:rFonts w:ascii="Calibri" w:hAnsi="Calibri" w:cs="Calibri"/>
                <w:b/>
                <w:bCs/>
                <w:color w:val="000000"/>
                <w:sz w:val="18"/>
                <w:szCs w:val="18"/>
                <w:lang w:bidi="hi-IN"/>
              </w:rPr>
            </w:pPr>
            <w:r w:rsidRPr="000C0176">
              <w:rPr>
                <w:rFonts w:ascii="Calibri" w:hAnsi="Calibri" w:cs="Calibri"/>
                <w:b/>
                <w:bCs/>
                <w:color w:val="000000"/>
                <w:sz w:val="18"/>
                <w:szCs w:val="18"/>
                <w:lang w:bidi="hi-IN"/>
              </w:rPr>
              <w:t>F</w:t>
            </w:r>
          </w:p>
        </w:tc>
        <w:tc>
          <w:tcPr>
            <w:tcW w:w="162" w:type="pct"/>
            <w:shd w:val="clear" w:color="auto" w:fill="E5DFEC"/>
            <w:hideMark/>
          </w:tcPr>
          <w:p w:rsidR="005953AF" w:rsidRPr="000C0176" w:rsidRDefault="005953AF" w:rsidP="00891B9C">
            <w:pPr>
              <w:contextualSpacing/>
              <w:jc w:val="center"/>
              <w:rPr>
                <w:rFonts w:ascii="Calibri" w:hAnsi="Calibri" w:cs="Calibri"/>
                <w:b/>
                <w:bCs/>
                <w:color w:val="000000"/>
                <w:sz w:val="18"/>
                <w:szCs w:val="18"/>
                <w:lang w:bidi="hi-IN"/>
              </w:rPr>
            </w:pPr>
            <w:r w:rsidRPr="000C0176">
              <w:rPr>
                <w:rFonts w:ascii="Calibri" w:hAnsi="Calibri" w:cs="Calibri"/>
                <w:b/>
                <w:bCs/>
                <w:color w:val="000000"/>
                <w:sz w:val="18"/>
                <w:szCs w:val="18"/>
                <w:lang w:bidi="hi-IN"/>
              </w:rPr>
              <w:t>M</w:t>
            </w:r>
          </w:p>
        </w:tc>
        <w:tc>
          <w:tcPr>
            <w:tcW w:w="143" w:type="pct"/>
            <w:shd w:val="clear" w:color="auto" w:fill="E5DFEC"/>
            <w:hideMark/>
          </w:tcPr>
          <w:p w:rsidR="005953AF" w:rsidRPr="000C0176" w:rsidRDefault="005953AF" w:rsidP="00891B9C">
            <w:pPr>
              <w:contextualSpacing/>
              <w:jc w:val="center"/>
              <w:rPr>
                <w:rFonts w:ascii="Calibri" w:hAnsi="Calibri" w:cs="Calibri"/>
                <w:b/>
                <w:bCs/>
                <w:color w:val="000000"/>
                <w:sz w:val="18"/>
                <w:szCs w:val="18"/>
                <w:lang w:bidi="hi-IN"/>
              </w:rPr>
            </w:pPr>
            <w:r w:rsidRPr="000C0176">
              <w:rPr>
                <w:rFonts w:ascii="Calibri" w:hAnsi="Calibri" w:cs="Calibri"/>
                <w:b/>
                <w:bCs/>
                <w:color w:val="000000"/>
                <w:sz w:val="18"/>
                <w:szCs w:val="18"/>
                <w:lang w:bidi="hi-IN"/>
              </w:rPr>
              <w:t>F</w:t>
            </w:r>
          </w:p>
        </w:tc>
      </w:tr>
      <w:tr w:rsidR="005953AF" w:rsidRPr="000C0176" w:rsidTr="00172859">
        <w:trPr>
          <w:trHeight w:val="20"/>
        </w:trPr>
        <w:tc>
          <w:tcPr>
            <w:tcW w:w="1023" w:type="pct"/>
            <w:shd w:val="clear" w:color="auto" w:fill="auto"/>
            <w:hideMark/>
          </w:tcPr>
          <w:p w:rsidR="005953AF" w:rsidRPr="000C0176" w:rsidRDefault="005953AF" w:rsidP="00891B9C">
            <w:pPr>
              <w:contextualSpacing/>
              <w:rPr>
                <w:rFonts w:ascii="Calibri" w:hAnsi="Calibri" w:cs="Calibri"/>
                <w:b/>
                <w:bCs/>
                <w:color w:val="000000"/>
                <w:sz w:val="18"/>
                <w:szCs w:val="18"/>
                <w:lang w:bidi="hi-IN"/>
              </w:rPr>
            </w:pPr>
            <w:r w:rsidRPr="000C0176">
              <w:rPr>
                <w:rFonts w:ascii="Calibri" w:hAnsi="Calibri" w:cs="Calibri"/>
                <w:b/>
                <w:bCs/>
                <w:color w:val="000000"/>
                <w:sz w:val="18"/>
                <w:szCs w:val="18"/>
                <w:lang w:bidi="hi-IN"/>
              </w:rPr>
              <w:t xml:space="preserve">Crop production and management </w:t>
            </w:r>
          </w:p>
        </w:tc>
        <w:tc>
          <w:tcPr>
            <w:tcW w:w="1171" w:type="pct"/>
            <w:shd w:val="clear" w:color="auto" w:fill="auto"/>
            <w:noWrap/>
            <w:hideMark/>
          </w:tcPr>
          <w:p w:rsidR="005953AF" w:rsidRPr="000C0176" w:rsidRDefault="005953AF" w:rsidP="00891B9C">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Commercial floriculture</w:t>
            </w:r>
          </w:p>
        </w:tc>
        <w:tc>
          <w:tcPr>
            <w:tcW w:w="664" w:type="pct"/>
            <w:shd w:val="clear" w:color="auto" w:fill="auto"/>
            <w:noWrap/>
            <w:hideMark/>
          </w:tcPr>
          <w:p w:rsidR="005953AF" w:rsidRPr="000C0176" w:rsidRDefault="005953AF" w:rsidP="00891B9C">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468" w:type="pct"/>
            <w:shd w:val="clear" w:color="auto" w:fill="auto"/>
            <w:noWrap/>
            <w:hideMark/>
          </w:tcPr>
          <w:p w:rsidR="005953AF" w:rsidRPr="000C0176" w:rsidRDefault="005953AF" w:rsidP="00891B9C">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469" w:type="pct"/>
            <w:shd w:val="clear" w:color="auto" w:fill="auto"/>
            <w:noWrap/>
            <w:hideMark/>
          </w:tcPr>
          <w:p w:rsidR="005953AF" w:rsidRPr="000C0176" w:rsidRDefault="005953AF" w:rsidP="00891B9C">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200" w:type="pct"/>
            <w:shd w:val="clear" w:color="auto" w:fill="auto"/>
            <w:noWrap/>
            <w:hideMark/>
          </w:tcPr>
          <w:p w:rsidR="005953AF" w:rsidRPr="000C0176" w:rsidRDefault="005953AF" w:rsidP="00891B9C">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28" w:type="pct"/>
            <w:shd w:val="clear" w:color="auto" w:fill="auto"/>
            <w:noWrap/>
            <w:hideMark/>
          </w:tcPr>
          <w:p w:rsidR="005953AF" w:rsidRPr="000C0176" w:rsidRDefault="005953AF" w:rsidP="00891B9C">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58" w:type="pct"/>
            <w:shd w:val="clear" w:color="auto" w:fill="auto"/>
            <w:noWrap/>
            <w:hideMark/>
          </w:tcPr>
          <w:p w:rsidR="005953AF" w:rsidRPr="000C0176" w:rsidRDefault="005953AF" w:rsidP="00891B9C">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28" w:type="pct"/>
            <w:shd w:val="clear" w:color="auto" w:fill="auto"/>
            <w:noWrap/>
            <w:hideMark/>
          </w:tcPr>
          <w:p w:rsidR="005953AF" w:rsidRPr="000C0176" w:rsidRDefault="005953AF" w:rsidP="00891B9C">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58" w:type="pct"/>
            <w:shd w:val="clear" w:color="auto" w:fill="auto"/>
            <w:noWrap/>
            <w:hideMark/>
          </w:tcPr>
          <w:p w:rsidR="005953AF" w:rsidRPr="000C0176" w:rsidRDefault="005953AF" w:rsidP="00891B9C">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28" w:type="pct"/>
            <w:shd w:val="clear" w:color="auto" w:fill="auto"/>
            <w:noWrap/>
            <w:hideMark/>
          </w:tcPr>
          <w:p w:rsidR="005953AF" w:rsidRPr="000C0176" w:rsidRDefault="005953AF" w:rsidP="00891B9C">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62" w:type="pct"/>
            <w:shd w:val="clear" w:color="auto" w:fill="auto"/>
            <w:noWrap/>
            <w:hideMark/>
          </w:tcPr>
          <w:p w:rsidR="005953AF" w:rsidRPr="000C0176" w:rsidRDefault="005953AF" w:rsidP="00891B9C">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43" w:type="pct"/>
            <w:shd w:val="clear" w:color="auto" w:fill="auto"/>
            <w:noWrap/>
            <w:hideMark/>
          </w:tcPr>
          <w:p w:rsidR="005953AF" w:rsidRPr="000C0176" w:rsidRDefault="005953AF" w:rsidP="00891B9C">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 </w:t>
            </w:r>
          </w:p>
        </w:tc>
      </w:tr>
      <w:tr w:rsidR="005953AF" w:rsidRPr="000C0176" w:rsidTr="00172859">
        <w:trPr>
          <w:trHeight w:val="20"/>
        </w:trPr>
        <w:tc>
          <w:tcPr>
            <w:tcW w:w="1023" w:type="pct"/>
            <w:shd w:val="clear" w:color="auto" w:fill="auto"/>
            <w:hideMark/>
          </w:tcPr>
          <w:p w:rsidR="005953AF" w:rsidRPr="000C0176" w:rsidRDefault="005953AF" w:rsidP="00891B9C">
            <w:pPr>
              <w:contextualSpacing/>
              <w:rPr>
                <w:rFonts w:ascii="Calibri" w:hAnsi="Calibri" w:cs="Calibri"/>
                <w:b/>
                <w:bCs/>
                <w:color w:val="000000"/>
                <w:sz w:val="18"/>
                <w:szCs w:val="18"/>
                <w:lang w:bidi="hi-IN"/>
              </w:rPr>
            </w:pPr>
            <w:r w:rsidRPr="000C0176">
              <w:rPr>
                <w:rFonts w:ascii="Calibri" w:hAnsi="Calibri" w:cs="Calibri"/>
                <w:b/>
                <w:bCs/>
                <w:color w:val="000000"/>
                <w:sz w:val="18"/>
                <w:szCs w:val="18"/>
                <w:lang w:bidi="hi-IN"/>
              </w:rPr>
              <w:t xml:space="preserve">Crop production and management </w:t>
            </w:r>
          </w:p>
        </w:tc>
        <w:tc>
          <w:tcPr>
            <w:tcW w:w="1171" w:type="pct"/>
            <w:shd w:val="clear" w:color="auto" w:fill="auto"/>
            <w:noWrap/>
            <w:hideMark/>
          </w:tcPr>
          <w:p w:rsidR="005953AF" w:rsidRPr="000C0176" w:rsidRDefault="005953AF" w:rsidP="00891B9C">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Commercial fruit production</w:t>
            </w:r>
          </w:p>
        </w:tc>
        <w:tc>
          <w:tcPr>
            <w:tcW w:w="664" w:type="pct"/>
            <w:shd w:val="clear" w:color="auto" w:fill="auto"/>
            <w:noWrap/>
            <w:hideMark/>
          </w:tcPr>
          <w:p w:rsidR="005953AF" w:rsidRPr="000C0176" w:rsidRDefault="005953AF" w:rsidP="00891B9C">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468" w:type="pct"/>
            <w:shd w:val="clear" w:color="auto" w:fill="auto"/>
            <w:noWrap/>
            <w:hideMark/>
          </w:tcPr>
          <w:p w:rsidR="005953AF" w:rsidRPr="000C0176" w:rsidRDefault="005953AF" w:rsidP="00891B9C">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469" w:type="pct"/>
            <w:shd w:val="clear" w:color="auto" w:fill="auto"/>
            <w:noWrap/>
            <w:hideMark/>
          </w:tcPr>
          <w:p w:rsidR="005953AF" w:rsidRPr="000C0176" w:rsidRDefault="005953AF" w:rsidP="00891B9C">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200" w:type="pct"/>
            <w:shd w:val="clear" w:color="auto" w:fill="auto"/>
            <w:noWrap/>
            <w:hideMark/>
          </w:tcPr>
          <w:p w:rsidR="005953AF" w:rsidRPr="000C0176" w:rsidRDefault="005953AF" w:rsidP="00891B9C">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28" w:type="pct"/>
            <w:shd w:val="clear" w:color="auto" w:fill="auto"/>
            <w:noWrap/>
            <w:hideMark/>
          </w:tcPr>
          <w:p w:rsidR="005953AF" w:rsidRPr="000C0176" w:rsidRDefault="005953AF" w:rsidP="00891B9C">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58" w:type="pct"/>
            <w:shd w:val="clear" w:color="auto" w:fill="auto"/>
            <w:noWrap/>
            <w:hideMark/>
          </w:tcPr>
          <w:p w:rsidR="005953AF" w:rsidRPr="000C0176" w:rsidRDefault="005953AF" w:rsidP="00891B9C">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28" w:type="pct"/>
            <w:shd w:val="clear" w:color="auto" w:fill="auto"/>
            <w:noWrap/>
            <w:hideMark/>
          </w:tcPr>
          <w:p w:rsidR="005953AF" w:rsidRPr="000C0176" w:rsidRDefault="005953AF" w:rsidP="00891B9C">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58" w:type="pct"/>
            <w:shd w:val="clear" w:color="auto" w:fill="auto"/>
            <w:noWrap/>
            <w:hideMark/>
          </w:tcPr>
          <w:p w:rsidR="005953AF" w:rsidRPr="000C0176" w:rsidRDefault="005953AF" w:rsidP="00891B9C">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28" w:type="pct"/>
            <w:shd w:val="clear" w:color="auto" w:fill="auto"/>
            <w:noWrap/>
            <w:hideMark/>
          </w:tcPr>
          <w:p w:rsidR="005953AF" w:rsidRPr="000C0176" w:rsidRDefault="005953AF" w:rsidP="00891B9C">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62" w:type="pct"/>
            <w:shd w:val="clear" w:color="auto" w:fill="auto"/>
            <w:noWrap/>
            <w:hideMark/>
          </w:tcPr>
          <w:p w:rsidR="005953AF" w:rsidRPr="000C0176" w:rsidRDefault="005953AF" w:rsidP="00891B9C">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43" w:type="pct"/>
            <w:shd w:val="clear" w:color="auto" w:fill="auto"/>
            <w:noWrap/>
            <w:hideMark/>
          </w:tcPr>
          <w:p w:rsidR="005953AF" w:rsidRPr="000C0176" w:rsidRDefault="005953AF" w:rsidP="00891B9C">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 </w:t>
            </w:r>
          </w:p>
        </w:tc>
      </w:tr>
      <w:tr w:rsidR="005953AF" w:rsidRPr="000C0176" w:rsidTr="00172859">
        <w:trPr>
          <w:trHeight w:val="20"/>
        </w:trPr>
        <w:tc>
          <w:tcPr>
            <w:tcW w:w="1023" w:type="pct"/>
            <w:shd w:val="clear" w:color="auto" w:fill="auto"/>
            <w:hideMark/>
          </w:tcPr>
          <w:p w:rsidR="005953AF" w:rsidRPr="000C0176" w:rsidRDefault="005953AF" w:rsidP="00891B9C">
            <w:pPr>
              <w:contextualSpacing/>
              <w:rPr>
                <w:rFonts w:ascii="Calibri" w:hAnsi="Calibri" w:cs="Calibri"/>
                <w:b/>
                <w:bCs/>
                <w:color w:val="000000"/>
                <w:sz w:val="18"/>
                <w:szCs w:val="18"/>
                <w:lang w:bidi="hi-IN"/>
              </w:rPr>
            </w:pPr>
            <w:r w:rsidRPr="000C0176">
              <w:rPr>
                <w:rFonts w:ascii="Calibri" w:hAnsi="Calibri" w:cs="Calibri"/>
                <w:b/>
                <w:bCs/>
                <w:color w:val="000000"/>
                <w:sz w:val="18"/>
                <w:szCs w:val="18"/>
                <w:lang w:bidi="hi-IN"/>
              </w:rPr>
              <w:t xml:space="preserve">Crop production and management </w:t>
            </w:r>
          </w:p>
        </w:tc>
        <w:tc>
          <w:tcPr>
            <w:tcW w:w="1171" w:type="pct"/>
            <w:shd w:val="clear" w:color="auto" w:fill="auto"/>
            <w:noWrap/>
            <w:hideMark/>
          </w:tcPr>
          <w:p w:rsidR="005953AF" w:rsidRPr="000C0176" w:rsidRDefault="005953AF" w:rsidP="00891B9C">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Commercial vegetable production</w:t>
            </w:r>
          </w:p>
        </w:tc>
        <w:tc>
          <w:tcPr>
            <w:tcW w:w="664" w:type="pct"/>
            <w:shd w:val="clear" w:color="auto" w:fill="auto"/>
            <w:noWrap/>
            <w:hideMark/>
          </w:tcPr>
          <w:p w:rsidR="005953AF" w:rsidRPr="000C0176" w:rsidRDefault="005953AF" w:rsidP="00891B9C">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468" w:type="pct"/>
            <w:shd w:val="clear" w:color="auto" w:fill="auto"/>
            <w:noWrap/>
            <w:hideMark/>
          </w:tcPr>
          <w:p w:rsidR="005953AF" w:rsidRPr="000C0176" w:rsidRDefault="005953AF" w:rsidP="00891B9C">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469" w:type="pct"/>
            <w:shd w:val="clear" w:color="auto" w:fill="auto"/>
            <w:noWrap/>
            <w:hideMark/>
          </w:tcPr>
          <w:p w:rsidR="005953AF" w:rsidRPr="000C0176" w:rsidRDefault="005953AF" w:rsidP="00891B9C">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200" w:type="pct"/>
            <w:shd w:val="clear" w:color="auto" w:fill="auto"/>
            <w:noWrap/>
            <w:hideMark/>
          </w:tcPr>
          <w:p w:rsidR="005953AF" w:rsidRPr="000C0176" w:rsidRDefault="005953AF" w:rsidP="00891B9C">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28" w:type="pct"/>
            <w:shd w:val="clear" w:color="auto" w:fill="auto"/>
            <w:noWrap/>
            <w:hideMark/>
          </w:tcPr>
          <w:p w:rsidR="005953AF" w:rsidRPr="000C0176" w:rsidRDefault="005953AF" w:rsidP="00891B9C">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58" w:type="pct"/>
            <w:shd w:val="clear" w:color="auto" w:fill="auto"/>
            <w:noWrap/>
            <w:hideMark/>
          </w:tcPr>
          <w:p w:rsidR="005953AF" w:rsidRPr="000C0176" w:rsidRDefault="005953AF" w:rsidP="00891B9C">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28" w:type="pct"/>
            <w:shd w:val="clear" w:color="auto" w:fill="auto"/>
            <w:noWrap/>
            <w:hideMark/>
          </w:tcPr>
          <w:p w:rsidR="005953AF" w:rsidRPr="000C0176" w:rsidRDefault="005953AF" w:rsidP="00891B9C">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58" w:type="pct"/>
            <w:shd w:val="clear" w:color="auto" w:fill="auto"/>
            <w:noWrap/>
            <w:hideMark/>
          </w:tcPr>
          <w:p w:rsidR="005953AF" w:rsidRPr="000C0176" w:rsidRDefault="005953AF" w:rsidP="00891B9C">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28" w:type="pct"/>
            <w:shd w:val="clear" w:color="auto" w:fill="auto"/>
            <w:noWrap/>
            <w:hideMark/>
          </w:tcPr>
          <w:p w:rsidR="005953AF" w:rsidRPr="000C0176" w:rsidRDefault="005953AF" w:rsidP="00891B9C">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62" w:type="pct"/>
            <w:shd w:val="clear" w:color="auto" w:fill="auto"/>
            <w:noWrap/>
            <w:hideMark/>
          </w:tcPr>
          <w:p w:rsidR="005953AF" w:rsidRPr="000C0176" w:rsidRDefault="005953AF" w:rsidP="00891B9C">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43" w:type="pct"/>
            <w:shd w:val="clear" w:color="auto" w:fill="auto"/>
            <w:noWrap/>
            <w:hideMark/>
          </w:tcPr>
          <w:p w:rsidR="005953AF" w:rsidRPr="000C0176" w:rsidRDefault="005953AF" w:rsidP="00891B9C">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 </w:t>
            </w:r>
          </w:p>
        </w:tc>
      </w:tr>
      <w:tr w:rsidR="005953AF" w:rsidRPr="000C0176" w:rsidTr="00172859">
        <w:trPr>
          <w:trHeight w:val="20"/>
        </w:trPr>
        <w:tc>
          <w:tcPr>
            <w:tcW w:w="1023" w:type="pct"/>
            <w:shd w:val="clear" w:color="auto" w:fill="auto"/>
            <w:hideMark/>
          </w:tcPr>
          <w:p w:rsidR="005953AF" w:rsidRPr="000C0176" w:rsidRDefault="005953AF" w:rsidP="00891B9C">
            <w:pPr>
              <w:contextualSpacing/>
              <w:rPr>
                <w:rFonts w:ascii="Calibri" w:hAnsi="Calibri" w:cs="Calibri"/>
                <w:b/>
                <w:bCs/>
                <w:color w:val="000000"/>
                <w:sz w:val="18"/>
                <w:szCs w:val="18"/>
                <w:lang w:bidi="hi-IN"/>
              </w:rPr>
            </w:pPr>
            <w:r w:rsidRPr="000C0176">
              <w:rPr>
                <w:rFonts w:ascii="Calibri" w:hAnsi="Calibri" w:cs="Calibri"/>
                <w:b/>
                <w:bCs/>
                <w:color w:val="000000"/>
                <w:sz w:val="18"/>
                <w:szCs w:val="18"/>
                <w:lang w:bidi="hi-IN"/>
              </w:rPr>
              <w:t xml:space="preserve">Crop production and management </w:t>
            </w:r>
          </w:p>
        </w:tc>
        <w:tc>
          <w:tcPr>
            <w:tcW w:w="1171" w:type="pct"/>
            <w:shd w:val="clear" w:color="auto" w:fill="auto"/>
            <w:noWrap/>
            <w:hideMark/>
          </w:tcPr>
          <w:p w:rsidR="005953AF" w:rsidRPr="000C0176" w:rsidRDefault="005953AF" w:rsidP="00891B9C">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Integrated crop management</w:t>
            </w:r>
          </w:p>
        </w:tc>
        <w:tc>
          <w:tcPr>
            <w:tcW w:w="664" w:type="pct"/>
            <w:shd w:val="clear" w:color="auto" w:fill="auto"/>
            <w:noWrap/>
            <w:hideMark/>
          </w:tcPr>
          <w:p w:rsidR="005953AF" w:rsidRPr="000C0176" w:rsidRDefault="005953AF" w:rsidP="00891B9C">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468" w:type="pct"/>
            <w:shd w:val="clear" w:color="auto" w:fill="auto"/>
            <w:noWrap/>
            <w:hideMark/>
          </w:tcPr>
          <w:p w:rsidR="005953AF" w:rsidRPr="000C0176" w:rsidRDefault="005953AF" w:rsidP="00891B9C">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469" w:type="pct"/>
            <w:shd w:val="clear" w:color="auto" w:fill="auto"/>
            <w:noWrap/>
            <w:hideMark/>
          </w:tcPr>
          <w:p w:rsidR="005953AF" w:rsidRPr="000C0176" w:rsidRDefault="005953AF" w:rsidP="00891B9C">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200" w:type="pct"/>
            <w:shd w:val="clear" w:color="auto" w:fill="auto"/>
            <w:noWrap/>
            <w:hideMark/>
          </w:tcPr>
          <w:p w:rsidR="005953AF" w:rsidRPr="000C0176" w:rsidRDefault="005953AF" w:rsidP="00891B9C">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28" w:type="pct"/>
            <w:shd w:val="clear" w:color="auto" w:fill="auto"/>
            <w:noWrap/>
            <w:hideMark/>
          </w:tcPr>
          <w:p w:rsidR="005953AF" w:rsidRPr="000C0176" w:rsidRDefault="005953AF" w:rsidP="00891B9C">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58" w:type="pct"/>
            <w:shd w:val="clear" w:color="auto" w:fill="auto"/>
            <w:noWrap/>
            <w:hideMark/>
          </w:tcPr>
          <w:p w:rsidR="005953AF" w:rsidRPr="000C0176" w:rsidRDefault="005953AF" w:rsidP="00891B9C">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28" w:type="pct"/>
            <w:shd w:val="clear" w:color="auto" w:fill="auto"/>
            <w:noWrap/>
            <w:hideMark/>
          </w:tcPr>
          <w:p w:rsidR="005953AF" w:rsidRPr="000C0176" w:rsidRDefault="005953AF" w:rsidP="00891B9C">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58" w:type="pct"/>
            <w:shd w:val="clear" w:color="auto" w:fill="auto"/>
            <w:noWrap/>
            <w:hideMark/>
          </w:tcPr>
          <w:p w:rsidR="005953AF" w:rsidRPr="000C0176" w:rsidRDefault="005953AF" w:rsidP="00891B9C">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28" w:type="pct"/>
            <w:shd w:val="clear" w:color="auto" w:fill="auto"/>
            <w:noWrap/>
            <w:hideMark/>
          </w:tcPr>
          <w:p w:rsidR="005953AF" w:rsidRPr="000C0176" w:rsidRDefault="005953AF" w:rsidP="00891B9C">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62" w:type="pct"/>
            <w:shd w:val="clear" w:color="auto" w:fill="auto"/>
            <w:noWrap/>
            <w:hideMark/>
          </w:tcPr>
          <w:p w:rsidR="005953AF" w:rsidRPr="000C0176" w:rsidRDefault="005953AF" w:rsidP="00891B9C">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43" w:type="pct"/>
            <w:shd w:val="clear" w:color="auto" w:fill="auto"/>
            <w:noWrap/>
            <w:hideMark/>
          </w:tcPr>
          <w:p w:rsidR="005953AF" w:rsidRPr="000C0176" w:rsidRDefault="005953AF" w:rsidP="00891B9C">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 </w:t>
            </w:r>
          </w:p>
        </w:tc>
      </w:tr>
      <w:tr w:rsidR="005953AF" w:rsidRPr="000C0176" w:rsidTr="00172859">
        <w:trPr>
          <w:trHeight w:val="20"/>
        </w:trPr>
        <w:tc>
          <w:tcPr>
            <w:tcW w:w="1023" w:type="pct"/>
            <w:shd w:val="clear" w:color="auto" w:fill="auto"/>
            <w:hideMark/>
          </w:tcPr>
          <w:p w:rsidR="005953AF" w:rsidRPr="000C0176" w:rsidRDefault="005953AF" w:rsidP="00891B9C">
            <w:pPr>
              <w:contextualSpacing/>
              <w:rPr>
                <w:rFonts w:ascii="Calibri" w:hAnsi="Calibri" w:cs="Calibri"/>
                <w:b/>
                <w:bCs/>
                <w:color w:val="000000"/>
                <w:sz w:val="18"/>
                <w:szCs w:val="18"/>
                <w:lang w:bidi="hi-IN"/>
              </w:rPr>
            </w:pPr>
            <w:r w:rsidRPr="000C0176">
              <w:rPr>
                <w:rFonts w:ascii="Calibri" w:hAnsi="Calibri" w:cs="Calibri"/>
                <w:b/>
                <w:bCs/>
                <w:color w:val="000000"/>
                <w:sz w:val="18"/>
                <w:szCs w:val="18"/>
                <w:lang w:bidi="hi-IN"/>
              </w:rPr>
              <w:t xml:space="preserve">Crop production and management </w:t>
            </w:r>
          </w:p>
        </w:tc>
        <w:tc>
          <w:tcPr>
            <w:tcW w:w="1171" w:type="pct"/>
            <w:shd w:val="clear" w:color="auto" w:fill="auto"/>
            <w:noWrap/>
            <w:hideMark/>
          </w:tcPr>
          <w:p w:rsidR="005953AF" w:rsidRPr="000C0176" w:rsidRDefault="005953AF" w:rsidP="00891B9C">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Organic farming</w:t>
            </w:r>
          </w:p>
        </w:tc>
        <w:tc>
          <w:tcPr>
            <w:tcW w:w="664" w:type="pct"/>
            <w:shd w:val="clear" w:color="auto" w:fill="auto"/>
            <w:noWrap/>
            <w:hideMark/>
          </w:tcPr>
          <w:p w:rsidR="005953AF" w:rsidRPr="000C0176" w:rsidRDefault="005953AF" w:rsidP="00891B9C">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468" w:type="pct"/>
            <w:shd w:val="clear" w:color="auto" w:fill="auto"/>
            <w:noWrap/>
            <w:hideMark/>
          </w:tcPr>
          <w:p w:rsidR="005953AF" w:rsidRPr="000C0176" w:rsidRDefault="005953AF" w:rsidP="00891B9C">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469" w:type="pct"/>
            <w:shd w:val="clear" w:color="auto" w:fill="auto"/>
            <w:noWrap/>
            <w:hideMark/>
          </w:tcPr>
          <w:p w:rsidR="005953AF" w:rsidRPr="000C0176" w:rsidRDefault="005953AF" w:rsidP="00891B9C">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200" w:type="pct"/>
            <w:shd w:val="clear" w:color="auto" w:fill="auto"/>
            <w:noWrap/>
            <w:hideMark/>
          </w:tcPr>
          <w:p w:rsidR="005953AF" w:rsidRPr="000C0176" w:rsidRDefault="005953AF" w:rsidP="00891B9C">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28" w:type="pct"/>
            <w:shd w:val="clear" w:color="auto" w:fill="auto"/>
            <w:noWrap/>
            <w:hideMark/>
          </w:tcPr>
          <w:p w:rsidR="005953AF" w:rsidRPr="000C0176" w:rsidRDefault="005953AF" w:rsidP="00891B9C">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58" w:type="pct"/>
            <w:shd w:val="clear" w:color="auto" w:fill="auto"/>
            <w:noWrap/>
            <w:hideMark/>
          </w:tcPr>
          <w:p w:rsidR="005953AF" w:rsidRPr="000C0176" w:rsidRDefault="005953AF" w:rsidP="00891B9C">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28" w:type="pct"/>
            <w:shd w:val="clear" w:color="auto" w:fill="auto"/>
            <w:noWrap/>
            <w:hideMark/>
          </w:tcPr>
          <w:p w:rsidR="005953AF" w:rsidRPr="000C0176" w:rsidRDefault="005953AF" w:rsidP="00891B9C">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58" w:type="pct"/>
            <w:shd w:val="clear" w:color="auto" w:fill="auto"/>
            <w:noWrap/>
            <w:hideMark/>
          </w:tcPr>
          <w:p w:rsidR="005953AF" w:rsidRPr="000C0176" w:rsidRDefault="005953AF" w:rsidP="00891B9C">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28" w:type="pct"/>
            <w:shd w:val="clear" w:color="auto" w:fill="auto"/>
            <w:noWrap/>
            <w:hideMark/>
          </w:tcPr>
          <w:p w:rsidR="005953AF" w:rsidRPr="000C0176" w:rsidRDefault="005953AF" w:rsidP="00891B9C">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62" w:type="pct"/>
            <w:shd w:val="clear" w:color="auto" w:fill="auto"/>
            <w:noWrap/>
            <w:hideMark/>
          </w:tcPr>
          <w:p w:rsidR="005953AF" w:rsidRPr="000C0176" w:rsidRDefault="005953AF" w:rsidP="00891B9C">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43" w:type="pct"/>
            <w:shd w:val="clear" w:color="auto" w:fill="auto"/>
            <w:noWrap/>
            <w:hideMark/>
          </w:tcPr>
          <w:p w:rsidR="005953AF" w:rsidRPr="000C0176" w:rsidRDefault="005953AF" w:rsidP="00891B9C">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 </w:t>
            </w:r>
          </w:p>
        </w:tc>
      </w:tr>
      <w:tr w:rsidR="005953AF" w:rsidRPr="000C0176" w:rsidTr="00172859">
        <w:trPr>
          <w:trHeight w:val="20"/>
        </w:trPr>
        <w:tc>
          <w:tcPr>
            <w:tcW w:w="1023" w:type="pct"/>
            <w:shd w:val="clear" w:color="auto" w:fill="auto"/>
            <w:hideMark/>
          </w:tcPr>
          <w:p w:rsidR="005953AF" w:rsidRPr="000C0176" w:rsidRDefault="005953AF" w:rsidP="00891B9C">
            <w:pPr>
              <w:contextualSpacing/>
              <w:rPr>
                <w:rFonts w:ascii="Calibri" w:hAnsi="Calibri" w:cs="Calibri"/>
                <w:b/>
                <w:bCs/>
                <w:color w:val="000000"/>
                <w:sz w:val="18"/>
                <w:szCs w:val="18"/>
                <w:lang w:bidi="hi-IN"/>
              </w:rPr>
            </w:pPr>
            <w:r w:rsidRPr="000C0176">
              <w:rPr>
                <w:rFonts w:ascii="Calibri" w:hAnsi="Calibri" w:cs="Calibri"/>
                <w:b/>
                <w:bCs/>
                <w:color w:val="000000"/>
                <w:sz w:val="18"/>
                <w:szCs w:val="18"/>
                <w:lang w:bidi="hi-IN"/>
              </w:rPr>
              <w:t xml:space="preserve">Crop production and management </w:t>
            </w:r>
          </w:p>
        </w:tc>
        <w:tc>
          <w:tcPr>
            <w:tcW w:w="1171" w:type="pct"/>
            <w:shd w:val="clear" w:color="auto" w:fill="auto"/>
            <w:noWrap/>
            <w:hideMark/>
          </w:tcPr>
          <w:p w:rsidR="005953AF" w:rsidRPr="000C0176" w:rsidRDefault="005953AF" w:rsidP="00891B9C">
            <w:pPr>
              <w:contextualSpacing/>
              <w:rPr>
                <w:rFonts w:ascii="Calibri" w:hAnsi="Calibri" w:cs="Calibri"/>
                <w:b/>
                <w:bCs/>
                <w:color w:val="000000"/>
                <w:sz w:val="18"/>
                <w:szCs w:val="18"/>
                <w:lang w:bidi="hi-IN"/>
              </w:rPr>
            </w:pPr>
            <w:r w:rsidRPr="000C0176">
              <w:rPr>
                <w:rFonts w:ascii="Calibri" w:hAnsi="Calibri" w:cs="Calibri"/>
                <w:b/>
                <w:bCs/>
                <w:color w:val="000000"/>
                <w:sz w:val="18"/>
                <w:szCs w:val="18"/>
                <w:lang w:bidi="hi-IN"/>
              </w:rPr>
              <w:t>Others</w:t>
            </w:r>
            <w:r w:rsidRPr="000C0176">
              <w:rPr>
                <w:rFonts w:ascii="Calibri" w:hAnsi="Calibri" w:cs="Calibri"/>
                <w:b/>
                <w:bCs/>
                <w:color w:val="FF0000"/>
                <w:sz w:val="18"/>
                <w:szCs w:val="18"/>
                <w:lang w:bidi="hi-IN"/>
              </w:rPr>
              <w:t>(Pl. Specify)</w:t>
            </w:r>
          </w:p>
        </w:tc>
        <w:tc>
          <w:tcPr>
            <w:tcW w:w="664" w:type="pct"/>
            <w:shd w:val="clear" w:color="auto" w:fill="auto"/>
            <w:noWrap/>
            <w:hideMark/>
          </w:tcPr>
          <w:p w:rsidR="005953AF" w:rsidRPr="000C0176" w:rsidRDefault="005953AF" w:rsidP="00891B9C">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468" w:type="pct"/>
            <w:shd w:val="clear" w:color="auto" w:fill="auto"/>
            <w:noWrap/>
            <w:hideMark/>
          </w:tcPr>
          <w:p w:rsidR="005953AF" w:rsidRPr="000C0176" w:rsidRDefault="005953AF" w:rsidP="00891B9C">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469" w:type="pct"/>
            <w:shd w:val="clear" w:color="auto" w:fill="auto"/>
            <w:noWrap/>
            <w:hideMark/>
          </w:tcPr>
          <w:p w:rsidR="005953AF" w:rsidRPr="000C0176" w:rsidRDefault="005953AF" w:rsidP="00891B9C">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200" w:type="pct"/>
            <w:shd w:val="clear" w:color="auto" w:fill="auto"/>
            <w:noWrap/>
            <w:hideMark/>
          </w:tcPr>
          <w:p w:rsidR="005953AF" w:rsidRPr="000C0176" w:rsidRDefault="005953AF" w:rsidP="00891B9C">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28" w:type="pct"/>
            <w:shd w:val="clear" w:color="auto" w:fill="auto"/>
            <w:noWrap/>
            <w:hideMark/>
          </w:tcPr>
          <w:p w:rsidR="005953AF" w:rsidRPr="000C0176" w:rsidRDefault="005953AF" w:rsidP="00891B9C">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58" w:type="pct"/>
            <w:shd w:val="clear" w:color="auto" w:fill="auto"/>
            <w:noWrap/>
            <w:hideMark/>
          </w:tcPr>
          <w:p w:rsidR="005953AF" w:rsidRPr="000C0176" w:rsidRDefault="005953AF" w:rsidP="00891B9C">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28" w:type="pct"/>
            <w:shd w:val="clear" w:color="auto" w:fill="auto"/>
            <w:noWrap/>
            <w:hideMark/>
          </w:tcPr>
          <w:p w:rsidR="005953AF" w:rsidRPr="000C0176" w:rsidRDefault="005953AF" w:rsidP="00891B9C">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58" w:type="pct"/>
            <w:shd w:val="clear" w:color="auto" w:fill="auto"/>
            <w:noWrap/>
            <w:hideMark/>
          </w:tcPr>
          <w:p w:rsidR="005953AF" w:rsidRPr="000C0176" w:rsidRDefault="005953AF" w:rsidP="00891B9C">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28" w:type="pct"/>
            <w:shd w:val="clear" w:color="auto" w:fill="auto"/>
            <w:noWrap/>
            <w:hideMark/>
          </w:tcPr>
          <w:p w:rsidR="005953AF" w:rsidRPr="000C0176" w:rsidRDefault="005953AF" w:rsidP="00891B9C">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62" w:type="pct"/>
            <w:shd w:val="clear" w:color="auto" w:fill="auto"/>
            <w:noWrap/>
            <w:hideMark/>
          </w:tcPr>
          <w:p w:rsidR="005953AF" w:rsidRPr="000C0176" w:rsidRDefault="005953AF" w:rsidP="00891B9C">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43" w:type="pct"/>
            <w:shd w:val="clear" w:color="auto" w:fill="auto"/>
            <w:noWrap/>
            <w:hideMark/>
          </w:tcPr>
          <w:p w:rsidR="005953AF" w:rsidRPr="000C0176" w:rsidRDefault="005953AF" w:rsidP="00891B9C">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 </w:t>
            </w:r>
          </w:p>
        </w:tc>
      </w:tr>
      <w:tr w:rsidR="00F80F6D" w:rsidRPr="000C0176" w:rsidTr="00172859">
        <w:trPr>
          <w:trHeight w:val="20"/>
        </w:trPr>
        <w:tc>
          <w:tcPr>
            <w:tcW w:w="1023" w:type="pct"/>
            <w:shd w:val="clear" w:color="auto" w:fill="auto"/>
            <w:hideMark/>
          </w:tcPr>
          <w:p w:rsidR="00F80F6D" w:rsidRPr="000C0176" w:rsidRDefault="00F80F6D" w:rsidP="00891B9C">
            <w:pPr>
              <w:contextualSpacing/>
              <w:rPr>
                <w:rFonts w:ascii="Calibri" w:hAnsi="Calibri" w:cs="Calibri"/>
                <w:b/>
                <w:bCs/>
                <w:color w:val="000000"/>
                <w:sz w:val="18"/>
                <w:szCs w:val="18"/>
                <w:lang w:bidi="hi-IN"/>
              </w:rPr>
            </w:pPr>
            <w:r w:rsidRPr="000C0176">
              <w:rPr>
                <w:rFonts w:ascii="Calibri" w:hAnsi="Calibri" w:cs="Calibri"/>
                <w:b/>
                <w:bCs/>
                <w:color w:val="000000"/>
                <w:sz w:val="18"/>
                <w:szCs w:val="18"/>
                <w:lang w:bidi="hi-IN"/>
              </w:rPr>
              <w:t xml:space="preserve">Post harvest technology and value addition </w:t>
            </w:r>
          </w:p>
        </w:tc>
        <w:tc>
          <w:tcPr>
            <w:tcW w:w="1171" w:type="pct"/>
            <w:shd w:val="clear" w:color="auto" w:fill="auto"/>
            <w:noWrap/>
            <w:hideMark/>
          </w:tcPr>
          <w:p w:rsidR="00F80F6D" w:rsidRPr="000C0176" w:rsidRDefault="00F80F6D" w:rsidP="00891B9C">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Value addition</w:t>
            </w:r>
          </w:p>
        </w:tc>
        <w:tc>
          <w:tcPr>
            <w:tcW w:w="664" w:type="pct"/>
            <w:shd w:val="clear" w:color="auto" w:fill="auto"/>
            <w:noWrap/>
            <w:hideMark/>
          </w:tcPr>
          <w:p w:rsidR="00F80F6D" w:rsidRPr="000C0176" w:rsidRDefault="00F80F6D" w:rsidP="009141E6">
            <w:pPr>
              <w:contextualSpacing/>
              <w:jc w:val="center"/>
              <w:rPr>
                <w:rFonts w:ascii="Calibri" w:hAnsi="Calibri" w:cs="Calibri"/>
                <w:color w:val="000000"/>
                <w:sz w:val="18"/>
                <w:szCs w:val="18"/>
                <w:lang w:bidi="hi-IN"/>
              </w:rPr>
            </w:pPr>
            <w:r>
              <w:rPr>
                <w:rFonts w:ascii="Calibri" w:hAnsi="Calibri" w:cs="Calibri"/>
                <w:color w:val="000000"/>
                <w:sz w:val="18"/>
                <w:szCs w:val="18"/>
                <w:lang w:bidi="hi-IN"/>
              </w:rPr>
              <w:t>Processing and preservation of mahua</w:t>
            </w:r>
          </w:p>
        </w:tc>
        <w:tc>
          <w:tcPr>
            <w:tcW w:w="468" w:type="pct"/>
            <w:shd w:val="clear" w:color="auto" w:fill="auto"/>
            <w:noWrap/>
            <w:hideMark/>
          </w:tcPr>
          <w:p w:rsidR="00F80F6D" w:rsidRPr="000C0176" w:rsidRDefault="00F80F6D" w:rsidP="009141E6">
            <w:pPr>
              <w:contextualSpacing/>
              <w:jc w:val="center"/>
              <w:rPr>
                <w:rFonts w:ascii="Calibri" w:hAnsi="Calibri" w:cs="Calibri"/>
                <w:color w:val="000000"/>
                <w:sz w:val="18"/>
                <w:szCs w:val="18"/>
                <w:lang w:bidi="hi-IN"/>
              </w:rPr>
            </w:pPr>
            <w:r>
              <w:rPr>
                <w:rFonts w:ascii="Calibri" w:hAnsi="Calibri" w:cs="Calibri"/>
                <w:color w:val="000000"/>
                <w:sz w:val="18"/>
                <w:szCs w:val="18"/>
                <w:lang w:bidi="hi-IN"/>
              </w:rPr>
              <w:t>01</w:t>
            </w:r>
            <w:r w:rsidRPr="000C0176">
              <w:rPr>
                <w:rFonts w:ascii="Calibri" w:hAnsi="Calibri" w:cs="Calibri"/>
                <w:color w:val="000000"/>
                <w:sz w:val="18"/>
                <w:szCs w:val="18"/>
                <w:lang w:bidi="hi-IN"/>
              </w:rPr>
              <w:t> </w:t>
            </w:r>
          </w:p>
        </w:tc>
        <w:tc>
          <w:tcPr>
            <w:tcW w:w="469" w:type="pct"/>
            <w:shd w:val="clear" w:color="auto" w:fill="auto"/>
            <w:noWrap/>
            <w:hideMark/>
          </w:tcPr>
          <w:p w:rsidR="00F80F6D" w:rsidRPr="000C0176" w:rsidRDefault="00F80F6D" w:rsidP="009141E6">
            <w:pPr>
              <w:contextualSpacing/>
              <w:jc w:val="center"/>
              <w:rPr>
                <w:rFonts w:ascii="Calibri" w:hAnsi="Calibri" w:cs="Calibri"/>
                <w:color w:val="000000"/>
                <w:sz w:val="18"/>
                <w:szCs w:val="18"/>
                <w:lang w:bidi="hi-IN"/>
              </w:rPr>
            </w:pPr>
            <w:r>
              <w:rPr>
                <w:rFonts w:ascii="Calibri" w:hAnsi="Calibri" w:cs="Calibri"/>
                <w:color w:val="000000"/>
                <w:sz w:val="18"/>
                <w:szCs w:val="18"/>
                <w:lang w:bidi="hi-IN"/>
              </w:rPr>
              <w:t>05</w:t>
            </w:r>
            <w:r w:rsidRPr="000C0176">
              <w:rPr>
                <w:rFonts w:ascii="Calibri" w:hAnsi="Calibri" w:cs="Calibri"/>
                <w:color w:val="000000"/>
                <w:sz w:val="18"/>
                <w:szCs w:val="18"/>
                <w:lang w:bidi="hi-IN"/>
              </w:rPr>
              <w:t> </w:t>
            </w:r>
          </w:p>
        </w:tc>
        <w:tc>
          <w:tcPr>
            <w:tcW w:w="200" w:type="pct"/>
            <w:shd w:val="clear" w:color="auto" w:fill="auto"/>
            <w:noWrap/>
            <w:hideMark/>
          </w:tcPr>
          <w:p w:rsidR="00F80F6D" w:rsidRPr="000C0176" w:rsidRDefault="00F80F6D" w:rsidP="009141E6">
            <w:pPr>
              <w:contextualSpacing/>
              <w:jc w:val="center"/>
              <w:rPr>
                <w:rFonts w:ascii="Calibri" w:hAnsi="Calibri" w:cs="Calibri"/>
                <w:color w:val="000000"/>
                <w:sz w:val="18"/>
                <w:szCs w:val="18"/>
                <w:lang w:bidi="hi-IN"/>
              </w:rPr>
            </w:pPr>
            <w:r>
              <w:rPr>
                <w:rFonts w:ascii="Calibri" w:hAnsi="Calibri" w:cs="Calibri"/>
                <w:color w:val="000000"/>
                <w:sz w:val="18"/>
                <w:szCs w:val="18"/>
                <w:lang w:bidi="hi-IN"/>
              </w:rPr>
              <w:t>0</w:t>
            </w:r>
            <w:r w:rsidRPr="000C0176">
              <w:rPr>
                <w:rFonts w:ascii="Calibri" w:hAnsi="Calibri" w:cs="Calibri"/>
                <w:color w:val="000000"/>
                <w:sz w:val="18"/>
                <w:szCs w:val="18"/>
                <w:lang w:bidi="hi-IN"/>
              </w:rPr>
              <w:t> </w:t>
            </w:r>
          </w:p>
        </w:tc>
        <w:tc>
          <w:tcPr>
            <w:tcW w:w="128" w:type="pct"/>
            <w:shd w:val="clear" w:color="auto" w:fill="auto"/>
            <w:noWrap/>
            <w:hideMark/>
          </w:tcPr>
          <w:p w:rsidR="00F80F6D" w:rsidRPr="000C0176" w:rsidRDefault="00F80F6D" w:rsidP="009141E6">
            <w:pPr>
              <w:contextualSpacing/>
              <w:jc w:val="center"/>
              <w:rPr>
                <w:rFonts w:ascii="Calibri" w:hAnsi="Calibri" w:cs="Calibri"/>
                <w:color w:val="000000"/>
                <w:sz w:val="18"/>
                <w:szCs w:val="18"/>
                <w:lang w:bidi="hi-IN"/>
              </w:rPr>
            </w:pPr>
            <w:r>
              <w:rPr>
                <w:rFonts w:ascii="Calibri" w:hAnsi="Calibri" w:cs="Calibri"/>
                <w:color w:val="000000"/>
                <w:sz w:val="18"/>
                <w:szCs w:val="18"/>
                <w:lang w:bidi="hi-IN"/>
              </w:rPr>
              <w:t>2</w:t>
            </w:r>
            <w:r w:rsidRPr="000C0176">
              <w:rPr>
                <w:rFonts w:ascii="Calibri" w:hAnsi="Calibri" w:cs="Calibri"/>
                <w:color w:val="000000"/>
                <w:sz w:val="18"/>
                <w:szCs w:val="18"/>
                <w:lang w:bidi="hi-IN"/>
              </w:rPr>
              <w:t> </w:t>
            </w:r>
          </w:p>
        </w:tc>
        <w:tc>
          <w:tcPr>
            <w:tcW w:w="158" w:type="pct"/>
            <w:shd w:val="clear" w:color="auto" w:fill="auto"/>
            <w:noWrap/>
            <w:hideMark/>
          </w:tcPr>
          <w:p w:rsidR="00F80F6D" w:rsidRPr="000C0176" w:rsidRDefault="00F80F6D" w:rsidP="009141E6">
            <w:pPr>
              <w:contextualSpacing/>
              <w:jc w:val="center"/>
              <w:rPr>
                <w:rFonts w:ascii="Calibri" w:hAnsi="Calibri" w:cs="Calibri"/>
                <w:color w:val="000000"/>
                <w:sz w:val="18"/>
                <w:szCs w:val="18"/>
                <w:lang w:bidi="hi-IN"/>
              </w:rPr>
            </w:pPr>
            <w:r>
              <w:rPr>
                <w:rFonts w:ascii="Calibri" w:hAnsi="Calibri" w:cs="Calibri"/>
                <w:color w:val="000000"/>
                <w:sz w:val="18"/>
                <w:szCs w:val="18"/>
                <w:lang w:bidi="hi-IN"/>
              </w:rPr>
              <w:t>0</w:t>
            </w:r>
            <w:r w:rsidRPr="000C0176">
              <w:rPr>
                <w:rFonts w:ascii="Calibri" w:hAnsi="Calibri" w:cs="Calibri"/>
                <w:color w:val="000000"/>
                <w:sz w:val="18"/>
                <w:szCs w:val="18"/>
                <w:lang w:bidi="hi-IN"/>
              </w:rPr>
              <w:t> </w:t>
            </w:r>
          </w:p>
        </w:tc>
        <w:tc>
          <w:tcPr>
            <w:tcW w:w="128" w:type="pct"/>
            <w:shd w:val="clear" w:color="auto" w:fill="auto"/>
            <w:noWrap/>
            <w:hideMark/>
          </w:tcPr>
          <w:p w:rsidR="00F80F6D" w:rsidRPr="000C0176" w:rsidRDefault="00F80F6D" w:rsidP="009141E6">
            <w:pPr>
              <w:contextualSpacing/>
              <w:jc w:val="center"/>
              <w:rPr>
                <w:rFonts w:ascii="Calibri" w:hAnsi="Calibri" w:cs="Calibri"/>
                <w:color w:val="000000"/>
                <w:sz w:val="18"/>
                <w:szCs w:val="18"/>
                <w:lang w:bidi="hi-IN"/>
              </w:rPr>
            </w:pPr>
            <w:r>
              <w:rPr>
                <w:rFonts w:ascii="Calibri" w:hAnsi="Calibri" w:cs="Calibri"/>
                <w:color w:val="000000"/>
                <w:sz w:val="18"/>
                <w:szCs w:val="18"/>
                <w:lang w:bidi="hi-IN"/>
              </w:rPr>
              <w:t>1</w:t>
            </w:r>
            <w:r w:rsidRPr="000C0176">
              <w:rPr>
                <w:rFonts w:ascii="Calibri" w:hAnsi="Calibri" w:cs="Calibri"/>
                <w:color w:val="000000"/>
                <w:sz w:val="18"/>
                <w:szCs w:val="18"/>
                <w:lang w:bidi="hi-IN"/>
              </w:rPr>
              <w:t> </w:t>
            </w:r>
          </w:p>
        </w:tc>
        <w:tc>
          <w:tcPr>
            <w:tcW w:w="158" w:type="pct"/>
            <w:shd w:val="clear" w:color="auto" w:fill="auto"/>
            <w:noWrap/>
            <w:hideMark/>
          </w:tcPr>
          <w:p w:rsidR="00F80F6D" w:rsidRPr="000C0176" w:rsidRDefault="00F80F6D" w:rsidP="009141E6">
            <w:pPr>
              <w:contextualSpacing/>
              <w:jc w:val="center"/>
              <w:rPr>
                <w:rFonts w:ascii="Calibri" w:hAnsi="Calibri" w:cs="Calibri"/>
                <w:color w:val="000000"/>
                <w:sz w:val="18"/>
                <w:szCs w:val="18"/>
                <w:lang w:bidi="hi-IN"/>
              </w:rPr>
            </w:pPr>
            <w:r>
              <w:rPr>
                <w:rFonts w:ascii="Calibri" w:hAnsi="Calibri" w:cs="Calibri"/>
                <w:color w:val="000000"/>
                <w:sz w:val="18"/>
                <w:szCs w:val="18"/>
                <w:lang w:bidi="hi-IN"/>
              </w:rPr>
              <w:t>1</w:t>
            </w:r>
            <w:r w:rsidRPr="000C0176">
              <w:rPr>
                <w:rFonts w:ascii="Calibri" w:hAnsi="Calibri" w:cs="Calibri"/>
                <w:color w:val="000000"/>
                <w:sz w:val="18"/>
                <w:szCs w:val="18"/>
                <w:lang w:bidi="hi-IN"/>
              </w:rPr>
              <w:t> </w:t>
            </w:r>
          </w:p>
        </w:tc>
        <w:tc>
          <w:tcPr>
            <w:tcW w:w="128" w:type="pct"/>
            <w:shd w:val="clear" w:color="auto" w:fill="auto"/>
            <w:noWrap/>
            <w:hideMark/>
          </w:tcPr>
          <w:p w:rsidR="00F80F6D" w:rsidRPr="000C0176" w:rsidRDefault="00F80F6D" w:rsidP="009141E6">
            <w:pPr>
              <w:contextualSpacing/>
              <w:jc w:val="center"/>
              <w:rPr>
                <w:rFonts w:ascii="Calibri" w:hAnsi="Calibri" w:cs="Calibri"/>
                <w:color w:val="000000"/>
                <w:sz w:val="18"/>
                <w:szCs w:val="18"/>
                <w:lang w:bidi="hi-IN"/>
              </w:rPr>
            </w:pPr>
            <w:r>
              <w:rPr>
                <w:rFonts w:ascii="Calibri" w:hAnsi="Calibri" w:cs="Calibri"/>
                <w:color w:val="000000"/>
                <w:sz w:val="18"/>
                <w:szCs w:val="18"/>
                <w:lang w:bidi="hi-IN"/>
              </w:rPr>
              <w:t>12</w:t>
            </w:r>
            <w:r w:rsidRPr="000C0176">
              <w:rPr>
                <w:rFonts w:ascii="Calibri" w:hAnsi="Calibri" w:cs="Calibri"/>
                <w:color w:val="000000"/>
                <w:sz w:val="18"/>
                <w:szCs w:val="18"/>
                <w:lang w:bidi="hi-IN"/>
              </w:rPr>
              <w:t> </w:t>
            </w:r>
          </w:p>
        </w:tc>
        <w:tc>
          <w:tcPr>
            <w:tcW w:w="162" w:type="pct"/>
            <w:shd w:val="clear" w:color="auto" w:fill="auto"/>
            <w:noWrap/>
            <w:hideMark/>
          </w:tcPr>
          <w:p w:rsidR="00F80F6D" w:rsidRPr="000C0176" w:rsidRDefault="00F80F6D" w:rsidP="009141E6">
            <w:pPr>
              <w:contextualSpacing/>
              <w:jc w:val="center"/>
              <w:rPr>
                <w:rFonts w:ascii="Calibri" w:hAnsi="Calibri" w:cs="Calibri"/>
                <w:color w:val="000000"/>
                <w:sz w:val="18"/>
                <w:szCs w:val="18"/>
                <w:lang w:bidi="hi-IN"/>
              </w:rPr>
            </w:pPr>
            <w:r>
              <w:rPr>
                <w:rFonts w:ascii="Calibri" w:hAnsi="Calibri" w:cs="Calibri"/>
                <w:color w:val="000000"/>
                <w:sz w:val="18"/>
                <w:szCs w:val="18"/>
                <w:lang w:bidi="hi-IN"/>
              </w:rPr>
              <w:t>2</w:t>
            </w:r>
            <w:r w:rsidRPr="000C0176">
              <w:rPr>
                <w:rFonts w:ascii="Calibri" w:hAnsi="Calibri" w:cs="Calibri"/>
                <w:color w:val="000000"/>
                <w:sz w:val="18"/>
                <w:szCs w:val="18"/>
                <w:lang w:bidi="hi-IN"/>
              </w:rPr>
              <w:t> </w:t>
            </w:r>
          </w:p>
        </w:tc>
        <w:tc>
          <w:tcPr>
            <w:tcW w:w="143" w:type="pct"/>
            <w:shd w:val="clear" w:color="auto" w:fill="auto"/>
            <w:noWrap/>
            <w:hideMark/>
          </w:tcPr>
          <w:p w:rsidR="00F80F6D" w:rsidRPr="000C0176" w:rsidRDefault="00F80F6D" w:rsidP="009141E6">
            <w:pPr>
              <w:contextualSpacing/>
              <w:jc w:val="center"/>
              <w:rPr>
                <w:rFonts w:ascii="Calibri" w:hAnsi="Calibri" w:cs="Calibri"/>
                <w:color w:val="000000"/>
                <w:sz w:val="18"/>
                <w:szCs w:val="18"/>
                <w:lang w:bidi="hi-IN"/>
              </w:rPr>
            </w:pPr>
            <w:r>
              <w:rPr>
                <w:rFonts w:ascii="Calibri" w:hAnsi="Calibri" w:cs="Calibri"/>
                <w:color w:val="000000"/>
                <w:sz w:val="18"/>
                <w:szCs w:val="18"/>
                <w:lang w:bidi="hi-IN"/>
              </w:rPr>
              <w:t>23</w:t>
            </w:r>
            <w:r w:rsidRPr="000C0176">
              <w:rPr>
                <w:rFonts w:ascii="Calibri" w:hAnsi="Calibri" w:cs="Calibri"/>
                <w:color w:val="000000"/>
                <w:sz w:val="18"/>
                <w:szCs w:val="18"/>
                <w:lang w:bidi="hi-IN"/>
              </w:rPr>
              <w:t> </w:t>
            </w:r>
          </w:p>
        </w:tc>
      </w:tr>
      <w:tr w:rsidR="00F80F6D" w:rsidRPr="000C0176" w:rsidTr="00172859">
        <w:trPr>
          <w:trHeight w:val="20"/>
        </w:trPr>
        <w:tc>
          <w:tcPr>
            <w:tcW w:w="1023" w:type="pct"/>
            <w:shd w:val="clear" w:color="auto" w:fill="auto"/>
            <w:hideMark/>
          </w:tcPr>
          <w:p w:rsidR="00F80F6D" w:rsidRPr="000C0176" w:rsidRDefault="00F80F6D" w:rsidP="00891B9C">
            <w:pPr>
              <w:contextualSpacing/>
              <w:rPr>
                <w:rFonts w:ascii="Calibri" w:hAnsi="Calibri" w:cs="Calibri"/>
                <w:b/>
                <w:bCs/>
                <w:color w:val="000000"/>
                <w:sz w:val="18"/>
                <w:szCs w:val="18"/>
                <w:lang w:bidi="hi-IN"/>
              </w:rPr>
            </w:pPr>
            <w:r w:rsidRPr="000C0176">
              <w:rPr>
                <w:rFonts w:ascii="Calibri" w:hAnsi="Calibri" w:cs="Calibri"/>
                <w:b/>
                <w:bCs/>
                <w:color w:val="000000"/>
                <w:sz w:val="18"/>
                <w:szCs w:val="18"/>
                <w:lang w:bidi="hi-IN"/>
              </w:rPr>
              <w:t xml:space="preserve">Post harvest technology and value addition </w:t>
            </w:r>
          </w:p>
        </w:tc>
        <w:tc>
          <w:tcPr>
            <w:tcW w:w="1171" w:type="pct"/>
            <w:shd w:val="clear" w:color="auto" w:fill="auto"/>
            <w:noWrap/>
            <w:hideMark/>
          </w:tcPr>
          <w:p w:rsidR="00F80F6D" w:rsidRPr="000C0176" w:rsidRDefault="00F80F6D" w:rsidP="00891B9C">
            <w:pPr>
              <w:contextualSpacing/>
              <w:rPr>
                <w:rFonts w:ascii="Calibri" w:hAnsi="Calibri" w:cs="Calibri"/>
                <w:b/>
                <w:bCs/>
                <w:color w:val="000000"/>
                <w:sz w:val="18"/>
                <w:szCs w:val="18"/>
                <w:lang w:bidi="hi-IN"/>
              </w:rPr>
            </w:pPr>
            <w:r w:rsidRPr="000C0176">
              <w:rPr>
                <w:rFonts w:ascii="Calibri" w:hAnsi="Calibri" w:cs="Calibri"/>
                <w:b/>
                <w:bCs/>
                <w:color w:val="000000"/>
                <w:sz w:val="18"/>
                <w:szCs w:val="18"/>
                <w:lang w:bidi="hi-IN"/>
              </w:rPr>
              <w:t>Others</w:t>
            </w:r>
            <w:r w:rsidRPr="000C0176">
              <w:rPr>
                <w:rFonts w:ascii="Calibri" w:hAnsi="Calibri" w:cs="Calibri"/>
                <w:b/>
                <w:bCs/>
                <w:color w:val="FF0000"/>
                <w:sz w:val="18"/>
                <w:szCs w:val="18"/>
                <w:lang w:bidi="hi-IN"/>
              </w:rPr>
              <w:t>(Pl. Specify)</w:t>
            </w:r>
          </w:p>
        </w:tc>
        <w:tc>
          <w:tcPr>
            <w:tcW w:w="664" w:type="pct"/>
            <w:shd w:val="clear" w:color="auto" w:fill="auto"/>
            <w:noWrap/>
            <w:hideMark/>
          </w:tcPr>
          <w:p w:rsidR="00F80F6D" w:rsidRPr="000C0176" w:rsidRDefault="00F80F6D" w:rsidP="00891B9C">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468" w:type="pct"/>
            <w:shd w:val="clear" w:color="auto" w:fill="auto"/>
            <w:noWrap/>
            <w:hideMark/>
          </w:tcPr>
          <w:p w:rsidR="00F80F6D" w:rsidRPr="000C0176" w:rsidRDefault="00F80F6D" w:rsidP="00891B9C">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469" w:type="pct"/>
            <w:shd w:val="clear" w:color="auto" w:fill="auto"/>
            <w:noWrap/>
            <w:hideMark/>
          </w:tcPr>
          <w:p w:rsidR="00F80F6D" w:rsidRPr="000C0176" w:rsidRDefault="00F80F6D" w:rsidP="00891B9C">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200" w:type="pct"/>
            <w:shd w:val="clear" w:color="auto" w:fill="auto"/>
            <w:noWrap/>
            <w:hideMark/>
          </w:tcPr>
          <w:p w:rsidR="00F80F6D" w:rsidRPr="000C0176" w:rsidRDefault="00F80F6D" w:rsidP="00891B9C">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28" w:type="pct"/>
            <w:shd w:val="clear" w:color="auto" w:fill="auto"/>
            <w:noWrap/>
            <w:hideMark/>
          </w:tcPr>
          <w:p w:rsidR="00F80F6D" w:rsidRPr="000C0176" w:rsidRDefault="00F80F6D" w:rsidP="00891B9C">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58" w:type="pct"/>
            <w:shd w:val="clear" w:color="auto" w:fill="auto"/>
            <w:noWrap/>
            <w:hideMark/>
          </w:tcPr>
          <w:p w:rsidR="00F80F6D" w:rsidRPr="000C0176" w:rsidRDefault="00F80F6D" w:rsidP="00891B9C">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28" w:type="pct"/>
            <w:shd w:val="clear" w:color="auto" w:fill="auto"/>
            <w:noWrap/>
            <w:hideMark/>
          </w:tcPr>
          <w:p w:rsidR="00F80F6D" w:rsidRPr="000C0176" w:rsidRDefault="00F80F6D" w:rsidP="00891B9C">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58" w:type="pct"/>
            <w:shd w:val="clear" w:color="auto" w:fill="auto"/>
            <w:noWrap/>
            <w:hideMark/>
          </w:tcPr>
          <w:p w:rsidR="00F80F6D" w:rsidRPr="000C0176" w:rsidRDefault="00F80F6D" w:rsidP="00891B9C">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28" w:type="pct"/>
            <w:shd w:val="clear" w:color="auto" w:fill="auto"/>
            <w:noWrap/>
            <w:hideMark/>
          </w:tcPr>
          <w:p w:rsidR="00F80F6D" w:rsidRPr="000C0176" w:rsidRDefault="00F80F6D" w:rsidP="00891B9C">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62" w:type="pct"/>
            <w:shd w:val="clear" w:color="auto" w:fill="auto"/>
            <w:noWrap/>
            <w:hideMark/>
          </w:tcPr>
          <w:p w:rsidR="00F80F6D" w:rsidRPr="000C0176" w:rsidRDefault="00F80F6D" w:rsidP="00891B9C">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43" w:type="pct"/>
            <w:shd w:val="clear" w:color="auto" w:fill="auto"/>
            <w:noWrap/>
            <w:hideMark/>
          </w:tcPr>
          <w:p w:rsidR="00F80F6D" w:rsidRPr="000C0176" w:rsidRDefault="00F80F6D" w:rsidP="00891B9C">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 </w:t>
            </w:r>
          </w:p>
        </w:tc>
      </w:tr>
      <w:tr w:rsidR="00F80F6D" w:rsidRPr="000C0176" w:rsidTr="00172859">
        <w:trPr>
          <w:trHeight w:val="20"/>
        </w:trPr>
        <w:tc>
          <w:tcPr>
            <w:tcW w:w="1023" w:type="pct"/>
            <w:shd w:val="clear" w:color="auto" w:fill="auto"/>
            <w:hideMark/>
          </w:tcPr>
          <w:p w:rsidR="00F80F6D" w:rsidRPr="000C0176" w:rsidRDefault="00F80F6D" w:rsidP="00891B9C">
            <w:pPr>
              <w:contextualSpacing/>
              <w:rPr>
                <w:rFonts w:ascii="Calibri" w:hAnsi="Calibri" w:cs="Calibri"/>
                <w:b/>
                <w:bCs/>
                <w:color w:val="000000"/>
                <w:sz w:val="18"/>
                <w:szCs w:val="18"/>
                <w:lang w:bidi="hi-IN"/>
              </w:rPr>
            </w:pPr>
            <w:r w:rsidRPr="000C0176">
              <w:rPr>
                <w:rFonts w:ascii="Calibri" w:hAnsi="Calibri" w:cs="Calibri"/>
                <w:b/>
                <w:bCs/>
                <w:color w:val="000000"/>
                <w:sz w:val="18"/>
                <w:szCs w:val="18"/>
                <w:lang w:bidi="hi-IN"/>
              </w:rPr>
              <w:t xml:space="preserve">Livestock and fisheries </w:t>
            </w:r>
          </w:p>
        </w:tc>
        <w:tc>
          <w:tcPr>
            <w:tcW w:w="1171" w:type="pct"/>
            <w:shd w:val="clear" w:color="auto" w:fill="auto"/>
            <w:noWrap/>
            <w:hideMark/>
          </w:tcPr>
          <w:p w:rsidR="00F80F6D" w:rsidRPr="000C0176" w:rsidRDefault="00F80F6D" w:rsidP="00891B9C">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Dairy farming</w:t>
            </w:r>
          </w:p>
        </w:tc>
        <w:tc>
          <w:tcPr>
            <w:tcW w:w="664" w:type="pct"/>
            <w:shd w:val="clear" w:color="auto" w:fill="auto"/>
            <w:noWrap/>
            <w:hideMark/>
          </w:tcPr>
          <w:p w:rsidR="00F80F6D" w:rsidRPr="000C0176" w:rsidRDefault="00F80F6D" w:rsidP="00891B9C">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468" w:type="pct"/>
            <w:shd w:val="clear" w:color="auto" w:fill="auto"/>
            <w:noWrap/>
            <w:hideMark/>
          </w:tcPr>
          <w:p w:rsidR="00F80F6D" w:rsidRPr="000C0176" w:rsidRDefault="00F80F6D" w:rsidP="00891B9C">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469" w:type="pct"/>
            <w:shd w:val="clear" w:color="auto" w:fill="auto"/>
            <w:noWrap/>
            <w:hideMark/>
          </w:tcPr>
          <w:p w:rsidR="00F80F6D" w:rsidRPr="000C0176" w:rsidRDefault="00F80F6D" w:rsidP="00891B9C">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200" w:type="pct"/>
            <w:shd w:val="clear" w:color="auto" w:fill="auto"/>
            <w:noWrap/>
            <w:hideMark/>
          </w:tcPr>
          <w:p w:rsidR="00F80F6D" w:rsidRPr="000C0176" w:rsidRDefault="00F80F6D" w:rsidP="00891B9C">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28" w:type="pct"/>
            <w:shd w:val="clear" w:color="auto" w:fill="auto"/>
            <w:noWrap/>
            <w:hideMark/>
          </w:tcPr>
          <w:p w:rsidR="00F80F6D" w:rsidRPr="000C0176" w:rsidRDefault="00F80F6D" w:rsidP="00891B9C">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58" w:type="pct"/>
            <w:shd w:val="clear" w:color="auto" w:fill="auto"/>
            <w:noWrap/>
            <w:hideMark/>
          </w:tcPr>
          <w:p w:rsidR="00F80F6D" w:rsidRPr="000C0176" w:rsidRDefault="00F80F6D" w:rsidP="00891B9C">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28" w:type="pct"/>
            <w:shd w:val="clear" w:color="auto" w:fill="auto"/>
            <w:noWrap/>
            <w:hideMark/>
          </w:tcPr>
          <w:p w:rsidR="00F80F6D" w:rsidRPr="000C0176" w:rsidRDefault="00F80F6D" w:rsidP="00891B9C">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58" w:type="pct"/>
            <w:shd w:val="clear" w:color="auto" w:fill="auto"/>
            <w:noWrap/>
            <w:hideMark/>
          </w:tcPr>
          <w:p w:rsidR="00F80F6D" w:rsidRPr="000C0176" w:rsidRDefault="00F80F6D" w:rsidP="00891B9C">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28" w:type="pct"/>
            <w:shd w:val="clear" w:color="auto" w:fill="auto"/>
            <w:noWrap/>
            <w:hideMark/>
          </w:tcPr>
          <w:p w:rsidR="00F80F6D" w:rsidRPr="000C0176" w:rsidRDefault="00F80F6D" w:rsidP="00891B9C">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62" w:type="pct"/>
            <w:shd w:val="clear" w:color="auto" w:fill="auto"/>
            <w:noWrap/>
            <w:hideMark/>
          </w:tcPr>
          <w:p w:rsidR="00F80F6D" w:rsidRPr="000C0176" w:rsidRDefault="00F80F6D" w:rsidP="00891B9C">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43" w:type="pct"/>
            <w:shd w:val="clear" w:color="auto" w:fill="auto"/>
            <w:noWrap/>
            <w:hideMark/>
          </w:tcPr>
          <w:p w:rsidR="00F80F6D" w:rsidRPr="000C0176" w:rsidRDefault="00F80F6D" w:rsidP="00891B9C">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 </w:t>
            </w:r>
          </w:p>
        </w:tc>
      </w:tr>
      <w:tr w:rsidR="00F80F6D" w:rsidRPr="000C0176" w:rsidTr="00172859">
        <w:trPr>
          <w:trHeight w:val="20"/>
        </w:trPr>
        <w:tc>
          <w:tcPr>
            <w:tcW w:w="1023" w:type="pct"/>
            <w:shd w:val="clear" w:color="auto" w:fill="auto"/>
            <w:hideMark/>
          </w:tcPr>
          <w:p w:rsidR="00F80F6D" w:rsidRPr="000C0176" w:rsidRDefault="00F80F6D" w:rsidP="00891B9C">
            <w:pPr>
              <w:contextualSpacing/>
              <w:rPr>
                <w:rFonts w:ascii="Calibri" w:hAnsi="Calibri" w:cs="Calibri"/>
                <w:b/>
                <w:bCs/>
                <w:color w:val="000000"/>
                <w:sz w:val="18"/>
                <w:szCs w:val="18"/>
                <w:lang w:bidi="hi-IN"/>
              </w:rPr>
            </w:pPr>
            <w:r w:rsidRPr="000C0176">
              <w:rPr>
                <w:rFonts w:ascii="Calibri" w:hAnsi="Calibri" w:cs="Calibri"/>
                <w:b/>
                <w:bCs/>
                <w:color w:val="000000"/>
                <w:sz w:val="18"/>
                <w:szCs w:val="18"/>
                <w:lang w:bidi="hi-IN"/>
              </w:rPr>
              <w:t xml:space="preserve">Livestock and fisheries </w:t>
            </w:r>
          </w:p>
        </w:tc>
        <w:tc>
          <w:tcPr>
            <w:tcW w:w="1171" w:type="pct"/>
            <w:shd w:val="clear" w:color="auto" w:fill="auto"/>
            <w:noWrap/>
            <w:hideMark/>
          </w:tcPr>
          <w:p w:rsidR="00F80F6D" w:rsidRPr="000C0176" w:rsidRDefault="00F80F6D" w:rsidP="00891B9C">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Composite fish culture</w:t>
            </w:r>
          </w:p>
        </w:tc>
        <w:tc>
          <w:tcPr>
            <w:tcW w:w="664" w:type="pct"/>
            <w:shd w:val="clear" w:color="auto" w:fill="auto"/>
            <w:noWrap/>
            <w:hideMark/>
          </w:tcPr>
          <w:p w:rsidR="00F80F6D" w:rsidRPr="000C0176" w:rsidRDefault="00F80F6D" w:rsidP="00891B9C">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468" w:type="pct"/>
            <w:shd w:val="clear" w:color="auto" w:fill="auto"/>
            <w:noWrap/>
            <w:hideMark/>
          </w:tcPr>
          <w:p w:rsidR="00F80F6D" w:rsidRPr="000C0176" w:rsidRDefault="00F80F6D" w:rsidP="00891B9C">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469" w:type="pct"/>
            <w:shd w:val="clear" w:color="auto" w:fill="auto"/>
            <w:noWrap/>
            <w:hideMark/>
          </w:tcPr>
          <w:p w:rsidR="00F80F6D" w:rsidRPr="000C0176" w:rsidRDefault="00F80F6D" w:rsidP="00891B9C">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200" w:type="pct"/>
            <w:shd w:val="clear" w:color="auto" w:fill="auto"/>
            <w:noWrap/>
            <w:hideMark/>
          </w:tcPr>
          <w:p w:rsidR="00F80F6D" w:rsidRPr="000C0176" w:rsidRDefault="00F80F6D" w:rsidP="00891B9C">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28" w:type="pct"/>
            <w:shd w:val="clear" w:color="auto" w:fill="auto"/>
            <w:noWrap/>
            <w:hideMark/>
          </w:tcPr>
          <w:p w:rsidR="00F80F6D" w:rsidRPr="000C0176" w:rsidRDefault="00F80F6D" w:rsidP="00891B9C">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58" w:type="pct"/>
            <w:shd w:val="clear" w:color="auto" w:fill="auto"/>
            <w:noWrap/>
            <w:hideMark/>
          </w:tcPr>
          <w:p w:rsidR="00F80F6D" w:rsidRPr="000C0176" w:rsidRDefault="00F80F6D" w:rsidP="00891B9C">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28" w:type="pct"/>
            <w:shd w:val="clear" w:color="auto" w:fill="auto"/>
            <w:noWrap/>
            <w:hideMark/>
          </w:tcPr>
          <w:p w:rsidR="00F80F6D" w:rsidRPr="000C0176" w:rsidRDefault="00F80F6D" w:rsidP="00891B9C">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58" w:type="pct"/>
            <w:shd w:val="clear" w:color="auto" w:fill="auto"/>
            <w:noWrap/>
            <w:hideMark/>
          </w:tcPr>
          <w:p w:rsidR="00F80F6D" w:rsidRPr="000C0176" w:rsidRDefault="00F80F6D" w:rsidP="00891B9C">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28" w:type="pct"/>
            <w:shd w:val="clear" w:color="auto" w:fill="auto"/>
            <w:noWrap/>
            <w:hideMark/>
          </w:tcPr>
          <w:p w:rsidR="00F80F6D" w:rsidRPr="000C0176" w:rsidRDefault="00F80F6D" w:rsidP="00891B9C">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62" w:type="pct"/>
            <w:shd w:val="clear" w:color="auto" w:fill="auto"/>
            <w:noWrap/>
            <w:hideMark/>
          </w:tcPr>
          <w:p w:rsidR="00F80F6D" w:rsidRPr="000C0176" w:rsidRDefault="00F80F6D" w:rsidP="00891B9C">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43" w:type="pct"/>
            <w:shd w:val="clear" w:color="auto" w:fill="auto"/>
            <w:noWrap/>
            <w:hideMark/>
          </w:tcPr>
          <w:p w:rsidR="00F80F6D" w:rsidRPr="000C0176" w:rsidRDefault="00F80F6D" w:rsidP="00891B9C">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 </w:t>
            </w:r>
          </w:p>
        </w:tc>
      </w:tr>
      <w:tr w:rsidR="00F80F6D" w:rsidRPr="000C0176" w:rsidTr="00172859">
        <w:trPr>
          <w:trHeight w:val="20"/>
        </w:trPr>
        <w:tc>
          <w:tcPr>
            <w:tcW w:w="1023" w:type="pct"/>
            <w:shd w:val="clear" w:color="auto" w:fill="auto"/>
            <w:hideMark/>
          </w:tcPr>
          <w:p w:rsidR="00F80F6D" w:rsidRPr="000C0176" w:rsidRDefault="00F80F6D" w:rsidP="00891B9C">
            <w:pPr>
              <w:contextualSpacing/>
              <w:rPr>
                <w:rFonts w:ascii="Calibri" w:hAnsi="Calibri" w:cs="Calibri"/>
                <w:b/>
                <w:bCs/>
                <w:color w:val="000000"/>
                <w:sz w:val="18"/>
                <w:szCs w:val="18"/>
                <w:lang w:bidi="hi-IN"/>
              </w:rPr>
            </w:pPr>
            <w:r w:rsidRPr="000C0176">
              <w:rPr>
                <w:rFonts w:ascii="Calibri" w:hAnsi="Calibri" w:cs="Calibri"/>
                <w:b/>
                <w:bCs/>
                <w:color w:val="000000"/>
                <w:sz w:val="18"/>
                <w:szCs w:val="18"/>
                <w:lang w:bidi="hi-IN"/>
              </w:rPr>
              <w:t xml:space="preserve">Livestock and fisheries </w:t>
            </w:r>
          </w:p>
        </w:tc>
        <w:tc>
          <w:tcPr>
            <w:tcW w:w="1171" w:type="pct"/>
            <w:shd w:val="clear" w:color="auto" w:fill="auto"/>
            <w:noWrap/>
            <w:hideMark/>
          </w:tcPr>
          <w:p w:rsidR="00F80F6D" w:rsidRPr="000C0176" w:rsidRDefault="00F80F6D" w:rsidP="00891B9C">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Sheep and goat rearing</w:t>
            </w:r>
          </w:p>
        </w:tc>
        <w:tc>
          <w:tcPr>
            <w:tcW w:w="664" w:type="pct"/>
            <w:shd w:val="clear" w:color="auto" w:fill="auto"/>
            <w:noWrap/>
            <w:hideMark/>
          </w:tcPr>
          <w:p w:rsidR="00F80F6D" w:rsidRPr="000C0176" w:rsidRDefault="00F80F6D" w:rsidP="00891B9C">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468" w:type="pct"/>
            <w:shd w:val="clear" w:color="auto" w:fill="auto"/>
            <w:noWrap/>
            <w:hideMark/>
          </w:tcPr>
          <w:p w:rsidR="00F80F6D" w:rsidRPr="000C0176" w:rsidRDefault="00F80F6D" w:rsidP="00891B9C">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469" w:type="pct"/>
            <w:shd w:val="clear" w:color="auto" w:fill="auto"/>
            <w:noWrap/>
            <w:hideMark/>
          </w:tcPr>
          <w:p w:rsidR="00F80F6D" w:rsidRPr="000C0176" w:rsidRDefault="00F80F6D" w:rsidP="00891B9C">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200" w:type="pct"/>
            <w:shd w:val="clear" w:color="auto" w:fill="auto"/>
            <w:noWrap/>
            <w:hideMark/>
          </w:tcPr>
          <w:p w:rsidR="00F80F6D" w:rsidRPr="000C0176" w:rsidRDefault="00F80F6D" w:rsidP="00891B9C">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28" w:type="pct"/>
            <w:shd w:val="clear" w:color="auto" w:fill="auto"/>
            <w:noWrap/>
            <w:hideMark/>
          </w:tcPr>
          <w:p w:rsidR="00F80F6D" w:rsidRPr="000C0176" w:rsidRDefault="00F80F6D" w:rsidP="00891B9C">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58" w:type="pct"/>
            <w:shd w:val="clear" w:color="auto" w:fill="auto"/>
            <w:noWrap/>
            <w:hideMark/>
          </w:tcPr>
          <w:p w:rsidR="00F80F6D" w:rsidRPr="000C0176" w:rsidRDefault="00F80F6D" w:rsidP="00891B9C">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28" w:type="pct"/>
            <w:shd w:val="clear" w:color="auto" w:fill="auto"/>
            <w:noWrap/>
            <w:hideMark/>
          </w:tcPr>
          <w:p w:rsidR="00F80F6D" w:rsidRPr="000C0176" w:rsidRDefault="00F80F6D" w:rsidP="00891B9C">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58" w:type="pct"/>
            <w:shd w:val="clear" w:color="auto" w:fill="auto"/>
            <w:noWrap/>
            <w:hideMark/>
          </w:tcPr>
          <w:p w:rsidR="00F80F6D" w:rsidRPr="000C0176" w:rsidRDefault="00F80F6D" w:rsidP="00891B9C">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28" w:type="pct"/>
            <w:shd w:val="clear" w:color="auto" w:fill="auto"/>
            <w:noWrap/>
            <w:hideMark/>
          </w:tcPr>
          <w:p w:rsidR="00F80F6D" w:rsidRPr="000C0176" w:rsidRDefault="00F80F6D" w:rsidP="00891B9C">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62" w:type="pct"/>
            <w:shd w:val="clear" w:color="auto" w:fill="auto"/>
            <w:noWrap/>
            <w:hideMark/>
          </w:tcPr>
          <w:p w:rsidR="00F80F6D" w:rsidRPr="000C0176" w:rsidRDefault="00F80F6D" w:rsidP="00891B9C">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43" w:type="pct"/>
            <w:shd w:val="clear" w:color="auto" w:fill="auto"/>
            <w:noWrap/>
            <w:hideMark/>
          </w:tcPr>
          <w:p w:rsidR="00F80F6D" w:rsidRPr="000C0176" w:rsidRDefault="00F80F6D" w:rsidP="00891B9C">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 </w:t>
            </w:r>
          </w:p>
        </w:tc>
      </w:tr>
      <w:tr w:rsidR="00F80F6D" w:rsidRPr="000C0176" w:rsidTr="00172859">
        <w:trPr>
          <w:trHeight w:val="20"/>
        </w:trPr>
        <w:tc>
          <w:tcPr>
            <w:tcW w:w="1023" w:type="pct"/>
            <w:shd w:val="clear" w:color="auto" w:fill="auto"/>
            <w:hideMark/>
          </w:tcPr>
          <w:p w:rsidR="00F80F6D" w:rsidRPr="000C0176" w:rsidRDefault="00F80F6D" w:rsidP="00891B9C">
            <w:pPr>
              <w:contextualSpacing/>
              <w:rPr>
                <w:rFonts w:ascii="Calibri" w:hAnsi="Calibri" w:cs="Calibri"/>
                <w:b/>
                <w:bCs/>
                <w:color w:val="000000"/>
                <w:sz w:val="18"/>
                <w:szCs w:val="18"/>
                <w:lang w:bidi="hi-IN"/>
              </w:rPr>
            </w:pPr>
            <w:r w:rsidRPr="000C0176">
              <w:rPr>
                <w:rFonts w:ascii="Calibri" w:hAnsi="Calibri" w:cs="Calibri"/>
                <w:b/>
                <w:bCs/>
                <w:color w:val="000000"/>
                <w:sz w:val="18"/>
                <w:szCs w:val="18"/>
                <w:lang w:bidi="hi-IN"/>
              </w:rPr>
              <w:t xml:space="preserve">Livestock and fisheries </w:t>
            </w:r>
          </w:p>
        </w:tc>
        <w:tc>
          <w:tcPr>
            <w:tcW w:w="1171" w:type="pct"/>
            <w:shd w:val="clear" w:color="auto" w:fill="auto"/>
            <w:noWrap/>
            <w:hideMark/>
          </w:tcPr>
          <w:p w:rsidR="00F80F6D" w:rsidRPr="000C0176" w:rsidRDefault="00F80F6D" w:rsidP="00891B9C">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Piggery</w:t>
            </w:r>
          </w:p>
        </w:tc>
        <w:tc>
          <w:tcPr>
            <w:tcW w:w="664" w:type="pct"/>
            <w:shd w:val="clear" w:color="auto" w:fill="auto"/>
            <w:noWrap/>
            <w:hideMark/>
          </w:tcPr>
          <w:p w:rsidR="00F80F6D" w:rsidRPr="000C0176" w:rsidRDefault="00F80F6D" w:rsidP="00891B9C">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468" w:type="pct"/>
            <w:shd w:val="clear" w:color="auto" w:fill="auto"/>
            <w:noWrap/>
            <w:hideMark/>
          </w:tcPr>
          <w:p w:rsidR="00F80F6D" w:rsidRPr="000C0176" w:rsidRDefault="00F80F6D" w:rsidP="00891B9C">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469" w:type="pct"/>
            <w:shd w:val="clear" w:color="auto" w:fill="auto"/>
            <w:noWrap/>
            <w:hideMark/>
          </w:tcPr>
          <w:p w:rsidR="00F80F6D" w:rsidRPr="000C0176" w:rsidRDefault="00F80F6D" w:rsidP="00891B9C">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200" w:type="pct"/>
            <w:shd w:val="clear" w:color="auto" w:fill="auto"/>
            <w:noWrap/>
            <w:hideMark/>
          </w:tcPr>
          <w:p w:rsidR="00F80F6D" w:rsidRPr="000C0176" w:rsidRDefault="00F80F6D" w:rsidP="00891B9C">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28" w:type="pct"/>
            <w:shd w:val="clear" w:color="auto" w:fill="auto"/>
            <w:noWrap/>
            <w:hideMark/>
          </w:tcPr>
          <w:p w:rsidR="00F80F6D" w:rsidRPr="000C0176" w:rsidRDefault="00F80F6D" w:rsidP="00891B9C">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58" w:type="pct"/>
            <w:shd w:val="clear" w:color="auto" w:fill="auto"/>
            <w:noWrap/>
            <w:hideMark/>
          </w:tcPr>
          <w:p w:rsidR="00F80F6D" w:rsidRPr="000C0176" w:rsidRDefault="00F80F6D" w:rsidP="00891B9C">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28" w:type="pct"/>
            <w:shd w:val="clear" w:color="auto" w:fill="auto"/>
            <w:noWrap/>
            <w:hideMark/>
          </w:tcPr>
          <w:p w:rsidR="00F80F6D" w:rsidRPr="000C0176" w:rsidRDefault="00F80F6D" w:rsidP="00891B9C">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58" w:type="pct"/>
            <w:shd w:val="clear" w:color="auto" w:fill="auto"/>
            <w:noWrap/>
            <w:hideMark/>
          </w:tcPr>
          <w:p w:rsidR="00F80F6D" w:rsidRPr="000C0176" w:rsidRDefault="00F80F6D" w:rsidP="00891B9C">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28" w:type="pct"/>
            <w:shd w:val="clear" w:color="auto" w:fill="auto"/>
            <w:noWrap/>
            <w:hideMark/>
          </w:tcPr>
          <w:p w:rsidR="00F80F6D" w:rsidRPr="000C0176" w:rsidRDefault="00F80F6D" w:rsidP="00891B9C">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62" w:type="pct"/>
            <w:shd w:val="clear" w:color="auto" w:fill="auto"/>
            <w:noWrap/>
            <w:hideMark/>
          </w:tcPr>
          <w:p w:rsidR="00F80F6D" w:rsidRPr="000C0176" w:rsidRDefault="00F80F6D" w:rsidP="00891B9C">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43" w:type="pct"/>
            <w:shd w:val="clear" w:color="auto" w:fill="auto"/>
            <w:noWrap/>
            <w:hideMark/>
          </w:tcPr>
          <w:p w:rsidR="00F80F6D" w:rsidRPr="000C0176" w:rsidRDefault="00F80F6D" w:rsidP="00891B9C">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 </w:t>
            </w:r>
          </w:p>
        </w:tc>
      </w:tr>
      <w:tr w:rsidR="00F80F6D" w:rsidRPr="000C0176" w:rsidTr="00172859">
        <w:trPr>
          <w:trHeight w:val="20"/>
        </w:trPr>
        <w:tc>
          <w:tcPr>
            <w:tcW w:w="1023" w:type="pct"/>
            <w:shd w:val="clear" w:color="auto" w:fill="auto"/>
            <w:hideMark/>
          </w:tcPr>
          <w:p w:rsidR="00F80F6D" w:rsidRPr="000C0176" w:rsidRDefault="00F80F6D" w:rsidP="00891B9C">
            <w:pPr>
              <w:contextualSpacing/>
              <w:rPr>
                <w:rFonts w:ascii="Calibri" w:hAnsi="Calibri" w:cs="Calibri"/>
                <w:b/>
                <w:bCs/>
                <w:color w:val="000000"/>
                <w:sz w:val="18"/>
                <w:szCs w:val="18"/>
                <w:lang w:bidi="hi-IN"/>
              </w:rPr>
            </w:pPr>
            <w:r w:rsidRPr="000C0176">
              <w:rPr>
                <w:rFonts w:ascii="Calibri" w:hAnsi="Calibri" w:cs="Calibri"/>
                <w:b/>
                <w:bCs/>
                <w:color w:val="000000"/>
                <w:sz w:val="18"/>
                <w:szCs w:val="18"/>
                <w:lang w:bidi="hi-IN"/>
              </w:rPr>
              <w:t xml:space="preserve">Livestock and fisheries </w:t>
            </w:r>
          </w:p>
        </w:tc>
        <w:tc>
          <w:tcPr>
            <w:tcW w:w="1171" w:type="pct"/>
            <w:shd w:val="clear" w:color="auto" w:fill="auto"/>
            <w:noWrap/>
            <w:hideMark/>
          </w:tcPr>
          <w:p w:rsidR="00F80F6D" w:rsidRPr="000C0176" w:rsidRDefault="00F80F6D" w:rsidP="00891B9C">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Poultry farming</w:t>
            </w:r>
          </w:p>
        </w:tc>
        <w:tc>
          <w:tcPr>
            <w:tcW w:w="664" w:type="pct"/>
            <w:shd w:val="clear" w:color="auto" w:fill="auto"/>
            <w:noWrap/>
            <w:hideMark/>
          </w:tcPr>
          <w:p w:rsidR="00F80F6D" w:rsidRPr="000C0176" w:rsidRDefault="00F80F6D" w:rsidP="00891B9C">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468" w:type="pct"/>
            <w:shd w:val="clear" w:color="auto" w:fill="auto"/>
            <w:noWrap/>
            <w:hideMark/>
          </w:tcPr>
          <w:p w:rsidR="00F80F6D" w:rsidRPr="000C0176" w:rsidRDefault="00F80F6D" w:rsidP="00891B9C">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469" w:type="pct"/>
            <w:shd w:val="clear" w:color="auto" w:fill="auto"/>
            <w:noWrap/>
            <w:hideMark/>
          </w:tcPr>
          <w:p w:rsidR="00F80F6D" w:rsidRPr="000C0176" w:rsidRDefault="00F80F6D" w:rsidP="00891B9C">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200" w:type="pct"/>
            <w:shd w:val="clear" w:color="auto" w:fill="auto"/>
            <w:noWrap/>
            <w:hideMark/>
          </w:tcPr>
          <w:p w:rsidR="00F80F6D" w:rsidRPr="000C0176" w:rsidRDefault="00F80F6D" w:rsidP="00891B9C">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28" w:type="pct"/>
            <w:shd w:val="clear" w:color="auto" w:fill="auto"/>
            <w:noWrap/>
            <w:hideMark/>
          </w:tcPr>
          <w:p w:rsidR="00F80F6D" w:rsidRPr="000C0176" w:rsidRDefault="00F80F6D" w:rsidP="00891B9C">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58" w:type="pct"/>
            <w:shd w:val="clear" w:color="auto" w:fill="auto"/>
            <w:noWrap/>
            <w:hideMark/>
          </w:tcPr>
          <w:p w:rsidR="00F80F6D" w:rsidRPr="000C0176" w:rsidRDefault="00F80F6D" w:rsidP="00891B9C">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28" w:type="pct"/>
            <w:shd w:val="clear" w:color="auto" w:fill="auto"/>
            <w:noWrap/>
            <w:hideMark/>
          </w:tcPr>
          <w:p w:rsidR="00F80F6D" w:rsidRPr="000C0176" w:rsidRDefault="00F80F6D" w:rsidP="00891B9C">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58" w:type="pct"/>
            <w:shd w:val="clear" w:color="auto" w:fill="auto"/>
            <w:noWrap/>
            <w:hideMark/>
          </w:tcPr>
          <w:p w:rsidR="00F80F6D" w:rsidRPr="000C0176" w:rsidRDefault="00F80F6D" w:rsidP="00891B9C">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28" w:type="pct"/>
            <w:shd w:val="clear" w:color="auto" w:fill="auto"/>
            <w:noWrap/>
            <w:hideMark/>
          </w:tcPr>
          <w:p w:rsidR="00F80F6D" w:rsidRPr="000C0176" w:rsidRDefault="00F80F6D" w:rsidP="00891B9C">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62" w:type="pct"/>
            <w:shd w:val="clear" w:color="auto" w:fill="auto"/>
            <w:noWrap/>
            <w:hideMark/>
          </w:tcPr>
          <w:p w:rsidR="00F80F6D" w:rsidRPr="000C0176" w:rsidRDefault="00F80F6D" w:rsidP="00891B9C">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43" w:type="pct"/>
            <w:shd w:val="clear" w:color="auto" w:fill="auto"/>
            <w:noWrap/>
            <w:hideMark/>
          </w:tcPr>
          <w:p w:rsidR="00F80F6D" w:rsidRPr="000C0176" w:rsidRDefault="00F80F6D" w:rsidP="00891B9C">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 </w:t>
            </w:r>
          </w:p>
        </w:tc>
      </w:tr>
      <w:tr w:rsidR="00F80F6D" w:rsidRPr="000C0176" w:rsidTr="00172859">
        <w:trPr>
          <w:trHeight w:val="20"/>
        </w:trPr>
        <w:tc>
          <w:tcPr>
            <w:tcW w:w="1023" w:type="pct"/>
            <w:shd w:val="clear" w:color="auto" w:fill="auto"/>
            <w:hideMark/>
          </w:tcPr>
          <w:p w:rsidR="00F80F6D" w:rsidRPr="000C0176" w:rsidRDefault="00F80F6D" w:rsidP="00891B9C">
            <w:pPr>
              <w:contextualSpacing/>
              <w:rPr>
                <w:rFonts w:ascii="Calibri" w:hAnsi="Calibri" w:cs="Calibri"/>
                <w:b/>
                <w:bCs/>
                <w:color w:val="000000"/>
                <w:sz w:val="18"/>
                <w:szCs w:val="18"/>
                <w:lang w:bidi="hi-IN"/>
              </w:rPr>
            </w:pPr>
            <w:r w:rsidRPr="000C0176">
              <w:rPr>
                <w:rFonts w:ascii="Calibri" w:hAnsi="Calibri" w:cs="Calibri"/>
                <w:b/>
                <w:bCs/>
                <w:color w:val="000000"/>
                <w:sz w:val="18"/>
                <w:szCs w:val="18"/>
                <w:lang w:bidi="hi-IN"/>
              </w:rPr>
              <w:t xml:space="preserve">Livestock and fisheries </w:t>
            </w:r>
          </w:p>
        </w:tc>
        <w:tc>
          <w:tcPr>
            <w:tcW w:w="1171" w:type="pct"/>
            <w:shd w:val="clear" w:color="auto" w:fill="auto"/>
            <w:noWrap/>
            <w:hideMark/>
          </w:tcPr>
          <w:p w:rsidR="00F80F6D" w:rsidRPr="000C0176" w:rsidRDefault="00F80F6D" w:rsidP="00891B9C">
            <w:pPr>
              <w:contextualSpacing/>
              <w:rPr>
                <w:rFonts w:ascii="Calibri" w:hAnsi="Calibri" w:cs="Calibri"/>
                <w:b/>
                <w:bCs/>
                <w:color w:val="000000"/>
                <w:sz w:val="18"/>
                <w:szCs w:val="18"/>
                <w:lang w:bidi="hi-IN"/>
              </w:rPr>
            </w:pPr>
            <w:r w:rsidRPr="000C0176">
              <w:rPr>
                <w:rFonts w:ascii="Calibri" w:hAnsi="Calibri" w:cs="Calibri"/>
                <w:b/>
                <w:bCs/>
                <w:color w:val="000000"/>
                <w:sz w:val="18"/>
                <w:szCs w:val="18"/>
                <w:lang w:bidi="hi-IN"/>
              </w:rPr>
              <w:t>Others</w:t>
            </w:r>
            <w:r w:rsidRPr="000C0176">
              <w:rPr>
                <w:rFonts w:ascii="Calibri" w:hAnsi="Calibri" w:cs="Calibri"/>
                <w:b/>
                <w:bCs/>
                <w:color w:val="FF0000"/>
                <w:sz w:val="18"/>
                <w:szCs w:val="18"/>
                <w:lang w:bidi="hi-IN"/>
              </w:rPr>
              <w:t>(Pl. Specify)</w:t>
            </w:r>
          </w:p>
        </w:tc>
        <w:tc>
          <w:tcPr>
            <w:tcW w:w="664" w:type="pct"/>
            <w:shd w:val="clear" w:color="auto" w:fill="auto"/>
            <w:noWrap/>
            <w:hideMark/>
          </w:tcPr>
          <w:p w:rsidR="00F80F6D" w:rsidRPr="000C0176" w:rsidRDefault="00F80F6D" w:rsidP="00891B9C">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468" w:type="pct"/>
            <w:shd w:val="clear" w:color="auto" w:fill="auto"/>
            <w:noWrap/>
            <w:hideMark/>
          </w:tcPr>
          <w:p w:rsidR="00F80F6D" w:rsidRPr="000C0176" w:rsidRDefault="00F80F6D" w:rsidP="00891B9C">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469" w:type="pct"/>
            <w:shd w:val="clear" w:color="auto" w:fill="auto"/>
            <w:noWrap/>
            <w:hideMark/>
          </w:tcPr>
          <w:p w:rsidR="00F80F6D" w:rsidRPr="000C0176" w:rsidRDefault="00F80F6D" w:rsidP="00891B9C">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200" w:type="pct"/>
            <w:shd w:val="clear" w:color="auto" w:fill="auto"/>
            <w:noWrap/>
            <w:hideMark/>
          </w:tcPr>
          <w:p w:rsidR="00F80F6D" w:rsidRPr="000C0176" w:rsidRDefault="00F80F6D" w:rsidP="00891B9C">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28" w:type="pct"/>
            <w:shd w:val="clear" w:color="auto" w:fill="auto"/>
            <w:noWrap/>
            <w:hideMark/>
          </w:tcPr>
          <w:p w:rsidR="00F80F6D" w:rsidRPr="000C0176" w:rsidRDefault="00F80F6D" w:rsidP="00891B9C">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58" w:type="pct"/>
            <w:shd w:val="clear" w:color="auto" w:fill="auto"/>
            <w:noWrap/>
            <w:hideMark/>
          </w:tcPr>
          <w:p w:rsidR="00F80F6D" w:rsidRPr="000C0176" w:rsidRDefault="00F80F6D" w:rsidP="00891B9C">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28" w:type="pct"/>
            <w:shd w:val="clear" w:color="auto" w:fill="auto"/>
            <w:noWrap/>
            <w:hideMark/>
          </w:tcPr>
          <w:p w:rsidR="00F80F6D" w:rsidRPr="000C0176" w:rsidRDefault="00F80F6D" w:rsidP="00891B9C">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58" w:type="pct"/>
            <w:shd w:val="clear" w:color="auto" w:fill="auto"/>
            <w:noWrap/>
            <w:hideMark/>
          </w:tcPr>
          <w:p w:rsidR="00F80F6D" w:rsidRPr="000C0176" w:rsidRDefault="00F80F6D" w:rsidP="00891B9C">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28" w:type="pct"/>
            <w:shd w:val="clear" w:color="auto" w:fill="auto"/>
            <w:noWrap/>
            <w:hideMark/>
          </w:tcPr>
          <w:p w:rsidR="00F80F6D" w:rsidRPr="000C0176" w:rsidRDefault="00F80F6D" w:rsidP="00891B9C">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62" w:type="pct"/>
            <w:shd w:val="clear" w:color="auto" w:fill="auto"/>
            <w:noWrap/>
            <w:hideMark/>
          </w:tcPr>
          <w:p w:rsidR="00F80F6D" w:rsidRPr="000C0176" w:rsidRDefault="00F80F6D" w:rsidP="00891B9C">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43" w:type="pct"/>
            <w:shd w:val="clear" w:color="auto" w:fill="auto"/>
            <w:noWrap/>
            <w:hideMark/>
          </w:tcPr>
          <w:p w:rsidR="00F80F6D" w:rsidRPr="000C0176" w:rsidRDefault="00F80F6D" w:rsidP="00891B9C">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 </w:t>
            </w:r>
          </w:p>
        </w:tc>
      </w:tr>
      <w:tr w:rsidR="00F80F6D" w:rsidRPr="000C0176" w:rsidTr="00172859">
        <w:trPr>
          <w:trHeight w:val="20"/>
        </w:trPr>
        <w:tc>
          <w:tcPr>
            <w:tcW w:w="1023" w:type="pct"/>
            <w:shd w:val="clear" w:color="auto" w:fill="auto"/>
            <w:noWrap/>
            <w:hideMark/>
          </w:tcPr>
          <w:p w:rsidR="00F80F6D" w:rsidRPr="000C0176" w:rsidRDefault="00F80F6D" w:rsidP="00891B9C">
            <w:pPr>
              <w:contextualSpacing/>
              <w:rPr>
                <w:rFonts w:ascii="Calibri" w:hAnsi="Calibri" w:cs="Calibri"/>
                <w:b/>
                <w:bCs/>
                <w:color w:val="000000"/>
                <w:sz w:val="18"/>
                <w:szCs w:val="18"/>
                <w:lang w:bidi="hi-IN"/>
              </w:rPr>
            </w:pPr>
            <w:r w:rsidRPr="000C0176">
              <w:rPr>
                <w:rFonts w:ascii="Calibri" w:hAnsi="Calibri" w:cs="Calibri"/>
                <w:b/>
                <w:bCs/>
                <w:color w:val="000000"/>
                <w:sz w:val="18"/>
                <w:szCs w:val="18"/>
                <w:lang w:bidi="hi-IN"/>
              </w:rPr>
              <w:t>Income generation activities</w:t>
            </w:r>
          </w:p>
        </w:tc>
        <w:tc>
          <w:tcPr>
            <w:tcW w:w="1171" w:type="pct"/>
            <w:shd w:val="clear" w:color="auto" w:fill="auto"/>
            <w:noWrap/>
            <w:hideMark/>
          </w:tcPr>
          <w:p w:rsidR="00F80F6D" w:rsidRPr="000C0176" w:rsidRDefault="00F80F6D" w:rsidP="00891B9C">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Vermi-composting</w:t>
            </w:r>
          </w:p>
        </w:tc>
        <w:tc>
          <w:tcPr>
            <w:tcW w:w="664" w:type="pct"/>
            <w:shd w:val="clear" w:color="auto" w:fill="auto"/>
            <w:noWrap/>
            <w:hideMark/>
          </w:tcPr>
          <w:p w:rsidR="00F80F6D" w:rsidRPr="000C0176" w:rsidRDefault="00F80F6D" w:rsidP="00891B9C">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468" w:type="pct"/>
            <w:shd w:val="clear" w:color="auto" w:fill="auto"/>
            <w:noWrap/>
            <w:hideMark/>
          </w:tcPr>
          <w:p w:rsidR="00F80F6D" w:rsidRPr="000C0176" w:rsidRDefault="00F80F6D" w:rsidP="00891B9C">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469" w:type="pct"/>
            <w:shd w:val="clear" w:color="auto" w:fill="auto"/>
            <w:noWrap/>
            <w:hideMark/>
          </w:tcPr>
          <w:p w:rsidR="00F80F6D" w:rsidRPr="000C0176" w:rsidRDefault="00F80F6D" w:rsidP="00891B9C">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200" w:type="pct"/>
            <w:shd w:val="clear" w:color="auto" w:fill="auto"/>
            <w:noWrap/>
            <w:hideMark/>
          </w:tcPr>
          <w:p w:rsidR="00F80F6D" w:rsidRPr="000C0176" w:rsidRDefault="00F80F6D" w:rsidP="00891B9C">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28" w:type="pct"/>
            <w:shd w:val="clear" w:color="auto" w:fill="auto"/>
            <w:noWrap/>
            <w:hideMark/>
          </w:tcPr>
          <w:p w:rsidR="00F80F6D" w:rsidRPr="000C0176" w:rsidRDefault="00F80F6D" w:rsidP="00891B9C">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58" w:type="pct"/>
            <w:shd w:val="clear" w:color="auto" w:fill="auto"/>
            <w:noWrap/>
            <w:hideMark/>
          </w:tcPr>
          <w:p w:rsidR="00F80F6D" w:rsidRPr="000C0176" w:rsidRDefault="00F80F6D" w:rsidP="00891B9C">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28" w:type="pct"/>
            <w:shd w:val="clear" w:color="auto" w:fill="auto"/>
            <w:noWrap/>
            <w:hideMark/>
          </w:tcPr>
          <w:p w:rsidR="00F80F6D" w:rsidRPr="000C0176" w:rsidRDefault="00F80F6D" w:rsidP="00891B9C">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58" w:type="pct"/>
            <w:shd w:val="clear" w:color="auto" w:fill="auto"/>
            <w:noWrap/>
            <w:hideMark/>
          </w:tcPr>
          <w:p w:rsidR="00F80F6D" w:rsidRPr="000C0176" w:rsidRDefault="00F80F6D" w:rsidP="00891B9C">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28" w:type="pct"/>
            <w:shd w:val="clear" w:color="auto" w:fill="auto"/>
            <w:noWrap/>
            <w:hideMark/>
          </w:tcPr>
          <w:p w:rsidR="00F80F6D" w:rsidRPr="000C0176" w:rsidRDefault="00F80F6D" w:rsidP="00891B9C">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62" w:type="pct"/>
            <w:shd w:val="clear" w:color="auto" w:fill="auto"/>
            <w:noWrap/>
            <w:hideMark/>
          </w:tcPr>
          <w:p w:rsidR="00F80F6D" w:rsidRPr="000C0176" w:rsidRDefault="00F80F6D" w:rsidP="00891B9C">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43" w:type="pct"/>
            <w:shd w:val="clear" w:color="auto" w:fill="auto"/>
            <w:noWrap/>
            <w:hideMark/>
          </w:tcPr>
          <w:p w:rsidR="00F80F6D" w:rsidRPr="000C0176" w:rsidRDefault="00F80F6D" w:rsidP="00891B9C">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 </w:t>
            </w:r>
          </w:p>
        </w:tc>
      </w:tr>
      <w:tr w:rsidR="00F80F6D" w:rsidRPr="000C0176" w:rsidTr="00172859">
        <w:trPr>
          <w:trHeight w:val="20"/>
        </w:trPr>
        <w:tc>
          <w:tcPr>
            <w:tcW w:w="1023" w:type="pct"/>
            <w:shd w:val="clear" w:color="auto" w:fill="auto"/>
            <w:noWrap/>
            <w:hideMark/>
          </w:tcPr>
          <w:p w:rsidR="00F80F6D" w:rsidRPr="000C0176" w:rsidRDefault="00F80F6D" w:rsidP="00891B9C">
            <w:pPr>
              <w:contextualSpacing/>
              <w:rPr>
                <w:rFonts w:ascii="Calibri" w:hAnsi="Calibri" w:cs="Calibri"/>
                <w:b/>
                <w:bCs/>
                <w:color w:val="000000"/>
                <w:sz w:val="18"/>
                <w:szCs w:val="18"/>
                <w:lang w:bidi="hi-IN"/>
              </w:rPr>
            </w:pPr>
            <w:r w:rsidRPr="000C0176">
              <w:rPr>
                <w:rFonts w:ascii="Calibri" w:hAnsi="Calibri" w:cs="Calibri"/>
                <w:b/>
                <w:bCs/>
                <w:color w:val="000000"/>
                <w:sz w:val="18"/>
                <w:szCs w:val="18"/>
                <w:lang w:bidi="hi-IN"/>
              </w:rPr>
              <w:t>Income generation activities</w:t>
            </w:r>
          </w:p>
        </w:tc>
        <w:tc>
          <w:tcPr>
            <w:tcW w:w="1171" w:type="pct"/>
            <w:shd w:val="clear" w:color="auto" w:fill="auto"/>
            <w:noWrap/>
            <w:hideMark/>
          </w:tcPr>
          <w:p w:rsidR="00F80F6D" w:rsidRPr="000C0176" w:rsidRDefault="00F80F6D" w:rsidP="00891B9C">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 xml:space="preserve">Production of bio-agents, bio-pesticides, </w:t>
            </w:r>
          </w:p>
        </w:tc>
        <w:tc>
          <w:tcPr>
            <w:tcW w:w="664" w:type="pct"/>
            <w:shd w:val="clear" w:color="auto" w:fill="auto"/>
            <w:noWrap/>
            <w:hideMark/>
          </w:tcPr>
          <w:p w:rsidR="00F80F6D" w:rsidRPr="000C0176" w:rsidRDefault="00F80F6D" w:rsidP="00891B9C">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468" w:type="pct"/>
            <w:shd w:val="clear" w:color="auto" w:fill="auto"/>
            <w:noWrap/>
            <w:hideMark/>
          </w:tcPr>
          <w:p w:rsidR="00F80F6D" w:rsidRPr="000C0176" w:rsidRDefault="00F80F6D" w:rsidP="00891B9C">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469" w:type="pct"/>
            <w:shd w:val="clear" w:color="auto" w:fill="auto"/>
            <w:noWrap/>
            <w:hideMark/>
          </w:tcPr>
          <w:p w:rsidR="00F80F6D" w:rsidRPr="000C0176" w:rsidRDefault="00F80F6D" w:rsidP="00891B9C">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200" w:type="pct"/>
            <w:shd w:val="clear" w:color="auto" w:fill="auto"/>
            <w:noWrap/>
            <w:hideMark/>
          </w:tcPr>
          <w:p w:rsidR="00F80F6D" w:rsidRPr="000C0176" w:rsidRDefault="00F80F6D" w:rsidP="00891B9C">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28" w:type="pct"/>
            <w:shd w:val="clear" w:color="auto" w:fill="auto"/>
            <w:noWrap/>
            <w:hideMark/>
          </w:tcPr>
          <w:p w:rsidR="00F80F6D" w:rsidRPr="000C0176" w:rsidRDefault="00F80F6D" w:rsidP="00891B9C">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58" w:type="pct"/>
            <w:shd w:val="clear" w:color="auto" w:fill="auto"/>
            <w:noWrap/>
            <w:hideMark/>
          </w:tcPr>
          <w:p w:rsidR="00F80F6D" w:rsidRPr="000C0176" w:rsidRDefault="00F80F6D" w:rsidP="00891B9C">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28" w:type="pct"/>
            <w:shd w:val="clear" w:color="auto" w:fill="auto"/>
            <w:noWrap/>
            <w:hideMark/>
          </w:tcPr>
          <w:p w:rsidR="00F80F6D" w:rsidRPr="000C0176" w:rsidRDefault="00F80F6D" w:rsidP="00891B9C">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58" w:type="pct"/>
            <w:shd w:val="clear" w:color="auto" w:fill="auto"/>
            <w:noWrap/>
            <w:hideMark/>
          </w:tcPr>
          <w:p w:rsidR="00F80F6D" w:rsidRPr="000C0176" w:rsidRDefault="00F80F6D" w:rsidP="00891B9C">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28" w:type="pct"/>
            <w:shd w:val="clear" w:color="auto" w:fill="auto"/>
            <w:noWrap/>
            <w:hideMark/>
          </w:tcPr>
          <w:p w:rsidR="00F80F6D" w:rsidRPr="000C0176" w:rsidRDefault="00F80F6D" w:rsidP="00891B9C">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62" w:type="pct"/>
            <w:shd w:val="clear" w:color="auto" w:fill="auto"/>
            <w:noWrap/>
            <w:hideMark/>
          </w:tcPr>
          <w:p w:rsidR="00F80F6D" w:rsidRPr="000C0176" w:rsidRDefault="00F80F6D" w:rsidP="00891B9C">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43" w:type="pct"/>
            <w:shd w:val="clear" w:color="auto" w:fill="auto"/>
            <w:noWrap/>
            <w:hideMark/>
          </w:tcPr>
          <w:p w:rsidR="00F80F6D" w:rsidRPr="000C0176" w:rsidRDefault="00F80F6D" w:rsidP="00891B9C">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 </w:t>
            </w:r>
          </w:p>
        </w:tc>
      </w:tr>
      <w:tr w:rsidR="00F80F6D" w:rsidRPr="000C0176" w:rsidTr="00172859">
        <w:trPr>
          <w:trHeight w:val="20"/>
        </w:trPr>
        <w:tc>
          <w:tcPr>
            <w:tcW w:w="1023" w:type="pct"/>
            <w:shd w:val="clear" w:color="auto" w:fill="auto"/>
            <w:noWrap/>
            <w:hideMark/>
          </w:tcPr>
          <w:p w:rsidR="00F80F6D" w:rsidRPr="000C0176" w:rsidRDefault="00F80F6D" w:rsidP="00891B9C">
            <w:pPr>
              <w:contextualSpacing/>
              <w:rPr>
                <w:rFonts w:ascii="Calibri" w:hAnsi="Calibri" w:cs="Calibri"/>
                <w:b/>
                <w:bCs/>
                <w:color w:val="000000"/>
                <w:sz w:val="18"/>
                <w:szCs w:val="18"/>
                <w:lang w:bidi="hi-IN"/>
              </w:rPr>
            </w:pPr>
            <w:r w:rsidRPr="000C0176">
              <w:rPr>
                <w:rFonts w:ascii="Calibri" w:hAnsi="Calibri" w:cs="Calibri"/>
                <w:b/>
                <w:bCs/>
                <w:color w:val="000000"/>
                <w:sz w:val="18"/>
                <w:szCs w:val="18"/>
                <w:lang w:bidi="hi-IN"/>
              </w:rPr>
              <w:t>Income generation activities</w:t>
            </w:r>
          </w:p>
        </w:tc>
        <w:tc>
          <w:tcPr>
            <w:tcW w:w="1171" w:type="pct"/>
            <w:shd w:val="clear" w:color="auto" w:fill="auto"/>
            <w:noWrap/>
            <w:hideMark/>
          </w:tcPr>
          <w:p w:rsidR="00F80F6D" w:rsidRPr="000C0176" w:rsidRDefault="00F80F6D" w:rsidP="00891B9C">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Bio-fertilizers etc.</w:t>
            </w:r>
          </w:p>
        </w:tc>
        <w:tc>
          <w:tcPr>
            <w:tcW w:w="664" w:type="pct"/>
            <w:shd w:val="clear" w:color="auto" w:fill="auto"/>
            <w:noWrap/>
            <w:hideMark/>
          </w:tcPr>
          <w:p w:rsidR="00F80F6D" w:rsidRPr="000C0176" w:rsidRDefault="00F80F6D" w:rsidP="00891B9C">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468" w:type="pct"/>
            <w:shd w:val="clear" w:color="auto" w:fill="auto"/>
            <w:noWrap/>
            <w:hideMark/>
          </w:tcPr>
          <w:p w:rsidR="00F80F6D" w:rsidRPr="000C0176" w:rsidRDefault="00F80F6D" w:rsidP="00891B9C">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469" w:type="pct"/>
            <w:shd w:val="clear" w:color="auto" w:fill="auto"/>
            <w:noWrap/>
            <w:hideMark/>
          </w:tcPr>
          <w:p w:rsidR="00F80F6D" w:rsidRPr="000C0176" w:rsidRDefault="00F80F6D" w:rsidP="00891B9C">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200" w:type="pct"/>
            <w:shd w:val="clear" w:color="auto" w:fill="auto"/>
            <w:noWrap/>
            <w:hideMark/>
          </w:tcPr>
          <w:p w:rsidR="00F80F6D" w:rsidRPr="000C0176" w:rsidRDefault="00F80F6D" w:rsidP="00891B9C">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28" w:type="pct"/>
            <w:shd w:val="clear" w:color="auto" w:fill="auto"/>
            <w:noWrap/>
            <w:hideMark/>
          </w:tcPr>
          <w:p w:rsidR="00F80F6D" w:rsidRPr="000C0176" w:rsidRDefault="00F80F6D" w:rsidP="00891B9C">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58" w:type="pct"/>
            <w:shd w:val="clear" w:color="auto" w:fill="auto"/>
            <w:noWrap/>
            <w:hideMark/>
          </w:tcPr>
          <w:p w:rsidR="00F80F6D" w:rsidRPr="000C0176" w:rsidRDefault="00F80F6D" w:rsidP="00891B9C">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28" w:type="pct"/>
            <w:shd w:val="clear" w:color="auto" w:fill="auto"/>
            <w:noWrap/>
            <w:hideMark/>
          </w:tcPr>
          <w:p w:rsidR="00F80F6D" w:rsidRPr="000C0176" w:rsidRDefault="00F80F6D" w:rsidP="00891B9C">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58" w:type="pct"/>
            <w:shd w:val="clear" w:color="auto" w:fill="auto"/>
            <w:noWrap/>
            <w:hideMark/>
          </w:tcPr>
          <w:p w:rsidR="00F80F6D" w:rsidRPr="000C0176" w:rsidRDefault="00F80F6D" w:rsidP="00891B9C">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28" w:type="pct"/>
            <w:shd w:val="clear" w:color="auto" w:fill="auto"/>
            <w:noWrap/>
            <w:hideMark/>
          </w:tcPr>
          <w:p w:rsidR="00F80F6D" w:rsidRPr="000C0176" w:rsidRDefault="00F80F6D" w:rsidP="00891B9C">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62" w:type="pct"/>
            <w:shd w:val="clear" w:color="auto" w:fill="auto"/>
            <w:noWrap/>
            <w:hideMark/>
          </w:tcPr>
          <w:p w:rsidR="00F80F6D" w:rsidRPr="000C0176" w:rsidRDefault="00F80F6D" w:rsidP="00891B9C">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43" w:type="pct"/>
            <w:shd w:val="clear" w:color="auto" w:fill="auto"/>
            <w:noWrap/>
            <w:hideMark/>
          </w:tcPr>
          <w:p w:rsidR="00F80F6D" w:rsidRPr="000C0176" w:rsidRDefault="00F80F6D" w:rsidP="00891B9C">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 </w:t>
            </w:r>
          </w:p>
        </w:tc>
      </w:tr>
      <w:tr w:rsidR="00F80F6D" w:rsidRPr="000C0176" w:rsidTr="00172859">
        <w:trPr>
          <w:trHeight w:val="20"/>
        </w:trPr>
        <w:tc>
          <w:tcPr>
            <w:tcW w:w="1023" w:type="pct"/>
            <w:shd w:val="clear" w:color="auto" w:fill="auto"/>
            <w:noWrap/>
            <w:hideMark/>
          </w:tcPr>
          <w:p w:rsidR="00F80F6D" w:rsidRPr="000C0176" w:rsidRDefault="00F80F6D" w:rsidP="00891B9C">
            <w:pPr>
              <w:contextualSpacing/>
              <w:rPr>
                <w:rFonts w:ascii="Calibri" w:hAnsi="Calibri" w:cs="Calibri"/>
                <w:b/>
                <w:bCs/>
                <w:color w:val="000000"/>
                <w:sz w:val="18"/>
                <w:szCs w:val="18"/>
                <w:lang w:bidi="hi-IN"/>
              </w:rPr>
            </w:pPr>
            <w:r w:rsidRPr="000C0176">
              <w:rPr>
                <w:rFonts w:ascii="Calibri" w:hAnsi="Calibri" w:cs="Calibri"/>
                <w:b/>
                <w:bCs/>
                <w:color w:val="000000"/>
                <w:sz w:val="18"/>
                <w:szCs w:val="18"/>
                <w:lang w:bidi="hi-IN"/>
              </w:rPr>
              <w:t>Income generation activities</w:t>
            </w:r>
          </w:p>
        </w:tc>
        <w:tc>
          <w:tcPr>
            <w:tcW w:w="1171" w:type="pct"/>
            <w:shd w:val="clear" w:color="auto" w:fill="auto"/>
            <w:noWrap/>
            <w:hideMark/>
          </w:tcPr>
          <w:p w:rsidR="00F80F6D" w:rsidRPr="000C0176" w:rsidRDefault="00F80F6D" w:rsidP="00891B9C">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Repair and maintenance of farm machinery &amp; implements</w:t>
            </w:r>
          </w:p>
        </w:tc>
        <w:tc>
          <w:tcPr>
            <w:tcW w:w="664" w:type="pct"/>
            <w:shd w:val="clear" w:color="auto" w:fill="auto"/>
            <w:noWrap/>
            <w:hideMark/>
          </w:tcPr>
          <w:p w:rsidR="00F80F6D" w:rsidRPr="000C0176" w:rsidRDefault="00F80F6D" w:rsidP="00891B9C">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468" w:type="pct"/>
            <w:shd w:val="clear" w:color="auto" w:fill="auto"/>
            <w:noWrap/>
            <w:hideMark/>
          </w:tcPr>
          <w:p w:rsidR="00F80F6D" w:rsidRPr="000C0176" w:rsidRDefault="00F80F6D" w:rsidP="00891B9C">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469" w:type="pct"/>
            <w:shd w:val="clear" w:color="auto" w:fill="auto"/>
            <w:noWrap/>
            <w:hideMark/>
          </w:tcPr>
          <w:p w:rsidR="00F80F6D" w:rsidRPr="000C0176" w:rsidRDefault="00F80F6D" w:rsidP="00891B9C">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200" w:type="pct"/>
            <w:shd w:val="clear" w:color="auto" w:fill="auto"/>
            <w:noWrap/>
            <w:hideMark/>
          </w:tcPr>
          <w:p w:rsidR="00F80F6D" w:rsidRPr="000C0176" w:rsidRDefault="00F80F6D" w:rsidP="00891B9C">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28" w:type="pct"/>
            <w:shd w:val="clear" w:color="auto" w:fill="auto"/>
            <w:noWrap/>
            <w:hideMark/>
          </w:tcPr>
          <w:p w:rsidR="00F80F6D" w:rsidRPr="000C0176" w:rsidRDefault="00F80F6D" w:rsidP="00891B9C">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58" w:type="pct"/>
            <w:shd w:val="clear" w:color="auto" w:fill="auto"/>
            <w:noWrap/>
            <w:hideMark/>
          </w:tcPr>
          <w:p w:rsidR="00F80F6D" w:rsidRPr="000C0176" w:rsidRDefault="00F80F6D" w:rsidP="00891B9C">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28" w:type="pct"/>
            <w:shd w:val="clear" w:color="auto" w:fill="auto"/>
            <w:noWrap/>
            <w:hideMark/>
          </w:tcPr>
          <w:p w:rsidR="00F80F6D" w:rsidRPr="000C0176" w:rsidRDefault="00F80F6D" w:rsidP="00891B9C">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58" w:type="pct"/>
            <w:shd w:val="clear" w:color="auto" w:fill="auto"/>
            <w:noWrap/>
            <w:hideMark/>
          </w:tcPr>
          <w:p w:rsidR="00F80F6D" w:rsidRPr="000C0176" w:rsidRDefault="00F80F6D" w:rsidP="00891B9C">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28" w:type="pct"/>
            <w:shd w:val="clear" w:color="auto" w:fill="auto"/>
            <w:noWrap/>
            <w:hideMark/>
          </w:tcPr>
          <w:p w:rsidR="00F80F6D" w:rsidRPr="000C0176" w:rsidRDefault="00F80F6D" w:rsidP="00891B9C">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62" w:type="pct"/>
            <w:shd w:val="clear" w:color="auto" w:fill="auto"/>
            <w:noWrap/>
            <w:hideMark/>
          </w:tcPr>
          <w:p w:rsidR="00F80F6D" w:rsidRPr="000C0176" w:rsidRDefault="00F80F6D" w:rsidP="00891B9C">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43" w:type="pct"/>
            <w:shd w:val="clear" w:color="auto" w:fill="auto"/>
            <w:noWrap/>
            <w:hideMark/>
          </w:tcPr>
          <w:p w:rsidR="00F80F6D" w:rsidRPr="000C0176" w:rsidRDefault="00F80F6D" w:rsidP="00891B9C">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 </w:t>
            </w:r>
          </w:p>
        </w:tc>
      </w:tr>
      <w:tr w:rsidR="00F80F6D" w:rsidRPr="000C0176" w:rsidTr="00172859">
        <w:trPr>
          <w:trHeight w:val="20"/>
        </w:trPr>
        <w:tc>
          <w:tcPr>
            <w:tcW w:w="1023" w:type="pct"/>
            <w:shd w:val="clear" w:color="auto" w:fill="auto"/>
            <w:noWrap/>
            <w:hideMark/>
          </w:tcPr>
          <w:p w:rsidR="00F80F6D" w:rsidRPr="000C0176" w:rsidRDefault="00F80F6D" w:rsidP="00891B9C">
            <w:pPr>
              <w:contextualSpacing/>
              <w:rPr>
                <w:rFonts w:ascii="Calibri" w:hAnsi="Calibri" w:cs="Calibri"/>
                <w:b/>
                <w:bCs/>
                <w:color w:val="000000"/>
                <w:sz w:val="18"/>
                <w:szCs w:val="18"/>
                <w:lang w:bidi="hi-IN"/>
              </w:rPr>
            </w:pPr>
            <w:r w:rsidRPr="000C0176">
              <w:rPr>
                <w:rFonts w:ascii="Calibri" w:hAnsi="Calibri" w:cs="Calibri"/>
                <w:b/>
                <w:bCs/>
                <w:color w:val="000000"/>
                <w:sz w:val="18"/>
                <w:szCs w:val="18"/>
                <w:lang w:bidi="hi-IN"/>
              </w:rPr>
              <w:t>Income generation activities</w:t>
            </w:r>
          </w:p>
        </w:tc>
        <w:tc>
          <w:tcPr>
            <w:tcW w:w="1171" w:type="pct"/>
            <w:shd w:val="clear" w:color="auto" w:fill="auto"/>
            <w:noWrap/>
            <w:hideMark/>
          </w:tcPr>
          <w:p w:rsidR="00F80F6D" w:rsidRPr="000C0176" w:rsidRDefault="00F80F6D" w:rsidP="00891B9C">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Rural Crafts</w:t>
            </w:r>
          </w:p>
        </w:tc>
        <w:tc>
          <w:tcPr>
            <w:tcW w:w="664" w:type="pct"/>
            <w:shd w:val="clear" w:color="auto" w:fill="auto"/>
            <w:noWrap/>
            <w:hideMark/>
          </w:tcPr>
          <w:p w:rsidR="00F80F6D" w:rsidRPr="000C0176" w:rsidRDefault="00F80F6D" w:rsidP="00891B9C">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468" w:type="pct"/>
            <w:shd w:val="clear" w:color="auto" w:fill="auto"/>
            <w:noWrap/>
            <w:hideMark/>
          </w:tcPr>
          <w:p w:rsidR="00F80F6D" w:rsidRPr="000C0176" w:rsidRDefault="00F80F6D" w:rsidP="00891B9C">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469" w:type="pct"/>
            <w:shd w:val="clear" w:color="auto" w:fill="auto"/>
            <w:noWrap/>
            <w:hideMark/>
          </w:tcPr>
          <w:p w:rsidR="00F80F6D" w:rsidRPr="000C0176" w:rsidRDefault="00F80F6D" w:rsidP="00891B9C">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200" w:type="pct"/>
            <w:shd w:val="clear" w:color="auto" w:fill="auto"/>
            <w:noWrap/>
            <w:hideMark/>
          </w:tcPr>
          <w:p w:rsidR="00F80F6D" w:rsidRPr="000C0176" w:rsidRDefault="00F80F6D" w:rsidP="00891B9C">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28" w:type="pct"/>
            <w:shd w:val="clear" w:color="auto" w:fill="auto"/>
            <w:noWrap/>
            <w:hideMark/>
          </w:tcPr>
          <w:p w:rsidR="00F80F6D" w:rsidRPr="000C0176" w:rsidRDefault="00F80F6D" w:rsidP="00891B9C">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58" w:type="pct"/>
            <w:shd w:val="clear" w:color="auto" w:fill="auto"/>
            <w:noWrap/>
            <w:hideMark/>
          </w:tcPr>
          <w:p w:rsidR="00F80F6D" w:rsidRPr="000C0176" w:rsidRDefault="00F80F6D" w:rsidP="00891B9C">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28" w:type="pct"/>
            <w:shd w:val="clear" w:color="auto" w:fill="auto"/>
            <w:noWrap/>
            <w:hideMark/>
          </w:tcPr>
          <w:p w:rsidR="00F80F6D" w:rsidRPr="000C0176" w:rsidRDefault="00F80F6D" w:rsidP="00891B9C">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58" w:type="pct"/>
            <w:shd w:val="clear" w:color="auto" w:fill="auto"/>
            <w:noWrap/>
            <w:hideMark/>
          </w:tcPr>
          <w:p w:rsidR="00F80F6D" w:rsidRPr="000C0176" w:rsidRDefault="00F80F6D" w:rsidP="00891B9C">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28" w:type="pct"/>
            <w:shd w:val="clear" w:color="auto" w:fill="auto"/>
            <w:noWrap/>
            <w:hideMark/>
          </w:tcPr>
          <w:p w:rsidR="00F80F6D" w:rsidRPr="000C0176" w:rsidRDefault="00F80F6D" w:rsidP="00891B9C">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62" w:type="pct"/>
            <w:shd w:val="clear" w:color="auto" w:fill="auto"/>
            <w:noWrap/>
            <w:hideMark/>
          </w:tcPr>
          <w:p w:rsidR="00F80F6D" w:rsidRPr="000C0176" w:rsidRDefault="00F80F6D" w:rsidP="00891B9C">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43" w:type="pct"/>
            <w:shd w:val="clear" w:color="auto" w:fill="auto"/>
            <w:noWrap/>
            <w:hideMark/>
          </w:tcPr>
          <w:p w:rsidR="00F80F6D" w:rsidRPr="000C0176" w:rsidRDefault="00F80F6D" w:rsidP="00891B9C">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 </w:t>
            </w:r>
          </w:p>
        </w:tc>
      </w:tr>
      <w:tr w:rsidR="00F80F6D" w:rsidRPr="000C0176" w:rsidTr="00172859">
        <w:trPr>
          <w:trHeight w:val="20"/>
        </w:trPr>
        <w:tc>
          <w:tcPr>
            <w:tcW w:w="1023" w:type="pct"/>
            <w:shd w:val="clear" w:color="auto" w:fill="auto"/>
            <w:noWrap/>
            <w:hideMark/>
          </w:tcPr>
          <w:p w:rsidR="00F80F6D" w:rsidRPr="000C0176" w:rsidRDefault="00F80F6D" w:rsidP="00891B9C">
            <w:pPr>
              <w:contextualSpacing/>
              <w:rPr>
                <w:rFonts w:ascii="Calibri" w:hAnsi="Calibri" w:cs="Calibri"/>
                <w:b/>
                <w:bCs/>
                <w:color w:val="000000"/>
                <w:sz w:val="18"/>
                <w:szCs w:val="18"/>
                <w:lang w:bidi="hi-IN"/>
              </w:rPr>
            </w:pPr>
            <w:r w:rsidRPr="000C0176">
              <w:rPr>
                <w:rFonts w:ascii="Calibri" w:hAnsi="Calibri" w:cs="Calibri"/>
                <w:b/>
                <w:bCs/>
                <w:color w:val="000000"/>
                <w:sz w:val="18"/>
                <w:szCs w:val="18"/>
                <w:lang w:bidi="hi-IN"/>
              </w:rPr>
              <w:t>Income generation activities</w:t>
            </w:r>
          </w:p>
        </w:tc>
        <w:tc>
          <w:tcPr>
            <w:tcW w:w="1171" w:type="pct"/>
            <w:shd w:val="clear" w:color="auto" w:fill="auto"/>
            <w:noWrap/>
            <w:hideMark/>
          </w:tcPr>
          <w:p w:rsidR="00F80F6D" w:rsidRPr="000C0176" w:rsidRDefault="00F80F6D" w:rsidP="00891B9C">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Seed production</w:t>
            </w:r>
          </w:p>
        </w:tc>
        <w:tc>
          <w:tcPr>
            <w:tcW w:w="664" w:type="pct"/>
            <w:shd w:val="clear" w:color="auto" w:fill="auto"/>
            <w:noWrap/>
            <w:hideMark/>
          </w:tcPr>
          <w:p w:rsidR="00F80F6D" w:rsidRPr="000C0176" w:rsidRDefault="00F80F6D" w:rsidP="00891B9C">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468" w:type="pct"/>
            <w:shd w:val="clear" w:color="auto" w:fill="auto"/>
            <w:noWrap/>
            <w:hideMark/>
          </w:tcPr>
          <w:p w:rsidR="00F80F6D" w:rsidRPr="000C0176" w:rsidRDefault="00F80F6D" w:rsidP="00891B9C">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469" w:type="pct"/>
            <w:shd w:val="clear" w:color="auto" w:fill="auto"/>
            <w:noWrap/>
            <w:hideMark/>
          </w:tcPr>
          <w:p w:rsidR="00F80F6D" w:rsidRPr="000C0176" w:rsidRDefault="00F80F6D" w:rsidP="00891B9C">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200" w:type="pct"/>
            <w:shd w:val="clear" w:color="auto" w:fill="auto"/>
            <w:noWrap/>
            <w:hideMark/>
          </w:tcPr>
          <w:p w:rsidR="00F80F6D" w:rsidRPr="000C0176" w:rsidRDefault="00F80F6D" w:rsidP="00891B9C">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28" w:type="pct"/>
            <w:shd w:val="clear" w:color="auto" w:fill="auto"/>
            <w:noWrap/>
            <w:hideMark/>
          </w:tcPr>
          <w:p w:rsidR="00F80F6D" w:rsidRPr="000C0176" w:rsidRDefault="00F80F6D" w:rsidP="00891B9C">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58" w:type="pct"/>
            <w:shd w:val="clear" w:color="auto" w:fill="auto"/>
            <w:noWrap/>
            <w:hideMark/>
          </w:tcPr>
          <w:p w:rsidR="00F80F6D" w:rsidRPr="000C0176" w:rsidRDefault="00F80F6D" w:rsidP="00891B9C">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28" w:type="pct"/>
            <w:shd w:val="clear" w:color="auto" w:fill="auto"/>
            <w:noWrap/>
            <w:hideMark/>
          </w:tcPr>
          <w:p w:rsidR="00F80F6D" w:rsidRPr="000C0176" w:rsidRDefault="00F80F6D" w:rsidP="00891B9C">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58" w:type="pct"/>
            <w:shd w:val="clear" w:color="auto" w:fill="auto"/>
            <w:noWrap/>
            <w:hideMark/>
          </w:tcPr>
          <w:p w:rsidR="00F80F6D" w:rsidRPr="000C0176" w:rsidRDefault="00F80F6D" w:rsidP="00891B9C">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28" w:type="pct"/>
            <w:shd w:val="clear" w:color="auto" w:fill="auto"/>
            <w:noWrap/>
            <w:hideMark/>
          </w:tcPr>
          <w:p w:rsidR="00F80F6D" w:rsidRPr="000C0176" w:rsidRDefault="00F80F6D" w:rsidP="00891B9C">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62" w:type="pct"/>
            <w:shd w:val="clear" w:color="auto" w:fill="auto"/>
            <w:noWrap/>
            <w:hideMark/>
          </w:tcPr>
          <w:p w:rsidR="00F80F6D" w:rsidRPr="000C0176" w:rsidRDefault="00F80F6D" w:rsidP="00891B9C">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43" w:type="pct"/>
            <w:shd w:val="clear" w:color="auto" w:fill="auto"/>
            <w:noWrap/>
            <w:hideMark/>
          </w:tcPr>
          <w:p w:rsidR="00F80F6D" w:rsidRPr="000C0176" w:rsidRDefault="00F80F6D" w:rsidP="00891B9C">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 </w:t>
            </w:r>
          </w:p>
        </w:tc>
      </w:tr>
      <w:tr w:rsidR="00F80F6D" w:rsidRPr="000C0176" w:rsidTr="00172859">
        <w:trPr>
          <w:trHeight w:val="20"/>
        </w:trPr>
        <w:tc>
          <w:tcPr>
            <w:tcW w:w="1023" w:type="pct"/>
            <w:shd w:val="clear" w:color="auto" w:fill="auto"/>
            <w:noWrap/>
            <w:hideMark/>
          </w:tcPr>
          <w:p w:rsidR="00F80F6D" w:rsidRPr="000C0176" w:rsidRDefault="00F80F6D" w:rsidP="00891B9C">
            <w:pPr>
              <w:contextualSpacing/>
              <w:rPr>
                <w:rFonts w:ascii="Calibri" w:hAnsi="Calibri" w:cs="Calibri"/>
                <w:b/>
                <w:bCs/>
                <w:color w:val="000000"/>
                <w:sz w:val="18"/>
                <w:szCs w:val="18"/>
                <w:lang w:bidi="hi-IN"/>
              </w:rPr>
            </w:pPr>
            <w:r w:rsidRPr="000C0176">
              <w:rPr>
                <w:rFonts w:ascii="Calibri" w:hAnsi="Calibri" w:cs="Calibri"/>
                <w:b/>
                <w:bCs/>
                <w:color w:val="000000"/>
                <w:sz w:val="18"/>
                <w:szCs w:val="18"/>
                <w:lang w:bidi="hi-IN"/>
              </w:rPr>
              <w:t>Income generation activities</w:t>
            </w:r>
          </w:p>
        </w:tc>
        <w:tc>
          <w:tcPr>
            <w:tcW w:w="1171" w:type="pct"/>
            <w:shd w:val="clear" w:color="auto" w:fill="auto"/>
            <w:noWrap/>
            <w:hideMark/>
          </w:tcPr>
          <w:p w:rsidR="00F80F6D" w:rsidRPr="000C0176" w:rsidRDefault="00F80F6D" w:rsidP="00891B9C">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Sericulture</w:t>
            </w:r>
          </w:p>
        </w:tc>
        <w:tc>
          <w:tcPr>
            <w:tcW w:w="664" w:type="pct"/>
            <w:shd w:val="clear" w:color="auto" w:fill="auto"/>
            <w:noWrap/>
            <w:hideMark/>
          </w:tcPr>
          <w:p w:rsidR="00F80F6D" w:rsidRPr="000C0176" w:rsidRDefault="00F80F6D" w:rsidP="00891B9C">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468" w:type="pct"/>
            <w:shd w:val="clear" w:color="auto" w:fill="auto"/>
            <w:noWrap/>
            <w:hideMark/>
          </w:tcPr>
          <w:p w:rsidR="00F80F6D" w:rsidRPr="000C0176" w:rsidRDefault="00F80F6D" w:rsidP="00891B9C">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469" w:type="pct"/>
            <w:shd w:val="clear" w:color="auto" w:fill="auto"/>
            <w:noWrap/>
            <w:hideMark/>
          </w:tcPr>
          <w:p w:rsidR="00F80F6D" w:rsidRPr="000C0176" w:rsidRDefault="00F80F6D" w:rsidP="00891B9C">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200" w:type="pct"/>
            <w:shd w:val="clear" w:color="auto" w:fill="auto"/>
            <w:noWrap/>
            <w:hideMark/>
          </w:tcPr>
          <w:p w:rsidR="00F80F6D" w:rsidRPr="000C0176" w:rsidRDefault="00F80F6D" w:rsidP="00891B9C">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28" w:type="pct"/>
            <w:shd w:val="clear" w:color="auto" w:fill="auto"/>
            <w:noWrap/>
            <w:hideMark/>
          </w:tcPr>
          <w:p w:rsidR="00F80F6D" w:rsidRPr="000C0176" w:rsidRDefault="00F80F6D" w:rsidP="00891B9C">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58" w:type="pct"/>
            <w:shd w:val="clear" w:color="auto" w:fill="auto"/>
            <w:noWrap/>
            <w:hideMark/>
          </w:tcPr>
          <w:p w:rsidR="00F80F6D" w:rsidRPr="000C0176" w:rsidRDefault="00F80F6D" w:rsidP="00891B9C">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28" w:type="pct"/>
            <w:shd w:val="clear" w:color="auto" w:fill="auto"/>
            <w:noWrap/>
            <w:hideMark/>
          </w:tcPr>
          <w:p w:rsidR="00F80F6D" w:rsidRPr="000C0176" w:rsidRDefault="00F80F6D" w:rsidP="00891B9C">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58" w:type="pct"/>
            <w:shd w:val="clear" w:color="auto" w:fill="auto"/>
            <w:noWrap/>
            <w:hideMark/>
          </w:tcPr>
          <w:p w:rsidR="00F80F6D" w:rsidRPr="000C0176" w:rsidRDefault="00F80F6D" w:rsidP="00891B9C">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28" w:type="pct"/>
            <w:shd w:val="clear" w:color="auto" w:fill="auto"/>
            <w:noWrap/>
            <w:hideMark/>
          </w:tcPr>
          <w:p w:rsidR="00F80F6D" w:rsidRPr="000C0176" w:rsidRDefault="00F80F6D" w:rsidP="00891B9C">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62" w:type="pct"/>
            <w:shd w:val="clear" w:color="auto" w:fill="auto"/>
            <w:noWrap/>
            <w:hideMark/>
          </w:tcPr>
          <w:p w:rsidR="00F80F6D" w:rsidRPr="000C0176" w:rsidRDefault="00F80F6D" w:rsidP="00891B9C">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43" w:type="pct"/>
            <w:shd w:val="clear" w:color="auto" w:fill="auto"/>
            <w:noWrap/>
            <w:hideMark/>
          </w:tcPr>
          <w:p w:rsidR="00F80F6D" w:rsidRPr="000C0176" w:rsidRDefault="00F80F6D" w:rsidP="00891B9C">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 </w:t>
            </w:r>
          </w:p>
        </w:tc>
      </w:tr>
      <w:tr w:rsidR="00F80F6D" w:rsidRPr="000C0176" w:rsidTr="00172859">
        <w:trPr>
          <w:trHeight w:val="20"/>
        </w:trPr>
        <w:tc>
          <w:tcPr>
            <w:tcW w:w="1023" w:type="pct"/>
            <w:shd w:val="clear" w:color="auto" w:fill="auto"/>
            <w:noWrap/>
            <w:hideMark/>
          </w:tcPr>
          <w:p w:rsidR="00F80F6D" w:rsidRPr="000C0176" w:rsidRDefault="00F80F6D" w:rsidP="00891B9C">
            <w:pPr>
              <w:contextualSpacing/>
              <w:rPr>
                <w:rFonts w:ascii="Calibri" w:hAnsi="Calibri" w:cs="Calibri"/>
                <w:b/>
                <w:bCs/>
                <w:color w:val="000000"/>
                <w:sz w:val="18"/>
                <w:szCs w:val="18"/>
                <w:lang w:bidi="hi-IN"/>
              </w:rPr>
            </w:pPr>
            <w:r w:rsidRPr="000C0176">
              <w:rPr>
                <w:rFonts w:ascii="Calibri" w:hAnsi="Calibri" w:cs="Calibri"/>
                <w:b/>
                <w:bCs/>
                <w:color w:val="000000"/>
                <w:sz w:val="18"/>
                <w:szCs w:val="18"/>
                <w:lang w:bidi="hi-IN"/>
              </w:rPr>
              <w:t>Income generation activities</w:t>
            </w:r>
          </w:p>
        </w:tc>
        <w:tc>
          <w:tcPr>
            <w:tcW w:w="1171" w:type="pct"/>
            <w:shd w:val="clear" w:color="auto" w:fill="auto"/>
            <w:noWrap/>
            <w:hideMark/>
          </w:tcPr>
          <w:p w:rsidR="00F80F6D" w:rsidRPr="000C0176" w:rsidRDefault="00F80F6D" w:rsidP="00891B9C">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Mushroom cultivation</w:t>
            </w:r>
          </w:p>
        </w:tc>
        <w:tc>
          <w:tcPr>
            <w:tcW w:w="664" w:type="pct"/>
            <w:shd w:val="clear" w:color="auto" w:fill="auto"/>
            <w:noWrap/>
            <w:hideMark/>
          </w:tcPr>
          <w:p w:rsidR="00F80F6D" w:rsidRPr="000C0176" w:rsidRDefault="00F80F6D" w:rsidP="009141E6">
            <w:pPr>
              <w:contextualSpacing/>
              <w:jc w:val="center"/>
              <w:rPr>
                <w:rFonts w:ascii="Calibri" w:hAnsi="Calibri" w:cs="Calibri"/>
                <w:color w:val="000000"/>
                <w:sz w:val="18"/>
                <w:szCs w:val="18"/>
                <w:lang w:bidi="hi-IN"/>
              </w:rPr>
            </w:pPr>
            <w:r>
              <w:rPr>
                <w:rFonts w:ascii="Calibri" w:hAnsi="Calibri" w:cs="Calibri"/>
                <w:color w:val="000000"/>
                <w:sz w:val="18"/>
                <w:szCs w:val="18"/>
                <w:lang w:bidi="hi-IN"/>
              </w:rPr>
              <w:t>Production of Oyster mushroom</w:t>
            </w:r>
          </w:p>
        </w:tc>
        <w:tc>
          <w:tcPr>
            <w:tcW w:w="468" w:type="pct"/>
            <w:shd w:val="clear" w:color="auto" w:fill="auto"/>
            <w:noWrap/>
            <w:hideMark/>
          </w:tcPr>
          <w:p w:rsidR="00F80F6D" w:rsidRPr="000C0176" w:rsidRDefault="00F80F6D" w:rsidP="009141E6">
            <w:pPr>
              <w:contextualSpacing/>
              <w:jc w:val="center"/>
              <w:rPr>
                <w:rFonts w:ascii="Calibri" w:hAnsi="Calibri" w:cs="Calibri"/>
                <w:color w:val="000000"/>
                <w:sz w:val="18"/>
                <w:szCs w:val="18"/>
                <w:lang w:bidi="hi-IN"/>
              </w:rPr>
            </w:pPr>
            <w:r>
              <w:rPr>
                <w:rFonts w:ascii="Calibri" w:hAnsi="Calibri" w:cs="Calibri"/>
                <w:color w:val="000000"/>
                <w:sz w:val="18"/>
                <w:szCs w:val="18"/>
                <w:lang w:bidi="hi-IN"/>
              </w:rPr>
              <w:t>01</w:t>
            </w:r>
            <w:r w:rsidRPr="000C0176">
              <w:rPr>
                <w:rFonts w:ascii="Calibri" w:hAnsi="Calibri" w:cs="Calibri"/>
                <w:color w:val="000000"/>
                <w:sz w:val="18"/>
                <w:szCs w:val="18"/>
                <w:lang w:bidi="hi-IN"/>
              </w:rPr>
              <w:t> </w:t>
            </w:r>
          </w:p>
        </w:tc>
        <w:tc>
          <w:tcPr>
            <w:tcW w:w="469" w:type="pct"/>
            <w:shd w:val="clear" w:color="auto" w:fill="auto"/>
            <w:noWrap/>
            <w:hideMark/>
          </w:tcPr>
          <w:p w:rsidR="00F80F6D" w:rsidRPr="000C0176" w:rsidRDefault="00F80F6D" w:rsidP="009141E6">
            <w:pPr>
              <w:contextualSpacing/>
              <w:jc w:val="center"/>
              <w:rPr>
                <w:rFonts w:ascii="Calibri" w:hAnsi="Calibri" w:cs="Calibri"/>
                <w:color w:val="000000"/>
                <w:sz w:val="18"/>
                <w:szCs w:val="18"/>
                <w:lang w:bidi="hi-IN"/>
              </w:rPr>
            </w:pPr>
            <w:r>
              <w:rPr>
                <w:rFonts w:ascii="Calibri" w:hAnsi="Calibri" w:cs="Calibri"/>
                <w:color w:val="000000"/>
                <w:sz w:val="18"/>
                <w:szCs w:val="18"/>
                <w:lang w:bidi="hi-IN"/>
              </w:rPr>
              <w:t>01</w:t>
            </w:r>
            <w:r w:rsidRPr="000C0176">
              <w:rPr>
                <w:rFonts w:ascii="Calibri" w:hAnsi="Calibri" w:cs="Calibri"/>
                <w:color w:val="000000"/>
                <w:sz w:val="18"/>
                <w:szCs w:val="18"/>
                <w:lang w:bidi="hi-IN"/>
              </w:rPr>
              <w:t> </w:t>
            </w:r>
          </w:p>
        </w:tc>
        <w:tc>
          <w:tcPr>
            <w:tcW w:w="200" w:type="pct"/>
            <w:shd w:val="clear" w:color="auto" w:fill="auto"/>
            <w:noWrap/>
            <w:hideMark/>
          </w:tcPr>
          <w:p w:rsidR="00F80F6D" w:rsidRPr="000C0176" w:rsidRDefault="00F80F6D" w:rsidP="009141E6">
            <w:pPr>
              <w:contextualSpacing/>
              <w:jc w:val="center"/>
              <w:rPr>
                <w:rFonts w:ascii="Calibri" w:hAnsi="Calibri" w:cs="Calibri"/>
                <w:color w:val="000000"/>
                <w:sz w:val="18"/>
                <w:szCs w:val="18"/>
                <w:lang w:bidi="hi-IN"/>
              </w:rPr>
            </w:pPr>
            <w:r>
              <w:rPr>
                <w:rFonts w:ascii="Calibri" w:hAnsi="Calibri" w:cs="Calibri"/>
                <w:color w:val="000000"/>
                <w:sz w:val="18"/>
                <w:szCs w:val="18"/>
                <w:lang w:bidi="hi-IN"/>
              </w:rPr>
              <w:t>0</w:t>
            </w:r>
          </w:p>
        </w:tc>
        <w:tc>
          <w:tcPr>
            <w:tcW w:w="128" w:type="pct"/>
            <w:shd w:val="clear" w:color="auto" w:fill="auto"/>
            <w:noWrap/>
            <w:hideMark/>
          </w:tcPr>
          <w:p w:rsidR="00F80F6D" w:rsidRPr="000C0176" w:rsidRDefault="00F80F6D" w:rsidP="009141E6">
            <w:pPr>
              <w:contextualSpacing/>
              <w:jc w:val="center"/>
              <w:rPr>
                <w:rFonts w:ascii="Calibri" w:hAnsi="Calibri" w:cs="Calibri"/>
                <w:color w:val="000000"/>
                <w:sz w:val="18"/>
                <w:szCs w:val="18"/>
                <w:lang w:bidi="hi-IN"/>
              </w:rPr>
            </w:pPr>
            <w:r>
              <w:rPr>
                <w:rFonts w:ascii="Calibri" w:hAnsi="Calibri" w:cs="Calibri"/>
                <w:color w:val="000000"/>
                <w:sz w:val="18"/>
                <w:szCs w:val="18"/>
                <w:lang w:bidi="hi-IN"/>
              </w:rPr>
              <w:t>2</w:t>
            </w:r>
          </w:p>
        </w:tc>
        <w:tc>
          <w:tcPr>
            <w:tcW w:w="158" w:type="pct"/>
            <w:shd w:val="clear" w:color="auto" w:fill="auto"/>
            <w:noWrap/>
            <w:hideMark/>
          </w:tcPr>
          <w:p w:rsidR="00F80F6D" w:rsidRPr="000C0176" w:rsidRDefault="00F80F6D" w:rsidP="009141E6">
            <w:pPr>
              <w:contextualSpacing/>
              <w:jc w:val="center"/>
              <w:rPr>
                <w:rFonts w:ascii="Calibri" w:hAnsi="Calibri" w:cs="Calibri"/>
                <w:color w:val="000000"/>
                <w:sz w:val="18"/>
                <w:szCs w:val="18"/>
                <w:lang w:bidi="hi-IN"/>
              </w:rPr>
            </w:pPr>
            <w:r>
              <w:rPr>
                <w:rFonts w:ascii="Calibri" w:hAnsi="Calibri" w:cs="Calibri"/>
                <w:color w:val="000000"/>
                <w:sz w:val="18"/>
                <w:szCs w:val="18"/>
                <w:lang w:bidi="hi-IN"/>
              </w:rPr>
              <w:t>0</w:t>
            </w:r>
          </w:p>
        </w:tc>
        <w:tc>
          <w:tcPr>
            <w:tcW w:w="128" w:type="pct"/>
            <w:shd w:val="clear" w:color="auto" w:fill="auto"/>
            <w:noWrap/>
            <w:hideMark/>
          </w:tcPr>
          <w:p w:rsidR="00F80F6D" w:rsidRPr="000C0176" w:rsidRDefault="00F80F6D" w:rsidP="009141E6">
            <w:pPr>
              <w:contextualSpacing/>
              <w:jc w:val="center"/>
              <w:rPr>
                <w:rFonts w:ascii="Calibri" w:hAnsi="Calibri" w:cs="Calibri"/>
                <w:color w:val="000000"/>
                <w:sz w:val="18"/>
                <w:szCs w:val="18"/>
                <w:lang w:bidi="hi-IN"/>
              </w:rPr>
            </w:pPr>
            <w:r>
              <w:rPr>
                <w:rFonts w:ascii="Calibri" w:hAnsi="Calibri" w:cs="Calibri"/>
                <w:color w:val="000000"/>
                <w:sz w:val="18"/>
                <w:szCs w:val="18"/>
                <w:lang w:bidi="hi-IN"/>
              </w:rPr>
              <w:t>2</w:t>
            </w:r>
          </w:p>
        </w:tc>
        <w:tc>
          <w:tcPr>
            <w:tcW w:w="158" w:type="pct"/>
            <w:shd w:val="clear" w:color="auto" w:fill="auto"/>
            <w:noWrap/>
            <w:hideMark/>
          </w:tcPr>
          <w:p w:rsidR="00F80F6D" w:rsidRPr="000C0176" w:rsidRDefault="00F80F6D" w:rsidP="009141E6">
            <w:pPr>
              <w:contextualSpacing/>
              <w:jc w:val="center"/>
              <w:rPr>
                <w:rFonts w:ascii="Calibri" w:hAnsi="Calibri" w:cs="Calibri"/>
                <w:color w:val="000000"/>
                <w:sz w:val="18"/>
                <w:szCs w:val="18"/>
                <w:lang w:bidi="hi-IN"/>
              </w:rPr>
            </w:pPr>
            <w:r>
              <w:rPr>
                <w:rFonts w:ascii="Calibri" w:hAnsi="Calibri" w:cs="Calibri"/>
                <w:color w:val="000000"/>
                <w:sz w:val="18"/>
                <w:szCs w:val="18"/>
                <w:lang w:bidi="hi-IN"/>
              </w:rPr>
              <w:t>0</w:t>
            </w:r>
            <w:r w:rsidRPr="000C0176">
              <w:rPr>
                <w:rFonts w:ascii="Calibri" w:hAnsi="Calibri" w:cs="Calibri"/>
                <w:color w:val="000000"/>
                <w:sz w:val="18"/>
                <w:szCs w:val="18"/>
                <w:lang w:bidi="hi-IN"/>
              </w:rPr>
              <w:t> </w:t>
            </w:r>
          </w:p>
        </w:tc>
        <w:tc>
          <w:tcPr>
            <w:tcW w:w="128" w:type="pct"/>
            <w:shd w:val="clear" w:color="auto" w:fill="auto"/>
            <w:noWrap/>
            <w:hideMark/>
          </w:tcPr>
          <w:p w:rsidR="00F80F6D" w:rsidRPr="000C0176" w:rsidRDefault="00F80F6D" w:rsidP="009141E6">
            <w:pPr>
              <w:contextualSpacing/>
              <w:jc w:val="center"/>
              <w:rPr>
                <w:rFonts w:ascii="Calibri" w:hAnsi="Calibri" w:cs="Calibri"/>
                <w:color w:val="000000"/>
                <w:sz w:val="18"/>
                <w:szCs w:val="18"/>
                <w:lang w:bidi="hi-IN"/>
              </w:rPr>
            </w:pPr>
            <w:r w:rsidRPr="000C0176">
              <w:rPr>
                <w:rFonts w:ascii="Calibri" w:hAnsi="Calibri" w:cs="Calibri"/>
                <w:color w:val="000000"/>
                <w:sz w:val="18"/>
                <w:szCs w:val="18"/>
                <w:lang w:bidi="hi-IN"/>
              </w:rPr>
              <w:t> </w:t>
            </w:r>
            <w:r>
              <w:rPr>
                <w:rFonts w:ascii="Calibri" w:hAnsi="Calibri" w:cs="Calibri"/>
                <w:color w:val="000000"/>
                <w:sz w:val="18"/>
                <w:szCs w:val="18"/>
                <w:lang w:bidi="hi-IN"/>
              </w:rPr>
              <w:t>12</w:t>
            </w:r>
          </w:p>
        </w:tc>
        <w:tc>
          <w:tcPr>
            <w:tcW w:w="162" w:type="pct"/>
            <w:shd w:val="clear" w:color="auto" w:fill="auto"/>
            <w:noWrap/>
            <w:hideMark/>
          </w:tcPr>
          <w:p w:rsidR="00F80F6D" w:rsidRPr="000C0176" w:rsidRDefault="00F80F6D" w:rsidP="009141E6">
            <w:pPr>
              <w:contextualSpacing/>
              <w:jc w:val="center"/>
              <w:rPr>
                <w:rFonts w:ascii="Calibri" w:hAnsi="Calibri" w:cs="Calibri"/>
                <w:color w:val="000000"/>
                <w:sz w:val="18"/>
                <w:szCs w:val="18"/>
                <w:lang w:bidi="hi-IN"/>
              </w:rPr>
            </w:pPr>
            <w:r>
              <w:rPr>
                <w:rFonts w:ascii="Calibri" w:hAnsi="Calibri" w:cs="Calibri"/>
                <w:color w:val="000000"/>
                <w:sz w:val="18"/>
                <w:szCs w:val="18"/>
                <w:lang w:bidi="hi-IN"/>
              </w:rPr>
              <w:t>0</w:t>
            </w:r>
            <w:r w:rsidRPr="000C0176">
              <w:rPr>
                <w:rFonts w:ascii="Calibri" w:hAnsi="Calibri" w:cs="Calibri"/>
                <w:color w:val="000000"/>
                <w:sz w:val="18"/>
                <w:szCs w:val="18"/>
                <w:lang w:bidi="hi-IN"/>
              </w:rPr>
              <w:t> </w:t>
            </w:r>
          </w:p>
        </w:tc>
        <w:tc>
          <w:tcPr>
            <w:tcW w:w="143" w:type="pct"/>
            <w:shd w:val="clear" w:color="auto" w:fill="auto"/>
            <w:noWrap/>
            <w:hideMark/>
          </w:tcPr>
          <w:p w:rsidR="00F80F6D" w:rsidRPr="000C0176" w:rsidRDefault="00F80F6D" w:rsidP="009141E6">
            <w:pPr>
              <w:contextualSpacing/>
              <w:jc w:val="center"/>
              <w:rPr>
                <w:rFonts w:ascii="Calibri" w:hAnsi="Calibri" w:cs="Calibri"/>
                <w:color w:val="000000"/>
                <w:sz w:val="18"/>
                <w:szCs w:val="18"/>
                <w:lang w:bidi="hi-IN"/>
              </w:rPr>
            </w:pPr>
            <w:r>
              <w:rPr>
                <w:rFonts w:ascii="Calibri" w:hAnsi="Calibri" w:cs="Calibri"/>
                <w:color w:val="000000"/>
                <w:sz w:val="18"/>
                <w:szCs w:val="18"/>
                <w:lang w:bidi="hi-IN"/>
              </w:rPr>
              <w:t>17</w:t>
            </w:r>
            <w:r w:rsidRPr="000C0176">
              <w:rPr>
                <w:rFonts w:ascii="Calibri" w:hAnsi="Calibri" w:cs="Calibri"/>
                <w:color w:val="000000"/>
                <w:sz w:val="18"/>
                <w:szCs w:val="18"/>
                <w:lang w:bidi="hi-IN"/>
              </w:rPr>
              <w:t> </w:t>
            </w:r>
          </w:p>
        </w:tc>
      </w:tr>
      <w:tr w:rsidR="00F80F6D" w:rsidRPr="000C0176" w:rsidTr="00172859">
        <w:trPr>
          <w:trHeight w:val="20"/>
        </w:trPr>
        <w:tc>
          <w:tcPr>
            <w:tcW w:w="1023" w:type="pct"/>
            <w:shd w:val="clear" w:color="auto" w:fill="auto"/>
            <w:noWrap/>
            <w:hideMark/>
          </w:tcPr>
          <w:p w:rsidR="00F80F6D" w:rsidRPr="000C0176" w:rsidRDefault="00F80F6D" w:rsidP="00891B9C">
            <w:pPr>
              <w:contextualSpacing/>
              <w:rPr>
                <w:rFonts w:ascii="Calibri" w:hAnsi="Calibri" w:cs="Calibri"/>
                <w:b/>
                <w:bCs/>
                <w:color w:val="000000"/>
                <w:sz w:val="18"/>
                <w:szCs w:val="18"/>
                <w:lang w:bidi="hi-IN"/>
              </w:rPr>
            </w:pPr>
            <w:r w:rsidRPr="000C0176">
              <w:rPr>
                <w:rFonts w:ascii="Calibri" w:hAnsi="Calibri" w:cs="Calibri"/>
                <w:b/>
                <w:bCs/>
                <w:color w:val="000000"/>
                <w:sz w:val="18"/>
                <w:szCs w:val="18"/>
                <w:lang w:bidi="hi-IN"/>
              </w:rPr>
              <w:t>Income generation activities</w:t>
            </w:r>
          </w:p>
        </w:tc>
        <w:tc>
          <w:tcPr>
            <w:tcW w:w="1171" w:type="pct"/>
            <w:shd w:val="clear" w:color="auto" w:fill="auto"/>
            <w:noWrap/>
            <w:hideMark/>
          </w:tcPr>
          <w:p w:rsidR="00F80F6D" w:rsidRPr="000C0176" w:rsidRDefault="00F80F6D" w:rsidP="00891B9C">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Nursery, grafting etc.</w:t>
            </w:r>
          </w:p>
        </w:tc>
        <w:tc>
          <w:tcPr>
            <w:tcW w:w="664" w:type="pct"/>
            <w:shd w:val="clear" w:color="auto" w:fill="auto"/>
            <w:noWrap/>
            <w:hideMark/>
          </w:tcPr>
          <w:p w:rsidR="00F80F6D" w:rsidRPr="000C0176" w:rsidRDefault="00F80F6D" w:rsidP="00891B9C">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468" w:type="pct"/>
            <w:shd w:val="clear" w:color="auto" w:fill="auto"/>
            <w:noWrap/>
            <w:hideMark/>
          </w:tcPr>
          <w:p w:rsidR="00F80F6D" w:rsidRPr="000C0176" w:rsidRDefault="00F80F6D" w:rsidP="00891B9C">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469" w:type="pct"/>
            <w:shd w:val="clear" w:color="auto" w:fill="auto"/>
            <w:noWrap/>
            <w:hideMark/>
          </w:tcPr>
          <w:p w:rsidR="00F80F6D" w:rsidRPr="000C0176" w:rsidRDefault="00F80F6D" w:rsidP="00891B9C">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200" w:type="pct"/>
            <w:shd w:val="clear" w:color="auto" w:fill="auto"/>
            <w:noWrap/>
            <w:hideMark/>
          </w:tcPr>
          <w:p w:rsidR="00F80F6D" w:rsidRPr="000C0176" w:rsidRDefault="00F80F6D" w:rsidP="00891B9C">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28" w:type="pct"/>
            <w:shd w:val="clear" w:color="auto" w:fill="auto"/>
            <w:noWrap/>
            <w:hideMark/>
          </w:tcPr>
          <w:p w:rsidR="00F80F6D" w:rsidRPr="000C0176" w:rsidRDefault="00F80F6D" w:rsidP="00891B9C">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58" w:type="pct"/>
            <w:shd w:val="clear" w:color="auto" w:fill="auto"/>
            <w:noWrap/>
            <w:hideMark/>
          </w:tcPr>
          <w:p w:rsidR="00F80F6D" w:rsidRPr="000C0176" w:rsidRDefault="00F80F6D" w:rsidP="00891B9C">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28" w:type="pct"/>
            <w:shd w:val="clear" w:color="auto" w:fill="auto"/>
            <w:noWrap/>
            <w:hideMark/>
          </w:tcPr>
          <w:p w:rsidR="00F80F6D" w:rsidRPr="000C0176" w:rsidRDefault="00F80F6D" w:rsidP="00891B9C">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58" w:type="pct"/>
            <w:shd w:val="clear" w:color="auto" w:fill="auto"/>
            <w:noWrap/>
            <w:hideMark/>
          </w:tcPr>
          <w:p w:rsidR="00F80F6D" w:rsidRPr="000C0176" w:rsidRDefault="00F80F6D" w:rsidP="00891B9C">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28" w:type="pct"/>
            <w:shd w:val="clear" w:color="auto" w:fill="auto"/>
            <w:noWrap/>
            <w:hideMark/>
          </w:tcPr>
          <w:p w:rsidR="00F80F6D" w:rsidRPr="000C0176" w:rsidRDefault="00F80F6D" w:rsidP="00891B9C">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62" w:type="pct"/>
            <w:shd w:val="clear" w:color="auto" w:fill="auto"/>
            <w:noWrap/>
            <w:hideMark/>
          </w:tcPr>
          <w:p w:rsidR="00F80F6D" w:rsidRPr="000C0176" w:rsidRDefault="00F80F6D" w:rsidP="00891B9C">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43" w:type="pct"/>
            <w:shd w:val="clear" w:color="auto" w:fill="auto"/>
            <w:noWrap/>
            <w:hideMark/>
          </w:tcPr>
          <w:p w:rsidR="00F80F6D" w:rsidRPr="000C0176" w:rsidRDefault="00F80F6D" w:rsidP="00891B9C">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 </w:t>
            </w:r>
          </w:p>
        </w:tc>
      </w:tr>
      <w:tr w:rsidR="00F80F6D" w:rsidRPr="000C0176" w:rsidTr="00172859">
        <w:trPr>
          <w:trHeight w:val="20"/>
        </w:trPr>
        <w:tc>
          <w:tcPr>
            <w:tcW w:w="1023" w:type="pct"/>
            <w:shd w:val="clear" w:color="auto" w:fill="auto"/>
            <w:noWrap/>
            <w:hideMark/>
          </w:tcPr>
          <w:p w:rsidR="00F80F6D" w:rsidRPr="000C0176" w:rsidRDefault="00F80F6D" w:rsidP="00891B9C">
            <w:pPr>
              <w:contextualSpacing/>
              <w:rPr>
                <w:rFonts w:ascii="Calibri" w:hAnsi="Calibri" w:cs="Calibri"/>
                <w:b/>
                <w:bCs/>
                <w:color w:val="000000"/>
                <w:sz w:val="18"/>
                <w:szCs w:val="18"/>
                <w:lang w:bidi="hi-IN"/>
              </w:rPr>
            </w:pPr>
            <w:r w:rsidRPr="000C0176">
              <w:rPr>
                <w:rFonts w:ascii="Calibri" w:hAnsi="Calibri" w:cs="Calibri"/>
                <w:b/>
                <w:bCs/>
                <w:color w:val="000000"/>
                <w:sz w:val="18"/>
                <w:szCs w:val="18"/>
                <w:lang w:bidi="hi-IN"/>
              </w:rPr>
              <w:t>Income generation activities</w:t>
            </w:r>
          </w:p>
        </w:tc>
        <w:tc>
          <w:tcPr>
            <w:tcW w:w="1171" w:type="pct"/>
            <w:shd w:val="clear" w:color="auto" w:fill="auto"/>
            <w:noWrap/>
            <w:hideMark/>
          </w:tcPr>
          <w:p w:rsidR="00F80F6D" w:rsidRPr="000C0176" w:rsidRDefault="00F80F6D" w:rsidP="00891B9C">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Tailoring, stitching, embroidery, dying etc.</w:t>
            </w:r>
          </w:p>
        </w:tc>
        <w:tc>
          <w:tcPr>
            <w:tcW w:w="664" w:type="pct"/>
            <w:shd w:val="clear" w:color="auto" w:fill="auto"/>
            <w:noWrap/>
            <w:hideMark/>
          </w:tcPr>
          <w:p w:rsidR="00F80F6D" w:rsidRPr="000C0176" w:rsidRDefault="00F80F6D" w:rsidP="00891B9C">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468" w:type="pct"/>
            <w:shd w:val="clear" w:color="auto" w:fill="auto"/>
            <w:noWrap/>
            <w:hideMark/>
          </w:tcPr>
          <w:p w:rsidR="00F80F6D" w:rsidRPr="000C0176" w:rsidRDefault="00F80F6D" w:rsidP="00891B9C">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469" w:type="pct"/>
            <w:shd w:val="clear" w:color="auto" w:fill="auto"/>
            <w:noWrap/>
            <w:hideMark/>
          </w:tcPr>
          <w:p w:rsidR="00F80F6D" w:rsidRPr="000C0176" w:rsidRDefault="00F80F6D" w:rsidP="00891B9C">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200" w:type="pct"/>
            <w:shd w:val="clear" w:color="auto" w:fill="auto"/>
            <w:noWrap/>
            <w:hideMark/>
          </w:tcPr>
          <w:p w:rsidR="00F80F6D" w:rsidRPr="000C0176" w:rsidRDefault="00F80F6D" w:rsidP="00891B9C">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28" w:type="pct"/>
            <w:shd w:val="clear" w:color="auto" w:fill="auto"/>
            <w:noWrap/>
            <w:hideMark/>
          </w:tcPr>
          <w:p w:rsidR="00F80F6D" w:rsidRPr="000C0176" w:rsidRDefault="00F80F6D" w:rsidP="00891B9C">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58" w:type="pct"/>
            <w:shd w:val="clear" w:color="auto" w:fill="auto"/>
            <w:noWrap/>
            <w:hideMark/>
          </w:tcPr>
          <w:p w:rsidR="00F80F6D" w:rsidRPr="000C0176" w:rsidRDefault="00F80F6D" w:rsidP="00891B9C">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28" w:type="pct"/>
            <w:shd w:val="clear" w:color="auto" w:fill="auto"/>
            <w:noWrap/>
            <w:hideMark/>
          </w:tcPr>
          <w:p w:rsidR="00F80F6D" w:rsidRPr="000C0176" w:rsidRDefault="00F80F6D" w:rsidP="00891B9C">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58" w:type="pct"/>
            <w:shd w:val="clear" w:color="auto" w:fill="auto"/>
            <w:noWrap/>
            <w:hideMark/>
          </w:tcPr>
          <w:p w:rsidR="00F80F6D" w:rsidRPr="000C0176" w:rsidRDefault="00F80F6D" w:rsidP="00891B9C">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28" w:type="pct"/>
            <w:shd w:val="clear" w:color="auto" w:fill="auto"/>
            <w:noWrap/>
            <w:hideMark/>
          </w:tcPr>
          <w:p w:rsidR="00F80F6D" w:rsidRPr="000C0176" w:rsidRDefault="00F80F6D" w:rsidP="00891B9C">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62" w:type="pct"/>
            <w:shd w:val="clear" w:color="auto" w:fill="auto"/>
            <w:noWrap/>
            <w:hideMark/>
          </w:tcPr>
          <w:p w:rsidR="00F80F6D" w:rsidRPr="000C0176" w:rsidRDefault="00F80F6D" w:rsidP="00891B9C">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43" w:type="pct"/>
            <w:shd w:val="clear" w:color="auto" w:fill="auto"/>
            <w:noWrap/>
            <w:hideMark/>
          </w:tcPr>
          <w:p w:rsidR="00F80F6D" w:rsidRPr="000C0176" w:rsidRDefault="00F80F6D" w:rsidP="00891B9C">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 </w:t>
            </w:r>
          </w:p>
        </w:tc>
      </w:tr>
      <w:tr w:rsidR="00F80F6D" w:rsidRPr="000C0176" w:rsidTr="00172859">
        <w:trPr>
          <w:trHeight w:val="20"/>
        </w:trPr>
        <w:tc>
          <w:tcPr>
            <w:tcW w:w="1023" w:type="pct"/>
            <w:shd w:val="clear" w:color="auto" w:fill="auto"/>
            <w:noWrap/>
            <w:hideMark/>
          </w:tcPr>
          <w:p w:rsidR="00F80F6D" w:rsidRPr="000C0176" w:rsidRDefault="00F80F6D" w:rsidP="00891B9C">
            <w:pPr>
              <w:contextualSpacing/>
              <w:rPr>
                <w:rFonts w:ascii="Calibri" w:hAnsi="Calibri" w:cs="Calibri"/>
                <w:b/>
                <w:bCs/>
                <w:color w:val="000000"/>
                <w:sz w:val="18"/>
                <w:szCs w:val="18"/>
                <w:lang w:bidi="hi-IN"/>
              </w:rPr>
            </w:pPr>
            <w:r w:rsidRPr="000C0176">
              <w:rPr>
                <w:rFonts w:ascii="Calibri" w:hAnsi="Calibri" w:cs="Calibri"/>
                <w:b/>
                <w:bCs/>
                <w:color w:val="000000"/>
                <w:sz w:val="18"/>
                <w:szCs w:val="18"/>
                <w:lang w:bidi="hi-IN"/>
              </w:rPr>
              <w:t>Income generation activities</w:t>
            </w:r>
          </w:p>
        </w:tc>
        <w:tc>
          <w:tcPr>
            <w:tcW w:w="1171" w:type="pct"/>
            <w:shd w:val="clear" w:color="auto" w:fill="auto"/>
            <w:noWrap/>
            <w:hideMark/>
          </w:tcPr>
          <w:p w:rsidR="00F80F6D" w:rsidRPr="000C0176" w:rsidRDefault="00F80F6D" w:rsidP="00891B9C">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Agril. para0workers, para0vet training</w:t>
            </w:r>
          </w:p>
        </w:tc>
        <w:tc>
          <w:tcPr>
            <w:tcW w:w="664" w:type="pct"/>
            <w:shd w:val="clear" w:color="auto" w:fill="auto"/>
            <w:noWrap/>
            <w:hideMark/>
          </w:tcPr>
          <w:p w:rsidR="00F80F6D" w:rsidRPr="000C0176" w:rsidRDefault="00F80F6D" w:rsidP="00891B9C">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468" w:type="pct"/>
            <w:shd w:val="clear" w:color="auto" w:fill="auto"/>
            <w:noWrap/>
            <w:hideMark/>
          </w:tcPr>
          <w:p w:rsidR="00F80F6D" w:rsidRPr="000C0176" w:rsidRDefault="00F80F6D" w:rsidP="00891B9C">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469" w:type="pct"/>
            <w:shd w:val="clear" w:color="auto" w:fill="auto"/>
            <w:noWrap/>
            <w:hideMark/>
          </w:tcPr>
          <w:p w:rsidR="00F80F6D" w:rsidRPr="000C0176" w:rsidRDefault="00F80F6D" w:rsidP="00891B9C">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200" w:type="pct"/>
            <w:shd w:val="clear" w:color="auto" w:fill="auto"/>
            <w:noWrap/>
            <w:hideMark/>
          </w:tcPr>
          <w:p w:rsidR="00F80F6D" w:rsidRPr="000C0176" w:rsidRDefault="00F80F6D" w:rsidP="00891B9C">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28" w:type="pct"/>
            <w:shd w:val="clear" w:color="auto" w:fill="auto"/>
            <w:noWrap/>
            <w:hideMark/>
          </w:tcPr>
          <w:p w:rsidR="00F80F6D" w:rsidRPr="000C0176" w:rsidRDefault="00F80F6D" w:rsidP="00891B9C">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58" w:type="pct"/>
            <w:shd w:val="clear" w:color="auto" w:fill="auto"/>
            <w:noWrap/>
            <w:hideMark/>
          </w:tcPr>
          <w:p w:rsidR="00F80F6D" w:rsidRPr="000C0176" w:rsidRDefault="00F80F6D" w:rsidP="00891B9C">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28" w:type="pct"/>
            <w:shd w:val="clear" w:color="auto" w:fill="auto"/>
            <w:noWrap/>
            <w:hideMark/>
          </w:tcPr>
          <w:p w:rsidR="00F80F6D" w:rsidRPr="000C0176" w:rsidRDefault="00F80F6D" w:rsidP="00891B9C">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58" w:type="pct"/>
            <w:shd w:val="clear" w:color="auto" w:fill="auto"/>
            <w:noWrap/>
            <w:hideMark/>
          </w:tcPr>
          <w:p w:rsidR="00F80F6D" w:rsidRPr="000C0176" w:rsidRDefault="00F80F6D" w:rsidP="00891B9C">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28" w:type="pct"/>
            <w:shd w:val="clear" w:color="auto" w:fill="auto"/>
            <w:noWrap/>
            <w:hideMark/>
          </w:tcPr>
          <w:p w:rsidR="00F80F6D" w:rsidRPr="000C0176" w:rsidRDefault="00F80F6D" w:rsidP="00891B9C">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62" w:type="pct"/>
            <w:shd w:val="clear" w:color="auto" w:fill="auto"/>
            <w:noWrap/>
            <w:hideMark/>
          </w:tcPr>
          <w:p w:rsidR="00F80F6D" w:rsidRPr="000C0176" w:rsidRDefault="00F80F6D" w:rsidP="00891B9C">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43" w:type="pct"/>
            <w:shd w:val="clear" w:color="auto" w:fill="auto"/>
            <w:noWrap/>
            <w:hideMark/>
          </w:tcPr>
          <w:p w:rsidR="00F80F6D" w:rsidRPr="000C0176" w:rsidRDefault="00F80F6D" w:rsidP="00891B9C">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 </w:t>
            </w:r>
          </w:p>
        </w:tc>
      </w:tr>
      <w:tr w:rsidR="00F80F6D" w:rsidRPr="000C0176" w:rsidTr="00172859">
        <w:trPr>
          <w:trHeight w:val="20"/>
        </w:trPr>
        <w:tc>
          <w:tcPr>
            <w:tcW w:w="1023" w:type="pct"/>
            <w:shd w:val="clear" w:color="auto" w:fill="auto"/>
            <w:noWrap/>
            <w:hideMark/>
          </w:tcPr>
          <w:p w:rsidR="00F80F6D" w:rsidRPr="000C0176" w:rsidRDefault="00F80F6D" w:rsidP="00891B9C">
            <w:pPr>
              <w:contextualSpacing/>
              <w:rPr>
                <w:rFonts w:ascii="Calibri" w:hAnsi="Calibri" w:cs="Calibri"/>
                <w:b/>
                <w:bCs/>
                <w:color w:val="000000"/>
                <w:sz w:val="18"/>
                <w:szCs w:val="18"/>
                <w:lang w:bidi="hi-IN"/>
              </w:rPr>
            </w:pPr>
            <w:r w:rsidRPr="000C0176">
              <w:rPr>
                <w:rFonts w:ascii="Calibri" w:hAnsi="Calibri" w:cs="Calibri"/>
                <w:b/>
                <w:bCs/>
                <w:color w:val="000000"/>
                <w:sz w:val="18"/>
                <w:szCs w:val="18"/>
                <w:lang w:bidi="hi-IN"/>
              </w:rPr>
              <w:t>Income generation activities</w:t>
            </w:r>
          </w:p>
        </w:tc>
        <w:tc>
          <w:tcPr>
            <w:tcW w:w="1171" w:type="pct"/>
            <w:shd w:val="clear" w:color="auto" w:fill="auto"/>
            <w:noWrap/>
            <w:hideMark/>
          </w:tcPr>
          <w:p w:rsidR="00F80F6D" w:rsidRPr="000C0176" w:rsidRDefault="00F80F6D" w:rsidP="00891B9C">
            <w:pPr>
              <w:contextualSpacing/>
              <w:rPr>
                <w:rFonts w:ascii="Calibri" w:hAnsi="Calibri" w:cs="Calibri"/>
                <w:b/>
                <w:bCs/>
                <w:color w:val="000000"/>
                <w:sz w:val="18"/>
                <w:szCs w:val="18"/>
                <w:lang w:bidi="hi-IN"/>
              </w:rPr>
            </w:pPr>
            <w:r w:rsidRPr="000C0176">
              <w:rPr>
                <w:rFonts w:ascii="Calibri" w:hAnsi="Calibri" w:cs="Calibri"/>
                <w:b/>
                <w:bCs/>
                <w:color w:val="000000"/>
                <w:sz w:val="18"/>
                <w:szCs w:val="18"/>
                <w:lang w:bidi="hi-IN"/>
              </w:rPr>
              <w:t>Others</w:t>
            </w:r>
            <w:r w:rsidRPr="000C0176">
              <w:rPr>
                <w:rFonts w:ascii="Calibri" w:hAnsi="Calibri" w:cs="Calibri"/>
                <w:b/>
                <w:bCs/>
                <w:color w:val="FF0000"/>
                <w:sz w:val="18"/>
                <w:szCs w:val="18"/>
                <w:lang w:bidi="hi-IN"/>
              </w:rPr>
              <w:t>(Pl. Specify)</w:t>
            </w:r>
          </w:p>
        </w:tc>
        <w:tc>
          <w:tcPr>
            <w:tcW w:w="664" w:type="pct"/>
            <w:shd w:val="clear" w:color="auto" w:fill="auto"/>
            <w:noWrap/>
            <w:hideMark/>
          </w:tcPr>
          <w:p w:rsidR="00F80F6D" w:rsidRPr="000C0176" w:rsidRDefault="00F80F6D" w:rsidP="00891B9C">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468" w:type="pct"/>
            <w:shd w:val="clear" w:color="auto" w:fill="auto"/>
            <w:noWrap/>
            <w:hideMark/>
          </w:tcPr>
          <w:p w:rsidR="00F80F6D" w:rsidRPr="000C0176" w:rsidRDefault="00F80F6D" w:rsidP="00891B9C">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469" w:type="pct"/>
            <w:shd w:val="clear" w:color="auto" w:fill="auto"/>
            <w:noWrap/>
            <w:hideMark/>
          </w:tcPr>
          <w:p w:rsidR="00F80F6D" w:rsidRPr="000C0176" w:rsidRDefault="00F80F6D" w:rsidP="00891B9C">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200" w:type="pct"/>
            <w:shd w:val="clear" w:color="auto" w:fill="auto"/>
            <w:noWrap/>
            <w:hideMark/>
          </w:tcPr>
          <w:p w:rsidR="00F80F6D" w:rsidRPr="000C0176" w:rsidRDefault="00F80F6D" w:rsidP="00891B9C">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28" w:type="pct"/>
            <w:shd w:val="clear" w:color="auto" w:fill="auto"/>
            <w:noWrap/>
            <w:hideMark/>
          </w:tcPr>
          <w:p w:rsidR="00F80F6D" w:rsidRPr="000C0176" w:rsidRDefault="00F80F6D" w:rsidP="00891B9C">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58" w:type="pct"/>
            <w:shd w:val="clear" w:color="auto" w:fill="auto"/>
            <w:noWrap/>
            <w:hideMark/>
          </w:tcPr>
          <w:p w:rsidR="00F80F6D" w:rsidRPr="000C0176" w:rsidRDefault="00F80F6D" w:rsidP="00891B9C">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28" w:type="pct"/>
            <w:shd w:val="clear" w:color="auto" w:fill="auto"/>
            <w:noWrap/>
            <w:hideMark/>
          </w:tcPr>
          <w:p w:rsidR="00F80F6D" w:rsidRPr="000C0176" w:rsidRDefault="00F80F6D" w:rsidP="00891B9C">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58" w:type="pct"/>
            <w:shd w:val="clear" w:color="auto" w:fill="auto"/>
            <w:noWrap/>
            <w:hideMark/>
          </w:tcPr>
          <w:p w:rsidR="00F80F6D" w:rsidRPr="000C0176" w:rsidRDefault="00F80F6D" w:rsidP="00891B9C">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28" w:type="pct"/>
            <w:shd w:val="clear" w:color="auto" w:fill="auto"/>
            <w:noWrap/>
            <w:hideMark/>
          </w:tcPr>
          <w:p w:rsidR="00F80F6D" w:rsidRPr="000C0176" w:rsidRDefault="00F80F6D" w:rsidP="00891B9C">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62" w:type="pct"/>
            <w:shd w:val="clear" w:color="auto" w:fill="auto"/>
            <w:noWrap/>
            <w:hideMark/>
          </w:tcPr>
          <w:p w:rsidR="00F80F6D" w:rsidRPr="000C0176" w:rsidRDefault="00F80F6D" w:rsidP="00891B9C">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43" w:type="pct"/>
            <w:shd w:val="clear" w:color="auto" w:fill="auto"/>
            <w:noWrap/>
            <w:hideMark/>
          </w:tcPr>
          <w:p w:rsidR="00F80F6D" w:rsidRPr="000C0176" w:rsidRDefault="00F80F6D" w:rsidP="00891B9C">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 </w:t>
            </w:r>
          </w:p>
        </w:tc>
      </w:tr>
      <w:tr w:rsidR="00F80F6D" w:rsidRPr="000C0176" w:rsidTr="00172859">
        <w:trPr>
          <w:trHeight w:val="20"/>
        </w:trPr>
        <w:tc>
          <w:tcPr>
            <w:tcW w:w="1023" w:type="pct"/>
            <w:shd w:val="clear" w:color="auto" w:fill="auto"/>
            <w:noWrap/>
            <w:hideMark/>
          </w:tcPr>
          <w:p w:rsidR="00F80F6D" w:rsidRPr="000C0176" w:rsidRDefault="00F80F6D" w:rsidP="00891B9C">
            <w:pPr>
              <w:contextualSpacing/>
              <w:rPr>
                <w:rFonts w:ascii="Calibri" w:hAnsi="Calibri" w:cs="Calibri"/>
                <w:b/>
                <w:bCs/>
                <w:color w:val="000000"/>
                <w:sz w:val="18"/>
                <w:szCs w:val="18"/>
                <w:lang w:bidi="hi-IN"/>
              </w:rPr>
            </w:pPr>
            <w:r w:rsidRPr="000C0176">
              <w:rPr>
                <w:rFonts w:ascii="Calibri" w:hAnsi="Calibri" w:cs="Calibri"/>
                <w:b/>
                <w:bCs/>
                <w:color w:val="000000"/>
                <w:sz w:val="18"/>
                <w:szCs w:val="18"/>
                <w:lang w:bidi="hi-IN"/>
              </w:rPr>
              <w:t xml:space="preserve">Agricultural Extension </w:t>
            </w:r>
          </w:p>
        </w:tc>
        <w:tc>
          <w:tcPr>
            <w:tcW w:w="1171" w:type="pct"/>
            <w:shd w:val="clear" w:color="auto" w:fill="auto"/>
            <w:noWrap/>
            <w:hideMark/>
          </w:tcPr>
          <w:p w:rsidR="00F80F6D" w:rsidRPr="000C0176" w:rsidRDefault="00F80F6D" w:rsidP="00891B9C">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Capacity building and group dynamics</w:t>
            </w:r>
          </w:p>
        </w:tc>
        <w:tc>
          <w:tcPr>
            <w:tcW w:w="664" w:type="pct"/>
            <w:shd w:val="clear" w:color="auto" w:fill="auto"/>
            <w:noWrap/>
            <w:hideMark/>
          </w:tcPr>
          <w:p w:rsidR="00F80F6D" w:rsidRPr="000C0176" w:rsidRDefault="00F80F6D" w:rsidP="00891B9C">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468" w:type="pct"/>
            <w:shd w:val="clear" w:color="auto" w:fill="auto"/>
            <w:noWrap/>
            <w:hideMark/>
          </w:tcPr>
          <w:p w:rsidR="00F80F6D" w:rsidRPr="000C0176" w:rsidRDefault="00F80F6D" w:rsidP="00891B9C">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469" w:type="pct"/>
            <w:shd w:val="clear" w:color="auto" w:fill="auto"/>
            <w:noWrap/>
            <w:hideMark/>
          </w:tcPr>
          <w:p w:rsidR="00F80F6D" w:rsidRPr="000C0176" w:rsidRDefault="00F80F6D" w:rsidP="00891B9C">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200" w:type="pct"/>
            <w:shd w:val="clear" w:color="auto" w:fill="auto"/>
            <w:noWrap/>
            <w:hideMark/>
          </w:tcPr>
          <w:p w:rsidR="00F80F6D" w:rsidRPr="000C0176" w:rsidRDefault="00F80F6D" w:rsidP="00891B9C">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28" w:type="pct"/>
            <w:shd w:val="clear" w:color="auto" w:fill="auto"/>
            <w:noWrap/>
            <w:hideMark/>
          </w:tcPr>
          <w:p w:rsidR="00F80F6D" w:rsidRPr="000C0176" w:rsidRDefault="00F80F6D" w:rsidP="00891B9C">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58" w:type="pct"/>
            <w:shd w:val="clear" w:color="auto" w:fill="auto"/>
            <w:noWrap/>
            <w:hideMark/>
          </w:tcPr>
          <w:p w:rsidR="00F80F6D" w:rsidRPr="000C0176" w:rsidRDefault="00F80F6D" w:rsidP="00891B9C">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28" w:type="pct"/>
            <w:shd w:val="clear" w:color="auto" w:fill="auto"/>
            <w:noWrap/>
            <w:hideMark/>
          </w:tcPr>
          <w:p w:rsidR="00F80F6D" w:rsidRPr="000C0176" w:rsidRDefault="00F80F6D" w:rsidP="00891B9C">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58" w:type="pct"/>
            <w:shd w:val="clear" w:color="auto" w:fill="auto"/>
            <w:noWrap/>
            <w:hideMark/>
          </w:tcPr>
          <w:p w:rsidR="00F80F6D" w:rsidRPr="000C0176" w:rsidRDefault="00F80F6D" w:rsidP="00891B9C">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28" w:type="pct"/>
            <w:shd w:val="clear" w:color="auto" w:fill="auto"/>
            <w:noWrap/>
            <w:hideMark/>
          </w:tcPr>
          <w:p w:rsidR="00F80F6D" w:rsidRPr="000C0176" w:rsidRDefault="00F80F6D" w:rsidP="00891B9C">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62" w:type="pct"/>
            <w:shd w:val="clear" w:color="auto" w:fill="auto"/>
            <w:noWrap/>
            <w:hideMark/>
          </w:tcPr>
          <w:p w:rsidR="00F80F6D" w:rsidRPr="000C0176" w:rsidRDefault="00F80F6D" w:rsidP="00891B9C">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43" w:type="pct"/>
            <w:shd w:val="clear" w:color="auto" w:fill="auto"/>
            <w:noWrap/>
            <w:hideMark/>
          </w:tcPr>
          <w:p w:rsidR="00F80F6D" w:rsidRPr="000C0176" w:rsidRDefault="00F80F6D" w:rsidP="00891B9C">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 </w:t>
            </w:r>
          </w:p>
        </w:tc>
      </w:tr>
      <w:tr w:rsidR="00F80F6D" w:rsidRPr="000C0176" w:rsidTr="00172859">
        <w:trPr>
          <w:trHeight w:val="20"/>
        </w:trPr>
        <w:tc>
          <w:tcPr>
            <w:tcW w:w="1023" w:type="pct"/>
            <w:shd w:val="clear" w:color="auto" w:fill="auto"/>
            <w:noWrap/>
            <w:hideMark/>
          </w:tcPr>
          <w:p w:rsidR="00F80F6D" w:rsidRPr="000C0176" w:rsidRDefault="00F80F6D" w:rsidP="00891B9C">
            <w:pPr>
              <w:contextualSpacing/>
              <w:rPr>
                <w:rFonts w:ascii="Calibri" w:hAnsi="Calibri" w:cs="Calibri"/>
                <w:b/>
                <w:bCs/>
                <w:color w:val="000000"/>
                <w:sz w:val="18"/>
                <w:szCs w:val="18"/>
                <w:lang w:bidi="hi-IN"/>
              </w:rPr>
            </w:pPr>
            <w:r w:rsidRPr="000C0176">
              <w:rPr>
                <w:rFonts w:ascii="Calibri" w:hAnsi="Calibri" w:cs="Calibri"/>
                <w:b/>
                <w:bCs/>
                <w:color w:val="000000"/>
                <w:sz w:val="18"/>
                <w:szCs w:val="18"/>
                <w:lang w:bidi="hi-IN"/>
              </w:rPr>
              <w:t xml:space="preserve">Agricultural Extension </w:t>
            </w:r>
          </w:p>
        </w:tc>
        <w:tc>
          <w:tcPr>
            <w:tcW w:w="1171" w:type="pct"/>
            <w:shd w:val="clear" w:color="auto" w:fill="auto"/>
            <w:noWrap/>
            <w:hideMark/>
          </w:tcPr>
          <w:p w:rsidR="00F80F6D" w:rsidRPr="000C0176" w:rsidRDefault="00F80F6D" w:rsidP="00891B9C">
            <w:pPr>
              <w:contextualSpacing/>
              <w:rPr>
                <w:rFonts w:ascii="Calibri" w:hAnsi="Calibri" w:cs="Calibri"/>
                <w:b/>
                <w:bCs/>
                <w:color w:val="000000"/>
                <w:sz w:val="18"/>
                <w:szCs w:val="18"/>
                <w:lang w:bidi="hi-IN"/>
              </w:rPr>
            </w:pPr>
            <w:r w:rsidRPr="000C0176">
              <w:rPr>
                <w:rFonts w:ascii="Calibri" w:hAnsi="Calibri" w:cs="Calibri"/>
                <w:b/>
                <w:bCs/>
                <w:color w:val="000000"/>
                <w:sz w:val="18"/>
                <w:szCs w:val="18"/>
                <w:lang w:bidi="hi-IN"/>
              </w:rPr>
              <w:t>Others</w:t>
            </w:r>
            <w:r w:rsidRPr="000C0176">
              <w:rPr>
                <w:rFonts w:ascii="Calibri" w:hAnsi="Calibri" w:cs="Calibri"/>
                <w:b/>
                <w:bCs/>
                <w:color w:val="FF0000"/>
                <w:sz w:val="18"/>
                <w:szCs w:val="18"/>
                <w:lang w:bidi="hi-IN"/>
              </w:rPr>
              <w:t>(Pl. Specify)</w:t>
            </w:r>
          </w:p>
        </w:tc>
        <w:tc>
          <w:tcPr>
            <w:tcW w:w="664" w:type="pct"/>
            <w:shd w:val="clear" w:color="auto" w:fill="auto"/>
            <w:noWrap/>
            <w:hideMark/>
          </w:tcPr>
          <w:p w:rsidR="00F80F6D" w:rsidRPr="000C0176" w:rsidRDefault="00F80F6D" w:rsidP="00891B9C">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468" w:type="pct"/>
            <w:shd w:val="clear" w:color="auto" w:fill="auto"/>
            <w:noWrap/>
            <w:hideMark/>
          </w:tcPr>
          <w:p w:rsidR="00F80F6D" w:rsidRPr="000C0176" w:rsidRDefault="00F80F6D" w:rsidP="00891B9C">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469" w:type="pct"/>
            <w:shd w:val="clear" w:color="auto" w:fill="auto"/>
            <w:noWrap/>
            <w:hideMark/>
          </w:tcPr>
          <w:p w:rsidR="00F80F6D" w:rsidRPr="000C0176" w:rsidRDefault="00F80F6D" w:rsidP="00891B9C">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200" w:type="pct"/>
            <w:shd w:val="clear" w:color="auto" w:fill="auto"/>
            <w:noWrap/>
            <w:hideMark/>
          </w:tcPr>
          <w:p w:rsidR="00F80F6D" w:rsidRPr="000C0176" w:rsidRDefault="00F80F6D" w:rsidP="00891B9C">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28" w:type="pct"/>
            <w:shd w:val="clear" w:color="auto" w:fill="auto"/>
            <w:noWrap/>
            <w:hideMark/>
          </w:tcPr>
          <w:p w:rsidR="00F80F6D" w:rsidRPr="000C0176" w:rsidRDefault="00F80F6D" w:rsidP="00891B9C">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58" w:type="pct"/>
            <w:shd w:val="clear" w:color="auto" w:fill="auto"/>
            <w:noWrap/>
            <w:hideMark/>
          </w:tcPr>
          <w:p w:rsidR="00F80F6D" w:rsidRPr="000C0176" w:rsidRDefault="00F80F6D" w:rsidP="00891B9C">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28" w:type="pct"/>
            <w:shd w:val="clear" w:color="auto" w:fill="auto"/>
            <w:noWrap/>
            <w:hideMark/>
          </w:tcPr>
          <w:p w:rsidR="00F80F6D" w:rsidRPr="000C0176" w:rsidRDefault="00F80F6D" w:rsidP="00891B9C">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58" w:type="pct"/>
            <w:shd w:val="clear" w:color="auto" w:fill="auto"/>
            <w:noWrap/>
            <w:hideMark/>
          </w:tcPr>
          <w:p w:rsidR="00F80F6D" w:rsidRPr="000C0176" w:rsidRDefault="00F80F6D" w:rsidP="00891B9C">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28" w:type="pct"/>
            <w:shd w:val="clear" w:color="auto" w:fill="auto"/>
            <w:noWrap/>
            <w:hideMark/>
          </w:tcPr>
          <w:p w:rsidR="00F80F6D" w:rsidRPr="000C0176" w:rsidRDefault="00F80F6D" w:rsidP="00891B9C">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62" w:type="pct"/>
            <w:shd w:val="clear" w:color="auto" w:fill="auto"/>
            <w:noWrap/>
            <w:hideMark/>
          </w:tcPr>
          <w:p w:rsidR="00F80F6D" w:rsidRPr="000C0176" w:rsidRDefault="00F80F6D" w:rsidP="00891B9C">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43" w:type="pct"/>
            <w:shd w:val="clear" w:color="auto" w:fill="auto"/>
            <w:noWrap/>
            <w:hideMark/>
          </w:tcPr>
          <w:p w:rsidR="00F80F6D" w:rsidRPr="000C0176" w:rsidRDefault="00F80F6D" w:rsidP="00891B9C">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 </w:t>
            </w:r>
          </w:p>
        </w:tc>
      </w:tr>
    </w:tbl>
    <w:p w:rsidR="00013E18" w:rsidRDefault="00013E18" w:rsidP="00013E18"/>
    <w:p w:rsidR="00172859" w:rsidRDefault="00172859" w:rsidP="00013E18"/>
    <w:p w:rsidR="00013E18" w:rsidRDefault="00013E18" w:rsidP="00013E18">
      <w:pPr>
        <w:rPr>
          <w:rFonts w:ascii="Calibri" w:hAnsi="Calibri"/>
          <w:b/>
          <w:sz w:val="28"/>
          <w:szCs w:val="28"/>
        </w:rPr>
      </w:pPr>
      <w:r w:rsidRPr="00AF1F9A">
        <w:rPr>
          <w:rFonts w:ascii="Calibri" w:hAnsi="Calibri"/>
          <w:b/>
          <w:sz w:val="28"/>
          <w:szCs w:val="28"/>
        </w:rPr>
        <w:t>Table 5.</w:t>
      </w:r>
      <w:r>
        <w:rPr>
          <w:rFonts w:ascii="Calibri" w:hAnsi="Calibri"/>
          <w:b/>
          <w:sz w:val="28"/>
          <w:szCs w:val="28"/>
        </w:rPr>
        <w:t>5</w:t>
      </w:r>
      <w:r w:rsidRPr="00AF1F9A">
        <w:rPr>
          <w:rFonts w:ascii="Calibri" w:hAnsi="Calibri"/>
          <w:b/>
          <w:sz w:val="28"/>
          <w:szCs w:val="28"/>
        </w:rPr>
        <w:t>. Sponsored Training Programmes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76"/>
        <w:gridCol w:w="2081"/>
        <w:gridCol w:w="2196"/>
        <w:gridCol w:w="1083"/>
        <w:gridCol w:w="726"/>
        <w:gridCol w:w="696"/>
        <w:gridCol w:w="330"/>
        <w:gridCol w:w="277"/>
        <w:gridCol w:w="330"/>
        <w:gridCol w:w="316"/>
        <w:gridCol w:w="330"/>
        <w:gridCol w:w="277"/>
        <w:gridCol w:w="330"/>
        <w:gridCol w:w="288"/>
        <w:gridCol w:w="821"/>
        <w:gridCol w:w="669"/>
      </w:tblGrid>
      <w:tr w:rsidR="00A33747" w:rsidRPr="000C0176" w:rsidTr="000C4B91">
        <w:trPr>
          <w:trHeight w:val="20"/>
          <w:tblHeader/>
        </w:trPr>
        <w:tc>
          <w:tcPr>
            <w:tcW w:w="337" w:type="pct"/>
            <w:vMerge w:val="restart"/>
            <w:shd w:val="clear" w:color="auto" w:fill="E5DFEC"/>
            <w:hideMark/>
          </w:tcPr>
          <w:p w:rsidR="00A33747" w:rsidRPr="000C0176" w:rsidRDefault="00A33747" w:rsidP="00891B9C">
            <w:pPr>
              <w:contextualSpacing/>
              <w:jc w:val="center"/>
              <w:rPr>
                <w:rFonts w:ascii="Calibri" w:hAnsi="Calibri" w:cs="Calibri"/>
                <w:b/>
                <w:bCs/>
                <w:color w:val="000000"/>
                <w:sz w:val="18"/>
                <w:szCs w:val="18"/>
                <w:lang w:bidi="hi-IN"/>
              </w:rPr>
            </w:pPr>
            <w:r w:rsidRPr="000C0176">
              <w:rPr>
                <w:rFonts w:ascii="Calibri" w:hAnsi="Calibri" w:cs="Calibri"/>
                <w:b/>
                <w:bCs/>
                <w:color w:val="000000"/>
                <w:sz w:val="18"/>
                <w:szCs w:val="18"/>
                <w:lang w:bidi="hi-IN"/>
              </w:rPr>
              <w:t>Client (F &amp;FW/FW/ RY/ IS)</w:t>
            </w:r>
          </w:p>
        </w:tc>
        <w:tc>
          <w:tcPr>
            <w:tcW w:w="903" w:type="pct"/>
            <w:vMerge w:val="restart"/>
            <w:shd w:val="clear" w:color="auto" w:fill="E5DFEC"/>
            <w:hideMark/>
          </w:tcPr>
          <w:p w:rsidR="00A33747" w:rsidRPr="000C0176" w:rsidRDefault="00A33747" w:rsidP="00891B9C">
            <w:pPr>
              <w:contextualSpacing/>
              <w:jc w:val="center"/>
              <w:rPr>
                <w:rFonts w:ascii="Calibri" w:hAnsi="Calibri" w:cs="Calibri"/>
                <w:b/>
                <w:bCs/>
                <w:color w:val="000000"/>
                <w:sz w:val="18"/>
                <w:szCs w:val="18"/>
                <w:lang w:bidi="hi-IN"/>
              </w:rPr>
            </w:pPr>
            <w:r w:rsidRPr="000C0176">
              <w:rPr>
                <w:rFonts w:ascii="Calibri" w:hAnsi="Calibri" w:cs="Calibri"/>
                <w:b/>
                <w:bCs/>
                <w:color w:val="000000"/>
                <w:sz w:val="18"/>
                <w:szCs w:val="18"/>
                <w:lang w:bidi="hi-IN"/>
              </w:rPr>
              <w:t>Thematic area</w:t>
            </w:r>
          </w:p>
        </w:tc>
        <w:tc>
          <w:tcPr>
            <w:tcW w:w="953" w:type="pct"/>
            <w:vMerge w:val="restart"/>
            <w:shd w:val="clear" w:color="auto" w:fill="E5DFEC"/>
            <w:hideMark/>
          </w:tcPr>
          <w:p w:rsidR="00A33747" w:rsidRPr="000C0176" w:rsidRDefault="00A33747" w:rsidP="00891B9C">
            <w:pPr>
              <w:contextualSpacing/>
              <w:jc w:val="center"/>
              <w:rPr>
                <w:rFonts w:ascii="Calibri" w:hAnsi="Calibri" w:cs="Calibri"/>
                <w:b/>
                <w:bCs/>
                <w:color w:val="000000"/>
                <w:sz w:val="18"/>
                <w:szCs w:val="18"/>
                <w:lang w:bidi="hi-IN"/>
              </w:rPr>
            </w:pPr>
            <w:r w:rsidRPr="000C0176">
              <w:rPr>
                <w:rFonts w:ascii="Calibri" w:hAnsi="Calibri" w:cs="Calibri"/>
                <w:b/>
                <w:bCs/>
                <w:color w:val="000000"/>
                <w:sz w:val="18"/>
                <w:szCs w:val="18"/>
                <w:lang w:bidi="hi-IN"/>
              </w:rPr>
              <w:t>Sub-theme</w:t>
            </w:r>
          </w:p>
        </w:tc>
        <w:tc>
          <w:tcPr>
            <w:tcW w:w="470" w:type="pct"/>
            <w:vMerge w:val="restart"/>
            <w:shd w:val="clear" w:color="auto" w:fill="E5DFEC"/>
          </w:tcPr>
          <w:p w:rsidR="00A33747" w:rsidRPr="000C0176" w:rsidRDefault="00A33747" w:rsidP="00891B9C">
            <w:pPr>
              <w:contextualSpacing/>
              <w:jc w:val="center"/>
              <w:rPr>
                <w:rFonts w:ascii="Calibri" w:hAnsi="Calibri" w:cs="Calibri"/>
                <w:b/>
                <w:bCs/>
                <w:color w:val="000000"/>
                <w:sz w:val="18"/>
                <w:szCs w:val="18"/>
                <w:lang w:bidi="hi-IN"/>
              </w:rPr>
            </w:pPr>
            <w:r w:rsidRPr="000C0176">
              <w:rPr>
                <w:rFonts w:ascii="Calibri" w:hAnsi="Calibri" w:cs="Calibri"/>
                <w:b/>
                <w:bCs/>
                <w:color w:val="000000"/>
                <w:sz w:val="18"/>
                <w:szCs w:val="18"/>
                <w:lang w:bidi="hi-IN"/>
              </w:rPr>
              <w:t>Training Title</w:t>
            </w:r>
          </w:p>
        </w:tc>
        <w:tc>
          <w:tcPr>
            <w:tcW w:w="315" w:type="pct"/>
            <w:vMerge w:val="restart"/>
            <w:shd w:val="clear" w:color="auto" w:fill="E5DFEC"/>
            <w:hideMark/>
          </w:tcPr>
          <w:p w:rsidR="00A33747" w:rsidRPr="000C0176" w:rsidRDefault="00A33747" w:rsidP="00891B9C">
            <w:pPr>
              <w:contextualSpacing/>
              <w:jc w:val="center"/>
              <w:rPr>
                <w:rFonts w:ascii="Calibri" w:hAnsi="Calibri" w:cs="Calibri"/>
                <w:b/>
                <w:bCs/>
                <w:color w:val="000000"/>
                <w:sz w:val="18"/>
                <w:szCs w:val="18"/>
                <w:lang w:bidi="hi-IN"/>
              </w:rPr>
            </w:pPr>
            <w:r w:rsidRPr="000C0176">
              <w:rPr>
                <w:rFonts w:ascii="Calibri" w:hAnsi="Calibri" w:cs="Calibri"/>
                <w:b/>
                <w:bCs/>
                <w:color w:val="000000"/>
                <w:sz w:val="18"/>
                <w:szCs w:val="18"/>
                <w:lang w:bidi="hi-IN"/>
              </w:rPr>
              <w:t>No. of courses</w:t>
            </w:r>
          </w:p>
        </w:tc>
        <w:tc>
          <w:tcPr>
            <w:tcW w:w="302" w:type="pct"/>
            <w:vMerge w:val="restart"/>
            <w:shd w:val="clear" w:color="auto" w:fill="E5DFEC"/>
            <w:hideMark/>
          </w:tcPr>
          <w:p w:rsidR="00A33747" w:rsidRPr="000C0176" w:rsidRDefault="00A33747" w:rsidP="00891B9C">
            <w:pPr>
              <w:contextualSpacing/>
              <w:jc w:val="center"/>
              <w:rPr>
                <w:rFonts w:ascii="Calibri" w:hAnsi="Calibri" w:cs="Calibri"/>
                <w:b/>
                <w:bCs/>
                <w:color w:val="000000"/>
                <w:sz w:val="18"/>
                <w:szCs w:val="18"/>
                <w:lang w:bidi="hi-IN"/>
              </w:rPr>
            </w:pPr>
            <w:r w:rsidRPr="000C0176">
              <w:rPr>
                <w:rFonts w:ascii="Calibri" w:hAnsi="Calibri" w:cs="Calibri"/>
                <w:b/>
                <w:bCs/>
                <w:color w:val="000000"/>
                <w:sz w:val="18"/>
                <w:szCs w:val="18"/>
                <w:lang w:bidi="hi-IN"/>
              </w:rPr>
              <w:t>Duration (days)</w:t>
            </w:r>
          </w:p>
        </w:tc>
        <w:tc>
          <w:tcPr>
            <w:tcW w:w="1074" w:type="pct"/>
            <w:gridSpan w:val="8"/>
            <w:shd w:val="clear" w:color="auto" w:fill="E5DFEC"/>
            <w:hideMark/>
          </w:tcPr>
          <w:p w:rsidR="00A33747" w:rsidRPr="000C0176" w:rsidRDefault="00A33747" w:rsidP="00891B9C">
            <w:pPr>
              <w:contextualSpacing/>
              <w:jc w:val="center"/>
              <w:rPr>
                <w:rFonts w:ascii="Calibri" w:hAnsi="Calibri" w:cs="Calibri"/>
                <w:b/>
                <w:bCs/>
                <w:color w:val="000000"/>
                <w:sz w:val="18"/>
                <w:szCs w:val="18"/>
                <w:lang w:bidi="hi-IN"/>
              </w:rPr>
            </w:pPr>
            <w:r w:rsidRPr="000C0176">
              <w:rPr>
                <w:rFonts w:ascii="Calibri" w:hAnsi="Calibri" w:cs="Calibri"/>
                <w:b/>
                <w:bCs/>
                <w:color w:val="000000"/>
                <w:sz w:val="18"/>
                <w:szCs w:val="18"/>
                <w:lang w:bidi="hi-IN"/>
              </w:rPr>
              <w:t>No. of Participants</w:t>
            </w:r>
          </w:p>
        </w:tc>
        <w:tc>
          <w:tcPr>
            <w:tcW w:w="356" w:type="pct"/>
            <w:vMerge w:val="restart"/>
            <w:shd w:val="clear" w:color="auto" w:fill="E5DFEC"/>
            <w:hideMark/>
          </w:tcPr>
          <w:p w:rsidR="00A33747" w:rsidRPr="000C0176" w:rsidRDefault="00A33747" w:rsidP="00891B9C">
            <w:pPr>
              <w:contextualSpacing/>
              <w:jc w:val="center"/>
              <w:rPr>
                <w:rFonts w:ascii="Calibri" w:hAnsi="Calibri" w:cs="Calibri"/>
                <w:b/>
                <w:bCs/>
                <w:color w:val="000000"/>
                <w:sz w:val="18"/>
                <w:szCs w:val="18"/>
                <w:lang w:bidi="hi-IN"/>
              </w:rPr>
            </w:pPr>
            <w:r w:rsidRPr="000C0176">
              <w:rPr>
                <w:rFonts w:ascii="Calibri" w:hAnsi="Calibri" w:cs="Calibri"/>
                <w:b/>
                <w:bCs/>
                <w:color w:val="000000"/>
                <w:sz w:val="18"/>
                <w:szCs w:val="18"/>
                <w:lang w:bidi="hi-IN"/>
              </w:rPr>
              <w:t>Sponsoring Agency</w:t>
            </w:r>
          </w:p>
        </w:tc>
        <w:tc>
          <w:tcPr>
            <w:tcW w:w="291" w:type="pct"/>
            <w:vMerge w:val="restart"/>
            <w:shd w:val="clear" w:color="auto" w:fill="E5DFEC"/>
            <w:hideMark/>
          </w:tcPr>
          <w:p w:rsidR="00A33747" w:rsidRPr="000C0176" w:rsidRDefault="00A33747" w:rsidP="00891B9C">
            <w:pPr>
              <w:contextualSpacing/>
              <w:jc w:val="center"/>
              <w:rPr>
                <w:rFonts w:ascii="Calibri" w:hAnsi="Calibri" w:cs="Calibri"/>
                <w:b/>
                <w:bCs/>
                <w:color w:val="000000"/>
                <w:sz w:val="18"/>
                <w:szCs w:val="18"/>
                <w:lang w:bidi="hi-IN"/>
              </w:rPr>
            </w:pPr>
            <w:r w:rsidRPr="000C0176">
              <w:rPr>
                <w:rFonts w:ascii="Calibri" w:hAnsi="Calibri" w:cs="Calibri"/>
                <w:b/>
                <w:bCs/>
                <w:color w:val="000000"/>
                <w:sz w:val="18"/>
                <w:szCs w:val="18"/>
                <w:lang w:bidi="hi-IN"/>
              </w:rPr>
              <w:t>Fund received for training  (Rs.)</w:t>
            </w:r>
          </w:p>
        </w:tc>
      </w:tr>
      <w:tr w:rsidR="00A33747" w:rsidRPr="000C0176" w:rsidTr="000C4B91">
        <w:trPr>
          <w:trHeight w:val="20"/>
          <w:tblHeader/>
        </w:trPr>
        <w:tc>
          <w:tcPr>
            <w:tcW w:w="337" w:type="pct"/>
            <w:vMerge/>
            <w:shd w:val="clear" w:color="auto" w:fill="E5DFEC"/>
            <w:hideMark/>
          </w:tcPr>
          <w:p w:rsidR="00A33747" w:rsidRPr="000C0176" w:rsidRDefault="00A33747" w:rsidP="00891B9C">
            <w:pPr>
              <w:contextualSpacing/>
              <w:jc w:val="center"/>
              <w:rPr>
                <w:rFonts w:ascii="Calibri" w:hAnsi="Calibri" w:cs="Calibri"/>
                <w:b/>
                <w:bCs/>
                <w:color w:val="000000"/>
                <w:sz w:val="18"/>
                <w:szCs w:val="18"/>
                <w:lang w:bidi="hi-IN"/>
              </w:rPr>
            </w:pPr>
          </w:p>
        </w:tc>
        <w:tc>
          <w:tcPr>
            <w:tcW w:w="903" w:type="pct"/>
            <w:vMerge/>
            <w:shd w:val="clear" w:color="auto" w:fill="E5DFEC"/>
            <w:hideMark/>
          </w:tcPr>
          <w:p w:rsidR="00A33747" w:rsidRPr="000C0176" w:rsidRDefault="00A33747" w:rsidP="00891B9C">
            <w:pPr>
              <w:contextualSpacing/>
              <w:jc w:val="center"/>
              <w:rPr>
                <w:rFonts w:ascii="Calibri" w:hAnsi="Calibri" w:cs="Calibri"/>
                <w:b/>
                <w:bCs/>
                <w:color w:val="000000"/>
                <w:sz w:val="18"/>
                <w:szCs w:val="18"/>
                <w:lang w:bidi="hi-IN"/>
              </w:rPr>
            </w:pPr>
          </w:p>
        </w:tc>
        <w:tc>
          <w:tcPr>
            <w:tcW w:w="953" w:type="pct"/>
            <w:vMerge/>
            <w:shd w:val="clear" w:color="auto" w:fill="E5DFEC"/>
            <w:hideMark/>
          </w:tcPr>
          <w:p w:rsidR="00A33747" w:rsidRPr="000C0176" w:rsidRDefault="00A33747" w:rsidP="00891B9C">
            <w:pPr>
              <w:contextualSpacing/>
              <w:jc w:val="center"/>
              <w:rPr>
                <w:rFonts w:ascii="Calibri" w:hAnsi="Calibri" w:cs="Calibri"/>
                <w:b/>
                <w:bCs/>
                <w:color w:val="000000"/>
                <w:sz w:val="18"/>
                <w:szCs w:val="18"/>
                <w:lang w:bidi="hi-IN"/>
              </w:rPr>
            </w:pPr>
          </w:p>
        </w:tc>
        <w:tc>
          <w:tcPr>
            <w:tcW w:w="470" w:type="pct"/>
            <w:vMerge/>
            <w:shd w:val="clear" w:color="auto" w:fill="E5DFEC"/>
          </w:tcPr>
          <w:p w:rsidR="00A33747" w:rsidRPr="000C0176" w:rsidRDefault="00A33747" w:rsidP="00891B9C">
            <w:pPr>
              <w:contextualSpacing/>
              <w:jc w:val="center"/>
              <w:rPr>
                <w:rFonts w:ascii="Calibri" w:hAnsi="Calibri" w:cs="Calibri"/>
                <w:b/>
                <w:bCs/>
                <w:color w:val="000000"/>
                <w:sz w:val="18"/>
                <w:szCs w:val="18"/>
                <w:lang w:bidi="hi-IN"/>
              </w:rPr>
            </w:pPr>
          </w:p>
        </w:tc>
        <w:tc>
          <w:tcPr>
            <w:tcW w:w="315" w:type="pct"/>
            <w:vMerge/>
            <w:shd w:val="clear" w:color="auto" w:fill="E5DFEC"/>
            <w:hideMark/>
          </w:tcPr>
          <w:p w:rsidR="00A33747" w:rsidRPr="000C0176" w:rsidRDefault="00A33747" w:rsidP="00891B9C">
            <w:pPr>
              <w:contextualSpacing/>
              <w:jc w:val="center"/>
              <w:rPr>
                <w:rFonts w:ascii="Calibri" w:hAnsi="Calibri" w:cs="Calibri"/>
                <w:b/>
                <w:bCs/>
                <w:color w:val="000000"/>
                <w:sz w:val="18"/>
                <w:szCs w:val="18"/>
                <w:lang w:bidi="hi-IN"/>
              </w:rPr>
            </w:pPr>
          </w:p>
        </w:tc>
        <w:tc>
          <w:tcPr>
            <w:tcW w:w="302" w:type="pct"/>
            <w:vMerge/>
            <w:shd w:val="clear" w:color="auto" w:fill="E5DFEC"/>
            <w:hideMark/>
          </w:tcPr>
          <w:p w:rsidR="00A33747" w:rsidRPr="000C0176" w:rsidRDefault="00A33747" w:rsidP="00891B9C">
            <w:pPr>
              <w:contextualSpacing/>
              <w:jc w:val="center"/>
              <w:rPr>
                <w:rFonts w:ascii="Calibri" w:hAnsi="Calibri" w:cs="Calibri"/>
                <w:b/>
                <w:bCs/>
                <w:color w:val="000000"/>
                <w:sz w:val="18"/>
                <w:szCs w:val="18"/>
                <w:lang w:bidi="hi-IN"/>
              </w:rPr>
            </w:pPr>
          </w:p>
        </w:tc>
        <w:tc>
          <w:tcPr>
            <w:tcW w:w="263" w:type="pct"/>
            <w:gridSpan w:val="2"/>
            <w:shd w:val="clear" w:color="auto" w:fill="E5DFEC"/>
            <w:hideMark/>
          </w:tcPr>
          <w:p w:rsidR="00A33747" w:rsidRPr="000C0176" w:rsidRDefault="00A33747" w:rsidP="00891B9C">
            <w:pPr>
              <w:contextualSpacing/>
              <w:jc w:val="center"/>
              <w:rPr>
                <w:rFonts w:ascii="Calibri" w:hAnsi="Calibri" w:cs="Calibri"/>
                <w:b/>
                <w:bCs/>
                <w:color w:val="000000"/>
                <w:sz w:val="18"/>
                <w:szCs w:val="18"/>
                <w:lang w:bidi="hi-IN"/>
              </w:rPr>
            </w:pPr>
            <w:r w:rsidRPr="000C0176">
              <w:rPr>
                <w:rFonts w:ascii="Calibri" w:hAnsi="Calibri" w:cs="Calibri"/>
                <w:b/>
                <w:bCs/>
                <w:color w:val="000000"/>
                <w:sz w:val="18"/>
                <w:szCs w:val="18"/>
                <w:lang w:bidi="hi-IN"/>
              </w:rPr>
              <w:t>Gen</w:t>
            </w:r>
          </w:p>
        </w:tc>
        <w:tc>
          <w:tcPr>
            <w:tcW w:w="280" w:type="pct"/>
            <w:gridSpan w:val="2"/>
            <w:shd w:val="clear" w:color="auto" w:fill="E5DFEC"/>
            <w:hideMark/>
          </w:tcPr>
          <w:p w:rsidR="00A33747" w:rsidRPr="000C0176" w:rsidRDefault="00A33747" w:rsidP="00891B9C">
            <w:pPr>
              <w:contextualSpacing/>
              <w:jc w:val="center"/>
              <w:rPr>
                <w:rFonts w:ascii="Calibri" w:hAnsi="Calibri" w:cs="Calibri"/>
                <w:b/>
                <w:bCs/>
                <w:color w:val="000000"/>
                <w:sz w:val="18"/>
                <w:szCs w:val="18"/>
                <w:lang w:bidi="hi-IN"/>
              </w:rPr>
            </w:pPr>
            <w:r w:rsidRPr="000C0176">
              <w:rPr>
                <w:rFonts w:ascii="Calibri" w:hAnsi="Calibri" w:cs="Calibri"/>
                <w:b/>
                <w:bCs/>
                <w:color w:val="000000"/>
                <w:sz w:val="18"/>
                <w:szCs w:val="18"/>
                <w:lang w:bidi="hi-IN"/>
              </w:rPr>
              <w:t>Others</w:t>
            </w:r>
          </w:p>
        </w:tc>
        <w:tc>
          <w:tcPr>
            <w:tcW w:w="263" w:type="pct"/>
            <w:gridSpan w:val="2"/>
            <w:shd w:val="clear" w:color="auto" w:fill="E5DFEC"/>
            <w:hideMark/>
          </w:tcPr>
          <w:p w:rsidR="00A33747" w:rsidRPr="000C0176" w:rsidRDefault="00A33747" w:rsidP="00891B9C">
            <w:pPr>
              <w:contextualSpacing/>
              <w:jc w:val="center"/>
              <w:rPr>
                <w:rFonts w:ascii="Calibri" w:hAnsi="Calibri" w:cs="Calibri"/>
                <w:b/>
                <w:bCs/>
                <w:color w:val="000000"/>
                <w:sz w:val="18"/>
                <w:szCs w:val="18"/>
                <w:lang w:bidi="hi-IN"/>
              </w:rPr>
            </w:pPr>
            <w:r w:rsidRPr="000C0176">
              <w:rPr>
                <w:rFonts w:ascii="Calibri" w:hAnsi="Calibri" w:cs="Calibri"/>
                <w:b/>
                <w:bCs/>
                <w:color w:val="000000"/>
                <w:sz w:val="18"/>
                <w:szCs w:val="18"/>
                <w:lang w:bidi="hi-IN"/>
              </w:rPr>
              <w:t>SC</w:t>
            </w:r>
          </w:p>
        </w:tc>
        <w:tc>
          <w:tcPr>
            <w:tcW w:w="267" w:type="pct"/>
            <w:gridSpan w:val="2"/>
            <w:shd w:val="clear" w:color="auto" w:fill="E5DFEC"/>
            <w:hideMark/>
          </w:tcPr>
          <w:p w:rsidR="00A33747" w:rsidRPr="000C0176" w:rsidRDefault="00A33747" w:rsidP="00891B9C">
            <w:pPr>
              <w:contextualSpacing/>
              <w:jc w:val="center"/>
              <w:rPr>
                <w:rFonts w:ascii="Calibri" w:hAnsi="Calibri" w:cs="Calibri"/>
                <w:b/>
                <w:bCs/>
                <w:color w:val="000000"/>
                <w:sz w:val="18"/>
                <w:szCs w:val="18"/>
                <w:lang w:bidi="hi-IN"/>
              </w:rPr>
            </w:pPr>
            <w:r w:rsidRPr="000C0176">
              <w:rPr>
                <w:rFonts w:ascii="Calibri" w:hAnsi="Calibri" w:cs="Calibri"/>
                <w:b/>
                <w:bCs/>
                <w:color w:val="000000"/>
                <w:sz w:val="18"/>
                <w:szCs w:val="18"/>
                <w:lang w:bidi="hi-IN"/>
              </w:rPr>
              <w:t>ST</w:t>
            </w:r>
          </w:p>
        </w:tc>
        <w:tc>
          <w:tcPr>
            <w:tcW w:w="356" w:type="pct"/>
            <w:vMerge/>
            <w:shd w:val="clear" w:color="auto" w:fill="E5DFEC"/>
            <w:hideMark/>
          </w:tcPr>
          <w:p w:rsidR="00A33747" w:rsidRPr="000C0176" w:rsidRDefault="00A33747" w:rsidP="00891B9C">
            <w:pPr>
              <w:contextualSpacing/>
              <w:jc w:val="center"/>
              <w:rPr>
                <w:rFonts w:ascii="Calibri" w:hAnsi="Calibri" w:cs="Calibri"/>
                <w:b/>
                <w:bCs/>
                <w:color w:val="000000"/>
                <w:sz w:val="18"/>
                <w:szCs w:val="18"/>
                <w:lang w:bidi="hi-IN"/>
              </w:rPr>
            </w:pPr>
          </w:p>
        </w:tc>
        <w:tc>
          <w:tcPr>
            <w:tcW w:w="291" w:type="pct"/>
            <w:vMerge/>
            <w:shd w:val="clear" w:color="auto" w:fill="E5DFEC"/>
            <w:hideMark/>
          </w:tcPr>
          <w:p w:rsidR="00A33747" w:rsidRPr="000C0176" w:rsidRDefault="00A33747" w:rsidP="00891B9C">
            <w:pPr>
              <w:contextualSpacing/>
              <w:jc w:val="center"/>
              <w:rPr>
                <w:rFonts w:ascii="Calibri" w:hAnsi="Calibri" w:cs="Calibri"/>
                <w:b/>
                <w:bCs/>
                <w:color w:val="000000"/>
                <w:sz w:val="18"/>
                <w:szCs w:val="18"/>
                <w:lang w:bidi="hi-IN"/>
              </w:rPr>
            </w:pPr>
          </w:p>
        </w:tc>
      </w:tr>
      <w:tr w:rsidR="00A33747" w:rsidRPr="000C0176" w:rsidTr="000C4B91">
        <w:trPr>
          <w:trHeight w:val="20"/>
          <w:tblHeader/>
        </w:trPr>
        <w:tc>
          <w:tcPr>
            <w:tcW w:w="337" w:type="pct"/>
            <w:vMerge/>
            <w:shd w:val="clear" w:color="auto" w:fill="E5DFEC"/>
            <w:hideMark/>
          </w:tcPr>
          <w:p w:rsidR="00A33747" w:rsidRPr="000C0176" w:rsidRDefault="00A33747" w:rsidP="00891B9C">
            <w:pPr>
              <w:contextualSpacing/>
              <w:jc w:val="center"/>
              <w:rPr>
                <w:rFonts w:ascii="Calibri" w:hAnsi="Calibri" w:cs="Calibri"/>
                <w:b/>
                <w:bCs/>
                <w:color w:val="000000"/>
                <w:sz w:val="18"/>
                <w:szCs w:val="18"/>
                <w:lang w:bidi="hi-IN"/>
              </w:rPr>
            </w:pPr>
          </w:p>
        </w:tc>
        <w:tc>
          <w:tcPr>
            <w:tcW w:w="903" w:type="pct"/>
            <w:vMerge/>
            <w:shd w:val="clear" w:color="auto" w:fill="E5DFEC"/>
            <w:hideMark/>
          </w:tcPr>
          <w:p w:rsidR="00A33747" w:rsidRPr="000C0176" w:rsidRDefault="00A33747" w:rsidP="00891B9C">
            <w:pPr>
              <w:contextualSpacing/>
              <w:jc w:val="center"/>
              <w:rPr>
                <w:rFonts w:ascii="Calibri" w:hAnsi="Calibri" w:cs="Calibri"/>
                <w:b/>
                <w:bCs/>
                <w:color w:val="000000"/>
                <w:sz w:val="18"/>
                <w:szCs w:val="18"/>
                <w:lang w:bidi="hi-IN"/>
              </w:rPr>
            </w:pPr>
          </w:p>
        </w:tc>
        <w:tc>
          <w:tcPr>
            <w:tcW w:w="953" w:type="pct"/>
            <w:vMerge/>
            <w:shd w:val="clear" w:color="auto" w:fill="E5DFEC"/>
            <w:hideMark/>
          </w:tcPr>
          <w:p w:rsidR="00A33747" w:rsidRPr="000C0176" w:rsidRDefault="00A33747" w:rsidP="00891B9C">
            <w:pPr>
              <w:contextualSpacing/>
              <w:jc w:val="center"/>
              <w:rPr>
                <w:rFonts w:ascii="Calibri" w:hAnsi="Calibri" w:cs="Calibri"/>
                <w:b/>
                <w:bCs/>
                <w:color w:val="000000"/>
                <w:sz w:val="18"/>
                <w:szCs w:val="18"/>
                <w:lang w:bidi="hi-IN"/>
              </w:rPr>
            </w:pPr>
          </w:p>
        </w:tc>
        <w:tc>
          <w:tcPr>
            <w:tcW w:w="470" w:type="pct"/>
            <w:vMerge/>
            <w:shd w:val="clear" w:color="auto" w:fill="E5DFEC"/>
          </w:tcPr>
          <w:p w:rsidR="00A33747" w:rsidRPr="000C0176" w:rsidRDefault="00A33747" w:rsidP="00891B9C">
            <w:pPr>
              <w:contextualSpacing/>
              <w:jc w:val="center"/>
              <w:rPr>
                <w:rFonts w:ascii="Calibri" w:hAnsi="Calibri" w:cs="Calibri"/>
                <w:b/>
                <w:bCs/>
                <w:color w:val="000000"/>
                <w:sz w:val="18"/>
                <w:szCs w:val="18"/>
                <w:lang w:bidi="hi-IN"/>
              </w:rPr>
            </w:pPr>
          </w:p>
        </w:tc>
        <w:tc>
          <w:tcPr>
            <w:tcW w:w="315" w:type="pct"/>
            <w:vMerge/>
            <w:shd w:val="clear" w:color="auto" w:fill="E5DFEC"/>
            <w:hideMark/>
          </w:tcPr>
          <w:p w:rsidR="00A33747" w:rsidRPr="000C0176" w:rsidRDefault="00A33747" w:rsidP="00891B9C">
            <w:pPr>
              <w:contextualSpacing/>
              <w:jc w:val="center"/>
              <w:rPr>
                <w:rFonts w:ascii="Calibri" w:hAnsi="Calibri" w:cs="Calibri"/>
                <w:b/>
                <w:bCs/>
                <w:color w:val="000000"/>
                <w:sz w:val="18"/>
                <w:szCs w:val="18"/>
                <w:lang w:bidi="hi-IN"/>
              </w:rPr>
            </w:pPr>
          </w:p>
        </w:tc>
        <w:tc>
          <w:tcPr>
            <w:tcW w:w="302" w:type="pct"/>
            <w:vMerge/>
            <w:shd w:val="clear" w:color="auto" w:fill="E5DFEC"/>
            <w:hideMark/>
          </w:tcPr>
          <w:p w:rsidR="00A33747" w:rsidRPr="000C0176" w:rsidRDefault="00A33747" w:rsidP="00891B9C">
            <w:pPr>
              <w:contextualSpacing/>
              <w:jc w:val="center"/>
              <w:rPr>
                <w:rFonts w:ascii="Calibri" w:hAnsi="Calibri" w:cs="Calibri"/>
                <w:b/>
                <w:bCs/>
                <w:color w:val="000000"/>
                <w:sz w:val="18"/>
                <w:szCs w:val="18"/>
                <w:lang w:bidi="hi-IN"/>
              </w:rPr>
            </w:pPr>
          </w:p>
        </w:tc>
        <w:tc>
          <w:tcPr>
            <w:tcW w:w="143" w:type="pct"/>
            <w:shd w:val="clear" w:color="auto" w:fill="E5DFEC"/>
            <w:hideMark/>
          </w:tcPr>
          <w:p w:rsidR="00A33747" w:rsidRPr="000C0176" w:rsidRDefault="00A33747" w:rsidP="00891B9C">
            <w:pPr>
              <w:contextualSpacing/>
              <w:jc w:val="center"/>
              <w:rPr>
                <w:rFonts w:ascii="Calibri" w:hAnsi="Calibri" w:cs="Calibri"/>
                <w:b/>
                <w:bCs/>
                <w:color w:val="000000"/>
                <w:sz w:val="18"/>
                <w:szCs w:val="18"/>
                <w:lang w:bidi="hi-IN"/>
              </w:rPr>
            </w:pPr>
            <w:r w:rsidRPr="000C0176">
              <w:rPr>
                <w:rFonts w:ascii="Calibri" w:hAnsi="Calibri" w:cs="Calibri"/>
                <w:b/>
                <w:bCs/>
                <w:color w:val="000000"/>
                <w:sz w:val="18"/>
                <w:szCs w:val="18"/>
                <w:lang w:bidi="hi-IN"/>
              </w:rPr>
              <w:t>M</w:t>
            </w:r>
          </w:p>
        </w:tc>
        <w:tc>
          <w:tcPr>
            <w:tcW w:w="120" w:type="pct"/>
            <w:shd w:val="clear" w:color="auto" w:fill="E5DFEC"/>
            <w:hideMark/>
          </w:tcPr>
          <w:p w:rsidR="00A33747" w:rsidRPr="000C0176" w:rsidRDefault="00A33747" w:rsidP="00891B9C">
            <w:pPr>
              <w:contextualSpacing/>
              <w:jc w:val="center"/>
              <w:rPr>
                <w:rFonts w:ascii="Calibri" w:hAnsi="Calibri" w:cs="Calibri"/>
                <w:b/>
                <w:bCs/>
                <w:color w:val="000000"/>
                <w:sz w:val="18"/>
                <w:szCs w:val="18"/>
                <w:lang w:bidi="hi-IN"/>
              </w:rPr>
            </w:pPr>
            <w:r w:rsidRPr="000C0176">
              <w:rPr>
                <w:rFonts w:ascii="Calibri" w:hAnsi="Calibri" w:cs="Calibri"/>
                <w:b/>
                <w:bCs/>
                <w:color w:val="000000"/>
                <w:sz w:val="18"/>
                <w:szCs w:val="18"/>
                <w:lang w:bidi="hi-IN"/>
              </w:rPr>
              <w:t>F</w:t>
            </w:r>
          </w:p>
        </w:tc>
        <w:tc>
          <w:tcPr>
            <w:tcW w:w="143" w:type="pct"/>
            <w:shd w:val="clear" w:color="auto" w:fill="E5DFEC"/>
            <w:hideMark/>
          </w:tcPr>
          <w:p w:rsidR="00A33747" w:rsidRPr="000C0176" w:rsidRDefault="00A33747" w:rsidP="00891B9C">
            <w:pPr>
              <w:contextualSpacing/>
              <w:jc w:val="center"/>
              <w:rPr>
                <w:rFonts w:ascii="Calibri" w:hAnsi="Calibri" w:cs="Calibri"/>
                <w:b/>
                <w:bCs/>
                <w:color w:val="000000"/>
                <w:sz w:val="18"/>
                <w:szCs w:val="18"/>
                <w:lang w:bidi="hi-IN"/>
              </w:rPr>
            </w:pPr>
            <w:r w:rsidRPr="000C0176">
              <w:rPr>
                <w:rFonts w:ascii="Calibri" w:hAnsi="Calibri" w:cs="Calibri"/>
                <w:b/>
                <w:bCs/>
                <w:color w:val="000000"/>
                <w:sz w:val="18"/>
                <w:szCs w:val="18"/>
                <w:lang w:bidi="hi-IN"/>
              </w:rPr>
              <w:t>M</w:t>
            </w:r>
          </w:p>
        </w:tc>
        <w:tc>
          <w:tcPr>
            <w:tcW w:w="137" w:type="pct"/>
            <w:shd w:val="clear" w:color="auto" w:fill="E5DFEC"/>
            <w:hideMark/>
          </w:tcPr>
          <w:p w:rsidR="00A33747" w:rsidRPr="000C0176" w:rsidRDefault="00A33747" w:rsidP="00891B9C">
            <w:pPr>
              <w:contextualSpacing/>
              <w:jc w:val="center"/>
              <w:rPr>
                <w:rFonts w:ascii="Calibri" w:hAnsi="Calibri" w:cs="Calibri"/>
                <w:b/>
                <w:bCs/>
                <w:color w:val="000000"/>
                <w:sz w:val="18"/>
                <w:szCs w:val="18"/>
                <w:lang w:bidi="hi-IN"/>
              </w:rPr>
            </w:pPr>
            <w:r w:rsidRPr="000C0176">
              <w:rPr>
                <w:rFonts w:ascii="Calibri" w:hAnsi="Calibri" w:cs="Calibri"/>
                <w:b/>
                <w:bCs/>
                <w:color w:val="000000"/>
                <w:sz w:val="18"/>
                <w:szCs w:val="18"/>
                <w:lang w:bidi="hi-IN"/>
              </w:rPr>
              <w:t>F</w:t>
            </w:r>
          </w:p>
        </w:tc>
        <w:tc>
          <w:tcPr>
            <w:tcW w:w="143" w:type="pct"/>
            <w:shd w:val="clear" w:color="auto" w:fill="E5DFEC"/>
            <w:hideMark/>
          </w:tcPr>
          <w:p w:rsidR="00A33747" w:rsidRPr="000C0176" w:rsidRDefault="00A33747" w:rsidP="00891B9C">
            <w:pPr>
              <w:contextualSpacing/>
              <w:jc w:val="center"/>
              <w:rPr>
                <w:rFonts w:ascii="Calibri" w:hAnsi="Calibri" w:cs="Calibri"/>
                <w:b/>
                <w:bCs/>
                <w:color w:val="000000"/>
                <w:sz w:val="18"/>
                <w:szCs w:val="18"/>
                <w:lang w:bidi="hi-IN"/>
              </w:rPr>
            </w:pPr>
            <w:r w:rsidRPr="000C0176">
              <w:rPr>
                <w:rFonts w:ascii="Calibri" w:hAnsi="Calibri" w:cs="Calibri"/>
                <w:b/>
                <w:bCs/>
                <w:color w:val="000000"/>
                <w:sz w:val="18"/>
                <w:szCs w:val="18"/>
                <w:lang w:bidi="hi-IN"/>
              </w:rPr>
              <w:t>M</w:t>
            </w:r>
          </w:p>
        </w:tc>
        <w:tc>
          <w:tcPr>
            <w:tcW w:w="120" w:type="pct"/>
            <w:shd w:val="clear" w:color="auto" w:fill="E5DFEC"/>
            <w:hideMark/>
          </w:tcPr>
          <w:p w:rsidR="00A33747" w:rsidRPr="000C0176" w:rsidRDefault="00A33747" w:rsidP="00891B9C">
            <w:pPr>
              <w:contextualSpacing/>
              <w:jc w:val="center"/>
              <w:rPr>
                <w:rFonts w:ascii="Calibri" w:hAnsi="Calibri" w:cs="Calibri"/>
                <w:b/>
                <w:bCs/>
                <w:color w:val="000000"/>
                <w:sz w:val="18"/>
                <w:szCs w:val="18"/>
                <w:lang w:bidi="hi-IN"/>
              </w:rPr>
            </w:pPr>
            <w:r w:rsidRPr="000C0176">
              <w:rPr>
                <w:rFonts w:ascii="Calibri" w:hAnsi="Calibri" w:cs="Calibri"/>
                <w:b/>
                <w:bCs/>
                <w:color w:val="000000"/>
                <w:sz w:val="18"/>
                <w:szCs w:val="18"/>
                <w:lang w:bidi="hi-IN"/>
              </w:rPr>
              <w:t>F</w:t>
            </w:r>
          </w:p>
        </w:tc>
        <w:tc>
          <w:tcPr>
            <w:tcW w:w="143" w:type="pct"/>
            <w:shd w:val="clear" w:color="auto" w:fill="E5DFEC"/>
            <w:hideMark/>
          </w:tcPr>
          <w:p w:rsidR="00A33747" w:rsidRPr="000C0176" w:rsidRDefault="00A33747" w:rsidP="00891B9C">
            <w:pPr>
              <w:contextualSpacing/>
              <w:jc w:val="center"/>
              <w:rPr>
                <w:rFonts w:ascii="Calibri" w:hAnsi="Calibri" w:cs="Calibri"/>
                <w:b/>
                <w:bCs/>
                <w:color w:val="000000"/>
                <w:sz w:val="18"/>
                <w:szCs w:val="18"/>
                <w:lang w:bidi="hi-IN"/>
              </w:rPr>
            </w:pPr>
            <w:r w:rsidRPr="000C0176">
              <w:rPr>
                <w:rFonts w:ascii="Calibri" w:hAnsi="Calibri" w:cs="Calibri"/>
                <w:b/>
                <w:bCs/>
                <w:color w:val="000000"/>
                <w:sz w:val="18"/>
                <w:szCs w:val="18"/>
                <w:lang w:bidi="hi-IN"/>
              </w:rPr>
              <w:t>M</w:t>
            </w:r>
          </w:p>
        </w:tc>
        <w:tc>
          <w:tcPr>
            <w:tcW w:w="124" w:type="pct"/>
            <w:shd w:val="clear" w:color="auto" w:fill="E5DFEC"/>
            <w:hideMark/>
          </w:tcPr>
          <w:p w:rsidR="00A33747" w:rsidRPr="000C0176" w:rsidRDefault="00A33747" w:rsidP="00891B9C">
            <w:pPr>
              <w:contextualSpacing/>
              <w:jc w:val="center"/>
              <w:rPr>
                <w:rFonts w:ascii="Calibri" w:hAnsi="Calibri" w:cs="Calibri"/>
                <w:b/>
                <w:bCs/>
                <w:color w:val="000000"/>
                <w:sz w:val="18"/>
                <w:szCs w:val="18"/>
                <w:lang w:bidi="hi-IN"/>
              </w:rPr>
            </w:pPr>
            <w:r w:rsidRPr="000C0176">
              <w:rPr>
                <w:rFonts w:ascii="Calibri" w:hAnsi="Calibri" w:cs="Calibri"/>
                <w:b/>
                <w:bCs/>
                <w:color w:val="000000"/>
                <w:sz w:val="18"/>
                <w:szCs w:val="18"/>
                <w:lang w:bidi="hi-IN"/>
              </w:rPr>
              <w:t>F</w:t>
            </w:r>
          </w:p>
        </w:tc>
        <w:tc>
          <w:tcPr>
            <w:tcW w:w="356" w:type="pct"/>
            <w:shd w:val="clear" w:color="auto" w:fill="E5DFEC"/>
            <w:hideMark/>
          </w:tcPr>
          <w:p w:rsidR="00A33747" w:rsidRPr="000C0176" w:rsidRDefault="00A33747" w:rsidP="00891B9C">
            <w:pPr>
              <w:contextualSpacing/>
              <w:jc w:val="center"/>
              <w:rPr>
                <w:rFonts w:ascii="Calibri" w:hAnsi="Calibri" w:cs="Calibri"/>
                <w:b/>
                <w:bCs/>
                <w:color w:val="000000"/>
                <w:sz w:val="18"/>
                <w:szCs w:val="18"/>
                <w:lang w:bidi="hi-IN"/>
              </w:rPr>
            </w:pPr>
          </w:p>
        </w:tc>
        <w:tc>
          <w:tcPr>
            <w:tcW w:w="291" w:type="pct"/>
            <w:shd w:val="clear" w:color="auto" w:fill="E5DFEC"/>
            <w:hideMark/>
          </w:tcPr>
          <w:p w:rsidR="00A33747" w:rsidRPr="000C0176" w:rsidRDefault="00A33747" w:rsidP="00891B9C">
            <w:pPr>
              <w:contextualSpacing/>
              <w:jc w:val="center"/>
              <w:rPr>
                <w:rFonts w:ascii="Calibri" w:hAnsi="Calibri" w:cs="Calibri"/>
                <w:color w:val="000000"/>
                <w:sz w:val="18"/>
                <w:szCs w:val="18"/>
                <w:lang w:bidi="hi-IN"/>
              </w:rPr>
            </w:pPr>
          </w:p>
        </w:tc>
      </w:tr>
      <w:tr w:rsidR="000C4B91" w:rsidRPr="000C0176" w:rsidTr="000C4B91">
        <w:trPr>
          <w:trHeight w:val="20"/>
        </w:trPr>
        <w:tc>
          <w:tcPr>
            <w:tcW w:w="337" w:type="pct"/>
            <w:shd w:val="clear" w:color="auto" w:fill="auto"/>
            <w:noWrap/>
            <w:hideMark/>
          </w:tcPr>
          <w:p w:rsidR="000C4B91" w:rsidRPr="000C0176" w:rsidRDefault="000C4B91" w:rsidP="00891B9C">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 </w:t>
            </w:r>
            <w:r w:rsidRPr="000C0176">
              <w:rPr>
                <w:rFonts w:ascii="Calibri" w:hAnsi="Calibri" w:cs="Calibri"/>
                <w:b/>
                <w:bCs/>
                <w:color w:val="000000"/>
                <w:sz w:val="18"/>
                <w:szCs w:val="18"/>
                <w:lang w:bidi="hi-IN"/>
              </w:rPr>
              <w:t>F &amp;FW</w:t>
            </w:r>
          </w:p>
        </w:tc>
        <w:tc>
          <w:tcPr>
            <w:tcW w:w="903" w:type="pct"/>
            <w:shd w:val="clear" w:color="auto" w:fill="auto"/>
            <w:noWrap/>
            <w:hideMark/>
          </w:tcPr>
          <w:p w:rsidR="000C4B91" w:rsidRPr="000C0176" w:rsidRDefault="000C4B91" w:rsidP="00891B9C">
            <w:pPr>
              <w:contextualSpacing/>
              <w:rPr>
                <w:rFonts w:ascii="Calibri" w:hAnsi="Calibri" w:cs="Calibri"/>
                <w:b/>
                <w:bCs/>
                <w:color w:val="000000"/>
                <w:sz w:val="18"/>
                <w:szCs w:val="18"/>
                <w:lang w:bidi="hi-IN"/>
              </w:rPr>
            </w:pPr>
            <w:r w:rsidRPr="000C0176">
              <w:rPr>
                <w:rFonts w:ascii="Calibri" w:hAnsi="Calibri" w:cs="Calibri"/>
                <w:b/>
                <w:bCs/>
                <w:color w:val="000000"/>
                <w:sz w:val="18"/>
                <w:szCs w:val="18"/>
                <w:lang w:bidi="hi-IN"/>
              </w:rPr>
              <w:t xml:space="preserve">Crop production and management </w:t>
            </w:r>
          </w:p>
        </w:tc>
        <w:tc>
          <w:tcPr>
            <w:tcW w:w="953" w:type="pct"/>
            <w:shd w:val="clear" w:color="auto" w:fill="auto"/>
            <w:noWrap/>
            <w:hideMark/>
          </w:tcPr>
          <w:p w:rsidR="000C4B91" w:rsidRPr="000C0176" w:rsidRDefault="000C4B91" w:rsidP="00891B9C">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Increasing production and productivity of crops</w:t>
            </w:r>
          </w:p>
        </w:tc>
        <w:tc>
          <w:tcPr>
            <w:tcW w:w="470" w:type="pct"/>
            <w:shd w:val="clear" w:color="auto" w:fill="auto"/>
          </w:tcPr>
          <w:p w:rsidR="000C4B91" w:rsidRPr="000A0FBD" w:rsidRDefault="000C4B91" w:rsidP="009141E6">
            <w:pPr>
              <w:contextualSpacing/>
              <w:rPr>
                <w:rFonts w:ascii="Arial" w:hAnsi="Arial" w:cs="Arial"/>
                <w:color w:val="000000"/>
                <w:sz w:val="18"/>
                <w:szCs w:val="18"/>
                <w:lang w:bidi="hi-IN"/>
              </w:rPr>
            </w:pPr>
            <w:r>
              <w:rPr>
                <w:rFonts w:ascii="Arial" w:hAnsi="Arial" w:cs="Arial"/>
                <w:color w:val="000000"/>
                <w:sz w:val="18"/>
                <w:szCs w:val="18"/>
                <w:lang w:bidi="hi-IN"/>
              </w:rPr>
              <w:t xml:space="preserve">Production technology of mustard </w:t>
            </w:r>
          </w:p>
        </w:tc>
        <w:tc>
          <w:tcPr>
            <w:tcW w:w="315" w:type="pct"/>
            <w:shd w:val="clear" w:color="auto" w:fill="auto"/>
            <w:noWrap/>
            <w:hideMark/>
          </w:tcPr>
          <w:p w:rsidR="000C4B91" w:rsidRPr="000A0FBD" w:rsidRDefault="000C4B91" w:rsidP="009141E6">
            <w:pPr>
              <w:contextualSpacing/>
              <w:rPr>
                <w:rFonts w:ascii="Arial" w:hAnsi="Arial" w:cs="Arial"/>
                <w:color w:val="000000"/>
                <w:sz w:val="18"/>
                <w:szCs w:val="18"/>
                <w:lang w:bidi="hi-IN"/>
              </w:rPr>
            </w:pPr>
            <w:r>
              <w:rPr>
                <w:rFonts w:ascii="Arial" w:hAnsi="Arial" w:cs="Arial"/>
                <w:color w:val="000000"/>
                <w:sz w:val="18"/>
                <w:szCs w:val="18"/>
                <w:lang w:bidi="hi-IN"/>
              </w:rPr>
              <w:t>01</w:t>
            </w:r>
          </w:p>
        </w:tc>
        <w:tc>
          <w:tcPr>
            <w:tcW w:w="302" w:type="pct"/>
            <w:shd w:val="clear" w:color="auto" w:fill="auto"/>
            <w:noWrap/>
            <w:hideMark/>
          </w:tcPr>
          <w:p w:rsidR="000C4B91" w:rsidRPr="000A0FBD" w:rsidRDefault="000C4B91" w:rsidP="009141E6">
            <w:pPr>
              <w:contextualSpacing/>
              <w:rPr>
                <w:rFonts w:ascii="Arial" w:hAnsi="Arial" w:cs="Arial"/>
                <w:color w:val="000000"/>
                <w:sz w:val="18"/>
                <w:szCs w:val="18"/>
                <w:lang w:bidi="hi-IN"/>
              </w:rPr>
            </w:pPr>
            <w:r>
              <w:rPr>
                <w:rFonts w:ascii="Arial" w:hAnsi="Arial" w:cs="Arial"/>
                <w:color w:val="000000"/>
                <w:sz w:val="18"/>
                <w:szCs w:val="18"/>
                <w:lang w:bidi="hi-IN"/>
              </w:rPr>
              <w:t>01</w:t>
            </w:r>
          </w:p>
        </w:tc>
        <w:tc>
          <w:tcPr>
            <w:tcW w:w="143" w:type="pct"/>
            <w:shd w:val="clear" w:color="auto" w:fill="auto"/>
            <w:noWrap/>
            <w:hideMark/>
          </w:tcPr>
          <w:p w:rsidR="000C4B91" w:rsidRPr="000A0FBD" w:rsidRDefault="000C4B91" w:rsidP="009141E6">
            <w:pPr>
              <w:contextualSpacing/>
              <w:rPr>
                <w:rFonts w:ascii="Arial" w:hAnsi="Arial" w:cs="Arial"/>
                <w:color w:val="000000"/>
                <w:sz w:val="18"/>
                <w:szCs w:val="18"/>
                <w:lang w:bidi="hi-IN"/>
              </w:rPr>
            </w:pPr>
            <w:r>
              <w:rPr>
                <w:rFonts w:ascii="Arial" w:hAnsi="Arial" w:cs="Arial"/>
                <w:color w:val="000000"/>
                <w:sz w:val="18"/>
                <w:szCs w:val="18"/>
                <w:lang w:bidi="hi-IN"/>
              </w:rPr>
              <w:t>0</w:t>
            </w:r>
          </w:p>
        </w:tc>
        <w:tc>
          <w:tcPr>
            <w:tcW w:w="120" w:type="pct"/>
            <w:shd w:val="clear" w:color="auto" w:fill="auto"/>
            <w:noWrap/>
            <w:hideMark/>
          </w:tcPr>
          <w:p w:rsidR="000C4B91" w:rsidRPr="000A0FBD" w:rsidRDefault="000C4B91" w:rsidP="009141E6">
            <w:pPr>
              <w:contextualSpacing/>
              <w:rPr>
                <w:rFonts w:ascii="Arial" w:hAnsi="Arial" w:cs="Arial"/>
                <w:color w:val="000000"/>
                <w:sz w:val="18"/>
                <w:szCs w:val="18"/>
                <w:lang w:bidi="hi-IN"/>
              </w:rPr>
            </w:pPr>
            <w:r>
              <w:rPr>
                <w:rFonts w:ascii="Arial" w:hAnsi="Arial" w:cs="Arial"/>
                <w:color w:val="000000"/>
                <w:sz w:val="18"/>
                <w:szCs w:val="18"/>
                <w:lang w:bidi="hi-IN"/>
              </w:rPr>
              <w:t>0</w:t>
            </w:r>
          </w:p>
        </w:tc>
        <w:tc>
          <w:tcPr>
            <w:tcW w:w="143" w:type="pct"/>
            <w:shd w:val="clear" w:color="auto" w:fill="auto"/>
            <w:noWrap/>
            <w:hideMark/>
          </w:tcPr>
          <w:p w:rsidR="000C4B91" w:rsidRPr="000A0FBD" w:rsidRDefault="000C4B91" w:rsidP="009141E6">
            <w:pPr>
              <w:contextualSpacing/>
              <w:rPr>
                <w:rFonts w:ascii="Arial" w:hAnsi="Arial" w:cs="Arial"/>
                <w:color w:val="000000"/>
                <w:sz w:val="18"/>
                <w:szCs w:val="18"/>
                <w:lang w:bidi="hi-IN"/>
              </w:rPr>
            </w:pPr>
            <w:r>
              <w:rPr>
                <w:rFonts w:ascii="Arial" w:hAnsi="Arial" w:cs="Arial"/>
                <w:color w:val="000000"/>
                <w:sz w:val="18"/>
                <w:szCs w:val="18"/>
                <w:lang w:bidi="hi-IN"/>
              </w:rPr>
              <w:t>6</w:t>
            </w:r>
          </w:p>
        </w:tc>
        <w:tc>
          <w:tcPr>
            <w:tcW w:w="137" w:type="pct"/>
            <w:shd w:val="clear" w:color="auto" w:fill="auto"/>
            <w:noWrap/>
            <w:hideMark/>
          </w:tcPr>
          <w:p w:rsidR="000C4B91" w:rsidRPr="000A0FBD" w:rsidRDefault="000C4B91" w:rsidP="009141E6">
            <w:pPr>
              <w:contextualSpacing/>
              <w:rPr>
                <w:rFonts w:ascii="Arial" w:hAnsi="Arial" w:cs="Arial"/>
                <w:color w:val="000000"/>
                <w:sz w:val="18"/>
                <w:szCs w:val="18"/>
                <w:lang w:bidi="hi-IN"/>
              </w:rPr>
            </w:pPr>
            <w:r>
              <w:rPr>
                <w:rFonts w:ascii="Arial" w:hAnsi="Arial" w:cs="Arial"/>
                <w:color w:val="000000"/>
                <w:sz w:val="18"/>
                <w:szCs w:val="18"/>
                <w:lang w:bidi="hi-IN"/>
              </w:rPr>
              <w:t>0</w:t>
            </w:r>
          </w:p>
        </w:tc>
        <w:tc>
          <w:tcPr>
            <w:tcW w:w="143" w:type="pct"/>
            <w:shd w:val="clear" w:color="auto" w:fill="auto"/>
            <w:noWrap/>
            <w:hideMark/>
          </w:tcPr>
          <w:p w:rsidR="000C4B91" w:rsidRPr="000A0FBD" w:rsidRDefault="000C4B91" w:rsidP="009141E6">
            <w:pPr>
              <w:contextualSpacing/>
              <w:rPr>
                <w:rFonts w:ascii="Arial" w:hAnsi="Arial" w:cs="Arial"/>
                <w:color w:val="000000"/>
                <w:sz w:val="18"/>
                <w:szCs w:val="18"/>
                <w:lang w:bidi="hi-IN"/>
              </w:rPr>
            </w:pPr>
            <w:r>
              <w:rPr>
                <w:rFonts w:ascii="Arial" w:hAnsi="Arial" w:cs="Arial"/>
                <w:color w:val="000000"/>
                <w:sz w:val="18"/>
                <w:szCs w:val="18"/>
                <w:lang w:bidi="hi-IN"/>
              </w:rPr>
              <w:t>0</w:t>
            </w:r>
          </w:p>
        </w:tc>
        <w:tc>
          <w:tcPr>
            <w:tcW w:w="120" w:type="pct"/>
            <w:shd w:val="clear" w:color="auto" w:fill="auto"/>
            <w:noWrap/>
            <w:hideMark/>
          </w:tcPr>
          <w:p w:rsidR="000C4B91" w:rsidRPr="000A0FBD" w:rsidRDefault="000C4B91" w:rsidP="009141E6">
            <w:pPr>
              <w:contextualSpacing/>
              <w:rPr>
                <w:rFonts w:ascii="Arial" w:hAnsi="Arial" w:cs="Arial"/>
                <w:color w:val="000000"/>
                <w:sz w:val="18"/>
                <w:szCs w:val="18"/>
                <w:lang w:bidi="hi-IN"/>
              </w:rPr>
            </w:pPr>
            <w:r>
              <w:rPr>
                <w:rFonts w:ascii="Arial" w:hAnsi="Arial" w:cs="Arial"/>
                <w:color w:val="000000"/>
                <w:sz w:val="18"/>
                <w:szCs w:val="18"/>
                <w:lang w:bidi="hi-IN"/>
              </w:rPr>
              <w:t>0</w:t>
            </w:r>
          </w:p>
        </w:tc>
        <w:tc>
          <w:tcPr>
            <w:tcW w:w="143" w:type="pct"/>
            <w:shd w:val="clear" w:color="auto" w:fill="auto"/>
            <w:noWrap/>
            <w:hideMark/>
          </w:tcPr>
          <w:p w:rsidR="000C4B91" w:rsidRPr="000A0FBD" w:rsidRDefault="000C4B91" w:rsidP="009141E6">
            <w:pPr>
              <w:contextualSpacing/>
              <w:rPr>
                <w:rFonts w:ascii="Arial" w:hAnsi="Arial" w:cs="Arial"/>
                <w:color w:val="000000"/>
                <w:sz w:val="18"/>
                <w:szCs w:val="18"/>
                <w:lang w:bidi="hi-IN"/>
              </w:rPr>
            </w:pPr>
            <w:r>
              <w:rPr>
                <w:rFonts w:ascii="Arial" w:hAnsi="Arial" w:cs="Arial"/>
                <w:color w:val="000000"/>
                <w:sz w:val="18"/>
                <w:szCs w:val="18"/>
                <w:lang w:bidi="hi-IN"/>
              </w:rPr>
              <w:t>9</w:t>
            </w:r>
          </w:p>
        </w:tc>
        <w:tc>
          <w:tcPr>
            <w:tcW w:w="124" w:type="pct"/>
            <w:shd w:val="clear" w:color="auto" w:fill="auto"/>
            <w:noWrap/>
            <w:hideMark/>
          </w:tcPr>
          <w:p w:rsidR="000C4B91" w:rsidRPr="000A0FBD" w:rsidRDefault="000C4B91" w:rsidP="009141E6">
            <w:pPr>
              <w:contextualSpacing/>
              <w:rPr>
                <w:rFonts w:ascii="Arial" w:hAnsi="Arial" w:cs="Arial"/>
                <w:color w:val="000000"/>
                <w:sz w:val="18"/>
                <w:szCs w:val="18"/>
                <w:lang w:bidi="hi-IN"/>
              </w:rPr>
            </w:pPr>
            <w:r>
              <w:rPr>
                <w:rFonts w:ascii="Arial" w:hAnsi="Arial" w:cs="Arial"/>
                <w:color w:val="000000"/>
                <w:sz w:val="18"/>
                <w:szCs w:val="18"/>
                <w:lang w:bidi="hi-IN"/>
              </w:rPr>
              <w:t>2</w:t>
            </w:r>
          </w:p>
        </w:tc>
        <w:tc>
          <w:tcPr>
            <w:tcW w:w="356" w:type="pct"/>
            <w:shd w:val="clear" w:color="auto" w:fill="auto"/>
            <w:noWrap/>
            <w:hideMark/>
          </w:tcPr>
          <w:p w:rsidR="000C4B91" w:rsidRPr="000A0FBD" w:rsidRDefault="000C4B91" w:rsidP="009141E6">
            <w:pPr>
              <w:contextualSpacing/>
              <w:rPr>
                <w:rFonts w:ascii="Arial" w:hAnsi="Arial" w:cs="Arial"/>
                <w:color w:val="000000"/>
                <w:sz w:val="18"/>
                <w:szCs w:val="18"/>
                <w:lang w:bidi="hi-IN"/>
              </w:rPr>
            </w:pPr>
            <w:r>
              <w:rPr>
                <w:rFonts w:ascii="Arial" w:hAnsi="Arial" w:cs="Arial"/>
                <w:color w:val="000000"/>
                <w:sz w:val="18"/>
                <w:szCs w:val="18"/>
                <w:lang w:bidi="hi-IN"/>
              </w:rPr>
              <w:t>NFSM</w:t>
            </w:r>
          </w:p>
        </w:tc>
        <w:tc>
          <w:tcPr>
            <w:tcW w:w="291" w:type="pct"/>
            <w:shd w:val="clear" w:color="auto" w:fill="auto"/>
            <w:noWrap/>
            <w:hideMark/>
          </w:tcPr>
          <w:p w:rsidR="000C4B91" w:rsidRPr="000C0176" w:rsidRDefault="000C4B91" w:rsidP="00891B9C">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 </w:t>
            </w:r>
          </w:p>
        </w:tc>
      </w:tr>
      <w:tr w:rsidR="000C4B91" w:rsidRPr="000C0176" w:rsidTr="000C4B91">
        <w:trPr>
          <w:trHeight w:val="20"/>
        </w:trPr>
        <w:tc>
          <w:tcPr>
            <w:tcW w:w="337" w:type="pct"/>
            <w:shd w:val="clear" w:color="auto" w:fill="auto"/>
            <w:noWrap/>
            <w:hideMark/>
          </w:tcPr>
          <w:p w:rsidR="000C4B91" w:rsidRPr="000C0176" w:rsidRDefault="000C4B91" w:rsidP="00891B9C">
            <w:pPr>
              <w:contextualSpacing/>
              <w:rPr>
                <w:rFonts w:ascii="Calibri" w:hAnsi="Calibri" w:cs="Calibri"/>
                <w:color w:val="000000"/>
                <w:sz w:val="18"/>
                <w:szCs w:val="18"/>
                <w:lang w:bidi="hi-IN"/>
              </w:rPr>
            </w:pPr>
            <w:r w:rsidRPr="000C0176">
              <w:rPr>
                <w:rFonts w:ascii="Calibri" w:hAnsi="Calibri" w:cs="Calibri"/>
                <w:b/>
                <w:bCs/>
                <w:color w:val="000000"/>
                <w:sz w:val="18"/>
                <w:szCs w:val="18"/>
                <w:lang w:bidi="hi-IN"/>
              </w:rPr>
              <w:t>F &amp;FW</w:t>
            </w:r>
          </w:p>
        </w:tc>
        <w:tc>
          <w:tcPr>
            <w:tcW w:w="903" w:type="pct"/>
            <w:shd w:val="clear" w:color="auto" w:fill="auto"/>
            <w:noWrap/>
            <w:hideMark/>
          </w:tcPr>
          <w:p w:rsidR="000C4B91" w:rsidRPr="000C0176" w:rsidRDefault="000C4B91" w:rsidP="00891B9C">
            <w:pPr>
              <w:contextualSpacing/>
              <w:rPr>
                <w:rFonts w:ascii="Calibri" w:hAnsi="Calibri" w:cs="Calibri"/>
                <w:b/>
                <w:bCs/>
                <w:color w:val="000000"/>
                <w:sz w:val="18"/>
                <w:szCs w:val="18"/>
                <w:lang w:bidi="hi-IN"/>
              </w:rPr>
            </w:pPr>
          </w:p>
        </w:tc>
        <w:tc>
          <w:tcPr>
            <w:tcW w:w="953" w:type="pct"/>
            <w:shd w:val="clear" w:color="auto" w:fill="auto"/>
            <w:noWrap/>
            <w:hideMark/>
          </w:tcPr>
          <w:p w:rsidR="000C4B91" w:rsidRPr="000C0176" w:rsidRDefault="000C4B91" w:rsidP="00891B9C">
            <w:pPr>
              <w:contextualSpacing/>
              <w:rPr>
                <w:rFonts w:ascii="Calibri" w:hAnsi="Calibri" w:cs="Calibri"/>
                <w:color w:val="000000"/>
                <w:sz w:val="18"/>
                <w:szCs w:val="18"/>
                <w:lang w:bidi="hi-IN"/>
              </w:rPr>
            </w:pPr>
          </w:p>
        </w:tc>
        <w:tc>
          <w:tcPr>
            <w:tcW w:w="470" w:type="pct"/>
            <w:shd w:val="clear" w:color="auto" w:fill="auto"/>
          </w:tcPr>
          <w:p w:rsidR="000C4B91" w:rsidRPr="000A0FBD" w:rsidRDefault="000C4B91" w:rsidP="009141E6">
            <w:pPr>
              <w:contextualSpacing/>
              <w:rPr>
                <w:rFonts w:ascii="Arial" w:hAnsi="Arial" w:cs="Arial"/>
                <w:color w:val="000000"/>
                <w:sz w:val="18"/>
                <w:szCs w:val="18"/>
                <w:lang w:bidi="hi-IN"/>
              </w:rPr>
            </w:pPr>
            <w:r>
              <w:rPr>
                <w:rFonts w:ascii="Arial" w:hAnsi="Arial" w:cs="Arial"/>
                <w:color w:val="000000"/>
                <w:sz w:val="18"/>
                <w:szCs w:val="18"/>
                <w:lang w:bidi="hi-IN"/>
              </w:rPr>
              <w:t xml:space="preserve">Production technology of pigeon pea </w:t>
            </w:r>
          </w:p>
        </w:tc>
        <w:tc>
          <w:tcPr>
            <w:tcW w:w="315" w:type="pct"/>
            <w:shd w:val="clear" w:color="auto" w:fill="auto"/>
            <w:noWrap/>
            <w:hideMark/>
          </w:tcPr>
          <w:p w:rsidR="000C4B91" w:rsidRPr="000A0FBD" w:rsidRDefault="000C4B91" w:rsidP="009141E6">
            <w:pPr>
              <w:contextualSpacing/>
              <w:rPr>
                <w:rFonts w:ascii="Arial" w:hAnsi="Arial" w:cs="Arial"/>
                <w:color w:val="000000"/>
                <w:sz w:val="18"/>
                <w:szCs w:val="18"/>
                <w:lang w:bidi="hi-IN"/>
              </w:rPr>
            </w:pPr>
            <w:r>
              <w:rPr>
                <w:rFonts w:ascii="Arial" w:hAnsi="Arial" w:cs="Arial"/>
                <w:color w:val="000000"/>
                <w:sz w:val="18"/>
                <w:szCs w:val="18"/>
                <w:lang w:bidi="hi-IN"/>
              </w:rPr>
              <w:t>01</w:t>
            </w:r>
          </w:p>
        </w:tc>
        <w:tc>
          <w:tcPr>
            <w:tcW w:w="302" w:type="pct"/>
            <w:shd w:val="clear" w:color="auto" w:fill="auto"/>
            <w:noWrap/>
            <w:hideMark/>
          </w:tcPr>
          <w:p w:rsidR="000C4B91" w:rsidRPr="000A0FBD" w:rsidRDefault="000C4B91" w:rsidP="009141E6">
            <w:pPr>
              <w:contextualSpacing/>
              <w:rPr>
                <w:rFonts w:ascii="Arial" w:hAnsi="Arial" w:cs="Arial"/>
                <w:color w:val="000000"/>
                <w:sz w:val="18"/>
                <w:szCs w:val="18"/>
                <w:lang w:bidi="hi-IN"/>
              </w:rPr>
            </w:pPr>
            <w:r>
              <w:rPr>
                <w:rFonts w:ascii="Arial" w:hAnsi="Arial" w:cs="Arial"/>
                <w:color w:val="000000"/>
                <w:sz w:val="18"/>
                <w:szCs w:val="18"/>
                <w:lang w:bidi="hi-IN"/>
              </w:rPr>
              <w:t>01</w:t>
            </w:r>
          </w:p>
        </w:tc>
        <w:tc>
          <w:tcPr>
            <w:tcW w:w="143" w:type="pct"/>
            <w:shd w:val="clear" w:color="auto" w:fill="auto"/>
            <w:noWrap/>
            <w:hideMark/>
          </w:tcPr>
          <w:p w:rsidR="000C4B91" w:rsidRPr="000A0FBD" w:rsidRDefault="000C4B91" w:rsidP="009141E6">
            <w:pPr>
              <w:contextualSpacing/>
              <w:rPr>
                <w:rFonts w:ascii="Arial" w:hAnsi="Arial" w:cs="Arial"/>
                <w:color w:val="000000"/>
                <w:sz w:val="18"/>
                <w:szCs w:val="18"/>
                <w:lang w:bidi="hi-IN"/>
              </w:rPr>
            </w:pPr>
            <w:r>
              <w:rPr>
                <w:rFonts w:ascii="Arial" w:hAnsi="Arial" w:cs="Arial"/>
                <w:color w:val="000000"/>
                <w:sz w:val="18"/>
                <w:szCs w:val="18"/>
                <w:lang w:bidi="hi-IN"/>
              </w:rPr>
              <w:t>5</w:t>
            </w:r>
          </w:p>
        </w:tc>
        <w:tc>
          <w:tcPr>
            <w:tcW w:w="120" w:type="pct"/>
            <w:shd w:val="clear" w:color="auto" w:fill="auto"/>
            <w:noWrap/>
            <w:hideMark/>
          </w:tcPr>
          <w:p w:rsidR="000C4B91" w:rsidRPr="000A0FBD" w:rsidRDefault="000C4B91" w:rsidP="009141E6">
            <w:pPr>
              <w:contextualSpacing/>
              <w:rPr>
                <w:rFonts w:ascii="Arial" w:hAnsi="Arial" w:cs="Arial"/>
                <w:color w:val="000000"/>
                <w:sz w:val="18"/>
                <w:szCs w:val="18"/>
                <w:lang w:bidi="hi-IN"/>
              </w:rPr>
            </w:pPr>
            <w:r>
              <w:rPr>
                <w:rFonts w:ascii="Arial" w:hAnsi="Arial" w:cs="Arial"/>
                <w:color w:val="000000"/>
                <w:sz w:val="18"/>
                <w:szCs w:val="18"/>
                <w:lang w:bidi="hi-IN"/>
              </w:rPr>
              <w:t>1</w:t>
            </w:r>
          </w:p>
        </w:tc>
        <w:tc>
          <w:tcPr>
            <w:tcW w:w="143" w:type="pct"/>
            <w:shd w:val="clear" w:color="auto" w:fill="auto"/>
            <w:noWrap/>
            <w:hideMark/>
          </w:tcPr>
          <w:p w:rsidR="000C4B91" w:rsidRPr="000A0FBD" w:rsidRDefault="000C4B91" w:rsidP="009141E6">
            <w:pPr>
              <w:contextualSpacing/>
              <w:rPr>
                <w:rFonts w:ascii="Arial" w:hAnsi="Arial" w:cs="Arial"/>
                <w:color w:val="000000"/>
                <w:sz w:val="18"/>
                <w:szCs w:val="18"/>
                <w:lang w:bidi="hi-IN"/>
              </w:rPr>
            </w:pPr>
            <w:r>
              <w:rPr>
                <w:rFonts w:ascii="Arial" w:hAnsi="Arial" w:cs="Arial"/>
                <w:color w:val="000000"/>
                <w:sz w:val="18"/>
                <w:szCs w:val="18"/>
                <w:lang w:bidi="hi-IN"/>
              </w:rPr>
              <w:t>6</w:t>
            </w:r>
          </w:p>
        </w:tc>
        <w:tc>
          <w:tcPr>
            <w:tcW w:w="137" w:type="pct"/>
            <w:shd w:val="clear" w:color="auto" w:fill="auto"/>
            <w:noWrap/>
            <w:hideMark/>
          </w:tcPr>
          <w:p w:rsidR="000C4B91" w:rsidRPr="000A0FBD" w:rsidRDefault="000C4B91" w:rsidP="009141E6">
            <w:pPr>
              <w:contextualSpacing/>
              <w:rPr>
                <w:rFonts w:ascii="Arial" w:hAnsi="Arial" w:cs="Arial"/>
                <w:color w:val="000000"/>
                <w:sz w:val="18"/>
                <w:szCs w:val="18"/>
                <w:lang w:bidi="hi-IN"/>
              </w:rPr>
            </w:pPr>
            <w:r>
              <w:rPr>
                <w:rFonts w:ascii="Arial" w:hAnsi="Arial" w:cs="Arial"/>
                <w:color w:val="000000"/>
                <w:sz w:val="18"/>
                <w:szCs w:val="18"/>
                <w:lang w:bidi="hi-IN"/>
              </w:rPr>
              <w:t>3</w:t>
            </w:r>
          </w:p>
        </w:tc>
        <w:tc>
          <w:tcPr>
            <w:tcW w:w="143" w:type="pct"/>
            <w:shd w:val="clear" w:color="auto" w:fill="auto"/>
            <w:noWrap/>
            <w:hideMark/>
          </w:tcPr>
          <w:p w:rsidR="000C4B91" w:rsidRPr="000A0FBD" w:rsidRDefault="000C4B91" w:rsidP="009141E6">
            <w:pPr>
              <w:contextualSpacing/>
              <w:rPr>
                <w:rFonts w:ascii="Arial" w:hAnsi="Arial" w:cs="Arial"/>
                <w:color w:val="000000"/>
                <w:sz w:val="18"/>
                <w:szCs w:val="18"/>
                <w:lang w:bidi="hi-IN"/>
              </w:rPr>
            </w:pPr>
            <w:r>
              <w:rPr>
                <w:rFonts w:ascii="Arial" w:hAnsi="Arial" w:cs="Arial"/>
                <w:color w:val="000000"/>
                <w:sz w:val="18"/>
                <w:szCs w:val="18"/>
                <w:lang w:bidi="hi-IN"/>
              </w:rPr>
              <w:t>2</w:t>
            </w:r>
          </w:p>
        </w:tc>
        <w:tc>
          <w:tcPr>
            <w:tcW w:w="120" w:type="pct"/>
            <w:shd w:val="clear" w:color="auto" w:fill="auto"/>
            <w:noWrap/>
            <w:hideMark/>
          </w:tcPr>
          <w:p w:rsidR="000C4B91" w:rsidRPr="000A0FBD" w:rsidRDefault="000C4B91" w:rsidP="009141E6">
            <w:pPr>
              <w:contextualSpacing/>
              <w:rPr>
                <w:rFonts w:ascii="Arial" w:hAnsi="Arial" w:cs="Arial"/>
                <w:color w:val="000000"/>
                <w:sz w:val="18"/>
                <w:szCs w:val="18"/>
                <w:lang w:bidi="hi-IN"/>
              </w:rPr>
            </w:pPr>
            <w:r>
              <w:rPr>
                <w:rFonts w:ascii="Arial" w:hAnsi="Arial" w:cs="Arial"/>
                <w:color w:val="000000"/>
                <w:sz w:val="18"/>
                <w:szCs w:val="18"/>
                <w:lang w:bidi="hi-IN"/>
              </w:rPr>
              <w:t>0</w:t>
            </w:r>
          </w:p>
        </w:tc>
        <w:tc>
          <w:tcPr>
            <w:tcW w:w="143" w:type="pct"/>
            <w:shd w:val="clear" w:color="auto" w:fill="auto"/>
            <w:noWrap/>
            <w:hideMark/>
          </w:tcPr>
          <w:p w:rsidR="000C4B91" w:rsidRPr="000A0FBD" w:rsidRDefault="000C4B91" w:rsidP="009141E6">
            <w:pPr>
              <w:contextualSpacing/>
              <w:rPr>
                <w:rFonts w:ascii="Arial" w:hAnsi="Arial" w:cs="Arial"/>
                <w:color w:val="000000"/>
                <w:sz w:val="18"/>
                <w:szCs w:val="18"/>
                <w:lang w:bidi="hi-IN"/>
              </w:rPr>
            </w:pPr>
            <w:r>
              <w:rPr>
                <w:rFonts w:ascii="Arial" w:hAnsi="Arial" w:cs="Arial"/>
                <w:color w:val="000000"/>
                <w:sz w:val="18"/>
                <w:szCs w:val="18"/>
                <w:lang w:bidi="hi-IN"/>
              </w:rPr>
              <w:t>12</w:t>
            </w:r>
          </w:p>
        </w:tc>
        <w:tc>
          <w:tcPr>
            <w:tcW w:w="124" w:type="pct"/>
            <w:shd w:val="clear" w:color="auto" w:fill="auto"/>
            <w:noWrap/>
            <w:hideMark/>
          </w:tcPr>
          <w:p w:rsidR="000C4B91" w:rsidRPr="000A0FBD" w:rsidRDefault="000C4B91" w:rsidP="009141E6">
            <w:pPr>
              <w:contextualSpacing/>
              <w:rPr>
                <w:rFonts w:ascii="Arial" w:hAnsi="Arial" w:cs="Arial"/>
                <w:color w:val="000000"/>
                <w:sz w:val="18"/>
                <w:szCs w:val="18"/>
                <w:lang w:bidi="hi-IN"/>
              </w:rPr>
            </w:pPr>
            <w:r>
              <w:rPr>
                <w:rFonts w:ascii="Arial" w:hAnsi="Arial" w:cs="Arial"/>
                <w:color w:val="000000"/>
                <w:sz w:val="18"/>
                <w:szCs w:val="18"/>
                <w:lang w:bidi="hi-IN"/>
              </w:rPr>
              <w:t>02</w:t>
            </w:r>
          </w:p>
        </w:tc>
        <w:tc>
          <w:tcPr>
            <w:tcW w:w="356" w:type="pct"/>
            <w:shd w:val="clear" w:color="auto" w:fill="auto"/>
            <w:noWrap/>
            <w:hideMark/>
          </w:tcPr>
          <w:p w:rsidR="000C4B91" w:rsidRPr="000A0FBD" w:rsidRDefault="000C4B91" w:rsidP="009141E6">
            <w:pPr>
              <w:contextualSpacing/>
              <w:rPr>
                <w:rFonts w:ascii="Arial" w:hAnsi="Arial" w:cs="Arial"/>
                <w:color w:val="000000"/>
                <w:sz w:val="18"/>
                <w:szCs w:val="18"/>
                <w:lang w:bidi="hi-IN"/>
              </w:rPr>
            </w:pPr>
            <w:r>
              <w:rPr>
                <w:rFonts w:ascii="Arial" w:hAnsi="Arial" w:cs="Arial"/>
                <w:color w:val="000000"/>
                <w:sz w:val="18"/>
                <w:szCs w:val="18"/>
                <w:lang w:bidi="hi-IN"/>
              </w:rPr>
              <w:t>NFSM</w:t>
            </w:r>
          </w:p>
        </w:tc>
        <w:tc>
          <w:tcPr>
            <w:tcW w:w="291" w:type="pct"/>
            <w:shd w:val="clear" w:color="auto" w:fill="auto"/>
            <w:noWrap/>
            <w:hideMark/>
          </w:tcPr>
          <w:p w:rsidR="000C4B91" w:rsidRPr="000C0176" w:rsidRDefault="000C4B91" w:rsidP="00891B9C">
            <w:pPr>
              <w:contextualSpacing/>
              <w:rPr>
                <w:rFonts w:ascii="Calibri" w:hAnsi="Calibri" w:cs="Calibri"/>
                <w:color w:val="000000"/>
                <w:sz w:val="18"/>
                <w:szCs w:val="18"/>
                <w:lang w:bidi="hi-IN"/>
              </w:rPr>
            </w:pPr>
          </w:p>
        </w:tc>
      </w:tr>
      <w:tr w:rsidR="000C4B91" w:rsidRPr="000C0176" w:rsidTr="000C4B91">
        <w:trPr>
          <w:trHeight w:val="20"/>
        </w:trPr>
        <w:tc>
          <w:tcPr>
            <w:tcW w:w="337" w:type="pct"/>
            <w:shd w:val="clear" w:color="auto" w:fill="auto"/>
            <w:noWrap/>
            <w:hideMark/>
          </w:tcPr>
          <w:p w:rsidR="000C4B91" w:rsidRPr="000C0176" w:rsidRDefault="000C4B91" w:rsidP="00891B9C">
            <w:pPr>
              <w:contextualSpacing/>
              <w:rPr>
                <w:rFonts w:ascii="Calibri" w:hAnsi="Calibri" w:cs="Calibri"/>
                <w:color w:val="000000"/>
                <w:sz w:val="18"/>
                <w:szCs w:val="18"/>
                <w:lang w:bidi="hi-IN"/>
              </w:rPr>
            </w:pPr>
            <w:r w:rsidRPr="000C0176">
              <w:rPr>
                <w:rFonts w:ascii="Calibri" w:hAnsi="Calibri" w:cs="Calibri"/>
                <w:b/>
                <w:bCs/>
                <w:color w:val="000000"/>
                <w:sz w:val="18"/>
                <w:szCs w:val="18"/>
                <w:lang w:bidi="hi-IN"/>
              </w:rPr>
              <w:t>F &amp;FW</w:t>
            </w:r>
          </w:p>
        </w:tc>
        <w:tc>
          <w:tcPr>
            <w:tcW w:w="903" w:type="pct"/>
            <w:shd w:val="clear" w:color="auto" w:fill="auto"/>
            <w:noWrap/>
            <w:hideMark/>
          </w:tcPr>
          <w:p w:rsidR="000C4B91" w:rsidRPr="000C0176" w:rsidRDefault="000C4B91" w:rsidP="00891B9C">
            <w:pPr>
              <w:contextualSpacing/>
              <w:rPr>
                <w:rFonts w:ascii="Calibri" w:hAnsi="Calibri" w:cs="Calibri"/>
                <w:b/>
                <w:bCs/>
                <w:color w:val="000000"/>
                <w:sz w:val="18"/>
                <w:szCs w:val="18"/>
                <w:lang w:bidi="hi-IN"/>
              </w:rPr>
            </w:pPr>
          </w:p>
        </w:tc>
        <w:tc>
          <w:tcPr>
            <w:tcW w:w="953" w:type="pct"/>
            <w:shd w:val="clear" w:color="auto" w:fill="auto"/>
            <w:noWrap/>
            <w:hideMark/>
          </w:tcPr>
          <w:p w:rsidR="000C4B91" w:rsidRPr="000C0176" w:rsidRDefault="000C4B91" w:rsidP="00891B9C">
            <w:pPr>
              <w:contextualSpacing/>
              <w:rPr>
                <w:rFonts w:ascii="Calibri" w:hAnsi="Calibri" w:cs="Calibri"/>
                <w:color w:val="000000"/>
                <w:sz w:val="18"/>
                <w:szCs w:val="18"/>
                <w:lang w:bidi="hi-IN"/>
              </w:rPr>
            </w:pPr>
          </w:p>
        </w:tc>
        <w:tc>
          <w:tcPr>
            <w:tcW w:w="470" w:type="pct"/>
            <w:shd w:val="clear" w:color="auto" w:fill="auto"/>
          </w:tcPr>
          <w:p w:rsidR="000C4B91" w:rsidRPr="000A0FBD" w:rsidRDefault="000C4B91" w:rsidP="009141E6">
            <w:pPr>
              <w:contextualSpacing/>
              <w:rPr>
                <w:rFonts w:ascii="Arial" w:hAnsi="Arial" w:cs="Arial"/>
                <w:color w:val="000000"/>
                <w:sz w:val="18"/>
                <w:szCs w:val="18"/>
                <w:lang w:bidi="hi-IN"/>
              </w:rPr>
            </w:pPr>
            <w:r>
              <w:rPr>
                <w:rFonts w:ascii="Arial" w:hAnsi="Arial" w:cs="Arial"/>
                <w:color w:val="000000"/>
                <w:sz w:val="18"/>
                <w:szCs w:val="18"/>
                <w:lang w:bidi="hi-IN"/>
              </w:rPr>
              <w:t xml:space="preserve">Production technology of sesame </w:t>
            </w:r>
          </w:p>
        </w:tc>
        <w:tc>
          <w:tcPr>
            <w:tcW w:w="315" w:type="pct"/>
            <w:shd w:val="clear" w:color="auto" w:fill="auto"/>
            <w:noWrap/>
            <w:hideMark/>
          </w:tcPr>
          <w:p w:rsidR="000C4B91" w:rsidRPr="000A0FBD" w:rsidRDefault="000C4B91" w:rsidP="009141E6">
            <w:pPr>
              <w:contextualSpacing/>
              <w:rPr>
                <w:rFonts w:ascii="Arial" w:hAnsi="Arial" w:cs="Arial"/>
                <w:color w:val="000000"/>
                <w:sz w:val="18"/>
                <w:szCs w:val="18"/>
                <w:lang w:bidi="hi-IN"/>
              </w:rPr>
            </w:pPr>
            <w:r>
              <w:rPr>
                <w:rFonts w:ascii="Arial" w:hAnsi="Arial" w:cs="Arial"/>
                <w:color w:val="000000"/>
                <w:sz w:val="18"/>
                <w:szCs w:val="18"/>
                <w:lang w:bidi="hi-IN"/>
              </w:rPr>
              <w:t>01</w:t>
            </w:r>
          </w:p>
        </w:tc>
        <w:tc>
          <w:tcPr>
            <w:tcW w:w="302" w:type="pct"/>
            <w:shd w:val="clear" w:color="auto" w:fill="auto"/>
            <w:noWrap/>
            <w:hideMark/>
          </w:tcPr>
          <w:p w:rsidR="000C4B91" w:rsidRPr="000A0FBD" w:rsidRDefault="000C4B91" w:rsidP="009141E6">
            <w:pPr>
              <w:contextualSpacing/>
              <w:rPr>
                <w:rFonts w:ascii="Arial" w:hAnsi="Arial" w:cs="Arial"/>
                <w:color w:val="000000"/>
                <w:sz w:val="18"/>
                <w:szCs w:val="18"/>
                <w:lang w:bidi="hi-IN"/>
              </w:rPr>
            </w:pPr>
            <w:r>
              <w:rPr>
                <w:rFonts w:ascii="Arial" w:hAnsi="Arial" w:cs="Arial"/>
                <w:color w:val="000000"/>
                <w:sz w:val="18"/>
                <w:szCs w:val="18"/>
                <w:lang w:bidi="hi-IN"/>
              </w:rPr>
              <w:t>01</w:t>
            </w:r>
          </w:p>
        </w:tc>
        <w:tc>
          <w:tcPr>
            <w:tcW w:w="143" w:type="pct"/>
            <w:shd w:val="clear" w:color="auto" w:fill="auto"/>
            <w:noWrap/>
            <w:hideMark/>
          </w:tcPr>
          <w:p w:rsidR="000C4B91" w:rsidRPr="000A0FBD" w:rsidRDefault="000C4B91" w:rsidP="009141E6">
            <w:pPr>
              <w:contextualSpacing/>
              <w:rPr>
                <w:rFonts w:ascii="Arial" w:hAnsi="Arial" w:cs="Arial"/>
                <w:color w:val="000000"/>
                <w:sz w:val="18"/>
                <w:szCs w:val="18"/>
                <w:lang w:bidi="hi-IN"/>
              </w:rPr>
            </w:pPr>
            <w:r>
              <w:rPr>
                <w:rFonts w:ascii="Arial" w:hAnsi="Arial" w:cs="Arial"/>
                <w:color w:val="000000"/>
                <w:sz w:val="18"/>
                <w:szCs w:val="18"/>
                <w:lang w:bidi="hi-IN"/>
              </w:rPr>
              <w:t>0</w:t>
            </w:r>
          </w:p>
        </w:tc>
        <w:tc>
          <w:tcPr>
            <w:tcW w:w="120" w:type="pct"/>
            <w:shd w:val="clear" w:color="auto" w:fill="auto"/>
            <w:noWrap/>
            <w:hideMark/>
          </w:tcPr>
          <w:p w:rsidR="000C4B91" w:rsidRPr="000A0FBD" w:rsidRDefault="000C4B91" w:rsidP="009141E6">
            <w:pPr>
              <w:contextualSpacing/>
              <w:rPr>
                <w:rFonts w:ascii="Arial" w:hAnsi="Arial" w:cs="Arial"/>
                <w:color w:val="000000"/>
                <w:sz w:val="18"/>
                <w:szCs w:val="18"/>
                <w:lang w:bidi="hi-IN"/>
              </w:rPr>
            </w:pPr>
            <w:r>
              <w:rPr>
                <w:rFonts w:ascii="Arial" w:hAnsi="Arial" w:cs="Arial"/>
                <w:color w:val="000000"/>
                <w:sz w:val="18"/>
                <w:szCs w:val="18"/>
                <w:lang w:bidi="hi-IN"/>
              </w:rPr>
              <w:t>0</w:t>
            </w:r>
          </w:p>
        </w:tc>
        <w:tc>
          <w:tcPr>
            <w:tcW w:w="143" w:type="pct"/>
            <w:shd w:val="clear" w:color="auto" w:fill="auto"/>
            <w:noWrap/>
            <w:hideMark/>
          </w:tcPr>
          <w:p w:rsidR="000C4B91" w:rsidRPr="000A0FBD" w:rsidRDefault="000C4B91" w:rsidP="009141E6">
            <w:pPr>
              <w:contextualSpacing/>
              <w:rPr>
                <w:rFonts w:ascii="Arial" w:hAnsi="Arial" w:cs="Arial"/>
                <w:color w:val="000000"/>
                <w:sz w:val="18"/>
                <w:szCs w:val="18"/>
                <w:lang w:bidi="hi-IN"/>
              </w:rPr>
            </w:pPr>
            <w:r>
              <w:rPr>
                <w:rFonts w:ascii="Arial" w:hAnsi="Arial" w:cs="Arial"/>
                <w:color w:val="000000"/>
                <w:sz w:val="18"/>
                <w:szCs w:val="18"/>
                <w:lang w:bidi="hi-IN"/>
              </w:rPr>
              <w:t>4</w:t>
            </w:r>
          </w:p>
        </w:tc>
        <w:tc>
          <w:tcPr>
            <w:tcW w:w="137" w:type="pct"/>
            <w:shd w:val="clear" w:color="auto" w:fill="auto"/>
            <w:noWrap/>
            <w:hideMark/>
          </w:tcPr>
          <w:p w:rsidR="000C4B91" w:rsidRPr="000A0FBD" w:rsidRDefault="000C4B91" w:rsidP="009141E6">
            <w:pPr>
              <w:contextualSpacing/>
              <w:rPr>
                <w:rFonts w:ascii="Arial" w:hAnsi="Arial" w:cs="Arial"/>
                <w:color w:val="000000"/>
                <w:sz w:val="18"/>
                <w:szCs w:val="18"/>
                <w:lang w:bidi="hi-IN"/>
              </w:rPr>
            </w:pPr>
            <w:r>
              <w:rPr>
                <w:rFonts w:ascii="Arial" w:hAnsi="Arial" w:cs="Arial"/>
                <w:color w:val="000000"/>
                <w:sz w:val="18"/>
                <w:szCs w:val="18"/>
                <w:lang w:bidi="hi-IN"/>
              </w:rPr>
              <w:t>3</w:t>
            </w:r>
          </w:p>
        </w:tc>
        <w:tc>
          <w:tcPr>
            <w:tcW w:w="143" w:type="pct"/>
            <w:shd w:val="clear" w:color="auto" w:fill="auto"/>
            <w:noWrap/>
            <w:hideMark/>
          </w:tcPr>
          <w:p w:rsidR="000C4B91" w:rsidRPr="000A0FBD" w:rsidRDefault="000C4B91" w:rsidP="009141E6">
            <w:pPr>
              <w:contextualSpacing/>
              <w:rPr>
                <w:rFonts w:ascii="Arial" w:hAnsi="Arial" w:cs="Arial"/>
                <w:color w:val="000000"/>
                <w:sz w:val="18"/>
                <w:szCs w:val="18"/>
                <w:lang w:bidi="hi-IN"/>
              </w:rPr>
            </w:pPr>
            <w:r>
              <w:rPr>
                <w:rFonts w:ascii="Arial" w:hAnsi="Arial" w:cs="Arial"/>
                <w:color w:val="000000"/>
                <w:sz w:val="18"/>
                <w:szCs w:val="18"/>
                <w:lang w:bidi="hi-IN"/>
              </w:rPr>
              <w:t>0</w:t>
            </w:r>
          </w:p>
        </w:tc>
        <w:tc>
          <w:tcPr>
            <w:tcW w:w="120" w:type="pct"/>
            <w:shd w:val="clear" w:color="auto" w:fill="auto"/>
            <w:noWrap/>
            <w:hideMark/>
          </w:tcPr>
          <w:p w:rsidR="000C4B91" w:rsidRPr="000A0FBD" w:rsidRDefault="000C4B91" w:rsidP="009141E6">
            <w:pPr>
              <w:contextualSpacing/>
              <w:rPr>
                <w:rFonts w:ascii="Arial" w:hAnsi="Arial" w:cs="Arial"/>
                <w:color w:val="000000"/>
                <w:sz w:val="18"/>
                <w:szCs w:val="18"/>
                <w:lang w:bidi="hi-IN"/>
              </w:rPr>
            </w:pPr>
            <w:r>
              <w:rPr>
                <w:rFonts w:ascii="Arial" w:hAnsi="Arial" w:cs="Arial"/>
                <w:color w:val="000000"/>
                <w:sz w:val="18"/>
                <w:szCs w:val="18"/>
                <w:lang w:bidi="hi-IN"/>
              </w:rPr>
              <w:t>0</w:t>
            </w:r>
          </w:p>
        </w:tc>
        <w:tc>
          <w:tcPr>
            <w:tcW w:w="143" w:type="pct"/>
            <w:shd w:val="clear" w:color="auto" w:fill="auto"/>
            <w:noWrap/>
            <w:hideMark/>
          </w:tcPr>
          <w:p w:rsidR="000C4B91" w:rsidRPr="000A0FBD" w:rsidRDefault="000C4B91" w:rsidP="009141E6">
            <w:pPr>
              <w:contextualSpacing/>
              <w:rPr>
                <w:rFonts w:ascii="Arial" w:hAnsi="Arial" w:cs="Arial"/>
                <w:color w:val="000000"/>
                <w:sz w:val="18"/>
                <w:szCs w:val="18"/>
                <w:lang w:bidi="hi-IN"/>
              </w:rPr>
            </w:pPr>
            <w:r>
              <w:rPr>
                <w:rFonts w:ascii="Arial" w:hAnsi="Arial" w:cs="Arial"/>
                <w:color w:val="000000"/>
                <w:sz w:val="18"/>
                <w:szCs w:val="18"/>
                <w:lang w:bidi="hi-IN"/>
              </w:rPr>
              <w:t>12</w:t>
            </w:r>
          </w:p>
        </w:tc>
        <w:tc>
          <w:tcPr>
            <w:tcW w:w="124" w:type="pct"/>
            <w:shd w:val="clear" w:color="auto" w:fill="auto"/>
            <w:noWrap/>
            <w:hideMark/>
          </w:tcPr>
          <w:p w:rsidR="000C4B91" w:rsidRPr="000A0FBD" w:rsidRDefault="000C4B91" w:rsidP="009141E6">
            <w:pPr>
              <w:contextualSpacing/>
              <w:rPr>
                <w:rFonts w:ascii="Arial" w:hAnsi="Arial" w:cs="Arial"/>
                <w:color w:val="000000"/>
                <w:sz w:val="18"/>
                <w:szCs w:val="18"/>
                <w:lang w:bidi="hi-IN"/>
              </w:rPr>
            </w:pPr>
            <w:r>
              <w:rPr>
                <w:rFonts w:ascii="Arial" w:hAnsi="Arial" w:cs="Arial"/>
                <w:color w:val="000000"/>
                <w:sz w:val="18"/>
                <w:szCs w:val="18"/>
                <w:lang w:bidi="hi-IN"/>
              </w:rPr>
              <w:t>03</w:t>
            </w:r>
          </w:p>
        </w:tc>
        <w:tc>
          <w:tcPr>
            <w:tcW w:w="356" w:type="pct"/>
            <w:shd w:val="clear" w:color="auto" w:fill="auto"/>
            <w:noWrap/>
            <w:hideMark/>
          </w:tcPr>
          <w:p w:rsidR="000C4B91" w:rsidRPr="000A0FBD" w:rsidRDefault="000C4B91" w:rsidP="009141E6">
            <w:pPr>
              <w:contextualSpacing/>
              <w:rPr>
                <w:rFonts w:ascii="Arial" w:hAnsi="Arial" w:cs="Arial"/>
                <w:color w:val="000000"/>
                <w:sz w:val="18"/>
                <w:szCs w:val="18"/>
                <w:lang w:bidi="hi-IN"/>
              </w:rPr>
            </w:pPr>
            <w:r>
              <w:rPr>
                <w:rFonts w:ascii="Arial" w:hAnsi="Arial" w:cs="Arial"/>
                <w:color w:val="000000"/>
                <w:sz w:val="18"/>
                <w:szCs w:val="18"/>
                <w:lang w:bidi="hi-IN"/>
              </w:rPr>
              <w:t>NFSM</w:t>
            </w:r>
          </w:p>
        </w:tc>
        <w:tc>
          <w:tcPr>
            <w:tcW w:w="291" w:type="pct"/>
            <w:shd w:val="clear" w:color="auto" w:fill="auto"/>
            <w:noWrap/>
            <w:hideMark/>
          </w:tcPr>
          <w:p w:rsidR="000C4B91" w:rsidRPr="000C0176" w:rsidRDefault="000C4B91" w:rsidP="00891B9C">
            <w:pPr>
              <w:contextualSpacing/>
              <w:rPr>
                <w:rFonts w:ascii="Calibri" w:hAnsi="Calibri" w:cs="Calibri"/>
                <w:color w:val="000000"/>
                <w:sz w:val="18"/>
                <w:szCs w:val="18"/>
                <w:lang w:bidi="hi-IN"/>
              </w:rPr>
            </w:pPr>
          </w:p>
        </w:tc>
      </w:tr>
      <w:tr w:rsidR="000C4B91" w:rsidRPr="000C0176" w:rsidTr="000C4B91">
        <w:trPr>
          <w:trHeight w:val="20"/>
        </w:trPr>
        <w:tc>
          <w:tcPr>
            <w:tcW w:w="337" w:type="pct"/>
            <w:shd w:val="clear" w:color="auto" w:fill="auto"/>
            <w:noWrap/>
            <w:hideMark/>
          </w:tcPr>
          <w:p w:rsidR="000C4B91" w:rsidRPr="000C0176" w:rsidRDefault="000C4B91" w:rsidP="00891B9C">
            <w:pPr>
              <w:contextualSpacing/>
              <w:rPr>
                <w:rFonts w:ascii="Calibri" w:hAnsi="Calibri" w:cs="Calibri"/>
                <w:color w:val="000000"/>
                <w:sz w:val="18"/>
                <w:szCs w:val="18"/>
                <w:lang w:bidi="hi-IN"/>
              </w:rPr>
            </w:pPr>
            <w:r>
              <w:rPr>
                <w:rFonts w:ascii="Calibri" w:hAnsi="Calibri" w:cs="Calibri"/>
                <w:color w:val="000000"/>
                <w:sz w:val="18"/>
                <w:szCs w:val="18"/>
                <w:lang w:bidi="hi-IN"/>
              </w:rPr>
              <w:t>F</w:t>
            </w:r>
          </w:p>
        </w:tc>
        <w:tc>
          <w:tcPr>
            <w:tcW w:w="903" w:type="pct"/>
            <w:shd w:val="clear" w:color="auto" w:fill="auto"/>
            <w:noWrap/>
            <w:hideMark/>
          </w:tcPr>
          <w:p w:rsidR="000C4B91" w:rsidRPr="000C0176" w:rsidRDefault="000C4B91" w:rsidP="00891B9C">
            <w:pPr>
              <w:contextualSpacing/>
              <w:rPr>
                <w:rFonts w:ascii="Calibri" w:hAnsi="Calibri" w:cs="Calibri"/>
                <w:b/>
                <w:bCs/>
                <w:color w:val="000000"/>
                <w:sz w:val="18"/>
                <w:szCs w:val="18"/>
                <w:lang w:bidi="hi-IN"/>
              </w:rPr>
            </w:pPr>
          </w:p>
        </w:tc>
        <w:tc>
          <w:tcPr>
            <w:tcW w:w="953" w:type="pct"/>
            <w:shd w:val="clear" w:color="auto" w:fill="auto"/>
            <w:noWrap/>
            <w:hideMark/>
          </w:tcPr>
          <w:p w:rsidR="000C4B91" w:rsidRPr="000C0176" w:rsidRDefault="000C4B91" w:rsidP="00891B9C">
            <w:pPr>
              <w:contextualSpacing/>
              <w:rPr>
                <w:rFonts w:ascii="Calibri" w:hAnsi="Calibri" w:cs="Calibri"/>
                <w:color w:val="000000"/>
                <w:sz w:val="18"/>
                <w:szCs w:val="18"/>
                <w:lang w:bidi="hi-IN"/>
              </w:rPr>
            </w:pPr>
          </w:p>
        </w:tc>
        <w:tc>
          <w:tcPr>
            <w:tcW w:w="470" w:type="pct"/>
            <w:shd w:val="clear" w:color="auto" w:fill="auto"/>
          </w:tcPr>
          <w:p w:rsidR="000C4B91" w:rsidRPr="000A0FBD" w:rsidRDefault="000C4B91" w:rsidP="009141E6">
            <w:pPr>
              <w:contextualSpacing/>
              <w:rPr>
                <w:rFonts w:ascii="Arial" w:hAnsi="Arial" w:cs="Arial"/>
                <w:color w:val="000000"/>
                <w:sz w:val="18"/>
                <w:szCs w:val="18"/>
                <w:lang w:bidi="hi-IN"/>
              </w:rPr>
            </w:pPr>
            <w:r>
              <w:rPr>
                <w:rFonts w:ascii="Arial" w:hAnsi="Arial" w:cs="Arial"/>
                <w:color w:val="000000"/>
                <w:sz w:val="18"/>
                <w:szCs w:val="18"/>
                <w:lang w:bidi="hi-IN"/>
              </w:rPr>
              <w:t xml:space="preserve">Production technology of sesame </w:t>
            </w:r>
          </w:p>
        </w:tc>
        <w:tc>
          <w:tcPr>
            <w:tcW w:w="315" w:type="pct"/>
            <w:shd w:val="clear" w:color="auto" w:fill="auto"/>
            <w:noWrap/>
            <w:hideMark/>
          </w:tcPr>
          <w:p w:rsidR="000C4B91" w:rsidRPr="000A0FBD" w:rsidRDefault="000C4B91" w:rsidP="009141E6">
            <w:pPr>
              <w:contextualSpacing/>
              <w:rPr>
                <w:rFonts w:ascii="Arial" w:hAnsi="Arial" w:cs="Arial"/>
                <w:color w:val="000000"/>
                <w:sz w:val="18"/>
                <w:szCs w:val="18"/>
                <w:lang w:bidi="hi-IN"/>
              </w:rPr>
            </w:pPr>
            <w:r>
              <w:rPr>
                <w:rFonts w:ascii="Arial" w:hAnsi="Arial" w:cs="Arial"/>
                <w:color w:val="000000"/>
                <w:sz w:val="18"/>
                <w:szCs w:val="18"/>
                <w:lang w:bidi="hi-IN"/>
              </w:rPr>
              <w:t>01</w:t>
            </w:r>
          </w:p>
        </w:tc>
        <w:tc>
          <w:tcPr>
            <w:tcW w:w="302" w:type="pct"/>
            <w:shd w:val="clear" w:color="auto" w:fill="auto"/>
            <w:noWrap/>
            <w:hideMark/>
          </w:tcPr>
          <w:p w:rsidR="000C4B91" w:rsidRPr="000A0FBD" w:rsidRDefault="000C4B91" w:rsidP="009141E6">
            <w:pPr>
              <w:contextualSpacing/>
              <w:rPr>
                <w:rFonts w:ascii="Arial" w:hAnsi="Arial" w:cs="Arial"/>
                <w:color w:val="000000"/>
                <w:sz w:val="18"/>
                <w:szCs w:val="18"/>
                <w:lang w:bidi="hi-IN"/>
              </w:rPr>
            </w:pPr>
            <w:r>
              <w:rPr>
                <w:rFonts w:ascii="Arial" w:hAnsi="Arial" w:cs="Arial"/>
                <w:color w:val="000000"/>
                <w:sz w:val="18"/>
                <w:szCs w:val="18"/>
                <w:lang w:bidi="hi-IN"/>
              </w:rPr>
              <w:t>01</w:t>
            </w:r>
          </w:p>
        </w:tc>
        <w:tc>
          <w:tcPr>
            <w:tcW w:w="143" w:type="pct"/>
            <w:shd w:val="clear" w:color="auto" w:fill="auto"/>
            <w:noWrap/>
            <w:hideMark/>
          </w:tcPr>
          <w:p w:rsidR="000C4B91" w:rsidRPr="000A0FBD" w:rsidRDefault="000C4B91" w:rsidP="009141E6">
            <w:pPr>
              <w:contextualSpacing/>
              <w:rPr>
                <w:rFonts w:ascii="Arial" w:hAnsi="Arial" w:cs="Arial"/>
                <w:color w:val="000000"/>
                <w:sz w:val="18"/>
                <w:szCs w:val="18"/>
                <w:lang w:bidi="hi-IN"/>
              </w:rPr>
            </w:pPr>
            <w:r>
              <w:rPr>
                <w:rFonts w:ascii="Arial" w:hAnsi="Arial" w:cs="Arial"/>
                <w:color w:val="000000"/>
                <w:sz w:val="18"/>
                <w:szCs w:val="18"/>
                <w:lang w:bidi="hi-IN"/>
              </w:rPr>
              <w:t>1</w:t>
            </w:r>
          </w:p>
        </w:tc>
        <w:tc>
          <w:tcPr>
            <w:tcW w:w="120" w:type="pct"/>
            <w:shd w:val="clear" w:color="auto" w:fill="auto"/>
            <w:noWrap/>
            <w:hideMark/>
          </w:tcPr>
          <w:p w:rsidR="000C4B91" w:rsidRPr="000A0FBD" w:rsidRDefault="000C4B91" w:rsidP="009141E6">
            <w:pPr>
              <w:contextualSpacing/>
              <w:rPr>
                <w:rFonts w:ascii="Arial" w:hAnsi="Arial" w:cs="Arial"/>
                <w:color w:val="000000"/>
                <w:sz w:val="18"/>
                <w:szCs w:val="18"/>
                <w:lang w:bidi="hi-IN"/>
              </w:rPr>
            </w:pPr>
            <w:r>
              <w:rPr>
                <w:rFonts w:ascii="Arial" w:hAnsi="Arial" w:cs="Arial"/>
                <w:color w:val="000000"/>
                <w:sz w:val="18"/>
                <w:szCs w:val="18"/>
                <w:lang w:bidi="hi-IN"/>
              </w:rPr>
              <w:t>0</w:t>
            </w:r>
          </w:p>
        </w:tc>
        <w:tc>
          <w:tcPr>
            <w:tcW w:w="143" w:type="pct"/>
            <w:shd w:val="clear" w:color="auto" w:fill="auto"/>
            <w:noWrap/>
            <w:hideMark/>
          </w:tcPr>
          <w:p w:rsidR="000C4B91" w:rsidRPr="000A0FBD" w:rsidRDefault="000C4B91" w:rsidP="009141E6">
            <w:pPr>
              <w:contextualSpacing/>
              <w:rPr>
                <w:rFonts w:ascii="Arial" w:hAnsi="Arial" w:cs="Arial"/>
                <w:color w:val="000000"/>
                <w:sz w:val="18"/>
                <w:szCs w:val="18"/>
                <w:lang w:bidi="hi-IN"/>
              </w:rPr>
            </w:pPr>
            <w:r>
              <w:rPr>
                <w:rFonts w:ascii="Arial" w:hAnsi="Arial" w:cs="Arial"/>
                <w:color w:val="000000"/>
                <w:sz w:val="18"/>
                <w:szCs w:val="18"/>
                <w:lang w:bidi="hi-IN"/>
              </w:rPr>
              <w:t>2</w:t>
            </w:r>
          </w:p>
        </w:tc>
        <w:tc>
          <w:tcPr>
            <w:tcW w:w="137" w:type="pct"/>
            <w:shd w:val="clear" w:color="auto" w:fill="auto"/>
            <w:noWrap/>
            <w:hideMark/>
          </w:tcPr>
          <w:p w:rsidR="000C4B91" w:rsidRPr="000A0FBD" w:rsidRDefault="000C4B91" w:rsidP="009141E6">
            <w:pPr>
              <w:contextualSpacing/>
              <w:rPr>
                <w:rFonts w:ascii="Arial" w:hAnsi="Arial" w:cs="Arial"/>
                <w:color w:val="000000"/>
                <w:sz w:val="18"/>
                <w:szCs w:val="18"/>
                <w:lang w:bidi="hi-IN"/>
              </w:rPr>
            </w:pPr>
            <w:r>
              <w:rPr>
                <w:rFonts w:ascii="Arial" w:hAnsi="Arial" w:cs="Arial"/>
                <w:color w:val="000000"/>
                <w:sz w:val="18"/>
                <w:szCs w:val="18"/>
                <w:lang w:bidi="hi-IN"/>
              </w:rPr>
              <w:t>0</w:t>
            </w:r>
          </w:p>
        </w:tc>
        <w:tc>
          <w:tcPr>
            <w:tcW w:w="143" w:type="pct"/>
            <w:shd w:val="clear" w:color="auto" w:fill="auto"/>
            <w:noWrap/>
            <w:hideMark/>
          </w:tcPr>
          <w:p w:rsidR="000C4B91" w:rsidRPr="000A0FBD" w:rsidRDefault="000C4B91" w:rsidP="009141E6">
            <w:pPr>
              <w:contextualSpacing/>
              <w:rPr>
                <w:rFonts w:ascii="Arial" w:hAnsi="Arial" w:cs="Arial"/>
                <w:color w:val="000000"/>
                <w:sz w:val="18"/>
                <w:szCs w:val="18"/>
                <w:lang w:bidi="hi-IN"/>
              </w:rPr>
            </w:pPr>
            <w:r>
              <w:rPr>
                <w:rFonts w:ascii="Arial" w:hAnsi="Arial" w:cs="Arial"/>
                <w:color w:val="000000"/>
                <w:sz w:val="18"/>
                <w:szCs w:val="18"/>
                <w:lang w:bidi="hi-IN"/>
              </w:rPr>
              <w:t>4</w:t>
            </w:r>
          </w:p>
        </w:tc>
        <w:tc>
          <w:tcPr>
            <w:tcW w:w="120" w:type="pct"/>
            <w:shd w:val="clear" w:color="auto" w:fill="auto"/>
            <w:noWrap/>
            <w:hideMark/>
          </w:tcPr>
          <w:p w:rsidR="000C4B91" w:rsidRPr="000A0FBD" w:rsidRDefault="000C4B91" w:rsidP="009141E6">
            <w:pPr>
              <w:contextualSpacing/>
              <w:rPr>
                <w:rFonts w:ascii="Arial" w:hAnsi="Arial" w:cs="Arial"/>
                <w:color w:val="000000"/>
                <w:sz w:val="18"/>
                <w:szCs w:val="18"/>
                <w:lang w:bidi="hi-IN"/>
              </w:rPr>
            </w:pPr>
            <w:r>
              <w:rPr>
                <w:rFonts w:ascii="Arial" w:hAnsi="Arial" w:cs="Arial"/>
                <w:color w:val="000000"/>
                <w:sz w:val="18"/>
                <w:szCs w:val="18"/>
                <w:lang w:bidi="hi-IN"/>
              </w:rPr>
              <w:t>0</w:t>
            </w:r>
          </w:p>
        </w:tc>
        <w:tc>
          <w:tcPr>
            <w:tcW w:w="143" w:type="pct"/>
            <w:shd w:val="clear" w:color="auto" w:fill="auto"/>
            <w:noWrap/>
            <w:hideMark/>
          </w:tcPr>
          <w:p w:rsidR="000C4B91" w:rsidRPr="000A0FBD" w:rsidRDefault="000C4B91" w:rsidP="009141E6">
            <w:pPr>
              <w:contextualSpacing/>
              <w:rPr>
                <w:rFonts w:ascii="Arial" w:hAnsi="Arial" w:cs="Arial"/>
                <w:color w:val="000000"/>
                <w:sz w:val="18"/>
                <w:szCs w:val="18"/>
                <w:lang w:bidi="hi-IN"/>
              </w:rPr>
            </w:pPr>
            <w:r>
              <w:rPr>
                <w:rFonts w:ascii="Arial" w:hAnsi="Arial" w:cs="Arial"/>
                <w:color w:val="000000"/>
                <w:sz w:val="18"/>
                <w:szCs w:val="18"/>
                <w:lang w:bidi="hi-IN"/>
              </w:rPr>
              <w:t>15</w:t>
            </w:r>
          </w:p>
        </w:tc>
        <w:tc>
          <w:tcPr>
            <w:tcW w:w="124" w:type="pct"/>
            <w:shd w:val="clear" w:color="auto" w:fill="auto"/>
            <w:noWrap/>
            <w:hideMark/>
          </w:tcPr>
          <w:p w:rsidR="000C4B91" w:rsidRPr="000A0FBD" w:rsidRDefault="000C4B91" w:rsidP="009141E6">
            <w:pPr>
              <w:contextualSpacing/>
              <w:rPr>
                <w:rFonts w:ascii="Arial" w:hAnsi="Arial" w:cs="Arial"/>
                <w:color w:val="000000"/>
                <w:sz w:val="18"/>
                <w:szCs w:val="18"/>
                <w:lang w:bidi="hi-IN"/>
              </w:rPr>
            </w:pPr>
            <w:r>
              <w:rPr>
                <w:rFonts w:ascii="Arial" w:hAnsi="Arial" w:cs="Arial"/>
                <w:color w:val="000000"/>
                <w:sz w:val="18"/>
                <w:szCs w:val="18"/>
                <w:lang w:bidi="hi-IN"/>
              </w:rPr>
              <w:t>00</w:t>
            </w:r>
          </w:p>
        </w:tc>
        <w:tc>
          <w:tcPr>
            <w:tcW w:w="356" w:type="pct"/>
            <w:shd w:val="clear" w:color="auto" w:fill="auto"/>
            <w:noWrap/>
            <w:hideMark/>
          </w:tcPr>
          <w:p w:rsidR="000C4B91" w:rsidRPr="000A0FBD" w:rsidRDefault="000C4B91" w:rsidP="009141E6">
            <w:pPr>
              <w:contextualSpacing/>
              <w:rPr>
                <w:rFonts w:ascii="Arial" w:hAnsi="Arial" w:cs="Arial"/>
                <w:color w:val="000000"/>
                <w:sz w:val="18"/>
                <w:szCs w:val="18"/>
                <w:lang w:bidi="hi-IN"/>
              </w:rPr>
            </w:pPr>
            <w:r>
              <w:rPr>
                <w:rFonts w:ascii="Arial" w:hAnsi="Arial" w:cs="Arial"/>
                <w:color w:val="000000"/>
                <w:sz w:val="18"/>
                <w:szCs w:val="18"/>
                <w:lang w:bidi="hi-IN"/>
              </w:rPr>
              <w:t>NFSM</w:t>
            </w:r>
          </w:p>
        </w:tc>
        <w:tc>
          <w:tcPr>
            <w:tcW w:w="291" w:type="pct"/>
            <w:shd w:val="clear" w:color="auto" w:fill="auto"/>
            <w:noWrap/>
            <w:hideMark/>
          </w:tcPr>
          <w:p w:rsidR="000C4B91" w:rsidRPr="000C0176" w:rsidRDefault="000C4B91" w:rsidP="00891B9C">
            <w:pPr>
              <w:contextualSpacing/>
              <w:rPr>
                <w:rFonts w:ascii="Calibri" w:hAnsi="Calibri" w:cs="Calibri"/>
                <w:color w:val="000000"/>
                <w:sz w:val="18"/>
                <w:szCs w:val="18"/>
                <w:lang w:bidi="hi-IN"/>
              </w:rPr>
            </w:pPr>
          </w:p>
        </w:tc>
      </w:tr>
      <w:tr w:rsidR="000C4B91" w:rsidRPr="000C0176" w:rsidTr="000C4B91">
        <w:trPr>
          <w:trHeight w:val="20"/>
        </w:trPr>
        <w:tc>
          <w:tcPr>
            <w:tcW w:w="337" w:type="pct"/>
            <w:shd w:val="clear" w:color="auto" w:fill="auto"/>
            <w:noWrap/>
            <w:hideMark/>
          </w:tcPr>
          <w:p w:rsidR="000C4B91" w:rsidRPr="000C0176" w:rsidRDefault="000C4B91" w:rsidP="00891B9C">
            <w:pPr>
              <w:contextualSpacing/>
              <w:rPr>
                <w:rFonts w:ascii="Calibri" w:hAnsi="Calibri" w:cs="Calibri"/>
                <w:color w:val="000000"/>
                <w:sz w:val="18"/>
                <w:szCs w:val="18"/>
                <w:lang w:bidi="hi-IN"/>
              </w:rPr>
            </w:pPr>
            <w:r>
              <w:rPr>
                <w:rFonts w:ascii="Calibri" w:hAnsi="Calibri" w:cs="Calibri"/>
                <w:color w:val="000000"/>
                <w:sz w:val="18"/>
                <w:szCs w:val="18"/>
                <w:lang w:bidi="hi-IN"/>
              </w:rPr>
              <w:t>F</w:t>
            </w:r>
          </w:p>
        </w:tc>
        <w:tc>
          <w:tcPr>
            <w:tcW w:w="903" w:type="pct"/>
            <w:shd w:val="clear" w:color="auto" w:fill="auto"/>
            <w:noWrap/>
            <w:hideMark/>
          </w:tcPr>
          <w:p w:rsidR="000C4B91" w:rsidRPr="000C0176" w:rsidRDefault="000C4B91" w:rsidP="00891B9C">
            <w:pPr>
              <w:contextualSpacing/>
              <w:rPr>
                <w:rFonts w:ascii="Calibri" w:hAnsi="Calibri" w:cs="Calibri"/>
                <w:b/>
                <w:bCs/>
                <w:color w:val="000000"/>
                <w:sz w:val="18"/>
                <w:szCs w:val="18"/>
                <w:lang w:bidi="hi-IN"/>
              </w:rPr>
            </w:pPr>
          </w:p>
        </w:tc>
        <w:tc>
          <w:tcPr>
            <w:tcW w:w="953" w:type="pct"/>
            <w:shd w:val="clear" w:color="auto" w:fill="auto"/>
            <w:noWrap/>
            <w:hideMark/>
          </w:tcPr>
          <w:p w:rsidR="000C4B91" w:rsidRPr="000C0176" w:rsidRDefault="000C4B91" w:rsidP="00891B9C">
            <w:pPr>
              <w:contextualSpacing/>
              <w:rPr>
                <w:rFonts w:ascii="Calibri" w:hAnsi="Calibri" w:cs="Calibri"/>
                <w:color w:val="000000"/>
                <w:sz w:val="18"/>
                <w:szCs w:val="18"/>
                <w:lang w:bidi="hi-IN"/>
              </w:rPr>
            </w:pPr>
          </w:p>
        </w:tc>
        <w:tc>
          <w:tcPr>
            <w:tcW w:w="470" w:type="pct"/>
            <w:shd w:val="clear" w:color="auto" w:fill="auto"/>
          </w:tcPr>
          <w:p w:rsidR="000C4B91" w:rsidRDefault="000C4B91" w:rsidP="009141E6">
            <w:pPr>
              <w:contextualSpacing/>
              <w:rPr>
                <w:rFonts w:ascii="Arial" w:hAnsi="Arial" w:cs="Arial"/>
                <w:color w:val="000000"/>
                <w:sz w:val="18"/>
                <w:szCs w:val="18"/>
                <w:lang w:bidi="hi-IN"/>
              </w:rPr>
            </w:pPr>
            <w:r>
              <w:rPr>
                <w:rFonts w:ascii="Arial" w:hAnsi="Arial" w:cs="Arial"/>
                <w:color w:val="000000"/>
                <w:sz w:val="18"/>
                <w:szCs w:val="18"/>
                <w:lang w:bidi="hi-IN"/>
              </w:rPr>
              <w:t>Production technology of sesame</w:t>
            </w:r>
          </w:p>
        </w:tc>
        <w:tc>
          <w:tcPr>
            <w:tcW w:w="315" w:type="pct"/>
            <w:shd w:val="clear" w:color="auto" w:fill="auto"/>
            <w:noWrap/>
            <w:hideMark/>
          </w:tcPr>
          <w:p w:rsidR="000C4B91" w:rsidRDefault="000C4B91" w:rsidP="009141E6">
            <w:pPr>
              <w:contextualSpacing/>
              <w:rPr>
                <w:rFonts w:ascii="Arial" w:hAnsi="Arial" w:cs="Arial"/>
                <w:color w:val="000000"/>
                <w:sz w:val="18"/>
                <w:szCs w:val="18"/>
                <w:lang w:bidi="hi-IN"/>
              </w:rPr>
            </w:pPr>
            <w:r>
              <w:rPr>
                <w:rFonts w:ascii="Arial" w:hAnsi="Arial" w:cs="Arial"/>
                <w:color w:val="000000"/>
                <w:sz w:val="18"/>
                <w:szCs w:val="18"/>
                <w:lang w:bidi="hi-IN"/>
              </w:rPr>
              <w:t>01</w:t>
            </w:r>
          </w:p>
        </w:tc>
        <w:tc>
          <w:tcPr>
            <w:tcW w:w="302" w:type="pct"/>
            <w:shd w:val="clear" w:color="auto" w:fill="auto"/>
            <w:noWrap/>
            <w:hideMark/>
          </w:tcPr>
          <w:p w:rsidR="000C4B91" w:rsidRDefault="000C4B91" w:rsidP="009141E6">
            <w:pPr>
              <w:contextualSpacing/>
              <w:rPr>
                <w:rFonts w:ascii="Arial" w:hAnsi="Arial" w:cs="Arial"/>
                <w:color w:val="000000"/>
                <w:sz w:val="18"/>
                <w:szCs w:val="18"/>
                <w:lang w:bidi="hi-IN"/>
              </w:rPr>
            </w:pPr>
            <w:r>
              <w:rPr>
                <w:rFonts w:ascii="Arial" w:hAnsi="Arial" w:cs="Arial"/>
                <w:color w:val="000000"/>
                <w:sz w:val="18"/>
                <w:szCs w:val="18"/>
                <w:lang w:bidi="hi-IN"/>
              </w:rPr>
              <w:t>01</w:t>
            </w:r>
          </w:p>
        </w:tc>
        <w:tc>
          <w:tcPr>
            <w:tcW w:w="143" w:type="pct"/>
            <w:shd w:val="clear" w:color="auto" w:fill="auto"/>
            <w:noWrap/>
            <w:hideMark/>
          </w:tcPr>
          <w:p w:rsidR="000C4B91" w:rsidRDefault="000C4B91" w:rsidP="009141E6">
            <w:pPr>
              <w:contextualSpacing/>
              <w:rPr>
                <w:rFonts w:ascii="Arial" w:hAnsi="Arial" w:cs="Arial"/>
                <w:color w:val="000000"/>
                <w:sz w:val="18"/>
                <w:szCs w:val="18"/>
                <w:lang w:bidi="hi-IN"/>
              </w:rPr>
            </w:pPr>
            <w:r>
              <w:rPr>
                <w:rFonts w:ascii="Arial" w:hAnsi="Arial" w:cs="Arial"/>
                <w:color w:val="000000"/>
                <w:sz w:val="18"/>
                <w:szCs w:val="18"/>
                <w:lang w:bidi="hi-IN"/>
              </w:rPr>
              <w:t>0</w:t>
            </w:r>
          </w:p>
        </w:tc>
        <w:tc>
          <w:tcPr>
            <w:tcW w:w="120" w:type="pct"/>
            <w:shd w:val="clear" w:color="auto" w:fill="auto"/>
            <w:noWrap/>
            <w:hideMark/>
          </w:tcPr>
          <w:p w:rsidR="000C4B91" w:rsidRDefault="000C4B91" w:rsidP="009141E6">
            <w:pPr>
              <w:contextualSpacing/>
              <w:rPr>
                <w:rFonts w:ascii="Arial" w:hAnsi="Arial" w:cs="Arial"/>
                <w:color w:val="000000"/>
                <w:sz w:val="18"/>
                <w:szCs w:val="18"/>
                <w:lang w:bidi="hi-IN"/>
              </w:rPr>
            </w:pPr>
            <w:r>
              <w:rPr>
                <w:rFonts w:ascii="Arial" w:hAnsi="Arial" w:cs="Arial"/>
                <w:color w:val="000000"/>
                <w:sz w:val="18"/>
                <w:szCs w:val="18"/>
                <w:lang w:bidi="hi-IN"/>
              </w:rPr>
              <w:t>0</w:t>
            </w:r>
          </w:p>
        </w:tc>
        <w:tc>
          <w:tcPr>
            <w:tcW w:w="143" w:type="pct"/>
            <w:shd w:val="clear" w:color="auto" w:fill="auto"/>
            <w:noWrap/>
            <w:hideMark/>
          </w:tcPr>
          <w:p w:rsidR="000C4B91" w:rsidRDefault="000C4B91" w:rsidP="009141E6">
            <w:pPr>
              <w:contextualSpacing/>
              <w:rPr>
                <w:rFonts w:ascii="Arial" w:hAnsi="Arial" w:cs="Arial"/>
                <w:color w:val="000000"/>
                <w:sz w:val="18"/>
                <w:szCs w:val="18"/>
                <w:lang w:bidi="hi-IN"/>
              </w:rPr>
            </w:pPr>
            <w:r>
              <w:rPr>
                <w:rFonts w:ascii="Arial" w:hAnsi="Arial" w:cs="Arial"/>
                <w:color w:val="000000"/>
                <w:sz w:val="18"/>
                <w:szCs w:val="18"/>
                <w:lang w:bidi="hi-IN"/>
              </w:rPr>
              <w:t>25</w:t>
            </w:r>
          </w:p>
        </w:tc>
        <w:tc>
          <w:tcPr>
            <w:tcW w:w="137" w:type="pct"/>
            <w:shd w:val="clear" w:color="auto" w:fill="auto"/>
            <w:noWrap/>
            <w:hideMark/>
          </w:tcPr>
          <w:p w:rsidR="000C4B91" w:rsidRDefault="000C4B91" w:rsidP="009141E6">
            <w:pPr>
              <w:contextualSpacing/>
              <w:rPr>
                <w:rFonts w:ascii="Arial" w:hAnsi="Arial" w:cs="Arial"/>
                <w:color w:val="000000"/>
                <w:sz w:val="18"/>
                <w:szCs w:val="18"/>
                <w:lang w:bidi="hi-IN"/>
              </w:rPr>
            </w:pPr>
            <w:r>
              <w:rPr>
                <w:rFonts w:ascii="Arial" w:hAnsi="Arial" w:cs="Arial"/>
                <w:color w:val="000000"/>
                <w:sz w:val="18"/>
                <w:szCs w:val="18"/>
                <w:lang w:bidi="hi-IN"/>
              </w:rPr>
              <w:t>0</w:t>
            </w:r>
          </w:p>
        </w:tc>
        <w:tc>
          <w:tcPr>
            <w:tcW w:w="143" w:type="pct"/>
            <w:shd w:val="clear" w:color="auto" w:fill="auto"/>
            <w:noWrap/>
            <w:hideMark/>
          </w:tcPr>
          <w:p w:rsidR="000C4B91" w:rsidRDefault="000C4B91" w:rsidP="009141E6">
            <w:pPr>
              <w:contextualSpacing/>
              <w:rPr>
                <w:rFonts w:ascii="Arial" w:hAnsi="Arial" w:cs="Arial"/>
                <w:color w:val="000000"/>
                <w:sz w:val="18"/>
                <w:szCs w:val="18"/>
                <w:lang w:bidi="hi-IN"/>
              </w:rPr>
            </w:pPr>
            <w:r>
              <w:rPr>
                <w:rFonts w:ascii="Arial" w:hAnsi="Arial" w:cs="Arial"/>
                <w:color w:val="000000"/>
                <w:sz w:val="18"/>
                <w:szCs w:val="18"/>
                <w:lang w:bidi="hi-IN"/>
              </w:rPr>
              <w:t>0</w:t>
            </w:r>
          </w:p>
        </w:tc>
        <w:tc>
          <w:tcPr>
            <w:tcW w:w="120" w:type="pct"/>
            <w:shd w:val="clear" w:color="auto" w:fill="auto"/>
            <w:noWrap/>
            <w:hideMark/>
          </w:tcPr>
          <w:p w:rsidR="000C4B91" w:rsidRDefault="000C4B91" w:rsidP="009141E6">
            <w:pPr>
              <w:contextualSpacing/>
              <w:rPr>
                <w:rFonts w:ascii="Arial" w:hAnsi="Arial" w:cs="Arial"/>
                <w:color w:val="000000"/>
                <w:sz w:val="18"/>
                <w:szCs w:val="18"/>
                <w:lang w:bidi="hi-IN"/>
              </w:rPr>
            </w:pPr>
            <w:r>
              <w:rPr>
                <w:rFonts w:ascii="Arial" w:hAnsi="Arial" w:cs="Arial"/>
                <w:color w:val="000000"/>
                <w:sz w:val="18"/>
                <w:szCs w:val="18"/>
                <w:lang w:bidi="hi-IN"/>
              </w:rPr>
              <w:t>0</w:t>
            </w:r>
          </w:p>
        </w:tc>
        <w:tc>
          <w:tcPr>
            <w:tcW w:w="143" w:type="pct"/>
            <w:shd w:val="clear" w:color="auto" w:fill="auto"/>
            <w:noWrap/>
            <w:hideMark/>
          </w:tcPr>
          <w:p w:rsidR="000C4B91" w:rsidRDefault="000C4B91" w:rsidP="009141E6">
            <w:pPr>
              <w:contextualSpacing/>
              <w:rPr>
                <w:rFonts w:ascii="Arial" w:hAnsi="Arial" w:cs="Arial"/>
                <w:color w:val="000000"/>
                <w:sz w:val="18"/>
                <w:szCs w:val="18"/>
                <w:lang w:bidi="hi-IN"/>
              </w:rPr>
            </w:pPr>
            <w:r>
              <w:rPr>
                <w:rFonts w:ascii="Arial" w:hAnsi="Arial" w:cs="Arial"/>
                <w:color w:val="000000"/>
                <w:sz w:val="18"/>
                <w:szCs w:val="18"/>
                <w:lang w:bidi="hi-IN"/>
              </w:rPr>
              <w:t>0</w:t>
            </w:r>
          </w:p>
        </w:tc>
        <w:tc>
          <w:tcPr>
            <w:tcW w:w="124" w:type="pct"/>
            <w:shd w:val="clear" w:color="auto" w:fill="auto"/>
            <w:noWrap/>
            <w:hideMark/>
          </w:tcPr>
          <w:p w:rsidR="000C4B91" w:rsidRDefault="000C4B91" w:rsidP="009141E6">
            <w:pPr>
              <w:contextualSpacing/>
              <w:rPr>
                <w:rFonts w:ascii="Arial" w:hAnsi="Arial" w:cs="Arial"/>
                <w:color w:val="000000"/>
                <w:sz w:val="18"/>
                <w:szCs w:val="18"/>
                <w:lang w:bidi="hi-IN"/>
              </w:rPr>
            </w:pPr>
            <w:r>
              <w:rPr>
                <w:rFonts w:ascii="Arial" w:hAnsi="Arial" w:cs="Arial"/>
                <w:color w:val="000000"/>
                <w:sz w:val="18"/>
                <w:szCs w:val="18"/>
                <w:lang w:bidi="hi-IN"/>
              </w:rPr>
              <w:t>0</w:t>
            </w:r>
          </w:p>
        </w:tc>
        <w:tc>
          <w:tcPr>
            <w:tcW w:w="356" w:type="pct"/>
            <w:shd w:val="clear" w:color="auto" w:fill="auto"/>
            <w:noWrap/>
            <w:hideMark/>
          </w:tcPr>
          <w:p w:rsidR="000C4B91" w:rsidRPr="00D60732" w:rsidRDefault="000C4B91" w:rsidP="009141E6">
            <w:pPr>
              <w:rPr>
                <w:rFonts w:ascii="Arial" w:hAnsi="Arial" w:cs="Arial"/>
                <w:color w:val="000000"/>
                <w:sz w:val="18"/>
                <w:szCs w:val="18"/>
                <w:lang w:bidi="hi-IN"/>
              </w:rPr>
            </w:pPr>
            <w:r>
              <w:rPr>
                <w:rFonts w:ascii="Arial" w:hAnsi="Arial" w:cs="Arial"/>
                <w:color w:val="000000"/>
                <w:sz w:val="18"/>
                <w:szCs w:val="18"/>
                <w:lang w:bidi="hi-IN"/>
              </w:rPr>
              <w:t>NFSM</w:t>
            </w:r>
          </w:p>
        </w:tc>
        <w:tc>
          <w:tcPr>
            <w:tcW w:w="291" w:type="pct"/>
            <w:shd w:val="clear" w:color="auto" w:fill="auto"/>
            <w:noWrap/>
            <w:hideMark/>
          </w:tcPr>
          <w:p w:rsidR="000C4B91" w:rsidRPr="000C0176" w:rsidRDefault="000C4B91" w:rsidP="00891B9C">
            <w:pPr>
              <w:contextualSpacing/>
              <w:rPr>
                <w:rFonts w:ascii="Calibri" w:hAnsi="Calibri" w:cs="Calibri"/>
                <w:color w:val="000000"/>
                <w:sz w:val="18"/>
                <w:szCs w:val="18"/>
                <w:lang w:bidi="hi-IN"/>
              </w:rPr>
            </w:pPr>
          </w:p>
        </w:tc>
      </w:tr>
      <w:tr w:rsidR="000C4B91" w:rsidRPr="000C0176" w:rsidTr="000C4B91">
        <w:trPr>
          <w:trHeight w:val="20"/>
        </w:trPr>
        <w:tc>
          <w:tcPr>
            <w:tcW w:w="337" w:type="pct"/>
            <w:shd w:val="clear" w:color="auto" w:fill="auto"/>
            <w:noWrap/>
            <w:hideMark/>
          </w:tcPr>
          <w:p w:rsidR="000C4B91" w:rsidRPr="000C0176" w:rsidRDefault="000C4B91" w:rsidP="00891B9C">
            <w:pPr>
              <w:contextualSpacing/>
              <w:rPr>
                <w:rFonts w:ascii="Calibri" w:hAnsi="Calibri" w:cs="Calibri"/>
                <w:color w:val="000000"/>
                <w:sz w:val="18"/>
                <w:szCs w:val="18"/>
                <w:lang w:bidi="hi-IN"/>
              </w:rPr>
            </w:pPr>
            <w:r>
              <w:rPr>
                <w:rFonts w:ascii="Calibri" w:hAnsi="Calibri" w:cs="Calibri"/>
                <w:color w:val="000000"/>
                <w:sz w:val="18"/>
                <w:szCs w:val="18"/>
                <w:lang w:bidi="hi-IN"/>
              </w:rPr>
              <w:t>F</w:t>
            </w:r>
          </w:p>
        </w:tc>
        <w:tc>
          <w:tcPr>
            <w:tcW w:w="903" w:type="pct"/>
            <w:shd w:val="clear" w:color="auto" w:fill="auto"/>
            <w:noWrap/>
            <w:hideMark/>
          </w:tcPr>
          <w:p w:rsidR="000C4B91" w:rsidRPr="000C0176" w:rsidRDefault="000C4B91" w:rsidP="00891B9C">
            <w:pPr>
              <w:contextualSpacing/>
              <w:rPr>
                <w:rFonts w:ascii="Calibri" w:hAnsi="Calibri" w:cs="Calibri"/>
                <w:b/>
                <w:bCs/>
                <w:color w:val="000000"/>
                <w:sz w:val="18"/>
                <w:szCs w:val="18"/>
                <w:lang w:bidi="hi-IN"/>
              </w:rPr>
            </w:pPr>
          </w:p>
        </w:tc>
        <w:tc>
          <w:tcPr>
            <w:tcW w:w="953" w:type="pct"/>
            <w:shd w:val="clear" w:color="auto" w:fill="auto"/>
            <w:noWrap/>
            <w:hideMark/>
          </w:tcPr>
          <w:p w:rsidR="000C4B91" w:rsidRPr="000C0176" w:rsidRDefault="000C4B91" w:rsidP="00891B9C">
            <w:pPr>
              <w:contextualSpacing/>
              <w:rPr>
                <w:rFonts w:ascii="Calibri" w:hAnsi="Calibri" w:cs="Calibri"/>
                <w:color w:val="000000"/>
                <w:sz w:val="18"/>
                <w:szCs w:val="18"/>
                <w:lang w:bidi="hi-IN"/>
              </w:rPr>
            </w:pPr>
          </w:p>
        </w:tc>
        <w:tc>
          <w:tcPr>
            <w:tcW w:w="470" w:type="pct"/>
            <w:shd w:val="clear" w:color="auto" w:fill="auto"/>
          </w:tcPr>
          <w:p w:rsidR="000C4B91" w:rsidRDefault="000C4B91" w:rsidP="009141E6">
            <w:pPr>
              <w:contextualSpacing/>
              <w:rPr>
                <w:rFonts w:ascii="Arial" w:hAnsi="Arial" w:cs="Arial"/>
                <w:color w:val="000000"/>
                <w:sz w:val="18"/>
                <w:szCs w:val="18"/>
                <w:lang w:bidi="hi-IN"/>
              </w:rPr>
            </w:pPr>
            <w:r>
              <w:rPr>
                <w:rFonts w:ascii="Arial" w:hAnsi="Arial" w:cs="Arial"/>
                <w:color w:val="000000"/>
                <w:sz w:val="18"/>
                <w:szCs w:val="18"/>
                <w:lang w:bidi="hi-IN"/>
              </w:rPr>
              <w:t>Production technology of sesame</w:t>
            </w:r>
          </w:p>
        </w:tc>
        <w:tc>
          <w:tcPr>
            <w:tcW w:w="315" w:type="pct"/>
            <w:shd w:val="clear" w:color="auto" w:fill="auto"/>
            <w:noWrap/>
            <w:hideMark/>
          </w:tcPr>
          <w:p w:rsidR="000C4B91" w:rsidRDefault="000C4B91" w:rsidP="009141E6">
            <w:pPr>
              <w:contextualSpacing/>
              <w:rPr>
                <w:rFonts w:ascii="Arial" w:hAnsi="Arial" w:cs="Arial"/>
                <w:color w:val="000000"/>
                <w:sz w:val="18"/>
                <w:szCs w:val="18"/>
                <w:lang w:bidi="hi-IN"/>
              </w:rPr>
            </w:pPr>
            <w:r>
              <w:rPr>
                <w:rFonts w:ascii="Arial" w:hAnsi="Arial" w:cs="Arial"/>
                <w:color w:val="000000"/>
                <w:sz w:val="18"/>
                <w:szCs w:val="18"/>
                <w:lang w:bidi="hi-IN"/>
              </w:rPr>
              <w:t>01</w:t>
            </w:r>
          </w:p>
        </w:tc>
        <w:tc>
          <w:tcPr>
            <w:tcW w:w="302" w:type="pct"/>
            <w:shd w:val="clear" w:color="auto" w:fill="auto"/>
            <w:noWrap/>
            <w:hideMark/>
          </w:tcPr>
          <w:p w:rsidR="000C4B91" w:rsidRDefault="000C4B91" w:rsidP="009141E6">
            <w:pPr>
              <w:contextualSpacing/>
              <w:rPr>
                <w:rFonts w:ascii="Arial" w:hAnsi="Arial" w:cs="Arial"/>
                <w:color w:val="000000"/>
                <w:sz w:val="18"/>
                <w:szCs w:val="18"/>
                <w:lang w:bidi="hi-IN"/>
              </w:rPr>
            </w:pPr>
            <w:r>
              <w:rPr>
                <w:rFonts w:ascii="Arial" w:hAnsi="Arial" w:cs="Arial"/>
                <w:color w:val="000000"/>
                <w:sz w:val="18"/>
                <w:szCs w:val="18"/>
                <w:lang w:bidi="hi-IN"/>
              </w:rPr>
              <w:t>01</w:t>
            </w:r>
          </w:p>
        </w:tc>
        <w:tc>
          <w:tcPr>
            <w:tcW w:w="143" w:type="pct"/>
            <w:shd w:val="clear" w:color="auto" w:fill="auto"/>
            <w:noWrap/>
            <w:hideMark/>
          </w:tcPr>
          <w:p w:rsidR="000C4B91" w:rsidRDefault="000C4B91" w:rsidP="009141E6">
            <w:pPr>
              <w:contextualSpacing/>
              <w:rPr>
                <w:rFonts w:ascii="Arial" w:hAnsi="Arial" w:cs="Arial"/>
                <w:color w:val="000000"/>
                <w:sz w:val="18"/>
                <w:szCs w:val="18"/>
                <w:lang w:bidi="hi-IN"/>
              </w:rPr>
            </w:pPr>
            <w:r>
              <w:rPr>
                <w:rFonts w:ascii="Arial" w:hAnsi="Arial" w:cs="Arial"/>
                <w:color w:val="000000"/>
                <w:sz w:val="18"/>
                <w:szCs w:val="18"/>
                <w:lang w:bidi="hi-IN"/>
              </w:rPr>
              <w:t>0</w:t>
            </w:r>
          </w:p>
        </w:tc>
        <w:tc>
          <w:tcPr>
            <w:tcW w:w="120" w:type="pct"/>
            <w:shd w:val="clear" w:color="auto" w:fill="auto"/>
            <w:noWrap/>
            <w:hideMark/>
          </w:tcPr>
          <w:p w:rsidR="000C4B91" w:rsidRDefault="000C4B91" w:rsidP="009141E6">
            <w:pPr>
              <w:contextualSpacing/>
              <w:rPr>
                <w:rFonts w:ascii="Arial" w:hAnsi="Arial" w:cs="Arial"/>
                <w:color w:val="000000"/>
                <w:sz w:val="18"/>
                <w:szCs w:val="18"/>
                <w:lang w:bidi="hi-IN"/>
              </w:rPr>
            </w:pPr>
            <w:r>
              <w:rPr>
                <w:rFonts w:ascii="Arial" w:hAnsi="Arial" w:cs="Arial"/>
                <w:color w:val="000000"/>
                <w:sz w:val="18"/>
                <w:szCs w:val="18"/>
                <w:lang w:bidi="hi-IN"/>
              </w:rPr>
              <w:t>0</w:t>
            </w:r>
          </w:p>
        </w:tc>
        <w:tc>
          <w:tcPr>
            <w:tcW w:w="143" w:type="pct"/>
            <w:shd w:val="clear" w:color="auto" w:fill="auto"/>
            <w:noWrap/>
            <w:hideMark/>
          </w:tcPr>
          <w:p w:rsidR="000C4B91" w:rsidRDefault="000C4B91" w:rsidP="009141E6">
            <w:pPr>
              <w:contextualSpacing/>
              <w:rPr>
                <w:rFonts w:ascii="Arial" w:hAnsi="Arial" w:cs="Arial"/>
                <w:color w:val="000000"/>
                <w:sz w:val="18"/>
                <w:szCs w:val="18"/>
                <w:lang w:bidi="hi-IN"/>
              </w:rPr>
            </w:pPr>
            <w:r>
              <w:rPr>
                <w:rFonts w:ascii="Arial" w:hAnsi="Arial" w:cs="Arial"/>
                <w:color w:val="000000"/>
                <w:sz w:val="18"/>
                <w:szCs w:val="18"/>
                <w:lang w:bidi="hi-IN"/>
              </w:rPr>
              <w:t>23</w:t>
            </w:r>
          </w:p>
        </w:tc>
        <w:tc>
          <w:tcPr>
            <w:tcW w:w="137" w:type="pct"/>
            <w:shd w:val="clear" w:color="auto" w:fill="auto"/>
            <w:noWrap/>
            <w:hideMark/>
          </w:tcPr>
          <w:p w:rsidR="000C4B91" w:rsidRDefault="000C4B91" w:rsidP="009141E6">
            <w:pPr>
              <w:contextualSpacing/>
              <w:rPr>
                <w:rFonts w:ascii="Arial" w:hAnsi="Arial" w:cs="Arial"/>
                <w:color w:val="000000"/>
                <w:sz w:val="18"/>
                <w:szCs w:val="18"/>
                <w:lang w:bidi="hi-IN"/>
              </w:rPr>
            </w:pPr>
            <w:r>
              <w:rPr>
                <w:rFonts w:ascii="Arial" w:hAnsi="Arial" w:cs="Arial"/>
                <w:color w:val="000000"/>
                <w:sz w:val="18"/>
                <w:szCs w:val="18"/>
                <w:lang w:bidi="hi-IN"/>
              </w:rPr>
              <w:t>0</w:t>
            </w:r>
          </w:p>
        </w:tc>
        <w:tc>
          <w:tcPr>
            <w:tcW w:w="143" w:type="pct"/>
            <w:shd w:val="clear" w:color="auto" w:fill="auto"/>
            <w:noWrap/>
            <w:hideMark/>
          </w:tcPr>
          <w:p w:rsidR="000C4B91" w:rsidRDefault="000C4B91" w:rsidP="009141E6">
            <w:pPr>
              <w:contextualSpacing/>
              <w:rPr>
                <w:rFonts w:ascii="Arial" w:hAnsi="Arial" w:cs="Arial"/>
                <w:color w:val="000000"/>
                <w:sz w:val="18"/>
                <w:szCs w:val="18"/>
                <w:lang w:bidi="hi-IN"/>
              </w:rPr>
            </w:pPr>
            <w:r>
              <w:rPr>
                <w:rFonts w:ascii="Arial" w:hAnsi="Arial" w:cs="Arial"/>
                <w:color w:val="000000"/>
                <w:sz w:val="18"/>
                <w:szCs w:val="18"/>
                <w:lang w:bidi="hi-IN"/>
              </w:rPr>
              <w:t>0</w:t>
            </w:r>
          </w:p>
        </w:tc>
        <w:tc>
          <w:tcPr>
            <w:tcW w:w="120" w:type="pct"/>
            <w:shd w:val="clear" w:color="auto" w:fill="auto"/>
            <w:noWrap/>
            <w:hideMark/>
          </w:tcPr>
          <w:p w:rsidR="000C4B91" w:rsidRDefault="000C4B91" w:rsidP="009141E6">
            <w:pPr>
              <w:contextualSpacing/>
              <w:rPr>
                <w:rFonts w:ascii="Arial" w:hAnsi="Arial" w:cs="Arial"/>
                <w:color w:val="000000"/>
                <w:sz w:val="18"/>
                <w:szCs w:val="18"/>
                <w:lang w:bidi="hi-IN"/>
              </w:rPr>
            </w:pPr>
            <w:r>
              <w:rPr>
                <w:rFonts w:ascii="Arial" w:hAnsi="Arial" w:cs="Arial"/>
                <w:color w:val="000000"/>
                <w:sz w:val="18"/>
                <w:szCs w:val="18"/>
                <w:lang w:bidi="hi-IN"/>
              </w:rPr>
              <w:t>0</w:t>
            </w:r>
          </w:p>
        </w:tc>
        <w:tc>
          <w:tcPr>
            <w:tcW w:w="143" w:type="pct"/>
            <w:shd w:val="clear" w:color="auto" w:fill="auto"/>
            <w:noWrap/>
            <w:hideMark/>
          </w:tcPr>
          <w:p w:rsidR="000C4B91" w:rsidRDefault="000C4B91" w:rsidP="009141E6">
            <w:pPr>
              <w:contextualSpacing/>
              <w:rPr>
                <w:rFonts w:ascii="Arial" w:hAnsi="Arial" w:cs="Arial"/>
                <w:color w:val="000000"/>
                <w:sz w:val="18"/>
                <w:szCs w:val="18"/>
                <w:lang w:bidi="hi-IN"/>
              </w:rPr>
            </w:pPr>
            <w:r>
              <w:rPr>
                <w:rFonts w:ascii="Arial" w:hAnsi="Arial" w:cs="Arial"/>
                <w:color w:val="000000"/>
                <w:sz w:val="18"/>
                <w:szCs w:val="18"/>
                <w:lang w:bidi="hi-IN"/>
              </w:rPr>
              <w:t>02</w:t>
            </w:r>
          </w:p>
        </w:tc>
        <w:tc>
          <w:tcPr>
            <w:tcW w:w="124" w:type="pct"/>
            <w:shd w:val="clear" w:color="auto" w:fill="auto"/>
            <w:noWrap/>
            <w:hideMark/>
          </w:tcPr>
          <w:p w:rsidR="000C4B91" w:rsidRDefault="000C4B91" w:rsidP="009141E6">
            <w:pPr>
              <w:contextualSpacing/>
              <w:rPr>
                <w:rFonts w:ascii="Arial" w:hAnsi="Arial" w:cs="Arial"/>
                <w:color w:val="000000"/>
                <w:sz w:val="18"/>
                <w:szCs w:val="18"/>
                <w:lang w:bidi="hi-IN"/>
              </w:rPr>
            </w:pPr>
            <w:r>
              <w:rPr>
                <w:rFonts w:ascii="Arial" w:hAnsi="Arial" w:cs="Arial"/>
                <w:color w:val="000000"/>
                <w:sz w:val="18"/>
                <w:szCs w:val="18"/>
                <w:lang w:bidi="hi-IN"/>
              </w:rPr>
              <w:t>0</w:t>
            </w:r>
          </w:p>
        </w:tc>
        <w:tc>
          <w:tcPr>
            <w:tcW w:w="356" w:type="pct"/>
            <w:shd w:val="clear" w:color="auto" w:fill="auto"/>
            <w:noWrap/>
            <w:hideMark/>
          </w:tcPr>
          <w:p w:rsidR="000C4B91" w:rsidRPr="00D60732" w:rsidRDefault="000C4B91" w:rsidP="009141E6">
            <w:pPr>
              <w:rPr>
                <w:rFonts w:ascii="Arial" w:hAnsi="Arial" w:cs="Arial"/>
                <w:color w:val="000000"/>
                <w:sz w:val="18"/>
                <w:szCs w:val="18"/>
                <w:lang w:bidi="hi-IN"/>
              </w:rPr>
            </w:pPr>
            <w:r>
              <w:rPr>
                <w:rFonts w:ascii="Arial" w:hAnsi="Arial" w:cs="Arial"/>
                <w:color w:val="000000"/>
                <w:sz w:val="18"/>
                <w:szCs w:val="18"/>
                <w:lang w:bidi="hi-IN"/>
              </w:rPr>
              <w:t>NFSM</w:t>
            </w:r>
          </w:p>
        </w:tc>
        <w:tc>
          <w:tcPr>
            <w:tcW w:w="291" w:type="pct"/>
            <w:shd w:val="clear" w:color="auto" w:fill="auto"/>
            <w:noWrap/>
            <w:hideMark/>
          </w:tcPr>
          <w:p w:rsidR="000C4B91" w:rsidRPr="000C0176" w:rsidRDefault="000C4B91" w:rsidP="00891B9C">
            <w:pPr>
              <w:contextualSpacing/>
              <w:rPr>
                <w:rFonts w:ascii="Calibri" w:hAnsi="Calibri" w:cs="Calibri"/>
                <w:color w:val="000000"/>
                <w:sz w:val="18"/>
                <w:szCs w:val="18"/>
                <w:lang w:bidi="hi-IN"/>
              </w:rPr>
            </w:pPr>
          </w:p>
        </w:tc>
      </w:tr>
      <w:tr w:rsidR="000C4B91" w:rsidRPr="000C0176" w:rsidTr="000C4B91">
        <w:trPr>
          <w:trHeight w:val="20"/>
        </w:trPr>
        <w:tc>
          <w:tcPr>
            <w:tcW w:w="337" w:type="pct"/>
            <w:shd w:val="clear" w:color="auto" w:fill="auto"/>
            <w:noWrap/>
            <w:hideMark/>
          </w:tcPr>
          <w:p w:rsidR="000C4B91" w:rsidRPr="000C0176" w:rsidRDefault="000C4B91" w:rsidP="00891B9C">
            <w:pPr>
              <w:contextualSpacing/>
              <w:rPr>
                <w:rFonts w:ascii="Calibri" w:hAnsi="Calibri" w:cs="Calibri"/>
                <w:color w:val="000000"/>
                <w:sz w:val="18"/>
                <w:szCs w:val="18"/>
                <w:lang w:bidi="hi-IN"/>
              </w:rPr>
            </w:pPr>
            <w:r>
              <w:rPr>
                <w:rFonts w:ascii="Calibri" w:hAnsi="Calibri" w:cs="Calibri"/>
                <w:color w:val="000000"/>
                <w:sz w:val="18"/>
                <w:szCs w:val="18"/>
                <w:lang w:bidi="hi-IN"/>
              </w:rPr>
              <w:t>F</w:t>
            </w:r>
          </w:p>
        </w:tc>
        <w:tc>
          <w:tcPr>
            <w:tcW w:w="903" w:type="pct"/>
            <w:shd w:val="clear" w:color="auto" w:fill="auto"/>
            <w:noWrap/>
            <w:hideMark/>
          </w:tcPr>
          <w:p w:rsidR="000C4B91" w:rsidRPr="000C0176" w:rsidRDefault="000C4B91" w:rsidP="00891B9C">
            <w:pPr>
              <w:contextualSpacing/>
              <w:rPr>
                <w:rFonts w:ascii="Calibri" w:hAnsi="Calibri" w:cs="Calibri"/>
                <w:b/>
                <w:bCs/>
                <w:color w:val="000000"/>
                <w:sz w:val="18"/>
                <w:szCs w:val="18"/>
                <w:lang w:bidi="hi-IN"/>
              </w:rPr>
            </w:pPr>
          </w:p>
        </w:tc>
        <w:tc>
          <w:tcPr>
            <w:tcW w:w="953" w:type="pct"/>
            <w:shd w:val="clear" w:color="auto" w:fill="auto"/>
            <w:noWrap/>
            <w:hideMark/>
          </w:tcPr>
          <w:p w:rsidR="000C4B91" w:rsidRPr="000C0176" w:rsidRDefault="000C4B91" w:rsidP="00891B9C">
            <w:pPr>
              <w:contextualSpacing/>
              <w:rPr>
                <w:rFonts w:ascii="Calibri" w:hAnsi="Calibri" w:cs="Calibri"/>
                <w:color w:val="000000"/>
                <w:sz w:val="18"/>
                <w:szCs w:val="18"/>
                <w:lang w:bidi="hi-IN"/>
              </w:rPr>
            </w:pPr>
          </w:p>
        </w:tc>
        <w:tc>
          <w:tcPr>
            <w:tcW w:w="470" w:type="pct"/>
            <w:shd w:val="clear" w:color="auto" w:fill="auto"/>
          </w:tcPr>
          <w:p w:rsidR="000C4B91" w:rsidRDefault="000C4B91" w:rsidP="009141E6">
            <w:pPr>
              <w:contextualSpacing/>
              <w:rPr>
                <w:rFonts w:ascii="Arial" w:hAnsi="Arial" w:cs="Arial"/>
                <w:color w:val="000000"/>
                <w:sz w:val="18"/>
                <w:szCs w:val="18"/>
                <w:lang w:bidi="hi-IN"/>
              </w:rPr>
            </w:pPr>
            <w:r>
              <w:rPr>
                <w:rFonts w:ascii="Arial" w:hAnsi="Arial" w:cs="Arial"/>
                <w:color w:val="000000"/>
                <w:sz w:val="18"/>
                <w:szCs w:val="18"/>
                <w:lang w:bidi="hi-IN"/>
              </w:rPr>
              <w:t>Production technology of mustard</w:t>
            </w:r>
          </w:p>
        </w:tc>
        <w:tc>
          <w:tcPr>
            <w:tcW w:w="315" w:type="pct"/>
            <w:shd w:val="clear" w:color="auto" w:fill="auto"/>
            <w:noWrap/>
            <w:hideMark/>
          </w:tcPr>
          <w:p w:rsidR="000C4B91" w:rsidRDefault="000C4B91" w:rsidP="009141E6">
            <w:pPr>
              <w:contextualSpacing/>
              <w:rPr>
                <w:rFonts w:ascii="Arial" w:hAnsi="Arial" w:cs="Arial"/>
                <w:color w:val="000000"/>
                <w:sz w:val="18"/>
                <w:szCs w:val="18"/>
                <w:lang w:bidi="hi-IN"/>
              </w:rPr>
            </w:pPr>
            <w:r>
              <w:rPr>
                <w:rFonts w:ascii="Arial" w:hAnsi="Arial" w:cs="Arial"/>
                <w:color w:val="000000"/>
                <w:sz w:val="18"/>
                <w:szCs w:val="18"/>
                <w:lang w:bidi="hi-IN"/>
              </w:rPr>
              <w:t>01</w:t>
            </w:r>
          </w:p>
        </w:tc>
        <w:tc>
          <w:tcPr>
            <w:tcW w:w="302" w:type="pct"/>
            <w:shd w:val="clear" w:color="auto" w:fill="auto"/>
            <w:noWrap/>
            <w:hideMark/>
          </w:tcPr>
          <w:p w:rsidR="000C4B91" w:rsidRDefault="000C4B91" w:rsidP="009141E6">
            <w:pPr>
              <w:contextualSpacing/>
              <w:rPr>
                <w:rFonts w:ascii="Arial" w:hAnsi="Arial" w:cs="Arial"/>
                <w:color w:val="000000"/>
                <w:sz w:val="18"/>
                <w:szCs w:val="18"/>
                <w:lang w:bidi="hi-IN"/>
              </w:rPr>
            </w:pPr>
            <w:r>
              <w:rPr>
                <w:rFonts w:ascii="Arial" w:hAnsi="Arial" w:cs="Arial"/>
                <w:color w:val="000000"/>
                <w:sz w:val="18"/>
                <w:szCs w:val="18"/>
                <w:lang w:bidi="hi-IN"/>
              </w:rPr>
              <w:t>01</w:t>
            </w:r>
          </w:p>
        </w:tc>
        <w:tc>
          <w:tcPr>
            <w:tcW w:w="143" w:type="pct"/>
            <w:shd w:val="clear" w:color="auto" w:fill="auto"/>
            <w:noWrap/>
            <w:hideMark/>
          </w:tcPr>
          <w:p w:rsidR="000C4B91" w:rsidRDefault="000C4B91" w:rsidP="009141E6">
            <w:pPr>
              <w:contextualSpacing/>
              <w:rPr>
                <w:rFonts w:ascii="Arial" w:hAnsi="Arial" w:cs="Arial"/>
                <w:color w:val="000000"/>
                <w:sz w:val="18"/>
                <w:szCs w:val="18"/>
                <w:lang w:bidi="hi-IN"/>
              </w:rPr>
            </w:pPr>
            <w:r>
              <w:rPr>
                <w:rFonts w:ascii="Arial" w:hAnsi="Arial" w:cs="Arial"/>
                <w:color w:val="000000"/>
                <w:sz w:val="18"/>
                <w:szCs w:val="18"/>
                <w:lang w:bidi="hi-IN"/>
              </w:rPr>
              <w:t>02</w:t>
            </w:r>
          </w:p>
        </w:tc>
        <w:tc>
          <w:tcPr>
            <w:tcW w:w="120" w:type="pct"/>
            <w:shd w:val="clear" w:color="auto" w:fill="auto"/>
            <w:noWrap/>
            <w:hideMark/>
          </w:tcPr>
          <w:p w:rsidR="000C4B91" w:rsidRDefault="000C4B91" w:rsidP="009141E6">
            <w:pPr>
              <w:contextualSpacing/>
              <w:rPr>
                <w:rFonts w:ascii="Arial" w:hAnsi="Arial" w:cs="Arial"/>
                <w:color w:val="000000"/>
                <w:sz w:val="18"/>
                <w:szCs w:val="18"/>
                <w:lang w:bidi="hi-IN"/>
              </w:rPr>
            </w:pPr>
            <w:r>
              <w:rPr>
                <w:rFonts w:ascii="Arial" w:hAnsi="Arial" w:cs="Arial"/>
                <w:color w:val="000000"/>
                <w:sz w:val="18"/>
                <w:szCs w:val="18"/>
                <w:lang w:bidi="hi-IN"/>
              </w:rPr>
              <w:t>0</w:t>
            </w:r>
          </w:p>
        </w:tc>
        <w:tc>
          <w:tcPr>
            <w:tcW w:w="143" w:type="pct"/>
            <w:shd w:val="clear" w:color="auto" w:fill="auto"/>
            <w:noWrap/>
            <w:hideMark/>
          </w:tcPr>
          <w:p w:rsidR="000C4B91" w:rsidRDefault="000C4B91" w:rsidP="009141E6">
            <w:pPr>
              <w:contextualSpacing/>
              <w:rPr>
                <w:rFonts w:ascii="Arial" w:hAnsi="Arial" w:cs="Arial"/>
                <w:color w:val="000000"/>
                <w:sz w:val="18"/>
                <w:szCs w:val="18"/>
                <w:lang w:bidi="hi-IN"/>
              </w:rPr>
            </w:pPr>
            <w:r>
              <w:rPr>
                <w:rFonts w:ascii="Arial" w:hAnsi="Arial" w:cs="Arial"/>
                <w:color w:val="000000"/>
                <w:sz w:val="18"/>
                <w:szCs w:val="18"/>
                <w:lang w:bidi="hi-IN"/>
              </w:rPr>
              <w:t>8</w:t>
            </w:r>
          </w:p>
        </w:tc>
        <w:tc>
          <w:tcPr>
            <w:tcW w:w="137" w:type="pct"/>
            <w:shd w:val="clear" w:color="auto" w:fill="auto"/>
            <w:noWrap/>
            <w:hideMark/>
          </w:tcPr>
          <w:p w:rsidR="000C4B91" w:rsidRDefault="000C4B91" w:rsidP="009141E6">
            <w:pPr>
              <w:contextualSpacing/>
              <w:rPr>
                <w:rFonts w:ascii="Arial" w:hAnsi="Arial" w:cs="Arial"/>
                <w:color w:val="000000"/>
                <w:sz w:val="18"/>
                <w:szCs w:val="18"/>
                <w:lang w:bidi="hi-IN"/>
              </w:rPr>
            </w:pPr>
            <w:r>
              <w:rPr>
                <w:rFonts w:ascii="Arial" w:hAnsi="Arial" w:cs="Arial"/>
                <w:color w:val="000000"/>
                <w:sz w:val="18"/>
                <w:szCs w:val="18"/>
                <w:lang w:bidi="hi-IN"/>
              </w:rPr>
              <w:t>0</w:t>
            </w:r>
          </w:p>
        </w:tc>
        <w:tc>
          <w:tcPr>
            <w:tcW w:w="143" w:type="pct"/>
            <w:shd w:val="clear" w:color="auto" w:fill="auto"/>
            <w:noWrap/>
            <w:hideMark/>
          </w:tcPr>
          <w:p w:rsidR="000C4B91" w:rsidRDefault="000C4B91" w:rsidP="009141E6">
            <w:pPr>
              <w:contextualSpacing/>
              <w:rPr>
                <w:rFonts w:ascii="Arial" w:hAnsi="Arial" w:cs="Arial"/>
                <w:color w:val="000000"/>
                <w:sz w:val="18"/>
                <w:szCs w:val="18"/>
                <w:lang w:bidi="hi-IN"/>
              </w:rPr>
            </w:pPr>
            <w:r>
              <w:rPr>
                <w:rFonts w:ascii="Arial" w:hAnsi="Arial" w:cs="Arial"/>
                <w:color w:val="000000"/>
                <w:sz w:val="18"/>
                <w:szCs w:val="18"/>
                <w:lang w:bidi="hi-IN"/>
              </w:rPr>
              <w:t>0</w:t>
            </w:r>
          </w:p>
        </w:tc>
        <w:tc>
          <w:tcPr>
            <w:tcW w:w="120" w:type="pct"/>
            <w:shd w:val="clear" w:color="auto" w:fill="auto"/>
            <w:noWrap/>
            <w:hideMark/>
          </w:tcPr>
          <w:p w:rsidR="000C4B91" w:rsidRDefault="000C4B91" w:rsidP="009141E6">
            <w:pPr>
              <w:contextualSpacing/>
              <w:rPr>
                <w:rFonts w:ascii="Arial" w:hAnsi="Arial" w:cs="Arial"/>
                <w:color w:val="000000"/>
                <w:sz w:val="18"/>
                <w:szCs w:val="18"/>
                <w:lang w:bidi="hi-IN"/>
              </w:rPr>
            </w:pPr>
            <w:r>
              <w:rPr>
                <w:rFonts w:ascii="Arial" w:hAnsi="Arial" w:cs="Arial"/>
                <w:color w:val="000000"/>
                <w:sz w:val="18"/>
                <w:szCs w:val="18"/>
                <w:lang w:bidi="hi-IN"/>
              </w:rPr>
              <w:t>0</w:t>
            </w:r>
          </w:p>
        </w:tc>
        <w:tc>
          <w:tcPr>
            <w:tcW w:w="143" w:type="pct"/>
            <w:shd w:val="clear" w:color="auto" w:fill="auto"/>
            <w:noWrap/>
            <w:hideMark/>
          </w:tcPr>
          <w:p w:rsidR="000C4B91" w:rsidRDefault="000C4B91" w:rsidP="009141E6">
            <w:pPr>
              <w:contextualSpacing/>
              <w:rPr>
                <w:rFonts w:ascii="Arial" w:hAnsi="Arial" w:cs="Arial"/>
                <w:color w:val="000000"/>
                <w:sz w:val="18"/>
                <w:szCs w:val="18"/>
                <w:lang w:bidi="hi-IN"/>
              </w:rPr>
            </w:pPr>
            <w:r>
              <w:rPr>
                <w:rFonts w:ascii="Arial" w:hAnsi="Arial" w:cs="Arial"/>
                <w:color w:val="000000"/>
                <w:sz w:val="18"/>
                <w:szCs w:val="18"/>
                <w:lang w:bidi="hi-IN"/>
              </w:rPr>
              <w:t>09</w:t>
            </w:r>
          </w:p>
        </w:tc>
        <w:tc>
          <w:tcPr>
            <w:tcW w:w="124" w:type="pct"/>
            <w:shd w:val="clear" w:color="auto" w:fill="auto"/>
            <w:noWrap/>
            <w:hideMark/>
          </w:tcPr>
          <w:p w:rsidR="000C4B91" w:rsidRDefault="000C4B91" w:rsidP="009141E6">
            <w:pPr>
              <w:contextualSpacing/>
              <w:rPr>
                <w:rFonts w:ascii="Arial" w:hAnsi="Arial" w:cs="Arial"/>
                <w:color w:val="000000"/>
                <w:sz w:val="18"/>
                <w:szCs w:val="18"/>
                <w:lang w:bidi="hi-IN"/>
              </w:rPr>
            </w:pPr>
            <w:r>
              <w:rPr>
                <w:rFonts w:ascii="Arial" w:hAnsi="Arial" w:cs="Arial"/>
                <w:color w:val="000000"/>
                <w:sz w:val="18"/>
                <w:szCs w:val="18"/>
                <w:lang w:bidi="hi-IN"/>
              </w:rPr>
              <w:t>0</w:t>
            </w:r>
          </w:p>
        </w:tc>
        <w:tc>
          <w:tcPr>
            <w:tcW w:w="356" w:type="pct"/>
            <w:shd w:val="clear" w:color="auto" w:fill="auto"/>
            <w:noWrap/>
            <w:hideMark/>
          </w:tcPr>
          <w:p w:rsidR="000C4B91" w:rsidRPr="00D60732" w:rsidRDefault="000C4B91" w:rsidP="009141E6">
            <w:pPr>
              <w:rPr>
                <w:rFonts w:ascii="Arial" w:hAnsi="Arial" w:cs="Arial"/>
                <w:color w:val="000000"/>
                <w:sz w:val="18"/>
                <w:szCs w:val="18"/>
                <w:lang w:bidi="hi-IN"/>
              </w:rPr>
            </w:pPr>
            <w:r>
              <w:rPr>
                <w:rFonts w:ascii="Arial" w:hAnsi="Arial" w:cs="Arial"/>
                <w:color w:val="000000"/>
                <w:sz w:val="18"/>
                <w:szCs w:val="18"/>
                <w:lang w:bidi="hi-IN"/>
              </w:rPr>
              <w:t>NFSM</w:t>
            </w:r>
          </w:p>
        </w:tc>
        <w:tc>
          <w:tcPr>
            <w:tcW w:w="291" w:type="pct"/>
            <w:shd w:val="clear" w:color="auto" w:fill="auto"/>
            <w:noWrap/>
            <w:hideMark/>
          </w:tcPr>
          <w:p w:rsidR="000C4B91" w:rsidRPr="000C0176" w:rsidRDefault="000C4B91" w:rsidP="00891B9C">
            <w:pPr>
              <w:contextualSpacing/>
              <w:rPr>
                <w:rFonts w:ascii="Calibri" w:hAnsi="Calibri" w:cs="Calibri"/>
                <w:color w:val="000000"/>
                <w:sz w:val="18"/>
                <w:szCs w:val="18"/>
                <w:lang w:bidi="hi-IN"/>
              </w:rPr>
            </w:pPr>
          </w:p>
        </w:tc>
      </w:tr>
      <w:tr w:rsidR="000C4B91" w:rsidRPr="000C0176" w:rsidTr="000C4B91">
        <w:trPr>
          <w:trHeight w:val="20"/>
        </w:trPr>
        <w:tc>
          <w:tcPr>
            <w:tcW w:w="337" w:type="pct"/>
            <w:shd w:val="clear" w:color="auto" w:fill="auto"/>
            <w:noWrap/>
            <w:hideMark/>
          </w:tcPr>
          <w:p w:rsidR="000C4B91" w:rsidRPr="000C0176" w:rsidRDefault="000C4B91" w:rsidP="00891B9C">
            <w:pPr>
              <w:contextualSpacing/>
              <w:rPr>
                <w:rFonts w:ascii="Calibri" w:hAnsi="Calibri" w:cs="Calibri"/>
                <w:color w:val="000000"/>
                <w:sz w:val="18"/>
                <w:szCs w:val="18"/>
                <w:lang w:bidi="hi-IN"/>
              </w:rPr>
            </w:pPr>
            <w:r>
              <w:rPr>
                <w:rFonts w:ascii="Calibri" w:hAnsi="Calibri" w:cs="Calibri"/>
                <w:color w:val="000000"/>
                <w:sz w:val="18"/>
                <w:szCs w:val="18"/>
                <w:lang w:bidi="hi-IN"/>
              </w:rPr>
              <w:t>F</w:t>
            </w:r>
          </w:p>
        </w:tc>
        <w:tc>
          <w:tcPr>
            <w:tcW w:w="903" w:type="pct"/>
            <w:shd w:val="clear" w:color="auto" w:fill="auto"/>
            <w:noWrap/>
            <w:hideMark/>
          </w:tcPr>
          <w:p w:rsidR="000C4B91" w:rsidRPr="000C0176" w:rsidRDefault="000C4B91" w:rsidP="00891B9C">
            <w:pPr>
              <w:contextualSpacing/>
              <w:rPr>
                <w:rFonts w:ascii="Calibri" w:hAnsi="Calibri" w:cs="Calibri"/>
                <w:b/>
                <w:bCs/>
                <w:color w:val="000000"/>
                <w:sz w:val="18"/>
                <w:szCs w:val="18"/>
                <w:lang w:bidi="hi-IN"/>
              </w:rPr>
            </w:pPr>
          </w:p>
        </w:tc>
        <w:tc>
          <w:tcPr>
            <w:tcW w:w="953" w:type="pct"/>
            <w:shd w:val="clear" w:color="auto" w:fill="auto"/>
            <w:noWrap/>
            <w:hideMark/>
          </w:tcPr>
          <w:p w:rsidR="000C4B91" w:rsidRPr="000C0176" w:rsidRDefault="000C4B91" w:rsidP="00891B9C">
            <w:pPr>
              <w:contextualSpacing/>
              <w:rPr>
                <w:rFonts w:ascii="Calibri" w:hAnsi="Calibri" w:cs="Calibri"/>
                <w:color w:val="000000"/>
                <w:sz w:val="18"/>
                <w:szCs w:val="18"/>
                <w:lang w:bidi="hi-IN"/>
              </w:rPr>
            </w:pPr>
          </w:p>
        </w:tc>
        <w:tc>
          <w:tcPr>
            <w:tcW w:w="470" w:type="pct"/>
            <w:shd w:val="clear" w:color="auto" w:fill="auto"/>
          </w:tcPr>
          <w:p w:rsidR="000C4B91" w:rsidRDefault="000C4B91" w:rsidP="009141E6">
            <w:pPr>
              <w:contextualSpacing/>
              <w:rPr>
                <w:rFonts w:ascii="Arial" w:hAnsi="Arial" w:cs="Arial"/>
                <w:color w:val="000000"/>
                <w:sz w:val="18"/>
                <w:szCs w:val="18"/>
                <w:lang w:bidi="hi-IN"/>
              </w:rPr>
            </w:pPr>
            <w:r>
              <w:rPr>
                <w:rFonts w:ascii="Arial" w:hAnsi="Arial" w:cs="Arial"/>
                <w:color w:val="000000"/>
                <w:sz w:val="18"/>
                <w:szCs w:val="18"/>
                <w:lang w:bidi="hi-IN"/>
              </w:rPr>
              <w:t>Production technology of chickpea</w:t>
            </w:r>
          </w:p>
        </w:tc>
        <w:tc>
          <w:tcPr>
            <w:tcW w:w="315" w:type="pct"/>
            <w:shd w:val="clear" w:color="auto" w:fill="auto"/>
            <w:noWrap/>
            <w:hideMark/>
          </w:tcPr>
          <w:p w:rsidR="000C4B91" w:rsidRDefault="000C4B91" w:rsidP="009141E6">
            <w:pPr>
              <w:contextualSpacing/>
              <w:rPr>
                <w:rFonts w:ascii="Arial" w:hAnsi="Arial" w:cs="Arial"/>
                <w:color w:val="000000"/>
                <w:sz w:val="18"/>
                <w:szCs w:val="18"/>
                <w:lang w:bidi="hi-IN"/>
              </w:rPr>
            </w:pPr>
            <w:r>
              <w:rPr>
                <w:rFonts w:ascii="Arial" w:hAnsi="Arial" w:cs="Arial"/>
                <w:color w:val="000000"/>
                <w:sz w:val="18"/>
                <w:szCs w:val="18"/>
                <w:lang w:bidi="hi-IN"/>
              </w:rPr>
              <w:t>01</w:t>
            </w:r>
          </w:p>
        </w:tc>
        <w:tc>
          <w:tcPr>
            <w:tcW w:w="302" w:type="pct"/>
            <w:shd w:val="clear" w:color="auto" w:fill="auto"/>
            <w:noWrap/>
            <w:hideMark/>
          </w:tcPr>
          <w:p w:rsidR="000C4B91" w:rsidRDefault="000C4B91" w:rsidP="009141E6">
            <w:pPr>
              <w:contextualSpacing/>
              <w:rPr>
                <w:rFonts w:ascii="Arial" w:hAnsi="Arial" w:cs="Arial"/>
                <w:color w:val="000000"/>
                <w:sz w:val="18"/>
                <w:szCs w:val="18"/>
                <w:lang w:bidi="hi-IN"/>
              </w:rPr>
            </w:pPr>
            <w:r>
              <w:rPr>
                <w:rFonts w:ascii="Arial" w:hAnsi="Arial" w:cs="Arial"/>
                <w:color w:val="000000"/>
                <w:sz w:val="18"/>
                <w:szCs w:val="18"/>
                <w:lang w:bidi="hi-IN"/>
              </w:rPr>
              <w:t>01</w:t>
            </w:r>
          </w:p>
        </w:tc>
        <w:tc>
          <w:tcPr>
            <w:tcW w:w="143" w:type="pct"/>
            <w:shd w:val="clear" w:color="auto" w:fill="auto"/>
            <w:noWrap/>
            <w:hideMark/>
          </w:tcPr>
          <w:p w:rsidR="000C4B91" w:rsidRDefault="000C4B91" w:rsidP="009141E6">
            <w:pPr>
              <w:contextualSpacing/>
              <w:rPr>
                <w:rFonts w:ascii="Arial" w:hAnsi="Arial" w:cs="Arial"/>
                <w:color w:val="000000"/>
                <w:sz w:val="18"/>
                <w:szCs w:val="18"/>
                <w:lang w:bidi="hi-IN"/>
              </w:rPr>
            </w:pPr>
            <w:r>
              <w:rPr>
                <w:rFonts w:ascii="Arial" w:hAnsi="Arial" w:cs="Arial"/>
                <w:color w:val="000000"/>
                <w:sz w:val="18"/>
                <w:szCs w:val="18"/>
                <w:lang w:bidi="hi-IN"/>
              </w:rPr>
              <w:t>1</w:t>
            </w:r>
          </w:p>
        </w:tc>
        <w:tc>
          <w:tcPr>
            <w:tcW w:w="120" w:type="pct"/>
            <w:shd w:val="clear" w:color="auto" w:fill="auto"/>
            <w:noWrap/>
            <w:hideMark/>
          </w:tcPr>
          <w:p w:rsidR="000C4B91" w:rsidRDefault="000C4B91" w:rsidP="009141E6">
            <w:pPr>
              <w:contextualSpacing/>
              <w:rPr>
                <w:rFonts w:ascii="Arial" w:hAnsi="Arial" w:cs="Arial"/>
                <w:color w:val="000000"/>
                <w:sz w:val="18"/>
                <w:szCs w:val="18"/>
                <w:lang w:bidi="hi-IN"/>
              </w:rPr>
            </w:pPr>
            <w:r>
              <w:rPr>
                <w:rFonts w:ascii="Arial" w:hAnsi="Arial" w:cs="Arial"/>
                <w:color w:val="000000"/>
                <w:sz w:val="18"/>
                <w:szCs w:val="18"/>
                <w:lang w:bidi="hi-IN"/>
              </w:rPr>
              <w:t>0</w:t>
            </w:r>
          </w:p>
        </w:tc>
        <w:tc>
          <w:tcPr>
            <w:tcW w:w="143" w:type="pct"/>
            <w:shd w:val="clear" w:color="auto" w:fill="auto"/>
            <w:noWrap/>
            <w:hideMark/>
          </w:tcPr>
          <w:p w:rsidR="000C4B91" w:rsidRDefault="000C4B91" w:rsidP="009141E6">
            <w:pPr>
              <w:contextualSpacing/>
              <w:rPr>
                <w:rFonts w:ascii="Arial" w:hAnsi="Arial" w:cs="Arial"/>
                <w:color w:val="000000"/>
                <w:sz w:val="18"/>
                <w:szCs w:val="18"/>
                <w:lang w:bidi="hi-IN"/>
              </w:rPr>
            </w:pPr>
            <w:r>
              <w:rPr>
                <w:rFonts w:ascii="Arial" w:hAnsi="Arial" w:cs="Arial"/>
                <w:color w:val="000000"/>
                <w:sz w:val="18"/>
                <w:szCs w:val="18"/>
                <w:lang w:bidi="hi-IN"/>
              </w:rPr>
              <w:t>1</w:t>
            </w:r>
          </w:p>
        </w:tc>
        <w:tc>
          <w:tcPr>
            <w:tcW w:w="137" w:type="pct"/>
            <w:shd w:val="clear" w:color="auto" w:fill="auto"/>
            <w:noWrap/>
            <w:hideMark/>
          </w:tcPr>
          <w:p w:rsidR="000C4B91" w:rsidRDefault="000C4B91" w:rsidP="009141E6">
            <w:pPr>
              <w:contextualSpacing/>
              <w:rPr>
                <w:rFonts w:ascii="Arial" w:hAnsi="Arial" w:cs="Arial"/>
                <w:color w:val="000000"/>
                <w:sz w:val="18"/>
                <w:szCs w:val="18"/>
                <w:lang w:bidi="hi-IN"/>
              </w:rPr>
            </w:pPr>
            <w:r>
              <w:rPr>
                <w:rFonts w:ascii="Arial" w:hAnsi="Arial" w:cs="Arial"/>
                <w:color w:val="000000"/>
                <w:sz w:val="18"/>
                <w:szCs w:val="18"/>
                <w:lang w:bidi="hi-IN"/>
              </w:rPr>
              <w:t>0</w:t>
            </w:r>
          </w:p>
        </w:tc>
        <w:tc>
          <w:tcPr>
            <w:tcW w:w="143" w:type="pct"/>
            <w:shd w:val="clear" w:color="auto" w:fill="auto"/>
            <w:noWrap/>
            <w:hideMark/>
          </w:tcPr>
          <w:p w:rsidR="000C4B91" w:rsidRDefault="000C4B91" w:rsidP="009141E6">
            <w:pPr>
              <w:contextualSpacing/>
              <w:rPr>
                <w:rFonts w:ascii="Arial" w:hAnsi="Arial" w:cs="Arial"/>
                <w:color w:val="000000"/>
                <w:sz w:val="18"/>
                <w:szCs w:val="18"/>
                <w:lang w:bidi="hi-IN"/>
              </w:rPr>
            </w:pPr>
            <w:r>
              <w:rPr>
                <w:rFonts w:ascii="Arial" w:hAnsi="Arial" w:cs="Arial"/>
                <w:color w:val="000000"/>
                <w:sz w:val="18"/>
                <w:szCs w:val="18"/>
                <w:lang w:bidi="hi-IN"/>
              </w:rPr>
              <w:t>0</w:t>
            </w:r>
          </w:p>
        </w:tc>
        <w:tc>
          <w:tcPr>
            <w:tcW w:w="120" w:type="pct"/>
            <w:shd w:val="clear" w:color="auto" w:fill="auto"/>
            <w:noWrap/>
            <w:hideMark/>
          </w:tcPr>
          <w:p w:rsidR="000C4B91" w:rsidRDefault="000C4B91" w:rsidP="009141E6">
            <w:pPr>
              <w:contextualSpacing/>
              <w:rPr>
                <w:rFonts w:ascii="Arial" w:hAnsi="Arial" w:cs="Arial"/>
                <w:color w:val="000000"/>
                <w:sz w:val="18"/>
                <w:szCs w:val="18"/>
                <w:lang w:bidi="hi-IN"/>
              </w:rPr>
            </w:pPr>
            <w:r>
              <w:rPr>
                <w:rFonts w:ascii="Arial" w:hAnsi="Arial" w:cs="Arial"/>
                <w:color w:val="000000"/>
                <w:sz w:val="18"/>
                <w:szCs w:val="18"/>
                <w:lang w:bidi="hi-IN"/>
              </w:rPr>
              <w:t>0</w:t>
            </w:r>
          </w:p>
        </w:tc>
        <w:tc>
          <w:tcPr>
            <w:tcW w:w="143" w:type="pct"/>
            <w:shd w:val="clear" w:color="auto" w:fill="auto"/>
            <w:noWrap/>
            <w:hideMark/>
          </w:tcPr>
          <w:p w:rsidR="000C4B91" w:rsidRDefault="000C4B91" w:rsidP="009141E6">
            <w:pPr>
              <w:contextualSpacing/>
              <w:rPr>
                <w:rFonts w:ascii="Arial" w:hAnsi="Arial" w:cs="Arial"/>
                <w:color w:val="000000"/>
                <w:sz w:val="18"/>
                <w:szCs w:val="18"/>
                <w:lang w:bidi="hi-IN"/>
              </w:rPr>
            </w:pPr>
            <w:r>
              <w:rPr>
                <w:rFonts w:ascii="Arial" w:hAnsi="Arial" w:cs="Arial"/>
                <w:color w:val="000000"/>
                <w:sz w:val="18"/>
                <w:szCs w:val="18"/>
                <w:lang w:bidi="hi-IN"/>
              </w:rPr>
              <w:t>19</w:t>
            </w:r>
          </w:p>
        </w:tc>
        <w:tc>
          <w:tcPr>
            <w:tcW w:w="124" w:type="pct"/>
            <w:shd w:val="clear" w:color="auto" w:fill="auto"/>
            <w:noWrap/>
            <w:hideMark/>
          </w:tcPr>
          <w:p w:rsidR="000C4B91" w:rsidRDefault="000C4B91" w:rsidP="009141E6">
            <w:pPr>
              <w:contextualSpacing/>
              <w:rPr>
                <w:rFonts w:ascii="Arial" w:hAnsi="Arial" w:cs="Arial"/>
                <w:color w:val="000000"/>
                <w:sz w:val="18"/>
                <w:szCs w:val="18"/>
                <w:lang w:bidi="hi-IN"/>
              </w:rPr>
            </w:pPr>
            <w:r>
              <w:rPr>
                <w:rFonts w:ascii="Arial" w:hAnsi="Arial" w:cs="Arial"/>
                <w:color w:val="000000"/>
                <w:sz w:val="18"/>
                <w:szCs w:val="18"/>
                <w:lang w:bidi="hi-IN"/>
              </w:rPr>
              <w:t>00</w:t>
            </w:r>
          </w:p>
        </w:tc>
        <w:tc>
          <w:tcPr>
            <w:tcW w:w="356" w:type="pct"/>
            <w:shd w:val="clear" w:color="auto" w:fill="auto"/>
            <w:noWrap/>
            <w:hideMark/>
          </w:tcPr>
          <w:p w:rsidR="000C4B91" w:rsidRPr="00D60732" w:rsidRDefault="000C4B91" w:rsidP="009141E6">
            <w:pPr>
              <w:rPr>
                <w:rFonts w:ascii="Arial" w:hAnsi="Arial" w:cs="Arial"/>
                <w:color w:val="000000"/>
                <w:sz w:val="18"/>
                <w:szCs w:val="18"/>
                <w:lang w:bidi="hi-IN"/>
              </w:rPr>
            </w:pPr>
            <w:r>
              <w:rPr>
                <w:rFonts w:ascii="Arial" w:hAnsi="Arial" w:cs="Arial"/>
                <w:color w:val="000000"/>
                <w:sz w:val="18"/>
                <w:szCs w:val="18"/>
                <w:lang w:bidi="hi-IN"/>
              </w:rPr>
              <w:t xml:space="preserve">TSP </w:t>
            </w:r>
          </w:p>
        </w:tc>
        <w:tc>
          <w:tcPr>
            <w:tcW w:w="291" w:type="pct"/>
            <w:shd w:val="clear" w:color="auto" w:fill="auto"/>
            <w:noWrap/>
            <w:hideMark/>
          </w:tcPr>
          <w:p w:rsidR="000C4B91" w:rsidRPr="000C0176" w:rsidRDefault="000C4B91" w:rsidP="00891B9C">
            <w:pPr>
              <w:contextualSpacing/>
              <w:rPr>
                <w:rFonts w:ascii="Calibri" w:hAnsi="Calibri" w:cs="Calibri"/>
                <w:color w:val="000000"/>
                <w:sz w:val="18"/>
                <w:szCs w:val="18"/>
                <w:lang w:bidi="hi-IN"/>
              </w:rPr>
            </w:pPr>
          </w:p>
        </w:tc>
      </w:tr>
      <w:tr w:rsidR="000C4B91" w:rsidRPr="000C0176" w:rsidTr="000C4B91">
        <w:trPr>
          <w:trHeight w:val="20"/>
        </w:trPr>
        <w:tc>
          <w:tcPr>
            <w:tcW w:w="337" w:type="pct"/>
            <w:shd w:val="clear" w:color="auto" w:fill="auto"/>
            <w:noWrap/>
            <w:hideMark/>
          </w:tcPr>
          <w:p w:rsidR="000C4B91" w:rsidRPr="000C0176" w:rsidRDefault="000C4B91" w:rsidP="00891B9C">
            <w:pPr>
              <w:contextualSpacing/>
              <w:rPr>
                <w:rFonts w:ascii="Calibri" w:hAnsi="Calibri" w:cs="Calibri"/>
                <w:color w:val="000000"/>
                <w:sz w:val="18"/>
                <w:szCs w:val="18"/>
                <w:lang w:bidi="hi-IN"/>
              </w:rPr>
            </w:pPr>
            <w:r>
              <w:rPr>
                <w:rFonts w:ascii="Calibri" w:hAnsi="Calibri" w:cs="Calibri"/>
                <w:color w:val="000000"/>
                <w:sz w:val="18"/>
                <w:szCs w:val="18"/>
                <w:lang w:bidi="hi-IN"/>
              </w:rPr>
              <w:t>F</w:t>
            </w:r>
          </w:p>
        </w:tc>
        <w:tc>
          <w:tcPr>
            <w:tcW w:w="903" w:type="pct"/>
            <w:shd w:val="clear" w:color="auto" w:fill="auto"/>
            <w:noWrap/>
            <w:hideMark/>
          </w:tcPr>
          <w:p w:rsidR="000C4B91" w:rsidRPr="000C0176" w:rsidRDefault="000C4B91" w:rsidP="00891B9C">
            <w:pPr>
              <w:contextualSpacing/>
              <w:rPr>
                <w:rFonts w:ascii="Calibri" w:hAnsi="Calibri" w:cs="Calibri"/>
                <w:b/>
                <w:bCs/>
                <w:color w:val="000000"/>
                <w:sz w:val="18"/>
                <w:szCs w:val="18"/>
                <w:lang w:bidi="hi-IN"/>
              </w:rPr>
            </w:pPr>
          </w:p>
        </w:tc>
        <w:tc>
          <w:tcPr>
            <w:tcW w:w="953" w:type="pct"/>
            <w:shd w:val="clear" w:color="auto" w:fill="auto"/>
            <w:noWrap/>
            <w:hideMark/>
          </w:tcPr>
          <w:p w:rsidR="000C4B91" w:rsidRPr="000C0176" w:rsidRDefault="000C4B91" w:rsidP="00891B9C">
            <w:pPr>
              <w:contextualSpacing/>
              <w:rPr>
                <w:rFonts w:ascii="Calibri" w:hAnsi="Calibri" w:cs="Calibri"/>
                <w:color w:val="000000"/>
                <w:sz w:val="18"/>
                <w:szCs w:val="18"/>
                <w:lang w:bidi="hi-IN"/>
              </w:rPr>
            </w:pPr>
          </w:p>
        </w:tc>
        <w:tc>
          <w:tcPr>
            <w:tcW w:w="470" w:type="pct"/>
            <w:shd w:val="clear" w:color="auto" w:fill="auto"/>
          </w:tcPr>
          <w:p w:rsidR="000C4B91" w:rsidRDefault="000C4B91" w:rsidP="009141E6">
            <w:pPr>
              <w:contextualSpacing/>
              <w:rPr>
                <w:rFonts w:ascii="Arial" w:hAnsi="Arial" w:cs="Arial"/>
                <w:color w:val="000000"/>
                <w:sz w:val="18"/>
                <w:szCs w:val="18"/>
                <w:lang w:bidi="hi-IN"/>
              </w:rPr>
            </w:pPr>
            <w:r>
              <w:rPr>
                <w:rFonts w:ascii="Arial" w:hAnsi="Arial" w:cs="Arial"/>
                <w:color w:val="000000"/>
                <w:sz w:val="18"/>
                <w:szCs w:val="18"/>
                <w:lang w:bidi="hi-IN"/>
              </w:rPr>
              <w:t>Production technology of chickpea</w:t>
            </w:r>
          </w:p>
        </w:tc>
        <w:tc>
          <w:tcPr>
            <w:tcW w:w="315" w:type="pct"/>
            <w:shd w:val="clear" w:color="auto" w:fill="auto"/>
            <w:noWrap/>
            <w:hideMark/>
          </w:tcPr>
          <w:p w:rsidR="000C4B91" w:rsidRDefault="000C4B91" w:rsidP="009141E6">
            <w:pPr>
              <w:contextualSpacing/>
              <w:rPr>
                <w:rFonts w:ascii="Arial" w:hAnsi="Arial" w:cs="Arial"/>
                <w:color w:val="000000"/>
                <w:sz w:val="18"/>
                <w:szCs w:val="18"/>
                <w:lang w:bidi="hi-IN"/>
              </w:rPr>
            </w:pPr>
            <w:r>
              <w:rPr>
                <w:rFonts w:ascii="Arial" w:hAnsi="Arial" w:cs="Arial"/>
                <w:color w:val="000000"/>
                <w:sz w:val="18"/>
                <w:szCs w:val="18"/>
                <w:lang w:bidi="hi-IN"/>
              </w:rPr>
              <w:t>01</w:t>
            </w:r>
          </w:p>
        </w:tc>
        <w:tc>
          <w:tcPr>
            <w:tcW w:w="302" w:type="pct"/>
            <w:shd w:val="clear" w:color="auto" w:fill="auto"/>
            <w:noWrap/>
            <w:hideMark/>
          </w:tcPr>
          <w:p w:rsidR="000C4B91" w:rsidRDefault="000C4B91" w:rsidP="009141E6">
            <w:pPr>
              <w:contextualSpacing/>
              <w:rPr>
                <w:rFonts w:ascii="Arial" w:hAnsi="Arial" w:cs="Arial"/>
                <w:color w:val="000000"/>
                <w:sz w:val="18"/>
                <w:szCs w:val="18"/>
                <w:lang w:bidi="hi-IN"/>
              </w:rPr>
            </w:pPr>
            <w:r>
              <w:rPr>
                <w:rFonts w:ascii="Arial" w:hAnsi="Arial" w:cs="Arial"/>
                <w:color w:val="000000"/>
                <w:sz w:val="18"/>
                <w:szCs w:val="18"/>
                <w:lang w:bidi="hi-IN"/>
              </w:rPr>
              <w:t>01</w:t>
            </w:r>
          </w:p>
        </w:tc>
        <w:tc>
          <w:tcPr>
            <w:tcW w:w="143" w:type="pct"/>
            <w:shd w:val="clear" w:color="auto" w:fill="auto"/>
            <w:noWrap/>
            <w:hideMark/>
          </w:tcPr>
          <w:p w:rsidR="000C4B91" w:rsidRDefault="000C4B91" w:rsidP="009141E6">
            <w:pPr>
              <w:contextualSpacing/>
              <w:rPr>
                <w:rFonts w:ascii="Arial" w:hAnsi="Arial" w:cs="Arial"/>
                <w:color w:val="000000"/>
                <w:sz w:val="18"/>
                <w:szCs w:val="18"/>
                <w:lang w:bidi="hi-IN"/>
              </w:rPr>
            </w:pPr>
            <w:r>
              <w:rPr>
                <w:rFonts w:ascii="Arial" w:hAnsi="Arial" w:cs="Arial"/>
                <w:color w:val="000000"/>
                <w:sz w:val="18"/>
                <w:szCs w:val="18"/>
                <w:lang w:bidi="hi-IN"/>
              </w:rPr>
              <w:t>0</w:t>
            </w:r>
          </w:p>
        </w:tc>
        <w:tc>
          <w:tcPr>
            <w:tcW w:w="120" w:type="pct"/>
            <w:shd w:val="clear" w:color="auto" w:fill="auto"/>
            <w:noWrap/>
            <w:hideMark/>
          </w:tcPr>
          <w:p w:rsidR="000C4B91" w:rsidRDefault="000C4B91" w:rsidP="009141E6">
            <w:pPr>
              <w:contextualSpacing/>
              <w:rPr>
                <w:rFonts w:ascii="Arial" w:hAnsi="Arial" w:cs="Arial"/>
                <w:color w:val="000000"/>
                <w:sz w:val="18"/>
                <w:szCs w:val="18"/>
                <w:lang w:bidi="hi-IN"/>
              </w:rPr>
            </w:pPr>
            <w:r>
              <w:rPr>
                <w:rFonts w:ascii="Arial" w:hAnsi="Arial" w:cs="Arial"/>
                <w:color w:val="000000"/>
                <w:sz w:val="18"/>
                <w:szCs w:val="18"/>
                <w:lang w:bidi="hi-IN"/>
              </w:rPr>
              <w:t>0</w:t>
            </w:r>
          </w:p>
        </w:tc>
        <w:tc>
          <w:tcPr>
            <w:tcW w:w="143" w:type="pct"/>
            <w:shd w:val="clear" w:color="auto" w:fill="auto"/>
            <w:noWrap/>
            <w:hideMark/>
          </w:tcPr>
          <w:p w:rsidR="000C4B91" w:rsidRDefault="000C4B91" w:rsidP="009141E6">
            <w:pPr>
              <w:contextualSpacing/>
              <w:rPr>
                <w:rFonts w:ascii="Arial" w:hAnsi="Arial" w:cs="Arial"/>
                <w:color w:val="000000"/>
                <w:sz w:val="18"/>
                <w:szCs w:val="18"/>
                <w:lang w:bidi="hi-IN"/>
              </w:rPr>
            </w:pPr>
            <w:r>
              <w:rPr>
                <w:rFonts w:ascii="Arial" w:hAnsi="Arial" w:cs="Arial"/>
                <w:color w:val="000000"/>
                <w:sz w:val="18"/>
                <w:szCs w:val="18"/>
                <w:lang w:bidi="hi-IN"/>
              </w:rPr>
              <w:t>0</w:t>
            </w:r>
          </w:p>
        </w:tc>
        <w:tc>
          <w:tcPr>
            <w:tcW w:w="137" w:type="pct"/>
            <w:shd w:val="clear" w:color="auto" w:fill="auto"/>
            <w:noWrap/>
            <w:hideMark/>
          </w:tcPr>
          <w:p w:rsidR="000C4B91" w:rsidRDefault="000C4B91" w:rsidP="009141E6">
            <w:pPr>
              <w:contextualSpacing/>
              <w:rPr>
                <w:rFonts w:ascii="Arial" w:hAnsi="Arial" w:cs="Arial"/>
                <w:color w:val="000000"/>
                <w:sz w:val="18"/>
                <w:szCs w:val="18"/>
                <w:lang w:bidi="hi-IN"/>
              </w:rPr>
            </w:pPr>
            <w:r>
              <w:rPr>
                <w:rFonts w:ascii="Arial" w:hAnsi="Arial" w:cs="Arial"/>
                <w:color w:val="000000"/>
                <w:sz w:val="18"/>
                <w:szCs w:val="18"/>
                <w:lang w:bidi="hi-IN"/>
              </w:rPr>
              <w:t>0</w:t>
            </w:r>
          </w:p>
        </w:tc>
        <w:tc>
          <w:tcPr>
            <w:tcW w:w="143" w:type="pct"/>
            <w:shd w:val="clear" w:color="auto" w:fill="auto"/>
            <w:noWrap/>
            <w:hideMark/>
          </w:tcPr>
          <w:p w:rsidR="000C4B91" w:rsidRDefault="000C4B91" w:rsidP="009141E6">
            <w:pPr>
              <w:contextualSpacing/>
              <w:rPr>
                <w:rFonts w:ascii="Arial" w:hAnsi="Arial" w:cs="Arial"/>
                <w:color w:val="000000"/>
                <w:sz w:val="18"/>
                <w:szCs w:val="18"/>
                <w:lang w:bidi="hi-IN"/>
              </w:rPr>
            </w:pPr>
            <w:r>
              <w:rPr>
                <w:rFonts w:ascii="Arial" w:hAnsi="Arial" w:cs="Arial"/>
                <w:color w:val="000000"/>
                <w:sz w:val="18"/>
                <w:szCs w:val="18"/>
                <w:lang w:bidi="hi-IN"/>
              </w:rPr>
              <w:t>0</w:t>
            </w:r>
          </w:p>
        </w:tc>
        <w:tc>
          <w:tcPr>
            <w:tcW w:w="120" w:type="pct"/>
            <w:shd w:val="clear" w:color="auto" w:fill="auto"/>
            <w:noWrap/>
            <w:hideMark/>
          </w:tcPr>
          <w:p w:rsidR="000C4B91" w:rsidRDefault="000C4B91" w:rsidP="009141E6">
            <w:pPr>
              <w:contextualSpacing/>
              <w:rPr>
                <w:rFonts w:ascii="Arial" w:hAnsi="Arial" w:cs="Arial"/>
                <w:color w:val="000000"/>
                <w:sz w:val="18"/>
                <w:szCs w:val="18"/>
                <w:lang w:bidi="hi-IN"/>
              </w:rPr>
            </w:pPr>
            <w:r>
              <w:rPr>
                <w:rFonts w:ascii="Arial" w:hAnsi="Arial" w:cs="Arial"/>
                <w:color w:val="000000"/>
                <w:sz w:val="18"/>
                <w:szCs w:val="18"/>
                <w:lang w:bidi="hi-IN"/>
              </w:rPr>
              <w:t>0</w:t>
            </w:r>
          </w:p>
        </w:tc>
        <w:tc>
          <w:tcPr>
            <w:tcW w:w="143" w:type="pct"/>
            <w:shd w:val="clear" w:color="auto" w:fill="auto"/>
            <w:noWrap/>
            <w:hideMark/>
          </w:tcPr>
          <w:p w:rsidR="000C4B91" w:rsidRDefault="000C4B91" w:rsidP="009141E6">
            <w:pPr>
              <w:contextualSpacing/>
              <w:rPr>
                <w:rFonts w:ascii="Arial" w:hAnsi="Arial" w:cs="Arial"/>
                <w:color w:val="000000"/>
                <w:sz w:val="18"/>
                <w:szCs w:val="18"/>
                <w:lang w:bidi="hi-IN"/>
              </w:rPr>
            </w:pPr>
            <w:r>
              <w:rPr>
                <w:rFonts w:ascii="Arial" w:hAnsi="Arial" w:cs="Arial"/>
                <w:color w:val="000000"/>
                <w:sz w:val="18"/>
                <w:szCs w:val="18"/>
                <w:lang w:bidi="hi-IN"/>
              </w:rPr>
              <w:t>26</w:t>
            </w:r>
          </w:p>
        </w:tc>
        <w:tc>
          <w:tcPr>
            <w:tcW w:w="124" w:type="pct"/>
            <w:shd w:val="clear" w:color="auto" w:fill="auto"/>
            <w:noWrap/>
            <w:hideMark/>
          </w:tcPr>
          <w:p w:rsidR="000C4B91" w:rsidRDefault="000C4B91" w:rsidP="009141E6">
            <w:pPr>
              <w:contextualSpacing/>
              <w:rPr>
                <w:rFonts w:ascii="Arial" w:hAnsi="Arial" w:cs="Arial"/>
                <w:color w:val="000000"/>
                <w:sz w:val="18"/>
                <w:szCs w:val="18"/>
                <w:lang w:bidi="hi-IN"/>
              </w:rPr>
            </w:pPr>
            <w:r>
              <w:rPr>
                <w:rFonts w:ascii="Arial" w:hAnsi="Arial" w:cs="Arial"/>
                <w:color w:val="000000"/>
                <w:sz w:val="18"/>
                <w:szCs w:val="18"/>
                <w:lang w:bidi="hi-IN"/>
              </w:rPr>
              <w:t>0</w:t>
            </w:r>
          </w:p>
        </w:tc>
        <w:tc>
          <w:tcPr>
            <w:tcW w:w="356" w:type="pct"/>
            <w:shd w:val="clear" w:color="auto" w:fill="auto"/>
            <w:noWrap/>
            <w:hideMark/>
          </w:tcPr>
          <w:p w:rsidR="000C4B91" w:rsidRDefault="000C4B91" w:rsidP="009141E6">
            <w:pPr>
              <w:rPr>
                <w:rFonts w:ascii="Arial" w:hAnsi="Arial" w:cs="Arial"/>
                <w:color w:val="000000"/>
                <w:sz w:val="18"/>
                <w:szCs w:val="18"/>
                <w:lang w:bidi="hi-IN"/>
              </w:rPr>
            </w:pPr>
            <w:r>
              <w:rPr>
                <w:rFonts w:ascii="Arial" w:hAnsi="Arial" w:cs="Arial"/>
                <w:color w:val="000000"/>
                <w:sz w:val="18"/>
                <w:szCs w:val="18"/>
                <w:lang w:bidi="hi-IN"/>
              </w:rPr>
              <w:t>NFSM</w:t>
            </w:r>
          </w:p>
        </w:tc>
        <w:tc>
          <w:tcPr>
            <w:tcW w:w="291" w:type="pct"/>
            <w:shd w:val="clear" w:color="auto" w:fill="auto"/>
            <w:noWrap/>
            <w:hideMark/>
          </w:tcPr>
          <w:p w:rsidR="000C4B91" w:rsidRPr="000C0176" w:rsidRDefault="000C4B91" w:rsidP="00891B9C">
            <w:pPr>
              <w:contextualSpacing/>
              <w:rPr>
                <w:rFonts w:ascii="Calibri" w:hAnsi="Calibri" w:cs="Calibri"/>
                <w:color w:val="000000"/>
                <w:sz w:val="18"/>
                <w:szCs w:val="18"/>
                <w:lang w:bidi="hi-IN"/>
              </w:rPr>
            </w:pPr>
          </w:p>
        </w:tc>
      </w:tr>
      <w:tr w:rsidR="000C4B91" w:rsidRPr="000C0176" w:rsidTr="000C4B91">
        <w:trPr>
          <w:trHeight w:val="20"/>
        </w:trPr>
        <w:tc>
          <w:tcPr>
            <w:tcW w:w="337" w:type="pct"/>
            <w:shd w:val="clear" w:color="auto" w:fill="auto"/>
            <w:noWrap/>
            <w:hideMark/>
          </w:tcPr>
          <w:p w:rsidR="000C4B91" w:rsidRPr="000C0176" w:rsidRDefault="000C4B91" w:rsidP="00891B9C">
            <w:pPr>
              <w:contextualSpacing/>
              <w:rPr>
                <w:rFonts w:ascii="Calibri" w:hAnsi="Calibri" w:cs="Calibri"/>
                <w:color w:val="000000"/>
                <w:sz w:val="18"/>
                <w:szCs w:val="18"/>
                <w:lang w:bidi="hi-IN"/>
              </w:rPr>
            </w:pPr>
            <w:r>
              <w:rPr>
                <w:rFonts w:ascii="Calibri" w:hAnsi="Calibri" w:cs="Calibri"/>
                <w:color w:val="000000"/>
                <w:sz w:val="18"/>
                <w:szCs w:val="18"/>
                <w:lang w:bidi="hi-IN"/>
              </w:rPr>
              <w:t>F</w:t>
            </w:r>
          </w:p>
        </w:tc>
        <w:tc>
          <w:tcPr>
            <w:tcW w:w="903" w:type="pct"/>
            <w:shd w:val="clear" w:color="auto" w:fill="auto"/>
            <w:noWrap/>
            <w:hideMark/>
          </w:tcPr>
          <w:p w:rsidR="000C4B91" w:rsidRPr="000C0176" w:rsidRDefault="000C4B91" w:rsidP="00891B9C">
            <w:pPr>
              <w:contextualSpacing/>
              <w:rPr>
                <w:rFonts w:ascii="Calibri" w:hAnsi="Calibri" w:cs="Calibri"/>
                <w:b/>
                <w:bCs/>
                <w:color w:val="000000"/>
                <w:sz w:val="18"/>
                <w:szCs w:val="18"/>
                <w:lang w:bidi="hi-IN"/>
              </w:rPr>
            </w:pPr>
          </w:p>
        </w:tc>
        <w:tc>
          <w:tcPr>
            <w:tcW w:w="953" w:type="pct"/>
            <w:shd w:val="clear" w:color="auto" w:fill="auto"/>
            <w:noWrap/>
            <w:hideMark/>
          </w:tcPr>
          <w:p w:rsidR="000C4B91" w:rsidRPr="000C0176" w:rsidRDefault="000C4B91" w:rsidP="00891B9C">
            <w:pPr>
              <w:contextualSpacing/>
              <w:rPr>
                <w:rFonts w:ascii="Calibri" w:hAnsi="Calibri" w:cs="Calibri"/>
                <w:color w:val="000000"/>
                <w:sz w:val="18"/>
                <w:szCs w:val="18"/>
                <w:lang w:bidi="hi-IN"/>
              </w:rPr>
            </w:pPr>
          </w:p>
        </w:tc>
        <w:tc>
          <w:tcPr>
            <w:tcW w:w="470" w:type="pct"/>
            <w:shd w:val="clear" w:color="auto" w:fill="auto"/>
          </w:tcPr>
          <w:p w:rsidR="000C4B91" w:rsidRDefault="000C4B91" w:rsidP="009141E6">
            <w:pPr>
              <w:contextualSpacing/>
              <w:rPr>
                <w:rFonts w:ascii="Arial" w:hAnsi="Arial" w:cs="Arial"/>
                <w:color w:val="000000"/>
                <w:sz w:val="18"/>
                <w:szCs w:val="18"/>
                <w:lang w:bidi="hi-IN"/>
              </w:rPr>
            </w:pPr>
            <w:r>
              <w:rPr>
                <w:rFonts w:ascii="Arial" w:hAnsi="Arial" w:cs="Arial"/>
                <w:color w:val="000000"/>
                <w:sz w:val="18"/>
                <w:szCs w:val="18"/>
                <w:lang w:bidi="hi-IN"/>
              </w:rPr>
              <w:t>Production technology of mustard</w:t>
            </w:r>
          </w:p>
        </w:tc>
        <w:tc>
          <w:tcPr>
            <w:tcW w:w="315" w:type="pct"/>
            <w:shd w:val="clear" w:color="auto" w:fill="auto"/>
            <w:noWrap/>
            <w:hideMark/>
          </w:tcPr>
          <w:p w:rsidR="000C4B91" w:rsidRDefault="000C4B91" w:rsidP="009141E6">
            <w:pPr>
              <w:contextualSpacing/>
              <w:rPr>
                <w:rFonts w:ascii="Arial" w:hAnsi="Arial" w:cs="Arial"/>
                <w:color w:val="000000"/>
                <w:sz w:val="18"/>
                <w:szCs w:val="18"/>
                <w:lang w:bidi="hi-IN"/>
              </w:rPr>
            </w:pPr>
            <w:r>
              <w:rPr>
                <w:rFonts w:ascii="Arial" w:hAnsi="Arial" w:cs="Arial"/>
                <w:color w:val="000000"/>
                <w:sz w:val="18"/>
                <w:szCs w:val="18"/>
                <w:lang w:bidi="hi-IN"/>
              </w:rPr>
              <w:t>01</w:t>
            </w:r>
          </w:p>
        </w:tc>
        <w:tc>
          <w:tcPr>
            <w:tcW w:w="302" w:type="pct"/>
            <w:shd w:val="clear" w:color="auto" w:fill="auto"/>
            <w:noWrap/>
            <w:hideMark/>
          </w:tcPr>
          <w:p w:rsidR="000C4B91" w:rsidRDefault="000C4B91" w:rsidP="009141E6">
            <w:pPr>
              <w:contextualSpacing/>
              <w:rPr>
                <w:rFonts w:ascii="Arial" w:hAnsi="Arial" w:cs="Arial"/>
                <w:color w:val="000000"/>
                <w:sz w:val="18"/>
                <w:szCs w:val="18"/>
                <w:lang w:bidi="hi-IN"/>
              </w:rPr>
            </w:pPr>
            <w:r>
              <w:rPr>
                <w:rFonts w:ascii="Arial" w:hAnsi="Arial" w:cs="Arial"/>
                <w:color w:val="000000"/>
                <w:sz w:val="18"/>
                <w:szCs w:val="18"/>
                <w:lang w:bidi="hi-IN"/>
              </w:rPr>
              <w:t>01</w:t>
            </w:r>
          </w:p>
        </w:tc>
        <w:tc>
          <w:tcPr>
            <w:tcW w:w="143" w:type="pct"/>
            <w:shd w:val="clear" w:color="auto" w:fill="auto"/>
            <w:noWrap/>
            <w:hideMark/>
          </w:tcPr>
          <w:p w:rsidR="000C4B91" w:rsidRDefault="000C4B91" w:rsidP="009141E6">
            <w:pPr>
              <w:contextualSpacing/>
              <w:rPr>
                <w:rFonts w:ascii="Arial" w:hAnsi="Arial" w:cs="Arial"/>
                <w:color w:val="000000"/>
                <w:sz w:val="18"/>
                <w:szCs w:val="18"/>
                <w:lang w:bidi="hi-IN"/>
              </w:rPr>
            </w:pPr>
            <w:r>
              <w:rPr>
                <w:rFonts w:ascii="Arial" w:hAnsi="Arial" w:cs="Arial"/>
                <w:color w:val="000000"/>
                <w:sz w:val="18"/>
                <w:szCs w:val="18"/>
                <w:lang w:bidi="hi-IN"/>
              </w:rPr>
              <w:t>2</w:t>
            </w:r>
          </w:p>
        </w:tc>
        <w:tc>
          <w:tcPr>
            <w:tcW w:w="120" w:type="pct"/>
            <w:shd w:val="clear" w:color="auto" w:fill="auto"/>
            <w:noWrap/>
            <w:hideMark/>
          </w:tcPr>
          <w:p w:rsidR="000C4B91" w:rsidRDefault="000C4B91" w:rsidP="009141E6">
            <w:pPr>
              <w:contextualSpacing/>
              <w:rPr>
                <w:rFonts w:ascii="Arial" w:hAnsi="Arial" w:cs="Arial"/>
                <w:color w:val="000000"/>
                <w:sz w:val="18"/>
                <w:szCs w:val="18"/>
                <w:lang w:bidi="hi-IN"/>
              </w:rPr>
            </w:pPr>
            <w:r>
              <w:rPr>
                <w:rFonts w:ascii="Arial" w:hAnsi="Arial" w:cs="Arial"/>
                <w:color w:val="000000"/>
                <w:sz w:val="18"/>
                <w:szCs w:val="18"/>
                <w:lang w:bidi="hi-IN"/>
              </w:rPr>
              <w:t>0</w:t>
            </w:r>
          </w:p>
        </w:tc>
        <w:tc>
          <w:tcPr>
            <w:tcW w:w="143" w:type="pct"/>
            <w:shd w:val="clear" w:color="auto" w:fill="auto"/>
            <w:noWrap/>
            <w:hideMark/>
          </w:tcPr>
          <w:p w:rsidR="000C4B91" w:rsidRDefault="000C4B91" w:rsidP="009141E6">
            <w:pPr>
              <w:contextualSpacing/>
              <w:rPr>
                <w:rFonts w:ascii="Arial" w:hAnsi="Arial" w:cs="Arial"/>
                <w:color w:val="000000"/>
                <w:sz w:val="18"/>
                <w:szCs w:val="18"/>
                <w:lang w:bidi="hi-IN"/>
              </w:rPr>
            </w:pPr>
            <w:r>
              <w:rPr>
                <w:rFonts w:ascii="Arial" w:hAnsi="Arial" w:cs="Arial"/>
                <w:color w:val="000000"/>
                <w:sz w:val="18"/>
                <w:szCs w:val="18"/>
                <w:lang w:bidi="hi-IN"/>
              </w:rPr>
              <w:t>2</w:t>
            </w:r>
          </w:p>
        </w:tc>
        <w:tc>
          <w:tcPr>
            <w:tcW w:w="137" w:type="pct"/>
            <w:shd w:val="clear" w:color="auto" w:fill="auto"/>
            <w:noWrap/>
            <w:hideMark/>
          </w:tcPr>
          <w:p w:rsidR="000C4B91" w:rsidRDefault="000C4B91" w:rsidP="009141E6">
            <w:pPr>
              <w:contextualSpacing/>
              <w:rPr>
                <w:rFonts w:ascii="Arial" w:hAnsi="Arial" w:cs="Arial"/>
                <w:color w:val="000000"/>
                <w:sz w:val="18"/>
                <w:szCs w:val="18"/>
                <w:lang w:bidi="hi-IN"/>
              </w:rPr>
            </w:pPr>
            <w:r>
              <w:rPr>
                <w:rFonts w:ascii="Arial" w:hAnsi="Arial" w:cs="Arial"/>
                <w:color w:val="000000"/>
                <w:sz w:val="18"/>
                <w:szCs w:val="18"/>
                <w:lang w:bidi="hi-IN"/>
              </w:rPr>
              <w:t>0</w:t>
            </w:r>
          </w:p>
        </w:tc>
        <w:tc>
          <w:tcPr>
            <w:tcW w:w="143" w:type="pct"/>
            <w:shd w:val="clear" w:color="auto" w:fill="auto"/>
            <w:noWrap/>
            <w:hideMark/>
          </w:tcPr>
          <w:p w:rsidR="000C4B91" w:rsidRDefault="000C4B91" w:rsidP="009141E6">
            <w:pPr>
              <w:contextualSpacing/>
              <w:rPr>
                <w:rFonts w:ascii="Arial" w:hAnsi="Arial" w:cs="Arial"/>
                <w:color w:val="000000"/>
                <w:sz w:val="18"/>
                <w:szCs w:val="18"/>
                <w:lang w:bidi="hi-IN"/>
              </w:rPr>
            </w:pPr>
            <w:r>
              <w:rPr>
                <w:rFonts w:ascii="Arial" w:hAnsi="Arial" w:cs="Arial"/>
                <w:color w:val="000000"/>
                <w:sz w:val="18"/>
                <w:szCs w:val="18"/>
                <w:lang w:bidi="hi-IN"/>
              </w:rPr>
              <w:t>0</w:t>
            </w:r>
          </w:p>
        </w:tc>
        <w:tc>
          <w:tcPr>
            <w:tcW w:w="120" w:type="pct"/>
            <w:shd w:val="clear" w:color="auto" w:fill="auto"/>
            <w:noWrap/>
            <w:hideMark/>
          </w:tcPr>
          <w:p w:rsidR="000C4B91" w:rsidRDefault="000C4B91" w:rsidP="009141E6">
            <w:pPr>
              <w:contextualSpacing/>
              <w:rPr>
                <w:rFonts w:ascii="Arial" w:hAnsi="Arial" w:cs="Arial"/>
                <w:color w:val="000000"/>
                <w:sz w:val="18"/>
                <w:szCs w:val="18"/>
                <w:lang w:bidi="hi-IN"/>
              </w:rPr>
            </w:pPr>
            <w:r>
              <w:rPr>
                <w:rFonts w:ascii="Arial" w:hAnsi="Arial" w:cs="Arial"/>
                <w:color w:val="000000"/>
                <w:sz w:val="18"/>
                <w:szCs w:val="18"/>
                <w:lang w:bidi="hi-IN"/>
              </w:rPr>
              <w:t>0</w:t>
            </w:r>
          </w:p>
        </w:tc>
        <w:tc>
          <w:tcPr>
            <w:tcW w:w="143" w:type="pct"/>
            <w:shd w:val="clear" w:color="auto" w:fill="auto"/>
            <w:noWrap/>
            <w:hideMark/>
          </w:tcPr>
          <w:p w:rsidR="000C4B91" w:rsidRDefault="000C4B91" w:rsidP="009141E6">
            <w:pPr>
              <w:contextualSpacing/>
              <w:rPr>
                <w:rFonts w:ascii="Arial" w:hAnsi="Arial" w:cs="Arial"/>
                <w:color w:val="000000"/>
                <w:sz w:val="18"/>
                <w:szCs w:val="18"/>
                <w:lang w:bidi="hi-IN"/>
              </w:rPr>
            </w:pPr>
            <w:r>
              <w:rPr>
                <w:rFonts w:ascii="Arial" w:hAnsi="Arial" w:cs="Arial"/>
                <w:color w:val="000000"/>
                <w:sz w:val="18"/>
                <w:szCs w:val="18"/>
                <w:lang w:bidi="hi-IN"/>
              </w:rPr>
              <w:t>12</w:t>
            </w:r>
          </w:p>
        </w:tc>
        <w:tc>
          <w:tcPr>
            <w:tcW w:w="124" w:type="pct"/>
            <w:shd w:val="clear" w:color="auto" w:fill="auto"/>
            <w:noWrap/>
            <w:hideMark/>
          </w:tcPr>
          <w:p w:rsidR="000C4B91" w:rsidRDefault="000C4B91" w:rsidP="009141E6">
            <w:pPr>
              <w:contextualSpacing/>
              <w:rPr>
                <w:rFonts w:ascii="Arial" w:hAnsi="Arial" w:cs="Arial"/>
                <w:color w:val="000000"/>
                <w:sz w:val="18"/>
                <w:szCs w:val="18"/>
                <w:lang w:bidi="hi-IN"/>
              </w:rPr>
            </w:pPr>
            <w:r>
              <w:rPr>
                <w:rFonts w:ascii="Arial" w:hAnsi="Arial" w:cs="Arial"/>
                <w:color w:val="000000"/>
                <w:sz w:val="18"/>
                <w:szCs w:val="18"/>
                <w:lang w:bidi="hi-IN"/>
              </w:rPr>
              <w:t>0</w:t>
            </w:r>
          </w:p>
        </w:tc>
        <w:tc>
          <w:tcPr>
            <w:tcW w:w="356" w:type="pct"/>
            <w:shd w:val="clear" w:color="auto" w:fill="auto"/>
            <w:noWrap/>
            <w:hideMark/>
          </w:tcPr>
          <w:p w:rsidR="000C4B91" w:rsidRDefault="000C4B91" w:rsidP="009141E6">
            <w:pPr>
              <w:rPr>
                <w:rFonts w:ascii="Arial" w:hAnsi="Arial" w:cs="Arial"/>
                <w:color w:val="000000"/>
                <w:sz w:val="18"/>
                <w:szCs w:val="18"/>
                <w:lang w:bidi="hi-IN"/>
              </w:rPr>
            </w:pPr>
            <w:r>
              <w:rPr>
                <w:rFonts w:ascii="Arial" w:hAnsi="Arial" w:cs="Arial"/>
                <w:color w:val="000000"/>
                <w:sz w:val="18"/>
                <w:szCs w:val="18"/>
                <w:lang w:bidi="hi-IN"/>
              </w:rPr>
              <w:t>NFSM</w:t>
            </w:r>
          </w:p>
        </w:tc>
        <w:tc>
          <w:tcPr>
            <w:tcW w:w="291" w:type="pct"/>
            <w:shd w:val="clear" w:color="auto" w:fill="auto"/>
            <w:noWrap/>
            <w:hideMark/>
          </w:tcPr>
          <w:p w:rsidR="000C4B91" w:rsidRPr="000C0176" w:rsidRDefault="000C4B91" w:rsidP="00891B9C">
            <w:pPr>
              <w:contextualSpacing/>
              <w:rPr>
                <w:rFonts w:ascii="Calibri" w:hAnsi="Calibri" w:cs="Calibri"/>
                <w:color w:val="000000"/>
                <w:sz w:val="18"/>
                <w:szCs w:val="18"/>
                <w:lang w:bidi="hi-IN"/>
              </w:rPr>
            </w:pPr>
          </w:p>
        </w:tc>
      </w:tr>
      <w:tr w:rsidR="000C4B91" w:rsidRPr="000C0176" w:rsidTr="000C4B91">
        <w:trPr>
          <w:trHeight w:val="20"/>
        </w:trPr>
        <w:tc>
          <w:tcPr>
            <w:tcW w:w="337" w:type="pct"/>
            <w:shd w:val="clear" w:color="auto" w:fill="auto"/>
            <w:noWrap/>
            <w:hideMark/>
          </w:tcPr>
          <w:p w:rsidR="000C4B91" w:rsidRPr="000C0176" w:rsidRDefault="000C4B91" w:rsidP="00891B9C">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903" w:type="pct"/>
            <w:shd w:val="clear" w:color="auto" w:fill="auto"/>
            <w:noWrap/>
            <w:hideMark/>
          </w:tcPr>
          <w:p w:rsidR="000C4B91" w:rsidRPr="000C0176" w:rsidRDefault="000C4B91" w:rsidP="00891B9C">
            <w:pPr>
              <w:contextualSpacing/>
              <w:rPr>
                <w:rFonts w:ascii="Calibri" w:hAnsi="Calibri" w:cs="Calibri"/>
                <w:b/>
                <w:bCs/>
                <w:color w:val="000000"/>
                <w:sz w:val="18"/>
                <w:szCs w:val="18"/>
                <w:lang w:bidi="hi-IN"/>
              </w:rPr>
            </w:pPr>
            <w:r w:rsidRPr="000C0176">
              <w:rPr>
                <w:rFonts w:ascii="Calibri" w:hAnsi="Calibri" w:cs="Calibri"/>
                <w:b/>
                <w:bCs/>
                <w:color w:val="000000"/>
                <w:sz w:val="18"/>
                <w:szCs w:val="18"/>
                <w:lang w:bidi="hi-IN"/>
              </w:rPr>
              <w:t xml:space="preserve">Crop production and management </w:t>
            </w:r>
          </w:p>
        </w:tc>
        <w:tc>
          <w:tcPr>
            <w:tcW w:w="953" w:type="pct"/>
            <w:shd w:val="clear" w:color="auto" w:fill="auto"/>
            <w:hideMark/>
          </w:tcPr>
          <w:p w:rsidR="000C4B91" w:rsidRPr="000C0176" w:rsidRDefault="000C4B91" w:rsidP="00891B9C">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Commercial production of vegetables</w:t>
            </w:r>
          </w:p>
        </w:tc>
        <w:tc>
          <w:tcPr>
            <w:tcW w:w="470" w:type="pct"/>
            <w:shd w:val="clear" w:color="auto" w:fill="auto"/>
          </w:tcPr>
          <w:p w:rsidR="000C4B91" w:rsidRDefault="000C4B91" w:rsidP="009141E6">
            <w:pPr>
              <w:contextualSpacing/>
              <w:rPr>
                <w:rFonts w:ascii="Arial" w:hAnsi="Arial" w:cs="Arial"/>
                <w:color w:val="000000"/>
                <w:sz w:val="18"/>
                <w:szCs w:val="18"/>
                <w:lang w:bidi="hi-IN"/>
              </w:rPr>
            </w:pPr>
          </w:p>
        </w:tc>
        <w:tc>
          <w:tcPr>
            <w:tcW w:w="315" w:type="pct"/>
            <w:shd w:val="clear" w:color="auto" w:fill="auto"/>
            <w:noWrap/>
            <w:hideMark/>
          </w:tcPr>
          <w:p w:rsidR="000C4B91" w:rsidRDefault="000C4B91" w:rsidP="009141E6">
            <w:pPr>
              <w:contextualSpacing/>
              <w:rPr>
                <w:rFonts w:ascii="Arial" w:hAnsi="Arial" w:cs="Arial"/>
                <w:color w:val="000000"/>
                <w:sz w:val="18"/>
                <w:szCs w:val="18"/>
                <w:lang w:bidi="hi-IN"/>
              </w:rPr>
            </w:pPr>
          </w:p>
        </w:tc>
        <w:tc>
          <w:tcPr>
            <w:tcW w:w="302" w:type="pct"/>
            <w:shd w:val="clear" w:color="auto" w:fill="auto"/>
            <w:noWrap/>
            <w:hideMark/>
          </w:tcPr>
          <w:p w:rsidR="000C4B91" w:rsidRDefault="000C4B91" w:rsidP="009141E6">
            <w:pPr>
              <w:contextualSpacing/>
              <w:rPr>
                <w:rFonts w:ascii="Arial" w:hAnsi="Arial" w:cs="Arial"/>
                <w:color w:val="000000"/>
                <w:sz w:val="18"/>
                <w:szCs w:val="18"/>
                <w:lang w:bidi="hi-IN"/>
              </w:rPr>
            </w:pPr>
          </w:p>
        </w:tc>
        <w:tc>
          <w:tcPr>
            <w:tcW w:w="143" w:type="pct"/>
            <w:shd w:val="clear" w:color="auto" w:fill="auto"/>
            <w:noWrap/>
            <w:hideMark/>
          </w:tcPr>
          <w:p w:rsidR="000C4B91" w:rsidRDefault="000C4B91" w:rsidP="009141E6">
            <w:pPr>
              <w:contextualSpacing/>
              <w:rPr>
                <w:rFonts w:ascii="Arial" w:hAnsi="Arial" w:cs="Arial"/>
                <w:color w:val="000000"/>
                <w:sz w:val="18"/>
                <w:szCs w:val="18"/>
                <w:lang w:bidi="hi-IN"/>
              </w:rPr>
            </w:pPr>
          </w:p>
        </w:tc>
        <w:tc>
          <w:tcPr>
            <w:tcW w:w="120" w:type="pct"/>
            <w:shd w:val="clear" w:color="auto" w:fill="auto"/>
            <w:noWrap/>
            <w:hideMark/>
          </w:tcPr>
          <w:p w:rsidR="000C4B91" w:rsidRDefault="000C4B91" w:rsidP="009141E6">
            <w:pPr>
              <w:contextualSpacing/>
              <w:rPr>
                <w:rFonts w:ascii="Arial" w:hAnsi="Arial" w:cs="Arial"/>
                <w:color w:val="000000"/>
                <w:sz w:val="18"/>
                <w:szCs w:val="18"/>
                <w:lang w:bidi="hi-IN"/>
              </w:rPr>
            </w:pPr>
          </w:p>
        </w:tc>
        <w:tc>
          <w:tcPr>
            <w:tcW w:w="143" w:type="pct"/>
            <w:shd w:val="clear" w:color="auto" w:fill="auto"/>
            <w:noWrap/>
            <w:hideMark/>
          </w:tcPr>
          <w:p w:rsidR="000C4B91" w:rsidRDefault="000C4B91" w:rsidP="009141E6">
            <w:pPr>
              <w:contextualSpacing/>
              <w:rPr>
                <w:rFonts w:ascii="Arial" w:hAnsi="Arial" w:cs="Arial"/>
                <w:color w:val="000000"/>
                <w:sz w:val="18"/>
                <w:szCs w:val="18"/>
                <w:lang w:bidi="hi-IN"/>
              </w:rPr>
            </w:pPr>
          </w:p>
        </w:tc>
        <w:tc>
          <w:tcPr>
            <w:tcW w:w="137" w:type="pct"/>
            <w:shd w:val="clear" w:color="auto" w:fill="auto"/>
            <w:noWrap/>
            <w:hideMark/>
          </w:tcPr>
          <w:p w:rsidR="000C4B91" w:rsidRDefault="000C4B91" w:rsidP="009141E6">
            <w:pPr>
              <w:contextualSpacing/>
              <w:rPr>
                <w:rFonts w:ascii="Arial" w:hAnsi="Arial" w:cs="Arial"/>
                <w:color w:val="000000"/>
                <w:sz w:val="18"/>
                <w:szCs w:val="18"/>
                <w:lang w:bidi="hi-IN"/>
              </w:rPr>
            </w:pPr>
          </w:p>
        </w:tc>
        <w:tc>
          <w:tcPr>
            <w:tcW w:w="143" w:type="pct"/>
            <w:shd w:val="clear" w:color="auto" w:fill="auto"/>
            <w:noWrap/>
            <w:hideMark/>
          </w:tcPr>
          <w:p w:rsidR="000C4B91" w:rsidRDefault="000C4B91" w:rsidP="009141E6">
            <w:pPr>
              <w:contextualSpacing/>
              <w:rPr>
                <w:rFonts w:ascii="Arial" w:hAnsi="Arial" w:cs="Arial"/>
                <w:color w:val="000000"/>
                <w:sz w:val="18"/>
                <w:szCs w:val="18"/>
                <w:lang w:bidi="hi-IN"/>
              </w:rPr>
            </w:pPr>
          </w:p>
        </w:tc>
        <w:tc>
          <w:tcPr>
            <w:tcW w:w="120" w:type="pct"/>
            <w:shd w:val="clear" w:color="auto" w:fill="auto"/>
            <w:noWrap/>
            <w:hideMark/>
          </w:tcPr>
          <w:p w:rsidR="000C4B91" w:rsidRDefault="000C4B91" w:rsidP="009141E6">
            <w:pPr>
              <w:contextualSpacing/>
              <w:rPr>
                <w:rFonts w:ascii="Arial" w:hAnsi="Arial" w:cs="Arial"/>
                <w:color w:val="000000"/>
                <w:sz w:val="18"/>
                <w:szCs w:val="18"/>
                <w:lang w:bidi="hi-IN"/>
              </w:rPr>
            </w:pPr>
          </w:p>
        </w:tc>
        <w:tc>
          <w:tcPr>
            <w:tcW w:w="143" w:type="pct"/>
            <w:shd w:val="clear" w:color="auto" w:fill="auto"/>
            <w:noWrap/>
            <w:hideMark/>
          </w:tcPr>
          <w:p w:rsidR="000C4B91" w:rsidRDefault="000C4B91" w:rsidP="009141E6">
            <w:pPr>
              <w:contextualSpacing/>
              <w:rPr>
                <w:rFonts w:ascii="Arial" w:hAnsi="Arial" w:cs="Arial"/>
                <w:color w:val="000000"/>
                <w:sz w:val="18"/>
                <w:szCs w:val="18"/>
                <w:lang w:bidi="hi-IN"/>
              </w:rPr>
            </w:pPr>
          </w:p>
        </w:tc>
        <w:tc>
          <w:tcPr>
            <w:tcW w:w="124" w:type="pct"/>
            <w:shd w:val="clear" w:color="auto" w:fill="auto"/>
            <w:noWrap/>
            <w:hideMark/>
          </w:tcPr>
          <w:p w:rsidR="000C4B91" w:rsidRDefault="000C4B91" w:rsidP="009141E6">
            <w:pPr>
              <w:contextualSpacing/>
              <w:rPr>
                <w:rFonts w:ascii="Arial" w:hAnsi="Arial" w:cs="Arial"/>
                <w:color w:val="000000"/>
                <w:sz w:val="18"/>
                <w:szCs w:val="18"/>
                <w:lang w:bidi="hi-IN"/>
              </w:rPr>
            </w:pPr>
          </w:p>
        </w:tc>
        <w:tc>
          <w:tcPr>
            <w:tcW w:w="356" w:type="pct"/>
            <w:shd w:val="clear" w:color="auto" w:fill="auto"/>
            <w:noWrap/>
            <w:hideMark/>
          </w:tcPr>
          <w:p w:rsidR="000C4B91" w:rsidRDefault="000C4B91" w:rsidP="009141E6">
            <w:pPr>
              <w:rPr>
                <w:rFonts w:ascii="Arial" w:hAnsi="Arial" w:cs="Arial"/>
                <w:color w:val="000000"/>
                <w:sz w:val="18"/>
                <w:szCs w:val="18"/>
                <w:lang w:bidi="hi-IN"/>
              </w:rPr>
            </w:pPr>
          </w:p>
        </w:tc>
        <w:tc>
          <w:tcPr>
            <w:tcW w:w="291" w:type="pct"/>
            <w:shd w:val="clear" w:color="auto" w:fill="auto"/>
            <w:noWrap/>
            <w:hideMark/>
          </w:tcPr>
          <w:p w:rsidR="000C4B91" w:rsidRPr="000C0176" w:rsidRDefault="000C4B91" w:rsidP="00891B9C">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 </w:t>
            </w:r>
          </w:p>
        </w:tc>
      </w:tr>
      <w:tr w:rsidR="000C4B91" w:rsidRPr="000C0176" w:rsidTr="000C4B91">
        <w:trPr>
          <w:trHeight w:val="20"/>
        </w:trPr>
        <w:tc>
          <w:tcPr>
            <w:tcW w:w="337" w:type="pct"/>
            <w:shd w:val="clear" w:color="auto" w:fill="auto"/>
            <w:noWrap/>
            <w:hideMark/>
          </w:tcPr>
          <w:p w:rsidR="000C4B91" w:rsidRPr="000C0176" w:rsidRDefault="000C4B91" w:rsidP="00891B9C">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903" w:type="pct"/>
            <w:shd w:val="clear" w:color="auto" w:fill="auto"/>
            <w:noWrap/>
            <w:hideMark/>
          </w:tcPr>
          <w:p w:rsidR="000C4B91" w:rsidRPr="000C0176" w:rsidRDefault="000C4B91" w:rsidP="00891B9C">
            <w:pPr>
              <w:contextualSpacing/>
              <w:rPr>
                <w:rFonts w:ascii="Calibri" w:hAnsi="Calibri" w:cs="Calibri"/>
                <w:b/>
                <w:bCs/>
                <w:color w:val="000000"/>
                <w:sz w:val="18"/>
                <w:szCs w:val="18"/>
                <w:lang w:bidi="hi-IN"/>
              </w:rPr>
            </w:pPr>
            <w:r w:rsidRPr="000C0176">
              <w:rPr>
                <w:rFonts w:ascii="Calibri" w:hAnsi="Calibri" w:cs="Calibri"/>
                <w:b/>
                <w:bCs/>
                <w:color w:val="000000"/>
                <w:sz w:val="18"/>
                <w:szCs w:val="18"/>
                <w:lang w:bidi="hi-IN"/>
              </w:rPr>
              <w:t xml:space="preserve">Crop production and management </w:t>
            </w:r>
          </w:p>
        </w:tc>
        <w:tc>
          <w:tcPr>
            <w:tcW w:w="953" w:type="pct"/>
            <w:shd w:val="clear" w:color="auto" w:fill="auto"/>
            <w:hideMark/>
          </w:tcPr>
          <w:p w:rsidR="000C4B91" w:rsidRPr="000C0176" w:rsidRDefault="000C4B91" w:rsidP="00891B9C">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Production and value addition</w:t>
            </w:r>
          </w:p>
        </w:tc>
        <w:tc>
          <w:tcPr>
            <w:tcW w:w="470" w:type="pct"/>
            <w:shd w:val="clear" w:color="auto" w:fill="auto"/>
          </w:tcPr>
          <w:p w:rsidR="000C4B91" w:rsidRPr="000C0176" w:rsidRDefault="000C4B91" w:rsidP="00891B9C">
            <w:pPr>
              <w:contextualSpacing/>
              <w:rPr>
                <w:rFonts w:ascii="Calibri" w:hAnsi="Calibri" w:cs="Calibri"/>
                <w:color w:val="000000"/>
                <w:sz w:val="18"/>
                <w:szCs w:val="18"/>
                <w:lang w:bidi="hi-IN"/>
              </w:rPr>
            </w:pPr>
          </w:p>
        </w:tc>
        <w:tc>
          <w:tcPr>
            <w:tcW w:w="315" w:type="pct"/>
            <w:shd w:val="clear" w:color="auto" w:fill="auto"/>
            <w:noWrap/>
            <w:hideMark/>
          </w:tcPr>
          <w:p w:rsidR="000C4B91" w:rsidRPr="000C0176" w:rsidRDefault="000C4B91" w:rsidP="00891B9C">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302" w:type="pct"/>
            <w:shd w:val="clear" w:color="auto" w:fill="auto"/>
            <w:noWrap/>
            <w:hideMark/>
          </w:tcPr>
          <w:p w:rsidR="000C4B91" w:rsidRPr="000C0176" w:rsidRDefault="000C4B91" w:rsidP="00891B9C">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43" w:type="pct"/>
            <w:shd w:val="clear" w:color="auto" w:fill="auto"/>
            <w:noWrap/>
            <w:hideMark/>
          </w:tcPr>
          <w:p w:rsidR="000C4B91" w:rsidRPr="000C0176" w:rsidRDefault="000C4B91" w:rsidP="00891B9C">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20" w:type="pct"/>
            <w:shd w:val="clear" w:color="auto" w:fill="auto"/>
            <w:noWrap/>
            <w:hideMark/>
          </w:tcPr>
          <w:p w:rsidR="000C4B91" w:rsidRPr="000C0176" w:rsidRDefault="000C4B91" w:rsidP="00891B9C">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43" w:type="pct"/>
            <w:shd w:val="clear" w:color="auto" w:fill="auto"/>
            <w:noWrap/>
            <w:hideMark/>
          </w:tcPr>
          <w:p w:rsidR="000C4B91" w:rsidRPr="000C0176" w:rsidRDefault="000C4B91" w:rsidP="00891B9C">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37" w:type="pct"/>
            <w:shd w:val="clear" w:color="auto" w:fill="auto"/>
            <w:noWrap/>
            <w:hideMark/>
          </w:tcPr>
          <w:p w:rsidR="000C4B91" w:rsidRPr="000C0176" w:rsidRDefault="000C4B91" w:rsidP="00891B9C">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43" w:type="pct"/>
            <w:shd w:val="clear" w:color="auto" w:fill="auto"/>
            <w:noWrap/>
            <w:hideMark/>
          </w:tcPr>
          <w:p w:rsidR="000C4B91" w:rsidRPr="000C0176" w:rsidRDefault="000C4B91" w:rsidP="00891B9C">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20" w:type="pct"/>
            <w:shd w:val="clear" w:color="auto" w:fill="auto"/>
            <w:noWrap/>
            <w:hideMark/>
          </w:tcPr>
          <w:p w:rsidR="000C4B91" w:rsidRPr="000C0176" w:rsidRDefault="000C4B91" w:rsidP="00891B9C">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43" w:type="pct"/>
            <w:shd w:val="clear" w:color="auto" w:fill="auto"/>
            <w:noWrap/>
            <w:hideMark/>
          </w:tcPr>
          <w:p w:rsidR="000C4B91" w:rsidRPr="000C0176" w:rsidRDefault="000C4B91" w:rsidP="00891B9C">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24" w:type="pct"/>
            <w:shd w:val="clear" w:color="auto" w:fill="auto"/>
            <w:noWrap/>
            <w:hideMark/>
          </w:tcPr>
          <w:p w:rsidR="000C4B91" w:rsidRPr="000C0176" w:rsidRDefault="000C4B91" w:rsidP="00891B9C">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356" w:type="pct"/>
            <w:shd w:val="clear" w:color="auto" w:fill="auto"/>
            <w:noWrap/>
            <w:hideMark/>
          </w:tcPr>
          <w:p w:rsidR="000C4B91" w:rsidRPr="000C0176" w:rsidRDefault="000C4B91" w:rsidP="00891B9C">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291" w:type="pct"/>
            <w:shd w:val="clear" w:color="auto" w:fill="auto"/>
            <w:noWrap/>
            <w:hideMark/>
          </w:tcPr>
          <w:p w:rsidR="000C4B91" w:rsidRPr="000C0176" w:rsidRDefault="000C4B91" w:rsidP="00891B9C">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 </w:t>
            </w:r>
          </w:p>
        </w:tc>
      </w:tr>
      <w:tr w:rsidR="000C4B91" w:rsidRPr="000C0176" w:rsidTr="000C4B91">
        <w:trPr>
          <w:trHeight w:val="20"/>
        </w:trPr>
        <w:tc>
          <w:tcPr>
            <w:tcW w:w="337" w:type="pct"/>
            <w:shd w:val="clear" w:color="auto" w:fill="auto"/>
            <w:noWrap/>
            <w:hideMark/>
          </w:tcPr>
          <w:p w:rsidR="000C4B91" w:rsidRPr="000C0176" w:rsidRDefault="000C4B91" w:rsidP="00891B9C">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903" w:type="pct"/>
            <w:shd w:val="clear" w:color="auto" w:fill="auto"/>
            <w:noWrap/>
            <w:hideMark/>
          </w:tcPr>
          <w:p w:rsidR="000C4B91" w:rsidRPr="000C0176" w:rsidRDefault="000C4B91" w:rsidP="00891B9C">
            <w:pPr>
              <w:contextualSpacing/>
              <w:rPr>
                <w:rFonts w:ascii="Calibri" w:hAnsi="Calibri" w:cs="Calibri"/>
                <w:b/>
                <w:bCs/>
                <w:color w:val="000000"/>
                <w:sz w:val="18"/>
                <w:szCs w:val="18"/>
                <w:lang w:bidi="hi-IN"/>
              </w:rPr>
            </w:pPr>
            <w:r w:rsidRPr="000C0176">
              <w:rPr>
                <w:rFonts w:ascii="Calibri" w:hAnsi="Calibri" w:cs="Calibri"/>
                <w:b/>
                <w:bCs/>
                <w:color w:val="000000"/>
                <w:sz w:val="18"/>
                <w:szCs w:val="18"/>
                <w:lang w:bidi="hi-IN"/>
              </w:rPr>
              <w:t xml:space="preserve">Crop production and management </w:t>
            </w:r>
          </w:p>
        </w:tc>
        <w:tc>
          <w:tcPr>
            <w:tcW w:w="953" w:type="pct"/>
            <w:shd w:val="clear" w:color="auto" w:fill="auto"/>
            <w:hideMark/>
          </w:tcPr>
          <w:p w:rsidR="000C4B91" w:rsidRPr="000C0176" w:rsidRDefault="000C4B91" w:rsidP="00891B9C">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Fruit Plants</w:t>
            </w:r>
          </w:p>
        </w:tc>
        <w:tc>
          <w:tcPr>
            <w:tcW w:w="470" w:type="pct"/>
            <w:shd w:val="clear" w:color="auto" w:fill="auto"/>
          </w:tcPr>
          <w:p w:rsidR="000C4B91" w:rsidRPr="000C0176" w:rsidRDefault="000C4B91" w:rsidP="00891B9C">
            <w:pPr>
              <w:contextualSpacing/>
              <w:rPr>
                <w:rFonts w:ascii="Calibri" w:hAnsi="Calibri" w:cs="Calibri"/>
                <w:color w:val="000000"/>
                <w:sz w:val="18"/>
                <w:szCs w:val="18"/>
                <w:lang w:bidi="hi-IN"/>
              </w:rPr>
            </w:pPr>
          </w:p>
        </w:tc>
        <w:tc>
          <w:tcPr>
            <w:tcW w:w="315" w:type="pct"/>
            <w:shd w:val="clear" w:color="auto" w:fill="auto"/>
            <w:noWrap/>
            <w:hideMark/>
          </w:tcPr>
          <w:p w:rsidR="000C4B91" w:rsidRPr="000C0176" w:rsidRDefault="000C4B91" w:rsidP="00891B9C">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302" w:type="pct"/>
            <w:shd w:val="clear" w:color="auto" w:fill="auto"/>
            <w:noWrap/>
            <w:hideMark/>
          </w:tcPr>
          <w:p w:rsidR="000C4B91" w:rsidRPr="000C0176" w:rsidRDefault="000C4B91" w:rsidP="00891B9C">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43" w:type="pct"/>
            <w:shd w:val="clear" w:color="auto" w:fill="auto"/>
            <w:noWrap/>
            <w:hideMark/>
          </w:tcPr>
          <w:p w:rsidR="000C4B91" w:rsidRPr="000C0176" w:rsidRDefault="000C4B91" w:rsidP="00891B9C">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20" w:type="pct"/>
            <w:shd w:val="clear" w:color="auto" w:fill="auto"/>
            <w:noWrap/>
            <w:hideMark/>
          </w:tcPr>
          <w:p w:rsidR="000C4B91" w:rsidRPr="000C0176" w:rsidRDefault="000C4B91" w:rsidP="00891B9C">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43" w:type="pct"/>
            <w:shd w:val="clear" w:color="auto" w:fill="auto"/>
            <w:noWrap/>
            <w:hideMark/>
          </w:tcPr>
          <w:p w:rsidR="000C4B91" w:rsidRPr="000C0176" w:rsidRDefault="000C4B91" w:rsidP="00891B9C">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37" w:type="pct"/>
            <w:shd w:val="clear" w:color="auto" w:fill="auto"/>
            <w:noWrap/>
            <w:hideMark/>
          </w:tcPr>
          <w:p w:rsidR="000C4B91" w:rsidRPr="000C0176" w:rsidRDefault="000C4B91" w:rsidP="00891B9C">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43" w:type="pct"/>
            <w:shd w:val="clear" w:color="auto" w:fill="auto"/>
            <w:noWrap/>
            <w:hideMark/>
          </w:tcPr>
          <w:p w:rsidR="000C4B91" w:rsidRPr="000C0176" w:rsidRDefault="000C4B91" w:rsidP="00891B9C">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20" w:type="pct"/>
            <w:shd w:val="clear" w:color="auto" w:fill="auto"/>
            <w:noWrap/>
            <w:hideMark/>
          </w:tcPr>
          <w:p w:rsidR="000C4B91" w:rsidRPr="000C0176" w:rsidRDefault="000C4B91" w:rsidP="00891B9C">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43" w:type="pct"/>
            <w:shd w:val="clear" w:color="auto" w:fill="auto"/>
            <w:noWrap/>
            <w:hideMark/>
          </w:tcPr>
          <w:p w:rsidR="000C4B91" w:rsidRPr="000C0176" w:rsidRDefault="000C4B91" w:rsidP="00891B9C">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24" w:type="pct"/>
            <w:shd w:val="clear" w:color="auto" w:fill="auto"/>
            <w:noWrap/>
            <w:hideMark/>
          </w:tcPr>
          <w:p w:rsidR="000C4B91" w:rsidRPr="000C0176" w:rsidRDefault="000C4B91" w:rsidP="00891B9C">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356" w:type="pct"/>
            <w:shd w:val="clear" w:color="auto" w:fill="auto"/>
            <w:noWrap/>
            <w:hideMark/>
          </w:tcPr>
          <w:p w:rsidR="000C4B91" w:rsidRPr="000C0176" w:rsidRDefault="000C4B91" w:rsidP="00891B9C">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291" w:type="pct"/>
            <w:shd w:val="clear" w:color="auto" w:fill="auto"/>
            <w:noWrap/>
            <w:hideMark/>
          </w:tcPr>
          <w:p w:rsidR="000C4B91" w:rsidRPr="000C0176" w:rsidRDefault="000C4B91" w:rsidP="00891B9C">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 </w:t>
            </w:r>
          </w:p>
        </w:tc>
      </w:tr>
      <w:tr w:rsidR="000C4B91" w:rsidRPr="000C0176" w:rsidTr="000C4B91">
        <w:trPr>
          <w:trHeight w:val="20"/>
        </w:trPr>
        <w:tc>
          <w:tcPr>
            <w:tcW w:w="337" w:type="pct"/>
            <w:shd w:val="clear" w:color="auto" w:fill="auto"/>
            <w:noWrap/>
            <w:hideMark/>
          </w:tcPr>
          <w:p w:rsidR="000C4B91" w:rsidRPr="000C0176" w:rsidRDefault="000C4B91" w:rsidP="00891B9C">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903" w:type="pct"/>
            <w:shd w:val="clear" w:color="auto" w:fill="auto"/>
            <w:noWrap/>
            <w:hideMark/>
          </w:tcPr>
          <w:p w:rsidR="000C4B91" w:rsidRPr="000C0176" w:rsidRDefault="000C4B91" w:rsidP="00891B9C">
            <w:pPr>
              <w:contextualSpacing/>
              <w:rPr>
                <w:rFonts w:ascii="Calibri" w:hAnsi="Calibri" w:cs="Calibri"/>
                <w:b/>
                <w:bCs/>
                <w:color w:val="000000"/>
                <w:sz w:val="18"/>
                <w:szCs w:val="18"/>
                <w:lang w:bidi="hi-IN"/>
              </w:rPr>
            </w:pPr>
            <w:r w:rsidRPr="000C0176">
              <w:rPr>
                <w:rFonts w:ascii="Calibri" w:hAnsi="Calibri" w:cs="Calibri"/>
                <w:b/>
                <w:bCs/>
                <w:color w:val="000000"/>
                <w:sz w:val="18"/>
                <w:szCs w:val="18"/>
                <w:lang w:bidi="hi-IN"/>
              </w:rPr>
              <w:t xml:space="preserve">Crop production and management </w:t>
            </w:r>
          </w:p>
        </w:tc>
        <w:tc>
          <w:tcPr>
            <w:tcW w:w="953" w:type="pct"/>
            <w:shd w:val="clear" w:color="auto" w:fill="auto"/>
            <w:hideMark/>
          </w:tcPr>
          <w:p w:rsidR="000C4B91" w:rsidRPr="000C0176" w:rsidRDefault="000C4B91" w:rsidP="00891B9C">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Ornamental plants</w:t>
            </w:r>
          </w:p>
        </w:tc>
        <w:tc>
          <w:tcPr>
            <w:tcW w:w="470" w:type="pct"/>
            <w:shd w:val="clear" w:color="auto" w:fill="auto"/>
          </w:tcPr>
          <w:p w:rsidR="000C4B91" w:rsidRPr="000C0176" w:rsidRDefault="000C4B91" w:rsidP="00891B9C">
            <w:pPr>
              <w:contextualSpacing/>
              <w:rPr>
                <w:rFonts w:ascii="Calibri" w:hAnsi="Calibri" w:cs="Calibri"/>
                <w:color w:val="000000"/>
                <w:sz w:val="18"/>
                <w:szCs w:val="18"/>
                <w:lang w:bidi="hi-IN"/>
              </w:rPr>
            </w:pPr>
          </w:p>
        </w:tc>
        <w:tc>
          <w:tcPr>
            <w:tcW w:w="315" w:type="pct"/>
            <w:shd w:val="clear" w:color="auto" w:fill="auto"/>
            <w:noWrap/>
            <w:hideMark/>
          </w:tcPr>
          <w:p w:rsidR="000C4B91" w:rsidRPr="000C0176" w:rsidRDefault="000C4B91" w:rsidP="00891B9C">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302" w:type="pct"/>
            <w:shd w:val="clear" w:color="auto" w:fill="auto"/>
            <w:noWrap/>
            <w:hideMark/>
          </w:tcPr>
          <w:p w:rsidR="000C4B91" w:rsidRPr="000C0176" w:rsidRDefault="000C4B91" w:rsidP="00891B9C">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43" w:type="pct"/>
            <w:shd w:val="clear" w:color="auto" w:fill="auto"/>
            <w:noWrap/>
            <w:hideMark/>
          </w:tcPr>
          <w:p w:rsidR="000C4B91" w:rsidRPr="000C0176" w:rsidRDefault="000C4B91" w:rsidP="00891B9C">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20" w:type="pct"/>
            <w:shd w:val="clear" w:color="auto" w:fill="auto"/>
            <w:noWrap/>
            <w:hideMark/>
          </w:tcPr>
          <w:p w:rsidR="000C4B91" w:rsidRPr="000C0176" w:rsidRDefault="000C4B91" w:rsidP="00891B9C">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43" w:type="pct"/>
            <w:shd w:val="clear" w:color="auto" w:fill="auto"/>
            <w:noWrap/>
            <w:hideMark/>
          </w:tcPr>
          <w:p w:rsidR="000C4B91" w:rsidRPr="000C0176" w:rsidRDefault="000C4B91" w:rsidP="00891B9C">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37" w:type="pct"/>
            <w:shd w:val="clear" w:color="auto" w:fill="auto"/>
            <w:noWrap/>
            <w:hideMark/>
          </w:tcPr>
          <w:p w:rsidR="000C4B91" w:rsidRPr="000C0176" w:rsidRDefault="000C4B91" w:rsidP="00891B9C">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43" w:type="pct"/>
            <w:shd w:val="clear" w:color="auto" w:fill="auto"/>
            <w:noWrap/>
            <w:hideMark/>
          </w:tcPr>
          <w:p w:rsidR="000C4B91" w:rsidRPr="000C0176" w:rsidRDefault="000C4B91" w:rsidP="00891B9C">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20" w:type="pct"/>
            <w:shd w:val="clear" w:color="auto" w:fill="auto"/>
            <w:noWrap/>
            <w:hideMark/>
          </w:tcPr>
          <w:p w:rsidR="000C4B91" w:rsidRPr="000C0176" w:rsidRDefault="000C4B91" w:rsidP="00891B9C">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43" w:type="pct"/>
            <w:shd w:val="clear" w:color="auto" w:fill="auto"/>
            <w:noWrap/>
            <w:hideMark/>
          </w:tcPr>
          <w:p w:rsidR="000C4B91" w:rsidRPr="000C0176" w:rsidRDefault="000C4B91" w:rsidP="00891B9C">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24" w:type="pct"/>
            <w:shd w:val="clear" w:color="auto" w:fill="auto"/>
            <w:noWrap/>
            <w:hideMark/>
          </w:tcPr>
          <w:p w:rsidR="000C4B91" w:rsidRPr="000C0176" w:rsidRDefault="000C4B91" w:rsidP="00891B9C">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356" w:type="pct"/>
            <w:shd w:val="clear" w:color="auto" w:fill="auto"/>
            <w:noWrap/>
            <w:hideMark/>
          </w:tcPr>
          <w:p w:rsidR="000C4B91" w:rsidRPr="000C0176" w:rsidRDefault="000C4B91" w:rsidP="00891B9C">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291" w:type="pct"/>
            <w:shd w:val="clear" w:color="auto" w:fill="auto"/>
            <w:noWrap/>
            <w:hideMark/>
          </w:tcPr>
          <w:p w:rsidR="000C4B91" w:rsidRPr="000C0176" w:rsidRDefault="000C4B91" w:rsidP="00891B9C">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 </w:t>
            </w:r>
          </w:p>
        </w:tc>
      </w:tr>
      <w:tr w:rsidR="000C4B91" w:rsidRPr="000C0176" w:rsidTr="000C4B91">
        <w:trPr>
          <w:trHeight w:val="20"/>
        </w:trPr>
        <w:tc>
          <w:tcPr>
            <w:tcW w:w="337" w:type="pct"/>
            <w:shd w:val="clear" w:color="auto" w:fill="auto"/>
            <w:noWrap/>
            <w:hideMark/>
          </w:tcPr>
          <w:p w:rsidR="000C4B91" w:rsidRPr="000C0176" w:rsidRDefault="000C4B91" w:rsidP="00891B9C">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903" w:type="pct"/>
            <w:shd w:val="clear" w:color="auto" w:fill="auto"/>
            <w:noWrap/>
            <w:hideMark/>
          </w:tcPr>
          <w:p w:rsidR="000C4B91" w:rsidRPr="000C0176" w:rsidRDefault="000C4B91" w:rsidP="00891B9C">
            <w:pPr>
              <w:contextualSpacing/>
              <w:rPr>
                <w:rFonts w:ascii="Calibri" w:hAnsi="Calibri" w:cs="Calibri"/>
                <w:b/>
                <w:bCs/>
                <w:color w:val="000000"/>
                <w:sz w:val="18"/>
                <w:szCs w:val="18"/>
                <w:lang w:bidi="hi-IN"/>
              </w:rPr>
            </w:pPr>
            <w:r w:rsidRPr="000C0176">
              <w:rPr>
                <w:rFonts w:ascii="Calibri" w:hAnsi="Calibri" w:cs="Calibri"/>
                <w:b/>
                <w:bCs/>
                <w:color w:val="000000"/>
                <w:sz w:val="18"/>
                <w:szCs w:val="18"/>
                <w:lang w:bidi="hi-IN"/>
              </w:rPr>
              <w:t xml:space="preserve">Crop production and management </w:t>
            </w:r>
          </w:p>
        </w:tc>
        <w:tc>
          <w:tcPr>
            <w:tcW w:w="953" w:type="pct"/>
            <w:shd w:val="clear" w:color="auto" w:fill="auto"/>
            <w:hideMark/>
          </w:tcPr>
          <w:p w:rsidR="000C4B91" w:rsidRPr="000C0176" w:rsidRDefault="000C4B91" w:rsidP="00891B9C">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Spices crops</w:t>
            </w:r>
          </w:p>
        </w:tc>
        <w:tc>
          <w:tcPr>
            <w:tcW w:w="470" w:type="pct"/>
            <w:shd w:val="clear" w:color="auto" w:fill="auto"/>
          </w:tcPr>
          <w:p w:rsidR="000C4B91" w:rsidRPr="000C0176" w:rsidRDefault="000C4B91" w:rsidP="00891B9C">
            <w:pPr>
              <w:contextualSpacing/>
              <w:rPr>
                <w:rFonts w:ascii="Calibri" w:hAnsi="Calibri" w:cs="Calibri"/>
                <w:color w:val="000000"/>
                <w:sz w:val="18"/>
                <w:szCs w:val="18"/>
                <w:lang w:bidi="hi-IN"/>
              </w:rPr>
            </w:pPr>
          </w:p>
        </w:tc>
        <w:tc>
          <w:tcPr>
            <w:tcW w:w="315" w:type="pct"/>
            <w:shd w:val="clear" w:color="auto" w:fill="auto"/>
            <w:noWrap/>
            <w:hideMark/>
          </w:tcPr>
          <w:p w:rsidR="000C4B91" w:rsidRPr="000C0176" w:rsidRDefault="000C4B91" w:rsidP="00891B9C">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302" w:type="pct"/>
            <w:shd w:val="clear" w:color="auto" w:fill="auto"/>
            <w:noWrap/>
            <w:hideMark/>
          </w:tcPr>
          <w:p w:rsidR="000C4B91" w:rsidRPr="000C0176" w:rsidRDefault="000C4B91" w:rsidP="00891B9C">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43" w:type="pct"/>
            <w:shd w:val="clear" w:color="auto" w:fill="auto"/>
            <w:noWrap/>
            <w:hideMark/>
          </w:tcPr>
          <w:p w:rsidR="000C4B91" w:rsidRPr="000C0176" w:rsidRDefault="000C4B91" w:rsidP="00891B9C">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20" w:type="pct"/>
            <w:shd w:val="clear" w:color="auto" w:fill="auto"/>
            <w:noWrap/>
            <w:hideMark/>
          </w:tcPr>
          <w:p w:rsidR="000C4B91" w:rsidRPr="000C0176" w:rsidRDefault="000C4B91" w:rsidP="00891B9C">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43" w:type="pct"/>
            <w:shd w:val="clear" w:color="auto" w:fill="auto"/>
            <w:noWrap/>
            <w:hideMark/>
          </w:tcPr>
          <w:p w:rsidR="000C4B91" w:rsidRPr="000C0176" w:rsidRDefault="000C4B91" w:rsidP="00891B9C">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37" w:type="pct"/>
            <w:shd w:val="clear" w:color="auto" w:fill="auto"/>
            <w:noWrap/>
            <w:hideMark/>
          </w:tcPr>
          <w:p w:rsidR="000C4B91" w:rsidRPr="000C0176" w:rsidRDefault="000C4B91" w:rsidP="00891B9C">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43" w:type="pct"/>
            <w:shd w:val="clear" w:color="auto" w:fill="auto"/>
            <w:noWrap/>
            <w:hideMark/>
          </w:tcPr>
          <w:p w:rsidR="000C4B91" w:rsidRPr="000C0176" w:rsidRDefault="000C4B91" w:rsidP="00891B9C">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20" w:type="pct"/>
            <w:shd w:val="clear" w:color="auto" w:fill="auto"/>
            <w:noWrap/>
            <w:hideMark/>
          </w:tcPr>
          <w:p w:rsidR="000C4B91" w:rsidRPr="000C0176" w:rsidRDefault="000C4B91" w:rsidP="00891B9C">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43" w:type="pct"/>
            <w:shd w:val="clear" w:color="auto" w:fill="auto"/>
            <w:noWrap/>
            <w:hideMark/>
          </w:tcPr>
          <w:p w:rsidR="000C4B91" w:rsidRPr="000C0176" w:rsidRDefault="000C4B91" w:rsidP="00891B9C">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24" w:type="pct"/>
            <w:shd w:val="clear" w:color="auto" w:fill="auto"/>
            <w:noWrap/>
            <w:hideMark/>
          </w:tcPr>
          <w:p w:rsidR="000C4B91" w:rsidRPr="000C0176" w:rsidRDefault="000C4B91" w:rsidP="00891B9C">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356" w:type="pct"/>
            <w:shd w:val="clear" w:color="auto" w:fill="auto"/>
            <w:noWrap/>
            <w:hideMark/>
          </w:tcPr>
          <w:p w:rsidR="000C4B91" w:rsidRPr="000C0176" w:rsidRDefault="000C4B91" w:rsidP="00891B9C">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291" w:type="pct"/>
            <w:shd w:val="clear" w:color="auto" w:fill="auto"/>
            <w:noWrap/>
            <w:hideMark/>
          </w:tcPr>
          <w:p w:rsidR="000C4B91" w:rsidRPr="000C0176" w:rsidRDefault="000C4B91" w:rsidP="00891B9C">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 </w:t>
            </w:r>
          </w:p>
        </w:tc>
      </w:tr>
      <w:tr w:rsidR="000C4B91" w:rsidRPr="000C0176" w:rsidTr="000C4B91">
        <w:trPr>
          <w:trHeight w:val="20"/>
        </w:trPr>
        <w:tc>
          <w:tcPr>
            <w:tcW w:w="337" w:type="pct"/>
            <w:shd w:val="clear" w:color="auto" w:fill="auto"/>
            <w:noWrap/>
            <w:hideMark/>
          </w:tcPr>
          <w:p w:rsidR="000C4B91" w:rsidRPr="000C0176" w:rsidRDefault="000C4B91" w:rsidP="00891B9C">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903" w:type="pct"/>
            <w:shd w:val="clear" w:color="auto" w:fill="auto"/>
            <w:noWrap/>
            <w:hideMark/>
          </w:tcPr>
          <w:p w:rsidR="000C4B91" w:rsidRPr="000C0176" w:rsidRDefault="000C4B91" w:rsidP="00891B9C">
            <w:pPr>
              <w:contextualSpacing/>
              <w:rPr>
                <w:rFonts w:ascii="Calibri" w:hAnsi="Calibri" w:cs="Calibri"/>
                <w:b/>
                <w:bCs/>
                <w:color w:val="000000"/>
                <w:sz w:val="18"/>
                <w:szCs w:val="18"/>
                <w:lang w:bidi="hi-IN"/>
              </w:rPr>
            </w:pPr>
            <w:r w:rsidRPr="000C0176">
              <w:rPr>
                <w:rFonts w:ascii="Calibri" w:hAnsi="Calibri" w:cs="Calibri"/>
                <w:b/>
                <w:bCs/>
                <w:color w:val="000000"/>
                <w:sz w:val="18"/>
                <w:szCs w:val="18"/>
                <w:lang w:bidi="hi-IN"/>
              </w:rPr>
              <w:t xml:space="preserve">Crop production and management </w:t>
            </w:r>
          </w:p>
        </w:tc>
        <w:tc>
          <w:tcPr>
            <w:tcW w:w="953" w:type="pct"/>
            <w:shd w:val="clear" w:color="auto" w:fill="auto"/>
            <w:hideMark/>
          </w:tcPr>
          <w:p w:rsidR="000C4B91" w:rsidRPr="000C0176" w:rsidRDefault="000C4B91" w:rsidP="00891B9C">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Soil health and fertility management</w:t>
            </w:r>
          </w:p>
        </w:tc>
        <w:tc>
          <w:tcPr>
            <w:tcW w:w="470" w:type="pct"/>
            <w:shd w:val="clear" w:color="auto" w:fill="auto"/>
          </w:tcPr>
          <w:p w:rsidR="000C4B91" w:rsidRPr="000C0176" w:rsidRDefault="000C4B91" w:rsidP="00891B9C">
            <w:pPr>
              <w:contextualSpacing/>
              <w:rPr>
                <w:rFonts w:ascii="Calibri" w:hAnsi="Calibri" w:cs="Calibri"/>
                <w:color w:val="000000"/>
                <w:sz w:val="18"/>
                <w:szCs w:val="18"/>
                <w:lang w:bidi="hi-IN"/>
              </w:rPr>
            </w:pPr>
          </w:p>
        </w:tc>
        <w:tc>
          <w:tcPr>
            <w:tcW w:w="315" w:type="pct"/>
            <w:shd w:val="clear" w:color="auto" w:fill="auto"/>
            <w:noWrap/>
            <w:hideMark/>
          </w:tcPr>
          <w:p w:rsidR="000C4B91" w:rsidRPr="000C0176" w:rsidRDefault="000C4B91" w:rsidP="00891B9C">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302" w:type="pct"/>
            <w:shd w:val="clear" w:color="auto" w:fill="auto"/>
            <w:noWrap/>
            <w:hideMark/>
          </w:tcPr>
          <w:p w:rsidR="000C4B91" w:rsidRPr="000C0176" w:rsidRDefault="000C4B91" w:rsidP="00891B9C">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43" w:type="pct"/>
            <w:shd w:val="clear" w:color="auto" w:fill="auto"/>
            <w:noWrap/>
            <w:hideMark/>
          </w:tcPr>
          <w:p w:rsidR="000C4B91" w:rsidRPr="000C0176" w:rsidRDefault="000C4B91" w:rsidP="00891B9C">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20" w:type="pct"/>
            <w:shd w:val="clear" w:color="auto" w:fill="auto"/>
            <w:noWrap/>
            <w:hideMark/>
          </w:tcPr>
          <w:p w:rsidR="000C4B91" w:rsidRPr="000C0176" w:rsidRDefault="000C4B91" w:rsidP="00891B9C">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43" w:type="pct"/>
            <w:shd w:val="clear" w:color="auto" w:fill="auto"/>
            <w:noWrap/>
            <w:hideMark/>
          </w:tcPr>
          <w:p w:rsidR="000C4B91" w:rsidRPr="000C0176" w:rsidRDefault="000C4B91" w:rsidP="00891B9C">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37" w:type="pct"/>
            <w:shd w:val="clear" w:color="auto" w:fill="auto"/>
            <w:noWrap/>
            <w:hideMark/>
          </w:tcPr>
          <w:p w:rsidR="000C4B91" w:rsidRPr="000C0176" w:rsidRDefault="000C4B91" w:rsidP="00891B9C">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43" w:type="pct"/>
            <w:shd w:val="clear" w:color="auto" w:fill="auto"/>
            <w:noWrap/>
            <w:hideMark/>
          </w:tcPr>
          <w:p w:rsidR="000C4B91" w:rsidRPr="000C0176" w:rsidRDefault="000C4B91" w:rsidP="00891B9C">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20" w:type="pct"/>
            <w:shd w:val="clear" w:color="auto" w:fill="auto"/>
            <w:noWrap/>
            <w:hideMark/>
          </w:tcPr>
          <w:p w:rsidR="000C4B91" w:rsidRPr="000C0176" w:rsidRDefault="000C4B91" w:rsidP="00891B9C">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43" w:type="pct"/>
            <w:shd w:val="clear" w:color="auto" w:fill="auto"/>
            <w:noWrap/>
            <w:hideMark/>
          </w:tcPr>
          <w:p w:rsidR="000C4B91" w:rsidRPr="000C0176" w:rsidRDefault="000C4B91" w:rsidP="00891B9C">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24" w:type="pct"/>
            <w:shd w:val="clear" w:color="auto" w:fill="auto"/>
            <w:noWrap/>
            <w:hideMark/>
          </w:tcPr>
          <w:p w:rsidR="000C4B91" w:rsidRPr="000C0176" w:rsidRDefault="000C4B91" w:rsidP="00891B9C">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356" w:type="pct"/>
            <w:shd w:val="clear" w:color="auto" w:fill="auto"/>
            <w:noWrap/>
            <w:hideMark/>
          </w:tcPr>
          <w:p w:rsidR="000C4B91" w:rsidRPr="000C0176" w:rsidRDefault="000C4B91" w:rsidP="00891B9C">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291" w:type="pct"/>
            <w:shd w:val="clear" w:color="auto" w:fill="auto"/>
            <w:noWrap/>
            <w:hideMark/>
          </w:tcPr>
          <w:p w:rsidR="000C4B91" w:rsidRPr="000C0176" w:rsidRDefault="000C4B91" w:rsidP="00891B9C">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 </w:t>
            </w:r>
          </w:p>
        </w:tc>
      </w:tr>
      <w:tr w:rsidR="000C4B91" w:rsidRPr="000C0176" w:rsidTr="000C4B91">
        <w:trPr>
          <w:trHeight w:val="20"/>
        </w:trPr>
        <w:tc>
          <w:tcPr>
            <w:tcW w:w="337" w:type="pct"/>
            <w:shd w:val="clear" w:color="auto" w:fill="auto"/>
            <w:noWrap/>
            <w:hideMark/>
          </w:tcPr>
          <w:p w:rsidR="000C4B91" w:rsidRPr="000C0176" w:rsidRDefault="000C4B91" w:rsidP="00891B9C">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903" w:type="pct"/>
            <w:shd w:val="clear" w:color="auto" w:fill="auto"/>
            <w:noWrap/>
            <w:hideMark/>
          </w:tcPr>
          <w:p w:rsidR="000C4B91" w:rsidRPr="000C0176" w:rsidRDefault="000C4B91" w:rsidP="00891B9C">
            <w:pPr>
              <w:contextualSpacing/>
              <w:rPr>
                <w:rFonts w:ascii="Calibri" w:hAnsi="Calibri" w:cs="Calibri"/>
                <w:b/>
                <w:bCs/>
                <w:color w:val="000000"/>
                <w:sz w:val="18"/>
                <w:szCs w:val="18"/>
                <w:lang w:bidi="hi-IN"/>
              </w:rPr>
            </w:pPr>
            <w:r w:rsidRPr="000C0176">
              <w:rPr>
                <w:rFonts w:ascii="Calibri" w:hAnsi="Calibri" w:cs="Calibri"/>
                <w:b/>
                <w:bCs/>
                <w:color w:val="000000"/>
                <w:sz w:val="18"/>
                <w:szCs w:val="18"/>
                <w:lang w:bidi="hi-IN"/>
              </w:rPr>
              <w:t xml:space="preserve">Crop production and management </w:t>
            </w:r>
          </w:p>
        </w:tc>
        <w:tc>
          <w:tcPr>
            <w:tcW w:w="953" w:type="pct"/>
            <w:shd w:val="clear" w:color="auto" w:fill="auto"/>
            <w:hideMark/>
          </w:tcPr>
          <w:p w:rsidR="000C4B91" w:rsidRPr="000C0176" w:rsidRDefault="000C4B91" w:rsidP="00891B9C">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Production of Inputs at site</w:t>
            </w:r>
          </w:p>
        </w:tc>
        <w:tc>
          <w:tcPr>
            <w:tcW w:w="470" w:type="pct"/>
            <w:shd w:val="clear" w:color="auto" w:fill="auto"/>
          </w:tcPr>
          <w:p w:rsidR="000C4B91" w:rsidRPr="000C0176" w:rsidRDefault="000C4B91" w:rsidP="00891B9C">
            <w:pPr>
              <w:contextualSpacing/>
              <w:rPr>
                <w:rFonts w:ascii="Calibri" w:hAnsi="Calibri" w:cs="Calibri"/>
                <w:color w:val="000000"/>
                <w:sz w:val="18"/>
                <w:szCs w:val="18"/>
                <w:lang w:bidi="hi-IN"/>
              </w:rPr>
            </w:pPr>
          </w:p>
        </w:tc>
        <w:tc>
          <w:tcPr>
            <w:tcW w:w="315" w:type="pct"/>
            <w:shd w:val="clear" w:color="auto" w:fill="auto"/>
            <w:noWrap/>
            <w:hideMark/>
          </w:tcPr>
          <w:p w:rsidR="000C4B91" w:rsidRPr="000C0176" w:rsidRDefault="000C4B91" w:rsidP="00891B9C">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302" w:type="pct"/>
            <w:shd w:val="clear" w:color="auto" w:fill="auto"/>
            <w:noWrap/>
            <w:hideMark/>
          </w:tcPr>
          <w:p w:rsidR="000C4B91" w:rsidRPr="000C0176" w:rsidRDefault="000C4B91" w:rsidP="00891B9C">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43" w:type="pct"/>
            <w:shd w:val="clear" w:color="auto" w:fill="auto"/>
            <w:noWrap/>
            <w:hideMark/>
          </w:tcPr>
          <w:p w:rsidR="000C4B91" w:rsidRPr="000C0176" w:rsidRDefault="000C4B91" w:rsidP="00891B9C">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20" w:type="pct"/>
            <w:shd w:val="clear" w:color="auto" w:fill="auto"/>
            <w:noWrap/>
            <w:hideMark/>
          </w:tcPr>
          <w:p w:rsidR="000C4B91" w:rsidRPr="000C0176" w:rsidRDefault="000C4B91" w:rsidP="00891B9C">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43" w:type="pct"/>
            <w:shd w:val="clear" w:color="auto" w:fill="auto"/>
            <w:noWrap/>
            <w:hideMark/>
          </w:tcPr>
          <w:p w:rsidR="000C4B91" w:rsidRPr="000C0176" w:rsidRDefault="000C4B91" w:rsidP="00891B9C">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37" w:type="pct"/>
            <w:shd w:val="clear" w:color="auto" w:fill="auto"/>
            <w:noWrap/>
            <w:hideMark/>
          </w:tcPr>
          <w:p w:rsidR="000C4B91" w:rsidRPr="000C0176" w:rsidRDefault="000C4B91" w:rsidP="00891B9C">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43" w:type="pct"/>
            <w:shd w:val="clear" w:color="auto" w:fill="auto"/>
            <w:noWrap/>
            <w:hideMark/>
          </w:tcPr>
          <w:p w:rsidR="000C4B91" w:rsidRPr="000C0176" w:rsidRDefault="000C4B91" w:rsidP="00891B9C">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20" w:type="pct"/>
            <w:shd w:val="clear" w:color="auto" w:fill="auto"/>
            <w:noWrap/>
            <w:hideMark/>
          </w:tcPr>
          <w:p w:rsidR="000C4B91" w:rsidRPr="000C0176" w:rsidRDefault="000C4B91" w:rsidP="00891B9C">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43" w:type="pct"/>
            <w:shd w:val="clear" w:color="auto" w:fill="auto"/>
            <w:noWrap/>
            <w:hideMark/>
          </w:tcPr>
          <w:p w:rsidR="000C4B91" w:rsidRPr="000C0176" w:rsidRDefault="000C4B91" w:rsidP="00891B9C">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24" w:type="pct"/>
            <w:shd w:val="clear" w:color="auto" w:fill="auto"/>
            <w:noWrap/>
            <w:hideMark/>
          </w:tcPr>
          <w:p w:rsidR="000C4B91" w:rsidRPr="000C0176" w:rsidRDefault="000C4B91" w:rsidP="00891B9C">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356" w:type="pct"/>
            <w:shd w:val="clear" w:color="auto" w:fill="auto"/>
            <w:noWrap/>
            <w:hideMark/>
          </w:tcPr>
          <w:p w:rsidR="000C4B91" w:rsidRPr="000C0176" w:rsidRDefault="000C4B91" w:rsidP="00891B9C">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291" w:type="pct"/>
            <w:shd w:val="clear" w:color="auto" w:fill="auto"/>
            <w:noWrap/>
            <w:hideMark/>
          </w:tcPr>
          <w:p w:rsidR="000C4B91" w:rsidRPr="000C0176" w:rsidRDefault="000C4B91" w:rsidP="00891B9C">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 </w:t>
            </w:r>
          </w:p>
        </w:tc>
      </w:tr>
      <w:tr w:rsidR="000C4B91" w:rsidRPr="000C0176" w:rsidTr="000C4B91">
        <w:trPr>
          <w:trHeight w:val="20"/>
        </w:trPr>
        <w:tc>
          <w:tcPr>
            <w:tcW w:w="337" w:type="pct"/>
            <w:shd w:val="clear" w:color="auto" w:fill="auto"/>
            <w:noWrap/>
            <w:hideMark/>
          </w:tcPr>
          <w:p w:rsidR="000C4B91" w:rsidRPr="000C0176" w:rsidRDefault="000C4B91" w:rsidP="00891B9C">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903" w:type="pct"/>
            <w:shd w:val="clear" w:color="auto" w:fill="auto"/>
            <w:noWrap/>
            <w:hideMark/>
          </w:tcPr>
          <w:p w:rsidR="000C4B91" w:rsidRPr="000C0176" w:rsidRDefault="000C4B91" w:rsidP="00891B9C">
            <w:pPr>
              <w:contextualSpacing/>
              <w:rPr>
                <w:rFonts w:ascii="Calibri" w:hAnsi="Calibri" w:cs="Calibri"/>
                <w:b/>
                <w:bCs/>
                <w:color w:val="000000"/>
                <w:sz w:val="18"/>
                <w:szCs w:val="18"/>
                <w:lang w:bidi="hi-IN"/>
              </w:rPr>
            </w:pPr>
            <w:r w:rsidRPr="000C0176">
              <w:rPr>
                <w:rFonts w:ascii="Calibri" w:hAnsi="Calibri" w:cs="Calibri"/>
                <w:b/>
                <w:bCs/>
                <w:color w:val="000000"/>
                <w:sz w:val="18"/>
                <w:szCs w:val="18"/>
                <w:lang w:bidi="hi-IN"/>
              </w:rPr>
              <w:t xml:space="preserve">Crop production and management </w:t>
            </w:r>
          </w:p>
        </w:tc>
        <w:tc>
          <w:tcPr>
            <w:tcW w:w="953" w:type="pct"/>
            <w:shd w:val="clear" w:color="auto" w:fill="auto"/>
            <w:hideMark/>
          </w:tcPr>
          <w:p w:rsidR="000C4B91" w:rsidRPr="000C0176" w:rsidRDefault="000C4B91" w:rsidP="00891B9C">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Methods of protective cultivation</w:t>
            </w:r>
          </w:p>
        </w:tc>
        <w:tc>
          <w:tcPr>
            <w:tcW w:w="470" w:type="pct"/>
            <w:shd w:val="clear" w:color="auto" w:fill="auto"/>
          </w:tcPr>
          <w:p w:rsidR="000C4B91" w:rsidRPr="000C0176" w:rsidRDefault="000C4B91" w:rsidP="00891B9C">
            <w:pPr>
              <w:contextualSpacing/>
              <w:rPr>
                <w:rFonts w:ascii="Calibri" w:hAnsi="Calibri" w:cs="Calibri"/>
                <w:color w:val="000000"/>
                <w:sz w:val="18"/>
                <w:szCs w:val="18"/>
                <w:lang w:bidi="hi-IN"/>
              </w:rPr>
            </w:pPr>
          </w:p>
        </w:tc>
        <w:tc>
          <w:tcPr>
            <w:tcW w:w="315" w:type="pct"/>
            <w:shd w:val="clear" w:color="auto" w:fill="auto"/>
            <w:noWrap/>
            <w:hideMark/>
          </w:tcPr>
          <w:p w:rsidR="000C4B91" w:rsidRPr="000C0176" w:rsidRDefault="000C4B91" w:rsidP="00891B9C">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302" w:type="pct"/>
            <w:shd w:val="clear" w:color="auto" w:fill="auto"/>
            <w:noWrap/>
            <w:hideMark/>
          </w:tcPr>
          <w:p w:rsidR="000C4B91" w:rsidRPr="000C0176" w:rsidRDefault="000C4B91" w:rsidP="00891B9C">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43" w:type="pct"/>
            <w:shd w:val="clear" w:color="auto" w:fill="auto"/>
            <w:noWrap/>
            <w:hideMark/>
          </w:tcPr>
          <w:p w:rsidR="000C4B91" w:rsidRPr="000C0176" w:rsidRDefault="000C4B91" w:rsidP="00891B9C">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20" w:type="pct"/>
            <w:shd w:val="clear" w:color="auto" w:fill="auto"/>
            <w:noWrap/>
            <w:hideMark/>
          </w:tcPr>
          <w:p w:rsidR="000C4B91" w:rsidRPr="000C0176" w:rsidRDefault="000C4B91" w:rsidP="00891B9C">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43" w:type="pct"/>
            <w:shd w:val="clear" w:color="auto" w:fill="auto"/>
            <w:noWrap/>
            <w:hideMark/>
          </w:tcPr>
          <w:p w:rsidR="000C4B91" w:rsidRPr="000C0176" w:rsidRDefault="000C4B91" w:rsidP="00891B9C">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37" w:type="pct"/>
            <w:shd w:val="clear" w:color="auto" w:fill="auto"/>
            <w:noWrap/>
            <w:hideMark/>
          </w:tcPr>
          <w:p w:rsidR="000C4B91" w:rsidRPr="000C0176" w:rsidRDefault="000C4B91" w:rsidP="00891B9C">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43" w:type="pct"/>
            <w:shd w:val="clear" w:color="auto" w:fill="auto"/>
            <w:noWrap/>
            <w:hideMark/>
          </w:tcPr>
          <w:p w:rsidR="000C4B91" w:rsidRPr="000C0176" w:rsidRDefault="000C4B91" w:rsidP="00891B9C">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20" w:type="pct"/>
            <w:shd w:val="clear" w:color="auto" w:fill="auto"/>
            <w:noWrap/>
            <w:hideMark/>
          </w:tcPr>
          <w:p w:rsidR="000C4B91" w:rsidRPr="000C0176" w:rsidRDefault="000C4B91" w:rsidP="00891B9C">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43" w:type="pct"/>
            <w:shd w:val="clear" w:color="auto" w:fill="auto"/>
            <w:noWrap/>
            <w:hideMark/>
          </w:tcPr>
          <w:p w:rsidR="000C4B91" w:rsidRPr="000C0176" w:rsidRDefault="000C4B91" w:rsidP="00891B9C">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24" w:type="pct"/>
            <w:shd w:val="clear" w:color="auto" w:fill="auto"/>
            <w:noWrap/>
            <w:hideMark/>
          </w:tcPr>
          <w:p w:rsidR="000C4B91" w:rsidRPr="000C0176" w:rsidRDefault="000C4B91" w:rsidP="00891B9C">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356" w:type="pct"/>
            <w:shd w:val="clear" w:color="auto" w:fill="auto"/>
            <w:noWrap/>
            <w:hideMark/>
          </w:tcPr>
          <w:p w:rsidR="000C4B91" w:rsidRPr="000C0176" w:rsidRDefault="000C4B91" w:rsidP="00891B9C">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291" w:type="pct"/>
            <w:shd w:val="clear" w:color="auto" w:fill="auto"/>
            <w:noWrap/>
            <w:hideMark/>
          </w:tcPr>
          <w:p w:rsidR="000C4B91" w:rsidRPr="000C0176" w:rsidRDefault="000C4B91" w:rsidP="00891B9C">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 </w:t>
            </w:r>
          </w:p>
        </w:tc>
      </w:tr>
      <w:tr w:rsidR="000C4B91" w:rsidRPr="000C0176" w:rsidTr="000C4B91">
        <w:trPr>
          <w:trHeight w:val="20"/>
        </w:trPr>
        <w:tc>
          <w:tcPr>
            <w:tcW w:w="337" w:type="pct"/>
            <w:shd w:val="clear" w:color="auto" w:fill="auto"/>
            <w:noWrap/>
            <w:hideMark/>
          </w:tcPr>
          <w:p w:rsidR="000C4B91" w:rsidRPr="000C0176" w:rsidRDefault="000C4B91" w:rsidP="00891B9C">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903" w:type="pct"/>
            <w:shd w:val="clear" w:color="auto" w:fill="auto"/>
            <w:noWrap/>
            <w:hideMark/>
          </w:tcPr>
          <w:p w:rsidR="000C4B91" w:rsidRPr="000C0176" w:rsidRDefault="000C4B91" w:rsidP="00891B9C">
            <w:pPr>
              <w:contextualSpacing/>
              <w:rPr>
                <w:rFonts w:ascii="Calibri" w:hAnsi="Calibri" w:cs="Calibri"/>
                <w:b/>
                <w:bCs/>
                <w:color w:val="000000"/>
                <w:sz w:val="18"/>
                <w:szCs w:val="18"/>
                <w:lang w:bidi="hi-IN"/>
              </w:rPr>
            </w:pPr>
            <w:r w:rsidRPr="000C0176">
              <w:rPr>
                <w:rFonts w:ascii="Calibri" w:hAnsi="Calibri" w:cs="Calibri"/>
                <w:b/>
                <w:bCs/>
                <w:color w:val="000000"/>
                <w:sz w:val="18"/>
                <w:szCs w:val="18"/>
                <w:lang w:bidi="hi-IN"/>
              </w:rPr>
              <w:t xml:space="preserve">Crop production and management </w:t>
            </w:r>
          </w:p>
        </w:tc>
        <w:tc>
          <w:tcPr>
            <w:tcW w:w="953" w:type="pct"/>
            <w:shd w:val="clear" w:color="auto" w:fill="auto"/>
            <w:noWrap/>
            <w:hideMark/>
          </w:tcPr>
          <w:p w:rsidR="000C4B91" w:rsidRPr="000C0176" w:rsidRDefault="000C4B91" w:rsidP="00891B9C">
            <w:pPr>
              <w:contextualSpacing/>
              <w:rPr>
                <w:rFonts w:ascii="Calibri" w:hAnsi="Calibri" w:cs="Calibri"/>
                <w:b/>
                <w:bCs/>
                <w:color w:val="000000"/>
                <w:sz w:val="18"/>
                <w:szCs w:val="18"/>
                <w:lang w:bidi="hi-IN"/>
              </w:rPr>
            </w:pPr>
            <w:r w:rsidRPr="000C0176">
              <w:rPr>
                <w:rFonts w:ascii="Calibri" w:hAnsi="Calibri" w:cs="Calibri"/>
                <w:b/>
                <w:bCs/>
                <w:color w:val="000000"/>
                <w:sz w:val="18"/>
                <w:szCs w:val="18"/>
                <w:lang w:bidi="hi-IN"/>
              </w:rPr>
              <w:t>Others</w:t>
            </w:r>
            <w:r w:rsidRPr="000C0176">
              <w:rPr>
                <w:rFonts w:ascii="Calibri" w:hAnsi="Calibri" w:cs="Calibri"/>
                <w:b/>
                <w:bCs/>
                <w:color w:val="FF0000"/>
                <w:sz w:val="18"/>
                <w:szCs w:val="18"/>
                <w:lang w:bidi="hi-IN"/>
              </w:rPr>
              <w:t>(Pl. Specify)</w:t>
            </w:r>
          </w:p>
        </w:tc>
        <w:tc>
          <w:tcPr>
            <w:tcW w:w="470" w:type="pct"/>
            <w:shd w:val="clear" w:color="auto" w:fill="auto"/>
          </w:tcPr>
          <w:p w:rsidR="000C4B91" w:rsidRPr="000C0176" w:rsidRDefault="000C4B91" w:rsidP="00891B9C">
            <w:pPr>
              <w:contextualSpacing/>
              <w:rPr>
                <w:rFonts w:ascii="Calibri" w:hAnsi="Calibri" w:cs="Calibri"/>
                <w:color w:val="000000"/>
                <w:sz w:val="18"/>
                <w:szCs w:val="18"/>
                <w:lang w:bidi="hi-IN"/>
              </w:rPr>
            </w:pPr>
          </w:p>
        </w:tc>
        <w:tc>
          <w:tcPr>
            <w:tcW w:w="315" w:type="pct"/>
            <w:shd w:val="clear" w:color="auto" w:fill="auto"/>
            <w:noWrap/>
            <w:hideMark/>
          </w:tcPr>
          <w:p w:rsidR="000C4B91" w:rsidRPr="000C0176" w:rsidRDefault="000C4B91" w:rsidP="00891B9C">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302" w:type="pct"/>
            <w:shd w:val="clear" w:color="auto" w:fill="auto"/>
            <w:noWrap/>
            <w:hideMark/>
          </w:tcPr>
          <w:p w:rsidR="000C4B91" w:rsidRPr="000C0176" w:rsidRDefault="000C4B91" w:rsidP="00891B9C">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43" w:type="pct"/>
            <w:shd w:val="clear" w:color="auto" w:fill="auto"/>
            <w:noWrap/>
            <w:hideMark/>
          </w:tcPr>
          <w:p w:rsidR="000C4B91" w:rsidRPr="000C0176" w:rsidRDefault="000C4B91" w:rsidP="00891B9C">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20" w:type="pct"/>
            <w:shd w:val="clear" w:color="auto" w:fill="auto"/>
            <w:noWrap/>
            <w:hideMark/>
          </w:tcPr>
          <w:p w:rsidR="000C4B91" w:rsidRPr="000C0176" w:rsidRDefault="000C4B91" w:rsidP="00891B9C">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43" w:type="pct"/>
            <w:shd w:val="clear" w:color="auto" w:fill="auto"/>
            <w:noWrap/>
            <w:hideMark/>
          </w:tcPr>
          <w:p w:rsidR="000C4B91" w:rsidRPr="000C0176" w:rsidRDefault="000C4B91" w:rsidP="00891B9C">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37" w:type="pct"/>
            <w:shd w:val="clear" w:color="auto" w:fill="auto"/>
            <w:noWrap/>
            <w:hideMark/>
          </w:tcPr>
          <w:p w:rsidR="000C4B91" w:rsidRPr="000C0176" w:rsidRDefault="000C4B91" w:rsidP="00891B9C">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43" w:type="pct"/>
            <w:shd w:val="clear" w:color="auto" w:fill="auto"/>
            <w:noWrap/>
            <w:hideMark/>
          </w:tcPr>
          <w:p w:rsidR="000C4B91" w:rsidRPr="000C0176" w:rsidRDefault="000C4B91" w:rsidP="00891B9C">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20" w:type="pct"/>
            <w:shd w:val="clear" w:color="auto" w:fill="auto"/>
            <w:noWrap/>
            <w:hideMark/>
          </w:tcPr>
          <w:p w:rsidR="000C4B91" w:rsidRPr="000C0176" w:rsidRDefault="000C4B91" w:rsidP="00891B9C">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43" w:type="pct"/>
            <w:shd w:val="clear" w:color="auto" w:fill="auto"/>
            <w:noWrap/>
            <w:hideMark/>
          </w:tcPr>
          <w:p w:rsidR="000C4B91" w:rsidRPr="000C0176" w:rsidRDefault="000C4B91" w:rsidP="00891B9C">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24" w:type="pct"/>
            <w:shd w:val="clear" w:color="auto" w:fill="auto"/>
            <w:noWrap/>
            <w:hideMark/>
          </w:tcPr>
          <w:p w:rsidR="000C4B91" w:rsidRPr="000C0176" w:rsidRDefault="000C4B91" w:rsidP="00891B9C">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356" w:type="pct"/>
            <w:shd w:val="clear" w:color="auto" w:fill="auto"/>
            <w:noWrap/>
            <w:hideMark/>
          </w:tcPr>
          <w:p w:rsidR="000C4B91" w:rsidRPr="000C0176" w:rsidRDefault="000C4B91" w:rsidP="00891B9C">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291" w:type="pct"/>
            <w:shd w:val="clear" w:color="auto" w:fill="auto"/>
            <w:noWrap/>
            <w:hideMark/>
          </w:tcPr>
          <w:p w:rsidR="000C4B91" w:rsidRPr="000C0176" w:rsidRDefault="000C4B91" w:rsidP="00891B9C">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 </w:t>
            </w:r>
          </w:p>
        </w:tc>
      </w:tr>
      <w:tr w:rsidR="000C4B91" w:rsidRPr="000C0176" w:rsidTr="000C4B91">
        <w:trPr>
          <w:trHeight w:val="20"/>
        </w:trPr>
        <w:tc>
          <w:tcPr>
            <w:tcW w:w="337" w:type="pct"/>
            <w:shd w:val="clear" w:color="auto" w:fill="auto"/>
            <w:noWrap/>
            <w:hideMark/>
          </w:tcPr>
          <w:p w:rsidR="000C4B91" w:rsidRPr="000C0176" w:rsidRDefault="000C4B91" w:rsidP="00891B9C">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903" w:type="pct"/>
            <w:shd w:val="clear" w:color="auto" w:fill="auto"/>
            <w:hideMark/>
          </w:tcPr>
          <w:p w:rsidR="000C4B91" w:rsidRPr="000C0176" w:rsidRDefault="000C4B91" w:rsidP="00891B9C">
            <w:pPr>
              <w:contextualSpacing/>
              <w:rPr>
                <w:rFonts w:ascii="Calibri" w:hAnsi="Calibri" w:cs="Calibri"/>
                <w:b/>
                <w:bCs/>
                <w:color w:val="000000"/>
                <w:sz w:val="18"/>
                <w:szCs w:val="18"/>
                <w:lang w:bidi="hi-IN"/>
              </w:rPr>
            </w:pPr>
            <w:r w:rsidRPr="000C0176">
              <w:rPr>
                <w:rFonts w:ascii="Calibri" w:hAnsi="Calibri" w:cs="Calibri"/>
                <w:b/>
                <w:bCs/>
                <w:color w:val="000000"/>
                <w:sz w:val="18"/>
                <w:szCs w:val="18"/>
                <w:lang w:bidi="hi-IN"/>
              </w:rPr>
              <w:t xml:space="preserve">Post harvest technology and value addition </w:t>
            </w:r>
          </w:p>
        </w:tc>
        <w:tc>
          <w:tcPr>
            <w:tcW w:w="953" w:type="pct"/>
            <w:shd w:val="clear" w:color="auto" w:fill="auto"/>
            <w:hideMark/>
          </w:tcPr>
          <w:p w:rsidR="000C4B91" w:rsidRPr="000C0176" w:rsidRDefault="000C4B91" w:rsidP="00891B9C">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Processing and value addition</w:t>
            </w:r>
          </w:p>
        </w:tc>
        <w:tc>
          <w:tcPr>
            <w:tcW w:w="470" w:type="pct"/>
            <w:shd w:val="clear" w:color="auto" w:fill="auto"/>
          </w:tcPr>
          <w:p w:rsidR="000C4B91" w:rsidRPr="000C0176" w:rsidRDefault="000C4B91" w:rsidP="00891B9C">
            <w:pPr>
              <w:contextualSpacing/>
              <w:rPr>
                <w:rFonts w:ascii="Calibri" w:hAnsi="Calibri" w:cs="Calibri"/>
                <w:color w:val="000000"/>
                <w:sz w:val="18"/>
                <w:szCs w:val="18"/>
                <w:lang w:bidi="hi-IN"/>
              </w:rPr>
            </w:pPr>
          </w:p>
        </w:tc>
        <w:tc>
          <w:tcPr>
            <w:tcW w:w="315" w:type="pct"/>
            <w:shd w:val="clear" w:color="auto" w:fill="auto"/>
            <w:noWrap/>
            <w:hideMark/>
          </w:tcPr>
          <w:p w:rsidR="000C4B91" w:rsidRPr="000C0176" w:rsidRDefault="000C4B91" w:rsidP="00891B9C">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302" w:type="pct"/>
            <w:shd w:val="clear" w:color="auto" w:fill="auto"/>
            <w:noWrap/>
            <w:hideMark/>
          </w:tcPr>
          <w:p w:rsidR="000C4B91" w:rsidRPr="000C0176" w:rsidRDefault="000C4B91" w:rsidP="00891B9C">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43" w:type="pct"/>
            <w:shd w:val="clear" w:color="auto" w:fill="auto"/>
            <w:noWrap/>
            <w:hideMark/>
          </w:tcPr>
          <w:p w:rsidR="000C4B91" w:rsidRPr="000C0176" w:rsidRDefault="000C4B91" w:rsidP="00891B9C">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20" w:type="pct"/>
            <w:shd w:val="clear" w:color="auto" w:fill="auto"/>
            <w:noWrap/>
            <w:hideMark/>
          </w:tcPr>
          <w:p w:rsidR="000C4B91" w:rsidRPr="000C0176" w:rsidRDefault="000C4B91" w:rsidP="00891B9C">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43" w:type="pct"/>
            <w:shd w:val="clear" w:color="auto" w:fill="auto"/>
            <w:noWrap/>
            <w:hideMark/>
          </w:tcPr>
          <w:p w:rsidR="000C4B91" w:rsidRPr="000C0176" w:rsidRDefault="000C4B91" w:rsidP="00891B9C">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37" w:type="pct"/>
            <w:shd w:val="clear" w:color="auto" w:fill="auto"/>
            <w:noWrap/>
            <w:hideMark/>
          </w:tcPr>
          <w:p w:rsidR="000C4B91" w:rsidRPr="000C0176" w:rsidRDefault="000C4B91" w:rsidP="00891B9C">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43" w:type="pct"/>
            <w:shd w:val="clear" w:color="auto" w:fill="auto"/>
            <w:noWrap/>
            <w:hideMark/>
          </w:tcPr>
          <w:p w:rsidR="000C4B91" w:rsidRPr="000C0176" w:rsidRDefault="000C4B91" w:rsidP="00891B9C">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20" w:type="pct"/>
            <w:shd w:val="clear" w:color="auto" w:fill="auto"/>
            <w:noWrap/>
            <w:hideMark/>
          </w:tcPr>
          <w:p w:rsidR="000C4B91" w:rsidRPr="000C0176" w:rsidRDefault="000C4B91" w:rsidP="00891B9C">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43" w:type="pct"/>
            <w:shd w:val="clear" w:color="auto" w:fill="auto"/>
            <w:noWrap/>
            <w:hideMark/>
          </w:tcPr>
          <w:p w:rsidR="000C4B91" w:rsidRPr="000C0176" w:rsidRDefault="000C4B91" w:rsidP="00891B9C">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24" w:type="pct"/>
            <w:shd w:val="clear" w:color="auto" w:fill="auto"/>
            <w:noWrap/>
            <w:hideMark/>
          </w:tcPr>
          <w:p w:rsidR="000C4B91" w:rsidRPr="000C0176" w:rsidRDefault="000C4B91" w:rsidP="00891B9C">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356" w:type="pct"/>
            <w:shd w:val="clear" w:color="auto" w:fill="auto"/>
            <w:noWrap/>
            <w:hideMark/>
          </w:tcPr>
          <w:p w:rsidR="000C4B91" w:rsidRPr="000C0176" w:rsidRDefault="000C4B91" w:rsidP="00891B9C">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291" w:type="pct"/>
            <w:shd w:val="clear" w:color="auto" w:fill="auto"/>
            <w:noWrap/>
            <w:hideMark/>
          </w:tcPr>
          <w:p w:rsidR="000C4B91" w:rsidRPr="000C0176" w:rsidRDefault="000C4B91" w:rsidP="00891B9C">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 </w:t>
            </w:r>
          </w:p>
        </w:tc>
      </w:tr>
      <w:tr w:rsidR="000C4B91" w:rsidRPr="000C0176" w:rsidTr="000C4B91">
        <w:trPr>
          <w:trHeight w:val="20"/>
        </w:trPr>
        <w:tc>
          <w:tcPr>
            <w:tcW w:w="337" w:type="pct"/>
            <w:shd w:val="clear" w:color="auto" w:fill="auto"/>
            <w:noWrap/>
            <w:hideMark/>
          </w:tcPr>
          <w:p w:rsidR="000C4B91" w:rsidRPr="000C0176" w:rsidRDefault="000C4B91" w:rsidP="00891B9C">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903" w:type="pct"/>
            <w:shd w:val="clear" w:color="auto" w:fill="auto"/>
            <w:hideMark/>
          </w:tcPr>
          <w:p w:rsidR="000C4B91" w:rsidRPr="000C0176" w:rsidRDefault="000C4B91" w:rsidP="00891B9C">
            <w:pPr>
              <w:contextualSpacing/>
              <w:rPr>
                <w:rFonts w:ascii="Calibri" w:hAnsi="Calibri" w:cs="Calibri"/>
                <w:b/>
                <w:bCs/>
                <w:color w:val="000000"/>
                <w:sz w:val="18"/>
                <w:szCs w:val="18"/>
                <w:lang w:bidi="hi-IN"/>
              </w:rPr>
            </w:pPr>
            <w:r w:rsidRPr="000C0176">
              <w:rPr>
                <w:rFonts w:ascii="Calibri" w:hAnsi="Calibri" w:cs="Calibri"/>
                <w:b/>
                <w:bCs/>
                <w:color w:val="000000"/>
                <w:sz w:val="18"/>
                <w:szCs w:val="18"/>
                <w:lang w:bidi="hi-IN"/>
              </w:rPr>
              <w:t xml:space="preserve">Post harvest technology and value addition </w:t>
            </w:r>
          </w:p>
        </w:tc>
        <w:tc>
          <w:tcPr>
            <w:tcW w:w="953" w:type="pct"/>
            <w:shd w:val="clear" w:color="auto" w:fill="auto"/>
            <w:noWrap/>
            <w:hideMark/>
          </w:tcPr>
          <w:p w:rsidR="000C4B91" w:rsidRPr="000C0176" w:rsidRDefault="000C4B91" w:rsidP="00891B9C">
            <w:pPr>
              <w:contextualSpacing/>
              <w:rPr>
                <w:rFonts w:ascii="Calibri" w:hAnsi="Calibri" w:cs="Calibri"/>
                <w:b/>
                <w:bCs/>
                <w:color w:val="000000"/>
                <w:sz w:val="18"/>
                <w:szCs w:val="18"/>
                <w:lang w:bidi="hi-IN"/>
              </w:rPr>
            </w:pPr>
            <w:r w:rsidRPr="000C0176">
              <w:rPr>
                <w:rFonts w:ascii="Calibri" w:hAnsi="Calibri" w:cs="Calibri"/>
                <w:b/>
                <w:bCs/>
                <w:color w:val="000000"/>
                <w:sz w:val="18"/>
                <w:szCs w:val="18"/>
                <w:lang w:bidi="hi-IN"/>
              </w:rPr>
              <w:t>Others</w:t>
            </w:r>
            <w:r w:rsidRPr="000C0176">
              <w:rPr>
                <w:rFonts w:ascii="Calibri" w:hAnsi="Calibri" w:cs="Calibri"/>
                <w:b/>
                <w:bCs/>
                <w:color w:val="FF0000"/>
                <w:sz w:val="18"/>
                <w:szCs w:val="18"/>
                <w:lang w:bidi="hi-IN"/>
              </w:rPr>
              <w:t>(Pl. Specify)</w:t>
            </w:r>
          </w:p>
        </w:tc>
        <w:tc>
          <w:tcPr>
            <w:tcW w:w="470" w:type="pct"/>
            <w:shd w:val="clear" w:color="auto" w:fill="auto"/>
          </w:tcPr>
          <w:p w:rsidR="000C4B91" w:rsidRPr="000C0176" w:rsidRDefault="000C4B91" w:rsidP="00891B9C">
            <w:pPr>
              <w:contextualSpacing/>
              <w:rPr>
                <w:rFonts w:ascii="Calibri" w:hAnsi="Calibri" w:cs="Calibri"/>
                <w:color w:val="000000"/>
                <w:sz w:val="18"/>
                <w:szCs w:val="18"/>
                <w:lang w:bidi="hi-IN"/>
              </w:rPr>
            </w:pPr>
          </w:p>
        </w:tc>
        <w:tc>
          <w:tcPr>
            <w:tcW w:w="315" w:type="pct"/>
            <w:shd w:val="clear" w:color="auto" w:fill="auto"/>
            <w:noWrap/>
            <w:hideMark/>
          </w:tcPr>
          <w:p w:rsidR="000C4B91" w:rsidRPr="000C0176" w:rsidRDefault="000C4B91" w:rsidP="00891B9C">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302" w:type="pct"/>
            <w:shd w:val="clear" w:color="auto" w:fill="auto"/>
            <w:noWrap/>
            <w:hideMark/>
          </w:tcPr>
          <w:p w:rsidR="000C4B91" w:rsidRPr="000C0176" w:rsidRDefault="000C4B91" w:rsidP="00891B9C">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43" w:type="pct"/>
            <w:shd w:val="clear" w:color="auto" w:fill="auto"/>
            <w:noWrap/>
            <w:hideMark/>
          </w:tcPr>
          <w:p w:rsidR="000C4B91" w:rsidRPr="000C0176" w:rsidRDefault="000C4B91" w:rsidP="00891B9C">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20" w:type="pct"/>
            <w:shd w:val="clear" w:color="auto" w:fill="auto"/>
            <w:noWrap/>
            <w:hideMark/>
          </w:tcPr>
          <w:p w:rsidR="000C4B91" w:rsidRPr="000C0176" w:rsidRDefault="000C4B91" w:rsidP="00891B9C">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43" w:type="pct"/>
            <w:shd w:val="clear" w:color="auto" w:fill="auto"/>
            <w:noWrap/>
            <w:hideMark/>
          </w:tcPr>
          <w:p w:rsidR="000C4B91" w:rsidRPr="000C0176" w:rsidRDefault="000C4B91" w:rsidP="00891B9C">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37" w:type="pct"/>
            <w:shd w:val="clear" w:color="auto" w:fill="auto"/>
            <w:noWrap/>
            <w:hideMark/>
          </w:tcPr>
          <w:p w:rsidR="000C4B91" w:rsidRPr="000C0176" w:rsidRDefault="000C4B91" w:rsidP="00891B9C">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43" w:type="pct"/>
            <w:shd w:val="clear" w:color="auto" w:fill="auto"/>
            <w:noWrap/>
            <w:hideMark/>
          </w:tcPr>
          <w:p w:rsidR="000C4B91" w:rsidRPr="000C0176" w:rsidRDefault="000C4B91" w:rsidP="00891B9C">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20" w:type="pct"/>
            <w:shd w:val="clear" w:color="auto" w:fill="auto"/>
            <w:noWrap/>
            <w:hideMark/>
          </w:tcPr>
          <w:p w:rsidR="000C4B91" w:rsidRPr="000C0176" w:rsidRDefault="000C4B91" w:rsidP="00891B9C">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43" w:type="pct"/>
            <w:shd w:val="clear" w:color="auto" w:fill="auto"/>
            <w:noWrap/>
            <w:hideMark/>
          </w:tcPr>
          <w:p w:rsidR="000C4B91" w:rsidRPr="000C0176" w:rsidRDefault="000C4B91" w:rsidP="00891B9C">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24" w:type="pct"/>
            <w:shd w:val="clear" w:color="auto" w:fill="auto"/>
            <w:noWrap/>
            <w:hideMark/>
          </w:tcPr>
          <w:p w:rsidR="000C4B91" w:rsidRPr="000C0176" w:rsidRDefault="000C4B91" w:rsidP="00891B9C">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356" w:type="pct"/>
            <w:shd w:val="clear" w:color="auto" w:fill="auto"/>
            <w:noWrap/>
            <w:hideMark/>
          </w:tcPr>
          <w:p w:rsidR="000C4B91" w:rsidRPr="000C0176" w:rsidRDefault="000C4B91" w:rsidP="00891B9C">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291" w:type="pct"/>
            <w:shd w:val="clear" w:color="auto" w:fill="auto"/>
            <w:noWrap/>
            <w:hideMark/>
          </w:tcPr>
          <w:p w:rsidR="000C4B91" w:rsidRPr="000C0176" w:rsidRDefault="000C4B91" w:rsidP="00891B9C">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 </w:t>
            </w:r>
          </w:p>
        </w:tc>
      </w:tr>
      <w:tr w:rsidR="000C4B91" w:rsidRPr="000C0176" w:rsidTr="000C4B91">
        <w:trPr>
          <w:trHeight w:val="20"/>
        </w:trPr>
        <w:tc>
          <w:tcPr>
            <w:tcW w:w="337" w:type="pct"/>
            <w:shd w:val="clear" w:color="auto" w:fill="auto"/>
            <w:noWrap/>
            <w:hideMark/>
          </w:tcPr>
          <w:p w:rsidR="000C4B91" w:rsidRPr="000C0176" w:rsidRDefault="000C4B91" w:rsidP="00891B9C">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903" w:type="pct"/>
            <w:shd w:val="clear" w:color="auto" w:fill="auto"/>
            <w:hideMark/>
          </w:tcPr>
          <w:p w:rsidR="000C4B91" w:rsidRPr="000C0176" w:rsidRDefault="000C4B91" w:rsidP="00891B9C">
            <w:pPr>
              <w:contextualSpacing/>
              <w:rPr>
                <w:rFonts w:ascii="Calibri" w:hAnsi="Calibri" w:cs="Calibri"/>
                <w:b/>
                <w:bCs/>
                <w:color w:val="000000"/>
                <w:sz w:val="18"/>
                <w:szCs w:val="18"/>
                <w:lang w:bidi="hi-IN"/>
              </w:rPr>
            </w:pPr>
            <w:r w:rsidRPr="000C0176">
              <w:rPr>
                <w:rFonts w:ascii="Calibri" w:hAnsi="Calibri" w:cs="Calibri"/>
                <w:b/>
                <w:bCs/>
                <w:color w:val="000000"/>
                <w:sz w:val="18"/>
                <w:szCs w:val="18"/>
                <w:lang w:bidi="hi-IN"/>
              </w:rPr>
              <w:t>Farm machinery</w:t>
            </w:r>
          </w:p>
        </w:tc>
        <w:tc>
          <w:tcPr>
            <w:tcW w:w="953" w:type="pct"/>
            <w:shd w:val="clear" w:color="auto" w:fill="auto"/>
            <w:hideMark/>
          </w:tcPr>
          <w:p w:rsidR="000C4B91" w:rsidRPr="000C0176" w:rsidRDefault="000C4B91" w:rsidP="00891B9C">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Farm machinery, tools and implements</w:t>
            </w:r>
          </w:p>
        </w:tc>
        <w:tc>
          <w:tcPr>
            <w:tcW w:w="470" w:type="pct"/>
            <w:shd w:val="clear" w:color="auto" w:fill="auto"/>
          </w:tcPr>
          <w:p w:rsidR="000C4B91" w:rsidRPr="000C0176" w:rsidRDefault="000C4B91" w:rsidP="00891B9C">
            <w:pPr>
              <w:contextualSpacing/>
              <w:rPr>
                <w:rFonts w:ascii="Calibri" w:hAnsi="Calibri" w:cs="Calibri"/>
                <w:color w:val="000000"/>
                <w:sz w:val="18"/>
                <w:szCs w:val="18"/>
                <w:lang w:bidi="hi-IN"/>
              </w:rPr>
            </w:pPr>
          </w:p>
        </w:tc>
        <w:tc>
          <w:tcPr>
            <w:tcW w:w="315" w:type="pct"/>
            <w:shd w:val="clear" w:color="auto" w:fill="auto"/>
            <w:noWrap/>
            <w:hideMark/>
          </w:tcPr>
          <w:p w:rsidR="000C4B91" w:rsidRPr="000C0176" w:rsidRDefault="000C4B91" w:rsidP="00891B9C">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302" w:type="pct"/>
            <w:shd w:val="clear" w:color="auto" w:fill="auto"/>
            <w:noWrap/>
            <w:hideMark/>
          </w:tcPr>
          <w:p w:rsidR="000C4B91" w:rsidRPr="000C0176" w:rsidRDefault="000C4B91" w:rsidP="00891B9C">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43" w:type="pct"/>
            <w:shd w:val="clear" w:color="auto" w:fill="auto"/>
            <w:noWrap/>
            <w:hideMark/>
          </w:tcPr>
          <w:p w:rsidR="000C4B91" w:rsidRPr="000C0176" w:rsidRDefault="000C4B91" w:rsidP="00891B9C">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20" w:type="pct"/>
            <w:shd w:val="clear" w:color="auto" w:fill="auto"/>
            <w:noWrap/>
            <w:hideMark/>
          </w:tcPr>
          <w:p w:rsidR="000C4B91" w:rsidRPr="000C0176" w:rsidRDefault="000C4B91" w:rsidP="00891B9C">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43" w:type="pct"/>
            <w:shd w:val="clear" w:color="auto" w:fill="auto"/>
            <w:noWrap/>
            <w:hideMark/>
          </w:tcPr>
          <w:p w:rsidR="000C4B91" w:rsidRPr="000C0176" w:rsidRDefault="000C4B91" w:rsidP="00891B9C">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37" w:type="pct"/>
            <w:shd w:val="clear" w:color="auto" w:fill="auto"/>
            <w:noWrap/>
            <w:hideMark/>
          </w:tcPr>
          <w:p w:rsidR="000C4B91" w:rsidRPr="000C0176" w:rsidRDefault="000C4B91" w:rsidP="00891B9C">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43" w:type="pct"/>
            <w:shd w:val="clear" w:color="auto" w:fill="auto"/>
            <w:noWrap/>
            <w:hideMark/>
          </w:tcPr>
          <w:p w:rsidR="000C4B91" w:rsidRPr="000C0176" w:rsidRDefault="000C4B91" w:rsidP="00891B9C">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20" w:type="pct"/>
            <w:shd w:val="clear" w:color="auto" w:fill="auto"/>
            <w:noWrap/>
            <w:hideMark/>
          </w:tcPr>
          <w:p w:rsidR="000C4B91" w:rsidRPr="000C0176" w:rsidRDefault="000C4B91" w:rsidP="00891B9C">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43" w:type="pct"/>
            <w:shd w:val="clear" w:color="auto" w:fill="auto"/>
            <w:noWrap/>
            <w:hideMark/>
          </w:tcPr>
          <w:p w:rsidR="000C4B91" w:rsidRPr="000C0176" w:rsidRDefault="000C4B91" w:rsidP="00891B9C">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24" w:type="pct"/>
            <w:shd w:val="clear" w:color="auto" w:fill="auto"/>
            <w:noWrap/>
            <w:hideMark/>
          </w:tcPr>
          <w:p w:rsidR="000C4B91" w:rsidRPr="000C0176" w:rsidRDefault="000C4B91" w:rsidP="00891B9C">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356" w:type="pct"/>
            <w:shd w:val="clear" w:color="auto" w:fill="auto"/>
            <w:noWrap/>
            <w:hideMark/>
          </w:tcPr>
          <w:p w:rsidR="000C4B91" w:rsidRPr="000C0176" w:rsidRDefault="000C4B91" w:rsidP="00891B9C">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291" w:type="pct"/>
            <w:shd w:val="clear" w:color="auto" w:fill="auto"/>
            <w:noWrap/>
            <w:hideMark/>
          </w:tcPr>
          <w:p w:rsidR="000C4B91" w:rsidRPr="000C0176" w:rsidRDefault="000C4B91" w:rsidP="00891B9C">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 </w:t>
            </w:r>
          </w:p>
        </w:tc>
      </w:tr>
      <w:tr w:rsidR="000C4B91" w:rsidRPr="000C0176" w:rsidTr="000C4B91">
        <w:trPr>
          <w:trHeight w:val="20"/>
        </w:trPr>
        <w:tc>
          <w:tcPr>
            <w:tcW w:w="337" w:type="pct"/>
            <w:shd w:val="clear" w:color="auto" w:fill="auto"/>
            <w:noWrap/>
            <w:hideMark/>
          </w:tcPr>
          <w:p w:rsidR="000C4B91" w:rsidRPr="000C0176" w:rsidRDefault="000C4B91" w:rsidP="00891B9C">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903" w:type="pct"/>
            <w:shd w:val="clear" w:color="auto" w:fill="auto"/>
            <w:hideMark/>
          </w:tcPr>
          <w:p w:rsidR="000C4B91" w:rsidRPr="000C0176" w:rsidRDefault="000C4B91" w:rsidP="00891B9C">
            <w:pPr>
              <w:contextualSpacing/>
              <w:rPr>
                <w:rFonts w:ascii="Calibri" w:hAnsi="Calibri" w:cs="Calibri"/>
                <w:b/>
                <w:bCs/>
                <w:color w:val="000000"/>
                <w:sz w:val="18"/>
                <w:szCs w:val="18"/>
                <w:lang w:bidi="hi-IN"/>
              </w:rPr>
            </w:pPr>
            <w:r w:rsidRPr="000C0176">
              <w:rPr>
                <w:rFonts w:ascii="Calibri" w:hAnsi="Calibri" w:cs="Calibri"/>
                <w:b/>
                <w:bCs/>
                <w:color w:val="000000"/>
                <w:sz w:val="18"/>
                <w:szCs w:val="18"/>
                <w:lang w:bidi="hi-IN"/>
              </w:rPr>
              <w:t>Farm machinery</w:t>
            </w:r>
          </w:p>
        </w:tc>
        <w:tc>
          <w:tcPr>
            <w:tcW w:w="953" w:type="pct"/>
            <w:shd w:val="clear" w:color="auto" w:fill="auto"/>
            <w:noWrap/>
            <w:hideMark/>
          </w:tcPr>
          <w:p w:rsidR="000C4B91" w:rsidRPr="000C0176" w:rsidRDefault="000C4B91" w:rsidP="00891B9C">
            <w:pPr>
              <w:contextualSpacing/>
              <w:rPr>
                <w:rFonts w:ascii="Calibri" w:hAnsi="Calibri" w:cs="Calibri"/>
                <w:b/>
                <w:bCs/>
                <w:color w:val="000000"/>
                <w:sz w:val="18"/>
                <w:szCs w:val="18"/>
                <w:lang w:bidi="hi-IN"/>
              </w:rPr>
            </w:pPr>
            <w:r w:rsidRPr="000C0176">
              <w:rPr>
                <w:rFonts w:ascii="Calibri" w:hAnsi="Calibri" w:cs="Calibri"/>
                <w:b/>
                <w:bCs/>
                <w:color w:val="000000"/>
                <w:sz w:val="18"/>
                <w:szCs w:val="18"/>
                <w:lang w:bidi="hi-IN"/>
              </w:rPr>
              <w:t>Others</w:t>
            </w:r>
            <w:r w:rsidRPr="000C0176">
              <w:rPr>
                <w:rFonts w:ascii="Calibri" w:hAnsi="Calibri" w:cs="Calibri"/>
                <w:b/>
                <w:bCs/>
                <w:color w:val="FF0000"/>
                <w:sz w:val="18"/>
                <w:szCs w:val="18"/>
                <w:lang w:bidi="hi-IN"/>
              </w:rPr>
              <w:t>(Pl. Specify)</w:t>
            </w:r>
          </w:p>
        </w:tc>
        <w:tc>
          <w:tcPr>
            <w:tcW w:w="470" w:type="pct"/>
            <w:shd w:val="clear" w:color="auto" w:fill="auto"/>
          </w:tcPr>
          <w:p w:rsidR="000C4B91" w:rsidRPr="000C0176" w:rsidRDefault="000C4B91" w:rsidP="00891B9C">
            <w:pPr>
              <w:contextualSpacing/>
              <w:rPr>
                <w:rFonts w:ascii="Calibri" w:hAnsi="Calibri" w:cs="Calibri"/>
                <w:color w:val="000000"/>
                <w:sz w:val="18"/>
                <w:szCs w:val="18"/>
                <w:lang w:bidi="hi-IN"/>
              </w:rPr>
            </w:pPr>
          </w:p>
        </w:tc>
        <w:tc>
          <w:tcPr>
            <w:tcW w:w="315" w:type="pct"/>
            <w:shd w:val="clear" w:color="auto" w:fill="auto"/>
            <w:noWrap/>
            <w:hideMark/>
          </w:tcPr>
          <w:p w:rsidR="000C4B91" w:rsidRPr="000C0176" w:rsidRDefault="000C4B91" w:rsidP="00891B9C">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302" w:type="pct"/>
            <w:shd w:val="clear" w:color="auto" w:fill="auto"/>
            <w:noWrap/>
            <w:hideMark/>
          </w:tcPr>
          <w:p w:rsidR="000C4B91" w:rsidRPr="000C0176" w:rsidRDefault="000C4B91" w:rsidP="00891B9C">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43" w:type="pct"/>
            <w:shd w:val="clear" w:color="auto" w:fill="auto"/>
            <w:noWrap/>
            <w:hideMark/>
          </w:tcPr>
          <w:p w:rsidR="000C4B91" w:rsidRPr="000C0176" w:rsidRDefault="000C4B91" w:rsidP="00891B9C">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20" w:type="pct"/>
            <w:shd w:val="clear" w:color="auto" w:fill="auto"/>
            <w:noWrap/>
            <w:hideMark/>
          </w:tcPr>
          <w:p w:rsidR="000C4B91" w:rsidRPr="000C0176" w:rsidRDefault="000C4B91" w:rsidP="00891B9C">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43" w:type="pct"/>
            <w:shd w:val="clear" w:color="auto" w:fill="auto"/>
            <w:noWrap/>
            <w:hideMark/>
          </w:tcPr>
          <w:p w:rsidR="000C4B91" w:rsidRPr="000C0176" w:rsidRDefault="000C4B91" w:rsidP="00891B9C">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37" w:type="pct"/>
            <w:shd w:val="clear" w:color="auto" w:fill="auto"/>
            <w:noWrap/>
            <w:hideMark/>
          </w:tcPr>
          <w:p w:rsidR="000C4B91" w:rsidRPr="000C0176" w:rsidRDefault="000C4B91" w:rsidP="00891B9C">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43" w:type="pct"/>
            <w:shd w:val="clear" w:color="auto" w:fill="auto"/>
            <w:noWrap/>
            <w:hideMark/>
          </w:tcPr>
          <w:p w:rsidR="000C4B91" w:rsidRPr="000C0176" w:rsidRDefault="000C4B91" w:rsidP="00891B9C">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20" w:type="pct"/>
            <w:shd w:val="clear" w:color="auto" w:fill="auto"/>
            <w:noWrap/>
            <w:hideMark/>
          </w:tcPr>
          <w:p w:rsidR="000C4B91" w:rsidRPr="000C0176" w:rsidRDefault="000C4B91" w:rsidP="00891B9C">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43" w:type="pct"/>
            <w:shd w:val="clear" w:color="auto" w:fill="auto"/>
            <w:noWrap/>
            <w:hideMark/>
          </w:tcPr>
          <w:p w:rsidR="000C4B91" w:rsidRPr="000C0176" w:rsidRDefault="000C4B91" w:rsidP="00891B9C">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24" w:type="pct"/>
            <w:shd w:val="clear" w:color="auto" w:fill="auto"/>
            <w:noWrap/>
            <w:hideMark/>
          </w:tcPr>
          <w:p w:rsidR="000C4B91" w:rsidRPr="000C0176" w:rsidRDefault="000C4B91" w:rsidP="00891B9C">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356" w:type="pct"/>
            <w:shd w:val="clear" w:color="auto" w:fill="auto"/>
            <w:noWrap/>
            <w:hideMark/>
          </w:tcPr>
          <w:p w:rsidR="000C4B91" w:rsidRPr="000C0176" w:rsidRDefault="000C4B91" w:rsidP="00891B9C">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291" w:type="pct"/>
            <w:shd w:val="clear" w:color="auto" w:fill="auto"/>
            <w:noWrap/>
            <w:hideMark/>
          </w:tcPr>
          <w:p w:rsidR="000C4B91" w:rsidRPr="000C0176" w:rsidRDefault="000C4B91" w:rsidP="00891B9C">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 </w:t>
            </w:r>
          </w:p>
        </w:tc>
      </w:tr>
      <w:tr w:rsidR="000C4B91" w:rsidRPr="000C0176" w:rsidTr="000C4B91">
        <w:trPr>
          <w:trHeight w:val="20"/>
        </w:trPr>
        <w:tc>
          <w:tcPr>
            <w:tcW w:w="337" w:type="pct"/>
            <w:shd w:val="clear" w:color="auto" w:fill="auto"/>
            <w:noWrap/>
            <w:hideMark/>
          </w:tcPr>
          <w:p w:rsidR="000C4B91" w:rsidRPr="000C0176" w:rsidRDefault="000C4B91" w:rsidP="00891B9C">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 </w:t>
            </w:r>
            <w:r>
              <w:rPr>
                <w:rFonts w:ascii="Calibri" w:hAnsi="Calibri" w:cs="Calibri"/>
                <w:color w:val="000000"/>
                <w:sz w:val="18"/>
                <w:szCs w:val="18"/>
                <w:lang w:bidi="hi-IN"/>
              </w:rPr>
              <w:t>F</w:t>
            </w:r>
          </w:p>
        </w:tc>
        <w:tc>
          <w:tcPr>
            <w:tcW w:w="903" w:type="pct"/>
            <w:shd w:val="clear" w:color="auto" w:fill="auto"/>
            <w:hideMark/>
          </w:tcPr>
          <w:p w:rsidR="000C4B91" w:rsidRPr="000C0176" w:rsidRDefault="000C4B91" w:rsidP="00891B9C">
            <w:pPr>
              <w:contextualSpacing/>
              <w:rPr>
                <w:rFonts w:ascii="Calibri" w:hAnsi="Calibri" w:cs="Calibri"/>
                <w:b/>
                <w:bCs/>
                <w:color w:val="000000"/>
                <w:sz w:val="18"/>
                <w:szCs w:val="18"/>
                <w:lang w:bidi="hi-IN"/>
              </w:rPr>
            </w:pPr>
            <w:r w:rsidRPr="000C0176">
              <w:rPr>
                <w:rFonts w:ascii="Calibri" w:hAnsi="Calibri" w:cs="Calibri"/>
                <w:b/>
                <w:bCs/>
                <w:color w:val="000000"/>
                <w:sz w:val="18"/>
                <w:szCs w:val="18"/>
                <w:lang w:bidi="hi-IN"/>
              </w:rPr>
              <w:t xml:space="preserve">Livestock and fisheries </w:t>
            </w:r>
          </w:p>
        </w:tc>
        <w:tc>
          <w:tcPr>
            <w:tcW w:w="953" w:type="pct"/>
            <w:shd w:val="clear" w:color="auto" w:fill="auto"/>
            <w:hideMark/>
          </w:tcPr>
          <w:p w:rsidR="000C4B91" w:rsidRPr="000C0176" w:rsidRDefault="000C4B91" w:rsidP="00891B9C">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Livestock production and management</w:t>
            </w:r>
          </w:p>
        </w:tc>
        <w:tc>
          <w:tcPr>
            <w:tcW w:w="470" w:type="pct"/>
            <w:shd w:val="clear" w:color="auto" w:fill="auto"/>
          </w:tcPr>
          <w:p w:rsidR="000C4B91" w:rsidRPr="000A0FBD" w:rsidRDefault="000C4B91" w:rsidP="009141E6">
            <w:pPr>
              <w:contextualSpacing/>
              <w:rPr>
                <w:rFonts w:ascii="Arial" w:hAnsi="Arial" w:cs="Arial"/>
                <w:color w:val="000000"/>
                <w:sz w:val="18"/>
                <w:szCs w:val="18"/>
                <w:lang w:bidi="hi-IN"/>
              </w:rPr>
            </w:pPr>
            <w:r>
              <w:rPr>
                <w:rFonts w:ascii="Arial" w:hAnsi="Arial" w:cs="Arial"/>
                <w:color w:val="000000"/>
                <w:sz w:val="18"/>
                <w:szCs w:val="18"/>
                <w:lang w:bidi="hi-IN"/>
              </w:rPr>
              <w:t xml:space="preserve">Balance Nutrient management for milk production </w:t>
            </w:r>
          </w:p>
        </w:tc>
        <w:tc>
          <w:tcPr>
            <w:tcW w:w="315" w:type="pct"/>
            <w:shd w:val="clear" w:color="auto" w:fill="auto"/>
            <w:noWrap/>
            <w:hideMark/>
          </w:tcPr>
          <w:p w:rsidR="000C4B91" w:rsidRPr="000A0FBD" w:rsidRDefault="000C4B91" w:rsidP="009141E6">
            <w:pPr>
              <w:contextualSpacing/>
              <w:rPr>
                <w:rFonts w:ascii="Arial" w:hAnsi="Arial" w:cs="Arial"/>
                <w:color w:val="000000"/>
                <w:sz w:val="18"/>
                <w:szCs w:val="18"/>
                <w:lang w:bidi="hi-IN"/>
              </w:rPr>
            </w:pPr>
            <w:r w:rsidRPr="000A0FBD">
              <w:rPr>
                <w:rFonts w:ascii="Arial" w:hAnsi="Arial" w:cs="Arial"/>
                <w:color w:val="000000"/>
                <w:sz w:val="18"/>
                <w:szCs w:val="18"/>
                <w:lang w:bidi="hi-IN"/>
              </w:rPr>
              <w:t> </w:t>
            </w:r>
            <w:r>
              <w:rPr>
                <w:rFonts w:ascii="Arial" w:hAnsi="Arial" w:cs="Arial"/>
                <w:color w:val="000000"/>
                <w:sz w:val="18"/>
                <w:szCs w:val="18"/>
                <w:lang w:bidi="hi-IN"/>
              </w:rPr>
              <w:t>01</w:t>
            </w:r>
          </w:p>
        </w:tc>
        <w:tc>
          <w:tcPr>
            <w:tcW w:w="302" w:type="pct"/>
            <w:shd w:val="clear" w:color="auto" w:fill="auto"/>
            <w:noWrap/>
            <w:hideMark/>
          </w:tcPr>
          <w:p w:rsidR="000C4B91" w:rsidRPr="000A0FBD" w:rsidRDefault="000C4B91" w:rsidP="009141E6">
            <w:pPr>
              <w:contextualSpacing/>
              <w:rPr>
                <w:rFonts w:ascii="Arial" w:hAnsi="Arial" w:cs="Arial"/>
                <w:color w:val="000000"/>
                <w:sz w:val="18"/>
                <w:szCs w:val="18"/>
                <w:lang w:bidi="hi-IN"/>
              </w:rPr>
            </w:pPr>
            <w:r>
              <w:rPr>
                <w:rFonts w:ascii="Arial" w:hAnsi="Arial" w:cs="Arial"/>
                <w:color w:val="000000"/>
                <w:sz w:val="18"/>
                <w:szCs w:val="18"/>
                <w:lang w:bidi="hi-IN"/>
              </w:rPr>
              <w:t>01</w:t>
            </w:r>
          </w:p>
        </w:tc>
        <w:tc>
          <w:tcPr>
            <w:tcW w:w="143" w:type="pct"/>
            <w:shd w:val="clear" w:color="auto" w:fill="auto"/>
            <w:noWrap/>
            <w:hideMark/>
          </w:tcPr>
          <w:p w:rsidR="000C4B91" w:rsidRPr="000A0FBD" w:rsidRDefault="000C4B91" w:rsidP="009141E6">
            <w:pPr>
              <w:contextualSpacing/>
              <w:rPr>
                <w:rFonts w:ascii="Arial" w:hAnsi="Arial" w:cs="Arial"/>
                <w:color w:val="000000"/>
                <w:sz w:val="18"/>
                <w:szCs w:val="18"/>
                <w:lang w:bidi="hi-IN"/>
              </w:rPr>
            </w:pPr>
            <w:r>
              <w:rPr>
                <w:rFonts w:ascii="Arial" w:hAnsi="Arial" w:cs="Arial"/>
                <w:color w:val="000000"/>
                <w:sz w:val="18"/>
                <w:szCs w:val="18"/>
                <w:lang w:bidi="hi-IN"/>
              </w:rPr>
              <w:t>0</w:t>
            </w:r>
          </w:p>
        </w:tc>
        <w:tc>
          <w:tcPr>
            <w:tcW w:w="120" w:type="pct"/>
            <w:shd w:val="clear" w:color="auto" w:fill="auto"/>
            <w:noWrap/>
            <w:hideMark/>
          </w:tcPr>
          <w:p w:rsidR="000C4B91" w:rsidRPr="000A0FBD" w:rsidRDefault="000C4B91" w:rsidP="009141E6">
            <w:pPr>
              <w:contextualSpacing/>
              <w:rPr>
                <w:rFonts w:ascii="Arial" w:hAnsi="Arial" w:cs="Arial"/>
                <w:color w:val="000000"/>
                <w:sz w:val="18"/>
                <w:szCs w:val="18"/>
                <w:lang w:bidi="hi-IN"/>
              </w:rPr>
            </w:pPr>
            <w:r>
              <w:rPr>
                <w:rFonts w:ascii="Arial" w:hAnsi="Arial" w:cs="Arial"/>
                <w:color w:val="000000"/>
                <w:sz w:val="18"/>
                <w:szCs w:val="18"/>
                <w:lang w:bidi="hi-IN"/>
              </w:rPr>
              <w:t>0</w:t>
            </w:r>
          </w:p>
        </w:tc>
        <w:tc>
          <w:tcPr>
            <w:tcW w:w="143" w:type="pct"/>
            <w:shd w:val="clear" w:color="auto" w:fill="auto"/>
            <w:noWrap/>
            <w:hideMark/>
          </w:tcPr>
          <w:p w:rsidR="000C4B91" w:rsidRPr="000A0FBD" w:rsidRDefault="000C4B91" w:rsidP="009141E6">
            <w:pPr>
              <w:contextualSpacing/>
              <w:rPr>
                <w:rFonts w:ascii="Arial" w:hAnsi="Arial" w:cs="Arial"/>
                <w:color w:val="000000"/>
                <w:sz w:val="18"/>
                <w:szCs w:val="18"/>
                <w:lang w:bidi="hi-IN"/>
              </w:rPr>
            </w:pPr>
            <w:r>
              <w:rPr>
                <w:rFonts w:ascii="Arial" w:hAnsi="Arial" w:cs="Arial"/>
                <w:color w:val="000000"/>
                <w:sz w:val="18"/>
                <w:szCs w:val="18"/>
                <w:lang w:bidi="hi-IN"/>
              </w:rPr>
              <w:t>37</w:t>
            </w:r>
          </w:p>
        </w:tc>
        <w:tc>
          <w:tcPr>
            <w:tcW w:w="137" w:type="pct"/>
            <w:shd w:val="clear" w:color="auto" w:fill="auto"/>
            <w:noWrap/>
            <w:hideMark/>
          </w:tcPr>
          <w:p w:rsidR="000C4B91" w:rsidRPr="000A0FBD" w:rsidRDefault="000C4B91" w:rsidP="009141E6">
            <w:pPr>
              <w:contextualSpacing/>
              <w:rPr>
                <w:rFonts w:ascii="Arial" w:hAnsi="Arial" w:cs="Arial"/>
                <w:color w:val="000000"/>
                <w:sz w:val="18"/>
                <w:szCs w:val="18"/>
                <w:lang w:bidi="hi-IN"/>
              </w:rPr>
            </w:pPr>
            <w:r>
              <w:rPr>
                <w:rFonts w:ascii="Arial" w:hAnsi="Arial" w:cs="Arial"/>
                <w:color w:val="000000"/>
                <w:sz w:val="18"/>
                <w:szCs w:val="18"/>
                <w:lang w:bidi="hi-IN"/>
              </w:rPr>
              <w:t>0</w:t>
            </w:r>
          </w:p>
        </w:tc>
        <w:tc>
          <w:tcPr>
            <w:tcW w:w="143" w:type="pct"/>
            <w:shd w:val="clear" w:color="auto" w:fill="auto"/>
            <w:noWrap/>
            <w:hideMark/>
          </w:tcPr>
          <w:p w:rsidR="000C4B91" w:rsidRPr="000A0FBD" w:rsidRDefault="000C4B91" w:rsidP="009141E6">
            <w:pPr>
              <w:contextualSpacing/>
              <w:rPr>
                <w:rFonts w:ascii="Arial" w:hAnsi="Arial" w:cs="Arial"/>
                <w:color w:val="000000"/>
                <w:sz w:val="18"/>
                <w:szCs w:val="18"/>
                <w:lang w:bidi="hi-IN"/>
              </w:rPr>
            </w:pPr>
            <w:r>
              <w:rPr>
                <w:rFonts w:ascii="Arial" w:hAnsi="Arial" w:cs="Arial"/>
                <w:color w:val="000000"/>
                <w:sz w:val="18"/>
                <w:szCs w:val="18"/>
                <w:lang w:bidi="hi-IN"/>
              </w:rPr>
              <w:t>0</w:t>
            </w:r>
          </w:p>
        </w:tc>
        <w:tc>
          <w:tcPr>
            <w:tcW w:w="120" w:type="pct"/>
            <w:shd w:val="clear" w:color="auto" w:fill="auto"/>
            <w:noWrap/>
            <w:hideMark/>
          </w:tcPr>
          <w:p w:rsidR="000C4B91" w:rsidRPr="000A0FBD" w:rsidRDefault="000C4B91" w:rsidP="009141E6">
            <w:pPr>
              <w:contextualSpacing/>
              <w:rPr>
                <w:rFonts w:ascii="Arial" w:hAnsi="Arial" w:cs="Arial"/>
                <w:color w:val="000000"/>
                <w:sz w:val="18"/>
                <w:szCs w:val="18"/>
                <w:lang w:bidi="hi-IN"/>
              </w:rPr>
            </w:pPr>
            <w:r>
              <w:rPr>
                <w:rFonts w:ascii="Arial" w:hAnsi="Arial" w:cs="Arial"/>
                <w:color w:val="000000"/>
                <w:sz w:val="18"/>
                <w:szCs w:val="18"/>
                <w:lang w:bidi="hi-IN"/>
              </w:rPr>
              <w:t>0</w:t>
            </w:r>
          </w:p>
        </w:tc>
        <w:tc>
          <w:tcPr>
            <w:tcW w:w="143" w:type="pct"/>
            <w:shd w:val="clear" w:color="auto" w:fill="auto"/>
            <w:noWrap/>
            <w:hideMark/>
          </w:tcPr>
          <w:p w:rsidR="000C4B91" w:rsidRPr="000A0FBD" w:rsidRDefault="000C4B91" w:rsidP="009141E6">
            <w:pPr>
              <w:contextualSpacing/>
              <w:rPr>
                <w:rFonts w:ascii="Arial" w:hAnsi="Arial" w:cs="Arial"/>
                <w:color w:val="000000"/>
                <w:sz w:val="18"/>
                <w:szCs w:val="18"/>
                <w:lang w:bidi="hi-IN"/>
              </w:rPr>
            </w:pPr>
            <w:r>
              <w:rPr>
                <w:rFonts w:ascii="Arial" w:hAnsi="Arial" w:cs="Arial"/>
                <w:color w:val="000000"/>
                <w:sz w:val="18"/>
                <w:szCs w:val="18"/>
                <w:lang w:bidi="hi-IN"/>
              </w:rPr>
              <w:t>05</w:t>
            </w:r>
          </w:p>
        </w:tc>
        <w:tc>
          <w:tcPr>
            <w:tcW w:w="124" w:type="pct"/>
            <w:shd w:val="clear" w:color="auto" w:fill="auto"/>
            <w:noWrap/>
            <w:hideMark/>
          </w:tcPr>
          <w:p w:rsidR="000C4B91" w:rsidRPr="000A0FBD" w:rsidRDefault="000C4B91" w:rsidP="009141E6">
            <w:pPr>
              <w:contextualSpacing/>
              <w:rPr>
                <w:rFonts w:ascii="Arial" w:hAnsi="Arial" w:cs="Arial"/>
                <w:color w:val="000000"/>
                <w:sz w:val="18"/>
                <w:szCs w:val="18"/>
                <w:lang w:bidi="hi-IN"/>
              </w:rPr>
            </w:pPr>
            <w:r>
              <w:rPr>
                <w:rFonts w:ascii="Arial" w:hAnsi="Arial" w:cs="Arial"/>
                <w:color w:val="000000"/>
                <w:sz w:val="18"/>
                <w:szCs w:val="18"/>
                <w:lang w:bidi="hi-IN"/>
              </w:rPr>
              <w:t>0</w:t>
            </w:r>
          </w:p>
        </w:tc>
        <w:tc>
          <w:tcPr>
            <w:tcW w:w="356" w:type="pct"/>
            <w:shd w:val="clear" w:color="auto" w:fill="auto"/>
            <w:noWrap/>
            <w:hideMark/>
          </w:tcPr>
          <w:p w:rsidR="000C4B91" w:rsidRPr="000C0176" w:rsidRDefault="000C4B91" w:rsidP="00891B9C">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 </w:t>
            </w:r>
            <w:r w:rsidR="0019198F">
              <w:rPr>
                <w:rFonts w:ascii="Calibri" w:hAnsi="Calibri" w:cs="Calibri"/>
                <w:color w:val="000000"/>
                <w:sz w:val="18"/>
                <w:szCs w:val="18"/>
                <w:lang w:bidi="hi-IN"/>
              </w:rPr>
              <w:t>CB training of Livestock and dairy</w:t>
            </w:r>
          </w:p>
        </w:tc>
        <w:tc>
          <w:tcPr>
            <w:tcW w:w="291" w:type="pct"/>
            <w:shd w:val="clear" w:color="auto" w:fill="auto"/>
            <w:noWrap/>
            <w:hideMark/>
          </w:tcPr>
          <w:p w:rsidR="000C4B91" w:rsidRPr="000C0176" w:rsidRDefault="000C4B91" w:rsidP="00891B9C">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 </w:t>
            </w:r>
            <w:r w:rsidR="0019198F">
              <w:rPr>
                <w:rFonts w:ascii="Calibri" w:hAnsi="Calibri" w:cs="Calibri"/>
                <w:color w:val="000000"/>
                <w:sz w:val="18"/>
                <w:szCs w:val="18"/>
                <w:lang w:bidi="hi-IN"/>
              </w:rPr>
              <w:t>2.00 lakh</w:t>
            </w:r>
          </w:p>
        </w:tc>
      </w:tr>
      <w:tr w:rsidR="000C4B91" w:rsidRPr="000C0176" w:rsidTr="000C4B91">
        <w:trPr>
          <w:trHeight w:val="20"/>
        </w:trPr>
        <w:tc>
          <w:tcPr>
            <w:tcW w:w="337" w:type="pct"/>
            <w:shd w:val="clear" w:color="auto" w:fill="auto"/>
            <w:noWrap/>
            <w:hideMark/>
          </w:tcPr>
          <w:p w:rsidR="000C4B91" w:rsidRPr="000C0176" w:rsidRDefault="000C4B91" w:rsidP="00891B9C">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903" w:type="pct"/>
            <w:shd w:val="clear" w:color="auto" w:fill="auto"/>
            <w:hideMark/>
          </w:tcPr>
          <w:p w:rsidR="000C4B91" w:rsidRPr="000C0176" w:rsidRDefault="000C4B91" w:rsidP="00891B9C">
            <w:pPr>
              <w:contextualSpacing/>
              <w:rPr>
                <w:rFonts w:ascii="Calibri" w:hAnsi="Calibri" w:cs="Calibri"/>
                <w:b/>
                <w:bCs/>
                <w:color w:val="000000"/>
                <w:sz w:val="18"/>
                <w:szCs w:val="18"/>
                <w:lang w:bidi="hi-IN"/>
              </w:rPr>
            </w:pPr>
            <w:r w:rsidRPr="000C0176">
              <w:rPr>
                <w:rFonts w:ascii="Calibri" w:hAnsi="Calibri" w:cs="Calibri"/>
                <w:b/>
                <w:bCs/>
                <w:color w:val="000000"/>
                <w:sz w:val="18"/>
                <w:szCs w:val="18"/>
                <w:lang w:bidi="hi-IN"/>
              </w:rPr>
              <w:t xml:space="preserve">Livestock and fisheries </w:t>
            </w:r>
          </w:p>
        </w:tc>
        <w:tc>
          <w:tcPr>
            <w:tcW w:w="953" w:type="pct"/>
            <w:shd w:val="clear" w:color="auto" w:fill="auto"/>
            <w:hideMark/>
          </w:tcPr>
          <w:p w:rsidR="000C4B91" w:rsidRPr="000C0176" w:rsidRDefault="000C4B91" w:rsidP="00891B9C">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 xml:space="preserve">Animal Nutrition Management  </w:t>
            </w:r>
          </w:p>
        </w:tc>
        <w:tc>
          <w:tcPr>
            <w:tcW w:w="470" w:type="pct"/>
            <w:shd w:val="clear" w:color="auto" w:fill="auto"/>
          </w:tcPr>
          <w:p w:rsidR="000C4B91" w:rsidRPr="000C0176" w:rsidRDefault="000C4B91" w:rsidP="00891B9C">
            <w:pPr>
              <w:contextualSpacing/>
              <w:rPr>
                <w:rFonts w:ascii="Calibri" w:hAnsi="Calibri" w:cs="Calibri"/>
                <w:color w:val="000000"/>
                <w:sz w:val="18"/>
                <w:szCs w:val="18"/>
                <w:lang w:bidi="hi-IN"/>
              </w:rPr>
            </w:pPr>
          </w:p>
        </w:tc>
        <w:tc>
          <w:tcPr>
            <w:tcW w:w="315" w:type="pct"/>
            <w:shd w:val="clear" w:color="auto" w:fill="auto"/>
            <w:noWrap/>
            <w:hideMark/>
          </w:tcPr>
          <w:p w:rsidR="000C4B91" w:rsidRPr="000C0176" w:rsidRDefault="000C4B91" w:rsidP="00891B9C">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302" w:type="pct"/>
            <w:shd w:val="clear" w:color="auto" w:fill="auto"/>
            <w:noWrap/>
            <w:hideMark/>
          </w:tcPr>
          <w:p w:rsidR="000C4B91" w:rsidRPr="000C0176" w:rsidRDefault="000C4B91" w:rsidP="00891B9C">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43" w:type="pct"/>
            <w:shd w:val="clear" w:color="auto" w:fill="auto"/>
            <w:noWrap/>
            <w:hideMark/>
          </w:tcPr>
          <w:p w:rsidR="000C4B91" w:rsidRPr="000C0176" w:rsidRDefault="000C4B91" w:rsidP="00891B9C">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20" w:type="pct"/>
            <w:shd w:val="clear" w:color="auto" w:fill="auto"/>
            <w:noWrap/>
            <w:hideMark/>
          </w:tcPr>
          <w:p w:rsidR="000C4B91" w:rsidRPr="000C0176" w:rsidRDefault="000C4B91" w:rsidP="00891B9C">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43" w:type="pct"/>
            <w:shd w:val="clear" w:color="auto" w:fill="auto"/>
            <w:noWrap/>
            <w:hideMark/>
          </w:tcPr>
          <w:p w:rsidR="000C4B91" w:rsidRPr="000C0176" w:rsidRDefault="000C4B91" w:rsidP="00891B9C">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37" w:type="pct"/>
            <w:shd w:val="clear" w:color="auto" w:fill="auto"/>
            <w:noWrap/>
            <w:hideMark/>
          </w:tcPr>
          <w:p w:rsidR="000C4B91" w:rsidRPr="000C0176" w:rsidRDefault="000C4B91" w:rsidP="00891B9C">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43" w:type="pct"/>
            <w:shd w:val="clear" w:color="auto" w:fill="auto"/>
            <w:noWrap/>
            <w:hideMark/>
          </w:tcPr>
          <w:p w:rsidR="000C4B91" w:rsidRPr="000C0176" w:rsidRDefault="000C4B91" w:rsidP="00891B9C">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20" w:type="pct"/>
            <w:shd w:val="clear" w:color="auto" w:fill="auto"/>
            <w:noWrap/>
            <w:hideMark/>
          </w:tcPr>
          <w:p w:rsidR="000C4B91" w:rsidRPr="000C0176" w:rsidRDefault="000C4B91" w:rsidP="00891B9C">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43" w:type="pct"/>
            <w:shd w:val="clear" w:color="auto" w:fill="auto"/>
            <w:noWrap/>
            <w:hideMark/>
          </w:tcPr>
          <w:p w:rsidR="000C4B91" w:rsidRPr="000C0176" w:rsidRDefault="000C4B91" w:rsidP="00891B9C">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24" w:type="pct"/>
            <w:shd w:val="clear" w:color="auto" w:fill="auto"/>
            <w:noWrap/>
            <w:hideMark/>
          </w:tcPr>
          <w:p w:rsidR="000C4B91" w:rsidRPr="000C0176" w:rsidRDefault="000C4B91" w:rsidP="00891B9C">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356" w:type="pct"/>
            <w:shd w:val="clear" w:color="auto" w:fill="auto"/>
            <w:noWrap/>
            <w:hideMark/>
          </w:tcPr>
          <w:p w:rsidR="000C4B91" w:rsidRPr="000C0176" w:rsidRDefault="000C4B91" w:rsidP="00891B9C">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291" w:type="pct"/>
            <w:shd w:val="clear" w:color="auto" w:fill="auto"/>
            <w:noWrap/>
            <w:hideMark/>
          </w:tcPr>
          <w:p w:rsidR="000C4B91" w:rsidRPr="000C0176" w:rsidRDefault="000C4B91" w:rsidP="00891B9C">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 </w:t>
            </w:r>
          </w:p>
        </w:tc>
      </w:tr>
      <w:tr w:rsidR="000C4B91" w:rsidRPr="000C0176" w:rsidTr="000C4B91">
        <w:trPr>
          <w:trHeight w:val="20"/>
        </w:trPr>
        <w:tc>
          <w:tcPr>
            <w:tcW w:w="337" w:type="pct"/>
            <w:shd w:val="clear" w:color="auto" w:fill="auto"/>
            <w:noWrap/>
            <w:hideMark/>
          </w:tcPr>
          <w:p w:rsidR="000C4B91" w:rsidRPr="000C0176" w:rsidRDefault="000C4B91" w:rsidP="00891B9C">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903" w:type="pct"/>
            <w:shd w:val="clear" w:color="auto" w:fill="auto"/>
            <w:hideMark/>
          </w:tcPr>
          <w:p w:rsidR="000C4B91" w:rsidRPr="000C0176" w:rsidRDefault="000C4B91" w:rsidP="00891B9C">
            <w:pPr>
              <w:contextualSpacing/>
              <w:rPr>
                <w:rFonts w:ascii="Calibri" w:hAnsi="Calibri" w:cs="Calibri"/>
                <w:b/>
                <w:bCs/>
                <w:color w:val="000000"/>
                <w:sz w:val="18"/>
                <w:szCs w:val="18"/>
                <w:lang w:bidi="hi-IN"/>
              </w:rPr>
            </w:pPr>
            <w:r w:rsidRPr="000C0176">
              <w:rPr>
                <w:rFonts w:ascii="Calibri" w:hAnsi="Calibri" w:cs="Calibri"/>
                <w:b/>
                <w:bCs/>
                <w:color w:val="000000"/>
                <w:sz w:val="18"/>
                <w:szCs w:val="18"/>
                <w:lang w:bidi="hi-IN"/>
              </w:rPr>
              <w:t xml:space="preserve">Livestock and fisheries </w:t>
            </w:r>
          </w:p>
        </w:tc>
        <w:tc>
          <w:tcPr>
            <w:tcW w:w="953" w:type="pct"/>
            <w:shd w:val="clear" w:color="auto" w:fill="auto"/>
            <w:hideMark/>
          </w:tcPr>
          <w:p w:rsidR="000C4B91" w:rsidRPr="000C0176" w:rsidRDefault="000C4B91" w:rsidP="00891B9C">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 xml:space="preserve">Animal Disease Management </w:t>
            </w:r>
          </w:p>
        </w:tc>
        <w:tc>
          <w:tcPr>
            <w:tcW w:w="470" w:type="pct"/>
            <w:shd w:val="clear" w:color="auto" w:fill="auto"/>
          </w:tcPr>
          <w:p w:rsidR="000C4B91" w:rsidRPr="000C0176" w:rsidRDefault="000C4B91" w:rsidP="00891B9C">
            <w:pPr>
              <w:contextualSpacing/>
              <w:rPr>
                <w:rFonts w:ascii="Calibri" w:hAnsi="Calibri" w:cs="Calibri"/>
                <w:color w:val="000000"/>
                <w:sz w:val="18"/>
                <w:szCs w:val="18"/>
                <w:lang w:bidi="hi-IN"/>
              </w:rPr>
            </w:pPr>
          </w:p>
        </w:tc>
        <w:tc>
          <w:tcPr>
            <w:tcW w:w="315" w:type="pct"/>
            <w:shd w:val="clear" w:color="auto" w:fill="auto"/>
            <w:noWrap/>
            <w:hideMark/>
          </w:tcPr>
          <w:p w:rsidR="000C4B91" w:rsidRPr="000C0176" w:rsidRDefault="000C4B91" w:rsidP="00891B9C">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302" w:type="pct"/>
            <w:shd w:val="clear" w:color="auto" w:fill="auto"/>
            <w:noWrap/>
            <w:hideMark/>
          </w:tcPr>
          <w:p w:rsidR="000C4B91" w:rsidRPr="000C0176" w:rsidRDefault="000C4B91" w:rsidP="00891B9C">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43" w:type="pct"/>
            <w:shd w:val="clear" w:color="auto" w:fill="auto"/>
            <w:noWrap/>
            <w:hideMark/>
          </w:tcPr>
          <w:p w:rsidR="000C4B91" w:rsidRPr="000C0176" w:rsidRDefault="000C4B91" w:rsidP="00891B9C">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20" w:type="pct"/>
            <w:shd w:val="clear" w:color="auto" w:fill="auto"/>
            <w:noWrap/>
            <w:hideMark/>
          </w:tcPr>
          <w:p w:rsidR="000C4B91" w:rsidRPr="000C0176" w:rsidRDefault="000C4B91" w:rsidP="00891B9C">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43" w:type="pct"/>
            <w:shd w:val="clear" w:color="auto" w:fill="auto"/>
            <w:noWrap/>
            <w:hideMark/>
          </w:tcPr>
          <w:p w:rsidR="000C4B91" w:rsidRPr="000C0176" w:rsidRDefault="000C4B91" w:rsidP="00891B9C">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37" w:type="pct"/>
            <w:shd w:val="clear" w:color="auto" w:fill="auto"/>
            <w:noWrap/>
            <w:hideMark/>
          </w:tcPr>
          <w:p w:rsidR="000C4B91" w:rsidRPr="000C0176" w:rsidRDefault="000C4B91" w:rsidP="00891B9C">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43" w:type="pct"/>
            <w:shd w:val="clear" w:color="auto" w:fill="auto"/>
            <w:noWrap/>
            <w:hideMark/>
          </w:tcPr>
          <w:p w:rsidR="000C4B91" w:rsidRPr="000C0176" w:rsidRDefault="000C4B91" w:rsidP="00891B9C">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20" w:type="pct"/>
            <w:shd w:val="clear" w:color="auto" w:fill="auto"/>
            <w:noWrap/>
            <w:hideMark/>
          </w:tcPr>
          <w:p w:rsidR="000C4B91" w:rsidRPr="000C0176" w:rsidRDefault="000C4B91" w:rsidP="00891B9C">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43" w:type="pct"/>
            <w:shd w:val="clear" w:color="auto" w:fill="auto"/>
            <w:noWrap/>
            <w:hideMark/>
          </w:tcPr>
          <w:p w:rsidR="000C4B91" w:rsidRPr="000C0176" w:rsidRDefault="000C4B91" w:rsidP="00891B9C">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24" w:type="pct"/>
            <w:shd w:val="clear" w:color="auto" w:fill="auto"/>
            <w:noWrap/>
            <w:hideMark/>
          </w:tcPr>
          <w:p w:rsidR="000C4B91" w:rsidRPr="000C0176" w:rsidRDefault="000C4B91" w:rsidP="00891B9C">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356" w:type="pct"/>
            <w:shd w:val="clear" w:color="auto" w:fill="auto"/>
            <w:noWrap/>
            <w:hideMark/>
          </w:tcPr>
          <w:p w:rsidR="000C4B91" w:rsidRPr="000C0176" w:rsidRDefault="000C4B91" w:rsidP="00891B9C">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291" w:type="pct"/>
            <w:shd w:val="clear" w:color="auto" w:fill="auto"/>
            <w:noWrap/>
            <w:hideMark/>
          </w:tcPr>
          <w:p w:rsidR="000C4B91" w:rsidRPr="000C0176" w:rsidRDefault="000C4B91" w:rsidP="00891B9C">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 </w:t>
            </w:r>
          </w:p>
        </w:tc>
      </w:tr>
      <w:tr w:rsidR="000C4B91" w:rsidRPr="000C0176" w:rsidTr="000C4B91">
        <w:trPr>
          <w:trHeight w:val="20"/>
        </w:trPr>
        <w:tc>
          <w:tcPr>
            <w:tcW w:w="337" w:type="pct"/>
            <w:shd w:val="clear" w:color="auto" w:fill="auto"/>
            <w:noWrap/>
            <w:hideMark/>
          </w:tcPr>
          <w:p w:rsidR="000C4B91" w:rsidRPr="000C0176" w:rsidRDefault="000C4B91" w:rsidP="00891B9C">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903" w:type="pct"/>
            <w:shd w:val="clear" w:color="auto" w:fill="auto"/>
            <w:hideMark/>
          </w:tcPr>
          <w:p w:rsidR="000C4B91" w:rsidRPr="000C0176" w:rsidRDefault="000C4B91" w:rsidP="00891B9C">
            <w:pPr>
              <w:contextualSpacing/>
              <w:rPr>
                <w:rFonts w:ascii="Calibri" w:hAnsi="Calibri" w:cs="Calibri"/>
                <w:b/>
                <w:bCs/>
                <w:color w:val="000000"/>
                <w:sz w:val="18"/>
                <w:szCs w:val="18"/>
                <w:lang w:bidi="hi-IN"/>
              </w:rPr>
            </w:pPr>
            <w:r w:rsidRPr="000C0176">
              <w:rPr>
                <w:rFonts w:ascii="Calibri" w:hAnsi="Calibri" w:cs="Calibri"/>
                <w:b/>
                <w:bCs/>
                <w:color w:val="000000"/>
                <w:sz w:val="18"/>
                <w:szCs w:val="18"/>
                <w:lang w:bidi="hi-IN"/>
              </w:rPr>
              <w:t xml:space="preserve">Livestock and fisheries </w:t>
            </w:r>
          </w:p>
        </w:tc>
        <w:tc>
          <w:tcPr>
            <w:tcW w:w="953" w:type="pct"/>
            <w:shd w:val="clear" w:color="auto" w:fill="auto"/>
            <w:hideMark/>
          </w:tcPr>
          <w:p w:rsidR="000C4B91" w:rsidRPr="000C0176" w:rsidRDefault="000C4B91" w:rsidP="00891B9C">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 xml:space="preserve">Fisheries Nutrition </w:t>
            </w:r>
          </w:p>
        </w:tc>
        <w:tc>
          <w:tcPr>
            <w:tcW w:w="470" w:type="pct"/>
            <w:shd w:val="clear" w:color="auto" w:fill="auto"/>
          </w:tcPr>
          <w:p w:rsidR="000C4B91" w:rsidRPr="000C0176" w:rsidRDefault="000C4B91" w:rsidP="00891B9C">
            <w:pPr>
              <w:contextualSpacing/>
              <w:rPr>
                <w:rFonts w:ascii="Calibri" w:hAnsi="Calibri" w:cs="Calibri"/>
                <w:color w:val="000000"/>
                <w:sz w:val="18"/>
                <w:szCs w:val="18"/>
                <w:lang w:bidi="hi-IN"/>
              </w:rPr>
            </w:pPr>
          </w:p>
        </w:tc>
        <w:tc>
          <w:tcPr>
            <w:tcW w:w="315" w:type="pct"/>
            <w:shd w:val="clear" w:color="auto" w:fill="auto"/>
            <w:noWrap/>
            <w:hideMark/>
          </w:tcPr>
          <w:p w:rsidR="000C4B91" w:rsidRPr="000C0176" w:rsidRDefault="000C4B91" w:rsidP="00891B9C">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302" w:type="pct"/>
            <w:shd w:val="clear" w:color="auto" w:fill="auto"/>
            <w:noWrap/>
            <w:hideMark/>
          </w:tcPr>
          <w:p w:rsidR="000C4B91" w:rsidRPr="000C0176" w:rsidRDefault="000C4B91" w:rsidP="00891B9C">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43" w:type="pct"/>
            <w:shd w:val="clear" w:color="auto" w:fill="auto"/>
            <w:noWrap/>
            <w:hideMark/>
          </w:tcPr>
          <w:p w:rsidR="000C4B91" w:rsidRPr="000C0176" w:rsidRDefault="000C4B91" w:rsidP="00891B9C">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20" w:type="pct"/>
            <w:shd w:val="clear" w:color="auto" w:fill="auto"/>
            <w:noWrap/>
            <w:hideMark/>
          </w:tcPr>
          <w:p w:rsidR="000C4B91" w:rsidRPr="000C0176" w:rsidRDefault="000C4B91" w:rsidP="00891B9C">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43" w:type="pct"/>
            <w:shd w:val="clear" w:color="auto" w:fill="auto"/>
            <w:noWrap/>
            <w:hideMark/>
          </w:tcPr>
          <w:p w:rsidR="000C4B91" w:rsidRPr="000C0176" w:rsidRDefault="000C4B91" w:rsidP="00891B9C">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37" w:type="pct"/>
            <w:shd w:val="clear" w:color="auto" w:fill="auto"/>
            <w:noWrap/>
            <w:hideMark/>
          </w:tcPr>
          <w:p w:rsidR="000C4B91" w:rsidRPr="000C0176" w:rsidRDefault="000C4B91" w:rsidP="00891B9C">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43" w:type="pct"/>
            <w:shd w:val="clear" w:color="auto" w:fill="auto"/>
            <w:noWrap/>
            <w:hideMark/>
          </w:tcPr>
          <w:p w:rsidR="000C4B91" w:rsidRPr="000C0176" w:rsidRDefault="000C4B91" w:rsidP="00891B9C">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20" w:type="pct"/>
            <w:shd w:val="clear" w:color="auto" w:fill="auto"/>
            <w:noWrap/>
            <w:hideMark/>
          </w:tcPr>
          <w:p w:rsidR="000C4B91" w:rsidRPr="000C0176" w:rsidRDefault="000C4B91" w:rsidP="00891B9C">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43" w:type="pct"/>
            <w:shd w:val="clear" w:color="auto" w:fill="auto"/>
            <w:noWrap/>
            <w:hideMark/>
          </w:tcPr>
          <w:p w:rsidR="000C4B91" w:rsidRPr="000C0176" w:rsidRDefault="000C4B91" w:rsidP="00891B9C">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24" w:type="pct"/>
            <w:shd w:val="clear" w:color="auto" w:fill="auto"/>
            <w:noWrap/>
            <w:hideMark/>
          </w:tcPr>
          <w:p w:rsidR="000C4B91" w:rsidRPr="000C0176" w:rsidRDefault="000C4B91" w:rsidP="00891B9C">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356" w:type="pct"/>
            <w:shd w:val="clear" w:color="auto" w:fill="auto"/>
            <w:noWrap/>
            <w:hideMark/>
          </w:tcPr>
          <w:p w:rsidR="000C4B91" w:rsidRPr="000C0176" w:rsidRDefault="000C4B91" w:rsidP="00891B9C">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291" w:type="pct"/>
            <w:shd w:val="clear" w:color="auto" w:fill="auto"/>
            <w:noWrap/>
            <w:hideMark/>
          </w:tcPr>
          <w:p w:rsidR="000C4B91" w:rsidRPr="000C0176" w:rsidRDefault="000C4B91" w:rsidP="00891B9C">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 </w:t>
            </w:r>
          </w:p>
        </w:tc>
      </w:tr>
      <w:tr w:rsidR="000C4B91" w:rsidRPr="000C0176" w:rsidTr="000C4B91">
        <w:trPr>
          <w:trHeight w:val="20"/>
        </w:trPr>
        <w:tc>
          <w:tcPr>
            <w:tcW w:w="337" w:type="pct"/>
            <w:shd w:val="clear" w:color="auto" w:fill="auto"/>
            <w:noWrap/>
            <w:hideMark/>
          </w:tcPr>
          <w:p w:rsidR="000C4B91" w:rsidRPr="000C0176" w:rsidRDefault="000C4B91" w:rsidP="00891B9C">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903" w:type="pct"/>
            <w:shd w:val="clear" w:color="auto" w:fill="auto"/>
            <w:hideMark/>
          </w:tcPr>
          <w:p w:rsidR="000C4B91" w:rsidRPr="000C0176" w:rsidRDefault="000C4B91" w:rsidP="00891B9C">
            <w:pPr>
              <w:contextualSpacing/>
              <w:rPr>
                <w:rFonts w:ascii="Calibri" w:hAnsi="Calibri" w:cs="Calibri"/>
                <w:b/>
                <w:bCs/>
                <w:color w:val="000000"/>
                <w:sz w:val="18"/>
                <w:szCs w:val="18"/>
                <w:lang w:bidi="hi-IN"/>
              </w:rPr>
            </w:pPr>
            <w:r w:rsidRPr="000C0176">
              <w:rPr>
                <w:rFonts w:ascii="Calibri" w:hAnsi="Calibri" w:cs="Calibri"/>
                <w:b/>
                <w:bCs/>
                <w:color w:val="000000"/>
                <w:sz w:val="18"/>
                <w:szCs w:val="18"/>
                <w:lang w:bidi="hi-IN"/>
              </w:rPr>
              <w:t xml:space="preserve">Livestock and fisheries </w:t>
            </w:r>
          </w:p>
        </w:tc>
        <w:tc>
          <w:tcPr>
            <w:tcW w:w="953" w:type="pct"/>
            <w:shd w:val="clear" w:color="auto" w:fill="auto"/>
            <w:hideMark/>
          </w:tcPr>
          <w:p w:rsidR="000C4B91" w:rsidRPr="000C0176" w:rsidRDefault="000C4B91" w:rsidP="00891B9C">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 xml:space="preserve">Fisheries Management </w:t>
            </w:r>
          </w:p>
        </w:tc>
        <w:tc>
          <w:tcPr>
            <w:tcW w:w="470" w:type="pct"/>
            <w:shd w:val="clear" w:color="auto" w:fill="auto"/>
          </w:tcPr>
          <w:p w:rsidR="000C4B91" w:rsidRPr="000C0176" w:rsidRDefault="000C4B91" w:rsidP="00891B9C">
            <w:pPr>
              <w:contextualSpacing/>
              <w:rPr>
                <w:rFonts w:ascii="Calibri" w:hAnsi="Calibri" w:cs="Calibri"/>
                <w:color w:val="000000"/>
                <w:sz w:val="18"/>
                <w:szCs w:val="18"/>
                <w:lang w:bidi="hi-IN"/>
              </w:rPr>
            </w:pPr>
          </w:p>
        </w:tc>
        <w:tc>
          <w:tcPr>
            <w:tcW w:w="315" w:type="pct"/>
            <w:shd w:val="clear" w:color="auto" w:fill="auto"/>
            <w:noWrap/>
            <w:hideMark/>
          </w:tcPr>
          <w:p w:rsidR="000C4B91" w:rsidRPr="000C0176" w:rsidRDefault="000C4B91" w:rsidP="00891B9C">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302" w:type="pct"/>
            <w:shd w:val="clear" w:color="auto" w:fill="auto"/>
            <w:noWrap/>
            <w:hideMark/>
          </w:tcPr>
          <w:p w:rsidR="000C4B91" w:rsidRPr="000C0176" w:rsidRDefault="000C4B91" w:rsidP="00891B9C">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43" w:type="pct"/>
            <w:shd w:val="clear" w:color="auto" w:fill="auto"/>
            <w:noWrap/>
            <w:hideMark/>
          </w:tcPr>
          <w:p w:rsidR="000C4B91" w:rsidRPr="000C0176" w:rsidRDefault="000C4B91" w:rsidP="00891B9C">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20" w:type="pct"/>
            <w:shd w:val="clear" w:color="auto" w:fill="auto"/>
            <w:noWrap/>
            <w:hideMark/>
          </w:tcPr>
          <w:p w:rsidR="000C4B91" w:rsidRPr="000C0176" w:rsidRDefault="000C4B91" w:rsidP="00891B9C">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43" w:type="pct"/>
            <w:shd w:val="clear" w:color="auto" w:fill="auto"/>
            <w:noWrap/>
            <w:hideMark/>
          </w:tcPr>
          <w:p w:rsidR="000C4B91" w:rsidRPr="000C0176" w:rsidRDefault="000C4B91" w:rsidP="00891B9C">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37" w:type="pct"/>
            <w:shd w:val="clear" w:color="auto" w:fill="auto"/>
            <w:noWrap/>
            <w:hideMark/>
          </w:tcPr>
          <w:p w:rsidR="000C4B91" w:rsidRPr="000C0176" w:rsidRDefault="000C4B91" w:rsidP="00891B9C">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43" w:type="pct"/>
            <w:shd w:val="clear" w:color="auto" w:fill="auto"/>
            <w:noWrap/>
            <w:hideMark/>
          </w:tcPr>
          <w:p w:rsidR="000C4B91" w:rsidRPr="000C0176" w:rsidRDefault="000C4B91" w:rsidP="00891B9C">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20" w:type="pct"/>
            <w:shd w:val="clear" w:color="auto" w:fill="auto"/>
            <w:noWrap/>
            <w:hideMark/>
          </w:tcPr>
          <w:p w:rsidR="000C4B91" w:rsidRPr="000C0176" w:rsidRDefault="000C4B91" w:rsidP="00891B9C">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43" w:type="pct"/>
            <w:shd w:val="clear" w:color="auto" w:fill="auto"/>
            <w:noWrap/>
            <w:hideMark/>
          </w:tcPr>
          <w:p w:rsidR="000C4B91" w:rsidRPr="000C0176" w:rsidRDefault="000C4B91" w:rsidP="00891B9C">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24" w:type="pct"/>
            <w:shd w:val="clear" w:color="auto" w:fill="auto"/>
            <w:noWrap/>
            <w:hideMark/>
          </w:tcPr>
          <w:p w:rsidR="000C4B91" w:rsidRPr="000C0176" w:rsidRDefault="000C4B91" w:rsidP="00891B9C">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356" w:type="pct"/>
            <w:shd w:val="clear" w:color="auto" w:fill="auto"/>
            <w:noWrap/>
            <w:hideMark/>
          </w:tcPr>
          <w:p w:rsidR="000C4B91" w:rsidRPr="000C0176" w:rsidRDefault="000C4B91" w:rsidP="00891B9C">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291" w:type="pct"/>
            <w:shd w:val="clear" w:color="auto" w:fill="auto"/>
            <w:noWrap/>
            <w:hideMark/>
          </w:tcPr>
          <w:p w:rsidR="000C4B91" w:rsidRPr="000C0176" w:rsidRDefault="000C4B91" w:rsidP="00891B9C">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 </w:t>
            </w:r>
          </w:p>
        </w:tc>
      </w:tr>
      <w:tr w:rsidR="000C4B91" w:rsidRPr="000C0176" w:rsidTr="000C4B91">
        <w:trPr>
          <w:trHeight w:val="20"/>
        </w:trPr>
        <w:tc>
          <w:tcPr>
            <w:tcW w:w="337" w:type="pct"/>
            <w:shd w:val="clear" w:color="auto" w:fill="auto"/>
            <w:noWrap/>
            <w:hideMark/>
          </w:tcPr>
          <w:p w:rsidR="000C4B91" w:rsidRPr="000C0176" w:rsidRDefault="000C4B91" w:rsidP="00891B9C">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903" w:type="pct"/>
            <w:shd w:val="clear" w:color="auto" w:fill="auto"/>
            <w:hideMark/>
          </w:tcPr>
          <w:p w:rsidR="000C4B91" w:rsidRPr="000C0176" w:rsidRDefault="000C4B91" w:rsidP="00891B9C">
            <w:pPr>
              <w:contextualSpacing/>
              <w:rPr>
                <w:rFonts w:ascii="Calibri" w:hAnsi="Calibri" w:cs="Calibri"/>
                <w:b/>
                <w:bCs/>
                <w:color w:val="000000"/>
                <w:sz w:val="18"/>
                <w:szCs w:val="18"/>
                <w:lang w:bidi="hi-IN"/>
              </w:rPr>
            </w:pPr>
            <w:r w:rsidRPr="000C0176">
              <w:rPr>
                <w:rFonts w:ascii="Calibri" w:hAnsi="Calibri" w:cs="Calibri"/>
                <w:b/>
                <w:bCs/>
                <w:color w:val="000000"/>
                <w:sz w:val="18"/>
                <w:szCs w:val="18"/>
                <w:lang w:bidi="hi-IN"/>
              </w:rPr>
              <w:t xml:space="preserve">Livestock and fisheries </w:t>
            </w:r>
          </w:p>
        </w:tc>
        <w:tc>
          <w:tcPr>
            <w:tcW w:w="953" w:type="pct"/>
            <w:shd w:val="clear" w:color="auto" w:fill="auto"/>
            <w:noWrap/>
            <w:hideMark/>
          </w:tcPr>
          <w:p w:rsidR="000C4B91" w:rsidRPr="000C0176" w:rsidRDefault="000C4B91" w:rsidP="00891B9C">
            <w:pPr>
              <w:contextualSpacing/>
              <w:rPr>
                <w:rFonts w:ascii="Calibri" w:hAnsi="Calibri" w:cs="Calibri"/>
                <w:b/>
                <w:bCs/>
                <w:color w:val="000000"/>
                <w:sz w:val="18"/>
                <w:szCs w:val="18"/>
                <w:lang w:bidi="hi-IN"/>
              </w:rPr>
            </w:pPr>
            <w:r w:rsidRPr="000C0176">
              <w:rPr>
                <w:rFonts w:ascii="Calibri" w:hAnsi="Calibri" w:cs="Calibri"/>
                <w:b/>
                <w:bCs/>
                <w:color w:val="000000"/>
                <w:sz w:val="18"/>
                <w:szCs w:val="18"/>
                <w:lang w:bidi="hi-IN"/>
              </w:rPr>
              <w:t>Others</w:t>
            </w:r>
            <w:r w:rsidRPr="000C0176">
              <w:rPr>
                <w:rFonts w:ascii="Calibri" w:hAnsi="Calibri" w:cs="Calibri"/>
                <w:b/>
                <w:bCs/>
                <w:color w:val="FF0000"/>
                <w:sz w:val="18"/>
                <w:szCs w:val="18"/>
                <w:lang w:bidi="hi-IN"/>
              </w:rPr>
              <w:t>(Pl. Specify)</w:t>
            </w:r>
          </w:p>
        </w:tc>
        <w:tc>
          <w:tcPr>
            <w:tcW w:w="470" w:type="pct"/>
            <w:shd w:val="clear" w:color="auto" w:fill="auto"/>
          </w:tcPr>
          <w:p w:rsidR="000C4B91" w:rsidRPr="000C0176" w:rsidRDefault="000C4B91" w:rsidP="00891B9C">
            <w:pPr>
              <w:contextualSpacing/>
              <w:rPr>
                <w:rFonts w:ascii="Calibri" w:hAnsi="Calibri" w:cs="Calibri"/>
                <w:color w:val="000000"/>
                <w:sz w:val="18"/>
                <w:szCs w:val="18"/>
                <w:lang w:bidi="hi-IN"/>
              </w:rPr>
            </w:pPr>
          </w:p>
        </w:tc>
        <w:tc>
          <w:tcPr>
            <w:tcW w:w="315" w:type="pct"/>
            <w:shd w:val="clear" w:color="auto" w:fill="auto"/>
            <w:noWrap/>
            <w:hideMark/>
          </w:tcPr>
          <w:p w:rsidR="000C4B91" w:rsidRPr="000C0176" w:rsidRDefault="000C4B91" w:rsidP="00891B9C">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302" w:type="pct"/>
            <w:shd w:val="clear" w:color="auto" w:fill="auto"/>
            <w:noWrap/>
            <w:hideMark/>
          </w:tcPr>
          <w:p w:rsidR="000C4B91" w:rsidRPr="000C0176" w:rsidRDefault="000C4B91" w:rsidP="00891B9C">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43" w:type="pct"/>
            <w:shd w:val="clear" w:color="auto" w:fill="auto"/>
            <w:noWrap/>
            <w:hideMark/>
          </w:tcPr>
          <w:p w:rsidR="000C4B91" w:rsidRPr="000C0176" w:rsidRDefault="000C4B91" w:rsidP="00891B9C">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20" w:type="pct"/>
            <w:shd w:val="clear" w:color="auto" w:fill="auto"/>
            <w:noWrap/>
            <w:hideMark/>
          </w:tcPr>
          <w:p w:rsidR="000C4B91" w:rsidRPr="000C0176" w:rsidRDefault="000C4B91" w:rsidP="00891B9C">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43" w:type="pct"/>
            <w:shd w:val="clear" w:color="auto" w:fill="auto"/>
            <w:noWrap/>
            <w:hideMark/>
          </w:tcPr>
          <w:p w:rsidR="000C4B91" w:rsidRPr="000C0176" w:rsidRDefault="000C4B91" w:rsidP="00891B9C">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37" w:type="pct"/>
            <w:shd w:val="clear" w:color="auto" w:fill="auto"/>
            <w:noWrap/>
            <w:hideMark/>
          </w:tcPr>
          <w:p w:rsidR="000C4B91" w:rsidRPr="000C0176" w:rsidRDefault="000C4B91" w:rsidP="00891B9C">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43" w:type="pct"/>
            <w:shd w:val="clear" w:color="auto" w:fill="auto"/>
            <w:noWrap/>
            <w:hideMark/>
          </w:tcPr>
          <w:p w:rsidR="000C4B91" w:rsidRPr="000C0176" w:rsidRDefault="000C4B91" w:rsidP="00891B9C">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20" w:type="pct"/>
            <w:shd w:val="clear" w:color="auto" w:fill="auto"/>
            <w:noWrap/>
            <w:hideMark/>
          </w:tcPr>
          <w:p w:rsidR="000C4B91" w:rsidRPr="000C0176" w:rsidRDefault="000C4B91" w:rsidP="00891B9C">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43" w:type="pct"/>
            <w:shd w:val="clear" w:color="auto" w:fill="auto"/>
            <w:noWrap/>
            <w:hideMark/>
          </w:tcPr>
          <w:p w:rsidR="000C4B91" w:rsidRPr="000C0176" w:rsidRDefault="000C4B91" w:rsidP="00891B9C">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24" w:type="pct"/>
            <w:shd w:val="clear" w:color="auto" w:fill="auto"/>
            <w:noWrap/>
            <w:hideMark/>
          </w:tcPr>
          <w:p w:rsidR="000C4B91" w:rsidRPr="000C0176" w:rsidRDefault="000C4B91" w:rsidP="00891B9C">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356" w:type="pct"/>
            <w:shd w:val="clear" w:color="auto" w:fill="auto"/>
            <w:noWrap/>
            <w:hideMark/>
          </w:tcPr>
          <w:p w:rsidR="000C4B91" w:rsidRPr="000C0176" w:rsidRDefault="000C4B91" w:rsidP="00891B9C">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291" w:type="pct"/>
            <w:shd w:val="clear" w:color="auto" w:fill="auto"/>
            <w:noWrap/>
            <w:hideMark/>
          </w:tcPr>
          <w:p w:rsidR="000C4B91" w:rsidRPr="000C0176" w:rsidRDefault="000C4B91" w:rsidP="00891B9C">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 </w:t>
            </w:r>
          </w:p>
        </w:tc>
      </w:tr>
      <w:tr w:rsidR="000C4B91" w:rsidRPr="000C0176" w:rsidTr="000C4B91">
        <w:trPr>
          <w:trHeight w:val="20"/>
        </w:trPr>
        <w:tc>
          <w:tcPr>
            <w:tcW w:w="337" w:type="pct"/>
            <w:shd w:val="clear" w:color="auto" w:fill="auto"/>
            <w:noWrap/>
            <w:hideMark/>
          </w:tcPr>
          <w:p w:rsidR="000C4B91" w:rsidRPr="000C0176" w:rsidRDefault="000C4B91" w:rsidP="00891B9C">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903" w:type="pct"/>
            <w:shd w:val="clear" w:color="auto" w:fill="auto"/>
            <w:hideMark/>
          </w:tcPr>
          <w:p w:rsidR="000C4B91" w:rsidRPr="000C0176" w:rsidRDefault="000C4B91" w:rsidP="00891B9C">
            <w:pPr>
              <w:contextualSpacing/>
              <w:rPr>
                <w:rFonts w:ascii="Calibri" w:hAnsi="Calibri" w:cs="Calibri"/>
                <w:b/>
                <w:bCs/>
                <w:color w:val="000000"/>
                <w:sz w:val="18"/>
                <w:szCs w:val="18"/>
                <w:lang w:bidi="hi-IN"/>
              </w:rPr>
            </w:pPr>
            <w:r w:rsidRPr="000C0176">
              <w:rPr>
                <w:rFonts w:ascii="Calibri" w:hAnsi="Calibri" w:cs="Calibri"/>
                <w:b/>
                <w:bCs/>
                <w:color w:val="000000"/>
                <w:sz w:val="18"/>
                <w:szCs w:val="18"/>
                <w:lang w:bidi="hi-IN"/>
              </w:rPr>
              <w:t xml:space="preserve">Home Science </w:t>
            </w:r>
          </w:p>
        </w:tc>
        <w:tc>
          <w:tcPr>
            <w:tcW w:w="953" w:type="pct"/>
            <w:shd w:val="clear" w:color="auto" w:fill="auto"/>
            <w:hideMark/>
          </w:tcPr>
          <w:p w:rsidR="000C4B91" w:rsidRPr="000C0176" w:rsidRDefault="000C4B91" w:rsidP="00891B9C">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Household nutritional security</w:t>
            </w:r>
          </w:p>
        </w:tc>
        <w:tc>
          <w:tcPr>
            <w:tcW w:w="470" w:type="pct"/>
            <w:shd w:val="clear" w:color="auto" w:fill="auto"/>
          </w:tcPr>
          <w:p w:rsidR="000C4B91" w:rsidRPr="000C0176" w:rsidRDefault="000C4B91" w:rsidP="00891B9C">
            <w:pPr>
              <w:contextualSpacing/>
              <w:rPr>
                <w:rFonts w:ascii="Calibri" w:hAnsi="Calibri" w:cs="Calibri"/>
                <w:color w:val="000000"/>
                <w:sz w:val="18"/>
                <w:szCs w:val="18"/>
                <w:lang w:bidi="hi-IN"/>
              </w:rPr>
            </w:pPr>
          </w:p>
        </w:tc>
        <w:tc>
          <w:tcPr>
            <w:tcW w:w="315" w:type="pct"/>
            <w:shd w:val="clear" w:color="auto" w:fill="auto"/>
            <w:noWrap/>
            <w:hideMark/>
          </w:tcPr>
          <w:p w:rsidR="000C4B91" w:rsidRPr="000C0176" w:rsidRDefault="000C4B91" w:rsidP="00891B9C">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302" w:type="pct"/>
            <w:shd w:val="clear" w:color="auto" w:fill="auto"/>
            <w:noWrap/>
            <w:hideMark/>
          </w:tcPr>
          <w:p w:rsidR="000C4B91" w:rsidRPr="000C0176" w:rsidRDefault="000C4B91" w:rsidP="00891B9C">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43" w:type="pct"/>
            <w:shd w:val="clear" w:color="auto" w:fill="auto"/>
            <w:noWrap/>
            <w:hideMark/>
          </w:tcPr>
          <w:p w:rsidR="000C4B91" w:rsidRPr="000C0176" w:rsidRDefault="000C4B91" w:rsidP="00891B9C">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20" w:type="pct"/>
            <w:shd w:val="clear" w:color="auto" w:fill="auto"/>
            <w:noWrap/>
            <w:hideMark/>
          </w:tcPr>
          <w:p w:rsidR="000C4B91" w:rsidRPr="000C0176" w:rsidRDefault="000C4B91" w:rsidP="00891B9C">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43" w:type="pct"/>
            <w:shd w:val="clear" w:color="auto" w:fill="auto"/>
            <w:noWrap/>
            <w:hideMark/>
          </w:tcPr>
          <w:p w:rsidR="000C4B91" w:rsidRPr="000C0176" w:rsidRDefault="000C4B91" w:rsidP="00891B9C">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37" w:type="pct"/>
            <w:shd w:val="clear" w:color="auto" w:fill="auto"/>
            <w:noWrap/>
            <w:hideMark/>
          </w:tcPr>
          <w:p w:rsidR="000C4B91" w:rsidRPr="000C0176" w:rsidRDefault="000C4B91" w:rsidP="00891B9C">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43" w:type="pct"/>
            <w:shd w:val="clear" w:color="auto" w:fill="auto"/>
            <w:noWrap/>
            <w:hideMark/>
          </w:tcPr>
          <w:p w:rsidR="000C4B91" w:rsidRPr="000C0176" w:rsidRDefault="000C4B91" w:rsidP="00891B9C">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20" w:type="pct"/>
            <w:shd w:val="clear" w:color="auto" w:fill="auto"/>
            <w:noWrap/>
            <w:hideMark/>
          </w:tcPr>
          <w:p w:rsidR="000C4B91" w:rsidRPr="000C0176" w:rsidRDefault="000C4B91" w:rsidP="00891B9C">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43" w:type="pct"/>
            <w:shd w:val="clear" w:color="auto" w:fill="auto"/>
            <w:noWrap/>
            <w:hideMark/>
          </w:tcPr>
          <w:p w:rsidR="000C4B91" w:rsidRPr="000C0176" w:rsidRDefault="000C4B91" w:rsidP="00891B9C">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24" w:type="pct"/>
            <w:shd w:val="clear" w:color="auto" w:fill="auto"/>
            <w:noWrap/>
            <w:hideMark/>
          </w:tcPr>
          <w:p w:rsidR="000C4B91" w:rsidRPr="000C0176" w:rsidRDefault="000C4B91" w:rsidP="00891B9C">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356" w:type="pct"/>
            <w:shd w:val="clear" w:color="auto" w:fill="auto"/>
            <w:noWrap/>
            <w:hideMark/>
          </w:tcPr>
          <w:p w:rsidR="000C4B91" w:rsidRPr="000C0176" w:rsidRDefault="000C4B91" w:rsidP="00891B9C">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291" w:type="pct"/>
            <w:shd w:val="clear" w:color="auto" w:fill="auto"/>
            <w:noWrap/>
            <w:hideMark/>
          </w:tcPr>
          <w:p w:rsidR="000C4B91" w:rsidRPr="000C0176" w:rsidRDefault="000C4B91" w:rsidP="00891B9C">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 </w:t>
            </w:r>
          </w:p>
        </w:tc>
      </w:tr>
      <w:tr w:rsidR="000C4B91" w:rsidRPr="000C0176" w:rsidTr="000C4B91">
        <w:trPr>
          <w:trHeight w:val="20"/>
        </w:trPr>
        <w:tc>
          <w:tcPr>
            <w:tcW w:w="337" w:type="pct"/>
            <w:shd w:val="clear" w:color="auto" w:fill="auto"/>
            <w:noWrap/>
            <w:hideMark/>
          </w:tcPr>
          <w:p w:rsidR="000C4B91" w:rsidRPr="000C0176" w:rsidRDefault="000C4B91" w:rsidP="00891B9C">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903" w:type="pct"/>
            <w:shd w:val="clear" w:color="auto" w:fill="auto"/>
            <w:hideMark/>
          </w:tcPr>
          <w:p w:rsidR="000C4B91" w:rsidRPr="000C0176" w:rsidRDefault="000C4B91" w:rsidP="00891B9C">
            <w:pPr>
              <w:contextualSpacing/>
              <w:rPr>
                <w:rFonts w:ascii="Calibri" w:hAnsi="Calibri" w:cs="Calibri"/>
                <w:b/>
                <w:bCs/>
                <w:color w:val="000000"/>
                <w:sz w:val="18"/>
                <w:szCs w:val="18"/>
                <w:lang w:bidi="hi-IN"/>
              </w:rPr>
            </w:pPr>
            <w:r w:rsidRPr="000C0176">
              <w:rPr>
                <w:rFonts w:ascii="Calibri" w:hAnsi="Calibri" w:cs="Calibri"/>
                <w:b/>
                <w:bCs/>
                <w:color w:val="000000"/>
                <w:sz w:val="18"/>
                <w:szCs w:val="18"/>
                <w:lang w:bidi="hi-IN"/>
              </w:rPr>
              <w:t xml:space="preserve">Home Science </w:t>
            </w:r>
          </w:p>
        </w:tc>
        <w:tc>
          <w:tcPr>
            <w:tcW w:w="953" w:type="pct"/>
            <w:shd w:val="clear" w:color="auto" w:fill="auto"/>
            <w:hideMark/>
          </w:tcPr>
          <w:p w:rsidR="000C4B91" w:rsidRPr="000C0176" w:rsidRDefault="000C4B91" w:rsidP="00891B9C">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Economic empowerment of women</w:t>
            </w:r>
          </w:p>
        </w:tc>
        <w:tc>
          <w:tcPr>
            <w:tcW w:w="470" w:type="pct"/>
            <w:shd w:val="clear" w:color="auto" w:fill="auto"/>
          </w:tcPr>
          <w:p w:rsidR="000C4B91" w:rsidRPr="000C0176" w:rsidRDefault="000C4B91" w:rsidP="00891B9C">
            <w:pPr>
              <w:contextualSpacing/>
              <w:rPr>
                <w:rFonts w:ascii="Calibri" w:hAnsi="Calibri" w:cs="Calibri"/>
                <w:color w:val="000000"/>
                <w:sz w:val="18"/>
                <w:szCs w:val="18"/>
                <w:lang w:bidi="hi-IN"/>
              </w:rPr>
            </w:pPr>
          </w:p>
        </w:tc>
        <w:tc>
          <w:tcPr>
            <w:tcW w:w="315" w:type="pct"/>
            <w:shd w:val="clear" w:color="auto" w:fill="auto"/>
            <w:noWrap/>
            <w:hideMark/>
          </w:tcPr>
          <w:p w:rsidR="000C4B91" w:rsidRPr="000C0176" w:rsidRDefault="000C4B91" w:rsidP="00891B9C">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302" w:type="pct"/>
            <w:shd w:val="clear" w:color="auto" w:fill="auto"/>
            <w:noWrap/>
            <w:hideMark/>
          </w:tcPr>
          <w:p w:rsidR="000C4B91" w:rsidRPr="000C0176" w:rsidRDefault="000C4B91" w:rsidP="00891B9C">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43" w:type="pct"/>
            <w:shd w:val="clear" w:color="auto" w:fill="auto"/>
            <w:noWrap/>
            <w:hideMark/>
          </w:tcPr>
          <w:p w:rsidR="000C4B91" w:rsidRPr="000C0176" w:rsidRDefault="000C4B91" w:rsidP="00891B9C">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20" w:type="pct"/>
            <w:shd w:val="clear" w:color="auto" w:fill="auto"/>
            <w:noWrap/>
            <w:hideMark/>
          </w:tcPr>
          <w:p w:rsidR="000C4B91" w:rsidRPr="000C0176" w:rsidRDefault="000C4B91" w:rsidP="00891B9C">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43" w:type="pct"/>
            <w:shd w:val="clear" w:color="auto" w:fill="auto"/>
            <w:noWrap/>
            <w:hideMark/>
          </w:tcPr>
          <w:p w:rsidR="000C4B91" w:rsidRPr="000C0176" w:rsidRDefault="000C4B91" w:rsidP="00891B9C">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37" w:type="pct"/>
            <w:shd w:val="clear" w:color="auto" w:fill="auto"/>
            <w:noWrap/>
            <w:hideMark/>
          </w:tcPr>
          <w:p w:rsidR="000C4B91" w:rsidRPr="000C0176" w:rsidRDefault="000C4B91" w:rsidP="00891B9C">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43" w:type="pct"/>
            <w:shd w:val="clear" w:color="auto" w:fill="auto"/>
            <w:noWrap/>
            <w:hideMark/>
          </w:tcPr>
          <w:p w:rsidR="000C4B91" w:rsidRPr="000C0176" w:rsidRDefault="000C4B91" w:rsidP="00891B9C">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20" w:type="pct"/>
            <w:shd w:val="clear" w:color="auto" w:fill="auto"/>
            <w:noWrap/>
            <w:hideMark/>
          </w:tcPr>
          <w:p w:rsidR="000C4B91" w:rsidRPr="000C0176" w:rsidRDefault="000C4B91" w:rsidP="00891B9C">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43" w:type="pct"/>
            <w:shd w:val="clear" w:color="auto" w:fill="auto"/>
            <w:noWrap/>
            <w:hideMark/>
          </w:tcPr>
          <w:p w:rsidR="000C4B91" w:rsidRPr="000C0176" w:rsidRDefault="000C4B91" w:rsidP="00891B9C">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24" w:type="pct"/>
            <w:shd w:val="clear" w:color="auto" w:fill="auto"/>
            <w:noWrap/>
            <w:hideMark/>
          </w:tcPr>
          <w:p w:rsidR="000C4B91" w:rsidRPr="000C0176" w:rsidRDefault="000C4B91" w:rsidP="00891B9C">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356" w:type="pct"/>
            <w:shd w:val="clear" w:color="auto" w:fill="auto"/>
            <w:noWrap/>
            <w:hideMark/>
          </w:tcPr>
          <w:p w:rsidR="000C4B91" w:rsidRPr="000C0176" w:rsidRDefault="000C4B91" w:rsidP="00891B9C">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291" w:type="pct"/>
            <w:shd w:val="clear" w:color="auto" w:fill="auto"/>
            <w:noWrap/>
            <w:hideMark/>
          </w:tcPr>
          <w:p w:rsidR="000C4B91" w:rsidRPr="000C0176" w:rsidRDefault="000C4B91" w:rsidP="00891B9C">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 </w:t>
            </w:r>
          </w:p>
        </w:tc>
      </w:tr>
      <w:tr w:rsidR="000C4B91" w:rsidRPr="000C0176" w:rsidTr="000C4B91">
        <w:trPr>
          <w:trHeight w:val="20"/>
        </w:trPr>
        <w:tc>
          <w:tcPr>
            <w:tcW w:w="337" w:type="pct"/>
            <w:shd w:val="clear" w:color="auto" w:fill="auto"/>
            <w:noWrap/>
            <w:hideMark/>
          </w:tcPr>
          <w:p w:rsidR="000C4B91" w:rsidRPr="000C0176" w:rsidRDefault="000C4B91" w:rsidP="00891B9C">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903" w:type="pct"/>
            <w:shd w:val="clear" w:color="auto" w:fill="auto"/>
            <w:hideMark/>
          </w:tcPr>
          <w:p w:rsidR="000C4B91" w:rsidRPr="000C0176" w:rsidRDefault="000C4B91" w:rsidP="00891B9C">
            <w:pPr>
              <w:contextualSpacing/>
              <w:rPr>
                <w:rFonts w:ascii="Calibri" w:hAnsi="Calibri" w:cs="Calibri"/>
                <w:b/>
                <w:bCs/>
                <w:color w:val="000000"/>
                <w:sz w:val="18"/>
                <w:szCs w:val="18"/>
                <w:lang w:bidi="hi-IN"/>
              </w:rPr>
            </w:pPr>
            <w:r w:rsidRPr="000C0176">
              <w:rPr>
                <w:rFonts w:ascii="Calibri" w:hAnsi="Calibri" w:cs="Calibri"/>
                <w:b/>
                <w:bCs/>
                <w:color w:val="000000"/>
                <w:sz w:val="18"/>
                <w:szCs w:val="18"/>
                <w:lang w:bidi="hi-IN"/>
              </w:rPr>
              <w:t xml:space="preserve">Home Science </w:t>
            </w:r>
          </w:p>
        </w:tc>
        <w:tc>
          <w:tcPr>
            <w:tcW w:w="953" w:type="pct"/>
            <w:shd w:val="clear" w:color="auto" w:fill="auto"/>
            <w:hideMark/>
          </w:tcPr>
          <w:p w:rsidR="000C4B91" w:rsidRPr="000C0176" w:rsidRDefault="000C4B91" w:rsidP="00891B9C">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Drudgery reduction of women</w:t>
            </w:r>
          </w:p>
        </w:tc>
        <w:tc>
          <w:tcPr>
            <w:tcW w:w="470" w:type="pct"/>
            <w:shd w:val="clear" w:color="auto" w:fill="auto"/>
          </w:tcPr>
          <w:p w:rsidR="000C4B91" w:rsidRPr="000C0176" w:rsidRDefault="000C4B91" w:rsidP="00891B9C">
            <w:pPr>
              <w:contextualSpacing/>
              <w:rPr>
                <w:rFonts w:ascii="Calibri" w:hAnsi="Calibri" w:cs="Calibri"/>
                <w:color w:val="000000"/>
                <w:sz w:val="18"/>
                <w:szCs w:val="18"/>
                <w:lang w:bidi="hi-IN"/>
              </w:rPr>
            </w:pPr>
          </w:p>
        </w:tc>
        <w:tc>
          <w:tcPr>
            <w:tcW w:w="315" w:type="pct"/>
            <w:shd w:val="clear" w:color="auto" w:fill="auto"/>
            <w:noWrap/>
            <w:hideMark/>
          </w:tcPr>
          <w:p w:rsidR="000C4B91" w:rsidRPr="000C0176" w:rsidRDefault="000C4B91" w:rsidP="00891B9C">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302" w:type="pct"/>
            <w:shd w:val="clear" w:color="auto" w:fill="auto"/>
            <w:noWrap/>
            <w:hideMark/>
          </w:tcPr>
          <w:p w:rsidR="000C4B91" w:rsidRPr="000C0176" w:rsidRDefault="000C4B91" w:rsidP="00891B9C">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43" w:type="pct"/>
            <w:shd w:val="clear" w:color="auto" w:fill="auto"/>
            <w:noWrap/>
            <w:hideMark/>
          </w:tcPr>
          <w:p w:rsidR="000C4B91" w:rsidRPr="000C0176" w:rsidRDefault="000C4B91" w:rsidP="00891B9C">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20" w:type="pct"/>
            <w:shd w:val="clear" w:color="auto" w:fill="auto"/>
            <w:noWrap/>
            <w:hideMark/>
          </w:tcPr>
          <w:p w:rsidR="000C4B91" w:rsidRPr="000C0176" w:rsidRDefault="000C4B91" w:rsidP="00891B9C">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43" w:type="pct"/>
            <w:shd w:val="clear" w:color="auto" w:fill="auto"/>
            <w:noWrap/>
            <w:hideMark/>
          </w:tcPr>
          <w:p w:rsidR="000C4B91" w:rsidRPr="000C0176" w:rsidRDefault="000C4B91" w:rsidP="00891B9C">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37" w:type="pct"/>
            <w:shd w:val="clear" w:color="auto" w:fill="auto"/>
            <w:noWrap/>
            <w:hideMark/>
          </w:tcPr>
          <w:p w:rsidR="000C4B91" w:rsidRPr="000C0176" w:rsidRDefault="000C4B91" w:rsidP="00891B9C">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43" w:type="pct"/>
            <w:shd w:val="clear" w:color="auto" w:fill="auto"/>
            <w:noWrap/>
            <w:hideMark/>
          </w:tcPr>
          <w:p w:rsidR="000C4B91" w:rsidRPr="000C0176" w:rsidRDefault="000C4B91" w:rsidP="00891B9C">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20" w:type="pct"/>
            <w:shd w:val="clear" w:color="auto" w:fill="auto"/>
            <w:noWrap/>
            <w:hideMark/>
          </w:tcPr>
          <w:p w:rsidR="000C4B91" w:rsidRPr="000C0176" w:rsidRDefault="000C4B91" w:rsidP="00891B9C">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43" w:type="pct"/>
            <w:shd w:val="clear" w:color="auto" w:fill="auto"/>
            <w:noWrap/>
            <w:hideMark/>
          </w:tcPr>
          <w:p w:rsidR="000C4B91" w:rsidRPr="000C0176" w:rsidRDefault="000C4B91" w:rsidP="00891B9C">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24" w:type="pct"/>
            <w:shd w:val="clear" w:color="auto" w:fill="auto"/>
            <w:noWrap/>
            <w:hideMark/>
          </w:tcPr>
          <w:p w:rsidR="000C4B91" w:rsidRPr="000C0176" w:rsidRDefault="000C4B91" w:rsidP="00891B9C">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356" w:type="pct"/>
            <w:shd w:val="clear" w:color="auto" w:fill="auto"/>
            <w:noWrap/>
            <w:hideMark/>
          </w:tcPr>
          <w:p w:rsidR="000C4B91" w:rsidRPr="000C0176" w:rsidRDefault="000C4B91" w:rsidP="00891B9C">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291" w:type="pct"/>
            <w:shd w:val="clear" w:color="auto" w:fill="auto"/>
            <w:noWrap/>
            <w:hideMark/>
          </w:tcPr>
          <w:p w:rsidR="000C4B91" w:rsidRPr="000C0176" w:rsidRDefault="000C4B91" w:rsidP="00891B9C">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 </w:t>
            </w:r>
          </w:p>
        </w:tc>
      </w:tr>
      <w:tr w:rsidR="000C4B91" w:rsidRPr="000C0176" w:rsidTr="000C4B91">
        <w:trPr>
          <w:trHeight w:val="20"/>
        </w:trPr>
        <w:tc>
          <w:tcPr>
            <w:tcW w:w="337" w:type="pct"/>
            <w:shd w:val="clear" w:color="auto" w:fill="auto"/>
            <w:noWrap/>
            <w:hideMark/>
          </w:tcPr>
          <w:p w:rsidR="000C4B91" w:rsidRPr="000C0176" w:rsidRDefault="000C4B91" w:rsidP="00891B9C">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903" w:type="pct"/>
            <w:shd w:val="clear" w:color="auto" w:fill="auto"/>
            <w:hideMark/>
          </w:tcPr>
          <w:p w:rsidR="000C4B91" w:rsidRPr="000C0176" w:rsidRDefault="000C4B91" w:rsidP="00891B9C">
            <w:pPr>
              <w:contextualSpacing/>
              <w:rPr>
                <w:rFonts w:ascii="Calibri" w:hAnsi="Calibri" w:cs="Calibri"/>
                <w:b/>
                <w:bCs/>
                <w:color w:val="000000"/>
                <w:sz w:val="18"/>
                <w:szCs w:val="18"/>
                <w:lang w:bidi="hi-IN"/>
              </w:rPr>
            </w:pPr>
            <w:r w:rsidRPr="000C0176">
              <w:rPr>
                <w:rFonts w:ascii="Calibri" w:hAnsi="Calibri" w:cs="Calibri"/>
                <w:b/>
                <w:bCs/>
                <w:color w:val="000000"/>
                <w:sz w:val="18"/>
                <w:szCs w:val="18"/>
                <w:lang w:bidi="hi-IN"/>
              </w:rPr>
              <w:t xml:space="preserve">Home Science </w:t>
            </w:r>
          </w:p>
        </w:tc>
        <w:tc>
          <w:tcPr>
            <w:tcW w:w="953" w:type="pct"/>
            <w:shd w:val="clear" w:color="auto" w:fill="auto"/>
            <w:noWrap/>
            <w:hideMark/>
          </w:tcPr>
          <w:p w:rsidR="000C4B91" w:rsidRPr="000C0176" w:rsidRDefault="000C4B91" w:rsidP="00891B9C">
            <w:pPr>
              <w:contextualSpacing/>
              <w:rPr>
                <w:rFonts w:ascii="Calibri" w:hAnsi="Calibri" w:cs="Calibri"/>
                <w:b/>
                <w:bCs/>
                <w:color w:val="000000"/>
                <w:sz w:val="18"/>
                <w:szCs w:val="18"/>
                <w:lang w:bidi="hi-IN"/>
              </w:rPr>
            </w:pPr>
            <w:r w:rsidRPr="000C0176">
              <w:rPr>
                <w:rFonts w:ascii="Calibri" w:hAnsi="Calibri" w:cs="Calibri"/>
                <w:b/>
                <w:bCs/>
                <w:color w:val="000000"/>
                <w:sz w:val="18"/>
                <w:szCs w:val="18"/>
                <w:lang w:bidi="hi-IN"/>
              </w:rPr>
              <w:t>Others</w:t>
            </w:r>
            <w:r w:rsidRPr="000C0176">
              <w:rPr>
                <w:rFonts w:ascii="Calibri" w:hAnsi="Calibri" w:cs="Calibri"/>
                <w:b/>
                <w:bCs/>
                <w:color w:val="FF0000"/>
                <w:sz w:val="18"/>
                <w:szCs w:val="18"/>
                <w:lang w:bidi="hi-IN"/>
              </w:rPr>
              <w:t>(Pl. Specify)</w:t>
            </w:r>
          </w:p>
        </w:tc>
        <w:tc>
          <w:tcPr>
            <w:tcW w:w="470" w:type="pct"/>
            <w:shd w:val="clear" w:color="auto" w:fill="auto"/>
          </w:tcPr>
          <w:p w:rsidR="000C4B91" w:rsidRPr="000C0176" w:rsidRDefault="000C4B91" w:rsidP="00891B9C">
            <w:pPr>
              <w:contextualSpacing/>
              <w:rPr>
                <w:rFonts w:ascii="Calibri" w:hAnsi="Calibri" w:cs="Calibri"/>
                <w:color w:val="000000"/>
                <w:sz w:val="18"/>
                <w:szCs w:val="18"/>
                <w:lang w:bidi="hi-IN"/>
              </w:rPr>
            </w:pPr>
          </w:p>
        </w:tc>
        <w:tc>
          <w:tcPr>
            <w:tcW w:w="315" w:type="pct"/>
            <w:shd w:val="clear" w:color="auto" w:fill="auto"/>
            <w:noWrap/>
            <w:hideMark/>
          </w:tcPr>
          <w:p w:rsidR="000C4B91" w:rsidRPr="000C0176" w:rsidRDefault="000C4B91" w:rsidP="00891B9C">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302" w:type="pct"/>
            <w:shd w:val="clear" w:color="auto" w:fill="auto"/>
            <w:noWrap/>
            <w:hideMark/>
          </w:tcPr>
          <w:p w:rsidR="000C4B91" w:rsidRPr="000C0176" w:rsidRDefault="000C4B91" w:rsidP="00891B9C">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43" w:type="pct"/>
            <w:shd w:val="clear" w:color="auto" w:fill="auto"/>
            <w:noWrap/>
            <w:hideMark/>
          </w:tcPr>
          <w:p w:rsidR="000C4B91" w:rsidRPr="000C0176" w:rsidRDefault="000C4B91" w:rsidP="00891B9C">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20" w:type="pct"/>
            <w:shd w:val="clear" w:color="auto" w:fill="auto"/>
            <w:noWrap/>
            <w:hideMark/>
          </w:tcPr>
          <w:p w:rsidR="000C4B91" w:rsidRPr="000C0176" w:rsidRDefault="000C4B91" w:rsidP="00891B9C">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43" w:type="pct"/>
            <w:shd w:val="clear" w:color="auto" w:fill="auto"/>
            <w:noWrap/>
            <w:hideMark/>
          </w:tcPr>
          <w:p w:rsidR="000C4B91" w:rsidRPr="000C0176" w:rsidRDefault="000C4B91" w:rsidP="00891B9C">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37" w:type="pct"/>
            <w:shd w:val="clear" w:color="auto" w:fill="auto"/>
            <w:noWrap/>
            <w:hideMark/>
          </w:tcPr>
          <w:p w:rsidR="000C4B91" w:rsidRPr="000C0176" w:rsidRDefault="000C4B91" w:rsidP="00891B9C">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43" w:type="pct"/>
            <w:shd w:val="clear" w:color="auto" w:fill="auto"/>
            <w:noWrap/>
            <w:hideMark/>
          </w:tcPr>
          <w:p w:rsidR="000C4B91" w:rsidRPr="000C0176" w:rsidRDefault="000C4B91" w:rsidP="00891B9C">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20" w:type="pct"/>
            <w:shd w:val="clear" w:color="auto" w:fill="auto"/>
            <w:noWrap/>
            <w:hideMark/>
          </w:tcPr>
          <w:p w:rsidR="000C4B91" w:rsidRPr="000C0176" w:rsidRDefault="000C4B91" w:rsidP="00891B9C">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43" w:type="pct"/>
            <w:shd w:val="clear" w:color="auto" w:fill="auto"/>
            <w:noWrap/>
            <w:hideMark/>
          </w:tcPr>
          <w:p w:rsidR="000C4B91" w:rsidRPr="000C0176" w:rsidRDefault="000C4B91" w:rsidP="00891B9C">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24" w:type="pct"/>
            <w:shd w:val="clear" w:color="auto" w:fill="auto"/>
            <w:noWrap/>
            <w:hideMark/>
          </w:tcPr>
          <w:p w:rsidR="000C4B91" w:rsidRPr="000C0176" w:rsidRDefault="000C4B91" w:rsidP="00891B9C">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356" w:type="pct"/>
            <w:shd w:val="clear" w:color="auto" w:fill="auto"/>
            <w:noWrap/>
            <w:hideMark/>
          </w:tcPr>
          <w:p w:rsidR="000C4B91" w:rsidRPr="000C0176" w:rsidRDefault="000C4B91" w:rsidP="00891B9C">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291" w:type="pct"/>
            <w:shd w:val="clear" w:color="auto" w:fill="auto"/>
            <w:noWrap/>
            <w:hideMark/>
          </w:tcPr>
          <w:p w:rsidR="000C4B91" w:rsidRPr="000C0176" w:rsidRDefault="000C4B91" w:rsidP="00891B9C">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 </w:t>
            </w:r>
          </w:p>
        </w:tc>
      </w:tr>
      <w:tr w:rsidR="000C4B91" w:rsidRPr="000C0176" w:rsidTr="000C4B91">
        <w:trPr>
          <w:trHeight w:val="20"/>
        </w:trPr>
        <w:tc>
          <w:tcPr>
            <w:tcW w:w="337" w:type="pct"/>
            <w:shd w:val="clear" w:color="auto" w:fill="auto"/>
            <w:noWrap/>
            <w:hideMark/>
          </w:tcPr>
          <w:p w:rsidR="000C4B91" w:rsidRPr="000C0176" w:rsidRDefault="000C4B91" w:rsidP="00891B9C">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903" w:type="pct"/>
            <w:shd w:val="clear" w:color="auto" w:fill="auto"/>
            <w:hideMark/>
          </w:tcPr>
          <w:p w:rsidR="000C4B91" w:rsidRPr="000C0176" w:rsidRDefault="000C4B91" w:rsidP="00891B9C">
            <w:pPr>
              <w:contextualSpacing/>
              <w:rPr>
                <w:rFonts w:ascii="Calibri" w:hAnsi="Calibri" w:cs="Calibri"/>
                <w:b/>
                <w:bCs/>
                <w:color w:val="000000"/>
                <w:sz w:val="18"/>
                <w:szCs w:val="18"/>
                <w:lang w:bidi="hi-IN"/>
              </w:rPr>
            </w:pPr>
            <w:r w:rsidRPr="000C0176">
              <w:rPr>
                <w:rFonts w:ascii="Calibri" w:hAnsi="Calibri" w:cs="Calibri"/>
                <w:b/>
                <w:bCs/>
                <w:color w:val="000000"/>
                <w:sz w:val="18"/>
                <w:szCs w:val="18"/>
                <w:lang w:bidi="hi-IN"/>
              </w:rPr>
              <w:t xml:space="preserve">Agricultural Extension </w:t>
            </w:r>
          </w:p>
        </w:tc>
        <w:tc>
          <w:tcPr>
            <w:tcW w:w="953" w:type="pct"/>
            <w:shd w:val="clear" w:color="auto" w:fill="auto"/>
            <w:hideMark/>
          </w:tcPr>
          <w:p w:rsidR="000C4B91" w:rsidRPr="000C0176" w:rsidRDefault="000C4B91" w:rsidP="00891B9C">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Capacity Building and Group Dynamics</w:t>
            </w:r>
          </w:p>
        </w:tc>
        <w:tc>
          <w:tcPr>
            <w:tcW w:w="470" w:type="pct"/>
            <w:shd w:val="clear" w:color="auto" w:fill="auto"/>
          </w:tcPr>
          <w:p w:rsidR="000C4B91" w:rsidRPr="000C0176" w:rsidRDefault="000C4B91" w:rsidP="00891B9C">
            <w:pPr>
              <w:contextualSpacing/>
              <w:rPr>
                <w:rFonts w:ascii="Calibri" w:hAnsi="Calibri" w:cs="Calibri"/>
                <w:color w:val="000000"/>
                <w:sz w:val="18"/>
                <w:szCs w:val="18"/>
                <w:lang w:bidi="hi-IN"/>
              </w:rPr>
            </w:pPr>
          </w:p>
        </w:tc>
        <w:tc>
          <w:tcPr>
            <w:tcW w:w="315" w:type="pct"/>
            <w:shd w:val="clear" w:color="auto" w:fill="auto"/>
            <w:noWrap/>
            <w:hideMark/>
          </w:tcPr>
          <w:p w:rsidR="000C4B91" w:rsidRPr="000C0176" w:rsidRDefault="000C4B91" w:rsidP="00891B9C">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302" w:type="pct"/>
            <w:shd w:val="clear" w:color="auto" w:fill="auto"/>
            <w:noWrap/>
            <w:hideMark/>
          </w:tcPr>
          <w:p w:rsidR="000C4B91" w:rsidRPr="000C0176" w:rsidRDefault="000C4B91" w:rsidP="00891B9C">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43" w:type="pct"/>
            <w:shd w:val="clear" w:color="auto" w:fill="auto"/>
            <w:noWrap/>
            <w:hideMark/>
          </w:tcPr>
          <w:p w:rsidR="000C4B91" w:rsidRPr="000C0176" w:rsidRDefault="000C4B91" w:rsidP="00891B9C">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20" w:type="pct"/>
            <w:shd w:val="clear" w:color="auto" w:fill="auto"/>
            <w:noWrap/>
            <w:hideMark/>
          </w:tcPr>
          <w:p w:rsidR="000C4B91" w:rsidRPr="000C0176" w:rsidRDefault="000C4B91" w:rsidP="00891B9C">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43" w:type="pct"/>
            <w:shd w:val="clear" w:color="auto" w:fill="auto"/>
            <w:noWrap/>
            <w:hideMark/>
          </w:tcPr>
          <w:p w:rsidR="000C4B91" w:rsidRPr="000C0176" w:rsidRDefault="000C4B91" w:rsidP="00891B9C">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37" w:type="pct"/>
            <w:shd w:val="clear" w:color="auto" w:fill="auto"/>
            <w:noWrap/>
            <w:hideMark/>
          </w:tcPr>
          <w:p w:rsidR="000C4B91" w:rsidRPr="000C0176" w:rsidRDefault="000C4B91" w:rsidP="00891B9C">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43" w:type="pct"/>
            <w:shd w:val="clear" w:color="auto" w:fill="auto"/>
            <w:noWrap/>
            <w:hideMark/>
          </w:tcPr>
          <w:p w:rsidR="000C4B91" w:rsidRPr="000C0176" w:rsidRDefault="000C4B91" w:rsidP="00891B9C">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20" w:type="pct"/>
            <w:shd w:val="clear" w:color="auto" w:fill="auto"/>
            <w:noWrap/>
            <w:hideMark/>
          </w:tcPr>
          <w:p w:rsidR="000C4B91" w:rsidRPr="000C0176" w:rsidRDefault="000C4B91" w:rsidP="00891B9C">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43" w:type="pct"/>
            <w:shd w:val="clear" w:color="auto" w:fill="auto"/>
            <w:noWrap/>
            <w:hideMark/>
          </w:tcPr>
          <w:p w:rsidR="000C4B91" w:rsidRPr="000C0176" w:rsidRDefault="000C4B91" w:rsidP="00891B9C">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24" w:type="pct"/>
            <w:shd w:val="clear" w:color="auto" w:fill="auto"/>
            <w:noWrap/>
            <w:hideMark/>
          </w:tcPr>
          <w:p w:rsidR="000C4B91" w:rsidRPr="000C0176" w:rsidRDefault="000C4B91" w:rsidP="00891B9C">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356" w:type="pct"/>
            <w:shd w:val="clear" w:color="auto" w:fill="auto"/>
            <w:noWrap/>
            <w:hideMark/>
          </w:tcPr>
          <w:p w:rsidR="000C4B91" w:rsidRPr="000C0176" w:rsidRDefault="000C4B91" w:rsidP="00891B9C">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291" w:type="pct"/>
            <w:shd w:val="clear" w:color="auto" w:fill="auto"/>
            <w:noWrap/>
            <w:hideMark/>
          </w:tcPr>
          <w:p w:rsidR="000C4B91" w:rsidRPr="000C0176" w:rsidRDefault="000C4B91" w:rsidP="00891B9C">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 </w:t>
            </w:r>
          </w:p>
        </w:tc>
      </w:tr>
      <w:tr w:rsidR="000C4B91" w:rsidRPr="000C0176" w:rsidTr="000C4B91">
        <w:trPr>
          <w:trHeight w:val="20"/>
        </w:trPr>
        <w:tc>
          <w:tcPr>
            <w:tcW w:w="337" w:type="pct"/>
            <w:shd w:val="clear" w:color="auto" w:fill="auto"/>
            <w:noWrap/>
            <w:hideMark/>
          </w:tcPr>
          <w:p w:rsidR="000C4B91" w:rsidRPr="000C0176" w:rsidRDefault="000C4B91" w:rsidP="00891B9C">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903" w:type="pct"/>
            <w:shd w:val="clear" w:color="auto" w:fill="auto"/>
            <w:hideMark/>
          </w:tcPr>
          <w:p w:rsidR="000C4B91" w:rsidRPr="000C0176" w:rsidRDefault="000C4B91" w:rsidP="00891B9C">
            <w:pPr>
              <w:contextualSpacing/>
              <w:rPr>
                <w:rFonts w:ascii="Calibri" w:hAnsi="Calibri" w:cs="Calibri"/>
                <w:b/>
                <w:bCs/>
                <w:color w:val="000000"/>
                <w:sz w:val="18"/>
                <w:szCs w:val="18"/>
                <w:lang w:bidi="hi-IN"/>
              </w:rPr>
            </w:pPr>
            <w:r w:rsidRPr="000C0176">
              <w:rPr>
                <w:rFonts w:ascii="Calibri" w:hAnsi="Calibri" w:cs="Calibri"/>
                <w:b/>
                <w:bCs/>
                <w:color w:val="000000"/>
                <w:sz w:val="18"/>
                <w:szCs w:val="18"/>
                <w:lang w:bidi="hi-IN"/>
              </w:rPr>
              <w:t xml:space="preserve">Agricultural Extension </w:t>
            </w:r>
          </w:p>
        </w:tc>
        <w:tc>
          <w:tcPr>
            <w:tcW w:w="953" w:type="pct"/>
            <w:shd w:val="clear" w:color="auto" w:fill="auto"/>
            <w:noWrap/>
            <w:hideMark/>
          </w:tcPr>
          <w:p w:rsidR="000C4B91" w:rsidRPr="000C0176" w:rsidRDefault="000C4B91" w:rsidP="00891B9C">
            <w:pPr>
              <w:contextualSpacing/>
              <w:rPr>
                <w:rFonts w:ascii="Calibri" w:hAnsi="Calibri" w:cs="Calibri"/>
                <w:b/>
                <w:bCs/>
                <w:color w:val="000000"/>
                <w:sz w:val="18"/>
                <w:szCs w:val="18"/>
                <w:lang w:bidi="hi-IN"/>
              </w:rPr>
            </w:pPr>
            <w:r w:rsidRPr="000C0176">
              <w:rPr>
                <w:rFonts w:ascii="Calibri" w:hAnsi="Calibri" w:cs="Calibri"/>
                <w:b/>
                <w:bCs/>
                <w:color w:val="000000"/>
                <w:sz w:val="18"/>
                <w:szCs w:val="18"/>
                <w:lang w:bidi="hi-IN"/>
              </w:rPr>
              <w:t>Others</w:t>
            </w:r>
            <w:r w:rsidRPr="000C0176">
              <w:rPr>
                <w:rFonts w:ascii="Calibri" w:hAnsi="Calibri" w:cs="Calibri"/>
                <w:b/>
                <w:bCs/>
                <w:color w:val="FF0000"/>
                <w:sz w:val="18"/>
                <w:szCs w:val="18"/>
                <w:lang w:bidi="hi-IN"/>
              </w:rPr>
              <w:t>(Pl. Specify)</w:t>
            </w:r>
          </w:p>
        </w:tc>
        <w:tc>
          <w:tcPr>
            <w:tcW w:w="470" w:type="pct"/>
            <w:shd w:val="clear" w:color="auto" w:fill="auto"/>
          </w:tcPr>
          <w:p w:rsidR="000C4B91" w:rsidRPr="000C0176" w:rsidRDefault="000C4B91" w:rsidP="00891B9C">
            <w:pPr>
              <w:contextualSpacing/>
              <w:rPr>
                <w:rFonts w:ascii="Calibri" w:hAnsi="Calibri" w:cs="Calibri"/>
                <w:color w:val="000000"/>
                <w:sz w:val="18"/>
                <w:szCs w:val="18"/>
                <w:lang w:bidi="hi-IN"/>
              </w:rPr>
            </w:pPr>
          </w:p>
        </w:tc>
        <w:tc>
          <w:tcPr>
            <w:tcW w:w="315" w:type="pct"/>
            <w:shd w:val="clear" w:color="auto" w:fill="auto"/>
            <w:noWrap/>
            <w:hideMark/>
          </w:tcPr>
          <w:p w:rsidR="000C4B91" w:rsidRPr="000C0176" w:rsidRDefault="000C4B91" w:rsidP="00891B9C">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302" w:type="pct"/>
            <w:shd w:val="clear" w:color="auto" w:fill="auto"/>
            <w:noWrap/>
            <w:hideMark/>
          </w:tcPr>
          <w:p w:rsidR="000C4B91" w:rsidRPr="000C0176" w:rsidRDefault="000C4B91" w:rsidP="00891B9C">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43" w:type="pct"/>
            <w:shd w:val="clear" w:color="auto" w:fill="auto"/>
            <w:noWrap/>
            <w:hideMark/>
          </w:tcPr>
          <w:p w:rsidR="000C4B91" w:rsidRPr="000C0176" w:rsidRDefault="000C4B91" w:rsidP="00891B9C">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20" w:type="pct"/>
            <w:shd w:val="clear" w:color="auto" w:fill="auto"/>
            <w:noWrap/>
            <w:hideMark/>
          </w:tcPr>
          <w:p w:rsidR="000C4B91" w:rsidRPr="000C0176" w:rsidRDefault="000C4B91" w:rsidP="00891B9C">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43" w:type="pct"/>
            <w:shd w:val="clear" w:color="auto" w:fill="auto"/>
            <w:noWrap/>
            <w:hideMark/>
          </w:tcPr>
          <w:p w:rsidR="000C4B91" w:rsidRPr="000C0176" w:rsidRDefault="000C4B91" w:rsidP="00891B9C">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37" w:type="pct"/>
            <w:shd w:val="clear" w:color="auto" w:fill="auto"/>
            <w:noWrap/>
            <w:hideMark/>
          </w:tcPr>
          <w:p w:rsidR="000C4B91" w:rsidRPr="000C0176" w:rsidRDefault="000C4B91" w:rsidP="00891B9C">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43" w:type="pct"/>
            <w:shd w:val="clear" w:color="auto" w:fill="auto"/>
            <w:noWrap/>
            <w:hideMark/>
          </w:tcPr>
          <w:p w:rsidR="000C4B91" w:rsidRPr="000C0176" w:rsidRDefault="000C4B91" w:rsidP="00891B9C">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20" w:type="pct"/>
            <w:shd w:val="clear" w:color="auto" w:fill="auto"/>
            <w:noWrap/>
            <w:hideMark/>
          </w:tcPr>
          <w:p w:rsidR="000C4B91" w:rsidRPr="000C0176" w:rsidRDefault="000C4B91" w:rsidP="00891B9C">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43" w:type="pct"/>
            <w:shd w:val="clear" w:color="auto" w:fill="auto"/>
            <w:noWrap/>
            <w:hideMark/>
          </w:tcPr>
          <w:p w:rsidR="000C4B91" w:rsidRPr="000C0176" w:rsidRDefault="000C4B91" w:rsidP="00891B9C">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124" w:type="pct"/>
            <w:shd w:val="clear" w:color="auto" w:fill="auto"/>
            <w:noWrap/>
            <w:hideMark/>
          </w:tcPr>
          <w:p w:rsidR="000C4B91" w:rsidRPr="000C0176" w:rsidRDefault="000C4B91" w:rsidP="00891B9C">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356" w:type="pct"/>
            <w:shd w:val="clear" w:color="auto" w:fill="auto"/>
            <w:noWrap/>
            <w:hideMark/>
          </w:tcPr>
          <w:p w:rsidR="000C4B91" w:rsidRPr="000C0176" w:rsidRDefault="000C4B91" w:rsidP="00891B9C">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 </w:t>
            </w:r>
          </w:p>
        </w:tc>
        <w:tc>
          <w:tcPr>
            <w:tcW w:w="291" w:type="pct"/>
            <w:shd w:val="clear" w:color="auto" w:fill="auto"/>
            <w:noWrap/>
            <w:hideMark/>
          </w:tcPr>
          <w:p w:rsidR="000C4B91" w:rsidRPr="000C0176" w:rsidRDefault="000C4B91" w:rsidP="00891B9C">
            <w:pPr>
              <w:contextualSpacing/>
              <w:rPr>
                <w:rFonts w:ascii="Calibri" w:hAnsi="Calibri" w:cs="Calibri"/>
                <w:color w:val="000000"/>
                <w:sz w:val="18"/>
                <w:szCs w:val="18"/>
                <w:lang w:bidi="hi-IN"/>
              </w:rPr>
            </w:pPr>
            <w:r w:rsidRPr="000C0176">
              <w:rPr>
                <w:rFonts w:ascii="Calibri" w:hAnsi="Calibri" w:cs="Calibri"/>
                <w:color w:val="000000"/>
                <w:sz w:val="18"/>
                <w:szCs w:val="18"/>
                <w:lang w:bidi="hi-IN"/>
              </w:rPr>
              <w:t> </w:t>
            </w:r>
          </w:p>
        </w:tc>
      </w:tr>
      <w:tr w:rsidR="000C4B91" w:rsidRPr="000C0176" w:rsidTr="000C4B91">
        <w:trPr>
          <w:trHeight w:val="20"/>
        </w:trPr>
        <w:tc>
          <w:tcPr>
            <w:tcW w:w="337" w:type="pct"/>
            <w:shd w:val="clear" w:color="auto" w:fill="auto"/>
            <w:noWrap/>
          </w:tcPr>
          <w:p w:rsidR="000C4B91" w:rsidRPr="000C0176" w:rsidRDefault="000C4B91" w:rsidP="00891B9C">
            <w:pPr>
              <w:contextualSpacing/>
              <w:rPr>
                <w:rFonts w:ascii="Calibri" w:hAnsi="Calibri" w:cs="Calibri"/>
                <w:color w:val="000000"/>
                <w:sz w:val="18"/>
                <w:szCs w:val="18"/>
                <w:lang w:bidi="hi-IN"/>
              </w:rPr>
            </w:pPr>
            <w:r w:rsidRPr="000C0176">
              <w:rPr>
                <w:rFonts w:ascii="Calibri" w:hAnsi="Calibri" w:cs="Calibri"/>
                <w:b/>
                <w:bCs/>
                <w:color w:val="000000"/>
                <w:sz w:val="18"/>
                <w:szCs w:val="18"/>
                <w:lang w:bidi="hi-IN"/>
              </w:rPr>
              <w:t>F &amp;FW</w:t>
            </w:r>
          </w:p>
        </w:tc>
        <w:tc>
          <w:tcPr>
            <w:tcW w:w="903" w:type="pct"/>
            <w:shd w:val="clear" w:color="auto" w:fill="auto"/>
          </w:tcPr>
          <w:p w:rsidR="000C4B91" w:rsidRPr="000C0176" w:rsidRDefault="000C4B91" w:rsidP="00891B9C">
            <w:pPr>
              <w:contextualSpacing/>
              <w:rPr>
                <w:rFonts w:ascii="Calibri" w:hAnsi="Calibri" w:cs="Calibri"/>
                <w:b/>
                <w:bCs/>
                <w:color w:val="000000"/>
                <w:sz w:val="18"/>
                <w:szCs w:val="18"/>
                <w:lang w:bidi="hi-IN"/>
              </w:rPr>
            </w:pPr>
            <w:r>
              <w:rPr>
                <w:rFonts w:ascii="Calibri" w:hAnsi="Calibri" w:cs="Calibri"/>
                <w:b/>
                <w:bCs/>
                <w:color w:val="000000"/>
                <w:sz w:val="18"/>
                <w:szCs w:val="18"/>
                <w:lang w:bidi="hi-IN"/>
              </w:rPr>
              <w:t>Others</w:t>
            </w:r>
          </w:p>
        </w:tc>
        <w:tc>
          <w:tcPr>
            <w:tcW w:w="953" w:type="pct"/>
            <w:shd w:val="clear" w:color="auto" w:fill="auto"/>
            <w:noWrap/>
          </w:tcPr>
          <w:p w:rsidR="000C4B91" w:rsidRPr="000C0176" w:rsidRDefault="000C4B91" w:rsidP="00891B9C">
            <w:pPr>
              <w:contextualSpacing/>
              <w:rPr>
                <w:rFonts w:ascii="Calibri" w:hAnsi="Calibri" w:cs="Calibri"/>
                <w:b/>
                <w:bCs/>
                <w:color w:val="000000"/>
                <w:sz w:val="18"/>
                <w:szCs w:val="18"/>
                <w:lang w:bidi="hi-IN"/>
              </w:rPr>
            </w:pPr>
            <w:r w:rsidRPr="000C0176">
              <w:rPr>
                <w:rFonts w:ascii="Calibri" w:hAnsi="Calibri" w:cs="Calibri"/>
                <w:b/>
                <w:bCs/>
                <w:color w:val="000000"/>
                <w:sz w:val="18"/>
                <w:szCs w:val="18"/>
                <w:lang w:bidi="hi-IN"/>
              </w:rPr>
              <w:t>Others</w:t>
            </w:r>
            <w:r w:rsidRPr="000C0176">
              <w:rPr>
                <w:rFonts w:ascii="Calibri" w:hAnsi="Calibri" w:cs="Calibri"/>
                <w:b/>
                <w:bCs/>
                <w:color w:val="FF0000"/>
                <w:sz w:val="18"/>
                <w:szCs w:val="18"/>
                <w:lang w:bidi="hi-IN"/>
              </w:rPr>
              <w:t>(Pl. Specify)</w:t>
            </w:r>
          </w:p>
        </w:tc>
        <w:tc>
          <w:tcPr>
            <w:tcW w:w="470" w:type="pct"/>
            <w:shd w:val="clear" w:color="auto" w:fill="auto"/>
          </w:tcPr>
          <w:p w:rsidR="000C4B91" w:rsidRPr="000A0FBD" w:rsidRDefault="000C4B91" w:rsidP="009141E6">
            <w:pPr>
              <w:contextualSpacing/>
              <w:rPr>
                <w:rFonts w:ascii="Arial" w:hAnsi="Arial" w:cs="Arial"/>
                <w:color w:val="000000"/>
                <w:sz w:val="18"/>
                <w:szCs w:val="18"/>
                <w:lang w:bidi="hi-IN"/>
              </w:rPr>
            </w:pPr>
            <w:r>
              <w:rPr>
                <w:rFonts w:ascii="Arial" w:hAnsi="Arial" w:cs="Arial"/>
                <w:color w:val="000000"/>
                <w:sz w:val="18"/>
                <w:szCs w:val="18"/>
                <w:lang w:bidi="hi-IN"/>
              </w:rPr>
              <w:t>Bee keeping</w:t>
            </w:r>
          </w:p>
        </w:tc>
        <w:tc>
          <w:tcPr>
            <w:tcW w:w="315" w:type="pct"/>
            <w:shd w:val="clear" w:color="auto" w:fill="auto"/>
            <w:noWrap/>
          </w:tcPr>
          <w:p w:rsidR="000C4B91" w:rsidRPr="000A0FBD" w:rsidRDefault="000C4B91" w:rsidP="009141E6">
            <w:pPr>
              <w:contextualSpacing/>
              <w:rPr>
                <w:rFonts w:ascii="Arial" w:hAnsi="Arial" w:cs="Arial"/>
                <w:color w:val="000000"/>
                <w:sz w:val="18"/>
                <w:szCs w:val="18"/>
                <w:lang w:bidi="hi-IN"/>
              </w:rPr>
            </w:pPr>
            <w:r>
              <w:rPr>
                <w:rFonts w:ascii="Arial" w:hAnsi="Arial" w:cs="Arial"/>
                <w:color w:val="000000"/>
                <w:sz w:val="18"/>
                <w:szCs w:val="18"/>
                <w:lang w:bidi="hi-IN"/>
              </w:rPr>
              <w:t>01</w:t>
            </w:r>
          </w:p>
        </w:tc>
        <w:tc>
          <w:tcPr>
            <w:tcW w:w="302" w:type="pct"/>
            <w:shd w:val="clear" w:color="auto" w:fill="auto"/>
            <w:noWrap/>
          </w:tcPr>
          <w:p w:rsidR="000C4B91" w:rsidRPr="000A0FBD" w:rsidRDefault="000C4B91" w:rsidP="009141E6">
            <w:pPr>
              <w:contextualSpacing/>
              <w:rPr>
                <w:rFonts w:ascii="Arial" w:hAnsi="Arial" w:cs="Arial"/>
                <w:color w:val="000000"/>
                <w:sz w:val="18"/>
                <w:szCs w:val="18"/>
                <w:lang w:bidi="hi-IN"/>
              </w:rPr>
            </w:pPr>
            <w:r>
              <w:rPr>
                <w:rFonts w:ascii="Arial" w:hAnsi="Arial" w:cs="Arial"/>
                <w:color w:val="000000"/>
                <w:sz w:val="18"/>
                <w:szCs w:val="18"/>
                <w:lang w:bidi="hi-IN"/>
              </w:rPr>
              <w:t>07</w:t>
            </w:r>
          </w:p>
        </w:tc>
        <w:tc>
          <w:tcPr>
            <w:tcW w:w="143" w:type="pct"/>
            <w:shd w:val="clear" w:color="auto" w:fill="auto"/>
            <w:noWrap/>
          </w:tcPr>
          <w:p w:rsidR="000C4B91" w:rsidRPr="000A0FBD" w:rsidRDefault="000C4B91" w:rsidP="009141E6">
            <w:pPr>
              <w:contextualSpacing/>
              <w:rPr>
                <w:rFonts w:ascii="Arial" w:hAnsi="Arial" w:cs="Arial"/>
                <w:color w:val="000000"/>
                <w:sz w:val="18"/>
                <w:szCs w:val="18"/>
                <w:lang w:bidi="hi-IN"/>
              </w:rPr>
            </w:pPr>
            <w:r>
              <w:rPr>
                <w:rFonts w:ascii="Arial" w:hAnsi="Arial" w:cs="Arial"/>
                <w:color w:val="000000"/>
                <w:sz w:val="18"/>
                <w:szCs w:val="18"/>
                <w:lang w:bidi="hi-IN"/>
              </w:rPr>
              <w:t>0</w:t>
            </w:r>
          </w:p>
        </w:tc>
        <w:tc>
          <w:tcPr>
            <w:tcW w:w="120" w:type="pct"/>
            <w:shd w:val="clear" w:color="auto" w:fill="auto"/>
            <w:noWrap/>
          </w:tcPr>
          <w:p w:rsidR="000C4B91" w:rsidRPr="000A0FBD" w:rsidRDefault="000C4B91" w:rsidP="009141E6">
            <w:pPr>
              <w:contextualSpacing/>
              <w:rPr>
                <w:rFonts w:ascii="Arial" w:hAnsi="Arial" w:cs="Arial"/>
                <w:color w:val="000000"/>
                <w:sz w:val="18"/>
                <w:szCs w:val="18"/>
                <w:lang w:bidi="hi-IN"/>
              </w:rPr>
            </w:pPr>
            <w:r>
              <w:rPr>
                <w:rFonts w:ascii="Arial" w:hAnsi="Arial" w:cs="Arial"/>
                <w:color w:val="000000"/>
                <w:sz w:val="18"/>
                <w:szCs w:val="18"/>
                <w:lang w:bidi="hi-IN"/>
              </w:rPr>
              <w:t>2</w:t>
            </w:r>
          </w:p>
        </w:tc>
        <w:tc>
          <w:tcPr>
            <w:tcW w:w="143" w:type="pct"/>
            <w:shd w:val="clear" w:color="auto" w:fill="auto"/>
            <w:noWrap/>
          </w:tcPr>
          <w:p w:rsidR="000C4B91" w:rsidRPr="000A0FBD" w:rsidRDefault="000C4B91" w:rsidP="009141E6">
            <w:pPr>
              <w:contextualSpacing/>
              <w:rPr>
                <w:rFonts w:ascii="Arial" w:hAnsi="Arial" w:cs="Arial"/>
                <w:color w:val="000000"/>
                <w:sz w:val="18"/>
                <w:szCs w:val="18"/>
                <w:lang w:bidi="hi-IN"/>
              </w:rPr>
            </w:pPr>
            <w:r>
              <w:rPr>
                <w:rFonts w:ascii="Arial" w:hAnsi="Arial" w:cs="Arial"/>
                <w:color w:val="000000"/>
                <w:sz w:val="18"/>
                <w:szCs w:val="18"/>
                <w:lang w:bidi="hi-IN"/>
              </w:rPr>
              <w:t>6</w:t>
            </w:r>
          </w:p>
        </w:tc>
        <w:tc>
          <w:tcPr>
            <w:tcW w:w="137" w:type="pct"/>
            <w:shd w:val="clear" w:color="auto" w:fill="auto"/>
            <w:noWrap/>
          </w:tcPr>
          <w:p w:rsidR="000C4B91" w:rsidRPr="000A0FBD" w:rsidRDefault="000C4B91" w:rsidP="009141E6">
            <w:pPr>
              <w:contextualSpacing/>
              <w:rPr>
                <w:rFonts w:ascii="Arial" w:hAnsi="Arial" w:cs="Arial"/>
                <w:color w:val="000000"/>
                <w:sz w:val="18"/>
                <w:szCs w:val="18"/>
                <w:lang w:bidi="hi-IN"/>
              </w:rPr>
            </w:pPr>
            <w:r>
              <w:rPr>
                <w:rFonts w:ascii="Arial" w:hAnsi="Arial" w:cs="Arial"/>
                <w:color w:val="000000"/>
                <w:sz w:val="18"/>
                <w:szCs w:val="18"/>
                <w:lang w:bidi="hi-IN"/>
              </w:rPr>
              <w:t>11</w:t>
            </w:r>
          </w:p>
        </w:tc>
        <w:tc>
          <w:tcPr>
            <w:tcW w:w="143" w:type="pct"/>
            <w:shd w:val="clear" w:color="auto" w:fill="auto"/>
            <w:noWrap/>
          </w:tcPr>
          <w:p w:rsidR="000C4B91" w:rsidRPr="000A0FBD" w:rsidRDefault="000C4B91" w:rsidP="009141E6">
            <w:pPr>
              <w:contextualSpacing/>
              <w:rPr>
                <w:rFonts w:ascii="Arial" w:hAnsi="Arial" w:cs="Arial"/>
                <w:color w:val="000000"/>
                <w:sz w:val="18"/>
                <w:szCs w:val="18"/>
                <w:lang w:bidi="hi-IN"/>
              </w:rPr>
            </w:pPr>
            <w:r>
              <w:rPr>
                <w:rFonts w:ascii="Arial" w:hAnsi="Arial" w:cs="Arial"/>
                <w:color w:val="000000"/>
                <w:sz w:val="18"/>
                <w:szCs w:val="18"/>
                <w:lang w:bidi="hi-IN"/>
              </w:rPr>
              <w:t>0</w:t>
            </w:r>
          </w:p>
        </w:tc>
        <w:tc>
          <w:tcPr>
            <w:tcW w:w="120" w:type="pct"/>
            <w:shd w:val="clear" w:color="auto" w:fill="auto"/>
            <w:noWrap/>
          </w:tcPr>
          <w:p w:rsidR="000C4B91" w:rsidRPr="000A0FBD" w:rsidRDefault="000C4B91" w:rsidP="009141E6">
            <w:pPr>
              <w:contextualSpacing/>
              <w:rPr>
                <w:rFonts w:ascii="Arial" w:hAnsi="Arial" w:cs="Arial"/>
                <w:color w:val="000000"/>
                <w:sz w:val="18"/>
                <w:szCs w:val="18"/>
                <w:lang w:bidi="hi-IN"/>
              </w:rPr>
            </w:pPr>
            <w:r>
              <w:rPr>
                <w:rFonts w:ascii="Arial" w:hAnsi="Arial" w:cs="Arial"/>
                <w:color w:val="000000"/>
                <w:sz w:val="18"/>
                <w:szCs w:val="18"/>
                <w:lang w:bidi="hi-IN"/>
              </w:rPr>
              <w:t>0</w:t>
            </w:r>
          </w:p>
        </w:tc>
        <w:tc>
          <w:tcPr>
            <w:tcW w:w="143" w:type="pct"/>
            <w:shd w:val="clear" w:color="auto" w:fill="auto"/>
            <w:noWrap/>
          </w:tcPr>
          <w:p w:rsidR="000C4B91" w:rsidRPr="000A0FBD" w:rsidRDefault="000C4B91" w:rsidP="009141E6">
            <w:pPr>
              <w:contextualSpacing/>
              <w:rPr>
                <w:rFonts w:ascii="Arial" w:hAnsi="Arial" w:cs="Arial"/>
                <w:color w:val="000000"/>
                <w:sz w:val="18"/>
                <w:szCs w:val="18"/>
                <w:lang w:bidi="hi-IN"/>
              </w:rPr>
            </w:pPr>
            <w:r>
              <w:rPr>
                <w:rFonts w:ascii="Arial" w:hAnsi="Arial" w:cs="Arial"/>
                <w:color w:val="000000"/>
                <w:sz w:val="18"/>
                <w:szCs w:val="18"/>
                <w:lang w:bidi="hi-IN"/>
              </w:rPr>
              <w:t>2</w:t>
            </w:r>
          </w:p>
        </w:tc>
        <w:tc>
          <w:tcPr>
            <w:tcW w:w="124" w:type="pct"/>
            <w:shd w:val="clear" w:color="auto" w:fill="auto"/>
            <w:noWrap/>
          </w:tcPr>
          <w:p w:rsidR="000C4B91" w:rsidRPr="000A0FBD" w:rsidRDefault="000C4B91" w:rsidP="009141E6">
            <w:pPr>
              <w:contextualSpacing/>
              <w:rPr>
                <w:rFonts w:ascii="Arial" w:hAnsi="Arial" w:cs="Arial"/>
                <w:color w:val="000000"/>
                <w:sz w:val="18"/>
                <w:szCs w:val="18"/>
                <w:lang w:bidi="hi-IN"/>
              </w:rPr>
            </w:pPr>
            <w:r>
              <w:rPr>
                <w:rFonts w:ascii="Arial" w:hAnsi="Arial" w:cs="Arial"/>
                <w:color w:val="000000"/>
                <w:sz w:val="18"/>
                <w:szCs w:val="18"/>
                <w:lang w:bidi="hi-IN"/>
              </w:rPr>
              <w:t>12</w:t>
            </w:r>
          </w:p>
        </w:tc>
        <w:tc>
          <w:tcPr>
            <w:tcW w:w="356" w:type="pct"/>
            <w:shd w:val="clear" w:color="auto" w:fill="auto"/>
            <w:noWrap/>
          </w:tcPr>
          <w:p w:rsidR="000C4B91" w:rsidRPr="000A0FBD" w:rsidRDefault="000C4B91" w:rsidP="009141E6">
            <w:pPr>
              <w:contextualSpacing/>
              <w:rPr>
                <w:rFonts w:ascii="Arial" w:hAnsi="Arial" w:cs="Arial"/>
                <w:color w:val="000000"/>
                <w:sz w:val="18"/>
                <w:szCs w:val="18"/>
                <w:lang w:bidi="hi-IN"/>
              </w:rPr>
            </w:pPr>
            <w:r>
              <w:rPr>
                <w:rFonts w:ascii="Arial" w:hAnsi="Arial" w:cs="Arial"/>
                <w:color w:val="000000"/>
                <w:sz w:val="18"/>
                <w:szCs w:val="18"/>
                <w:lang w:bidi="hi-IN"/>
              </w:rPr>
              <w:t>NBHM</w:t>
            </w:r>
          </w:p>
        </w:tc>
        <w:tc>
          <w:tcPr>
            <w:tcW w:w="291" w:type="pct"/>
            <w:shd w:val="clear" w:color="auto" w:fill="auto"/>
            <w:noWrap/>
          </w:tcPr>
          <w:p w:rsidR="000C4B91" w:rsidRPr="000C0176" w:rsidRDefault="0019198F" w:rsidP="00891B9C">
            <w:pPr>
              <w:contextualSpacing/>
              <w:rPr>
                <w:rFonts w:ascii="Calibri" w:hAnsi="Calibri" w:cs="Calibri"/>
                <w:color w:val="000000"/>
                <w:sz w:val="18"/>
                <w:szCs w:val="18"/>
                <w:lang w:bidi="hi-IN"/>
              </w:rPr>
            </w:pPr>
            <w:r>
              <w:rPr>
                <w:rFonts w:ascii="Calibri" w:hAnsi="Calibri" w:cs="Calibri"/>
                <w:color w:val="000000"/>
                <w:sz w:val="18"/>
                <w:szCs w:val="18"/>
                <w:lang w:bidi="hi-IN"/>
              </w:rPr>
              <w:t>-</w:t>
            </w:r>
          </w:p>
        </w:tc>
      </w:tr>
    </w:tbl>
    <w:p w:rsidR="002433DF" w:rsidRPr="002433DF" w:rsidRDefault="002433DF" w:rsidP="002433DF">
      <w:pPr>
        <w:rPr>
          <w:rFonts w:ascii="Arial"/>
          <w:sz w:val="20"/>
        </w:rPr>
        <w:sectPr w:rsidR="002433DF" w:rsidRPr="002433DF">
          <w:pgSz w:w="11910" w:h="16840"/>
          <w:pgMar w:top="1000" w:right="260" w:bottom="1200" w:left="340" w:header="0" w:footer="1019" w:gutter="0"/>
          <w:cols w:space="720"/>
        </w:sectPr>
      </w:pPr>
    </w:p>
    <w:p w:rsidR="00CC5D8F" w:rsidRPr="002433DF" w:rsidRDefault="00CC5D8F" w:rsidP="00CC5D8F">
      <w:pPr>
        <w:tabs>
          <w:tab w:val="left" w:pos="2211"/>
          <w:tab w:val="left" w:pos="2212"/>
        </w:tabs>
        <w:spacing w:before="75" w:after="4"/>
        <w:rPr>
          <w:b/>
          <w:sz w:val="20"/>
        </w:rPr>
      </w:pPr>
      <w:r w:rsidRPr="002433DF">
        <w:rPr>
          <w:b/>
          <w:sz w:val="20"/>
        </w:rPr>
        <w:t>Extension</w:t>
      </w:r>
      <w:r w:rsidRPr="002433DF">
        <w:rPr>
          <w:b/>
          <w:spacing w:val="-1"/>
          <w:sz w:val="20"/>
        </w:rPr>
        <w:t xml:space="preserve"> </w:t>
      </w:r>
      <w:r w:rsidRPr="002433DF">
        <w:rPr>
          <w:b/>
          <w:sz w:val="20"/>
        </w:rPr>
        <w:t>Activities</w:t>
      </w:r>
      <w:r w:rsidRPr="002433DF">
        <w:rPr>
          <w:b/>
          <w:spacing w:val="-6"/>
          <w:sz w:val="20"/>
        </w:rPr>
        <w:t xml:space="preserve"> </w:t>
      </w:r>
      <w:r w:rsidRPr="002433DF">
        <w:rPr>
          <w:b/>
          <w:sz w:val="20"/>
        </w:rPr>
        <w:t>(including</w:t>
      </w:r>
      <w:r w:rsidRPr="002433DF">
        <w:rPr>
          <w:b/>
          <w:spacing w:val="-4"/>
          <w:sz w:val="20"/>
        </w:rPr>
        <w:t xml:space="preserve"> </w:t>
      </w:r>
      <w:r w:rsidRPr="002433DF">
        <w:rPr>
          <w:b/>
          <w:sz w:val="20"/>
        </w:rPr>
        <w:t>activities</w:t>
      </w:r>
      <w:r w:rsidRPr="002433DF">
        <w:rPr>
          <w:b/>
          <w:spacing w:val="-6"/>
          <w:sz w:val="20"/>
        </w:rPr>
        <w:t xml:space="preserve"> </w:t>
      </w:r>
      <w:r w:rsidRPr="002433DF">
        <w:rPr>
          <w:b/>
          <w:sz w:val="20"/>
        </w:rPr>
        <w:t>of</w:t>
      </w:r>
      <w:r w:rsidRPr="002433DF">
        <w:rPr>
          <w:b/>
          <w:spacing w:val="-4"/>
          <w:sz w:val="20"/>
        </w:rPr>
        <w:t xml:space="preserve"> </w:t>
      </w:r>
      <w:r w:rsidRPr="002433DF">
        <w:rPr>
          <w:b/>
          <w:sz w:val="20"/>
        </w:rPr>
        <w:t>FLD</w:t>
      </w:r>
      <w:r w:rsidRPr="002433DF">
        <w:rPr>
          <w:b/>
          <w:spacing w:val="-5"/>
          <w:sz w:val="20"/>
        </w:rPr>
        <w:t xml:space="preserve"> </w:t>
      </w:r>
      <w:r w:rsidRPr="002433DF">
        <w:rPr>
          <w:b/>
          <w:sz w:val="20"/>
        </w:rPr>
        <w:t>programmes)</w:t>
      </w:r>
    </w:p>
    <w:p w:rsidR="00CC5D8F" w:rsidRDefault="00CC5D8F">
      <w:pPr>
        <w:rPr>
          <w:sz w:val="20"/>
        </w:rPr>
      </w:pPr>
    </w:p>
    <w:tbl>
      <w:tblPr>
        <w:tblW w:w="5037" w:type="pct"/>
        <w:tblLook w:val="04A0"/>
      </w:tblPr>
      <w:tblGrid>
        <w:gridCol w:w="2730"/>
        <w:gridCol w:w="995"/>
        <w:gridCol w:w="851"/>
        <w:gridCol w:w="851"/>
        <w:gridCol w:w="851"/>
        <w:gridCol w:w="851"/>
        <w:gridCol w:w="851"/>
        <w:gridCol w:w="854"/>
        <w:gridCol w:w="851"/>
        <w:gridCol w:w="851"/>
        <w:gridCol w:w="844"/>
      </w:tblGrid>
      <w:tr w:rsidR="00CC5D8F" w:rsidRPr="00C94FCE" w:rsidTr="004E71C2">
        <w:trPr>
          <w:trHeight w:val="20"/>
          <w:tblHeader/>
        </w:trPr>
        <w:tc>
          <w:tcPr>
            <w:tcW w:w="1199" w:type="pct"/>
            <w:vMerge w:val="restart"/>
            <w:tcBorders>
              <w:top w:val="single" w:sz="4" w:space="0" w:color="auto"/>
              <w:left w:val="single" w:sz="4" w:space="0" w:color="auto"/>
              <w:right w:val="single" w:sz="4" w:space="0" w:color="auto"/>
            </w:tcBorders>
            <w:shd w:val="clear" w:color="auto" w:fill="auto"/>
            <w:hideMark/>
          </w:tcPr>
          <w:p w:rsidR="00CC5D8F" w:rsidRPr="00C94FCE" w:rsidRDefault="00CC5D8F" w:rsidP="00CC5D8F">
            <w:pPr>
              <w:widowControl/>
              <w:autoSpaceDE/>
              <w:autoSpaceDN/>
              <w:rPr>
                <w:rFonts w:ascii="Arial" w:eastAsia="Times New Roman" w:hAnsi="Arial" w:cs="Arial"/>
                <w:b/>
                <w:bCs/>
                <w:color w:val="000000"/>
                <w:sz w:val="18"/>
                <w:szCs w:val="18"/>
                <w:lang w:bidi="hi-IN"/>
              </w:rPr>
            </w:pPr>
            <w:r w:rsidRPr="00C94FCE">
              <w:rPr>
                <w:rFonts w:ascii="Arial" w:eastAsia="Times New Roman" w:hAnsi="Arial" w:cs="Arial"/>
                <w:b/>
                <w:bCs/>
                <w:color w:val="000000"/>
                <w:sz w:val="18"/>
                <w:szCs w:val="18"/>
                <w:lang w:bidi="hi-IN"/>
              </w:rPr>
              <w:t>Nature of Extension Activity</w:t>
            </w:r>
          </w:p>
          <w:p w:rsidR="00CC5D8F" w:rsidRPr="00C94FCE" w:rsidRDefault="00CC5D8F" w:rsidP="00CC5D8F">
            <w:pPr>
              <w:widowControl/>
              <w:autoSpaceDE/>
              <w:autoSpaceDN/>
              <w:rPr>
                <w:rFonts w:ascii="Arial" w:eastAsia="Times New Roman" w:hAnsi="Arial" w:cs="Arial"/>
                <w:b/>
                <w:bCs/>
                <w:color w:val="000000"/>
                <w:sz w:val="18"/>
                <w:szCs w:val="18"/>
                <w:lang w:bidi="hi-IN"/>
              </w:rPr>
            </w:pPr>
            <w:r w:rsidRPr="00C94FCE">
              <w:rPr>
                <w:rFonts w:ascii="Arial" w:eastAsia="Times New Roman" w:hAnsi="Arial" w:cs="Arial"/>
                <w:b/>
                <w:bCs/>
                <w:color w:val="000000"/>
                <w:sz w:val="18"/>
                <w:szCs w:val="18"/>
                <w:lang w:bidi="hi-IN"/>
              </w:rPr>
              <w:t> </w:t>
            </w:r>
          </w:p>
        </w:tc>
        <w:tc>
          <w:tcPr>
            <w:tcW w:w="437" w:type="pct"/>
            <w:vMerge w:val="restart"/>
            <w:tcBorders>
              <w:top w:val="single" w:sz="4" w:space="0" w:color="auto"/>
              <w:left w:val="single" w:sz="4" w:space="0" w:color="auto"/>
              <w:bottom w:val="single" w:sz="4" w:space="0" w:color="auto"/>
              <w:right w:val="single" w:sz="4" w:space="0" w:color="auto"/>
            </w:tcBorders>
            <w:shd w:val="clear" w:color="auto" w:fill="auto"/>
            <w:hideMark/>
          </w:tcPr>
          <w:p w:rsidR="00CC5D8F" w:rsidRPr="00C94FCE" w:rsidRDefault="00CC5D8F" w:rsidP="00CC5D8F">
            <w:pPr>
              <w:widowControl/>
              <w:autoSpaceDE/>
              <w:autoSpaceDN/>
              <w:rPr>
                <w:rFonts w:ascii="Arial" w:eastAsia="Times New Roman" w:hAnsi="Arial" w:cs="Arial"/>
                <w:b/>
                <w:bCs/>
                <w:color w:val="000000"/>
                <w:sz w:val="18"/>
                <w:szCs w:val="18"/>
                <w:lang w:bidi="hi-IN"/>
              </w:rPr>
            </w:pPr>
            <w:r w:rsidRPr="00C94FCE">
              <w:rPr>
                <w:rFonts w:ascii="Arial" w:eastAsia="Times New Roman" w:hAnsi="Arial" w:cs="Arial"/>
                <w:b/>
                <w:bCs/>
                <w:color w:val="000000"/>
                <w:sz w:val="18"/>
                <w:szCs w:val="18"/>
                <w:lang w:bidi="hi-IN"/>
              </w:rPr>
              <w:t>No. of activities</w:t>
            </w:r>
          </w:p>
        </w:tc>
        <w:tc>
          <w:tcPr>
            <w:tcW w:w="1122" w:type="pct"/>
            <w:gridSpan w:val="3"/>
            <w:tcBorders>
              <w:top w:val="single" w:sz="4" w:space="0" w:color="auto"/>
              <w:left w:val="nil"/>
              <w:bottom w:val="single" w:sz="4" w:space="0" w:color="auto"/>
              <w:right w:val="single" w:sz="4" w:space="0" w:color="auto"/>
            </w:tcBorders>
            <w:shd w:val="clear" w:color="auto" w:fill="auto"/>
            <w:hideMark/>
          </w:tcPr>
          <w:p w:rsidR="00CC5D8F" w:rsidRPr="00C94FCE" w:rsidRDefault="00CC5D8F" w:rsidP="00CC5D8F">
            <w:pPr>
              <w:widowControl/>
              <w:autoSpaceDE/>
              <w:autoSpaceDN/>
              <w:jc w:val="center"/>
              <w:rPr>
                <w:rFonts w:ascii="Arial" w:eastAsia="Times New Roman" w:hAnsi="Arial" w:cs="Arial"/>
                <w:b/>
                <w:bCs/>
                <w:color w:val="000000"/>
                <w:sz w:val="18"/>
                <w:szCs w:val="18"/>
                <w:lang w:bidi="hi-IN"/>
              </w:rPr>
            </w:pPr>
            <w:r w:rsidRPr="00C94FCE">
              <w:rPr>
                <w:rFonts w:ascii="Arial" w:eastAsia="Times New Roman" w:hAnsi="Arial" w:cs="Arial"/>
                <w:b/>
                <w:bCs/>
                <w:color w:val="000000"/>
                <w:sz w:val="18"/>
                <w:szCs w:val="18"/>
                <w:lang w:bidi="hi-IN"/>
              </w:rPr>
              <w:t>Farmers</w:t>
            </w:r>
          </w:p>
        </w:tc>
        <w:tc>
          <w:tcPr>
            <w:tcW w:w="1123" w:type="pct"/>
            <w:gridSpan w:val="3"/>
            <w:tcBorders>
              <w:top w:val="single" w:sz="4" w:space="0" w:color="auto"/>
              <w:left w:val="nil"/>
              <w:bottom w:val="single" w:sz="4" w:space="0" w:color="auto"/>
              <w:right w:val="single" w:sz="4" w:space="0" w:color="auto"/>
            </w:tcBorders>
            <w:shd w:val="clear" w:color="auto" w:fill="auto"/>
            <w:hideMark/>
          </w:tcPr>
          <w:p w:rsidR="00CC5D8F" w:rsidRPr="00C94FCE" w:rsidRDefault="00CC5D8F" w:rsidP="00CC5D8F">
            <w:pPr>
              <w:widowControl/>
              <w:autoSpaceDE/>
              <w:autoSpaceDN/>
              <w:jc w:val="center"/>
              <w:rPr>
                <w:rFonts w:ascii="Arial" w:eastAsia="Times New Roman" w:hAnsi="Arial" w:cs="Arial"/>
                <w:b/>
                <w:bCs/>
                <w:color w:val="000000"/>
                <w:sz w:val="18"/>
                <w:szCs w:val="18"/>
                <w:lang w:bidi="hi-IN"/>
              </w:rPr>
            </w:pPr>
            <w:r w:rsidRPr="00C94FCE">
              <w:rPr>
                <w:rFonts w:ascii="Arial" w:eastAsia="Times New Roman" w:hAnsi="Arial" w:cs="Arial"/>
                <w:b/>
                <w:bCs/>
                <w:color w:val="000000"/>
                <w:sz w:val="18"/>
                <w:szCs w:val="18"/>
                <w:lang w:bidi="hi-IN"/>
              </w:rPr>
              <w:t>Extension Officials</w:t>
            </w:r>
          </w:p>
        </w:tc>
        <w:tc>
          <w:tcPr>
            <w:tcW w:w="1119" w:type="pct"/>
            <w:gridSpan w:val="3"/>
            <w:tcBorders>
              <w:top w:val="single" w:sz="4" w:space="0" w:color="auto"/>
              <w:left w:val="nil"/>
              <w:bottom w:val="single" w:sz="4" w:space="0" w:color="auto"/>
              <w:right w:val="single" w:sz="4" w:space="0" w:color="auto"/>
            </w:tcBorders>
            <w:shd w:val="clear" w:color="auto" w:fill="auto"/>
            <w:hideMark/>
          </w:tcPr>
          <w:p w:rsidR="00CC5D8F" w:rsidRPr="00C94FCE" w:rsidRDefault="00CC5D8F" w:rsidP="00CC5D8F">
            <w:pPr>
              <w:widowControl/>
              <w:autoSpaceDE/>
              <w:autoSpaceDN/>
              <w:jc w:val="center"/>
              <w:rPr>
                <w:rFonts w:ascii="Arial" w:eastAsia="Times New Roman" w:hAnsi="Arial" w:cs="Arial"/>
                <w:b/>
                <w:bCs/>
                <w:color w:val="000000"/>
                <w:sz w:val="18"/>
                <w:szCs w:val="18"/>
                <w:lang w:bidi="hi-IN"/>
              </w:rPr>
            </w:pPr>
            <w:r w:rsidRPr="00C94FCE">
              <w:rPr>
                <w:rFonts w:ascii="Arial" w:eastAsia="Times New Roman" w:hAnsi="Arial" w:cs="Arial"/>
                <w:b/>
                <w:bCs/>
                <w:color w:val="000000"/>
                <w:sz w:val="18"/>
                <w:szCs w:val="18"/>
                <w:lang w:bidi="hi-IN"/>
              </w:rPr>
              <w:t>Total</w:t>
            </w:r>
          </w:p>
        </w:tc>
      </w:tr>
      <w:tr w:rsidR="00CC5D8F" w:rsidRPr="00C94FCE" w:rsidTr="004E71C2">
        <w:trPr>
          <w:trHeight w:val="20"/>
          <w:tblHeader/>
        </w:trPr>
        <w:tc>
          <w:tcPr>
            <w:tcW w:w="1199" w:type="pct"/>
            <w:vMerge/>
            <w:tcBorders>
              <w:left w:val="single" w:sz="4" w:space="0" w:color="auto"/>
              <w:bottom w:val="single" w:sz="4" w:space="0" w:color="auto"/>
              <w:right w:val="single" w:sz="4" w:space="0" w:color="auto"/>
            </w:tcBorders>
            <w:shd w:val="clear" w:color="auto" w:fill="auto"/>
            <w:hideMark/>
          </w:tcPr>
          <w:p w:rsidR="00CC5D8F" w:rsidRPr="00C94FCE" w:rsidRDefault="00CC5D8F" w:rsidP="00CC5D8F">
            <w:pPr>
              <w:widowControl/>
              <w:autoSpaceDE/>
              <w:autoSpaceDN/>
              <w:rPr>
                <w:rFonts w:ascii="Arial" w:eastAsia="Times New Roman" w:hAnsi="Arial" w:cs="Arial"/>
                <w:b/>
                <w:bCs/>
                <w:color w:val="000000"/>
                <w:sz w:val="18"/>
                <w:szCs w:val="18"/>
                <w:lang w:bidi="hi-IN"/>
              </w:rPr>
            </w:pPr>
          </w:p>
        </w:tc>
        <w:tc>
          <w:tcPr>
            <w:tcW w:w="437" w:type="pct"/>
            <w:vMerge/>
            <w:tcBorders>
              <w:top w:val="single" w:sz="4" w:space="0" w:color="auto"/>
              <w:left w:val="single" w:sz="4" w:space="0" w:color="auto"/>
              <w:bottom w:val="single" w:sz="4" w:space="0" w:color="auto"/>
              <w:right w:val="single" w:sz="4" w:space="0" w:color="auto"/>
            </w:tcBorders>
            <w:vAlign w:val="center"/>
            <w:hideMark/>
          </w:tcPr>
          <w:p w:rsidR="00CC5D8F" w:rsidRPr="00C94FCE" w:rsidRDefault="00CC5D8F" w:rsidP="00CC5D8F">
            <w:pPr>
              <w:widowControl/>
              <w:autoSpaceDE/>
              <w:autoSpaceDN/>
              <w:rPr>
                <w:rFonts w:ascii="Arial" w:eastAsia="Times New Roman" w:hAnsi="Arial" w:cs="Arial"/>
                <w:b/>
                <w:bCs/>
                <w:color w:val="000000"/>
                <w:sz w:val="18"/>
                <w:szCs w:val="18"/>
                <w:lang w:bidi="hi-IN"/>
              </w:rPr>
            </w:pPr>
          </w:p>
        </w:tc>
        <w:tc>
          <w:tcPr>
            <w:tcW w:w="374" w:type="pct"/>
            <w:tcBorders>
              <w:top w:val="nil"/>
              <w:left w:val="nil"/>
              <w:bottom w:val="single" w:sz="4" w:space="0" w:color="auto"/>
              <w:right w:val="single" w:sz="4" w:space="0" w:color="auto"/>
            </w:tcBorders>
            <w:shd w:val="clear" w:color="auto" w:fill="auto"/>
            <w:hideMark/>
          </w:tcPr>
          <w:p w:rsidR="00CC5D8F" w:rsidRPr="00C94FCE" w:rsidRDefault="00CC5D8F" w:rsidP="00CC5D8F">
            <w:pPr>
              <w:widowControl/>
              <w:autoSpaceDE/>
              <w:autoSpaceDN/>
              <w:rPr>
                <w:rFonts w:ascii="Arial" w:eastAsia="Times New Roman" w:hAnsi="Arial" w:cs="Arial"/>
                <w:b/>
                <w:bCs/>
                <w:color w:val="000000"/>
                <w:sz w:val="18"/>
                <w:szCs w:val="18"/>
                <w:lang w:bidi="hi-IN"/>
              </w:rPr>
            </w:pPr>
            <w:r w:rsidRPr="00C94FCE">
              <w:rPr>
                <w:rFonts w:ascii="Arial" w:eastAsia="Times New Roman" w:hAnsi="Arial" w:cs="Arial"/>
                <w:b/>
                <w:bCs/>
                <w:color w:val="000000"/>
                <w:sz w:val="18"/>
                <w:szCs w:val="18"/>
                <w:lang w:bidi="hi-IN"/>
              </w:rPr>
              <w:t>Male</w:t>
            </w:r>
          </w:p>
        </w:tc>
        <w:tc>
          <w:tcPr>
            <w:tcW w:w="374" w:type="pct"/>
            <w:tcBorders>
              <w:top w:val="nil"/>
              <w:left w:val="nil"/>
              <w:bottom w:val="single" w:sz="4" w:space="0" w:color="auto"/>
              <w:right w:val="single" w:sz="4" w:space="0" w:color="auto"/>
            </w:tcBorders>
            <w:shd w:val="clear" w:color="auto" w:fill="auto"/>
            <w:hideMark/>
          </w:tcPr>
          <w:p w:rsidR="00CC5D8F" w:rsidRPr="00C94FCE" w:rsidRDefault="00CC5D8F" w:rsidP="00CC5D8F">
            <w:pPr>
              <w:widowControl/>
              <w:autoSpaceDE/>
              <w:autoSpaceDN/>
              <w:rPr>
                <w:rFonts w:ascii="Arial" w:eastAsia="Times New Roman" w:hAnsi="Arial" w:cs="Arial"/>
                <w:b/>
                <w:bCs/>
                <w:color w:val="000000"/>
                <w:sz w:val="18"/>
                <w:szCs w:val="18"/>
                <w:lang w:bidi="hi-IN"/>
              </w:rPr>
            </w:pPr>
            <w:r w:rsidRPr="00C94FCE">
              <w:rPr>
                <w:rFonts w:ascii="Arial" w:eastAsia="Times New Roman" w:hAnsi="Arial" w:cs="Arial"/>
                <w:b/>
                <w:bCs/>
                <w:color w:val="000000"/>
                <w:sz w:val="18"/>
                <w:szCs w:val="18"/>
                <w:lang w:bidi="hi-IN"/>
              </w:rPr>
              <w:t>Female</w:t>
            </w:r>
          </w:p>
        </w:tc>
        <w:tc>
          <w:tcPr>
            <w:tcW w:w="374" w:type="pct"/>
            <w:tcBorders>
              <w:top w:val="nil"/>
              <w:left w:val="nil"/>
              <w:bottom w:val="single" w:sz="4" w:space="0" w:color="auto"/>
              <w:right w:val="single" w:sz="4" w:space="0" w:color="auto"/>
            </w:tcBorders>
            <w:shd w:val="clear" w:color="auto" w:fill="auto"/>
            <w:hideMark/>
          </w:tcPr>
          <w:p w:rsidR="00CC5D8F" w:rsidRPr="00C94FCE" w:rsidRDefault="00CC5D8F" w:rsidP="00CC5D8F">
            <w:pPr>
              <w:widowControl/>
              <w:autoSpaceDE/>
              <w:autoSpaceDN/>
              <w:rPr>
                <w:rFonts w:ascii="Arial" w:eastAsia="Times New Roman" w:hAnsi="Arial" w:cs="Arial"/>
                <w:b/>
                <w:bCs/>
                <w:color w:val="000000"/>
                <w:sz w:val="18"/>
                <w:szCs w:val="18"/>
                <w:lang w:bidi="hi-IN"/>
              </w:rPr>
            </w:pPr>
            <w:r w:rsidRPr="00C94FCE">
              <w:rPr>
                <w:rFonts w:ascii="Arial" w:eastAsia="Times New Roman" w:hAnsi="Arial" w:cs="Arial"/>
                <w:b/>
                <w:bCs/>
                <w:color w:val="000000"/>
                <w:sz w:val="18"/>
                <w:szCs w:val="18"/>
                <w:lang w:bidi="hi-IN"/>
              </w:rPr>
              <w:t>Total</w:t>
            </w:r>
          </w:p>
        </w:tc>
        <w:tc>
          <w:tcPr>
            <w:tcW w:w="374" w:type="pct"/>
            <w:tcBorders>
              <w:top w:val="nil"/>
              <w:left w:val="nil"/>
              <w:bottom w:val="single" w:sz="4" w:space="0" w:color="auto"/>
              <w:right w:val="single" w:sz="4" w:space="0" w:color="auto"/>
            </w:tcBorders>
            <w:shd w:val="clear" w:color="auto" w:fill="auto"/>
            <w:hideMark/>
          </w:tcPr>
          <w:p w:rsidR="00CC5D8F" w:rsidRPr="00C94FCE" w:rsidRDefault="00CC5D8F" w:rsidP="00CC5D8F">
            <w:pPr>
              <w:widowControl/>
              <w:autoSpaceDE/>
              <w:autoSpaceDN/>
              <w:rPr>
                <w:rFonts w:ascii="Arial" w:eastAsia="Times New Roman" w:hAnsi="Arial" w:cs="Arial"/>
                <w:b/>
                <w:bCs/>
                <w:color w:val="000000"/>
                <w:sz w:val="18"/>
                <w:szCs w:val="18"/>
                <w:lang w:bidi="hi-IN"/>
              </w:rPr>
            </w:pPr>
            <w:r w:rsidRPr="00C94FCE">
              <w:rPr>
                <w:rFonts w:ascii="Arial" w:eastAsia="Times New Roman" w:hAnsi="Arial" w:cs="Arial"/>
                <w:b/>
                <w:bCs/>
                <w:color w:val="000000"/>
                <w:sz w:val="18"/>
                <w:szCs w:val="18"/>
                <w:lang w:bidi="hi-IN"/>
              </w:rPr>
              <w:t>Male</w:t>
            </w:r>
          </w:p>
        </w:tc>
        <w:tc>
          <w:tcPr>
            <w:tcW w:w="374" w:type="pct"/>
            <w:tcBorders>
              <w:top w:val="nil"/>
              <w:left w:val="nil"/>
              <w:bottom w:val="single" w:sz="4" w:space="0" w:color="auto"/>
              <w:right w:val="single" w:sz="4" w:space="0" w:color="auto"/>
            </w:tcBorders>
            <w:shd w:val="clear" w:color="auto" w:fill="auto"/>
            <w:hideMark/>
          </w:tcPr>
          <w:p w:rsidR="00CC5D8F" w:rsidRPr="00C94FCE" w:rsidRDefault="00CC5D8F" w:rsidP="00CC5D8F">
            <w:pPr>
              <w:widowControl/>
              <w:autoSpaceDE/>
              <w:autoSpaceDN/>
              <w:rPr>
                <w:rFonts w:ascii="Arial" w:eastAsia="Times New Roman" w:hAnsi="Arial" w:cs="Arial"/>
                <w:b/>
                <w:bCs/>
                <w:color w:val="000000"/>
                <w:sz w:val="18"/>
                <w:szCs w:val="18"/>
                <w:lang w:bidi="hi-IN"/>
              </w:rPr>
            </w:pPr>
            <w:r w:rsidRPr="00C94FCE">
              <w:rPr>
                <w:rFonts w:ascii="Arial" w:eastAsia="Times New Roman" w:hAnsi="Arial" w:cs="Arial"/>
                <w:b/>
                <w:bCs/>
                <w:color w:val="000000"/>
                <w:sz w:val="18"/>
                <w:szCs w:val="18"/>
                <w:lang w:bidi="hi-IN"/>
              </w:rPr>
              <w:t>Female</w:t>
            </w:r>
          </w:p>
        </w:tc>
        <w:tc>
          <w:tcPr>
            <w:tcW w:w="375" w:type="pct"/>
            <w:tcBorders>
              <w:top w:val="nil"/>
              <w:left w:val="nil"/>
              <w:bottom w:val="single" w:sz="4" w:space="0" w:color="auto"/>
              <w:right w:val="single" w:sz="4" w:space="0" w:color="auto"/>
            </w:tcBorders>
            <w:shd w:val="clear" w:color="auto" w:fill="auto"/>
            <w:hideMark/>
          </w:tcPr>
          <w:p w:rsidR="00CC5D8F" w:rsidRPr="00C94FCE" w:rsidRDefault="00CC5D8F" w:rsidP="00CC5D8F">
            <w:pPr>
              <w:widowControl/>
              <w:autoSpaceDE/>
              <w:autoSpaceDN/>
              <w:rPr>
                <w:rFonts w:ascii="Arial" w:eastAsia="Times New Roman" w:hAnsi="Arial" w:cs="Arial"/>
                <w:b/>
                <w:bCs/>
                <w:color w:val="000000"/>
                <w:sz w:val="18"/>
                <w:szCs w:val="18"/>
                <w:lang w:bidi="hi-IN"/>
              </w:rPr>
            </w:pPr>
            <w:r w:rsidRPr="00C94FCE">
              <w:rPr>
                <w:rFonts w:ascii="Arial" w:eastAsia="Times New Roman" w:hAnsi="Arial" w:cs="Arial"/>
                <w:b/>
                <w:bCs/>
                <w:color w:val="000000"/>
                <w:sz w:val="18"/>
                <w:szCs w:val="18"/>
                <w:lang w:bidi="hi-IN"/>
              </w:rPr>
              <w:t>Total</w:t>
            </w:r>
          </w:p>
        </w:tc>
        <w:tc>
          <w:tcPr>
            <w:tcW w:w="374" w:type="pct"/>
            <w:tcBorders>
              <w:top w:val="nil"/>
              <w:left w:val="nil"/>
              <w:bottom w:val="single" w:sz="4" w:space="0" w:color="auto"/>
              <w:right w:val="single" w:sz="4" w:space="0" w:color="auto"/>
            </w:tcBorders>
            <w:shd w:val="clear" w:color="auto" w:fill="auto"/>
            <w:hideMark/>
          </w:tcPr>
          <w:p w:rsidR="00CC5D8F" w:rsidRPr="00C94FCE" w:rsidRDefault="00CC5D8F" w:rsidP="00CC5D8F">
            <w:pPr>
              <w:widowControl/>
              <w:autoSpaceDE/>
              <w:autoSpaceDN/>
              <w:rPr>
                <w:rFonts w:ascii="Arial" w:eastAsia="Times New Roman" w:hAnsi="Arial" w:cs="Arial"/>
                <w:b/>
                <w:bCs/>
                <w:color w:val="000000"/>
                <w:sz w:val="18"/>
                <w:szCs w:val="18"/>
                <w:lang w:bidi="hi-IN"/>
              </w:rPr>
            </w:pPr>
            <w:r w:rsidRPr="00C94FCE">
              <w:rPr>
                <w:rFonts w:ascii="Arial" w:eastAsia="Times New Roman" w:hAnsi="Arial" w:cs="Arial"/>
                <w:b/>
                <w:bCs/>
                <w:color w:val="000000"/>
                <w:sz w:val="18"/>
                <w:szCs w:val="18"/>
                <w:lang w:bidi="hi-IN"/>
              </w:rPr>
              <w:t>Male</w:t>
            </w:r>
          </w:p>
        </w:tc>
        <w:tc>
          <w:tcPr>
            <w:tcW w:w="374" w:type="pct"/>
            <w:tcBorders>
              <w:top w:val="nil"/>
              <w:left w:val="nil"/>
              <w:bottom w:val="single" w:sz="4" w:space="0" w:color="auto"/>
              <w:right w:val="single" w:sz="4" w:space="0" w:color="auto"/>
            </w:tcBorders>
            <w:shd w:val="clear" w:color="auto" w:fill="auto"/>
            <w:hideMark/>
          </w:tcPr>
          <w:p w:rsidR="00CC5D8F" w:rsidRPr="00C94FCE" w:rsidRDefault="00CC5D8F" w:rsidP="00CC5D8F">
            <w:pPr>
              <w:widowControl/>
              <w:autoSpaceDE/>
              <w:autoSpaceDN/>
              <w:rPr>
                <w:rFonts w:ascii="Arial" w:eastAsia="Times New Roman" w:hAnsi="Arial" w:cs="Arial"/>
                <w:b/>
                <w:bCs/>
                <w:color w:val="000000"/>
                <w:sz w:val="18"/>
                <w:szCs w:val="18"/>
                <w:lang w:bidi="hi-IN"/>
              </w:rPr>
            </w:pPr>
            <w:r w:rsidRPr="00C94FCE">
              <w:rPr>
                <w:rFonts w:ascii="Arial" w:eastAsia="Times New Roman" w:hAnsi="Arial" w:cs="Arial"/>
                <w:b/>
                <w:bCs/>
                <w:color w:val="000000"/>
                <w:sz w:val="18"/>
                <w:szCs w:val="18"/>
                <w:lang w:bidi="hi-IN"/>
              </w:rPr>
              <w:t>Female</w:t>
            </w:r>
          </w:p>
        </w:tc>
        <w:tc>
          <w:tcPr>
            <w:tcW w:w="371" w:type="pct"/>
            <w:tcBorders>
              <w:top w:val="nil"/>
              <w:left w:val="nil"/>
              <w:bottom w:val="single" w:sz="4" w:space="0" w:color="auto"/>
              <w:right w:val="single" w:sz="4" w:space="0" w:color="auto"/>
            </w:tcBorders>
            <w:shd w:val="clear" w:color="auto" w:fill="auto"/>
            <w:hideMark/>
          </w:tcPr>
          <w:p w:rsidR="00CC5D8F" w:rsidRPr="00C94FCE" w:rsidRDefault="00CC5D8F" w:rsidP="00CC5D8F">
            <w:pPr>
              <w:widowControl/>
              <w:autoSpaceDE/>
              <w:autoSpaceDN/>
              <w:rPr>
                <w:rFonts w:ascii="Arial" w:eastAsia="Times New Roman" w:hAnsi="Arial" w:cs="Arial"/>
                <w:b/>
                <w:bCs/>
                <w:color w:val="000000"/>
                <w:sz w:val="18"/>
                <w:szCs w:val="18"/>
                <w:lang w:bidi="hi-IN"/>
              </w:rPr>
            </w:pPr>
            <w:r w:rsidRPr="00C94FCE">
              <w:rPr>
                <w:rFonts w:ascii="Arial" w:eastAsia="Times New Roman" w:hAnsi="Arial" w:cs="Arial"/>
                <w:b/>
                <w:bCs/>
                <w:color w:val="000000"/>
                <w:sz w:val="18"/>
                <w:szCs w:val="18"/>
                <w:lang w:bidi="hi-IN"/>
              </w:rPr>
              <w:t>Total</w:t>
            </w:r>
          </w:p>
        </w:tc>
      </w:tr>
      <w:tr w:rsidR="00AB22C6" w:rsidRPr="00C94FCE" w:rsidTr="004E71C2">
        <w:trPr>
          <w:trHeight w:val="20"/>
        </w:trPr>
        <w:tc>
          <w:tcPr>
            <w:tcW w:w="1199" w:type="pct"/>
            <w:tcBorders>
              <w:top w:val="nil"/>
              <w:left w:val="single" w:sz="4" w:space="0" w:color="auto"/>
              <w:bottom w:val="single" w:sz="4" w:space="0" w:color="auto"/>
              <w:right w:val="single" w:sz="4" w:space="0" w:color="auto"/>
            </w:tcBorders>
            <w:shd w:val="clear" w:color="auto" w:fill="auto"/>
            <w:hideMark/>
          </w:tcPr>
          <w:p w:rsidR="00AB22C6" w:rsidRPr="00C94FCE" w:rsidRDefault="00AB22C6" w:rsidP="00CC5D8F">
            <w:pPr>
              <w:widowControl/>
              <w:autoSpaceDE/>
              <w:autoSpaceDN/>
              <w:rPr>
                <w:rFonts w:ascii="Arial" w:eastAsia="Times New Roman" w:hAnsi="Arial" w:cs="Arial"/>
                <w:color w:val="000000"/>
                <w:sz w:val="18"/>
                <w:szCs w:val="18"/>
                <w:lang w:bidi="hi-IN"/>
              </w:rPr>
            </w:pPr>
            <w:r w:rsidRPr="00C94FCE">
              <w:rPr>
                <w:rFonts w:ascii="Arial" w:eastAsia="Times New Roman" w:hAnsi="Arial" w:cs="Arial"/>
                <w:color w:val="000000"/>
                <w:sz w:val="18"/>
                <w:szCs w:val="18"/>
                <w:lang w:bidi="hi-IN"/>
              </w:rPr>
              <w:t>Field Day</w:t>
            </w:r>
          </w:p>
        </w:tc>
        <w:tc>
          <w:tcPr>
            <w:tcW w:w="437" w:type="pct"/>
            <w:tcBorders>
              <w:top w:val="nil"/>
              <w:left w:val="nil"/>
              <w:bottom w:val="single" w:sz="4" w:space="0" w:color="auto"/>
              <w:right w:val="single" w:sz="4" w:space="0" w:color="auto"/>
            </w:tcBorders>
            <w:shd w:val="clear" w:color="auto" w:fill="auto"/>
            <w:hideMark/>
          </w:tcPr>
          <w:p w:rsidR="00AB22C6" w:rsidRPr="00282360" w:rsidRDefault="00AB22C6" w:rsidP="00937E5F">
            <w:pPr>
              <w:jc w:val="center"/>
              <w:rPr>
                <w:color w:val="000000"/>
                <w:sz w:val="20"/>
                <w:szCs w:val="20"/>
                <w:lang w:bidi="hi-IN"/>
              </w:rPr>
            </w:pPr>
            <w:r w:rsidRPr="00282360">
              <w:rPr>
                <w:color w:val="000000"/>
                <w:sz w:val="20"/>
                <w:szCs w:val="20"/>
                <w:lang w:bidi="hi-IN"/>
              </w:rPr>
              <w:t>04</w:t>
            </w:r>
          </w:p>
        </w:tc>
        <w:tc>
          <w:tcPr>
            <w:tcW w:w="374" w:type="pct"/>
            <w:tcBorders>
              <w:top w:val="nil"/>
              <w:left w:val="nil"/>
              <w:bottom w:val="single" w:sz="4" w:space="0" w:color="auto"/>
              <w:right w:val="single" w:sz="4" w:space="0" w:color="auto"/>
            </w:tcBorders>
            <w:shd w:val="clear" w:color="auto" w:fill="auto"/>
            <w:hideMark/>
          </w:tcPr>
          <w:p w:rsidR="00AB22C6" w:rsidRPr="00282360" w:rsidRDefault="00676BD1" w:rsidP="00937E5F">
            <w:pPr>
              <w:jc w:val="center"/>
              <w:rPr>
                <w:color w:val="000000"/>
                <w:sz w:val="20"/>
                <w:szCs w:val="20"/>
                <w:lang w:bidi="hi-IN"/>
              </w:rPr>
            </w:pPr>
            <w:r w:rsidRPr="00282360">
              <w:rPr>
                <w:color w:val="000000"/>
                <w:sz w:val="20"/>
                <w:szCs w:val="20"/>
                <w:lang w:bidi="hi-IN"/>
              </w:rPr>
              <w:t>85</w:t>
            </w:r>
          </w:p>
        </w:tc>
        <w:tc>
          <w:tcPr>
            <w:tcW w:w="374" w:type="pct"/>
            <w:tcBorders>
              <w:top w:val="nil"/>
              <w:left w:val="nil"/>
              <w:bottom w:val="single" w:sz="4" w:space="0" w:color="auto"/>
              <w:right w:val="single" w:sz="4" w:space="0" w:color="auto"/>
            </w:tcBorders>
            <w:shd w:val="clear" w:color="auto" w:fill="auto"/>
            <w:hideMark/>
          </w:tcPr>
          <w:p w:rsidR="00AB22C6" w:rsidRPr="00282360" w:rsidRDefault="00676BD1" w:rsidP="00937E5F">
            <w:pPr>
              <w:jc w:val="center"/>
              <w:rPr>
                <w:color w:val="000000"/>
                <w:sz w:val="20"/>
                <w:szCs w:val="20"/>
                <w:lang w:bidi="hi-IN"/>
              </w:rPr>
            </w:pPr>
            <w:r w:rsidRPr="00282360">
              <w:rPr>
                <w:color w:val="000000"/>
                <w:sz w:val="20"/>
                <w:szCs w:val="20"/>
                <w:lang w:bidi="hi-IN"/>
              </w:rPr>
              <w:t>15</w:t>
            </w:r>
          </w:p>
        </w:tc>
        <w:tc>
          <w:tcPr>
            <w:tcW w:w="374" w:type="pct"/>
            <w:tcBorders>
              <w:top w:val="nil"/>
              <w:left w:val="nil"/>
              <w:bottom w:val="single" w:sz="4" w:space="0" w:color="auto"/>
              <w:right w:val="single" w:sz="4" w:space="0" w:color="auto"/>
            </w:tcBorders>
            <w:shd w:val="clear" w:color="auto" w:fill="auto"/>
            <w:hideMark/>
          </w:tcPr>
          <w:p w:rsidR="00AB22C6" w:rsidRPr="00282360" w:rsidRDefault="00676BD1" w:rsidP="00937E5F">
            <w:pPr>
              <w:jc w:val="center"/>
              <w:rPr>
                <w:color w:val="000000"/>
                <w:sz w:val="20"/>
                <w:szCs w:val="20"/>
                <w:lang w:bidi="hi-IN"/>
              </w:rPr>
            </w:pPr>
            <w:r w:rsidRPr="00282360">
              <w:rPr>
                <w:color w:val="000000"/>
                <w:sz w:val="20"/>
                <w:szCs w:val="20"/>
                <w:lang w:bidi="hi-IN"/>
              </w:rPr>
              <w:t>100</w:t>
            </w:r>
          </w:p>
        </w:tc>
        <w:tc>
          <w:tcPr>
            <w:tcW w:w="374" w:type="pct"/>
            <w:tcBorders>
              <w:top w:val="nil"/>
              <w:left w:val="nil"/>
              <w:bottom w:val="single" w:sz="4" w:space="0" w:color="auto"/>
              <w:right w:val="single" w:sz="4" w:space="0" w:color="auto"/>
            </w:tcBorders>
            <w:shd w:val="clear" w:color="auto" w:fill="auto"/>
            <w:hideMark/>
          </w:tcPr>
          <w:p w:rsidR="00AB22C6" w:rsidRPr="00282360" w:rsidRDefault="00676BD1" w:rsidP="00937E5F">
            <w:pPr>
              <w:jc w:val="center"/>
              <w:rPr>
                <w:color w:val="000000"/>
                <w:sz w:val="20"/>
                <w:szCs w:val="20"/>
                <w:lang w:bidi="hi-IN"/>
              </w:rPr>
            </w:pPr>
            <w:r w:rsidRPr="00282360">
              <w:rPr>
                <w:color w:val="000000"/>
                <w:sz w:val="20"/>
                <w:szCs w:val="20"/>
                <w:lang w:bidi="hi-IN"/>
              </w:rPr>
              <w:t>0</w:t>
            </w:r>
          </w:p>
        </w:tc>
        <w:tc>
          <w:tcPr>
            <w:tcW w:w="374" w:type="pct"/>
            <w:tcBorders>
              <w:top w:val="nil"/>
              <w:left w:val="nil"/>
              <w:bottom w:val="single" w:sz="4" w:space="0" w:color="auto"/>
              <w:right w:val="single" w:sz="4" w:space="0" w:color="auto"/>
            </w:tcBorders>
            <w:shd w:val="clear" w:color="auto" w:fill="auto"/>
            <w:hideMark/>
          </w:tcPr>
          <w:p w:rsidR="00AB22C6" w:rsidRPr="00282360" w:rsidRDefault="00676BD1" w:rsidP="00937E5F">
            <w:pPr>
              <w:jc w:val="center"/>
              <w:rPr>
                <w:color w:val="000000"/>
                <w:sz w:val="20"/>
                <w:szCs w:val="20"/>
                <w:lang w:bidi="hi-IN"/>
              </w:rPr>
            </w:pPr>
            <w:r w:rsidRPr="00282360">
              <w:rPr>
                <w:color w:val="000000"/>
                <w:sz w:val="20"/>
                <w:szCs w:val="20"/>
                <w:lang w:bidi="hi-IN"/>
              </w:rPr>
              <w:t>0</w:t>
            </w:r>
          </w:p>
        </w:tc>
        <w:tc>
          <w:tcPr>
            <w:tcW w:w="375" w:type="pct"/>
            <w:tcBorders>
              <w:top w:val="nil"/>
              <w:left w:val="nil"/>
              <w:bottom w:val="single" w:sz="4" w:space="0" w:color="auto"/>
              <w:right w:val="single" w:sz="4" w:space="0" w:color="auto"/>
            </w:tcBorders>
            <w:shd w:val="clear" w:color="auto" w:fill="auto"/>
            <w:hideMark/>
          </w:tcPr>
          <w:p w:rsidR="00AB22C6" w:rsidRPr="00282360" w:rsidRDefault="00676BD1" w:rsidP="00937E5F">
            <w:pPr>
              <w:jc w:val="center"/>
              <w:rPr>
                <w:color w:val="000000"/>
                <w:sz w:val="20"/>
                <w:szCs w:val="20"/>
                <w:lang w:bidi="hi-IN"/>
              </w:rPr>
            </w:pPr>
            <w:r w:rsidRPr="00282360">
              <w:rPr>
                <w:color w:val="000000"/>
                <w:sz w:val="20"/>
                <w:szCs w:val="20"/>
                <w:lang w:bidi="hi-IN"/>
              </w:rPr>
              <w:t>0</w:t>
            </w:r>
          </w:p>
        </w:tc>
        <w:tc>
          <w:tcPr>
            <w:tcW w:w="374" w:type="pct"/>
            <w:tcBorders>
              <w:top w:val="nil"/>
              <w:left w:val="nil"/>
              <w:bottom w:val="single" w:sz="4" w:space="0" w:color="auto"/>
              <w:right w:val="single" w:sz="4" w:space="0" w:color="auto"/>
            </w:tcBorders>
            <w:shd w:val="clear" w:color="auto" w:fill="auto"/>
            <w:hideMark/>
          </w:tcPr>
          <w:p w:rsidR="00AB22C6" w:rsidRPr="007B0B13" w:rsidRDefault="007B0B13" w:rsidP="00937E5F">
            <w:pPr>
              <w:jc w:val="center"/>
              <w:rPr>
                <w:sz w:val="18"/>
                <w:szCs w:val="18"/>
                <w:lang w:bidi="hi-IN"/>
              </w:rPr>
            </w:pPr>
            <w:r w:rsidRPr="007B0B13">
              <w:rPr>
                <w:sz w:val="18"/>
                <w:szCs w:val="18"/>
                <w:lang w:bidi="hi-IN"/>
              </w:rPr>
              <w:t>85</w:t>
            </w:r>
          </w:p>
        </w:tc>
        <w:tc>
          <w:tcPr>
            <w:tcW w:w="374" w:type="pct"/>
            <w:tcBorders>
              <w:top w:val="nil"/>
              <w:left w:val="nil"/>
              <w:bottom w:val="single" w:sz="4" w:space="0" w:color="auto"/>
              <w:right w:val="single" w:sz="4" w:space="0" w:color="auto"/>
            </w:tcBorders>
            <w:shd w:val="clear" w:color="auto" w:fill="auto"/>
            <w:hideMark/>
          </w:tcPr>
          <w:p w:rsidR="00AB22C6" w:rsidRPr="007B0B13" w:rsidRDefault="007B0B13" w:rsidP="00937E5F">
            <w:pPr>
              <w:jc w:val="center"/>
              <w:rPr>
                <w:sz w:val="18"/>
                <w:szCs w:val="18"/>
                <w:lang w:bidi="hi-IN"/>
              </w:rPr>
            </w:pPr>
            <w:r w:rsidRPr="007B0B13">
              <w:rPr>
                <w:sz w:val="18"/>
                <w:szCs w:val="18"/>
                <w:lang w:bidi="hi-IN"/>
              </w:rPr>
              <w:t>15</w:t>
            </w:r>
          </w:p>
        </w:tc>
        <w:tc>
          <w:tcPr>
            <w:tcW w:w="371" w:type="pct"/>
            <w:tcBorders>
              <w:top w:val="nil"/>
              <w:left w:val="nil"/>
              <w:bottom w:val="single" w:sz="4" w:space="0" w:color="auto"/>
              <w:right w:val="single" w:sz="4" w:space="0" w:color="auto"/>
            </w:tcBorders>
            <w:shd w:val="clear" w:color="auto" w:fill="auto"/>
            <w:hideMark/>
          </w:tcPr>
          <w:p w:rsidR="00AB22C6" w:rsidRPr="00C94FCE" w:rsidRDefault="007B0B13" w:rsidP="006E18A5">
            <w:pPr>
              <w:jc w:val="center"/>
              <w:rPr>
                <w:rFonts w:ascii="Calibri" w:hAnsi="Calibri"/>
                <w:color w:val="000000"/>
                <w:sz w:val="18"/>
                <w:szCs w:val="18"/>
                <w:lang w:bidi="hi-IN"/>
              </w:rPr>
            </w:pPr>
            <w:r>
              <w:rPr>
                <w:rFonts w:ascii="Calibri" w:hAnsi="Calibri"/>
                <w:color w:val="000000"/>
                <w:sz w:val="18"/>
                <w:szCs w:val="18"/>
                <w:lang w:bidi="hi-IN"/>
              </w:rPr>
              <w:t>100</w:t>
            </w:r>
          </w:p>
        </w:tc>
      </w:tr>
      <w:tr w:rsidR="00AB22C6" w:rsidRPr="00C94FCE" w:rsidTr="004E71C2">
        <w:trPr>
          <w:trHeight w:val="20"/>
        </w:trPr>
        <w:tc>
          <w:tcPr>
            <w:tcW w:w="1199" w:type="pct"/>
            <w:tcBorders>
              <w:top w:val="nil"/>
              <w:left w:val="single" w:sz="4" w:space="0" w:color="auto"/>
              <w:bottom w:val="single" w:sz="4" w:space="0" w:color="auto"/>
              <w:right w:val="single" w:sz="4" w:space="0" w:color="auto"/>
            </w:tcBorders>
            <w:shd w:val="clear" w:color="auto" w:fill="auto"/>
            <w:hideMark/>
          </w:tcPr>
          <w:p w:rsidR="00AB22C6" w:rsidRPr="00C94FCE" w:rsidRDefault="00AB22C6" w:rsidP="00CC5D8F">
            <w:pPr>
              <w:widowControl/>
              <w:autoSpaceDE/>
              <w:autoSpaceDN/>
              <w:rPr>
                <w:rFonts w:ascii="Arial" w:eastAsia="Times New Roman" w:hAnsi="Arial" w:cs="Arial"/>
                <w:color w:val="000000"/>
                <w:sz w:val="18"/>
                <w:szCs w:val="18"/>
                <w:lang w:bidi="hi-IN"/>
              </w:rPr>
            </w:pPr>
            <w:r w:rsidRPr="00C94FCE">
              <w:rPr>
                <w:rFonts w:ascii="Arial" w:eastAsia="Times New Roman" w:hAnsi="Arial" w:cs="Arial"/>
                <w:color w:val="000000"/>
                <w:sz w:val="18"/>
                <w:szCs w:val="18"/>
                <w:lang w:bidi="hi-IN"/>
              </w:rPr>
              <w:t>Kisan Mela</w:t>
            </w:r>
          </w:p>
        </w:tc>
        <w:tc>
          <w:tcPr>
            <w:tcW w:w="437" w:type="pct"/>
            <w:tcBorders>
              <w:top w:val="nil"/>
              <w:left w:val="nil"/>
              <w:bottom w:val="single" w:sz="4" w:space="0" w:color="auto"/>
              <w:right w:val="single" w:sz="4" w:space="0" w:color="auto"/>
            </w:tcBorders>
            <w:shd w:val="clear" w:color="auto" w:fill="auto"/>
            <w:hideMark/>
          </w:tcPr>
          <w:p w:rsidR="00AB22C6" w:rsidRPr="00282360" w:rsidRDefault="00AB22C6" w:rsidP="00937E5F">
            <w:pPr>
              <w:jc w:val="center"/>
              <w:rPr>
                <w:color w:val="000000"/>
                <w:sz w:val="20"/>
                <w:szCs w:val="20"/>
                <w:lang w:bidi="hi-IN"/>
              </w:rPr>
            </w:pPr>
            <w:r w:rsidRPr="00282360">
              <w:rPr>
                <w:color w:val="000000"/>
                <w:sz w:val="20"/>
                <w:szCs w:val="20"/>
                <w:lang w:bidi="hi-IN"/>
              </w:rPr>
              <w:t>01</w:t>
            </w:r>
          </w:p>
        </w:tc>
        <w:tc>
          <w:tcPr>
            <w:tcW w:w="374" w:type="pct"/>
            <w:tcBorders>
              <w:top w:val="nil"/>
              <w:left w:val="nil"/>
              <w:bottom w:val="single" w:sz="4" w:space="0" w:color="auto"/>
              <w:right w:val="single" w:sz="4" w:space="0" w:color="auto"/>
            </w:tcBorders>
            <w:shd w:val="clear" w:color="auto" w:fill="auto"/>
            <w:hideMark/>
          </w:tcPr>
          <w:p w:rsidR="00AB22C6" w:rsidRPr="00282360" w:rsidRDefault="00676BD1" w:rsidP="007B0B13">
            <w:pPr>
              <w:jc w:val="center"/>
              <w:rPr>
                <w:color w:val="000000"/>
                <w:sz w:val="20"/>
                <w:szCs w:val="20"/>
                <w:lang w:bidi="hi-IN"/>
              </w:rPr>
            </w:pPr>
            <w:r w:rsidRPr="00282360">
              <w:rPr>
                <w:color w:val="000000"/>
                <w:sz w:val="20"/>
                <w:szCs w:val="20"/>
                <w:lang w:bidi="hi-IN"/>
              </w:rPr>
              <w:t>210</w:t>
            </w:r>
          </w:p>
        </w:tc>
        <w:tc>
          <w:tcPr>
            <w:tcW w:w="374" w:type="pct"/>
            <w:tcBorders>
              <w:top w:val="nil"/>
              <w:left w:val="nil"/>
              <w:bottom w:val="single" w:sz="4" w:space="0" w:color="auto"/>
              <w:right w:val="single" w:sz="4" w:space="0" w:color="auto"/>
            </w:tcBorders>
            <w:shd w:val="clear" w:color="auto" w:fill="auto"/>
            <w:hideMark/>
          </w:tcPr>
          <w:p w:rsidR="00AB22C6" w:rsidRPr="00282360" w:rsidRDefault="00676BD1" w:rsidP="00937E5F">
            <w:pPr>
              <w:jc w:val="center"/>
              <w:rPr>
                <w:color w:val="000000"/>
                <w:sz w:val="20"/>
                <w:szCs w:val="20"/>
                <w:lang w:bidi="hi-IN"/>
              </w:rPr>
            </w:pPr>
            <w:r w:rsidRPr="00282360">
              <w:rPr>
                <w:color w:val="000000"/>
                <w:sz w:val="20"/>
                <w:szCs w:val="20"/>
                <w:lang w:bidi="hi-IN"/>
              </w:rPr>
              <w:t>55</w:t>
            </w:r>
          </w:p>
        </w:tc>
        <w:tc>
          <w:tcPr>
            <w:tcW w:w="374" w:type="pct"/>
            <w:tcBorders>
              <w:top w:val="nil"/>
              <w:left w:val="nil"/>
              <w:bottom w:val="single" w:sz="4" w:space="0" w:color="auto"/>
              <w:right w:val="single" w:sz="4" w:space="0" w:color="auto"/>
            </w:tcBorders>
            <w:shd w:val="clear" w:color="auto" w:fill="auto"/>
            <w:hideMark/>
          </w:tcPr>
          <w:p w:rsidR="00AB22C6" w:rsidRPr="00282360" w:rsidRDefault="00676BD1" w:rsidP="00937E5F">
            <w:pPr>
              <w:jc w:val="center"/>
              <w:rPr>
                <w:color w:val="000000"/>
                <w:sz w:val="20"/>
                <w:szCs w:val="20"/>
                <w:lang w:bidi="hi-IN"/>
              </w:rPr>
            </w:pPr>
            <w:r w:rsidRPr="00282360">
              <w:rPr>
                <w:color w:val="000000"/>
                <w:sz w:val="20"/>
                <w:szCs w:val="20"/>
                <w:lang w:bidi="hi-IN"/>
              </w:rPr>
              <w:t>265</w:t>
            </w:r>
          </w:p>
        </w:tc>
        <w:tc>
          <w:tcPr>
            <w:tcW w:w="374" w:type="pct"/>
            <w:tcBorders>
              <w:top w:val="nil"/>
              <w:left w:val="nil"/>
              <w:bottom w:val="single" w:sz="4" w:space="0" w:color="auto"/>
              <w:right w:val="single" w:sz="4" w:space="0" w:color="auto"/>
            </w:tcBorders>
            <w:shd w:val="clear" w:color="auto" w:fill="auto"/>
            <w:hideMark/>
          </w:tcPr>
          <w:p w:rsidR="00AB22C6" w:rsidRPr="00282360" w:rsidRDefault="00676BD1" w:rsidP="00937E5F">
            <w:pPr>
              <w:jc w:val="center"/>
              <w:rPr>
                <w:color w:val="000000"/>
                <w:sz w:val="20"/>
                <w:szCs w:val="20"/>
                <w:lang w:bidi="hi-IN"/>
              </w:rPr>
            </w:pPr>
            <w:r w:rsidRPr="00282360">
              <w:rPr>
                <w:color w:val="000000"/>
                <w:sz w:val="20"/>
                <w:szCs w:val="20"/>
                <w:lang w:bidi="hi-IN"/>
              </w:rPr>
              <w:t>10</w:t>
            </w:r>
          </w:p>
        </w:tc>
        <w:tc>
          <w:tcPr>
            <w:tcW w:w="374" w:type="pct"/>
            <w:tcBorders>
              <w:top w:val="nil"/>
              <w:left w:val="nil"/>
              <w:bottom w:val="single" w:sz="4" w:space="0" w:color="auto"/>
              <w:right w:val="single" w:sz="4" w:space="0" w:color="auto"/>
            </w:tcBorders>
            <w:shd w:val="clear" w:color="auto" w:fill="auto"/>
            <w:hideMark/>
          </w:tcPr>
          <w:p w:rsidR="00AB22C6" w:rsidRPr="00282360" w:rsidRDefault="00676BD1" w:rsidP="00937E5F">
            <w:pPr>
              <w:jc w:val="center"/>
              <w:rPr>
                <w:color w:val="000000"/>
                <w:sz w:val="20"/>
                <w:szCs w:val="20"/>
                <w:lang w:bidi="hi-IN"/>
              </w:rPr>
            </w:pPr>
            <w:r w:rsidRPr="00282360">
              <w:rPr>
                <w:color w:val="000000"/>
                <w:sz w:val="20"/>
                <w:szCs w:val="20"/>
                <w:lang w:bidi="hi-IN"/>
              </w:rPr>
              <w:t>2</w:t>
            </w:r>
          </w:p>
        </w:tc>
        <w:tc>
          <w:tcPr>
            <w:tcW w:w="375" w:type="pct"/>
            <w:tcBorders>
              <w:top w:val="nil"/>
              <w:left w:val="nil"/>
              <w:bottom w:val="single" w:sz="4" w:space="0" w:color="auto"/>
              <w:right w:val="single" w:sz="4" w:space="0" w:color="auto"/>
            </w:tcBorders>
            <w:shd w:val="clear" w:color="auto" w:fill="auto"/>
            <w:hideMark/>
          </w:tcPr>
          <w:p w:rsidR="00AB22C6" w:rsidRPr="00282360" w:rsidRDefault="00676BD1" w:rsidP="00937E5F">
            <w:pPr>
              <w:jc w:val="center"/>
              <w:rPr>
                <w:color w:val="000000"/>
                <w:sz w:val="20"/>
                <w:szCs w:val="20"/>
                <w:lang w:bidi="hi-IN"/>
              </w:rPr>
            </w:pPr>
            <w:r w:rsidRPr="00282360">
              <w:rPr>
                <w:color w:val="000000"/>
                <w:sz w:val="20"/>
                <w:szCs w:val="20"/>
                <w:lang w:bidi="hi-IN"/>
              </w:rPr>
              <w:t>12</w:t>
            </w:r>
          </w:p>
        </w:tc>
        <w:tc>
          <w:tcPr>
            <w:tcW w:w="374" w:type="pct"/>
            <w:tcBorders>
              <w:top w:val="nil"/>
              <w:left w:val="nil"/>
              <w:bottom w:val="single" w:sz="4" w:space="0" w:color="auto"/>
              <w:right w:val="single" w:sz="4" w:space="0" w:color="auto"/>
            </w:tcBorders>
            <w:shd w:val="clear" w:color="auto" w:fill="auto"/>
            <w:hideMark/>
          </w:tcPr>
          <w:p w:rsidR="00AB22C6" w:rsidRPr="007B0B13" w:rsidRDefault="007B0B13" w:rsidP="00937E5F">
            <w:pPr>
              <w:jc w:val="center"/>
              <w:rPr>
                <w:sz w:val="18"/>
                <w:szCs w:val="18"/>
                <w:lang w:bidi="hi-IN"/>
              </w:rPr>
            </w:pPr>
            <w:r w:rsidRPr="007B0B13">
              <w:rPr>
                <w:sz w:val="18"/>
                <w:szCs w:val="18"/>
                <w:lang w:bidi="hi-IN"/>
              </w:rPr>
              <w:t>220</w:t>
            </w:r>
          </w:p>
        </w:tc>
        <w:tc>
          <w:tcPr>
            <w:tcW w:w="374" w:type="pct"/>
            <w:tcBorders>
              <w:top w:val="nil"/>
              <w:left w:val="nil"/>
              <w:bottom w:val="single" w:sz="4" w:space="0" w:color="auto"/>
              <w:right w:val="single" w:sz="4" w:space="0" w:color="auto"/>
            </w:tcBorders>
            <w:shd w:val="clear" w:color="auto" w:fill="auto"/>
            <w:hideMark/>
          </w:tcPr>
          <w:p w:rsidR="00AB22C6" w:rsidRPr="007B0B13" w:rsidRDefault="007B0B13" w:rsidP="00937E5F">
            <w:pPr>
              <w:jc w:val="center"/>
              <w:rPr>
                <w:sz w:val="18"/>
                <w:szCs w:val="18"/>
                <w:lang w:bidi="hi-IN"/>
              </w:rPr>
            </w:pPr>
            <w:r w:rsidRPr="007B0B13">
              <w:rPr>
                <w:sz w:val="18"/>
                <w:szCs w:val="18"/>
                <w:lang w:bidi="hi-IN"/>
              </w:rPr>
              <w:t>57</w:t>
            </w:r>
          </w:p>
        </w:tc>
        <w:tc>
          <w:tcPr>
            <w:tcW w:w="371" w:type="pct"/>
            <w:tcBorders>
              <w:top w:val="nil"/>
              <w:left w:val="nil"/>
              <w:bottom w:val="single" w:sz="4" w:space="0" w:color="auto"/>
              <w:right w:val="single" w:sz="4" w:space="0" w:color="auto"/>
            </w:tcBorders>
            <w:shd w:val="clear" w:color="auto" w:fill="auto"/>
            <w:hideMark/>
          </w:tcPr>
          <w:p w:rsidR="00AB22C6" w:rsidRPr="00C94FCE" w:rsidRDefault="007B0B13" w:rsidP="006E18A5">
            <w:pPr>
              <w:widowControl/>
              <w:autoSpaceDE/>
              <w:autoSpaceDN/>
              <w:jc w:val="center"/>
              <w:rPr>
                <w:rFonts w:ascii="Calibri" w:eastAsia="Times New Roman" w:hAnsi="Calibri" w:cs="Arial"/>
                <w:color w:val="000000"/>
                <w:sz w:val="18"/>
                <w:szCs w:val="18"/>
                <w:lang w:bidi="hi-IN"/>
              </w:rPr>
            </w:pPr>
            <w:r>
              <w:rPr>
                <w:rFonts w:ascii="Calibri" w:eastAsia="Times New Roman" w:hAnsi="Calibri" w:cs="Arial"/>
                <w:color w:val="000000"/>
                <w:sz w:val="18"/>
                <w:szCs w:val="18"/>
                <w:lang w:bidi="hi-IN"/>
              </w:rPr>
              <w:t>277</w:t>
            </w:r>
          </w:p>
        </w:tc>
      </w:tr>
      <w:tr w:rsidR="00AB22C6" w:rsidRPr="00C94FCE" w:rsidTr="004E71C2">
        <w:trPr>
          <w:trHeight w:val="20"/>
        </w:trPr>
        <w:tc>
          <w:tcPr>
            <w:tcW w:w="1199" w:type="pct"/>
            <w:tcBorders>
              <w:top w:val="nil"/>
              <w:left w:val="single" w:sz="4" w:space="0" w:color="auto"/>
              <w:bottom w:val="single" w:sz="4" w:space="0" w:color="auto"/>
              <w:right w:val="single" w:sz="4" w:space="0" w:color="auto"/>
            </w:tcBorders>
            <w:shd w:val="clear" w:color="auto" w:fill="auto"/>
            <w:hideMark/>
          </w:tcPr>
          <w:p w:rsidR="00AB22C6" w:rsidRPr="00C94FCE" w:rsidRDefault="00AB22C6" w:rsidP="00CC5D8F">
            <w:pPr>
              <w:widowControl/>
              <w:autoSpaceDE/>
              <w:autoSpaceDN/>
              <w:rPr>
                <w:rFonts w:ascii="Arial" w:eastAsia="Times New Roman" w:hAnsi="Arial" w:cs="Arial"/>
                <w:color w:val="000000"/>
                <w:sz w:val="18"/>
                <w:szCs w:val="18"/>
                <w:lang w:bidi="hi-IN"/>
              </w:rPr>
            </w:pPr>
            <w:r w:rsidRPr="00C94FCE">
              <w:rPr>
                <w:rFonts w:ascii="Arial" w:eastAsia="Times New Roman" w:hAnsi="Arial" w:cs="Arial"/>
                <w:color w:val="000000"/>
                <w:sz w:val="18"/>
                <w:szCs w:val="18"/>
                <w:lang w:bidi="hi-IN"/>
              </w:rPr>
              <w:t>Kisan Ghosthi</w:t>
            </w:r>
          </w:p>
        </w:tc>
        <w:tc>
          <w:tcPr>
            <w:tcW w:w="437" w:type="pct"/>
            <w:tcBorders>
              <w:top w:val="nil"/>
              <w:left w:val="nil"/>
              <w:bottom w:val="single" w:sz="4" w:space="0" w:color="auto"/>
              <w:right w:val="single" w:sz="4" w:space="0" w:color="auto"/>
            </w:tcBorders>
            <w:shd w:val="clear" w:color="auto" w:fill="auto"/>
            <w:hideMark/>
          </w:tcPr>
          <w:p w:rsidR="00AB22C6" w:rsidRPr="00282360" w:rsidRDefault="00AB22C6" w:rsidP="00937E5F">
            <w:pPr>
              <w:jc w:val="center"/>
              <w:rPr>
                <w:color w:val="000000"/>
                <w:sz w:val="20"/>
                <w:szCs w:val="20"/>
                <w:lang w:bidi="hi-IN"/>
              </w:rPr>
            </w:pPr>
            <w:r w:rsidRPr="00282360">
              <w:rPr>
                <w:color w:val="000000"/>
                <w:sz w:val="20"/>
                <w:szCs w:val="20"/>
                <w:lang w:bidi="hi-IN"/>
              </w:rPr>
              <w:t>5</w:t>
            </w:r>
          </w:p>
        </w:tc>
        <w:tc>
          <w:tcPr>
            <w:tcW w:w="374" w:type="pct"/>
            <w:tcBorders>
              <w:top w:val="nil"/>
              <w:left w:val="nil"/>
              <w:bottom w:val="single" w:sz="4" w:space="0" w:color="auto"/>
              <w:right w:val="single" w:sz="4" w:space="0" w:color="auto"/>
            </w:tcBorders>
            <w:shd w:val="clear" w:color="auto" w:fill="auto"/>
            <w:hideMark/>
          </w:tcPr>
          <w:p w:rsidR="00AB22C6" w:rsidRPr="00282360" w:rsidRDefault="00850A74" w:rsidP="00937E5F">
            <w:pPr>
              <w:jc w:val="center"/>
              <w:rPr>
                <w:color w:val="000000"/>
                <w:sz w:val="20"/>
                <w:szCs w:val="20"/>
                <w:lang w:bidi="hi-IN"/>
              </w:rPr>
            </w:pPr>
            <w:r w:rsidRPr="00282360">
              <w:rPr>
                <w:color w:val="000000"/>
                <w:sz w:val="20"/>
                <w:szCs w:val="20"/>
                <w:lang w:bidi="hi-IN"/>
              </w:rPr>
              <w:t>85</w:t>
            </w:r>
          </w:p>
        </w:tc>
        <w:tc>
          <w:tcPr>
            <w:tcW w:w="374" w:type="pct"/>
            <w:tcBorders>
              <w:top w:val="nil"/>
              <w:left w:val="nil"/>
              <w:bottom w:val="single" w:sz="4" w:space="0" w:color="auto"/>
              <w:right w:val="single" w:sz="4" w:space="0" w:color="auto"/>
            </w:tcBorders>
            <w:shd w:val="clear" w:color="auto" w:fill="auto"/>
            <w:hideMark/>
          </w:tcPr>
          <w:p w:rsidR="00AB22C6" w:rsidRPr="00282360" w:rsidRDefault="00850A74" w:rsidP="00937E5F">
            <w:pPr>
              <w:jc w:val="center"/>
              <w:rPr>
                <w:color w:val="000000"/>
                <w:sz w:val="20"/>
                <w:szCs w:val="20"/>
                <w:lang w:bidi="hi-IN"/>
              </w:rPr>
            </w:pPr>
            <w:r w:rsidRPr="00282360">
              <w:rPr>
                <w:color w:val="000000"/>
                <w:sz w:val="20"/>
                <w:szCs w:val="20"/>
                <w:lang w:bidi="hi-IN"/>
              </w:rPr>
              <w:t>10</w:t>
            </w:r>
          </w:p>
        </w:tc>
        <w:tc>
          <w:tcPr>
            <w:tcW w:w="374" w:type="pct"/>
            <w:tcBorders>
              <w:top w:val="nil"/>
              <w:left w:val="nil"/>
              <w:bottom w:val="single" w:sz="4" w:space="0" w:color="auto"/>
              <w:right w:val="single" w:sz="4" w:space="0" w:color="auto"/>
            </w:tcBorders>
            <w:shd w:val="clear" w:color="auto" w:fill="auto"/>
            <w:hideMark/>
          </w:tcPr>
          <w:p w:rsidR="00AB22C6" w:rsidRPr="00282360" w:rsidRDefault="007B0B13" w:rsidP="00937E5F">
            <w:pPr>
              <w:jc w:val="center"/>
              <w:rPr>
                <w:color w:val="000000"/>
                <w:sz w:val="20"/>
                <w:szCs w:val="20"/>
                <w:lang w:bidi="hi-IN"/>
              </w:rPr>
            </w:pPr>
            <w:r>
              <w:rPr>
                <w:color w:val="000000"/>
                <w:sz w:val="20"/>
                <w:szCs w:val="20"/>
                <w:lang w:bidi="hi-IN"/>
              </w:rPr>
              <w:t>95</w:t>
            </w:r>
          </w:p>
        </w:tc>
        <w:tc>
          <w:tcPr>
            <w:tcW w:w="374" w:type="pct"/>
            <w:tcBorders>
              <w:top w:val="nil"/>
              <w:left w:val="nil"/>
              <w:bottom w:val="single" w:sz="4" w:space="0" w:color="auto"/>
              <w:right w:val="single" w:sz="4" w:space="0" w:color="auto"/>
            </w:tcBorders>
            <w:shd w:val="clear" w:color="auto" w:fill="auto"/>
            <w:hideMark/>
          </w:tcPr>
          <w:p w:rsidR="00AB22C6" w:rsidRPr="00282360" w:rsidRDefault="00850A74" w:rsidP="00937E5F">
            <w:pPr>
              <w:jc w:val="center"/>
              <w:rPr>
                <w:color w:val="000000"/>
                <w:sz w:val="20"/>
                <w:szCs w:val="20"/>
                <w:lang w:bidi="hi-IN"/>
              </w:rPr>
            </w:pPr>
            <w:r w:rsidRPr="00282360">
              <w:rPr>
                <w:color w:val="000000"/>
                <w:sz w:val="20"/>
                <w:szCs w:val="20"/>
                <w:lang w:bidi="hi-IN"/>
              </w:rPr>
              <w:t>3</w:t>
            </w:r>
          </w:p>
        </w:tc>
        <w:tc>
          <w:tcPr>
            <w:tcW w:w="374" w:type="pct"/>
            <w:tcBorders>
              <w:top w:val="nil"/>
              <w:left w:val="nil"/>
              <w:bottom w:val="single" w:sz="4" w:space="0" w:color="auto"/>
              <w:right w:val="single" w:sz="4" w:space="0" w:color="auto"/>
            </w:tcBorders>
            <w:shd w:val="clear" w:color="auto" w:fill="auto"/>
            <w:hideMark/>
          </w:tcPr>
          <w:p w:rsidR="00AB22C6" w:rsidRPr="00282360" w:rsidRDefault="00850A74" w:rsidP="00937E5F">
            <w:pPr>
              <w:jc w:val="center"/>
              <w:rPr>
                <w:color w:val="000000"/>
                <w:sz w:val="20"/>
                <w:szCs w:val="20"/>
                <w:lang w:bidi="hi-IN"/>
              </w:rPr>
            </w:pPr>
            <w:r w:rsidRPr="00282360">
              <w:rPr>
                <w:color w:val="000000"/>
                <w:sz w:val="20"/>
                <w:szCs w:val="20"/>
                <w:lang w:bidi="hi-IN"/>
              </w:rPr>
              <w:t>0</w:t>
            </w:r>
          </w:p>
        </w:tc>
        <w:tc>
          <w:tcPr>
            <w:tcW w:w="375" w:type="pct"/>
            <w:tcBorders>
              <w:top w:val="nil"/>
              <w:left w:val="nil"/>
              <w:bottom w:val="single" w:sz="4" w:space="0" w:color="auto"/>
              <w:right w:val="single" w:sz="4" w:space="0" w:color="auto"/>
            </w:tcBorders>
            <w:shd w:val="clear" w:color="auto" w:fill="auto"/>
            <w:hideMark/>
          </w:tcPr>
          <w:p w:rsidR="00AB22C6" w:rsidRPr="00282360" w:rsidRDefault="00850A74" w:rsidP="00937E5F">
            <w:pPr>
              <w:jc w:val="center"/>
              <w:rPr>
                <w:color w:val="000000"/>
                <w:sz w:val="20"/>
                <w:szCs w:val="20"/>
                <w:lang w:bidi="hi-IN"/>
              </w:rPr>
            </w:pPr>
            <w:r w:rsidRPr="00282360">
              <w:rPr>
                <w:color w:val="000000"/>
                <w:sz w:val="20"/>
                <w:szCs w:val="20"/>
                <w:lang w:bidi="hi-IN"/>
              </w:rPr>
              <w:t>3</w:t>
            </w:r>
          </w:p>
        </w:tc>
        <w:tc>
          <w:tcPr>
            <w:tcW w:w="374" w:type="pct"/>
            <w:tcBorders>
              <w:top w:val="nil"/>
              <w:left w:val="nil"/>
              <w:bottom w:val="single" w:sz="4" w:space="0" w:color="auto"/>
              <w:right w:val="single" w:sz="4" w:space="0" w:color="auto"/>
            </w:tcBorders>
            <w:shd w:val="clear" w:color="auto" w:fill="auto"/>
            <w:hideMark/>
          </w:tcPr>
          <w:p w:rsidR="00AB22C6" w:rsidRPr="007B0B13" w:rsidRDefault="007B0B13" w:rsidP="00937E5F">
            <w:pPr>
              <w:jc w:val="center"/>
              <w:rPr>
                <w:sz w:val="18"/>
                <w:szCs w:val="18"/>
                <w:lang w:bidi="hi-IN"/>
              </w:rPr>
            </w:pPr>
            <w:r w:rsidRPr="007B0B13">
              <w:rPr>
                <w:sz w:val="18"/>
                <w:szCs w:val="18"/>
                <w:lang w:bidi="hi-IN"/>
              </w:rPr>
              <w:t>88</w:t>
            </w:r>
          </w:p>
        </w:tc>
        <w:tc>
          <w:tcPr>
            <w:tcW w:w="374" w:type="pct"/>
            <w:tcBorders>
              <w:top w:val="nil"/>
              <w:left w:val="nil"/>
              <w:bottom w:val="single" w:sz="4" w:space="0" w:color="auto"/>
              <w:right w:val="single" w:sz="4" w:space="0" w:color="auto"/>
            </w:tcBorders>
            <w:shd w:val="clear" w:color="auto" w:fill="auto"/>
            <w:hideMark/>
          </w:tcPr>
          <w:p w:rsidR="00AB22C6" w:rsidRPr="007B0B13" w:rsidRDefault="007B0B13" w:rsidP="00937E5F">
            <w:pPr>
              <w:jc w:val="center"/>
              <w:rPr>
                <w:sz w:val="18"/>
                <w:szCs w:val="18"/>
                <w:lang w:bidi="hi-IN"/>
              </w:rPr>
            </w:pPr>
            <w:r w:rsidRPr="007B0B13">
              <w:rPr>
                <w:sz w:val="18"/>
                <w:szCs w:val="18"/>
                <w:lang w:bidi="hi-IN"/>
              </w:rPr>
              <w:t>10</w:t>
            </w:r>
          </w:p>
        </w:tc>
        <w:tc>
          <w:tcPr>
            <w:tcW w:w="371" w:type="pct"/>
            <w:tcBorders>
              <w:top w:val="nil"/>
              <w:left w:val="nil"/>
              <w:bottom w:val="single" w:sz="4" w:space="0" w:color="auto"/>
              <w:right w:val="single" w:sz="4" w:space="0" w:color="auto"/>
            </w:tcBorders>
            <w:shd w:val="clear" w:color="auto" w:fill="auto"/>
            <w:hideMark/>
          </w:tcPr>
          <w:p w:rsidR="00AB22C6" w:rsidRPr="00C94FCE" w:rsidRDefault="007B0B13" w:rsidP="006E18A5">
            <w:pPr>
              <w:widowControl/>
              <w:autoSpaceDE/>
              <w:autoSpaceDN/>
              <w:jc w:val="center"/>
              <w:rPr>
                <w:rFonts w:ascii="Calibri" w:eastAsia="Times New Roman" w:hAnsi="Calibri" w:cs="Arial"/>
                <w:color w:val="000000"/>
                <w:sz w:val="18"/>
                <w:szCs w:val="18"/>
                <w:lang w:bidi="hi-IN"/>
              </w:rPr>
            </w:pPr>
            <w:r>
              <w:rPr>
                <w:rFonts w:ascii="Calibri" w:eastAsia="Times New Roman" w:hAnsi="Calibri" w:cs="Arial"/>
                <w:color w:val="000000"/>
                <w:sz w:val="18"/>
                <w:szCs w:val="18"/>
                <w:lang w:bidi="hi-IN"/>
              </w:rPr>
              <w:t>98</w:t>
            </w:r>
          </w:p>
        </w:tc>
      </w:tr>
      <w:tr w:rsidR="00AB22C6" w:rsidRPr="00C94FCE" w:rsidTr="004E71C2">
        <w:trPr>
          <w:trHeight w:val="20"/>
        </w:trPr>
        <w:tc>
          <w:tcPr>
            <w:tcW w:w="1199" w:type="pct"/>
            <w:tcBorders>
              <w:top w:val="nil"/>
              <w:left w:val="single" w:sz="4" w:space="0" w:color="auto"/>
              <w:bottom w:val="single" w:sz="4" w:space="0" w:color="auto"/>
              <w:right w:val="single" w:sz="4" w:space="0" w:color="auto"/>
            </w:tcBorders>
            <w:shd w:val="clear" w:color="auto" w:fill="auto"/>
            <w:hideMark/>
          </w:tcPr>
          <w:p w:rsidR="00AB22C6" w:rsidRPr="00C94FCE" w:rsidRDefault="00AB22C6" w:rsidP="00CC5D8F">
            <w:pPr>
              <w:widowControl/>
              <w:autoSpaceDE/>
              <w:autoSpaceDN/>
              <w:rPr>
                <w:rFonts w:ascii="Arial" w:eastAsia="Times New Roman" w:hAnsi="Arial" w:cs="Arial"/>
                <w:color w:val="000000"/>
                <w:sz w:val="18"/>
                <w:szCs w:val="18"/>
                <w:lang w:bidi="hi-IN"/>
              </w:rPr>
            </w:pPr>
            <w:r w:rsidRPr="00C94FCE">
              <w:rPr>
                <w:rFonts w:ascii="Arial" w:eastAsia="Times New Roman" w:hAnsi="Arial" w:cs="Arial"/>
                <w:color w:val="000000"/>
                <w:sz w:val="18"/>
                <w:szCs w:val="18"/>
                <w:lang w:bidi="hi-IN"/>
              </w:rPr>
              <w:t>Exhibition</w:t>
            </w:r>
          </w:p>
        </w:tc>
        <w:tc>
          <w:tcPr>
            <w:tcW w:w="437" w:type="pct"/>
            <w:tcBorders>
              <w:top w:val="nil"/>
              <w:left w:val="nil"/>
              <w:bottom w:val="single" w:sz="4" w:space="0" w:color="auto"/>
              <w:right w:val="single" w:sz="4" w:space="0" w:color="auto"/>
            </w:tcBorders>
            <w:shd w:val="clear" w:color="auto" w:fill="auto"/>
            <w:hideMark/>
          </w:tcPr>
          <w:p w:rsidR="00AB22C6" w:rsidRPr="00282360" w:rsidRDefault="00AB22C6" w:rsidP="00937E5F">
            <w:pPr>
              <w:jc w:val="center"/>
              <w:rPr>
                <w:color w:val="000000"/>
                <w:sz w:val="20"/>
                <w:szCs w:val="20"/>
                <w:lang w:bidi="hi-IN"/>
              </w:rPr>
            </w:pPr>
            <w:r w:rsidRPr="00282360">
              <w:rPr>
                <w:color w:val="000000"/>
                <w:sz w:val="20"/>
                <w:szCs w:val="20"/>
                <w:lang w:bidi="hi-IN"/>
              </w:rPr>
              <w:t>2</w:t>
            </w:r>
          </w:p>
        </w:tc>
        <w:tc>
          <w:tcPr>
            <w:tcW w:w="374" w:type="pct"/>
            <w:tcBorders>
              <w:top w:val="nil"/>
              <w:left w:val="nil"/>
              <w:bottom w:val="single" w:sz="4" w:space="0" w:color="auto"/>
              <w:right w:val="single" w:sz="4" w:space="0" w:color="auto"/>
            </w:tcBorders>
            <w:shd w:val="clear" w:color="auto" w:fill="auto"/>
            <w:hideMark/>
          </w:tcPr>
          <w:p w:rsidR="00AB22C6" w:rsidRPr="00282360" w:rsidRDefault="00A230E5" w:rsidP="00937E5F">
            <w:pPr>
              <w:jc w:val="center"/>
              <w:rPr>
                <w:color w:val="000000"/>
                <w:sz w:val="20"/>
                <w:szCs w:val="20"/>
                <w:lang w:bidi="hi-IN"/>
              </w:rPr>
            </w:pPr>
            <w:r w:rsidRPr="00282360">
              <w:rPr>
                <w:color w:val="000000"/>
                <w:sz w:val="20"/>
                <w:szCs w:val="20"/>
                <w:lang w:bidi="hi-IN"/>
              </w:rPr>
              <w:t>Mass</w:t>
            </w:r>
          </w:p>
        </w:tc>
        <w:tc>
          <w:tcPr>
            <w:tcW w:w="374" w:type="pct"/>
            <w:tcBorders>
              <w:top w:val="nil"/>
              <w:left w:val="nil"/>
              <w:bottom w:val="single" w:sz="4" w:space="0" w:color="auto"/>
              <w:right w:val="single" w:sz="4" w:space="0" w:color="auto"/>
            </w:tcBorders>
            <w:shd w:val="clear" w:color="auto" w:fill="auto"/>
            <w:hideMark/>
          </w:tcPr>
          <w:p w:rsidR="00AB22C6" w:rsidRPr="00282360" w:rsidRDefault="00AB22C6" w:rsidP="00937E5F">
            <w:pPr>
              <w:jc w:val="center"/>
              <w:rPr>
                <w:color w:val="000000"/>
                <w:sz w:val="20"/>
                <w:szCs w:val="20"/>
                <w:lang w:bidi="hi-IN"/>
              </w:rPr>
            </w:pPr>
          </w:p>
        </w:tc>
        <w:tc>
          <w:tcPr>
            <w:tcW w:w="374" w:type="pct"/>
            <w:tcBorders>
              <w:top w:val="nil"/>
              <w:left w:val="nil"/>
              <w:bottom w:val="single" w:sz="4" w:space="0" w:color="auto"/>
              <w:right w:val="single" w:sz="4" w:space="0" w:color="auto"/>
            </w:tcBorders>
            <w:shd w:val="clear" w:color="auto" w:fill="auto"/>
            <w:hideMark/>
          </w:tcPr>
          <w:p w:rsidR="00AB22C6" w:rsidRPr="00282360" w:rsidRDefault="00AB22C6" w:rsidP="00937E5F">
            <w:pPr>
              <w:jc w:val="center"/>
              <w:rPr>
                <w:color w:val="000000"/>
                <w:sz w:val="20"/>
                <w:szCs w:val="20"/>
                <w:lang w:bidi="hi-IN"/>
              </w:rPr>
            </w:pPr>
          </w:p>
        </w:tc>
        <w:tc>
          <w:tcPr>
            <w:tcW w:w="374" w:type="pct"/>
            <w:tcBorders>
              <w:top w:val="nil"/>
              <w:left w:val="nil"/>
              <w:bottom w:val="single" w:sz="4" w:space="0" w:color="auto"/>
              <w:right w:val="single" w:sz="4" w:space="0" w:color="auto"/>
            </w:tcBorders>
            <w:shd w:val="clear" w:color="auto" w:fill="auto"/>
            <w:hideMark/>
          </w:tcPr>
          <w:p w:rsidR="00AB22C6" w:rsidRPr="00282360" w:rsidRDefault="00AB22C6" w:rsidP="00937E5F">
            <w:pPr>
              <w:jc w:val="center"/>
              <w:rPr>
                <w:color w:val="000000"/>
                <w:sz w:val="20"/>
                <w:szCs w:val="20"/>
                <w:lang w:bidi="hi-IN"/>
              </w:rPr>
            </w:pPr>
          </w:p>
        </w:tc>
        <w:tc>
          <w:tcPr>
            <w:tcW w:w="374" w:type="pct"/>
            <w:tcBorders>
              <w:top w:val="nil"/>
              <w:left w:val="nil"/>
              <w:bottom w:val="single" w:sz="4" w:space="0" w:color="auto"/>
              <w:right w:val="single" w:sz="4" w:space="0" w:color="auto"/>
            </w:tcBorders>
            <w:shd w:val="clear" w:color="auto" w:fill="auto"/>
            <w:hideMark/>
          </w:tcPr>
          <w:p w:rsidR="00AB22C6" w:rsidRPr="00282360" w:rsidRDefault="00AB22C6" w:rsidP="00937E5F">
            <w:pPr>
              <w:jc w:val="center"/>
              <w:rPr>
                <w:color w:val="000000"/>
                <w:sz w:val="20"/>
                <w:szCs w:val="20"/>
                <w:lang w:bidi="hi-IN"/>
              </w:rPr>
            </w:pPr>
          </w:p>
        </w:tc>
        <w:tc>
          <w:tcPr>
            <w:tcW w:w="375" w:type="pct"/>
            <w:tcBorders>
              <w:top w:val="nil"/>
              <w:left w:val="nil"/>
              <w:bottom w:val="single" w:sz="4" w:space="0" w:color="auto"/>
              <w:right w:val="single" w:sz="4" w:space="0" w:color="auto"/>
            </w:tcBorders>
            <w:shd w:val="clear" w:color="auto" w:fill="auto"/>
            <w:hideMark/>
          </w:tcPr>
          <w:p w:rsidR="00AB22C6" w:rsidRPr="00282360" w:rsidRDefault="00AB22C6" w:rsidP="00937E5F">
            <w:pPr>
              <w:jc w:val="center"/>
              <w:rPr>
                <w:color w:val="000000"/>
                <w:sz w:val="20"/>
                <w:szCs w:val="20"/>
                <w:lang w:bidi="hi-IN"/>
              </w:rPr>
            </w:pPr>
          </w:p>
        </w:tc>
        <w:tc>
          <w:tcPr>
            <w:tcW w:w="374" w:type="pct"/>
            <w:tcBorders>
              <w:top w:val="nil"/>
              <w:left w:val="nil"/>
              <w:bottom w:val="single" w:sz="4" w:space="0" w:color="auto"/>
              <w:right w:val="single" w:sz="4" w:space="0" w:color="auto"/>
            </w:tcBorders>
            <w:shd w:val="clear" w:color="auto" w:fill="auto"/>
            <w:hideMark/>
          </w:tcPr>
          <w:p w:rsidR="00AB22C6" w:rsidRPr="007B0B13" w:rsidRDefault="00AB22C6" w:rsidP="00937E5F">
            <w:pPr>
              <w:jc w:val="center"/>
              <w:rPr>
                <w:sz w:val="18"/>
                <w:szCs w:val="18"/>
                <w:lang w:bidi="hi-IN"/>
              </w:rPr>
            </w:pPr>
          </w:p>
        </w:tc>
        <w:tc>
          <w:tcPr>
            <w:tcW w:w="374" w:type="pct"/>
            <w:tcBorders>
              <w:top w:val="nil"/>
              <w:left w:val="nil"/>
              <w:bottom w:val="single" w:sz="4" w:space="0" w:color="auto"/>
              <w:right w:val="single" w:sz="4" w:space="0" w:color="auto"/>
            </w:tcBorders>
            <w:shd w:val="clear" w:color="auto" w:fill="auto"/>
            <w:hideMark/>
          </w:tcPr>
          <w:p w:rsidR="00AB22C6" w:rsidRPr="007B0B13" w:rsidRDefault="00AB22C6" w:rsidP="00937E5F">
            <w:pPr>
              <w:jc w:val="center"/>
              <w:rPr>
                <w:sz w:val="18"/>
                <w:szCs w:val="18"/>
                <w:lang w:bidi="hi-IN"/>
              </w:rPr>
            </w:pPr>
          </w:p>
        </w:tc>
        <w:tc>
          <w:tcPr>
            <w:tcW w:w="371" w:type="pct"/>
            <w:tcBorders>
              <w:top w:val="nil"/>
              <w:left w:val="nil"/>
              <w:bottom w:val="single" w:sz="4" w:space="0" w:color="auto"/>
              <w:right w:val="single" w:sz="4" w:space="0" w:color="auto"/>
            </w:tcBorders>
            <w:shd w:val="clear" w:color="auto" w:fill="auto"/>
            <w:hideMark/>
          </w:tcPr>
          <w:p w:rsidR="00AB22C6" w:rsidRPr="00C94FCE" w:rsidRDefault="00AB22C6" w:rsidP="00937E5F">
            <w:pPr>
              <w:jc w:val="center"/>
              <w:rPr>
                <w:color w:val="000000"/>
                <w:sz w:val="18"/>
                <w:szCs w:val="18"/>
                <w:lang w:bidi="hi-IN"/>
              </w:rPr>
            </w:pPr>
          </w:p>
        </w:tc>
      </w:tr>
      <w:tr w:rsidR="00AB22C6" w:rsidRPr="00C94FCE" w:rsidTr="004E71C2">
        <w:trPr>
          <w:trHeight w:val="20"/>
        </w:trPr>
        <w:tc>
          <w:tcPr>
            <w:tcW w:w="1199" w:type="pct"/>
            <w:tcBorders>
              <w:top w:val="nil"/>
              <w:left w:val="single" w:sz="4" w:space="0" w:color="auto"/>
              <w:bottom w:val="single" w:sz="4" w:space="0" w:color="auto"/>
              <w:right w:val="single" w:sz="4" w:space="0" w:color="auto"/>
            </w:tcBorders>
            <w:shd w:val="clear" w:color="auto" w:fill="auto"/>
            <w:hideMark/>
          </w:tcPr>
          <w:p w:rsidR="00AB22C6" w:rsidRPr="00C94FCE" w:rsidRDefault="00AB22C6" w:rsidP="00CC5D8F">
            <w:pPr>
              <w:widowControl/>
              <w:autoSpaceDE/>
              <w:autoSpaceDN/>
              <w:rPr>
                <w:rFonts w:ascii="Arial" w:eastAsia="Times New Roman" w:hAnsi="Arial" w:cs="Arial"/>
                <w:color w:val="000000"/>
                <w:sz w:val="18"/>
                <w:szCs w:val="18"/>
                <w:lang w:bidi="hi-IN"/>
              </w:rPr>
            </w:pPr>
            <w:r w:rsidRPr="00C94FCE">
              <w:rPr>
                <w:rFonts w:ascii="Arial" w:eastAsia="Times New Roman" w:hAnsi="Arial" w:cs="Arial"/>
                <w:color w:val="000000"/>
                <w:sz w:val="18"/>
                <w:szCs w:val="18"/>
                <w:lang w:bidi="hi-IN"/>
              </w:rPr>
              <w:t>Film Show</w:t>
            </w:r>
          </w:p>
        </w:tc>
        <w:tc>
          <w:tcPr>
            <w:tcW w:w="437" w:type="pct"/>
            <w:tcBorders>
              <w:top w:val="nil"/>
              <w:left w:val="nil"/>
              <w:bottom w:val="single" w:sz="4" w:space="0" w:color="auto"/>
              <w:right w:val="single" w:sz="4" w:space="0" w:color="auto"/>
            </w:tcBorders>
            <w:shd w:val="clear" w:color="auto" w:fill="auto"/>
            <w:hideMark/>
          </w:tcPr>
          <w:p w:rsidR="00AB22C6" w:rsidRPr="00282360" w:rsidRDefault="00AB22C6" w:rsidP="00937E5F">
            <w:pPr>
              <w:jc w:val="center"/>
              <w:rPr>
                <w:color w:val="000000"/>
                <w:sz w:val="20"/>
                <w:szCs w:val="20"/>
                <w:lang w:bidi="hi-IN"/>
              </w:rPr>
            </w:pPr>
            <w:r w:rsidRPr="00282360">
              <w:rPr>
                <w:color w:val="000000"/>
                <w:sz w:val="20"/>
                <w:szCs w:val="20"/>
                <w:lang w:bidi="hi-IN"/>
              </w:rPr>
              <w:t>04</w:t>
            </w:r>
          </w:p>
        </w:tc>
        <w:tc>
          <w:tcPr>
            <w:tcW w:w="374" w:type="pct"/>
            <w:tcBorders>
              <w:top w:val="nil"/>
              <w:left w:val="nil"/>
              <w:bottom w:val="single" w:sz="4" w:space="0" w:color="auto"/>
              <w:right w:val="single" w:sz="4" w:space="0" w:color="auto"/>
            </w:tcBorders>
            <w:shd w:val="clear" w:color="auto" w:fill="auto"/>
            <w:hideMark/>
          </w:tcPr>
          <w:p w:rsidR="00AB22C6" w:rsidRPr="00282360" w:rsidRDefault="00850A74" w:rsidP="00937E5F">
            <w:pPr>
              <w:jc w:val="center"/>
              <w:rPr>
                <w:color w:val="000000"/>
                <w:sz w:val="20"/>
                <w:szCs w:val="20"/>
                <w:lang w:bidi="hi-IN"/>
              </w:rPr>
            </w:pPr>
            <w:r w:rsidRPr="00282360">
              <w:rPr>
                <w:color w:val="000000"/>
                <w:sz w:val="20"/>
                <w:szCs w:val="20"/>
                <w:lang w:bidi="hi-IN"/>
              </w:rPr>
              <w:t>185</w:t>
            </w:r>
          </w:p>
        </w:tc>
        <w:tc>
          <w:tcPr>
            <w:tcW w:w="374" w:type="pct"/>
            <w:tcBorders>
              <w:top w:val="nil"/>
              <w:left w:val="nil"/>
              <w:bottom w:val="single" w:sz="4" w:space="0" w:color="auto"/>
              <w:right w:val="single" w:sz="4" w:space="0" w:color="auto"/>
            </w:tcBorders>
            <w:shd w:val="clear" w:color="auto" w:fill="auto"/>
            <w:hideMark/>
          </w:tcPr>
          <w:p w:rsidR="00AB22C6" w:rsidRPr="00282360" w:rsidRDefault="00AB22C6" w:rsidP="00937E5F">
            <w:pPr>
              <w:jc w:val="center"/>
              <w:rPr>
                <w:color w:val="000000"/>
                <w:sz w:val="20"/>
                <w:szCs w:val="20"/>
                <w:lang w:bidi="hi-IN"/>
              </w:rPr>
            </w:pPr>
            <w:r w:rsidRPr="00282360">
              <w:rPr>
                <w:color w:val="000000"/>
                <w:sz w:val="20"/>
                <w:szCs w:val="20"/>
                <w:lang w:bidi="hi-IN"/>
              </w:rPr>
              <w:t>10</w:t>
            </w:r>
          </w:p>
        </w:tc>
        <w:tc>
          <w:tcPr>
            <w:tcW w:w="374" w:type="pct"/>
            <w:tcBorders>
              <w:top w:val="nil"/>
              <w:left w:val="nil"/>
              <w:bottom w:val="single" w:sz="4" w:space="0" w:color="auto"/>
              <w:right w:val="single" w:sz="4" w:space="0" w:color="auto"/>
            </w:tcBorders>
            <w:shd w:val="clear" w:color="auto" w:fill="auto"/>
            <w:hideMark/>
          </w:tcPr>
          <w:p w:rsidR="00AB22C6" w:rsidRPr="00282360" w:rsidRDefault="00850A74" w:rsidP="00937E5F">
            <w:pPr>
              <w:jc w:val="center"/>
              <w:rPr>
                <w:color w:val="000000"/>
                <w:sz w:val="20"/>
                <w:szCs w:val="20"/>
                <w:lang w:bidi="hi-IN"/>
              </w:rPr>
            </w:pPr>
            <w:r w:rsidRPr="00282360">
              <w:rPr>
                <w:color w:val="000000"/>
                <w:sz w:val="20"/>
                <w:szCs w:val="20"/>
                <w:lang w:bidi="hi-IN"/>
              </w:rPr>
              <w:t>195</w:t>
            </w:r>
          </w:p>
        </w:tc>
        <w:tc>
          <w:tcPr>
            <w:tcW w:w="374" w:type="pct"/>
            <w:tcBorders>
              <w:top w:val="nil"/>
              <w:left w:val="nil"/>
              <w:bottom w:val="single" w:sz="4" w:space="0" w:color="auto"/>
              <w:right w:val="single" w:sz="4" w:space="0" w:color="auto"/>
            </w:tcBorders>
            <w:shd w:val="clear" w:color="auto" w:fill="auto"/>
            <w:hideMark/>
          </w:tcPr>
          <w:p w:rsidR="00AB22C6" w:rsidRPr="00282360" w:rsidRDefault="00AB22C6" w:rsidP="00937E5F">
            <w:pPr>
              <w:jc w:val="center"/>
              <w:rPr>
                <w:color w:val="000000"/>
                <w:sz w:val="20"/>
                <w:szCs w:val="20"/>
                <w:lang w:bidi="hi-IN"/>
              </w:rPr>
            </w:pPr>
            <w:r w:rsidRPr="00282360">
              <w:rPr>
                <w:color w:val="000000"/>
                <w:sz w:val="20"/>
                <w:szCs w:val="20"/>
                <w:lang w:bidi="hi-IN"/>
              </w:rPr>
              <w:t>0</w:t>
            </w:r>
          </w:p>
        </w:tc>
        <w:tc>
          <w:tcPr>
            <w:tcW w:w="374" w:type="pct"/>
            <w:tcBorders>
              <w:top w:val="nil"/>
              <w:left w:val="nil"/>
              <w:bottom w:val="single" w:sz="4" w:space="0" w:color="auto"/>
              <w:right w:val="single" w:sz="4" w:space="0" w:color="auto"/>
            </w:tcBorders>
            <w:shd w:val="clear" w:color="auto" w:fill="auto"/>
            <w:hideMark/>
          </w:tcPr>
          <w:p w:rsidR="00AB22C6" w:rsidRPr="00282360" w:rsidRDefault="00850A74" w:rsidP="00937E5F">
            <w:pPr>
              <w:jc w:val="center"/>
              <w:rPr>
                <w:color w:val="000000"/>
                <w:sz w:val="20"/>
                <w:szCs w:val="20"/>
                <w:lang w:bidi="hi-IN"/>
              </w:rPr>
            </w:pPr>
            <w:r w:rsidRPr="00282360">
              <w:rPr>
                <w:color w:val="000000"/>
                <w:sz w:val="20"/>
                <w:szCs w:val="20"/>
                <w:lang w:bidi="hi-IN"/>
              </w:rPr>
              <w:t>0</w:t>
            </w:r>
          </w:p>
        </w:tc>
        <w:tc>
          <w:tcPr>
            <w:tcW w:w="375" w:type="pct"/>
            <w:tcBorders>
              <w:top w:val="nil"/>
              <w:left w:val="nil"/>
              <w:bottom w:val="single" w:sz="4" w:space="0" w:color="auto"/>
              <w:right w:val="single" w:sz="4" w:space="0" w:color="auto"/>
            </w:tcBorders>
            <w:shd w:val="clear" w:color="auto" w:fill="auto"/>
            <w:hideMark/>
          </w:tcPr>
          <w:p w:rsidR="00AB22C6" w:rsidRPr="00282360" w:rsidRDefault="00850A74" w:rsidP="00937E5F">
            <w:pPr>
              <w:jc w:val="center"/>
              <w:rPr>
                <w:color w:val="000000"/>
                <w:sz w:val="20"/>
                <w:szCs w:val="20"/>
                <w:lang w:bidi="hi-IN"/>
              </w:rPr>
            </w:pPr>
            <w:r w:rsidRPr="00282360">
              <w:rPr>
                <w:color w:val="000000"/>
                <w:sz w:val="20"/>
                <w:szCs w:val="20"/>
                <w:lang w:bidi="hi-IN"/>
              </w:rPr>
              <w:t>0</w:t>
            </w:r>
          </w:p>
        </w:tc>
        <w:tc>
          <w:tcPr>
            <w:tcW w:w="374" w:type="pct"/>
            <w:tcBorders>
              <w:top w:val="nil"/>
              <w:left w:val="nil"/>
              <w:bottom w:val="single" w:sz="4" w:space="0" w:color="auto"/>
              <w:right w:val="single" w:sz="4" w:space="0" w:color="auto"/>
            </w:tcBorders>
            <w:shd w:val="clear" w:color="auto" w:fill="auto"/>
            <w:hideMark/>
          </w:tcPr>
          <w:p w:rsidR="00AB22C6" w:rsidRPr="007B0B13" w:rsidRDefault="007B0B13" w:rsidP="00937E5F">
            <w:pPr>
              <w:jc w:val="center"/>
              <w:rPr>
                <w:sz w:val="18"/>
                <w:szCs w:val="18"/>
                <w:lang w:bidi="hi-IN"/>
              </w:rPr>
            </w:pPr>
            <w:r w:rsidRPr="007B0B13">
              <w:rPr>
                <w:sz w:val="18"/>
                <w:szCs w:val="18"/>
                <w:lang w:bidi="hi-IN"/>
              </w:rPr>
              <w:t>185</w:t>
            </w:r>
          </w:p>
        </w:tc>
        <w:tc>
          <w:tcPr>
            <w:tcW w:w="374" w:type="pct"/>
            <w:tcBorders>
              <w:top w:val="nil"/>
              <w:left w:val="nil"/>
              <w:bottom w:val="single" w:sz="4" w:space="0" w:color="auto"/>
              <w:right w:val="single" w:sz="4" w:space="0" w:color="auto"/>
            </w:tcBorders>
            <w:shd w:val="clear" w:color="auto" w:fill="auto"/>
            <w:hideMark/>
          </w:tcPr>
          <w:p w:rsidR="00AB22C6" w:rsidRPr="007B0B13" w:rsidRDefault="007B0B13" w:rsidP="00937E5F">
            <w:pPr>
              <w:jc w:val="center"/>
              <w:rPr>
                <w:sz w:val="18"/>
                <w:szCs w:val="18"/>
                <w:lang w:bidi="hi-IN"/>
              </w:rPr>
            </w:pPr>
            <w:r w:rsidRPr="007B0B13">
              <w:rPr>
                <w:sz w:val="18"/>
                <w:szCs w:val="18"/>
                <w:lang w:bidi="hi-IN"/>
              </w:rPr>
              <w:t>10</w:t>
            </w:r>
          </w:p>
        </w:tc>
        <w:tc>
          <w:tcPr>
            <w:tcW w:w="371" w:type="pct"/>
            <w:tcBorders>
              <w:top w:val="nil"/>
              <w:left w:val="nil"/>
              <w:bottom w:val="single" w:sz="4" w:space="0" w:color="auto"/>
              <w:right w:val="single" w:sz="4" w:space="0" w:color="auto"/>
            </w:tcBorders>
            <w:shd w:val="clear" w:color="auto" w:fill="auto"/>
            <w:hideMark/>
          </w:tcPr>
          <w:p w:rsidR="00AB22C6" w:rsidRPr="00C94FCE" w:rsidRDefault="007B0B13" w:rsidP="006E18A5">
            <w:pPr>
              <w:widowControl/>
              <w:autoSpaceDE/>
              <w:autoSpaceDN/>
              <w:jc w:val="center"/>
              <w:rPr>
                <w:rFonts w:ascii="Calibri" w:eastAsia="Times New Roman" w:hAnsi="Calibri" w:cs="Arial"/>
                <w:color w:val="000000"/>
                <w:sz w:val="18"/>
                <w:szCs w:val="18"/>
                <w:lang w:bidi="hi-IN"/>
              </w:rPr>
            </w:pPr>
            <w:r>
              <w:rPr>
                <w:rFonts w:ascii="Calibri" w:eastAsia="Times New Roman" w:hAnsi="Calibri" w:cs="Arial"/>
                <w:color w:val="000000"/>
                <w:sz w:val="18"/>
                <w:szCs w:val="18"/>
                <w:lang w:bidi="hi-IN"/>
              </w:rPr>
              <w:t>195</w:t>
            </w:r>
          </w:p>
        </w:tc>
      </w:tr>
      <w:tr w:rsidR="00AB22C6" w:rsidRPr="00C94FCE" w:rsidTr="004E71C2">
        <w:trPr>
          <w:trHeight w:val="20"/>
        </w:trPr>
        <w:tc>
          <w:tcPr>
            <w:tcW w:w="1199" w:type="pct"/>
            <w:tcBorders>
              <w:top w:val="nil"/>
              <w:left w:val="single" w:sz="4" w:space="0" w:color="auto"/>
              <w:bottom w:val="single" w:sz="4" w:space="0" w:color="auto"/>
              <w:right w:val="single" w:sz="4" w:space="0" w:color="auto"/>
            </w:tcBorders>
            <w:shd w:val="clear" w:color="auto" w:fill="auto"/>
            <w:hideMark/>
          </w:tcPr>
          <w:p w:rsidR="00AB22C6" w:rsidRPr="00C94FCE" w:rsidRDefault="00AB22C6" w:rsidP="00CC5D8F">
            <w:pPr>
              <w:widowControl/>
              <w:autoSpaceDE/>
              <w:autoSpaceDN/>
              <w:rPr>
                <w:rFonts w:ascii="Arial" w:eastAsia="Times New Roman" w:hAnsi="Arial" w:cs="Arial"/>
                <w:color w:val="000000"/>
                <w:sz w:val="18"/>
                <w:szCs w:val="18"/>
                <w:lang w:bidi="hi-IN"/>
              </w:rPr>
            </w:pPr>
            <w:r w:rsidRPr="00C94FCE">
              <w:rPr>
                <w:rFonts w:ascii="Arial" w:eastAsia="Times New Roman" w:hAnsi="Arial" w:cs="Arial"/>
                <w:color w:val="000000"/>
                <w:sz w:val="18"/>
                <w:szCs w:val="18"/>
                <w:lang w:bidi="hi-IN"/>
              </w:rPr>
              <w:t>Method Demonstrations</w:t>
            </w:r>
          </w:p>
        </w:tc>
        <w:tc>
          <w:tcPr>
            <w:tcW w:w="437" w:type="pct"/>
            <w:tcBorders>
              <w:top w:val="nil"/>
              <w:left w:val="nil"/>
              <w:bottom w:val="single" w:sz="4" w:space="0" w:color="auto"/>
              <w:right w:val="single" w:sz="4" w:space="0" w:color="auto"/>
            </w:tcBorders>
            <w:shd w:val="clear" w:color="auto" w:fill="auto"/>
            <w:hideMark/>
          </w:tcPr>
          <w:p w:rsidR="00AB22C6" w:rsidRPr="00282360" w:rsidRDefault="00AB22C6" w:rsidP="006E18A5">
            <w:pPr>
              <w:widowControl/>
              <w:autoSpaceDE/>
              <w:autoSpaceDN/>
              <w:jc w:val="center"/>
              <w:rPr>
                <w:rFonts w:ascii="Calibri" w:eastAsia="Times New Roman" w:hAnsi="Calibri" w:cs="Arial"/>
                <w:color w:val="000000"/>
                <w:sz w:val="20"/>
                <w:szCs w:val="20"/>
                <w:lang w:bidi="hi-IN"/>
              </w:rPr>
            </w:pPr>
          </w:p>
        </w:tc>
        <w:tc>
          <w:tcPr>
            <w:tcW w:w="374" w:type="pct"/>
            <w:tcBorders>
              <w:top w:val="nil"/>
              <w:left w:val="nil"/>
              <w:bottom w:val="single" w:sz="4" w:space="0" w:color="auto"/>
              <w:right w:val="single" w:sz="4" w:space="0" w:color="auto"/>
            </w:tcBorders>
            <w:shd w:val="clear" w:color="auto" w:fill="auto"/>
            <w:hideMark/>
          </w:tcPr>
          <w:p w:rsidR="00AB22C6" w:rsidRPr="00282360" w:rsidRDefault="00AB22C6" w:rsidP="006E18A5">
            <w:pPr>
              <w:widowControl/>
              <w:autoSpaceDE/>
              <w:autoSpaceDN/>
              <w:jc w:val="center"/>
              <w:rPr>
                <w:rFonts w:ascii="Calibri" w:eastAsia="Times New Roman" w:hAnsi="Calibri" w:cs="Arial"/>
                <w:color w:val="000000"/>
                <w:sz w:val="20"/>
                <w:szCs w:val="20"/>
                <w:lang w:bidi="hi-IN"/>
              </w:rPr>
            </w:pPr>
          </w:p>
        </w:tc>
        <w:tc>
          <w:tcPr>
            <w:tcW w:w="374" w:type="pct"/>
            <w:tcBorders>
              <w:top w:val="nil"/>
              <w:left w:val="nil"/>
              <w:bottom w:val="single" w:sz="4" w:space="0" w:color="auto"/>
              <w:right w:val="single" w:sz="4" w:space="0" w:color="auto"/>
            </w:tcBorders>
            <w:shd w:val="clear" w:color="auto" w:fill="auto"/>
            <w:hideMark/>
          </w:tcPr>
          <w:p w:rsidR="00AB22C6" w:rsidRPr="00282360" w:rsidRDefault="00AB22C6" w:rsidP="006E18A5">
            <w:pPr>
              <w:widowControl/>
              <w:autoSpaceDE/>
              <w:autoSpaceDN/>
              <w:jc w:val="center"/>
              <w:rPr>
                <w:rFonts w:ascii="Calibri" w:eastAsia="Times New Roman" w:hAnsi="Calibri" w:cs="Arial"/>
                <w:color w:val="000000"/>
                <w:sz w:val="20"/>
                <w:szCs w:val="20"/>
                <w:lang w:bidi="hi-IN"/>
              </w:rPr>
            </w:pPr>
          </w:p>
        </w:tc>
        <w:tc>
          <w:tcPr>
            <w:tcW w:w="374" w:type="pct"/>
            <w:tcBorders>
              <w:top w:val="nil"/>
              <w:left w:val="nil"/>
              <w:bottom w:val="single" w:sz="4" w:space="0" w:color="auto"/>
              <w:right w:val="single" w:sz="4" w:space="0" w:color="auto"/>
            </w:tcBorders>
            <w:shd w:val="clear" w:color="auto" w:fill="auto"/>
            <w:hideMark/>
          </w:tcPr>
          <w:p w:rsidR="00AB22C6" w:rsidRPr="00282360" w:rsidRDefault="00AB22C6" w:rsidP="006E18A5">
            <w:pPr>
              <w:widowControl/>
              <w:autoSpaceDE/>
              <w:autoSpaceDN/>
              <w:jc w:val="center"/>
              <w:rPr>
                <w:rFonts w:ascii="Calibri" w:eastAsia="Times New Roman" w:hAnsi="Calibri" w:cs="Arial"/>
                <w:color w:val="000000"/>
                <w:sz w:val="20"/>
                <w:szCs w:val="20"/>
                <w:lang w:bidi="hi-IN"/>
              </w:rPr>
            </w:pPr>
          </w:p>
        </w:tc>
        <w:tc>
          <w:tcPr>
            <w:tcW w:w="374" w:type="pct"/>
            <w:tcBorders>
              <w:top w:val="nil"/>
              <w:left w:val="nil"/>
              <w:bottom w:val="single" w:sz="4" w:space="0" w:color="auto"/>
              <w:right w:val="single" w:sz="4" w:space="0" w:color="auto"/>
            </w:tcBorders>
            <w:shd w:val="clear" w:color="auto" w:fill="auto"/>
            <w:hideMark/>
          </w:tcPr>
          <w:p w:rsidR="00AB22C6" w:rsidRPr="00282360" w:rsidRDefault="00AB22C6" w:rsidP="006E18A5">
            <w:pPr>
              <w:widowControl/>
              <w:autoSpaceDE/>
              <w:autoSpaceDN/>
              <w:jc w:val="center"/>
              <w:rPr>
                <w:rFonts w:ascii="Calibri" w:eastAsia="Times New Roman" w:hAnsi="Calibri" w:cs="Arial"/>
                <w:color w:val="000000"/>
                <w:sz w:val="20"/>
                <w:szCs w:val="20"/>
                <w:lang w:bidi="hi-IN"/>
              </w:rPr>
            </w:pPr>
          </w:p>
        </w:tc>
        <w:tc>
          <w:tcPr>
            <w:tcW w:w="374" w:type="pct"/>
            <w:tcBorders>
              <w:top w:val="nil"/>
              <w:left w:val="nil"/>
              <w:bottom w:val="single" w:sz="4" w:space="0" w:color="auto"/>
              <w:right w:val="single" w:sz="4" w:space="0" w:color="auto"/>
            </w:tcBorders>
            <w:shd w:val="clear" w:color="auto" w:fill="auto"/>
            <w:hideMark/>
          </w:tcPr>
          <w:p w:rsidR="00AB22C6" w:rsidRPr="00282360" w:rsidRDefault="00AB22C6" w:rsidP="006E18A5">
            <w:pPr>
              <w:widowControl/>
              <w:autoSpaceDE/>
              <w:autoSpaceDN/>
              <w:jc w:val="center"/>
              <w:rPr>
                <w:rFonts w:ascii="Calibri" w:eastAsia="Times New Roman" w:hAnsi="Calibri" w:cs="Arial"/>
                <w:color w:val="000000"/>
                <w:sz w:val="20"/>
                <w:szCs w:val="20"/>
                <w:lang w:bidi="hi-IN"/>
              </w:rPr>
            </w:pPr>
          </w:p>
        </w:tc>
        <w:tc>
          <w:tcPr>
            <w:tcW w:w="375" w:type="pct"/>
            <w:tcBorders>
              <w:top w:val="nil"/>
              <w:left w:val="nil"/>
              <w:bottom w:val="single" w:sz="4" w:space="0" w:color="auto"/>
              <w:right w:val="single" w:sz="4" w:space="0" w:color="auto"/>
            </w:tcBorders>
            <w:shd w:val="clear" w:color="auto" w:fill="auto"/>
            <w:hideMark/>
          </w:tcPr>
          <w:p w:rsidR="00AB22C6" w:rsidRPr="00282360" w:rsidRDefault="00AB22C6" w:rsidP="006E18A5">
            <w:pPr>
              <w:widowControl/>
              <w:autoSpaceDE/>
              <w:autoSpaceDN/>
              <w:jc w:val="center"/>
              <w:rPr>
                <w:rFonts w:ascii="Calibri" w:eastAsia="Times New Roman" w:hAnsi="Calibri" w:cs="Arial"/>
                <w:color w:val="000000"/>
                <w:sz w:val="20"/>
                <w:szCs w:val="20"/>
                <w:lang w:bidi="hi-IN"/>
              </w:rPr>
            </w:pPr>
          </w:p>
        </w:tc>
        <w:tc>
          <w:tcPr>
            <w:tcW w:w="374" w:type="pct"/>
            <w:tcBorders>
              <w:top w:val="nil"/>
              <w:left w:val="nil"/>
              <w:bottom w:val="single" w:sz="4" w:space="0" w:color="auto"/>
              <w:right w:val="single" w:sz="4" w:space="0" w:color="auto"/>
            </w:tcBorders>
            <w:shd w:val="clear" w:color="auto" w:fill="auto"/>
            <w:hideMark/>
          </w:tcPr>
          <w:p w:rsidR="00AB22C6" w:rsidRPr="00C94FCE" w:rsidRDefault="00AB22C6" w:rsidP="006E18A5">
            <w:pPr>
              <w:widowControl/>
              <w:autoSpaceDE/>
              <w:autoSpaceDN/>
              <w:jc w:val="center"/>
              <w:rPr>
                <w:rFonts w:ascii="Calibri" w:eastAsia="Times New Roman" w:hAnsi="Calibri" w:cs="Arial"/>
                <w:color w:val="000000"/>
                <w:sz w:val="18"/>
                <w:szCs w:val="18"/>
                <w:lang w:bidi="hi-IN"/>
              </w:rPr>
            </w:pPr>
          </w:p>
        </w:tc>
        <w:tc>
          <w:tcPr>
            <w:tcW w:w="374" w:type="pct"/>
            <w:tcBorders>
              <w:top w:val="nil"/>
              <w:left w:val="nil"/>
              <w:bottom w:val="single" w:sz="4" w:space="0" w:color="auto"/>
              <w:right w:val="single" w:sz="4" w:space="0" w:color="auto"/>
            </w:tcBorders>
            <w:shd w:val="clear" w:color="auto" w:fill="auto"/>
            <w:hideMark/>
          </w:tcPr>
          <w:p w:rsidR="00AB22C6" w:rsidRPr="00C94FCE" w:rsidRDefault="00AB22C6" w:rsidP="006E18A5">
            <w:pPr>
              <w:widowControl/>
              <w:autoSpaceDE/>
              <w:autoSpaceDN/>
              <w:jc w:val="center"/>
              <w:rPr>
                <w:rFonts w:ascii="Calibri" w:eastAsia="Times New Roman" w:hAnsi="Calibri" w:cs="Arial"/>
                <w:color w:val="000000"/>
                <w:sz w:val="18"/>
                <w:szCs w:val="18"/>
                <w:lang w:bidi="hi-IN"/>
              </w:rPr>
            </w:pPr>
          </w:p>
        </w:tc>
        <w:tc>
          <w:tcPr>
            <w:tcW w:w="371" w:type="pct"/>
            <w:tcBorders>
              <w:top w:val="nil"/>
              <w:left w:val="nil"/>
              <w:bottom w:val="single" w:sz="4" w:space="0" w:color="auto"/>
              <w:right w:val="single" w:sz="4" w:space="0" w:color="auto"/>
            </w:tcBorders>
            <w:shd w:val="clear" w:color="auto" w:fill="auto"/>
            <w:hideMark/>
          </w:tcPr>
          <w:p w:rsidR="00AB22C6" w:rsidRPr="00C94FCE" w:rsidRDefault="00AB22C6" w:rsidP="006E18A5">
            <w:pPr>
              <w:widowControl/>
              <w:autoSpaceDE/>
              <w:autoSpaceDN/>
              <w:jc w:val="center"/>
              <w:rPr>
                <w:rFonts w:ascii="Calibri" w:eastAsia="Times New Roman" w:hAnsi="Calibri" w:cs="Arial"/>
                <w:color w:val="000000"/>
                <w:sz w:val="18"/>
                <w:szCs w:val="18"/>
                <w:lang w:bidi="hi-IN"/>
              </w:rPr>
            </w:pPr>
          </w:p>
        </w:tc>
      </w:tr>
      <w:tr w:rsidR="00AB22C6" w:rsidRPr="00C94FCE" w:rsidTr="004E71C2">
        <w:trPr>
          <w:trHeight w:val="20"/>
        </w:trPr>
        <w:tc>
          <w:tcPr>
            <w:tcW w:w="1199" w:type="pct"/>
            <w:tcBorders>
              <w:top w:val="nil"/>
              <w:left w:val="single" w:sz="4" w:space="0" w:color="auto"/>
              <w:bottom w:val="single" w:sz="4" w:space="0" w:color="auto"/>
              <w:right w:val="single" w:sz="4" w:space="0" w:color="auto"/>
            </w:tcBorders>
            <w:shd w:val="clear" w:color="auto" w:fill="auto"/>
            <w:hideMark/>
          </w:tcPr>
          <w:p w:rsidR="00AB22C6" w:rsidRPr="00C94FCE" w:rsidRDefault="00AB22C6" w:rsidP="00CC5D8F">
            <w:pPr>
              <w:widowControl/>
              <w:autoSpaceDE/>
              <w:autoSpaceDN/>
              <w:rPr>
                <w:rFonts w:ascii="Arial" w:eastAsia="Times New Roman" w:hAnsi="Arial" w:cs="Arial"/>
                <w:color w:val="000000"/>
                <w:sz w:val="18"/>
                <w:szCs w:val="18"/>
                <w:lang w:bidi="hi-IN"/>
              </w:rPr>
            </w:pPr>
            <w:r w:rsidRPr="00C94FCE">
              <w:rPr>
                <w:rFonts w:ascii="Arial" w:eastAsia="Times New Roman" w:hAnsi="Arial" w:cs="Arial"/>
                <w:color w:val="000000"/>
                <w:sz w:val="18"/>
                <w:szCs w:val="18"/>
                <w:lang w:bidi="hi-IN"/>
              </w:rPr>
              <w:t>Farmers Seminar</w:t>
            </w:r>
          </w:p>
        </w:tc>
        <w:tc>
          <w:tcPr>
            <w:tcW w:w="437" w:type="pct"/>
            <w:tcBorders>
              <w:top w:val="nil"/>
              <w:left w:val="nil"/>
              <w:bottom w:val="single" w:sz="4" w:space="0" w:color="auto"/>
              <w:right w:val="single" w:sz="4" w:space="0" w:color="auto"/>
            </w:tcBorders>
            <w:shd w:val="clear" w:color="auto" w:fill="auto"/>
            <w:hideMark/>
          </w:tcPr>
          <w:p w:rsidR="00AB22C6" w:rsidRPr="00282360" w:rsidRDefault="00AB22C6" w:rsidP="006E18A5">
            <w:pPr>
              <w:widowControl/>
              <w:autoSpaceDE/>
              <w:autoSpaceDN/>
              <w:jc w:val="center"/>
              <w:rPr>
                <w:rFonts w:ascii="Calibri" w:eastAsia="Times New Roman" w:hAnsi="Calibri" w:cs="Arial"/>
                <w:color w:val="000000"/>
                <w:sz w:val="20"/>
                <w:szCs w:val="20"/>
                <w:lang w:bidi="hi-IN"/>
              </w:rPr>
            </w:pPr>
          </w:p>
        </w:tc>
        <w:tc>
          <w:tcPr>
            <w:tcW w:w="374" w:type="pct"/>
            <w:tcBorders>
              <w:top w:val="nil"/>
              <w:left w:val="nil"/>
              <w:bottom w:val="single" w:sz="4" w:space="0" w:color="auto"/>
              <w:right w:val="single" w:sz="4" w:space="0" w:color="auto"/>
            </w:tcBorders>
            <w:shd w:val="clear" w:color="auto" w:fill="auto"/>
            <w:hideMark/>
          </w:tcPr>
          <w:p w:rsidR="00AB22C6" w:rsidRPr="00282360" w:rsidRDefault="00AB22C6" w:rsidP="006E18A5">
            <w:pPr>
              <w:widowControl/>
              <w:autoSpaceDE/>
              <w:autoSpaceDN/>
              <w:jc w:val="center"/>
              <w:rPr>
                <w:rFonts w:ascii="Calibri" w:eastAsia="Times New Roman" w:hAnsi="Calibri" w:cs="Arial"/>
                <w:color w:val="000000"/>
                <w:sz w:val="20"/>
                <w:szCs w:val="20"/>
                <w:lang w:bidi="hi-IN"/>
              </w:rPr>
            </w:pPr>
          </w:p>
        </w:tc>
        <w:tc>
          <w:tcPr>
            <w:tcW w:w="374" w:type="pct"/>
            <w:tcBorders>
              <w:top w:val="nil"/>
              <w:left w:val="nil"/>
              <w:bottom w:val="single" w:sz="4" w:space="0" w:color="auto"/>
              <w:right w:val="single" w:sz="4" w:space="0" w:color="auto"/>
            </w:tcBorders>
            <w:shd w:val="clear" w:color="auto" w:fill="auto"/>
            <w:hideMark/>
          </w:tcPr>
          <w:p w:rsidR="00AB22C6" w:rsidRPr="00282360" w:rsidRDefault="00AB22C6" w:rsidP="006E18A5">
            <w:pPr>
              <w:widowControl/>
              <w:autoSpaceDE/>
              <w:autoSpaceDN/>
              <w:jc w:val="center"/>
              <w:rPr>
                <w:rFonts w:ascii="Calibri" w:eastAsia="Times New Roman" w:hAnsi="Calibri" w:cs="Arial"/>
                <w:color w:val="000000"/>
                <w:sz w:val="20"/>
                <w:szCs w:val="20"/>
                <w:lang w:bidi="hi-IN"/>
              </w:rPr>
            </w:pPr>
          </w:p>
        </w:tc>
        <w:tc>
          <w:tcPr>
            <w:tcW w:w="374" w:type="pct"/>
            <w:tcBorders>
              <w:top w:val="nil"/>
              <w:left w:val="nil"/>
              <w:bottom w:val="single" w:sz="4" w:space="0" w:color="auto"/>
              <w:right w:val="single" w:sz="4" w:space="0" w:color="auto"/>
            </w:tcBorders>
            <w:shd w:val="clear" w:color="auto" w:fill="auto"/>
            <w:hideMark/>
          </w:tcPr>
          <w:p w:rsidR="00AB22C6" w:rsidRPr="00282360" w:rsidRDefault="00AB22C6" w:rsidP="006E18A5">
            <w:pPr>
              <w:widowControl/>
              <w:autoSpaceDE/>
              <w:autoSpaceDN/>
              <w:jc w:val="center"/>
              <w:rPr>
                <w:rFonts w:ascii="Calibri" w:eastAsia="Times New Roman" w:hAnsi="Calibri" w:cs="Arial"/>
                <w:color w:val="000000"/>
                <w:sz w:val="20"/>
                <w:szCs w:val="20"/>
                <w:lang w:bidi="hi-IN"/>
              </w:rPr>
            </w:pPr>
          </w:p>
        </w:tc>
        <w:tc>
          <w:tcPr>
            <w:tcW w:w="374" w:type="pct"/>
            <w:tcBorders>
              <w:top w:val="nil"/>
              <w:left w:val="nil"/>
              <w:bottom w:val="single" w:sz="4" w:space="0" w:color="auto"/>
              <w:right w:val="single" w:sz="4" w:space="0" w:color="auto"/>
            </w:tcBorders>
            <w:shd w:val="clear" w:color="auto" w:fill="auto"/>
            <w:hideMark/>
          </w:tcPr>
          <w:p w:rsidR="00AB22C6" w:rsidRPr="00282360" w:rsidRDefault="00AB22C6" w:rsidP="006E18A5">
            <w:pPr>
              <w:widowControl/>
              <w:autoSpaceDE/>
              <w:autoSpaceDN/>
              <w:jc w:val="center"/>
              <w:rPr>
                <w:rFonts w:ascii="Calibri" w:eastAsia="Times New Roman" w:hAnsi="Calibri" w:cs="Arial"/>
                <w:color w:val="000000"/>
                <w:sz w:val="20"/>
                <w:szCs w:val="20"/>
                <w:lang w:bidi="hi-IN"/>
              </w:rPr>
            </w:pPr>
          </w:p>
        </w:tc>
        <w:tc>
          <w:tcPr>
            <w:tcW w:w="374" w:type="pct"/>
            <w:tcBorders>
              <w:top w:val="nil"/>
              <w:left w:val="nil"/>
              <w:bottom w:val="single" w:sz="4" w:space="0" w:color="auto"/>
              <w:right w:val="single" w:sz="4" w:space="0" w:color="auto"/>
            </w:tcBorders>
            <w:shd w:val="clear" w:color="auto" w:fill="auto"/>
            <w:hideMark/>
          </w:tcPr>
          <w:p w:rsidR="00AB22C6" w:rsidRPr="00282360" w:rsidRDefault="00AB22C6" w:rsidP="006E18A5">
            <w:pPr>
              <w:widowControl/>
              <w:autoSpaceDE/>
              <w:autoSpaceDN/>
              <w:jc w:val="center"/>
              <w:rPr>
                <w:rFonts w:ascii="Calibri" w:eastAsia="Times New Roman" w:hAnsi="Calibri" w:cs="Arial"/>
                <w:color w:val="000000"/>
                <w:sz w:val="20"/>
                <w:szCs w:val="20"/>
                <w:lang w:bidi="hi-IN"/>
              </w:rPr>
            </w:pPr>
          </w:p>
        </w:tc>
        <w:tc>
          <w:tcPr>
            <w:tcW w:w="375" w:type="pct"/>
            <w:tcBorders>
              <w:top w:val="nil"/>
              <w:left w:val="nil"/>
              <w:bottom w:val="single" w:sz="4" w:space="0" w:color="auto"/>
              <w:right w:val="single" w:sz="4" w:space="0" w:color="auto"/>
            </w:tcBorders>
            <w:shd w:val="clear" w:color="auto" w:fill="auto"/>
            <w:hideMark/>
          </w:tcPr>
          <w:p w:rsidR="00AB22C6" w:rsidRPr="00282360" w:rsidRDefault="00AB22C6" w:rsidP="006E18A5">
            <w:pPr>
              <w:widowControl/>
              <w:autoSpaceDE/>
              <w:autoSpaceDN/>
              <w:jc w:val="center"/>
              <w:rPr>
                <w:rFonts w:ascii="Calibri" w:eastAsia="Times New Roman" w:hAnsi="Calibri" w:cs="Arial"/>
                <w:color w:val="000000"/>
                <w:sz w:val="20"/>
                <w:szCs w:val="20"/>
                <w:lang w:bidi="hi-IN"/>
              </w:rPr>
            </w:pPr>
          </w:p>
        </w:tc>
        <w:tc>
          <w:tcPr>
            <w:tcW w:w="374" w:type="pct"/>
            <w:tcBorders>
              <w:top w:val="nil"/>
              <w:left w:val="nil"/>
              <w:bottom w:val="single" w:sz="4" w:space="0" w:color="auto"/>
              <w:right w:val="single" w:sz="4" w:space="0" w:color="auto"/>
            </w:tcBorders>
            <w:shd w:val="clear" w:color="auto" w:fill="auto"/>
            <w:hideMark/>
          </w:tcPr>
          <w:p w:rsidR="00AB22C6" w:rsidRPr="00C94FCE" w:rsidRDefault="00AB22C6" w:rsidP="006E18A5">
            <w:pPr>
              <w:widowControl/>
              <w:autoSpaceDE/>
              <w:autoSpaceDN/>
              <w:jc w:val="center"/>
              <w:rPr>
                <w:rFonts w:ascii="Calibri" w:eastAsia="Times New Roman" w:hAnsi="Calibri" w:cs="Arial"/>
                <w:color w:val="000000"/>
                <w:sz w:val="18"/>
                <w:szCs w:val="18"/>
                <w:lang w:bidi="hi-IN"/>
              </w:rPr>
            </w:pPr>
          </w:p>
        </w:tc>
        <w:tc>
          <w:tcPr>
            <w:tcW w:w="374" w:type="pct"/>
            <w:tcBorders>
              <w:top w:val="nil"/>
              <w:left w:val="nil"/>
              <w:bottom w:val="single" w:sz="4" w:space="0" w:color="auto"/>
              <w:right w:val="single" w:sz="4" w:space="0" w:color="auto"/>
            </w:tcBorders>
            <w:shd w:val="clear" w:color="auto" w:fill="auto"/>
            <w:hideMark/>
          </w:tcPr>
          <w:p w:rsidR="00AB22C6" w:rsidRPr="00C94FCE" w:rsidRDefault="00AB22C6" w:rsidP="006E18A5">
            <w:pPr>
              <w:widowControl/>
              <w:autoSpaceDE/>
              <w:autoSpaceDN/>
              <w:jc w:val="center"/>
              <w:rPr>
                <w:rFonts w:ascii="Calibri" w:eastAsia="Times New Roman" w:hAnsi="Calibri" w:cs="Arial"/>
                <w:color w:val="000000"/>
                <w:sz w:val="18"/>
                <w:szCs w:val="18"/>
                <w:lang w:bidi="hi-IN"/>
              </w:rPr>
            </w:pPr>
          </w:p>
        </w:tc>
        <w:tc>
          <w:tcPr>
            <w:tcW w:w="371" w:type="pct"/>
            <w:tcBorders>
              <w:top w:val="nil"/>
              <w:left w:val="nil"/>
              <w:bottom w:val="single" w:sz="4" w:space="0" w:color="auto"/>
              <w:right w:val="single" w:sz="4" w:space="0" w:color="auto"/>
            </w:tcBorders>
            <w:shd w:val="clear" w:color="auto" w:fill="auto"/>
            <w:hideMark/>
          </w:tcPr>
          <w:p w:rsidR="00AB22C6" w:rsidRPr="00C94FCE" w:rsidRDefault="00AB22C6" w:rsidP="006E18A5">
            <w:pPr>
              <w:widowControl/>
              <w:autoSpaceDE/>
              <w:autoSpaceDN/>
              <w:jc w:val="center"/>
              <w:rPr>
                <w:rFonts w:ascii="Calibri" w:eastAsia="Times New Roman" w:hAnsi="Calibri" w:cs="Arial"/>
                <w:color w:val="000000"/>
                <w:sz w:val="18"/>
                <w:szCs w:val="18"/>
                <w:lang w:bidi="hi-IN"/>
              </w:rPr>
            </w:pPr>
          </w:p>
        </w:tc>
      </w:tr>
      <w:tr w:rsidR="008637C1" w:rsidRPr="00C94FCE" w:rsidTr="004E71C2">
        <w:trPr>
          <w:trHeight w:val="20"/>
        </w:trPr>
        <w:tc>
          <w:tcPr>
            <w:tcW w:w="1199" w:type="pct"/>
            <w:tcBorders>
              <w:top w:val="nil"/>
              <w:left w:val="single" w:sz="4" w:space="0" w:color="auto"/>
              <w:bottom w:val="single" w:sz="4" w:space="0" w:color="auto"/>
              <w:right w:val="single" w:sz="4" w:space="0" w:color="auto"/>
            </w:tcBorders>
            <w:shd w:val="clear" w:color="auto" w:fill="auto"/>
            <w:hideMark/>
          </w:tcPr>
          <w:p w:rsidR="008637C1" w:rsidRPr="00C94FCE" w:rsidRDefault="008637C1" w:rsidP="00CC5D8F">
            <w:pPr>
              <w:widowControl/>
              <w:autoSpaceDE/>
              <w:autoSpaceDN/>
              <w:rPr>
                <w:rFonts w:ascii="Arial" w:eastAsia="Times New Roman" w:hAnsi="Arial" w:cs="Arial"/>
                <w:color w:val="000000"/>
                <w:sz w:val="18"/>
                <w:szCs w:val="18"/>
                <w:lang w:bidi="hi-IN"/>
              </w:rPr>
            </w:pPr>
            <w:r w:rsidRPr="00C94FCE">
              <w:rPr>
                <w:rFonts w:ascii="Arial" w:eastAsia="Times New Roman" w:hAnsi="Arial" w:cs="Arial"/>
                <w:color w:val="000000"/>
                <w:sz w:val="18"/>
                <w:szCs w:val="18"/>
                <w:lang w:bidi="hi-IN"/>
              </w:rPr>
              <w:t>Workshop</w:t>
            </w:r>
          </w:p>
        </w:tc>
        <w:tc>
          <w:tcPr>
            <w:tcW w:w="437" w:type="pct"/>
            <w:tcBorders>
              <w:top w:val="nil"/>
              <w:left w:val="nil"/>
              <w:bottom w:val="single" w:sz="4" w:space="0" w:color="auto"/>
              <w:right w:val="single" w:sz="4" w:space="0" w:color="auto"/>
            </w:tcBorders>
            <w:shd w:val="clear" w:color="auto" w:fill="auto"/>
            <w:hideMark/>
          </w:tcPr>
          <w:p w:rsidR="008637C1" w:rsidRPr="00282360" w:rsidRDefault="008637C1" w:rsidP="00937E5F">
            <w:pPr>
              <w:jc w:val="center"/>
              <w:rPr>
                <w:color w:val="000000"/>
                <w:sz w:val="20"/>
                <w:szCs w:val="20"/>
                <w:lang w:bidi="hi-IN"/>
              </w:rPr>
            </w:pPr>
            <w:r w:rsidRPr="00282360">
              <w:rPr>
                <w:color w:val="000000"/>
                <w:sz w:val="20"/>
                <w:szCs w:val="20"/>
                <w:lang w:bidi="hi-IN"/>
              </w:rPr>
              <w:t>8</w:t>
            </w:r>
          </w:p>
        </w:tc>
        <w:tc>
          <w:tcPr>
            <w:tcW w:w="374" w:type="pct"/>
            <w:tcBorders>
              <w:top w:val="nil"/>
              <w:left w:val="nil"/>
              <w:bottom w:val="single" w:sz="4" w:space="0" w:color="auto"/>
              <w:right w:val="single" w:sz="4" w:space="0" w:color="auto"/>
            </w:tcBorders>
            <w:shd w:val="clear" w:color="auto" w:fill="auto"/>
            <w:hideMark/>
          </w:tcPr>
          <w:p w:rsidR="008637C1" w:rsidRPr="00282360" w:rsidRDefault="008637C1" w:rsidP="00937E5F">
            <w:pPr>
              <w:jc w:val="center"/>
              <w:rPr>
                <w:color w:val="000000"/>
                <w:sz w:val="20"/>
                <w:szCs w:val="20"/>
                <w:lang w:bidi="hi-IN"/>
              </w:rPr>
            </w:pPr>
            <w:r w:rsidRPr="00282360">
              <w:rPr>
                <w:color w:val="000000"/>
                <w:sz w:val="20"/>
                <w:szCs w:val="20"/>
                <w:lang w:bidi="hi-IN"/>
              </w:rPr>
              <w:t>345</w:t>
            </w:r>
          </w:p>
        </w:tc>
        <w:tc>
          <w:tcPr>
            <w:tcW w:w="374" w:type="pct"/>
            <w:tcBorders>
              <w:top w:val="nil"/>
              <w:left w:val="nil"/>
              <w:bottom w:val="single" w:sz="4" w:space="0" w:color="auto"/>
              <w:right w:val="single" w:sz="4" w:space="0" w:color="auto"/>
            </w:tcBorders>
            <w:shd w:val="clear" w:color="auto" w:fill="auto"/>
            <w:hideMark/>
          </w:tcPr>
          <w:p w:rsidR="008637C1" w:rsidRPr="00282360" w:rsidRDefault="008637C1" w:rsidP="00937E5F">
            <w:pPr>
              <w:jc w:val="center"/>
              <w:rPr>
                <w:color w:val="000000"/>
                <w:sz w:val="20"/>
                <w:szCs w:val="20"/>
                <w:lang w:bidi="hi-IN"/>
              </w:rPr>
            </w:pPr>
            <w:r w:rsidRPr="00282360">
              <w:rPr>
                <w:color w:val="000000"/>
                <w:sz w:val="20"/>
                <w:szCs w:val="20"/>
                <w:lang w:bidi="hi-IN"/>
              </w:rPr>
              <w:t>50</w:t>
            </w:r>
          </w:p>
        </w:tc>
        <w:tc>
          <w:tcPr>
            <w:tcW w:w="374" w:type="pct"/>
            <w:tcBorders>
              <w:top w:val="nil"/>
              <w:left w:val="nil"/>
              <w:bottom w:val="single" w:sz="4" w:space="0" w:color="auto"/>
              <w:right w:val="single" w:sz="4" w:space="0" w:color="auto"/>
            </w:tcBorders>
            <w:shd w:val="clear" w:color="auto" w:fill="auto"/>
            <w:hideMark/>
          </w:tcPr>
          <w:p w:rsidR="008637C1" w:rsidRPr="00282360" w:rsidRDefault="008637C1" w:rsidP="00937E5F">
            <w:pPr>
              <w:jc w:val="center"/>
              <w:rPr>
                <w:color w:val="000000"/>
                <w:sz w:val="20"/>
                <w:szCs w:val="20"/>
                <w:lang w:bidi="hi-IN"/>
              </w:rPr>
            </w:pPr>
            <w:r w:rsidRPr="00282360">
              <w:rPr>
                <w:color w:val="000000"/>
                <w:sz w:val="20"/>
                <w:szCs w:val="20"/>
                <w:lang w:bidi="hi-IN"/>
              </w:rPr>
              <w:t>395</w:t>
            </w:r>
          </w:p>
        </w:tc>
        <w:tc>
          <w:tcPr>
            <w:tcW w:w="374" w:type="pct"/>
            <w:tcBorders>
              <w:top w:val="nil"/>
              <w:left w:val="nil"/>
              <w:bottom w:val="single" w:sz="4" w:space="0" w:color="auto"/>
              <w:right w:val="single" w:sz="4" w:space="0" w:color="auto"/>
            </w:tcBorders>
            <w:shd w:val="clear" w:color="auto" w:fill="auto"/>
            <w:hideMark/>
          </w:tcPr>
          <w:p w:rsidR="008637C1" w:rsidRPr="00282360" w:rsidRDefault="008637C1" w:rsidP="00937E5F">
            <w:pPr>
              <w:jc w:val="center"/>
              <w:rPr>
                <w:color w:val="000000"/>
                <w:sz w:val="20"/>
                <w:szCs w:val="20"/>
                <w:lang w:bidi="hi-IN"/>
              </w:rPr>
            </w:pPr>
            <w:r w:rsidRPr="00282360">
              <w:rPr>
                <w:color w:val="000000"/>
                <w:sz w:val="20"/>
                <w:szCs w:val="20"/>
                <w:lang w:bidi="hi-IN"/>
              </w:rPr>
              <w:t>10</w:t>
            </w:r>
          </w:p>
        </w:tc>
        <w:tc>
          <w:tcPr>
            <w:tcW w:w="374" w:type="pct"/>
            <w:tcBorders>
              <w:top w:val="nil"/>
              <w:left w:val="nil"/>
              <w:bottom w:val="single" w:sz="4" w:space="0" w:color="auto"/>
              <w:right w:val="single" w:sz="4" w:space="0" w:color="auto"/>
            </w:tcBorders>
            <w:shd w:val="clear" w:color="auto" w:fill="auto"/>
            <w:hideMark/>
          </w:tcPr>
          <w:p w:rsidR="008637C1" w:rsidRPr="00282360" w:rsidRDefault="008637C1" w:rsidP="00937E5F">
            <w:pPr>
              <w:jc w:val="center"/>
              <w:rPr>
                <w:color w:val="000000"/>
                <w:sz w:val="20"/>
                <w:szCs w:val="20"/>
                <w:lang w:bidi="hi-IN"/>
              </w:rPr>
            </w:pPr>
            <w:r w:rsidRPr="00282360">
              <w:rPr>
                <w:color w:val="000000"/>
                <w:sz w:val="20"/>
                <w:szCs w:val="20"/>
                <w:lang w:bidi="hi-IN"/>
              </w:rPr>
              <w:t>3</w:t>
            </w:r>
          </w:p>
        </w:tc>
        <w:tc>
          <w:tcPr>
            <w:tcW w:w="375" w:type="pct"/>
            <w:tcBorders>
              <w:top w:val="nil"/>
              <w:left w:val="nil"/>
              <w:bottom w:val="single" w:sz="4" w:space="0" w:color="auto"/>
              <w:right w:val="single" w:sz="4" w:space="0" w:color="auto"/>
            </w:tcBorders>
            <w:shd w:val="clear" w:color="auto" w:fill="auto"/>
            <w:hideMark/>
          </w:tcPr>
          <w:p w:rsidR="008637C1" w:rsidRPr="00282360" w:rsidRDefault="008637C1" w:rsidP="00937E5F">
            <w:pPr>
              <w:jc w:val="center"/>
              <w:rPr>
                <w:color w:val="000000"/>
                <w:sz w:val="20"/>
                <w:szCs w:val="20"/>
                <w:lang w:bidi="hi-IN"/>
              </w:rPr>
            </w:pPr>
            <w:r w:rsidRPr="00282360">
              <w:rPr>
                <w:color w:val="000000"/>
                <w:sz w:val="20"/>
                <w:szCs w:val="20"/>
                <w:lang w:bidi="hi-IN"/>
              </w:rPr>
              <w:t>13</w:t>
            </w:r>
          </w:p>
        </w:tc>
        <w:tc>
          <w:tcPr>
            <w:tcW w:w="374" w:type="pct"/>
            <w:tcBorders>
              <w:top w:val="nil"/>
              <w:left w:val="nil"/>
              <w:bottom w:val="single" w:sz="4" w:space="0" w:color="auto"/>
              <w:right w:val="single" w:sz="4" w:space="0" w:color="auto"/>
            </w:tcBorders>
            <w:shd w:val="clear" w:color="auto" w:fill="auto"/>
            <w:hideMark/>
          </w:tcPr>
          <w:p w:rsidR="008637C1" w:rsidRPr="00C94FCE" w:rsidRDefault="007B0B13" w:rsidP="00937E5F">
            <w:pPr>
              <w:jc w:val="center"/>
              <w:rPr>
                <w:color w:val="000000"/>
                <w:sz w:val="18"/>
                <w:szCs w:val="18"/>
                <w:lang w:bidi="hi-IN"/>
              </w:rPr>
            </w:pPr>
            <w:r>
              <w:rPr>
                <w:color w:val="000000"/>
                <w:sz w:val="18"/>
                <w:szCs w:val="18"/>
                <w:lang w:bidi="hi-IN"/>
              </w:rPr>
              <w:t>355</w:t>
            </w:r>
          </w:p>
        </w:tc>
        <w:tc>
          <w:tcPr>
            <w:tcW w:w="374" w:type="pct"/>
            <w:tcBorders>
              <w:top w:val="nil"/>
              <w:left w:val="nil"/>
              <w:bottom w:val="single" w:sz="4" w:space="0" w:color="auto"/>
              <w:right w:val="single" w:sz="4" w:space="0" w:color="auto"/>
            </w:tcBorders>
            <w:shd w:val="clear" w:color="auto" w:fill="auto"/>
            <w:hideMark/>
          </w:tcPr>
          <w:p w:rsidR="008637C1" w:rsidRPr="00C94FCE" w:rsidRDefault="007B0B13" w:rsidP="00937E5F">
            <w:pPr>
              <w:jc w:val="center"/>
              <w:rPr>
                <w:color w:val="000000"/>
                <w:sz w:val="18"/>
                <w:szCs w:val="18"/>
                <w:lang w:bidi="hi-IN"/>
              </w:rPr>
            </w:pPr>
            <w:r>
              <w:rPr>
                <w:color w:val="000000"/>
                <w:sz w:val="18"/>
                <w:szCs w:val="18"/>
                <w:lang w:bidi="hi-IN"/>
              </w:rPr>
              <w:t>58</w:t>
            </w:r>
          </w:p>
        </w:tc>
        <w:tc>
          <w:tcPr>
            <w:tcW w:w="371" w:type="pct"/>
            <w:tcBorders>
              <w:top w:val="nil"/>
              <w:left w:val="nil"/>
              <w:bottom w:val="single" w:sz="4" w:space="0" w:color="auto"/>
              <w:right w:val="single" w:sz="4" w:space="0" w:color="auto"/>
            </w:tcBorders>
            <w:shd w:val="clear" w:color="auto" w:fill="auto"/>
            <w:hideMark/>
          </w:tcPr>
          <w:p w:rsidR="008637C1" w:rsidRPr="00C94FCE" w:rsidRDefault="007B0B13" w:rsidP="006E18A5">
            <w:pPr>
              <w:widowControl/>
              <w:autoSpaceDE/>
              <w:autoSpaceDN/>
              <w:jc w:val="center"/>
              <w:rPr>
                <w:rFonts w:ascii="Calibri" w:eastAsia="Times New Roman" w:hAnsi="Calibri" w:cs="Arial"/>
                <w:color w:val="000000"/>
                <w:sz w:val="18"/>
                <w:szCs w:val="18"/>
                <w:lang w:bidi="hi-IN"/>
              </w:rPr>
            </w:pPr>
            <w:r>
              <w:rPr>
                <w:rFonts w:ascii="Calibri" w:eastAsia="Times New Roman" w:hAnsi="Calibri" w:cs="Arial"/>
                <w:color w:val="000000"/>
                <w:sz w:val="18"/>
                <w:szCs w:val="18"/>
                <w:lang w:bidi="hi-IN"/>
              </w:rPr>
              <w:t>413</w:t>
            </w:r>
          </w:p>
        </w:tc>
      </w:tr>
      <w:tr w:rsidR="008637C1" w:rsidRPr="00C94FCE" w:rsidTr="004E71C2">
        <w:trPr>
          <w:trHeight w:val="20"/>
        </w:trPr>
        <w:tc>
          <w:tcPr>
            <w:tcW w:w="1199" w:type="pct"/>
            <w:tcBorders>
              <w:top w:val="nil"/>
              <w:left w:val="single" w:sz="4" w:space="0" w:color="auto"/>
              <w:bottom w:val="single" w:sz="4" w:space="0" w:color="auto"/>
              <w:right w:val="single" w:sz="4" w:space="0" w:color="auto"/>
            </w:tcBorders>
            <w:shd w:val="clear" w:color="auto" w:fill="auto"/>
            <w:hideMark/>
          </w:tcPr>
          <w:p w:rsidR="008637C1" w:rsidRPr="00C94FCE" w:rsidRDefault="008637C1" w:rsidP="00CC5D8F">
            <w:pPr>
              <w:widowControl/>
              <w:autoSpaceDE/>
              <w:autoSpaceDN/>
              <w:rPr>
                <w:rFonts w:ascii="Arial" w:eastAsia="Times New Roman" w:hAnsi="Arial" w:cs="Arial"/>
                <w:color w:val="000000"/>
                <w:sz w:val="18"/>
                <w:szCs w:val="18"/>
                <w:lang w:bidi="hi-IN"/>
              </w:rPr>
            </w:pPr>
            <w:r w:rsidRPr="00C94FCE">
              <w:rPr>
                <w:rFonts w:ascii="Arial" w:eastAsia="Times New Roman" w:hAnsi="Arial" w:cs="Arial"/>
                <w:color w:val="000000"/>
                <w:sz w:val="18"/>
                <w:szCs w:val="18"/>
                <w:lang w:bidi="hi-IN"/>
              </w:rPr>
              <w:t>Group meetings</w:t>
            </w:r>
          </w:p>
        </w:tc>
        <w:tc>
          <w:tcPr>
            <w:tcW w:w="437" w:type="pct"/>
            <w:tcBorders>
              <w:top w:val="nil"/>
              <w:left w:val="nil"/>
              <w:bottom w:val="single" w:sz="4" w:space="0" w:color="auto"/>
              <w:right w:val="single" w:sz="4" w:space="0" w:color="auto"/>
            </w:tcBorders>
            <w:shd w:val="clear" w:color="auto" w:fill="auto"/>
            <w:hideMark/>
          </w:tcPr>
          <w:p w:rsidR="008637C1" w:rsidRPr="00282360" w:rsidRDefault="008637C1" w:rsidP="00937E5F">
            <w:pPr>
              <w:jc w:val="center"/>
              <w:rPr>
                <w:color w:val="000000"/>
                <w:sz w:val="20"/>
                <w:szCs w:val="20"/>
                <w:lang w:bidi="hi-IN"/>
              </w:rPr>
            </w:pPr>
            <w:r w:rsidRPr="00282360">
              <w:rPr>
                <w:color w:val="000000"/>
                <w:sz w:val="20"/>
                <w:szCs w:val="20"/>
                <w:lang w:bidi="hi-IN"/>
              </w:rPr>
              <w:t>01</w:t>
            </w:r>
          </w:p>
        </w:tc>
        <w:tc>
          <w:tcPr>
            <w:tcW w:w="374" w:type="pct"/>
            <w:tcBorders>
              <w:top w:val="nil"/>
              <w:left w:val="nil"/>
              <w:bottom w:val="single" w:sz="4" w:space="0" w:color="auto"/>
              <w:right w:val="single" w:sz="4" w:space="0" w:color="auto"/>
            </w:tcBorders>
            <w:shd w:val="clear" w:color="auto" w:fill="auto"/>
            <w:hideMark/>
          </w:tcPr>
          <w:p w:rsidR="008637C1" w:rsidRPr="00282360" w:rsidRDefault="00550C23" w:rsidP="00937E5F">
            <w:pPr>
              <w:jc w:val="center"/>
              <w:rPr>
                <w:color w:val="000000"/>
                <w:sz w:val="20"/>
                <w:szCs w:val="20"/>
                <w:lang w:bidi="hi-IN"/>
              </w:rPr>
            </w:pPr>
            <w:r w:rsidRPr="00282360">
              <w:rPr>
                <w:color w:val="000000"/>
                <w:sz w:val="20"/>
                <w:szCs w:val="20"/>
                <w:lang w:bidi="hi-IN"/>
              </w:rPr>
              <w:t>46</w:t>
            </w:r>
          </w:p>
        </w:tc>
        <w:tc>
          <w:tcPr>
            <w:tcW w:w="374" w:type="pct"/>
            <w:tcBorders>
              <w:top w:val="nil"/>
              <w:left w:val="nil"/>
              <w:bottom w:val="single" w:sz="4" w:space="0" w:color="auto"/>
              <w:right w:val="single" w:sz="4" w:space="0" w:color="auto"/>
            </w:tcBorders>
            <w:shd w:val="clear" w:color="auto" w:fill="auto"/>
            <w:hideMark/>
          </w:tcPr>
          <w:p w:rsidR="008637C1" w:rsidRPr="00282360" w:rsidRDefault="00550C23" w:rsidP="00937E5F">
            <w:pPr>
              <w:jc w:val="center"/>
              <w:rPr>
                <w:color w:val="000000"/>
                <w:sz w:val="20"/>
                <w:szCs w:val="20"/>
                <w:lang w:bidi="hi-IN"/>
              </w:rPr>
            </w:pPr>
            <w:r w:rsidRPr="00282360">
              <w:rPr>
                <w:color w:val="000000"/>
                <w:sz w:val="20"/>
                <w:szCs w:val="20"/>
                <w:lang w:bidi="hi-IN"/>
              </w:rPr>
              <w:t>11</w:t>
            </w:r>
          </w:p>
        </w:tc>
        <w:tc>
          <w:tcPr>
            <w:tcW w:w="374" w:type="pct"/>
            <w:tcBorders>
              <w:top w:val="nil"/>
              <w:left w:val="nil"/>
              <w:bottom w:val="single" w:sz="4" w:space="0" w:color="auto"/>
              <w:right w:val="single" w:sz="4" w:space="0" w:color="auto"/>
            </w:tcBorders>
            <w:shd w:val="clear" w:color="auto" w:fill="auto"/>
            <w:hideMark/>
          </w:tcPr>
          <w:p w:rsidR="008637C1" w:rsidRPr="00282360" w:rsidRDefault="00550C23" w:rsidP="00937E5F">
            <w:pPr>
              <w:jc w:val="center"/>
              <w:rPr>
                <w:color w:val="000000"/>
                <w:sz w:val="20"/>
                <w:szCs w:val="20"/>
                <w:lang w:bidi="hi-IN"/>
              </w:rPr>
            </w:pPr>
            <w:r w:rsidRPr="00282360">
              <w:rPr>
                <w:color w:val="000000"/>
                <w:sz w:val="20"/>
                <w:szCs w:val="20"/>
                <w:lang w:bidi="hi-IN"/>
              </w:rPr>
              <w:t>57</w:t>
            </w:r>
          </w:p>
        </w:tc>
        <w:tc>
          <w:tcPr>
            <w:tcW w:w="374" w:type="pct"/>
            <w:tcBorders>
              <w:top w:val="nil"/>
              <w:left w:val="nil"/>
              <w:bottom w:val="single" w:sz="4" w:space="0" w:color="auto"/>
              <w:right w:val="single" w:sz="4" w:space="0" w:color="auto"/>
            </w:tcBorders>
            <w:shd w:val="clear" w:color="auto" w:fill="auto"/>
            <w:hideMark/>
          </w:tcPr>
          <w:p w:rsidR="008637C1" w:rsidRPr="00282360" w:rsidRDefault="00550C23" w:rsidP="00937E5F">
            <w:pPr>
              <w:jc w:val="center"/>
              <w:rPr>
                <w:color w:val="000000"/>
                <w:sz w:val="20"/>
                <w:szCs w:val="20"/>
                <w:lang w:bidi="hi-IN"/>
              </w:rPr>
            </w:pPr>
            <w:r w:rsidRPr="00282360">
              <w:rPr>
                <w:color w:val="000000"/>
                <w:sz w:val="20"/>
                <w:szCs w:val="20"/>
                <w:lang w:bidi="hi-IN"/>
              </w:rPr>
              <w:t>0</w:t>
            </w:r>
          </w:p>
        </w:tc>
        <w:tc>
          <w:tcPr>
            <w:tcW w:w="374" w:type="pct"/>
            <w:tcBorders>
              <w:top w:val="nil"/>
              <w:left w:val="nil"/>
              <w:bottom w:val="single" w:sz="4" w:space="0" w:color="auto"/>
              <w:right w:val="single" w:sz="4" w:space="0" w:color="auto"/>
            </w:tcBorders>
            <w:shd w:val="clear" w:color="auto" w:fill="auto"/>
            <w:hideMark/>
          </w:tcPr>
          <w:p w:rsidR="008637C1" w:rsidRPr="00282360" w:rsidRDefault="00550C23" w:rsidP="00937E5F">
            <w:pPr>
              <w:jc w:val="center"/>
              <w:rPr>
                <w:color w:val="000000"/>
                <w:sz w:val="20"/>
                <w:szCs w:val="20"/>
                <w:lang w:bidi="hi-IN"/>
              </w:rPr>
            </w:pPr>
            <w:r w:rsidRPr="00282360">
              <w:rPr>
                <w:color w:val="000000"/>
                <w:sz w:val="20"/>
                <w:szCs w:val="20"/>
                <w:lang w:bidi="hi-IN"/>
              </w:rPr>
              <w:t>0</w:t>
            </w:r>
          </w:p>
        </w:tc>
        <w:tc>
          <w:tcPr>
            <w:tcW w:w="375" w:type="pct"/>
            <w:tcBorders>
              <w:top w:val="nil"/>
              <w:left w:val="nil"/>
              <w:bottom w:val="single" w:sz="4" w:space="0" w:color="auto"/>
              <w:right w:val="single" w:sz="4" w:space="0" w:color="auto"/>
            </w:tcBorders>
            <w:shd w:val="clear" w:color="auto" w:fill="auto"/>
            <w:hideMark/>
          </w:tcPr>
          <w:p w:rsidR="008637C1" w:rsidRPr="00282360" w:rsidRDefault="00550C23" w:rsidP="00937E5F">
            <w:pPr>
              <w:jc w:val="center"/>
              <w:rPr>
                <w:color w:val="000000"/>
                <w:sz w:val="20"/>
                <w:szCs w:val="20"/>
                <w:lang w:bidi="hi-IN"/>
              </w:rPr>
            </w:pPr>
            <w:r w:rsidRPr="00282360">
              <w:rPr>
                <w:color w:val="000000"/>
                <w:sz w:val="20"/>
                <w:szCs w:val="20"/>
                <w:lang w:bidi="hi-IN"/>
              </w:rPr>
              <w:t>0</w:t>
            </w:r>
          </w:p>
        </w:tc>
        <w:tc>
          <w:tcPr>
            <w:tcW w:w="374" w:type="pct"/>
            <w:tcBorders>
              <w:top w:val="nil"/>
              <w:left w:val="nil"/>
              <w:bottom w:val="single" w:sz="4" w:space="0" w:color="auto"/>
              <w:right w:val="single" w:sz="4" w:space="0" w:color="auto"/>
            </w:tcBorders>
            <w:shd w:val="clear" w:color="auto" w:fill="auto"/>
            <w:hideMark/>
          </w:tcPr>
          <w:p w:rsidR="008637C1" w:rsidRPr="00C94FCE" w:rsidRDefault="007B0B13" w:rsidP="00937E5F">
            <w:pPr>
              <w:jc w:val="center"/>
              <w:rPr>
                <w:color w:val="000000"/>
                <w:sz w:val="18"/>
                <w:szCs w:val="18"/>
                <w:lang w:bidi="hi-IN"/>
              </w:rPr>
            </w:pPr>
            <w:r>
              <w:rPr>
                <w:color w:val="000000"/>
                <w:sz w:val="18"/>
                <w:szCs w:val="18"/>
                <w:lang w:bidi="hi-IN"/>
              </w:rPr>
              <w:t>46</w:t>
            </w:r>
          </w:p>
        </w:tc>
        <w:tc>
          <w:tcPr>
            <w:tcW w:w="374" w:type="pct"/>
            <w:tcBorders>
              <w:top w:val="nil"/>
              <w:left w:val="nil"/>
              <w:bottom w:val="single" w:sz="4" w:space="0" w:color="auto"/>
              <w:right w:val="single" w:sz="4" w:space="0" w:color="auto"/>
            </w:tcBorders>
            <w:shd w:val="clear" w:color="auto" w:fill="auto"/>
            <w:hideMark/>
          </w:tcPr>
          <w:p w:rsidR="008637C1" w:rsidRPr="00C94FCE" w:rsidRDefault="007B0B13" w:rsidP="00937E5F">
            <w:pPr>
              <w:jc w:val="center"/>
              <w:rPr>
                <w:color w:val="000000"/>
                <w:sz w:val="18"/>
                <w:szCs w:val="18"/>
                <w:lang w:bidi="hi-IN"/>
              </w:rPr>
            </w:pPr>
            <w:r>
              <w:rPr>
                <w:color w:val="000000"/>
                <w:sz w:val="18"/>
                <w:szCs w:val="18"/>
                <w:lang w:bidi="hi-IN"/>
              </w:rPr>
              <w:t>11</w:t>
            </w:r>
          </w:p>
        </w:tc>
        <w:tc>
          <w:tcPr>
            <w:tcW w:w="371" w:type="pct"/>
            <w:tcBorders>
              <w:top w:val="nil"/>
              <w:left w:val="nil"/>
              <w:bottom w:val="single" w:sz="4" w:space="0" w:color="auto"/>
              <w:right w:val="single" w:sz="4" w:space="0" w:color="auto"/>
            </w:tcBorders>
            <w:shd w:val="clear" w:color="auto" w:fill="auto"/>
            <w:hideMark/>
          </w:tcPr>
          <w:p w:rsidR="008637C1" w:rsidRPr="00C94FCE" w:rsidRDefault="007B0B13" w:rsidP="006E18A5">
            <w:pPr>
              <w:widowControl/>
              <w:autoSpaceDE/>
              <w:autoSpaceDN/>
              <w:jc w:val="center"/>
              <w:rPr>
                <w:rFonts w:ascii="Calibri" w:eastAsia="Times New Roman" w:hAnsi="Calibri" w:cs="Arial"/>
                <w:color w:val="000000"/>
                <w:sz w:val="18"/>
                <w:szCs w:val="18"/>
                <w:lang w:bidi="hi-IN"/>
              </w:rPr>
            </w:pPr>
            <w:r>
              <w:rPr>
                <w:rFonts w:ascii="Calibri" w:eastAsia="Times New Roman" w:hAnsi="Calibri" w:cs="Arial"/>
                <w:color w:val="000000"/>
                <w:sz w:val="18"/>
                <w:szCs w:val="18"/>
                <w:lang w:bidi="hi-IN"/>
              </w:rPr>
              <w:t>57</w:t>
            </w:r>
          </w:p>
        </w:tc>
      </w:tr>
      <w:tr w:rsidR="008637C1" w:rsidRPr="00C94FCE" w:rsidTr="004E71C2">
        <w:trPr>
          <w:trHeight w:val="20"/>
        </w:trPr>
        <w:tc>
          <w:tcPr>
            <w:tcW w:w="1199" w:type="pct"/>
            <w:tcBorders>
              <w:top w:val="nil"/>
              <w:left w:val="single" w:sz="4" w:space="0" w:color="auto"/>
              <w:bottom w:val="single" w:sz="4" w:space="0" w:color="auto"/>
              <w:right w:val="single" w:sz="4" w:space="0" w:color="auto"/>
            </w:tcBorders>
            <w:shd w:val="clear" w:color="auto" w:fill="auto"/>
            <w:hideMark/>
          </w:tcPr>
          <w:p w:rsidR="008637C1" w:rsidRPr="00C94FCE" w:rsidRDefault="008637C1" w:rsidP="00CC5D8F">
            <w:pPr>
              <w:widowControl/>
              <w:autoSpaceDE/>
              <w:autoSpaceDN/>
              <w:rPr>
                <w:rFonts w:ascii="Arial" w:eastAsia="Times New Roman" w:hAnsi="Arial" w:cs="Arial"/>
                <w:color w:val="000000"/>
                <w:sz w:val="18"/>
                <w:szCs w:val="18"/>
                <w:lang w:bidi="hi-IN"/>
              </w:rPr>
            </w:pPr>
            <w:r w:rsidRPr="00C94FCE">
              <w:rPr>
                <w:rFonts w:ascii="Arial" w:eastAsia="Times New Roman" w:hAnsi="Arial" w:cs="Arial"/>
                <w:color w:val="000000"/>
                <w:sz w:val="18"/>
                <w:szCs w:val="18"/>
                <w:lang w:bidi="hi-IN"/>
              </w:rPr>
              <w:t>Lectures delivered as resource persons</w:t>
            </w:r>
          </w:p>
        </w:tc>
        <w:tc>
          <w:tcPr>
            <w:tcW w:w="437" w:type="pct"/>
            <w:tcBorders>
              <w:top w:val="nil"/>
              <w:left w:val="nil"/>
              <w:bottom w:val="single" w:sz="4" w:space="0" w:color="auto"/>
              <w:right w:val="single" w:sz="4" w:space="0" w:color="auto"/>
            </w:tcBorders>
            <w:shd w:val="clear" w:color="auto" w:fill="auto"/>
            <w:hideMark/>
          </w:tcPr>
          <w:p w:rsidR="008637C1" w:rsidRPr="00282360" w:rsidRDefault="008637C1" w:rsidP="00937E5F">
            <w:pPr>
              <w:jc w:val="center"/>
              <w:rPr>
                <w:color w:val="000000"/>
                <w:sz w:val="20"/>
                <w:szCs w:val="20"/>
                <w:lang w:bidi="hi-IN"/>
              </w:rPr>
            </w:pPr>
            <w:r w:rsidRPr="00282360">
              <w:rPr>
                <w:color w:val="000000"/>
                <w:sz w:val="20"/>
                <w:szCs w:val="20"/>
                <w:lang w:bidi="hi-IN"/>
              </w:rPr>
              <w:t>10</w:t>
            </w:r>
          </w:p>
        </w:tc>
        <w:tc>
          <w:tcPr>
            <w:tcW w:w="374" w:type="pct"/>
            <w:tcBorders>
              <w:top w:val="nil"/>
              <w:left w:val="nil"/>
              <w:bottom w:val="single" w:sz="4" w:space="0" w:color="auto"/>
              <w:right w:val="single" w:sz="4" w:space="0" w:color="auto"/>
            </w:tcBorders>
            <w:shd w:val="clear" w:color="auto" w:fill="auto"/>
            <w:hideMark/>
          </w:tcPr>
          <w:p w:rsidR="008637C1" w:rsidRPr="00282360" w:rsidRDefault="00C43C62" w:rsidP="00937E5F">
            <w:pPr>
              <w:jc w:val="center"/>
              <w:rPr>
                <w:color w:val="000000"/>
                <w:sz w:val="20"/>
                <w:szCs w:val="20"/>
                <w:lang w:bidi="hi-IN"/>
              </w:rPr>
            </w:pPr>
            <w:r w:rsidRPr="00282360">
              <w:rPr>
                <w:color w:val="000000"/>
                <w:sz w:val="20"/>
                <w:szCs w:val="20"/>
                <w:lang w:bidi="hi-IN"/>
              </w:rPr>
              <w:t>520</w:t>
            </w:r>
          </w:p>
        </w:tc>
        <w:tc>
          <w:tcPr>
            <w:tcW w:w="374" w:type="pct"/>
            <w:tcBorders>
              <w:top w:val="nil"/>
              <w:left w:val="nil"/>
              <w:bottom w:val="single" w:sz="4" w:space="0" w:color="auto"/>
              <w:right w:val="single" w:sz="4" w:space="0" w:color="auto"/>
            </w:tcBorders>
            <w:shd w:val="clear" w:color="auto" w:fill="auto"/>
            <w:hideMark/>
          </w:tcPr>
          <w:p w:rsidR="008637C1" w:rsidRPr="00282360" w:rsidRDefault="00C43C62" w:rsidP="00937E5F">
            <w:pPr>
              <w:jc w:val="center"/>
              <w:rPr>
                <w:color w:val="000000"/>
                <w:sz w:val="20"/>
                <w:szCs w:val="20"/>
                <w:lang w:bidi="hi-IN"/>
              </w:rPr>
            </w:pPr>
            <w:r w:rsidRPr="00282360">
              <w:rPr>
                <w:color w:val="000000"/>
                <w:sz w:val="20"/>
                <w:szCs w:val="20"/>
                <w:lang w:bidi="hi-IN"/>
              </w:rPr>
              <w:t>70</w:t>
            </w:r>
          </w:p>
        </w:tc>
        <w:tc>
          <w:tcPr>
            <w:tcW w:w="374" w:type="pct"/>
            <w:tcBorders>
              <w:top w:val="nil"/>
              <w:left w:val="nil"/>
              <w:bottom w:val="single" w:sz="4" w:space="0" w:color="auto"/>
              <w:right w:val="single" w:sz="4" w:space="0" w:color="auto"/>
            </w:tcBorders>
            <w:shd w:val="clear" w:color="auto" w:fill="auto"/>
            <w:hideMark/>
          </w:tcPr>
          <w:p w:rsidR="008637C1" w:rsidRPr="00282360" w:rsidRDefault="00C43C62" w:rsidP="00937E5F">
            <w:pPr>
              <w:jc w:val="center"/>
              <w:rPr>
                <w:color w:val="000000"/>
                <w:sz w:val="20"/>
                <w:szCs w:val="20"/>
                <w:lang w:bidi="hi-IN"/>
              </w:rPr>
            </w:pPr>
            <w:r w:rsidRPr="00282360">
              <w:rPr>
                <w:color w:val="000000"/>
                <w:sz w:val="20"/>
                <w:szCs w:val="20"/>
                <w:lang w:bidi="hi-IN"/>
              </w:rPr>
              <w:t>590</w:t>
            </w:r>
          </w:p>
        </w:tc>
        <w:tc>
          <w:tcPr>
            <w:tcW w:w="374" w:type="pct"/>
            <w:tcBorders>
              <w:top w:val="nil"/>
              <w:left w:val="nil"/>
              <w:bottom w:val="single" w:sz="4" w:space="0" w:color="auto"/>
              <w:right w:val="single" w:sz="4" w:space="0" w:color="auto"/>
            </w:tcBorders>
            <w:shd w:val="clear" w:color="auto" w:fill="auto"/>
            <w:hideMark/>
          </w:tcPr>
          <w:p w:rsidR="008637C1" w:rsidRPr="00282360" w:rsidRDefault="00C43C62" w:rsidP="00937E5F">
            <w:pPr>
              <w:jc w:val="center"/>
              <w:rPr>
                <w:color w:val="000000"/>
                <w:sz w:val="20"/>
                <w:szCs w:val="20"/>
                <w:lang w:bidi="hi-IN"/>
              </w:rPr>
            </w:pPr>
            <w:r w:rsidRPr="00282360">
              <w:rPr>
                <w:color w:val="000000"/>
                <w:sz w:val="20"/>
                <w:szCs w:val="20"/>
                <w:lang w:bidi="hi-IN"/>
              </w:rPr>
              <w:t>50</w:t>
            </w:r>
          </w:p>
        </w:tc>
        <w:tc>
          <w:tcPr>
            <w:tcW w:w="374" w:type="pct"/>
            <w:tcBorders>
              <w:top w:val="nil"/>
              <w:left w:val="nil"/>
              <w:bottom w:val="single" w:sz="4" w:space="0" w:color="auto"/>
              <w:right w:val="single" w:sz="4" w:space="0" w:color="auto"/>
            </w:tcBorders>
            <w:shd w:val="clear" w:color="auto" w:fill="auto"/>
            <w:hideMark/>
          </w:tcPr>
          <w:p w:rsidR="008637C1" w:rsidRPr="00282360" w:rsidRDefault="00C43C62" w:rsidP="00937E5F">
            <w:pPr>
              <w:jc w:val="center"/>
              <w:rPr>
                <w:color w:val="000000"/>
                <w:sz w:val="20"/>
                <w:szCs w:val="20"/>
                <w:lang w:bidi="hi-IN"/>
              </w:rPr>
            </w:pPr>
            <w:r w:rsidRPr="00282360">
              <w:rPr>
                <w:color w:val="000000"/>
                <w:sz w:val="20"/>
                <w:szCs w:val="20"/>
                <w:lang w:bidi="hi-IN"/>
              </w:rPr>
              <w:t>10</w:t>
            </w:r>
          </w:p>
        </w:tc>
        <w:tc>
          <w:tcPr>
            <w:tcW w:w="375" w:type="pct"/>
            <w:tcBorders>
              <w:top w:val="nil"/>
              <w:left w:val="nil"/>
              <w:bottom w:val="single" w:sz="4" w:space="0" w:color="auto"/>
              <w:right w:val="single" w:sz="4" w:space="0" w:color="auto"/>
            </w:tcBorders>
            <w:shd w:val="clear" w:color="auto" w:fill="auto"/>
            <w:hideMark/>
          </w:tcPr>
          <w:p w:rsidR="008637C1" w:rsidRPr="00282360" w:rsidRDefault="00C43C62" w:rsidP="00937E5F">
            <w:pPr>
              <w:jc w:val="center"/>
              <w:rPr>
                <w:color w:val="000000"/>
                <w:sz w:val="20"/>
                <w:szCs w:val="20"/>
                <w:lang w:bidi="hi-IN"/>
              </w:rPr>
            </w:pPr>
            <w:r w:rsidRPr="00282360">
              <w:rPr>
                <w:color w:val="000000"/>
                <w:sz w:val="20"/>
                <w:szCs w:val="20"/>
                <w:lang w:bidi="hi-IN"/>
              </w:rPr>
              <w:t>60</w:t>
            </w:r>
          </w:p>
        </w:tc>
        <w:tc>
          <w:tcPr>
            <w:tcW w:w="374" w:type="pct"/>
            <w:tcBorders>
              <w:top w:val="nil"/>
              <w:left w:val="nil"/>
              <w:bottom w:val="single" w:sz="4" w:space="0" w:color="auto"/>
              <w:right w:val="single" w:sz="4" w:space="0" w:color="auto"/>
            </w:tcBorders>
            <w:shd w:val="clear" w:color="auto" w:fill="auto"/>
            <w:hideMark/>
          </w:tcPr>
          <w:p w:rsidR="008637C1" w:rsidRPr="00C94FCE" w:rsidRDefault="007B0B13" w:rsidP="00937E5F">
            <w:pPr>
              <w:jc w:val="center"/>
              <w:rPr>
                <w:color w:val="000000"/>
                <w:sz w:val="18"/>
                <w:szCs w:val="18"/>
                <w:lang w:bidi="hi-IN"/>
              </w:rPr>
            </w:pPr>
            <w:r>
              <w:rPr>
                <w:color w:val="000000"/>
                <w:sz w:val="18"/>
                <w:szCs w:val="18"/>
                <w:lang w:bidi="hi-IN"/>
              </w:rPr>
              <w:t>570</w:t>
            </w:r>
          </w:p>
        </w:tc>
        <w:tc>
          <w:tcPr>
            <w:tcW w:w="374" w:type="pct"/>
            <w:tcBorders>
              <w:top w:val="nil"/>
              <w:left w:val="nil"/>
              <w:bottom w:val="single" w:sz="4" w:space="0" w:color="auto"/>
              <w:right w:val="single" w:sz="4" w:space="0" w:color="auto"/>
            </w:tcBorders>
            <w:shd w:val="clear" w:color="auto" w:fill="auto"/>
            <w:hideMark/>
          </w:tcPr>
          <w:p w:rsidR="008637C1" w:rsidRPr="00C94FCE" w:rsidRDefault="007B0B13" w:rsidP="00937E5F">
            <w:pPr>
              <w:jc w:val="center"/>
              <w:rPr>
                <w:color w:val="000000"/>
                <w:sz w:val="18"/>
                <w:szCs w:val="18"/>
                <w:lang w:bidi="hi-IN"/>
              </w:rPr>
            </w:pPr>
            <w:r>
              <w:rPr>
                <w:color w:val="000000"/>
                <w:sz w:val="18"/>
                <w:szCs w:val="18"/>
                <w:lang w:bidi="hi-IN"/>
              </w:rPr>
              <w:t>80</w:t>
            </w:r>
          </w:p>
        </w:tc>
        <w:tc>
          <w:tcPr>
            <w:tcW w:w="371" w:type="pct"/>
            <w:tcBorders>
              <w:top w:val="nil"/>
              <w:left w:val="nil"/>
              <w:bottom w:val="single" w:sz="4" w:space="0" w:color="auto"/>
              <w:right w:val="single" w:sz="4" w:space="0" w:color="auto"/>
            </w:tcBorders>
            <w:shd w:val="clear" w:color="auto" w:fill="auto"/>
            <w:hideMark/>
          </w:tcPr>
          <w:p w:rsidR="008637C1" w:rsidRPr="00C94FCE" w:rsidRDefault="007B0B13" w:rsidP="006E18A5">
            <w:pPr>
              <w:widowControl/>
              <w:autoSpaceDE/>
              <w:autoSpaceDN/>
              <w:jc w:val="center"/>
              <w:rPr>
                <w:rFonts w:ascii="Calibri" w:eastAsia="Times New Roman" w:hAnsi="Calibri" w:cs="Arial"/>
                <w:color w:val="000000"/>
                <w:sz w:val="18"/>
                <w:szCs w:val="18"/>
                <w:lang w:bidi="hi-IN"/>
              </w:rPr>
            </w:pPr>
            <w:r>
              <w:rPr>
                <w:rFonts w:ascii="Calibri" w:eastAsia="Times New Roman" w:hAnsi="Calibri" w:cs="Arial"/>
                <w:color w:val="000000"/>
                <w:sz w:val="18"/>
                <w:szCs w:val="18"/>
                <w:lang w:bidi="hi-IN"/>
              </w:rPr>
              <w:t>650</w:t>
            </w:r>
          </w:p>
        </w:tc>
      </w:tr>
      <w:tr w:rsidR="008637C1" w:rsidRPr="00C94FCE" w:rsidTr="004E71C2">
        <w:trPr>
          <w:trHeight w:val="20"/>
        </w:trPr>
        <w:tc>
          <w:tcPr>
            <w:tcW w:w="1199" w:type="pct"/>
            <w:tcBorders>
              <w:top w:val="nil"/>
              <w:left w:val="single" w:sz="4" w:space="0" w:color="auto"/>
              <w:bottom w:val="single" w:sz="4" w:space="0" w:color="auto"/>
              <w:right w:val="single" w:sz="4" w:space="0" w:color="auto"/>
            </w:tcBorders>
            <w:shd w:val="clear" w:color="auto" w:fill="auto"/>
            <w:hideMark/>
          </w:tcPr>
          <w:p w:rsidR="008637C1" w:rsidRPr="00C94FCE" w:rsidRDefault="008637C1" w:rsidP="00CC5D8F">
            <w:pPr>
              <w:widowControl/>
              <w:autoSpaceDE/>
              <w:autoSpaceDN/>
              <w:rPr>
                <w:rFonts w:ascii="Arial" w:eastAsia="Times New Roman" w:hAnsi="Arial" w:cs="Arial"/>
                <w:color w:val="000000"/>
                <w:sz w:val="18"/>
                <w:szCs w:val="18"/>
                <w:lang w:bidi="hi-IN"/>
              </w:rPr>
            </w:pPr>
            <w:r w:rsidRPr="00C94FCE">
              <w:rPr>
                <w:rFonts w:ascii="Arial" w:eastAsia="Times New Roman" w:hAnsi="Arial" w:cs="Arial"/>
                <w:color w:val="000000"/>
                <w:spacing w:val="-1"/>
                <w:sz w:val="18"/>
                <w:szCs w:val="18"/>
                <w:lang w:bidi="hi-IN"/>
              </w:rPr>
              <w:t>Newspaper coverage</w:t>
            </w:r>
          </w:p>
        </w:tc>
        <w:tc>
          <w:tcPr>
            <w:tcW w:w="437" w:type="pct"/>
            <w:tcBorders>
              <w:top w:val="nil"/>
              <w:left w:val="nil"/>
              <w:bottom w:val="single" w:sz="4" w:space="0" w:color="auto"/>
              <w:right w:val="single" w:sz="4" w:space="0" w:color="auto"/>
            </w:tcBorders>
            <w:shd w:val="clear" w:color="auto" w:fill="auto"/>
            <w:hideMark/>
          </w:tcPr>
          <w:p w:rsidR="008637C1" w:rsidRPr="00282360" w:rsidRDefault="00C43C62" w:rsidP="00C43C62">
            <w:pPr>
              <w:widowControl/>
              <w:autoSpaceDE/>
              <w:autoSpaceDN/>
              <w:jc w:val="center"/>
              <w:rPr>
                <w:rFonts w:ascii="Calibri" w:eastAsia="Times New Roman" w:hAnsi="Calibri" w:cs="Arial"/>
                <w:color w:val="000000"/>
                <w:sz w:val="20"/>
                <w:szCs w:val="20"/>
                <w:lang w:bidi="hi-IN"/>
              </w:rPr>
            </w:pPr>
            <w:r w:rsidRPr="00282360">
              <w:rPr>
                <w:rFonts w:ascii="Calibri" w:eastAsia="Times New Roman" w:hAnsi="Calibri" w:cs="Arial"/>
                <w:color w:val="000000"/>
                <w:sz w:val="20"/>
                <w:szCs w:val="20"/>
                <w:lang w:bidi="hi-IN"/>
              </w:rPr>
              <w:t>2</w:t>
            </w:r>
            <w:r w:rsidR="007B0B13">
              <w:rPr>
                <w:rFonts w:ascii="Calibri" w:eastAsia="Times New Roman" w:hAnsi="Calibri" w:cs="Arial"/>
                <w:color w:val="000000"/>
                <w:sz w:val="20"/>
                <w:szCs w:val="20"/>
                <w:lang w:bidi="hi-IN"/>
              </w:rPr>
              <w:t>8</w:t>
            </w:r>
          </w:p>
        </w:tc>
        <w:tc>
          <w:tcPr>
            <w:tcW w:w="374" w:type="pct"/>
            <w:tcBorders>
              <w:top w:val="nil"/>
              <w:left w:val="nil"/>
              <w:bottom w:val="single" w:sz="4" w:space="0" w:color="auto"/>
              <w:right w:val="single" w:sz="4" w:space="0" w:color="auto"/>
            </w:tcBorders>
            <w:shd w:val="clear" w:color="auto" w:fill="auto"/>
            <w:hideMark/>
          </w:tcPr>
          <w:p w:rsidR="008637C1" w:rsidRPr="00282360" w:rsidRDefault="00C43C62" w:rsidP="006E18A5">
            <w:pPr>
              <w:widowControl/>
              <w:autoSpaceDE/>
              <w:autoSpaceDN/>
              <w:jc w:val="center"/>
              <w:rPr>
                <w:rFonts w:ascii="Calibri" w:eastAsia="Times New Roman" w:hAnsi="Calibri" w:cs="Arial"/>
                <w:color w:val="000000"/>
                <w:sz w:val="20"/>
                <w:szCs w:val="20"/>
                <w:lang w:bidi="hi-IN"/>
              </w:rPr>
            </w:pPr>
            <w:r w:rsidRPr="00282360">
              <w:rPr>
                <w:rFonts w:ascii="Calibri" w:eastAsia="Times New Roman" w:hAnsi="Calibri" w:cs="Arial"/>
                <w:color w:val="000000"/>
                <w:sz w:val="20"/>
                <w:szCs w:val="20"/>
                <w:lang w:bidi="hi-IN"/>
              </w:rPr>
              <w:t>Mass</w:t>
            </w:r>
          </w:p>
        </w:tc>
        <w:tc>
          <w:tcPr>
            <w:tcW w:w="374" w:type="pct"/>
            <w:tcBorders>
              <w:top w:val="nil"/>
              <w:left w:val="nil"/>
              <w:bottom w:val="single" w:sz="4" w:space="0" w:color="auto"/>
              <w:right w:val="single" w:sz="4" w:space="0" w:color="auto"/>
            </w:tcBorders>
            <w:shd w:val="clear" w:color="auto" w:fill="auto"/>
            <w:hideMark/>
          </w:tcPr>
          <w:p w:rsidR="008637C1" w:rsidRPr="00282360" w:rsidRDefault="008637C1" w:rsidP="006E18A5">
            <w:pPr>
              <w:widowControl/>
              <w:autoSpaceDE/>
              <w:autoSpaceDN/>
              <w:jc w:val="center"/>
              <w:rPr>
                <w:rFonts w:ascii="Calibri" w:eastAsia="Times New Roman" w:hAnsi="Calibri" w:cs="Arial"/>
                <w:color w:val="000000"/>
                <w:sz w:val="20"/>
                <w:szCs w:val="20"/>
                <w:lang w:bidi="hi-IN"/>
              </w:rPr>
            </w:pPr>
          </w:p>
        </w:tc>
        <w:tc>
          <w:tcPr>
            <w:tcW w:w="374" w:type="pct"/>
            <w:tcBorders>
              <w:top w:val="nil"/>
              <w:left w:val="nil"/>
              <w:bottom w:val="single" w:sz="4" w:space="0" w:color="auto"/>
              <w:right w:val="single" w:sz="4" w:space="0" w:color="auto"/>
            </w:tcBorders>
            <w:shd w:val="clear" w:color="auto" w:fill="auto"/>
            <w:hideMark/>
          </w:tcPr>
          <w:p w:rsidR="008637C1" w:rsidRPr="00282360" w:rsidRDefault="008637C1" w:rsidP="006E18A5">
            <w:pPr>
              <w:widowControl/>
              <w:autoSpaceDE/>
              <w:autoSpaceDN/>
              <w:jc w:val="center"/>
              <w:rPr>
                <w:rFonts w:ascii="Calibri" w:eastAsia="Times New Roman" w:hAnsi="Calibri" w:cs="Arial"/>
                <w:color w:val="000000"/>
                <w:sz w:val="20"/>
                <w:szCs w:val="20"/>
                <w:lang w:bidi="hi-IN"/>
              </w:rPr>
            </w:pPr>
          </w:p>
        </w:tc>
        <w:tc>
          <w:tcPr>
            <w:tcW w:w="374" w:type="pct"/>
            <w:tcBorders>
              <w:top w:val="nil"/>
              <w:left w:val="nil"/>
              <w:bottom w:val="single" w:sz="4" w:space="0" w:color="auto"/>
              <w:right w:val="single" w:sz="4" w:space="0" w:color="auto"/>
            </w:tcBorders>
            <w:shd w:val="clear" w:color="auto" w:fill="auto"/>
            <w:hideMark/>
          </w:tcPr>
          <w:p w:rsidR="008637C1" w:rsidRPr="00282360" w:rsidRDefault="008637C1" w:rsidP="006E18A5">
            <w:pPr>
              <w:widowControl/>
              <w:autoSpaceDE/>
              <w:autoSpaceDN/>
              <w:jc w:val="center"/>
              <w:rPr>
                <w:rFonts w:ascii="Calibri" w:eastAsia="Times New Roman" w:hAnsi="Calibri" w:cs="Arial"/>
                <w:color w:val="000000"/>
                <w:sz w:val="20"/>
                <w:szCs w:val="20"/>
                <w:lang w:bidi="hi-IN"/>
              </w:rPr>
            </w:pPr>
          </w:p>
        </w:tc>
        <w:tc>
          <w:tcPr>
            <w:tcW w:w="374" w:type="pct"/>
            <w:tcBorders>
              <w:top w:val="nil"/>
              <w:left w:val="nil"/>
              <w:bottom w:val="single" w:sz="4" w:space="0" w:color="auto"/>
              <w:right w:val="single" w:sz="4" w:space="0" w:color="auto"/>
            </w:tcBorders>
            <w:shd w:val="clear" w:color="auto" w:fill="auto"/>
            <w:hideMark/>
          </w:tcPr>
          <w:p w:rsidR="008637C1" w:rsidRPr="00282360" w:rsidRDefault="008637C1" w:rsidP="006E18A5">
            <w:pPr>
              <w:widowControl/>
              <w:autoSpaceDE/>
              <w:autoSpaceDN/>
              <w:jc w:val="center"/>
              <w:rPr>
                <w:rFonts w:ascii="Calibri" w:eastAsia="Times New Roman" w:hAnsi="Calibri" w:cs="Arial"/>
                <w:color w:val="000000"/>
                <w:sz w:val="20"/>
                <w:szCs w:val="20"/>
                <w:lang w:bidi="hi-IN"/>
              </w:rPr>
            </w:pPr>
          </w:p>
        </w:tc>
        <w:tc>
          <w:tcPr>
            <w:tcW w:w="375" w:type="pct"/>
            <w:tcBorders>
              <w:top w:val="nil"/>
              <w:left w:val="nil"/>
              <w:bottom w:val="single" w:sz="4" w:space="0" w:color="auto"/>
              <w:right w:val="single" w:sz="4" w:space="0" w:color="auto"/>
            </w:tcBorders>
            <w:shd w:val="clear" w:color="auto" w:fill="auto"/>
            <w:hideMark/>
          </w:tcPr>
          <w:p w:rsidR="008637C1" w:rsidRPr="00282360" w:rsidRDefault="008637C1" w:rsidP="006E18A5">
            <w:pPr>
              <w:widowControl/>
              <w:autoSpaceDE/>
              <w:autoSpaceDN/>
              <w:jc w:val="center"/>
              <w:rPr>
                <w:rFonts w:ascii="Calibri" w:eastAsia="Times New Roman" w:hAnsi="Calibri" w:cs="Arial"/>
                <w:color w:val="000000"/>
                <w:sz w:val="20"/>
                <w:szCs w:val="20"/>
                <w:lang w:bidi="hi-IN"/>
              </w:rPr>
            </w:pPr>
          </w:p>
        </w:tc>
        <w:tc>
          <w:tcPr>
            <w:tcW w:w="374" w:type="pct"/>
            <w:tcBorders>
              <w:top w:val="nil"/>
              <w:left w:val="nil"/>
              <w:bottom w:val="single" w:sz="4" w:space="0" w:color="auto"/>
              <w:right w:val="single" w:sz="4" w:space="0" w:color="auto"/>
            </w:tcBorders>
            <w:shd w:val="clear" w:color="auto" w:fill="auto"/>
            <w:hideMark/>
          </w:tcPr>
          <w:p w:rsidR="008637C1" w:rsidRPr="00C94FCE" w:rsidRDefault="008637C1" w:rsidP="006E18A5">
            <w:pPr>
              <w:widowControl/>
              <w:autoSpaceDE/>
              <w:autoSpaceDN/>
              <w:jc w:val="center"/>
              <w:rPr>
                <w:rFonts w:ascii="Calibri" w:eastAsia="Times New Roman" w:hAnsi="Calibri" w:cs="Arial"/>
                <w:color w:val="000000"/>
                <w:sz w:val="18"/>
                <w:szCs w:val="18"/>
                <w:lang w:bidi="hi-IN"/>
              </w:rPr>
            </w:pPr>
          </w:p>
        </w:tc>
        <w:tc>
          <w:tcPr>
            <w:tcW w:w="374" w:type="pct"/>
            <w:tcBorders>
              <w:top w:val="nil"/>
              <w:left w:val="nil"/>
              <w:bottom w:val="single" w:sz="4" w:space="0" w:color="auto"/>
              <w:right w:val="single" w:sz="4" w:space="0" w:color="auto"/>
            </w:tcBorders>
            <w:shd w:val="clear" w:color="auto" w:fill="auto"/>
            <w:hideMark/>
          </w:tcPr>
          <w:p w:rsidR="008637C1" w:rsidRPr="00C94FCE" w:rsidRDefault="008637C1" w:rsidP="006E18A5">
            <w:pPr>
              <w:widowControl/>
              <w:autoSpaceDE/>
              <w:autoSpaceDN/>
              <w:jc w:val="center"/>
              <w:rPr>
                <w:rFonts w:ascii="Calibri" w:eastAsia="Times New Roman" w:hAnsi="Calibri" w:cs="Arial"/>
                <w:color w:val="000000"/>
                <w:sz w:val="18"/>
                <w:szCs w:val="18"/>
                <w:lang w:bidi="hi-IN"/>
              </w:rPr>
            </w:pPr>
          </w:p>
        </w:tc>
        <w:tc>
          <w:tcPr>
            <w:tcW w:w="371" w:type="pct"/>
            <w:tcBorders>
              <w:top w:val="nil"/>
              <w:left w:val="nil"/>
              <w:bottom w:val="single" w:sz="4" w:space="0" w:color="auto"/>
              <w:right w:val="single" w:sz="4" w:space="0" w:color="auto"/>
            </w:tcBorders>
            <w:shd w:val="clear" w:color="auto" w:fill="auto"/>
            <w:hideMark/>
          </w:tcPr>
          <w:p w:rsidR="008637C1" w:rsidRPr="00C94FCE" w:rsidRDefault="008637C1" w:rsidP="006E18A5">
            <w:pPr>
              <w:widowControl/>
              <w:autoSpaceDE/>
              <w:autoSpaceDN/>
              <w:jc w:val="center"/>
              <w:rPr>
                <w:rFonts w:ascii="Calibri" w:eastAsia="Times New Roman" w:hAnsi="Calibri" w:cs="Arial"/>
                <w:color w:val="000000"/>
                <w:sz w:val="18"/>
                <w:szCs w:val="18"/>
                <w:lang w:bidi="hi-IN"/>
              </w:rPr>
            </w:pPr>
          </w:p>
        </w:tc>
      </w:tr>
      <w:tr w:rsidR="008637C1" w:rsidRPr="00C94FCE" w:rsidTr="004E71C2">
        <w:trPr>
          <w:trHeight w:val="20"/>
        </w:trPr>
        <w:tc>
          <w:tcPr>
            <w:tcW w:w="1199" w:type="pct"/>
            <w:tcBorders>
              <w:top w:val="nil"/>
              <w:left w:val="single" w:sz="4" w:space="0" w:color="auto"/>
              <w:bottom w:val="single" w:sz="4" w:space="0" w:color="auto"/>
              <w:right w:val="single" w:sz="4" w:space="0" w:color="auto"/>
            </w:tcBorders>
            <w:shd w:val="clear" w:color="auto" w:fill="auto"/>
            <w:hideMark/>
          </w:tcPr>
          <w:p w:rsidR="008637C1" w:rsidRPr="00C94FCE" w:rsidRDefault="008637C1" w:rsidP="00CC5D8F">
            <w:pPr>
              <w:widowControl/>
              <w:autoSpaceDE/>
              <w:autoSpaceDN/>
              <w:rPr>
                <w:rFonts w:ascii="Arial" w:eastAsia="Times New Roman" w:hAnsi="Arial" w:cs="Arial"/>
                <w:color w:val="000000"/>
                <w:sz w:val="18"/>
                <w:szCs w:val="18"/>
                <w:lang w:bidi="hi-IN"/>
              </w:rPr>
            </w:pPr>
            <w:r w:rsidRPr="00C94FCE">
              <w:rPr>
                <w:rFonts w:ascii="Arial" w:eastAsia="Times New Roman" w:hAnsi="Arial" w:cs="Arial"/>
                <w:color w:val="000000"/>
                <w:sz w:val="18"/>
                <w:szCs w:val="18"/>
                <w:lang w:bidi="hi-IN"/>
              </w:rPr>
              <w:t>Radio talks</w:t>
            </w:r>
          </w:p>
        </w:tc>
        <w:tc>
          <w:tcPr>
            <w:tcW w:w="437" w:type="pct"/>
            <w:tcBorders>
              <w:top w:val="nil"/>
              <w:left w:val="nil"/>
              <w:bottom w:val="single" w:sz="4" w:space="0" w:color="auto"/>
              <w:right w:val="single" w:sz="4" w:space="0" w:color="auto"/>
            </w:tcBorders>
            <w:shd w:val="clear" w:color="auto" w:fill="auto"/>
            <w:hideMark/>
          </w:tcPr>
          <w:p w:rsidR="008637C1" w:rsidRPr="00282360" w:rsidRDefault="00C43C62" w:rsidP="006E18A5">
            <w:pPr>
              <w:widowControl/>
              <w:autoSpaceDE/>
              <w:autoSpaceDN/>
              <w:jc w:val="center"/>
              <w:rPr>
                <w:rFonts w:ascii="Calibri" w:eastAsia="Times New Roman" w:hAnsi="Calibri" w:cs="Arial"/>
                <w:color w:val="000000"/>
                <w:sz w:val="20"/>
                <w:szCs w:val="20"/>
                <w:lang w:bidi="hi-IN"/>
              </w:rPr>
            </w:pPr>
            <w:r w:rsidRPr="00282360">
              <w:rPr>
                <w:rFonts w:ascii="Calibri" w:eastAsia="Times New Roman" w:hAnsi="Calibri" w:cs="Arial"/>
                <w:color w:val="000000"/>
                <w:sz w:val="20"/>
                <w:szCs w:val="20"/>
                <w:lang w:bidi="hi-IN"/>
              </w:rPr>
              <w:t>0</w:t>
            </w:r>
          </w:p>
        </w:tc>
        <w:tc>
          <w:tcPr>
            <w:tcW w:w="374" w:type="pct"/>
            <w:tcBorders>
              <w:top w:val="nil"/>
              <w:left w:val="nil"/>
              <w:bottom w:val="single" w:sz="4" w:space="0" w:color="auto"/>
              <w:right w:val="single" w:sz="4" w:space="0" w:color="auto"/>
            </w:tcBorders>
            <w:shd w:val="clear" w:color="auto" w:fill="auto"/>
            <w:hideMark/>
          </w:tcPr>
          <w:p w:rsidR="008637C1" w:rsidRPr="00282360" w:rsidRDefault="008637C1" w:rsidP="006E18A5">
            <w:pPr>
              <w:widowControl/>
              <w:autoSpaceDE/>
              <w:autoSpaceDN/>
              <w:jc w:val="center"/>
              <w:rPr>
                <w:rFonts w:ascii="Calibri" w:eastAsia="Times New Roman" w:hAnsi="Calibri" w:cs="Arial"/>
                <w:color w:val="000000"/>
                <w:sz w:val="20"/>
                <w:szCs w:val="20"/>
                <w:lang w:bidi="hi-IN"/>
              </w:rPr>
            </w:pPr>
          </w:p>
        </w:tc>
        <w:tc>
          <w:tcPr>
            <w:tcW w:w="374" w:type="pct"/>
            <w:tcBorders>
              <w:top w:val="nil"/>
              <w:left w:val="nil"/>
              <w:bottom w:val="single" w:sz="4" w:space="0" w:color="auto"/>
              <w:right w:val="single" w:sz="4" w:space="0" w:color="auto"/>
            </w:tcBorders>
            <w:shd w:val="clear" w:color="auto" w:fill="auto"/>
            <w:hideMark/>
          </w:tcPr>
          <w:p w:rsidR="008637C1" w:rsidRPr="00282360" w:rsidRDefault="008637C1" w:rsidP="006E18A5">
            <w:pPr>
              <w:widowControl/>
              <w:autoSpaceDE/>
              <w:autoSpaceDN/>
              <w:jc w:val="center"/>
              <w:rPr>
                <w:rFonts w:ascii="Calibri" w:eastAsia="Times New Roman" w:hAnsi="Calibri" w:cs="Arial"/>
                <w:color w:val="000000"/>
                <w:sz w:val="20"/>
                <w:szCs w:val="20"/>
                <w:lang w:bidi="hi-IN"/>
              </w:rPr>
            </w:pPr>
          </w:p>
        </w:tc>
        <w:tc>
          <w:tcPr>
            <w:tcW w:w="374" w:type="pct"/>
            <w:tcBorders>
              <w:top w:val="nil"/>
              <w:left w:val="nil"/>
              <w:bottom w:val="single" w:sz="4" w:space="0" w:color="auto"/>
              <w:right w:val="single" w:sz="4" w:space="0" w:color="auto"/>
            </w:tcBorders>
            <w:shd w:val="clear" w:color="auto" w:fill="auto"/>
            <w:hideMark/>
          </w:tcPr>
          <w:p w:rsidR="008637C1" w:rsidRPr="00282360" w:rsidRDefault="008637C1" w:rsidP="006E18A5">
            <w:pPr>
              <w:widowControl/>
              <w:autoSpaceDE/>
              <w:autoSpaceDN/>
              <w:jc w:val="center"/>
              <w:rPr>
                <w:rFonts w:ascii="Calibri" w:eastAsia="Times New Roman" w:hAnsi="Calibri" w:cs="Arial"/>
                <w:color w:val="000000"/>
                <w:sz w:val="20"/>
                <w:szCs w:val="20"/>
                <w:lang w:bidi="hi-IN"/>
              </w:rPr>
            </w:pPr>
          </w:p>
        </w:tc>
        <w:tc>
          <w:tcPr>
            <w:tcW w:w="374" w:type="pct"/>
            <w:tcBorders>
              <w:top w:val="nil"/>
              <w:left w:val="nil"/>
              <w:bottom w:val="single" w:sz="4" w:space="0" w:color="auto"/>
              <w:right w:val="single" w:sz="4" w:space="0" w:color="auto"/>
            </w:tcBorders>
            <w:shd w:val="clear" w:color="auto" w:fill="auto"/>
            <w:hideMark/>
          </w:tcPr>
          <w:p w:rsidR="008637C1" w:rsidRPr="00282360" w:rsidRDefault="008637C1" w:rsidP="006E18A5">
            <w:pPr>
              <w:widowControl/>
              <w:autoSpaceDE/>
              <w:autoSpaceDN/>
              <w:jc w:val="center"/>
              <w:rPr>
                <w:rFonts w:ascii="Calibri" w:eastAsia="Times New Roman" w:hAnsi="Calibri" w:cs="Arial"/>
                <w:color w:val="000000"/>
                <w:sz w:val="20"/>
                <w:szCs w:val="20"/>
                <w:lang w:bidi="hi-IN"/>
              </w:rPr>
            </w:pPr>
          </w:p>
        </w:tc>
        <w:tc>
          <w:tcPr>
            <w:tcW w:w="374" w:type="pct"/>
            <w:tcBorders>
              <w:top w:val="nil"/>
              <w:left w:val="nil"/>
              <w:bottom w:val="single" w:sz="4" w:space="0" w:color="auto"/>
              <w:right w:val="single" w:sz="4" w:space="0" w:color="auto"/>
            </w:tcBorders>
            <w:shd w:val="clear" w:color="auto" w:fill="auto"/>
            <w:hideMark/>
          </w:tcPr>
          <w:p w:rsidR="008637C1" w:rsidRPr="00282360" w:rsidRDefault="008637C1" w:rsidP="006E18A5">
            <w:pPr>
              <w:widowControl/>
              <w:autoSpaceDE/>
              <w:autoSpaceDN/>
              <w:jc w:val="center"/>
              <w:rPr>
                <w:rFonts w:ascii="Calibri" w:eastAsia="Times New Roman" w:hAnsi="Calibri" w:cs="Arial"/>
                <w:color w:val="000000"/>
                <w:sz w:val="20"/>
                <w:szCs w:val="20"/>
                <w:lang w:bidi="hi-IN"/>
              </w:rPr>
            </w:pPr>
          </w:p>
        </w:tc>
        <w:tc>
          <w:tcPr>
            <w:tcW w:w="375" w:type="pct"/>
            <w:tcBorders>
              <w:top w:val="nil"/>
              <w:left w:val="nil"/>
              <w:bottom w:val="single" w:sz="4" w:space="0" w:color="auto"/>
              <w:right w:val="single" w:sz="4" w:space="0" w:color="auto"/>
            </w:tcBorders>
            <w:shd w:val="clear" w:color="auto" w:fill="auto"/>
            <w:hideMark/>
          </w:tcPr>
          <w:p w:rsidR="008637C1" w:rsidRPr="00282360" w:rsidRDefault="008637C1" w:rsidP="006E18A5">
            <w:pPr>
              <w:widowControl/>
              <w:autoSpaceDE/>
              <w:autoSpaceDN/>
              <w:jc w:val="center"/>
              <w:rPr>
                <w:rFonts w:ascii="Calibri" w:eastAsia="Times New Roman" w:hAnsi="Calibri" w:cs="Arial"/>
                <w:color w:val="000000"/>
                <w:sz w:val="20"/>
                <w:szCs w:val="20"/>
                <w:lang w:bidi="hi-IN"/>
              </w:rPr>
            </w:pPr>
          </w:p>
        </w:tc>
        <w:tc>
          <w:tcPr>
            <w:tcW w:w="374" w:type="pct"/>
            <w:tcBorders>
              <w:top w:val="nil"/>
              <w:left w:val="nil"/>
              <w:bottom w:val="single" w:sz="4" w:space="0" w:color="auto"/>
              <w:right w:val="single" w:sz="4" w:space="0" w:color="auto"/>
            </w:tcBorders>
            <w:shd w:val="clear" w:color="auto" w:fill="auto"/>
            <w:hideMark/>
          </w:tcPr>
          <w:p w:rsidR="008637C1" w:rsidRPr="00C94FCE" w:rsidRDefault="008637C1" w:rsidP="006E18A5">
            <w:pPr>
              <w:widowControl/>
              <w:autoSpaceDE/>
              <w:autoSpaceDN/>
              <w:jc w:val="center"/>
              <w:rPr>
                <w:rFonts w:ascii="Calibri" w:eastAsia="Times New Roman" w:hAnsi="Calibri" w:cs="Arial"/>
                <w:color w:val="000000"/>
                <w:sz w:val="18"/>
                <w:szCs w:val="18"/>
                <w:lang w:bidi="hi-IN"/>
              </w:rPr>
            </w:pPr>
          </w:p>
        </w:tc>
        <w:tc>
          <w:tcPr>
            <w:tcW w:w="374" w:type="pct"/>
            <w:tcBorders>
              <w:top w:val="nil"/>
              <w:left w:val="nil"/>
              <w:bottom w:val="single" w:sz="4" w:space="0" w:color="auto"/>
              <w:right w:val="single" w:sz="4" w:space="0" w:color="auto"/>
            </w:tcBorders>
            <w:shd w:val="clear" w:color="auto" w:fill="auto"/>
            <w:hideMark/>
          </w:tcPr>
          <w:p w:rsidR="008637C1" w:rsidRPr="00C94FCE" w:rsidRDefault="008637C1" w:rsidP="006E18A5">
            <w:pPr>
              <w:widowControl/>
              <w:autoSpaceDE/>
              <w:autoSpaceDN/>
              <w:jc w:val="center"/>
              <w:rPr>
                <w:rFonts w:ascii="Calibri" w:eastAsia="Times New Roman" w:hAnsi="Calibri" w:cs="Arial"/>
                <w:color w:val="000000"/>
                <w:sz w:val="18"/>
                <w:szCs w:val="18"/>
                <w:lang w:bidi="hi-IN"/>
              </w:rPr>
            </w:pPr>
          </w:p>
        </w:tc>
        <w:tc>
          <w:tcPr>
            <w:tcW w:w="371" w:type="pct"/>
            <w:tcBorders>
              <w:top w:val="nil"/>
              <w:left w:val="nil"/>
              <w:bottom w:val="single" w:sz="4" w:space="0" w:color="auto"/>
              <w:right w:val="single" w:sz="4" w:space="0" w:color="auto"/>
            </w:tcBorders>
            <w:shd w:val="clear" w:color="auto" w:fill="auto"/>
            <w:hideMark/>
          </w:tcPr>
          <w:p w:rsidR="008637C1" w:rsidRPr="00C94FCE" w:rsidRDefault="008637C1" w:rsidP="006E18A5">
            <w:pPr>
              <w:widowControl/>
              <w:autoSpaceDE/>
              <w:autoSpaceDN/>
              <w:jc w:val="center"/>
              <w:rPr>
                <w:rFonts w:ascii="Calibri" w:eastAsia="Times New Roman" w:hAnsi="Calibri" w:cs="Arial"/>
                <w:color w:val="000000"/>
                <w:sz w:val="18"/>
                <w:szCs w:val="18"/>
                <w:lang w:bidi="hi-IN"/>
              </w:rPr>
            </w:pPr>
          </w:p>
        </w:tc>
      </w:tr>
      <w:tr w:rsidR="008637C1" w:rsidRPr="00C94FCE" w:rsidTr="004E71C2">
        <w:trPr>
          <w:trHeight w:val="20"/>
        </w:trPr>
        <w:tc>
          <w:tcPr>
            <w:tcW w:w="1199" w:type="pct"/>
            <w:tcBorders>
              <w:top w:val="nil"/>
              <w:left w:val="single" w:sz="4" w:space="0" w:color="auto"/>
              <w:bottom w:val="single" w:sz="4" w:space="0" w:color="auto"/>
              <w:right w:val="single" w:sz="4" w:space="0" w:color="auto"/>
            </w:tcBorders>
            <w:shd w:val="clear" w:color="auto" w:fill="auto"/>
            <w:hideMark/>
          </w:tcPr>
          <w:p w:rsidR="008637C1" w:rsidRPr="00C94FCE" w:rsidRDefault="008637C1" w:rsidP="00CC5D8F">
            <w:pPr>
              <w:widowControl/>
              <w:autoSpaceDE/>
              <w:autoSpaceDN/>
              <w:rPr>
                <w:rFonts w:ascii="Arial" w:eastAsia="Times New Roman" w:hAnsi="Arial" w:cs="Arial"/>
                <w:color w:val="000000"/>
                <w:sz w:val="18"/>
                <w:szCs w:val="18"/>
                <w:lang w:bidi="hi-IN"/>
              </w:rPr>
            </w:pPr>
            <w:r w:rsidRPr="00C94FCE">
              <w:rPr>
                <w:rFonts w:ascii="Arial" w:eastAsia="Times New Roman" w:hAnsi="Arial" w:cs="Arial"/>
                <w:color w:val="000000"/>
                <w:sz w:val="18"/>
                <w:szCs w:val="18"/>
                <w:lang w:bidi="hi-IN"/>
              </w:rPr>
              <w:t>TV talks</w:t>
            </w:r>
          </w:p>
        </w:tc>
        <w:tc>
          <w:tcPr>
            <w:tcW w:w="437" w:type="pct"/>
            <w:tcBorders>
              <w:top w:val="nil"/>
              <w:left w:val="nil"/>
              <w:bottom w:val="single" w:sz="4" w:space="0" w:color="auto"/>
              <w:right w:val="single" w:sz="4" w:space="0" w:color="auto"/>
            </w:tcBorders>
            <w:shd w:val="clear" w:color="auto" w:fill="auto"/>
            <w:hideMark/>
          </w:tcPr>
          <w:p w:rsidR="008637C1" w:rsidRPr="00282360" w:rsidRDefault="00C43C62" w:rsidP="006E18A5">
            <w:pPr>
              <w:widowControl/>
              <w:autoSpaceDE/>
              <w:autoSpaceDN/>
              <w:jc w:val="center"/>
              <w:rPr>
                <w:rFonts w:ascii="Calibri" w:eastAsia="Times New Roman" w:hAnsi="Calibri" w:cs="Arial"/>
                <w:color w:val="000000"/>
                <w:sz w:val="20"/>
                <w:szCs w:val="20"/>
                <w:lang w:bidi="hi-IN"/>
              </w:rPr>
            </w:pPr>
            <w:r w:rsidRPr="00282360">
              <w:rPr>
                <w:rFonts w:ascii="Calibri" w:eastAsia="Times New Roman" w:hAnsi="Calibri" w:cs="Arial"/>
                <w:color w:val="000000"/>
                <w:sz w:val="20"/>
                <w:szCs w:val="20"/>
                <w:lang w:bidi="hi-IN"/>
              </w:rPr>
              <w:t>0</w:t>
            </w:r>
          </w:p>
        </w:tc>
        <w:tc>
          <w:tcPr>
            <w:tcW w:w="374" w:type="pct"/>
            <w:tcBorders>
              <w:top w:val="nil"/>
              <w:left w:val="nil"/>
              <w:bottom w:val="single" w:sz="4" w:space="0" w:color="auto"/>
              <w:right w:val="single" w:sz="4" w:space="0" w:color="auto"/>
            </w:tcBorders>
            <w:shd w:val="clear" w:color="auto" w:fill="auto"/>
            <w:hideMark/>
          </w:tcPr>
          <w:p w:rsidR="008637C1" w:rsidRPr="00282360" w:rsidRDefault="008637C1" w:rsidP="006E18A5">
            <w:pPr>
              <w:widowControl/>
              <w:autoSpaceDE/>
              <w:autoSpaceDN/>
              <w:jc w:val="center"/>
              <w:rPr>
                <w:rFonts w:ascii="Calibri" w:eastAsia="Times New Roman" w:hAnsi="Calibri" w:cs="Arial"/>
                <w:color w:val="000000"/>
                <w:sz w:val="20"/>
                <w:szCs w:val="20"/>
                <w:lang w:bidi="hi-IN"/>
              </w:rPr>
            </w:pPr>
          </w:p>
        </w:tc>
        <w:tc>
          <w:tcPr>
            <w:tcW w:w="374" w:type="pct"/>
            <w:tcBorders>
              <w:top w:val="nil"/>
              <w:left w:val="nil"/>
              <w:bottom w:val="single" w:sz="4" w:space="0" w:color="auto"/>
              <w:right w:val="single" w:sz="4" w:space="0" w:color="auto"/>
            </w:tcBorders>
            <w:shd w:val="clear" w:color="auto" w:fill="auto"/>
            <w:hideMark/>
          </w:tcPr>
          <w:p w:rsidR="008637C1" w:rsidRPr="00282360" w:rsidRDefault="008637C1" w:rsidP="006E18A5">
            <w:pPr>
              <w:widowControl/>
              <w:autoSpaceDE/>
              <w:autoSpaceDN/>
              <w:jc w:val="center"/>
              <w:rPr>
                <w:rFonts w:ascii="Calibri" w:eastAsia="Times New Roman" w:hAnsi="Calibri" w:cs="Arial"/>
                <w:color w:val="000000"/>
                <w:sz w:val="20"/>
                <w:szCs w:val="20"/>
                <w:lang w:bidi="hi-IN"/>
              </w:rPr>
            </w:pPr>
          </w:p>
        </w:tc>
        <w:tc>
          <w:tcPr>
            <w:tcW w:w="374" w:type="pct"/>
            <w:tcBorders>
              <w:top w:val="nil"/>
              <w:left w:val="nil"/>
              <w:bottom w:val="single" w:sz="4" w:space="0" w:color="auto"/>
              <w:right w:val="single" w:sz="4" w:space="0" w:color="auto"/>
            </w:tcBorders>
            <w:shd w:val="clear" w:color="auto" w:fill="auto"/>
            <w:hideMark/>
          </w:tcPr>
          <w:p w:rsidR="008637C1" w:rsidRPr="00282360" w:rsidRDefault="008637C1" w:rsidP="006E18A5">
            <w:pPr>
              <w:widowControl/>
              <w:autoSpaceDE/>
              <w:autoSpaceDN/>
              <w:jc w:val="center"/>
              <w:rPr>
                <w:rFonts w:ascii="Calibri" w:eastAsia="Times New Roman" w:hAnsi="Calibri" w:cs="Arial"/>
                <w:color w:val="000000"/>
                <w:sz w:val="20"/>
                <w:szCs w:val="20"/>
                <w:lang w:bidi="hi-IN"/>
              </w:rPr>
            </w:pPr>
          </w:p>
        </w:tc>
        <w:tc>
          <w:tcPr>
            <w:tcW w:w="374" w:type="pct"/>
            <w:tcBorders>
              <w:top w:val="nil"/>
              <w:left w:val="nil"/>
              <w:bottom w:val="single" w:sz="4" w:space="0" w:color="auto"/>
              <w:right w:val="single" w:sz="4" w:space="0" w:color="auto"/>
            </w:tcBorders>
            <w:shd w:val="clear" w:color="auto" w:fill="auto"/>
            <w:hideMark/>
          </w:tcPr>
          <w:p w:rsidR="008637C1" w:rsidRPr="00282360" w:rsidRDefault="008637C1" w:rsidP="006E18A5">
            <w:pPr>
              <w:widowControl/>
              <w:autoSpaceDE/>
              <w:autoSpaceDN/>
              <w:jc w:val="center"/>
              <w:rPr>
                <w:rFonts w:ascii="Calibri" w:eastAsia="Times New Roman" w:hAnsi="Calibri" w:cs="Arial"/>
                <w:color w:val="000000"/>
                <w:sz w:val="20"/>
                <w:szCs w:val="20"/>
                <w:lang w:bidi="hi-IN"/>
              </w:rPr>
            </w:pPr>
          </w:p>
        </w:tc>
        <w:tc>
          <w:tcPr>
            <w:tcW w:w="374" w:type="pct"/>
            <w:tcBorders>
              <w:top w:val="nil"/>
              <w:left w:val="nil"/>
              <w:bottom w:val="single" w:sz="4" w:space="0" w:color="auto"/>
              <w:right w:val="single" w:sz="4" w:space="0" w:color="auto"/>
            </w:tcBorders>
            <w:shd w:val="clear" w:color="auto" w:fill="auto"/>
            <w:hideMark/>
          </w:tcPr>
          <w:p w:rsidR="008637C1" w:rsidRPr="00282360" w:rsidRDefault="008637C1" w:rsidP="006E18A5">
            <w:pPr>
              <w:widowControl/>
              <w:autoSpaceDE/>
              <w:autoSpaceDN/>
              <w:jc w:val="center"/>
              <w:rPr>
                <w:rFonts w:ascii="Calibri" w:eastAsia="Times New Roman" w:hAnsi="Calibri" w:cs="Arial"/>
                <w:color w:val="000000"/>
                <w:sz w:val="20"/>
                <w:szCs w:val="20"/>
                <w:lang w:bidi="hi-IN"/>
              </w:rPr>
            </w:pPr>
          </w:p>
        </w:tc>
        <w:tc>
          <w:tcPr>
            <w:tcW w:w="375" w:type="pct"/>
            <w:tcBorders>
              <w:top w:val="nil"/>
              <w:left w:val="nil"/>
              <w:bottom w:val="single" w:sz="4" w:space="0" w:color="auto"/>
              <w:right w:val="single" w:sz="4" w:space="0" w:color="auto"/>
            </w:tcBorders>
            <w:shd w:val="clear" w:color="auto" w:fill="auto"/>
            <w:hideMark/>
          </w:tcPr>
          <w:p w:rsidR="008637C1" w:rsidRPr="00282360" w:rsidRDefault="008637C1" w:rsidP="006E18A5">
            <w:pPr>
              <w:widowControl/>
              <w:autoSpaceDE/>
              <w:autoSpaceDN/>
              <w:jc w:val="center"/>
              <w:rPr>
                <w:rFonts w:ascii="Calibri" w:eastAsia="Times New Roman" w:hAnsi="Calibri" w:cs="Arial"/>
                <w:color w:val="000000"/>
                <w:sz w:val="20"/>
                <w:szCs w:val="20"/>
                <w:lang w:bidi="hi-IN"/>
              </w:rPr>
            </w:pPr>
          </w:p>
        </w:tc>
        <w:tc>
          <w:tcPr>
            <w:tcW w:w="374" w:type="pct"/>
            <w:tcBorders>
              <w:top w:val="nil"/>
              <w:left w:val="nil"/>
              <w:bottom w:val="single" w:sz="4" w:space="0" w:color="auto"/>
              <w:right w:val="single" w:sz="4" w:space="0" w:color="auto"/>
            </w:tcBorders>
            <w:shd w:val="clear" w:color="auto" w:fill="auto"/>
            <w:hideMark/>
          </w:tcPr>
          <w:p w:rsidR="008637C1" w:rsidRPr="00C94FCE" w:rsidRDefault="008637C1" w:rsidP="006E18A5">
            <w:pPr>
              <w:widowControl/>
              <w:autoSpaceDE/>
              <w:autoSpaceDN/>
              <w:jc w:val="center"/>
              <w:rPr>
                <w:rFonts w:ascii="Calibri" w:eastAsia="Times New Roman" w:hAnsi="Calibri" w:cs="Arial"/>
                <w:color w:val="000000"/>
                <w:sz w:val="18"/>
                <w:szCs w:val="18"/>
                <w:lang w:bidi="hi-IN"/>
              </w:rPr>
            </w:pPr>
          </w:p>
        </w:tc>
        <w:tc>
          <w:tcPr>
            <w:tcW w:w="374" w:type="pct"/>
            <w:tcBorders>
              <w:top w:val="nil"/>
              <w:left w:val="nil"/>
              <w:bottom w:val="single" w:sz="4" w:space="0" w:color="auto"/>
              <w:right w:val="single" w:sz="4" w:space="0" w:color="auto"/>
            </w:tcBorders>
            <w:shd w:val="clear" w:color="auto" w:fill="auto"/>
            <w:hideMark/>
          </w:tcPr>
          <w:p w:rsidR="008637C1" w:rsidRPr="00C94FCE" w:rsidRDefault="008637C1" w:rsidP="006E18A5">
            <w:pPr>
              <w:widowControl/>
              <w:autoSpaceDE/>
              <w:autoSpaceDN/>
              <w:jc w:val="center"/>
              <w:rPr>
                <w:rFonts w:ascii="Calibri" w:eastAsia="Times New Roman" w:hAnsi="Calibri" w:cs="Arial"/>
                <w:color w:val="000000"/>
                <w:sz w:val="18"/>
                <w:szCs w:val="18"/>
                <w:lang w:bidi="hi-IN"/>
              </w:rPr>
            </w:pPr>
          </w:p>
        </w:tc>
        <w:tc>
          <w:tcPr>
            <w:tcW w:w="371" w:type="pct"/>
            <w:tcBorders>
              <w:top w:val="nil"/>
              <w:left w:val="nil"/>
              <w:bottom w:val="single" w:sz="4" w:space="0" w:color="auto"/>
              <w:right w:val="single" w:sz="4" w:space="0" w:color="auto"/>
            </w:tcBorders>
            <w:shd w:val="clear" w:color="auto" w:fill="auto"/>
            <w:hideMark/>
          </w:tcPr>
          <w:p w:rsidR="008637C1" w:rsidRPr="00C94FCE" w:rsidRDefault="008637C1" w:rsidP="006E18A5">
            <w:pPr>
              <w:widowControl/>
              <w:autoSpaceDE/>
              <w:autoSpaceDN/>
              <w:jc w:val="center"/>
              <w:rPr>
                <w:rFonts w:ascii="Calibri" w:eastAsia="Times New Roman" w:hAnsi="Calibri" w:cs="Arial"/>
                <w:color w:val="000000"/>
                <w:sz w:val="18"/>
                <w:szCs w:val="18"/>
                <w:lang w:bidi="hi-IN"/>
              </w:rPr>
            </w:pPr>
          </w:p>
        </w:tc>
      </w:tr>
      <w:tr w:rsidR="008637C1" w:rsidRPr="00C94FCE" w:rsidTr="004E71C2">
        <w:trPr>
          <w:trHeight w:val="20"/>
        </w:trPr>
        <w:tc>
          <w:tcPr>
            <w:tcW w:w="1199" w:type="pct"/>
            <w:tcBorders>
              <w:top w:val="nil"/>
              <w:left w:val="single" w:sz="4" w:space="0" w:color="auto"/>
              <w:bottom w:val="single" w:sz="4" w:space="0" w:color="auto"/>
              <w:right w:val="single" w:sz="4" w:space="0" w:color="auto"/>
            </w:tcBorders>
            <w:shd w:val="clear" w:color="auto" w:fill="auto"/>
            <w:hideMark/>
          </w:tcPr>
          <w:p w:rsidR="008637C1" w:rsidRPr="00C94FCE" w:rsidRDefault="008637C1" w:rsidP="00CC5D8F">
            <w:pPr>
              <w:widowControl/>
              <w:autoSpaceDE/>
              <w:autoSpaceDN/>
              <w:rPr>
                <w:rFonts w:ascii="Arial" w:eastAsia="Times New Roman" w:hAnsi="Arial" w:cs="Arial"/>
                <w:color w:val="000000"/>
                <w:sz w:val="18"/>
                <w:szCs w:val="18"/>
                <w:lang w:bidi="hi-IN"/>
              </w:rPr>
            </w:pPr>
            <w:r w:rsidRPr="00C94FCE">
              <w:rPr>
                <w:rFonts w:ascii="Arial" w:eastAsia="Times New Roman" w:hAnsi="Arial" w:cs="Arial"/>
                <w:color w:val="000000"/>
                <w:sz w:val="18"/>
                <w:szCs w:val="18"/>
                <w:lang w:bidi="hi-IN"/>
              </w:rPr>
              <w:t>Popular articles</w:t>
            </w:r>
          </w:p>
        </w:tc>
        <w:tc>
          <w:tcPr>
            <w:tcW w:w="437" w:type="pct"/>
            <w:tcBorders>
              <w:top w:val="nil"/>
              <w:left w:val="nil"/>
              <w:bottom w:val="single" w:sz="4" w:space="0" w:color="auto"/>
              <w:right w:val="single" w:sz="4" w:space="0" w:color="auto"/>
            </w:tcBorders>
            <w:shd w:val="clear" w:color="auto" w:fill="auto"/>
            <w:hideMark/>
          </w:tcPr>
          <w:p w:rsidR="008637C1" w:rsidRPr="00282360" w:rsidRDefault="00C43C62" w:rsidP="006E18A5">
            <w:pPr>
              <w:widowControl/>
              <w:autoSpaceDE/>
              <w:autoSpaceDN/>
              <w:jc w:val="center"/>
              <w:rPr>
                <w:rFonts w:ascii="Calibri" w:eastAsia="Times New Roman" w:hAnsi="Calibri" w:cs="Arial"/>
                <w:color w:val="000000"/>
                <w:sz w:val="20"/>
                <w:szCs w:val="20"/>
                <w:lang w:bidi="hi-IN"/>
              </w:rPr>
            </w:pPr>
            <w:r w:rsidRPr="00282360">
              <w:rPr>
                <w:rFonts w:ascii="Calibri" w:eastAsia="Times New Roman" w:hAnsi="Calibri" w:cs="Arial"/>
                <w:color w:val="000000"/>
                <w:sz w:val="20"/>
                <w:szCs w:val="20"/>
                <w:lang w:bidi="hi-IN"/>
              </w:rPr>
              <w:t>0</w:t>
            </w:r>
          </w:p>
        </w:tc>
        <w:tc>
          <w:tcPr>
            <w:tcW w:w="374" w:type="pct"/>
            <w:tcBorders>
              <w:top w:val="nil"/>
              <w:left w:val="nil"/>
              <w:bottom w:val="single" w:sz="4" w:space="0" w:color="auto"/>
              <w:right w:val="single" w:sz="4" w:space="0" w:color="auto"/>
            </w:tcBorders>
            <w:shd w:val="clear" w:color="auto" w:fill="auto"/>
            <w:hideMark/>
          </w:tcPr>
          <w:p w:rsidR="008637C1" w:rsidRPr="00282360" w:rsidRDefault="008637C1" w:rsidP="006E18A5">
            <w:pPr>
              <w:widowControl/>
              <w:autoSpaceDE/>
              <w:autoSpaceDN/>
              <w:jc w:val="center"/>
              <w:rPr>
                <w:rFonts w:ascii="Calibri" w:eastAsia="Times New Roman" w:hAnsi="Calibri" w:cs="Arial"/>
                <w:color w:val="000000"/>
                <w:sz w:val="20"/>
                <w:szCs w:val="20"/>
                <w:lang w:bidi="hi-IN"/>
              </w:rPr>
            </w:pPr>
          </w:p>
        </w:tc>
        <w:tc>
          <w:tcPr>
            <w:tcW w:w="374" w:type="pct"/>
            <w:tcBorders>
              <w:top w:val="nil"/>
              <w:left w:val="nil"/>
              <w:bottom w:val="single" w:sz="4" w:space="0" w:color="auto"/>
              <w:right w:val="single" w:sz="4" w:space="0" w:color="auto"/>
            </w:tcBorders>
            <w:shd w:val="clear" w:color="auto" w:fill="auto"/>
            <w:hideMark/>
          </w:tcPr>
          <w:p w:rsidR="008637C1" w:rsidRPr="00282360" w:rsidRDefault="008637C1" w:rsidP="006E18A5">
            <w:pPr>
              <w:widowControl/>
              <w:autoSpaceDE/>
              <w:autoSpaceDN/>
              <w:jc w:val="center"/>
              <w:rPr>
                <w:rFonts w:ascii="Calibri" w:eastAsia="Times New Roman" w:hAnsi="Calibri" w:cs="Arial"/>
                <w:color w:val="000000"/>
                <w:sz w:val="20"/>
                <w:szCs w:val="20"/>
                <w:lang w:bidi="hi-IN"/>
              </w:rPr>
            </w:pPr>
          </w:p>
        </w:tc>
        <w:tc>
          <w:tcPr>
            <w:tcW w:w="374" w:type="pct"/>
            <w:tcBorders>
              <w:top w:val="nil"/>
              <w:left w:val="nil"/>
              <w:bottom w:val="single" w:sz="4" w:space="0" w:color="auto"/>
              <w:right w:val="single" w:sz="4" w:space="0" w:color="auto"/>
            </w:tcBorders>
            <w:shd w:val="clear" w:color="auto" w:fill="auto"/>
            <w:hideMark/>
          </w:tcPr>
          <w:p w:rsidR="008637C1" w:rsidRPr="00282360" w:rsidRDefault="008637C1" w:rsidP="006E18A5">
            <w:pPr>
              <w:widowControl/>
              <w:autoSpaceDE/>
              <w:autoSpaceDN/>
              <w:jc w:val="center"/>
              <w:rPr>
                <w:rFonts w:ascii="Calibri" w:eastAsia="Times New Roman" w:hAnsi="Calibri" w:cs="Arial"/>
                <w:color w:val="000000"/>
                <w:sz w:val="20"/>
                <w:szCs w:val="20"/>
                <w:lang w:bidi="hi-IN"/>
              </w:rPr>
            </w:pPr>
          </w:p>
        </w:tc>
        <w:tc>
          <w:tcPr>
            <w:tcW w:w="374" w:type="pct"/>
            <w:tcBorders>
              <w:top w:val="nil"/>
              <w:left w:val="nil"/>
              <w:bottom w:val="single" w:sz="4" w:space="0" w:color="auto"/>
              <w:right w:val="single" w:sz="4" w:space="0" w:color="auto"/>
            </w:tcBorders>
            <w:shd w:val="clear" w:color="auto" w:fill="auto"/>
            <w:hideMark/>
          </w:tcPr>
          <w:p w:rsidR="008637C1" w:rsidRPr="00282360" w:rsidRDefault="008637C1" w:rsidP="006E18A5">
            <w:pPr>
              <w:widowControl/>
              <w:autoSpaceDE/>
              <w:autoSpaceDN/>
              <w:jc w:val="center"/>
              <w:rPr>
                <w:rFonts w:ascii="Calibri" w:eastAsia="Times New Roman" w:hAnsi="Calibri" w:cs="Arial"/>
                <w:color w:val="000000"/>
                <w:sz w:val="20"/>
                <w:szCs w:val="20"/>
                <w:lang w:bidi="hi-IN"/>
              </w:rPr>
            </w:pPr>
          </w:p>
        </w:tc>
        <w:tc>
          <w:tcPr>
            <w:tcW w:w="374" w:type="pct"/>
            <w:tcBorders>
              <w:top w:val="nil"/>
              <w:left w:val="nil"/>
              <w:bottom w:val="single" w:sz="4" w:space="0" w:color="auto"/>
              <w:right w:val="single" w:sz="4" w:space="0" w:color="auto"/>
            </w:tcBorders>
            <w:shd w:val="clear" w:color="auto" w:fill="auto"/>
            <w:hideMark/>
          </w:tcPr>
          <w:p w:rsidR="008637C1" w:rsidRPr="00282360" w:rsidRDefault="008637C1" w:rsidP="006E18A5">
            <w:pPr>
              <w:widowControl/>
              <w:autoSpaceDE/>
              <w:autoSpaceDN/>
              <w:jc w:val="center"/>
              <w:rPr>
                <w:rFonts w:ascii="Calibri" w:eastAsia="Times New Roman" w:hAnsi="Calibri" w:cs="Arial"/>
                <w:color w:val="000000"/>
                <w:sz w:val="20"/>
                <w:szCs w:val="20"/>
                <w:lang w:bidi="hi-IN"/>
              </w:rPr>
            </w:pPr>
          </w:p>
        </w:tc>
        <w:tc>
          <w:tcPr>
            <w:tcW w:w="375" w:type="pct"/>
            <w:tcBorders>
              <w:top w:val="nil"/>
              <w:left w:val="nil"/>
              <w:bottom w:val="single" w:sz="4" w:space="0" w:color="auto"/>
              <w:right w:val="single" w:sz="4" w:space="0" w:color="auto"/>
            </w:tcBorders>
            <w:shd w:val="clear" w:color="auto" w:fill="auto"/>
            <w:hideMark/>
          </w:tcPr>
          <w:p w:rsidR="008637C1" w:rsidRPr="00282360" w:rsidRDefault="008637C1" w:rsidP="006E18A5">
            <w:pPr>
              <w:widowControl/>
              <w:autoSpaceDE/>
              <w:autoSpaceDN/>
              <w:jc w:val="center"/>
              <w:rPr>
                <w:rFonts w:ascii="Calibri" w:eastAsia="Times New Roman" w:hAnsi="Calibri" w:cs="Arial"/>
                <w:color w:val="000000"/>
                <w:sz w:val="20"/>
                <w:szCs w:val="20"/>
                <w:lang w:bidi="hi-IN"/>
              </w:rPr>
            </w:pPr>
          </w:p>
        </w:tc>
        <w:tc>
          <w:tcPr>
            <w:tcW w:w="374" w:type="pct"/>
            <w:tcBorders>
              <w:top w:val="nil"/>
              <w:left w:val="nil"/>
              <w:bottom w:val="single" w:sz="4" w:space="0" w:color="auto"/>
              <w:right w:val="single" w:sz="4" w:space="0" w:color="auto"/>
            </w:tcBorders>
            <w:shd w:val="clear" w:color="auto" w:fill="auto"/>
            <w:hideMark/>
          </w:tcPr>
          <w:p w:rsidR="008637C1" w:rsidRPr="00C94FCE" w:rsidRDefault="008637C1" w:rsidP="006E18A5">
            <w:pPr>
              <w:widowControl/>
              <w:autoSpaceDE/>
              <w:autoSpaceDN/>
              <w:jc w:val="center"/>
              <w:rPr>
                <w:rFonts w:ascii="Calibri" w:eastAsia="Times New Roman" w:hAnsi="Calibri" w:cs="Arial"/>
                <w:color w:val="000000"/>
                <w:sz w:val="18"/>
                <w:szCs w:val="18"/>
                <w:lang w:bidi="hi-IN"/>
              </w:rPr>
            </w:pPr>
          </w:p>
        </w:tc>
        <w:tc>
          <w:tcPr>
            <w:tcW w:w="374" w:type="pct"/>
            <w:tcBorders>
              <w:top w:val="nil"/>
              <w:left w:val="nil"/>
              <w:bottom w:val="single" w:sz="4" w:space="0" w:color="auto"/>
              <w:right w:val="single" w:sz="4" w:space="0" w:color="auto"/>
            </w:tcBorders>
            <w:shd w:val="clear" w:color="auto" w:fill="auto"/>
            <w:hideMark/>
          </w:tcPr>
          <w:p w:rsidR="008637C1" w:rsidRPr="00C94FCE" w:rsidRDefault="008637C1" w:rsidP="006E18A5">
            <w:pPr>
              <w:widowControl/>
              <w:autoSpaceDE/>
              <w:autoSpaceDN/>
              <w:jc w:val="center"/>
              <w:rPr>
                <w:rFonts w:ascii="Calibri" w:eastAsia="Times New Roman" w:hAnsi="Calibri" w:cs="Arial"/>
                <w:color w:val="000000"/>
                <w:sz w:val="18"/>
                <w:szCs w:val="18"/>
                <w:lang w:bidi="hi-IN"/>
              </w:rPr>
            </w:pPr>
          </w:p>
        </w:tc>
        <w:tc>
          <w:tcPr>
            <w:tcW w:w="371" w:type="pct"/>
            <w:tcBorders>
              <w:top w:val="nil"/>
              <w:left w:val="nil"/>
              <w:bottom w:val="single" w:sz="4" w:space="0" w:color="auto"/>
              <w:right w:val="single" w:sz="4" w:space="0" w:color="auto"/>
            </w:tcBorders>
            <w:shd w:val="clear" w:color="auto" w:fill="auto"/>
            <w:hideMark/>
          </w:tcPr>
          <w:p w:rsidR="008637C1" w:rsidRPr="00C94FCE" w:rsidRDefault="008637C1" w:rsidP="006E18A5">
            <w:pPr>
              <w:widowControl/>
              <w:autoSpaceDE/>
              <w:autoSpaceDN/>
              <w:jc w:val="center"/>
              <w:rPr>
                <w:rFonts w:ascii="Calibri" w:eastAsia="Times New Roman" w:hAnsi="Calibri" w:cs="Arial"/>
                <w:color w:val="000000"/>
                <w:sz w:val="18"/>
                <w:szCs w:val="18"/>
                <w:lang w:bidi="hi-IN"/>
              </w:rPr>
            </w:pPr>
          </w:p>
        </w:tc>
      </w:tr>
      <w:tr w:rsidR="008637C1" w:rsidRPr="00C94FCE" w:rsidTr="004E71C2">
        <w:trPr>
          <w:trHeight w:val="20"/>
        </w:trPr>
        <w:tc>
          <w:tcPr>
            <w:tcW w:w="1199" w:type="pct"/>
            <w:tcBorders>
              <w:top w:val="nil"/>
              <w:left w:val="single" w:sz="4" w:space="0" w:color="auto"/>
              <w:bottom w:val="single" w:sz="4" w:space="0" w:color="auto"/>
              <w:right w:val="single" w:sz="4" w:space="0" w:color="auto"/>
            </w:tcBorders>
            <w:shd w:val="clear" w:color="auto" w:fill="auto"/>
            <w:hideMark/>
          </w:tcPr>
          <w:p w:rsidR="008637C1" w:rsidRPr="00C94FCE" w:rsidRDefault="008637C1" w:rsidP="00CC5D8F">
            <w:pPr>
              <w:widowControl/>
              <w:autoSpaceDE/>
              <w:autoSpaceDN/>
              <w:rPr>
                <w:rFonts w:ascii="Arial" w:eastAsia="Times New Roman" w:hAnsi="Arial" w:cs="Arial"/>
                <w:color w:val="000000"/>
                <w:sz w:val="18"/>
                <w:szCs w:val="18"/>
                <w:lang w:bidi="hi-IN"/>
              </w:rPr>
            </w:pPr>
            <w:r w:rsidRPr="00C94FCE">
              <w:rPr>
                <w:rFonts w:ascii="Arial" w:eastAsia="Times New Roman" w:hAnsi="Arial" w:cs="Arial"/>
                <w:color w:val="000000"/>
                <w:spacing w:val="-1"/>
                <w:sz w:val="18"/>
                <w:szCs w:val="18"/>
                <w:lang w:bidi="hi-IN"/>
              </w:rPr>
              <w:t>Extension Literature</w:t>
            </w:r>
          </w:p>
        </w:tc>
        <w:tc>
          <w:tcPr>
            <w:tcW w:w="437" w:type="pct"/>
            <w:tcBorders>
              <w:top w:val="nil"/>
              <w:left w:val="nil"/>
              <w:bottom w:val="single" w:sz="4" w:space="0" w:color="auto"/>
              <w:right w:val="single" w:sz="4" w:space="0" w:color="auto"/>
            </w:tcBorders>
            <w:shd w:val="clear" w:color="auto" w:fill="auto"/>
            <w:hideMark/>
          </w:tcPr>
          <w:p w:rsidR="008637C1" w:rsidRPr="00282360" w:rsidRDefault="008637C1" w:rsidP="00937E5F">
            <w:pPr>
              <w:jc w:val="center"/>
              <w:rPr>
                <w:color w:val="000000"/>
                <w:sz w:val="20"/>
                <w:szCs w:val="20"/>
                <w:lang w:bidi="hi-IN"/>
              </w:rPr>
            </w:pPr>
            <w:r w:rsidRPr="00282360">
              <w:rPr>
                <w:color w:val="000000"/>
                <w:sz w:val="20"/>
                <w:szCs w:val="20"/>
                <w:lang w:bidi="hi-IN"/>
              </w:rPr>
              <w:t>05</w:t>
            </w:r>
          </w:p>
        </w:tc>
        <w:tc>
          <w:tcPr>
            <w:tcW w:w="374" w:type="pct"/>
            <w:tcBorders>
              <w:top w:val="nil"/>
              <w:left w:val="nil"/>
              <w:bottom w:val="single" w:sz="4" w:space="0" w:color="auto"/>
              <w:right w:val="single" w:sz="4" w:space="0" w:color="auto"/>
            </w:tcBorders>
            <w:shd w:val="clear" w:color="auto" w:fill="auto"/>
            <w:hideMark/>
          </w:tcPr>
          <w:p w:rsidR="008637C1" w:rsidRPr="00282360" w:rsidRDefault="00C43C62" w:rsidP="00937E5F">
            <w:pPr>
              <w:jc w:val="center"/>
              <w:rPr>
                <w:color w:val="000000"/>
                <w:sz w:val="20"/>
                <w:szCs w:val="20"/>
                <w:lang w:bidi="hi-IN"/>
              </w:rPr>
            </w:pPr>
            <w:r w:rsidRPr="00282360">
              <w:rPr>
                <w:color w:val="000000"/>
                <w:sz w:val="20"/>
                <w:szCs w:val="20"/>
                <w:lang w:bidi="hi-IN"/>
              </w:rPr>
              <w:t>Mass</w:t>
            </w:r>
          </w:p>
        </w:tc>
        <w:tc>
          <w:tcPr>
            <w:tcW w:w="374" w:type="pct"/>
            <w:tcBorders>
              <w:top w:val="nil"/>
              <w:left w:val="nil"/>
              <w:bottom w:val="single" w:sz="4" w:space="0" w:color="auto"/>
              <w:right w:val="single" w:sz="4" w:space="0" w:color="auto"/>
            </w:tcBorders>
            <w:shd w:val="clear" w:color="auto" w:fill="auto"/>
            <w:hideMark/>
          </w:tcPr>
          <w:p w:rsidR="008637C1" w:rsidRPr="00282360" w:rsidRDefault="008637C1" w:rsidP="00937E5F">
            <w:pPr>
              <w:jc w:val="center"/>
              <w:rPr>
                <w:color w:val="000000"/>
                <w:sz w:val="20"/>
                <w:szCs w:val="20"/>
                <w:lang w:bidi="hi-IN"/>
              </w:rPr>
            </w:pPr>
          </w:p>
        </w:tc>
        <w:tc>
          <w:tcPr>
            <w:tcW w:w="374" w:type="pct"/>
            <w:tcBorders>
              <w:top w:val="nil"/>
              <w:left w:val="nil"/>
              <w:bottom w:val="single" w:sz="4" w:space="0" w:color="auto"/>
              <w:right w:val="single" w:sz="4" w:space="0" w:color="auto"/>
            </w:tcBorders>
            <w:shd w:val="clear" w:color="auto" w:fill="auto"/>
            <w:hideMark/>
          </w:tcPr>
          <w:p w:rsidR="008637C1" w:rsidRPr="00282360" w:rsidRDefault="008637C1" w:rsidP="00937E5F">
            <w:pPr>
              <w:jc w:val="center"/>
              <w:rPr>
                <w:color w:val="000000"/>
                <w:sz w:val="20"/>
                <w:szCs w:val="20"/>
                <w:lang w:bidi="hi-IN"/>
              </w:rPr>
            </w:pPr>
          </w:p>
        </w:tc>
        <w:tc>
          <w:tcPr>
            <w:tcW w:w="374" w:type="pct"/>
            <w:tcBorders>
              <w:top w:val="nil"/>
              <w:left w:val="nil"/>
              <w:bottom w:val="single" w:sz="4" w:space="0" w:color="auto"/>
              <w:right w:val="single" w:sz="4" w:space="0" w:color="auto"/>
            </w:tcBorders>
            <w:shd w:val="clear" w:color="auto" w:fill="auto"/>
            <w:hideMark/>
          </w:tcPr>
          <w:p w:rsidR="008637C1" w:rsidRPr="00282360" w:rsidRDefault="008637C1" w:rsidP="006E18A5">
            <w:pPr>
              <w:widowControl/>
              <w:autoSpaceDE/>
              <w:autoSpaceDN/>
              <w:jc w:val="center"/>
              <w:rPr>
                <w:rFonts w:ascii="Calibri" w:eastAsia="Times New Roman" w:hAnsi="Calibri" w:cs="Arial"/>
                <w:color w:val="000000"/>
                <w:sz w:val="20"/>
                <w:szCs w:val="20"/>
                <w:lang w:bidi="hi-IN"/>
              </w:rPr>
            </w:pPr>
          </w:p>
        </w:tc>
        <w:tc>
          <w:tcPr>
            <w:tcW w:w="374" w:type="pct"/>
            <w:tcBorders>
              <w:top w:val="nil"/>
              <w:left w:val="nil"/>
              <w:bottom w:val="single" w:sz="4" w:space="0" w:color="auto"/>
              <w:right w:val="single" w:sz="4" w:space="0" w:color="auto"/>
            </w:tcBorders>
            <w:shd w:val="clear" w:color="auto" w:fill="auto"/>
            <w:hideMark/>
          </w:tcPr>
          <w:p w:rsidR="008637C1" w:rsidRPr="00282360" w:rsidRDefault="008637C1" w:rsidP="006E18A5">
            <w:pPr>
              <w:widowControl/>
              <w:autoSpaceDE/>
              <w:autoSpaceDN/>
              <w:jc w:val="center"/>
              <w:rPr>
                <w:rFonts w:ascii="Calibri" w:eastAsia="Times New Roman" w:hAnsi="Calibri" w:cs="Arial"/>
                <w:color w:val="000000"/>
                <w:sz w:val="20"/>
                <w:szCs w:val="20"/>
                <w:lang w:bidi="hi-IN"/>
              </w:rPr>
            </w:pPr>
          </w:p>
        </w:tc>
        <w:tc>
          <w:tcPr>
            <w:tcW w:w="375" w:type="pct"/>
            <w:tcBorders>
              <w:top w:val="nil"/>
              <w:left w:val="nil"/>
              <w:bottom w:val="single" w:sz="4" w:space="0" w:color="auto"/>
              <w:right w:val="single" w:sz="4" w:space="0" w:color="auto"/>
            </w:tcBorders>
            <w:shd w:val="clear" w:color="auto" w:fill="auto"/>
            <w:hideMark/>
          </w:tcPr>
          <w:p w:rsidR="008637C1" w:rsidRPr="00282360" w:rsidRDefault="008637C1" w:rsidP="006E18A5">
            <w:pPr>
              <w:widowControl/>
              <w:autoSpaceDE/>
              <w:autoSpaceDN/>
              <w:jc w:val="center"/>
              <w:rPr>
                <w:rFonts w:ascii="Calibri" w:eastAsia="Times New Roman" w:hAnsi="Calibri" w:cs="Arial"/>
                <w:color w:val="000000"/>
                <w:sz w:val="20"/>
                <w:szCs w:val="20"/>
                <w:lang w:bidi="hi-IN"/>
              </w:rPr>
            </w:pPr>
          </w:p>
        </w:tc>
        <w:tc>
          <w:tcPr>
            <w:tcW w:w="374" w:type="pct"/>
            <w:tcBorders>
              <w:top w:val="nil"/>
              <w:left w:val="nil"/>
              <w:bottom w:val="single" w:sz="4" w:space="0" w:color="auto"/>
              <w:right w:val="single" w:sz="4" w:space="0" w:color="auto"/>
            </w:tcBorders>
            <w:shd w:val="clear" w:color="auto" w:fill="auto"/>
            <w:hideMark/>
          </w:tcPr>
          <w:p w:rsidR="008637C1" w:rsidRPr="00C94FCE" w:rsidRDefault="008637C1" w:rsidP="006E18A5">
            <w:pPr>
              <w:widowControl/>
              <w:autoSpaceDE/>
              <w:autoSpaceDN/>
              <w:jc w:val="center"/>
              <w:rPr>
                <w:rFonts w:ascii="Calibri" w:eastAsia="Times New Roman" w:hAnsi="Calibri" w:cs="Arial"/>
                <w:color w:val="000000"/>
                <w:sz w:val="18"/>
                <w:szCs w:val="18"/>
                <w:lang w:bidi="hi-IN"/>
              </w:rPr>
            </w:pPr>
          </w:p>
        </w:tc>
        <w:tc>
          <w:tcPr>
            <w:tcW w:w="374" w:type="pct"/>
            <w:tcBorders>
              <w:top w:val="nil"/>
              <w:left w:val="nil"/>
              <w:bottom w:val="single" w:sz="4" w:space="0" w:color="auto"/>
              <w:right w:val="single" w:sz="4" w:space="0" w:color="auto"/>
            </w:tcBorders>
            <w:shd w:val="clear" w:color="auto" w:fill="auto"/>
            <w:hideMark/>
          </w:tcPr>
          <w:p w:rsidR="008637C1" w:rsidRPr="00C94FCE" w:rsidRDefault="008637C1" w:rsidP="006E18A5">
            <w:pPr>
              <w:widowControl/>
              <w:autoSpaceDE/>
              <w:autoSpaceDN/>
              <w:jc w:val="center"/>
              <w:rPr>
                <w:rFonts w:ascii="Calibri" w:eastAsia="Times New Roman" w:hAnsi="Calibri" w:cs="Arial"/>
                <w:color w:val="000000"/>
                <w:sz w:val="18"/>
                <w:szCs w:val="18"/>
                <w:lang w:bidi="hi-IN"/>
              </w:rPr>
            </w:pPr>
          </w:p>
        </w:tc>
        <w:tc>
          <w:tcPr>
            <w:tcW w:w="371" w:type="pct"/>
            <w:tcBorders>
              <w:top w:val="nil"/>
              <w:left w:val="nil"/>
              <w:bottom w:val="single" w:sz="4" w:space="0" w:color="auto"/>
              <w:right w:val="single" w:sz="4" w:space="0" w:color="auto"/>
            </w:tcBorders>
            <w:shd w:val="clear" w:color="auto" w:fill="auto"/>
            <w:hideMark/>
          </w:tcPr>
          <w:p w:rsidR="008637C1" w:rsidRPr="00C94FCE" w:rsidRDefault="008637C1" w:rsidP="006E18A5">
            <w:pPr>
              <w:widowControl/>
              <w:autoSpaceDE/>
              <w:autoSpaceDN/>
              <w:jc w:val="center"/>
              <w:rPr>
                <w:rFonts w:ascii="Calibri" w:eastAsia="Times New Roman" w:hAnsi="Calibri" w:cs="Arial"/>
                <w:color w:val="000000"/>
                <w:sz w:val="18"/>
                <w:szCs w:val="18"/>
                <w:lang w:bidi="hi-IN"/>
              </w:rPr>
            </w:pPr>
          </w:p>
        </w:tc>
      </w:tr>
      <w:tr w:rsidR="008637C1" w:rsidRPr="00C94FCE" w:rsidTr="004E71C2">
        <w:trPr>
          <w:trHeight w:val="20"/>
        </w:trPr>
        <w:tc>
          <w:tcPr>
            <w:tcW w:w="1199" w:type="pct"/>
            <w:tcBorders>
              <w:top w:val="nil"/>
              <w:left w:val="single" w:sz="4" w:space="0" w:color="auto"/>
              <w:bottom w:val="single" w:sz="4" w:space="0" w:color="auto"/>
              <w:right w:val="single" w:sz="4" w:space="0" w:color="auto"/>
            </w:tcBorders>
            <w:shd w:val="clear" w:color="auto" w:fill="auto"/>
            <w:hideMark/>
          </w:tcPr>
          <w:p w:rsidR="008637C1" w:rsidRPr="00C94FCE" w:rsidRDefault="008637C1" w:rsidP="00CC5D8F">
            <w:pPr>
              <w:widowControl/>
              <w:autoSpaceDE/>
              <w:autoSpaceDN/>
              <w:rPr>
                <w:rFonts w:ascii="Arial" w:eastAsia="Times New Roman" w:hAnsi="Arial" w:cs="Arial"/>
                <w:color w:val="000000"/>
                <w:sz w:val="18"/>
                <w:szCs w:val="18"/>
                <w:lang w:bidi="hi-IN"/>
              </w:rPr>
            </w:pPr>
            <w:r w:rsidRPr="00C94FCE">
              <w:rPr>
                <w:rFonts w:ascii="Arial" w:eastAsia="Times New Roman" w:hAnsi="Arial" w:cs="Arial"/>
                <w:color w:val="000000"/>
                <w:sz w:val="18"/>
                <w:szCs w:val="18"/>
                <w:lang w:bidi="hi-IN"/>
              </w:rPr>
              <w:t>Advisory Services</w:t>
            </w:r>
          </w:p>
        </w:tc>
        <w:tc>
          <w:tcPr>
            <w:tcW w:w="437" w:type="pct"/>
            <w:tcBorders>
              <w:top w:val="nil"/>
              <w:left w:val="nil"/>
              <w:bottom w:val="single" w:sz="4" w:space="0" w:color="auto"/>
              <w:right w:val="single" w:sz="4" w:space="0" w:color="auto"/>
            </w:tcBorders>
            <w:shd w:val="clear" w:color="auto" w:fill="auto"/>
            <w:hideMark/>
          </w:tcPr>
          <w:p w:rsidR="008637C1" w:rsidRPr="00282360" w:rsidRDefault="00C43C62" w:rsidP="006E18A5">
            <w:pPr>
              <w:widowControl/>
              <w:autoSpaceDE/>
              <w:autoSpaceDN/>
              <w:jc w:val="center"/>
              <w:rPr>
                <w:rFonts w:ascii="Calibri" w:eastAsia="Times New Roman" w:hAnsi="Calibri" w:cs="Arial"/>
                <w:color w:val="000000"/>
                <w:sz w:val="20"/>
                <w:szCs w:val="20"/>
                <w:lang w:bidi="hi-IN"/>
              </w:rPr>
            </w:pPr>
            <w:r w:rsidRPr="00282360">
              <w:rPr>
                <w:rFonts w:ascii="Calibri" w:eastAsia="Times New Roman" w:hAnsi="Calibri" w:cs="Arial"/>
                <w:color w:val="000000"/>
                <w:sz w:val="20"/>
                <w:szCs w:val="20"/>
                <w:lang w:bidi="hi-IN"/>
              </w:rPr>
              <w:t>0</w:t>
            </w:r>
          </w:p>
        </w:tc>
        <w:tc>
          <w:tcPr>
            <w:tcW w:w="374" w:type="pct"/>
            <w:tcBorders>
              <w:top w:val="nil"/>
              <w:left w:val="nil"/>
              <w:bottom w:val="single" w:sz="4" w:space="0" w:color="auto"/>
              <w:right w:val="single" w:sz="4" w:space="0" w:color="auto"/>
            </w:tcBorders>
            <w:shd w:val="clear" w:color="auto" w:fill="auto"/>
            <w:hideMark/>
          </w:tcPr>
          <w:p w:rsidR="008637C1" w:rsidRPr="00282360" w:rsidRDefault="00C43C62" w:rsidP="006E18A5">
            <w:pPr>
              <w:widowControl/>
              <w:autoSpaceDE/>
              <w:autoSpaceDN/>
              <w:jc w:val="center"/>
              <w:rPr>
                <w:rFonts w:ascii="Calibri" w:eastAsia="Times New Roman" w:hAnsi="Calibri" w:cs="Arial"/>
                <w:color w:val="000000"/>
                <w:sz w:val="20"/>
                <w:szCs w:val="20"/>
                <w:lang w:bidi="hi-IN"/>
              </w:rPr>
            </w:pPr>
            <w:r w:rsidRPr="00282360">
              <w:rPr>
                <w:rFonts w:ascii="Calibri" w:eastAsia="Times New Roman" w:hAnsi="Calibri" w:cs="Arial"/>
                <w:color w:val="000000"/>
                <w:sz w:val="20"/>
                <w:szCs w:val="20"/>
                <w:lang w:bidi="hi-IN"/>
              </w:rPr>
              <w:t>0</w:t>
            </w:r>
          </w:p>
        </w:tc>
        <w:tc>
          <w:tcPr>
            <w:tcW w:w="374" w:type="pct"/>
            <w:tcBorders>
              <w:top w:val="nil"/>
              <w:left w:val="nil"/>
              <w:bottom w:val="single" w:sz="4" w:space="0" w:color="auto"/>
              <w:right w:val="single" w:sz="4" w:space="0" w:color="auto"/>
            </w:tcBorders>
            <w:shd w:val="clear" w:color="auto" w:fill="auto"/>
            <w:hideMark/>
          </w:tcPr>
          <w:p w:rsidR="008637C1" w:rsidRPr="00282360" w:rsidRDefault="008637C1" w:rsidP="006E18A5">
            <w:pPr>
              <w:widowControl/>
              <w:autoSpaceDE/>
              <w:autoSpaceDN/>
              <w:jc w:val="center"/>
              <w:rPr>
                <w:rFonts w:ascii="Calibri" w:eastAsia="Times New Roman" w:hAnsi="Calibri" w:cs="Arial"/>
                <w:color w:val="000000"/>
                <w:sz w:val="20"/>
                <w:szCs w:val="20"/>
                <w:lang w:bidi="hi-IN"/>
              </w:rPr>
            </w:pPr>
          </w:p>
        </w:tc>
        <w:tc>
          <w:tcPr>
            <w:tcW w:w="374" w:type="pct"/>
            <w:tcBorders>
              <w:top w:val="nil"/>
              <w:left w:val="nil"/>
              <w:bottom w:val="single" w:sz="4" w:space="0" w:color="auto"/>
              <w:right w:val="single" w:sz="4" w:space="0" w:color="auto"/>
            </w:tcBorders>
            <w:shd w:val="clear" w:color="auto" w:fill="auto"/>
            <w:hideMark/>
          </w:tcPr>
          <w:p w:rsidR="008637C1" w:rsidRPr="00282360" w:rsidRDefault="008637C1" w:rsidP="006E18A5">
            <w:pPr>
              <w:widowControl/>
              <w:autoSpaceDE/>
              <w:autoSpaceDN/>
              <w:jc w:val="center"/>
              <w:rPr>
                <w:rFonts w:ascii="Calibri" w:eastAsia="Times New Roman" w:hAnsi="Calibri" w:cs="Arial"/>
                <w:color w:val="000000"/>
                <w:sz w:val="20"/>
                <w:szCs w:val="20"/>
                <w:lang w:bidi="hi-IN"/>
              </w:rPr>
            </w:pPr>
          </w:p>
        </w:tc>
        <w:tc>
          <w:tcPr>
            <w:tcW w:w="374" w:type="pct"/>
            <w:tcBorders>
              <w:top w:val="nil"/>
              <w:left w:val="nil"/>
              <w:bottom w:val="single" w:sz="4" w:space="0" w:color="auto"/>
              <w:right w:val="single" w:sz="4" w:space="0" w:color="auto"/>
            </w:tcBorders>
            <w:shd w:val="clear" w:color="auto" w:fill="auto"/>
            <w:hideMark/>
          </w:tcPr>
          <w:p w:rsidR="008637C1" w:rsidRPr="00282360" w:rsidRDefault="008637C1" w:rsidP="006E18A5">
            <w:pPr>
              <w:widowControl/>
              <w:autoSpaceDE/>
              <w:autoSpaceDN/>
              <w:jc w:val="center"/>
              <w:rPr>
                <w:rFonts w:ascii="Calibri" w:eastAsia="Times New Roman" w:hAnsi="Calibri" w:cs="Arial"/>
                <w:color w:val="000000"/>
                <w:sz w:val="20"/>
                <w:szCs w:val="20"/>
                <w:lang w:bidi="hi-IN"/>
              </w:rPr>
            </w:pPr>
          </w:p>
        </w:tc>
        <w:tc>
          <w:tcPr>
            <w:tcW w:w="374" w:type="pct"/>
            <w:tcBorders>
              <w:top w:val="nil"/>
              <w:left w:val="nil"/>
              <w:bottom w:val="single" w:sz="4" w:space="0" w:color="auto"/>
              <w:right w:val="single" w:sz="4" w:space="0" w:color="auto"/>
            </w:tcBorders>
            <w:shd w:val="clear" w:color="auto" w:fill="auto"/>
            <w:hideMark/>
          </w:tcPr>
          <w:p w:rsidR="008637C1" w:rsidRPr="00282360" w:rsidRDefault="008637C1" w:rsidP="006E18A5">
            <w:pPr>
              <w:widowControl/>
              <w:autoSpaceDE/>
              <w:autoSpaceDN/>
              <w:jc w:val="center"/>
              <w:rPr>
                <w:rFonts w:ascii="Calibri" w:eastAsia="Times New Roman" w:hAnsi="Calibri" w:cs="Arial"/>
                <w:color w:val="000000"/>
                <w:sz w:val="20"/>
                <w:szCs w:val="20"/>
                <w:lang w:bidi="hi-IN"/>
              </w:rPr>
            </w:pPr>
          </w:p>
        </w:tc>
        <w:tc>
          <w:tcPr>
            <w:tcW w:w="375" w:type="pct"/>
            <w:tcBorders>
              <w:top w:val="nil"/>
              <w:left w:val="nil"/>
              <w:bottom w:val="single" w:sz="4" w:space="0" w:color="auto"/>
              <w:right w:val="single" w:sz="4" w:space="0" w:color="auto"/>
            </w:tcBorders>
            <w:shd w:val="clear" w:color="auto" w:fill="auto"/>
            <w:hideMark/>
          </w:tcPr>
          <w:p w:rsidR="008637C1" w:rsidRPr="00282360" w:rsidRDefault="008637C1" w:rsidP="006E18A5">
            <w:pPr>
              <w:widowControl/>
              <w:autoSpaceDE/>
              <w:autoSpaceDN/>
              <w:jc w:val="center"/>
              <w:rPr>
                <w:rFonts w:ascii="Calibri" w:eastAsia="Times New Roman" w:hAnsi="Calibri" w:cs="Arial"/>
                <w:color w:val="000000"/>
                <w:sz w:val="20"/>
                <w:szCs w:val="20"/>
                <w:lang w:bidi="hi-IN"/>
              </w:rPr>
            </w:pPr>
          </w:p>
        </w:tc>
        <w:tc>
          <w:tcPr>
            <w:tcW w:w="374" w:type="pct"/>
            <w:tcBorders>
              <w:top w:val="nil"/>
              <w:left w:val="nil"/>
              <w:bottom w:val="single" w:sz="4" w:space="0" w:color="auto"/>
              <w:right w:val="single" w:sz="4" w:space="0" w:color="auto"/>
            </w:tcBorders>
            <w:shd w:val="clear" w:color="auto" w:fill="auto"/>
            <w:hideMark/>
          </w:tcPr>
          <w:p w:rsidR="008637C1" w:rsidRPr="00C94FCE" w:rsidRDefault="008637C1" w:rsidP="006E18A5">
            <w:pPr>
              <w:widowControl/>
              <w:autoSpaceDE/>
              <w:autoSpaceDN/>
              <w:jc w:val="center"/>
              <w:rPr>
                <w:rFonts w:ascii="Calibri" w:eastAsia="Times New Roman" w:hAnsi="Calibri" w:cs="Arial"/>
                <w:color w:val="000000"/>
                <w:sz w:val="18"/>
                <w:szCs w:val="18"/>
                <w:lang w:bidi="hi-IN"/>
              </w:rPr>
            </w:pPr>
          </w:p>
        </w:tc>
        <w:tc>
          <w:tcPr>
            <w:tcW w:w="374" w:type="pct"/>
            <w:tcBorders>
              <w:top w:val="nil"/>
              <w:left w:val="nil"/>
              <w:bottom w:val="single" w:sz="4" w:space="0" w:color="auto"/>
              <w:right w:val="single" w:sz="4" w:space="0" w:color="auto"/>
            </w:tcBorders>
            <w:shd w:val="clear" w:color="auto" w:fill="auto"/>
            <w:hideMark/>
          </w:tcPr>
          <w:p w:rsidR="008637C1" w:rsidRPr="00C94FCE" w:rsidRDefault="008637C1" w:rsidP="006E18A5">
            <w:pPr>
              <w:widowControl/>
              <w:autoSpaceDE/>
              <w:autoSpaceDN/>
              <w:jc w:val="center"/>
              <w:rPr>
                <w:rFonts w:ascii="Calibri" w:eastAsia="Times New Roman" w:hAnsi="Calibri" w:cs="Arial"/>
                <w:color w:val="000000"/>
                <w:sz w:val="18"/>
                <w:szCs w:val="18"/>
                <w:lang w:bidi="hi-IN"/>
              </w:rPr>
            </w:pPr>
          </w:p>
        </w:tc>
        <w:tc>
          <w:tcPr>
            <w:tcW w:w="371" w:type="pct"/>
            <w:tcBorders>
              <w:top w:val="nil"/>
              <w:left w:val="nil"/>
              <w:bottom w:val="single" w:sz="4" w:space="0" w:color="auto"/>
              <w:right w:val="single" w:sz="4" w:space="0" w:color="auto"/>
            </w:tcBorders>
            <w:shd w:val="clear" w:color="auto" w:fill="auto"/>
            <w:hideMark/>
          </w:tcPr>
          <w:p w:rsidR="008637C1" w:rsidRPr="00C94FCE" w:rsidRDefault="008637C1" w:rsidP="006E18A5">
            <w:pPr>
              <w:widowControl/>
              <w:autoSpaceDE/>
              <w:autoSpaceDN/>
              <w:jc w:val="center"/>
              <w:rPr>
                <w:rFonts w:ascii="Calibri" w:eastAsia="Times New Roman" w:hAnsi="Calibri" w:cs="Arial"/>
                <w:color w:val="000000"/>
                <w:sz w:val="18"/>
                <w:szCs w:val="18"/>
                <w:lang w:bidi="hi-IN"/>
              </w:rPr>
            </w:pPr>
          </w:p>
        </w:tc>
      </w:tr>
      <w:tr w:rsidR="008637C1" w:rsidRPr="00C94FCE" w:rsidTr="004E71C2">
        <w:trPr>
          <w:trHeight w:val="20"/>
        </w:trPr>
        <w:tc>
          <w:tcPr>
            <w:tcW w:w="1199" w:type="pct"/>
            <w:tcBorders>
              <w:top w:val="nil"/>
              <w:left w:val="single" w:sz="4" w:space="0" w:color="auto"/>
              <w:bottom w:val="single" w:sz="4" w:space="0" w:color="auto"/>
              <w:right w:val="single" w:sz="4" w:space="0" w:color="auto"/>
            </w:tcBorders>
            <w:shd w:val="clear" w:color="auto" w:fill="auto"/>
            <w:hideMark/>
          </w:tcPr>
          <w:p w:rsidR="008637C1" w:rsidRPr="00C94FCE" w:rsidRDefault="008637C1" w:rsidP="00CC5D8F">
            <w:pPr>
              <w:widowControl/>
              <w:autoSpaceDE/>
              <w:autoSpaceDN/>
              <w:rPr>
                <w:rFonts w:ascii="Arial" w:eastAsia="Times New Roman" w:hAnsi="Arial" w:cs="Arial"/>
                <w:color w:val="000000"/>
                <w:sz w:val="18"/>
                <w:szCs w:val="18"/>
                <w:lang w:bidi="hi-IN"/>
              </w:rPr>
            </w:pPr>
            <w:r w:rsidRPr="00C94FCE">
              <w:rPr>
                <w:rFonts w:ascii="Arial" w:eastAsia="Times New Roman" w:hAnsi="Arial" w:cs="Arial"/>
                <w:color w:val="000000"/>
                <w:sz w:val="18"/>
                <w:szCs w:val="18"/>
                <w:lang w:bidi="hi-IN"/>
              </w:rPr>
              <w:t>Scientific visit to farmers field</w:t>
            </w:r>
          </w:p>
        </w:tc>
        <w:tc>
          <w:tcPr>
            <w:tcW w:w="437" w:type="pct"/>
            <w:tcBorders>
              <w:top w:val="nil"/>
              <w:left w:val="nil"/>
              <w:bottom w:val="single" w:sz="4" w:space="0" w:color="auto"/>
              <w:right w:val="single" w:sz="4" w:space="0" w:color="auto"/>
            </w:tcBorders>
            <w:shd w:val="clear" w:color="auto" w:fill="auto"/>
            <w:hideMark/>
          </w:tcPr>
          <w:p w:rsidR="008637C1" w:rsidRPr="00282360" w:rsidRDefault="008637C1" w:rsidP="00937E5F">
            <w:pPr>
              <w:jc w:val="center"/>
              <w:rPr>
                <w:color w:val="000000"/>
                <w:sz w:val="20"/>
                <w:szCs w:val="20"/>
                <w:lang w:bidi="hi-IN"/>
              </w:rPr>
            </w:pPr>
            <w:r w:rsidRPr="00282360">
              <w:rPr>
                <w:color w:val="000000"/>
                <w:sz w:val="20"/>
                <w:szCs w:val="20"/>
                <w:lang w:bidi="hi-IN"/>
              </w:rPr>
              <w:t>01</w:t>
            </w:r>
          </w:p>
        </w:tc>
        <w:tc>
          <w:tcPr>
            <w:tcW w:w="374" w:type="pct"/>
            <w:tcBorders>
              <w:top w:val="nil"/>
              <w:left w:val="nil"/>
              <w:bottom w:val="single" w:sz="4" w:space="0" w:color="auto"/>
              <w:right w:val="single" w:sz="4" w:space="0" w:color="auto"/>
            </w:tcBorders>
            <w:shd w:val="clear" w:color="auto" w:fill="auto"/>
            <w:hideMark/>
          </w:tcPr>
          <w:p w:rsidR="008637C1" w:rsidRPr="00282360" w:rsidRDefault="00C43C62" w:rsidP="00937E5F">
            <w:pPr>
              <w:jc w:val="center"/>
              <w:rPr>
                <w:color w:val="000000"/>
                <w:sz w:val="20"/>
                <w:szCs w:val="20"/>
                <w:lang w:bidi="hi-IN"/>
              </w:rPr>
            </w:pPr>
            <w:r w:rsidRPr="00282360">
              <w:rPr>
                <w:color w:val="000000"/>
                <w:sz w:val="20"/>
                <w:szCs w:val="20"/>
                <w:lang w:bidi="hi-IN"/>
              </w:rPr>
              <w:t>95</w:t>
            </w:r>
          </w:p>
        </w:tc>
        <w:tc>
          <w:tcPr>
            <w:tcW w:w="374" w:type="pct"/>
            <w:tcBorders>
              <w:top w:val="nil"/>
              <w:left w:val="nil"/>
              <w:bottom w:val="single" w:sz="4" w:space="0" w:color="auto"/>
              <w:right w:val="single" w:sz="4" w:space="0" w:color="auto"/>
            </w:tcBorders>
            <w:shd w:val="clear" w:color="auto" w:fill="auto"/>
            <w:hideMark/>
          </w:tcPr>
          <w:p w:rsidR="008637C1" w:rsidRPr="00282360" w:rsidRDefault="00C43C62" w:rsidP="00937E5F">
            <w:pPr>
              <w:jc w:val="center"/>
              <w:rPr>
                <w:color w:val="000000"/>
                <w:sz w:val="20"/>
                <w:szCs w:val="20"/>
                <w:lang w:bidi="hi-IN"/>
              </w:rPr>
            </w:pPr>
            <w:r w:rsidRPr="00282360">
              <w:rPr>
                <w:color w:val="000000"/>
                <w:sz w:val="20"/>
                <w:szCs w:val="20"/>
                <w:lang w:bidi="hi-IN"/>
              </w:rPr>
              <w:t>20</w:t>
            </w:r>
          </w:p>
        </w:tc>
        <w:tc>
          <w:tcPr>
            <w:tcW w:w="374" w:type="pct"/>
            <w:tcBorders>
              <w:top w:val="nil"/>
              <w:left w:val="nil"/>
              <w:bottom w:val="single" w:sz="4" w:space="0" w:color="auto"/>
              <w:right w:val="single" w:sz="4" w:space="0" w:color="auto"/>
            </w:tcBorders>
            <w:shd w:val="clear" w:color="auto" w:fill="auto"/>
            <w:hideMark/>
          </w:tcPr>
          <w:p w:rsidR="008637C1" w:rsidRPr="00282360" w:rsidRDefault="00C43C62" w:rsidP="00937E5F">
            <w:pPr>
              <w:jc w:val="center"/>
              <w:rPr>
                <w:color w:val="000000"/>
                <w:sz w:val="20"/>
                <w:szCs w:val="20"/>
                <w:lang w:bidi="hi-IN"/>
              </w:rPr>
            </w:pPr>
            <w:r w:rsidRPr="00282360">
              <w:rPr>
                <w:color w:val="000000"/>
                <w:sz w:val="20"/>
                <w:szCs w:val="20"/>
                <w:lang w:bidi="hi-IN"/>
              </w:rPr>
              <w:t>115</w:t>
            </w:r>
          </w:p>
        </w:tc>
        <w:tc>
          <w:tcPr>
            <w:tcW w:w="374" w:type="pct"/>
            <w:tcBorders>
              <w:top w:val="nil"/>
              <w:left w:val="nil"/>
              <w:bottom w:val="single" w:sz="4" w:space="0" w:color="auto"/>
              <w:right w:val="single" w:sz="4" w:space="0" w:color="auto"/>
            </w:tcBorders>
            <w:shd w:val="clear" w:color="auto" w:fill="auto"/>
            <w:hideMark/>
          </w:tcPr>
          <w:p w:rsidR="008637C1" w:rsidRPr="00282360" w:rsidRDefault="00C43C62" w:rsidP="00937E5F">
            <w:pPr>
              <w:jc w:val="center"/>
              <w:rPr>
                <w:color w:val="000000"/>
                <w:sz w:val="20"/>
                <w:szCs w:val="20"/>
                <w:lang w:bidi="hi-IN"/>
              </w:rPr>
            </w:pPr>
            <w:r w:rsidRPr="00282360">
              <w:rPr>
                <w:color w:val="000000"/>
                <w:sz w:val="20"/>
                <w:szCs w:val="20"/>
                <w:lang w:bidi="hi-IN"/>
              </w:rPr>
              <w:t>5</w:t>
            </w:r>
          </w:p>
        </w:tc>
        <w:tc>
          <w:tcPr>
            <w:tcW w:w="374" w:type="pct"/>
            <w:tcBorders>
              <w:top w:val="nil"/>
              <w:left w:val="nil"/>
              <w:bottom w:val="single" w:sz="4" w:space="0" w:color="auto"/>
              <w:right w:val="single" w:sz="4" w:space="0" w:color="auto"/>
            </w:tcBorders>
            <w:shd w:val="clear" w:color="auto" w:fill="auto"/>
            <w:hideMark/>
          </w:tcPr>
          <w:p w:rsidR="008637C1" w:rsidRPr="00282360" w:rsidRDefault="00C43C62" w:rsidP="00937E5F">
            <w:pPr>
              <w:jc w:val="center"/>
              <w:rPr>
                <w:color w:val="000000"/>
                <w:sz w:val="20"/>
                <w:szCs w:val="20"/>
                <w:lang w:bidi="hi-IN"/>
              </w:rPr>
            </w:pPr>
            <w:r w:rsidRPr="00282360">
              <w:rPr>
                <w:color w:val="000000"/>
                <w:sz w:val="20"/>
                <w:szCs w:val="20"/>
                <w:lang w:bidi="hi-IN"/>
              </w:rPr>
              <w:t>0</w:t>
            </w:r>
          </w:p>
        </w:tc>
        <w:tc>
          <w:tcPr>
            <w:tcW w:w="375" w:type="pct"/>
            <w:tcBorders>
              <w:top w:val="nil"/>
              <w:left w:val="nil"/>
              <w:bottom w:val="single" w:sz="4" w:space="0" w:color="auto"/>
              <w:right w:val="single" w:sz="4" w:space="0" w:color="auto"/>
            </w:tcBorders>
            <w:shd w:val="clear" w:color="auto" w:fill="auto"/>
            <w:hideMark/>
          </w:tcPr>
          <w:p w:rsidR="008637C1" w:rsidRPr="00282360" w:rsidRDefault="00C43C62" w:rsidP="00937E5F">
            <w:pPr>
              <w:jc w:val="center"/>
              <w:rPr>
                <w:color w:val="000000"/>
                <w:sz w:val="20"/>
                <w:szCs w:val="20"/>
                <w:lang w:bidi="hi-IN"/>
              </w:rPr>
            </w:pPr>
            <w:r w:rsidRPr="00282360">
              <w:rPr>
                <w:color w:val="000000"/>
                <w:sz w:val="20"/>
                <w:szCs w:val="20"/>
                <w:lang w:bidi="hi-IN"/>
              </w:rPr>
              <w:t>5</w:t>
            </w:r>
          </w:p>
        </w:tc>
        <w:tc>
          <w:tcPr>
            <w:tcW w:w="374" w:type="pct"/>
            <w:tcBorders>
              <w:top w:val="nil"/>
              <w:left w:val="nil"/>
              <w:bottom w:val="single" w:sz="4" w:space="0" w:color="auto"/>
              <w:right w:val="single" w:sz="4" w:space="0" w:color="auto"/>
            </w:tcBorders>
            <w:shd w:val="clear" w:color="auto" w:fill="auto"/>
            <w:hideMark/>
          </w:tcPr>
          <w:p w:rsidR="008637C1" w:rsidRPr="00C94FCE" w:rsidRDefault="007B0B13" w:rsidP="00937E5F">
            <w:pPr>
              <w:jc w:val="center"/>
              <w:rPr>
                <w:color w:val="000000"/>
                <w:sz w:val="18"/>
                <w:szCs w:val="18"/>
                <w:lang w:bidi="hi-IN"/>
              </w:rPr>
            </w:pPr>
            <w:r>
              <w:rPr>
                <w:color w:val="000000"/>
                <w:sz w:val="18"/>
                <w:szCs w:val="18"/>
                <w:lang w:bidi="hi-IN"/>
              </w:rPr>
              <w:t>100</w:t>
            </w:r>
          </w:p>
        </w:tc>
        <w:tc>
          <w:tcPr>
            <w:tcW w:w="374" w:type="pct"/>
            <w:tcBorders>
              <w:top w:val="nil"/>
              <w:left w:val="nil"/>
              <w:bottom w:val="single" w:sz="4" w:space="0" w:color="auto"/>
              <w:right w:val="single" w:sz="4" w:space="0" w:color="auto"/>
            </w:tcBorders>
            <w:shd w:val="clear" w:color="auto" w:fill="auto"/>
            <w:hideMark/>
          </w:tcPr>
          <w:p w:rsidR="008637C1" w:rsidRPr="00C94FCE" w:rsidRDefault="007B0B13" w:rsidP="00937E5F">
            <w:pPr>
              <w:jc w:val="center"/>
              <w:rPr>
                <w:color w:val="000000"/>
                <w:sz w:val="18"/>
                <w:szCs w:val="18"/>
                <w:lang w:bidi="hi-IN"/>
              </w:rPr>
            </w:pPr>
            <w:r>
              <w:rPr>
                <w:color w:val="000000"/>
                <w:sz w:val="18"/>
                <w:szCs w:val="18"/>
                <w:lang w:bidi="hi-IN"/>
              </w:rPr>
              <w:t>20</w:t>
            </w:r>
          </w:p>
        </w:tc>
        <w:tc>
          <w:tcPr>
            <w:tcW w:w="371" w:type="pct"/>
            <w:tcBorders>
              <w:top w:val="nil"/>
              <w:left w:val="nil"/>
              <w:bottom w:val="single" w:sz="4" w:space="0" w:color="auto"/>
              <w:right w:val="single" w:sz="4" w:space="0" w:color="auto"/>
            </w:tcBorders>
            <w:shd w:val="clear" w:color="auto" w:fill="auto"/>
            <w:hideMark/>
          </w:tcPr>
          <w:p w:rsidR="008637C1" w:rsidRPr="00C94FCE" w:rsidRDefault="007B0B13" w:rsidP="006E18A5">
            <w:pPr>
              <w:widowControl/>
              <w:autoSpaceDE/>
              <w:autoSpaceDN/>
              <w:jc w:val="center"/>
              <w:rPr>
                <w:rFonts w:ascii="Calibri" w:eastAsia="Times New Roman" w:hAnsi="Calibri" w:cs="Arial"/>
                <w:color w:val="000000"/>
                <w:sz w:val="18"/>
                <w:szCs w:val="18"/>
                <w:lang w:bidi="hi-IN"/>
              </w:rPr>
            </w:pPr>
            <w:r>
              <w:rPr>
                <w:rFonts w:ascii="Calibri" w:eastAsia="Times New Roman" w:hAnsi="Calibri" w:cs="Arial"/>
                <w:color w:val="000000"/>
                <w:sz w:val="18"/>
                <w:szCs w:val="18"/>
                <w:lang w:bidi="hi-IN"/>
              </w:rPr>
              <w:t>120</w:t>
            </w:r>
          </w:p>
        </w:tc>
      </w:tr>
      <w:tr w:rsidR="008637C1" w:rsidRPr="00C94FCE" w:rsidTr="004E71C2">
        <w:trPr>
          <w:trHeight w:val="20"/>
        </w:trPr>
        <w:tc>
          <w:tcPr>
            <w:tcW w:w="1199" w:type="pct"/>
            <w:tcBorders>
              <w:top w:val="nil"/>
              <w:left w:val="single" w:sz="4" w:space="0" w:color="auto"/>
              <w:bottom w:val="single" w:sz="4" w:space="0" w:color="auto"/>
              <w:right w:val="single" w:sz="4" w:space="0" w:color="auto"/>
            </w:tcBorders>
            <w:shd w:val="clear" w:color="auto" w:fill="auto"/>
            <w:hideMark/>
          </w:tcPr>
          <w:p w:rsidR="008637C1" w:rsidRPr="00282360" w:rsidRDefault="008637C1" w:rsidP="00CC5D8F">
            <w:pPr>
              <w:widowControl/>
              <w:autoSpaceDE/>
              <w:autoSpaceDN/>
              <w:rPr>
                <w:rFonts w:ascii="Arial" w:eastAsia="Times New Roman" w:hAnsi="Arial" w:cs="Arial"/>
                <w:sz w:val="18"/>
                <w:szCs w:val="18"/>
                <w:lang w:bidi="hi-IN"/>
              </w:rPr>
            </w:pPr>
            <w:r w:rsidRPr="00282360">
              <w:rPr>
                <w:rFonts w:ascii="Arial" w:eastAsia="Times New Roman" w:hAnsi="Arial" w:cs="Arial"/>
                <w:sz w:val="18"/>
                <w:szCs w:val="18"/>
                <w:lang w:bidi="hi-IN"/>
              </w:rPr>
              <w:t>Farmers visit to KVK</w:t>
            </w:r>
          </w:p>
        </w:tc>
        <w:tc>
          <w:tcPr>
            <w:tcW w:w="437" w:type="pct"/>
            <w:tcBorders>
              <w:top w:val="nil"/>
              <w:left w:val="nil"/>
              <w:bottom w:val="single" w:sz="4" w:space="0" w:color="auto"/>
              <w:right w:val="single" w:sz="4" w:space="0" w:color="auto"/>
            </w:tcBorders>
            <w:shd w:val="clear" w:color="auto" w:fill="auto"/>
            <w:hideMark/>
          </w:tcPr>
          <w:p w:rsidR="008637C1" w:rsidRPr="00282360" w:rsidRDefault="008637C1" w:rsidP="00937E5F">
            <w:pPr>
              <w:jc w:val="center"/>
              <w:rPr>
                <w:color w:val="000000"/>
                <w:sz w:val="20"/>
                <w:szCs w:val="20"/>
                <w:lang w:bidi="hi-IN"/>
              </w:rPr>
            </w:pPr>
            <w:r w:rsidRPr="00282360">
              <w:rPr>
                <w:color w:val="000000"/>
                <w:sz w:val="20"/>
                <w:szCs w:val="20"/>
                <w:lang w:bidi="hi-IN"/>
              </w:rPr>
              <w:t>7</w:t>
            </w:r>
          </w:p>
        </w:tc>
        <w:tc>
          <w:tcPr>
            <w:tcW w:w="374" w:type="pct"/>
            <w:tcBorders>
              <w:top w:val="nil"/>
              <w:left w:val="nil"/>
              <w:bottom w:val="single" w:sz="4" w:space="0" w:color="auto"/>
              <w:right w:val="single" w:sz="4" w:space="0" w:color="auto"/>
            </w:tcBorders>
            <w:shd w:val="clear" w:color="auto" w:fill="auto"/>
            <w:hideMark/>
          </w:tcPr>
          <w:p w:rsidR="008637C1" w:rsidRPr="00282360" w:rsidRDefault="008637C1" w:rsidP="00937E5F">
            <w:pPr>
              <w:jc w:val="center"/>
              <w:rPr>
                <w:color w:val="000000"/>
                <w:sz w:val="20"/>
                <w:szCs w:val="20"/>
                <w:lang w:bidi="hi-IN"/>
              </w:rPr>
            </w:pPr>
            <w:r w:rsidRPr="00282360">
              <w:rPr>
                <w:color w:val="000000"/>
                <w:sz w:val="20"/>
                <w:szCs w:val="20"/>
                <w:lang w:bidi="hi-IN"/>
              </w:rPr>
              <w:t>150</w:t>
            </w:r>
          </w:p>
        </w:tc>
        <w:tc>
          <w:tcPr>
            <w:tcW w:w="374" w:type="pct"/>
            <w:tcBorders>
              <w:top w:val="nil"/>
              <w:left w:val="nil"/>
              <w:bottom w:val="single" w:sz="4" w:space="0" w:color="auto"/>
              <w:right w:val="single" w:sz="4" w:space="0" w:color="auto"/>
            </w:tcBorders>
            <w:shd w:val="clear" w:color="auto" w:fill="auto"/>
            <w:hideMark/>
          </w:tcPr>
          <w:p w:rsidR="008637C1" w:rsidRPr="00282360" w:rsidRDefault="008637C1" w:rsidP="00937E5F">
            <w:pPr>
              <w:jc w:val="center"/>
              <w:rPr>
                <w:color w:val="000000"/>
                <w:sz w:val="20"/>
                <w:szCs w:val="20"/>
                <w:lang w:bidi="hi-IN"/>
              </w:rPr>
            </w:pPr>
            <w:r w:rsidRPr="00282360">
              <w:rPr>
                <w:color w:val="000000"/>
                <w:sz w:val="20"/>
                <w:szCs w:val="20"/>
                <w:lang w:bidi="hi-IN"/>
              </w:rPr>
              <w:t>45</w:t>
            </w:r>
          </w:p>
        </w:tc>
        <w:tc>
          <w:tcPr>
            <w:tcW w:w="374" w:type="pct"/>
            <w:tcBorders>
              <w:top w:val="nil"/>
              <w:left w:val="nil"/>
              <w:bottom w:val="single" w:sz="4" w:space="0" w:color="auto"/>
              <w:right w:val="single" w:sz="4" w:space="0" w:color="auto"/>
            </w:tcBorders>
            <w:shd w:val="clear" w:color="auto" w:fill="auto"/>
            <w:hideMark/>
          </w:tcPr>
          <w:p w:rsidR="008637C1" w:rsidRPr="00282360" w:rsidRDefault="008637C1" w:rsidP="00937E5F">
            <w:pPr>
              <w:jc w:val="center"/>
              <w:rPr>
                <w:color w:val="000000"/>
                <w:sz w:val="20"/>
                <w:szCs w:val="20"/>
                <w:lang w:bidi="hi-IN"/>
              </w:rPr>
            </w:pPr>
            <w:r w:rsidRPr="00282360">
              <w:rPr>
                <w:color w:val="000000"/>
                <w:sz w:val="20"/>
                <w:szCs w:val="20"/>
                <w:lang w:bidi="hi-IN"/>
              </w:rPr>
              <w:t>195</w:t>
            </w:r>
          </w:p>
        </w:tc>
        <w:tc>
          <w:tcPr>
            <w:tcW w:w="374" w:type="pct"/>
            <w:tcBorders>
              <w:top w:val="nil"/>
              <w:left w:val="nil"/>
              <w:bottom w:val="single" w:sz="4" w:space="0" w:color="auto"/>
              <w:right w:val="single" w:sz="4" w:space="0" w:color="auto"/>
            </w:tcBorders>
            <w:shd w:val="clear" w:color="auto" w:fill="auto"/>
            <w:hideMark/>
          </w:tcPr>
          <w:p w:rsidR="008637C1" w:rsidRPr="00282360" w:rsidRDefault="008637C1" w:rsidP="00937E5F">
            <w:pPr>
              <w:jc w:val="center"/>
              <w:rPr>
                <w:color w:val="000000"/>
                <w:sz w:val="20"/>
                <w:szCs w:val="20"/>
                <w:lang w:bidi="hi-IN"/>
              </w:rPr>
            </w:pPr>
            <w:r w:rsidRPr="00282360">
              <w:rPr>
                <w:color w:val="000000"/>
                <w:sz w:val="20"/>
                <w:szCs w:val="20"/>
                <w:lang w:bidi="hi-IN"/>
              </w:rPr>
              <w:t>5</w:t>
            </w:r>
          </w:p>
        </w:tc>
        <w:tc>
          <w:tcPr>
            <w:tcW w:w="374" w:type="pct"/>
            <w:tcBorders>
              <w:top w:val="nil"/>
              <w:left w:val="nil"/>
              <w:bottom w:val="single" w:sz="4" w:space="0" w:color="auto"/>
              <w:right w:val="single" w:sz="4" w:space="0" w:color="auto"/>
            </w:tcBorders>
            <w:shd w:val="clear" w:color="auto" w:fill="auto"/>
            <w:hideMark/>
          </w:tcPr>
          <w:p w:rsidR="008637C1" w:rsidRPr="00282360" w:rsidRDefault="008637C1" w:rsidP="00937E5F">
            <w:pPr>
              <w:jc w:val="center"/>
              <w:rPr>
                <w:color w:val="000000"/>
                <w:sz w:val="20"/>
                <w:szCs w:val="20"/>
                <w:lang w:bidi="hi-IN"/>
              </w:rPr>
            </w:pPr>
            <w:r w:rsidRPr="00282360">
              <w:rPr>
                <w:color w:val="000000"/>
                <w:sz w:val="20"/>
                <w:szCs w:val="20"/>
                <w:lang w:bidi="hi-IN"/>
              </w:rPr>
              <w:t>0</w:t>
            </w:r>
          </w:p>
        </w:tc>
        <w:tc>
          <w:tcPr>
            <w:tcW w:w="375" w:type="pct"/>
            <w:tcBorders>
              <w:top w:val="nil"/>
              <w:left w:val="nil"/>
              <w:bottom w:val="single" w:sz="4" w:space="0" w:color="auto"/>
              <w:right w:val="single" w:sz="4" w:space="0" w:color="auto"/>
            </w:tcBorders>
            <w:shd w:val="clear" w:color="auto" w:fill="auto"/>
            <w:hideMark/>
          </w:tcPr>
          <w:p w:rsidR="008637C1" w:rsidRPr="00282360" w:rsidRDefault="008637C1" w:rsidP="00937E5F">
            <w:pPr>
              <w:jc w:val="center"/>
              <w:rPr>
                <w:color w:val="000000"/>
                <w:sz w:val="20"/>
                <w:szCs w:val="20"/>
                <w:lang w:bidi="hi-IN"/>
              </w:rPr>
            </w:pPr>
            <w:r w:rsidRPr="00282360">
              <w:rPr>
                <w:color w:val="000000"/>
                <w:sz w:val="20"/>
                <w:szCs w:val="20"/>
                <w:lang w:bidi="hi-IN"/>
              </w:rPr>
              <w:t>5</w:t>
            </w:r>
          </w:p>
        </w:tc>
        <w:tc>
          <w:tcPr>
            <w:tcW w:w="374" w:type="pct"/>
            <w:tcBorders>
              <w:top w:val="nil"/>
              <w:left w:val="nil"/>
              <w:bottom w:val="single" w:sz="4" w:space="0" w:color="auto"/>
              <w:right w:val="single" w:sz="4" w:space="0" w:color="auto"/>
            </w:tcBorders>
            <w:shd w:val="clear" w:color="auto" w:fill="auto"/>
            <w:hideMark/>
          </w:tcPr>
          <w:p w:rsidR="008637C1" w:rsidRPr="00C94FCE" w:rsidRDefault="007B0B13" w:rsidP="00937E5F">
            <w:pPr>
              <w:jc w:val="center"/>
              <w:rPr>
                <w:color w:val="000000"/>
                <w:sz w:val="18"/>
                <w:szCs w:val="18"/>
                <w:lang w:bidi="hi-IN"/>
              </w:rPr>
            </w:pPr>
            <w:r>
              <w:rPr>
                <w:color w:val="000000"/>
                <w:sz w:val="18"/>
                <w:szCs w:val="18"/>
                <w:lang w:bidi="hi-IN"/>
              </w:rPr>
              <w:t>155</w:t>
            </w:r>
          </w:p>
        </w:tc>
        <w:tc>
          <w:tcPr>
            <w:tcW w:w="374" w:type="pct"/>
            <w:tcBorders>
              <w:top w:val="nil"/>
              <w:left w:val="nil"/>
              <w:bottom w:val="single" w:sz="4" w:space="0" w:color="auto"/>
              <w:right w:val="single" w:sz="4" w:space="0" w:color="auto"/>
            </w:tcBorders>
            <w:shd w:val="clear" w:color="auto" w:fill="auto"/>
            <w:hideMark/>
          </w:tcPr>
          <w:p w:rsidR="008637C1" w:rsidRPr="00C94FCE" w:rsidRDefault="007B0B13" w:rsidP="00937E5F">
            <w:pPr>
              <w:jc w:val="center"/>
              <w:rPr>
                <w:color w:val="000000"/>
                <w:sz w:val="18"/>
                <w:szCs w:val="18"/>
                <w:lang w:bidi="hi-IN"/>
              </w:rPr>
            </w:pPr>
            <w:r>
              <w:rPr>
                <w:color w:val="000000"/>
                <w:sz w:val="18"/>
                <w:szCs w:val="18"/>
                <w:lang w:bidi="hi-IN"/>
              </w:rPr>
              <w:t>45</w:t>
            </w:r>
          </w:p>
        </w:tc>
        <w:tc>
          <w:tcPr>
            <w:tcW w:w="371" w:type="pct"/>
            <w:tcBorders>
              <w:top w:val="nil"/>
              <w:left w:val="nil"/>
              <w:bottom w:val="single" w:sz="4" w:space="0" w:color="auto"/>
              <w:right w:val="single" w:sz="4" w:space="0" w:color="auto"/>
            </w:tcBorders>
            <w:shd w:val="clear" w:color="auto" w:fill="auto"/>
            <w:hideMark/>
          </w:tcPr>
          <w:p w:rsidR="008637C1" w:rsidRPr="00C94FCE" w:rsidRDefault="007B0B13" w:rsidP="006E18A5">
            <w:pPr>
              <w:widowControl/>
              <w:autoSpaceDE/>
              <w:autoSpaceDN/>
              <w:jc w:val="center"/>
              <w:rPr>
                <w:rFonts w:ascii="Calibri" w:eastAsia="Times New Roman" w:hAnsi="Calibri" w:cs="Arial"/>
                <w:color w:val="000000"/>
                <w:sz w:val="18"/>
                <w:szCs w:val="18"/>
                <w:lang w:bidi="hi-IN"/>
              </w:rPr>
            </w:pPr>
            <w:r>
              <w:rPr>
                <w:rFonts w:ascii="Calibri" w:eastAsia="Times New Roman" w:hAnsi="Calibri" w:cs="Arial"/>
                <w:color w:val="000000"/>
                <w:sz w:val="18"/>
                <w:szCs w:val="18"/>
                <w:lang w:bidi="hi-IN"/>
              </w:rPr>
              <w:t>200</w:t>
            </w:r>
          </w:p>
        </w:tc>
      </w:tr>
      <w:tr w:rsidR="008637C1" w:rsidRPr="00C94FCE" w:rsidTr="004E71C2">
        <w:trPr>
          <w:trHeight w:val="20"/>
        </w:trPr>
        <w:tc>
          <w:tcPr>
            <w:tcW w:w="1199" w:type="pct"/>
            <w:tcBorders>
              <w:top w:val="nil"/>
              <w:left w:val="single" w:sz="4" w:space="0" w:color="auto"/>
              <w:bottom w:val="single" w:sz="4" w:space="0" w:color="auto"/>
              <w:right w:val="single" w:sz="4" w:space="0" w:color="auto"/>
            </w:tcBorders>
            <w:shd w:val="clear" w:color="auto" w:fill="auto"/>
            <w:hideMark/>
          </w:tcPr>
          <w:p w:rsidR="008637C1" w:rsidRPr="00282360" w:rsidRDefault="008637C1" w:rsidP="00CC5D8F">
            <w:pPr>
              <w:widowControl/>
              <w:autoSpaceDE/>
              <w:autoSpaceDN/>
              <w:rPr>
                <w:rFonts w:ascii="Arial" w:eastAsia="Times New Roman" w:hAnsi="Arial" w:cs="Arial"/>
                <w:sz w:val="18"/>
                <w:szCs w:val="18"/>
                <w:lang w:bidi="hi-IN"/>
              </w:rPr>
            </w:pPr>
            <w:r w:rsidRPr="00282360">
              <w:rPr>
                <w:rFonts w:ascii="Arial" w:eastAsia="Times New Roman" w:hAnsi="Arial" w:cs="Arial"/>
                <w:spacing w:val="-1"/>
                <w:sz w:val="18"/>
                <w:szCs w:val="18"/>
                <w:lang w:bidi="hi-IN"/>
              </w:rPr>
              <w:t>Diagnostic visits</w:t>
            </w:r>
          </w:p>
        </w:tc>
        <w:tc>
          <w:tcPr>
            <w:tcW w:w="437" w:type="pct"/>
            <w:tcBorders>
              <w:top w:val="nil"/>
              <w:left w:val="nil"/>
              <w:bottom w:val="single" w:sz="4" w:space="0" w:color="auto"/>
              <w:right w:val="single" w:sz="4" w:space="0" w:color="auto"/>
            </w:tcBorders>
            <w:shd w:val="clear" w:color="auto" w:fill="auto"/>
            <w:hideMark/>
          </w:tcPr>
          <w:p w:rsidR="008637C1" w:rsidRPr="00282360" w:rsidRDefault="008637C1" w:rsidP="00937E5F">
            <w:pPr>
              <w:jc w:val="center"/>
              <w:rPr>
                <w:color w:val="000000"/>
                <w:sz w:val="20"/>
                <w:szCs w:val="20"/>
                <w:lang w:bidi="hi-IN"/>
              </w:rPr>
            </w:pPr>
            <w:r w:rsidRPr="00282360">
              <w:rPr>
                <w:color w:val="000000"/>
                <w:sz w:val="20"/>
                <w:szCs w:val="20"/>
                <w:lang w:bidi="hi-IN"/>
              </w:rPr>
              <w:t>6</w:t>
            </w:r>
          </w:p>
        </w:tc>
        <w:tc>
          <w:tcPr>
            <w:tcW w:w="374" w:type="pct"/>
            <w:tcBorders>
              <w:top w:val="nil"/>
              <w:left w:val="nil"/>
              <w:bottom w:val="single" w:sz="4" w:space="0" w:color="auto"/>
              <w:right w:val="single" w:sz="4" w:space="0" w:color="auto"/>
            </w:tcBorders>
            <w:shd w:val="clear" w:color="auto" w:fill="auto"/>
            <w:hideMark/>
          </w:tcPr>
          <w:p w:rsidR="008637C1" w:rsidRPr="00282360" w:rsidRDefault="008637C1" w:rsidP="00937E5F">
            <w:pPr>
              <w:jc w:val="center"/>
              <w:rPr>
                <w:color w:val="000000"/>
                <w:sz w:val="20"/>
                <w:szCs w:val="20"/>
                <w:lang w:bidi="hi-IN"/>
              </w:rPr>
            </w:pPr>
            <w:r w:rsidRPr="00282360">
              <w:rPr>
                <w:color w:val="000000"/>
                <w:sz w:val="20"/>
                <w:szCs w:val="20"/>
                <w:lang w:bidi="hi-IN"/>
              </w:rPr>
              <w:t>100</w:t>
            </w:r>
          </w:p>
        </w:tc>
        <w:tc>
          <w:tcPr>
            <w:tcW w:w="374" w:type="pct"/>
            <w:tcBorders>
              <w:top w:val="nil"/>
              <w:left w:val="nil"/>
              <w:bottom w:val="single" w:sz="4" w:space="0" w:color="auto"/>
              <w:right w:val="single" w:sz="4" w:space="0" w:color="auto"/>
            </w:tcBorders>
            <w:shd w:val="clear" w:color="auto" w:fill="auto"/>
            <w:hideMark/>
          </w:tcPr>
          <w:p w:rsidR="008637C1" w:rsidRPr="00282360" w:rsidRDefault="008637C1" w:rsidP="00937E5F">
            <w:pPr>
              <w:jc w:val="center"/>
              <w:rPr>
                <w:color w:val="000000"/>
                <w:sz w:val="20"/>
                <w:szCs w:val="20"/>
                <w:lang w:bidi="hi-IN"/>
              </w:rPr>
            </w:pPr>
            <w:r w:rsidRPr="00282360">
              <w:rPr>
                <w:color w:val="000000"/>
                <w:sz w:val="20"/>
                <w:szCs w:val="20"/>
                <w:lang w:bidi="hi-IN"/>
              </w:rPr>
              <w:t>0</w:t>
            </w:r>
          </w:p>
        </w:tc>
        <w:tc>
          <w:tcPr>
            <w:tcW w:w="374" w:type="pct"/>
            <w:tcBorders>
              <w:top w:val="nil"/>
              <w:left w:val="nil"/>
              <w:bottom w:val="single" w:sz="4" w:space="0" w:color="auto"/>
              <w:right w:val="single" w:sz="4" w:space="0" w:color="auto"/>
            </w:tcBorders>
            <w:shd w:val="clear" w:color="auto" w:fill="auto"/>
            <w:hideMark/>
          </w:tcPr>
          <w:p w:rsidR="008637C1" w:rsidRPr="00282360" w:rsidRDefault="008637C1" w:rsidP="00937E5F">
            <w:pPr>
              <w:jc w:val="center"/>
              <w:rPr>
                <w:color w:val="000000"/>
                <w:sz w:val="20"/>
                <w:szCs w:val="20"/>
                <w:lang w:bidi="hi-IN"/>
              </w:rPr>
            </w:pPr>
            <w:r w:rsidRPr="00282360">
              <w:rPr>
                <w:color w:val="000000"/>
                <w:sz w:val="20"/>
                <w:szCs w:val="20"/>
                <w:lang w:bidi="hi-IN"/>
              </w:rPr>
              <w:t>100</w:t>
            </w:r>
          </w:p>
        </w:tc>
        <w:tc>
          <w:tcPr>
            <w:tcW w:w="374" w:type="pct"/>
            <w:tcBorders>
              <w:top w:val="nil"/>
              <w:left w:val="nil"/>
              <w:bottom w:val="single" w:sz="4" w:space="0" w:color="auto"/>
              <w:right w:val="single" w:sz="4" w:space="0" w:color="auto"/>
            </w:tcBorders>
            <w:shd w:val="clear" w:color="auto" w:fill="auto"/>
            <w:hideMark/>
          </w:tcPr>
          <w:p w:rsidR="008637C1" w:rsidRPr="00282360" w:rsidRDefault="008637C1" w:rsidP="00937E5F">
            <w:pPr>
              <w:jc w:val="center"/>
              <w:rPr>
                <w:color w:val="000000"/>
                <w:sz w:val="20"/>
                <w:szCs w:val="20"/>
                <w:lang w:bidi="hi-IN"/>
              </w:rPr>
            </w:pPr>
            <w:r w:rsidRPr="00282360">
              <w:rPr>
                <w:color w:val="000000"/>
                <w:sz w:val="20"/>
                <w:szCs w:val="20"/>
                <w:lang w:bidi="hi-IN"/>
              </w:rPr>
              <w:t>3</w:t>
            </w:r>
          </w:p>
        </w:tc>
        <w:tc>
          <w:tcPr>
            <w:tcW w:w="374" w:type="pct"/>
            <w:tcBorders>
              <w:top w:val="nil"/>
              <w:left w:val="nil"/>
              <w:bottom w:val="single" w:sz="4" w:space="0" w:color="auto"/>
              <w:right w:val="single" w:sz="4" w:space="0" w:color="auto"/>
            </w:tcBorders>
            <w:shd w:val="clear" w:color="auto" w:fill="auto"/>
            <w:hideMark/>
          </w:tcPr>
          <w:p w:rsidR="008637C1" w:rsidRPr="00282360" w:rsidRDefault="008637C1" w:rsidP="00937E5F">
            <w:pPr>
              <w:jc w:val="center"/>
              <w:rPr>
                <w:color w:val="000000"/>
                <w:sz w:val="20"/>
                <w:szCs w:val="20"/>
                <w:lang w:bidi="hi-IN"/>
              </w:rPr>
            </w:pPr>
            <w:r w:rsidRPr="00282360">
              <w:rPr>
                <w:color w:val="000000"/>
                <w:sz w:val="20"/>
                <w:szCs w:val="20"/>
                <w:lang w:bidi="hi-IN"/>
              </w:rPr>
              <w:t>0</w:t>
            </w:r>
          </w:p>
        </w:tc>
        <w:tc>
          <w:tcPr>
            <w:tcW w:w="375" w:type="pct"/>
            <w:tcBorders>
              <w:top w:val="nil"/>
              <w:left w:val="nil"/>
              <w:bottom w:val="single" w:sz="4" w:space="0" w:color="auto"/>
              <w:right w:val="single" w:sz="4" w:space="0" w:color="auto"/>
            </w:tcBorders>
            <w:shd w:val="clear" w:color="auto" w:fill="auto"/>
            <w:hideMark/>
          </w:tcPr>
          <w:p w:rsidR="008637C1" w:rsidRPr="00282360" w:rsidRDefault="008637C1" w:rsidP="00937E5F">
            <w:pPr>
              <w:jc w:val="center"/>
              <w:rPr>
                <w:color w:val="000000"/>
                <w:sz w:val="20"/>
                <w:szCs w:val="20"/>
                <w:lang w:bidi="hi-IN"/>
              </w:rPr>
            </w:pPr>
            <w:r w:rsidRPr="00282360">
              <w:rPr>
                <w:color w:val="000000"/>
                <w:sz w:val="20"/>
                <w:szCs w:val="20"/>
                <w:lang w:bidi="hi-IN"/>
              </w:rPr>
              <w:t>3</w:t>
            </w:r>
          </w:p>
        </w:tc>
        <w:tc>
          <w:tcPr>
            <w:tcW w:w="374" w:type="pct"/>
            <w:tcBorders>
              <w:top w:val="nil"/>
              <w:left w:val="nil"/>
              <w:bottom w:val="single" w:sz="4" w:space="0" w:color="auto"/>
              <w:right w:val="single" w:sz="4" w:space="0" w:color="auto"/>
            </w:tcBorders>
            <w:shd w:val="clear" w:color="auto" w:fill="auto"/>
            <w:hideMark/>
          </w:tcPr>
          <w:p w:rsidR="008637C1" w:rsidRPr="00C94FCE" w:rsidRDefault="007B0B13" w:rsidP="00937E5F">
            <w:pPr>
              <w:jc w:val="center"/>
              <w:rPr>
                <w:color w:val="000000"/>
                <w:sz w:val="18"/>
                <w:szCs w:val="18"/>
                <w:lang w:bidi="hi-IN"/>
              </w:rPr>
            </w:pPr>
            <w:r>
              <w:rPr>
                <w:color w:val="000000"/>
                <w:sz w:val="18"/>
                <w:szCs w:val="18"/>
                <w:lang w:bidi="hi-IN"/>
              </w:rPr>
              <w:t>103</w:t>
            </w:r>
          </w:p>
        </w:tc>
        <w:tc>
          <w:tcPr>
            <w:tcW w:w="374" w:type="pct"/>
            <w:tcBorders>
              <w:top w:val="nil"/>
              <w:left w:val="nil"/>
              <w:bottom w:val="single" w:sz="4" w:space="0" w:color="auto"/>
              <w:right w:val="single" w:sz="4" w:space="0" w:color="auto"/>
            </w:tcBorders>
            <w:shd w:val="clear" w:color="auto" w:fill="auto"/>
            <w:hideMark/>
          </w:tcPr>
          <w:p w:rsidR="008637C1" w:rsidRPr="00C94FCE" w:rsidRDefault="001B2F49" w:rsidP="00937E5F">
            <w:pPr>
              <w:jc w:val="center"/>
              <w:rPr>
                <w:color w:val="000000"/>
                <w:sz w:val="18"/>
                <w:szCs w:val="18"/>
                <w:lang w:bidi="hi-IN"/>
              </w:rPr>
            </w:pPr>
            <w:r>
              <w:rPr>
                <w:color w:val="000000"/>
                <w:sz w:val="18"/>
                <w:szCs w:val="18"/>
                <w:lang w:bidi="hi-IN"/>
              </w:rPr>
              <w:t>0</w:t>
            </w:r>
          </w:p>
        </w:tc>
        <w:tc>
          <w:tcPr>
            <w:tcW w:w="371" w:type="pct"/>
            <w:tcBorders>
              <w:top w:val="nil"/>
              <w:left w:val="nil"/>
              <w:bottom w:val="single" w:sz="4" w:space="0" w:color="auto"/>
              <w:right w:val="single" w:sz="4" w:space="0" w:color="auto"/>
            </w:tcBorders>
            <w:shd w:val="clear" w:color="auto" w:fill="auto"/>
            <w:hideMark/>
          </w:tcPr>
          <w:p w:rsidR="008637C1" w:rsidRPr="00C94FCE" w:rsidRDefault="001B2F49" w:rsidP="006E18A5">
            <w:pPr>
              <w:widowControl/>
              <w:autoSpaceDE/>
              <w:autoSpaceDN/>
              <w:jc w:val="center"/>
              <w:rPr>
                <w:rFonts w:ascii="Calibri" w:eastAsia="Times New Roman" w:hAnsi="Calibri" w:cs="Arial"/>
                <w:color w:val="000000"/>
                <w:sz w:val="18"/>
                <w:szCs w:val="18"/>
                <w:lang w:bidi="hi-IN"/>
              </w:rPr>
            </w:pPr>
            <w:r>
              <w:rPr>
                <w:rFonts w:ascii="Calibri" w:eastAsia="Times New Roman" w:hAnsi="Calibri" w:cs="Arial"/>
                <w:color w:val="000000"/>
                <w:sz w:val="18"/>
                <w:szCs w:val="18"/>
                <w:lang w:bidi="hi-IN"/>
              </w:rPr>
              <w:t>103</w:t>
            </w:r>
          </w:p>
        </w:tc>
      </w:tr>
      <w:tr w:rsidR="008637C1" w:rsidRPr="00C94FCE" w:rsidTr="004E71C2">
        <w:trPr>
          <w:trHeight w:val="20"/>
        </w:trPr>
        <w:tc>
          <w:tcPr>
            <w:tcW w:w="1199" w:type="pct"/>
            <w:tcBorders>
              <w:top w:val="nil"/>
              <w:left w:val="single" w:sz="4" w:space="0" w:color="auto"/>
              <w:bottom w:val="single" w:sz="4" w:space="0" w:color="auto"/>
              <w:right w:val="single" w:sz="4" w:space="0" w:color="auto"/>
            </w:tcBorders>
            <w:shd w:val="clear" w:color="auto" w:fill="auto"/>
            <w:hideMark/>
          </w:tcPr>
          <w:p w:rsidR="008637C1" w:rsidRPr="00C94FCE" w:rsidRDefault="008637C1" w:rsidP="00CC5D8F">
            <w:pPr>
              <w:widowControl/>
              <w:autoSpaceDE/>
              <w:autoSpaceDN/>
              <w:rPr>
                <w:rFonts w:ascii="Arial" w:eastAsia="Times New Roman" w:hAnsi="Arial" w:cs="Arial"/>
                <w:color w:val="000000"/>
                <w:sz w:val="18"/>
                <w:szCs w:val="18"/>
                <w:lang w:bidi="hi-IN"/>
              </w:rPr>
            </w:pPr>
            <w:r w:rsidRPr="00C94FCE">
              <w:rPr>
                <w:rFonts w:ascii="Arial" w:eastAsia="Times New Roman" w:hAnsi="Arial" w:cs="Arial"/>
                <w:color w:val="000000"/>
                <w:sz w:val="18"/>
                <w:szCs w:val="18"/>
                <w:lang w:bidi="hi-IN"/>
              </w:rPr>
              <w:t>Exposure visits</w:t>
            </w:r>
          </w:p>
        </w:tc>
        <w:tc>
          <w:tcPr>
            <w:tcW w:w="437" w:type="pct"/>
            <w:tcBorders>
              <w:top w:val="nil"/>
              <w:left w:val="nil"/>
              <w:bottom w:val="single" w:sz="4" w:space="0" w:color="auto"/>
              <w:right w:val="single" w:sz="4" w:space="0" w:color="auto"/>
            </w:tcBorders>
            <w:shd w:val="clear" w:color="auto" w:fill="auto"/>
            <w:hideMark/>
          </w:tcPr>
          <w:p w:rsidR="008637C1" w:rsidRPr="00C94FCE" w:rsidRDefault="008637C1" w:rsidP="006E18A5">
            <w:pPr>
              <w:widowControl/>
              <w:autoSpaceDE/>
              <w:autoSpaceDN/>
              <w:jc w:val="center"/>
              <w:rPr>
                <w:rFonts w:ascii="Calibri" w:eastAsia="Times New Roman" w:hAnsi="Calibri" w:cs="Arial"/>
                <w:color w:val="000000"/>
                <w:sz w:val="18"/>
                <w:szCs w:val="18"/>
                <w:lang w:bidi="hi-IN"/>
              </w:rPr>
            </w:pPr>
          </w:p>
        </w:tc>
        <w:tc>
          <w:tcPr>
            <w:tcW w:w="374" w:type="pct"/>
            <w:tcBorders>
              <w:top w:val="nil"/>
              <w:left w:val="nil"/>
              <w:bottom w:val="single" w:sz="4" w:space="0" w:color="auto"/>
              <w:right w:val="single" w:sz="4" w:space="0" w:color="auto"/>
            </w:tcBorders>
            <w:shd w:val="clear" w:color="auto" w:fill="auto"/>
            <w:hideMark/>
          </w:tcPr>
          <w:p w:rsidR="008637C1" w:rsidRPr="00C94FCE" w:rsidRDefault="008637C1" w:rsidP="006E18A5">
            <w:pPr>
              <w:widowControl/>
              <w:autoSpaceDE/>
              <w:autoSpaceDN/>
              <w:jc w:val="center"/>
              <w:rPr>
                <w:rFonts w:ascii="Calibri" w:eastAsia="Times New Roman" w:hAnsi="Calibri" w:cs="Arial"/>
                <w:color w:val="000000"/>
                <w:sz w:val="18"/>
                <w:szCs w:val="18"/>
                <w:lang w:bidi="hi-IN"/>
              </w:rPr>
            </w:pPr>
          </w:p>
        </w:tc>
        <w:tc>
          <w:tcPr>
            <w:tcW w:w="374" w:type="pct"/>
            <w:tcBorders>
              <w:top w:val="nil"/>
              <w:left w:val="nil"/>
              <w:bottom w:val="single" w:sz="4" w:space="0" w:color="auto"/>
              <w:right w:val="single" w:sz="4" w:space="0" w:color="auto"/>
            </w:tcBorders>
            <w:shd w:val="clear" w:color="auto" w:fill="auto"/>
            <w:hideMark/>
          </w:tcPr>
          <w:p w:rsidR="008637C1" w:rsidRPr="00C94FCE" w:rsidRDefault="008637C1" w:rsidP="006E18A5">
            <w:pPr>
              <w:widowControl/>
              <w:autoSpaceDE/>
              <w:autoSpaceDN/>
              <w:jc w:val="center"/>
              <w:rPr>
                <w:rFonts w:ascii="Calibri" w:eastAsia="Times New Roman" w:hAnsi="Calibri" w:cs="Arial"/>
                <w:color w:val="000000"/>
                <w:sz w:val="18"/>
                <w:szCs w:val="18"/>
                <w:lang w:bidi="hi-IN"/>
              </w:rPr>
            </w:pPr>
          </w:p>
        </w:tc>
        <w:tc>
          <w:tcPr>
            <w:tcW w:w="374" w:type="pct"/>
            <w:tcBorders>
              <w:top w:val="nil"/>
              <w:left w:val="nil"/>
              <w:bottom w:val="single" w:sz="4" w:space="0" w:color="auto"/>
              <w:right w:val="single" w:sz="4" w:space="0" w:color="auto"/>
            </w:tcBorders>
            <w:shd w:val="clear" w:color="auto" w:fill="auto"/>
            <w:hideMark/>
          </w:tcPr>
          <w:p w:rsidR="008637C1" w:rsidRPr="00C94FCE" w:rsidRDefault="008637C1" w:rsidP="006E18A5">
            <w:pPr>
              <w:widowControl/>
              <w:autoSpaceDE/>
              <w:autoSpaceDN/>
              <w:jc w:val="center"/>
              <w:rPr>
                <w:rFonts w:ascii="Calibri" w:eastAsia="Times New Roman" w:hAnsi="Calibri" w:cs="Arial"/>
                <w:color w:val="000000"/>
                <w:sz w:val="18"/>
                <w:szCs w:val="18"/>
                <w:lang w:bidi="hi-IN"/>
              </w:rPr>
            </w:pPr>
          </w:p>
        </w:tc>
        <w:tc>
          <w:tcPr>
            <w:tcW w:w="374" w:type="pct"/>
            <w:tcBorders>
              <w:top w:val="nil"/>
              <w:left w:val="nil"/>
              <w:bottom w:val="single" w:sz="4" w:space="0" w:color="auto"/>
              <w:right w:val="single" w:sz="4" w:space="0" w:color="auto"/>
            </w:tcBorders>
            <w:shd w:val="clear" w:color="auto" w:fill="auto"/>
            <w:hideMark/>
          </w:tcPr>
          <w:p w:rsidR="008637C1" w:rsidRPr="00C94FCE" w:rsidRDefault="008637C1" w:rsidP="006E18A5">
            <w:pPr>
              <w:widowControl/>
              <w:autoSpaceDE/>
              <w:autoSpaceDN/>
              <w:jc w:val="center"/>
              <w:rPr>
                <w:rFonts w:ascii="Calibri" w:eastAsia="Times New Roman" w:hAnsi="Calibri" w:cs="Arial"/>
                <w:color w:val="000000"/>
                <w:sz w:val="18"/>
                <w:szCs w:val="18"/>
                <w:lang w:bidi="hi-IN"/>
              </w:rPr>
            </w:pPr>
          </w:p>
        </w:tc>
        <w:tc>
          <w:tcPr>
            <w:tcW w:w="374" w:type="pct"/>
            <w:tcBorders>
              <w:top w:val="nil"/>
              <w:left w:val="nil"/>
              <w:bottom w:val="single" w:sz="4" w:space="0" w:color="auto"/>
              <w:right w:val="single" w:sz="4" w:space="0" w:color="auto"/>
            </w:tcBorders>
            <w:shd w:val="clear" w:color="auto" w:fill="auto"/>
            <w:hideMark/>
          </w:tcPr>
          <w:p w:rsidR="008637C1" w:rsidRPr="00C94FCE" w:rsidRDefault="008637C1" w:rsidP="006E18A5">
            <w:pPr>
              <w:widowControl/>
              <w:autoSpaceDE/>
              <w:autoSpaceDN/>
              <w:jc w:val="center"/>
              <w:rPr>
                <w:rFonts w:ascii="Calibri" w:eastAsia="Times New Roman" w:hAnsi="Calibri" w:cs="Arial"/>
                <w:color w:val="000000"/>
                <w:sz w:val="18"/>
                <w:szCs w:val="18"/>
                <w:lang w:bidi="hi-IN"/>
              </w:rPr>
            </w:pPr>
          </w:p>
        </w:tc>
        <w:tc>
          <w:tcPr>
            <w:tcW w:w="375" w:type="pct"/>
            <w:tcBorders>
              <w:top w:val="nil"/>
              <w:left w:val="nil"/>
              <w:bottom w:val="single" w:sz="4" w:space="0" w:color="auto"/>
              <w:right w:val="single" w:sz="4" w:space="0" w:color="auto"/>
            </w:tcBorders>
            <w:shd w:val="clear" w:color="auto" w:fill="auto"/>
            <w:hideMark/>
          </w:tcPr>
          <w:p w:rsidR="008637C1" w:rsidRPr="00C94FCE" w:rsidRDefault="008637C1" w:rsidP="006E18A5">
            <w:pPr>
              <w:widowControl/>
              <w:autoSpaceDE/>
              <w:autoSpaceDN/>
              <w:jc w:val="center"/>
              <w:rPr>
                <w:rFonts w:ascii="Calibri" w:eastAsia="Times New Roman" w:hAnsi="Calibri" w:cs="Arial"/>
                <w:color w:val="000000"/>
                <w:sz w:val="18"/>
                <w:szCs w:val="18"/>
                <w:lang w:bidi="hi-IN"/>
              </w:rPr>
            </w:pPr>
          </w:p>
        </w:tc>
        <w:tc>
          <w:tcPr>
            <w:tcW w:w="374" w:type="pct"/>
            <w:tcBorders>
              <w:top w:val="nil"/>
              <w:left w:val="nil"/>
              <w:bottom w:val="single" w:sz="4" w:space="0" w:color="auto"/>
              <w:right w:val="single" w:sz="4" w:space="0" w:color="auto"/>
            </w:tcBorders>
            <w:shd w:val="clear" w:color="auto" w:fill="auto"/>
            <w:hideMark/>
          </w:tcPr>
          <w:p w:rsidR="008637C1" w:rsidRPr="00C94FCE" w:rsidRDefault="008637C1" w:rsidP="006E18A5">
            <w:pPr>
              <w:widowControl/>
              <w:autoSpaceDE/>
              <w:autoSpaceDN/>
              <w:jc w:val="center"/>
              <w:rPr>
                <w:rFonts w:ascii="Calibri" w:eastAsia="Times New Roman" w:hAnsi="Calibri" w:cs="Arial"/>
                <w:color w:val="000000"/>
                <w:sz w:val="18"/>
                <w:szCs w:val="18"/>
                <w:lang w:bidi="hi-IN"/>
              </w:rPr>
            </w:pPr>
          </w:p>
        </w:tc>
        <w:tc>
          <w:tcPr>
            <w:tcW w:w="374" w:type="pct"/>
            <w:tcBorders>
              <w:top w:val="nil"/>
              <w:left w:val="nil"/>
              <w:bottom w:val="single" w:sz="4" w:space="0" w:color="auto"/>
              <w:right w:val="single" w:sz="4" w:space="0" w:color="auto"/>
            </w:tcBorders>
            <w:shd w:val="clear" w:color="auto" w:fill="auto"/>
            <w:hideMark/>
          </w:tcPr>
          <w:p w:rsidR="008637C1" w:rsidRPr="00C94FCE" w:rsidRDefault="008637C1" w:rsidP="006E18A5">
            <w:pPr>
              <w:widowControl/>
              <w:autoSpaceDE/>
              <w:autoSpaceDN/>
              <w:jc w:val="center"/>
              <w:rPr>
                <w:rFonts w:ascii="Calibri" w:eastAsia="Times New Roman" w:hAnsi="Calibri" w:cs="Arial"/>
                <w:color w:val="000000"/>
                <w:sz w:val="18"/>
                <w:szCs w:val="18"/>
                <w:lang w:bidi="hi-IN"/>
              </w:rPr>
            </w:pPr>
          </w:p>
        </w:tc>
        <w:tc>
          <w:tcPr>
            <w:tcW w:w="371" w:type="pct"/>
            <w:tcBorders>
              <w:top w:val="nil"/>
              <w:left w:val="nil"/>
              <w:bottom w:val="single" w:sz="4" w:space="0" w:color="auto"/>
              <w:right w:val="single" w:sz="4" w:space="0" w:color="auto"/>
            </w:tcBorders>
            <w:shd w:val="clear" w:color="auto" w:fill="auto"/>
            <w:hideMark/>
          </w:tcPr>
          <w:p w:rsidR="008637C1" w:rsidRPr="00C94FCE" w:rsidRDefault="008637C1" w:rsidP="006E18A5">
            <w:pPr>
              <w:widowControl/>
              <w:autoSpaceDE/>
              <w:autoSpaceDN/>
              <w:jc w:val="center"/>
              <w:rPr>
                <w:rFonts w:ascii="Calibri" w:eastAsia="Times New Roman" w:hAnsi="Calibri" w:cs="Arial"/>
                <w:color w:val="000000"/>
                <w:sz w:val="18"/>
                <w:szCs w:val="18"/>
                <w:lang w:bidi="hi-IN"/>
              </w:rPr>
            </w:pPr>
          </w:p>
        </w:tc>
      </w:tr>
      <w:tr w:rsidR="008637C1" w:rsidRPr="00C94FCE" w:rsidTr="004E71C2">
        <w:trPr>
          <w:trHeight w:val="20"/>
        </w:trPr>
        <w:tc>
          <w:tcPr>
            <w:tcW w:w="1199" w:type="pct"/>
            <w:tcBorders>
              <w:top w:val="nil"/>
              <w:left w:val="single" w:sz="4" w:space="0" w:color="auto"/>
              <w:bottom w:val="single" w:sz="4" w:space="0" w:color="auto"/>
              <w:right w:val="single" w:sz="4" w:space="0" w:color="auto"/>
            </w:tcBorders>
            <w:shd w:val="clear" w:color="auto" w:fill="auto"/>
            <w:hideMark/>
          </w:tcPr>
          <w:p w:rsidR="008637C1" w:rsidRPr="00C94FCE" w:rsidRDefault="008637C1" w:rsidP="00CC5D8F">
            <w:pPr>
              <w:widowControl/>
              <w:autoSpaceDE/>
              <w:autoSpaceDN/>
              <w:rPr>
                <w:rFonts w:ascii="Arial" w:eastAsia="Times New Roman" w:hAnsi="Arial" w:cs="Arial"/>
                <w:color w:val="000000"/>
                <w:sz w:val="18"/>
                <w:szCs w:val="18"/>
                <w:lang w:bidi="hi-IN"/>
              </w:rPr>
            </w:pPr>
            <w:r w:rsidRPr="00C94FCE">
              <w:rPr>
                <w:rFonts w:ascii="Arial" w:eastAsia="Times New Roman" w:hAnsi="Arial" w:cs="Arial"/>
                <w:color w:val="000000"/>
                <w:spacing w:val="-1"/>
                <w:sz w:val="18"/>
                <w:szCs w:val="18"/>
                <w:lang w:bidi="hi-IN"/>
              </w:rPr>
              <w:t>Ex-trainees Sammelan</w:t>
            </w:r>
          </w:p>
        </w:tc>
        <w:tc>
          <w:tcPr>
            <w:tcW w:w="437" w:type="pct"/>
            <w:tcBorders>
              <w:top w:val="nil"/>
              <w:left w:val="nil"/>
              <w:bottom w:val="single" w:sz="4" w:space="0" w:color="auto"/>
              <w:right w:val="single" w:sz="4" w:space="0" w:color="auto"/>
            </w:tcBorders>
            <w:shd w:val="clear" w:color="auto" w:fill="auto"/>
            <w:hideMark/>
          </w:tcPr>
          <w:p w:rsidR="008637C1" w:rsidRPr="00C94FCE" w:rsidRDefault="008637C1" w:rsidP="006E18A5">
            <w:pPr>
              <w:widowControl/>
              <w:autoSpaceDE/>
              <w:autoSpaceDN/>
              <w:jc w:val="center"/>
              <w:rPr>
                <w:rFonts w:ascii="Calibri" w:eastAsia="Times New Roman" w:hAnsi="Calibri" w:cs="Arial"/>
                <w:color w:val="000000"/>
                <w:sz w:val="18"/>
                <w:szCs w:val="18"/>
                <w:lang w:bidi="hi-IN"/>
              </w:rPr>
            </w:pPr>
          </w:p>
        </w:tc>
        <w:tc>
          <w:tcPr>
            <w:tcW w:w="374" w:type="pct"/>
            <w:tcBorders>
              <w:top w:val="nil"/>
              <w:left w:val="nil"/>
              <w:bottom w:val="single" w:sz="4" w:space="0" w:color="auto"/>
              <w:right w:val="single" w:sz="4" w:space="0" w:color="auto"/>
            </w:tcBorders>
            <w:shd w:val="clear" w:color="auto" w:fill="auto"/>
            <w:hideMark/>
          </w:tcPr>
          <w:p w:rsidR="008637C1" w:rsidRPr="00C94FCE" w:rsidRDefault="008637C1" w:rsidP="006E18A5">
            <w:pPr>
              <w:widowControl/>
              <w:autoSpaceDE/>
              <w:autoSpaceDN/>
              <w:jc w:val="center"/>
              <w:rPr>
                <w:rFonts w:ascii="Calibri" w:eastAsia="Times New Roman" w:hAnsi="Calibri" w:cs="Arial"/>
                <w:color w:val="000000"/>
                <w:sz w:val="18"/>
                <w:szCs w:val="18"/>
                <w:lang w:bidi="hi-IN"/>
              </w:rPr>
            </w:pPr>
          </w:p>
        </w:tc>
        <w:tc>
          <w:tcPr>
            <w:tcW w:w="374" w:type="pct"/>
            <w:tcBorders>
              <w:top w:val="nil"/>
              <w:left w:val="nil"/>
              <w:bottom w:val="single" w:sz="4" w:space="0" w:color="auto"/>
              <w:right w:val="single" w:sz="4" w:space="0" w:color="auto"/>
            </w:tcBorders>
            <w:shd w:val="clear" w:color="auto" w:fill="auto"/>
            <w:hideMark/>
          </w:tcPr>
          <w:p w:rsidR="008637C1" w:rsidRPr="00C94FCE" w:rsidRDefault="008637C1" w:rsidP="006E18A5">
            <w:pPr>
              <w:widowControl/>
              <w:autoSpaceDE/>
              <w:autoSpaceDN/>
              <w:jc w:val="center"/>
              <w:rPr>
                <w:rFonts w:ascii="Calibri" w:eastAsia="Times New Roman" w:hAnsi="Calibri" w:cs="Arial"/>
                <w:color w:val="000000"/>
                <w:sz w:val="18"/>
                <w:szCs w:val="18"/>
                <w:lang w:bidi="hi-IN"/>
              </w:rPr>
            </w:pPr>
          </w:p>
        </w:tc>
        <w:tc>
          <w:tcPr>
            <w:tcW w:w="374" w:type="pct"/>
            <w:tcBorders>
              <w:top w:val="nil"/>
              <w:left w:val="nil"/>
              <w:bottom w:val="single" w:sz="4" w:space="0" w:color="auto"/>
              <w:right w:val="single" w:sz="4" w:space="0" w:color="auto"/>
            </w:tcBorders>
            <w:shd w:val="clear" w:color="auto" w:fill="auto"/>
            <w:hideMark/>
          </w:tcPr>
          <w:p w:rsidR="008637C1" w:rsidRPr="00C94FCE" w:rsidRDefault="008637C1" w:rsidP="006E18A5">
            <w:pPr>
              <w:widowControl/>
              <w:autoSpaceDE/>
              <w:autoSpaceDN/>
              <w:jc w:val="center"/>
              <w:rPr>
                <w:rFonts w:ascii="Calibri" w:eastAsia="Times New Roman" w:hAnsi="Calibri" w:cs="Arial"/>
                <w:color w:val="000000"/>
                <w:sz w:val="18"/>
                <w:szCs w:val="18"/>
                <w:lang w:bidi="hi-IN"/>
              </w:rPr>
            </w:pPr>
          </w:p>
        </w:tc>
        <w:tc>
          <w:tcPr>
            <w:tcW w:w="374" w:type="pct"/>
            <w:tcBorders>
              <w:top w:val="nil"/>
              <w:left w:val="nil"/>
              <w:bottom w:val="single" w:sz="4" w:space="0" w:color="auto"/>
              <w:right w:val="single" w:sz="4" w:space="0" w:color="auto"/>
            </w:tcBorders>
            <w:shd w:val="clear" w:color="auto" w:fill="auto"/>
            <w:hideMark/>
          </w:tcPr>
          <w:p w:rsidR="008637C1" w:rsidRPr="00C94FCE" w:rsidRDefault="008637C1" w:rsidP="006E18A5">
            <w:pPr>
              <w:widowControl/>
              <w:autoSpaceDE/>
              <w:autoSpaceDN/>
              <w:jc w:val="center"/>
              <w:rPr>
                <w:rFonts w:ascii="Calibri" w:eastAsia="Times New Roman" w:hAnsi="Calibri" w:cs="Arial"/>
                <w:color w:val="000000"/>
                <w:sz w:val="18"/>
                <w:szCs w:val="18"/>
                <w:lang w:bidi="hi-IN"/>
              </w:rPr>
            </w:pPr>
          </w:p>
        </w:tc>
        <w:tc>
          <w:tcPr>
            <w:tcW w:w="374" w:type="pct"/>
            <w:tcBorders>
              <w:top w:val="nil"/>
              <w:left w:val="nil"/>
              <w:bottom w:val="single" w:sz="4" w:space="0" w:color="auto"/>
              <w:right w:val="single" w:sz="4" w:space="0" w:color="auto"/>
            </w:tcBorders>
            <w:shd w:val="clear" w:color="auto" w:fill="auto"/>
            <w:hideMark/>
          </w:tcPr>
          <w:p w:rsidR="008637C1" w:rsidRPr="00C94FCE" w:rsidRDefault="008637C1" w:rsidP="006E18A5">
            <w:pPr>
              <w:widowControl/>
              <w:autoSpaceDE/>
              <w:autoSpaceDN/>
              <w:jc w:val="center"/>
              <w:rPr>
                <w:rFonts w:ascii="Calibri" w:eastAsia="Times New Roman" w:hAnsi="Calibri" w:cs="Arial"/>
                <w:color w:val="000000"/>
                <w:sz w:val="18"/>
                <w:szCs w:val="18"/>
                <w:lang w:bidi="hi-IN"/>
              </w:rPr>
            </w:pPr>
          </w:p>
        </w:tc>
        <w:tc>
          <w:tcPr>
            <w:tcW w:w="375" w:type="pct"/>
            <w:tcBorders>
              <w:top w:val="nil"/>
              <w:left w:val="nil"/>
              <w:bottom w:val="single" w:sz="4" w:space="0" w:color="auto"/>
              <w:right w:val="single" w:sz="4" w:space="0" w:color="auto"/>
            </w:tcBorders>
            <w:shd w:val="clear" w:color="auto" w:fill="auto"/>
            <w:hideMark/>
          </w:tcPr>
          <w:p w:rsidR="008637C1" w:rsidRPr="00C94FCE" w:rsidRDefault="008637C1" w:rsidP="006E18A5">
            <w:pPr>
              <w:widowControl/>
              <w:autoSpaceDE/>
              <w:autoSpaceDN/>
              <w:jc w:val="center"/>
              <w:rPr>
                <w:rFonts w:ascii="Calibri" w:eastAsia="Times New Roman" w:hAnsi="Calibri" w:cs="Arial"/>
                <w:color w:val="000000"/>
                <w:sz w:val="18"/>
                <w:szCs w:val="18"/>
                <w:lang w:bidi="hi-IN"/>
              </w:rPr>
            </w:pPr>
          </w:p>
        </w:tc>
        <w:tc>
          <w:tcPr>
            <w:tcW w:w="374" w:type="pct"/>
            <w:tcBorders>
              <w:top w:val="nil"/>
              <w:left w:val="nil"/>
              <w:bottom w:val="single" w:sz="4" w:space="0" w:color="auto"/>
              <w:right w:val="single" w:sz="4" w:space="0" w:color="auto"/>
            </w:tcBorders>
            <w:shd w:val="clear" w:color="auto" w:fill="auto"/>
            <w:hideMark/>
          </w:tcPr>
          <w:p w:rsidR="008637C1" w:rsidRPr="00C94FCE" w:rsidRDefault="008637C1" w:rsidP="006E18A5">
            <w:pPr>
              <w:widowControl/>
              <w:autoSpaceDE/>
              <w:autoSpaceDN/>
              <w:jc w:val="center"/>
              <w:rPr>
                <w:rFonts w:ascii="Calibri" w:eastAsia="Times New Roman" w:hAnsi="Calibri" w:cs="Arial"/>
                <w:color w:val="000000"/>
                <w:sz w:val="18"/>
                <w:szCs w:val="18"/>
                <w:lang w:bidi="hi-IN"/>
              </w:rPr>
            </w:pPr>
          </w:p>
        </w:tc>
        <w:tc>
          <w:tcPr>
            <w:tcW w:w="374" w:type="pct"/>
            <w:tcBorders>
              <w:top w:val="nil"/>
              <w:left w:val="nil"/>
              <w:bottom w:val="single" w:sz="4" w:space="0" w:color="auto"/>
              <w:right w:val="single" w:sz="4" w:space="0" w:color="auto"/>
            </w:tcBorders>
            <w:shd w:val="clear" w:color="auto" w:fill="auto"/>
            <w:hideMark/>
          </w:tcPr>
          <w:p w:rsidR="008637C1" w:rsidRPr="00C94FCE" w:rsidRDefault="008637C1" w:rsidP="006E18A5">
            <w:pPr>
              <w:widowControl/>
              <w:autoSpaceDE/>
              <w:autoSpaceDN/>
              <w:jc w:val="center"/>
              <w:rPr>
                <w:rFonts w:ascii="Calibri" w:eastAsia="Times New Roman" w:hAnsi="Calibri" w:cs="Arial"/>
                <w:color w:val="000000"/>
                <w:sz w:val="18"/>
                <w:szCs w:val="18"/>
                <w:lang w:bidi="hi-IN"/>
              </w:rPr>
            </w:pPr>
          </w:p>
        </w:tc>
        <w:tc>
          <w:tcPr>
            <w:tcW w:w="371" w:type="pct"/>
            <w:tcBorders>
              <w:top w:val="nil"/>
              <w:left w:val="nil"/>
              <w:bottom w:val="single" w:sz="4" w:space="0" w:color="auto"/>
              <w:right w:val="single" w:sz="4" w:space="0" w:color="auto"/>
            </w:tcBorders>
            <w:shd w:val="clear" w:color="auto" w:fill="auto"/>
            <w:hideMark/>
          </w:tcPr>
          <w:p w:rsidR="008637C1" w:rsidRPr="00C94FCE" w:rsidRDefault="008637C1" w:rsidP="006E18A5">
            <w:pPr>
              <w:widowControl/>
              <w:autoSpaceDE/>
              <w:autoSpaceDN/>
              <w:jc w:val="center"/>
              <w:rPr>
                <w:rFonts w:ascii="Calibri" w:eastAsia="Times New Roman" w:hAnsi="Calibri" w:cs="Arial"/>
                <w:color w:val="000000"/>
                <w:sz w:val="18"/>
                <w:szCs w:val="18"/>
                <w:lang w:bidi="hi-IN"/>
              </w:rPr>
            </w:pPr>
          </w:p>
        </w:tc>
      </w:tr>
      <w:tr w:rsidR="008637C1" w:rsidRPr="00C94FCE" w:rsidTr="004E71C2">
        <w:trPr>
          <w:trHeight w:val="20"/>
        </w:trPr>
        <w:tc>
          <w:tcPr>
            <w:tcW w:w="1199" w:type="pct"/>
            <w:tcBorders>
              <w:top w:val="nil"/>
              <w:left w:val="single" w:sz="4" w:space="0" w:color="auto"/>
              <w:bottom w:val="single" w:sz="4" w:space="0" w:color="auto"/>
              <w:right w:val="single" w:sz="4" w:space="0" w:color="auto"/>
            </w:tcBorders>
            <w:shd w:val="clear" w:color="auto" w:fill="auto"/>
            <w:hideMark/>
          </w:tcPr>
          <w:p w:rsidR="008637C1" w:rsidRPr="00C94FCE" w:rsidRDefault="008637C1" w:rsidP="00CC5D8F">
            <w:pPr>
              <w:widowControl/>
              <w:autoSpaceDE/>
              <w:autoSpaceDN/>
              <w:rPr>
                <w:rFonts w:ascii="Arial" w:eastAsia="Times New Roman" w:hAnsi="Arial" w:cs="Arial"/>
                <w:color w:val="000000"/>
                <w:sz w:val="18"/>
                <w:szCs w:val="18"/>
                <w:lang w:bidi="hi-IN"/>
              </w:rPr>
            </w:pPr>
            <w:r w:rsidRPr="00C94FCE">
              <w:rPr>
                <w:rFonts w:ascii="Arial" w:eastAsia="Times New Roman" w:hAnsi="Arial" w:cs="Arial"/>
                <w:color w:val="000000"/>
                <w:spacing w:val="-1"/>
                <w:sz w:val="18"/>
                <w:szCs w:val="18"/>
                <w:lang w:bidi="hi-IN"/>
              </w:rPr>
              <w:t>Soil health Camp</w:t>
            </w:r>
          </w:p>
        </w:tc>
        <w:tc>
          <w:tcPr>
            <w:tcW w:w="437" w:type="pct"/>
            <w:tcBorders>
              <w:top w:val="nil"/>
              <w:left w:val="nil"/>
              <w:bottom w:val="single" w:sz="4" w:space="0" w:color="auto"/>
              <w:right w:val="single" w:sz="4" w:space="0" w:color="auto"/>
            </w:tcBorders>
            <w:shd w:val="clear" w:color="auto" w:fill="auto"/>
            <w:hideMark/>
          </w:tcPr>
          <w:p w:rsidR="008637C1" w:rsidRPr="00C94FCE" w:rsidRDefault="008637C1" w:rsidP="006E18A5">
            <w:pPr>
              <w:widowControl/>
              <w:autoSpaceDE/>
              <w:autoSpaceDN/>
              <w:jc w:val="center"/>
              <w:rPr>
                <w:rFonts w:ascii="Calibri" w:eastAsia="Times New Roman" w:hAnsi="Calibri" w:cs="Arial"/>
                <w:color w:val="000000"/>
                <w:sz w:val="18"/>
                <w:szCs w:val="18"/>
                <w:lang w:bidi="hi-IN"/>
              </w:rPr>
            </w:pPr>
          </w:p>
        </w:tc>
        <w:tc>
          <w:tcPr>
            <w:tcW w:w="374" w:type="pct"/>
            <w:tcBorders>
              <w:top w:val="nil"/>
              <w:left w:val="nil"/>
              <w:bottom w:val="single" w:sz="4" w:space="0" w:color="auto"/>
              <w:right w:val="single" w:sz="4" w:space="0" w:color="auto"/>
            </w:tcBorders>
            <w:shd w:val="clear" w:color="auto" w:fill="auto"/>
            <w:hideMark/>
          </w:tcPr>
          <w:p w:rsidR="008637C1" w:rsidRPr="00C94FCE" w:rsidRDefault="008637C1" w:rsidP="006E18A5">
            <w:pPr>
              <w:widowControl/>
              <w:autoSpaceDE/>
              <w:autoSpaceDN/>
              <w:jc w:val="center"/>
              <w:rPr>
                <w:rFonts w:ascii="Calibri" w:eastAsia="Times New Roman" w:hAnsi="Calibri" w:cs="Arial"/>
                <w:color w:val="000000"/>
                <w:sz w:val="18"/>
                <w:szCs w:val="18"/>
                <w:lang w:bidi="hi-IN"/>
              </w:rPr>
            </w:pPr>
          </w:p>
        </w:tc>
        <w:tc>
          <w:tcPr>
            <w:tcW w:w="374" w:type="pct"/>
            <w:tcBorders>
              <w:top w:val="nil"/>
              <w:left w:val="nil"/>
              <w:bottom w:val="single" w:sz="4" w:space="0" w:color="auto"/>
              <w:right w:val="single" w:sz="4" w:space="0" w:color="auto"/>
            </w:tcBorders>
            <w:shd w:val="clear" w:color="auto" w:fill="auto"/>
            <w:hideMark/>
          </w:tcPr>
          <w:p w:rsidR="008637C1" w:rsidRPr="00C94FCE" w:rsidRDefault="008637C1" w:rsidP="006E18A5">
            <w:pPr>
              <w:widowControl/>
              <w:autoSpaceDE/>
              <w:autoSpaceDN/>
              <w:jc w:val="center"/>
              <w:rPr>
                <w:rFonts w:ascii="Calibri" w:eastAsia="Times New Roman" w:hAnsi="Calibri" w:cs="Arial"/>
                <w:color w:val="000000"/>
                <w:sz w:val="18"/>
                <w:szCs w:val="18"/>
                <w:lang w:bidi="hi-IN"/>
              </w:rPr>
            </w:pPr>
          </w:p>
        </w:tc>
        <w:tc>
          <w:tcPr>
            <w:tcW w:w="374" w:type="pct"/>
            <w:tcBorders>
              <w:top w:val="nil"/>
              <w:left w:val="nil"/>
              <w:bottom w:val="single" w:sz="4" w:space="0" w:color="auto"/>
              <w:right w:val="single" w:sz="4" w:space="0" w:color="auto"/>
            </w:tcBorders>
            <w:shd w:val="clear" w:color="auto" w:fill="auto"/>
            <w:hideMark/>
          </w:tcPr>
          <w:p w:rsidR="008637C1" w:rsidRPr="00C94FCE" w:rsidRDefault="008637C1" w:rsidP="006E18A5">
            <w:pPr>
              <w:widowControl/>
              <w:autoSpaceDE/>
              <w:autoSpaceDN/>
              <w:jc w:val="center"/>
              <w:rPr>
                <w:rFonts w:ascii="Calibri" w:eastAsia="Times New Roman" w:hAnsi="Calibri" w:cs="Arial"/>
                <w:color w:val="000000"/>
                <w:sz w:val="18"/>
                <w:szCs w:val="18"/>
                <w:lang w:bidi="hi-IN"/>
              </w:rPr>
            </w:pPr>
          </w:p>
        </w:tc>
        <w:tc>
          <w:tcPr>
            <w:tcW w:w="374" w:type="pct"/>
            <w:tcBorders>
              <w:top w:val="nil"/>
              <w:left w:val="nil"/>
              <w:bottom w:val="single" w:sz="4" w:space="0" w:color="auto"/>
              <w:right w:val="single" w:sz="4" w:space="0" w:color="auto"/>
            </w:tcBorders>
            <w:shd w:val="clear" w:color="auto" w:fill="auto"/>
            <w:hideMark/>
          </w:tcPr>
          <w:p w:rsidR="008637C1" w:rsidRPr="00C94FCE" w:rsidRDefault="008637C1" w:rsidP="006E18A5">
            <w:pPr>
              <w:widowControl/>
              <w:autoSpaceDE/>
              <w:autoSpaceDN/>
              <w:jc w:val="center"/>
              <w:rPr>
                <w:rFonts w:ascii="Calibri" w:eastAsia="Times New Roman" w:hAnsi="Calibri" w:cs="Arial"/>
                <w:color w:val="000000"/>
                <w:sz w:val="18"/>
                <w:szCs w:val="18"/>
                <w:lang w:bidi="hi-IN"/>
              </w:rPr>
            </w:pPr>
          </w:p>
        </w:tc>
        <w:tc>
          <w:tcPr>
            <w:tcW w:w="374" w:type="pct"/>
            <w:tcBorders>
              <w:top w:val="nil"/>
              <w:left w:val="nil"/>
              <w:bottom w:val="single" w:sz="4" w:space="0" w:color="auto"/>
              <w:right w:val="single" w:sz="4" w:space="0" w:color="auto"/>
            </w:tcBorders>
            <w:shd w:val="clear" w:color="auto" w:fill="auto"/>
            <w:hideMark/>
          </w:tcPr>
          <w:p w:rsidR="008637C1" w:rsidRPr="00C94FCE" w:rsidRDefault="008637C1" w:rsidP="006E18A5">
            <w:pPr>
              <w:widowControl/>
              <w:autoSpaceDE/>
              <w:autoSpaceDN/>
              <w:jc w:val="center"/>
              <w:rPr>
                <w:rFonts w:ascii="Calibri" w:eastAsia="Times New Roman" w:hAnsi="Calibri" w:cs="Arial"/>
                <w:color w:val="000000"/>
                <w:sz w:val="18"/>
                <w:szCs w:val="18"/>
                <w:lang w:bidi="hi-IN"/>
              </w:rPr>
            </w:pPr>
          </w:p>
        </w:tc>
        <w:tc>
          <w:tcPr>
            <w:tcW w:w="375" w:type="pct"/>
            <w:tcBorders>
              <w:top w:val="nil"/>
              <w:left w:val="nil"/>
              <w:bottom w:val="single" w:sz="4" w:space="0" w:color="auto"/>
              <w:right w:val="single" w:sz="4" w:space="0" w:color="auto"/>
            </w:tcBorders>
            <w:shd w:val="clear" w:color="auto" w:fill="auto"/>
            <w:hideMark/>
          </w:tcPr>
          <w:p w:rsidR="008637C1" w:rsidRPr="00C94FCE" w:rsidRDefault="008637C1" w:rsidP="006E18A5">
            <w:pPr>
              <w:widowControl/>
              <w:autoSpaceDE/>
              <w:autoSpaceDN/>
              <w:jc w:val="center"/>
              <w:rPr>
                <w:rFonts w:ascii="Calibri" w:eastAsia="Times New Roman" w:hAnsi="Calibri" w:cs="Arial"/>
                <w:color w:val="000000"/>
                <w:sz w:val="18"/>
                <w:szCs w:val="18"/>
                <w:lang w:bidi="hi-IN"/>
              </w:rPr>
            </w:pPr>
          </w:p>
        </w:tc>
        <w:tc>
          <w:tcPr>
            <w:tcW w:w="374" w:type="pct"/>
            <w:tcBorders>
              <w:top w:val="nil"/>
              <w:left w:val="nil"/>
              <w:bottom w:val="single" w:sz="4" w:space="0" w:color="auto"/>
              <w:right w:val="single" w:sz="4" w:space="0" w:color="auto"/>
            </w:tcBorders>
            <w:shd w:val="clear" w:color="auto" w:fill="auto"/>
            <w:hideMark/>
          </w:tcPr>
          <w:p w:rsidR="008637C1" w:rsidRPr="00C94FCE" w:rsidRDefault="008637C1" w:rsidP="006E18A5">
            <w:pPr>
              <w:widowControl/>
              <w:autoSpaceDE/>
              <w:autoSpaceDN/>
              <w:jc w:val="center"/>
              <w:rPr>
                <w:rFonts w:ascii="Calibri" w:eastAsia="Times New Roman" w:hAnsi="Calibri" w:cs="Arial"/>
                <w:color w:val="000000"/>
                <w:sz w:val="18"/>
                <w:szCs w:val="18"/>
                <w:lang w:bidi="hi-IN"/>
              </w:rPr>
            </w:pPr>
          </w:p>
        </w:tc>
        <w:tc>
          <w:tcPr>
            <w:tcW w:w="374" w:type="pct"/>
            <w:tcBorders>
              <w:top w:val="nil"/>
              <w:left w:val="nil"/>
              <w:bottom w:val="single" w:sz="4" w:space="0" w:color="auto"/>
              <w:right w:val="single" w:sz="4" w:space="0" w:color="auto"/>
            </w:tcBorders>
            <w:shd w:val="clear" w:color="auto" w:fill="auto"/>
            <w:hideMark/>
          </w:tcPr>
          <w:p w:rsidR="008637C1" w:rsidRPr="00C94FCE" w:rsidRDefault="008637C1" w:rsidP="006E18A5">
            <w:pPr>
              <w:widowControl/>
              <w:autoSpaceDE/>
              <w:autoSpaceDN/>
              <w:jc w:val="center"/>
              <w:rPr>
                <w:rFonts w:ascii="Calibri" w:eastAsia="Times New Roman" w:hAnsi="Calibri" w:cs="Arial"/>
                <w:color w:val="000000"/>
                <w:sz w:val="18"/>
                <w:szCs w:val="18"/>
                <w:lang w:bidi="hi-IN"/>
              </w:rPr>
            </w:pPr>
          </w:p>
        </w:tc>
        <w:tc>
          <w:tcPr>
            <w:tcW w:w="371" w:type="pct"/>
            <w:tcBorders>
              <w:top w:val="nil"/>
              <w:left w:val="nil"/>
              <w:bottom w:val="single" w:sz="4" w:space="0" w:color="auto"/>
              <w:right w:val="single" w:sz="4" w:space="0" w:color="auto"/>
            </w:tcBorders>
            <w:shd w:val="clear" w:color="auto" w:fill="auto"/>
            <w:hideMark/>
          </w:tcPr>
          <w:p w:rsidR="008637C1" w:rsidRPr="00C94FCE" w:rsidRDefault="008637C1" w:rsidP="006E18A5">
            <w:pPr>
              <w:widowControl/>
              <w:autoSpaceDE/>
              <w:autoSpaceDN/>
              <w:jc w:val="center"/>
              <w:rPr>
                <w:rFonts w:ascii="Calibri" w:eastAsia="Times New Roman" w:hAnsi="Calibri" w:cs="Arial"/>
                <w:color w:val="000000"/>
                <w:sz w:val="18"/>
                <w:szCs w:val="18"/>
                <w:lang w:bidi="hi-IN"/>
              </w:rPr>
            </w:pPr>
          </w:p>
        </w:tc>
      </w:tr>
      <w:tr w:rsidR="008637C1" w:rsidRPr="00C94FCE" w:rsidTr="004E71C2">
        <w:trPr>
          <w:trHeight w:val="20"/>
        </w:trPr>
        <w:tc>
          <w:tcPr>
            <w:tcW w:w="1199" w:type="pct"/>
            <w:tcBorders>
              <w:top w:val="nil"/>
              <w:left w:val="single" w:sz="4" w:space="0" w:color="auto"/>
              <w:bottom w:val="single" w:sz="4" w:space="0" w:color="auto"/>
              <w:right w:val="single" w:sz="4" w:space="0" w:color="auto"/>
            </w:tcBorders>
            <w:shd w:val="clear" w:color="auto" w:fill="auto"/>
            <w:hideMark/>
          </w:tcPr>
          <w:p w:rsidR="008637C1" w:rsidRPr="00C94FCE" w:rsidRDefault="008637C1" w:rsidP="00CC5D8F">
            <w:pPr>
              <w:widowControl/>
              <w:autoSpaceDE/>
              <w:autoSpaceDN/>
              <w:rPr>
                <w:rFonts w:ascii="Arial" w:eastAsia="Times New Roman" w:hAnsi="Arial" w:cs="Arial"/>
                <w:color w:val="000000"/>
                <w:sz w:val="18"/>
                <w:szCs w:val="18"/>
                <w:lang w:bidi="hi-IN"/>
              </w:rPr>
            </w:pPr>
            <w:r w:rsidRPr="00C94FCE">
              <w:rPr>
                <w:rFonts w:ascii="Arial" w:eastAsia="Times New Roman" w:hAnsi="Arial" w:cs="Arial"/>
                <w:color w:val="000000"/>
                <w:sz w:val="18"/>
                <w:szCs w:val="18"/>
                <w:lang w:bidi="hi-IN"/>
              </w:rPr>
              <w:t>Animal Health Camp</w:t>
            </w:r>
          </w:p>
        </w:tc>
        <w:tc>
          <w:tcPr>
            <w:tcW w:w="437" w:type="pct"/>
            <w:tcBorders>
              <w:top w:val="nil"/>
              <w:left w:val="nil"/>
              <w:bottom w:val="single" w:sz="4" w:space="0" w:color="auto"/>
              <w:right w:val="single" w:sz="4" w:space="0" w:color="auto"/>
            </w:tcBorders>
            <w:shd w:val="clear" w:color="auto" w:fill="auto"/>
            <w:hideMark/>
          </w:tcPr>
          <w:p w:rsidR="008637C1" w:rsidRPr="00C94FCE" w:rsidRDefault="008637C1" w:rsidP="006E18A5">
            <w:pPr>
              <w:widowControl/>
              <w:autoSpaceDE/>
              <w:autoSpaceDN/>
              <w:jc w:val="center"/>
              <w:rPr>
                <w:rFonts w:ascii="Calibri" w:eastAsia="Times New Roman" w:hAnsi="Calibri" w:cs="Arial"/>
                <w:color w:val="000000"/>
                <w:sz w:val="18"/>
                <w:szCs w:val="18"/>
                <w:lang w:bidi="hi-IN"/>
              </w:rPr>
            </w:pPr>
          </w:p>
        </w:tc>
        <w:tc>
          <w:tcPr>
            <w:tcW w:w="374" w:type="pct"/>
            <w:tcBorders>
              <w:top w:val="nil"/>
              <w:left w:val="nil"/>
              <w:bottom w:val="single" w:sz="4" w:space="0" w:color="auto"/>
              <w:right w:val="single" w:sz="4" w:space="0" w:color="auto"/>
            </w:tcBorders>
            <w:shd w:val="clear" w:color="auto" w:fill="auto"/>
            <w:hideMark/>
          </w:tcPr>
          <w:p w:rsidR="008637C1" w:rsidRPr="00C94FCE" w:rsidRDefault="008637C1" w:rsidP="006E18A5">
            <w:pPr>
              <w:widowControl/>
              <w:autoSpaceDE/>
              <w:autoSpaceDN/>
              <w:jc w:val="center"/>
              <w:rPr>
                <w:rFonts w:ascii="Calibri" w:eastAsia="Times New Roman" w:hAnsi="Calibri" w:cs="Arial"/>
                <w:color w:val="000000"/>
                <w:sz w:val="18"/>
                <w:szCs w:val="18"/>
                <w:lang w:bidi="hi-IN"/>
              </w:rPr>
            </w:pPr>
          </w:p>
        </w:tc>
        <w:tc>
          <w:tcPr>
            <w:tcW w:w="374" w:type="pct"/>
            <w:tcBorders>
              <w:top w:val="nil"/>
              <w:left w:val="nil"/>
              <w:bottom w:val="single" w:sz="4" w:space="0" w:color="auto"/>
              <w:right w:val="single" w:sz="4" w:space="0" w:color="auto"/>
            </w:tcBorders>
            <w:shd w:val="clear" w:color="auto" w:fill="auto"/>
            <w:hideMark/>
          </w:tcPr>
          <w:p w:rsidR="008637C1" w:rsidRPr="00C94FCE" w:rsidRDefault="008637C1" w:rsidP="006E18A5">
            <w:pPr>
              <w:widowControl/>
              <w:autoSpaceDE/>
              <w:autoSpaceDN/>
              <w:jc w:val="center"/>
              <w:rPr>
                <w:rFonts w:ascii="Calibri" w:eastAsia="Times New Roman" w:hAnsi="Calibri" w:cs="Arial"/>
                <w:color w:val="000000"/>
                <w:sz w:val="18"/>
                <w:szCs w:val="18"/>
                <w:lang w:bidi="hi-IN"/>
              </w:rPr>
            </w:pPr>
          </w:p>
        </w:tc>
        <w:tc>
          <w:tcPr>
            <w:tcW w:w="374" w:type="pct"/>
            <w:tcBorders>
              <w:top w:val="nil"/>
              <w:left w:val="nil"/>
              <w:bottom w:val="single" w:sz="4" w:space="0" w:color="auto"/>
              <w:right w:val="single" w:sz="4" w:space="0" w:color="auto"/>
            </w:tcBorders>
            <w:shd w:val="clear" w:color="auto" w:fill="auto"/>
            <w:hideMark/>
          </w:tcPr>
          <w:p w:rsidR="008637C1" w:rsidRPr="00C94FCE" w:rsidRDefault="008637C1" w:rsidP="006E18A5">
            <w:pPr>
              <w:widowControl/>
              <w:autoSpaceDE/>
              <w:autoSpaceDN/>
              <w:jc w:val="center"/>
              <w:rPr>
                <w:rFonts w:ascii="Calibri" w:eastAsia="Times New Roman" w:hAnsi="Calibri" w:cs="Arial"/>
                <w:color w:val="000000"/>
                <w:sz w:val="18"/>
                <w:szCs w:val="18"/>
                <w:lang w:bidi="hi-IN"/>
              </w:rPr>
            </w:pPr>
          </w:p>
        </w:tc>
        <w:tc>
          <w:tcPr>
            <w:tcW w:w="374" w:type="pct"/>
            <w:tcBorders>
              <w:top w:val="nil"/>
              <w:left w:val="nil"/>
              <w:bottom w:val="single" w:sz="4" w:space="0" w:color="auto"/>
              <w:right w:val="single" w:sz="4" w:space="0" w:color="auto"/>
            </w:tcBorders>
            <w:shd w:val="clear" w:color="auto" w:fill="auto"/>
            <w:hideMark/>
          </w:tcPr>
          <w:p w:rsidR="008637C1" w:rsidRPr="00C94FCE" w:rsidRDefault="008637C1" w:rsidP="006E18A5">
            <w:pPr>
              <w:widowControl/>
              <w:autoSpaceDE/>
              <w:autoSpaceDN/>
              <w:jc w:val="center"/>
              <w:rPr>
                <w:rFonts w:ascii="Calibri" w:eastAsia="Times New Roman" w:hAnsi="Calibri" w:cs="Arial"/>
                <w:color w:val="000000"/>
                <w:sz w:val="18"/>
                <w:szCs w:val="18"/>
                <w:lang w:bidi="hi-IN"/>
              </w:rPr>
            </w:pPr>
          </w:p>
        </w:tc>
        <w:tc>
          <w:tcPr>
            <w:tcW w:w="374" w:type="pct"/>
            <w:tcBorders>
              <w:top w:val="nil"/>
              <w:left w:val="nil"/>
              <w:bottom w:val="single" w:sz="4" w:space="0" w:color="auto"/>
              <w:right w:val="single" w:sz="4" w:space="0" w:color="auto"/>
            </w:tcBorders>
            <w:shd w:val="clear" w:color="auto" w:fill="auto"/>
            <w:hideMark/>
          </w:tcPr>
          <w:p w:rsidR="008637C1" w:rsidRPr="00C94FCE" w:rsidRDefault="008637C1" w:rsidP="006E18A5">
            <w:pPr>
              <w:widowControl/>
              <w:autoSpaceDE/>
              <w:autoSpaceDN/>
              <w:jc w:val="center"/>
              <w:rPr>
                <w:rFonts w:ascii="Calibri" w:eastAsia="Times New Roman" w:hAnsi="Calibri" w:cs="Arial"/>
                <w:color w:val="000000"/>
                <w:sz w:val="18"/>
                <w:szCs w:val="18"/>
                <w:lang w:bidi="hi-IN"/>
              </w:rPr>
            </w:pPr>
          </w:p>
        </w:tc>
        <w:tc>
          <w:tcPr>
            <w:tcW w:w="375" w:type="pct"/>
            <w:tcBorders>
              <w:top w:val="nil"/>
              <w:left w:val="nil"/>
              <w:bottom w:val="single" w:sz="4" w:space="0" w:color="auto"/>
              <w:right w:val="single" w:sz="4" w:space="0" w:color="auto"/>
            </w:tcBorders>
            <w:shd w:val="clear" w:color="auto" w:fill="auto"/>
            <w:hideMark/>
          </w:tcPr>
          <w:p w:rsidR="008637C1" w:rsidRPr="00C94FCE" w:rsidRDefault="008637C1" w:rsidP="006E18A5">
            <w:pPr>
              <w:widowControl/>
              <w:autoSpaceDE/>
              <w:autoSpaceDN/>
              <w:jc w:val="center"/>
              <w:rPr>
                <w:rFonts w:ascii="Calibri" w:eastAsia="Times New Roman" w:hAnsi="Calibri" w:cs="Arial"/>
                <w:color w:val="000000"/>
                <w:sz w:val="18"/>
                <w:szCs w:val="18"/>
                <w:lang w:bidi="hi-IN"/>
              </w:rPr>
            </w:pPr>
          </w:p>
        </w:tc>
        <w:tc>
          <w:tcPr>
            <w:tcW w:w="374" w:type="pct"/>
            <w:tcBorders>
              <w:top w:val="nil"/>
              <w:left w:val="nil"/>
              <w:bottom w:val="single" w:sz="4" w:space="0" w:color="auto"/>
              <w:right w:val="single" w:sz="4" w:space="0" w:color="auto"/>
            </w:tcBorders>
            <w:shd w:val="clear" w:color="auto" w:fill="auto"/>
            <w:hideMark/>
          </w:tcPr>
          <w:p w:rsidR="008637C1" w:rsidRPr="00C94FCE" w:rsidRDefault="008637C1" w:rsidP="006E18A5">
            <w:pPr>
              <w:widowControl/>
              <w:autoSpaceDE/>
              <w:autoSpaceDN/>
              <w:jc w:val="center"/>
              <w:rPr>
                <w:rFonts w:ascii="Calibri" w:eastAsia="Times New Roman" w:hAnsi="Calibri" w:cs="Arial"/>
                <w:color w:val="000000"/>
                <w:sz w:val="18"/>
                <w:szCs w:val="18"/>
                <w:lang w:bidi="hi-IN"/>
              </w:rPr>
            </w:pPr>
          </w:p>
        </w:tc>
        <w:tc>
          <w:tcPr>
            <w:tcW w:w="374" w:type="pct"/>
            <w:tcBorders>
              <w:top w:val="nil"/>
              <w:left w:val="nil"/>
              <w:bottom w:val="single" w:sz="4" w:space="0" w:color="auto"/>
              <w:right w:val="single" w:sz="4" w:space="0" w:color="auto"/>
            </w:tcBorders>
            <w:shd w:val="clear" w:color="auto" w:fill="auto"/>
            <w:hideMark/>
          </w:tcPr>
          <w:p w:rsidR="008637C1" w:rsidRPr="00C94FCE" w:rsidRDefault="008637C1" w:rsidP="006E18A5">
            <w:pPr>
              <w:widowControl/>
              <w:autoSpaceDE/>
              <w:autoSpaceDN/>
              <w:jc w:val="center"/>
              <w:rPr>
                <w:rFonts w:ascii="Calibri" w:eastAsia="Times New Roman" w:hAnsi="Calibri" w:cs="Arial"/>
                <w:color w:val="000000"/>
                <w:sz w:val="18"/>
                <w:szCs w:val="18"/>
                <w:lang w:bidi="hi-IN"/>
              </w:rPr>
            </w:pPr>
          </w:p>
        </w:tc>
        <w:tc>
          <w:tcPr>
            <w:tcW w:w="371" w:type="pct"/>
            <w:tcBorders>
              <w:top w:val="nil"/>
              <w:left w:val="nil"/>
              <w:bottom w:val="single" w:sz="4" w:space="0" w:color="auto"/>
              <w:right w:val="single" w:sz="4" w:space="0" w:color="auto"/>
            </w:tcBorders>
            <w:shd w:val="clear" w:color="auto" w:fill="auto"/>
            <w:hideMark/>
          </w:tcPr>
          <w:p w:rsidR="008637C1" w:rsidRPr="00C94FCE" w:rsidRDefault="008637C1" w:rsidP="006E18A5">
            <w:pPr>
              <w:widowControl/>
              <w:autoSpaceDE/>
              <w:autoSpaceDN/>
              <w:jc w:val="center"/>
              <w:rPr>
                <w:rFonts w:ascii="Calibri" w:eastAsia="Times New Roman" w:hAnsi="Calibri" w:cs="Arial"/>
                <w:color w:val="000000"/>
                <w:sz w:val="18"/>
                <w:szCs w:val="18"/>
                <w:lang w:bidi="hi-IN"/>
              </w:rPr>
            </w:pPr>
          </w:p>
        </w:tc>
      </w:tr>
      <w:tr w:rsidR="008637C1" w:rsidRPr="00C94FCE" w:rsidTr="004E71C2">
        <w:trPr>
          <w:trHeight w:val="20"/>
        </w:trPr>
        <w:tc>
          <w:tcPr>
            <w:tcW w:w="1199" w:type="pct"/>
            <w:tcBorders>
              <w:top w:val="nil"/>
              <w:left w:val="single" w:sz="4" w:space="0" w:color="auto"/>
              <w:bottom w:val="single" w:sz="4" w:space="0" w:color="auto"/>
              <w:right w:val="single" w:sz="4" w:space="0" w:color="auto"/>
            </w:tcBorders>
            <w:shd w:val="clear" w:color="auto" w:fill="auto"/>
            <w:hideMark/>
          </w:tcPr>
          <w:p w:rsidR="008637C1" w:rsidRPr="00C94FCE" w:rsidRDefault="008637C1" w:rsidP="00CC5D8F">
            <w:pPr>
              <w:widowControl/>
              <w:autoSpaceDE/>
              <w:autoSpaceDN/>
              <w:rPr>
                <w:rFonts w:ascii="Arial" w:eastAsia="Times New Roman" w:hAnsi="Arial" w:cs="Arial"/>
                <w:color w:val="000000"/>
                <w:sz w:val="18"/>
                <w:szCs w:val="18"/>
                <w:lang w:bidi="hi-IN"/>
              </w:rPr>
            </w:pPr>
            <w:r w:rsidRPr="00C94FCE">
              <w:rPr>
                <w:rFonts w:ascii="Arial" w:eastAsia="Times New Roman" w:hAnsi="Arial" w:cs="Arial"/>
                <w:color w:val="000000"/>
                <w:sz w:val="18"/>
                <w:szCs w:val="18"/>
                <w:lang w:bidi="hi-IN"/>
              </w:rPr>
              <w:t>Agri mobile clinic</w:t>
            </w:r>
          </w:p>
        </w:tc>
        <w:tc>
          <w:tcPr>
            <w:tcW w:w="437" w:type="pct"/>
            <w:tcBorders>
              <w:top w:val="nil"/>
              <w:left w:val="nil"/>
              <w:bottom w:val="single" w:sz="4" w:space="0" w:color="auto"/>
              <w:right w:val="single" w:sz="4" w:space="0" w:color="auto"/>
            </w:tcBorders>
            <w:shd w:val="clear" w:color="auto" w:fill="auto"/>
            <w:hideMark/>
          </w:tcPr>
          <w:p w:rsidR="008637C1" w:rsidRPr="00C94FCE" w:rsidRDefault="008637C1" w:rsidP="006E18A5">
            <w:pPr>
              <w:widowControl/>
              <w:autoSpaceDE/>
              <w:autoSpaceDN/>
              <w:jc w:val="center"/>
              <w:rPr>
                <w:rFonts w:ascii="Calibri" w:eastAsia="Times New Roman" w:hAnsi="Calibri" w:cs="Arial"/>
                <w:color w:val="000000"/>
                <w:sz w:val="18"/>
                <w:szCs w:val="18"/>
                <w:lang w:bidi="hi-IN"/>
              </w:rPr>
            </w:pPr>
          </w:p>
        </w:tc>
        <w:tc>
          <w:tcPr>
            <w:tcW w:w="374" w:type="pct"/>
            <w:tcBorders>
              <w:top w:val="nil"/>
              <w:left w:val="nil"/>
              <w:bottom w:val="single" w:sz="4" w:space="0" w:color="auto"/>
              <w:right w:val="single" w:sz="4" w:space="0" w:color="auto"/>
            </w:tcBorders>
            <w:shd w:val="clear" w:color="auto" w:fill="auto"/>
            <w:hideMark/>
          </w:tcPr>
          <w:p w:rsidR="008637C1" w:rsidRPr="00C94FCE" w:rsidRDefault="008637C1" w:rsidP="006E18A5">
            <w:pPr>
              <w:widowControl/>
              <w:autoSpaceDE/>
              <w:autoSpaceDN/>
              <w:jc w:val="center"/>
              <w:rPr>
                <w:rFonts w:ascii="Calibri" w:eastAsia="Times New Roman" w:hAnsi="Calibri" w:cs="Arial"/>
                <w:color w:val="000000"/>
                <w:sz w:val="18"/>
                <w:szCs w:val="18"/>
                <w:lang w:bidi="hi-IN"/>
              </w:rPr>
            </w:pPr>
          </w:p>
        </w:tc>
        <w:tc>
          <w:tcPr>
            <w:tcW w:w="374" w:type="pct"/>
            <w:tcBorders>
              <w:top w:val="nil"/>
              <w:left w:val="nil"/>
              <w:bottom w:val="single" w:sz="4" w:space="0" w:color="auto"/>
              <w:right w:val="single" w:sz="4" w:space="0" w:color="auto"/>
            </w:tcBorders>
            <w:shd w:val="clear" w:color="auto" w:fill="auto"/>
            <w:hideMark/>
          </w:tcPr>
          <w:p w:rsidR="008637C1" w:rsidRPr="00C94FCE" w:rsidRDefault="008637C1" w:rsidP="006E18A5">
            <w:pPr>
              <w:widowControl/>
              <w:autoSpaceDE/>
              <w:autoSpaceDN/>
              <w:jc w:val="center"/>
              <w:rPr>
                <w:rFonts w:ascii="Calibri" w:eastAsia="Times New Roman" w:hAnsi="Calibri" w:cs="Arial"/>
                <w:color w:val="000000"/>
                <w:sz w:val="18"/>
                <w:szCs w:val="18"/>
                <w:lang w:bidi="hi-IN"/>
              </w:rPr>
            </w:pPr>
          </w:p>
        </w:tc>
        <w:tc>
          <w:tcPr>
            <w:tcW w:w="374" w:type="pct"/>
            <w:tcBorders>
              <w:top w:val="nil"/>
              <w:left w:val="nil"/>
              <w:bottom w:val="single" w:sz="4" w:space="0" w:color="auto"/>
              <w:right w:val="single" w:sz="4" w:space="0" w:color="auto"/>
            </w:tcBorders>
            <w:shd w:val="clear" w:color="auto" w:fill="auto"/>
            <w:hideMark/>
          </w:tcPr>
          <w:p w:rsidR="008637C1" w:rsidRPr="00C94FCE" w:rsidRDefault="008637C1" w:rsidP="006E18A5">
            <w:pPr>
              <w:widowControl/>
              <w:autoSpaceDE/>
              <w:autoSpaceDN/>
              <w:jc w:val="center"/>
              <w:rPr>
                <w:rFonts w:ascii="Calibri" w:eastAsia="Times New Roman" w:hAnsi="Calibri" w:cs="Arial"/>
                <w:color w:val="000000"/>
                <w:sz w:val="18"/>
                <w:szCs w:val="18"/>
                <w:lang w:bidi="hi-IN"/>
              </w:rPr>
            </w:pPr>
          </w:p>
        </w:tc>
        <w:tc>
          <w:tcPr>
            <w:tcW w:w="374" w:type="pct"/>
            <w:tcBorders>
              <w:top w:val="nil"/>
              <w:left w:val="nil"/>
              <w:bottom w:val="single" w:sz="4" w:space="0" w:color="auto"/>
              <w:right w:val="single" w:sz="4" w:space="0" w:color="auto"/>
            </w:tcBorders>
            <w:shd w:val="clear" w:color="auto" w:fill="auto"/>
            <w:hideMark/>
          </w:tcPr>
          <w:p w:rsidR="008637C1" w:rsidRPr="00C94FCE" w:rsidRDefault="008637C1" w:rsidP="006E18A5">
            <w:pPr>
              <w:widowControl/>
              <w:autoSpaceDE/>
              <w:autoSpaceDN/>
              <w:jc w:val="center"/>
              <w:rPr>
                <w:rFonts w:ascii="Calibri" w:eastAsia="Times New Roman" w:hAnsi="Calibri" w:cs="Arial"/>
                <w:color w:val="000000"/>
                <w:sz w:val="18"/>
                <w:szCs w:val="18"/>
                <w:lang w:bidi="hi-IN"/>
              </w:rPr>
            </w:pPr>
          </w:p>
        </w:tc>
        <w:tc>
          <w:tcPr>
            <w:tcW w:w="374" w:type="pct"/>
            <w:tcBorders>
              <w:top w:val="nil"/>
              <w:left w:val="nil"/>
              <w:bottom w:val="single" w:sz="4" w:space="0" w:color="auto"/>
              <w:right w:val="single" w:sz="4" w:space="0" w:color="auto"/>
            </w:tcBorders>
            <w:shd w:val="clear" w:color="auto" w:fill="auto"/>
            <w:hideMark/>
          </w:tcPr>
          <w:p w:rsidR="008637C1" w:rsidRPr="00C94FCE" w:rsidRDefault="008637C1" w:rsidP="006E18A5">
            <w:pPr>
              <w:widowControl/>
              <w:autoSpaceDE/>
              <w:autoSpaceDN/>
              <w:jc w:val="center"/>
              <w:rPr>
                <w:rFonts w:ascii="Calibri" w:eastAsia="Times New Roman" w:hAnsi="Calibri" w:cs="Arial"/>
                <w:color w:val="000000"/>
                <w:sz w:val="18"/>
                <w:szCs w:val="18"/>
                <w:lang w:bidi="hi-IN"/>
              </w:rPr>
            </w:pPr>
          </w:p>
        </w:tc>
        <w:tc>
          <w:tcPr>
            <w:tcW w:w="375" w:type="pct"/>
            <w:tcBorders>
              <w:top w:val="nil"/>
              <w:left w:val="nil"/>
              <w:bottom w:val="single" w:sz="4" w:space="0" w:color="auto"/>
              <w:right w:val="single" w:sz="4" w:space="0" w:color="auto"/>
            </w:tcBorders>
            <w:shd w:val="clear" w:color="auto" w:fill="auto"/>
            <w:hideMark/>
          </w:tcPr>
          <w:p w:rsidR="008637C1" w:rsidRPr="00C94FCE" w:rsidRDefault="008637C1" w:rsidP="006E18A5">
            <w:pPr>
              <w:widowControl/>
              <w:autoSpaceDE/>
              <w:autoSpaceDN/>
              <w:jc w:val="center"/>
              <w:rPr>
                <w:rFonts w:ascii="Calibri" w:eastAsia="Times New Roman" w:hAnsi="Calibri" w:cs="Arial"/>
                <w:color w:val="000000"/>
                <w:sz w:val="18"/>
                <w:szCs w:val="18"/>
                <w:lang w:bidi="hi-IN"/>
              </w:rPr>
            </w:pPr>
          </w:p>
        </w:tc>
        <w:tc>
          <w:tcPr>
            <w:tcW w:w="374" w:type="pct"/>
            <w:tcBorders>
              <w:top w:val="nil"/>
              <w:left w:val="nil"/>
              <w:bottom w:val="single" w:sz="4" w:space="0" w:color="auto"/>
              <w:right w:val="single" w:sz="4" w:space="0" w:color="auto"/>
            </w:tcBorders>
            <w:shd w:val="clear" w:color="auto" w:fill="auto"/>
            <w:hideMark/>
          </w:tcPr>
          <w:p w:rsidR="008637C1" w:rsidRPr="00C94FCE" w:rsidRDefault="008637C1" w:rsidP="006E18A5">
            <w:pPr>
              <w:widowControl/>
              <w:autoSpaceDE/>
              <w:autoSpaceDN/>
              <w:jc w:val="center"/>
              <w:rPr>
                <w:rFonts w:ascii="Calibri" w:eastAsia="Times New Roman" w:hAnsi="Calibri" w:cs="Arial"/>
                <w:color w:val="000000"/>
                <w:sz w:val="18"/>
                <w:szCs w:val="18"/>
                <w:lang w:bidi="hi-IN"/>
              </w:rPr>
            </w:pPr>
          </w:p>
        </w:tc>
        <w:tc>
          <w:tcPr>
            <w:tcW w:w="374" w:type="pct"/>
            <w:tcBorders>
              <w:top w:val="nil"/>
              <w:left w:val="nil"/>
              <w:bottom w:val="single" w:sz="4" w:space="0" w:color="auto"/>
              <w:right w:val="single" w:sz="4" w:space="0" w:color="auto"/>
            </w:tcBorders>
            <w:shd w:val="clear" w:color="auto" w:fill="auto"/>
            <w:hideMark/>
          </w:tcPr>
          <w:p w:rsidR="008637C1" w:rsidRPr="00C94FCE" w:rsidRDefault="008637C1" w:rsidP="006E18A5">
            <w:pPr>
              <w:widowControl/>
              <w:autoSpaceDE/>
              <w:autoSpaceDN/>
              <w:jc w:val="center"/>
              <w:rPr>
                <w:rFonts w:ascii="Calibri" w:eastAsia="Times New Roman" w:hAnsi="Calibri" w:cs="Arial"/>
                <w:color w:val="000000"/>
                <w:sz w:val="18"/>
                <w:szCs w:val="18"/>
                <w:lang w:bidi="hi-IN"/>
              </w:rPr>
            </w:pPr>
          </w:p>
        </w:tc>
        <w:tc>
          <w:tcPr>
            <w:tcW w:w="371" w:type="pct"/>
            <w:tcBorders>
              <w:top w:val="nil"/>
              <w:left w:val="nil"/>
              <w:bottom w:val="single" w:sz="4" w:space="0" w:color="auto"/>
              <w:right w:val="single" w:sz="4" w:space="0" w:color="auto"/>
            </w:tcBorders>
            <w:shd w:val="clear" w:color="auto" w:fill="auto"/>
            <w:hideMark/>
          </w:tcPr>
          <w:p w:rsidR="008637C1" w:rsidRPr="00C94FCE" w:rsidRDefault="008637C1" w:rsidP="006E18A5">
            <w:pPr>
              <w:widowControl/>
              <w:autoSpaceDE/>
              <w:autoSpaceDN/>
              <w:jc w:val="center"/>
              <w:rPr>
                <w:rFonts w:ascii="Calibri" w:eastAsia="Times New Roman" w:hAnsi="Calibri" w:cs="Arial"/>
                <w:color w:val="000000"/>
                <w:sz w:val="18"/>
                <w:szCs w:val="18"/>
                <w:lang w:bidi="hi-IN"/>
              </w:rPr>
            </w:pPr>
          </w:p>
        </w:tc>
      </w:tr>
      <w:tr w:rsidR="008637C1" w:rsidRPr="00C94FCE" w:rsidTr="004E71C2">
        <w:trPr>
          <w:trHeight w:val="20"/>
        </w:trPr>
        <w:tc>
          <w:tcPr>
            <w:tcW w:w="1199" w:type="pct"/>
            <w:tcBorders>
              <w:top w:val="nil"/>
              <w:left w:val="single" w:sz="4" w:space="0" w:color="auto"/>
              <w:bottom w:val="single" w:sz="4" w:space="0" w:color="auto"/>
              <w:right w:val="single" w:sz="4" w:space="0" w:color="auto"/>
            </w:tcBorders>
            <w:shd w:val="clear" w:color="auto" w:fill="auto"/>
            <w:hideMark/>
          </w:tcPr>
          <w:p w:rsidR="008637C1" w:rsidRPr="00C94FCE" w:rsidRDefault="008637C1" w:rsidP="00CC5D8F">
            <w:pPr>
              <w:widowControl/>
              <w:autoSpaceDE/>
              <w:autoSpaceDN/>
              <w:rPr>
                <w:rFonts w:ascii="Arial" w:eastAsia="Times New Roman" w:hAnsi="Arial" w:cs="Arial"/>
                <w:color w:val="000000"/>
                <w:sz w:val="18"/>
                <w:szCs w:val="18"/>
                <w:lang w:bidi="hi-IN"/>
              </w:rPr>
            </w:pPr>
            <w:r w:rsidRPr="00C94FCE">
              <w:rPr>
                <w:rFonts w:ascii="Arial" w:eastAsia="Times New Roman" w:hAnsi="Arial" w:cs="Arial"/>
                <w:color w:val="000000"/>
                <w:sz w:val="18"/>
                <w:szCs w:val="18"/>
                <w:lang w:bidi="hi-IN"/>
              </w:rPr>
              <w:t>Soil test campaigns</w:t>
            </w:r>
          </w:p>
        </w:tc>
        <w:tc>
          <w:tcPr>
            <w:tcW w:w="437" w:type="pct"/>
            <w:tcBorders>
              <w:top w:val="nil"/>
              <w:left w:val="nil"/>
              <w:bottom w:val="single" w:sz="4" w:space="0" w:color="auto"/>
              <w:right w:val="single" w:sz="4" w:space="0" w:color="auto"/>
            </w:tcBorders>
            <w:shd w:val="clear" w:color="auto" w:fill="auto"/>
            <w:hideMark/>
          </w:tcPr>
          <w:p w:rsidR="008637C1" w:rsidRPr="00C94FCE" w:rsidRDefault="008637C1" w:rsidP="006E18A5">
            <w:pPr>
              <w:widowControl/>
              <w:autoSpaceDE/>
              <w:autoSpaceDN/>
              <w:jc w:val="center"/>
              <w:rPr>
                <w:rFonts w:ascii="Calibri" w:eastAsia="Times New Roman" w:hAnsi="Calibri" w:cs="Arial"/>
                <w:color w:val="000000"/>
                <w:sz w:val="18"/>
                <w:szCs w:val="18"/>
                <w:lang w:bidi="hi-IN"/>
              </w:rPr>
            </w:pPr>
          </w:p>
        </w:tc>
        <w:tc>
          <w:tcPr>
            <w:tcW w:w="374" w:type="pct"/>
            <w:tcBorders>
              <w:top w:val="nil"/>
              <w:left w:val="nil"/>
              <w:bottom w:val="single" w:sz="4" w:space="0" w:color="auto"/>
              <w:right w:val="single" w:sz="4" w:space="0" w:color="auto"/>
            </w:tcBorders>
            <w:shd w:val="clear" w:color="auto" w:fill="auto"/>
            <w:hideMark/>
          </w:tcPr>
          <w:p w:rsidR="008637C1" w:rsidRPr="00C94FCE" w:rsidRDefault="008637C1" w:rsidP="006E18A5">
            <w:pPr>
              <w:widowControl/>
              <w:autoSpaceDE/>
              <w:autoSpaceDN/>
              <w:jc w:val="center"/>
              <w:rPr>
                <w:rFonts w:ascii="Calibri" w:eastAsia="Times New Roman" w:hAnsi="Calibri" w:cs="Arial"/>
                <w:color w:val="000000"/>
                <w:sz w:val="18"/>
                <w:szCs w:val="18"/>
                <w:lang w:bidi="hi-IN"/>
              </w:rPr>
            </w:pPr>
          </w:p>
        </w:tc>
        <w:tc>
          <w:tcPr>
            <w:tcW w:w="374" w:type="pct"/>
            <w:tcBorders>
              <w:top w:val="nil"/>
              <w:left w:val="nil"/>
              <w:bottom w:val="single" w:sz="4" w:space="0" w:color="auto"/>
              <w:right w:val="single" w:sz="4" w:space="0" w:color="auto"/>
            </w:tcBorders>
            <w:shd w:val="clear" w:color="auto" w:fill="auto"/>
            <w:hideMark/>
          </w:tcPr>
          <w:p w:rsidR="008637C1" w:rsidRPr="00C94FCE" w:rsidRDefault="008637C1" w:rsidP="006E18A5">
            <w:pPr>
              <w:widowControl/>
              <w:autoSpaceDE/>
              <w:autoSpaceDN/>
              <w:jc w:val="center"/>
              <w:rPr>
                <w:rFonts w:ascii="Calibri" w:eastAsia="Times New Roman" w:hAnsi="Calibri" w:cs="Arial"/>
                <w:color w:val="000000"/>
                <w:sz w:val="18"/>
                <w:szCs w:val="18"/>
                <w:lang w:bidi="hi-IN"/>
              </w:rPr>
            </w:pPr>
          </w:p>
        </w:tc>
        <w:tc>
          <w:tcPr>
            <w:tcW w:w="374" w:type="pct"/>
            <w:tcBorders>
              <w:top w:val="nil"/>
              <w:left w:val="nil"/>
              <w:bottom w:val="single" w:sz="4" w:space="0" w:color="auto"/>
              <w:right w:val="single" w:sz="4" w:space="0" w:color="auto"/>
            </w:tcBorders>
            <w:shd w:val="clear" w:color="auto" w:fill="auto"/>
            <w:hideMark/>
          </w:tcPr>
          <w:p w:rsidR="008637C1" w:rsidRPr="00C94FCE" w:rsidRDefault="008637C1" w:rsidP="006E18A5">
            <w:pPr>
              <w:widowControl/>
              <w:autoSpaceDE/>
              <w:autoSpaceDN/>
              <w:jc w:val="center"/>
              <w:rPr>
                <w:rFonts w:ascii="Calibri" w:eastAsia="Times New Roman" w:hAnsi="Calibri" w:cs="Arial"/>
                <w:color w:val="000000"/>
                <w:sz w:val="18"/>
                <w:szCs w:val="18"/>
                <w:lang w:bidi="hi-IN"/>
              </w:rPr>
            </w:pPr>
          </w:p>
        </w:tc>
        <w:tc>
          <w:tcPr>
            <w:tcW w:w="374" w:type="pct"/>
            <w:tcBorders>
              <w:top w:val="nil"/>
              <w:left w:val="nil"/>
              <w:bottom w:val="single" w:sz="4" w:space="0" w:color="auto"/>
              <w:right w:val="single" w:sz="4" w:space="0" w:color="auto"/>
            </w:tcBorders>
            <w:shd w:val="clear" w:color="auto" w:fill="auto"/>
            <w:hideMark/>
          </w:tcPr>
          <w:p w:rsidR="008637C1" w:rsidRPr="00C94FCE" w:rsidRDefault="008637C1" w:rsidP="006E18A5">
            <w:pPr>
              <w:widowControl/>
              <w:autoSpaceDE/>
              <w:autoSpaceDN/>
              <w:jc w:val="center"/>
              <w:rPr>
                <w:rFonts w:ascii="Calibri" w:eastAsia="Times New Roman" w:hAnsi="Calibri" w:cs="Arial"/>
                <w:color w:val="000000"/>
                <w:sz w:val="18"/>
                <w:szCs w:val="18"/>
                <w:lang w:bidi="hi-IN"/>
              </w:rPr>
            </w:pPr>
          </w:p>
        </w:tc>
        <w:tc>
          <w:tcPr>
            <w:tcW w:w="374" w:type="pct"/>
            <w:tcBorders>
              <w:top w:val="nil"/>
              <w:left w:val="nil"/>
              <w:bottom w:val="single" w:sz="4" w:space="0" w:color="auto"/>
              <w:right w:val="single" w:sz="4" w:space="0" w:color="auto"/>
            </w:tcBorders>
            <w:shd w:val="clear" w:color="auto" w:fill="auto"/>
            <w:hideMark/>
          </w:tcPr>
          <w:p w:rsidR="008637C1" w:rsidRPr="00C94FCE" w:rsidRDefault="008637C1" w:rsidP="006E18A5">
            <w:pPr>
              <w:widowControl/>
              <w:autoSpaceDE/>
              <w:autoSpaceDN/>
              <w:jc w:val="center"/>
              <w:rPr>
                <w:rFonts w:ascii="Calibri" w:eastAsia="Times New Roman" w:hAnsi="Calibri" w:cs="Arial"/>
                <w:color w:val="000000"/>
                <w:sz w:val="18"/>
                <w:szCs w:val="18"/>
                <w:lang w:bidi="hi-IN"/>
              </w:rPr>
            </w:pPr>
          </w:p>
        </w:tc>
        <w:tc>
          <w:tcPr>
            <w:tcW w:w="375" w:type="pct"/>
            <w:tcBorders>
              <w:top w:val="nil"/>
              <w:left w:val="nil"/>
              <w:bottom w:val="single" w:sz="4" w:space="0" w:color="auto"/>
              <w:right w:val="single" w:sz="4" w:space="0" w:color="auto"/>
            </w:tcBorders>
            <w:shd w:val="clear" w:color="auto" w:fill="auto"/>
            <w:hideMark/>
          </w:tcPr>
          <w:p w:rsidR="008637C1" w:rsidRPr="00C94FCE" w:rsidRDefault="008637C1" w:rsidP="006E18A5">
            <w:pPr>
              <w:widowControl/>
              <w:autoSpaceDE/>
              <w:autoSpaceDN/>
              <w:jc w:val="center"/>
              <w:rPr>
                <w:rFonts w:ascii="Calibri" w:eastAsia="Times New Roman" w:hAnsi="Calibri" w:cs="Arial"/>
                <w:color w:val="000000"/>
                <w:sz w:val="18"/>
                <w:szCs w:val="18"/>
                <w:lang w:bidi="hi-IN"/>
              </w:rPr>
            </w:pPr>
          </w:p>
        </w:tc>
        <w:tc>
          <w:tcPr>
            <w:tcW w:w="374" w:type="pct"/>
            <w:tcBorders>
              <w:top w:val="nil"/>
              <w:left w:val="nil"/>
              <w:bottom w:val="single" w:sz="4" w:space="0" w:color="auto"/>
              <w:right w:val="single" w:sz="4" w:space="0" w:color="auto"/>
            </w:tcBorders>
            <w:shd w:val="clear" w:color="auto" w:fill="auto"/>
            <w:hideMark/>
          </w:tcPr>
          <w:p w:rsidR="008637C1" w:rsidRPr="00C94FCE" w:rsidRDefault="008637C1" w:rsidP="006E18A5">
            <w:pPr>
              <w:widowControl/>
              <w:autoSpaceDE/>
              <w:autoSpaceDN/>
              <w:jc w:val="center"/>
              <w:rPr>
                <w:rFonts w:ascii="Calibri" w:eastAsia="Times New Roman" w:hAnsi="Calibri" w:cs="Arial"/>
                <w:color w:val="000000"/>
                <w:sz w:val="18"/>
                <w:szCs w:val="18"/>
                <w:lang w:bidi="hi-IN"/>
              </w:rPr>
            </w:pPr>
          </w:p>
        </w:tc>
        <w:tc>
          <w:tcPr>
            <w:tcW w:w="374" w:type="pct"/>
            <w:tcBorders>
              <w:top w:val="nil"/>
              <w:left w:val="nil"/>
              <w:bottom w:val="single" w:sz="4" w:space="0" w:color="auto"/>
              <w:right w:val="single" w:sz="4" w:space="0" w:color="auto"/>
            </w:tcBorders>
            <w:shd w:val="clear" w:color="auto" w:fill="auto"/>
            <w:hideMark/>
          </w:tcPr>
          <w:p w:rsidR="008637C1" w:rsidRPr="00C94FCE" w:rsidRDefault="008637C1" w:rsidP="006E18A5">
            <w:pPr>
              <w:widowControl/>
              <w:autoSpaceDE/>
              <w:autoSpaceDN/>
              <w:jc w:val="center"/>
              <w:rPr>
                <w:rFonts w:ascii="Calibri" w:eastAsia="Times New Roman" w:hAnsi="Calibri" w:cs="Arial"/>
                <w:color w:val="000000"/>
                <w:sz w:val="18"/>
                <w:szCs w:val="18"/>
                <w:lang w:bidi="hi-IN"/>
              </w:rPr>
            </w:pPr>
          </w:p>
        </w:tc>
        <w:tc>
          <w:tcPr>
            <w:tcW w:w="371" w:type="pct"/>
            <w:tcBorders>
              <w:top w:val="nil"/>
              <w:left w:val="nil"/>
              <w:bottom w:val="single" w:sz="4" w:space="0" w:color="auto"/>
              <w:right w:val="single" w:sz="4" w:space="0" w:color="auto"/>
            </w:tcBorders>
            <w:shd w:val="clear" w:color="auto" w:fill="auto"/>
            <w:hideMark/>
          </w:tcPr>
          <w:p w:rsidR="008637C1" w:rsidRPr="00C94FCE" w:rsidRDefault="008637C1" w:rsidP="006E18A5">
            <w:pPr>
              <w:widowControl/>
              <w:autoSpaceDE/>
              <w:autoSpaceDN/>
              <w:jc w:val="center"/>
              <w:rPr>
                <w:rFonts w:ascii="Calibri" w:eastAsia="Times New Roman" w:hAnsi="Calibri" w:cs="Arial"/>
                <w:color w:val="000000"/>
                <w:sz w:val="18"/>
                <w:szCs w:val="18"/>
                <w:lang w:bidi="hi-IN"/>
              </w:rPr>
            </w:pPr>
          </w:p>
        </w:tc>
      </w:tr>
      <w:tr w:rsidR="008637C1" w:rsidRPr="00C94FCE" w:rsidTr="004E71C2">
        <w:trPr>
          <w:trHeight w:val="20"/>
        </w:trPr>
        <w:tc>
          <w:tcPr>
            <w:tcW w:w="1199" w:type="pct"/>
            <w:tcBorders>
              <w:top w:val="nil"/>
              <w:left w:val="single" w:sz="4" w:space="0" w:color="auto"/>
              <w:bottom w:val="single" w:sz="4" w:space="0" w:color="auto"/>
              <w:right w:val="single" w:sz="4" w:space="0" w:color="auto"/>
            </w:tcBorders>
            <w:shd w:val="clear" w:color="auto" w:fill="auto"/>
            <w:hideMark/>
          </w:tcPr>
          <w:p w:rsidR="008637C1" w:rsidRPr="00C94FCE" w:rsidRDefault="008637C1" w:rsidP="00CC5D8F">
            <w:pPr>
              <w:widowControl/>
              <w:autoSpaceDE/>
              <w:autoSpaceDN/>
              <w:rPr>
                <w:rFonts w:ascii="Arial" w:eastAsia="Times New Roman" w:hAnsi="Arial" w:cs="Arial"/>
                <w:color w:val="000000"/>
                <w:sz w:val="18"/>
                <w:szCs w:val="18"/>
                <w:lang w:bidi="hi-IN"/>
              </w:rPr>
            </w:pPr>
            <w:r w:rsidRPr="00C94FCE">
              <w:rPr>
                <w:rFonts w:ascii="Arial" w:eastAsia="Times New Roman" w:hAnsi="Arial" w:cs="Arial"/>
                <w:color w:val="000000"/>
                <w:sz w:val="18"/>
                <w:szCs w:val="18"/>
                <w:lang w:bidi="hi-IN"/>
              </w:rPr>
              <w:t>Farm Science Club Conveners meet</w:t>
            </w:r>
          </w:p>
        </w:tc>
        <w:tc>
          <w:tcPr>
            <w:tcW w:w="437" w:type="pct"/>
            <w:tcBorders>
              <w:top w:val="nil"/>
              <w:left w:val="nil"/>
              <w:bottom w:val="single" w:sz="4" w:space="0" w:color="auto"/>
              <w:right w:val="single" w:sz="4" w:space="0" w:color="auto"/>
            </w:tcBorders>
            <w:shd w:val="clear" w:color="auto" w:fill="auto"/>
            <w:hideMark/>
          </w:tcPr>
          <w:p w:rsidR="008637C1" w:rsidRPr="00C94FCE" w:rsidRDefault="008637C1" w:rsidP="006E18A5">
            <w:pPr>
              <w:widowControl/>
              <w:autoSpaceDE/>
              <w:autoSpaceDN/>
              <w:jc w:val="center"/>
              <w:rPr>
                <w:rFonts w:ascii="Calibri" w:eastAsia="Times New Roman" w:hAnsi="Calibri" w:cs="Arial"/>
                <w:color w:val="000000"/>
                <w:sz w:val="18"/>
                <w:szCs w:val="18"/>
                <w:lang w:bidi="hi-IN"/>
              </w:rPr>
            </w:pPr>
          </w:p>
        </w:tc>
        <w:tc>
          <w:tcPr>
            <w:tcW w:w="374" w:type="pct"/>
            <w:tcBorders>
              <w:top w:val="nil"/>
              <w:left w:val="nil"/>
              <w:bottom w:val="single" w:sz="4" w:space="0" w:color="auto"/>
              <w:right w:val="single" w:sz="4" w:space="0" w:color="auto"/>
            </w:tcBorders>
            <w:shd w:val="clear" w:color="auto" w:fill="auto"/>
            <w:hideMark/>
          </w:tcPr>
          <w:p w:rsidR="008637C1" w:rsidRPr="00C94FCE" w:rsidRDefault="008637C1" w:rsidP="006E18A5">
            <w:pPr>
              <w:widowControl/>
              <w:autoSpaceDE/>
              <w:autoSpaceDN/>
              <w:jc w:val="center"/>
              <w:rPr>
                <w:rFonts w:ascii="Calibri" w:eastAsia="Times New Roman" w:hAnsi="Calibri" w:cs="Arial"/>
                <w:color w:val="000000"/>
                <w:sz w:val="18"/>
                <w:szCs w:val="18"/>
                <w:lang w:bidi="hi-IN"/>
              </w:rPr>
            </w:pPr>
          </w:p>
        </w:tc>
        <w:tc>
          <w:tcPr>
            <w:tcW w:w="374" w:type="pct"/>
            <w:tcBorders>
              <w:top w:val="nil"/>
              <w:left w:val="nil"/>
              <w:bottom w:val="single" w:sz="4" w:space="0" w:color="auto"/>
              <w:right w:val="single" w:sz="4" w:space="0" w:color="auto"/>
            </w:tcBorders>
            <w:shd w:val="clear" w:color="auto" w:fill="auto"/>
            <w:hideMark/>
          </w:tcPr>
          <w:p w:rsidR="008637C1" w:rsidRPr="00C94FCE" w:rsidRDefault="008637C1" w:rsidP="006E18A5">
            <w:pPr>
              <w:widowControl/>
              <w:autoSpaceDE/>
              <w:autoSpaceDN/>
              <w:jc w:val="center"/>
              <w:rPr>
                <w:rFonts w:ascii="Calibri" w:eastAsia="Times New Roman" w:hAnsi="Calibri" w:cs="Arial"/>
                <w:color w:val="000000"/>
                <w:sz w:val="18"/>
                <w:szCs w:val="18"/>
                <w:lang w:bidi="hi-IN"/>
              </w:rPr>
            </w:pPr>
          </w:p>
        </w:tc>
        <w:tc>
          <w:tcPr>
            <w:tcW w:w="374" w:type="pct"/>
            <w:tcBorders>
              <w:top w:val="nil"/>
              <w:left w:val="nil"/>
              <w:bottom w:val="single" w:sz="4" w:space="0" w:color="auto"/>
              <w:right w:val="single" w:sz="4" w:space="0" w:color="auto"/>
            </w:tcBorders>
            <w:shd w:val="clear" w:color="auto" w:fill="auto"/>
            <w:hideMark/>
          </w:tcPr>
          <w:p w:rsidR="008637C1" w:rsidRPr="00C94FCE" w:rsidRDefault="008637C1" w:rsidP="006E18A5">
            <w:pPr>
              <w:widowControl/>
              <w:autoSpaceDE/>
              <w:autoSpaceDN/>
              <w:jc w:val="center"/>
              <w:rPr>
                <w:rFonts w:ascii="Calibri" w:eastAsia="Times New Roman" w:hAnsi="Calibri" w:cs="Arial"/>
                <w:color w:val="000000"/>
                <w:sz w:val="18"/>
                <w:szCs w:val="18"/>
                <w:lang w:bidi="hi-IN"/>
              </w:rPr>
            </w:pPr>
          </w:p>
        </w:tc>
        <w:tc>
          <w:tcPr>
            <w:tcW w:w="374" w:type="pct"/>
            <w:tcBorders>
              <w:top w:val="nil"/>
              <w:left w:val="nil"/>
              <w:bottom w:val="single" w:sz="4" w:space="0" w:color="auto"/>
              <w:right w:val="single" w:sz="4" w:space="0" w:color="auto"/>
            </w:tcBorders>
            <w:shd w:val="clear" w:color="auto" w:fill="auto"/>
            <w:hideMark/>
          </w:tcPr>
          <w:p w:rsidR="008637C1" w:rsidRPr="00C94FCE" w:rsidRDefault="008637C1" w:rsidP="006E18A5">
            <w:pPr>
              <w:widowControl/>
              <w:autoSpaceDE/>
              <w:autoSpaceDN/>
              <w:jc w:val="center"/>
              <w:rPr>
                <w:rFonts w:ascii="Calibri" w:eastAsia="Times New Roman" w:hAnsi="Calibri" w:cs="Arial"/>
                <w:color w:val="000000"/>
                <w:sz w:val="18"/>
                <w:szCs w:val="18"/>
                <w:lang w:bidi="hi-IN"/>
              </w:rPr>
            </w:pPr>
          </w:p>
        </w:tc>
        <w:tc>
          <w:tcPr>
            <w:tcW w:w="374" w:type="pct"/>
            <w:tcBorders>
              <w:top w:val="nil"/>
              <w:left w:val="nil"/>
              <w:bottom w:val="single" w:sz="4" w:space="0" w:color="auto"/>
              <w:right w:val="single" w:sz="4" w:space="0" w:color="auto"/>
            </w:tcBorders>
            <w:shd w:val="clear" w:color="auto" w:fill="auto"/>
            <w:hideMark/>
          </w:tcPr>
          <w:p w:rsidR="008637C1" w:rsidRPr="00C94FCE" w:rsidRDefault="008637C1" w:rsidP="006E18A5">
            <w:pPr>
              <w:widowControl/>
              <w:autoSpaceDE/>
              <w:autoSpaceDN/>
              <w:jc w:val="center"/>
              <w:rPr>
                <w:rFonts w:ascii="Calibri" w:eastAsia="Times New Roman" w:hAnsi="Calibri" w:cs="Arial"/>
                <w:color w:val="000000"/>
                <w:sz w:val="18"/>
                <w:szCs w:val="18"/>
                <w:lang w:bidi="hi-IN"/>
              </w:rPr>
            </w:pPr>
          </w:p>
        </w:tc>
        <w:tc>
          <w:tcPr>
            <w:tcW w:w="375" w:type="pct"/>
            <w:tcBorders>
              <w:top w:val="nil"/>
              <w:left w:val="nil"/>
              <w:bottom w:val="single" w:sz="4" w:space="0" w:color="auto"/>
              <w:right w:val="single" w:sz="4" w:space="0" w:color="auto"/>
            </w:tcBorders>
            <w:shd w:val="clear" w:color="auto" w:fill="auto"/>
            <w:hideMark/>
          </w:tcPr>
          <w:p w:rsidR="008637C1" w:rsidRPr="00C94FCE" w:rsidRDefault="008637C1" w:rsidP="006E18A5">
            <w:pPr>
              <w:widowControl/>
              <w:autoSpaceDE/>
              <w:autoSpaceDN/>
              <w:jc w:val="center"/>
              <w:rPr>
                <w:rFonts w:ascii="Calibri" w:eastAsia="Times New Roman" w:hAnsi="Calibri" w:cs="Arial"/>
                <w:color w:val="000000"/>
                <w:sz w:val="18"/>
                <w:szCs w:val="18"/>
                <w:lang w:bidi="hi-IN"/>
              </w:rPr>
            </w:pPr>
          </w:p>
        </w:tc>
        <w:tc>
          <w:tcPr>
            <w:tcW w:w="374" w:type="pct"/>
            <w:tcBorders>
              <w:top w:val="nil"/>
              <w:left w:val="nil"/>
              <w:bottom w:val="single" w:sz="4" w:space="0" w:color="auto"/>
              <w:right w:val="single" w:sz="4" w:space="0" w:color="auto"/>
            </w:tcBorders>
            <w:shd w:val="clear" w:color="auto" w:fill="auto"/>
            <w:hideMark/>
          </w:tcPr>
          <w:p w:rsidR="008637C1" w:rsidRPr="00C94FCE" w:rsidRDefault="008637C1" w:rsidP="006E18A5">
            <w:pPr>
              <w:widowControl/>
              <w:autoSpaceDE/>
              <w:autoSpaceDN/>
              <w:jc w:val="center"/>
              <w:rPr>
                <w:rFonts w:ascii="Calibri" w:eastAsia="Times New Roman" w:hAnsi="Calibri" w:cs="Arial"/>
                <w:color w:val="000000"/>
                <w:sz w:val="18"/>
                <w:szCs w:val="18"/>
                <w:lang w:bidi="hi-IN"/>
              </w:rPr>
            </w:pPr>
          </w:p>
        </w:tc>
        <w:tc>
          <w:tcPr>
            <w:tcW w:w="374" w:type="pct"/>
            <w:tcBorders>
              <w:top w:val="nil"/>
              <w:left w:val="nil"/>
              <w:bottom w:val="single" w:sz="4" w:space="0" w:color="auto"/>
              <w:right w:val="single" w:sz="4" w:space="0" w:color="auto"/>
            </w:tcBorders>
            <w:shd w:val="clear" w:color="auto" w:fill="auto"/>
            <w:hideMark/>
          </w:tcPr>
          <w:p w:rsidR="008637C1" w:rsidRPr="00C94FCE" w:rsidRDefault="008637C1" w:rsidP="006E18A5">
            <w:pPr>
              <w:widowControl/>
              <w:autoSpaceDE/>
              <w:autoSpaceDN/>
              <w:jc w:val="center"/>
              <w:rPr>
                <w:rFonts w:ascii="Calibri" w:eastAsia="Times New Roman" w:hAnsi="Calibri" w:cs="Arial"/>
                <w:color w:val="000000"/>
                <w:sz w:val="18"/>
                <w:szCs w:val="18"/>
                <w:lang w:bidi="hi-IN"/>
              </w:rPr>
            </w:pPr>
          </w:p>
        </w:tc>
        <w:tc>
          <w:tcPr>
            <w:tcW w:w="371" w:type="pct"/>
            <w:tcBorders>
              <w:top w:val="nil"/>
              <w:left w:val="nil"/>
              <w:bottom w:val="single" w:sz="4" w:space="0" w:color="auto"/>
              <w:right w:val="single" w:sz="4" w:space="0" w:color="auto"/>
            </w:tcBorders>
            <w:shd w:val="clear" w:color="auto" w:fill="auto"/>
            <w:hideMark/>
          </w:tcPr>
          <w:p w:rsidR="008637C1" w:rsidRPr="00C94FCE" w:rsidRDefault="008637C1" w:rsidP="006E18A5">
            <w:pPr>
              <w:widowControl/>
              <w:autoSpaceDE/>
              <w:autoSpaceDN/>
              <w:jc w:val="center"/>
              <w:rPr>
                <w:rFonts w:ascii="Calibri" w:eastAsia="Times New Roman" w:hAnsi="Calibri" w:cs="Arial"/>
                <w:color w:val="000000"/>
                <w:sz w:val="18"/>
                <w:szCs w:val="18"/>
                <w:lang w:bidi="hi-IN"/>
              </w:rPr>
            </w:pPr>
          </w:p>
        </w:tc>
      </w:tr>
      <w:tr w:rsidR="008637C1" w:rsidRPr="00C94FCE" w:rsidTr="004E71C2">
        <w:trPr>
          <w:trHeight w:val="20"/>
        </w:trPr>
        <w:tc>
          <w:tcPr>
            <w:tcW w:w="1199" w:type="pct"/>
            <w:tcBorders>
              <w:top w:val="nil"/>
              <w:left w:val="single" w:sz="4" w:space="0" w:color="auto"/>
              <w:bottom w:val="single" w:sz="4" w:space="0" w:color="auto"/>
              <w:right w:val="single" w:sz="4" w:space="0" w:color="auto"/>
            </w:tcBorders>
            <w:shd w:val="clear" w:color="auto" w:fill="auto"/>
            <w:hideMark/>
          </w:tcPr>
          <w:p w:rsidR="008637C1" w:rsidRPr="00C94FCE" w:rsidRDefault="008637C1" w:rsidP="00CC5D8F">
            <w:pPr>
              <w:widowControl/>
              <w:autoSpaceDE/>
              <w:autoSpaceDN/>
              <w:rPr>
                <w:rFonts w:ascii="Arial" w:eastAsia="Times New Roman" w:hAnsi="Arial" w:cs="Arial"/>
                <w:color w:val="000000"/>
                <w:sz w:val="18"/>
                <w:szCs w:val="18"/>
                <w:lang w:bidi="hi-IN"/>
              </w:rPr>
            </w:pPr>
            <w:r w:rsidRPr="00C94FCE">
              <w:rPr>
                <w:rFonts w:ascii="Arial" w:eastAsia="Times New Roman" w:hAnsi="Arial" w:cs="Arial"/>
                <w:color w:val="000000"/>
                <w:sz w:val="18"/>
                <w:szCs w:val="18"/>
                <w:lang w:bidi="hi-IN"/>
              </w:rPr>
              <w:t>Self Help Group Conveners meetings</w:t>
            </w:r>
          </w:p>
        </w:tc>
        <w:tc>
          <w:tcPr>
            <w:tcW w:w="437" w:type="pct"/>
            <w:tcBorders>
              <w:top w:val="nil"/>
              <w:left w:val="nil"/>
              <w:bottom w:val="single" w:sz="4" w:space="0" w:color="auto"/>
              <w:right w:val="single" w:sz="4" w:space="0" w:color="auto"/>
            </w:tcBorders>
            <w:shd w:val="clear" w:color="auto" w:fill="auto"/>
            <w:hideMark/>
          </w:tcPr>
          <w:p w:rsidR="008637C1" w:rsidRPr="00C94FCE" w:rsidRDefault="008637C1" w:rsidP="006E18A5">
            <w:pPr>
              <w:widowControl/>
              <w:autoSpaceDE/>
              <w:autoSpaceDN/>
              <w:jc w:val="center"/>
              <w:rPr>
                <w:rFonts w:ascii="Calibri" w:eastAsia="Times New Roman" w:hAnsi="Calibri" w:cs="Arial"/>
                <w:color w:val="000000"/>
                <w:sz w:val="18"/>
                <w:szCs w:val="18"/>
                <w:lang w:bidi="hi-IN"/>
              </w:rPr>
            </w:pPr>
          </w:p>
        </w:tc>
        <w:tc>
          <w:tcPr>
            <w:tcW w:w="374" w:type="pct"/>
            <w:tcBorders>
              <w:top w:val="nil"/>
              <w:left w:val="nil"/>
              <w:bottom w:val="single" w:sz="4" w:space="0" w:color="auto"/>
              <w:right w:val="single" w:sz="4" w:space="0" w:color="auto"/>
            </w:tcBorders>
            <w:shd w:val="clear" w:color="auto" w:fill="auto"/>
            <w:hideMark/>
          </w:tcPr>
          <w:p w:rsidR="008637C1" w:rsidRPr="00C94FCE" w:rsidRDefault="008637C1" w:rsidP="006E18A5">
            <w:pPr>
              <w:widowControl/>
              <w:autoSpaceDE/>
              <w:autoSpaceDN/>
              <w:jc w:val="center"/>
              <w:rPr>
                <w:rFonts w:ascii="Calibri" w:eastAsia="Times New Roman" w:hAnsi="Calibri" w:cs="Arial"/>
                <w:color w:val="000000"/>
                <w:sz w:val="18"/>
                <w:szCs w:val="18"/>
                <w:lang w:bidi="hi-IN"/>
              </w:rPr>
            </w:pPr>
          </w:p>
        </w:tc>
        <w:tc>
          <w:tcPr>
            <w:tcW w:w="374" w:type="pct"/>
            <w:tcBorders>
              <w:top w:val="nil"/>
              <w:left w:val="nil"/>
              <w:bottom w:val="single" w:sz="4" w:space="0" w:color="auto"/>
              <w:right w:val="single" w:sz="4" w:space="0" w:color="auto"/>
            </w:tcBorders>
            <w:shd w:val="clear" w:color="auto" w:fill="auto"/>
            <w:hideMark/>
          </w:tcPr>
          <w:p w:rsidR="008637C1" w:rsidRPr="00C94FCE" w:rsidRDefault="008637C1" w:rsidP="006E18A5">
            <w:pPr>
              <w:widowControl/>
              <w:autoSpaceDE/>
              <w:autoSpaceDN/>
              <w:jc w:val="center"/>
              <w:rPr>
                <w:rFonts w:ascii="Calibri" w:eastAsia="Times New Roman" w:hAnsi="Calibri" w:cs="Arial"/>
                <w:color w:val="000000"/>
                <w:sz w:val="18"/>
                <w:szCs w:val="18"/>
                <w:lang w:bidi="hi-IN"/>
              </w:rPr>
            </w:pPr>
          </w:p>
        </w:tc>
        <w:tc>
          <w:tcPr>
            <w:tcW w:w="374" w:type="pct"/>
            <w:tcBorders>
              <w:top w:val="nil"/>
              <w:left w:val="nil"/>
              <w:bottom w:val="single" w:sz="4" w:space="0" w:color="auto"/>
              <w:right w:val="single" w:sz="4" w:space="0" w:color="auto"/>
            </w:tcBorders>
            <w:shd w:val="clear" w:color="auto" w:fill="auto"/>
            <w:hideMark/>
          </w:tcPr>
          <w:p w:rsidR="008637C1" w:rsidRPr="00C94FCE" w:rsidRDefault="008637C1" w:rsidP="006E18A5">
            <w:pPr>
              <w:widowControl/>
              <w:autoSpaceDE/>
              <w:autoSpaceDN/>
              <w:jc w:val="center"/>
              <w:rPr>
                <w:rFonts w:ascii="Calibri" w:eastAsia="Times New Roman" w:hAnsi="Calibri" w:cs="Arial"/>
                <w:color w:val="000000"/>
                <w:sz w:val="18"/>
                <w:szCs w:val="18"/>
                <w:lang w:bidi="hi-IN"/>
              </w:rPr>
            </w:pPr>
          </w:p>
        </w:tc>
        <w:tc>
          <w:tcPr>
            <w:tcW w:w="374" w:type="pct"/>
            <w:tcBorders>
              <w:top w:val="nil"/>
              <w:left w:val="nil"/>
              <w:bottom w:val="single" w:sz="4" w:space="0" w:color="auto"/>
              <w:right w:val="single" w:sz="4" w:space="0" w:color="auto"/>
            </w:tcBorders>
            <w:shd w:val="clear" w:color="auto" w:fill="auto"/>
            <w:hideMark/>
          </w:tcPr>
          <w:p w:rsidR="008637C1" w:rsidRPr="00C94FCE" w:rsidRDefault="008637C1" w:rsidP="006E18A5">
            <w:pPr>
              <w:widowControl/>
              <w:autoSpaceDE/>
              <w:autoSpaceDN/>
              <w:jc w:val="center"/>
              <w:rPr>
                <w:rFonts w:ascii="Calibri" w:eastAsia="Times New Roman" w:hAnsi="Calibri" w:cs="Arial"/>
                <w:color w:val="000000"/>
                <w:sz w:val="18"/>
                <w:szCs w:val="18"/>
                <w:lang w:bidi="hi-IN"/>
              </w:rPr>
            </w:pPr>
          </w:p>
        </w:tc>
        <w:tc>
          <w:tcPr>
            <w:tcW w:w="374" w:type="pct"/>
            <w:tcBorders>
              <w:top w:val="nil"/>
              <w:left w:val="nil"/>
              <w:bottom w:val="single" w:sz="4" w:space="0" w:color="auto"/>
              <w:right w:val="single" w:sz="4" w:space="0" w:color="auto"/>
            </w:tcBorders>
            <w:shd w:val="clear" w:color="auto" w:fill="auto"/>
            <w:hideMark/>
          </w:tcPr>
          <w:p w:rsidR="008637C1" w:rsidRPr="00C94FCE" w:rsidRDefault="008637C1" w:rsidP="006E18A5">
            <w:pPr>
              <w:widowControl/>
              <w:autoSpaceDE/>
              <w:autoSpaceDN/>
              <w:jc w:val="center"/>
              <w:rPr>
                <w:rFonts w:ascii="Calibri" w:eastAsia="Times New Roman" w:hAnsi="Calibri" w:cs="Arial"/>
                <w:color w:val="000000"/>
                <w:sz w:val="18"/>
                <w:szCs w:val="18"/>
                <w:lang w:bidi="hi-IN"/>
              </w:rPr>
            </w:pPr>
          </w:p>
        </w:tc>
        <w:tc>
          <w:tcPr>
            <w:tcW w:w="375" w:type="pct"/>
            <w:tcBorders>
              <w:top w:val="nil"/>
              <w:left w:val="nil"/>
              <w:bottom w:val="single" w:sz="4" w:space="0" w:color="auto"/>
              <w:right w:val="single" w:sz="4" w:space="0" w:color="auto"/>
            </w:tcBorders>
            <w:shd w:val="clear" w:color="auto" w:fill="auto"/>
            <w:hideMark/>
          </w:tcPr>
          <w:p w:rsidR="008637C1" w:rsidRPr="00C94FCE" w:rsidRDefault="008637C1" w:rsidP="006E18A5">
            <w:pPr>
              <w:widowControl/>
              <w:autoSpaceDE/>
              <w:autoSpaceDN/>
              <w:jc w:val="center"/>
              <w:rPr>
                <w:rFonts w:ascii="Calibri" w:eastAsia="Times New Roman" w:hAnsi="Calibri" w:cs="Arial"/>
                <w:color w:val="000000"/>
                <w:sz w:val="18"/>
                <w:szCs w:val="18"/>
                <w:lang w:bidi="hi-IN"/>
              </w:rPr>
            </w:pPr>
          </w:p>
        </w:tc>
        <w:tc>
          <w:tcPr>
            <w:tcW w:w="374" w:type="pct"/>
            <w:tcBorders>
              <w:top w:val="nil"/>
              <w:left w:val="nil"/>
              <w:bottom w:val="single" w:sz="4" w:space="0" w:color="auto"/>
              <w:right w:val="single" w:sz="4" w:space="0" w:color="auto"/>
            </w:tcBorders>
            <w:shd w:val="clear" w:color="auto" w:fill="auto"/>
            <w:hideMark/>
          </w:tcPr>
          <w:p w:rsidR="008637C1" w:rsidRPr="00C94FCE" w:rsidRDefault="008637C1" w:rsidP="006E18A5">
            <w:pPr>
              <w:widowControl/>
              <w:autoSpaceDE/>
              <w:autoSpaceDN/>
              <w:jc w:val="center"/>
              <w:rPr>
                <w:rFonts w:ascii="Calibri" w:eastAsia="Times New Roman" w:hAnsi="Calibri" w:cs="Arial"/>
                <w:color w:val="000000"/>
                <w:sz w:val="18"/>
                <w:szCs w:val="18"/>
                <w:lang w:bidi="hi-IN"/>
              </w:rPr>
            </w:pPr>
          </w:p>
        </w:tc>
        <w:tc>
          <w:tcPr>
            <w:tcW w:w="374" w:type="pct"/>
            <w:tcBorders>
              <w:top w:val="nil"/>
              <w:left w:val="nil"/>
              <w:bottom w:val="single" w:sz="4" w:space="0" w:color="auto"/>
              <w:right w:val="single" w:sz="4" w:space="0" w:color="auto"/>
            </w:tcBorders>
            <w:shd w:val="clear" w:color="auto" w:fill="auto"/>
            <w:hideMark/>
          </w:tcPr>
          <w:p w:rsidR="008637C1" w:rsidRPr="00C94FCE" w:rsidRDefault="008637C1" w:rsidP="006E18A5">
            <w:pPr>
              <w:widowControl/>
              <w:autoSpaceDE/>
              <w:autoSpaceDN/>
              <w:jc w:val="center"/>
              <w:rPr>
                <w:rFonts w:ascii="Calibri" w:eastAsia="Times New Roman" w:hAnsi="Calibri" w:cs="Arial"/>
                <w:color w:val="000000"/>
                <w:sz w:val="18"/>
                <w:szCs w:val="18"/>
                <w:lang w:bidi="hi-IN"/>
              </w:rPr>
            </w:pPr>
          </w:p>
        </w:tc>
        <w:tc>
          <w:tcPr>
            <w:tcW w:w="371" w:type="pct"/>
            <w:tcBorders>
              <w:top w:val="nil"/>
              <w:left w:val="nil"/>
              <w:bottom w:val="single" w:sz="4" w:space="0" w:color="auto"/>
              <w:right w:val="single" w:sz="4" w:space="0" w:color="auto"/>
            </w:tcBorders>
            <w:shd w:val="clear" w:color="auto" w:fill="auto"/>
            <w:hideMark/>
          </w:tcPr>
          <w:p w:rsidR="008637C1" w:rsidRPr="00C94FCE" w:rsidRDefault="008637C1" w:rsidP="006E18A5">
            <w:pPr>
              <w:widowControl/>
              <w:autoSpaceDE/>
              <w:autoSpaceDN/>
              <w:jc w:val="center"/>
              <w:rPr>
                <w:rFonts w:ascii="Calibri" w:eastAsia="Times New Roman" w:hAnsi="Calibri" w:cs="Arial"/>
                <w:color w:val="000000"/>
                <w:sz w:val="18"/>
                <w:szCs w:val="18"/>
                <w:lang w:bidi="hi-IN"/>
              </w:rPr>
            </w:pPr>
          </w:p>
        </w:tc>
      </w:tr>
      <w:tr w:rsidR="008637C1" w:rsidRPr="00C94FCE" w:rsidTr="004E71C2">
        <w:trPr>
          <w:trHeight w:val="20"/>
        </w:trPr>
        <w:tc>
          <w:tcPr>
            <w:tcW w:w="1199" w:type="pct"/>
            <w:tcBorders>
              <w:top w:val="nil"/>
              <w:left w:val="single" w:sz="4" w:space="0" w:color="auto"/>
              <w:bottom w:val="single" w:sz="4" w:space="0" w:color="auto"/>
              <w:right w:val="single" w:sz="4" w:space="0" w:color="auto"/>
            </w:tcBorders>
            <w:shd w:val="clear" w:color="auto" w:fill="auto"/>
            <w:hideMark/>
          </w:tcPr>
          <w:p w:rsidR="008637C1" w:rsidRPr="00C94FCE" w:rsidRDefault="008637C1" w:rsidP="00CC5D8F">
            <w:pPr>
              <w:widowControl/>
              <w:autoSpaceDE/>
              <w:autoSpaceDN/>
              <w:rPr>
                <w:rFonts w:ascii="Arial" w:eastAsia="Times New Roman" w:hAnsi="Arial" w:cs="Arial"/>
                <w:color w:val="000000"/>
                <w:sz w:val="18"/>
                <w:szCs w:val="18"/>
                <w:lang w:bidi="hi-IN"/>
              </w:rPr>
            </w:pPr>
            <w:r w:rsidRPr="00C94FCE">
              <w:rPr>
                <w:rFonts w:ascii="Arial" w:eastAsia="Times New Roman" w:hAnsi="Arial" w:cs="Arial"/>
                <w:color w:val="000000"/>
                <w:spacing w:val="-1"/>
                <w:sz w:val="18"/>
                <w:szCs w:val="18"/>
                <w:lang w:bidi="hi-IN"/>
              </w:rPr>
              <w:t>Mahila Mandals Conveners meetings</w:t>
            </w:r>
          </w:p>
        </w:tc>
        <w:tc>
          <w:tcPr>
            <w:tcW w:w="437" w:type="pct"/>
            <w:tcBorders>
              <w:top w:val="nil"/>
              <w:left w:val="nil"/>
              <w:bottom w:val="single" w:sz="4" w:space="0" w:color="auto"/>
              <w:right w:val="single" w:sz="4" w:space="0" w:color="auto"/>
            </w:tcBorders>
            <w:shd w:val="clear" w:color="auto" w:fill="auto"/>
            <w:hideMark/>
          </w:tcPr>
          <w:p w:rsidR="008637C1" w:rsidRPr="00C94FCE" w:rsidRDefault="008637C1" w:rsidP="006E18A5">
            <w:pPr>
              <w:widowControl/>
              <w:autoSpaceDE/>
              <w:autoSpaceDN/>
              <w:jc w:val="center"/>
              <w:rPr>
                <w:rFonts w:ascii="Calibri" w:eastAsia="Times New Roman" w:hAnsi="Calibri" w:cs="Arial"/>
                <w:color w:val="000000"/>
                <w:sz w:val="18"/>
                <w:szCs w:val="18"/>
                <w:lang w:bidi="hi-IN"/>
              </w:rPr>
            </w:pPr>
          </w:p>
        </w:tc>
        <w:tc>
          <w:tcPr>
            <w:tcW w:w="374" w:type="pct"/>
            <w:tcBorders>
              <w:top w:val="nil"/>
              <w:left w:val="nil"/>
              <w:bottom w:val="single" w:sz="4" w:space="0" w:color="auto"/>
              <w:right w:val="single" w:sz="4" w:space="0" w:color="auto"/>
            </w:tcBorders>
            <w:shd w:val="clear" w:color="auto" w:fill="auto"/>
            <w:hideMark/>
          </w:tcPr>
          <w:p w:rsidR="008637C1" w:rsidRPr="00C94FCE" w:rsidRDefault="008637C1" w:rsidP="006E18A5">
            <w:pPr>
              <w:widowControl/>
              <w:autoSpaceDE/>
              <w:autoSpaceDN/>
              <w:jc w:val="center"/>
              <w:rPr>
                <w:rFonts w:ascii="Calibri" w:eastAsia="Times New Roman" w:hAnsi="Calibri" w:cs="Arial"/>
                <w:color w:val="000000"/>
                <w:sz w:val="18"/>
                <w:szCs w:val="18"/>
                <w:lang w:bidi="hi-IN"/>
              </w:rPr>
            </w:pPr>
          </w:p>
        </w:tc>
        <w:tc>
          <w:tcPr>
            <w:tcW w:w="374" w:type="pct"/>
            <w:tcBorders>
              <w:top w:val="nil"/>
              <w:left w:val="nil"/>
              <w:bottom w:val="single" w:sz="4" w:space="0" w:color="auto"/>
              <w:right w:val="single" w:sz="4" w:space="0" w:color="auto"/>
            </w:tcBorders>
            <w:shd w:val="clear" w:color="auto" w:fill="auto"/>
            <w:hideMark/>
          </w:tcPr>
          <w:p w:rsidR="008637C1" w:rsidRPr="00C94FCE" w:rsidRDefault="008637C1" w:rsidP="006E18A5">
            <w:pPr>
              <w:widowControl/>
              <w:autoSpaceDE/>
              <w:autoSpaceDN/>
              <w:jc w:val="center"/>
              <w:rPr>
                <w:rFonts w:ascii="Calibri" w:eastAsia="Times New Roman" w:hAnsi="Calibri" w:cs="Arial"/>
                <w:color w:val="000000"/>
                <w:sz w:val="18"/>
                <w:szCs w:val="18"/>
                <w:lang w:bidi="hi-IN"/>
              </w:rPr>
            </w:pPr>
          </w:p>
        </w:tc>
        <w:tc>
          <w:tcPr>
            <w:tcW w:w="374" w:type="pct"/>
            <w:tcBorders>
              <w:top w:val="nil"/>
              <w:left w:val="nil"/>
              <w:bottom w:val="single" w:sz="4" w:space="0" w:color="auto"/>
              <w:right w:val="single" w:sz="4" w:space="0" w:color="auto"/>
            </w:tcBorders>
            <w:shd w:val="clear" w:color="auto" w:fill="auto"/>
            <w:hideMark/>
          </w:tcPr>
          <w:p w:rsidR="008637C1" w:rsidRPr="00C94FCE" w:rsidRDefault="008637C1" w:rsidP="006E18A5">
            <w:pPr>
              <w:widowControl/>
              <w:autoSpaceDE/>
              <w:autoSpaceDN/>
              <w:jc w:val="center"/>
              <w:rPr>
                <w:rFonts w:ascii="Calibri" w:eastAsia="Times New Roman" w:hAnsi="Calibri" w:cs="Arial"/>
                <w:color w:val="000000"/>
                <w:sz w:val="18"/>
                <w:szCs w:val="18"/>
                <w:lang w:bidi="hi-IN"/>
              </w:rPr>
            </w:pPr>
          </w:p>
        </w:tc>
        <w:tc>
          <w:tcPr>
            <w:tcW w:w="374" w:type="pct"/>
            <w:tcBorders>
              <w:top w:val="nil"/>
              <w:left w:val="nil"/>
              <w:bottom w:val="single" w:sz="4" w:space="0" w:color="auto"/>
              <w:right w:val="single" w:sz="4" w:space="0" w:color="auto"/>
            </w:tcBorders>
            <w:shd w:val="clear" w:color="auto" w:fill="auto"/>
            <w:hideMark/>
          </w:tcPr>
          <w:p w:rsidR="008637C1" w:rsidRPr="00C94FCE" w:rsidRDefault="008637C1" w:rsidP="006E18A5">
            <w:pPr>
              <w:widowControl/>
              <w:autoSpaceDE/>
              <w:autoSpaceDN/>
              <w:jc w:val="center"/>
              <w:rPr>
                <w:rFonts w:ascii="Calibri" w:eastAsia="Times New Roman" w:hAnsi="Calibri" w:cs="Arial"/>
                <w:color w:val="000000"/>
                <w:sz w:val="18"/>
                <w:szCs w:val="18"/>
                <w:lang w:bidi="hi-IN"/>
              </w:rPr>
            </w:pPr>
          </w:p>
        </w:tc>
        <w:tc>
          <w:tcPr>
            <w:tcW w:w="374" w:type="pct"/>
            <w:tcBorders>
              <w:top w:val="nil"/>
              <w:left w:val="nil"/>
              <w:bottom w:val="single" w:sz="4" w:space="0" w:color="auto"/>
              <w:right w:val="single" w:sz="4" w:space="0" w:color="auto"/>
            </w:tcBorders>
            <w:shd w:val="clear" w:color="auto" w:fill="auto"/>
            <w:hideMark/>
          </w:tcPr>
          <w:p w:rsidR="008637C1" w:rsidRPr="00C94FCE" w:rsidRDefault="008637C1" w:rsidP="006E18A5">
            <w:pPr>
              <w:widowControl/>
              <w:autoSpaceDE/>
              <w:autoSpaceDN/>
              <w:jc w:val="center"/>
              <w:rPr>
                <w:rFonts w:ascii="Calibri" w:eastAsia="Times New Roman" w:hAnsi="Calibri" w:cs="Arial"/>
                <w:color w:val="000000"/>
                <w:sz w:val="18"/>
                <w:szCs w:val="18"/>
                <w:lang w:bidi="hi-IN"/>
              </w:rPr>
            </w:pPr>
          </w:p>
        </w:tc>
        <w:tc>
          <w:tcPr>
            <w:tcW w:w="375" w:type="pct"/>
            <w:tcBorders>
              <w:top w:val="nil"/>
              <w:left w:val="nil"/>
              <w:bottom w:val="single" w:sz="4" w:space="0" w:color="auto"/>
              <w:right w:val="single" w:sz="4" w:space="0" w:color="auto"/>
            </w:tcBorders>
            <w:shd w:val="clear" w:color="auto" w:fill="auto"/>
            <w:hideMark/>
          </w:tcPr>
          <w:p w:rsidR="008637C1" w:rsidRPr="00C94FCE" w:rsidRDefault="008637C1" w:rsidP="006E18A5">
            <w:pPr>
              <w:widowControl/>
              <w:autoSpaceDE/>
              <w:autoSpaceDN/>
              <w:jc w:val="center"/>
              <w:rPr>
                <w:rFonts w:ascii="Calibri" w:eastAsia="Times New Roman" w:hAnsi="Calibri" w:cs="Arial"/>
                <w:color w:val="000000"/>
                <w:sz w:val="18"/>
                <w:szCs w:val="18"/>
                <w:lang w:bidi="hi-IN"/>
              </w:rPr>
            </w:pPr>
          </w:p>
        </w:tc>
        <w:tc>
          <w:tcPr>
            <w:tcW w:w="374" w:type="pct"/>
            <w:tcBorders>
              <w:top w:val="nil"/>
              <w:left w:val="nil"/>
              <w:bottom w:val="single" w:sz="4" w:space="0" w:color="auto"/>
              <w:right w:val="single" w:sz="4" w:space="0" w:color="auto"/>
            </w:tcBorders>
            <w:shd w:val="clear" w:color="auto" w:fill="auto"/>
            <w:hideMark/>
          </w:tcPr>
          <w:p w:rsidR="008637C1" w:rsidRPr="00C94FCE" w:rsidRDefault="008637C1" w:rsidP="006E18A5">
            <w:pPr>
              <w:widowControl/>
              <w:autoSpaceDE/>
              <w:autoSpaceDN/>
              <w:jc w:val="center"/>
              <w:rPr>
                <w:rFonts w:ascii="Calibri" w:eastAsia="Times New Roman" w:hAnsi="Calibri" w:cs="Arial"/>
                <w:color w:val="000000"/>
                <w:sz w:val="18"/>
                <w:szCs w:val="18"/>
                <w:lang w:bidi="hi-IN"/>
              </w:rPr>
            </w:pPr>
          </w:p>
        </w:tc>
        <w:tc>
          <w:tcPr>
            <w:tcW w:w="374" w:type="pct"/>
            <w:tcBorders>
              <w:top w:val="nil"/>
              <w:left w:val="nil"/>
              <w:bottom w:val="single" w:sz="4" w:space="0" w:color="auto"/>
              <w:right w:val="single" w:sz="4" w:space="0" w:color="auto"/>
            </w:tcBorders>
            <w:shd w:val="clear" w:color="auto" w:fill="auto"/>
            <w:hideMark/>
          </w:tcPr>
          <w:p w:rsidR="008637C1" w:rsidRPr="00C94FCE" w:rsidRDefault="008637C1" w:rsidP="006E18A5">
            <w:pPr>
              <w:widowControl/>
              <w:autoSpaceDE/>
              <w:autoSpaceDN/>
              <w:jc w:val="center"/>
              <w:rPr>
                <w:rFonts w:ascii="Calibri" w:eastAsia="Times New Roman" w:hAnsi="Calibri" w:cs="Arial"/>
                <w:color w:val="000000"/>
                <w:sz w:val="18"/>
                <w:szCs w:val="18"/>
                <w:lang w:bidi="hi-IN"/>
              </w:rPr>
            </w:pPr>
          </w:p>
        </w:tc>
        <w:tc>
          <w:tcPr>
            <w:tcW w:w="371" w:type="pct"/>
            <w:tcBorders>
              <w:top w:val="nil"/>
              <w:left w:val="nil"/>
              <w:bottom w:val="single" w:sz="4" w:space="0" w:color="auto"/>
              <w:right w:val="single" w:sz="4" w:space="0" w:color="auto"/>
            </w:tcBorders>
            <w:shd w:val="clear" w:color="auto" w:fill="auto"/>
            <w:hideMark/>
          </w:tcPr>
          <w:p w:rsidR="008637C1" w:rsidRPr="00C94FCE" w:rsidRDefault="008637C1" w:rsidP="006E18A5">
            <w:pPr>
              <w:widowControl/>
              <w:autoSpaceDE/>
              <w:autoSpaceDN/>
              <w:jc w:val="center"/>
              <w:rPr>
                <w:rFonts w:ascii="Calibri" w:eastAsia="Times New Roman" w:hAnsi="Calibri" w:cs="Arial"/>
                <w:color w:val="000000"/>
                <w:sz w:val="18"/>
                <w:szCs w:val="18"/>
                <w:lang w:bidi="hi-IN"/>
              </w:rPr>
            </w:pPr>
          </w:p>
        </w:tc>
      </w:tr>
      <w:tr w:rsidR="008637C1" w:rsidRPr="00C94FCE" w:rsidTr="004E71C2">
        <w:trPr>
          <w:trHeight w:val="20"/>
        </w:trPr>
        <w:tc>
          <w:tcPr>
            <w:tcW w:w="1199" w:type="pct"/>
            <w:tcBorders>
              <w:top w:val="nil"/>
              <w:left w:val="single" w:sz="4" w:space="0" w:color="auto"/>
              <w:bottom w:val="nil"/>
              <w:right w:val="single" w:sz="4" w:space="0" w:color="auto"/>
            </w:tcBorders>
            <w:shd w:val="clear" w:color="auto" w:fill="auto"/>
            <w:hideMark/>
          </w:tcPr>
          <w:p w:rsidR="008637C1" w:rsidRPr="00C94FCE" w:rsidRDefault="008637C1" w:rsidP="00676BD1">
            <w:pPr>
              <w:widowControl/>
              <w:autoSpaceDE/>
              <w:autoSpaceDN/>
              <w:rPr>
                <w:rFonts w:ascii="Arial" w:eastAsia="Times New Roman" w:hAnsi="Arial" w:cs="Arial"/>
                <w:color w:val="000000"/>
                <w:sz w:val="18"/>
                <w:szCs w:val="18"/>
                <w:lang w:bidi="hi-IN"/>
              </w:rPr>
            </w:pPr>
            <w:r w:rsidRPr="00C94FCE">
              <w:rPr>
                <w:rFonts w:ascii="Arial" w:eastAsia="Times New Roman" w:hAnsi="Arial" w:cs="Arial"/>
                <w:color w:val="000000"/>
                <w:sz w:val="18"/>
                <w:szCs w:val="18"/>
                <w:lang w:bidi="hi-IN"/>
              </w:rPr>
              <w:t xml:space="preserve">Celebration of important days </w:t>
            </w:r>
          </w:p>
          <w:p w:rsidR="008637C1" w:rsidRPr="00C94FCE" w:rsidRDefault="008637C1" w:rsidP="00676BD1">
            <w:pPr>
              <w:widowControl/>
              <w:autoSpaceDE/>
              <w:autoSpaceDN/>
              <w:rPr>
                <w:rFonts w:ascii="Arial" w:eastAsia="Times New Roman" w:hAnsi="Arial" w:cs="Arial"/>
                <w:color w:val="000000"/>
                <w:sz w:val="18"/>
                <w:szCs w:val="18"/>
                <w:lang w:bidi="hi-IN"/>
              </w:rPr>
            </w:pPr>
          </w:p>
        </w:tc>
        <w:tc>
          <w:tcPr>
            <w:tcW w:w="437" w:type="pct"/>
            <w:tcBorders>
              <w:top w:val="nil"/>
              <w:left w:val="nil"/>
              <w:bottom w:val="nil"/>
              <w:right w:val="single" w:sz="4" w:space="0" w:color="auto"/>
            </w:tcBorders>
            <w:shd w:val="clear" w:color="auto" w:fill="auto"/>
            <w:hideMark/>
          </w:tcPr>
          <w:p w:rsidR="008637C1" w:rsidRPr="00282360" w:rsidRDefault="008637C1" w:rsidP="00937E5F">
            <w:pPr>
              <w:jc w:val="center"/>
              <w:rPr>
                <w:color w:val="000000"/>
                <w:sz w:val="20"/>
                <w:szCs w:val="20"/>
                <w:lang w:bidi="hi-IN"/>
              </w:rPr>
            </w:pPr>
            <w:r w:rsidRPr="00282360">
              <w:rPr>
                <w:color w:val="000000"/>
                <w:sz w:val="20"/>
                <w:szCs w:val="20"/>
                <w:lang w:bidi="hi-IN"/>
              </w:rPr>
              <w:t>12</w:t>
            </w:r>
          </w:p>
        </w:tc>
        <w:tc>
          <w:tcPr>
            <w:tcW w:w="374" w:type="pct"/>
            <w:tcBorders>
              <w:top w:val="nil"/>
              <w:left w:val="nil"/>
              <w:bottom w:val="nil"/>
              <w:right w:val="single" w:sz="4" w:space="0" w:color="auto"/>
            </w:tcBorders>
            <w:shd w:val="clear" w:color="auto" w:fill="auto"/>
            <w:hideMark/>
          </w:tcPr>
          <w:p w:rsidR="008637C1" w:rsidRPr="00282360" w:rsidRDefault="008637C1" w:rsidP="00937E5F">
            <w:pPr>
              <w:jc w:val="center"/>
              <w:rPr>
                <w:color w:val="000000"/>
                <w:sz w:val="20"/>
                <w:szCs w:val="20"/>
                <w:lang w:bidi="hi-IN"/>
              </w:rPr>
            </w:pPr>
            <w:r w:rsidRPr="00282360">
              <w:rPr>
                <w:color w:val="000000"/>
                <w:sz w:val="20"/>
                <w:szCs w:val="20"/>
                <w:lang w:bidi="hi-IN"/>
              </w:rPr>
              <w:t>620</w:t>
            </w:r>
          </w:p>
        </w:tc>
        <w:tc>
          <w:tcPr>
            <w:tcW w:w="374" w:type="pct"/>
            <w:tcBorders>
              <w:top w:val="nil"/>
              <w:left w:val="nil"/>
              <w:bottom w:val="nil"/>
              <w:right w:val="single" w:sz="4" w:space="0" w:color="auto"/>
            </w:tcBorders>
            <w:shd w:val="clear" w:color="auto" w:fill="auto"/>
            <w:hideMark/>
          </w:tcPr>
          <w:p w:rsidR="008637C1" w:rsidRPr="00282360" w:rsidRDefault="008637C1" w:rsidP="00937E5F">
            <w:pPr>
              <w:jc w:val="center"/>
              <w:rPr>
                <w:color w:val="000000"/>
                <w:sz w:val="20"/>
                <w:szCs w:val="20"/>
                <w:lang w:bidi="hi-IN"/>
              </w:rPr>
            </w:pPr>
            <w:r w:rsidRPr="00282360">
              <w:rPr>
                <w:color w:val="000000"/>
                <w:sz w:val="20"/>
                <w:szCs w:val="20"/>
                <w:lang w:bidi="hi-IN"/>
              </w:rPr>
              <w:t>95</w:t>
            </w:r>
          </w:p>
        </w:tc>
        <w:tc>
          <w:tcPr>
            <w:tcW w:w="374" w:type="pct"/>
            <w:tcBorders>
              <w:top w:val="nil"/>
              <w:left w:val="nil"/>
              <w:bottom w:val="nil"/>
              <w:right w:val="single" w:sz="4" w:space="0" w:color="auto"/>
            </w:tcBorders>
            <w:shd w:val="clear" w:color="auto" w:fill="auto"/>
            <w:hideMark/>
          </w:tcPr>
          <w:p w:rsidR="008637C1" w:rsidRPr="00282360" w:rsidRDefault="008637C1" w:rsidP="00937E5F">
            <w:pPr>
              <w:jc w:val="center"/>
              <w:rPr>
                <w:color w:val="000000"/>
                <w:sz w:val="20"/>
                <w:szCs w:val="20"/>
                <w:lang w:bidi="hi-IN"/>
              </w:rPr>
            </w:pPr>
            <w:r w:rsidRPr="00282360">
              <w:rPr>
                <w:color w:val="000000"/>
                <w:sz w:val="20"/>
                <w:szCs w:val="20"/>
                <w:lang w:bidi="hi-IN"/>
              </w:rPr>
              <w:t>715</w:t>
            </w:r>
          </w:p>
        </w:tc>
        <w:tc>
          <w:tcPr>
            <w:tcW w:w="374" w:type="pct"/>
            <w:tcBorders>
              <w:top w:val="nil"/>
              <w:left w:val="nil"/>
              <w:bottom w:val="nil"/>
              <w:right w:val="single" w:sz="4" w:space="0" w:color="auto"/>
            </w:tcBorders>
            <w:shd w:val="clear" w:color="auto" w:fill="auto"/>
            <w:hideMark/>
          </w:tcPr>
          <w:p w:rsidR="008637C1" w:rsidRPr="00282360" w:rsidRDefault="008637C1" w:rsidP="00937E5F">
            <w:pPr>
              <w:jc w:val="center"/>
              <w:rPr>
                <w:color w:val="000000"/>
                <w:sz w:val="20"/>
                <w:szCs w:val="20"/>
                <w:lang w:bidi="hi-IN"/>
              </w:rPr>
            </w:pPr>
            <w:r w:rsidRPr="00282360">
              <w:rPr>
                <w:color w:val="000000"/>
                <w:sz w:val="20"/>
                <w:szCs w:val="20"/>
                <w:lang w:bidi="hi-IN"/>
              </w:rPr>
              <w:t>50</w:t>
            </w:r>
          </w:p>
        </w:tc>
        <w:tc>
          <w:tcPr>
            <w:tcW w:w="374" w:type="pct"/>
            <w:tcBorders>
              <w:top w:val="nil"/>
              <w:left w:val="nil"/>
              <w:bottom w:val="nil"/>
              <w:right w:val="single" w:sz="4" w:space="0" w:color="auto"/>
            </w:tcBorders>
            <w:shd w:val="clear" w:color="auto" w:fill="auto"/>
            <w:hideMark/>
          </w:tcPr>
          <w:p w:rsidR="008637C1" w:rsidRPr="00282360" w:rsidRDefault="008637C1" w:rsidP="00937E5F">
            <w:pPr>
              <w:jc w:val="center"/>
              <w:rPr>
                <w:color w:val="000000"/>
                <w:sz w:val="20"/>
                <w:szCs w:val="20"/>
                <w:lang w:bidi="hi-IN"/>
              </w:rPr>
            </w:pPr>
            <w:r w:rsidRPr="00282360">
              <w:rPr>
                <w:color w:val="000000"/>
                <w:sz w:val="20"/>
                <w:szCs w:val="20"/>
                <w:lang w:bidi="hi-IN"/>
              </w:rPr>
              <w:t>29</w:t>
            </w:r>
          </w:p>
        </w:tc>
        <w:tc>
          <w:tcPr>
            <w:tcW w:w="375" w:type="pct"/>
            <w:tcBorders>
              <w:top w:val="nil"/>
              <w:left w:val="nil"/>
              <w:bottom w:val="nil"/>
              <w:right w:val="single" w:sz="4" w:space="0" w:color="auto"/>
            </w:tcBorders>
            <w:shd w:val="clear" w:color="auto" w:fill="auto"/>
            <w:hideMark/>
          </w:tcPr>
          <w:p w:rsidR="008637C1" w:rsidRPr="00282360" w:rsidRDefault="008637C1" w:rsidP="00937E5F">
            <w:pPr>
              <w:jc w:val="center"/>
              <w:rPr>
                <w:color w:val="000000"/>
                <w:sz w:val="20"/>
                <w:szCs w:val="20"/>
                <w:lang w:bidi="hi-IN"/>
              </w:rPr>
            </w:pPr>
            <w:r w:rsidRPr="00282360">
              <w:rPr>
                <w:color w:val="000000"/>
                <w:sz w:val="20"/>
                <w:szCs w:val="20"/>
                <w:lang w:bidi="hi-IN"/>
              </w:rPr>
              <w:t>79</w:t>
            </w:r>
          </w:p>
        </w:tc>
        <w:tc>
          <w:tcPr>
            <w:tcW w:w="374" w:type="pct"/>
            <w:tcBorders>
              <w:top w:val="nil"/>
              <w:left w:val="nil"/>
              <w:bottom w:val="nil"/>
              <w:right w:val="single" w:sz="4" w:space="0" w:color="auto"/>
            </w:tcBorders>
            <w:shd w:val="clear" w:color="auto" w:fill="auto"/>
            <w:hideMark/>
          </w:tcPr>
          <w:p w:rsidR="008637C1" w:rsidRPr="00C94FCE" w:rsidRDefault="001B2F49" w:rsidP="00937E5F">
            <w:pPr>
              <w:jc w:val="center"/>
              <w:rPr>
                <w:color w:val="000000"/>
                <w:sz w:val="18"/>
                <w:szCs w:val="18"/>
                <w:lang w:bidi="hi-IN"/>
              </w:rPr>
            </w:pPr>
            <w:r>
              <w:rPr>
                <w:color w:val="000000"/>
                <w:sz w:val="18"/>
                <w:szCs w:val="18"/>
                <w:lang w:bidi="hi-IN"/>
              </w:rPr>
              <w:t>670</w:t>
            </w:r>
          </w:p>
        </w:tc>
        <w:tc>
          <w:tcPr>
            <w:tcW w:w="374" w:type="pct"/>
            <w:tcBorders>
              <w:top w:val="nil"/>
              <w:left w:val="nil"/>
              <w:bottom w:val="nil"/>
              <w:right w:val="single" w:sz="4" w:space="0" w:color="auto"/>
            </w:tcBorders>
            <w:shd w:val="clear" w:color="auto" w:fill="auto"/>
            <w:hideMark/>
          </w:tcPr>
          <w:p w:rsidR="008637C1" w:rsidRPr="00C94FCE" w:rsidRDefault="00AD6363" w:rsidP="00937E5F">
            <w:pPr>
              <w:jc w:val="center"/>
              <w:rPr>
                <w:color w:val="000000"/>
                <w:sz w:val="18"/>
                <w:szCs w:val="18"/>
                <w:lang w:bidi="hi-IN"/>
              </w:rPr>
            </w:pPr>
            <w:r>
              <w:rPr>
                <w:color w:val="000000"/>
                <w:sz w:val="18"/>
                <w:szCs w:val="18"/>
                <w:lang w:bidi="hi-IN"/>
              </w:rPr>
              <w:t>124</w:t>
            </w:r>
          </w:p>
        </w:tc>
        <w:tc>
          <w:tcPr>
            <w:tcW w:w="371" w:type="pct"/>
            <w:tcBorders>
              <w:top w:val="nil"/>
              <w:left w:val="nil"/>
              <w:bottom w:val="nil"/>
              <w:right w:val="single" w:sz="4" w:space="0" w:color="auto"/>
            </w:tcBorders>
            <w:shd w:val="clear" w:color="auto" w:fill="auto"/>
            <w:noWrap/>
            <w:hideMark/>
          </w:tcPr>
          <w:p w:rsidR="008637C1" w:rsidRPr="00C94FCE" w:rsidRDefault="00557812" w:rsidP="006E18A5">
            <w:pPr>
              <w:widowControl/>
              <w:autoSpaceDE/>
              <w:autoSpaceDN/>
              <w:jc w:val="center"/>
              <w:rPr>
                <w:rFonts w:ascii="Calibri" w:eastAsia="Times New Roman" w:hAnsi="Calibri" w:cs="Calibri"/>
                <w:color w:val="000000"/>
                <w:sz w:val="18"/>
                <w:szCs w:val="18"/>
                <w:lang w:bidi="hi-IN"/>
              </w:rPr>
            </w:pPr>
            <w:r>
              <w:rPr>
                <w:rFonts w:ascii="Calibri" w:eastAsia="Times New Roman" w:hAnsi="Calibri" w:cs="Calibri"/>
                <w:color w:val="000000"/>
                <w:sz w:val="18"/>
                <w:szCs w:val="18"/>
                <w:lang w:bidi="hi-IN"/>
              </w:rPr>
              <w:t>794</w:t>
            </w:r>
          </w:p>
        </w:tc>
      </w:tr>
      <w:tr w:rsidR="008637C1" w:rsidRPr="00C94FCE" w:rsidTr="004E71C2">
        <w:trPr>
          <w:trHeight w:val="20"/>
        </w:trPr>
        <w:tc>
          <w:tcPr>
            <w:tcW w:w="1199" w:type="pct"/>
            <w:tcBorders>
              <w:top w:val="single" w:sz="4" w:space="0" w:color="auto"/>
              <w:left w:val="single" w:sz="4" w:space="0" w:color="auto"/>
              <w:bottom w:val="single" w:sz="4" w:space="0" w:color="auto"/>
              <w:right w:val="single" w:sz="4" w:space="0" w:color="auto"/>
            </w:tcBorders>
            <w:shd w:val="clear" w:color="auto" w:fill="auto"/>
            <w:hideMark/>
          </w:tcPr>
          <w:p w:rsidR="008637C1" w:rsidRPr="00C94FCE" w:rsidRDefault="008637C1" w:rsidP="00CC5D8F">
            <w:pPr>
              <w:widowControl/>
              <w:autoSpaceDE/>
              <w:autoSpaceDN/>
              <w:rPr>
                <w:rFonts w:ascii="Arial" w:eastAsia="Times New Roman" w:hAnsi="Arial" w:cs="Arial"/>
                <w:color w:val="000000"/>
                <w:sz w:val="18"/>
                <w:szCs w:val="18"/>
                <w:lang w:bidi="hi-IN"/>
              </w:rPr>
            </w:pPr>
            <w:r w:rsidRPr="00C94FCE">
              <w:rPr>
                <w:rFonts w:ascii="Arial" w:eastAsia="Times New Roman" w:hAnsi="Arial" w:cs="Arial"/>
                <w:b/>
                <w:bCs/>
                <w:color w:val="000000"/>
                <w:sz w:val="18"/>
                <w:szCs w:val="18"/>
                <w:lang w:bidi="hi-IN"/>
              </w:rPr>
              <w:t>Others -</w:t>
            </w:r>
            <w:r w:rsidRPr="00C94FCE">
              <w:rPr>
                <w:rFonts w:ascii="Arial" w:eastAsia="Times New Roman" w:hAnsi="Arial" w:cs="Arial"/>
                <w:color w:val="000000"/>
                <w:sz w:val="18"/>
                <w:szCs w:val="18"/>
                <w:lang w:bidi="hi-IN"/>
              </w:rPr>
              <w:t xml:space="preserve"> </w:t>
            </w:r>
            <w:r w:rsidRPr="00C94FCE">
              <w:rPr>
                <w:rFonts w:ascii="Arial" w:hAnsi="Arial" w:cs="Arial"/>
                <w:color w:val="000000"/>
                <w:sz w:val="18"/>
                <w:szCs w:val="18"/>
                <w:lang w:bidi="hi-IN"/>
              </w:rPr>
              <w:t>Awareness programme</w:t>
            </w:r>
          </w:p>
        </w:tc>
        <w:tc>
          <w:tcPr>
            <w:tcW w:w="437" w:type="pct"/>
            <w:tcBorders>
              <w:top w:val="single" w:sz="4" w:space="0" w:color="auto"/>
              <w:left w:val="nil"/>
              <w:bottom w:val="single" w:sz="4" w:space="0" w:color="auto"/>
              <w:right w:val="single" w:sz="4" w:space="0" w:color="auto"/>
            </w:tcBorders>
            <w:shd w:val="clear" w:color="auto" w:fill="auto"/>
            <w:hideMark/>
          </w:tcPr>
          <w:p w:rsidR="008637C1" w:rsidRPr="00282360" w:rsidRDefault="00D92A41" w:rsidP="006E18A5">
            <w:pPr>
              <w:widowControl/>
              <w:autoSpaceDE/>
              <w:autoSpaceDN/>
              <w:jc w:val="center"/>
              <w:rPr>
                <w:rFonts w:ascii="Calibri" w:eastAsia="Times New Roman" w:hAnsi="Calibri" w:cs="Arial"/>
                <w:color w:val="000000"/>
                <w:sz w:val="20"/>
                <w:szCs w:val="20"/>
                <w:lang w:bidi="hi-IN"/>
              </w:rPr>
            </w:pPr>
            <w:r>
              <w:rPr>
                <w:rFonts w:ascii="Calibri" w:eastAsia="Times New Roman" w:hAnsi="Calibri" w:cs="Arial"/>
                <w:color w:val="000000"/>
                <w:sz w:val="20"/>
                <w:szCs w:val="20"/>
                <w:lang w:bidi="hi-IN"/>
              </w:rPr>
              <w:t>5</w:t>
            </w:r>
          </w:p>
        </w:tc>
        <w:tc>
          <w:tcPr>
            <w:tcW w:w="374" w:type="pct"/>
            <w:tcBorders>
              <w:top w:val="single" w:sz="4" w:space="0" w:color="auto"/>
              <w:left w:val="nil"/>
              <w:bottom w:val="single" w:sz="4" w:space="0" w:color="auto"/>
              <w:right w:val="single" w:sz="4" w:space="0" w:color="auto"/>
            </w:tcBorders>
            <w:shd w:val="clear" w:color="auto" w:fill="auto"/>
            <w:hideMark/>
          </w:tcPr>
          <w:p w:rsidR="008637C1" w:rsidRPr="00282360" w:rsidRDefault="00D92A41" w:rsidP="006E18A5">
            <w:pPr>
              <w:widowControl/>
              <w:autoSpaceDE/>
              <w:autoSpaceDN/>
              <w:jc w:val="center"/>
              <w:rPr>
                <w:rFonts w:ascii="Calibri" w:eastAsia="Times New Roman" w:hAnsi="Calibri" w:cs="Calibri"/>
                <w:color w:val="000000"/>
                <w:sz w:val="20"/>
                <w:szCs w:val="20"/>
                <w:lang w:bidi="hi-IN"/>
              </w:rPr>
            </w:pPr>
            <w:r>
              <w:rPr>
                <w:rFonts w:ascii="Calibri" w:eastAsia="Times New Roman" w:hAnsi="Calibri" w:cs="Calibri"/>
                <w:color w:val="000000"/>
                <w:sz w:val="20"/>
                <w:szCs w:val="20"/>
                <w:lang w:bidi="hi-IN"/>
              </w:rPr>
              <w:t>540</w:t>
            </w:r>
          </w:p>
        </w:tc>
        <w:tc>
          <w:tcPr>
            <w:tcW w:w="374" w:type="pct"/>
            <w:tcBorders>
              <w:top w:val="single" w:sz="4" w:space="0" w:color="auto"/>
              <w:left w:val="nil"/>
              <w:bottom w:val="single" w:sz="4" w:space="0" w:color="auto"/>
              <w:right w:val="single" w:sz="4" w:space="0" w:color="auto"/>
            </w:tcBorders>
            <w:shd w:val="clear" w:color="auto" w:fill="auto"/>
            <w:hideMark/>
          </w:tcPr>
          <w:p w:rsidR="008637C1" w:rsidRPr="00282360" w:rsidRDefault="00D92A41" w:rsidP="006E18A5">
            <w:pPr>
              <w:widowControl/>
              <w:autoSpaceDE/>
              <w:autoSpaceDN/>
              <w:jc w:val="center"/>
              <w:rPr>
                <w:rFonts w:ascii="Calibri" w:eastAsia="Times New Roman" w:hAnsi="Calibri" w:cs="Calibri"/>
                <w:color w:val="000000"/>
                <w:sz w:val="20"/>
                <w:szCs w:val="20"/>
                <w:lang w:bidi="hi-IN"/>
              </w:rPr>
            </w:pPr>
            <w:r>
              <w:rPr>
                <w:rFonts w:ascii="Calibri" w:eastAsia="Times New Roman" w:hAnsi="Calibri" w:cs="Calibri"/>
                <w:color w:val="000000"/>
                <w:sz w:val="20"/>
                <w:szCs w:val="20"/>
                <w:lang w:bidi="hi-IN"/>
              </w:rPr>
              <w:t>139</w:t>
            </w:r>
          </w:p>
        </w:tc>
        <w:tc>
          <w:tcPr>
            <w:tcW w:w="374" w:type="pct"/>
            <w:tcBorders>
              <w:top w:val="single" w:sz="4" w:space="0" w:color="auto"/>
              <w:left w:val="nil"/>
              <w:bottom w:val="single" w:sz="4" w:space="0" w:color="auto"/>
              <w:right w:val="single" w:sz="4" w:space="0" w:color="auto"/>
            </w:tcBorders>
            <w:shd w:val="clear" w:color="auto" w:fill="auto"/>
            <w:hideMark/>
          </w:tcPr>
          <w:p w:rsidR="008637C1" w:rsidRPr="00282360" w:rsidRDefault="00D92A41" w:rsidP="006E18A5">
            <w:pPr>
              <w:widowControl/>
              <w:autoSpaceDE/>
              <w:autoSpaceDN/>
              <w:jc w:val="center"/>
              <w:rPr>
                <w:rFonts w:ascii="Calibri" w:eastAsia="Times New Roman" w:hAnsi="Calibri" w:cs="Calibri"/>
                <w:color w:val="000000"/>
                <w:sz w:val="20"/>
                <w:szCs w:val="20"/>
                <w:lang w:bidi="hi-IN"/>
              </w:rPr>
            </w:pPr>
            <w:r>
              <w:rPr>
                <w:rFonts w:ascii="Calibri" w:eastAsia="Times New Roman" w:hAnsi="Calibri" w:cs="Calibri"/>
                <w:color w:val="000000"/>
                <w:sz w:val="20"/>
                <w:szCs w:val="20"/>
                <w:lang w:bidi="hi-IN"/>
              </w:rPr>
              <w:t>679</w:t>
            </w:r>
          </w:p>
        </w:tc>
        <w:tc>
          <w:tcPr>
            <w:tcW w:w="374" w:type="pct"/>
            <w:tcBorders>
              <w:top w:val="single" w:sz="4" w:space="0" w:color="auto"/>
              <w:left w:val="nil"/>
              <w:bottom w:val="single" w:sz="4" w:space="0" w:color="auto"/>
              <w:right w:val="single" w:sz="4" w:space="0" w:color="auto"/>
            </w:tcBorders>
            <w:shd w:val="clear" w:color="auto" w:fill="auto"/>
            <w:hideMark/>
          </w:tcPr>
          <w:p w:rsidR="008637C1" w:rsidRPr="00282360" w:rsidRDefault="008637C1" w:rsidP="006E18A5">
            <w:pPr>
              <w:jc w:val="center"/>
              <w:rPr>
                <w:rFonts w:ascii="Calibri" w:hAnsi="Calibri"/>
                <w:color w:val="000000"/>
                <w:sz w:val="20"/>
                <w:szCs w:val="20"/>
                <w:lang w:bidi="hi-IN"/>
              </w:rPr>
            </w:pPr>
            <w:r w:rsidRPr="00282360">
              <w:rPr>
                <w:rFonts w:ascii="Calibri" w:hAnsi="Calibri"/>
                <w:color w:val="000000"/>
                <w:sz w:val="20"/>
                <w:szCs w:val="20"/>
                <w:lang w:bidi="hi-IN"/>
              </w:rPr>
              <w:t>5</w:t>
            </w:r>
          </w:p>
        </w:tc>
        <w:tc>
          <w:tcPr>
            <w:tcW w:w="374" w:type="pct"/>
            <w:tcBorders>
              <w:top w:val="single" w:sz="4" w:space="0" w:color="auto"/>
              <w:left w:val="nil"/>
              <w:bottom w:val="single" w:sz="4" w:space="0" w:color="auto"/>
              <w:right w:val="single" w:sz="4" w:space="0" w:color="auto"/>
            </w:tcBorders>
            <w:shd w:val="clear" w:color="auto" w:fill="auto"/>
            <w:hideMark/>
          </w:tcPr>
          <w:p w:rsidR="008637C1" w:rsidRPr="00282360" w:rsidRDefault="008637C1" w:rsidP="006E18A5">
            <w:pPr>
              <w:jc w:val="center"/>
              <w:rPr>
                <w:rFonts w:ascii="Calibri" w:hAnsi="Calibri"/>
                <w:color w:val="000000"/>
                <w:sz w:val="20"/>
                <w:szCs w:val="20"/>
                <w:lang w:bidi="hi-IN"/>
              </w:rPr>
            </w:pPr>
            <w:r w:rsidRPr="00282360">
              <w:rPr>
                <w:rFonts w:ascii="Calibri" w:hAnsi="Calibri"/>
                <w:color w:val="000000"/>
                <w:sz w:val="20"/>
                <w:szCs w:val="20"/>
                <w:lang w:bidi="hi-IN"/>
              </w:rPr>
              <w:t>6</w:t>
            </w:r>
          </w:p>
        </w:tc>
        <w:tc>
          <w:tcPr>
            <w:tcW w:w="375" w:type="pct"/>
            <w:tcBorders>
              <w:top w:val="single" w:sz="4" w:space="0" w:color="auto"/>
              <w:left w:val="nil"/>
              <w:bottom w:val="single" w:sz="4" w:space="0" w:color="auto"/>
              <w:right w:val="single" w:sz="4" w:space="0" w:color="auto"/>
            </w:tcBorders>
            <w:shd w:val="clear" w:color="auto" w:fill="auto"/>
            <w:hideMark/>
          </w:tcPr>
          <w:p w:rsidR="008637C1" w:rsidRPr="00282360" w:rsidRDefault="008637C1" w:rsidP="006E18A5">
            <w:pPr>
              <w:widowControl/>
              <w:autoSpaceDE/>
              <w:autoSpaceDN/>
              <w:jc w:val="center"/>
              <w:rPr>
                <w:rFonts w:ascii="Calibri" w:eastAsia="Times New Roman" w:hAnsi="Calibri" w:cs="Arial"/>
                <w:color w:val="000000"/>
                <w:sz w:val="20"/>
                <w:szCs w:val="20"/>
                <w:lang w:bidi="hi-IN"/>
              </w:rPr>
            </w:pPr>
            <w:r w:rsidRPr="00282360">
              <w:rPr>
                <w:rFonts w:ascii="Calibri" w:eastAsia="Times New Roman" w:hAnsi="Calibri" w:cs="Arial"/>
                <w:color w:val="000000"/>
                <w:sz w:val="20"/>
                <w:szCs w:val="20"/>
                <w:lang w:bidi="hi-IN"/>
              </w:rPr>
              <w:t>11</w:t>
            </w:r>
          </w:p>
        </w:tc>
        <w:tc>
          <w:tcPr>
            <w:tcW w:w="374" w:type="pct"/>
            <w:tcBorders>
              <w:top w:val="single" w:sz="4" w:space="0" w:color="auto"/>
              <w:left w:val="nil"/>
              <w:bottom w:val="single" w:sz="4" w:space="0" w:color="auto"/>
              <w:right w:val="single" w:sz="4" w:space="0" w:color="auto"/>
            </w:tcBorders>
            <w:shd w:val="clear" w:color="auto" w:fill="auto"/>
            <w:hideMark/>
          </w:tcPr>
          <w:p w:rsidR="008637C1" w:rsidRPr="00C94FCE" w:rsidRDefault="00D92A41" w:rsidP="006E18A5">
            <w:pPr>
              <w:widowControl/>
              <w:autoSpaceDE/>
              <w:autoSpaceDN/>
              <w:jc w:val="center"/>
              <w:rPr>
                <w:rFonts w:ascii="Calibri" w:eastAsia="Times New Roman" w:hAnsi="Calibri" w:cs="Arial"/>
                <w:color w:val="000000"/>
                <w:sz w:val="18"/>
                <w:szCs w:val="18"/>
                <w:lang w:bidi="hi-IN"/>
              </w:rPr>
            </w:pPr>
            <w:r>
              <w:rPr>
                <w:rFonts w:ascii="Calibri" w:eastAsia="Times New Roman" w:hAnsi="Calibri" w:cs="Arial"/>
                <w:color w:val="000000"/>
                <w:sz w:val="18"/>
                <w:szCs w:val="18"/>
                <w:lang w:bidi="hi-IN"/>
              </w:rPr>
              <w:t>545</w:t>
            </w:r>
          </w:p>
        </w:tc>
        <w:tc>
          <w:tcPr>
            <w:tcW w:w="374" w:type="pct"/>
            <w:tcBorders>
              <w:top w:val="single" w:sz="4" w:space="0" w:color="auto"/>
              <w:left w:val="nil"/>
              <w:bottom w:val="single" w:sz="4" w:space="0" w:color="auto"/>
              <w:right w:val="single" w:sz="4" w:space="0" w:color="auto"/>
            </w:tcBorders>
            <w:shd w:val="clear" w:color="auto" w:fill="auto"/>
            <w:hideMark/>
          </w:tcPr>
          <w:p w:rsidR="008637C1" w:rsidRPr="00C94FCE" w:rsidRDefault="00D92A41" w:rsidP="006E18A5">
            <w:pPr>
              <w:widowControl/>
              <w:autoSpaceDE/>
              <w:autoSpaceDN/>
              <w:jc w:val="center"/>
              <w:rPr>
                <w:rFonts w:ascii="Calibri" w:eastAsia="Times New Roman" w:hAnsi="Calibri" w:cs="Arial"/>
                <w:color w:val="000000"/>
                <w:sz w:val="18"/>
                <w:szCs w:val="18"/>
                <w:lang w:bidi="hi-IN"/>
              </w:rPr>
            </w:pPr>
            <w:r>
              <w:rPr>
                <w:rFonts w:ascii="Calibri" w:eastAsia="Times New Roman" w:hAnsi="Calibri" w:cs="Arial"/>
                <w:color w:val="000000"/>
                <w:sz w:val="18"/>
                <w:szCs w:val="18"/>
                <w:lang w:bidi="hi-IN"/>
              </w:rPr>
              <w:t>145</w:t>
            </w:r>
          </w:p>
        </w:tc>
        <w:tc>
          <w:tcPr>
            <w:tcW w:w="371" w:type="pct"/>
            <w:tcBorders>
              <w:top w:val="single" w:sz="4" w:space="0" w:color="auto"/>
              <w:left w:val="nil"/>
              <w:bottom w:val="single" w:sz="4" w:space="0" w:color="auto"/>
              <w:right w:val="single" w:sz="4" w:space="0" w:color="auto"/>
            </w:tcBorders>
            <w:shd w:val="clear" w:color="auto" w:fill="auto"/>
            <w:noWrap/>
            <w:hideMark/>
          </w:tcPr>
          <w:p w:rsidR="008637C1" w:rsidRPr="00C94FCE" w:rsidRDefault="00D92A41" w:rsidP="006E18A5">
            <w:pPr>
              <w:widowControl/>
              <w:autoSpaceDE/>
              <w:autoSpaceDN/>
              <w:jc w:val="center"/>
              <w:rPr>
                <w:rFonts w:ascii="Calibri" w:eastAsia="Times New Roman" w:hAnsi="Calibri" w:cs="Calibri"/>
                <w:color w:val="000000"/>
                <w:sz w:val="18"/>
                <w:szCs w:val="18"/>
                <w:lang w:bidi="hi-IN"/>
              </w:rPr>
            </w:pPr>
            <w:r>
              <w:rPr>
                <w:rFonts w:ascii="Calibri" w:eastAsia="Times New Roman" w:hAnsi="Calibri" w:cs="Calibri"/>
                <w:color w:val="000000"/>
                <w:sz w:val="18"/>
                <w:szCs w:val="18"/>
                <w:lang w:bidi="hi-IN"/>
              </w:rPr>
              <w:t>690</w:t>
            </w:r>
          </w:p>
        </w:tc>
      </w:tr>
      <w:tr w:rsidR="00C43C62" w:rsidRPr="00C94FCE" w:rsidTr="004E71C2">
        <w:trPr>
          <w:trHeight w:val="20"/>
        </w:trPr>
        <w:tc>
          <w:tcPr>
            <w:tcW w:w="1199" w:type="pct"/>
            <w:tcBorders>
              <w:top w:val="single" w:sz="4" w:space="0" w:color="auto"/>
              <w:left w:val="single" w:sz="4" w:space="0" w:color="auto"/>
              <w:bottom w:val="single" w:sz="4" w:space="0" w:color="auto"/>
              <w:right w:val="single" w:sz="4" w:space="0" w:color="auto"/>
            </w:tcBorders>
            <w:shd w:val="clear" w:color="auto" w:fill="auto"/>
            <w:hideMark/>
          </w:tcPr>
          <w:p w:rsidR="00C43C62" w:rsidRPr="00C94FCE" w:rsidRDefault="00C43C62" w:rsidP="00CC5D8F">
            <w:pPr>
              <w:widowControl/>
              <w:autoSpaceDE/>
              <w:autoSpaceDN/>
              <w:rPr>
                <w:color w:val="000000"/>
                <w:sz w:val="18"/>
                <w:szCs w:val="18"/>
                <w:lang w:bidi="hi-IN"/>
              </w:rPr>
            </w:pPr>
            <w:r w:rsidRPr="00C94FCE">
              <w:rPr>
                <w:color w:val="000000"/>
                <w:sz w:val="18"/>
                <w:szCs w:val="18"/>
                <w:lang w:bidi="hi-IN"/>
              </w:rPr>
              <w:t>Swacchta Abhiyaan</w:t>
            </w:r>
          </w:p>
        </w:tc>
        <w:tc>
          <w:tcPr>
            <w:tcW w:w="437" w:type="pct"/>
            <w:tcBorders>
              <w:top w:val="single" w:sz="4" w:space="0" w:color="auto"/>
              <w:left w:val="nil"/>
              <w:bottom w:val="single" w:sz="4" w:space="0" w:color="auto"/>
              <w:right w:val="single" w:sz="4" w:space="0" w:color="auto"/>
            </w:tcBorders>
            <w:shd w:val="clear" w:color="auto" w:fill="auto"/>
            <w:hideMark/>
          </w:tcPr>
          <w:p w:rsidR="00C43C62" w:rsidRPr="00282360" w:rsidRDefault="00C43C62" w:rsidP="00937E5F">
            <w:pPr>
              <w:jc w:val="center"/>
              <w:rPr>
                <w:color w:val="000000"/>
                <w:sz w:val="20"/>
                <w:szCs w:val="20"/>
                <w:lang w:bidi="hi-IN"/>
              </w:rPr>
            </w:pPr>
            <w:r w:rsidRPr="00282360">
              <w:rPr>
                <w:color w:val="000000"/>
                <w:sz w:val="20"/>
                <w:szCs w:val="20"/>
                <w:lang w:bidi="hi-IN"/>
              </w:rPr>
              <w:t>02</w:t>
            </w:r>
          </w:p>
        </w:tc>
        <w:tc>
          <w:tcPr>
            <w:tcW w:w="374" w:type="pct"/>
            <w:tcBorders>
              <w:top w:val="single" w:sz="4" w:space="0" w:color="auto"/>
              <w:left w:val="nil"/>
              <w:bottom w:val="single" w:sz="4" w:space="0" w:color="auto"/>
              <w:right w:val="single" w:sz="4" w:space="0" w:color="auto"/>
            </w:tcBorders>
            <w:shd w:val="clear" w:color="auto" w:fill="auto"/>
            <w:hideMark/>
          </w:tcPr>
          <w:p w:rsidR="00C43C62" w:rsidRPr="00282360" w:rsidRDefault="00C43C62" w:rsidP="00937E5F">
            <w:pPr>
              <w:jc w:val="center"/>
              <w:rPr>
                <w:color w:val="000000"/>
                <w:sz w:val="20"/>
                <w:szCs w:val="20"/>
                <w:lang w:bidi="hi-IN"/>
              </w:rPr>
            </w:pPr>
            <w:r w:rsidRPr="00282360">
              <w:rPr>
                <w:color w:val="000000"/>
                <w:sz w:val="20"/>
                <w:szCs w:val="20"/>
                <w:lang w:bidi="hi-IN"/>
              </w:rPr>
              <w:t>280</w:t>
            </w:r>
          </w:p>
        </w:tc>
        <w:tc>
          <w:tcPr>
            <w:tcW w:w="374" w:type="pct"/>
            <w:tcBorders>
              <w:top w:val="single" w:sz="4" w:space="0" w:color="auto"/>
              <w:left w:val="nil"/>
              <w:bottom w:val="single" w:sz="4" w:space="0" w:color="auto"/>
              <w:right w:val="single" w:sz="4" w:space="0" w:color="auto"/>
            </w:tcBorders>
            <w:shd w:val="clear" w:color="auto" w:fill="auto"/>
            <w:hideMark/>
          </w:tcPr>
          <w:p w:rsidR="00C43C62" w:rsidRPr="00282360" w:rsidRDefault="00C43C62" w:rsidP="00937E5F">
            <w:pPr>
              <w:jc w:val="center"/>
              <w:rPr>
                <w:color w:val="000000"/>
                <w:sz w:val="20"/>
                <w:szCs w:val="20"/>
                <w:lang w:bidi="hi-IN"/>
              </w:rPr>
            </w:pPr>
            <w:r w:rsidRPr="00282360">
              <w:rPr>
                <w:color w:val="000000"/>
                <w:sz w:val="20"/>
                <w:szCs w:val="20"/>
                <w:lang w:bidi="hi-IN"/>
              </w:rPr>
              <w:t>50</w:t>
            </w:r>
          </w:p>
        </w:tc>
        <w:tc>
          <w:tcPr>
            <w:tcW w:w="374" w:type="pct"/>
            <w:tcBorders>
              <w:top w:val="single" w:sz="4" w:space="0" w:color="auto"/>
              <w:left w:val="nil"/>
              <w:bottom w:val="single" w:sz="4" w:space="0" w:color="auto"/>
              <w:right w:val="single" w:sz="4" w:space="0" w:color="auto"/>
            </w:tcBorders>
            <w:shd w:val="clear" w:color="auto" w:fill="auto"/>
            <w:hideMark/>
          </w:tcPr>
          <w:p w:rsidR="00C43C62" w:rsidRPr="00282360" w:rsidRDefault="00C43C62" w:rsidP="00937E5F">
            <w:pPr>
              <w:jc w:val="center"/>
              <w:rPr>
                <w:color w:val="000000"/>
                <w:sz w:val="20"/>
                <w:szCs w:val="20"/>
                <w:lang w:bidi="hi-IN"/>
              </w:rPr>
            </w:pPr>
            <w:r w:rsidRPr="00282360">
              <w:rPr>
                <w:color w:val="000000"/>
                <w:sz w:val="20"/>
                <w:szCs w:val="20"/>
                <w:lang w:bidi="hi-IN"/>
              </w:rPr>
              <w:t>330</w:t>
            </w:r>
          </w:p>
        </w:tc>
        <w:tc>
          <w:tcPr>
            <w:tcW w:w="374" w:type="pct"/>
            <w:tcBorders>
              <w:top w:val="single" w:sz="4" w:space="0" w:color="auto"/>
              <w:left w:val="nil"/>
              <w:bottom w:val="single" w:sz="4" w:space="0" w:color="auto"/>
              <w:right w:val="single" w:sz="4" w:space="0" w:color="auto"/>
            </w:tcBorders>
            <w:shd w:val="clear" w:color="auto" w:fill="auto"/>
            <w:hideMark/>
          </w:tcPr>
          <w:p w:rsidR="00C43C62" w:rsidRPr="00282360" w:rsidRDefault="00C43C62" w:rsidP="00937E5F">
            <w:pPr>
              <w:jc w:val="center"/>
              <w:rPr>
                <w:color w:val="000000"/>
                <w:sz w:val="20"/>
                <w:szCs w:val="20"/>
                <w:lang w:bidi="hi-IN"/>
              </w:rPr>
            </w:pPr>
            <w:r w:rsidRPr="00282360">
              <w:rPr>
                <w:color w:val="000000"/>
                <w:sz w:val="20"/>
                <w:szCs w:val="20"/>
                <w:lang w:bidi="hi-IN"/>
              </w:rPr>
              <w:t>15</w:t>
            </w:r>
          </w:p>
        </w:tc>
        <w:tc>
          <w:tcPr>
            <w:tcW w:w="374" w:type="pct"/>
            <w:tcBorders>
              <w:top w:val="single" w:sz="4" w:space="0" w:color="auto"/>
              <w:left w:val="nil"/>
              <w:bottom w:val="single" w:sz="4" w:space="0" w:color="auto"/>
              <w:right w:val="single" w:sz="4" w:space="0" w:color="auto"/>
            </w:tcBorders>
            <w:shd w:val="clear" w:color="auto" w:fill="auto"/>
            <w:hideMark/>
          </w:tcPr>
          <w:p w:rsidR="00C43C62" w:rsidRPr="00282360" w:rsidRDefault="00C43C62" w:rsidP="00937E5F">
            <w:pPr>
              <w:jc w:val="center"/>
              <w:rPr>
                <w:color w:val="000000"/>
                <w:sz w:val="20"/>
                <w:szCs w:val="20"/>
                <w:lang w:bidi="hi-IN"/>
              </w:rPr>
            </w:pPr>
            <w:r w:rsidRPr="00282360">
              <w:rPr>
                <w:color w:val="000000"/>
                <w:sz w:val="20"/>
                <w:szCs w:val="20"/>
                <w:lang w:bidi="hi-IN"/>
              </w:rPr>
              <w:t>05</w:t>
            </w:r>
          </w:p>
        </w:tc>
        <w:tc>
          <w:tcPr>
            <w:tcW w:w="375" w:type="pct"/>
            <w:tcBorders>
              <w:top w:val="single" w:sz="4" w:space="0" w:color="auto"/>
              <w:left w:val="nil"/>
              <w:bottom w:val="single" w:sz="4" w:space="0" w:color="auto"/>
              <w:right w:val="single" w:sz="4" w:space="0" w:color="auto"/>
            </w:tcBorders>
            <w:shd w:val="clear" w:color="auto" w:fill="auto"/>
            <w:hideMark/>
          </w:tcPr>
          <w:p w:rsidR="00C43C62" w:rsidRPr="00282360" w:rsidRDefault="00C43C62" w:rsidP="00937E5F">
            <w:pPr>
              <w:jc w:val="center"/>
              <w:rPr>
                <w:color w:val="000000"/>
                <w:sz w:val="20"/>
                <w:szCs w:val="20"/>
                <w:lang w:bidi="hi-IN"/>
              </w:rPr>
            </w:pPr>
            <w:r w:rsidRPr="00282360">
              <w:rPr>
                <w:color w:val="000000"/>
                <w:sz w:val="20"/>
                <w:szCs w:val="20"/>
                <w:lang w:bidi="hi-IN"/>
              </w:rPr>
              <w:t>20</w:t>
            </w:r>
          </w:p>
        </w:tc>
        <w:tc>
          <w:tcPr>
            <w:tcW w:w="374" w:type="pct"/>
            <w:tcBorders>
              <w:top w:val="single" w:sz="4" w:space="0" w:color="auto"/>
              <w:left w:val="nil"/>
              <w:bottom w:val="single" w:sz="4" w:space="0" w:color="auto"/>
              <w:right w:val="single" w:sz="4" w:space="0" w:color="auto"/>
            </w:tcBorders>
            <w:shd w:val="clear" w:color="auto" w:fill="auto"/>
            <w:hideMark/>
          </w:tcPr>
          <w:p w:rsidR="00C43C62" w:rsidRPr="00C94FCE" w:rsidRDefault="001B2F49" w:rsidP="00937E5F">
            <w:pPr>
              <w:jc w:val="center"/>
              <w:rPr>
                <w:color w:val="000000"/>
                <w:sz w:val="18"/>
                <w:szCs w:val="18"/>
                <w:lang w:bidi="hi-IN"/>
              </w:rPr>
            </w:pPr>
            <w:r>
              <w:rPr>
                <w:color w:val="000000"/>
                <w:sz w:val="18"/>
                <w:szCs w:val="18"/>
                <w:lang w:bidi="hi-IN"/>
              </w:rPr>
              <w:t>295</w:t>
            </w:r>
          </w:p>
        </w:tc>
        <w:tc>
          <w:tcPr>
            <w:tcW w:w="374" w:type="pct"/>
            <w:tcBorders>
              <w:top w:val="single" w:sz="4" w:space="0" w:color="auto"/>
              <w:left w:val="nil"/>
              <w:bottom w:val="single" w:sz="4" w:space="0" w:color="auto"/>
              <w:right w:val="single" w:sz="4" w:space="0" w:color="auto"/>
            </w:tcBorders>
            <w:shd w:val="clear" w:color="auto" w:fill="auto"/>
            <w:hideMark/>
          </w:tcPr>
          <w:p w:rsidR="00C43C62" w:rsidRPr="00C94FCE" w:rsidRDefault="00AD6363" w:rsidP="00937E5F">
            <w:pPr>
              <w:jc w:val="center"/>
              <w:rPr>
                <w:color w:val="000000"/>
                <w:sz w:val="18"/>
                <w:szCs w:val="18"/>
                <w:lang w:bidi="hi-IN"/>
              </w:rPr>
            </w:pPr>
            <w:r>
              <w:rPr>
                <w:color w:val="000000"/>
                <w:sz w:val="18"/>
                <w:szCs w:val="18"/>
                <w:lang w:bidi="hi-IN"/>
              </w:rPr>
              <w:t>55</w:t>
            </w:r>
          </w:p>
        </w:tc>
        <w:tc>
          <w:tcPr>
            <w:tcW w:w="371" w:type="pct"/>
            <w:tcBorders>
              <w:top w:val="single" w:sz="4" w:space="0" w:color="auto"/>
              <w:left w:val="nil"/>
              <w:bottom w:val="single" w:sz="4" w:space="0" w:color="auto"/>
              <w:right w:val="single" w:sz="4" w:space="0" w:color="auto"/>
            </w:tcBorders>
            <w:shd w:val="clear" w:color="auto" w:fill="auto"/>
            <w:noWrap/>
            <w:hideMark/>
          </w:tcPr>
          <w:p w:rsidR="00C43C62" w:rsidRPr="00C94FCE" w:rsidRDefault="00557812" w:rsidP="006E18A5">
            <w:pPr>
              <w:widowControl/>
              <w:autoSpaceDE/>
              <w:autoSpaceDN/>
              <w:jc w:val="center"/>
              <w:rPr>
                <w:rFonts w:ascii="Calibri" w:eastAsia="Times New Roman" w:hAnsi="Calibri" w:cs="Calibri"/>
                <w:color w:val="000000"/>
                <w:sz w:val="18"/>
                <w:szCs w:val="18"/>
                <w:lang w:bidi="hi-IN"/>
              </w:rPr>
            </w:pPr>
            <w:r>
              <w:rPr>
                <w:rFonts w:ascii="Calibri" w:eastAsia="Times New Roman" w:hAnsi="Calibri" w:cs="Calibri"/>
                <w:color w:val="000000"/>
                <w:sz w:val="18"/>
                <w:szCs w:val="18"/>
                <w:lang w:bidi="hi-IN"/>
              </w:rPr>
              <w:t>350</w:t>
            </w:r>
          </w:p>
        </w:tc>
      </w:tr>
      <w:tr w:rsidR="00C43C62" w:rsidRPr="00C94FCE" w:rsidTr="004E71C2">
        <w:trPr>
          <w:trHeight w:val="20"/>
        </w:trPr>
        <w:tc>
          <w:tcPr>
            <w:tcW w:w="1199" w:type="pct"/>
            <w:tcBorders>
              <w:top w:val="single" w:sz="4" w:space="0" w:color="auto"/>
              <w:left w:val="single" w:sz="4" w:space="0" w:color="auto"/>
              <w:bottom w:val="single" w:sz="4" w:space="0" w:color="auto"/>
              <w:right w:val="single" w:sz="4" w:space="0" w:color="auto"/>
            </w:tcBorders>
            <w:shd w:val="clear" w:color="auto" w:fill="auto"/>
            <w:hideMark/>
          </w:tcPr>
          <w:p w:rsidR="00C43C62" w:rsidRPr="00C94FCE" w:rsidRDefault="00C43C62" w:rsidP="00937E5F">
            <w:pPr>
              <w:rPr>
                <w:rFonts w:ascii="Calibri" w:hAnsi="Calibri" w:cs="Calibri"/>
                <w:color w:val="000000"/>
                <w:sz w:val="18"/>
                <w:szCs w:val="18"/>
                <w:lang w:bidi="hi-IN"/>
              </w:rPr>
            </w:pPr>
            <w:r w:rsidRPr="00C94FCE">
              <w:rPr>
                <w:rFonts w:ascii="Calibri" w:hAnsi="Calibri" w:cs="Calibri"/>
                <w:color w:val="000000"/>
                <w:sz w:val="18"/>
                <w:szCs w:val="18"/>
                <w:lang w:bidi="hi-IN"/>
              </w:rPr>
              <w:t xml:space="preserve">Jal shakti Abhiyaan </w:t>
            </w:r>
          </w:p>
        </w:tc>
        <w:tc>
          <w:tcPr>
            <w:tcW w:w="437" w:type="pct"/>
            <w:tcBorders>
              <w:top w:val="single" w:sz="4" w:space="0" w:color="auto"/>
              <w:left w:val="nil"/>
              <w:bottom w:val="single" w:sz="4" w:space="0" w:color="auto"/>
              <w:right w:val="single" w:sz="4" w:space="0" w:color="auto"/>
            </w:tcBorders>
            <w:shd w:val="clear" w:color="auto" w:fill="auto"/>
            <w:hideMark/>
          </w:tcPr>
          <w:p w:rsidR="00C43C62" w:rsidRPr="00282360" w:rsidRDefault="00C43C62" w:rsidP="00937E5F">
            <w:pPr>
              <w:jc w:val="center"/>
              <w:rPr>
                <w:rFonts w:ascii="Calibri" w:hAnsi="Calibri" w:cs="Calibri"/>
                <w:color w:val="000000"/>
                <w:sz w:val="20"/>
                <w:szCs w:val="20"/>
              </w:rPr>
            </w:pPr>
            <w:r w:rsidRPr="00282360">
              <w:rPr>
                <w:rFonts w:ascii="Calibri" w:hAnsi="Calibri" w:cs="Calibri"/>
                <w:color w:val="000000"/>
                <w:sz w:val="20"/>
                <w:szCs w:val="20"/>
              </w:rPr>
              <w:t>03</w:t>
            </w:r>
          </w:p>
        </w:tc>
        <w:tc>
          <w:tcPr>
            <w:tcW w:w="374" w:type="pct"/>
            <w:tcBorders>
              <w:top w:val="single" w:sz="4" w:space="0" w:color="auto"/>
              <w:left w:val="nil"/>
              <w:bottom w:val="single" w:sz="4" w:space="0" w:color="auto"/>
              <w:right w:val="single" w:sz="4" w:space="0" w:color="auto"/>
            </w:tcBorders>
            <w:shd w:val="clear" w:color="auto" w:fill="auto"/>
            <w:hideMark/>
          </w:tcPr>
          <w:p w:rsidR="00C43C62" w:rsidRPr="00282360" w:rsidRDefault="00C43C62" w:rsidP="00937E5F">
            <w:pPr>
              <w:jc w:val="center"/>
              <w:rPr>
                <w:rFonts w:ascii="Calibri" w:hAnsi="Calibri" w:cs="Calibri"/>
                <w:color w:val="000000"/>
                <w:sz w:val="20"/>
                <w:szCs w:val="20"/>
              </w:rPr>
            </w:pPr>
            <w:r w:rsidRPr="00282360">
              <w:rPr>
                <w:rFonts w:ascii="Calibri" w:hAnsi="Calibri" w:cs="Calibri"/>
                <w:color w:val="000000"/>
                <w:sz w:val="20"/>
                <w:szCs w:val="20"/>
              </w:rPr>
              <w:t>75</w:t>
            </w:r>
          </w:p>
        </w:tc>
        <w:tc>
          <w:tcPr>
            <w:tcW w:w="374" w:type="pct"/>
            <w:tcBorders>
              <w:top w:val="single" w:sz="4" w:space="0" w:color="auto"/>
              <w:left w:val="nil"/>
              <w:bottom w:val="single" w:sz="4" w:space="0" w:color="auto"/>
              <w:right w:val="single" w:sz="4" w:space="0" w:color="auto"/>
            </w:tcBorders>
            <w:shd w:val="clear" w:color="auto" w:fill="auto"/>
            <w:hideMark/>
          </w:tcPr>
          <w:p w:rsidR="00C43C62" w:rsidRPr="00282360" w:rsidRDefault="00C43C62" w:rsidP="00937E5F">
            <w:pPr>
              <w:jc w:val="center"/>
              <w:rPr>
                <w:rFonts w:ascii="Calibri" w:hAnsi="Calibri" w:cs="Calibri"/>
                <w:color w:val="000000"/>
                <w:sz w:val="20"/>
                <w:szCs w:val="20"/>
              </w:rPr>
            </w:pPr>
            <w:r w:rsidRPr="00282360">
              <w:rPr>
                <w:rFonts w:ascii="Calibri" w:hAnsi="Calibri" w:cs="Calibri"/>
                <w:color w:val="000000"/>
                <w:sz w:val="20"/>
                <w:szCs w:val="20"/>
              </w:rPr>
              <w:t>10</w:t>
            </w:r>
          </w:p>
        </w:tc>
        <w:tc>
          <w:tcPr>
            <w:tcW w:w="374" w:type="pct"/>
            <w:tcBorders>
              <w:top w:val="single" w:sz="4" w:space="0" w:color="auto"/>
              <w:left w:val="nil"/>
              <w:bottom w:val="single" w:sz="4" w:space="0" w:color="auto"/>
              <w:right w:val="single" w:sz="4" w:space="0" w:color="auto"/>
            </w:tcBorders>
            <w:shd w:val="clear" w:color="auto" w:fill="auto"/>
            <w:hideMark/>
          </w:tcPr>
          <w:p w:rsidR="00C43C62" w:rsidRPr="00282360" w:rsidRDefault="00C43C62" w:rsidP="00937E5F">
            <w:pPr>
              <w:jc w:val="center"/>
              <w:rPr>
                <w:rFonts w:ascii="Calibri" w:hAnsi="Calibri" w:cs="Calibri"/>
                <w:color w:val="000000"/>
                <w:sz w:val="20"/>
                <w:szCs w:val="20"/>
              </w:rPr>
            </w:pPr>
            <w:r w:rsidRPr="00282360">
              <w:rPr>
                <w:rFonts w:ascii="Calibri" w:hAnsi="Calibri" w:cs="Calibri"/>
                <w:color w:val="000000"/>
                <w:sz w:val="20"/>
                <w:szCs w:val="20"/>
              </w:rPr>
              <w:t>85</w:t>
            </w:r>
          </w:p>
        </w:tc>
        <w:tc>
          <w:tcPr>
            <w:tcW w:w="374" w:type="pct"/>
            <w:tcBorders>
              <w:top w:val="single" w:sz="4" w:space="0" w:color="auto"/>
              <w:left w:val="nil"/>
              <w:bottom w:val="single" w:sz="4" w:space="0" w:color="auto"/>
              <w:right w:val="single" w:sz="4" w:space="0" w:color="auto"/>
            </w:tcBorders>
            <w:shd w:val="clear" w:color="auto" w:fill="auto"/>
            <w:hideMark/>
          </w:tcPr>
          <w:p w:rsidR="00C43C62" w:rsidRPr="00282360" w:rsidRDefault="00C43C62" w:rsidP="00937E5F">
            <w:pPr>
              <w:jc w:val="center"/>
              <w:rPr>
                <w:rFonts w:ascii="Calibri" w:hAnsi="Calibri" w:cs="Calibri"/>
                <w:color w:val="000000"/>
                <w:sz w:val="20"/>
                <w:szCs w:val="20"/>
              </w:rPr>
            </w:pPr>
            <w:r w:rsidRPr="00282360">
              <w:rPr>
                <w:rFonts w:ascii="Calibri" w:hAnsi="Calibri" w:cs="Calibri"/>
                <w:color w:val="000000"/>
                <w:sz w:val="20"/>
                <w:szCs w:val="20"/>
              </w:rPr>
              <w:t>05</w:t>
            </w:r>
          </w:p>
        </w:tc>
        <w:tc>
          <w:tcPr>
            <w:tcW w:w="374" w:type="pct"/>
            <w:tcBorders>
              <w:top w:val="single" w:sz="4" w:space="0" w:color="auto"/>
              <w:left w:val="nil"/>
              <w:bottom w:val="single" w:sz="4" w:space="0" w:color="auto"/>
              <w:right w:val="single" w:sz="4" w:space="0" w:color="auto"/>
            </w:tcBorders>
            <w:shd w:val="clear" w:color="auto" w:fill="auto"/>
            <w:hideMark/>
          </w:tcPr>
          <w:p w:rsidR="00C43C62" w:rsidRPr="00282360" w:rsidRDefault="00C43C62" w:rsidP="00937E5F">
            <w:pPr>
              <w:jc w:val="center"/>
              <w:rPr>
                <w:rFonts w:ascii="Calibri" w:hAnsi="Calibri" w:cs="Calibri"/>
                <w:color w:val="000000"/>
                <w:sz w:val="20"/>
                <w:szCs w:val="20"/>
              </w:rPr>
            </w:pPr>
            <w:r w:rsidRPr="00282360">
              <w:rPr>
                <w:rFonts w:ascii="Calibri" w:hAnsi="Calibri" w:cs="Calibri"/>
                <w:color w:val="000000"/>
                <w:sz w:val="20"/>
                <w:szCs w:val="20"/>
              </w:rPr>
              <w:t>02</w:t>
            </w:r>
          </w:p>
        </w:tc>
        <w:tc>
          <w:tcPr>
            <w:tcW w:w="375" w:type="pct"/>
            <w:tcBorders>
              <w:top w:val="single" w:sz="4" w:space="0" w:color="auto"/>
              <w:left w:val="nil"/>
              <w:bottom w:val="single" w:sz="4" w:space="0" w:color="auto"/>
              <w:right w:val="single" w:sz="4" w:space="0" w:color="auto"/>
            </w:tcBorders>
            <w:shd w:val="clear" w:color="auto" w:fill="auto"/>
            <w:hideMark/>
          </w:tcPr>
          <w:p w:rsidR="00C43C62" w:rsidRPr="00282360" w:rsidRDefault="00C43C62" w:rsidP="00937E5F">
            <w:pPr>
              <w:jc w:val="center"/>
              <w:rPr>
                <w:rFonts w:ascii="Calibri" w:hAnsi="Calibri" w:cs="Calibri"/>
                <w:color w:val="000000"/>
                <w:sz w:val="20"/>
                <w:szCs w:val="20"/>
              </w:rPr>
            </w:pPr>
            <w:r w:rsidRPr="00282360">
              <w:rPr>
                <w:rFonts w:ascii="Calibri" w:hAnsi="Calibri" w:cs="Calibri"/>
                <w:color w:val="000000"/>
                <w:sz w:val="20"/>
                <w:szCs w:val="20"/>
              </w:rPr>
              <w:t>07</w:t>
            </w:r>
          </w:p>
        </w:tc>
        <w:tc>
          <w:tcPr>
            <w:tcW w:w="374" w:type="pct"/>
            <w:tcBorders>
              <w:top w:val="single" w:sz="4" w:space="0" w:color="auto"/>
              <w:left w:val="nil"/>
              <w:bottom w:val="single" w:sz="4" w:space="0" w:color="auto"/>
              <w:right w:val="single" w:sz="4" w:space="0" w:color="auto"/>
            </w:tcBorders>
            <w:shd w:val="clear" w:color="auto" w:fill="auto"/>
            <w:hideMark/>
          </w:tcPr>
          <w:p w:rsidR="00C43C62" w:rsidRPr="00C94FCE" w:rsidRDefault="001B2F49" w:rsidP="00937E5F">
            <w:pPr>
              <w:jc w:val="center"/>
              <w:rPr>
                <w:rFonts w:ascii="Calibri" w:hAnsi="Calibri" w:cs="Calibri"/>
                <w:color w:val="000000"/>
                <w:sz w:val="18"/>
                <w:szCs w:val="18"/>
              </w:rPr>
            </w:pPr>
            <w:r>
              <w:rPr>
                <w:rFonts w:ascii="Calibri" w:hAnsi="Calibri" w:cs="Calibri"/>
                <w:color w:val="000000"/>
                <w:sz w:val="18"/>
                <w:szCs w:val="18"/>
              </w:rPr>
              <w:t>80</w:t>
            </w:r>
          </w:p>
        </w:tc>
        <w:tc>
          <w:tcPr>
            <w:tcW w:w="374" w:type="pct"/>
            <w:tcBorders>
              <w:top w:val="single" w:sz="4" w:space="0" w:color="auto"/>
              <w:left w:val="nil"/>
              <w:bottom w:val="single" w:sz="4" w:space="0" w:color="auto"/>
              <w:right w:val="single" w:sz="4" w:space="0" w:color="auto"/>
            </w:tcBorders>
            <w:shd w:val="clear" w:color="auto" w:fill="auto"/>
            <w:hideMark/>
          </w:tcPr>
          <w:p w:rsidR="00C43C62" w:rsidRPr="00C94FCE" w:rsidRDefault="00AD6363" w:rsidP="00937E5F">
            <w:pPr>
              <w:jc w:val="center"/>
              <w:rPr>
                <w:rFonts w:ascii="Calibri" w:hAnsi="Calibri" w:cs="Calibri"/>
                <w:color w:val="000000"/>
                <w:sz w:val="18"/>
                <w:szCs w:val="18"/>
              </w:rPr>
            </w:pPr>
            <w:r>
              <w:rPr>
                <w:rFonts w:ascii="Calibri" w:hAnsi="Calibri" w:cs="Calibri"/>
                <w:color w:val="000000"/>
                <w:sz w:val="18"/>
                <w:szCs w:val="18"/>
              </w:rPr>
              <w:t>12</w:t>
            </w:r>
          </w:p>
        </w:tc>
        <w:tc>
          <w:tcPr>
            <w:tcW w:w="371" w:type="pct"/>
            <w:tcBorders>
              <w:top w:val="single" w:sz="4" w:space="0" w:color="auto"/>
              <w:left w:val="nil"/>
              <w:bottom w:val="single" w:sz="4" w:space="0" w:color="auto"/>
              <w:right w:val="single" w:sz="4" w:space="0" w:color="auto"/>
            </w:tcBorders>
            <w:shd w:val="clear" w:color="auto" w:fill="auto"/>
            <w:noWrap/>
            <w:hideMark/>
          </w:tcPr>
          <w:p w:rsidR="00C43C62" w:rsidRPr="00C94FCE" w:rsidRDefault="00557812" w:rsidP="00937E5F">
            <w:pPr>
              <w:jc w:val="center"/>
              <w:rPr>
                <w:rFonts w:ascii="Calibri" w:hAnsi="Calibri" w:cs="Calibri"/>
                <w:color w:val="000000"/>
                <w:sz w:val="18"/>
                <w:szCs w:val="18"/>
              </w:rPr>
            </w:pPr>
            <w:r>
              <w:rPr>
                <w:rFonts w:ascii="Calibri" w:hAnsi="Calibri" w:cs="Calibri"/>
                <w:color w:val="000000"/>
                <w:sz w:val="18"/>
                <w:szCs w:val="18"/>
              </w:rPr>
              <w:t>92</w:t>
            </w:r>
          </w:p>
        </w:tc>
      </w:tr>
      <w:tr w:rsidR="00C43C62" w:rsidRPr="00C94FCE" w:rsidTr="001B2F49">
        <w:trPr>
          <w:trHeight w:val="507"/>
        </w:trPr>
        <w:tc>
          <w:tcPr>
            <w:tcW w:w="1199" w:type="pct"/>
            <w:tcBorders>
              <w:top w:val="single" w:sz="4" w:space="0" w:color="auto"/>
              <w:left w:val="single" w:sz="4" w:space="0" w:color="auto"/>
              <w:bottom w:val="single" w:sz="4" w:space="0" w:color="auto"/>
              <w:right w:val="single" w:sz="4" w:space="0" w:color="auto"/>
            </w:tcBorders>
            <w:shd w:val="clear" w:color="auto" w:fill="auto"/>
            <w:hideMark/>
          </w:tcPr>
          <w:p w:rsidR="00C43C62" w:rsidRPr="00C94FCE" w:rsidRDefault="00C43C62" w:rsidP="001B2F49">
            <w:pPr>
              <w:rPr>
                <w:rFonts w:ascii="Calibri" w:hAnsi="Calibri" w:cs="Calibri"/>
                <w:color w:val="000000"/>
                <w:sz w:val="18"/>
                <w:szCs w:val="18"/>
                <w:lang w:bidi="hi-IN"/>
              </w:rPr>
            </w:pPr>
            <w:r w:rsidRPr="00C94FCE">
              <w:rPr>
                <w:rFonts w:ascii="Calibri" w:hAnsi="Calibri" w:cs="Calibri"/>
                <w:color w:val="000000"/>
                <w:sz w:val="18"/>
                <w:szCs w:val="18"/>
              </w:rPr>
              <w:t>Live webcasting / PM samman &amp; CM</w:t>
            </w:r>
          </w:p>
        </w:tc>
        <w:tc>
          <w:tcPr>
            <w:tcW w:w="437" w:type="pct"/>
            <w:tcBorders>
              <w:top w:val="single" w:sz="4" w:space="0" w:color="auto"/>
              <w:left w:val="nil"/>
              <w:bottom w:val="single" w:sz="4" w:space="0" w:color="auto"/>
              <w:right w:val="single" w:sz="4" w:space="0" w:color="auto"/>
            </w:tcBorders>
            <w:shd w:val="clear" w:color="auto" w:fill="auto"/>
            <w:hideMark/>
          </w:tcPr>
          <w:p w:rsidR="00C43C62" w:rsidRPr="00282360" w:rsidRDefault="00C43C62" w:rsidP="001B2F49">
            <w:pPr>
              <w:jc w:val="center"/>
              <w:rPr>
                <w:rFonts w:ascii="Calibri" w:hAnsi="Calibri" w:cs="Calibri"/>
                <w:color w:val="000000"/>
                <w:sz w:val="20"/>
                <w:szCs w:val="20"/>
              </w:rPr>
            </w:pPr>
            <w:r w:rsidRPr="00282360">
              <w:rPr>
                <w:rFonts w:ascii="Calibri" w:hAnsi="Calibri" w:cs="Calibri"/>
                <w:color w:val="000000"/>
                <w:sz w:val="20"/>
                <w:szCs w:val="20"/>
              </w:rPr>
              <w:t>04</w:t>
            </w:r>
          </w:p>
        </w:tc>
        <w:tc>
          <w:tcPr>
            <w:tcW w:w="374" w:type="pct"/>
            <w:tcBorders>
              <w:top w:val="single" w:sz="4" w:space="0" w:color="auto"/>
              <w:left w:val="nil"/>
              <w:bottom w:val="single" w:sz="4" w:space="0" w:color="auto"/>
              <w:right w:val="single" w:sz="4" w:space="0" w:color="auto"/>
            </w:tcBorders>
            <w:shd w:val="clear" w:color="auto" w:fill="auto"/>
            <w:hideMark/>
          </w:tcPr>
          <w:p w:rsidR="00C43C62" w:rsidRPr="00282360" w:rsidRDefault="004E71C2" w:rsidP="001B2F49">
            <w:pPr>
              <w:jc w:val="center"/>
              <w:rPr>
                <w:rFonts w:ascii="Calibri" w:hAnsi="Calibri" w:cs="Calibri"/>
                <w:color w:val="000000"/>
                <w:sz w:val="20"/>
                <w:szCs w:val="20"/>
              </w:rPr>
            </w:pPr>
            <w:r w:rsidRPr="00282360">
              <w:rPr>
                <w:rFonts w:ascii="Calibri" w:hAnsi="Calibri" w:cs="Calibri"/>
                <w:color w:val="000000"/>
                <w:sz w:val="20"/>
                <w:szCs w:val="20"/>
              </w:rPr>
              <w:t>235</w:t>
            </w:r>
          </w:p>
        </w:tc>
        <w:tc>
          <w:tcPr>
            <w:tcW w:w="374" w:type="pct"/>
            <w:tcBorders>
              <w:top w:val="single" w:sz="4" w:space="0" w:color="auto"/>
              <w:left w:val="nil"/>
              <w:bottom w:val="single" w:sz="4" w:space="0" w:color="auto"/>
              <w:right w:val="single" w:sz="4" w:space="0" w:color="auto"/>
            </w:tcBorders>
            <w:shd w:val="clear" w:color="auto" w:fill="auto"/>
            <w:hideMark/>
          </w:tcPr>
          <w:p w:rsidR="00C43C62" w:rsidRPr="00282360" w:rsidRDefault="00C43C62" w:rsidP="001B2F49">
            <w:pPr>
              <w:jc w:val="center"/>
              <w:rPr>
                <w:rFonts w:ascii="Calibri" w:hAnsi="Calibri" w:cs="Calibri"/>
                <w:color w:val="000000"/>
                <w:sz w:val="20"/>
                <w:szCs w:val="20"/>
              </w:rPr>
            </w:pPr>
            <w:r w:rsidRPr="00282360">
              <w:rPr>
                <w:rFonts w:ascii="Calibri" w:hAnsi="Calibri" w:cs="Calibri"/>
                <w:color w:val="000000"/>
                <w:sz w:val="20"/>
                <w:szCs w:val="20"/>
              </w:rPr>
              <w:t>1</w:t>
            </w:r>
            <w:r w:rsidR="004E71C2" w:rsidRPr="00282360">
              <w:rPr>
                <w:rFonts w:ascii="Calibri" w:hAnsi="Calibri" w:cs="Calibri"/>
                <w:color w:val="000000"/>
                <w:sz w:val="20"/>
                <w:szCs w:val="20"/>
              </w:rPr>
              <w:t>2</w:t>
            </w:r>
            <w:r w:rsidRPr="00282360">
              <w:rPr>
                <w:rFonts w:ascii="Calibri" w:hAnsi="Calibri" w:cs="Calibri"/>
                <w:color w:val="000000"/>
                <w:sz w:val="20"/>
                <w:szCs w:val="20"/>
              </w:rPr>
              <w:t>0</w:t>
            </w:r>
          </w:p>
        </w:tc>
        <w:tc>
          <w:tcPr>
            <w:tcW w:w="374" w:type="pct"/>
            <w:tcBorders>
              <w:top w:val="single" w:sz="4" w:space="0" w:color="auto"/>
              <w:left w:val="nil"/>
              <w:bottom w:val="single" w:sz="4" w:space="0" w:color="auto"/>
              <w:right w:val="single" w:sz="4" w:space="0" w:color="auto"/>
            </w:tcBorders>
            <w:shd w:val="clear" w:color="auto" w:fill="auto"/>
            <w:hideMark/>
          </w:tcPr>
          <w:p w:rsidR="00C43C62" w:rsidRPr="00282360" w:rsidRDefault="004E71C2" w:rsidP="001B2F49">
            <w:pPr>
              <w:jc w:val="center"/>
              <w:rPr>
                <w:rFonts w:ascii="Calibri" w:hAnsi="Calibri" w:cs="Calibri"/>
                <w:color w:val="000000"/>
                <w:sz w:val="20"/>
                <w:szCs w:val="20"/>
              </w:rPr>
            </w:pPr>
            <w:r w:rsidRPr="00282360">
              <w:rPr>
                <w:rFonts w:ascii="Calibri" w:hAnsi="Calibri" w:cs="Calibri"/>
                <w:color w:val="000000"/>
                <w:sz w:val="20"/>
                <w:szCs w:val="20"/>
              </w:rPr>
              <w:t>355</w:t>
            </w:r>
          </w:p>
        </w:tc>
        <w:tc>
          <w:tcPr>
            <w:tcW w:w="374" w:type="pct"/>
            <w:tcBorders>
              <w:top w:val="single" w:sz="4" w:space="0" w:color="auto"/>
              <w:left w:val="nil"/>
              <w:bottom w:val="single" w:sz="4" w:space="0" w:color="auto"/>
              <w:right w:val="single" w:sz="4" w:space="0" w:color="auto"/>
            </w:tcBorders>
            <w:shd w:val="clear" w:color="auto" w:fill="auto"/>
            <w:hideMark/>
          </w:tcPr>
          <w:p w:rsidR="00C43C62" w:rsidRPr="00282360" w:rsidRDefault="00C43C62" w:rsidP="001B2F49">
            <w:pPr>
              <w:jc w:val="center"/>
              <w:rPr>
                <w:rFonts w:ascii="Calibri" w:hAnsi="Calibri" w:cs="Calibri"/>
                <w:color w:val="000000"/>
                <w:sz w:val="20"/>
                <w:szCs w:val="20"/>
              </w:rPr>
            </w:pPr>
            <w:r w:rsidRPr="00282360">
              <w:rPr>
                <w:rFonts w:ascii="Calibri" w:hAnsi="Calibri" w:cs="Calibri"/>
                <w:color w:val="000000"/>
                <w:sz w:val="20"/>
                <w:szCs w:val="20"/>
              </w:rPr>
              <w:t>0</w:t>
            </w:r>
            <w:r w:rsidR="004E71C2" w:rsidRPr="00282360">
              <w:rPr>
                <w:rFonts w:ascii="Calibri" w:hAnsi="Calibri" w:cs="Calibri"/>
                <w:color w:val="000000"/>
                <w:sz w:val="20"/>
                <w:szCs w:val="20"/>
              </w:rPr>
              <w:t>3</w:t>
            </w:r>
          </w:p>
        </w:tc>
        <w:tc>
          <w:tcPr>
            <w:tcW w:w="374" w:type="pct"/>
            <w:tcBorders>
              <w:top w:val="single" w:sz="4" w:space="0" w:color="auto"/>
              <w:left w:val="nil"/>
              <w:bottom w:val="single" w:sz="4" w:space="0" w:color="auto"/>
              <w:right w:val="single" w:sz="4" w:space="0" w:color="auto"/>
            </w:tcBorders>
            <w:shd w:val="clear" w:color="auto" w:fill="auto"/>
            <w:hideMark/>
          </w:tcPr>
          <w:p w:rsidR="00C43C62" w:rsidRPr="00282360" w:rsidRDefault="004E71C2" w:rsidP="001B2F49">
            <w:pPr>
              <w:jc w:val="center"/>
              <w:rPr>
                <w:rFonts w:ascii="Calibri" w:hAnsi="Calibri" w:cs="Calibri"/>
                <w:color w:val="000000"/>
                <w:sz w:val="20"/>
                <w:szCs w:val="20"/>
              </w:rPr>
            </w:pPr>
            <w:r w:rsidRPr="00282360">
              <w:rPr>
                <w:rFonts w:ascii="Calibri" w:hAnsi="Calibri" w:cs="Calibri"/>
                <w:color w:val="000000"/>
                <w:sz w:val="20"/>
                <w:szCs w:val="20"/>
              </w:rPr>
              <w:t>0</w:t>
            </w:r>
          </w:p>
        </w:tc>
        <w:tc>
          <w:tcPr>
            <w:tcW w:w="375" w:type="pct"/>
            <w:tcBorders>
              <w:top w:val="single" w:sz="4" w:space="0" w:color="auto"/>
              <w:left w:val="nil"/>
              <w:bottom w:val="single" w:sz="4" w:space="0" w:color="auto"/>
              <w:right w:val="single" w:sz="4" w:space="0" w:color="auto"/>
            </w:tcBorders>
            <w:shd w:val="clear" w:color="auto" w:fill="auto"/>
            <w:hideMark/>
          </w:tcPr>
          <w:p w:rsidR="00C43C62" w:rsidRPr="00282360" w:rsidRDefault="00C43C62" w:rsidP="001B2F49">
            <w:pPr>
              <w:jc w:val="center"/>
              <w:rPr>
                <w:rFonts w:ascii="Calibri" w:hAnsi="Calibri" w:cs="Calibri"/>
                <w:color w:val="000000"/>
                <w:sz w:val="20"/>
                <w:szCs w:val="20"/>
              </w:rPr>
            </w:pPr>
            <w:r w:rsidRPr="00282360">
              <w:rPr>
                <w:rFonts w:ascii="Calibri" w:hAnsi="Calibri" w:cs="Calibri"/>
                <w:color w:val="000000"/>
                <w:sz w:val="20"/>
                <w:szCs w:val="20"/>
              </w:rPr>
              <w:t>0</w:t>
            </w:r>
            <w:r w:rsidR="004E71C2" w:rsidRPr="00282360">
              <w:rPr>
                <w:rFonts w:ascii="Calibri" w:hAnsi="Calibri" w:cs="Calibri"/>
                <w:color w:val="000000"/>
                <w:sz w:val="20"/>
                <w:szCs w:val="20"/>
              </w:rPr>
              <w:t>3</w:t>
            </w:r>
          </w:p>
        </w:tc>
        <w:tc>
          <w:tcPr>
            <w:tcW w:w="374" w:type="pct"/>
            <w:tcBorders>
              <w:top w:val="single" w:sz="4" w:space="0" w:color="auto"/>
              <w:left w:val="nil"/>
              <w:bottom w:val="single" w:sz="4" w:space="0" w:color="auto"/>
              <w:right w:val="single" w:sz="4" w:space="0" w:color="auto"/>
            </w:tcBorders>
            <w:shd w:val="clear" w:color="auto" w:fill="auto"/>
            <w:hideMark/>
          </w:tcPr>
          <w:p w:rsidR="00C43C62" w:rsidRPr="00C94FCE" w:rsidRDefault="001B2F49" w:rsidP="001B2F49">
            <w:pPr>
              <w:jc w:val="center"/>
              <w:rPr>
                <w:rFonts w:ascii="Calibri" w:hAnsi="Calibri" w:cs="Calibri"/>
                <w:color w:val="000000"/>
                <w:sz w:val="18"/>
                <w:szCs w:val="18"/>
              </w:rPr>
            </w:pPr>
            <w:r>
              <w:rPr>
                <w:rFonts w:ascii="Calibri" w:hAnsi="Calibri" w:cs="Calibri"/>
                <w:color w:val="000000"/>
                <w:sz w:val="18"/>
                <w:szCs w:val="18"/>
              </w:rPr>
              <w:t>238</w:t>
            </w:r>
          </w:p>
        </w:tc>
        <w:tc>
          <w:tcPr>
            <w:tcW w:w="374" w:type="pct"/>
            <w:tcBorders>
              <w:top w:val="single" w:sz="4" w:space="0" w:color="auto"/>
              <w:left w:val="nil"/>
              <w:bottom w:val="single" w:sz="4" w:space="0" w:color="auto"/>
              <w:right w:val="single" w:sz="4" w:space="0" w:color="auto"/>
            </w:tcBorders>
            <w:shd w:val="clear" w:color="auto" w:fill="auto"/>
            <w:hideMark/>
          </w:tcPr>
          <w:p w:rsidR="00C43C62" w:rsidRPr="00C94FCE" w:rsidRDefault="00AD6363" w:rsidP="001B2F49">
            <w:pPr>
              <w:jc w:val="center"/>
              <w:rPr>
                <w:rFonts w:ascii="Calibri" w:hAnsi="Calibri" w:cs="Calibri"/>
                <w:color w:val="000000"/>
                <w:sz w:val="18"/>
                <w:szCs w:val="18"/>
              </w:rPr>
            </w:pPr>
            <w:r>
              <w:rPr>
                <w:rFonts w:ascii="Calibri" w:hAnsi="Calibri" w:cs="Calibri"/>
                <w:color w:val="000000"/>
                <w:sz w:val="18"/>
                <w:szCs w:val="18"/>
              </w:rPr>
              <w:t>120</w:t>
            </w:r>
          </w:p>
        </w:tc>
        <w:tc>
          <w:tcPr>
            <w:tcW w:w="371" w:type="pct"/>
            <w:tcBorders>
              <w:top w:val="single" w:sz="4" w:space="0" w:color="auto"/>
              <w:left w:val="nil"/>
              <w:bottom w:val="single" w:sz="4" w:space="0" w:color="auto"/>
              <w:right w:val="single" w:sz="4" w:space="0" w:color="auto"/>
            </w:tcBorders>
            <w:shd w:val="clear" w:color="auto" w:fill="auto"/>
            <w:noWrap/>
            <w:hideMark/>
          </w:tcPr>
          <w:p w:rsidR="00C43C62" w:rsidRPr="00C94FCE" w:rsidRDefault="00557812" w:rsidP="001B2F49">
            <w:pPr>
              <w:jc w:val="center"/>
              <w:rPr>
                <w:rFonts w:ascii="Calibri" w:hAnsi="Calibri" w:cs="Calibri"/>
                <w:color w:val="000000"/>
                <w:sz w:val="18"/>
                <w:szCs w:val="18"/>
              </w:rPr>
            </w:pPr>
            <w:r>
              <w:rPr>
                <w:rFonts w:ascii="Calibri" w:hAnsi="Calibri" w:cs="Calibri"/>
                <w:color w:val="000000"/>
                <w:sz w:val="18"/>
                <w:szCs w:val="18"/>
              </w:rPr>
              <w:t>358</w:t>
            </w:r>
          </w:p>
        </w:tc>
      </w:tr>
      <w:tr w:rsidR="001B2F49" w:rsidRPr="00C94FCE" w:rsidTr="001B2F49">
        <w:trPr>
          <w:trHeight w:val="336"/>
        </w:trPr>
        <w:tc>
          <w:tcPr>
            <w:tcW w:w="1199"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1B2F49" w:rsidRPr="00C94FCE" w:rsidRDefault="001B2F49" w:rsidP="001B2F49">
            <w:pPr>
              <w:rPr>
                <w:rFonts w:ascii="Calibri" w:hAnsi="Calibri" w:cs="Calibri"/>
                <w:color w:val="000000"/>
                <w:sz w:val="18"/>
                <w:szCs w:val="18"/>
              </w:rPr>
            </w:pPr>
            <w:r w:rsidRPr="00C94FCE">
              <w:rPr>
                <w:rFonts w:ascii="Calibri" w:hAnsi="Calibri" w:cs="Calibri"/>
                <w:color w:val="000000"/>
                <w:sz w:val="18"/>
                <w:szCs w:val="18"/>
              </w:rPr>
              <w:t>Sic</w:t>
            </w:r>
            <w:r>
              <w:rPr>
                <w:rFonts w:ascii="Calibri" w:hAnsi="Calibri" w:cs="Calibri"/>
                <w:color w:val="000000"/>
                <w:sz w:val="18"/>
                <w:szCs w:val="18"/>
              </w:rPr>
              <w:t>k</w:t>
            </w:r>
            <w:r w:rsidRPr="00C94FCE">
              <w:rPr>
                <w:rFonts w:ascii="Calibri" w:hAnsi="Calibri" w:cs="Calibri"/>
                <w:color w:val="000000"/>
                <w:sz w:val="18"/>
                <w:szCs w:val="18"/>
              </w:rPr>
              <w:t xml:space="preserve">le cell </w:t>
            </w:r>
            <w:r>
              <w:rPr>
                <w:rFonts w:ascii="Calibri" w:hAnsi="Calibri" w:cs="Calibri"/>
                <w:color w:val="000000"/>
                <w:sz w:val="18"/>
                <w:szCs w:val="18"/>
              </w:rPr>
              <w:t>anaemia</w:t>
            </w:r>
            <w:r w:rsidRPr="00C94FCE">
              <w:rPr>
                <w:rFonts w:ascii="Calibri" w:hAnsi="Calibri" w:cs="Calibri"/>
                <w:color w:val="000000"/>
                <w:sz w:val="18"/>
                <w:szCs w:val="18"/>
              </w:rPr>
              <w:t xml:space="preserve"> </w:t>
            </w:r>
          </w:p>
        </w:tc>
        <w:tc>
          <w:tcPr>
            <w:tcW w:w="437" w:type="pct"/>
            <w:tcBorders>
              <w:top w:val="single" w:sz="4" w:space="0" w:color="auto"/>
              <w:left w:val="nil"/>
              <w:bottom w:val="single" w:sz="4" w:space="0" w:color="auto"/>
              <w:right w:val="single" w:sz="4" w:space="0" w:color="auto"/>
            </w:tcBorders>
            <w:shd w:val="clear" w:color="auto" w:fill="auto"/>
            <w:vAlign w:val="bottom"/>
            <w:hideMark/>
          </w:tcPr>
          <w:p w:rsidR="001B2F49" w:rsidRPr="00282360" w:rsidRDefault="001B2F49" w:rsidP="00937E5F">
            <w:pPr>
              <w:jc w:val="center"/>
              <w:rPr>
                <w:rFonts w:ascii="Calibri" w:hAnsi="Calibri" w:cs="Calibri"/>
                <w:color w:val="000000"/>
                <w:sz w:val="20"/>
                <w:szCs w:val="20"/>
              </w:rPr>
            </w:pPr>
            <w:r w:rsidRPr="00282360">
              <w:rPr>
                <w:rFonts w:ascii="Calibri" w:hAnsi="Calibri" w:cs="Calibri"/>
                <w:color w:val="000000"/>
                <w:sz w:val="20"/>
                <w:szCs w:val="20"/>
              </w:rPr>
              <w:t>04</w:t>
            </w:r>
          </w:p>
        </w:tc>
        <w:tc>
          <w:tcPr>
            <w:tcW w:w="374" w:type="pct"/>
            <w:tcBorders>
              <w:top w:val="single" w:sz="4" w:space="0" w:color="auto"/>
              <w:left w:val="nil"/>
              <w:bottom w:val="single" w:sz="4" w:space="0" w:color="auto"/>
              <w:right w:val="single" w:sz="4" w:space="0" w:color="auto"/>
            </w:tcBorders>
            <w:shd w:val="clear" w:color="auto" w:fill="auto"/>
            <w:vAlign w:val="bottom"/>
            <w:hideMark/>
          </w:tcPr>
          <w:p w:rsidR="001B2F49" w:rsidRPr="00282360" w:rsidRDefault="001B2F49" w:rsidP="00937E5F">
            <w:pPr>
              <w:jc w:val="center"/>
              <w:rPr>
                <w:rFonts w:ascii="Calibri" w:hAnsi="Calibri" w:cs="Calibri"/>
                <w:color w:val="000000"/>
                <w:sz w:val="20"/>
                <w:szCs w:val="20"/>
              </w:rPr>
            </w:pPr>
            <w:r w:rsidRPr="00282360">
              <w:rPr>
                <w:rFonts w:ascii="Calibri" w:hAnsi="Calibri" w:cs="Calibri"/>
                <w:color w:val="000000"/>
                <w:sz w:val="20"/>
                <w:szCs w:val="20"/>
              </w:rPr>
              <w:t>10</w:t>
            </w:r>
          </w:p>
        </w:tc>
        <w:tc>
          <w:tcPr>
            <w:tcW w:w="374" w:type="pct"/>
            <w:tcBorders>
              <w:top w:val="single" w:sz="4" w:space="0" w:color="auto"/>
              <w:left w:val="nil"/>
              <w:bottom w:val="single" w:sz="4" w:space="0" w:color="auto"/>
              <w:right w:val="single" w:sz="4" w:space="0" w:color="auto"/>
            </w:tcBorders>
            <w:shd w:val="clear" w:color="auto" w:fill="auto"/>
            <w:vAlign w:val="bottom"/>
            <w:hideMark/>
          </w:tcPr>
          <w:p w:rsidR="001B2F49" w:rsidRPr="00282360" w:rsidRDefault="001B2F49" w:rsidP="00937E5F">
            <w:pPr>
              <w:jc w:val="center"/>
              <w:rPr>
                <w:rFonts w:ascii="Calibri" w:hAnsi="Calibri" w:cs="Calibri"/>
                <w:color w:val="000000"/>
                <w:sz w:val="20"/>
                <w:szCs w:val="20"/>
              </w:rPr>
            </w:pPr>
            <w:r w:rsidRPr="00282360">
              <w:rPr>
                <w:rFonts w:ascii="Calibri" w:hAnsi="Calibri" w:cs="Calibri"/>
                <w:color w:val="000000"/>
                <w:sz w:val="20"/>
                <w:szCs w:val="20"/>
              </w:rPr>
              <w:t>70</w:t>
            </w:r>
          </w:p>
        </w:tc>
        <w:tc>
          <w:tcPr>
            <w:tcW w:w="374" w:type="pct"/>
            <w:tcBorders>
              <w:top w:val="single" w:sz="4" w:space="0" w:color="auto"/>
              <w:left w:val="nil"/>
              <w:bottom w:val="single" w:sz="4" w:space="0" w:color="auto"/>
              <w:right w:val="single" w:sz="4" w:space="0" w:color="auto"/>
            </w:tcBorders>
            <w:shd w:val="clear" w:color="auto" w:fill="auto"/>
            <w:vAlign w:val="bottom"/>
            <w:hideMark/>
          </w:tcPr>
          <w:p w:rsidR="001B2F49" w:rsidRPr="00282360" w:rsidRDefault="001B2F49" w:rsidP="00937E5F">
            <w:pPr>
              <w:jc w:val="center"/>
              <w:rPr>
                <w:rFonts w:ascii="Calibri" w:hAnsi="Calibri" w:cs="Calibri"/>
                <w:color w:val="000000"/>
                <w:sz w:val="20"/>
                <w:szCs w:val="20"/>
              </w:rPr>
            </w:pPr>
            <w:r w:rsidRPr="00282360">
              <w:rPr>
                <w:rFonts w:ascii="Calibri" w:hAnsi="Calibri" w:cs="Calibri"/>
                <w:color w:val="000000"/>
                <w:sz w:val="20"/>
                <w:szCs w:val="20"/>
              </w:rPr>
              <w:t>80</w:t>
            </w:r>
          </w:p>
        </w:tc>
        <w:tc>
          <w:tcPr>
            <w:tcW w:w="374" w:type="pct"/>
            <w:tcBorders>
              <w:top w:val="single" w:sz="4" w:space="0" w:color="auto"/>
              <w:left w:val="nil"/>
              <w:bottom w:val="single" w:sz="4" w:space="0" w:color="auto"/>
              <w:right w:val="single" w:sz="4" w:space="0" w:color="auto"/>
            </w:tcBorders>
            <w:shd w:val="clear" w:color="auto" w:fill="auto"/>
            <w:vAlign w:val="bottom"/>
            <w:hideMark/>
          </w:tcPr>
          <w:p w:rsidR="001B2F49" w:rsidRPr="00282360" w:rsidRDefault="001B2F49" w:rsidP="00937E5F">
            <w:pPr>
              <w:jc w:val="center"/>
              <w:rPr>
                <w:rFonts w:ascii="Calibri" w:hAnsi="Calibri" w:cs="Calibri"/>
                <w:color w:val="000000"/>
                <w:sz w:val="20"/>
                <w:szCs w:val="20"/>
              </w:rPr>
            </w:pPr>
            <w:r w:rsidRPr="00282360">
              <w:rPr>
                <w:rFonts w:ascii="Calibri" w:hAnsi="Calibri" w:cs="Calibri"/>
                <w:color w:val="000000"/>
                <w:sz w:val="20"/>
                <w:szCs w:val="20"/>
              </w:rPr>
              <w:t>2</w:t>
            </w:r>
          </w:p>
        </w:tc>
        <w:tc>
          <w:tcPr>
            <w:tcW w:w="374" w:type="pct"/>
            <w:tcBorders>
              <w:top w:val="single" w:sz="4" w:space="0" w:color="auto"/>
              <w:left w:val="nil"/>
              <w:bottom w:val="single" w:sz="4" w:space="0" w:color="auto"/>
              <w:right w:val="single" w:sz="4" w:space="0" w:color="auto"/>
            </w:tcBorders>
            <w:shd w:val="clear" w:color="auto" w:fill="auto"/>
            <w:vAlign w:val="bottom"/>
            <w:hideMark/>
          </w:tcPr>
          <w:p w:rsidR="001B2F49" w:rsidRPr="00282360" w:rsidRDefault="001B2F49" w:rsidP="00937E5F">
            <w:pPr>
              <w:jc w:val="center"/>
              <w:rPr>
                <w:rFonts w:ascii="Calibri" w:hAnsi="Calibri" w:cs="Calibri"/>
                <w:color w:val="000000"/>
                <w:sz w:val="20"/>
                <w:szCs w:val="20"/>
              </w:rPr>
            </w:pPr>
            <w:r w:rsidRPr="00282360">
              <w:rPr>
                <w:rFonts w:ascii="Calibri" w:hAnsi="Calibri" w:cs="Calibri"/>
                <w:color w:val="000000"/>
                <w:sz w:val="20"/>
                <w:szCs w:val="20"/>
              </w:rPr>
              <w:t>10</w:t>
            </w:r>
          </w:p>
        </w:tc>
        <w:tc>
          <w:tcPr>
            <w:tcW w:w="375" w:type="pct"/>
            <w:tcBorders>
              <w:top w:val="single" w:sz="4" w:space="0" w:color="auto"/>
              <w:left w:val="nil"/>
              <w:bottom w:val="single" w:sz="4" w:space="0" w:color="auto"/>
              <w:right w:val="single" w:sz="4" w:space="0" w:color="auto"/>
            </w:tcBorders>
            <w:shd w:val="clear" w:color="auto" w:fill="auto"/>
            <w:vAlign w:val="bottom"/>
            <w:hideMark/>
          </w:tcPr>
          <w:p w:rsidR="001B2F49" w:rsidRPr="00282360" w:rsidRDefault="001B2F49" w:rsidP="00937E5F">
            <w:pPr>
              <w:jc w:val="center"/>
              <w:rPr>
                <w:rFonts w:ascii="Calibri" w:hAnsi="Calibri" w:cs="Calibri"/>
                <w:color w:val="000000"/>
                <w:sz w:val="20"/>
                <w:szCs w:val="20"/>
              </w:rPr>
            </w:pPr>
            <w:r w:rsidRPr="00282360">
              <w:rPr>
                <w:rFonts w:ascii="Calibri" w:hAnsi="Calibri" w:cs="Calibri"/>
                <w:color w:val="000000"/>
                <w:sz w:val="20"/>
                <w:szCs w:val="20"/>
              </w:rPr>
              <w:t>15</w:t>
            </w:r>
          </w:p>
        </w:tc>
        <w:tc>
          <w:tcPr>
            <w:tcW w:w="374" w:type="pct"/>
            <w:tcBorders>
              <w:top w:val="single" w:sz="4" w:space="0" w:color="auto"/>
              <w:left w:val="nil"/>
              <w:bottom w:val="single" w:sz="4" w:space="0" w:color="auto"/>
              <w:right w:val="single" w:sz="4" w:space="0" w:color="auto"/>
            </w:tcBorders>
            <w:shd w:val="clear" w:color="auto" w:fill="auto"/>
            <w:hideMark/>
          </w:tcPr>
          <w:p w:rsidR="001B2F49" w:rsidRPr="00C94FCE" w:rsidRDefault="001B2F49" w:rsidP="001B2F49">
            <w:pPr>
              <w:jc w:val="center"/>
              <w:rPr>
                <w:rFonts w:ascii="Calibri" w:hAnsi="Calibri" w:cs="Calibri"/>
                <w:color w:val="000000"/>
                <w:sz w:val="18"/>
                <w:szCs w:val="18"/>
              </w:rPr>
            </w:pPr>
            <w:r>
              <w:rPr>
                <w:rFonts w:ascii="Calibri" w:hAnsi="Calibri" w:cs="Calibri"/>
                <w:color w:val="000000"/>
                <w:sz w:val="18"/>
                <w:szCs w:val="18"/>
              </w:rPr>
              <w:t>12</w:t>
            </w:r>
          </w:p>
        </w:tc>
        <w:tc>
          <w:tcPr>
            <w:tcW w:w="374" w:type="pct"/>
            <w:tcBorders>
              <w:top w:val="single" w:sz="4" w:space="0" w:color="auto"/>
              <w:left w:val="nil"/>
              <w:bottom w:val="single" w:sz="4" w:space="0" w:color="auto"/>
              <w:right w:val="single" w:sz="4" w:space="0" w:color="auto"/>
            </w:tcBorders>
            <w:shd w:val="clear" w:color="auto" w:fill="auto"/>
            <w:hideMark/>
          </w:tcPr>
          <w:p w:rsidR="001B2F49" w:rsidRPr="00C94FCE" w:rsidRDefault="00AD6363" w:rsidP="001B2F49">
            <w:pPr>
              <w:jc w:val="center"/>
              <w:rPr>
                <w:rFonts w:ascii="Calibri" w:hAnsi="Calibri" w:cs="Calibri"/>
                <w:color w:val="000000"/>
                <w:sz w:val="18"/>
                <w:szCs w:val="18"/>
              </w:rPr>
            </w:pPr>
            <w:r>
              <w:rPr>
                <w:rFonts w:ascii="Calibri" w:hAnsi="Calibri" w:cs="Calibri"/>
                <w:color w:val="000000"/>
                <w:sz w:val="18"/>
                <w:szCs w:val="18"/>
              </w:rPr>
              <w:t>80</w:t>
            </w:r>
          </w:p>
        </w:tc>
        <w:tc>
          <w:tcPr>
            <w:tcW w:w="371" w:type="pct"/>
            <w:tcBorders>
              <w:top w:val="single" w:sz="4" w:space="0" w:color="auto"/>
              <w:left w:val="nil"/>
              <w:bottom w:val="single" w:sz="4" w:space="0" w:color="auto"/>
              <w:right w:val="single" w:sz="4" w:space="0" w:color="auto"/>
            </w:tcBorders>
            <w:shd w:val="clear" w:color="auto" w:fill="auto"/>
            <w:noWrap/>
            <w:hideMark/>
          </w:tcPr>
          <w:p w:rsidR="001B2F49" w:rsidRPr="00C94FCE" w:rsidRDefault="00557812" w:rsidP="001B2F49">
            <w:pPr>
              <w:jc w:val="center"/>
              <w:rPr>
                <w:rFonts w:ascii="Calibri" w:hAnsi="Calibri" w:cs="Calibri"/>
                <w:color w:val="000000"/>
                <w:sz w:val="18"/>
                <w:szCs w:val="18"/>
              </w:rPr>
            </w:pPr>
            <w:r>
              <w:rPr>
                <w:rFonts w:ascii="Calibri" w:hAnsi="Calibri" w:cs="Calibri"/>
                <w:color w:val="000000"/>
                <w:sz w:val="18"/>
                <w:szCs w:val="18"/>
              </w:rPr>
              <w:t>92</w:t>
            </w:r>
          </w:p>
        </w:tc>
      </w:tr>
      <w:tr w:rsidR="001B2F49" w:rsidRPr="00C94FCE" w:rsidTr="001B2F49">
        <w:trPr>
          <w:trHeight w:val="453"/>
        </w:trPr>
        <w:tc>
          <w:tcPr>
            <w:tcW w:w="1199"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1B2F49" w:rsidRPr="00C94FCE" w:rsidRDefault="001B2F49" w:rsidP="00937E5F">
            <w:pPr>
              <w:rPr>
                <w:rFonts w:ascii="Calibri" w:hAnsi="Calibri" w:cs="Calibri"/>
                <w:color w:val="000000"/>
                <w:sz w:val="18"/>
                <w:szCs w:val="18"/>
              </w:rPr>
            </w:pPr>
            <w:r w:rsidRPr="00C94FCE">
              <w:rPr>
                <w:rFonts w:ascii="Calibri" w:hAnsi="Calibri" w:cs="Calibri"/>
                <w:color w:val="000000"/>
                <w:sz w:val="18"/>
                <w:szCs w:val="18"/>
              </w:rPr>
              <w:t>Rabi  Programme</w:t>
            </w:r>
          </w:p>
        </w:tc>
        <w:tc>
          <w:tcPr>
            <w:tcW w:w="437" w:type="pct"/>
            <w:tcBorders>
              <w:top w:val="single" w:sz="4" w:space="0" w:color="auto"/>
              <w:left w:val="nil"/>
              <w:bottom w:val="single" w:sz="4" w:space="0" w:color="auto"/>
              <w:right w:val="single" w:sz="4" w:space="0" w:color="auto"/>
            </w:tcBorders>
            <w:shd w:val="clear" w:color="auto" w:fill="auto"/>
            <w:vAlign w:val="bottom"/>
            <w:hideMark/>
          </w:tcPr>
          <w:p w:rsidR="001B2F49" w:rsidRPr="00282360" w:rsidRDefault="001B2F49" w:rsidP="00937E5F">
            <w:pPr>
              <w:jc w:val="center"/>
              <w:rPr>
                <w:rFonts w:ascii="Calibri" w:hAnsi="Calibri" w:cs="Calibri"/>
                <w:color w:val="000000"/>
                <w:sz w:val="20"/>
                <w:szCs w:val="20"/>
              </w:rPr>
            </w:pPr>
            <w:r w:rsidRPr="00282360">
              <w:rPr>
                <w:rFonts w:ascii="Calibri" w:hAnsi="Calibri" w:cs="Calibri"/>
                <w:color w:val="000000"/>
                <w:sz w:val="20"/>
                <w:szCs w:val="20"/>
              </w:rPr>
              <w:t>01</w:t>
            </w:r>
          </w:p>
        </w:tc>
        <w:tc>
          <w:tcPr>
            <w:tcW w:w="374" w:type="pct"/>
            <w:tcBorders>
              <w:top w:val="single" w:sz="4" w:space="0" w:color="auto"/>
              <w:left w:val="nil"/>
              <w:bottom w:val="single" w:sz="4" w:space="0" w:color="auto"/>
              <w:right w:val="single" w:sz="4" w:space="0" w:color="auto"/>
            </w:tcBorders>
            <w:shd w:val="clear" w:color="auto" w:fill="auto"/>
            <w:vAlign w:val="bottom"/>
            <w:hideMark/>
          </w:tcPr>
          <w:p w:rsidR="001B2F49" w:rsidRPr="00282360" w:rsidRDefault="001B2F49" w:rsidP="00937E5F">
            <w:pPr>
              <w:jc w:val="center"/>
              <w:rPr>
                <w:rFonts w:ascii="Calibri" w:hAnsi="Calibri" w:cs="Calibri"/>
                <w:color w:val="000000"/>
                <w:sz w:val="20"/>
                <w:szCs w:val="20"/>
              </w:rPr>
            </w:pPr>
            <w:r w:rsidRPr="00282360">
              <w:rPr>
                <w:rFonts w:ascii="Calibri" w:hAnsi="Calibri" w:cs="Calibri"/>
                <w:color w:val="000000"/>
                <w:sz w:val="20"/>
                <w:szCs w:val="20"/>
              </w:rPr>
              <w:t>81</w:t>
            </w:r>
          </w:p>
        </w:tc>
        <w:tc>
          <w:tcPr>
            <w:tcW w:w="374" w:type="pct"/>
            <w:tcBorders>
              <w:top w:val="single" w:sz="4" w:space="0" w:color="auto"/>
              <w:left w:val="nil"/>
              <w:bottom w:val="single" w:sz="4" w:space="0" w:color="auto"/>
              <w:right w:val="single" w:sz="4" w:space="0" w:color="auto"/>
            </w:tcBorders>
            <w:shd w:val="clear" w:color="auto" w:fill="auto"/>
            <w:vAlign w:val="bottom"/>
            <w:hideMark/>
          </w:tcPr>
          <w:p w:rsidR="001B2F49" w:rsidRPr="00282360" w:rsidRDefault="001B2F49" w:rsidP="00937E5F">
            <w:pPr>
              <w:jc w:val="center"/>
              <w:rPr>
                <w:rFonts w:ascii="Calibri" w:hAnsi="Calibri" w:cs="Calibri"/>
                <w:color w:val="000000"/>
                <w:sz w:val="20"/>
                <w:szCs w:val="20"/>
              </w:rPr>
            </w:pPr>
            <w:r w:rsidRPr="00282360">
              <w:rPr>
                <w:rFonts w:ascii="Calibri" w:hAnsi="Calibri" w:cs="Calibri"/>
                <w:color w:val="000000"/>
                <w:sz w:val="20"/>
                <w:szCs w:val="20"/>
              </w:rPr>
              <w:t>15</w:t>
            </w:r>
          </w:p>
        </w:tc>
        <w:tc>
          <w:tcPr>
            <w:tcW w:w="374" w:type="pct"/>
            <w:tcBorders>
              <w:top w:val="single" w:sz="4" w:space="0" w:color="auto"/>
              <w:left w:val="nil"/>
              <w:bottom w:val="single" w:sz="4" w:space="0" w:color="auto"/>
              <w:right w:val="single" w:sz="4" w:space="0" w:color="auto"/>
            </w:tcBorders>
            <w:shd w:val="clear" w:color="auto" w:fill="auto"/>
            <w:vAlign w:val="bottom"/>
            <w:hideMark/>
          </w:tcPr>
          <w:p w:rsidR="001B2F49" w:rsidRPr="00282360" w:rsidRDefault="001B2F49" w:rsidP="00937E5F">
            <w:pPr>
              <w:jc w:val="center"/>
              <w:rPr>
                <w:rFonts w:ascii="Calibri" w:hAnsi="Calibri" w:cs="Calibri"/>
                <w:color w:val="000000"/>
                <w:sz w:val="20"/>
                <w:szCs w:val="20"/>
              </w:rPr>
            </w:pPr>
            <w:r w:rsidRPr="00282360">
              <w:rPr>
                <w:rFonts w:ascii="Calibri" w:hAnsi="Calibri" w:cs="Calibri"/>
                <w:color w:val="000000"/>
                <w:sz w:val="20"/>
                <w:szCs w:val="20"/>
              </w:rPr>
              <w:t>96</w:t>
            </w:r>
          </w:p>
        </w:tc>
        <w:tc>
          <w:tcPr>
            <w:tcW w:w="374" w:type="pct"/>
            <w:tcBorders>
              <w:top w:val="single" w:sz="4" w:space="0" w:color="auto"/>
              <w:left w:val="nil"/>
              <w:bottom w:val="single" w:sz="4" w:space="0" w:color="auto"/>
              <w:right w:val="single" w:sz="4" w:space="0" w:color="auto"/>
            </w:tcBorders>
            <w:shd w:val="clear" w:color="auto" w:fill="auto"/>
            <w:vAlign w:val="bottom"/>
            <w:hideMark/>
          </w:tcPr>
          <w:p w:rsidR="001B2F49" w:rsidRPr="00282360" w:rsidRDefault="001B2F49" w:rsidP="00937E5F">
            <w:pPr>
              <w:jc w:val="center"/>
              <w:rPr>
                <w:rFonts w:ascii="Calibri" w:hAnsi="Calibri" w:cs="Calibri"/>
                <w:color w:val="000000"/>
                <w:sz w:val="20"/>
                <w:szCs w:val="20"/>
              </w:rPr>
            </w:pPr>
            <w:r w:rsidRPr="00282360">
              <w:rPr>
                <w:rFonts w:ascii="Calibri" w:hAnsi="Calibri" w:cs="Calibri"/>
                <w:color w:val="000000"/>
                <w:sz w:val="20"/>
                <w:szCs w:val="20"/>
              </w:rPr>
              <w:t>2</w:t>
            </w:r>
          </w:p>
        </w:tc>
        <w:tc>
          <w:tcPr>
            <w:tcW w:w="374" w:type="pct"/>
            <w:tcBorders>
              <w:top w:val="single" w:sz="4" w:space="0" w:color="auto"/>
              <w:left w:val="nil"/>
              <w:bottom w:val="single" w:sz="4" w:space="0" w:color="auto"/>
              <w:right w:val="single" w:sz="4" w:space="0" w:color="auto"/>
            </w:tcBorders>
            <w:shd w:val="clear" w:color="auto" w:fill="auto"/>
            <w:vAlign w:val="bottom"/>
            <w:hideMark/>
          </w:tcPr>
          <w:p w:rsidR="001B2F49" w:rsidRPr="00282360" w:rsidRDefault="001B2F49" w:rsidP="00937E5F">
            <w:pPr>
              <w:jc w:val="center"/>
              <w:rPr>
                <w:rFonts w:ascii="Calibri" w:hAnsi="Calibri" w:cs="Calibri"/>
                <w:color w:val="000000"/>
                <w:sz w:val="20"/>
                <w:szCs w:val="20"/>
              </w:rPr>
            </w:pPr>
            <w:r w:rsidRPr="00282360">
              <w:rPr>
                <w:rFonts w:ascii="Calibri" w:hAnsi="Calibri" w:cs="Calibri"/>
                <w:color w:val="000000"/>
                <w:sz w:val="20"/>
                <w:szCs w:val="20"/>
              </w:rPr>
              <w:t>0</w:t>
            </w:r>
          </w:p>
        </w:tc>
        <w:tc>
          <w:tcPr>
            <w:tcW w:w="375" w:type="pct"/>
            <w:tcBorders>
              <w:top w:val="single" w:sz="4" w:space="0" w:color="auto"/>
              <w:left w:val="nil"/>
              <w:bottom w:val="single" w:sz="4" w:space="0" w:color="auto"/>
              <w:right w:val="single" w:sz="4" w:space="0" w:color="auto"/>
            </w:tcBorders>
            <w:shd w:val="clear" w:color="auto" w:fill="auto"/>
            <w:vAlign w:val="bottom"/>
            <w:hideMark/>
          </w:tcPr>
          <w:p w:rsidR="001B2F49" w:rsidRPr="00282360" w:rsidRDefault="001B2F49" w:rsidP="00937E5F">
            <w:pPr>
              <w:jc w:val="center"/>
              <w:rPr>
                <w:rFonts w:ascii="Calibri" w:hAnsi="Calibri" w:cs="Calibri"/>
                <w:color w:val="000000"/>
                <w:sz w:val="20"/>
                <w:szCs w:val="20"/>
              </w:rPr>
            </w:pPr>
            <w:r w:rsidRPr="00282360">
              <w:rPr>
                <w:rFonts w:ascii="Calibri" w:hAnsi="Calibri" w:cs="Calibri"/>
                <w:color w:val="000000"/>
                <w:sz w:val="20"/>
                <w:szCs w:val="20"/>
              </w:rPr>
              <w:t>02</w:t>
            </w:r>
          </w:p>
        </w:tc>
        <w:tc>
          <w:tcPr>
            <w:tcW w:w="374" w:type="pct"/>
            <w:tcBorders>
              <w:top w:val="single" w:sz="4" w:space="0" w:color="auto"/>
              <w:left w:val="nil"/>
              <w:bottom w:val="single" w:sz="4" w:space="0" w:color="auto"/>
              <w:right w:val="single" w:sz="4" w:space="0" w:color="auto"/>
            </w:tcBorders>
            <w:shd w:val="clear" w:color="auto" w:fill="auto"/>
            <w:hideMark/>
          </w:tcPr>
          <w:p w:rsidR="001B2F49" w:rsidRPr="00C94FCE" w:rsidRDefault="001B2F49" w:rsidP="001B2F49">
            <w:pPr>
              <w:jc w:val="center"/>
              <w:rPr>
                <w:rFonts w:ascii="Calibri" w:hAnsi="Calibri" w:cs="Calibri"/>
                <w:color w:val="000000"/>
                <w:sz w:val="18"/>
                <w:szCs w:val="18"/>
              </w:rPr>
            </w:pPr>
            <w:r>
              <w:rPr>
                <w:rFonts w:ascii="Calibri" w:hAnsi="Calibri" w:cs="Calibri"/>
                <w:color w:val="000000"/>
                <w:sz w:val="18"/>
                <w:szCs w:val="18"/>
              </w:rPr>
              <w:t>83</w:t>
            </w:r>
          </w:p>
        </w:tc>
        <w:tc>
          <w:tcPr>
            <w:tcW w:w="374" w:type="pct"/>
            <w:tcBorders>
              <w:top w:val="single" w:sz="4" w:space="0" w:color="auto"/>
              <w:left w:val="nil"/>
              <w:bottom w:val="single" w:sz="4" w:space="0" w:color="auto"/>
              <w:right w:val="single" w:sz="4" w:space="0" w:color="auto"/>
            </w:tcBorders>
            <w:shd w:val="clear" w:color="auto" w:fill="auto"/>
            <w:hideMark/>
          </w:tcPr>
          <w:p w:rsidR="001B2F49" w:rsidRPr="00C94FCE" w:rsidRDefault="00557812" w:rsidP="001B2F49">
            <w:pPr>
              <w:jc w:val="center"/>
              <w:rPr>
                <w:rFonts w:ascii="Calibri" w:hAnsi="Calibri" w:cs="Calibri"/>
                <w:color w:val="000000"/>
                <w:sz w:val="18"/>
                <w:szCs w:val="18"/>
              </w:rPr>
            </w:pPr>
            <w:r>
              <w:rPr>
                <w:rFonts w:ascii="Calibri" w:hAnsi="Calibri" w:cs="Calibri"/>
                <w:color w:val="000000"/>
                <w:sz w:val="18"/>
                <w:szCs w:val="18"/>
              </w:rPr>
              <w:t>15</w:t>
            </w:r>
          </w:p>
        </w:tc>
        <w:tc>
          <w:tcPr>
            <w:tcW w:w="371" w:type="pct"/>
            <w:tcBorders>
              <w:top w:val="single" w:sz="4" w:space="0" w:color="auto"/>
              <w:left w:val="nil"/>
              <w:bottom w:val="single" w:sz="4" w:space="0" w:color="auto"/>
              <w:right w:val="single" w:sz="4" w:space="0" w:color="auto"/>
            </w:tcBorders>
            <w:shd w:val="clear" w:color="auto" w:fill="auto"/>
            <w:noWrap/>
            <w:hideMark/>
          </w:tcPr>
          <w:p w:rsidR="001B2F49" w:rsidRPr="00C94FCE" w:rsidRDefault="00557812" w:rsidP="001B2F49">
            <w:pPr>
              <w:jc w:val="center"/>
              <w:rPr>
                <w:rFonts w:ascii="Calibri" w:hAnsi="Calibri" w:cs="Calibri"/>
                <w:color w:val="000000"/>
                <w:sz w:val="18"/>
                <w:szCs w:val="18"/>
              </w:rPr>
            </w:pPr>
            <w:r>
              <w:rPr>
                <w:rFonts w:ascii="Calibri" w:hAnsi="Calibri" w:cs="Calibri"/>
                <w:color w:val="000000"/>
                <w:sz w:val="18"/>
                <w:szCs w:val="18"/>
              </w:rPr>
              <w:t>98</w:t>
            </w:r>
          </w:p>
        </w:tc>
      </w:tr>
      <w:tr w:rsidR="001B2F49" w:rsidRPr="00C94FCE" w:rsidTr="001B2F49">
        <w:trPr>
          <w:trHeight w:val="435"/>
        </w:trPr>
        <w:tc>
          <w:tcPr>
            <w:tcW w:w="1199"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1B2F49" w:rsidRPr="00C94FCE" w:rsidRDefault="001B2F49" w:rsidP="00937E5F">
            <w:pPr>
              <w:rPr>
                <w:rFonts w:ascii="Calibri" w:hAnsi="Calibri" w:cs="Calibri"/>
                <w:color w:val="000000"/>
                <w:sz w:val="18"/>
                <w:szCs w:val="18"/>
              </w:rPr>
            </w:pPr>
            <w:r w:rsidRPr="00C94FCE">
              <w:rPr>
                <w:rFonts w:ascii="Calibri" w:hAnsi="Calibri" w:cs="Calibri"/>
                <w:color w:val="000000"/>
                <w:sz w:val="18"/>
                <w:szCs w:val="18"/>
              </w:rPr>
              <w:t xml:space="preserve">Poshan maah </w:t>
            </w:r>
          </w:p>
        </w:tc>
        <w:tc>
          <w:tcPr>
            <w:tcW w:w="437" w:type="pct"/>
            <w:tcBorders>
              <w:top w:val="single" w:sz="4" w:space="0" w:color="auto"/>
              <w:left w:val="nil"/>
              <w:bottom w:val="single" w:sz="4" w:space="0" w:color="auto"/>
              <w:right w:val="single" w:sz="4" w:space="0" w:color="auto"/>
            </w:tcBorders>
            <w:shd w:val="clear" w:color="auto" w:fill="auto"/>
            <w:vAlign w:val="bottom"/>
            <w:hideMark/>
          </w:tcPr>
          <w:p w:rsidR="001B2F49" w:rsidRPr="00282360" w:rsidRDefault="009761E6" w:rsidP="00937E5F">
            <w:pPr>
              <w:jc w:val="center"/>
              <w:rPr>
                <w:rFonts w:ascii="Calibri" w:hAnsi="Calibri" w:cs="Calibri"/>
                <w:color w:val="000000"/>
                <w:sz w:val="20"/>
                <w:szCs w:val="20"/>
              </w:rPr>
            </w:pPr>
            <w:r>
              <w:rPr>
                <w:rFonts w:ascii="Calibri" w:hAnsi="Calibri" w:cs="Calibri"/>
                <w:color w:val="000000"/>
                <w:sz w:val="20"/>
                <w:szCs w:val="20"/>
              </w:rPr>
              <w:t>02</w:t>
            </w:r>
          </w:p>
        </w:tc>
        <w:tc>
          <w:tcPr>
            <w:tcW w:w="374" w:type="pct"/>
            <w:tcBorders>
              <w:top w:val="single" w:sz="4" w:space="0" w:color="auto"/>
              <w:left w:val="nil"/>
              <w:bottom w:val="single" w:sz="4" w:space="0" w:color="auto"/>
              <w:right w:val="single" w:sz="4" w:space="0" w:color="auto"/>
            </w:tcBorders>
            <w:shd w:val="clear" w:color="auto" w:fill="auto"/>
            <w:vAlign w:val="bottom"/>
            <w:hideMark/>
          </w:tcPr>
          <w:p w:rsidR="001B2F49" w:rsidRPr="00282360" w:rsidRDefault="001B2F49" w:rsidP="00937E5F">
            <w:pPr>
              <w:jc w:val="center"/>
              <w:rPr>
                <w:rFonts w:ascii="Calibri" w:hAnsi="Calibri" w:cs="Calibri"/>
                <w:color w:val="000000"/>
                <w:sz w:val="20"/>
                <w:szCs w:val="20"/>
              </w:rPr>
            </w:pPr>
            <w:r w:rsidRPr="00282360">
              <w:rPr>
                <w:rFonts w:ascii="Calibri" w:hAnsi="Calibri" w:cs="Calibri"/>
                <w:color w:val="000000"/>
                <w:sz w:val="20"/>
                <w:szCs w:val="20"/>
              </w:rPr>
              <w:t>13</w:t>
            </w:r>
          </w:p>
        </w:tc>
        <w:tc>
          <w:tcPr>
            <w:tcW w:w="374" w:type="pct"/>
            <w:tcBorders>
              <w:top w:val="single" w:sz="4" w:space="0" w:color="auto"/>
              <w:left w:val="nil"/>
              <w:bottom w:val="single" w:sz="4" w:space="0" w:color="auto"/>
              <w:right w:val="single" w:sz="4" w:space="0" w:color="auto"/>
            </w:tcBorders>
            <w:shd w:val="clear" w:color="auto" w:fill="auto"/>
            <w:vAlign w:val="bottom"/>
            <w:hideMark/>
          </w:tcPr>
          <w:p w:rsidR="001B2F49" w:rsidRPr="00282360" w:rsidRDefault="001B2F49" w:rsidP="00937E5F">
            <w:pPr>
              <w:jc w:val="center"/>
              <w:rPr>
                <w:rFonts w:ascii="Calibri" w:hAnsi="Calibri" w:cs="Calibri"/>
                <w:color w:val="000000"/>
                <w:sz w:val="20"/>
                <w:szCs w:val="20"/>
              </w:rPr>
            </w:pPr>
            <w:r w:rsidRPr="00282360">
              <w:rPr>
                <w:rFonts w:ascii="Calibri" w:hAnsi="Calibri" w:cs="Calibri"/>
                <w:color w:val="000000"/>
                <w:sz w:val="20"/>
                <w:szCs w:val="20"/>
              </w:rPr>
              <w:t>89</w:t>
            </w:r>
          </w:p>
        </w:tc>
        <w:tc>
          <w:tcPr>
            <w:tcW w:w="374" w:type="pct"/>
            <w:tcBorders>
              <w:top w:val="single" w:sz="4" w:space="0" w:color="auto"/>
              <w:left w:val="nil"/>
              <w:bottom w:val="single" w:sz="4" w:space="0" w:color="auto"/>
              <w:right w:val="single" w:sz="4" w:space="0" w:color="auto"/>
            </w:tcBorders>
            <w:shd w:val="clear" w:color="auto" w:fill="auto"/>
            <w:vAlign w:val="bottom"/>
            <w:hideMark/>
          </w:tcPr>
          <w:p w:rsidR="001B2F49" w:rsidRPr="00282360" w:rsidRDefault="00557812" w:rsidP="00937E5F">
            <w:pPr>
              <w:jc w:val="center"/>
              <w:rPr>
                <w:rFonts w:ascii="Calibri" w:hAnsi="Calibri" w:cs="Calibri"/>
                <w:color w:val="000000"/>
                <w:sz w:val="20"/>
                <w:szCs w:val="20"/>
              </w:rPr>
            </w:pPr>
            <w:r>
              <w:rPr>
                <w:rFonts w:ascii="Calibri" w:hAnsi="Calibri" w:cs="Calibri"/>
                <w:color w:val="000000"/>
                <w:sz w:val="20"/>
                <w:szCs w:val="20"/>
              </w:rPr>
              <w:t>102</w:t>
            </w:r>
          </w:p>
        </w:tc>
        <w:tc>
          <w:tcPr>
            <w:tcW w:w="374" w:type="pct"/>
            <w:tcBorders>
              <w:top w:val="single" w:sz="4" w:space="0" w:color="auto"/>
              <w:left w:val="nil"/>
              <w:bottom w:val="single" w:sz="4" w:space="0" w:color="auto"/>
              <w:right w:val="single" w:sz="4" w:space="0" w:color="auto"/>
            </w:tcBorders>
            <w:shd w:val="clear" w:color="auto" w:fill="auto"/>
            <w:vAlign w:val="bottom"/>
            <w:hideMark/>
          </w:tcPr>
          <w:p w:rsidR="001B2F49" w:rsidRPr="00282360" w:rsidRDefault="001B2F49" w:rsidP="00937E5F">
            <w:pPr>
              <w:jc w:val="center"/>
              <w:rPr>
                <w:rFonts w:ascii="Calibri" w:hAnsi="Calibri" w:cs="Calibri"/>
                <w:color w:val="000000"/>
                <w:sz w:val="20"/>
                <w:szCs w:val="20"/>
              </w:rPr>
            </w:pPr>
            <w:r w:rsidRPr="00282360">
              <w:rPr>
                <w:rFonts w:ascii="Calibri" w:hAnsi="Calibri" w:cs="Calibri"/>
                <w:color w:val="000000"/>
                <w:sz w:val="20"/>
                <w:szCs w:val="20"/>
              </w:rPr>
              <w:t>2</w:t>
            </w:r>
          </w:p>
        </w:tc>
        <w:tc>
          <w:tcPr>
            <w:tcW w:w="374" w:type="pct"/>
            <w:tcBorders>
              <w:top w:val="single" w:sz="4" w:space="0" w:color="auto"/>
              <w:left w:val="nil"/>
              <w:bottom w:val="single" w:sz="4" w:space="0" w:color="auto"/>
              <w:right w:val="single" w:sz="4" w:space="0" w:color="auto"/>
            </w:tcBorders>
            <w:shd w:val="clear" w:color="auto" w:fill="auto"/>
            <w:vAlign w:val="bottom"/>
            <w:hideMark/>
          </w:tcPr>
          <w:p w:rsidR="001B2F49" w:rsidRPr="00282360" w:rsidRDefault="001B2F49" w:rsidP="00937E5F">
            <w:pPr>
              <w:jc w:val="center"/>
              <w:rPr>
                <w:rFonts w:ascii="Calibri" w:hAnsi="Calibri" w:cs="Calibri"/>
                <w:color w:val="000000"/>
                <w:sz w:val="20"/>
                <w:szCs w:val="20"/>
              </w:rPr>
            </w:pPr>
            <w:r w:rsidRPr="00282360">
              <w:rPr>
                <w:rFonts w:ascii="Calibri" w:hAnsi="Calibri" w:cs="Calibri"/>
                <w:color w:val="000000"/>
                <w:sz w:val="20"/>
                <w:szCs w:val="20"/>
              </w:rPr>
              <w:t>3</w:t>
            </w:r>
          </w:p>
        </w:tc>
        <w:tc>
          <w:tcPr>
            <w:tcW w:w="375" w:type="pct"/>
            <w:tcBorders>
              <w:top w:val="single" w:sz="4" w:space="0" w:color="auto"/>
              <w:left w:val="nil"/>
              <w:bottom w:val="single" w:sz="4" w:space="0" w:color="auto"/>
              <w:right w:val="single" w:sz="4" w:space="0" w:color="auto"/>
            </w:tcBorders>
            <w:shd w:val="clear" w:color="auto" w:fill="auto"/>
            <w:vAlign w:val="bottom"/>
            <w:hideMark/>
          </w:tcPr>
          <w:p w:rsidR="001B2F49" w:rsidRPr="00282360" w:rsidRDefault="001B2F49" w:rsidP="00937E5F">
            <w:pPr>
              <w:jc w:val="center"/>
              <w:rPr>
                <w:rFonts w:ascii="Calibri" w:hAnsi="Calibri" w:cs="Calibri"/>
                <w:color w:val="000000"/>
                <w:sz w:val="20"/>
                <w:szCs w:val="20"/>
              </w:rPr>
            </w:pPr>
            <w:r w:rsidRPr="00282360">
              <w:rPr>
                <w:rFonts w:ascii="Calibri" w:hAnsi="Calibri" w:cs="Calibri"/>
                <w:color w:val="000000"/>
                <w:sz w:val="20"/>
                <w:szCs w:val="20"/>
              </w:rPr>
              <w:t>5</w:t>
            </w:r>
          </w:p>
        </w:tc>
        <w:tc>
          <w:tcPr>
            <w:tcW w:w="374" w:type="pct"/>
            <w:tcBorders>
              <w:top w:val="single" w:sz="4" w:space="0" w:color="auto"/>
              <w:left w:val="nil"/>
              <w:bottom w:val="single" w:sz="4" w:space="0" w:color="auto"/>
              <w:right w:val="single" w:sz="4" w:space="0" w:color="auto"/>
            </w:tcBorders>
            <w:shd w:val="clear" w:color="auto" w:fill="auto"/>
            <w:hideMark/>
          </w:tcPr>
          <w:p w:rsidR="001B2F49" w:rsidRPr="00C94FCE" w:rsidRDefault="001B2F49" w:rsidP="001B2F49">
            <w:pPr>
              <w:jc w:val="center"/>
              <w:rPr>
                <w:rFonts w:ascii="Calibri" w:hAnsi="Calibri" w:cs="Calibri"/>
                <w:color w:val="000000"/>
                <w:sz w:val="18"/>
                <w:szCs w:val="18"/>
              </w:rPr>
            </w:pPr>
            <w:r>
              <w:rPr>
                <w:rFonts w:ascii="Calibri" w:hAnsi="Calibri" w:cs="Calibri"/>
                <w:color w:val="000000"/>
                <w:sz w:val="18"/>
                <w:szCs w:val="18"/>
              </w:rPr>
              <w:t>15</w:t>
            </w:r>
          </w:p>
        </w:tc>
        <w:tc>
          <w:tcPr>
            <w:tcW w:w="374" w:type="pct"/>
            <w:tcBorders>
              <w:top w:val="single" w:sz="4" w:space="0" w:color="auto"/>
              <w:left w:val="nil"/>
              <w:bottom w:val="single" w:sz="4" w:space="0" w:color="auto"/>
              <w:right w:val="single" w:sz="4" w:space="0" w:color="auto"/>
            </w:tcBorders>
            <w:shd w:val="clear" w:color="auto" w:fill="auto"/>
            <w:hideMark/>
          </w:tcPr>
          <w:p w:rsidR="001B2F49" w:rsidRPr="00C94FCE" w:rsidRDefault="00557812" w:rsidP="001B2F49">
            <w:pPr>
              <w:jc w:val="center"/>
              <w:rPr>
                <w:rFonts w:ascii="Calibri" w:hAnsi="Calibri" w:cs="Calibri"/>
                <w:color w:val="000000"/>
                <w:sz w:val="18"/>
                <w:szCs w:val="18"/>
              </w:rPr>
            </w:pPr>
            <w:r>
              <w:rPr>
                <w:rFonts w:ascii="Calibri" w:hAnsi="Calibri" w:cs="Calibri"/>
                <w:color w:val="000000"/>
                <w:sz w:val="18"/>
                <w:szCs w:val="18"/>
              </w:rPr>
              <w:t>92</w:t>
            </w:r>
          </w:p>
        </w:tc>
        <w:tc>
          <w:tcPr>
            <w:tcW w:w="371" w:type="pct"/>
            <w:tcBorders>
              <w:top w:val="single" w:sz="4" w:space="0" w:color="auto"/>
              <w:left w:val="nil"/>
              <w:bottom w:val="single" w:sz="4" w:space="0" w:color="auto"/>
              <w:right w:val="single" w:sz="4" w:space="0" w:color="auto"/>
            </w:tcBorders>
            <w:shd w:val="clear" w:color="auto" w:fill="auto"/>
            <w:noWrap/>
            <w:hideMark/>
          </w:tcPr>
          <w:p w:rsidR="001B2F49" w:rsidRPr="00C94FCE" w:rsidRDefault="00557812" w:rsidP="001B2F49">
            <w:pPr>
              <w:jc w:val="center"/>
              <w:rPr>
                <w:rFonts w:ascii="Calibri" w:hAnsi="Calibri" w:cs="Calibri"/>
                <w:color w:val="000000"/>
                <w:sz w:val="18"/>
                <w:szCs w:val="18"/>
              </w:rPr>
            </w:pPr>
            <w:r>
              <w:rPr>
                <w:rFonts w:ascii="Calibri" w:hAnsi="Calibri" w:cs="Calibri"/>
                <w:color w:val="000000"/>
                <w:sz w:val="18"/>
                <w:szCs w:val="18"/>
              </w:rPr>
              <w:t>107</w:t>
            </w:r>
          </w:p>
        </w:tc>
      </w:tr>
      <w:tr w:rsidR="00557812" w:rsidRPr="00C94FCE" w:rsidTr="001B2F49">
        <w:trPr>
          <w:trHeight w:val="435"/>
        </w:trPr>
        <w:tc>
          <w:tcPr>
            <w:tcW w:w="1199" w:type="pct"/>
            <w:tcBorders>
              <w:top w:val="single" w:sz="4" w:space="0" w:color="auto"/>
              <w:left w:val="single" w:sz="4" w:space="0" w:color="auto"/>
              <w:bottom w:val="single" w:sz="4" w:space="0" w:color="auto"/>
              <w:right w:val="single" w:sz="4" w:space="0" w:color="auto"/>
            </w:tcBorders>
            <w:shd w:val="clear" w:color="auto" w:fill="auto"/>
            <w:vAlign w:val="bottom"/>
          </w:tcPr>
          <w:p w:rsidR="00557812" w:rsidRPr="00C94FCE" w:rsidRDefault="00557812" w:rsidP="00937E5F">
            <w:pPr>
              <w:rPr>
                <w:rFonts w:ascii="Calibri" w:hAnsi="Calibri" w:cs="Calibri"/>
                <w:color w:val="000000"/>
                <w:sz w:val="18"/>
                <w:szCs w:val="18"/>
              </w:rPr>
            </w:pPr>
            <w:r>
              <w:rPr>
                <w:rFonts w:ascii="Calibri" w:hAnsi="Calibri" w:cs="Calibri"/>
                <w:color w:val="000000"/>
                <w:sz w:val="18"/>
                <w:szCs w:val="18"/>
              </w:rPr>
              <w:t>TOTAL</w:t>
            </w:r>
          </w:p>
        </w:tc>
        <w:tc>
          <w:tcPr>
            <w:tcW w:w="437" w:type="pct"/>
            <w:tcBorders>
              <w:top w:val="single" w:sz="4" w:space="0" w:color="auto"/>
              <w:left w:val="nil"/>
              <w:bottom w:val="single" w:sz="4" w:space="0" w:color="auto"/>
              <w:right w:val="single" w:sz="4" w:space="0" w:color="auto"/>
            </w:tcBorders>
            <w:shd w:val="clear" w:color="auto" w:fill="auto"/>
            <w:vAlign w:val="bottom"/>
          </w:tcPr>
          <w:p w:rsidR="00557812" w:rsidRPr="00282360" w:rsidRDefault="00557812" w:rsidP="00937E5F">
            <w:pPr>
              <w:jc w:val="center"/>
              <w:rPr>
                <w:rFonts w:ascii="Calibri" w:hAnsi="Calibri" w:cs="Calibri"/>
                <w:color w:val="000000"/>
                <w:sz w:val="20"/>
                <w:szCs w:val="20"/>
              </w:rPr>
            </w:pPr>
            <w:r>
              <w:rPr>
                <w:rFonts w:ascii="Calibri" w:hAnsi="Calibri" w:cs="Calibri"/>
                <w:color w:val="000000"/>
                <w:sz w:val="20"/>
                <w:szCs w:val="20"/>
              </w:rPr>
              <w:t>1</w:t>
            </w:r>
            <w:r w:rsidR="00D92A41">
              <w:rPr>
                <w:rFonts w:ascii="Calibri" w:hAnsi="Calibri" w:cs="Calibri"/>
                <w:color w:val="000000"/>
                <w:sz w:val="20"/>
                <w:szCs w:val="20"/>
              </w:rPr>
              <w:t>1</w:t>
            </w:r>
            <w:r w:rsidR="009761E6">
              <w:rPr>
                <w:rFonts w:ascii="Calibri" w:hAnsi="Calibri" w:cs="Calibri"/>
                <w:color w:val="000000"/>
                <w:sz w:val="20"/>
                <w:szCs w:val="20"/>
              </w:rPr>
              <w:t>5</w:t>
            </w:r>
          </w:p>
        </w:tc>
        <w:tc>
          <w:tcPr>
            <w:tcW w:w="374" w:type="pct"/>
            <w:tcBorders>
              <w:top w:val="single" w:sz="4" w:space="0" w:color="auto"/>
              <w:left w:val="nil"/>
              <w:bottom w:val="single" w:sz="4" w:space="0" w:color="auto"/>
              <w:right w:val="single" w:sz="4" w:space="0" w:color="auto"/>
            </w:tcBorders>
            <w:shd w:val="clear" w:color="auto" w:fill="auto"/>
            <w:vAlign w:val="bottom"/>
          </w:tcPr>
          <w:p w:rsidR="00557812" w:rsidRPr="00282360" w:rsidRDefault="00557812" w:rsidP="00937E5F">
            <w:pPr>
              <w:jc w:val="center"/>
              <w:rPr>
                <w:rFonts w:ascii="Calibri" w:hAnsi="Calibri" w:cs="Calibri"/>
                <w:color w:val="000000"/>
                <w:sz w:val="20"/>
                <w:szCs w:val="20"/>
              </w:rPr>
            </w:pPr>
          </w:p>
        </w:tc>
        <w:tc>
          <w:tcPr>
            <w:tcW w:w="374" w:type="pct"/>
            <w:tcBorders>
              <w:top w:val="single" w:sz="4" w:space="0" w:color="auto"/>
              <w:left w:val="nil"/>
              <w:bottom w:val="single" w:sz="4" w:space="0" w:color="auto"/>
              <w:right w:val="single" w:sz="4" w:space="0" w:color="auto"/>
            </w:tcBorders>
            <w:shd w:val="clear" w:color="auto" w:fill="auto"/>
            <w:vAlign w:val="bottom"/>
          </w:tcPr>
          <w:p w:rsidR="00557812" w:rsidRPr="00282360" w:rsidRDefault="00557812" w:rsidP="00937E5F">
            <w:pPr>
              <w:jc w:val="center"/>
              <w:rPr>
                <w:rFonts w:ascii="Calibri" w:hAnsi="Calibri" w:cs="Calibri"/>
                <w:color w:val="000000"/>
                <w:sz w:val="20"/>
                <w:szCs w:val="20"/>
              </w:rPr>
            </w:pPr>
          </w:p>
        </w:tc>
        <w:tc>
          <w:tcPr>
            <w:tcW w:w="374" w:type="pct"/>
            <w:tcBorders>
              <w:top w:val="single" w:sz="4" w:space="0" w:color="auto"/>
              <w:left w:val="nil"/>
              <w:bottom w:val="single" w:sz="4" w:space="0" w:color="auto"/>
              <w:right w:val="single" w:sz="4" w:space="0" w:color="auto"/>
            </w:tcBorders>
            <w:shd w:val="clear" w:color="auto" w:fill="auto"/>
            <w:vAlign w:val="bottom"/>
          </w:tcPr>
          <w:p w:rsidR="00557812" w:rsidRPr="00282360" w:rsidRDefault="00557812" w:rsidP="00937E5F">
            <w:pPr>
              <w:jc w:val="center"/>
              <w:rPr>
                <w:rFonts w:ascii="Calibri" w:hAnsi="Calibri" w:cs="Calibri"/>
                <w:color w:val="000000"/>
                <w:sz w:val="20"/>
                <w:szCs w:val="20"/>
              </w:rPr>
            </w:pPr>
          </w:p>
        </w:tc>
        <w:tc>
          <w:tcPr>
            <w:tcW w:w="374" w:type="pct"/>
            <w:tcBorders>
              <w:top w:val="single" w:sz="4" w:space="0" w:color="auto"/>
              <w:left w:val="nil"/>
              <w:bottom w:val="single" w:sz="4" w:space="0" w:color="auto"/>
              <w:right w:val="single" w:sz="4" w:space="0" w:color="auto"/>
            </w:tcBorders>
            <w:shd w:val="clear" w:color="auto" w:fill="auto"/>
            <w:vAlign w:val="bottom"/>
          </w:tcPr>
          <w:p w:rsidR="00557812" w:rsidRPr="00282360" w:rsidRDefault="00557812" w:rsidP="00937E5F">
            <w:pPr>
              <w:jc w:val="center"/>
              <w:rPr>
                <w:rFonts w:ascii="Calibri" w:hAnsi="Calibri" w:cs="Calibri"/>
                <w:color w:val="000000"/>
                <w:sz w:val="20"/>
                <w:szCs w:val="20"/>
              </w:rPr>
            </w:pPr>
          </w:p>
        </w:tc>
        <w:tc>
          <w:tcPr>
            <w:tcW w:w="374" w:type="pct"/>
            <w:tcBorders>
              <w:top w:val="single" w:sz="4" w:space="0" w:color="auto"/>
              <w:left w:val="nil"/>
              <w:bottom w:val="single" w:sz="4" w:space="0" w:color="auto"/>
              <w:right w:val="single" w:sz="4" w:space="0" w:color="auto"/>
            </w:tcBorders>
            <w:shd w:val="clear" w:color="auto" w:fill="auto"/>
            <w:vAlign w:val="bottom"/>
          </w:tcPr>
          <w:p w:rsidR="00557812" w:rsidRPr="00282360" w:rsidRDefault="00557812" w:rsidP="00937E5F">
            <w:pPr>
              <w:jc w:val="center"/>
              <w:rPr>
                <w:rFonts w:ascii="Calibri" w:hAnsi="Calibri" w:cs="Calibri"/>
                <w:color w:val="000000"/>
                <w:sz w:val="20"/>
                <w:szCs w:val="20"/>
              </w:rPr>
            </w:pPr>
          </w:p>
        </w:tc>
        <w:tc>
          <w:tcPr>
            <w:tcW w:w="375" w:type="pct"/>
            <w:tcBorders>
              <w:top w:val="single" w:sz="4" w:space="0" w:color="auto"/>
              <w:left w:val="nil"/>
              <w:bottom w:val="single" w:sz="4" w:space="0" w:color="auto"/>
              <w:right w:val="single" w:sz="4" w:space="0" w:color="auto"/>
            </w:tcBorders>
            <w:shd w:val="clear" w:color="auto" w:fill="auto"/>
            <w:vAlign w:val="bottom"/>
          </w:tcPr>
          <w:p w:rsidR="00557812" w:rsidRPr="00282360" w:rsidRDefault="00557812" w:rsidP="00937E5F">
            <w:pPr>
              <w:jc w:val="center"/>
              <w:rPr>
                <w:rFonts w:ascii="Calibri" w:hAnsi="Calibri" w:cs="Calibri"/>
                <w:color w:val="000000"/>
                <w:sz w:val="20"/>
                <w:szCs w:val="20"/>
              </w:rPr>
            </w:pPr>
          </w:p>
        </w:tc>
        <w:tc>
          <w:tcPr>
            <w:tcW w:w="374" w:type="pct"/>
            <w:tcBorders>
              <w:top w:val="single" w:sz="4" w:space="0" w:color="auto"/>
              <w:left w:val="nil"/>
              <w:bottom w:val="single" w:sz="4" w:space="0" w:color="auto"/>
              <w:right w:val="single" w:sz="4" w:space="0" w:color="auto"/>
            </w:tcBorders>
            <w:shd w:val="clear" w:color="auto" w:fill="auto"/>
          </w:tcPr>
          <w:p w:rsidR="00557812" w:rsidRDefault="00557812" w:rsidP="001B2F49">
            <w:pPr>
              <w:jc w:val="center"/>
              <w:rPr>
                <w:rFonts w:ascii="Calibri" w:hAnsi="Calibri" w:cs="Calibri"/>
                <w:color w:val="000000"/>
                <w:sz w:val="18"/>
                <w:szCs w:val="18"/>
              </w:rPr>
            </w:pPr>
          </w:p>
        </w:tc>
        <w:tc>
          <w:tcPr>
            <w:tcW w:w="374" w:type="pct"/>
            <w:tcBorders>
              <w:top w:val="single" w:sz="4" w:space="0" w:color="auto"/>
              <w:left w:val="nil"/>
              <w:bottom w:val="single" w:sz="4" w:space="0" w:color="auto"/>
              <w:right w:val="single" w:sz="4" w:space="0" w:color="auto"/>
            </w:tcBorders>
            <w:shd w:val="clear" w:color="auto" w:fill="auto"/>
          </w:tcPr>
          <w:p w:rsidR="00557812" w:rsidRPr="00C94FCE" w:rsidRDefault="00557812" w:rsidP="001B2F49">
            <w:pPr>
              <w:jc w:val="center"/>
              <w:rPr>
                <w:rFonts w:ascii="Calibri" w:hAnsi="Calibri" w:cs="Calibri"/>
                <w:color w:val="000000"/>
                <w:sz w:val="18"/>
                <w:szCs w:val="18"/>
              </w:rPr>
            </w:pPr>
          </w:p>
        </w:tc>
        <w:tc>
          <w:tcPr>
            <w:tcW w:w="371" w:type="pct"/>
            <w:tcBorders>
              <w:top w:val="single" w:sz="4" w:space="0" w:color="auto"/>
              <w:left w:val="nil"/>
              <w:bottom w:val="single" w:sz="4" w:space="0" w:color="auto"/>
              <w:right w:val="single" w:sz="4" w:space="0" w:color="auto"/>
            </w:tcBorders>
            <w:shd w:val="clear" w:color="auto" w:fill="auto"/>
            <w:noWrap/>
          </w:tcPr>
          <w:p w:rsidR="00557812" w:rsidRPr="00C94FCE" w:rsidRDefault="00D92A41" w:rsidP="001B2F49">
            <w:pPr>
              <w:jc w:val="center"/>
              <w:rPr>
                <w:rFonts w:ascii="Calibri" w:hAnsi="Calibri" w:cs="Calibri"/>
                <w:color w:val="000000"/>
                <w:sz w:val="18"/>
                <w:szCs w:val="18"/>
              </w:rPr>
            </w:pPr>
            <w:r>
              <w:rPr>
                <w:rFonts w:ascii="Calibri" w:hAnsi="Calibri" w:cs="Calibri"/>
                <w:color w:val="000000"/>
                <w:sz w:val="18"/>
                <w:szCs w:val="18"/>
              </w:rPr>
              <w:t>4794</w:t>
            </w:r>
          </w:p>
        </w:tc>
      </w:tr>
    </w:tbl>
    <w:p w:rsidR="001B2F49" w:rsidRDefault="001B2F49" w:rsidP="00676BA1">
      <w:pPr>
        <w:rPr>
          <w:b/>
          <w:sz w:val="20"/>
        </w:rPr>
      </w:pPr>
    </w:p>
    <w:p w:rsidR="00676BA1" w:rsidRPr="00FF3735" w:rsidRDefault="00676BA1" w:rsidP="00676BA1">
      <w:pPr>
        <w:rPr>
          <w:b/>
          <w:sz w:val="20"/>
        </w:rPr>
      </w:pPr>
      <w:r w:rsidRPr="00FF3735">
        <w:rPr>
          <w:b/>
          <w:sz w:val="20"/>
        </w:rPr>
        <w:t>Mass media used for wide publicity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866"/>
        <w:gridCol w:w="1658"/>
        <w:gridCol w:w="2884"/>
        <w:gridCol w:w="2070"/>
        <w:gridCol w:w="2818"/>
      </w:tblGrid>
      <w:tr w:rsidR="00676BA1" w:rsidRPr="006C60F5" w:rsidTr="00124D2E">
        <w:tc>
          <w:tcPr>
            <w:tcW w:w="1866" w:type="dxa"/>
          </w:tcPr>
          <w:p w:rsidR="00676BA1" w:rsidRPr="00EB5576" w:rsidRDefault="00676BA1" w:rsidP="003D27FF">
            <w:pPr>
              <w:jc w:val="center"/>
              <w:rPr>
                <w:rFonts w:ascii="Calibri" w:hAnsi="Calibri"/>
                <w:b/>
              </w:rPr>
            </w:pPr>
            <w:r w:rsidRPr="00EB5576">
              <w:rPr>
                <w:rFonts w:ascii="Calibri" w:hAnsi="Calibri"/>
                <w:b/>
              </w:rPr>
              <w:t>Name of media</w:t>
            </w:r>
          </w:p>
        </w:tc>
        <w:tc>
          <w:tcPr>
            <w:tcW w:w="1658" w:type="dxa"/>
          </w:tcPr>
          <w:p w:rsidR="00676BA1" w:rsidRPr="00EB5576" w:rsidRDefault="00676BA1" w:rsidP="003D27FF">
            <w:pPr>
              <w:jc w:val="center"/>
              <w:rPr>
                <w:rFonts w:ascii="Calibri" w:hAnsi="Calibri"/>
                <w:b/>
              </w:rPr>
            </w:pPr>
            <w:r w:rsidRPr="00EB5576">
              <w:rPr>
                <w:rFonts w:ascii="Calibri" w:hAnsi="Calibri"/>
                <w:b/>
              </w:rPr>
              <w:t>Number of events</w:t>
            </w:r>
            <w:r>
              <w:rPr>
                <w:rFonts w:ascii="Calibri" w:hAnsi="Calibri"/>
                <w:b/>
              </w:rPr>
              <w:t>/activity</w:t>
            </w:r>
          </w:p>
        </w:tc>
        <w:tc>
          <w:tcPr>
            <w:tcW w:w="2884" w:type="dxa"/>
          </w:tcPr>
          <w:p w:rsidR="00676BA1" w:rsidRPr="00EB5576" w:rsidRDefault="00676BA1" w:rsidP="003D27FF">
            <w:pPr>
              <w:jc w:val="center"/>
              <w:rPr>
                <w:rFonts w:ascii="Calibri" w:hAnsi="Calibri"/>
                <w:b/>
              </w:rPr>
            </w:pPr>
            <w:r w:rsidRPr="00EB5576">
              <w:rPr>
                <w:rFonts w:ascii="Calibri" w:hAnsi="Calibri"/>
                <w:b/>
              </w:rPr>
              <w:t>Name of channel/</w:t>
            </w:r>
          </w:p>
          <w:p w:rsidR="00676BA1" w:rsidRPr="00EB5576" w:rsidRDefault="00676BA1" w:rsidP="003D27FF">
            <w:pPr>
              <w:jc w:val="center"/>
              <w:rPr>
                <w:rFonts w:ascii="Calibri" w:hAnsi="Calibri"/>
                <w:b/>
              </w:rPr>
            </w:pPr>
            <w:r w:rsidRPr="00EB5576">
              <w:rPr>
                <w:rFonts w:ascii="Calibri" w:hAnsi="Calibri"/>
                <w:b/>
              </w:rPr>
              <w:t>Newspaper used</w:t>
            </w:r>
          </w:p>
        </w:tc>
        <w:tc>
          <w:tcPr>
            <w:tcW w:w="2070" w:type="dxa"/>
          </w:tcPr>
          <w:p w:rsidR="00676BA1" w:rsidRPr="00EB5576" w:rsidRDefault="00676BA1" w:rsidP="003D27FF">
            <w:pPr>
              <w:jc w:val="center"/>
              <w:rPr>
                <w:rFonts w:ascii="Calibri" w:hAnsi="Calibri"/>
                <w:b/>
              </w:rPr>
            </w:pPr>
            <w:r w:rsidRPr="00EB5576">
              <w:rPr>
                <w:rFonts w:ascii="Calibri" w:hAnsi="Calibri"/>
                <w:b/>
              </w:rPr>
              <w:t>Place of delivery or publication</w:t>
            </w:r>
          </w:p>
        </w:tc>
        <w:tc>
          <w:tcPr>
            <w:tcW w:w="2818" w:type="dxa"/>
          </w:tcPr>
          <w:p w:rsidR="00676BA1" w:rsidRPr="00EB5576" w:rsidRDefault="00676BA1" w:rsidP="003D27FF">
            <w:pPr>
              <w:jc w:val="center"/>
              <w:rPr>
                <w:rFonts w:ascii="Calibri" w:hAnsi="Calibri"/>
                <w:b/>
              </w:rPr>
            </w:pPr>
            <w:r w:rsidRPr="00EB5576">
              <w:rPr>
                <w:rFonts w:ascii="Calibri" w:hAnsi="Calibri"/>
                <w:b/>
              </w:rPr>
              <w:t>Coverage of the media</w:t>
            </w:r>
          </w:p>
          <w:p w:rsidR="00676BA1" w:rsidRPr="00EB5576" w:rsidRDefault="00676BA1" w:rsidP="003D27FF">
            <w:pPr>
              <w:jc w:val="center"/>
              <w:rPr>
                <w:rFonts w:ascii="Calibri" w:hAnsi="Calibri"/>
                <w:b/>
              </w:rPr>
            </w:pPr>
            <w:r w:rsidRPr="00EB5576">
              <w:rPr>
                <w:rFonts w:ascii="Calibri" w:hAnsi="Calibri"/>
                <w:b/>
              </w:rPr>
              <w:t>( Local/ Regional/National)</w:t>
            </w:r>
          </w:p>
        </w:tc>
      </w:tr>
      <w:tr w:rsidR="00124D2E" w:rsidRPr="006C60F5" w:rsidTr="00124D2E">
        <w:tc>
          <w:tcPr>
            <w:tcW w:w="1866" w:type="dxa"/>
          </w:tcPr>
          <w:p w:rsidR="00124D2E" w:rsidRPr="00676BA1" w:rsidRDefault="00124D2E" w:rsidP="003D27FF">
            <w:pPr>
              <w:rPr>
                <w:rFonts w:ascii="Arial" w:eastAsia="Times New Roman" w:hAnsi="Arial" w:cs="Arial"/>
                <w:color w:val="000000"/>
                <w:sz w:val="18"/>
                <w:szCs w:val="18"/>
                <w:lang w:bidi="hi-IN"/>
              </w:rPr>
            </w:pPr>
            <w:r w:rsidRPr="00676BA1">
              <w:rPr>
                <w:rFonts w:ascii="Arial" w:eastAsia="Times New Roman" w:hAnsi="Arial" w:cs="Arial"/>
                <w:color w:val="000000"/>
                <w:sz w:val="18"/>
                <w:szCs w:val="18"/>
                <w:lang w:bidi="hi-IN"/>
              </w:rPr>
              <w:t>CD/DVD</w:t>
            </w:r>
          </w:p>
        </w:tc>
        <w:tc>
          <w:tcPr>
            <w:tcW w:w="1658" w:type="dxa"/>
          </w:tcPr>
          <w:p w:rsidR="00124D2E" w:rsidRPr="00124D2E" w:rsidRDefault="00124D2E" w:rsidP="009C68E4">
            <w:pPr>
              <w:jc w:val="center"/>
              <w:rPr>
                <w:rFonts w:ascii="Times New Roman" w:hAnsi="Times New Roman" w:cs="Times New Roman"/>
                <w:bCs/>
                <w:sz w:val="20"/>
                <w:szCs w:val="20"/>
              </w:rPr>
            </w:pPr>
            <w:r w:rsidRPr="00124D2E">
              <w:rPr>
                <w:rFonts w:ascii="Times New Roman" w:hAnsi="Times New Roman" w:cs="Times New Roman"/>
                <w:bCs/>
                <w:sz w:val="20"/>
                <w:szCs w:val="20"/>
              </w:rPr>
              <w:t>0</w:t>
            </w:r>
          </w:p>
        </w:tc>
        <w:tc>
          <w:tcPr>
            <w:tcW w:w="2884" w:type="dxa"/>
          </w:tcPr>
          <w:p w:rsidR="00124D2E" w:rsidRPr="00124D2E" w:rsidRDefault="00124D2E" w:rsidP="009C68E4">
            <w:pPr>
              <w:jc w:val="center"/>
              <w:rPr>
                <w:rFonts w:ascii="Times New Roman" w:hAnsi="Times New Roman" w:cs="Times New Roman"/>
                <w:bCs/>
                <w:sz w:val="20"/>
                <w:szCs w:val="20"/>
              </w:rPr>
            </w:pPr>
            <w:r w:rsidRPr="00124D2E">
              <w:rPr>
                <w:rFonts w:ascii="Times New Roman" w:hAnsi="Times New Roman" w:cs="Times New Roman"/>
                <w:bCs/>
                <w:sz w:val="20"/>
                <w:szCs w:val="20"/>
              </w:rPr>
              <w:t>-</w:t>
            </w:r>
          </w:p>
        </w:tc>
        <w:tc>
          <w:tcPr>
            <w:tcW w:w="2070" w:type="dxa"/>
          </w:tcPr>
          <w:p w:rsidR="00124D2E" w:rsidRPr="00124D2E" w:rsidRDefault="00124D2E" w:rsidP="009C68E4">
            <w:pPr>
              <w:jc w:val="center"/>
              <w:rPr>
                <w:rFonts w:ascii="Times New Roman" w:hAnsi="Times New Roman" w:cs="Times New Roman"/>
                <w:bCs/>
                <w:sz w:val="20"/>
                <w:szCs w:val="20"/>
              </w:rPr>
            </w:pPr>
            <w:r w:rsidRPr="00124D2E">
              <w:rPr>
                <w:rFonts w:ascii="Times New Roman" w:hAnsi="Times New Roman" w:cs="Times New Roman"/>
                <w:bCs/>
                <w:sz w:val="20"/>
                <w:szCs w:val="20"/>
              </w:rPr>
              <w:t>-</w:t>
            </w:r>
          </w:p>
        </w:tc>
        <w:tc>
          <w:tcPr>
            <w:tcW w:w="2818" w:type="dxa"/>
          </w:tcPr>
          <w:p w:rsidR="00124D2E" w:rsidRPr="00124D2E" w:rsidRDefault="00124D2E" w:rsidP="009C68E4">
            <w:pPr>
              <w:jc w:val="center"/>
              <w:rPr>
                <w:rFonts w:ascii="Times New Roman" w:hAnsi="Times New Roman" w:cs="Times New Roman"/>
                <w:bCs/>
                <w:sz w:val="20"/>
                <w:szCs w:val="20"/>
              </w:rPr>
            </w:pPr>
          </w:p>
        </w:tc>
      </w:tr>
      <w:tr w:rsidR="00124D2E" w:rsidRPr="006C60F5" w:rsidTr="00124D2E">
        <w:tc>
          <w:tcPr>
            <w:tcW w:w="1866" w:type="dxa"/>
          </w:tcPr>
          <w:p w:rsidR="00124D2E" w:rsidRPr="00676BA1" w:rsidRDefault="00124D2E" w:rsidP="003D27FF">
            <w:pPr>
              <w:rPr>
                <w:rFonts w:ascii="Arial" w:eastAsia="Times New Roman" w:hAnsi="Arial" w:cs="Arial"/>
                <w:color w:val="000000"/>
                <w:sz w:val="18"/>
                <w:szCs w:val="18"/>
                <w:lang w:bidi="hi-IN"/>
              </w:rPr>
            </w:pPr>
            <w:r w:rsidRPr="00676BA1">
              <w:rPr>
                <w:rFonts w:ascii="Arial" w:eastAsia="Times New Roman" w:hAnsi="Arial" w:cs="Arial"/>
                <w:color w:val="000000"/>
                <w:sz w:val="18"/>
                <w:szCs w:val="18"/>
                <w:lang w:bidi="hi-IN"/>
              </w:rPr>
              <w:t>Radio talks</w:t>
            </w:r>
          </w:p>
        </w:tc>
        <w:tc>
          <w:tcPr>
            <w:tcW w:w="1658" w:type="dxa"/>
          </w:tcPr>
          <w:p w:rsidR="00124D2E" w:rsidRPr="00124D2E" w:rsidRDefault="00124D2E" w:rsidP="009C68E4">
            <w:pPr>
              <w:jc w:val="center"/>
              <w:rPr>
                <w:rFonts w:ascii="Times New Roman" w:hAnsi="Times New Roman" w:cs="Times New Roman"/>
                <w:bCs/>
                <w:sz w:val="20"/>
                <w:szCs w:val="20"/>
              </w:rPr>
            </w:pPr>
            <w:r w:rsidRPr="00124D2E">
              <w:rPr>
                <w:rFonts w:ascii="Times New Roman" w:hAnsi="Times New Roman" w:cs="Times New Roman"/>
                <w:bCs/>
                <w:sz w:val="20"/>
                <w:szCs w:val="20"/>
              </w:rPr>
              <w:t>0</w:t>
            </w:r>
          </w:p>
        </w:tc>
        <w:tc>
          <w:tcPr>
            <w:tcW w:w="2884" w:type="dxa"/>
          </w:tcPr>
          <w:p w:rsidR="00124D2E" w:rsidRPr="00124D2E" w:rsidRDefault="00124D2E" w:rsidP="009C68E4">
            <w:pPr>
              <w:jc w:val="center"/>
              <w:rPr>
                <w:rFonts w:ascii="Times New Roman" w:hAnsi="Times New Roman" w:cs="Times New Roman"/>
                <w:bCs/>
                <w:sz w:val="20"/>
                <w:szCs w:val="20"/>
              </w:rPr>
            </w:pPr>
            <w:r w:rsidRPr="00124D2E">
              <w:rPr>
                <w:rFonts w:ascii="Times New Roman" w:hAnsi="Times New Roman" w:cs="Times New Roman"/>
                <w:bCs/>
                <w:sz w:val="20"/>
                <w:szCs w:val="20"/>
              </w:rPr>
              <w:t>0</w:t>
            </w:r>
          </w:p>
        </w:tc>
        <w:tc>
          <w:tcPr>
            <w:tcW w:w="2070" w:type="dxa"/>
          </w:tcPr>
          <w:p w:rsidR="00124D2E" w:rsidRPr="00124D2E" w:rsidRDefault="00124D2E" w:rsidP="009C68E4">
            <w:pPr>
              <w:jc w:val="center"/>
              <w:rPr>
                <w:rFonts w:ascii="Times New Roman" w:hAnsi="Times New Roman" w:cs="Times New Roman"/>
                <w:bCs/>
                <w:sz w:val="20"/>
                <w:szCs w:val="20"/>
              </w:rPr>
            </w:pPr>
            <w:r w:rsidRPr="00124D2E">
              <w:rPr>
                <w:rFonts w:ascii="Times New Roman" w:hAnsi="Times New Roman" w:cs="Times New Roman"/>
                <w:bCs/>
                <w:sz w:val="20"/>
                <w:szCs w:val="20"/>
              </w:rPr>
              <w:t>0</w:t>
            </w:r>
          </w:p>
        </w:tc>
        <w:tc>
          <w:tcPr>
            <w:tcW w:w="2818" w:type="dxa"/>
          </w:tcPr>
          <w:p w:rsidR="00124D2E" w:rsidRPr="00124D2E" w:rsidRDefault="00124D2E" w:rsidP="009C68E4">
            <w:pPr>
              <w:jc w:val="center"/>
              <w:rPr>
                <w:rFonts w:ascii="Times New Roman" w:hAnsi="Times New Roman" w:cs="Times New Roman"/>
                <w:bCs/>
                <w:sz w:val="20"/>
                <w:szCs w:val="20"/>
              </w:rPr>
            </w:pPr>
            <w:r w:rsidRPr="00124D2E">
              <w:rPr>
                <w:rFonts w:ascii="Times New Roman" w:hAnsi="Times New Roman" w:cs="Times New Roman"/>
                <w:bCs/>
                <w:sz w:val="20"/>
                <w:szCs w:val="20"/>
              </w:rPr>
              <w:t>0</w:t>
            </w:r>
          </w:p>
        </w:tc>
      </w:tr>
      <w:tr w:rsidR="00124D2E" w:rsidRPr="006C60F5" w:rsidTr="00124D2E">
        <w:tc>
          <w:tcPr>
            <w:tcW w:w="1866" w:type="dxa"/>
          </w:tcPr>
          <w:p w:rsidR="00124D2E" w:rsidRPr="00676BA1" w:rsidRDefault="00124D2E" w:rsidP="003D27FF">
            <w:pPr>
              <w:rPr>
                <w:rFonts w:ascii="Arial" w:eastAsia="Times New Roman" w:hAnsi="Arial" w:cs="Arial"/>
                <w:color w:val="000000"/>
                <w:sz w:val="18"/>
                <w:szCs w:val="18"/>
                <w:lang w:bidi="hi-IN"/>
              </w:rPr>
            </w:pPr>
            <w:r w:rsidRPr="00676BA1">
              <w:rPr>
                <w:rFonts w:ascii="Arial" w:eastAsia="Times New Roman" w:hAnsi="Arial" w:cs="Arial"/>
                <w:color w:val="000000"/>
                <w:sz w:val="18"/>
                <w:szCs w:val="18"/>
                <w:lang w:bidi="hi-IN"/>
              </w:rPr>
              <w:t xml:space="preserve">TV talks </w:t>
            </w:r>
          </w:p>
        </w:tc>
        <w:tc>
          <w:tcPr>
            <w:tcW w:w="1658" w:type="dxa"/>
          </w:tcPr>
          <w:p w:rsidR="00124D2E" w:rsidRPr="00124D2E" w:rsidRDefault="00124D2E" w:rsidP="009C68E4">
            <w:pPr>
              <w:jc w:val="center"/>
              <w:rPr>
                <w:rFonts w:ascii="Times New Roman" w:hAnsi="Times New Roman" w:cs="Times New Roman"/>
                <w:bCs/>
                <w:sz w:val="20"/>
                <w:szCs w:val="20"/>
              </w:rPr>
            </w:pPr>
            <w:r w:rsidRPr="00124D2E">
              <w:rPr>
                <w:rFonts w:ascii="Times New Roman" w:hAnsi="Times New Roman" w:cs="Times New Roman"/>
                <w:bCs/>
                <w:sz w:val="20"/>
                <w:szCs w:val="20"/>
              </w:rPr>
              <w:t>0</w:t>
            </w:r>
          </w:p>
        </w:tc>
        <w:tc>
          <w:tcPr>
            <w:tcW w:w="2884" w:type="dxa"/>
          </w:tcPr>
          <w:p w:rsidR="00124D2E" w:rsidRPr="00124D2E" w:rsidRDefault="00124D2E" w:rsidP="009C68E4">
            <w:pPr>
              <w:jc w:val="center"/>
              <w:rPr>
                <w:rFonts w:ascii="Times New Roman" w:hAnsi="Times New Roman" w:cs="Times New Roman"/>
                <w:bCs/>
                <w:sz w:val="20"/>
                <w:szCs w:val="20"/>
              </w:rPr>
            </w:pPr>
            <w:r w:rsidRPr="00124D2E">
              <w:rPr>
                <w:rFonts w:ascii="Times New Roman" w:hAnsi="Times New Roman" w:cs="Times New Roman"/>
                <w:bCs/>
                <w:sz w:val="20"/>
                <w:szCs w:val="20"/>
              </w:rPr>
              <w:t>0</w:t>
            </w:r>
          </w:p>
        </w:tc>
        <w:tc>
          <w:tcPr>
            <w:tcW w:w="2070" w:type="dxa"/>
          </w:tcPr>
          <w:p w:rsidR="00124D2E" w:rsidRPr="00124D2E" w:rsidRDefault="00124D2E" w:rsidP="009C68E4">
            <w:pPr>
              <w:jc w:val="center"/>
              <w:rPr>
                <w:rFonts w:ascii="Times New Roman" w:hAnsi="Times New Roman" w:cs="Times New Roman"/>
                <w:bCs/>
                <w:sz w:val="20"/>
                <w:szCs w:val="20"/>
              </w:rPr>
            </w:pPr>
            <w:r w:rsidRPr="00124D2E">
              <w:rPr>
                <w:rFonts w:ascii="Times New Roman" w:hAnsi="Times New Roman" w:cs="Times New Roman"/>
                <w:bCs/>
                <w:sz w:val="20"/>
                <w:szCs w:val="20"/>
              </w:rPr>
              <w:t>0</w:t>
            </w:r>
          </w:p>
        </w:tc>
        <w:tc>
          <w:tcPr>
            <w:tcW w:w="2818" w:type="dxa"/>
          </w:tcPr>
          <w:p w:rsidR="00124D2E" w:rsidRPr="00124D2E" w:rsidRDefault="00124D2E" w:rsidP="009C68E4">
            <w:pPr>
              <w:jc w:val="center"/>
              <w:rPr>
                <w:rFonts w:ascii="Times New Roman" w:hAnsi="Times New Roman" w:cs="Times New Roman"/>
                <w:bCs/>
                <w:sz w:val="20"/>
                <w:szCs w:val="20"/>
              </w:rPr>
            </w:pPr>
            <w:r w:rsidRPr="00124D2E">
              <w:rPr>
                <w:rFonts w:ascii="Times New Roman" w:hAnsi="Times New Roman" w:cs="Times New Roman"/>
                <w:bCs/>
                <w:sz w:val="20"/>
                <w:szCs w:val="20"/>
              </w:rPr>
              <w:t>0</w:t>
            </w:r>
          </w:p>
        </w:tc>
      </w:tr>
      <w:tr w:rsidR="00124D2E" w:rsidRPr="006C60F5" w:rsidTr="00124D2E">
        <w:tc>
          <w:tcPr>
            <w:tcW w:w="1866" w:type="dxa"/>
          </w:tcPr>
          <w:p w:rsidR="00124D2E" w:rsidRPr="00676BA1" w:rsidRDefault="00124D2E" w:rsidP="003D27FF">
            <w:pPr>
              <w:rPr>
                <w:rFonts w:ascii="Arial" w:eastAsia="Times New Roman" w:hAnsi="Arial" w:cs="Arial"/>
                <w:color w:val="000000"/>
                <w:sz w:val="18"/>
                <w:szCs w:val="18"/>
                <w:lang w:bidi="hi-IN"/>
              </w:rPr>
            </w:pPr>
            <w:r w:rsidRPr="00676BA1">
              <w:rPr>
                <w:rFonts w:ascii="Arial" w:eastAsia="Times New Roman" w:hAnsi="Arial" w:cs="Arial"/>
                <w:color w:val="000000"/>
                <w:sz w:val="18"/>
                <w:szCs w:val="18"/>
                <w:lang w:bidi="hi-IN"/>
              </w:rPr>
              <w:t>Newspaper coverage</w:t>
            </w:r>
          </w:p>
        </w:tc>
        <w:tc>
          <w:tcPr>
            <w:tcW w:w="1658" w:type="dxa"/>
          </w:tcPr>
          <w:p w:rsidR="00124D2E" w:rsidRPr="00124D2E" w:rsidRDefault="00602217" w:rsidP="009C68E4">
            <w:pPr>
              <w:jc w:val="center"/>
              <w:rPr>
                <w:rFonts w:ascii="Times New Roman" w:hAnsi="Times New Roman" w:cs="Times New Roman"/>
                <w:bCs/>
                <w:sz w:val="20"/>
                <w:szCs w:val="20"/>
              </w:rPr>
            </w:pPr>
            <w:r>
              <w:rPr>
                <w:rFonts w:ascii="Times New Roman" w:hAnsi="Times New Roman" w:cs="Times New Roman"/>
                <w:bCs/>
                <w:sz w:val="20"/>
                <w:szCs w:val="20"/>
              </w:rPr>
              <w:t>28</w:t>
            </w:r>
          </w:p>
        </w:tc>
        <w:tc>
          <w:tcPr>
            <w:tcW w:w="2884" w:type="dxa"/>
          </w:tcPr>
          <w:p w:rsidR="00124D2E" w:rsidRPr="00124D2E" w:rsidRDefault="00124D2E" w:rsidP="009C68E4">
            <w:pPr>
              <w:jc w:val="center"/>
              <w:rPr>
                <w:rFonts w:ascii="Times New Roman" w:hAnsi="Times New Roman" w:cs="Times New Roman"/>
                <w:bCs/>
                <w:sz w:val="20"/>
                <w:szCs w:val="20"/>
              </w:rPr>
            </w:pPr>
            <w:r w:rsidRPr="00124D2E">
              <w:rPr>
                <w:rFonts w:ascii="Times New Roman" w:hAnsi="Times New Roman" w:cs="Times New Roman"/>
                <w:bCs/>
                <w:sz w:val="20"/>
                <w:szCs w:val="20"/>
              </w:rPr>
              <w:t>Nayi duniya, Umaria khabar, Jan duniya, Dainik Bhaskar</w:t>
            </w:r>
          </w:p>
        </w:tc>
        <w:tc>
          <w:tcPr>
            <w:tcW w:w="2070" w:type="dxa"/>
          </w:tcPr>
          <w:p w:rsidR="00124D2E" w:rsidRPr="00124D2E" w:rsidRDefault="00124D2E" w:rsidP="009C68E4">
            <w:pPr>
              <w:jc w:val="center"/>
              <w:rPr>
                <w:rFonts w:ascii="Times New Roman" w:hAnsi="Times New Roman" w:cs="Times New Roman"/>
                <w:bCs/>
                <w:sz w:val="20"/>
                <w:szCs w:val="20"/>
              </w:rPr>
            </w:pPr>
            <w:r w:rsidRPr="00124D2E">
              <w:rPr>
                <w:rFonts w:ascii="Times New Roman" w:hAnsi="Times New Roman" w:cs="Times New Roman"/>
                <w:bCs/>
                <w:sz w:val="20"/>
                <w:szCs w:val="20"/>
              </w:rPr>
              <w:t>-</w:t>
            </w:r>
          </w:p>
        </w:tc>
        <w:tc>
          <w:tcPr>
            <w:tcW w:w="2818" w:type="dxa"/>
          </w:tcPr>
          <w:p w:rsidR="00124D2E" w:rsidRPr="00124D2E" w:rsidRDefault="00124D2E" w:rsidP="009C68E4">
            <w:pPr>
              <w:jc w:val="center"/>
              <w:rPr>
                <w:rFonts w:ascii="Times New Roman" w:hAnsi="Times New Roman" w:cs="Times New Roman"/>
                <w:bCs/>
                <w:sz w:val="20"/>
                <w:szCs w:val="20"/>
              </w:rPr>
            </w:pPr>
            <w:r w:rsidRPr="00124D2E">
              <w:rPr>
                <w:rFonts w:ascii="Times New Roman" w:hAnsi="Times New Roman" w:cs="Times New Roman"/>
                <w:bCs/>
                <w:sz w:val="20"/>
                <w:szCs w:val="20"/>
              </w:rPr>
              <w:t>Local, Regional</w:t>
            </w:r>
          </w:p>
        </w:tc>
      </w:tr>
      <w:tr w:rsidR="00124D2E" w:rsidRPr="006C60F5" w:rsidTr="00124D2E">
        <w:tc>
          <w:tcPr>
            <w:tcW w:w="1866" w:type="dxa"/>
          </w:tcPr>
          <w:p w:rsidR="00124D2E" w:rsidRPr="00676BA1" w:rsidRDefault="00124D2E" w:rsidP="003D27FF">
            <w:pPr>
              <w:rPr>
                <w:rFonts w:ascii="Arial" w:eastAsia="Times New Roman" w:hAnsi="Arial" w:cs="Arial"/>
                <w:color w:val="000000"/>
                <w:sz w:val="18"/>
                <w:szCs w:val="18"/>
                <w:lang w:bidi="hi-IN"/>
              </w:rPr>
            </w:pPr>
            <w:r w:rsidRPr="00676BA1">
              <w:rPr>
                <w:rFonts w:ascii="Arial" w:eastAsia="Times New Roman" w:hAnsi="Arial" w:cs="Arial"/>
                <w:color w:val="000000"/>
                <w:sz w:val="18"/>
                <w:szCs w:val="18"/>
                <w:lang w:bidi="hi-IN"/>
              </w:rPr>
              <w:t>Kisan Mela</w:t>
            </w:r>
          </w:p>
        </w:tc>
        <w:tc>
          <w:tcPr>
            <w:tcW w:w="1658" w:type="dxa"/>
          </w:tcPr>
          <w:p w:rsidR="00124D2E" w:rsidRPr="00124D2E" w:rsidRDefault="00602217" w:rsidP="009C68E4">
            <w:pPr>
              <w:jc w:val="center"/>
              <w:rPr>
                <w:rFonts w:ascii="Times New Roman" w:hAnsi="Times New Roman" w:cs="Times New Roman"/>
                <w:bCs/>
                <w:sz w:val="20"/>
                <w:szCs w:val="20"/>
              </w:rPr>
            </w:pPr>
            <w:r>
              <w:rPr>
                <w:rFonts w:ascii="Times New Roman" w:hAnsi="Times New Roman" w:cs="Times New Roman"/>
                <w:bCs/>
                <w:sz w:val="20"/>
                <w:szCs w:val="20"/>
              </w:rPr>
              <w:t>01</w:t>
            </w:r>
          </w:p>
        </w:tc>
        <w:tc>
          <w:tcPr>
            <w:tcW w:w="2884" w:type="dxa"/>
          </w:tcPr>
          <w:p w:rsidR="00124D2E" w:rsidRPr="00124D2E" w:rsidRDefault="00124D2E" w:rsidP="009C68E4">
            <w:pPr>
              <w:jc w:val="center"/>
              <w:rPr>
                <w:rFonts w:ascii="Times New Roman" w:hAnsi="Times New Roman" w:cs="Times New Roman"/>
                <w:bCs/>
                <w:sz w:val="20"/>
                <w:szCs w:val="20"/>
              </w:rPr>
            </w:pPr>
            <w:r w:rsidRPr="00124D2E">
              <w:rPr>
                <w:rFonts w:ascii="Times New Roman" w:hAnsi="Times New Roman" w:cs="Times New Roman"/>
                <w:bCs/>
                <w:sz w:val="20"/>
                <w:szCs w:val="20"/>
              </w:rPr>
              <w:t>-</w:t>
            </w:r>
          </w:p>
        </w:tc>
        <w:tc>
          <w:tcPr>
            <w:tcW w:w="2070" w:type="dxa"/>
          </w:tcPr>
          <w:p w:rsidR="00124D2E" w:rsidRPr="00124D2E" w:rsidRDefault="00124D2E" w:rsidP="009C68E4">
            <w:pPr>
              <w:jc w:val="center"/>
              <w:rPr>
                <w:rFonts w:ascii="Times New Roman" w:hAnsi="Times New Roman" w:cs="Times New Roman"/>
                <w:bCs/>
                <w:sz w:val="20"/>
                <w:szCs w:val="20"/>
              </w:rPr>
            </w:pPr>
            <w:r w:rsidRPr="00124D2E">
              <w:rPr>
                <w:rFonts w:ascii="Times New Roman" w:hAnsi="Times New Roman" w:cs="Times New Roman"/>
                <w:bCs/>
                <w:sz w:val="20"/>
                <w:szCs w:val="20"/>
              </w:rPr>
              <w:t>-</w:t>
            </w:r>
          </w:p>
        </w:tc>
        <w:tc>
          <w:tcPr>
            <w:tcW w:w="2818" w:type="dxa"/>
          </w:tcPr>
          <w:p w:rsidR="00124D2E" w:rsidRPr="00124D2E" w:rsidRDefault="00124D2E" w:rsidP="009C68E4">
            <w:pPr>
              <w:jc w:val="center"/>
              <w:rPr>
                <w:rFonts w:ascii="Times New Roman" w:hAnsi="Times New Roman" w:cs="Times New Roman"/>
                <w:bCs/>
                <w:sz w:val="20"/>
                <w:szCs w:val="20"/>
              </w:rPr>
            </w:pPr>
            <w:r w:rsidRPr="00124D2E">
              <w:rPr>
                <w:rFonts w:ascii="Times New Roman" w:hAnsi="Times New Roman" w:cs="Times New Roman"/>
                <w:bCs/>
                <w:sz w:val="20"/>
                <w:szCs w:val="20"/>
              </w:rPr>
              <w:t>Local</w:t>
            </w:r>
          </w:p>
        </w:tc>
      </w:tr>
      <w:tr w:rsidR="00124D2E" w:rsidRPr="006C60F5" w:rsidTr="00124D2E">
        <w:tc>
          <w:tcPr>
            <w:tcW w:w="1866" w:type="dxa"/>
          </w:tcPr>
          <w:p w:rsidR="00124D2E" w:rsidRPr="00676BA1" w:rsidRDefault="00124D2E" w:rsidP="003D27FF">
            <w:pPr>
              <w:rPr>
                <w:rFonts w:ascii="Arial" w:eastAsia="Times New Roman" w:hAnsi="Arial" w:cs="Arial"/>
                <w:color w:val="000000"/>
                <w:sz w:val="18"/>
                <w:szCs w:val="18"/>
                <w:lang w:bidi="hi-IN"/>
              </w:rPr>
            </w:pPr>
            <w:r w:rsidRPr="00676BA1">
              <w:rPr>
                <w:rFonts w:ascii="Arial" w:eastAsia="Times New Roman" w:hAnsi="Arial" w:cs="Arial"/>
                <w:color w:val="000000"/>
                <w:sz w:val="18"/>
                <w:szCs w:val="18"/>
                <w:lang w:bidi="hi-IN"/>
              </w:rPr>
              <w:t>Extension Lit</w:t>
            </w:r>
            <w:r w:rsidR="00602217">
              <w:rPr>
                <w:rFonts w:ascii="Arial" w:eastAsia="Times New Roman" w:hAnsi="Arial" w:cs="Arial"/>
                <w:color w:val="000000"/>
                <w:sz w:val="18"/>
                <w:szCs w:val="18"/>
                <w:lang w:bidi="hi-IN"/>
              </w:rPr>
              <w:t>e</w:t>
            </w:r>
            <w:r w:rsidRPr="00676BA1">
              <w:rPr>
                <w:rFonts w:ascii="Arial" w:eastAsia="Times New Roman" w:hAnsi="Arial" w:cs="Arial"/>
                <w:color w:val="000000"/>
                <w:sz w:val="18"/>
                <w:szCs w:val="18"/>
                <w:lang w:bidi="hi-IN"/>
              </w:rPr>
              <w:t>rature</w:t>
            </w:r>
          </w:p>
        </w:tc>
        <w:tc>
          <w:tcPr>
            <w:tcW w:w="1658" w:type="dxa"/>
          </w:tcPr>
          <w:p w:rsidR="00124D2E" w:rsidRPr="00124D2E" w:rsidRDefault="00602217" w:rsidP="009C68E4">
            <w:pPr>
              <w:jc w:val="center"/>
              <w:rPr>
                <w:rFonts w:ascii="Times New Roman" w:hAnsi="Times New Roman" w:cs="Times New Roman"/>
                <w:bCs/>
                <w:sz w:val="20"/>
                <w:szCs w:val="20"/>
              </w:rPr>
            </w:pPr>
            <w:r>
              <w:rPr>
                <w:rFonts w:ascii="Times New Roman" w:hAnsi="Times New Roman" w:cs="Times New Roman"/>
                <w:bCs/>
                <w:sz w:val="20"/>
                <w:szCs w:val="20"/>
              </w:rPr>
              <w:t>5</w:t>
            </w:r>
          </w:p>
        </w:tc>
        <w:tc>
          <w:tcPr>
            <w:tcW w:w="2884" w:type="dxa"/>
          </w:tcPr>
          <w:p w:rsidR="00124D2E" w:rsidRPr="00124D2E" w:rsidRDefault="00124D2E" w:rsidP="009C68E4">
            <w:pPr>
              <w:jc w:val="center"/>
              <w:rPr>
                <w:rFonts w:ascii="Times New Roman" w:hAnsi="Times New Roman" w:cs="Times New Roman"/>
                <w:bCs/>
                <w:sz w:val="20"/>
                <w:szCs w:val="20"/>
              </w:rPr>
            </w:pPr>
            <w:r w:rsidRPr="00124D2E">
              <w:rPr>
                <w:rFonts w:ascii="Times New Roman" w:hAnsi="Times New Roman" w:cs="Times New Roman"/>
                <w:bCs/>
                <w:sz w:val="20"/>
                <w:szCs w:val="20"/>
              </w:rPr>
              <w:t>-</w:t>
            </w:r>
          </w:p>
        </w:tc>
        <w:tc>
          <w:tcPr>
            <w:tcW w:w="2070" w:type="dxa"/>
          </w:tcPr>
          <w:p w:rsidR="00124D2E" w:rsidRPr="00124D2E" w:rsidRDefault="00124D2E" w:rsidP="009C68E4">
            <w:pPr>
              <w:jc w:val="center"/>
              <w:rPr>
                <w:rFonts w:ascii="Times New Roman" w:hAnsi="Times New Roman" w:cs="Times New Roman"/>
                <w:bCs/>
                <w:sz w:val="20"/>
                <w:szCs w:val="20"/>
              </w:rPr>
            </w:pPr>
            <w:r w:rsidRPr="00124D2E">
              <w:rPr>
                <w:rFonts w:ascii="Times New Roman" w:hAnsi="Times New Roman" w:cs="Times New Roman"/>
                <w:bCs/>
                <w:sz w:val="20"/>
                <w:szCs w:val="20"/>
              </w:rPr>
              <w:t>Jabalpur</w:t>
            </w:r>
          </w:p>
        </w:tc>
        <w:tc>
          <w:tcPr>
            <w:tcW w:w="2818" w:type="dxa"/>
          </w:tcPr>
          <w:p w:rsidR="00124D2E" w:rsidRPr="00124D2E" w:rsidRDefault="00124D2E" w:rsidP="009C68E4">
            <w:pPr>
              <w:jc w:val="center"/>
              <w:rPr>
                <w:rFonts w:ascii="Times New Roman" w:hAnsi="Times New Roman" w:cs="Times New Roman"/>
                <w:bCs/>
                <w:sz w:val="20"/>
                <w:szCs w:val="20"/>
              </w:rPr>
            </w:pPr>
            <w:r w:rsidRPr="00124D2E">
              <w:rPr>
                <w:rFonts w:ascii="Times New Roman" w:hAnsi="Times New Roman" w:cs="Times New Roman"/>
                <w:bCs/>
                <w:sz w:val="20"/>
                <w:szCs w:val="20"/>
              </w:rPr>
              <w:t>Local</w:t>
            </w:r>
          </w:p>
        </w:tc>
      </w:tr>
      <w:tr w:rsidR="00124D2E" w:rsidRPr="006C60F5" w:rsidTr="00124D2E">
        <w:tc>
          <w:tcPr>
            <w:tcW w:w="1866" w:type="dxa"/>
          </w:tcPr>
          <w:p w:rsidR="00124D2E" w:rsidRPr="00676BA1" w:rsidRDefault="00124D2E" w:rsidP="003D27FF">
            <w:pPr>
              <w:rPr>
                <w:rFonts w:ascii="Arial" w:eastAsia="Times New Roman" w:hAnsi="Arial" w:cs="Arial"/>
                <w:color w:val="000000"/>
                <w:sz w:val="18"/>
                <w:szCs w:val="18"/>
                <w:lang w:bidi="hi-IN"/>
              </w:rPr>
            </w:pPr>
            <w:r w:rsidRPr="00676BA1">
              <w:rPr>
                <w:rFonts w:ascii="Arial" w:eastAsia="Times New Roman" w:hAnsi="Arial" w:cs="Arial"/>
                <w:color w:val="000000"/>
                <w:sz w:val="18"/>
                <w:szCs w:val="18"/>
                <w:lang w:bidi="hi-IN"/>
              </w:rPr>
              <w:t xml:space="preserve">Internet (Youtube) </w:t>
            </w:r>
          </w:p>
        </w:tc>
        <w:tc>
          <w:tcPr>
            <w:tcW w:w="1658" w:type="dxa"/>
          </w:tcPr>
          <w:p w:rsidR="00124D2E" w:rsidRPr="00124D2E" w:rsidRDefault="00602217" w:rsidP="009C68E4">
            <w:pPr>
              <w:jc w:val="center"/>
              <w:rPr>
                <w:rFonts w:ascii="Times New Roman" w:hAnsi="Times New Roman" w:cs="Times New Roman"/>
                <w:bCs/>
                <w:sz w:val="20"/>
                <w:szCs w:val="20"/>
              </w:rPr>
            </w:pPr>
            <w:r>
              <w:rPr>
                <w:rFonts w:ascii="Times New Roman" w:hAnsi="Times New Roman" w:cs="Times New Roman"/>
                <w:bCs/>
                <w:sz w:val="20"/>
                <w:szCs w:val="20"/>
              </w:rPr>
              <w:t>-</w:t>
            </w:r>
          </w:p>
        </w:tc>
        <w:tc>
          <w:tcPr>
            <w:tcW w:w="2884" w:type="dxa"/>
          </w:tcPr>
          <w:p w:rsidR="00124D2E" w:rsidRPr="00124D2E" w:rsidRDefault="00602217" w:rsidP="009C68E4">
            <w:pPr>
              <w:jc w:val="center"/>
              <w:rPr>
                <w:rFonts w:ascii="Times New Roman" w:hAnsi="Times New Roman" w:cs="Times New Roman"/>
                <w:bCs/>
                <w:sz w:val="20"/>
                <w:szCs w:val="20"/>
              </w:rPr>
            </w:pPr>
            <w:r>
              <w:rPr>
                <w:rFonts w:ascii="Times New Roman" w:hAnsi="Times New Roman" w:cs="Times New Roman"/>
                <w:bCs/>
                <w:sz w:val="20"/>
                <w:szCs w:val="20"/>
              </w:rPr>
              <w:t>-</w:t>
            </w:r>
            <w:r w:rsidR="00124D2E" w:rsidRPr="00124D2E">
              <w:rPr>
                <w:rFonts w:ascii="Times New Roman" w:hAnsi="Times New Roman" w:cs="Times New Roman"/>
                <w:bCs/>
                <w:sz w:val="20"/>
                <w:szCs w:val="20"/>
              </w:rPr>
              <w:t>-</w:t>
            </w:r>
          </w:p>
        </w:tc>
        <w:tc>
          <w:tcPr>
            <w:tcW w:w="2070" w:type="dxa"/>
          </w:tcPr>
          <w:p w:rsidR="00124D2E" w:rsidRPr="00124D2E" w:rsidRDefault="00602217" w:rsidP="009C68E4">
            <w:pPr>
              <w:jc w:val="center"/>
              <w:rPr>
                <w:rFonts w:ascii="Times New Roman" w:hAnsi="Times New Roman" w:cs="Times New Roman"/>
                <w:bCs/>
                <w:sz w:val="20"/>
                <w:szCs w:val="20"/>
              </w:rPr>
            </w:pPr>
            <w:r>
              <w:rPr>
                <w:rFonts w:ascii="Times New Roman" w:hAnsi="Times New Roman" w:cs="Times New Roman"/>
                <w:bCs/>
                <w:sz w:val="20"/>
                <w:szCs w:val="20"/>
              </w:rPr>
              <w:t>-</w:t>
            </w:r>
          </w:p>
        </w:tc>
        <w:tc>
          <w:tcPr>
            <w:tcW w:w="2818" w:type="dxa"/>
          </w:tcPr>
          <w:p w:rsidR="00124D2E" w:rsidRPr="00124D2E" w:rsidRDefault="00602217" w:rsidP="009C68E4">
            <w:pPr>
              <w:jc w:val="center"/>
              <w:rPr>
                <w:rFonts w:ascii="Times New Roman" w:hAnsi="Times New Roman" w:cs="Times New Roman"/>
                <w:bCs/>
                <w:sz w:val="20"/>
                <w:szCs w:val="20"/>
              </w:rPr>
            </w:pPr>
            <w:r>
              <w:rPr>
                <w:rFonts w:ascii="Times New Roman" w:hAnsi="Times New Roman" w:cs="Times New Roman"/>
                <w:bCs/>
                <w:sz w:val="20"/>
                <w:szCs w:val="20"/>
              </w:rPr>
              <w:t>-</w:t>
            </w:r>
          </w:p>
        </w:tc>
      </w:tr>
      <w:tr w:rsidR="00124D2E" w:rsidRPr="006C60F5" w:rsidTr="00124D2E">
        <w:tc>
          <w:tcPr>
            <w:tcW w:w="1866" w:type="dxa"/>
          </w:tcPr>
          <w:p w:rsidR="00124D2E" w:rsidRPr="00676BA1" w:rsidRDefault="00124D2E" w:rsidP="003D27FF">
            <w:pPr>
              <w:rPr>
                <w:rFonts w:ascii="Arial" w:eastAsia="Times New Roman" w:hAnsi="Arial" w:cs="Arial"/>
                <w:color w:val="000000"/>
                <w:sz w:val="18"/>
                <w:szCs w:val="18"/>
                <w:lang w:bidi="hi-IN"/>
              </w:rPr>
            </w:pPr>
            <w:r w:rsidRPr="00676BA1">
              <w:rPr>
                <w:rFonts w:ascii="Arial" w:eastAsia="Times New Roman" w:hAnsi="Arial" w:cs="Arial"/>
                <w:color w:val="000000"/>
                <w:sz w:val="18"/>
                <w:szCs w:val="18"/>
                <w:lang w:bidi="hi-IN"/>
              </w:rPr>
              <w:t>Social media (Whats App, Facebook, Instagram, Twitter etc.)</w:t>
            </w:r>
          </w:p>
        </w:tc>
        <w:tc>
          <w:tcPr>
            <w:tcW w:w="1658" w:type="dxa"/>
          </w:tcPr>
          <w:p w:rsidR="00124D2E" w:rsidRPr="00124D2E" w:rsidRDefault="00602217" w:rsidP="009C68E4">
            <w:pPr>
              <w:jc w:val="center"/>
              <w:rPr>
                <w:rFonts w:ascii="Times New Roman" w:hAnsi="Times New Roman" w:cs="Times New Roman"/>
                <w:bCs/>
                <w:sz w:val="20"/>
                <w:szCs w:val="20"/>
              </w:rPr>
            </w:pPr>
            <w:r>
              <w:rPr>
                <w:rFonts w:ascii="Times New Roman" w:hAnsi="Times New Roman" w:cs="Times New Roman"/>
                <w:bCs/>
                <w:sz w:val="20"/>
                <w:szCs w:val="20"/>
              </w:rPr>
              <w:t>25</w:t>
            </w:r>
          </w:p>
        </w:tc>
        <w:tc>
          <w:tcPr>
            <w:tcW w:w="2884" w:type="dxa"/>
          </w:tcPr>
          <w:p w:rsidR="00124D2E" w:rsidRPr="00124D2E" w:rsidRDefault="00124D2E" w:rsidP="009C68E4">
            <w:pPr>
              <w:jc w:val="center"/>
              <w:rPr>
                <w:rFonts w:ascii="Times New Roman" w:hAnsi="Times New Roman" w:cs="Times New Roman"/>
                <w:bCs/>
                <w:sz w:val="20"/>
                <w:szCs w:val="20"/>
              </w:rPr>
            </w:pPr>
            <w:r w:rsidRPr="00124D2E">
              <w:rPr>
                <w:rFonts w:ascii="Times New Roman" w:hAnsi="Times New Roman" w:cs="Times New Roman"/>
                <w:bCs/>
                <w:sz w:val="20"/>
                <w:szCs w:val="20"/>
              </w:rPr>
              <w:t>-</w:t>
            </w:r>
          </w:p>
        </w:tc>
        <w:tc>
          <w:tcPr>
            <w:tcW w:w="2070" w:type="dxa"/>
          </w:tcPr>
          <w:p w:rsidR="00124D2E" w:rsidRPr="00124D2E" w:rsidRDefault="00124D2E" w:rsidP="009C68E4">
            <w:pPr>
              <w:jc w:val="center"/>
              <w:rPr>
                <w:rFonts w:ascii="Times New Roman" w:hAnsi="Times New Roman" w:cs="Times New Roman"/>
                <w:bCs/>
                <w:sz w:val="20"/>
                <w:szCs w:val="20"/>
              </w:rPr>
            </w:pPr>
            <w:r w:rsidRPr="00124D2E">
              <w:rPr>
                <w:rFonts w:ascii="Times New Roman" w:hAnsi="Times New Roman" w:cs="Times New Roman"/>
                <w:bCs/>
                <w:sz w:val="20"/>
                <w:szCs w:val="20"/>
              </w:rPr>
              <w:t>-</w:t>
            </w:r>
          </w:p>
        </w:tc>
        <w:tc>
          <w:tcPr>
            <w:tcW w:w="2818" w:type="dxa"/>
          </w:tcPr>
          <w:p w:rsidR="00124D2E" w:rsidRPr="00124D2E" w:rsidRDefault="00124D2E" w:rsidP="009C68E4">
            <w:pPr>
              <w:jc w:val="center"/>
              <w:rPr>
                <w:rFonts w:ascii="Times New Roman" w:hAnsi="Times New Roman" w:cs="Times New Roman"/>
                <w:bCs/>
                <w:sz w:val="20"/>
                <w:szCs w:val="20"/>
              </w:rPr>
            </w:pPr>
            <w:r w:rsidRPr="00124D2E">
              <w:rPr>
                <w:rFonts w:ascii="Times New Roman" w:hAnsi="Times New Roman" w:cs="Times New Roman"/>
                <w:bCs/>
                <w:sz w:val="20"/>
                <w:szCs w:val="20"/>
              </w:rPr>
              <w:t>Local</w:t>
            </w:r>
          </w:p>
        </w:tc>
      </w:tr>
    </w:tbl>
    <w:p w:rsidR="00CC5D8F" w:rsidRDefault="00CC5D8F" w:rsidP="00CC5D8F">
      <w:pPr>
        <w:rPr>
          <w:sz w:val="20"/>
        </w:rPr>
      </w:pPr>
    </w:p>
    <w:p w:rsidR="00CC5D8F" w:rsidRPr="00FF3735" w:rsidRDefault="00CC5D8F" w:rsidP="006C2B01">
      <w:pPr>
        <w:jc w:val="center"/>
        <w:rPr>
          <w:b/>
          <w:bCs/>
        </w:rPr>
      </w:pPr>
      <w:r w:rsidRPr="00FF3735">
        <w:rPr>
          <w:b/>
          <w:bCs/>
          <w:spacing w:val="-4"/>
        </w:rPr>
        <w:t xml:space="preserve"> </w:t>
      </w:r>
      <w:r w:rsidRPr="00FF3735">
        <w:rPr>
          <w:b/>
          <w:bCs/>
        </w:rPr>
        <w:t>Production</w:t>
      </w:r>
      <w:r w:rsidRPr="00FF3735">
        <w:rPr>
          <w:b/>
          <w:bCs/>
          <w:spacing w:val="-5"/>
        </w:rPr>
        <w:t xml:space="preserve"> </w:t>
      </w:r>
      <w:r w:rsidRPr="00FF3735">
        <w:rPr>
          <w:b/>
          <w:bCs/>
        </w:rPr>
        <w:t>and</w:t>
      </w:r>
      <w:r w:rsidRPr="00FF3735">
        <w:rPr>
          <w:b/>
          <w:bCs/>
          <w:spacing w:val="-2"/>
        </w:rPr>
        <w:t xml:space="preserve"> </w:t>
      </w:r>
      <w:r w:rsidRPr="00FF3735">
        <w:rPr>
          <w:b/>
          <w:bCs/>
        </w:rPr>
        <w:t>supply</w:t>
      </w:r>
      <w:r w:rsidRPr="00FF3735">
        <w:rPr>
          <w:b/>
          <w:bCs/>
          <w:spacing w:val="-7"/>
        </w:rPr>
        <w:t xml:space="preserve"> </w:t>
      </w:r>
      <w:r w:rsidRPr="00FF3735">
        <w:rPr>
          <w:b/>
          <w:bCs/>
        </w:rPr>
        <w:t>of</w:t>
      </w:r>
      <w:r w:rsidRPr="00FF3735">
        <w:rPr>
          <w:b/>
          <w:bCs/>
          <w:spacing w:val="-3"/>
        </w:rPr>
        <w:t xml:space="preserve"> </w:t>
      </w:r>
      <w:r w:rsidRPr="00FF3735">
        <w:rPr>
          <w:b/>
          <w:bCs/>
        </w:rPr>
        <w:t>Technological</w:t>
      </w:r>
      <w:r w:rsidRPr="00FF3735">
        <w:rPr>
          <w:b/>
          <w:bCs/>
          <w:spacing w:val="-3"/>
        </w:rPr>
        <w:t xml:space="preserve"> </w:t>
      </w:r>
      <w:r w:rsidRPr="00FF3735">
        <w:rPr>
          <w:b/>
          <w:bCs/>
        </w:rPr>
        <w:t>products</w:t>
      </w:r>
    </w:p>
    <w:p w:rsidR="00A206FB" w:rsidRDefault="00A206FB">
      <w:pPr>
        <w:pStyle w:val="BodyText"/>
      </w:pPr>
    </w:p>
    <w:p w:rsidR="00A206FB" w:rsidRPr="00EF3C12" w:rsidRDefault="00D204C8" w:rsidP="00CC5D8F">
      <w:pPr>
        <w:pStyle w:val="BodyText"/>
        <w:spacing w:before="1" w:after="6"/>
      </w:pPr>
      <w:r>
        <w:t>SEED</w:t>
      </w:r>
      <w:r>
        <w:rPr>
          <w:spacing w:val="-4"/>
        </w:rPr>
        <w:t xml:space="preserve"> </w:t>
      </w:r>
      <w:r>
        <w:t>MATERIALS</w:t>
      </w:r>
      <w:r w:rsidR="00EF3C12">
        <w:t xml:space="preserve"> - NIL</w:t>
      </w:r>
    </w:p>
    <w:tbl>
      <w:tblPr>
        <w:tblW w:w="5000" w:type="pct"/>
        <w:tblLook w:val="04A0"/>
      </w:tblPr>
      <w:tblGrid>
        <w:gridCol w:w="1544"/>
        <w:gridCol w:w="1177"/>
        <w:gridCol w:w="1979"/>
        <w:gridCol w:w="1263"/>
        <w:gridCol w:w="1710"/>
        <w:gridCol w:w="1981"/>
        <w:gridCol w:w="1642"/>
      </w:tblGrid>
      <w:tr w:rsidR="004E301D" w:rsidRPr="00CC5D8F" w:rsidTr="004E301D">
        <w:trPr>
          <w:trHeight w:val="227"/>
        </w:trPr>
        <w:tc>
          <w:tcPr>
            <w:tcW w:w="683" w:type="pct"/>
            <w:tcBorders>
              <w:top w:val="single" w:sz="4" w:space="0" w:color="auto"/>
              <w:left w:val="single" w:sz="4" w:space="0" w:color="auto"/>
              <w:bottom w:val="single" w:sz="4" w:space="0" w:color="auto"/>
              <w:right w:val="single" w:sz="4" w:space="0" w:color="auto"/>
            </w:tcBorders>
            <w:shd w:val="clear" w:color="auto" w:fill="auto"/>
            <w:hideMark/>
          </w:tcPr>
          <w:p w:rsidR="004E301D" w:rsidRPr="00CC5D8F" w:rsidRDefault="004E301D" w:rsidP="00CC5D8F">
            <w:pPr>
              <w:widowControl/>
              <w:autoSpaceDE/>
              <w:autoSpaceDN/>
              <w:rPr>
                <w:rFonts w:ascii="Arial" w:eastAsia="Times New Roman" w:hAnsi="Arial" w:cs="Arial"/>
                <w:b/>
                <w:bCs/>
                <w:color w:val="000000"/>
                <w:sz w:val="20"/>
                <w:szCs w:val="20"/>
                <w:lang w:bidi="hi-IN"/>
              </w:rPr>
            </w:pPr>
            <w:r w:rsidRPr="00CC5D8F">
              <w:rPr>
                <w:rFonts w:ascii="Arial" w:eastAsia="Times New Roman" w:hAnsi="Arial" w:cs="Arial"/>
                <w:b/>
                <w:bCs/>
                <w:color w:val="000000"/>
                <w:sz w:val="20"/>
                <w:szCs w:val="20"/>
                <w:lang w:bidi="hi-IN"/>
              </w:rPr>
              <w:t>Category</w:t>
            </w:r>
          </w:p>
        </w:tc>
        <w:tc>
          <w:tcPr>
            <w:tcW w:w="521" w:type="pct"/>
            <w:tcBorders>
              <w:top w:val="single" w:sz="4" w:space="0" w:color="auto"/>
              <w:left w:val="nil"/>
              <w:bottom w:val="single" w:sz="4" w:space="0" w:color="auto"/>
              <w:right w:val="single" w:sz="4" w:space="0" w:color="auto"/>
            </w:tcBorders>
            <w:shd w:val="clear" w:color="auto" w:fill="auto"/>
            <w:hideMark/>
          </w:tcPr>
          <w:p w:rsidR="004E301D" w:rsidRPr="00CC5D8F" w:rsidRDefault="004E301D" w:rsidP="00CC5D8F">
            <w:pPr>
              <w:widowControl/>
              <w:autoSpaceDE/>
              <w:autoSpaceDN/>
              <w:rPr>
                <w:rFonts w:ascii="Arial" w:eastAsia="Times New Roman" w:hAnsi="Arial" w:cs="Arial"/>
                <w:b/>
                <w:bCs/>
                <w:color w:val="000000"/>
                <w:sz w:val="20"/>
                <w:szCs w:val="20"/>
                <w:lang w:bidi="hi-IN"/>
              </w:rPr>
            </w:pPr>
            <w:r w:rsidRPr="00CC5D8F">
              <w:rPr>
                <w:rFonts w:ascii="Arial" w:eastAsia="Times New Roman" w:hAnsi="Arial" w:cs="Arial"/>
                <w:b/>
                <w:bCs/>
                <w:color w:val="000000"/>
                <w:sz w:val="20"/>
                <w:szCs w:val="20"/>
                <w:lang w:bidi="hi-IN"/>
              </w:rPr>
              <w:t>Crop</w:t>
            </w:r>
          </w:p>
        </w:tc>
        <w:tc>
          <w:tcPr>
            <w:tcW w:w="876" w:type="pct"/>
            <w:tcBorders>
              <w:top w:val="single" w:sz="4" w:space="0" w:color="auto"/>
              <w:left w:val="nil"/>
              <w:bottom w:val="single" w:sz="4" w:space="0" w:color="auto"/>
              <w:right w:val="single" w:sz="4" w:space="0" w:color="auto"/>
            </w:tcBorders>
            <w:shd w:val="clear" w:color="auto" w:fill="auto"/>
            <w:hideMark/>
          </w:tcPr>
          <w:p w:rsidR="004E301D" w:rsidRPr="00CC5D8F" w:rsidRDefault="004E301D" w:rsidP="00CC5D8F">
            <w:pPr>
              <w:widowControl/>
              <w:autoSpaceDE/>
              <w:autoSpaceDN/>
              <w:rPr>
                <w:rFonts w:ascii="Arial" w:eastAsia="Times New Roman" w:hAnsi="Arial" w:cs="Arial"/>
                <w:b/>
                <w:bCs/>
                <w:color w:val="000000"/>
                <w:sz w:val="20"/>
                <w:szCs w:val="20"/>
                <w:lang w:bidi="hi-IN"/>
              </w:rPr>
            </w:pPr>
            <w:r w:rsidRPr="00CC5D8F">
              <w:rPr>
                <w:rFonts w:ascii="Arial" w:eastAsia="Times New Roman" w:hAnsi="Arial" w:cs="Arial"/>
                <w:b/>
                <w:bCs/>
                <w:color w:val="000000"/>
                <w:sz w:val="20"/>
                <w:szCs w:val="20"/>
                <w:lang w:bidi="hi-IN"/>
              </w:rPr>
              <w:t>Variety</w:t>
            </w:r>
            <w:r>
              <w:rPr>
                <w:rFonts w:ascii="Arial" w:eastAsia="Times New Roman" w:hAnsi="Arial" w:cs="Arial"/>
                <w:b/>
                <w:bCs/>
                <w:color w:val="000000"/>
                <w:sz w:val="20"/>
                <w:szCs w:val="20"/>
                <w:lang w:bidi="hi-IN"/>
              </w:rPr>
              <w:t xml:space="preserve"> </w:t>
            </w:r>
            <w:r w:rsidRPr="00F26C00">
              <w:rPr>
                <w:rFonts w:ascii="Arial" w:eastAsia="Times New Roman" w:hAnsi="Arial" w:cs="Arial"/>
                <w:b/>
                <w:bCs/>
                <w:color w:val="000000"/>
                <w:sz w:val="20"/>
                <w:szCs w:val="20"/>
                <w:lang w:bidi="hi-IN"/>
              </w:rPr>
              <w:t>(pl. give the name of variety instead of local)</w:t>
            </w:r>
          </w:p>
        </w:tc>
        <w:tc>
          <w:tcPr>
            <w:tcW w:w="559" w:type="pct"/>
            <w:tcBorders>
              <w:top w:val="single" w:sz="4" w:space="0" w:color="auto"/>
              <w:left w:val="nil"/>
              <w:bottom w:val="single" w:sz="4" w:space="0" w:color="auto"/>
              <w:right w:val="single" w:sz="4" w:space="0" w:color="auto"/>
            </w:tcBorders>
            <w:shd w:val="clear" w:color="auto" w:fill="auto"/>
            <w:hideMark/>
          </w:tcPr>
          <w:p w:rsidR="004E301D" w:rsidRPr="00CC5D8F" w:rsidRDefault="004E301D" w:rsidP="00CC5D8F">
            <w:pPr>
              <w:widowControl/>
              <w:autoSpaceDE/>
              <w:autoSpaceDN/>
              <w:rPr>
                <w:rFonts w:ascii="Arial" w:eastAsia="Times New Roman" w:hAnsi="Arial" w:cs="Arial"/>
                <w:b/>
                <w:bCs/>
                <w:color w:val="000000"/>
                <w:sz w:val="20"/>
                <w:szCs w:val="20"/>
                <w:lang w:bidi="hi-IN"/>
              </w:rPr>
            </w:pPr>
            <w:r w:rsidRPr="00CC5D8F">
              <w:rPr>
                <w:rFonts w:ascii="Arial" w:eastAsia="Times New Roman" w:hAnsi="Arial" w:cs="Arial"/>
                <w:b/>
                <w:bCs/>
                <w:color w:val="000000"/>
                <w:sz w:val="20"/>
                <w:szCs w:val="20"/>
                <w:lang w:bidi="hi-IN"/>
              </w:rPr>
              <w:t>Quantity (qtl.)</w:t>
            </w:r>
          </w:p>
        </w:tc>
        <w:tc>
          <w:tcPr>
            <w:tcW w:w="757" w:type="pct"/>
            <w:tcBorders>
              <w:top w:val="single" w:sz="4" w:space="0" w:color="auto"/>
              <w:left w:val="nil"/>
              <w:bottom w:val="single" w:sz="4" w:space="0" w:color="auto"/>
              <w:right w:val="single" w:sz="4" w:space="0" w:color="auto"/>
            </w:tcBorders>
          </w:tcPr>
          <w:p w:rsidR="004E301D" w:rsidRPr="00CC5D8F" w:rsidRDefault="004E301D" w:rsidP="00CC5D8F">
            <w:pPr>
              <w:widowControl/>
              <w:autoSpaceDE/>
              <w:autoSpaceDN/>
              <w:rPr>
                <w:rFonts w:ascii="Arial" w:eastAsia="Times New Roman" w:hAnsi="Arial" w:cs="Arial"/>
                <w:b/>
                <w:bCs/>
                <w:color w:val="000000"/>
                <w:sz w:val="20"/>
                <w:szCs w:val="20"/>
                <w:lang w:bidi="hi-IN"/>
              </w:rPr>
            </w:pPr>
            <w:r w:rsidRPr="00F26C00">
              <w:rPr>
                <w:rFonts w:ascii="Arial" w:eastAsia="Times New Roman" w:hAnsi="Arial" w:cs="Arial"/>
                <w:b/>
                <w:bCs/>
                <w:color w:val="000000"/>
                <w:sz w:val="20"/>
                <w:szCs w:val="20"/>
                <w:lang w:bidi="hi-IN"/>
              </w:rPr>
              <w:t>Value (Rs.)</w:t>
            </w:r>
          </w:p>
        </w:tc>
        <w:tc>
          <w:tcPr>
            <w:tcW w:w="877" w:type="pct"/>
            <w:tcBorders>
              <w:top w:val="single" w:sz="4" w:space="0" w:color="auto"/>
              <w:left w:val="nil"/>
              <w:bottom w:val="single" w:sz="4" w:space="0" w:color="auto"/>
              <w:right w:val="single" w:sz="4" w:space="0" w:color="auto"/>
            </w:tcBorders>
          </w:tcPr>
          <w:p w:rsidR="004E301D" w:rsidRPr="00CC5D8F" w:rsidRDefault="004E301D" w:rsidP="00CC5D8F">
            <w:pPr>
              <w:widowControl/>
              <w:autoSpaceDE/>
              <w:autoSpaceDN/>
              <w:rPr>
                <w:rFonts w:ascii="Arial" w:eastAsia="Times New Roman" w:hAnsi="Arial" w:cs="Arial"/>
                <w:b/>
                <w:bCs/>
                <w:color w:val="000000"/>
                <w:sz w:val="20"/>
                <w:szCs w:val="20"/>
                <w:lang w:bidi="hi-IN"/>
              </w:rPr>
            </w:pPr>
            <w:r w:rsidRPr="00F26C00">
              <w:rPr>
                <w:rFonts w:ascii="Arial" w:eastAsia="Times New Roman" w:hAnsi="Arial" w:cs="Arial"/>
                <w:b/>
                <w:bCs/>
                <w:color w:val="000000"/>
                <w:sz w:val="20"/>
                <w:szCs w:val="20"/>
                <w:lang w:bidi="hi-IN"/>
              </w:rPr>
              <w:t>Provided to no. of Farmers/</w:t>
            </w:r>
            <w:r w:rsidR="009D6AA9" w:rsidRPr="00F26C00">
              <w:rPr>
                <w:rFonts w:ascii="Arial" w:eastAsia="Times New Roman" w:hAnsi="Arial" w:cs="Arial"/>
                <w:b/>
                <w:bCs/>
                <w:color w:val="000000"/>
                <w:sz w:val="20"/>
                <w:szCs w:val="20"/>
                <w:lang w:bidi="hi-IN"/>
              </w:rPr>
              <w:t xml:space="preserve"> </w:t>
            </w:r>
            <w:r w:rsidRPr="00F26C00">
              <w:rPr>
                <w:rFonts w:ascii="Arial" w:eastAsia="Times New Roman" w:hAnsi="Arial" w:cs="Arial"/>
                <w:b/>
                <w:bCs/>
                <w:color w:val="000000"/>
                <w:sz w:val="20"/>
                <w:szCs w:val="20"/>
                <w:lang w:bidi="hi-IN"/>
              </w:rPr>
              <w:t>society</w:t>
            </w:r>
          </w:p>
        </w:tc>
        <w:tc>
          <w:tcPr>
            <w:tcW w:w="728" w:type="pct"/>
            <w:tcBorders>
              <w:top w:val="single" w:sz="4" w:space="0" w:color="auto"/>
              <w:left w:val="nil"/>
              <w:bottom w:val="single" w:sz="4" w:space="0" w:color="auto"/>
              <w:right w:val="single" w:sz="4" w:space="0" w:color="auto"/>
            </w:tcBorders>
          </w:tcPr>
          <w:p w:rsidR="004E301D" w:rsidRPr="00CC5D8F" w:rsidRDefault="004E301D" w:rsidP="00CC5D8F">
            <w:pPr>
              <w:widowControl/>
              <w:autoSpaceDE/>
              <w:autoSpaceDN/>
              <w:rPr>
                <w:rFonts w:ascii="Arial" w:eastAsia="Times New Roman" w:hAnsi="Arial" w:cs="Arial"/>
                <w:b/>
                <w:bCs/>
                <w:color w:val="000000"/>
                <w:sz w:val="20"/>
                <w:szCs w:val="20"/>
                <w:lang w:bidi="hi-IN"/>
              </w:rPr>
            </w:pPr>
            <w:r w:rsidRPr="00F26C00">
              <w:rPr>
                <w:rFonts w:ascii="Arial" w:eastAsia="Times New Roman" w:hAnsi="Arial" w:cs="Arial"/>
                <w:b/>
                <w:bCs/>
                <w:color w:val="000000"/>
                <w:sz w:val="20"/>
                <w:szCs w:val="20"/>
                <w:lang w:bidi="hi-IN"/>
              </w:rPr>
              <w:t>Expected area coverage (ha.)</w:t>
            </w:r>
          </w:p>
        </w:tc>
      </w:tr>
      <w:tr w:rsidR="004E301D" w:rsidRPr="00CC5D8F" w:rsidTr="004E301D">
        <w:trPr>
          <w:trHeight w:val="227"/>
        </w:trPr>
        <w:tc>
          <w:tcPr>
            <w:tcW w:w="683" w:type="pct"/>
            <w:tcBorders>
              <w:top w:val="nil"/>
              <w:left w:val="single" w:sz="4" w:space="0" w:color="auto"/>
              <w:bottom w:val="single" w:sz="4" w:space="0" w:color="auto"/>
              <w:right w:val="single" w:sz="4" w:space="0" w:color="auto"/>
            </w:tcBorders>
            <w:shd w:val="clear" w:color="auto" w:fill="auto"/>
            <w:hideMark/>
          </w:tcPr>
          <w:p w:rsidR="004E301D" w:rsidRPr="00CC5D8F" w:rsidRDefault="004E301D" w:rsidP="00CC5D8F">
            <w:pPr>
              <w:widowControl/>
              <w:autoSpaceDE/>
              <w:autoSpaceDN/>
              <w:rPr>
                <w:rFonts w:ascii="Arial" w:eastAsia="Times New Roman" w:hAnsi="Arial" w:cs="Arial"/>
                <w:color w:val="000000"/>
                <w:sz w:val="20"/>
                <w:szCs w:val="20"/>
                <w:lang w:bidi="hi-IN"/>
              </w:rPr>
            </w:pPr>
            <w:r w:rsidRPr="00CC5D8F">
              <w:rPr>
                <w:rFonts w:ascii="Arial" w:eastAsia="Times New Roman" w:hAnsi="Arial" w:cs="Arial"/>
                <w:color w:val="000000"/>
                <w:sz w:val="20"/>
                <w:szCs w:val="20"/>
                <w:lang w:bidi="hi-IN"/>
              </w:rPr>
              <w:t>CEREALS</w:t>
            </w:r>
          </w:p>
        </w:tc>
        <w:tc>
          <w:tcPr>
            <w:tcW w:w="521" w:type="pct"/>
            <w:tcBorders>
              <w:top w:val="nil"/>
              <w:left w:val="nil"/>
              <w:bottom w:val="single" w:sz="4" w:space="0" w:color="auto"/>
              <w:right w:val="single" w:sz="4" w:space="0" w:color="auto"/>
            </w:tcBorders>
            <w:shd w:val="clear" w:color="auto" w:fill="auto"/>
            <w:hideMark/>
          </w:tcPr>
          <w:p w:rsidR="004E301D" w:rsidRPr="00CC5D8F" w:rsidRDefault="004E301D" w:rsidP="00CC5D8F">
            <w:pPr>
              <w:widowControl/>
              <w:autoSpaceDE/>
              <w:autoSpaceDN/>
              <w:rPr>
                <w:rFonts w:ascii="Arial" w:eastAsia="Times New Roman" w:hAnsi="Arial" w:cs="Arial"/>
                <w:color w:val="000000"/>
                <w:sz w:val="20"/>
                <w:szCs w:val="20"/>
                <w:lang w:bidi="hi-IN"/>
              </w:rPr>
            </w:pPr>
            <w:r w:rsidRPr="00CC5D8F">
              <w:rPr>
                <w:rFonts w:ascii="Arial" w:eastAsia="Times New Roman" w:hAnsi="Arial" w:cs="Arial"/>
                <w:color w:val="000000"/>
                <w:sz w:val="20"/>
                <w:lang w:bidi="hi-IN"/>
              </w:rPr>
              <w:t> </w:t>
            </w:r>
            <w:r w:rsidR="004F4D28">
              <w:rPr>
                <w:rFonts w:ascii="Arial" w:eastAsia="Times New Roman" w:hAnsi="Arial" w:cs="Arial"/>
                <w:color w:val="000000"/>
                <w:sz w:val="20"/>
                <w:lang w:bidi="hi-IN"/>
              </w:rPr>
              <w:t>-</w:t>
            </w:r>
          </w:p>
        </w:tc>
        <w:tc>
          <w:tcPr>
            <w:tcW w:w="876" w:type="pct"/>
            <w:tcBorders>
              <w:top w:val="nil"/>
              <w:left w:val="nil"/>
              <w:bottom w:val="single" w:sz="4" w:space="0" w:color="auto"/>
              <w:right w:val="single" w:sz="4" w:space="0" w:color="auto"/>
            </w:tcBorders>
            <w:shd w:val="clear" w:color="auto" w:fill="auto"/>
            <w:hideMark/>
          </w:tcPr>
          <w:p w:rsidR="004E301D" w:rsidRPr="00CC5D8F" w:rsidRDefault="004F4D28" w:rsidP="00CC5D8F">
            <w:pPr>
              <w:widowControl/>
              <w:autoSpaceDE/>
              <w:autoSpaceDN/>
              <w:rPr>
                <w:rFonts w:ascii="Arial" w:eastAsia="Times New Roman" w:hAnsi="Arial" w:cs="Arial"/>
                <w:b/>
                <w:bCs/>
                <w:color w:val="000000"/>
                <w:sz w:val="20"/>
                <w:szCs w:val="20"/>
                <w:lang w:bidi="hi-IN"/>
              </w:rPr>
            </w:pPr>
            <w:r>
              <w:rPr>
                <w:rFonts w:ascii="Arial" w:eastAsia="Times New Roman" w:hAnsi="Arial" w:cs="Arial"/>
                <w:b/>
                <w:bCs/>
                <w:color w:val="000000"/>
                <w:sz w:val="20"/>
                <w:szCs w:val="20"/>
                <w:lang w:bidi="hi-IN"/>
              </w:rPr>
              <w:t>-</w:t>
            </w:r>
            <w:r w:rsidR="004E301D" w:rsidRPr="00CC5D8F">
              <w:rPr>
                <w:rFonts w:ascii="Arial" w:eastAsia="Times New Roman" w:hAnsi="Arial" w:cs="Arial"/>
                <w:b/>
                <w:bCs/>
                <w:color w:val="000000"/>
                <w:sz w:val="20"/>
                <w:szCs w:val="20"/>
                <w:lang w:bidi="hi-IN"/>
              </w:rPr>
              <w:t> </w:t>
            </w:r>
          </w:p>
        </w:tc>
        <w:tc>
          <w:tcPr>
            <w:tcW w:w="559" w:type="pct"/>
            <w:tcBorders>
              <w:top w:val="nil"/>
              <w:left w:val="nil"/>
              <w:bottom w:val="single" w:sz="4" w:space="0" w:color="auto"/>
              <w:right w:val="single" w:sz="4" w:space="0" w:color="auto"/>
            </w:tcBorders>
            <w:shd w:val="clear" w:color="auto" w:fill="auto"/>
            <w:hideMark/>
          </w:tcPr>
          <w:p w:rsidR="004E301D" w:rsidRPr="00CC5D8F" w:rsidRDefault="004E301D" w:rsidP="00CC5D8F">
            <w:pPr>
              <w:widowControl/>
              <w:autoSpaceDE/>
              <w:autoSpaceDN/>
              <w:rPr>
                <w:rFonts w:ascii="Arial" w:eastAsia="Times New Roman" w:hAnsi="Arial" w:cs="Arial"/>
                <w:b/>
                <w:bCs/>
                <w:color w:val="000000"/>
                <w:sz w:val="20"/>
                <w:szCs w:val="20"/>
                <w:lang w:bidi="hi-IN"/>
              </w:rPr>
            </w:pPr>
            <w:r w:rsidRPr="00CC5D8F">
              <w:rPr>
                <w:rFonts w:ascii="Arial" w:eastAsia="Times New Roman" w:hAnsi="Arial" w:cs="Arial"/>
                <w:b/>
                <w:bCs/>
                <w:color w:val="000000"/>
                <w:sz w:val="20"/>
                <w:szCs w:val="20"/>
                <w:lang w:bidi="hi-IN"/>
              </w:rPr>
              <w:t> </w:t>
            </w:r>
          </w:p>
        </w:tc>
        <w:tc>
          <w:tcPr>
            <w:tcW w:w="757" w:type="pct"/>
            <w:tcBorders>
              <w:top w:val="nil"/>
              <w:left w:val="nil"/>
              <w:bottom w:val="single" w:sz="4" w:space="0" w:color="auto"/>
              <w:right w:val="single" w:sz="4" w:space="0" w:color="auto"/>
            </w:tcBorders>
          </w:tcPr>
          <w:p w:rsidR="004E301D" w:rsidRPr="00CC5D8F" w:rsidRDefault="004E301D" w:rsidP="00CC5D8F">
            <w:pPr>
              <w:widowControl/>
              <w:autoSpaceDE/>
              <w:autoSpaceDN/>
              <w:rPr>
                <w:rFonts w:ascii="Arial" w:eastAsia="Times New Roman" w:hAnsi="Arial" w:cs="Arial"/>
                <w:b/>
                <w:bCs/>
                <w:color w:val="000000"/>
                <w:sz w:val="20"/>
                <w:szCs w:val="20"/>
                <w:lang w:bidi="hi-IN"/>
              </w:rPr>
            </w:pPr>
          </w:p>
        </w:tc>
        <w:tc>
          <w:tcPr>
            <w:tcW w:w="877" w:type="pct"/>
            <w:tcBorders>
              <w:top w:val="nil"/>
              <w:left w:val="nil"/>
              <w:bottom w:val="single" w:sz="4" w:space="0" w:color="auto"/>
              <w:right w:val="single" w:sz="4" w:space="0" w:color="auto"/>
            </w:tcBorders>
          </w:tcPr>
          <w:p w:rsidR="004E301D" w:rsidRPr="00CC5D8F" w:rsidRDefault="004E301D" w:rsidP="00CC5D8F">
            <w:pPr>
              <w:widowControl/>
              <w:autoSpaceDE/>
              <w:autoSpaceDN/>
              <w:rPr>
                <w:rFonts w:ascii="Arial" w:eastAsia="Times New Roman" w:hAnsi="Arial" w:cs="Arial"/>
                <w:b/>
                <w:bCs/>
                <w:color w:val="000000"/>
                <w:sz w:val="20"/>
                <w:szCs w:val="20"/>
                <w:lang w:bidi="hi-IN"/>
              </w:rPr>
            </w:pPr>
          </w:p>
        </w:tc>
        <w:tc>
          <w:tcPr>
            <w:tcW w:w="728" w:type="pct"/>
            <w:tcBorders>
              <w:top w:val="nil"/>
              <w:left w:val="nil"/>
              <w:bottom w:val="single" w:sz="4" w:space="0" w:color="auto"/>
              <w:right w:val="single" w:sz="4" w:space="0" w:color="auto"/>
            </w:tcBorders>
          </w:tcPr>
          <w:p w:rsidR="004E301D" w:rsidRPr="00CC5D8F" w:rsidRDefault="004E301D" w:rsidP="00CC5D8F">
            <w:pPr>
              <w:widowControl/>
              <w:autoSpaceDE/>
              <w:autoSpaceDN/>
              <w:rPr>
                <w:rFonts w:ascii="Arial" w:eastAsia="Times New Roman" w:hAnsi="Arial" w:cs="Arial"/>
                <w:b/>
                <w:bCs/>
                <w:color w:val="000000"/>
                <w:sz w:val="20"/>
                <w:szCs w:val="20"/>
                <w:lang w:bidi="hi-IN"/>
              </w:rPr>
            </w:pPr>
          </w:p>
        </w:tc>
      </w:tr>
      <w:tr w:rsidR="004E301D" w:rsidRPr="00CC5D8F" w:rsidTr="004E301D">
        <w:trPr>
          <w:trHeight w:val="227"/>
        </w:trPr>
        <w:tc>
          <w:tcPr>
            <w:tcW w:w="683" w:type="pct"/>
            <w:tcBorders>
              <w:top w:val="nil"/>
              <w:left w:val="single" w:sz="4" w:space="0" w:color="auto"/>
              <w:bottom w:val="single" w:sz="4" w:space="0" w:color="auto"/>
              <w:right w:val="single" w:sz="4" w:space="0" w:color="auto"/>
            </w:tcBorders>
            <w:shd w:val="clear" w:color="auto" w:fill="auto"/>
            <w:hideMark/>
          </w:tcPr>
          <w:p w:rsidR="004E301D" w:rsidRPr="00CC5D8F" w:rsidRDefault="004E301D" w:rsidP="00CC5D8F">
            <w:pPr>
              <w:widowControl/>
              <w:autoSpaceDE/>
              <w:autoSpaceDN/>
              <w:rPr>
                <w:rFonts w:ascii="Arial" w:eastAsia="Times New Roman" w:hAnsi="Arial" w:cs="Arial"/>
                <w:color w:val="000000"/>
                <w:sz w:val="20"/>
                <w:szCs w:val="20"/>
                <w:lang w:bidi="hi-IN"/>
              </w:rPr>
            </w:pPr>
          </w:p>
        </w:tc>
        <w:tc>
          <w:tcPr>
            <w:tcW w:w="521" w:type="pct"/>
            <w:tcBorders>
              <w:top w:val="nil"/>
              <w:left w:val="nil"/>
              <w:bottom w:val="single" w:sz="4" w:space="0" w:color="auto"/>
              <w:right w:val="single" w:sz="4" w:space="0" w:color="auto"/>
            </w:tcBorders>
            <w:shd w:val="clear" w:color="auto" w:fill="auto"/>
            <w:hideMark/>
          </w:tcPr>
          <w:p w:rsidR="004E301D" w:rsidRPr="00CC5D8F" w:rsidRDefault="004E301D" w:rsidP="00CC5D8F">
            <w:pPr>
              <w:widowControl/>
              <w:autoSpaceDE/>
              <w:autoSpaceDN/>
              <w:rPr>
                <w:rFonts w:ascii="Arial" w:eastAsia="Times New Roman" w:hAnsi="Arial" w:cs="Arial"/>
                <w:color w:val="000000"/>
                <w:sz w:val="20"/>
                <w:lang w:bidi="hi-IN"/>
              </w:rPr>
            </w:pPr>
          </w:p>
        </w:tc>
        <w:tc>
          <w:tcPr>
            <w:tcW w:w="876" w:type="pct"/>
            <w:tcBorders>
              <w:top w:val="nil"/>
              <w:left w:val="nil"/>
              <w:bottom w:val="single" w:sz="4" w:space="0" w:color="auto"/>
              <w:right w:val="single" w:sz="4" w:space="0" w:color="auto"/>
            </w:tcBorders>
            <w:shd w:val="clear" w:color="auto" w:fill="auto"/>
            <w:hideMark/>
          </w:tcPr>
          <w:p w:rsidR="004E301D" w:rsidRPr="00CC5D8F" w:rsidRDefault="004E301D" w:rsidP="00CC5D8F">
            <w:pPr>
              <w:widowControl/>
              <w:autoSpaceDE/>
              <w:autoSpaceDN/>
              <w:rPr>
                <w:rFonts w:ascii="Arial" w:eastAsia="Times New Roman" w:hAnsi="Arial" w:cs="Arial"/>
                <w:b/>
                <w:bCs/>
                <w:color w:val="000000"/>
                <w:sz w:val="20"/>
                <w:szCs w:val="20"/>
                <w:lang w:bidi="hi-IN"/>
              </w:rPr>
            </w:pPr>
          </w:p>
        </w:tc>
        <w:tc>
          <w:tcPr>
            <w:tcW w:w="559" w:type="pct"/>
            <w:tcBorders>
              <w:top w:val="nil"/>
              <w:left w:val="nil"/>
              <w:bottom w:val="single" w:sz="4" w:space="0" w:color="auto"/>
              <w:right w:val="single" w:sz="4" w:space="0" w:color="auto"/>
            </w:tcBorders>
            <w:shd w:val="clear" w:color="auto" w:fill="auto"/>
            <w:hideMark/>
          </w:tcPr>
          <w:p w:rsidR="004E301D" w:rsidRPr="00CC5D8F" w:rsidRDefault="004E301D" w:rsidP="00CC5D8F">
            <w:pPr>
              <w:widowControl/>
              <w:autoSpaceDE/>
              <w:autoSpaceDN/>
              <w:rPr>
                <w:rFonts w:ascii="Arial" w:eastAsia="Times New Roman" w:hAnsi="Arial" w:cs="Arial"/>
                <w:b/>
                <w:bCs/>
                <w:color w:val="000000"/>
                <w:sz w:val="20"/>
                <w:szCs w:val="20"/>
                <w:lang w:bidi="hi-IN"/>
              </w:rPr>
            </w:pPr>
          </w:p>
        </w:tc>
        <w:tc>
          <w:tcPr>
            <w:tcW w:w="757" w:type="pct"/>
            <w:tcBorders>
              <w:top w:val="nil"/>
              <w:left w:val="nil"/>
              <w:bottom w:val="single" w:sz="4" w:space="0" w:color="auto"/>
              <w:right w:val="single" w:sz="4" w:space="0" w:color="auto"/>
            </w:tcBorders>
          </w:tcPr>
          <w:p w:rsidR="004E301D" w:rsidRPr="00CC5D8F" w:rsidRDefault="004E301D" w:rsidP="00CC5D8F">
            <w:pPr>
              <w:widowControl/>
              <w:autoSpaceDE/>
              <w:autoSpaceDN/>
              <w:rPr>
                <w:rFonts w:ascii="Arial" w:eastAsia="Times New Roman" w:hAnsi="Arial" w:cs="Arial"/>
                <w:b/>
                <w:bCs/>
                <w:color w:val="000000"/>
                <w:sz w:val="20"/>
                <w:szCs w:val="20"/>
                <w:lang w:bidi="hi-IN"/>
              </w:rPr>
            </w:pPr>
          </w:p>
        </w:tc>
        <w:tc>
          <w:tcPr>
            <w:tcW w:w="877" w:type="pct"/>
            <w:tcBorders>
              <w:top w:val="nil"/>
              <w:left w:val="nil"/>
              <w:bottom w:val="single" w:sz="4" w:space="0" w:color="auto"/>
              <w:right w:val="single" w:sz="4" w:space="0" w:color="auto"/>
            </w:tcBorders>
          </w:tcPr>
          <w:p w:rsidR="004E301D" w:rsidRPr="00CC5D8F" w:rsidRDefault="004E301D" w:rsidP="00CC5D8F">
            <w:pPr>
              <w:widowControl/>
              <w:autoSpaceDE/>
              <w:autoSpaceDN/>
              <w:rPr>
                <w:rFonts w:ascii="Arial" w:eastAsia="Times New Roman" w:hAnsi="Arial" w:cs="Arial"/>
                <w:b/>
                <w:bCs/>
                <w:color w:val="000000"/>
                <w:sz w:val="20"/>
                <w:szCs w:val="20"/>
                <w:lang w:bidi="hi-IN"/>
              </w:rPr>
            </w:pPr>
          </w:p>
        </w:tc>
        <w:tc>
          <w:tcPr>
            <w:tcW w:w="728" w:type="pct"/>
            <w:tcBorders>
              <w:top w:val="nil"/>
              <w:left w:val="nil"/>
              <w:bottom w:val="single" w:sz="4" w:space="0" w:color="auto"/>
              <w:right w:val="single" w:sz="4" w:space="0" w:color="auto"/>
            </w:tcBorders>
          </w:tcPr>
          <w:p w:rsidR="004E301D" w:rsidRPr="00CC5D8F" w:rsidRDefault="004E301D" w:rsidP="00CC5D8F">
            <w:pPr>
              <w:widowControl/>
              <w:autoSpaceDE/>
              <w:autoSpaceDN/>
              <w:rPr>
                <w:rFonts w:ascii="Arial" w:eastAsia="Times New Roman" w:hAnsi="Arial" w:cs="Arial"/>
                <w:b/>
                <w:bCs/>
                <w:color w:val="000000"/>
                <w:sz w:val="20"/>
                <w:szCs w:val="20"/>
                <w:lang w:bidi="hi-IN"/>
              </w:rPr>
            </w:pPr>
          </w:p>
        </w:tc>
      </w:tr>
      <w:tr w:rsidR="004E301D" w:rsidRPr="00CC5D8F" w:rsidTr="004E301D">
        <w:trPr>
          <w:trHeight w:val="227"/>
        </w:trPr>
        <w:tc>
          <w:tcPr>
            <w:tcW w:w="683" w:type="pct"/>
            <w:tcBorders>
              <w:top w:val="nil"/>
              <w:left w:val="single" w:sz="4" w:space="0" w:color="auto"/>
              <w:bottom w:val="single" w:sz="4" w:space="0" w:color="auto"/>
              <w:right w:val="single" w:sz="4" w:space="0" w:color="auto"/>
            </w:tcBorders>
            <w:shd w:val="clear" w:color="auto" w:fill="auto"/>
            <w:hideMark/>
          </w:tcPr>
          <w:p w:rsidR="004E301D" w:rsidRPr="00CC5D8F" w:rsidRDefault="004E301D" w:rsidP="00CC5D8F">
            <w:pPr>
              <w:widowControl/>
              <w:autoSpaceDE/>
              <w:autoSpaceDN/>
              <w:rPr>
                <w:rFonts w:ascii="Arial" w:eastAsia="Times New Roman" w:hAnsi="Arial" w:cs="Arial"/>
                <w:color w:val="000000"/>
                <w:sz w:val="20"/>
                <w:szCs w:val="20"/>
                <w:lang w:bidi="hi-IN"/>
              </w:rPr>
            </w:pPr>
          </w:p>
        </w:tc>
        <w:tc>
          <w:tcPr>
            <w:tcW w:w="521" w:type="pct"/>
            <w:tcBorders>
              <w:top w:val="nil"/>
              <w:left w:val="nil"/>
              <w:bottom w:val="single" w:sz="4" w:space="0" w:color="auto"/>
              <w:right w:val="single" w:sz="4" w:space="0" w:color="auto"/>
            </w:tcBorders>
            <w:shd w:val="clear" w:color="auto" w:fill="auto"/>
            <w:hideMark/>
          </w:tcPr>
          <w:p w:rsidR="004E301D" w:rsidRPr="00CC5D8F" w:rsidRDefault="004E301D" w:rsidP="00CC5D8F">
            <w:pPr>
              <w:widowControl/>
              <w:autoSpaceDE/>
              <w:autoSpaceDN/>
              <w:rPr>
                <w:rFonts w:ascii="Arial" w:eastAsia="Times New Roman" w:hAnsi="Arial" w:cs="Arial"/>
                <w:color w:val="000000"/>
                <w:sz w:val="20"/>
                <w:lang w:bidi="hi-IN"/>
              </w:rPr>
            </w:pPr>
          </w:p>
        </w:tc>
        <w:tc>
          <w:tcPr>
            <w:tcW w:w="876" w:type="pct"/>
            <w:tcBorders>
              <w:top w:val="nil"/>
              <w:left w:val="nil"/>
              <w:bottom w:val="single" w:sz="4" w:space="0" w:color="auto"/>
              <w:right w:val="single" w:sz="4" w:space="0" w:color="auto"/>
            </w:tcBorders>
            <w:shd w:val="clear" w:color="auto" w:fill="auto"/>
            <w:hideMark/>
          </w:tcPr>
          <w:p w:rsidR="004E301D" w:rsidRPr="00CC5D8F" w:rsidRDefault="004E301D" w:rsidP="00CC5D8F">
            <w:pPr>
              <w:widowControl/>
              <w:autoSpaceDE/>
              <w:autoSpaceDN/>
              <w:rPr>
                <w:rFonts w:ascii="Arial" w:eastAsia="Times New Roman" w:hAnsi="Arial" w:cs="Arial"/>
                <w:b/>
                <w:bCs/>
                <w:color w:val="000000"/>
                <w:sz w:val="20"/>
                <w:szCs w:val="20"/>
                <w:lang w:bidi="hi-IN"/>
              </w:rPr>
            </w:pPr>
          </w:p>
        </w:tc>
        <w:tc>
          <w:tcPr>
            <w:tcW w:w="559" w:type="pct"/>
            <w:tcBorders>
              <w:top w:val="nil"/>
              <w:left w:val="nil"/>
              <w:bottom w:val="single" w:sz="4" w:space="0" w:color="auto"/>
              <w:right w:val="single" w:sz="4" w:space="0" w:color="auto"/>
            </w:tcBorders>
            <w:shd w:val="clear" w:color="auto" w:fill="auto"/>
            <w:hideMark/>
          </w:tcPr>
          <w:p w:rsidR="004E301D" w:rsidRPr="00CC5D8F" w:rsidRDefault="004E301D" w:rsidP="00CC5D8F">
            <w:pPr>
              <w:widowControl/>
              <w:autoSpaceDE/>
              <w:autoSpaceDN/>
              <w:rPr>
                <w:rFonts w:ascii="Arial" w:eastAsia="Times New Roman" w:hAnsi="Arial" w:cs="Arial"/>
                <w:b/>
                <w:bCs/>
                <w:color w:val="000000"/>
                <w:sz w:val="20"/>
                <w:szCs w:val="20"/>
                <w:lang w:bidi="hi-IN"/>
              </w:rPr>
            </w:pPr>
          </w:p>
        </w:tc>
        <w:tc>
          <w:tcPr>
            <w:tcW w:w="757" w:type="pct"/>
            <w:tcBorders>
              <w:top w:val="nil"/>
              <w:left w:val="nil"/>
              <w:bottom w:val="single" w:sz="4" w:space="0" w:color="auto"/>
              <w:right w:val="single" w:sz="4" w:space="0" w:color="auto"/>
            </w:tcBorders>
          </w:tcPr>
          <w:p w:rsidR="004E301D" w:rsidRPr="00CC5D8F" w:rsidRDefault="004E301D" w:rsidP="00CC5D8F">
            <w:pPr>
              <w:widowControl/>
              <w:autoSpaceDE/>
              <w:autoSpaceDN/>
              <w:rPr>
                <w:rFonts w:ascii="Arial" w:eastAsia="Times New Roman" w:hAnsi="Arial" w:cs="Arial"/>
                <w:b/>
                <w:bCs/>
                <w:color w:val="000000"/>
                <w:sz w:val="20"/>
                <w:szCs w:val="20"/>
                <w:lang w:bidi="hi-IN"/>
              </w:rPr>
            </w:pPr>
          </w:p>
        </w:tc>
        <w:tc>
          <w:tcPr>
            <w:tcW w:w="877" w:type="pct"/>
            <w:tcBorders>
              <w:top w:val="nil"/>
              <w:left w:val="nil"/>
              <w:bottom w:val="single" w:sz="4" w:space="0" w:color="auto"/>
              <w:right w:val="single" w:sz="4" w:space="0" w:color="auto"/>
            </w:tcBorders>
          </w:tcPr>
          <w:p w:rsidR="004E301D" w:rsidRPr="00CC5D8F" w:rsidRDefault="004E301D" w:rsidP="00CC5D8F">
            <w:pPr>
              <w:widowControl/>
              <w:autoSpaceDE/>
              <w:autoSpaceDN/>
              <w:rPr>
                <w:rFonts w:ascii="Arial" w:eastAsia="Times New Roman" w:hAnsi="Arial" w:cs="Arial"/>
                <w:b/>
                <w:bCs/>
                <w:color w:val="000000"/>
                <w:sz w:val="20"/>
                <w:szCs w:val="20"/>
                <w:lang w:bidi="hi-IN"/>
              </w:rPr>
            </w:pPr>
          </w:p>
        </w:tc>
        <w:tc>
          <w:tcPr>
            <w:tcW w:w="728" w:type="pct"/>
            <w:tcBorders>
              <w:top w:val="nil"/>
              <w:left w:val="nil"/>
              <w:bottom w:val="single" w:sz="4" w:space="0" w:color="auto"/>
              <w:right w:val="single" w:sz="4" w:space="0" w:color="auto"/>
            </w:tcBorders>
          </w:tcPr>
          <w:p w:rsidR="004E301D" w:rsidRPr="00CC5D8F" w:rsidRDefault="004E301D" w:rsidP="00CC5D8F">
            <w:pPr>
              <w:widowControl/>
              <w:autoSpaceDE/>
              <w:autoSpaceDN/>
              <w:rPr>
                <w:rFonts w:ascii="Arial" w:eastAsia="Times New Roman" w:hAnsi="Arial" w:cs="Arial"/>
                <w:b/>
                <w:bCs/>
                <w:color w:val="000000"/>
                <w:sz w:val="20"/>
                <w:szCs w:val="20"/>
                <w:lang w:bidi="hi-IN"/>
              </w:rPr>
            </w:pPr>
          </w:p>
        </w:tc>
      </w:tr>
      <w:tr w:rsidR="004E301D" w:rsidRPr="00CC5D8F" w:rsidTr="004E301D">
        <w:trPr>
          <w:trHeight w:val="227"/>
        </w:trPr>
        <w:tc>
          <w:tcPr>
            <w:tcW w:w="683" w:type="pct"/>
            <w:tcBorders>
              <w:top w:val="nil"/>
              <w:left w:val="single" w:sz="4" w:space="0" w:color="auto"/>
              <w:bottom w:val="single" w:sz="4" w:space="0" w:color="auto"/>
              <w:right w:val="single" w:sz="4" w:space="0" w:color="auto"/>
            </w:tcBorders>
            <w:shd w:val="clear" w:color="auto" w:fill="auto"/>
            <w:hideMark/>
          </w:tcPr>
          <w:p w:rsidR="004E301D" w:rsidRPr="00CC5D8F" w:rsidRDefault="004E301D" w:rsidP="00CC5D8F">
            <w:pPr>
              <w:widowControl/>
              <w:autoSpaceDE/>
              <w:autoSpaceDN/>
              <w:rPr>
                <w:rFonts w:ascii="Arial" w:eastAsia="Times New Roman" w:hAnsi="Arial" w:cs="Arial"/>
                <w:color w:val="000000"/>
                <w:sz w:val="20"/>
                <w:szCs w:val="20"/>
                <w:lang w:bidi="hi-IN"/>
              </w:rPr>
            </w:pPr>
            <w:r w:rsidRPr="00CC5D8F">
              <w:rPr>
                <w:rFonts w:ascii="Arial" w:eastAsia="Times New Roman" w:hAnsi="Arial" w:cs="Arial"/>
                <w:color w:val="000000"/>
                <w:sz w:val="20"/>
                <w:szCs w:val="20"/>
                <w:lang w:bidi="hi-IN"/>
              </w:rPr>
              <w:t>OILSEEDS</w:t>
            </w:r>
          </w:p>
        </w:tc>
        <w:tc>
          <w:tcPr>
            <w:tcW w:w="521" w:type="pct"/>
            <w:tcBorders>
              <w:top w:val="nil"/>
              <w:left w:val="nil"/>
              <w:bottom w:val="single" w:sz="4" w:space="0" w:color="auto"/>
              <w:right w:val="single" w:sz="4" w:space="0" w:color="auto"/>
            </w:tcBorders>
            <w:shd w:val="clear" w:color="auto" w:fill="auto"/>
            <w:hideMark/>
          </w:tcPr>
          <w:p w:rsidR="004E301D" w:rsidRPr="00CC5D8F" w:rsidRDefault="004E301D" w:rsidP="00CC5D8F">
            <w:pPr>
              <w:widowControl/>
              <w:autoSpaceDE/>
              <w:autoSpaceDN/>
              <w:rPr>
                <w:rFonts w:ascii="Times New Roman" w:eastAsia="Times New Roman" w:hAnsi="Times New Roman" w:cs="Times New Roman"/>
                <w:color w:val="000000"/>
                <w:sz w:val="16"/>
                <w:szCs w:val="16"/>
                <w:lang w:bidi="hi-IN"/>
              </w:rPr>
            </w:pPr>
            <w:r w:rsidRPr="00CC5D8F">
              <w:rPr>
                <w:rFonts w:ascii="Times New Roman" w:eastAsia="Times New Roman" w:hAnsi="Times New Roman" w:cs="Times New Roman"/>
                <w:color w:val="000000"/>
                <w:sz w:val="16"/>
                <w:szCs w:val="16"/>
                <w:lang w:bidi="hi-IN"/>
              </w:rPr>
              <w:t> </w:t>
            </w:r>
          </w:p>
        </w:tc>
        <w:tc>
          <w:tcPr>
            <w:tcW w:w="876" w:type="pct"/>
            <w:tcBorders>
              <w:top w:val="nil"/>
              <w:left w:val="nil"/>
              <w:bottom w:val="single" w:sz="4" w:space="0" w:color="auto"/>
              <w:right w:val="single" w:sz="4" w:space="0" w:color="auto"/>
            </w:tcBorders>
            <w:shd w:val="clear" w:color="auto" w:fill="auto"/>
            <w:hideMark/>
          </w:tcPr>
          <w:p w:rsidR="004E301D" w:rsidRPr="00CC5D8F" w:rsidRDefault="004E301D" w:rsidP="00CC5D8F">
            <w:pPr>
              <w:widowControl/>
              <w:autoSpaceDE/>
              <w:autoSpaceDN/>
              <w:rPr>
                <w:rFonts w:ascii="Times New Roman" w:eastAsia="Times New Roman" w:hAnsi="Times New Roman" w:cs="Times New Roman"/>
                <w:color w:val="000000"/>
                <w:sz w:val="16"/>
                <w:szCs w:val="16"/>
                <w:lang w:bidi="hi-IN"/>
              </w:rPr>
            </w:pPr>
            <w:r w:rsidRPr="00CC5D8F">
              <w:rPr>
                <w:rFonts w:ascii="Times New Roman" w:eastAsia="Times New Roman" w:hAnsi="Times New Roman" w:cs="Times New Roman"/>
                <w:color w:val="000000"/>
                <w:sz w:val="16"/>
                <w:szCs w:val="16"/>
                <w:lang w:bidi="hi-IN"/>
              </w:rPr>
              <w:t> </w:t>
            </w:r>
          </w:p>
        </w:tc>
        <w:tc>
          <w:tcPr>
            <w:tcW w:w="559" w:type="pct"/>
            <w:tcBorders>
              <w:top w:val="nil"/>
              <w:left w:val="nil"/>
              <w:bottom w:val="single" w:sz="4" w:space="0" w:color="auto"/>
              <w:right w:val="single" w:sz="4" w:space="0" w:color="auto"/>
            </w:tcBorders>
            <w:shd w:val="clear" w:color="auto" w:fill="auto"/>
            <w:hideMark/>
          </w:tcPr>
          <w:p w:rsidR="004E301D" w:rsidRPr="00CC5D8F" w:rsidRDefault="004E301D" w:rsidP="00CC5D8F">
            <w:pPr>
              <w:widowControl/>
              <w:autoSpaceDE/>
              <w:autoSpaceDN/>
              <w:rPr>
                <w:rFonts w:ascii="Times New Roman" w:eastAsia="Times New Roman" w:hAnsi="Times New Roman" w:cs="Times New Roman"/>
                <w:color w:val="000000"/>
                <w:sz w:val="16"/>
                <w:szCs w:val="16"/>
                <w:lang w:bidi="hi-IN"/>
              </w:rPr>
            </w:pPr>
            <w:r w:rsidRPr="00CC5D8F">
              <w:rPr>
                <w:rFonts w:ascii="Times New Roman" w:eastAsia="Times New Roman" w:hAnsi="Times New Roman" w:cs="Times New Roman"/>
                <w:color w:val="000000"/>
                <w:sz w:val="16"/>
                <w:szCs w:val="16"/>
                <w:lang w:bidi="hi-IN"/>
              </w:rPr>
              <w:t> </w:t>
            </w:r>
          </w:p>
        </w:tc>
        <w:tc>
          <w:tcPr>
            <w:tcW w:w="757" w:type="pct"/>
            <w:tcBorders>
              <w:top w:val="nil"/>
              <w:left w:val="nil"/>
              <w:bottom w:val="single" w:sz="4" w:space="0" w:color="auto"/>
              <w:right w:val="single" w:sz="4" w:space="0" w:color="auto"/>
            </w:tcBorders>
          </w:tcPr>
          <w:p w:rsidR="004E301D" w:rsidRPr="00CC5D8F" w:rsidRDefault="004E301D" w:rsidP="00CC5D8F">
            <w:pPr>
              <w:widowControl/>
              <w:autoSpaceDE/>
              <w:autoSpaceDN/>
              <w:rPr>
                <w:rFonts w:ascii="Times New Roman" w:eastAsia="Times New Roman" w:hAnsi="Times New Roman" w:cs="Times New Roman"/>
                <w:color w:val="000000"/>
                <w:sz w:val="16"/>
                <w:szCs w:val="16"/>
                <w:lang w:bidi="hi-IN"/>
              </w:rPr>
            </w:pPr>
          </w:p>
        </w:tc>
        <w:tc>
          <w:tcPr>
            <w:tcW w:w="877" w:type="pct"/>
            <w:tcBorders>
              <w:top w:val="nil"/>
              <w:left w:val="nil"/>
              <w:bottom w:val="single" w:sz="4" w:space="0" w:color="auto"/>
              <w:right w:val="single" w:sz="4" w:space="0" w:color="auto"/>
            </w:tcBorders>
          </w:tcPr>
          <w:p w:rsidR="004E301D" w:rsidRPr="00CC5D8F" w:rsidRDefault="004E301D" w:rsidP="00CC5D8F">
            <w:pPr>
              <w:widowControl/>
              <w:autoSpaceDE/>
              <w:autoSpaceDN/>
              <w:rPr>
                <w:rFonts w:ascii="Times New Roman" w:eastAsia="Times New Roman" w:hAnsi="Times New Roman" w:cs="Times New Roman"/>
                <w:color w:val="000000"/>
                <w:sz w:val="16"/>
                <w:szCs w:val="16"/>
                <w:lang w:bidi="hi-IN"/>
              </w:rPr>
            </w:pPr>
          </w:p>
        </w:tc>
        <w:tc>
          <w:tcPr>
            <w:tcW w:w="728" w:type="pct"/>
            <w:tcBorders>
              <w:top w:val="nil"/>
              <w:left w:val="nil"/>
              <w:bottom w:val="single" w:sz="4" w:space="0" w:color="auto"/>
              <w:right w:val="single" w:sz="4" w:space="0" w:color="auto"/>
            </w:tcBorders>
          </w:tcPr>
          <w:p w:rsidR="004E301D" w:rsidRPr="00CC5D8F" w:rsidRDefault="004E301D" w:rsidP="00CC5D8F">
            <w:pPr>
              <w:widowControl/>
              <w:autoSpaceDE/>
              <w:autoSpaceDN/>
              <w:rPr>
                <w:rFonts w:ascii="Times New Roman" w:eastAsia="Times New Roman" w:hAnsi="Times New Roman" w:cs="Times New Roman"/>
                <w:color w:val="000000"/>
                <w:sz w:val="16"/>
                <w:szCs w:val="16"/>
                <w:lang w:bidi="hi-IN"/>
              </w:rPr>
            </w:pPr>
          </w:p>
        </w:tc>
      </w:tr>
      <w:tr w:rsidR="004E301D" w:rsidRPr="00CC5D8F" w:rsidTr="004E301D">
        <w:trPr>
          <w:trHeight w:val="227"/>
        </w:trPr>
        <w:tc>
          <w:tcPr>
            <w:tcW w:w="683" w:type="pct"/>
            <w:tcBorders>
              <w:top w:val="nil"/>
              <w:left w:val="single" w:sz="4" w:space="0" w:color="auto"/>
              <w:bottom w:val="single" w:sz="4" w:space="0" w:color="auto"/>
              <w:right w:val="single" w:sz="4" w:space="0" w:color="auto"/>
            </w:tcBorders>
            <w:shd w:val="clear" w:color="auto" w:fill="auto"/>
            <w:hideMark/>
          </w:tcPr>
          <w:p w:rsidR="004E301D" w:rsidRPr="00CC5D8F" w:rsidRDefault="004E301D" w:rsidP="00CC5D8F">
            <w:pPr>
              <w:widowControl/>
              <w:autoSpaceDE/>
              <w:autoSpaceDN/>
              <w:rPr>
                <w:rFonts w:ascii="Times New Roman" w:eastAsia="Times New Roman" w:hAnsi="Times New Roman" w:cs="Times New Roman"/>
                <w:color w:val="000000"/>
                <w:sz w:val="16"/>
                <w:szCs w:val="16"/>
                <w:lang w:bidi="hi-IN"/>
              </w:rPr>
            </w:pPr>
            <w:r w:rsidRPr="00CC5D8F">
              <w:rPr>
                <w:rFonts w:ascii="Times New Roman" w:eastAsia="Times New Roman" w:hAnsi="Times New Roman" w:cs="Times New Roman"/>
                <w:color w:val="000000"/>
                <w:sz w:val="16"/>
                <w:szCs w:val="16"/>
                <w:lang w:bidi="hi-IN"/>
              </w:rPr>
              <w:t> </w:t>
            </w:r>
          </w:p>
        </w:tc>
        <w:tc>
          <w:tcPr>
            <w:tcW w:w="521" w:type="pct"/>
            <w:tcBorders>
              <w:top w:val="nil"/>
              <w:left w:val="nil"/>
              <w:bottom w:val="single" w:sz="4" w:space="0" w:color="auto"/>
              <w:right w:val="single" w:sz="4" w:space="0" w:color="auto"/>
            </w:tcBorders>
            <w:shd w:val="clear" w:color="auto" w:fill="auto"/>
            <w:hideMark/>
          </w:tcPr>
          <w:p w:rsidR="004E301D" w:rsidRPr="00CC5D8F" w:rsidRDefault="004E301D" w:rsidP="00CC5D8F">
            <w:pPr>
              <w:widowControl/>
              <w:autoSpaceDE/>
              <w:autoSpaceDN/>
              <w:rPr>
                <w:rFonts w:ascii="Arial" w:eastAsia="Times New Roman" w:hAnsi="Arial" w:cs="Arial"/>
                <w:color w:val="000000"/>
                <w:sz w:val="20"/>
                <w:szCs w:val="20"/>
                <w:lang w:bidi="hi-IN"/>
              </w:rPr>
            </w:pPr>
            <w:r w:rsidRPr="00CC5D8F">
              <w:rPr>
                <w:rFonts w:ascii="Arial" w:eastAsia="Times New Roman" w:hAnsi="Arial" w:cs="Arial"/>
                <w:color w:val="000000"/>
                <w:sz w:val="20"/>
                <w:lang w:bidi="hi-IN"/>
              </w:rPr>
              <w:t> </w:t>
            </w:r>
          </w:p>
        </w:tc>
        <w:tc>
          <w:tcPr>
            <w:tcW w:w="876" w:type="pct"/>
            <w:tcBorders>
              <w:top w:val="nil"/>
              <w:left w:val="nil"/>
              <w:bottom w:val="single" w:sz="4" w:space="0" w:color="auto"/>
              <w:right w:val="single" w:sz="4" w:space="0" w:color="auto"/>
            </w:tcBorders>
            <w:shd w:val="clear" w:color="auto" w:fill="auto"/>
            <w:hideMark/>
          </w:tcPr>
          <w:p w:rsidR="004E301D" w:rsidRPr="00CC5D8F" w:rsidRDefault="004E301D" w:rsidP="00CC5D8F">
            <w:pPr>
              <w:widowControl/>
              <w:autoSpaceDE/>
              <w:autoSpaceDN/>
              <w:rPr>
                <w:rFonts w:ascii="Arial" w:eastAsia="Times New Roman" w:hAnsi="Arial" w:cs="Arial"/>
                <w:color w:val="000000"/>
                <w:sz w:val="20"/>
                <w:szCs w:val="20"/>
                <w:lang w:bidi="hi-IN"/>
              </w:rPr>
            </w:pPr>
            <w:r w:rsidRPr="00CC5D8F">
              <w:rPr>
                <w:rFonts w:ascii="Arial" w:eastAsia="Times New Roman" w:hAnsi="Arial" w:cs="Arial"/>
                <w:color w:val="000000"/>
                <w:sz w:val="20"/>
                <w:lang w:bidi="hi-IN"/>
              </w:rPr>
              <w:t> </w:t>
            </w:r>
          </w:p>
        </w:tc>
        <w:tc>
          <w:tcPr>
            <w:tcW w:w="559" w:type="pct"/>
            <w:tcBorders>
              <w:top w:val="nil"/>
              <w:left w:val="nil"/>
              <w:bottom w:val="single" w:sz="4" w:space="0" w:color="auto"/>
              <w:right w:val="single" w:sz="4" w:space="0" w:color="auto"/>
            </w:tcBorders>
            <w:shd w:val="clear" w:color="auto" w:fill="auto"/>
            <w:hideMark/>
          </w:tcPr>
          <w:p w:rsidR="004E301D" w:rsidRPr="00CC5D8F" w:rsidRDefault="004E301D" w:rsidP="00CC5D8F">
            <w:pPr>
              <w:widowControl/>
              <w:autoSpaceDE/>
              <w:autoSpaceDN/>
              <w:rPr>
                <w:rFonts w:ascii="Arial" w:eastAsia="Times New Roman" w:hAnsi="Arial" w:cs="Arial"/>
                <w:color w:val="000000"/>
                <w:sz w:val="20"/>
                <w:szCs w:val="20"/>
                <w:lang w:bidi="hi-IN"/>
              </w:rPr>
            </w:pPr>
            <w:r w:rsidRPr="00CC5D8F">
              <w:rPr>
                <w:rFonts w:ascii="Arial" w:eastAsia="Times New Roman" w:hAnsi="Arial" w:cs="Arial"/>
                <w:color w:val="000000"/>
                <w:sz w:val="20"/>
                <w:lang w:bidi="hi-IN"/>
              </w:rPr>
              <w:t> </w:t>
            </w:r>
          </w:p>
        </w:tc>
        <w:tc>
          <w:tcPr>
            <w:tcW w:w="757" w:type="pct"/>
            <w:tcBorders>
              <w:top w:val="nil"/>
              <w:left w:val="nil"/>
              <w:bottom w:val="single" w:sz="4" w:space="0" w:color="auto"/>
              <w:right w:val="single" w:sz="4" w:space="0" w:color="auto"/>
            </w:tcBorders>
          </w:tcPr>
          <w:p w:rsidR="004E301D" w:rsidRPr="00CC5D8F" w:rsidRDefault="004E301D" w:rsidP="00CC5D8F">
            <w:pPr>
              <w:widowControl/>
              <w:autoSpaceDE/>
              <w:autoSpaceDN/>
              <w:rPr>
                <w:rFonts w:ascii="Arial" w:eastAsia="Times New Roman" w:hAnsi="Arial" w:cs="Arial"/>
                <w:color w:val="000000"/>
                <w:sz w:val="20"/>
                <w:lang w:bidi="hi-IN"/>
              </w:rPr>
            </w:pPr>
          </w:p>
        </w:tc>
        <w:tc>
          <w:tcPr>
            <w:tcW w:w="877" w:type="pct"/>
            <w:tcBorders>
              <w:top w:val="nil"/>
              <w:left w:val="nil"/>
              <w:bottom w:val="single" w:sz="4" w:space="0" w:color="auto"/>
              <w:right w:val="single" w:sz="4" w:space="0" w:color="auto"/>
            </w:tcBorders>
          </w:tcPr>
          <w:p w:rsidR="004E301D" w:rsidRPr="00CC5D8F" w:rsidRDefault="004E301D" w:rsidP="00CC5D8F">
            <w:pPr>
              <w:widowControl/>
              <w:autoSpaceDE/>
              <w:autoSpaceDN/>
              <w:rPr>
                <w:rFonts w:ascii="Arial" w:eastAsia="Times New Roman" w:hAnsi="Arial" w:cs="Arial"/>
                <w:color w:val="000000"/>
                <w:sz w:val="20"/>
                <w:lang w:bidi="hi-IN"/>
              </w:rPr>
            </w:pPr>
          </w:p>
        </w:tc>
        <w:tc>
          <w:tcPr>
            <w:tcW w:w="728" w:type="pct"/>
            <w:tcBorders>
              <w:top w:val="nil"/>
              <w:left w:val="nil"/>
              <w:bottom w:val="single" w:sz="4" w:space="0" w:color="auto"/>
              <w:right w:val="single" w:sz="4" w:space="0" w:color="auto"/>
            </w:tcBorders>
          </w:tcPr>
          <w:p w:rsidR="004E301D" w:rsidRPr="00CC5D8F" w:rsidRDefault="004E301D" w:rsidP="00CC5D8F">
            <w:pPr>
              <w:widowControl/>
              <w:autoSpaceDE/>
              <w:autoSpaceDN/>
              <w:rPr>
                <w:rFonts w:ascii="Arial" w:eastAsia="Times New Roman" w:hAnsi="Arial" w:cs="Arial"/>
                <w:color w:val="000000"/>
                <w:sz w:val="20"/>
                <w:lang w:bidi="hi-IN"/>
              </w:rPr>
            </w:pPr>
          </w:p>
        </w:tc>
      </w:tr>
      <w:tr w:rsidR="004E301D" w:rsidRPr="00CC5D8F" w:rsidTr="004E301D">
        <w:trPr>
          <w:trHeight w:val="227"/>
        </w:trPr>
        <w:tc>
          <w:tcPr>
            <w:tcW w:w="683" w:type="pct"/>
            <w:tcBorders>
              <w:top w:val="nil"/>
              <w:left w:val="single" w:sz="4" w:space="0" w:color="auto"/>
              <w:bottom w:val="single" w:sz="4" w:space="0" w:color="auto"/>
              <w:right w:val="single" w:sz="4" w:space="0" w:color="auto"/>
            </w:tcBorders>
            <w:shd w:val="clear" w:color="auto" w:fill="auto"/>
            <w:hideMark/>
          </w:tcPr>
          <w:p w:rsidR="004E301D" w:rsidRPr="00CC5D8F" w:rsidRDefault="004E301D" w:rsidP="00CC5D8F">
            <w:pPr>
              <w:widowControl/>
              <w:autoSpaceDE/>
              <w:autoSpaceDN/>
              <w:rPr>
                <w:rFonts w:ascii="Arial" w:eastAsia="Times New Roman" w:hAnsi="Arial" w:cs="Arial"/>
                <w:color w:val="000000"/>
                <w:sz w:val="20"/>
                <w:szCs w:val="20"/>
                <w:lang w:bidi="hi-IN"/>
              </w:rPr>
            </w:pPr>
            <w:r w:rsidRPr="00CC5D8F">
              <w:rPr>
                <w:rFonts w:ascii="Arial" w:eastAsia="Times New Roman" w:hAnsi="Arial" w:cs="Arial"/>
                <w:color w:val="000000"/>
                <w:sz w:val="20"/>
                <w:szCs w:val="20"/>
                <w:lang w:bidi="hi-IN"/>
              </w:rPr>
              <w:t>PULSES</w:t>
            </w:r>
          </w:p>
        </w:tc>
        <w:tc>
          <w:tcPr>
            <w:tcW w:w="521" w:type="pct"/>
            <w:tcBorders>
              <w:top w:val="nil"/>
              <w:left w:val="nil"/>
              <w:bottom w:val="single" w:sz="4" w:space="0" w:color="auto"/>
              <w:right w:val="single" w:sz="4" w:space="0" w:color="auto"/>
            </w:tcBorders>
            <w:shd w:val="clear" w:color="auto" w:fill="auto"/>
            <w:hideMark/>
          </w:tcPr>
          <w:p w:rsidR="004E301D" w:rsidRPr="00CC5D8F" w:rsidRDefault="004E301D" w:rsidP="00CC5D8F">
            <w:pPr>
              <w:widowControl/>
              <w:autoSpaceDE/>
              <w:autoSpaceDN/>
              <w:rPr>
                <w:rFonts w:ascii="Times New Roman" w:eastAsia="Times New Roman" w:hAnsi="Times New Roman" w:cs="Times New Roman"/>
                <w:color w:val="000000"/>
                <w:sz w:val="16"/>
                <w:szCs w:val="16"/>
                <w:lang w:bidi="hi-IN"/>
              </w:rPr>
            </w:pPr>
            <w:r w:rsidRPr="00CC5D8F">
              <w:rPr>
                <w:rFonts w:ascii="Times New Roman" w:eastAsia="Times New Roman" w:hAnsi="Times New Roman" w:cs="Times New Roman"/>
                <w:color w:val="000000"/>
                <w:sz w:val="16"/>
                <w:szCs w:val="16"/>
                <w:lang w:bidi="hi-IN"/>
              </w:rPr>
              <w:t> </w:t>
            </w:r>
          </w:p>
        </w:tc>
        <w:tc>
          <w:tcPr>
            <w:tcW w:w="876" w:type="pct"/>
            <w:tcBorders>
              <w:top w:val="nil"/>
              <w:left w:val="nil"/>
              <w:bottom w:val="single" w:sz="4" w:space="0" w:color="auto"/>
              <w:right w:val="single" w:sz="4" w:space="0" w:color="auto"/>
            </w:tcBorders>
            <w:shd w:val="clear" w:color="auto" w:fill="auto"/>
            <w:hideMark/>
          </w:tcPr>
          <w:p w:rsidR="004E301D" w:rsidRPr="00CC5D8F" w:rsidRDefault="004E301D" w:rsidP="00CC5D8F">
            <w:pPr>
              <w:widowControl/>
              <w:autoSpaceDE/>
              <w:autoSpaceDN/>
              <w:rPr>
                <w:rFonts w:ascii="Times New Roman" w:eastAsia="Times New Roman" w:hAnsi="Times New Roman" w:cs="Times New Roman"/>
                <w:color w:val="000000"/>
                <w:sz w:val="16"/>
                <w:szCs w:val="16"/>
                <w:lang w:bidi="hi-IN"/>
              </w:rPr>
            </w:pPr>
            <w:r w:rsidRPr="00CC5D8F">
              <w:rPr>
                <w:rFonts w:ascii="Times New Roman" w:eastAsia="Times New Roman" w:hAnsi="Times New Roman" w:cs="Times New Roman"/>
                <w:color w:val="000000"/>
                <w:sz w:val="16"/>
                <w:szCs w:val="16"/>
                <w:lang w:bidi="hi-IN"/>
              </w:rPr>
              <w:t> </w:t>
            </w:r>
          </w:p>
        </w:tc>
        <w:tc>
          <w:tcPr>
            <w:tcW w:w="559" w:type="pct"/>
            <w:tcBorders>
              <w:top w:val="nil"/>
              <w:left w:val="nil"/>
              <w:bottom w:val="single" w:sz="4" w:space="0" w:color="auto"/>
              <w:right w:val="single" w:sz="4" w:space="0" w:color="auto"/>
            </w:tcBorders>
            <w:shd w:val="clear" w:color="auto" w:fill="auto"/>
            <w:hideMark/>
          </w:tcPr>
          <w:p w:rsidR="004E301D" w:rsidRPr="00CC5D8F" w:rsidRDefault="004E301D" w:rsidP="00CC5D8F">
            <w:pPr>
              <w:widowControl/>
              <w:autoSpaceDE/>
              <w:autoSpaceDN/>
              <w:rPr>
                <w:rFonts w:ascii="Times New Roman" w:eastAsia="Times New Roman" w:hAnsi="Times New Roman" w:cs="Times New Roman"/>
                <w:color w:val="000000"/>
                <w:sz w:val="16"/>
                <w:szCs w:val="16"/>
                <w:lang w:bidi="hi-IN"/>
              </w:rPr>
            </w:pPr>
            <w:r w:rsidRPr="00CC5D8F">
              <w:rPr>
                <w:rFonts w:ascii="Times New Roman" w:eastAsia="Times New Roman" w:hAnsi="Times New Roman" w:cs="Times New Roman"/>
                <w:color w:val="000000"/>
                <w:sz w:val="16"/>
                <w:szCs w:val="16"/>
                <w:lang w:bidi="hi-IN"/>
              </w:rPr>
              <w:t> </w:t>
            </w:r>
          </w:p>
        </w:tc>
        <w:tc>
          <w:tcPr>
            <w:tcW w:w="757" w:type="pct"/>
            <w:tcBorders>
              <w:top w:val="nil"/>
              <w:left w:val="nil"/>
              <w:bottom w:val="single" w:sz="4" w:space="0" w:color="auto"/>
              <w:right w:val="single" w:sz="4" w:space="0" w:color="auto"/>
            </w:tcBorders>
          </w:tcPr>
          <w:p w:rsidR="004E301D" w:rsidRPr="00CC5D8F" w:rsidRDefault="004E301D" w:rsidP="00CC5D8F">
            <w:pPr>
              <w:widowControl/>
              <w:autoSpaceDE/>
              <w:autoSpaceDN/>
              <w:rPr>
                <w:rFonts w:ascii="Times New Roman" w:eastAsia="Times New Roman" w:hAnsi="Times New Roman" w:cs="Times New Roman"/>
                <w:color w:val="000000"/>
                <w:sz w:val="16"/>
                <w:szCs w:val="16"/>
                <w:lang w:bidi="hi-IN"/>
              </w:rPr>
            </w:pPr>
          </w:p>
        </w:tc>
        <w:tc>
          <w:tcPr>
            <w:tcW w:w="877" w:type="pct"/>
            <w:tcBorders>
              <w:top w:val="nil"/>
              <w:left w:val="nil"/>
              <w:bottom w:val="single" w:sz="4" w:space="0" w:color="auto"/>
              <w:right w:val="single" w:sz="4" w:space="0" w:color="auto"/>
            </w:tcBorders>
          </w:tcPr>
          <w:p w:rsidR="004E301D" w:rsidRPr="00CC5D8F" w:rsidRDefault="004E301D" w:rsidP="00CC5D8F">
            <w:pPr>
              <w:widowControl/>
              <w:autoSpaceDE/>
              <w:autoSpaceDN/>
              <w:rPr>
                <w:rFonts w:ascii="Times New Roman" w:eastAsia="Times New Roman" w:hAnsi="Times New Roman" w:cs="Times New Roman"/>
                <w:color w:val="000000"/>
                <w:sz w:val="16"/>
                <w:szCs w:val="16"/>
                <w:lang w:bidi="hi-IN"/>
              </w:rPr>
            </w:pPr>
          </w:p>
        </w:tc>
        <w:tc>
          <w:tcPr>
            <w:tcW w:w="728" w:type="pct"/>
            <w:tcBorders>
              <w:top w:val="nil"/>
              <w:left w:val="nil"/>
              <w:bottom w:val="single" w:sz="4" w:space="0" w:color="auto"/>
              <w:right w:val="single" w:sz="4" w:space="0" w:color="auto"/>
            </w:tcBorders>
          </w:tcPr>
          <w:p w:rsidR="004E301D" w:rsidRPr="00CC5D8F" w:rsidRDefault="004E301D" w:rsidP="00CC5D8F">
            <w:pPr>
              <w:widowControl/>
              <w:autoSpaceDE/>
              <w:autoSpaceDN/>
              <w:rPr>
                <w:rFonts w:ascii="Times New Roman" w:eastAsia="Times New Roman" w:hAnsi="Times New Roman" w:cs="Times New Roman"/>
                <w:color w:val="000000"/>
                <w:sz w:val="16"/>
                <w:szCs w:val="16"/>
                <w:lang w:bidi="hi-IN"/>
              </w:rPr>
            </w:pPr>
          </w:p>
        </w:tc>
      </w:tr>
      <w:tr w:rsidR="004E301D" w:rsidRPr="00CC5D8F" w:rsidTr="004E301D">
        <w:trPr>
          <w:trHeight w:val="227"/>
        </w:trPr>
        <w:tc>
          <w:tcPr>
            <w:tcW w:w="683" w:type="pct"/>
            <w:tcBorders>
              <w:top w:val="nil"/>
              <w:left w:val="single" w:sz="4" w:space="0" w:color="auto"/>
              <w:bottom w:val="single" w:sz="4" w:space="0" w:color="auto"/>
              <w:right w:val="single" w:sz="4" w:space="0" w:color="auto"/>
            </w:tcBorders>
            <w:shd w:val="clear" w:color="auto" w:fill="auto"/>
            <w:hideMark/>
          </w:tcPr>
          <w:p w:rsidR="004E301D" w:rsidRPr="00CC5D8F" w:rsidRDefault="004E301D" w:rsidP="00CC5D8F">
            <w:pPr>
              <w:widowControl/>
              <w:autoSpaceDE/>
              <w:autoSpaceDN/>
              <w:rPr>
                <w:rFonts w:ascii="Times New Roman" w:eastAsia="Times New Roman" w:hAnsi="Times New Roman" w:cs="Times New Roman"/>
                <w:color w:val="000000"/>
                <w:sz w:val="16"/>
                <w:szCs w:val="16"/>
                <w:lang w:bidi="hi-IN"/>
              </w:rPr>
            </w:pPr>
            <w:r w:rsidRPr="00CC5D8F">
              <w:rPr>
                <w:rFonts w:ascii="Times New Roman" w:eastAsia="Times New Roman" w:hAnsi="Times New Roman" w:cs="Times New Roman"/>
                <w:color w:val="000000"/>
                <w:sz w:val="16"/>
                <w:szCs w:val="16"/>
                <w:lang w:bidi="hi-IN"/>
              </w:rPr>
              <w:t> </w:t>
            </w:r>
          </w:p>
        </w:tc>
        <w:tc>
          <w:tcPr>
            <w:tcW w:w="521" w:type="pct"/>
            <w:tcBorders>
              <w:top w:val="nil"/>
              <w:left w:val="nil"/>
              <w:bottom w:val="single" w:sz="4" w:space="0" w:color="auto"/>
              <w:right w:val="single" w:sz="4" w:space="0" w:color="auto"/>
            </w:tcBorders>
            <w:shd w:val="clear" w:color="auto" w:fill="auto"/>
            <w:hideMark/>
          </w:tcPr>
          <w:p w:rsidR="004E301D" w:rsidRPr="00CC5D8F" w:rsidRDefault="004E301D" w:rsidP="00CC5D8F">
            <w:pPr>
              <w:widowControl/>
              <w:autoSpaceDE/>
              <w:autoSpaceDN/>
              <w:rPr>
                <w:rFonts w:ascii="Arial" w:eastAsia="Times New Roman" w:hAnsi="Arial" w:cs="Arial"/>
                <w:color w:val="000000"/>
                <w:sz w:val="20"/>
                <w:szCs w:val="20"/>
                <w:lang w:bidi="hi-IN"/>
              </w:rPr>
            </w:pPr>
            <w:r w:rsidRPr="00CC5D8F">
              <w:rPr>
                <w:rFonts w:ascii="Arial" w:eastAsia="Times New Roman" w:hAnsi="Arial" w:cs="Arial"/>
                <w:color w:val="000000"/>
                <w:sz w:val="20"/>
                <w:lang w:bidi="hi-IN"/>
              </w:rPr>
              <w:t> </w:t>
            </w:r>
          </w:p>
        </w:tc>
        <w:tc>
          <w:tcPr>
            <w:tcW w:w="876" w:type="pct"/>
            <w:tcBorders>
              <w:top w:val="nil"/>
              <w:left w:val="nil"/>
              <w:bottom w:val="single" w:sz="4" w:space="0" w:color="auto"/>
              <w:right w:val="single" w:sz="4" w:space="0" w:color="auto"/>
            </w:tcBorders>
            <w:shd w:val="clear" w:color="auto" w:fill="auto"/>
            <w:hideMark/>
          </w:tcPr>
          <w:p w:rsidR="004E301D" w:rsidRPr="00CC5D8F" w:rsidRDefault="004E301D" w:rsidP="00CC5D8F">
            <w:pPr>
              <w:widowControl/>
              <w:autoSpaceDE/>
              <w:autoSpaceDN/>
              <w:rPr>
                <w:rFonts w:ascii="Arial" w:eastAsia="Times New Roman" w:hAnsi="Arial" w:cs="Arial"/>
                <w:color w:val="000000"/>
                <w:sz w:val="20"/>
                <w:szCs w:val="20"/>
                <w:lang w:bidi="hi-IN"/>
              </w:rPr>
            </w:pPr>
            <w:r w:rsidRPr="00CC5D8F">
              <w:rPr>
                <w:rFonts w:ascii="Arial" w:eastAsia="Times New Roman" w:hAnsi="Arial" w:cs="Arial"/>
                <w:color w:val="000000"/>
                <w:sz w:val="20"/>
                <w:lang w:bidi="hi-IN"/>
              </w:rPr>
              <w:t> </w:t>
            </w:r>
          </w:p>
        </w:tc>
        <w:tc>
          <w:tcPr>
            <w:tcW w:w="559" w:type="pct"/>
            <w:tcBorders>
              <w:top w:val="nil"/>
              <w:left w:val="nil"/>
              <w:bottom w:val="single" w:sz="4" w:space="0" w:color="auto"/>
              <w:right w:val="single" w:sz="4" w:space="0" w:color="auto"/>
            </w:tcBorders>
            <w:shd w:val="clear" w:color="auto" w:fill="auto"/>
            <w:hideMark/>
          </w:tcPr>
          <w:p w:rsidR="004E301D" w:rsidRPr="00CC5D8F" w:rsidRDefault="004E301D" w:rsidP="00CC5D8F">
            <w:pPr>
              <w:widowControl/>
              <w:autoSpaceDE/>
              <w:autoSpaceDN/>
              <w:rPr>
                <w:rFonts w:ascii="Arial" w:eastAsia="Times New Roman" w:hAnsi="Arial" w:cs="Arial"/>
                <w:color w:val="000000"/>
                <w:sz w:val="20"/>
                <w:szCs w:val="20"/>
                <w:lang w:bidi="hi-IN"/>
              </w:rPr>
            </w:pPr>
            <w:r w:rsidRPr="00CC5D8F">
              <w:rPr>
                <w:rFonts w:ascii="Arial" w:eastAsia="Times New Roman" w:hAnsi="Arial" w:cs="Arial"/>
                <w:color w:val="000000"/>
                <w:sz w:val="20"/>
                <w:lang w:bidi="hi-IN"/>
              </w:rPr>
              <w:t> </w:t>
            </w:r>
          </w:p>
        </w:tc>
        <w:tc>
          <w:tcPr>
            <w:tcW w:w="757" w:type="pct"/>
            <w:tcBorders>
              <w:top w:val="nil"/>
              <w:left w:val="nil"/>
              <w:bottom w:val="single" w:sz="4" w:space="0" w:color="auto"/>
              <w:right w:val="single" w:sz="4" w:space="0" w:color="auto"/>
            </w:tcBorders>
          </w:tcPr>
          <w:p w:rsidR="004E301D" w:rsidRPr="00CC5D8F" w:rsidRDefault="004E301D" w:rsidP="00CC5D8F">
            <w:pPr>
              <w:widowControl/>
              <w:autoSpaceDE/>
              <w:autoSpaceDN/>
              <w:rPr>
                <w:rFonts w:ascii="Arial" w:eastAsia="Times New Roman" w:hAnsi="Arial" w:cs="Arial"/>
                <w:color w:val="000000"/>
                <w:sz w:val="20"/>
                <w:lang w:bidi="hi-IN"/>
              </w:rPr>
            </w:pPr>
          </w:p>
        </w:tc>
        <w:tc>
          <w:tcPr>
            <w:tcW w:w="877" w:type="pct"/>
            <w:tcBorders>
              <w:top w:val="nil"/>
              <w:left w:val="nil"/>
              <w:bottom w:val="single" w:sz="4" w:space="0" w:color="auto"/>
              <w:right w:val="single" w:sz="4" w:space="0" w:color="auto"/>
            </w:tcBorders>
          </w:tcPr>
          <w:p w:rsidR="004E301D" w:rsidRPr="00CC5D8F" w:rsidRDefault="004E301D" w:rsidP="00CC5D8F">
            <w:pPr>
              <w:widowControl/>
              <w:autoSpaceDE/>
              <w:autoSpaceDN/>
              <w:rPr>
                <w:rFonts w:ascii="Arial" w:eastAsia="Times New Roman" w:hAnsi="Arial" w:cs="Arial"/>
                <w:color w:val="000000"/>
                <w:sz w:val="20"/>
                <w:lang w:bidi="hi-IN"/>
              </w:rPr>
            </w:pPr>
          </w:p>
        </w:tc>
        <w:tc>
          <w:tcPr>
            <w:tcW w:w="728" w:type="pct"/>
            <w:tcBorders>
              <w:top w:val="nil"/>
              <w:left w:val="nil"/>
              <w:bottom w:val="single" w:sz="4" w:space="0" w:color="auto"/>
              <w:right w:val="single" w:sz="4" w:space="0" w:color="auto"/>
            </w:tcBorders>
          </w:tcPr>
          <w:p w:rsidR="004E301D" w:rsidRPr="00CC5D8F" w:rsidRDefault="004E301D" w:rsidP="00CC5D8F">
            <w:pPr>
              <w:widowControl/>
              <w:autoSpaceDE/>
              <w:autoSpaceDN/>
              <w:rPr>
                <w:rFonts w:ascii="Arial" w:eastAsia="Times New Roman" w:hAnsi="Arial" w:cs="Arial"/>
                <w:color w:val="000000"/>
                <w:sz w:val="20"/>
                <w:lang w:bidi="hi-IN"/>
              </w:rPr>
            </w:pPr>
          </w:p>
        </w:tc>
      </w:tr>
      <w:tr w:rsidR="004E301D" w:rsidRPr="00CC5D8F" w:rsidTr="004E301D">
        <w:trPr>
          <w:trHeight w:val="227"/>
        </w:trPr>
        <w:tc>
          <w:tcPr>
            <w:tcW w:w="683" w:type="pct"/>
            <w:tcBorders>
              <w:top w:val="nil"/>
              <w:left w:val="single" w:sz="4" w:space="0" w:color="auto"/>
              <w:bottom w:val="single" w:sz="4" w:space="0" w:color="auto"/>
              <w:right w:val="single" w:sz="4" w:space="0" w:color="auto"/>
            </w:tcBorders>
            <w:shd w:val="clear" w:color="auto" w:fill="auto"/>
            <w:hideMark/>
          </w:tcPr>
          <w:p w:rsidR="004E301D" w:rsidRPr="00CC5D8F" w:rsidRDefault="004E301D" w:rsidP="00CC5D8F">
            <w:pPr>
              <w:widowControl/>
              <w:autoSpaceDE/>
              <w:autoSpaceDN/>
              <w:rPr>
                <w:rFonts w:ascii="Arial" w:eastAsia="Times New Roman" w:hAnsi="Arial" w:cs="Arial"/>
                <w:color w:val="000000"/>
                <w:sz w:val="20"/>
                <w:szCs w:val="20"/>
                <w:lang w:bidi="hi-IN"/>
              </w:rPr>
            </w:pPr>
            <w:r w:rsidRPr="00CC5D8F">
              <w:rPr>
                <w:rFonts w:ascii="Arial" w:eastAsia="Times New Roman" w:hAnsi="Arial" w:cs="Arial"/>
                <w:color w:val="000000"/>
                <w:sz w:val="20"/>
                <w:szCs w:val="20"/>
                <w:lang w:bidi="hi-IN"/>
              </w:rPr>
              <w:t>VEGETABLES</w:t>
            </w:r>
          </w:p>
        </w:tc>
        <w:tc>
          <w:tcPr>
            <w:tcW w:w="521" w:type="pct"/>
            <w:tcBorders>
              <w:top w:val="nil"/>
              <w:left w:val="nil"/>
              <w:bottom w:val="single" w:sz="4" w:space="0" w:color="auto"/>
              <w:right w:val="single" w:sz="4" w:space="0" w:color="auto"/>
            </w:tcBorders>
            <w:shd w:val="clear" w:color="auto" w:fill="auto"/>
            <w:hideMark/>
          </w:tcPr>
          <w:p w:rsidR="004E301D" w:rsidRPr="00CC5D8F" w:rsidRDefault="004E301D" w:rsidP="00CC5D8F">
            <w:pPr>
              <w:widowControl/>
              <w:autoSpaceDE/>
              <w:autoSpaceDN/>
              <w:rPr>
                <w:rFonts w:ascii="Times New Roman" w:eastAsia="Times New Roman" w:hAnsi="Times New Roman" w:cs="Times New Roman"/>
                <w:color w:val="000000"/>
                <w:sz w:val="16"/>
                <w:szCs w:val="16"/>
                <w:lang w:bidi="hi-IN"/>
              </w:rPr>
            </w:pPr>
            <w:r w:rsidRPr="00CC5D8F">
              <w:rPr>
                <w:rFonts w:ascii="Times New Roman" w:eastAsia="Times New Roman" w:hAnsi="Times New Roman" w:cs="Times New Roman"/>
                <w:color w:val="000000"/>
                <w:sz w:val="16"/>
                <w:szCs w:val="16"/>
                <w:lang w:bidi="hi-IN"/>
              </w:rPr>
              <w:t> </w:t>
            </w:r>
          </w:p>
        </w:tc>
        <w:tc>
          <w:tcPr>
            <w:tcW w:w="876" w:type="pct"/>
            <w:tcBorders>
              <w:top w:val="nil"/>
              <w:left w:val="nil"/>
              <w:bottom w:val="single" w:sz="4" w:space="0" w:color="auto"/>
              <w:right w:val="single" w:sz="4" w:space="0" w:color="auto"/>
            </w:tcBorders>
            <w:shd w:val="clear" w:color="auto" w:fill="auto"/>
            <w:hideMark/>
          </w:tcPr>
          <w:p w:rsidR="004E301D" w:rsidRPr="00CC5D8F" w:rsidRDefault="004E301D" w:rsidP="00CC5D8F">
            <w:pPr>
              <w:widowControl/>
              <w:autoSpaceDE/>
              <w:autoSpaceDN/>
              <w:rPr>
                <w:rFonts w:ascii="Times New Roman" w:eastAsia="Times New Roman" w:hAnsi="Times New Roman" w:cs="Times New Roman"/>
                <w:color w:val="000000"/>
                <w:sz w:val="16"/>
                <w:szCs w:val="16"/>
                <w:lang w:bidi="hi-IN"/>
              </w:rPr>
            </w:pPr>
            <w:r w:rsidRPr="00CC5D8F">
              <w:rPr>
                <w:rFonts w:ascii="Times New Roman" w:eastAsia="Times New Roman" w:hAnsi="Times New Roman" w:cs="Times New Roman"/>
                <w:color w:val="000000"/>
                <w:sz w:val="16"/>
                <w:szCs w:val="16"/>
                <w:lang w:bidi="hi-IN"/>
              </w:rPr>
              <w:t> </w:t>
            </w:r>
          </w:p>
        </w:tc>
        <w:tc>
          <w:tcPr>
            <w:tcW w:w="559" w:type="pct"/>
            <w:tcBorders>
              <w:top w:val="nil"/>
              <w:left w:val="nil"/>
              <w:bottom w:val="single" w:sz="4" w:space="0" w:color="auto"/>
              <w:right w:val="single" w:sz="4" w:space="0" w:color="auto"/>
            </w:tcBorders>
            <w:shd w:val="clear" w:color="auto" w:fill="auto"/>
            <w:hideMark/>
          </w:tcPr>
          <w:p w:rsidR="004E301D" w:rsidRPr="00CC5D8F" w:rsidRDefault="004E301D" w:rsidP="00CC5D8F">
            <w:pPr>
              <w:widowControl/>
              <w:autoSpaceDE/>
              <w:autoSpaceDN/>
              <w:rPr>
                <w:rFonts w:ascii="Times New Roman" w:eastAsia="Times New Roman" w:hAnsi="Times New Roman" w:cs="Times New Roman"/>
                <w:color w:val="000000"/>
                <w:sz w:val="16"/>
                <w:szCs w:val="16"/>
                <w:lang w:bidi="hi-IN"/>
              </w:rPr>
            </w:pPr>
            <w:r w:rsidRPr="00CC5D8F">
              <w:rPr>
                <w:rFonts w:ascii="Times New Roman" w:eastAsia="Times New Roman" w:hAnsi="Times New Roman" w:cs="Times New Roman"/>
                <w:color w:val="000000"/>
                <w:sz w:val="16"/>
                <w:szCs w:val="16"/>
                <w:lang w:bidi="hi-IN"/>
              </w:rPr>
              <w:t> </w:t>
            </w:r>
          </w:p>
        </w:tc>
        <w:tc>
          <w:tcPr>
            <w:tcW w:w="757" w:type="pct"/>
            <w:tcBorders>
              <w:top w:val="nil"/>
              <w:left w:val="nil"/>
              <w:bottom w:val="single" w:sz="4" w:space="0" w:color="auto"/>
              <w:right w:val="single" w:sz="4" w:space="0" w:color="auto"/>
            </w:tcBorders>
          </w:tcPr>
          <w:p w:rsidR="004E301D" w:rsidRPr="00CC5D8F" w:rsidRDefault="004E301D" w:rsidP="00CC5D8F">
            <w:pPr>
              <w:widowControl/>
              <w:autoSpaceDE/>
              <w:autoSpaceDN/>
              <w:rPr>
                <w:rFonts w:ascii="Times New Roman" w:eastAsia="Times New Roman" w:hAnsi="Times New Roman" w:cs="Times New Roman"/>
                <w:color w:val="000000"/>
                <w:sz w:val="16"/>
                <w:szCs w:val="16"/>
                <w:lang w:bidi="hi-IN"/>
              </w:rPr>
            </w:pPr>
          </w:p>
        </w:tc>
        <w:tc>
          <w:tcPr>
            <w:tcW w:w="877" w:type="pct"/>
            <w:tcBorders>
              <w:top w:val="nil"/>
              <w:left w:val="nil"/>
              <w:bottom w:val="single" w:sz="4" w:space="0" w:color="auto"/>
              <w:right w:val="single" w:sz="4" w:space="0" w:color="auto"/>
            </w:tcBorders>
          </w:tcPr>
          <w:p w:rsidR="004E301D" w:rsidRPr="00CC5D8F" w:rsidRDefault="004E301D" w:rsidP="00CC5D8F">
            <w:pPr>
              <w:widowControl/>
              <w:autoSpaceDE/>
              <w:autoSpaceDN/>
              <w:rPr>
                <w:rFonts w:ascii="Times New Roman" w:eastAsia="Times New Roman" w:hAnsi="Times New Roman" w:cs="Times New Roman"/>
                <w:color w:val="000000"/>
                <w:sz w:val="16"/>
                <w:szCs w:val="16"/>
                <w:lang w:bidi="hi-IN"/>
              </w:rPr>
            </w:pPr>
          </w:p>
        </w:tc>
        <w:tc>
          <w:tcPr>
            <w:tcW w:w="728" w:type="pct"/>
            <w:tcBorders>
              <w:top w:val="nil"/>
              <w:left w:val="nil"/>
              <w:bottom w:val="single" w:sz="4" w:space="0" w:color="auto"/>
              <w:right w:val="single" w:sz="4" w:space="0" w:color="auto"/>
            </w:tcBorders>
          </w:tcPr>
          <w:p w:rsidR="004E301D" w:rsidRPr="00CC5D8F" w:rsidRDefault="004E301D" w:rsidP="00CC5D8F">
            <w:pPr>
              <w:widowControl/>
              <w:autoSpaceDE/>
              <w:autoSpaceDN/>
              <w:rPr>
                <w:rFonts w:ascii="Times New Roman" w:eastAsia="Times New Roman" w:hAnsi="Times New Roman" w:cs="Times New Roman"/>
                <w:color w:val="000000"/>
                <w:sz w:val="16"/>
                <w:szCs w:val="16"/>
                <w:lang w:bidi="hi-IN"/>
              </w:rPr>
            </w:pPr>
          </w:p>
        </w:tc>
      </w:tr>
      <w:tr w:rsidR="004E301D" w:rsidRPr="00CC5D8F" w:rsidTr="004E301D">
        <w:trPr>
          <w:trHeight w:val="227"/>
        </w:trPr>
        <w:tc>
          <w:tcPr>
            <w:tcW w:w="683" w:type="pct"/>
            <w:tcBorders>
              <w:top w:val="nil"/>
              <w:left w:val="single" w:sz="4" w:space="0" w:color="auto"/>
              <w:bottom w:val="single" w:sz="4" w:space="0" w:color="auto"/>
              <w:right w:val="single" w:sz="4" w:space="0" w:color="auto"/>
            </w:tcBorders>
            <w:shd w:val="clear" w:color="auto" w:fill="auto"/>
            <w:hideMark/>
          </w:tcPr>
          <w:p w:rsidR="004E301D" w:rsidRPr="00CC5D8F" w:rsidRDefault="004E301D" w:rsidP="00CC5D8F">
            <w:pPr>
              <w:widowControl/>
              <w:autoSpaceDE/>
              <w:autoSpaceDN/>
              <w:rPr>
                <w:rFonts w:ascii="Times New Roman" w:eastAsia="Times New Roman" w:hAnsi="Times New Roman" w:cs="Times New Roman"/>
                <w:color w:val="000000"/>
                <w:sz w:val="16"/>
                <w:szCs w:val="16"/>
                <w:lang w:bidi="hi-IN"/>
              </w:rPr>
            </w:pPr>
            <w:r w:rsidRPr="00CC5D8F">
              <w:rPr>
                <w:rFonts w:ascii="Times New Roman" w:eastAsia="Times New Roman" w:hAnsi="Times New Roman" w:cs="Times New Roman"/>
                <w:color w:val="000000"/>
                <w:sz w:val="16"/>
                <w:szCs w:val="16"/>
                <w:lang w:bidi="hi-IN"/>
              </w:rPr>
              <w:t> </w:t>
            </w:r>
          </w:p>
        </w:tc>
        <w:tc>
          <w:tcPr>
            <w:tcW w:w="521" w:type="pct"/>
            <w:tcBorders>
              <w:top w:val="nil"/>
              <w:left w:val="nil"/>
              <w:bottom w:val="single" w:sz="4" w:space="0" w:color="auto"/>
              <w:right w:val="single" w:sz="4" w:space="0" w:color="auto"/>
            </w:tcBorders>
            <w:shd w:val="clear" w:color="auto" w:fill="auto"/>
            <w:hideMark/>
          </w:tcPr>
          <w:p w:rsidR="004E301D" w:rsidRPr="00CC5D8F" w:rsidRDefault="004E301D" w:rsidP="00CC5D8F">
            <w:pPr>
              <w:widowControl/>
              <w:autoSpaceDE/>
              <w:autoSpaceDN/>
              <w:rPr>
                <w:rFonts w:ascii="Arial" w:eastAsia="Times New Roman" w:hAnsi="Arial" w:cs="Arial"/>
                <w:color w:val="000000"/>
                <w:sz w:val="20"/>
                <w:szCs w:val="20"/>
                <w:lang w:bidi="hi-IN"/>
              </w:rPr>
            </w:pPr>
            <w:r w:rsidRPr="00CC5D8F">
              <w:rPr>
                <w:rFonts w:ascii="Arial" w:eastAsia="Times New Roman" w:hAnsi="Arial" w:cs="Arial"/>
                <w:color w:val="000000"/>
                <w:sz w:val="20"/>
                <w:lang w:bidi="hi-IN"/>
              </w:rPr>
              <w:t> </w:t>
            </w:r>
          </w:p>
        </w:tc>
        <w:tc>
          <w:tcPr>
            <w:tcW w:w="876" w:type="pct"/>
            <w:tcBorders>
              <w:top w:val="nil"/>
              <w:left w:val="nil"/>
              <w:bottom w:val="single" w:sz="4" w:space="0" w:color="auto"/>
              <w:right w:val="single" w:sz="4" w:space="0" w:color="auto"/>
            </w:tcBorders>
            <w:shd w:val="clear" w:color="auto" w:fill="auto"/>
            <w:hideMark/>
          </w:tcPr>
          <w:p w:rsidR="004E301D" w:rsidRPr="00CC5D8F" w:rsidRDefault="004E301D" w:rsidP="00CC5D8F">
            <w:pPr>
              <w:widowControl/>
              <w:autoSpaceDE/>
              <w:autoSpaceDN/>
              <w:rPr>
                <w:rFonts w:ascii="Arial" w:eastAsia="Times New Roman" w:hAnsi="Arial" w:cs="Arial"/>
                <w:color w:val="000000"/>
                <w:sz w:val="20"/>
                <w:szCs w:val="20"/>
                <w:lang w:bidi="hi-IN"/>
              </w:rPr>
            </w:pPr>
            <w:r w:rsidRPr="00CC5D8F">
              <w:rPr>
                <w:rFonts w:ascii="Arial" w:eastAsia="Times New Roman" w:hAnsi="Arial" w:cs="Arial"/>
                <w:color w:val="000000"/>
                <w:sz w:val="20"/>
                <w:lang w:bidi="hi-IN"/>
              </w:rPr>
              <w:t> </w:t>
            </w:r>
          </w:p>
        </w:tc>
        <w:tc>
          <w:tcPr>
            <w:tcW w:w="559" w:type="pct"/>
            <w:tcBorders>
              <w:top w:val="nil"/>
              <w:left w:val="nil"/>
              <w:bottom w:val="single" w:sz="4" w:space="0" w:color="auto"/>
              <w:right w:val="single" w:sz="4" w:space="0" w:color="auto"/>
            </w:tcBorders>
            <w:shd w:val="clear" w:color="auto" w:fill="auto"/>
            <w:hideMark/>
          </w:tcPr>
          <w:p w:rsidR="004E301D" w:rsidRPr="00CC5D8F" w:rsidRDefault="004E301D" w:rsidP="00CC5D8F">
            <w:pPr>
              <w:widowControl/>
              <w:autoSpaceDE/>
              <w:autoSpaceDN/>
              <w:rPr>
                <w:rFonts w:ascii="Arial" w:eastAsia="Times New Roman" w:hAnsi="Arial" w:cs="Arial"/>
                <w:color w:val="000000"/>
                <w:sz w:val="20"/>
                <w:szCs w:val="20"/>
                <w:lang w:bidi="hi-IN"/>
              </w:rPr>
            </w:pPr>
            <w:r w:rsidRPr="00CC5D8F">
              <w:rPr>
                <w:rFonts w:ascii="Arial" w:eastAsia="Times New Roman" w:hAnsi="Arial" w:cs="Arial"/>
                <w:color w:val="000000"/>
                <w:sz w:val="20"/>
                <w:lang w:bidi="hi-IN"/>
              </w:rPr>
              <w:t> </w:t>
            </w:r>
          </w:p>
        </w:tc>
        <w:tc>
          <w:tcPr>
            <w:tcW w:w="757" w:type="pct"/>
            <w:tcBorders>
              <w:top w:val="nil"/>
              <w:left w:val="nil"/>
              <w:bottom w:val="single" w:sz="4" w:space="0" w:color="auto"/>
              <w:right w:val="single" w:sz="4" w:space="0" w:color="auto"/>
            </w:tcBorders>
          </w:tcPr>
          <w:p w:rsidR="004E301D" w:rsidRPr="00CC5D8F" w:rsidRDefault="004E301D" w:rsidP="00CC5D8F">
            <w:pPr>
              <w:widowControl/>
              <w:autoSpaceDE/>
              <w:autoSpaceDN/>
              <w:rPr>
                <w:rFonts w:ascii="Arial" w:eastAsia="Times New Roman" w:hAnsi="Arial" w:cs="Arial"/>
                <w:color w:val="000000"/>
                <w:sz w:val="20"/>
                <w:lang w:bidi="hi-IN"/>
              </w:rPr>
            </w:pPr>
          </w:p>
        </w:tc>
        <w:tc>
          <w:tcPr>
            <w:tcW w:w="877" w:type="pct"/>
            <w:tcBorders>
              <w:top w:val="nil"/>
              <w:left w:val="nil"/>
              <w:bottom w:val="single" w:sz="4" w:space="0" w:color="auto"/>
              <w:right w:val="single" w:sz="4" w:space="0" w:color="auto"/>
            </w:tcBorders>
          </w:tcPr>
          <w:p w:rsidR="004E301D" w:rsidRPr="00CC5D8F" w:rsidRDefault="004E301D" w:rsidP="00CC5D8F">
            <w:pPr>
              <w:widowControl/>
              <w:autoSpaceDE/>
              <w:autoSpaceDN/>
              <w:rPr>
                <w:rFonts w:ascii="Arial" w:eastAsia="Times New Roman" w:hAnsi="Arial" w:cs="Arial"/>
                <w:color w:val="000000"/>
                <w:sz w:val="20"/>
                <w:lang w:bidi="hi-IN"/>
              </w:rPr>
            </w:pPr>
          </w:p>
        </w:tc>
        <w:tc>
          <w:tcPr>
            <w:tcW w:w="728" w:type="pct"/>
            <w:tcBorders>
              <w:top w:val="nil"/>
              <w:left w:val="nil"/>
              <w:bottom w:val="single" w:sz="4" w:space="0" w:color="auto"/>
              <w:right w:val="single" w:sz="4" w:space="0" w:color="auto"/>
            </w:tcBorders>
          </w:tcPr>
          <w:p w:rsidR="004E301D" w:rsidRPr="00CC5D8F" w:rsidRDefault="004E301D" w:rsidP="00CC5D8F">
            <w:pPr>
              <w:widowControl/>
              <w:autoSpaceDE/>
              <w:autoSpaceDN/>
              <w:rPr>
                <w:rFonts w:ascii="Arial" w:eastAsia="Times New Roman" w:hAnsi="Arial" w:cs="Arial"/>
                <w:color w:val="000000"/>
                <w:sz w:val="20"/>
                <w:lang w:bidi="hi-IN"/>
              </w:rPr>
            </w:pPr>
          </w:p>
        </w:tc>
      </w:tr>
      <w:tr w:rsidR="004E301D" w:rsidRPr="00CC5D8F" w:rsidTr="004E301D">
        <w:trPr>
          <w:trHeight w:val="227"/>
        </w:trPr>
        <w:tc>
          <w:tcPr>
            <w:tcW w:w="683" w:type="pct"/>
            <w:tcBorders>
              <w:top w:val="nil"/>
              <w:left w:val="single" w:sz="4" w:space="0" w:color="auto"/>
              <w:bottom w:val="single" w:sz="4" w:space="0" w:color="auto"/>
              <w:right w:val="single" w:sz="4" w:space="0" w:color="auto"/>
            </w:tcBorders>
            <w:shd w:val="clear" w:color="auto" w:fill="auto"/>
            <w:hideMark/>
          </w:tcPr>
          <w:p w:rsidR="004E301D" w:rsidRPr="00CC5D8F" w:rsidRDefault="004E301D" w:rsidP="00CC5D8F">
            <w:pPr>
              <w:widowControl/>
              <w:autoSpaceDE/>
              <w:autoSpaceDN/>
              <w:rPr>
                <w:rFonts w:ascii="Times New Roman" w:eastAsia="Times New Roman" w:hAnsi="Times New Roman" w:cs="Times New Roman"/>
                <w:color w:val="000000"/>
                <w:sz w:val="16"/>
                <w:szCs w:val="16"/>
                <w:lang w:bidi="hi-IN"/>
              </w:rPr>
            </w:pPr>
            <w:r w:rsidRPr="00CC5D8F">
              <w:rPr>
                <w:rFonts w:ascii="Times New Roman" w:eastAsia="Times New Roman" w:hAnsi="Times New Roman" w:cs="Times New Roman"/>
                <w:color w:val="000000"/>
                <w:sz w:val="16"/>
                <w:szCs w:val="16"/>
                <w:lang w:bidi="hi-IN"/>
              </w:rPr>
              <w:t> </w:t>
            </w:r>
          </w:p>
        </w:tc>
        <w:tc>
          <w:tcPr>
            <w:tcW w:w="521" w:type="pct"/>
            <w:tcBorders>
              <w:top w:val="nil"/>
              <w:left w:val="nil"/>
              <w:bottom w:val="single" w:sz="4" w:space="0" w:color="auto"/>
              <w:right w:val="single" w:sz="4" w:space="0" w:color="auto"/>
            </w:tcBorders>
            <w:shd w:val="clear" w:color="auto" w:fill="auto"/>
            <w:hideMark/>
          </w:tcPr>
          <w:p w:rsidR="004E301D" w:rsidRPr="00CC5D8F" w:rsidRDefault="004E301D" w:rsidP="00CC5D8F">
            <w:pPr>
              <w:widowControl/>
              <w:autoSpaceDE/>
              <w:autoSpaceDN/>
              <w:rPr>
                <w:rFonts w:ascii="Arial" w:eastAsia="Times New Roman" w:hAnsi="Arial" w:cs="Arial"/>
                <w:color w:val="000000"/>
                <w:sz w:val="20"/>
                <w:szCs w:val="20"/>
                <w:lang w:bidi="hi-IN"/>
              </w:rPr>
            </w:pPr>
            <w:r w:rsidRPr="00CC5D8F">
              <w:rPr>
                <w:rFonts w:ascii="Arial" w:eastAsia="Times New Roman" w:hAnsi="Arial" w:cs="Arial"/>
                <w:color w:val="000000"/>
                <w:sz w:val="20"/>
                <w:lang w:bidi="hi-IN"/>
              </w:rPr>
              <w:t> </w:t>
            </w:r>
          </w:p>
        </w:tc>
        <w:tc>
          <w:tcPr>
            <w:tcW w:w="876" w:type="pct"/>
            <w:tcBorders>
              <w:top w:val="nil"/>
              <w:left w:val="nil"/>
              <w:bottom w:val="single" w:sz="4" w:space="0" w:color="auto"/>
              <w:right w:val="single" w:sz="4" w:space="0" w:color="auto"/>
            </w:tcBorders>
            <w:shd w:val="clear" w:color="auto" w:fill="auto"/>
            <w:hideMark/>
          </w:tcPr>
          <w:p w:rsidR="004E301D" w:rsidRPr="00CC5D8F" w:rsidRDefault="004E301D" w:rsidP="00CC5D8F">
            <w:pPr>
              <w:widowControl/>
              <w:autoSpaceDE/>
              <w:autoSpaceDN/>
              <w:rPr>
                <w:rFonts w:ascii="Arial" w:eastAsia="Times New Roman" w:hAnsi="Arial" w:cs="Arial"/>
                <w:color w:val="000000"/>
                <w:sz w:val="20"/>
                <w:szCs w:val="20"/>
                <w:lang w:bidi="hi-IN"/>
              </w:rPr>
            </w:pPr>
            <w:r w:rsidRPr="00CC5D8F">
              <w:rPr>
                <w:rFonts w:ascii="Arial" w:eastAsia="Times New Roman" w:hAnsi="Arial" w:cs="Arial"/>
                <w:color w:val="000000"/>
                <w:sz w:val="20"/>
                <w:lang w:bidi="hi-IN"/>
              </w:rPr>
              <w:t> </w:t>
            </w:r>
          </w:p>
        </w:tc>
        <w:tc>
          <w:tcPr>
            <w:tcW w:w="559" w:type="pct"/>
            <w:tcBorders>
              <w:top w:val="nil"/>
              <w:left w:val="nil"/>
              <w:bottom w:val="single" w:sz="4" w:space="0" w:color="auto"/>
              <w:right w:val="single" w:sz="4" w:space="0" w:color="auto"/>
            </w:tcBorders>
            <w:shd w:val="clear" w:color="auto" w:fill="auto"/>
            <w:hideMark/>
          </w:tcPr>
          <w:p w:rsidR="004E301D" w:rsidRPr="00CC5D8F" w:rsidRDefault="004E301D" w:rsidP="00CC5D8F">
            <w:pPr>
              <w:widowControl/>
              <w:autoSpaceDE/>
              <w:autoSpaceDN/>
              <w:rPr>
                <w:rFonts w:ascii="Arial" w:eastAsia="Times New Roman" w:hAnsi="Arial" w:cs="Arial"/>
                <w:color w:val="000000"/>
                <w:sz w:val="20"/>
                <w:szCs w:val="20"/>
                <w:lang w:bidi="hi-IN"/>
              </w:rPr>
            </w:pPr>
            <w:r w:rsidRPr="00CC5D8F">
              <w:rPr>
                <w:rFonts w:ascii="Arial" w:eastAsia="Times New Roman" w:hAnsi="Arial" w:cs="Arial"/>
                <w:color w:val="000000"/>
                <w:sz w:val="20"/>
                <w:lang w:bidi="hi-IN"/>
              </w:rPr>
              <w:t> </w:t>
            </w:r>
          </w:p>
        </w:tc>
        <w:tc>
          <w:tcPr>
            <w:tcW w:w="757" w:type="pct"/>
            <w:tcBorders>
              <w:top w:val="nil"/>
              <w:left w:val="nil"/>
              <w:bottom w:val="single" w:sz="4" w:space="0" w:color="auto"/>
              <w:right w:val="single" w:sz="4" w:space="0" w:color="auto"/>
            </w:tcBorders>
          </w:tcPr>
          <w:p w:rsidR="004E301D" w:rsidRPr="00CC5D8F" w:rsidRDefault="004E301D" w:rsidP="00CC5D8F">
            <w:pPr>
              <w:widowControl/>
              <w:autoSpaceDE/>
              <w:autoSpaceDN/>
              <w:rPr>
                <w:rFonts w:ascii="Arial" w:eastAsia="Times New Roman" w:hAnsi="Arial" w:cs="Arial"/>
                <w:color w:val="000000"/>
                <w:sz w:val="20"/>
                <w:lang w:bidi="hi-IN"/>
              </w:rPr>
            </w:pPr>
          </w:p>
        </w:tc>
        <w:tc>
          <w:tcPr>
            <w:tcW w:w="877" w:type="pct"/>
            <w:tcBorders>
              <w:top w:val="nil"/>
              <w:left w:val="nil"/>
              <w:bottom w:val="single" w:sz="4" w:space="0" w:color="auto"/>
              <w:right w:val="single" w:sz="4" w:space="0" w:color="auto"/>
            </w:tcBorders>
          </w:tcPr>
          <w:p w:rsidR="004E301D" w:rsidRPr="00CC5D8F" w:rsidRDefault="004E301D" w:rsidP="00CC5D8F">
            <w:pPr>
              <w:widowControl/>
              <w:autoSpaceDE/>
              <w:autoSpaceDN/>
              <w:rPr>
                <w:rFonts w:ascii="Arial" w:eastAsia="Times New Roman" w:hAnsi="Arial" w:cs="Arial"/>
                <w:color w:val="000000"/>
                <w:sz w:val="20"/>
                <w:lang w:bidi="hi-IN"/>
              </w:rPr>
            </w:pPr>
          </w:p>
        </w:tc>
        <w:tc>
          <w:tcPr>
            <w:tcW w:w="728" w:type="pct"/>
            <w:tcBorders>
              <w:top w:val="nil"/>
              <w:left w:val="nil"/>
              <w:bottom w:val="single" w:sz="4" w:space="0" w:color="auto"/>
              <w:right w:val="single" w:sz="4" w:space="0" w:color="auto"/>
            </w:tcBorders>
          </w:tcPr>
          <w:p w:rsidR="004E301D" w:rsidRPr="00CC5D8F" w:rsidRDefault="004E301D" w:rsidP="00CC5D8F">
            <w:pPr>
              <w:widowControl/>
              <w:autoSpaceDE/>
              <w:autoSpaceDN/>
              <w:rPr>
                <w:rFonts w:ascii="Arial" w:eastAsia="Times New Roman" w:hAnsi="Arial" w:cs="Arial"/>
                <w:color w:val="000000"/>
                <w:sz w:val="20"/>
                <w:lang w:bidi="hi-IN"/>
              </w:rPr>
            </w:pPr>
          </w:p>
        </w:tc>
      </w:tr>
      <w:tr w:rsidR="004E301D" w:rsidRPr="00CC5D8F" w:rsidTr="004E301D">
        <w:trPr>
          <w:trHeight w:val="227"/>
        </w:trPr>
        <w:tc>
          <w:tcPr>
            <w:tcW w:w="683" w:type="pct"/>
            <w:tcBorders>
              <w:top w:val="nil"/>
              <w:left w:val="single" w:sz="4" w:space="0" w:color="auto"/>
              <w:bottom w:val="single" w:sz="4" w:space="0" w:color="auto"/>
              <w:right w:val="single" w:sz="4" w:space="0" w:color="auto"/>
            </w:tcBorders>
            <w:shd w:val="clear" w:color="auto" w:fill="auto"/>
            <w:hideMark/>
          </w:tcPr>
          <w:p w:rsidR="004E301D" w:rsidRPr="00CC5D8F" w:rsidRDefault="004E301D" w:rsidP="00CC5D8F">
            <w:pPr>
              <w:widowControl/>
              <w:autoSpaceDE/>
              <w:autoSpaceDN/>
              <w:rPr>
                <w:rFonts w:ascii="Times New Roman" w:eastAsia="Times New Roman" w:hAnsi="Times New Roman" w:cs="Times New Roman"/>
                <w:color w:val="000000"/>
                <w:sz w:val="16"/>
                <w:szCs w:val="16"/>
                <w:lang w:bidi="hi-IN"/>
              </w:rPr>
            </w:pPr>
            <w:r w:rsidRPr="00CC5D8F">
              <w:rPr>
                <w:rFonts w:ascii="Times New Roman" w:eastAsia="Times New Roman" w:hAnsi="Times New Roman" w:cs="Times New Roman"/>
                <w:color w:val="000000"/>
                <w:sz w:val="16"/>
                <w:szCs w:val="16"/>
                <w:lang w:bidi="hi-IN"/>
              </w:rPr>
              <w:t> </w:t>
            </w:r>
          </w:p>
        </w:tc>
        <w:tc>
          <w:tcPr>
            <w:tcW w:w="521" w:type="pct"/>
            <w:tcBorders>
              <w:top w:val="nil"/>
              <w:left w:val="nil"/>
              <w:bottom w:val="single" w:sz="4" w:space="0" w:color="auto"/>
              <w:right w:val="single" w:sz="4" w:space="0" w:color="auto"/>
            </w:tcBorders>
            <w:shd w:val="clear" w:color="auto" w:fill="auto"/>
            <w:hideMark/>
          </w:tcPr>
          <w:p w:rsidR="004E301D" w:rsidRPr="00CC5D8F" w:rsidRDefault="004E301D" w:rsidP="00CC5D8F">
            <w:pPr>
              <w:widowControl/>
              <w:autoSpaceDE/>
              <w:autoSpaceDN/>
              <w:rPr>
                <w:rFonts w:ascii="Arial" w:eastAsia="Times New Roman" w:hAnsi="Arial" w:cs="Arial"/>
                <w:color w:val="000000"/>
                <w:sz w:val="20"/>
                <w:szCs w:val="20"/>
                <w:lang w:bidi="hi-IN"/>
              </w:rPr>
            </w:pPr>
            <w:r w:rsidRPr="00CC5D8F">
              <w:rPr>
                <w:rFonts w:ascii="Arial" w:eastAsia="Times New Roman" w:hAnsi="Arial" w:cs="Arial"/>
                <w:color w:val="000000"/>
                <w:sz w:val="20"/>
                <w:lang w:bidi="hi-IN"/>
              </w:rPr>
              <w:t> </w:t>
            </w:r>
          </w:p>
        </w:tc>
        <w:tc>
          <w:tcPr>
            <w:tcW w:w="876" w:type="pct"/>
            <w:tcBorders>
              <w:top w:val="nil"/>
              <w:left w:val="nil"/>
              <w:bottom w:val="single" w:sz="4" w:space="0" w:color="auto"/>
              <w:right w:val="single" w:sz="4" w:space="0" w:color="auto"/>
            </w:tcBorders>
            <w:shd w:val="clear" w:color="auto" w:fill="auto"/>
            <w:hideMark/>
          </w:tcPr>
          <w:p w:rsidR="004E301D" w:rsidRPr="00CC5D8F" w:rsidRDefault="004E301D" w:rsidP="00CC5D8F">
            <w:pPr>
              <w:widowControl/>
              <w:autoSpaceDE/>
              <w:autoSpaceDN/>
              <w:rPr>
                <w:rFonts w:ascii="Arial" w:eastAsia="Times New Roman" w:hAnsi="Arial" w:cs="Arial"/>
                <w:color w:val="000000"/>
                <w:sz w:val="20"/>
                <w:szCs w:val="20"/>
                <w:lang w:bidi="hi-IN"/>
              </w:rPr>
            </w:pPr>
            <w:r w:rsidRPr="00CC5D8F">
              <w:rPr>
                <w:rFonts w:ascii="Arial" w:eastAsia="Times New Roman" w:hAnsi="Arial" w:cs="Arial"/>
                <w:color w:val="000000"/>
                <w:sz w:val="20"/>
                <w:lang w:bidi="hi-IN"/>
              </w:rPr>
              <w:t> </w:t>
            </w:r>
          </w:p>
        </w:tc>
        <w:tc>
          <w:tcPr>
            <w:tcW w:w="559" w:type="pct"/>
            <w:tcBorders>
              <w:top w:val="nil"/>
              <w:left w:val="nil"/>
              <w:bottom w:val="single" w:sz="4" w:space="0" w:color="auto"/>
              <w:right w:val="single" w:sz="4" w:space="0" w:color="auto"/>
            </w:tcBorders>
            <w:shd w:val="clear" w:color="auto" w:fill="auto"/>
            <w:hideMark/>
          </w:tcPr>
          <w:p w:rsidR="004E301D" w:rsidRPr="00CC5D8F" w:rsidRDefault="004E301D" w:rsidP="00CC5D8F">
            <w:pPr>
              <w:widowControl/>
              <w:autoSpaceDE/>
              <w:autoSpaceDN/>
              <w:rPr>
                <w:rFonts w:ascii="Arial" w:eastAsia="Times New Roman" w:hAnsi="Arial" w:cs="Arial"/>
                <w:color w:val="000000"/>
                <w:sz w:val="20"/>
                <w:szCs w:val="20"/>
                <w:lang w:bidi="hi-IN"/>
              </w:rPr>
            </w:pPr>
            <w:r w:rsidRPr="00CC5D8F">
              <w:rPr>
                <w:rFonts w:ascii="Arial" w:eastAsia="Times New Roman" w:hAnsi="Arial" w:cs="Arial"/>
                <w:color w:val="000000"/>
                <w:sz w:val="20"/>
                <w:lang w:bidi="hi-IN"/>
              </w:rPr>
              <w:t> </w:t>
            </w:r>
          </w:p>
        </w:tc>
        <w:tc>
          <w:tcPr>
            <w:tcW w:w="757" w:type="pct"/>
            <w:tcBorders>
              <w:top w:val="nil"/>
              <w:left w:val="nil"/>
              <w:bottom w:val="single" w:sz="4" w:space="0" w:color="auto"/>
              <w:right w:val="single" w:sz="4" w:space="0" w:color="auto"/>
            </w:tcBorders>
          </w:tcPr>
          <w:p w:rsidR="004E301D" w:rsidRPr="00CC5D8F" w:rsidRDefault="004E301D" w:rsidP="00CC5D8F">
            <w:pPr>
              <w:widowControl/>
              <w:autoSpaceDE/>
              <w:autoSpaceDN/>
              <w:rPr>
                <w:rFonts w:ascii="Arial" w:eastAsia="Times New Roman" w:hAnsi="Arial" w:cs="Arial"/>
                <w:color w:val="000000"/>
                <w:sz w:val="20"/>
                <w:lang w:bidi="hi-IN"/>
              </w:rPr>
            </w:pPr>
          </w:p>
        </w:tc>
        <w:tc>
          <w:tcPr>
            <w:tcW w:w="877" w:type="pct"/>
            <w:tcBorders>
              <w:top w:val="nil"/>
              <w:left w:val="nil"/>
              <w:bottom w:val="single" w:sz="4" w:space="0" w:color="auto"/>
              <w:right w:val="single" w:sz="4" w:space="0" w:color="auto"/>
            </w:tcBorders>
          </w:tcPr>
          <w:p w:rsidR="004E301D" w:rsidRPr="00CC5D8F" w:rsidRDefault="004E301D" w:rsidP="00CC5D8F">
            <w:pPr>
              <w:widowControl/>
              <w:autoSpaceDE/>
              <w:autoSpaceDN/>
              <w:rPr>
                <w:rFonts w:ascii="Arial" w:eastAsia="Times New Roman" w:hAnsi="Arial" w:cs="Arial"/>
                <w:color w:val="000000"/>
                <w:sz w:val="20"/>
                <w:lang w:bidi="hi-IN"/>
              </w:rPr>
            </w:pPr>
          </w:p>
        </w:tc>
        <w:tc>
          <w:tcPr>
            <w:tcW w:w="728" w:type="pct"/>
            <w:tcBorders>
              <w:top w:val="nil"/>
              <w:left w:val="nil"/>
              <w:bottom w:val="single" w:sz="4" w:space="0" w:color="auto"/>
              <w:right w:val="single" w:sz="4" w:space="0" w:color="auto"/>
            </w:tcBorders>
          </w:tcPr>
          <w:p w:rsidR="004E301D" w:rsidRPr="00CC5D8F" w:rsidRDefault="004E301D" w:rsidP="00CC5D8F">
            <w:pPr>
              <w:widowControl/>
              <w:autoSpaceDE/>
              <w:autoSpaceDN/>
              <w:rPr>
                <w:rFonts w:ascii="Arial" w:eastAsia="Times New Roman" w:hAnsi="Arial" w:cs="Arial"/>
                <w:color w:val="000000"/>
                <w:sz w:val="20"/>
                <w:lang w:bidi="hi-IN"/>
              </w:rPr>
            </w:pPr>
          </w:p>
        </w:tc>
      </w:tr>
      <w:tr w:rsidR="004E301D" w:rsidRPr="00CC5D8F" w:rsidTr="004E301D">
        <w:trPr>
          <w:trHeight w:val="227"/>
        </w:trPr>
        <w:tc>
          <w:tcPr>
            <w:tcW w:w="683" w:type="pct"/>
            <w:tcBorders>
              <w:top w:val="nil"/>
              <w:left w:val="single" w:sz="4" w:space="0" w:color="auto"/>
              <w:bottom w:val="single" w:sz="4" w:space="0" w:color="auto"/>
              <w:right w:val="single" w:sz="4" w:space="0" w:color="auto"/>
            </w:tcBorders>
            <w:shd w:val="clear" w:color="auto" w:fill="auto"/>
            <w:hideMark/>
          </w:tcPr>
          <w:p w:rsidR="004E301D" w:rsidRPr="00CC5D8F" w:rsidRDefault="004E301D" w:rsidP="00CC5D8F">
            <w:pPr>
              <w:widowControl/>
              <w:autoSpaceDE/>
              <w:autoSpaceDN/>
              <w:rPr>
                <w:rFonts w:ascii="Arial" w:eastAsia="Times New Roman" w:hAnsi="Arial" w:cs="Arial"/>
                <w:color w:val="000000"/>
                <w:sz w:val="20"/>
                <w:szCs w:val="20"/>
                <w:lang w:bidi="hi-IN"/>
              </w:rPr>
            </w:pPr>
            <w:r w:rsidRPr="00CC5D8F">
              <w:rPr>
                <w:rFonts w:ascii="Arial" w:eastAsia="Times New Roman" w:hAnsi="Arial" w:cs="Arial"/>
                <w:color w:val="000000"/>
                <w:sz w:val="20"/>
                <w:szCs w:val="20"/>
                <w:lang w:bidi="hi-IN"/>
              </w:rPr>
              <w:t>FLOWER CROPS</w:t>
            </w:r>
          </w:p>
        </w:tc>
        <w:tc>
          <w:tcPr>
            <w:tcW w:w="521" w:type="pct"/>
            <w:tcBorders>
              <w:top w:val="nil"/>
              <w:left w:val="nil"/>
              <w:bottom w:val="single" w:sz="4" w:space="0" w:color="auto"/>
              <w:right w:val="single" w:sz="4" w:space="0" w:color="auto"/>
            </w:tcBorders>
            <w:shd w:val="clear" w:color="auto" w:fill="auto"/>
            <w:hideMark/>
          </w:tcPr>
          <w:p w:rsidR="004E301D" w:rsidRPr="00CC5D8F" w:rsidRDefault="004E301D" w:rsidP="00CC5D8F">
            <w:pPr>
              <w:widowControl/>
              <w:autoSpaceDE/>
              <w:autoSpaceDN/>
              <w:rPr>
                <w:rFonts w:ascii="Times New Roman" w:eastAsia="Times New Roman" w:hAnsi="Times New Roman" w:cs="Times New Roman"/>
                <w:color w:val="000000"/>
                <w:sz w:val="16"/>
                <w:szCs w:val="16"/>
                <w:lang w:bidi="hi-IN"/>
              </w:rPr>
            </w:pPr>
            <w:r w:rsidRPr="00CC5D8F">
              <w:rPr>
                <w:rFonts w:ascii="Times New Roman" w:eastAsia="Times New Roman" w:hAnsi="Times New Roman" w:cs="Times New Roman"/>
                <w:color w:val="000000"/>
                <w:sz w:val="16"/>
                <w:szCs w:val="16"/>
                <w:lang w:bidi="hi-IN"/>
              </w:rPr>
              <w:t> </w:t>
            </w:r>
          </w:p>
        </w:tc>
        <w:tc>
          <w:tcPr>
            <w:tcW w:w="876" w:type="pct"/>
            <w:tcBorders>
              <w:top w:val="nil"/>
              <w:left w:val="nil"/>
              <w:bottom w:val="single" w:sz="4" w:space="0" w:color="auto"/>
              <w:right w:val="single" w:sz="4" w:space="0" w:color="auto"/>
            </w:tcBorders>
            <w:shd w:val="clear" w:color="auto" w:fill="auto"/>
            <w:hideMark/>
          </w:tcPr>
          <w:p w:rsidR="004E301D" w:rsidRPr="00CC5D8F" w:rsidRDefault="004E301D" w:rsidP="00CC5D8F">
            <w:pPr>
              <w:widowControl/>
              <w:autoSpaceDE/>
              <w:autoSpaceDN/>
              <w:rPr>
                <w:rFonts w:ascii="Times New Roman" w:eastAsia="Times New Roman" w:hAnsi="Times New Roman" w:cs="Times New Roman"/>
                <w:color w:val="000000"/>
                <w:sz w:val="16"/>
                <w:szCs w:val="16"/>
                <w:lang w:bidi="hi-IN"/>
              </w:rPr>
            </w:pPr>
            <w:r w:rsidRPr="00CC5D8F">
              <w:rPr>
                <w:rFonts w:ascii="Times New Roman" w:eastAsia="Times New Roman" w:hAnsi="Times New Roman" w:cs="Times New Roman"/>
                <w:color w:val="000000"/>
                <w:sz w:val="16"/>
                <w:szCs w:val="16"/>
                <w:lang w:bidi="hi-IN"/>
              </w:rPr>
              <w:t> </w:t>
            </w:r>
          </w:p>
        </w:tc>
        <w:tc>
          <w:tcPr>
            <w:tcW w:w="559" w:type="pct"/>
            <w:tcBorders>
              <w:top w:val="nil"/>
              <w:left w:val="nil"/>
              <w:bottom w:val="single" w:sz="4" w:space="0" w:color="auto"/>
              <w:right w:val="single" w:sz="4" w:space="0" w:color="auto"/>
            </w:tcBorders>
            <w:shd w:val="clear" w:color="auto" w:fill="auto"/>
            <w:hideMark/>
          </w:tcPr>
          <w:p w:rsidR="004E301D" w:rsidRPr="00CC5D8F" w:rsidRDefault="004E301D" w:rsidP="00CC5D8F">
            <w:pPr>
              <w:widowControl/>
              <w:autoSpaceDE/>
              <w:autoSpaceDN/>
              <w:rPr>
                <w:rFonts w:ascii="Times New Roman" w:eastAsia="Times New Roman" w:hAnsi="Times New Roman" w:cs="Times New Roman"/>
                <w:color w:val="000000"/>
                <w:sz w:val="16"/>
                <w:szCs w:val="16"/>
                <w:lang w:bidi="hi-IN"/>
              </w:rPr>
            </w:pPr>
            <w:r w:rsidRPr="00CC5D8F">
              <w:rPr>
                <w:rFonts w:ascii="Times New Roman" w:eastAsia="Times New Roman" w:hAnsi="Times New Roman" w:cs="Times New Roman"/>
                <w:color w:val="000000"/>
                <w:sz w:val="16"/>
                <w:szCs w:val="16"/>
                <w:lang w:bidi="hi-IN"/>
              </w:rPr>
              <w:t> </w:t>
            </w:r>
          </w:p>
        </w:tc>
        <w:tc>
          <w:tcPr>
            <w:tcW w:w="757" w:type="pct"/>
            <w:tcBorders>
              <w:top w:val="nil"/>
              <w:left w:val="nil"/>
              <w:bottom w:val="single" w:sz="4" w:space="0" w:color="auto"/>
              <w:right w:val="single" w:sz="4" w:space="0" w:color="auto"/>
            </w:tcBorders>
          </w:tcPr>
          <w:p w:rsidR="004E301D" w:rsidRPr="00CC5D8F" w:rsidRDefault="004E301D" w:rsidP="00CC5D8F">
            <w:pPr>
              <w:widowControl/>
              <w:autoSpaceDE/>
              <w:autoSpaceDN/>
              <w:rPr>
                <w:rFonts w:ascii="Times New Roman" w:eastAsia="Times New Roman" w:hAnsi="Times New Roman" w:cs="Times New Roman"/>
                <w:color w:val="000000"/>
                <w:sz w:val="16"/>
                <w:szCs w:val="16"/>
                <w:lang w:bidi="hi-IN"/>
              </w:rPr>
            </w:pPr>
          </w:p>
        </w:tc>
        <w:tc>
          <w:tcPr>
            <w:tcW w:w="877" w:type="pct"/>
            <w:tcBorders>
              <w:top w:val="nil"/>
              <w:left w:val="nil"/>
              <w:bottom w:val="single" w:sz="4" w:space="0" w:color="auto"/>
              <w:right w:val="single" w:sz="4" w:space="0" w:color="auto"/>
            </w:tcBorders>
          </w:tcPr>
          <w:p w:rsidR="004E301D" w:rsidRPr="00CC5D8F" w:rsidRDefault="004E301D" w:rsidP="00CC5D8F">
            <w:pPr>
              <w:widowControl/>
              <w:autoSpaceDE/>
              <w:autoSpaceDN/>
              <w:rPr>
                <w:rFonts w:ascii="Times New Roman" w:eastAsia="Times New Roman" w:hAnsi="Times New Roman" w:cs="Times New Roman"/>
                <w:color w:val="000000"/>
                <w:sz w:val="16"/>
                <w:szCs w:val="16"/>
                <w:lang w:bidi="hi-IN"/>
              </w:rPr>
            </w:pPr>
          </w:p>
        </w:tc>
        <w:tc>
          <w:tcPr>
            <w:tcW w:w="728" w:type="pct"/>
            <w:tcBorders>
              <w:top w:val="nil"/>
              <w:left w:val="nil"/>
              <w:bottom w:val="single" w:sz="4" w:space="0" w:color="auto"/>
              <w:right w:val="single" w:sz="4" w:space="0" w:color="auto"/>
            </w:tcBorders>
          </w:tcPr>
          <w:p w:rsidR="004E301D" w:rsidRPr="00CC5D8F" w:rsidRDefault="004E301D" w:rsidP="00CC5D8F">
            <w:pPr>
              <w:widowControl/>
              <w:autoSpaceDE/>
              <w:autoSpaceDN/>
              <w:rPr>
                <w:rFonts w:ascii="Times New Roman" w:eastAsia="Times New Roman" w:hAnsi="Times New Roman" w:cs="Times New Roman"/>
                <w:color w:val="000000"/>
                <w:sz w:val="16"/>
                <w:szCs w:val="16"/>
                <w:lang w:bidi="hi-IN"/>
              </w:rPr>
            </w:pPr>
          </w:p>
        </w:tc>
      </w:tr>
      <w:tr w:rsidR="004E301D" w:rsidRPr="00CC5D8F" w:rsidTr="004E301D">
        <w:trPr>
          <w:trHeight w:val="227"/>
        </w:trPr>
        <w:tc>
          <w:tcPr>
            <w:tcW w:w="683" w:type="pct"/>
            <w:tcBorders>
              <w:top w:val="nil"/>
              <w:left w:val="single" w:sz="4" w:space="0" w:color="auto"/>
              <w:bottom w:val="single" w:sz="4" w:space="0" w:color="auto"/>
              <w:right w:val="single" w:sz="4" w:space="0" w:color="auto"/>
            </w:tcBorders>
            <w:shd w:val="clear" w:color="auto" w:fill="auto"/>
            <w:hideMark/>
          </w:tcPr>
          <w:p w:rsidR="004E301D" w:rsidRPr="00CC5D8F" w:rsidRDefault="004E301D" w:rsidP="00CC5D8F">
            <w:pPr>
              <w:widowControl/>
              <w:autoSpaceDE/>
              <w:autoSpaceDN/>
              <w:rPr>
                <w:rFonts w:ascii="Times New Roman" w:eastAsia="Times New Roman" w:hAnsi="Times New Roman" w:cs="Times New Roman"/>
                <w:color w:val="000000"/>
                <w:sz w:val="16"/>
                <w:szCs w:val="16"/>
                <w:lang w:bidi="hi-IN"/>
              </w:rPr>
            </w:pPr>
            <w:r w:rsidRPr="00CC5D8F">
              <w:rPr>
                <w:rFonts w:ascii="Times New Roman" w:eastAsia="Times New Roman" w:hAnsi="Times New Roman" w:cs="Times New Roman"/>
                <w:color w:val="000000"/>
                <w:sz w:val="16"/>
                <w:szCs w:val="16"/>
                <w:lang w:bidi="hi-IN"/>
              </w:rPr>
              <w:t> </w:t>
            </w:r>
          </w:p>
        </w:tc>
        <w:tc>
          <w:tcPr>
            <w:tcW w:w="521" w:type="pct"/>
            <w:tcBorders>
              <w:top w:val="nil"/>
              <w:left w:val="nil"/>
              <w:bottom w:val="single" w:sz="4" w:space="0" w:color="auto"/>
              <w:right w:val="single" w:sz="4" w:space="0" w:color="auto"/>
            </w:tcBorders>
            <w:shd w:val="clear" w:color="auto" w:fill="auto"/>
            <w:hideMark/>
          </w:tcPr>
          <w:p w:rsidR="004E301D" w:rsidRPr="00CC5D8F" w:rsidRDefault="004E301D" w:rsidP="00CC5D8F">
            <w:pPr>
              <w:widowControl/>
              <w:autoSpaceDE/>
              <w:autoSpaceDN/>
              <w:rPr>
                <w:rFonts w:ascii="Arial" w:eastAsia="Times New Roman" w:hAnsi="Arial" w:cs="Arial"/>
                <w:color w:val="000000"/>
                <w:sz w:val="20"/>
                <w:szCs w:val="20"/>
                <w:lang w:bidi="hi-IN"/>
              </w:rPr>
            </w:pPr>
            <w:r w:rsidRPr="00CC5D8F">
              <w:rPr>
                <w:rFonts w:ascii="Arial" w:eastAsia="Times New Roman" w:hAnsi="Arial" w:cs="Arial"/>
                <w:color w:val="000000"/>
                <w:sz w:val="20"/>
                <w:lang w:bidi="hi-IN"/>
              </w:rPr>
              <w:t> </w:t>
            </w:r>
          </w:p>
        </w:tc>
        <w:tc>
          <w:tcPr>
            <w:tcW w:w="876" w:type="pct"/>
            <w:tcBorders>
              <w:top w:val="nil"/>
              <w:left w:val="nil"/>
              <w:bottom w:val="single" w:sz="4" w:space="0" w:color="auto"/>
              <w:right w:val="single" w:sz="4" w:space="0" w:color="auto"/>
            </w:tcBorders>
            <w:shd w:val="clear" w:color="auto" w:fill="auto"/>
            <w:hideMark/>
          </w:tcPr>
          <w:p w:rsidR="004E301D" w:rsidRPr="00CC5D8F" w:rsidRDefault="004E301D" w:rsidP="00CC5D8F">
            <w:pPr>
              <w:widowControl/>
              <w:autoSpaceDE/>
              <w:autoSpaceDN/>
              <w:rPr>
                <w:rFonts w:ascii="Times New Roman" w:eastAsia="Times New Roman" w:hAnsi="Times New Roman" w:cs="Times New Roman"/>
                <w:color w:val="000000"/>
                <w:sz w:val="16"/>
                <w:szCs w:val="16"/>
                <w:lang w:bidi="hi-IN"/>
              </w:rPr>
            </w:pPr>
            <w:r w:rsidRPr="00CC5D8F">
              <w:rPr>
                <w:rFonts w:ascii="Times New Roman" w:eastAsia="Times New Roman" w:hAnsi="Times New Roman" w:cs="Times New Roman"/>
                <w:color w:val="000000"/>
                <w:sz w:val="16"/>
                <w:szCs w:val="16"/>
                <w:lang w:bidi="hi-IN"/>
              </w:rPr>
              <w:t> </w:t>
            </w:r>
          </w:p>
        </w:tc>
        <w:tc>
          <w:tcPr>
            <w:tcW w:w="559" w:type="pct"/>
            <w:tcBorders>
              <w:top w:val="nil"/>
              <w:left w:val="nil"/>
              <w:bottom w:val="single" w:sz="4" w:space="0" w:color="auto"/>
              <w:right w:val="single" w:sz="4" w:space="0" w:color="auto"/>
            </w:tcBorders>
            <w:shd w:val="clear" w:color="auto" w:fill="auto"/>
            <w:hideMark/>
          </w:tcPr>
          <w:p w:rsidR="004E301D" w:rsidRPr="00CC5D8F" w:rsidRDefault="004E301D" w:rsidP="00CC5D8F">
            <w:pPr>
              <w:widowControl/>
              <w:autoSpaceDE/>
              <w:autoSpaceDN/>
              <w:rPr>
                <w:rFonts w:ascii="Times New Roman" w:eastAsia="Times New Roman" w:hAnsi="Times New Roman" w:cs="Times New Roman"/>
                <w:color w:val="000000"/>
                <w:sz w:val="16"/>
                <w:szCs w:val="16"/>
                <w:lang w:bidi="hi-IN"/>
              </w:rPr>
            </w:pPr>
            <w:r w:rsidRPr="00CC5D8F">
              <w:rPr>
                <w:rFonts w:ascii="Times New Roman" w:eastAsia="Times New Roman" w:hAnsi="Times New Roman" w:cs="Times New Roman"/>
                <w:color w:val="000000"/>
                <w:sz w:val="16"/>
                <w:szCs w:val="16"/>
                <w:lang w:bidi="hi-IN"/>
              </w:rPr>
              <w:t> </w:t>
            </w:r>
          </w:p>
        </w:tc>
        <w:tc>
          <w:tcPr>
            <w:tcW w:w="757" w:type="pct"/>
            <w:tcBorders>
              <w:top w:val="nil"/>
              <w:left w:val="nil"/>
              <w:bottom w:val="single" w:sz="4" w:space="0" w:color="auto"/>
              <w:right w:val="single" w:sz="4" w:space="0" w:color="auto"/>
            </w:tcBorders>
          </w:tcPr>
          <w:p w:rsidR="004E301D" w:rsidRPr="00CC5D8F" w:rsidRDefault="004E301D" w:rsidP="00CC5D8F">
            <w:pPr>
              <w:widowControl/>
              <w:autoSpaceDE/>
              <w:autoSpaceDN/>
              <w:rPr>
                <w:rFonts w:ascii="Times New Roman" w:eastAsia="Times New Roman" w:hAnsi="Times New Roman" w:cs="Times New Roman"/>
                <w:color w:val="000000"/>
                <w:sz w:val="16"/>
                <w:szCs w:val="16"/>
                <w:lang w:bidi="hi-IN"/>
              </w:rPr>
            </w:pPr>
          </w:p>
        </w:tc>
        <w:tc>
          <w:tcPr>
            <w:tcW w:w="877" w:type="pct"/>
            <w:tcBorders>
              <w:top w:val="nil"/>
              <w:left w:val="nil"/>
              <w:bottom w:val="single" w:sz="4" w:space="0" w:color="auto"/>
              <w:right w:val="single" w:sz="4" w:space="0" w:color="auto"/>
            </w:tcBorders>
          </w:tcPr>
          <w:p w:rsidR="004E301D" w:rsidRPr="00CC5D8F" w:rsidRDefault="004E301D" w:rsidP="00CC5D8F">
            <w:pPr>
              <w:widowControl/>
              <w:autoSpaceDE/>
              <w:autoSpaceDN/>
              <w:rPr>
                <w:rFonts w:ascii="Times New Roman" w:eastAsia="Times New Roman" w:hAnsi="Times New Roman" w:cs="Times New Roman"/>
                <w:color w:val="000000"/>
                <w:sz w:val="16"/>
                <w:szCs w:val="16"/>
                <w:lang w:bidi="hi-IN"/>
              </w:rPr>
            </w:pPr>
          </w:p>
        </w:tc>
        <w:tc>
          <w:tcPr>
            <w:tcW w:w="728" w:type="pct"/>
            <w:tcBorders>
              <w:top w:val="nil"/>
              <w:left w:val="nil"/>
              <w:bottom w:val="single" w:sz="4" w:space="0" w:color="auto"/>
              <w:right w:val="single" w:sz="4" w:space="0" w:color="auto"/>
            </w:tcBorders>
          </w:tcPr>
          <w:p w:rsidR="004E301D" w:rsidRPr="00CC5D8F" w:rsidRDefault="004E301D" w:rsidP="00CC5D8F">
            <w:pPr>
              <w:widowControl/>
              <w:autoSpaceDE/>
              <w:autoSpaceDN/>
              <w:rPr>
                <w:rFonts w:ascii="Times New Roman" w:eastAsia="Times New Roman" w:hAnsi="Times New Roman" w:cs="Times New Roman"/>
                <w:color w:val="000000"/>
                <w:sz w:val="16"/>
                <w:szCs w:val="16"/>
                <w:lang w:bidi="hi-IN"/>
              </w:rPr>
            </w:pPr>
          </w:p>
        </w:tc>
      </w:tr>
      <w:tr w:rsidR="004E301D" w:rsidRPr="00CC5D8F" w:rsidTr="004E301D">
        <w:trPr>
          <w:trHeight w:val="227"/>
        </w:trPr>
        <w:tc>
          <w:tcPr>
            <w:tcW w:w="683" w:type="pct"/>
            <w:tcBorders>
              <w:top w:val="nil"/>
              <w:left w:val="single" w:sz="4" w:space="0" w:color="auto"/>
              <w:bottom w:val="single" w:sz="4" w:space="0" w:color="auto"/>
              <w:right w:val="single" w:sz="4" w:space="0" w:color="auto"/>
            </w:tcBorders>
            <w:shd w:val="clear" w:color="auto" w:fill="auto"/>
            <w:hideMark/>
          </w:tcPr>
          <w:p w:rsidR="004E301D" w:rsidRPr="00CC5D8F" w:rsidRDefault="004E301D" w:rsidP="00CC5D8F">
            <w:pPr>
              <w:widowControl/>
              <w:autoSpaceDE/>
              <w:autoSpaceDN/>
              <w:rPr>
                <w:rFonts w:ascii="Arial" w:eastAsia="Times New Roman" w:hAnsi="Arial" w:cs="Arial"/>
                <w:b/>
                <w:bCs/>
                <w:color w:val="000000"/>
                <w:sz w:val="20"/>
                <w:szCs w:val="20"/>
                <w:lang w:bidi="hi-IN"/>
              </w:rPr>
            </w:pPr>
            <w:r w:rsidRPr="00CC5D8F">
              <w:rPr>
                <w:rFonts w:ascii="Arial" w:eastAsia="Times New Roman" w:hAnsi="Arial" w:cs="Arial"/>
                <w:b/>
                <w:bCs/>
                <w:color w:val="000000"/>
                <w:sz w:val="20"/>
                <w:szCs w:val="20"/>
                <w:lang w:bidi="hi-IN"/>
              </w:rPr>
              <w:t>OTHERS (Specify)</w:t>
            </w:r>
          </w:p>
        </w:tc>
        <w:tc>
          <w:tcPr>
            <w:tcW w:w="521" w:type="pct"/>
            <w:tcBorders>
              <w:top w:val="nil"/>
              <w:left w:val="nil"/>
              <w:bottom w:val="single" w:sz="4" w:space="0" w:color="auto"/>
              <w:right w:val="single" w:sz="4" w:space="0" w:color="auto"/>
            </w:tcBorders>
            <w:shd w:val="clear" w:color="auto" w:fill="auto"/>
            <w:hideMark/>
          </w:tcPr>
          <w:p w:rsidR="004E301D" w:rsidRPr="00CC5D8F" w:rsidRDefault="004E301D" w:rsidP="00CC5D8F">
            <w:pPr>
              <w:widowControl/>
              <w:autoSpaceDE/>
              <w:autoSpaceDN/>
              <w:rPr>
                <w:rFonts w:ascii="Times New Roman" w:eastAsia="Times New Roman" w:hAnsi="Times New Roman" w:cs="Times New Roman"/>
                <w:color w:val="000000"/>
                <w:sz w:val="16"/>
                <w:szCs w:val="16"/>
                <w:lang w:bidi="hi-IN"/>
              </w:rPr>
            </w:pPr>
            <w:r w:rsidRPr="00CC5D8F">
              <w:rPr>
                <w:rFonts w:ascii="Times New Roman" w:eastAsia="Times New Roman" w:hAnsi="Times New Roman" w:cs="Times New Roman"/>
                <w:color w:val="000000"/>
                <w:sz w:val="16"/>
                <w:szCs w:val="16"/>
                <w:lang w:bidi="hi-IN"/>
              </w:rPr>
              <w:t> </w:t>
            </w:r>
          </w:p>
        </w:tc>
        <w:tc>
          <w:tcPr>
            <w:tcW w:w="876" w:type="pct"/>
            <w:tcBorders>
              <w:top w:val="nil"/>
              <w:left w:val="nil"/>
              <w:bottom w:val="single" w:sz="4" w:space="0" w:color="auto"/>
              <w:right w:val="single" w:sz="4" w:space="0" w:color="auto"/>
            </w:tcBorders>
            <w:shd w:val="clear" w:color="auto" w:fill="auto"/>
            <w:hideMark/>
          </w:tcPr>
          <w:p w:rsidR="004E301D" w:rsidRPr="00CC5D8F" w:rsidRDefault="004E301D" w:rsidP="00CC5D8F">
            <w:pPr>
              <w:widowControl/>
              <w:autoSpaceDE/>
              <w:autoSpaceDN/>
              <w:rPr>
                <w:rFonts w:ascii="Times New Roman" w:eastAsia="Times New Roman" w:hAnsi="Times New Roman" w:cs="Times New Roman"/>
                <w:color w:val="000000"/>
                <w:sz w:val="16"/>
                <w:szCs w:val="16"/>
                <w:lang w:bidi="hi-IN"/>
              </w:rPr>
            </w:pPr>
            <w:r w:rsidRPr="00CC5D8F">
              <w:rPr>
                <w:rFonts w:ascii="Times New Roman" w:eastAsia="Times New Roman" w:hAnsi="Times New Roman" w:cs="Times New Roman"/>
                <w:color w:val="000000"/>
                <w:sz w:val="16"/>
                <w:szCs w:val="16"/>
                <w:lang w:bidi="hi-IN"/>
              </w:rPr>
              <w:t> </w:t>
            </w:r>
          </w:p>
        </w:tc>
        <w:tc>
          <w:tcPr>
            <w:tcW w:w="559" w:type="pct"/>
            <w:tcBorders>
              <w:top w:val="nil"/>
              <w:left w:val="nil"/>
              <w:bottom w:val="single" w:sz="4" w:space="0" w:color="auto"/>
              <w:right w:val="single" w:sz="4" w:space="0" w:color="auto"/>
            </w:tcBorders>
            <w:shd w:val="clear" w:color="auto" w:fill="auto"/>
            <w:hideMark/>
          </w:tcPr>
          <w:p w:rsidR="004E301D" w:rsidRPr="00CC5D8F" w:rsidRDefault="004E301D" w:rsidP="00CC5D8F">
            <w:pPr>
              <w:widowControl/>
              <w:autoSpaceDE/>
              <w:autoSpaceDN/>
              <w:rPr>
                <w:rFonts w:ascii="Times New Roman" w:eastAsia="Times New Roman" w:hAnsi="Times New Roman" w:cs="Times New Roman"/>
                <w:color w:val="000000"/>
                <w:sz w:val="16"/>
                <w:szCs w:val="16"/>
                <w:lang w:bidi="hi-IN"/>
              </w:rPr>
            </w:pPr>
            <w:r w:rsidRPr="00CC5D8F">
              <w:rPr>
                <w:rFonts w:ascii="Times New Roman" w:eastAsia="Times New Roman" w:hAnsi="Times New Roman" w:cs="Times New Roman"/>
                <w:color w:val="000000"/>
                <w:sz w:val="16"/>
                <w:szCs w:val="16"/>
                <w:lang w:bidi="hi-IN"/>
              </w:rPr>
              <w:t> </w:t>
            </w:r>
          </w:p>
        </w:tc>
        <w:tc>
          <w:tcPr>
            <w:tcW w:w="757" w:type="pct"/>
            <w:tcBorders>
              <w:top w:val="nil"/>
              <w:left w:val="nil"/>
              <w:bottom w:val="single" w:sz="4" w:space="0" w:color="auto"/>
              <w:right w:val="single" w:sz="4" w:space="0" w:color="auto"/>
            </w:tcBorders>
          </w:tcPr>
          <w:p w:rsidR="004E301D" w:rsidRPr="00CC5D8F" w:rsidRDefault="004E301D" w:rsidP="00CC5D8F">
            <w:pPr>
              <w:widowControl/>
              <w:autoSpaceDE/>
              <w:autoSpaceDN/>
              <w:rPr>
                <w:rFonts w:ascii="Times New Roman" w:eastAsia="Times New Roman" w:hAnsi="Times New Roman" w:cs="Times New Roman"/>
                <w:color w:val="000000"/>
                <w:sz w:val="16"/>
                <w:szCs w:val="16"/>
                <w:lang w:bidi="hi-IN"/>
              </w:rPr>
            </w:pPr>
          </w:p>
        </w:tc>
        <w:tc>
          <w:tcPr>
            <w:tcW w:w="877" w:type="pct"/>
            <w:tcBorders>
              <w:top w:val="nil"/>
              <w:left w:val="nil"/>
              <w:bottom w:val="single" w:sz="4" w:space="0" w:color="auto"/>
              <w:right w:val="single" w:sz="4" w:space="0" w:color="auto"/>
            </w:tcBorders>
          </w:tcPr>
          <w:p w:rsidR="004E301D" w:rsidRPr="00CC5D8F" w:rsidRDefault="004E301D" w:rsidP="00CC5D8F">
            <w:pPr>
              <w:widowControl/>
              <w:autoSpaceDE/>
              <w:autoSpaceDN/>
              <w:rPr>
                <w:rFonts w:ascii="Times New Roman" w:eastAsia="Times New Roman" w:hAnsi="Times New Roman" w:cs="Times New Roman"/>
                <w:color w:val="000000"/>
                <w:sz w:val="16"/>
                <w:szCs w:val="16"/>
                <w:lang w:bidi="hi-IN"/>
              </w:rPr>
            </w:pPr>
          </w:p>
        </w:tc>
        <w:tc>
          <w:tcPr>
            <w:tcW w:w="728" w:type="pct"/>
            <w:tcBorders>
              <w:top w:val="nil"/>
              <w:left w:val="nil"/>
              <w:bottom w:val="single" w:sz="4" w:space="0" w:color="auto"/>
              <w:right w:val="single" w:sz="4" w:space="0" w:color="auto"/>
            </w:tcBorders>
          </w:tcPr>
          <w:p w:rsidR="004E301D" w:rsidRPr="00CC5D8F" w:rsidRDefault="004E301D" w:rsidP="00CC5D8F">
            <w:pPr>
              <w:widowControl/>
              <w:autoSpaceDE/>
              <w:autoSpaceDN/>
              <w:rPr>
                <w:rFonts w:ascii="Times New Roman" w:eastAsia="Times New Roman" w:hAnsi="Times New Roman" w:cs="Times New Roman"/>
                <w:color w:val="000000"/>
                <w:sz w:val="16"/>
                <w:szCs w:val="16"/>
                <w:lang w:bidi="hi-IN"/>
              </w:rPr>
            </w:pPr>
          </w:p>
        </w:tc>
      </w:tr>
      <w:tr w:rsidR="004E301D" w:rsidRPr="00CC5D8F" w:rsidTr="004E301D">
        <w:trPr>
          <w:trHeight w:val="227"/>
        </w:trPr>
        <w:tc>
          <w:tcPr>
            <w:tcW w:w="683" w:type="pct"/>
            <w:tcBorders>
              <w:top w:val="nil"/>
              <w:left w:val="single" w:sz="4" w:space="0" w:color="auto"/>
              <w:bottom w:val="single" w:sz="4" w:space="0" w:color="auto"/>
              <w:right w:val="single" w:sz="4" w:space="0" w:color="auto"/>
            </w:tcBorders>
            <w:shd w:val="clear" w:color="auto" w:fill="auto"/>
            <w:hideMark/>
          </w:tcPr>
          <w:p w:rsidR="004E301D" w:rsidRPr="00CC5D8F" w:rsidRDefault="004E301D" w:rsidP="00CC5D8F">
            <w:pPr>
              <w:widowControl/>
              <w:autoSpaceDE/>
              <w:autoSpaceDN/>
              <w:rPr>
                <w:rFonts w:ascii="Times New Roman" w:eastAsia="Times New Roman" w:hAnsi="Times New Roman" w:cs="Times New Roman"/>
                <w:color w:val="000000"/>
                <w:sz w:val="16"/>
                <w:szCs w:val="16"/>
                <w:lang w:bidi="hi-IN"/>
              </w:rPr>
            </w:pPr>
            <w:r w:rsidRPr="00CC5D8F">
              <w:rPr>
                <w:rFonts w:ascii="Times New Roman" w:eastAsia="Times New Roman" w:hAnsi="Times New Roman" w:cs="Times New Roman"/>
                <w:color w:val="000000"/>
                <w:sz w:val="16"/>
                <w:szCs w:val="16"/>
                <w:lang w:bidi="hi-IN"/>
              </w:rPr>
              <w:t> </w:t>
            </w:r>
          </w:p>
        </w:tc>
        <w:tc>
          <w:tcPr>
            <w:tcW w:w="521" w:type="pct"/>
            <w:tcBorders>
              <w:top w:val="nil"/>
              <w:left w:val="nil"/>
              <w:bottom w:val="single" w:sz="4" w:space="0" w:color="auto"/>
              <w:right w:val="single" w:sz="4" w:space="0" w:color="auto"/>
            </w:tcBorders>
            <w:shd w:val="clear" w:color="auto" w:fill="auto"/>
            <w:hideMark/>
          </w:tcPr>
          <w:p w:rsidR="004E301D" w:rsidRPr="00CC5D8F" w:rsidRDefault="004E301D" w:rsidP="00CC5D8F">
            <w:pPr>
              <w:widowControl/>
              <w:autoSpaceDE/>
              <w:autoSpaceDN/>
              <w:rPr>
                <w:rFonts w:ascii="Arial" w:eastAsia="Times New Roman" w:hAnsi="Arial" w:cs="Arial"/>
                <w:color w:val="000000"/>
                <w:sz w:val="20"/>
                <w:szCs w:val="20"/>
                <w:lang w:bidi="hi-IN"/>
              </w:rPr>
            </w:pPr>
            <w:r w:rsidRPr="00CC5D8F">
              <w:rPr>
                <w:rFonts w:ascii="Arial" w:eastAsia="Times New Roman" w:hAnsi="Arial" w:cs="Arial"/>
                <w:color w:val="000000"/>
                <w:sz w:val="20"/>
                <w:lang w:bidi="hi-IN"/>
              </w:rPr>
              <w:t> </w:t>
            </w:r>
          </w:p>
        </w:tc>
        <w:tc>
          <w:tcPr>
            <w:tcW w:w="876" w:type="pct"/>
            <w:tcBorders>
              <w:top w:val="nil"/>
              <w:left w:val="nil"/>
              <w:bottom w:val="single" w:sz="4" w:space="0" w:color="auto"/>
              <w:right w:val="single" w:sz="4" w:space="0" w:color="auto"/>
            </w:tcBorders>
            <w:shd w:val="clear" w:color="auto" w:fill="auto"/>
            <w:hideMark/>
          </w:tcPr>
          <w:p w:rsidR="004E301D" w:rsidRPr="00CC5D8F" w:rsidRDefault="004E301D" w:rsidP="00CC5D8F">
            <w:pPr>
              <w:widowControl/>
              <w:autoSpaceDE/>
              <w:autoSpaceDN/>
              <w:rPr>
                <w:rFonts w:ascii="Times New Roman" w:eastAsia="Times New Roman" w:hAnsi="Times New Roman" w:cs="Times New Roman"/>
                <w:color w:val="000000"/>
                <w:sz w:val="16"/>
                <w:szCs w:val="16"/>
                <w:lang w:bidi="hi-IN"/>
              </w:rPr>
            </w:pPr>
            <w:r w:rsidRPr="00CC5D8F">
              <w:rPr>
                <w:rFonts w:ascii="Times New Roman" w:eastAsia="Times New Roman" w:hAnsi="Times New Roman" w:cs="Times New Roman"/>
                <w:color w:val="000000"/>
                <w:sz w:val="16"/>
                <w:szCs w:val="16"/>
                <w:lang w:bidi="hi-IN"/>
              </w:rPr>
              <w:t> </w:t>
            </w:r>
          </w:p>
        </w:tc>
        <w:tc>
          <w:tcPr>
            <w:tcW w:w="559" w:type="pct"/>
            <w:tcBorders>
              <w:top w:val="nil"/>
              <w:left w:val="nil"/>
              <w:bottom w:val="single" w:sz="4" w:space="0" w:color="auto"/>
              <w:right w:val="single" w:sz="4" w:space="0" w:color="auto"/>
            </w:tcBorders>
            <w:shd w:val="clear" w:color="auto" w:fill="auto"/>
            <w:hideMark/>
          </w:tcPr>
          <w:p w:rsidR="004E301D" w:rsidRPr="00CC5D8F" w:rsidRDefault="004E301D" w:rsidP="00CC5D8F">
            <w:pPr>
              <w:widowControl/>
              <w:autoSpaceDE/>
              <w:autoSpaceDN/>
              <w:rPr>
                <w:rFonts w:ascii="Times New Roman" w:eastAsia="Times New Roman" w:hAnsi="Times New Roman" w:cs="Times New Roman"/>
                <w:color w:val="000000"/>
                <w:sz w:val="16"/>
                <w:szCs w:val="16"/>
                <w:lang w:bidi="hi-IN"/>
              </w:rPr>
            </w:pPr>
            <w:r w:rsidRPr="00CC5D8F">
              <w:rPr>
                <w:rFonts w:ascii="Times New Roman" w:eastAsia="Times New Roman" w:hAnsi="Times New Roman" w:cs="Times New Roman"/>
                <w:color w:val="000000"/>
                <w:sz w:val="16"/>
                <w:szCs w:val="16"/>
                <w:lang w:bidi="hi-IN"/>
              </w:rPr>
              <w:t> </w:t>
            </w:r>
          </w:p>
        </w:tc>
        <w:tc>
          <w:tcPr>
            <w:tcW w:w="757" w:type="pct"/>
            <w:tcBorders>
              <w:top w:val="nil"/>
              <w:left w:val="nil"/>
              <w:bottom w:val="single" w:sz="4" w:space="0" w:color="auto"/>
              <w:right w:val="single" w:sz="4" w:space="0" w:color="auto"/>
            </w:tcBorders>
          </w:tcPr>
          <w:p w:rsidR="004E301D" w:rsidRPr="00CC5D8F" w:rsidRDefault="004E301D" w:rsidP="00CC5D8F">
            <w:pPr>
              <w:widowControl/>
              <w:autoSpaceDE/>
              <w:autoSpaceDN/>
              <w:rPr>
                <w:rFonts w:ascii="Times New Roman" w:eastAsia="Times New Roman" w:hAnsi="Times New Roman" w:cs="Times New Roman"/>
                <w:color w:val="000000"/>
                <w:sz w:val="16"/>
                <w:szCs w:val="16"/>
                <w:lang w:bidi="hi-IN"/>
              </w:rPr>
            </w:pPr>
          </w:p>
        </w:tc>
        <w:tc>
          <w:tcPr>
            <w:tcW w:w="877" w:type="pct"/>
            <w:tcBorders>
              <w:top w:val="nil"/>
              <w:left w:val="nil"/>
              <w:bottom w:val="single" w:sz="4" w:space="0" w:color="auto"/>
              <w:right w:val="single" w:sz="4" w:space="0" w:color="auto"/>
            </w:tcBorders>
          </w:tcPr>
          <w:p w:rsidR="004E301D" w:rsidRPr="00CC5D8F" w:rsidRDefault="004E301D" w:rsidP="00CC5D8F">
            <w:pPr>
              <w:widowControl/>
              <w:autoSpaceDE/>
              <w:autoSpaceDN/>
              <w:rPr>
                <w:rFonts w:ascii="Times New Roman" w:eastAsia="Times New Roman" w:hAnsi="Times New Roman" w:cs="Times New Roman"/>
                <w:color w:val="000000"/>
                <w:sz w:val="16"/>
                <w:szCs w:val="16"/>
                <w:lang w:bidi="hi-IN"/>
              </w:rPr>
            </w:pPr>
          </w:p>
        </w:tc>
        <w:tc>
          <w:tcPr>
            <w:tcW w:w="728" w:type="pct"/>
            <w:tcBorders>
              <w:top w:val="nil"/>
              <w:left w:val="nil"/>
              <w:bottom w:val="single" w:sz="4" w:space="0" w:color="auto"/>
              <w:right w:val="single" w:sz="4" w:space="0" w:color="auto"/>
            </w:tcBorders>
          </w:tcPr>
          <w:p w:rsidR="004E301D" w:rsidRPr="00CC5D8F" w:rsidRDefault="004E301D" w:rsidP="00CC5D8F">
            <w:pPr>
              <w:widowControl/>
              <w:autoSpaceDE/>
              <w:autoSpaceDN/>
              <w:rPr>
                <w:rFonts w:ascii="Times New Roman" w:eastAsia="Times New Roman" w:hAnsi="Times New Roman" w:cs="Times New Roman"/>
                <w:color w:val="000000"/>
                <w:sz w:val="16"/>
                <w:szCs w:val="16"/>
                <w:lang w:bidi="hi-IN"/>
              </w:rPr>
            </w:pPr>
          </w:p>
        </w:tc>
      </w:tr>
    </w:tbl>
    <w:p w:rsidR="00A206FB" w:rsidRDefault="00A206FB">
      <w:pPr>
        <w:pStyle w:val="BodyText"/>
        <w:spacing w:before="4"/>
        <w:rPr>
          <w:sz w:val="12"/>
        </w:rPr>
      </w:pPr>
    </w:p>
    <w:p w:rsidR="004E301D" w:rsidRDefault="004E301D">
      <w:pPr>
        <w:pStyle w:val="BodyText"/>
        <w:spacing w:before="4"/>
        <w:rPr>
          <w:sz w:val="12"/>
        </w:rPr>
      </w:pPr>
    </w:p>
    <w:p w:rsidR="00A206FB" w:rsidRDefault="00D204C8" w:rsidP="00CC5D8F">
      <w:pPr>
        <w:pStyle w:val="BodyText"/>
        <w:spacing w:before="92"/>
      </w:pPr>
      <w:bookmarkStart w:id="4" w:name="PLANTING_MATERIALS"/>
      <w:bookmarkEnd w:id="4"/>
      <w:r>
        <w:t>PLANTING</w:t>
      </w:r>
      <w:r>
        <w:rPr>
          <w:spacing w:val="-7"/>
        </w:rPr>
        <w:t xml:space="preserve"> </w:t>
      </w:r>
      <w:r>
        <w:t>MATERIALS</w:t>
      </w:r>
    </w:p>
    <w:p w:rsidR="00A206FB" w:rsidRDefault="00A206FB">
      <w:pPr>
        <w:pStyle w:val="BodyText"/>
        <w:spacing w:before="8"/>
        <w:rPr>
          <w:sz w:val="5"/>
        </w:rPr>
      </w:pPr>
    </w:p>
    <w:tbl>
      <w:tblPr>
        <w:tblW w:w="5000" w:type="pct"/>
        <w:tblLook w:val="04A0"/>
      </w:tblPr>
      <w:tblGrid>
        <w:gridCol w:w="1606"/>
        <w:gridCol w:w="1306"/>
        <w:gridCol w:w="1941"/>
        <w:gridCol w:w="1222"/>
        <w:gridCol w:w="1672"/>
        <w:gridCol w:w="1943"/>
        <w:gridCol w:w="1606"/>
      </w:tblGrid>
      <w:tr w:rsidR="00776A6B" w:rsidRPr="00CC5D8F" w:rsidTr="00413378">
        <w:trPr>
          <w:trHeight w:val="20"/>
        </w:trPr>
        <w:tc>
          <w:tcPr>
            <w:tcW w:w="711" w:type="pct"/>
            <w:tcBorders>
              <w:top w:val="single" w:sz="4" w:space="0" w:color="auto"/>
              <w:left w:val="single" w:sz="4" w:space="0" w:color="auto"/>
              <w:bottom w:val="single" w:sz="4" w:space="0" w:color="auto"/>
              <w:right w:val="single" w:sz="4" w:space="0" w:color="auto"/>
            </w:tcBorders>
            <w:shd w:val="clear" w:color="auto" w:fill="auto"/>
            <w:hideMark/>
          </w:tcPr>
          <w:p w:rsidR="00776A6B" w:rsidRPr="00CC5D8F" w:rsidRDefault="00776A6B" w:rsidP="00CC5D8F">
            <w:pPr>
              <w:widowControl/>
              <w:autoSpaceDE/>
              <w:autoSpaceDN/>
              <w:rPr>
                <w:rFonts w:ascii="Arial" w:eastAsia="Times New Roman" w:hAnsi="Arial" w:cs="Arial"/>
                <w:b/>
                <w:bCs/>
                <w:color w:val="000000"/>
                <w:sz w:val="20"/>
                <w:szCs w:val="20"/>
                <w:lang w:bidi="hi-IN"/>
              </w:rPr>
            </w:pPr>
            <w:r w:rsidRPr="00CC5D8F">
              <w:rPr>
                <w:rFonts w:ascii="Arial" w:eastAsia="Times New Roman" w:hAnsi="Arial" w:cs="Arial"/>
                <w:b/>
                <w:bCs/>
                <w:color w:val="000000"/>
                <w:sz w:val="20"/>
                <w:szCs w:val="20"/>
                <w:lang w:bidi="hi-IN"/>
              </w:rPr>
              <w:t>Sl. No.</w:t>
            </w:r>
          </w:p>
        </w:tc>
        <w:tc>
          <w:tcPr>
            <w:tcW w:w="578" w:type="pct"/>
            <w:tcBorders>
              <w:top w:val="single" w:sz="4" w:space="0" w:color="auto"/>
              <w:left w:val="nil"/>
              <w:bottom w:val="single" w:sz="4" w:space="0" w:color="auto"/>
              <w:right w:val="single" w:sz="4" w:space="0" w:color="auto"/>
            </w:tcBorders>
            <w:shd w:val="clear" w:color="auto" w:fill="auto"/>
            <w:hideMark/>
          </w:tcPr>
          <w:p w:rsidR="00776A6B" w:rsidRPr="00CC5D8F" w:rsidRDefault="00776A6B" w:rsidP="00CC5D8F">
            <w:pPr>
              <w:widowControl/>
              <w:autoSpaceDE/>
              <w:autoSpaceDN/>
              <w:rPr>
                <w:rFonts w:ascii="Arial" w:eastAsia="Times New Roman" w:hAnsi="Arial" w:cs="Arial"/>
                <w:b/>
                <w:bCs/>
                <w:color w:val="000000"/>
                <w:sz w:val="20"/>
                <w:szCs w:val="20"/>
                <w:lang w:bidi="hi-IN"/>
              </w:rPr>
            </w:pPr>
            <w:r w:rsidRPr="00CC5D8F">
              <w:rPr>
                <w:rFonts w:ascii="Arial" w:eastAsia="Times New Roman" w:hAnsi="Arial" w:cs="Arial"/>
                <w:b/>
                <w:bCs/>
                <w:color w:val="000000"/>
                <w:sz w:val="20"/>
                <w:szCs w:val="20"/>
                <w:lang w:bidi="hi-IN"/>
              </w:rPr>
              <w:t>Crop</w:t>
            </w:r>
          </w:p>
        </w:tc>
        <w:tc>
          <w:tcPr>
            <w:tcW w:w="859" w:type="pct"/>
            <w:tcBorders>
              <w:top w:val="single" w:sz="4" w:space="0" w:color="auto"/>
              <w:left w:val="nil"/>
              <w:bottom w:val="single" w:sz="4" w:space="0" w:color="auto"/>
              <w:right w:val="single" w:sz="4" w:space="0" w:color="auto"/>
            </w:tcBorders>
            <w:shd w:val="clear" w:color="auto" w:fill="auto"/>
            <w:hideMark/>
          </w:tcPr>
          <w:p w:rsidR="00776A6B" w:rsidRPr="00CC5D8F" w:rsidRDefault="00776A6B" w:rsidP="00CC5D8F">
            <w:pPr>
              <w:widowControl/>
              <w:autoSpaceDE/>
              <w:autoSpaceDN/>
              <w:rPr>
                <w:rFonts w:ascii="Arial" w:eastAsia="Times New Roman" w:hAnsi="Arial" w:cs="Arial"/>
                <w:b/>
                <w:bCs/>
                <w:color w:val="000000"/>
                <w:sz w:val="20"/>
                <w:szCs w:val="20"/>
                <w:lang w:bidi="hi-IN"/>
              </w:rPr>
            </w:pPr>
            <w:r w:rsidRPr="00CC5D8F">
              <w:rPr>
                <w:rFonts w:ascii="Arial" w:eastAsia="Times New Roman" w:hAnsi="Arial" w:cs="Arial"/>
                <w:b/>
                <w:bCs/>
                <w:color w:val="000000"/>
                <w:sz w:val="20"/>
                <w:szCs w:val="20"/>
                <w:lang w:bidi="hi-IN"/>
              </w:rPr>
              <w:t>Variety</w:t>
            </w:r>
          </w:p>
        </w:tc>
        <w:tc>
          <w:tcPr>
            <w:tcW w:w="541" w:type="pct"/>
            <w:tcBorders>
              <w:top w:val="single" w:sz="4" w:space="0" w:color="auto"/>
              <w:left w:val="nil"/>
              <w:bottom w:val="single" w:sz="4" w:space="0" w:color="auto"/>
              <w:right w:val="single" w:sz="4" w:space="0" w:color="auto"/>
            </w:tcBorders>
            <w:shd w:val="clear" w:color="auto" w:fill="auto"/>
            <w:hideMark/>
          </w:tcPr>
          <w:p w:rsidR="00776A6B" w:rsidRPr="00CC5D8F" w:rsidRDefault="00776A6B" w:rsidP="00CC5D8F">
            <w:pPr>
              <w:widowControl/>
              <w:autoSpaceDE/>
              <w:autoSpaceDN/>
              <w:rPr>
                <w:rFonts w:ascii="Arial" w:eastAsia="Times New Roman" w:hAnsi="Arial" w:cs="Arial"/>
                <w:b/>
                <w:bCs/>
                <w:color w:val="000000"/>
                <w:sz w:val="20"/>
                <w:szCs w:val="20"/>
                <w:lang w:bidi="hi-IN"/>
              </w:rPr>
            </w:pPr>
            <w:r w:rsidRPr="00CC5D8F">
              <w:rPr>
                <w:rFonts w:ascii="Arial" w:eastAsia="Times New Roman" w:hAnsi="Arial" w:cs="Arial"/>
                <w:b/>
                <w:bCs/>
                <w:color w:val="000000"/>
                <w:sz w:val="20"/>
                <w:szCs w:val="20"/>
                <w:lang w:bidi="hi-IN"/>
              </w:rPr>
              <w:t>Quantity (Nos.)</w:t>
            </w:r>
          </w:p>
        </w:tc>
        <w:tc>
          <w:tcPr>
            <w:tcW w:w="740" w:type="pct"/>
            <w:tcBorders>
              <w:top w:val="single" w:sz="4" w:space="0" w:color="auto"/>
              <w:left w:val="nil"/>
              <w:bottom w:val="single" w:sz="4" w:space="0" w:color="auto"/>
              <w:right w:val="single" w:sz="4" w:space="0" w:color="auto"/>
            </w:tcBorders>
            <w:vAlign w:val="center"/>
          </w:tcPr>
          <w:p w:rsidR="00776A6B" w:rsidRPr="00CA49B1" w:rsidRDefault="00776A6B" w:rsidP="003D27FF">
            <w:pPr>
              <w:jc w:val="center"/>
              <w:rPr>
                <w:rFonts w:ascii="Calibri" w:hAnsi="Calibri"/>
                <w:b/>
              </w:rPr>
            </w:pPr>
            <w:r w:rsidRPr="00CA49B1">
              <w:rPr>
                <w:rFonts w:ascii="Calibri" w:hAnsi="Calibri"/>
                <w:b/>
              </w:rPr>
              <w:t>Value (Rs.)</w:t>
            </w:r>
          </w:p>
        </w:tc>
        <w:tc>
          <w:tcPr>
            <w:tcW w:w="860" w:type="pct"/>
            <w:tcBorders>
              <w:top w:val="single" w:sz="4" w:space="0" w:color="auto"/>
              <w:left w:val="nil"/>
              <w:bottom w:val="single" w:sz="4" w:space="0" w:color="auto"/>
              <w:right w:val="single" w:sz="4" w:space="0" w:color="auto"/>
            </w:tcBorders>
            <w:vAlign w:val="center"/>
          </w:tcPr>
          <w:p w:rsidR="00776A6B" w:rsidRPr="00CA49B1" w:rsidRDefault="00776A6B" w:rsidP="003D27FF">
            <w:pPr>
              <w:jc w:val="center"/>
              <w:rPr>
                <w:rFonts w:ascii="Calibri" w:hAnsi="Calibri"/>
                <w:b/>
              </w:rPr>
            </w:pPr>
            <w:r w:rsidRPr="00CA49B1">
              <w:rPr>
                <w:rFonts w:ascii="Calibri" w:hAnsi="Calibri"/>
                <w:b/>
              </w:rPr>
              <w:t>Provided to No. of Farmers</w:t>
            </w:r>
          </w:p>
        </w:tc>
        <w:tc>
          <w:tcPr>
            <w:tcW w:w="711" w:type="pct"/>
            <w:tcBorders>
              <w:top w:val="single" w:sz="4" w:space="0" w:color="auto"/>
              <w:left w:val="nil"/>
              <w:bottom w:val="single" w:sz="4" w:space="0" w:color="auto"/>
              <w:right w:val="single" w:sz="4" w:space="0" w:color="auto"/>
            </w:tcBorders>
          </w:tcPr>
          <w:p w:rsidR="00776A6B" w:rsidRPr="00CA49B1" w:rsidRDefault="00776A6B" w:rsidP="003D27FF">
            <w:pPr>
              <w:jc w:val="center"/>
              <w:rPr>
                <w:rFonts w:ascii="Calibri" w:hAnsi="Calibri"/>
                <w:b/>
              </w:rPr>
            </w:pPr>
            <w:r w:rsidRPr="00CA49B1">
              <w:rPr>
                <w:rFonts w:ascii="Calibri" w:hAnsi="Calibri"/>
                <w:b/>
              </w:rPr>
              <w:t>Expected area coverage (ha.)</w:t>
            </w:r>
          </w:p>
        </w:tc>
      </w:tr>
      <w:tr w:rsidR="00776A6B" w:rsidRPr="00CC5D8F" w:rsidTr="00413378">
        <w:trPr>
          <w:trHeight w:val="20"/>
        </w:trPr>
        <w:tc>
          <w:tcPr>
            <w:tcW w:w="711" w:type="pct"/>
            <w:tcBorders>
              <w:top w:val="nil"/>
              <w:left w:val="single" w:sz="4" w:space="0" w:color="auto"/>
              <w:bottom w:val="single" w:sz="4" w:space="0" w:color="auto"/>
              <w:right w:val="single" w:sz="4" w:space="0" w:color="auto"/>
            </w:tcBorders>
            <w:shd w:val="clear" w:color="auto" w:fill="auto"/>
            <w:hideMark/>
          </w:tcPr>
          <w:p w:rsidR="00776A6B" w:rsidRPr="00CC5D8F" w:rsidRDefault="00776A6B" w:rsidP="00CC5D8F">
            <w:pPr>
              <w:widowControl/>
              <w:autoSpaceDE/>
              <w:autoSpaceDN/>
              <w:rPr>
                <w:rFonts w:ascii="Arial" w:eastAsia="Times New Roman" w:hAnsi="Arial" w:cs="Arial"/>
                <w:color w:val="000000"/>
                <w:sz w:val="20"/>
                <w:szCs w:val="20"/>
                <w:lang w:bidi="hi-IN"/>
              </w:rPr>
            </w:pPr>
            <w:r w:rsidRPr="00CC5D8F">
              <w:rPr>
                <w:rFonts w:ascii="Arial" w:eastAsia="Times New Roman" w:hAnsi="Arial" w:cs="Arial"/>
                <w:color w:val="000000"/>
                <w:sz w:val="20"/>
                <w:szCs w:val="20"/>
                <w:lang w:bidi="hi-IN"/>
              </w:rPr>
              <w:t>FRUITS</w:t>
            </w:r>
          </w:p>
        </w:tc>
        <w:tc>
          <w:tcPr>
            <w:tcW w:w="578" w:type="pct"/>
            <w:tcBorders>
              <w:top w:val="nil"/>
              <w:left w:val="nil"/>
              <w:bottom w:val="single" w:sz="4" w:space="0" w:color="auto"/>
              <w:right w:val="single" w:sz="4" w:space="0" w:color="auto"/>
            </w:tcBorders>
            <w:shd w:val="clear" w:color="auto" w:fill="auto"/>
            <w:hideMark/>
          </w:tcPr>
          <w:p w:rsidR="00776A6B" w:rsidRPr="00CC5D8F" w:rsidRDefault="00776A6B" w:rsidP="00CC5D8F">
            <w:pPr>
              <w:widowControl/>
              <w:autoSpaceDE/>
              <w:autoSpaceDN/>
              <w:rPr>
                <w:rFonts w:ascii="Times New Roman" w:eastAsia="Times New Roman" w:hAnsi="Times New Roman" w:cs="Times New Roman"/>
                <w:color w:val="000000"/>
                <w:sz w:val="16"/>
                <w:szCs w:val="16"/>
                <w:lang w:bidi="hi-IN"/>
              </w:rPr>
            </w:pPr>
            <w:r w:rsidRPr="00CC5D8F">
              <w:rPr>
                <w:rFonts w:ascii="Times New Roman" w:eastAsia="Times New Roman" w:hAnsi="Times New Roman" w:cs="Times New Roman"/>
                <w:color w:val="000000"/>
                <w:sz w:val="16"/>
                <w:szCs w:val="16"/>
                <w:lang w:bidi="hi-IN"/>
              </w:rPr>
              <w:t> </w:t>
            </w:r>
          </w:p>
        </w:tc>
        <w:tc>
          <w:tcPr>
            <w:tcW w:w="859" w:type="pct"/>
            <w:tcBorders>
              <w:top w:val="nil"/>
              <w:left w:val="nil"/>
              <w:bottom w:val="single" w:sz="4" w:space="0" w:color="auto"/>
              <w:right w:val="single" w:sz="4" w:space="0" w:color="auto"/>
            </w:tcBorders>
            <w:shd w:val="clear" w:color="auto" w:fill="auto"/>
            <w:hideMark/>
          </w:tcPr>
          <w:p w:rsidR="00776A6B" w:rsidRPr="00CC5D8F" w:rsidRDefault="00776A6B" w:rsidP="00CC5D8F">
            <w:pPr>
              <w:widowControl/>
              <w:autoSpaceDE/>
              <w:autoSpaceDN/>
              <w:rPr>
                <w:rFonts w:ascii="Times New Roman" w:eastAsia="Times New Roman" w:hAnsi="Times New Roman" w:cs="Times New Roman"/>
                <w:color w:val="000000"/>
                <w:sz w:val="16"/>
                <w:szCs w:val="16"/>
                <w:lang w:bidi="hi-IN"/>
              </w:rPr>
            </w:pPr>
            <w:r w:rsidRPr="00CC5D8F">
              <w:rPr>
                <w:rFonts w:ascii="Times New Roman" w:eastAsia="Times New Roman" w:hAnsi="Times New Roman" w:cs="Times New Roman"/>
                <w:color w:val="000000"/>
                <w:sz w:val="16"/>
                <w:szCs w:val="16"/>
                <w:lang w:bidi="hi-IN"/>
              </w:rPr>
              <w:t> </w:t>
            </w:r>
          </w:p>
        </w:tc>
        <w:tc>
          <w:tcPr>
            <w:tcW w:w="541" w:type="pct"/>
            <w:tcBorders>
              <w:top w:val="nil"/>
              <w:left w:val="nil"/>
              <w:bottom w:val="single" w:sz="4" w:space="0" w:color="auto"/>
              <w:right w:val="single" w:sz="4" w:space="0" w:color="auto"/>
            </w:tcBorders>
            <w:shd w:val="clear" w:color="auto" w:fill="auto"/>
            <w:hideMark/>
          </w:tcPr>
          <w:p w:rsidR="00776A6B" w:rsidRPr="00CC5D8F" w:rsidRDefault="00776A6B" w:rsidP="00CC5D8F">
            <w:pPr>
              <w:widowControl/>
              <w:autoSpaceDE/>
              <w:autoSpaceDN/>
              <w:rPr>
                <w:rFonts w:ascii="Times New Roman" w:eastAsia="Times New Roman" w:hAnsi="Times New Roman" w:cs="Times New Roman"/>
                <w:color w:val="000000"/>
                <w:sz w:val="16"/>
                <w:szCs w:val="16"/>
                <w:lang w:bidi="hi-IN"/>
              </w:rPr>
            </w:pPr>
            <w:r w:rsidRPr="00CC5D8F">
              <w:rPr>
                <w:rFonts w:ascii="Times New Roman" w:eastAsia="Times New Roman" w:hAnsi="Times New Roman" w:cs="Times New Roman"/>
                <w:color w:val="000000"/>
                <w:sz w:val="16"/>
                <w:szCs w:val="16"/>
                <w:lang w:bidi="hi-IN"/>
              </w:rPr>
              <w:t> </w:t>
            </w:r>
          </w:p>
        </w:tc>
        <w:tc>
          <w:tcPr>
            <w:tcW w:w="740" w:type="pct"/>
            <w:tcBorders>
              <w:top w:val="nil"/>
              <w:left w:val="nil"/>
              <w:bottom w:val="single" w:sz="4" w:space="0" w:color="auto"/>
              <w:right w:val="single" w:sz="4" w:space="0" w:color="auto"/>
            </w:tcBorders>
          </w:tcPr>
          <w:p w:rsidR="00776A6B" w:rsidRPr="00CC5D8F" w:rsidRDefault="00776A6B" w:rsidP="00CC5D8F">
            <w:pPr>
              <w:widowControl/>
              <w:autoSpaceDE/>
              <w:autoSpaceDN/>
              <w:rPr>
                <w:rFonts w:ascii="Times New Roman" w:eastAsia="Times New Roman" w:hAnsi="Times New Roman" w:cs="Times New Roman"/>
                <w:color w:val="000000"/>
                <w:sz w:val="16"/>
                <w:szCs w:val="16"/>
                <w:lang w:bidi="hi-IN"/>
              </w:rPr>
            </w:pPr>
          </w:p>
        </w:tc>
        <w:tc>
          <w:tcPr>
            <w:tcW w:w="860" w:type="pct"/>
            <w:tcBorders>
              <w:top w:val="nil"/>
              <w:left w:val="nil"/>
              <w:bottom w:val="single" w:sz="4" w:space="0" w:color="auto"/>
              <w:right w:val="single" w:sz="4" w:space="0" w:color="auto"/>
            </w:tcBorders>
          </w:tcPr>
          <w:p w:rsidR="00776A6B" w:rsidRPr="00CC5D8F" w:rsidRDefault="00776A6B" w:rsidP="00CC5D8F">
            <w:pPr>
              <w:widowControl/>
              <w:autoSpaceDE/>
              <w:autoSpaceDN/>
              <w:rPr>
                <w:rFonts w:ascii="Times New Roman" w:eastAsia="Times New Roman" w:hAnsi="Times New Roman" w:cs="Times New Roman"/>
                <w:color w:val="000000"/>
                <w:sz w:val="16"/>
                <w:szCs w:val="16"/>
                <w:lang w:bidi="hi-IN"/>
              </w:rPr>
            </w:pPr>
          </w:p>
        </w:tc>
        <w:tc>
          <w:tcPr>
            <w:tcW w:w="711" w:type="pct"/>
            <w:tcBorders>
              <w:top w:val="nil"/>
              <w:left w:val="nil"/>
              <w:bottom w:val="single" w:sz="4" w:space="0" w:color="auto"/>
              <w:right w:val="single" w:sz="4" w:space="0" w:color="auto"/>
            </w:tcBorders>
          </w:tcPr>
          <w:p w:rsidR="00776A6B" w:rsidRPr="00CC5D8F" w:rsidRDefault="00776A6B" w:rsidP="00CC5D8F">
            <w:pPr>
              <w:widowControl/>
              <w:autoSpaceDE/>
              <w:autoSpaceDN/>
              <w:rPr>
                <w:rFonts w:ascii="Times New Roman" w:eastAsia="Times New Roman" w:hAnsi="Times New Roman" w:cs="Times New Roman"/>
                <w:color w:val="000000"/>
                <w:sz w:val="16"/>
                <w:szCs w:val="16"/>
                <w:lang w:bidi="hi-IN"/>
              </w:rPr>
            </w:pPr>
          </w:p>
        </w:tc>
      </w:tr>
      <w:tr w:rsidR="00776A6B" w:rsidRPr="00CC5D8F" w:rsidTr="00413378">
        <w:trPr>
          <w:trHeight w:val="20"/>
        </w:trPr>
        <w:tc>
          <w:tcPr>
            <w:tcW w:w="711" w:type="pct"/>
            <w:tcBorders>
              <w:top w:val="nil"/>
              <w:left w:val="single" w:sz="4" w:space="0" w:color="auto"/>
              <w:bottom w:val="single" w:sz="4" w:space="0" w:color="auto"/>
              <w:right w:val="single" w:sz="4" w:space="0" w:color="auto"/>
            </w:tcBorders>
            <w:shd w:val="clear" w:color="auto" w:fill="auto"/>
            <w:hideMark/>
          </w:tcPr>
          <w:p w:rsidR="00776A6B" w:rsidRPr="00CC5D8F" w:rsidRDefault="00776A6B" w:rsidP="00CC5D8F">
            <w:pPr>
              <w:widowControl/>
              <w:autoSpaceDE/>
              <w:autoSpaceDN/>
              <w:rPr>
                <w:rFonts w:ascii="Times New Roman" w:eastAsia="Times New Roman" w:hAnsi="Times New Roman" w:cs="Times New Roman"/>
                <w:color w:val="000000"/>
                <w:sz w:val="16"/>
                <w:szCs w:val="16"/>
                <w:lang w:bidi="hi-IN"/>
              </w:rPr>
            </w:pPr>
            <w:r w:rsidRPr="00CC5D8F">
              <w:rPr>
                <w:rFonts w:ascii="Times New Roman" w:eastAsia="Times New Roman" w:hAnsi="Times New Roman" w:cs="Times New Roman"/>
                <w:color w:val="000000"/>
                <w:sz w:val="16"/>
                <w:szCs w:val="16"/>
                <w:lang w:bidi="hi-IN"/>
              </w:rPr>
              <w:t> </w:t>
            </w:r>
          </w:p>
        </w:tc>
        <w:tc>
          <w:tcPr>
            <w:tcW w:w="578" w:type="pct"/>
            <w:tcBorders>
              <w:top w:val="nil"/>
              <w:left w:val="nil"/>
              <w:bottom w:val="single" w:sz="4" w:space="0" w:color="auto"/>
              <w:right w:val="single" w:sz="4" w:space="0" w:color="auto"/>
            </w:tcBorders>
            <w:shd w:val="clear" w:color="auto" w:fill="auto"/>
            <w:hideMark/>
          </w:tcPr>
          <w:p w:rsidR="00776A6B" w:rsidRPr="00CC5D8F" w:rsidRDefault="00776A6B" w:rsidP="00CC5D8F">
            <w:pPr>
              <w:widowControl/>
              <w:autoSpaceDE/>
              <w:autoSpaceDN/>
              <w:rPr>
                <w:rFonts w:ascii="Arial" w:eastAsia="Times New Roman" w:hAnsi="Arial" w:cs="Arial"/>
                <w:color w:val="000000"/>
                <w:sz w:val="20"/>
                <w:szCs w:val="20"/>
                <w:lang w:bidi="hi-IN"/>
              </w:rPr>
            </w:pPr>
            <w:r w:rsidRPr="00CC5D8F">
              <w:rPr>
                <w:rFonts w:ascii="Arial" w:eastAsia="Times New Roman" w:hAnsi="Arial" w:cs="Arial"/>
                <w:color w:val="000000"/>
                <w:sz w:val="20"/>
                <w:szCs w:val="20"/>
                <w:lang w:bidi="hi-IN"/>
              </w:rPr>
              <w:t> </w:t>
            </w:r>
          </w:p>
        </w:tc>
        <w:tc>
          <w:tcPr>
            <w:tcW w:w="859" w:type="pct"/>
            <w:tcBorders>
              <w:top w:val="nil"/>
              <w:left w:val="nil"/>
              <w:bottom w:val="single" w:sz="4" w:space="0" w:color="auto"/>
              <w:right w:val="single" w:sz="4" w:space="0" w:color="auto"/>
            </w:tcBorders>
            <w:shd w:val="clear" w:color="auto" w:fill="auto"/>
            <w:hideMark/>
          </w:tcPr>
          <w:p w:rsidR="00776A6B" w:rsidRPr="00CC5D8F" w:rsidRDefault="00776A6B" w:rsidP="00CC5D8F">
            <w:pPr>
              <w:widowControl/>
              <w:autoSpaceDE/>
              <w:autoSpaceDN/>
              <w:rPr>
                <w:rFonts w:ascii="Arial" w:eastAsia="Times New Roman" w:hAnsi="Arial" w:cs="Arial"/>
                <w:color w:val="000000"/>
                <w:sz w:val="20"/>
                <w:szCs w:val="20"/>
                <w:lang w:bidi="hi-IN"/>
              </w:rPr>
            </w:pPr>
            <w:r w:rsidRPr="00CC5D8F">
              <w:rPr>
                <w:rFonts w:ascii="Arial" w:eastAsia="Times New Roman" w:hAnsi="Arial" w:cs="Arial"/>
                <w:color w:val="000000"/>
                <w:sz w:val="20"/>
                <w:szCs w:val="20"/>
                <w:lang w:bidi="hi-IN"/>
              </w:rPr>
              <w:t> </w:t>
            </w:r>
          </w:p>
        </w:tc>
        <w:tc>
          <w:tcPr>
            <w:tcW w:w="541" w:type="pct"/>
            <w:tcBorders>
              <w:top w:val="nil"/>
              <w:left w:val="nil"/>
              <w:bottom w:val="single" w:sz="4" w:space="0" w:color="auto"/>
              <w:right w:val="single" w:sz="4" w:space="0" w:color="auto"/>
            </w:tcBorders>
            <w:shd w:val="clear" w:color="auto" w:fill="auto"/>
            <w:hideMark/>
          </w:tcPr>
          <w:p w:rsidR="00776A6B" w:rsidRPr="00CC5D8F" w:rsidRDefault="00776A6B" w:rsidP="00CC5D8F">
            <w:pPr>
              <w:widowControl/>
              <w:autoSpaceDE/>
              <w:autoSpaceDN/>
              <w:rPr>
                <w:rFonts w:ascii="Arial" w:eastAsia="Times New Roman" w:hAnsi="Arial" w:cs="Arial"/>
                <w:color w:val="000000"/>
                <w:sz w:val="20"/>
                <w:szCs w:val="20"/>
                <w:lang w:bidi="hi-IN"/>
              </w:rPr>
            </w:pPr>
            <w:r w:rsidRPr="00CC5D8F">
              <w:rPr>
                <w:rFonts w:ascii="Arial" w:eastAsia="Times New Roman" w:hAnsi="Arial" w:cs="Arial"/>
                <w:color w:val="000000"/>
                <w:sz w:val="20"/>
                <w:szCs w:val="20"/>
                <w:lang w:bidi="hi-IN"/>
              </w:rPr>
              <w:t> </w:t>
            </w:r>
          </w:p>
        </w:tc>
        <w:tc>
          <w:tcPr>
            <w:tcW w:w="740" w:type="pct"/>
            <w:tcBorders>
              <w:top w:val="nil"/>
              <w:left w:val="nil"/>
              <w:bottom w:val="single" w:sz="4" w:space="0" w:color="auto"/>
              <w:right w:val="single" w:sz="4" w:space="0" w:color="auto"/>
            </w:tcBorders>
          </w:tcPr>
          <w:p w:rsidR="00776A6B" w:rsidRPr="00CC5D8F" w:rsidRDefault="00776A6B" w:rsidP="00CC5D8F">
            <w:pPr>
              <w:widowControl/>
              <w:autoSpaceDE/>
              <w:autoSpaceDN/>
              <w:rPr>
                <w:rFonts w:ascii="Arial" w:eastAsia="Times New Roman" w:hAnsi="Arial" w:cs="Arial"/>
                <w:color w:val="000000"/>
                <w:sz w:val="20"/>
                <w:szCs w:val="20"/>
                <w:lang w:bidi="hi-IN"/>
              </w:rPr>
            </w:pPr>
          </w:p>
        </w:tc>
        <w:tc>
          <w:tcPr>
            <w:tcW w:w="860" w:type="pct"/>
            <w:tcBorders>
              <w:top w:val="nil"/>
              <w:left w:val="nil"/>
              <w:bottom w:val="single" w:sz="4" w:space="0" w:color="auto"/>
              <w:right w:val="single" w:sz="4" w:space="0" w:color="auto"/>
            </w:tcBorders>
          </w:tcPr>
          <w:p w:rsidR="00776A6B" w:rsidRPr="00CC5D8F" w:rsidRDefault="00776A6B" w:rsidP="00CC5D8F">
            <w:pPr>
              <w:widowControl/>
              <w:autoSpaceDE/>
              <w:autoSpaceDN/>
              <w:rPr>
                <w:rFonts w:ascii="Arial" w:eastAsia="Times New Roman" w:hAnsi="Arial" w:cs="Arial"/>
                <w:color w:val="000000"/>
                <w:sz w:val="20"/>
                <w:szCs w:val="20"/>
                <w:lang w:bidi="hi-IN"/>
              </w:rPr>
            </w:pPr>
          </w:p>
        </w:tc>
        <w:tc>
          <w:tcPr>
            <w:tcW w:w="711" w:type="pct"/>
            <w:tcBorders>
              <w:top w:val="nil"/>
              <w:left w:val="nil"/>
              <w:bottom w:val="single" w:sz="4" w:space="0" w:color="auto"/>
              <w:right w:val="single" w:sz="4" w:space="0" w:color="auto"/>
            </w:tcBorders>
          </w:tcPr>
          <w:p w:rsidR="00776A6B" w:rsidRPr="00CC5D8F" w:rsidRDefault="00776A6B" w:rsidP="00CC5D8F">
            <w:pPr>
              <w:widowControl/>
              <w:autoSpaceDE/>
              <w:autoSpaceDN/>
              <w:rPr>
                <w:rFonts w:ascii="Arial" w:eastAsia="Times New Roman" w:hAnsi="Arial" w:cs="Arial"/>
                <w:color w:val="000000"/>
                <w:sz w:val="20"/>
                <w:szCs w:val="20"/>
                <w:lang w:bidi="hi-IN"/>
              </w:rPr>
            </w:pPr>
          </w:p>
        </w:tc>
      </w:tr>
      <w:tr w:rsidR="00776A6B" w:rsidRPr="00CC5D8F" w:rsidTr="00413378">
        <w:trPr>
          <w:trHeight w:val="20"/>
        </w:trPr>
        <w:tc>
          <w:tcPr>
            <w:tcW w:w="711" w:type="pct"/>
            <w:tcBorders>
              <w:top w:val="nil"/>
              <w:left w:val="single" w:sz="4" w:space="0" w:color="auto"/>
              <w:bottom w:val="single" w:sz="4" w:space="0" w:color="auto"/>
              <w:right w:val="single" w:sz="4" w:space="0" w:color="auto"/>
            </w:tcBorders>
            <w:shd w:val="clear" w:color="auto" w:fill="auto"/>
            <w:hideMark/>
          </w:tcPr>
          <w:p w:rsidR="00776A6B" w:rsidRPr="00CC5D8F" w:rsidRDefault="00776A6B" w:rsidP="00CC5D8F">
            <w:pPr>
              <w:widowControl/>
              <w:autoSpaceDE/>
              <w:autoSpaceDN/>
              <w:rPr>
                <w:rFonts w:ascii="Arial" w:eastAsia="Times New Roman" w:hAnsi="Arial" w:cs="Arial"/>
                <w:color w:val="000000"/>
                <w:sz w:val="20"/>
                <w:szCs w:val="20"/>
                <w:lang w:bidi="hi-IN"/>
              </w:rPr>
            </w:pPr>
            <w:r w:rsidRPr="00CC5D8F">
              <w:rPr>
                <w:rFonts w:ascii="Arial" w:eastAsia="Times New Roman" w:hAnsi="Arial" w:cs="Arial"/>
                <w:color w:val="000000"/>
                <w:sz w:val="20"/>
                <w:szCs w:val="20"/>
                <w:lang w:bidi="hi-IN"/>
              </w:rPr>
              <w:t>SPICES</w:t>
            </w:r>
          </w:p>
        </w:tc>
        <w:tc>
          <w:tcPr>
            <w:tcW w:w="578" w:type="pct"/>
            <w:tcBorders>
              <w:top w:val="nil"/>
              <w:left w:val="nil"/>
              <w:bottom w:val="single" w:sz="4" w:space="0" w:color="auto"/>
              <w:right w:val="single" w:sz="4" w:space="0" w:color="auto"/>
            </w:tcBorders>
            <w:shd w:val="clear" w:color="auto" w:fill="auto"/>
            <w:hideMark/>
          </w:tcPr>
          <w:p w:rsidR="00776A6B" w:rsidRPr="00CC5D8F" w:rsidRDefault="00776A6B" w:rsidP="00CC5D8F">
            <w:pPr>
              <w:widowControl/>
              <w:autoSpaceDE/>
              <w:autoSpaceDN/>
              <w:rPr>
                <w:rFonts w:ascii="Arial" w:eastAsia="Times New Roman" w:hAnsi="Arial" w:cs="Arial"/>
                <w:color w:val="000000"/>
                <w:sz w:val="20"/>
                <w:szCs w:val="20"/>
                <w:lang w:bidi="hi-IN"/>
              </w:rPr>
            </w:pPr>
            <w:r w:rsidRPr="00CC5D8F">
              <w:rPr>
                <w:rFonts w:ascii="Arial" w:eastAsia="Times New Roman" w:hAnsi="Arial" w:cs="Arial"/>
                <w:color w:val="000000"/>
                <w:sz w:val="20"/>
                <w:szCs w:val="20"/>
                <w:lang w:bidi="hi-IN"/>
              </w:rPr>
              <w:t> </w:t>
            </w:r>
          </w:p>
        </w:tc>
        <w:tc>
          <w:tcPr>
            <w:tcW w:w="859" w:type="pct"/>
            <w:tcBorders>
              <w:top w:val="nil"/>
              <w:left w:val="nil"/>
              <w:bottom w:val="single" w:sz="4" w:space="0" w:color="auto"/>
              <w:right w:val="single" w:sz="4" w:space="0" w:color="auto"/>
            </w:tcBorders>
            <w:shd w:val="clear" w:color="auto" w:fill="auto"/>
            <w:hideMark/>
          </w:tcPr>
          <w:p w:rsidR="00776A6B" w:rsidRPr="00CC5D8F" w:rsidRDefault="00776A6B" w:rsidP="00CC5D8F">
            <w:pPr>
              <w:widowControl/>
              <w:autoSpaceDE/>
              <w:autoSpaceDN/>
              <w:rPr>
                <w:rFonts w:ascii="Arial" w:eastAsia="Times New Roman" w:hAnsi="Arial" w:cs="Arial"/>
                <w:color w:val="000000"/>
                <w:sz w:val="20"/>
                <w:szCs w:val="20"/>
                <w:lang w:bidi="hi-IN"/>
              </w:rPr>
            </w:pPr>
            <w:r w:rsidRPr="00CC5D8F">
              <w:rPr>
                <w:rFonts w:ascii="Arial" w:eastAsia="Times New Roman" w:hAnsi="Arial" w:cs="Arial"/>
                <w:color w:val="000000"/>
                <w:sz w:val="20"/>
                <w:szCs w:val="20"/>
                <w:lang w:bidi="hi-IN"/>
              </w:rPr>
              <w:t> </w:t>
            </w:r>
          </w:p>
        </w:tc>
        <w:tc>
          <w:tcPr>
            <w:tcW w:w="541" w:type="pct"/>
            <w:tcBorders>
              <w:top w:val="nil"/>
              <w:left w:val="nil"/>
              <w:bottom w:val="single" w:sz="4" w:space="0" w:color="auto"/>
              <w:right w:val="single" w:sz="4" w:space="0" w:color="auto"/>
            </w:tcBorders>
            <w:shd w:val="clear" w:color="auto" w:fill="auto"/>
            <w:hideMark/>
          </w:tcPr>
          <w:p w:rsidR="00776A6B" w:rsidRPr="00CC5D8F" w:rsidRDefault="00776A6B" w:rsidP="00CC5D8F">
            <w:pPr>
              <w:widowControl/>
              <w:autoSpaceDE/>
              <w:autoSpaceDN/>
              <w:rPr>
                <w:rFonts w:ascii="Arial" w:eastAsia="Times New Roman" w:hAnsi="Arial" w:cs="Arial"/>
                <w:color w:val="000000"/>
                <w:sz w:val="20"/>
                <w:szCs w:val="20"/>
                <w:lang w:bidi="hi-IN"/>
              </w:rPr>
            </w:pPr>
            <w:r w:rsidRPr="00CC5D8F">
              <w:rPr>
                <w:rFonts w:ascii="Arial" w:eastAsia="Times New Roman" w:hAnsi="Arial" w:cs="Arial"/>
                <w:color w:val="000000"/>
                <w:sz w:val="20"/>
                <w:szCs w:val="20"/>
                <w:lang w:bidi="hi-IN"/>
              </w:rPr>
              <w:t> </w:t>
            </w:r>
          </w:p>
        </w:tc>
        <w:tc>
          <w:tcPr>
            <w:tcW w:w="740" w:type="pct"/>
            <w:tcBorders>
              <w:top w:val="nil"/>
              <w:left w:val="nil"/>
              <w:bottom w:val="single" w:sz="4" w:space="0" w:color="auto"/>
              <w:right w:val="single" w:sz="4" w:space="0" w:color="auto"/>
            </w:tcBorders>
          </w:tcPr>
          <w:p w:rsidR="00776A6B" w:rsidRPr="00CC5D8F" w:rsidRDefault="00776A6B" w:rsidP="00CC5D8F">
            <w:pPr>
              <w:widowControl/>
              <w:autoSpaceDE/>
              <w:autoSpaceDN/>
              <w:rPr>
                <w:rFonts w:ascii="Arial" w:eastAsia="Times New Roman" w:hAnsi="Arial" w:cs="Arial"/>
                <w:color w:val="000000"/>
                <w:sz w:val="20"/>
                <w:szCs w:val="20"/>
                <w:lang w:bidi="hi-IN"/>
              </w:rPr>
            </w:pPr>
          </w:p>
        </w:tc>
        <w:tc>
          <w:tcPr>
            <w:tcW w:w="860" w:type="pct"/>
            <w:tcBorders>
              <w:top w:val="nil"/>
              <w:left w:val="nil"/>
              <w:bottom w:val="single" w:sz="4" w:space="0" w:color="auto"/>
              <w:right w:val="single" w:sz="4" w:space="0" w:color="auto"/>
            </w:tcBorders>
          </w:tcPr>
          <w:p w:rsidR="00776A6B" w:rsidRPr="00CC5D8F" w:rsidRDefault="00776A6B" w:rsidP="00CC5D8F">
            <w:pPr>
              <w:widowControl/>
              <w:autoSpaceDE/>
              <w:autoSpaceDN/>
              <w:rPr>
                <w:rFonts w:ascii="Arial" w:eastAsia="Times New Roman" w:hAnsi="Arial" w:cs="Arial"/>
                <w:color w:val="000000"/>
                <w:sz w:val="20"/>
                <w:szCs w:val="20"/>
                <w:lang w:bidi="hi-IN"/>
              </w:rPr>
            </w:pPr>
          </w:p>
        </w:tc>
        <w:tc>
          <w:tcPr>
            <w:tcW w:w="711" w:type="pct"/>
            <w:tcBorders>
              <w:top w:val="nil"/>
              <w:left w:val="nil"/>
              <w:bottom w:val="single" w:sz="4" w:space="0" w:color="auto"/>
              <w:right w:val="single" w:sz="4" w:space="0" w:color="auto"/>
            </w:tcBorders>
          </w:tcPr>
          <w:p w:rsidR="00776A6B" w:rsidRPr="00CC5D8F" w:rsidRDefault="00776A6B" w:rsidP="00CC5D8F">
            <w:pPr>
              <w:widowControl/>
              <w:autoSpaceDE/>
              <w:autoSpaceDN/>
              <w:rPr>
                <w:rFonts w:ascii="Arial" w:eastAsia="Times New Roman" w:hAnsi="Arial" w:cs="Arial"/>
                <w:color w:val="000000"/>
                <w:sz w:val="20"/>
                <w:szCs w:val="20"/>
                <w:lang w:bidi="hi-IN"/>
              </w:rPr>
            </w:pPr>
          </w:p>
        </w:tc>
      </w:tr>
      <w:tr w:rsidR="00776A6B" w:rsidRPr="00CC5D8F" w:rsidTr="00413378">
        <w:trPr>
          <w:trHeight w:val="20"/>
        </w:trPr>
        <w:tc>
          <w:tcPr>
            <w:tcW w:w="711" w:type="pct"/>
            <w:tcBorders>
              <w:top w:val="nil"/>
              <w:left w:val="single" w:sz="4" w:space="0" w:color="auto"/>
              <w:bottom w:val="single" w:sz="4" w:space="0" w:color="auto"/>
              <w:right w:val="single" w:sz="4" w:space="0" w:color="auto"/>
            </w:tcBorders>
            <w:shd w:val="clear" w:color="auto" w:fill="auto"/>
            <w:hideMark/>
          </w:tcPr>
          <w:p w:rsidR="00776A6B" w:rsidRPr="00CC5D8F" w:rsidRDefault="00776A6B" w:rsidP="00CC5D8F">
            <w:pPr>
              <w:widowControl/>
              <w:autoSpaceDE/>
              <w:autoSpaceDN/>
              <w:rPr>
                <w:rFonts w:ascii="Arial" w:eastAsia="Times New Roman" w:hAnsi="Arial" w:cs="Arial"/>
                <w:color w:val="000000"/>
                <w:sz w:val="20"/>
                <w:szCs w:val="20"/>
                <w:lang w:bidi="hi-IN"/>
              </w:rPr>
            </w:pPr>
            <w:r w:rsidRPr="00CC5D8F">
              <w:rPr>
                <w:rFonts w:ascii="Arial" w:eastAsia="Times New Roman" w:hAnsi="Arial" w:cs="Arial"/>
                <w:color w:val="000000"/>
                <w:sz w:val="20"/>
                <w:szCs w:val="20"/>
                <w:lang w:bidi="hi-IN"/>
              </w:rPr>
              <w:t> </w:t>
            </w:r>
          </w:p>
        </w:tc>
        <w:tc>
          <w:tcPr>
            <w:tcW w:w="578" w:type="pct"/>
            <w:tcBorders>
              <w:top w:val="nil"/>
              <w:left w:val="nil"/>
              <w:bottom w:val="single" w:sz="4" w:space="0" w:color="auto"/>
              <w:right w:val="single" w:sz="4" w:space="0" w:color="auto"/>
            </w:tcBorders>
            <w:shd w:val="clear" w:color="auto" w:fill="auto"/>
            <w:hideMark/>
          </w:tcPr>
          <w:p w:rsidR="00776A6B" w:rsidRPr="00CC5D8F" w:rsidRDefault="00776A6B" w:rsidP="00CC5D8F">
            <w:pPr>
              <w:widowControl/>
              <w:autoSpaceDE/>
              <w:autoSpaceDN/>
              <w:rPr>
                <w:rFonts w:ascii="Arial" w:eastAsia="Times New Roman" w:hAnsi="Arial" w:cs="Arial"/>
                <w:color w:val="000000"/>
                <w:sz w:val="20"/>
                <w:szCs w:val="20"/>
                <w:lang w:bidi="hi-IN"/>
              </w:rPr>
            </w:pPr>
            <w:r w:rsidRPr="00CC5D8F">
              <w:rPr>
                <w:rFonts w:ascii="Arial" w:eastAsia="Times New Roman" w:hAnsi="Arial" w:cs="Arial"/>
                <w:color w:val="000000"/>
                <w:sz w:val="20"/>
                <w:szCs w:val="20"/>
                <w:lang w:bidi="hi-IN"/>
              </w:rPr>
              <w:t> </w:t>
            </w:r>
          </w:p>
        </w:tc>
        <w:tc>
          <w:tcPr>
            <w:tcW w:w="859" w:type="pct"/>
            <w:tcBorders>
              <w:top w:val="nil"/>
              <w:left w:val="nil"/>
              <w:bottom w:val="single" w:sz="4" w:space="0" w:color="auto"/>
              <w:right w:val="single" w:sz="4" w:space="0" w:color="auto"/>
            </w:tcBorders>
            <w:shd w:val="clear" w:color="auto" w:fill="auto"/>
            <w:hideMark/>
          </w:tcPr>
          <w:p w:rsidR="00776A6B" w:rsidRPr="00CC5D8F" w:rsidRDefault="00776A6B" w:rsidP="00CC5D8F">
            <w:pPr>
              <w:widowControl/>
              <w:autoSpaceDE/>
              <w:autoSpaceDN/>
              <w:rPr>
                <w:rFonts w:ascii="Arial" w:eastAsia="Times New Roman" w:hAnsi="Arial" w:cs="Arial"/>
                <w:color w:val="000000"/>
                <w:sz w:val="20"/>
                <w:szCs w:val="20"/>
                <w:lang w:bidi="hi-IN"/>
              </w:rPr>
            </w:pPr>
            <w:r w:rsidRPr="00CC5D8F">
              <w:rPr>
                <w:rFonts w:ascii="Arial" w:eastAsia="Times New Roman" w:hAnsi="Arial" w:cs="Arial"/>
                <w:color w:val="000000"/>
                <w:sz w:val="20"/>
                <w:szCs w:val="20"/>
                <w:lang w:bidi="hi-IN"/>
              </w:rPr>
              <w:t> </w:t>
            </w:r>
          </w:p>
        </w:tc>
        <w:tc>
          <w:tcPr>
            <w:tcW w:w="541" w:type="pct"/>
            <w:tcBorders>
              <w:top w:val="nil"/>
              <w:left w:val="nil"/>
              <w:bottom w:val="single" w:sz="4" w:space="0" w:color="auto"/>
              <w:right w:val="single" w:sz="4" w:space="0" w:color="auto"/>
            </w:tcBorders>
            <w:shd w:val="clear" w:color="auto" w:fill="auto"/>
            <w:hideMark/>
          </w:tcPr>
          <w:p w:rsidR="00776A6B" w:rsidRPr="00CC5D8F" w:rsidRDefault="00776A6B" w:rsidP="00CC5D8F">
            <w:pPr>
              <w:widowControl/>
              <w:autoSpaceDE/>
              <w:autoSpaceDN/>
              <w:rPr>
                <w:rFonts w:ascii="Arial" w:eastAsia="Times New Roman" w:hAnsi="Arial" w:cs="Arial"/>
                <w:color w:val="000000"/>
                <w:sz w:val="20"/>
                <w:szCs w:val="20"/>
                <w:lang w:bidi="hi-IN"/>
              </w:rPr>
            </w:pPr>
            <w:r w:rsidRPr="00CC5D8F">
              <w:rPr>
                <w:rFonts w:ascii="Arial" w:eastAsia="Times New Roman" w:hAnsi="Arial" w:cs="Arial"/>
                <w:color w:val="000000"/>
                <w:sz w:val="20"/>
                <w:szCs w:val="20"/>
                <w:lang w:bidi="hi-IN"/>
              </w:rPr>
              <w:t> </w:t>
            </w:r>
          </w:p>
        </w:tc>
        <w:tc>
          <w:tcPr>
            <w:tcW w:w="740" w:type="pct"/>
            <w:tcBorders>
              <w:top w:val="nil"/>
              <w:left w:val="nil"/>
              <w:bottom w:val="single" w:sz="4" w:space="0" w:color="auto"/>
              <w:right w:val="single" w:sz="4" w:space="0" w:color="auto"/>
            </w:tcBorders>
          </w:tcPr>
          <w:p w:rsidR="00776A6B" w:rsidRPr="00CC5D8F" w:rsidRDefault="00776A6B" w:rsidP="00CC5D8F">
            <w:pPr>
              <w:widowControl/>
              <w:autoSpaceDE/>
              <w:autoSpaceDN/>
              <w:rPr>
                <w:rFonts w:ascii="Arial" w:eastAsia="Times New Roman" w:hAnsi="Arial" w:cs="Arial"/>
                <w:color w:val="000000"/>
                <w:sz w:val="20"/>
                <w:szCs w:val="20"/>
                <w:lang w:bidi="hi-IN"/>
              </w:rPr>
            </w:pPr>
          </w:p>
        </w:tc>
        <w:tc>
          <w:tcPr>
            <w:tcW w:w="860" w:type="pct"/>
            <w:tcBorders>
              <w:top w:val="nil"/>
              <w:left w:val="nil"/>
              <w:bottom w:val="single" w:sz="4" w:space="0" w:color="auto"/>
              <w:right w:val="single" w:sz="4" w:space="0" w:color="auto"/>
            </w:tcBorders>
          </w:tcPr>
          <w:p w:rsidR="00776A6B" w:rsidRPr="00CC5D8F" w:rsidRDefault="00776A6B" w:rsidP="00CC5D8F">
            <w:pPr>
              <w:widowControl/>
              <w:autoSpaceDE/>
              <w:autoSpaceDN/>
              <w:rPr>
                <w:rFonts w:ascii="Arial" w:eastAsia="Times New Roman" w:hAnsi="Arial" w:cs="Arial"/>
                <w:color w:val="000000"/>
                <w:sz w:val="20"/>
                <w:szCs w:val="20"/>
                <w:lang w:bidi="hi-IN"/>
              </w:rPr>
            </w:pPr>
          </w:p>
        </w:tc>
        <w:tc>
          <w:tcPr>
            <w:tcW w:w="711" w:type="pct"/>
            <w:tcBorders>
              <w:top w:val="nil"/>
              <w:left w:val="nil"/>
              <w:bottom w:val="single" w:sz="4" w:space="0" w:color="auto"/>
              <w:right w:val="single" w:sz="4" w:space="0" w:color="auto"/>
            </w:tcBorders>
          </w:tcPr>
          <w:p w:rsidR="00776A6B" w:rsidRPr="00CC5D8F" w:rsidRDefault="00776A6B" w:rsidP="00CC5D8F">
            <w:pPr>
              <w:widowControl/>
              <w:autoSpaceDE/>
              <w:autoSpaceDN/>
              <w:rPr>
                <w:rFonts w:ascii="Arial" w:eastAsia="Times New Roman" w:hAnsi="Arial" w:cs="Arial"/>
                <w:color w:val="000000"/>
                <w:sz w:val="20"/>
                <w:szCs w:val="20"/>
                <w:lang w:bidi="hi-IN"/>
              </w:rPr>
            </w:pPr>
          </w:p>
        </w:tc>
      </w:tr>
      <w:tr w:rsidR="00776A6B" w:rsidRPr="00CC5D8F" w:rsidTr="00413378">
        <w:trPr>
          <w:trHeight w:val="20"/>
        </w:trPr>
        <w:tc>
          <w:tcPr>
            <w:tcW w:w="711" w:type="pct"/>
            <w:tcBorders>
              <w:top w:val="nil"/>
              <w:left w:val="single" w:sz="4" w:space="0" w:color="auto"/>
              <w:bottom w:val="single" w:sz="4" w:space="0" w:color="auto"/>
              <w:right w:val="single" w:sz="4" w:space="0" w:color="auto"/>
            </w:tcBorders>
            <w:shd w:val="clear" w:color="auto" w:fill="auto"/>
            <w:hideMark/>
          </w:tcPr>
          <w:p w:rsidR="00776A6B" w:rsidRPr="00CC5D8F" w:rsidRDefault="00776A6B" w:rsidP="00CC5D8F">
            <w:pPr>
              <w:widowControl/>
              <w:autoSpaceDE/>
              <w:autoSpaceDN/>
              <w:rPr>
                <w:rFonts w:ascii="Arial" w:eastAsia="Times New Roman" w:hAnsi="Arial" w:cs="Arial"/>
                <w:color w:val="000000"/>
                <w:sz w:val="20"/>
                <w:szCs w:val="20"/>
                <w:lang w:bidi="hi-IN"/>
              </w:rPr>
            </w:pPr>
            <w:r w:rsidRPr="00CC5D8F">
              <w:rPr>
                <w:rFonts w:ascii="Arial" w:eastAsia="Times New Roman" w:hAnsi="Arial" w:cs="Arial"/>
                <w:color w:val="000000"/>
                <w:sz w:val="20"/>
                <w:szCs w:val="20"/>
                <w:lang w:bidi="hi-IN"/>
              </w:rPr>
              <w:t> </w:t>
            </w:r>
          </w:p>
        </w:tc>
        <w:tc>
          <w:tcPr>
            <w:tcW w:w="578" w:type="pct"/>
            <w:tcBorders>
              <w:top w:val="nil"/>
              <w:left w:val="nil"/>
              <w:bottom w:val="single" w:sz="4" w:space="0" w:color="auto"/>
              <w:right w:val="single" w:sz="4" w:space="0" w:color="auto"/>
            </w:tcBorders>
            <w:shd w:val="clear" w:color="auto" w:fill="auto"/>
            <w:hideMark/>
          </w:tcPr>
          <w:p w:rsidR="00776A6B" w:rsidRPr="00CC5D8F" w:rsidRDefault="00776A6B" w:rsidP="00CC5D8F">
            <w:pPr>
              <w:widowControl/>
              <w:autoSpaceDE/>
              <w:autoSpaceDN/>
              <w:rPr>
                <w:rFonts w:ascii="Arial" w:eastAsia="Times New Roman" w:hAnsi="Arial" w:cs="Arial"/>
                <w:color w:val="000000"/>
                <w:sz w:val="20"/>
                <w:szCs w:val="20"/>
                <w:lang w:bidi="hi-IN"/>
              </w:rPr>
            </w:pPr>
            <w:r w:rsidRPr="00CC5D8F">
              <w:rPr>
                <w:rFonts w:ascii="Arial" w:eastAsia="Times New Roman" w:hAnsi="Arial" w:cs="Arial"/>
                <w:color w:val="000000"/>
                <w:sz w:val="20"/>
                <w:szCs w:val="20"/>
                <w:lang w:bidi="hi-IN"/>
              </w:rPr>
              <w:t> </w:t>
            </w:r>
          </w:p>
        </w:tc>
        <w:tc>
          <w:tcPr>
            <w:tcW w:w="859" w:type="pct"/>
            <w:tcBorders>
              <w:top w:val="nil"/>
              <w:left w:val="nil"/>
              <w:bottom w:val="single" w:sz="4" w:space="0" w:color="auto"/>
              <w:right w:val="single" w:sz="4" w:space="0" w:color="auto"/>
            </w:tcBorders>
            <w:shd w:val="clear" w:color="auto" w:fill="auto"/>
            <w:hideMark/>
          </w:tcPr>
          <w:p w:rsidR="00776A6B" w:rsidRPr="00CC5D8F" w:rsidRDefault="00776A6B" w:rsidP="00CC5D8F">
            <w:pPr>
              <w:widowControl/>
              <w:autoSpaceDE/>
              <w:autoSpaceDN/>
              <w:rPr>
                <w:rFonts w:ascii="Arial" w:eastAsia="Times New Roman" w:hAnsi="Arial" w:cs="Arial"/>
                <w:color w:val="000000"/>
                <w:sz w:val="20"/>
                <w:szCs w:val="20"/>
                <w:lang w:bidi="hi-IN"/>
              </w:rPr>
            </w:pPr>
            <w:r w:rsidRPr="00CC5D8F">
              <w:rPr>
                <w:rFonts w:ascii="Arial" w:eastAsia="Times New Roman" w:hAnsi="Arial" w:cs="Arial"/>
                <w:color w:val="000000"/>
                <w:sz w:val="20"/>
                <w:szCs w:val="20"/>
                <w:lang w:bidi="hi-IN"/>
              </w:rPr>
              <w:t> </w:t>
            </w:r>
          </w:p>
        </w:tc>
        <w:tc>
          <w:tcPr>
            <w:tcW w:w="541" w:type="pct"/>
            <w:tcBorders>
              <w:top w:val="nil"/>
              <w:left w:val="nil"/>
              <w:bottom w:val="single" w:sz="4" w:space="0" w:color="auto"/>
              <w:right w:val="single" w:sz="4" w:space="0" w:color="auto"/>
            </w:tcBorders>
            <w:shd w:val="clear" w:color="auto" w:fill="auto"/>
            <w:hideMark/>
          </w:tcPr>
          <w:p w:rsidR="00776A6B" w:rsidRPr="00CC5D8F" w:rsidRDefault="00776A6B" w:rsidP="00CC5D8F">
            <w:pPr>
              <w:widowControl/>
              <w:autoSpaceDE/>
              <w:autoSpaceDN/>
              <w:rPr>
                <w:rFonts w:ascii="Arial" w:eastAsia="Times New Roman" w:hAnsi="Arial" w:cs="Arial"/>
                <w:color w:val="000000"/>
                <w:sz w:val="20"/>
                <w:szCs w:val="20"/>
                <w:lang w:bidi="hi-IN"/>
              </w:rPr>
            </w:pPr>
            <w:r w:rsidRPr="00CC5D8F">
              <w:rPr>
                <w:rFonts w:ascii="Arial" w:eastAsia="Times New Roman" w:hAnsi="Arial" w:cs="Arial"/>
                <w:color w:val="000000"/>
                <w:sz w:val="20"/>
                <w:szCs w:val="20"/>
                <w:lang w:bidi="hi-IN"/>
              </w:rPr>
              <w:t> </w:t>
            </w:r>
          </w:p>
        </w:tc>
        <w:tc>
          <w:tcPr>
            <w:tcW w:w="740" w:type="pct"/>
            <w:tcBorders>
              <w:top w:val="nil"/>
              <w:left w:val="nil"/>
              <w:bottom w:val="single" w:sz="4" w:space="0" w:color="auto"/>
              <w:right w:val="single" w:sz="4" w:space="0" w:color="auto"/>
            </w:tcBorders>
          </w:tcPr>
          <w:p w:rsidR="00776A6B" w:rsidRPr="00CC5D8F" w:rsidRDefault="00776A6B" w:rsidP="00CC5D8F">
            <w:pPr>
              <w:widowControl/>
              <w:autoSpaceDE/>
              <w:autoSpaceDN/>
              <w:rPr>
                <w:rFonts w:ascii="Arial" w:eastAsia="Times New Roman" w:hAnsi="Arial" w:cs="Arial"/>
                <w:color w:val="000000"/>
                <w:sz w:val="20"/>
                <w:szCs w:val="20"/>
                <w:lang w:bidi="hi-IN"/>
              </w:rPr>
            </w:pPr>
          </w:p>
        </w:tc>
        <w:tc>
          <w:tcPr>
            <w:tcW w:w="860" w:type="pct"/>
            <w:tcBorders>
              <w:top w:val="nil"/>
              <w:left w:val="nil"/>
              <w:bottom w:val="single" w:sz="4" w:space="0" w:color="auto"/>
              <w:right w:val="single" w:sz="4" w:space="0" w:color="auto"/>
            </w:tcBorders>
          </w:tcPr>
          <w:p w:rsidR="00776A6B" w:rsidRPr="00CC5D8F" w:rsidRDefault="00776A6B" w:rsidP="00CC5D8F">
            <w:pPr>
              <w:widowControl/>
              <w:autoSpaceDE/>
              <w:autoSpaceDN/>
              <w:rPr>
                <w:rFonts w:ascii="Arial" w:eastAsia="Times New Roman" w:hAnsi="Arial" w:cs="Arial"/>
                <w:color w:val="000000"/>
                <w:sz w:val="20"/>
                <w:szCs w:val="20"/>
                <w:lang w:bidi="hi-IN"/>
              </w:rPr>
            </w:pPr>
          </w:p>
        </w:tc>
        <w:tc>
          <w:tcPr>
            <w:tcW w:w="711" w:type="pct"/>
            <w:tcBorders>
              <w:top w:val="nil"/>
              <w:left w:val="nil"/>
              <w:bottom w:val="single" w:sz="4" w:space="0" w:color="auto"/>
              <w:right w:val="single" w:sz="4" w:space="0" w:color="auto"/>
            </w:tcBorders>
          </w:tcPr>
          <w:p w:rsidR="00776A6B" w:rsidRPr="00CC5D8F" w:rsidRDefault="00776A6B" w:rsidP="00CC5D8F">
            <w:pPr>
              <w:widowControl/>
              <w:autoSpaceDE/>
              <w:autoSpaceDN/>
              <w:rPr>
                <w:rFonts w:ascii="Arial" w:eastAsia="Times New Roman" w:hAnsi="Arial" w:cs="Arial"/>
                <w:color w:val="000000"/>
                <w:sz w:val="20"/>
                <w:szCs w:val="20"/>
                <w:lang w:bidi="hi-IN"/>
              </w:rPr>
            </w:pPr>
          </w:p>
        </w:tc>
      </w:tr>
      <w:tr w:rsidR="006D691C" w:rsidRPr="00CC5D8F" w:rsidTr="009C68E4">
        <w:trPr>
          <w:trHeight w:val="20"/>
        </w:trPr>
        <w:tc>
          <w:tcPr>
            <w:tcW w:w="711" w:type="pct"/>
            <w:tcBorders>
              <w:top w:val="nil"/>
              <w:left w:val="single" w:sz="4" w:space="0" w:color="auto"/>
              <w:bottom w:val="single" w:sz="4" w:space="0" w:color="auto"/>
              <w:right w:val="single" w:sz="4" w:space="0" w:color="auto"/>
            </w:tcBorders>
            <w:shd w:val="clear" w:color="auto" w:fill="auto"/>
            <w:hideMark/>
          </w:tcPr>
          <w:p w:rsidR="006D691C" w:rsidRPr="00CC5D8F" w:rsidRDefault="006D691C" w:rsidP="00CC5D8F">
            <w:pPr>
              <w:widowControl/>
              <w:autoSpaceDE/>
              <w:autoSpaceDN/>
              <w:rPr>
                <w:rFonts w:ascii="Arial" w:eastAsia="Times New Roman" w:hAnsi="Arial" w:cs="Arial"/>
                <w:color w:val="000000"/>
                <w:sz w:val="20"/>
                <w:szCs w:val="20"/>
                <w:lang w:bidi="hi-IN"/>
              </w:rPr>
            </w:pPr>
            <w:r w:rsidRPr="00CC5D8F">
              <w:rPr>
                <w:rFonts w:ascii="Arial" w:eastAsia="Times New Roman" w:hAnsi="Arial" w:cs="Arial"/>
                <w:color w:val="000000"/>
                <w:sz w:val="20"/>
                <w:szCs w:val="20"/>
                <w:lang w:bidi="hi-IN"/>
              </w:rPr>
              <w:t>VEGETABLES</w:t>
            </w:r>
          </w:p>
        </w:tc>
        <w:tc>
          <w:tcPr>
            <w:tcW w:w="578" w:type="pct"/>
            <w:tcBorders>
              <w:top w:val="nil"/>
              <w:left w:val="nil"/>
              <w:bottom w:val="single" w:sz="4" w:space="0" w:color="auto"/>
              <w:right w:val="single" w:sz="4" w:space="0" w:color="auto"/>
            </w:tcBorders>
            <w:shd w:val="clear" w:color="auto" w:fill="auto"/>
            <w:hideMark/>
          </w:tcPr>
          <w:p w:rsidR="006D691C" w:rsidRPr="00CA49B1" w:rsidRDefault="006D691C" w:rsidP="009C68E4">
            <w:pPr>
              <w:jc w:val="center"/>
              <w:rPr>
                <w:rFonts w:ascii="Calibri" w:eastAsia="Dotum" w:hAnsi="Calibri"/>
                <w:bCs/>
              </w:rPr>
            </w:pPr>
            <w:r>
              <w:rPr>
                <w:rFonts w:eastAsia="Dotum"/>
                <w:bCs/>
              </w:rPr>
              <w:t>Brinjal</w:t>
            </w:r>
          </w:p>
        </w:tc>
        <w:tc>
          <w:tcPr>
            <w:tcW w:w="859" w:type="pct"/>
            <w:tcBorders>
              <w:top w:val="nil"/>
              <w:left w:val="nil"/>
              <w:bottom w:val="single" w:sz="4" w:space="0" w:color="auto"/>
              <w:right w:val="single" w:sz="4" w:space="0" w:color="auto"/>
            </w:tcBorders>
            <w:shd w:val="clear" w:color="auto" w:fill="auto"/>
            <w:hideMark/>
          </w:tcPr>
          <w:p w:rsidR="006D691C" w:rsidRPr="00CA49B1" w:rsidRDefault="006D691C" w:rsidP="004F4D28">
            <w:pPr>
              <w:rPr>
                <w:rFonts w:ascii="Calibri" w:eastAsia="Dotum" w:hAnsi="Calibri"/>
                <w:bCs/>
              </w:rPr>
            </w:pPr>
            <w:r>
              <w:rPr>
                <w:rFonts w:eastAsia="Dotum"/>
                <w:bCs/>
              </w:rPr>
              <w:t>Seema 2</w:t>
            </w:r>
          </w:p>
        </w:tc>
        <w:tc>
          <w:tcPr>
            <w:tcW w:w="541" w:type="pct"/>
            <w:tcBorders>
              <w:top w:val="nil"/>
              <w:left w:val="nil"/>
              <w:bottom w:val="single" w:sz="4" w:space="0" w:color="auto"/>
              <w:right w:val="single" w:sz="4" w:space="0" w:color="auto"/>
            </w:tcBorders>
            <w:shd w:val="clear" w:color="auto" w:fill="auto"/>
            <w:hideMark/>
          </w:tcPr>
          <w:p w:rsidR="006D691C" w:rsidRPr="00CC5D8F" w:rsidRDefault="006D691C" w:rsidP="00CC5D8F">
            <w:pPr>
              <w:widowControl/>
              <w:autoSpaceDE/>
              <w:autoSpaceDN/>
              <w:rPr>
                <w:rFonts w:ascii="Times New Roman" w:eastAsia="Times New Roman" w:hAnsi="Times New Roman" w:cs="Times New Roman"/>
                <w:color w:val="000000"/>
                <w:sz w:val="16"/>
                <w:szCs w:val="16"/>
                <w:lang w:bidi="hi-IN"/>
              </w:rPr>
            </w:pPr>
            <w:r w:rsidRPr="00CC5D8F">
              <w:rPr>
                <w:rFonts w:ascii="Times New Roman" w:eastAsia="Times New Roman" w:hAnsi="Times New Roman" w:cs="Times New Roman"/>
                <w:color w:val="000000"/>
                <w:sz w:val="16"/>
                <w:szCs w:val="16"/>
                <w:lang w:bidi="hi-IN"/>
              </w:rPr>
              <w:t> </w:t>
            </w:r>
            <w:r>
              <w:rPr>
                <w:rFonts w:ascii="Times New Roman" w:eastAsia="Times New Roman" w:hAnsi="Times New Roman" w:cs="Times New Roman"/>
                <w:color w:val="000000"/>
                <w:sz w:val="16"/>
                <w:szCs w:val="16"/>
                <w:lang w:bidi="hi-IN"/>
              </w:rPr>
              <w:t>5000</w:t>
            </w:r>
          </w:p>
        </w:tc>
        <w:tc>
          <w:tcPr>
            <w:tcW w:w="740" w:type="pct"/>
            <w:tcBorders>
              <w:top w:val="nil"/>
              <w:left w:val="nil"/>
              <w:bottom w:val="single" w:sz="4" w:space="0" w:color="auto"/>
              <w:right w:val="single" w:sz="4" w:space="0" w:color="auto"/>
            </w:tcBorders>
          </w:tcPr>
          <w:p w:rsidR="006D691C" w:rsidRPr="00CC5D8F" w:rsidRDefault="006D691C" w:rsidP="005512BA">
            <w:pPr>
              <w:widowControl/>
              <w:autoSpaceDE/>
              <w:autoSpaceDN/>
              <w:rPr>
                <w:rFonts w:ascii="Times New Roman" w:eastAsia="Times New Roman" w:hAnsi="Times New Roman" w:cs="Times New Roman"/>
                <w:color w:val="000000"/>
                <w:sz w:val="16"/>
                <w:szCs w:val="16"/>
                <w:lang w:bidi="hi-IN"/>
              </w:rPr>
            </w:pPr>
            <w:r w:rsidRPr="00CC5D8F">
              <w:rPr>
                <w:rFonts w:ascii="Times New Roman" w:eastAsia="Times New Roman" w:hAnsi="Times New Roman" w:cs="Times New Roman"/>
                <w:color w:val="000000"/>
                <w:sz w:val="16"/>
                <w:szCs w:val="16"/>
                <w:lang w:bidi="hi-IN"/>
              </w:rPr>
              <w:t> </w:t>
            </w:r>
            <w:r>
              <w:rPr>
                <w:rFonts w:ascii="Times New Roman" w:eastAsia="Times New Roman" w:hAnsi="Times New Roman" w:cs="Times New Roman"/>
                <w:color w:val="000000"/>
                <w:sz w:val="16"/>
                <w:szCs w:val="16"/>
                <w:lang w:bidi="hi-IN"/>
              </w:rPr>
              <w:t>5000</w:t>
            </w:r>
          </w:p>
        </w:tc>
        <w:tc>
          <w:tcPr>
            <w:tcW w:w="860" w:type="pct"/>
            <w:vMerge w:val="restart"/>
            <w:tcBorders>
              <w:top w:val="nil"/>
              <w:left w:val="nil"/>
              <w:right w:val="single" w:sz="4" w:space="0" w:color="auto"/>
            </w:tcBorders>
          </w:tcPr>
          <w:p w:rsidR="006D691C" w:rsidRPr="00CC5D8F" w:rsidRDefault="006D691C" w:rsidP="00CC5D8F">
            <w:pPr>
              <w:widowControl/>
              <w:autoSpaceDE/>
              <w:autoSpaceDN/>
              <w:rPr>
                <w:rFonts w:ascii="Times New Roman" w:eastAsia="Times New Roman" w:hAnsi="Times New Roman" w:cs="Times New Roman"/>
                <w:color w:val="000000"/>
                <w:sz w:val="16"/>
                <w:szCs w:val="16"/>
                <w:lang w:bidi="hi-IN"/>
              </w:rPr>
            </w:pPr>
            <w:r>
              <w:rPr>
                <w:rFonts w:ascii="Times New Roman" w:eastAsia="Times New Roman" w:hAnsi="Times New Roman" w:cs="Times New Roman"/>
                <w:color w:val="000000"/>
                <w:sz w:val="16"/>
                <w:szCs w:val="16"/>
                <w:lang w:bidi="hi-IN"/>
              </w:rPr>
              <w:t>118</w:t>
            </w:r>
          </w:p>
        </w:tc>
        <w:tc>
          <w:tcPr>
            <w:tcW w:w="711" w:type="pct"/>
            <w:vMerge w:val="restart"/>
            <w:tcBorders>
              <w:top w:val="nil"/>
              <w:left w:val="nil"/>
              <w:right w:val="single" w:sz="4" w:space="0" w:color="auto"/>
            </w:tcBorders>
          </w:tcPr>
          <w:p w:rsidR="006D691C" w:rsidRPr="00CC5D8F" w:rsidRDefault="006D691C" w:rsidP="00CC5D8F">
            <w:pPr>
              <w:widowControl/>
              <w:autoSpaceDE/>
              <w:autoSpaceDN/>
              <w:rPr>
                <w:rFonts w:ascii="Times New Roman" w:eastAsia="Times New Roman" w:hAnsi="Times New Roman" w:cs="Times New Roman"/>
                <w:color w:val="000000"/>
                <w:sz w:val="16"/>
                <w:szCs w:val="16"/>
                <w:lang w:bidi="hi-IN"/>
              </w:rPr>
            </w:pPr>
            <w:r>
              <w:rPr>
                <w:rFonts w:ascii="Times New Roman" w:eastAsia="Times New Roman" w:hAnsi="Times New Roman" w:cs="Times New Roman"/>
                <w:color w:val="000000"/>
                <w:sz w:val="16"/>
                <w:szCs w:val="16"/>
                <w:lang w:bidi="hi-IN"/>
              </w:rPr>
              <w:t>03</w:t>
            </w:r>
          </w:p>
        </w:tc>
      </w:tr>
      <w:tr w:rsidR="006D691C" w:rsidRPr="00CC5D8F" w:rsidTr="009C68E4">
        <w:trPr>
          <w:trHeight w:val="20"/>
        </w:trPr>
        <w:tc>
          <w:tcPr>
            <w:tcW w:w="711" w:type="pct"/>
            <w:tcBorders>
              <w:top w:val="nil"/>
              <w:left w:val="single" w:sz="4" w:space="0" w:color="auto"/>
              <w:bottom w:val="single" w:sz="4" w:space="0" w:color="auto"/>
              <w:right w:val="single" w:sz="4" w:space="0" w:color="auto"/>
            </w:tcBorders>
            <w:shd w:val="clear" w:color="auto" w:fill="auto"/>
            <w:hideMark/>
          </w:tcPr>
          <w:p w:rsidR="006D691C" w:rsidRPr="00CC5D8F" w:rsidRDefault="006D691C" w:rsidP="00CC5D8F">
            <w:pPr>
              <w:widowControl/>
              <w:autoSpaceDE/>
              <w:autoSpaceDN/>
              <w:rPr>
                <w:rFonts w:ascii="Times New Roman" w:eastAsia="Times New Roman" w:hAnsi="Times New Roman" w:cs="Times New Roman"/>
                <w:color w:val="000000"/>
                <w:sz w:val="16"/>
                <w:szCs w:val="16"/>
                <w:lang w:bidi="hi-IN"/>
              </w:rPr>
            </w:pPr>
            <w:r w:rsidRPr="00CC5D8F">
              <w:rPr>
                <w:rFonts w:ascii="Times New Roman" w:eastAsia="Times New Roman" w:hAnsi="Times New Roman" w:cs="Times New Roman"/>
                <w:color w:val="000000"/>
                <w:sz w:val="16"/>
                <w:szCs w:val="16"/>
                <w:lang w:bidi="hi-IN"/>
              </w:rPr>
              <w:t> </w:t>
            </w:r>
          </w:p>
        </w:tc>
        <w:tc>
          <w:tcPr>
            <w:tcW w:w="578" w:type="pct"/>
            <w:tcBorders>
              <w:top w:val="nil"/>
              <w:left w:val="nil"/>
              <w:bottom w:val="single" w:sz="4" w:space="0" w:color="auto"/>
              <w:right w:val="single" w:sz="4" w:space="0" w:color="auto"/>
            </w:tcBorders>
            <w:shd w:val="clear" w:color="auto" w:fill="auto"/>
            <w:hideMark/>
          </w:tcPr>
          <w:p w:rsidR="006D691C" w:rsidRDefault="006D691C" w:rsidP="009C68E4">
            <w:pPr>
              <w:jc w:val="center"/>
              <w:rPr>
                <w:rFonts w:eastAsia="Dotum" w:hint="eastAsia"/>
                <w:bCs/>
              </w:rPr>
            </w:pPr>
            <w:r>
              <w:rPr>
                <w:rFonts w:eastAsia="Dotum"/>
                <w:bCs/>
              </w:rPr>
              <w:t>Tomato</w:t>
            </w:r>
          </w:p>
        </w:tc>
        <w:tc>
          <w:tcPr>
            <w:tcW w:w="859" w:type="pct"/>
            <w:tcBorders>
              <w:top w:val="nil"/>
              <w:left w:val="nil"/>
              <w:bottom w:val="single" w:sz="4" w:space="0" w:color="auto"/>
              <w:right w:val="single" w:sz="4" w:space="0" w:color="auto"/>
            </w:tcBorders>
            <w:shd w:val="clear" w:color="auto" w:fill="auto"/>
            <w:hideMark/>
          </w:tcPr>
          <w:p w:rsidR="006D691C" w:rsidRDefault="006D691C" w:rsidP="009C68E4">
            <w:pPr>
              <w:jc w:val="both"/>
              <w:rPr>
                <w:rFonts w:eastAsia="Dotum" w:hint="eastAsia"/>
                <w:bCs/>
              </w:rPr>
            </w:pPr>
            <w:r>
              <w:rPr>
                <w:rFonts w:eastAsia="Dotum"/>
                <w:bCs/>
              </w:rPr>
              <w:t>Abhilash</w:t>
            </w:r>
          </w:p>
        </w:tc>
        <w:tc>
          <w:tcPr>
            <w:tcW w:w="541" w:type="pct"/>
            <w:tcBorders>
              <w:top w:val="nil"/>
              <w:left w:val="nil"/>
              <w:bottom w:val="single" w:sz="4" w:space="0" w:color="auto"/>
              <w:right w:val="single" w:sz="4" w:space="0" w:color="auto"/>
            </w:tcBorders>
            <w:shd w:val="clear" w:color="auto" w:fill="auto"/>
            <w:hideMark/>
          </w:tcPr>
          <w:p w:rsidR="006D691C" w:rsidRPr="00CC5D8F" w:rsidRDefault="006D691C" w:rsidP="00CC5D8F">
            <w:pPr>
              <w:widowControl/>
              <w:autoSpaceDE/>
              <w:autoSpaceDN/>
              <w:rPr>
                <w:rFonts w:ascii="Arial" w:eastAsia="Times New Roman" w:hAnsi="Arial" w:cs="Arial"/>
                <w:color w:val="000000"/>
                <w:sz w:val="20"/>
                <w:szCs w:val="20"/>
                <w:lang w:bidi="hi-IN"/>
              </w:rPr>
            </w:pPr>
            <w:r w:rsidRPr="00CC5D8F">
              <w:rPr>
                <w:rFonts w:ascii="Arial" w:eastAsia="Times New Roman" w:hAnsi="Arial" w:cs="Arial"/>
                <w:color w:val="000000"/>
                <w:sz w:val="20"/>
                <w:szCs w:val="20"/>
                <w:lang w:bidi="hi-IN"/>
              </w:rPr>
              <w:t> </w:t>
            </w:r>
            <w:r>
              <w:rPr>
                <w:rFonts w:ascii="Arial" w:eastAsia="Times New Roman" w:hAnsi="Arial" w:cs="Arial"/>
                <w:color w:val="000000"/>
                <w:sz w:val="20"/>
                <w:szCs w:val="20"/>
                <w:lang w:bidi="hi-IN"/>
              </w:rPr>
              <w:t>6000</w:t>
            </w:r>
          </w:p>
        </w:tc>
        <w:tc>
          <w:tcPr>
            <w:tcW w:w="740" w:type="pct"/>
            <w:tcBorders>
              <w:top w:val="nil"/>
              <w:left w:val="nil"/>
              <w:bottom w:val="single" w:sz="4" w:space="0" w:color="auto"/>
              <w:right w:val="single" w:sz="4" w:space="0" w:color="auto"/>
            </w:tcBorders>
          </w:tcPr>
          <w:p w:rsidR="006D691C" w:rsidRPr="00CC5D8F" w:rsidRDefault="006D691C" w:rsidP="005512BA">
            <w:pPr>
              <w:widowControl/>
              <w:autoSpaceDE/>
              <w:autoSpaceDN/>
              <w:rPr>
                <w:rFonts w:ascii="Arial" w:eastAsia="Times New Roman" w:hAnsi="Arial" w:cs="Arial"/>
                <w:color w:val="000000"/>
                <w:sz w:val="20"/>
                <w:szCs w:val="20"/>
                <w:lang w:bidi="hi-IN"/>
              </w:rPr>
            </w:pPr>
            <w:r w:rsidRPr="00CC5D8F">
              <w:rPr>
                <w:rFonts w:ascii="Arial" w:eastAsia="Times New Roman" w:hAnsi="Arial" w:cs="Arial"/>
                <w:color w:val="000000"/>
                <w:sz w:val="20"/>
                <w:szCs w:val="20"/>
                <w:lang w:bidi="hi-IN"/>
              </w:rPr>
              <w:t> </w:t>
            </w:r>
            <w:r>
              <w:rPr>
                <w:rFonts w:ascii="Arial" w:eastAsia="Times New Roman" w:hAnsi="Arial" w:cs="Arial"/>
                <w:color w:val="000000"/>
                <w:sz w:val="20"/>
                <w:szCs w:val="20"/>
                <w:lang w:bidi="hi-IN"/>
              </w:rPr>
              <w:t>6000</w:t>
            </w:r>
          </w:p>
        </w:tc>
        <w:tc>
          <w:tcPr>
            <w:tcW w:w="860" w:type="pct"/>
            <w:vMerge/>
            <w:tcBorders>
              <w:left w:val="nil"/>
              <w:right w:val="single" w:sz="4" w:space="0" w:color="auto"/>
            </w:tcBorders>
          </w:tcPr>
          <w:p w:rsidR="006D691C" w:rsidRPr="00CC5D8F" w:rsidRDefault="006D691C" w:rsidP="00CC5D8F">
            <w:pPr>
              <w:widowControl/>
              <w:autoSpaceDE/>
              <w:autoSpaceDN/>
              <w:rPr>
                <w:rFonts w:ascii="Arial" w:eastAsia="Times New Roman" w:hAnsi="Arial" w:cs="Arial"/>
                <w:color w:val="000000"/>
                <w:sz w:val="20"/>
                <w:szCs w:val="20"/>
                <w:lang w:bidi="hi-IN"/>
              </w:rPr>
            </w:pPr>
          </w:p>
        </w:tc>
        <w:tc>
          <w:tcPr>
            <w:tcW w:w="711" w:type="pct"/>
            <w:vMerge/>
            <w:tcBorders>
              <w:left w:val="nil"/>
              <w:right w:val="single" w:sz="4" w:space="0" w:color="auto"/>
            </w:tcBorders>
          </w:tcPr>
          <w:p w:rsidR="006D691C" w:rsidRPr="00CC5D8F" w:rsidRDefault="006D691C" w:rsidP="00CC5D8F">
            <w:pPr>
              <w:widowControl/>
              <w:autoSpaceDE/>
              <w:autoSpaceDN/>
              <w:rPr>
                <w:rFonts w:ascii="Arial" w:eastAsia="Times New Roman" w:hAnsi="Arial" w:cs="Arial"/>
                <w:color w:val="000000"/>
                <w:sz w:val="20"/>
                <w:szCs w:val="20"/>
                <w:lang w:bidi="hi-IN"/>
              </w:rPr>
            </w:pPr>
          </w:p>
        </w:tc>
      </w:tr>
      <w:tr w:rsidR="006D691C" w:rsidRPr="00CC5D8F" w:rsidTr="009C68E4">
        <w:trPr>
          <w:trHeight w:val="20"/>
        </w:trPr>
        <w:tc>
          <w:tcPr>
            <w:tcW w:w="711" w:type="pct"/>
            <w:tcBorders>
              <w:top w:val="nil"/>
              <w:left w:val="single" w:sz="4" w:space="0" w:color="auto"/>
              <w:bottom w:val="single" w:sz="4" w:space="0" w:color="auto"/>
              <w:right w:val="single" w:sz="4" w:space="0" w:color="auto"/>
            </w:tcBorders>
            <w:shd w:val="clear" w:color="auto" w:fill="auto"/>
            <w:hideMark/>
          </w:tcPr>
          <w:p w:rsidR="006D691C" w:rsidRPr="00CC5D8F" w:rsidRDefault="006D691C" w:rsidP="00CC5D8F">
            <w:pPr>
              <w:widowControl/>
              <w:autoSpaceDE/>
              <w:autoSpaceDN/>
              <w:rPr>
                <w:rFonts w:ascii="Times New Roman" w:eastAsia="Times New Roman" w:hAnsi="Times New Roman" w:cs="Times New Roman"/>
                <w:color w:val="000000"/>
                <w:sz w:val="16"/>
                <w:szCs w:val="16"/>
                <w:lang w:bidi="hi-IN"/>
              </w:rPr>
            </w:pPr>
            <w:r w:rsidRPr="00CC5D8F">
              <w:rPr>
                <w:rFonts w:ascii="Times New Roman" w:eastAsia="Times New Roman" w:hAnsi="Times New Roman" w:cs="Times New Roman"/>
                <w:color w:val="000000"/>
                <w:sz w:val="16"/>
                <w:szCs w:val="16"/>
                <w:lang w:bidi="hi-IN"/>
              </w:rPr>
              <w:t> </w:t>
            </w:r>
          </w:p>
        </w:tc>
        <w:tc>
          <w:tcPr>
            <w:tcW w:w="578" w:type="pct"/>
            <w:tcBorders>
              <w:top w:val="nil"/>
              <w:left w:val="nil"/>
              <w:bottom w:val="single" w:sz="4" w:space="0" w:color="auto"/>
              <w:right w:val="single" w:sz="4" w:space="0" w:color="auto"/>
            </w:tcBorders>
            <w:shd w:val="clear" w:color="auto" w:fill="auto"/>
            <w:hideMark/>
          </w:tcPr>
          <w:p w:rsidR="006D691C" w:rsidRDefault="006D691C" w:rsidP="009C68E4">
            <w:pPr>
              <w:jc w:val="center"/>
              <w:rPr>
                <w:rFonts w:eastAsia="Dotum" w:hint="eastAsia"/>
                <w:bCs/>
              </w:rPr>
            </w:pPr>
            <w:r>
              <w:rPr>
                <w:rFonts w:eastAsia="Dotum"/>
                <w:bCs/>
              </w:rPr>
              <w:t>Chilli</w:t>
            </w:r>
          </w:p>
        </w:tc>
        <w:tc>
          <w:tcPr>
            <w:tcW w:w="859" w:type="pct"/>
            <w:tcBorders>
              <w:top w:val="nil"/>
              <w:left w:val="nil"/>
              <w:bottom w:val="single" w:sz="4" w:space="0" w:color="auto"/>
              <w:right w:val="single" w:sz="4" w:space="0" w:color="auto"/>
            </w:tcBorders>
            <w:shd w:val="clear" w:color="auto" w:fill="auto"/>
            <w:hideMark/>
          </w:tcPr>
          <w:p w:rsidR="006D691C" w:rsidRDefault="006D691C" w:rsidP="009C68E4">
            <w:pPr>
              <w:jc w:val="both"/>
              <w:rPr>
                <w:rFonts w:eastAsia="Dotum" w:hint="eastAsia"/>
                <w:bCs/>
              </w:rPr>
            </w:pPr>
            <w:r>
              <w:rPr>
                <w:rFonts w:eastAsia="Dotum"/>
                <w:bCs/>
              </w:rPr>
              <w:t>Classica 152</w:t>
            </w:r>
          </w:p>
        </w:tc>
        <w:tc>
          <w:tcPr>
            <w:tcW w:w="541" w:type="pct"/>
            <w:tcBorders>
              <w:top w:val="nil"/>
              <w:left w:val="nil"/>
              <w:bottom w:val="single" w:sz="4" w:space="0" w:color="auto"/>
              <w:right w:val="single" w:sz="4" w:space="0" w:color="auto"/>
            </w:tcBorders>
            <w:shd w:val="clear" w:color="auto" w:fill="auto"/>
            <w:hideMark/>
          </w:tcPr>
          <w:p w:rsidR="006D691C" w:rsidRPr="00CC5D8F" w:rsidRDefault="006D691C" w:rsidP="00CC5D8F">
            <w:pPr>
              <w:widowControl/>
              <w:autoSpaceDE/>
              <w:autoSpaceDN/>
              <w:rPr>
                <w:rFonts w:ascii="Arial" w:eastAsia="Times New Roman" w:hAnsi="Arial" w:cs="Arial"/>
                <w:color w:val="000000"/>
                <w:sz w:val="20"/>
                <w:szCs w:val="20"/>
                <w:lang w:bidi="hi-IN"/>
              </w:rPr>
            </w:pPr>
            <w:r w:rsidRPr="00CC5D8F">
              <w:rPr>
                <w:rFonts w:ascii="Arial" w:eastAsia="Times New Roman" w:hAnsi="Arial" w:cs="Arial"/>
                <w:color w:val="000000"/>
                <w:sz w:val="20"/>
                <w:szCs w:val="20"/>
                <w:lang w:bidi="hi-IN"/>
              </w:rPr>
              <w:t> </w:t>
            </w:r>
            <w:r>
              <w:rPr>
                <w:rFonts w:ascii="Arial" w:eastAsia="Times New Roman" w:hAnsi="Arial" w:cs="Arial"/>
                <w:color w:val="000000"/>
                <w:sz w:val="20"/>
                <w:szCs w:val="20"/>
                <w:lang w:bidi="hi-IN"/>
              </w:rPr>
              <w:t>4000</w:t>
            </w:r>
          </w:p>
        </w:tc>
        <w:tc>
          <w:tcPr>
            <w:tcW w:w="740" w:type="pct"/>
            <w:tcBorders>
              <w:top w:val="nil"/>
              <w:left w:val="nil"/>
              <w:bottom w:val="single" w:sz="4" w:space="0" w:color="auto"/>
              <w:right w:val="single" w:sz="4" w:space="0" w:color="auto"/>
            </w:tcBorders>
          </w:tcPr>
          <w:p w:rsidR="006D691C" w:rsidRPr="00CC5D8F" w:rsidRDefault="006D691C" w:rsidP="005512BA">
            <w:pPr>
              <w:widowControl/>
              <w:autoSpaceDE/>
              <w:autoSpaceDN/>
              <w:rPr>
                <w:rFonts w:ascii="Arial" w:eastAsia="Times New Roman" w:hAnsi="Arial" w:cs="Arial"/>
                <w:color w:val="000000"/>
                <w:sz w:val="20"/>
                <w:szCs w:val="20"/>
                <w:lang w:bidi="hi-IN"/>
              </w:rPr>
            </w:pPr>
            <w:r w:rsidRPr="00CC5D8F">
              <w:rPr>
                <w:rFonts w:ascii="Arial" w:eastAsia="Times New Roman" w:hAnsi="Arial" w:cs="Arial"/>
                <w:color w:val="000000"/>
                <w:sz w:val="20"/>
                <w:szCs w:val="20"/>
                <w:lang w:bidi="hi-IN"/>
              </w:rPr>
              <w:t> </w:t>
            </w:r>
            <w:r>
              <w:rPr>
                <w:rFonts w:ascii="Arial" w:eastAsia="Times New Roman" w:hAnsi="Arial" w:cs="Arial"/>
                <w:color w:val="000000"/>
                <w:sz w:val="20"/>
                <w:szCs w:val="20"/>
                <w:lang w:bidi="hi-IN"/>
              </w:rPr>
              <w:t>4000</w:t>
            </w:r>
          </w:p>
        </w:tc>
        <w:tc>
          <w:tcPr>
            <w:tcW w:w="860" w:type="pct"/>
            <w:vMerge/>
            <w:tcBorders>
              <w:left w:val="nil"/>
              <w:right w:val="single" w:sz="4" w:space="0" w:color="auto"/>
            </w:tcBorders>
          </w:tcPr>
          <w:p w:rsidR="006D691C" w:rsidRPr="00CC5D8F" w:rsidRDefault="006D691C" w:rsidP="00CC5D8F">
            <w:pPr>
              <w:widowControl/>
              <w:autoSpaceDE/>
              <w:autoSpaceDN/>
              <w:rPr>
                <w:rFonts w:ascii="Arial" w:eastAsia="Times New Roman" w:hAnsi="Arial" w:cs="Arial"/>
                <w:color w:val="000000"/>
                <w:sz w:val="20"/>
                <w:szCs w:val="20"/>
                <w:lang w:bidi="hi-IN"/>
              </w:rPr>
            </w:pPr>
          </w:p>
        </w:tc>
        <w:tc>
          <w:tcPr>
            <w:tcW w:w="711" w:type="pct"/>
            <w:vMerge/>
            <w:tcBorders>
              <w:left w:val="nil"/>
              <w:right w:val="single" w:sz="4" w:space="0" w:color="auto"/>
            </w:tcBorders>
          </w:tcPr>
          <w:p w:rsidR="006D691C" w:rsidRPr="00CC5D8F" w:rsidRDefault="006D691C" w:rsidP="00CC5D8F">
            <w:pPr>
              <w:widowControl/>
              <w:autoSpaceDE/>
              <w:autoSpaceDN/>
              <w:rPr>
                <w:rFonts w:ascii="Arial" w:eastAsia="Times New Roman" w:hAnsi="Arial" w:cs="Arial"/>
                <w:color w:val="000000"/>
                <w:sz w:val="20"/>
                <w:szCs w:val="20"/>
                <w:lang w:bidi="hi-IN"/>
              </w:rPr>
            </w:pPr>
          </w:p>
        </w:tc>
      </w:tr>
      <w:tr w:rsidR="006D691C" w:rsidRPr="00CC5D8F" w:rsidTr="009C68E4">
        <w:trPr>
          <w:trHeight w:val="20"/>
        </w:trPr>
        <w:tc>
          <w:tcPr>
            <w:tcW w:w="711" w:type="pct"/>
            <w:tcBorders>
              <w:top w:val="nil"/>
              <w:left w:val="single" w:sz="4" w:space="0" w:color="auto"/>
              <w:bottom w:val="single" w:sz="4" w:space="0" w:color="auto"/>
              <w:right w:val="single" w:sz="4" w:space="0" w:color="auto"/>
            </w:tcBorders>
            <w:shd w:val="clear" w:color="auto" w:fill="auto"/>
            <w:hideMark/>
          </w:tcPr>
          <w:p w:rsidR="006D691C" w:rsidRPr="00CC5D8F" w:rsidRDefault="006D691C" w:rsidP="00CC5D8F">
            <w:pPr>
              <w:widowControl/>
              <w:autoSpaceDE/>
              <w:autoSpaceDN/>
              <w:rPr>
                <w:rFonts w:ascii="Times New Roman" w:eastAsia="Times New Roman" w:hAnsi="Times New Roman" w:cs="Times New Roman"/>
                <w:color w:val="000000"/>
                <w:sz w:val="16"/>
                <w:szCs w:val="16"/>
                <w:lang w:bidi="hi-IN"/>
              </w:rPr>
            </w:pPr>
            <w:r w:rsidRPr="00CC5D8F">
              <w:rPr>
                <w:rFonts w:ascii="Times New Roman" w:eastAsia="Times New Roman" w:hAnsi="Times New Roman" w:cs="Times New Roman"/>
                <w:color w:val="000000"/>
                <w:sz w:val="16"/>
                <w:szCs w:val="16"/>
                <w:lang w:bidi="hi-IN"/>
              </w:rPr>
              <w:t> </w:t>
            </w:r>
          </w:p>
        </w:tc>
        <w:tc>
          <w:tcPr>
            <w:tcW w:w="578" w:type="pct"/>
            <w:tcBorders>
              <w:top w:val="nil"/>
              <w:left w:val="nil"/>
              <w:bottom w:val="single" w:sz="4" w:space="0" w:color="auto"/>
              <w:right w:val="single" w:sz="4" w:space="0" w:color="auto"/>
            </w:tcBorders>
            <w:shd w:val="clear" w:color="auto" w:fill="auto"/>
            <w:hideMark/>
          </w:tcPr>
          <w:p w:rsidR="006D691C" w:rsidRDefault="006D691C" w:rsidP="009C68E4">
            <w:pPr>
              <w:jc w:val="center"/>
              <w:rPr>
                <w:rFonts w:eastAsia="Dotum" w:hint="eastAsia"/>
                <w:bCs/>
              </w:rPr>
            </w:pPr>
            <w:r>
              <w:rPr>
                <w:rFonts w:eastAsia="Dotum"/>
                <w:bCs/>
              </w:rPr>
              <w:t>Cauliflower</w:t>
            </w:r>
          </w:p>
        </w:tc>
        <w:tc>
          <w:tcPr>
            <w:tcW w:w="859" w:type="pct"/>
            <w:tcBorders>
              <w:top w:val="nil"/>
              <w:left w:val="nil"/>
              <w:bottom w:val="single" w:sz="4" w:space="0" w:color="auto"/>
              <w:right w:val="single" w:sz="4" w:space="0" w:color="auto"/>
            </w:tcBorders>
            <w:shd w:val="clear" w:color="auto" w:fill="auto"/>
            <w:hideMark/>
          </w:tcPr>
          <w:p w:rsidR="006D691C" w:rsidRDefault="006D691C" w:rsidP="009C68E4">
            <w:pPr>
              <w:jc w:val="both"/>
              <w:rPr>
                <w:rFonts w:eastAsia="Dotum" w:hint="eastAsia"/>
                <w:bCs/>
              </w:rPr>
            </w:pPr>
            <w:r>
              <w:rPr>
                <w:rFonts w:eastAsia="Dotum"/>
                <w:bCs/>
              </w:rPr>
              <w:t>Kimaya</w:t>
            </w:r>
          </w:p>
        </w:tc>
        <w:tc>
          <w:tcPr>
            <w:tcW w:w="541" w:type="pct"/>
            <w:tcBorders>
              <w:top w:val="nil"/>
              <w:left w:val="nil"/>
              <w:bottom w:val="single" w:sz="4" w:space="0" w:color="auto"/>
              <w:right w:val="single" w:sz="4" w:space="0" w:color="auto"/>
            </w:tcBorders>
            <w:shd w:val="clear" w:color="auto" w:fill="auto"/>
            <w:hideMark/>
          </w:tcPr>
          <w:p w:rsidR="006D691C" w:rsidRPr="00CC5D8F" w:rsidRDefault="006D691C" w:rsidP="00CC5D8F">
            <w:pPr>
              <w:widowControl/>
              <w:autoSpaceDE/>
              <w:autoSpaceDN/>
              <w:rPr>
                <w:rFonts w:ascii="Arial" w:eastAsia="Times New Roman" w:hAnsi="Arial" w:cs="Arial"/>
                <w:color w:val="000000"/>
                <w:sz w:val="20"/>
                <w:szCs w:val="20"/>
                <w:lang w:bidi="hi-IN"/>
              </w:rPr>
            </w:pPr>
            <w:r w:rsidRPr="00CC5D8F">
              <w:rPr>
                <w:rFonts w:ascii="Arial" w:eastAsia="Times New Roman" w:hAnsi="Arial" w:cs="Arial"/>
                <w:color w:val="000000"/>
                <w:sz w:val="20"/>
                <w:szCs w:val="20"/>
                <w:lang w:bidi="hi-IN"/>
              </w:rPr>
              <w:t> </w:t>
            </w:r>
            <w:r>
              <w:rPr>
                <w:rFonts w:ascii="Arial" w:eastAsia="Times New Roman" w:hAnsi="Arial" w:cs="Arial"/>
                <w:color w:val="000000"/>
                <w:sz w:val="20"/>
                <w:szCs w:val="20"/>
                <w:lang w:bidi="hi-IN"/>
              </w:rPr>
              <w:t>3000</w:t>
            </w:r>
          </w:p>
        </w:tc>
        <w:tc>
          <w:tcPr>
            <w:tcW w:w="740" w:type="pct"/>
            <w:tcBorders>
              <w:top w:val="nil"/>
              <w:left w:val="nil"/>
              <w:bottom w:val="single" w:sz="4" w:space="0" w:color="auto"/>
              <w:right w:val="single" w:sz="4" w:space="0" w:color="auto"/>
            </w:tcBorders>
          </w:tcPr>
          <w:p w:rsidR="006D691C" w:rsidRPr="00CC5D8F" w:rsidRDefault="006D691C" w:rsidP="005512BA">
            <w:pPr>
              <w:widowControl/>
              <w:autoSpaceDE/>
              <w:autoSpaceDN/>
              <w:rPr>
                <w:rFonts w:ascii="Arial" w:eastAsia="Times New Roman" w:hAnsi="Arial" w:cs="Arial"/>
                <w:color w:val="000000"/>
                <w:sz w:val="20"/>
                <w:szCs w:val="20"/>
                <w:lang w:bidi="hi-IN"/>
              </w:rPr>
            </w:pPr>
            <w:r w:rsidRPr="00CC5D8F">
              <w:rPr>
                <w:rFonts w:ascii="Arial" w:eastAsia="Times New Roman" w:hAnsi="Arial" w:cs="Arial"/>
                <w:color w:val="000000"/>
                <w:sz w:val="20"/>
                <w:szCs w:val="20"/>
                <w:lang w:bidi="hi-IN"/>
              </w:rPr>
              <w:t> </w:t>
            </w:r>
            <w:r>
              <w:rPr>
                <w:rFonts w:ascii="Arial" w:eastAsia="Times New Roman" w:hAnsi="Arial" w:cs="Arial"/>
                <w:color w:val="000000"/>
                <w:sz w:val="20"/>
                <w:szCs w:val="20"/>
                <w:lang w:bidi="hi-IN"/>
              </w:rPr>
              <w:t>3000</w:t>
            </w:r>
          </w:p>
        </w:tc>
        <w:tc>
          <w:tcPr>
            <w:tcW w:w="860" w:type="pct"/>
            <w:vMerge/>
            <w:tcBorders>
              <w:left w:val="nil"/>
              <w:right w:val="single" w:sz="4" w:space="0" w:color="auto"/>
            </w:tcBorders>
          </w:tcPr>
          <w:p w:rsidR="006D691C" w:rsidRPr="00CC5D8F" w:rsidRDefault="006D691C" w:rsidP="00CC5D8F">
            <w:pPr>
              <w:widowControl/>
              <w:autoSpaceDE/>
              <w:autoSpaceDN/>
              <w:rPr>
                <w:rFonts w:ascii="Arial" w:eastAsia="Times New Roman" w:hAnsi="Arial" w:cs="Arial"/>
                <w:color w:val="000000"/>
                <w:sz w:val="20"/>
                <w:szCs w:val="20"/>
                <w:lang w:bidi="hi-IN"/>
              </w:rPr>
            </w:pPr>
          </w:p>
        </w:tc>
        <w:tc>
          <w:tcPr>
            <w:tcW w:w="711" w:type="pct"/>
            <w:vMerge/>
            <w:tcBorders>
              <w:left w:val="nil"/>
              <w:right w:val="single" w:sz="4" w:space="0" w:color="auto"/>
            </w:tcBorders>
          </w:tcPr>
          <w:p w:rsidR="006D691C" w:rsidRPr="00CC5D8F" w:rsidRDefault="006D691C" w:rsidP="00CC5D8F">
            <w:pPr>
              <w:widowControl/>
              <w:autoSpaceDE/>
              <w:autoSpaceDN/>
              <w:rPr>
                <w:rFonts w:ascii="Arial" w:eastAsia="Times New Roman" w:hAnsi="Arial" w:cs="Arial"/>
                <w:color w:val="000000"/>
                <w:sz w:val="20"/>
                <w:szCs w:val="20"/>
                <w:lang w:bidi="hi-IN"/>
              </w:rPr>
            </w:pPr>
          </w:p>
        </w:tc>
      </w:tr>
      <w:tr w:rsidR="006D691C" w:rsidRPr="00CC5D8F" w:rsidTr="009C68E4">
        <w:trPr>
          <w:trHeight w:val="20"/>
        </w:trPr>
        <w:tc>
          <w:tcPr>
            <w:tcW w:w="711" w:type="pct"/>
            <w:tcBorders>
              <w:top w:val="nil"/>
              <w:left w:val="single" w:sz="4" w:space="0" w:color="auto"/>
              <w:bottom w:val="single" w:sz="4" w:space="0" w:color="auto"/>
              <w:right w:val="single" w:sz="4" w:space="0" w:color="auto"/>
            </w:tcBorders>
            <w:shd w:val="clear" w:color="auto" w:fill="auto"/>
            <w:hideMark/>
          </w:tcPr>
          <w:p w:rsidR="006D691C" w:rsidRPr="00CC5D8F" w:rsidRDefault="006D691C" w:rsidP="00CC5D8F">
            <w:pPr>
              <w:widowControl/>
              <w:autoSpaceDE/>
              <w:autoSpaceDN/>
              <w:rPr>
                <w:rFonts w:ascii="Times New Roman" w:eastAsia="Times New Roman" w:hAnsi="Times New Roman" w:cs="Times New Roman"/>
                <w:color w:val="000000"/>
                <w:sz w:val="16"/>
                <w:szCs w:val="16"/>
                <w:lang w:bidi="hi-IN"/>
              </w:rPr>
            </w:pPr>
            <w:r w:rsidRPr="00CC5D8F">
              <w:rPr>
                <w:rFonts w:ascii="Times New Roman" w:eastAsia="Times New Roman" w:hAnsi="Times New Roman" w:cs="Times New Roman"/>
                <w:color w:val="000000"/>
                <w:sz w:val="16"/>
                <w:szCs w:val="16"/>
                <w:lang w:bidi="hi-IN"/>
              </w:rPr>
              <w:t> </w:t>
            </w:r>
          </w:p>
        </w:tc>
        <w:tc>
          <w:tcPr>
            <w:tcW w:w="578" w:type="pct"/>
            <w:tcBorders>
              <w:top w:val="nil"/>
              <w:left w:val="nil"/>
              <w:bottom w:val="single" w:sz="4" w:space="0" w:color="auto"/>
              <w:right w:val="single" w:sz="4" w:space="0" w:color="auto"/>
            </w:tcBorders>
            <w:shd w:val="clear" w:color="auto" w:fill="auto"/>
            <w:hideMark/>
          </w:tcPr>
          <w:p w:rsidR="006D691C" w:rsidRDefault="006D691C" w:rsidP="009C68E4">
            <w:pPr>
              <w:jc w:val="center"/>
              <w:rPr>
                <w:rFonts w:eastAsia="Dotum" w:hint="eastAsia"/>
                <w:bCs/>
              </w:rPr>
            </w:pPr>
            <w:r>
              <w:rPr>
                <w:rFonts w:eastAsia="Dotum"/>
                <w:bCs/>
              </w:rPr>
              <w:t>Cabbage</w:t>
            </w:r>
          </w:p>
        </w:tc>
        <w:tc>
          <w:tcPr>
            <w:tcW w:w="859" w:type="pct"/>
            <w:tcBorders>
              <w:top w:val="nil"/>
              <w:left w:val="nil"/>
              <w:bottom w:val="single" w:sz="4" w:space="0" w:color="auto"/>
              <w:right w:val="single" w:sz="4" w:space="0" w:color="auto"/>
            </w:tcBorders>
            <w:shd w:val="clear" w:color="auto" w:fill="auto"/>
            <w:hideMark/>
          </w:tcPr>
          <w:p w:rsidR="006D691C" w:rsidRDefault="006D691C" w:rsidP="009C68E4">
            <w:pPr>
              <w:jc w:val="both"/>
              <w:rPr>
                <w:rFonts w:eastAsia="Dotum" w:hint="eastAsia"/>
                <w:bCs/>
              </w:rPr>
            </w:pPr>
            <w:r>
              <w:rPr>
                <w:rFonts w:eastAsia="Dotum"/>
                <w:bCs/>
              </w:rPr>
              <w:t>BC 79</w:t>
            </w:r>
          </w:p>
        </w:tc>
        <w:tc>
          <w:tcPr>
            <w:tcW w:w="541" w:type="pct"/>
            <w:tcBorders>
              <w:top w:val="nil"/>
              <w:left w:val="nil"/>
              <w:bottom w:val="single" w:sz="4" w:space="0" w:color="auto"/>
              <w:right w:val="single" w:sz="4" w:space="0" w:color="auto"/>
            </w:tcBorders>
            <w:shd w:val="clear" w:color="auto" w:fill="auto"/>
            <w:hideMark/>
          </w:tcPr>
          <w:p w:rsidR="006D691C" w:rsidRPr="00CC5D8F" w:rsidRDefault="006D691C" w:rsidP="00CC5D8F">
            <w:pPr>
              <w:widowControl/>
              <w:autoSpaceDE/>
              <w:autoSpaceDN/>
              <w:rPr>
                <w:rFonts w:ascii="Arial" w:eastAsia="Times New Roman" w:hAnsi="Arial" w:cs="Arial"/>
                <w:color w:val="000000"/>
                <w:sz w:val="20"/>
                <w:szCs w:val="20"/>
                <w:lang w:bidi="hi-IN"/>
              </w:rPr>
            </w:pPr>
            <w:r w:rsidRPr="00CC5D8F">
              <w:rPr>
                <w:rFonts w:ascii="Arial" w:eastAsia="Times New Roman" w:hAnsi="Arial" w:cs="Arial"/>
                <w:color w:val="000000"/>
                <w:sz w:val="20"/>
                <w:szCs w:val="20"/>
                <w:lang w:bidi="hi-IN"/>
              </w:rPr>
              <w:t> </w:t>
            </w:r>
            <w:r>
              <w:rPr>
                <w:rFonts w:ascii="Arial" w:eastAsia="Times New Roman" w:hAnsi="Arial" w:cs="Arial"/>
                <w:color w:val="000000"/>
                <w:sz w:val="20"/>
                <w:szCs w:val="20"/>
                <w:lang w:bidi="hi-IN"/>
              </w:rPr>
              <w:t>3000</w:t>
            </w:r>
          </w:p>
        </w:tc>
        <w:tc>
          <w:tcPr>
            <w:tcW w:w="740" w:type="pct"/>
            <w:tcBorders>
              <w:top w:val="nil"/>
              <w:left w:val="nil"/>
              <w:bottom w:val="single" w:sz="4" w:space="0" w:color="auto"/>
              <w:right w:val="single" w:sz="4" w:space="0" w:color="auto"/>
            </w:tcBorders>
          </w:tcPr>
          <w:p w:rsidR="006D691C" w:rsidRPr="00CC5D8F" w:rsidRDefault="006D691C" w:rsidP="005512BA">
            <w:pPr>
              <w:widowControl/>
              <w:autoSpaceDE/>
              <w:autoSpaceDN/>
              <w:rPr>
                <w:rFonts w:ascii="Arial" w:eastAsia="Times New Roman" w:hAnsi="Arial" w:cs="Arial"/>
                <w:color w:val="000000"/>
                <w:sz w:val="20"/>
                <w:szCs w:val="20"/>
                <w:lang w:bidi="hi-IN"/>
              </w:rPr>
            </w:pPr>
            <w:r w:rsidRPr="00CC5D8F">
              <w:rPr>
                <w:rFonts w:ascii="Arial" w:eastAsia="Times New Roman" w:hAnsi="Arial" w:cs="Arial"/>
                <w:color w:val="000000"/>
                <w:sz w:val="20"/>
                <w:szCs w:val="20"/>
                <w:lang w:bidi="hi-IN"/>
              </w:rPr>
              <w:t> </w:t>
            </w:r>
            <w:r>
              <w:rPr>
                <w:rFonts w:ascii="Arial" w:eastAsia="Times New Roman" w:hAnsi="Arial" w:cs="Arial"/>
                <w:color w:val="000000"/>
                <w:sz w:val="20"/>
                <w:szCs w:val="20"/>
                <w:lang w:bidi="hi-IN"/>
              </w:rPr>
              <w:t>3000</w:t>
            </w:r>
          </w:p>
        </w:tc>
        <w:tc>
          <w:tcPr>
            <w:tcW w:w="860" w:type="pct"/>
            <w:vMerge/>
            <w:tcBorders>
              <w:left w:val="nil"/>
              <w:right w:val="single" w:sz="4" w:space="0" w:color="auto"/>
            </w:tcBorders>
          </w:tcPr>
          <w:p w:rsidR="006D691C" w:rsidRPr="00CC5D8F" w:rsidRDefault="006D691C" w:rsidP="00CC5D8F">
            <w:pPr>
              <w:widowControl/>
              <w:autoSpaceDE/>
              <w:autoSpaceDN/>
              <w:rPr>
                <w:rFonts w:ascii="Arial" w:eastAsia="Times New Roman" w:hAnsi="Arial" w:cs="Arial"/>
                <w:color w:val="000000"/>
                <w:sz w:val="20"/>
                <w:szCs w:val="20"/>
                <w:lang w:bidi="hi-IN"/>
              </w:rPr>
            </w:pPr>
          </w:p>
        </w:tc>
        <w:tc>
          <w:tcPr>
            <w:tcW w:w="711" w:type="pct"/>
            <w:vMerge/>
            <w:tcBorders>
              <w:left w:val="nil"/>
              <w:right w:val="single" w:sz="4" w:space="0" w:color="auto"/>
            </w:tcBorders>
          </w:tcPr>
          <w:p w:rsidR="006D691C" w:rsidRPr="00CC5D8F" w:rsidRDefault="006D691C" w:rsidP="00CC5D8F">
            <w:pPr>
              <w:widowControl/>
              <w:autoSpaceDE/>
              <w:autoSpaceDN/>
              <w:rPr>
                <w:rFonts w:ascii="Arial" w:eastAsia="Times New Roman" w:hAnsi="Arial" w:cs="Arial"/>
                <w:color w:val="000000"/>
                <w:sz w:val="20"/>
                <w:szCs w:val="20"/>
                <w:lang w:bidi="hi-IN"/>
              </w:rPr>
            </w:pPr>
          </w:p>
        </w:tc>
      </w:tr>
      <w:tr w:rsidR="006D691C" w:rsidRPr="00CC5D8F" w:rsidTr="009C68E4">
        <w:trPr>
          <w:trHeight w:val="20"/>
        </w:trPr>
        <w:tc>
          <w:tcPr>
            <w:tcW w:w="711" w:type="pct"/>
            <w:tcBorders>
              <w:top w:val="nil"/>
              <w:left w:val="single" w:sz="4" w:space="0" w:color="auto"/>
              <w:bottom w:val="single" w:sz="4" w:space="0" w:color="auto"/>
              <w:right w:val="single" w:sz="4" w:space="0" w:color="auto"/>
            </w:tcBorders>
            <w:shd w:val="clear" w:color="auto" w:fill="auto"/>
            <w:hideMark/>
          </w:tcPr>
          <w:p w:rsidR="006D691C" w:rsidRPr="00CC5D8F" w:rsidRDefault="006D691C" w:rsidP="00CC5D8F">
            <w:pPr>
              <w:widowControl/>
              <w:autoSpaceDE/>
              <w:autoSpaceDN/>
              <w:rPr>
                <w:rFonts w:ascii="Arial" w:eastAsia="Times New Roman" w:hAnsi="Arial" w:cs="Arial"/>
                <w:color w:val="000000"/>
                <w:sz w:val="20"/>
                <w:szCs w:val="20"/>
                <w:lang w:bidi="hi-IN"/>
              </w:rPr>
            </w:pPr>
          </w:p>
        </w:tc>
        <w:tc>
          <w:tcPr>
            <w:tcW w:w="578" w:type="pct"/>
            <w:tcBorders>
              <w:top w:val="nil"/>
              <w:left w:val="nil"/>
              <w:bottom w:val="single" w:sz="4" w:space="0" w:color="auto"/>
              <w:right w:val="single" w:sz="4" w:space="0" w:color="auto"/>
            </w:tcBorders>
            <w:shd w:val="clear" w:color="auto" w:fill="auto"/>
            <w:hideMark/>
          </w:tcPr>
          <w:p w:rsidR="006D691C" w:rsidRDefault="006D691C" w:rsidP="009C68E4">
            <w:pPr>
              <w:jc w:val="center"/>
              <w:rPr>
                <w:rFonts w:eastAsia="Dotum" w:hint="eastAsia"/>
                <w:bCs/>
              </w:rPr>
            </w:pPr>
            <w:r>
              <w:rPr>
                <w:rFonts w:eastAsia="Dotum"/>
                <w:bCs/>
              </w:rPr>
              <w:t>Cucurbits</w:t>
            </w:r>
          </w:p>
        </w:tc>
        <w:tc>
          <w:tcPr>
            <w:tcW w:w="859" w:type="pct"/>
            <w:tcBorders>
              <w:top w:val="nil"/>
              <w:left w:val="nil"/>
              <w:bottom w:val="single" w:sz="4" w:space="0" w:color="auto"/>
              <w:right w:val="single" w:sz="4" w:space="0" w:color="auto"/>
            </w:tcBorders>
            <w:shd w:val="clear" w:color="auto" w:fill="auto"/>
            <w:hideMark/>
          </w:tcPr>
          <w:p w:rsidR="006D691C" w:rsidRDefault="006D691C" w:rsidP="009C68E4">
            <w:pPr>
              <w:jc w:val="both"/>
              <w:rPr>
                <w:rFonts w:eastAsia="Dotum" w:hint="eastAsia"/>
                <w:bCs/>
              </w:rPr>
            </w:pPr>
            <w:r>
              <w:rPr>
                <w:rFonts w:eastAsia="Dotum"/>
                <w:bCs/>
              </w:rPr>
              <w:t>HYV</w:t>
            </w:r>
          </w:p>
        </w:tc>
        <w:tc>
          <w:tcPr>
            <w:tcW w:w="541" w:type="pct"/>
            <w:tcBorders>
              <w:top w:val="nil"/>
              <w:left w:val="nil"/>
              <w:bottom w:val="single" w:sz="4" w:space="0" w:color="auto"/>
              <w:right w:val="single" w:sz="4" w:space="0" w:color="auto"/>
            </w:tcBorders>
            <w:shd w:val="clear" w:color="auto" w:fill="auto"/>
            <w:hideMark/>
          </w:tcPr>
          <w:p w:rsidR="006D691C" w:rsidRPr="00CC5D8F" w:rsidRDefault="006D691C" w:rsidP="00CC5D8F">
            <w:pPr>
              <w:widowControl/>
              <w:autoSpaceDE/>
              <w:autoSpaceDN/>
              <w:rPr>
                <w:rFonts w:ascii="Times New Roman" w:eastAsia="Times New Roman" w:hAnsi="Times New Roman" w:cs="Times New Roman"/>
                <w:color w:val="000000"/>
                <w:sz w:val="16"/>
                <w:szCs w:val="16"/>
                <w:lang w:bidi="hi-IN"/>
              </w:rPr>
            </w:pPr>
            <w:r>
              <w:rPr>
                <w:rFonts w:ascii="Times New Roman" w:eastAsia="Times New Roman" w:hAnsi="Times New Roman" w:cs="Times New Roman"/>
                <w:color w:val="000000"/>
                <w:sz w:val="16"/>
                <w:szCs w:val="16"/>
                <w:lang w:bidi="hi-IN"/>
              </w:rPr>
              <w:t>1000</w:t>
            </w:r>
          </w:p>
        </w:tc>
        <w:tc>
          <w:tcPr>
            <w:tcW w:w="740" w:type="pct"/>
            <w:tcBorders>
              <w:top w:val="nil"/>
              <w:left w:val="nil"/>
              <w:bottom w:val="single" w:sz="4" w:space="0" w:color="auto"/>
              <w:right w:val="single" w:sz="4" w:space="0" w:color="auto"/>
            </w:tcBorders>
          </w:tcPr>
          <w:p w:rsidR="006D691C" w:rsidRPr="00CC5D8F" w:rsidRDefault="006D691C" w:rsidP="005512BA">
            <w:pPr>
              <w:widowControl/>
              <w:autoSpaceDE/>
              <w:autoSpaceDN/>
              <w:rPr>
                <w:rFonts w:ascii="Times New Roman" w:eastAsia="Times New Roman" w:hAnsi="Times New Roman" w:cs="Times New Roman"/>
                <w:color w:val="000000"/>
                <w:sz w:val="16"/>
                <w:szCs w:val="16"/>
                <w:lang w:bidi="hi-IN"/>
              </w:rPr>
            </w:pPr>
            <w:r>
              <w:rPr>
                <w:rFonts w:ascii="Times New Roman" w:eastAsia="Times New Roman" w:hAnsi="Times New Roman" w:cs="Times New Roman"/>
                <w:color w:val="000000"/>
                <w:sz w:val="16"/>
                <w:szCs w:val="16"/>
                <w:lang w:bidi="hi-IN"/>
              </w:rPr>
              <w:t>1000</w:t>
            </w:r>
          </w:p>
        </w:tc>
        <w:tc>
          <w:tcPr>
            <w:tcW w:w="860" w:type="pct"/>
            <w:vMerge/>
            <w:tcBorders>
              <w:left w:val="nil"/>
              <w:bottom w:val="single" w:sz="4" w:space="0" w:color="auto"/>
              <w:right w:val="single" w:sz="4" w:space="0" w:color="auto"/>
            </w:tcBorders>
          </w:tcPr>
          <w:p w:rsidR="006D691C" w:rsidRPr="00CC5D8F" w:rsidRDefault="006D691C" w:rsidP="00CC5D8F">
            <w:pPr>
              <w:widowControl/>
              <w:autoSpaceDE/>
              <w:autoSpaceDN/>
              <w:rPr>
                <w:rFonts w:ascii="Times New Roman" w:eastAsia="Times New Roman" w:hAnsi="Times New Roman" w:cs="Times New Roman"/>
                <w:color w:val="000000"/>
                <w:sz w:val="16"/>
                <w:szCs w:val="16"/>
                <w:lang w:bidi="hi-IN"/>
              </w:rPr>
            </w:pPr>
          </w:p>
        </w:tc>
        <w:tc>
          <w:tcPr>
            <w:tcW w:w="711" w:type="pct"/>
            <w:vMerge/>
            <w:tcBorders>
              <w:left w:val="nil"/>
              <w:bottom w:val="single" w:sz="4" w:space="0" w:color="auto"/>
              <w:right w:val="single" w:sz="4" w:space="0" w:color="auto"/>
            </w:tcBorders>
          </w:tcPr>
          <w:p w:rsidR="006D691C" w:rsidRPr="00CC5D8F" w:rsidRDefault="006D691C" w:rsidP="00CC5D8F">
            <w:pPr>
              <w:widowControl/>
              <w:autoSpaceDE/>
              <w:autoSpaceDN/>
              <w:rPr>
                <w:rFonts w:ascii="Times New Roman" w:eastAsia="Times New Roman" w:hAnsi="Times New Roman" w:cs="Times New Roman"/>
                <w:color w:val="000000"/>
                <w:sz w:val="16"/>
                <w:szCs w:val="16"/>
                <w:lang w:bidi="hi-IN"/>
              </w:rPr>
            </w:pPr>
          </w:p>
        </w:tc>
      </w:tr>
      <w:tr w:rsidR="006D691C" w:rsidRPr="00CC5D8F" w:rsidTr="00413378">
        <w:trPr>
          <w:trHeight w:val="20"/>
        </w:trPr>
        <w:tc>
          <w:tcPr>
            <w:tcW w:w="711" w:type="pct"/>
            <w:tcBorders>
              <w:top w:val="nil"/>
              <w:left w:val="single" w:sz="4" w:space="0" w:color="auto"/>
              <w:bottom w:val="single" w:sz="4" w:space="0" w:color="auto"/>
              <w:right w:val="single" w:sz="4" w:space="0" w:color="auto"/>
            </w:tcBorders>
            <w:shd w:val="clear" w:color="auto" w:fill="auto"/>
            <w:hideMark/>
          </w:tcPr>
          <w:p w:rsidR="006D691C" w:rsidRPr="00CC5D8F" w:rsidRDefault="006D691C" w:rsidP="00CC5D8F">
            <w:pPr>
              <w:widowControl/>
              <w:autoSpaceDE/>
              <w:autoSpaceDN/>
              <w:rPr>
                <w:rFonts w:ascii="Arial" w:eastAsia="Times New Roman" w:hAnsi="Arial" w:cs="Arial"/>
                <w:color w:val="000000"/>
                <w:sz w:val="20"/>
                <w:szCs w:val="20"/>
                <w:lang w:bidi="hi-IN"/>
              </w:rPr>
            </w:pPr>
            <w:r w:rsidRPr="00CC5D8F">
              <w:rPr>
                <w:rFonts w:ascii="Arial" w:eastAsia="Times New Roman" w:hAnsi="Arial" w:cs="Arial"/>
                <w:color w:val="000000"/>
                <w:sz w:val="20"/>
                <w:szCs w:val="20"/>
                <w:lang w:bidi="hi-IN"/>
              </w:rPr>
              <w:t> </w:t>
            </w:r>
          </w:p>
        </w:tc>
        <w:tc>
          <w:tcPr>
            <w:tcW w:w="578" w:type="pct"/>
            <w:tcBorders>
              <w:top w:val="nil"/>
              <w:left w:val="nil"/>
              <w:bottom w:val="single" w:sz="4" w:space="0" w:color="auto"/>
              <w:right w:val="single" w:sz="4" w:space="0" w:color="auto"/>
            </w:tcBorders>
            <w:shd w:val="clear" w:color="auto" w:fill="auto"/>
            <w:hideMark/>
          </w:tcPr>
          <w:p w:rsidR="006D691C" w:rsidRPr="00CC5D8F" w:rsidRDefault="006D691C" w:rsidP="00CC5D8F">
            <w:pPr>
              <w:widowControl/>
              <w:autoSpaceDE/>
              <w:autoSpaceDN/>
              <w:rPr>
                <w:rFonts w:ascii="Times New Roman" w:eastAsia="Times New Roman" w:hAnsi="Times New Roman" w:cs="Times New Roman"/>
                <w:color w:val="000000"/>
                <w:sz w:val="16"/>
                <w:szCs w:val="16"/>
                <w:lang w:bidi="hi-IN"/>
              </w:rPr>
            </w:pPr>
            <w:r w:rsidRPr="00CC5D8F">
              <w:rPr>
                <w:rFonts w:ascii="Times New Roman" w:eastAsia="Times New Roman" w:hAnsi="Times New Roman" w:cs="Times New Roman"/>
                <w:color w:val="000000"/>
                <w:sz w:val="16"/>
                <w:szCs w:val="16"/>
                <w:lang w:bidi="hi-IN"/>
              </w:rPr>
              <w:t> </w:t>
            </w:r>
          </w:p>
        </w:tc>
        <w:tc>
          <w:tcPr>
            <w:tcW w:w="859" w:type="pct"/>
            <w:tcBorders>
              <w:top w:val="nil"/>
              <w:left w:val="nil"/>
              <w:bottom w:val="single" w:sz="4" w:space="0" w:color="auto"/>
              <w:right w:val="single" w:sz="4" w:space="0" w:color="auto"/>
            </w:tcBorders>
            <w:shd w:val="clear" w:color="auto" w:fill="auto"/>
            <w:hideMark/>
          </w:tcPr>
          <w:p w:rsidR="006D691C" w:rsidRPr="00CC5D8F" w:rsidRDefault="006D691C" w:rsidP="00CC5D8F">
            <w:pPr>
              <w:widowControl/>
              <w:autoSpaceDE/>
              <w:autoSpaceDN/>
              <w:rPr>
                <w:rFonts w:ascii="Times New Roman" w:eastAsia="Times New Roman" w:hAnsi="Times New Roman" w:cs="Times New Roman"/>
                <w:color w:val="000000"/>
                <w:sz w:val="16"/>
                <w:szCs w:val="16"/>
                <w:lang w:bidi="hi-IN"/>
              </w:rPr>
            </w:pPr>
            <w:r w:rsidRPr="00CC5D8F">
              <w:rPr>
                <w:rFonts w:ascii="Times New Roman" w:eastAsia="Times New Roman" w:hAnsi="Times New Roman" w:cs="Times New Roman"/>
                <w:color w:val="000000"/>
                <w:sz w:val="16"/>
                <w:szCs w:val="16"/>
                <w:lang w:bidi="hi-IN"/>
              </w:rPr>
              <w:t> </w:t>
            </w:r>
          </w:p>
        </w:tc>
        <w:tc>
          <w:tcPr>
            <w:tcW w:w="541" w:type="pct"/>
            <w:tcBorders>
              <w:top w:val="nil"/>
              <w:left w:val="nil"/>
              <w:bottom w:val="single" w:sz="4" w:space="0" w:color="auto"/>
              <w:right w:val="single" w:sz="4" w:space="0" w:color="auto"/>
            </w:tcBorders>
            <w:shd w:val="clear" w:color="auto" w:fill="auto"/>
            <w:hideMark/>
          </w:tcPr>
          <w:p w:rsidR="006D691C" w:rsidRPr="00CC5D8F" w:rsidRDefault="006D691C" w:rsidP="00CC5D8F">
            <w:pPr>
              <w:widowControl/>
              <w:autoSpaceDE/>
              <w:autoSpaceDN/>
              <w:rPr>
                <w:rFonts w:ascii="Times New Roman" w:eastAsia="Times New Roman" w:hAnsi="Times New Roman" w:cs="Times New Roman"/>
                <w:color w:val="000000"/>
                <w:sz w:val="16"/>
                <w:szCs w:val="16"/>
                <w:lang w:bidi="hi-IN"/>
              </w:rPr>
            </w:pPr>
            <w:r w:rsidRPr="00CC5D8F">
              <w:rPr>
                <w:rFonts w:ascii="Times New Roman" w:eastAsia="Times New Roman" w:hAnsi="Times New Roman" w:cs="Times New Roman"/>
                <w:color w:val="000000"/>
                <w:sz w:val="16"/>
                <w:szCs w:val="16"/>
                <w:lang w:bidi="hi-IN"/>
              </w:rPr>
              <w:t> </w:t>
            </w:r>
          </w:p>
        </w:tc>
        <w:tc>
          <w:tcPr>
            <w:tcW w:w="740" w:type="pct"/>
            <w:tcBorders>
              <w:top w:val="nil"/>
              <w:left w:val="nil"/>
              <w:bottom w:val="single" w:sz="4" w:space="0" w:color="auto"/>
              <w:right w:val="single" w:sz="4" w:space="0" w:color="auto"/>
            </w:tcBorders>
          </w:tcPr>
          <w:p w:rsidR="006D691C" w:rsidRPr="00CC5D8F" w:rsidRDefault="006D691C" w:rsidP="00CC5D8F">
            <w:pPr>
              <w:widowControl/>
              <w:autoSpaceDE/>
              <w:autoSpaceDN/>
              <w:rPr>
                <w:rFonts w:ascii="Times New Roman" w:eastAsia="Times New Roman" w:hAnsi="Times New Roman" w:cs="Times New Roman"/>
                <w:color w:val="000000"/>
                <w:sz w:val="16"/>
                <w:szCs w:val="16"/>
                <w:lang w:bidi="hi-IN"/>
              </w:rPr>
            </w:pPr>
          </w:p>
        </w:tc>
        <w:tc>
          <w:tcPr>
            <w:tcW w:w="860" w:type="pct"/>
            <w:tcBorders>
              <w:top w:val="nil"/>
              <w:left w:val="nil"/>
              <w:bottom w:val="single" w:sz="4" w:space="0" w:color="auto"/>
              <w:right w:val="single" w:sz="4" w:space="0" w:color="auto"/>
            </w:tcBorders>
          </w:tcPr>
          <w:p w:rsidR="006D691C" w:rsidRPr="00CC5D8F" w:rsidRDefault="006D691C" w:rsidP="00CC5D8F">
            <w:pPr>
              <w:widowControl/>
              <w:autoSpaceDE/>
              <w:autoSpaceDN/>
              <w:rPr>
                <w:rFonts w:ascii="Times New Roman" w:eastAsia="Times New Roman" w:hAnsi="Times New Roman" w:cs="Times New Roman"/>
                <w:color w:val="000000"/>
                <w:sz w:val="16"/>
                <w:szCs w:val="16"/>
                <w:lang w:bidi="hi-IN"/>
              </w:rPr>
            </w:pPr>
          </w:p>
        </w:tc>
        <w:tc>
          <w:tcPr>
            <w:tcW w:w="711" w:type="pct"/>
            <w:tcBorders>
              <w:top w:val="nil"/>
              <w:left w:val="nil"/>
              <w:bottom w:val="single" w:sz="4" w:space="0" w:color="auto"/>
              <w:right w:val="single" w:sz="4" w:space="0" w:color="auto"/>
            </w:tcBorders>
          </w:tcPr>
          <w:p w:rsidR="006D691C" w:rsidRPr="00CC5D8F" w:rsidRDefault="006D691C" w:rsidP="00CC5D8F">
            <w:pPr>
              <w:widowControl/>
              <w:autoSpaceDE/>
              <w:autoSpaceDN/>
              <w:rPr>
                <w:rFonts w:ascii="Times New Roman" w:eastAsia="Times New Roman" w:hAnsi="Times New Roman" w:cs="Times New Roman"/>
                <w:color w:val="000000"/>
                <w:sz w:val="16"/>
                <w:szCs w:val="16"/>
                <w:lang w:bidi="hi-IN"/>
              </w:rPr>
            </w:pPr>
          </w:p>
        </w:tc>
      </w:tr>
      <w:tr w:rsidR="006D691C" w:rsidRPr="00CC5D8F" w:rsidTr="00413378">
        <w:trPr>
          <w:trHeight w:val="20"/>
        </w:trPr>
        <w:tc>
          <w:tcPr>
            <w:tcW w:w="711" w:type="pct"/>
            <w:tcBorders>
              <w:top w:val="nil"/>
              <w:left w:val="single" w:sz="4" w:space="0" w:color="auto"/>
              <w:bottom w:val="single" w:sz="4" w:space="0" w:color="auto"/>
              <w:right w:val="single" w:sz="4" w:space="0" w:color="auto"/>
            </w:tcBorders>
            <w:shd w:val="clear" w:color="auto" w:fill="auto"/>
            <w:hideMark/>
          </w:tcPr>
          <w:p w:rsidR="006D691C" w:rsidRPr="00CC5D8F" w:rsidRDefault="006D691C" w:rsidP="00CC5D8F">
            <w:pPr>
              <w:widowControl/>
              <w:autoSpaceDE/>
              <w:autoSpaceDN/>
              <w:rPr>
                <w:rFonts w:ascii="Arial" w:eastAsia="Times New Roman" w:hAnsi="Arial" w:cs="Arial"/>
                <w:color w:val="000000"/>
                <w:sz w:val="20"/>
                <w:szCs w:val="20"/>
                <w:lang w:bidi="hi-IN"/>
              </w:rPr>
            </w:pPr>
            <w:r w:rsidRPr="00CC5D8F">
              <w:rPr>
                <w:rFonts w:ascii="Arial" w:eastAsia="Times New Roman" w:hAnsi="Arial" w:cs="Arial"/>
                <w:color w:val="000000"/>
                <w:sz w:val="20"/>
                <w:szCs w:val="20"/>
                <w:lang w:bidi="hi-IN"/>
              </w:rPr>
              <w:t> FOREST SPECIES</w:t>
            </w:r>
          </w:p>
        </w:tc>
        <w:tc>
          <w:tcPr>
            <w:tcW w:w="578" w:type="pct"/>
            <w:tcBorders>
              <w:top w:val="nil"/>
              <w:left w:val="nil"/>
              <w:bottom w:val="single" w:sz="4" w:space="0" w:color="auto"/>
              <w:right w:val="single" w:sz="4" w:space="0" w:color="auto"/>
            </w:tcBorders>
            <w:shd w:val="clear" w:color="auto" w:fill="auto"/>
            <w:hideMark/>
          </w:tcPr>
          <w:p w:rsidR="006D691C" w:rsidRPr="00CC5D8F" w:rsidRDefault="006D691C" w:rsidP="00CC5D8F">
            <w:pPr>
              <w:widowControl/>
              <w:autoSpaceDE/>
              <w:autoSpaceDN/>
              <w:rPr>
                <w:rFonts w:ascii="Times New Roman" w:eastAsia="Times New Roman" w:hAnsi="Times New Roman" w:cs="Times New Roman"/>
                <w:color w:val="000000"/>
                <w:sz w:val="16"/>
                <w:szCs w:val="16"/>
                <w:lang w:bidi="hi-IN"/>
              </w:rPr>
            </w:pPr>
            <w:r w:rsidRPr="00CC5D8F">
              <w:rPr>
                <w:rFonts w:ascii="Times New Roman" w:eastAsia="Times New Roman" w:hAnsi="Times New Roman" w:cs="Times New Roman"/>
                <w:color w:val="000000"/>
                <w:sz w:val="16"/>
                <w:szCs w:val="16"/>
                <w:lang w:bidi="hi-IN"/>
              </w:rPr>
              <w:t> </w:t>
            </w:r>
          </w:p>
        </w:tc>
        <w:tc>
          <w:tcPr>
            <w:tcW w:w="859" w:type="pct"/>
            <w:tcBorders>
              <w:top w:val="nil"/>
              <w:left w:val="nil"/>
              <w:bottom w:val="single" w:sz="4" w:space="0" w:color="auto"/>
              <w:right w:val="single" w:sz="4" w:space="0" w:color="auto"/>
            </w:tcBorders>
            <w:shd w:val="clear" w:color="auto" w:fill="auto"/>
            <w:hideMark/>
          </w:tcPr>
          <w:p w:rsidR="006D691C" w:rsidRPr="00CC5D8F" w:rsidRDefault="006D691C" w:rsidP="00CC5D8F">
            <w:pPr>
              <w:widowControl/>
              <w:autoSpaceDE/>
              <w:autoSpaceDN/>
              <w:rPr>
                <w:rFonts w:ascii="Times New Roman" w:eastAsia="Times New Roman" w:hAnsi="Times New Roman" w:cs="Times New Roman"/>
                <w:color w:val="000000"/>
                <w:sz w:val="16"/>
                <w:szCs w:val="16"/>
                <w:lang w:bidi="hi-IN"/>
              </w:rPr>
            </w:pPr>
            <w:r w:rsidRPr="00CC5D8F">
              <w:rPr>
                <w:rFonts w:ascii="Times New Roman" w:eastAsia="Times New Roman" w:hAnsi="Times New Roman" w:cs="Times New Roman"/>
                <w:color w:val="000000"/>
                <w:sz w:val="16"/>
                <w:szCs w:val="16"/>
                <w:lang w:bidi="hi-IN"/>
              </w:rPr>
              <w:t> </w:t>
            </w:r>
          </w:p>
        </w:tc>
        <w:tc>
          <w:tcPr>
            <w:tcW w:w="541" w:type="pct"/>
            <w:tcBorders>
              <w:top w:val="nil"/>
              <w:left w:val="nil"/>
              <w:bottom w:val="single" w:sz="4" w:space="0" w:color="auto"/>
              <w:right w:val="single" w:sz="4" w:space="0" w:color="auto"/>
            </w:tcBorders>
            <w:shd w:val="clear" w:color="auto" w:fill="auto"/>
            <w:hideMark/>
          </w:tcPr>
          <w:p w:rsidR="006D691C" w:rsidRPr="00CC5D8F" w:rsidRDefault="006D691C" w:rsidP="00CC5D8F">
            <w:pPr>
              <w:widowControl/>
              <w:autoSpaceDE/>
              <w:autoSpaceDN/>
              <w:rPr>
                <w:rFonts w:ascii="Times New Roman" w:eastAsia="Times New Roman" w:hAnsi="Times New Roman" w:cs="Times New Roman"/>
                <w:color w:val="000000"/>
                <w:sz w:val="16"/>
                <w:szCs w:val="16"/>
                <w:lang w:bidi="hi-IN"/>
              </w:rPr>
            </w:pPr>
            <w:r w:rsidRPr="00CC5D8F">
              <w:rPr>
                <w:rFonts w:ascii="Times New Roman" w:eastAsia="Times New Roman" w:hAnsi="Times New Roman" w:cs="Times New Roman"/>
                <w:color w:val="000000"/>
                <w:sz w:val="16"/>
                <w:szCs w:val="16"/>
                <w:lang w:bidi="hi-IN"/>
              </w:rPr>
              <w:t> </w:t>
            </w:r>
          </w:p>
        </w:tc>
        <w:tc>
          <w:tcPr>
            <w:tcW w:w="740" w:type="pct"/>
            <w:tcBorders>
              <w:top w:val="nil"/>
              <w:left w:val="nil"/>
              <w:bottom w:val="single" w:sz="4" w:space="0" w:color="auto"/>
              <w:right w:val="single" w:sz="4" w:space="0" w:color="auto"/>
            </w:tcBorders>
          </w:tcPr>
          <w:p w:rsidR="006D691C" w:rsidRPr="00CC5D8F" w:rsidRDefault="006D691C" w:rsidP="00CC5D8F">
            <w:pPr>
              <w:widowControl/>
              <w:autoSpaceDE/>
              <w:autoSpaceDN/>
              <w:rPr>
                <w:rFonts w:ascii="Times New Roman" w:eastAsia="Times New Roman" w:hAnsi="Times New Roman" w:cs="Times New Roman"/>
                <w:color w:val="000000"/>
                <w:sz w:val="16"/>
                <w:szCs w:val="16"/>
                <w:lang w:bidi="hi-IN"/>
              </w:rPr>
            </w:pPr>
          </w:p>
        </w:tc>
        <w:tc>
          <w:tcPr>
            <w:tcW w:w="860" w:type="pct"/>
            <w:tcBorders>
              <w:top w:val="nil"/>
              <w:left w:val="nil"/>
              <w:bottom w:val="single" w:sz="4" w:space="0" w:color="auto"/>
              <w:right w:val="single" w:sz="4" w:space="0" w:color="auto"/>
            </w:tcBorders>
          </w:tcPr>
          <w:p w:rsidR="006D691C" w:rsidRPr="00CC5D8F" w:rsidRDefault="006D691C" w:rsidP="00CC5D8F">
            <w:pPr>
              <w:widowControl/>
              <w:autoSpaceDE/>
              <w:autoSpaceDN/>
              <w:rPr>
                <w:rFonts w:ascii="Times New Roman" w:eastAsia="Times New Roman" w:hAnsi="Times New Roman" w:cs="Times New Roman"/>
                <w:color w:val="000000"/>
                <w:sz w:val="16"/>
                <w:szCs w:val="16"/>
                <w:lang w:bidi="hi-IN"/>
              </w:rPr>
            </w:pPr>
          </w:p>
        </w:tc>
        <w:tc>
          <w:tcPr>
            <w:tcW w:w="711" w:type="pct"/>
            <w:tcBorders>
              <w:top w:val="nil"/>
              <w:left w:val="nil"/>
              <w:bottom w:val="single" w:sz="4" w:space="0" w:color="auto"/>
              <w:right w:val="single" w:sz="4" w:space="0" w:color="auto"/>
            </w:tcBorders>
          </w:tcPr>
          <w:p w:rsidR="006D691C" w:rsidRPr="00CC5D8F" w:rsidRDefault="006D691C" w:rsidP="00CC5D8F">
            <w:pPr>
              <w:widowControl/>
              <w:autoSpaceDE/>
              <w:autoSpaceDN/>
              <w:rPr>
                <w:rFonts w:ascii="Times New Roman" w:eastAsia="Times New Roman" w:hAnsi="Times New Roman" w:cs="Times New Roman"/>
                <w:color w:val="000000"/>
                <w:sz w:val="16"/>
                <w:szCs w:val="16"/>
                <w:lang w:bidi="hi-IN"/>
              </w:rPr>
            </w:pPr>
          </w:p>
        </w:tc>
      </w:tr>
      <w:tr w:rsidR="006D691C" w:rsidRPr="00CC5D8F" w:rsidTr="00413378">
        <w:trPr>
          <w:trHeight w:val="20"/>
        </w:trPr>
        <w:tc>
          <w:tcPr>
            <w:tcW w:w="711" w:type="pct"/>
            <w:tcBorders>
              <w:top w:val="nil"/>
              <w:left w:val="single" w:sz="4" w:space="0" w:color="auto"/>
              <w:bottom w:val="single" w:sz="4" w:space="0" w:color="auto"/>
              <w:right w:val="single" w:sz="4" w:space="0" w:color="auto"/>
            </w:tcBorders>
            <w:shd w:val="clear" w:color="auto" w:fill="auto"/>
            <w:hideMark/>
          </w:tcPr>
          <w:p w:rsidR="006D691C" w:rsidRPr="00CC5D8F" w:rsidRDefault="006D691C" w:rsidP="00CC5D8F">
            <w:pPr>
              <w:widowControl/>
              <w:autoSpaceDE/>
              <w:autoSpaceDN/>
              <w:rPr>
                <w:rFonts w:ascii="Arial" w:eastAsia="Times New Roman" w:hAnsi="Arial" w:cs="Arial"/>
                <w:color w:val="000000"/>
                <w:sz w:val="20"/>
                <w:szCs w:val="20"/>
                <w:lang w:bidi="hi-IN"/>
              </w:rPr>
            </w:pPr>
            <w:r w:rsidRPr="00CC5D8F">
              <w:rPr>
                <w:rFonts w:ascii="Arial" w:eastAsia="Times New Roman" w:hAnsi="Arial" w:cs="Arial"/>
                <w:color w:val="000000"/>
                <w:sz w:val="20"/>
                <w:szCs w:val="20"/>
                <w:lang w:bidi="hi-IN"/>
              </w:rPr>
              <w:t>ORNAMENTAL CROPS</w:t>
            </w:r>
          </w:p>
        </w:tc>
        <w:tc>
          <w:tcPr>
            <w:tcW w:w="578" w:type="pct"/>
            <w:tcBorders>
              <w:top w:val="nil"/>
              <w:left w:val="nil"/>
              <w:bottom w:val="single" w:sz="4" w:space="0" w:color="auto"/>
              <w:right w:val="single" w:sz="4" w:space="0" w:color="auto"/>
            </w:tcBorders>
            <w:shd w:val="clear" w:color="auto" w:fill="auto"/>
            <w:hideMark/>
          </w:tcPr>
          <w:p w:rsidR="006D691C" w:rsidRPr="00CC5D8F" w:rsidRDefault="006D691C" w:rsidP="00CC5D8F">
            <w:pPr>
              <w:widowControl/>
              <w:autoSpaceDE/>
              <w:autoSpaceDN/>
              <w:rPr>
                <w:rFonts w:ascii="Times New Roman" w:eastAsia="Times New Roman" w:hAnsi="Times New Roman" w:cs="Times New Roman"/>
                <w:color w:val="000000"/>
                <w:sz w:val="16"/>
                <w:szCs w:val="16"/>
                <w:lang w:bidi="hi-IN"/>
              </w:rPr>
            </w:pPr>
            <w:r w:rsidRPr="00CC5D8F">
              <w:rPr>
                <w:rFonts w:ascii="Times New Roman" w:eastAsia="Times New Roman" w:hAnsi="Times New Roman" w:cs="Times New Roman"/>
                <w:color w:val="000000"/>
                <w:sz w:val="16"/>
                <w:szCs w:val="16"/>
                <w:lang w:bidi="hi-IN"/>
              </w:rPr>
              <w:t> </w:t>
            </w:r>
          </w:p>
        </w:tc>
        <w:tc>
          <w:tcPr>
            <w:tcW w:w="859" w:type="pct"/>
            <w:tcBorders>
              <w:top w:val="nil"/>
              <w:left w:val="nil"/>
              <w:bottom w:val="single" w:sz="4" w:space="0" w:color="auto"/>
              <w:right w:val="single" w:sz="4" w:space="0" w:color="auto"/>
            </w:tcBorders>
            <w:shd w:val="clear" w:color="auto" w:fill="auto"/>
            <w:hideMark/>
          </w:tcPr>
          <w:p w:rsidR="006D691C" w:rsidRPr="00CC5D8F" w:rsidRDefault="006D691C" w:rsidP="00CC5D8F">
            <w:pPr>
              <w:widowControl/>
              <w:autoSpaceDE/>
              <w:autoSpaceDN/>
              <w:rPr>
                <w:rFonts w:ascii="Times New Roman" w:eastAsia="Times New Roman" w:hAnsi="Times New Roman" w:cs="Times New Roman"/>
                <w:color w:val="000000"/>
                <w:sz w:val="16"/>
                <w:szCs w:val="16"/>
                <w:lang w:bidi="hi-IN"/>
              </w:rPr>
            </w:pPr>
            <w:r w:rsidRPr="00CC5D8F">
              <w:rPr>
                <w:rFonts w:ascii="Times New Roman" w:eastAsia="Times New Roman" w:hAnsi="Times New Roman" w:cs="Times New Roman"/>
                <w:color w:val="000000"/>
                <w:sz w:val="16"/>
                <w:szCs w:val="16"/>
                <w:lang w:bidi="hi-IN"/>
              </w:rPr>
              <w:t> </w:t>
            </w:r>
          </w:p>
        </w:tc>
        <w:tc>
          <w:tcPr>
            <w:tcW w:w="541" w:type="pct"/>
            <w:tcBorders>
              <w:top w:val="nil"/>
              <w:left w:val="nil"/>
              <w:bottom w:val="single" w:sz="4" w:space="0" w:color="auto"/>
              <w:right w:val="single" w:sz="4" w:space="0" w:color="auto"/>
            </w:tcBorders>
            <w:shd w:val="clear" w:color="auto" w:fill="auto"/>
            <w:hideMark/>
          </w:tcPr>
          <w:p w:rsidR="006D691C" w:rsidRPr="00CC5D8F" w:rsidRDefault="006D691C" w:rsidP="00CC5D8F">
            <w:pPr>
              <w:widowControl/>
              <w:autoSpaceDE/>
              <w:autoSpaceDN/>
              <w:rPr>
                <w:rFonts w:ascii="Times New Roman" w:eastAsia="Times New Roman" w:hAnsi="Times New Roman" w:cs="Times New Roman"/>
                <w:color w:val="000000"/>
                <w:sz w:val="16"/>
                <w:szCs w:val="16"/>
                <w:lang w:bidi="hi-IN"/>
              </w:rPr>
            </w:pPr>
            <w:r w:rsidRPr="00CC5D8F">
              <w:rPr>
                <w:rFonts w:ascii="Times New Roman" w:eastAsia="Times New Roman" w:hAnsi="Times New Roman" w:cs="Times New Roman"/>
                <w:color w:val="000000"/>
                <w:sz w:val="16"/>
                <w:szCs w:val="16"/>
                <w:lang w:bidi="hi-IN"/>
              </w:rPr>
              <w:t> </w:t>
            </w:r>
          </w:p>
        </w:tc>
        <w:tc>
          <w:tcPr>
            <w:tcW w:w="740" w:type="pct"/>
            <w:tcBorders>
              <w:top w:val="nil"/>
              <w:left w:val="nil"/>
              <w:bottom w:val="single" w:sz="4" w:space="0" w:color="auto"/>
              <w:right w:val="single" w:sz="4" w:space="0" w:color="auto"/>
            </w:tcBorders>
          </w:tcPr>
          <w:p w:rsidR="006D691C" w:rsidRPr="00CC5D8F" w:rsidRDefault="006D691C" w:rsidP="00CC5D8F">
            <w:pPr>
              <w:widowControl/>
              <w:autoSpaceDE/>
              <w:autoSpaceDN/>
              <w:rPr>
                <w:rFonts w:ascii="Times New Roman" w:eastAsia="Times New Roman" w:hAnsi="Times New Roman" w:cs="Times New Roman"/>
                <w:color w:val="000000"/>
                <w:sz w:val="16"/>
                <w:szCs w:val="16"/>
                <w:lang w:bidi="hi-IN"/>
              </w:rPr>
            </w:pPr>
          </w:p>
        </w:tc>
        <w:tc>
          <w:tcPr>
            <w:tcW w:w="860" w:type="pct"/>
            <w:tcBorders>
              <w:top w:val="nil"/>
              <w:left w:val="nil"/>
              <w:bottom w:val="single" w:sz="4" w:space="0" w:color="auto"/>
              <w:right w:val="single" w:sz="4" w:space="0" w:color="auto"/>
            </w:tcBorders>
          </w:tcPr>
          <w:p w:rsidR="006D691C" w:rsidRPr="00CC5D8F" w:rsidRDefault="006D691C" w:rsidP="00CC5D8F">
            <w:pPr>
              <w:widowControl/>
              <w:autoSpaceDE/>
              <w:autoSpaceDN/>
              <w:rPr>
                <w:rFonts w:ascii="Times New Roman" w:eastAsia="Times New Roman" w:hAnsi="Times New Roman" w:cs="Times New Roman"/>
                <w:color w:val="000000"/>
                <w:sz w:val="16"/>
                <w:szCs w:val="16"/>
                <w:lang w:bidi="hi-IN"/>
              </w:rPr>
            </w:pPr>
          </w:p>
        </w:tc>
        <w:tc>
          <w:tcPr>
            <w:tcW w:w="711" w:type="pct"/>
            <w:tcBorders>
              <w:top w:val="nil"/>
              <w:left w:val="nil"/>
              <w:bottom w:val="single" w:sz="4" w:space="0" w:color="auto"/>
              <w:right w:val="single" w:sz="4" w:space="0" w:color="auto"/>
            </w:tcBorders>
          </w:tcPr>
          <w:p w:rsidR="006D691C" w:rsidRPr="00CC5D8F" w:rsidRDefault="006D691C" w:rsidP="00CC5D8F">
            <w:pPr>
              <w:widowControl/>
              <w:autoSpaceDE/>
              <w:autoSpaceDN/>
              <w:rPr>
                <w:rFonts w:ascii="Times New Roman" w:eastAsia="Times New Roman" w:hAnsi="Times New Roman" w:cs="Times New Roman"/>
                <w:color w:val="000000"/>
                <w:sz w:val="16"/>
                <w:szCs w:val="16"/>
                <w:lang w:bidi="hi-IN"/>
              </w:rPr>
            </w:pPr>
          </w:p>
        </w:tc>
      </w:tr>
      <w:tr w:rsidR="006D691C" w:rsidRPr="00CC5D8F" w:rsidTr="00413378">
        <w:trPr>
          <w:trHeight w:val="20"/>
        </w:trPr>
        <w:tc>
          <w:tcPr>
            <w:tcW w:w="711" w:type="pct"/>
            <w:tcBorders>
              <w:top w:val="nil"/>
              <w:left w:val="single" w:sz="4" w:space="0" w:color="auto"/>
              <w:bottom w:val="single" w:sz="4" w:space="0" w:color="auto"/>
              <w:right w:val="single" w:sz="4" w:space="0" w:color="auto"/>
            </w:tcBorders>
            <w:shd w:val="clear" w:color="auto" w:fill="auto"/>
            <w:hideMark/>
          </w:tcPr>
          <w:p w:rsidR="006D691C" w:rsidRPr="00CC5D8F" w:rsidRDefault="006D691C" w:rsidP="00CC5D8F">
            <w:pPr>
              <w:widowControl/>
              <w:autoSpaceDE/>
              <w:autoSpaceDN/>
              <w:rPr>
                <w:rFonts w:ascii="Times New Roman" w:eastAsia="Times New Roman" w:hAnsi="Times New Roman" w:cs="Times New Roman"/>
                <w:color w:val="000000"/>
                <w:sz w:val="16"/>
                <w:szCs w:val="16"/>
                <w:lang w:bidi="hi-IN"/>
              </w:rPr>
            </w:pPr>
            <w:r w:rsidRPr="00CC5D8F">
              <w:rPr>
                <w:rFonts w:ascii="Times New Roman" w:eastAsia="Times New Roman" w:hAnsi="Times New Roman" w:cs="Times New Roman"/>
                <w:color w:val="000000"/>
                <w:sz w:val="16"/>
                <w:szCs w:val="16"/>
                <w:lang w:bidi="hi-IN"/>
              </w:rPr>
              <w:t> </w:t>
            </w:r>
          </w:p>
        </w:tc>
        <w:tc>
          <w:tcPr>
            <w:tcW w:w="578" w:type="pct"/>
            <w:tcBorders>
              <w:top w:val="nil"/>
              <w:left w:val="nil"/>
              <w:bottom w:val="single" w:sz="4" w:space="0" w:color="auto"/>
              <w:right w:val="single" w:sz="4" w:space="0" w:color="auto"/>
            </w:tcBorders>
            <w:shd w:val="clear" w:color="auto" w:fill="auto"/>
            <w:hideMark/>
          </w:tcPr>
          <w:p w:rsidR="006D691C" w:rsidRPr="00CC5D8F" w:rsidRDefault="006D691C" w:rsidP="00CC5D8F">
            <w:pPr>
              <w:widowControl/>
              <w:autoSpaceDE/>
              <w:autoSpaceDN/>
              <w:rPr>
                <w:rFonts w:ascii="Arial" w:eastAsia="Times New Roman" w:hAnsi="Arial" w:cs="Arial"/>
                <w:color w:val="000000"/>
                <w:sz w:val="20"/>
                <w:szCs w:val="20"/>
                <w:lang w:bidi="hi-IN"/>
              </w:rPr>
            </w:pPr>
            <w:r w:rsidRPr="00CC5D8F">
              <w:rPr>
                <w:rFonts w:ascii="Arial" w:eastAsia="Times New Roman" w:hAnsi="Arial" w:cs="Arial"/>
                <w:color w:val="000000"/>
                <w:sz w:val="20"/>
                <w:szCs w:val="20"/>
                <w:lang w:bidi="hi-IN"/>
              </w:rPr>
              <w:t> </w:t>
            </w:r>
          </w:p>
        </w:tc>
        <w:tc>
          <w:tcPr>
            <w:tcW w:w="859" w:type="pct"/>
            <w:tcBorders>
              <w:top w:val="nil"/>
              <w:left w:val="nil"/>
              <w:bottom w:val="single" w:sz="4" w:space="0" w:color="auto"/>
              <w:right w:val="single" w:sz="4" w:space="0" w:color="auto"/>
            </w:tcBorders>
            <w:shd w:val="clear" w:color="auto" w:fill="auto"/>
            <w:hideMark/>
          </w:tcPr>
          <w:p w:rsidR="006D691C" w:rsidRPr="00CC5D8F" w:rsidRDefault="006D691C" w:rsidP="00CC5D8F">
            <w:pPr>
              <w:widowControl/>
              <w:autoSpaceDE/>
              <w:autoSpaceDN/>
              <w:rPr>
                <w:rFonts w:ascii="Arial" w:eastAsia="Times New Roman" w:hAnsi="Arial" w:cs="Arial"/>
                <w:color w:val="000000"/>
                <w:sz w:val="20"/>
                <w:szCs w:val="20"/>
                <w:lang w:bidi="hi-IN"/>
              </w:rPr>
            </w:pPr>
            <w:r w:rsidRPr="00CC5D8F">
              <w:rPr>
                <w:rFonts w:ascii="Arial" w:eastAsia="Times New Roman" w:hAnsi="Arial" w:cs="Arial"/>
                <w:color w:val="000000"/>
                <w:sz w:val="20"/>
                <w:szCs w:val="20"/>
                <w:lang w:bidi="hi-IN"/>
              </w:rPr>
              <w:t> </w:t>
            </w:r>
          </w:p>
        </w:tc>
        <w:tc>
          <w:tcPr>
            <w:tcW w:w="541" w:type="pct"/>
            <w:tcBorders>
              <w:top w:val="nil"/>
              <w:left w:val="nil"/>
              <w:bottom w:val="single" w:sz="4" w:space="0" w:color="auto"/>
              <w:right w:val="single" w:sz="4" w:space="0" w:color="auto"/>
            </w:tcBorders>
            <w:shd w:val="clear" w:color="auto" w:fill="auto"/>
            <w:hideMark/>
          </w:tcPr>
          <w:p w:rsidR="006D691C" w:rsidRPr="00CC5D8F" w:rsidRDefault="006D691C" w:rsidP="00CC5D8F">
            <w:pPr>
              <w:widowControl/>
              <w:autoSpaceDE/>
              <w:autoSpaceDN/>
              <w:rPr>
                <w:rFonts w:ascii="Arial" w:eastAsia="Times New Roman" w:hAnsi="Arial" w:cs="Arial"/>
                <w:color w:val="000000"/>
                <w:sz w:val="20"/>
                <w:szCs w:val="20"/>
                <w:lang w:bidi="hi-IN"/>
              </w:rPr>
            </w:pPr>
            <w:r w:rsidRPr="00CC5D8F">
              <w:rPr>
                <w:rFonts w:ascii="Arial" w:eastAsia="Times New Roman" w:hAnsi="Arial" w:cs="Arial"/>
                <w:color w:val="000000"/>
                <w:sz w:val="20"/>
                <w:szCs w:val="20"/>
                <w:lang w:bidi="hi-IN"/>
              </w:rPr>
              <w:t> </w:t>
            </w:r>
          </w:p>
        </w:tc>
        <w:tc>
          <w:tcPr>
            <w:tcW w:w="740" w:type="pct"/>
            <w:tcBorders>
              <w:top w:val="nil"/>
              <w:left w:val="nil"/>
              <w:bottom w:val="single" w:sz="4" w:space="0" w:color="auto"/>
              <w:right w:val="single" w:sz="4" w:space="0" w:color="auto"/>
            </w:tcBorders>
          </w:tcPr>
          <w:p w:rsidR="006D691C" w:rsidRPr="00CC5D8F" w:rsidRDefault="006D691C" w:rsidP="00CC5D8F">
            <w:pPr>
              <w:widowControl/>
              <w:autoSpaceDE/>
              <w:autoSpaceDN/>
              <w:rPr>
                <w:rFonts w:ascii="Arial" w:eastAsia="Times New Roman" w:hAnsi="Arial" w:cs="Arial"/>
                <w:color w:val="000000"/>
                <w:sz w:val="20"/>
                <w:szCs w:val="20"/>
                <w:lang w:bidi="hi-IN"/>
              </w:rPr>
            </w:pPr>
          </w:p>
        </w:tc>
        <w:tc>
          <w:tcPr>
            <w:tcW w:w="860" w:type="pct"/>
            <w:tcBorders>
              <w:top w:val="nil"/>
              <w:left w:val="nil"/>
              <w:bottom w:val="single" w:sz="4" w:space="0" w:color="auto"/>
              <w:right w:val="single" w:sz="4" w:space="0" w:color="auto"/>
            </w:tcBorders>
          </w:tcPr>
          <w:p w:rsidR="006D691C" w:rsidRPr="00CC5D8F" w:rsidRDefault="006D691C" w:rsidP="00CC5D8F">
            <w:pPr>
              <w:widowControl/>
              <w:autoSpaceDE/>
              <w:autoSpaceDN/>
              <w:rPr>
                <w:rFonts w:ascii="Arial" w:eastAsia="Times New Roman" w:hAnsi="Arial" w:cs="Arial"/>
                <w:color w:val="000000"/>
                <w:sz w:val="20"/>
                <w:szCs w:val="20"/>
                <w:lang w:bidi="hi-IN"/>
              </w:rPr>
            </w:pPr>
          </w:p>
        </w:tc>
        <w:tc>
          <w:tcPr>
            <w:tcW w:w="711" w:type="pct"/>
            <w:tcBorders>
              <w:top w:val="nil"/>
              <w:left w:val="nil"/>
              <w:bottom w:val="single" w:sz="4" w:space="0" w:color="auto"/>
              <w:right w:val="single" w:sz="4" w:space="0" w:color="auto"/>
            </w:tcBorders>
          </w:tcPr>
          <w:p w:rsidR="006D691C" w:rsidRPr="00CC5D8F" w:rsidRDefault="006D691C" w:rsidP="00CC5D8F">
            <w:pPr>
              <w:widowControl/>
              <w:autoSpaceDE/>
              <w:autoSpaceDN/>
              <w:rPr>
                <w:rFonts w:ascii="Arial" w:eastAsia="Times New Roman" w:hAnsi="Arial" w:cs="Arial"/>
                <w:color w:val="000000"/>
                <w:sz w:val="20"/>
                <w:szCs w:val="20"/>
                <w:lang w:bidi="hi-IN"/>
              </w:rPr>
            </w:pPr>
          </w:p>
        </w:tc>
      </w:tr>
      <w:tr w:rsidR="006D691C" w:rsidRPr="00CC5D8F" w:rsidTr="00413378">
        <w:trPr>
          <w:trHeight w:val="20"/>
        </w:trPr>
        <w:tc>
          <w:tcPr>
            <w:tcW w:w="711" w:type="pct"/>
            <w:tcBorders>
              <w:top w:val="nil"/>
              <w:left w:val="single" w:sz="4" w:space="0" w:color="auto"/>
              <w:bottom w:val="single" w:sz="4" w:space="0" w:color="auto"/>
              <w:right w:val="single" w:sz="4" w:space="0" w:color="auto"/>
            </w:tcBorders>
            <w:shd w:val="clear" w:color="auto" w:fill="auto"/>
            <w:hideMark/>
          </w:tcPr>
          <w:p w:rsidR="006D691C" w:rsidRPr="00CC5D8F" w:rsidRDefault="006D691C" w:rsidP="00CC5D8F">
            <w:pPr>
              <w:widowControl/>
              <w:autoSpaceDE/>
              <w:autoSpaceDN/>
              <w:rPr>
                <w:rFonts w:ascii="Arial" w:eastAsia="Times New Roman" w:hAnsi="Arial" w:cs="Arial"/>
                <w:color w:val="000000"/>
                <w:sz w:val="20"/>
                <w:szCs w:val="20"/>
                <w:lang w:bidi="hi-IN"/>
              </w:rPr>
            </w:pPr>
            <w:r w:rsidRPr="00CC5D8F">
              <w:rPr>
                <w:rFonts w:ascii="Arial" w:eastAsia="Times New Roman" w:hAnsi="Arial" w:cs="Arial"/>
                <w:color w:val="000000"/>
                <w:sz w:val="20"/>
                <w:szCs w:val="20"/>
                <w:lang w:bidi="hi-IN"/>
              </w:rPr>
              <w:t>PLANTATION CROPS</w:t>
            </w:r>
          </w:p>
        </w:tc>
        <w:tc>
          <w:tcPr>
            <w:tcW w:w="578" w:type="pct"/>
            <w:tcBorders>
              <w:top w:val="nil"/>
              <w:left w:val="nil"/>
              <w:bottom w:val="single" w:sz="4" w:space="0" w:color="auto"/>
              <w:right w:val="single" w:sz="4" w:space="0" w:color="auto"/>
            </w:tcBorders>
            <w:shd w:val="clear" w:color="auto" w:fill="auto"/>
            <w:hideMark/>
          </w:tcPr>
          <w:p w:rsidR="006D691C" w:rsidRPr="00CC5D8F" w:rsidRDefault="006D691C" w:rsidP="00CC5D8F">
            <w:pPr>
              <w:widowControl/>
              <w:autoSpaceDE/>
              <w:autoSpaceDN/>
              <w:rPr>
                <w:rFonts w:ascii="Arial" w:eastAsia="Times New Roman" w:hAnsi="Arial" w:cs="Arial"/>
                <w:color w:val="000000"/>
                <w:sz w:val="20"/>
                <w:szCs w:val="20"/>
                <w:lang w:bidi="hi-IN"/>
              </w:rPr>
            </w:pPr>
            <w:r w:rsidRPr="00CC5D8F">
              <w:rPr>
                <w:rFonts w:ascii="Arial" w:eastAsia="Times New Roman" w:hAnsi="Arial" w:cs="Arial"/>
                <w:color w:val="000000"/>
                <w:sz w:val="20"/>
                <w:szCs w:val="20"/>
                <w:lang w:bidi="hi-IN"/>
              </w:rPr>
              <w:t> </w:t>
            </w:r>
          </w:p>
        </w:tc>
        <w:tc>
          <w:tcPr>
            <w:tcW w:w="859" w:type="pct"/>
            <w:tcBorders>
              <w:top w:val="nil"/>
              <w:left w:val="nil"/>
              <w:bottom w:val="single" w:sz="4" w:space="0" w:color="auto"/>
              <w:right w:val="single" w:sz="4" w:space="0" w:color="auto"/>
            </w:tcBorders>
            <w:shd w:val="clear" w:color="auto" w:fill="auto"/>
            <w:hideMark/>
          </w:tcPr>
          <w:p w:rsidR="006D691C" w:rsidRPr="00CC5D8F" w:rsidRDefault="006D691C" w:rsidP="00CC5D8F">
            <w:pPr>
              <w:widowControl/>
              <w:autoSpaceDE/>
              <w:autoSpaceDN/>
              <w:rPr>
                <w:rFonts w:ascii="Arial" w:eastAsia="Times New Roman" w:hAnsi="Arial" w:cs="Arial"/>
                <w:color w:val="000000"/>
                <w:sz w:val="20"/>
                <w:szCs w:val="20"/>
                <w:lang w:bidi="hi-IN"/>
              </w:rPr>
            </w:pPr>
            <w:r w:rsidRPr="00CC5D8F">
              <w:rPr>
                <w:rFonts w:ascii="Arial" w:eastAsia="Times New Roman" w:hAnsi="Arial" w:cs="Arial"/>
                <w:color w:val="000000"/>
                <w:sz w:val="20"/>
                <w:szCs w:val="20"/>
                <w:lang w:bidi="hi-IN"/>
              </w:rPr>
              <w:t> </w:t>
            </w:r>
          </w:p>
        </w:tc>
        <w:tc>
          <w:tcPr>
            <w:tcW w:w="541" w:type="pct"/>
            <w:tcBorders>
              <w:top w:val="nil"/>
              <w:left w:val="nil"/>
              <w:bottom w:val="single" w:sz="4" w:space="0" w:color="auto"/>
              <w:right w:val="single" w:sz="4" w:space="0" w:color="auto"/>
            </w:tcBorders>
            <w:shd w:val="clear" w:color="auto" w:fill="auto"/>
            <w:hideMark/>
          </w:tcPr>
          <w:p w:rsidR="006D691C" w:rsidRPr="00CC5D8F" w:rsidRDefault="006D691C" w:rsidP="00CC5D8F">
            <w:pPr>
              <w:widowControl/>
              <w:autoSpaceDE/>
              <w:autoSpaceDN/>
              <w:rPr>
                <w:rFonts w:ascii="Times New Roman" w:eastAsia="Times New Roman" w:hAnsi="Times New Roman" w:cs="Times New Roman"/>
                <w:color w:val="000000"/>
                <w:sz w:val="16"/>
                <w:szCs w:val="16"/>
                <w:lang w:bidi="hi-IN"/>
              </w:rPr>
            </w:pPr>
            <w:r w:rsidRPr="00CC5D8F">
              <w:rPr>
                <w:rFonts w:ascii="Times New Roman" w:eastAsia="Times New Roman" w:hAnsi="Times New Roman" w:cs="Times New Roman"/>
                <w:color w:val="000000"/>
                <w:sz w:val="16"/>
                <w:szCs w:val="16"/>
                <w:lang w:bidi="hi-IN"/>
              </w:rPr>
              <w:t> </w:t>
            </w:r>
          </w:p>
        </w:tc>
        <w:tc>
          <w:tcPr>
            <w:tcW w:w="740" w:type="pct"/>
            <w:tcBorders>
              <w:top w:val="nil"/>
              <w:left w:val="nil"/>
              <w:bottom w:val="single" w:sz="4" w:space="0" w:color="auto"/>
              <w:right w:val="single" w:sz="4" w:space="0" w:color="auto"/>
            </w:tcBorders>
          </w:tcPr>
          <w:p w:rsidR="006D691C" w:rsidRPr="00CC5D8F" w:rsidRDefault="006D691C" w:rsidP="00CC5D8F">
            <w:pPr>
              <w:widowControl/>
              <w:autoSpaceDE/>
              <w:autoSpaceDN/>
              <w:rPr>
                <w:rFonts w:ascii="Times New Roman" w:eastAsia="Times New Roman" w:hAnsi="Times New Roman" w:cs="Times New Roman"/>
                <w:color w:val="000000"/>
                <w:sz w:val="16"/>
                <w:szCs w:val="16"/>
                <w:lang w:bidi="hi-IN"/>
              </w:rPr>
            </w:pPr>
          </w:p>
        </w:tc>
        <w:tc>
          <w:tcPr>
            <w:tcW w:w="860" w:type="pct"/>
            <w:tcBorders>
              <w:top w:val="nil"/>
              <w:left w:val="nil"/>
              <w:bottom w:val="single" w:sz="4" w:space="0" w:color="auto"/>
              <w:right w:val="single" w:sz="4" w:space="0" w:color="auto"/>
            </w:tcBorders>
          </w:tcPr>
          <w:p w:rsidR="006D691C" w:rsidRPr="00CC5D8F" w:rsidRDefault="006D691C" w:rsidP="00CC5D8F">
            <w:pPr>
              <w:widowControl/>
              <w:autoSpaceDE/>
              <w:autoSpaceDN/>
              <w:rPr>
                <w:rFonts w:ascii="Times New Roman" w:eastAsia="Times New Roman" w:hAnsi="Times New Roman" w:cs="Times New Roman"/>
                <w:color w:val="000000"/>
                <w:sz w:val="16"/>
                <w:szCs w:val="16"/>
                <w:lang w:bidi="hi-IN"/>
              </w:rPr>
            </w:pPr>
          </w:p>
        </w:tc>
        <w:tc>
          <w:tcPr>
            <w:tcW w:w="711" w:type="pct"/>
            <w:tcBorders>
              <w:top w:val="nil"/>
              <w:left w:val="nil"/>
              <w:bottom w:val="single" w:sz="4" w:space="0" w:color="auto"/>
              <w:right w:val="single" w:sz="4" w:space="0" w:color="auto"/>
            </w:tcBorders>
          </w:tcPr>
          <w:p w:rsidR="006D691C" w:rsidRPr="00CC5D8F" w:rsidRDefault="006D691C" w:rsidP="00CC5D8F">
            <w:pPr>
              <w:widowControl/>
              <w:autoSpaceDE/>
              <w:autoSpaceDN/>
              <w:rPr>
                <w:rFonts w:ascii="Times New Roman" w:eastAsia="Times New Roman" w:hAnsi="Times New Roman" w:cs="Times New Roman"/>
                <w:color w:val="000000"/>
                <w:sz w:val="16"/>
                <w:szCs w:val="16"/>
                <w:lang w:bidi="hi-IN"/>
              </w:rPr>
            </w:pPr>
          </w:p>
        </w:tc>
      </w:tr>
      <w:tr w:rsidR="006D691C" w:rsidRPr="00CC5D8F" w:rsidTr="00413378">
        <w:trPr>
          <w:trHeight w:val="20"/>
        </w:trPr>
        <w:tc>
          <w:tcPr>
            <w:tcW w:w="711" w:type="pct"/>
            <w:tcBorders>
              <w:top w:val="nil"/>
              <w:left w:val="single" w:sz="4" w:space="0" w:color="auto"/>
              <w:bottom w:val="single" w:sz="4" w:space="0" w:color="auto"/>
              <w:right w:val="single" w:sz="4" w:space="0" w:color="auto"/>
            </w:tcBorders>
            <w:shd w:val="clear" w:color="auto" w:fill="auto"/>
            <w:hideMark/>
          </w:tcPr>
          <w:p w:rsidR="006D691C" w:rsidRPr="00CC5D8F" w:rsidRDefault="006D691C" w:rsidP="00CC5D8F">
            <w:pPr>
              <w:widowControl/>
              <w:autoSpaceDE/>
              <w:autoSpaceDN/>
              <w:rPr>
                <w:rFonts w:ascii="Arial" w:eastAsia="Times New Roman" w:hAnsi="Arial" w:cs="Arial"/>
                <w:color w:val="000000"/>
                <w:sz w:val="20"/>
                <w:szCs w:val="20"/>
                <w:lang w:bidi="hi-IN"/>
              </w:rPr>
            </w:pPr>
            <w:r w:rsidRPr="00CC5D8F">
              <w:rPr>
                <w:rFonts w:ascii="Arial" w:eastAsia="Times New Roman" w:hAnsi="Arial" w:cs="Arial"/>
                <w:color w:val="000000"/>
                <w:sz w:val="20"/>
                <w:szCs w:val="20"/>
                <w:lang w:bidi="hi-IN"/>
              </w:rPr>
              <w:t> </w:t>
            </w:r>
          </w:p>
        </w:tc>
        <w:tc>
          <w:tcPr>
            <w:tcW w:w="578" w:type="pct"/>
            <w:tcBorders>
              <w:top w:val="nil"/>
              <w:left w:val="nil"/>
              <w:bottom w:val="single" w:sz="4" w:space="0" w:color="auto"/>
              <w:right w:val="single" w:sz="4" w:space="0" w:color="auto"/>
            </w:tcBorders>
            <w:shd w:val="clear" w:color="auto" w:fill="auto"/>
            <w:hideMark/>
          </w:tcPr>
          <w:p w:rsidR="006D691C" w:rsidRPr="00CC5D8F" w:rsidRDefault="006D691C" w:rsidP="00CC5D8F">
            <w:pPr>
              <w:widowControl/>
              <w:autoSpaceDE/>
              <w:autoSpaceDN/>
              <w:rPr>
                <w:rFonts w:ascii="Arial" w:eastAsia="Times New Roman" w:hAnsi="Arial" w:cs="Arial"/>
                <w:color w:val="000000"/>
                <w:sz w:val="20"/>
                <w:szCs w:val="20"/>
                <w:lang w:bidi="hi-IN"/>
              </w:rPr>
            </w:pPr>
            <w:r w:rsidRPr="00CC5D8F">
              <w:rPr>
                <w:rFonts w:ascii="Arial" w:eastAsia="Times New Roman" w:hAnsi="Arial" w:cs="Arial"/>
                <w:color w:val="000000"/>
                <w:sz w:val="20"/>
                <w:szCs w:val="20"/>
                <w:lang w:bidi="hi-IN"/>
              </w:rPr>
              <w:t> </w:t>
            </w:r>
          </w:p>
        </w:tc>
        <w:tc>
          <w:tcPr>
            <w:tcW w:w="859" w:type="pct"/>
            <w:tcBorders>
              <w:top w:val="nil"/>
              <w:left w:val="nil"/>
              <w:bottom w:val="single" w:sz="4" w:space="0" w:color="auto"/>
              <w:right w:val="single" w:sz="4" w:space="0" w:color="auto"/>
            </w:tcBorders>
            <w:shd w:val="clear" w:color="auto" w:fill="auto"/>
            <w:hideMark/>
          </w:tcPr>
          <w:p w:rsidR="006D691C" w:rsidRPr="00CC5D8F" w:rsidRDefault="006D691C" w:rsidP="00CC5D8F">
            <w:pPr>
              <w:widowControl/>
              <w:autoSpaceDE/>
              <w:autoSpaceDN/>
              <w:rPr>
                <w:rFonts w:ascii="Arial" w:eastAsia="Times New Roman" w:hAnsi="Arial" w:cs="Arial"/>
                <w:color w:val="000000"/>
                <w:sz w:val="20"/>
                <w:szCs w:val="20"/>
                <w:lang w:bidi="hi-IN"/>
              </w:rPr>
            </w:pPr>
            <w:r w:rsidRPr="00CC5D8F">
              <w:rPr>
                <w:rFonts w:ascii="Arial" w:eastAsia="Times New Roman" w:hAnsi="Arial" w:cs="Arial"/>
                <w:color w:val="000000"/>
                <w:sz w:val="20"/>
                <w:szCs w:val="20"/>
                <w:lang w:bidi="hi-IN"/>
              </w:rPr>
              <w:t> </w:t>
            </w:r>
          </w:p>
        </w:tc>
        <w:tc>
          <w:tcPr>
            <w:tcW w:w="541" w:type="pct"/>
            <w:tcBorders>
              <w:top w:val="nil"/>
              <w:left w:val="nil"/>
              <w:bottom w:val="single" w:sz="4" w:space="0" w:color="auto"/>
              <w:right w:val="single" w:sz="4" w:space="0" w:color="auto"/>
            </w:tcBorders>
            <w:shd w:val="clear" w:color="auto" w:fill="auto"/>
            <w:hideMark/>
          </w:tcPr>
          <w:p w:rsidR="006D691C" w:rsidRPr="00CC5D8F" w:rsidRDefault="006D691C" w:rsidP="00CC5D8F">
            <w:pPr>
              <w:widowControl/>
              <w:autoSpaceDE/>
              <w:autoSpaceDN/>
              <w:rPr>
                <w:rFonts w:ascii="Times New Roman" w:eastAsia="Times New Roman" w:hAnsi="Times New Roman" w:cs="Times New Roman"/>
                <w:color w:val="000000"/>
                <w:sz w:val="16"/>
                <w:szCs w:val="16"/>
                <w:lang w:bidi="hi-IN"/>
              </w:rPr>
            </w:pPr>
            <w:r w:rsidRPr="00CC5D8F">
              <w:rPr>
                <w:rFonts w:ascii="Times New Roman" w:eastAsia="Times New Roman" w:hAnsi="Times New Roman" w:cs="Times New Roman"/>
                <w:color w:val="000000"/>
                <w:sz w:val="16"/>
                <w:szCs w:val="16"/>
                <w:lang w:bidi="hi-IN"/>
              </w:rPr>
              <w:t> </w:t>
            </w:r>
          </w:p>
        </w:tc>
        <w:tc>
          <w:tcPr>
            <w:tcW w:w="740" w:type="pct"/>
            <w:tcBorders>
              <w:top w:val="nil"/>
              <w:left w:val="nil"/>
              <w:bottom w:val="single" w:sz="4" w:space="0" w:color="auto"/>
              <w:right w:val="single" w:sz="4" w:space="0" w:color="auto"/>
            </w:tcBorders>
          </w:tcPr>
          <w:p w:rsidR="006D691C" w:rsidRPr="00CC5D8F" w:rsidRDefault="006D691C" w:rsidP="00CC5D8F">
            <w:pPr>
              <w:widowControl/>
              <w:autoSpaceDE/>
              <w:autoSpaceDN/>
              <w:rPr>
                <w:rFonts w:ascii="Times New Roman" w:eastAsia="Times New Roman" w:hAnsi="Times New Roman" w:cs="Times New Roman"/>
                <w:color w:val="000000"/>
                <w:sz w:val="16"/>
                <w:szCs w:val="16"/>
                <w:lang w:bidi="hi-IN"/>
              </w:rPr>
            </w:pPr>
          </w:p>
        </w:tc>
        <w:tc>
          <w:tcPr>
            <w:tcW w:w="860" w:type="pct"/>
            <w:tcBorders>
              <w:top w:val="nil"/>
              <w:left w:val="nil"/>
              <w:bottom w:val="single" w:sz="4" w:space="0" w:color="auto"/>
              <w:right w:val="single" w:sz="4" w:space="0" w:color="auto"/>
            </w:tcBorders>
          </w:tcPr>
          <w:p w:rsidR="006D691C" w:rsidRPr="00CC5D8F" w:rsidRDefault="006D691C" w:rsidP="00CC5D8F">
            <w:pPr>
              <w:widowControl/>
              <w:autoSpaceDE/>
              <w:autoSpaceDN/>
              <w:rPr>
                <w:rFonts w:ascii="Times New Roman" w:eastAsia="Times New Roman" w:hAnsi="Times New Roman" w:cs="Times New Roman"/>
                <w:color w:val="000000"/>
                <w:sz w:val="16"/>
                <w:szCs w:val="16"/>
                <w:lang w:bidi="hi-IN"/>
              </w:rPr>
            </w:pPr>
          </w:p>
        </w:tc>
        <w:tc>
          <w:tcPr>
            <w:tcW w:w="711" w:type="pct"/>
            <w:tcBorders>
              <w:top w:val="nil"/>
              <w:left w:val="nil"/>
              <w:bottom w:val="single" w:sz="4" w:space="0" w:color="auto"/>
              <w:right w:val="single" w:sz="4" w:space="0" w:color="auto"/>
            </w:tcBorders>
          </w:tcPr>
          <w:p w:rsidR="006D691C" w:rsidRPr="00CC5D8F" w:rsidRDefault="006D691C" w:rsidP="00CC5D8F">
            <w:pPr>
              <w:widowControl/>
              <w:autoSpaceDE/>
              <w:autoSpaceDN/>
              <w:rPr>
                <w:rFonts w:ascii="Times New Roman" w:eastAsia="Times New Roman" w:hAnsi="Times New Roman" w:cs="Times New Roman"/>
                <w:color w:val="000000"/>
                <w:sz w:val="16"/>
                <w:szCs w:val="16"/>
                <w:lang w:bidi="hi-IN"/>
              </w:rPr>
            </w:pPr>
          </w:p>
        </w:tc>
      </w:tr>
      <w:tr w:rsidR="006D691C" w:rsidRPr="00CC5D8F" w:rsidTr="00413378">
        <w:trPr>
          <w:trHeight w:val="20"/>
        </w:trPr>
        <w:tc>
          <w:tcPr>
            <w:tcW w:w="711" w:type="pct"/>
            <w:tcBorders>
              <w:top w:val="nil"/>
              <w:left w:val="single" w:sz="4" w:space="0" w:color="auto"/>
              <w:bottom w:val="single" w:sz="4" w:space="0" w:color="auto"/>
              <w:right w:val="single" w:sz="4" w:space="0" w:color="auto"/>
            </w:tcBorders>
            <w:shd w:val="clear" w:color="auto" w:fill="auto"/>
            <w:hideMark/>
          </w:tcPr>
          <w:p w:rsidR="006D691C" w:rsidRPr="00CC5D8F" w:rsidRDefault="006D691C" w:rsidP="00CC5D8F">
            <w:pPr>
              <w:widowControl/>
              <w:autoSpaceDE/>
              <w:autoSpaceDN/>
              <w:rPr>
                <w:rFonts w:ascii="Arial" w:eastAsia="Times New Roman" w:hAnsi="Arial" w:cs="Arial"/>
                <w:color w:val="000000"/>
                <w:sz w:val="20"/>
                <w:szCs w:val="20"/>
                <w:lang w:bidi="hi-IN"/>
              </w:rPr>
            </w:pPr>
            <w:r w:rsidRPr="00CC5D8F">
              <w:rPr>
                <w:rFonts w:ascii="Arial" w:eastAsia="Times New Roman" w:hAnsi="Arial" w:cs="Arial"/>
                <w:color w:val="000000"/>
                <w:sz w:val="20"/>
                <w:szCs w:val="20"/>
                <w:lang w:bidi="hi-IN"/>
              </w:rPr>
              <w:t> </w:t>
            </w:r>
          </w:p>
        </w:tc>
        <w:tc>
          <w:tcPr>
            <w:tcW w:w="578" w:type="pct"/>
            <w:tcBorders>
              <w:top w:val="nil"/>
              <w:left w:val="nil"/>
              <w:bottom w:val="single" w:sz="4" w:space="0" w:color="auto"/>
              <w:right w:val="single" w:sz="4" w:space="0" w:color="auto"/>
            </w:tcBorders>
            <w:shd w:val="clear" w:color="auto" w:fill="auto"/>
            <w:hideMark/>
          </w:tcPr>
          <w:p w:rsidR="006D691C" w:rsidRPr="00CC5D8F" w:rsidRDefault="006D691C" w:rsidP="00CC5D8F">
            <w:pPr>
              <w:widowControl/>
              <w:autoSpaceDE/>
              <w:autoSpaceDN/>
              <w:rPr>
                <w:rFonts w:ascii="Arial" w:eastAsia="Times New Roman" w:hAnsi="Arial" w:cs="Arial"/>
                <w:color w:val="000000"/>
                <w:sz w:val="20"/>
                <w:szCs w:val="20"/>
                <w:lang w:bidi="hi-IN"/>
              </w:rPr>
            </w:pPr>
            <w:r w:rsidRPr="00CC5D8F">
              <w:rPr>
                <w:rFonts w:ascii="Arial" w:eastAsia="Times New Roman" w:hAnsi="Arial" w:cs="Arial"/>
                <w:color w:val="000000"/>
                <w:sz w:val="20"/>
                <w:szCs w:val="20"/>
                <w:lang w:bidi="hi-IN"/>
              </w:rPr>
              <w:t> </w:t>
            </w:r>
          </w:p>
        </w:tc>
        <w:tc>
          <w:tcPr>
            <w:tcW w:w="859" w:type="pct"/>
            <w:tcBorders>
              <w:top w:val="nil"/>
              <w:left w:val="nil"/>
              <w:bottom w:val="single" w:sz="4" w:space="0" w:color="auto"/>
              <w:right w:val="single" w:sz="4" w:space="0" w:color="auto"/>
            </w:tcBorders>
            <w:shd w:val="clear" w:color="auto" w:fill="auto"/>
            <w:hideMark/>
          </w:tcPr>
          <w:p w:rsidR="006D691C" w:rsidRPr="00CC5D8F" w:rsidRDefault="006D691C" w:rsidP="00CC5D8F">
            <w:pPr>
              <w:widowControl/>
              <w:autoSpaceDE/>
              <w:autoSpaceDN/>
              <w:rPr>
                <w:rFonts w:ascii="Arial" w:eastAsia="Times New Roman" w:hAnsi="Arial" w:cs="Arial"/>
                <w:color w:val="000000"/>
                <w:sz w:val="20"/>
                <w:szCs w:val="20"/>
                <w:lang w:bidi="hi-IN"/>
              </w:rPr>
            </w:pPr>
            <w:r w:rsidRPr="00CC5D8F">
              <w:rPr>
                <w:rFonts w:ascii="Arial" w:eastAsia="Times New Roman" w:hAnsi="Arial" w:cs="Arial"/>
                <w:color w:val="000000"/>
                <w:sz w:val="20"/>
                <w:szCs w:val="20"/>
                <w:lang w:bidi="hi-IN"/>
              </w:rPr>
              <w:t> </w:t>
            </w:r>
          </w:p>
        </w:tc>
        <w:tc>
          <w:tcPr>
            <w:tcW w:w="541" w:type="pct"/>
            <w:tcBorders>
              <w:top w:val="nil"/>
              <w:left w:val="nil"/>
              <w:bottom w:val="single" w:sz="4" w:space="0" w:color="auto"/>
              <w:right w:val="single" w:sz="4" w:space="0" w:color="auto"/>
            </w:tcBorders>
            <w:shd w:val="clear" w:color="auto" w:fill="auto"/>
            <w:hideMark/>
          </w:tcPr>
          <w:p w:rsidR="006D691C" w:rsidRPr="00CC5D8F" w:rsidRDefault="006D691C" w:rsidP="00CC5D8F">
            <w:pPr>
              <w:widowControl/>
              <w:autoSpaceDE/>
              <w:autoSpaceDN/>
              <w:rPr>
                <w:rFonts w:ascii="Times New Roman" w:eastAsia="Times New Roman" w:hAnsi="Times New Roman" w:cs="Times New Roman"/>
                <w:color w:val="000000"/>
                <w:sz w:val="16"/>
                <w:szCs w:val="16"/>
                <w:lang w:bidi="hi-IN"/>
              </w:rPr>
            </w:pPr>
            <w:r w:rsidRPr="00CC5D8F">
              <w:rPr>
                <w:rFonts w:ascii="Times New Roman" w:eastAsia="Times New Roman" w:hAnsi="Times New Roman" w:cs="Times New Roman"/>
                <w:color w:val="000000"/>
                <w:sz w:val="16"/>
                <w:szCs w:val="16"/>
                <w:lang w:bidi="hi-IN"/>
              </w:rPr>
              <w:t> </w:t>
            </w:r>
          </w:p>
        </w:tc>
        <w:tc>
          <w:tcPr>
            <w:tcW w:w="740" w:type="pct"/>
            <w:tcBorders>
              <w:top w:val="nil"/>
              <w:left w:val="nil"/>
              <w:bottom w:val="single" w:sz="4" w:space="0" w:color="auto"/>
              <w:right w:val="single" w:sz="4" w:space="0" w:color="auto"/>
            </w:tcBorders>
          </w:tcPr>
          <w:p w:rsidR="006D691C" w:rsidRPr="00CC5D8F" w:rsidRDefault="006D691C" w:rsidP="00CC5D8F">
            <w:pPr>
              <w:widowControl/>
              <w:autoSpaceDE/>
              <w:autoSpaceDN/>
              <w:rPr>
                <w:rFonts w:ascii="Times New Roman" w:eastAsia="Times New Roman" w:hAnsi="Times New Roman" w:cs="Times New Roman"/>
                <w:color w:val="000000"/>
                <w:sz w:val="16"/>
                <w:szCs w:val="16"/>
                <w:lang w:bidi="hi-IN"/>
              </w:rPr>
            </w:pPr>
          </w:p>
        </w:tc>
        <w:tc>
          <w:tcPr>
            <w:tcW w:w="860" w:type="pct"/>
            <w:tcBorders>
              <w:top w:val="nil"/>
              <w:left w:val="nil"/>
              <w:bottom w:val="single" w:sz="4" w:space="0" w:color="auto"/>
              <w:right w:val="single" w:sz="4" w:space="0" w:color="auto"/>
            </w:tcBorders>
          </w:tcPr>
          <w:p w:rsidR="006D691C" w:rsidRPr="00CC5D8F" w:rsidRDefault="006D691C" w:rsidP="00CC5D8F">
            <w:pPr>
              <w:widowControl/>
              <w:autoSpaceDE/>
              <w:autoSpaceDN/>
              <w:rPr>
                <w:rFonts w:ascii="Times New Roman" w:eastAsia="Times New Roman" w:hAnsi="Times New Roman" w:cs="Times New Roman"/>
                <w:color w:val="000000"/>
                <w:sz w:val="16"/>
                <w:szCs w:val="16"/>
                <w:lang w:bidi="hi-IN"/>
              </w:rPr>
            </w:pPr>
          </w:p>
        </w:tc>
        <w:tc>
          <w:tcPr>
            <w:tcW w:w="711" w:type="pct"/>
            <w:tcBorders>
              <w:top w:val="nil"/>
              <w:left w:val="nil"/>
              <w:bottom w:val="single" w:sz="4" w:space="0" w:color="auto"/>
              <w:right w:val="single" w:sz="4" w:space="0" w:color="auto"/>
            </w:tcBorders>
          </w:tcPr>
          <w:p w:rsidR="006D691C" w:rsidRPr="00CC5D8F" w:rsidRDefault="006D691C" w:rsidP="00CC5D8F">
            <w:pPr>
              <w:widowControl/>
              <w:autoSpaceDE/>
              <w:autoSpaceDN/>
              <w:rPr>
                <w:rFonts w:ascii="Times New Roman" w:eastAsia="Times New Roman" w:hAnsi="Times New Roman" w:cs="Times New Roman"/>
                <w:color w:val="000000"/>
                <w:sz w:val="16"/>
                <w:szCs w:val="16"/>
                <w:lang w:bidi="hi-IN"/>
              </w:rPr>
            </w:pPr>
          </w:p>
        </w:tc>
      </w:tr>
      <w:tr w:rsidR="006D691C" w:rsidRPr="00CC5D8F" w:rsidTr="00413378">
        <w:trPr>
          <w:trHeight w:val="20"/>
        </w:trPr>
        <w:tc>
          <w:tcPr>
            <w:tcW w:w="711" w:type="pct"/>
            <w:tcBorders>
              <w:top w:val="nil"/>
              <w:left w:val="single" w:sz="4" w:space="0" w:color="auto"/>
              <w:bottom w:val="single" w:sz="4" w:space="0" w:color="auto"/>
              <w:right w:val="single" w:sz="4" w:space="0" w:color="auto"/>
            </w:tcBorders>
            <w:shd w:val="clear" w:color="auto" w:fill="auto"/>
            <w:hideMark/>
          </w:tcPr>
          <w:p w:rsidR="006D691C" w:rsidRPr="00CC5D8F" w:rsidRDefault="006D691C" w:rsidP="00CC5D8F">
            <w:pPr>
              <w:widowControl/>
              <w:autoSpaceDE/>
              <w:autoSpaceDN/>
              <w:rPr>
                <w:rFonts w:ascii="Arial" w:eastAsia="Times New Roman" w:hAnsi="Arial" w:cs="Arial"/>
                <w:color w:val="000000"/>
                <w:sz w:val="20"/>
                <w:szCs w:val="20"/>
                <w:lang w:bidi="hi-IN"/>
              </w:rPr>
            </w:pPr>
            <w:r w:rsidRPr="00CC5D8F">
              <w:rPr>
                <w:rFonts w:ascii="Arial" w:eastAsia="Times New Roman" w:hAnsi="Arial" w:cs="Arial"/>
                <w:color w:val="000000"/>
                <w:sz w:val="20"/>
                <w:szCs w:val="20"/>
                <w:lang w:bidi="hi-IN"/>
              </w:rPr>
              <w:t>Others (specify)</w:t>
            </w:r>
          </w:p>
        </w:tc>
        <w:tc>
          <w:tcPr>
            <w:tcW w:w="578" w:type="pct"/>
            <w:tcBorders>
              <w:top w:val="nil"/>
              <w:left w:val="nil"/>
              <w:bottom w:val="single" w:sz="4" w:space="0" w:color="auto"/>
              <w:right w:val="single" w:sz="4" w:space="0" w:color="auto"/>
            </w:tcBorders>
            <w:shd w:val="clear" w:color="auto" w:fill="auto"/>
            <w:hideMark/>
          </w:tcPr>
          <w:p w:rsidR="006D691C" w:rsidRPr="00CC5D8F" w:rsidRDefault="006D691C" w:rsidP="00CC5D8F">
            <w:pPr>
              <w:widowControl/>
              <w:autoSpaceDE/>
              <w:autoSpaceDN/>
              <w:rPr>
                <w:rFonts w:ascii="Arial" w:eastAsia="Times New Roman" w:hAnsi="Arial" w:cs="Arial"/>
                <w:color w:val="000000"/>
                <w:sz w:val="20"/>
                <w:szCs w:val="20"/>
                <w:lang w:bidi="hi-IN"/>
              </w:rPr>
            </w:pPr>
            <w:r w:rsidRPr="00CC5D8F">
              <w:rPr>
                <w:rFonts w:ascii="Arial" w:eastAsia="Times New Roman" w:hAnsi="Arial" w:cs="Arial"/>
                <w:color w:val="000000"/>
                <w:sz w:val="20"/>
                <w:szCs w:val="20"/>
                <w:lang w:bidi="hi-IN"/>
              </w:rPr>
              <w:t> </w:t>
            </w:r>
            <w:r>
              <w:rPr>
                <w:rFonts w:ascii="Arial" w:eastAsia="Times New Roman" w:hAnsi="Arial" w:cs="Arial"/>
                <w:color w:val="000000"/>
                <w:sz w:val="20"/>
                <w:szCs w:val="20"/>
                <w:lang w:bidi="hi-IN"/>
              </w:rPr>
              <w:t>Marigold</w:t>
            </w:r>
          </w:p>
        </w:tc>
        <w:tc>
          <w:tcPr>
            <w:tcW w:w="859" w:type="pct"/>
            <w:tcBorders>
              <w:top w:val="nil"/>
              <w:left w:val="nil"/>
              <w:bottom w:val="single" w:sz="4" w:space="0" w:color="auto"/>
              <w:right w:val="single" w:sz="4" w:space="0" w:color="auto"/>
            </w:tcBorders>
            <w:shd w:val="clear" w:color="auto" w:fill="auto"/>
            <w:hideMark/>
          </w:tcPr>
          <w:p w:rsidR="006D691C" w:rsidRPr="00CC5D8F" w:rsidRDefault="006D691C" w:rsidP="00CC5D8F">
            <w:pPr>
              <w:widowControl/>
              <w:autoSpaceDE/>
              <w:autoSpaceDN/>
              <w:rPr>
                <w:rFonts w:ascii="Arial" w:eastAsia="Times New Roman" w:hAnsi="Arial" w:cs="Arial"/>
                <w:color w:val="000000"/>
                <w:sz w:val="20"/>
                <w:szCs w:val="20"/>
                <w:lang w:bidi="hi-IN"/>
              </w:rPr>
            </w:pPr>
            <w:r w:rsidRPr="00CC5D8F">
              <w:rPr>
                <w:rFonts w:ascii="Arial" w:eastAsia="Times New Roman" w:hAnsi="Arial" w:cs="Arial"/>
                <w:color w:val="000000"/>
                <w:sz w:val="20"/>
                <w:szCs w:val="20"/>
                <w:lang w:bidi="hi-IN"/>
              </w:rPr>
              <w:t> </w:t>
            </w:r>
            <w:r>
              <w:rPr>
                <w:rFonts w:ascii="Arial" w:eastAsia="Times New Roman" w:hAnsi="Arial" w:cs="Arial"/>
                <w:color w:val="000000"/>
                <w:sz w:val="20"/>
                <w:szCs w:val="20"/>
                <w:lang w:bidi="hi-IN"/>
              </w:rPr>
              <w:t>Pusa narangi</w:t>
            </w:r>
          </w:p>
        </w:tc>
        <w:tc>
          <w:tcPr>
            <w:tcW w:w="541" w:type="pct"/>
            <w:tcBorders>
              <w:top w:val="nil"/>
              <w:left w:val="nil"/>
              <w:bottom w:val="single" w:sz="4" w:space="0" w:color="auto"/>
              <w:right w:val="single" w:sz="4" w:space="0" w:color="auto"/>
            </w:tcBorders>
            <w:shd w:val="clear" w:color="auto" w:fill="auto"/>
            <w:hideMark/>
          </w:tcPr>
          <w:p w:rsidR="006D691C" w:rsidRPr="00CC5D8F" w:rsidRDefault="006D691C" w:rsidP="00CC5D8F">
            <w:pPr>
              <w:widowControl/>
              <w:autoSpaceDE/>
              <w:autoSpaceDN/>
              <w:rPr>
                <w:rFonts w:ascii="Arial" w:eastAsia="Times New Roman" w:hAnsi="Arial" w:cs="Arial"/>
                <w:color w:val="000000"/>
                <w:sz w:val="20"/>
                <w:szCs w:val="20"/>
                <w:lang w:bidi="hi-IN"/>
              </w:rPr>
            </w:pPr>
            <w:r w:rsidRPr="00CC5D8F">
              <w:rPr>
                <w:rFonts w:ascii="Arial" w:eastAsia="Times New Roman" w:hAnsi="Arial" w:cs="Arial"/>
                <w:color w:val="000000"/>
                <w:sz w:val="20"/>
                <w:szCs w:val="20"/>
                <w:lang w:bidi="hi-IN"/>
              </w:rPr>
              <w:t> </w:t>
            </w:r>
            <w:r>
              <w:rPr>
                <w:rFonts w:ascii="Arial" w:eastAsia="Times New Roman" w:hAnsi="Arial" w:cs="Arial"/>
                <w:color w:val="000000"/>
                <w:sz w:val="20"/>
                <w:szCs w:val="20"/>
                <w:lang w:bidi="hi-IN"/>
              </w:rPr>
              <w:t>20000</w:t>
            </w:r>
          </w:p>
        </w:tc>
        <w:tc>
          <w:tcPr>
            <w:tcW w:w="740" w:type="pct"/>
            <w:tcBorders>
              <w:top w:val="nil"/>
              <w:left w:val="nil"/>
              <w:bottom w:val="single" w:sz="4" w:space="0" w:color="auto"/>
              <w:right w:val="single" w:sz="4" w:space="0" w:color="auto"/>
            </w:tcBorders>
          </w:tcPr>
          <w:p w:rsidR="006D691C" w:rsidRPr="00CC5D8F" w:rsidRDefault="006D691C" w:rsidP="00CC5D8F">
            <w:pPr>
              <w:widowControl/>
              <w:autoSpaceDE/>
              <w:autoSpaceDN/>
              <w:rPr>
                <w:rFonts w:ascii="Arial" w:eastAsia="Times New Roman" w:hAnsi="Arial" w:cs="Arial"/>
                <w:color w:val="000000"/>
                <w:sz w:val="20"/>
                <w:szCs w:val="20"/>
                <w:lang w:bidi="hi-IN"/>
              </w:rPr>
            </w:pPr>
            <w:r>
              <w:rPr>
                <w:rFonts w:ascii="Arial" w:eastAsia="Times New Roman" w:hAnsi="Arial" w:cs="Arial"/>
                <w:color w:val="000000"/>
                <w:sz w:val="20"/>
                <w:szCs w:val="20"/>
                <w:lang w:bidi="hi-IN"/>
              </w:rPr>
              <w:t>5000</w:t>
            </w:r>
          </w:p>
        </w:tc>
        <w:tc>
          <w:tcPr>
            <w:tcW w:w="860" w:type="pct"/>
            <w:tcBorders>
              <w:top w:val="nil"/>
              <w:left w:val="nil"/>
              <w:bottom w:val="single" w:sz="4" w:space="0" w:color="auto"/>
              <w:right w:val="single" w:sz="4" w:space="0" w:color="auto"/>
            </w:tcBorders>
          </w:tcPr>
          <w:p w:rsidR="006D691C" w:rsidRPr="00CC5D8F" w:rsidRDefault="006D691C" w:rsidP="00CC5D8F">
            <w:pPr>
              <w:widowControl/>
              <w:autoSpaceDE/>
              <w:autoSpaceDN/>
              <w:rPr>
                <w:rFonts w:ascii="Arial" w:eastAsia="Times New Roman" w:hAnsi="Arial" w:cs="Arial"/>
                <w:color w:val="000000"/>
                <w:sz w:val="20"/>
                <w:szCs w:val="20"/>
                <w:lang w:bidi="hi-IN"/>
              </w:rPr>
            </w:pPr>
            <w:r>
              <w:rPr>
                <w:rFonts w:ascii="Arial" w:eastAsia="Times New Roman" w:hAnsi="Arial" w:cs="Arial"/>
                <w:color w:val="000000"/>
                <w:sz w:val="20"/>
                <w:szCs w:val="20"/>
                <w:lang w:bidi="hi-IN"/>
              </w:rPr>
              <w:t>95</w:t>
            </w:r>
          </w:p>
        </w:tc>
        <w:tc>
          <w:tcPr>
            <w:tcW w:w="711" w:type="pct"/>
            <w:tcBorders>
              <w:top w:val="nil"/>
              <w:left w:val="nil"/>
              <w:bottom w:val="single" w:sz="4" w:space="0" w:color="auto"/>
              <w:right w:val="single" w:sz="4" w:space="0" w:color="auto"/>
            </w:tcBorders>
          </w:tcPr>
          <w:p w:rsidR="006D691C" w:rsidRPr="00CC5D8F" w:rsidRDefault="006D691C" w:rsidP="00CC5D8F">
            <w:pPr>
              <w:widowControl/>
              <w:autoSpaceDE/>
              <w:autoSpaceDN/>
              <w:rPr>
                <w:rFonts w:ascii="Arial" w:eastAsia="Times New Roman" w:hAnsi="Arial" w:cs="Arial"/>
                <w:color w:val="000000"/>
                <w:sz w:val="20"/>
                <w:szCs w:val="20"/>
                <w:lang w:bidi="hi-IN"/>
              </w:rPr>
            </w:pPr>
            <w:r>
              <w:rPr>
                <w:rFonts w:ascii="Arial" w:eastAsia="Times New Roman" w:hAnsi="Arial" w:cs="Arial"/>
                <w:color w:val="000000"/>
                <w:sz w:val="20"/>
                <w:szCs w:val="20"/>
                <w:lang w:bidi="hi-IN"/>
              </w:rPr>
              <w:t>03</w:t>
            </w:r>
          </w:p>
        </w:tc>
      </w:tr>
    </w:tbl>
    <w:p w:rsidR="00A206FB" w:rsidRDefault="00A206FB">
      <w:pPr>
        <w:pStyle w:val="BodyText"/>
        <w:spacing w:before="7"/>
        <w:rPr>
          <w:sz w:val="19"/>
        </w:rPr>
      </w:pPr>
    </w:p>
    <w:p w:rsidR="00776A6B" w:rsidRDefault="00776A6B">
      <w:pPr>
        <w:pStyle w:val="BodyText"/>
        <w:spacing w:before="7"/>
        <w:rPr>
          <w:sz w:val="19"/>
        </w:rPr>
      </w:pPr>
    </w:p>
    <w:p w:rsidR="00776A6B" w:rsidRDefault="00776A6B">
      <w:pPr>
        <w:pStyle w:val="BodyText"/>
        <w:spacing w:before="7"/>
        <w:rPr>
          <w:sz w:val="19"/>
        </w:rPr>
      </w:pPr>
    </w:p>
    <w:p w:rsidR="00A206FB" w:rsidRDefault="00D204C8" w:rsidP="00CC5D8F">
      <w:pPr>
        <w:pStyle w:val="BodyText"/>
        <w:spacing w:after="6"/>
      </w:pPr>
      <w:r>
        <w:t>Bio-products</w:t>
      </w:r>
    </w:p>
    <w:p w:rsidR="00CC5D8F" w:rsidRDefault="00CC5D8F" w:rsidP="00CC5D8F">
      <w:pPr>
        <w:rPr>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29"/>
        <w:gridCol w:w="1785"/>
        <w:gridCol w:w="1889"/>
        <w:gridCol w:w="1186"/>
        <w:gridCol w:w="1349"/>
        <w:gridCol w:w="990"/>
        <w:gridCol w:w="901"/>
        <w:gridCol w:w="1170"/>
        <w:gridCol w:w="1197"/>
      </w:tblGrid>
      <w:tr w:rsidR="000E2DEB" w:rsidRPr="007F68F2" w:rsidTr="00BC09D6">
        <w:trPr>
          <w:trHeight w:val="908"/>
          <w:tblHeader/>
        </w:trPr>
        <w:tc>
          <w:tcPr>
            <w:tcW w:w="367" w:type="pct"/>
            <w:shd w:val="clear" w:color="auto" w:fill="auto"/>
            <w:hideMark/>
          </w:tcPr>
          <w:p w:rsidR="000E2DEB" w:rsidRPr="000E2DEB" w:rsidRDefault="000E2DEB" w:rsidP="00431CAC">
            <w:pPr>
              <w:widowControl/>
              <w:autoSpaceDE/>
              <w:autoSpaceDN/>
              <w:jc w:val="center"/>
              <w:rPr>
                <w:rFonts w:ascii="Calibri" w:hAnsi="Calibri" w:cs="Calibri"/>
                <w:lang w:bidi="hi-IN"/>
              </w:rPr>
            </w:pPr>
            <w:r w:rsidRPr="000E2DEB">
              <w:rPr>
                <w:rFonts w:ascii="Calibri" w:hAnsi="Calibri" w:cs="Calibri"/>
                <w:lang w:bidi="hi-IN"/>
              </w:rPr>
              <w:t>S.No</w:t>
            </w:r>
          </w:p>
        </w:tc>
        <w:tc>
          <w:tcPr>
            <w:tcW w:w="790" w:type="pct"/>
            <w:shd w:val="clear" w:color="auto" w:fill="auto"/>
            <w:hideMark/>
          </w:tcPr>
          <w:p w:rsidR="000E2DEB" w:rsidRPr="000E2DEB" w:rsidRDefault="000E2DEB" w:rsidP="00431CAC">
            <w:pPr>
              <w:widowControl/>
              <w:autoSpaceDE/>
              <w:autoSpaceDN/>
              <w:jc w:val="center"/>
              <w:rPr>
                <w:rFonts w:ascii="Calibri" w:hAnsi="Calibri" w:cs="Calibri"/>
                <w:lang w:bidi="hi-IN"/>
              </w:rPr>
            </w:pPr>
            <w:r w:rsidRPr="000E2DEB">
              <w:rPr>
                <w:rFonts w:ascii="Calibri" w:hAnsi="Calibri" w:cs="Calibri"/>
                <w:lang w:bidi="hi-IN"/>
              </w:rPr>
              <w:t xml:space="preserve">List of Major Group </w:t>
            </w:r>
            <w:r w:rsidRPr="000E2DEB">
              <w:rPr>
                <w:rFonts w:ascii="Calibri" w:hAnsi="Calibri" w:cs="Calibri"/>
                <w:lang w:bidi="hi-IN"/>
              </w:rPr>
              <w:br/>
              <w:t>Bio agent/Bio fertilizers/Bio Pesticides</w:t>
            </w:r>
          </w:p>
        </w:tc>
        <w:tc>
          <w:tcPr>
            <w:tcW w:w="836" w:type="pct"/>
            <w:shd w:val="clear" w:color="auto" w:fill="auto"/>
            <w:noWrap/>
            <w:hideMark/>
          </w:tcPr>
          <w:p w:rsidR="000E2DEB" w:rsidRPr="000E2DEB" w:rsidRDefault="000E2DEB" w:rsidP="00431CAC">
            <w:pPr>
              <w:widowControl/>
              <w:autoSpaceDE/>
              <w:autoSpaceDN/>
              <w:jc w:val="center"/>
              <w:rPr>
                <w:rFonts w:ascii="Calibri" w:hAnsi="Calibri" w:cs="Calibri"/>
                <w:lang w:bidi="hi-IN"/>
              </w:rPr>
            </w:pPr>
            <w:r w:rsidRPr="000E2DEB">
              <w:rPr>
                <w:rFonts w:ascii="Calibri" w:hAnsi="Calibri" w:cs="Calibri"/>
                <w:lang w:bidi="hi-IN"/>
              </w:rPr>
              <w:t>Name of the Product</w:t>
            </w:r>
          </w:p>
        </w:tc>
        <w:tc>
          <w:tcPr>
            <w:tcW w:w="525" w:type="pct"/>
          </w:tcPr>
          <w:p w:rsidR="000E2DEB" w:rsidRPr="000E2DEB" w:rsidRDefault="000E2DEB" w:rsidP="00431CAC">
            <w:pPr>
              <w:widowControl/>
              <w:autoSpaceDE/>
              <w:autoSpaceDN/>
              <w:jc w:val="center"/>
              <w:rPr>
                <w:rFonts w:ascii="Calibri" w:hAnsi="Calibri" w:cs="Calibri"/>
                <w:lang w:bidi="hi-IN"/>
              </w:rPr>
            </w:pPr>
            <w:r w:rsidRPr="000E2DEB">
              <w:rPr>
                <w:rFonts w:ascii="Calibri" w:hAnsi="Calibri" w:cs="Calibri"/>
                <w:lang w:bidi="hi-IN"/>
              </w:rPr>
              <w:t>Species</w:t>
            </w:r>
          </w:p>
        </w:tc>
        <w:tc>
          <w:tcPr>
            <w:tcW w:w="597" w:type="pct"/>
            <w:shd w:val="clear" w:color="auto" w:fill="auto"/>
            <w:noWrap/>
            <w:hideMark/>
          </w:tcPr>
          <w:p w:rsidR="000E2DEB" w:rsidRPr="000E2DEB" w:rsidRDefault="000E2DEB" w:rsidP="00431CAC">
            <w:pPr>
              <w:widowControl/>
              <w:autoSpaceDE/>
              <w:autoSpaceDN/>
              <w:jc w:val="center"/>
              <w:rPr>
                <w:rFonts w:ascii="Calibri" w:hAnsi="Calibri" w:cs="Calibri"/>
                <w:lang w:bidi="hi-IN"/>
              </w:rPr>
            </w:pPr>
            <w:r w:rsidRPr="000E2DEB">
              <w:rPr>
                <w:rFonts w:ascii="Calibri" w:hAnsi="Calibri" w:cs="Calibri"/>
                <w:lang w:bidi="hi-IN"/>
              </w:rPr>
              <w:t>Qty (in Kg)</w:t>
            </w:r>
          </w:p>
        </w:tc>
        <w:tc>
          <w:tcPr>
            <w:tcW w:w="438" w:type="pct"/>
            <w:shd w:val="clear" w:color="auto" w:fill="auto"/>
            <w:noWrap/>
            <w:hideMark/>
          </w:tcPr>
          <w:p w:rsidR="000E2DEB" w:rsidRPr="000E2DEB" w:rsidRDefault="000E2DEB" w:rsidP="00431CAC">
            <w:pPr>
              <w:widowControl/>
              <w:autoSpaceDE/>
              <w:autoSpaceDN/>
              <w:jc w:val="center"/>
              <w:rPr>
                <w:rFonts w:ascii="Calibri" w:hAnsi="Calibri" w:cs="Calibri"/>
                <w:lang w:bidi="hi-IN"/>
              </w:rPr>
            </w:pPr>
            <w:r w:rsidRPr="000E2DEB">
              <w:rPr>
                <w:rFonts w:ascii="Calibri" w:hAnsi="Calibri" w:cs="Calibri"/>
                <w:lang w:bidi="hi-IN"/>
              </w:rPr>
              <w:t>Qty (in No.)</w:t>
            </w:r>
          </w:p>
        </w:tc>
        <w:tc>
          <w:tcPr>
            <w:tcW w:w="399" w:type="pct"/>
            <w:shd w:val="clear" w:color="auto" w:fill="auto"/>
            <w:noWrap/>
            <w:hideMark/>
          </w:tcPr>
          <w:p w:rsidR="000E2DEB" w:rsidRPr="000E2DEB" w:rsidRDefault="000E2DEB" w:rsidP="00431CAC">
            <w:pPr>
              <w:widowControl/>
              <w:autoSpaceDE/>
              <w:autoSpaceDN/>
              <w:jc w:val="center"/>
              <w:rPr>
                <w:rFonts w:ascii="Calibri" w:hAnsi="Calibri" w:cs="Calibri"/>
                <w:lang w:bidi="hi-IN"/>
              </w:rPr>
            </w:pPr>
            <w:r w:rsidRPr="000E2DEB">
              <w:rPr>
                <w:rFonts w:ascii="Calibri" w:hAnsi="Calibri" w:cs="Calibri"/>
                <w:lang w:bidi="hi-IN"/>
              </w:rPr>
              <w:t>Value (Rs.)</w:t>
            </w:r>
          </w:p>
        </w:tc>
        <w:tc>
          <w:tcPr>
            <w:tcW w:w="518" w:type="pct"/>
            <w:shd w:val="clear" w:color="auto" w:fill="auto"/>
            <w:hideMark/>
          </w:tcPr>
          <w:p w:rsidR="000E2DEB" w:rsidRPr="000E2DEB" w:rsidRDefault="000E2DEB" w:rsidP="00431CAC">
            <w:pPr>
              <w:widowControl/>
              <w:autoSpaceDE/>
              <w:autoSpaceDN/>
              <w:jc w:val="center"/>
              <w:rPr>
                <w:rFonts w:ascii="Calibri" w:hAnsi="Calibri" w:cs="Calibri"/>
                <w:lang w:bidi="hi-IN"/>
              </w:rPr>
            </w:pPr>
            <w:r w:rsidRPr="000E2DEB">
              <w:rPr>
                <w:rFonts w:ascii="Calibri" w:hAnsi="Calibri" w:cs="Calibri"/>
                <w:lang w:bidi="hi-IN"/>
              </w:rPr>
              <w:t>Provided to no. of Farmers</w:t>
            </w:r>
          </w:p>
        </w:tc>
        <w:tc>
          <w:tcPr>
            <w:tcW w:w="530" w:type="pct"/>
            <w:shd w:val="clear" w:color="auto" w:fill="auto"/>
            <w:hideMark/>
          </w:tcPr>
          <w:p w:rsidR="000E2DEB" w:rsidRPr="000E2DEB" w:rsidRDefault="000E2DEB" w:rsidP="00431CAC">
            <w:pPr>
              <w:widowControl/>
              <w:autoSpaceDE/>
              <w:autoSpaceDN/>
              <w:jc w:val="center"/>
              <w:rPr>
                <w:rFonts w:ascii="Calibri" w:hAnsi="Calibri" w:cs="Calibri"/>
                <w:lang w:bidi="hi-IN"/>
              </w:rPr>
            </w:pPr>
            <w:r w:rsidRPr="000E2DEB">
              <w:rPr>
                <w:rFonts w:ascii="Calibri" w:hAnsi="Calibri" w:cs="Calibri"/>
                <w:lang w:bidi="hi-IN"/>
              </w:rPr>
              <w:t>Expected area coverage (ha.), if applied</w:t>
            </w:r>
          </w:p>
        </w:tc>
      </w:tr>
      <w:tr w:rsidR="000E2DEB" w:rsidRPr="007F68F2" w:rsidTr="00BC09D6">
        <w:trPr>
          <w:trHeight w:val="315"/>
        </w:trPr>
        <w:tc>
          <w:tcPr>
            <w:tcW w:w="367" w:type="pct"/>
            <w:vMerge w:val="restart"/>
            <w:shd w:val="clear" w:color="auto" w:fill="auto"/>
            <w:noWrap/>
            <w:hideMark/>
          </w:tcPr>
          <w:p w:rsidR="000E2DEB" w:rsidRPr="007F68F2" w:rsidRDefault="000E2DEB" w:rsidP="003D27FF">
            <w:pPr>
              <w:rPr>
                <w:color w:val="000000"/>
                <w:lang w:bidi="hi-IN"/>
              </w:rPr>
            </w:pPr>
            <w:r w:rsidRPr="007F68F2">
              <w:rPr>
                <w:color w:val="000000"/>
                <w:lang w:bidi="hi-IN"/>
              </w:rPr>
              <w:t> </w:t>
            </w:r>
            <w:r>
              <w:rPr>
                <w:color w:val="000000"/>
                <w:lang w:bidi="hi-IN"/>
              </w:rPr>
              <w:t>1</w:t>
            </w:r>
          </w:p>
          <w:p w:rsidR="000E2DEB" w:rsidRPr="007F68F2" w:rsidRDefault="000E2DEB" w:rsidP="003D27FF">
            <w:pPr>
              <w:rPr>
                <w:color w:val="000000"/>
                <w:lang w:bidi="hi-IN"/>
              </w:rPr>
            </w:pPr>
            <w:r w:rsidRPr="007F68F2">
              <w:rPr>
                <w:color w:val="000000"/>
                <w:lang w:bidi="hi-IN"/>
              </w:rPr>
              <w:t> </w:t>
            </w:r>
          </w:p>
          <w:p w:rsidR="000E2DEB" w:rsidRPr="007F68F2" w:rsidRDefault="000E2DEB" w:rsidP="003D27FF">
            <w:pPr>
              <w:rPr>
                <w:color w:val="000000"/>
                <w:lang w:bidi="hi-IN"/>
              </w:rPr>
            </w:pPr>
            <w:r w:rsidRPr="007F68F2">
              <w:rPr>
                <w:color w:val="000000"/>
                <w:lang w:bidi="hi-IN"/>
              </w:rPr>
              <w:t> </w:t>
            </w:r>
          </w:p>
          <w:p w:rsidR="000E2DEB" w:rsidRPr="007F68F2" w:rsidRDefault="000E2DEB" w:rsidP="003D27FF">
            <w:pPr>
              <w:rPr>
                <w:rFonts w:ascii="Calibri" w:hAnsi="Calibri" w:cs="Calibri"/>
                <w:color w:val="000000"/>
                <w:lang w:bidi="hi-IN"/>
              </w:rPr>
            </w:pPr>
            <w:r w:rsidRPr="007F68F2">
              <w:rPr>
                <w:rFonts w:ascii="Calibri" w:hAnsi="Calibri" w:cs="Calibri"/>
                <w:color w:val="000000"/>
                <w:lang w:bidi="hi-IN"/>
              </w:rPr>
              <w:t> </w:t>
            </w:r>
          </w:p>
          <w:p w:rsidR="000E2DEB" w:rsidRPr="007F68F2" w:rsidRDefault="000E2DEB" w:rsidP="003D27FF">
            <w:pPr>
              <w:rPr>
                <w:rFonts w:ascii="Calibri" w:hAnsi="Calibri" w:cs="Calibri"/>
                <w:color w:val="000000"/>
                <w:lang w:bidi="hi-IN"/>
              </w:rPr>
            </w:pPr>
            <w:r w:rsidRPr="007F68F2">
              <w:rPr>
                <w:rFonts w:ascii="Calibri" w:hAnsi="Calibri" w:cs="Calibri"/>
                <w:color w:val="000000"/>
                <w:lang w:bidi="hi-IN"/>
              </w:rPr>
              <w:t> </w:t>
            </w:r>
          </w:p>
          <w:p w:rsidR="000E2DEB" w:rsidRPr="007F68F2" w:rsidRDefault="000E2DEB" w:rsidP="003D27FF">
            <w:pPr>
              <w:rPr>
                <w:rFonts w:ascii="Calibri" w:hAnsi="Calibri" w:cs="Calibri"/>
                <w:color w:val="000000"/>
                <w:lang w:bidi="hi-IN"/>
              </w:rPr>
            </w:pPr>
            <w:r w:rsidRPr="007F68F2">
              <w:rPr>
                <w:rFonts w:ascii="Calibri" w:hAnsi="Calibri" w:cs="Calibri"/>
                <w:color w:val="000000"/>
                <w:lang w:bidi="hi-IN"/>
              </w:rPr>
              <w:t> </w:t>
            </w:r>
          </w:p>
          <w:p w:rsidR="000E2DEB" w:rsidRPr="007F68F2" w:rsidRDefault="000E2DEB" w:rsidP="003D27FF">
            <w:pPr>
              <w:rPr>
                <w:rFonts w:ascii="Calibri" w:hAnsi="Calibri" w:cs="Calibri"/>
                <w:color w:val="000000"/>
                <w:lang w:bidi="hi-IN"/>
              </w:rPr>
            </w:pPr>
            <w:r w:rsidRPr="007F68F2">
              <w:rPr>
                <w:rFonts w:ascii="Calibri" w:hAnsi="Calibri" w:cs="Calibri"/>
                <w:color w:val="000000"/>
                <w:lang w:bidi="hi-IN"/>
              </w:rPr>
              <w:t> </w:t>
            </w:r>
          </w:p>
          <w:p w:rsidR="000E2DEB" w:rsidRPr="007F68F2" w:rsidRDefault="000E2DEB" w:rsidP="003D27FF">
            <w:pPr>
              <w:rPr>
                <w:rFonts w:ascii="Calibri" w:hAnsi="Calibri" w:cs="Calibri"/>
                <w:color w:val="000000"/>
                <w:lang w:bidi="hi-IN"/>
              </w:rPr>
            </w:pPr>
            <w:r w:rsidRPr="007F68F2">
              <w:rPr>
                <w:rFonts w:ascii="Calibri" w:hAnsi="Calibri" w:cs="Calibri"/>
                <w:color w:val="000000"/>
                <w:lang w:bidi="hi-IN"/>
              </w:rPr>
              <w:t> </w:t>
            </w:r>
          </w:p>
          <w:p w:rsidR="000E2DEB" w:rsidRPr="007F68F2" w:rsidRDefault="000E2DEB" w:rsidP="003D27FF">
            <w:pPr>
              <w:rPr>
                <w:rFonts w:ascii="Calibri" w:hAnsi="Calibri" w:cs="Calibri"/>
                <w:color w:val="000000"/>
                <w:lang w:bidi="hi-IN"/>
              </w:rPr>
            </w:pPr>
            <w:r w:rsidRPr="007F68F2">
              <w:rPr>
                <w:rFonts w:ascii="Calibri" w:hAnsi="Calibri" w:cs="Calibri"/>
                <w:color w:val="000000"/>
                <w:lang w:bidi="hi-IN"/>
              </w:rPr>
              <w:t> </w:t>
            </w:r>
          </w:p>
          <w:p w:rsidR="000E2DEB" w:rsidRPr="007F68F2" w:rsidRDefault="000E2DEB" w:rsidP="003D27FF">
            <w:pPr>
              <w:rPr>
                <w:rFonts w:ascii="Calibri" w:hAnsi="Calibri" w:cs="Calibri"/>
                <w:color w:val="000000"/>
                <w:lang w:bidi="hi-IN"/>
              </w:rPr>
            </w:pPr>
            <w:r w:rsidRPr="007F68F2">
              <w:rPr>
                <w:rFonts w:ascii="Calibri" w:hAnsi="Calibri" w:cs="Calibri"/>
                <w:color w:val="000000"/>
                <w:lang w:bidi="hi-IN"/>
              </w:rPr>
              <w:t> </w:t>
            </w:r>
          </w:p>
          <w:p w:rsidR="000E2DEB" w:rsidRPr="007F68F2" w:rsidRDefault="000E2DEB" w:rsidP="003D27FF">
            <w:pPr>
              <w:rPr>
                <w:rFonts w:ascii="Calibri" w:hAnsi="Calibri" w:cs="Calibri"/>
                <w:color w:val="000000"/>
                <w:lang w:bidi="hi-IN"/>
              </w:rPr>
            </w:pPr>
            <w:r w:rsidRPr="007F68F2">
              <w:rPr>
                <w:rFonts w:ascii="Calibri" w:hAnsi="Calibri" w:cs="Calibri"/>
                <w:color w:val="000000"/>
                <w:lang w:bidi="hi-IN"/>
              </w:rPr>
              <w:t> </w:t>
            </w:r>
          </w:p>
          <w:p w:rsidR="000E2DEB" w:rsidRPr="007F68F2" w:rsidRDefault="000E2DEB" w:rsidP="003D27FF">
            <w:pPr>
              <w:rPr>
                <w:rFonts w:ascii="Calibri" w:hAnsi="Calibri" w:cs="Calibri"/>
                <w:color w:val="000000"/>
                <w:lang w:bidi="hi-IN"/>
              </w:rPr>
            </w:pPr>
            <w:r w:rsidRPr="007F68F2">
              <w:rPr>
                <w:rFonts w:ascii="Calibri" w:hAnsi="Calibri" w:cs="Calibri"/>
                <w:color w:val="000000"/>
                <w:lang w:bidi="hi-IN"/>
              </w:rPr>
              <w:t> </w:t>
            </w:r>
          </w:p>
          <w:p w:rsidR="000E2DEB" w:rsidRPr="007F68F2" w:rsidRDefault="000E2DEB" w:rsidP="003D27FF">
            <w:pPr>
              <w:rPr>
                <w:rFonts w:ascii="Calibri" w:hAnsi="Calibri" w:cs="Calibri"/>
                <w:color w:val="000000"/>
                <w:lang w:bidi="hi-IN"/>
              </w:rPr>
            </w:pPr>
            <w:r w:rsidRPr="007F68F2">
              <w:rPr>
                <w:rFonts w:ascii="Calibri" w:hAnsi="Calibri" w:cs="Calibri"/>
                <w:color w:val="000000"/>
                <w:lang w:bidi="hi-IN"/>
              </w:rPr>
              <w:t> </w:t>
            </w:r>
          </w:p>
          <w:p w:rsidR="000E2DEB" w:rsidRPr="007F68F2" w:rsidRDefault="000E2DEB" w:rsidP="003D27FF">
            <w:pPr>
              <w:rPr>
                <w:rFonts w:ascii="Calibri" w:hAnsi="Calibri" w:cs="Calibri"/>
                <w:color w:val="000000"/>
                <w:lang w:bidi="hi-IN"/>
              </w:rPr>
            </w:pPr>
            <w:r w:rsidRPr="007F68F2">
              <w:rPr>
                <w:rFonts w:ascii="Calibri" w:hAnsi="Calibri" w:cs="Calibri"/>
                <w:color w:val="000000"/>
                <w:lang w:bidi="hi-IN"/>
              </w:rPr>
              <w:t> </w:t>
            </w:r>
          </w:p>
          <w:p w:rsidR="000E2DEB" w:rsidRPr="007F68F2" w:rsidRDefault="000E2DEB" w:rsidP="003D27FF">
            <w:pPr>
              <w:rPr>
                <w:color w:val="000000"/>
                <w:lang w:bidi="hi-IN"/>
              </w:rPr>
            </w:pPr>
            <w:r w:rsidRPr="007F68F2">
              <w:rPr>
                <w:rFonts w:ascii="Calibri" w:hAnsi="Calibri" w:cs="Calibri"/>
                <w:color w:val="000000"/>
                <w:lang w:bidi="hi-IN"/>
              </w:rPr>
              <w:t> </w:t>
            </w:r>
          </w:p>
        </w:tc>
        <w:tc>
          <w:tcPr>
            <w:tcW w:w="790" w:type="pct"/>
            <w:vMerge w:val="restart"/>
            <w:shd w:val="clear" w:color="auto" w:fill="auto"/>
            <w:noWrap/>
            <w:hideMark/>
          </w:tcPr>
          <w:p w:rsidR="000E2DEB" w:rsidRPr="000C0176" w:rsidRDefault="000E2DEB" w:rsidP="003D27FF">
            <w:pPr>
              <w:rPr>
                <w:rFonts w:ascii="Calibri" w:hAnsi="Calibri" w:cs="Calibri"/>
                <w:b/>
                <w:bCs/>
                <w:sz w:val="20"/>
                <w:szCs w:val="20"/>
                <w:lang w:bidi="hi-IN"/>
              </w:rPr>
            </w:pPr>
            <w:r w:rsidRPr="000C0176">
              <w:rPr>
                <w:rFonts w:ascii="Calibri" w:hAnsi="Calibri" w:cs="Calibri"/>
                <w:b/>
                <w:bCs/>
                <w:sz w:val="20"/>
                <w:szCs w:val="20"/>
                <w:lang w:bidi="hi-IN"/>
              </w:rPr>
              <w:t>Bio Fertilizers</w:t>
            </w:r>
          </w:p>
        </w:tc>
        <w:tc>
          <w:tcPr>
            <w:tcW w:w="836" w:type="pct"/>
            <w:shd w:val="clear" w:color="auto" w:fill="auto"/>
            <w:noWrap/>
            <w:vAlign w:val="bottom"/>
            <w:hideMark/>
          </w:tcPr>
          <w:p w:rsidR="000E2DEB" w:rsidRPr="007F68F2" w:rsidRDefault="000E2DEB" w:rsidP="003D27FF">
            <w:pPr>
              <w:rPr>
                <w:rFonts w:ascii="Calibri" w:hAnsi="Calibri" w:cs="Calibri"/>
                <w:lang w:bidi="hi-IN"/>
              </w:rPr>
            </w:pPr>
            <w:r w:rsidRPr="007F68F2">
              <w:rPr>
                <w:rFonts w:ascii="Calibri" w:hAnsi="Calibri" w:cs="Calibri"/>
                <w:lang w:bidi="hi-IN"/>
              </w:rPr>
              <w:t>Non Symbiotic  Azotobacter</w:t>
            </w:r>
          </w:p>
        </w:tc>
        <w:tc>
          <w:tcPr>
            <w:tcW w:w="525" w:type="pct"/>
          </w:tcPr>
          <w:p w:rsidR="000E2DEB" w:rsidRPr="007F68F2" w:rsidRDefault="000E2DEB" w:rsidP="003D27FF">
            <w:pPr>
              <w:rPr>
                <w:color w:val="000000"/>
                <w:sz w:val="20"/>
                <w:szCs w:val="20"/>
                <w:lang w:bidi="hi-IN"/>
              </w:rPr>
            </w:pPr>
          </w:p>
        </w:tc>
        <w:tc>
          <w:tcPr>
            <w:tcW w:w="597" w:type="pct"/>
            <w:shd w:val="clear" w:color="auto" w:fill="auto"/>
            <w:noWrap/>
            <w:hideMark/>
          </w:tcPr>
          <w:p w:rsidR="000E2DEB" w:rsidRPr="007F68F2" w:rsidRDefault="000E2DEB" w:rsidP="003D27FF">
            <w:pPr>
              <w:rPr>
                <w:color w:val="000000"/>
                <w:sz w:val="20"/>
                <w:szCs w:val="20"/>
                <w:lang w:bidi="hi-IN"/>
              </w:rPr>
            </w:pPr>
            <w:r w:rsidRPr="007F68F2">
              <w:rPr>
                <w:color w:val="000000"/>
                <w:sz w:val="20"/>
                <w:szCs w:val="20"/>
                <w:lang w:bidi="hi-IN"/>
              </w:rPr>
              <w:t> </w:t>
            </w:r>
          </w:p>
        </w:tc>
        <w:tc>
          <w:tcPr>
            <w:tcW w:w="438" w:type="pct"/>
            <w:shd w:val="clear" w:color="auto" w:fill="auto"/>
            <w:noWrap/>
            <w:hideMark/>
          </w:tcPr>
          <w:p w:rsidR="000E2DEB" w:rsidRPr="007F68F2" w:rsidRDefault="000E2DEB" w:rsidP="003D27FF">
            <w:pPr>
              <w:rPr>
                <w:color w:val="000000"/>
                <w:sz w:val="20"/>
                <w:szCs w:val="20"/>
                <w:lang w:bidi="hi-IN"/>
              </w:rPr>
            </w:pPr>
            <w:r w:rsidRPr="007F68F2">
              <w:rPr>
                <w:color w:val="000000"/>
                <w:sz w:val="20"/>
                <w:szCs w:val="20"/>
                <w:lang w:bidi="hi-IN"/>
              </w:rPr>
              <w:t> </w:t>
            </w:r>
          </w:p>
        </w:tc>
        <w:tc>
          <w:tcPr>
            <w:tcW w:w="399" w:type="pct"/>
            <w:shd w:val="clear" w:color="auto" w:fill="auto"/>
            <w:noWrap/>
            <w:hideMark/>
          </w:tcPr>
          <w:p w:rsidR="000E2DEB" w:rsidRPr="007F68F2" w:rsidRDefault="000E2DEB" w:rsidP="003D27FF">
            <w:pPr>
              <w:jc w:val="center"/>
              <w:rPr>
                <w:color w:val="000000"/>
                <w:sz w:val="20"/>
                <w:szCs w:val="20"/>
                <w:lang w:bidi="hi-IN"/>
              </w:rPr>
            </w:pPr>
            <w:r w:rsidRPr="007F68F2">
              <w:rPr>
                <w:color w:val="000000"/>
                <w:sz w:val="20"/>
                <w:szCs w:val="20"/>
                <w:lang w:bidi="hi-IN"/>
              </w:rPr>
              <w:t> </w:t>
            </w:r>
          </w:p>
        </w:tc>
        <w:tc>
          <w:tcPr>
            <w:tcW w:w="518" w:type="pct"/>
            <w:shd w:val="clear" w:color="auto" w:fill="auto"/>
            <w:noWrap/>
            <w:hideMark/>
          </w:tcPr>
          <w:p w:rsidR="000E2DEB" w:rsidRPr="007F68F2" w:rsidRDefault="000E2DEB" w:rsidP="003D27FF">
            <w:pPr>
              <w:jc w:val="center"/>
              <w:rPr>
                <w:color w:val="000000"/>
                <w:sz w:val="20"/>
                <w:szCs w:val="20"/>
                <w:lang w:bidi="hi-IN"/>
              </w:rPr>
            </w:pPr>
            <w:r w:rsidRPr="007F68F2">
              <w:rPr>
                <w:color w:val="000000"/>
                <w:sz w:val="20"/>
                <w:szCs w:val="20"/>
                <w:lang w:bidi="hi-IN"/>
              </w:rPr>
              <w:t> </w:t>
            </w:r>
          </w:p>
        </w:tc>
        <w:tc>
          <w:tcPr>
            <w:tcW w:w="530" w:type="pct"/>
            <w:shd w:val="clear" w:color="auto" w:fill="auto"/>
            <w:noWrap/>
            <w:hideMark/>
          </w:tcPr>
          <w:p w:rsidR="000E2DEB" w:rsidRPr="007F68F2" w:rsidRDefault="000E2DEB" w:rsidP="003D27FF">
            <w:pPr>
              <w:jc w:val="center"/>
              <w:rPr>
                <w:color w:val="000000"/>
                <w:sz w:val="20"/>
                <w:szCs w:val="20"/>
                <w:lang w:bidi="hi-IN"/>
              </w:rPr>
            </w:pPr>
            <w:r w:rsidRPr="007F68F2">
              <w:rPr>
                <w:color w:val="000000"/>
                <w:sz w:val="20"/>
                <w:szCs w:val="20"/>
                <w:lang w:bidi="hi-IN"/>
              </w:rPr>
              <w:t> </w:t>
            </w:r>
          </w:p>
        </w:tc>
      </w:tr>
      <w:tr w:rsidR="000E2DEB" w:rsidRPr="007F68F2" w:rsidTr="00BC09D6">
        <w:trPr>
          <w:trHeight w:val="315"/>
        </w:trPr>
        <w:tc>
          <w:tcPr>
            <w:tcW w:w="367" w:type="pct"/>
            <w:vMerge/>
            <w:shd w:val="clear" w:color="auto" w:fill="auto"/>
            <w:noWrap/>
            <w:hideMark/>
          </w:tcPr>
          <w:p w:rsidR="000E2DEB" w:rsidRPr="007F68F2" w:rsidRDefault="000E2DEB" w:rsidP="003D27FF">
            <w:pPr>
              <w:rPr>
                <w:color w:val="000000"/>
                <w:lang w:bidi="hi-IN"/>
              </w:rPr>
            </w:pPr>
          </w:p>
        </w:tc>
        <w:tc>
          <w:tcPr>
            <w:tcW w:w="790" w:type="pct"/>
            <w:vMerge/>
            <w:shd w:val="clear" w:color="auto" w:fill="auto"/>
            <w:noWrap/>
          </w:tcPr>
          <w:p w:rsidR="000E2DEB" w:rsidRPr="000C0176" w:rsidRDefault="000E2DEB" w:rsidP="003D27FF">
            <w:pPr>
              <w:rPr>
                <w:rFonts w:ascii="Calibri" w:hAnsi="Calibri" w:cs="Calibri"/>
                <w:b/>
                <w:bCs/>
                <w:sz w:val="20"/>
                <w:szCs w:val="20"/>
                <w:lang w:bidi="hi-IN"/>
              </w:rPr>
            </w:pPr>
          </w:p>
        </w:tc>
        <w:tc>
          <w:tcPr>
            <w:tcW w:w="836" w:type="pct"/>
            <w:shd w:val="clear" w:color="auto" w:fill="auto"/>
            <w:noWrap/>
            <w:vAlign w:val="bottom"/>
            <w:hideMark/>
          </w:tcPr>
          <w:p w:rsidR="000E2DEB" w:rsidRPr="007F68F2" w:rsidRDefault="000E2DEB" w:rsidP="003D27FF">
            <w:pPr>
              <w:rPr>
                <w:rFonts w:ascii="Calibri" w:hAnsi="Calibri" w:cs="Calibri"/>
                <w:lang w:bidi="hi-IN"/>
              </w:rPr>
            </w:pPr>
            <w:r w:rsidRPr="007F68F2">
              <w:rPr>
                <w:rFonts w:ascii="Calibri" w:hAnsi="Calibri" w:cs="Calibri"/>
                <w:lang w:bidi="hi-IN"/>
              </w:rPr>
              <w:t>Vermicompost</w:t>
            </w:r>
          </w:p>
        </w:tc>
        <w:tc>
          <w:tcPr>
            <w:tcW w:w="525" w:type="pct"/>
          </w:tcPr>
          <w:p w:rsidR="000E2DEB" w:rsidRPr="007F68F2" w:rsidRDefault="000E2DEB" w:rsidP="003D27FF">
            <w:pPr>
              <w:rPr>
                <w:color w:val="000000"/>
                <w:sz w:val="20"/>
                <w:szCs w:val="20"/>
                <w:lang w:bidi="hi-IN"/>
              </w:rPr>
            </w:pPr>
          </w:p>
        </w:tc>
        <w:tc>
          <w:tcPr>
            <w:tcW w:w="597" w:type="pct"/>
            <w:shd w:val="clear" w:color="auto" w:fill="auto"/>
            <w:noWrap/>
            <w:hideMark/>
          </w:tcPr>
          <w:p w:rsidR="000E2DEB" w:rsidRPr="007F68F2" w:rsidRDefault="000E2DEB" w:rsidP="003D27FF">
            <w:pPr>
              <w:rPr>
                <w:color w:val="000000"/>
                <w:sz w:val="20"/>
                <w:szCs w:val="20"/>
                <w:lang w:bidi="hi-IN"/>
              </w:rPr>
            </w:pPr>
            <w:r w:rsidRPr="007F68F2">
              <w:rPr>
                <w:color w:val="000000"/>
                <w:sz w:val="20"/>
                <w:szCs w:val="20"/>
                <w:lang w:bidi="hi-IN"/>
              </w:rPr>
              <w:t> </w:t>
            </w:r>
            <w:r w:rsidR="00413378">
              <w:rPr>
                <w:color w:val="000000"/>
                <w:sz w:val="20"/>
                <w:szCs w:val="20"/>
                <w:lang w:bidi="hi-IN"/>
              </w:rPr>
              <w:t>3000</w:t>
            </w:r>
          </w:p>
        </w:tc>
        <w:tc>
          <w:tcPr>
            <w:tcW w:w="438" w:type="pct"/>
            <w:shd w:val="clear" w:color="auto" w:fill="auto"/>
            <w:noWrap/>
            <w:hideMark/>
          </w:tcPr>
          <w:p w:rsidR="000E2DEB" w:rsidRPr="007F68F2" w:rsidRDefault="000E2DEB" w:rsidP="003D27FF">
            <w:pPr>
              <w:rPr>
                <w:color w:val="000000"/>
                <w:sz w:val="20"/>
                <w:szCs w:val="20"/>
                <w:lang w:bidi="hi-IN"/>
              </w:rPr>
            </w:pPr>
            <w:r w:rsidRPr="007F68F2">
              <w:rPr>
                <w:color w:val="000000"/>
                <w:sz w:val="20"/>
                <w:szCs w:val="20"/>
                <w:lang w:bidi="hi-IN"/>
              </w:rPr>
              <w:t> </w:t>
            </w:r>
            <w:r w:rsidR="00EF3C12">
              <w:rPr>
                <w:color w:val="000000"/>
                <w:sz w:val="20"/>
                <w:szCs w:val="20"/>
                <w:lang w:bidi="hi-IN"/>
              </w:rPr>
              <w:t>--</w:t>
            </w:r>
          </w:p>
        </w:tc>
        <w:tc>
          <w:tcPr>
            <w:tcW w:w="399" w:type="pct"/>
            <w:shd w:val="clear" w:color="auto" w:fill="auto"/>
            <w:noWrap/>
            <w:hideMark/>
          </w:tcPr>
          <w:p w:rsidR="000E2DEB" w:rsidRPr="007F68F2" w:rsidRDefault="000C5264" w:rsidP="003D27FF">
            <w:pPr>
              <w:jc w:val="center"/>
              <w:rPr>
                <w:color w:val="000000"/>
                <w:sz w:val="20"/>
                <w:szCs w:val="20"/>
                <w:lang w:bidi="hi-IN"/>
              </w:rPr>
            </w:pPr>
            <w:r>
              <w:rPr>
                <w:color w:val="000000"/>
                <w:sz w:val="20"/>
                <w:szCs w:val="20"/>
                <w:lang w:bidi="hi-IN"/>
              </w:rPr>
              <w:t>21000</w:t>
            </w:r>
            <w:r w:rsidR="000E2DEB" w:rsidRPr="007F68F2">
              <w:rPr>
                <w:color w:val="000000"/>
                <w:sz w:val="20"/>
                <w:szCs w:val="20"/>
                <w:lang w:bidi="hi-IN"/>
              </w:rPr>
              <w:t> </w:t>
            </w:r>
          </w:p>
        </w:tc>
        <w:tc>
          <w:tcPr>
            <w:tcW w:w="518" w:type="pct"/>
            <w:shd w:val="clear" w:color="auto" w:fill="auto"/>
            <w:noWrap/>
            <w:hideMark/>
          </w:tcPr>
          <w:p w:rsidR="000E2DEB" w:rsidRPr="007F68F2" w:rsidRDefault="0012300B" w:rsidP="003D27FF">
            <w:pPr>
              <w:jc w:val="center"/>
              <w:rPr>
                <w:color w:val="000000"/>
                <w:sz w:val="20"/>
                <w:szCs w:val="20"/>
                <w:lang w:bidi="hi-IN"/>
              </w:rPr>
            </w:pPr>
            <w:r>
              <w:rPr>
                <w:color w:val="000000"/>
                <w:sz w:val="20"/>
                <w:szCs w:val="20"/>
                <w:lang w:bidi="hi-IN"/>
              </w:rPr>
              <w:t>15</w:t>
            </w:r>
            <w:r w:rsidR="000E2DEB" w:rsidRPr="007F68F2">
              <w:rPr>
                <w:color w:val="000000"/>
                <w:sz w:val="20"/>
                <w:szCs w:val="20"/>
                <w:lang w:bidi="hi-IN"/>
              </w:rPr>
              <w:t> </w:t>
            </w:r>
          </w:p>
        </w:tc>
        <w:tc>
          <w:tcPr>
            <w:tcW w:w="530" w:type="pct"/>
            <w:shd w:val="clear" w:color="auto" w:fill="auto"/>
            <w:noWrap/>
            <w:hideMark/>
          </w:tcPr>
          <w:p w:rsidR="000E2DEB" w:rsidRPr="007F68F2" w:rsidRDefault="0012300B" w:rsidP="003D27FF">
            <w:pPr>
              <w:jc w:val="center"/>
              <w:rPr>
                <w:color w:val="000000"/>
                <w:sz w:val="20"/>
                <w:szCs w:val="20"/>
                <w:lang w:bidi="hi-IN"/>
              </w:rPr>
            </w:pPr>
            <w:r>
              <w:rPr>
                <w:color w:val="000000"/>
                <w:sz w:val="20"/>
                <w:szCs w:val="20"/>
                <w:lang w:bidi="hi-IN"/>
              </w:rPr>
              <w:t>2</w:t>
            </w:r>
            <w:r w:rsidR="000E2DEB" w:rsidRPr="007F68F2">
              <w:rPr>
                <w:color w:val="000000"/>
                <w:sz w:val="20"/>
                <w:szCs w:val="20"/>
                <w:lang w:bidi="hi-IN"/>
              </w:rPr>
              <w:t> </w:t>
            </w:r>
          </w:p>
        </w:tc>
      </w:tr>
      <w:tr w:rsidR="000E2DEB" w:rsidRPr="007F68F2" w:rsidTr="00BC09D6">
        <w:trPr>
          <w:trHeight w:val="300"/>
        </w:trPr>
        <w:tc>
          <w:tcPr>
            <w:tcW w:w="367" w:type="pct"/>
            <w:vMerge/>
            <w:shd w:val="clear" w:color="auto" w:fill="auto"/>
            <w:noWrap/>
            <w:hideMark/>
          </w:tcPr>
          <w:p w:rsidR="000E2DEB" w:rsidRPr="007F68F2" w:rsidRDefault="000E2DEB" w:rsidP="003D27FF">
            <w:pPr>
              <w:rPr>
                <w:color w:val="000000"/>
                <w:lang w:bidi="hi-IN"/>
              </w:rPr>
            </w:pPr>
          </w:p>
        </w:tc>
        <w:tc>
          <w:tcPr>
            <w:tcW w:w="790" w:type="pct"/>
            <w:vMerge/>
            <w:shd w:val="clear" w:color="auto" w:fill="auto"/>
            <w:noWrap/>
          </w:tcPr>
          <w:p w:rsidR="000E2DEB" w:rsidRPr="000C0176" w:rsidRDefault="000E2DEB" w:rsidP="003D27FF">
            <w:pPr>
              <w:rPr>
                <w:rFonts w:ascii="Calibri" w:hAnsi="Calibri" w:cs="Calibri"/>
                <w:b/>
                <w:bCs/>
                <w:sz w:val="20"/>
                <w:szCs w:val="20"/>
                <w:lang w:bidi="hi-IN"/>
              </w:rPr>
            </w:pPr>
          </w:p>
        </w:tc>
        <w:tc>
          <w:tcPr>
            <w:tcW w:w="836" w:type="pct"/>
            <w:shd w:val="clear" w:color="auto" w:fill="auto"/>
            <w:noWrap/>
            <w:vAlign w:val="bottom"/>
            <w:hideMark/>
          </w:tcPr>
          <w:p w:rsidR="000E2DEB" w:rsidRPr="007F68F2" w:rsidRDefault="000E2DEB" w:rsidP="003D27FF">
            <w:pPr>
              <w:rPr>
                <w:rFonts w:ascii="Calibri" w:hAnsi="Calibri" w:cs="Calibri"/>
                <w:lang w:bidi="hi-IN"/>
              </w:rPr>
            </w:pPr>
            <w:r w:rsidRPr="007F68F2">
              <w:rPr>
                <w:rFonts w:ascii="Calibri" w:hAnsi="Calibri" w:cs="Calibri"/>
                <w:lang w:bidi="hi-IN"/>
              </w:rPr>
              <w:t>Azolla</w:t>
            </w:r>
          </w:p>
        </w:tc>
        <w:tc>
          <w:tcPr>
            <w:tcW w:w="525" w:type="pct"/>
          </w:tcPr>
          <w:p w:rsidR="000E2DEB" w:rsidRPr="007F68F2" w:rsidRDefault="000E2DEB" w:rsidP="003D27FF">
            <w:pPr>
              <w:rPr>
                <w:color w:val="000000"/>
                <w:sz w:val="20"/>
                <w:szCs w:val="20"/>
                <w:lang w:bidi="hi-IN"/>
              </w:rPr>
            </w:pPr>
          </w:p>
        </w:tc>
        <w:tc>
          <w:tcPr>
            <w:tcW w:w="597" w:type="pct"/>
            <w:shd w:val="clear" w:color="auto" w:fill="auto"/>
            <w:noWrap/>
            <w:hideMark/>
          </w:tcPr>
          <w:p w:rsidR="000E2DEB" w:rsidRPr="007F68F2" w:rsidRDefault="000E2DEB" w:rsidP="003D27FF">
            <w:pPr>
              <w:rPr>
                <w:color w:val="000000"/>
                <w:sz w:val="20"/>
                <w:szCs w:val="20"/>
                <w:lang w:bidi="hi-IN"/>
              </w:rPr>
            </w:pPr>
            <w:r w:rsidRPr="007F68F2">
              <w:rPr>
                <w:color w:val="000000"/>
                <w:sz w:val="20"/>
                <w:szCs w:val="20"/>
                <w:lang w:bidi="hi-IN"/>
              </w:rPr>
              <w:t> </w:t>
            </w:r>
          </w:p>
        </w:tc>
        <w:tc>
          <w:tcPr>
            <w:tcW w:w="438" w:type="pct"/>
            <w:shd w:val="clear" w:color="auto" w:fill="auto"/>
            <w:noWrap/>
            <w:hideMark/>
          </w:tcPr>
          <w:p w:rsidR="000E2DEB" w:rsidRPr="007F68F2" w:rsidRDefault="000E2DEB" w:rsidP="003D27FF">
            <w:pPr>
              <w:rPr>
                <w:color w:val="000000"/>
                <w:sz w:val="20"/>
                <w:szCs w:val="20"/>
                <w:lang w:bidi="hi-IN"/>
              </w:rPr>
            </w:pPr>
            <w:r w:rsidRPr="007F68F2">
              <w:rPr>
                <w:color w:val="000000"/>
                <w:sz w:val="20"/>
                <w:szCs w:val="20"/>
                <w:lang w:bidi="hi-IN"/>
              </w:rPr>
              <w:t> </w:t>
            </w:r>
          </w:p>
        </w:tc>
        <w:tc>
          <w:tcPr>
            <w:tcW w:w="399" w:type="pct"/>
            <w:shd w:val="clear" w:color="auto" w:fill="auto"/>
            <w:noWrap/>
            <w:hideMark/>
          </w:tcPr>
          <w:p w:rsidR="000E2DEB" w:rsidRPr="007F68F2" w:rsidRDefault="000E2DEB" w:rsidP="003D27FF">
            <w:pPr>
              <w:jc w:val="right"/>
              <w:rPr>
                <w:color w:val="000000"/>
                <w:lang w:bidi="hi-IN"/>
              </w:rPr>
            </w:pPr>
            <w:r w:rsidRPr="007F68F2">
              <w:rPr>
                <w:color w:val="000000"/>
                <w:lang w:bidi="hi-IN"/>
              </w:rPr>
              <w:t> </w:t>
            </w:r>
          </w:p>
        </w:tc>
        <w:tc>
          <w:tcPr>
            <w:tcW w:w="518" w:type="pct"/>
            <w:shd w:val="clear" w:color="auto" w:fill="auto"/>
            <w:noWrap/>
            <w:hideMark/>
          </w:tcPr>
          <w:p w:rsidR="000E2DEB" w:rsidRPr="007F68F2" w:rsidRDefault="000E2DEB" w:rsidP="003D27FF">
            <w:pPr>
              <w:jc w:val="right"/>
              <w:rPr>
                <w:color w:val="000000"/>
                <w:lang w:bidi="hi-IN"/>
              </w:rPr>
            </w:pPr>
            <w:r w:rsidRPr="007F68F2">
              <w:rPr>
                <w:color w:val="000000"/>
                <w:lang w:bidi="hi-IN"/>
              </w:rPr>
              <w:t> </w:t>
            </w:r>
          </w:p>
        </w:tc>
        <w:tc>
          <w:tcPr>
            <w:tcW w:w="530" w:type="pct"/>
            <w:shd w:val="clear" w:color="auto" w:fill="auto"/>
            <w:noWrap/>
            <w:hideMark/>
          </w:tcPr>
          <w:p w:rsidR="000E2DEB" w:rsidRPr="007F68F2" w:rsidRDefault="000E2DEB" w:rsidP="003D27FF">
            <w:pPr>
              <w:jc w:val="right"/>
              <w:rPr>
                <w:color w:val="000000"/>
                <w:lang w:bidi="hi-IN"/>
              </w:rPr>
            </w:pPr>
            <w:r w:rsidRPr="007F68F2">
              <w:rPr>
                <w:color w:val="000000"/>
                <w:lang w:bidi="hi-IN"/>
              </w:rPr>
              <w:t> </w:t>
            </w:r>
          </w:p>
        </w:tc>
      </w:tr>
      <w:tr w:rsidR="000E2DEB" w:rsidRPr="007F68F2" w:rsidTr="00BC09D6">
        <w:trPr>
          <w:trHeight w:val="300"/>
        </w:trPr>
        <w:tc>
          <w:tcPr>
            <w:tcW w:w="367" w:type="pct"/>
            <w:vMerge/>
            <w:shd w:val="clear" w:color="auto" w:fill="auto"/>
            <w:noWrap/>
            <w:vAlign w:val="bottom"/>
            <w:hideMark/>
          </w:tcPr>
          <w:p w:rsidR="000E2DEB" w:rsidRPr="007F68F2" w:rsidRDefault="000E2DEB" w:rsidP="003D27FF">
            <w:pPr>
              <w:rPr>
                <w:rFonts w:ascii="Calibri" w:hAnsi="Calibri" w:cs="Calibri"/>
                <w:color w:val="000000"/>
                <w:lang w:bidi="hi-IN"/>
              </w:rPr>
            </w:pPr>
          </w:p>
        </w:tc>
        <w:tc>
          <w:tcPr>
            <w:tcW w:w="790" w:type="pct"/>
            <w:vMerge/>
            <w:shd w:val="clear" w:color="auto" w:fill="auto"/>
            <w:noWrap/>
          </w:tcPr>
          <w:p w:rsidR="000E2DEB" w:rsidRPr="000C0176" w:rsidRDefault="000E2DEB" w:rsidP="003D27FF">
            <w:pPr>
              <w:rPr>
                <w:rFonts w:ascii="Calibri" w:hAnsi="Calibri" w:cs="Calibri"/>
                <w:b/>
                <w:bCs/>
                <w:sz w:val="20"/>
                <w:szCs w:val="20"/>
                <w:lang w:bidi="hi-IN"/>
              </w:rPr>
            </w:pPr>
          </w:p>
        </w:tc>
        <w:tc>
          <w:tcPr>
            <w:tcW w:w="836" w:type="pct"/>
            <w:shd w:val="clear" w:color="auto" w:fill="auto"/>
            <w:noWrap/>
            <w:vAlign w:val="bottom"/>
            <w:hideMark/>
          </w:tcPr>
          <w:p w:rsidR="000E2DEB" w:rsidRPr="007F68F2" w:rsidRDefault="000E2DEB" w:rsidP="003D27FF">
            <w:pPr>
              <w:rPr>
                <w:rFonts w:ascii="Calibri" w:hAnsi="Calibri" w:cs="Calibri"/>
                <w:lang w:bidi="hi-IN"/>
              </w:rPr>
            </w:pPr>
            <w:r w:rsidRPr="007F68F2">
              <w:rPr>
                <w:rFonts w:ascii="Calibri" w:hAnsi="Calibri" w:cs="Calibri"/>
                <w:lang w:bidi="hi-IN"/>
              </w:rPr>
              <w:t>Earthworms</w:t>
            </w:r>
          </w:p>
        </w:tc>
        <w:tc>
          <w:tcPr>
            <w:tcW w:w="525" w:type="pct"/>
          </w:tcPr>
          <w:p w:rsidR="000E2DEB" w:rsidRPr="007F68F2" w:rsidRDefault="000E2DEB" w:rsidP="003D27FF">
            <w:pPr>
              <w:rPr>
                <w:rFonts w:ascii="Calibri" w:hAnsi="Calibri" w:cs="Calibri"/>
                <w:color w:val="000000"/>
                <w:lang w:bidi="hi-IN"/>
              </w:rPr>
            </w:pPr>
          </w:p>
        </w:tc>
        <w:tc>
          <w:tcPr>
            <w:tcW w:w="597" w:type="pct"/>
            <w:shd w:val="clear" w:color="auto" w:fill="auto"/>
            <w:noWrap/>
            <w:vAlign w:val="bottom"/>
            <w:hideMark/>
          </w:tcPr>
          <w:p w:rsidR="000E2DEB" w:rsidRPr="007F68F2" w:rsidRDefault="000E2DEB" w:rsidP="003D27FF">
            <w:pPr>
              <w:rPr>
                <w:rFonts w:ascii="Calibri" w:hAnsi="Calibri" w:cs="Calibri"/>
                <w:color w:val="000000"/>
                <w:lang w:bidi="hi-IN"/>
              </w:rPr>
            </w:pPr>
            <w:r w:rsidRPr="007F68F2">
              <w:rPr>
                <w:rFonts w:ascii="Calibri" w:hAnsi="Calibri" w:cs="Calibri"/>
                <w:color w:val="000000"/>
                <w:lang w:bidi="hi-IN"/>
              </w:rPr>
              <w:t> </w:t>
            </w:r>
            <w:r w:rsidR="0012300B">
              <w:rPr>
                <w:rFonts w:ascii="Calibri" w:hAnsi="Calibri" w:cs="Calibri"/>
                <w:color w:val="000000"/>
                <w:lang w:bidi="hi-IN"/>
              </w:rPr>
              <w:t>10</w:t>
            </w:r>
          </w:p>
        </w:tc>
        <w:tc>
          <w:tcPr>
            <w:tcW w:w="438" w:type="pct"/>
            <w:shd w:val="clear" w:color="auto" w:fill="auto"/>
            <w:noWrap/>
            <w:vAlign w:val="bottom"/>
            <w:hideMark/>
          </w:tcPr>
          <w:p w:rsidR="000E2DEB" w:rsidRPr="007F68F2" w:rsidRDefault="000E2DEB" w:rsidP="003D27FF">
            <w:pPr>
              <w:rPr>
                <w:rFonts w:ascii="Calibri" w:hAnsi="Calibri" w:cs="Calibri"/>
                <w:color w:val="000000"/>
                <w:lang w:bidi="hi-IN"/>
              </w:rPr>
            </w:pPr>
            <w:r w:rsidRPr="007F68F2">
              <w:rPr>
                <w:rFonts w:ascii="Calibri" w:hAnsi="Calibri" w:cs="Calibri"/>
                <w:color w:val="000000"/>
                <w:lang w:bidi="hi-IN"/>
              </w:rPr>
              <w:t> </w:t>
            </w:r>
          </w:p>
        </w:tc>
        <w:tc>
          <w:tcPr>
            <w:tcW w:w="399" w:type="pct"/>
            <w:shd w:val="clear" w:color="auto" w:fill="auto"/>
            <w:noWrap/>
            <w:vAlign w:val="bottom"/>
            <w:hideMark/>
          </w:tcPr>
          <w:p w:rsidR="000E2DEB" w:rsidRPr="007F68F2" w:rsidRDefault="000E2DEB" w:rsidP="003D27FF">
            <w:pPr>
              <w:rPr>
                <w:rFonts w:ascii="Calibri" w:hAnsi="Calibri" w:cs="Calibri"/>
                <w:color w:val="000000"/>
                <w:lang w:bidi="hi-IN"/>
              </w:rPr>
            </w:pPr>
            <w:r w:rsidRPr="007F68F2">
              <w:rPr>
                <w:rFonts w:ascii="Calibri" w:hAnsi="Calibri" w:cs="Calibri"/>
                <w:color w:val="000000"/>
                <w:lang w:bidi="hi-IN"/>
              </w:rPr>
              <w:t> </w:t>
            </w:r>
            <w:r w:rsidR="0012300B">
              <w:rPr>
                <w:rFonts w:ascii="Calibri" w:hAnsi="Calibri" w:cs="Calibri"/>
                <w:color w:val="000000"/>
                <w:lang w:bidi="hi-IN"/>
              </w:rPr>
              <w:t>3000</w:t>
            </w:r>
          </w:p>
        </w:tc>
        <w:tc>
          <w:tcPr>
            <w:tcW w:w="518" w:type="pct"/>
            <w:shd w:val="clear" w:color="auto" w:fill="auto"/>
            <w:noWrap/>
            <w:vAlign w:val="bottom"/>
            <w:hideMark/>
          </w:tcPr>
          <w:p w:rsidR="000E2DEB" w:rsidRPr="007F68F2" w:rsidRDefault="0012300B" w:rsidP="003D27FF">
            <w:pPr>
              <w:rPr>
                <w:rFonts w:ascii="Calibri" w:hAnsi="Calibri" w:cs="Calibri"/>
                <w:color w:val="000000"/>
                <w:lang w:bidi="hi-IN"/>
              </w:rPr>
            </w:pPr>
            <w:r>
              <w:rPr>
                <w:rFonts w:ascii="Calibri" w:hAnsi="Calibri" w:cs="Calibri"/>
                <w:color w:val="000000"/>
                <w:lang w:bidi="hi-IN"/>
              </w:rPr>
              <w:t>10</w:t>
            </w:r>
            <w:r w:rsidR="000E2DEB" w:rsidRPr="007F68F2">
              <w:rPr>
                <w:rFonts w:ascii="Calibri" w:hAnsi="Calibri" w:cs="Calibri"/>
                <w:color w:val="000000"/>
                <w:lang w:bidi="hi-IN"/>
              </w:rPr>
              <w:t> </w:t>
            </w:r>
          </w:p>
        </w:tc>
        <w:tc>
          <w:tcPr>
            <w:tcW w:w="530" w:type="pct"/>
            <w:shd w:val="clear" w:color="auto" w:fill="auto"/>
            <w:noWrap/>
            <w:vAlign w:val="bottom"/>
            <w:hideMark/>
          </w:tcPr>
          <w:p w:rsidR="000E2DEB" w:rsidRPr="007F68F2" w:rsidRDefault="0012300B" w:rsidP="003D27FF">
            <w:pPr>
              <w:rPr>
                <w:rFonts w:ascii="Calibri" w:hAnsi="Calibri" w:cs="Calibri"/>
                <w:color w:val="000000"/>
                <w:lang w:bidi="hi-IN"/>
              </w:rPr>
            </w:pPr>
            <w:r>
              <w:rPr>
                <w:rFonts w:ascii="Calibri" w:hAnsi="Calibri" w:cs="Calibri"/>
                <w:color w:val="000000"/>
                <w:lang w:bidi="hi-IN"/>
              </w:rPr>
              <w:t>-</w:t>
            </w:r>
            <w:r w:rsidR="000E2DEB" w:rsidRPr="007F68F2">
              <w:rPr>
                <w:rFonts w:ascii="Calibri" w:hAnsi="Calibri" w:cs="Calibri"/>
                <w:color w:val="000000"/>
                <w:lang w:bidi="hi-IN"/>
              </w:rPr>
              <w:t> </w:t>
            </w:r>
          </w:p>
        </w:tc>
      </w:tr>
      <w:tr w:rsidR="000E2DEB" w:rsidRPr="007F68F2" w:rsidTr="00BC09D6">
        <w:trPr>
          <w:trHeight w:val="300"/>
        </w:trPr>
        <w:tc>
          <w:tcPr>
            <w:tcW w:w="367" w:type="pct"/>
            <w:vMerge/>
            <w:shd w:val="clear" w:color="auto" w:fill="auto"/>
            <w:noWrap/>
            <w:vAlign w:val="bottom"/>
            <w:hideMark/>
          </w:tcPr>
          <w:p w:rsidR="000E2DEB" w:rsidRPr="007F68F2" w:rsidRDefault="000E2DEB" w:rsidP="003D27FF">
            <w:pPr>
              <w:rPr>
                <w:rFonts w:ascii="Calibri" w:hAnsi="Calibri" w:cs="Calibri"/>
                <w:color w:val="000000"/>
                <w:lang w:bidi="hi-IN"/>
              </w:rPr>
            </w:pPr>
          </w:p>
        </w:tc>
        <w:tc>
          <w:tcPr>
            <w:tcW w:w="790" w:type="pct"/>
            <w:vMerge/>
            <w:shd w:val="clear" w:color="auto" w:fill="auto"/>
            <w:noWrap/>
          </w:tcPr>
          <w:p w:rsidR="000E2DEB" w:rsidRPr="000C0176" w:rsidRDefault="000E2DEB" w:rsidP="003D27FF">
            <w:pPr>
              <w:rPr>
                <w:rFonts w:ascii="Calibri" w:hAnsi="Calibri" w:cs="Calibri"/>
                <w:b/>
                <w:bCs/>
                <w:sz w:val="20"/>
                <w:szCs w:val="20"/>
                <w:lang w:bidi="hi-IN"/>
              </w:rPr>
            </w:pPr>
          </w:p>
        </w:tc>
        <w:tc>
          <w:tcPr>
            <w:tcW w:w="836" w:type="pct"/>
            <w:shd w:val="clear" w:color="auto" w:fill="auto"/>
            <w:noWrap/>
            <w:vAlign w:val="bottom"/>
            <w:hideMark/>
          </w:tcPr>
          <w:p w:rsidR="000E2DEB" w:rsidRPr="007F68F2" w:rsidRDefault="000E2DEB" w:rsidP="003D27FF">
            <w:pPr>
              <w:rPr>
                <w:rFonts w:ascii="Calibri" w:hAnsi="Calibri" w:cs="Calibri"/>
                <w:lang w:bidi="hi-IN"/>
              </w:rPr>
            </w:pPr>
            <w:r w:rsidRPr="007F68F2">
              <w:rPr>
                <w:rFonts w:ascii="Calibri" w:hAnsi="Calibri" w:cs="Calibri"/>
                <w:lang w:bidi="hi-IN"/>
              </w:rPr>
              <w:t>Compost</w:t>
            </w:r>
          </w:p>
        </w:tc>
        <w:tc>
          <w:tcPr>
            <w:tcW w:w="525" w:type="pct"/>
          </w:tcPr>
          <w:p w:rsidR="000E2DEB" w:rsidRPr="007F68F2" w:rsidRDefault="000E2DEB" w:rsidP="003D27FF">
            <w:pPr>
              <w:rPr>
                <w:rFonts w:ascii="Calibri" w:hAnsi="Calibri" w:cs="Calibri"/>
                <w:color w:val="000000"/>
                <w:lang w:bidi="hi-IN"/>
              </w:rPr>
            </w:pPr>
          </w:p>
        </w:tc>
        <w:tc>
          <w:tcPr>
            <w:tcW w:w="597" w:type="pct"/>
            <w:shd w:val="clear" w:color="auto" w:fill="auto"/>
            <w:noWrap/>
            <w:vAlign w:val="bottom"/>
            <w:hideMark/>
          </w:tcPr>
          <w:p w:rsidR="000E2DEB" w:rsidRPr="007F68F2" w:rsidRDefault="000E2DEB" w:rsidP="003D27FF">
            <w:pPr>
              <w:rPr>
                <w:rFonts w:ascii="Calibri" w:hAnsi="Calibri" w:cs="Calibri"/>
                <w:color w:val="000000"/>
                <w:lang w:bidi="hi-IN"/>
              </w:rPr>
            </w:pPr>
            <w:r w:rsidRPr="007F68F2">
              <w:rPr>
                <w:rFonts w:ascii="Calibri" w:hAnsi="Calibri" w:cs="Calibri"/>
                <w:color w:val="000000"/>
                <w:lang w:bidi="hi-IN"/>
              </w:rPr>
              <w:t> </w:t>
            </w:r>
          </w:p>
        </w:tc>
        <w:tc>
          <w:tcPr>
            <w:tcW w:w="438" w:type="pct"/>
            <w:shd w:val="clear" w:color="auto" w:fill="auto"/>
            <w:noWrap/>
            <w:vAlign w:val="bottom"/>
            <w:hideMark/>
          </w:tcPr>
          <w:p w:rsidR="000E2DEB" w:rsidRPr="007F68F2" w:rsidRDefault="000E2DEB" w:rsidP="003D27FF">
            <w:pPr>
              <w:rPr>
                <w:rFonts w:ascii="Calibri" w:hAnsi="Calibri" w:cs="Calibri"/>
                <w:color w:val="000000"/>
                <w:lang w:bidi="hi-IN"/>
              </w:rPr>
            </w:pPr>
            <w:r w:rsidRPr="007F68F2">
              <w:rPr>
                <w:rFonts w:ascii="Calibri" w:hAnsi="Calibri" w:cs="Calibri"/>
                <w:color w:val="000000"/>
                <w:lang w:bidi="hi-IN"/>
              </w:rPr>
              <w:t> </w:t>
            </w:r>
          </w:p>
        </w:tc>
        <w:tc>
          <w:tcPr>
            <w:tcW w:w="399" w:type="pct"/>
            <w:shd w:val="clear" w:color="auto" w:fill="auto"/>
            <w:noWrap/>
            <w:vAlign w:val="bottom"/>
            <w:hideMark/>
          </w:tcPr>
          <w:p w:rsidR="000E2DEB" w:rsidRPr="007F68F2" w:rsidRDefault="000E2DEB" w:rsidP="003D27FF">
            <w:pPr>
              <w:rPr>
                <w:rFonts w:ascii="Calibri" w:hAnsi="Calibri" w:cs="Calibri"/>
                <w:color w:val="000000"/>
                <w:lang w:bidi="hi-IN"/>
              </w:rPr>
            </w:pPr>
            <w:r w:rsidRPr="007F68F2">
              <w:rPr>
                <w:rFonts w:ascii="Calibri" w:hAnsi="Calibri" w:cs="Calibri"/>
                <w:color w:val="000000"/>
                <w:lang w:bidi="hi-IN"/>
              </w:rPr>
              <w:t> </w:t>
            </w:r>
          </w:p>
        </w:tc>
        <w:tc>
          <w:tcPr>
            <w:tcW w:w="518" w:type="pct"/>
            <w:shd w:val="clear" w:color="auto" w:fill="auto"/>
            <w:noWrap/>
            <w:vAlign w:val="bottom"/>
            <w:hideMark/>
          </w:tcPr>
          <w:p w:rsidR="000E2DEB" w:rsidRPr="007F68F2" w:rsidRDefault="000E2DEB" w:rsidP="003D27FF">
            <w:pPr>
              <w:rPr>
                <w:rFonts w:ascii="Calibri" w:hAnsi="Calibri" w:cs="Calibri"/>
                <w:color w:val="000000"/>
                <w:lang w:bidi="hi-IN"/>
              </w:rPr>
            </w:pPr>
            <w:r w:rsidRPr="007F68F2">
              <w:rPr>
                <w:rFonts w:ascii="Calibri" w:hAnsi="Calibri" w:cs="Calibri"/>
                <w:color w:val="000000"/>
                <w:lang w:bidi="hi-IN"/>
              </w:rPr>
              <w:t> </w:t>
            </w:r>
          </w:p>
        </w:tc>
        <w:tc>
          <w:tcPr>
            <w:tcW w:w="530" w:type="pct"/>
            <w:shd w:val="clear" w:color="auto" w:fill="auto"/>
            <w:noWrap/>
            <w:vAlign w:val="bottom"/>
            <w:hideMark/>
          </w:tcPr>
          <w:p w:rsidR="000E2DEB" w:rsidRPr="007F68F2" w:rsidRDefault="000E2DEB" w:rsidP="003D27FF">
            <w:pPr>
              <w:rPr>
                <w:rFonts w:ascii="Calibri" w:hAnsi="Calibri" w:cs="Calibri"/>
                <w:color w:val="000000"/>
                <w:lang w:bidi="hi-IN"/>
              </w:rPr>
            </w:pPr>
            <w:r w:rsidRPr="007F68F2">
              <w:rPr>
                <w:rFonts w:ascii="Calibri" w:hAnsi="Calibri" w:cs="Calibri"/>
                <w:color w:val="000000"/>
                <w:lang w:bidi="hi-IN"/>
              </w:rPr>
              <w:t> </w:t>
            </w:r>
          </w:p>
        </w:tc>
      </w:tr>
      <w:tr w:rsidR="000E2DEB" w:rsidRPr="007F68F2" w:rsidTr="00BC09D6">
        <w:trPr>
          <w:trHeight w:val="300"/>
        </w:trPr>
        <w:tc>
          <w:tcPr>
            <w:tcW w:w="367" w:type="pct"/>
            <w:vMerge/>
            <w:shd w:val="clear" w:color="auto" w:fill="auto"/>
            <w:noWrap/>
            <w:vAlign w:val="bottom"/>
            <w:hideMark/>
          </w:tcPr>
          <w:p w:rsidR="000E2DEB" w:rsidRPr="007F68F2" w:rsidRDefault="000E2DEB" w:rsidP="003D27FF">
            <w:pPr>
              <w:rPr>
                <w:rFonts w:ascii="Calibri" w:hAnsi="Calibri" w:cs="Calibri"/>
                <w:color w:val="000000"/>
                <w:lang w:bidi="hi-IN"/>
              </w:rPr>
            </w:pPr>
          </w:p>
        </w:tc>
        <w:tc>
          <w:tcPr>
            <w:tcW w:w="790" w:type="pct"/>
            <w:vMerge/>
            <w:shd w:val="clear" w:color="auto" w:fill="auto"/>
            <w:noWrap/>
          </w:tcPr>
          <w:p w:rsidR="000E2DEB" w:rsidRPr="000C0176" w:rsidRDefault="000E2DEB" w:rsidP="003D27FF">
            <w:pPr>
              <w:rPr>
                <w:rFonts w:ascii="Calibri" w:hAnsi="Calibri" w:cs="Calibri"/>
                <w:b/>
                <w:bCs/>
                <w:sz w:val="20"/>
                <w:szCs w:val="20"/>
                <w:lang w:bidi="hi-IN"/>
              </w:rPr>
            </w:pPr>
          </w:p>
        </w:tc>
        <w:tc>
          <w:tcPr>
            <w:tcW w:w="836" w:type="pct"/>
            <w:shd w:val="clear" w:color="auto" w:fill="auto"/>
            <w:noWrap/>
            <w:vAlign w:val="bottom"/>
            <w:hideMark/>
          </w:tcPr>
          <w:p w:rsidR="000E2DEB" w:rsidRPr="007F68F2" w:rsidRDefault="000E2DEB" w:rsidP="003D27FF">
            <w:pPr>
              <w:rPr>
                <w:rFonts w:ascii="Calibri" w:hAnsi="Calibri" w:cs="Calibri"/>
                <w:lang w:bidi="hi-IN"/>
              </w:rPr>
            </w:pPr>
            <w:r w:rsidRPr="007F68F2">
              <w:rPr>
                <w:rFonts w:ascii="Calibri" w:hAnsi="Calibri" w:cs="Calibri"/>
                <w:lang w:bidi="hi-IN"/>
              </w:rPr>
              <w:t xml:space="preserve">Blue </w:t>
            </w:r>
            <w:r>
              <w:rPr>
                <w:rFonts w:ascii="Calibri" w:hAnsi="Calibri" w:cs="Calibri"/>
                <w:lang w:bidi="hi-IN"/>
              </w:rPr>
              <w:t>G</w:t>
            </w:r>
            <w:r w:rsidRPr="007F68F2">
              <w:rPr>
                <w:rFonts w:ascii="Calibri" w:hAnsi="Calibri" w:cs="Calibri"/>
                <w:lang w:bidi="hi-IN"/>
              </w:rPr>
              <w:t xml:space="preserve">reen </w:t>
            </w:r>
            <w:r>
              <w:rPr>
                <w:rFonts w:ascii="Calibri" w:hAnsi="Calibri" w:cs="Calibri"/>
                <w:lang w:bidi="hi-IN"/>
              </w:rPr>
              <w:t>A</w:t>
            </w:r>
            <w:r w:rsidRPr="007F68F2">
              <w:rPr>
                <w:rFonts w:ascii="Calibri" w:hAnsi="Calibri" w:cs="Calibri"/>
                <w:lang w:bidi="hi-IN"/>
              </w:rPr>
              <w:t xml:space="preserve">lgae </w:t>
            </w:r>
          </w:p>
        </w:tc>
        <w:tc>
          <w:tcPr>
            <w:tcW w:w="525" w:type="pct"/>
          </w:tcPr>
          <w:p w:rsidR="000E2DEB" w:rsidRPr="007F68F2" w:rsidRDefault="000E2DEB" w:rsidP="003D27FF">
            <w:pPr>
              <w:jc w:val="center"/>
              <w:rPr>
                <w:rFonts w:ascii="Arial" w:hAnsi="Arial" w:cs="Arial"/>
                <w:b/>
                <w:bCs/>
                <w:sz w:val="16"/>
                <w:szCs w:val="16"/>
                <w:lang w:bidi="hi-IN"/>
              </w:rPr>
            </w:pPr>
          </w:p>
        </w:tc>
        <w:tc>
          <w:tcPr>
            <w:tcW w:w="597" w:type="pct"/>
            <w:shd w:val="clear" w:color="auto" w:fill="auto"/>
            <w:noWrap/>
            <w:hideMark/>
          </w:tcPr>
          <w:p w:rsidR="000E2DEB" w:rsidRPr="007F68F2" w:rsidRDefault="000E2DEB" w:rsidP="003D27FF">
            <w:pPr>
              <w:jc w:val="center"/>
              <w:rPr>
                <w:rFonts w:ascii="Arial" w:hAnsi="Arial" w:cs="Arial"/>
                <w:b/>
                <w:bCs/>
                <w:sz w:val="16"/>
                <w:szCs w:val="16"/>
                <w:lang w:bidi="hi-IN"/>
              </w:rPr>
            </w:pPr>
            <w:r w:rsidRPr="007F68F2">
              <w:rPr>
                <w:rFonts w:ascii="Arial" w:hAnsi="Arial" w:cs="Arial"/>
                <w:b/>
                <w:bCs/>
                <w:sz w:val="16"/>
                <w:szCs w:val="16"/>
                <w:lang w:bidi="hi-IN"/>
              </w:rPr>
              <w:t> </w:t>
            </w:r>
          </w:p>
        </w:tc>
        <w:tc>
          <w:tcPr>
            <w:tcW w:w="438" w:type="pct"/>
            <w:shd w:val="clear" w:color="auto" w:fill="auto"/>
            <w:noWrap/>
            <w:hideMark/>
          </w:tcPr>
          <w:p w:rsidR="000E2DEB" w:rsidRPr="007F68F2" w:rsidRDefault="000E2DEB" w:rsidP="003D27FF">
            <w:pPr>
              <w:jc w:val="center"/>
              <w:rPr>
                <w:rFonts w:ascii="Arial" w:hAnsi="Arial" w:cs="Arial"/>
                <w:b/>
                <w:bCs/>
                <w:sz w:val="16"/>
                <w:szCs w:val="16"/>
                <w:lang w:bidi="hi-IN"/>
              </w:rPr>
            </w:pPr>
            <w:r w:rsidRPr="007F68F2">
              <w:rPr>
                <w:rFonts w:ascii="Arial" w:hAnsi="Arial" w:cs="Arial"/>
                <w:b/>
                <w:bCs/>
                <w:sz w:val="16"/>
                <w:szCs w:val="16"/>
                <w:lang w:bidi="hi-IN"/>
              </w:rPr>
              <w:t> </w:t>
            </w:r>
          </w:p>
        </w:tc>
        <w:tc>
          <w:tcPr>
            <w:tcW w:w="399" w:type="pct"/>
            <w:shd w:val="clear" w:color="auto" w:fill="auto"/>
            <w:noWrap/>
            <w:hideMark/>
          </w:tcPr>
          <w:p w:rsidR="000E2DEB" w:rsidRPr="007F68F2" w:rsidRDefault="000E2DEB" w:rsidP="003D27FF">
            <w:pPr>
              <w:jc w:val="center"/>
              <w:rPr>
                <w:rFonts w:ascii="Arial" w:hAnsi="Arial" w:cs="Arial"/>
                <w:b/>
                <w:bCs/>
                <w:sz w:val="16"/>
                <w:szCs w:val="16"/>
                <w:lang w:bidi="hi-IN"/>
              </w:rPr>
            </w:pPr>
            <w:r w:rsidRPr="007F68F2">
              <w:rPr>
                <w:rFonts w:ascii="Arial" w:hAnsi="Arial" w:cs="Arial"/>
                <w:b/>
                <w:bCs/>
                <w:sz w:val="16"/>
                <w:szCs w:val="16"/>
                <w:lang w:bidi="hi-IN"/>
              </w:rPr>
              <w:t> </w:t>
            </w:r>
          </w:p>
        </w:tc>
        <w:tc>
          <w:tcPr>
            <w:tcW w:w="518" w:type="pct"/>
            <w:shd w:val="clear" w:color="auto" w:fill="auto"/>
            <w:noWrap/>
            <w:hideMark/>
          </w:tcPr>
          <w:p w:rsidR="000E2DEB" w:rsidRPr="007F68F2" w:rsidRDefault="000E2DEB" w:rsidP="003D27FF">
            <w:pPr>
              <w:jc w:val="center"/>
              <w:rPr>
                <w:rFonts w:ascii="Arial" w:hAnsi="Arial" w:cs="Arial"/>
                <w:b/>
                <w:bCs/>
                <w:sz w:val="16"/>
                <w:szCs w:val="16"/>
                <w:lang w:bidi="hi-IN"/>
              </w:rPr>
            </w:pPr>
            <w:r w:rsidRPr="007F68F2">
              <w:rPr>
                <w:rFonts w:ascii="Arial" w:hAnsi="Arial" w:cs="Arial"/>
                <w:b/>
                <w:bCs/>
                <w:sz w:val="16"/>
                <w:szCs w:val="16"/>
                <w:lang w:bidi="hi-IN"/>
              </w:rPr>
              <w:t> </w:t>
            </w:r>
          </w:p>
        </w:tc>
        <w:tc>
          <w:tcPr>
            <w:tcW w:w="530" w:type="pct"/>
            <w:shd w:val="clear" w:color="auto" w:fill="auto"/>
            <w:noWrap/>
            <w:vAlign w:val="bottom"/>
            <w:hideMark/>
          </w:tcPr>
          <w:p w:rsidR="000E2DEB" w:rsidRPr="007F68F2" w:rsidRDefault="000E2DEB" w:rsidP="003D27FF">
            <w:pPr>
              <w:rPr>
                <w:rFonts w:ascii="Calibri" w:hAnsi="Calibri" w:cs="Calibri"/>
                <w:color w:val="000000"/>
                <w:lang w:bidi="hi-IN"/>
              </w:rPr>
            </w:pPr>
            <w:r w:rsidRPr="007F68F2">
              <w:rPr>
                <w:rFonts w:ascii="Calibri" w:hAnsi="Calibri" w:cs="Calibri"/>
                <w:color w:val="000000"/>
                <w:lang w:bidi="hi-IN"/>
              </w:rPr>
              <w:t> </w:t>
            </w:r>
          </w:p>
        </w:tc>
      </w:tr>
      <w:tr w:rsidR="000E2DEB" w:rsidRPr="007F68F2" w:rsidTr="00BC09D6">
        <w:trPr>
          <w:trHeight w:val="300"/>
        </w:trPr>
        <w:tc>
          <w:tcPr>
            <w:tcW w:w="367" w:type="pct"/>
            <w:vMerge/>
            <w:shd w:val="clear" w:color="auto" w:fill="auto"/>
            <w:noWrap/>
            <w:vAlign w:val="bottom"/>
            <w:hideMark/>
          </w:tcPr>
          <w:p w:rsidR="000E2DEB" w:rsidRPr="007F68F2" w:rsidRDefault="000E2DEB" w:rsidP="003D27FF">
            <w:pPr>
              <w:rPr>
                <w:rFonts w:ascii="Calibri" w:hAnsi="Calibri" w:cs="Calibri"/>
                <w:color w:val="000000"/>
                <w:lang w:bidi="hi-IN"/>
              </w:rPr>
            </w:pPr>
          </w:p>
        </w:tc>
        <w:tc>
          <w:tcPr>
            <w:tcW w:w="790" w:type="pct"/>
            <w:vMerge/>
            <w:shd w:val="clear" w:color="auto" w:fill="auto"/>
            <w:noWrap/>
          </w:tcPr>
          <w:p w:rsidR="000E2DEB" w:rsidRPr="000C0176" w:rsidRDefault="000E2DEB" w:rsidP="003D27FF">
            <w:pPr>
              <w:rPr>
                <w:rFonts w:ascii="Calibri" w:hAnsi="Calibri" w:cs="Calibri"/>
                <w:b/>
                <w:bCs/>
                <w:sz w:val="20"/>
                <w:szCs w:val="20"/>
                <w:lang w:bidi="hi-IN"/>
              </w:rPr>
            </w:pPr>
          </w:p>
        </w:tc>
        <w:tc>
          <w:tcPr>
            <w:tcW w:w="836" w:type="pct"/>
            <w:shd w:val="clear" w:color="auto" w:fill="auto"/>
            <w:noWrap/>
            <w:vAlign w:val="bottom"/>
            <w:hideMark/>
          </w:tcPr>
          <w:p w:rsidR="000E2DEB" w:rsidRPr="007F68F2" w:rsidRDefault="000E2DEB" w:rsidP="003D27FF">
            <w:pPr>
              <w:rPr>
                <w:rFonts w:ascii="Calibri" w:hAnsi="Calibri" w:cs="Calibri"/>
                <w:lang w:bidi="hi-IN"/>
              </w:rPr>
            </w:pPr>
            <w:r w:rsidRPr="007F68F2">
              <w:rPr>
                <w:rFonts w:ascii="Calibri" w:hAnsi="Calibri" w:cs="Calibri"/>
                <w:lang w:bidi="hi-IN"/>
              </w:rPr>
              <w:t>NADEP</w:t>
            </w:r>
          </w:p>
        </w:tc>
        <w:tc>
          <w:tcPr>
            <w:tcW w:w="525" w:type="pct"/>
          </w:tcPr>
          <w:p w:rsidR="000E2DEB" w:rsidRPr="007F68F2" w:rsidRDefault="000E2DEB" w:rsidP="003D27FF">
            <w:pPr>
              <w:rPr>
                <w:rFonts w:ascii="Arial" w:hAnsi="Arial" w:cs="Arial"/>
                <w:sz w:val="16"/>
                <w:szCs w:val="16"/>
                <w:lang w:bidi="hi-IN"/>
              </w:rPr>
            </w:pPr>
          </w:p>
        </w:tc>
        <w:tc>
          <w:tcPr>
            <w:tcW w:w="597" w:type="pct"/>
            <w:shd w:val="clear" w:color="auto" w:fill="auto"/>
            <w:noWrap/>
            <w:vAlign w:val="bottom"/>
            <w:hideMark/>
          </w:tcPr>
          <w:p w:rsidR="000E2DEB" w:rsidRPr="007F68F2" w:rsidRDefault="000E2DEB" w:rsidP="003D27FF">
            <w:pPr>
              <w:rPr>
                <w:rFonts w:ascii="Arial" w:hAnsi="Arial" w:cs="Arial"/>
                <w:sz w:val="16"/>
                <w:szCs w:val="16"/>
                <w:lang w:bidi="hi-IN"/>
              </w:rPr>
            </w:pPr>
            <w:r w:rsidRPr="007F68F2">
              <w:rPr>
                <w:rFonts w:ascii="Arial" w:hAnsi="Arial" w:cs="Arial"/>
                <w:sz w:val="16"/>
                <w:szCs w:val="16"/>
                <w:lang w:bidi="hi-IN"/>
              </w:rPr>
              <w:t> </w:t>
            </w:r>
          </w:p>
        </w:tc>
        <w:tc>
          <w:tcPr>
            <w:tcW w:w="438" w:type="pct"/>
            <w:shd w:val="clear" w:color="auto" w:fill="auto"/>
            <w:noWrap/>
            <w:vAlign w:val="bottom"/>
            <w:hideMark/>
          </w:tcPr>
          <w:p w:rsidR="000E2DEB" w:rsidRPr="007F68F2" w:rsidRDefault="000E2DEB" w:rsidP="003D27FF">
            <w:pPr>
              <w:rPr>
                <w:rFonts w:ascii="Arial" w:hAnsi="Arial" w:cs="Arial"/>
                <w:sz w:val="16"/>
                <w:szCs w:val="16"/>
                <w:lang w:bidi="hi-IN"/>
              </w:rPr>
            </w:pPr>
            <w:r w:rsidRPr="007F68F2">
              <w:rPr>
                <w:rFonts w:ascii="Arial" w:hAnsi="Arial" w:cs="Arial"/>
                <w:sz w:val="16"/>
                <w:szCs w:val="16"/>
                <w:lang w:bidi="hi-IN"/>
              </w:rPr>
              <w:t> </w:t>
            </w:r>
          </w:p>
        </w:tc>
        <w:tc>
          <w:tcPr>
            <w:tcW w:w="399" w:type="pct"/>
            <w:shd w:val="clear" w:color="auto" w:fill="auto"/>
            <w:noWrap/>
            <w:vAlign w:val="bottom"/>
            <w:hideMark/>
          </w:tcPr>
          <w:p w:rsidR="000E2DEB" w:rsidRPr="007F68F2" w:rsidRDefault="000E2DEB" w:rsidP="003D27FF">
            <w:pPr>
              <w:rPr>
                <w:rFonts w:ascii="Arial" w:hAnsi="Arial" w:cs="Arial"/>
                <w:sz w:val="16"/>
                <w:szCs w:val="16"/>
                <w:lang w:bidi="hi-IN"/>
              </w:rPr>
            </w:pPr>
            <w:r w:rsidRPr="007F68F2">
              <w:rPr>
                <w:rFonts w:ascii="Arial" w:hAnsi="Arial" w:cs="Arial"/>
                <w:sz w:val="16"/>
                <w:szCs w:val="16"/>
                <w:lang w:bidi="hi-IN"/>
              </w:rPr>
              <w:t> </w:t>
            </w:r>
          </w:p>
        </w:tc>
        <w:tc>
          <w:tcPr>
            <w:tcW w:w="518" w:type="pct"/>
            <w:shd w:val="clear" w:color="auto" w:fill="auto"/>
            <w:noWrap/>
            <w:vAlign w:val="bottom"/>
            <w:hideMark/>
          </w:tcPr>
          <w:p w:rsidR="000E2DEB" w:rsidRPr="007F68F2" w:rsidRDefault="000E2DEB" w:rsidP="003D27FF">
            <w:pPr>
              <w:rPr>
                <w:rFonts w:ascii="Arial" w:hAnsi="Arial" w:cs="Arial"/>
                <w:sz w:val="16"/>
                <w:szCs w:val="16"/>
                <w:lang w:bidi="hi-IN"/>
              </w:rPr>
            </w:pPr>
            <w:r w:rsidRPr="007F68F2">
              <w:rPr>
                <w:rFonts w:ascii="Arial" w:hAnsi="Arial" w:cs="Arial"/>
                <w:sz w:val="16"/>
                <w:szCs w:val="16"/>
                <w:lang w:bidi="hi-IN"/>
              </w:rPr>
              <w:t> </w:t>
            </w:r>
          </w:p>
        </w:tc>
        <w:tc>
          <w:tcPr>
            <w:tcW w:w="530" w:type="pct"/>
            <w:shd w:val="clear" w:color="auto" w:fill="auto"/>
            <w:noWrap/>
            <w:vAlign w:val="bottom"/>
            <w:hideMark/>
          </w:tcPr>
          <w:p w:rsidR="000E2DEB" w:rsidRPr="007F68F2" w:rsidRDefault="000E2DEB" w:rsidP="003D27FF">
            <w:pPr>
              <w:rPr>
                <w:rFonts w:ascii="Calibri" w:hAnsi="Calibri" w:cs="Calibri"/>
                <w:color w:val="000000"/>
                <w:lang w:bidi="hi-IN"/>
              </w:rPr>
            </w:pPr>
            <w:r w:rsidRPr="007F68F2">
              <w:rPr>
                <w:rFonts w:ascii="Calibri" w:hAnsi="Calibri" w:cs="Calibri"/>
                <w:color w:val="000000"/>
                <w:lang w:bidi="hi-IN"/>
              </w:rPr>
              <w:t> </w:t>
            </w:r>
          </w:p>
        </w:tc>
      </w:tr>
      <w:tr w:rsidR="000E2DEB" w:rsidRPr="007F68F2" w:rsidTr="00BC09D6">
        <w:trPr>
          <w:trHeight w:val="300"/>
        </w:trPr>
        <w:tc>
          <w:tcPr>
            <w:tcW w:w="367" w:type="pct"/>
            <w:vMerge/>
            <w:shd w:val="clear" w:color="auto" w:fill="auto"/>
            <w:noWrap/>
            <w:vAlign w:val="bottom"/>
            <w:hideMark/>
          </w:tcPr>
          <w:p w:rsidR="000E2DEB" w:rsidRPr="007F68F2" w:rsidRDefault="000E2DEB" w:rsidP="003D27FF">
            <w:pPr>
              <w:rPr>
                <w:rFonts w:ascii="Calibri" w:hAnsi="Calibri" w:cs="Calibri"/>
                <w:color w:val="000000"/>
                <w:lang w:bidi="hi-IN"/>
              </w:rPr>
            </w:pPr>
          </w:p>
        </w:tc>
        <w:tc>
          <w:tcPr>
            <w:tcW w:w="790" w:type="pct"/>
            <w:vMerge/>
            <w:shd w:val="clear" w:color="auto" w:fill="auto"/>
            <w:noWrap/>
          </w:tcPr>
          <w:p w:rsidR="000E2DEB" w:rsidRPr="000C0176" w:rsidRDefault="000E2DEB" w:rsidP="003D27FF">
            <w:pPr>
              <w:rPr>
                <w:rFonts w:ascii="Calibri" w:hAnsi="Calibri" w:cs="Calibri"/>
                <w:b/>
                <w:bCs/>
                <w:sz w:val="20"/>
                <w:szCs w:val="20"/>
                <w:lang w:bidi="hi-IN"/>
              </w:rPr>
            </w:pPr>
          </w:p>
        </w:tc>
        <w:tc>
          <w:tcPr>
            <w:tcW w:w="836" w:type="pct"/>
            <w:shd w:val="clear" w:color="auto" w:fill="auto"/>
            <w:noWrap/>
            <w:vAlign w:val="bottom"/>
            <w:hideMark/>
          </w:tcPr>
          <w:p w:rsidR="000E2DEB" w:rsidRPr="007F68F2" w:rsidRDefault="000E2DEB" w:rsidP="003D27FF">
            <w:pPr>
              <w:rPr>
                <w:rFonts w:ascii="Calibri" w:hAnsi="Calibri" w:cs="Calibri"/>
                <w:lang w:bidi="hi-IN"/>
              </w:rPr>
            </w:pPr>
            <w:r w:rsidRPr="007F68F2">
              <w:rPr>
                <w:rFonts w:ascii="Calibri" w:hAnsi="Calibri" w:cs="Calibri"/>
                <w:lang w:bidi="hi-IN"/>
              </w:rPr>
              <w:t>Sanjeewani Khad</w:t>
            </w:r>
          </w:p>
        </w:tc>
        <w:tc>
          <w:tcPr>
            <w:tcW w:w="525" w:type="pct"/>
          </w:tcPr>
          <w:p w:rsidR="000E2DEB" w:rsidRPr="007F68F2" w:rsidRDefault="000E2DEB" w:rsidP="003D27FF">
            <w:pPr>
              <w:rPr>
                <w:rFonts w:ascii="Arial" w:hAnsi="Arial" w:cs="Arial"/>
                <w:sz w:val="16"/>
                <w:szCs w:val="16"/>
                <w:lang w:bidi="hi-IN"/>
              </w:rPr>
            </w:pPr>
          </w:p>
        </w:tc>
        <w:tc>
          <w:tcPr>
            <w:tcW w:w="597" w:type="pct"/>
            <w:shd w:val="clear" w:color="auto" w:fill="auto"/>
            <w:noWrap/>
            <w:vAlign w:val="bottom"/>
            <w:hideMark/>
          </w:tcPr>
          <w:p w:rsidR="000E2DEB" w:rsidRPr="007F68F2" w:rsidRDefault="000E2DEB" w:rsidP="003D27FF">
            <w:pPr>
              <w:rPr>
                <w:rFonts w:ascii="Arial" w:hAnsi="Arial" w:cs="Arial"/>
                <w:sz w:val="16"/>
                <w:szCs w:val="16"/>
                <w:lang w:bidi="hi-IN"/>
              </w:rPr>
            </w:pPr>
            <w:r w:rsidRPr="007F68F2">
              <w:rPr>
                <w:rFonts w:ascii="Arial" w:hAnsi="Arial" w:cs="Arial"/>
                <w:sz w:val="16"/>
                <w:szCs w:val="16"/>
                <w:lang w:bidi="hi-IN"/>
              </w:rPr>
              <w:t> </w:t>
            </w:r>
          </w:p>
        </w:tc>
        <w:tc>
          <w:tcPr>
            <w:tcW w:w="438" w:type="pct"/>
            <w:shd w:val="clear" w:color="auto" w:fill="auto"/>
            <w:noWrap/>
            <w:vAlign w:val="bottom"/>
            <w:hideMark/>
          </w:tcPr>
          <w:p w:rsidR="000E2DEB" w:rsidRPr="007F68F2" w:rsidRDefault="000E2DEB" w:rsidP="003D27FF">
            <w:pPr>
              <w:rPr>
                <w:rFonts w:ascii="Arial" w:hAnsi="Arial" w:cs="Arial"/>
                <w:sz w:val="16"/>
                <w:szCs w:val="16"/>
                <w:lang w:bidi="hi-IN"/>
              </w:rPr>
            </w:pPr>
            <w:r w:rsidRPr="007F68F2">
              <w:rPr>
                <w:rFonts w:ascii="Arial" w:hAnsi="Arial" w:cs="Arial"/>
                <w:sz w:val="16"/>
                <w:szCs w:val="16"/>
                <w:lang w:bidi="hi-IN"/>
              </w:rPr>
              <w:t> </w:t>
            </w:r>
          </w:p>
        </w:tc>
        <w:tc>
          <w:tcPr>
            <w:tcW w:w="399" w:type="pct"/>
            <w:shd w:val="clear" w:color="auto" w:fill="auto"/>
            <w:noWrap/>
            <w:vAlign w:val="bottom"/>
            <w:hideMark/>
          </w:tcPr>
          <w:p w:rsidR="000E2DEB" w:rsidRPr="007F68F2" w:rsidRDefault="000E2DEB" w:rsidP="003D27FF">
            <w:pPr>
              <w:rPr>
                <w:rFonts w:ascii="Arial" w:hAnsi="Arial" w:cs="Arial"/>
                <w:sz w:val="16"/>
                <w:szCs w:val="16"/>
                <w:lang w:bidi="hi-IN"/>
              </w:rPr>
            </w:pPr>
            <w:r w:rsidRPr="007F68F2">
              <w:rPr>
                <w:rFonts w:ascii="Arial" w:hAnsi="Arial" w:cs="Arial"/>
                <w:sz w:val="16"/>
                <w:szCs w:val="16"/>
                <w:lang w:bidi="hi-IN"/>
              </w:rPr>
              <w:t> </w:t>
            </w:r>
          </w:p>
        </w:tc>
        <w:tc>
          <w:tcPr>
            <w:tcW w:w="518" w:type="pct"/>
            <w:shd w:val="clear" w:color="auto" w:fill="auto"/>
            <w:noWrap/>
            <w:vAlign w:val="bottom"/>
            <w:hideMark/>
          </w:tcPr>
          <w:p w:rsidR="000E2DEB" w:rsidRPr="007F68F2" w:rsidRDefault="000E2DEB" w:rsidP="003D27FF">
            <w:pPr>
              <w:rPr>
                <w:rFonts w:ascii="Arial" w:hAnsi="Arial" w:cs="Arial"/>
                <w:sz w:val="16"/>
                <w:szCs w:val="16"/>
                <w:lang w:bidi="hi-IN"/>
              </w:rPr>
            </w:pPr>
            <w:r w:rsidRPr="007F68F2">
              <w:rPr>
                <w:rFonts w:ascii="Arial" w:hAnsi="Arial" w:cs="Arial"/>
                <w:sz w:val="16"/>
                <w:szCs w:val="16"/>
                <w:lang w:bidi="hi-IN"/>
              </w:rPr>
              <w:t> </w:t>
            </w:r>
          </w:p>
        </w:tc>
        <w:tc>
          <w:tcPr>
            <w:tcW w:w="530" w:type="pct"/>
            <w:shd w:val="clear" w:color="auto" w:fill="auto"/>
            <w:noWrap/>
            <w:vAlign w:val="bottom"/>
            <w:hideMark/>
          </w:tcPr>
          <w:p w:rsidR="000E2DEB" w:rsidRPr="007F68F2" w:rsidRDefault="000E2DEB" w:rsidP="003D27FF">
            <w:pPr>
              <w:rPr>
                <w:rFonts w:ascii="Calibri" w:hAnsi="Calibri" w:cs="Calibri"/>
                <w:color w:val="000000"/>
                <w:lang w:bidi="hi-IN"/>
              </w:rPr>
            </w:pPr>
            <w:r w:rsidRPr="007F68F2">
              <w:rPr>
                <w:rFonts w:ascii="Calibri" w:hAnsi="Calibri" w:cs="Calibri"/>
                <w:color w:val="000000"/>
                <w:lang w:bidi="hi-IN"/>
              </w:rPr>
              <w:t> </w:t>
            </w:r>
          </w:p>
        </w:tc>
      </w:tr>
      <w:tr w:rsidR="000E2DEB" w:rsidRPr="007F68F2" w:rsidTr="00BC09D6">
        <w:trPr>
          <w:trHeight w:val="300"/>
        </w:trPr>
        <w:tc>
          <w:tcPr>
            <w:tcW w:w="367" w:type="pct"/>
            <w:vMerge/>
            <w:shd w:val="clear" w:color="auto" w:fill="auto"/>
            <w:noWrap/>
            <w:vAlign w:val="bottom"/>
            <w:hideMark/>
          </w:tcPr>
          <w:p w:rsidR="000E2DEB" w:rsidRPr="007F68F2" w:rsidRDefault="000E2DEB" w:rsidP="003D27FF">
            <w:pPr>
              <w:rPr>
                <w:rFonts w:ascii="Calibri" w:hAnsi="Calibri" w:cs="Calibri"/>
                <w:color w:val="000000"/>
                <w:lang w:bidi="hi-IN"/>
              </w:rPr>
            </w:pPr>
          </w:p>
        </w:tc>
        <w:tc>
          <w:tcPr>
            <w:tcW w:w="790" w:type="pct"/>
            <w:vMerge/>
            <w:shd w:val="clear" w:color="auto" w:fill="auto"/>
            <w:noWrap/>
          </w:tcPr>
          <w:p w:rsidR="000E2DEB" w:rsidRPr="000C0176" w:rsidRDefault="000E2DEB" w:rsidP="003D27FF">
            <w:pPr>
              <w:rPr>
                <w:rFonts w:ascii="Calibri" w:hAnsi="Calibri" w:cs="Calibri"/>
                <w:b/>
                <w:bCs/>
                <w:sz w:val="20"/>
                <w:szCs w:val="20"/>
                <w:lang w:bidi="hi-IN"/>
              </w:rPr>
            </w:pPr>
          </w:p>
        </w:tc>
        <w:tc>
          <w:tcPr>
            <w:tcW w:w="836" w:type="pct"/>
            <w:shd w:val="clear" w:color="auto" w:fill="auto"/>
            <w:noWrap/>
            <w:vAlign w:val="bottom"/>
            <w:hideMark/>
          </w:tcPr>
          <w:p w:rsidR="000E2DEB" w:rsidRPr="007F68F2" w:rsidRDefault="000E2DEB" w:rsidP="003D27FF">
            <w:pPr>
              <w:rPr>
                <w:rFonts w:ascii="Calibri" w:hAnsi="Calibri" w:cs="Calibri"/>
                <w:lang w:bidi="hi-IN"/>
              </w:rPr>
            </w:pPr>
            <w:r w:rsidRPr="007F68F2">
              <w:rPr>
                <w:rFonts w:ascii="Calibri" w:hAnsi="Calibri" w:cs="Calibri"/>
                <w:lang w:bidi="hi-IN"/>
              </w:rPr>
              <w:t>Acetobactor</w:t>
            </w:r>
          </w:p>
        </w:tc>
        <w:tc>
          <w:tcPr>
            <w:tcW w:w="525" w:type="pct"/>
          </w:tcPr>
          <w:p w:rsidR="000E2DEB" w:rsidRPr="007F68F2" w:rsidRDefault="000E2DEB" w:rsidP="003D27FF">
            <w:pPr>
              <w:rPr>
                <w:rFonts w:ascii="Arial" w:hAnsi="Arial" w:cs="Arial"/>
                <w:sz w:val="16"/>
                <w:szCs w:val="16"/>
                <w:lang w:bidi="hi-IN"/>
              </w:rPr>
            </w:pPr>
          </w:p>
        </w:tc>
        <w:tc>
          <w:tcPr>
            <w:tcW w:w="597" w:type="pct"/>
            <w:shd w:val="clear" w:color="auto" w:fill="auto"/>
            <w:noWrap/>
            <w:vAlign w:val="bottom"/>
            <w:hideMark/>
          </w:tcPr>
          <w:p w:rsidR="000E2DEB" w:rsidRPr="007F68F2" w:rsidRDefault="000E2DEB" w:rsidP="003D27FF">
            <w:pPr>
              <w:rPr>
                <w:rFonts w:ascii="Arial" w:hAnsi="Arial" w:cs="Arial"/>
                <w:sz w:val="16"/>
                <w:szCs w:val="16"/>
                <w:lang w:bidi="hi-IN"/>
              </w:rPr>
            </w:pPr>
            <w:r w:rsidRPr="007F68F2">
              <w:rPr>
                <w:rFonts w:ascii="Arial" w:hAnsi="Arial" w:cs="Arial"/>
                <w:sz w:val="16"/>
                <w:szCs w:val="16"/>
                <w:lang w:bidi="hi-IN"/>
              </w:rPr>
              <w:t> </w:t>
            </w:r>
          </w:p>
        </w:tc>
        <w:tc>
          <w:tcPr>
            <w:tcW w:w="438" w:type="pct"/>
            <w:shd w:val="clear" w:color="auto" w:fill="auto"/>
            <w:noWrap/>
            <w:vAlign w:val="bottom"/>
            <w:hideMark/>
          </w:tcPr>
          <w:p w:rsidR="000E2DEB" w:rsidRPr="007F68F2" w:rsidRDefault="000E2DEB" w:rsidP="003D27FF">
            <w:pPr>
              <w:rPr>
                <w:rFonts w:ascii="Arial" w:hAnsi="Arial" w:cs="Arial"/>
                <w:sz w:val="16"/>
                <w:szCs w:val="16"/>
                <w:lang w:bidi="hi-IN"/>
              </w:rPr>
            </w:pPr>
            <w:r w:rsidRPr="007F68F2">
              <w:rPr>
                <w:rFonts w:ascii="Arial" w:hAnsi="Arial" w:cs="Arial"/>
                <w:sz w:val="16"/>
                <w:szCs w:val="16"/>
                <w:lang w:bidi="hi-IN"/>
              </w:rPr>
              <w:t> </w:t>
            </w:r>
          </w:p>
        </w:tc>
        <w:tc>
          <w:tcPr>
            <w:tcW w:w="399" w:type="pct"/>
            <w:shd w:val="clear" w:color="auto" w:fill="auto"/>
            <w:noWrap/>
            <w:vAlign w:val="bottom"/>
            <w:hideMark/>
          </w:tcPr>
          <w:p w:rsidR="000E2DEB" w:rsidRPr="007F68F2" w:rsidRDefault="000E2DEB" w:rsidP="003D27FF">
            <w:pPr>
              <w:rPr>
                <w:rFonts w:ascii="Arial" w:hAnsi="Arial" w:cs="Arial"/>
                <w:sz w:val="16"/>
                <w:szCs w:val="16"/>
                <w:lang w:bidi="hi-IN"/>
              </w:rPr>
            </w:pPr>
            <w:r w:rsidRPr="007F68F2">
              <w:rPr>
                <w:rFonts w:ascii="Arial" w:hAnsi="Arial" w:cs="Arial"/>
                <w:sz w:val="16"/>
                <w:szCs w:val="16"/>
                <w:lang w:bidi="hi-IN"/>
              </w:rPr>
              <w:t> </w:t>
            </w:r>
          </w:p>
        </w:tc>
        <w:tc>
          <w:tcPr>
            <w:tcW w:w="518" w:type="pct"/>
            <w:shd w:val="clear" w:color="auto" w:fill="auto"/>
            <w:noWrap/>
            <w:vAlign w:val="bottom"/>
            <w:hideMark/>
          </w:tcPr>
          <w:p w:rsidR="000E2DEB" w:rsidRPr="007F68F2" w:rsidRDefault="000E2DEB" w:rsidP="003D27FF">
            <w:pPr>
              <w:rPr>
                <w:rFonts w:ascii="Arial" w:hAnsi="Arial" w:cs="Arial"/>
                <w:sz w:val="16"/>
                <w:szCs w:val="16"/>
                <w:lang w:bidi="hi-IN"/>
              </w:rPr>
            </w:pPr>
            <w:r w:rsidRPr="007F68F2">
              <w:rPr>
                <w:rFonts w:ascii="Arial" w:hAnsi="Arial" w:cs="Arial"/>
                <w:sz w:val="16"/>
                <w:szCs w:val="16"/>
                <w:lang w:bidi="hi-IN"/>
              </w:rPr>
              <w:t> </w:t>
            </w:r>
          </w:p>
        </w:tc>
        <w:tc>
          <w:tcPr>
            <w:tcW w:w="530" w:type="pct"/>
            <w:shd w:val="clear" w:color="auto" w:fill="auto"/>
            <w:noWrap/>
            <w:vAlign w:val="bottom"/>
            <w:hideMark/>
          </w:tcPr>
          <w:p w:rsidR="000E2DEB" w:rsidRPr="007F68F2" w:rsidRDefault="000E2DEB" w:rsidP="003D27FF">
            <w:pPr>
              <w:rPr>
                <w:rFonts w:ascii="Calibri" w:hAnsi="Calibri" w:cs="Calibri"/>
                <w:color w:val="000000"/>
                <w:lang w:bidi="hi-IN"/>
              </w:rPr>
            </w:pPr>
            <w:r w:rsidRPr="007F68F2">
              <w:rPr>
                <w:rFonts w:ascii="Calibri" w:hAnsi="Calibri" w:cs="Calibri"/>
                <w:color w:val="000000"/>
                <w:lang w:bidi="hi-IN"/>
              </w:rPr>
              <w:t> </w:t>
            </w:r>
          </w:p>
        </w:tc>
      </w:tr>
      <w:tr w:rsidR="000E2DEB" w:rsidRPr="007F68F2" w:rsidTr="00BC09D6">
        <w:trPr>
          <w:trHeight w:val="300"/>
        </w:trPr>
        <w:tc>
          <w:tcPr>
            <w:tcW w:w="367" w:type="pct"/>
            <w:vMerge/>
            <w:shd w:val="clear" w:color="auto" w:fill="auto"/>
            <w:noWrap/>
            <w:vAlign w:val="bottom"/>
            <w:hideMark/>
          </w:tcPr>
          <w:p w:rsidR="000E2DEB" w:rsidRPr="007F68F2" w:rsidRDefault="000E2DEB" w:rsidP="003D27FF">
            <w:pPr>
              <w:rPr>
                <w:rFonts w:ascii="Calibri" w:hAnsi="Calibri" w:cs="Calibri"/>
                <w:color w:val="000000"/>
                <w:lang w:bidi="hi-IN"/>
              </w:rPr>
            </w:pPr>
          </w:p>
        </w:tc>
        <w:tc>
          <w:tcPr>
            <w:tcW w:w="790" w:type="pct"/>
            <w:vMerge/>
            <w:shd w:val="clear" w:color="auto" w:fill="auto"/>
            <w:noWrap/>
          </w:tcPr>
          <w:p w:rsidR="000E2DEB" w:rsidRPr="000C0176" w:rsidRDefault="000E2DEB" w:rsidP="003D27FF">
            <w:pPr>
              <w:rPr>
                <w:rFonts w:ascii="Calibri" w:hAnsi="Calibri" w:cs="Calibri"/>
                <w:b/>
                <w:bCs/>
                <w:sz w:val="20"/>
                <w:szCs w:val="20"/>
                <w:lang w:bidi="hi-IN"/>
              </w:rPr>
            </w:pPr>
          </w:p>
        </w:tc>
        <w:tc>
          <w:tcPr>
            <w:tcW w:w="836" w:type="pct"/>
            <w:shd w:val="clear" w:color="auto" w:fill="auto"/>
            <w:noWrap/>
            <w:vAlign w:val="bottom"/>
            <w:hideMark/>
          </w:tcPr>
          <w:p w:rsidR="000E2DEB" w:rsidRPr="007F68F2" w:rsidRDefault="000E2DEB" w:rsidP="003D27FF">
            <w:pPr>
              <w:rPr>
                <w:rFonts w:ascii="Calibri" w:hAnsi="Calibri" w:cs="Calibri"/>
                <w:lang w:bidi="hi-IN"/>
              </w:rPr>
            </w:pPr>
            <w:r w:rsidRPr="007F68F2">
              <w:rPr>
                <w:rFonts w:ascii="Calibri" w:hAnsi="Calibri" w:cs="Calibri"/>
                <w:lang w:bidi="hi-IN"/>
              </w:rPr>
              <w:t>Aspergillius</w:t>
            </w:r>
          </w:p>
        </w:tc>
        <w:tc>
          <w:tcPr>
            <w:tcW w:w="525" w:type="pct"/>
          </w:tcPr>
          <w:p w:rsidR="000E2DEB" w:rsidRPr="007F68F2" w:rsidRDefault="000E2DEB" w:rsidP="003D27FF">
            <w:pPr>
              <w:rPr>
                <w:rFonts w:ascii="Arial" w:hAnsi="Arial" w:cs="Arial"/>
                <w:sz w:val="16"/>
                <w:szCs w:val="16"/>
                <w:lang w:bidi="hi-IN"/>
              </w:rPr>
            </w:pPr>
          </w:p>
        </w:tc>
        <w:tc>
          <w:tcPr>
            <w:tcW w:w="597" w:type="pct"/>
            <w:shd w:val="clear" w:color="auto" w:fill="auto"/>
            <w:noWrap/>
            <w:vAlign w:val="bottom"/>
            <w:hideMark/>
          </w:tcPr>
          <w:p w:rsidR="000E2DEB" w:rsidRPr="007F68F2" w:rsidRDefault="000E2DEB" w:rsidP="003D27FF">
            <w:pPr>
              <w:rPr>
                <w:rFonts w:ascii="Arial" w:hAnsi="Arial" w:cs="Arial"/>
                <w:sz w:val="16"/>
                <w:szCs w:val="16"/>
                <w:lang w:bidi="hi-IN"/>
              </w:rPr>
            </w:pPr>
            <w:r w:rsidRPr="007F68F2">
              <w:rPr>
                <w:rFonts w:ascii="Arial" w:hAnsi="Arial" w:cs="Arial"/>
                <w:sz w:val="16"/>
                <w:szCs w:val="16"/>
                <w:lang w:bidi="hi-IN"/>
              </w:rPr>
              <w:t> </w:t>
            </w:r>
          </w:p>
        </w:tc>
        <w:tc>
          <w:tcPr>
            <w:tcW w:w="438" w:type="pct"/>
            <w:shd w:val="clear" w:color="auto" w:fill="auto"/>
            <w:noWrap/>
            <w:vAlign w:val="bottom"/>
            <w:hideMark/>
          </w:tcPr>
          <w:p w:rsidR="000E2DEB" w:rsidRPr="007F68F2" w:rsidRDefault="000E2DEB" w:rsidP="003D27FF">
            <w:pPr>
              <w:rPr>
                <w:rFonts w:ascii="Arial" w:hAnsi="Arial" w:cs="Arial"/>
                <w:sz w:val="16"/>
                <w:szCs w:val="16"/>
                <w:lang w:bidi="hi-IN"/>
              </w:rPr>
            </w:pPr>
            <w:r w:rsidRPr="007F68F2">
              <w:rPr>
                <w:rFonts w:ascii="Arial" w:hAnsi="Arial" w:cs="Arial"/>
                <w:sz w:val="16"/>
                <w:szCs w:val="16"/>
                <w:lang w:bidi="hi-IN"/>
              </w:rPr>
              <w:t> </w:t>
            </w:r>
          </w:p>
        </w:tc>
        <w:tc>
          <w:tcPr>
            <w:tcW w:w="399" w:type="pct"/>
            <w:shd w:val="clear" w:color="auto" w:fill="auto"/>
            <w:noWrap/>
            <w:vAlign w:val="bottom"/>
            <w:hideMark/>
          </w:tcPr>
          <w:p w:rsidR="000E2DEB" w:rsidRPr="007F68F2" w:rsidRDefault="000E2DEB" w:rsidP="003D27FF">
            <w:pPr>
              <w:rPr>
                <w:rFonts w:ascii="Arial" w:hAnsi="Arial" w:cs="Arial"/>
                <w:sz w:val="16"/>
                <w:szCs w:val="16"/>
                <w:lang w:bidi="hi-IN"/>
              </w:rPr>
            </w:pPr>
            <w:r w:rsidRPr="007F68F2">
              <w:rPr>
                <w:rFonts w:ascii="Arial" w:hAnsi="Arial" w:cs="Arial"/>
                <w:sz w:val="16"/>
                <w:szCs w:val="16"/>
                <w:lang w:bidi="hi-IN"/>
              </w:rPr>
              <w:t> </w:t>
            </w:r>
          </w:p>
        </w:tc>
        <w:tc>
          <w:tcPr>
            <w:tcW w:w="518" w:type="pct"/>
            <w:shd w:val="clear" w:color="auto" w:fill="auto"/>
            <w:noWrap/>
            <w:vAlign w:val="bottom"/>
            <w:hideMark/>
          </w:tcPr>
          <w:p w:rsidR="000E2DEB" w:rsidRPr="007F68F2" w:rsidRDefault="000E2DEB" w:rsidP="003D27FF">
            <w:pPr>
              <w:rPr>
                <w:rFonts w:ascii="Arial" w:hAnsi="Arial" w:cs="Arial"/>
                <w:sz w:val="16"/>
                <w:szCs w:val="16"/>
                <w:lang w:bidi="hi-IN"/>
              </w:rPr>
            </w:pPr>
            <w:r w:rsidRPr="007F68F2">
              <w:rPr>
                <w:rFonts w:ascii="Arial" w:hAnsi="Arial" w:cs="Arial"/>
                <w:sz w:val="16"/>
                <w:szCs w:val="16"/>
                <w:lang w:bidi="hi-IN"/>
              </w:rPr>
              <w:t> </w:t>
            </w:r>
          </w:p>
        </w:tc>
        <w:tc>
          <w:tcPr>
            <w:tcW w:w="530" w:type="pct"/>
            <w:shd w:val="clear" w:color="auto" w:fill="auto"/>
            <w:noWrap/>
            <w:vAlign w:val="bottom"/>
            <w:hideMark/>
          </w:tcPr>
          <w:p w:rsidR="000E2DEB" w:rsidRPr="007F68F2" w:rsidRDefault="000E2DEB" w:rsidP="003D27FF">
            <w:pPr>
              <w:rPr>
                <w:rFonts w:ascii="Calibri" w:hAnsi="Calibri" w:cs="Calibri"/>
                <w:color w:val="000000"/>
                <w:lang w:bidi="hi-IN"/>
              </w:rPr>
            </w:pPr>
            <w:r w:rsidRPr="007F68F2">
              <w:rPr>
                <w:rFonts w:ascii="Calibri" w:hAnsi="Calibri" w:cs="Calibri"/>
                <w:color w:val="000000"/>
                <w:lang w:bidi="hi-IN"/>
              </w:rPr>
              <w:t> </w:t>
            </w:r>
          </w:p>
        </w:tc>
      </w:tr>
      <w:tr w:rsidR="000E2DEB" w:rsidRPr="007F68F2" w:rsidTr="00BC09D6">
        <w:trPr>
          <w:trHeight w:val="300"/>
        </w:trPr>
        <w:tc>
          <w:tcPr>
            <w:tcW w:w="367" w:type="pct"/>
            <w:vMerge/>
            <w:shd w:val="clear" w:color="auto" w:fill="auto"/>
            <w:noWrap/>
            <w:vAlign w:val="bottom"/>
            <w:hideMark/>
          </w:tcPr>
          <w:p w:rsidR="000E2DEB" w:rsidRPr="007F68F2" w:rsidRDefault="000E2DEB" w:rsidP="003D27FF">
            <w:pPr>
              <w:rPr>
                <w:rFonts w:ascii="Calibri" w:hAnsi="Calibri" w:cs="Calibri"/>
                <w:color w:val="000000"/>
                <w:lang w:bidi="hi-IN"/>
              </w:rPr>
            </w:pPr>
          </w:p>
        </w:tc>
        <w:tc>
          <w:tcPr>
            <w:tcW w:w="790" w:type="pct"/>
            <w:vMerge/>
            <w:shd w:val="clear" w:color="auto" w:fill="auto"/>
            <w:noWrap/>
          </w:tcPr>
          <w:p w:rsidR="000E2DEB" w:rsidRPr="000C0176" w:rsidRDefault="000E2DEB" w:rsidP="003D27FF">
            <w:pPr>
              <w:rPr>
                <w:rFonts w:ascii="Calibri" w:hAnsi="Calibri" w:cs="Calibri"/>
                <w:b/>
                <w:bCs/>
                <w:sz w:val="20"/>
                <w:szCs w:val="20"/>
                <w:lang w:bidi="hi-IN"/>
              </w:rPr>
            </w:pPr>
          </w:p>
        </w:tc>
        <w:tc>
          <w:tcPr>
            <w:tcW w:w="836" w:type="pct"/>
            <w:shd w:val="clear" w:color="auto" w:fill="auto"/>
            <w:noWrap/>
            <w:vAlign w:val="bottom"/>
            <w:hideMark/>
          </w:tcPr>
          <w:p w:rsidR="000E2DEB" w:rsidRPr="007F68F2" w:rsidRDefault="000E2DEB" w:rsidP="003D27FF">
            <w:pPr>
              <w:rPr>
                <w:rFonts w:ascii="Calibri" w:hAnsi="Calibri" w:cs="Calibri"/>
                <w:lang w:bidi="hi-IN"/>
              </w:rPr>
            </w:pPr>
            <w:r w:rsidRPr="007F68F2">
              <w:rPr>
                <w:rFonts w:ascii="Calibri" w:hAnsi="Calibri" w:cs="Calibri"/>
                <w:lang w:bidi="hi-IN"/>
              </w:rPr>
              <w:t>Azatobactor</w:t>
            </w:r>
          </w:p>
        </w:tc>
        <w:tc>
          <w:tcPr>
            <w:tcW w:w="525" w:type="pct"/>
          </w:tcPr>
          <w:p w:rsidR="000E2DEB" w:rsidRPr="007F68F2" w:rsidRDefault="000E2DEB" w:rsidP="003D27FF">
            <w:pPr>
              <w:rPr>
                <w:rFonts w:ascii="Arial" w:hAnsi="Arial" w:cs="Arial"/>
                <w:sz w:val="16"/>
                <w:szCs w:val="16"/>
                <w:lang w:bidi="hi-IN"/>
              </w:rPr>
            </w:pPr>
          </w:p>
        </w:tc>
        <w:tc>
          <w:tcPr>
            <w:tcW w:w="597" w:type="pct"/>
            <w:shd w:val="clear" w:color="auto" w:fill="auto"/>
            <w:noWrap/>
            <w:vAlign w:val="bottom"/>
            <w:hideMark/>
          </w:tcPr>
          <w:p w:rsidR="000E2DEB" w:rsidRPr="007F68F2" w:rsidRDefault="000E2DEB" w:rsidP="003D27FF">
            <w:pPr>
              <w:rPr>
                <w:rFonts w:ascii="Arial" w:hAnsi="Arial" w:cs="Arial"/>
                <w:sz w:val="16"/>
                <w:szCs w:val="16"/>
                <w:lang w:bidi="hi-IN"/>
              </w:rPr>
            </w:pPr>
            <w:r w:rsidRPr="007F68F2">
              <w:rPr>
                <w:rFonts w:ascii="Arial" w:hAnsi="Arial" w:cs="Arial"/>
                <w:sz w:val="16"/>
                <w:szCs w:val="16"/>
                <w:lang w:bidi="hi-IN"/>
              </w:rPr>
              <w:t> </w:t>
            </w:r>
          </w:p>
        </w:tc>
        <w:tc>
          <w:tcPr>
            <w:tcW w:w="438" w:type="pct"/>
            <w:shd w:val="clear" w:color="auto" w:fill="auto"/>
            <w:noWrap/>
            <w:vAlign w:val="bottom"/>
            <w:hideMark/>
          </w:tcPr>
          <w:p w:rsidR="000E2DEB" w:rsidRPr="007F68F2" w:rsidRDefault="000E2DEB" w:rsidP="003D27FF">
            <w:pPr>
              <w:rPr>
                <w:rFonts w:ascii="Arial" w:hAnsi="Arial" w:cs="Arial"/>
                <w:sz w:val="16"/>
                <w:szCs w:val="16"/>
                <w:lang w:bidi="hi-IN"/>
              </w:rPr>
            </w:pPr>
            <w:r w:rsidRPr="007F68F2">
              <w:rPr>
                <w:rFonts w:ascii="Arial" w:hAnsi="Arial" w:cs="Arial"/>
                <w:sz w:val="16"/>
                <w:szCs w:val="16"/>
                <w:lang w:bidi="hi-IN"/>
              </w:rPr>
              <w:t> </w:t>
            </w:r>
          </w:p>
        </w:tc>
        <w:tc>
          <w:tcPr>
            <w:tcW w:w="399" w:type="pct"/>
            <w:shd w:val="clear" w:color="auto" w:fill="auto"/>
            <w:noWrap/>
            <w:vAlign w:val="bottom"/>
            <w:hideMark/>
          </w:tcPr>
          <w:p w:rsidR="000E2DEB" w:rsidRPr="007F68F2" w:rsidRDefault="000E2DEB" w:rsidP="003D27FF">
            <w:pPr>
              <w:rPr>
                <w:rFonts w:ascii="Arial" w:hAnsi="Arial" w:cs="Arial"/>
                <w:sz w:val="16"/>
                <w:szCs w:val="16"/>
                <w:lang w:bidi="hi-IN"/>
              </w:rPr>
            </w:pPr>
            <w:r w:rsidRPr="007F68F2">
              <w:rPr>
                <w:rFonts w:ascii="Arial" w:hAnsi="Arial" w:cs="Arial"/>
                <w:sz w:val="16"/>
                <w:szCs w:val="16"/>
                <w:lang w:bidi="hi-IN"/>
              </w:rPr>
              <w:t> </w:t>
            </w:r>
          </w:p>
        </w:tc>
        <w:tc>
          <w:tcPr>
            <w:tcW w:w="518" w:type="pct"/>
            <w:shd w:val="clear" w:color="auto" w:fill="auto"/>
            <w:noWrap/>
            <w:vAlign w:val="bottom"/>
            <w:hideMark/>
          </w:tcPr>
          <w:p w:rsidR="000E2DEB" w:rsidRPr="007F68F2" w:rsidRDefault="000E2DEB" w:rsidP="003D27FF">
            <w:pPr>
              <w:rPr>
                <w:rFonts w:ascii="Arial" w:hAnsi="Arial" w:cs="Arial"/>
                <w:sz w:val="16"/>
                <w:szCs w:val="16"/>
                <w:lang w:bidi="hi-IN"/>
              </w:rPr>
            </w:pPr>
            <w:r w:rsidRPr="007F68F2">
              <w:rPr>
                <w:rFonts w:ascii="Arial" w:hAnsi="Arial" w:cs="Arial"/>
                <w:sz w:val="16"/>
                <w:szCs w:val="16"/>
                <w:lang w:bidi="hi-IN"/>
              </w:rPr>
              <w:t> </w:t>
            </w:r>
          </w:p>
        </w:tc>
        <w:tc>
          <w:tcPr>
            <w:tcW w:w="530" w:type="pct"/>
            <w:shd w:val="clear" w:color="auto" w:fill="auto"/>
            <w:noWrap/>
            <w:vAlign w:val="bottom"/>
            <w:hideMark/>
          </w:tcPr>
          <w:p w:rsidR="000E2DEB" w:rsidRPr="007F68F2" w:rsidRDefault="000E2DEB" w:rsidP="003D27FF">
            <w:pPr>
              <w:rPr>
                <w:rFonts w:ascii="Calibri" w:hAnsi="Calibri" w:cs="Calibri"/>
                <w:color w:val="000000"/>
                <w:lang w:bidi="hi-IN"/>
              </w:rPr>
            </w:pPr>
            <w:r w:rsidRPr="007F68F2">
              <w:rPr>
                <w:rFonts w:ascii="Calibri" w:hAnsi="Calibri" w:cs="Calibri"/>
                <w:color w:val="000000"/>
                <w:lang w:bidi="hi-IN"/>
              </w:rPr>
              <w:t> </w:t>
            </w:r>
          </w:p>
        </w:tc>
      </w:tr>
      <w:tr w:rsidR="000E2DEB" w:rsidRPr="007F68F2" w:rsidTr="00BC09D6">
        <w:trPr>
          <w:trHeight w:val="300"/>
        </w:trPr>
        <w:tc>
          <w:tcPr>
            <w:tcW w:w="367" w:type="pct"/>
            <w:vMerge/>
            <w:shd w:val="clear" w:color="auto" w:fill="auto"/>
            <w:noWrap/>
            <w:vAlign w:val="bottom"/>
            <w:hideMark/>
          </w:tcPr>
          <w:p w:rsidR="000E2DEB" w:rsidRPr="007F68F2" w:rsidRDefault="000E2DEB" w:rsidP="003D27FF">
            <w:pPr>
              <w:rPr>
                <w:rFonts w:ascii="Calibri" w:hAnsi="Calibri" w:cs="Calibri"/>
                <w:color w:val="000000"/>
                <w:lang w:bidi="hi-IN"/>
              </w:rPr>
            </w:pPr>
          </w:p>
        </w:tc>
        <w:tc>
          <w:tcPr>
            <w:tcW w:w="790" w:type="pct"/>
            <w:vMerge/>
            <w:shd w:val="clear" w:color="auto" w:fill="auto"/>
            <w:noWrap/>
          </w:tcPr>
          <w:p w:rsidR="000E2DEB" w:rsidRPr="000C0176" w:rsidRDefault="000E2DEB" w:rsidP="003D27FF">
            <w:pPr>
              <w:rPr>
                <w:rFonts w:ascii="Calibri" w:hAnsi="Calibri" w:cs="Calibri"/>
                <w:b/>
                <w:bCs/>
                <w:sz w:val="20"/>
                <w:szCs w:val="20"/>
                <w:lang w:bidi="hi-IN"/>
              </w:rPr>
            </w:pPr>
          </w:p>
        </w:tc>
        <w:tc>
          <w:tcPr>
            <w:tcW w:w="836" w:type="pct"/>
            <w:shd w:val="clear" w:color="auto" w:fill="auto"/>
            <w:noWrap/>
            <w:vAlign w:val="bottom"/>
            <w:hideMark/>
          </w:tcPr>
          <w:p w:rsidR="000E2DEB" w:rsidRPr="007F68F2" w:rsidRDefault="000E2DEB" w:rsidP="003D27FF">
            <w:pPr>
              <w:rPr>
                <w:rFonts w:ascii="Calibri" w:hAnsi="Calibri" w:cs="Calibri"/>
                <w:lang w:bidi="hi-IN"/>
              </w:rPr>
            </w:pPr>
            <w:r w:rsidRPr="007F68F2">
              <w:rPr>
                <w:rFonts w:ascii="Calibri" w:hAnsi="Calibri" w:cs="Calibri"/>
                <w:lang w:bidi="hi-IN"/>
              </w:rPr>
              <w:t>Azospirillum</w:t>
            </w:r>
          </w:p>
        </w:tc>
        <w:tc>
          <w:tcPr>
            <w:tcW w:w="525" w:type="pct"/>
          </w:tcPr>
          <w:p w:rsidR="000E2DEB" w:rsidRPr="007F68F2" w:rsidRDefault="000E2DEB" w:rsidP="003D27FF">
            <w:pPr>
              <w:rPr>
                <w:rFonts w:ascii="Arial" w:hAnsi="Arial" w:cs="Arial"/>
                <w:sz w:val="16"/>
                <w:szCs w:val="16"/>
                <w:lang w:bidi="hi-IN"/>
              </w:rPr>
            </w:pPr>
          </w:p>
        </w:tc>
        <w:tc>
          <w:tcPr>
            <w:tcW w:w="597" w:type="pct"/>
            <w:shd w:val="clear" w:color="auto" w:fill="auto"/>
            <w:noWrap/>
            <w:vAlign w:val="bottom"/>
            <w:hideMark/>
          </w:tcPr>
          <w:p w:rsidR="000E2DEB" w:rsidRPr="007F68F2" w:rsidRDefault="000E2DEB" w:rsidP="003D27FF">
            <w:pPr>
              <w:rPr>
                <w:rFonts w:ascii="Arial" w:hAnsi="Arial" w:cs="Arial"/>
                <w:sz w:val="16"/>
                <w:szCs w:val="16"/>
                <w:lang w:bidi="hi-IN"/>
              </w:rPr>
            </w:pPr>
            <w:r w:rsidRPr="007F68F2">
              <w:rPr>
                <w:rFonts w:ascii="Arial" w:hAnsi="Arial" w:cs="Arial"/>
                <w:sz w:val="16"/>
                <w:szCs w:val="16"/>
                <w:lang w:bidi="hi-IN"/>
              </w:rPr>
              <w:t> </w:t>
            </w:r>
          </w:p>
        </w:tc>
        <w:tc>
          <w:tcPr>
            <w:tcW w:w="438" w:type="pct"/>
            <w:shd w:val="clear" w:color="auto" w:fill="auto"/>
            <w:noWrap/>
            <w:vAlign w:val="bottom"/>
            <w:hideMark/>
          </w:tcPr>
          <w:p w:rsidR="000E2DEB" w:rsidRPr="007F68F2" w:rsidRDefault="000E2DEB" w:rsidP="003D27FF">
            <w:pPr>
              <w:rPr>
                <w:rFonts w:ascii="Arial" w:hAnsi="Arial" w:cs="Arial"/>
                <w:sz w:val="16"/>
                <w:szCs w:val="16"/>
                <w:lang w:bidi="hi-IN"/>
              </w:rPr>
            </w:pPr>
            <w:r w:rsidRPr="007F68F2">
              <w:rPr>
                <w:rFonts w:ascii="Arial" w:hAnsi="Arial" w:cs="Arial"/>
                <w:sz w:val="16"/>
                <w:szCs w:val="16"/>
                <w:lang w:bidi="hi-IN"/>
              </w:rPr>
              <w:t> </w:t>
            </w:r>
          </w:p>
        </w:tc>
        <w:tc>
          <w:tcPr>
            <w:tcW w:w="399" w:type="pct"/>
            <w:shd w:val="clear" w:color="auto" w:fill="auto"/>
            <w:noWrap/>
            <w:vAlign w:val="bottom"/>
            <w:hideMark/>
          </w:tcPr>
          <w:p w:rsidR="000E2DEB" w:rsidRPr="007F68F2" w:rsidRDefault="000E2DEB" w:rsidP="003D27FF">
            <w:pPr>
              <w:rPr>
                <w:rFonts w:ascii="Arial" w:hAnsi="Arial" w:cs="Arial"/>
                <w:sz w:val="16"/>
                <w:szCs w:val="16"/>
                <w:lang w:bidi="hi-IN"/>
              </w:rPr>
            </w:pPr>
            <w:r w:rsidRPr="007F68F2">
              <w:rPr>
                <w:rFonts w:ascii="Arial" w:hAnsi="Arial" w:cs="Arial"/>
                <w:sz w:val="16"/>
                <w:szCs w:val="16"/>
                <w:lang w:bidi="hi-IN"/>
              </w:rPr>
              <w:t> </w:t>
            </w:r>
          </w:p>
        </w:tc>
        <w:tc>
          <w:tcPr>
            <w:tcW w:w="518" w:type="pct"/>
            <w:shd w:val="clear" w:color="auto" w:fill="auto"/>
            <w:noWrap/>
            <w:vAlign w:val="bottom"/>
            <w:hideMark/>
          </w:tcPr>
          <w:p w:rsidR="000E2DEB" w:rsidRPr="007F68F2" w:rsidRDefault="000E2DEB" w:rsidP="003D27FF">
            <w:pPr>
              <w:rPr>
                <w:rFonts w:ascii="Arial" w:hAnsi="Arial" w:cs="Arial"/>
                <w:sz w:val="16"/>
                <w:szCs w:val="16"/>
                <w:lang w:bidi="hi-IN"/>
              </w:rPr>
            </w:pPr>
            <w:r w:rsidRPr="007F68F2">
              <w:rPr>
                <w:rFonts w:ascii="Arial" w:hAnsi="Arial" w:cs="Arial"/>
                <w:sz w:val="16"/>
                <w:szCs w:val="16"/>
                <w:lang w:bidi="hi-IN"/>
              </w:rPr>
              <w:t> </w:t>
            </w:r>
          </w:p>
        </w:tc>
        <w:tc>
          <w:tcPr>
            <w:tcW w:w="530" w:type="pct"/>
            <w:shd w:val="clear" w:color="auto" w:fill="auto"/>
            <w:noWrap/>
            <w:vAlign w:val="bottom"/>
            <w:hideMark/>
          </w:tcPr>
          <w:p w:rsidR="000E2DEB" w:rsidRPr="007F68F2" w:rsidRDefault="000E2DEB" w:rsidP="003D27FF">
            <w:pPr>
              <w:rPr>
                <w:rFonts w:ascii="Calibri" w:hAnsi="Calibri" w:cs="Calibri"/>
                <w:color w:val="000000"/>
                <w:lang w:bidi="hi-IN"/>
              </w:rPr>
            </w:pPr>
            <w:r w:rsidRPr="007F68F2">
              <w:rPr>
                <w:rFonts w:ascii="Calibri" w:hAnsi="Calibri" w:cs="Calibri"/>
                <w:color w:val="000000"/>
                <w:lang w:bidi="hi-IN"/>
              </w:rPr>
              <w:t> </w:t>
            </w:r>
          </w:p>
        </w:tc>
      </w:tr>
      <w:tr w:rsidR="000E2DEB" w:rsidRPr="007F68F2" w:rsidTr="00BC09D6">
        <w:trPr>
          <w:trHeight w:val="300"/>
        </w:trPr>
        <w:tc>
          <w:tcPr>
            <w:tcW w:w="367" w:type="pct"/>
            <w:vMerge/>
            <w:shd w:val="clear" w:color="auto" w:fill="auto"/>
            <w:noWrap/>
            <w:vAlign w:val="bottom"/>
            <w:hideMark/>
          </w:tcPr>
          <w:p w:rsidR="000E2DEB" w:rsidRPr="007F68F2" w:rsidRDefault="000E2DEB" w:rsidP="003D27FF">
            <w:pPr>
              <w:rPr>
                <w:rFonts w:ascii="Calibri" w:hAnsi="Calibri" w:cs="Calibri"/>
                <w:color w:val="000000"/>
                <w:lang w:bidi="hi-IN"/>
              </w:rPr>
            </w:pPr>
          </w:p>
        </w:tc>
        <w:tc>
          <w:tcPr>
            <w:tcW w:w="790" w:type="pct"/>
            <w:vMerge/>
            <w:shd w:val="clear" w:color="auto" w:fill="auto"/>
            <w:noWrap/>
          </w:tcPr>
          <w:p w:rsidR="000E2DEB" w:rsidRPr="000C0176" w:rsidRDefault="000E2DEB" w:rsidP="003D27FF">
            <w:pPr>
              <w:rPr>
                <w:rFonts w:ascii="Calibri" w:hAnsi="Calibri" w:cs="Calibri"/>
                <w:b/>
                <w:bCs/>
                <w:sz w:val="20"/>
                <w:szCs w:val="20"/>
                <w:lang w:bidi="hi-IN"/>
              </w:rPr>
            </w:pPr>
          </w:p>
        </w:tc>
        <w:tc>
          <w:tcPr>
            <w:tcW w:w="836" w:type="pct"/>
            <w:shd w:val="clear" w:color="auto" w:fill="auto"/>
            <w:noWrap/>
            <w:vAlign w:val="bottom"/>
            <w:hideMark/>
          </w:tcPr>
          <w:p w:rsidR="000E2DEB" w:rsidRPr="007F68F2" w:rsidRDefault="000E2DEB" w:rsidP="003D27FF">
            <w:pPr>
              <w:rPr>
                <w:rFonts w:ascii="Calibri" w:hAnsi="Calibri" w:cs="Calibri"/>
                <w:lang w:bidi="hi-IN"/>
              </w:rPr>
            </w:pPr>
            <w:r w:rsidRPr="007F68F2">
              <w:rPr>
                <w:rFonts w:ascii="Calibri" w:hAnsi="Calibri" w:cs="Calibri"/>
                <w:lang w:bidi="hi-IN"/>
              </w:rPr>
              <w:t>P</w:t>
            </w:r>
            <w:r>
              <w:rPr>
                <w:rFonts w:ascii="Calibri" w:hAnsi="Calibri" w:cs="Calibri"/>
                <w:lang w:bidi="hi-IN"/>
              </w:rPr>
              <w:t xml:space="preserve">hosphate solublizing </w:t>
            </w:r>
            <w:r w:rsidRPr="007F68F2">
              <w:rPr>
                <w:rFonts w:ascii="Calibri" w:hAnsi="Calibri" w:cs="Calibri"/>
                <w:lang w:bidi="hi-IN"/>
              </w:rPr>
              <w:t>B</w:t>
            </w:r>
            <w:r>
              <w:rPr>
                <w:rFonts w:ascii="Calibri" w:hAnsi="Calibri" w:cs="Calibri"/>
                <w:lang w:bidi="hi-IN"/>
              </w:rPr>
              <w:t>acteria</w:t>
            </w:r>
          </w:p>
        </w:tc>
        <w:tc>
          <w:tcPr>
            <w:tcW w:w="525" w:type="pct"/>
          </w:tcPr>
          <w:p w:rsidR="000E2DEB" w:rsidRPr="007F68F2" w:rsidRDefault="000E2DEB" w:rsidP="003D27FF">
            <w:pPr>
              <w:rPr>
                <w:rFonts w:ascii="Arial" w:hAnsi="Arial" w:cs="Arial"/>
                <w:sz w:val="16"/>
                <w:szCs w:val="16"/>
                <w:lang w:bidi="hi-IN"/>
              </w:rPr>
            </w:pPr>
          </w:p>
        </w:tc>
        <w:tc>
          <w:tcPr>
            <w:tcW w:w="597" w:type="pct"/>
            <w:shd w:val="clear" w:color="auto" w:fill="auto"/>
            <w:noWrap/>
            <w:vAlign w:val="bottom"/>
            <w:hideMark/>
          </w:tcPr>
          <w:p w:rsidR="000E2DEB" w:rsidRPr="007F68F2" w:rsidRDefault="000E2DEB" w:rsidP="003D27FF">
            <w:pPr>
              <w:rPr>
                <w:rFonts w:ascii="Arial" w:hAnsi="Arial" w:cs="Arial"/>
                <w:sz w:val="16"/>
                <w:szCs w:val="16"/>
                <w:lang w:bidi="hi-IN"/>
              </w:rPr>
            </w:pPr>
            <w:r w:rsidRPr="007F68F2">
              <w:rPr>
                <w:rFonts w:ascii="Arial" w:hAnsi="Arial" w:cs="Arial"/>
                <w:sz w:val="16"/>
                <w:szCs w:val="16"/>
                <w:lang w:bidi="hi-IN"/>
              </w:rPr>
              <w:t> </w:t>
            </w:r>
          </w:p>
        </w:tc>
        <w:tc>
          <w:tcPr>
            <w:tcW w:w="438" w:type="pct"/>
            <w:shd w:val="clear" w:color="auto" w:fill="auto"/>
            <w:noWrap/>
            <w:vAlign w:val="bottom"/>
            <w:hideMark/>
          </w:tcPr>
          <w:p w:rsidR="000E2DEB" w:rsidRPr="007F68F2" w:rsidRDefault="000E2DEB" w:rsidP="003D27FF">
            <w:pPr>
              <w:rPr>
                <w:rFonts w:ascii="Arial" w:hAnsi="Arial" w:cs="Arial"/>
                <w:sz w:val="16"/>
                <w:szCs w:val="16"/>
                <w:lang w:bidi="hi-IN"/>
              </w:rPr>
            </w:pPr>
            <w:r w:rsidRPr="007F68F2">
              <w:rPr>
                <w:rFonts w:ascii="Arial" w:hAnsi="Arial" w:cs="Arial"/>
                <w:sz w:val="16"/>
                <w:szCs w:val="16"/>
                <w:lang w:bidi="hi-IN"/>
              </w:rPr>
              <w:t> </w:t>
            </w:r>
          </w:p>
        </w:tc>
        <w:tc>
          <w:tcPr>
            <w:tcW w:w="399" w:type="pct"/>
            <w:shd w:val="clear" w:color="auto" w:fill="auto"/>
            <w:noWrap/>
            <w:vAlign w:val="bottom"/>
            <w:hideMark/>
          </w:tcPr>
          <w:p w:rsidR="000E2DEB" w:rsidRPr="007F68F2" w:rsidRDefault="000E2DEB" w:rsidP="003D27FF">
            <w:pPr>
              <w:rPr>
                <w:rFonts w:ascii="Arial" w:hAnsi="Arial" w:cs="Arial"/>
                <w:sz w:val="16"/>
                <w:szCs w:val="16"/>
                <w:lang w:bidi="hi-IN"/>
              </w:rPr>
            </w:pPr>
            <w:r w:rsidRPr="007F68F2">
              <w:rPr>
                <w:rFonts w:ascii="Arial" w:hAnsi="Arial" w:cs="Arial"/>
                <w:sz w:val="16"/>
                <w:szCs w:val="16"/>
                <w:lang w:bidi="hi-IN"/>
              </w:rPr>
              <w:t> </w:t>
            </w:r>
          </w:p>
        </w:tc>
        <w:tc>
          <w:tcPr>
            <w:tcW w:w="518" w:type="pct"/>
            <w:shd w:val="clear" w:color="auto" w:fill="auto"/>
            <w:noWrap/>
            <w:vAlign w:val="bottom"/>
            <w:hideMark/>
          </w:tcPr>
          <w:p w:rsidR="000E2DEB" w:rsidRPr="007F68F2" w:rsidRDefault="000E2DEB" w:rsidP="003D27FF">
            <w:pPr>
              <w:rPr>
                <w:rFonts w:ascii="Arial" w:hAnsi="Arial" w:cs="Arial"/>
                <w:sz w:val="16"/>
                <w:szCs w:val="16"/>
                <w:lang w:bidi="hi-IN"/>
              </w:rPr>
            </w:pPr>
            <w:r w:rsidRPr="007F68F2">
              <w:rPr>
                <w:rFonts w:ascii="Arial" w:hAnsi="Arial" w:cs="Arial"/>
                <w:sz w:val="16"/>
                <w:szCs w:val="16"/>
                <w:lang w:bidi="hi-IN"/>
              </w:rPr>
              <w:t> </w:t>
            </w:r>
          </w:p>
        </w:tc>
        <w:tc>
          <w:tcPr>
            <w:tcW w:w="530" w:type="pct"/>
            <w:shd w:val="clear" w:color="auto" w:fill="auto"/>
            <w:noWrap/>
            <w:vAlign w:val="bottom"/>
            <w:hideMark/>
          </w:tcPr>
          <w:p w:rsidR="000E2DEB" w:rsidRPr="007F68F2" w:rsidRDefault="000E2DEB" w:rsidP="003D27FF">
            <w:pPr>
              <w:rPr>
                <w:rFonts w:ascii="Calibri" w:hAnsi="Calibri" w:cs="Calibri"/>
                <w:color w:val="000000"/>
                <w:lang w:bidi="hi-IN"/>
              </w:rPr>
            </w:pPr>
            <w:r w:rsidRPr="007F68F2">
              <w:rPr>
                <w:rFonts w:ascii="Calibri" w:hAnsi="Calibri" w:cs="Calibri"/>
                <w:color w:val="000000"/>
                <w:lang w:bidi="hi-IN"/>
              </w:rPr>
              <w:t> </w:t>
            </w:r>
          </w:p>
        </w:tc>
      </w:tr>
      <w:tr w:rsidR="000E2DEB" w:rsidRPr="007F68F2" w:rsidTr="00BC09D6">
        <w:trPr>
          <w:trHeight w:val="300"/>
        </w:trPr>
        <w:tc>
          <w:tcPr>
            <w:tcW w:w="367" w:type="pct"/>
            <w:vMerge/>
            <w:shd w:val="clear" w:color="auto" w:fill="auto"/>
            <w:noWrap/>
            <w:vAlign w:val="bottom"/>
            <w:hideMark/>
          </w:tcPr>
          <w:p w:rsidR="000E2DEB" w:rsidRPr="007F68F2" w:rsidRDefault="000E2DEB" w:rsidP="003D27FF">
            <w:pPr>
              <w:rPr>
                <w:rFonts w:ascii="Calibri" w:hAnsi="Calibri" w:cs="Calibri"/>
                <w:color w:val="000000"/>
                <w:lang w:bidi="hi-IN"/>
              </w:rPr>
            </w:pPr>
          </w:p>
        </w:tc>
        <w:tc>
          <w:tcPr>
            <w:tcW w:w="790" w:type="pct"/>
            <w:vMerge/>
            <w:shd w:val="clear" w:color="auto" w:fill="auto"/>
            <w:noWrap/>
          </w:tcPr>
          <w:p w:rsidR="000E2DEB" w:rsidRPr="000C0176" w:rsidRDefault="000E2DEB" w:rsidP="003D27FF">
            <w:pPr>
              <w:rPr>
                <w:rFonts w:ascii="Calibri" w:hAnsi="Calibri" w:cs="Calibri"/>
                <w:b/>
                <w:bCs/>
                <w:sz w:val="20"/>
                <w:szCs w:val="20"/>
                <w:lang w:bidi="hi-IN"/>
              </w:rPr>
            </w:pPr>
          </w:p>
        </w:tc>
        <w:tc>
          <w:tcPr>
            <w:tcW w:w="836" w:type="pct"/>
            <w:shd w:val="clear" w:color="auto" w:fill="auto"/>
            <w:noWrap/>
            <w:vAlign w:val="bottom"/>
            <w:hideMark/>
          </w:tcPr>
          <w:p w:rsidR="000E2DEB" w:rsidRPr="007F68F2" w:rsidRDefault="000E2DEB" w:rsidP="003D27FF">
            <w:pPr>
              <w:rPr>
                <w:rFonts w:ascii="Calibri" w:hAnsi="Calibri" w:cs="Calibri"/>
                <w:lang w:bidi="hi-IN"/>
              </w:rPr>
            </w:pPr>
            <w:r w:rsidRPr="007F68F2">
              <w:rPr>
                <w:rFonts w:ascii="Calibri" w:hAnsi="Calibri" w:cs="Calibri"/>
                <w:lang w:bidi="hi-IN"/>
              </w:rPr>
              <w:t>Rhizobium</w:t>
            </w:r>
          </w:p>
        </w:tc>
        <w:tc>
          <w:tcPr>
            <w:tcW w:w="525" w:type="pct"/>
          </w:tcPr>
          <w:p w:rsidR="000E2DEB" w:rsidRPr="007F68F2" w:rsidRDefault="000E2DEB" w:rsidP="003D27FF">
            <w:pPr>
              <w:rPr>
                <w:rFonts w:ascii="Arial" w:hAnsi="Arial" w:cs="Arial"/>
                <w:sz w:val="16"/>
                <w:szCs w:val="16"/>
                <w:lang w:bidi="hi-IN"/>
              </w:rPr>
            </w:pPr>
          </w:p>
        </w:tc>
        <w:tc>
          <w:tcPr>
            <w:tcW w:w="597" w:type="pct"/>
            <w:shd w:val="clear" w:color="auto" w:fill="auto"/>
            <w:noWrap/>
            <w:vAlign w:val="bottom"/>
            <w:hideMark/>
          </w:tcPr>
          <w:p w:rsidR="000E2DEB" w:rsidRPr="007F68F2" w:rsidRDefault="000E2DEB" w:rsidP="003D27FF">
            <w:pPr>
              <w:rPr>
                <w:rFonts w:ascii="Arial" w:hAnsi="Arial" w:cs="Arial"/>
                <w:sz w:val="16"/>
                <w:szCs w:val="16"/>
                <w:lang w:bidi="hi-IN"/>
              </w:rPr>
            </w:pPr>
            <w:r w:rsidRPr="007F68F2">
              <w:rPr>
                <w:rFonts w:ascii="Arial" w:hAnsi="Arial" w:cs="Arial"/>
                <w:sz w:val="16"/>
                <w:szCs w:val="16"/>
                <w:lang w:bidi="hi-IN"/>
              </w:rPr>
              <w:t> </w:t>
            </w:r>
          </w:p>
        </w:tc>
        <w:tc>
          <w:tcPr>
            <w:tcW w:w="438" w:type="pct"/>
            <w:shd w:val="clear" w:color="auto" w:fill="auto"/>
            <w:noWrap/>
            <w:vAlign w:val="bottom"/>
            <w:hideMark/>
          </w:tcPr>
          <w:p w:rsidR="000E2DEB" w:rsidRPr="007F68F2" w:rsidRDefault="000E2DEB" w:rsidP="003D27FF">
            <w:pPr>
              <w:rPr>
                <w:rFonts w:ascii="Arial" w:hAnsi="Arial" w:cs="Arial"/>
                <w:sz w:val="16"/>
                <w:szCs w:val="16"/>
                <w:lang w:bidi="hi-IN"/>
              </w:rPr>
            </w:pPr>
            <w:r w:rsidRPr="007F68F2">
              <w:rPr>
                <w:rFonts w:ascii="Arial" w:hAnsi="Arial" w:cs="Arial"/>
                <w:sz w:val="16"/>
                <w:szCs w:val="16"/>
                <w:lang w:bidi="hi-IN"/>
              </w:rPr>
              <w:t> </w:t>
            </w:r>
          </w:p>
        </w:tc>
        <w:tc>
          <w:tcPr>
            <w:tcW w:w="399" w:type="pct"/>
            <w:shd w:val="clear" w:color="auto" w:fill="auto"/>
            <w:noWrap/>
            <w:vAlign w:val="bottom"/>
            <w:hideMark/>
          </w:tcPr>
          <w:p w:rsidR="000E2DEB" w:rsidRPr="007F68F2" w:rsidRDefault="000E2DEB" w:rsidP="003D27FF">
            <w:pPr>
              <w:rPr>
                <w:rFonts w:ascii="Arial" w:hAnsi="Arial" w:cs="Arial"/>
                <w:sz w:val="16"/>
                <w:szCs w:val="16"/>
                <w:lang w:bidi="hi-IN"/>
              </w:rPr>
            </w:pPr>
            <w:r w:rsidRPr="007F68F2">
              <w:rPr>
                <w:rFonts w:ascii="Arial" w:hAnsi="Arial" w:cs="Arial"/>
                <w:sz w:val="16"/>
                <w:szCs w:val="16"/>
                <w:lang w:bidi="hi-IN"/>
              </w:rPr>
              <w:t> </w:t>
            </w:r>
          </w:p>
        </w:tc>
        <w:tc>
          <w:tcPr>
            <w:tcW w:w="518" w:type="pct"/>
            <w:shd w:val="clear" w:color="auto" w:fill="auto"/>
            <w:noWrap/>
            <w:vAlign w:val="bottom"/>
            <w:hideMark/>
          </w:tcPr>
          <w:p w:rsidR="000E2DEB" w:rsidRPr="007F68F2" w:rsidRDefault="000E2DEB" w:rsidP="003D27FF">
            <w:pPr>
              <w:rPr>
                <w:rFonts w:ascii="Arial" w:hAnsi="Arial" w:cs="Arial"/>
                <w:sz w:val="16"/>
                <w:szCs w:val="16"/>
                <w:lang w:bidi="hi-IN"/>
              </w:rPr>
            </w:pPr>
            <w:r w:rsidRPr="007F68F2">
              <w:rPr>
                <w:rFonts w:ascii="Arial" w:hAnsi="Arial" w:cs="Arial"/>
                <w:sz w:val="16"/>
                <w:szCs w:val="16"/>
                <w:lang w:bidi="hi-IN"/>
              </w:rPr>
              <w:t> </w:t>
            </w:r>
          </w:p>
        </w:tc>
        <w:tc>
          <w:tcPr>
            <w:tcW w:w="530" w:type="pct"/>
            <w:shd w:val="clear" w:color="auto" w:fill="auto"/>
            <w:noWrap/>
            <w:vAlign w:val="bottom"/>
            <w:hideMark/>
          </w:tcPr>
          <w:p w:rsidR="000E2DEB" w:rsidRPr="007F68F2" w:rsidRDefault="000E2DEB" w:rsidP="003D27FF">
            <w:pPr>
              <w:rPr>
                <w:rFonts w:ascii="Calibri" w:hAnsi="Calibri" w:cs="Calibri"/>
                <w:color w:val="000000"/>
                <w:lang w:bidi="hi-IN"/>
              </w:rPr>
            </w:pPr>
            <w:r w:rsidRPr="007F68F2">
              <w:rPr>
                <w:rFonts w:ascii="Calibri" w:hAnsi="Calibri" w:cs="Calibri"/>
                <w:color w:val="000000"/>
                <w:lang w:bidi="hi-IN"/>
              </w:rPr>
              <w:t> </w:t>
            </w:r>
          </w:p>
        </w:tc>
      </w:tr>
      <w:tr w:rsidR="000E2DEB" w:rsidRPr="007F68F2" w:rsidTr="00BC09D6">
        <w:trPr>
          <w:trHeight w:val="300"/>
        </w:trPr>
        <w:tc>
          <w:tcPr>
            <w:tcW w:w="367" w:type="pct"/>
            <w:vMerge/>
            <w:shd w:val="clear" w:color="auto" w:fill="auto"/>
            <w:noWrap/>
            <w:vAlign w:val="bottom"/>
            <w:hideMark/>
          </w:tcPr>
          <w:p w:rsidR="000E2DEB" w:rsidRPr="007F68F2" w:rsidRDefault="000E2DEB" w:rsidP="003D27FF">
            <w:pPr>
              <w:rPr>
                <w:rFonts w:ascii="Calibri" w:hAnsi="Calibri" w:cs="Calibri"/>
                <w:color w:val="000000"/>
                <w:lang w:bidi="hi-IN"/>
              </w:rPr>
            </w:pPr>
          </w:p>
        </w:tc>
        <w:tc>
          <w:tcPr>
            <w:tcW w:w="790" w:type="pct"/>
            <w:vMerge/>
            <w:shd w:val="clear" w:color="auto" w:fill="auto"/>
            <w:noWrap/>
          </w:tcPr>
          <w:p w:rsidR="000E2DEB" w:rsidRPr="000C0176" w:rsidRDefault="000E2DEB" w:rsidP="003D27FF">
            <w:pPr>
              <w:rPr>
                <w:rFonts w:ascii="Calibri" w:hAnsi="Calibri" w:cs="Calibri"/>
                <w:b/>
                <w:bCs/>
                <w:sz w:val="20"/>
                <w:szCs w:val="20"/>
                <w:lang w:bidi="hi-IN"/>
              </w:rPr>
            </w:pPr>
          </w:p>
        </w:tc>
        <w:tc>
          <w:tcPr>
            <w:tcW w:w="836" w:type="pct"/>
            <w:shd w:val="clear" w:color="auto" w:fill="auto"/>
            <w:noWrap/>
            <w:vAlign w:val="bottom"/>
            <w:hideMark/>
          </w:tcPr>
          <w:p w:rsidR="000E2DEB" w:rsidRPr="007F68F2" w:rsidRDefault="000E2DEB" w:rsidP="003D27FF">
            <w:pPr>
              <w:rPr>
                <w:rFonts w:ascii="Calibri" w:hAnsi="Calibri" w:cs="Calibri"/>
                <w:lang w:bidi="hi-IN"/>
              </w:rPr>
            </w:pPr>
            <w:r w:rsidRPr="007F68F2">
              <w:rPr>
                <w:rFonts w:ascii="Calibri" w:hAnsi="Calibri" w:cs="Calibri"/>
                <w:lang w:bidi="hi-IN"/>
              </w:rPr>
              <w:t xml:space="preserve">Other </w:t>
            </w:r>
            <w:r w:rsidRPr="007F68F2">
              <w:rPr>
                <w:rFonts w:ascii="Calibri" w:hAnsi="Calibri" w:cs="Calibri"/>
                <w:color w:val="FF0000"/>
                <w:lang w:bidi="hi-IN"/>
              </w:rPr>
              <w:t>(pl. sp.)</w:t>
            </w:r>
          </w:p>
        </w:tc>
        <w:tc>
          <w:tcPr>
            <w:tcW w:w="525" w:type="pct"/>
          </w:tcPr>
          <w:p w:rsidR="000E2DEB" w:rsidRPr="007F68F2" w:rsidRDefault="000E2DEB" w:rsidP="003D27FF">
            <w:pPr>
              <w:rPr>
                <w:rFonts w:ascii="Arial" w:hAnsi="Arial" w:cs="Arial"/>
                <w:sz w:val="16"/>
                <w:szCs w:val="16"/>
                <w:lang w:bidi="hi-IN"/>
              </w:rPr>
            </w:pPr>
          </w:p>
        </w:tc>
        <w:tc>
          <w:tcPr>
            <w:tcW w:w="597" w:type="pct"/>
            <w:shd w:val="clear" w:color="auto" w:fill="auto"/>
            <w:noWrap/>
            <w:vAlign w:val="bottom"/>
            <w:hideMark/>
          </w:tcPr>
          <w:p w:rsidR="000E2DEB" w:rsidRPr="007F68F2" w:rsidRDefault="000E2DEB" w:rsidP="003D27FF">
            <w:pPr>
              <w:rPr>
                <w:rFonts w:ascii="Arial" w:hAnsi="Arial" w:cs="Arial"/>
                <w:sz w:val="16"/>
                <w:szCs w:val="16"/>
                <w:lang w:bidi="hi-IN"/>
              </w:rPr>
            </w:pPr>
            <w:r w:rsidRPr="007F68F2">
              <w:rPr>
                <w:rFonts w:ascii="Arial" w:hAnsi="Arial" w:cs="Arial"/>
                <w:sz w:val="16"/>
                <w:szCs w:val="16"/>
                <w:lang w:bidi="hi-IN"/>
              </w:rPr>
              <w:t> </w:t>
            </w:r>
          </w:p>
        </w:tc>
        <w:tc>
          <w:tcPr>
            <w:tcW w:w="438" w:type="pct"/>
            <w:shd w:val="clear" w:color="auto" w:fill="auto"/>
            <w:noWrap/>
            <w:vAlign w:val="bottom"/>
            <w:hideMark/>
          </w:tcPr>
          <w:p w:rsidR="000E2DEB" w:rsidRPr="007F68F2" w:rsidRDefault="000E2DEB" w:rsidP="003D27FF">
            <w:pPr>
              <w:rPr>
                <w:rFonts w:ascii="Arial" w:hAnsi="Arial" w:cs="Arial"/>
                <w:sz w:val="16"/>
                <w:szCs w:val="16"/>
                <w:lang w:bidi="hi-IN"/>
              </w:rPr>
            </w:pPr>
            <w:r w:rsidRPr="007F68F2">
              <w:rPr>
                <w:rFonts w:ascii="Arial" w:hAnsi="Arial" w:cs="Arial"/>
                <w:sz w:val="16"/>
                <w:szCs w:val="16"/>
                <w:lang w:bidi="hi-IN"/>
              </w:rPr>
              <w:t> </w:t>
            </w:r>
          </w:p>
        </w:tc>
        <w:tc>
          <w:tcPr>
            <w:tcW w:w="399" w:type="pct"/>
            <w:shd w:val="clear" w:color="auto" w:fill="auto"/>
            <w:noWrap/>
            <w:vAlign w:val="bottom"/>
            <w:hideMark/>
          </w:tcPr>
          <w:p w:rsidR="000E2DEB" w:rsidRPr="007F68F2" w:rsidRDefault="000E2DEB" w:rsidP="003D27FF">
            <w:pPr>
              <w:rPr>
                <w:rFonts w:ascii="Arial" w:hAnsi="Arial" w:cs="Arial"/>
                <w:sz w:val="16"/>
                <w:szCs w:val="16"/>
                <w:lang w:bidi="hi-IN"/>
              </w:rPr>
            </w:pPr>
            <w:r w:rsidRPr="007F68F2">
              <w:rPr>
                <w:rFonts w:ascii="Arial" w:hAnsi="Arial" w:cs="Arial"/>
                <w:sz w:val="16"/>
                <w:szCs w:val="16"/>
                <w:lang w:bidi="hi-IN"/>
              </w:rPr>
              <w:t> </w:t>
            </w:r>
          </w:p>
        </w:tc>
        <w:tc>
          <w:tcPr>
            <w:tcW w:w="518" w:type="pct"/>
            <w:shd w:val="clear" w:color="auto" w:fill="auto"/>
            <w:noWrap/>
            <w:vAlign w:val="bottom"/>
            <w:hideMark/>
          </w:tcPr>
          <w:p w:rsidR="000E2DEB" w:rsidRPr="007F68F2" w:rsidRDefault="000E2DEB" w:rsidP="003D27FF">
            <w:pPr>
              <w:rPr>
                <w:rFonts w:ascii="Arial" w:hAnsi="Arial" w:cs="Arial"/>
                <w:sz w:val="16"/>
                <w:szCs w:val="16"/>
                <w:lang w:bidi="hi-IN"/>
              </w:rPr>
            </w:pPr>
            <w:r w:rsidRPr="007F68F2">
              <w:rPr>
                <w:rFonts w:ascii="Arial" w:hAnsi="Arial" w:cs="Arial"/>
                <w:sz w:val="16"/>
                <w:szCs w:val="16"/>
                <w:lang w:bidi="hi-IN"/>
              </w:rPr>
              <w:t> </w:t>
            </w:r>
          </w:p>
        </w:tc>
        <w:tc>
          <w:tcPr>
            <w:tcW w:w="530" w:type="pct"/>
            <w:shd w:val="clear" w:color="auto" w:fill="auto"/>
            <w:noWrap/>
            <w:vAlign w:val="bottom"/>
            <w:hideMark/>
          </w:tcPr>
          <w:p w:rsidR="000E2DEB" w:rsidRPr="007F68F2" w:rsidRDefault="000E2DEB" w:rsidP="003D27FF">
            <w:pPr>
              <w:rPr>
                <w:rFonts w:ascii="Calibri" w:hAnsi="Calibri" w:cs="Calibri"/>
                <w:color w:val="000000"/>
                <w:lang w:bidi="hi-IN"/>
              </w:rPr>
            </w:pPr>
            <w:r w:rsidRPr="007F68F2">
              <w:rPr>
                <w:rFonts w:ascii="Calibri" w:hAnsi="Calibri" w:cs="Calibri"/>
                <w:color w:val="000000"/>
                <w:lang w:bidi="hi-IN"/>
              </w:rPr>
              <w:t> </w:t>
            </w:r>
          </w:p>
        </w:tc>
      </w:tr>
      <w:tr w:rsidR="000E2DEB" w:rsidRPr="007F68F2" w:rsidTr="00BC09D6">
        <w:trPr>
          <w:trHeight w:val="300"/>
        </w:trPr>
        <w:tc>
          <w:tcPr>
            <w:tcW w:w="367" w:type="pct"/>
            <w:vMerge w:val="restart"/>
            <w:shd w:val="clear" w:color="auto" w:fill="auto"/>
            <w:noWrap/>
            <w:hideMark/>
          </w:tcPr>
          <w:p w:rsidR="000E2DEB" w:rsidRPr="007F68F2" w:rsidRDefault="000E2DEB" w:rsidP="00B65560">
            <w:pPr>
              <w:rPr>
                <w:rFonts w:ascii="Calibri" w:hAnsi="Calibri" w:cs="Calibri"/>
                <w:color w:val="000000"/>
                <w:lang w:bidi="hi-IN"/>
              </w:rPr>
            </w:pPr>
            <w:r>
              <w:rPr>
                <w:rFonts w:ascii="Calibri" w:hAnsi="Calibri" w:cs="Calibri"/>
                <w:color w:val="000000"/>
                <w:lang w:bidi="hi-IN"/>
              </w:rPr>
              <w:t>2</w:t>
            </w:r>
          </w:p>
          <w:p w:rsidR="000E2DEB" w:rsidRPr="007F68F2" w:rsidRDefault="000E2DEB" w:rsidP="00B65560">
            <w:pPr>
              <w:rPr>
                <w:rFonts w:ascii="Calibri" w:hAnsi="Calibri" w:cs="Calibri"/>
                <w:color w:val="000000"/>
                <w:lang w:bidi="hi-IN"/>
              </w:rPr>
            </w:pPr>
            <w:r w:rsidRPr="007F68F2">
              <w:rPr>
                <w:rFonts w:ascii="Calibri" w:hAnsi="Calibri" w:cs="Calibri"/>
                <w:color w:val="000000"/>
                <w:lang w:bidi="hi-IN"/>
              </w:rPr>
              <w:t> </w:t>
            </w:r>
          </w:p>
        </w:tc>
        <w:tc>
          <w:tcPr>
            <w:tcW w:w="790" w:type="pct"/>
            <w:vMerge w:val="restart"/>
            <w:shd w:val="clear" w:color="auto" w:fill="auto"/>
            <w:noWrap/>
            <w:hideMark/>
          </w:tcPr>
          <w:p w:rsidR="000E2DEB" w:rsidRPr="000C0176" w:rsidRDefault="000E2DEB" w:rsidP="003D27FF">
            <w:pPr>
              <w:rPr>
                <w:rFonts w:ascii="Calibri" w:hAnsi="Calibri" w:cs="Calibri"/>
                <w:b/>
                <w:bCs/>
                <w:sz w:val="20"/>
                <w:szCs w:val="20"/>
                <w:lang w:bidi="hi-IN"/>
              </w:rPr>
            </w:pPr>
            <w:r w:rsidRPr="000C0176">
              <w:rPr>
                <w:rFonts w:ascii="Calibri" w:hAnsi="Calibri" w:cs="Calibri"/>
                <w:b/>
                <w:bCs/>
                <w:sz w:val="20"/>
                <w:szCs w:val="20"/>
                <w:lang w:bidi="hi-IN"/>
              </w:rPr>
              <w:t>Bio-Food</w:t>
            </w:r>
          </w:p>
        </w:tc>
        <w:tc>
          <w:tcPr>
            <w:tcW w:w="836" w:type="pct"/>
            <w:shd w:val="clear" w:color="auto" w:fill="auto"/>
            <w:noWrap/>
            <w:vAlign w:val="bottom"/>
            <w:hideMark/>
          </w:tcPr>
          <w:p w:rsidR="000E2DEB" w:rsidRPr="007F68F2" w:rsidRDefault="000E2DEB" w:rsidP="003D27FF">
            <w:pPr>
              <w:rPr>
                <w:rFonts w:ascii="Calibri" w:hAnsi="Calibri" w:cs="Calibri"/>
                <w:lang w:bidi="hi-IN"/>
              </w:rPr>
            </w:pPr>
            <w:r w:rsidRPr="007F68F2">
              <w:rPr>
                <w:rFonts w:ascii="Calibri" w:hAnsi="Calibri" w:cs="Calibri"/>
                <w:lang w:bidi="hi-IN"/>
              </w:rPr>
              <w:t>Spirulina</w:t>
            </w:r>
          </w:p>
        </w:tc>
        <w:tc>
          <w:tcPr>
            <w:tcW w:w="525" w:type="pct"/>
          </w:tcPr>
          <w:p w:rsidR="000E2DEB" w:rsidRPr="007F68F2" w:rsidRDefault="000E2DEB" w:rsidP="003D27FF">
            <w:pPr>
              <w:rPr>
                <w:rFonts w:ascii="Arial" w:hAnsi="Arial" w:cs="Arial"/>
                <w:sz w:val="16"/>
                <w:szCs w:val="16"/>
                <w:lang w:bidi="hi-IN"/>
              </w:rPr>
            </w:pPr>
          </w:p>
        </w:tc>
        <w:tc>
          <w:tcPr>
            <w:tcW w:w="597" w:type="pct"/>
            <w:shd w:val="clear" w:color="auto" w:fill="auto"/>
            <w:noWrap/>
            <w:vAlign w:val="bottom"/>
            <w:hideMark/>
          </w:tcPr>
          <w:p w:rsidR="000E2DEB" w:rsidRPr="007F68F2" w:rsidRDefault="000E2DEB" w:rsidP="003D27FF">
            <w:pPr>
              <w:rPr>
                <w:rFonts w:ascii="Arial" w:hAnsi="Arial" w:cs="Arial"/>
                <w:sz w:val="16"/>
                <w:szCs w:val="16"/>
                <w:lang w:bidi="hi-IN"/>
              </w:rPr>
            </w:pPr>
            <w:r w:rsidRPr="007F68F2">
              <w:rPr>
                <w:rFonts w:ascii="Arial" w:hAnsi="Arial" w:cs="Arial"/>
                <w:sz w:val="16"/>
                <w:szCs w:val="16"/>
                <w:lang w:bidi="hi-IN"/>
              </w:rPr>
              <w:t> </w:t>
            </w:r>
          </w:p>
        </w:tc>
        <w:tc>
          <w:tcPr>
            <w:tcW w:w="438" w:type="pct"/>
            <w:shd w:val="clear" w:color="auto" w:fill="auto"/>
            <w:noWrap/>
            <w:vAlign w:val="bottom"/>
            <w:hideMark/>
          </w:tcPr>
          <w:p w:rsidR="000E2DEB" w:rsidRPr="007F68F2" w:rsidRDefault="000E2DEB" w:rsidP="003D27FF">
            <w:pPr>
              <w:rPr>
                <w:rFonts w:ascii="Arial" w:hAnsi="Arial" w:cs="Arial"/>
                <w:sz w:val="16"/>
                <w:szCs w:val="16"/>
                <w:lang w:bidi="hi-IN"/>
              </w:rPr>
            </w:pPr>
            <w:r w:rsidRPr="007F68F2">
              <w:rPr>
                <w:rFonts w:ascii="Arial" w:hAnsi="Arial" w:cs="Arial"/>
                <w:sz w:val="16"/>
                <w:szCs w:val="16"/>
                <w:lang w:bidi="hi-IN"/>
              </w:rPr>
              <w:t> </w:t>
            </w:r>
          </w:p>
        </w:tc>
        <w:tc>
          <w:tcPr>
            <w:tcW w:w="399" w:type="pct"/>
            <w:shd w:val="clear" w:color="auto" w:fill="auto"/>
            <w:noWrap/>
            <w:vAlign w:val="bottom"/>
            <w:hideMark/>
          </w:tcPr>
          <w:p w:rsidR="000E2DEB" w:rsidRPr="007F68F2" w:rsidRDefault="000E2DEB" w:rsidP="003D27FF">
            <w:pPr>
              <w:rPr>
                <w:rFonts w:ascii="Arial" w:hAnsi="Arial" w:cs="Arial"/>
                <w:sz w:val="16"/>
                <w:szCs w:val="16"/>
                <w:lang w:bidi="hi-IN"/>
              </w:rPr>
            </w:pPr>
            <w:r w:rsidRPr="007F68F2">
              <w:rPr>
                <w:rFonts w:ascii="Arial" w:hAnsi="Arial" w:cs="Arial"/>
                <w:sz w:val="16"/>
                <w:szCs w:val="16"/>
                <w:lang w:bidi="hi-IN"/>
              </w:rPr>
              <w:t> </w:t>
            </w:r>
          </w:p>
        </w:tc>
        <w:tc>
          <w:tcPr>
            <w:tcW w:w="518" w:type="pct"/>
            <w:shd w:val="clear" w:color="auto" w:fill="auto"/>
            <w:noWrap/>
            <w:vAlign w:val="bottom"/>
            <w:hideMark/>
          </w:tcPr>
          <w:p w:rsidR="000E2DEB" w:rsidRPr="007F68F2" w:rsidRDefault="000E2DEB" w:rsidP="003D27FF">
            <w:pPr>
              <w:rPr>
                <w:rFonts w:ascii="Arial" w:hAnsi="Arial" w:cs="Arial"/>
                <w:sz w:val="16"/>
                <w:szCs w:val="16"/>
                <w:lang w:bidi="hi-IN"/>
              </w:rPr>
            </w:pPr>
            <w:r w:rsidRPr="007F68F2">
              <w:rPr>
                <w:rFonts w:ascii="Arial" w:hAnsi="Arial" w:cs="Arial"/>
                <w:sz w:val="16"/>
                <w:szCs w:val="16"/>
                <w:lang w:bidi="hi-IN"/>
              </w:rPr>
              <w:t> </w:t>
            </w:r>
          </w:p>
        </w:tc>
        <w:tc>
          <w:tcPr>
            <w:tcW w:w="530" w:type="pct"/>
            <w:shd w:val="clear" w:color="auto" w:fill="auto"/>
            <w:noWrap/>
            <w:vAlign w:val="bottom"/>
            <w:hideMark/>
          </w:tcPr>
          <w:p w:rsidR="000E2DEB" w:rsidRPr="007F68F2" w:rsidRDefault="000E2DEB" w:rsidP="003D27FF">
            <w:pPr>
              <w:rPr>
                <w:rFonts w:ascii="Calibri" w:hAnsi="Calibri" w:cs="Calibri"/>
                <w:color w:val="000000"/>
                <w:lang w:bidi="hi-IN"/>
              </w:rPr>
            </w:pPr>
            <w:r w:rsidRPr="007F68F2">
              <w:rPr>
                <w:rFonts w:ascii="Calibri" w:hAnsi="Calibri" w:cs="Calibri"/>
                <w:color w:val="000000"/>
                <w:lang w:bidi="hi-IN"/>
              </w:rPr>
              <w:t> </w:t>
            </w:r>
          </w:p>
        </w:tc>
      </w:tr>
      <w:tr w:rsidR="000E2DEB" w:rsidRPr="007F68F2" w:rsidTr="00BC09D6">
        <w:trPr>
          <w:trHeight w:val="300"/>
        </w:trPr>
        <w:tc>
          <w:tcPr>
            <w:tcW w:w="367" w:type="pct"/>
            <w:vMerge/>
            <w:shd w:val="clear" w:color="auto" w:fill="auto"/>
            <w:noWrap/>
            <w:vAlign w:val="bottom"/>
            <w:hideMark/>
          </w:tcPr>
          <w:p w:rsidR="000E2DEB" w:rsidRPr="007F68F2" w:rsidRDefault="000E2DEB" w:rsidP="003D27FF">
            <w:pPr>
              <w:rPr>
                <w:rFonts w:ascii="Calibri" w:hAnsi="Calibri" w:cs="Calibri"/>
                <w:color w:val="000000"/>
                <w:lang w:bidi="hi-IN"/>
              </w:rPr>
            </w:pPr>
          </w:p>
        </w:tc>
        <w:tc>
          <w:tcPr>
            <w:tcW w:w="790" w:type="pct"/>
            <w:vMerge/>
            <w:shd w:val="clear" w:color="auto" w:fill="auto"/>
            <w:noWrap/>
            <w:hideMark/>
          </w:tcPr>
          <w:p w:rsidR="000E2DEB" w:rsidRPr="000C0176" w:rsidRDefault="000E2DEB" w:rsidP="003D27FF">
            <w:pPr>
              <w:rPr>
                <w:rFonts w:ascii="Calibri" w:hAnsi="Calibri" w:cs="Calibri"/>
                <w:b/>
                <w:bCs/>
                <w:sz w:val="20"/>
                <w:szCs w:val="20"/>
                <w:lang w:bidi="hi-IN"/>
              </w:rPr>
            </w:pPr>
          </w:p>
        </w:tc>
        <w:tc>
          <w:tcPr>
            <w:tcW w:w="836" w:type="pct"/>
            <w:shd w:val="clear" w:color="auto" w:fill="auto"/>
            <w:noWrap/>
            <w:vAlign w:val="bottom"/>
            <w:hideMark/>
          </w:tcPr>
          <w:p w:rsidR="000E2DEB" w:rsidRPr="007F68F2" w:rsidRDefault="000E2DEB" w:rsidP="003D27FF">
            <w:pPr>
              <w:rPr>
                <w:rFonts w:ascii="Calibri" w:hAnsi="Calibri" w:cs="Calibri"/>
                <w:color w:val="000000"/>
                <w:lang w:bidi="hi-IN"/>
              </w:rPr>
            </w:pPr>
            <w:r w:rsidRPr="007F68F2">
              <w:rPr>
                <w:rFonts w:ascii="Calibri" w:hAnsi="Calibri" w:cs="Calibri"/>
                <w:color w:val="000000"/>
                <w:lang w:bidi="hi-IN"/>
              </w:rPr>
              <w:t>Honey</w:t>
            </w:r>
          </w:p>
        </w:tc>
        <w:tc>
          <w:tcPr>
            <w:tcW w:w="525" w:type="pct"/>
          </w:tcPr>
          <w:p w:rsidR="000E2DEB" w:rsidRPr="007F68F2" w:rsidRDefault="000E2DEB" w:rsidP="003D27FF">
            <w:pPr>
              <w:rPr>
                <w:rFonts w:ascii="Arial" w:hAnsi="Arial" w:cs="Arial"/>
                <w:sz w:val="16"/>
                <w:szCs w:val="16"/>
                <w:lang w:bidi="hi-IN"/>
              </w:rPr>
            </w:pPr>
          </w:p>
        </w:tc>
        <w:tc>
          <w:tcPr>
            <w:tcW w:w="597" w:type="pct"/>
            <w:shd w:val="clear" w:color="auto" w:fill="auto"/>
            <w:noWrap/>
            <w:vAlign w:val="bottom"/>
            <w:hideMark/>
          </w:tcPr>
          <w:p w:rsidR="000E2DEB" w:rsidRPr="007F68F2" w:rsidRDefault="000E2DEB" w:rsidP="003D27FF">
            <w:pPr>
              <w:rPr>
                <w:rFonts w:ascii="Arial" w:hAnsi="Arial" w:cs="Arial"/>
                <w:sz w:val="16"/>
                <w:szCs w:val="16"/>
                <w:lang w:bidi="hi-IN"/>
              </w:rPr>
            </w:pPr>
            <w:r w:rsidRPr="007F68F2">
              <w:rPr>
                <w:rFonts w:ascii="Arial" w:hAnsi="Arial" w:cs="Arial"/>
                <w:sz w:val="16"/>
                <w:szCs w:val="16"/>
                <w:lang w:bidi="hi-IN"/>
              </w:rPr>
              <w:t> </w:t>
            </w:r>
          </w:p>
        </w:tc>
        <w:tc>
          <w:tcPr>
            <w:tcW w:w="438" w:type="pct"/>
            <w:shd w:val="clear" w:color="auto" w:fill="auto"/>
            <w:noWrap/>
            <w:vAlign w:val="bottom"/>
            <w:hideMark/>
          </w:tcPr>
          <w:p w:rsidR="000E2DEB" w:rsidRPr="007F68F2" w:rsidRDefault="000E2DEB" w:rsidP="003D27FF">
            <w:pPr>
              <w:rPr>
                <w:rFonts w:ascii="Arial" w:hAnsi="Arial" w:cs="Arial"/>
                <w:sz w:val="16"/>
                <w:szCs w:val="16"/>
                <w:lang w:bidi="hi-IN"/>
              </w:rPr>
            </w:pPr>
            <w:r w:rsidRPr="007F68F2">
              <w:rPr>
                <w:rFonts w:ascii="Arial" w:hAnsi="Arial" w:cs="Arial"/>
                <w:sz w:val="16"/>
                <w:szCs w:val="16"/>
                <w:lang w:bidi="hi-IN"/>
              </w:rPr>
              <w:t> </w:t>
            </w:r>
          </w:p>
        </w:tc>
        <w:tc>
          <w:tcPr>
            <w:tcW w:w="399" w:type="pct"/>
            <w:shd w:val="clear" w:color="auto" w:fill="auto"/>
            <w:noWrap/>
            <w:vAlign w:val="bottom"/>
            <w:hideMark/>
          </w:tcPr>
          <w:p w:rsidR="000E2DEB" w:rsidRPr="007F68F2" w:rsidRDefault="000E2DEB" w:rsidP="003D27FF">
            <w:pPr>
              <w:rPr>
                <w:rFonts w:ascii="Arial" w:hAnsi="Arial" w:cs="Arial"/>
                <w:sz w:val="16"/>
                <w:szCs w:val="16"/>
                <w:lang w:bidi="hi-IN"/>
              </w:rPr>
            </w:pPr>
            <w:r w:rsidRPr="007F68F2">
              <w:rPr>
                <w:rFonts w:ascii="Arial" w:hAnsi="Arial" w:cs="Arial"/>
                <w:sz w:val="16"/>
                <w:szCs w:val="16"/>
                <w:lang w:bidi="hi-IN"/>
              </w:rPr>
              <w:t> </w:t>
            </w:r>
          </w:p>
        </w:tc>
        <w:tc>
          <w:tcPr>
            <w:tcW w:w="518" w:type="pct"/>
            <w:shd w:val="clear" w:color="auto" w:fill="auto"/>
            <w:noWrap/>
            <w:vAlign w:val="bottom"/>
            <w:hideMark/>
          </w:tcPr>
          <w:p w:rsidR="000E2DEB" w:rsidRPr="007F68F2" w:rsidRDefault="000E2DEB" w:rsidP="003D27FF">
            <w:pPr>
              <w:rPr>
                <w:rFonts w:ascii="Arial" w:hAnsi="Arial" w:cs="Arial"/>
                <w:sz w:val="16"/>
                <w:szCs w:val="16"/>
                <w:lang w:bidi="hi-IN"/>
              </w:rPr>
            </w:pPr>
            <w:r w:rsidRPr="007F68F2">
              <w:rPr>
                <w:rFonts w:ascii="Arial" w:hAnsi="Arial" w:cs="Arial"/>
                <w:sz w:val="16"/>
                <w:szCs w:val="16"/>
                <w:lang w:bidi="hi-IN"/>
              </w:rPr>
              <w:t> </w:t>
            </w:r>
          </w:p>
        </w:tc>
        <w:tc>
          <w:tcPr>
            <w:tcW w:w="530" w:type="pct"/>
            <w:shd w:val="clear" w:color="auto" w:fill="auto"/>
            <w:noWrap/>
            <w:vAlign w:val="bottom"/>
            <w:hideMark/>
          </w:tcPr>
          <w:p w:rsidR="000E2DEB" w:rsidRPr="007F68F2" w:rsidRDefault="000E2DEB" w:rsidP="003D27FF">
            <w:pPr>
              <w:rPr>
                <w:rFonts w:ascii="Calibri" w:hAnsi="Calibri" w:cs="Calibri"/>
                <w:color w:val="000000"/>
                <w:lang w:bidi="hi-IN"/>
              </w:rPr>
            </w:pPr>
            <w:r w:rsidRPr="007F68F2">
              <w:rPr>
                <w:rFonts w:ascii="Calibri" w:hAnsi="Calibri" w:cs="Calibri"/>
                <w:color w:val="000000"/>
                <w:lang w:bidi="hi-IN"/>
              </w:rPr>
              <w:t> </w:t>
            </w:r>
          </w:p>
        </w:tc>
      </w:tr>
      <w:tr w:rsidR="000E2DEB" w:rsidRPr="007F68F2" w:rsidTr="00BC09D6">
        <w:trPr>
          <w:trHeight w:val="300"/>
        </w:trPr>
        <w:tc>
          <w:tcPr>
            <w:tcW w:w="367" w:type="pct"/>
            <w:vMerge/>
            <w:shd w:val="clear" w:color="auto" w:fill="auto"/>
            <w:noWrap/>
            <w:vAlign w:val="bottom"/>
            <w:hideMark/>
          </w:tcPr>
          <w:p w:rsidR="000E2DEB" w:rsidRPr="007F68F2" w:rsidRDefault="000E2DEB" w:rsidP="003D27FF">
            <w:pPr>
              <w:rPr>
                <w:rFonts w:ascii="Calibri" w:hAnsi="Calibri" w:cs="Calibri"/>
                <w:color w:val="000000"/>
                <w:lang w:bidi="hi-IN"/>
              </w:rPr>
            </w:pPr>
          </w:p>
        </w:tc>
        <w:tc>
          <w:tcPr>
            <w:tcW w:w="790" w:type="pct"/>
            <w:vMerge/>
            <w:shd w:val="clear" w:color="auto" w:fill="auto"/>
            <w:noWrap/>
            <w:hideMark/>
          </w:tcPr>
          <w:p w:rsidR="000E2DEB" w:rsidRPr="000C0176" w:rsidRDefault="000E2DEB" w:rsidP="003D27FF">
            <w:pPr>
              <w:rPr>
                <w:rFonts w:ascii="Calibri" w:hAnsi="Calibri" w:cs="Calibri"/>
                <w:b/>
                <w:bCs/>
                <w:sz w:val="20"/>
                <w:szCs w:val="20"/>
                <w:lang w:bidi="hi-IN"/>
              </w:rPr>
            </w:pPr>
          </w:p>
        </w:tc>
        <w:tc>
          <w:tcPr>
            <w:tcW w:w="836" w:type="pct"/>
            <w:shd w:val="clear" w:color="auto" w:fill="auto"/>
            <w:noWrap/>
            <w:vAlign w:val="bottom"/>
            <w:hideMark/>
          </w:tcPr>
          <w:p w:rsidR="000E2DEB" w:rsidRPr="00067325" w:rsidRDefault="000E2DEB" w:rsidP="003D27FF">
            <w:pPr>
              <w:rPr>
                <w:rFonts w:ascii="Calibri" w:hAnsi="Calibri" w:cs="Calibri"/>
                <w:color w:val="FF0000"/>
                <w:lang w:bidi="hi-IN"/>
              </w:rPr>
            </w:pPr>
            <w:r>
              <w:rPr>
                <w:rFonts w:ascii="Calibri" w:hAnsi="Calibri" w:cs="Calibri"/>
                <w:lang w:bidi="hi-IN"/>
              </w:rPr>
              <w:t xml:space="preserve">Any </w:t>
            </w:r>
            <w:r w:rsidRPr="007F68F2">
              <w:rPr>
                <w:rFonts w:ascii="Calibri" w:hAnsi="Calibri" w:cs="Calibri"/>
                <w:lang w:bidi="hi-IN"/>
              </w:rPr>
              <w:t xml:space="preserve">Other </w:t>
            </w:r>
            <w:r w:rsidRPr="007F68F2">
              <w:rPr>
                <w:rFonts w:ascii="Calibri" w:hAnsi="Calibri" w:cs="Calibri"/>
                <w:color w:val="FF0000"/>
                <w:lang w:bidi="hi-IN"/>
              </w:rPr>
              <w:t>(pl. sp.)</w:t>
            </w:r>
          </w:p>
        </w:tc>
        <w:tc>
          <w:tcPr>
            <w:tcW w:w="525" w:type="pct"/>
          </w:tcPr>
          <w:p w:rsidR="000E2DEB" w:rsidRPr="007F68F2" w:rsidRDefault="000E2DEB" w:rsidP="003D27FF">
            <w:pPr>
              <w:rPr>
                <w:rFonts w:ascii="Arial" w:hAnsi="Arial" w:cs="Arial"/>
                <w:sz w:val="16"/>
                <w:szCs w:val="16"/>
                <w:lang w:bidi="hi-IN"/>
              </w:rPr>
            </w:pPr>
          </w:p>
        </w:tc>
        <w:tc>
          <w:tcPr>
            <w:tcW w:w="597" w:type="pct"/>
            <w:shd w:val="clear" w:color="auto" w:fill="auto"/>
            <w:noWrap/>
            <w:vAlign w:val="bottom"/>
            <w:hideMark/>
          </w:tcPr>
          <w:p w:rsidR="000E2DEB" w:rsidRPr="007F68F2" w:rsidRDefault="000E2DEB" w:rsidP="003D27FF">
            <w:pPr>
              <w:rPr>
                <w:rFonts w:ascii="Arial" w:hAnsi="Arial" w:cs="Arial"/>
                <w:sz w:val="16"/>
                <w:szCs w:val="16"/>
                <w:lang w:bidi="hi-IN"/>
              </w:rPr>
            </w:pPr>
          </w:p>
        </w:tc>
        <w:tc>
          <w:tcPr>
            <w:tcW w:w="438" w:type="pct"/>
            <w:shd w:val="clear" w:color="auto" w:fill="auto"/>
            <w:noWrap/>
            <w:vAlign w:val="bottom"/>
            <w:hideMark/>
          </w:tcPr>
          <w:p w:rsidR="000E2DEB" w:rsidRPr="007F68F2" w:rsidRDefault="000E2DEB" w:rsidP="003D27FF">
            <w:pPr>
              <w:rPr>
                <w:rFonts w:ascii="Arial" w:hAnsi="Arial" w:cs="Arial"/>
                <w:sz w:val="16"/>
                <w:szCs w:val="16"/>
                <w:lang w:bidi="hi-IN"/>
              </w:rPr>
            </w:pPr>
          </w:p>
        </w:tc>
        <w:tc>
          <w:tcPr>
            <w:tcW w:w="399" w:type="pct"/>
            <w:shd w:val="clear" w:color="auto" w:fill="auto"/>
            <w:noWrap/>
            <w:vAlign w:val="bottom"/>
            <w:hideMark/>
          </w:tcPr>
          <w:p w:rsidR="000E2DEB" w:rsidRPr="007F68F2" w:rsidRDefault="000E2DEB" w:rsidP="003D27FF">
            <w:pPr>
              <w:rPr>
                <w:rFonts w:ascii="Arial" w:hAnsi="Arial" w:cs="Arial"/>
                <w:sz w:val="16"/>
                <w:szCs w:val="16"/>
                <w:lang w:bidi="hi-IN"/>
              </w:rPr>
            </w:pPr>
          </w:p>
        </w:tc>
        <w:tc>
          <w:tcPr>
            <w:tcW w:w="518" w:type="pct"/>
            <w:shd w:val="clear" w:color="auto" w:fill="auto"/>
            <w:noWrap/>
            <w:vAlign w:val="bottom"/>
            <w:hideMark/>
          </w:tcPr>
          <w:p w:rsidR="000E2DEB" w:rsidRPr="007F68F2" w:rsidRDefault="000E2DEB" w:rsidP="003D27FF">
            <w:pPr>
              <w:rPr>
                <w:rFonts w:ascii="Arial" w:hAnsi="Arial" w:cs="Arial"/>
                <w:sz w:val="16"/>
                <w:szCs w:val="16"/>
                <w:lang w:bidi="hi-IN"/>
              </w:rPr>
            </w:pPr>
          </w:p>
        </w:tc>
        <w:tc>
          <w:tcPr>
            <w:tcW w:w="530" w:type="pct"/>
            <w:shd w:val="clear" w:color="auto" w:fill="auto"/>
            <w:noWrap/>
            <w:vAlign w:val="bottom"/>
            <w:hideMark/>
          </w:tcPr>
          <w:p w:rsidR="000E2DEB" w:rsidRPr="007F68F2" w:rsidRDefault="000E2DEB" w:rsidP="003D27FF">
            <w:pPr>
              <w:rPr>
                <w:rFonts w:ascii="Calibri" w:hAnsi="Calibri" w:cs="Calibri"/>
                <w:color w:val="000000"/>
                <w:lang w:bidi="hi-IN"/>
              </w:rPr>
            </w:pPr>
          </w:p>
        </w:tc>
      </w:tr>
      <w:tr w:rsidR="000E2DEB" w:rsidRPr="007F68F2" w:rsidTr="00BC09D6">
        <w:trPr>
          <w:trHeight w:val="300"/>
        </w:trPr>
        <w:tc>
          <w:tcPr>
            <w:tcW w:w="367" w:type="pct"/>
            <w:vMerge w:val="restart"/>
            <w:shd w:val="clear" w:color="auto" w:fill="auto"/>
            <w:noWrap/>
            <w:hideMark/>
          </w:tcPr>
          <w:p w:rsidR="000E2DEB" w:rsidRPr="007F68F2" w:rsidRDefault="000E2DEB" w:rsidP="00B65560">
            <w:pPr>
              <w:rPr>
                <w:rFonts w:ascii="Calibri" w:hAnsi="Calibri" w:cs="Calibri"/>
                <w:color w:val="000000"/>
                <w:lang w:bidi="hi-IN"/>
              </w:rPr>
            </w:pPr>
            <w:r w:rsidRPr="007F68F2">
              <w:rPr>
                <w:rFonts w:ascii="Calibri" w:hAnsi="Calibri" w:cs="Calibri"/>
                <w:color w:val="000000"/>
                <w:lang w:bidi="hi-IN"/>
              </w:rPr>
              <w:t> </w:t>
            </w:r>
            <w:r>
              <w:rPr>
                <w:rFonts w:ascii="Calibri" w:hAnsi="Calibri" w:cs="Calibri"/>
                <w:color w:val="000000"/>
                <w:lang w:bidi="hi-IN"/>
              </w:rPr>
              <w:t>3</w:t>
            </w:r>
          </w:p>
          <w:p w:rsidR="000E2DEB" w:rsidRPr="007F68F2" w:rsidRDefault="000E2DEB" w:rsidP="00B65560">
            <w:pPr>
              <w:rPr>
                <w:rFonts w:ascii="Calibri" w:hAnsi="Calibri" w:cs="Calibri"/>
                <w:color w:val="000000"/>
                <w:lang w:bidi="hi-IN"/>
              </w:rPr>
            </w:pPr>
            <w:r w:rsidRPr="007F68F2">
              <w:rPr>
                <w:rFonts w:ascii="Calibri" w:hAnsi="Calibri" w:cs="Calibri"/>
                <w:color w:val="000000"/>
                <w:lang w:bidi="hi-IN"/>
              </w:rPr>
              <w:t> </w:t>
            </w:r>
          </w:p>
          <w:p w:rsidR="000E2DEB" w:rsidRPr="007F68F2" w:rsidRDefault="000E2DEB" w:rsidP="00B65560">
            <w:pPr>
              <w:rPr>
                <w:rFonts w:ascii="Calibri" w:hAnsi="Calibri" w:cs="Calibri"/>
                <w:color w:val="000000"/>
                <w:lang w:bidi="hi-IN"/>
              </w:rPr>
            </w:pPr>
            <w:r w:rsidRPr="007F68F2">
              <w:rPr>
                <w:rFonts w:ascii="Calibri" w:hAnsi="Calibri" w:cs="Calibri"/>
                <w:color w:val="000000"/>
                <w:lang w:bidi="hi-IN"/>
              </w:rPr>
              <w:t> </w:t>
            </w:r>
          </w:p>
          <w:p w:rsidR="000E2DEB" w:rsidRPr="007F68F2" w:rsidRDefault="000E2DEB" w:rsidP="00B65560">
            <w:pPr>
              <w:rPr>
                <w:rFonts w:ascii="Calibri" w:hAnsi="Calibri" w:cs="Calibri"/>
                <w:color w:val="000000"/>
                <w:lang w:bidi="hi-IN"/>
              </w:rPr>
            </w:pPr>
            <w:r w:rsidRPr="007F68F2">
              <w:rPr>
                <w:rFonts w:ascii="Calibri" w:hAnsi="Calibri" w:cs="Calibri"/>
                <w:color w:val="000000"/>
                <w:lang w:bidi="hi-IN"/>
              </w:rPr>
              <w:t> </w:t>
            </w:r>
          </w:p>
          <w:p w:rsidR="000E2DEB" w:rsidRPr="007F68F2" w:rsidRDefault="000E2DEB" w:rsidP="00B65560">
            <w:pPr>
              <w:rPr>
                <w:rFonts w:ascii="Calibri" w:hAnsi="Calibri" w:cs="Calibri"/>
                <w:color w:val="000000"/>
                <w:lang w:bidi="hi-IN"/>
              </w:rPr>
            </w:pPr>
            <w:r w:rsidRPr="007F68F2">
              <w:rPr>
                <w:rFonts w:ascii="Calibri" w:hAnsi="Calibri" w:cs="Calibri"/>
                <w:color w:val="000000"/>
                <w:lang w:bidi="hi-IN"/>
              </w:rPr>
              <w:t> </w:t>
            </w:r>
          </w:p>
          <w:p w:rsidR="000E2DEB" w:rsidRPr="007F68F2" w:rsidRDefault="000E2DEB" w:rsidP="00B65560">
            <w:pPr>
              <w:rPr>
                <w:rFonts w:ascii="Calibri" w:hAnsi="Calibri" w:cs="Calibri"/>
                <w:color w:val="000000"/>
                <w:lang w:bidi="hi-IN"/>
              </w:rPr>
            </w:pPr>
            <w:r w:rsidRPr="007F68F2">
              <w:rPr>
                <w:rFonts w:ascii="Calibri" w:hAnsi="Calibri" w:cs="Calibri"/>
                <w:color w:val="000000"/>
                <w:lang w:bidi="hi-IN"/>
              </w:rPr>
              <w:t> </w:t>
            </w:r>
          </w:p>
          <w:p w:rsidR="000E2DEB" w:rsidRPr="007F68F2" w:rsidRDefault="000E2DEB" w:rsidP="00B65560">
            <w:pPr>
              <w:rPr>
                <w:rFonts w:ascii="Calibri" w:hAnsi="Calibri" w:cs="Calibri"/>
                <w:color w:val="000000"/>
                <w:lang w:bidi="hi-IN"/>
              </w:rPr>
            </w:pPr>
            <w:r w:rsidRPr="007F68F2">
              <w:rPr>
                <w:rFonts w:ascii="Calibri" w:hAnsi="Calibri" w:cs="Calibri"/>
                <w:color w:val="000000"/>
                <w:lang w:bidi="hi-IN"/>
              </w:rPr>
              <w:t> </w:t>
            </w:r>
          </w:p>
          <w:p w:rsidR="000E2DEB" w:rsidRPr="007F68F2" w:rsidRDefault="000E2DEB" w:rsidP="00B65560">
            <w:pPr>
              <w:rPr>
                <w:rFonts w:ascii="Calibri" w:hAnsi="Calibri" w:cs="Calibri"/>
                <w:color w:val="000000"/>
                <w:lang w:bidi="hi-IN"/>
              </w:rPr>
            </w:pPr>
            <w:r w:rsidRPr="007F68F2">
              <w:rPr>
                <w:rFonts w:ascii="Calibri" w:hAnsi="Calibri" w:cs="Calibri"/>
                <w:color w:val="000000"/>
                <w:lang w:bidi="hi-IN"/>
              </w:rPr>
              <w:t> </w:t>
            </w:r>
          </w:p>
          <w:p w:rsidR="000E2DEB" w:rsidRPr="007F68F2" w:rsidRDefault="000E2DEB" w:rsidP="00B65560">
            <w:pPr>
              <w:rPr>
                <w:rFonts w:ascii="Calibri" w:hAnsi="Calibri" w:cs="Calibri"/>
                <w:color w:val="000000"/>
                <w:lang w:bidi="hi-IN"/>
              </w:rPr>
            </w:pPr>
            <w:r w:rsidRPr="007F68F2">
              <w:rPr>
                <w:rFonts w:ascii="Calibri" w:hAnsi="Calibri" w:cs="Calibri"/>
                <w:color w:val="000000"/>
                <w:lang w:bidi="hi-IN"/>
              </w:rPr>
              <w:t> </w:t>
            </w:r>
          </w:p>
          <w:p w:rsidR="000E2DEB" w:rsidRPr="007F68F2" w:rsidRDefault="000E2DEB" w:rsidP="00B65560">
            <w:pPr>
              <w:rPr>
                <w:rFonts w:ascii="Calibri" w:hAnsi="Calibri" w:cs="Calibri"/>
                <w:color w:val="000000"/>
                <w:lang w:bidi="hi-IN"/>
              </w:rPr>
            </w:pPr>
            <w:r w:rsidRPr="007F68F2">
              <w:rPr>
                <w:rFonts w:ascii="Calibri" w:hAnsi="Calibri" w:cs="Calibri"/>
                <w:color w:val="000000"/>
                <w:lang w:bidi="hi-IN"/>
              </w:rPr>
              <w:t> </w:t>
            </w:r>
          </w:p>
          <w:p w:rsidR="000E2DEB" w:rsidRPr="007F68F2" w:rsidRDefault="000E2DEB" w:rsidP="00B65560">
            <w:pPr>
              <w:rPr>
                <w:rFonts w:ascii="Calibri" w:hAnsi="Calibri" w:cs="Calibri"/>
                <w:color w:val="000000"/>
                <w:lang w:bidi="hi-IN"/>
              </w:rPr>
            </w:pPr>
            <w:r w:rsidRPr="007F68F2">
              <w:rPr>
                <w:rFonts w:ascii="Calibri" w:hAnsi="Calibri" w:cs="Calibri"/>
                <w:color w:val="000000"/>
                <w:lang w:bidi="hi-IN"/>
              </w:rPr>
              <w:t> </w:t>
            </w:r>
          </w:p>
          <w:p w:rsidR="000E2DEB" w:rsidRPr="007F68F2" w:rsidRDefault="000E2DEB" w:rsidP="00B65560">
            <w:pPr>
              <w:rPr>
                <w:rFonts w:ascii="Calibri" w:hAnsi="Calibri" w:cs="Calibri"/>
                <w:color w:val="000000"/>
                <w:lang w:bidi="hi-IN"/>
              </w:rPr>
            </w:pPr>
            <w:r w:rsidRPr="007F68F2">
              <w:rPr>
                <w:rFonts w:ascii="Calibri" w:hAnsi="Calibri" w:cs="Calibri"/>
                <w:color w:val="000000"/>
                <w:lang w:bidi="hi-IN"/>
              </w:rPr>
              <w:t> </w:t>
            </w:r>
          </w:p>
          <w:p w:rsidR="000E2DEB" w:rsidRPr="007F68F2" w:rsidRDefault="000E2DEB" w:rsidP="00B65560">
            <w:pPr>
              <w:rPr>
                <w:rFonts w:ascii="Calibri" w:hAnsi="Calibri" w:cs="Calibri"/>
                <w:color w:val="000000"/>
                <w:lang w:bidi="hi-IN"/>
              </w:rPr>
            </w:pPr>
            <w:r w:rsidRPr="007F68F2">
              <w:rPr>
                <w:rFonts w:ascii="Calibri" w:hAnsi="Calibri" w:cs="Calibri"/>
                <w:color w:val="000000"/>
                <w:lang w:bidi="hi-IN"/>
              </w:rPr>
              <w:t> </w:t>
            </w:r>
          </w:p>
          <w:p w:rsidR="000E2DEB" w:rsidRPr="007F68F2" w:rsidRDefault="000E2DEB" w:rsidP="00B65560">
            <w:pPr>
              <w:rPr>
                <w:rFonts w:ascii="Calibri" w:hAnsi="Calibri" w:cs="Calibri"/>
                <w:color w:val="000000"/>
                <w:lang w:bidi="hi-IN"/>
              </w:rPr>
            </w:pPr>
            <w:r w:rsidRPr="007F68F2">
              <w:rPr>
                <w:rFonts w:ascii="Calibri" w:hAnsi="Calibri" w:cs="Calibri"/>
                <w:color w:val="000000"/>
                <w:lang w:bidi="hi-IN"/>
              </w:rPr>
              <w:t> </w:t>
            </w:r>
          </w:p>
        </w:tc>
        <w:tc>
          <w:tcPr>
            <w:tcW w:w="790" w:type="pct"/>
            <w:vMerge w:val="restart"/>
            <w:shd w:val="clear" w:color="auto" w:fill="auto"/>
            <w:noWrap/>
            <w:hideMark/>
          </w:tcPr>
          <w:p w:rsidR="000E2DEB" w:rsidRPr="000C0176" w:rsidRDefault="000E2DEB" w:rsidP="003D27FF">
            <w:pPr>
              <w:rPr>
                <w:rFonts w:ascii="Calibri" w:hAnsi="Calibri" w:cs="Calibri"/>
                <w:b/>
                <w:bCs/>
                <w:sz w:val="20"/>
                <w:szCs w:val="20"/>
                <w:lang w:bidi="hi-IN"/>
              </w:rPr>
            </w:pPr>
            <w:r w:rsidRPr="000C0176">
              <w:rPr>
                <w:rFonts w:ascii="Calibri" w:hAnsi="Calibri" w:cs="Calibri"/>
                <w:b/>
                <w:bCs/>
                <w:sz w:val="20"/>
                <w:szCs w:val="20"/>
                <w:lang w:bidi="hi-IN"/>
              </w:rPr>
              <w:t>Bio Pesticides</w:t>
            </w:r>
          </w:p>
        </w:tc>
        <w:tc>
          <w:tcPr>
            <w:tcW w:w="836" w:type="pct"/>
            <w:shd w:val="clear" w:color="auto" w:fill="auto"/>
            <w:noWrap/>
            <w:vAlign w:val="bottom"/>
            <w:hideMark/>
          </w:tcPr>
          <w:p w:rsidR="000E2DEB" w:rsidRPr="007F68F2" w:rsidRDefault="000E2DEB" w:rsidP="003D27FF">
            <w:pPr>
              <w:rPr>
                <w:rFonts w:ascii="Calibri" w:hAnsi="Calibri" w:cs="Calibri"/>
                <w:lang w:bidi="hi-IN"/>
              </w:rPr>
            </w:pPr>
            <w:r w:rsidRPr="007F68F2">
              <w:rPr>
                <w:rFonts w:ascii="Calibri" w:hAnsi="Calibri" w:cs="Calibri"/>
                <w:lang w:bidi="hi-IN"/>
              </w:rPr>
              <w:t>Neem extract</w:t>
            </w:r>
          </w:p>
        </w:tc>
        <w:tc>
          <w:tcPr>
            <w:tcW w:w="525" w:type="pct"/>
          </w:tcPr>
          <w:p w:rsidR="000E2DEB" w:rsidRPr="007F68F2" w:rsidRDefault="000E2DEB" w:rsidP="003D27FF">
            <w:pPr>
              <w:rPr>
                <w:rFonts w:ascii="Arial" w:hAnsi="Arial" w:cs="Arial"/>
                <w:sz w:val="16"/>
                <w:szCs w:val="16"/>
                <w:lang w:bidi="hi-IN"/>
              </w:rPr>
            </w:pPr>
          </w:p>
        </w:tc>
        <w:tc>
          <w:tcPr>
            <w:tcW w:w="597" w:type="pct"/>
            <w:shd w:val="clear" w:color="auto" w:fill="auto"/>
            <w:noWrap/>
            <w:vAlign w:val="bottom"/>
            <w:hideMark/>
          </w:tcPr>
          <w:p w:rsidR="000E2DEB" w:rsidRPr="007F68F2" w:rsidRDefault="000E2DEB" w:rsidP="003D27FF">
            <w:pPr>
              <w:rPr>
                <w:rFonts w:ascii="Arial" w:hAnsi="Arial" w:cs="Arial"/>
                <w:sz w:val="16"/>
                <w:szCs w:val="16"/>
                <w:lang w:bidi="hi-IN"/>
              </w:rPr>
            </w:pPr>
            <w:r w:rsidRPr="007F68F2">
              <w:rPr>
                <w:rFonts w:ascii="Arial" w:hAnsi="Arial" w:cs="Arial"/>
                <w:sz w:val="16"/>
                <w:szCs w:val="16"/>
                <w:lang w:bidi="hi-IN"/>
              </w:rPr>
              <w:t> </w:t>
            </w:r>
          </w:p>
        </w:tc>
        <w:tc>
          <w:tcPr>
            <w:tcW w:w="438" w:type="pct"/>
            <w:shd w:val="clear" w:color="auto" w:fill="auto"/>
            <w:noWrap/>
            <w:vAlign w:val="bottom"/>
            <w:hideMark/>
          </w:tcPr>
          <w:p w:rsidR="000E2DEB" w:rsidRPr="007F68F2" w:rsidRDefault="000E2DEB" w:rsidP="003D27FF">
            <w:pPr>
              <w:rPr>
                <w:rFonts w:ascii="Arial" w:hAnsi="Arial" w:cs="Arial"/>
                <w:sz w:val="16"/>
                <w:szCs w:val="16"/>
                <w:lang w:bidi="hi-IN"/>
              </w:rPr>
            </w:pPr>
            <w:r w:rsidRPr="007F68F2">
              <w:rPr>
                <w:rFonts w:ascii="Arial" w:hAnsi="Arial" w:cs="Arial"/>
                <w:sz w:val="16"/>
                <w:szCs w:val="16"/>
                <w:lang w:bidi="hi-IN"/>
              </w:rPr>
              <w:t> </w:t>
            </w:r>
          </w:p>
        </w:tc>
        <w:tc>
          <w:tcPr>
            <w:tcW w:w="399" w:type="pct"/>
            <w:shd w:val="clear" w:color="auto" w:fill="auto"/>
            <w:noWrap/>
            <w:vAlign w:val="bottom"/>
            <w:hideMark/>
          </w:tcPr>
          <w:p w:rsidR="000E2DEB" w:rsidRPr="007F68F2" w:rsidRDefault="000E2DEB" w:rsidP="003D27FF">
            <w:pPr>
              <w:rPr>
                <w:rFonts w:ascii="Arial" w:hAnsi="Arial" w:cs="Arial"/>
                <w:sz w:val="16"/>
                <w:szCs w:val="16"/>
                <w:lang w:bidi="hi-IN"/>
              </w:rPr>
            </w:pPr>
            <w:r w:rsidRPr="007F68F2">
              <w:rPr>
                <w:rFonts w:ascii="Arial" w:hAnsi="Arial" w:cs="Arial"/>
                <w:sz w:val="16"/>
                <w:szCs w:val="16"/>
                <w:lang w:bidi="hi-IN"/>
              </w:rPr>
              <w:t> </w:t>
            </w:r>
          </w:p>
        </w:tc>
        <w:tc>
          <w:tcPr>
            <w:tcW w:w="518" w:type="pct"/>
            <w:shd w:val="clear" w:color="auto" w:fill="auto"/>
            <w:noWrap/>
            <w:vAlign w:val="bottom"/>
            <w:hideMark/>
          </w:tcPr>
          <w:p w:rsidR="000E2DEB" w:rsidRPr="007F68F2" w:rsidRDefault="000E2DEB" w:rsidP="003D27FF">
            <w:pPr>
              <w:rPr>
                <w:rFonts w:ascii="Arial" w:hAnsi="Arial" w:cs="Arial"/>
                <w:sz w:val="16"/>
                <w:szCs w:val="16"/>
                <w:lang w:bidi="hi-IN"/>
              </w:rPr>
            </w:pPr>
            <w:r w:rsidRPr="007F68F2">
              <w:rPr>
                <w:rFonts w:ascii="Arial" w:hAnsi="Arial" w:cs="Arial"/>
                <w:sz w:val="16"/>
                <w:szCs w:val="16"/>
                <w:lang w:bidi="hi-IN"/>
              </w:rPr>
              <w:t> </w:t>
            </w:r>
          </w:p>
        </w:tc>
        <w:tc>
          <w:tcPr>
            <w:tcW w:w="530" w:type="pct"/>
            <w:shd w:val="clear" w:color="auto" w:fill="auto"/>
            <w:noWrap/>
            <w:vAlign w:val="bottom"/>
            <w:hideMark/>
          </w:tcPr>
          <w:p w:rsidR="000E2DEB" w:rsidRPr="007F68F2" w:rsidRDefault="000E2DEB" w:rsidP="003D27FF">
            <w:pPr>
              <w:rPr>
                <w:rFonts w:ascii="Calibri" w:hAnsi="Calibri" w:cs="Calibri"/>
                <w:color w:val="000000"/>
                <w:lang w:bidi="hi-IN"/>
              </w:rPr>
            </w:pPr>
            <w:r w:rsidRPr="007F68F2">
              <w:rPr>
                <w:rFonts w:ascii="Calibri" w:hAnsi="Calibri" w:cs="Calibri"/>
                <w:color w:val="000000"/>
                <w:lang w:bidi="hi-IN"/>
              </w:rPr>
              <w:t> </w:t>
            </w:r>
          </w:p>
        </w:tc>
      </w:tr>
      <w:tr w:rsidR="000E2DEB" w:rsidRPr="007F68F2" w:rsidTr="00BC09D6">
        <w:trPr>
          <w:trHeight w:val="300"/>
        </w:trPr>
        <w:tc>
          <w:tcPr>
            <w:tcW w:w="367" w:type="pct"/>
            <w:vMerge/>
            <w:shd w:val="clear" w:color="auto" w:fill="auto"/>
            <w:noWrap/>
            <w:vAlign w:val="bottom"/>
            <w:hideMark/>
          </w:tcPr>
          <w:p w:rsidR="000E2DEB" w:rsidRPr="007F68F2" w:rsidRDefault="000E2DEB" w:rsidP="003D27FF">
            <w:pPr>
              <w:rPr>
                <w:rFonts w:ascii="Calibri" w:hAnsi="Calibri" w:cs="Calibri"/>
                <w:color w:val="000000"/>
                <w:lang w:bidi="hi-IN"/>
              </w:rPr>
            </w:pPr>
          </w:p>
        </w:tc>
        <w:tc>
          <w:tcPr>
            <w:tcW w:w="790" w:type="pct"/>
            <w:vMerge/>
            <w:shd w:val="clear" w:color="auto" w:fill="auto"/>
            <w:noWrap/>
            <w:hideMark/>
          </w:tcPr>
          <w:p w:rsidR="000E2DEB" w:rsidRPr="000C0176" w:rsidRDefault="000E2DEB" w:rsidP="003D27FF">
            <w:pPr>
              <w:rPr>
                <w:rFonts w:ascii="Calibri" w:hAnsi="Calibri" w:cs="Calibri"/>
                <w:b/>
                <w:bCs/>
                <w:sz w:val="20"/>
                <w:szCs w:val="20"/>
                <w:lang w:bidi="hi-IN"/>
              </w:rPr>
            </w:pPr>
          </w:p>
        </w:tc>
        <w:tc>
          <w:tcPr>
            <w:tcW w:w="836" w:type="pct"/>
            <w:shd w:val="clear" w:color="auto" w:fill="auto"/>
            <w:noWrap/>
            <w:vAlign w:val="bottom"/>
            <w:hideMark/>
          </w:tcPr>
          <w:p w:rsidR="000E2DEB" w:rsidRPr="007F68F2" w:rsidRDefault="000E2DEB" w:rsidP="003D27FF">
            <w:pPr>
              <w:rPr>
                <w:rFonts w:ascii="Calibri" w:hAnsi="Calibri" w:cs="Calibri"/>
                <w:lang w:bidi="hi-IN"/>
              </w:rPr>
            </w:pPr>
            <w:r w:rsidRPr="007F68F2">
              <w:rPr>
                <w:rFonts w:ascii="Calibri" w:hAnsi="Calibri" w:cs="Calibri"/>
                <w:lang w:bidi="hi-IN"/>
              </w:rPr>
              <w:t>Neem powder</w:t>
            </w:r>
          </w:p>
        </w:tc>
        <w:tc>
          <w:tcPr>
            <w:tcW w:w="525" w:type="pct"/>
          </w:tcPr>
          <w:p w:rsidR="000E2DEB" w:rsidRPr="007F68F2" w:rsidRDefault="000E2DEB" w:rsidP="003D27FF">
            <w:pPr>
              <w:rPr>
                <w:rFonts w:ascii="Arial" w:hAnsi="Arial" w:cs="Arial"/>
                <w:sz w:val="16"/>
                <w:szCs w:val="16"/>
                <w:lang w:bidi="hi-IN"/>
              </w:rPr>
            </w:pPr>
          </w:p>
        </w:tc>
        <w:tc>
          <w:tcPr>
            <w:tcW w:w="597" w:type="pct"/>
            <w:shd w:val="clear" w:color="auto" w:fill="auto"/>
            <w:noWrap/>
            <w:vAlign w:val="bottom"/>
            <w:hideMark/>
          </w:tcPr>
          <w:p w:rsidR="000E2DEB" w:rsidRPr="007F68F2" w:rsidRDefault="000E2DEB" w:rsidP="003D27FF">
            <w:pPr>
              <w:rPr>
                <w:rFonts w:ascii="Arial" w:hAnsi="Arial" w:cs="Arial"/>
                <w:sz w:val="16"/>
                <w:szCs w:val="16"/>
                <w:lang w:bidi="hi-IN"/>
              </w:rPr>
            </w:pPr>
          </w:p>
        </w:tc>
        <w:tc>
          <w:tcPr>
            <w:tcW w:w="438" w:type="pct"/>
            <w:shd w:val="clear" w:color="auto" w:fill="auto"/>
            <w:noWrap/>
            <w:vAlign w:val="bottom"/>
            <w:hideMark/>
          </w:tcPr>
          <w:p w:rsidR="000E2DEB" w:rsidRPr="007F68F2" w:rsidRDefault="000E2DEB" w:rsidP="003D27FF">
            <w:pPr>
              <w:rPr>
                <w:rFonts w:ascii="Arial" w:hAnsi="Arial" w:cs="Arial"/>
                <w:sz w:val="16"/>
                <w:szCs w:val="16"/>
                <w:lang w:bidi="hi-IN"/>
              </w:rPr>
            </w:pPr>
          </w:p>
        </w:tc>
        <w:tc>
          <w:tcPr>
            <w:tcW w:w="399" w:type="pct"/>
            <w:shd w:val="clear" w:color="auto" w:fill="auto"/>
            <w:noWrap/>
            <w:vAlign w:val="bottom"/>
            <w:hideMark/>
          </w:tcPr>
          <w:p w:rsidR="000E2DEB" w:rsidRPr="007F68F2" w:rsidRDefault="000E2DEB" w:rsidP="003D27FF">
            <w:pPr>
              <w:rPr>
                <w:rFonts w:ascii="Arial" w:hAnsi="Arial" w:cs="Arial"/>
                <w:sz w:val="16"/>
                <w:szCs w:val="16"/>
                <w:lang w:bidi="hi-IN"/>
              </w:rPr>
            </w:pPr>
          </w:p>
        </w:tc>
        <w:tc>
          <w:tcPr>
            <w:tcW w:w="518" w:type="pct"/>
            <w:shd w:val="clear" w:color="auto" w:fill="auto"/>
            <w:noWrap/>
            <w:vAlign w:val="bottom"/>
            <w:hideMark/>
          </w:tcPr>
          <w:p w:rsidR="000E2DEB" w:rsidRPr="007F68F2" w:rsidRDefault="000E2DEB" w:rsidP="003D27FF">
            <w:pPr>
              <w:rPr>
                <w:rFonts w:ascii="Arial" w:hAnsi="Arial" w:cs="Arial"/>
                <w:sz w:val="16"/>
                <w:szCs w:val="16"/>
                <w:lang w:bidi="hi-IN"/>
              </w:rPr>
            </w:pPr>
          </w:p>
        </w:tc>
        <w:tc>
          <w:tcPr>
            <w:tcW w:w="530" w:type="pct"/>
            <w:shd w:val="clear" w:color="auto" w:fill="auto"/>
            <w:noWrap/>
            <w:vAlign w:val="bottom"/>
            <w:hideMark/>
          </w:tcPr>
          <w:p w:rsidR="000E2DEB" w:rsidRPr="007F68F2" w:rsidRDefault="000E2DEB" w:rsidP="003D27FF">
            <w:pPr>
              <w:rPr>
                <w:rFonts w:ascii="Calibri" w:hAnsi="Calibri" w:cs="Calibri"/>
                <w:color w:val="000000"/>
                <w:lang w:bidi="hi-IN"/>
              </w:rPr>
            </w:pPr>
          </w:p>
        </w:tc>
      </w:tr>
      <w:tr w:rsidR="000E2DEB" w:rsidRPr="007F68F2" w:rsidTr="00BC09D6">
        <w:trPr>
          <w:trHeight w:val="300"/>
        </w:trPr>
        <w:tc>
          <w:tcPr>
            <w:tcW w:w="367" w:type="pct"/>
            <w:vMerge/>
            <w:shd w:val="clear" w:color="auto" w:fill="auto"/>
            <w:noWrap/>
            <w:vAlign w:val="bottom"/>
            <w:hideMark/>
          </w:tcPr>
          <w:p w:rsidR="000E2DEB" w:rsidRPr="007F68F2" w:rsidRDefault="000E2DEB" w:rsidP="003D27FF">
            <w:pPr>
              <w:rPr>
                <w:rFonts w:ascii="Calibri" w:hAnsi="Calibri" w:cs="Calibri"/>
                <w:color w:val="000000"/>
                <w:lang w:bidi="hi-IN"/>
              </w:rPr>
            </w:pPr>
          </w:p>
        </w:tc>
        <w:tc>
          <w:tcPr>
            <w:tcW w:w="790" w:type="pct"/>
            <w:vMerge/>
            <w:shd w:val="clear" w:color="auto" w:fill="auto"/>
            <w:noWrap/>
          </w:tcPr>
          <w:p w:rsidR="000E2DEB" w:rsidRPr="000C0176" w:rsidRDefault="000E2DEB" w:rsidP="003D27FF">
            <w:pPr>
              <w:rPr>
                <w:rFonts w:ascii="Calibri" w:hAnsi="Calibri" w:cs="Calibri"/>
                <w:b/>
                <w:bCs/>
                <w:sz w:val="20"/>
                <w:szCs w:val="20"/>
                <w:lang w:bidi="hi-IN"/>
              </w:rPr>
            </w:pPr>
          </w:p>
        </w:tc>
        <w:tc>
          <w:tcPr>
            <w:tcW w:w="836" w:type="pct"/>
            <w:shd w:val="clear" w:color="auto" w:fill="auto"/>
            <w:noWrap/>
            <w:vAlign w:val="bottom"/>
            <w:hideMark/>
          </w:tcPr>
          <w:p w:rsidR="000E2DEB" w:rsidRPr="007F68F2" w:rsidRDefault="000E2DEB" w:rsidP="003D27FF">
            <w:pPr>
              <w:rPr>
                <w:rFonts w:ascii="Calibri" w:hAnsi="Calibri" w:cs="Calibri"/>
                <w:lang w:bidi="hi-IN"/>
              </w:rPr>
            </w:pPr>
            <w:r w:rsidRPr="007F68F2">
              <w:rPr>
                <w:rFonts w:ascii="Calibri" w:hAnsi="Calibri" w:cs="Calibri"/>
                <w:lang w:bidi="hi-IN"/>
              </w:rPr>
              <w:t>Tobacco extract</w:t>
            </w:r>
          </w:p>
        </w:tc>
        <w:tc>
          <w:tcPr>
            <w:tcW w:w="525" w:type="pct"/>
          </w:tcPr>
          <w:p w:rsidR="000E2DEB" w:rsidRPr="007F68F2" w:rsidRDefault="000E2DEB" w:rsidP="003D27FF">
            <w:pPr>
              <w:rPr>
                <w:rFonts w:ascii="Arial" w:hAnsi="Arial" w:cs="Arial"/>
                <w:sz w:val="16"/>
                <w:szCs w:val="16"/>
                <w:lang w:bidi="hi-IN"/>
              </w:rPr>
            </w:pPr>
          </w:p>
        </w:tc>
        <w:tc>
          <w:tcPr>
            <w:tcW w:w="597" w:type="pct"/>
            <w:shd w:val="clear" w:color="auto" w:fill="auto"/>
            <w:noWrap/>
            <w:vAlign w:val="bottom"/>
            <w:hideMark/>
          </w:tcPr>
          <w:p w:rsidR="000E2DEB" w:rsidRPr="007F68F2" w:rsidRDefault="000E2DEB" w:rsidP="003D27FF">
            <w:pPr>
              <w:rPr>
                <w:rFonts w:ascii="Arial" w:hAnsi="Arial" w:cs="Arial"/>
                <w:sz w:val="16"/>
                <w:szCs w:val="16"/>
                <w:lang w:bidi="hi-IN"/>
              </w:rPr>
            </w:pPr>
            <w:r w:rsidRPr="007F68F2">
              <w:rPr>
                <w:rFonts w:ascii="Arial" w:hAnsi="Arial" w:cs="Arial"/>
                <w:sz w:val="16"/>
                <w:szCs w:val="16"/>
                <w:lang w:bidi="hi-IN"/>
              </w:rPr>
              <w:t> </w:t>
            </w:r>
          </w:p>
        </w:tc>
        <w:tc>
          <w:tcPr>
            <w:tcW w:w="438" w:type="pct"/>
            <w:shd w:val="clear" w:color="auto" w:fill="auto"/>
            <w:noWrap/>
            <w:vAlign w:val="bottom"/>
            <w:hideMark/>
          </w:tcPr>
          <w:p w:rsidR="000E2DEB" w:rsidRPr="007F68F2" w:rsidRDefault="000E2DEB" w:rsidP="003D27FF">
            <w:pPr>
              <w:rPr>
                <w:rFonts w:ascii="Arial" w:hAnsi="Arial" w:cs="Arial"/>
                <w:sz w:val="16"/>
                <w:szCs w:val="16"/>
                <w:lang w:bidi="hi-IN"/>
              </w:rPr>
            </w:pPr>
            <w:r w:rsidRPr="007F68F2">
              <w:rPr>
                <w:rFonts w:ascii="Arial" w:hAnsi="Arial" w:cs="Arial"/>
                <w:sz w:val="16"/>
                <w:szCs w:val="16"/>
                <w:lang w:bidi="hi-IN"/>
              </w:rPr>
              <w:t> </w:t>
            </w:r>
          </w:p>
        </w:tc>
        <w:tc>
          <w:tcPr>
            <w:tcW w:w="399" w:type="pct"/>
            <w:shd w:val="clear" w:color="auto" w:fill="auto"/>
            <w:noWrap/>
            <w:vAlign w:val="bottom"/>
            <w:hideMark/>
          </w:tcPr>
          <w:p w:rsidR="000E2DEB" w:rsidRPr="007F68F2" w:rsidRDefault="000E2DEB" w:rsidP="003D27FF">
            <w:pPr>
              <w:rPr>
                <w:rFonts w:ascii="Arial" w:hAnsi="Arial" w:cs="Arial"/>
                <w:sz w:val="16"/>
                <w:szCs w:val="16"/>
                <w:lang w:bidi="hi-IN"/>
              </w:rPr>
            </w:pPr>
            <w:r w:rsidRPr="007F68F2">
              <w:rPr>
                <w:rFonts w:ascii="Arial" w:hAnsi="Arial" w:cs="Arial"/>
                <w:sz w:val="16"/>
                <w:szCs w:val="16"/>
                <w:lang w:bidi="hi-IN"/>
              </w:rPr>
              <w:t> </w:t>
            </w:r>
          </w:p>
        </w:tc>
        <w:tc>
          <w:tcPr>
            <w:tcW w:w="518" w:type="pct"/>
            <w:shd w:val="clear" w:color="auto" w:fill="auto"/>
            <w:noWrap/>
            <w:vAlign w:val="bottom"/>
            <w:hideMark/>
          </w:tcPr>
          <w:p w:rsidR="000E2DEB" w:rsidRPr="007F68F2" w:rsidRDefault="000E2DEB" w:rsidP="003D27FF">
            <w:pPr>
              <w:rPr>
                <w:rFonts w:ascii="Arial" w:hAnsi="Arial" w:cs="Arial"/>
                <w:sz w:val="16"/>
                <w:szCs w:val="16"/>
                <w:lang w:bidi="hi-IN"/>
              </w:rPr>
            </w:pPr>
            <w:r w:rsidRPr="007F68F2">
              <w:rPr>
                <w:rFonts w:ascii="Arial" w:hAnsi="Arial" w:cs="Arial"/>
                <w:sz w:val="16"/>
                <w:szCs w:val="16"/>
                <w:lang w:bidi="hi-IN"/>
              </w:rPr>
              <w:t> </w:t>
            </w:r>
          </w:p>
        </w:tc>
        <w:tc>
          <w:tcPr>
            <w:tcW w:w="530" w:type="pct"/>
            <w:shd w:val="clear" w:color="auto" w:fill="auto"/>
            <w:noWrap/>
            <w:vAlign w:val="bottom"/>
            <w:hideMark/>
          </w:tcPr>
          <w:p w:rsidR="000E2DEB" w:rsidRPr="007F68F2" w:rsidRDefault="000E2DEB" w:rsidP="003D27FF">
            <w:pPr>
              <w:rPr>
                <w:rFonts w:ascii="Calibri" w:hAnsi="Calibri" w:cs="Calibri"/>
                <w:color w:val="000000"/>
                <w:lang w:bidi="hi-IN"/>
              </w:rPr>
            </w:pPr>
            <w:r w:rsidRPr="007F68F2">
              <w:rPr>
                <w:rFonts w:ascii="Calibri" w:hAnsi="Calibri" w:cs="Calibri"/>
                <w:color w:val="000000"/>
                <w:lang w:bidi="hi-IN"/>
              </w:rPr>
              <w:t> </w:t>
            </w:r>
          </w:p>
        </w:tc>
      </w:tr>
      <w:tr w:rsidR="000E2DEB" w:rsidRPr="007F68F2" w:rsidTr="00BC09D6">
        <w:trPr>
          <w:trHeight w:val="300"/>
        </w:trPr>
        <w:tc>
          <w:tcPr>
            <w:tcW w:w="367" w:type="pct"/>
            <w:vMerge/>
            <w:shd w:val="clear" w:color="auto" w:fill="auto"/>
            <w:noWrap/>
            <w:vAlign w:val="bottom"/>
            <w:hideMark/>
          </w:tcPr>
          <w:p w:rsidR="000E2DEB" w:rsidRPr="007F68F2" w:rsidRDefault="000E2DEB" w:rsidP="003D27FF">
            <w:pPr>
              <w:rPr>
                <w:rFonts w:ascii="Calibri" w:hAnsi="Calibri" w:cs="Calibri"/>
                <w:color w:val="000000"/>
                <w:lang w:bidi="hi-IN"/>
              </w:rPr>
            </w:pPr>
          </w:p>
        </w:tc>
        <w:tc>
          <w:tcPr>
            <w:tcW w:w="790" w:type="pct"/>
            <w:vMerge/>
            <w:shd w:val="clear" w:color="auto" w:fill="auto"/>
            <w:noWrap/>
          </w:tcPr>
          <w:p w:rsidR="000E2DEB" w:rsidRPr="000C0176" w:rsidRDefault="000E2DEB" w:rsidP="003D27FF">
            <w:pPr>
              <w:rPr>
                <w:rFonts w:ascii="Calibri" w:hAnsi="Calibri" w:cs="Calibri"/>
                <w:b/>
                <w:bCs/>
                <w:sz w:val="20"/>
                <w:szCs w:val="20"/>
                <w:lang w:bidi="hi-IN"/>
              </w:rPr>
            </w:pPr>
          </w:p>
        </w:tc>
        <w:tc>
          <w:tcPr>
            <w:tcW w:w="836" w:type="pct"/>
            <w:shd w:val="clear" w:color="auto" w:fill="auto"/>
            <w:noWrap/>
            <w:vAlign w:val="bottom"/>
            <w:hideMark/>
          </w:tcPr>
          <w:p w:rsidR="000E2DEB" w:rsidRPr="00B4765A" w:rsidRDefault="000E2DEB" w:rsidP="003D27FF">
            <w:pPr>
              <w:rPr>
                <w:rFonts w:ascii="Calibri" w:hAnsi="Calibri" w:cs="Calibri"/>
                <w:i/>
                <w:iCs/>
                <w:lang w:bidi="hi-IN"/>
              </w:rPr>
            </w:pPr>
            <w:r w:rsidRPr="00B4765A">
              <w:rPr>
                <w:rFonts w:ascii="Calibri" w:hAnsi="Calibri" w:cs="Calibri"/>
                <w:i/>
                <w:iCs/>
                <w:lang w:bidi="hi-IN"/>
              </w:rPr>
              <w:t>Trichoderma viride</w:t>
            </w:r>
          </w:p>
        </w:tc>
        <w:tc>
          <w:tcPr>
            <w:tcW w:w="525" w:type="pct"/>
          </w:tcPr>
          <w:p w:rsidR="000E2DEB" w:rsidRPr="007F68F2" w:rsidRDefault="000E2DEB" w:rsidP="003D27FF">
            <w:pPr>
              <w:rPr>
                <w:rFonts w:ascii="Arial" w:hAnsi="Arial" w:cs="Arial"/>
                <w:sz w:val="16"/>
                <w:szCs w:val="16"/>
                <w:lang w:bidi="hi-IN"/>
              </w:rPr>
            </w:pPr>
          </w:p>
        </w:tc>
        <w:tc>
          <w:tcPr>
            <w:tcW w:w="597" w:type="pct"/>
            <w:shd w:val="clear" w:color="auto" w:fill="auto"/>
            <w:noWrap/>
            <w:vAlign w:val="bottom"/>
            <w:hideMark/>
          </w:tcPr>
          <w:p w:rsidR="000E2DEB" w:rsidRPr="007F68F2" w:rsidRDefault="000E2DEB" w:rsidP="003D27FF">
            <w:pPr>
              <w:rPr>
                <w:rFonts w:ascii="Arial" w:hAnsi="Arial" w:cs="Arial"/>
                <w:sz w:val="16"/>
                <w:szCs w:val="16"/>
                <w:lang w:bidi="hi-IN"/>
              </w:rPr>
            </w:pPr>
            <w:r w:rsidRPr="007F68F2">
              <w:rPr>
                <w:rFonts w:ascii="Arial" w:hAnsi="Arial" w:cs="Arial"/>
                <w:sz w:val="16"/>
                <w:szCs w:val="16"/>
                <w:lang w:bidi="hi-IN"/>
              </w:rPr>
              <w:t> </w:t>
            </w:r>
          </w:p>
        </w:tc>
        <w:tc>
          <w:tcPr>
            <w:tcW w:w="438" w:type="pct"/>
            <w:shd w:val="clear" w:color="auto" w:fill="auto"/>
            <w:noWrap/>
            <w:vAlign w:val="bottom"/>
            <w:hideMark/>
          </w:tcPr>
          <w:p w:rsidR="000E2DEB" w:rsidRPr="007F68F2" w:rsidRDefault="000E2DEB" w:rsidP="003D27FF">
            <w:pPr>
              <w:rPr>
                <w:rFonts w:ascii="Arial" w:hAnsi="Arial" w:cs="Arial"/>
                <w:sz w:val="16"/>
                <w:szCs w:val="16"/>
                <w:lang w:bidi="hi-IN"/>
              </w:rPr>
            </w:pPr>
            <w:r w:rsidRPr="007F68F2">
              <w:rPr>
                <w:rFonts w:ascii="Arial" w:hAnsi="Arial" w:cs="Arial"/>
                <w:sz w:val="16"/>
                <w:szCs w:val="16"/>
                <w:lang w:bidi="hi-IN"/>
              </w:rPr>
              <w:t> </w:t>
            </w:r>
          </w:p>
        </w:tc>
        <w:tc>
          <w:tcPr>
            <w:tcW w:w="399" w:type="pct"/>
            <w:shd w:val="clear" w:color="auto" w:fill="auto"/>
            <w:noWrap/>
            <w:vAlign w:val="bottom"/>
            <w:hideMark/>
          </w:tcPr>
          <w:p w:rsidR="000E2DEB" w:rsidRPr="007F68F2" w:rsidRDefault="000E2DEB" w:rsidP="003D27FF">
            <w:pPr>
              <w:rPr>
                <w:rFonts w:ascii="Arial" w:hAnsi="Arial" w:cs="Arial"/>
                <w:sz w:val="16"/>
                <w:szCs w:val="16"/>
                <w:lang w:bidi="hi-IN"/>
              </w:rPr>
            </w:pPr>
            <w:r w:rsidRPr="007F68F2">
              <w:rPr>
                <w:rFonts w:ascii="Arial" w:hAnsi="Arial" w:cs="Arial"/>
                <w:sz w:val="16"/>
                <w:szCs w:val="16"/>
                <w:lang w:bidi="hi-IN"/>
              </w:rPr>
              <w:t> </w:t>
            </w:r>
          </w:p>
        </w:tc>
        <w:tc>
          <w:tcPr>
            <w:tcW w:w="518" w:type="pct"/>
            <w:shd w:val="clear" w:color="auto" w:fill="auto"/>
            <w:noWrap/>
            <w:vAlign w:val="bottom"/>
            <w:hideMark/>
          </w:tcPr>
          <w:p w:rsidR="000E2DEB" w:rsidRPr="007F68F2" w:rsidRDefault="000E2DEB" w:rsidP="003D27FF">
            <w:pPr>
              <w:rPr>
                <w:rFonts w:ascii="Arial" w:hAnsi="Arial" w:cs="Arial"/>
                <w:sz w:val="16"/>
                <w:szCs w:val="16"/>
                <w:lang w:bidi="hi-IN"/>
              </w:rPr>
            </w:pPr>
            <w:r w:rsidRPr="007F68F2">
              <w:rPr>
                <w:rFonts w:ascii="Arial" w:hAnsi="Arial" w:cs="Arial"/>
                <w:sz w:val="16"/>
                <w:szCs w:val="16"/>
                <w:lang w:bidi="hi-IN"/>
              </w:rPr>
              <w:t> </w:t>
            </w:r>
          </w:p>
        </w:tc>
        <w:tc>
          <w:tcPr>
            <w:tcW w:w="530" w:type="pct"/>
            <w:shd w:val="clear" w:color="auto" w:fill="auto"/>
            <w:noWrap/>
            <w:vAlign w:val="bottom"/>
            <w:hideMark/>
          </w:tcPr>
          <w:p w:rsidR="000E2DEB" w:rsidRPr="007F68F2" w:rsidRDefault="000E2DEB" w:rsidP="003D27FF">
            <w:pPr>
              <w:rPr>
                <w:rFonts w:ascii="Calibri" w:hAnsi="Calibri" w:cs="Calibri"/>
                <w:color w:val="000000"/>
                <w:lang w:bidi="hi-IN"/>
              </w:rPr>
            </w:pPr>
            <w:r w:rsidRPr="007F68F2">
              <w:rPr>
                <w:rFonts w:ascii="Calibri" w:hAnsi="Calibri" w:cs="Calibri"/>
                <w:color w:val="000000"/>
                <w:lang w:bidi="hi-IN"/>
              </w:rPr>
              <w:t> </w:t>
            </w:r>
          </w:p>
        </w:tc>
      </w:tr>
      <w:tr w:rsidR="000E2DEB" w:rsidRPr="007F68F2" w:rsidTr="00BC09D6">
        <w:trPr>
          <w:trHeight w:val="300"/>
        </w:trPr>
        <w:tc>
          <w:tcPr>
            <w:tcW w:w="367" w:type="pct"/>
            <w:vMerge/>
            <w:shd w:val="clear" w:color="auto" w:fill="auto"/>
            <w:noWrap/>
            <w:vAlign w:val="bottom"/>
            <w:hideMark/>
          </w:tcPr>
          <w:p w:rsidR="000E2DEB" w:rsidRPr="007F68F2" w:rsidRDefault="000E2DEB" w:rsidP="003D27FF">
            <w:pPr>
              <w:rPr>
                <w:rFonts w:ascii="Calibri" w:hAnsi="Calibri" w:cs="Calibri"/>
                <w:color w:val="000000"/>
                <w:lang w:bidi="hi-IN"/>
              </w:rPr>
            </w:pPr>
          </w:p>
        </w:tc>
        <w:tc>
          <w:tcPr>
            <w:tcW w:w="790" w:type="pct"/>
            <w:vMerge/>
            <w:shd w:val="clear" w:color="auto" w:fill="auto"/>
            <w:noWrap/>
          </w:tcPr>
          <w:p w:rsidR="000E2DEB" w:rsidRPr="000C0176" w:rsidRDefault="000E2DEB" w:rsidP="003D27FF">
            <w:pPr>
              <w:rPr>
                <w:rFonts w:ascii="Calibri" w:hAnsi="Calibri" w:cs="Calibri"/>
                <w:b/>
                <w:bCs/>
                <w:sz w:val="20"/>
                <w:szCs w:val="20"/>
                <w:lang w:bidi="hi-IN"/>
              </w:rPr>
            </w:pPr>
          </w:p>
        </w:tc>
        <w:tc>
          <w:tcPr>
            <w:tcW w:w="836" w:type="pct"/>
            <w:shd w:val="clear" w:color="auto" w:fill="auto"/>
            <w:noWrap/>
            <w:vAlign w:val="bottom"/>
            <w:hideMark/>
          </w:tcPr>
          <w:p w:rsidR="000E2DEB" w:rsidRPr="00B4765A" w:rsidRDefault="000E2DEB" w:rsidP="003D27FF">
            <w:pPr>
              <w:rPr>
                <w:rFonts w:ascii="Calibri" w:hAnsi="Calibri" w:cs="Calibri"/>
                <w:i/>
                <w:iCs/>
                <w:lang w:bidi="hi-IN"/>
              </w:rPr>
            </w:pPr>
            <w:r w:rsidRPr="00B4765A">
              <w:rPr>
                <w:rFonts w:ascii="Calibri" w:hAnsi="Calibri" w:cs="Calibri"/>
                <w:i/>
                <w:iCs/>
                <w:lang w:bidi="hi-IN"/>
              </w:rPr>
              <w:t>Trichoderma harjinum</w:t>
            </w:r>
          </w:p>
        </w:tc>
        <w:tc>
          <w:tcPr>
            <w:tcW w:w="525" w:type="pct"/>
          </w:tcPr>
          <w:p w:rsidR="000E2DEB" w:rsidRPr="007F68F2" w:rsidRDefault="000E2DEB" w:rsidP="003D27FF">
            <w:pPr>
              <w:rPr>
                <w:rFonts w:ascii="Arial" w:hAnsi="Arial" w:cs="Arial"/>
                <w:sz w:val="16"/>
                <w:szCs w:val="16"/>
                <w:lang w:bidi="hi-IN"/>
              </w:rPr>
            </w:pPr>
          </w:p>
        </w:tc>
        <w:tc>
          <w:tcPr>
            <w:tcW w:w="597" w:type="pct"/>
            <w:shd w:val="clear" w:color="auto" w:fill="auto"/>
            <w:noWrap/>
            <w:vAlign w:val="bottom"/>
            <w:hideMark/>
          </w:tcPr>
          <w:p w:rsidR="000E2DEB" w:rsidRPr="007F68F2" w:rsidRDefault="000E2DEB" w:rsidP="003D27FF">
            <w:pPr>
              <w:rPr>
                <w:rFonts w:ascii="Arial" w:hAnsi="Arial" w:cs="Arial"/>
                <w:sz w:val="16"/>
                <w:szCs w:val="16"/>
                <w:lang w:bidi="hi-IN"/>
              </w:rPr>
            </w:pPr>
          </w:p>
        </w:tc>
        <w:tc>
          <w:tcPr>
            <w:tcW w:w="438" w:type="pct"/>
            <w:shd w:val="clear" w:color="auto" w:fill="auto"/>
            <w:noWrap/>
            <w:vAlign w:val="bottom"/>
            <w:hideMark/>
          </w:tcPr>
          <w:p w:rsidR="000E2DEB" w:rsidRPr="007F68F2" w:rsidRDefault="000E2DEB" w:rsidP="003D27FF">
            <w:pPr>
              <w:rPr>
                <w:rFonts w:ascii="Arial" w:hAnsi="Arial" w:cs="Arial"/>
                <w:sz w:val="16"/>
                <w:szCs w:val="16"/>
                <w:lang w:bidi="hi-IN"/>
              </w:rPr>
            </w:pPr>
          </w:p>
        </w:tc>
        <w:tc>
          <w:tcPr>
            <w:tcW w:w="399" w:type="pct"/>
            <w:shd w:val="clear" w:color="auto" w:fill="auto"/>
            <w:noWrap/>
            <w:vAlign w:val="bottom"/>
            <w:hideMark/>
          </w:tcPr>
          <w:p w:rsidR="000E2DEB" w:rsidRPr="007F68F2" w:rsidRDefault="000E2DEB" w:rsidP="003D27FF">
            <w:pPr>
              <w:rPr>
                <w:rFonts w:ascii="Arial" w:hAnsi="Arial" w:cs="Arial"/>
                <w:sz w:val="16"/>
                <w:szCs w:val="16"/>
                <w:lang w:bidi="hi-IN"/>
              </w:rPr>
            </w:pPr>
          </w:p>
        </w:tc>
        <w:tc>
          <w:tcPr>
            <w:tcW w:w="518" w:type="pct"/>
            <w:shd w:val="clear" w:color="auto" w:fill="auto"/>
            <w:noWrap/>
            <w:vAlign w:val="bottom"/>
            <w:hideMark/>
          </w:tcPr>
          <w:p w:rsidR="000E2DEB" w:rsidRPr="007F68F2" w:rsidRDefault="000E2DEB" w:rsidP="003D27FF">
            <w:pPr>
              <w:rPr>
                <w:rFonts w:ascii="Arial" w:hAnsi="Arial" w:cs="Arial"/>
                <w:sz w:val="16"/>
                <w:szCs w:val="16"/>
                <w:lang w:bidi="hi-IN"/>
              </w:rPr>
            </w:pPr>
          </w:p>
        </w:tc>
        <w:tc>
          <w:tcPr>
            <w:tcW w:w="530" w:type="pct"/>
            <w:shd w:val="clear" w:color="auto" w:fill="auto"/>
            <w:noWrap/>
            <w:vAlign w:val="bottom"/>
            <w:hideMark/>
          </w:tcPr>
          <w:p w:rsidR="000E2DEB" w:rsidRPr="007F68F2" w:rsidRDefault="000E2DEB" w:rsidP="003D27FF">
            <w:pPr>
              <w:rPr>
                <w:rFonts w:ascii="Calibri" w:hAnsi="Calibri" w:cs="Calibri"/>
                <w:color w:val="000000"/>
                <w:lang w:bidi="hi-IN"/>
              </w:rPr>
            </w:pPr>
          </w:p>
        </w:tc>
      </w:tr>
      <w:tr w:rsidR="000E2DEB" w:rsidRPr="007F68F2" w:rsidTr="00BC09D6">
        <w:trPr>
          <w:trHeight w:val="300"/>
        </w:trPr>
        <w:tc>
          <w:tcPr>
            <w:tcW w:w="367" w:type="pct"/>
            <w:vMerge/>
            <w:shd w:val="clear" w:color="auto" w:fill="auto"/>
            <w:noWrap/>
            <w:vAlign w:val="bottom"/>
            <w:hideMark/>
          </w:tcPr>
          <w:p w:rsidR="000E2DEB" w:rsidRPr="007F68F2" w:rsidRDefault="000E2DEB" w:rsidP="003D27FF">
            <w:pPr>
              <w:rPr>
                <w:rFonts w:ascii="Calibri" w:hAnsi="Calibri" w:cs="Calibri"/>
                <w:color w:val="000000"/>
                <w:lang w:bidi="hi-IN"/>
              </w:rPr>
            </w:pPr>
          </w:p>
        </w:tc>
        <w:tc>
          <w:tcPr>
            <w:tcW w:w="790" w:type="pct"/>
            <w:vMerge/>
            <w:shd w:val="clear" w:color="auto" w:fill="auto"/>
            <w:noWrap/>
          </w:tcPr>
          <w:p w:rsidR="000E2DEB" w:rsidRPr="000C0176" w:rsidRDefault="000E2DEB" w:rsidP="003D27FF">
            <w:pPr>
              <w:rPr>
                <w:rFonts w:ascii="Calibri" w:hAnsi="Calibri" w:cs="Calibri"/>
                <w:b/>
                <w:bCs/>
                <w:sz w:val="20"/>
                <w:szCs w:val="20"/>
                <w:lang w:bidi="hi-IN"/>
              </w:rPr>
            </w:pPr>
          </w:p>
        </w:tc>
        <w:tc>
          <w:tcPr>
            <w:tcW w:w="836" w:type="pct"/>
            <w:shd w:val="clear" w:color="auto" w:fill="auto"/>
            <w:noWrap/>
            <w:vAlign w:val="bottom"/>
            <w:hideMark/>
          </w:tcPr>
          <w:p w:rsidR="000E2DEB" w:rsidRPr="00B4765A" w:rsidRDefault="000E2DEB" w:rsidP="003D27FF">
            <w:pPr>
              <w:rPr>
                <w:rFonts w:ascii="Calibri" w:hAnsi="Calibri" w:cs="Calibri"/>
                <w:i/>
                <w:iCs/>
                <w:lang w:bidi="hi-IN"/>
              </w:rPr>
            </w:pPr>
            <w:r w:rsidRPr="00B4765A">
              <w:rPr>
                <w:rFonts w:ascii="Calibri" w:hAnsi="Calibri" w:cs="Calibri"/>
                <w:i/>
                <w:iCs/>
                <w:lang w:bidi="hi-IN"/>
              </w:rPr>
              <w:t>Trichogramma chilonis</w:t>
            </w:r>
          </w:p>
        </w:tc>
        <w:tc>
          <w:tcPr>
            <w:tcW w:w="525" w:type="pct"/>
          </w:tcPr>
          <w:p w:rsidR="000E2DEB" w:rsidRPr="007F68F2" w:rsidRDefault="000E2DEB" w:rsidP="003D27FF">
            <w:pPr>
              <w:rPr>
                <w:rFonts w:ascii="Arial" w:hAnsi="Arial" w:cs="Arial"/>
                <w:sz w:val="16"/>
                <w:szCs w:val="16"/>
                <w:lang w:bidi="hi-IN"/>
              </w:rPr>
            </w:pPr>
          </w:p>
        </w:tc>
        <w:tc>
          <w:tcPr>
            <w:tcW w:w="597" w:type="pct"/>
            <w:shd w:val="clear" w:color="auto" w:fill="auto"/>
            <w:noWrap/>
            <w:vAlign w:val="bottom"/>
            <w:hideMark/>
          </w:tcPr>
          <w:p w:rsidR="000E2DEB" w:rsidRPr="007F68F2" w:rsidRDefault="000E2DEB" w:rsidP="003D27FF">
            <w:pPr>
              <w:rPr>
                <w:rFonts w:ascii="Arial" w:hAnsi="Arial" w:cs="Arial"/>
                <w:sz w:val="16"/>
                <w:szCs w:val="16"/>
                <w:lang w:bidi="hi-IN"/>
              </w:rPr>
            </w:pPr>
          </w:p>
        </w:tc>
        <w:tc>
          <w:tcPr>
            <w:tcW w:w="438" w:type="pct"/>
            <w:shd w:val="clear" w:color="auto" w:fill="auto"/>
            <w:noWrap/>
            <w:vAlign w:val="bottom"/>
            <w:hideMark/>
          </w:tcPr>
          <w:p w:rsidR="000E2DEB" w:rsidRPr="007F68F2" w:rsidRDefault="000E2DEB" w:rsidP="003D27FF">
            <w:pPr>
              <w:rPr>
                <w:rFonts w:ascii="Arial" w:hAnsi="Arial" w:cs="Arial"/>
                <w:sz w:val="16"/>
                <w:szCs w:val="16"/>
                <w:lang w:bidi="hi-IN"/>
              </w:rPr>
            </w:pPr>
          </w:p>
        </w:tc>
        <w:tc>
          <w:tcPr>
            <w:tcW w:w="399" w:type="pct"/>
            <w:shd w:val="clear" w:color="auto" w:fill="auto"/>
            <w:noWrap/>
            <w:vAlign w:val="bottom"/>
            <w:hideMark/>
          </w:tcPr>
          <w:p w:rsidR="000E2DEB" w:rsidRPr="007F68F2" w:rsidRDefault="000E2DEB" w:rsidP="003D27FF">
            <w:pPr>
              <w:rPr>
                <w:rFonts w:ascii="Arial" w:hAnsi="Arial" w:cs="Arial"/>
                <w:sz w:val="16"/>
                <w:szCs w:val="16"/>
                <w:lang w:bidi="hi-IN"/>
              </w:rPr>
            </w:pPr>
          </w:p>
        </w:tc>
        <w:tc>
          <w:tcPr>
            <w:tcW w:w="518" w:type="pct"/>
            <w:shd w:val="clear" w:color="auto" w:fill="auto"/>
            <w:noWrap/>
            <w:vAlign w:val="bottom"/>
            <w:hideMark/>
          </w:tcPr>
          <w:p w:rsidR="000E2DEB" w:rsidRPr="007F68F2" w:rsidRDefault="000E2DEB" w:rsidP="003D27FF">
            <w:pPr>
              <w:rPr>
                <w:rFonts w:ascii="Arial" w:hAnsi="Arial" w:cs="Arial"/>
                <w:sz w:val="16"/>
                <w:szCs w:val="16"/>
                <w:lang w:bidi="hi-IN"/>
              </w:rPr>
            </w:pPr>
          </w:p>
        </w:tc>
        <w:tc>
          <w:tcPr>
            <w:tcW w:w="530" w:type="pct"/>
            <w:shd w:val="clear" w:color="auto" w:fill="auto"/>
            <w:noWrap/>
            <w:vAlign w:val="bottom"/>
            <w:hideMark/>
          </w:tcPr>
          <w:p w:rsidR="000E2DEB" w:rsidRPr="007F68F2" w:rsidRDefault="000E2DEB" w:rsidP="003D27FF">
            <w:pPr>
              <w:rPr>
                <w:rFonts w:ascii="Calibri" w:hAnsi="Calibri" w:cs="Calibri"/>
                <w:color w:val="000000"/>
                <w:lang w:bidi="hi-IN"/>
              </w:rPr>
            </w:pPr>
          </w:p>
        </w:tc>
      </w:tr>
      <w:tr w:rsidR="000E2DEB" w:rsidRPr="007F68F2" w:rsidTr="00BC09D6">
        <w:trPr>
          <w:trHeight w:val="300"/>
        </w:trPr>
        <w:tc>
          <w:tcPr>
            <w:tcW w:w="367" w:type="pct"/>
            <w:vMerge/>
            <w:shd w:val="clear" w:color="auto" w:fill="auto"/>
            <w:noWrap/>
            <w:vAlign w:val="bottom"/>
            <w:hideMark/>
          </w:tcPr>
          <w:p w:rsidR="000E2DEB" w:rsidRPr="007F68F2" w:rsidRDefault="000E2DEB" w:rsidP="003D27FF">
            <w:pPr>
              <w:rPr>
                <w:rFonts w:ascii="Calibri" w:hAnsi="Calibri" w:cs="Calibri"/>
                <w:color w:val="000000"/>
                <w:lang w:bidi="hi-IN"/>
              </w:rPr>
            </w:pPr>
          </w:p>
        </w:tc>
        <w:tc>
          <w:tcPr>
            <w:tcW w:w="790" w:type="pct"/>
            <w:vMerge/>
            <w:shd w:val="clear" w:color="auto" w:fill="auto"/>
            <w:noWrap/>
          </w:tcPr>
          <w:p w:rsidR="000E2DEB" w:rsidRPr="000C0176" w:rsidRDefault="000E2DEB" w:rsidP="003D27FF">
            <w:pPr>
              <w:rPr>
                <w:rFonts w:ascii="Calibri" w:hAnsi="Calibri" w:cs="Calibri"/>
                <w:b/>
                <w:bCs/>
                <w:sz w:val="20"/>
                <w:szCs w:val="20"/>
                <w:lang w:bidi="hi-IN"/>
              </w:rPr>
            </w:pPr>
          </w:p>
        </w:tc>
        <w:tc>
          <w:tcPr>
            <w:tcW w:w="836" w:type="pct"/>
            <w:shd w:val="clear" w:color="auto" w:fill="auto"/>
            <w:noWrap/>
            <w:vAlign w:val="bottom"/>
            <w:hideMark/>
          </w:tcPr>
          <w:p w:rsidR="000E2DEB" w:rsidRPr="00B4765A" w:rsidRDefault="000E2DEB" w:rsidP="003D27FF">
            <w:pPr>
              <w:rPr>
                <w:rFonts w:ascii="Calibri" w:hAnsi="Calibri" w:cs="Calibri"/>
                <w:i/>
                <w:iCs/>
                <w:lang w:bidi="hi-IN"/>
              </w:rPr>
            </w:pPr>
            <w:r w:rsidRPr="00B4765A">
              <w:rPr>
                <w:rFonts w:ascii="Calibri" w:hAnsi="Calibri" w:cs="Calibri"/>
                <w:i/>
                <w:iCs/>
                <w:lang w:bidi="hi-IN"/>
              </w:rPr>
              <w:t>Beauveria bassiana</w:t>
            </w:r>
          </w:p>
        </w:tc>
        <w:tc>
          <w:tcPr>
            <w:tcW w:w="525" w:type="pct"/>
          </w:tcPr>
          <w:p w:rsidR="000E2DEB" w:rsidRPr="007F68F2" w:rsidRDefault="000E2DEB" w:rsidP="003D27FF">
            <w:pPr>
              <w:rPr>
                <w:rFonts w:ascii="Arial" w:hAnsi="Arial" w:cs="Arial"/>
                <w:b/>
                <w:bCs/>
                <w:sz w:val="16"/>
                <w:szCs w:val="16"/>
                <w:lang w:bidi="hi-IN"/>
              </w:rPr>
            </w:pPr>
          </w:p>
        </w:tc>
        <w:tc>
          <w:tcPr>
            <w:tcW w:w="597" w:type="pct"/>
            <w:shd w:val="clear" w:color="auto" w:fill="auto"/>
            <w:noWrap/>
            <w:vAlign w:val="bottom"/>
            <w:hideMark/>
          </w:tcPr>
          <w:p w:rsidR="000E2DEB" w:rsidRPr="007F68F2" w:rsidRDefault="000E2DEB" w:rsidP="003D27FF">
            <w:pPr>
              <w:rPr>
                <w:rFonts w:ascii="Arial" w:hAnsi="Arial" w:cs="Arial"/>
                <w:b/>
                <w:bCs/>
                <w:sz w:val="16"/>
                <w:szCs w:val="16"/>
                <w:lang w:bidi="hi-IN"/>
              </w:rPr>
            </w:pPr>
            <w:r w:rsidRPr="007F68F2">
              <w:rPr>
                <w:rFonts w:ascii="Arial" w:hAnsi="Arial" w:cs="Arial"/>
                <w:b/>
                <w:bCs/>
                <w:sz w:val="16"/>
                <w:szCs w:val="16"/>
                <w:lang w:bidi="hi-IN"/>
              </w:rPr>
              <w:t> </w:t>
            </w:r>
          </w:p>
        </w:tc>
        <w:tc>
          <w:tcPr>
            <w:tcW w:w="438" w:type="pct"/>
            <w:shd w:val="clear" w:color="auto" w:fill="auto"/>
            <w:noWrap/>
            <w:vAlign w:val="bottom"/>
            <w:hideMark/>
          </w:tcPr>
          <w:p w:rsidR="000E2DEB" w:rsidRPr="007F68F2" w:rsidRDefault="000E2DEB" w:rsidP="003D27FF">
            <w:pPr>
              <w:rPr>
                <w:rFonts w:ascii="Arial" w:hAnsi="Arial" w:cs="Arial"/>
                <w:b/>
                <w:bCs/>
                <w:sz w:val="16"/>
                <w:szCs w:val="16"/>
                <w:lang w:bidi="hi-IN"/>
              </w:rPr>
            </w:pPr>
            <w:r w:rsidRPr="007F68F2">
              <w:rPr>
                <w:rFonts w:ascii="Arial" w:hAnsi="Arial" w:cs="Arial"/>
                <w:b/>
                <w:bCs/>
                <w:sz w:val="16"/>
                <w:szCs w:val="16"/>
                <w:lang w:bidi="hi-IN"/>
              </w:rPr>
              <w:t> </w:t>
            </w:r>
          </w:p>
        </w:tc>
        <w:tc>
          <w:tcPr>
            <w:tcW w:w="399" w:type="pct"/>
            <w:shd w:val="clear" w:color="auto" w:fill="auto"/>
            <w:noWrap/>
            <w:vAlign w:val="bottom"/>
            <w:hideMark/>
          </w:tcPr>
          <w:p w:rsidR="000E2DEB" w:rsidRPr="007F68F2" w:rsidRDefault="000E2DEB" w:rsidP="003D27FF">
            <w:pPr>
              <w:rPr>
                <w:rFonts w:ascii="Arial" w:hAnsi="Arial" w:cs="Arial"/>
                <w:b/>
                <w:bCs/>
                <w:sz w:val="16"/>
                <w:szCs w:val="16"/>
                <w:lang w:bidi="hi-IN"/>
              </w:rPr>
            </w:pPr>
            <w:r w:rsidRPr="007F68F2">
              <w:rPr>
                <w:rFonts w:ascii="Arial" w:hAnsi="Arial" w:cs="Arial"/>
                <w:b/>
                <w:bCs/>
                <w:sz w:val="16"/>
                <w:szCs w:val="16"/>
                <w:lang w:bidi="hi-IN"/>
              </w:rPr>
              <w:t> </w:t>
            </w:r>
          </w:p>
        </w:tc>
        <w:tc>
          <w:tcPr>
            <w:tcW w:w="518" w:type="pct"/>
            <w:shd w:val="clear" w:color="auto" w:fill="auto"/>
            <w:noWrap/>
            <w:vAlign w:val="bottom"/>
            <w:hideMark/>
          </w:tcPr>
          <w:p w:rsidR="000E2DEB" w:rsidRPr="007F68F2" w:rsidRDefault="000E2DEB" w:rsidP="003D27FF">
            <w:pPr>
              <w:rPr>
                <w:rFonts w:ascii="Arial" w:hAnsi="Arial" w:cs="Arial"/>
                <w:b/>
                <w:bCs/>
                <w:sz w:val="16"/>
                <w:szCs w:val="16"/>
                <w:lang w:bidi="hi-IN"/>
              </w:rPr>
            </w:pPr>
            <w:r w:rsidRPr="007F68F2">
              <w:rPr>
                <w:rFonts w:ascii="Arial" w:hAnsi="Arial" w:cs="Arial"/>
                <w:b/>
                <w:bCs/>
                <w:sz w:val="16"/>
                <w:szCs w:val="16"/>
                <w:lang w:bidi="hi-IN"/>
              </w:rPr>
              <w:t> </w:t>
            </w:r>
          </w:p>
        </w:tc>
        <w:tc>
          <w:tcPr>
            <w:tcW w:w="530" w:type="pct"/>
            <w:shd w:val="clear" w:color="auto" w:fill="auto"/>
            <w:noWrap/>
            <w:vAlign w:val="bottom"/>
            <w:hideMark/>
          </w:tcPr>
          <w:p w:rsidR="000E2DEB" w:rsidRPr="007F68F2" w:rsidRDefault="000E2DEB" w:rsidP="003D27FF">
            <w:pPr>
              <w:rPr>
                <w:rFonts w:ascii="Calibri" w:hAnsi="Calibri" w:cs="Calibri"/>
                <w:color w:val="000000"/>
                <w:lang w:bidi="hi-IN"/>
              </w:rPr>
            </w:pPr>
            <w:r w:rsidRPr="007F68F2">
              <w:rPr>
                <w:rFonts w:ascii="Calibri" w:hAnsi="Calibri" w:cs="Calibri"/>
                <w:color w:val="000000"/>
                <w:lang w:bidi="hi-IN"/>
              </w:rPr>
              <w:t> </w:t>
            </w:r>
          </w:p>
        </w:tc>
      </w:tr>
      <w:tr w:rsidR="000E2DEB" w:rsidRPr="007F68F2" w:rsidTr="00BC09D6">
        <w:trPr>
          <w:trHeight w:val="300"/>
        </w:trPr>
        <w:tc>
          <w:tcPr>
            <w:tcW w:w="367" w:type="pct"/>
            <w:vMerge/>
            <w:shd w:val="clear" w:color="auto" w:fill="auto"/>
            <w:noWrap/>
            <w:vAlign w:val="bottom"/>
            <w:hideMark/>
          </w:tcPr>
          <w:p w:rsidR="000E2DEB" w:rsidRPr="007F68F2" w:rsidRDefault="000E2DEB" w:rsidP="003D27FF">
            <w:pPr>
              <w:rPr>
                <w:rFonts w:ascii="Calibri" w:hAnsi="Calibri" w:cs="Calibri"/>
                <w:color w:val="000000"/>
                <w:lang w:bidi="hi-IN"/>
              </w:rPr>
            </w:pPr>
          </w:p>
        </w:tc>
        <w:tc>
          <w:tcPr>
            <w:tcW w:w="790" w:type="pct"/>
            <w:vMerge/>
            <w:shd w:val="clear" w:color="auto" w:fill="auto"/>
            <w:noWrap/>
          </w:tcPr>
          <w:p w:rsidR="000E2DEB" w:rsidRPr="000C0176" w:rsidRDefault="000E2DEB" w:rsidP="003D27FF">
            <w:pPr>
              <w:rPr>
                <w:rFonts w:ascii="Calibri" w:hAnsi="Calibri" w:cs="Calibri"/>
                <w:b/>
                <w:bCs/>
                <w:sz w:val="20"/>
                <w:szCs w:val="20"/>
                <w:lang w:bidi="hi-IN"/>
              </w:rPr>
            </w:pPr>
          </w:p>
        </w:tc>
        <w:tc>
          <w:tcPr>
            <w:tcW w:w="836" w:type="pct"/>
            <w:shd w:val="clear" w:color="auto" w:fill="auto"/>
            <w:noWrap/>
            <w:vAlign w:val="bottom"/>
            <w:hideMark/>
          </w:tcPr>
          <w:p w:rsidR="000E2DEB" w:rsidRPr="00B4765A" w:rsidRDefault="000E2DEB" w:rsidP="003D27FF">
            <w:pPr>
              <w:rPr>
                <w:rFonts w:ascii="Calibri" w:hAnsi="Calibri" w:cs="Calibri"/>
                <w:i/>
                <w:iCs/>
                <w:lang w:bidi="hi-IN"/>
              </w:rPr>
            </w:pPr>
            <w:r w:rsidRPr="00B4765A">
              <w:rPr>
                <w:rFonts w:ascii="Calibri" w:hAnsi="Calibri" w:cs="Calibri"/>
                <w:i/>
                <w:iCs/>
                <w:lang w:bidi="hi-IN"/>
              </w:rPr>
              <w:t>Metarhizium anisopliae</w:t>
            </w:r>
          </w:p>
        </w:tc>
        <w:tc>
          <w:tcPr>
            <w:tcW w:w="525" w:type="pct"/>
          </w:tcPr>
          <w:p w:rsidR="000E2DEB" w:rsidRPr="007F68F2" w:rsidRDefault="000E2DEB" w:rsidP="003D27FF">
            <w:pPr>
              <w:rPr>
                <w:rFonts w:ascii="Arial" w:hAnsi="Arial" w:cs="Arial"/>
                <w:sz w:val="16"/>
                <w:szCs w:val="16"/>
                <w:lang w:bidi="hi-IN"/>
              </w:rPr>
            </w:pPr>
          </w:p>
        </w:tc>
        <w:tc>
          <w:tcPr>
            <w:tcW w:w="597" w:type="pct"/>
            <w:shd w:val="clear" w:color="auto" w:fill="auto"/>
            <w:noWrap/>
            <w:vAlign w:val="bottom"/>
            <w:hideMark/>
          </w:tcPr>
          <w:p w:rsidR="000E2DEB" w:rsidRPr="007F68F2" w:rsidRDefault="000E2DEB" w:rsidP="003D27FF">
            <w:pPr>
              <w:rPr>
                <w:rFonts w:ascii="Arial" w:hAnsi="Arial" w:cs="Arial"/>
                <w:sz w:val="16"/>
                <w:szCs w:val="16"/>
                <w:lang w:bidi="hi-IN"/>
              </w:rPr>
            </w:pPr>
            <w:r w:rsidRPr="007F68F2">
              <w:rPr>
                <w:rFonts w:ascii="Arial" w:hAnsi="Arial" w:cs="Arial"/>
                <w:sz w:val="16"/>
                <w:szCs w:val="16"/>
                <w:lang w:bidi="hi-IN"/>
              </w:rPr>
              <w:t> </w:t>
            </w:r>
          </w:p>
        </w:tc>
        <w:tc>
          <w:tcPr>
            <w:tcW w:w="438" w:type="pct"/>
            <w:shd w:val="clear" w:color="auto" w:fill="auto"/>
            <w:noWrap/>
            <w:vAlign w:val="bottom"/>
            <w:hideMark/>
          </w:tcPr>
          <w:p w:rsidR="000E2DEB" w:rsidRPr="007F68F2" w:rsidRDefault="000E2DEB" w:rsidP="003D27FF">
            <w:pPr>
              <w:rPr>
                <w:rFonts w:ascii="Arial" w:hAnsi="Arial" w:cs="Arial"/>
                <w:sz w:val="16"/>
                <w:szCs w:val="16"/>
                <w:lang w:bidi="hi-IN"/>
              </w:rPr>
            </w:pPr>
            <w:r w:rsidRPr="007F68F2">
              <w:rPr>
                <w:rFonts w:ascii="Arial" w:hAnsi="Arial" w:cs="Arial"/>
                <w:sz w:val="16"/>
                <w:szCs w:val="16"/>
                <w:lang w:bidi="hi-IN"/>
              </w:rPr>
              <w:t> </w:t>
            </w:r>
          </w:p>
        </w:tc>
        <w:tc>
          <w:tcPr>
            <w:tcW w:w="399" w:type="pct"/>
            <w:shd w:val="clear" w:color="auto" w:fill="auto"/>
            <w:noWrap/>
            <w:vAlign w:val="bottom"/>
            <w:hideMark/>
          </w:tcPr>
          <w:p w:rsidR="000E2DEB" w:rsidRPr="007F68F2" w:rsidRDefault="000E2DEB" w:rsidP="003D27FF">
            <w:pPr>
              <w:rPr>
                <w:rFonts w:ascii="Arial" w:hAnsi="Arial" w:cs="Arial"/>
                <w:sz w:val="16"/>
                <w:szCs w:val="16"/>
                <w:lang w:bidi="hi-IN"/>
              </w:rPr>
            </w:pPr>
            <w:r w:rsidRPr="007F68F2">
              <w:rPr>
                <w:rFonts w:ascii="Arial" w:hAnsi="Arial" w:cs="Arial"/>
                <w:sz w:val="16"/>
                <w:szCs w:val="16"/>
                <w:lang w:bidi="hi-IN"/>
              </w:rPr>
              <w:t> </w:t>
            </w:r>
          </w:p>
        </w:tc>
        <w:tc>
          <w:tcPr>
            <w:tcW w:w="518" w:type="pct"/>
            <w:shd w:val="clear" w:color="auto" w:fill="auto"/>
            <w:noWrap/>
            <w:vAlign w:val="bottom"/>
            <w:hideMark/>
          </w:tcPr>
          <w:p w:rsidR="000E2DEB" w:rsidRPr="007F68F2" w:rsidRDefault="000E2DEB" w:rsidP="003D27FF">
            <w:pPr>
              <w:rPr>
                <w:rFonts w:ascii="Arial" w:hAnsi="Arial" w:cs="Arial"/>
                <w:sz w:val="16"/>
                <w:szCs w:val="16"/>
                <w:lang w:bidi="hi-IN"/>
              </w:rPr>
            </w:pPr>
            <w:r w:rsidRPr="007F68F2">
              <w:rPr>
                <w:rFonts w:ascii="Arial" w:hAnsi="Arial" w:cs="Arial"/>
                <w:sz w:val="16"/>
                <w:szCs w:val="16"/>
                <w:lang w:bidi="hi-IN"/>
              </w:rPr>
              <w:t> </w:t>
            </w:r>
          </w:p>
        </w:tc>
        <w:tc>
          <w:tcPr>
            <w:tcW w:w="530" w:type="pct"/>
            <w:shd w:val="clear" w:color="auto" w:fill="auto"/>
            <w:noWrap/>
            <w:vAlign w:val="bottom"/>
            <w:hideMark/>
          </w:tcPr>
          <w:p w:rsidR="000E2DEB" w:rsidRPr="007F68F2" w:rsidRDefault="000E2DEB" w:rsidP="003D27FF">
            <w:pPr>
              <w:rPr>
                <w:rFonts w:ascii="Calibri" w:hAnsi="Calibri" w:cs="Calibri"/>
                <w:color w:val="000000"/>
                <w:lang w:bidi="hi-IN"/>
              </w:rPr>
            </w:pPr>
            <w:r w:rsidRPr="007F68F2">
              <w:rPr>
                <w:rFonts w:ascii="Calibri" w:hAnsi="Calibri" w:cs="Calibri"/>
                <w:color w:val="000000"/>
                <w:lang w:bidi="hi-IN"/>
              </w:rPr>
              <w:t> </w:t>
            </w:r>
          </w:p>
        </w:tc>
      </w:tr>
      <w:tr w:rsidR="000E2DEB" w:rsidRPr="007F68F2" w:rsidTr="00BC09D6">
        <w:trPr>
          <w:trHeight w:val="300"/>
        </w:trPr>
        <w:tc>
          <w:tcPr>
            <w:tcW w:w="367" w:type="pct"/>
            <w:vMerge/>
            <w:shd w:val="clear" w:color="auto" w:fill="auto"/>
            <w:noWrap/>
            <w:vAlign w:val="bottom"/>
            <w:hideMark/>
          </w:tcPr>
          <w:p w:rsidR="000E2DEB" w:rsidRPr="007F68F2" w:rsidRDefault="000E2DEB" w:rsidP="003D27FF">
            <w:pPr>
              <w:rPr>
                <w:rFonts w:ascii="Calibri" w:hAnsi="Calibri" w:cs="Calibri"/>
                <w:color w:val="000000"/>
                <w:lang w:bidi="hi-IN"/>
              </w:rPr>
            </w:pPr>
          </w:p>
        </w:tc>
        <w:tc>
          <w:tcPr>
            <w:tcW w:w="790" w:type="pct"/>
            <w:vMerge/>
            <w:shd w:val="clear" w:color="auto" w:fill="auto"/>
            <w:noWrap/>
          </w:tcPr>
          <w:p w:rsidR="000E2DEB" w:rsidRPr="000C0176" w:rsidRDefault="000E2DEB" w:rsidP="003D27FF">
            <w:pPr>
              <w:rPr>
                <w:rFonts w:ascii="Calibri" w:hAnsi="Calibri" w:cs="Calibri"/>
                <w:b/>
                <w:bCs/>
                <w:sz w:val="20"/>
                <w:szCs w:val="20"/>
                <w:lang w:bidi="hi-IN"/>
              </w:rPr>
            </w:pPr>
          </w:p>
        </w:tc>
        <w:tc>
          <w:tcPr>
            <w:tcW w:w="836" w:type="pct"/>
            <w:shd w:val="clear" w:color="auto" w:fill="auto"/>
            <w:noWrap/>
            <w:vAlign w:val="bottom"/>
            <w:hideMark/>
          </w:tcPr>
          <w:p w:rsidR="000E2DEB" w:rsidRPr="00B4765A" w:rsidRDefault="000E2DEB" w:rsidP="003D27FF">
            <w:pPr>
              <w:rPr>
                <w:rFonts w:ascii="Calibri" w:hAnsi="Calibri" w:cs="Calibri"/>
                <w:i/>
                <w:iCs/>
                <w:lang w:bidi="hi-IN"/>
              </w:rPr>
            </w:pPr>
            <w:r w:rsidRPr="00B4765A">
              <w:rPr>
                <w:rFonts w:ascii="Calibri" w:hAnsi="Calibri" w:cs="Calibri"/>
                <w:i/>
                <w:iCs/>
                <w:lang w:bidi="hi-IN"/>
              </w:rPr>
              <w:t xml:space="preserve">Pseudomonas fluorescens </w:t>
            </w:r>
          </w:p>
        </w:tc>
        <w:tc>
          <w:tcPr>
            <w:tcW w:w="525" w:type="pct"/>
          </w:tcPr>
          <w:p w:rsidR="000E2DEB" w:rsidRPr="007F68F2" w:rsidRDefault="000E2DEB" w:rsidP="003D27FF">
            <w:pPr>
              <w:rPr>
                <w:rFonts w:ascii="Arial" w:hAnsi="Arial" w:cs="Arial"/>
                <w:sz w:val="16"/>
                <w:szCs w:val="16"/>
                <w:lang w:bidi="hi-IN"/>
              </w:rPr>
            </w:pPr>
          </w:p>
        </w:tc>
        <w:tc>
          <w:tcPr>
            <w:tcW w:w="597" w:type="pct"/>
            <w:shd w:val="clear" w:color="auto" w:fill="auto"/>
            <w:noWrap/>
            <w:vAlign w:val="bottom"/>
            <w:hideMark/>
          </w:tcPr>
          <w:p w:rsidR="000E2DEB" w:rsidRPr="007F68F2" w:rsidRDefault="000E2DEB" w:rsidP="003D27FF">
            <w:pPr>
              <w:rPr>
                <w:rFonts w:ascii="Arial" w:hAnsi="Arial" w:cs="Arial"/>
                <w:sz w:val="16"/>
                <w:szCs w:val="16"/>
                <w:lang w:bidi="hi-IN"/>
              </w:rPr>
            </w:pPr>
          </w:p>
        </w:tc>
        <w:tc>
          <w:tcPr>
            <w:tcW w:w="438" w:type="pct"/>
            <w:shd w:val="clear" w:color="auto" w:fill="auto"/>
            <w:noWrap/>
            <w:vAlign w:val="bottom"/>
            <w:hideMark/>
          </w:tcPr>
          <w:p w:rsidR="000E2DEB" w:rsidRPr="007F68F2" w:rsidRDefault="000E2DEB" w:rsidP="003D27FF">
            <w:pPr>
              <w:rPr>
                <w:rFonts w:ascii="Arial" w:hAnsi="Arial" w:cs="Arial"/>
                <w:sz w:val="16"/>
                <w:szCs w:val="16"/>
                <w:lang w:bidi="hi-IN"/>
              </w:rPr>
            </w:pPr>
          </w:p>
        </w:tc>
        <w:tc>
          <w:tcPr>
            <w:tcW w:w="399" w:type="pct"/>
            <w:shd w:val="clear" w:color="auto" w:fill="auto"/>
            <w:noWrap/>
            <w:vAlign w:val="bottom"/>
            <w:hideMark/>
          </w:tcPr>
          <w:p w:rsidR="000E2DEB" w:rsidRPr="007F68F2" w:rsidRDefault="000E2DEB" w:rsidP="003D27FF">
            <w:pPr>
              <w:rPr>
                <w:rFonts w:ascii="Arial" w:hAnsi="Arial" w:cs="Arial"/>
                <w:sz w:val="16"/>
                <w:szCs w:val="16"/>
                <w:lang w:bidi="hi-IN"/>
              </w:rPr>
            </w:pPr>
          </w:p>
        </w:tc>
        <w:tc>
          <w:tcPr>
            <w:tcW w:w="518" w:type="pct"/>
            <w:shd w:val="clear" w:color="auto" w:fill="auto"/>
            <w:noWrap/>
            <w:vAlign w:val="bottom"/>
            <w:hideMark/>
          </w:tcPr>
          <w:p w:rsidR="000E2DEB" w:rsidRPr="007F68F2" w:rsidRDefault="000E2DEB" w:rsidP="003D27FF">
            <w:pPr>
              <w:rPr>
                <w:rFonts w:ascii="Arial" w:hAnsi="Arial" w:cs="Arial"/>
                <w:sz w:val="16"/>
                <w:szCs w:val="16"/>
                <w:lang w:bidi="hi-IN"/>
              </w:rPr>
            </w:pPr>
          </w:p>
        </w:tc>
        <w:tc>
          <w:tcPr>
            <w:tcW w:w="530" w:type="pct"/>
            <w:shd w:val="clear" w:color="auto" w:fill="auto"/>
            <w:noWrap/>
            <w:vAlign w:val="bottom"/>
            <w:hideMark/>
          </w:tcPr>
          <w:p w:rsidR="000E2DEB" w:rsidRPr="007F68F2" w:rsidRDefault="000E2DEB" w:rsidP="003D27FF">
            <w:pPr>
              <w:rPr>
                <w:rFonts w:ascii="Calibri" w:hAnsi="Calibri" w:cs="Calibri"/>
                <w:color w:val="000000"/>
                <w:lang w:bidi="hi-IN"/>
              </w:rPr>
            </w:pPr>
          </w:p>
        </w:tc>
      </w:tr>
      <w:tr w:rsidR="000E2DEB" w:rsidRPr="007F68F2" w:rsidTr="00BC09D6">
        <w:trPr>
          <w:trHeight w:val="300"/>
        </w:trPr>
        <w:tc>
          <w:tcPr>
            <w:tcW w:w="367" w:type="pct"/>
            <w:vMerge/>
            <w:shd w:val="clear" w:color="auto" w:fill="auto"/>
            <w:noWrap/>
            <w:vAlign w:val="bottom"/>
            <w:hideMark/>
          </w:tcPr>
          <w:p w:rsidR="000E2DEB" w:rsidRPr="007F68F2" w:rsidRDefault="000E2DEB" w:rsidP="003D27FF">
            <w:pPr>
              <w:rPr>
                <w:rFonts w:ascii="Calibri" w:hAnsi="Calibri" w:cs="Calibri"/>
                <w:color w:val="000000"/>
                <w:lang w:bidi="hi-IN"/>
              </w:rPr>
            </w:pPr>
          </w:p>
        </w:tc>
        <w:tc>
          <w:tcPr>
            <w:tcW w:w="790" w:type="pct"/>
            <w:vMerge/>
            <w:shd w:val="clear" w:color="auto" w:fill="auto"/>
            <w:noWrap/>
          </w:tcPr>
          <w:p w:rsidR="000E2DEB" w:rsidRPr="000C0176" w:rsidRDefault="000E2DEB" w:rsidP="003D27FF">
            <w:pPr>
              <w:rPr>
                <w:rFonts w:ascii="Calibri" w:hAnsi="Calibri" w:cs="Calibri"/>
                <w:b/>
                <w:bCs/>
                <w:sz w:val="20"/>
                <w:szCs w:val="20"/>
                <w:lang w:bidi="hi-IN"/>
              </w:rPr>
            </w:pPr>
          </w:p>
        </w:tc>
        <w:tc>
          <w:tcPr>
            <w:tcW w:w="836" w:type="pct"/>
            <w:shd w:val="clear" w:color="auto" w:fill="auto"/>
            <w:noWrap/>
            <w:vAlign w:val="bottom"/>
            <w:hideMark/>
          </w:tcPr>
          <w:p w:rsidR="000E2DEB" w:rsidRPr="007F68F2" w:rsidRDefault="000E2DEB" w:rsidP="003D27FF">
            <w:pPr>
              <w:rPr>
                <w:rFonts w:ascii="Calibri" w:hAnsi="Calibri" w:cs="Calibri"/>
                <w:lang w:bidi="hi-IN"/>
              </w:rPr>
            </w:pPr>
            <w:r>
              <w:rPr>
                <w:rFonts w:ascii="Calibri" w:hAnsi="Calibri" w:cs="Calibri"/>
                <w:lang w:bidi="hi-IN"/>
              </w:rPr>
              <w:t>Sl</w:t>
            </w:r>
            <w:r w:rsidRPr="007F68F2">
              <w:rPr>
                <w:rFonts w:ascii="Calibri" w:hAnsi="Calibri" w:cs="Calibri"/>
                <w:lang w:bidi="hi-IN"/>
              </w:rPr>
              <w:t>NPV</w:t>
            </w:r>
          </w:p>
        </w:tc>
        <w:tc>
          <w:tcPr>
            <w:tcW w:w="525" w:type="pct"/>
          </w:tcPr>
          <w:p w:rsidR="000E2DEB" w:rsidRPr="007F68F2" w:rsidRDefault="000E2DEB" w:rsidP="003D27FF">
            <w:pPr>
              <w:rPr>
                <w:rFonts w:ascii="Arial" w:hAnsi="Arial" w:cs="Arial"/>
                <w:sz w:val="16"/>
                <w:szCs w:val="16"/>
                <w:lang w:bidi="hi-IN"/>
              </w:rPr>
            </w:pPr>
          </w:p>
        </w:tc>
        <w:tc>
          <w:tcPr>
            <w:tcW w:w="597" w:type="pct"/>
            <w:shd w:val="clear" w:color="auto" w:fill="auto"/>
            <w:noWrap/>
            <w:vAlign w:val="bottom"/>
            <w:hideMark/>
          </w:tcPr>
          <w:p w:rsidR="000E2DEB" w:rsidRPr="007F68F2" w:rsidRDefault="000E2DEB" w:rsidP="003D27FF">
            <w:pPr>
              <w:rPr>
                <w:rFonts w:ascii="Arial" w:hAnsi="Arial" w:cs="Arial"/>
                <w:sz w:val="16"/>
                <w:szCs w:val="16"/>
                <w:lang w:bidi="hi-IN"/>
              </w:rPr>
            </w:pPr>
            <w:r w:rsidRPr="007F68F2">
              <w:rPr>
                <w:rFonts w:ascii="Arial" w:hAnsi="Arial" w:cs="Arial"/>
                <w:sz w:val="16"/>
                <w:szCs w:val="16"/>
                <w:lang w:bidi="hi-IN"/>
              </w:rPr>
              <w:t> </w:t>
            </w:r>
          </w:p>
        </w:tc>
        <w:tc>
          <w:tcPr>
            <w:tcW w:w="438" w:type="pct"/>
            <w:shd w:val="clear" w:color="auto" w:fill="auto"/>
            <w:noWrap/>
            <w:vAlign w:val="bottom"/>
            <w:hideMark/>
          </w:tcPr>
          <w:p w:rsidR="000E2DEB" w:rsidRPr="007F68F2" w:rsidRDefault="000E2DEB" w:rsidP="003D27FF">
            <w:pPr>
              <w:rPr>
                <w:rFonts w:ascii="Arial" w:hAnsi="Arial" w:cs="Arial"/>
                <w:sz w:val="16"/>
                <w:szCs w:val="16"/>
                <w:lang w:bidi="hi-IN"/>
              </w:rPr>
            </w:pPr>
            <w:r w:rsidRPr="007F68F2">
              <w:rPr>
                <w:rFonts w:ascii="Arial" w:hAnsi="Arial" w:cs="Arial"/>
                <w:sz w:val="16"/>
                <w:szCs w:val="16"/>
                <w:lang w:bidi="hi-IN"/>
              </w:rPr>
              <w:t> </w:t>
            </w:r>
          </w:p>
        </w:tc>
        <w:tc>
          <w:tcPr>
            <w:tcW w:w="399" w:type="pct"/>
            <w:shd w:val="clear" w:color="auto" w:fill="auto"/>
            <w:noWrap/>
            <w:vAlign w:val="bottom"/>
            <w:hideMark/>
          </w:tcPr>
          <w:p w:rsidR="000E2DEB" w:rsidRPr="007F68F2" w:rsidRDefault="000E2DEB" w:rsidP="003D27FF">
            <w:pPr>
              <w:rPr>
                <w:rFonts w:ascii="Arial" w:hAnsi="Arial" w:cs="Arial"/>
                <w:sz w:val="16"/>
                <w:szCs w:val="16"/>
                <w:lang w:bidi="hi-IN"/>
              </w:rPr>
            </w:pPr>
            <w:r w:rsidRPr="007F68F2">
              <w:rPr>
                <w:rFonts w:ascii="Arial" w:hAnsi="Arial" w:cs="Arial"/>
                <w:sz w:val="16"/>
                <w:szCs w:val="16"/>
                <w:lang w:bidi="hi-IN"/>
              </w:rPr>
              <w:t> </w:t>
            </w:r>
          </w:p>
        </w:tc>
        <w:tc>
          <w:tcPr>
            <w:tcW w:w="518" w:type="pct"/>
            <w:shd w:val="clear" w:color="auto" w:fill="auto"/>
            <w:noWrap/>
            <w:vAlign w:val="bottom"/>
            <w:hideMark/>
          </w:tcPr>
          <w:p w:rsidR="000E2DEB" w:rsidRPr="007F68F2" w:rsidRDefault="000E2DEB" w:rsidP="003D27FF">
            <w:pPr>
              <w:rPr>
                <w:rFonts w:ascii="Arial" w:hAnsi="Arial" w:cs="Arial"/>
                <w:sz w:val="16"/>
                <w:szCs w:val="16"/>
                <w:lang w:bidi="hi-IN"/>
              </w:rPr>
            </w:pPr>
            <w:r w:rsidRPr="007F68F2">
              <w:rPr>
                <w:rFonts w:ascii="Arial" w:hAnsi="Arial" w:cs="Arial"/>
                <w:sz w:val="16"/>
                <w:szCs w:val="16"/>
                <w:lang w:bidi="hi-IN"/>
              </w:rPr>
              <w:t> </w:t>
            </w:r>
          </w:p>
        </w:tc>
        <w:tc>
          <w:tcPr>
            <w:tcW w:w="530" w:type="pct"/>
            <w:shd w:val="clear" w:color="auto" w:fill="auto"/>
            <w:noWrap/>
            <w:vAlign w:val="bottom"/>
            <w:hideMark/>
          </w:tcPr>
          <w:p w:rsidR="000E2DEB" w:rsidRPr="007F68F2" w:rsidRDefault="000E2DEB" w:rsidP="003D27FF">
            <w:pPr>
              <w:rPr>
                <w:rFonts w:ascii="Calibri" w:hAnsi="Calibri" w:cs="Calibri"/>
                <w:color w:val="000000"/>
                <w:lang w:bidi="hi-IN"/>
              </w:rPr>
            </w:pPr>
            <w:r w:rsidRPr="007F68F2">
              <w:rPr>
                <w:rFonts w:ascii="Calibri" w:hAnsi="Calibri" w:cs="Calibri"/>
                <w:color w:val="000000"/>
                <w:lang w:bidi="hi-IN"/>
              </w:rPr>
              <w:t> </w:t>
            </w:r>
          </w:p>
        </w:tc>
      </w:tr>
      <w:tr w:rsidR="000E2DEB" w:rsidRPr="007F68F2" w:rsidTr="00BC09D6">
        <w:trPr>
          <w:trHeight w:val="300"/>
        </w:trPr>
        <w:tc>
          <w:tcPr>
            <w:tcW w:w="367" w:type="pct"/>
            <w:vMerge/>
            <w:shd w:val="clear" w:color="auto" w:fill="auto"/>
            <w:noWrap/>
            <w:vAlign w:val="bottom"/>
            <w:hideMark/>
          </w:tcPr>
          <w:p w:rsidR="000E2DEB" w:rsidRPr="007F68F2" w:rsidRDefault="000E2DEB" w:rsidP="003D27FF">
            <w:pPr>
              <w:rPr>
                <w:rFonts w:ascii="Calibri" w:hAnsi="Calibri" w:cs="Calibri"/>
                <w:color w:val="000000"/>
                <w:lang w:bidi="hi-IN"/>
              </w:rPr>
            </w:pPr>
          </w:p>
        </w:tc>
        <w:tc>
          <w:tcPr>
            <w:tcW w:w="790" w:type="pct"/>
            <w:vMerge/>
            <w:shd w:val="clear" w:color="auto" w:fill="auto"/>
            <w:noWrap/>
          </w:tcPr>
          <w:p w:rsidR="000E2DEB" w:rsidRPr="000C0176" w:rsidRDefault="000E2DEB" w:rsidP="003D27FF">
            <w:pPr>
              <w:rPr>
                <w:rFonts w:ascii="Calibri" w:hAnsi="Calibri" w:cs="Calibri"/>
                <w:b/>
                <w:bCs/>
                <w:sz w:val="20"/>
                <w:szCs w:val="20"/>
                <w:lang w:bidi="hi-IN"/>
              </w:rPr>
            </w:pPr>
          </w:p>
        </w:tc>
        <w:tc>
          <w:tcPr>
            <w:tcW w:w="836" w:type="pct"/>
            <w:shd w:val="clear" w:color="auto" w:fill="auto"/>
            <w:noWrap/>
            <w:vAlign w:val="bottom"/>
            <w:hideMark/>
          </w:tcPr>
          <w:p w:rsidR="000E2DEB" w:rsidRPr="007F68F2" w:rsidRDefault="000E2DEB" w:rsidP="003D27FF">
            <w:pPr>
              <w:rPr>
                <w:rFonts w:ascii="Calibri" w:hAnsi="Calibri" w:cs="Calibri"/>
                <w:lang w:bidi="hi-IN"/>
              </w:rPr>
            </w:pPr>
            <w:r>
              <w:rPr>
                <w:rFonts w:ascii="Calibri" w:hAnsi="Calibri" w:cs="Calibri"/>
                <w:lang w:bidi="hi-IN"/>
              </w:rPr>
              <w:t>Ha</w:t>
            </w:r>
            <w:r w:rsidRPr="007F68F2">
              <w:rPr>
                <w:rFonts w:ascii="Calibri" w:hAnsi="Calibri" w:cs="Calibri"/>
                <w:lang w:bidi="hi-IN"/>
              </w:rPr>
              <w:t>NPV</w:t>
            </w:r>
          </w:p>
        </w:tc>
        <w:tc>
          <w:tcPr>
            <w:tcW w:w="525" w:type="pct"/>
          </w:tcPr>
          <w:p w:rsidR="000E2DEB" w:rsidRPr="007F68F2" w:rsidRDefault="000E2DEB" w:rsidP="003D27FF">
            <w:pPr>
              <w:rPr>
                <w:rFonts w:ascii="Arial" w:hAnsi="Arial" w:cs="Arial"/>
                <w:sz w:val="16"/>
                <w:szCs w:val="16"/>
                <w:lang w:bidi="hi-IN"/>
              </w:rPr>
            </w:pPr>
          </w:p>
        </w:tc>
        <w:tc>
          <w:tcPr>
            <w:tcW w:w="597" w:type="pct"/>
            <w:shd w:val="clear" w:color="auto" w:fill="auto"/>
            <w:noWrap/>
            <w:vAlign w:val="bottom"/>
            <w:hideMark/>
          </w:tcPr>
          <w:p w:rsidR="000E2DEB" w:rsidRPr="007F68F2" w:rsidRDefault="000E2DEB" w:rsidP="003D27FF">
            <w:pPr>
              <w:rPr>
                <w:rFonts w:ascii="Arial" w:hAnsi="Arial" w:cs="Arial"/>
                <w:sz w:val="16"/>
                <w:szCs w:val="16"/>
                <w:lang w:bidi="hi-IN"/>
              </w:rPr>
            </w:pPr>
            <w:r w:rsidRPr="007F68F2">
              <w:rPr>
                <w:rFonts w:ascii="Arial" w:hAnsi="Arial" w:cs="Arial"/>
                <w:sz w:val="16"/>
                <w:szCs w:val="16"/>
                <w:lang w:bidi="hi-IN"/>
              </w:rPr>
              <w:t> </w:t>
            </w:r>
          </w:p>
        </w:tc>
        <w:tc>
          <w:tcPr>
            <w:tcW w:w="438" w:type="pct"/>
            <w:shd w:val="clear" w:color="auto" w:fill="auto"/>
            <w:noWrap/>
            <w:vAlign w:val="bottom"/>
            <w:hideMark/>
          </w:tcPr>
          <w:p w:rsidR="000E2DEB" w:rsidRPr="007F68F2" w:rsidRDefault="000E2DEB" w:rsidP="003D27FF">
            <w:pPr>
              <w:rPr>
                <w:rFonts w:ascii="Arial" w:hAnsi="Arial" w:cs="Arial"/>
                <w:sz w:val="16"/>
                <w:szCs w:val="16"/>
                <w:lang w:bidi="hi-IN"/>
              </w:rPr>
            </w:pPr>
            <w:r w:rsidRPr="007F68F2">
              <w:rPr>
                <w:rFonts w:ascii="Arial" w:hAnsi="Arial" w:cs="Arial"/>
                <w:sz w:val="16"/>
                <w:szCs w:val="16"/>
                <w:lang w:bidi="hi-IN"/>
              </w:rPr>
              <w:t> </w:t>
            </w:r>
          </w:p>
        </w:tc>
        <w:tc>
          <w:tcPr>
            <w:tcW w:w="399" w:type="pct"/>
            <w:shd w:val="clear" w:color="auto" w:fill="auto"/>
            <w:noWrap/>
            <w:vAlign w:val="bottom"/>
            <w:hideMark/>
          </w:tcPr>
          <w:p w:rsidR="000E2DEB" w:rsidRPr="007F68F2" w:rsidRDefault="000E2DEB" w:rsidP="003D27FF">
            <w:pPr>
              <w:rPr>
                <w:rFonts w:ascii="Arial" w:hAnsi="Arial" w:cs="Arial"/>
                <w:sz w:val="16"/>
                <w:szCs w:val="16"/>
                <w:lang w:bidi="hi-IN"/>
              </w:rPr>
            </w:pPr>
            <w:r w:rsidRPr="007F68F2">
              <w:rPr>
                <w:rFonts w:ascii="Arial" w:hAnsi="Arial" w:cs="Arial"/>
                <w:sz w:val="16"/>
                <w:szCs w:val="16"/>
                <w:lang w:bidi="hi-IN"/>
              </w:rPr>
              <w:t> </w:t>
            </w:r>
          </w:p>
        </w:tc>
        <w:tc>
          <w:tcPr>
            <w:tcW w:w="518" w:type="pct"/>
            <w:shd w:val="clear" w:color="auto" w:fill="auto"/>
            <w:noWrap/>
            <w:vAlign w:val="bottom"/>
            <w:hideMark/>
          </w:tcPr>
          <w:p w:rsidR="000E2DEB" w:rsidRPr="007F68F2" w:rsidRDefault="000E2DEB" w:rsidP="003D27FF">
            <w:pPr>
              <w:rPr>
                <w:rFonts w:ascii="Arial" w:hAnsi="Arial" w:cs="Arial"/>
                <w:sz w:val="16"/>
                <w:szCs w:val="16"/>
                <w:lang w:bidi="hi-IN"/>
              </w:rPr>
            </w:pPr>
            <w:r w:rsidRPr="007F68F2">
              <w:rPr>
                <w:rFonts w:ascii="Arial" w:hAnsi="Arial" w:cs="Arial"/>
                <w:sz w:val="16"/>
                <w:szCs w:val="16"/>
                <w:lang w:bidi="hi-IN"/>
              </w:rPr>
              <w:t> </w:t>
            </w:r>
          </w:p>
        </w:tc>
        <w:tc>
          <w:tcPr>
            <w:tcW w:w="530" w:type="pct"/>
            <w:shd w:val="clear" w:color="auto" w:fill="auto"/>
            <w:noWrap/>
            <w:vAlign w:val="bottom"/>
            <w:hideMark/>
          </w:tcPr>
          <w:p w:rsidR="000E2DEB" w:rsidRPr="007F68F2" w:rsidRDefault="000E2DEB" w:rsidP="003D27FF">
            <w:pPr>
              <w:rPr>
                <w:rFonts w:ascii="Calibri" w:hAnsi="Calibri" w:cs="Calibri"/>
                <w:color w:val="000000"/>
                <w:lang w:bidi="hi-IN"/>
              </w:rPr>
            </w:pPr>
            <w:r w:rsidRPr="007F68F2">
              <w:rPr>
                <w:rFonts w:ascii="Calibri" w:hAnsi="Calibri" w:cs="Calibri"/>
                <w:color w:val="000000"/>
                <w:lang w:bidi="hi-IN"/>
              </w:rPr>
              <w:t> </w:t>
            </w:r>
          </w:p>
        </w:tc>
      </w:tr>
      <w:tr w:rsidR="000E2DEB" w:rsidRPr="007F68F2" w:rsidTr="00BC09D6">
        <w:trPr>
          <w:trHeight w:val="300"/>
        </w:trPr>
        <w:tc>
          <w:tcPr>
            <w:tcW w:w="367" w:type="pct"/>
            <w:vMerge/>
            <w:shd w:val="clear" w:color="auto" w:fill="auto"/>
            <w:noWrap/>
            <w:vAlign w:val="bottom"/>
            <w:hideMark/>
          </w:tcPr>
          <w:p w:rsidR="000E2DEB" w:rsidRPr="007F68F2" w:rsidRDefault="000E2DEB" w:rsidP="003D27FF">
            <w:pPr>
              <w:rPr>
                <w:rFonts w:ascii="Calibri" w:hAnsi="Calibri" w:cs="Calibri"/>
                <w:color w:val="000000"/>
                <w:lang w:bidi="hi-IN"/>
              </w:rPr>
            </w:pPr>
          </w:p>
        </w:tc>
        <w:tc>
          <w:tcPr>
            <w:tcW w:w="790" w:type="pct"/>
            <w:vMerge/>
            <w:shd w:val="clear" w:color="auto" w:fill="auto"/>
            <w:noWrap/>
          </w:tcPr>
          <w:p w:rsidR="000E2DEB" w:rsidRPr="000C0176" w:rsidRDefault="000E2DEB" w:rsidP="003D27FF">
            <w:pPr>
              <w:rPr>
                <w:rFonts w:ascii="Calibri" w:hAnsi="Calibri" w:cs="Calibri"/>
                <w:b/>
                <w:bCs/>
                <w:sz w:val="20"/>
                <w:szCs w:val="20"/>
                <w:lang w:bidi="hi-IN"/>
              </w:rPr>
            </w:pPr>
          </w:p>
        </w:tc>
        <w:tc>
          <w:tcPr>
            <w:tcW w:w="836" w:type="pct"/>
            <w:shd w:val="clear" w:color="auto" w:fill="auto"/>
            <w:noWrap/>
            <w:vAlign w:val="bottom"/>
            <w:hideMark/>
          </w:tcPr>
          <w:p w:rsidR="000E2DEB" w:rsidRPr="007F68F2" w:rsidRDefault="000E2DEB" w:rsidP="003D27FF">
            <w:pPr>
              <w:rPr>
                <w:rFonts w:ascii="Calibri" w:hAnsi="Calibri" w:cs="Calibri"/>
                <w:lang w:bidi="hi-IN"/>
              </w:rPr>
            </w:pPr>
            <w:r w:rsidRPr="007F68F2">
              <w:rPr>
                <w:rFonts w:ascii="Calibri" w:hAnsi="Calibri" w:cs="Calibri"/>
                <w:lang w:bidi="hi-IN"/>
              </w:rPr>
              <w:t>GF1</w:t>
            </w:r>
          </w:p>
        </w:tc>
        <w:tc>
          <w:tcPr>
            <w:tcW w:w="525" w:type="pct"/>
          </w:tcPr>
          <w:p w:rsidR="000E2DEB" w:rsidRPr="007F68F2" w:rsidRDefault="000E2DEB" w:rsidP="003D27FF">
            <w:pPr>
              <w:rPr>
                <w:rFonts w:ascii="Arial" w:hAnsi="Arial" w:cs="Arial"/>
                <w:sz w:val="18"/>
                <w:szCs w:val="18"/>
                <w:lang w:bidi="hi-IN"/>
              </w:rPr>
            </w:pPr>
          </w:p>
        </w:tc>
        <w:tc>
          <w:tcPr>
            <w:tcW w:w="597" w:type="pct"/>
            <w:shd w:val="clear" w:color="auto" w:fill="auto"/>
            <w:noWrap/>
            <w:vAlign w:val="bottom"/>
            <w:hideMark/>
          </w:tcPr>
          <w:p w:rsidR="000E2DEB" w:rsidRPr="007F68F2" w:rsidRDefault="000E2DEB" w:rsidP="003D27FF">
            <w:pPr>
              <w:rPr>
                <w:rFonts w:ascii="Arial" w:hAnsi="Arial" w:cs="Arial"/>
                <w:sz w:val="18"/>
                <w:szCs w:val="18"/>
                <w:lang w:bidi="hi-IN"/>
              </w:rPr>
            </w:pPr>
            <w:r w:rsidRPr="007F68F2">
              <w:rPr>
                <w:rFonts w:ascii="Arial" w:hAnsi="Arial" w:cs="Arial"/>
                <w:sz w:val="18"/>
                <w:szCs w:val="18"/>
                <w:lang w:bidi="hi-IN"/>
              </w:rPr>
              <w:t> </w:t>
            </w:r>
          </w:p>
        </w:tc>
        <w:tc>
          <w:tcPr>
            <w:tcW w:w="438" w:type="pct"/>
            <w:shd w:val="clear" w:color="auto" w:fill="auto"/>
            <w:noWrap/>
            <w:vAlign w:val="bottom"/>
            <w:hideMark/>
          </w:tcPr>
          <w:p w:rsidR="000E2DEB" w:rsidRPr="007F68F2" w:rsidRDefault="000E2DEB" w:rsidP="003D27FF">
            <w:pPr>
              <w:rPr>
                <w:rFonts w:ascii="Arial" w:hAnsi="Arial" w:cs="Arial"/>
                <w:sz w:val="18"/>
                <w:szCs w:val="18"/>
                <w:lang w:bidi="hi-IN"/>
              </w:rPr>
            </w:pPr>
            <w:r w:rsidRPr="007F68F2">
              <w:rPr>
                <w:rFonts w:ascii="Arial" w:hAnsi="Arial" w:cs="Arial"/>
                <w:sz w:val="18"/>
                <w:szCs w:val="18"/>
                <w:lang w:bidi="hi-IN"/>
              </w:rPr>
              <w:t> </w:t>
            </w:r>
          </w:p>
        </w:tc>
        <w:tc>
          <w:tcPr>
            <w:tcW w:w="399" w:type="pct"/>
            <w:shd w:val="clear" w:color="auto" w:fill="auto"/>
            <w:noWrap/>
            <w:vAlign w:val="bottom"/>
            <w:hideMark/>
          </w:tcPr>
          <w:p w:rsidR="000E2DEB" w:rsidRPr="007F68F2" w:rsidRDefault="000E2DEB" w:rsidP="003D27FF">
            <w:pPr>
              <w:rPr>
                <w:rFonts w:ascii="Arial" w:hAnsi="Arial" w:cs="Arial"/>
                <w:sz w:val="18"/>
                <w:szCs w:val="18"/>
                <w:lang w:bidi="hi-IN"/>
              </w:rPr>
            </w:pPr>
            <w:r w:rsidRPr="007F68F2">
              <w:rPr>
                <w:rFonts w:ascii="Arial" w:hAnsi="Arial" w:cs="Arial"/>
                <w:sz w:val="18"/>
                <w:szCs w:val="18"/>
                <w:lang w:bidi="hi-IN"/>
              </w:rPr>
              <w:t> </w:t>
            </w:r>
          </w:p>
        </w:tc>
        <w:tc>
          <w:tcPr>
            <w:tcW w:w="518" w:type="pct"/>
            <w:shd w:val="clear" w:color="auto" w:fill="auto"/>
            <w:noWrap/>
            <w:vAlign w:val="bottom"/>
            <w:hideMark/>
          </w:tcPr>
          <w:p w:rsidR="000E2DEB" w:rsidRPr="007F68F2" w:rsidRDefault="000E2DEB" w:rsidP="003D27FF">
            <w:pPr>
              <w:rPr>
                <w:rFonts w:ascii="Arial" w:hAnsi="Arial" w:cs="Arial"/>
                <w:sz w:val="18"/>
                <w:szCs w:val="18"/>
                <w:lang w:bidi="hi-IN"/>
              </w:rPr>
            </w:pPr>
            <w:r w:rsidRPr="007F68F2">
              <w:rPr>
                <w:rFonts w:ascii="Arial" w:hAnsi="Arial" w:cs="Arial"/>
                <w:sz w:val="18"/>
                <w:szCs w:val="18"/>
                <w:lang w:bidi="hi-IN"/>
              </w:rPr>
              <w:t> </w:t>
            </w:r>
          </w:p>
        </w:tc>
        <w:tc>
          <w:tcPr>
            <w:tcW w:w="530" w:type="pct"/>
            <w:shd w:val="clear" w:color="auto" w:fill="auto"/>
            <w:noWrap/>
            <w:vAlign w:val="bottom"/>
            <w:hideMark/>
          </w:tcPr>
          <w:p w:rsidR="000E2DEB" w:rsidRPr="007F68F2" w:rsidRDefault="000E2DEB" w:rsidP="003D27FF">
            <w:pPr>
              <w:rPr>
                <w:rFonts w:ascii="Calibri" w:hAnsi="Calibri" w:cs="Calibri"/>
                <w:color w:val="000000"/>
                <w:lang w:bidi="hi-IN"/>
              </w:rPr>
            </w:pPr>
            <w:r w:rsidRPr="007F68F2">
              <w:rPr>
                <w:rFonts w:ascii="Calibri" w:hAnsi="Calibri" w:cs="Calibri"/>
                <w:color w:val="000000"/>
                <w:lang w:bidi="hi-IN"/>
              </w:rPr>
              <w:t> </w:t>
            </w:r>
          </w:p>
        </w:tc>
      </w:tr>
      <w:tr w:rsidR="000E2DEB" w:rsidRPr="007F68F2" w:rsidTr="00BC09D6">
        <w:trPr>
          <w:trHeight w:val="300"/>
        </w:trPr>
        <w:tc>
          <w:tcPr>
            <w:tcW w:w="367" w:type="pct"/>
            <w:vMerge/>
            <w:shd w:val="clear" w:color="auto" w:fill="auto"/>
            <w:noWrap/>
            <w:vAlign w:val="bottom"/>
            <w:hideMark/>
          </w:tcPr>
          <w:p w:rsidR="000E2DEB" w:rsidRPr="007F68F2" w:rsidRDefault="000E2DEB" w:rsidP="003D27FF">
            <w:pPr>
              <w:rPr>
                <w:rFonts w:ascii="Calibri" w:hAnsi="Calibri" w:cs="Calibri"/>
                <w:color w:val="000000"/>
                <w:lang w:bidi="hi-IN"/>
              </w:rPr>
            </w:pPr>
          </w:p>
        </w:tc>
        <w:tc>
          <w:tcPr>
            <w:tcW w:w="790" w:type="pct"/>
            <w:vMerge/>
            <w:shd w:val="clear" w:color="auto" w:fill="auto"/>
            <w:noWrap/>
          </w:tcPr>
          <w:p w:rsidR="000E2DEB" w:rsidRPr="000C0176" w:rsidRDefault="000E2DEB" w:rsidP="003D27FF">
            <w:pPr>
              <w:rPr>
                <w:rFonts w:ascii="Calibri" w:hAnsi="Calibri" w:cs="Calibri"/>
                <w:b/>
                <w:bCs/>
                <w:sz w:val="20"/>
                <w:szCs w:val="20"/>
                <w:lang w:bidi="hi-IN"/>
              </w:rPr>
            </w:pPr>
          </w:p>
        </w:tc>
        <w:tc>
          <w:tcPr>
            <w:tcW w:w="836" w:type="pct"/>
            <w:shd w:val="clear" w:color="auto" w:fill="auto"/>
            <w:noWrap/>
            <w:vAlign w:val="bottom"/>
            <w:hideMark/>
          </w:tcPr>
          <w:p w:rsidR="000E2DEB" w:rsidRPr="007F68F2" w:rsidRDefault="000E2DEB" w:rsidP="003D27FF">
            <w:pPr>
              <w:rPr>
                <w:rFonts w:ascii="Calibri" w:hAnsi="Calibri" w:cs="Calibri"/>
                <w:lang w:bidi="hi-IN"/>
              </w:rPr>
            </w:pPr>
            <w:r w:rsidRPr="007F68F2">
              <w:rPr>
                <w:rFonts w:ascii="Calibri" w:hAnsi="Calibri" w:cs="Calibri"/>
                <w:lang w:bidi="hi-IN"/>
              </w:rPr>
              <w:t>Baco Lures</w:t>
            </w:r>
          </w:p>
        </w:tc>
        <w:tc>
          <w:tcPr>
            <w:tcW w:w="525" w:type="pct"/>
          </w:tcPr>
          <w:p w:rsidR="000E2DEB" w:rsidRPr="007F68F2" w:rsidRDefault="000E2DEB" w:rsidP="003D27FF">
            <w:pPr>
              <w:rPr>
                <w:rFonts w:ascii="Arial" w:hAnsi="Arial" w:cs="Arial"/>
                <w:sz w:val="18"/>
                <w:szCs w:val="18"/>
                <w:lang w:bidi="hi-IN"/>
              </w:rPr>
            </w:pPr>
          </w:p>
        </w:tc>
        <w:tc>
          <w:tcPr>
            <w:tcW w:w="597" w:type="pct"/>
            <w:shd w:val="clear" w:color="auto" w:fill="auto"/>
            <w:noWrap/>
            <w:vAlign w:val="bottom"/>
            <w:hideMark/>
          </w:tcPr>
          <w:p w:rsidR="000E2DEB" w:rsidRPr="007F68F2" w:rsidRDefault="000E2DEB" w:rsidP="003D27FF">
            <w:pPr>
              <w:rPr>
                <w:rFonts w:ascii="Arial" w:hAnsi="Arial" w:cs="Arial"/>
                <w:sz w:val="18"/>
                <w:szCs w:val="18"/>
                <w:lang w:bidi="hi-IN"/>
              </w:rPr>
            </w:pPr>
            <w:r w:rsidRPr="007F68F2">
              <w:rPr>
                <w:rFonts w:ascii="Arial" w:hAnsi="Arial" w:cs="Arial"/>
                <w:sz w:val="18"/>
                <w:szCs w:val="18"/>
                <w:lang w:bidi="hi-IN"/>
              </w:rPr>
              <w:t> </w:t>
            </w:r>
          </w:p>
        </w:tc>
        <w:tc>
          <w:tcPr>
            <w:tcW w:w="438" w:type="pct"/>
            <w:shd w:val="clear" w:color="auto" w:fill="auto"/>
            <w:noWrap/>
            <w:vAlign w:val="bottom"/>
            <w:hideMark/>
          </w:tcPr>
          <w:p w:rsidR="000E2DEB" w:rsidRPr="007F68F2" w:rsidRDefault="000E2DEB" w:rsidP="003D27FF">
            <w:pPr>
              <w:rPr>
                <w:rFonts w:ascii="Arial" w:hAnsi="Arial" w:cs="Arial"/>
                <w:sz w:val="18"/>
                <w:szCs w:val="18"/>
                <w:lang w:bidi="hi-IN"/>
              </w:rPr>
            </w:pPr>
            <w:r w:rsidRPr="007F68F2">
              <w:rPr>
                <w:rFonts w:ascii="Arial" w:hAnsi="Arial" w:cs="Arial"/>
                <w:sz w:val="18"/>
                <w:szCs w:val="18"/>
                <w:lang w:bidi="hi-IN"/>
              </w:rPr>
              <w:t> </w:t>
            </w:r>
          </w:p>
        </w:tc>
        <w:tc>
          <w:tcPr>
            <w:tcW w:w="399" w:type="pct"/>
            <w:shd w:val="clear" w:color="auto" w:fill="auto"/>
            <w:noWrap/>
            <w:vAlign w:val="bottom"/>
            <w:hideMark/>
          </w:tcPr>
          <w:p w:rsidR="000E2DEB" w:rsidRPr="007F68F2" w:rsidRDefault="000E2DEB" w:rsidP="003D27FF">
            <w:pPr>
              <w:rPr>
                <w:rFonts w:ascii="Arial" w:hAnsi="Arial" w:cs="Arial"/>
                <w:sz w:val="18"/>
                <w:szCs w:val="18"/>
                <w:lang w:bidi="hi-IN"/>
              </w:rPr>
            </w:pPr>
            <w:r w:rsidRPr="007F68F2">
              <w:rPr>
                <w:rFonts w:ascii="Arial" w:hAnsi="Arial" w:cs="Arial"/>
                <w:sz w:val="18"/>
                <w:szCs w:val="18"/>
                <w:lang w:bidi="hi-IN"/>
              </w:rPr>
              <w:t> </w:t>
            </w:r>
          </w:p>
        </w:tc>
        <w:tc>
          <w:tcPr>
            <w:tcW w:w="518" w:type="pct"/>
            <w:shd w:val="clear" w:color="auto" w:fill="auto"/>
            <w:noWrap/>
            <w:vAlign w:val="bottom"/>
            <w:hideMark/>
          </w:tcPr>
          <w:p w:rsidR="000E2DEB" w:rsidRPr="007F68F2" w:rsidRDefault="000E2DEB" w:rsidP="003D27FF">
            <w:pPr>
              <w:rPr>
                <w:rFonts w:ascii="Arial" w:hAnsi="Arial" w:cs="Arial"/>
                <w:sz w:val="18"/>
                <w:szCs w:val="18"/>
                <w:lang w:bidi="hi-IN"/>
              </w:rPr>
            </w:pPr>
            <w:r w:rsidRPr="007F68F2">
              <w:rPr>
                <w:rFonts w:ascii="Arial" w:hAnsi="Arial" w:cs="Arial"/>
                <w:sz w:val="18"/>
                <w:szCs w:val="18"/>
                <w:lang w:bidi="hi-IN"/>
              </w:rPr>
              <w:t> </w:t>
            </w:r>
          </w:p>
        </w:tc>
        <w:tc>
          <w:tcPr>
            <w:tcW w:w="530" w:type="pct"/>
            <w:shd w:val="clear" w:color="auto" w:fill="auto"/>
            <w:noWrap/>
            <w:vAlign w:val="bottom"/>
            <w:hideMark/>
          </w:tcPr>
          <w:p w:rsidR="000E2DEB" w:rsidRPr="007F68F2" w:rsidRDefault="000E2DEB" w:rsidP="003D27FF">
            <w:pPr>
              <w:rPr>
                <w:rFonts w:ascii="Calibri" w:hAnsi="Calibri" w:cs="Calibri"/>
                <w:color w:val="000000"/>
                <w:lang w:bidi="hi-IN"/>
              </w:rPr>
            </w:pPr>
            <w:r w:rsidRPr="007F68F2">
              <w:rPr>
                <w:rFonts w:ascii="Calibri" w:hAnsi="Calibri" w:cs="Calibri"/>
                <w:color w:val="000000"/>
                <w:lang w:bidi="hi-IN"/>
              </w:rPr>
              <w:t> </w:t>
            </w:r>
          </w:p>
        </w:tc>
      </w:tr>
      <w:tr w:rsidR="000E2DEB" w:rsidRPr="007F68F2" w:rsidTr="00BC09D6">
        <w:trPr>
          <w:trHeight w:val="300"/>
        </w:trPr>
        <w:tc>
          <w:tcPr>
            <w:tcW w:w="367" w:type="pct"/>
            <w:vMerge/>
            <w:shd w:val="clear" w:color="auto" w:fill="auto"/>
            <w:noWrap/>
            <w:vAlign w:val="bottom"/>
            <w:hideMark/>
          </w:tcPr>
          <w:p w:rsidR="000E2DEB" w:rsidRPr="007F68F2" w:rsidRDefault="000E2DEB" w:rsidP="003D27FF">
            <w:pPr>
              <w:rPr>
                <w:rFonts w:ascii="Calibri" w:hAnsi="Calibri" w:cs="Calibri"/>
                <w:color w:val="000000"/>
                <w:lang w:bidi="hi-IN"/>
              </w:rPr>
            </w:pPr>
          </w:p>
        </w:tc>
        <w:tc>
          <w:tcPr>
            <w:tcW w:w="790" w:type="pct"/>
            <w:vMerge/>
            <w:shd w:val="clear" w:color="auto" w:fill="auto"/>
            <w:noWrap/>
          </w:tcPr>
          <w:p w:rsidR="000E2DEB" w:rsidRPr="000C0176" w:rsidRDefault="000E2DEB" w:rsidP="003D27FF">
            <w:pPr>
              <w:rPr>
                <w:rFonts w:ascii="Calibri" w:hAnsi="Calibri" w:cs="Calibri"/>
                <w:b/>
                <w:bCs/>
                <w:sz w:val="20"/>
                <w:szCs w:val="20"/>
                <w:lang w:bidi="hi-IN"/>
              </w:rPr>
            </w:pPr>
          </w:p>
        </w:tc>
        <w:tc>
          <w:tcPr>
            <w:tcW w:w="836" w:type="pct"/>
            <w:shd w:val="clear" w:color="auto" w:fill="auto"/>
            <w:noWrap/>
            <w:vAlign w:val="bottom"/>
            <w:hideMark/>
          </w:tcPr>
          <w:p w:rsidR="000E2DEB" w:rsidRPr="007F68F2" w:rsidRDefault="000E2DEB" w:rsidP="003D27FF">
            <w:pPr>
              <w:rPr>
                <w:rFonts w:ascii="Calibri" w:hAnsi="Calibri" w:cs="Calibri"/>
                <w:lang w:bidi="hi-IN"/>
              </w:rPr>
            </w:pPr>
            <w:r w:rsidRPr="007F68F2">
              <w:rPr>
                <w:rFonts w:ascii="Calibri" w:hAnsi="Calibri" w:cs="Calibri"/>
                <w:lang w:bidi="hi-IN"/>
              </w:rPr>
              <w:t>Heli Lures</w:t>
            </w:r>
          </w:p>
        </w:tc>
        <w:tc>
          <w:tcPr>
            <w:tcW w:w="525" w:type="pct"/>
          </w:tcPr>
          <w:p w:rsidR="000E2DEB" w:rsidRPr="007F68F2" w:rsidRDefault="000E2DEB" w:rsidP="003D27FF">
            <w:pPr>
              <w:rPr>
                <w:rFonts w:ascii="Arial" w:hAnsi="Arial" w:cs="Arial"/>
                <w:sz w:val="18"/>
                <w:szCs w:val="18"/>
                <w:lang w:bidi="hi-IN"/>
              </w:rPr>
            </w:pPr>
          </w:p>
        </w:tc>
        <w:tc>
          <w:tcPr>
            <w:tcW w:w="597" w:type="pct"/>
            <w:shd w:val="clear" w:color="auto" w:fill="auto"/>
            <w:noWrap/>
            <w:vAlign w:val="bottom"/>
            <w:hideMark/>
          </w:tcPr>
          <w:p w:rsidR="000E2DEB" w:rsidRPr="007F68F2" w:rsidRDefault="000E2DEB" w:rsidP="003D27FF">
            <w:pPr>
              <w:rPr>
                <w:rFonts w:ascii="Arial" w:hAnsi="Arial" w:cs="Arial"/>
                <w:sz w:val="18"/>
                <w:szCs w:val="18"/>
                <w:lang w:bidi="hi-IN"/>
              </w:rPr>
            </w:pPr>
            <w:r w:rsidRPr="007F68F2">
              <w:rPr>
                <w:rFonts w:ascii="Arial" w:hAnsi="Arial" w:cs="Arial"/>
                <w:sz w:val="18"/>
                <w:szCs w:val="18"/>
                <w:lang w:bidi="hi-IN"/>
              </w:rPr>
              <w:t> </w:t>
            </w:r>
          </w:p>
        </w:tc>
        <w:tc>
          <w:tcPr>
            <w:tcW w:w="438" w:type="pct"/>
            <w:shd w:val="clear" w:color="auto" w:fill="auto"/>
            <w:noWrap/>
            <w:vAlign w:val="bottom"/>
            <w:hideMark/>
          </w:tcPr>
          <w:p w:rsidR="000E2DEB" w:rsidRPr="007F68F2" w:rsidRDefault="000E2DEB" w:rsidP="003D27FF">
            <w:pPr>
              <w:rPr>
                <w:rFonts w:ascii="Arial" w:hAnsi="Arial" w:cs="Arial"/>
                <w:sz w:val="18"/>
                <w:szCs w:val="18"/>
                <w:lang w:bidi="hi-IN"/>
              </w:rPr>
            </w:pPr>
            <w:r w:rsidRPr="007F68F2">
              <w:rPr>
                <w:rFonts w:ascii="Arial" w:hAnsi="Arial" w:cs="Arial"/>
                <w:sz w:val="18"/>
                <w:szCs w:val="18"/>
                <w:lang w:bidi="hi-IN"/>
              </w:rPr>
              <w:t> </w:t>
            </w:r>
          </w:p>
        </w:tc>
        <w:tc>
          <w:tcPr>
            <w:tcW w:w="399" w:type="pct"/>
            <w:shd w:val="clear" w:color="auto" w:fill="auto"/>
            <w:noWrap/>
            <w:vAlign w:val="bottom"/>
            <w:hideMark/>
          </w:tcPr>
          <w:p w:rsidR="000E2DEB" w:rsidRPr="007F68F2" w:rsidRDefault="000E2DEB" w:rsidP="003D27FF">
            <w:pPr>
              <w:rPr>
                <w:rFonts w:ascii="Arial" w:hAnsi="Arial" w:cs="Arial"/>
                <w:sz w:val="18"/>
                <w:szCs w:val="18"/>
                <w:lang w:bidi="hi-IN"/>
              </w:rPr>
            </w:pPr>
            <w:r w:rsidRPr="007F68F2">
              <w:rPr>
                <w:rFonts w:ascii="Arial" w:hAnsi="Arial" w:cs="Arial"/>
                <w:sz w:val="18"/>
                <w:szCs w:val="18"/>
                <w:lang w:bidi="hi-IN"/>
              </w:rPr>
              <w:t> </w:t>
            </w:r>
          </w:p>
        </w:tc>
        <w:tc>
          <w:tcPr>
            <w:tcW w:w="518" w:type="pct"/>
            <w:shd w:val="clear" w:color="auto" w:fill="auto"/>
            <w:noWrap/>
            <w:vAlign w:val="bottom"/>
            <w:hideMark/>
          </w:tcPr>
          <w:p w:rsidR="000E2DEB" w:rsidRPr="007F68F2" w:rsidRDefault="000E2DEB" w:rsidP="003D27FF">
            <w:pPr>
              <w:rPr>
                <w:rFonts w:ascii="Arial" w:hAnsi="Arial" w:cs="Arial"/>
                <w:sz w:val="18"/>
                <w:szCs w:val="18"/>
                <w:lang w:bidi="hi-IN"/>
              </w:rPr>
            </w:pPr>
            <w:r w:rsidRPr="007F68F2">
              <w:rPr>
                <w:rFonts w:ascii="Arial" w:hAnsi="Arial" w:cs="Arial"/>
                <w:sz w:val="18"/>
                <w:szCs w:val="18"/>
                <w:lang w:bidi="hi-IN"/>
              </w:rPr>
              <w:t> </w:t>
            </w:r>
          </w:p>
        </w:tc>
        <w:tc>
          <w:tcPr>
            <w:tcW w:w="530" w:type="pct"/>
            <w:shd w:val="clear" w:color="auto" w:fill="auto"/>
            <w:noWrap/>
            <w:vAlign w:val="bottom"/>
            <w:hideMark/>
          </w:tcPr>
          <w:p w:rsidR="000E2DEB" w:rsidRPr="007F68F2" w:rsidRDefault="000E2DEB" w:rsidP="003D27FF">
            <w:pPr>
              <w:rPr>
                <w:rFonts w:ascii="Calibri" w:hAnsi="Calibri" w:cs="Calibri"/>
                <w:color w:val="000000"/>
                <w:lang w:bidi="hi-IN"/>
              </w:rPr>
            </w:pPr>
            <w:r w:rsidRPr="007F68F2">
              <w:rPr>
                <w:rFonts w:ascii="Calibri" w:hAnsi="Calibri" w:cs="Calibri"/>
                <w:color w:val="000000"/>
                <w:lang w:bidi="hi-IN"/>
              </w:rPr>
              <w:t> </w:t>
            </w:r>
          </w:p>
        </w:tc>
      </w:tr>
      <w:tr w:rsidR="000E2DEB" w:rsidRPr="007F68F2" w:rsidTr="00BC09D6">
        <w:trPr>
          <w:trHeight w:val="300"/>
        </w:trPr>
        <w:tc>
          <w:tcPr>
            <w:tcW w:w="367" w:type="pct"/>
            <w:vMerge/>
            <w:shd w:val="clear" w:color="auto" w:fill="auto"/>
            <w:noWrap/>
            <w:vAlign w:val="bottom"/>
            <w:hideMark/>
          </w:tcPr>
          <w:p w:rsidR="000E2DEB" w:rsidRPr="007F68F2" w:rsidRDefault="000E2DEB" w:rsidP="003D27FF">
            <w:pPr>
              <w:rPr>
                <w:rFonts w:ascii="Calibri" w:hAnsi="Calibri" w:cs="Calibri"/>
                <w:color w:val="000000"/>
                <w:lang w:bidi="hi-IN"/>
              </w:rPr>
            </w:pPr>
          </w:p>
        </w:tc>
        <w:tc>
          <w:tcPr>
            <w:tcW w:w="790" w:type="pct"/>
            <w:vMerge/>
            <w:shd w:val="clear" w:color="auto" w:fill="auto"/>
            <w:noWrap/>
          </w:tcPr>
          <w:p w:rsidR="000E2DEB" w:rsidRPr="000C0176" w:rsidRDefault="000E2DEB" w:rsidP="003D27FF">
            <w:pPr>
              <w:rPr>
                <w:rFonts w:ascii="Calibri" w:hAnsi="Calibri" w:cs="Calibri"/>
                <w:b/>
                <w:bCs/>
                <w:sz w:val="20"/>
                <w:szCs w:val="20"/>
                <w:lang w:bidi="hi-IN"/>
              </w:rPr>
            </w:pPr>
          </w:p>
        </w:tc>
        <w:tc>
          <w:tcPr>
            <w:tcW w:w="836" w:type="pct"/>
            <w:shd w:val="clear" w:color="auto" w:fill="auto"/>
            <w:noWrap/>
            <w:vAlign w:val="bottom"/>
            <w:hideMark/>
          </w:tcPr>
          <w:p w:rsidR="000E2DEB" w:rsidRPr="007F68F2" w:rsidRDefault="000E2DEB" w:rsidP="003D27FF">
            <w:pPr>
              <w:rPr>
                <w:rFonts w:ascii="Calibri" w:hAnsi="Calibri" w:cs="Calibri"/>
                <w:lang w:bidi="hi-IN"/>
              </w:rPr>
            </w:pPr>
            <w:r w:rsidRPr="007F68F2">
              <w:rPr>
                <w:rFonts w:ascii="Calibri" w:hAnsi="Calibri" w:cs="Calibri"/>
                <w:lang w:bidi="hi-IN"/>
              </w:rPr>
              <w:t>Leucin Lures</w:t>
            </w:r>
          </w:p>
        </w:tc>
        <w:tc>
          <w:tcPr>
            <w:tcW w:w="525" w:type="pct"/>
          </w:tcPr>
          <w:p w:rsidR="000E2DEB" w:rsidRPr="007F68F2" w:rsidRDefault="000E2DEB" w:rsidP="003D27FF">
            <w:pPr>
              <w:rPr>
                <w:rFonts w:ascii="Arial" w:hAnsi="Arial" w:cs="Arial"/>
                <w:sz w:val="18"/>
                <w:szCs w:val="18"/>
                <w:lang w:bidi="hi-IN"/>
              </w:rPr>
            </w:pPr>
          </w:p>
        </w:tc>
        <w:tc>
          <w:tcPr>
            <w:tcW w:w="597" w:type="pct"/>
            <w:shd w:val="clear" w:color="auto" w:fill="auto"/>
            <w:noWrap/>
            <w:vAlign w:val="bottom"/>
            <w:hideMark/>
          </w:tcPr>
          <w:p w:rsidR="000E2DEB" w:rsidRPr="007F68F2" w:rsidRDefault="000E2DEB" w:rsidP="003D27FF">
            <w:pPr>
              <w:rPr>
                <w:rFonts w:ascii="Arial" w:hAnsi="Arial" w:cs="Arial"/>
                <w:sz w:val="18"/>
                <w:szCs w:val="18"/>
                <w:lang w:bidi="hi-IN"/>
              </w:rPr>
            </w:pPr>
            <w:r w:rsidRPr="007F68F2">
              <w:rPr>
                <w:rFonts w:ascii="Arial" w:hAnsi="Arial" w:cs="Arial"/>
                <w:sz w:val="18"/>
                <w:szCs w:val="18"/>
                <w:lang w:bidi="hi-IN"/>
              </w:rPr>
              <w:t> </w:t>
            </w:r>
          </w:p>
        </w:tc>
        <w:tc>
          <w:tcPr>
            <w:tcW w:w="438" w:type="pct"/>
            <w:shd w:val="clear" w:color="auto" w:fill="auto"/>
            <w:noWrap/>
            <w:vAlign w:val="bottom"/>
            <w:hideMark/>
          </w:tcPr>
          <w:p w:rsidR="000E2DEB" w:rsidRPr="007F68F2" w:rsidRDefault="000E2DEB" w:rsidP="003D27FF">
            <w:pPr>
              <w:rPr>
                <w:rFonts w:ascii="Arial" w:hAnsi="Arial" w:cs="Arial"/>
                <w:sz w:val="18"/>
                <w:szCs w:val="18"/>
                <w:lang w:bidi="hi-IN"/>
              </w:rPr>
            </w:pPr>
            <w:r w:rsidRPr="007F68F2">
              <w:rPr>
                <w:rFonts w:ascii="Arial" w:hAnsi="Arial" w:cs="Arial"/>
                <w:sz w:val="18"/>
                <w:szCs w:val="18"/>
                <w:lang w:bidi="hi-IN"/>
              </w:rPr>
              <w:t> </w:t>
            </w:r>
          </w:p>
        </w:tc>
        <w:tc>
          <w:tcPr>
            <w:tcW w:w="399" w:type="pct"/>
            <w:shd w:val="clear" w:color="auto" w:fill="auto"/>
            <w:noWrap/>
            <w:vAlign w:val="bottom"/>
            <w:hideMark/>
          </w:tcPr>
          <w:p w:rsidR="000E2DEB" w:rsidRPr="007F68F2" w:rsidRDefault="000E2DEB" w:rsidP="003D27FF">
            <w:pPr>
              <w:rPr>
                <w:rFonts w:ascii="Arial" w:hAnsi="Arial" w:cs="Arial"/>
                <w:sz w:val="18"/>
                <w:szCs w:val="18"/>
                <w:lang w:bidi="hi-IN"/>
              </w:rPr>
            </w:pPr>
            <w:r w:rsidRPr="007F68F2">
              <w:rPr>
                <w:rFonts w:ascii="Arial" w:hAnsi="Arial" w:cs="Arial"/>
                <w:sz w:val="18"/>
                <w:szCs w:val="18"/>
                <w:lang w:bidi="hi-IN"/>
              </w:rPr>
              <w:t> </w:t>
            </w:r>
          </w:p>
        </w:tc>
        <w:tc>
          <w:tcPr>
            <w:tcW w:w="518" w:type="pct"/>
            <w:shd w:val="clear" w:color="auto" w:fill="auto"/>
            <w:noWrap/>
            <w:vAlign w:val="bottom"/>
            <w:hideMark/>
          </w:tcPr>
          <w:p w:rsidR="000E2DEB" w:rsidRPr="007F68F2" w:rsidRDefault="000E2DEB" w:rsidP="003D27FF">
            <w:pPr>
              <w:rPr>
                <w:rFonts w:ascii="Arial" w:hAnsi="Arial" w:cs="Arial"/>
                <w:sz w:val="18"/>
                <w:szCs w:val="18"/>
                <w:lang w:bidi="hi-IN"/>
              </w:rPr>
            </w:pPr>
            <w:r w:rsidRPr="007F68F2">
              <w:rPr>
                <w:rFonts w:ascii="Arial" w:hAnsi="Arial" w:cs="Arial"/>
                <w:sz w:val="18"/>
                <w:szCs w:val="18"/>
                <w:lang w:bidi="hi-IN"/>
              </w:rPr>
              <w:t> </w:t>
            </w:r>
          </w:p>
        </w:tc>
        <w:tc>
          <w:tcPr>
            <w:tcW w:w="530" w:type="pct"/>
            <w:shd w:val="clear" w:color="auto" w:fill="auto"/>
            <w:noWrap/>
            <w:vAlign w:val="bottom"/>
            <w:hideMark/>
          </w:tcPr>
          <w:p w:rsidR="000E2DEB" w:rsidRPr="007F68F2" w:rsidRDefault="000E2DEB" w:rsidP="003D27FF">
            <w:pPr>
              <w:rPr>
                <w:rFonts w:ascii="Calibri" w:hAnsi="Calibri" w:cs="Calibri"/>
                <w:color w:val="000000"/>
                <w:lang w:bidi="hi-IN"/>
              </w:rPr>
            </w:pPr>
            <w:r w:rsidRPr="007F68F2">
              <w:rPr>
                <w:rFonts w:ascii="Calibri" w:hAnsi="Calibri" w:cs="Calibri"/>
                <w:color w:val="000000"/>
                <w:lang w:bidi="hi-IN"/>
              </w:rPr>
              <w:t> </w:t>
            </w:r>
          </w:p>
        </w:tc>
      </w:tr>
      <w:tr w:rsidR="000E2DEB" w:rsidRPr="007F68F2" w:rsidTr="00BC09D6">
        <w:trPr>
          <w:trHeight w:val="300"/>
        </w:trPr>
        <w:tc>
          <w:tcPr>
            <w:tcW w:w="367" w:type="pct"/>
            <w:vMerge/>
            <w:shd w:val="clear" w:color="auto" w:fill="auto"/>
            <w:noWrap/>
            <w:vAlign w:val="bottom"/>
            <w:hideMark/>
          </w:tcPr>
          <w:p w:rsidR="000E2DEB" w:rsidRPr="007F68F2" w:rsidRDefault="000E2DEB" w:rsidP="003D27FF">
            <w:pPr>
              <w:rPr>
                <w:rFonts w:ascii="Calibri" w:hAnsi="Calibri" w:cs="Calibri"/>
                <w:color w:val="000000"/>
                <w:lang w:bidi="hi-IN"/>
              </w:rPr>
            </w:pPr>
          </w:p>
        </w:tc>
        <w:tc>
          <w:tcPr>
            <w:tcW w:w="790" w:type="pct"/>
            <w:vMerge/>
            <w:shd w:val="clear" w:color="auto" w:fill="auto"/>
            <w:noWrap/>
          </w:tcPr>
          <w:p w:rsidR="000E2DEB" w:rsidRPr="000C0176" w:rsidRDefault="000E2DEB" w:rsidP="003D27FF">
            <w:pPr>
              <w:rPr>
                <w:rFonts w:ascii="Calibri" w:hAnsi="Calibri" w:cs="Calibri"/>
                <w:b/>
                <w:bCs/>
                <w:sz w:val="20"/>
                <w:szCs w:val="20"/>
                <w:lang w:bidi="hi-IN"/>
              </w:rPr>
            </w:pPr>
          </w:p>
        </w:tc>
        <w:tc>
          <w:tcPr>
            <w:tcW w:w="836" w:type="pct"/>
            <w:shd w:val="clear" w:color="auto" w:fill="auto"/>
            <w:noWrap/>
            <w:vAlign w:val="bottom"/>
            <w:hideMark/>
          </w:tcPr>
          <w:p w:rsidR="000E2DEB" w:rsidRPr="007F68F2" w:rsidRDefault="000E2DEB" w:rsidP="003D27FF">
            <w:pPr>
              <w:rPr>
                <w:rFonts w:ascii="Calibri" w:hAnsi="Calibri" w:cs="Calibri"/>
                <w:lang w:bidi="hi-IN"/>
              </w:rPr>
            </w:pPr>
            <w:r w:rsidRPr="007F68F2">
              <w:rPr>
                <w:rFonts w:ascii="Calibri" w:hAnsi="Calibri" w:cs="Calibri"/>
                <w:lang w:bidi="hi-IN"/>
              </w:rPr>
              <w:t>Paeciliomyces</w:t>
            </w:r>
          </w:p>
        </w:tc>
        <w:tc>
          <w:tcPr>
            <w:tcW w:w="525" w:type="pct"/>
          </w:tcPr>
          <w:p w:rsidR="000E2DEB" w:rsidRPr="007F68F2" w:rsidRDefault="000E2DEB" w:rsidP="003D27FF">
            <w:pPr>
              <w:rPr>
                <w:rFonts w:ascii="Arial" w:hAnsi="Arial" w:cs="Arial"/>
                <w:sz w:val="18"/>
                <w:szCs w:val="18"/>
                <w:lang w:bidi="hi-IN"/>
              </w:rPr>
            </w:pPr>
          </w:p>
        </w:tc>
        <w:tc>
          <w:tcPr>
            <w:tcW w:w="597" w:type="pct"/>
            <w:shd w:val="clear" w:color="auto" w:fill="auto"/>
            <w:noWrap/>
            <w:vAlign w:val="bottom"/>
            <w:hideMark/>
          </w:tcPr>
          <w:p w:rsidR="000E2DEB" w:rsidRPr="007F68F2" w:rsidRDefault="000E2DEB" w:rsidP="003D27FF">
            <w:pPr>
              <w:rPr>
                <w:rFonts w:ascii="Arial" w:hAnsi="Arial" w:cs="Arial"/>
                <w:sz w:val="18"/>
                <w:szCs w:val="18"/>
                <w:lang w:bidi="hi-IN"/>
              </w:rPr>
            </w:pPr>
            <w:r w:rsidRPr="007F68F2">
              <w:rPr>
                <w:rFonts w:ascii="Arial" w:hAnsi="Arial" w:cs="Arial"/>
                <w:sz w:val="18"/>
                <w:szCs w:val="18"/>
                <w:lang w:bidi="hi-IN"/>
              </w:rPr>
              <w:t> </w:t>
            </w:r>
          </w:p>
        </w:tc>
        <w:tc>
          <w:tcPr>
            <w:tcW w:w="438" w:type="pct"/>
            <w:shd w:val="clear" w:color="auto" w:fill="auto"/>
            <w:noWrap/>
            <w:vAlign w:val="bottom"/>
            <w:hideMark/>
          </w:tcPr>
          <w:p w:rsidR="000E2DEB" w:rsidRPr="007F68F2" w:rsidRDefault="000E2DEB" w:rsidP="003D27FF">
            <w:pPr>
              <w:rPr>
                <w:rFonts w:ascii="Arial" w:hAnsi="Arial" w:cs="Arial"/>
                <w:sz w:val="18"/>
                <w:szCs w:val="18"/>
                <w:lang w:bidi="hi-IN"/>
              </w:rPr>
            </w:pPr>
            <w:r w:rsidRPr="007F68F2">
              <w:rPr>
                <w:rFonts w:ascii="Arial" w:hAnsi="Arial" w:cs="Arial"/>
                <w:sz w:val="18"/>
                <w:szCs w:val="18"/>
                <w:lang w:bidi="hi-IN"/>
              </w:rPr>
              <w:t> </w:t>
            </w:r>
          </w:p>
        </w:tc>
        <w:tc>
          <w:tcPr>
            <w:tcW w:w="399" w:type="pct"/>
            <w:shd w:val="clear" w:color="auto" w:fill="auto"/>
            <w:noWrap/>
            <w:vAlign w:val="bottom"/>
            <w:hideMark/>
          </w:tcPr>
          <w:p w:rsidR="000E2DEB" w:rsidRPr="007F68F2" w:rsidRDefault="000E2DEB" w:rsidP="003D27FF">
            <w:pPr>
              <w:rPr>
                <w:rFonts w:ascii="Arial" w:hAnsi="Arial" w:cs="Arial"/>
                <w:sz w:val="18"/>
                <w:szCs w:val="18"/>
                <w:lang w:bidi="hi-IN"/>
              </w:rPr>
            </w:pPr>
            <w:r w:rsidRPr="007F68F2">
              <w:rPr>
                <w:rFonts w:ascii="Arial" w:hAnsi="Arial" w:cs="Arial"/>
                <w:sz w:val="18"/>
                <w:szCs w:val="18"/>
                <w:lang w:bidi="hi-IN"/>
              </w:rPr>
              <w:t> </w:t>
            </w:r>
          </w:p>
        </w:tc>
        <w:tc>
          <w:tcPr>
            <w:tcW w:w="518" w:type="pct"/>
            <w:shd w:val="clear" w:color="auto" w:fill="auto"/>
            <w:noWrap/>
            <w:vAlign w:val="bottom"/>
            <w:hideMark/>
          </w:tcPr>
          <w:p w:rsidR="000E2DEB" w:rsidRPr="007F68F2" w:rsidRDefault="000E2DEB" w:rsidP="003D27FF">
            <w:pPr>
              <w:rPr>
                <w:rFonts w:ascii="Arial" w:hAnsi="Arial" w:cs="Arial"/>
                <w:sz w:val="18"/>
                <w:szCs w:val="18"/>
                <w:lang w:bidi="hi-IN"/>
              </w:rPr>
            </w:pPr>
            <w:r w:rsidRPr="007F68F2">
              <w:rPr>
                <w:rFonts w:ascii="Arial" w:hAnsi="Arial" w:cs="Arial"/>
                <w:sz w:val="18"/>
                <w:szCs w:val="18"/>
                <w:lang w:bidi="hi-IN"/>
              </w:rPr>
              <w:t> </w:t>
            </w:r>
          </w:p>
        </w:tc>
        <w:tc>
          <w:tcPr>
            <w:tcW w:w="530" w:type="pct"/>
            <w:shd w:val="clear" w:color="auto" w:fill="auto"/>
            <w:noWrap/>
            <w:vAlign w:val="bottom"/>
            <w:hideMark/>
          </w:tcPr>
          <w:p w:rsidR="000E2DEB" w:rsidRPr="007F68F2" w:rsidRDefault="000E2DEB" w:rsidP="003D27FF">
            <w:pPr>
              <w:rPr>
                <w:rFonts w:ascii="Calibri" w:hAnsi="Calibri" w:cs="Calibri"/>
                <w:color w:val="000000"/>
                <w:lang w:bidi="hi-IN"/>
              </w:rPr>
            </w:pPr>
            <w:r w:rsidRPr="007F68F2">
              <w:rPr>
                <w:rFonts w:ascii="Calibri" w:hAnsi="Calibri" w:cs="Calibri"/>
                <w:color w:val="000000"/>
                <w:lang w:bidi="hi-IN"/>
              </w:rPr>
              <w:t> </w:t>
            </w:r>
          </w:p>
        </w:tc>
      </w:tr>
      <w:tr w:rsidR="000E2DEB" w:rsidRPr="007F68F2" w:rsidTr="00BC09D6">
        <w:trPr>
          <w:trHeight w:val="300"/>
        </w:trPr>
        <w:tc>
          <w:tcPr>
            <w:tcW w:w="367" w:type="pct"/>
            <w:vMerge/>
            <w:shd w:val="clear" w:color="auto" w:fill="auto"/>
            <w:noWrap/>
            <w:vAlign w:val="bottom"/>
            <w:hideMark/>
          </w:tcPr>
          <w:p w:rsidR="000E2DEB" w:rsidRPr="007F68F2" w:rsidRDefault="000E2DEB" w:rsidP="003D27FF">
            <w:pPr>
              <w:rPr>
                <w:rFonts w:ascii="Calibri" w:hAnsi="Calibri" w:cs="Calibri"/>
                <w:color w:val="000000"/>
                <w:lang w:bidi="hi-IN"/>
              </w:rPr>
            </w:pPr>
          </w:p>
        </w:tc>
        <w:tc>
          <w:tcPr>
            <w:tcW w:w="790" w:type="pct"/>
            <w:vMerge/>
            <w:shd w:val="clear" w:color="auto" w:fill="auto"/>
            <w:noWrap/>
          </w:tcPr>
          <w:p w:rsidR="000E2DEB" w:rsidRPr="000C0176" w:rsidRDefault="000E2DEB" w:rsidP="003D27FF">
            <w:pPr>
              <w:rPr>
                <w:rFonts w:ascii="Calibri" w:hAnsi="Calibri" w:cs="Calibri"/>
                <w:b/>
                <w:bCs/>
                <w:sz w:val="20"/>
                <w:szCs w:val="20"/>
                <w:lang w:bidi="hi-IN"/>
              </w:rPr>
            </w:pPr>
          </w:p>
        </w:tc>
        <w:tc>
          <w:tcPr>
            <w:tcW w:w="836" w:type="pct"/>
            <w:shd w:val="clear" w:color="auto" w:fill="auto"/>
            <w:noWrap/>
            <w:vAlign w:val="bottom"/>
            <w:hideMark/>
          </w:tcPr>
          <w:p w:rsidR="000E2DEB" w:rsidRPr="007F68F2" w:rsidRDefault="000E2DEB" w:rsidP="003D27FF">
            <w:pPr>
              <w:rPr>
                <w:rFonts w:ascii="Calibri" w:hAnsi="Calibri" w:cs="Calibri"/>
                <w:lang w:bidi="hi-IN"/>
              </w:rPr>
            </w:pPr>
            <w:r w:rsidRPr="007F68F2">
              <w:rPr>
                <w:rFonts w:ascii="Calibri" w:hAnsi="Calibri" w:cs="Calibri"/>
                <w:lang w:bidi="hi-IN"/>
              </w:rPr>
              <w:t>Panchagavya</w:t>
            </w:r>
          </w:p>
        </w:tc>
        <w:tc>
          <w:tcPr>
            <w:tcW w:w="525" w:type="pct"/>
          </w:tcPr>
          <w:p w:rsidR="000E2DEB" w:rsidRPr="007F68F2" w:rsidRDefault="000E2DEB" w:rsidP="003D27FF">
            <w:pPr>
              <w:rPr>
                <w:rFonts w:ascii="Arial" w:hAnsi="Arial" w:cs="Arial"/>
                <w:sz w:val="18"/>
                <w:szCs w:val="18"/>
                <w:lang w:bidi="hi-IN"/>
              </w:rPr>
            </w:pPr>
          </w:p>
        </w:tc>
        <w:tc>
          <w:tcPr>
            <w:tcW w:w="597" w:type="pct"/>
            <w:shd w:val="clear" w:color="auto" w:fill="auto"/>
            <w:noWrap/>
            <w:vAlign w:val="bottom"/>
            <w:hideMark/>
          </w:tcPr>
          <w:p w:rsidR="000E2DEB" w:rsidRPr="007F68F2" w:rsidRDefault="000E2DEB" w:rsidP="003D27FF">
            <w:pPr>
              <w:rPr>
                <w:rFonts w:ascii="Arial" w:hAnsi="Arial" w:cs="Arial"/>
                <w:sz w:val="18"/>
                <w:szCs w:val="18"/>
                <w:lang w:bidi="hi-IN"/>
              </w:rPr>
            </w:pPr>
            <w:r w:rsidRPr="007F68F2">
              <w:rPr>
                <w:rFonts w:ascii="Arial" w:hAnsi="Arial" w:cs="Arial"/>
                <w:sz w:val="18"/>
                <w:szCs w:val="18"/>
                <w:lang w:bidi="hi-IN"/>
              </w:rPr>
              <w:t> </w:t>
            </w:r>
          </w:p>
        </w:tc>
        <w:tc>
          <w:tcPr>
            <w:tcW w:w="438" w:type="pct"/>
            <w:shd w:val="clear" w:color="auto" w:fill="auto"/>
            <w:noWrap/>
            <w:vAlign w:val="bottom"/>
            <w:hideMark/>
          </w:tcPr>
          <w:p w:rsidR="000E2DEB" w:rsidRPr="007F68F2" w:rsidRDefault="000E2DEB" w:rsidP="003D27FF">
            <w:pPr>
              <w:rPr>
                <w:rFonts w:ascii="Arial" w:hAnsi="Arial" w:cs="Arial"/>
                <w:sz w:val="18"/>
                <w:szCs w:val="18"/>
                <w:lang w:bidi="hi-IN"/>
              </w:rPr>
            </w:pPr>
            <w:r w:rsidRPr="007F68F2">
              <w:rPr>
                <w:rFonts w:ascii="Arial" w:hAnsi="Arial" w:cs="Arial"/>
                <w:sz w:val="18"/>
                <w:szCs w:val="18"/>
                <w:lang w:bidi="hi-IN"/>
              </w:rPr>
              <w:t> </w:t>
            </w:r>
          </w:p>
        </w:tc>
        <w:tc>
          <w:tcPr>
            <w:tcW w:w="399" w:type="pct"/>
            <w:shd w:val="clear" w:color="auto" w:fill="auto"/>
            <w:noWrap/>
            <w:vAlign w:val="bottom"/>
            <w:hideMark/>
          </w:tcPr>
          <w:p w:rsidR="000E2DEB" w:rsidRPr="007F68F2" w:rsidRDefault="000E2DEB" w:rsidP="003D27FF">
            <w:pPr>
              <w:rPr>
                <w:rFonts w:ascii="Arial" w:hAnsi="Arial" w:cs="Arial"/>
                <w:sz w:val="18"/>
                <w:szCs w:val="18"/>
                <w:lang w:bidi="hi-IN"/>
              </w:rPr>
            </w:pPr>
            <w:r w:rsidRPr="007F68F2">
              <w:rPr>
                <w:rFonts w:ascii="Arial" w:hAnsi="Arial" w:cs="Arial"/>
                <w:sz w:val="18"/>
                <w:szCs w:val="18"/>
                <w:lang w:bidi="hi-IN"/>
              </w:rPr>
              <w:t> </w:t>
            </w:r>
          </w:p>
        </w:tc>
        <w:tc>
          <w:tcPr>
            <w:tcW w:w="518" w:type="pct"/>
            <w:shd w:val="clear" w:color="auto" w:fill="auto"/>
            <w:noWrap/>
            <w:vAlign w:val="bottom"/>
            <w:hideMark/>
          </w:tcPr>
          <w:p w:rsidR="000E2DEB" w:rsidRPr="007F68F2" w:rsidRDefault="000E2DEB" w:rsidP="003D27FF">
            <w:pPr>
              <w:rPr>
                <w:rFonts w:ascii="Arial" w:hAnsi="Arial" w:cs="Arial"/>
                <w:sz w:val="18"/>
                <w:szCs w:val="18"/>
                <w:lang w:bidi="hi-IN"/>
              </w:rPr>
            </w:pPr>
            <w:r w:rsidRPr="007F68F2">
              <w:rPr>
                <w:rFonts w:ascii="Arial" w:hAnsi="Arial" w:cs="Arial"/>
                <w:sz w:val="18"/>
                <w:szCs w:val="18"/>
                <w:lang w:bidi="hi-IN"/>
              </w:rPr>
              <w:t> </w:t>
            </w:r>
          </w:p>
        </w:tc>
        <w:tc>
          <w:tcPr>
            <w:tcW w:w="530" w:type="pct"/>
            <w:shd w:val="clear" w:color="auto" w:fill="auto"/>
            <w:noWrap/>
            <w:vAlign w:val="bottom"/>
            <w:hideMark/>
          </w:tcPr>
          <w:p w:rsidR="000E2DEB" w:rsidRPr="007F68F2" w:rsidRDefault="000E2DEB" w:rsidP="003D27FF">
            <w:pPr>
              <w:rPr>
                <w:rFonts w:ascii="Calibri" w:hAnsi="Calibri" w:cs="Calibri"/>
                <w:color w:val="000000"/>
                <w:lang w:bidi="hi-IN"/>
              </w:rPr>
            </w:pPr>
            <w:r w:rsidRPr="007F68F2">
              <w:rPr>
                <w:rFonts w:ascii="Calibri" w:hAnsi="Calibri" w:cs="Calibri"/>
                <w:color w:val="000000"/>
                <w:lang w:bidi="hi-IN"/>
              </w:rPr>
              <w:t> </w:t>
            </w:r>
          </w:p>
        </w:tc>
      </w:tr>
      <w:tr w:rsidR="000E2DEB" w:rsidRPr="007F68F2" w:rsidTr="00BC09D6">
        <w:trPr>
          <w:trHeight w:val="300"/>
        </w:trPr>
        <w:tc>
          <w:tcPr>
            <w:tcW w:w="367" w:type="pct"/>
            <w:vMerge/>
            <w:shd w:val="clear" w:color="auto" w:fill="auto"/>
            <w:noWrap/>
            <w:vAlign w:val="bottom"/>
            <w:hideMark/>
          </w:tcPr>
          <w:p w:rsidR="000E2DEB" w:rsidRPr="007F68F2" w:rsidRDefault="000E2DEB" w:rsidP="003D27FF">
            <w:pPr>
              <w:rPr>
                <w:rFonts w:ascii="Calibri" w:hAnsi="Calibri" w:cs="Calibri"/>
                <w:color w:val="000000"/>
                <w:lang w:bidi="hi-IN"/>
              </w:rPr>
            </w:pPr>
          </w:p>
        </w:tc>
        <w:tc>
          <w:tcPr>
            <w:tcW w:w="790" w:type="pct"/>
            <w:vMerge/>
            <w:shd w:val="clear" w:color="auto" w:fill="auto"/>
            <w:noWrap/>
          </w:tcPr>
          <w:p w:rsidR="000E2DEB" w:rsidRPr="000C0176" w:rsidRDefault="000E2DEB" w:rsidP="003D27FF">
            <w:pPr>
              <w:rPr>
                <w:rFonts w:ascii="Calibri" w:hAnsi="Calibri" w:cs="Calibri"/>
                <w:b/>
                <w:bCs/>
                <w:sz w:val="20"/>
                <w:szCs w:val="20"/>
                <w:lang w:bidi="hi-IN"/>
              </w:rPr>
            </w:pPr>
          </w:p>
        </w:tc>
        <w:tc>
          <w:tcPr>
            <w:tcW w:w="836" w:type="pct"/>
            <w:shd w:val="clear" w:color="auto" w:fill="auto"/>
            <w:noWrap/>
            <w:vAlign w:val="bottom"/>
            <w:hideMark/>
          </w:tcPr>
          <w:p w:rsidR="000E2DEB" w:rsidRPr="007F68F2" w:rsidRDefault="000E2DEB" w:rsidP="003D27FF">
            <w:pPr>
              <w:rPr>
                <w:rFonts w:ascii="Calibri" w:hAnsi="Calibri" w:cs="Calibri"/>
                <w:lang w:bidi="hi-IN"/>
              </w:rPr>
            </w:pPr>
            <w:r w:rsidRPr="007F68F2">
              <w:rPr>
                <w:rFonts w:ascii="Calibri" w:hAnsi="Calibri" w:cs="Calibri"/>
                <w:lang w:bidi="hi-IN"/>
              </w:rPr>
              <w:t>Verticillium</w:t>
            </w:r>
          </w:p>
        </w:tc>
        <w:tc>
          <w:tcPr>
            <w:tcW w:w="525" w:type="pct"/>
          </w:tcPr>
          <w:p w:rsidR="000E2DEB" w:rsidRPr="007F68F2" w:rsidRDefault="000E2DEB" w:rsidP="003D27FF">
            <w:pPr>
              <w:rPr>
                <w:rFonts w:ascii="Arial" w:hAnsi="Arial" w:cs="Arial"/>
                <w:sz w:val="18"/>
                <w:szCs w:val="18"/>
                <w:lang w:bidi="hi-IN"/>
              </w:rPr>
            </w:pPr>
          </w:p>
        </w:tc>
        <w:tc>
          <w:tcPr>
            <w:tcW w:w="597" w:type="pct"/>
            <w:shd w:val="clear" w:color="auto" w:fill="auto"/>
            <w:noWrap/>
            <w:vAlign w:val="bottom"/>
            <w:hideMark/>
          </w:tcPr>
          <w:p w:rsidR="000E2DEB" w:rsidRPr="007F68F2" w:rsidRDefault="000E2DEB" w:rsidP="003D27FF">
            <w:pPr>
              <w:rPr>
                <w:rFonts w:ascii="Arial" w:hAnsi="Arial" w:cs="Arial"/>
                <w:sz w:val="18"/>
                <w:szCs w:val="18"/>
                <w:lang w:bidi="hi-IN"/>
              </w:rPr>
            </w:pPr>
            <w:r w:rsidRPr="007F68F2">
              <w:rPr>
                <w:rFonts w:ascii="Arial" w:hAnsi="Arial" w:cs="Arial"/>
                <w:sz w:val="18"/>
                <w:szCs w:val="18"/>
                <w:lang w:bidi="hi-IN"/>
              </w:rPr>
              <w:t> </w:t>
            </w:r>
          </w:p>
        </w:tc>
        <w:tc>
          <w:tcPr>
            <w:tcW w:w="438" w:type="pct"/>
            <w:shd w:val="clear" w:color="auto" w:fill="auto"/>
            <w:noWrap/>
            <w:vAlign w:val="bottom"/>
            <w:hideMark/>
          </w:tcPr>
          <w:p w:rsidR="000E2DEB" w:rsidRPr="007F68F2" w:rsidRDefault="000E2DEB" w:rsidP="003D27FF">
            <w:pPr>
              <w:rPr>
                <w:rFonts w:ascii="Arial" w:hAnsi="Arial" w:cs="Arial"/>
                <w:sz w:val="18"/>
                <w:szCs w:val="18"/>
                <w:lang w:bidi="hi-IN"/>
              </w:rPr>
            </w:pPr>
            <w:r w:rsidRPr="007F68F2">
              <w:rPr>
                <w:rFonts w:ascii="Arial" w:hAnsi="Arial" w:cs="Arial"/>
                <w:sz w:val="18"/>
                <w:szCs w:val="18"/>
                <w:lang w:bidi="hi-IN"/>
              </w:rPr>
              <w:t> </w:t>
            </w:r>
          </w:p>
        </w:tc>
        <w:tc>
          <w:tcPr>
            <w:tcW w:w="399" w:type="pct"/>
            <w:shd w:val="clear" w:color="auto" w:fill="auto"/>
            <w:noWrap/>
            <w:vAlign w:val="bottom"/>
            <w:hideMark/>
          </w:tcPr>
          <w:p w:rsidR="000E2DEB" w:rsidRPr="007F68F2" w:rsidRDefault="000E2DEB" w:rsidP="003D27FF">
            <w:pPr>
              <w:rPr>
                <w:rFonts w:ascii="Arial" w:hAnsi="Arial" w:cs="Arial"/>
                <w:sz w:val="18"/>
                <w:szCs w:val="18"/>
                <w:lang w:bidi="hi-IN"/>
              </w:rPr>
            </w:pPr>
            <w:r w:rsidRPr="007F68F2">
              <w:rPr>
                <w:rFonts w:ascii="Arial" w:hAnsi="Arial" w:cs="Arial"/>
                <w:sz w:val="18"/>
                <w:szCs w:val="18"/>
                <w:lang w:bidi="hi-IN"/>
              </w:rPr>
              <w:t> </w:t>
            </w:r>
          </w:p>
        </w:tc>
        <w:tc>
          <w:tcPr>
            <w:tcW w:w="518" w:type="pct"/>
            <w:shd w:val="clear" w:color="auto" w:fill="auto"/>
            <w:noWrap/>
            <w:vAlign w:val="bottom"/>
            <w:hideMark/>
          </w:tcPr>
          <w:p w:rsidR="000E2DEB" w:rsidRPr="007F68F2" w:rsidRDefault="000E2DEB" w:rsidP="003D27FF">
            <w:pPr>
              <w:rPr>
                <w:rFonts w:ascii="Arial" w:hAnsi="Arial" w:cs="Arial"/>
                <w:sz w:val="18"/>
                <w:szCs w:val="18"/>
                <w:lang w:bidi="hi-IN"/>
              </w:rPr>
            </w:pPr>
            <w:r w:rsidRPr="007F68F2">
              <w:rPr>
                <w:rFonts w:ascii="Arial" w:hAnsi="Arial" w:cs="Arial"/>
                <w:sz w:val="18"/>
                <w:szCs w:val="18"/>
                <w:lang w:bidi="hi-IN"/>
              </w:rPr>
              <w:t> </w:t>
            </w:r>
          </w:p>
        </w:tc>
        <w:tc>
          <w:tcPr>
            <w:tcW w:w="530" w:type="pct"/>
            <w:shd w:val="clear" w:color="auto" w:fill="auto"/>
            <w:noWrap/>
            <w:vAlign w:val="bottom"/>
            <w:hideMark/>
          </w:tcPr>
          <w:p w:rsidR="000E2DEB" w:rsidRPr="007F68F2" w:rsidRDefault="000E2DEB" w:rsidP="003D27FF">
            <w:pPr>
              <w:rPr>
                <w:rFonts w:ascii="Calibri" w:hAnsi="Calibri" w:cs="Calibri"/>
                <w:color w:val="000000"/>
                <w:lang w:bidi="hi-IN"/>
              </w:rPr>
            </w:pPr>
            <w:r w:rsidRPr="007F68F2">
              <w:rPr>
                <w:rFonts w:ascii="Calibri" w:hAnsi="Calibri" w:cs="Calibri"/>
                <w:color w:val="000000"/>
                <w:lang w:bidi="hi-IN"/>
              </w:rPr>
              <w:t> </w:t>
            </w:r>
          </w:p>
        </w:tc>
      </w:tr>
      <w:tr w:rsidR="000E2DEB" w:rsidRPr="007F68F2" w:rsidTr="00BC09D6">
        <w:trPr>
          <w:trHeight w:val="300"/>
        </w:trPr>
        <w:tc>
          <w:tcPr>
            <w:tcW w:w="367" w:type="pct"/>
            <w:vMerge w:val="restart"/>
            <w:shd w:val="clear" w:color="auto" w:fill="auto"/>
            <w:noWrap/>
            <w:hideMark/>
          </w:tcPr>
          <w:p w:rsidR="000E2DEB" w:rsidRPr="007F68F2" w:rsidRDefault="000E2DEB" w:rsidP="00B65560">
            <w:pPr>
              <w:rPr>
                <w:rFonts w:ascii="Calibri" w:hAnsi="Calibri" w:cs="Calibri"/>
                <w:color w:val="000000"/>
                <w:lang w:bidi="hi-IN"/>
              </w:rPr>
            </w:pPr>
            <w:r w:rsidRPr="007F68F2">
              <w:rPr>
                <w:rFonts w:ascii="Calibri" w:hAnsi="Calibri" w:cs="Calibri"/>
                <w:color w:val="000000"/>
                <w:lang w:bidi="hi-IN"/>
              </w:rPr>
              <w:t> </w:t>
            </w:r>
            <w:r>
              <w:rPr>
                <w:rFonts w:ascii="Calibri" w:hAnsi="Calibri" w:cs="Calibri"/>
                <w:color w:val="000000"/>
                <w:lang w:bidi="hi-IN"/>
              </w:rPr>
              <w:t>4</w:t>
            </w:r>
          </w:p>
          <w:p w:rsidR="000E2DEB" w:rsidRPr="007F68F2" w:rsidRDefault="000E2DEB" w:rsidP="00B65560">
            <w:pPr>
              <w:rPr>
                <w:rFonts w:ascii="Calibri" w:hAnsi="Calibri" w:cs="Calibri"/>
                <w:color w:val="000000"/>
                <w:lang w:bidi="hi-IN"/>
              </w:rPr>
            </w:pPr>
            <w:r w:rsidRPr="007F68F2">
              <w:rPr>
                <w:rFonts w:ascii="Calibri" w:hAnsi="Calibri" w:cs="Calibri"/>
                <w:color w:val="000000"/>
                <w:lang w:bidi="hi-IN"/>
              </w:rPr>
              <w:t> </w:t>
            </w:r>
          </w:p>
          <w:p w:rsidR="000E2DEB" w:rsidRPr="007F68F2" w:rsidRDefault="000E2DEB" w:rsidP="00B65560">
            <w:pPr>
              <w:rPr>
                <w:rFonts w:ascii="Calibri" w:hAnsi="Calibri" w:cs="Calibri"/>
                <w:color w:val="000000"/>
                <w:lang w:bidi="hi-IN"/>
              </w:rPr>
            </w:pPr>
            <w:r w:rsidRPr="007F68F2">
              <w:rPr>
                <w:rFonts w:ascii="Calibri" w:hAnsi="Calibri" w:cs="Calibri"/>
                <w:color w:val="000000"/>
                <w:lang w:bidi="hi-IN"/>
              </w:rPr>
              <w:t> </w:t>
            </w:r>
          </w:p>
        </w:tc>
        <w:tc>
          <w:tcPr>
            <w:tcW w:w="790" w:type="pct"/>
            <w:vMerge w:val="restart"/>
            <w:shd w:val="clear" w:color="auto" w:fill="auto"/>
            <w:noWrap/>
            <w:hideMark/>
          </w:tcPr>
          <w:p w:rsidR="000E2DEB" w:rsidRPr="000C0176" w:rsidRDefault="000E2DEB" w:rsidP="003D27FF">
            <w:pPr>
              <w:rPr>
                <w:rFonts w:ascii="Calibri" w:hAnsi="Calibri" w:cs="Calibri"/>
                <w:b/>
                <w:bCs/>
                <w:sz w:val="20"/>
                <w:szCs w:val="20"/>
                <w:lang w:bidi="hi-IN"/>
              </w:rPr>
            </w:pPr>
            <w:r w:rsidRPr="000C0176">
              <w:rPr>
                <w:rFonts w:ascii="Calibri" w:hAnsi="Calibri" w:cs="Calibri"/>
                <w:b/>
                <w:bCs/>
                <w:sz w:val="20"/>
                <w:szCs w:val="20"/>
                <w:lang w:bidi="hi-IN"/>
              </w:rPr>
              <w:t>Bio Agents (Tricho card)</w:t>
            </w:r>
          </w:p>
        </w:tc>
        <w:tc>
          <w:tcPr>
            <w:tcW w:w="836" w:type="pct"/>
            <w:shd w:val="clear" w:color="auto" w:fill="auto"/>
            <w:noWrap/>
            <w:vAlign w:val="bottom"/>
            <w:hideMark/>
          </w:tcPr>
          <w:p w:rsidR="000E2DEB" w:rsidRPr="00B4765A" w:rsidRDefault="000E2DEB" w:rsidP="003D27FF">
            <w:pPr>
              <w:rPr>
                <w:rFonts w:ascii="Calibri" w:hAnsi="Calibri" w:cs="Calibri"/>
                <w:i/>
                <w:iCs/>
                <w:lang w:bidi="hi-IN"/>
              </w:rPr>
            </w:pPr>
            <w:r w:rsidRPr="00B4765A">
              <w:rPr>
                <w:rFonts w:ascii="Calibri" w:hAnsi="Calibri" w:cs="Calibri"/>
                <w:i/>
                <w:iCs/>
                <w:lang w:bidi="hi-IN"/>
              </w:rPr>
              <w:t>Trichogramma chilonis</w:t>
            </w:r>
          </w:p>
        </w:tc>
        <w:tc>
          <w:tcPr>
            <w:tcW w:w="525" w:type="pct"/>
          </w:tcPr>
          <w:p w:rsidR="000E2DEB" w:rsidRPr="007F68F2" w:rsidRDefault="000E2DEB" w:rsidP="003D27FF">
            <w:pPr>
              <w:rPr>
                <w:rFonts w:ascii="Arial" w:hAnsi="Arial" w:cs="Arial"/>
                <w:sz w:val="18"/>
                <w:szCs w:val="18"/>
                <w:lang w:bidi="hi-IN"/>
              </w:rPr>
            </w:pPr>
          </w:p>
        </w:tc>
        <w:tc>
          <w:tcPr>
            <w:tcW w:w="597" w:type="pct"/>
            <w:shd w:val="clear" w:color="auto" w:fill="auto"/>
            <w:noWrap/>
            <w:vAlign w:val="bottom"/>
            <w:hideMark/>
          </w:tcPr>
          <w:p w:rsidR="000E2DEB" w:rsidRPr="007F68F2" w:rsidRDefault="000E2DEB" w:rsidP="003D27FF">
            <w:pPr>
              <w:rPr>
                <w:rFonts w:ascii="Arial" w:hAnsi="Arial" w:cs="Arial"/>
                <w:sz w:val="18"/>
                <w:szCs w:val="18"/>
                <w:lang w:bidi="hi-IN"/>
              </w:rPr>
            </w:pPr>
            <w:r w:rsidRPr="007F68F2">
              <w:rPr>
                <w:rFonts w:ascii="Arial" w:hAnsi="Arial" w:cs="Arial"/>
                <w:sz w:val="18"/>
                <w:szCs w:val="18"/>
                <w:lang w:bidi="hi-IN"/>
              </w:rPr>
              <w:t> </w:t>
            </w:r>
          </w:p>
        </w:tc>
        <w:tc>
          <w:tcPr>
            <w:tcW w:w="438" w:type="pct"/>
            <w:shd w:val="clear" w:color="auto" w:fill="auto"/>
            <w:noWrap/>
            <w:vAlign w:val="bottom"/>
            <w:hideMark/>
          </w:tcPr>
          <w:p w:rsidR="000E2DEB" w:rsidRPr="007F68F2" w:rsidRDefault="000E2DEB" w:rsidP="003D27FF">
            <w:pPr>
              <w:rPr>
                <w:rFonts w:ascii="Arial" w:hAnsi="Arial" w:cs="Arial"/>
                <w:sz w:val="18"/>
                <w:szCs w:val="18"/>
                <w:lang w:bidi="hi-IN"/>
              </w:rPr>
            </w:pPr>
            <w:r w:rsidRPr="007F68F2">
              <w:rPr>
                <w:rFonts w:ascii="Arial" w:hAnsi="Arial" w:cs="Arial"/>
                <w:sz w:val="18"/>
                <w:szCs w:val="18"/>
                <w:lang w:bidi="hi-IN"/>
              </w:rPr>
              <w:t> </w:t>
            </w:r>
          </w:p>
        </w:tc>
        <w:tc>
          <w:tcPr>
            <w:tcW w:w="399" w:type="pct"/>
            <w:shd w:val="clear" w:color="auto" w:fill="auto"/>
            <w:noWrap/>
            <w:vAlign w:val="bottom"/>
            <w:hideMark/>
          </w:tcPr>
          <w:p w:rsidR="000E2DEB" w:rsidRPr="007F68F2" w:rsidRDefault="000E2DEB" w:rsidP="003D27FF">
            <w:pPr>
              <w:rPr>
                <w:rFonts w:ascii="Arial" w:hAnsi="Arial" w:cs="Arial"/>
                <w:sz w:val="18"/>
                <w:szCs w:val="18"/>
                <w:lang w:bidi="hi-IN"/>
              </w:rPr>
            </w:pPr>
            <w:r w:rsidRPr="007F68F2">
              <w:rPr>
                <w:rFonts w:ascii="Arial" w:hAnsi="Arial" w:cs="Arial"/>
                <w:sz w:val="18"/>
                <w:szCs w:val="18"/>
                <w:lang w:bidi="hi-IN"/>
              </w:rPr>
              <w:t> </w:t>
            </w:r>
          </w:p>
        </w:tc>
        <w:tc>
          <w:tcPr>
            <w:tcW w:w="518" w:type="pct"/>
            <w:shd w:val="clear" w:color="auto" w:fill="auto"/>
            <w:noWrap/>
            <w:vAlign w:val="bottom"/>
            <w:hideMark/>
          </w:tcPr>
          <w:p w:rsidR="000E2DEB" w:rsidRPr="007F68F2" w:rsidRDefault="000E2DEB" w:rsidP="003D27FF">
            <w:pPr>
              <w:rPr>
                <w:rFonts w:ascii="Arial" w:hAnsi="Arial" w:cs="Arial"/>
                <w:sz w:val="18"/>
                <w:szCs w:val="18"/>
                <w:lang w:bidi="hi-IN"/>
              </w:rPr>
            </w:pPr>
            <w:r w:rsidRPr="007F68F2">
              <w:rPr>
                <w:rFonts w:ascii="Arial" w:hAnsi="Arial" w:cs="Arial"/>
                <w:sz w:val="18"/>
                <w:szCs w:val="18"/>
                <w:lang w:bidi="hi-IN"/>
              </w:rPr>
              <w:t> </w:t>
            </w:r>
          </w:p>
        </w:tc>
        <w:tc>
          <w:tcPr>
            <w:tcW w:w="530" w:type="pct"/>
            <w:shd w:val="clear" w:color="auto" w:fill="auto"/>
            <w:noWrap/>
            <w:vAlign w:val="bottom"/>
            <w:hideMark/>
          </w:tcPr>
          <w:p w:rsidR="000E2DEB" w:rsidRPr="007F68F2" w:rsidRDefault="000E2DEB" w:rsidP="003D27FF">
            <w:pPr>
              <w:rPr>
                <w:rFonts w:ascii="Calibri" w:hAnsi="Calibri" w:cs="Calibri"/>
                <w:color w:val="000000"/>
                <w:lang w:bidi="hi-IN"/>
              </w:rPr>
            </w:pPr>
            <w:r w:rsidRPr="007F68F2">
              <w:rPr>
                <w:rFonts w:ascii="Calibri" w:hAnsi="Calibri" w:cs="Calibri"/>
                <w:color w:val="000000"/>
                <w:lang w:bidi="hi-IN"/>
              </w:rPr>
              <w:t> </w:t>
            </w:r>
          </w:p>
        </w:tc>
      </w:tr>
      <w:tr w:rsidR="000E2DEB" w:rsidRPr="007F68F2" w:rsidTr="00BC09D6">
        <w:trPr>
          <w:trHeight w:val="300"/>
        </w:trPr>
        <w:tc>
          <w:tcPr>
            <w:tcW w:w="367" w:type="pct"/>
            <w:vMerge/>
            <w:shd w:val="clear" w:color="auto" w:fill="auto"/>
            <w:noWrap/>
            <w:vAlign w:val="bottom"/>
            <w:hideMark/>
          </w:tcPr>
          <w:p w:rsidR="000E2DEB" w:rsidRPr="007F68F2" w:rsidRDefault="000E2DEB" w:rsidP="003D27FF">
            <w:pPr>
              <w:rPr>
                <w:rFonts w:ascii="Calibri" w:hAnsi="Calibri" w:cs="Calibri"/>
                <w:color w:val="000000"/>
                <w:lang w:bidi="hi-IN"/>
              </w:rPr>
            </w:pPr>
          </w:p>
        </w:tc>
        <w:tc>
          <w:tcPr>
            <w:tcW w:w="790" w:type="pct"/>
            <w:vMerge/>
            <w:shd w:val="clear" w:color="auto" w:fill="auto"/>
            <w:noWrap/>
            <w:hideMark/>
          </w:tcPr>
          <w:p w:rsidR="000E2DEB" w:rsidRPr="000C0176" w:rsidRDefault="000E2DEB" w:rsidP="003D27FF">
            <w:pPr>
              <w:rPr>
                <w:rFonts w:ascii="Calibri" w:hAnsi="Calibri" w:cs="Calibri"/>
                <w:b/>
                <w:bCs/>
                <w:sz w:val="20"/>
                <w:szCs w:val="20"/>
                <w:lang w:bidi="hi-IN"/>
              </w:rPr>
            </w:pPr>
          </w:p>
        </w:tc>
        <w:tc>
          <w:tcPr>
            <w:tcW w:w="836" w:type="pct"/>
            <w:shd w:val="clear" w:color="auto" w:fill="auto"/>
            <w:noWrap/>
            <w:vAlign w:val="bottom"/>
            <w:hideMark/>
          </w:tcPr>
          <w:p w:rsidR="000E2DEB" w:rsidRPr="00B4765A" w:rsidRDefault="000E2DEB" w:rsidP="003D27FF">
            <w:pPr>
              <w:rPr>
                <w:rFonts w:ascii="Calibri" w:hAnsi="Calibri" w:cs="Calibri"/>
                <w:i/>
                <w:iCs/>
                <w:lang w:bidi="hi-IN"/>
              </w:rPr>
            </w:pPr>
            <w:r w:rsidRPr="00B4765A">
              <w:rPr>
                <w:rFonts w:ascii="Calibri" w:hAnsi="Calibri" w:cs="Calibri"/>
                <w:i/>
                <w:iCs/>
                <w:lang w:bidi="hi-IN"/>
              </w:rPr>
              <w:t>Chrysoperla carnea</w:t>
            </w:r>
          </w:p>
        </w:tc>
        <w:tc>
          <w:tcPr>
            <w:tcW w:w="525" w:type="pct"/>
          </w:tcPr>
          <w:p w:rsidR="000E2DEB" w:rsidRPr="007F68F2" w:rsidRDefault="000E2DEB" w:rsidP="003D27FF">
            <w:pPr>
              <w:rPr>
                <w:rFonts w:ascii="Arial" w:hAnsi="Arial" w:cs="Arial"/>
                <w:sz w:val="18"/>
                <w:szCs w:val="18"/>
                <w:lang w:bidi="hi-IN"/>
              </w:rPr>
            </w:pPr>
          </w:p>
        </w:tc>
        <w:tc>
          <w:tcPr>
            <w:tcW w:w="597" w:type="pct"/>
            <w:shd w:val="clear" w:color="auto" w:fill="auto"/>
            <w:noWrap/>
            <w:vAlign w:val="bottom"/>
            <w:hideMark/>
          </w:tcPr>
          <w:p w:rsidR="000E2DEB" w:rsidRPr="007F68F2" w:rsidRDefault="000E2DEB" w:rsidP="003D27FF">
            <w:pPr>
              <w:rPr>
                <w:rFonts w:ascii="Arial" w:hAnsi="Arial" w:cs="Arial"/>
                <w:sz w:val="18"/>
                <w:szCs w:val="18"/>
                <w:lang w:bidi="hi-IN"/>
              </w:rPr>
            </w:pPr>
            <w:r w:rsidRPr="007F68F2">
              <w:rPr>
                <w:rFonts w:ascii="Arial" w:hAnsi="Arial" w:cs="Arial"/>
                <w:sz w:val="18"/>
                <w:szCs w:val="18"/>
                <w:lang w:bidi="hi-IN"/>
              </w:rPr>
              <w:t> </w:t>
            </w:r>
          </w:p>
        </w:tc>
        <w:tc>
          <w:tcPr>
            <w:tcW w:w="438" w:type="pct"/>
            <w:shd w:val="clear" w:color="auto" w:fill="auto"/>
            <w:noWrap/>
            <w:vAlign w:val="bottom"/>
            <w:hideMark/>
          </w:tcPr>
          <w:p w:rsidR="000E2DEB" w:rsidRPr="007F68F2" w:rsidRDefault="000E2DEB" w:rsidP="003D27FF">
            <w:pPr>
              <w:rPr>
                <w:rFonts w:ascii="Arial" w:hAnsi="Arial" w:cs="Arial"/>
                <w:sz w:val="18"/>
                <w:szCs w:val="18"/>
                <w:lang w:bidi="hi-IN"/>
              </w:rPr>
            </w:pPr>
            <w:r w:rsidRPr="007F68F2">
              <w:rPr>
                <w:rFonts w:ascii="Arial" w:hAnsi="Arial" w:cs="Arial"/>
                <w:sz w:val="18"/>
                <w:szCs w:val="18"/>
                <w:lang w:bidi="hi-IN"/>
              </w:rPr>
              <w:t> </w:t>
            </w:r>
          </w:p>
        </w:tc>
        <w:tc>
          <w:tcPr>
            <w:tcW w:w="399" w:type="pct"/>
            <w:shd w:val="clear" w:color="auto" w:fill="auto"/>
            <w:noWrap/>
            <w:vAlign w:val="bottom"/>
            <w:hideMark/>
          </w:tcPr>
          <w:p w:rsidR="000E2DEB" w:rsidRPr="007F68F2" w:rsidRDefault="000E2DEB" w:rsidP="003D27FF">
            <w:pPr>
              <w:rPr>
                <w:rFonts w:ascii="Arial" w:hAnsi="Arial" w:cs="Arial"/>
                <w:sz w:val="18"/>
                <w:szCs w:val="18"/>
                <w:lang w:bidi="hi-IN"/>
              </w:rPr>
            </w:pPr>
            <w:r w:rsidRPr="007F68F2">
              <w:rPr>
                <w:rFonts w:ascii="Arial" w:hAnsi="Arial" w:cs="Arial"/>
                <w:sz w:val="18"/>
                <w:szCs w:val="18"/>
                <w:lang w:bidi="hi-IN"/>
              </w:rPr>
              <w:t> </w:t>
            </w:r>
          </w:p>
        </w:tc>
        <w:tc>
          <w:tcPr>
            <w:tcW w:w="518" w:type="pct"/>
            <w:shd w:val="clear" w:color="auto" w:fill="auto"/>
            <w:noWrap/>
            <w:vAlign w:val="bottom"/>
            <w:hideMark/>
          </w:tcPr>
          <w:p w:rsidR="000E2DEB" w:rsidRPr="007F68F2" w:rsidRDefault="000E2DEB" w:rsidP="003D27FF">
            <w:pPr>
              <w:rPr>
                <w:rFonts w:ascii="Arial" w:hAnsi="Arial" w:cs="Arial"/>
                <w:sz w:val="18"/>
                <w:szCs w:val="18"/>
                <w:lang w:bidi="hi-IN"/>
              </w:rPr>
            </w:pPr>
            <w:r w:rsidRPr="007F68F2">
              <w:rPr>
                <w:rFonts w:ascii="Arial" w:hAnsi="Arial" w:cs="Arial"/>
                <w:sz w:val="18"/>
                <w:szCs w:val="18"/>
                <w:lang w:bidi="hi-IN"/>
              </w:rPr>
              <w:t> </w:t>
            </w:r>
          </w:p>
        </w:tc>
        <w:tc>
          <w:tcPr>
            <w:tcW w:w="530" w:type="pct"/>
            <w:shd w:val="clear" w:color="auto" w:fill="auto"/>
            <w:noWrap/>
            <w:vAlign w:val="bottom"/>
            <w:hideMark/>
          </w:tcPr>
          <w:p w:rsidR="000E2DEB" w:rsidRPr="007F68F2" w:rsidRDefault="000E2DEB" w:rsidP="003D27FF">
            <w:pPr>
              <w:rPr>
                <w:rFonts w:ascii="Calibri" w:hAnsi="Calibri" w:cs="Calibri"/>
                <w:color w:val="000000"/>
                <w:lang w:bidi="hi-IN"/>
              </w:rPr>
            </w:pPr>
            <w:r w:rsidRPr="007F68F2">
              <w:rPr>
                <w:rFonts w:ascii="Calibri" w:hAnsi="Calibri" w:cs="Calibri"/>
                <w:color w:val="000000"/>
                <w:lang w:bidi="hi-IN"/>
              </w:rPr>
              <w:t> </w:t>
            </w:r>
          </w:p>
        </w:tc>
      </w:tr>
      <w:tr w:rsidR="000E2DEB" w:rsidRPr="007F68F2" w:rsidTr="00BC09D6">
        <w:trPr>
          <w:trHeight w:val="300"/>
        </w:trPr>
        <w:tc>
          <w:tcPr>
            <w:tcW w:w="367" w:type="pct"/>
            <w:vMerge/>
            <w:shd w:val="clear" w:color="auto" w:fill="auto"/>
            <w:noWrap/>
            <w:vAlign w:val="bottom"/>
            <w:hideMark/>
          </w:tcPr>
          <w:p w:rsidR="000E2DEB" w:rsidRPr="007F68F2" w:rsidRDefault="000E2DEB" w:rsidP="003D27FF">
            <w:pPr>
              <w:rPr>
                <w:rFonts w:ascii="Calibri" w:hAnsi="Calibri" w:cs="Calibri"/>
                <w:color w:val="000000"/>
                <w:lang w:bidi="hi-IN"/>
              </w:rPr>
            </w:pPr>
          </w:p>
        </w:tc>
        <w:tc>
          <w:tcPr>
            <w:tcW w:w="790" w:type="pct"/>
            <w:vMerge/>
            <w:shd w:val="clear" w:color="auto" w:fill="auto"/>
            <w:noWrap/>
          </w:tcPr>
          <w:p w:rsidR="000E2DEB" w:rsidRPr="000C0176" w:rsidRDefault="000E2DEB" w:rsidP="003D27FF">
            <w:pPr>
              <w:rPr>
                <w:rFonts w:ascii="Calibri" w:hAnsi="Calibri" w:cs="Calibri"/>
                <w:b/>
                <w:bCs/>
                <w:sz w:val="20"/>
                <w:szCs w:val="20"/>
                <w:lang w:bidi="hi-IN"/>
              </w:rPr>
            </w:pPr>
          </w:p>
        </w:tc>
        <w:tc>
          <w:tcPr>
            <w:tcW w:w="836" w:type="pct"/>
            <w:shd w:val="clear" w:color="auto" w:fill="auto"/>
            <w:noWrap/>
            <w:vAlign w:val="bottom"/>
            <w:hideMark/>
          </w:tcPr>
          <w:p w:rsidR="000E2DEB" w:rsidRPr="007F68F2" w:rsidRDefault="000E2DEB" w:rsidP="003D27FF">
            <w:pPr>
              <w:rPr>
                <w:rFonts w:ascii="Calibri" w:hAnsi="Calibri" w:cs="Calibri"/>
                <w:lang w:bidi="hi-IN"/>
              </w:rPr>
            </w:pPr>
            <w:r w:rsidRPr="007F68F2">
              <w:rPr>
                <w:rFonts w:ascii="Calibri" w:hAnsi="Calibri" w:cs="Calibri"/>
                <w:lang w:bidi="hi-IN"/>
              </w:rPr>
              <w:t>Tricho card</w:t>
            </w:r>
          </w:p>
        </w:tc>
        <w:tc>
          <w:tcPr>
            <w:tcW w:w="525" w:type="pct"/>
          </w:tcPr>
          <w:p w:rsidR="000E2DEB" w:rsidRPr="007F68F2" w:rsidRDefault="000E2DEB" w:rsidP="003D27FF">
            <w:pPr>
              <w:rPr>
                <w:rFonts w:ascii="Arial" w:hAnsi="Arial" w:cs="Arial"/>
                <w:sz w:val="18"/>
                <w:szCs w:val="18"/>
                <w:lang w:bidi="hi-IN"/>
              </w:rPr>
            </w:pPr>
          </w:p>
        </w:tc>
        <w:tc>
          <w:tcPr>
            <w:tcW w:w="597" w:type="pct"/>
            <w:shd w:val="clear" w:color="auto" w:fill="auto"/>
            <w:noWrap/>
            <w:vAlign w:val="bottom"/>
            <w:hideMark/>
          </w:tcPr>
          <w:p w:rsidR="000E2DEB" w:rsidRPr="007F68F2" w:rsidRDefault="000E2DEB" w:rsidP="003D27FF">
            <w:pPr>
              <w:rPr>
                <w:rFonts w:ascii="Arial" w:hAnsi="Arial" w:cs="Arial"/>
                <w:sz w:val="18"/>
                <w:szCs w:val="18"/>
                <w:lang w:bidi="hi-IN"/>
              </w:rPr>
            </w:pPr>
            <w:r w:rsidRPr="007F68F2">
              <w:rPr>
                <w:rFonts w:ascii="Arial" w:hAnsi="Arial" w:cs="Arial"/>
                <w:sz w:val="18"/>
                <w:szCs w:val="18"/>
                <w:lang w:bidi="hi-IN"/>
              </w:rPr>
              <w:t> </w:t>
            </w:r>
          </w:p>
        </w:tc>
        <w:tc>
          <w:tcPr>
            <w:tcW w:w="438" w:type="pct"/>
            <w:shd w:val="clear" w:color="auto" w:fill="auto"/>
            <w:noWrap/>
            <w:vAlign w:val="bottom"/>
            <w:hideMark/>
          </w:tcPr>
          <w:p w:rsidR="000E2DEB" w:rsidRPr="007F68F2" w:rsidRDefault="000E2DEB" w:rsidP="003D27FF">
            <w:pPr>
              <w:rPr>
                <w:rFonts w:ascii="Arial" w:hAnsi="Arial" w:cs="Arial"/>
                <w:sz w:val="18"/>
                <w:szCs w:val="18"/>
                <w:lang w:bidi="hi-IN"/>
              </w:rPr>
            </w:pPr>
            <w:r w:rsidRPr="007F68F2">
              <w:rPr>
                <w:rFonts w:ascii="Arial" w:hAnsi="Arial" w:cs="Arial"/>
                <w:sz w:val="18"/>
                <w:szCs w:val="18"/>
                <w:lang w:bidi="hi-IN"/>
              </w:rPr>
              <w:t> </w:t>
            </w:r>
          </w:p>
        </w:tc>
        <w:tc>
          <w:tcPr>
            <w:tcW w:w="399" w:type="pct"/>
            <w:shd w:val="clear" w:color="auto" w:fill="auto"/>
            <w:noWrap/>
            <w:vAlign w:val="bottom"/>
            <w:hideMark/>
          </w:tcPr>
          <w:p w:rsidR="000E2DEB" w:rsidRPr="007F68F2" w:rsidRDefault="000E2DEB" w:rsidP="003D27FF">
            <w:pPr>
              <w:rPr>
                <w:rFonts w:ascii="Arial" w:hAnsi="Arial" w:cs="Arial"/>
                <w:sz w:val="18"/>
                <w:szCs w:val="18"/>
                <w:lang w:bidi="hi-IN"/>
              </w:rPr>
            </w:pPr>
            <w:r w:rsidRPr="007F68F2">
              <w:rPr>
                <w:rFonts w:ascii="Arial" w:hAnsi="Arial" w:cs="Arial"/>
                <w:sz w:val="18"/>
                <w:szCs w:val="18"/>
                <w:lang w:bidi="hi-IN"/>
              </w:rPr>
              <w:t> </w:t>
            </w:r>
          </w:p>
        </w:tc>
        <w:tc>
          <w:tcPr>
            <w:tcW w:w="518" w:type="pct"/>
            <w:shd w:val="clear" w:color="auto" w:fill="auto"/>
            <w:noWrap/>
            <w:vAlign w:val="bottom"/>
            <w:hideMark/>
          </w:tcPr>
          <w:p w:rsidR="000E2DEB" w:rsidRPr="007F68F2" w:rsidRDefault="000E2DEB" w:rsidP="003D27FF">
            <w:pPr>
              <w:rPr>
                <w:rFonts w:ascii="Arial" w:hAnsi="Arial" w:cs="Arial"/>
                <w:sz w:val="18"/>
                <w:szCs w:val="18"/>
                <w:lang w:bidi="hi-IN"/>
              </w:rPr>
            </w:pPr>
            <w:r w:rsidRPr="007F68F2">
              <w:rPr>
                <w:rFonts w:ascii="Arial" w:hAnsi="Arial" w:cs="Arial"/>
                <w:sz w:val="18"/>
                <w:szCs w:val="18"/>
                <w:lang w:bidi="hi-IN"/>
              </w:rPr>
              <w:t> </w:t>
            </w:r>
          </w:p>
        </w:tc>
        <w:tc>
          <w:tcPr>
            <w:tcW w:w="530" w:type="pct"/>
            <w:shd w:val="clear" w:color="auto" w:fill="auto"/>
            <w:noWrap/>
            <w:vAlign w:val="bottom"/>
            <w:hideMark/>
          </w:tcPr>
          <w:p w:rsidR="000E2DEB" w:rsidRPr="007F68F2" w:rsidRDefault="000E2DEB" w:rsidP="003D27FF">
            <w:pPr>
              <w:rPr>
                <w:rFonts w:ascii="Calibri" w:hAnsi="Calibri" w:cs="Calibri"/>
                <w:color w:val="000000"/>
                <w:lang w:bidi="hi-IN"/>
              </w:rPr>
            </w:pPr>
            <w:r w:rsidRPr="007F68F2">
              <w:rPr>
                <w:rFonts w:ascii="Calibri" w:hAnsi="Calibri" w:cs="Calibri"/>
                <w:color w:val="000000"/>
                <w:lang w:bidi="hi-IN"/>
              </w:rPr>
              <w:t> </w:t>
            </w:r>
          </w:p>
        </w:tc>
      </w:tr>
      <w:tr w:rsidR="000E2DEB" w:rsidRPr="007F68F2" w:rsidTr="00BC09D6">
        <w:trPr>
          <w:trHeight w:val="300"/>
        </w:trPr>
        <w:tc>
          <w:tcPr>
            <w:tcW w:w="367" w:type="pct"/>
            <w:vMerge/>
            <w:shd w:val="clear" w:color="auto" w:fill="auto"/>
            <w:noWrap/>
            <w:vAlign w:val="bottom"/>
            <w:hideMark/>
          </w:tcPr>
          <w:p w:rsidR="000E2DEB" w:rsidRPr="007F68F2" w:rsidRDefault="000E2DEB" w:rsidP="003D27FF">
            <w:pPr>
              <w:rPr>
                <w:rFonts w:ascii="Calibri" w:hAnsi="Calibri" w:cs="Calibri"/>
                <w:color w:val="000000"/>
                <w:lang w:bidi="hi-IN"/>
              </w:rPr>
            </w:pPr>
          </w:p>
        </w:tc>
        <w:tc>
          <w:tcPr>
            <w:tcW w:w="790" w:type="pct"/>
            <w:vMerge/>
            <w:shd w:val="clear" w:color="auto" w:fill="auto"/>
            <w:noWrap/>
          </w:tcPr>
          <w:p w:rsidR="000E2DEB" w:rsidRPr="000C0176" w:rsidRDefault="000E2DEB" w:rsidP="003D27FF">
            <w:pPr>
              <w:rPr>
                <w:rFonts w:ascii="Calibri" w:hAnsi="Calibri" w:cs="Calibri"/>
                <w:b/>
                <w:bCs/>
                <w:sz w:val="20"/>
                <w:szCs w:val="20"/>
                <w:lang w:bidi="hi-IN"/>
              </w:rPr>
            </w:pPr>
          </w:p>
        </w:tc>
        <w:tc>
          <w:tcPr>
            <w:tcW w:w="836" w:type="pct"/>
            <w:shd w:val="clear" w:color="auto" w:fill="auto"/>
            <w:noWrap/>
            <w:vAlign w:val="bottom"/>
            <w:hideMark/>
          </w:tcPr>
          <w:p w:rsidR="000E2DEB" w:rsidRPr="007F68F2" w:rsidRDefault="000E2DEB" w:rsidP="003D27FF">
            <w:pPr>
              <w:rPr>
                <w:rFonts w:ascii="Calibri" w:hAnsi="Calibri" w:cs="Calibri"/>
                <w:lang w:bidi="hi-IN"/>
              </w:rPr>
            </w:pPr>
            <w:r>
              <w:rPr>
                <w:rFonts w:ascii="Calibri" w:hAnsi="Calibri" w:cs="Calibri"/>
                <w:lang w:bidi="hi-IN"/>
              </w:rPr>
              <w:t xml:space="preserve">Any other </w:t>
            </w:r>
            <w:r w:rsidRPr="00675A49">
              <w:rPr>
                <w:rFonts w:ascii="Calibri" w:hAnsi="Calibri" w:cs="Calibri"/>
                <w:b/>
                <w:lang w:bidi="hi-IN"/>
              </w:rPr>
              <w:t>(Pl. Specify)</w:t>
            </w:r>
          </w:p>
        </w:tc>
        <w:tc>
          <w:tcPr>
            <w:tcW w:w="525" w:type="pct"/>
          </w:tcPr>
          <w:p w:rsidR="000E2DEB" w:rsidRPr="007F68F2" w:rsidRDefault="000E2DEB" w:rsidP="003D27FF">
            <w:pPr>
              <w:rPr>
                <w:rFonts w:ascii="Arial" w:hAnsi="Arial" w:cs="Arial"/>
                <w:sz w:val="18"/>
                <w:szCs w:val="18"/>
                <w:lang w:bidi="hi-IN"/>
              </w:rPr>
            </w:pPr>
          </w:p>
        </w:tc>
        <w:tc>
          <w:tcPr>
            <w:tcW w:w="597" w:type="pct"/>
            <w:shd w:val="clear" w:color="auto" w:fill="auto"/>
            <w:noWrap/>
            <w:vAlign w:val="bottom"/>
            <w:hideMark/>
          </w:tcPr>
          <w:p w:rsidR="000E2DEB" w:rsidRPr="007F68F2" w:rsidRDefault="000E2DEB" w:rsidP="003D27FF">
            <w:pPr>
              <w:rPr>
                <w:rFonts w:ascii="Arial" w:hAnsi="Arial" w:cs="Arial"/>
                <w:sz w:val="18"/>
                <w:szCs w:val="18"/>
                <w:lang w:bidi="hi-IN"/>
              </w:rPr>
            </w:pPr>
          </w:p>
        </w:tc>
        <w:tc>
          <w:tcPr>
            <w:tcW w:w="438" w:type="pct"/>
            <w:shd w:val="clear" w:color="auto" w:fill="auto"/>
            <w:noWrap/>
            <w:vAlign w:val="bottom"/>
            <w:hideMark/>
          </w:tcPr>
          <w:p w:rsidR="000E2DEB" w:rsidRPr="007F68F2" w:rsidRDefault="000E2DEB" w:rsidP="003D27FF">
            <w:pPr>
              <w:rPr>
                <w:rFonts w:ascii="Arial" w:hAnsi="Arial" w:cs="Arial"/>
                <w:sz w:val="18"/>
                <w:szCs w:val="18"/>
                <w:lang w:bidi="hi-IN"/>
              </w:rPr>
            </w:pPr>
          </w:p>
        </w:tc>
        <w:tc>
          <w:tcPr>
            <w:tcW w:w="399" w:type="pct"/>
            <w:shd w:val="clear" w:color="auto" w:fill="auto"/>
            <w:noWrap/>
            <w:vAlign w:val="bottom"/>
            <w:hideMark/>
          </w:tcPr>
          <w:p w:rsidR="000E2DEB" w:rsidRPr="007F68F2" w:rsidRDefault="000E2DEB" w:rsidP="003D27FF">
            <w:pPr>
              <w:rPr>
                <w:rFonts w:ascii="Arial" w:hAnsi="Arial" w:cs="Arial"/>
                <w:sz w:val="18"/>
                <w:szCs w:val="18"/>
                <w:lang w:bidi="hi-IN"/>
              </w:rPr>
            </w:pPr>
          </w:p>
        </w:tc>
        <w:tc>
          <w:tcPr>
            <w:tcW w:w="518" w:type="pct"/>
            <w:shd w:val="clear" w:color="auto" w:fill="auto"/>
            <w:noWrap/>
            <w:vAlign w:val="bottom"/>
            <w:hideMark/>
          </w:tcPr>
          <w:p w:rsidR="000E2DEB" w:rsidRPr="007F68F2" w:rsidRDefault="000E2DEB" w:rsidP="003D27FF">
            <w:pPr>
              <w:rPr>
                <w:rFonts w:ascii="Arial" w:hAnsi="Arial" w:cs="Arial"/>
                <w:sz w:val="18"/>
                <w:szCs w:val="18"/>
                <w:lang w:bidi="hi-IN"/>
              </w:rPr>
            </w:pPr>
          </w:p>
        </w:tc>
        <w:tc>
          <w:tcPr>
            <w:tcW w:w="530" w:type="pct"/>
            <w:shd w:val="clear" w:color="auto" w:fill="auto"/>
            <w:noWrap/>
            <w:vAlign w:val="bottom"/>
            <w:hideMark/>
          </w:tcPr>
          <w:p w:rsidR="000E2DEB" w:rsidRPr="007F68F2" w:rsidRDefault="000E2DEB" w:rsidP="003D27FF">
            <w:pPr>
              <w:rPr>
                <w:rFonts w:ascii="Calibri" w:hAnsi="Calibri" w:cs="Calibri"/>
                <w:color w:val="000000"/>
                <w:lang w:bidi="hi-IN"/>
              </w:rPr>
            </w:pPr>
          </w:p>
        </w:tc>
      </w:tr>
      <w:tr w:rsidR="000E2DEB" w:rsidRPr="007F68F2" w:rsidTr="00BC09D6">
        <w:trPr>
          <w:trHeight w:val="300"/>
        </w:trPr>
        <w:tc>
          <w:tcPr>
            <w:tcW w:w="367" w:type="pct"/>
            <w:vMerge w:val="restart"/>
            <w:shd w:val="clear" w:color="auto" w:fill="auto"/>
            <w:noWrap/>
            <w:hideMark/>
          </w:tcPr>
          <w:p w:rsidR="000E2DEB" w:rsidRPr="007F68F2" w:rsidRDefault="000E2DEB" w:rsidP="00B65560">
            <w:pPr>
              <w:rPr>
                <w:rFonts w:ascii="Calibri" w:hAnsi="Calibri" w:cs="Calibri"/>
                <w:color w:val="000000"/>
                <w:lang w:bidi="hi-IN"/>
              </w:rPr>
            </w:pPr>
            <w:r w:rsidRPr="007F68F2">
              <w:rPr>
                <w:rFonts w:ascii="Calibri" w:hAnsi="Calibri" w:cs="Calibri"/>
                <w:color w:val="000000"/>
                <w:lang w:bidi="hi-IN"/>
              </w:rPr>
              <w:t> </w:t>
            </w:r>
            <w:r>
              <w:rPr>
                <w:rFonts w:ascii="Calibri" w:hAnsi="Calibri" w:cs="Calibri"/>
                <w:color w:val="000000"/>
                <w:lang w:bidi="hi-IN"/>
              </w:rPr>
              <w:t>5</w:t>
            </w:r>
          </w:p>
          <w:p w:rsidR="000E2DEB" w:rsidRPr="007F68F2" w:rsidRDefault="000E2DEB" w:rsidP="00B65560">
            <w:pPr>
              <w:rPr>
                <w:rFonts w:ascii="Calibri" w:hAnsi="Calibri" w:cs="Calibri"/>
                <w:color w:val="000000"/>
                <w:lang w:bidi="hi-IN"/>
              </w:rPr>
            </w:pPr>
            <w:r w:rsidRPr="007F68F2">
              <w:rPr>
                <w:rFonts w:ascii="Calibri" w:hAnsi="Calibri" w:cs="Calibri"/>
                <w:color w:val="000000"/>
                <w:lang w:bidi="hi-IN"/>
              </w:rPr>
              <w:t> </w:t>
            </w:r>
          </w:p>
        </w:tc>
        <w:tc>
          <w:tcPr>
            <w:tcW w:w="790" w:type="pct"/>
            <w:vMerge w:val="restart"/>
            <w:shd w:val="clear" w:color="auto" w:fill="auto"/>
            <w:noWrap/>
            <w:hideMark/>
          </w:tcPr>
          <w:p w:rsidR="000E2DEB" w:rsidRPr="000C0176" w:rsidRDefault="000E2DEB" w:rsidP="003D27FF">
            <w:pPr>
              <w:rPr>
                <w:rFonts w:ascii="Calibri" w:hAnsi="Calibri" w:cs="Calibri"/>
                <w:b/>
                <w:bCs/>
                <w:sz w:val="20"/>
                <w:szCs w:val="20"/>
                <w:lang w:bidi="hi-IN"/>
              </w:rPr>
            </w:pPr>
            <w:r w:rsidRPr="000C0176">
              <w:rPr>
                <w:rFonts w:ascii="Calibri" w:hAnsi="Calibri" w:cs="Calibri"/>
                <w:b/>
                <w:bCs/>
                <w:sz w:val="20"/>
                <w:szCs w:val="20"/>
                <w:lang w:bidi="hi-IN"/>
              </w:rPr>
              <w:t>Bio Agents (Pyrilla parasitoids)</w:t>
            </w:r>
          </w:p>
        </w:tc>
        <w:tc>
          <w:tcPr>
            <w:tcW w:w="836" w:type="pct"/>
            <w:shd w:val="clear" w:color="auto" w:fill="auto"/>
            <w:noWrap/>
            <w:vAlign w:val="bottom"/>
            <w:hideMark/>
          </w:tcPr>
          <w:p w:rsidR="000E2DEB" w:rsidRPr="00B4765A" w:rsidRDefault="000E2DEB" w:rsidP="003D27FF">
            <w:pPr>
              <w:rPr>
                <w:rFonts w:ascii="Calibri" w:hAnsi="Calibri" w:cs="Calibri"/>
                <w:i/>
                <w:iCs/>
                <w:lang w:bidi="hi-IN"/>
              </w:rPr>
            </w:pPr>
            <w:r w:rsidRPr="00B4765A">
              <w:rPr>
                <w:rFonts w:ascii="Calibri" w:hAnsi="Calibri" w:cs="Calibri"/>
                <w:i/>
                <w:iCs/>
                <w:lang w:bidi="hi-IN"/>
              </w:rPr>
              <w:t>Ooincirtus papilionis</w:t>
            </w:r>
          </w:p>
        </w:tc>
        <w:tc>
          <w:tcPr>
            <w:tcW w:w="525" w:type="pct"/>
          </w:tcPr>
          <w:p w:rsidR="000E2DEB" w:rsidRPr="007F68F2" w:rsidRDefault="000E2DEB" w:rsidP="003D27FF">
            <w:pPr>
              <w:rPr>
                <w:rFonts w:ascii="Arial" w:hAnsi="Arial" w:cs="Arial"/>
                <w:sz w:val="18"/>
                <w:szCs w:val="18"/>
                <w:lang w:bidi="hi-IN"/>
              </w:rPr>
            </w:pPr>
          </w:p>
        </w:tc>
        <w:tc>
          <w:tcPr>
            <w:tcW w:w="597" w:type="pct"/>
            <w:shd w:val="clear" w:color="auto" w:fill="auto"/>
            <w:noWrap/>
            <w:vAlign w:val="bottom"/>
            <w:hideMark/>
          </w:tcPr>
          <w:p w:rsidR="000E2DEB" w:rsidRPr="007F68F2" w:rsidRDefault="000E2DEB" w:rsidP="003D27FF">
            <w:pPr>
              <w:rPr>
                <w:rFonts w:ascii="Arial" w:hAnsi="Arial" w:cs="Arial"/>
                <w:sz w:val="18"/>
                <w:szCs w:val="18"/>
                <w:lang w:bidi="hi-IN"/>
              </w:rPr>
            </w:pPr>
            <w:r w:rsidRPr="007F68F2">
              <w:rPr>
                <w:rFonts w:ascii="Arial" w:hAnsi="Arial" w:cs="Arial"/>
                <w:sz w:val="18"/>
                <w:szCs w:val="18"/>
                <w:lang w:bidi="hi-IN"/>
              </w:rPr>
              <w:t> </w:t>
            </w:r>
          </w:p>
        </w:tc>
        <w:tc>
          <w:tcPr>
            <w:tcW w:w="438" w:type="pct"/>
            <w:shd w:val="clear" w:color="auto" w:fill="auto"/>
            <w:noWrap/>
            <w:vAlign w:val="bottom"/>
            <w:hideMark/>
          </w:tcPr>
          <w:p w:rsidR="000E2DEB" w:rsidRPr="007F68F2" w:rsidRDefault="000E2DEB" w:rsidP="003D27FF">
            <w:pPr>
              <w:rPr>
                <w:rFonts w:ascii="Arial" w:hAnsi="Arial" w:cs="Arial"/>
                <w:sz w:val="18"/>
                <w:szCs w:val="18"/>
                <w:lang w:bidi="hi-IN"/>
              </w:rPr>
            </w:pPr>
            <w:r w:rsidRPr="007F68F2">
              <w:rPr>
                <w:rFonts w:ascii="Arial" w:hAnsi="Arial" w:cs="Arial"/>
                <w:sz w:val="18"/>
                <w:szCs w:val="18"/>
                <w:lang w:bidi="hi-IN"/>
              </w:rPr>
              <w:t> </w:t>
            </w:r>
          </w:p>
        </w:tc>
        <w:tc>
          <w:tcPr>
            <w:tcW w:w="399" w:type="pct"/>
            <w:shd w:val="clear" w:color="auto" w:fill="auto"/>
            <w:noWrap/>
            <w:vAlign w:val="bottom"/>
            <w:hideMark/>
          </w:tcPr>
          <w:p w:rsidR="000E2DEB" w:rsidRPr="007F68F2" w:rsidRDefault="000E2DEB" w:rsidP="003D27FF">
            <w:pPr>
              <w:rPr>
                <w:rFonts w:ascii="Arial" w:hAnsi="Arial" w:cs="Arial"/>
                <w:sz w:val="18"/>
                <w:szCs w:val="18"/>
                <w:lang w:bidi="hi-IN"/>
              </w:rPr>
            </w:pPr>
            <w:r w:rsidRPr="007F68F2">
              <w:rPr>
                <w:rFonts w:ascii="Arial" w:hAnsi="Arial" w:cs="Arial"/>
                <w:sz w:val="18"/>
                <w:szCs w:val="18"/>
                <w:lang w:bidi="hi-IN"/>
              </w:rPr>
              <w:t> </w:t>
            </w:r>
          </w:p>
        </w:tc>
        <w:tc>
          <w:tcPr>
            <w:tcW w:w="518" w:type="pct"/>
            <w:shd w:val="clear" w:color="auto" w:fill="auto"/>
            <w:noWrap/>
            <w:vAlign w:val="bottom"/>
            <w:hideMark/>
          </w:tcPr>
          <w:p w:rsidR="000E2DEB" w:rsidRPr="007F68F2" w:rsidRDefault="000E2DEB" w:rsidP="003D27FF">
            <w:pPr>
              <w:rPr>
                <w:rFonts w:ascii="Arial" w:hAnsi="Arial" w:cs="Arial"/>
                <w:sz w:val="18"/>
                <w:szCs w:val="18"/>
                <w:lang w:bidi="hi-IN"/>
              </w:rPr>
            </w:pPr>
            <w:r w:rsidRPr="007F68F2">
              <w:rPr>
                <w:rFonts w:ascii="Arial" w:hAnsi="Arial" w:cs="Arial"/>
                <w:sz w:val="18"/>
                <w:szCs w:val="18"/>
                <w:lang w:bidi="hi-IN"/>
              </w:rPr>
              <w:t> </w:t>
            </w:r>
          </w:p>
        </w:tc>
        <w:tc>
          <w:tcPr>
            <w:tcW w:w="530" w:type="pct"/>
            <w:shd w:val="clear" w:color="auto" w:fill="auto"/>
            <w:noWrap/>
            <w:vAlign w:val="bottom"/>
            <w:hideMark/>
          </w:tcPr>
          <w:p w:rsidR="000E2DEB" w:rsidRPr="007F68F2" w:rsidRDefault="000E2DEB" w:rsidP="003D27FF">
            <w:pPr>
              <w:rPr>
                <w:rFonts w:ascii="Calibri" w:hAnsi="Calibri" w:cs="Calibri"/>
                <w:color w:val="000000"/>
                <w:lang w:bidi="hi-IN"/>
              </w:rPr>
            </w:pPr>
            <w:r w:rsidRPr="007F68F2">
              <w:rPr>
                <w:rFonts w:ascii="Calibri" w:hAnsi="Calibri" w:cs="Calibri"/>
                <w:color w:val="000000"/>
                <w:lang w:bidi="hi-IN"/>
              </w:rPr>
              <w:t> </w:t>
            </w:r>
          </w:p>
        </w:tc>
      </w:tr>
      <w:tr w:rsidR="000E2DEB" w:rsidRPr="007F68F2" w:rsidTr="00BC09D6">
        <w:trPr>
          <w:trHeight w:val="300"/>
        </w:trPr>
        <w:tc>
          <w:tcPr>
            <w:tcW w:w="367" w:type="pct"/>
            <w:vMerge/>
            <w:shd w:val="clear" w:color="auto" w:fill="auto"/>
            <w:noWrap/>
            <w:vAlign w:val="bottom"/>
            <w:hideMark/>
          </w:tcPr>
          <w:p w:rsidR="000E2DEB" w:rsidRPr="007F68F2" w:rsidRDefault="000E2DEB" w:rsidP="003D27FF">
            <w:pPr>
              <w:rPr>
                <w:rFonts w:ascii="Calibri" w:hAnsi="Calibri" w:cs="Calibri"/>
                <w:color w:val="000000"/>
                <w:lang w:bidi="hi-IN"/>
              </w:rPr>
            </w:pPr>
          </w:p>
        </w:tc>
        <w:tc>
          <w:tcPr>
            <w:tcW w:w="790" w:type="pct"/>
            <w:vMerge/>
            <w:shd w:val="clear" w:color="auto" w:fill="auto"/>
            <w:noWrap/>
            <w:hideMark/>
          </w:tcPr>
          <w:p w:rsidR="000E2DEB" w:rsidRPr="000C0176" w:rsidRDefault="000E2DEB" w:rsidP="003D27FF">
            <w:pPr>
              <w:rPr>
                <w:rFonts w:ascii="Calibri" w:hAnsi="Calibri" w:cs="Calibri"/>
                <w:b/>
                <w:bCs/>
                <w:sz w:val="20"/>
                <w:szCs w:val="20"/>
                <w:lang w:bidi="hi-IN"/>
              </w:rPr>
            </w:pPr>
          </w:p>
        </w:tc>
        <w:tc>
          <w:tcPr>
            <w:tcW w:w="836" w:type="pct"/>
            <w:shd w:val="clear" w:color="auto" w:fill="auto"/>
            <w:noWrap/>
            <w:vAlign w:val="bottom"/>
            <w:hideMark/>
          </w:tcPr>
          <w:p w:rsidR="000E2DEB" w:rsidRPr="00B4765A" w:rsidRDefault="000E2DEB" w:rsidP="003D27FF">
            <w:pPr>
              <w:rPr>
                <w:rFonts w:ascii="Calibri" w:hAnsi="Calibri" w:cs="Calibri"/>
                <w:i/>
                <w:iCs/>
                <w:lang w:bidi="hi-IN"/>
              </w:rPr>
            </w:pPr>
            <w:r w:rsidRPr="00B4765A">
              <w:rPr>
                <w:rFonts w:ascii="Calibri" w:hAnsi="Calibri" w:cs="Calibri"/>
                <w:i/>
                <w:iCs/>
                <w:lang w:bidi="hi-IN"/>
              </w:rPr>
              <w:t>Epiricania melanolauca</w:t>
            </w:r>
          </w:p>
        </w:tc>
        <w:tc>
          <w:tcPr>
            <w:tcW w:w="525" w:type="pct"/>
          </w:tcPr>
          <w:p w:rsidR="000E2DEB" w:rsidRPr="007F68F2" w:rsidRDefault="000E2DEB" w:rsidP="003D27FF">
            <w:pPr>
              <w:rPr>
                <w:rFonts w:ascii="Arial" w:hAnsi="Arial" w:cs="Arial"/>
                <w:sz w:val="18"/>
                <w:szCs w:val="18"/>
                <w:lang w:bidi="hi-IN"/>
              </w:rPr>
            </w:pPr>
          </w:p>
        </w:tc>
        <w:tc>
          <w:tcPr>
            <w:tcW w:w="597" w:type="pct"/>
            <w:shd w:val="clear" w:color="auto" w:fill="auto"/>
            <w:noWrap/>
            <w:vAlign w:val="bottom"/>
            <w:hideMark/>
          </w:tcPr>
          <w:p w:rsidR="000E2DEB" w:rsidRPr="007F68F2" w:rsidRDefault="000E2DEB" w:rsidP="003D27FF">
            <w:pPr>
              <w:rPr>
                <w:rFonts w:ascii="Arial" w:hAnsi="Arial" w:cs="Arial"/>
                <w:sz w:val="18"/>
                <w:szCs w:val="18"/>
                <w:lang w:bidi="hi-IN"/>
              </w:rPr>
            </w:pPr>
            <w:r w:rsidRPr="007F68F2">
              <w:rPr>
                <w:rFonts w:ascii="Arial" w:hAnsi="Arial" w:cs="Arial"/>
                <w:sz w:val="18"/>
                <w:szCs w:val="18"/>
                <w:lang w:bidi="hi-IN"/>
              </w:rPr>
              <w:t> </w:t>
            </w:r>
          </w:p>
        </w:tc>
        <w:tc>
          <w:tcPr>
            <w:tcW w:w="438" w:type="pct"/>
            <w:shd w:val="clear" w:color="auto" w:fill="auto"/>
            <w:noWrap/>
            <w:vAlign w:val="bottom"/>
            <w:hideMark/>
          </w:tcPr>
          <w:p w:rsidR="000E2DEB" w:rsidRPr="007F68F2" w:rsidRDefault="000E2DEB" w:rsidP="003D27FF">
            <w:pPr>
              <w:rPr>
                <w:rFonts w:ascii="Arial" w:hAnsi="Arial" w:cs="Arial"/>
                <w:sz w:val="18"/>
                <w:szCs w:val="18"/>
                <w:lang w:bidi="hi-IN"/>
              </w:rPr>
            </w:pPr>
            <w:r w:rsidRPr="007F68F2">
              <w:rPr>
                <w:rFonts w:ascii="Arial" w:hAnsi="Arial" w:cs="Arial"/>
                <w:sz w:val="18"/>
                <w:szCs w:val="18"/>
                <w:lang w:bidi="hi-IN"/>
              </w:rPr>
              <w:t> </w:t>
            </w:r>
          </w:p>
        </w:tc>
        <w:tc>
          <w:tcPr>
            <w:tcW w:w="399" w:type="pct"/>
            <w:shd w:val="clear" w:color="auto" w:fill="auto"/>
            <w:noWrap/>
            <w:vAlign w:val="bottom"/>
            <w:hideMark/>
          </w:tcPr>
          <w:p w:rsidR="000E2DEB" w:rsidRPr="007F68F2" w:rsidRDefault="000E2DEB" w:rsidP="003D27FF">
            <w:pPr>
              <w:rPr>
                <w:rFonts w:ascii="Arial" w:hAnsi="Arial" w:cs="Arial"/>
                <w:sz w:val="18"/>
                <w:szCs w:val="18"/>
                <w:lang w:bidi="hi-IN"/>
              </w:rPr>
            </w:pPr>
            <w:r w:rsidRPr="007F68F2">
              <w:rPr>
                <w:rFonts w:ascii="Arial" w:hAnsi="Arial" w:cs="Arial"/>
                <w:sz w:val="18"/>
                <w:szCs w:val="18"/>
                <w:lang w:bidi="hi-IN"/>
              </w:rPr>
              <w:t> </w:t>
            </w:r>
          </w:p>
        </w:tc>
        <w:tc>
          <w:tcPr>
            <w:tcW w:w="518" w:type="pct"/>
            <w:shd w:val="clear" w:color="auto" w:fill="auto"/>
            <w:noWrap/>
            <w:vAlign w:val="bottom"/>
            <w:hideMark/>
          </w:tcPr>
          <w:p w:rsidR="000E2DEB" w:rsidRPr="007F68F2" w:rsidRDefault="000E2DEB" w:rsidP="003D27FF">
            <w:pPr>
              <w:rPr>
                <w:rFonts w:ascii="Arial" w:hAnsi="Arial" w:cs="Arial"/>
                <w:sz w:val="18"/>
                <w:szCs w:val="18"/>
                <w:lang w:bidi="hi-IN"/>
              </w:rPr>
            </w:pPr>
            <w:r w:rsidRPr="007F68F2">
              <w:rPr>
                <w:rFonts w:ascii="Arial" w:hAnsi="Arial" w:cs="Arial"/>
                <w:sz w:val="18"/>
                <w:szCs w:val="18"/>
                <w:lang w:bidi="hi-IN"/>
              </w:rPr>
              <w:t> </w:t>
            </w:r>
          </w:p>
        </w:tc>
        <w:tc>
          <w:tcPr>
            <w:tcW w:w="530" w:type="pct"/>
            <w:shd w:val="clear" w:color="auto" w:fill="auto"/>
            <w:noWrap/>
            <w:vAlign w:val="bottom"/>
            <w:hideMark/>
          </w:tcPr>
          <w:p w:rsidR="000E2DEB" w:rsidRPr="007F68F2" w:rsidRDefault="000E2DEB" w:rsidP="003D27FF">
            <w:pPr>
              <w:rPr>
                <w:rFonts w:ascii="Calibri" w:hAnsi="Calibri" w:cs="Calibri"/>
                <w:color w:val="000000"/>
                <w:lang w:bidi="hi-IN"/>
              </w:rPr>
            </w:pPr>
            <w:r w:rsidRPr="007F68F2">
              <w:rPr>
                <w:rFonts w:ascii="Calibri" w:hAnsi="Calibri" w:cs="Calibri"/>
                <w:color w:val="000000"/>
                <w:lang w:bidi="hi-IN"/>
              </w:rPr>
              <w:t> </w:t>
            </w:r>
          </w:p>
        </w:tc>
      </w:tr>
      <w:tr w:rsidR="000E2DEB" w:rsidRPr="007F68F2" w:rsidTr="00BC09D6">
        <w:trPr>
          <w:trHeight w:val="300"/>
        </w:trPr>
        <w:tc>
          <w:tcPr>
            <w:tcW w:w="367" w:type="pct"/>
            <w:vMerge w:val="restart"/>
            <w:shd w:val="clear" w:color="auto" w:fill="auto"/>
            <w:noWrap/>
            <w:hideMark/>
          </w:tcPr>
          <w:p w:rsidR="000E2DEB" w:rsidRPr="007F68F2" w:rsidRDefault="000E2DEB" w:rsidP="00B65560">
            <w:pPr>
              <w:rPr>
                <w:rFonts w:ascii="Calibri" w:hAnsi="Calibri" w:cs="Calibri"/>
                <w:color w:val="000000"/>
                <w:lang w:bidi="hi-IN"/>
              </w:rPr>
            </w:pPr>
            <w:r>
              <w:rPr>
                <w:rFonts w:ascii="Calibri" w:hAnsi="Calibri" w:cs="Calibri"/>
                <w:color w:val="000000"/>
                <w:lang w:bidi="hi-IN"/>
              </w:rPr>
              <w:t>6</w:t>
            </w:r>
          </w:p>
        </w:tc>
        <w:tc>
          <w:tcPr>
            <w:tcW w:w="790" w:type="pct"/>
            <w:vMerge w:val="restart"/>
            <w:shd w:val="clear" w:color="auto" w:fill="auto"/>
            <w:noWrap/>
            <w:hideMark/>
          </w:tcPr>
          <w:p w:rsidR="000E2DEB" w:rsidRPr="000C0176" w:rsidRDefault="000E2DEB" w:rsidP="003D27FF">
            <w:pPr>
              <w:rPr>
                <w:rFonts w:ascii="Calibri" w:hAnsi="Calibri" w:cs="Calibri"/>
                <w:b/>
                <w:bCs/>
                <w:sz w:val="20"/>
                <w:szCs w:val="20"/>
                <w:lang w:bidi="hi-IN"/>
              </w:rPr>
            </w:pPr>
            <w:r w:rsidRPr="000C0176">
              <w:rPr>
                <w:rFonts w:ascii="Calibri" w:hAnsi="Calibri" w:cs="Calibri"/>
                <w:b/>
                <w:bCs/>
                <w:sz w:val="20"/>
                <w:szCs w:val="20"/>
                <w:lang w:bidi="hi-IN"/>
              </w:rPr>
              <w:t>Bio Agents(Worms)</w:t>
            </w:r>
          </w:p>
        </w:tc>
        <w:tc>
          <w:tcPr>
            <w:tcW w:w="836" w:type="pct"/>
            <w:shd w:val="clear" w:color="auto" w:fill="auto"/>
            <w:noWrap/>
            <w:vAlign w:val="bottom"/>
            <w:hideMark/>
          </w:tcPr>
          <w:p w:rsidR="000E2DEB" w:rsidRPr="00B4765A" w:rsidRDefault="000E2DEB" w:rsidP="003D27FF">
            <w:pPr>
              <w:rPr>
                <w:rFonts w:ascii="Calibri" w:hAnsi="Calibri" w:cs="Calibri"/>
                <w:i/>
                <w:iCs/>
                <w:lang w:bidi="hi-IN"/>
              </w:rPr>
            </w:pPr>
            <w:r w:rsidRPr="00B4765A">
              <w:rPr>
                <w:rFonts w:ascii="Calibri" w:hAnsi="Calibri" w:cs="Calibri"/>
                <w:i/>
                <w:iCs/>
                <w:lang w:bidi="hi-IN"/>
              </w:rPr>
              <w:t>Eisenia fetida</w:t>
            </w:r>
          </w:p>
        </w:tc>
        <w:tc>
          <w:tcPr>
            <w:tcW w:w="525" w:type="pct"/>
          </w:tcPr>
          <w:p w:rsidR="000E2DEB" w:rsidRPr="007F68F2" w:rsidRDefault="000E2DEB" w:rsidP="003D27FF">
            <w:pPr>
              <w:jc w:val="right"/>
              <w:rPr>
                <w:rFonts w:ascii="Arial" w:hAnsi="Arial" w:cs="Arial"/>
                <w:sz w:val="18"/>
                <w:szCs w:val="18"/>
                <w:lang w:bidi="hi-IN"/>
              </w:rPr>
            </w:pPr>
          </w:p>
        </w:tc>
        <w:tc>
          <w:tcPr>
            <w:tcW w:w="597" w:type="pct"/>
            <w:shd w:val="clear" w:color="auto" w:fill="auto"/>
            <w:noWrap/>
            <w:vAlign w:val="bottom"/>
            <w:hideMark/>
          </w:tcPr>
          <w:p w:rsidR="000E2DEB" w:rsidRPr="007F68F2" w:rsidRDefault="000E2DEB" w:rsidP="003D27FF">
            <w:pPr>
              <w:jc w:val="right"/>
              <w:rPr>
                <w:rFonts w:ascii="Arial" w:hAnsi="Arial" w:cs="Arial"/>
                <w:sz w:val="18"/>
                <w:szCs w:val="18"/>
                <w:lang w:bidi="hi-IN"/>
              </w:rPr>
            </w:pPr>
            <w:r w:rsidRPr="007F68F2">
              <w:rPr>
                <w:rFonts w:ascii="Arial" w:hAnsi="Arial" w:cs="Arial"/>
                <w:sz w:val="18"/>
                <w:szCs w:val="18"/>
                <w:lang w:bidi="hi-IN"/>
              </w:rPr>
              <w:t> </w:t>
            </w:r>
          </w:p>
        </w:tc>
        <w:tc>
          <w:tcPr>
            <w:tcW w:w="438" w:type="pct"/>
            <w:shd w:val="clear" w:color="auto" w:fill="auto"/>
            <w:noWrap/>
            <w:vAlign w:val="bottom"/>
            <w:hideMark/>
          </w:tcPr>
          <w:p w:rsidR="000E2DEB" w:rsidRPr="007F68F2" w:rsidRDefault="000E2DEB" w:rsidP="003D27FF">
            <w:pPr>
              <w:rPr>
                <w:rFonts w:ascii="Arial" w:hAnsi="Arial" w:cs="Arial"/>
                <w:sz w:val="18"/>
                <w:szCs w:val="18"/>
                <w:lang w:bidi="hi-IN"/>
              </w:rPr>
            </w:pPr>
            <w:r w:rsidRPr="007F68F2">
              <w:rPr>
                <w:rFonts w:ascii="Arial" w:hAnsi="Arial" w:cs="Arial"/>
                <w:sz w:val="18"/>
                <w:szCs w:val="18"/>
                <w:lang w:bidi="hi-IN"/>
              </w:rPr>
              <w:t> </w:t>
            </w:r>
          </w:p>
        </w:tc>
        <w:tc>
          <w:tcPr>
            <w:tcW w:w="399" w:type="pct"/>
            <w:shd w:val="clear" w:color="auto" w:fill="auto"/>
            <w:noWrap/>
            <w:vAlign w:val="bottom"/>
            <w:hideMark/>
          </w:tcPr>
          <w:p w:rsidR="000E2DEB" w:rsidRPr="007F68F2" w:rsidRDefault="000E2DEB" w:rsidP="003D27FF">
            <w:pPr>
              <w:rPr>
                <w:rFonts w:ascii="Arial" w:hAnsi="Arial" w:cs="Arial"/>
                <w:sz w:val="18"/>
                <w:szCs w:val="18"/>
                <w:lang w:bidi="hi-IN"/>
              </w:rPr>
            </w:pPr>
            <w:r w:rsidRPr="007F68F2">
              <w:rPr>
                <w:rFonts w:ascii="Arial" w:hAnsi="Arial" w:cs="Arial"/>
                <w:sz w:val="18"/>
                <w:szCs w:val="18"/>
                <w:lang w:bidi="hi-IN"/>
              </w:rPr>
              <w:t> </w:t>
            </w:r>
          </w:p>
        </w:tc>
        <w:tc>
          <w:tcPr>
            <w:tcW w:w="518" w:type="pct"/>
            <w:shd w:val="clear" w:color="auto" w:fill="auto"/>
            <w:noWrap/>
            <w:vAlign w:val="bottom"/>
            <w:hideMark/>
          </w:tcPr>
          <w:p w:rsidR="000E2DEB" w:rsidRPr="007F68F2" w:rsidRDefault="000E2DEB" w:rsidP="003D27FF">
            <w:pPr>
              <w:rPr>
                <w:rFonts w:ascii="Arial" w:hAnsi="Arial" w:cs="Arial"/>
                <w:sz w:val="18"/>
                <w:szCs w:val="18"/>
                <w:lang w:bidi="hi-IN"/>
              </w:rPr>
            </w:pPr>
            <w:r w:rsidRPr="007F68F2">
              <w:rPr>
                <w:rFonts w:ascii="Arial" w:hAnsi="Arial" w:cs="Arial"/>
                <w:sz w:val="18"/>
                <w:szCs w:val="18"/>
                <w:lang w:bidi="hi-IN"/>
              </w:rPr>
              <w:t> </w:t>
            </w:r>
          </w:p>
        </w:tc>
        <w:tc>
          <w:tcPr>
            <w:tcW w:w="530" w:type="pct"/>
            <w:shd w:val="clear" w:color="auto" w:fill="auto"/>
            <w:noWrap/>
            <w:vAlign w:val="bottom"/>
            <w:hideMark/>
          </w:tcPr>
          <w:p w:rsidR="000E2DEB" w:rsidRPr="007F68F2" w:rsidRDefault="000E2DEB" w:rsidP="003D27FF">
            <w:pPr>
              <w:rPr>
                <w:rFonts w:ascii="Calibri" w:hAnsi="Calibri" w:cs="Calibri"/>
                <w:color w:val="000000"/>
                <w:lang w:bidi="hi-IN"/>
              </w:rPr>
            </w:pPr>
            <w:r w:rsidRPr="007F68F2">
              <w:rPr>
                <w:rFonts w:ascii="Calibri" w:hAnsi="Calibri" w:cs="Calibri"/>
                <w:color w:val="000000"/>
                <w:lang w:bidi="hi-IN"/>
              </w:rPr>
              <w:t> </w:t>
            </w:r>
          </w:p>
        </w:tc>
      </w:tr>
      <w:tr w:rsidR="000E2DEB" w:rsidRPr="007F68F2" w:rsidTr="00BC09D6">
        <w:trPr>
          <w:trHeight w:val="300"/>
        </w:trPr>
        <w:tc>
          <w:tcPr>
            <w:tcW w:w="367" w:type="pct"/>
            <w:vMerge/>
            <w:shd w:val="clear" w:color="auto" w:fill="auto"/>
            <w:noWrap/>
            <w:vAlign w:val="bottom"/>
            <w:hideMark/>
          </w:tcPr>
          <w:p w:rsidR="000E2DEB" w:rsidRPr="007F68F2" w:rsidRDefault="000E2DEB" w:rsidP="003D27FF">
            <w:pPr>
              <w:rPr>
                <w:rFonts w:ascii="Calibri" w:hAnsi="Calibri" w:cs="Calibri"/>
                <w:color w:val="000000"/>
                <w:lang w:bidi="hi-IN"/>
              </w:rPr>
            </w:pPr>
          </w:p>
        </w:tc>
        <w:tc>
          <w:tcPr>
            <w:tcW w:w="790" w:type="pct"/>
            <w:vMerge/>
            <w:shd w:val="clear" w:color="auto" w:fill="auto"/>
            <w:noWrap/>
          </w:tcPr>
          <w:p w:rsidR="000E2DEB" w:rsidRPr="000C0176" w:rsidRDefault="000E2DEB" w:rsidP="003D27FF">
            <w:pPr>
              <w:rPr>
                <w:rFonts w:ascii="Calibri" w:hAnsi="Calibri" w:cs="Calibri"/>
                <w:b/>
                <w:bCs/>
                <w:sz w:val="20"/>
                <w:szCs w:val="20"/>
                <w:lang w:bidi="hi-IN"/>
              </w:rPr>
            </w:pPr>
          </w:p>
        </w:tc>
        <w:tc>
          <w:tcPr>
            <w:tcW w:w="836" w:type="pct"/>
            <w:shd w:val="clear" w:color="auto" w:fill="auto"/>
            <w:noWrap/>
            <w:vAlign w:val="bottom"/>
            <w:hideMark/>
          </w:tcPr>
          <w:p w:rsidR="000E2DEB" w:rsidRPr="00B4765A" w:rsidRDefault="000E2DEB" w:rsidP="003D27FF">
            <w:pPr>
              <w:rPr>
                <w:rFonts w:ascii="Calibri" w:hAnsi="Calibri" w:cs="Calibri"/>
                <w:i/>
                <w:iCs/>
                <w:lang w:bidi="hi-IN"/>
              </w:rPr>
            </w:pPr>
            <w:r w:rsidRPr="00B4765A">
              <w:rPr>
                <w:rFonts w:ascii="Calibri" w:hAnsi="Calibri" w:cs="Calibri"/>
                <w:i/>
                <w:iCs/>
                <w:lang w:bidi="hi-IN"/>
              </w:rPr>
              <w:t>Eudrilus eugeniae</w:t>
            </w:r>
          </w:p>
        </w:tc>
        <w:tc>
          <w:tcPr>
            <w:tcW w:w="525" w:type="pct"/>
          </w:tcPr>
          <w:p w:rsidR="000E2DEB" w:rsidRPr="007F68F2" w:rsidRDefault="000E2DEB" w:rsidP="003D27FF">
            <w:pPr>
              <w:jc w:val="right"/>
              <w:rPr>
                <w:rFonts w:ascii="Arial" w:hAnsi="Arial" w:cs="Arial"/>
                <w:sz w:val="18"/>
                <w:szCs w:val="18"/>
                <w:lang w:bidi="hi-IN"/>
              </w:rPr>
            </w:pPr>
          </w:p>
        </w:tc>
        <w:tc>
          <w:tcPr>
            <w:tcW w:w="597" w:type="pct"/>
            <w:shd w:val="clear" w:color="auto" w:fill="auto"/>
            <w:noWrap/>
            <w:vAlign w:val="bottom"/>
            <w:hideMark/>
          </w:tcPr>
          <w:p w:rsidR="000E2DEB" w:rsidRPr="007F68F2" w:rsidRDefault="000E2DEB" w:rsidP="003D27FF">
            <w:pPr>
              <w:jc w:val="right"/>
              <w:rPr>
                <w:rFonts w:ascii="Arial" w:hAnsi="Arial" w:cs="Arial"/>
                <w:sz w:val="18"/>
                <w:szCs w:val="18"/>
                <w:lang w:bidi="hi-IN"/>
              </w:rPr>
            </w:pPr>
            <w:r w:rsidRPr="007F68F2">
              <w:rPr>
                <w:rFonts w:ascii="Arial" w:hAnsi="Arial" w:cs="Arial"/>
                <w:sz w:val="18"/>
                <w:szCs w:val="18"/>
                <w:lang w:bidi="hi-IN"/>
              </w:rPr>
              <w:t> </w:t>
            </w:r>
          </w:p>
        </w:tc>
        <w:tc>
          <w:tcPr>
            <w:tcW w:w="438" w:type="pct"/>
            <w:shd w:val="clear" w:color="auto" w:fill="auto"/>
            <w:noWrap/>
            <w:vAlign w:val="bottom"/>
            <w:hideMark/>
          </w:tcPr>
          <w:p w:rsidR="000E2DEB" w:rsidRPr="007F68F2" w:rsidRDefault="000E2DEB" w:rsidP="003D27FF">
            <w:pPr>
              <w:rPr>
                <w:rFonts w:ascii="Arial" w:hAnsi="Arial" w:cs="Arial"/>
                <w:sz w:val="18"/>
                <w:szCs w:val="18"/>
                <w:lang w:bidi="hi-IN"/>
              </w:rPr>
            </w:pPr>
            <w:r w:rsidRPr="007F68F2">
              <w:rPr>
                <w:rFonts w:ascii="Arial" w:hAnsi="Arial" w:cs="Arial"/>
                <w:sz w:val="18"/>
                <w:szCs w:val="18"/>
                <w:lang w:bidi="hi-IN"/>
              </w:rPr>
              <w:t> </w:t>
            </w:r>
          </w:p>
        </w:tc>
        <w:tc>
          <w:tcPr>
            <w:tcW w:w="399" w:type="pct"/>
            <w:shd w:val="clear" w:color="auto" w:fill="auto"/>
            <w:noWrap/>
            <w:vAlign w:val="bottom"/>
            <w:hideMark/>
          </w:tcPr>
          <w:p w:rsidR="000E2DEB" w:rsidRPr="007F68F2" w:rsidRDefault="000E2DEB" w:rsidP="003D27FF">
            <w:pPr>
              <w:rPr>
                <w:rFonts w:ascii="Arial" w:hAnsi="Arial" w:cs="Arial"/>
                <w:sz w:val="18"/>
                <w:szCs w:val="18"/>
                <w:lang w:bidi="hi-IN"/>
              </w:rPr>
            </w:pPr>
            <w:r w:rsidRPr="007F68F2">
              <w:rPr>
                <w:rFonts w:ascii="Arial" w:hAnsi="Arial" w:cs="Arial"/>
                <w:sz w:val="18"/>
                <w:szCs w:val="18"/>
                <w:lang w:bidi="hi-IN"/>
              </w:rPr>
              <w:t> </w:t>
            </w:r>
          </w:p>
        </w:tc>
        <w:tc>
          <w:tcPr>
            <w:tcW w:w="518" w:type="pct"/>
            <w:shd w:val="clear" w:color="auto" w:fill="auto"/>
            <w:noWrap/>
            <w:vAlign w:val="bottom"/>
            <w:hideMark/>
          </w:tcPr>
          <w:p w:rsidR="000E2DEB" w:rsidRPr="007F68F2" w:rsidRDefault="000E2DEB" w:rsidP="003D27FF">
            <w:pPr>
              <w:rPr>
                <w:rFonts w:ascii="Arial" w:hAnsi="Arial" w:cs="Arial"/>
                <w:sz w:val="18"/>
                <w:szCs w:val="18"/>
                <w:lang w:bidi="hi-IN"/>
              </w:rPr>
            </w:pPr>
            <w:r w:rsidRPr="007F68F2">
              <w:rPr>
                <w:rFonts w:ascii="Arial" w:hAnsi="Arial" w:cs="Arial"/>
                <w:sz w:val="18"/>
                <w:szCs w:val="18"/>
                <w:lang w:bidi="hi-IN"/>
              </w:rPr>
              <w:t> </w:t>
            </w:r>
          </w:p>
        </w:tc>
        <w:tc>
          <w:tcPr>
            <w:tcW w:w="530" w:type="pct"/>
            <w:shd w:val="clear" w:color="auto" w:fill="auto"/>
            <w:noWrap/>
            <w:vAlign w:val="bottom"/>
            <w:hideMark/>
          </w:tcPr>
          <w:p w:rsidR="000E2DEB" w:rsidRPr="007F68F2" w:rsidRDefault="000E2DEB" w:rsidP="003D27FF">
            <w:pPr>
              <w:rPr>
                <w:rFonts w:ascii="Calibri" w:hAnsi="Calibri" w:cs="Calibri"/>
                <w:color w:val="000000"/>
                <w:lang w:bidi="hi-IN"/>
              </w:rPr>
            </w:pPr>
            <w:r w:rsidRPr="007F68F2">
              <w:rPr>
                <w:rFonts w:ascii="Calibri" w:hAnsi="Calibri" w:cs="Calibri"/>
                <w:color w:val="000000"/>
                <w:lang w:bidi="hi-IN"/>
              </w:rPr>
              <w:t> </w:t>
            </w:r>
          </w:p>
        </w:tc>
      </w:tr>
      <w:tr w:rsidR="000E2DEB" w:rsidRPr="007F68F2" w:rsidTr="00BC09D6">
        <w:trPr>
          <w:trHeight w:val="300"/>
        </w:trPr>
        <w:tc>
          <w:tcPr>
            <w:tcW w:w="367" w:type="pct"/>
            <w:vMerge/>
            <w:shd w:val="clear" w:color="auto" w:fill="auto"/>
            <w:noWrap/>
            <w:vAlign w:val="bottom"/>
            <w:hideMark/>
          </w:tcPr>
          <w:p w:rsidR="000E2DEB" w:rsidRPr="007F68F2" w:rsidRDefault="000E2DEB" w:rsidP="003D27FF">
            <w:pPr>
              <w:rPr>
                <w:rFonts w:ascii="Calibri" w:hAnsi="Calibri" w:cs="Calibri"/>
                <w:color w:val="000000"/>
                <w:lang w:bidi="hi-IN"/>
              </w:rPr>
            </w:pPr>
          </w:p>
        </w:tc>
        <w:tc>
          <w:tcPr>
            <w:tcW w:w="790" w:type="pct"/>
            <w:vMerge/>
            <w:shd w:val="clear" w:color="auto" w:fill="auto"/>
            <w:noWrap/>
          </w:tcPr>
          <w:p w:rsidR="000E2DEB" w:rsidRPr="000C0176" w:rsidRDefault="000E2DEB" w:rsidP="003D27FF">
            <w:pPr>
              <w:rPr>
                <w:rFonts w:ascii="Calibri" w:hAnsi="Calibri" w:cs="Calibri"/>
                <w:b/>
                <w:bCs/>
                <w:sz w:val="20"/>
                <w:szCs w:val="20"/>
                <w:lang w:bidi="hi-IN"/>
              </w:rPr>
            </w:pPr>
          </w:p>
        </w:tc>
        <w:tc>
          <w:tcPr>
            <w:tcW w:w="836" w:type="pct"/>
            <w:shd w:val="clear" w:color="auto" w:fill="auto"/>
            <w:noWrap/>
            <w:vAlign w:val="bottom"/>
            <w:hideMark/>
          </w:tcPr>
          <w:p w:rsidR="000E2DEB" w:rsidRPr="007F68F2" w:rsidRDefault="000E2DEB" w:rsidP="003D27FF">
            <w:pPr>
              <w:rPr>
                <w:rFonts w:ascii="Calibri" w:hAnsi="Calibri" w:cs="Calibri"/>
                <w:lang w:bidi="hi-IN"/>
              </w:rPr>
            </w:pPr>
            <w:r w:rsidRPr="007F68F2">
              <w:rPr>
                <w:rFonts w:ascii="Calibri" w:hAnsi="Calibri" w:cs="Calibri"/>
                <w:lang w:bidi="hi-IN"/>
              </w:rPr>
              <w:t>Earth worm</w:t>
            </w:r>
          </w:p>
        </w:tc>
        <w:tc>
          <w:tcPr>
            <w:tcW w:w="525" w:type="pct"/>
          </w:tcPr>
          <w:p w:rsidR="000E2DEB" w:rsidRPr="007F68F2" w:rsidRDefault="000E2DEB" w:rsidP="003D27FF">
            <w:pPr>
              <w:jc w:val="right"/>
              <w:rPr>
                <w:rFonts w:ascii="Arial" w:hAnsi="Arial" w:cs="Arial"/>
                <w:b/>
                <w:bCs/>
                <w:sz w:val="18"/>
                <w:szCs w:val="18"/>
                <w:lang w:bidi="hi-IN"/>
              </w:rPr>
            </w:pPr>
          </w:p>
        </w:tc>
        <w:tc>
          <w:tcPr>
            <w:tcW w:w="597" w:type="pct"/>
            <w:shd w:val="clear" w:color="auto" w:fill="auto"/>
            <w:noWrap/>
            <w:vAlign w:val="bottom"/>
            <w:hideMark/>
          </w:tcPr>
          <w:p w:rsidR="000E2DEB" w:rsidRPr="007F68F2" w:rsidRDefault="000E2DEB" w:rsidP="003D27FF">
            <w:pPr>
              <w:jc w:val="right"/>
              <w:rPr>
                <w:rFonts w:ascii="Arial" w:hAnsi="Arial" w:cs="Arial"/>
                <w:b/>
                <w:bCs/>
                <w:sz w:val="18"/>
                <w:szCs w:val="18"/>
                <w:lang w:bidi="hi-IN"/>
              </w:rPr>
            </w:pPr>
            <w:r w:rsidRPr="007F68F2">
              <w:rPr>
                <w:rFonts w:ascii="Arial" w:hAnsi="Arial" w:cs="Arial"/>
                <w:b/>
                <w:bCs/>
                <w:sz w:val="18"/>
                <w:szCs w:val="18"/>
                <w:lang w:bidi="hi-IN"/>
              </w:rPr>
              <w:t> </w:t>
            </w:r>
          </w:p>
        </w:tc>
        <w:tc>
          <w:tcPr>
            <w:tcW w:w="438" w:type="pct"/>
            <w:shd w:val="clear" w:color="auto" w:fill="auto"/>
            <w:noWrap/>
            <w:vAlign w:val="bottom"/>
            <w:hideMark/>
          </w:tcPr>
          <w:p w:rsidR="000E2DEB" w:rsidRPr="007F68F2" w:rsidRDefault="000E2DEB" w:rsidP="003D27FF">
            <w:pPr>
              <w:jc w:val="right"/>
              <w:rPr>
                <w:rFonts w:ascii="Arial" w:hAnsi="Arial" w:cs="Arial"/>
                <w:b/>
                <w:bCs/>
                <w:sz w:val="18"/>
                <w:szCs w:val="18"/>
                <w:lang w:bidi="hi-IN"/>
              </w:rPr>
            </w:pPr>
            <w:r w:rsidRPr="007F68F2">
              <w:rPr>
                <w:rFonts w:ascii="Arial" w:hAnsi="Arial" w:cs="Arial"/>
                <w:b/>
                <w:bCs/>
                <w:sz w:val="18"/>
                <w:szCs w:val="18"/>
                <w:lang w:bidi="hi-IN"/>
              </w:rPr>
              <w:t> </w:t>
            </w:r>
          </w:p>
        </w:tc>
        <w:tc>
          <w:tcPr>
            <w:tcW w:w="399" w:type="pct"/>
            <w:shd w:val="clear" w:color="auto" w:fill="auto"/>
            <w:noWrap/>
            <w:vAlign w:val="bottom"/>
            <w:hideMark/>
          </w:tcPr>
          <w:p w:rsidR="000E2DEB" w:rsidRPr="007F68F2" w:rsidRDefault="000E2DEB" w:rsidP="003D27FF">
            <w:pPr>
              <w:jc w:val="right"/>
              <w:rPr>
                <w:rFonts w:ascii="Arial" w:hAnsi="Arial" w:cs="Arial"/>
                <w:b/>
                <w:bCs/>
                <w:sz w:val="18"/>
                <w:szCs w:val="18"/>
                <w:lang w:bidi="hi-IN"/>
              </w:rPr>
            </w:pPr>
            <w:r w:rsidRPr="007F68F2">
              <w:rPr>
                <w:rFonts w:ascii="Arial" w:hAnsi="Arial" w:cs="Arial"/>
                <w:b/>
                <w:bCs/>
                <w:sz w:val="18"/>
                <w:szCs w:val="18"/>
                <w:lang w:bidi="hi-IN"/>
              </w:rPr>
              <w:t> </w:t>
            </w:r>
          </w:p>
        </w:tc>
        <w:tc>
          <w:tcPr>
            <w:tcW w:w="518" w:type="pct"/>
            <w:shd w:val="clear" w:color="auto" w:fill="auto"/>
            <w:noWrap/>
            <w:vAlign w:val="bottom"/>
            <w:hideMark/>
          </w:tcPr>
          <w:p w:rsidR="000E2DEB" w:rsidRPr="007F68F2" w:rsidRDefault="000E2DEB" w:rsidP="003D27FF">
            <w:pPr>
              <w:jc w:val="right"/>
              <w:rPr>
                <w:rFonts w:ascii="Arial" w:hAnsi="Arial" w:cs="Arial"/>
                <w:b/>
                <w:bCs/>
                <w:sz w:val="18"/>
                <w:szCs w:val="18"/>
                <w:lang w:bidi="hi-IN"/>
              </w:rPr>
            </w:pPr>
            <w:r w:rsidRPr="007F68F2">
              <w:rPr>
                <w:rFonts w:ascii="Arial" w:hAnsi="Arial" w:cs="Arial"/>
                <w:b/>
                <w:bCs/>
                <w:sz w:val="18"/>
                <w:szCs w:val="18"/>
                <w:lang w:bidi="hi-IN"/>
              </w:rPr>
              <w:t> </w:t>
            </w:r>
          </w:p>
        </w:tc>
        <w:tc>
          <w:tcPr>
            <w:tcW w:w="530" w:type="pct"/>
            <w:shd w:val="clear" w:color="auto" w:fill="auto"/>
            <w:noWrap/>
            <w:vAlign w:val="bottom"/>
            <w:hideMark/>
          </w:tcPr>
          <w:p w:rsidR="000E2DEB" w:rsidRPr="007F68F2" w:rsidRDefault="000E2DEB" w:rsidP="003D27FF">
            <w:pPr>
              <w:rPr>
                <w:rFonts w:ascii="Calibri" w:hAnsi="Calibri" w:cs="Calibri"/>
                <w:color w:val="000000"/>
                <w:lang w:bidi="hi-IN"/>
              </w:rPr>
            </w:pPr>
            <w:r w:rsidRPr="007F68F2">
              <w:rPr>
                <w:rFonts w:ascii="Calibri" w:hAnsi="Calibri" w:cs="Calibri"/>
                <w:color w:val="000000"/>
                <w:lang w:bidi="hi-IN"/>
              </w:rPr>
              <w:t> </w:t>
            </w:r>
          </w:p>
        </w:tc>
      </w:tr>
      <w:tr w:rsidR="000E2DEB" w:rsidRPr="007F68F2" w:rsidTr="00BC09D6">
        <w:trPr>
          <w:trHeight w:val="300"/>
        </w:trPr>
        <w:tc>
          <w:tcPr>
            <w:tcW w:w="367" w:type="pct"/>
            <w:vMerge/>
            <w:shd w:val="clear" w:color="auto" w:fill="auto"/>
            <w:noWrap/>
            <w:vAlign w:val="bottom"/>
            <w:hideMark/>
          </w:tcPr>
          <w:p w:rsidR="000E2DEB" w:rsidRPr="007F68F2" w:rsidRDefault="000E2DEB" w:rsidP="003D27FF">
            <w:pPr>
              <w:rPr>
                <w:rFonts w:ascii="Calibri" w:hAnsi="Calibri" w:cs="Calibri"/>
                <w:color w:val="000000"/>
                <w:lang w:bidi="hi-IN"/>
              </w:rPr>
            </w:pPr>
          </w:p>
        </w:tc>
        <w:tc>
          <w:tcPr>
            <w:tcW w:w="790" w:type="pct"/>
            <w:vMerge/>
            <w:shd w:val="clear" w:color="auto" w:fill="auto"/>
            <w:noWrap/>
          </w:tcPr>
          <w:p w:rsidR="000E2DEB" w:rsidRPr="000C0176" w:rsidRDefault="000E2DEB" w:rsidP="003D27FF">
            <w:pPr>
              <w:rPr>
                <w:rFonts w:ascii="Calibri" w:hAnsi="Calibri" w:cs="Calibri"/>
                <w:b/>
                <w:bCs/>
                <w:sz w:val="20"/>
                <w:szCs w:val="20"/>
                <w:lang w:bidi="hi-IN"/>
              </w:rPr>
            </w:pPr>
          </w:p>
        </w:tc>
        <w:tc>
          <w:tcPr>
            <w:tcW w:w="836" w:type="pct"/>
            <w:shd w:val="clear" w:color="auto" w:fill="auto"/>
            <w:noWrap/>
            <w:vAlign w:val="bottom"/>
            <w:hideMark/>
          </w:tcPr>
          <w:p w:rsidR="000E2DEB" w:rsidRPr="007F68F2" w:rsidRDefault="000E2DEB" w:rsidP="003D27FF">
            <w:pPr>
              <w:rPr>
                <w:rFonts w:ascii="Calibri" w:hAnsi="Calibri" w:cs="Calibri"/>
                <w:lang w:bidi="hi-IN"/>
              </w:rPr>
            </w:pPr>
            <w:r>
              <w:rPr>
                <w:rFonts w:ascii="Calibri" w:hAnsi="Calibri" w:cs="Calibri"/>
                <w:lang w:bidi="hi-IN"/>
              </w:rPr>
              <w:t xml:space="preserve">Any other </w:t>
            </w:r>
            <w:r w:rsidRPr="00675A49">
              <w:rPr>
                <w:rFonts w:ascii="Calibri" w:hAnsi="Calibri" w:cs="Calibri"/>
                <w:b/>
                <w:lang w:bidi="hi-IN"/>
              </w:rPr>
              <w:t>(pl. specify)</w:t>
            </w:r>
          </w:p>
        </w:tc>
        <w:tc>
          <w:tcPr>
            <w:tcW w:w="525" w:type="pct"/>
          </w:tcPr>
          <w:p w:rsidR="000E2DEB" w:rsidRPr="007F68F2" w:rsidRDefault="000E2DEB" w:rsidP="003D27FF">
            <w:pPr>
              <w:rPr>
                <w:rFonts w:ascii="Arial" w:hAnsi="Arial" w:cs="Arial"/>
                <w:sz w:val="18"/>
                <w:szCs w:val="18"/>
                <w:lang w:bidi="hi-IN"/>
              </w:rPr>
            </w:pPr>
          </w:p>
        </w:tc>
        <w:tc>
          <w:tcPr>
            <w:tcW w:w="597" w:type="pct"/>
            <w:shd w:val="clear" w:color="auto" w:fill="auto"/>
            <w:noWrap/>
            <w:vAlign w:val="bottom"/>
            <w:hideMark/>
          </w:tcPr>
          <w:p w:rsidR="000E2DEB" w:rsidRPr="007F68F2" w:rsidRDefault="000E2DEB" w:rsidP="003D27FF">
            <w:pPr>
              <w:rPr>
                <w:rFonts w:ascii="Arial" w:hAnsi="Arial" w:cs="Arial"/>
                <w:sz w:val="18"/>
                <w:szCs w:val="18"/>
                <w:lang w:bidi="hi-IN"/>
              </w:rPr>
            </w:pPr>
          </w:p>
        </w:tc>
        <w:tc>
          <w:tcPr>
            <w:tcW w:w="438" w:type="pct"/>
            <w:shd w:val="clear" w:color="auto" w:fill="auto"/>
            <w:noWrap/>
            <w:vAlign w:val="bottom"/>
            <w:hideMark/>
          </w:tcPr>
          <w:p w:rsidR="000E2DEB" w:rsidRPr="007F68F2" w:rsidRDefault="000E2DEB" w:rsidP="003D27FF">
            <w:pPr>
              <w:rPr>
                <w:rFonts w:ascii="Arial" w:hAnsi="Arial" w:cs="Arial"/>
                <w:sz w:val="18"/>
                <w:szCs w:val="18"/>
                <w:lang w:bidi="hi-IN"/>
              </w:rPr>
            </w:pPr>
          </w:p>
        </w:tc>
        <w:tc>
          <w:tcPr>
            <w:tcW w:w="399" w:type="pct"/>
            <w:shd w:val="clear" w:color="auto" w:fill="auto"/>
            <w:noWrap/>
            <w:vAlign w:val="bottom"/>
            <w:hideMark/>
          </w:tcPr>
          <w:p w:rsidR="000E2DEB" w:rsidRPr="007F68F2" w:rsidRDefault="000E2DEB" w:rsidP="003D27FF">
            <w:pPr>
              <w:rPr>
                <w:rFonts w:ascii="Arial" w:hAnsi="Arial" w:cs="Arial"/>
                <w:sz w:val="18"/>
                <w:szCs w:val="18"/>
                <w:lang w:bidi="hi-IN"/>
              </w:rPr>
            </w:pPr>
          </w:p>
        </w:tc>
        <w:tc>
          <w:tcPr>
            <w:tcW w:w="518" w:type="pct"/>
            <w:shd w:val="clear" w:color="auto" w:fill="auto"/>
            <w:noWrap/>
            <w:vAlign w:val="bottom"/>
            <w:hideMark/>
          </w:tcPr>
          <w:p w:rsidR="000E2DEB" w:rsidRPr="007F68F2" w:rsidRDefault="000E2DEB" w:rsidP="003D27FF">
            <w:pPr>
              <w:rPr>
                <w:rFonts w:ascii="Arial" w:hAnsi="Arial" w:cs="Arial"/>
                <w:sz w:val="18"/>
                <w:szCs w:val="18"/>
                <w:lang w:bidi="hi-IN"/>
              </w:rPr>
            </w:pPr>
          </w:p>
        </w:tc>
        <w:tc>
          <w:tcPr>
            <w:tcW w:w="530" w:type="pct"/>
            <w:shd w:val="clear" w:color="auto" w:fill="auto"/>
            <w:noWrap/>
            <w:vAlign w:val="bottom"/>
            <w:hideMark/>
          </w:tcPr>
          <w:p w:rsidR="000E2DEB" w:rsidRPr="007F68F2" w:rsidRDefault="000E2DEB" w:rsidP="003D27FF">
            <w:pPr>
              <w:rPr>
                <w:rFonts w:ascii="Calibri" w:hAnsi="Calibri" w:cs="Calibri"/>
                <w:color w:val="000000"/>
                <w:lang w:bidi="hi-IN"/>
              </w:rPr>
            </w:pPr>
          </w:p>
        </w:tc>
      </w:tr>
      <w:tr w:rsidR="000E2DEB" w:rsidRPr="007F68F2" w:rsidTr="00BC09D6">
        <w:trPr>
          <w:trHeight w:val="300"/>
        </w:trPr>
        <w:tc>
          <w:tcPr>
            <w:tcW w:w="367" w:type="pct"/>
            <w:vMerge w:val="restart"/>
            <w:shd w:val="clear" w:color="auto" w:fill="auto"/>
            <w:noWrap/>
            <w:hideMark/>
          </w:tcPr>
          <w:p w:rsidR="000E2DEB" w:rsidRPr="007F68F2" w:rsidRDefault="000E2DEB" w:rsidP="00B65560">
            <w:pPr>
              <w:rPr>
                <w:rFonts w:ascii="Calibri" w:hAnsi="Calibri" w:cs="Calibri"/>
                <w:color w:val="000000"/>
                <w:lang w:bidi="hi-IN"/>
              </w:rPr>
            </w:pPr>
            <w:r>
              <w:rPr>
                <w:rFonts w:ascii="Calibri" w:hAnsi="Calibri" w:cs="Calibri"/>
                <w:color w:val="000000"/>
                <w:lang w:bidi="hi-IN"/>
              </w:rPr>
              <w:t>7</w:t>
            </w:r>
          </w:p>
        </w:tc>
        <w:tc>
          <w:tcPr>
            <w:tcW w:w="790" w:type="pct"/>
            <w:vMerge w:val="restart"/>
            <w:shd w:val="clear" w:color="auto" w:fill="auto"/>
            <w:noWrap/>
            <w:hideMark/>
          </w:tcPr>
          <w:p w:rsidR="000E2DEB" w:rsidRPr="000C0176" w:rsidRDefault="000E2DEB" w:rsidP="003D27FF">
            <w:pPr>
              <w:rPr>
                <w:rFonts w:ascii="Calibri" w:hAnsi="Calibri" w:cs="Calibri"/>
                <w:b/>
                <w:bCs/>
                <w:sz w:val="20"/>
                <w:szCs w:val="20"/>
                <w:lang w:bidi="hi-IN"/>
              </w:rPr>
            </w:pPr>
            <w:r w:rsidRPr="000C0176">
              <w:rPr>
                <w:rFonts w:ascii="Calibri" w:hAnsi="Calibri" w:cs="Calibri"/>
                <w:b/>
                <w:bCs/>
                <w:sz w:val="20"/>
                <w:szCs w:val="20"/>
                <w:lang w:bidi="hi-IN"/>
              </w:rPr>
              <w:t>Others</w:t>
            </w:r>
          </w:p>
        </w:tc>
        <w:tc>
          <w:tcPr>
            <w:tcW w:w="836" w:type="pct"/>
            <w:shd w:val="clear" w:color="auto" w:fill="auto"/>
            <w:noWrap/>
            <w:vAlign w:val="bottom"/>
            <w:hideMark/>
          </w:tcPr>
          <w:p w:rsidR="000E2DEB" w:rsidRPr="007F68F2" w:rsidRDefault="000E2DEB" w:rsidP="003D27FF">
            <w:pPr>
              <w:rPr>
                <w:rFonts w:ascii="Calibri" w:hAnsi="Calibri" w:cs="Calibri"/>
                <w:lang w:bidi="hi-IN"/>
              </w:rPr>
            </w:pPr>
            <w:r w:rsidRPr="007F68F2">
              <w:rPr>
                <w:rFonts w:ascii="Calibri" w:hAnsi="Calibri" w:cs="Calibri"/>
                <w:lang w:bidi="hi-IN"/>
              </w:rPr>
              <w:t>Mushroom spawn</w:t>
            </w:r>
          </w:p>
        </w:tc>
        <w:tc>
          <w:tcPr>
            <w:tcW w:w="525" w:type="pct"/>
          </w:tcPr>
          <w:p w:rsidR="000E2DEB" w:rsidRPr="007F68F2" w:rsidRDefault="000E2DEB" w:rsidP="003D27FF">
            <w:pPr>
              <w:jc w:val="right"/>
              <w:rPr>
                <w:rFonts w:ascii="Arial" w:hAnsi="Arial" w:cs="Arial"/>
                <w:sz w:val="18"/>
                <w:szCs w:val="18"/>
                <w:lang w:bidi="hi-IN"/>
              </w:rPr>
            </w:pPr>
          </w:p>
        </w:tc>
        <w:tc>
          <w:tcPr>
            <w:tcW w:w="597" w:type="pct"/>
            <w:shd w:val="clear" w:color="auto" w:fill="auto"/>
            <w:noWrap/>
            <w:vAlign w:val="bottom"/>
            <w:hideMark/>
          </w:tcPr>
          <w:p w:rsidR="000E2DEB" w:rsidRPr="007F68F2" w:rsidRDefault="000E2DEB" w:rsidP="003D27FF">
            <w:pPr>
              <w:jc w:val="right"/>
              <w:rPr>
                <w:rFonts w:ascii="Arial" w:hAnsi="Arial" w:cs="Arial"/>
                <w:sz w:val="18"/>
                <w:szCs w:val="18"/>
                <w:lang w:bidi="hi-IN"/>
              </w:rPr>
            </w:pPr>
            <w:r w:rsidRPr="007F68F2">
              <w:rPr>
                <w:rFonts w:ascii="Arial" w:hAnsi="Arial" w:cs="Arial"/>
                <w:sz w:val="18"/>
                <w:szCs w:val="18"/>
                <w:lang w:bidi="hi-IN"/>
              </w:rPr>
              <w:t> </w:t>
            </w:r>
          </w:p>
        </w:tc>
        <w:tc>
          <w:tcPr>
            <w:tcW w:w="438" w:type="pct"/>
            <w:shd w:val="clear" w:color="auto" w:fill="auto"/>
            <w:noWrap/>
            <w:vAlign w:val="bottom"/>
            <w:hideMark/>
          </w:tcPr>
          <w:p w:rsidR="000E2DEB" w:rsidRPr="007F68F2" w:rsidRDefault="000E2DEB" w:rsidP="003D27FF">
            <w:pPr>
              <w:rPr>
                <w:rFonts w:ascii="Arial" w:hAnsi="Arial" w:cs="Arial"/>
                <w:sz w:val="18"/>
                <w:szCs w:val="18"/>
                <w:lang w:bidi="hi-IN"/>
              </w:rPr>
            </w:pPr>
            <w:r w:rsidRPr="007F68F2">
              <w:rPr>
                <w:rFonts w:ascii="Arial" w:hAnsi="Arial" w:cs="Arial"/>
                <w:sz w:val="18"/>
                <w:szCs w:val="18"/>
                <w:lang w:bidi="hi-IN"/>
              </w:rPr>
              <w:t> </w:t>
            </w:r>
          </w:p>
        </w:tc>
        <w:tc>
          <w:tcPr>
            <w:tcW w:w="399" w:type="pct"/>
            <w:shd w:val="clear" w:color="auto" w:fill="auto"/>
            <w:noWrap/>
            <w:vAlign w:val="bottom"/>
            <w:hideMark/>
          </w:tcPr>
          <w:p w:rsidR="000E2DEB" w:rsidRPr="007F68F2" w:rsidRDefault="000E2DEB" w:rsidP="003D27FF">
            <w:pPr>
              <w:rPr>
                <w:rFonts w:ascii="Arial" w:hAnsi="Arial" w:cs="Arial"/>
                <w:sz w:val="18"/>
                <w:szCs w:val="18"/>
                <w:lang w:bidi="hi-IN"/>
              </w:rPr>
            </w:pPr>
            <w:r w:rsidRPr="007F68F2">
              <w:rPr>
                <w:rFonts w:ascii="Arial" w:hAnsi="Arial" w:cs="Arial"/>
                <w:sz w:val="18"/>
                <w:szCs w:val="18"/>
                <w:lang w:bidi="hi-IN"/>
              </w:rPr>
              <w:t> </w:t>
            </w:r>
          </w:p>
        </w:tc>
        <w:tc>
          <w:tcPr>
            <w:tcW w:w="518" w:type="pct"/>
            <w:shd w:val="clear" w:color="auto" w:fill="auto"/>
            <w:noWrap/>
            <w:vAlign w:val="bottom"/>
            <w:hideMark/>
          </w:tcPr>
          <w:p w:rsidR="000E2DEB" w:rsidRPr="007F68F2" w:rsidRDefault="000E2DEB" w:rsidP="003D27FF">
            <w:pPr>
              <w:rPr>
                <w:rFonts w:ascii="Arial" w:hAnsi="Arial" w:cs="Arial"/>
                <w:sz w:val="18"/>
                <w:szCs w:val="18"/>
                <w:lang w:bidi="hi-IN"/>
              </w:rPr>
            </w:pPr>
            <w:r w:rsidRPr="007F68F2">
              <w:rPr>
                <w:rFonts w:ascii="Arial" w:hAnsi="Arial" w:cs="Arial"/>
                <w:sz w:val="18"/>
                <w:szCs w:val="18"/>
                <w:lang w:bidi="hi-IN"/>
              </w:rPr>
              <w:t> </w:t>
            </w:r>
          </w:p>
        </w:tc>
        <w:tc>
          <w:tcPr>
            <w:tcW w:w="530" w:type="pct"/>
            <w:shd w:val="clear" w:color="auto" w:fill="auto"/>
            <w:noWrap/>
            <w:vAlign w:val="bottom"/>
            <w:hideMark/>
          </w:tcPr>
          <w:p w:rsidR="000E2DEB" w:rsidRPr="007F68F2" w:rsidRDefault="000E2DEB" w:rsidP="003D27FF">
            <w:pPr>
              <w:rPr>
                <w:rFonts w:ascii="Calibri" w:hAnsi="Calibri" w:cs="Calibri"/>
                <w:color w:val="000000"/>
                <w:lang w:bidi="hi-IN"/>
              </w:rPr>
            </w:pPr>
            <w:r w:rsidRPr="007F68F2">
              <w:rPr>
                <w:rFonts w:ascii="Calibri" w:hAnsi="Calibri" w:cs="Calibri"/>
                <w:color w:val="000000"/>
                <w:lang w:bidi="hi-IN"/>
              </w:rPr>
              <w:t> </w:t>
            </w:r>
          </w:p>
        </w:tc>
      </w:tr>
      <w:tr w:rsidR="000E2DEB" w:rsidRPr="007F68F2" w:rsidTr="00BC09D6">
        <w:trPr>
          <w:trHeight w:val="300"/>
        </w:trPr>
        <w:tc>
          <w:tcPr>
            <w:tcW w:w="367" w:type="pct"/>
            <w:vMerge/>
            <w:shd w:val="clear" w:color="auto" w:fill="auto"/>
            <w:noWrap/>
            <w:vAlign w:val="bottom"/>
            <w:hideMark/>
          </w:tcPr>
          <w:p w:rsidR="000E2DEB" w:rsidRPr="007F68F2" w:rsidRDefault="000E2DEB" w:rsidP="003D27FF">
            <w:pPr>
              <w:rPr>
                <w:rFonts w:ascii="Calibri" w:hAnsi="Calibri" w:cs="Calibri"/>
                <w:color w:val="000000"/>
                <w:lang w:bidi="hi-IN"/>
              </w:rPr>
            </w:pPr>
          </w:p>
        </w:tc>
        <w:tc>
          <w:tcPr>
            <w:tcW w:w="790" w:type="pct"/>
            <w:vMerge/>
            <w:shd w:val="clear" w:color="auto" w:fill="auto"/>
            <w:noWrap/>
            <w:vAlign w:val="bottom"/>
          </w:tcPr>
          <w:p w:rsidR="000E2DEB" w:rsidRPr="007F68F2" w:rsidRDefault="000E2DEB" w:rsidP="003D27FF">
            <w:pPr>
              <w:rPr>
                <w:rFonts w:ascii="Arial" w:hAnsi="Arial" w:cs="Arial"/>
                <w:b/>
                <w:bCs/>
                <w:sz w:val="18"/>
                <w:szCs w:val="18"/>
                <w:lang w:bidi="hi-IN"/>
              </w:rPr>
            </w:pPr>
          </w:p>
        </w:tc>
        <w:tc>
          <w:tcPr>
            <w:tcW w:w="836" w:type="pct"/>
            <w:shd w:val="clear" w:color="auto" w:fill="auto"/>
            <w:noWrap/>
            <w:vAlign w:val="bottom"/>
            <w:hideMark/>
          </w:tcPr>
          <w:p w:rsidR="000E2DEB" w:rsidRPr="007F68F2" w:rsidRDefault="000E2DEB" w:rsidP="003D27FF">
            <w:pPr>
              <w:rPr>
                <w:rFonts w:ascii="Calibri" w:hAnsi="Calibri" w:cs="Calibri"/>
                <w:lang w:bidi="hi-IN"/>
              </w:rPr>
            </w:pPr>
            <w:r w:rsidRPr="007F68F2">
              <w:rPr>
                <w:rFonts w:ascii="Calibri" w:hAnsi="Calibri" w:cs="Calibri"/>
                <w:lang w:bidi="hi-IN"/>
              </w:rPr>
              <w:t>Mineral Mixture</w:t>
            </w:r>
          </w:p>
        </w:tc>
        <w:tc>
          <w:tcPr>
            <w:tcW w:w="525" w:type="pct"/>
          </w:tcPr>
          <w:p w:rsidR="000E2DEB" w:rsidRPr="007F68F2" w:rsidRDefault="000E2DEB" w:rsidP="003D27FF">
            <w:pPr>
              <w:jc w:val="right"/>
              <w:rPr>
                <w:rFonts w:ascii="Arial" w:hAnsi="Arial" w:cs="Arial"/>
                <w:sz w:val="18"/>
                <w:szCs w:val="18"/>
                <w:lang w:bidi="hi-IN"/>
              </w:rPr>
            </w:pPr>
          </w:p>
        </w:tc>
        <w:tc>
          <w:tcPr>
            <w:tcW w:w="597" w:type="pct"/>
            <w:shd w:val="clear" w:color="auto" w:fill="auto"/>
            <w:noWrap/>
            <w:vAlign w:val="bottom"/>
            <w:hideMark/>
          </w:tcPr>
          <w:p w:rsidR="000E2DEB" w:rsidRPr="007F68F2" w:rsidRDefault="000E2DEB" w:rsidP="003D27FF">
            <w:pPr>
              <w:jc w:val="right"/>
              <w:rPr>
                <w:rFonts w:ascii="Arial" w:hAnsi="Arial" w:cs="Arial"/>
                <w:sz w:val="18"/>
                <w:szCs w:val="18"/>
                <w:lang w:bidi="hi-IN"/>
              </w:rPr>
            </w:pPr>
            <w:r w:rsidRPr="007F68F2">
              <w:rPr>
                <w:rFonts w:ascii="Arial" w:hAnsi="Arial" w:cs="Arial"/>
                <w:sz w:val="18"/>
                <w:szCs w:val="18"/>
                <w:lang w:bidi="hi-IN"/>
              </w:rPr>
              <w:t> </w:t>
            </w:r>
          </w:p>
        </w:tc>
        <w:tc>
          <w:tcPr>
            <w:tcW w:w="438" w:type="pct"/>
            <w:shd w:val="clear" w:color="auto" w:fill="auto"/>
            <w:noWrap/>
            <w:vAlign w:val="bottom"/>
            <w:hideMark/>
          </w:tcPr>
          <w:p w:rsidR="000E2DEB" w:rsidRPr="007F68F2" w:rsidRDefault="000E2DEB" w:rsidP="003D27FF">
            <w:pPr>
              <w:rPr>
                <w:rFonts w:ascii="Arial" w:hAnsi="Arial" w:cs="Arial"/>
                <w:sz w:val="18"/>
                <w:szCs w:val="18"/>
                <w:lang w:bidi="hi-IN"/>
              </w:rPr>
            </w:pPr>
            <w:r w:rsidRPr="007F68F2">
              <w:rPr>
                <w:rFonts w:ascii="Arial" w:hAnsi="Arial" w:cs="Arial"/>
                <w:sz w:val="18"/>
                <w:szCs w:val="18"/>
                <w:lang w:bidi="hi-IN"/>
              </w:rPr>
              <w:t> </w:t>
            </w:r>
          </w:p>
        </w:tc>
        <w:tc>
          <w:tcPr>
            <w:tcW w:w="399" w:type="pct"/>
            <w:shd w:val="clear" w:color="auto" w:fill="auto"/>
            <w:noWrap/>
            <w:vAlign w:val="bottom"/>
            <w:hideMark/>
          </w:tcPr>
          <w:p w:rsidR="000E2DEB" w:rsidRPr="007F68F2" w:rsidRDefault="000E2DEB" w:rsidP="003D27FF">
            <w:pPr>
              <w:rPr>
                <w:rFonts w:ascii="Arial" w:hAnsi="Arial" w:cs="Arial"/>
                <w:sz w:val="18"/>
                <w:szCs w:val="18"/>
                <w:lang w:bidi="hi-IN"/>
              </w:rPr>
            </w:pPr>
            <w:r w:rsidRPr="007F68F2">
              <w:rPr>
                <w:rFonts w:ascii="Arial" w:hAnsi="Arial" w:cs="Arial"/>
                <w:sz w:val="18"/>
                <w:szCs w:val="18"/>
                <w:lang w:bidi="hi-IN"/>
              </w:rPr>
              <w:t> </w:t>
            </w:r>
          </w:p>
        </w:tc>
        <w:tc>
          <w:tcPr>
            <w:tcW w:w="518" w:type="pct"/>
            <w:shd w:val="clear" w:color="auto" w:fill="auto"/>
            <w:noWrap/>
            <w:vAlign w:val="bottom"/>
            <w:hideMark/>
          </w:tcPr>
          <w:p w:rsidR="000E2DEB" w:rsidRPr="007F68F2" w:rsidRDefault="000E2DEB" w:rsidP="003D27FF">
            <w:pPr>
              <w:rPr>
                <w:rFonts w:ascii="Arial" w:hAnsi="Arial" w:cs="Arial"/>
                <w:sz w:val="18"/>
                <w:szCs w:val="18"/>
                <w:lang w:bidi="hi-IN"/>
              </w:rPr>
            </w:pPr>
            <w:r w:rsidRPr="007F68F2">
              <w:rPr>
                <w:rFonts w:ascii="Arial" w:hAnsi="Arial" w:cs="Arial"/>
                <w:sz w:val="18"/>
                <w:szCs w:val="18"/>
                <w:lang w:bidi="hi-IN"/>
              </w:rPr>
              <w:t> </w:t>
            </w:r>
          </w:p>
        </w:tc>
        <w:tc>
          <w:tcPr>
            <w:tcW w:w="530" w:type="pct"/>
            <w:shd w:val="clear" w:color="auto" w:fill="auto"/>
            <w:noWrap/>
            <w:vAlign w:val="bottom"/>
            <w:hideMark/>
          </w:tcPr>
          <w:p w:rsidR="000E2DEB" w:rsidRPr="007F68F2" w:rsidRDefault="000E2DEB" w:rsidP="003D27FF">
            <w:pPr>
              <w:rPr>
                <w:rFonts w:ascii="Calibri" w:hAnsi="Calibri" w:cs="Calibri"/>
                <w:color w:val="000000"/>
                <w:lang w:bidi="hi-IN"/>
              </w:rPr>
            </w:pPr>
            <w:r w:rsidRPr="007F68F2">
              <w:rPr>
                <w:rFonts w:ascii="Calibri" w:hAnsi="Calibri" w:cs="Calibri"/>
                <w:color w:val="000000"/>
                <w:lang w:bidi="hi-IN"/>
              </w:rPr>
              <w:t> </w:t>
            </w:r>
          </w:p>
        </w:tc>
      </w:tr>
      <w:tr w:rsidR="000E2DEB" w:rsidRPr="007F68F2" w:rsidTr="00BC09D6">
        <w:trPr>
          <w:trHeight w:val="300"/>
        </w:trPr>
        <w:tc>
          <w:tcPr>
            <w:tcW w:w="367" w:type="pct"/>
            <w:vMerge/>
            <w:shd w:val="clear" w:color="auto" w:fill="auto"/>
            <w:noWrap/>
            <w:vAlign w:val="bottom"/>
            <w:hideMark/>
          </w:tcPr>
          <w:p w:rsidR="000E2DEB" w:rsidRPr="007F68F2" w:rsidRDefault="000E2DEB" w:rsidP="003D27FF">
            <w:pPr>
              <w:rPr>
                <w:rFonts w:ascii="Calibri" w:hAnsi="Calibri" w:cs="Calibri"/>
                <w:color w:val="000000"/>
                <w:lang w:bidi="hi-IN"/>
              </w:rPr>
            </w:pPr>
          </w:p>
        </w:tc>
        <w:tc>
          <w:tcPr>
            <w:tcW w:w="790" w:type="pct"/>
            <w:vMerge/>
            <w:shd w:val="clear" w:color="auto" w:fill="auto"/>
            <w:noWrap/>
            <w:vAlign w:val="bottom"/>
          </w:tcPr>
          <w:p w:rsidR="000E2DEB" w:rsidRPr="007F68F2" w:rsidRDefault="000E2DEB" w:rsidP="003D27FF">
            <w:pPr>
              <w:rPr>
                <w:rFonts w:ascii="Arial" w:hAnsi="Arial" w:cs="Arial"/>
                <w:b/>
                <w:bCs/>
                <w:sz w:val="18"/>
                <w:szCs w:val="18"/>
                <w:lang w:bidi="hi-IN"/>
              </w:rPr>
            </w:pPr>
          </w:p>
        </w:tc>
        <w:tc>
          <w:tcPr>
            <w:tcW w:w="836" w:type="pct"/>
            <w:shd w:val="clear" w:color="auto" w:fill="auto"/>
            <w:noWrap/>
            <w:vAlign w:val="bottom"/>
            <w:hideMark/>
          </w:tcPr>
          <w:p w:rsidR="000E2DEB" w:rsidRPr="007F68F2" w:rsidRDefault="000E2DEB" w:rsidP="003D27FF">
            <w:pPr>
              <w:rPr>
                <w:rFonts w:ascii="Calibri" w:hAnsi="Calibri" w:cs="Calibri"/>
                <w:lang w:bidi="hi-IN"/>
              </w:rPr>
            </w:pPr>
            <w:r w:rsidRPr="007F68F2">
              <w:rPr>
                <w:rFonts w:ascii="Calibri" w:hAnsi="Calibri" w:cs="Calibri"/>
                <w:lang w:bidi="hi-IN"/>
              </w:rPr>
              <w:t>Cow dung (dry)</w:t>
            </w:r>
          </w:p>
        </w:tc>
        <w:tc>
          <w:tcPr>
            <w:tcW w:w="525" w:type="pct"/>
          </w:tcPr>
          <w:p w:rsidR="000E2DEB" w:rsidRPr="007F68F2" w:rsidRDefault="000E2DEB" w:rsidP="003D27FF">
            <w:pPr>
              <w:jc w:val="right"/>
              <w:rPr>
                <w:rFonts w:ascii="Arial" w:hAnsi="Arial" w:cs="Arial"/>
                <w:sz w:val="18"/>
                <w:szCs w:val="18"/>
                <w:lang w:bidi="hi-IN"/>
              </w:rPr>
            </w:pPr>
          </w:p>
        </w:tc>
        <w:tc>
          <w:tcPr>
            <w:tcW w:w="597" w:type="pct"/>
            <w:shd w:val="clear" w:color="auto" w:fill="auto"/>
            <w:noWrap/>
            <w:vAlign w:val="bottom"/>
            <w:hideMark/>
          </w:tcPr>
          <w:p w:rsidR="000E2DEB" w:rsidRPr="007F68F2" w:rsidRDefault="000E2DEB" w:rsidP="003D27FF">
            <w:pPr>
              <w:jc w:val="right"/>
              <w:rPr>
                <w:rFonts w:ascii="Arial" w:hAnsi="Arial" w:cs="Arial"/>
                <w:sz w:val="18"/>
                <w:szCs w:val="18"/>
                <w:lang w:bidi="hi-IN"/>
              </w:rPr>
            </w:pPr>
            <w:r w:rsidRPr="007F68F2">
              <w:rPr>
                <w:rFonts w:ascii="Arial" w:hAnsi="Arial" w:cs="Arial"/>
                <w:sz w:val="18"/>
                <w:szCs w:val="18"/>
                <w:lang w:bidi="hi-IN"/>
              </w:rPr>
              <w:t> </w:t>
            </w:r>
          </w:p>
        </w:tc>
        <w:tc>
          <w:tcPr>
            <w:tcW w:w="438" w:type="pct"/>
            <w:shd w:val="clear" w:color="auto" w:fill="auto"/>
            <w:noWrap/>
            <w:vAlign w:val="bottom"/>
            <w:hideMark/>
          </w:tcPr>
          <w:p w:rsidR="000E2DEB" w:rsidRPr="007F68F2" w:rsidRDefault="000E2DEB" w:rsidP="003D27FF">
            <w:pPr>
              <w:rPr>
                <w:rFonts w:ascii="Arial" w:hAnsi="Arial" w:cs="Arial"/>
                <w:sz w:val="18"/>
                <w:szCs w:val="18"/>
                <w:lang w:bidi="hi-IN"/>
              </w:rPr>
            </w:pPr>
            <w:r w:rsidRPr="007F68F2">
              <w:rPr>
                <w:rFonts w:ascii="Arial" w:hAnsi="Arial" w:cs="Arial"/>
                <w:sz w:val="18"/>
                <w:szCs w:val="18"/>
                <w:lang w:bidi="hi-IN"/>
              </w:rPr>
              <w:t> </w:t>
            </w:r>
          </w:p>
        </w:tc>
        <w:tc>
          <w:tcPr>
            <w:tcW w:w="399" w:type="pct"/>
            <w:shd w:val="clear" w:color="auto" w:fill="auto"/>
            <w:noWrap/>
            <w:vAlign w:val="bottom"/>
            <w:hideMark/>
          </w:tcPr>
          <w:p w:rsidR="000E2DEB" w:rsidRPr="007F68F2" w:rsidRDefault="000E2DEB" w:rsidP="003D27FF">
            <w:pPr>
              <w:rPr>
                <w:rFonts w:ascii="Arial" w:hAnsi="Arial" w:cs="Arial"/>
                <w:sz w:val="18"/>
                <w:szCs w:val="18"/>
                <w:lang w:bidi="hi-IN"/>
              </w:rPr>
            </w:pPr>
            <w:r w:rsidRPr="007F68F2">
              <w:rPr>
                <w:rFonts w:ascii="Arial" w:hAnsi="Arial" w:cs="Arial"/>
                <w:sz w:val="18"/>
                <w:szCs w:val="18"/>
                <w:lang w:bidi="hi-IN"/>
              </w:rPr>
              <w:t> </w:t>
            </w:r>
          </w:p>
        </w:tc>
        <w:tc>
          <w:tcPr>
            <w:tcW w:w="518" w:type="pct"/>
            <w:shd w:val="clear" w:color="auto" w:fill="auto"/>
            <w:noWrap/>
            <w:vAlign w:val="bottom"/>
            <w:hideMark/>
          </w:tcPr>
          <w:p w:rsidR="000E2DEB" w:rsidRPr="007F68F2" w:rsidRDefault="000E2DEB" w:rsidP="003D27FF">
            <w:pPr>
              <w:rPr>
                <w:rFonts w:ascii="Arial" w:hAnsi="Arial" w:cs="Arial"/>
                <w:sz w:val="18"/>
                <w:szCs w:val="18"/>
                <w:lang w:bidi="hi-IN"/>
              </w:rPr>
            </w:pPr>
            <w:r w:rsidRPr="007F68F2">
              <w:rPr>
                <w:rFonts w:ascii="Arial" w:hAnsi="Arial" w:cs="Arial"/>
                <w:sz w:val="18"/>
                <w:szCs w:val="18"/>
                <w:lang w:bidi="hi-IN"/>
              </w:rPr>
              <w:t> </w:t>
            </w:r>
          </w:p>
        </w:tc>
        <w:tc>
          <w:tcPr>
            <w:tcW w:w="530" w:type="pct"/>
            <w:shd w:val="clear" w:color="auto" w:fill="auto"/>
            <w:noWrap/>
            <w:vAlign w:val="bottom"/>
            <w:hideMark/>
          </w:tcPr>
          <w:p w:rsidR="000E2DEB" w:rsidRPr="007F68F2" w:rsidRDefault="000E2DEB" w:rsidP="003D27FF">
            <w:pPr>
              <w:rPr>
                <w:rFonts w:ascii="Calibri" w:hAnsi="Calibri" w:cs="Calibri"/>
                <w:color w:val="000000"/>
                <w:lang w:bidi="hi-IN"/>
              </w:rPr>
            </w:pPr>
            <w:r w:rsidRPr="007F68F2">
              <w:rPr>
                <w:rFonts w:ascii="Calibri" w:hAnsi="Calibri" w:cs="Calibri"/>
                <w:color w:val="000000"/>
                <w:lang w:bidi="hi-IN"/>
              </w:rPr>
              <w:t> </w:t>
            </w:r>
          </w:p>
        </w:tc>
      </w:tr>
      <w:tr w:rsidR="000E2DEB" w:rsidRPr="007F68F2" w:rsidTr="00BC09D6">
        <w:trPr>
          <w:trHeight w:val="300"/>
        </w:trPr>
        <w:tc>
          <w:tcPr>
            <w:tcW w:w="367" w:type="pct"/>
            <w:vMerge/>
            <w:shd w:val="clear" w:color="auto" w:fill="auto"/>
            <w:noWrap/>
            <w:vAlign w:val="bottom"/>
            <w:hideMark/>
          </w:tcPr>
          <w:p w:rsidR="000E2DEB" w:rsidRPr="007F68F2" w:rsidRDefault="000E2DEB" w:rsidP="003D27FF">
            <w:pPr>
              <w:rPr>
                <w:rFonts w:ascii="Calibri" w:hAnsi="Calibri" w:cs="Calibri"/>
                <w:color w:val="000000"/>
                <w:lang w:bidi="hi-IN"/>
              </w:rPr>
            </w:pPr>
          </w:p>
        </w:tc>
        <w:tc>
          <w:tcPr>
            <w:tcW w:w="790" w:type="pct"/>
            <w:vMerge/>
            <w:shd w:val="clear" w:color="auto" w:fill="auto"/>
            <w:noWrap/>
            <w:vAlign w:val="bottom"/>
          </w:tcPr>
          <w:p w:rsidR="000E2DEB" w:rsidRPr="007F68F2" w:rsidRDefault="000E2DEB" w:rsidP="003D27FF">
            <w:pPr>
              <w:rPr>
                <w:rFonts w:ascii="Arial" w:hAnsi="Arial" w:cs="Arial"/>
                <w:b/>
                <w:bCs/>
                <w:sz w:val="18"/>
                <w:szCs w:val="18"/>
                <w:lang w:bidi="hi-IN"/>
              </w:rPr>
            </w:pPr>
          </w:p>
        </w:tc>
        <w:tc>
          <w:tcPr>
            <w:tcW w:w="836" w:type="pct"/>
            <w:shd w:val="clear" w:color="auto" w:fill="auto"/>
            <w:noWrap/>
            <w:vAlign w:val="bottom"/>
            <w:hideMark/>
          </w:tcPr>
          <w:p w:rsidR="000E2DEB" w:rsidRPr="007F68F2" w:rsidRDefault="000E2DEB" w:rsidP="003D27FF">
            <w:pPr>
              <w:rPr>
                <w:rFonts w:ascii="Calibri" w:hAnsi="Calibri" w:cs="Calibri"/>
                <w:lang w:bidi="hi-IN"/>
              </w:rPr>
            </w:pPr>
            <w:r>
              <w:rPr>
                <w:rFonts w:ascii="Calibri" w:hAnsi="Calibri" w:cs="Calibri"/>
                <w:lang w:bidi="hi-IN"/>
              </w:rPr>
              <w:t xml:space="preserve">Any other </w:t>
            </w:r>
            <w:r w:rsidRPr="00675A49">
              <w:rPr>
                <w:rFonts w:ascii="Calibri" w:hAnsi="Calibri" w:cs="Calibri"/>
                <w:b/>
                <w:lang w:bidi="hi-IN"/>
              </w:rPr>
              <w:t>(pl. specify)</w:t>
            </w:r>
          </w:p>
        </w:tc>
        <w:tc>
          <w:tcPr>
            <w:tcW w:w="525" w:type="pct"/>
          </w:tcPr>
          <w:p w:rsidR="000E2DEB" w:rsidRPr="007F68F2" w:rsidRDefault="000E2DEB" w:rsidP="003D27FF">
            <w:pPr>
              <w:jc w:val="right"/>
              <w:rPr>
                <w:rFonts w:ascii="Arial" w:hAnsi="Arial" w:cs="Arial"/>
                <w:sz w:val="18"/>
                <w:szCs w:val="18"/>
                <w:lang w:bidi="hi-IN"/>
              </w:rPr>
            </w:pPr>
          </w:p>
        </w:tc>
        <w:tc>
          <w:tcPr>
            <w:tcW w:w="597" w:type="pct"/>
            <w:shd w:val="clear" w:color="auto" w:fill="auto"/>
            <w:noWrap/>
            <w:vAlign w:val="bottom"/>
            <w:hideMark/>
          </w:tcPr>
          <w:p w:rsidR="000E2DEB" w:rsidRPr="007F68F2" w:rsidRDefault="000E2DEB" w:rsidP="003D27FF">
            <w:pPr>
              <w:jc w:val="right"/>
              <w:rPr>
                <w:rFonts w:ascii="Arial" w:hAnsi="Arial" w:cs="Arial"/>
                <w:sz w:val="18"/>
                <w:szCs w:val="18"/>
                <w:lang w:bidi="hi-IN"/>
              </w:rPr>
            </w:pPr>
            <w:r w:rsidRPr="007F68F2">
              <w:rPr>
                <w:rFonts w:ascii="Arial" w:hAnsi="Arial" w:cs="Arial"/>
                <w:sz w:val="18"/>
                <w:szCs w:val="18"/>
                <w:lang w:bidi="hi-IN"/>
              </w:rPr>
              <w:t> </w:t>
            </w:r>
          </w:p>
        </w:tc>
        <w:tc>
          <w:tcPr>
            <w:tcW w:w="438" w:type="pct"/>
            <w:shd w:val="clear" w:color="auto" w:fill="auto"/>
            <w:noWrap/>
            <w:vAlign w:val="bottom"/>
            <w:hideMark/>
          </w:tcPr>
          <w:p w:rsidR="000E2DEB" w:rsidRPr="007F68F2" w:rsidRDefault="000E2DEB" w:rsidP="003D27FF">
            <w:pPr>
              <w:rPr>
                <w:rFonts w:ascii="Arial" w:hAnsi="Arial" w:cs="Arial"/>
                <w:sz w:val="18"/>
                <w:szCs w:val="18"/>
                <w:lang w:bidi="hi-IN"/>
              </w:rPr>
            </w:pPr>
            <w:r w:rsidRPr="007F68F2">
              <w:rPr>
                <w:rFonts w:ascii="Arial" w:hAnsi="Arial" w:cs="Arial"/>
                <w:sz w:val="18"/>
                <w:szCs w:val="18"/>
                <w:lang w:bidi="hi-IN"/>
              </w:rPr>
              <w:t> </w:t>
            </w:r>
          </w:p>
        </w:tc>
        <w:tc>
          <w:tcPr>
            <w:tcW w:w="399" w:type="pct"/>
            <w:shd w:val="clear" w:color="auto" w:fill="auto"/>
            <w:noWrap/>
            <w:vAlign w:val="bottom"/>
            <w:hideMark/>
          </w:tcPr>
          <w:p w:rsidR="000E2DEB" w:rsidRPr="007F68F2" w:rsidRDefault="000E2DEB" w:rsidP="003D27FF">
            <w:pPr>
              <w:rPr>
                <w:rFonts w:ascii="Arial" w:hAnsi="Arial" w:cs="Arial"/>
                <w:sz w:val="18"/>
                <w:szCs w:val="18"/>
                <w:lang w:bidi="hi-IN"/>
              </w:rPr>
            </w:pPr>
            <w:r w:rsidRPr="007F68F2">
              <w:rPr>
                <w:rFonts w:ascii="Arial" w:hAnsi="Arial" w:cs="Arial"/>
                <w:sz w:val="18"/>
                <w:szCs w:val="18"/>
                <w:lang w:bidi="hi-IN"/>
              </w:rPr>
              <w:t> </w:t>
            </w:r>
          </w:p>
        </w:tc>
        <w:tc>
          <w:tcPr>
            <w:tcW w:w="518" w:type="pct"/>
            <w:shd w:val="clear" w:color="auto" w:fill="auto"/>
            <w:noWrap/>
            <w:vAlign w:val="bottom"/>
            <w:hideMark/>
          </w:tcPr>
          <w:p w:rsidR="000E2DEB" w:rsidRPr="007F68F2" w:rsidRDefault="000E2DEB" w:rsidP="003D27FF">
            <w:pPr>
              <w:rPr>
                <w:rFonts w:ascii="Arial" w:hAnsi="Arial" w:cs="Arial"/>
                <w:sz w:val="18"/>
                <w:szCs w:val="18"/>
                <w:lang w:bidi="hi-IN"/>
              </w:rPr>
            </w:pPr>
            <w:r w:rsidRPr="007F68F2">
              <w:rPr>
                <w:rFonts w:ascii="Arial" w:hAnsi="Arial" w:cs="Arial"/>
                <w:sz w:val="18"/>
                <w:szCs w:val="18"/>
                <w:lang w:bidi="hi-IN"/>
              </w:rPr>
              <w:t> </w:t>
            </w:r>
          </w:p>
        </w:tc>
        <w:tc>
          <w:tcPr>
            <w:tcW w:w="530" w:type="pct"/>
            <w:shd w:val="clear" w:color="auto" w:fill="auto"/>
            <w:noWrap/>
            <w:vAlign w:val="bottom"/>
            <w:hideMark/>
          </w:tcPr>
          <w:p w:rsidR="000E2DEB" w:rsidRPr="007F68F2" w:rsidRDefault="000E2DEB" w:rsidP="003D27FF">
            <w:pPr>
              <w:rPr>
                <w:rFonts w:ascii="Calibri" w:hAnsi="Calibri" w:cs="Calibri"/>
                <w:color w:val="000000"/>
                <w:lang w:bidi="hi-IN"/>
              </w:rPr>
            </w:pPr>
            <w:r w:rsidRPr="007F68F2">
              <w:rPr>
                <w:rFonts w:ascii="Calibri" w:hAnsi="Calibri" w:cs="Calibri"/>
                <w:color w:val="000000"/>
                <w:lang w:bidi="hi-IN"/>
              </w:rPr>
              <w:t> </w:t>
            </w:r>
          </w:p>
        </w:tc>
      </w:tr>
    </w:tbl>
    <w:p w:rsidR="00431CAC" w:rsidRDefault="00431CAC" w:rsidP="00CC5D8F">
      <w:pPr>
        <w:rPr>
          <w:sz w:val="20"/>
        </w:rPr>
      </w:pPr>
    </w:p>
    <w:p w:rsidR="00CC5D8F" w:rsidRPr="00EF3C12" w:rsidRDefault="00CC5D8F" w:rsidP="00CC5D8F">
      <w:pPr>
        <w:pStyle w:val="BodyText"/>
        <w:spacing w:before="93" w:after="6"/>
      </w:pPr>
      <w:r>
        <w:t>LIVESTOCK</w:t>
      </w:r>
      <w:r w:rsidR="00EF3C12">
        <w:t xml:space="preserve"> - NIL</w:t>
      </w:r>
    </w:p>
    <w:p w:rsidR="00CC5D8F" w:rsidRDefault="00CC5D8F" w:rsidP="00CC5D8F">
      <w:pPr>
        <w:rPr>
          <w:sz w:val="20"/>
        </w:rPr>
      </w:pPr>
    </w:p>
    <w:tbl>
      <w:tblPr>
        <w:tblW w:w="5000" w:type="pct"/>
        <w:tblLayout w:type="fixed"/>
        <w:tblLook w:val="04A0"/>
      </w:tblPr>
      <w:tblGrid>
        <w:gridCol w:w="988"/>
        <w:gridCol w:w="1281"/>
        <w:gridCol w:w="2069"/>
        <w:gridCol w:w="1057"/>
        <w:gridCol w:w="1098"/>
        <w:gridCol w:w="1356"/>
        <w:gridCol w:w="899"/>
        <w:gridCol w:w="962"/>
        <w:gridCol w:w="1586"/>
      </w:tblGrid>
      <w:tr w:rsidR="00111BF5" w:rsidRPr="00102DD5" w:rsidTr="00E8507B">
        <w:trPr>
          <w:trHeight w:val="399"/>
          <w:tblHeader/>
        </w:trPr>
        <w:tc>
          <w:tcPr>
            <w:tcW w:w="437" w:type="pct"/>
            <w:vMerge w:val="restart"/>
            <w:tcBorders>
              <w:top w:val="single" w:sz="4" w:space="0" w:color="auto"/>
              <w:left w:val="single" w:sz="4" w:space="0" w:color="auto"/>
              <w:right w:val="single" w:sz="4" w:space="0" w:color="auto"/>
            </w:tcBorders>
            <w:shd w:val="clear" w:color="auto" w:fill="auto"/>
            <w:hideMark/>
          </w:tcPr>
          <w:p w:rsidR="00111BF5" w:rsidRPr="00102DD5" w:rsidRDefault="00111BF5" w:rsidP="003D27FF">
            <w:pPr>
              <w:jc w:val="center"/>
              <w:rPr>
                <w:b/>
                <w:bCs/>
                <w:color w:val="000000"/>
                <w:lang w:bidi="hi-IN"/>
              </w:rPr>
            </w:pPr>
            <w:r>
              <w:rPr>
                <w:b/>
                <w:bCs/>
                <w:color w:val="000000"/>
                <w:lang w:bidi="hi-IN"/>
              </w:rPr>
              <w:t>S.No</w:t>
            </w:r>
            <w:r w:rsidRPr="00102DD5">
              <w:rPr>
                <w:b/>
                <w:bCs/>
                <w:color w:val="000000"/>
                <w:lang w:bidi="hi-IN"/>
              </w:rPr>
              <w:t xml:space="preserve"> </w:t>
            </w:r>
          </w:p>
        </w:tc>
        <w:tc>
          <w:tcPr>
            <w:tcW w:w="567" w:type="pct"/>
            <w:vMerge w:val="restart"/>
            <w:tcBorders>
              <w:top w:val="single" w:sz="4" w:space="0" w:color="auto"/>
              <w:left w:val="nil"/>
              <w:right w:val="single" w:sz="4" w:space="0" w:color="auto"/>
            </w:tcBorders>
            <w:shd w:val="clear" w:color="auto" w:fill="auto"/>
            <w:hideMark/>
          </w:tcPr>
          <w:p w:rsidR="00111BF5" w:rsidRPr="00102DD5" w:rsidRDefault="00111BF5" w:rsidP="003D27FF">
            <w:pPr>
              <w:jc w:val="center"/>
              <w:rPr>
                <w:b/>
                <w:bCs/>
                <w:color w:val="000000"/>
                <w:lang w:bidi="hi-IN"/>
              </w:rPr>
            </w:pPr>
            <w:r w:rsidRPr="00102DD5">
              <w:rPr>
                <w:b/>
                <w:bCs/>
                <w:color w:val="000000"/>
                <w:lang w:bidi="hi-IN"/>
              </w:rPr>
              <w:t>Type</w:t>
            </w:r>
          </w:p>
        </w:tc>
        <w:tc>
          <w:tcPr>
            <w:tcW w:w="916" w:type="pct"/>
            <w:vMerge w:val="restart"/>
            <w:tcBorders>
              <w:top w:val="single" w:sz="4" w:space="0" w:color="auto"/>
              <w:left w:val="nil"/>
              <w:right w:val="single" w:sz="4" w:space="0" w:color="auto"/>
            </w:tcBorders>
            <w:shd w:val="clear" w:color="auto" w:fill="auto"/>
            <w:hideMark/>
          </w:tcPr>
          <w:p w:rsidR="00111BF5" w:rsidRPr="00102DD5" w:rsidRDefault="00111BF5" w:rsidP="003D27FF">
            <w:pPr>
              <w:jc w:val="center"/>
              <w:rPr>
                <w:b/>
                <w:bCs/>
                <w:color w:val="000000"/>
                <w:lang w:bidi="hi-IN"/>
              </w:rPr>
            </w:pPr>
            <w:r w:rsidRPr="00102DD5">
              <w:rPr>
                <w:b/>
                <w:bCs/>
                <w:color w:val="000000"/>
                <w:lang w:bidi="hi-IN"/>
              </w:rPr>
              <w:t>Name  of the animal / bird / aquatics</w:t>
            </w:r>
          </w:p>
        </w:tc>
        <w:tc>
          <w:tcPr>
            <w:tcW w:w="468" w:type="pct"/>
            <w:vMerge w:val="restart"/>
            <w:tcBorders>
              <w:top w:val="single" w:sz="4" w:space="0" w:color="auto"/>
              <w:left w:val="nil"/>
              <w:right w:val="single" w:sz="4" w:space="0" w:color="auto"/>
            </w:tcBorders>
            <w:shd w:val="clear" w:color="auto" w:fill="auto"/>
            <w:hideMark/>
          </w:tcPr>
          <w:p w:rsidR="00111BF5" w:rsidRPr="00102DD5" w:rsidRDefault="00111BF5" w:rsidP="003D27FF">
            <w:pPr>
              <w:jc w:val="center"/>
              <w:rPr>
                <w:b/>
                <w:bCs/>
                <w:color w:val="000000"/>
                <w:lang w:bidi="hi-IN"/>
              </w:rPr>
            </w:pPr>
            <w:r w:rsidRPr="00102DD5">
              <w:rPr>
                <w:b/>
                <w:bCs/>
                <w:color w:val="000000"/>
                <w:lang w:bidi="hi-IN"/>
              </w:rPr>
              <w:t>Breed</w:t>
            </w:r>
          </w:p>
        </w:tc>
        <w:tc>
          <w:tcPr>
            <w:tcW w:w="486" w:type="pct"/>
            <w:vMerge w:val="restart"/>
            <w:tcBorders>
              <w:top w:val="single" w:sz="4" w:space="0" w:color="auto"/>
              <w:left w:val="nil"/>
              <w:right w:val="single" w:sz="4" w:space="0" w:color="auto"/>
            </w:tcBorders>
            <w:shd w:val="clear" w:color="auto" w:fill="auto"/>
            <w:hideMark/>
          </w:tcPr>
          <w:p w:rsidR="00111BF5" w:rsidRPr="00102DD5" w:rsidRDefault="00111BF5" w:rsidP="003D27FF">
            <w:pPr>
              <w:jc w:val="center"/>
              <w:rPr>
                <w:b/>
                <w:bCs/>
                <w:color w:val="000000"/>
                <w:lang w:bidi="hi-IN"/>
              </w:rPr>
            </w:pPr>
            <w:r w:rsidRPr="00102DD5">
              <w:rPr>
                <w:b/>
                <w:bCs/>
                <w:color w:val="000000"/>
                <w:lang w:bidi="hi-IN"/>
              </w:rPr>
              <w:t>Type of Produce</w:t>
            </w:r>
          </w:p>
        </w:tc>
        <w:tc>
          <w:tcPr>
            <w:tcW w:w="998" w:type="pct"/>
            <w:gridSpan w:val="2"/>
            <w:tcBorders>
              <w:top w:val="single" w:sz="4" w:space="0" w:color="auto"/>
              <w:left w:val="nil"/>
              <w:bottom w:val="single" w:sz="4" w:space="0" w:color="auto"/>
              <w:right w:val="single" w:sz="4" w:space="0" w:color="auto"/>
            </w:tcBorders>
            <w:shd w:val="clear" w:color="auto" w:fill="auto"/>
            <w:hideMark/>
          </w:tcPr>
          <w:p w:rsidR="00111BF5" w:rsidRPr="00102DD5" w:rsidRDefault="00111BF5" w:rsidP="003D27FF">
            <w:pPr>
              <w:jc w:val="center"/>
              <w:rPr>
                <w:b/>
                <w:bCs/>
                <w:color w:val="000000"/>
                <w:lang w:bidi="hi-IN"/>
              </w:rPr>
            </w:pPr>
            <w:r>
              <w:rPr>
                <w:b/>
                <w:bCs/>
                <w:color w:val="000000"/>
                <w:lang w:bidi="hi-IN"/>
              </w:rPr>
              <w:t>Quantity</w:t>
            </w:r>
          </w:p>
        </w:tc>
        <w:tc>
          <w:tcPr>
            <w:tcW w:w="426" w:type="pct"/>
            <w:vMerge w:val="restart"/>
            <w:tcBorders>
              <w:top w:val="single" w:sz="4" w:space="0" w:color="auto"/>
              <w:left w:val="nil"/>
              <w:right w:val="single" w:sz="4" w:space="0" w:color="auto"/>
            </w:tcBorders>
            <w:shd w:val="clear" w:color="auto" w:fill="auto"/>
            <w:hideMark/>
          </w:tcPr>
          <w:p w:rsidR="00111BF5" w:rsidRPr="00102DD5" w:rsidRDefault="00111BF5" w:rsidP="003D27FF">
            <w:pPr>
              <w:jc w:val="center"/>
              <w:rPr>
                <w:b/>
                <w:bCs/>
                <w:color w:val="000000"/>
                <w:lang w:bidi="hi-IN"/>
              </w:rPr>
            </w:pPr>
            <w:r w:rsidRPr="00102DD5">
              <w:rPr>
                <w:b/>
                <w:bCs/>
                <w:color w:val="000000"/>
                <w:lang w:bidi="hi-IN"/>
              </w:rPr>
              <w:t>Value (Rs.)</w:t>
            </w:r>
          </w:p>
        </w:tc>
        <w:tc>
          <w:tcPr>
            <w:tcW w:w="702" w:type="pct"/>
            <w:vMerge w:val="restart"/>
            <w:tcBorders>
              <w:top w:val="single" w:sz="4" w:space="0" w:color="auto"/>
              <w:left w:val="nil"/>
              <w:right w:val="single" w:sz="4" w:space="0" w:color="auto"/>
            </w:tcBorders>
            <w:shd w:val="clear" w:color="auto" w:fill="auto"/>
            <w:hideMark/>
          </w:tcPr>
          <w:p w:rsidR="00111BF5" w:rsidRPr="00102DD5" w:rsidRDefault="00111BF5" w:rsidP="003D27FF">
            <w:pPr>
              <w:jc w:val="center"/>
              <w:rPr>
                <w:b/>
                <w:bCs/>
                <w:color w:val="000000"/>
                <w:lang w:bidi="hi-IN"/>
              </w:rPr>
            </w:pPr>
            <w:r w:rsidRPr="00102DD5">
              <w:rPr>
                <w:b/>
                <w:bCs/>
                <w:color w:val="000000"/>
                <w:lang w:bidi="hi-IN"/>
              </w:rPr>
              <w:t>No. of  Beneficiaries</w:t>
            </w:r>
          </w:p>
        </w:tc>
      </w:tr>
      <w:tr w:rsidR="00111BF5" w:rsidRPr="00102DD5" w:rsidTr="00E8507B">
        <w:trPr>
          <w:trHeight w:val="620"/>
          <w:tblHeader/>
        </w:trPr>
        <w:tc>
          <w:tcPr>
            <w:tcW w:w="437" w:type="pct"/>
            <w:vMerge/>
            <w:tcBorders>
              <w:left w:val="single" w:sz="4" w:space="0" w:color="auto"/>
              <w:bottom w:val="single" w:sz="4" w:space="0" w:color="auto"/>
              <w:right w:val="single" w:sz="4" w:space="0" w:color="auto"/>
            </w:tcBorders>
            <w:shd w:val="clear" w:color="auto" w:fill="auto"/>
            <w:hideMark/>
          </w:tcPr>
          <w:p w:rsidR="00111BF5" w:rsidRPr="00102DD5" w:rsidRDefault="00111BF5" w:rsidP="003D27FF">
            <w:pPr>
              <w:jc w:val="center"/>
              <w:rPr>
                <w:b/>
                <w:bCs/>
                <w:color w:val="000000"/>
                <w:lang w:bidi="hi-IN"/>
              </w:rPr>
            </w:pPr>
          </w:p>
        </w:tc>
        <w:tc>
          <w:tcPr>
            <w:tcW w:w="567" w:type="pct"/>
            <w:vMerge/>
            <w:tcBorders>
              <w:left w:val="nil"/>
              <w:bottom w:val="single" w:sz="4" w:space="0" w:color="auto"/>
              <w:right w:val="single" w:sz="4" w:space="0" w:color="auto"/>
            </w:tcBorders>
            <w:shd w:val="clear" w:color="auto" w:fill="auto"/>
            <w:hideMark/>
          </w:tcPr>
          <w:p w:rsidR="00111BF5" w:rsidRPr="00102DD5" w:rsidRDefault="00111BF5" w:rsidP="003D27FF">
            <w:pPr>
              <w:jc w:val="center"/>
              <w:rPr>
                <w:b/>
                <w:bCs/>
                <w:color w:val="000000"/>
                <w:lang w:bidi="hi-IN"/>
              </w:rPr>
            </w:pPr>
          </w:p>
        </w:tc>
        <w:tc>
          <w:tcPr>
            <w:tcW w:w="916" w:type="pct"/>
            <w:vMerge/>
            <w:tcBorders>
              <w:left w:val="nil"/>
              <w:bottom w:val="single" w:sz="4" w:space="0" w:color="auto"/>
              <w:right w:val="single" w:sz="4" w:space="0" w:color="auto"/>
            </w:tcBorders>
            <w:shd w:val="clear" w:color="auto" w:fill="auto"/>
            <w:hideMark/>
          </w:tcPr>
          <w:p w:rsidR="00111BF5" w:rsidRPr="00102DD5" w:rsidRDefault="00111BF5" w:rsidP="003D27FF">
            <w:pPr>
              <w:jc w:val="center"/>
              <w:rPr>
                <w:b/>
                <w:bCs/>
                <w:color w:val="000000"/>
                <w:lang w:bidi="hi-IN"/>
              </w:rPr>
            </w:pPr>
          </w:p>
        </w:tc>
        <w:tc>
          <w:tcPr>
            <w:tcW w:w="468" w:type="pct"/>
            <w:vMerge/>
            <w:tcBorders>
              <w:left w:val="nil"/>
              <w:bottom w:val="single" w:sz="4" w:space="0" w:color="auto"/>
              <w:right w:val="single" w:sz="4" w:space="0" w:color="auto"/>
            </w:tcBorders>
            <w:shd w:val="clear" w:color="auto" w:fill="auto"/>
            <w:hideMark/>
          </w:tcPr>
          <w:p w:rsidR="00111BF5" w:rsidRPr="00102DD5" w:rsidRDefault="00111BF5" w:rsidP="003D27FF">
            <w:pPr>
              <w:jc w:val="center"/>
              <w:rPr>
                <w:b/>
                <w:bCs/>
                <w:color w:val="000000"/>
                <w:lang w:bidi="hi-IN"/>
              </w:rPr>
            </w:pPr>
          </w:p>
        </w:tc>
        <w:tc>
          <w:tcPr>
            <w:tcW w:w="486" w:type="pct"/>
            <w:vMerge/>
            <w:tcBorders>
              <w:left w:val="nil"/>
              <w:bottom w:val="single" w:sz="4" w:space="0" w:color="auto"/>
              <w:right w:val="single" w:sz="4" w:space="0" w:color="auto"/>
            </w:tcBorders>
            <w:shd w:val="clear" w:color="auto" w:fill="auto"/>
            <w:hideMark/>
          </w:tcPr>
          <w:p w:rsidR="00111BF5" w:rsidRPr="00102DD5" w:rsidRDefault="00111BF5" w:rsidP="003D27FF">
            <w:pPr>
              <w:jc w:val="center"/>
              <w:rPr>
                <w:b/>
                <w:bCs/>
                <w:color w:val="000000"/>
                <w:lang w:bidi="hi-IN"/>
              </w:rPr>
            </w:pPr>
          </w:p>
        </w:tc>
        <w:tc>
          <w:tcPr>
            <w:tcW w:w="600" w:type="pct"/>
            <w:tcBorders>
              <w:top w:val="single" w:sz="4" w:space="0" w:color="auto"/>
              <w:left w:val="nil"/>
              <w:bottom w:val="single" w:sz="4" w:space="0" w:color="auto"/>
              <w:right w:val="single" w:sz="4" w:space="0" w:color="auto"/>
            </w:tcBorders>
            <w:shd w:val="clear" w:color="auto" w:fill="auto"/>
            <w:hideMark/>
          </w:tcPr>
          <w:p w:rsidR="00111BF5" w:rsidRDefault="00111BF5" w:rsidP="003D27FF">
            <w:pPr>
              <w:jc w:val="center"/>
              <w:rPr>
                <w:b/>
                <w:bCs/>
                <w:color w:val="000000"/>
                <w:lang w:bidi="hi-IN"/>
              </w:rPr>
            </w:pPr>
            <w:r>
              <w:rPr>
                <w:b/>
                <w:bCs/>
                <w:color w:val="000000"/>
                <w:lang w:bidi="hi-IN"/>
              </w:rPr>
              <w:t>unit</w:t>
            </w:r>
          </w:p>
          <w:p w:rsidR="00111BF5" w:rsidRPr="00102DD5" w:rsidRDefault="00111BF5" w:rsidP="003D27FF">
            <w:pPr>
              <w:jc w:val="center"/>
              <w:rPr>
                <w:b/>
                <w:bCs/>
                <w:color w:val="000000"/>
                <w:lang w:bidi="hi-IN"/>
              </w:rPr>
            </w:pPr>
            <w:r w:rsidRPr="00102DD5">
              <w:rPr>
                <w:b/>
                <w:bCs/>
                <w:color w:val="000000"/>
                <w:lang w:bidi="hi-IN"/>
              </w:rPr>
              <w:t>(kg/qt./lit</w:t>
            </w:r>
            <w:r>
              <w:rPr>
                <w:b/>
                <w:bCs/>
                <w:color w:val="000000"/>
                <w:lang w:bidi="hi-IN"/>
              </w:rPr>
              <w:t>er/no</w:t>
            </w:r>
            <w:r w:rsidRPr="00102DD5">
              <w:rPr>
                <w:b/>
                <w:bCs/>
                <w:color w:val="000000"/>
                <w:lang w:bidi="hi-IN"/>
              </w:rPr>
              <w:t>)</w:t>
            </w:r>
          </w:p>
        </w:tc>
        <w:tc>
          <w:tcPr>
            <w:tcW w:w="398" w:type="pct"/>
            <w:tcBorders>
              <w:top w:val="single" w:sz="4" w:space="0" w:color="auto"/>
              <w:left w:val="nil"/>
              <w:bottom w:val="single" w:sz="4" w:space="0" w:color="auto"/>
              <w:right w:val="single" w:sz="4" w:space="0" w:color="auto"/>
            </w:tcBorders>
            <w:shd w:val="clear" w:color="auto" w:fill="auto"/>
          </w:tcPr>
          <w:p w:rsidR="00111BF5" w:rsidRPr="00102DD5" w:rsidRDefault="00111BF5" w:rsidP="003D27FF">
            <w:pPr>
              <w:jc w:val="center"/>
              <w:rPr>
                <w:b/>
                <w:bCs/>
                <w:color w:val="000000"/>
                <w:lang w:bidi="hi-IN"/>
              </w:rPr>
            </w:pPr>
            <w:r w:rsidRPr="00102DD5">
              <w:rPr>
                <w:b/>
                <w:bCs/>
                <w:color w:val="000000"/>
                <w:lang w:bidi="hi-IN"/>
              </w:rPr>
              <w:t xml:space="preserve">Qty. </w:t>
            </w:r>
          </w:p>
        </w:tc>
        <w:tc>
          <w:tcPr>
            <w:tcW w:w="426" w:type="pct"/>
            <w:vMerge/>
            <w:tcBorders>
              <w:left w:val="nil"/>
              <w:bottom w:val="single" w:sz="4" w:space="0" w:color="auto"/>
              <w:right w:val="single" w:sz="4" w:space="0" w:color="auto"/>
            </w:tcBorders>
            <w:shd w:val="clear" w:color="auto" w:fill="auto"/>
            <w:hideMark/>
          </w:tcPr>
          <w:p w:rsidR="00111BF5" w:rsidRPr="00102DD5" w:rsidRDefault="00111BF5" w:rsidP="003D27FF">
            <w:pPr>
              <w:jc w:val="center"/>
              <w:rPr>
                <w:b/>
                <w:bCs/>
                <w:color w:val="000000"/>
                <w:lang w:bidi="hi-IN"/>
              </w:rPr>
            </w:pPr>
          </w:p>
        </w:tc>
        <w:tc>
          <w:tcPr>
            <w:tcW w:w="702" w:type="pct"/>
            <w:vMerge/>
            <w:tcBorders>
              <w:left w:val="nil"/>
              <w:bottom w:val="single" w:sz="4" w:space="0" w:color="auto"/>
              <w:right w:val="single" w:sz="4" w:space="0" w:color="auto"/>
            </w:tcBorders>
            <w:shd w:val="clear" w:color="auto" w:fill="auto"/>
            <w:hideMark/>
          </w:tcPr>
          <w:p w:rsidR="00111BF5" w:rsidRPr="00102DD5" w:rsidRDefault="00111BF5" w:rsidP="003D27FF">
            <w:pPr>
              <w:jc w:val="center"/>
              <w:rPr>
                <w:b/>
                <w:bCs/>
                <w:color w:val="000000"/>
                <w:lang w:bidi="hi-IN"/>
              </w:rPr>
            </w:pPr>
          </w:p>
        </w:tc>
      </w:tr>
      <w:tr w:rsidR="00111BF5" w:rsidRPr="00102DD5" w:rsidTr="00E8507B">
        <w:trPr>
          <w:trHeight w:val="300"/>
        </w:trPr>
        <w:tc>
          <w:tcPr>
            <w:tcW w:w="437" w:type="pct"/>
            <w:vMerge w:val="restart"/>
            <w:tcBorders>
              <w:top w:val="nil"/>
              <w:left w:val="single" w:sz="4" w:space="0" w:color="auto"/>
              <w:right w:val="single" w:sz="4" w:space="0" w:color="auto"/>
            </w:tcBorders>
            <w:shd w:val="clear" w:color="auto" w:fill="auto"/>
            <w:hideMark/>
          </w:tcPr>
          <w:p w:rsidR="00111BF5" w:rsidRDefault="00111BF5" w:rsidP="00111BF5">
            <w:pPr>
              <w:rPr>
                <w:b/>
                <w:bCs/>
                <w:color w:val="000000"/>
                <w:sz w:val="24"/>
                <w:szCs w:val="24"/>
                <w:lang w:bidi="hi-IN"/>
              </w:rPr>
            </w:pPr>
          </w:p>
          <w:p w:rsidR="00111BF5" w:rsidRDefault="00111BF5" w:rsidP="00111BF5">
            <w:pPr>
              <w:rPr>
                <w:b/>
                <w:bCs/>
                <w:color w:val="000000"/>
                <w:sz w:val="24"/>
                <w:szCs w:val="24"/>
                <w:lang w:bidi="hi-IN"/>
              </w:rPr>
            </w:pPr>
          </w:p>
          <w:p w:rsidR="00111BF5" w:rsidRPr="00111BF5" w:rsidRDefault="00111BF5" w:rsidP="00111BF5">
            <w:pPr>
              <w:rPr>
                <w:b/>
                <w:bCs/>
                <w:color w:val="000000"/>
                <w:sz w:val="24"/>
                <w:szCs w:val="24"/>
                <w:lang w:bidi="hi-IN"/>
              </w:rPr>
            </w:pPr>
            <w:r w:rsidRPr="00111BF5">
              <w:rPr>
                <w:b/>
                <w:bCs/>
                <w:color w:val="000000"/>
                <w:sz w:val="24"/>
                <w:szCs w:val="24"/>
                <w:lang w:bidi="hi-IN"/>
              </w:rPr>
              <w:t>1</w:t>
            </w:r>
          </w:p>
        </w:tc>
        <w:tc>
          <w:tcPr>
            <w:tcW w:w="567" w:type="pct"/>
            <w:vMerge w:val="restart"/>
            <w:tcBorders>
              <w:top w:val="nil"/>
              <w:left w:val="nil"/>
              <w:right w:val="single" w:sz="4" w:space="0" w:color="auto"/>
            </w:tcBorders>
            <w:shd w:val="clear" w:color="auto" w:fill="auto"/>
            <w:noWrap/>
            <w:vAlign w:val="bottom"/>
          </w:tcPr>
          <w:p w:rsidR="00111BF5" w:rsidRPr="00017E5A" w:rsidRDefault="00111BF5" w:rsidP="003D27FF">
            <w:pPr>
              <w:rPr>
                <w:rFonts w:ascii="Arial" w:hAnsi="Arial" w:cs="Arial"/>
                <w:b/>
                <w:bCs/>
                <w:sz w:val="20"/>
                <w:szCs w:val="20"/>
                <w:lang w:bidi="hi-IN"/>
              </w:rPr>
            </w:pPr>
            <w:r w:rsidRPr="00017E5A">
              <w:rPr>
                <w:rFonts w:ascii="Arial" w:hAnsi="Arial" w:cs="Arial"/>
                <w:b/>
                <w:bCs/>
                <w:sz w:val="20"/>
                <w:szCs w:val="20"/>
                <w:lang w:bidi="hi-IN"/>
              </w:rPr>
              <w:t>Dairy animals</w:t>
            </w:r>
          </w:p>
          <w:p w:rsidR="00111BF5" w:rsidRPr="00017E5A" w:rsidRDefault="00111BF5" w:rsidP="003D27FF">
            <w:pPr>
              <w:rPr>
                <w:rFonts w:ascii="Arial" w:hAnsi="Arial" w:cs="Arial"/>
                <w:b/>
                <w:bCs/>
                <w:sz w:val="20"/>
                <w:szCs w:val="20"/>
                <w:lang w:bidi="hi-IN"/>
              </w:rPr>
            </w:pPr>
            <w:r w:rsidRPr="00017E5A">
              <w:rPr>
                <w:rFonts w:ascii="Arial" w:hAnsi="Arial" w:cs="Arial"/>
                <w:b/>
                <w:bCs/>
                <w:sz w:val="20"/>
                <w:szCs w:val="20"/>
                <w:lang w:bidi="hi-IN"/>
              </w:rPr>
              <w:t> </w:t>
            </w:r>
          </w:p>
          <w:p w:rsidR="00111BF5" w:rsidRPr="00017E5A" w:rsidRDefault="00111BF5" w:rsidP="003D27FF">
            <w:pPr>
              <w:rPr>
                <w:rFonts w:ascii="Arial" w:hAnsi="Arial" w:cs="Arial"/>
                <w:b/>
                <w:bCs/>
                <w:sz w:val="20"/>
                <w:szCs w:val="20"/>
                <w:lang w:bidi="hi-IN"/>
              </w:rPr>
            </w:pPr>
            <w:r w:rsidRPr="00017E5A">
              <w:rPr>
                <w:rFonts w:ascii="Arial" w:hAnsi="Arial" w:cs="Arial"/>
                <w:b/>
                <w:bCs/>
                <w:sz w:val="20"/>
                <w:szCs w:val="20"/>
                <w:lang w:bidi="hi-IN"/>
              </w:rPr>
              <w:t> </w:t>
            </w:r>
          </w:p>
          <w:p w:rsidR="00111BF5" w:rsidRPr="00017E5A" w:rsidRDefault="00111BF5" w:rsidP="003D27FF">
            <w:pPr>
              <w:rPr>
                <w:rFonts w:ascii="Arial" w:hAnsi="Arial" w:cs="Arial"/>
                <w:b/>
                <w:bCs/>
                <w:sz w:val="20"/>
                <w:szCs w:val="20"/>
                <w:lang w:bidi="hi-IN"/>
              </w:rPr>
            </w:pPr>
            <w:r w:rsidRPr="00017E5A">
              <w:rPr>
                <w:rFonts w:ascii="Arial" w:hAnsi="Arial" w:cs="Arial"/>
                <w:b/>
                <w:bCs/>
                <w:sz w:val="20"/>
                <w:szCs w:val="20"/>
                <w:lang w:bidi="hi-IN"/>
              </w:rPr>
              <w:t> </w:t>
            </w:r>
          </w:p>
          <w:p w:rsidR="00111BF5" w:rsidRPr="00017E5A" w:rsidRDefault="00111BF5" w:rsidP="003D27FF">
            <w:pPr>
              <w:rPr>
                <w:rFonts w:ascii="Arial" w:hAnsi="Arial" w:cs="Arial"/>
                <w:b/>
                <w:bCs/>
                <w:sz w:val="20"/>
                <w:szCs w:val="20"/>
                <w:lang w:bidi="hi-IN"/>
              </w:rPr>
            </w:pPr>
            <w:r w:rsidRPr="00017E5A">
              <w:rPr>
                <w:rFonts w:ascii="Arial" w:hAnsi="Arial" w:cs="Arial"/>
                <w:b/>
                <w:bCs/>
                <w:sz w:val="20"/>
                <w:szCs w:val="20"/>
                <w:lang w:bidi="hi-IN"/>
              </w:rPr>
              <w:t> </w:t>
            </w:r>
          </w:p>
          <w:p w:rsidR="00111BF5" w:rsidRPr="00017E5A" w:rsidRDefault="00111BF5" w:rsidP="003D27FF">
            <w:pPr>
              <w:rPr>
                <w:rFonts w:ascii="Arial" w:hAnsi="Arial" w:cs="Arial"/>
                <w:b/>
                <w:bCs/>
                <w:sz w:val="20"/>
                <w:szCs w:val="20"/>
                <w:lang w:bidi="hi-IN"/>
              </w:rPr>
            </w:pPr>
            <w:r w:rsidRPr="00017E5A">
              <w:rPr>
                <w:rFonts w:ascii="Arial" w:hAnsi="Arial" w:cs="Arial"/>
                <w:b/>
                <w:bCs/>
                <w:sz w:val="20"/>
                <w:szCs w:val="20"/>
                <w:lang w:bidi="hi-IN"/>
              </w:rPr>
              <w:t> </w:t>
            </w:r>
          </w:p>
          <w:p w:rsidR="00111BF5" w:rsidRPr="00017E5A" w:rsidRDefault="00111BF5" w:rsidP="003D27FF">
            <w:pPr>
              <w:rPr>
                <w:rFonts w:ascii="Arial" w:hAnsi="Arial" w:cs="Arial"/>
                <w:b/>
                <w:bCs/>
                <w:sz w:val="20"/>
                <w:szCs w:val="20"/>
                <w:lang w:bidi="hi-IN"/>
              </w:rPr>
            </w:pPr>
            <w:r w:rsidRPr="00017E5A">
              <w:rPr>
                <w:rFonts w:ascii="Arial" w:hAnsi="Arial" w:cs="Arial"/>
                <w:b/>
                <w:bCs/>
                <w:sz w:val="20"/>
                <w:szCs w:val="20"/>
                <w:lang w:bidi="hi-IN"/>
              </w:rPr>
              <w:t> </w:t>
            </w:r>
          </w:p>
        </w:tc>
        <w:tc>
          <w:tcPr>
            <w:tcW w:w="916" w:type="pct"/>
            <w:tcBorders>
              <w:top w:val="nil"/>
              <w:left w:val="nil"/>
              <w:bottom w:val="single" w:sz="4" w:space="0" w:color="auto"/>
              <w:right w:val="single" w:sz="4" w:space="0" w:color="auto"/>
            </w:tcBorders>
            <w:shd w:val="clear" w:color="auto" w:fill="auto"/>
            <w:noWrap/>
            <w:vAlign w:val="bottom"/>
          </w:tcPr>
          <w:p w:rsidR="00111BF5" w:rsidRPr="00102DD5" w:rsidRDefault="00111BF5" w:rsidP="003D27FF">
            <w:pPr>
              <w:rPr>
                <w:rFonts w:ascii="Arial" w:hAnsi="Arial" w:cs="Arial"/>
                <w:sz w:val="20"/>
                <w:szCs w:val="20"/>
                <w:lang w:bidi="hi-IN"/>
              </w:rPr>
            </w:pPr>
            <w:r w:rsidRPr="00102DD5">
              <w:rPr>
                <w:rFonts w:ascii="Arial" w:hAnsi="Arial" w:cs="Arial"/>
                <w:sz w:val="20"/>
                <w:szCs w:val="20"/>
                <w:lang w:bidi="hi-IN"/>
              </w:rPr>
              <w:t>Cow</w:t>
            </w:r>
          </w:p>
        </w:tc>
        <w:tc>
          <w:tcPr>
            <w:tcW w:w="468" w:type="pct"/>
            <w:tcBorders>
              <w:top w:val="nil"/>
              <w:left w:val="nil"/>
              <w:bottom w:val="single" w:sz="4" w:space="0" w:color="auto"/>
              <w:right w:val="single" w:sz="4" w:space="0" w:color="auto"/>
            </w:tcBorders>
            <w:shd w:val="clear" w:color="auto" w:fill="auto"/>
            <w:hideMark/>
          </w:tcPr>
          <w:p w:rsidR="00111BF5" w:rsidRPr="00102DD5" w:rsidRDefault="00111BF5" w:rsidP="003D27FF">
            <w:pPr>
              <w:jc w:val="center"/>
              <w:rPr>
                <w:b/>
                <w:bCs/>
                <w:color w:val="000000"/>
                <w:sz w:val="20"/>
                <w:szCs w:val="20"/>
                <w:lang w:bidi="hi-IN"/>
              </w:rPr>
            </w:pPr>
            <w:r w:rsidRPr="00102DD5">
              <w:rPr>
                <w:b/>
                <w:bCs/>
                <w:color w:val="000000"/>
                <w:sz w:val="20"/>
                <w:szCs w:val="20"/>
                <w:lang w:bidi="hi-IN"/>
              </w:rPr>
              <w:t> </w:t>
            </w:r>
          </w:p>
        </w:tc>
        <w:tc>
          <w:tcPr>
            <w:tcW w:w="486" w:type="pct"/>
            <w:tcBorders>
              <w:top w:val="nil"/>
              <w:left w:val="nil"/>
              <w:bottom w:val="single" w:sz="4" w:space="0" w:color="auto"/>
              <w:right w:val="single" w:sz="4" w:space="0" w:color="auto"/>
            </w:tcBorders>
            <w:shd w:val="clear" w:color="auto" w:fill="auto"/>
            <w:hideMark/>
          </w:tcPr>
          <w:p w:rsidR="00111BF5" w:rsidRPr="00102DD5" w:rsidRDefault="00111BF5" w:rsidP="003D27FF">
            <w:pPr>
              <w:jc w:val="center"/>
              <w:rPr>
                <w:b/>
                <w:bCs/>
                <w:color w:val="000000"/>
                <w:sz w:val="20"/>
                <w:szCs w:val="20"/>
                <w:lang w:bidi="hi-IN"/>
              </w:rPr>
            </w:pPr>
            <w:r w:rsidRPr="00102DD5">
              <w:rPr>
                <w:b/>
                <w:bCs/>
                <w:color w:val="000000"/>
                <w:sz w:val="20"/>
                <w:szCs w:val="20"/>
                <w:lang w:bidi="hi-IN"/>
              </w:rPr>
              <w:t> </w:t>
            </w:r>
          </w:p>
        </w:tc>
        <w:tc>
          <w:tcPr>
            <w:tcW w:w="600" w:type="pct"/>
            <w:tcBorders>
              <w:top w:val="nil"/>
              <w:left w:val="nil"/>
              <w:bottom w:val="single" w:sz="4" w:space="0" w:color="auto"/>
              <w:right w:val="single" w:sz="4" w:space="0" w:color="auto"/>
            </w:tcBorders>
            <w:shd w:val="clear" w:color="auto" w:fill="auto"/>
            <w:hideMark/>
          </w:tcPr>
          <w:p w:rsidR="00111BF5" w:rsidRPr="00102DD5" w:rsidRDefault="00111BF5" w:rsidP="003D27FF">
            <w:pPr>
              <w:jc w:val="center"/>
              <w:rPr>
                <w:b/>
                <w:bCs/>
                <w:color w:val="000000"/>
                <w:sz w:val="20"/>
                <w:szCs w:val="20"/>
                <w:lang w:bidi="hi-IN"/>
              </w:rPr>
            </w:pPr>
          </w:p>
        </w:tc>
        <w:tc>
          <w:tcPr>
            <w:tcW w:w="398" w:type="pct"/>
            <w:tcBorders>
              <w:top w:val="nil"/>
              <w:left w:val="nil"/>
              <w:bottom w:val="single" w:sz="4" w:space="0" w:color="auto"/>
              <w:right w:val="single" w:sz="4" w:space="0" w:color="auto"/>
            </w:tcBorders>
            <w:shd w:val="clear" w:color="auto" w:fill="auto"/>
          </w:tcPr>
          <w:p w:rsidR="00111BF5" w:rsidRPr="00102DD5" w:rsidRDefault="00111BF5" w:rsidP="003D27FF">
            <w:pPr>
              <w:jc w:val="center"/>
              <w:rPr>
                <w:b/>
                <w:bCs/>
                <w:color w:val="000000"/>
                <w:sz w:val="20"/>
                <w:szCs w:val="20"/>
                <w:lang w:bidi="hi-IN"/>
              </w:rPr>
            </w:pPr>
          </w:p>
        </w:tc>
        <w:tc>
          <w:tcPr>
            <w:tcW w:w="426" w:type="pct"/>
            <w:tcBorders>
              <w:top w:val="nil"/>
              <w:left w:val="nil"/>
              <w:bottom w:val="single" w:sz="4" w:space="0" w:color="auto"/>
              <w:right w:val="single" w:sz="4" w:space="0" w:color="auto"/>
            </w:tcBorders>
            <w:shd w:val="clear" w:color="auto" w:fill="auto"/>
            <w:vAlign w:val="bottom"/>
            <w:hideMark/>
          </w:tcPr>
          <w:p w:rsidR="00111BF5" w:rsidRPr="00102DD5" w:rsidRDefault="00111BF5" w:rsidP="003D27FF">
            <w:pPr>
              <w:jc w:val="center"/>
              <w:rPr>
                <w:b/>
                <w:bCs/>
                <w:color w:val="000000"/>
                <w:sz w:val="16"/>
                <w:szCs w:val="16"/>
                <w:lang w:bidi="hi-IN"/>
              </w:rPr>
            </w:pPr>
            <w:r w:rsidRPr="00102DD5">
              <w:rPr>
                <w:b/>
                <w:bCs/>
                <w:color w:val="000000"/>
                <w:sz w:val="16"/>
                <w:szCs w:val="16"/>
                <w:lang w:bidi="hi-IN"/>
              </w:rPr>
              <w:t> </w:t>
            </w:r>
          </w:p>
        </w:tc>
        <w:tc>
          <w:tcPr>
            <w:tcW w:w="702" w:type="pct"/>
            <w:tcBorders>
              <w:top w:val="nil"/>
              <w:left w:val="nil"/>
              <w:bottom w:val="single" w:sz="4" w:space="0" w:color="auto"/>
              <w:right w:val="single" w:sz="4" w:space="0" w:color="auto"/>
            </w:tcBorders>
            <w:shd w:val="clear" w:color="auto" w:fill="auto"/>
            <w:vAlign w:val="bottom"/>
            <w:hideMark/>
          </w:tcPr>
          <w:p w:rsidR="00111BF5" w:rsidRPr="00102DD5" w:rsidRDefault="00111BF5" w:rsidP="003D27FF">
            <w:pPr>
              <w:jc w:val="center"/>
              <w:rPr>
                <w:b/>
                <w:bCs/>
                <w:color w:val="000000"/>
                <w:sz w:val="16"/>
                <w:szCs w:val="16"/>
                <w:lang w:bidi="hi-IN"/>
              </w:rPr>
            </w:pPr>
            <w:r w:rsidRPr="00102DD5">
              <w:rPr>
                <w:b/>
                <w:bCs/>
                <w:color w:val="000000"/>
                <w:sz w:val="16"/>
                <w:szCs w:val="16"/>
                <w:lang w:bidi="hi-IN"/>
              </w:rPr>
              <w:t> </w:t>
            </w:r>
          </w:p>
        </w:tc>
      </w:tr>
      <w:tr w:rsidR="00111BF5" w:rsidRPr="00102DD5" w:rsidTr="00E8507B">
        <w:trPr>
          <w:trHeight w:val="300"/>
        </w:trPr>
        <w:tc>
          <w:tcPr>
            <w:tcW w:w="437" w:type="pct"/>
            <w:vMerge/>
            <w:tcBorders>
              <w:left w:val="single" w:sz="4" w:space="0" w:color="auto"/>
              <w:right w:val="single" w:sz="4" w:space="0" w:color="auto"/>
            </w:tcBorders>
            <w:shd w:val="clear" w:color="auto" w:fill="auto"/>
          </w:tcPr>
          <w:p w:rsidR="00111BF5" w:rsidRPr="00102DD5" w:rsidRDefault="00111BF5" w:rsidP="003D27FF">
            <w:pPr>
              <w:rPr>
                <w:b/>
                <w:bCs/>
                <w:color w:val="000000"/>
                <w:sz w:val="16"/>
                <w:szCs w:val="16"/>
                <w:lang w:bidi="hi-IN"/>
              </w:rPr>
            </w:pPr>
          </w:p>
        </w:tc>
        <w:tc>
          <w:tcPr>
            <w:tcW w:w="567" w:type="pct"/>
            <w:vMerge/>
            <w:tcBorders>
              <w:left w:val="nil"/>
              <w:right w:val="single" w:sz="4" w:space="0" w:color="auto"/>
            </w:tcBorders>
            <w:shd w:val="clear" w:color="auto" w:fill="auto"/>
            <w:noWrap/>
            <w:vAlign w:val="bottom"/>
          </w:tcPr>
          <w:p w:rsidR="00111BF5" w:rsidRPr="00017E5A" w:rsidRDefault="00111BF5" w:rsidP="003D27FF">
            <w:pPr>
              <w:rPr>
                <w:rFonts w:ascii="Arial" w:hAnsi="Arial" w:cs="Arial"/>
                <w:b/>
                <w:bCs/>
                <w:sz w:val="20"/>
                <w:szCs w:val="20"/>
                <w:lang w:bidi="hi-IN"/>
              </w:rPr>
            </w:pPr>
          </w:p>
        </w:tc>
        <w:tc>
          <w:tcPr>
            <w:tcW w:w="916" w:type="pct"/>
            <w:tcBorders>
              <w:top w:val="nil"/>
              <w:left w:val="nil"/>
              <w:bottom w:val="single" w:sz="4" w:space="0" w:color="auto"/>
              <w:right w:val="single" w:sz="4" w:space="0" w:color="auto"/>
            </w:tcBorders>
            <w:shd w:val="clear" w:color="auto" w:fill="auto"/>
            <w:noWrap/>
            <w:vAlign w:val="bottom"/>
          </w:tcPr>
          <w:p w:rsidR="00111BF5" w:rsidRPr="00102DD5" w:rsidRDefault="00111BF5" w:rsidP="003D27FF">
            <w:pPr>
              <w:rPr>
                <w:rFonts w:ascii="Arial" w:hAnsi="Arial" w:cs="Arial"/>
                <w:sz w:val="20"/>
                <w:szCs w:val="20"/>
                <w:lang w:bidi="hi-IN"/>
              </w:rPr>
            </w:pPr>
            <w:r w:rsidRPr="00102DD5">
              <w:rPr>
                <w:rFonts w:ascii="Arial" w:hAnsi="Arial" w:cs="Arial"/>
                <w:sz w:val="20"/>
                <w:szCs w:val="20"/>
                <w:lang w:bidi="hi-IN"/>
              </w:rPr>
              <w:t>Calves</w:t>
            </w:r>
          </w:p>
        </w:tc>
        <w:tc>
          <w:tcPr>
            <w:tcW w:w="468" w:type="pct"/>
            <w:tcBorders>
              <w:top w:val="nil"/>
              <w:left w:val="nil"/>
              <w:bottom w:val="single" w:sz="4" w:space="0" w:color="auto"/>
              <w:right w:val="single" w:sz="4" w:space="0" w:color="auto"/>
            </w:tcBorders>
            <w:shd w:val="clear" w:color="auto" w:fill="auto"/>
          </w:tcPr>
          <w:p w:rsidR="00111BF5" w:rsidRPr="00102DD5" w:rsidRDefault="00111BF5" w:rsidP="003D27FF">
            <w:pPr>
              <w:jc w:val="center"/>
              <w:rPr>
                <w:b/>
                <w:bCs/>
                <w:color w:val="000000"/>
                <w:sz w:val="20"/>
                <w:szCs w:val="20"/>
                <w:lang w:bidi="hi-IN"/>
              </w:rPr>
            </w:pPr>
          </w:p>
        </w:tc>
        <w:tc>
          <w:tcPr>
            <w:tcW w:w="486" w:type="pct"/>
            <w:tcBorders>
              <w:top w:val="nil"/>
              <w:left w:val="nil"/>
              <w:bottom w:val="single" w:sz="4" w:space="0" w:color="auto"/>
              <w:right w:val="single" w:sz="4" w:space="0" w:color="auto"/>
            </w:tcBorders>
            <w:shd w:val="clear" w:color="auto" w:fill="auto"/>
          </w:tcPr>
          <w:p w:rsidR="00111BF5" w:rsidRPr="00102DD5" w:rsidRDefault="00111BF5" w:rsidP="003D27FF">
            <w:pPr>
              <w:jc w:val="center"/>
              <w:rPr>
                <w:b/>
                <w:bCs/>
                <w:color w:val="000000"/>
                <w:sz w:val="20"/>
                <w:szCs w:val="20"/>
                <w:lang w:bidi="hi-IN"/>
              </w:rPr>
            </w:pPr>
          </w:p>
        </w:tc>
        <w:tc>
          <w:tcPr>
            <w:tcW w:w="600" w:type="pct"/>
            <w:tcBorders>
              <w:top w:val="nil"/>
              <w:left w:val="nil"/>
              <w:bottom w:val="single" w:sz="4" w:space="0" w:color="auto"/>
              <w:right w:val="single" w:sz="4" w:space="0" w:color="auto"/>
            </w:tcBorders>
            <w:shd w:val="clear" w:color="auto" w:fill="auto"/>
          </w:tcPr>
          <w:p w:rsidR="00111BF5" w:rsidRPr="00102DD5" w:rsidRDefault="00111BF5" w:rsidP="003D27FF">
            <w:pPr>
              <w:jc w:val="center"/>
              <w:rPr>
                <w:b/>
                <w:bCs/>
                <w:color w:val="000000"/>
                <w:sz w:val="20"/>
                <w:szCs w:val="20"/>
                <w:lang w:bidi="hi-IN"/>
              </w:rPr>
            </w:pPr>
          </w:p>
        </w:tc>
        <w:tc>
          <w:tcPr>
            <w:tcW w:w="398" w:type="pct"/>
            <w:tcBorders>
              <w:top w:val="nil"/>
              <w:left w:val="nil"/>
              <w:bottom w:val="single" w:sz="4" w:space="0" w:color="auto"/>
              <w:right w:val="single" w:sz="4" w:space="0" w:color="auto"/>
            </w:tcBorders>
            <w:shd w:val="clear" w:color="auto" w:fill="auto"/>
          </w:tcPr>
          <w:p w:rsidR="00111BF5" w:rsidRPr="00102DD5" w:rsidRDefault="00111BF5" w:rsidP="003D27FF">
            <w:pPr>
              <w:jc w:val="center"/>
              <w:rPr>
                <w:b/>
                <w:bCs/>
                <w:color w:val="000000"/>
                <w:sz w:val="20"/>
                <w:szCs w:val="20"/>
                <w:lang w:bidi="hi-IN"/>
              </w:rPr>
            </w:pPr>
          </w:p>
        </w:tc>
        <w:tc>
          <w:tcPr>
            <w:tcW w:w="426" w:type="pct"/>
            <w:tcBorders>
              <w:top w:val="nil"/>
              <w:left w:val="nil"/>
              <w:bottom w:val="single" w:sz="4" w:space="0" w:color="auto"/>
              <w:right w:val="single" w:sz="4" w:space="0" w:color="auto"/>
            </w:tcBorders>
            <w:shd w:val="clear" w:color="auto" w:fill="auto"/>
            <w:vAlign w:val="bottom"/>
          </w:tcPr>
          <w:p w:rsidR="00111BF5" w:rsidRPr="00102DD5" w:rsidRDefault="00111BF5" w:rsidP="003D27FF">
            <w:pPr>
              <w:jc w:val="center"/>
              <w:rPr>
                <w:b/>
                <w:bCs/>
                <w:color w:val="000000"/>
                <w:sz w:val="16"/>
                <w:szCs w:val="16"/>
                <w:lang w:bidi="hi-IN"/>
              </w:rPr>
            </w:pPr>
          </w:p>
        </w:tc>
        <w:tc>
          <w:tcPr>
            <w:tcW w:w="702" w:type="pct"/>
            <w:tcBorders>
              <w:top w:val="nil"/>
              <w:left w:val="nil"/>
              <w:bottom w:val="single" w:sz="4" w:space="0" w:color="auto"/>
              <w:right w:val="single" w:sz="4" w:space="0" w:color="auto"/>
            </w:tcBorders>
            <w:shd w:val="clear" w:color="auto" w:fill="auto"/>
            <w:vAlign w:val="bottom"/>
          </w:tcPr>
          <w:p w:rsidR="00111BF5" w:rsidRPr="00102DD5" w:rsidRDefault="00111BF5" w:rsidP="003D27FF">
            <w:pPr>
              <w:jc w:val="center"/>
              <w:rPr>
                <w:b/>
                <w:bCs/>
                <w:color w:val="000000"/>
                <w:sz w:val="16"/>
                <w:szCs w:val="16"/>
                <w:lang w:bidi="hi-IN"/>
              </w:rPr>
            </w:pPr>
          </w:p>
        </w:tc>
      </w:tr>
      <w:tr w:rsidR="00111BF5" w:rsidRPr="00102DD5" w:rsidTr="00E8507B">
        <w:trPr>
          <w:trHeight w:val="300"/>
        </w:trPr>
        <w:tc>
          <w:tcPr>
            <w:tcW w:w="437" w:type="pct"/>
            <w:vMerge/>
            <w:tcBorders>
              <w:left w:val="single" w:sz="4" w:space="0" w:color="auto"/>
              <w:right w:val="single" w:sz="4" w:space="0" w:color="auto"/>
            </w:tcBorders>
            <w:shd w:val="clear" w:color="auto" w:fill="auto"/>
          </w:tcPr>
          <w:p w:rsidR="00111BF5" w:rsidRPr="00102DD5" w:rsidRDefault="00111BF5" w:rsidP="003D27FF">
            <w:pPr>
              <w:rPr>
                <w:b/>
                <w:bCs/>
                <w:color w:val="000000"/>
                <w:sz w:val="16"/>
                <w:szCs w:val="16"/>
                <w:lang w:bidi="hi-IN"/>
              </w:rPr>
            </w:pPr>
          </w:p>
        </w:tc>
        <w:tc>
          <w:tcPr>
            <w:tcW w:w="567" w:type="pct"/>
            <w:vMerge/>
            <w:tcBorders>
              <w:left w:val="nil"/>
              <w:right w:val="single" w:sz="4" w:space="0" w:color="auto"/>
            </w:tcBorders>
            <w:shd w:val="clear" w:color="auto" w:fill="auto"/>
            <w:noWrap/>
            <w:vAlign w:val="bottom"/>
          </w:tcPr>
          <w:p w:rsidR="00111BF5" w:rsidRPr="00017E5A" w:rsidRDefault="00111BF5" w:rsidP="003D27FF">
            <w:pPr>
              <w:rPr>
                <w:rFonts w:ascii="Arial" w:hAnsi="Arial" w:cs="Arial"/>
                <w:b/>
                <w:bCs/>
                <w:sz w:val="20"/>
                <w:szCs w:val="20"/>
                <w:lang w:bidi="hi-IN"/>
              </w:rPr>
            </w:pPr>
          </w:p>
        </w:tc>
        <w:tc>
          <w:tcPr>
            <w:tcW w:w="916" w:type="pct"/>
            <w:tcBorders>
              <w:top w:val="nil"/>
              <w:left w:val="nil"/>
              <w:bottom w:val="single" w:sz="4" w:space="0" w:color="auto"/>
              <w:right w:val="single" w:sz="4" w:space="0" w:color="auto"/>
            </w:tcBorders>
            <w:shd w:val="clear" w:color="auto" w:fill="auto"/>
            <w:noWrap/>
            <w:vAlign w:val="bottom"/>
          </w:tcPr>
          <w:p w:rsidR="00111BF5" w:rsidRPr="00102DD5" w:rsidRDefault="00111BF5" w:rsidP="003D27FF">
            <w:pPr>
              <w:rPr>
                <w:rFonts w:ascii="Arial" w:hAnsi="Arial" w:cs="Arial"/>
                <w:sz w:val="20"/>
                <w:szCs w:val="20"/>
                <w:lang w:bidi="hi-IN"/>
              </w:rPr>
            </w:pPr>
            <w:r w:rsidRPr="00102DD5">
              <w:rPr>
                <w:rFonts w:ascii="Arial" w:hAnsi="Arial" w:cs="Arial"/>
                <w:sz w:val="20"/>
                <w:szCs w:val="20"/>
                <w:lang w:bidi="hi-IN"/>
              </w:rPr>
              <w:t>Goats</w:t>
            </w:r>
          </w:p>
        </w:tc>
        <w:tc>
          <w:tcPr>
            <w:tcW w:w="468" w:type="pct"/>
            <w:tcBorders>
              <w:top w:val="nil"/>
              <w:left w:val="nil"/>
              <w:bottom w:val="single" w:sz="4" w:space="0" w:color="auto"/>
              <w:right w:val="single" w:sz="4" w:space="0" w:color="auto"/>
            </w:tcBorders>
            <w:shd w:val="clear" w:color="auto" w:fill="auto"/>
          </w:tcPr>
          <w:p w:rsidR="00111BF5" w:rsidRPr="00102DD5" w:rsidRDefault="00111BF5" w:rsidP="003D27FF">
            <w:pPr>
              <w:jc w:val="center"/>
              <w:rPr>
                <w:b/>
                <w:bCs/>
                <w:color w:val="000000"/>
                <w:sz w:val="20"/>
                <w:szCs w:val="20"/>
                <w:lang w:bidi="hi-IN"/>
              </w:rPr>
            </w:pPr>
          </w:p>
        </w:tc>
        <w:tc>
          <w:tcPr>
            <w:tcW w:w="486" w:type="pct"/>
            <w:tcBorders>
              <w:top w:val="nil"/>
              <w:left w:val="nil"/>
              <w:bottom w:val="single" w:sz="4" w:space="0" w:color="auto"/>
              <w:right w:val="single" w:sz="4" w:space="0" w:color="auto"/>
            </w:tcBorders>
            <w:shd w:val="clear" w:color="auto" w:fill="auto"/>
          </w:tcPr>
          <w:p w:rsidR="00111BF5" w:rsidRPr="00102DD5" w:rsidRDefault="00111BF5" w:rsidP="003D27FF">
            <w:pPr>
              <w:jc w:val="center"/>
              <w:rPr>
                <w:b/>
                <w:bCs/>
                <w:color w:val="000000"/>
                <w:sz w:val="20"/>
                <w:szCs w:val="20"/>
                <w:lang w:bidi="hi-IN"/>
              </w:rPr>
            </w:pPr>
          </w:p>
        </w:tc>
        <w:tc>
          <w:tcPr>
            <w:tcW w:w="600" w:type="pct"/>
            <w:tcBorders>
              <w:top w:val="nil"/>
              <w:left w:val="nil"/>
              <w:bottom w:val="single" w:sz="4" w:space="0" w:color="auto"/>
              <w:right w:val="single" w:sz="4" w:space="0" w:color="auto"/>
            </w:tcBorders>
            <w:shd w:val="clear" w:color="auto" w:fill="auto"/>
          </w:tcPr>
          <w:p w:rsidR="00111BF5" w:rsidRPr="00102DD5" w:rsidRDefault="00111BF5" w:rsidP="003D27FF">
            <w:pPr>
              <w:jc w:val="center"/>
              <w:rPr>
                <w:b/>
                <w:bCs/>
                <w:color w:val="000000"/>
                <w:sz w:val="20"/>
                <w:szCs w:val="20"/>
                <w:lang w:bidi="hi-IN"/>
              </w:rPr>
            </w:pPr>
          </w:p>
        </w:tc>
        <w:tc>
          <w:tcPr>
            <w:tcW w:w="398" w:type="pct"/>
            <w:tcBorders>
              <w:top w:val="nil"/>
              <w:left w:val="nil"/>
              <w:bottom w:val="single" w:sz="4" w:space="0" w:color="auto"/>
              <w:right w:val="single" w:sz="4" w:space="0" w:color="auto"/>
            </w:tcBorders>
            <w:shd w:val="clear" w:color="auto" w:fill="auto"/>
          </w:tcPr>
          <w:p w:rsidR="00111BF5" w:rsidRPr="00102DD5" w:rsidRDefault="00111BF5" w:rsidP="003D27FF">
            <w:pPr>
              <w:jc w:val="center"/>
              <w:rPr>
                <w:b/>
                <w:bCs/>
                <w:color w:val="000000"/>
                <w:sz w:val="20"/>
                <w:szCs w:val="20"/>
                <w:lang w:bidi="hi-IN"/>
              </w:rPr>
            </w:pPr>
          </w:p>
        </w:tc>
        <w:tc>
          <w:tcPr>
            <w:tcW w:w="426" w:type="pct"/>
            <w:tcBorders>
              <w:top w:val="nil"/>
              <w:left w:val="nil"/>
              <w:bottom w:val="single" w:sz="4" w:space="0" w:color="auto"/>
              <w:right w:val="single" w:sz="4" w:space="0" w:color="auto"/>
            </w:tcBorders>
            <w:shd w:val="clear" w:color="auto" w:fill="auto"/>
            <w:vAlign w:val="bottom"/>
          </w:tcPr>
          <w:p w:rsidR="00111BF5" w:rsidRPr="00102DD5" w:rsidRDefault="00111BF5" w:rsidP="003D27FF">
            <w:pPr>
              <w:jc w:val="center"/>
              <w:rPr>
                <w:b/>
                <w:bCs/>
                <w:color w:val="000000"/>
                <w:sz w:val="16"/>
                <w:szCs w:val="16"/>
                <w:lang w:bidi="hi-IN"/>
              </w:rPr>
            </w:pPr>
          </w:p>
        </w:tc>
        <w:tc>
          <w:tcPr>
            <w:tcW w:w="702" w:type="pct"/>
            <w:tcBorders>
              <w:top w:val="nil"/>
              <w:left w:val="nil"/>
              <w:bottom w:val="single" w:sz="4" w:space="0" w:color="auto"/>
              <w:right w:val="single" w:sz="4" w:space="0" w:color="auto"/>
            </w:tcBorders>
            <w:shd w:val="clear" w:color="auto" w:fill="auto"/>
            <w:vAlign w:val="bottom"/>
          </w:tcPr>
          <w:p w:rsidR="00111BF5" w:rsidRPr="00102DD5" w:rsidRDefault="00111BF5" w:rsidP="003D27FF">
            <w:pPr>
              <w:jc w:val="center"/>
              <w:rPr>
                <w:b/>
                <w:bCs/>
                <w:color w:val="000000"/>
                <w:sz w:val="16"/>
                <w:szCs w:val="16"/>
                <w:lang w:bidi="hi-IN"/>
              </w:rPr>
            </w:pPr>
          </w:p>
        </w:tc>
      </w:tr>
      <w:tr w:rsidR="00111BF5" w:rsidRPr="00102DD5" w:rsidTr="00E8507B">
        <w:trPr>
          <w:trHeight w:val="300"/>
        </w:trPr>
        <w:tc>
          <w:tcPr>
            <w:tcW w:w="437" w:type="pct"/>
            <w:vMerge/>
            <w:tcBorders>
              <w:left w:val="single" w:sz="4" w:space="0" w:color="auto"/>
              <w:right w:val="single" w:sz="4" w:space="0" w:color="auto"/>
            </w:tcBorders>
            <w:shd w:val="clear" w:color="auto" w:fill="auto"/>
          </w:tcPr>
          <w:p w:rsidR="00111BF5" w:rsidRPr="00102DD5" w:rsidRDefault="00111BF5" w:rsidP="003D27FF">
            <w:pPr>
              <w:rPr>
                <w:b/>
                <w:bCs/>
                <w:color w:val="000000"/>
                <w:sz w:val="16"/>
                <w:szCs w:val="16"/>
                <w:lang w:bidi="hi-IN"/>
              </w:rPr>
            </w:pPr>
          </w:p>
        </w:tc>
        <w:tc>
          <w:tcPr>
            <w:tcW w:w="567" w:type="pct"/>
            <w:vMerge/>
            <w:tcBorders>
              <w:left w:val="nil"/>
              <w:right w:val="single" w:sz="4" w:space="0" w:color="auto"/>
            </w:tcBorders>
            <w:shd w:val="clear" w:color="auto" w:fill="auto"/>
            <w:noWrap/>
            <w:vAlign w:val="bottom"/>
          </w:tcPr>
          <w:p w:rsidR="00111BF5" w:rsidRPr="00017E5A" w:rsidRDefault="00111BF5" w:rsidP="003D27FF">
            <w:pPr>
              <w:rPr>
                <w:rFonts w:ascii="Arial" w:hAnsi="Arial" w:cs="Arial"/>
                <w:b/>
                <w:bCs/>
                <w:sz w:val="20"/>
                <w:szCs w:val="20"/>
                <w:lang w:bidi="hi-IN"/>
              </w:rPr>
            </w:pPr>
          </w:p>
        </w:tc>
        <w:tc>
          <w:tcPr>
            <w:tcW w:w="916" w:type="pct"/>
            <w:tcBorders>
              <w:top w:val="nil"/>
              <w:left w:val="nil"/>
              <w:bottom w:val="single" w:sz="4" w:space="0" w:color="auto"/>
              <w:right w:val="single" w:sz="4" w:space="0" w:color="auto"/>
            </w:tcBorders>
            <w:shd w:val="clear" w:color="auto" w:fill="auto"/>
            <w:noWrap/>
            <w:vAlign w:val="bottom"/>
          </w:tcPr>
          <w:p w:rsidR="00111BF5" w:rsidRPr="00102DD5" w:rsidRDefault="00111BF5" w:rsidP="003D27FF">
            <w:pPr>
              <w:rPr>
                <w:rFonts w:ascii="Arial" w:hAnsi="Arial" w:cs="Arial"/>
                <w:sz w:val="20"/>
                <w:szCs w:val="20"/>
                <w:lang w:bidi="hi-IN"/>
              </w:rPr>
            </w:pPr>
            <w:r w:rsidRPr="00102DD5">
              <w:rPr>
                <w:rFonts w:ascii="Arial" w:hAnsi="Arial" w:cs="Arial"/>
                <w:sz w:val="20"/>
                <w:szCs w:val="20"/>
                <w:lang w:bidi="hi-IN"/>
              </w:rPr>
              <w:t>Buffaloes</w:t>
            </w:r>
          </w:p>
        </w:tc>
        <w:tc>
          <w:tcPr>
            <w:tcW w:w="468" w:type="pct"/>
            <w:tcBorders>
              <w:top w:val="nil"/>
              <w:left w:val="nil"/>
              <w:bottom w:val="single" w:sz="4" w:space="0" w:color="auto"/>
              <w:right w:val="single" w:sz="4" w:space="0" w:color="auto"/>
            </w:tcBorders>
            <w:shd w:val="clear" w:color="auto" w:fill="auto"/>
          </w:tcPr>
          <w:p w:rsidR="00111BF5" w:rsidRPr="00102DD5" w:rsidRDefault="00111BF5" w:rsidP="003D27FF">
            <w:pPr>
              <w:jc w:val="center"/>
              <w:rPr>
                <w:b/>
                <w:bCs/>
                <w:color w:val="000000"/>
                <w:sz w:val="20"/>
                <w:szCs w:val="20"/>
                <w:lang w:bidi="hi-IN"/>
              </w:rPr>
            </w:pPr>
          </w:p>
        </w:tc>
        <w:tc>
          <w:tcPr>
            <w:tcW w:w="486" w:type="pct"/>
            <w:tcBorders>
              <w:top w:val="nil"/>
              <w:left w:val="nil"/>
              <w:bottom w:val="single" w:sz="4" w:space="0" w:color="auto"/>
              <w:right w:val="single" w:sz="4" w:space="0" w:color="auto"/>
            </w:tcBorders>
            <w:shd w:val="clear" w:color="auto" w:fill="auto"/>
          </w:tcPr>
          <w:p w:rsidR="00111BF5" w:rsidRPr="00102DD5" w:rsidRDefault="00111BF5" w:rsidP="003D27FF">
            <w:pPr>
              <w:jc w:val="center"/>
              <w:rPr>
                <w:b/>
                <w:bCs/>
                <w:color w:val="000000"/>
                <w:sz w:val="20"/>
                <w:szCs w:val="20"/>
                <w:lang w:bidi="hi-IN"/>
              </w:rPr>
            </w:pPr>
          </w:p>
        </w:tc>
        <w:tc>
          <w:tcPr>
            <w:tcW w:w="600" w:type="pct"/>
            <w:tcBorders>
              <w:top w:val="nil"/>
              <w:left w:val="nil"/>
              <w:bottom w:val="single" w:sz="4" w:space="0" w:color="auto"/>
              <w:right w:val="single" w:sz="4" w:space="0" w:color="auto"/>
            </w:tcBorders>
            <w:shd w:val="clear" w:color="auto" w:fill="auto"/>
          </w:tcPr>
          <w:p w:rsidR="00111BF5" w:rsidRPr="00102DD5" w:rsidRDefault="00111BF5" w:rsidP="003D27FF">
            <w:pPr>
              <w:jc w:val="center"/>
              <w:rPr>
                <w:b/>
                <w:bCs/>
                <w:color w:val="000000"/>
                <w:sz w:val="20"/>
                <w:szCs w:val="20"/>
                <w:lang w:bidi="hi-IN"/>
              </w:rPr>
            </w:pPr>
          </w:p>
        </w:tc>
        <w:tc>
          <w:tcPr>
            <w:tcW w:w="398" w:type="pct"/>
            <w:tcBorders>
              <w:top w:val="nil"/>
              <w:left w:val="nil"/>
              <w:bottom w:val="single" w:sz="4" w:space="0" w:color="auto"/>
              <w:right w:val="single" w:sz="4" w:space="0" w:color="auto"/>
            </w:tcBorders>
            <w:shd w:val="clear" w:color="auto" w:fill="auto"/>
          </w:tcPr>
          <w:p w:rsidR="00111BF5" w:rsidRPr="00102DD5" w:rsidRDefault="00111BF5" w:rsidP="003D27FF">
            <w:pPr>
              <w:jc w:val="center"/>
              <w:rPr>
                <w:b/>
                <w:bCs/>
                <w:color w:val="000000"/>
                <w:sz w:val="20"/>
                <w:szCs w:val="20"/>
                <w:lang w:bidi="hi-IN"/>
              </w:rPr>
            </w:pPr>
          </w:p>
        </w:tc>
        <w:tc>
          <w:tcPr>
            <w:tcW w:w="426" w:type="pct"/>
            <w:tcBorders>
              <w:top w:val="nil"/>
              <w:left w:val="nil"/>
              <w:bottom w:val="single" w:sz="4" w:space="0" w:color="auto"/>
              <w:right w:val="single" w:sz="4" w:space="0" w:color="auto"/>
            </w:tcBorders>
            <w:shd w:val="clear" w:color="auto" w:fill="auto"/>
            <w:vAlign w:val="bottom"/>
          </w:tcPr>
          <w:p w:rsidR="00111BF5" w:rsidRPr="00102DD5" w:rsidRDefault="00111BF5" w:rsidP="003D27FF">
            <w:pPr>
              <w:jc w:val="center"/>
              <w:rPr>
                <w:b/>
                <w:bCs/>
                <w:color w:val="000000"/>
                <w:sz w:val="16"/>
                <w:szCs w:val="16"/>
                <w:lang w:bidi="hi-IN"/>
              </w:rPr>
            </w:pPr>
          </w:p>
        </w:tc>
        <w:tc>
          <w:tcPr>
            <w:tcW w:w="702" w:type="pct"/>
            <w:tcBorders>
              <w:top w:val="nil"/>
              <w:left w:val="nil"/>
              <w:bottom w:val="single" w:sz="4" w:space="0" w:color="auto"/>
              <w:right w:val="single" w:sz="4" w:space="0" w:color="auto"/>
            </w:tcBorders>
            <w:shd w:val="clear" w:color="auto" w:fill="auto"/>
            <w:vAlign w:val="bottom"/>
          </w:tcPr>
          <w:p w:rsidR="00111BF5" w:rsidRPr="00102DD5" w:rsidRDefault="00111BF5" w:rsidP="003D27FF">
            <w:pPr>
              <w:jc w:val="center"/>
              <w:rPr>
                <w:b/>
                <w:bCs/>
                <w:color w:val="000000"/>
                <w:sz w:val="16"/>
                <w:szCs w:val="16"/>
                <w:lang w:bidi="hi-IN"/>
              </w:rPr>
            </w:pPr>
          </w:p>
        </w:tc>
      </w:tr>
      <w:tr w:rsidR="00111BF5" w:rsidRPr="00102DD5" w:rsidTr="00E8507B">
        <w:trPr>
          <w:trHeight w:val="300"/>
        </w:trPr>
        <w:tc>
          <w:tcPr>
            <w:tcW w:w="437" w:type="pct"/>
            <w:vMerge/>
            <w:tcBorders>
              <w:left w:val="single" w:sz="4" w:space="0" w:color="auto"/>
              <w:right w:val="single" w:sz="4" w:space="0" w:color="auto"/>
            </w:tcBorders>
            <w:shd w:val="clear" w:color="auto" w:fill="auto"/>
          </w:tcPr>
          <w:p w:rsidR="00111BF5" w:rsidRPr="00102DD5" w:rsidRDefault="00111BF5" w:rsidP="003D27FF">
            <w:pPr>
              <w:rPr>
                <w:b/>
                <w:bCs/>
                <w:color w:val="000000"/>
                <w:sz w:val="16"/>
                <w:szCs w:val="16"/>
                <w:lang w:bidi="hi-IN"/>
              </w:rPr>
            </w:pPr>
          </w:p>
        </w:tc>
        <w:tc>
          <w:tcPr>
            <w:tcW w:w="567" w:type="pct"/>
            <w:vMerge/>
            <w:tcBorders>
              <w:left w:val="nil"/>
              <w:right w:val="single" w:sz="4" w:space="0" w:color="auto"/>
            </w:tcBorders>
            <w:shd w:val="clear" w:color="auto" w:fill="auto"/>
            <w:noWrap/>
            <w:vAlign w:val="bottom"/>
          </w:tcPr>
          <w:p w:rsidR="00111BF5" w:rsidRPr="00017E5A" w:rsidRDefault="00111BF5" w:rsidP="003D27FF">
            <w:pPr>
              <w:rPr>
                <w:rFonts w:ascii="Arial" w:hAnsi="Arial" w:cs="Arial"/>
                <w:b/>
                <w:bCs/>
                <w:sz w:val="20"/>
                <w:szCs w:val="20"/>
                <w:lang w:bidi="hi-IN"/>
              </w:rPr>
            </w:pPr>
          </w:p>
        </w:tc>
        <w:tc>
          <w:tcPr>
            <w:tcW w:w="916" w:type="pct"/>
            <w:tcBorders>
              <w:top w:val="nil"/>
              <w:left w:val="nil"/>
              <w:bottom w:val="single" w:sz="4" w:space="0" w:color="auto"/>
              <w:right w:val="single" w:sz="4" w:space="0" w:color="auto"/>
            </w:tcBorders>
            <w:shd w:val="clear" w:color="auto" w:fill="auto"/>
            <w:noWrap/>
            <w:vAlign w:val="bottom"/>
          </w:tcPr>
          <w:p w:rsidR="00111BF5" w:rsidRPr="00102DD5" w:rsidRDefault="00111BF5" w:rsidP="003D27FF">
            <w:pPr>
              <w:rPr>
                <w:rFonts w:ascii="Arial" w:hAnsi="Arial" w:cs="Arial"/>
                <w:sz w:val="20"/>
                <w:szCs w:val="20"/>
                <w:lang w:bidi="hi-IN"/>
              </w:rPr>
            </w:pPr>
            <w:r w:rsidRPr="00102DD5">
              <w:rPr>
                <w:rFonts w:ascii="Arial" w:hAnsi="Arial" w:cs="Arial"/>
                <w:sz w:val="20"/>
                <w:szCs w:val="20"/>
                <w:lang w:bidi="hi-IN"/>
              </w:rPr>
              <w:t>Sheep</w:t>
            </w:r>
          </w:p>
        </w:tc>
        <w:tc>
          <w:tcPr>
            <w:tcW w:w="468" w:type="pct"/>
            <w:tcBorders>
              <w:top w:val="nil"/>
              <w:left w:val="nil"/>
              <w:bottom w:val="single" w:sz="4" w:space="0" w:color="auto"/>
              <w:right w:val="single" w:sz="4" w:space="0" w:color="auto"/>
            </w:tcBorders>
            <w:shd w:val="clear" w:color="auto" w:fill="auto"/>
          </w:tcPr>
          <w:p w:rsidR="00111BF5" w:rsidRPr="00102DD5" w:rsidRDefault="00111BF5" w:rsidP="003D27FF">
            <w:pPr>
              <w:jc w:val="center"/>
              <w:rPr>
                <w:b/>
                <w:bCs/>
                <w:color w:val="000000"/>
                <w:sz w:val="20"/>
                <w:szCs w:val="20"/>
                <w:lang w:bidi="hi-IN"/>
              </w:rPr>
            </w:pPr>
          </w:p>
        </w:tc>
        <w:tc>
          <w:tcPr>
            <w:tcW w:w="486" w:type="pct"/>
            <w:tcBorders>
              <w:top w:val="nil"/>
              <w:left w:val="nil"/>
              <w:bottom w:val="single" w:sz="4" w:space="0" w:color="auto"/>
              <w:right w:val="single" w:sz="4" w:space="0" w:color="auto"/>
            </w:tcBorders>
            <w:shd w:val="clear" w:color="auto" w:fill="auto"/>
          </w:tcPr>
          <w:p w:rsidR="00111BF5" w:rsidRPr="00102DD5" w:rsidRDefault="00111BF5" w:rsidP="003D27FF">
            <w:pPr>
              <w:jc w:val="center"/>
              <w:rPr>
                <w:b/>
                <w:bCs/>
                <w:color w:val="000000"/>
                <w:sz w:val="20"/>
                <w:szCs w:val="20"/>
                <w:lang w:bidi="hi-IN"/>
              </w:rPr>
            </w:pPr>
          </w:p>
        </w:tc>
        <w:tc>
          <w:tcPr>
            <w:tcW w:w="600" w:type="pct"/>
            <w:tcBorders>
              <w:top w:val="nil"/>
              <w:left w:val="nil"/>
              <w:bottom w:val="single" w:sz="4" w:space="0" w:color="auto"/>
              <w:right w:val="single" w:sz="4" w:space="0" w:color="auto"/>
            </w:tcBorders>
            <w:shd w:val="clear" w:color="auto" w:fill="auto"/>
          </w:tcPr>
          <w:p w:rsidR="00111BF5" w:rsidRPr="00102DD5" w:rsidRDefault="00111BF5" w:rsidP="003D27FF">
            <w:pPr>
              <w:jc w:val="center"/>
              <w:rPr>
                <w:b/>
                <w:bCs/>
                <w:color w:val="000000"/>
                <w:sz w:val="20"/>
                <w:szCs w:val="20"/>
                <w:lang w:bidi="hi-IN"/>
              </w:rPr>
            </w:pPr>
          </w:p>
        </w:tc>
        <w:tc>
          <w:tcPr>
            <w:tcW w:w="398" w:type="pct"/>
            <w:tcBorders>
              <w:top w:val="nil"/>
              <w:left w:val="nil"/>
              <w:bottom w:val="single" w:sz="4" w:space="0" w:color="auto"/>
              <w:right w:val="single" w:sz="4" w:space="0" w:color="auto"/>
            </w:tcBorders>
            <w:shd w:val="clear" w:color="auto" w:fill="auto"/>
          </w:tcPr>
          <w:p w:rsidR="00111BF5" w:rsidRPr="00102DD5" w:rsidRDefault="00111BF5" w:rsidP="003D27FF">
            <w:pPr>
              <w:jc w:val="center"/>
              <w:rPr>
                <w:b/>
                <w:bCs/>
                <w:color w:val="000000"/>
                <w:sz w:val="20"/>
                <w:szCs w:val="20"/>
                <w:lang w:bidi="hi-IN"/>
              </w:rPr>
            </w:pPr>
          </w:p>
        </w:tc>
        <w:tc>
          <w:tcPr>
            <w:tcW w:w="426" w:type="pct"/>
            <w:tcBorders>
              <w:top w:val="nil"/>
              <w:left w:val="nil"/>
              <w:bottom w:val="single" w:sz="4" w:space="0" w:color="auto"/>
              <w:right w:val="single" w:sz="4" w:space="0" w:color="auto"/>
            </w:tcBorders>
            <w:shd w:val="clear" w:color="auto" w:fill="auto"/>
            <w:vAlign w:val="bottom"/>
          </w:tcPr>
          <w:p w:rsidR="00111BF5" w:rsidRPr="00102DD5" w:rsidRDefault="00111BF5" w:rsidP="003D27FF">
            <w:pPr>
              <w:jc w:val="center"/>
              <w:rPr>
                <w:b/>
                <w:bCs/>
                <w:color w:val="000000"/>
                <w:sz w:val="16"/>
                <w:szCs w:val="16"/>
                <w:lang w:bidi="hi-IN"/>
              </w:rPr>
            </w:pPr>
          </w:p>
        </w:tc>
        <w:tc>
          <w:tcPr>
            <w:tcW w:w="702" w:type="pct"/>
            <w:tcBorders>
              <w:top w:val="nil"/>
              <w:left w:val="nil"/>
              <w:bottom w:val="single" w:sz="4" w:space="0" w:color="auto"/>
              <w:right w:val="single" w:sz="4" w:space="0" w:color="auto"/>
            </w:tcBorders>
            <w:shd w:val="clear" w:color="auto" w:fill="auto"/>
            <w:vAlign w:val="bottom"/>
          </w:tcPr>
          <w:p w:rsidR="00111BF5" w:rsidRPr="00102DD5" w:rsidRDefault="00111BF5" w:rsidP="003D27FF">
            <w:pPr>
              <w:jc w:val="center"/>
              <w:rPr>
                <w:b/>
                <w:bCs/>
                <w:color w:val="000000"/>
                <w:sz w:val="16"/>
                <w:szCs w:val="16"/>
                <w:lang w:bidi="hi-IN"/>
              </w:rPr>
            </w:pPr>
          </w:p>
        </w:tc>
      </w:tr>
      <w:tr w:rsidR="00111BF5" w:rsidRPr="00102DD5" w:rsidTr="00E8507B">
        <w:trPr>
          <w:trHeight w:val="300"/>
        </w:trPr>
        <w:tc>
          <w:tcPr>
            <w:tcW w:w="437" w:type="pct"/>
            <w:vMerge/>
            <w:tcBorders>
              <w:left w:val="single" w:sz="4" w:space="0" w:color="auto"/>
              <w:right w:val="single" w:sz="4" w:space="0" w:color="auto"/>
            </w:tcBorders>
            <w:shd w:val="clear" w:color="auto" w:fill="auto"/>
          </w:tcPr>
          <w:p w:rsidR="00111BF5" w:rsidRPr="00102DD5" w:rsidRDefault="00111BF5" w:rsidP="003D27FF">
            <w:pPr>
              <w:rPr>
                <w:b/>
                <w:bCs/>
                <w:color w:val="000000"/>
                <w:sz w:val="16"/>
                <w:szCs w:val="16"/>
                <w:lang w:bidi="hi-IN"/>
              </w:rPr>
            </w:pPr>
          </w:p>
        </w:tc>
        <w:tc>
          <w:tcPr>
            <w:tcW w:w="567" w:type="pct"/>
            <w:vMerge/>
            <w:tcBorders>
              <w:left w:val="nil"/>
              <w:right w:val="single" w:sz="4" w:space="0" w:color="auto"/>
            </w:tcBorders>
            <w:shd w:val="clear" w:color="auto" w:fill="auto"/>
            <w:noWrap/>
            <w:vAlign w:val="bottom"/>
          </w:tcPr>
          <w:p w:rsidR="00111BF5" w:rsidRPr="00017E5A" w:rsidRDefault="00111BF5" w:rsidP="003D27FF">
            <w:pPr>
              <w:rPr>
                <w:rFonts w:ascii="Arial" w:hAnsi="Arial" w:cs="Arial"/>
                <w:b/>
                <w:bCs/>
                <w:sz w:val="20"/>
                <w:szCs w:val="20"/>
                <w:lang w:bidi="hi-IN"/>
              </w:rPr>
            </w:pPr>
          </w:p>
        </w:tc>
        <w:tc>
          <w:tcPr>
            <w:tcW w:w="916" w:type="pct"/>
            <w:tcBorders>
              <w:top w:val="nil"/>
              <w:left w:val="nil"/>
              <w:bottom w:val="single" w:sz="4" w:space="0" w:color="auto"/>
              <w:right w:val="single" w:sz="4" w:space="0" w:color="auto"/>
            </w:tcBorders>
            <w:shd w:val="clear" w:color="auto" w:fill="auto"/>
            <w:noWrap/>
            <w:vAlign w:val="bottom"/>
          </w:tcPr>
          <w:p w:rsidR="00111BF5" w:rsidRPr="00102DD5" w:rsidRDefault="00111BF5" w:rsidP="003D27FF">
            <w:pPr>
              <w:rPr>
                <w:rFonts w:ascii="Arial" w:hAnsi="Arial" w:cs="Arial"/>
                <w:sz w:val="20"/>
                <w:szCs w:val="20"/>
                <w:lang w:bidi="hi-IN"/>
              </w:rPr>
            </w:pPr>
            <w:r w:rsidRPr="00102DD5">
              <w:rPr>
                <w:rFonts w:ascii="Arial" w:hAnsi="Arial" w:cs="Arial"/>
                <w:sz w:val="20"/>
                <w:szCs w:val="20"/>
                <w:lang w:bidi="hi-IN"/>
              </w:rPr>
              <w:t>Breeding bull</w:t>
            </w:r>
          </w:p>
        </w:tc>
        <w:tc>
          <w:tcPr>
            <w:tcW w:w="468" w:type="pct"/>
            <w:tcBorders>
              <w:top w:val="nil"/>
              <w:left w:val="nil"/>
              <w:bottom w:val="single" w:sz="4" w:space="0" w:color="auto"/>
              <w:right w:val="single" w:sz="4" w:space="0" w:color="auto"/>
            </w:tcBorders>
            <w:shd w:val="clear" w:color="auto" w:fill="auto"/>
          </w:tcPr>
          <w:p w:rsidR="00111BF5" w:rsidRPr="00102DD5" w:rsidRDefault="00111BF5" w:rsidP="003D27FF">
            <w:pPr>
              <w:jc w:val="center"/>
              <w:rPr>
                <w:b/>
                <w:bCs/>
                <w:color w:val="000000"/>
                <w:sz w:val="20"/>
                <w:szCs w:val="20"/>
                <w:lang w:bidi="hi-IN"/>
              </w:rPr>
            </w:pPr>
          </w:p>
        </w:tc>
        <w:tc>
          <w:tcPr>
            <w:tcW w:w="486" w:type="pct"/>
            <w:tcBorders>
              <w:top w:val="nil"/>
              <w:left w:val="nil"/>
              <w:bottom w:val="single" w:sz="4" w:space="0" w:color="auto"/>
              <w:right w:val="single" w:sz="4" w:space="0" w:color="auto"/>
            </w:tcBorders>
            <w:shd w:val="clear" w:color="auto" w:fill="auto"/>
          </w:tcPr>
          <w:p w:rsidR="00111BF5" w:rsidRPr="00102DD5" w:rsidRDefault="00111BF5" w:rsidP="003D27FF">
            <w:pPr>
              <w:jc w:val="center"/>
              <w:rPr>
                <w:b/>
                <w:bCs/>
                <w:color w:val="000000"/>
                <w:sz w:val="20"/>
                <w:szCs w:val="20"/>
                <w:lang w:bidi="hi-IN"/>
              </w:rPr>
            </w:pPr>
          </w:p>
        </w:tc>
        <w:tc>
          <w:tcPr>
            <w:tcW w:w="600" w:type="pct"/>
            <w:tcBorders>
              <w:top w:val="nil"/>
              <w:left w:val="nil"/>
              <w:bottom w:val="single" w:sz="4" w:space="0" w:color="auto"/>
              <w:right w:val="single" w:sz="4" w:space="0" w:color="auto"/>
            </w:tcBorders>
            <w:shd w:val="clear" w:color="auto" w:fill="auto"/>
          </w:tcPr>
          <w:p w:rsidR="00111BF5" w:rsidRPr="00102DD5" w:rsidRDefault="00111BF5" w:rsidP="003D27FF">
            <w:pPr>
              <w:jc w:val="center"/>
              <w:rPr>
                <w:b/>
                <w:bCs/>
                <w:color w:val="000000"/>
                <w:sz w:val="20"/>
                <w:szCs w:val="20"/>
                <w:lang w:bidi="hi-IN"/>
              </w:rPr>
            </w:pPr>
          </w:p>
        </w:tc>
        <w:tc>
          <w:tcPr>
            <w:tcW w:w="398" w:type="pct"/>
            <w:tcBorders>
              <w:top w:val="nil"/>
              <w:left w:val="nil"/>
              <w:bottom w:val="single" w:sz="4" w:space="0" w:color="auto"/>
              <w:right w:val="single" w:sz="4" w:space="0" w:color="auto"/>
            </w:tcBorders>
            <w:shd w:val="clear" w:color="auto" w:fill="auto"/>
          </w:tcPr>
          <w:p w:rsidR="00111BF5" w:rsidRPr="00102DD5" w:rsidRDefault="00111BF5" w:rsidP="003D27FF">
            <w:pPr>
              <w:jc w:val="center"/>
              <w:rPr>
                <w:b/>
                <w:bCs/>
                <w:color w:val="000000"/>
                <w:sz w:val="20"/>
                <w:szCs w:val="20"/>
                <w:lang w:bidi="hi-IN"/>
              </w:rPr>
            </w:pPr>
          </w:p>
        </w:tc>
        <w:tc>
          <w:tcPr>
            <w:tcW w:w="426" w:type="pct"/>
            <w:tcBorders>
              <w:top w:val="nil"/>
              <w:left w:val="nil"/>
              <w:bottom w:val="single" w:sz="4" w:space="0" w:color="auto"/>
              <w:right w:val="single" w:sz="4" w:space="0" w:color="auto"/>
            </w:tcBorders>
            <w:shd w:val="clear" w:color="auto" w:fill="auto"/>
            <w:vAlign w:val="bottom"/>
          </w:tcPr>
          <w:p w:rsidR="00111BF5" w:rsidRPr="00102DD5" w:rsidRDefault="00111BF5" w:rsidP="003D27FF">
            <w:pPr>
              <w:jc w:val="center"/>
              <w:rPr>
                <w:b/>
                <w:bCs/>
                <w:color w:val="000000"/>
                <w:sz w:val="16"/>
                <w:szCs w:val="16"/>
                <w:lang w:bidi="hi-IN"/>
              </w:rPr>
            </w:pPr>
          </w:p>
        </w:tc>
        <w:tc>
          <w:tcPr>
            <w:tcW w:w="702" w:type="pct"/>
            <w:tcBorders>
              <w:top w:val="nil"/>
              <w:left w:val="nil"/>
              <w:bottom w:val="single" w:sz="4" w:space="0" w:color="auto"/>
              <w:right w:val="single" w:sz="4" w:space="0" w:color="auto"/>
            </w:tcBorders>
            <w:shd w:val="clear" w:color="auto" w:fill="auto"/>
            <w:vAlign w:val="bottom"/>
          </w:tcPr>
          <w:p w:rsidR="00111BF5" w:rsidRPr="00102DD5" w:rsidRDefault="00111BF5" w:rsidP="003D27FF">
            <w:pPr>
              <w:jc w:val="center"/>
              <w:rPr>
                <w:b/>
                <w:bCs/>
                <w:color w:val="000000"/>
                <w:sz w:val="16"/>
                <w:szCs w:val="16"/>
                <w:lang w:bidi="hi-IN"/>
              </w:rPr>
            </w:pPr>
          </w:p>
        </w:tc>
      </w:tr>
      <w:tr w:rsidR="00111BF5" w:rsidRPr="00102DD5" w:rsidTr="00E8507B">
        <w:trPr>
          <w:trHeight w:val="300"/>
        </w:trPr>
        <w:tc>
          <w:tcPr>
            <w:tcW w:w="437" w:type="pct"/>
            <w:vMerge/>
            <w:tcBorders>
              <w:left w:val="single" w:sz="4" w:space="0" w:color="auto"/>
              <w:bottom w:val="single" w:sz="4" w:space="0" w:color="auto"/>
              <w:right w:val="single" w:sz="4" w:space="0" w:color="auto"/>
            </w:tcBorders>
            <w:shd w:val="clear" w:color="auto" w:fill="auto"/>
          </w:tcPr>
          <w:p w:rsidR="00111BF5" w:rsidRPr="00102DD5" w:rsidRDefault="00111BF5" w:rsidP="003D27FF">
            <w:pPr>
              <w:rPr>
                <w:b/>
                <w:bCs/>
                <w:color w:val="000000"/>
                <w:sz w:val="16"/>
                <w:szCs w:val="16"/>
                <w:lang w:bidi="hi-IN"/>
              </w:rPr>
            </w:pPr>
          </w:p>
        </w:tc>
        <w:tc>
          <w:tcPr>
            <w:tcW w:w="567" w:type="pct"/>
            <w:vMerge/>
            <w:tcBorders>
              <w:left w:val="nil"/>
              <w:bottom w:val="single" w:sz="4" w:space="0" w:color="auto"/>
              <w:right w:val="single" w:sz="4" w:space="0" w:color="auto"/>
            </w:tcBorders>
            <w:shd w:val="clear" w:color="auto" w:fill="auto"/>
            <w:noWrap/>
            <w:vAlign w:val="bottom"/>
          </w:tcPr>
          <w:p w:rsidR="00111BF5" w:rsidRPr="00017E5A" w:rsidRDefault="00111BF5" w:rsidP="003D27FF">
            <w:pPr>
              <w:rPr>
                <w:rFonts w:ascii="Arial" w:hAnsi="Arial" w:cs="Arial"/>
                <w:b/>
                <w:bCs/>
                <w:sz w:val="20"/>
                <w:szCs w:val="20"/>
                <w:lang w:bidi="hi-IN"/>
              </w:rPr>
            </w:pPr>
          </w:p>
        </w:tc>
        <w:tc>
          <w:tcPr>
            <w:tcW w:w="916" w:type="pct"/>
            <w:tcBorders>
              <w:top w:val="nil"/>
              <w:left w:val="nil"/>
              <w:bottom w:val="single" w:sz="4" w:space="0" w:color="auto"/>
              <w:right w:val="single" w:sz="4" w:space="0" w:color="auto"/>
            </w:tcBorders>
            <w:shd w:val="clear" w:color="auto" w:fill="auto"/>
            <w:noWrap/>
            <w:vAlign w:val="bottom"/>
          </w:tcPr>
          <w:p w:rsidR="00111BF5" w:rsidRPr="00102DD5" w:rsidRDefault="00111BF5" w:rsidP="003D27FF">
            <w:pPr>
              <w:rPr>
                <w:rFonts w:ascii="Arial" w:hAnsi="Arial" w:cs="Arial"/>
                <w:sz w:val="20"/>
                <w:szCs w:val="20"/>
                <w:lang w:bidi="hi-IN"/>
              </w:rPr>
            </w:pPr>
            <w:r>
              <w:rPr>
                <w:rFonts w:ascii="Arial" w:hAnsi="Arial" w:cs="Arial"/>
                <w:sz w:val="20"/>
                <w:szCs w:val="20"/>
                <w:lang w:bidi="hi-IN"/>
              </w:rPr>
              <w:t xml:space="preserve">Other </w:t>
            </w:r>
            <w:r>
              <w:rPr>
                <w:rFonts w:ascii="Arial" w:hAnsi="Arial" w:cs="Arial"/>
                <w:b/>
                <w:bCs/>
                <w:color w:val="FF0000"/>
                <w:sz w:val="20"/>
                <w:szCs w:val="20"/>
                <w:lang w:bidi="hi-IN"/>
              </w:rPr>
              <w:t>(pl specify</w:t>
            </w:r>
            <w:r w:rsidRPr="00240BC4">
              <w:rPr>
                <w:rFonts w:ascii="Arial" w:hAnsi="Arial" w:cs="Arial"/>
                <w:b/>
                <w:bCs/>
                <w:color w:val="FF0000"/>
                <w:sz w:val="20"/>
                <w:szCs w:val="20"/>
                <w:lang w:bidi="hi-IN"/>
              </w:rPr>
              <w:t>)</w:t>
            </w:r>
          </w:p>
        </w:tc>
        <w:tc>
          <w:tcPr>
            <w:tcW w:w="468" w:type="pct"/>
            <w:tcBorders>
              <w:top w:val="nil"/>
              <w:left w:val="nil"/>
              <w:bottom w:val="single" w:sz="4" w:space="0" w:color="auto"/>
              <w:right w:val="single" w:sz="4" w:space="0" w:color="auto"/>
            </w:tcBorders>
            <w:shd w:val="clear" w:color="auto" w:fill="auto"/>
          </w:tcPr>
          <w:p w:rsidR="00111BF5" w:rsidRPr="00102DD5" w:rsidRDefault="00111BF5" w:rsidP="003D27FF">
            <w:pPr>
              <w:jc w:val="center"/>
              <w:rPr>
                <w:b/>
                <w:bCs/>
                <w:color w:val="000000"/>
                <w:sz w:val="20"/>
                <w:szCs w:val="20"/>
                <w:lang w:bidi="hi-IN"/>
              </w:rPr>
            </w:pPr>
          </w:p>
        </w:tc>
        <w:tc>
          <w:tcPr>
            <w:tcW w:w="486" w:type="pct"/>
            <w:tcBorders>
              <w:top w:val="nil"/>
              <w:left w:val="nil"/>
              <w:bottom w:val="single" w:sz="4" w:space="0" w:color="auto"/>
              <w:right w:val="single" w:sz="4" w:space="0" w:color="auto"/>
            </w:tcBorders>
            <w:shd w:val="clear" w:color="auto" w:fill="auto"/>
          </w:tcPr>
          <w:p w:rsidR="00111BF5" w:rsidRPr="00102DD5" w:rsidRDefault="00111BF5" w:rsidP="003D27FF">
            <w:pPr>
              <w:jc w:val="center"/>
              <w:rPr>
                <w:b/>
                <w:bCs/>
                <w:color w:val="000000"/>
                <w:sz w:val="20"/>
                <w:szCs w:val="20"/>
                <w:lang w:bidi="hi-IN"/>
              </w:rPr>
            </w:pPr>
          </w:p>
        </w:tc>
        <w:tc>
          <w:tcPr>
            <w:tcW w:w="600" w:type="pct"/>
            <w:tcBorders>
              <w:top w:val="nil"/>
              <w:left w:val="nil"/>
              <w:bottom w:val="single" w:sz="4" w:space="0" w:color="auto"/>
              <w:right w:val="single" w:sz="4" w:space="0" w:color="auto"/>
            </w:tcBorders>
            <w:shd w:val="clear" w:color="auto" w:fill="auto"/>
          </w:tcPr>
          <w:p w:rsidR="00111BF5" w:rsidRPr="00102DD5" w:rsidRDefault="00111BF5" w:rsidP="003D27FF">
            <w:pPr>
              <w:jc w:val="center"/>
              <w:rPr>
                <w:b/>
                <w:bCs/>
                <w:color w:val="000000"/>
                <w:sz w:val="20"/>
                <w:szCs w:val="20"/>
                <w:lang w:bidi="hi-IN"/>
              </w:rPr>
            </w:pPr>
          </w:p>
        </w:tc>
        <w:tc>
          <w:tcPr>
            <w:tcW w:w="398" w:type="pct"/>
            <w:tcBorders>
              <w:top w:val="nil"/>
              <w:left w:val="nil"/>
              <w:bottom w:val="single" w:sz="4" w:space="0" w:color="auto"/>
              <w:right w:val="single" w:sz="4" w:space="0" w:color="auto"/>
            </w:tcBorders>
            <w:shd w:val="clear" w:color="auto" w:fill="auto"/>
          </w:tcPr>
          <w:p w:rsidR="00111BF5" w:rsidRPr="00102DD5" w:rsidRDefault="00111BF5" w:rsidP="003D27FF">
            <w:pPr>
              <w:jc w:val="center"/>
              <w:rPr>
                <w:b/>
                <w:bCs/>
                <w:color w:val="000000"/>
                <w:sz w:val="20"/>
                <w:szCs w:val="20"/>
                <w:lang w:bidi="hi-IN"/>
              </w:rPr>
            </w:pPr>
          </w:p>
        </w:tc>
        <w:tc>
          <w:tcPr>
            <w:tcW w:w="426" w:type="pct"/>
            <w:tcBorders>
              <w:top w:val="nil"/>
              <w:left w:val="nil"/>
              <w:bottom w:val="single" w:sz="4" w:space="0" w:color="auto"/>
              <w:right w:val="single" w:sz="4" w:space="0" w:color="auto"/>
            </w:tcBorders>
            <w:shd w:val="clear" w:color="auto" w:fill="auto"/>
            <w:vAlign w:val="bottom"/>
          </w:tcPr>
          <w:p w:rsidR="00111BF5" w:rsidRPr="00102DD5" w:rsidRDefault="00111BF5" w:rsidP="003D27FF">
            <w:pPr>
              <w:jc w:val="center"/>
              <w:rPr>
                <w:b/>
                <w:bCs/>
                <w:color w:val="000000"/>
                <w:sz w:val="16"/>
                <w:szCs w:val="16"/>
                <w:lang w:bidi="hi-IN"/>
              </w:rPr>
            </w:pPr>
          </w:p>
        </w:tc>
        <w:tc>
          <w:tcPr>
            <w:tcW w:w="702" w:type="pct"/>
            <w:tcBorders>
              <w:top w:val="nil"/>
              <w:left w:val="nil"/>
              <w:bottom w:val="single" w:sz="4" w:space="0" w:color="auto"/>
              <w:right w:val="single" w:sz="4" w:space="0" w:color="auto"/>
            </w:tcBorders>
            <w:shd w:val="clear" w:color="auto" w:fill="auto"/>
            <w:vAlign w:val="bottom"/>
          </w:tcPr>
          <w:p w:rsidR="00111BF5" w:rsidRPr="00102DD5" w:rsidRDefault="00111BF5" w:rsidP="003D27FF">
            <w:pPr>
              <w:jc w:val="center"/>
              <w:rPr>
                <w:b/>
                <w:bCs/>
                <w:color w:val="000000"/>
                <w:sz w:val="16"/>
                <w:szCs w:val="16"/>
                <w:lang w:bidi="hi-IN"/>
              </w:rPr>
            </w:pPr>
          </w:p>
        </w:tc>
      </w:tr>
      <w:tr w:rsidR="00111BF5" w:rsidRPr="00102DD5" w:rsidTr="00E8507B">
        <w:trPr>
          <w:trHeight w:val="300"/>
        </w:trPr>
        <w:tc>
          <w:tcPr>
            <w:tcW w:w="437" w:type="pct"/>
            <w:vMerge w:val="restart"/>
            <w:tcBorders>
              <w:top w:val="nil"/>
              <w:left w:val="single" w:sz="4" w:space="0" w:color="auto"/>
              <w:right w:val="single" w:sz="4" w:space="0" w:color="auto"/>
            </w:tcBorders>
            <w:shd w:val="clear" w:color="auto" w:fill="auto"/>
          </w:tcPr>
          <w:p w:rsidR="00111BF5" w:rsidRDefault="00111BF5" w:rsidP="003D27FF">
            <w:pPr>
              <w:rPr>
                <w:b/>
                <w:bCs/>
                <w:color w:val="000000"/>
                <w:sz w:val="24"/>
                <w:szCs w:val="24"/>
                <w:lang w:bidi="hi-IN"/>
              </w:rPr>
            </w:pPr>
          </w:p>
          <w:p w:rsidR="00111BF5" w:rsidRDefault="00111BF5" w:rsidP="003D27FF">
            <w:pPr>
              <w:rPr>
                <w:b/>
                <w:bCs/>
                <w:color w:val="000000"/>
                <w:sz w:val="24"/>
                <w:szCs w:val="24"/>
                <w:lang w:bidi="hi-IN"/>
              </w:rPr>
            </w:pPr>
          </w:p>
          <w:p w:rsidR="00111BF5" w:rsidRPr="00111BF5" w:rsidRDefault="00111BF5" w:rsidP="003D27FF">
            <w:pPr>
              <w:rPr>
                <w:b/>
                <w:bCs/>
                <w:color w:val="000000"/>
                <w:sz w:val="24"/>
                <w:szCs w:val="24"/>
                <w:lang w:bidi="hi-IN"/>
              </w:rPr>
            </w:pPr>
            <w:r w:rsidRPr="00111BF5">
              <w:rPr>
                <w:b/>
                <w:bCs/>
                <w:color w:val="000000"/>
                <w:sz w:val="24"/>
                <w:szCs w:val="24"/>
                <w:lang w:bidi="hi-IN"/>
              </w:rPr>
              <w:t>2</w:t>
            </w:r>
          </w:p>
        </w:tc>
        <w:tc>
          <w:tcPr>
            <w:tcW w:w="567" w:type="pct"/>
            <w:vMerge w:val="restart"/>
            <w:tcBorders>
              <w:top w:val="nil"/>
              <w:left w:val="nil"/>
              <w:right w:val="single" w:sz="4" w:space="0" w:color="auto"/>
            </w:tcBorders>
            <w:shd w:val="clear" w:color="auto" w:fill="auto"/>
            <w:noWrap/>
            <w:vAlign w:val="bottom"/>
          </w:tcPr>
          <w:p w:rsidR="00111BF5" w:rsidRPr="00017E5A" w:rsidRDefault="00111BF5" w:rsidP="003D27FF">
            <w:pPr>
              <w:rPr>
                <w:rFonts w:ascii="Arial" w:hAnsi="Arial" w:cs="Arial"/>
                <w:b/>
                <w:bCs/>
                <w:sz w:val="20"/>
                <w:szCs w:val="20"/>
                <w:lang w:bidi="hi-IN"/>
              </w:rPr>
            </w:pPr>
            <w:r w:rsidRPr="00017E5A">
              <w:rPr>
                <w:rFonts w:ascii="Arial" w:hAnsi="Arial" w:cs="Arial"/>
                <w:b/>
                <w:bCs/>
                <w:sz w:val="20"/>
                <w:szCs w:val="20"/>
                <w:lang w:bidi="hi-IN"/>
              </w:rPr>
              <w:t>Poultry</w:t>
            </w:r>
          </w:p>
          <w:p w:rsidR="00111BF5" w:rsidRPr="00017E5A" w:rsidRDefault="00111BF5" w:rsidP="003D27FF">
            <w:pPr>
              <w:rPr>
                <w:rFonts w:ascii="Arial" w:hAnsi="Arial" w:cs="Arial"/>
                <w:b/>
                <w:bCs/>
                <w:sz w:val="20"/>
                <w:szCs w:val="20"/>
                <w:lang w:bidi="hi-IN"/>
              </w:rPr>
            </w:pPr>
            <w:r w:rsidRPr="00017E5A">
              <w:rPr>
                <w:rFonts w:ascii="Arial" w:hAnsi="Arial" w:cs="Arial"/>
                <w:b/>
                <w:bCs/>
                <w:sz w:val="20"/>
                <w:szCs w:val="20"/>
                <w:lang w:bidi="hi-IN"/>
              </w:rPr>
              <w:t> </w:t>
            </w:r>
          </w:p>
          <w:p w:rsidR="00111BF5" w:rsidRPr="00017E5A" w:rsidRDefault="00111BF5" w:rsidP="003D27FF">
            <w:pPr>
              <w:rPr>
                <w:rFonts w:ascii="Arial" w:hAnsi="Arial" w:cs="Arial"/>
                <w:b/>
                <w:bCs/>
                <w:sz w:val="20"/>
                <w:szCs w:val="20"/>
                <w:lang w:bidi="hi-IN"/>
              </w:rPr>
            </w:pPr>
            <w:r w:rsidRPr="00017E5A">
              <w:rPr>
                <w:rFonts w:ascii="Arial" w:hAnsi="Arial" w:cs="Arial"/>
                <w:b/>
                <w:bCs/>
                <w:sz w:val="20"/>
                <w:szCs w:val="20"/>
                <w:lang w:bidi="hi-IN"/>
              </w:rPr>
              <w:t> </w:t>
            </w:r>
          </w:p>
          <w:p w:rsidR="00111BF5" w:rsidRPr="00017E5A" w:rsidRDefault="00111BF5" w:rsidP="003D27FF">
            <w:pPr>
              <w:rPr>
                <w:rFonts w:ascii="Arial" w:hAnsi="Arial" w:cs="Arial"/>
                <w:b/>
                <w:bCs/>
                <w:sz w:val="20"/>
                <w:szCs w:val="20"/>
                <w:lang w:bidi="hi-IN"/>
              </w:rPr>
            </w:pPr>
            <w:r w:rsidRPr="00017E5A">
              <w:rPr>
                <w:rFonts w:ascii="Arial" w:hAnsi="Arial" w:cs="Arial"/>
                <w:b/>
                <w:bCs/>
                <w:sz w:val="20"/>
                <w:szCs w:val="20"/>
                <w:lang w:bidi="hi-IN"/>
              </w:rPr>
              <w:t> </w:t>
            </w:r>
          </w:p>
          <w:p w:rsidR="00111BF5" w:rsidRPr="00017E5A" w:rsidRDefault="00111BF5" w:rsidP="003D27FF">
            <w:pPr>
              <w:rPr>
                <w:rFonts w:ascii="Arial" w:hAnsi="Arial" w:cs="Arial"/>
                <w:b/>
                <w:bCs/>
                <w:sz w:val="20"/>
                <w:szCs w:val="20"/>
                <w:lang w:bidi="hi-IN"/>
              </w:rPr>
            </w:pPr>
            <w:r w:rsidRPr="00017E5A">
              <w:rPr>
                <w:rFonts w:ascii="Arial" w:hAnsi="Arial" w:cs="Arial"/>
                <w:b/>
                <w:bCs/>
                <w:sz w:val="20"/>
                <w:szCs w:val="20"/>
                <w:lang w:bidi="hi-IN"/>
              </w:rPr>
              <w:t> </w:t>
            </w:r>
          </w:p>
          <w:p w:rsidR="00111BF5" w:rsidRPr="00017E5A" w:rsidRDefault="00111BF5" w:rsidP="003D27FF">
            <w:pPr>
              <w:rPr>
                <w:rFonts w:ascii="Arial" w:hAnsi="Arial" w:cs="Arial"/>
                <w:b/>
                <w:bCs/>
                <w:sz w:val="20"/>
                <w:szCs w:val="20"/>
                <w:lang w:bidi="hi-IN"/>
              </w:rPr>
            </w:pPr>
            <w:r w:rsidRPr="00017E5A">
              <w:rPr>
                <w:rFonts w:ascii="Arial" w:hAnsi="Arial" w:cs="Arial"/>
                <w:b/>
                <w:bCs/>
                <w:sz w:val="20"/>
                <w:szCs w:val="20"/>
                <w:lang w:bidi="hi-IN"/>
              </w:rPr>
              <w:t> </w:t>
            </w:r>
          </w:p>
        </w:tc>
        <w:tc>
          <w:tcPr>
            <w:tcW w:w="916" w:type="pct"/>
            <w:tcBorders>
              <w:top w:val="nil"/>
              <w:left w:val="nil"/>
              <w:bottom w:val="single" w:sz="4" w:space="0" w:color="auto"/>
              <w:right w:val="single" w:sz="4" w:space="0" w:color="auto"/>
            </w:tcBorders>
            <w:shd w:val="clear" w:color="auto" w:fill="auto"/>
            <w:noWrap/>
            <w:vAlign w:val="bottom"/>
          </w:tcPr>
          <w:p w:rsidR="00111BF5" w:rsidRPr="00102DD5" w:rsidRDefault="00111BF5" w:rsidP="003D27FF">
            <w:pPr>
              <w:rPr>
                <w:rFonts w:ascii="Arial" w:hAnsi="Arial" w:cs="Arial"/>
                <w:sz w:val="20"/>
                <w:szCs w:val="20"/>
                <w:lang w:bidi="hi-IN"/>
              </w:rPr>
            </w:pPr>
            <w:r w:rsidRPr="00102DD5">
              <w:rPr>
                <w:rFonts w:ascii="Arial" w:hAnsi="Arial" w:cs="Arial"/>
                <w:sz w:val="20"/>
                <w:szCs w:val="20"/>
                <w:lang w:bidi="hi-IN"/>
              </w:rPr>
              <w:t>Poultry</w:t>
            </w:r>
          </w:p>
        </w:tc>
        <w:tc>
          <w:tcPr>
            <w:tcW w:w="468" w:type="pct"/>
            <w:tcBorders>
              <w:top w:val="nil"/>
              <w:left w:val="nil"/>
              <w:bottom w:val="single" w:sz="4" w:space="0" w:color="auto"/>
              <w:right w:val="single" w:sz="4" w:space="0" w:color="auto"/>
            </w:tcBorders>
            <w:shd w:val="clear" w:color="auto" w:fill="auto"/>
          </w:tcPr>
          <w:p w:rsidR="00111BF5" w:rsidRPr="00102DD5" w:rsidRDefault="00111BF5" w:rsidP="003D27FF">
            <w:pPr>
              <w:jc w:val="center"/>
              <w:rPr>
                <w:b/>
                <w:bCs/>
                <w:color w:val="000000"/>
                <w:sz w:val="20"/>
                <w:szCs w:val="20"/>
                <w:lang w:bidi="hi-IN"/>
              </w:rPr>
            </w:pPr>
          </w:p>
        </w:tc>
        <w:tc>
          <w:tcPr>
            <w:tcW w:w="486" w:type="pct"/>
            <w:tcBorders>
              <w:top w:val="nil"/>
              <w:left w:val="nil"/>
              <w:bottom w:val="single" w:sz="4" w:space="0" w:color="auto"/>
              <w:right w:val="single" w:sz="4" w:space="0" w:color="auto"/>
            </w:tcBorders>
            <w:shd w:val="clear" w:color="auto" w:fill="auto"/>
          </w:tcPr>
          <w:p w:rsidR="00111BF5" w:rsidRPr="00102DD5" w:rsidRDefault="00111BF5" w:rsidP="003D27FF">
            <w:pPr>
              <w:jc w:val="center"/>
              <w:rPr>
                <w:b/>
                <w:bCs/>
                <w:color w:val="000000"/>
                <w:sz w:val="20"/>
                <w:szCs w:val="20"/>
                <w:lang w:bidi="hi-IN"/>
              </w:rPr>
            </w:pPr>
          </w:p>
        </w:tc>
        <w:tc>
          <w:tcPr>
            <w:tcW w:w="600" w:type="pct"/>
            <w:tcBorders>
              <w:top w:val="nil"/>
              <w:left w:val="nil"/>
              <w:bottom w:val="single" w:sz="4" w:space="0" w:color="auto"/>
              <w:right w:val="single" w:sz="4" w:space="0" w:color="auto"/>
            </w:tcBorders>
            <w:shd w:val="clear" w:color="auto" w:fill="auto"/>
          </w:tcPr>
          <w:p w:rsidR="00111BF5" w:rsidRPr="00102DD5" w:rsidRDefault="00111BF5" w:rsidP="003D27FF">
            <w:pPr>
              <w:jc w:val="center"/>
              <w:rPr>
                <w:b/>
                <w:bCs/>
                <w:color w:val="000000"/>
                <w:sz w:val="20"/>
                <w:szCs w:val="20"/>
                <w:lang w:bidi="hi-IN"/>
              </w:rPr>
            </w:pPr>
          </w:p>
        </w:tc>
        <w:tc>
          <w:tcPr>
            <w:tcW w:w="398" w:type="pct"/>
            <w:tcBorders>
              <w:top w:val="nil"/>
              <w:left w:val="nil"/>
              <w:bottom w:val="single" w:sz="4" w:space="0" w:color="auto"/>
              <w:right w:val="single" w:sz="4" w:space="0" w:color="auto"/>
            </w:tcBorders>
            <w:shd w:val="clear" w:color="auto" w:fill="auto"/>
          </w:tcPr>
          <w:p w:rsidR="00111BF5" w:rsidRPr="00102DD5" w:rsidRDefault="00111BF5" w:rsidP="003D27FF">
            <w:pPr>
              <w:jc w:val="center"/>
              <w:rPr>
                <w:b/>
                <w:bCs/>
                <w:color w:val="000000"/>
                <w:sz w:val="20"/>
                <w:szCs w:val="20"/>
                <w:lang w:bidi="hi-IN"/>
              </w:rPr>
            </w:pPr>
          </w:p>
        </w:tc>
        <w:tc>
          <w:tcPr>
            <w:tcW w:w="426" w:type="pct"/>
            <w:tcBorders>
              <w:top w:val="nil"/>
              <w:left w:val="nil"/>
              <w:bottom w:val="single" w:sz="4" w:space="0" w:color="auto"/>
              <w:right w:val="single" w:sz="4" w:space="0" w:color="auto"/>
            </w:tcBorders>
            <w:shd w:val="clear" w:color="auto" w:fill="auto"/>
            <w:vAlign w:val="bottom"/>
          </w:tcPr>
          <w:p w:rsidR="00111BF5" w:rsidRPr="00102DD5" w:rsidRDefault="00111BF5" w:rsidP="003D27FF">
            <w:pPr>
              <w:jc w:val="center"/>
              <w:rPr>
                <w:b/>
                <w:bCs/>
                <w:color w:val="000000"/>
                <w:sz w:val="16"/>
                <w:szCs w:val="16"/>
                <w:lang w:bidi="hi-IN"/>
              </w:rPr>
            </w:pPr>
          </w:p>
        </w:tc>
        <w:tc>
          <w:tcPr>
            <w:tcW w:w="702" w:type="pct"/>
            <w:tcBorders>
              <w:top w:val="nil"/>
              <w:left w:val="nil"/>
              <w:bottom w:val="single" w:sz="4" w:space="0" w:color="auto"/>
              <w:right w:val="single" w:sz="4" w:space="0" w:color="auto"/>
            </w:tcBorders>
            <w:shd w:val="clear" w:color="auto" w:fill="auto"/>
            <w:vAlign w:val="bottom"/>
          </w:tcPr>
          <w:p w:rsidR="00111BF5" w:rsidRPr="00102DD5" w:rsidRDefault="00111BF5" w:rsidP="003D27FF">
            <w:pPr>
              <w:jc w:val="center"/>
              <w:rPr>
                <w:b/>
                <w:bCs/>
                <w:color w:val="000000"/>
                <w:sz w:val="16"/>
                <w:szCs w:val="16"/>
                <w:lang w:bidi="hi-IN"/>
              </w:rPr>
            </w:pPr>
          </w:p>
        </w:tc>
      </w:tr>
      <w:tr w:rsidR="00111BF5" w:rsidRPr="00102DD5" w:rsidTr="00E8507B">
        <w:trPr>
          <w:trHeight w:val="300"/>
        </w:trPr>
        <w:tc>
          <w:tcPr>
            <w:tcW w:w="437" w:type="pct"/>
            <w:vMerge/>
            <w:tcBorders>
              <w:left w:val="single" w:sz="4" w:space="0" w:color="auto"/>
              <w:right w:val="single" w:sz="4" w:space="0" w:color="auto"/>
            </w:tcBorders>
            <w:shd w:val="clear" w:color="auto" w:fill="auto"/>
          </w:tcPr>
          <w:p w:rsidR="00111BF5" w:rsidRPr="00111BF5" w:rsidRDefault="00111BF5" w:rsidP="003D27FF">
            <w:pPr>
              <w:rPr>
                <w:b/>
                <w:bCs/>
                <w:color w:val="000000"/>
                <w:sz w:val="24"/>
                <w:szCs w:val="24"/>
                <w:lang w:bidi="hi-IN"/>
              </w:rPr>
            </w:pPr>
          </w:p>
        </w:tc>
        <w:tc>
          <w:tcPr>
            <w:tcW w:w="567" w:type="pct"/>
            <w:vMerge/>
            <w:tcBorders>
              <w:left w:val="nil"/>
              <w:right w:val="single" w:sz="4" w:space="0" w:color="auto"/>
            </w:tcBorders>
            <w:shd w:val="clear" w:color="auto" w:fill="auto"/>
            <w:noWrap/>
            <w:vAlign w:val="bottom"/>
          </w:tcPr>
          <w:p w:rsidR="00111BF5" w:rsidRPr="00017E5A" w:rsidRDefault="00111BF5" w:rsidP="003D27FF">
            <w:pPr>
              <w:rPr>
                <w:rFonts w:ascii="Arial" w:hAnsi="Arial" w:cs="Arial"/>
                <w:b/>
                <w:bCs/>
                <w:sz w:val="20"/>
                <w:szCs w:val="20"/>
                <w:lang w:bidi="hi-IN"/>
              </w:rPr>
            </w:pPr>
          </w:p>
        </w:tc>
        <w:tc>
          <w:tcPr>
            <w:tcW w:w="916" w:type="pct"/>
            <w:tcBorders>
              <w:top w:val="nil"/>
              <w:left w:val="nil"/>
              <w:bottom w:val="single" w:sz="4" w:space="0" w:color="auto"/>
              <w:right w:val="single" w:sz="4" w:space="0" w:color="auto"/>
            </w:tcBorders>
            <w:shd w:val="clear" w:color="auto" w:fill="auto"/>
            <w:noWrap/>
            <w:vAlign w:val="bottom"/>
          </w:tcPr>
          <w:p w:rsidR="00111BF5" w:rsidRPr="00102DD5" w:rsidRDefault="00111BF5" w:rsidP="003D27FF">
            <w:pPr>
              <w:rPr>
                <w:rFonts w:ascii="Arial" w:hAnsi="Arial" w:cs="Arial"/>
                <w:sz w:val="20"/>
                <w:szCs w:val="20"/>
                <w:lang w:bidi="hi-IN"/>
              </w:rPr>
            </w:pPr>
            <w:r w:rsidRPr="00102DD5">
              <w:rPr>
                <w:rFonts w:ascii="Arial" w:hAnsi="Arial" w:cs="Arial"/>
                <w:sz w:val="20"/>
                <w:szCs w:val="20"/>
                <w:lang w:bidi="hi-IN"/>
              </w:rPr>
              <w:t>Japanese quail</w:t>
            </w:r>
          </w:p>
        </w:tc>
        <w:tc>
          <w:tcPr>
            <w:tcW w:w="468" w:type="pct"/>
            <w:tcBorders>
              <w:top w:val="nil"/>
              <w:left w:val="nil"/>
              <w:bottom w:val="single" w:sz="4" w:space="0" w:color="auto"/>
              <w:right w:val="single" w:sz="4" w:space="0" w:color="auto"/>
            </w:tcBorders>
            <w:shd w:val="clear" w:color="auto" w:fill="auto"/>
          </w:tcPr>
          <w:p w:rsidR="00111BF5" w:rsidRPr="00102DD5" w:rsidRDefault="00111BF5" w:rsidP="003D27FF">
            <w:pPr>
              <w:jc w:val="center"/>
              <w:rPr>
                <w:b/>
                <w:bCs/>
                <w:color w:val="000000"/>
                <w:sz w:val="20"/>
                <w:szCs w:val="20"/>
                <w:lang w:bidi="hi-IN"/>
              </w:rPr>
            </w:pPr>
          </w:p>
        </w:tc>
        <w:tc>
          <w:tcPr>
            <w:tcW w:w="486" w:type="pct"/>
            <w:tcBorders>
              <w:top w:val="nil"/>
              <w:left w:val="nil"/>
              <w:bottom w:val="single" w:sz="4" w:space="0" w:color="auto"/>
              <w:right w:val="single" w:sz="4" w:space="0" w:color="auto"/>
            </w:tcBorders>
            <w:shd w:val="clear" w:color="auto" w:fill="auto"/>
          </w:tcPr>
          <w:p w:rsidR="00111BF5" w:rsidRPr="00102DD5" w:rsidRDefault="00111BF5" w:rsidP="003D27FF">
            <w:pPr>
              <w:jc w:val="center"/>
              <w:rPr>
                <w:b/>
                <w:bCs/>
                <w:color w:val="000000"/>
                <w:sz w:val="20"/>
                <w:szCs w:val="20"/>
                <w:lang w:bidi="hi-IN"/>
              </w:rPr>
            </w:pPr>
          </w:p>
        </w:tc>
        <w:tc>
          <w:tcPr>
            <w:tcW w:w="600" w:type="pct"/>
            <w:tcBorders>
              <w:top w:val="nil"/>
              <w:left w:val="nil"/>
              <w:bottom w:val="single" w:sz="4" w:space="0" w:color="auto"/>
              <w:right w:val="single" w:sz="4" w:space="0" w:color="auto"/>
            </w:tcBorders>
            <w:shd w:val="clear" w:color="auto" w:fill="auto"/>
          </w:tcPr>
          <w:p w:rsidR="00111BF5" w:rsidRPr="00102DD5" w:rsidRDefault="00111BF5" w:rsidP="003D27FF">
            <w:pPr>
              <w:jc w:val="center"/>
              <w:rPr>
                <w:b/>
                <w:bCs/>
                <w:color w:val="000000"/>
                <w:sz w:val="20"/>
                <w:szCs w:val="20"/>
                <w:lang w:bidi="hi-IN"/>
              </w:rPr>
            </w:pPr>
          </w:p>
        </w:tc>
        <w:tc>
          <w:tcPr>
            <w:tcW w:w="398" w:type="pct"/>
            <w:tcBorders>
              <w:top w:val="nil"/>
              <w:left w:val="nil"/>
              <w:bottom w:val="single" w:sz="4" w:space="0" w:color="auto"/>
              <w:right w:val="single" w:sz="4" w:space="0" w:color="auto"/>
            </w:tcBorders>
            <w:shd w:val="clear" w:color="auto" w:fill="auto"/>
          </w:tcPr>
          <w:p w:rsidR="00111BF5" w:rsidRPr="00102DD5" w:rsidRDefault="00111BF5" w:rsidP="003D27FF">
            <w:pPr>
              <w:jc w:val="center"/>
              <w:rPr>
                <w:b/>
                <w:bCs/>
                <w:color w:val="000000"/>
                <w:sz w:val="20"/>
                <w:szCs w:val="20"/>
                <w:lang w:bidi="hi-IN"/>
              </w:rPr>
            </w:pPr>
          </w:p>
        </w:tc>
        <w:tc>
          <w:tcPr>
            <w:tcW w:w="426" w:type="pct"/>
            <w:tcBorders>
              <w:top w:val="nil"/>
              <w:left w:val="nil"/>
              <w:bottom w:val="single" w:sz="4" w:space="0" w:color="auto"/>
              <w:right w:val="single" w:sz="4" w:space="0" w:color="auto"/>
            </w:tcBorders>
            <w:shd w:val="clear" w:color="auto" w:fill="auto"/>
            <w:vAlign w:val="bottom"/>
          </w:tcPr>
          <w:p w:rsidR="00111BF5" w:rsidRPr="00102DD5" w:rsidRDefault="00111BF5" w:rsidP="003D27FF">
            <w:pPr>
              <w:jc w:val="center"/>
              <w:rPr>
                <w:b/>
                <w:bCs/>
                <w:color w:val="000000"/>
                <w:sz w:val="16"/>
                <w:szCs w:val="16"/>
                <w:lang w:bidi="hi-IN"/>
              </w:rPr>
            </w:pPr>
          </w:p>
        </w:tc>
        <w:tc>
          <w:tcPr>
            <w:tcW w:w="702" w:type="pct"/>
            <w:tcBorders>
              <w:top w:val="nil"/>
              <w:left w:val="nil"/>
              <w:bottom w:val="single" w:sz="4" w:space="0" w:color="auto"/>
              <w:right w:val="single" w:sz="4" w:space="0" w:color="auto"/>
            </w:tcBorders>
            <w:shd w:val="clear" w:color="auto" w:fill="auto"/>
            <w:vAlign w:val="bottom"/>
          </w:tcPr>
          <w:p w:rsidR="00111BF5" w:rsidRPr="00102DD5" w:rsidRDefault="00111BF5" w:rsidP="003D27FF">
            <w:pPr>
              <w:jc w:val="center"/>
              <w:rPr>
                <w:b/>
                <w:bCs/>
                <w:color w:val="000000"/>
                <w:sz w:val="16"/>
                <w:szCs w:val="16"/>
                <w:lang w:bidi="hi-IN"/>
              </w:rPr>
            </w:pPr>
          </w:p>
        </w:tc>
      </w:tr>
      <w:tr w:rsidR="00111BF5" w:rsidRPr="00102DD5" w:rsidTr="00E8507B">
        <w:trPr>
          <w:trHeight w:val="300"/>
        </w:trPr>
        <w:tc>
          <w:tcPr>
            <w:tcW w:w="437" w:type="pct"/>
            <w:vMerge/>
            <w:tcBorders>
              <w:left w:val="single" w:sz="4" w:space="0" w:color="auto"/>
              <w:right w:val="single" w:sz="4" w:space="0" w:color="auto"/>
            </w:tcBorders>
            <w:shd w:val="clear" w:color="auto" w:fill="auto"/>
          </w:tcPr>
          <w:p w:rsidR="00111BF5" w:rsidRPr="00111BF5" w:rsidRDefault="00111BF5" w:rsidP="003D27FF">
            <w:pPr>
              <w:rPr>
                <w:b/>
                <w:bCs/>
                <w:color w:val="000000"/>
                <w:sz w:val="24"/>
                <w:szCs w:val="24"/>
                <w:lang w:bidi="hi-IN"/>
              </w:rPr>
            </w:pPr>
          </w:p>
        </w:tc>
        <w:tc>
          <w:tcPr>
            <w:tcW w:w="567" w:type="pct"/>
            <w:vMerge/>
            <w:tcBorders>
              <w:left w:val="nil"/>
              <w:right w:val="single" w:sz="4" w:space="0" w:color="auto"/>
            </w:tcBorders>
            <w:shd w:val="clear" w:color="auto" w:fill="auto"/>
            <w:noWrap/>
            <w:vAlign w:val="bottom"/>
          </w:tcPr>
          <w:p w:rsidR="00111BF5" w:rsidRPr="00017E5A" w:rsidRDefault="00111BF5" w:rsidP="003D27FF">
            <w:pPr>
              <w:rPr>
                <w:rFonts w:ascii="Arial" w:hAnsi="Arial" w:cs="Arial"/>
                <w:b/>
                <w:bCs/>
                <w:sz w:val="20"/>
                <w:szCs w:val="20"/>
                <w:lang w:bidi="hi-IN"/>
              </w:rPr>
            </w:pPr>
          </w:p>
        </w:tc>
        <w:tc>
          <w:tcPr>
            <w:tcW w:w="916" w:type="pct"/>
            <w:tcBorders>
              <w:top w:val="nil"/>
              <w:left w:val="nil"/>
              <w:bottom w:val="single" w:sz="4" w:space="0" w:color="auto"/>
              <w:right w:val="single" w:sz="4" w:space="0" w:color="auto"/>
            </w:tcBorders>
            <w:shd w:val="clear" w:color="auto" w:fill="auto"/>
            <w:noWrap/>
            <w:vAlign w:val="bottom"/>
          </w:tcPr>
          <w:p w:rsidR="00111BF5" w:rsidRPr="00102DD5" w:rsidRDefault="00111BF5" w:rsidP="003D27FF">
            <w:pPr>
              <w:rPr>
                <w:rFonts w:ascii="Arial" w:hAnsi="Arial" w:cs="Arial"/>
                <w:sz w:val="20"/>
                <w:szCs w:val="20"/>
                <w:lang w:bidi="hi-IN"/>
              </w:rPr>
            </w:pPr>
            <w:r w:rsidRPr="00102DD5">
              <w:rPr>
                <w:rFonts w:ascii="Arial" w:hAnsi="Arial" w:cs="Arial"/>
                <w:sz w:val="20"/>
                <w:szCs w:val="20"/>
                <w:lang w:bidi="hi-IN"/>
              </w:rPr>
              <w:t>Japanese quail eggs</w:t>
            </w:r>
          </w:p>
        </w:tc>
        <w:tc>
          <w:tcPr>
            <w:tcW w:w="468" w:type="pct"/>
            <w:tcBorders>
              <w:top w:val="nil"/>
              <w:left w:val="nil"/>
              <w:bottom w:val="single" w:sz="4" w:space="0" w:color="auto"/>
              <w:right w:val="single" w:sz="4" w:space="0" w:color="auto"/>
            </w:tcBorders>
            <w:shd w:val="clear" w:color="auto" w:fill="auto"/>
          </w:tcPr>
          <w:p w:rsidR="00111BF5" w:rsidRPr="00102DD5" w:rsidRDefault="00111BF5" w:rsidP="003D27FF">
            <w:pPr>
              <w:jc w:val="center"/>
              <w:rPr>
                <w:b/>
                <w:bCs/>
                <w:color w:val="000000"/>
                <w:sz w:val="20"/>
                <w:szCs w:val="20"/>
                <w:lang w:bidi="hi-IN"/>
              </w:rPr>
            </w:pPr>
          </w:p>
        </w:tc>
        <w:tc>
          <w:tcPr>
            <w:tcW w:w="486" w:type="pct"/>
            <w:tcBorders>
              <w:top w:val="nil"/>
              <w:left w:val="nil"/>
              <w:bottom w:val="single" w:sz="4" w:space="0" w:color="auto"/>
              <w:right w:val="single" w:sz="4" w:space="0" w:color="auto"/>
            </w:tcBorders>
            <w:shd w:val="clear" w:color="auto" w:fill="auto"/>
          </w:tcPr>
          <w:p w:rsidR="00111BF5" w:rsidRPr="00102DD5" w:rsidRDefault="00111BF5" w:rsidP="003D27FF">
            <w:pPr>
              <w:jc w:val="center"/>
              <w:rPr>
                <w:b/>
                <w:bCs/>
                <w:color w:val="000000"/>
                <w:sz w:val="20"/>
                <w:szCs w:val="20"/>
                <w:lang w:bidi="hi-IN"/>
              </w:rPr>
            </w:pPr>
          </w:p>
        </w:tc>
        <w:tc>
          <w:tcPr>
            <w:tcW w:w="600" w:type="pct"/>
            <w:tcBorders>
              <w:top w:val="nil"/>
              <w:left w:val="nil"/>
              <w:bottom w:val="single" w:sz="4" w:space="0" w:color="auto"/>
              <w:right w:val="single" w:sz="4" w:space="0" w:color="auto"/>
            </w:tcBorders>
            <w:shd w:val="clear" w:color="auto" w:fill="auto"/>
          </w:tcPr>
          <w:p w:rsidR="00111BF5" w:rsidRPr="00102DD5" w:rsidRDefault="00111BF5" w:rsidP="003D27FF">
            <w:pPr>
              <w:jc w:val="center"/>
              <w:rPr>
                <w:b/>
                <w:bCs/>
                <w:color w:val="000000"/>
                <w:sz w:val="20"/>
                <w:szCs w:val="20"/>
                <w:lang w:bidi="hi-IN"/>
              </w:rPr>
            </w:pPr>
          </w:p>
        </w:tc>
        <w:tc>
          <w:tcPr>
            <w:tcW w:w="398" w:type="pct"/>
            <w:tcBorders>
              <w:top w:val="nil"/>
              <w:left w:val="nil"/>
              <w:bottom w:val="single" w:sz="4" w:space="0" w:color="auto"/>
              <w:right w:val="single" w:sz="4" w:space="0" w:color="auto"/>
            </w:tcBorders>
            <w:shd w:val="clear" w:color="auto" w:fill="auto"/>
          </w:tcPr>
          <w:p w:rsidR="00111BF5" w:rsidRPr="00102DD5" w:rsidRDefault="00111BF5" w:rsidP="003D27FF">
            <w:pPr>
              <w:jc w:val="center"/>
              <w:rPr>
                <w:b/>
                <w:bCs/>
                <w:color w:val="000000"/>
                <w:sz w:val="20"/>
                <w:szCs w:val="20"/>
                <w:lang w:bidi="hi-IN"/>
              </w:rPr>
            </w:pPr>
          </w:p>
        </w:tc>
        <w:tc>
          <w:tcPr>
            <w:tcW w:w="426" w:type="pct"/>
            <w:tcBorders>
              <w:top w:val="nil"/>
              <w:left w:val="nil"/>
              <w:bottom w:val="single" w:sz="4" w:space="0" w:color="auto"/>
              <w:right w:val="single" w:sz="4" w:space="0" w:color="auto"/>
            </w:tcBorders>
            <w:shd w:val="clear" w:color="auto" w:fill="auto"/>
            <w:vAlign w:val="bottom"/>
          </w:tcPr>
          <w:p w:rsidR="00111BF5" w:rsidRPr="00102DD5" w:rsidRDefault="00111BF5" w:rsidP="003D27FF">
            <w:pPr>
              <w:jc w:val="center"/>
              <w:rPr>
                <w:b/>
                <w:bCs/>
                <w:color w:val="000000"/>
                <w:sz w:val="16"/>
                <w:szCs w:val="16"/>
                <w:lang w:bidi="hi-IN"/>
              </w:rPr>
            </w:pPr>
          </w:p>
        </w:tc>
        <w:tc>
          <w:tcPr>
            <w:tcW w:w="702" w:type="pct"/>
            <w:tcBorders>
              <w:top w:val="nil"/>
              <w:left w:val="nil"/>
              <w:bottom w:val="single" w:sz="4" w:space="0" w:color="auto"/>
              <w:right w:val="single" w:sz="4" w:space="0" w:color="auto"/>
            </w:tcBorders>
            <w:shd w:val="clear" w:color="auto" w:fill="auto"/>
            <w:vAlign w:val="bottom"/>
          </w:tcPr>
          <w:p w:rsidR="00111BF5" w:rsidRPr="00102DD5" w:rsidRDefault="00111BF5" w:rsidP="003D27FF">
            <w:pPr>
              <w:jc w:val="center"/>
              <w:rPr>
                <w:b/>
                <w:bCs/>
                <w:color w:val="000000"/>
                <w:sz w:val="16"/>
                <w:szCs w:val="16"/>
                <w:lang w:bidi="hi-IN"/>
              </w:rPr>
            </w:pPr>
          </w:p>
        </w:tc>
      </w:tr>
      <w:tr w:rsidR="00111BF5" w:rsidRPr="00102DD5" w:rsidTr="00E8507B">
        <w:trPr>
          <w:trHeight w:val="300"/>
        </w:trPr>
        <w:tc>
          <w:tcPr>
            <w:tcW w:w="437" w:type="pct"/>
            <w:vMerge/>
            <w:tcBorders>
              <w:left w:val="single" w:sz="4" w:space="0" w:color="auto"/>
              <w:right w:val="single" w:sz="4" w:space="0" w:color="auto"/>
            </w:tcBorders>
            <w:shd w:val="clear" w:color="auto" w:fill="auto"/>
          </w:tcPr>
          <w:p w:rsidR="00111BF5" w:rsidRPr="00111BF5" w:rsidRDefault="00111BF5" w:rsidP="003D27FF">
            <w:pPr>
              <w:rPr>
                <w:b/>
                <w:bCs/>
                <w:color w:val="000000"/>
                <w:sz w:val="24"/>
                <w:szCs w:val="24"/>
                <w:lang w:bidi="hi-IN"/>
              </w:rPr>
            </w:pPr>
          </w:p>
        </w:tc>
        <w:tc>
          <w:tcPr>
            <w:tcW w:w="567" w:type="pct"/>
            <w:vMerge/>
            <w:tcBorders>
              <w:left w:val="nil"/>
              <w:right w:val="single" w:sz="4" w:space="0" w:color="auto"/>
            </w:tcBorders>
            <w:shd w:val="clear" w:color="auto" w:fill="auto"/>
            <w:noWrap/>
            <w:vAlign w:val="bottom"/>
          </w:tcPr>
          <w:p w:rsidR="00111BF5" w:rsidRPr="00017E5A" w:rsidRDefault="00111BF5" w:rsidP="003D27FF">
            <w:pPr>
              <w:rPr>
                <w:rFonts w:ascii="Arial" w:hAnsi="Arial" w:cs="Arial"/>
                <w:b/>
                <w:bCs/>
                <w:sz w:val="20"/>
                <w:szCs w:val="20"/>
                <w:lang w:bidi="hi-IN"/>
              </w:rPr>
            </w:pPr>
          </w:p>
        </w:tc>
        <w:tc>
          <w:tcPr>
            <w:tcW w:w="916" w:type="pct"/>
            <w:tcBorders>
              <w:top w:val="nil"/>
              <w:left w:val="nil"/>
              <w:bottom w:val="single" w:sz="4" w:space="0" w:color="auto"/>
              <w:right w:val="single" w:sz="4" w:space="0" w:color="auto"/>
            </w:tcBorders>
            <w:shd w:val="clear" w:color="auto" w:fill="auto"/>
            <w:noWrap/>
            <w:vAlign w:val="bottom"/>
          </w:tcPr>
          <w:p w:rsidR="00111BF5" w:rsidRPr="00102DD5" w:rsidRDefault="00111BF5" w:rsidP="003D27FF">
            <w:pPr>
              <w:rPr>
                <w:rFonts w:ascii="Arial" w:hAnsi="Arial" w:cs="Arial"/>
                <w:sz w:val="20"/>
                <w:szCs w:val="20"/>
                <w:lang w:bidi="hi-IN"/>
              </w:rPr>
            </w:pPr>
            <w:r w:rsidRPr="00102DD5">
              <w:rPr>
                <w:rFonts w:ascii="Arial" w:hAnsi="Arial" w:cs="Arial"/>
                <w:sz w:val="20"/>
                <w:szCs w:val="20"/>
                <w:lang w:bidi="hi-IN"/>
              </w:rPr>
              <w:t>Ducks</w:t>
            </w:r>
          </w:p>
        </w:tc>
        <w:tc>
          <w:tcPr>
            <w:tcW w:w="468" w:type="pct"/>
            <w:tcBorders>
              <w:top w:val="nil"/>
              <w:left w:val="nil"/>
              <w:bottom w:val="single" w:sz="4" w:space="0" w:color="auto"/>
              <w:right w:val="single" w:sz="4" w:space="0" w:color="auto"/>
            </w:tcBorders>
            <w:shd w:val="clear" w:color="auto" w:fill="auto"/>
          </w:tcPr>
          <w:p w:rsidR="00111BF5" w:rsidRPr="00102DD5" w:rsidRDefault="00111BF5" w:rsidP="003D27FF">
            <w:pPr>
              <w:jc w:val="center"/>
              <w:rPr>
                <w:b/>
                <w:bCs/>
                <w:color w:val="000000"/>
                <w:sz w:val="20"/>
                <w:szCs w:val="20"/>
                <w:lang w:bidi="hi-IN"/>
              </w:rPr>
            </w:pPr>
          </w:p>
        </w:tc>
        <w:tc>
          <w:tcPr>
            <w:tcW w:w="486" w:type="pct"/>
            <w:tcBorders>
              <w:top w:val="nil"/>
              <w:left w:val="nil"/>
              <w:bottom w:val="single" w:sz="4" w:space="0" w:color="auto"/>
              <w:right w:val="single" w:sz="4" w:space="0" w:color="auto"/>
            </w:tcBorders>
            <w:shd w:val="clear" w:color="auto" w:fill="auto"/>
          </w:tcPr>
          <w:p w:rsidR="00111BF5" w:rsidRPr="00102DD5" w:rsidRDefault="00111BF5" w:rsidP="003D27FF">
            <w:pPr>
              <w:jc w:val="center"/>
              <w:rPr>
                <w:b/>
                <w:bCs/>
                <w:color w:val="000000"/>
                <w:sz w:val="20"/>
                <w:szCs w:val="20"/>
                <w:lang w:bidi="hi-IN"/>
              </w:rPr>
            </w:pPr>
          </w:p>
        </w:tc>
        <w:tc>
          <w:tcPr>
            <w:tcW w:w="600" w:type="pct"/>
            <w:tcBorders>
              <w:top w:val="nil"/>
              <w:left w:val="nil"/>
              <w:bottom w:val="single" w:sz="4" w:space="0" w:color="auto"/>
              <w:right w:val="single" w:sz="4" w:space="0" w:color="auto"/>
            </w:tcBorders>
            <w:shd w:val="clear" w:color="auto" w:fill="auto"/>
          </w:tcPr>
          <w:p w:rsidR="00111BF5" w:rsidRPr="00102DD5" w:rsidRDefault="00111BF5" w:rsidP="003D27FF">
            <w:pPr>
              <w:jc w:val="center"/>
              <w:rPr>
                <w:b/>
                <w:bCs/>
                <w:color w:val="000000"/>
                <w:sz w:val="20"/>
                <w:szCs w:val="20"/>
                <w:lang w:bidi="hi-IN"/>
              </w:rPr>
            </w:pPr>
          </w:p>
        </w:tc>
        <w:tc>
          <w:tcPr>
            <w:tcW w:w="398" w:type="pct"/>
            <w:tcBorders>
              <w:top w:val="nil"/>
              <w:left w:val="nil"/>
              <w:bottom w:val="single" w:sz="4" w:space="0" w:color="auto"/>
              <w:right w:val="single" w:sz="4" w:space="0" w:color="auto"/>
            </w:tcBorders>
            <w:shd w:val="clear" w:color="auto" w:fill="auto"/>
          </w:tcPr>
          <w:p w:rsidR="00111BF5" w:rsidRPr="00102DD5" w:rsidRDefault="00111BF5" w:rsidP="003D27FF">
            <w:pPr>
              <w:jc w:val="center"/>
              <w:rPr>
                <w:b/>
                <w:bCs/>
                <w:color w:val="000000"/>
                <w:sz w:val="20"/>
                <w:szCs w:val="20"/>
                <w:lang w:bidi="hi-IN"/>
              </w:rPr>
            </w:pPr>
          </w:p>
        </w:tc>
        <w:tc>
          <w:tcPr>
            <w:tcW w:w="426" w:type="pct"/>
            <w:tcBorders>
              <w:top w:val="nil"/>
              <w:left w:val="nil"/>
              <w:bottom w:val="single" w:sz="4" w:space="0" w:color="auto"/>
              <w:right w:val="single" w:sz="4" w:space="0" w:color="auto"/>
            </w:tcBorders>
            <w:shd w:val="clear" w:color="auto" w:fill="auto"/>
            <w:vAlign w:val="bottom"/>
          </w:tcPr>
          <w:p w:rsidR="00111BF5" w:rsidRPr="00102DD5" w:rsidRDefault="00111BF5" w:rsidP="003D27FF">
            <w:pPr>
              <w:jc w:val="center"/>
              <w:rPr>
                <w:b/>
                <w:bCs/>
                <w:color w:val="000000"/>
                <w:sz w:val="16"/>
                <w:szCs w:val="16"/>
                <w:lang w:bidi="hi-IN"/>
              </w:rPr>
            </w:pPr>
          </w:p>
        </w:tc>
        <w:tc>
          <w:tcPr>
            <w:tcW w:w="702" w:type="pct"/>
            <w:tcBorders>
              <w:top w:val="nil"/>
              <w:left w:val="nil"/>
              <w:bottom w:val="single" w:sz="4" w:space="0" w:color="auto"/>
              <w:right w:val="single" w:sz="4" w:space="0" w:color="auto"/>
            </w:tcBorders>
            <w:shd w:val="clear" w:color="auto" w:fill="auto"/>
            <w:vAlign w:val="bottom"/>
          </w:tcPr>
          <w:p w:rsidR="00111BF5" w:rsidRPr="00102DD5" w:rsidRDefault="00111BF5" w:rsidP="003D27FF">
            <w:pPr>
              <w:jc w:val="center"/>
              <w:rPr>
                <w:b/>
                <w:bCs/>
                <w:color w:val="000000"/>
                <w:sz w:val="16"/>
                <w:szCs w:val="16"/>
                <w:lang w:bidi="hi-IN"/>
              </w:rPr>
            </w:pPr>
          </w:p>
        </w:tc>
      </w:tr>
      <w:tr w:rsidR="00111BF5" w:rsidRPr="00102DD5" w:rsidTr="00E8507B">
        <w:trPr>
          <w:trHeight w:val="300"/>
        </w:trPr>
        <w:tc>
          <w:tcPr>
            <w:tcW w:w="437" w:type="pct"/>
            <w:vMerge/>
            <w:tcBorders>
              <w:left w:val="single" w:sz="4" w:space="0" w:color="auto"/>
              <w:right w:val="single" w:sz="4" w:space="0" w:color="auto"/>
            </w:tcBorders>
            <w:shd w:val="clear" w:color="auto" w:fill="auto"/>
          </w:tcPr>
          <w:p w:rsidR="00111BF5" w:rsidRPr="00111BF5" w:rsidRDefault="00111BF5" w:rsidP="003D27FF">
            <w:pPr>
              <w:rPr>
                <w:b/>
                <w:bCs/>
                <w:color w:val="000000"/>
                <w:sz w:val="24"/>
                <w:szCs w:val="24"/>
                <w:lang w:bidi="hi-IN"/>
              </w:rPr>
            </w:pPr>
          </w:p>
        </w:tc>
        <w:tc>
          <w:tcPr>
            <w:tcW w:w="567" w:type="pct"/>
            <w:vMerge/>
            <w:tcBorders>
              <w:left w:val="nil"/>
              <w:right w:val="single" w:sz="4" w:space="0" w:color="auto"/>
            </w:tcBorders>
            <w:shd w:val="clear" w:color="auto" w:fill="auto"/>
            <w:noWrap/>
            <w:vAlign w:val="bottom"/>
          </w:tcPr>
          <w:p w:rsidR="00111BF5" w:rsidRPr="00017E5A" w:rsidRDefault="00111BF5" w:rsidP="003D27FF">
            <w:pPr>
              <w:rPr>
                <w:rFonts w:ascii="Arial" w:hAnsi="Arial" w:cs="Arial"/>
                <w:b/>
                <w:bCs/>
                <w:sz w:val="20"/>
                <w:szCs w:val="20"/>
                <w:lang w:bidi="hi-IN"/>
              </w:rPr>
            </w:pPr>
          </w:p>
        </w:tc>
        <w:tc>
          <w:tcPr>
            <w:tcW w:w="916" w:type="pct"/>
            <w:tcBorders>
              <w:top w:val="nil"/>
              <w:left w:val="nil"/>
              <w:bottom w:val="single" w:sz="4" w:space="0" w:color="auto"/>
              <w:right w:val="single" w:sz="4" w:space="0" w:color="auto"/>
            </w:tcBorders>
            <w:shd w:val="clear" w:color="auto" w:fill="auto"/>
            <w:noWrap/>
            <w:vAlign w:val="bottom"/>
          </w:tcPr>
          <w:p w:rsidR="00111BF5" w:rsidRPr="00102DD5" w:rsidRDefault="00111BF5" w:rsidP="003D27FF">
            <w:pPr>
              <w:rPr>
                <w:rFonts w:ascii="Arial" w:hAnsi="Arial" w:cs="Arial"/>
                <w:sz w:val="20"/>
                <w:szCs w:val="20"/>
                <w:lang w:bidi="hi-IN"/>
              </w:rPr>
            </w:pPr>
            <w:r w:rsidRPr="00102DD5">
              <w:rPr>
                <w:rFonts w:ascii="Arial" w:hAnsi="Arial" w:cs="Arial"/>
                <w:sz w:val="20"/>
                <w:szCs w:val="20"/>
                <w:lang w:bidi="hi-IN"/>
              </w:rPr>
              <w:t>Turkey</w:t>
            </w:r>
          </w:p>
        </w:tc>
        <w:tc>
          <w:tcPr>
            <w:tcW w:w="468" w:type="pct"/>
            <w:tcBorders>
              <w:top w:val="nil"/>
              <w:left w:val="nil"/>
              <w:bottom w:val="single" w:sz="4" w:space="0" w:color="auto"/>
              <w:right w:val="single" w:sz="4" w:space="0" w:color="auto"/>
            </w:tcBorders>
            <w:shd w:val="clear" w:color="auto" w:fill="auto"/>
          </w:tcPr>
          <w:p w:rsidR="00111BF5" w:rsidRPr="00102DD5" w:rsidRDefault="00111BF5" w:rsidP="003D27FF">
            <w:pPr>
              <w:jc w:val="center"/>
              <w:rPr>
                <w:b/>
                <w:bCs/>
                <w:color w:val="000000"/>
                <w:sz w:val="20"/>
                <w:szCs w:val="20"/>
                <w:lang w:bidi="hi-IN"/>
              </w:rPr>
            </w:pPr>
          </w:p>
        </w:tc>
        <w:tc>
          <w:tcPr>
            <w:tcW w:w="486" w:type="pct"/>
            <w:tcBorders>
              <w:top w:val="nil"/>
              <w:left w:val="nil"/>
              <w:bottom w:val="single" w:sz="4" w:space="0" w:color="auto"/>
              <w:right w:val="single" w:sz="4" w:space="0" w:color="auto"/>
            </w:tcBorders>
            <w:shd w:val="clear" w:color="auto" w:fill="auto"/>
          </w:tcPr>
          <w:p w:rsidR="00111BF5" w:rsidRPr="00102DD5" w:rsidRDefault="00111BF5" w:rsidP="003D27FF">
            <w:pPr>
              <w:jc w:val="center"/>
              <w:rPr>
                <w:b/>
                <w:bCs/>
                <w:color w:val="000000"/>
                <w:sz w:val="20"/>
                <w:szCs w:val="20"/>
                <w:lang w:bidi="hi-IN"/>
              </w:rPr>
            </w:pPr>
          </w:p>
        </w:tc>
        <w:tc>
          <w:tcPr>
            <w:tcW w:w="600" w:type="pct"/>
            <w:tcBorders>
              <w:top w:val="nil"/>
              <w:left w:val="nil"/>
              <w:bottom w:val="single" w:sz="4" w:space="0" w:color="auto"/>
              <w:right w:val="single" w:sz="4" w:space="0" w:color="auto"/>
            </w:tcBorders>
            <w:shd w:val="clear" w:color="auto" w:fill="auto"/>
          </w:tcPr>
          <w:p w:rsidR="00111BF5" w:rsidRPr="00102DD5" w:rsidRDefault="00111BF5" w:rsidP="003D27FF">
            <w:pPr>
              <w:jc w:val="center"/>
              <w:rPr>
                <w:b/>
                <w:bCs/>
                <w:color w:val="000000"/>
                <w:sz w:val="20"/>
                <w:szCs w:val="20"/>
                <w:lang w:bidi="hi-IN"/>
              </w:rPr>
            </w:pPr>
          </w:p>
        </w:tc>
        <w:tc>
          <w:tcPr>
            <w:tcW w:w="398" w:type="pct"/>
            <w:tcBorders>
              <w:top w:val="nil"/>
              <w:left w:val="nil"/>
              <w:bottom w:val="single" w:sz="4" w:space="0" w:color="auto"/>
              <w:right w:val="single" w:sz="4" w:space="0" w:color="auto"/>
            </w:tcBorders>
            <w:shd w:val="clear" w:color="auto" w:fill="auto"/>
          </w:tcPr>
          <w:p w:rsidR="00111BF5" w:rsidRPr="00102DD5" w:rsidRDefault="00111BF5" w:rsidP="003D27FF">
            <w:pPr>
              <w:jc w:val="center"/>
              <w:rPr>
                <w:b/>
                <w:bCs/>
                <w:color w:val="000000"/>
                <w:sz w:val="20"/>
                <w:szCs w:val="20"/>
                <w:lang w:bidi="hi-IN"/>
              </w:rPr>
            </w:pPr>
          </w:p>
        </w:tc>
        <w:tc>
          <w:tcPr>
            <w:tcW w:w="426" w:type="pct"/>
            <w:tcBorders>
              <w:top w:val="nil"/>
              <w:left w:val="nil"/>
              <w:bottom w:val="single" w:sz="4" w:space="0" w:color="auto"/>
              <w:right w:val="single" w:sz="4" w:space="0" w:color="auto"/>
            </w:tcBorders>
            <w:shd w:val="clear" w:color="auto" w:fill="auto"/>
            <w:vAlign w:val="bottom"/>
          </w:tcPr>
          <w:p w:rsidR="00111BF5" w:rsidRPr="00102DD5" w:rsidRDefault="00111BF5" w:rsidP="003D27FF">
            <w:pPr>
              <w:jc w:val="center"/>
              <w:rPr>
                <w:b/>
                <w:bCs/>
                <w:color w:val="000000"/>
                <w:sz w:val="16"/>
                <w:szCs w:val="16"/>
                <w:lang w:bidi="hi-IN"/>
              </w:rPr>
            </w:pPr>
          </w:p>
        </w:tc>
        <w:tc>
          <w:tcPr>
            <w:tcW w:w="702" w:type="pct"/>
            <w:tcBorders>
              <w:top w:val="nil"/>
              <w:left w:val="nil"/>
              <w:bottom w:val="single" w:sz="4" w:space="0" w:color="auto"/>
              <w:right w:val="single" w:sz="4" w:space="0" w:color="auto"/>
            </w:tcBorders>
            <w:shd w:val="clear" w:color="auto" w:fill="auto"/>
            <w:vAlign w:val="bottom"/>
          </w:tcPr>
          <w:p w:rsidR="00111BF5" w:rsidRPr="00102DD5" w:rsidRDefault="00111BF5" w:rsidP="003D27FF">
            <w:pPr>
              <w:jc w:val="center"/>
              <w:rPr>
                <w:b/>
                <w:bCs/>
                <w:color w:val="000000"/>
                <w:sz w:val="16"/>
                <w:szCs w:val="16"/>
                <w:lang w:bidi="hi-IN"/>
              </w:rPr>
            </w:pPr>
          </w:p>
        </w:tc>
      </w:tr>
      <w:tr w:rsidR="00111BF5" w:rsidRPr="00102DD5" w:rsidTr="00E8507B">
        <w:trPr>
          <w:trHeight w:val="300"/>
        </w:trPr>
        <w:tc>
          <w:tcPr>
            <w:tcW w:w="437" w:type="pct"/>
            <w:vMerge/>
            <w:tcBorders>
              <w:left w:val="single" w:sz="4" w:space="0" w:color="auto"/>
              <w:bottom w:val="single" w:sz="4" w:space="0" w:color="auto"/>
              <w:right w:val="single" w:sz="4" w:space="0" w:color="auto"/>
            </w:tcBorders>
            <w:shd w:val="clear" w:color="auto" w:fill="auto"/>
          </w:tcPr>
          <w:p w:rsidR="00111BF5" w:rsidRPr="00111BF5" w:rsidRDefault="00111BF5" w:rsidP="003D27FF">
            <w:pPr>
              <w:rPr>
                <w:b/>
                <w:bCs/>
                <w:color w:val="000000"/>
                <w:sz w:val="24"/>
                <w:szCs w:val="24"/>
                <w:lang w:bidi="hi-IN"/>
              </w:rPr>
            </w:pPr>
          </w:p>
        </w:tc>
        <w:tc>
          <w:tcPr>
            <w:tcW w:w="567" w:type="pct"/>
            <w:vMerge/>
            <w:tcBorders>
              <w:left w:val="nil"/>
              <w:bottom w:val="single" w:sz="4" w:space="0" w:color="auto"/>
              <w:right w:val="single" w:sz="4" w:space="0" w:color="auto"/>
            </w:tcBorders>
            <w:shd w:val="clear" w:color="auto" w:fill="auto"/>
            <w:noWrap/>
            <w:vAlign w:val="bottom"/>
          </w:tcPr>
          <w:p w:rsidR="00111BF5" w:rsidRPr="00017E5A" w:rsidRDefault="00111BF5" w:rsidP="003D27FF">
            <w:pPr>
              <w:rPr>
                <w:rFonts w:ascii="Arial" w:hAnsi="Arial" w:cs="Arial"/>
                <w:b/>
                <w:bCs/>
                <w:sz w:val="20"/>
                <w:szCs w:val="20"/>
                <w:lang w:bidi="hi-IN"/>
              </w:rPr>
            </w:pPr>
          </w:p>
        </w:tc>
        <w:tc>
          <w:tcPr>
            <w:tcW w:w="916" w:type="pct"/>
            <w:tcBorders>
              <w:top w:val="nil"/>
              <w:left w:val="nil"/>
              <w:bottom w:val="single" w:sz="4" w:space="0" w:color="auto"/>
              <w:right w:val="single" w:sz="4" w:space="0" w:color="auto"/>
            </w:tcBorders>
            <w:shd w:val="clear" w:color="auto" w:fill="auto"/>
            <w:noWrap/>
            <w:vAlign w:val="bottom"/>
          </w:tcPr>
          <w:p w:rsidR="00111BF5" w:rsidRPr="00102DD5" w:rsidRDefault="00111BF5" w:rsidP="003D27FF">
            <w:pPr>
              <w:rPr>
                <w:rFonts w:ascii="Arial" w:hAnsi="Arial" w:cs="Arial"/>
                <w:sz w:val="20"/>
                <w:szCs w:val="20"/>
                <w:lang w:bidi="hi-IN"/>
              </w:rPr>
            </w:pPr>
            <w:r w:rsidRPr="00102DD5">
              <w:rPr>
                <w:rFonts w:ascii="Arial" w:hAnsi="Arial" w:cs="Arial"/>
                <w:sz w:val="20"/>
                <w:szCs w:val="20"/>
                <w:lang w:bidi="hi-IN"/>
              </w:rPr>
              <w:t>Other</w:t>
            </w:r>
          </w:p>
        </w:tc>
        <w:tc>
          <w:tcPr>
            <w:tcW w:w="468" w:type="pct"/>
            <w:tcBorders>
              <w:top w:val="nil"/>
              <w:left w:val="nil"/>
              <w:bottom w:val="single" w:sz="4" w:space="0" w:color="auto"/>
              <w:right w:val="single" w:sz="4" w:space="0" w:color="auto"/>
            </w:tcBorders>
            <w:shd w:val="clear" w:color="auto" w:fill="auto"/>
          </w:tcPr>
          <w:p w:rsidR="00111BF5" w:rsidRPr="00102DD5" w:rsidRDefault="00111BF5" w:rsidP="003D27FF">
            <w:pPr>
              <w:jc w:val="center"/>
              <w:rPr>
                <w:b/>
                <w:bCs/>
                <w:color w:val="000000"/>
                <w:sz w:val="20"/>
                <w:szCs w:val="20"/>
                <w:lang w:bidi="hi-IN"/>
              </w:rPr>
            </w:pPr>
          </w:p>
        </w:tc>
        <w:tc>
          <w:tcPr>
            <w:tcW w:w="486" w:type="pct"/>
            <w:tcBorders>
              <w:top w:val="nil"/>
              <w:left w:val="nil"/>
              <w:bottom w:val="single" w:sz="4" w:space="0" w:color="auto"/>
              <w:right w:val="single" w:sz="4" w:space="0" w:color="auto"/>
            </w:tcBorders>
            <w:shd w:val="clear" w:color="auto" w:fill="auto"/>
          </w:tcPr>
          <w:p w:rsidR="00111BF5" w:rsidRPr="00102DD5" w:rsidRDefault="00111BF5" w:rsidP="003D27FF">
            <w:pPr>
              <w:jc w:val="center"/>
              <w:rPr>
                <w:b/>
                <w:bCs/>
                <w:color w:val="000000"/>
                <w:sz w:val="20"/>
                <w:szCs w:val="20"/>
                <w:lang w:bidi="hi-IN"/>
              </w:rPr>
            </w:pPr>
          </w:p>
        </w:tc>
        <w:tc>
          <w:tcPr>
            <w:tcW w:w="600" w:type="pct"/>
            <w:tcBorders>
              <w:top w:val="nil"/>
              <w:left w:val="nil"/>
              <w:bottom w:val="single" w:sz="4" w:space="0" w:color="auto"/>
              <w:right w:val="single" w:sz="4" w:space="0" w:color="auto"/>
            </w:tcBorders>
            <w:shd w:val="clear" w:color="auto" w:fill="auto"/>
          </w:tcPr>
          <w:p w:rsidR="00111BF5" w:rsidRPr="00102DD5" w:rsidRDefault="00111BF5" w:rsidP="003D27FF">
            <w:pPr>
              <w:jc w:val="center"/>
              <w:rPr>
                <w:b/>
                <w:bCs/>
                <w:color w:val="000000"/>
                <w:sz w:val="20"/>
                <w:szCs w:val="20"/>
                <w:lang w:bidi="hi-IN"/>
              </w:rPr>
            </w:pPr>
          </w:p>
        </w:tc>
        <w:tc>
          <w:tcPr>
            <w:tcW w:w="398" w:type="pct"/>
            <w:tcBorders>
              <w:top w:val="nil"/>
              <w:left w:val="nil"/>
              <w:bottom w:val="single" w:sz="4" w:space="0" w:color="auto"/>
              <w:right w:val="single" w:sz="4" w:space="0" w:color="auto"/>
            </w:tcBorders>
            <w:shd w:val="clear" w:color="auto" w:fill="auto"/>
          </w:tcPr>
          <w:p w:rsidR="00111BF5" w:rsidRPr="00102DD5" w:rsidRDefault="00111BF5" w:rsidP="003D27FF">
            <w:pPr>
              <w:jc w:val="center"/>
              <w:rPr>
                <w:b/>
                <w:bCs/>
                <w:color w:val="000000"/>
                <w:sz w:val="20"/>
                <w:szCs w:val="20"/>
                <w:lang w:bidi="hi-IN"/>
              </w:rPr>
            </w:pPr>
          </w:p>
        </w:tc>
        <w:tc>
          <w:tcPr>
            <w:tcW w:w="426" w:type="pct"/>
            <w:tcBorders>
              <w:top w:val="nil"/>
              <w:left w:val="nil"/>
              <w:bottom w:val="single" w:sz="4" w:space="0" w:color="auto"/>
              <w:right w:val="single" w:sz="4" w:space="0" w:color="auto"/>
            </w:tcBorders>
            <w:shd w:val="clear" w:color="auto" w:fill="auto"/>
            <w:vAlign w:val="bottom"/>
          </w:tcPr>
          <w:p w:rsidR="00111BF5" w:rsidRPr="00102DD5" w:rsidRDefault="00111BF5" w:rsidP="003D27FF">
            <w:pPr>
              <w:jc w:val="center"/>
              <w:rPr>
                <w:b/>
                <w:bCs/>
                <w:color w:val="000000"/>
                <w:sz w:val="16"/>
                <w:szCs w:val="16"/>
                <w:lang w:bidi="hi-IN"/>
              </w:rPr>
            </w:pPr>
          </w:p>
        </w:tc>
        <w:tc>
          <w:tcPr>
            <w:tcW w:w="702" w:type="pct"/>
            <w:tcBorders>
              <w:top w:val="nil"/>
              <w:left w:val="nil"/>
              <w:bottom w:val="single" w:sz="4" w:space="0" w:color="auto"/>
              <w:right w:val="single" w:sz="4" w:space="0" w:color="auto"/>
            </w:tcBorders>
            <w:shd w:val="clear" w:color="auto" w:fill="auto"/>
            <w:vAlign w:val="bottom"/>
          </w:tcPr>
          <w:p w:rsidR="00111BF5" w:rsidRPr="00102DD5" w:rsidRDefault="00111BF5" w:rsidP="003D27FF">
            <w:pPr>
              <w:jc w:val="center"/>
              <w:rPr>
                <w:b/>
                <w:bCs/>
                <w:color w:val="000000"/>
                <w:sz w:val="16"/>
                <w:szCs w:val="16"/>
                <w:lang w:bidi="hi-IN"/>
              </w:rPr>
            </w:pPr>
          </w:p>
        </w:tc>
      </w:tr>
      <w:tr w:rsidR="00111BF5" w:rsidRPr="00102DD5" w:rsidTr="00E8507B">
        <w:trPr>
          <w:trHeight w:val="300"/>
        </w:trPr>
        <w:tc>
          <w:tcPr>
            <w:tcW w:w="437" w:type="pct"/>
            <w:vMerge w:val="restart"/>
            <w:tcBorders>
              <w:top w:val="nil"/>
              <w:left w:val="single" w:sz="4" w:space="0" w:color="auto"/>
              <w:right w:val="single" w:sz="4" w:space="0" w:color="auto"/>
            </w:tcBorders>
            <w:shd w:val="clear" w:color="auto" w:fill="auto"/>
          </w:tcPr>
          <w:p w:rsidR="00111BF5" w:rsidRDefault="00111BF5" w:rsidP="003D27FF">
            <w:pPr>
              <w:rPr>
                <w:b/>
                <w:bCs/>
                <w:color w:val="000000"/>
                <w:sz w:val="24"/>
                <w:szCs w:val="24"/>
                <w:lang w:bidi="hi-IN"/>
              </w:rPr>
            </w:pPr>
          </w:p>
          <w:p w:rsidR="00111BF5" w:rsidRPr="00111BF5" w:rsidRDefault="00111BF5" w:rsidP="003D27FF">
            <w:pPr>
              <w:rPr>
                <w:b/>
                <w:bCs/>
                <w:color w:val="000000"/>
                <w:sz w:val="24"/>
                <w:szCs w:val="24"/>
                <w:lang w:bidi="hi-IN"/>
              </w:rPr>
            </w:pPr>
            <w:r w:rsidRPr="00111BF5">
              <w:rPr>
                <w:b/>
                <w:bCs/>
                <w:color w:val="000000"/>
                <w:sz w:val="24"/>
                <w:szCs w:val="24"/>
                <w:lang w:bidi="hi-IN"/>
              </w:rPr>
              <w:t>3</w:t>
            </w:r>
          </w:p>
        </w:tc>
        <w:tc>
          <w:tcPr>
            <w:tcW w:w="567" w:type="pct"/>
            <w:vMerge w:val="restart"/>
            <w:tcBorders>
              <w:top w:val="nil"/>
              <w:left w:val="nil"/>
              <w:right w:val="single" w:sz="4" w:space="0" w:color="auto"/>
            </w:tcBorders>
            <w:shd w:val="clear" w:color="auto" w:fill="auto"/>
            <w:noWrap/>
            <w:vAlign w:val="bottom"/>
          </w:tcPr>
          <w:p w:rsidR="00111BF5" w:rsidRPr="00017E5A" w:rsidRDefault="00111BF5" w:rsidP="003D27FF">
            <w:pPr>
              <w:rPr>
                <w:rFonts w:ascii="Arial" w:hAnsi="Arial" w:cs="Arial"/>
                <w:b/>
                <w:bCs/>
                <w:sz w:val="20"/>
                <w:szCs w:val="20"/>
                <w:lang w:bidi="hi-IN"/>
              </w:rPr>
            </w:pPr>
            <w:r w:rsidRPr="00017E5A">
              <w:rPr>
                <w:rFonts w:ascii="Arial" w:hAnsi="Arial" w:cs="Arial"/>
                <w:b/>
                <w:bCs/>
                <w:sz w:val="20"/>
                <w:szCs w:val="20"/>
                <w:lang w:bidi="hi-IN"/>
              </w:rPr>
              <w:t>Piggery</w:t>
            </w:r>
          </w:p>
          <w:p w:rsidR="00111BF5" w:rsidRPr="00017E5A" w:rsidRDefault="00111BF5" w:rsidP="003D27FF">
            <w:pPr>
              <w:rPr>
                <w:rFonts w:ascii="Arial" w:hAnsi="Arial" w:cs="Arial"/>
                <w:b/>
                <w:bCs/>
                <w:sz w:val="20"/>
                <w:szCs w:val="20"/>
                <w:lang w:bidi="hi-IN"/>
              </w:rPr>
            </w:pPr>
            <w:r w:rsidRPr="00017E5A">
              <w:rPr>
                <w:rFonts w:ascii="Arial" w:hAnsi="Arial" w:cs="Arial"/>
                <w:b/>
                <w:bCs/>
                <w:sz w:val="20"/>
                <w:szCs w:val="20"/>
                <w:lang w:bidi="hi-IN"/>
              </w:rPr>
              <w:t> </w:t>
            </w:r>
          </w:p>
          <w:p w:rsidR="00111BF5" w:rsidRPr="00017E5A" w:rsidRDefault="00111BF5" w:rsidP="003D27FF">
            <w:pPr>
              <w:rPr>
                <w:rFonts w:ascii="Arial" w:hAnsi="Arial" w:cs="Arial"/>
                <w:b/>
                <w:bCs/>
                <w:sz w:val="20"/>
                <w:szCs w:val="20"/>
                <w:lang w:bidi="hi-IN"/>
              </w:rPr>
            </w:pPr>
            <w:r w:rsidRPr="00017E5A">
              <w:rPr>
                <w:rFonts w:ascii="Arial" w:hAnsi="Arial" w:cs="Arial"/>
                <w:b/>
                <w:bCs/>
                <w:sz w:val="20"/>
                <w:szCs w:val="20"/>
                <w:lang w:bidi="hi-IN"/>
              </w:rPr>
              <w:t> </w:t>
            </w:r>
          </w:p>
          <w:p w:rsidR="00111BF5" w:rsidRPr="00017E5A" w:rsidRDefault="00111BF5" w:rsidP="003D27FF">
            <w:pPr>
              <w:rPr>
                <w:rFonts w:ascii="Arial" w:hAnsi="Arial" w:cs="Arial"/>
                <w:b/>
                <w:bCs/>
                <w:sz w:val="20"/>
                <w:szCs w:val="20"/>
                <w:lang w:bidi="hi-IN"/>
              </w:rPr>
            </w:pPr>
            <w:r w:rsidRPr="00017E5A">
              <w:rPr>
                <w:rFonts w:ascii="Arial" w:hAnsi="Arial" w:cs="Arial"/>
                <w:b/>
                <w:bCs/>
                <w:sz w:val="20"/>
                <w:szCs w:val="20"/>
                <w:lang w:bidi="hi-IN"/>
              </w:rPr>
              <w:t> </w:t>
            </w:r>
          </w:p>
        </w:tc>
        <w:tc>
          <w:tcPr>
            <w:tcW w:w="916" w:type="pct"/>
            <w:tcBorders>
              <w:top w:val="nil"/>
              <w:left w:val="nil"/>
              <w:bottom w:val="single" w:sz="4" w:space="0" w:color="auto"/>
              <w:right w:val="single" w:sz="4" w:space="0" w:color="auto"/>
            </w:tcBorders>
            <w:shd w:val="clear" w:color="auto" w:fill="auto"/>
            <w:noWrap/>
            <w:vAlign w:val="bottom"/>
          </w:tcPr>
          <w:p w:rsidR="00111BF5" w:rsidRPr="00102DD5" w:rsidRDefault="00111BF5" w:rsidP="003D27FF">
            <w:pPr>
              <w:rPr>
                <w:rFonts w:ascii="Arial" w:hAnsi="Arial" w:cs="Arial"/>
                <w:sz w:val="20"/>
                <w:szCs w:val="20"/>
                <w:lang w:bidi="hi-IN"/>
              </w:rPr>
            </w:pPr>
            <w:r w:rsidRPr="00102DD5">
              <w:rPr>
                <w:rFonts w:ascii="Arial" w:hAnsi="Arial" w:cs="Arial"/>
                <w:sz w:val="20"/>
                <w:szCs w:val="20"/>
                <w:lang w:bidi="hi-IN"/>
              </w:rPr>
              <w:t>Piglets</w:t>
            </w:r>
          </w:p>
        </w:tc>
        <w:tc>
          <w:tcPr>
            <w:tcW w:w="468" w:type="pct"/>
            <w:tcBorders>
              <w:top w:val="nil"/>
              <w:left w:val="nil"/>
              <w:bottom w:val="single" w:sz="4" w:space="0" w:color="auto"/>
              <w:right w:val="single" w:sz="4" w:space="0" w:color="auto"/>
            </w:tcBorders>
            <w:shd w:val="clear" w:color="auto" w:fill="auto"/>
          </w:tcPr>
          <w:p w:rsidR="00111BF5" w:rsidRPr="00102DD5" w:rsidRDefault="00111BF5" w:rsidP="003D27FF">
            <w:pPr>
              <w:jc w:val="center"/>
              <w:rPr>
                <w:b/>
                <w:bCs/>
                <w:color w:val="000000"/>
                <w:sz w:val="20"/>
                <w:szCs w:val="20"/>
                <w:lang w:bidi="hi-IN"/>
              </w:rPr>
            </w:pPr>
          </w:p>
        </w:tc>
        <w:tc>
          <w:tcPr>
            <w:tcW w:w="486" w:type="pct"/>
            <w:tcBorders>
              <w:top w:val="nil"/>
              <w:left w:val="nil"/>
              <w:bottom w:val="single" w:sz="4" w:space="0" w:color="auto"/>
              <w:right w:val="single" w:sz="4" w:space="0" w:color="auto"/>
            </w:tcBorders>
            <w:shd w:val="clear" w:color="auto" w:fill="auto"/>
          </w:tcPr>
          <w:p w:rsidR="00111BF5" w:rsidRPr="00102DD5" w:rsidRDefault="00111BF5" w:rsidP="003D27FF">
            <w:pPr>
              <w:jc w:val="center"/>
              <w:rPr>
                <w:b/>
                <w:bCs/>
                <w:color w:val="000000"/>
                <w:sz w:val="20"/>
                <w:szCs w:val="20"/>
                <w:lang w:bidi="hi-IN"/>
              </w:rPr>
            </w:pPr>
          </w:p>
        </w:tc>
        <w:tc>
          <w:tcPr>
            <w:tcW w:w="600" w:type="pct"/>
            <w:tcBorders>
              <w:top w:val="nil"/>
              <w:left w:val="nil"/>
              <w:bottom w:val="single" w:sz="4" w:space="0" w:color="auto"/>
              <w:right w:val="single" w:sz="4" w:space="0" w:color="auto"/>
            </w:tcBorders>
            <w:shd w:val="clear" w:color="auto" w:fill="auto"/>
          </w:tcPr>
          <w:p w:rsidR="00111BF5" w:rsidRPr="00102DD5" w:rsidRDefault="00111BF5" w:rsidP="003D27FF">
            <w:pPr>
              <w:jc w:val="center"/>
              <w:rPr>
                <w:b/>
                <w:bCs/>
                <w:color w:val="000000"/>
                <w:sz w:val="20"/>
                <w:szCs w:val="20"/>
                <w:lang w:bidi="hi-IN"/>
              </w:rPr>
            </w:pPr>
          </w:p>
        </w:tc>
        <w:tc>
          <w:tcPr>
            <w:tcW w:w="398" w:type="pct"/>
            <w:tcBorders>
              <w:top w:val="nil"/>
              <w:left w:val="nil"/>
              <w:bottom w:val="single" w:sz="4" w:space="0" w:color="auto"/>
              <w:right w:val="single" w:sz="4" w:space="0" w:color="auto"/>
            </w:tcBorders>
            <w:shd w:val="clear" w:color="auto" w:fill="auto"/>
          </w:tcPr>
          <w:p w:rsidR="00111BF5" w:rsidRPr="00102DD5" w:rsidRDefault="00111BF5" w:rsidP="003D27FF">
            <w:pPr>
              <w:jc w:val="center"/>
              <w:rPr>
                <w:b/>
                <w:bCs/>
                <w:color w:val="000000"/>
                <w:sz w:val="20"/>
                <w:szCs w:val="20"/>
                <w:lang w:bidi="hi-IN"/>
              </w:rPr>
            </w:pPr>
          </w:p>
        </w:tc>
        <w:tc>
          <w:tcPr>
            <w:tcW w:w="426" w:type="pct"/>
            <w:tcBorders>
              <w:top w:val="nil"/>
              <w:left w:val="nil"/>
              <w:bottom w:val="single" w:sz="4" w:space="0" w:color="auto"/>
              <w:right w:val="single" w:sz="4" w:space="0" w:color="auto"/>
            </w:tcBorders>
            <w:shd w:val="clear" w:color="auto" w:fill="auto"/>
            <w:vAlign w:val="bottom"/>
          </w:tcPr>
          <w:p w:rsidR="00111BF5" w:rsidRPr="00102DD5" w:rsidRDefault="00111BF5" w:rsidP="003D27FF">
            <w:pPr>
              <w:jc w:val="center"/>
              <w:rPr>
                <w:b/>
                <w:bCs/>
                <w:color w:val="000000"/>
                <w:sz w:val="16"/>
                <w:szCs w:val="16"/>
                <w:lang w:bidi="hi-IN"/>
              </w:rPr>
            </w:pPr>
          </w:p>
        </w:tc>
        <w:tc>
          <w:tcPr>
            <w:tcW w:w="702" w:type="pct"/>
            <w:tcBorders>
              <w:top w:val="nil"/>
              <w:left w:val="nil"/>
              <w:bottom w:val="single" w:sz="4" w:space="0" w:color="auto"/>
              <w:right w:val="single" w:sz="4" w:space="0" w:color="auto"/>
            </w:tcBorders>
            <w:shd w:val="clear" w:color="auto" w:fill="auto"/>
            <w:vAlign w:val="bottom"/>
          </w:tcPr>
          <w:p w:rsidR="00111BF5" w:rsidRPr="00102DD5" w:rsidRDefault="00111BF5" w:rsidP="003D27FF">
            <w:pPr>
              <w:jc w:val="center"/>
              <w:rPr>
                <w:b/>
                <w:bCs/>
                <w:color w:val="000000"/>
                <w:sz w:val="16"/>
                <w:szCs w:val="16"/>
                <w:lang w:bidi="hi-IN"/>
              </w:rPr>
            </w:pPr>
          </w:p>
        </w:tc>
      </w:tr>
      <w:tr w:rsidR="00111BF5" w:rsidRPr="00102DD5" w:rsidTr="00E8507B">
        <w:trPr>
          <w:trHeight w:val="300"/>
        </w:trPr>
        <w:tc>
          <w:tcPr>
            <w:tcW w:w="437" w:type="pct"/>
            <w:vMerge/>
            <w:tcBorders>
              <w:left w:val="single" w:sz="4" w:space="0" w:color="auto"/>
              <w:right w:val="single" w:sz="4" w:space="0" w:color="auto"/>
            </w:tcBorders>
            <w:shd w:val="clear" w:color="auto" w:fill="auto"/>
          </w:tcPr>
          <w:p w:rsidR="00111BF5" w:rsidRPr="00111BF5" w:rsidRDefault="00111BF5" w:rsidP="003D27FF">
            <w:pPr>
              <w:rPr>
                <w:b/>
                <w:bCs/>
                <w:color w:val="000000"/>
                <w:sz w:val="24"/>
                <w:szCs w:val="24"/>
                <w:lang w:bidi="hi-IN"/>
              </w:rPr>
            </w:pPr>
          </w:p>
        </w:tc>
        <w:tc>
          <w:tcPr>
            <w:tcW w:w="567" w:type="pct"/>
            <w:vMerge/>
            <w:tcBorders>
              <w:left w:val="nil"/>
              <w:right w:val="single" w:sz="4" w:space="0" w:color="auto"/>
            </w:tcBorders>
            <w:shd w:val="clear" w:color="auto" w:fill="auto"/>
            <w:noWrap/>
            <w:vAlign w:val="bottom"/>
          </w:tcPr>
          <w:p w:rsidR="00111BF5" w:rsidRPr="00017E5A" w:rsidRDefault="00111BF5" w:rsidP="003D27FF">
            <w:pPr>
              <w:rPr>
                <w:rFonts w:ascii="Arial" w:hAnsi="Arial" w:cs="Arial"/>
                <w:b/>
                <w:bCs/>
                <w:sz w:val="20"/>
                <w:szCs w:val="20"/>
                <w:lang w:bidi="hi-IN"/>
              </w:rPr>
            </w:pPr>
          </w:p>
        </w:tc>
        <w:tc>
          <w:tcPr>
            <w:tcW w:w="916" w:type="pct"/>
            <w:tcBorders>
              <w:top w:val="nil"/>
              <w:left w:val="nil"/>
              <w:bottom w:val="single" w:sz="4" w:space="0" w:color="auto"/>
              <w:right w:val="single" w:sz="4" w:space="0" w:color="auto"/>
            </w:tcBorders>
            <w:shd w:val="clear" w:color="auto" w:fill="auto"/>
            <w:noWrap/>
            <w:vAlign w:val="bottom"/>
          </w:tcPr>
          <w:p w:rsidR="00111BF5" w:rsidRPr="00102DD5" w:rsidRDefault="00111BF5" w:rsidP="003D27FF">
            <w:pPr>
              <w:rPr>
                <w:rFonts w:ascii="Arial" w:hAnsi="Arial" w:cs="Arial"/>
                <w:sz w:val="20"/>
                <w:szCs w:val="20"/>
                <w:lang w:bidi="hi-IN"/>
              </w:rPr>
            </w:pPr>
            <w:r w:rsidRPr="00102DD5">
              <w:rPr>
                <w:rFonts w:ascii="Arial" w:hAnsi="Arial" w:cs="Arial"/>
                <w:sz w:val="20"/>
                <w:szCs w:val="20"/>
                <w:lang w:bidi="hi-IN"/>
              </w:rPr>
              <w:t>Boar</w:t>
            </w:r>
          </w:p>
        </w:tc>
        <w:tc>
          <w:tcPr>
            <w:tcW w:w="468" w:type="pct"/>
            <w:tcBorders>
              <w:top w:val="nil"/>
              <w:left w:val="nil"/>
              <w:bottom w:val="single" w:sz="4" w:space="0" w:color="auto"/>
              <w:right w:val="single" w:sz="4" w:space="0" w:color="auto"/>
            </w:tcBorders>
            <w:shd w:val="clear" w:color="auto" w:fill="auto"/>
          </w:tcPr>
          <w:p w:rsidR="00111BF5" w:rsidRPr="00102DD5" w:rsidRDefault="00111BF5" w:rsidP="003D27FF">
            <w:pPr>
              <w:jc w:val="center"/>
              <w:rPr>
                <w:b/>
                <w:bCs/>
                <w:color w:val="000000"/>
                <w:sz w:val="20"/>
                <w:szCs w:val="20"/>
                <w:lang w:bidi="hi-IN"/>
              </w:rPr>
            </w:pPr>
          </w:p>
        </w:tc>
        <w:tc>
          <w:tcPr>
            <w:tcW w:w="486" w:type="pct"/>
            <w:tcBorders>
              <w:top w:val="nil"/>
              <w:left w:val="nil"/>
              <w:bottom w:val="single" w:sz="4" w:space="0" w:color="auto"/>
              <w:right w:val="single" w:sz="4" w:space="0" w:color="auto"/>
            </w:tcBorders>
            <w:shd w:val="clear" w:color="auto" w:fill="auto"/>
          </w:tcPr>
          <w:p w:rsidR="00111BF5" w:rsidRPr="00102DD5" w:rsidRDefault="00111BF5" w:rsidP="003D27FF">
            <w:pPr>
              <w:jc w:val="center"/>
              <w:rPr>
                <w:b/>
                <w:bCs/>
                <w:color w:val="000000"/>
                <w:sz w:val="20"/>
                <w:szCs w:val="20"/>
                <w:lang w:bidi="hi-IN"/>
              </w:rPr>
            </w:pPr>
          </w:p>
        </w:tc>
        <w:tc>
          <w:tcPr>
            <w:tcW w:w="600" w:type="pct"/>
            <w:tcBorders>
              <w:top w:val="nil"/>
              <w:left w:val="nil"/>
              <w:bottom w:val="single" w:sz="4" w:space="0" w:color="auto"/>
              <w:right w:val="single" w:sz="4" w:space="0" w:color="auto"/>
            </w:tcBorders>
            <w:shd w:val="clear" w:color="auto" w:fill="auto"/>
          </w:tcPr>
          <w:p w:rsidR="00111BF5" w:rsidRPr="00102DD5" w:rsidRDefault="00111BF5" w:rsidP="003D27FF">
            <w:pPr>
              <w:jc w:val="center"/>
              <w:rPr>
                <w:b/>
                <w:bCs/>
                <w:color w:val="000000"/>
                <w:sz w:val="20"/>
                <w:szCs w:val="20"/>
                <w:lang w:bidi="hi-IN"/>
              </w:rPr>
            </w:pPr>
          </w:p>
        </w:tc>
        <w:tc>
          <w:tcPr>
            <w:tcW w:w="398" w:type="pct"/>
            <w:tcBorders>
              <w:top w:val="nil"/>
              <w:left w:val="nil"/>
              <w:bottom w:val="single" w:sz="4" w:space="0" w:color="auto"/>
              <w:right w:val="single" w:sz="4" w:space="0" w:color="auto"/>
            </w:tcBorders>
            <w:shd w:val="clear" w:color="auto" w:fill="auto"/>
          </w:tcPr>
          <w:p w:rsidR="00111BF5" w:rsidRPr="00102DD5" w:rsidRDefault="00111BF5" w:rsidP="003D27FF">
            <w:pPr>
              <w:jc w:val="center"/>
              <w:rPr>
                <w:b/>
                <w:bCs/>
                <w:color w:val="000000"/>
                <w:sz w:val="20"/>
                <w:szCs w:val="20"/>
                <w:lang w:bidi="hi-IN"/>
              </w:rPr>
            </w:pPr>
          </w:p>
        </w:tc>
        <w:tc>
          <w:tcPr>
            <w:tcW w:w="426" w:type="pct"/>
            <w:tcBorders>
              <w:top w:val="nil"/>
              <w:left w:val="nil"/>
              <w:bottom w:val="single" w:sz="4" w:space="0" w:color="auto"/>
              <w:right w:val="single" w:sz="4" w:space="0" w:color="auto"/>
            </w:tcBorders>
            <w:shd w:val="clear" w:color="auto" w:fill="auto"/>
            <w:vAlign w:val="bottom"/>
          </w:tcPr>
          <w:p w:rsidR="00111BF5" w:rsidRPr="00102DD5" w:rsidRDefault="00111BF5" w:rsidP="003D27FF">
            <w:pPr>
              <w:jc w:val="center"/>
              <w:rPr>
                <w:b/>
                <w:bCs/>
                <w:color w:val="000000"/>
                <w:sz w:val="16"/>
                <w:szCs w:val="16"/>
                <w:lang w:bidi="hi-IN"/>
              </w:rPr>
            </w:pPr>
          </w:p>
        </w:tc>
        <w:tc>
          <w:tcPr>
            <w:tcW w:w="702" w:type="pct"/>
            <w:tcBorders>
              <w:top w:val="nil"/>
              <w:left w:val="nil"/>
              <w:bottom w:val="single" w:sz="4" w:space="0" w:color="auto"/>
              <w:right w:val="single" w:sz="4" w:space="0" w:color="auto"/>
            </w:tcBorders>
            <w:shd w:val="clear" w:color="auto" w:fill="auto"/>
            <w:vAlign w:val="bottom"/>
          </w:tcPr>
          <w:p w:rsidR="00111BF5" w:rsidRPr="00102DD5" w:rsidRDefault="00111BF5" w:rsidP="003D27FF">
            <w:pPr>
              <w:jc w:val="center"/>
              <w:rPr>
                <w:b/>
                <w:bCs/>
                <w:color w:val="000000"/>
                <w:sz w:val="16"/>
                <w:szCs w:val="16"/>
                <w:lang w:bidi="hi-IN"/>
              </w:rPr>
            </w:pPr>
          </w:p>
        </w:tc>
      </w:tr>
      <w:tr w:rsidR="00111BF5" w:rsidRPr="00102DD5" w:rsidTr="00E8507B">
        <w:trPr>
          <w:trHeight w:val="300"/>
        </w:trPr>
        <w:tc>
          <w:tcPr>
            <w:tcW w:w="437" w:type="pct"/>
            <w:vMerge/>
            <w:tcBorders>
              <w:left w:val="single" w:sz="4" w:space="0" w:color="auto"/>
              <w:right w:val="single" w:sz="4" w:space="0" w:color="auto"/>
            </w:tcBorders>
            <w:shd w:val="clear" w:color="auto" w:fill="auto"/>
          </w:tcPr>
          <w:p w:rsidR="00111BF5" w:rsidRPr="00111BF5" w:rsidRDefault="00111BF5" w:rsidP="003D27FF">
            <w:pPr>
              <w:rPr>
                <w:b/>
                <w:bCs/>
                <w:color w:val="000000"/>
                <w:sz w:val="24"/>
                <w:szCs w:val="24"/>
                <w:lang w:bidi="hi-IN"/>
              </w:rPr>
            </w:pPr>
          </w:p>
        </w:tc>
        <w:tc>
          <w:tcPr>
            <w:tcW w:w="567" w:type="pct"/>
            <w:vMerge/>
            <w:tcBorders>
              <w:left w:val="nil"/>
              <w:right w:val="single" w:sz="4" w:space="0" w:color="auto"/>
            </w:tcBorders>
            <w:shd w:val="clear" w:color="auto" w:fill="auto"/>
            <w:noWrap/>
            <w:vAlign w:val="bottom"/>
          </w:tcPr>
          <w:p w:rsidR="00111BF5" w:rsidRPr="00017E5A" w:rsidRDefault="00111BF5" w:rsidP="003D27FF">
            <w:pPr>
              <w:rPr>
                <w:rFonts w:ascii="Arial" w:hAnsi="Arial" w:cs="Arial"/>
                <w:b/>
                <w:bCs/>
                <w:sz w:val="20"/>
                <w:szCs w:val="20"/>
                <w:lang w:bidi="hi-IN"/>
              </w:rPr>
            </w:pPr>
          </w:p>
        </w:tc>
        <w:tc>
          <w:tcPr>
            <w:tcW w:w="916" w:type="pct"/>
            <w:tcBorders>
              <w:top w:val="nil"/>
              <w:left w:val="nil"/>
              <w:bottom w:val="single" w:sz="4" w:space="0" w:color="auto"/>
              <w:right w:val="single" w:sz="4" w:space="0" w:color="auto"/>
            </w:tcBorders>
            <w:shd w:val="clear" w:color="auto" w:fill="auto"/>
            <w:noWrap/>
            <w:vAlign w:val="bottom"/>
          </w:tcPr>
          <w:p w:rsidR="00111BF5" w:rsidRPr="00102DD5" w:rsidRDefault="00111BF5" w:rsidP="003D27FF">
            <w:pPr>
              <w:rPr>
                <w:rFonts w:ascii="Arial" w:hAnsi="Arial" w:cs="Arial"/>
                <w:sz w:val="20"/>
                <w:szCs w:val="20"/>
                <w:lang w:bidi="hi-IN"/>
              </w:rPr>
            </w:pPr>
            <w:r w:rsidRPr="00102DD5">
              <w:rPr>
                <w:rFonts w:ascii="Arial" w:hAnsi="Arial" w:cs="Arial"/>
                <w:sz w:val="20"/>
                <w:szCs w:val="20"/>
                <w:lang w:bidi="hi-IN"/>
              </w:rPr>
              <w:t>Sow</w:t>
            </w:r>
          </w:p>
        </w:tc>
        <w:tc>
          <w:tcPr>
            <w:tcW w:w="468" w:type="pct"/>
            <w:tcBorders>
              <w:top w:val="nil"/>
              <w:left w:val="nil"/>
              <w:bottom w:val="single" w:sz="4" w:space="0" w:color="auto"/>
              <w:right w:val="single" w:sz="4" w:space="0" w:color="auto"/>
            </w:tcBorders>
            <w:shd w:val="clear" w:color="auto" w:fill="auto"/>
          </w:tcPr>
          <w:p w:rsidR="00111BF5" w:rsidRPr="00102DD5" w:rsidRDefault="00111BF5" w:rsidP="003D27FF">
            <w:pPr>
              <w:jc w:val="center"/>
              <w:rPr>
                <w:b/>
                <w:bCs/>
                <w:color w:val="000000"/>
                <w:sz w:val="20"/>
                <w:szCs w:val="20"/>
                <w:lang w:bidi="hi-IN"/>
              </w:rPr>
            </w:pPr>
          </w:p>
        </w:tc>
        <w:tc>
          <w:tcPr>
            <w:tcW w:w="486" w:type="pct"/>
            <w:tcBorders>
              <w:top w:val="nil"/>
              <w:left w:val="nil"/>
              <w:bottom w:val="single" w:sz="4" w:space="0" w:color="auto"/>
              <w:right w:val="single" w:sz="4" w:space="0" w:color="auto"/>
            </w:tcBorders>
            <w:shd w:val="clear" w:color="auto" w:fill="auto"/>
          </w:tcPr>
          <w:p w:rsidR="00111BF5" w:rsidRPr="00102DD5" w:rsidRDefault="00111BF5" w:rsidP="003D27FF">
            <w:pPr>
              <w:jc w:val="center"/>
              <w:rPr>
                <w:b/>
                <w:bCs/>
                <w:color w:val="000000"/>
                <w:sz w:val="20"/>
                <w:szCs w:val="20"/>
                <w:lang w:bidi="hi-IN"/>
              </w:rPr>
            </w:pPr>
          </w:p>
        </w:tc>
        <w:tc>
          <w:tcPr>
            <w:tcW w:w="600" w:type="pct"/>
            <w:tcBorders>
              <w:top w:val="nil"/>
              <w:left w:val="nil"/>
              <w:bottom w:val="single" w:sz="4" w:space="0" w:color="auto"/>
              <w:right w:val="single" w:sz="4" w:space="0" w:color="auto"/>
            </w:tcBorders>
            <w:shd w:val="clear" w:color="auto" w:fill="auto"/>
          </w:tcPr>
          <w:p w:rsidR="00111BF5" w:rsidRPr="00102DD5" w:rsidRDefault="00111BF5" w:rsidP="003D27FF">
            <w:pPr>
              <w:jc w:val="center"/>
              <w:rPr>
                <w:b/>
                <w:bCs/>
                <w:color w:val="000000"/>
                <w:sz w:val="20"/>
                <w:szCs w:val="20"/>
                <w:lang w:bidi="hi-IN"/>
              </w:rPr>
            </w:pPr>
          </w:p>
        </w:tc>
        <w:tc>
          <w:tcPr>
            <w:tcW w:w="398" w:type="pct"/>
            <w:tcBorders>
              <w:top w:val="nil"/>
              <w:left w:val="nil"/>
              <w:bottom w:val="single" w:sz="4" w:space="0" w:color="auto"/>
              <w:right w:val="single" w:sz="4" w:space="0" w:color="auto"/>
            </w:tcBorders>
            <w:shd w:val="clear" w:color="auto" w:fill="auto"/>
          </w:tcPr>
          <w:p w:rsidR="00111BF5" w:rsidRPr="00102DD5" w:rsidRDefault="00111BF5" w:rsidP="003D27FF">
            <w:pPr>
              <w:jc w:val="center"/>
              <w:rPr>
                <w:b/>
                <w:bCs/>
                <w:color w:val="000000"/>
                <w:sz w:val="20"/>
                <w:szCs w:val="20"/>
                <w:lang w:bidi="hi-IN"/>
              </w:rPr>
            </w:pPr>
          </w:p>
        </w:tc>
        <w:tc>
          <w:tcPr>
            <w:tcW w:w="426" w:type="pct"/>
            <w:tcBorders>
              <w:top w:val="nil"/>
              <w:left w:val="nil"/>
              <w:bottom w:val="single" w:sz="4" w:space="0" w:color="auto"/>
              <w:right w:val="single" w:sz="4" w:space="0" w:color="auto"/>
            </w:tcBorders>
            <w:shd w:val="clear" w:color="auto" w:fill="auto"/>
            <w:vAlign w:val="bottom"/>
          </w:tcPr>
          <w:p w:rsidR="00111BF5" w:rsidRPr="00102DD5" w:rsidRDefault="00111BF5" w:rsidP="003D27FF">
            <w:pPr>
              <w:jc w:val="center"/>
              <w:rPr>
                <w:b/>
                <w:bCs/>
                <w:color w:val="000000"/>
                <w:sz w:val="16"/>
                <w:szCs w:val="16"/>
                <w:lang w:bidi="hi-IN"/>
              </w:rPr>
            </w:pPr>
          </w:p>
        </w:tc>
        <w:tc>
          <w:tcPr>
            <w:tcW w:w="702" w:type="pct"/>
            <w:tcBorders>
              <w:top w:val="nil"/>
              <w:left w:val="nil"/>
              <w:bottom w:val="single" w:sz="4" w:space="0" w:color="auto"/>
              <w:right w:val="single" w:sz="4" w:space="0" w:color="auto"/>
            </w:tcBorders>
            <w:shd w:val="clear" w:color="auto" w:fill="auto"/>
            <w:vAlign w:val="bottom"/>
          </w:tcPr>
          <w:p w:rsidR="00111BF5" w:rsidRPr="00102DD5" w:rsidRDefault="00111BF5" w:rsidP="003D27FF">
            <w:pPr>
              <w:jc w:val="center"/>
              <w:rPr>
                <w:b/>
                <w:bCs/>
                <w:color w:val="000000"/>
                <w:sz w:val="16"/>
                <w:szCs w:val="16"/>
                <w:lang w:bidi="hi-IN"/>
              </w:rPr>
            </w:pPr>
          </w:p>
        </w:tc>
      </w:tr>
      <w:tr w:rsidR="00111BF5" w:rsidRPr="00102DD5" w:rsidTr="00E8507B">
        <w:trPr>
          <w:trHeight w:val="300"/>
        </w:trPr>
        <w:tc>
          <w:tcPr>
            <w:tcW w:w="437" w:type="pct"/>
            <w:vMerge/>
            <w:tcBorders>
              <w:left w:val="single" w:sz="4" w:space="0" w:color="auto"/>
              <w:bottom w:val="single" w:sz="4" w:space="0" w:color="auto"/>
              <w:right w:val="single" w:sz="4" w:space="0" w:color="auto"/>
            </w:tcBorders>
            <w:shd w:val="clear" w:color="auto" w:fill="auto"/>
          </w:tcPr>
          <w:p w:rsidR="00111BF5" w:rsidRPr="00111BF5" w:rsidRDefault="00111BF5" w:rsidP="003D27FF">
            <w:pPr>
              <w:rPr>
                <w:b/>
                <w:bCs/>
                <w:color w:val="000000"/>
                <w:sz w:val="24"/>
                <w:szCs w:val="24"/>
                <w:lang w:bidi="hi-IN"/>
              </w:rPr>
            </w:pPr>
          </w:p>
        </w:tc>
        <w:tc>
          <w:tcPr>
            <w:tcW w:w="567" w:type="pct"/>
            <w:vMerge/>
            <w:tcBorders>
              <w:left w:val="nil"/>
              <w:bottom w:val="single" w:sz="4" w:space="0" w:color="auto"/>
              <w:right w:val="single" w:sz="4" w:space="0" w:color="auto"/>
            </w:tcBorders>
            <w:shd w:val="clear" w:color="auto" w:fill="auto"/>
            <w:noWrap/>
            <w:vAlign w:val="bottom"/>
          </w:tcPr>
          <w:p w:rsidR="00111BF5" w:rsidRPr="00017E5A" w:rsidRDefault="00111BF5" w:rsidP="003D27FF">
            <w:pPr>
              <w:rPr>
                <w:rFonts w:ascii="Arial" w:hAnsi="Arial" w:cs="Arial"/>
                <w:b/>
                <w:bCs/>
                <w:sz w:val="20"/>
                <w:szCs w:val="20"/>
                <w:lang w:bidi="hi-IN"/>
              </w:rPr>
            </w:pPr>
          </w:p>
        </w:tc>
        <w:tc>
          <w:tcPr>
            <w:tcW w:w="916" w:type="pct"/>
            <w:tcBorders>
              <w:top w:val="nil"/>
              <w:left w:val="nil"/>
              <w:bottom w:val="single" w:sz="4" w:space="0" w:color="auto"/>
              <w:right w:val="single" w:sz="4" w:space="0" w:color="auto"/>
            </w:tcBorders>
            <w:shd w:val="clear" w:color="auto" w:fill="auto"/>
            <w:noWrap/>
            <w:vAlign w:val="bottom"/>
          </w:tcPr>
          <w:p w:rsidR="00111BF5" w:rsidRPr="00102DD5" w:rsidRDefault="00111BF5" w:rsidP="003D27FF">
            <w:pPr>
              <w:rPr>
                <w:rFonts w:ascii="Arial" w:hAnsi="Arial" w:cs="Arial"/>
                <w:sz w:val="20"/>
                <w:szCs w:val="20"/>
                <w:lang w:bidi="hi-IN"/>
              </w:rPr>
            </w:pPr>
            <w:r>
              <w:rPr>
                <w:rFonts w:ascii="Arial" w:hAnsi="Arial" w:cs="Arial"/>
                <w:sz w:val="20"/>
                <w:szCs w:val="20"/>
                <w:lang w:bidi="hi-IN"/>
              </w:rPr>
              <w:t xml:space="preserve">Other </w:t>
            </w:r>
            <w:r>
              <w:rPr>
                <w:rFonts w:ascii="Arial" w:hAnsi="Arial" w:cs="Arial"/>
                <w:b/>
                <w:bCs/>
                <w:color w:val="FF0000"/>
                <w:sz w:val="20"/>
                <w:szCs w:val="20"/>
                <w:lang w:bidi="hi-IN"/>
              </w:rPr>
              <w:t>(pl specify</w:t>
            </w:r>
            <w:r w:rsidRPr="00240BC4">
              <w:rPr>
                <w:rFonts w:ascii="Arial" w:hAnsi="Arial" w:cs="Arial"/>
                <w:b/>
                <w:bCs/>
                <w:color w:val="FF0000"/>
                <w:sz w:val="20"/>
                <w:szCs w:val="20"/>
                <w:lang w:bidi="hi-IN"/>
              </w:rPr>
              <w:t>)</w:t>
            </w:r>
          </w:p>
        </w:tc>
        <w:tc>
          <w:tcPr>
            <w:tcW w:w="468" w:type="pct"/>
            <w:tcBorders>
              <w:top w:val="nil"/>
              <w:left w:val="nil"/>
              <w:bottom w:val="single" w:sz="4" w:space="0" w:color="auto"/>
              <w:right w:val="single" w:sz="4" w:space="0" w:color="auto"/>
            </w:tcBorders>
            <w:shd w:val="clear" w:color="auto" w:fill="auto"/>
          </w:tcPr>
          <w:p w:rsidR="00111BF5" w:rsidRPr="00102DD5" w:rsidRDefault="00111BF5" w:rsidP="003D27FF">
            <w:pPr>
              <w:jc w:val="center"/>
              <w:rPr>
                <w:b/>
                <w:bCs/>
                <w:color w:val="000000"/>
                <w:sz w:val="20"/>
                <w:szCs w:val="20"/>
                <w:lang w:bidi="hi-IN"/>
              </w:rPr>
            </w:pPr>
          </w:p>
        </w:tc>
        <w:tc>
          <w:tcPr>
            <w:tcW w:w="486" w:type="pct"/>
            <w:tcBorders>
              <w:top w:val="nil"/>
              <w:left w:val="nil"/>
              <w:bottom w:val="single" w:sz="4" w:space="0" w:color="auto"/>
              <w:right w:val="single" w:sz="4" w:space="0" w:color="auto"/>
            </w:tcBorders>
            <w:shd w:val="clear" w:color="auto" w:fill="auto"/>
          </w:tcPr>
          <w:p w:rsidR="00111BF5" w:rsidRPr="00102DD5" w:rsidRDefault="00111BF5" w:rsidP="003D27FF">
            <w:pPr>
              <w:jc w:val="center"/>
              <w:rPr>
                <w:b/>
                <w:bCs/>
                <w:color w:val="000000"/>
                <w:sz w:val="20"/>
                <w:szCs w:val="20"/>
                <w:lang w:bidi="hi-IN"/>
              </w:rPr>
            </w:pPr>
          </w:p>
        </w:tc>
        <w:tc>
          <w:tcPr>
            <w:tcW w:w="600" w:type="pct"/>
            <w:tcBorders>
              <w:top w:val="nil"/>
              <w:left w:val="nil"/>
              <w:bottom w:val="single" w:sz="4" w:space="0" w:color="auto"/>
              <w:right w:val="single" w:sz="4" w:space="0" w:color="auto"/>
            </w:tcBorders>
            <w:shd w:val="clear" w:color="auto" w:fill="auto"/>
          </w:tcPr>
          <w:p w:rsidR="00111BF5" w:rsidRPr="00102DD5" w:rsidRDefault="00111BF5" w:rsidP="003D27FF">
            <w:pPr>
              <w:jc w:val="center"/>
              <w:rPr>
                <w:b/>
                <w:bCs/>
                <w:color w:val="000000"/>
                <w:sz w:val="20"/>
                <w:szCs w:val="20"/>
                <w:lang w:bidi="hi-IN"/>
              </w:rPr>
            </w:pPr>
          </w:p>
        </w:tc>
        <w:tc>
          <w:tcPr>
            <w:tcW w:w="398" w:type="pct"/>
            <w:tcBorders>
              <w:top w:val="nil"/>
              <w:left w:val="nil"/>
              <w:bottom w:val="single" w:sz="4" w:space="0" w:color="auto"/>
              <w:right w:val="single" w:sz="4" w:space="0" w:color="auto"/>
            </w:tcBorders>
            <w:shd w:val="clear" w:color="auto" w:fill="auto"/>
          </w:tcPr>
          <w:p w:rsidR="00111BF5" w:rsidRPr="00102DD5" w:rsidRDefault="00111BF5" w:rsidP="003D27FF">
            <w:pPr>
              <w:jc w:val="center"/>
              <w:rPr>
                <w:b/>
                <w:bCs/>
                <w:color w:val="000000"/>
                <w:sz w:val="20"/>
                <w:szCs w:val="20"/>
                <w:lang w:bidi="hi-IN"/>
              </w:rPr>
            </w:pPr>
          </w:p>
        </w:tc>
        <w:tc>
          <w:tcPr>
            <w:tcW w:w="426" w:type="pct"/>
            <w:tcBorders>
              <w:top w:val="nil"/>
              <w:left w:val="nil"/>
              <w:bottom w:val="single" w:sz="4" w:space="0" w:color="auto"/>
              <w:right w:val="single" w:sz="4" w:space="0" w:color="auto"/>
            </w:tcBorders>
            <w:shd w:val="clear" w:color="auto" w:fill="auto"/>
            <w:vAlign w:val="bottom"/>
          </w:tcPr>
          <w:p w:rsidR="00111BF5" w:rsidRPr="00102DD5" w:rsidRDefault="00111BF5" w:rsidP="003D27FF">
            <w:pPr>
              <w:jc w:val="center"/>
              <w:rPr>
                <w:b/>
                <w:bCs/>
                <w:color w:val="000000"/>
                <w:sz w:val="16"/>
                <w:szCs w:val="16"/>
                <w:lang w:bidi="hi-IN"/>
              </w:rPr>
            </w:pPr>
          </w:p>
        </w:tc>
        <w:tc>
          <w:tcPr>
            <w:tcW w:w="702" w:type="pct"/>
            <w:tcBorders>
              <w:top w:val="nil"/>
              <w:left w:val="nil"/>
              <w:bottom w:val="single" w:sz="4" w:space="0" w:color="auto"/>
              <w:right w:val="single" w:sz="4" w:space="0" w:color="auto"/>
            </w:tcBorders>
            <w:shd w:val="clear" w:color="auto" w:fill="auto"/>
            <w:vAlign w:val="bottom"/>
          </w:tcPr>
          <w:p w:rsidR="00111BF5" w:rsidRPr="00102DD5" w:rsidRDefault="00111BF5" w:rsidP="003D27FF">
            <w:pPr>
              <w:jc w:val="center"/>
              <w:rPr>
                <w:b/>
                <w:bCs/>
                <w:color w:val="000000"/>
                <w:sz w:val="16"/>
                <w:szCs w:val="16"/>
                <w:lang w:bidi="hi-IN"/>
              </w:rPr>
            </w:pPr>
          </w:p>
        </w:tc>
      </w:tr>
      <w:tr w:rsidR="00111BF5" w:rsidRPr="00102DD5" w:rsidTr="00E8507B">
        <w:trPr>
          <w:trHeight w:val="300"/>
        </w:trPr>
        <w:tc>
          <w:tcPr>
            <w:tcW w:w="437" w:type="pct"/>
            <w:vMerge w:val="restart"/>
            <w:tcBorders>
              <w:top w:val="nil"/>
              <w:left w:val="single" w:sz="4" w:space="0" w:color="auto"/>
              <w:right w:val="single" w:sz="4" w:space="0" w:color="auto"/>
            </w:tcBorders>
            <w:shd w:val="clear" w:color="auto" w:fill="auto"/>
          </w:tcPr>
          <w:p w:rsidR="00111BF5" w:rsidRDefault="00111BF5" w:rsidP="003D27FF">
            <w:pPr>
              <w:rPr>
                <w:b/>
                <w:bCs/>
                <w:color w:val="000000"/>
                <w:sz w:val="24"/>
                <w:szCs w:val="24"/>
                <w:lang w:bidi="hi-IN"/>
              </w:rPr>
            </w:pPr>
          </w:p>
          <w:p w:rsidR="00111BF5" w:rsidRPr="00111BF5" w:rsidRDefault="00111BF5" w:rsidP="003D27FF">
            <w:pPr>
              <w:rPr>
                <w:b/>
                <w:bCs/>
                <w:color w:val="000000"/>
                <w:sz w:val="24"/>
                <w:szCs w:val="24"/>
                <w:lang w:bidi="hi-IN"/>
              </w:rPr>
            </w:pPr>
            <w:r w:rsidRPr="00111BF5">
              <w:rPr>
                <w:b/>
                <w:bCs/>
                <w:color w:val="000000"/>
                <w:sz w:val="24"/>
                <w:szCs w:val="24"/>
                <w:lang w:bidi="hi-IN"/>
              </w:rPr>
              <w:t>4</w:t>
            </w:r>
          </w:p>
        </w:tc>
        <w:tc>
          <w:tcPr>
            <w:tcW w:w="567" w:type="pct"/>
            <w:vMerge w:val="restart"/>
            <w:tcBorders>
              <w:top w:val="nil"/>
              <w:left w:val="nil"/>
              <w:right w:val="single" w:sz="4" w:space="0" w:color="auto"/>
            </w:tcBorders>
            <w:shd w:val="clear" w:color="auto" w:fill="auto"/>
            <w:noWrap/>
            <w:vAlign w:val="bottom"/>
          </w:tcPr>
          <w:p w:rsidR="00111BF5" w:rsidRPr="00017E5A" w:rsidRDefault="00111BF5" w:rsidP="003D27FF">
            <w:pPr>
              <w:rPr>
                <w:rFonts w:ascii="Arial" w:hAnsi="Arial" w:cs="Arial"/>
                <w:b/>
                <w:bCs/>
                <w:sz w:val="20"/>
                <w:szCs w:val="20"/>
                <w:lang w:bidi="hi-IN"/>
              </w:rPr>
            </w:pPr>
            <w:r w:rsidRPr="00017E5A">
              <w:rPr>
                <w:rFonts w:ascii="Arial" w:hAnsi="Arial" w:cs="Arial"/>
                <w:b/>
                <w:bCs/>
                <w:sz w:val="20"/>
                <w:szCs w:val="20"/>
                <w:lang w:bidi="hi-IN"/>
              </w:rPr>
              <w:t>Fisheries</w:t>
            </w:r>
          </w:p>
          <w:p w:rsidR="00111BF5" w:rsidRPr="00017E5A" w:rsidRDefault="00111BF5" w:rsidP="003D27FF">
            <w:pPr>
              <w:rPr>
                <w:rFonts w:ascii="Arial" w:hAnsi="Arial" w:cs="Arial"/>
                <w:b/>
                <w:bCs/>
                <w:sz w:val="20"/>
                <w:szCs w:val="20"/>
                <w:lang w:bidi="hi-IN"/>
              </w:rPr>
            </w:pPr>
            <w:r w:rsidRPr="00017E5A">
              <w:rPr>
                <w:rFonts w:ascii="Arial" w:hAnsi="Arial" w:cs="Arial"/>
                <w:b/>
                <w:bCs/>
                <w:sz w:val="20"/>
                <w:szCs w:val="20"/>
                <w:lang w:bidi="hi-IN"/>
              </w:rPr>
              <w:t> </w:t>
            </w:r>
          </w:p>
          <w:p w:rsidR="00111BF5" w:rsidRPr="00017E5A" w:rsidRDefault="00111BF5" w:rsidP="003D27FF">
            <w:pPr>
              <w:rPr>
                <w:rFonts w:ascii="Arial" w:hAnsi="Arial" w:cs="Arial"/>
                <w:b/>
                <w:bCs/>
                <w:sz w:val="20"/>
                <w:szCs w:val="20"/>
                <w:lang w:bidi="hi-IN"/>
              </w:rPr>
            </w:pPr>
            <w:r w:rsidRPr="00017E5A">
              <w:rPr>
                <w:rFonts w:ascii="Arial" w:hAnsi="Arial" w:cs="Arial"/>
                <w:b/>
                <w:bCs/>
                <w:sz w:val="20"/>
                <w:szCs w:val="20"/>
                <w:lang w:bidi="hi-IN"/>
              </w:rPr>
              <w:t> </w:t>
            </w:r>
          </w:p>
        </w:tc>
        <w:tc>
          <w:tcPr>
            <w:tcW w:w="916" w:type="pct"/>
            <w:tcBorders>
              <w:top w:val="nil"/>
              <w:left w:val="nil"/>
              <w:bottom w:val="single" w:sz="4" w:space="0" w:color="auto"/>
              <w:right w:val="single" w:sz="4" w:space="0" w:color="auto"/>
            </w:tcBorders>
            <w:shd w:val="clear" w:color="auto" w:fill="auto"/>
            <w:noWrap/>
            <w:vAlign w:val="bottom"/>
          </w:tcPr>
          <w:p w:rsidR="00111BF5" w:rsidRPr="00102DD5" w:rsidRDefault="00111BF5" w:rsidP="003D27FF">
            <w:pPr>
              <w:rPr>
                <w:rFonts w:ascii="Arial" w:hAnsi="Arial" w:cs="Arial"/>
                <w:sz w:val="20"/>
                <w:szCs w:val="20"/>
                <w:lang w:bidi="hi-IN"/>
              </w:rPr>
            </w:pPr>
            <w:r w:rsidRPr="00102DD5">
              <w:rPr>
                <w:rFonts w:ascii="Arial" w:hAnsi="Arial" w:cs="Arial"/>
                <w:sz w:val="20"/>
                <w:szCs w:val="20"/>
                <w:lang w:bidi="hi-IN"/>
              </w:rPr>
              <w:t>Indian carp</w:t>
            </w:r>
          </w:p>
        </w:tc>
        <w:tc>
          <w:tcPr>
            <w:tcW w:w="468" w:type="pct"/>
            <w:tcBorders>
              <w:top w:val="nil"/>
              <w:left w:val="nil"/>
              <w:bottom w:val="single" w:sz="4" w:space="0" w:color="auto"/>
              <w:right w:val="single" w:sz="4" w:space="0" w:color="auto"/>
            </w:tcBorders>
            <w:shd w:val="clear" w:color="auto" w:fill="auto"/>
          </w:tcPr>
          <w:p w:rsidR="00111BF5" w:rsidRPr="00102DD5" w:rsidRDefault="00111BF5" w:rsidP="003D27FF">
            <w:pPr>
              <w:jc w:val="center"/>
              <w:rPr>
                <w:b/>
                <w:bCs/>
                <w:color w:val="000000"/>
                <w:sz w:val="20"/>
                <w:szCs w:val="20"/>
                <w:lang w:bidi="hi-IN"/>
              </w:rPr>
            </w:pPr>
          </w:p>
        </w:tc>
        <w:tc>
          <w:tcPr>
            <w:tcW w:w="486" w:type="pct"/>
            <w:tcBorders>
              <w:top w:val="nil"/>
              <w:left w:val="nil"/>
              <w:bottom w:val="single" w:sz="4" w:space="0" w:color="auto"/>
              <w:right w:val="single" w:sz="4" w:space="0" w:color="auto"/>
            </w:tcBorders>
            <w:shd w:val="clear" w:color="auto" w:fill="auto"/>
          </w:tcPr>
          <w:p w:rsidR="00111BF5" w:rsidRPr="00102DD5" w:rsidRDefault="00111BF5" w:rsidP="003D27FF">
            <w:pPr>
              <w:jc w:val="center"/>
              <w:rPr>
                <w:b/>
                <w:bCs/>
                <w:color w:val="000000"/>
                <w:sz w:val="20"/>
                <w:szCs w:val="20"/>
                <w:lang w:bidi="hi-IN"/>
              </w:rPr>
            </w:pPr>
          </w:p>
        </w:tc>
        <w:tc>
          <w:tcPr>
            <w:tcW w:w="600" w:type="pct"/>
            <w:tcBorders>
              <w:top w:val="nil"/>
              <w:left w:val="nil"/>
              <w:bottom w:val="single" w:sz="4" w:space="0" w:color="auto"/>
              <w:right w:val="single" w:sz="4" w:space="0" w:color="auto"/>
            </w:tcBorders>
            <w:shd w:val="clear" w:color="auto" w:fill="auto"/>
          </w:tcPr>
          <w:p w:rsidR="00111BF5" w:rsidRPr="00102DD5" w:rsidRDefault="00111BF5" w:rsidP="003D27FF">
            <w:pPr>
              <w:jc w:val="center"/>
              <w:rPr>
                <w:b/>
                <w:bCs/>
                <w:color w:val="000000"/>
                <w:sz w:val="20"/>
                <w:szCs w:val="20"/>
                <w:lang w:bidi="hi-IN"/>
              </w:rPr>
            </w:pPr>
          </w:p>
        </w:tc>
        <w:tc>
          <w:tcPr>
            <w:tcW w:w="398" w:type="pct"/>
            <w:tcBorders>
              <w:top w:val="nil"/>
              <w:left w:val="nil"/>
              <w:bottom w:val="single" w:sz="4" w:space="0" w:color="auto"/>
              <w:right w:val="single" w:sz="4" w:space="0" w:color="auto"/>
            </w:tcBorders>
            <w:shd w:val="clear" w:color="auto" w:fill="auto"/>
          </w:tcPr>
          <w:p w:rsidR="00111BF5" w:rsidRPr="00102DD5" w:rsidRDefault="00111BF5" w:rsidP="003D27FF">
            <w:pPr>
              <w:jc w:val="center"/>
              <w:rPr>
                <w:b/>
                <w:bCs/>
                <w:color w:val="000000"/>
                <w:sz w:val="20"/>
                <w:szCs w:val="20"/>
                <w:lang w:bidi="hi-IN"/>
              </w:rPr>
            </w:pPr>
          </w:p>
        </w:tc>
        <w:tc>
          <w:tcPr>
            <w:tcW w:w="426" w:type="pct"/>
            <w:tcBorders>
              <w:top w:val="nil"/>
              <w:left w:val="nil"/>
              <w:bottom w:val="single" w:sz="4" w:space="0" w:color="auto"/>
              <w:right w:val="single" w:sz="4" w:space="0" w:color="auto"/>
            </w:tcBorders>
            <w:shd w:val="clear" w:color="auto" w:fill="auto"/>
            <w:vAlign w:val="bottom"/>
          </w:tcPr>
          <w:p w:rsidR="00111BF5" w:rsidRPr="00102DD5" w:rsidRDefault="00111BF5" w:rsidP="003D27FF">
            <w:pPr>
              <w:jc w:val="center"/>
              <w:rPr>
                <w:b/>
                <w:bCs/>
                <w:color w:val="000000"/>
                <w:sz w:val="16"/>
                <w:szCs w:val="16"/>
                <w:lang w:bidi="hi-IN"/>
              </w:rPr>
            </w:pPr>
          </w:p>
        </w:tc>
        <w:tc>
          <w:tcPr>
            <w:tcW w:w="702" w:type="pct"/>
            <w:tcBorders>
              <w:top w:val="nil"/>
              <w:left w:val="nil"/>
              <w:bottom w:val="single" w:sz="4" w:space="0" w:color="auto"/>
              <w:right w:val="single" w:sz="4" w:space="0" w:color="auto"/>
            </w:tcBorders>
            <w:shd w:val="clear" w:color="auto" w:fill="auto"/>
            <w:vAlign w:val="bottom"/>
          </w:tcPr>
          <w:p w:rsidR="00111BF5" w:rsidRPr="00102DD5" w:rsidRDefault="00111BF5" w:rsidP="003D27FF">
            <w:pPr>
              <w:jc w:val="center"/>
              <w:rPr>
                <w:b/>
                <w:bCs/>
                <w:color w:val="000000"/>
                <w:sz w:val="16"/>
                <w:szCs w:val="16"/>
                <w:lang w:bidi="hi-IN"/>
              </w:rPr>
            </w:pPr>
          </w:p>
        </w:tc>
      </w:tr>
      <w:tr w:rsidR="00111BF5" w:rsidRPr="00102DD5" w:rsidTr="00E8507B">
        <w:trPr>
          <w:trHeight w:val="300"/>
        </w:trPr>
        <w:tc>
          <w:tcPr>
            <w:tcW w:w="437" w:type="pct"/>
            <w:vMerge/>
            <w:tcBorders>
              <w:left w:val="single" w:sz="4" w:space="0" w:color="auto"/>
              <w:right w:val="single" w:sz="4" w:space="0" w:color="auto"/>
            </w:tcBorders>
            <w:shd w:val="clear" w:color="auto" w:fill="auto"/>
          </w:tcPr>
          <w:p w:rsidR="00111BF5" w:rsidRPr="00102DD5" w:rsidRDefault="00111BF5" w:rsidP="003D27FF">
            <w:pPr>
              <w:rPr>
                <w:b/>
                <w:bCs/>
                <w:color w:val="000000"/>
                <w:sz w:val="16"/>
                <w:szCs w:val="16"/>
                <w:lang w:bidi="hi-IN"/>
              </w:rPr>
            </w:pPr>
          </w:p>
        </w:tc>
        <w:tc>
          <w:tcPr>
            <w:tcW w:w="567" w:type="pct"/>
            <w:vMerge/>
            <w:tcBorders>
              <w:left w:val="nil"/>
              <w:right w:val="single" w:sz="4" w:space="0" w:color="auto"/>
            </w:tcBorders>
            <w:shd w:val="clear" w:color="auto" w:fill="auto"/>
            <w:noWrap/>
            <w:vAlign w:val="bottom"/>
          </w:tcPr>
          <w:p w:rsidR="00111BF5" w:rsidRPr="00102DD5" w:rsidRDefault="00111BF5" w:rsidP="003D27FF">
            <w:pPr>
              <w:rPr>
                <w:rFonts w:ascii="Arial" w:hAnsi="Arial" w:cs="Arial"/>
                <w:sz w:val="20"/>
                <w:szCs w:val="20"/>
                <w:lang w:bidi="hi-IN"/>
              </w:rPr>
            </w:pPr>
          </w:p>
        </w:tc>
        <w:tc>
          <w:tcPr>
            <w:tcW w:w="916" w:type="pct"/>
            <w:tcBorders>
              <w:top w:val="nil"/>
              <w:left w:val="nil"/>
              <w:bottom w:val="single" w:sz="4" w:space="0" w:color="auto"/>
              <w:right w:val="single" w:sz="4" w:space="0" w:color="auto"/>
            </w:tcBorders>
            <w:shd w:val="clear" w:color="auto" w:fill="auto"/>
            <w:noWrap/>
            <w:vAlign w:val="bottom"/>
          </w:tcPr>
          <w:p w:rsidR="00111BF5" w:rsidRPr="00102DD5" w:rsidRDefault="00111BF5" w:rsidP="003D27FF">
            <w:pPr>
              <w:rPr>
                <w:rFonts w:ascii="Arial" w:hAnsi="Arial" w:cs="Arial"/>
                <w:sz w:val="20"/>
                <w:szCs w:val="20"/>
                <w:lang w:bidi="hi-IN"/>
              </w:rPr>
            </w:pPr>
            <w:r w:rsidRPr="00102DD5">
              <w:rPr>
                <w:rFonts w:ascii="Arial" w:hAnsi="Arial" w:cs="Arial"/>
                <w:sz w:val="20"/>
                <w:szCs w:val="20"/>
                <w:lang w:bidi="hi-IN"/>
              </w:rPr>
              <w:t>Exotic carp</w:t>
            </w:r>
          </w:p>
        </w:tc>
        <w:tc>
          <w:tcPr>
            <w:tcW w:w="468" w:type="pct"/>
            <w:tcBorders>
              <w:top w:val="nil"/>
              <w:left w:val="nil"/>
              <w:bottom w:val="single" w:sz="4" w:space="0" w:color="auto"/>
              <w:right w:val="single" w:sz="4" w:space="0" w:color="auto"/>
            </w:tcBorders>
            <w:shd w:val="clear" w:color="auto" w:fill="auto"/>
          </w:tcPr>
          <w:p w:rsidR="00111BF5" w:rsidRPr="00102DD5" w:rsidRDefault="00111BF5" w:rsidP="003D27FF">
            <w:pPr>
              <w:jc w:val="center"/>
              <w:rPr>
                <w:b/>
                <w:bCs/>
                <w:color w:val="000000"/>
                <w:sz w:val="20"/>
                <w:szCs w:val="20"/>
                <w:lang w:bidi="hi-IN"/>
              </w:rPr>
            </w:pPr>
          </w:p>
        </w:tc>
        <w:tc>
          <w:tcPr>
            <w:tcW w:w="486" w:type="pct"/>
            <w:tcBorders>
              <w:top w:val="nil"/>
              <w:left w:val="nil"/>
              <w:bottom w:val="single" w:sz="4" w:space="0" w:color="auto"/>
              <w:right w:val="single" w:sz="4" w:space="0" w:color="auto"/>
            </w:tcBorders>
            <w:shd w:val="clear" w:color="auto" w:fill="auto"/>
          </w:tcPr>
          <w:p w:rsidR="00111BF5" w:rsidRPr="00102DD5" w:rsidRDefault="00111BF5" w:rsidP="003D27FF">
            <w:pPr>
              <w:jc w:val="center"/>
              <w:rPr>
                <w:b/>
                <w:bCs/>
                <w:color w:val="000000"/>
                <w:sz w:val="20"/>
                <w:szCs w:val="20"/>
                <w:lang w:bidi="hi-IN"/>
              </w:rPr>
            </w:pPr>
          </w:p>
        </w:tc>
        <w:tc>
          <w:tcPr>
            <w:tcW w:w="600" w:type="pct"/>
            <w:tcBorders>
              <w:top w:val="nil"/>
              <w:left w:val="nil"/>
              <w:bottom w:val="single" w:sz="4" w:space="0" w:color="auto"/>
              <w:right w:val="single" w:sz="4" w:space="0" w:color="auto"/>
            </w:tcBorders>
            <w:shd w:val="clear" w:color="auto" w:fill="auto"/>
          </w:tcPr>
          <w:p w:rsidR="00111BF5" w:rsidRPr="00102DD5" w:rsidRDefault="00111BF5" w:rsidP="003D27FF">
            <w:pPr>
              <w:jc w:val="center"/>
              <w:rPr>
                <w:b/>
                <w:bCs/>
                <w:color w:val="000000"/>
                <w:sz w:val="20"/>
                <w:szCs w:val="20"/>
                <w:lang w:bidi="hi-IN"/>
              </w:rPr>
            </w:pPr>
          </w:p>
        </w:tc>
        <w:tc>
          <w:tcPr>
            <w:tcW w:w="398" w:type="pct"/>
            <w:tcBorders>
              <w:top w:val="nil"/>
              <w:left w:val="nil"/>
              <w:bottom w:val="single" w:sz="4" w:space="0" w:color="auto"/>
              <w:right w:val="single" w:sz="4" w:space="0" w:color="auto"/>
            </w:tcBorders>
            <w:shd w:val="clear" w:color="auto" w:fill="auto"/>
          </w:tcPr>
          <w:p w:rsidR="00111BF5" w:rsidRPr="00102DD5" w:rsidRDefault="00111BF5" w:rsidP="003D27FF">
            <w:pPr>
              <w:jc w:val="center"/>
              <w:rPr>
                <w:b/>
                <w:bCs/>
                <w:color w:val="000000"/>
                <w:sz w:val="20"/>
                <w:szCs w:val="20"/>
                <w:lang w:bidi="hi-IN"/>
              </w:rPr>
            </w:pPr>
          </w:p>
        </w:tc>
        <w:tc>
          <w:tcPr>
            <w:tcW w:w="426" w:type="pct"/>
            <w:tcBorders>
              <w:top w:val="nil"/>
              <w:left w:val="nil"/>
              <w:bottom w:val="single" w:sz="4" w:space="0" w:color="auto"/>
              <w:right w:val="single" w:sz="4" w:space="0" w:color="auto"/>
            </w:tcBorders>
            <w:shd w:val="clear" w:color="auto" w:fill="auto"/>
            <w:vAlign w:val="bottom"/>
          </w:tcPr>
          <w:p w:rsidR="00111BF5" w:rsidRPr="00102DD5" w:rsidRDefault="00111BF5" w:rsidP="003D27FF">
            <w:pPr>
              <w:jc w:val="center"/>
              <w:rPr>
                <w:b/>
                <w:bCs/>
                <w:color w:val="000000"/>
                <w:sz w:val="16"/>
                <w:szCs w:val="16"/>
                <w:lang w:bidi="hi-IN"/>
              </w:rPr>
            </w:pPr>
          </w:p>
        </w:tc>
        <w:tc>
          <w:tcPr>
            <w:tcW w:w="702" w:type="pct"/>
            <w:tcBorders>
              <w:top w:val="nil"/>
              <w:left w:val="nil"/>
              <w:bottom w:val="single" w:sz="4" w:space="0" w:color="auto"/>
              <w:right w:val="single" w:sz="4" w:space="0" w:color="auto"/>
            </w:tcBorders>
            <w:shd w:val="clear" w:color="auto" w:fill="auto"/>
            <w:vAlign w:val="bottom"/>
          </w:tcPr>
          <w:p w:rsidR="00111BF5" w:rsidRPr="00102DD5" w:rsidRDefault="00111BF5" w:rsidP="003D27FF">
            <w:pPr>
              <w:jc w:val="center"/>
              <w:rPr>
                <w:b/>
                <w:bCs/>
                <w:color w:val="000000"/>
                <w:sz w:val="16"/>
                <w:szCs w:val="16"/>
                <w:lang w:bidi="hi-IN"/>
              </w:rPr>
            </w:pPr>
          </w:p>
        </w:tc>
      </w:tr>
      <w:tr w:rsidR="00111BF5" w:rsidRPr="00102DD5" w:rsidTr="00E8507B">
        <w:trPr>
          <w:trHeight w:val="300"/>
        </w:trPr>
        <w:tc>
          <w:tcPr>
            <w:tcW w:w="437" w:type="pct"/>
            <w:vMerge/>
            <w:tcBorders>
              <w:left w:val="single" w:sz="4" w:space="0" w:color="auto"/>
              <w:bottom w:val="single" w:sz="4" w:space="0" w:color="auto"/>
              <w:right w:val="single" w:sz="4" w:space="0" w:color="auto"/>
            </w:tcBorders>
            <w:shd w:val="clear" w:color="auto" w:fill="auto"/>
          </w:tcPr>
          <w:p w:rsidR="00111BF5" w:rsidRPr="00102DD5" w:rsidRDefault="00111BF5" w:rsidP="003D27FF">
            <w:pPr>
              <w:rPr>
                <w:b/>
                <w:bCs/>
                <w:color w:val="000000"/>
                <w:sz w:val="16"/>
                <w:szCs w:val="16"/>
                <w:lang w:bidi="hi-IN"/>
              </w:rPr>
            </w:pPr>
          </w:p>
        </w:tc>
        <w:tc>
          <w:tcPr>
            <w:tcW w:w="567" w:type="pct"/>
            <w:vMerge/>
            <w:tcBorders>
              <w:left w:val="nil"/>
              <w:bottom w:val="single" w:sz="4" w:space="0" w:color="auto"/>
              <w:right w:val="single" w:sz="4" w:space="0" w:color="auto"/>
            </w:tcBorders>
            <w:shd w:val="clear" w:color="auto" w:fill="auto"/>
            <w:noWrap/>
            <w:vAlign w:val="bottom"/>
          </w:tcPr>
          <w:p w:rsidR="00111BF5" w:rsidRPr="00102DD5" w:rsidRDefault="00111BF5" w:rsidP="003D27FF">
            <w:pPr>
              <w:rPr>
                <w:rFonts w:ascii="Arial" w:hAnsi="Arial" w:cs="Arial"/>
                <w:sz w:val="20"/>
                <w:szCs w:val="20"/>
                <w:lang w:bidi="hi-IN"/>
              </w:rPr>
            </w:pPr>
          </w:p>
        </w:tc>
        <w:tc>
          <w:tcPr>
            <w:tcW w:w="916" w:type="pct"/>
            <w:tcBorders>
              <w:top w:val="nil"/>
              <w:left w:val="nil"/>
              <w:bottom w:val="single" w:sz="4" w:space="0" w:color="auto"/>
              <w:right w:val="single" w:sz="4" w:space="0" w:color="auto"/>
            </w:tcBorders>
            <w:shd w:val="clear" w:color="auto" w:fill="auto"/>
            <w:noWrap/>
            <w:vAlign w:val="bottom"/>
          </w:tcPr>
          <w:p w:rsidR="00111BF5" w:rsidRPr="00102DD5" w:rsidRDefault="00111BF5" w:rsidP="003D27FF">
            <w:pPr>
              <w:rPr>
                <w:rFonts w:ascii="Arial" w:hAnsi="Arial" w:cs="Arial"/>
                <w:sz w:val="20"/>
                <w:szCs w:val="20"/>
                <w:lang w:bidi="hi-IN"/>
              </w:rPr>
            </w:pPr>
            <w:r w:rsidRPr="00102DD5">
              <w:rPr>
                <w:rFonts w:ascii="Arial" w:hAnsi="Arial" w:cs="Arial"/>
                <w:sz w:val="20"/>
                <w:szCs w:val="20"/>
                <w:lang w:bidi="hi-IN"/>
              </w:rPr>
              <w:t>Other</w:t>
            </w:r>
            <w:r>
              <w:rPr>
                <w:rFonts w:ascii="Arial" w:hAnsi="Arial" w:cs="Arial"/>
                <w:sz w:val="20"/>
                <w:szCs w:val="20"/>
                <w:lang w:bidi="hi-IN"/>
              </w:rPr>
              <w:t xml:space="preserve"> </w:t>
            </w:r>
            <w:r>
              <w:rPr>
                <w:rFonts w:ascii="Arial" w:hAnsi="Arial" w:cs="Arial"/>
                <w:b/>
                <w:bCs/>
                <w:color w:val="FF0000"/>
                <w:sz w:val="20"/>
                <w:szCs w:val="20"/>
                <w:lang w:bidi="hi-IN"/>
              </w:rPr>
              <w:t>(pl specify</w:t>
            </w:r>
            <w:r w:rsidRPr="00240BC4">
              <w:rPr>
                <w:rFonts w:ascii="Arial" w:hAnsi="Arial" w:cs="Arial"/>
                <w:b/>
                <w:bCs/>
                <w:color w:val="FF0000"/>
                <w:sz w:val="20"/>
                <w:szCs w:val="20"/>
                <w:lang w:bidi="hi-IN"/>
              </w:rPr>
              <w:t>)</w:t>
            </w:r>
          </w:p>
        </w:tc>
        <w:tc>
          <w:tcPr>
            <w:tcW w:w="468" w:type="pct"/>
            <w:tcBorders>
              <w:top w:val="nil"/>
              <w:left w:val="nil"/>
              <w:bottom w:val="single" w:sz="4" w:space="0" w:color="auto"/>
              <w:right w:val="single" w:sz="4" w:space="0" w:color="auto"/>
            </w:tcBorders>
            <w:shd w:val="clear" w:color="auto" w:fill="auto"/>
          </w:tcPr>
          <w:p w:rsidR="00111BF5" w:rsidRPr="00102DD5" w:rsidRDefault="00111BF5" w:rsidP="003D27FF">
            <w:pPr>
              <w:jc w:val="center"/>
              <w:rPr>
                <w:b/>
                <w:bCs/>
                <w:color w:val="000000"/>
                <w:sz w:val="20"/>
                <w:szCs w:val="20"/>
                <w:lang w:bidi="hi-IN"/>
              </w:rPr>
            </w:pPr>
          </w:p>
        </w:tc>
        <w:tc>
          <w:tcPr>
            <w:tcW w:w="486" w:type="pct"/>
            <w:tcBorders>
              <w:top w:val="nil"/>
              <w:left w:val="nil"/>
              <w:bottom w:val="single" w:sz="4" w:space="0" w:color="auto"/>
              <w:right w:val="single" w:sz="4" w:space="0" w:color="auto"/>
            </w:tcBorders>
            <w:shd w:val="clear" w:color="auto" w:fill="auto"/>
          </w:tcPr>
          <w:p w:rsidR="00111BF5" w:rsidRPr="00102DD5" w:rsidRDefault="00111BF5" w:rsidP="003D27FF">
            <w:pPr>
              <w:jc w:val="center"/>
              <w:rPr>
                <w:b/>
                <w:bCs/>
                <w:color w:val="000000"/>
                <w:sz w:val="20"/>
                <w:szCs w:val="20"/>
                <w:lang w:bidi="hi-IN"/>
              </w:rPr>
            </w:pPr>
          </w:p>
        </w:tc>
        <w:tc>
          <w:tcPr>
            <w:tcW w:w="600" w:type="pct"/>
            <w:tcBorders>
              <w:top w:val="nil"/>
              <w:left w:val="nil"/>
              <w:bottom w:val="single" w:sz="4" w:space="0" w:color="auto"/>
              <w:right w:val="single" w:sz="4" w:space="0" w:color="auto"/>
            </w:tcBorders>
            <w:shd w:val="clear" w:color="auto" w:fill="auto"/>
          </w:tcPr>
          <w:p w:rsidR="00111BF5" w:rsidRPr="00102DD5" w:rsidRDefault="00111BF5" w:rsidP="003D27FF">
            <w:pPr>
              <w:jc w:val="center"/>
              <w:rPr>
                <w:b/>
                <w:bCs/>
                <w:color w:val="000000"/>
                <w:sz w:val="20"/>
                <w:szCs w:val="20"/>
                <w:lang w:bidi="hi-IN"/>
              </w:rPr>
            </w:pPr>
          </w:p>
        </w:tc>
        <w:tc>
          <w:tcPr>
            <w:tcW w:w="398" w:type="pct"/>
            <w:tcBorders>
              <w:top w:val="nil"/>
              <w:left w:val="nil"/>
              <w:bottom w:val="single" w:sz="4" w:space="0" w:color="auto"/>
              <w:right w:val="single" w:sz="4" w:space="0" w:color="auto"/>
            </w:tcBorders>
            <w:shd w:val="clear" w:color="auto" w:fill="auto"/>
          </w:tcPr>
          <w:p w:rsidR="00111BF5" w:rsidRPr="00102DD5" w:rsidRDefault="00111BF5" w:rsidP="003D27FF">
            <w:pPr>
              <w:jc w:val="center"/>
              <w:rPr>
                <w:b/>
                <w:bCs/>
                <w:color w:val="000000"/>
                <w:sz w:val="20"/>
                <w:szCs w:val="20"/>
                <w:lang w:bidi="hi-IN"/>
              </w:rPr>
            </w:pPr>
          </w:p>
        </w:tc>
        <w:tc>
          <w:tcPr>
            <w:tcW w:w="426" w:type="pct"/>
            <w:tcBorders>
              <w:top w:val="nil"/>
              <w:left w:val="nil"/>
              <w:bottom w:val="single" w:sz="4" w:space="0" w:color="auto"/>
              <w:right w:val="single" w:sz="4" w:space="0" w:color="auto"/>
            </w:tcBorders>
            <w:shd w:val="clear" w:color="auto" w:fill="auto"/>
            <w:vAlign w:val="bottom"/>
          </w:tcPr>
          <w:p w:rsidR="00111BF5" w:rsidRPr="00102DD5" w:rsidRDefault="00111BF5" w:rsidP="003D27FF">
            <w:pPr>
              <w:jc w:val="center"/>
              <w:rPr>
                <w:b/>
                <w:bCs/>
                <w:color w:val="000000"/>
                <w:sz w:val="16"/>
                <w:szCs w:val="16"/>
                <w:lang w:bidi="hi-IN"/>
              </w:rPr>
            </w:pPr>
          </w:p>
        </w:tc>
        <w:tc>
          <w:tcPr>
            <w:tcW w:w="702" w:type="pct"/>
            <w:tcBorders>
              <w:top w:val="nil"/>
              <w:left w:val="nil"/>
              <w:bottom w:val="single" w:sz="4" w:space="0" w:color="auto"/>
              <w:right w:val="single" w:sz="4" w:space="0" w:color="auto"/>
            </w:tcBorders>
            <w:shd w:val="clear" w:color="auto" w:fill="auto"/>
            <w:vAlign w:val="bottom"/>
          </w:tcPr>
          <w:p w:rsidR="00111BF5" w:rsidRPr="00102DD5" w:rsidRDefault="00111BF5" w:rsidP="003D27FF">
            <w:pPr>
              <w:jc w:val="center"/>
              <w:rPr>
                <w:b/>
                <w:bCs/>
                <w:color w:val="000000"/>
                <w:sz w:val="16"/>
                <w:szCs w:val="16"/>
                <w:lang w:bidi="hi-IN"/>
              </w:rPr>
            </w:pPr>
          </w:p>
        </w:tc>
      </w:tr>
    </w:tbl>
    <w:p w:rsidR="00111BF5" w:rsidRDefault="00111BF5" w:rsidP="00CC5D8F">
      <w:pPr>
        <w:rPr>
          <w:sz w:val="20"/>
        </w:rPr>
      </w:pPr>
    </w:p>
    <w:p w:rsidR="00111BF5" w:rsidRDefault="00111BF5" w:rsidP="00CC5D8F">
      <w:pPr>
        <w:rPr>
          <w:sz w:val="20"/>
        </w:rPr>
      </w:pPr>
    </w:p>
    <w:p w:rsidR="00EC1FAC" w:rsidRPr="00EC1FAC" w:rsidRDefault="00EC1FAC" w:rsidP="00EC1FAC">
      <w:pPr>
        <w:tabs>
          <w:tab w:val="left" w:pos="2211"/>
          <w:tab w:val="left" w:pos="2212"/>
        </w:tabs>
        <w:spacing w:line="229" w:lineRule="exact"/>
        <w:rPr>
          <w:b/>
          <w:sz w:val="20"/>
        </w:rPr>
      </w:pPr>
      <w:r w:rsidRPr="00EC1FAC">
        <w:rPr>
          <w:b/>
          <w:sz w:val="20"/>
        </w:rPr>
        <w:t>Literature</w:t>
      </w:r>
      <w:r w:rsidRPr="00EC1FAC">
        <w:rPr>
          <w:b/>
          <w:spacing w:val="-6"/>
          <w:sz w:val="20"/>
        </w:rPr>
        <w:t xml:space="preserve"> </w:t>
      </w:r>
      <w:r w:rsidRPr="00EC1FAC">
        <w:rPr>
          <w:b/>
          <w:sz w:val="20"/>
        </w:rPr>
        <w:t>to</w:t>
      </w:r>
      <w:r w:rsidRPr="00EC1FAC">
        <w:rPr>
          <w:b/>
          <w:spacing w:val="-6"/>
          <w:sz w:val="20"/>
        </w:rPr>
        <w:t xml:space="preserve"> </w:t>
      </w:r>
      <w:r w:rsidRPr="00EC1FAC">
        <w:rPr>
          <w:b/>
          <w:sz w:val="20"/>
        </w:rPr>
        <w:t>be</w:t>
      </w:r>
      <w:r w:rsidRPr="00EC1FAC">
        <w:rPr>
          <w:b/>
          <w:spacing w:val="-7"/>
          <w:sz w:val="20"/>
        </w:rPr>
        <w:t xml:space="preserve"> </w:t>
      </w:r>
      <w:r w:rsidRPr="00EC1FAC">
        <w:rPr>
          <w:b/>
          <w:sz w:val="20"/>
        </w:rPr>
        <w:t>Developed/Published</w:t>
      </w:r>
    </w:p>
    <w:p w:rsidR="00EC1FAC" w:rsidRPr="00EC1FAC" w:rsidRDefault="00EC1FAC" w:rsidP="00EC1FAC">
      <w:pPr>
        <w:rPr>
          <w:sz w:val="20"/>
        </w:rPr>
      </w:pPr>
    </w:p>
    <w:p w:rsidR="00EC1FAC" w:rsidRPr="00EC1FAC" w:rsidRDefault="00EC1FAC" w:rsidP="00EC1FAC">
      <w:pPr>
        <w:tabs>
          <w:tab w:val="left" w:pos="1192"/>
        </w:tabs>
        <w:spacing w:line="229" w:lineRule="exact"/>
        <w:rPr>
          <w:sz w:val="20"/>
        </w:rPr>
      </w:pPr>
      <w:r w:rsidRPr="00EC1FAC">
        <w:rPr>
          <w:b/>
          <w:sz w:val="20"/>
        </w:rPr>
        <w:t>KVK</w:t>
      </w:r>
      <w:r w:rsidRPr="00EC1FAC">
        <w:rPr>
          <w:b/>
          <w:spacing w:val="-4"/>
          <w:sz w:val="20"/>
        </w:rPr>
        <w:t xml:space="preserve"> </w:t>
      </w:r>
      <w:r w:rsidRPr="00EC1FAC">
        <w:rPr>
          <w:b/>
          <w:sz w:val="20"/>
        </w:rPr>
        <w:t>News</w:t>
      </w:r>
      <w:r w:rsidRPr="00EC1FAC">
        <w:rPr>
          <w:b/>
          <w:spacing w:val="-4"/>
          <w:sz w:val="20"/>
        </w:rPr>
        <w:t xml:space="preserve"> </w:t>
      </w:r>
      <w:r w:rsidRPr="00EC1FAC">
        <w:rPr>
          <w:b/>
          <w:sz w:val="20"/>
        </w:rPr>
        <w:t>Letter</w:t>
      </w:r>
      <w:r w:rsidRPr="00EC1FAC">
        <w:rPr>
          <w:b/>
          <w:spacing w:val="-1"/>
          <w:sz w:val="20"/>
        </w:rPr>
        <w:t xml:space="preserve"> </w:t>
      </w:r>
    </w:p>
    <w:p w:rsidR="00EC1FAC" w:rsidRDefault="00EC1FAC" w:rsidP="00EC1FAC">
      <w:pPr>
        <w:tabs>
          <w:tab w:val="left" w:pos="1195"/>
        </w:tabs>
        <w:spacing w:before="1"/>
        <w:rPr>
          <w:b/>
          <w:sz w:val="20"/>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587"/>
        <w:gridCol w:w="1710"/>
        <w:gridCol w:w="1947"/>
        <w:gridCol w:w="2169"/>
        <w:gridCol w:w="2883"/>
      </w:tblGrid>
      <w:tr w:rsidR="004A398B" w:rsidRPr="00F63048" w:rsidTr="004A398B">
        <w:tc>
          <w:tcPr>
            <w:tcW w:w="1145" w:type="pct"/>
            <w:tcBorders>
              <w:left w:val="single" w:sz="4" w:space="0" w:color="auto"/>
            </w:tcBorders>
          </w:tcPr>
          <w:p w:rsidR="004A398B" w:rsidRPr="00F63048" w:rsidRDefault="004A398B" w:rsidP="003D27FF">
            <w:pPr>
              <w:jc w:val="center"/>
              <w:rPr>
                <w:rFonts w:ascii="Arial" w:hAnsi="Arial" w:cs="Arial"/>
                <w:b/>
                <w:bCs/>
              </w:rPr>
            </w:pPr>
            <w:r w:rsidRPr="00F63048">
              <w:rPr>
                <w:rFonts w:ascii="Arial" w:hAnsi="Arial" w:cs="Arial"/>
                <w:b/>
                <w:bCs/>
              </w:rPr>
              <w:t>Period</w:t>
            </w:r>
          </w:p>
        </w:tc>
        <w:tc>
          <w:tcPr>
            <w:tcW w:w="757" w:type="pct"/>
          </w:tcPr>
          <w:p w:rsidR="004A398B" w:rsidRPr="00F63048" w:rsidRDefault="004A398B" w:rsidP="003D27FF">
            <w:pPr>
              <w:jc w:val="center"/>
              <w:rPr>
                <w:rFonts w:ascii="Arial" w:hAnsi="Arial" w:cs="Arial"/>
                <w:b/>
                <w:bCs/>
              </w:rPr>
            </w:pPr>
            <w:r w:rsidRPr="00F63048">
              <w:rPr>
                <w:rFonts w:ascii="Arial" w:hAnsi="Arial" w:cs="Arial"/>
                <w:b/>
                <w:bCs/>
              </w:rPr>
              <w:t>Quarter</w:t>
            </w:r>
          </w:p>
        </w:tc>
        <w:tc>
          <w:tcPr>
            <w:tcW w:w="862" w:type="pct"/>
          </w:tcPr>
          <w:p w:rsidR="004A398B" w:rsidRPr="00F63048" w:rsidRDefault="004A398B" w:rsidP="003D27FF">
            <w:pPr>
              <w:jc w:val="center"/>
              <w:rPr>
                <w:rFonts w:ascii="Arial" w:hAnsi="Arial" w:cs="Arial"/>
                <w:b/>
                <w:bCs/>
              </w:rPr>
            </w:pPr>
            <w:r w:rsidRPr="00F63048">
              <w:rPr>
                <w:rFonts w:ascii="Arial" w:hAnsi="Arial" w:cs="Arial"/>
                <w:b/>
                <w:bCs/>
              </w:rPr>
              <w:t xml:space="preserve">Number of copies </w:t>
            </w:r>
            <w:r w:rsidRPr="00F63048">
              <w:rPr>
                <w:rFonts w:ascii="Arial" w:hAnsi="Arial" w:cs="Arial"/>
                <w:b/>
                <w:bCs/>
                <w:sz w:val="20"/>
              </w:rPr>
              <w:t>published</w:t>
            </w:r>
          </w:p>
        </w:tc>
        <w:tc>
          <w:tcPr>
            <w:tcW w:w="960" w:type="pct"/>
          </w:tcPr>
          <w:p w:rsidR="004A398B" w:rsidRPr="00F63048" w:rsidRDefault="004A398B" w:rsidP="003D27FF">
            <w:pPr>
              <w:jc w:val="center"/>
              <w:rPr>
                <w:rFonts w:ascii="Arial" w:hAnsi="Arial" w:cs="Arial"/>
                <w:b/>
                <w:bCs/>
              </w:rPr>
            </w:pPr>
            <w:r w:rsidRPr="00F63048">
              <w:rPr>
                <w:rFonts w:ascii="Arial" w:hAnsi="Arial" w:cs="Arial"/>
                <w:b/>
                <w:bCs/>
              </w:rPr>
              <w:t>Number of copies distributed</w:t>
            </w:r>
          </w:p>
        </w:tc>
        <w:tc>
          <w:tcPr>
            <w:tcW w:w="1276" w:type="pct"/>
          </w:tcPr>
          <w:p w:rsidR="004A398B" w:rsidRPr="00F63048" w:rsidRDefault="004A398B" w:rsidP="003D27FF">
            <w:pPr>
              <w:jc w:val="center"/>
              <w:rPr>
                <w:rFonts w:ascii="Arial" w:hAnsi="Arial" w:cs="Arial"/>
                <w:b/>
                <w:bCs/>
              </w:rPr>
            </w:pPr>
            <w:r w:rsidRPr="00F63048">
              <w:rPr>
                <w:rFonts w:ascii="Arial" w:hAnsi="Arial" w:cs="Arial"/>
                <w:b/>
                <w:bCs/>
              </w:rPr>
              <w:t>Type of beneficiaries receiving the newsletter (Farmer, District/ block/Panchayat Official, D.M. etc.</w:t>
            </w:r>
          </w:p>
        </w:tc>
      </w:tr>
      <w:tr w:rsidR="00F63048" w:rsidRPr="00F63048" w:rsidTr="004A398B">
        <w:tc>
          <w:tcPr>
            <w:tcW w:w="1145" w:type="pct"/>
            <w:tcBorders>
              <w:left w:val="single" w:sz="4" w:space="0" w:color="auto"/>
            </w:tcBorders>
          </w:tcPr>
          <w:p w:rsidR="00F63048" w:rsidRPr="00F63048" w:rsidRDefault="00F63048" w:rsidP="009C68E4">
            <w:pPr>
              <w:rPr>
                <w:rFonts w:ascii="Arial" w:hAnsi="Arial" w:cs="Arial"/>
              </w:rPr>
            </w:pPr>
            <w:r w:rsidRPr="00F63048">
              <w:rPr>
                <w:rFonts w:ascii="Arial" w:hAnsi="Arial" w:cs="Arial"/>
              </w:rPr>
              <w:t>January to March 2022</w:t>
            </w:r>
          </w:p>
        </w:tc>
        <w:tc>
          <w:tcPr>
            <w:tcW w:w="757" w:type="pct"/>
          </w:tcPr>
          <w:p w:rsidR="00F63048" w:rsidRPr="00F63048" w:rsidRDefault="00F63048" w:rsidP="009C68E4">
            <w:pPr>
              <w:jc w:val="center"/>
              <w:rPr>
                <w:rFonts w:ascii="Arial" w:hAnsi="Arial" w:cs="Arial"/>
              </w:rPr>
            </w:pPr>
            <w:r w:rsidRPr="00F63048">
              <w:rPr>
                <w:rFonts w:ascii="Arial" w:hAnsi="Arial" w:cs="Arial"/>
              </w:rPr>
              <w:t>Q1</w:t>
            </w:r>
          </w:p>
        </w:tc>
        <w:tc>
          <w:tcPr>
            <w:tcW w:w="862" w:type="pct"/>
          </w:tcPr>
          <w:p w:rsidR="00F63048" w:rsidRPr="00F63048" w:rsidRDefault="00F63048" w:rsidP="009C68E4">
            <w:pPr>
              <w:jc w:val="center"/>
              <w:rPr>
                <w:rFonts w:ascii="Arial" w:hAnsi="Arial" w:cs="Arial"/>
              </w:rPr>
            </w:pPr>
            <w:r w:rsidRPr="00F63048">
              <w:rPr>
                <w:rFonts w:ascii="Arial" w:hAnsi="Arial" w:cs="Arial"/>
              </w:rPr>
              <w:t>500</w:t>
            </w:r>
          </w:p>
        </w:tc>
        <w:tc>
          <w:tcPr>
            <w:tcW w:w="960" w:type="pct"/>
          </w:tcPr>
          <w:p w:rsidR="00F63048" w:rsidRPr="00F63048" w:rsidRDefault="00F63048" w:rsidP="009C68E4">
            <w:pPr>
              <w:jc w:val="center"/>
              <w:rPr>
                <w:rFonts w:ascii="Arial" w:hAnsi="Arial" w:cs="Arial"/>
              </w:rPr>
            </w:pPr>
            <w:r w:rsidRPr="00F63048">
              <w:rPr>
                <w:rFonts w:ascii="Arial" w:hAnsi="Arial" w:cs="Arial"/>
              </w:rPr>
              <w:t>500</w:t>
            </w:r>
          </w:p>
        </w:tc>
        <w:tc>
          <w:tcPr>
            <w:tcW w:w="1276" w:type="pct"/>
          </w:tcPr>
          <w:p w:rsidR="00F63048" w:rsidRPr="00F63048" w:rsidRDefault="00F63048" w:rsidP="009C68E4">
            <w:pPr>
              <w:rPr>
                <w:rFonts w:ascii="Arial" w:hAnsi="Arial" w:cs="Arial"/>
              </w:rPr>
            </w:pPr>
            <w:r w:rsidRPr="00F63048">
              <w:rPr>
                <w:rFonts w:ascii="Arial" w:hAnsi="Arial" w:cs="Arial"/>
              </w:rPr>
              <w:t>Farmers and farm women, District , Block officials</w:t>
            </w:r>
          </w:p>
        </w:tc>
      </w:tr>
      <w:tr w:rsidR="00F63048" w:rsidRPr="00F63048" w:rsidTr="004A398B">
        <w:tc>
          <w:tcPr>
            <w:tcW w:w="1145" w:type="pct"/>
            <w:tcBorders>
              <w:left w:val="single" w:sz="4" w:space="0" w:color="auto"/>
            </w:tcBorders>
          </w:tcPr>
          <w:p w:rsidR="00F63048" w:rsidRPr="00F63048" w:rsidRDefault="00F63048" w:rsidP="009C68E4">
            <w:pPr>
              <w:rPr>
                <w:rFonts w:ascii="Arial" w:hAnsi="Arial" w:cs="Arial"/>
              </w:rPr>
            </w:pPr>
            <w:r w:rsidRPr="00F63048">
              <w:rPr>
                <w:rFonts w:ascii="Arial" w:hAnsi="Arial" w:cs="Arial"/>
              </w:rPr>
              <w:t xml:space="preserve">April to June 2022 </w:t>
            </w:r>
          </w:p>
        </w:tc>
        <w:tc>
          <w:tcPr>
            <w:tcW w:w="757" w:type="pct"/>
          </w:tcPr>
          <w:p w:rsidR="00F63048" w:rsidRPr="00F63048" w:rsidRDefault="00F63048" w:rsidP="009C68E4">
            <w:pPr>
              <w:jc w:val="center"/>
              <w:rPr>
                <w:rFonts w:ascii="Arial" w:hAnsi="Arial" w:cs="Arial"/>
              </w:rPr>
            </w:pPr>
            <w:r w:rsidRPr="00F63048">
              <w:rPr>
                <w:rFonts w:ascii="Arial" w:hAnsi="Arial" w:cs="Arial"/>
              </w:rPr>
              <w:t>Q2</w:t>
            </w:r>
          </w:p>
        </w:tc>
        <w:tc>
          <w:tcPr>
            <w:tcW w:w="862" w:type="pct"/>
          </w:tcPr>
          <w:p w:rsidR="00F63048" w:rsidRPr="00F63048" w:rsidRDefault="00F63048" w:rsidP="009C68E4">
            <w:pPr>
              <w:jc w:val="center"/>
              <w:rPr>
                <w:rFonts w:ascii="Arial" w:hAnsi="Arial" w:cs="Arial"/>
              </w:rPr>
            </w:pPr>
            <w:r w:rsidRPr="00F63048">
              <w:rPr>
                <w:rFonts w:ascii="Arial" w:hAnsi="Arial" w:cs="Arial"/>
              </w:rPr>
              <w:t>500</w:t>
            </w:r>
          </w:p>
        </w:tc>
        <w:tc>
          <w:tcPr>
            <w:tcW w:w="960" w:type="pct"/>
          </w:tcPr>
          <w:p w:rsidR="00F63048" w:rsidRPr="00F63048" w:rsidRDefault="00F63048" w:rsidP="009C68E4">
            <w:pPr>
              <w:jc w:val="center"/>
              <w:rPr>
                <w:rFonts w:ascii="Arial" w:hAnsi="Arial" w:cs="Arial"/>
              </w:rPr>
            </w:pPr>
            <w:r w:rsidRPr="00F63048">
              <w:rPr>
                <w:rFonts w:ascii="Arial" w:hAnsi="Arial" w:cs="Arial"/>
              </w:rPr>
              <w:t>500</w:t>
            </w:r>
          </w:p>
        </w:tc>
        <w:tc>
          <w:tcPr>
            <w:tcW w:w="1276" w:type="pct"/>
          </w:tcPr>
          <w:p w:rsidR="00F63048" w:rsidRPr="00F63048" w:rsidRDefault="00F63048" w:rsidP="009C68E4">
            <w:pPr>
              <w:rPr>
                <w:rFonts w:ascii="Arial" w:hAnsi="Arial" w:cs="Arial"/>
              </w:rPr>
            </w:pPr>
            <w:r w:rsidRPr="00F63048">
              <w:rPr>
                <w:rFonts w:ascii="Arial" w:hAnsi="Arial" w:cs="Arial"/>
              </w:rPr>
              <w:t>Farmers and farm women, District , Block officials</w:t>
            </w:r>
          </w:p>
        </w:tc>
      </w:tr>
      <w:tr w:rsidR="00F63048" w:rsidRPr="00F63048" w:rsidTr="004A398B">
        <w:tc>
          <w:tcPr>
            <w:tcW w:w="1145" w:type="pct"/>
            <w:tcBorders>
              <w:left w:val="single" w:sz="4" w:space="0" w:color="auto"/>
            </w:tcBorders>
          </w:tcPr>
          <w:p w:rsidR="00F63048" w:rsidRPr="00F63048" w:rsidRDefault="00F63048" w:rsidP="009C68E4">
            <w:pPr>
              <w:rPr>
                <w:rFonts w:ascii="Arial" w:hAnsi="Arial" w:cs="Arial"/>
              </w:rPr>
            </w:pPr>
            <w:r w:rsidRPr="00F63048">
              <w:rPr>
                <w:rFonts w:ascii="Arial" w:hAnsi="Arial" w:cs="Arial"/>
              </w:rPr>
              <w:t>July to September 2022</w:t>
            </w:r>
          </w:p>
        </w:tc>
        <w:tc>
          <w:tcPr>
            <w:tcW w:w="757" w:type="pct"/>
          </w:tcPr>
          <w:p w:rsidR="00F63048" w:rsidRPr="00F63048" w:rsidRDefault="00F63048" w:rsidP="009C68E4">
            <w:pPr>
              <w:jc w:val="center"/>
              <w:rPr>
                <w:rFonts w:ascii="Arial" w:hAnsi="Arial" w:cs="Arial"/>
              </w:rPr>
            </w:pPr>
            <w:r w:rsidRPr="00F63048">
              <w:rPr>
                <w:rFonts w:ascii="Arial" w:hAnsi="Arial" w:cs="Arial"/>
              </w:rPr>
              <w:t>Q3</w:t>
            </w:r>
          </w:p>
        </w:tc>
        <w:tc>
          <w:tcPr>
            <w:tcW w:w="862" w:type="pct"/>
          </w:tcPr>
          <w:p w:rsidR="00F63048" w:rsidRPr="00F63048" w:rsidRDefault="00F63048" w:rsidP="009C68E4">
            <w:pPr>
              <w:jc w:val="center"/>
              <w:rPr>
                <w:rFonts w:ascii="Arial" w:hAnsi="Arial" w:cs="Arial"/>
              </w:rPr>
            </w:pPr>
            <w:r w:rsidRPr="00F63048">
              <w:rPr>
                <w:rFonts w:ascii="Arial" w:hAnsi="Arial" w:cs="Arial"/>
              </w:rPr>
              <w:t>500</w:t>
            </w:r>
          </w:p>
        </w:tc>
        <w:tc>
          <w:tcPr>
            <w:tcW w:w="960" w:type="pct"/>
          </w:tcPr>
          <w:p w:rsidR="00F63048" w:rsidRPr="00F63048" w:rsidRDefault="00F63048" w:rsidP="009C68E4">
            <w:pPr>
              <w:jc w:val="center"/>
              <w:rPr>
                <w:rFonts w:ascii="Arial" w:hAnsi="Arial" w:cs="Arial"/>
              </w:rPr>
            </w:pPr>
            <w:r w:rsidRPr="00F63048">
              <w:rPr>
                <w:rFonts w:ascii="Arial" w:hAnsi="Arial" w:cs="Arial"/>
              </w:rPr>
              <w:t>500</w:t>
            </w:r>
          </w:p>
        </w:tc>
        <w:tc>
          <w:tcPr>
            <w:tcW w:w="1276" w:type="pct"/>
          </w:tcPr>
          <w:p w:rsidR="00F63048" w:rsidRPr="00F63048" w:rsidRDefault="00F63048" w:rsidP="009C68E4">
            <w:pPr>
              <w:rPr>
                <w:rFonts w:ascii="Arial" w:hAnsi="Arial" w:cs="Arial"/>
              </w:rPr>
            </w:pPr>
            <w:r w:rsidRPr="00F63048">
              <w:rPr>
                <w:rFonts w:ascii="Arial" w:hAnsi="Arial" w:cs="Arial"/>
              </w:rPr>
              <w:t>Farmers and farm women, District , Block officials</w:t>
            </w:r>
          </w:p>
        </w:tc>
      </w:tr>
      <w:tr w:rsidR="00F63048" w:rsidRPr="00F63048" w:rsidTr="004A398B">
        <w:tc>
          <w:tcPr>
            <w:tcW w:w="1145" w:type="pct"/>
            <w:tcBorders>
              <w:left w:val="single" w:sz="4" w:space="0" w:color="auto"/>
            </w:tcBorders>
          </w:tcPr>
          <w:p w:rsidR="00F63048" w:rsidRPr="00F63048" w:rsidRDefault="00F63048" w:rsidP="009C68E4">
            <w:pPr>
              <w:rPr>
                <w:rFonts w:ascii="Arial" w:hAnsi="Arial" w:cs="Arial"/>
              </w:rPr>
            </w:pPr>
            <w:r w:rsidRPr="00F63048">
              <w:rPr>
                <w:rFonts w:ascii="Arial" w:hAnsi="Arial" w:cs="Arial"/>
              </w:rPr>
              <w:t>October to December 2022</w:t>
            </w:r>
          </w:p>
        </w:tc>
        <w:tc>
          <w:tcPr>
            <w:tcW w:w="757" w:type="pct"/>
          </w:tcPr>
          <w:p w:rsidR="00F63048" w:rsidRPr="00F63048" w:rsidRDefault="00F63048" w:rsidP="009C68E4">
            <w:pPr>
              <w:jc w:val="center"/>
              <w:rPr>
                <w:rFonts w:ascii="Arial" w:hAnsi="Arial" w:cs="Arial"/>
              </w:rPr>
            </w:pPr>
            <w:r w:rsidRPr="00F63048">
              <w:rPr>
                <w:rFonts w:ascii="Arial" w:hAnsi="Arial" w:cs="Arial"/>
              </w:rPr>
              <w:t>Q4</w:t>
            </w:r>
          </w:p>
        </w:tc>
        <w:tc>
          <w:tcPr>
            <w:tcW w:w="862" w:type="pct"/>
          </w:tcPr>
          <w:p w:rsidR="00F63048" w:rsidRPr="00F63048" w:rsidRDefault="00F63048" w:rsidP="009C68E4">
            <w:pPr>
              <w:jc w:val="center"/>
              <w:rPr>
                <w:rFonts w:ascii="Arial" w:hAnsi="Arial" w:cs="Arial"/>
              </w:rPr>
            </w:pPr>
            <w:r w:rsidRPr="00F63048">
              <w:rPr>
                <w:rFonts w:ascii="Arial" w:hAnsi="Arial" w:cs="Arial"/>
              </w:rPr>
              <w:t>500</w:t>
            </w:r>
          </w:p>
        </w:tc>
        <w:tc>
          <w:tcPr>
            <w:tcW w:w="960" w:type="pct"/>
          </w:tcPr>
          <w:p w:rsidR="00F63048" w:rsidRPr="00F63048" w:rsidRDefault="00F63048" w:rsidP="009C68E4">
            <w:pPr>
              <w:jc w:val="center"/>
              <w:rPr>
                <w:rFonts w:ascii="Arial" w:hAnsi="Arial" w:cs="Arial"/>
              </w:rPr>
            </w:pPr>
            <w:r w:rsidRPr="00F63048">
              <w:rPr>
                <w:rFonts w:ascii="Arial" w:hAnsi="Arial" w:cs="Arial"/>
              </w:rPr>
              <w:t>500</w:t>
            </w:r>
          </w:p>
        </w:tc>
        <w:tc>
          <w:tcPr>
            <w:tcW w:w="1276" w:type="pct"/>
          </w:tcPr>
          <w:p w:rsidR="00F63048" w:rsidRPr="00F63048" w:rsidRDefault="00F63048" w:rsidP="009C68E4">
            <w:pPr>
              <w:rPr>
                <w:rFonts w:ascii="Arial" w:hAnsi="Arial" w:cs="Arial"/>
              </w:rPr>
            </w:pPr>
            <w:r w:rsidRPr="00F63048">
              <w:rPr>
                <w:rFonts w:ascii="Arial" w:hAnsi="Arial" w:cs="Arial"/>
              </w:rPr>
              <w:t>Farmers and farm women, District , Block officials</w:t>
            </w:r>
          </w:p>
        </w:tc>
      </w:tr>
    </w:tbl>
    <w:p w:rsidR="00EC1FAC" w:rsidRDefault="00EC1FAC" w:rsidP="00EC1FAC">
      <w:pPr>
        <w:rPr>
          <w:sz w:val="20"/>
        </w:rPr>
      </w:pPr>
    </w:p>
    <w:p w:rsidR="004A398B" w:rsidRDefault="004A398B" w:rsidP="00EC1FAC">
      <w:pPr>
        <w:rPr>
          <w:sz w:val="20"/>
        </w:rPr>
      </w:pPr>
    </w:p>
    <w:p w:rsidR="00EC1FAC" w:rsidRPr="00EC1FAC" w:rsidRDefault="00EC1FAC" w:rsidP="00EC1FAC">
      <w:pPr>
        <w:tabs>
          <w:tab w:val="left" w:pos="1305"/>
        </w:tabs>
        <w:spacing w:after="6"/>
        <w:rPr>
          <w:b/>
          <w:sz w:val="20"/>
        </w:rPr>
      </w:pPr>
      <w:r w:rsidRPr="00EC1FAC">
        <w:rPr>
          <w:b/>
          <w:sz w:val="20"/>
        </w:rPr>
        <w:t>Details</w:t>
      </w:r>
      <w:r w:rsidRPr="00EC1FAC">
        <w:rPr>
          <w:b/>
          <w:spacing w:val="-3"/>
          <w:sz w:val="20"/>
        </w:rPr>
        <w:t xml:space="preserve"> </w:t>
      </w:r>
      <w:r w:rsidRPr="00EC1FAC">
        <w:rPr>
          <w:b/>
          <w:sz w:val="20"/>
        </w:rPr>
        <w:t>of</w:t>
      </w:r>
      <w:r w:rsidRPr="00EC1FAC">
        <w:rPr>
          <w:b/>
          <w:spacing w:val="-3"/>
          <w:sz w:val="20"/>
        </w:rPr>
        <w:t xml:space="preserve"> </w:t>
      </w:r>
      <w:r w:rsidRPr="00EC1FAC">
        <w:rPr>
          <w:b/>
          <w:sz w:val="20"/>
        </w:rPr>
        <w:t>Electronic</w:t>
      </w:r>
      <w:r w:rsidRPr="00EC1FAC">
        <w:rPr>
          <w:b/>
          <w:spacing w:val="3"/>
          <w:sz w:val="20"/>
        </w:rPr>
        <w:t xml:space="preserve"> </w:t>
      </w:r>
      <w:r w:rsidRPr="00EC1FAC">
        <w:rPr>
          <w:b/>
          <w:sz w:val="20"/>
        </w:rPr>
        <w:t>Media</w:t>
      </w:r>
      <w:r w:rsidRPr="00EC1FAC">
        <w:rPr>
          <w:b/>
          <w:spacing w:val="-4"/>
          <w:sz w:val="20"/>
        </w:rPr>
        <w:t xml:space="preserve"> </w:t>
      </w:r>
      <w:r w:rsidRPr="00EC1FAC">
        <w:rPr>
          <w:b/>
          <w:sz w:val="20"/>
        </w:rPr>
        <w:t>to</w:t>
      </w:r>
      <w:r w:rsidRPr="00EC1FAC">
        <w:rPr>
          <w:b/>
          <w:spacing w:val="-3"/>
          <w:sz w:val="20"/>
        </w:rPr>
        <w:t xml:space="preserve"> </w:t>
      </w:r>
      <w:r w:rsidRPr="00EC1FAC">
        <w:rPr>
          <w:b/>
          <w:sz w:val="20"/>
        </w:rPr>
        <w:t>be</w:t>
      </w:r>
      <w:r w:rsidRPr="00EC1FAC">
        <w:rPr>
          <w:b/>
          <w:spacing w:val="-4"/>
          <w:sz w:val="20"/>
        </w:rPr>
        <w:t xml:space="preserve"> </w:t>
      </w:r>
      <w:r w:rsidRPr="00EC1FAC">
        <w:rPr>
          <w:b/>
          <w:sz w:val="20"/>
        </w:rPr>
        <w:t>Produced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18"/>
        <w:gridCol w:w="3942"/>
        <w:gridCol w:w="4245"/>
        <w:gridCol w:w="2291"/>
      </w:tblGrid>
      <w:tr w:rsidR="00EC1FAC" w:rsidRPr="00EC1FAC" w:rsidTr="00EC1FAC">
        <w:trPr>
          <w:trHeight w:val="20"/>
        </w:trPr>
        <w:tc>
          <w:tcPr>
            <w:tcW w:w="362" w:type="pct"/>
            <w:shd w:val="clear" w:color="auto" w:fill="auto"/>
            <w:hideMark/>
          </w:tcPr>
          <w:p w:rsidR="00EC1FAC" w:rsidRPr="00EC1FAC" w:rsidRDefault="00EC1FAC" w:rsidP="00EC1FAC">
            <w:pPr>
              <w:widowControl/>
              <w:autoSpaceDE/>
              <w:autoSpaceDN/>
              <w:rPr>
                <w:rFonts w:ascii="Arial" w:eastAsia="Times New Roman" w:hAnsi="Arial" w:cs="Arial"/>
                <w:b/>
                <w:bCs/>
                <w:color w:val="000000"/>
                <w:sz w:val="20"/>
                <w:szCs w:val="20"/>
                <w:lang w:bidi="hi-IN"/>
              </w:rPr>
            </w:pPr>
            <w:r w:rsidRPr="00EC1FAC">
              <w:rPr>
                <w:rFonts w:ascii="Arial" w:eastAsia="Times New Roman" w:hAnsi="Arial" w:cs="Arial"/>
                <w:b/>
                <w:bCs/>
                <w:color w:val="000000"/>
                <w:sz w:val="20"/>
                <w:lang w:bidi="hi-IN"/>
              </w:rPr>
              <w:t>S. No.</w:t>
            </w:r>
          </w:p>
        </w:tc>
        <w:tc>
          <w:tcPr>
            <w:tcW w:w="1745" w:type="pct"/>
            <w:shd w:val="clear" w:color="auto" w:fill="auto"/>
            <w:hideMark/>
          </w:tcPr>
          <w:p w:rsidR="00EC1FAC" w:rsidRPr="00EC1FAC" w:rsidRDefault="00EC1FAC" w:rsidP="00EC1FAC">
            <w:pPr>
              <w:widowControl/>
              <w:autoSpaceDE/>
              <w:autoSpaceDN/>
              <w:rPr>
                <w:rFonts w:ascii="Arial" w:eastAsia="Times New Roman" w:hAnsi="Arial" w:cs="Arial"/>
                <w:b/>
                <w:bCs/>
                <w:color w:val="000000"/>
                <w:sz w:val="20"/>
                <w:szCs w:val="20"/>
                <w:lang w:bidi="hi-IN"/>
              </w:rPr>
            </w:pPr>
            <w:r w:rsidRPr="00EC1FAC">
              <w:rPr>
                <w:rFonts w:ascii="Arial" w:eastAsia="Times New Roman" w:hAnsi="Arial" w:cs="Arial"/>
                <w:b/>
                <w:bCs/>
                <w:color w:val="000000"/>
                <w:sz w:val="20"/>
                <w:lang w:bidi="hi-IN"/>
              </w:rPr>
              <w:t>Type of media (CD / VCD / DVD / Audio-Cassette)</w:t>
            </w:r>
          </w:p>
        </w:tc>
        <w:tc>
          <w:tcPr>
            <w:tcW w:w="1879" w:type="pct"/>
            <w:shd w:val="clear" w:color="auto" w:fill="auto"/>
            <w:hideMark/>
          </w:tcPr>
          <w:p w:rsidR="00EC1FAC" w:rsidRPr="00EC1FAC" w:rsidRDefault="00EC1FAC" w:rsidP="00EC1FAC">
            <w:pPr>
              <w:widowControl/>
              <w:autoSpaceDE/>
              <w:autoSpaceDN/>
              <w:rPr>
                <w:rFonts w:ascii="Arial" w:eastAsia="Times New Roman" w:hAnsi="Arial" w:cs="Arial"/>
                <w:b/>
                <w:bCs/>
                <w:color w:val="000000"/>
                <w:sz w:val="20"/>
                <w:szCs w:val="20"/>
                <w:lang w:bidi="hi-IN"/>
              </w:rPr>
            </w:pPr>
            <w:r w:rsidRPr="00EC1FAC">
              <w:rPr>
                <w:rFonts w:ascii="Arial" w:eastAsia="Times New Roman" w:hAnsi="Arial" w:cs="Arial"/>
                <w:b/>
                <w:bCs/>
                <w:color w:val="000000"/>
                <w:sz w:val="20"/>
                <w:lang w:bidi="hi-IN"/>
              </w:rPr>
              <w:t>Title of the programme</w:t>
            </w:r>
          </w:p>
        </w:tc>
        <w:tc>
          <w:tcPr>
            <w:tcW w:w="1014" w:type="pct"/>
            <w:shd w:val="clear" w:color="auto" w:fill="auto"/>
            <w:hideMark/>
          </w:tcPr>
          <w:p w:rsidR="00EC1FAC" w:rsidRPr="00EC1FAC" w:rsidRDefault="00EC1FAC" w:rsidP="00EC1FAC">
            <w:pPr>
              <w:widowControl/>
              <w:autoSpaceDE/>
              <w:autoSpaceDN/>
              <w:rPr>
                <w:rFonts w:ascii="Arial" w:eastAsia="Times New Roman" w:hAnsi="Arial" w:cs="Arial"/>
                <w:b/>
                <w:bCs/>
                <w:color w:val="000000"/>
                <w:sz w:val="20"/>
                <w:szCs w:val="20"/>
                <w:lang w:bidi="hi-IN"/>
              </w:rPr>
            </w:pPr>
            <w:r w:rsidRPr="00EC1FAC">
              <w:rPr>
                <w:rFonts w:ascii="Arial" w:eastAsia="Times New Roman" w:hAnsi="Arial" w:cs="Arial"/>
                <w:b/>
                <w:bCs/>
                <w:color w:val="000000"/>
                <w:sz w:val="20"/>
                <w:lang w:bidi="hi-IN"/>
              </w:rPr>
              <w:t>Number</w:t>
            </w:r>
          </w:p>
        </w:tc>
      </w:tr>
      <w:tr w:rsidR="00EC1FAC" w:rsidRPr="00EC1FAC" w:rsidTr="00EC1FAC">
        <w:trPr>
          <w:trHeight w:val="20"/>
        </w:trPr>
        <w:tc>
          <w:tcPr>
            <w:tcW w:w="362" w:type="pct"/>
            <w:shd w:val="clear" w:color="auto" w:fill="auto"/>
            <w:hideMark/>
          </w:tcPr>
          <w:p w:rsidR="00EC1FAC" w:rsidRPr="00EC1FAC" w:rsidRDefault="00EC1FAC" w:rsidP="00EC1FAC">
            <w:pPr>
              <w:widowControl/>
              <w:autoSpaceDE/>
              <w:autoSpaceDN/>
              <w:rPr>
                <w:rFonts w:ascii="Arial" w:eastAsia="Times New Roman" w:hAnsi="Arial" w:cs="Arial"/>
                <w:color w:val="000000"/>
                <w:sz w:val="20"/>
                <w:szCs w:val="20"/>
                <w:lang w:bidi="hi-IN"/>
              </w:rPr>
            </w:pPr>
            <w:r w:rsidRPr="00EC1FAC">
              <w:rPr>
                <w:rFonts w:ascii="Arial" w:eastAsia="Times New Roman" w:hAnsi="Arial" w:cs="Arial"/>
                <w:color w:val="000000"/>
                <w:sz w:val="20"/>
                <w:lang w:bidi="hi-IN"/>
              </w:rPr>
              <w:t>1</w:t>
            </w:r>
          </w:p>
        </w:tc>
        <w:tc>
          <w:tcPr>
            <w:tcW w:w="1745" w:type="pct"/>
            <w:shd w:val="clear" w:color="auto" w:fill="auto"/>
            <w:hideMark/>
          </w:tcPr>
          <w:p w:rsidR="00EC1FAC" w:rsidRPr="00EC1FAC" w:rsidRDefault="00F63048" w:rsidP="00EC1FAC">
            <w:pPr>
              <w:widowControl/>
              <w:autoSpaceDE/>
              <w:autoSpaceDN/>
              <w:rPr>
                <w:rFonts w:ascii="Arial" w:eastAsia="Times New Roman" w:hAnsi="Arial" w:cs="Arial"/>
                <w:color w:val="000000"/>
                <w:sz w:val="20"/>
                <w:szCs w:val="20"/>
                <w:lang w:bidi="hi-IN"/>
              </w:rPr>
            </w:pPr>
            <w:r>
              <w:rPr>
                <w:rFonts w:ascii="Arial" w:eastAsia="Times New Roman" w:hAnsi="Arial" w:cs="Arial"/>
                <w:color w:val="000000"/>
                <w:sz w:val="20"/>
                <w:szCs w:val="20"/>
                <w:lang w:bidi="hi-IN"/>
              </w:rPr>
              <w:t>Documentary film</w:t>
            </w:r>
          </w:p>
        </w:tc>
        <w:tc>
          <w:tcPr>
            <w:tcW w:w="1879" w:type="pct"/>
            <w:shd w:val="clear" w:color="auto" w:fill="auto"/>
            <w:hideMark/>
          </w:tcPr>
          <w:p w:rsidR="00EC1FAC" w:rsidRPr="00EC1FAC" w:rsidRDefault="00F63048" w:rsidP="00EC1FAC">
            <w:pPr>
              <w:widowControl/>
              <w:autoSpaceDE/>
              <w:autoSpaceDN/>
              <w:rPr>
                <w:rFonts w:ascii="Arial" w:eastAsia="Times New Roman" w:hAnsi="Arial" w:cs="Arial"/>
                <w:color w:val="000000"/>
                <w:sz w:val="20"/>
                <w:szCs w:val="20"/>
                <w:lang w:bidi="hi-IN"/>
              </w:rPr>
            </w:pPr>
            <w:r>
              <w:rPr>
                <w:rFonts w:ascii="Arial" w:eastAsia="Times New Roman" w:hAnsi="Arial" w:cs="Arial"/>
                <w:color w:val="000000"/>
                <w:sz w:val="20"/>
                <w:szCs w:val="20"/>
                <w:lang w:bidi="hi-IN"/>
              </w:rPr>
              <w:t xml:space="preserve">ek zila ek utpaad </w:t>
            </w:r>
            <w:r w:rsidR="00BB632A">
              <w:rPr>
                <w:rFonts w:ascii="Arial" w:eastAsia="Times New Roman" w:hAnsi="Arial" w:cs="Arial"/>
                <w:color w:val="000000"/>
                <w:sz w:val="20"/>
                <w:szCs w:val="20"/>
                <w:lang w:bidi="hi-IN"/>
              </w:rPr>
              <w:t>–</w:t>
            </w:r>
            <w:r>
              <w:rPr>
                <w:rFonts w:ascii="Arial" w:eastAsia="Times New Roman" w:hAnsi="Arial" w:cs="Arial"/>
                <w:color w:val="000000"/>
                <w:sz w:val="20"/>
                <w:szCs w:val="20"/>
                <w:lang w:bidi="hi-IN"/>
              </w:rPr>
              <w:t xml:space="preserve"> Mahua</w:t>
            </w:r>
          </w:p>
        </w:tc>
        <w:tc>
          <w:tcPr>
            <w:tcW w:w="1014" w:type="pct"/>
            <w:shd w:val="clear" w:color="auto" w:fill="auto"/>
            <w:hideMark/>
          </w:tcPr>
          <w:p w:rsidR="00EC1FAC" w:rsidRPr="00EC1FAC" w:rsidRDefault="00F63048" w:rsidP="00EC1FAC">
            <w:pPr>
              <w:widowControl/>
              <w:autoSpaceDE/>
              <w:autoSpaceDN/>
              <w:rPr>
                <w:rFonts w:ascii="Arial" w:eastAsia="Times New Roman" w:hAnsi="Arial" w:cs="Arial"/>
                <w:color w:val="000000"/>
                <w:sz w:val="20"/>
                <w:szCs w:val="20"/>
                <w:lang w:bidi="hi-IN"/>
              </w:rPr>
            </w:pPr>
            <w:r>
              <w:rPr>
                <w:rFonts w:ascii="Arial" w:eastAsia="Times New Roman" w:hAnsi="Arial" w:cs="Arial"/>
                <w:color w:val="000000"/>
                <w:sz w:val="20"/>
                <w:szCs w:val="20"/>
                <w:lang w:bidi="hi-IN"/>
              </w:rPr>
              <w:t>01</w:t>
            </w:r>
          </w:p>
        </w:tc>
      </w:tr>
      <w:tr w:rsidR="00EC1FAC" w:rsidRPr="00EC1FAC" w:rsidTr="00EC1FAC">
        <w:trPr>
          <w:trHeight w:val="20"/>
        </w:trPr>
        <w:tc>
          <w:tcPr>
            <w:tcW w:w="362" w:type="pct"/>
            <w:shd w:val="clear" w:color="auto" w:fill="auto"/>
            <w:hideMark/>
          </w:tcPr>
          <w:p w:rsidR="00EC1FAC" w:rsidRPr="00EC1FAC" w:rsidRDefault="00EC1FAC" w:rsidP="00EC1FAC">
            <w:pPr>
              <w:widowControl/>
              <w:autoSpaceDE/>
              <w:autoSpaceDN/>
              <w:rPr>
                <w:rFonts w:ascii="Arial" w:eastAsia="Times New Roman" w:hAnsi="Arial" w:cs="Arial"/>
                <w:color w:val="000000"/>
                <w:sz w:val="20"/>
                <w:szCs w:val="20"/>
                <w:lang w:bidi="hi-IN"/>
              </w:rPr>
            </w:pPr>
            <w:r w:rsidRPr="00EC1FAC">
              <w:rPr>
                <w:rFonts w:ascii="Arial" w:eastAsia="Times New Roman" w:hAnsi="Arial" w:cs="Arial"/>
                <w:color w:val="000000"/>
                <w:sz w:val="20"/>
                <w:lang w:bidi="hi-IN"/>
              </w:rPr>
              <w:t>2</w:t>
            </w:r>
          </w:p>
        </w:tc>
        <w:tc>
          <w:tcPr>
            <w:tcW w:w="1745" w:type="pct"/>
            <w:shd w:val="clear" w:color="auto" w:fill="auto"/>
            <w:hideMark/>
          </w:tcPr>
          <w:p w:rsidR="00EC1FAC" w:rsidRPr="00EC1FAC" w:rsidRDefault="00F63048" w:rsidP="00EC1FAC">
            <w:pPr>
              <w:widowControl/>
              <w:autoSpaceDE/>
              <w:autoSpaceDN/>
              <w:rPr>
                <w:rFonts w:ascii="Arial" w:eastAsia="Times New Roman" w:hAnsi="Arial" w:cs="Arial"/>
                <w:color w:val="000000"/>
                <w:sz w:val="20"/>
                <w:szCs w:val="20"/>
                <w:lang w:bidi="hi-IN"/>
              </w:rPr>
            </w:pPr>
            <w:r>
              <w:rPr>
                <w:rFonts w:ascii="Arial" w:eastAsia="Times New Roman" w:hAnsi="Arial" w:cs="Arial"/>
                <w:color w:val="000000"/>
                <w:sz w:val="20"/>
                <w:szCs w:val="20"/>
                <w:lang w:bidi="hi-IN"/>
              </w:rPr>
              <w:t>Documentary film</w:t>
            </w:r>
          </w:p>
        </w:tc>
        <w:tc>
          <w:tcPr>
            <w:tcW w:w="1879" w:type="pct"/>
            <w:shd w:val="clear" w:color="auto" w:fill="auto"/>
            <w:hideMark/>
          </w:tcPr>
          <w:p w:rsidR="00EC1FAC" w:rsidRPr="00EC1FAC" w:rsidRDefault="00F63048" w:rsidP="00EC1FAC">
            <w:pPr>
              <w:widowControl/>
              <w:autoSpaceDE/>
              <w:autoSpaceDN/>
              <w:rPr>
                <w:rFonts w:ascii="Arial" w:eastAsia="Times New Roman" w:hAnsi="Arial" w:cs="Arial"/>
                <w:color w:val="000000"/>
                <w:sz w:val="20"/>
                <w:szCs w:val="20"/>
                <w:lang w:bidi="hi-IN"/>
              </w:rPr>
            </w:pPr>
            <w:r>
              <w:rPr>
                <w:rFonts w:ascii="Arial" w:eastAsia="Times New Roman" w:hAnsi="Arial" w:cs="Arial"/>
                <w:color w:val="000000"/>
                <w:sz w:val="20"/>
                <w:szCs w:val="20"/>
                <w:lang w:bidi="hi-IN"/>
              </w:rPr>
              <w:t>Prakritik kheti</w:t>
            </w:r>
          </w:p>
        </w:tc>
        <w:tc>
          <w:tcPr>
            <w:tcW w:w="1014" w:type="pct"/>
            <w:shd w:val="clear" w:color="auto" w:fill="auto"/>
            <w:hideMark/>
          </w:tcPr>
          <w:p w:rsidR="00EC1FAC" w:rsidRPr="00EC1FAC" w:rsidRDefault="00F63048" w:rsidP="00EC1FAC">
            <w:pPr>
              <w:widowControl/>
              <w:autoSpaceDE/>
              <w:autoSpaceDN/>
              <w:rPr>
                <w:rFonts w:ascii="Arial" w:eastAsia="Times New Roman" w:hAnsi="Arial" w:cs="Arial"/>
                <w:color w:val="000000"/>
                <w:sz w:val="20"/>
                <w:szCs w:val="20"/>
                <w:lang w:bidi="hi-IN"/>
              </w:rPr>
            </w:pPr>
            <w:r>
              <w:rPr>
                <w:rFonts w:ascii="Arial" w:eastAsia="Times New Roman" w:hAnsi="Arial" w:cs="Arial"/>
                <w:color w:val="000000"/>
                <w:sz w:val="20"/>
                <w:szCs w:val="20"/>
                <w:lang w:bidi="hi-IN"/>
              </w:rPr>
              <w:t>01</w:t>
            </w:r>
          </w:p>
        </w:tc>
      </w:tr>
      <w:tr w:rsidR="00EC1FAC" w:rsidRPr="00EC1FAC" w:rsidTr="00EC1FAC">
        <w:trPr>
          <w:trHeight w:val="20"/>
        </w:trPr>
        <w:tc>
          <w:tcPr>
            <w:tcW w:w="362" w:type="pct"/>
            <w:shd w:val="clear" w:color="auto" w:fill="auto"/>
            <w:hideMark/>
          </w:tcPr>
          <w:p w:rsidR="00EC1FAC" w:rsidRPr="00EC1FAC" w:rsidRDefault="00EC1FAC" w:rsidP="00EC1FAC">
            <w:pPr>
              <w:widowControl/>
              <w:autoSpaceDE/>
              <w:autoSpaceDN/>
              <w:rPr>
                <w:rFonts w:ascii="Arial" w:eastAsia="Times New Roman" w:hAnsi="Arial" w:cs="Arial"/>
                <w:color w:val="000000"/>
                <w:sz w:val="20"/>
                <w:szCs w:val="20"/>
                <w:lang w:bidi="hi-IN"/>
              </w:rPr>
            </w:pPr>
            <w:r w:rsidRPr="00EC1FAC">
              <w:rPr>
                <w:rFonts w:ascii="Arial" w:eastAsia="Times New Roman" w:hAnsi="Arial" w:cs="Arial"/>
                <w:color w:val="000000"/>
                <w:sz w:val="20"/>
                <w:lang w:bidi="hi-IN"/>
              </w:rPr>
              <w:t>3</w:t>
            </w:r>
          </w:p>
        </w:tc>
        <w:tc>
          <w:tcPr>
            <w:tcW w:w="1745" w:type="pct"/>
            <w:shd w:val="clear" w:color="auto" w:fill="auto"/>
            <w:hideMark/>
          </w:tcPr>
          <w:p w:rsidR="00EC1FAC" w:rsidRPr="00EC1FAC" w:rsidRDefault="00EC1FAC" w:rsidP="00EC1FAC">
            <w:pPr>
              <w:widowControl/>
              <w:autoSpaceDE/>
              <w:autoSpaceDN/>
              <w:rPr>
                <w:rFonts w:ascii="Arial" w:eastAsia="Times New Roman" w:hAnsi="Arial" w:cs="Arial"/>
                <w:color w:val="000000"/>
                <w:sz w:val="20"/>
                <w:szCs w:val="20"/>
                <w:lang w:bidi="hi-IN"/>
              </w:rPr>
            </w:pPr>
          </w:p>
        </w:tc>
        <w:tc>
          <w:tcPr>
            <w:tcW w:w="1879" w:type="pct"/>
            <w:shd w:val="clear" w:color="auto" w:fill="auto"/>
            <w:hideMark/>
          </w:tcPr>
          <w:p w:rsidR="00EC1FAC" w:rsidRPr="00EC1FAC" w:rsidRDefault="00EC1FAC" w:rsidP="00EC1FAC">
            <w:pPr>
              <w:widowControl/>
              <w:autoSpaceDE/>
              <w:autoSpaceDN/>
              <w:rPr>
                <w:rFonts w:ascii="Arial" w:eastAsia="Times New Roman" w:hAnsi="Arial" w:cs="Arial"/>
                <w:color w:val="000000"/>
                <w:sz w:val="20"/>
                <w:szCs w:val="20"/>
                <w:lang w:bidi="hi-IN"/>
              </w:rPr>
            </w:pPr>
          </w:p>
        </w:tc>
        <w:tc>
          <w:tcPr>
            <w:tcW w:w="1014" w:type="pct"/>
            <w:shd w:val="clear" w:color="auto" w:fill="auto"/>
            <w:hideMark/>
          </w:tcPr>
          <w:p w:rsidR="00EC1FAC" w:rsidRPr="00EC1FAC" w:rsidRDefault="00EC1FAC" w:rsidP="00EC1FAC">
            <w:pPr>
              <w:widowControl/>
              <w:autoSpaceDE/>
              <w:autoSpaceDN/>
              <w:rPr>
                <w:rFonts w:ascii="Arial" w:eastAsia="Times New Roman" w:hAnsi="Arial" w:cs="Arial"/>
                <w:color w:val="000000"/>
                <w:sz w:val="20"/>
                <w:szCs w:val="20"/>
                <w:lang w:bidi="hi-IN"/>
              </w:rPr>
            </w:pPr>
          </w:p>
        </w:tc>
      </w:tr>
    </w:tbl>
    <w:p w:rsidR="00A206FB" w:rsidRDefault="00A206FB" w:rsidP="00EC1FAC">
      <w:pPr>
        <w:rPr>
          <w:sz w:val="20"/>
        </w:rPr>
      </w:pPr>
    </w:p>
    <w:p w:rsidR="009A50F3" w:rsidRPr="009205B0" w:rsidRDefault="009A50F3" w:rsidP="009A50F3">
      <w:pPr>
        <w:rPr>
          <w:rFonts w:ascii="Calibri" w:hAnsi="Calibri"/>
          <w:b/>
          <w:bCs/>
          <w:sz w:val="28"/>
          <w:szCs w:val="28"/>
        </w:rPr>
      </w:pPr>
      <w:r w:rsidRPr="009205B0">
        <w:rPr>
          <w:rFonts w:ascii="Calibri" w:hAnsi="Calibri"/>
          <w:b/>
          <w:bCs/>
          <w:sz w:val="28"/>
          <w:szCs w:val="28"/>
        </w:rPr>
        <w:t>Literature developed/published</w:t>
      </w:r>
      <w:r w:rsidRPr="009205B0">
        <w:rPr>
          <w:rFonts w:ascii="Calibri" w:hAnsi="Calibri"/>
          <w:b/>
          <w:bCs/>
          <w:sz w:val="28"/>
          <w:szCs w:val="28"/>
        </w:rPr>
        <w:tab/>
        <w:t xml:space="preserve">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426"/>
        <w:gridCol w:w="3436"/>
        <w:gridCol w:w="3434"/>
      </w:tblGrid>
      <w:tr w:rsidR="009A50F3" w:rsidRPr="00CA49B1" w:rsidTr="009A50F3">
        <w:trPr>
          <w:trHeight w:hRule="exact" w:val="928"/>
          <w:tblHeader/>
        </w:trPr>
        <w:tc>
          <w:tcPr>
            <w:tcW w:w="1959" w:type="pct"/>
            <w:tcBorders>
              <w:top w:val="single" w:sz="4" w:space="0" w:color="000000"/>
              <w:left w:val="single" w:sz="4" w:space="0" w:color="auto"/>
              <w:bottom w:val="single" w:sz="4" w:space="0" w:color="000000"/>
              <w:right w:val="single" w:sz="4" w:space="0" w:color="000000"/>
            </w:tcBorders>
            <w:shd w:val="clear" w:color="auto" w:fill="auto"/>
          </w:tcPr>
          <w:p w:rsidR="009A50F3" w:rsidRPr="00CA49B1" w:rsidRDefault="009A50F3" w:rsidP="003D27FF">
            <w:pPr>
              <w:jc w:val="center"/>
              <w:rPr>
                <w:rFonts w:ascii="Calibri" w:hAnsi="Calibri"/>
                <w:b/>
              </w:rPr>
            </w:pPr>
            <w:r w:rsidRPr="00CA49B1">
              <w:rPr>
                <w:rFonts w:ascii="Calibri" w:hAnsi="Calibri"/>
                <w:b/>
              </w:rPr>
              <w:t>Type</w:t>
            </w:r>
          </w:p>
        </w:tc>
        <w:tc>
          <w:tcPr>
            <w:tcW w:w="1521" w:type="pct"/>
            <w:tcBorders>
              <w:top w:val="single" w:sz="4" w:space="0" w:color="000000"/>
              <w:left w:val="single" w:sz="4" w:space="0" w:color="000000"/>
              <w:bottom w:val="single" w:sz="4" w:space="0" w:color="000000"/>
              <w:right w:val="single" w:sz="4" w:space="0" w:color="000000"/>
            </w:tcBorders>
            <w:shd w:val="clear" w:color="auto" w:fill="auto"/>
          </w:tcPr>
          <w:p w:rsidR="009A50F3" w:rsidRDefault="009A50F3" w:rsidP="003D27FF">
            <w:pPr>
              <w:jc w:val="center"/>
              <w:rPr>
                <w:rFonts w:ascii="Calibri" w:hAnsi="Calibri"/>
                <w:b/>
              </w:rPr>
            </w:pPr>
            <w:r w:rsidRPr="00CA49B1">
              <w:rPr>
                <w:rFonts w:ascii="Calibri" w:hAnsi="Calibri"/>
                <w:b/>
              </w:rPr>
              <w:t xml:space="preserve">Number </w:t>
            </w:r>
          </w:p>
          <w:p w:rsidR="009A50F3" w:rsidRPr="00600CA4" w:rsidRDefault="009A50F3" w:rsidP="003D27FF">
            <w:pPr>
              <w:jc w:val="center"/>
              <w:rPr>
                <w:rFonts w:ascii="Calibri" w:hAnsi="Calibri"/>
                <w:b/>
              </w:rPr>
            </w:pPr>
            <w:r w:rsidRPr="00600CA4">
              <w:rPr>
                <w:rFonts w:ascii="Calibri" w:hAnsi="Calibri"/>
                <w:b/>
              </w:rPr>
              <w:t>(please don’t give mass please fill number only)</w:t>
            </w:r>
          </w:p>
          <w:p w:rsidR="009A50F3" w:rsidRDefault="009A50F3" w:rsidP="003D27FF">
            <w:pPr>
              <w:jc w:val="center"/>
              <w:rPr>
                <w:rFonts w:ascii="Calibri" w:hAnsi="Calibri"/>
                <w:b/>
              </w:rPr>
            </w:pPr>
          </w:p>
          <w:p w:rsidR="009A50F3" w:rsidRPr="00CA49B1" w:rsidRDefault="009A50F3" w:rsidP="003D27FF">
            <w:pPr>
              <w:jc w:val="center"/>
              <w:rPr>
                <w:rFonts w:ascii="Calibri" w:hAnsi="Calibri"/>
                <w:b/>
              </w:rPr>
            </w:pPr>
          </w:p>
        </w:tc>
        <w:tc>
          <w:tcPr>
            <w:tcW w:w="1520" w:type="pct"/>
            <w:tcBorders>
              <w:top w:val="single" w:sz="4" w:space="0" w:color="000000"/>
              <w:left w:val="single" w:sz="4" w:space="0" w:color="000000"/>
              <w:bottom w:val="single" w:sz="4" w:space="0" w:color="000000"/>
              <w:right w:val="single" w:sz="4" w:space="0" w:color="000000"/>
            </w:tcBorders>
            <w:shd w:val="clear" w:color="auto" w:fill="auto"/>
          </w:tcPr>
          <w:p w:rsidR="009A50F3" w:rsidRDefault="009A50F3" w:rsidP="003D27FF">
            <w:pPr>
              <w:jc w:val="center"/>
              <w:rPr>
                <w:rFonts w:ascii="Calibri" w:hAnsi="Calibri"/>
                <w:b/>
              </w:rPr>
            </w:pPr>
            <w:r w:rsidRPr="00CA49B1">
              <w:rPr>
                <w:rFonts w:ascii="Calibri" w:hAnsi="Calibri"/>
                <w:b/>
              </w:rPr>
              <w:t>Number of copies</w:t>
            </w:r>
            <w:r>
              <w:rPr>
                <w:rFonts w:ascii="Calibri" w:hAnsi="Calibri"/>
                <w:b/>
              </w:rPr>
              <w:t xml:space="preserve"> printed</w:t>
            </w:r>
          </w:p>
          <w:p w:rsidR="009A50F3" w:rsidRPr="00600CA4" w:rsidRDefault="009A50F3" w:rsidP="003D27FF">
            <w:pPr>
              <w:jc w:val="center"/>
              <w:rPr>
                <w:rFonts w:ascii="Calibri" w:hAnsi="Calibri"/>
                <w:b/>
              </w:rPr>
            </w:pPr>
            <w:r w:rsidRPr="00600CA4">
              <w:rPr>
                <w:rFonts w:ascii="Calibri" w:hAnsi="Calibri"/>
                <w:b/>
              </w:rPr>
              <w:t>(please don’t give mass please fill number only)</w:t>
            </w:r>
          </w:p>
          <w:p w:rsidR="009A50F3" w:rsidRPr="00CA49B1" w:rsidRDefault="009A50F3" w:rsidP="003D27FF">
            <w:pPr>
              <w:jc w:val="center"/>
              <w:rPr>
                <w:rFonts w:ascii="Calibri" w:hAnsi="Calibri"/>
                <w:b/>
              </w:rPr>
            </w:pPr>
          </w:p>
        </w:tc>
      </w:tr>
      <w:tr w:rsidR="009A50F3" w:rsidRPr="00CA49B1" w:rsidTr="009A50F3">
        <w:tc>
          <w:tcPr>
            <w:tcW w:w="1959" w:type="pct"/>
            <w:tcBorders>
              <w:top w:val="single" w:sz="4" w:space="0" w:color="000000"/>
              <w:left w:val="single" w:sz="4" w:space="0" w:color="auto"/>
              <w:bottom w:val="single" w:sz="4" w:space="0" w:color="000000"/>
              <w:right w:val="single" w:sz="4" w:space="0" w:color="000000"/>
            </w:tcBorders>
          </w:tcPr>
          <w:p w:rsidR="009A50F3" w:rsidRPr="00C64BB7" w:rsidRDefault="009A50F3" w:rsidP="003D27FF">
            <w:pPr>
              <w:rPr>
                <w:lang w:bidi="hi-IN"/>
              </w:rPr>
            </w:pPr>
            <w:r w:rsidRPr="00C64BB7">
              <w:rPr>
                <w:lang w:bidi="hi-IN"/>
              </w:rPr>
              <w:t>Abstract</w:t>
            </w:r>
          </w:p>
        </w:tc>
        <w:tc>
          <w:tcPr>
            <w:tcW w:w="1521" w:type="pct"/>
            <w:tcBorders>
              <w:top w:val="single" w:sz="4" w:space="0" w:color="000000"/>
              <w:left w:val="single" w:sz="4" w:space="0" w:color="000000"/>
              <w:bottom w:val="single" w:sz="4" w:space="0" w:color="000000"/>
              <w:right w:val="single" w:sz="4" w:space="0" w:color="000000"/>
            </w:tcBorders>
            <w:shd w:val="clear" w:color="auto" w:fill="FFFFFF"/>
          </w:tcPr>
          <w:p w:rsidR="009A50F3" w:rsidRPr="00CA49B1" w:rsidRDefault="0061795D" w:rsidP="003D27FF">
            <w:pPr>
              <w:jc w:val="center"/>
              <w:rPr>
                <w:rFonts w:ascii="Calibri" w:hAnsi="Calibri"/>
              </w:rPr>
            </w:pPr>
            <w:r>
              <w:rPr>
                <w:rFonts w:ascii="Calibri" w:hAnsi="Calibri"/>
              </w:rPr>
              <w:t>-</w:t>
            </w:r>
          </w:p>
        </w:tc>
        <w:tc>
          <w:tcPr>
            <w:tcW w:w="1520" w:type="pct"/>
            <w:tcBorders>
              <w:top w:val="single" w:sz="4" w:space="0" w:color="000000"/>
              <w:left w:val="single" w:sz="4" w:space="0" w:color="000000"/>
              <w:bottom w:val="single" w:sz="4" w:space="0" w:color="000000"/>
              <w:right w:val="single" w:sz="4" w:space="0" w:color="000000"/>
            </w:tcBorders>
            <w:shd w:val="clear" w:color="auto" w:fill="FFFFFF"/>
          </w:tcPr>
          <w:p w:rsidR="009A50F3" w:rsidRPr="00CA49B1" w:rsidRDefault="0061795D" w:rsidP="003D27FF">
            <w:pPr>
              <w:jc w:val="center"/>
              <w:rPr>
                <w:rFonts w:ascii="Calibri" w:hAnsi="Calibri"/>
              </w:rPr>
            </w:pPr>
            <w:r>
              <w:rPr>
                <w:rFonts w:ascii="Calibri" w:hAnsi="Calibri"/>
              </w:rPr>
              <w:t>-</w:t>
            </w:r>
          </w:p>
        </w:tc>
      </w:tr>
      <w:tr w:rsidR="009A50F3" w:rsidRPr="00CA49B1" w:rsidTr="009A50F3">
        <w:tc>
          <w:tcPr>
            <w:tcW w:w="1959" w:type="pct"/>
            <w:tcBorders>
              <w:top w:val="single" w:sz="4" w:space="0" w:color="000000"/>
              <w:left w:val="single" w:sz="4" w:space="0" w:color="auto"/>
              <w:bottom w:val="single" w:sz="4" w:space="0" w:color="000000"/>
              <w:right w:val="single" w:sz="4" w:space="0" w:color="000000"/>
            </w:tcBorders>
          </w:tcPr>
          <w:p w:rsidR="009A50F3" w:rsidRPr="00C64BB7" w:rsidRDefault="009A50F3" w:rsidP="003D27FF">
            <w:pPr>
              <w:rPr>
                <w:lang w:bidi="hi-IN"/>
              </w:rPr>
            </w:pPr>
            <w:r w:rsidRPr="00C64BB7">
              <w:rPr>
                <w:lang w:bidi="hi-IN"/>
              </w:rPr>
              <w:t>Book</w:t>
            </w:r>
          </w:p>
        </w:tc>
        <w:tc>
          <w:tcPr>
            <w:tcW w:w="1521" w:type="pct"/>
            <w:tcBorders>
              <w:top w:val="single" w:sz="4" w:space="0" w:color="000000"/>
              <w:left w:val="single" w:sz="4" w:space="0" w:color="000000"/>
              <w:bottom w:val="single" w:sz="4" w:space="0" w:color="000000"/>
              <w:right w:val="single" w:sz="4" w:space="0" w:color="000000"/>
            </w:tcBorders>
            <w:shd w:val="clear" w:color="auto" w:fill="FFFFFF"/>
          </w:tcPr>
          <w:p w:rsidR="009A50F3" w:rsidRPr="00CA49B1" w:rsidRDefault="00F63048" w:rsidP="003D27FF">
            <w:pPr>
              <w:jc w:val="center"/>
              <w:rPr>
                <w:rFonts w:ascii="Calibri" w:hAnsi="Calibri"/>
              </w:rPr>
            </w:pPr>
            <w:r>
              <w:rPr>
                <w:rFonts w:ascii="Calibri" w:hAnsi="Calibri"/>
              </w:rPr>
              <w:t>-</w:t>
            </w:r>
          </w:p>
        </w:tc>
        <w:tc>
          <w:tcPr>
            <w:tcW w:w="1520" w:type="pct"/>
            <w:tcBorders>
              <w:top w:val="single" w:sz="4" w:space="0" w:color="000000"/>
              <w:left w:val="single" w:sz="4" w:space="0" w:color="000000"/>
              <w:bottom w:val="single" w:sz="4" w:space="0" w:color="000000"/>
              <w:right w:val="single" w:sz="4" w:space="0" w:color="000000"/>
            </w:tcBorders>
            <w:shd w:val="clear" w:color="auto" w:fill="FFFFFF"/>
          </w:tcPr>
          <w:p w:rsidR="009A50F3" w:rsidRPr="00CA49B1" w:rsidRDefault="00F63048" w:rsidP="003D27FF">
            <w:pPr>
              <w:jc w:val="center"/>
              <w:rPr>
                <w:rFonts w:ascii="Calibri" w:hAnsi="Calibri"/>
              </w:rPr>
            </w:pPr>
            <w:r>
              <w:rPr>
                <w:rFonts w:ascii="Calibri" w:hAnsi="Calibri"/>
              </w:rPr>
              <w:t>-</w:t>
            </w:r>
          </w:p>
        </w:tc>
      </w:tr>
      <w:tr w:rsidR="009A50F3" w:rsidRPr="00CA49B1" w:rsidTr="009A50F3">
        <w:tc>
          <w:tcPr>
            <w:tcW w:w="1959" w:type="pct"/>
            <w:tcBorders>
              <w:top w:val="single" w:sz="4" w:space="0" w:color="000000"/>
              <w:left w:val="single" w:sz="4" w:space="0" w:color="auto"/>
              <w:bottom w:val="single" w:sz="4" w:space="0" w:color="000000"/>
              <w:right w:val="single" w:sz="4" w:space="0" w:color="000000"/>
            </w:tcBorders>
          </w:tcPr>
          <w:p w:rsidR="009A50F3" w:rsidRPr="00C64BB7" w:rsidRDefault="009A50F3" w:rsidP="003D27FF">
            <w:pPr>
              <w:rPr>
                <w:lang w:bidi="hi-IN"/>
              </w:rPr>
            </w:pPr>
            <w:r w:rsidRPr="00C64BB7">
              <w:rPr>
                <w:lang w:bidi="hi-IN"/>
              </w:rPr>
              <w:t>Book Chapter</w:t>
            </w:r>
          </w:p>
        </w:tc>
        <w:tc>
          <w:tcPr>
            <w:tcW w:w="1521" w:type="pct"/>
            <w:tcBorders>
              <w:top w:val="single" w:sz="4" w:space="0" w:color="000000"/>
              <w:left w:val="single" w:sz="4" w:space="0" w:color="000000"/>
              <w:bottom w:val="single" w:sz="4" w:space="0" w:color="000000"/>
              <w:right w:val="single" w:sz="4" w:space="0" w:color="000000"/>
            </w:tcBorders>
            <w:shd w:val="clear" w:color="auto" w:fill="FFFFFF"/>
          </w:tcPr>
          <w:p w:rsidR="009A50F3" w:rsidRPr="00CA49B1" w:rsidRDefault="0061795D" w:rsidP="003D27FF">
            <w:pPr>
              <w:jc w:val="center"/>
              <w:rPr>
                <w:rFonts w:ascii="Calibri" w:hAnsi="Calibri"/>
              </w:rPr>
            </w:pPr>
            <w:r>
              <w:rPr>
                <w:rFonts w:ascii="Calibri" w:hAnsi="Calibri"/>
              </w:rPr>
              <w:t>-</w:t>
            </w:r>
          </w:p>
        </w:tc>
        <w:tc>
          <w:tcPr>
            <w:tcW w:w="1520" w:type="pct"/>
            <w:tcBorders>
              <w:top w:val="single" w:sz="4" w:space="0" w:color="000000"/>
              <w:left w:val="single" w:sz="4" w:space="0" w:color="000000"/>
              <w:bottom w:val="single" w:sz="4" w:space="0" w:color="000000"/>
              <w:right w:val="single" w:sz="4" w:space="0" w:color="000000"/>
            </w:tcBorders>
            <w:shd w:val="clear" w:color="auto" w:fill="FFFFFF"/>
          </w:tcPr>
          <w:p w:rsidR="009A50F3" w:rsidRPr="00CA49B1" w:rsidRDefault="0061795D" w:rsidP="003D27FF">
            <w:pPr>
              <w:jc w:val="center"/>
              <w:rPr>
                <w:rFonts w:ascii="Calibri" w:hAnsi="Calibri"/>
              </w:rPr>
            </w:pPr>
            <w:r>
              <w:rPr>
                <w:rFonts w:ascii="Calibri" w:hAnsi="Calibri"/>
              </w:rPr>
              <w:t>-</w:t>
            </w:r>
          </w:p>
        </w:tc>
      </w:tr>
      <w:tr w:rsidR="009A50F3" w:rsidRPr="00CA49B1" w:rsidTr="009A50F3">
        <w:tc>
          <w:tcPr>
            <w:tcW w:w="1959" w:type="pct"/>
            <w:tcBorders>
              <w:top w:val="single" w:sz="4" w:space="0" w:color="000000"/>
              <w:left w:val="single" w:sz="4" w:space="0" w:color="auto"/>
              <w:bottom w:val="single" w:sz="4" w:space="0" w:color="000000"/>
              <w:right w:val="single" w:sz="4" w:space="0" w:color="000000"/>
            </w:tcBorders>
          </w:tcPr>
          <w:p w:rsidR="009A50F3" w:rsidRPr="00C64BB7" w:rsidRDefault="009A50F3" w:rsidP="003D27FF">
            <w:pPr>
              <w:rPr>
                <w:lang w:bidi="hi-IN"/>
              </w:rPr>
            </w:pPr>
            <w:r w:rsidRPr="00C64BB7">
              <w:rPr>
                <w:lang w:bidi="hi-IN"/>
              </w:rPr>
              <w:t>Booklet</w:t>
            </w:r>
          </w:p>
        </w:tc>
        <w:tc>
          <w:tcPr>
            <w:tcW w:w="1521" w:type="pct"/>
            <w:tcBorders>
              <w:top w:val="single" w:sz="4" w:space="0" w:color="000000"/>
              <w:left w:val="single" w:sz="4" w:space="0" w:color="000000"/>
              <w:bottom w:val="single" w:sz="4" w:space="0" w:color="000000"/>
              <w:right w:val="single" w:sz="4" w:space="0" w:color="000000"/>
            </w:tcBorders>
            <w:shd w:val="clear" w:color="auto" w:fill="FFFFFF"/>
          </w:tcPr>
          <w:p w:rsidR="009A50F3" w:rsidRPr="00CA49B1" w:rsidRDefault="0061795D" w:rsidP="003D27FF">
            <w:pPr>
              <w:jc w:val="center"/>
              <w:rPr>
                <w:rFonts w:ascii="Calibri" w:hAnsi="Calibri"/>
              </w:rPr>
            </w:pPr>
            <w:r>
              <w:rPr>
                <w:rFonts w:ascii="Calibri" w:hAnsi="Calibri"/>
              </w:rPr>
              <w:t>-</w:t>
            </w:r>
          </w:p>
        </w:tc>
        <w:tc>
          <w:tcPr>
            <w:tcW w:w="1520" w:type="pct"/>
            <w:tcBorders>
              <w:top w:val="single" w:sz="4" w:space="0" w:color="000000"/>
              <w:left w:val="single" w:sz="4" w:space="0" w:color="000000"/>
              <w:bottom w:val="single" w:sz="4" w:space="0" w:color="000000"/>
              <w:right w:val="single" w:sz="4" w:space="0" w:color="000000"/>
            </w:tcBorders>
            <w:shd w:val="clear" w:color="auto" w:fill="FFFFFF"/>
          </w:tcPr>
          <w:p w:rsidR="009A50F3" w:rsidRPr="00CA49B1" w:rsidRDefault="0061795D" w:rsidP="003D27FF">
            <w:pPr>
              <w:jc w:val="center"/>
              <w:rPr>
                <w:rFonts w:ascii="Calibri" w:hAnsi="Calibri"/>
              </w:rPr>
            </w:pPr>
            <w:r>
              <w:rPr>
                <w:rFonts w:ascii="Calibri" w:hAnsi="Calibri"/>
              </w:rPr>
              <w:t>-</w:t>
            </w:r>
          </w:p>
        </w:tc>
      </w:tr>
      <w:tr w:rsidR="009A50F3" w:rsidRPr="00CA49B1" w:rsidTr="009A50F3">
        <w:tc>
          <w:tcPr>
            <w:tcW w:w="1959" w:type="pct"/>
            <w:tcBorders>
              <w:top w:val="single" w:sz="4" w:space="0" w:color="000000"/>
              <w:left w:val="single" w:sz="4" w:space="0" w:color="auto"/>
              <w:bottom w:val="single" w:sz="4" w:space="0" w:color="000000"/>
              <w:right w:val="single" w:sz="4" w:space="0" w:color="000000"/>
            </w:tcBorders>
          </w:tcPr>
          <w:p w:rsidR="009A50F3" w:rsidRPr="00C64BB7" w:rsidRDefault="009A50F3" w:rsidP="003D27FF">
            <w:pPr>
              <w:rPr>
                <w:lang w:bidi="hi-IN"/>
              </w:rPr>
            </w:pPr>
            <w:r>
              <w:rPr>
                <w:lang w:bidi="hi-IN"/>
              </w:rPr>
              <w:t>CD/DVD</w:t>
            </w:r>
          </w:p>
        </w:tc>
        <w:tc>
          <w:tcPr>
            <w:tcW w:w="1521" w:type="pct"/>
            <w:tcBorders>
              <w:top w:val="single" w:sz="4" w:space="0" w:color="000000"/>
              <w:left w:val="single" w:sz="4" w:space="0" w:color="000000"/>
              <w:bottom w:val="single" w:sz="4" w:space="0" w:color="000000"/>
              <w:right w:val="single" w:sz="4" w:space="0" w:color="000000"/>
            </w:tcBorders>
            <w:shd w:val="clear" w:color="auto" w:fill="FFFFFF"/>
          </w:tcPr>
          <w:p w:rsidR="009A50F3" w:rsidRPr="00CA49B1" w:rsidRDefault="0061795D" w:rsidP="003D27FF">
            <w:pPr>
              <w:jc w:val="center"/>
              <w:rPr>
                <w:rFonts w:ascii="Calibri" w:hAnsi="Calibri"/>
              </w:rPr>
            </w:pPr>
            <w:r>
              <w:rPr>
                <w:rFonts w:ascii="Calibri" w:hAnsi="Calibri"/>
              </w:rPr>
              <w:t>-</w:t>
            </w:r>
          </w:p>
        </w:tc>
        <w:tc>
          <w:tcPr>
            <w:tcW w:w="1520" w:type="pct"/>
            <w:tcBorders>
              <w:top w:val="single" w:sz="4" w:space="0" w:color="000000"/>
              <w:left w:val="single" w:sz="4" w:space="0" w:color="000000"/>
              <w:bottom w:val="single" w:sz="4" w:space="0" w:color="000000"/>
              <w:right w:val="single" w:sz="4" w:space="0" w:color="000000"/>
            </w:tcBorders>
            <w:shd w:val="clear" w:color="auto" w:fill="FFFFFF"/>
          </w:tcPr>
          <w:p w:rsidR="009A50F3" w:rsidRPr="00CA49B1" w:rsidRDefault="0061795D" w:rsidP="003D27FF">
            <w:pPr>
              <w:jc w:val="center"/>
              <w:rPr>
                <w:rFonts w:ascii="Calibri" w:hAnsi="Calibri"/>
              </w:rPr>
            </w:pPr>
            <w:r>
              <w:rPr>
                <w:rFonts w:ascii="Calibri" w:hAnsi="Calibri"/>
              </w:rPr>
              <w:t>-</w:t>
            </w:r>
          </w:p>
        </w:tc>
      </w:tr>
      <w:tr w:rsidR="00F63048" w:rsidRPr="00CA49B1" w:rsidTr="009A50F3">
        <w:tc>
          <w:tcPr>
            <w:tcW w:w="1959" w:type="pct"/>
            <w:tcBorders>
              <w:top w:val="single" w:sz="4" w:space="0" w:color="000000"/>
              <w:left w:val="single" w:sz="4" w:space="0" w:color="auto"/>
              <w:bottom w:val="single" w:sz="4" w:space="0" w:color="000000"/>
              <w:right w:val="single" w:sz="4" w:space="0" w:color="000000"/>
            </w:tcBorders>
          </w:tcPr>
          <w:p w:rsidR="00F63048" w:rsidRPr="00C64BB7" w:rsidRDefault="00F63048" w:rsidP="003D27FF">
            <w:pPr>
              <w:rPr>
                <w:lang w:bidi="hi-IN"/>
              </w:rPr>
            </w:pPr>
            <w:r w:rsidRPr="00C64BB7">
              <w:rPr>
                <w:lang w:bidi="hi-IN"/>
              </w:rPr>
              <w:t>Leaflets/ Folder</w:t>
            </w:r>
            <w:r>
              <w:rPr>
                <w:lang w:bidi="hi-IN"/>
              </w:rPr>
              <w:t>/</w:t>
            </w:r>
            <w:r w:rsidRPr="00C64BB7">
              <w:rPr>
                <w:rFonts w:ascii="Calibri" w:hAnsi="Calibri" w:cs="Calibri"/>
                <w:lang w:bidi="hi-IN"/>
              </w:rPr>
              <w:t xml:space="preserve"> Pamphlet</w:t>
            </w:r>
          </w:p>
        </w:tc>
        <w:tc>
          <w:tcPr>
            <w:tcW w:w="1521" w:type="pct"/>
            <w:tcBorders>
              <w:top w:val="single" w:sz="4" w:space="0" w:color="000000"/>
              <w:left w:val="single" w:sz="4" w:space="0" w:color="000000"/>
              <w:bottom w:val="single" w:sz="4" w:space="0" w:color="000000"/>
              <w:right w:val="single" w:sz="4" w:space="0" w:color="000000"/>
            </w:tcBorders>
            <w:shd w:val="clear" w:color="auto" w:fill="FFFFFF"/>
          </w:tcPr>
          <w:p w:rsidR="00F63048" w:rsidRPr="00CA49B1" w:rsidRDefault="00F63048" w:rsidP="009C68E4">
            <w:pPr>
              <w:jc w:val="center"/>
              <w:rPr>
                <w:rFonts w:ascii="Calibri" w:hAnsi="Calibri"/>
              </w:rPr>
            </w:pPr>
            <w:r>
              <w:rPr>
                <w:rFonts w:ascii="Calibri" w:hAnsi="Calibri"/>
              </w:rPr>
              <w:t>01</w:t>
            </w:r>
          </w:p>
        </w:tc>
        <w:tc>
          <w:tcPr>
            <w:tcW w:w="1520" w:type="pct"/>
            <w:tcBorders>
              <w:top w:val="single" w:sz="4" w:space="0" w:color="000000"/>
              <w:left w:val="single" w:sz="4" w:space="0" w:color="000000"/>
              <w:bottom w:val="single" w:sz="4" w:space="0" w:color="000000"/>
              <w:right w:val="single" w:sz="4" w:space="0" w:color="000000"/>
            </w:tcBorders>
            <w:shd w:val="clear" w:color="auto" w:fill="FFFFFF"/>
          </w:tcPr>
          <w:p w:rsidR="00F63048" w:rsidRPr="00CA49B1" w:rsidRDefault="00F63048" w:rsidP="009C68E4">
            <w:pPr>
              <w:jc w:val="center"/>
              <w:rPr>
                <w:rFonts w:ascii="Calibri" w:hAnsi="Calibri"/>
              </w:rPr>
            </w:pPr>
            <w:r>
              <w:rPr>
                <w:rFonts w:ascii="Calibri" w:hAnsi="Calibri"/>
              </w:rPr>
              <w:t>500</w:t>
            </w:r>
          </w:p>
        </w:tc>
      </w:tr>
      <w:tr w:rsidR="00F63048" w:rsidRPr="00CA49B1" w:rsidTr="009A50F3">
        <w:tc>
          <w:tcPr>
            <w:tcW w:w="1959" w:type="pct"/>
            <w:tcBorders>
              <w:top w:val="single" w:sz="4" w:space="0" w:color="000000"/>
              <w:left w:val="single" w:sz="4" w:space="0" w:color="auto"/>
              <w:bottom w:val="single" w:sz="4" w:space="0" w:color="000000"/>
              <w:right w:val="single" w:sz="4" w:space="0" w:color="000000"/>
            </w:tcBorders>
          </w:tcPr>
          <w:p w:rsidR="00F63048" w:rsidRPr="00C64BB7" w:rsidRDefault="00F63048" w:rsidP="003D27FF">
            <w:pPr>
              <w:rPr>
                <w:lang w:bidi="hi-IN"/>
              </w:rPr>
            </w:pPr>
            <w:r>
              <w:rPr>
                <w:lang w:bidi="hi-IN"/>
              </w:rPr>
              <w:t>Popular article</w:t>
            </w:r>
          </w:p>
        </w:tc>
        <w:tc>
          <w:tcPr>
            <w:tcW w:w="1521" w:type="pct"/>
            <w:tcBorders>
              <w:top w:val="single" w:sz="4" w:space="0" w:color="000000"/>
              <w:left w:val="single" w:sz="4" w:space="0" w:color="000000"/>
              <w:bottom w:val="single" w:sz="4" w:space="0" w:color="000000"/>
              <w:right w:val="single" w:sz="4" w:space="0" w:color="000000"/>
            </w:tcBorders>
            <w:shd w:val="clear" w:color="auto" w:fill="FFFFFF"/>
          </w:tcPr>
          <w:p w:rsidR="00F63048" w:rsidRPr="00CA49B1" w:rsidRDefault="00F63048" w:rsidP="009C68E4">
            <w:pPr>
              <w:jc w:val="center"/>
              <w:rPr>
                <w:rFonts w:ascii="Calibri" w:hAnsi="Calibri"/>
              </w:rPr>
            </w:pPr>
            <w:r>
              <w:rPr>
                <w:rFonts w:ascii="Calibri" w:hAnsi="Calibri"/>
              </w:rPr>
              <w:t>-</w:t>
            </w:r>
          </w:p>
        </w:tc>
        <w:tc>
          <w:tcPr>
            <w:tcW w:w="1520" w:type="pct"/>
            <w:tcBorders>
              <w:top w:val="single" w:sz="4" w:space="0" w:color="000000"/>
              <w:left w:val="single" w:sz="4" w:space="0" w:color="000000"/>
              <w:bottom w:val="single" w:sz="4" w:space="0" w:color="000000"/>
              <w:right w:val="single" w:sz="4" w:space="0" w:color="000000"/>
            </w:tcBorders>
            <w:shd w:val="clear" w:color="auto" w:fill="FFFFFF"/>
          </w:tcPr>
          <w:p w:rsidR="00F63048" w:rsidRPr="00CA49B1" w:rsidRDefault="00F63048" w:rsidP="009C68E4">
            <w:pPr>
              <w:rPr>
                <w:rFonts w:ascii="Calibri" w:hAnsi="Calibri"/>
              </w:rPr>
            </w:pPr>
            <w:r>
              <w:rPr>
                <w:rFonts w:ascii="Calibri" w:hAnsi="Calibri"/>
              </w:rPr>
              <w:t>-</w:t>
            </w:r>
          </w:p>
        </w:tc>
      </w:tr>
      <w:tr w:rsidR="00F63048" w:rsidRPr="00CA49B1" w:rsidTr="009A50F3">
        <w:tc>
          <w:tcPr>
            <w:tcW w:w="1959" w:type="pct"/>
            <w:tcBorders>
              <w:top w:val="single" w:sz="4" w:space="0" w:color="000000"/>
              <w:left w:val="single" w:sz="4" w:space="0" w:color="auto"/>
              <w:bottom w:val="single" w:sz="4" w:space="0" w:color="000000"/>
              <w:right w:val="single" w:sz="4" w:space="0" w:color="000000"/>
            </w:tcBorders>
          </w:tcPr>
          <w:p w:rsidR="00F63048" w:rsidRDefault="00F63048" w:rsidP="003D27FF">
            <w:pPr>
              <w:rPr>
                <w:lang w:bidi="hi-IN"/>
              </w:rPr>
            </w:pPr>
            <w:r>
              <w:rPr>
                <w:lang w:bidi="hi-IN"/>
              </w:rPr>
              <w:t>Research Paper</w:t>
            </w:r>
          </w:p>
        </w:tc>
        <w:tc>
          <w:tcPr>
            <w:tcW w:w="1521" w:type="pct"/>
            <w:tcBorders>
              <w:top w:val="single" w:sz="4" w:space="0" w:color="000000"/>
              <w:left w:val="single" w:sz="4" w:space="0" w:color="000000"/>
              <w:bottom w:val="single" w:sz="4" w:space="0" w:color="000000"/>
              <w:right w:val="single" w:sz="4" w:space="0" w:color="000000"/>
            </w:tcBorders>
            <w:shd w:val="clear" w:color="auto" w:fill="FFFFFF"/>
          </w:tcPr>
          <w:p w:rsidR="00F63048" w:rsidRPr="00CA49B1" w:rsidRDefault="00F63048" w:rsidP="009C68E4">
            <w:pPr>
              <w:jc w:val="center"/>
              <w:rPr>
                <w:rFonts w:ascii="Calibri" w:hAnsi="Calibri"/>
              </w:rPr>
            </w:pPr>
            <w:r>
              <w:rPr>
                <w:rFonts w:ascii="Calibri" w:hAnsi="Calibri"/>
              </w:rPr>
              <w:t>02</w:t>
            </w:r>
          </w:p>
        </w:tc>
        <w:tc>
          <w:tcPr>
            <w:tcW w:w="1520" w:type="pct"/>
            <w:tcBorders>
              <w:top w:val="single" w:sz="4" w:space="0" w:color="000000"/>
              <w:left w:val="single" w:sz="4" w:space="0" w:color="000000"/>
              <w:bottom w:val="single" w:sz="4" w:space="0" w:color="000000"/>
              <w:right w:val="single" w:sz="4" w:space="0" w:color="000000"/>
            </w:tcBorders>
            <w:shd w:val="clear" w:color="auto" w:fill="FFFFFF"/>
          </w:tcPr>
          <w:p w:rsidR="00F63048" w:rsidRPr="00CA49B1" w:rsidRDefault="00F63048" w:rsidP="009C68E4">
            <w:pPr>
              <w:jc w:val="center"/>
              <w:rPr>
                <w:rFonts w:ascii="Calibri" w:hAnsi="Calibri"/>
              </w:rPr>
            </w:pPr>
            <w:r>
              <w:rPr>
                <w:rFonts w:ascii="Calibri" w:hAnsi="Calibri"/>
              </w:rPr>
              <w:t>Mass</w:t>
            </w:r>
          </w:p>
        </w:tc>
      </w:tr>
      <w:tr w:rsidR="00F63048" w:rsidRPr="00CA49B1" w:rsidTr="009A50F3">
        <w:tc>
          <w:tcPr>
            <w:tcW w:w="1959" w:type="pct"/>
            <w:tcBorders>
              <w:top w:val="single" w:sz="4" w:space="0" w:color="000000"/>
              <w:left w:val="single" w:sz="4" w:space="0" w:color="auto"/>
              <w:bottom w:val="single" w:sz="4" w:space="0" w:color="000000"/>
              <w:right w:val="single" w:sz="4" w:space="0" w:color="000000"/>
            </w:tcBorders>
          </w:tcPr>
          <w:p w:rsidR="00F63048" w:rsidRPr="00C64BB7" w:rsidRDefault="00F63048" w:rsidP="003D27FF">
            <w:pPr>
              <w:rPr>
                <w:rFonts w:ascii="Calibri" w:hAnsi="Calibri" w:cs="Calibri"/>
                <w:lang w:bidi="hi-IN"/>
              </w:rPr>
            </w:pPr>
            <w:r w:rsidRPr="00C64BB7">
              <w:rPr>
                <w:rFonts w:ascii="Calibri" w:hAnsi="Calibri" w:cs="Calibri"/>
                <w:lang w:bidi="hi-IN"/>
              </w:rPr>
              <w:t>Technical Bulletin</w:t>
            </w:r>
          </w:p>
        </w:tc>
        <w:tc>
          <w:tcPr>
            <w:tcW w:w="1521" w:type="pct"/>
            <w:tcBorders>
              <w:top w:val="single" w:sz="4" w:space="0" w:color="000000"/>
              <w:left w:val="single" w:sz="4" w:space="0" w:color="000000"/>
              <w:bottom w:val="single" w:sz="4" w:space="0" w:color="000000"/>
              <w:right w:val="single" w:sz="4" w:space="0" w:color="000000"/>
            </w:tcBorders>
            <w:shd w:val="clear" w:color="auto" w:fill="FFFFFF"/>
          </w:tcPr>
          <w:p w:rsidR="00F63048" w:rsidRPr="00CA49B1" w:rsidRDefault="0061795D" w:rsidP="009C68E4">
            <w:pPr>
              <w:jc w:val="center"/>
              <w:rPr>
                <w:rFonts w:ascii="Calibri" w:hAnsi="Calibri"/>
              </w:rPr>
            </w:pPr>
            <w:r>
              <w:rPr>
                <w:rFonts w:ascii="Calibri" w:hAnsi="Calibri"/>
              </w:rPr>
              <w:t>-</w:t>
            </w:r>
          </w:p>
        </w:tc>
        <w:tc>
          <w:tcPr>
            <w:tcW w:w="1520" w:type="pct"/>
            <w:tcBorders>
              <w:top w:val="single" w:sz="4" w:space="0" w:color="000000"/>
              <w:left w:val="single" w:sz="4" w:space="0" w:color="000000"/>
              <w:bottom w:val="single" w:sz="4" w:space="0" w:color="000000"/>
              <w:right w:val="single" w:sz="4" w:space="0" w:color="000000"/>
            </w:tcBorders>
            <w:shd w:val="clear" w:color="auto" w:fill="FFFFFF"/>
          </w:tcPr>
          <w:p w:rsidR="00F63048" w:rsidRPr="00CA49B1" w:rsidRDefault="0061795D" w:rsidP="009C68E4">
            <w:pPr>
              <w:jc w:val="center"/>
              <w:rPr>
                <w:rFonts w:ascii="Calibri" w:hAnsi="Calibri"/>
              </w:rPr>
            </w:pPr>
            <w:r>
              <w:rPr>
                <w:rFonts w:ascii="Calibri" w:hAnsi="Calibri"/>
              </w:rPr>
              <w:t>-</w:t>
            </w:r>
          </w:p>
        </w:tc>
      </w:tr>
      <w:tr w:rsidR="00F63048" w:rsidRPr="00CA49B1" w:rsidTr="009A50F3">
        <w:tc>
          <w:tcPr>
            <w:tcW w:w="1959" w:type="pct"/>
            <w:tcBorders>
              <w:top w:val="single" w:sz="4" w:space="0" w:color="000000"/>
              <w:left w:val="single" w:sz="4" w:space="0" w:color="auto"/>
              <w:bottom w:val="single" w:sz="4" w:space="0" w:color="000000"/>
              <w:right w:val="single" w:sz="4" w:space="0" w:color="000000"/>
            </w:tcBorders>
          </w:tcPr>
          <w:p w:rsidR="00F63048" w:rsidRPr="00C64BB7" w:rsidRDefault="00F63048" w:rsidP="003D27FF">
            <w:pPr>
              <w:rPr>
                <w:rFonts w:ascii="Calibri" w:hAnsi="Calibri" w:cs="Calibri"/>
                <w:lang w:bidi="hi-IN"/>
              </w:rPr>
            </w:pPr>
            <w:r>
              <w:rPr>
                <w:rFonts w:ascii="Calibri" w:hAnsi="Calibri" w:cs="Calibri"/>
                <w:lang w:bidi="hi-IN"/>
              </w:rPr>
              <w:t xml:space="preserve">Training </w:t>
            </w:r>
            <w:r w:rsidRPr="00C64BB7">
              <w:rPr>
                <w:rFonts w:ascii="Calibri" w:hAnsi="Calibri" w:cs="Calibri"/>
                <w:lang w:bidi="hi-IN"/>
              </w:rPr>
              <w:t>Manual</w:t>
            </w:r>
          </w:p>
        </w:tc>
        <w:tc>
          <w:tcPr>
            <w:tcW w:w="1521" w:type="pct"/>
            <w:tcBorders>
              <w:top w:val="single" w:sz="4" w:space="0" w:color="000000"/>
              <w:left w:val="single" w:sz="4" w:space="0" w:color="000000"/>
              <w:bottom w:val="single" w:sz="4" w:space="0" w:color="000000"/>
              <w:right w:val="single" w:sz="4" w:space="0" w:color="000000"/>
            </w:tcBorders>
            <w:shd w:val="clear" w:color="auto" w:fill="FFFFFF"/>
          </w:tcPr>
          <w:p w:rsidR="00F63048" w:rsidRPr="00CA49B1" w:rsidRDefault="0061795D" w:rsidP="009C68E4">
            <w:pPr>
              <w:jc w:val="center"/>
              <w:rPr>
                <w:rFonts w:ascii="Calibri" w:hAnsi="Calibri"/>
              </w:rPr>
            </w:pPr>
            <w:r>
              <w:rPr>
                <w:rFonts w:ascii="Calibri" w:hAnsi="Calibri"/>
              </w:rPr>
              <w:t>-</w:t>
            </w:r>
          </w:p>
        </w:tc>
        <w:tc>
          <w:tcPr>
            <w:tcW w:w="1520" w:type="pct"/>
            <w:tcBorders>
              <w:top w:val="single" w:sz="4" w:space="0" w:color="000000"/>
              <w:left w:val="single" w:sz="4" w:space="0" w:color="000000"/>
              <w:bottom w:val="single" w:sz="4" w:space="0" w:color="000000"/>
              <w:right w:val="single" w:sz="4" w:space="0" w:color="000000"/>
            </w:tcBorders>
            <w:shd w:val="clear" w:color="auto" w:fill="FFFFFF"/>
          </w:tcPr>
          <w:p w:rsidR="00F63048" w:rsidRPr="00CA49B1" w:rsidRDefault="0061795D" w:rsidP="009C68E4">
            <w:pPr>
              <w:jc w:val="center"/>
              <w:rPr>
                <w:rFonts w:ascii="Calibri" w:hAnsi="Calibri"/>
              </w:rPr>
            </w:pPr>
            <w:r>
              <w:rPr>
                <w:rFonts w:ascii="Calibri" w:hAnsi="Calibri"/>
              </w:rPr>
              <w:t>-</w:t>
            </w:r>
          </w:p>
        </w:tc>
      </w:tr>
      <w:tr w:rsidR="00F63048" w:rsidRPr="00CA49B1" w:rsidTr="009A50F3">
        <w:tc>
          <w:tcPr>
            <w:tcW w:w="1959" w:type="pct"/>
            <w:tcBorders>
              <w:top w:val="single" w:sz="4" w:space="0" w:color="000000"/>
              <w:left w:val="single" w:sz="4" w:space="0" w:color="auto"/>
              <w:bottom w:val="single" w:sz="4" w:space="0" w:color="000000"/>
              <w:right w:val="single" w:sz="4" w:space="0" w:color="000000"/>
            </w:tcBorders>
          </w:tcPr>
          <w:p w:rsidR="00F63048" w:rsidRPr="00C64BB7" w:rsidRDefault="00F63048" w:rsidP="003D27FF">
            <w:pPr>
              <w:rPr>
                <w:rFonts w:ascii="Calibri" w:hAnsi="Calibri" w:cs="Calibri"/>
                <w:lang w:bidi="hi-IN"/>
              </w:rPr>
            </w:pPr>
            <w:r>
              <w:rPr>
                <w:rFonts w:ascii="Calibri" w:hAnsi="Calibri" w:cs="Calibri"/>
                <w:lang w:bidi="hi-IN"/>
              </w:rPr>
              <w:t xml:space="preserve">Technical </w:t>
            </w:r>
            <w:r w:rsidRPr="00C64BB7">
              <w:rPr>
                <w:rFonts w:ascii="Calibri" w:hAnsi="Calibri" w:cs="Calibri"/>
                <w:lang w:bidi="hi-IN"/>
              </w:rPr>
              <w:t>Report</w:t>
            </w:r>
          </w:p>
        </w:tc>
        <w:tc>
          <w:tcPr>
            <w:tcW w:w="1521" w:type="pct"/>
            <w:tcBorders>
              <w:top w:val="single" w:sz="4" w:space="0" w:color="000000"/>
              <w:left w:val="single" w:sz="4" w:space="0" w:color="000000"/>
              <w:bottom w:val="single" w:sz="4" w:space="0" w:color="000000"/>
              <w:right w:val="single" w:sz="4" w:space="0" w:color="000000"/>
            </w:tcBorders>
            <w:shd w:val="clear" w:color="auto" w:fill="FFFFFF"/>
          </w:tcPr>
          <w:p w:rsidR="00F63048" w:rsidRPr="00CA49B1" w:rsidRDefault="00F63048" w:rsidP="009C68E4">
            <w:pPr>
              <w:jc w:val="center"/>
              <w:rPr>
                <w:rFonts w:ascii="Calibri" w:hAnsi="Calibri"/>
              </w:rPr>
            </w:pPr>
            <w:r>
              <w:rPr>
                <w:rFonts w:ascii="Calibri" w:hAnsi="Calibri"/>
              </w:rPr>
              <w:t>04</w:t>
            </w:r>
          </w:p>
        </w:tc>
        <w:tc>
          <w:tcPr>
            <w:tcW w:w="1520" w:type="pct"/>
            <w:tcBorders>
              <w:top w:val="single" w:sz="4" w:space="0" w:color="000000"/>
              <w:left w:val="single" w:sz="4" w:space="0" w:color="000000"/>
              <w:bottom w:val="single" w:sz="4" w:space="0" w:color="000000"/>
              <w:right w:val="single" w:sz="4" w:space="0" w:color="000000"/>
            </w:tcBorders>
            <w:shd w:val="clear" w:color="auto" w:fill="FFFFFF"/>
          </w:tcPr>
          <w:p w:rsidR="00F63048" w:rsidRPr="00CA49B1" w:rsidRDefault="00F63048" w:rsidP="009C68E4">
            <w:pPr>
              <w:jc w:val="center"/>
              <w:rPr>
                <w:rFonts w:ascii="Calibri" w:hAnsi="Calibri"/>
              </w:rPr>
            </w:pPr>
            <w:r>
              <w:rPr>
                <w:rFonts w:ascii="Calibri" w:hAnsi="Calibri"/>
              </w:rPr>
              <w:t>04</w:t>
            </w:r>
          </w:p>
        </w:tc>
      </w:tr>
      <w:tr w:rsidR="00F63048" w:rsidRPr="00CA49B1" w:rsidTr="009A50F3">
        <w:tc>
          <w:tcPr>
            <w:tcW w:w="1959" w:type="pct"/>
            <w:tcBorders>
              <w:top w:val="single" w:sz="4" w:space="0" w:color="000000"/>
              <w:left w:val="single" w:sz="4" w:space="0" w:color="auto"/>
              <w:bottom w:val="single" w:sz="4" w:space="0" w:color="000000"/>
              <w:right w:val="single" w:sz="4" w:space="0" w:color="000000"/>
            </w:tcBorders>
          </w:tcPr>
          <w:p w:rsidR="00F63048" w:rsidRPr="00C64BB7" w:rsidRDefault="00F63048" w:rsidP="003D27FF">
            <w:pPr>
              <w:rPr>
                <w:rFonts w:ascii="Calibri" w:hAnsi="Calibri" w:cs="Calibri"/>
                <w:lang w:bidi="hi-IN"/>
              </w:rPr>
            </w:pPr>
            <w:r w:rsidRPr="00C64BB7">
              <w:rPr>
                <w:rFonts w:ascii="Calibri" w:hAnsi="Calibri" w:cs="Calibri"/>
                <w:lang w:bidi="hi-IN"/>
              </w:rPr>
              <w:t>Year Planner</w:t>
            </w:r>
          </w:p>
        </w:tc>
        <w:tc>
          <w:tcPr>
            <w:tcW w:w="1521" w:type="pct"/>
            <w:tcBorders>
              <w:top w:val="single" w:sz="4" w:space="0" w:color="000000"/>
              <w:left w:val="single" w:sz="4" w:space="0" w:color="000000"/>
              <w:bottom w:val="single" w:sz="4" w:space="0" w:color="000000"/>
              <w:right w:val="single" w:sz="4" w:space="0" w:color="000000"/>
            </w:tcBorders>
            <w:shd w:val="clear" w:color="auto" w:fill="FFFFFF"/>
          </w:tcPr>
          <w:p w:rsidR="00F63048" w:rsidRPr="00CA49B1" w:rsidRDefault="0061795D" w:rsidP="003D27FF">
            <w:pPr>
              <w:jc w:val="center"/>
              <w:rPr>
                <w:rFonts w:ascii="Calibri" w:hAnsi="Calibri"/>
              </w:rPr>
            </w:pPr>
            <w:r>
              <w:rPr>
                <w:rFonts w:ascii="Calibri" w:hAnsi="Calibri"/>
              </w:rPr>
              <w:t>-</w:t>
            </w:r>
          </w:p>
        </w:tc>
        <w:tc>
          <w:tcPr>
            <w:tcW w:w="1520" w:type="pct"/>
            <w:tcBorders>
              <w:top w:val="single" w:sz="4" w:space="0" w:color="000000"/>
              <w:left w:val="single" w:sz="4" w:space="0" w:color="000000"/>
              <w:bottom w:val="single" w:sz="4" w:space="0" w:color="000000"/>
              <w:right w:val="single" w:sz="4" w:space="0" w:color="000000"/>
            </w:tcBorders>
            <w:shd w:val="clear" w:color="auto" w:fill="FFFFFF"/>
          </w:tcPr>
          <w:p w:rsidR="00F63048" w:rsidRPr="00CA49B1" w:rsidRDefault="0061795D" w:rsidP="003D27FF">
            <w:pPr>
              <w:jc w:val="center"/>
              <w:rPr>
                <w:rFonts w:ascii="Calibri" w:hAnsi="Calibri"/>
              </w:rPr>
            </w:pPr>
            <w:r>
              <w:rPr>
                <w:rFonts w:ascii="Calibri" w:hAnsi="Calibri"/>
              </w:rPr>
              <w:t>-</w:t>
            </w:r>
          </w:p>
        </w:tc>
      </w:tr>
      <w:tr w:rsidR="00F63048" w:rsidRPr="00CA49B1" w:rsidTr="009A50F3">
        <w:tc>
          <w:tcPr>
            <w:tcW w:w="1959" w:type="pct"/>
            <w:tcBorders>
              <w:top w:val="single" w:sz="4" w:space="0" w:color="000000"/>
              <w:left w:val="single" w:sz="4" w:space="0" w:color="auto"/>
              <w:bottom w:val="single" w:sz="4" w:space="0" w:color="000000"/>
              <w:right w:val="single" w:sz="4" w:space="0" w:color="000000"/>
            </w:tcBorders>
          </w:tcPr>
          <w:p w:rsidR="00F63048" w:rsidRPr="00C64BB7" w:rsidRDefault="00F63048" w:rsidP="003D27FF">
            <w:pPr>
              <w:rPr>
                <w:rFonts w:ascii="Calibri" w:hAnsi="Calibri" w:cs="Calibri"/>
                <w:lang w:bidi="hi-IN"/>
              </w:rPr>
            </w:pPr>
            <w:r w:rsidRPr="00C64BB7">
              <w:rPr>
                <w:rFonts w:ascii="Calibri" w:hAnsi="Calibri" w:cs="Calibri"/>
                <w:lang w:bidi="hi-IN"/>
              </w:rPr>
              <w:t>Others (pl. specify)</w:t>
            </w:r>
          </w:p>
        </w:tc>
        <w:tc>
          <w:tcPr>
            <w:tcW w:w="1521" w:type="pct"/>
            <w:tcBorders>
              <w:top w:val="single" w:sz="4" w:space="0" w:color="000000"/>
              <w:left w:val="single" w:sz="4" w:space="0" w:color="000000"/>
              <w:bottom w:val="single" w:sz="4" w:space="0" w:color="000000"/>
              <w:right w:val="single" w:sz="4" w:space="0" w:color="000000"/>
            </w:tcBorders>
            <w:shd w:val="clear" w:color="auto" w:fill="FFFFFF"/>
          </w:tcPr>
          <w:p w:rsidR="00F63048" w:rsidRPr="00CA49B1" w:rsidRDefault="0061795D" w:rsidP="003D27FF">
            <w:pPr>
              <w:jc w:val="center"/>
              <w:rPr>
                <w:rFonts w:ascii="Calibri" w:hAnsi="Calibri"/>
              </w:rPr>
            </w:pPr>
            <w:r>
              <w:rPr>
                <w:rFonts w:ascii="Calibri" w:hAnsi="Calibri"/>
              </w:rPr>
              <w:t>-</w:t>
            </w:r>
          </w:p>
        </w:tc>
        <w:tc>
          <w:tcPr>
            <w:tcW w:w="1520" w:type="pct"/>
            <w:tcBorders>
              <w:top w:val="single" w:sz="4" w:space="0" w:color="000000"/>
              <w:left w:val="single" w:sz="4" w:space="0" w:color="000000"/>
              <w:bottom w:val="single" w:sz="4" w:space="0" w:color="000000"/>
              <w:right w:val="single" w:sz="4" w:space="0" w:color="000000"/>
            </w:tcBorders>
            <w:shd w:val="clear" w:color="auto" w:fill="FFFFFF"/>
          </w:tcPr>
          <w:p w:rsidR="00F63048" w:rsidRPr="00CA49B1" w:rsidRDefault="0061795D" w:rsidP="003D27FF">
            <w:pPr>
              <w:jc w:val="center"/>
              <w:rPr>
                <w:rFonts w:ascii="Calibri" w:hAnsi="Calibri"/>
              </w:rPr>
            </w:pPr>
            <w:r>
              <w:rPr>
                <w:rFonts w:ascii="Calibri" w:hAnsi="Calibri"/>
              </w:rPr>
              <w:t>-</w:t>
            </w:r>
          </w:p>
        </w:tc>
      </w:tr>
    </w:tbl>
    <w:p w:rsidR="00EC1FAC" w:rsidRDefault="00EC1FAC" w:rsidP="00EC1FAC">
      <w:pPr>
        <w:rPr>
          <w:sz w:val="20"/>
        </w:rPr>
      </w:pPr>
    </w:p>
    <w:p w:rsidR="00EC1FAC" w:rsidRPr="00374AA1" w:rsidRDefault="00EC1FAC" w:rsidP="00EC1FAC">
      <w:pPr>
        <w:pStyle w:val="BodyText"/>
        <w:rPr>
          <w:rFonts w:ascii="Calibri" w:hAnsi="Calibri"/>
          <w:sz w:val="28"/>
          <w:szCs w:val="28"/>
        </w:rPr>
      </w:pPr>
      <w:r w:rsidRPr="00374AA1">
        <w:rPr>
          <w:rFonts w:ascii="Calibri" w:hAnsi="Calibri"/>
          <w:sz w:val="28"/>
          <w:szCs w:val="28"/>
        </w:rPr>
        <w:t>Activities</w:t>
      </w:r>
      <w:r w:rsidRPr="00374AA1">
        <w:rPr>
          <w:rFonts w:ascii="Calibri" w:hAnsi="Calibri"/>
          <w:spacing w:val="-4"/>
          <w:sz w:val="28"/>
          <w:szCs w:val="28"/>
        </w:rPr>
        <w:t xml:space="preserve"> </w:t>
      </w:r>
      <w:r w:rsidRPr="00374AA1">
        <w:rPr>
          <w:rFonts w:ascii="Calibri" w:hAnsi="Calibri"/>
          <w:sz w:val="28"/>
          <w:szCs w:val="28"/>
        </w:rPr>
        <w:t>of</w:t>
      </w:r>
      <w:r w:rsidRPr="00374AA1">
        <w:rPr>
          <w:rFonts w:ascii="Calibri" w:hAnsi="Calibri"/>
          <w:spacing w:val="-1"/>
          <w:sz w:val="28"/>
          <w:szCs w:val="28"/>
        </w:rPr>
        <w:t xml:space="preserve"> </w:t>
      </w:r>
      <w:r w:rsidRPr="00374AA1">
        <w:rPr>
          <w:rFonts w:ascii="Calibri" w:hAnsi="Calibri"/>
          <w:sz w:val="28"/>
          <w:szCs w:val="28"/>
        </w:rPr>
        <w:t>Soil</w:t>
      </w:r>
      <w:r w:rsidRPr="00374AA1">
        <w:rPr>
          <w:rFonts w:ascii="Calibri" w:hAnsi="Calibri"/>
          <w:spacing w:val="-4"/>
          <w:sz w:val="28"/>
          <w:szCs w:val="28"/>
        </w:rPr>
        <w:t xml:space="preserve"> </w:t>
      </w:r>
      <w:r w:rsidRPr="00374AA1">
        <w:rPr>
          <w:rFonts w:ascii="Calibri" w:hAnsi="Calibri"/>
          <w:sz w:val="28"/>
          <w:szCs w:val="28"/>
        </w:rPr>
        <w:t>and</w:t>
      </w:r>
      <w:r w:rsidRPr="00374AA1">
        <w:rPr>
          <w:rFonts w:ascii="Calibri" w:hAnsi="Calibri"/>
          <w:spacing w:val="-4"/>
          <w:sz w:val="28"/>
          <w:szCs w:val="28"/>
        </w:rPr>
        <w:t xml:space="preserve"> </w:t>
      </w:r>
      <w:r w:rsidRPr="00374AA1">
        <w:rPr>
          <w:rFonts w:ascii="Calibri" w:hAnsi="Calibri"/>
          <w:sz w:val="28"/>
          <w:szCs w:val="28"/>
        </w:rPr>
        <w:t>Water</w:t>
      </w:r>
      <w:r w:rsidRPr="00374AA1">
        <w:rPr>
          <w:rFonts w:ascii="Calibri" w:hAnsi="Calibri"/>
          <w:spacing w:val="-5"/>
          <w:sz w:val="28"/>
          <w:szCs w:val="28"/>
        </w:rPr>
        <w:t xml:space="preserve"> </w:t>
      </w:r>
      <w:r w:rsidRPr="00374AA1">
        <w:rPr>
          <w:rFonts w:ascii="Calibri" w:hAnsi="Calibri"/>
          <w:sz w:val="28"/>
          <w:szCs w:val="28"/>
        </w:rPr>
        <w:t>Testing</w:t>
      </w:r>
      <w:r w:rsidRPr="00374AA1">
        <w:rPr>
          <w:rFonts w:ascii="Calibri" w:hAnsi="Calibri"/>
          <w:spacing w:val="-3"/>
          <w:sz w:val="28"/>
          <w:szCs w:val="28"/>
        </w:rPr>
        <w:t xml:space="preserve"> </w:t>
      </w:r>
      <w:r w:rsidRPr="00374AA1">
        <w:rPr>
          <w:rFonts w:ascii="Calibri" w:hAnsi="Calibri"/>
          <w:sz w:val="28"/>
          <w:szCs w:val="28"/>
        </w:rPr>
        <w:t>Laboratory</w:t>
      </w:r>
    </w:p>
    <w:p w:rsidR="004C1045" w:rsidRDefault="004C1045" w:rsidP="00EC1FAC">
      <w:pPr>
        <w:tabs>
          <w:tab w:val="left" w:pos="1444"/>
        </w:tabs>
        <w:spacing w:before="3"/>
        <w:rPr>
          <w:sz w:val="20"/>
        </w:rPr>
      </w:pPr>
    </w:p>
    <w:p w:rsidR="00EC1FAC" w:rsidRDefault="00EC1FAC" w:rsidP="00EC1FAC">
      <w:pPr>
        <w:tabs>
          <w:tab w:val="left" w:pos="1444"/>
        </w:tabs>
        <w:spacing w:before="3"/>
        <w:rPr>
          <w:spacing w:val="-4"/>
          <w:sz w:val="20"/>
        </w:rPr>
      </w:pPr>
      <w:r w:rsidRPr="00EC1FAC">
        <w:rPr>
          <w:sz w:val="20"/>
        </w:rPr>
        <w:t>Year</w:t>
      </w:r>
      <w:r w:rsidRPr="00EC1FAC">
        <w:rPr>
          <w:spacing w:val="-4"/>
          <w:sz w:val="20"/>
        </w:rPr>
        <w:t xml:space="preserve"> </w:t>
      </w:r>
      <w:r w:rsidRPr="00EC1FAC">
        <w:rPr>
          <w:sz w:val="20"/>
        </w:rPr>
        <w:t>of</w:t>
      </w:r>
      <w:r w:rsidRPr="00EC1FAC">
        <w:rPr>
          <w:spacing w:val="-3"/>
          <w:sz w:val="20"/>
        </w:rPr>
        <w:t xml:space="preserve"> </w:t>
      </w:r>
      <w:r w:rsidRPr="00EC1FAC">
        <w:rPr>
          <w:sz w:val="20"/>
        </w:rPr>
        <w:t>establishment:</w:t>
      </w:r>
      <w:r w:rsidR="00D96532">
        <w:rPr>
          <w:sz w:val="20"/>
        </w:rPr>
        <w:t xml:space="preserve"> </w:t>
      </w:r>
      <w:r w:rsidR="00F63048">
        <w:rPr>
          <w:sz w:val="20"/>
        </w:rPr>
        <w:t>2014</w:t>
      </w:r>
    </w:p>
    <w:p w:rsidR="00EC1FAC" w:rsidRPr="00EC1FAC" w:rsidRDefault="00EC1FAC" w:rsidP="00EC1FAC">
      <w:pPr>
        <w:tabs>
          <w:tab w:val="left" w:pos="1444"/>
        </w:tabs>
        <w:spacing w:before="3"/>
        <w:rPr>
          <w:sz w:val="20"/>
        </w:rPr>
      </w:pPr>
    </w:p>
    <w:p w:rsidR="00EC1FAC" w:rsidRDefault="00EC1FAC" w:rsidP="00EC1FAC">
      <w:pPr>
        <w:tabs>
          <w:tab w:val="left" w:pos="1442"/>
        </w:tabs>
        <w:spacing w:after="4"/>
        <w:rPr>
          <w:sz w:val="20"/>
        </w:rPr>
      </w:pPr>
      <w:r w:rsidRPr="00EC1FAC">
        <w:rPr>
          <w:sz w:val="20"/>
        </w:rPr>
        <w:t>List</w:t>
      </w:r>
      <w:r w:rsidRPr="00EC1FAC">
        <w:rPr>
          <w:spacing w:val="-5"/>
          <w:sz w:val="20"/>
        </w:rPr>
        <w:t xml:space="preserve"> </w:t>
      </w:r>
      <w:r w:rsidRPr="00EC1FAC">
        <w:rPr>
          <w:sz w:val="20"/>
        </w:rPr>
        <w:t>of</w:t>
      </w:r>
      <w:r w:rsidRPr="00EC1FAC">
        <w:rPr>
          <w:spacing w:val="-3"/>
          <w:sz w:val="20"/>
        </w:rPr>
        <w:t xml:space="preserve"> </w:t>
      </w:r>
      <w:r w:rsidRPr="00EC1FAC">
        <w:rPr>
          <w:sz w:val="20"/>
        </w:rPr>
        <w:t>equipments</w:t>
      </w:r>
      <w:r w:rsidRPr="00EC1FAC">
        <w:rPr>
          <w:spacing w:val="-3"/>
          <w:sz w:val="20"/>
        </w:rPr>
        <w:t xml:space="preserve"> </w:t>
      </w:r>
      <w:r w:rsidRPr="00EC1FAC">
        <w:rPr>
          <w:sz w:val="20"/>
        </w:rPr>
        <w:t>purchased:</w:t>
      </w:r>
    </w:p>
    <w:p w:rsidR="00EC1FAC" w:rsidRDefault="00EC1FAC" w:rsidP="00EC1FAC">
      <w:pPr>
        <w:tabs>
          <w:tab w:val="left" w:pos="1442"/>
        </w:tabs>
        <w:spacing w:after="4"/>
        <w:rPr>
          <w:sz w:val="20"/>
        </w:rPr>
      </w:pPr>
    </w:p>
    <w:tbl>
      <w:tblPr>
        <w:tblW w:w="5000" w:type="pct"/>
        <w:tblLook w:val="04A0"/>
      </w:tblPr>
      <w:tblGrid>
        <w:gridCol w:w="958"/>
        <w:gridCol w:w="6710"/>
        <w:gridCol w:w="1529"/>
        <w:gridCol w:w="2099"/>
      </w:tblGrid>
      <w:tr w:rsidR="0063403D" w:rsidRPr="0063403D" w:rsidTr="00B7792F">
        <w:trPr>
          <w:trHeight w:val="20"/>
        </w:trPr>
        <w:tc>
          <w:tcPr>
            <w:tcW w:w="424" w:type="pct"/>
            <w:tcBorders>
              <w:top w:val="single" w:sz="4" w:space="0" w:color="auto"/>
              <w:left w:val="single" w:sz="4" w:space="0" w:color="auto"/>
              <w:bottom w:val="single" w:sz="4" w:space="0" w:color="auto"/>
              <w:right w:val="single" w:sz="4" w:space="0" w:color="auto"/>
            </w:tcBorders>
            <w:shd w:val="clear" w:color="auto" w:fill="auto"/>
            <w:hideMark/>
          </w:tcPr>
          <w:p w:rsidR="0063403D" w:rsidRPr="0063403D" w:rsidRDefault="0063403D" w:rsidP="0063403D">
            <w:pPr>
              <w:widowControl/>
              <w:autoSpaceDE/>
              <w:autoSpaceDN/>
              <w:rPr>
                <w:rFonts w:ascii="Arial" w:eastAsia="Times New Roman" w:hAnsi="Arial" w:cs="Arial"/>
                <w:b/>
                <w:bCs/>
                <w:color w:val="000000"/>
                <w:sz w:val="20"/>
                <w:szCs w:val="20"/>
                <w:lang w:bidi="hi-IN"/>
              </w:rPr>
            </w:pPr>
            <w:r w:rsidRPr="0063403D">
              <w:rPr>
                <w:rFonts w:ascii="Arial" w:eastAsia="Times New Roman" w:hAnsi="Arial" w:cs="Arial"/>
                <w:b/>
                <w:bCs/>
                <w:color w:val="000000"/>
                <w:sz w:val="20"/>
                <w:szCs w:val="20"/>
                <w:lang w:bidi="hi-IN"/>
              </w:rPr>
              <w:t>Sl. No.</w:t>
            </w:r>
          </w:p>
        </w:tc>
        <w:tc>
          <w:tcPr>
            <w:tcW w:w="2970" w:type="pct"/>
            <w:tcBorders>
              <w:top w:val="single" w:sz="4" w:space="0" w:color="auto"/>
              <w:left w:val="nil"/>
              <w:bottom w:val="single" w:sz="4" w:space="0" w:color="auto"/>
              <w:right w:val="single" w:sz="4" w:space="0" w:color="auto"/>
            </w:tcBorders>
            <w:shd w:val="clear" w:color="auto" w:fill="auto"/>
            <w:hideMark/>
          </w:tcPr>
          <w:p w:rsidR="0063403D" w:rsidRPr="0063403D" w:rsidRDefault="0063403D" w:rsidP="0063403D">
            <w:pPr>
              <w:widowControl/>
              <w:autoSpaceDE/>
              <w:autoSpaceDN/>
              <w:rPr>
                <w:rFonts w:ascii="Arial" w:eastAsia="Times New Roman" w:hAnsi="Arial" w:cs="Arial"/>
                <w:b/>
                <w:bCs/>
                <w:color w:val="000000"/>
                <w:sz w:val="20"/>
                <w:szCs w:val="20"/>
                <w:lang w:bidi="hi-IN"/>
              </w:rPr>
            </w:pPr>
            <w:r w:rsidRPr="0063403D">
              <w:rPr>
                <w:rFonts w:ascii="Arial" w:eastAsia="Times New Roman" w:hAnsi="Arial" w:cs="Arial"/>
                <w:b/>
                <w:bCs/>
                <w:color w:val="000000"/>
                <w:sz w:val="20"/>
                <w:szCs w:val="20"/>
                <w:lang w:bidi="hi-IN"/>
              </w:rPr>
              <w:t>Name of the Equipment</w:t>
            </w:r>
          </w:p>
        </w:tc>
        <w:tc>
          <w:tcPr>
            <w:tcW w:w="677" w:type="pct"/>
            <w:tcBorders>
              <w:top w:val="single" w:sz="4" w:space="0" w:color="auto"/>
              <w:left w:val="nil"/>
              <w:bottom w:val="single" w:sz="4" w:space="0" w:color="auto"/>
              <w:right w:val="single" w:sz="4" w:space="0" w:color="auto"/>
            </w:tcBorders>
            <w:shd w:val="clear" w:color="auto" w:fill="auto"/>
            <w:hideMark/>
          </w:tcPr>
          <w:p w:rsidR="0063403D" w:rsidRPr="0063403D" w:rsidRDefault="0063403D" w:rsidP="0063403D">
            <w:pPr>
              <w:widowControl/>
              <w:autoSpaceDE/>
              <w:autoSpaceDN/>
              <w:rPr>
                <w:rFonts w:ascii="Arial" w:eastAsia="Times New Roman" w:hAnsi="Arial" w:cs="Arial"/>
                <w:b/>
                <w:bCs/>
                <w:color w:val="000000"/>
                <w:sz w:val="20"/>
                <w:szCs w:val="20"/>
                <w:lang w:bidi="hi-IN"/>
              </w:rPr>
            </w:pPr>
            <w:r w:rsidRPr="0063403D">
              <w:rPr>
                <w:rFonts w:ascii="Arial" w:eastAsia="Times New Roman" w:hAnsi="Arial" w:cs="Arial"/>
                <w:b/>
                <w:bCs/>
                <w:color w:val="000000"/>
                <w:sz w:val="20"/>
                <w:szCs w:val="20"/>
                <w:lang w:bidi="hi-IN"/>
              </w:rPr>
              <w:t>Qty.</w:t>
            </w:r>
          </w:p>
        </w:tc>
        <w:tc>
          <w:tcPr>
            <w:tcW w:w="929" w:type="pct"/>
            <w:tcBorders>
              <w:top w:val="single" w:sz="4" w:space="0" w:color="auto"/>
              <w:left w:val="nil"/>
              <w:bottom w:val="single" w:sz="4" w:space="0" w:color="auto"/>
              <w:right w:val="single" w:sz="4" w:space="0" w:color="auto"/>
            </w:tcBorders>
            <w:shd w:val="clear" w:color="auto" w:fill="auto"/>
            <w:hideMark/>
          </w:tcPr>
          <w:p w:rsidR="0063403D" w:rsidRPr="0063403D" w:rsidRDefault="0063403D" w:rsidP="0063403D">
            <w:pPr>
              <w:widowControl/>
              <w:autoSpaceDE/>
              <w:autoSpaceDN/>
              <w:rPr>
                <w:rFonts w:ascii="Arial" w:eastAsia="Times New Roman" w:hAnsi="Arial" w:cs="Arial"/>
                <w:b/>
                <w:bCs/>
                <w:color w:val="000000"/>
                <w:sz w:val="20"/>
                <w:szCs w:val="20"/>
                <w:lang w:bidi="hi-IN"/>
              </w:rPr>
            </w:pPr>
            <w:r w:rsidRPr="0063403D">
              <w:rPr>
                <w:rFonts w:ascii="Arial" w:eastAsia="Times New Roman" w:hAnsi="Arial" w:cs="Arial"/>
                <w:b/>
                <w:bCs/>
                <w:color w:val="000000"/>
                <w:sz w:val="20"/>
                <w:szCs w:val="20"/>
                <w:lang w:bidi="hi-IN"/>
              </w:rPr>
              <w:t>Condition</w:t>
            </w:r>
          </w:p>
        </w:tc>
      </w:tr>
      <w:tr w:rsidR="0063403D" w:rsidRPr="0063403D" w:rsidTr="00B7792F">
        <w:trPr>
          <w:trHeight w:val="20"/>
        </w:trPr>
        <w:tc>
          <w:tcPr>
            <w:tcW w:w="424" w:type="pct"/>
            <w:tcBorders>
              <w:top w:val="nil"/>
              <w:left w:val="single" w:sz="4" w:space="0" w:color="auto"/>
              <w:bottom w:val="single" w:sz="4" w:space="0" w:color="auto"/>
              <w:right w:val="single" w:sz="4" w:space="0" w:color="auto"/>
            </w:tcBorders>
            <w:shd w:val="clear" w:color="auto" w:fill="auto"/>
            <w:hideMark/>
          </w:tcPr>
          <w:p w:rsidR="0063403D" w:rsidRPr="0063403D" w:rsidRDefault="0063403D" w:rsidP="0063403D">
            <w:pPr>
              <w:widowControl/>
              <w:autoSpaceDE/>
              <w:autoSpaceDN/>
              <w:rPr>
                <w:rFonts w:ascii="Arial" w:eastAsia="Times New Roman" w:hAnsi="Arial" w:cs="Arial"/>
                <w:color w:val="000000"/>
                <w:sz w:val="20"/>
                <w:szCs w:val="20"/>
                <w:lang w:bidi="hi-IN"/>
              </w:rPr>
            </w:pPr>
            <w:r w:rsidRPr="0063403D">
              <w:rPr>
                <w:rFonts w:ascii="Arial" w:eastAsia="Times New Roman" w:hAnsi="Arial" w:cs="Arial"/>
                <w:color w:val="000000"/>
                <w:w w:val="99"/>
                <w:sz w:val="20"/>
                <w:lang w:bidi="hi-IN"/>
              </w:rPr>
              <w:t>1</w:t>
            </w:r>
          </w:p>
        </w:tc>
        <w:tc>
          <w:tcPr>
            <w:tcW w:w="2970" w:type="pct"/>
            <w:tcBorders>
              <w:top w:val="nil"/>
              <w:left w:val="nil"/>
              <w:bottom w:val="single" w:sz="4" w:space="0" w:color="auto"/>
              <w:right w:val="single" w:sz="4" w:space="0" w:color="auto"/>
            </w:tcBorders>
            <w:shd w:val="clear" w:color="auto" w:fill="auto"/>
            <w:hideMark/>
          </w:tcPr>
          <w:p w:rsidR="0063403D" w:rsidRPr="0063403D" w:rsidRDefault="0063403D" w:rsidP="0063403D">
            <w:pPr>
              <w:widowControl/>
              <w:autoSpaceDE/>
              <w:autoSpaceDN/>
              <w:rPr>
                <w:rFonts w:ascii="Arial" w:eastAsia="Times New Roman" w:hAnsi="Arial" w:cs="Arial"/>
                <w:color w:val="000000"/>
                <w:sz w:val="20"/>
                <w:szCs w:val="20"/>
                <w:lang w:bidi="hi-IN"/>
              </w:rPr>
            </w:pPr>
            <w:r w:rsidRPr="0063403D">
              <w:rPr>
                <w:rFonts w:ascii="Arial" w:eastAsia="Times New Roman" w:hAnsi="Arial" w:cs="Arial"/>
                <w:color w:val="000000"/>
                <w:sz w:val="20"/>
                <w:szCs w:val="20"/>
                <w:lang w:bidi="hi-IN"/>
              </w:rPr>
              <w:t> </w:t>
            </w:r>
            <w:r w:rsidR="00B7792F">
              <w:rPr>
                <w:rFonts w:ascii="Arial" w:eastAsia="Times New Roman" w:hAnsi="Arial" w:cs="Arial"/>
                <w:color w:val="000000"/>
                <w:sz w:val="20"/>
                <w:szCs w:val="20"/>
                <w:lang w:bidi="hi-IN"/>
              </w:rPr>
              <w:t>Spectrophotometer</w:t>
            </w:r>
          </w:p>
        </w:tc>
        <w:tc>
          <w:tcPr>
            <w:tcW w:w="677" w:type="pct"/>
            <w:tcBorders>
              <w:top w:val="nil"/>
              <w:left w:val="nil"/>
              <w:bottom w:val="single" w:sz="4" w:space="0" w:color="auto"/>
              <w:right w:val="single" w:sz="4" w:space="0" w:color="auto"/>
            </w:tcBorders>
            <w:shd w:val="clear" w:color="auto" w:fill="auto"/>
            <w:hideMark/>
          </w:tcPr>
          <w:p w:rsidR="0063403D" w:rsidRPr="0063403D" w:rsidRDefault="0063403D" w:rsidP="0063403D">
            <w:pPr>
              <w:widowControl/>
              <w:autoSpaceDE/>
              <w:autoSpaceDN/>
              <w:rPr>
                <w:rFonts w:ascii="Arial" w:eastAsia="Times New Roman" w:hAnsi="Arial" w:cs="Arial"/>
                <w:color w:val="000000"/>
                <w:sz w:val="20"/>
                <w:szCs w:val="20"/>
                <w:lang w:bidi="hi-IN"/>
              </w:rPr>
            </w:pPr>
            <w:r w:rsidRPr="0063403D">
              <w:rPr>
                <w:rFonts w:ascii="Arial" w:eastAsia="Times New Roman" w:hAnsi="Arial" w:cs="Arial"/>
                <w:color w:val="000000"/>
                <w:sz w:val="20"/>
                <w:szCs w:val="20"/>
                <w:lang w:bidi="hi-IN"/>
              </w:rPr>
              <w:t> </w:t>
            </w:r>
            <w:r w:rsidR="00B7792F">
              <w:rPr>
                <w:rFonts w:ascii="Arial" w:eastAsia="Times New Roman" w:hAnsi="Arial" w:cs="Arial"/>
                <w:color w:val="000000"/>
                <w:sz w:val="20"/>
                <w:szCs w:val="20"/>
                <w:lang w:bidi="hi-IN"/>
              </w:rPr>
              <w:t>01</w:t>
            </w:r>
          </w:p>
        </w:tc>
        <w:tc>
          <w:tcPr>
            <w:tcW w:w="929" w:type="pct"/>
            <w:tcBorders>
              <w:top w:val="nil"/>
              <w:left w:val="nil"/>
              <w:bottom w:val="single" w:sz="4" w:space="0" w:color="auto"/>
              <w:right w:val="single" w:sz="4" w:space="0" w:color="auto"/>
            </w:tcBorders>
            <w:shd w:val="clear" w:color="auto" w:fill="auto"/>
            <w:hideMark/>
          </w:tcPr>
          <w:p w:rsidR="0063403D" w:rsidRPr="0063403D" w:rsidRDefault="00B7792F" w:rsidP="0063403D">
            <w:pPr>
              <w:widowControl/>
              <w:autoSpaceDE/>
              <w:autoSpaceDN/>
              <w:rPr>
                <w:rFonts w:ascii="Arial" w:eastAsia="Times New Roman" w:hAnsi="Arial" w:cs="Arial"/>
                <w:color w:val="000000"/>
                <w:sz w:val="20"/>
                <w:szCs w:val="20"/>
                <w:lang w:bidi="hi-IN"/>
              </w:rPr>
            </w:pPr>
            <w:r>
              <w:rPr>
                <w:rFonts w:ascii="Arial" w:eastAsia="Times New Roman" w:hAnsi="Arial" w:cs="Arial"/>
                <w:color w:val="000000"/>
                <w:sz w:val="20"/>
                <w:szCs w:val="20"/>
                <w:lang w:bidi="hi-IN"/>
              </w:rPr>
              <w:t>Working</w:t>
            </w:r>
            <w:r w:rsidR="0063403D" w:rsidRPr="0063403D">
              <w:rPr>
                <w:rFonts w:ascii="Arial" w:eastAsia="Times New Roman" w:hAnsi="Arial" w:cs="Arial"/>
                <w:color w:val="000000"/>
                <w:sz w:val="20"/>
                <w:szCs w:val="20"/>
                <w:lang w:bidi="hi-IN"/>
              </w:rPr>
              <w:t> </w:t>
            </w:r>
          </w:p>
        </w:tc>
      </w:tr>
      <w:tr w:rsidR="00B7792F" w:rsidRPr="0063403D" w:rsidTr="00B7792F">
        <w:trPr>
          <w:trHeight w:val="20"/>
        </w:trPr>
        <w:tc>
          <w:tcPr>
            <w:tcW w:w="424" w:type="pct"/>
            <w:tcBorders>
              <w:top w:val="nil"/>
              <w:left w:val="single" w:sz="4" w:space="0" w:color="auto"/>
              <w:bottom w:val="single" w:sz="4" w:space="0" w:color="auto"/>
              <w:right w:val="single" w:sz="4" w:space="0" w:color="auto"/>
            </w:tcBorders>
            <w:shd w:val="clear" w:color="auto" w:fill="auto"/>
            <w:hideMark/>
          </w:tcPr>
          <w:p w:rsidR="00B7792F" w:rsidRPr="0063403D" w:rsidRDefault="00B7792F" w:rsidP="0063403D">
            <w:pPr>
              <w:widowControl/>
              <w:autoSpaceDE/>
              <w:autoSpaceDN/>
              <w:rPr>
                <w:rFonts w:ascii="Arial" w:eastAsia="Times New Roman" w:hAnsi="Arial" w:cs="Arial"/>
                <w:color w:val="000000"/>
                <w:sz w:val="20"/>
                <w:szCs w:val="20"/>
                <w:lang w:bidi="hi-IN"/>
              </w:rPr>
            </w:pPr>
            <w:r w:rsidRPr="0063403D">
              <w:rPr>
                <w:rFonts w:ascii="Arial" w:eastAsia="Times New Roman" w:hAnsi="Arial" w:cs="Arial"/>
                <w:color w:val="000000"/>
                <w:w w:val="99"/>
                <w:sz w:val="20"/>
                <w:lang w:bidi="hi-IN"/>
              </w:rPr>
              <w:t>2</w:t>
            </w:r>
          </w:p>
        </w:tc>
        <w:tc>
          <w:tcPr>
            <w:tcW w:w="2970" w:type="pct"/>
            <w:tcBorders>
              <w:top w:val="nil"/>
              <w:left w:val="nil"/>
              <w:bottom w:val="single" w:sz="4" w:space="0" w:color="auto"/>
              <w:right w:val="single" w:sz="4" w:space="0" w:color="auto"/>
            </w:tcBorders>
            <w:shd w:val="clear" w:color="auto" w:fill="auto"/>
            <w:hideMark/>
          </w:tcPr>
          <w:p w:rsidR="00B7792F" w:rsidRPr="0063403D" w:rsidRDefault="00B7792F" w:rsidP="0063403D">
            <w:pPr>
              <w:widowControl/>
              <w:autoSpaceDE/>
              <w:autoSpaceDN/>
              <w:rPr>
                <w:rFonts w:ascii="Arial" w:eastAsia="Times New Roman" w:hAnsi="Arial" w:cs="Arial"/>
                <w:color w:val="000000"/>
                <w:sz w:val="20"/>
                <w:szCs w:val="20"/>
                <w:lang w:bidi="hi-IN"/>
              </w:rPr>
            </w:pPr>
            <w:r w:rsidRPr="0063403D">
              <w:rPr>
                <w:rFonts w:ascii="Arial" w:eastAsia="Times New Roman" w:hAnsi="Arial" w:cs="Arial"/>
                <w:color w:val="000000"/>
                <w:sz w:val="20"/>
                <w:szCs w:val="20"/>
                <w:lang w:bidi="hi-IN"/>
              </w:rPr>
              <w:t> </w:t>
            </w:r>
            <w:r>
              <w:rPr>
                <w:rFonts w:ascii="Arial" w:eastAsia="Times New Roman" w:hAnsi="Arial" w:cs="Arial"/>
                <w:color w:val="000000"/>
                <w:sz w:val="20"/>
                <w:szCs w:val="20"/>
                <w:lang w:bidi="hi-IN"/>
              </w:rPr>
              <w:t>Distillation unit</w:t>
            </w:r>
          </w:p>
        </w:tc>
        <w:tc>
          <w:tcPr>
            <w:tcW w:w="677" w:type="pct"/>
            <w:tcBorders>
              <w:top w:val="nil"/>
              <w:left w:val="nil"/>
              <w:bottom w:val="single" w:sz="4" w:space="0" w:color="auto"/>
              <w:right w:val="single" w:sz="4" w:space="0" w:color="auto"/>
            </w:tcBorders>
            <w:shd w:val="clear" w:color="auto" w:fill="auto"/>
            <w:hideMark/>
          </w:tcPr>
          <w:p w:rsidR="00B7792F" w:rsidRPr="0063403D" w:rsidRDefault="00B7792F" w:rsidP="0063403D">
            <w:pPr>
              <w:widowControl/>
              <w:autoSpaceDE/>
              <w:autoSpaceDN/>
              <w:rPr>
                <w:rFonts w:ascii="Arial" w:eastAsia="Times New Roman" w:hAnsi="Arial" w:cs="Arial"/>
                <w:color w:val="000000"/>
                <w:sz w:val="20"/>
                <w:szCs w:val="20"/>
                <w:lang w:bidi="hi-IN"/>
              </w:rPr>
            </w:pPr>
            <w:r w:rsidRPr="0063403D">
              <w:rPr>
                <w:rFonts w:ascii="Arial" w:eastAsia="Times New Roman" w:hAnsi="Arial" w:cs="Arial"/>
                <w:color w:val="000000"/>
                <w:sz w:val="20"/>
                <w:szCs w:val="20"/>
                <w:lang w:bidi="hi-IN"/>
              </w:rPr>
              <w:t> </w:t>
            </w:r>
            <w:r>
              <w:rPr>
                <w:rFonts w:ascii="Arial" w:eastAsia="Times New Roman" w:hAnsi="Arial" w:cs="Arial"/>
                <w:color w:val="000000"/>
                <w:sz w:val="20"/>
                <w:szCs w:val="20"/>
                <w:lang w:bidi="hi-IN"/>
              </w:rPr>
              <w:t>01</w:t>
            </w:r>
          </w:p>
        </w:tc>
        <w:tc>
          <w:tcPr>
            <w:tcW w:w="929" w:type="pct"/>
            <w:tcBorders>
              <w:top w:val="nil"/>
              <w:left w:val="nil"/>
              <w:bottom w:val="single" w:sz="4" w:space="0" w:color="auto"/>
              <w:right w:val="single" w:sz="4" w:space="0" w:color="auto"/>
            </w:tcBorders>
            <w:shd w:val="clear" w:color="auto" w:fill="auto"/>
            <w:hideMark/>
          </w:tcPr>
          <w:p w:rsidR="00B7792F" w:rsidRDefault="00B7792F">
            <w:r w:rsidRPr="008917FF">
              <w:rPr>
                <w:rFonts w:ascii="Arial" w:eastAsia="Times New Roman" w:hAnsi="Arial" w:cs="Arial"/>
                <w:color w:val="000000"/>
                <w:sz w:val="20"/>
                <w:szCs w:val="20"/>
                <w:lang w:bidi="hi-IN"/>
              </w:rPr>
              <w:t>Working</w:t>
            </w:r>
          </w:p>
        </w:tc>
      </w:tr>
      <w:tr w:rsidR="00B7792F" w:rsidRPr="0063403D" w:rsidTr="00B7792F">
        <w:trPr>
          <w:trHeight w:val="20"/>
        </w:trPr>
        <w:tc>
          <w:tcPr>
            <w:tcW w:w="424" w:type="pct"/>
            <w:tcBorders>
              <w:top w:val="nil"/>
              <w:left w:val="single" w:sz="4" w:space="0" w:color="auto"/>
              <w:bottom w:val="single" w:sz="4" w:space="0" w:color="auto"/>
              <w:right w:val="single" w:sz="4" w:space="0" w:color="auto"/>
            </w:tcBorders>
            <w:shd w:val="clear" w:color="auto" w:fill="auto"/>
            <w:hideMark/>
          </w:tcPr>
          <w:p w:rsidR="00B7792F" w:rsidRPr="0063403D" w:rsidRDefault="00B7792F" w:rsidP="0063403D">
            <w:pPr>
              <w:widowControl/>
              <w:autoSpaceDE/>
              <w:autoSpaceDN/>
              <w:rPr>
                <w:rFonts w:ascii="Arial" w:eastAsia="Times New Roman" w:hAnsi="Arial" w:cs="Arial"/>
                <w:color w:val="000000"/>
                <w:sz w:val="20"/>
                <w:szCs w:val="20"/>
                <w:lang w:bidi="hi-IN"/>
              </w:rPr>
            </w:pPr>
            <w:r w:rsidRPr="0063403D">
              <w:rPr>
                <w:rFonts w:ascii="Arial" w:eastAsia="Times New Roman" w:hAnsi="Arial" w:cs="Arial"/>
                <w:color w:val="000000"/>
                <w:w w:val="99"/>
                <w:sz w:val="20"/>
                <w:lang w:bidi="hi-IN"/>
              </w:rPr>
              <w:t>3</w:t>
            </w:r>
          </w:p>
        </w:tc>
        <w:tc>
          <w:tcPr>
            <w:tcW w:w="2970" w:type="pct"/>
            <w:tcBorders>
              <w:top w:val="nil"/>
              <w:left w:val="nil"/>
              <w:bottom w:val="single" w:sz="4" w:space="0" w:color="auto"/>
              <w:right w:val="single" w:sz="4" w:space="0" w:color="auto"/>
            </w:tcBorders>
            <w:shd w:val="clear" w:color="auto" w:fill="auto"/>
            <w:hideMark/>
          </w:tcPr>
          <w:p w:rsidR="00B7792F" w:rsidRPr="0063403D" w:rsidRDefault="00B7792F" w:rsidP="0063403D">
            <w:pPr>
              <w:widowControl/>
              <w:autoSpaceDE/>
              <w:autoSpaceDN/>
              <w:rPr>
                <w:rFonts w:ascii="Arial" w:eastAsia="Times New Roman" w:hAnsi="Arial" w:cs="Arial"/>
                <w:color w:val="000000"/>
                <w:sz w:val="20"/>
                <w:szCs w:val="20"/>
                <w:lang w:bidi="hi-IN"/>
              </w:rPr>
            </w:pPr>
            <w:r w:rsidRPr="0063403D">
              <w:rPr>
                <w:rFonts w:ascii="Arial" w:eastAsia="Times New Roman" w:hAnsi="Arial" w:cs="Arial"/>
                <w:color w:val="000000"/>
                <w:sz w:val="20"/>
                <w:szCs w:val="20"/>
                <w:lang w:bidi="hi-IN"/>
              </w:rPr>
              <w:t> </w:t>
            </w:r>
            <w:r>
              <w:rPr>
                <w:rFonts w:ascii="Arial" w:eastAsia="Times New Roman" w:hAnsi="Arial" w:cs="Arial"/>
                <w:color w:val="000000"/>
                <w:sz w:val="20"/>
                <w:szCs w:val="20"/>
                <w:lang w:bidi="hi-IN"/>
              </w:rPr>
              <w:t>Kel plus, automatic scrubber and distillation system</w:t>
            </w:r>
          </w:p>
        </w:tc>
        <w:tc>
          <w:tcPr>
            <w:tcW w:w="677" w:type="pct"/>
            <w:tcBorders>
              <w:top w:val="nil"/>
              <w:left w:val="nil"/>
              <w:bottom w:val="single" w:sz="4" w:space="0" w:color="auto"/>
              <w:right w:val="single" w:sz="4" w:space="0" w:color="auto"/>
            </w:tcBorders>
            <w:shd w:val="clear" w:color="auto" w:fill="auto"/>
            <w:hideMark/>
          </w:tcPr>
          <w:p w:rsidR="00B7792F" w:rsidRPr="0063403D" w:rsidRDefault="00B7792F" w:rsidP="0063403D">
            <w:pPr>
              <w:widowControl/>
              <w:autoSpaceDE/>
              <w:autoSpaceDN/>
              <w:rPr>
                <w:rFonts w:ascii="Arial" w:eastAsia="Times New Roman" w:hAnsi="Arial" w:cs="Arial"/>
                <w:color w:val="000000"/>
                <w:sz w:val="20"/>
                <w:szCs w:val="20"/>
                <w:lang w:bidi="hi-IN"/>
              </w:rPr>
            </w:pPr>
            <w:r w:rsidRPr="0063403D">
              <w:rPr>
                <w:rFonts w:ascii="Arial" w:eastAsia="Times New Roman" w:hAnsi="Arial" w:cs="Arial"/>
                <w:color w:val="000000"/>
                <w:sz w:val="20"/>
                <w:szCs w:val="20"/>
                <w:lang w:bidi="hi-IN"/>
              </w:rPr>
              <w:t> </w:t>
            </w:r>
            <w:r>
              <w:rPr>
                <w:rFonts w:ascii="Arial" w:eastAsia="Times New Roman" w:hAnsi="Arial" w:cs="Arial"/>
                <w:color w:val="000000"/>
                <w:sz w:val="20"/>
                <w:szCs w:val="20"/>
                <w:lang w:bidi="hi-IN"/>
              </w:rPr>
              <w:t>01</w:t>
            </w:r>
          </w:p>
        </w:tc>
        <w:tc>
          <w:tcPr>
            <w:tcW w:w="929" w:type="pct"/>
            <w:tcBorders>
              <w:top w:val="nil"/>
              <w:left w:val="nil"/>
              <w:bottom w:val="single" w:sz="4" w:space="0" w:color="auto"/>
              <w:right w:val="single" w:sz="4" w:space="0" w:color="auto"/>
            </w:tcBorders>
            <w:shd w:val="clear" w:color="auto" w:fill="auto"/>
            <w:hideMark/>
          </w:tcPr>
          <w:p w:rsidR="00B7792F" w:rsidRDefault="00B7792F">
            <w:r w:rsidRPr="008917FF">
              <w:rPr>
                <w:rFonts w:ascii="Arial" w:eastAsia="Times New Roman" w:hAnsi="Arial" w:cs="Arial"/>
                <w:color w:val="000000"/>
                <w:sz w:val="20"/>
                <w:szCs w:val="20"/>
                <w:lang w:bidi="hi-IN"/>
              </w:rPr>
              <w:t>Working</w:t>
            </w:r>
          </w:p>
        </w:tc>
      </w:tr>
      <w:tr w:rsidR="00B7792F" w:rsidRPr="0063403D" w:rsidTr="00B7792F">
        <w:trPr>
          <w:trHeight w:val="20"/>
        </w:trPr>
        <w:tc>
          <w:tcPr>
            <w:tcW w:w="424" w:type="pct"/>
            <w:tcBorders>
              <w:top w:val="nil"/>
              <w:left w:val="single" w:sz="4" w:space="0" w:color="auto"/>
              <w:bottom w:val="single" w:sz="4" w:space="0" w:color="auto"/>
              <w:right w:val="single" w:sz="4" w:space="0" w:color="auto"/>
            </w:tcBorders>
            <w:shd w:val="clear" w:color="auto" w:fill="auto"/>
            <w:hideMark/>
          </w:tcPr>
          <w:p w:rsidR="00B7792F" w:rsidRPr="0063403D" w:rsidRDefault="00B7792F" w:rsidP="0063403D">
            <w:pPr>
              <w:widowControl/>
              <w:autoSpaceDE/>
              <w:autoSpaceDN/>
              <w:rPr>
                <w:rFonts w:ascii="Arial" w:eastAsia="Times New Roman" w:hAnsi="Arial" w:cs="Arial"/>
                <w:color w:val="000000"/>
                <w:sz w:val="20"/>
                <w:szCs w:val="20"/>
                <w:lang w:bidi="hi-IN"/>
              </w:rPr>
            </w:pPr>
            <w:r w:rsidRPr="0063403D">
              <w:rPr>
                <w:rFonts w:ascii="Arial" w:eastAsia="Times New Roman" w:hAnsi="Arial" w:cs="Arial"/>
                <w:color w:val="000000"/>
                <w:sz w:val="20"/>
                <w:lang w:bidi="hi-IN"/>
              </w:rPr>
              <w:t>4</w:t>
            </w:r>
          </w:p>
        </w:tc>
        <w:tc>
          <w:tcPr>
            <w:tcW w:w="2970" w:type="pct"/>
            <w:tcBorders>
              <w:top w:val="nil"/>
              <w:left w:val="nil"/>
              <w:bottom w:val="single" w:sz="4" w:space="0" w:color="auto"/>
              <w:right w:val="single" w:sz="4" w:space="0" w:color="auto"/>
            </w:tcBorders>
            <w:shd w:val="clear" w:color="auto" w:fill="auto"/>
            <w:hideMark/>
          </w:tcPr>
          <w:p w:rsidR="00B7792F" w:rsidRPr="0063403D" w:rsidRDefault="00B7792F" w:rsidP="0063403D">
            <w:pPr>
              <w:widowControl/>
              <w:autoSpaceDE/>
              <w:autoSpaceDN/>
              <w:rPr>
                <w:rFonts w:ascii="Arial" w:eastAsia="Times New Roman" w:hAnsi="Arial" w:cs="Arial"/>
                <w:color w:val="000000"/>
                <w:sz w:val="20"/>
                <w:szCs w:val="20"/>
                <w:lang w:bidi="hi-IN"/>
              </w:rPr>
            </w:pPr>
            <w:r w:rsidRPr="0063403D">
              <w:rPr>
                <w:rFonts w:ascii="Arial" w:eastAsia="Times New Roman" w:hAnsi="Arial" w:cs="Arial"/>
                <w:color w:val="000000"/>
                <w:sz w:val="20"/>
                <w:szCs w:val="20"/>
                <w:lang w:bidi="hi-IN"/>
              </w:rPr>
              <w:t> </w:t>
            </w:r>
            <w:r>
              <w:rPr>
                <w:rFonts w:ascii="Arial" w:eastAsia="Times New Roman" w:hAnsi="Arial" w:cs="Arial"/>
                <w:color w:val="000000"/>
                <w:sz w:val="20"/>
                <w:szCs w:val="20"/>
                <w:lang w:bidi="hi-IN"/>
              </w:rPr>
              <w:t>Mechanical shaker</w:t>
            </w:r>
          </w:p>
        </w:tc>
        <w:tc>
          <w:tcPr>
            <w:tcW w:w="677" w:type="pct"/>
            <w:tcBorders>
              <w:top w:val="nil"/>
              <w:left w:val="nil"/>
              <w:bottom w:val="single" w:sz="4" w:space="0" w:color="auto"/>
              <w:right w:val="single" w:sz="4" w:space="0" w:color="auto"/>
            </w:tcBorders>
            <w:shd w:val="clear" w:color="auto" w:fill="auto"/>
            <w:hideMark/>
          </w:tcPr>
          <w:p w:rsidR="00B7792F" w:rsidRPr="0063403D" w:rsidRDefault="00B7792F" w:rsidP="0063403D">
            <w:pPr>
              <w:widowControl/>
              <w:autoSpaceDE/>
              <w:autoSpaceDN/>
              <w:rPr>
                <w:rFonts w:ascii="Arial" w:eastAsia="Times New Roman" w:hAnsi="Arial" w:cs="Arial"/>
                <w:color w:val="000000"/>
                <w:sz w:val="20"/>
                <w:szCs w:val="20"/>
                <w:lang w:bidi="hi-IN"/>
              </w:rPr>
            </w:pPr>
            <w:r w:rsidRPr="0063403D">
              <w:rPr>
                <w:rFonts w:ascii="Arial" w:eastAsia="Times New Roman" w:hAnsi="Arial" w:cs="Arial"/>
                <w:color w:val="000000"/>
                <w:sz w:val="20"/>
                <w:szCs w:val="20"/>
                <w:lang w:bidi="hi-IN"/>
              </w:rPr>
              <w:t> </w:t>
            </w:r>
            <w:r>
              <w:rPr>
                <w:rFonts w:ascii="Arial" w:eastAsia="Times New Roman" w:hAnsi="Arial" w:cs="Arial"/>
                <w:color w:val="000000"/>
                <w:sz w:val="20"/>
                <w:szCs w:val="20"/>
                <w:lang w:bidi="hi-IN"/>
              </w:rPr>
              <w:t>01</w:t>
            </w:r>
          </w:p>
        </w:tc>
        <w:tc>
          <w:tcPr>
            <w:tcW w:w="929" w:type="pct"/>
            <w:tcBorders>
              <w:top w:val="nil"/>
              <w:left w:val="nil"/>
              <w:bottom w:val="single" w:sz="4" w:space="0" w:color="auto"/>
              <w:right w:val="single" w:sz="4" w:space="0" w:color="auto"/>
            </w:tcBorders>
            <w:shd w:val="clear" w:color="auto" w:fill="auto"/>
            <w:hideMark/>
          </w:tcPr>
          <w:p w:rsidR="00B7792F" w:rsidRDefault="00B7792F">
            <w:r w:rsidRPr="008917FF">
              <w:rPr>
                <w:rFonts w:ascii="Arial" w:eastAsia="Times New Roman" w:hAnsi="Arial" w:cs="Arial"/>
                <w:color w:val="000000"/>
                <w:sz w:val="20"/>
                <w:szCs w:val="20"/>
                <w:lang w:bidi="hi-IN"/>
              </w:rPr>
              <w:t>Working</w:t>
            </w:r>
          </w:p>
        </w:tc>
      </w:tr>
      <w:tr w:rsidR="00B7792F" w:rsidRPr="0063403D" w:rsidTr="00B7792F">
        <w:trPr>
          <w:trHeight w:val="20"/>
        </w:trPr>
        <w:tc>
          <w:tcPr>
            <w:tcW w:w="424" w:type="pct"/>
            <w:tcBorders>
              <w:top w:val="nil"/>
              <w:left w:val="single" w:sz="4" w:space="0" w:color="auto"/>
              <w:bottom w:val="nil"/>
              <w:right w:val="single" w:sz="4" w:space="0" w:color="auto"/>
            </w:tcBorders>
            <w:shd w:val="clear" w:color="auto" w:fill="auto"/>
            <w:hideMark/>
          </w:tcPr>
          <w:p w:rsidR="00B7792F" w:rsidRPr="0063403D" w:rsidRDefault="00B7792F" w:rsidP="0063403D">
            <w:pPr>
              <w:widowControl/>
              <w:autoSpaceDE/>
              <w:autoSpaceDN/>
              <w:rPr>
                <w:rFonts w:ascii="Arial" w:eastAsia="Times New Roman" w:hAnsi="Arial" w:cs="Arial"/>
                <w:color w:val="000000"/>
                <w:sz w:val="20"/>
                <w:szCs w:val="20"/>
                <w:lang w:bidi="hi-IN"/>
              </w:rPr>
            </w:pPr>
            <w:r w:rsidRPr="0063403D">
              <w:rPr>
                <w:rFonts w:ascii="Arial" w:eastAsia="Times New Roman" w:hAnsi="Arial" w:cs="Arial"/>
                <w:color w:val="000000"/>
                <w:sz w:val="20"/>
                <w:lang w:bidi="hi-IN"/>
              </w:rPr>
              <w:t>5</w:t>
            </w:r>
          </w:p>
        </w:tc>
        <w:tc>
          <w:tcPr>
            <w:tcW w:w="2970" w:type="pct"/>
            <w:tcBorders>
              <w:top w:val="nil"/>
              <w:left w:val="nil"/>
              <w:bottom w:val="nil"/>
              <w:right w:val="single" w:sz="4" w:space="0" w:color="auto"/>
            </w:tcBorders>
            <w:shd w:val="clear" w:color="auto" w:fill="auto"/>
            <w:hideMark/>
          </w:tcPr>
          <w:p w:rsidR="00B7792F" w:rsidRPr="0063403D" w:rsidRDefault="00B7792F" w:rsidP="0063403D">
            <w:pPr>
              <w:widowControl/>
              <w:autoSpaceDE/>
              <w:autoSpaceDN/>
              <w:rPr>
                <w:rFonts w:ascii="Arial" w:eastAsia="Times New Roman" w:hAnsi="Arial" w:cs="Arial"/>
                <w:color w:val="000000"/>
                <w:sz w:val="20"/>
                <w:szCs w:val="20"/>
                <w:lang w:bidi="hi-IN"/>
              </w:rPr>
            </w:pPr>
            <w:r w:rsidRPr="0063403D">
              <w:rPr>
                <w:rFonts w:ascii="Arial" w:eastAsia="Times New Roman" w:hAnsi="Arial" w:cs="Arial"/>
                <w:color w:val="000000"/>
                <w:sz w:val="20"/>
                <w:szCs w:val="20"/>
                <w:lang w:bidi="hi-IN"/>
              </w:rPr>
              <w:t> </w:t>
            </w:r>
            <w:r>
              <w:rPr>
                <w:rFonts w:ascii="Arial" w:eastAsia="Times New Roman" w:hAnsi="Arial" w:cs="Arial"/>
                <w:color w:val="000000"/>
                <w:sz w:val="20"/>
                <w:szCs w:val="20"/>
                <w:lang w:bidi="hi-IN"/>
              </w:rPr>
              <w:t xml:space="preserve">Hot air oven </w:t>
            </w:r>
          </w:p>
        </w:tc>
        <w:tc>
          <w:tcPr>
            <w:tcW w:w="677" w:type="pct"/>
            <w:tcBorders>
              <w:top w:val="nil"/>
              <w:left w:val="nil"/>
              <w:bottom w:val="nil"/>
              <w:right w:val="single" w:sz="4" w:space="0" w:color="auto"/>
            </w:tcBorders>
            <w:shd w:val="clear" w:color="auto" w:fill="auto"/>
            <w:hideMark/>
          </w:tcPr>
          <w:p w:rsidR="00B7792F" w:rsidRPr="0063403D" w:rsidRDefault="000D7C2A" w:rsidP="0063403D">
            <w:pPr>
              <w:widowControl/>
              <w:autoSpaceDE/>
              <w:autoSpaceDN/>
              <w:rPr>
                <w:rFonts w:ascii="Arial" w:eastAsia="Times New Roman" w:hAnsi="Arial" w:cs="Arial"/>
                <w:color w:val="000000"/>
                <w:sz w:val="20"/>
                <w:szCs w:val="20"/>
                <w:lang w:bidi="hi-IN"/>
              </w:rPr>
            </w:pPr>
            <w:r>
              <w:rPr>
                <w:rFonts w:ascii="Arial" w:eastAsia="Times New Roman" w:hAnsi="Arial" w:cs="Arial"/>
                <w:color w:val="000000"/>
                <w:sz w:val="20"/>
                <w:szCs w:val="20"/>
                <w:lang w:bidi="hi-IN"/>
              </w:rPr>
              <w:t>01</w:t>
            </w:r>
            <w:r w:rsidR="00B7792F" w:rsidRPr="0063403D">
              <w:rPr>
                <w:rFonts w:ascii="Arial" w:eastAsia="Times New Roman" w:hAnsi="Arial" w:cs="Arial"/>
                <w:color w:val="000000"/>
                <w:sz w:val="20"/>
                <w:szCs w:val="20"/>
                <w:lang w:bidi="hi-IN"/>
              </w:rPr>
              <w:t> </w:t>
            </w:r>
          </w:p>
        </w:tc>
        <w:tc>
          <w:tcPr>
            <w:tcW w:w="929" w:type="pct"/>
            <w:tcBorders>
              <w:top w:val="nil"/>
              <w:left w:val="nil"/>
              <w:bottom w:val="nil"/>
              <w:right w:val="single" w:sz="4" w:space="0" w:color="auto"/>
            </w:tcBorders>
            <w:shd w:val="clear" w:color="auto" w:fill="auto"/>
            <w:hideMark/>
          </w:tcPr>
          <w:p w:rsidR="00B7792F" w:rsidRDefault="00B7792F">
            <w:r w:rsidRPr="008917FF">
              <w:rPr>
                <w:rFonts w:ascii="Arial" w:eastAsia="Times New Roman" w:hAnsi="Arial" w:cs="Arial"/>
                <w:color w:val="000000"/>
                <w:sz w:val="20"/>
                <w:szCs w:val="20"/>
                <w:lang w:bidi="hi-IN"/>
              </w:rPr>
              <w:t>Working</w:t>
            </w:r>
          </w:p>
        </w:tc>
      </w:tr>
      <w:tr w:rsidR="00B7792F" w:rsidRPr="0063403D" w:rsidTr="00B7792F">
        <w:trPr>
          <w:trHeight w:val="20"/>
        </w:trPr>
        <w:tc>
          <w:tcPr>
            <w:tcW w:w="424" w:type="pct"/>
            <w:tcBorders>
              <w:top w:val="nil"/>
              <w:left w:val="single" w:sz="4" w:space="0" w:color="auto"/>
              <w:bottom w:val="nil"/>
              <w:right w:val="single" w:sz="4" w:space="0" w:color="auto"/>
            </w:tcBorders>
            <w:shd w:val="clear" w:color="auto" w:fill="auto"/>
          </w:tcPr>
          <w:p w:rsidR="00B7792F" w:rsidRPr="0063403D" w:rsidRDefault="00B7792F" w:rsidP="0063403D">
            <w:pPr>
              <w:widowControl/>
              <w:autoSpaceDE/>
              <w:autoSpaceDN/>
              <w:rPr>
                <w:rFonts w:ascii="Arial" w:eastAsia="Times New Roman" w:hAnsi="Arial" w:cs="Arial"/>
                <w:color w:val="000000"/>
                <w:sz w:val="20"/>
                <w:lang w:bidi="hi-IN"/>
              </w:rPr>
            </w:pPr>
            <w:r>
              <w:rPr>
                <w:rFonts w:ascii="Arial" w:eastAsia="Times New Roman" w:hAnsi="Arial" w:cs="Arial"/>
                <w:color w:val="000000"/>
                <w:sz w:val="20"/>
                <w:lang w:bidi="hi-IN"/>
              </w:rPr>
              <w:t>7</w:t>
            </w:r>
          </w:p>
        </w:tc>
        <w:tc>
          <w:tcPr>
            <w:tcW w:w="2970" w:type="pct"/>
            <w:tcBorders>
              <w:top w:val="nil"/>
              <w:left w:val="nil"/>
              <w:bottom w:val="nil"/>
              <w:right w:val="single" w:sz="4" w:space="0" w:color="auto"/>
            </w:tcBorders>
            <w:shd w:val="clear" w:color="auto" w:fill="auto"/>
          </w:tcPr>
          <w:p w:rsidR="00B7792F" w:rsidRPr="0063403D" w:rsidRDefault="00B7792F" w:rsidP="0063403D">
            <w:pPr>
              <w:widowControl/>
              <w:autoSpaceDE/>
              <w:autoSpaceDN/>
              <w:rPr>
                <w:rFonts w:ascii="Arial" w:eastAsia="Times New Roman" w:hAnsi="Arial" w:cs="Arial"/>
                <w:color w:val="000000"/>
                <w:sz w:val="20"/>
                <w:szCs w:val="20"/>
                <w:lang w:bidi="hi-IN"/>
              </w:rPr>
            </w:pPr>
            <w:r>
              <w:rPr>
                <w:rFonts w:ascii="Arial" w:eastAsia="Times New Roman" w:hAnsi="Arial" w:cs="Arial"/>
                <w:color w:val="000000"/>
                <w:sz w:val="20"/>
                <w:szCs w:val="20"/>
                <w:lang w:bidi="hi-IN"/>
              </w:rPr>
              <w:t>Flame photometer</w:t>
            </w:r>
          </w:p>
        </w:tc>
        <w:tc>
          <w:tcPr>
            <w:tcW w:w="677" w:type="pct"/>
            <w:tcBorders>
              <w:top w:val="nil"/>
              <w:left w:val="nil"/>
              <w:bottom w:val="nil"/>
              <w:right w:val="single" w:sz="4" w:space="0" w:color="auto"/>
            </w:tcBorders>
            <w:shd w:val="clear" w:color="auto" w:fill="auto"/>
          </w:tcPr>
          <w:p w:rsidR="00B7792F" w:rsidRPr="0063403D" w:rsidRDefault="00B7792F" w:rsidP="0063403D">
            <w:pPr>
              <w:widowControl/>
              <w:autoSpaceDE/>
              <w:autoSpaceDN/>
              <w:rPr>
                <w:rFonts w:ascii="Arial" w:eastAsia="Times New Roman" w:hAnsi="Arial" w:cs="Arial"/>
                <w:color w:val="000000"/>
                <w:sz w:val="20"/>
                <w:szCs w:val="20"/>
                <w:lang w:bidi="hi-IN"/>
              </w:rPr>
            </w:pPr>
            <w:r>
              <w:rPr>
                <w:rFonts w:ascii="Arial" w:eastAsia="Times New Roman" w:hAnsi="Arial" w:cs="Arial"/>
                <w:color w:val="000000"/>
                <w:sz w:val="20"/>
                <w:szCs w:val="20"/>
                <w:lang w:bidi="hi-IN"/>
              </w:rPr>
              <w:t>01</w:t>
            </w:r>
          </w:p>
        </w:tc>
        <w:tc>
          <w:tcPr>
            <w:tcW w:w="929" w:type="pct"/>
            <w:tcBorders>
              <w:top w:val="nil"/>
              <w:left w:val="nil"/>
              <w:bottom w:val="nil"/>
              <w:right w:val="single" w:sz="4" w:space="0" w:color="auto"/>
            </w:tcBorders>
            <w:shd w:val="clear" w:color="auto" w:fill="auto"/>
          </w:tcPr>
          <w:p w:rsidR="00B7792F" w:rsidRDefault="00B7792F">
            <w:r w:rsidRPr="008917FF">
              <w:rPr>
                <w:rFonts w:ascii="Arial" w:eastAsia="Times New Roman" w:hAnsi="Arial" w:cs="Arial"/>
                <w:color w:val="000000"/>
                <w:sz w:val="20"/>
                <w:szCs w:val="20"/>
                <w:lang w:bidi="hi-IN"/>
              </w:rPr>
              <w:t>Working</w:t>
            </w:r>
          </w:p>
        </w:tc>
      </w:tr>
      <w:tr w:rsidR="00B7792F" w:rsidRPr="0063403D" w:rsidTr="00B7792F">
        <w:trPr>
          <w:trHeight w:val="20"/>
        </w:trPr>
        <w:tc>
          <w:tcPr>
            <w:tcW w:w="424" w:type="pct"/>
            <w:tcBorders>
              <w:top w:val="nil"/>
              <w:left w:val="single" w:sz="4" w:space="0" w:color="auto"/>
              <w:bottom w:val="nil"/>
              <w:right w:val="single" w:sz="4" w:space="0" w:color="auto"/>
            </w:tcBorders>
            <w:shd w:val="clear" w:color="auto" w:fill="auto"/>
          </w:tcPr>
          <w:p w:rsidR="00B7792F" w:rsidRPr="0063403D" w:rsidRDefault="00B7792F" w:rsidP="0063403D">
            <w:pPr>
              <w:widowControl/>
              <w:autoSpaceDE/>
              <w:autoSpaceDN/>
              <w:rPr>
                <w:rFonts w:ascii="Arial" w:eastAsia="Times New Roman" w:hAnsi="Arial" w:cs="Arial"/>
                <w:color w:val="000000"/>
                <w:sz w:val="20"/>
                <w:lang w:bidi="hi-IN"/>
              </w:rPr>
            </w:pPr>
            <w:r>
              <w:rPr>
                <w:rFonts w:ascii="Arial" w:eastAsia="Times New Roman" w:hAnsi="Arial" w:cs="Arial"/>
                <w:color w:val="000000"/>
                <w:sz w:val="20"/>
                <w:lang w:bidi="hi-IN"/>
              </w:rPr>
              <w:t>8</w:t>
            </w:r>
          </w:p>
        </w:tc>
        <w:tc>
          <w:tcPr>
            <w:tcW w:w="2970" w:type="pct"/>
            <w:tcBorders>
              <w:top w:val="nil"/>
              <w:left w:val="nil"/>
              <w:bottom w:val="nil"/>
              <w:right w:val="single" w:sz="4" w:space="0" w:color="auto"/>
            </w:tcBorders>
            <w:shd w:val="clear" w:color="auto" w:fill="auto"/>
          </w:tcPr>
          <w:p w:rsidR="00B7792F" w:rsidRPr="0063403D" w:rsidRDefault="00B7792F" w:rsidP="0063403D">
            <w:pPr>
              <w:widowControl/>
              <w:autoSpaceDE/>
              <w:autoSpaceDN/>
              <w:rPr>
                <w:rFonts w:ascii="Arial" w:eastAsia="Times New Roman" w:hAnsi="Arial" w:cs="Arial"/>
                <w:color w:val="000000"/>
                <w:sz w:val="20"/>
                <w:szCs w:val="20"/>
                <w:lang w:bidi="hi-IN"/>
              </w:rPr>
            </w:pPr>
            <w:r>
              <w:rPr>
                <w:rFonts w:ascii="Arial" w:eastAsia="Times New Roman" w:hAnsi="Arial" w:cs="Arial"/>
                <w:color w:val="000000"/>
                <w:sz w:val="20"/>
                <w:szCs w:val="20"/>
                <w:lang w:bidi="hi-IN"/>
              </w:rPr>
              <w:t>PH meter</w:t>
            </w:r>
          </w:p>
        </w:tc>
        <w:tc>
          <w:tcPr>
            <w:tcW w:w="677" w:type="pct"/>
            <w:tcBorders>
              <w:top w:val="nil"/>
              <w:left w:val="nil"/>
              <w:bottom w:val="nil"/>
              <w:right w:val="single" w:sz="4" w:space="0" w:color="auto"/>
            </w:tcBorders>
            <w:shd w:val="clear" w:color="auto" w:fill="auto"/>
          </w:tcPr>
          <w:p w:rsidR="00B7792F" w:rsidRPr="0063403D" w:rsidRDefault="00B7792F" w:rsidP="0063403D">
            <w:pPr>
              <w:widowControl/>
              <w:autoSpaceDE/>
              <w:autoSpaceDN/>
              <w:rPr>
                <w:rFonts w:ascii="Arial" w:eastAsia="Times New Roman" w:hAnsi="Arial" w:cs="Arial"/>
                <w:color w:val="000000"/>
                <w:sz w:val="20"/>
                <w:szCs w:val="20"/>
                <w:lang w:bidi="hi-IN"/>
              </w:rPr>
            </w:pPr>
            <w:r>
              <w:rPr>
                <w:rFonts w:ascii="Arial" w:eastAsia="Times New Roman" w:hAnsi="Arial" w:cs="Arial"/>
                <w:color w:val="000000"/>
                <w:sz w:val="20"/>
                <w:szCs w:val="20"/>
                <w:lang w:bidi="hi-IN"/>
              </w:rPr>
              <w:t>01</w:t>
            </w:r>
          </w:p>
        </w:tc>
        <w:tc>
          <w:tcPr>
            <w:tcW w:w="929" w:type="pct"/>
            <w:tcBorders>
              <w:top w:val="nil"/>
              <w:left w:val="nil"/>
              <w:bottom w:val="nil"/>
              <w:right w:val="single" w:sz="4" w:space="0" w:color="auto"/>
            </w:tcBorders>
            <w:shd w:val="clear" w:color="auto" w:fill="auto"/>
          </w:tcPr>
          <w:p w:rsidR="00B7792F" w:rsidRDefault="00B7792F">
            <w:r w:rsidRPr="008917FF">
              <w:rPr>
                <w:rFonts w:ascii="Arial" w:eastAsia="Times New Roman" w:hAnsi="Arial" w:cs="Arial"/>
                <w:color w:val="000000"/>
                <w:sz w:val="20"/>
                <w:szCs w:val="20"/>
                <w:lang w:bidi="hi-IN"/>
              </w:rPr>
              <w:t>Working</w:t>
            </w:r>
          </w:p>
        </w:tc>
      </w:tr>
      <w:tr w:rsidR="00B7792F" w:rsidRPr="0063403D" w:rsidTr="00B7792F">
        <w:trPr>
          <w:trHeight w:val="20"/>
        </w:trPr>
        <w:tc>
          <w:tcPr>
            <w:tcW w:w="424" w:type="pct"/>
            <w:tcBorders>
              <w:top w:val="nil"/>
              <w:left w:val="single" w:sz="4" w:space="0" w:color="auto"/>
              <w:bottom w:val="nil"/>
              <w:right w:val="single" w:sz="4" w:space="0" w:color="auto"/>
            </w:tcBorders>
            <w:shd w:val="clear" w:color="auto" w:fill="auto"/>
          </w:tcPr>
          <w:p w:rsidR="00B7792F" w:rsidRPr="0063403D" w:rsidRDefault="00B7792F" w:rsidP="0063403D">
            <w:pPr>
              <w:widowControl/>
              <w:autoSpaceDE/>
              <w:autoSpaceDN/>
              <w:rPr>
                <w:rFonts w:ascii="Arial" w:eastAsia="Times New Roman" w:hAnsi="Arial" w:cs="Arial"/>
                <w:color w:val="000000"/>
                <w:sz w:val="20"/>
                <w:lang w:bidi="hi-IN"/>
              </w:rPr>
            </w:pPr>
            <w:r>
              <w:rPr>
                <w:rFonts w:ascii="Arial" w:eastAsia="Times New Roman" w:hAnsi="Arial" w:cs="Arial"/>
                <w:color w:val="000000"/>
                <w:sz w:val="20"/>
                <w:lang w:bidi="hi-IN"/>
              </w:rPr>
              <w:t>9</w:t>
            </w:r>
          </w:p>
        </w:tc>
        <w:tc>
          <w:tcPr>
            <w:tcW w:w="2970" w:type="pct"/>
            <w:tcBorders>
              <w:top w:val="nil"/>
              <w:left w:val="nil"/>
              <w:bottom w:val="nil"/>
              <w:right w:val="single" w:sz="4" w:space="0" w:color="auto"/>
            </w:tcBorders>
            <w:shd w:val="clear" w:color="auto" w:fill="auto"/>
          </w:tcPr>
          <w:p w:rsidR="00B7792F" w:rsidRPr="0063403D" w:rsidRDefault="00B7792F" w:rsidP="0063403D">
            <w:pPr>
              <w:widowControl/>
              <w:autoSpaceDE/>
              <w:autoSpaceDN/>
              <w:rPr>
                <w:rFonts w:ascii="Arial" w:eastAsia="Times New Roman" w:hAnsi="Arial" w:cs="Arial"/>
                <w:color w:val="000000"/>
                <w:sz w:val="20"/>
                <w:szCs w:val="20"/>
                <w:lang w:bidi="hi-IN"/>
              </w:rPr>
            </w:pPr>
            <w:r>
              <w:rPr>
                <w:rFonts w:ascii="Arial" w:eastAsia="Times New Roman" w:hAnsi="Arial" w:cs="Arial"/>
                <w:color w:val="000000"/>
                <w:sz w:val="20"/>
                <w:szCs w:val="20"/>
                <w:lang w:bidi="hi-IN"/>
              </w:rPr>
              <w:t>Electric balance</w:t>
            </w:r>
          </w:p>
        </w:tc>
        <w:tc>
          <w:tcPr>
            <w:tcW w:w="677" w:type="pct"/>
            <w:tcBorders>
              <w:top w:val="nil"/>
              <w:left w:val="nil"/>
              <w:bottom w:val="nil"/>
              <w:right w:val="single" w:sz="4" w:space="0" w:color="auto"/>
            </w:tcBorders>
            <w:shd w:val="clear" w:color="auto" w:fill="auto"/>
          </w:tcPr>
          <w:p w:rsidR="00B7792F" w:rsidRPr="0063403D" w:rsidRDefault="00B7792F" w:rsidP="0063403D">
            <w:pPr>
              <w:widowControl/>
              <w:autoSpaceDE/>
              <w:autoSpaceDN/>
              <w:rPr>
                <w:rFonts w:ascii="Arial" w:eastAsia="Times New Roman" w:hAnsi="Arial" w:cs="Arial"/>
                <w:color w:val="000000"/>
                <w:sz w:val="20"/>
                <w:szCs w:val="20"/>
                <w:lang w:bidi="hi-IN"/>
              </w:rPr>
            </w:pPr>
            <w:r>
              <w:rPr>
                <w:rFonts w:ascii="Arial" w:eastAsia="Times New Roman" w:hAnsi="Arial" w:cs="Arial"/>
                <w:color w:val="000000"/>
                <w:sz w:val="20"/>
                <w:szCs w:val="20"/>
                <w:lang w:bidi="hi-IN"/>
              </w:rPr>
              <w:t>02</w:t>
            </w:r>
          </w:p>
        </w:tc>
        <w:tc>
          <w:tcPr>
            <w:tcW w:w="929" w:type="pct"/>
            <w:tcBorders>
              <w:top w:val="nil"/>
              <w:left w:val="nil"/>
              <w:bottom w:val="nil"/>
              <w:right w:val="single" w:sz="4" w:space="0" w:color="auto"/>
            </w:tcBorders>
            <w:shd w:val="clear" w:color="auto" w:fill="auto"/>
          </w:tcPr>
          <w:p w:rsidR="00B7792F" w:rsidRDefault="00B7792F">
            <w:r w:rsidRPr="008917FF">
              <w:rPr>
                <w:rFonts w:ascii="Arial" w:eastAsia="Times New Roman" w:hAnsi="Arial" w:cs="Arial"/>
                <w:color w:val="000000"/>
                <w:sz w:val="20"/>
                <w:szCs w:val="20"/>
                <w:lang w:bidi="hi-IN"/>
              </w:rPr>
              <w:t>Working</w:t>
            </w:r>
          </w:p>
        </w:tc>
      </w:tr>
      <w:tr w:rsidR="00B7792F" w:rsidRPr="0063403D" w:rsidTr="00B7792F">
        <w:trPr>
          <w:trHeight w:val="20"/>
        </w:trPr>
        <w:tc>
          <w:tcPr>
            <w:tcW w:w="424" w:type="pct"/>
            <w:tcBorders>
              <w:top w:val="nil"/>
              <w:left w:val="single" w:sz="4" w:space="0" w:color="auto"/>
              <w:bottom w:val="nil"/>
              <w:right w:val="single" w:sz="4" w:space="0" w:color="auto"/>
            </w:tcBorders>
            <w:shd w:val="clear" w:color="auto" w:fill="auto"/>
          </w:tcPr>
          <w:p w:rsidR="00B7792F" w:rsidRPr="0063403D" w:rsidRDefault="00B7792F" w:rsidP="0063403D">
            <w:pPr>
              <w:widowControl/>
              <w:autoSpaceDE/>
              <w:autoSpaceDN/>
              <w:rPr>
                <w:rFonts w:ascii="Arial" w:eastAsia="Times New Roman" w:hAnsi="Arial" w:cs="Arial"/>
                <w:color w:val="000000"/>
                <w:sz w:val="20"/>
                <w:lang w:bidi="hi-IN"/>
              </w:rPr>
            </w:pPr>
            <w:r>
              <w:rPr>
                <w:rFonts w:ascii="Arial" w:eastAsia="Times New Roman" w:hAnsi="Arial" w:cs="Arial"/>
                <w:color w:val="000000"/>
                <w:sz w:val="20"/>
                <w:lang w:bidi="hi-IN"/>
              </w:rPr>
              <w:t>10</w:t>
            </w:r>
          </w:p>
        </w:tc>
        <w:tc>
          <w:tcPr>
            <w:tcW w:w="2970" w:type="pct"/>
            <w:tcBorders>
              <w:top w:val="nil"/>
              <w:left w:val="nil"/>
              <w:bottom w:val="nil"/>
              <w:right w:val="single" w:sz="4" w:space="0" w:color="auto"/>
            </w:tcBorders>
            <w:shd w:val="clear" w:color="auto" w:fill="auto"/>
          </w:tcPr>
          <w:p w:rsidR="00B7792F" w:rsidRPr="0063403D" w:rsidRDefault="00B7792F" w:rsidP="0063403D">
            <w:pPr>
              <w:widowControl/>
              <w:autoSpaceDE/>
              <w:autoSpaceDN/>
              <w:rPr>
                <w:rFonts w:ascii="Arial" w:eastAsia="Times New Roman" w:hAnsi="Arial" w:cs="Arial"/>
                <w:color w:val="000000"/>
                <w:sz w:val="20"/>
                <w:szCs w:val="20"/>
                <w:lang w:bidi="hi-IN"/>
              </w:rPr>
            </w:pPr>
            <w:r>
              <w:rPr>
                <w:rFonts w:ascii="Arial" w:eastAsia="Times New Roman" w:hAnsi="Arial" w:cs="Arial"/>
                <w:color w:val="000000"/>
                <w:sz w:val="20"/>
                <w:szCs w:val="20"/>
                <w:lang w:bidi="hi-IN"/>
              </w:rPr>
              <w:t>Hot plate</w:t>
            </w:r>
          </w:p>
        </w:tc>
        <w:tc>
          <w:tcPr>
            <w:tcW w:w="677" w:type="pct"/>
            <w:tcBorders>
              <w:top w:val="nil"/>
              <w:left w:val="nil"/>
              <w:bottom w:val="nil"/>
              <w:right w:val="single" w:sz="4" w:space="0" w:color="auto"/>
            </w:tcBorders>
            <w:shd w:val="clear" w:color="auto" w:fill="auto"/>
          </w:tcPr>
          <w:p w:rsidR="00B7792F" w:rsidRPr="0063403D" w:rsidRDefault="000D7C2A" w:rsidP="0063403D">
            <w:pPr>
              <w:widowControl/>
              <w:autoSpaceDE/>
              <w:autoSpaceDN/>
              <w:rPr>
                <w:rFonts w:ascii="Arial" w:eastAsia="Times New Roman" w:hAnsi="Arial" w:cs="Arial"/>
                <w:color w:val="000000"/>
                <w:sz w:val="20"/>
                <w:szCs w:val="20"/>
                <w:lang w:bidi="hi-IN"/>
              </w:rPr>
            </w:pPr>
            <w:r>
              <w:rPr>
                <w:rFonts w:ascii="Arial" w:eastAsia="Times New Roman" w:hAnsi="Arial" w:cs="Arial"/>
                <w:color w:val="000000"/>
                <w:sz w:val="20"/>
                <w:szCs w:val="20"/>
                <w:lang w:bidi="hi-IN"/>
              </w:rPr>
              <w:t>01</w:t>
            </w:r>
          </w:p>
        </w:tc>
        <w:tc>
          <w:tcPr>
            <w:tcW w:w="929" w:type="pct"/>
            <w:tcBorders>
              <w:top w:val="nil"/>
              <w:left w:val="nil"/>
              <w:bottom w:val="nil"/>
              <w:right w:val="single" w:sz="4" w:space="0" w:color="auto"/>
            </w:tcBorders>
            <w:shd w:val="clear" w:color="auto" w:fill="auto"/>
          </w:tcPr>
          <w:p w:rsidR="00B7792F" w:rsidRDefault="00B7792F">
            <w:r w:rsidRPr="008917FF">
              <w:rPr>
                <w:rFonts w:ascii="Arial" w:eastAsia="Times New Roman" w:hAnsi="Arial" w:cs="Arial"/>
                <w:color w:val="000000"/>
                <w:sz w:val="20"/>
                <w:szCs w:val="20"/>
                <w:lang w:bidi="hi-IN"/>
              </w:rPr>
              <w:t>Working</w:t>
            </w:r>
          </w:p>
        </w:tc>
      </w:tr>
      <w:tr w:rsidR="00B7792F" w:rsidRPr="0063403D" w:rsidTr="00B7792F">
        <w:trPr>
          <w:trHeight w:val="20"/>
        </w:trPr>
        <w:tc>
          <w:tcPr>
            <w:tcW w:w="424" w:type="pct"/>
            <w:tcBorders>
              <w:top w:val="nil"/>
              <w:left w:val="single" w:sz="4" w:space="0" w:color="auto"/>
              <w:bottom w:val="nil"/>
              <w:right w:val="single" w:sz="4" w:space="0" w:color="auto"/>
            </w:tcBorders>
            <w:shd w:val="clear" w:color="auto" w:fill="auto"/>
          </w:tcPr>
          <w:p w:rsidR="00B7792F" w:rsidRPr="0063403D" w:rsidRDefault="00B7792F" w:rsidP="0063403D">
            <w:pPr>
              <w:widowControl/>
              <w:autoSpaceDE/>
              <w:autoSpaceDN/>
              <w:rPr>
                <w:rFonts w:ascii="Arial" w:eastAsia="Times New Roman" w:hAnsi="Arial" w:cs="Arial"/>
                <w:color w:val="000000"/>
                <w:sz w:val="20"/>
                <w:lang w:bidi="hi-IN"/>
              </w:rPr>
            </w:pPr>
            <w:r>
              <w:rPr>
                <w:rFonts w:ascii="Arial" w:eastAsia="Times New Roman" w:hAnsi="Arial" w:cs="Arial"/>
                <w:color w:val="000000"/>
                <w:sz w:val="20"/>
                <w:lang w:bidi="hi-IN"/>
              </w:rPr>
              <w:t>11</w:t>
            </w:r>
          </w:p>
        </w:tc>
        <w:tc>
          <w:tcPr>
            <w:tcW w:w="2970" w:type="pct"/>
            <w:tcBorders>
              <w:top w:val="nil"/>
              <w:left w:val="nil"/>
              <w:bottom w:val="nil"/>
              <w:right w:val="single" w:sz="4" w:space="0" w:color="auto"/>
            </w:tcBorders>
            <w:shd w:val="clear" w:color="auto" w:fill="auto"/>
          </w:tcPr>
          <w:p w:rsidR="00B7792F" w:rsidRPr="0063403D" w:rsidRDefault="00B7792F" w:rsidP="0063403D">
            <w:pPr>
              <w:widowControl/>
              <w:autoSpaceDE/>
              <w:autoSpaceDN/>
              <w:rPr>
                <w:rFonts w:ascii="Arial" w:eastAsia="Times New Roman" w:hAnsi="Arial" w:cs="Arial"/>
                <w:color w:val="000000"/>
                <w:sz w:val="20"/>
                <w:szCs w:val="20"/>
                <w:lang w:bidi="hi-IN"/>
              </w:rPr>
            </w:pPr>
            <w:r>
              <w:rPr>
                <w:rFonts w:ascii="Arial" w:eastAsia="Times New Roman" w:hAnsi="Arial" w:cs="Arial"/>
                <w:color w:val="000000"/>
                <w:sz w:val="20"/>
                <w:szCs w:val="20"/>
                <w:lang w:bidi="hi-IN"/>
              </w:rPr>
              <w:t>Grinder</w:t>
            </w:r>
          </w:p>
        </w:tc>
        <w:tc>
          <w:tcPr>
            <w:tcW w:w="677" w:type="pct"/>
            <w:tcBorders>
              <w:top w:val="nil"/>
              <w:left w:val="nil"/>
              <w:bottom w:val="nil"/>
              <w:right w:val="single" w:sz="4" w:space="0" w:color="auto"/>
            </w:tcBorders>
            <w:shd w:val="clear" w:color="auto" w:fill="auto"/>
          </w:tcPr>
          <w:p w:rsidR="00B7792F" w:rsidRPr="0063403D" w:rsidRDefault="000D7C2A" w:rsidP="0063403D">
            <w:pPr>
              <w:widowControl/>
              <w:autoSpaceDE/>
              <w:autoSpaceDN/>
              <w:rPr>
                <w:rFonts w:ascii="Arial" w:eastAsia="Times New Roman" w:hAnsi="Arial" w:cs="Arial"/>
                <w:color w:val="000000"/>
                <w:sz w:val="20"/>
                <w:szCs w:val="20"/>
                <w:lang w:bidi="hi-IN"/>
              </w:rPr>
            </w:pPr>
            <w:r>
              <w:rPr>
                <w:rFonts w:ascii="Arial" w:eastAsia="Times New Roman" w:hAnsi="Arial" w:cs="Arial"/>
                <w:color w:val="000000"/>
                <w:sz w:val="20"/>
                <w:szCs w:val="20"/>
                <w:lang w:bidi="hi-IN"/>
              </w:rPr>
              <w:t>01</w:t>
            </w:r>
          </w:p>
        </w:tc>
        <w:tc>
          <w:tcPr>
            <w:tcW w:w="929" w:type="pct"/>
            <w:tcBorders>
              <w:top w:val="nil"/>
              <w:left w:val="nil"/>
              <w:bottom w:val="nil"/>
              <w:right w:val="single" w:sz="4" w:space="0" w:color="auto"/>
            </w:tcBorders>
            <w:shd w:val="clear" w:color="auto" w:fill="auto"/>
          </w:tcPr>
          <w:p w:rsidR="00B7792F" w:rsidRDefault="00B7792F">
            <w:r w:rsidRPr="008917FF">
              <w:rPr>
                <w:rFonts w:ascii="Arial" w:eastAsia="Times New Roman" w:hAnsi="Arial" w:cs="Arial"/>
                <w:color w:val="000000"/>
                <w:sz w:val="20"/>
                <w:szCs w:val="20"/>
                <w:lang w:bidi="hi-IN"/>
              </w:rPr>
              <w:t>Working</w:t>
            </w:r>
          </w:p>
        </w:tc>
      </w:tr>
      <w:tr w:rsidR="00B7792F" w:rsidRPr="0063403D" w:rsidTr="00B7792F">
        <w:trPr>
          <w:trHeight w:val="20"/>
        </w:trPr>
        <w:tc>
          <w:tcPr>
            <w:tcW w:w="424" w:type="pct"/>
            <w:tcBorders>
              <w:top w:val="nil"/>
              <w:left w:val="single" w:sz="4" w:space="0" w:color="auto"/>
              <w:bottom w:val="nil"/>
              <w:right w:val="single" w:sz="4" w:space="0" w:color="auto"/>
            </w:tcBorders>
            <w:shd w:val="clear" w:color="auto" w:fill="auto"/>
          </w:tcPr>
          <w:p w:rsidR="00B7792F" w:rsidRPr="0063403D" w:rsidRDefault="00B7792F" w:rsidP="0063403D">
            <w:pPr>
              <w:widowControl/>
              <w:autoSpaceDE/>
              <w:autoSpaceDN/>
              <w:rPr>
                <w:rFonts w:ascii="Arial" w:eastAsia="Times New Roman" w:hAnsi="Arial" w:cs="Arial"/>
                <w:color w:val="000000"/>
                <w:sz w:val="20"/>
                <w:lang w:bidi="hi-IN"/>
              </w:rPr>
            </w:pPr>
            <w:r>
              <w:rPr>
                <w:rFonts w:ascii="Arial" w:eastAsia="Times New Roman" w:hAnsi="Arial" w:cs="Arial"/>
                <w:color w:val="000000"/>
                <w:sz w:val="20"/>
                <w:lang w:bidi="hi-IN"/>
              </w:rPr>
              <w:t>12</w:t>
            </w:r>
          </w:p>
        </w:tc>
        <w:tc>
          <w:tcPr>
            <w:tcW w:w="2970" w:type="pct"/>
            <w:tcBorders>
              <w:top w:val="nil"/>
              <w:left w:val="nil"/>
              <w:bottom w:val="nil"/>
              <w:right w:val="single" w:sz="4" w:space="0" w:color="auto"/>
            </w:tcBorders>
            <w:shd w:val="clear" w:color="auto" w:fill="auto"/>
          </w:tcPr>
          <w:p w:rsidR="00B7792F" w:rsidRDefault="00B7792F" w:rsidP="0063403D">
            <w:pPr>
              <w:widowControl/>
              <w:autoSpaceDE/>
              <w:autoSpaceDN/>
              <w:rPr>
                <w:rFonts w:ascii="Arial" w:eastAsia="Times New Roman" w:hAnsi="Arial" w:cs="Arial"/>
                <w:color w:val="000000"/>
                <w:sz w:val="20"/>
                <w:szCs w:val="20"/>
                <w:lang w:bidi="hi-IN"/>
              </w:rPr>
            </w:pPr>
            <w:r>
              <w:rPr>
                <w:rFonts w:ascii="Arial" w:eastAsia="Times New Roman" w:hAnsi="Arial" w:cs="Arial"/>
                <w:color w:val="000000"/>
                <w:sz w:val="20"/>
                <w:szCs w:val="20"/>
                <w:lang w:bidi="hi-IN"/>
              </w:rPr>
              <w:t>LA</w:t>
            </w:r>
            <w:r w:rsidR="000D7C2A">
              <w:rPr>
                <w:rFonts w:ascii="Arial" w:eastAsia="Times New Roman" w:hAnsi="Arial" w:cs="Arial"/>
                <w:color w:val="000000"/>
                <w:sz w:val="20"/>
                <w:szCs w:val="20"/>
                <w:lang w:bidi="hi-IN"/>
              </w:rPr>
              <w:t>T</w:t>
            </w:r>
          </w:p>
        </w:tc>
        <w:tc>
          <w:tcPr>
            <w:tcW w:w="677" w:type="pct"/>
            <w:tcBorders>
              <w:top w:val="nil"/>
              <w:left w:val="nil"/>
              <w:bottom w:val="nil"/>
              <w:right w:val="single" w:sz="4" w:space="0" w:color="auto"/>
            </w:tcBorders>
            <w:shd w:val="clear" w:color="auto" w:fill="auto"/>
          </w:tcPr>
          <w:p w:rsidR="00B7792F" w:rsidRPr="0063403D" w:rsidRDefault="000D7C2A" w:rsidP="0063403D">
            <w:pPr>
              <w:widowControl/>
              <w:autoSpaceDE/>
              <w:autoSpaceDN/>
              <w:rPr>
                <w:rFonts w:ascii="Arial" w:eastAsia="Times New Roman" w:hAnsi="Arial" w:cs="Arial"/>
                <w:color w:val="000000"/>
                <w:sz w:val="20"/>
                <w:szCs w:val="20"/>
                <w:lang w:bidi="hi-IN"/>
              </w:rPr>
            </w:pPr>
            <w:r>
              <w:rPr>
                <w:rFonts w:ascii="Arial" w:eastAsia="Times New Roman" w:hAnsi="Arial" w:cs="Arial"/>
                <w:color w:val="000000"/>
                <w:sz w:val="20"/>
                <w:szCs w:val="20"/>
                <w:lang w:bidi="hi-IN"/>
              </w:rPr>
              <w:t>03</w:t>
            </w:r>
          </w:p>
        </w:tc>
        <w:tc>
          <w:tcPr>
            <w:tcW w:w="929" w:type="pct"/>
            <w:tcBorders>
              <w:top w:val="nil"/>
              <w:left w:val="nil"/>
              <w:bottom w:val="nil"/>
              <w:right w:val="single" w:sz="4" w:space="0" w:color="auto"/>
            </w:tcBorders>
            <w:shd w:val="clear" w:color="auto" w:fill="auto"/>
          </w:tcPr>
          <w:p w:rsidR="00B7792F" w:rsidRDefault="00B7792F">
            <w:r w:rsidRPr="008917FF">
              <w:rPr>
                <w:rFonts w:ascii="Arial" w:eastAsia="Times New Roman" w:hAnsi="Arial" w:cs="Arial"/>
                <w:color w:val="000000"/>
                <w:sz w:val="20"/>
                <w:szCs w:val="20"/>
                <w:lang w:bidi="hi-IN"/>
              </w:rPr>
              <w:t>Working</w:t>
            </w:r>
          </w:p>
        </w:tc>
      </w:tr>
      <w:tr w:rsidR="00B7792F" w:rsidRPr="0063403D" w:rsidTr="00B7792F">
        <w:trPr>
          <w:trHeight w:val="20"/>
        </w:trPr>
        <w:tc>
          <w:tcPr>
            <w:tcW w:w="424" w:type="pct"/>
            <w:tcBorders>
              <w:top w:val="nil"/>
              <w:left w:val="single" w:sz="4" w:space="0" w:color="auto"/>
              <w:bottom w:val="nil"/>
              <w:right w:val="single" w:sz="4" w:space="0" w:color="auto"/>
            </w:tcBorders>
            <w:shd w:val="clear" w:color="auto" w:fill="auto"/>
          </w:tcPr>
          <w:p w:rsidR="00B7792F" w:rsidRPr="0063403D" w:rsidRDefault="000D7C2A" w:rsidP="0063403D">
            <w:pPr>
              <w:widowControl/>
              <w:autoSpaceDE/>
              <w:autoSpaceDN/>
              <w:rPr>
                <w:rFonts w:ascii="Arial" w:eastAsia="Times New Roman" w:hAnsi="Arial" w:cs="Arial"/>
                <w:color w:val="000000"/>
                <w:sz w:val="20"/>
                <w:lang w:bidi="hi-IN"/>
              </w:rPr>
            </w:pPr>
            <w:r>
              <w:rPr>
                <w:rFonts w:ascii="Arial" w:eastAsia="Times New Roman" w:hAnsi="Arial" w:cs="Arial"/>
                <w:color w:val="000000"/>
                <w:sz w:val="20"/>
                <w:lang w:bidi="hi-IN"/>
              </w:rPr>
              <w:t>13</w:t>
            </w:r>
          </w:p>
        </w:tc>
        <w:tc>
          <w:tcPr>
            <w:tcW w:w="2970" w:type="pct"/>
            <w:tcBorders>
              <w:top w:val="nil"/>
              <w:left w:val="nil"/>
              <w:bottom w:val="nil"/>
              <w:right w:val="single" w:sz="4" w:space="0" w:color="auto"/>
            </w:tcBorders>
            <w:shd w:val="clear" w:color="auto" w:fill="auto"/>
          </w:tcPr>
          <w:p w:rsidR="00B7792F" w:rsidRDefault="00B7792F" w:rsidP="0063403D">
            <w:pPr>
              <w:widowControl/>
              <w:autoSpaceDE/>
              <w:autoSpaceDN/>
              <w:rPr>
                <w:rFonts w:ascii="Arial" w:eastAsia="Times New Roman" w:hAnsi="Arial" w:cs="Arial"/>
                <w:color w:val="000000"/>
                <w:sz w:val="20"/>
                <w:szCs w:val="20"/>
                <w:lang w:bidi="hi-IN"/>
              </w:rPr>
            </w:pPr>
            <w:r>
              <w:rPr>
                <w:rFonts w:ascii="Arial" w:eastAsia="Times New Roman" w:hAnsi="Arial" w:cs="Arial"/>
                <w:color w:val="000000"/>
                <w:sz w:val="20"/>
                <w:szCs w:val="20"/>
                <w:lang w:bidi="hi-IN"/>
              </w:rPr>
              <w:t>Magnetic Stirrer</w:t>
            </w:r>
          </w:p>
        </w:tc>
        <w:tc>
          <w:tcPr>
            <w:tcW w:w="677" w:type="pct"/>
            <w:tcBorders>
              <w:top w:val="nil"/>
              <w:left w:val="nil"/>
              <w:bottom w:val="nil"/>
              <w:right w:val="single" w:sz="4" w:space="0" w:color="auto"/>
            </w:tcBorders>
            <w:shd w:val="clear" w:color="auto" w:fill="auto"/>
          </w:tcPr>
          <w:p w:rsidR="00B7792F" w:rsidRPr="0063403D" w:rsidRDefault="00B7792F" w:rsidP="0063403D">
            <w:pPr>
              <w:widowControl/>
              <w:autoSpaceDE/>
              <w:autoSpaceDN/>
              <w:rPr>
                <w:rFonts w:ascii="Arial" w:eastAsia="Times New Roman" w:hAnsi="Arial" w:cs="Arial"/>
                <w:color w:val="000000"/>
                <w:sz w:val="20"/>
                <w:szCs w:val="20"/>
                <w:lang w:bidi="hi-IN"/>
              </w:rPr>
            </w:pPr>
            <w:r>
              <w:rPr>
                <w:rFonts w:ascii="Arial" w:eastAsia="Times New Roman" w:hAnsi="Arial" w:cs="Arial"/>
                <w:color w:val="000000"/>
                <w:sz w:val="20"/>
                <w:szCs w:val="20"/>
                <w:lang w:bidi="hi-IN"/>
              </w:rPr>
              <w:t>01</w:t>
            </w:r>
          </w:p>
        </w:tc>
        <w:tc>
          <w:tcPr>
            <w:tcW w:w="929" w:type="pct"/>
            <w:tcBorders>
              <w:top w:val="nil"/>
              <w:left w:val="nil"/>
              <w:bottom w:val="nil"/>
              <w:right w:val="single" w:sz="4" w:space="0" w:color="auto"/>
            </w:tcBorders>
            <w:shd w:val="clear" w:color="auto" w:fill="auto"/>
          </w:tcPr>
          <w:p w:rsidR="00B7792F" w:rsidRDefault="00B7792F">
            <w:r w:rsidRPr="008917FF">
              <w:rPr>
                <w:rFonts w:ascii="Arial" w:eastAsia="Times New Roman" w:hAnsi="Arial" w:cs="Arial"/>
                <w:color w:val="000000"/>
                <w:sz w:val="20"/>
                <w:szCs w:val="20"/>
                <w:lang w:bidi="hi-IN"/>
              </w:rPr>
              <w:t>Working</w:t>
            </w:r>
          </w:p>
        </w:tc>
      </w:tr>
      <w:tr w:rsidR="00B7792F" w:rsidRPr="0063403D" w:rsidTr="00B7792F">
        <w:trPr>
          <w:trHeight w:val="20"/>
        </w:trPr>
        <w:tc>
          <w:tcPr>
            <w:tcW w:w="424" w:type="pct"/>
            <w:tcBorders>
              <w:top w:val="nil"/>
              <w:left w:val="single" w:sz="4" w:space="0" w:color="auto"/>
              <w:bottom w:val="nil"/>
              <w:right w:val="single" w:sz="4" w:space="0" w:color="auto"/>
            </w:tcBorders>
            <w:shd w:val="clear" w:color="auto" w:fill="auto"/>
          </w:tcPr>
          <w:p w:rsidR="00B7792F" w:rsidRPr="0063403D" w:rsidRDefault="000D7C2A" w:rsidP="0063403D">
            <w:pPr>
              <w:widowControl/>
              <w:autoSpaceDE/>
              <w:autoSpaceDN/>
              <w:rPr>
                <w:rFonts w:ascii="Arial" w:eastAsia="Times New Roman" w:hAnsi="Arial" w:cs="Arial"/>
                <w:color w:val="000000"/>
                <w:sz w:val="20"/>
                <w:lang w:bidi="hi-IN"/>
              </w:rPr>
            </w:pPr>
            <w:r>
              <w:rPr>
                <w:rFonts w:ascii="Arial" w:eastAsia="Times New Roman" w:hAnsi="Arial" w:cs="Arial"/>
                <w:color w:val="000000"/>
                <w:sz w:val="20"/>
                <w:lang w:bidi="hi-IN"/>
              </w:rPr>
              <w:t>14</w:t>
            </w:r>
          </w:p>
        </w:tc>
        <w:tc>
          <w:tcPr>
            <w:tcW w:w="2970" w:type="pct"/>
            <w:tcBorders>
              <w:top w:val="nil"/>
              <w:left w:val="nil"/>
              <w:bottom w:val="nil"/>
              <w:right w:val="single" w:sz="4" w:space="0" w:color="auto"/>
            </w:tcBorders>
            <w:shd w:val="clear" w:color="auto" w:fill="auto"/>
          </w:tcPr>
          <w:p w:rsidR="00B7792F" w:rsidRDefault="00B7792F" w:rsidP="0063403D">
            <w:pPr>
              <w:widowControl/>
              <w:autoSpaceDE/>
              <w:autoSpaceDN/>
              <w:rPr>
                <w:rFonts w:ascii="Arial" w:eastAsia="Times New Roman" w:hAnsi="Arial" w:cs="Arial"/>
                <w:color w:val="000000"/>
                <w:sz w:val="20"/>
                <w:szCs w:val="20"/>
                <w:lang w:bidi="hi-IN"/>
              </w:rPr>
            </w:pPr>
            <w:r>
              <w:rPr>
                <w:rFonts w:ascii="Arial" w:eastAsia="Times New Roman" w:hAnsi="Arial" w:cs="Arial"/>
                <w:color w:val="000000"/>
                <w:sz w:val="20"/>
                <w:szCs w:val="20"/>
                <w:lang w:bidi="hi-IN"/>
              </w:rPr>
              <w:t>Conductivity bridge</w:t>
            </w:r>
          </w:p>
        </w:tc>
        <w:tc>
          <w:tcPr>
            <w:tcW w:w="677" w:type="pct"/>
            <w:tcBorders>
              <w:top w:val="nil"/>
              <w:left w:val="nil"/>
              <w:bottom w:val="nil"/>
              <w:right w:val="single" w:sz="4" w:space="0" w:color="auto"/>
            </w:tcBorders>
            <w:shd w:val="clear" w:color="auto" w:fill="auto"/>
          </w:tcPr>
          <w:p w:rsidR="00B7792F" w:rsidRPr="0063403D" w:rsidRDefault="00B7792F" w:rsidP="0063403D">
            <w:pPr>
              <w:widowControl/>
              <w:autoSpaceDE/>
              <w:autoSpaceDN/>
              <w:rPr>
                <w:rFonts w:ascii="Arial" w:eastAsia="Times New Roman" w:hAnsi="Arial" w:cs="Arial"/>
                <w:color w:val="000000"/>
                <w:sz w:val="20"/>
                <w:szCs w:val="20"/>
                <w:lang w:bidi="hi-IN"/>
              </w:rPr>
            </w:pPr>
            <w:r>
              <w:rPr>
                <w:rFonts w:ascii="Arial" w:eastAsia="Times New Roman" w:hAnsi="Arial" w:cs="Arial"/>
                <w:color w:val="000000"/>
                <w:sz w:val="20"/>
                <w:szCs w:val="20"/>
                <w:lang w:bidi="hi-IN"/>
              </w:rPr>
              <w:t>01</w:t>
            </w:r>
          </w:p>
        </w:tc>
        <w:tc>
          <w:tcPr>
            <w:tcW w:w="929" w:type="pct"/>
            <w:tcBorders>
              <w:top w:val="nil"/>
              <w:left w:val="nil"/>
              <w:bottom w:val="nil"/>
              <w:right w:val="single" w:sz="4" w:space="0" w:color="auto"/>
            </w:tcBorders>
            <w:shd w:val="clear" w:color="auto" w:fill="auto"/>
          </w:tcPr>
          <w:p w:rsidR="00B7792F" w:rsidRDefault="00B7792F">
            <w:r w:rsidRPr="008917FF">
              <w:rPr>
                <w:rFonts w:ascii="Arial" w:eastAsia="Times New Roman" w:hAnsi="Arial" w:cs="Arial"/>
                <w:color w:val="000000"/>
                <w:sz w:val="20"/>
                <w:szCs w:val="20"/>
                <w:lang w:bidi="hi-IN"/>
              </w:rPr>
              <w:t>Working</w:t>
            </w:r>
          </w:p>
        </w:tc>
      </w:tr>
      <w:tr w:rsidR="00B7792F" w:rsidRPr="0063403D" w:rsidTr="00B7792F">
        <w:trPr>
          <w:trHeight w:val="20"/>
        </w:trPr>
        <w:tc>
          <w:tcPr>
            <w:tcW w:w="424" w:type="pct"/>
            <w:tcBorders>
              <w:top w:val="nil"/>
              <w:left w:val="single" w:sz="4" w:space="0" w:color="auto"/>
              <w:bottom w:val="single" w:sz="4" w:space="0" w:color="auto"/>
              <w:right w:val="single" w:sz="4" w:space="0" w:color="auto"/>
            </w:tcBorders>
            <w:shd w:val="clear" w:color="auto" w:fill="auto"/>
          </w:tcPr>
          <w:p w:rsidR="00B7792F" w:rsidRPr="0063403D" w:rsidRDefault="000D7C2A" w:rsidP="0063403D">
            <w:pPr>
              <w:widowControl/>
              <w:autoSpaceDE/>
              <w:autoSpaceDN/>
              <w:rPr>
                <w:rFonts w:ascii="Arial" w:eastAsia="Times New Roman" w:hAnsi="Arial" w:cs="Arial"/>
                <w:color w:val="000000"/>
                <w:sz w:val="20"/>
                <w:lang w:bidi="hi-IN"/>
              </w:rPr>
            </w:pPr>
            <w:r>
              <w:rPr>
                <w:rFonts w:ascii="Arial" w:eastAsia="Times New Roman" w:hAnsi="Arial" w:cs="Arial"/>
                <w:color w:val="000000"/>
                <w:sz w:val="20"/>
                <w:lang w:bidi="hi-IN"/>
              </w:rPr>
              <w:t>15</w:t>
            </w:r>
          </w:p>
        </w:tc>
        <w:tc>
          <w:tcPr>
            <w:tcW w:w="2970" w:type="pct"/>
            <w:tcBorders>
              <w:top w:val="nil"/>
              <w:left w:val="nil"/>
              <w:bottom w:val="single" w:sz="4" w:space="0" w:color="auto"/>
              <w:right w:val="single" w:sz="4" w:space="0" w:color="auto"/>
            </w:tcBorders>
            <w:shd w:val="clear" w:color="auto" w:fill="auto"/>
          </w:tcPr>
          <w:p w:rsidR="00B7792F" w:rsidRDefault="00B7792F" w:rsidP="0063403D">
            <w:pPr>
              <w:widowControl/>
              <w:autoSpaceDE/>
              <w:autoSpaceDN/>
              <w:rPr>
                <w:rFonts w:ascii="Arial" w:eastAsia="Times New Roman" w:hAnsi="Arial" w:cs="Arial"/>
                <w:color w:val="000000"/>
                <w:sz w:val="20"/>
                <w:szCs w:val="20"/>
                <w:lang w:bidi="hi-IN"/>
              </w:rPr>
            </w:pPr>
            <w:r>
              <w:rPr>
                <w:rFonts w:ascii="Arial" w:eastAsia="Times New Roman" w:hAnsi="Arial" w:cs="Arial"/>
                <w:color w:val="000000"/>
                <w:sz w:val="20"/>
                <w:szCs w:val="20"/>
                <w:lang w:bidi="hi-IN"/>
              </w:rPr>
              <w:t>Analytical balance</w:t>
            </w:r>
          </w:p>
        </w:tc>
        <w:tc>
          <w:tcPr>
            <w:tcW w:w="677" w:type="pct"/>
            <w:tcBorders>
              <w:top w:val="nil"/>
              <w:left w:val="nil"/>
              <w:bottom w:val="single" w:sz="4" w:space="0" w:color="auto"/>
              <w:right w:val="single" w:sz="4" w:space="0" w:color="auto"/>
            </w:tcBorders>
            <w:shd w:val="clear" w:color="auto" w:fill="auto"/>
          </w:tcPr>
          <w:p w:rsidR="00B7792F" w:rsidRPr="0063403D" w:rsidRDefault="00B7792F" w:rsidP="0063403D">
            <w:pPr>
              <w:widowControl/>
              <w:autoSpaceDE/>
              <w:autoSpaceDN/>
              <w:rPr>
                <w:rFonts w:ascii="Arial" w:eastAsia="Times New Roman" w:hAnsi="Arial" w:cs="Arial"/>
                <w:color w:val="000000"/>
                <w:sz w:val="20"/>
                <w:szCs w:val="20"/>
                <w:lang w:bidi="hi-IN"/>
              </w:rPr>
            </w:pPr>
            <w:r>
              <w:rPr>
                <w:rFonts w:ascii="Arial" w:eastAsia="Times New Roman" w:hAnsi="Arial" w:cs="Arial"/>
                <w:color w:val="000000"/>
                <w:sz w:val="20"/>
                <w:szCs w:val="20"/>
                <w:lang w:bidi="hi-IN"/>
              </w:rPr>
              <w:t>01</w:t>
            </w:r>
          </w:p>
        </w:tc>
        <w:tc>
          <w:tcPr>
            <w:tcW w:w="929" w:type="pct"/>
            <w:tcBorders>
              <w:top w:val="nil"/>
              <w:left w:val="nil"/>
              <w:bottom w:val="single" w:sz="4" w:space="0" w:color="auto"/>
              <w:right w:val="single" w:sz="4" w:space="0" w:color="auto"/>
            </w:tcBorders>
            <w:shd w:val="clear" w:color="auto" w:fill="auto"/>
          </w:tcPr>
          <w:p w:rsidR="00B7792F" w:rsidRDefault="00B7792F">
            <w:r w:rsidRPr="008917FF">
              <w:rPr>
                <w:rFonts w:ascii="Arial" w:eastAsia="Times New Roman" w:hAnsi="Arial" w:cs="Arial"/>
                <w:color w:val="000000"/>
                <w:sz w:val="20"/>
                <w:szCs w:val="20"/>
                <w:lang w:bidi="hi-IN"/>
              </w:rPr>
              <w:t>Working</w:t>
            </w:r>
          </w:p>
        </w:tc>
      </w:tr>
    </w:tbl>
    <w:p w:rsidR="00EC1FAC" w:rsidRPr="00EC1FAC" w:rsidRDefault="00EC1FAC" w:rsidP="00EC1FAC">
      <w:pPr>
        <w:tabs>
          <w:tab w:val="left" w:pos="1442"/>
        </w:tabs>
        <w:spacing w:after="4"/>
        <w:rPr>
          <w:sz w:val="20"/>
        </w:rPr>
      </w:pPr>
    </w:p>
    <w:p w:rsidR="005875B5" w:rsidRDefault="005875B5">
      <w:pPr>
        <w:widowControl/>
        <w:autoSpaceDE/>
        <w:autoSpaceDN/>
        <w:rPr>
          <w:b/>
          <w:sz w:val="20"/>
        </w:rPr>
      </w:pPr>
      <w:r>
        <w:rPr>
          <w:b/>
          <w:sz w:val="20"/>
        </w:rPr>
        <w:br w:type="page"/>
      </w:r>
    </w:p>
    <w:p w:rsidR="0063403D" w:rsidRPr="0063403D" w:rsidRDefault="0063403D" w:rsidP="0063403D">
      <w:pPr>
        <w:tabs>
          <w:tab w:val="left" w:pos="1497"/>
        </w:tabs>
        <w:spacing w:after="4"/>
        <w:rPr>
          <w:sz w:val="20"/>
        </w:rPr>
      </w:pPr>
      <w:r w:rsidRPr="0063403D">
        <w:rPr>
          <w:b/>
          <w:sz w:val="20"/>
        </w:rPr>
        <w:t>Details</w:t>
      </w:r>
      <w:r w:rsidRPr="0063403D">
        <w:rPr>
          <w:b/>
          <w:spacing w:val="-4"/>
          <w:sz w:val="20"/>
        </w:rPr>
        <w:t xml:space="preserve"> </w:t>
      </w:r>
      <w:r w:rsidRPr="0063403D">
        <w:rPr>
          <w:b/>
          <w:sz w:val="20"/>
        </w:rPr>
        <w:t>of</w:t>
      </w:r>
      <w:r w:rsidRPr="0063403D">
        <w:rPr>
          <w:b/>
          <w:spacing w:val="-2"/>
          <w:sz w:val="20"/>
        </w:rPr>
        <w:t xml:space="preserve"> </w:t>
      </w:r>
      <w:r w:rsidR="00824F73">
        <w:rPr>
          <w:b/>
          <w:spacing w:val="-2"/>
          <w:sz w:val="20"/>
        </w:rPr>
        <w:t xml:space="preserve">Soil </w:t>
      </w:r>
      <w:r w:rsidRPr="0063403D">
        <w:rPr>
          <w:b/>
          <w:sz w:val="20"/>
        </w:rPr>
        <w:t>samples</w:t>
      </w:r>
      <w:r w:rsidRPr="0063403D">
        <w:rPr>
          <w:b/>
          <w:spacing w:val="-3"/>
          <w:sz w:val="20"/>
        </w:rPr>
        <w:t xml:space="preserve"> </w:t>
      </w:r>
      <w:r w:rsidRPr="0063403D">
        <w:rPr>
          <w:b/>
          <w:sz w:val="20"/>
        </w:rPr>
        <w:t>analyzed</w:t>
      </w:r>
      <w:r w:rsidRPr="0063403D">
        <w:rPr>
          <w:sz w:val="20"/>
        </w:rPr>
        <w:t>:</w:t>
      </w:r>
    </w:p>
    <w:p w:rsidR="0063403D" w:rsidRPr="0063403D" w:rsidRDefault="0063403D" w:rsidP="00EC1FAC">
      <w:pPr>
        <w:rPr>
          <w:sz w:val="10"/>
          <w:szCs w:val="10"/>
        </w:rPr>
      </w:pPr>
    </w:p>
    <w:p w:rsidR="0063403D" w:rsidRDefault="0063403D" w:rsidP="0063403D"/>
    <w:tbl>
      <w:tblPr>
        <w:tblW w:w="5000" w:type="pct"/>
        <w:tblLook w:val="04A0"/>
      </w:tblPr>
      <w:tblGrid>
        <w:gridCol w:w="922"/>
        <w:gridCol w:w="792"/>
        <w:gridCol w:w="806"/>
        <w:gridCol w:w="776"/>
        <w:gridCol w:w="682"/>
        <w:gridCol w:w="857"/>
        <w:gridCol w:w="944"/>
        <w:gridCol w:w="682"/>
        <w:gridCol w:w="857"/>
        <w:gridCol w:w="944"/>
        <w:gridCol w:w="719"/>
        <w:gridCol w:w="711"/>
        <w:gridCol w:w="747"/>
        <w:gridCol w:w="857"/>
      </w:tblGrid>
      <w:tr w:rsidR="00824F73" w:rsidRPr="006F21D5" w:rsidTr="00824F73">
        <w:trPr>
          <w:trHeight w:val="381"/>
        </w:trPr>
        <w:tc>
          <w:tcPr>
            <w:tcW w:w="759" w:type="pct"/>
            <w:gridSpan w:val="2"/>
            <w:vMerge w:val="restart"/>
            <w:tcBorders>
              <w:top w:val="single" w:sz="4" w:space="0" w:color="auto"/>
              <w:left w:val="single" w:sz="4" w:space="0" w:color="auto"/>
              <w:right w:val="single" w:sz="4" w:space="0" w:color="auto"/>
            </w:tcBorders>
            <w:shd w:val="clear" w:color="auto" w:fill="auto"/>
            <w:hideMark/>
          </w:tcPr>
          <w:p w:rsidR="00824F73" w:rsidRPr="00824F73" w:rsidRDefault="00824F73" w:rsidP="00824F73">
            <w:pPr>
              <w:widowControl/>
              <w:autoSpaceDE/>
              <w:autoSpaceDN/>
              <w:jc w:val="center"/>
              <w:rPr>
                <w:rFonts w:ascii="Arial" w:eastAsia="Times New Roman" w:hAnsi="Arial" w:cs="Arial"/>
                <w:b/>
                <w:bCs/>
                <w:color w:val="000000"/>
                <w:sz w:val="20"/>
                <w:lang w:bidi="hi-IN"/>
              </w:rPr>
            </w:pPr>
            <w:r w:rsidRPr="00824F73">
              <w:rPr>
                <w:rFonts w:ascii="Arial" w:eastAsia="Times New Roman" w:hAnsi="Arial" w:cs="Arial"/>
                <w:b/>
                <w:bCs/>
                <w:color w:val="000000"/>
                <w:sz w:val="20"/>
                <w:lang w:bidi="hi-IN"/>
              </w:rPr>
              <w:t>Soil Testing Kits till date</w:t>
            </w:r>
          </w:p>
        </w:tc>
        <w:tc>
          <w:tcPr>
            <w:tcW w:w="700" w:type="pct"/>
            <w:gridSpan w:val="2"/>
            <w:vMerge w:val="restart"/>
            <w:tcBorders>
              <w:top w:val="single" w:sz="4" w:space="0" w:color="auto"/>
              <w:left w:val="single" w:sz="4" w:space="0" w:color="auto"/>
              <w:right w:val="single" w:sz="4" w:space="0" w:color="auto"/>
            </w:tcBorders>
            <w:shd w:val="clear" w:color="auto" w:fill="auto"/>
            <w:hideMark/>
          </w:tcPr>
          <w:p w:rsidR="00824F73" w:rsidRPr="00824F73" w:rsidRDefault="00824F73" w:rsidP="00824F73">
            <w:pPr>
              <w:widowControl/>
              <w:autoSpaceDE/>
              <w:autoSpaceDN/>
              <w:jc w:val="center"/>
              <w:rPr>
                <w:rFonts w:ascii="Arial" w:eastAsia="Times New Roman" w:hAnsi="Arial" w:cs="Arial"/>
                <w:b/>
                <w:bCs/>
                <w:color w:val="000000"/>
                <w:sz w:val="20"/>
                <w:lang w:bidi="hi-IN"/>
              </w:rPr>
            </w:pPr>
            <w:r w:rsidRPr="00824F73">
              <w:rPr>
                <w:rFonts w:ascii="Arial" w:eastAsia="Times New Roman" w:hAnsi="Arial" w:cs="Arial"/>
                <w:b/>
                <w:bCs/>
                <w:color w:val="000000"/>
                <w:sz w:val="20"/>
                <w:lang w:bidi="hi-IN"/>
              </w:rPr>
              <w:t>No of soil samples</w:t>
            </w:r>
          </w:p>
        </w:tc>
        <w:tc>
          <w:tcPr>
            <w:tcW w:w="1099" w:type="pct"/>
            <w:gridSpan w:val="3"/>
            <w:tcBorders>
              <w:top w:val="single" w:sz="4" w:space="0" w:color="auto"/>
              <w:left w:val="single" w:sz="4" w:space="0" w:color="auto"/>
              <w:bottom w:val="single" w:sz="4" w:space="0" w:color="auto"/>
              <w:right w:val="single" w:sz="4" w:space="0" w:color="auto"/>
            </w:tcBorders>
            <w:shd w:val="clear" w:color="auto" w:fill="auto"/>
            <w:hideMark/>
          </w:tcPr>
          <w:p w:rsidR="00824F73" w:rsidRPr="00824F73" w:rsidRDefault="00824F73" w:rsidP="00824F73">
            <w:pPr>
              <w:widowControl/>
              <w:autoSpaceDE/>
              <w:autoSpaceDN/>
              <w:jc w:val="center"/>
              <w:rPr>
                <w:rFonts w:ascii="Arial" w:eastAsia="Times New Roman" w:hAnsi="Arial" w:cs="Arial"/>
                <w:b/>
                <w:bCs/>
                <w:color w:val="000000"/>
                <w:sz w:val="20"/>
                <w:lang w:bidi="hi-IN"/>
              </w:rPr>
            </w:pPr>
            <w:r w:rsidRPr="00824F73">
              <w:rPr>
                <w:rFonts w:ascii="Arial" w:eastAsia="Times New Roman" w:hAnsi="Arial" w:cs="Arial"/>
                <w:b/>
                <w:bCs/>
                <w:color w:val="000000"/>
                <w:sz w:val="20"/>
                <w:lang w:bidi="hi-IN"/>
              </w:rPr>
              <w:t>No. of Samples analyzed</w:t>
            </w:r>
          </w:p>
        </w:tc>
        <w:tc>
          <w:tcPr>
            <w:tcW w:w="1099" w:type="pct"/>
            <w:gridSpan w:val="3"/>
            <w:tcBorders>
              <w:top w:val="single" w:sz="4" w:space="0" w:color="auto"/>
              <w:left w:val="single" w:sz="4" w:space="0" w:color="auto"/>
              <w:bottom w:val="single" w:sz="4" w:space="0" w:color="auto"/>
              <w:right w:val="single" w:sz="4" w:space="0" w:color="auto"/>
            </w:tcBorders>
            <w:shd w:val="clear" w:color="auto" w:fill="auto"/>
            <w:hideMark/>
          </w:tcPr>
          <w:p w:rsidR="00824F73" w:rsidRPr="00824F73" w:rsidRDefault="00824F73" w:rsidP="00824F73">
            <w:pPr>
              <w:widowControl/>
              <w:autoSpaceDE/>
              <w:autoSpaceDN/>
              <w:jc w:val="center"/>
              <w:rPr>
                <w:rFonts w:ascii="Arial" w:eastAsia="Times New Roman" w:hAnsi="Arial" w:cs="Arial"/>
                <w:b/>
                <w:bCs/>
                <w:color w:val="000000"/>
                <w:sz w:val="20"/>
                <w:lang w:bidi="hi-IN"/>
              </w:rPr>
            </w:pPr>
            <w:r w:rsidRPr="00824F73">
              <w:rPr>
                <w:rFonts w:ascii="Arial" w:eastAsia="Times New Roman" w:hAnsi="Arial" w:cs="Arial"/>
                <w:b/>
                <w:bCs/>
                <w:color w:val="000000"/>
                <w:sz w:val="20"/>
                <w:lang w:bidi="hi-IN"/>
              </w:rPr>
              <w:t>No. of Farmers benefited</w:t>
            </w:r>
          </w:p>
        </w:tc>
        <w:tc>
          <w:tcPr>
            <w:tcW w:w="318" w:type="pct"/>
            <w:vMerge w:val="restart"/>
            <w:tcBorders>
              <w:top w:val="single" w:sz="4" w:space="0" w:color="auto"/>
              <w:left w:val="single" w:sz="4" w:space="0" w:color="auto"/>
              <w:right w:val="single" w:sz="4" w:space="0" w:color="auto"/>
            </w:tcBorders>
            <w:shd w:val="clear" w:color="auto" w:fill="auto"/>
            <w:hideMark/>
          </w:tcPr>
          <w:p w:rsidR="00824F73" w:rsidRPr="00824F73" w:rsidRDefault="00824F73" w:rsidP="00824F73">
            <w:pPr>
              <w:widowControl/>
              <w:autoSpaceDE/>
              <w:autoSpaceDN/>
              <w:jc w:val="center"/>
              <w:rPr>
                <w:rFonts w:ascii="Arial" w:eastAsia="Times New Roman" w:hAnsi="Arial" w:cs="Arial"/>
                <w:b/>
                <w:bCs/>
                <w:color w:val="000000"/>
                <w:sz w:val="20"/>
                <w:lang w:bidi="hi-IN"/>
              </w:rPr>
            </w:pPr>
            <w:r w:rsidRPr="00824F73">
              <w:rPr>
                <w:rFonts w:ascii="Arial" w:eastAsia="Times New Roman" w:hAnsi="Arial" w:cs="Arial"/>
                <w:b/>
                <w:bCs/>
                <w:color w:val="000000"/>
                <w:sz w:val="20"/>
                <w:lang w:bidi="hi-IN"/>
              </w:rPr>
              <w:t>No. of Villages covered</w:t>
            </w:r>
          </w:p>
        </w:tc>
        <w:tc>
          <w:tcPr>
            <w:tcW w:w="315" w:type="pct"/>
            <w:vMerge w:val="restart"/>
            <w:tcBorders>
              <w:top w:val="single" w:sz="4" w:space="0" w:color="auto"/>
              <w:left w:val="single" w:sz="4" w:space="0" w:color="auto"/>
              <w:right w:val="single" w:sz="4" w:space="0" w:color="auto"/>
            </w:tcBorders>
            <w:shd w:val="clear" w:color="auto" w:fill="auto"/>
            <w:hideMark/>
          </w:tcPr>
          <w:p w:rsidR="00824F73" w:rsidRPr="00824F73" w:rsidRDefault="00824F73" w:rsidP="00824F73">
            <w:pPr>
              <w:widowControl/>
              <w:autoSpaceDE/>
              <w:autoSpaceDN/>
              <w:jc w:val="center"/>
              <w:rPr>
                <w:rFonts w:ascii="Arial" w:eastAsia="Times New Roman" w:hAnsi="Arial" w:cs="Arial"/>
                <w:b/>
                <w:bCs/>
                <w:color w:val="000000"/>
                <w:sz w:val="20"/>
                <w:lang w:bidi="hi-IN"/>
              </w:rPr>
            </w:pPr>
            <w:r w:rsidRPr="00824F73">
              <w:rPr>
                <w:rFonts w:ascii="Arial" w:eastAsia="Times New Roman" w:hAnsi="Arial" w:cs="Arial"/>
                <w:b/>
                <w:bCs/>
                <w:color w:val="000000"/>
                <w:sz w:val="20"/>
                <w:lang w:bidi="hi-IN"/>
              </w:rPr>
              <w:t>Amount realized</w:t>
            </w:r>
          </w:p>
        </w:tc>
        <w:tc>
          <w:tcPr>
            <w:tcW w:w="710" w:type="pct"/>
            <w:gridSpan w:val="2"/>
            <w:vMerge w:val="restart"/>
            <w:tcBorders>
              <w:top w:val="single" w:sz="4" w:space="0" w:color="auto"/>
              <w:left w:val="nil"/>
              <w:right w:val="single" w:sz="4" w:space="0" w:color="auto"/>
            </w:tcBorders>
            <w:shd w:val="clear" w:color="auto" w:fill="auto"/>
            <w:hideMark/>
          </w:tcPr>
          <w:p w:rsidR="00824F73" w:rsidRPr="00824F73" w:rsidRDefault="00824F73" w:rsidP="00824F73">
            <w:pPr>
              <w:widowControl/>
              <w:autoSpaceDE/>
              <w:autoSpaceDN/>
              <w:jc w:val="center"/>
              <w:rPr>
                <w:rFonts w:ascii="Arial" w:eastAsia="Times New Roman" w:hAnsi="Arial" w:cs="Arial"/>
                <w:b/>
                <w:bCs/>
                <w:color w:val="000000"/>
                <w:sz w:val="20"/>
                <w:lang w:bidi="hi-IN"/>
              </w:rPr>
            </w:pPr>
            <w:r w:rsidRPr="00824F73">
              <w:rPr>
                <w:rFonts w:ascii="Arial" w:eastAsia="Times New Roman" w:hAnsi="Arial" w:cs="Arial"/>
                <w:b/>
                <w:bCs/>
                <w:color w:val="000000"/>
                <w:sz w:val="20"/>
                <w:lang w:bidi="hi-IN"/>
              </w:rPr>
              <w:t>Soil health card distributed  to the  farmers by KVK (Nos)</w:t>
            </w:r>
          </w:p>
        </w:tc>
      </w:tr>
      <w:tr w:rsidR="00824F73" w:rsidRPr="006F21D5" w:rsidTr="00824F73">
        <w:trPr>
          <w:trHeight w:val="323"/>
        </w:trPr>
        <w:tc>
          <w:tcPr>
            <w:tcW w:w="759" w:type="pct"/>
            <w:gridSpan w:val="2"/>
            <w:vMerge/>
            <w:tcBorders>
              <w:top w:val="single" w:sz="4" w:space="0" w:color="auto"/>
              <w:left w:val="single" w:sz="4" w:space="0" w:color="auto"/>
              <w:bottom w:val="single" w:sz="4" w:space="0" w:color="auto"/>
              <w:right w:val="single" w:sz="4" w:space="0" w:color="auto"/>
            </w:tcBorders>
            <w:shd w:val="clear" w:color="auto" w:fill="auto"/>
          </w:tcPr>
          <w:p w:rsidR="00824F73" w:rsidRPr="00824F73" w:rsidRDefault="00824F73" w:rsidP="00824F73">
            <w:pPr>
              <w:widowControl/>
              <w:autoSpaceDE/>
              <w:autoSpaceDN/>
              <w:jc w:val="center"/>
              <w:rPr>
                <w:rFonts w:ascii="Arial" w:eastAsia="Times New Roman" w:hAnsi="Arial" w:cs="Arial"/>
                <w:b/>
                <w:bCs/>
                <w:color w:val="000000"/>
                <w:sz w:val="20"/>
                <w:lang w:bidi="hi-IN"/>
              </w:rPr>
            </w:pPr>
          </w:p>
        </w:tc>
        <w:tc>
          <w:tcPr>
            <w:tcW w:w="700" w:type="pct"/>
            <w:gridSpan w:val="2"/>
            <w:vMerge/>
            <w:tcBorders>
              <w:left w:val="single" w:sz="4" w:space="0" w:color="auto"/>
              <w:bottom w:val="single" w:sz="4" w:space="0" w:color="auto"/>
              <w:right w:val="single" w:sz="4" w:space="0" w:color="auto"/>
            </w:tcBorders>
            <w:shd w:val="clear" w:color="auto" w:fill="auto"/>
          </w:tcPr>
          <w:p w:rsidR="00824F73" w:rsidRPr="00824F73" w:rsidRDefault="00824F73" w:rsidP="00824F73">
            <w:pPr>
              <w:widowControl/>
              <w:autoSpaceDE/>
              <w:autoSpaceDN/>
              <w:jc w:val="center"/>
              <w:rPr>
                <w:rFonts w:ascii="Arial" w:eastAsia="Times New Roman" w:hAnsi="Arial" w:cs="Arial"/>
                <w:b/>
                <w:bCs/>
                <w:color w:val="000000"/>
                <w:sz w:val="20"/>
                <w:lang w:bidi="hi-IN"/>
              </w:rPr>
            </w:pPr>
          </w:p>
        </w:tc>
        <w:tc>
          <w:tcPr>
            <w:tcW w:w="681" w:type="pct"/>
            <w:gridSpan w:val="2"/>
            <w:tcBorders>
              <w:top w:val="single" w:sz="4" w:space="0" w:color="auto"/>
              <w:left w:val="single" w:sz="4" w:space="0" w:color="auto"/>
              <w:bottom w:val="single" w:sz="4" w:space="0" w:color="auto"/>
              <w:right w:val="single" w:sz="4" w:space="0" w:color="auto"/>
            </w:tcBorders>
            <w:shd w:val="clear" w:color="auto" w:fill="auto"/>
          </w:tcPr>
          <w:p w:rsidR="00824F73" w:rsidRPr="00824F73" w:rsidRDefault="00824F73" w:rsidP="00824F73">
            <w:pPr>
              <w:widowControl/>
              <w:autoSpaceDE/>
              <w:autoSpaceDN/>
              <w:jc w:val="center"/>
              <w:rPr>
                <w:rFonts w:ascii="Arial" w:eastAsia="Times New Roman" w:hAnsi="Arial" w:cs="Arial"/>
                <w:b/>
                <w:bCs/>
                <w:color w:val="000000"/>
                <w:sz w:val="20"/>
                <w:lang w:bidi="hi-IN"/>
              </w:rPr>
            </w:pPr>
            <w:r w:rsidRPr="00824F73">
              <w:rPr>
                <w:rFonts w:ascii="Arial" w:eastAsia="Times New Roman" w:hAnsi="Arial" w:cs="Arial"/>
                <w:b/>
                <w:bCs/>
                <w:color w:val="000000"/>
                <w:sz w:val="20"/>
                <w:lang w:bidi="hi-IN"/>
              </w:rPr>
              <w:t>by KVKs</w:t>
            </w:r>
          </w:p>
        </w:tc>
        <w:tc>
          <w:tcPr>
            <w:tcW w:w="418" w:type="pct"/>
            <w:vMerge w:val="restart"/>
            <w:tcBorders>
              <w:top w:val="single" w:sz="4" w:space="0" w:color="auto"/>
              <w:left w:val="single" w:sz="4" w:space="0" w:color="auto"/>
              <w:right w:val="single" w:sz="4" w:space="0" w:color="auto"/>
            </w:tcBorders>
            <w:shd w:val="clear" w:color="auto" w:fill="auto"/>
          </w:tcPr>
          <w:p w:rsidR="00824F73" w:rsidRPr="00824F73" w:rsidRDefault="00824F73" w:rsidP="00824F73">
            <w:pPr>
              <w:widowControl/>
              <w:autoSpaceDE/>
              <w:autoSpaceDN/>
              <w:jc w:val="center"/>
              <w:rPr>
                <w:rFonts w:ascii="Arial" w:eastAsia="Times New Roman" w:hAnsi="Arial" w:cs="Arial"/>
                <w:b/>
                <w:bCs/>
                <w:color w:val="000000"/>
                <w:sz w:val="20"/>
                <w:lang w:bidi="hi-IN"/>
              </w:rPr>
            </w:pPr>
            <w:r w:rsidRPr="00824F73">
              <w:rPr>
                <w:rFonts w:ascii="Arial" w:eastAsia="Times New Roman" w:hAnsi="Arial" w:cs="Arial"/>
                <w:b/>
                <w:bCs/>
                <w:color w:val="000000"/>
                <w:sz w:val="20"/>
                <w:lang w:bidi="hi-IN"/>
              </w:rPr>
              <w:t>By Department</w:t>
            </w:r>
          </w:p>
        </w:tc>
        <w:tc>
          <w:tcPr>
            <w:tcW w:w="681" w:type="pct"/>
            <w:gridSpan w:val="2"/>
            <w:tcBorders>
              <w:top w:val="single" w:sz="4" w:space="0" w:color="auto"/>
              <w:left w:val="single" w:sz="4" w:space="0" w:color="auto"/>
              <w:bottom w:val="single" w:sz="4" w:space="0" w:color="auto"/>
              <w:right w:val="single" w:sz="4" w:space="0" w:color="auto"/>
            </w:tcBorders>
            <w:shd w:val="clear" w:color="auto" w:fill="auto"/>
          </w:tcPr>
          <w:p w:rsidR="00824F73" w:rsidRPr="00824F73" w:rsidRDefault="00824F73" w:rsidP="00824F73">
            <w:pPr>
              <w:widowControl/>
              <w:autoSpaceDE/>
              <w:autoSpaceDN/>
              <w:jc w:val="center"/>
              <w:rPr>
                <w:rFonts w:ascii="Arial" w:eastAsia="Times New Roman" w:hAnsi="Arial" w:cs="Arial"/>
                <w:b/>
                <w:bCs/>
                <w:color w:val="000000"/>
                <w:sz w:val="20"/>
                <w:lang w:bidi="hi-IN"/>
              </w:rPr>
            </w:pPr>
            <w:r w:rsidRPr="00824F73">
              <w:rPr>
                <w:rFonts w:ascii="Arial" w:eastAsia="Times New Roman" w:hAnsi="Arial" w:cs="Arial"/>
                <w:b/>
                <w:bCs/>
                <w:color w:val="000000"/>
                <w:sz w:val="20"/>
                <w:lang w:bidi="hi-IN"/>
              </w:rPr>
              <w:t>By KVK</w:t>
            </w:r>
          </w:p>
        </w:tc>
        <w:tc>
          <w:tcPr>
            <w:tcW w:w="418" w:type="pct"/>
            <w:vMerge w:val="restart"/>
            <w:tcBorders>
              <w:top w:val="single" w:sz="4" w:space="0" w:color="auto"/>
              <w:left w:val="single" w:sz="4" w:space="0" w:color="auto"/>
              <w:right w:val="single" w:sz="4" w:space="0" w:color="auto"/>
            </w:tcBorders>
            <w:shd w:val="clear" w:color="auto" w:fill="auto"/>
          </w:tcPr>
          <w:p w:rsidR="00824F73" w:rsidRPr="00824F73" w:rsidRDefault="00824F73" w:rsidP="00824F73">
            <w:pPr>
              <w:widowControl/>
              <w:autoSpaceDE/>
              <w:autoSpaceDN/>
              <w:jc w:val="center"/>
              <w:rPr>
                <w:rFonts w:ascii="Arial" w:eastAsia="Times New Roman" w:hAnsi="Arial" w:cs="Arial"/>
                <w:b/>
                <w:bCs/>
                <w:color w:val="000000"/>
                <w:sz w:val="20"/>
                <w:lang w:bidi="hi-IN"/>
              </w:rPr>
            </w:pPr>
            <w:r w:rsidRPr="00824F73">
              <w:rPr>
                <w:rFonts w:ascii="Arial" w:eastAsia="Times New Roman" w:hAnsi="Arial" w:cs="Arial"/>
                <w:b/>
                <w:bCs/>
                <w:color w:val="000000"/>
                <w:sz w:val="20"/>
                <w:lang w:bidi="hi-IN"/>
              </w:rPr>
              <w:t>By Department</w:t>
            </w:r>
          </w:p>
        </w:tc>
        <w:tc>
          <w:tcPr>
            <w:tcW w:w="318" w:type="pct"/>
            <w:vMerge/>
            <w:tcBorders>
              <w:top w:val="single" w:sz="4" w:space="0" w:color="auto"/>
              <w:left w:val="single" w:sz="4" w:space="0" w:color="auto"/>
              <w:right w:val="single" w:sz="4" w:space="0" w:color="auto"/>
            </w:tcBorders>
            <w:shd w:val="clear" w:color="auto" w:fill="auto"/>
          </w:tcPr>
          <w:p w:rsidR="00824F73" w:rsidRPr="00824F73" w:rsidRDefault="00824F73" w:rsidP="00824F73">
            <w:pPr>
              <w:widowControl/>
              <w:autoSpaceDE/>
              <w:autoSpaceDN/>
              <w:jc w:val="center"/>
              <w:rPr>
                <w:rFonts w:ascii="Arial" w:eastAsia="Times New Roman" w:hAnsi="Arial" w:cs="Arial"/>
                <w:b/>
                <w:bCs/>
                <w:color w:val="000000"/>
                <w:sz w:val="20"/>
                <w:lang w:bidi="hi-IN"/>
              </w:rPr>
            </w:pPr>
          </w:p>
        </w:tc>
        <w:tc>
          <w:tcPr>
            <w:tcW w:w="315" w:type="pct"/>
            <w:vMerge/>
            <w:tcBorders>
              <w:top w:val="single" w:sz="4" w:space="0" w:color="auto"/>
              <w:left w:val="single" w:sz="4" w:space="0" w:color="auto"/>
              <w:right w:val="single" w:sz="4" w:space="0" w:color="auto"/>
            </w:tcBorders>
            <w:shd w:val="clear" w:color="auto" w:fill="auto"/>
          </w:tcPr>
          <w:p w:rsidR="00824F73" w:rsidRPr="00824F73" w:rsidRDefault="00824F73" w:rsidP="00824F73">
            <w:pPr>
              <w:widowControl/>
              <w:autoSpaceDE/>
              <w:autoSpaceDN/>
              <w:jc w:val="center"/>
              <w:rPr>
                <w:rFonts w:ascii="Arial" w:eastAsia="Times New Roman" w:hAnsi="Arial" w:cs="Arial"/>
                <w:b/>
                <w:bCs/>
                <w:color w:val="000000"/>
                <w:sz w:val="20"/>
                <w:lang w:bidi="hi-IN"/>
              </w:rPr>
            </w:pPr>
          </w:p>
        </w:tc>
        <w:tc>
          <w:tcPr>
            <w:tcW w:w="710" w:type="pct"/>
            <w:gridSpan w:val="2"/>
            <w:vMerge/>
            <w:tcBorders>
              <w:left w:val="nil"/>
              <w:bottom w:val="single" w:sz="4" w:space="0" w:color="auto"/>
              <w:right w:val="single" w:sz="4" w:space="0" w:color="auto"/>
            </w:tcBorders>
            <w:shd w:val="clear" w:color="auto" w:fill="auto"/>
          </w:tcPr>
          <w:p w:rsidR="00824F73" w:rsidRPr="00824F73" w:rsidRDefault="00824F73" w:rsidP="00824F73">
            <w:pPr>
              <w:widowControl/>
              <w:autoSpaceDE/>
              <w:autoSpaceDN/>
              <w:jc w:val="center"/>
              <w:rPr>
                <w:rFonts w:ascii="Arial" w:eastAsia="Times New Roman" w:hAnsi="Arial" w:cs="Arial"/>
                <w:b/>
                <w:bCs/>
                <w:color w:val="000000"/>
                <w:sz w:val="20"/>
                <w:lang w:bidi="hi-IN"/>
              </w:rPr>
            </w:pPr>
          </w:p>
        </w:tc>
      </w:tr>
      <w:tr w:rsidR="00824F73" w:rsidRPr="006F21D5" w:rsidTr="00824F73">
        <w:trPr>
          <w:trHeight w:val="1380"/>
        </w:trPr>
        <w:tc>
          <w:tcPr>
            <w:tcW w:w="408" w:type="pct"/>
            <w:tcBorders>
              <w:top w:val="single" w:sz="4" w:space="0" w:color="auto"/>
              <w:left w:val="single" w:sz="4" w:space="0" w:color="auto"/>
              <w:right w:val="single" w:sz="4" w:space="0" w:color="auto"/>
            </w:tcBorders>
            <w:shd w:val="clear" w:color="auto" w:fill="auto"/>
            <w:hideMark/>
          </w:tcPr>
          <w:p w:rsidR="00824F73" w:rsidRPr="00824F73" w:rsidRDefault="00824F73" w:rsidP="00824F73">
            <w:pPr>
              <w:jc w:val="center"/>
              <w:rPr>
                <w:rFonts w:ascii="Arial" w:eastAsia="Times New Roman" w:hAnsi="Arial" w:cs="Arial"/>
                <w:b/>
                <w:bCs/>
                <w:color w:val="000000"/>
                <w:sz w:val="20"/>
                <w:lang w:bidi="hi-IN"/>
              </w:rPr>
            </w:pPr>
            <w:r w:rsidRPr="00824F73">
              <w:rPr>
                <w:rFonts w:ascii="Arial" w:eastAsia="Times New Roman" w:hAnsi="Arial" w:cs="Arial"/>
                <w:b/>
                <w:bCs/>
                <w:color w:val="000000"/>
                <w:sz w:val="20"/>
                <w:lang w:bidi="hi-IN"/>
              </w:rPr>
              <w:t>Sanctioned</w:t>
            </w:r>
          </w:p>
        </w:tc>
        <w:tc>
          <w:tcPr>
            <w:tcW w:w="351" w:type="pct"/>
            <w:tcBorders>
              <w:top w:val="single" w:sz="4" w:space="0" w:color="auto"/>
              <w:left w:val="single" w:sz="4" w:space="0" w:color="auto"/>
              <w:right w:val="single" w:sz="4" w:space="0" w:color="auto"/>
            </w:tcBorders>
            <w:shd w:val="clear" w:color="auto" w:fill="auto"/>
          </w:tcPr>
          <w:p w:rsidR="00824F73" w:rsidRPr="00824F73" w:rsidRDefault="00824F73" w:rsidP="00824F73">
            <w:pPr>
              <w:jc w:val="center"/>
              <w:rPr>
                <w:rFonts w:ascii="Arial" w:eastAsia="Times New Roman" w:hAnsi="Arial" w:cs="Arial"/>
                <w:b/>
                <w:bCs/>
                <w:color w:val="000000"/>
                <w:sz w:val="20"/>
                <w:lang w:bidi="hi-IN"/>
              </w:rPr>
            </w:pPr>
            <w:r w:rsidRPr="00824F73">
              <w:rPr>
                <w:rFonts w:ascii="Arial" w:eastAsia="Times New Roman" w:hAnsi="Arial" w:cs="Arial"/>
                <w:b/>
                <w:bCs/>
                <w:color w:val="000000"/>
                <w:sz w:val="20"/>
                <w:lang w:bidi="hi-IN"/>
              </w:rPr>
              <w:t>Procured</w:t>
            </w:r>
          </w:p>
        </w:tc>
        <w:tc>
          <w:tcPr>
            <w:tcW w:w="357" w:type="pct"/>
            <w:tcBorders>
              <w:top w:val="single" w:sz="4" w:space="0" w:color="auto"/>
              <w:left w:val="single" w:sz="4" w:space="0" w:color="auto"/>
              <w:right w:val="single" w:sz="4" w:space="0" w:color="auto"/>
            </w:tcBorders>
            <w:shd w:val="clear" w:color="auto" w:fill="auto"/>
            <w:hideMark/>
          </w:tcPr>
          <w:p w:rsidR="00824F73" w:rsidRPr="00824F73" w:rsidRDefault="00824F73" w:rsidP="00824F73">
            <w:pPr>
              <w:widowControl/>
              <w:autoSpaceDE/>
              <w:autoSpaceDN/>
              <w:jc w:val="center"/>
              <w:rPr>
                <w:rFonts w:ascii="Arial" w:eastAsia="Times New Roman" w:hAnsi="Arial" w:cs="Arial"/>
                <w:b/>
                <w:bCs/>
                <w:color w:val="000000"/>
                <w:sz w:val="20"/>
                <w:lang w:bidi="hi-IN"/>
              </w:rPr>
            </w:pPr>
            <w:r w:rsidRPr="00824F73">
              <w:rPr>
                <w:rFonts w:ascii="Arial" w:eastAsia="Times New Roman" w:hAnsi="Arial" w:cs="Arial"/>
                <w:b/>
                <w:bCs/>
                <w:color w:val="000000"/>
                <w:sz w:val="20"/>
                <w:lang w:bidi="hi-IN"/>
              </w:rPr>
              <w:t>Collected by KVKs</w:t>
            </w:r>
          </w:p>
          <w:p w:rsidR="00824F73" w:rsidRPr="00824F73" w:rsidRDefault="00824F73" w:rsidP="00824F73">
            <w:pPr>
              <w:widowControl/>
              <w:autoSpaceDE/>
              <w:autoSpaceDN/>
              <w:jc w:val="center"/>
              <w:rPr>
                <w:rFonts w:ascii="Arial" w:eastAsia="Times New Roman" w:hAnsi="Arial" w:cs="Arial"/>
                <w:b/>
                <w:bCs/>
                <w:color w:val="000000"/>
                <w:sz w:val="20"/>
                <w:lang w:bidi="hi-IN"/>
              </w:rPr>
            </w:pPr>
          </w:p>
        </w:tc>
        <w:tc>
          <w:tcPr>
            <w:tcW w:w="343" w:type="pct"/>
            <w:tcBorders>
              <w:top w:val="single" w:sz="4" w:space="0" w:color="auto"/>
              <w:left w:val="nil"/>
              <w:right w:val="single" w:sz="4" w:space="0" w:color="auto"/>
            </w:tcBorders>
            <w:shd w:val="clear" w:color="auto" w:fill="auto"/>
          </w:tcPr>
          <w:p w:rsidR="00824F73" w:rsidRPr="00824F73" w:rsidRDefault="00824F73" w:rsidP="00824F73">
            <w:pPr>
              <w:widowControl/>
              <w:autoSpaceDE/>
              <w:autoSpaceDN/>
              <w:jc w:val="center"/>
              <w:rPr>
                <w:rFonts w:ascii="Arial" w:eastAsia="Times New Roman" w:hAnsi="Arial" w:cs="Arial"/>
                <w:b/>
                <w:bCs/>
                <w:color w:val="000000"/>
                <w:sz w:val="20"/>
                <w:lang w:bidi="hi-IN"/>
              </w:rPr>
            </w:pPr>
            <w:r w:rsidRPr="00824F73">
              <w:rPr>
                <w:rFonts w:ascii="Arial" w:eastAsia="Times New Roman" w:hAnsi="Arial" w:cs="Arial"/>
                <w:b/>
                <w:bCs/>
                <w:color w:val="000000"/>
                <w:sz w:val="20"/>
                <w:lang w:bidi="hi-IN"/>
              </w:rPr>
              <w:t>Provided by Dept./ DDA</w:t>
            </w:r>
          </w:p>
        </w:tc>
        <w:tc>
          <w:tcPr>
            <w:tcW w:w="302" w:type="pct"/>
            <w:tcBorders>
              <w:top w:val="nil"/>
              <w:left w:val="single" w:sz="4" w:space="0" w:color="auto"/>
              <w:right w:val="single" w:sz="4" w:space="0" w:color="auto"/>
            </w:tcBorders>
            <w:shd w:val="clear" w:color="auto" w:fill="auto"/>
            <w:hideMark/>
          </w:tcPr>
          <w:p w:rsidR="00824F73" w:rsidRPr="00824F73" w:rsidRDefault="00824F73" w:rsidP="00824F73">
            <w:pPr>
              <w:widowControl/>
              <w:autoSpaceDE/>
              <w:autoSpaceDN/>
              <w:jc w:val="center"/>
              <w:rPr>
                <w:rFonts w:ascii="Arial" w:eastAsia="Times New Roman" w:hAnsi="Arial" w:cs="Arial"/>
                <w:b/>
                <w:bCs/>
                <w:color w:val="000000"/>
                <w:sz w:val="20"/>
                <w:lang w:bidi="hi-IN"/>
              </w:rPr>
            </w:pPr>
            <w:r w:rsidRPr="00824F73">
              <w:rPr>
                <w:rFonts w:ascii="Arial" w:eastAsia="Times New Roman" w:hAnsi="Arial" w:cs="Arial"/>
                <w:b/>
                <w:bCs/>
                <w:color w:val="000000"/>
                <w:sz w:val="20"/>
                <w:lang w:bidi="hi-IN"/>
              </w:rPr>
              <w:t>Mini Soil Testing kit</w:t>
            </w:r>
          </w:p>
        </w:tc>
        <w:tc>
          <w:tcPr>
            <w:tcW w:w="379" w:type="pct"/>
            <w:tcBorders>
              <w:top w:val="nil"/>
              <w:left w:val="nil"/>
              <w:right w:val="single" w:sz="4" w:space="0" w:color="auto"/>
            </w:tcBorders>
            <w:shd w:val="clear" w:color="auto" w:fill="auto"/>
            <w:hideMark/>
          </w:tcPr>
          <w:p w:rsidR="00824F73" w:rsidRPr="00824F73" w:rsidRDefault="00824F73" w:rsidP="00824F73">
            <w:pPr>
              <w:widowControl/>
              <w:autoSpaceDE/>
              <w:autoSpaceDN/>
              <w:jc w:val="center"/>
              <w:rPr>
                <w:rFonts w:ascii="Arial" w:eastAsia="Times New Roman" w:hAnsi="Arial" w:cs="Arial"/>
                <w:b/>
                <w:bCs/>
                <w:color w:val="000000"/>
                <w:sz w:val="20"/>
                <w:lang w:bidi="hi-IN"/>
              </w:rPr>
            </w:pPr>
            <w:r w:rsidRPr="00824F73">
              <w:rPr>
                <w:rFonts w:ascii="Arial" w:eastAsia="Times New Roman" w:hAnsi="Arial" w:cs="Arial"/>
                <w:b/>
                <w:bCs/>
                <w:color w:val="000000"/>
                <w:sz w:val="20"/>
                <w:lang w:bidi="hi-IN"/>
              </w:rPr>
              <w:t>Soil testing laboratory</w:t>
            </w:r>
          </w:p>
        </w:tc>
        <w:tc>
          <w:tcPr>
            <w:tcW w:w="418" w:type="pct"/>
            <w:vMerge/>
            <w:tcBorders>
              <w:left w:val="single" w:sz="4" w:space="0" w:color="auto"/>
              <w:right w:val="single" w:sz="4" w:space="0" w:color="auto"/>
            </w:tcBorders>
            <w:shd w:val="clear" w:color="auto" w:fill="auto"/>
          </w:tcPr>
          <w:p w:rsidR="00824F73" w:rsidRPr="00824F73" w:rsidRDefault="00824F73" w:rsidP="00824F73">
            <w:pPr>
              <w:widowControl/>
              <w:autoSpaceDE/>
              <w:autoSpaceDN/>
              <w:jc w:val="center"/>
              <w:rPr>
                <w:rFonts w:ascii="Arial" w:eastAsia="Times New Roman" w:hAnsi="Arial" w:cs="Arial"/>
                <w:b/>
                <w:bCs/>
                <w:color w:val="000000"/>
                <w:sz w:val="20"/>
                <w:lang w:bidi="hi-IN"/>
              </w:rPr>
            </w:pPr>
          </w:p>
        </w:tc>
        <w:tc>
          <w:tcPr>
            <w:tcW w:w="302" w:type="pct"/>
            <w:tcBorders>
              <w:top w:val="nil"/>
              <w:left w:val="single" w:sz="4" w:space="0" w:color="auto"/>
              <w:right w:val="single" w:sz="4" w:space="0" w:color="auto"/>
            </w:tcBorders>
            <w:shd w:val="clear" w:color="auto" w:fill="auto"/>
            <w:hideMark/>
          </w:tcPr>
          <w:p w:rsidR="00824F73" w:rsidRPr="00824F73" w:rsidRDefault="00824F73" w:rsidP="00824F73">
            <w:pPr>
              <w:widowControl/>
              <w:autoSpaceDE/>
              <w:autoSpaceDN/>
              <w:jc w:val="center"/>
              <w:rPr>
                <w:rFonts w:ascii="Arial" w:eastAsia="Times New Roman" w:hAnsi="Arial" w:cs="Arial"/>
                <w:b/>
                <w:bCs/>
                <w:color w:val="000000"/>
                <w:sz w:val="20"/>
                <w:lang w:bidi="hi-IN"/>
              </w:rPr>
            </w:pPr>
            <w:r w:rsidRPr="00824F73">
              <w:rPr>
                <w:rFonts w:ascii="Arial" w:eastAsia="Times New Roman" w:hAnsi="Arial" w:cs="Arial"/>
                <w:b/>
                <w:bCs/>
                <w:color w:val="000000"/>
                <w:sz w:val="20"/>
                <w:lang w:bidi="hi-IN"/>
              </w:rPr>
              <w:t>Mini Soil Testing kit</w:t>
            </w:r>
          </w:p>
        </w:tc>
        <w:tc>
          <w:tcPr>
            <w:tcW w:w="379" w:type="pct"/>
            <w:tcBorders>
              <w:top w:val="nil"/>
              <w:left w:val="nil"/>
              <w:right w:val="single" w:sz="4" w:space="0" w:color="auto"/>
            </w:tcBorders>
            <w:shd w:val="clear" w:color="auto" w:fill="auto"/>
            <w:hideMark/>
          </w:tcPr>
          <w:p w:rsidR="00824F73" w:rsidRPr="00824F73" w:rsidRDefault="00824F73" w:rsidP="00824F73">
            <w:pPr>
              <w:widowControl/>
              <w:autoSpaceDE/>
              <w:autoSpaceDN/>
              <w:jc w:val="center"/>
              <w:rPr>
                <w:rFonts w:ascii="Arial" w:eastAsia="Times New Roman" w:hAnsi="Arial" w:cs="Arial"/>
                <w:b/>
                <w:bCs/>
                <w:color w:val="000000"/>
                <w:sz w:val="20"/>
                <w:lang w:bidi="hi-IN"/>
              </w:rPr>
            </w:pPr>
            <w:r w:rsidRPr="00824F73">
              <w:rPr>
                <w:rFonts w:ascii="Arial" w:eastAsia="Times New Roman" w:hAnsi="Arial" w:cs="Arial"/>
                <w:b/>
                <w:bCs/>
                <w:color w:val="000000"/>
                <w:sz w:val="20"/>
                <w:lang w:bidi="hi-IN"/>
              </w:rPr>
              <w:t>Soil testing laboratory</w:t>
            </w:r>
          </w:p>
        </w:tc>
        <w:tc>
          <w:tcPr>
            <w:tcW w:w="418" w:type="pct"/>
            <w:vMerge/>
            <w:tcBorders>
              <w:left w:val="single" w:sz="4" w:space="0" w:color="auto"/>
              <w:right w:val="single" w:sz="4" w:space="0" w:color="auto"/>
            </w:tcBorders>
            <w:shd w:val="clear" w:color="auto" w:fill="auto"/>
          </w:tcPr>
          <w:p w:rsidR="00824F73" w:rsidRPr="00824F73" w:rsidRDefault="00824F73" w:rsidP="00824F73">
            <w:pPr>
              <w:widowControl/>
              <w:autoSpaceDE/>
              <w:autoSpaceDN/>
              <w:jc w:val="center"/>
              <w:rPr>
                <w:rFonts w:ascii="Arial" w:eastAsia="Times New Roman" w:hAnsi="Arial" w:cs="Arial"/>
                <w:b/>
                <w:bCs/>
                <w:color w:val="000000"/>
                <w:sz w:val="20"/>
                <w:lang w:bidi="hi-IN"/>
              </w:rPr>
            </w:pPr>
          </w:p>
        </w:tc>
        <w:tc>
          <w:tcPr>
            <w:tcW w:w="318" w:type="pct"/>
            <w:vMerge/>
            <w:tcBorders>
              <w:left w:val="single" w:sz="4" w:space="0" w:color="auto"/>
              <w:right w:val="single" w:sz="4" w:space="0" w:color="auto"/>
            </w:tcBorders>
            <w:shd w:val="clear" w:color="auto" w:fill="auto"/>
            <w:vAlign w:val="center"/>
            <w:hideMark/>
          </w:tcPr>
          <w:p w:rsidR="00824F73" w:rsidRPr="00824F73" w:rsidRDefault="00824F73" w:rsidP="00824F73">
            <w:pPr>
              <w:widowControl/>
              <w:autoSpaceDE/>
              <w:autoSpaceDN/>
              <w:jc w:val="center"/>
              <w:rPr>
                <w:rFonts w:ascii="Arial" w:eastAsia="Times New Roman" w:hAnsi="Arial" w:cs="Arial"/>
                <w:b/>
                <w:bCs/>
                <w:color w:val="000000"/>
                <w:sz w:val="20"/>
                <w:lang w:bidi="hi-IN"/>
              </w:rPr>
            </w:pPr>
          </w:p>
        </w:tc>
        <w:tc>
          <w:tcPr>
            <w:tcW w:w="315" w:type="pct"/>
            <w:vMerge/>
            <w:tcBorders>
              <w:left w:val="single" w:sz="4" w:space="0" w:color="auto"/>
              <w:right w:val="single" w:sz="4" w:space="0" w:color="auto"/>
            </w:tcBorders>
            <w:shd w:val="clear" w:color="auto" w:fill="auto"/>
            <w:vAlign w:val="center"/>
            <w:hideMark/>
          </w:tcPr>
          <w:p w:rsidR="00824F73" w:rsidRPr="00824F73" w:rsidRDefault="00824F73" w:rsidP="00824F73">
            <w:pPr>
              <w:widowControl/>
              <w:autoSpaceDE/>
              <w:autoSpaceDN/>
              <w:jc w:val="center"/>
              <w:rPr>
                <w:rFonts w:ascii="Arial" w:eastAsia="Times New Roman" w:hAnsi="Arial" w:cs="Arial"/>
                <w:b/>
                <w:bCs/>
                <w:color w:val="000000"/>
                <w:sz w:val="20"/>
                <w:lang w:bidi="hi-IN"/>
              </w:rPr>
            </w:pPr>
          </w:p>
        </w:tc>
        <w:tc>
          <w:tcPr>
            <w:tcW w:w="331" w:type="pct"/>
            <w:tcBorders>
              <w:top w:val="nil"/>
              <w:left w:val="nil"/>
              <w:right w:val="single" w:sz="4" w:space="0" w:color="auto"/>
            </w:tcBorders>
            <w:shd w:val="clear" w:color="auto" w:fill="auto"/>
            <w:hideMark/>
          </w:tcPr>
          <w:p w:rsidR="00824F73" w:rsidRPr="00824F73" w:rsidRDefault="00824F73" w:rsidP="00824F73">
            <w:pPr>
              <w:widowControl/>
              <w:autoSpaceDE/>
              <w:autoSpaceDN/>
              <w:jc w:val="center"/>
              <w:rPr>
                <w:rFonts w:ascii="Arial" w:eastAsia="Times New Roman" w:hAnsi="Arial" w:cs="Arial"/>
                <w:b/>
                <w:bCs/>
                <w:color w:val="000000"/>
                <w:sz w:val="20"/>
                <w:lang w:bidi="hi-IN"/>
              </w:rPr>
            </w:pPr>
            <w:r w:rsidRPr="00824F73">
              <w:rPr>
                <w:rFonts w:ascii="Arial" w:eastAsia="Times New Roman" w:hAnsi="Arial" w:cs="Arial"/>
                <w:b/>
                <w:bCs/>
                <w:color w:val="000000"/>
                <w:sz w:val="20"/>
                <w:lang w:bidi="hi-IN"/>
              </w:rPr>
              <w:t>Through Mini Soil Testing kit</w:t>
            </w:r>
          </w:p>
        </w:tc>
        <w:tc>
          <w:tcPr>
            <w:tcW w:w="379" w:type="pct"/>
            <w:tcBorders>
              <w:top w:val="nil"/>
              <w:left w:val="nil"/>
              <w:right w:val="single" w:sz="4" w:space="0" w:color="auto"/>
            </w:tcBorders>
            <w:shd w:val="clear" w:color="auto" w:fill="auto"/>
            <w:hideMark/>
          </w:tcPr>
          <w:p w:rsidR="00824F73" w:rsidRPr="00824F73" w:rsidRDefault="00824F73" w:rsidP="00824F73">
            <w:pPr>
              <w:widowControl/>
              <w:autoSpaceDE/>
              <w:autoSpaceDN/>
              <w:jc w:val="center"/>
              <w:rPr>
                <w:rFonts w:ascii="Arial" w:eastAsia="Times New Roman" w:hAnsi="Arial" w:cs="Arial"/>
                <w:b/>
                <w:bCs/>
                <w:color w:val="000000"/>
                <w:sz w:val="20"/>
                <w:lang w:bidi="hi-IN"/>
              </w:rPr>
            </w:pPr>
            <w:r w:rsidRPr="00824F73">
              <w:rPr>
                <w:rFonts w:ascii="Arial" w:eastAsia="Times New Roman" w:hAnsi="Arial" w:cs="Arial"/>
                <w:b/>
                <w:bCs/>
                <w:color w:val="000000"/>
                <w:sz w:val="20"/>
                <w:lang w:bidi="hi-IN"/>
              </w:rPr>
              <w:t>Through Soil testing laboratory</w:t>
            </w:r>
          </w:p>
        </w:tc>
      </w:tr>
      <w:tr w:rsidR="00824F73" w:rsidRPr="006F21D5" w:rsidTr="00824F73">
        <w:trPr>
          <w:trHeight w:val="242"/>
        </w:trPr>
        <w:tc>
          <w:tcPr>
            <w:tcW w:w="408" w:type="pct"/>
            <w:tcBorders>
              <w:top w:val="single" w:sz="4" w:space="0" w:color="auto"/>
              <w:left w:val="single" w:sz="4" w:space="0" w:color="auto"/>
              <w:bottom w:val="single" w:sz="4" w:space="0" w:color="auto"/>
              <w:right w:val="single" w:sz="4" w:space="0" w:color="auto"/>
            </w:tcBorders>
            <w:shd w:val="clear" w:color="auto" w:fill="auto"/>
          </w:tcPr>
          <w:p w:rsidR="00824F73" w:rsidRPr="00824F73" w:rsidRDefault="00F63048" w:rsidP="00824F73">
            <w:pPr>
              <w:widowControl/>
              <w:autoSpaceDE/>
              <w:autoSpaceDN/>
              <w:rPr>
                <w:rFonts w:ascii="Arial" w:eastAsia="Times New Roman" w:hAnsi="Arial" w:cs="Arial"/>
                <w:color w:val="000000"/>
                <w:sz w:val="20"/>
                <w:lang w:bidi="hi-IN"/>
              </w:rPr>
            </w:pPr>
            <w:r>
              <w:rPr>
                <w:rFonts w:ascii="Arial" w:eastAsia="Times New Roman" w:hAnsi="Arial" w:cs="Arial"/>
                <w:color w:val="000000"/>
                <w:sz w:val="20"/>
                <w:lang w:bidi="hi-IN"/>
              </w:rPr>
              <w:t>02</w:t>
            </w:r>
          </w:p>
        </w:tc>
        <w:tc>
          <w:tcPr>
            <w:tcW w:w="351" w:type="pct"/>
            <w:tcBorders>
              <w:top w:val="single" w:sz="4" w:space="0" w:color="auto"/>
              <w:left w:val="single" w:sz="4" w:space="0" w:color="auto"/>
              <w:bottom w:val="single" w:sz="4" w:space="0" w:color="auto"/>
              <w:right w:val="single" w:sz="4" w:space="0" w:color="auto"/>
            </w:tcBorders>
            <w:shd w:val="clear" w:color="auto" w:fill="auto"/>
          </w:tcPr>
          <w:p w:rsidR="00824F73" w:rsidRPr="00824F73" w:rsidRDefault="00F63048" w:rsidP="00824F73">
            <w:pPr>
              <w:widowControl/>
              <w:autoSpaceDE/>
              <w:autoSpaceDN/>
              <w:rPr>
                <w:rFonts w:ascii="Arial" w:eastAsia="Times New Roman" w:hAnsi="Arial" w:cs="Arial"/>
                <w:color w:val="000000"/>
                <w:sz w:val="20"/>
                <w:lang w:bidi="hi-IN"/>
              </w:rPr>
            </w:pPr>
            <w:r>
              <w:rPr>
                <w:rFonts w:ascii="Arial" w:eastAsia="Times New Roman" w:hAnsi="Arial" w:cs="Arial"/>
                <w:color w:val="000000"/>
                <w:sz w:val="20"/>
                <w:lang w:bidi="hi-IN"/>
              </w:rPr>
              <w:t>02</w:t>
            </w:r>
          </w:p>
        </w:tc>
        <w:tc>
          <w:tcPr>
            <w:tcW w:w="357" w:type="pct"/>
            <w:tcBorders>
              <w:top w:val="single" w:sz="4" w:space="0" w:color="auto"/>
              <w:left w:val="single" w:sz="4" w:space="0" w:color="auto"/>
              <w:bottom w:val="single" w:sz="4" w:space="0" w:color="auto"/>
              <w:right w:val="single" w:sz="4" w:space="0" w:color="auto"/>
            </w:tcBorders>
            <w:shd w:val="clear" w:color="auto" w:fill="auto"/>
          </w:tcPr>
          <w:p w:rsidR="00824F73" w:rsidRPr="00824F73" w:rsidRDefault="00F63048" w:rsidP="00824F73">
            <w:pPr>
              <w:widowControl/>
              <w:autoSpaceDE/>
              <w:autoSpaceDN/>
              <w:rPr>
                <w:rFonts w:ascii="Arial" w:eastAsia="Times New Roman" w:hAnsi="Arial" w:cs="Arial"/>
                <w:color w:val="000000"/>
                <w:sz w:val="20"/>
                <w:lang w:bidi="hi-IN"/>
              </w:rPr>
            </w:pPr>
            <w:r>
              <w:rPr>
                <w:rFonts w:ascii="Arial" w:eastAsia="Times New Roman" w:hAnsi="Arial" w:cs="Arial"/>
                <w:color w:val="000000"/>
                <w:sz w:val="20"/>
                <w:lang w:bidi="hi-IN"/>
              </w:rPr>
              <w:t>--</w:t>
            </w:r>
          </w:p>
        </w:tc>
        <w:tc>
          <w:tcPr>
            <w:tcW w:w="343" w:type="pct"/>
            <w:tcBorders>
              <w:top w:val="single" w:sz="4" w:space="0" w:color="auto"/>
              <w:left w:val="nil"/>
              <w:bottom w:val="single" w:sz="4" w:space="0" w:color="auto"/>
              <w:right w:val="single" w:sz="4" w:space="0" w:color="auto"/>
            </w:tcBorders>
            <w:shd w:val="clear" w:color="auto" w:fill="auto"/>
          </w:tcPr>
          <w:p w:rsidR="00824F73" w:rsidRPr="00824F73" w:rsidRDefault="00F63048" w:rsidP="00824F73">
            <w:pPr>
              <w:widowControl/>
              <w:autoSpaceDE/>
              <w:autoSpaceDN/>
              <w:rPr>
                <w:rFonts w:ascii="Arial" w:eastAsia="Times New Roman" w:hAnsi="Arial" w:cs="Arial"/>
                <w:color w:val="000000"/>
                <w:sz w:val="20"/>
                <w:lang w:bidi="hi-IN"/>
              </w:rPr>
            </w:pPr>
            <w:r>
              <w:rPr>
                <w:rFonts w:ascii="Arial" w:eastAsia="Times New Roman" w:hAnsi="Arial" w:cs="Arial"/>
                <w:color w:val="000000"/>
                <w:sz w:val="20"/>
                <w:lang w:bidi="hi-IN"/>
              </w:rPr>
              <w:t>-</w:t>
            </w:r>
          </w:p>
        </w:tc>
        <w:tc>
          <w:tcPr>
            <w:tcW w:w="302" w:type="pct"/>
            <w:tcBorders>
              <w:top w:val="single" w:sz="4" w:space="0" w:color="auto"/>
              <w:left w:val="single" w:sz="4" w:space="0" w:color="auto"/>
              <w:bottom w:val="single" w:sz="4" w:space="0" w:color="auto"/>
              <w:right w:val="single" w:sz="4" w:space="0" w:color="auto"/>
            </w:tcBorders>
            <w:shd w:val="clear" w:color="auto" w:fill="auto"/>
          </w:tcPr>
          <w:p w:rsidR="00824F73" w:rsidRPr="00824F73" w:rsidRDefault="00F63048" w:rsidP="00824F73">
            <w:pPr>
              <w:widowControl/>
              <w:autoSpaceDE/>
              <w:autoSpaceDN/>
              <w:rPr>
                <w:rFonts w:ascii="Arial" w:eastAsia="Times New Roman" w:hAnsi="Arial" w:cs="Arial"/>
                <w:color w:val="000000"/>
                <w:sz w:val="20"/>
                <w:lang w:bidi="hi-IN"/>
              </w:rPr>
            </w:pPr>
            <w:r>
              <w:rPr>
                <w:rFonts w:ascii="Arial" w:eastAsia="Times New Roman" w:hAnsi="Arial" w:cs="Arial"/>
                <w:color w:val="000000"/>
                <w:sz w:val="20"/>
                <w:lang w:bidi="hi-IN"/>
              </w:rPr>
              <w:t>-</w:t>
            </w:r>
          </w:p>
        </w:tc>
        <w:tc>
          <w:tcPr>
            <w:tcW w:w="379" w:type="pct"/>
            <w:tcBorders>
              <w:top w:val="single" w:sz="4" w:space="0" w:color="auto"/>
              <w:left w:val="nil"/>
              <w:bottom w:val="single" w:sz="4" w:space="0" w:color="auto"/>
              <w:right w:val="single" w:sz="4" w:space="0" w:color="auto"/>
            </w:tcBorders>
            <w:shd w:val="clear" w:color="auto" w:fill="auto"/>
          </w:tcPr>
          <w:p w:rsidR="00824F73" w:rsidRPr="00824F73" w:rsidRDefault="00F63048" w:rsidP="00824F73">
            <w:pPr>
              <w:widowControl/>
              <w:autoSpaceDE/>
              <w:autoSpaceDN/>
              <w:rPr>
                <w:rFonts w:ascii="Arial" w:eastAsia="Times New Roman" w:hAnsi="Arial" w:cs="Arial"/>
                <w:color w:val="000000"/>
                <w:sz w:val="20"/>
                <w:lang w:bidi="hi-IN"/>
              </w:rPr>
            </w:pPr>
            <w:r>
              <w:rPr>
                <w:rFonts w:ascii="Arial" w:eastAsia="Times New Roman" w:hAnsi="Arial" w:cs="Arial"/>
                <w:color w:val="000000"/>
                <w:sz w:val="20"/>
                <w:lang w:bidi="hi-IN"/>
              </w:rPr>
              <w:t>-</w:t>
            </w:r>
          </w:p>
        </w:tc>
        <w:tc>
          <w:tcPr>
            <w:tcW w:w="418" w:type="pct"/>
            <w:tcBorders>
              <w:top w:val="single" w:sz="4" w:space="0" w:color="auto"/>
              <w:left w:val="single" w:sz="4" w:space="0" w:color="auto"/>
              <w:bottom w:val="single" w:sz="4" w:space="0" w:color="auto"/>
              <w:right w:val="single" w:sz="4" w:space="0" w:color="auto"/>
            </w:tcBorders>
            <w:shd w:val="clear" w:color="auto" w:fill="auto"/>
          </w:tcPr>
          <w:p w:rsidR="00824F73" w:rsidRPr="00824F73" w:rsidRDefault="00F63048" w:rsidP="00824F73">
            <w:pPr>
              <w:widowControl/>
              <w:autoSpaceDE/>
              <w:autoSpaceDN/>
              <w:rPr>
                <w:rFonts w:ascii="Arial" w:eastAsia="Times New Roman" w:hAnsi="Arial" w:cs="Arial"/>
                <w:color w:val="000000"/>
                <w:sz w:val="20"/>
                <w:lang w:bidi="hi-IN"/>
              </w:rPr>
            </w:pPr>
            <w:r>
              <w:rPr>
                <w:rFonts w:ascii="Arial" w:eastAsia="Times New Roman" w:hAnsi="Arial" w:cs="Arial"/>
                <w:color w:val="000000"/>
                <w:sz w:val="20"/>
                <w:lang w:bidi="hi-IN"/>
              </w:rPr>
              <w:t>-</w:t>
            </w:r>
          </w:p>
        </w:tc>
        <w:tc>
          <w:tcPr>
            <w:tcW w:w="302" w:type="pct"/>
            <w:tcBorders>
              <w:top w:val="single" w:sz="4" w:space="0" w:color="auto"/>
              <w:left w:val="single" w:sz="4" w:space="0" w:color="auto"/>
              <w:bottom w:val="single" w:sz="4" w:space="0" w:color="auto"/>
              <w:right w:val="single" w:sz="4" w:space="0" w:color="auto"/>
            </w:tcBorders>
            <w:shd w:val="clear" w:color="auto" w:fill="auto"/>
          </w:tcPr>
          <w:p w:rsidR="00824F73" w:rsidRPr="00824F73" w:rsidRDefault="00F63048" w:rsidP="00824F73">
            <w:pPr>
              <w:widowControl/>
              <w:autoSpaceDE/>
              <w:autoSpaceDN/>
              <w:rPr>
                <w:rFonts w:ascii="Arial" w:eastAsia="Times New Roman" w:hAnsi="Arial" w:cs="Arial"/>
                <w:color w:val="000000"/>
                <w:sz w:val="20"/>
                <w:lang w:bidi="hi-IN"/>
              </w:rPr>
            </w:pPr>
            <w:r>
              <w:rPr>
                <w:rFonts w:ascii="Arial" w:eastAsia="Times New Roman" w:hAnsi="Arial" w:cs="Arial"/>
                <w:color w:val="000000"/>
                <w:sz w:val="20"/>
                <w:lang w:bidi="hi-IN"/>
              </w:rPr>
              <w:t>-</w:t>
            </w:r>
          </w:p>
        </w:tc>
        <w:tc>
          <w:tcPr>
            <w:tcW w:w="379" w:type="pct"/>
            <w:tcBorders>
              <w:top w:val="single" w:sz="4" w:space="0" w:color="auto"/>
              <w:left w:val="nil"/>
              <w:bottom w:val="single" w:sz="4" w:space="0" w:color="auto"/>
              <w:right w:val="single" w:sz="4" w:space="0" w:color="auto"/>
            </w:tcBorders>
            <w:shd w:val="clear" w:color="auto" w:fill="auto"/>
          </w:tcPr>
          <w:p w:rsidR="00824F73" w:rsidRPr="00824F73" w:rsidRDefault="00F63048" w:rsidP="00824F73">
            <w:pPr>
              <w:widowControl/>
              <w:autoSpaceDE/>
              <w:autoSpaceDN/>
              <w:rPr>
                <w:rFonts w:ascii="Arial" w:eastAsia="Times New Roman" w:hAnsi="Arial" w:cs="Arial"/>
                <w:color w:val="000000"/>
                <w:sz w:val="20"/>
                <w:lang w:bidi="hi-IN"/>
              </w:rPr>
            </w:pPr>
            <w:r>
              <w:rPr>
                <w:rFonts w:ascii="Arial" w:eastAsia="Times New Roman" w:hAnsi="Arial" w:cs="Arial"/>
                <w:color w:val="000000"/>
                <w:sz w:val="20"/>
                <w:lang w:bidi="hi-IN"/>
              </w:rPr>
              <w:t>-</w:t>
            </w:r>
          </w:p>
        </w:tc>
        <w:tc>
          <w:tcPr>
            <w:tcW w:w="418" w:type="pct"/>
            <w:tcBorders>
              <w:top w:val="single" w:sz="4" w:space="0" w:color="auto"/>
              <w:left w:val="single" w:sz="4" w:space="0" w:color="auto"/>
              <w:bottom w:val="single" w:sz="4" w:space="0" w:color="auto"/>
              <w:right w:val="single" w:sz="4" w:space="0" w:color="auto"/>
            </w:tcBorders>
            <w:shd w:val="clear" w:color="auto" w:fill="auto"/>
          </w:tcPr>
          <w:p w:rsidR="00824F73" w:rsidRPr="00824F73" w:rsidRDefault="00F63048" w:rsidP="00824F73">
            <w:pPr>
              <w:widowControl/>
              <w:autoSpaceDE/>
              <w:autoSpaceDN/>
              <w:rPr>
                <w:rFonts w:ascii="Arial" w:eastAsia="Times New Roman" w:hAnsi="Arial" w:cs="Arial"/>
                <w:color w:val="000000"/>
                <w:sz w:val="20"/>
                <w:lang w:bidi="hi-IN"/>
              </w:rPr>
            </w:pPr>
            <w:r>
              <w:rPr>
                <w:rFonts w:ascii="Arial" w:eastAsia="Times New Roman" w:hAnsi="Arial" w:cs="Arial"/>
                <w:color w:val="000000"/>
                <w:sz w:val="20"/>
                <w:lang w:bidi="hi-IN"/>
              </w:rPr>
              <w:t>-</w:t>
            </w:r>
          </w:p>
        </w:tc>
        <w:tc>
          <w:tcPr>
            <w:tcW w:w="318" w:type="pct"/>
            <w:tcBorders>
              <w:top w:val="single" w:sz="4" w:space="0" w:color="auto"/>
              <w:left w:val="single" w:sz="4" w:space="0" w:color="auto"/>
              <w:bottom w:val="single" w:sz="4" w:space="0" w:color="auto"/>
              <w:right w:val="single" w:sz="4" w:space="0" w:color="auto"/>
            </w:tcBorders>
            <w:shd w:val="clear" w:color="auto" w:fill="auto"/>
          </w:tcPr>
          <w:p w:rsidR="00824F73" w:rsidRPr="00824F73" w:rsidRDefault="00F63048" w:rsidP="00824F73">
            <w:pPr>
              <w:widowControl/>
              <w:autoSpaceDE/>
              <w:autoSpaceDN/>
              <w:rPr>
                <w:rFonts w:ascii="Arial" w:eastAsia="Times New Roman" w:hAnsi="Arial" w:cs="Arial"/>
                <w:color w:val="000000"/>
                <w:sz w:val="20"/>
                <w:lang w:bidi="hi-IN"/>
              </w:rPr>
            </w:pPr>
            <w:r>
              <w:rPr>
                <w:rFonts w:ascii="Arial" w:eastAsia="Times New Roman" w:hAnsi="Arial" w:cs="Arial"/>
                <w:color w:val="000000"/>
                <w:sz w:val="20"/>
                <w:lang w:bidi="hi-IN"/>
              </w:rPr>
              <w:t>-</w:t>
            </w:r>
          </w:p>
        </w:tc>
        <w:tc>
          <w:tcPr>
            <w:tcW w:w="315" w:type="pct"/>
            <w:tcBorders>
              <w:top w:val="single" w:sz="4" w:space="0" w:color="auto"/>
              <w:left w:val="single" w:sz="4" w:space="0" w:color="auto"/>
              <w:bottom w:val="single" w:sz="4" w:space="0" w:color="auto"/>
              <w:right w:val="single" w:sz="4" w:space="0" w:color="auto"/>
            </w:tcBorders>
            <w:shd w:val="clear" w:color="auto" w:fill="auto"/>
          </w:tcPr>
          <w:p w:rsidR="00824F73" w:rsidRPr="00824F73" w:rsidRDefault="00F63048" w:rsidP="00824F73">
            <w:pPr>
              <w:widowControl/>
              <w:autoSpaceDE/>
              <w:autoSpaceDN/>
              <w:rPr>
                <w:rFonts w:ascii="Arial" w:eastAsia="Times New Roman" w:hAnsi="Arial" w:cs="Arial"/>
                <w:color w:val="000000"/>
                <w:sz w:val="20"/>
                <w:lang w:bidi="hi-IN"/>
              </w:rPr>
            </w:pPr>
            <w:r>
              <w:rPr>
                <w:rFonts w:ascii="Arial" w:eastAsia="Times New Roman" w:hAnsi="Arial" w:cs="Arial"/>
                <w:color w:val="000000"/>
                <w:sz w:val="20"/>
                <w:lang w:bidi="hi-IN"/>
              </w:rPr>
              <w:t>-</w:t>
            </w:r>
          </w:p>
        </w:tc>
        <w:tc>
          <w:tcPr>
            <w:tcW w:w="331" w:type="pct"/>
            <w:tcBorders>
              <w:top w:val="single" w:sz="4" w:space="0" w:color="auto"/>
              <w:left w:val="nil"/>
              <w:bottom w:val="single" w:sz="4" w:space="0" w:color="auto"/>
              <w:right w:val="single" w:sz="4" w:space="0" w:color="auto"/>
            </w:tcBorders>
            <w:shd w:val="clear" w:color="auto" w:fill="auto"/>
          </w:tcPr>
          <w:p w:rsidR="00824F73" w:rsidRPr="00824F73" w:rsidRDefault="00F63048" w:rsidP="00824F73">
            <w:pPr>
              <w:widowControl/>
              <w:autoSpaceDE/>
              <w:autoSpaceDN/>
              <w:rPr>
                <w:rFonts w:ascii="Arial" w:eastAsia="Times New Roman" w:hAnsi="Arial" w:cs="Arial"/>
                <w:color w:val="000000"/>
                <w:sz w:val="20"/>
                <w:lang w:bidi="hi-IN"/>
              </w:rPr>
            </w:pPr>
            <w:r>
              <w:rPr>
                <w:rFonts w:ascii="Arial" w:eastAsia="Times New Roman" w:hAnsi="Arial" w:cs="Arial"/>
                <w:color w:val="000000"/>
                <w:sz w:val="20"/>
                <w:lang w:bidi="hi-IN"/>
              </w:rPr>
              <w:t>-</w:t>
            </w:r>
          </w:p>
        </w:tc>
        <w:tc>
          <w:tcPr>
            <w:tcW w:w="379" w:type="pct"/>
            <w:tcBorders>
              <w:top w:val="single" w:sz="4" w:space="0" w:color="auto"/>
              <w:left w:val="nil"/>
              <w:bottom w:val="single" w:sz="4" w:space="0" w:color="auto"/>
              <w:right w:val="single" w:sz="4" w:space="0" w:color="auto"/>
            </w:tcBorders>
            <w:shd w:val="clear" w:color="auto" w:fill="auto"/>
          </w:tcPr>
          <w:p w:rsidR="00824F73" w:rsidRPr="00824F73" w:rsidRDefault="00F63048" w:rsidP="00824F73">
            <w:pPr>
              <w:widowControl/>
              <w:autoSpaceDE/>
              <w:autoSpaceDN/>
              <w:rPr>
                <w:rFonts w:ascii="Arial" w:eastAsia="Times New Roman" w:hAnsi="Arial" w:cs="Arial"/>
                <w:color w:val="000000"/>
                <w:sz w:val="20"/>
                <w:lang w:bidi="hi-IN"/>
              </w:rPr>
            </w:pPr>
            <w:r>
              <w:rPr>
                <w:rFonts w:ascii="Arial" w:eastAsia="Times New Roman" w:hAnsi="Arial" w:cs="Arial"/>
                <w:color w:val="000000"/>
                <w:sz w:val="20"/>
                <w:lang w:bidi="hi-IN"/>
              </w:rPr>
              <w:t>-</w:t>
            </w:r>
          </w:p>
        </w:tc>
      </w:tr>
    </w:tbl>
    <w:p w:rsidR="00824F73" w:rsidRDefault="00824F73" w:rsidP="0063403D">
      <w:pPr>
        <w:tabs>
          <w:tab w:val="left" w:pos="1552"/>
        </w:tabs>
        <w:spacing w:before="64"/>
        <w:rPr>
          <w:b/>
          <w:sz w:val="20"/>
        </w:rPr>
      </w:pPr>
    </w:p>
    <w:p w:rsidR="00824F73" w:rsidRPr="00824F73" w:rsidRDefault="00824F73" w:rsidP="00824F73">
      <w:pPr>
        <w:pStyle w:val="BodyText"/>
        <w:tabs>
          <w:tab w:val="left" w:pos="2055"/>
        </w:tabs>
        <w:ind w:right="-270"/>
        <w:rPr>
          <w:rFonts w:ascii="Arial MT" w:eastAsia="Arial MT" w:hAnsi="Arial MT" w:cs="Arial MT"/>
          <w:bCs w:val="0"/>
          <w:szCs w:val="22"/>
        </w:rPr>
      </w:pPr>
      <w:r w:rsidRPr="00824F73">
        <w:rPr>
          <w:rFonts w:ascii="Arial MT" w:eastAsia="Arial MT" w:hAnsi="Arial MT" w:cs="Arial MT"/>
          <w:bCs w:val="0"/>
          <w:szCs w:val="22"/>
        </w:rPr>
        <w:t>Details of water samples analyzed</w:t>
      </w:r>
      <w:r w:rsidRPr="00824F73">
        <w:rPr>
          <w:rFonts w:ascii="Arial MT" w:eastAsia="Arial MT" w:hAnsi="Arial MT" w:cs="Arial MT"/>
          <w:bCs w:val="0"/>
          <w:szCs w:val="22"/>
        </w:rPr>
        <w:tab/>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94"/>
        <w:gridCol w:w="2209"/>
        <w:gridCol w:w="1963"/>
        <w:gridCol w:w="1961"/>
        <w:gridCol w:w="2969"/>
      </w:tblGrid>
      <w:tr w:rsidR="00824F73" w:rsidRPr="00CA49B1" w:rsidTr="00824F73">
        <w:trPr>
          <w:trHeight w:val="242"/>
        </w:trPr>
        <w:tc>
          <w:tcPr>
            <w:tcW w:w="971" w:type="pct"/>
            <w:shd w:val="clear" w:color="auto" w:fill="FFFFFF"/>
            <w:vAlign w:val="center"/>
          </w:tcPr>
          <w:p w:rsidR="00824F73" w:rsidRPr="00891B9C" w:rsidRDefault="00824F73" w:rsidP="003D27FF">
            <w:pPr>
              <w:pStyle w:val="BodyText"/>
              <w:jc w:val="center"/>
              <w:rPr>
                <w:rFonts w:ascii="Calibri" w:hAnsi="Calibri" w:cs="Times New Roman"/>
                <w:sz w:val="24"/>
              </w:rPr>
            </w:pPr>
            <w:r w:rsidRPr="00891B9C">
              <w:rPr>
                <w:rFonts w:ascii="Calibri" w:hAnsi="Calibri" w:cs="Times New Roman"/>
                <w:sz w:val="24"/>
              </w:rPr>
              <w:t>No. of Samples</w:t>
            </w:r>
          </w:p>
        </w:tc>
        <w:tc>
          <w:tcPr>
            <w:tcW w:w="978" w:type="pct"/>
            <w:shd w:val="clear" w:color="auto" w:fill="FFFFFF"/>
            <w:vAlign w:val="center"/>
          </w:tcPr>
          <w:p w:rsidR="00824F73" w:rsidRPr="00891B9C" w:rsidRDefault="00824F73" w:rsidP="003D27FF">
            <w:pPr>
              <w:pStyle w:val="BodyText"/>
              <w:jc w:val="center"/>
              <w:rPr>
                <w:rFonts w:ascii="Calibri" w:hAnsi="Calibri" w:cs="Times New Roman"/>
                <w:sz w:val="24"/>
              </w:rPr>
            </w:pPr>
            <w:r w:rsidRPr="00891B9C">
              <w:rPr>
                <w:rFonts w:ascii="Calibri" w:hAnsi="Calibri" w:cs="Times New Roman"/>
                <w:sz w:val="24"/>
              </w:rPr>
              <w:t>No. of Farmers</w:t>
            </w:r>
          </w:p>
        </w:tc>
        <w:tc>
          <w:tcPr>
            <w:tcW w:w="869" w:type="pct"/>
            <w:shd w:val="clear" w:color="auto" w:fill="FFFFFF"/>
            <w:vAlign w:val="center"/>
          </w:tcPr>
          <w:p w:rsidR="00824F73" w:rsidRPr="00891B9C" w:rsidRDefault="00824F73" w:rsidP="003D27FF">
            <w:pPr>
              <w:pStyle w:val="BodyText"/>
              <w:jc w:val="center"/>
              <w:rPr>
                <w:rFonts w:ascii="Calibri" w:hAnsi="Calibri" w:cs="Times New Roman"/>
                <w:sz w:val="24"/>
              </w:rPr>
            </w:pPr>
            <w:r w:rsidRPr="00891B9C">
              <w:rPr>
                <w:rFonts w:ascii="Calibri" w:hAnsi="Calibri" w:cs="Times New Roman"/>
                <w:sz w:val="24"/>
              </w:rPr>
              <w:t>No. of Villages</w:t>
            </w:r>
          </w:p>
        </w:tc>
        <w:tc>
          <w:tcPr>
            <w:tcW w:w="868" w:type="pct"/>
            <w:shd w:val="clear" w:color="auto" w:fill="FFFFFF"/>
            <w:vAlign w:val="center"/>
          </w:tcPr>
          <w:p w:rsidR="00824F73" w:rsidRPr="00891B9C" w:rsidRDefault="00824F73" w:rsidP="003D27FF">
            <w:pPr>
              <w:pStyle w:val="BodyText"/>
              <w:jc w:val="center"/>
              <w:rPr>
                <w:rFonts w:ascii="Calibri" w:hAnsi="Calibri" w:cs="Times New Roman"/>
                <w:sz w:val="24"/>
              </w:rPr>
            </w:pPr>
            <w:r w:rsidRPr="00891B9C">
              <w:rPr>
                <w:rFonts w:ascii="Calibri" w:hAnsi="Calibri" w:cs="Times New Roman"/>
                <w:sz w:val="24"/>
              </w:rPr>
              <w:t>Amount realized</w:t>
            </w:r>
          </w:p>
        </w:tc>
        <w:tc>
          <w:tcPr>
            <w:tcW w:w="1314" w:type="pct"/>
            <w:shd w:val="clear" w:color="auto" w:fill="FFFFFF"/>
          </w:tcPr>
          <w:p w:rsidR="00824F73" w:rsidRPr="00891B9C" w:rsidRDefault="00824F73" w:rsidP="003D27FF">
            <w:pPr>
              <w:pStyle w:val="BodyText"/>
              <w:jc w:val="center"/>
              <w:rPr>
                <w:rFonts w:ascii="Calibri" w:hAnsi="Calibri" w:cs="Times New Roman"/>
                <w:sz w:val="24"/>
              </w:rPr>
            </w:pPr>
            <w:r w:rsidRPr="00891B9C">
              <w:rPr>
                <w:rFonts w:ascii="Calibri" w:hAnsi="Calibri" w:cs="Times New Roman"/>
                <w:sz w:val="24"/>
              </w:rPr>
              <w:t>Test report distributed  to the  farmers (Nos)</w:t>
            </w:r>
          </w:p>
        </w:tc>
      </w:tr>
      <w:tr w:rsidR="00824F73" w:rsidRPr="00CA49B1" w:rsidTr="00824F73">
        <w:trPr>
          <w:trHeight w:val="242"/>
        </w:trPr>
        <w:tc>
          <w:tcPr>
            <w:tcW w:w="971" w:type="pct"/>
            <w:shd w:val="clear" w:color="auto" w:fill="FFFFFF"/>
          </w:tcPr>
          <w:p w:rsidR="00824F73" w:rsidRPr="00891B9C" w:rsidRDefault="00DA2D81" w:rsidP="003D27FF">
            <w:pPr>
              <w:pStyle w:val="BodyText"/>
              <w:ind w:right="-270"/>
              <w:jc w:val="center"/>
              <w:rPr>
                <w:rFonts w:ascii="Calibri" w:hAnsi="Calibri" w:cs="Times New Roman"/>
                <w:b w:val="0"/>
                <w:bCs w:val="0"/>
                <w:sz w:val="24"/>
              </w:rPr>
            </w:pPr>
            <w:r>
              <w:rPr>
                <w:rFonts w:ascii="Calibri" w:hAnsi="Calibri" w:cs="Times New Roman"/>
                <w:b w:val="0"/>
                <w:bCs w:val="0"/>
                <w:sz w:val="24"/>
              </w:rPr>
              <w:t>-</w:t>
            </w:r>
          </w:p>
        </w:tc>
        <w:tc>
          <w:tcPr>
            <w:tcW w:w="978" w:type="pct"/>
            <w:shd w:val="clear" w:color="auto" w:fill="FFFFFF"/>
          </w:tcPr>
          <w:p w:rsidR="00824F73" w:rsidRPr="00891B9C" w:rsidRDefault="00DA2D81" w:rsidP="003D27FF">
            <w:pPr>
              <w:pStyle w:val="BodyText"/>
              <w:ind w:right="-270"/>
              <w:jc w:val="center"/>
              <w:rPr>
                <w:rFonts w:ascii="Calibri" w:hAnsi="Calibri" w:cs="Times New Roman"/>
                <w:b w:val="0"/>
                <w:bCs w:val="0"/>
                <w:sz w:val="24"/>
              </w:rPr>
            </w:pPr>
            <w:r>
              <w:rPr>
                <w:rFonts w:ascii="Calibri" w:hAnsi="Calibri" w:cs="Times New Roman"/>
                <w:b w:val="0"/>
                <w:bCs w:val="0"/>
                <w:sz w:val="24"/>
              </w:rPr>
              <w:t>-</w:t>
            </w:r>
          </w:p>
        </w:tc>
        <w:tc>
          <w:tcPr>
            <w:tcW w:w="869" w:type="pct"/>
            <w:shd w:val="clear" w:color="auto" w:fill="FFFFFF"/>
          </w:tcPr>
          <w:p w:rsidR="00824F73" w:rsidRPr="00891B9C" w:rsidRDefault="00DA2D81" w:rsidP="003D27FF">
            <w:pPr>
              <w:pStyle w:val="BodyText"/>
              <w:ind w:right="-270"/>
              <w:jc w:val="center"/>
              <w:rPr>
                <w:rFonts w:ascii="Calibri" w:hAnsi="Calibri" w:cs="Times New Roman"/>
                <w:b w:val="0"/>
                <w:bCs w:val="0"/>
                <w:sz w:val="24"/>
              </w:rPr>
            </w:pPr>
            <w:r>
              <w:rPr>
                <w:rFonts w:ascii="Calibri" w:hAnsi="Calibri" w:cs="Times New Roman"/>
                <w:b w:val="0"/>
                <w:bCs w:val="0"/>
                <w:sz w:val="24"/>
              </w:rPr>
              <w:t>-</w:t>
            </w:r>
          </w:p>
        </w:tc>
        <w:tc>
          <w:tcPr>
            <w:tcW w:w="868" w:type="pct"/>
            <w:shd w:val="clear" w:color="auto" w:fill="FFFFFF"/>
          </w:tcPr>
          <w:p w:rsidR="00824F73" w:rsidRPr="00891B9C" w:rsidRDefault="00DA2D81" w:rsidP="003D27FF">
            <w:pPr>
              <w:pStyle w:val="BodyText"/>
              <w:ind w:right="-270"/>
              <w:jc w:val="center"/>
              <w:rPr>
                <w:rFonts w:ascii="Calibri" w:hAnsi="Calibri" w:cs="Times New Roman"/>
                <w:b w:val="0"/>
                <w:bCs w:val="0"/>
                <w:sz w:val="24"/>
              </w:rPr>
            </w:pPr>
            <w:r>
              <w:rPr>
                <w:rFonts w:ascii="Calibri" w:hAnsi="Calibri" w:cs="Times New Roman"/>
                <w:b w:val="0"/>
                <w:bCs w:val="0"/>
                <w:sz w:val="24"/>
              </w:rPr>
              <w:t>-</w:t>
            </w:r>
          </w:p>
        </w:tc>
        <w:tc>
          <w:tcPr>
            <w:tcW w:w="1314" w:type="pct"/>
            <w:shd w:val="clear" w:color="auto" w:fill="FFFFFF"/>
          </w:tcPr>
          <w:p w:rsidR="00824F73" w:rsidRPr="00891B9C" w:rsidRDefault="00DA2D81" w:rsidP="003D27FF">
            <w:pPr>
              <w:pStyle w:val="BodyText"/>
              <w:ind w:right="-270"/>
              <w:jc w:val="center"/>
              <w:rPr>
                <w:rFonts w:ascii="Calibri" w:hAnsi="Calibri" w:cs="Times New Roman"/>
                <w:b w:val="0"/>
                <w:bCs w:val="0"/>
                <w:sz w:val="24"/>
              </w:rPr>
            </w:pPr>
            <w:r>
              <w:rPr>
                <w:rFonts w:ascii="Calibri" w:hAnsi="Calibri" w:cs="Times New Roman"/>
                <w:b w:val="0"/>
                <w:bCs w:val="0"/>
                <w:sz w:val="24"/>
              </w:rPr>
              <w:t>-</w:t>
            </w:r>
          </w:p>
        </w:tc>
      </w:tr>
    </w:tbl>
    <w:p w:rsidR="00824F73" w:rsidRDefault="00824F73" w:rsidP="00824F73">
      <w:pPr>
        <w:ind w:left="360"/>
        <w:jc w:val="both"/>
        <w:rPr>
          <w:rFonts w:ascii="Calibri" w:hAnsi="Calibri"/>
          <w:b/>
        </w:rPr>
      </w:pPr>
    </w:p>
    <w:p w:rsidR="00824F73" w:rsidRPr="00824F73" w:rsidRDefault="00824F73" w:rsidP="00824F73">
      <w:pPr>
        <w:pStyle w:val="BodyText"/>
        <w:tabs>
          <w:tab w:val="left" w:pos="2055"/>
        </w:tabs>
        <w:ind w:right="-270"/>
        <w:rPr>
          <w:rFonts w:ascii="Arial MT" w:eastAsia="Arial MT" w:hAnsi="Arial MT" w:cs="Arial MT"/>
          <w:bCs w:val="0"/>
          <w:szCs w:val="22"/>
        </w:rPr>
      </w:pPr>
      <w:r w:rsidRPr="00824F73">
        <w:rPr>
          <w:rFonts w:ascii="Arial MT" w:eastAsia="Arial MT" w:hAnsi="Arial MT" w:cs="Arial MT"/>
          <w:bCs w:val="0"/>
          <w:szCs w:val="22"/>
        </w:rPr>
        <w:t>Details of Plant samples analyzed</w:t>
      </w:r>
      <w:r w:rsidRPr="00824F73">
        <w:rPr>
          <w:rFonts w:ascii="Arial MT" w:eastAsia="Arial MT" w:hAnsi="Arial MT" w:cs="Arial MT"/>
          <w:bCs w:val="0"/>
          <w:szCs w:val="22"/>
        </w:rPr>
        <w:tab/>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75"/>
        <w:gridCol w:w="2998"/>
        <w:gridCol w:w="2664"/>
        <w:gridCol w:w="2659"/>
      </w:tblGrid>
      <w:tr w:rsidR="00824F73" w:rsidRPr="00CA49B1" w:rsidTr="00824F73">
        <w:trPr>
          <w:trHeight w:val="242"/>
        </w:trPr>
        <w:tc>
          <w:tcPr>
            <w:tcW w:w="1317" w:type="pct"/>
            <w:shd w:val="clear" w:color="auto" w:fill="FFFFFF"/>
            <w:vAlign w:val="center"/>
          </w:tcPr>
          <w:p w:rsidR="00824F73" w:rsidRPr="00891B9C" w:rsidRDefault="00824F73" w:rsidP="003D27FF">
            <w:pPr>
              <w:pStyle w:val="BodyText"/>
              <w:jc w:val="center"/>
              <w:rPr>
                <w:rFonts w:ascii="Calibri" w:hAnsi="Calibri" w:cs="Times New Roman"/>
                <w:sz w:val="24"/>
              </w:rPr>
            </w:pPr>
            <w:r w:rsidRPr="00891B9C">
              <w:rPr>
                <w:rFonts w:ascii="Calibri" w:hAnsi="Calibri" w:cs="Times New Roman"/>
                <w:sz w:val="24"/>
              </w:rPr>
              <w:t>No. of Plant Samples analyzed</w:t>
            </w:r>
          </w:p>
        </w:tc>
        <w:tc>
          <w:tcPr>
            <w:tcW w:w="1327" w:type="pct"/>
            <w:shd w:val="clear" w:color="auto" w:fill="FFFFFF"/>
            <w:vAlign w:val="center"/>
          </w:tcPr>
          <w:p w:rsidR="00824F73" w:rsidRPr="00891B9C" w:rsidRDefault="00824F73" w:rsidP="003D27FF">
            <w:pPr>
              <w:pStyle w:val="BodyText"/>
              <w:jc w:val="center"/>
              <w:rPr>
                <w:rFonts w:ascii="Calibri" w:hAnsi="Calibri" w:cs="Times New Roman"/>
                <w:sz w:val="24"/>
              </w:rPr>
            </w:pPr>
            <w:r w:rsidRPr="00891B9C">
              <w:rPr>
                <w:rFonts w:ascii="Calibri" w:hAnsi="Calibri" w:cs="Times New Roman"/>
                <w:sz w:val="24"/>
              </w:rPr>
              <w:t>No. of Farmers</w:t>
            </w:r>
          </w:p>
        </w:tc>
        <w:tc>
          <w:tcPr>
            <w:tcW w:w="1179" w:type="pct"/>
            <w:shd w:val="clear" w:color="auto" w:fill="FFFFFF"/>
            <w:vAlign w:val="center"/>
          </w:tcPr>
          <w:p w:rsidR="00824F73" w:rsidRPr="00891B9C" w:rsidRDefault="00824F73" w:rsidP="003D27FF">
            <w:pPr>
              <w:pStyle w:val="BodyText"/>
              <w:jc w:val="center"/>
              <w:rPr>
                <w:rFonts w:ascii="Calibri" w:hAnsi="Calibri" w:cs="Times New Roman"/>
                <w:sz w:val="24"/>
              </w:rPr>
            </w:pPr>
            <w:r w:rsidRPr="00891B9C">
              <w:rPr>
                <w:rFonts w:ascii="Calibri" w:hAnsi="Calibri" w:cs="Times New Roman"/>
                <w:sz w:val="24"/>
              </w:rPr>
              <w:t>No. of Villages</w:t>
            </w:r>
          </w:p>
        </w:tc>
        <w:tc>
          <w:tcPr>
            <w:tcW w:w="1177" w:type="pct"/>
            <w:shd w:val="clear" w:color="auto" w:fill="FFFFFF"/>
            <w:vAlign w:val="center"/>
          </w:tcPr>
          <w:p w:rsidR="00824F73" w:rsidRPr="00891B9C" w:rsidRDefault="00824F73" w:rsidP="003D27FF">
            <w:pPr>
              <w:pStyle w:val="BodyText"/>
              <w:jc w:val="center"/>
              <w:rPr>
                <w:rFonts w:ascii="Calibri" w:hAnsi="Calibri" w:cs="Times New Roman"/>
                <w:sz w:val="24"/>
              </w:rPr>
            </w:pPr>
            <w:r w:rsidRPr="00891B9C">
              <w:rPr>
                <w:rFonts w:ascii="Calibri" w:hAnsi="Calibri" w:cs="Times New Roman"/>
                <w:sz w:val="24"/>
              </w:rPr>
              <w:t>Amount realized</w:t>
            </w:r>
          </w:p>
        </w:tc>
      </w:tr>
      <w:tr w:rsidR="00824F73" w:rsidRPr="00CA49B1" w:rsidTr="00824F73">
        <w:trPr>
          <w:trHeight w:val="242"/>
        </w:trPr>
        <w:tc>
          <w:tcPr>
            <w:tcW w:w="1317" w:type="pct"/>
            <w:shd w:val="clear" w:color="auto" w:fill="FFFFFF"/>
          </w:tcPr>
          <w:p w:rsidR="00824F73" w:rsidRPr="00891B9C" w:rsidRDefault="00DA2D81" w:rsidP="003D27FF">
            <w:pPr>
              <w:pStyle w:val="BodyText"/>
              <w:ind w:right="-270"/>
              <w:jc w:val="center"/>
              <w:rPr>
                <w:rFonts w:ascii="Calibri" w:hAnsi="Calibri" w:cs="Times New Roman"/>
                <w:b w:val="0"/>
                <w:bCs w:val="0"/>
                <w:sz w:val="24"/>
              </w:rPr>
            </w:pPr>
            <w:r>
              <w:rPr>
                <w:rFonts w:ascii="Calibri" w:hAnsi="Calibri" w:cs="Times New Roman"/>
                <w:b w:val="0"/>
                <w:bCs w:val="0"/>
                <w:sz w:val="24"/>
              </w:rPr>
              <w:t>-</w:t>
            </w:r>
          </w:p>
        </w:tc>
        <w:tc>
          <w:tcPr>
            <w:tcW w:w="1327" w:type="pct"/>
            <w:shd w:val="clear" w:color="auto" w:fill="FFFFFF"/>
          </w:tcPr>
          <w:p w:rsidR="00824F73" w:rsidRPr="00891B9C" w:rsidRDefault="00DA2D81" w:rsidP="003D27FF">
            <w:pPr>
              <w:pStyle w:val="BodyText"/>
              <w:ind w:right="-270"/>
              <w:jc w:val="center"/>
              <w:rPr>
                <w:rFonts w:ascii="Calibri" w:hAnsi="Calibri" w:cs="Times New Roman"/>
                <w:b w:val="0"/>
                <w:bCs w:val="0"/>
                <w:sz w:val="24"/>
              </w:rPr>
            </w:pPr>
            <w:r>
              <w:rPr>
                <w:rFonts w:ascii="Calibri" w:hAnsi="Calibri" w:cs="Times New Roman"/>
                <w:b w:val="0"/>
                <w:bCs w:val="0"/>
                <w:sz w:val="24"/>
              </w:rPr>
              <w:t>-</w:t>
            </w:r>
          </w:p>
        </w:tc>
        <w:tc>
          <w:tcPr>
            <w:tcW w:w="1179" w:type="pct"/>
            <w:shd w:val="clear" w:color="auto" w:fill="FFFFFF"/>
          </w:tcPr>
          <w:p w:rsidR="00824F73" w:rsidRPr="00891B9C" w:rsidRDefault="00DA2D81" w:rsidP="003D27FF">
            <w:pPr>
              <w:pStyle w:val="BodyText"/>
              <w:ind w:right="-270"/>
              <w:jc w:val="center"/>
              <w:rPr>
                <w:rFonts w:ascii="Calibri" w:hAnsi="Calibri" w:cs="Times New Roman"/>
                <w:b w:val="0"/>
                <w:bCs w:val="0"/>
                <w:sz w:val="24"/>
              </w:rPr>
            </w:pPr>
            <w:r>
              <w:rPr>
                <w:rFonts w:ascii="Calibri" w:hAnsi="Calibri" w:cs="Times New Roman"/>
                <w:b w:val="0"/>
                <w:bCs w:val="0"/>
                <w:sz w:val="24"/>
              </w:rPr>
              <w:t>-</w:t>
            </w:r>
          </w:p>
        </w:tc>
        <w:tc>
          <w:tcPr>
            <w:tcW w:w="1177" w:type="pct"/>
            <w:shd w:val="clear" w:color="auto" w:fill="FFFFFF"/>
          </w:tcPr>
          <w:p w:rsidR="00824F73" w:rsidRPr="00891B9C" w:rsidRDefault="00DA2D81" w:rsidP="003D27FF">
            <w:pPr>
              <w:pStyle w:val="BodyText"/>
              <w:ind w:right="-270"/>
              <w:jc w:val="center"/>
              <w:rPr>
                <w:rFonts w:ascii="Calibri" w:hAnsi="Calibri" w:cs="Times New Roman"/>
                <w:b w:val="0"/>
                <w:bCs w:val="0"/>
                <w:sz w:val="24"/>
              </w:rPr>
            </w:pPr>
            <w:r>
              <w:rPr>
                <w:rFonts w:ascii="Calibri" w:hAnsi="Calibri" w:cs="Times New Roman"/>
                <w:b w:val="0"/>
                <w:bCs w:val="0"/>
                <w:sz w:val="24"/>
              </w:rPr>
              <w:t>-</w:t>
            </w:r>
          </w:p>
        </w:tc>
      </w:tr>
    </w:tbl>
    <w:p w:rsidR="00824F73" w:rsidRDefault="00824F73" w:rsidP="0063403D">
      <w:pPr>
        <w:tabs>
          <w:tab w:val="left" w:pos="1552"/>
        </w:tabs>
        <w:spacing w:before="64"/>
        <w:rPr>
          <w:b/>
          <w:sz w:val="20"/>
        </w:rPr>
      </w:pPr>
    </w:p>
    <w:p w:rsidR="00C45EF0" w:rsidRDefault="00C45EF0" w:rsidP="00C45EF0">
      <w:pPr>
        <w:rPr>
          <w:rFonts w:ascii="Calibri" w:hAnsi="Calibri"/>
          <w:b/>
        </w:rPr>
      </w:pPr>
      <w:r w:rsidRPr="00230DDE">
        <w:rPr>
          <w:rFonts w:ascii="Calibri" w:hAnsi="Calibri"/>
          <w:b/>
        </w:rPr>
        <w:t xml:space="preserve">Footfall of farmers in </w:t>
      </w:r>
      <w:r w:rsidRPr="00770965">
        <w:rPr>
          <w:rFonts w:ascii="Calibri" w:hAnsi="Calibri"/>
          <w:b/>
        </w:rPr>
        <w:t>KVKs (Jan. 202</w:t>
      </w:r>
      <w:r>
        <w:rPr>
          <w:rFonts w:ascii="Calibri" w:hAnsi="Calibri"/>
          <w:b/>
        </w:rPr>
        <w:t>2</w:t>
      </w:r>
      <w:r w:rsidRPr="00770965">
        <w:rPr>
          <w:rFonts w:ascii="Calibri" w:hAnsi="Calibri"/>
          <w:b/>
        </w:rPr>
        <w:t xml:space="preserve"> to Dec. 202</w:t>
      </w:r>
      <w:r>
        <w:rPr>
          <w:rFonts w:ascii="Calibri" w:hAnsi="Calibri"/>
          <w:b/>
        </w:rPr>
        <w:t>2</w:t>
      </w:r>
      <w:r w:rsidRPr="00770965">
        <w:rPr>
          <w:rFonts w:ascii="Calibri" w:hAnsi="Calibri"/>
          <w:b/>
        </w:rPr>
        <w:t>)</w:t>
      </w:r>
      <w:r>
        <w:rPr>
          <w:rFonts w:ascii="Calibri" w:hAnsi="Calibri"/>
          <w:b/>
        </w:rPr>
        <w:t xml:space="preserve"> </w:t>
      </w:r>
    </w:p>
    <w:p w:rsidR="00C45EF0" w:rsidRDefault="00C45EF0" w:rsidP="00C45EF0">
      <w:pPr>
        <w:rPr>
          <w:rFonts w:ascii="Calibri" w:hAnsi="Calibri"/>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714"/>
        <w:gridCol w:w="2935"/>
        <w:gridCol w:w="2051"/>
        <w:gridCol w:w="2539"/>
        <w:gridCol w:w="1057"/>
      </w:tblGrid>
      <w:tr w:rsidR="00C45EF0" w:rsidRPr="00230DDE" w:rsidTr="003D27FF">
        <w:trPr>
          <w:trHeight w:val="315"/>
        </w:trPr>
        <w:tc>
          <w:tcPr>
            <w:tcW w:w="1201" w:type="pct"/>
            <w:vMerge w:val="restart"/>
            <w:shd w:val="clear" w:color="000000" w:fill="E5E0EC"/>
            <w:hideMark/>
          </w:tcPr>
          <w:p w:rsidR="00C45EF0" w:rsidRPr="00230DDE" w:rsidRDefault="00C45EF0" w:rsidP="003D27FF">
            <w:pPr>
              <w:jc w:val="center"/>
              <w:rPr>
                <w:rFonts w:ascii="Calibri" w:hAnsi="Calibri" w:cs="Calibri"/>
                <w:b/>
                <w:bCs/>
                <w:color w:val="000000"/>
              </w:rPr>
            </w:pPr>
            <w:r w:rsidRPr="00230DDE">
              <w:rPr>
                <w:rFonts w:ascii="Calibri" w:hAnsi="Calibri" w:cs="Calibri"/>
                <w:b/>
                <w:bCs/>
                <w:color w:val="000000"/>
              </w:rPr>
              <w:t>Name of KVK</w:t>
            </w:r>
          </w:p>
        </w:tc>
        <w:tc>
          <w:tcPr>
            <w:tcW w:w="3799" w:type="pct"/>
            <w:gridSpan w:val="4"/>
            <w:shd w:val="clear" w:color="000000" w:fill="8DB4E3"/>
            <w:noWrap/>
            <w:vAlign w:val="bottom"/>
            <w:hideMark/>
          </w:tcPr>
          <w:p w:rsidR="00C45EF0" w:rsidRPr="00230DDE" w:rsidRDefault="00C45EF0" w:rsidP="00C45EF0">
            <w:pPr>
              <w:jc w:val="center"/>
              <w:rPr>
                <w:rFonts w:ascii="Calibri" w:hAnsi="Calibri" w:cs="Calibri"/>
                <w:b/>
                <w:bCs/>
                <w:color w:val="000000"/>
              </w:rPr>
            </w:pPr>
            <w:r w:rsidRPr="00230DDE">
              <w:rPr>
                <w:rFonts w:ascii="Calibri" w:hAnsi="Calibri" w:cs="Calibri"/>
                <w:b/>
                <w:bCs/>
                <w:color w:val="000000"/>
              </w:rPr>
              <w:t xml:space="preserve">Footfall during  </w:t>
            </w:r>
            <w:r>
              <w:rPr>
                <w:rFonts w:ascii="Calibri" w:hAnsi="Calibri" w:cs="Calibri"/>
                <w:b/>
                <w:bCs/>
                <w:color w:val="000000"/>
              </w:rPr>
              <w:t>2022</w:t>
            </w:r>
          </w:p>
        </w:tc>
      </w:tr>
      <w:tr w:rsidR="00C45EF0" w:rsidRPr="00230DDE" w:rsidTr="003D27FF">
        <w:trPr>
          <w:trHeight w:val="315"/>
        </w:trPr>
        <w:tc>
          <w:tcPr>
            <w:tcW w:w="1201" w:type="pct"/>
            <w:vMerge/>
            <w:vAlign w:val="center"/>
            <w:hideMark/>
          </w:tcPr>
          <w:p w:rsidR="00C45EF0" w:rsidRPr="00230DDE" w:rsidRDefault="00C45EF0" w:rsidP="003D27FF">
            <w:pPr>
              <w:rPr>
                <w:rFonts w:ascii="Calibri" w:hAnsi="Calibri" w:cs="Calibri"/>
                <w:b/>
                <w:bCs/>
                <w:color w:val="000000"/>
              </w:rPr>
            </w:pPr>
          </w:p>
        </w:tc>
        <w:tc>
          <w:tcPr>
            <w:tcW w:w="1299" w:type="pct"/>
            <w:shd w:val="clear" w:color="000000" w:fill="E5E0EC"/>
            <w:hideMark/>
          </w:tcPr>
          <w:p w:rsidR="00C45EF0" w:rsidRPr="00230DDE" w:rsidRDefault="00C45EF0" w:rsidP="003D27FF">
            <w:pPr>
              <w:jc w:val="center"/>
              <w:rPr>
                <w:rFonts w:ascii="Calibri" w:hAnsi="Calibri" w:cs="Calibri"/>
                <w:b/>
                <w:bCs/>
                <w:color w:val="000000"/>
              </w:rPr>
            </w:pPr>
            <w:r w:rsidRPr="00230DDE">
              <w:rPr>
                <w:rFonts w:ascii="Calibri" w:hAnsi="Calibri" w:cs="Calibri"/>
                <w:b/>
                <w:bCs/>
                <w:color w:val="000000"/>
              </w:rPr>
              <w:t>No. of  Farmers</w:t>
            </w:r>
          </w:p>
        </w:tc>
        <w:tc>
          <w:tcPr>
            <w:tcW w:w="908" w:type="pct"/>
            <w:shd w:val="clear" w:color="000000" w:fill="E5E0EC"/>
            <w:hideMark/>
          </w:tcPr>
          <w:p w:rsidR="00C45EF0" w:rsidRPr="00230DDE" w:rsidRDefault="00C45EF0" w:rsidP="003D27FF">
            <w:pPr>
              <w:jc w:val="center"/>
              <w:rPr>
                <w:rFonts w:ascii="Calibri" w:hAnsi="Calibri" w:cs="Calibri"/>
                <w:b/>
                <w:bCs/>
                <w:color w:val="000000"/>
              </w:rPr>
            </w:pPr>
            <w:r w:rsidRPr="00230DDE">
              <w:rPr>
                <w:rFonts w:ascii="Calibri" w:hAnsi="Calibri" w:cs="Calibri"/>
                <w:b/>
                <w:bCs/>
                <w:color w:val="000000"/>
              </w:rPr>
              <w:t>No. of  officials</w:t>
            </w:r>
          </w:p>
        </w:tc>
        <w:tc>
          <w:tcPr>
            <w:tcW w:w="1124" w:type="pct"/>
            <w:shd w:val="clear" w:color="000000" w:fill="E5E0EC"/>
            <w:hideMark/>
          </w:tcPr>
          <w:p w:rsidR="00C45EF0" w:rsidRPr="00230DDE" w:rsidRDefault="00C45EF0" w:rsidP="003D27FF">
            <w:pPr>
              <w:jc w:val="center"/>
              <w:rPr>
                <w:rFonts w:ascii="Calibri" w:hAnsi="Calibri" w:cs="Calibri"/>
                <w:b/>
                <w:bCs/>
                <w:color w:val="000000"/>
              </w:rPr>
            </w:pPr>
            <w:r w:rsidRPr="00230DDE">
              <w:rPr>
                <w:rFonts w:ascii="Calibri" w:hAnsi="Calibri" w:cs="Calibri"/>
                <w:b/>
                <w:bCs/>
                <w:color w:val="000000"/>
              </w:rPr>
              <w:t>No. of VIPs</w:t>
            </w:r>
          </w:p>
        </w:tc>
        <w:tc>
          <w:tcPr>
            <w:tcW w:w="468" w:type="pct"/>
            <w:shd w:val="clear" w:color="000000" w:fill="E5E0EC"/>
            <w:hideMark/>
          </w:tcPr>
          <w:p w:rsidR="00C45EF0" w:rsidRPr="00230DDE" w:rsidRDefault="00C45EF0" w:rsidP="003D27FF">
            <w:pPr>
              <w:jc w:val="center"/>
              <w:rPr>
                <w:rFonts w:ascii="Calibri" w:hAnsi="Calibri" w:cs="Calibri"/>
                <w:b/>
                <w:bCs/>
                <w:color w:val="000000"/>
              </w:rPr>
            </w:pPr>
            <w:r w:rsidRPr="00230DDE">
              <w:rPr>
                <w:rFonts w:ascii="Calibri" w:hAnsi="Calibri" w:cs="Calibri"/>
                <w:b/>
                <w:bCs/>
                <w:color w:val="000000"/>
              </w:rPr>
              <w:t>Total</w:t>
            </w:r>
          </w:p>
        </w:tc>
      </w:tr>
      <w:tr w:rsidR="00DA2D81" w:rsidRPr="00230DDE" w:rsidTr="003D27FF">
        <w:trPr>
          <w:trHeight w:val="300"/>
        </w:trPr>
        <w:tc>
          <w:tcPr>
            <w:tcW w:w="1201" w:type="pct"/>
            <w:shd w:val="clear" w:color="auto" w:fill="auto"/>
            <w:noWrap/>
            <w:hideMark/>
          </w:tcPr>
          <w:p w:rsidR="00DA2D81" w:rsidRPr="00230DDE" w:rsidRDefault="00DA2D81" w:rsidP="003D27FF">
            <w:pPr>
              <w:rPr>
                <w:color w:val="000000"/>
              </w:rPr>
            </w:pPr>
            <w:r>
              <w:rPr>
                <w:color w:val="000000"/>
              </w:rPr>
              <w:t>Umaria</w:t>
            </w:r>
          </w:p>
        </w:tc>
        <w:tc>
          <w:tcPr>
            <w:tcW w:w="1299" w:type="pct"/>
            <w:shd w:val="clear" w:color="auto" w:fill="auto"/>
            <w:noWrap/>
            <w:hideMark/>
          </w:tcPr>
          <w:p w:rsidR="00DA2D81" w:rsidRPr="00230DDE" w:rsidRDefault="00DA2D81" w:rsidP="009C68E4">
            <w:pPr>
              <w:jc w:val="center"/>
              <w:rPr>
                <w:color w:val="000000"/>
              </w:rPr>
            </w:pPr>
            <w:r>
              <w:rPr>
                <w:color w:val="000000"/>
              </w:rPr>
              <w:t>350</w:t>
            </w:r>
          </w:p>
        </w:tc>
        <w:tc>
          <w:tcPr>
            <w:tcW w:w="908" w:type="pct"/>
            <w:shd w:val="clear" w:color="auto" w:fill="auto"/>
            <w:noWrap/>
            <w:hideMark/>
          </w:tcPr>
          <w:p w:rsidR="00DA2D81" w:rsidRPr="00230DDE" w:rsidRDefault="00DA2D81" w:rsidP="009C68E4">
            <w:pPr>
              <w:jc w:val="center"/>
              <w:rPr>
                <w:color w:val="000000"/>
              </w:rPr>
            </w:pPr>
            <w:r>
              <w:rPr>
                <w:color w:val="000000"/>
              </w:rPr>
              <w:t>276</w:t>
            </w:r>
          </w:p>
        </w:tc>
        <w:tc>
          <w:tcPr>
            <w:tcW w:w="1124" w:type="pct"/>
            <w:shd w:val="clear" w:color="auto" w:fill="auto"/>
            <w:noWrap/>
            <w:hideMark/>
          </w:tcPr>
          <w:p w:rsidR="00DA2D81" w:rsidRPr="00230DDE" w:rsidRDefault="00DA2D81" w:rsidP="009C68E4">
            <w:pPr>
              <w:jc w:val="center"/>
              <w:rPr>
                <w:color w:val="000000"/>
              </w:rPr>
            </w:pPr>
            <w:r>
              <w:rPr>
                <w:color w:val="000000"/>
              </w:rPr>
              <w:t>07</w:t>
            </w:r>
          </w:p>
        </w:tc>
        <w:tc>
          <w:tcPr>
            <w:tcW w:w="468" w:type="pct"/>
            <w:shd w:val="clear" w:color="auto" w:fill="auto"/>
            <w:noWrap/>
            <w:hideMark/>
          </w:tcPr>
          <w:p w:rsidR="00DA2D81" w:rsidRPr="00230DDE" w:rsidRDefault="00DA2D81" w:rsidP="009C68E4">
            <w:pPr>
              <w:jc w:val="center"/>
              <w:rPr>
                <w:color w:val="000000"/>
              </w:rPr>
            </w:pPr>
            <w:r>
              <w:rPr>
                <w:color w:val="000000"/>
              </w:rPr>
              <w:t>633</w:t>
            </w:r>
          </w:p>
        </w:tc>
      </w:tr>
    </w:tbl>
    <w:p w:rsidR="00C45EF0" w:rsidRDefault="00C45EF0" w:rsidP="00C45EF0">
      <w:pPr>
        <w:rPr>
          <w:rFonts w:ascii="Calibri" w:hAnsi="Calibri"/>
          <w:b/>
        </w:rPr>
      </w:pPr>
      <w:r>
        <w:rPr>
          <w:rFonts w:ascii="Calibri" w:hAnsi="Calibri"/>
          <w:b/>
        </w:rPr>
        <w:t>* JPEG Photographs (2-3 only)</w:t>
      </w:r>
    </w:p>
    <w:p w:rsidR="00C45EF0" w:rsidRPr="00054B43" w:rsidRDefault="00C45EF0" w:rsidP="00C45EF0">
      <w:pPr>
        <w:rPr>
          <w:rFonts w:ascii="Calibri" w:hAnsi="Calibri"/>
          <w:b/>
          <w:sz w:val="18"/>
        </w:rPr>
      </w:pPr>
    </w:p>
    <w:p w:rsidR="00C45EF0" w:rsidRDefault="00C45EF0" w:rsidP="00C45EF0">
      <w:pPr>
        <w:rPr>
          <w:rFonts w:ascii="Calibri" w:hAnsi="Calibri"/>
          <w:b/>
        </w:rPr>
      </w:pPr>
      <w:r w:rsidRPr="00CA49B1">
        <w:rPr>
          <w:rFonts w:ascii="Calibri" w:hAnsi="Calibri"/>
          <w:b/>
        </w:rPr>
        <w:t>Status of Kisan Mobile Advisory (KVK-KMA)</w:t>
      </w:r>
      <w:r w:rsidR="00DA2D81">
        <w:rPr>
          <w:rFonts w:ascii="Calibri" w:hAnsi="Calibri"/>
          <w:b/>
        </w:rPr>
        <w:t xml:space="preserve"> - NIL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53"/>
        <w:gridCol w:w="2248"/>
        <w:gridCol w:w="3057"/>
        <w:gridCol w:w="1326"/>
        <w:gridCol w:w="786"/>
        <w:gridCol w:w="872"/>
        <w:gridCol w:w="863"/>
        <w:gridCol w:w="716"/>
        <w:gridCol w:w="775"/>
      </w:tblGrid>
      <w:tr w:rsidR="00AA6B06" w:rsidRPr="002F5C68" w:rsidTr="00AA6B06">
        <w:trPr>
          <w:trHeight w:val="585"/>
          <w:tblHeader/>
        </w:trPr>
        <w:tc>
          <w:tcPr>
            <w:tcW w:w="289" w:type="pct"/>
            <w:shd w:val="clear" w:color="auto" w:fill="auto"/>
            <w:noWrap/>
            <w:hideMark/>
          </w:tcPr>
          <w:p w:rsidR="00C45EF0" w:rsidRPr="00527388" w:rsidRDefault="00C45EF0" w:rsidP="003D27FF">
            <w:pPr>
              <w:jc w:val="center"/>
              <w:rPr>
                <w:rFonts w:ascii="Calibri" w:hAnsi="Calibri" w:cs="Calibri"/>
                <w:b/>
                <w:color w:val="000000"/>
                <w:lang w:bidi="hi-IN"/>
              </w:rPr>
            </w:pPr>
            <w:r w:rsidRPr="00527388">
              <w:rPr>
                <w:rFonts w:ascii="Calibri" w:hAnsi="Calibri" w:cs="Calibri"/>
                <w:b/>
                <w:color w:val="000000"/>
                <w:lang w:bidi="hi-IN"/>
              </w:rPr>
              <w:t>S.</w:t>
            </w:r>
            <w:r>
              <w:rPr>
                <w:rFonts w:ascii="Calibri" w:hAnsi="Calibri" w:cs="Calibri"/>
                <w:b/>
                <w:color w:val="000000"/>
                <w:lang w:bidi="hi-IN"/>
              </w:rPr>
              <w:t xml:space="preserve"> </w:t>
            </w:r>
            <w:r w:rsidRPr="00527388">
              <w:rPr>
                <w:rFonts w:ascii="Calibri" w:hAnsi="Calibri" w:cs="Calibri"/>
                <w:b/>
                <w:color w:val="000000"/>
                <w:lang w:bidi="hi-IN"/>
              </w:rPr>
              <w:t>No</w:t>
            </w:r>
            <w:r>
              <w:rPr>
                <w:rFonts w:ascii="Calibri" w:hAnsi="Calibri" w:cs="Calibri"/>
                <w:b/>
                <w:color w:val="000000"/>
                <w:lang w:bidi="hi-IN"/>
              </w:rPr>
              <w:t>.</w:t>
            </w:r>
          </w:p>
        </w:tc>
        <w:tc>
          <w:tcPr>
            <w:tcW w:w="995" w:type="pct"/>
            <w:shd w:val="clear" w:color="auto" w:fill="auto"/>
            <w:noWrap/>
            <w:hideMark/>
          </w:tcPr>
          <w:p w:rsidR="00C45EF0" w:rsidRPr="00527388" w:rsidRDefault="00C45EF0" w:rsidP="003D27FF">
            <w:pPr>
              <w:jc w:val="center"/>
              <w:rPr>
                <w:rFonts w:ascii="Calibri" w:hAnsi="Calibri" w:cs="Calibri"/>
                <w:b/>
                <w:bCs/>
                <w:color w:val="000000"/>
                <w:sz w:val="20"/>
                <w:szCs w:val="20"/>
                <w:lang w:bidi="hi-IN"/>
              </w:rPr>
            </w:pPr>
            <w:r w:rsidRPr="00527388">
              <w:rPr>
                <w:rFonts w:ascii="Calibri" w:hAnsi="Calibri" w:cs="Calibri"/>
                <w:b/>
                <w:bCs/>
                <w:color w:val="000000"/>
                <w:sz w:val="20"/>
                <w:szCs w:val="20"/>
                <w:lang w:bidi="hi-IN"/>
              </w:rPr>
              <w:t>Thematic area</w:t>
            </w:r>
          </w:p>
        </w:tc>
        <w:tc>
          <w:tcPr>
            <w:tcW w:w="1353" w:type="pct"/>
            <w:shd w:val="clear" w:color="auto" w:fill="auto"/>
            <w:noWrap/>
            <w:hideMark/>
          </w:tcPr>
          <w:p w:rsidR="00C45EF0" w:rsidRPr="00527388" w:rsidRDefault="00C45EF0" w:rsidP="003D27FF">
            <w:pPr>
              <w:jc w:val="center"/>
              <w:rPr>
                <w:rFonts w:ascii="Calibri" w:hAnsi="Calibri" w:cs="Calibri"/>
                <w:b/>
                <w:bCs/>
                <w:color w:val="000000"/>
                <w:sz w:val="20"/>
                <w:szCs w:val="20"/>
                <w:lang w:bidi="hi-IN"/>
              </w:rPr>
            </w:pPr>
            <w:r w:rsidRPr="00527388">
              <w:rPr>
                <w:rFonts w:ascii="Calibri" w:hAnsi="Calibri" w:cs="Calibri"/>
                <w:b/>
                <w:bCs/>
                <w:color w:val="000000"/>
                <w:sz w:val="20"/>
                <w:szCs w:val="20"/>
                <w:lang w:bidi="hi-IN"/>
              </w:rPr>
              <w:t>Particulars</w:t>
            </w:r>
          </w:p>
        </w:tc>
        <w:tc>
          <w:tcPr>
            <w:tcW w:w="587" w:type="pct"/>
            <w:shd w:val="clear" w:color="auto" w:fill="auto"/>
          </w:tcPr>
          <w:p w:rsidR="00C45EF0" w:rsidRPr="00527388" w:rsidRDefault="00C45EF0" w:rsidP="003D27FF">
            <w:pPr>
              <w:jc w:val="center"/>
              <w:rPr>
                <w:rFonts w:ascii="Calibri" w:hAnsi="Calibri" w:cs="Calibri"/>
                <w:b/>
                <w:bCs/>
                <w:color w:val="000000"/>
                <w:sz w:val="20"/>
                <w:szCs w:val="20"/>
                <w:lang w:bidi="hi-IN"/>
              </w:rPr>
            </w:pPr>
            <w:r w:rsidRPr="00527388">
              <w:rPr>
                <w:rFonts w:ascii="Calibri" w:hAnsi="Calibri" w:cs="Calibri"/>
                <w:b/>
                <w:bCs/>
                <w:color w:val="000000"/>
                <w:sz w:val="20"/>
                <w:szCs w:val="20"/>
                <w:lang w:bidi="hi-IN"/>
              </w:rPr>
              <w:t>No of Calls</w:t>
            </w:r>
          </w:p>
        </w:tc>
        <w:tc>
          <w:tcPr>
            <w:tcW w:w="348" w:type="pct"/>
            <w:shd w:val="clear" w:color="auto" w:fill="auto"/>
          </w:tcPr>
          <w:p w:rsidR="00C45EF0" w:rsidRPr="00527388" w:rsidRDefault="00C45EF0" w:rsidP="003D27FF">
            <w:pPr>
              <w:jc w:val="center"/>
              <w:rPr>
                <w:rFonts w:ascii="Calibri" w:hAnsi="Calibri" w:cs="Calibri"/>
                <w:b/>
                <w:bCs/>
                <w:color w:val="000000"/>
                <w:sz w:val="20"/>
                <w:szCs w:val="20"/>
                <w:lang w:bidi="hi-IN"/>
              </w:rPr>
            </w:pPr>
            <w:r w:rsidRPr="00527388">
              <w:rPr>
                <w:rFonts w:ascii="Calibri" w:hAnsi="Calibri" w:cs="Calibri"/>
                <w:b/>
                <w:bCs/>
                <w:color w:val="000000"/>
                <w:sz w:val="20"/>
                <w:szCs w:val="20"/>
                <w:lang w:bidi="hi-IN"/>
              </w:rPr>
              <w:t xml:space="preserve">No of </w:t>
            </w:r>
            <w:r>
              <w:rPr>
                <w:rFonts w:ascii="Calibri" w:hAnsi="Calibri" w:cs="Calibri"/>
                <w:b/>
                <w:bCs/>
                <w:color w:val="000000"/>
                <w:sz w:val="20"/>
                <w:szCs w:val="20"/>
                <w:lang w:bidi="hi-IN"/>
              </w:rPr>
              <w:t xml:space="preserve">advisory </w:t>
            </w:r>
            <w:r w:rsidRPr="00527388">
              <w:rPr>
                <w:rFonts w:ascii="Calibri" w:hAnsi="Calibri" w:cs="Calibri"/>
                <w:b/>
                <w:bCs/>
                <w:color w:val="000000"/>
                <w:sz w:val="20"/>
                <w:szCs w:val="20"/>
                <w:lang w:bidi="hi-IN"/>
              </w:rPr>
              <w:t>sent</w:t>
            </w:r>
          </w:p>
        </w:tc>
        <w:tc>
          <w:tcPr>
            <w:tcW w:w="386" w:type="pct"/>
            <w:shd w:val="clear" w:color="auto" w:fill="auto"/>
            <w:hideMark/>
          </w:tcPr>
          <w:p w:rsidR="00C45EF0" w:rsidRPr="00527388" w:rsidRDefault="00C45EF0" w:rsidP="003D27FF">
            <w:pPr>
              <w:jc w:val="center"/>
              <w:rPr>
                <w:rFonts w:ascii="Calibri" w:hAnsi="Calibri" w:cs="Calibri"/>
                <w:b/>
                <w:bCs/>
                <w:color w:val="000000"/>
                <w:sz w:val="20"/>
                <w:szCs w:val="20"/>
                <w:lang w:bidi="hi-IN"/>
              </w:rPr>
            </w:pPr>
            <w:r w:rsidRPr="00527388">
              <w:rPr>
                <w:rFonts w:ascii="Calibri" w:hAnsi="Calibri" w:cs="Calibri"/>
                <w:b/>
                <w:bCs/>
                <w:color w:val="000000"/>
                <w:sz w:val="20"/>
                <w:szCs w:val="20"/>
                <w:lang w:bidi="hi-IN"/>
              </w:rPr>
              <w:t>No of Messages sent</w:t>
            </w:r>
          </w:p>
        </w:tc>
        <w:tc>
          <w:tcPr>
            <w:tcW w:w="382" w:type="pct"/>
            <w:shd w:val="clear" w:color="auto" w:fill="auto"/>
            <w:hideMark/>
          </w:tcPr>
          <w:p w:rsidR="00C45EF0" w:rsidRPr="002F5C68" w:rsidRDefault="00C45EF0" w:rsidP="003D27FF">
            <w:pPr>
              <w:jc w:val="center"/>
              <w:rPr>
                <w:rFonts w:ascii="Calibri" w:hAnsi="Calibri" w:cs="Calibri"/>
                <w:b/>
                <w:bCs/>
                <w:color w:val="000000"/>
                <w:sz w:val="20"/>
                <w:szCs w:val="20"/>
                <w:lang w:bidi="hi-IN"/>
              </w:rPr>
            </w:pPr>
            <w:r w:rsidRPr="002F5C68">
              <w:rPr>
                <w:rFonts w:ascii="Calibri" w:hAnsi="Calibri" w:cs="Calibri"/>
                <w:b/>
                <w:bCs/>
                <w:color w:val="000000"/>
                <w:sz w:val="20"/>
                <w:szCs w:val="20"/>
                <w:lang w:bidi="hi-IN"/>
              </w:rPr>
              <w:t xml:space="preserve">No. of farmers </w:t>
            </w:r>
            <w:r>
              <w:rPr>
                <w:rFonts w:ascii="Calibri" w:hAnsi="Calibri" w:cs="Calibri"/>
                <w:b/>
                <w:bCs/>
                <w:color w:val="000000"/>
                <w:sz w:val="20"/>
                <w:szCs w:val="20"/>
                <w:lang w:bidi="hi-IN"/>
              </w:rPr>
              <w:t>received messages</w:t>
            </w:r>
          </w:p>
        </w:tc>
        <w:tc>
          <w:tcPr>
            <w:tcW w:w="317" w:type="pct"/>
            <w:shd w:val="clear" w:color="auto" w:fill="auto"/>
            <w:hideMark/>
          </w:tcPr>
          <w:p w:rsidR="00C45EF0" w:rsidRPr="002F5C68" w:rsidRDefault="00C45EF0" w:rsidP="003D27FF">
            <w:pPr>
              <w:jc w:val="center"/>
              <w:rPr>
                <w:rFonts w:ascii="Calibri" w:hAnsi="Calibri" w:cs="Calibri"/>
                <w:b/>
                <w:bCs/>
                <w:color w:val="000000"/>
                <w:sz w:val="20"/>
                <w:szCs w:val="20"/>
                <w:lang w:bidi="hi-IN"/>
              </w:rPr>
            </w:pPr>
            <w:r w:rsidRPr="002F5C68">
              <w:rPr>
                <w:rFonts w:ascii="Calibri" w:hAnsi="Calibri" w:cs="Calibri"/>
                <w:b/>
                <w:bCs/>
                <w:color w:val="000000"/>
                <w:sz w:val="20"/>
                <w:szCs w:val="20"/>
                <w:lang w:bidi="hi-IN"/>
              </w:rPr>
              <w:t>Total no of villages in District</w:t>
            </w:r>
          </w:p>
        </w:tc>
        <w:tc>
          <w:tcPr>
            <w:tcW w:w="343" w:type="pct"/>
            <w:shd w:val="clear" w:color="auto" w:fill="auto"/>
            <w:hideMark/>
          </w:tcPr>
          <w:p w:rsidR="00C45EF0" w:rsidRPr="002F5C68" w:rsidRDefault="00C45EF0" w:rsidP="003D27FF">
            <w:pPr>
              <w:jc w:val="center"/>
              <w:rPr>
                <w:rFonts w:ascii="Calibri" w:hAnsi="Calibri" w:cs="Calibri"/>
                <w:b/>
                <w:bCs/>
                <w:color w:val="000000"/>
                <w:sz w:val="20"/>
                <w:szCs w:val="20"/>
                <w:lang w:bidi="hi-IN"/>
              </w:rPr>
            </w:pPr>
            <w:r w:rsidRPr="002F5C68">
              <w:rPr>
                <w:rFonts w:ascii="Calibri" w:hAnsi="Calibri" w:cs="Calibri"/>
                <w:b/>
                <w:bCs/>
                <w:color w:val="000000"/>
                <w:sz w:val="20"/>
                <w:szCs w:val="20"/>
                <w:lang w:bidi="hi-IN"/>
              </w:rPr>
              <w:t>No of village Covered by KVK through KMA</w:t>
            </w:r>
          </w:p>
        </w:tc>
      </w:tr>
      <w:tr w:rsidR="00C45EF0" w:rsidRPr="002F5C68" w:rsidTr="00AA6B06">
        <w:trPr>
          <w:trHeight w:val="300"/>
        </w:trPr>
        <w:tc>
          <w:tcPr>
            <w:tcW w:w="289" w:type="pct"/>
            <w:vMerge w:val="restart"/>
            <w:shd w:val="clear" w:color="auto" w:fill="auto"/>
            <w:noWrap/>
            <w:hideMark/>
          </w:tcPr>
          <w:p w:rsidR="00C45EF0" w:rsidRPr="002F5C68" w:rsidRDefault="00C45EF0" w:rsidP="003D27FF">
            <w:pPr>
              <w:jc w:val="center"/>
              <w:rPr>
                <w:rFonts w:ascii="Calibri" w:hAnsi="Calibri" w:cs="Calibri"/>
                <w:color w:val="000000"/>
                <w:lang w:bidi="hi-IN"/>
              </w:rPr>
            </w:pPr>
            <w:r w:rsidRPr="002F5C68">
              <w:rPr>
                <w:rFonts w:ascii="Calibri" w:hAnsi="Calibri" w:cs="Calibri"/>
                <w:color w:val="000000"/>
                <w:lang w:bidi="hi-IN"/>
              </w:rPr>
              <w:t>1</w:t>
            </w:r>
          </w:p>
        </w:tc>
        <w:tc>
          <w:tcPr>
            <w:tcW w:w="995" w:type="pct"/>
            <w:vMerge w:val="restart"/>
            <w:shd w:val="clear" w:color="auto" w:fill="auto"/>
            <w:noWrap/>
            <w:vAlign w:val="center"/>
            <w:hideMark/>
          </w:tcPr>
          <w:p w:rsidR="00C45EF0" w:rsidRPr="002F5C68" w:rsidRDefault="00C45EF0" w:rsidP="003D27FF">
            <w:pPr>
              <w:rPr>
                <w:rFonts w:ascii="Calibri" w:hAnsi="Calibri" w:cs="Calibri"/>
                <w:color w:val="000000"/>
                <w:sz w:val="20"/>
                <w:szCs w:val="20"/>
                <w:lang w:bidi="hi-IN"/>
              </w:rPr>
            </w:pPr>
            <w:r w:rsidRPr="002F5C68">
              <w:rPr>
                <w:rFonts w:ascii="Calibri" w:hAnsi="Calibri" w:cs="Calibri"/>
                <w:color w:val="000000"/>
                <w:sz w:val="20"/>
                <w:szCs w:val="20"/>
                <w:lang w:bidi="hi-IN"/>
              </w:rPr>
              <w:t>Crop Management</w:t>
            </w:r>
          </w:p>
        </w:tc>
        <w:tc>
          <w:tcPr>
            <w:tcW w:w="1353" w:type="pct"/>
            <w:shd w:val="clear" w:color="auto" w:fill="auto"/>
            <w:noWrap/>
            <w:vAlign w:val="center"/>
            <w:hideMark/>
          </w:tcPr>
          <w:p w:rsidR="00C45EF0" w:rsidRPr="002F5C68" w:rsidRDefault="00C45EF0" w:rsidP="003D27FF">
            <w:pPr>
              <w:rPr>
                <w:rFonts w:ascii="Calibri" w:hAnsi="Calibri" w:cs="Calibri"/>
                <w:color w:val="000000"/>
                <w:sz w:val="20"/>
                <w:szCs w:val="20"/>
                <w:lang w:bidi="hi-IN"/>
              </w:rPr>
            </w:pPr>
            <w:r w:rsidRPr="002F5C68">
              <w:rPr>
                <w:rFonts w:ascii="Calibri" w:hAnsi="Calibri" w:cs="Calibri"/>
                <w:color w:val="000000"/>
                <w:sz w:val="20"/>
                <w:szCs w:val="20"/>
                <w:lang w:bidi="hi-IN"/>
              </w:rPr>
              <w:t>Crop Production Technology</w:t>
            </w:r>
          </w:p>
        </w:tc>
        <w:tc>
          <w:tcPr>
            <w:tcW w:w="587" w:type="pct"/>
          </w:tcPr>
          <w:p w:rsidR="00C45EF0" w:rsidRPr="002F5C68" w:rsidRDefault="00C45EF0" w:rsidP="003D27FF">
            <w:pPr>
              <w:jc w:val="center"/>
              <w:rPr>
                <w:rFonts w:ascii="Calibri" w:hAnsi="Calibri" w:cs="Calibri"/>
                <w:b/>
                <w:bCs/>
                <w:color w:val="000000"/>
                <w:sz w:val="20"/>
                <w:szCs w:val="20"/>
                <w:lang w:bidi="hi-IN"/>
              </w:rPr>
            </w:pPr>
          </w:p>
        </w:tc>
        <w:tc>
          <w:tcPr>
            <w:tcW w:w="348" w:type="pct"/>
          </w:tcPr>
          <w:p w:rsidR="00C45EF0" w:rsidRPr="002F5C68" w:rsidRDefault="00C45EF0" w:rsidP="003D27FF">
            <w:pPr>
              <w:jc w:val="center"/>
              <w:rPr>
                <w:rFonts w:ascii="Calibri" w:hAnsi="Calibri" w:cs="Calibri"/>
                <w:b/>
                <w:bCs/>
                <w:color w:val="000000"/>
                <w:sz w:val="20"/>
                <w:szCs w:val="20"/>
                <w:lang w:bidi="hi-IN"/>
              </w:rPr>
            </w:pPr>
          </w:p>
        </w:tc>
        <w:tc>
          <w:tcPr>
            <w:tcW w:w="386" w:type="pct"/>
            <w:shd w:val="clear" w:color="auto" w:fill="auto"/>
            <w:vAlign w:val="center"/>
            <w:hideMark/>
          </w:tcPr>
          <w:p w:rsidR="00C45EF0" w:rsidRPr="002F5C68" w:rsidRDefault="00C45EF0" w:rsidP="003D27FF">
            <w:pPr>
              <w:jc w:val="center"/>
              <w:rPr>
                <w:rFonts w:ascii="Calibri" w:hAnsi="Calibri" w:cs="Calibri"/>
                <w:b/>
                <w:bCs/>
                <w:color w:val="000000"/>
                <w:sz w:val="20"/>
                <w:szCs w:val="20"/>
                <w:lang w:bidi="hi-IN"/>
              </w:rPr>
            </w:pPr>
            <w:r w:rsidRPr="002F5C68">
              <w:rPr>
                <w:rFonts w:ascii="Calibri" w:hAnsi="Calibri" w:cs="Calibri"/>
                <w:b/>
                <w:bCs/>
                <w:color w:val="000000"/>
                <w:sz w:val="20"/>
                <w:szCs w:val="20"/>
                <w:lang w:bidi="hi-IN"/>
              </w:rPr>
              <w:t> </w:t>
            </w:r>
          </w:p>
        </w:tc>
        <w:tc>
          <w:tcPr>
            <w:tcW w:w="382" w:type="pct"/>
            <w:shd w:val="clear" w:color="auto" w:fill="auto"/>
            <w:vAlign w:val="center"/>
            <w:hideMark/>
          </w:tcPr>
          <w:p w:rsidR="00C45EF0" w:rsidRPr="002F5C68" w:rsidRDefault="00C45EF0" w:rsidP="003D27FF">
            <w:pPr>
              <w:jc w:val="center"/>
              <w:rPr>
                <w:rFonts w:ascii="Calibri" w:hAnsi="Calibri" w:cs="Calibri"/>
                <w:b/>
                <w:bCs/>
                <w:color w:val="000000"/>
                <w:sz w:val="20"/>
                <w:szCs w:val="20"/>
                <w:lang w:bidi="hi-IN"/>
              </w:rPr>
            </w:pPr>
            <w:r w:rsidRPr="002F5C68">
              <w:rPr>
                <w:rFonts w:ascii="Calibri" w:hAnsi="Calibri" w:cs="Calibri"/>
                <w:b/>
                <w:bCs/>
                <w:color w:val="000000"/>
                <w:sz w:val="20"/>
                <w:szCs w:val="20"/>
                <w:lang w:bidi="hi-IN"/>
              </w:rPr>
              <w:t> </w:t>
            </w:r>
          </w:p>
        </w:tc>
        <w:tc>
          <w:tcPr>
            <w:tcW w:w="317" w:type="pct"/>
            <w:shd w:val="clear" w:color="auto" w:fill="auto"/>
            <w:vAlign w:val="center"/>
            <w:hideMark/>
          </w:tcPr>
          <w:p w:rsidR="00C45EF0" w:rsidRPr="002F5C68" w:rsidRDefault="00C45EF0" w:rsidP="003D27FF">
            <w:pPr>
              <w:jc w:val="center"/>
              <w:rPr>
                <w:rFonts w:ascii="Calibri" w:hAnsi="Calibri" w:cs="Calibri"/>
                <w:b/>
                <w:bCs/>
                <w:color w:val="000000"/>
                <w:sz w:val="20"/>
                <w:szCs w:val="20"/>
                <w:lang w:bidi="hi-IN"/>
              </w:rPr>
            </w:pPr>
            <w:r w:rsidRPr="002F5C68">
              <w:rPr>
                <w:rFonts w:ascii="Calibri" w:hAnsi="Calibri" w:cs="Calibri"/>
                <w:b/>
                <w:bCs/>
                <w:color w:val="000000"/>
                <w:sz w:val="20"/>
                <w:szCs w:val="20"/>
                <w:lang w:bidi="hi-IN"/>
              </w:rPr>
              <w:t> </w:t>
            </w:r>
          </w:p>
        </w:tc>
        <w:tc>
          <w:tcPr>
            <w:tcW w:w="343" w:type="pct"/>
            <w:shd w:val="clear" w:color="auto" w:fill="auto"/>
            <w:vAlign w:val="center"/>
            <w:hideMark/>
          </w:tcPr>
          <w:p w:rsidR="00C45EF0" w:rsidRPr="002F5C68" w:rsidRDefault="00C45EF0" w:rsidP="003D27FF">
            <w:pPr>
              <w:jc w:val="center"/>
              <w:rPr>
                <w:rFonts w:ascii="Calibri" w:hAnsi="Calibri" w:cs="Calibri"/>
                <w:b/>
                <w:bCs/>
                <w:color w:val="000000"/>
                <w:sz w:val="20"/>
                <w:szCs w:val="20"/>
                <w:lang w:bidi="hi-IN"/>
              </w:rPr>
            </w:pPr>
            <w:r w:rsidRPr="002F5C68">
              <w:rPr>
                <w:rFonts w:ascii="Calibri" w:hAnsi="Calibri" w:cs="Calibri"/>
                <w:b/>
                <w:bCs/>
                <w:color w:val="000000"/>
                <w:sz w:val="20"/>
                <w:szCs w:val="20"/>
                <w:lang w:bidi="hi-IN"/>
              </w:rPr>
              <w:t> </w:t>
            </w:r>
          </w:p>
        </w:tc>
      </w:tr>
      <w:tr w:rsidR="00C45EF0" w:rsidRPr="002F5C68" w:rsidTr="00AA6B06">
        <w:trPr>
          <w:trHeight w:val="300"/>
        </w:trPr>
        <w:tc>
          <w:tcPr>
            <w:tcW w:w="289" w:type="pct"/>
            <w:vMerge/>
            <w:vAlign w:val="center"/>
            <w:hideMark/>
          </w:tcPr>
          <w:p w:rsidR="00C45EF0" w:rsidRPr="002F5C68" w:rsidRDefault="00C45EF0" w:rsidP="003D27FF">
            <w:pPr>
              <w:rPr>
                <w:rFonts w:ascii="Calibri" w:hAnsi="Calibri" w:cs="Calibri"/>
                <w:color w:val="000000"/>
                <w:lang w:bidi="hi-IN"/>
              </w:rPr>
            </w:pPr>
          </w:p>
        </w:tc>
        <w:tc>
          <w:tcPr>
            <w:tcW w:w="995" w:type="pct"/>
            <w:vMerge/>
            <w:vAlign w:val="center"/>
            <w:hideMark/>
          </w:tcPr>
          <w:p w:rsidR="00C45EF0" w:rsidRPr="002F5C68" w:rsidRDefault="00C45EF0" w:rsidP="003D27FF">
            <w:pPr>
              <w:rPr>
                <w:rFonts w:ascii="Calibri" w:hAnsi="Calibri" w:cs="Calibri"/>
                <w:color w:val="000000"/>
                <w:sz w:val="20"/>
                <w:szCs w:val="20"/>
                <w:lang w:bidi="hi-IN"/>
              </w:rPr>
            </w:pPr>
          </w:p>
        </w:tc>
        <w:tc>
          <w:tcPr>
            <w:tcW w:w="1353" w:type="pct"/>
            <w:shd w:val="clear" w:color="auto" w:fill="auto"/>
            <w:noWrap/>
            <w:vAlign w:val="center"/>
            <w:hideMark/>
          </w:tcPr>
          <w:p w:rsidR="00C45EF0" w:rsidRPr="002F5C68" w:rsidRDefault="00C45EF0" w:rsidP="003D27FF">
            <w:pPr>
              <w:rPr>
                <w:rFonts w:ascii="Calibri" w:hAnsi="Calibri" w:cs="Calibri"/>
                <w:color w:val="000000"/>
                <w:sz w:val="20"/>
                <w:szCs w:val="20"/>
                <w:lang w:bidi="hi-IN"/>
              </w:rPr>
            </w:pPr>
            <w:r w:rsidRPr="002F5C68">
              <w:rPr>
                <w:rFonts w:ascii="Calibri" w:hAnsi="Calibri" w:cs="Calibri"/>
                <w:color w:val="000000"/>
                <w:sz w:val="20"/>
                <w:szCs w:val="20"/>
                <w:lang w:bidi="hi-IN"/>
              </w:rPr>
              <w:t>Integrated Farming</w:t>
            </w:r>
          </w:p>
        </w:tc>
        <w:tc>
          <w:tcPr>
            <w:tcW w:w="587" w:type="pct"/>
          </w:tcPr>
          <w:p w:rsidR="00C45EF0" w:rsidRPr="002F5C68" w:rsidRDefault="00C45EF0" w:rsidP="003D27FF">
            <w:pPr>
              <w:jc w:val="center"/>
              <w:rPr>
                <w:rFonts w:ascii="Calibri" w:hAnsi="Calibri" w:cs="Calibri"/>
                <w:b/>
                <w:bCs/>
                <w:color w:val="000000"/>
                <w:sz w:val="20"/>
                <w:szCs w:val="20"/>
                <w:lang w:bidi="hi-IN"/>
              </w:rPr>
            </w:pPr>
          </w:p>
        </w:tc>
        <w:tc>
          <w:tcPr>
            <w:tcW w:w="348" w:type="pct"/>
          </w:tcPr>
          <w:p w:rsidR="00C45EF0" w:rsidRPr="002F5C68" w:rsidRDefault="00C45EF0" w:rsidP="003D27FF">
            <w:pPr>
              <w:jc w:val="center"/>
              <w:rPr>
                <w:rFonts w:ascii="Calibri" w:hAnsi="Calibri" w:cs="Calibri"/>
                <w:b/>
                <w:bCs/>
                <w:color w:val="000000"/>
                <w:sz w:val="20"/>
                <w:szCs w:val="20"/>
                <w:lang w:bidi="hi-IN"/>
              </w:rPr>
            </w:pPr>
          </w:p>
        </w:tc>
        <w:tc>
          <w:tcPr>
            <w:tcW w:w="386" w:type="pct"/>
            <w:shd w:val="clear" w:color="auto" w:fill="auto"/>
            <w:vAlign w:val="center"/>
            <w:hideMark/>
          </w:tcPr>
          <w:p w:rsidR="00C45EF0" w:rsidRPr="002F5C68" w:rsidRDefault="00C45EF0" w:rsidP="003D27FF">
            <w:pPr>
              <w:jc w:val="center"/>
              <w:rPr>
                <w:rFonts w:ascii="Calibri" w:hAnsi="Calibri" w:cs="Calibri"/>
                <w:b/>
                <w:bCs/>
                <w:color w:val="000000"/>
                <w:sz w:val="20"/>
                <w:szCs w:val="20"/>
                <w:lang w:bidi="hi-IN"/>
              </w:rPr>
            </w:pPr>
            <w:r w:rsidRPr="002F5C68">
              <w:rPr>
                <w:rFonts w:ascii="Calibri" w:hAnsi="Calibri" w:cs="Calibri"/>
                <w:b/>
                <w:bCs/>
                <w:color w:val="000000"/>
                <w:sz w:val="20"/>
                <w:szCs w:val="20"/>
                <w:lang w:bidi="hi-IN"/>
              </w:rPr>
              <w:t> </w:t>
            </w:r>
          </w:p>
        </w:tc>
        <w:tc>
          <w:tcPr>
            <w:tcW w:w="382" w:type="pct"/>
            <w:shd w:val="clear" w:color="auto" w:fill="auto"/>
            <w:vAlign w:val="center"/>
            <w:hideMark/>
          </w:tcPr>
          <w:p w:rsidR="00C45EF0" w:rsidRPr="002F5C68" w:rsidRDefault="00C45EF0" w:rsidP="003D27FF">
            <w:pPr>
              <w:jc w:val="center"/>
              <w:rPr>
                <w:rFonts w:ascii="Calibri" w:hAnsi="Calibri" w:cs="Calibri"/>
                <w:b/>
                <w:bCs/>
                <w:color w:val="000000"/>
                <w:sz w:val="20"/>
                <w:szCs w:val="20"/>
                <w:lang w:bidi="hi-IN"/>
              </w:rPr>
            </w:pPr>
            <w:r w:rsidRPr="002F5C68">
              <w:rPr>
                <w:rFonts w:ascii="Calibri" w:hAnsi="Calibri" w:cs="Calibri"/>
                <w:b/>
                <w:bCs/>
                <w:color w:val="000000"/>
                <w:sz w:val="20"/>
                <w:szCs w:val="20"/>
                <w:lang w:bidi="hi-IN"/>
              </w:rPr>
              <w:t> </w:t>
            </w:r>
          </w:p>
        </w:tc>
        <w:tc>
          <w:tcPr>
            <w:tcW w:w="317" w:type="pct"/>
            <w:shd w:val="clear" w:color="auto" w:fill="auto"/>
            <w:vAlign w:val="center"/>
            <w:hideMark/>
          </w:tcPr>
          <w:p w:rsidR="00C45EF0" w:rsidRPr="002F5C68" w:rsidRDefault="00C45EF0" w:rsidP="003D27FF">
            <w:pPr>
              <w:jc w:val="center"/>
              <w:rPr>
                <w:rFonts w:ascii="Calibri" w:hAnsi="Calibri" w:cs="Calibri"/>
                <w:b/>
                <w:bCs/>
                <w:color w:val="000000"/>
                <w:sz w:val="20"/>
                <w:szCs w:val="20"/>
                <w:lang w:bidi="hi-IN"/>
              </w:rPr>
            </w:pPr>
            <w:r w:rsidRPr="002F5C68">
              <w:rPr>
                <w:rFonts w:ascii="Calibri" w:hAnsi="Calibri" w:cs="Calibri"/>
                <w:b/>
                <w:bCs/>
                <w:color w:val="000000"/>
                <w:sz w:val="20"/>
                <w:szCs w:val="20"/>
                <w:lang w:bidi="hi-IN"/>
              </w:rPr>
              <w:t> </w:t>
            </w:r>
          </w:p>
        </w:tc>
        <w:tc>
          <w:tcPr>
            <w:tcW w:w="343" w:type="pct"/>
            <w:shd w:val="clear" w:color="auto" w:fill="auto"/>
            <w:vAlign w:val="center"/>
            <w:hideMark/>
          </w:tcPr>
          <w:p w:rsidR="00C45EF0" w:rsidRPr="002F5C68" w:rsidRDefault="00C45EF0" w:rsidP="003D27FF">
            <w:pPr>
              <w:jc w:val="center"/>
              <w:rPr>
                <w:rFonts w:ascii="Calibri" w:hAnsi="Calibri" w:cs="Calibri"/>
                <w:b/>
                <w:bCs/>
                <w:color w:val="000000"/>
                <w:sz w:val="20"/>
                <w:szCs w:val="20"/>
                <w:lang w:bidi="hi-IN"/>
              </w:rPr>
            </w:pPr>
            <w:r w:rsidRPr="002F5C68">
              <w:rPr>
                <w:rFonts w:ascii="Calibri" w:hAnsi="Calibri" w:cs="Calibri"/>
                <w:b/>
                <w:bCs/>
                <w:color w:val="000000"/>
                <w:sz w:val="20"/>
                <w:szCs w:val="20"/>
                <w:lang w:bidi="hi-IN"/>
              </w:rPr>
              <w:t> </w:t>
            </w:r>
          </w:p>
        </w:tc>
      </w:tr>
      <w:tr w:rsidR="00C45EF0" w:rsidRPr="002F5C68" w:rsidTr="00AA6B06">
        <w:trPr>
          <w:trHeight w:val="300"/>
        </w:trPr>
        <w:tc>
          <w:tcPr>
            <w:tcW w:w="289" w:type="pct"/>
            <w:vMerge/>
            <w:vAlign w:val="center"/>
            <w:hideMark/>
          </w:tcPr>
          <w:p w:rsidR="00C45EF0" w:rsidRPr="002F5C68" w:rsidRDefault="00C45EF0" w:rsidP="003D27FF">
            <w:pPr>
              <w:rPr>
                <w:rFonts w:ascii="Calibri" w:hAnsi="Calibri" w:cs="Calibri"/>
                <w:color w:val="000000"/>
                <w:lang w:bidi="hi-IN"/>
              </w:rPr>
            </w:pPr>
          </w:p>
        </w:tc>
        <w:tc>
          <w:tcPr>
            <w:tcW w:w="995" w:type="pct"/>
            <w:vMerge/>
            <w:vAlign w:val="center"/>
            <w:hideMark/>
          </w:tcPr>
          <w:p w:rsidR="00C45EF0" w:rsidRPr="002F5C68" w:rsidRDefault="00C45EF0" w:rsidP="003D27FF">
            <w:pPr>
              <w:rPr>
                <w:rFonts w:ascii="Calibri" w:hAnsi="Calibri" w:cs="Calibri"/>
                <w:color w:val="000000"/>
                <w:sz w:val="20"/>
                <w:szCs w:val="20"/>
                <w:lang w:bidi="hi-IN"/>
              </w:rPr>
            </w:pPr>
          </w:p>
        </w:tc>
        <w:tc>
          <w:tcPr>
            <w:tcW w:w="1353" w:type="pct"/>
            <w:shd w:val="clear" w:color="auto" w:fill="auto"/>
            <w:noWrap/>
            <w:vAlign w:val="center"/>
            <w:hideMark/>
          </w:tcPr>
          <w:p w:rsidR="00C45EF0" w:rsidRPr="002F5C68" w:rsidRDefault="00C45EF0" w:rsidP="003D27FF">
            <w:pPr>
              <w:rPr>
                <w:rFonts w:ascii="Calibri" w:hAnsi="Calibri" w:cs="Calibri"/>
                <w:color w:val="000000"/>
                <w:sz w:val="20"/>
                <w:szCs w:val="20"/>
                <w:lang w:bidi="hi-IN"/>
              </w:rPr>
            </w:pPr>
            <w:r w:rsidRPr="002F5C68">
              <w:rPr>
                <w:rFonts w:ascii="Calibri" w:hAnsi="Calibri" w:cs="Calibri"/>
                <w:color w:val="000000"/>
                <w:sz w:val="20"/>
                <w:szCs w:val="20"/>
                <w:lang w:bidi="hi-IN"/>
              </w:rPr>
              <w:t>Field Preparation</w:t>
            </w:r>
          </w:p>
        </w:tc>
        <w:tc>
          <w:tcPr>
            <w:tcW w:w="587" w:type="pct"/>
          </w:tcPr>
          <w:p w:rsidR="00C45EF0" w:rsidRPr="002F5C68" w:rsidRDefault="00C45EF0" w:rsidP="003D27FF">
            <w:pPr>
              <w:jc w:val="center"/>
              <w:rPr>
                <w:rFonts w:ascii="Calibri" w:hAnsi="Calibri" w:cs="Calibri"/>
                <w:b/>
                <w:bCs/>
                <w:color w:val="000000"/>
                <w:sz w:val="20"/>
                <w:szCs w:val="20"/>
                <w:lang w:bidi="hi-IN"/>
              </w:rPr>
            </w:pPr>
          </w:p>
        </w:tc>
        <w:tc>
          <w:tcPr>
            <w:tcW w:w="348" w:type="pct"/>
          </w:tcPr>
          <w:p w:rsidR="00C45EF0" w:rsidRPr="002F5C68" w:rsidRDefault="00C45EF0" w:rsidP="003D27FF">
            <w:pPr>
              <w:jc w:val="center"/>
              <w:rPr>
                <w:rFonts w:ascii="Calibri" w:hAnsi="Calibri" w:cs="Calibri"/>
                <w:b/>
                <w:bCs/>
                <w:color w:val="000000"/>
                <w:sz w:val="20"/>
                <w:szCs w:val="20"/>
                <w:lang w:bidi="hi-IN"/>
              </w:rPr>
            </w:pPr>
          </w:p>
        </w:tc>
        <w:tc>
          <w:tcPr>
            <w:tcW w:w="386" w:type="pct"/>
            <w:shd w:val="clear" w:color="auto" w:fill="auto"/>
            <w:vAlign w:val="center"/>
            <w:hideMark/>
          </w:tcPr>
          <w:p w:rsidR="00C45EF0" w:rsidRPr="002F5C68" w:rsidRDefault="00C45EF0" w:rsidP="003D27FF">
            <w:pPr>
              <w:jc w:val="center"/>
              <w:rPr>
                <w:rFonts w:ascii="Calibri" w:hAnsi="Calibri" w:cs="Calibri"/>
                <w:b/>
                <w:bCs/>
                <w:color w:val="000000"/>
                <w:sz w:val="20"/>
                <w:szCs w:val="20"/>
                <w:lang w:bidi="hi-IN"/>
              </w:rPr>
            </w:pPr>
            <w:r w:rsidRPr="002F5C68">
              <w:rPr>
                <w:rFonts w:ascii="Calibri" w:hAnsi="Calibri" w:cs="Calibri"/>
                <w:b/>
                <w:bCs/>
                <w:color w:val="000000"/>
                <w:sz w:val="20"/>
                <w:szCs w:val="20"/>
                <w:lang w:bidi="hi-IN"/>
              </w:rPr>
              <w:t> </w:t>
            </w:r>
          </w:p>
        </w:tc>
        <w:tc>
          <w:tcPr>
            <w:tcW w:w="382" w:type="pct"/>
            <w:shd w:val="clear" w:color="auto" w:fill="auto"/>
            <w:vAlign w:val="center"/>
            <w:hideMark/>
          </w:tcPr>
          <w:p w:rsidR="00C45EF0" w:rsidRPr="002F5C68" w:rsidRDefault="00C45EF0" w:rsidP="003D27FF">
            <w:pPr>
              <w:jc w:val="center"/>
              <w:rPr>
                <w:rFonts w:ascii="Calibri" w:hAnsi="Calibri" w:cs="Calibri"/>
                <w:b/>
                <w:bCs/>
                <w:color w:val="000000"/>
                <w:sz w:val="20"/>
                <w:szCs w:val="20"/>
                <w:lang w:bidi="hi-IN"/>
              </w:rPr>
            </w:pPr>
            <w:r w:rsidRPr="002F5C68">
              <w:rPr>
                <w:rFonts w:ascii="Calibri" w:hAnsi="Calibri" w:cs="Calibri"/>
                <w:b/>
                <w:bCs/>
                <w:color w:val="000000"/>
                <w:sz w:val="20"/>
                <w:szCs w:val="20"/>
                <w:lang w:bidi="hi-IN"/>
              </w:rPr>
              <w:t> </w:t>
            </w:r>
          </w:p>
        </w:tc>
        <w:tc>
          <w:tcPr>
            <w:tcW w:w="317" w:type="pct"/>
            <w:shd w:val="clear" w:color="auto" w:fill="auto"/>
            <w:vAlign w:val="center"/>
            <w:hideMark/>
          </w:tcPr>
          <w:p w:rsidR="00C45EF0" w:rsidRPr="002F5C68" w:rsidRDefault="00C45EF0" w:rsidP="003D27FF">
            <w:pPr>
              <w:jc w:val="center"/>
              <w:rPr>
                <w:rFonts w:ascii="Calibri" w:hAnsi="Calibri" w:cs="Calibri"/>
                <w:b/>
                <w:bCs/>
                <w:color w:val="000000"/>
                <w:sz w:val="20"/>
                <w:szCs w:val="20"/>
                <w:lang w:bidi="hi-IN"/>
              </w:rPr>
            </w:pPr>
            <w:r w:rsidRPr="002F5C68">
              <w:rPr>
                <w:rFonts w:ascii="Calibri" w:hAnsi="Calibri" w:cs="Calibri"/>
                <w:b/>
                <w:bCs/>
                <w:color w:val="000000"/>
                <w:sz w:val="20"/>
                <w:szCs w:val="20"/>
                <w:lang w:bidi="hi-IN"/>
              </w:rPr>
              <w:t> </w:t>
            </w:r>
          </w:p>
        </w:tc>
        <w:tc>
          <w:tcPr>
            <w:tcW w:w="343" w:type="pct"/>
            <w:shd w:val="clear" w:color="auto" w:fill="auto"/>
            <w:vAlign w:val="center"/>
            <w:hideMark/>
          </w:tcPr>
          <w:p w:rsidR="00C45EF0" w:rsidRPr="002F5C68" w:rsidRDefault="00C45EF0" w:rsidP="003D27FF">
            <w:pPr>
              <w:jc w:val="center"/>
              <w:rPr>
                <w:rFonts w:ascii="Calibri" w:hAnsi="Calibri" w:cs="Calibri"/>
                <w:b/>
                <w:bCs/>
                <w:color w:val="000000"/>
                <w:sz w:val="20"/>
                <w:szCs w:val="20"/>
                <w:lang w:bidi="hi-IN"/>
              </w:rPr>
            </w:pPr>
            <w:r w:rsidRPr="002F5C68">
              <w:rPr>
                <w:rFonts w:ascii="Calibri" w:hAnsi="Calibri" w:cs="Calibri"/>
                <w:b/>
                <w:bCs/>
                <w:color w:val="000000"/>
                <w:sz w:val="20"/>
                <w:szCs w:val="20"/>
                <w:lang w:bidi="hi-IN"/>
              </w:rPr>
              <w:t> </w:t>
            </w:r>
          </w:p>
        </w:tc>
      </w:tr>
      <w:tr w:rsidR="00C45EF0" w:rsidRPr="002F5C68" w:rsidTr="00AA6B06">
        <w:trPr>
          <w:trHeight w:val="300"/>
        </w:trPr>
        <w:tc>
          <w:tcPr>
            <w:tcW w:w="289" w:type="pct"/>
            <w:vMerge/>
            <w:vAlign w:val="center"/>
            <w:hideMark/>
          </w:tcPr>
          <w:p w:rsidR="00C45EF0" w:rsidRPr="002F5C68" w:rsidRDefault="00C45EF0" w:rsidP="003D27FF">
            <w:pPr>
              <w:rPr>
                <w:rFonts w:ascii="Calibri" w:hAnsi="Calibri" w:cs="Calibri"/>
                <w:color w:val="000000"/>
                <w:lang w:bidi="hi-IN"/>
              </w:rPr>
            </w:pPr>
          </w:p>
        </w:tc>
        <w:tc>
          <w:tcPr>
            <w:tcW w:w="995" w:type="pct"/>
            <w:vMerge/>
            <w:vAlign w:val="center"/>
            <w:hideMark/>
          </w:tcPr>
          <w:p w:rsidR="00C45EF0" w:rsidRPr="002F5C68" w:rsidRDefault="00C45EF0" w:rsidP="003D27FF">
            <w:pPr>
              <w:rPr>
                <w:rFonts w:ascii="Calibri" w:hAnsi="Calibri" w:cs="Calibri"/>
                <w:color w:val="000000"/>
                <w:sz w:val="20"/>
                <w:szCs w:val="20"/>
                <w:lang w:bidi="hi-IN"/>
              </w:rPr>
            </w:pPr>
          </w:p>
        </w:tc>
        <w:tc>
          <w:tcPr>
            <w:tcW w:w="1353" w:type="pct"/>
            <w:shd w:val="clear" w:color="auto" w:fill="auto"/>
            <w:noWrap/>
            <w:vAlign w:val="center"/>
            <w:hideMark/>
          </w:tcPr>
          <w:p w:rsidR="00C45EF0" w:rsidRPr="002F5C68" w:rsidRDefault="00C45EF0" w:rsidP="003D27FF">
            <w:pPr>
              <w:rPr>
                <w:rFonts w:ascii="Calibri" w:hAnsi="Calibri" w:cs="Calibri"/>
                <w:color w:val="000000"/>
                <w:sz w:val="20"/>
                <w:szCs w:val="20"/>
                <w:lang w:bidi="hi-IN"/>
              </w:rPr>
            </w:pPr>
            <w:r w:rsidRPr="002F5C68">
              <w:rPr>
                <w:rFonts w:ascii="Calibri" w:hAnsi="Calibri" w:cs="Calibri"/>
                <w:color w:val="000000"/>
                <w:sz w:val="20"/>
                <w:szCs w:val="20"/>
                <w:lang w:bidi="hi-IN"/>
              </w:rPr>
              <w:t>Any Other (Specify)</w:t>
            </w:r>
          </w:p>
        </w:tc>
        <w:tc>
          <w:tcPr>
            <w:tcW w:w="587" w:type="pct"/>
          </w:tcPr>
          <w:p w:rsidR="00C45EF0" w:rsidRPr="002F5C68" w:rsidRDefault="00C45EF0" w:rsidP="003D27FF">
            <w:pPr>
              <w:jc w:val="center"/>
              <w:rPr>
                <w:rFonts w:ascii="Calibri" w:hAnsi="Calibri" w:cs="Calibri"/>
                <w:b/>
                <w:bCs/>
                <w:color w:val="000000"/>
                <w:sz w:val="20"/>
                <w:szCs w:val="20"/>
                <w:lang w:bidi="hi-IN"/>
              </w:rPr>
            </w:pPr>
          </w:p>
        </w:tc>
        <w:tc>
          <w:tcPr>
            <w:tcW w:w="348" w:type="pct"/>
          </w:tcPr>
          <w:p w:rsidR="00C45EF0" w:rsidRPr="002F5C68" w:rsidRDefault="00C45EF0" w:rsidP="003D27FF">
            <w:pPr>
              <w:jc w:val="center"/>
              <w:rPr>
                <w:rFonts w:ascii="Calibri" w:hAnsi="Calibri" w:cs="Calibri"/>
                <w:b/>
                <w:bCs/>
                <w:color w:val="000000"/>
                <w:sz w:val="20"/>
                <w:szCs w:val="20"/>
                <w:lang w:bidi="hi-IN"/>
              </w:rPr>
            </w:pPr>
          </w:p>
        </w:tc>
        <w:tc>
          <w:tcPr>
            <w:tcW w:w="386" w:type="pct"/>
            <w:shd w:val="clear" w:color="auto" w:fill="auto"/>
            <w:vAlign w:val="center"/>
            <w:hideMark/>
          </w:tcPr>
          <w:p w:rsidR="00C45EF0" w:rsidRPr="002F5C68" w:rsidRDefault="00C45EF0" w:rsidP="003D27FF">
            <w:pPr>
              <w:jc w:val="center"/>
              <w:rPr>
                <w:rFonts w:ascii="Calibri" w:hAnsi="Calibri" w:cs="Calibri"/>
                <w:b/>
                <w:bCs/>
                <w:color w:val="000000"/>
                <w:sz w:val="20"/>
                <w:szCs w:val="20"/>
                <w:lang w:bidi="hi-IN"/>
              </w:rPr>
            </w:pPr>
            <w:r w:rsidRPr="002F5C68">
              <w:rPr>
                <w:rFonts w:ascii="Calibri" w:hAnsi="Calibri" w:cs="Calibri"/>
                <w:b/>
                <w:bCs/>
                <w:color w:val="000000"/>
                <w:sz w:val="20"/>
                <w:szCs w:val="20"/>
                <w:lang w:bidi="hi-IN"/>
              </w:rPr>
              <w:t> </w:t>
            </w:r>
          </w:p>
        </w:tc>
        <w:tc>
          <w:tcPr>
            <w:tcW w:w="382" w:type="pct"/>
            <w:shd w:val="clear" w:color="auto" w:fill="auto"/>
            <w:vAlign w:val="center"/>
            <w:hideMark/>
          </w:tcPr>
          <w:p w:rsidR="00C45EF0" w:rsidRPr="002F5C68" w:rsidRDefault="00C45EF0" w:rsidP="003D27FF">
            <w:pPr>
              <w:jc w:val="center"/>
              <w:rPr>
                <w:rFonts w:ascii="Calibri" w:hAnsi="Calibri" w:cs="Calibri"/>
                <w:b/>
                <w:bCs/>
                <w:color w:val="000000"/>
                <w:sz w:val="20"/>
                <w:szCs w:val="20"/>
                <w:lang w:bidi="hi-IN"/>
              </w:rPr>
            </w:pPr>
            <w:r w:rsidRPr="002F5C68">
              <w:rPr>
                <w:rFonts w:ascii="Calibri" w:hAnsi="Calibri" w:cs="Calibri"/>
                <w:b/>
                <w:bCs/>
                <w:color w:val="000000"/>
                <w:sz w:val="20"/>
                <w:szCs w:val="20"/>
                <w:lang w:bidi="hi-IN"/>
              </w:rPr>
              <w:t> </w:t>
            </w:r>
          </w:p>
        </w:tc>
        <w:tc>
          <w:tcPr>
            <w:tcW w:w="317" w:type="pct"/>
            <w:shd w:val="clear" w:color="auto" w:fill="auto"/>
            <w:vAlign w:val="center"/>
            <w:hideMark/>
          </w:tcPr>
          <w:p w:rsidR="00C45EF0" w:rsidRPr="002F5C68" w:rsidRDefault="00C45EF0" w:rsidP="003D27FF">
            <w:pPr>
              <w:jc w:val="center"/>
              <w:rPr>
                <w:rFonts w:ascii="Calibri" w:hAnsi="Calibri" w:cs="Calibri"/>
                <w:b/>
                <w:bCs/>
                <w:color w:val="000000"/>
                <w:sz w:val="20"/>
                <w:szCs w:val="20"/>
                <w:lang w:bidi="hi-IN"/>
              </w:rPr>
            </w:pPr>
            <w:r w:rsidRPr="002F5C68">
              <w:rPr>
                <w:rFonts w:ascii="Calibri" w:hAnsi="Calibri" w:cs="Calibri"/>
                <w:b/>
                <w:bCs/>
                <w:color w:val="000000"/>
                <w:sz w:val="20"/>
                <w:szCs w:val="20"/>
                <w:lang w:bidi="hi-IN"/>
              </w:rPr>
              <w:t> </w:t>
            </w:r>
          </w:p>
        </w:tc>
        <w:tc>
          <w:tcPr>
            <w:tcW w:w="343" w:type="pct"/>
            <w:shd w:val="clear" w:color="auto" w:fill="auto"/>
            <w:vAlign w:val="center"/>
            <w:hideMark/>
          </w:tcPr>
          <w:p w:rsidR="00C45EF0" w:rsidRPr="002F5C68" w:rsidRDefault="00C45EF0" w:rsidP="003D27FF">
            <w:pPr>
              <w:jc w:val="center"/>
              <w:rPr>
                <w:rFonts w:ascii="Calibri" w:hAnsi="Calibri" w:cs="Calibri"/>
                <w:b/>
                <w:bCs/>
                <w:color w:val="000000"/>
                <w:sz w:val="20"/>
                <w:szCs w:val="20"/>
                <w:lang w:bidi="hi-IN"/>
              </w:rPr>
            </w:pPr>
            <w:r w:rsidRPr="002F5C68">
              <w:rPr>
                <w:rFonts w:ascii="Calibri" w:hAnsi="Calibri" w:cs="Calibri"/>
                <w:b/>
                <w:bCs/>
                <w:color w:val="000000"/>
                <w:sz w:val="20"/>
                <w:szCs w:val="20"/>
                <w:lang w:bidi="hi-IN"/>
              </w:rPr>
              <w:t> </w:t>
            </w:r>
          </w:p>
        </w:tc>
      </w:tr>
      <w:tr w:rsidR="00C45EF0" w:rsidRPr="002F5C68" w:rsidTr="00AA6B06">
        <w:trPr>
          <w:trHeight w:val="300"/>
        </w:trPr>
        <w:tc>
          <w:tcPr>
            <w:tcW w:w="289" w:type="pct"/>
            <w:vMerge w:val="restart"/>
            <w:shd w:val="clear" w:color="auto" w:fill="auto"/>
            <w:noWrap/>
            <w:hideMark/>
          </w:tcPr>
          <w:p w:rsidR="00C45EF0" w:rsidRPr="002F5C68" w:rsidRDefault="00C45EF0" w:rsidP="003D27FF">
            <w:pPr>
              <w:jc w:val="center"/>
              <w:rPr>
                <w:rFonts w:ascii="Calibri" w:hAnsi="Calibri" w:cs="Calibri"/>
                <w:color w:val="000000"/>
                <w:lang w:bidi="hi-IN"/>
              </w:rPr>
            </w:pPr>
            <w:r w:rsidRPr="002F5C68">
              <w:rPr>
                <w:rFonts w:ascii="Calibri" w:hAnsi="Calibri" w:cs="Calibri"/>
                <w:color w:val="000000"/>
                <w:lang w:bidi="hi-IN"/>
              </w:rPr>
              <w:t>2</w:t>
            </w:r>
          </w:p>
        </w:tc>
        <w:tc>
          <w:tcPr>
            <w:tcW w:w="995" w:type="pct"/>
            <w:vMerge w:val="restart"/>
            <w:shd w:val="clear" w:color="auto" w:fill="auto"/>
            <w:noWrap/>
            <w:vAlign w:val="center"/>
            <w:hideMark/>
          </w:tcPr>
          <w:p w:rsidR="00C45EF0" w:rsidRPr="002F5C68" w:rsidRDefault="00C45EF0" w:rsidP="003D27FF">
            <w:pPr>
              <w:rPr>
                <w:rFonts w:ascii="Calibri" w:hAnsi="Calibri" w:cs="Calibri"/>
                <w:color w:val="000000"/>
                <w:sz w:val="20"/>
                <w:szCs w:val="20"/>
                <w:lang w:bidi="hi-IN"/>
              </w:rPr>
            </w:pPr>
            <w:r w:rsidRPr="002F5C68">
              <w:rPr>
                <w:rFonts w:ascii="Calibri" w:hAnsi="Calibri" w:cs="Calibri"/>
                <w:color w:val="000000"/>
                <w:sz w:val="20"/>
                <w:szCs w:val="20"/>
                <w:lang w:bidi="hi-IN"/>
              </w:rPr>
              <w:t>Weather</w:t>
            </w:r>
          </w:p>
        </w:tc>
        <w:tc>
          <w:tcPr>
            <w:tcW w:w="1353" w:type="pct"/>
            <w:shd w:val="clear" w:color="auto" w:fill="auto"/>
            <w:noWrap/>
            <w:vAlign w:val="center"/>
            <w:hideMark/>
          </w:tcPr>
          <w:p w:rsidR="00C45EF0" w:rsidRPr="002F5C68" w:rsidRDefault="00C45EF0" w:rsidP="003D27FF">
            <w:pPr>
              <w:rPr>
                <w:rFonts w:ascii="Calibri" w:hAnsi="Calibri" w:cs="Calibri"/>
                <w:color w:val="000000"/>
                <w:sz w:val="20"/>
                <w:szCs w:val="20"/>
                <w:lang w:bidi="hi-IN"/>
              </w:rPr>
            </w:pPr>
            <w:r w:rsidRPr="002F5C68">
              <w:rPr>
                <w:rFonts w:ascii="Calibri" w:hAnsi="Calibri" w:cs="Calibri"/>
                <w:color w:val="000000"/>
                <w:sz w:val="20"/>
                <w:szCs w:val="20"/>
                <w:lang w:bidi="hi-IN"/>
              </w:rPr>
              <w:t>Advisory</w:t>
            </w:r>
          </w:p>
        </w:tc>
        <w:tc>
          <w:tcPr>
            <w:tcW w:w="587" w:type="pct"/>
          </w:tcPr>
          <w:p w:rsidR="00C45EF0" w:rsidRPr="002F5C68" w:rsidRDefault="00C45EF0" w:rsidP="003D27FF">
            <w:pPr>
              <w:rPr>
                <w:rFonts w:ascii="Calibri" w:hAnsi="Calibri" w:cs="Calibri"/>
                <w:color w:val="000000"/>
                <w:sz w:val="20"/>
                <w:szCs w:val="20"/>
                <w:lang w:bidi="hi-IN"/>
              </w:rPr>
            </w:pPr>
          </w:p>
        </w:tc>
        <w:tc>
          <w:tcPr>
            <w:tcW w:w="348" w:type="pct"/>
          </w:tcPr>
          <w:p w:rsidR="00C45EF0" w:rsidRPr="002F5C68" w:rsidRDefault="00C45EF0" w:rsidP="003D27FF">
            <w:pPr>
              <w:rPr>
                <w:rFonts w:ascii="Calibri" w:hAnsi="Calibri" w:cs="Calibri"/>
                <w:color w:val="000000"/>
                <w:sz w:val="20"/>
                <w:szCs w:val="20"/>
                <w:lang w:bidi="hi-IN"/>
              </w:rPr>
            </w:pPr>
          </w:p>
        </w:tc>
        <w:tc>
          <w:tcPr>
            <w:tcW w:w="386" w:type="pct"/>
            <w:shd w:val="clear" w:color="auto" w:fill="auto"/>
            <w:vAlign w:val="center"/>
            <w:hideMark/>
          </w:tcPr>
          <w:p w:rsidR="00C45EF0" w:rsidRPr="002F5C68" w:rsidRDefault="00C45EF0" w:rsidP="003D27FF">
            <w:pPr>
              <w:rPr>
                <w:rFonts w:ascii="Calibri" w:hAnsi="Calibri" w:cs="Calibri"/>
                <w:color w:val="000000"/>
                <w:sz w:val="20"/>
                <w:szCs w:val="20"/>
                <w:lang w:bidi="hi-IN"/>
              </w:rPr>
            </w:pPr>
            <w:r w:rsidRPr="002F5C68">
              <w:rPr>
                <w:rFonts w:ascii="Calibri" w:hAnsi="Calibri" w:cs="Calibri"/>
                <w:color w:val="000000"/>
                <w:sz w:val="20"/>
                <w:szCs w:val="20"/>
                <w:lang w:bidi="hi-IN"/>
              </w:rPr>
              <w:t> </w:t>
            </w:r>
          </w:p>
        </w:tc>
        <w:tc>
          <w:tcPr>
            <w:tcW w:w="382" w:type="pct"/>
            <w:shd w:val="clear" w:color="auto" w:fill="auto"/>
            <w:vAlign w:val="center"/>
            <w:hideMark/>
          </w:tcPr>
          <w:p w:rsidR="00C45EF0" w:rsidRPr="002F5C68" w:rsidRDefault="00C45EF0" w:rsidP="003D27FF">
            <w:pPr>
              <w:rPr>
                <w:rFonts w:ascii="Calibri" w:hAnsi="Calibri" w:cs="Calibri"/>
                <w:color w:val="000000"/>
                <w:sz w:val="20"/>
                <w:szCs w:val="20"/>
                <w:lang w:bidi="hi-IN"/>
              </w:rPr>
            </w:pPr>
            <w:r w:rsidRPr="002F5C68">
              <w:rPr>
                <w:rFonts w:ascii="Calibri" w:hAnsi="Calibri" w:cs="Calibri"/>
                <w:color w:val="000000"/>
                <w:sz w:val="20"/>
                <w:szCs w:val="20"/>
                <w:lang w:bidi="hi-IN"/>
              </w:rPr>
              <w:t> </w:t>
            </w:r>
          </w:p>
        </w:tc>
        <w:tc>
          <w:tcPr>
            <w:tcW w:w="317" w:type="pct"/>
            <w:shd w:val="clear" w:color="auto" w:fill="auto"/>
            <w:vAlign w:val="center"/>
            <w:hideMark/>
          </w:tcPr>
          <w:p w:rsidR="00C45EF0" w:rsidRPr="002F5C68" w:rsidRDefault="00C45EF0" w:rsidP="003D27FF">
            <w:pPr>
              <w:rPr>
                <w:rFonts w:ascii="Calibri" w:hAnsi="Calibri" w:cs="Calibri"/>
                <w:color w:val="000000"/>
                <w:sz w:val="20"/>
                <w:szCs w:val="20"/>
                <w:lang w:bidi="hi-IN"/>
              </w:rPr>
            </w:pPr>
            <w:r w:rsidRPr="002F5C68">
              <w:rPr>
                <w:rFonts w:ascii="Calibri" w:hAnsi="Calibri" w:cs="Calibri"/>
                <w:color w:val="000000"/>
                <w:sz w:val="20"/>
                <w:szCs w:val="20"/>
                <w:lang w:bidi="hi-IN"/>
              </w:rPr>
              <w:t> </w:t>
            </w:r>
          </w:p>
        </w:tc>
        <w:tc>
          <w:tcPr>
            <w:tcW w:w="343" w:type="pct"/>
            <w:shd w:val="clear" w:color="auto" w:fill="auto"/>
            <w:vAlign w:val="center"/>
            <w:hideMark/>
          </w:tcPr>
          <w:p w:rsidR="00C45EF0" w:rsidRPr="002F5C68" w:rsidRDefault="00C45EF0" w:rsidP="003D27FF">
            <w:pPr>
              <w:rPr>
                <w:rFonts w:ascii="Calibri" w:hAnsi="Calibri" w:cs="Calibri"/>
                <w:color w:val="000000"/>
                <w:sz w:val="20"/>
                <w:szCs w:val="20"/>
                <w:lang w:bidi="hi-IN"/>
              </w:rPr>
            </w:pPr>
            <w:r w:rsidRPr="002F5C68">
              <w:rPr>
                <w:rFonts w:ascii="Calibri" w:hAnsi="Calibri" w:cs="Calibri"/>
                <w:color w:val="000000"/>
                <w:sz w:val="20"/>
                <w:szCs w:val="20"/>
                <w:lang w:bidi="hi-IN"/>
              </w:rPr>
              <w:t> </w:t>
            </w:r>
          </w:p>
        </w:tc>
      </w:tr>
      <w:tr w:rsidR="00C45EF0" w:rsidRPr="002F5C68" w:rsidTr="00AA6B06">
        <w:trPr>
          <w:trHeight w:val="300"/>
        </w:trPr>
        <w:tc>
          <w:tcPr>
            <w:tcW w:w="289" w:type="pct"/>
            <w:vMerge/>
            <w:vAlign w:val="center"/>
            <w:hideMark/>
          </w:tcPr>
          <w:p w:rsidR="00C45EF0" w:rsidRPr="002F5C68" w:rsidRDefault="00C45EF0" w:rsidP="003D27FF">
            <w:pPr>
              <w:rPr>
                <w:rFonts w:ascii="Calibri" w:hAnsi="Calibri" w:cs="Calibri"/>
                <w:color w:val="000000"/>
                <w:lang w:bidi="hi-IN"/>
              </w:rPr>
            </w:pPr>
          </w:p>
        </w:tc>
        <w:tc>
          <w:tcPr>
            <w:tcW w:w="995" w:type="pct"/>
            <w:vMerge/>
            <w:vAlign w:val="center"/>
            <w:hideMark/>
          </w:tcPr>
          <w:p w:rsidR="00C45EF0" w:rsidRPr="002F5C68" w:rsidRDefault="00C45EF0" w:rsidP="003D27FF">
            <w:pPr>
              <w:rPr>
                <w:rFonts w:ascii="Calibri" w:hAnsi="Calibri" w:cs="Calibri"/>
                <w:color w:val="000000"/>
                <w:sz w:val="20"/>
                <w:szCs w:val="20"/>
                <w:lang w:bidi="hi-IN"/>
              </w:rPr>
            </w:pPr>
          </w:p>
        </w:tc>
        <w:tc>
          <w:tcPr>
            <w:tcW w:w="1353" w:type="pct"/>
            <w:shd w:val="clear" w:color="auto" w:fill="auto"/>
            <w:noWrap/>
            <w:vAlign w:val="center"/>
            <w:hideMark/>
          </w:tcPr>
          <w:p w:rsidR="00C45EF0" w:rsidRPr="002F5C68" w:rsidRDefault="00C45EF0" w:rsidP="003D27FF">
            <w:pPr>
              <w:rPr>
                <w:rFonts w:ascii="Calibri" w:hAnsi="Calibri" w:cs="Calibri"/>
                <w:color w:val="000000"/>
                <w:sz w:val="20"/>
                <w:szCs w:val="20"/>
                <w:lang w:bidi="hi-IN"/>
              </w:rPr>
            </w:pPr>
            <w:r w:rsidRPr="002F5C68">
              <w:rPr>
                <w:rFonts w:ascii="Calibri" w:hAnsi="Calibri" w:cs="Calibri"/>
                <w:color w:val="000000"/>
                <w:sz w:val="20"/>
                <w:szCs w:val="20"/>
                <w:lang w:bidi="hi-IN"/>
              </w:rPr>
              <w:t>Change in variety</w:t>
            </w:r>
          </w:p>
        </w:tc>
        <w:tc>
          <w:tcPr>
            <w:tcW w:w="587" w:type="pct"/>
          </w:tcPr>
          <w:p w:rsidR="00C45EF0" w:rsidRPr="002F5C68" w:rsidRDefault="00C45EF0" w:rsidP="003D27FF">
            <w:pPr>
              <w:rPr>
                <w:rFonts w:ascii="Calibri" w:hAnsi="Calibri" w:cs="Calibri"/>
                <w:color w:val="000000"/>
                <w:sz w:val="20"/>
                <w:szCs w:val="20"/>
                <w:lang w:bidi="hi-IN"/>
              </w:rPr>
            </w:pPr>
          </w:p>
        </w:tc>
        <w:tc>
          <w:tcPr>
            <w:tcW w:w="348" w:type="pct"/>
          </w:tcPr>
          <w:p w:rsidR="00C45EF0" w:rsidRPr="002F5C68" w:rsidRDefault="00C45EF0" w:rsidP="003D27FF">
            <w:pPr>
              <w:rPr>
                <w:rFonts w:ascii="Calibri" w:hAnsi="Calibri" w:cs="Calibri"/>
                <w:color w:val="000000"/>
                <w:sz w:val="20"/>
                <w:szCs w:val="20"/>
                <w:lang w:bidi="hi-IN"/>
              </w:rPr>
            </w:pPr>
          </w:p>
        </w:tc>
        <w:tc>
          <w:tcPr>
            <w:tcW w:w="386" w:type="pct"/>
            <w:shd w:val="clear" w:color="auto" w:fill="auto"/>
            <w:vAlign w:val="center"/>
            <w:hideMark/>
          </w:tcPr>
          <w:p w:rsidR="00C45EF0" w:rsidRPr="002F5C68" w:rsidRDefault="00C45EF0" w:rsidP="003D27FF">
            <w:pPr>
              <w:rPr>
                <w:rFonts w:ascii="Calibri" w:hAnsi="Calibri" w:cs="Calibri"/>
                <w:color w:val="000000"/>
                <w:sz w:val="20"/>
                <w:szCs w:val="20"/>
                <w:lang w:bidi="hi-IN"/>
              </w:rPr>
            </w:pPr>
            <w:r w:rsidRPr="002F5C68">
              <w:rPr>
                <w:rFonts w:ascii="Calibri" w:hAnsi="Calibri" w:cs="Calibri"/>
                <w:color w:val="000000"/>
                <w:sz w:val="20"/>
                <w:szCs w:val="20"/>
                <w:lang w:bidi="hi-IN"/>
              </w:rPr>
              <w:t> </w:t>
            </w:r>
          </w:p>
        </w:tc>
        <w:tc>
          <w:tcPr>
            <w:tcW w:w="382" w:type="pct"/>
            <w:shd w:val="clear" w:color="auto" w:fill="auto"/>
            <w:vAlign w:val="center"/>
            <w:hideMark/>
          </w:tcPr>
          <w:p w:rsidR="00C45EF0" w:rsidRPr="002F5C68" w:rsidRDefault="00C45EF0" w:rsidP="003D27FF">
            <w:pPr>
              <w:rPr>
                <w:rFonts w:ascii="Calibri" w:hAnsi="Calibri" w:cs="Calibri"/>
                <w:color w:val="000000"/>
                <w:sz w:val="20"/>
                <w:szCs w:val="20"/>
                <w:lang w:bidi="hi-IN"/>
              </w:rPr>
            </w:pPr>
            <w:r w:rsidRPr="002F5C68">
              <w:rPr>
                <w:rFonts w:ascii="Calibri" w:hAnsi="Calibri" w:cs="Calibri"/>
                <w:color w:val="000000"/>
                <w:sz w:val="20"/>
                <w:szCs w:val="20"/>
                <w:lang w:bidi="hi-IN"/>
              </w:rPr>
              <w:t> </w:t>
            </w:r>
          </w:p>
        </w:tc>
        <w:tc>
          <w:tcPr>
            <w:tcW w:w="317" w:type="pct"/>
            <w:shd w:val="clear" w:color="auto" w:fill="auto"/>
            <w:vAlign w:val="center"/>
            <w:hideMark/>
          </w:tcPr>
          <w:p w:rsidR="00C45EF0" w:rsidRPr="002F5C68" w:rsidRDefault="00C45EF0" w:rsidP="003D27FF">
            <w:pPr>
              <w:rPr>
                <w:rFonts w:ascii="Calibri" w:hAnsi="Calibri" w:cs="Calibri"/>
                <w:color w:val="000000"/>
                <w:sz w:val="20"/>
                <w:szCs w:val="20"/>
                <w:lang w:bidi="hi-IN"/>
              </w:rPr>
            </w:pPr>
            <w:r w:rsidRPr="002F5C68">
              <w:rPr>
                <w:rFonts w:ascii="Calibri" w:hAnsi="Calibri" w:cs="Calibri"/>
                <w:color w:val="000000"/>
                <w:sz w:val="20"/>
                <w:szCs w:val="20"/>
                <w:lang w:bidi="hi-IN"/>
              </w:rPr>
              <w:t> </w:t>
            </w:r>
          </w:p>
        </w:tc>
        <w:tc>
          <w:tcPr>
            <w:tcW w:w="343" w:type="pct"/>
            <w:shd w:val="clear" w:color="auto" w:fill="auto"/>
            <w:vAlign w:val="center"/>
            <w:hideMark/>
          </w:tcPr>
          <w:p w:rsidR="00C45EF0" w:rsidRPr="002F5C68" w:rsidRDefault="00C45EF0" w:rsidP="003D27FF">
            <w:pPr>
              <w:rPr>
                <w:rFonts w:ascii="Calibri" w:hAnsi="Calibri" w:cs="Calibri"/>
                <w:color w:val="000000"/>
                <w:sz w:val="20"/>
                <w:szCs w:val="20"/>
                <w:lang w:bidi="hi-IN"/>
              </w:rPr>
            </w:pPr>
            <w:r w:rsidRPr="002F5C68">
              <w:rPr>
                <w:rFonts w:ascii="Calibri" w:hAnsi="Calibri" w:cs="Calibri"/>
                <w:color w:val="000000"/>
                <w:sz w:val="20"/>
                <w:szCs w:val="20"/>
                <w:lang w:bidi="hi-IN"/>
              </w:rPr>
              <w:t> </w:t>
            </w:r>
          </w:p>
        </w:tc>
      </w:tr>
      <w:tr w:rsidR="00C45EF0" w:rsidRPr="002F5C68" w:rsidTr="00AA6B06">
        <w:trPr>
          <w:trHeight w:val="300"/>
        </w:trPr>
        <w:tc>
          <w:tcPr>
            <w:tcW w:w="289" w:type="pct"/>
            <w:vMerge/>
            <w:vAlign w:val="center"/>
            <w:hideMark/>
          </w:tcPr>
          <w:p w:rsidR="00C45EF0" w:rsidRPr="002F5C68" w:rsidRDefault="00C45EF0" w:rsidP="003D27FF">
            <w:pPr>
              <w:rPr>
                <w:rFonts w:ascii="Calibri" w:hAnsi="Calibri" w:cs="Calibri"/>
                <w:color w:val="000000"/>
                <w:lang w:bidi="hi-IN"/>
              </w:rPr>
            </w:pPr>
          </w:p>
        </w:tc>
        <w:tc>
          <w:tcPr>
            <w:tcW w:w="995" w:type="pct"/>
            <w:vMerge/>
            <w:vAlign w:val="center"/>
            <w:hideMark/>
          </w:tcPr>
          <w:p w:rsidR="00C45EF0" w:rsidRPr="002F5C68" w:rsidRDefault="00C45EF0" w:rsidP="003D27FF">
            <w:pPr>
              <w:rPr>
                <w:rFonts w:ascii="Calibri" w:hAnsi="Calibri" w:cs="Calibri"/>
                <w:color w:val="000000"/>
                <w:sz w:val="20"/>
                <w:szCs w:val="20"/>
                <w:lang w:bidi="hi-IN"/>
              </w:rPr>
            </w:pPr>
          </w:p>
        </w:tc>
        <w:tc>
          <w:tcPr>
            <w:tcW w:w="1353" w:type="pct"/>
            <w:shd w:val="clear" w:color="auto" w:fill="auto"/>
            <w:noWrap/>
            <w:vAlign w:val="center"/>
            <w:hideMark/>
          </w:tcPr>
          <w:p w:rsidR="00C45EF0" w:rsidRPr="002F5C68" w:rsidRDefault="00C45EF0" w:rsidP="003D27FF">
            <w:pPr>
              <w:rPr>
                <w:rFonts w:ascii="Calibri" w:hAnsi="Calibri" w:cs="Calibri"/>
                <w:color w:val="000000"/>
                <w:sz w:val="20"/>
                <w:szCs w:val="20"/>
                <w:lang w:bidi="hi-IN"/>
              </w:rPr>
            </w:pPr>
            <w:r w:rsidRPr="002F5C68">
              <w:rPr>
                <w:rFonts w:ascii="Calibri" w:hAnsi="Calibri" w:cs="Calibri"/>
                <w:color w:val="000000"/>
                <w:sz w:val="20"/>
                <w:szCs w:val="20"/>
                <w:lang w:bidi="hi-IN"/>
              </w:rPr>
              <w:t>Change in Sowing technique</w:t>
            </w:r>
          </w:p>
        </w:tc>
        <w:tc>
          <w:tcPr>
            <w:tcW w:w="587" w:type="pct"/>
          </w:tcPr>
          <w:p w:rsidR="00C45EF0" w:rsidRPr="002F5C68" w:rsidRDefault="00C45EF0" w:rsidP="003D27FF">
            <w:pPr>
              <w:rPr>
                <w:rFonts w:ascii="Calibri" w:hAnsi="Calibri" w:cs="Calibri"/>
                <w:color w:val="000000"/>
                <w:sz w:val="20"/>
                <w:szCs w:val="20"/>
                <w:lang w:bidi="hi-IN"/>
              </w:rPr>
            </w:pPr>
          </w:p>
        </w:tc>
        <w:tc>
          <w:tcPr>
            <w:tcW w:w="348" w:type="pct"/>
          </w:tcPr>
          <w:p w:rsidR="00C45EF0" w:rsidRPr="002F5C68" w:rsidRDefault="00C45EF0" w:rsidP="003D27FF">
            <w:pPr>
              <w:rPr>
                <w:rFonts w:ascii="Calibri" w:hAnsi="Calibri" w:cs="Calibri"/>
                <w:color w:val="000000"/>
                <w:sz w:val="20"/>
                <w:szCs w:val="20"/>
                <w:lang w:bidi="hi-IN"/>
              </w:rPr>
            </w:pPr>
          </w:p>
        </w:tc>
        <w:tc>
          <w:tcPr>
            <w:tcW w:w="386" w:type="pct"/>
            <w:shd w:val="clear" w:color="auto" w:fill="auto"/>
            <w:vAlign w:val="center"/>
            <w:hideMark/>
          </w:tcPr>
          <w:p w:rsidR="00C45EF0" w:rsidRPr="002F5C68" w:rsidRDefault="00C45EF0" w:rsidP="003D27FF">
            <w:pPr>
              <w:rPr>
                <w:rFonts w:ascii="Calibri" w:hAnsi="Calibri" w:cs="Calibri"/>
                <w:color w:val="000000"/>
                <w:sz w:val="20"/>
                <w:szCs w:val="20"/>
                <w:lang w:bidi="hi-IN"/>
              </w:rPr>
            </w:pPr>
            <w:r w:rsidRPr="002F5C68">
              <w:rPr>
                <w:rFonts w:ascii="Calibri" w:hAnsi="Calibri" w:cs="Calibri"/>
                <w:color w:val="000000"/>
                <w:sz w:val="20"/>
                <w:szCs w:val="20"/>
                <w:lang w:bidi="hi-IN"/>
              </w:rPr>
              <w:t> </w:t>
            </w:r>
          </w:p>
        </w:tc>
        <w:tc>
          <w:tcPr>
            <w:tcW w:w="382" w:type="pct"/>
            <w:shd w:val="clear" w:color="auto" w:fill="auto"/>
            <w:vAlign w:val="center"/>
            <w:hideMark/>
          </w:tcPr>
          <w:p w:rsidR="00C45EF0" w:rsidRPr="002F5C68" w:rsidRDefault="00C45EF0" w:rsidP="003D27FF">
            <w:pPr>
              <w:rPr>
                <w:rFonts w:ascii="Calibri" w:hAnsi="Calibri" w:cs="Calibri"/>
                <w:color w:val="000000"/>
                <w:sz w:val="20"/>
                <w:szCs w:val="20"/>
                <w:lang w:bidi="hi-IN"/>
              </w:rPr>
            </w:pPr>
            <w:r w:rsidRPr="002F5C68">
              <w:rPr>
                <w:rFonts w:ascii="Calibri" w:hAnsi="Calibri" w:cs="Calibri"/>
                <w:color w:val="000000"/>
                <w:sz w:val="20"/>
                <w:szCs w:val="20"/>
                <w:lang w:bidi="hi-IN"/>
              </w:rPr>
              <w:t> </w:t>
            </w:r>
          </w:p>
        </w:tc>
        <w:tc>
          <w:tcPr>
            <w:tcW w:w="317" w:type="pct"/>
            <w:shd w:val="clear" w:color="auto" w:fill="auto"/>
            <w:vAlign w:val="center"/>
            <w:hideMark/>
          </w:tcPr>
          <w:p w:rsidR="00C45EF0" w:rsidRPr="002F5C68" w:rsidRDefault="00C45EF0" w:rsidP="003D27FF">
            <w:pPr>
              <w:rPr>
                <w:rFonts w:ascii="Calibri" w:hAnsi="Calibri" w:cs="Calibri"/>
                <w:color w:val="000000"/>
                <w:sz w:val="20"/>
                <w:szCs w:val="20"/>
                <w:lang w:bidi="hi-IN"/>
              </w:rPr>
            </w:pPr>
            <w:r w:rsidRPr="002F5C68">
              <w:rPr>
                <w:rFonts w:ascii="Calibri" w:hAnsi="Calibri" w:cs="Calibri"/>
                <w:color w:val="000000"/>
                <w:sz w:val="20"/>
                <w:szCs w:val="20"/>
                <w:lang w:bidi="hi-IN"/>
              </w:rPr>
              <w:t> </w:t>
            </w:r>
          </w:p>
        </w:tc>
        <w:tc>
          <w:tcPr>
            <w:tcW w:w="343" w:type="pct"/>
            <w:shd w:val="clear" w:color="auto" w:fill="auto"/>
            <w:vAlign w:val="center"/>
            <w:hideMark/>
          </w:tcPr>
          <w:p w:rsidR="00C45EF0" w:rsidRPr="002F5C68" w:rsidRDefault="00C45EF0" w:rsidP="003D27FF">
            <w:pPr>
              <w:rPr>
                <w:rFonts w:ascii="Calibri" w:hAnsi="Calibri" w:cs="Calibri"/>
                <w:color w:val="000000"/>
                <w:sz w:val="20"/>
                <w:szCs w:val="20"/>
                <w:lang w:bidi="hi-IN"/>
              </w:rPr>
            </w:pPr>
            <w:r w:rsidRPr="002F5C68">
              <w:rPr>
                <w:rFonts w:ascii="Calibri" w:hAnsi="Calibri" w:cs="Calibri"/>
                <w:color w:val="000000"/>
                <w:sz w:val="20"/>
                <w:szCs w:val="20"/>
                <w:lang w:bidi="hi-IN"/>
              </w:rPr>
              <w:t> </w:t>
            </w:r>
          </w:p>
        </w:tc>
      </w:tr>
      <w:tr w:rsidR="00C45EF0" w:rsidRPr="002F5C68" w:rsidTr="00AA6B06">
        <w:trPr>
          <w:trHeight w:val="300"/>
        </w:trPr>
        <w:tc>
          <w:tcPr>
            <w:tcW w:w="289" w:type="pct"/>
            <w:vMerge/>
            <w:vAlign w:val="center"/>
            <w:hideMark/>
          </w:tcPr>
          <w:p w:rsidR="00C45EF0" w:rsidRPr="002F5C68" w:rsidRDefault="00C45EF0" w:rsidP="003D27FF">
            <w:pPr>
              <w:rPr>
                <w:rFonts w:ascii="Calibri" w:hAnsi="Calibri" w:cs="Calibri"/>
                <w:color w:val="000000"/>
                <w:lang w:bidi="hi-IN"/>
              </w:rPr>
            </w:pPr>
          </w:p>
        </w:tc>
        <w:tc>
          <w:tcPr>
            <w:tcW w:w="995" w:type="pct"/>
            <w:vMerge/>
            <w:vAlign w:val="center"/>
            <w:hideMark/>
          </w:tcPr>
          <w:p w:rsidR="00C45EF0" w:rsidRPr="002F5C68" w:rsidRDefault="00C45EF0" w:rsidP="003D27FF">
            <w:pPr>
              <w:rPr>
                <w:rFonts w:ascii="Calibri" w:hAnsi="Calibri" w:cs="Calibri"/>
                <w:color w:val="000000"/>
                <w:sz w:val="20"/>
                <w:szCs w:val="20"/>
                <w:lang w:bidi="hi-IN"/>
              </w:rPr>
            </w:pPr>
          </w:p>
        </w:tc>
        <w:tc>
          <w:tcPr>
            <w:tcW w:w="1353" w:type="pct"/>
            <w:shd w:val="clear" w:color="auto" w:fill="auto"/>
            <w:noWrap/>
            <w:vAlign w:val="center"/>
            <w:hideMark/>
          </w:tcPr>
          <w:p w:rsidR="00C45EF0" w:rsidRPr="002F5C68" w:rsidRDefault="00C45EF0" w:rsidP="003D27FF">
            <w:pPr>
              <w:rPr>
                <w:rFonts w:ascii="Calibri" w:hAnsi="Calibri" w:cs="Calibri"/>
                <w:color w:val="000000"/>
                <w:sz w:val="20"/>
                <w:szCs w:val="20"/>
                <w:lang w:bidi="hi-IN"/>
              </w:rPr>
            </w:pPr>
            <w:r w:rsidRPr="002F5C68">
              <w:rPr>
                <w:rFonts w:ascii="Calibri" w:hAnsi="Calibri" w:cs="Calibri"/>
                <w:color w:val="000000"/>
                <w:sz w:val="20"/>
                <w:szCs w:val="20"/>
                <w:lang w:bidi="hi-IN"/>
              </w:rPr>
              <w:t>Climate forecast</w:t>
            </w:r>
          </w:p>
        </w:tc>
        <w:tc>
          <w:tcPr>
            <w:tcW w:w="587" w:type="pct"/>
          </w:tcPr>
          <w:p w:rsidR="00C45EF0" w:rsidRPr="002F5C68" w:rsidRDefault="00C45EF0" w:rsidP="003D27FF">
            <w:pPr>
              <w:rPr>
                <w:rFonts w:ascii="Calibri" w:hAnsi="Calibri" w:cs="Calibri"/>
                <w:color w:val="000000"/>
                <w:sz w:val="20"/>
                <w:szCs w:val="20"/>
                <w:lang w:bidi="hi-IN"/>
              </w:rPr>
            </w:pPr>
          </w:p>
        </w:tc>
        <w:tc>
          <w:tcPr>
            <w:tcW w:w="348" w:type="pct"/>
          </w:tcPr>
          <w:p w:rsidR="00C45EF0" w:rsidRPr="002F5C68" w:rsidRDefault="00C45EF0" w:rsidP="003D27FF">
            <w:pPr>
              <w:rPr>
                <w:rFonts w:ascii="Calibri" w:hAnsi="Calibri" w:cs="Calibri"/>
                <w:color w:val="000000"/>
                <w:sz w:val="20"/>
                <w:szCs w:val="20"/>
                <w:lang w:bidi="hi-IN"/>
              </w:rPr>
            </w:pPr>
          </w:p>
        </w:tc>
        <w:tc>
          <w:tcPr>
            <w:tcW w:w="386" w:type="pct"/>
            <w:shd w:val="clear" w:color="auto" w:fill="auto"/>
            <w:vAlign w:val="center"/>
            <w:hideMark/>
          </w:tcPr>
          <w:p w:rsidR="00C45EF0" w:rsidRPr="002F5C68" w:rsidRDefault="00C45EF0" w:rsidP="003D27FF">
            <w:pPr>
              <w:rPr>
                <w:rFonts w:ascii="Calibri" w:hAnsi="Calibri" w:cs="Calibri"/>
                <w:color w:val="000000"/>
                <w:sz w:val="20"/>
                <w:szCs w:val="20"/>
                <w:lang w:bidi="hi-IN"/>
              </w:rPr>
            </w:pPr>
            <w:r w:rsidRPr="002F5C68">
              <w:rPr>
                <w:rFonts w:ascii="Calibri" w:hAnsi="Calibri" w:cs="Calibri"/>
                <w:color w:val="000000"/>
                <w:sz w:val="20"/>
                <w:szCs w:val="20"/>
                <w:lang w:bidi="hi-IN"/>
              </w:rPr>
              <w:t> </w:t>
            </w:r>
          </w:p>
        </w:tc>
        <w:tc>
          <w:tcPr>
            <w:tcW w:w="382" w:type="pct"/>
            <w:shd w:val="clear" w:color="auto" w:fill="auto"/>
            <w:vAlign w:val="center"/>
            <w:hideMark/>
          </w:tcPr>
          <w:p w:rsidR="00C45EF0" w:rsidRPr="002F5C68" w:rsidRDefault="00C45EF0" w:rsidP="003D27FF">
            <w:pPr>
              <w:rPr>
                <w:rFonts w:ascii="Calibri" w:hAnsi="Calibri" w:cs="Calibri"/>
                <w:color w:val="000000"/>
                <w:sz w:val="20"/>
                <w:szCs w:val="20"/>
                <w:lang w:bidi="hi-IN"/>
              </w:rPr>
            </w:pPr>
            <w:r w:rsidRPr="002F5C68">
              <w:rPr>
                <w:rFonts w:ascii="Calibri" w:hAnsi="Calibri" w:cs="Calibri"/>
                <w:color w:val="000000"/>
                <w:sz w:val="20"/>
                <w:szCs w:val="20"/>
                <w:lang w:bidi="hi-IN"/>
              </w:rPr>
              <w:t> </w:t>
            </w:r>
          </w:p>
        </w:tc>
        <w:tc>
          <w:tcPr>
            <w:tcW w:w="317" w:type="pct"/>
            <w:shd w:val="clear" w:color="auto" w:fill="auto"/>
            <w:vAlign w:val="center"/>
            <w:hideMark/>
          </w:tcPr>
          <w:p w:rsidR="00C45EF0" w:rsidRPr="002F5C68" w:rsidRDefault="00C45EF0" w:rsidP="003D27FF">
            <w:pPr>
              <w:rPr>
                <w:rFonts w:ascii="Calibri" w:hAnsi="Calibri" w:cs="Calibri"/>
                <w:color w:val="000000"/>
                <w:sz w:val="20"/>
                <w:szCs w:val="20"/>
                <w:lang w:bidi="hi-IN"/>
              </w:rPr>
            </w:pPr>
            <w:r w:rsidRPr="002F5C68">
              <w:rPr>
                <w:rFonts w:ascii="Calibri" w:hAnsi="Calibri" w:cs="Calibri"/>
                <w:color w:val="000000"/>
                <w:sz w:val="20"/>
                <w:szCs w:val="20"/>
                <w:lang w:bidi="hi-IN"/>
              </w:rPr>
              <w:t> </w:t>
            </w:r>
          </w:p>
        </w:tc>
        <w:tc>
          <w:tcPr>
            <w:tcW w:w="343" w:type="pct"/>
            <w:shd w:val="clear" w:color="auto" w:fill="auto"/>
            <w:vAlign w:val="center"/>
            <w:hideMark/>
          </w:tcPr>
          <w:p w:rsidR="00C45EF0" w:rsidRPr="002F5C68" w:rsidRDefault="00C45EF0" w:rsidP="003D27FF">
            <w:pPr>
              <w:rPr>
                <w:rFonts w:ascii="Calibri" w:hAnsi="Calibri" w:cs="Calibri"/>
                <w:color w:val="000000"/>
                <w:sz w:val="20"/>
                <w:szCs w:val="20"/>
                <w:lang w:bidi="hi-IN"/>
              </w:rPr>
            </w:pPr>
            <w:r w:rsidRPr="002F5C68">
              <w:rPr>
                <w:rFonts w:ascii="Calibri" w:hAnsi="Calibri" w:cs="Calibri"/>
                <w:color w:val="000000"/>
                <w:sz w:val="20"/>
                <w:szCs w:val="20"/>
                <w:lang w:bidi="hi-IN"/>
              </w:rPr>
              <w:t> </w:t>
            </w:r>
          </w:p>
        </w:tc>
      </w:tr>
      <w:tr w:rsidR="00C45EF0" w:rsidRPr="002F5C68" w:rsidTr="00AA6B06">
        <w:trPr>
          <w:trHeight w:val="300"/>
        </w:trPr>
        <w:tc>
          <w:tcPr>
            <w:tcW w:w="289" w:type="pct"/>
            <w:vMerge/>
            <w:vAlign w:val="center"/>
            <w:hideMark/>
          </w:tcPr>
          <w:p w:rsidR="00C45EF0" w:rsidRPr="002F5C68" w:rsidRDefault="00C45EF0" w:rsidP="003D27FF">
            <w:pPr>
              <w:rPr>
                <w:rFonts w:ascii="Calibri" w:hAnsi="Calibri" w:cs="Calibri"/>
                <w:color w:val="000000"/>
                <w:lang w:bidi="hi-IN"/>
              </w:rPr>
            </w:pPr>
          </w:p>
        </w:tc>
        <w:tc>
          <w:tcPr>
            <w:tcW w:w="995" w:type="pct"/>
            <w:vMerge/>
            <w:vAlign w:val="center"/>
            <w:hideMark/>
          </w:tcPr>
          <w:p w:rsidR="00C45EF0" w:rsidRPr="002F5C68" w:rsidRDefault="00C45EF0" w:rsidP="003D27FF">
            <w:pPr>
              <w:rPr>
                <w:rFonts w:ascii="Calibri" w:hAnsi="Calibri" w:cs="Calibri"/>
                <w:color w:val="000000"/>
                <w:sz w:val="20"/>
                <w:szCs w:val="20"/>
                <w:lang w:bidi="hi-IN"/>
              </w:rPr>
            </w:pPr>
          </w:p>
        </w:tc>
        <w:tc>
          <w:tcPr>
            <w:tcW w:w="1353" w:type="pct"/>
            <w:shd w:val="clear" w:color="auto" w:fill="auto"/>
            <w:noWrap/>
            <w:vAlign w:val="center"/>
            <w:hideMark/>
          </w:tcPr>
          <w:p w:rsidR="00C45EF0" w:rsidRPr="002F5C68" w:rsidRDefault="00C45EF0" w:rsidP="003D27FF">
            <w:pPr>
              <w:rPr>
                <w:rFonts w:ascii="Calibri" w:hAnsi="Calibri" w:cs="Calibri"/>
                <w:color w:val="000000"/>
                <w:sz w:val="20"/>
                <w:szCs w:val="20"/>
                <w:lang w:bidi="hi-IN"/>
              </w:rPr>
            </w:pPr>
            <w:r w:rsidRPr="002F5C68">
              <w:rPr>
                <w:rFonts w:ascii="Calibri" w:hAnsi="Calibri" w:cs="Calibri"/>
                <w:color w:val="000000"/>
                <w:sz w:val="20"/>
                <w:szCs w:val="20"/>
                <w:lang w:bidi="hi-IN"/>
              </w:rPr>
              <w:t xml:space="preserve">Any Other (Specify) </w:t>
            </w:r>
          </w:p>
        </w:tc>
        <w:tc>
          <w:tcPr>
            <w:tcW w:w="587" w:type="pct"/>
          </w:tcPr>
          <w:p w:rsidR="00C45EF0" w:rsidRPr="002F5C68" w:rsidRDefault="00C45EF0" w:rsidP="003D27FF">
            <w:pPr>
              <w:rPr>
                <w:rFonts w:ascii="Calibri" w:hAnsi="Calibri" w:cs="Calibri"/>
                <w:color w:val="000000"/>
                <w:sz w:val="20"/>
                <w:szCs w:val="20"/>
                <w:lang w:bidi="hi-IN"/>
              </w:rPr>
            </w:pPr>
          </w:p>
        </w:tc>
        <w:tc>
          <w:tcPr>
            <w:tcW w:w="348" w:type="pct"/>
          </w:tcPr>
          <w:p w:rsidR="00C45EF0" w:rsidRPr="002F5C68" w:rsidRDefault="00C45EF0" w:rsidP="003D27FF">
            <w:pPr>
              <w:rPr>
                <w:rFonts w:ascii="Calibri" w:hAnsi="Calibri" w:cs="Calibri"/>
                <w:color w:val="000000"/>
                <w:sz w:val="20"/>
                <w:szCs w:val="20"/>
                <w:lang w:bidi="hi-IN"/>
              </w:rPr>
            </w:pPr>
          </w:p>
        </w:tc>
        <w:tc>
          <w:tcPr>
            <w:tcW w:w="386" w:type="pct"/>
            <w:shd w:val="clear" w:color="auto" w:fill="auto"/>
            <w:vAlign w:val="center"/>
            <w:hideMark/>
          </w:tcPr>
          <w:p w:rsidR="00C45EF0" w:rsidRPr="002F5C68" w:rsidRDefault="00C45EF0" w:rsidP="003D27FF">
            <w:pPr>
              <w:rPr>
                <w:rFonts w:ascii="Calibri" w:hAnsi="Calibri" w:cs="Calibri"/>
                <w:color w:val="000000"/>
                <w:sz w:val="20"/>
                <w:szCs w:val="20"/>
                <w:lang w:bidi="hi-IN"/>
              </w:rPr>
            </w:pPr>
            <w:r w:rsidRPr="002F5C68">
              <w:rPr>
                <w:rFonts w:ascii="Calibri" w:hAnsi="Calibri" w:cs="Calibri"/>
                <w:color w:val="000000"/>
                <w:sz w:val="20"/>
                <w:szCs w:val="20"/>
                <w:lang w:bidi="hi-IN"/>
              </w:rPr>
              <w:t> </w:t>
            </w:r>
          </w:p>
        </w:tc>
        <w:tc>
          <w:tcPr>
            <w:tcW w:w="382" w:type="pct"/>
            <w:shd w:val="clear" w:color="auto" w:fill="auto"/>
            <w:vAlign w:val="center"/>
            <w:hideMark/>
          </w:tcPr>
          <w:p w:rsidR="00C45EF0" w:rsidRPr="002F5C68" w:rsidRDefault="00C45EF0" w:rsidP="003D27FF">
            <w:pPr>
              <w:rPr>
                <w:rFonts w:ascii="Calibri" w:hAnsi="Calibri" w:cs="Calibri"/>
                <w:color w:val="000000"/>
                <w:sz w:val="20"/>
                <w:szCs w:val="20"/>
                <w:lang w:bidi="hi-IN"/>
              </w:rPr>
            </w:pPr>
            <w:r w:rsidRPr="002F5C68">
              <w:rPr>
                <w:rFonts w:ascii="Calibri" w:hAnsi="Calibri" w:cs="Calibri"/>
                <w:color w:val="000000"/>
                <w:sz w:val="20"/>
                <w:szCs w:val="20"/>
                <w:lang w:bidi="hi-IN"/>
              </w:rPr>
              <w:t> </w:t>
            </w:r>
          </w:p>
        </w:tc>
        <w:tc>
          <w:tcPr>
            <w:tcW w:w="317" w:type="pct"/>
            <w:shd w:val="clear" w:color="auto" w:fill="auto"/>
            <w:vAlign w:val="center"/>
            <w:hideMark/>
          </w:tcPr>
          <w:p w:rsidR="00C45EF0" w:rsidRPr="002F5C68" w:rsidRDefault="00C45EF0" w:rsidP="003D27FF">
            <w:pPr>
              <w:rPr>
                <w:rFonts w:ascii="Calibri" w:hAnsi="Calibri" w:cs="Calibri"/>
                <w:color w:val="000000"/>
                <w:sz w:val="20"/>
                <w:szCs w:val="20"/>
                <w:lang w:bidi="hi-IN"/>
              </w:rPr>
            </w:pPr>
            <w:r w:rsidRPr="002F5C68">
              <w:rPr>
                <w:rFonts w:ascii="Calibri" w:hAnsi="Calibri" w:cs="Calibri"/>
                <w:color w:val="000000"/>
                <w:sz w:val="20"/>
                <w:szCs w:val="20"/>
                <w:lang w:bidi="hi-IN"/>
              </w:rPr>
              <w:t> </w:t>
            </w:r>
          </w:p>
        </w:tc>
        <w:tc>
          <w:tcPr>
            <w:tcW w:w="343" w:type="pct"/>
            <w:shd w:val="clear" w:color="auto" w:fill="auto"/>
            <w:vAlign w:val="center"/>
            <w:hideMark/>
          </w:tcPr>
          <w:p w:rsidR="00C45EF0" w:rsidRPr="002F5C68" w:rsidRDefault="00C45EF0" w:rsidP="003D27FF">
            <w:pPr>
              <w:rPr>
                <w:rFonts w:ascii="Calibri" w:hAnsi="Calibri" w:cs="Calibri"/>
                <w:color w:val="000000"/>
                <w:sz w:val="20"/>
                <w:szCs w:val="20"/>
                <w:lang w:bidi="hi-IN"/>
              </w:rPr>
            </w:pPr>
            <w:r w:rsidRPr="002F5C68">
              <w:rPr>
                <w:rFonts w:ascii="Calibri" w:hAnsi="Calibri" w:cs="Calibri"/>
                <w:color w:val="000000"/>
                <w:sz w:val="20"/>
                <w:szCs w:val="20"/>
                <w:lang w:bidi="hi-IN"/>
              </w:rPr>
              <w:t> </w:t>
            </w:r>
          </w:p>
        </w:tc>
      </w:tr>
      <w:tr w:rsidR="00C45EF0" w:rsidRPr="002F5C68" w:rsidTr="00AA6B06">
        <w:trPr>
          <w:trHeight w:val="300"/>
        </w:trPr>
        <w:tc>
          <w:tcPr>
            <w:tcW w:w="289" w:type="pct"/>
            <w:vMerge w:val="restart"/>
            <w:shd w:val="clear" w:color="auto" w:fill="auto"/>
            <w:noWrap/>
            <w:hideMark/>
          </w:tcPr>
          <w:p w:rsidR="00C45EF0" w:rsidRPr="002F5C68" w:rsidRDefault="00C45EF0" w:rsidP="003D27FF">
            <w:pPr>
              <w:jc w:val="center"/>
              <w:rPr>
                <w:rFonts w:ascii="Calibri" w:hAnsi="Calibri" w:cs="Calibri"/>
                <w:color w:val="000000"/>
                <w:lang w:bidi="hi-IN"/>
              </w:rPr>
            </w:pPr>
            <w:r w:rsidRPr="002F5C68">
              <w:rPr>
                <w:rFonts w:ascii="Calibri" w:hAnsi="Calibri" w:cs="Calibri"/>
                <w:color w:val="000000"/>
                <w:lang w:bidi="hi-IN"/>
              </w:rPr>
              <w:t>3</w:t>
            </w:r>
          </w:p>
        </w:tc>
        <w:tc>
          <w:tcPr>
            <w:tcW w:w="995" w:type="pct"/>
            <w:vMerge w:val="restart"/>
            <w:shd w:val="clear" w:color="auto" w:fill="auto"/>
            <w:noWrap/>
            <w:vAlign w:val="center"/>
            <w:hideMark/>
          </w:tcPr>
          <w:p w:rsidR="00C45EF0" w:rsidRPr="002F5C68" w:rsidRDefault="00C45EF0" w:rsidP="003D27FF">
            <w:pPr>
              <w:rPr>
                <w:rFonts w:ascii="Calibri" w:hAnsi="Calibri" w:cs="Calibri"/>
                <w:color w:val="000000"/>
                <w:sz w:val="20"/>
                <w:szCs w:val="20"/>
                <w:lang w:bidi="hi-IN"/>
              </w:rPr>
            </w:pPr>
            <w:r w:rsidRPr="002F5C68">
              <w:rPr>
                <w:rFonts w:ascii="Calibri" w:hAnsi="Calibri" w:cs="Calibri"/>
                <w:color w:val="000000"/>
                <w:sz w:val="20"/>
                <w:szCs w:val="20"/>
                <w:lang w:bidi="hi-IN"/>
              </w:rPr>
              <w:t>Soil Management</w:t>
            </w:r>
          </w:p>
        </w:tc>
        <w:tc>
          <w:tcPr>
            <w:tcW w:w="1353" w:type="pct"/>
            <w:shd w:val="clear" w:color="auto" w:fill="auto"/>
            <w:noWrap/>
            <w:vAlign w:val="center"/>
            <w:hideMark/>
          </w:tcPr>
          <w:p w:rsidR="00C45EF0" w:rsidRPr="002F5C68" w:rsidRDefault="00C45EF0" w:rsidP="003D27FF">
            <w:pPr>
              <w:rPr>
                <w:rFonts w:ascii="Calibri" w:hAnsi="Calibri" w:cs="Calibri"/>
                <w:color w:val="000000"/>
                <w:sz w:val="20"/>
                <w:szCs w:val="20"/>
                <w:lang w:bidi="hi-IN"/>
              </w:rPr>
            </w:pPr>
            <w:r w:rsidRPr="002F5C68">
              <w:rPr>
                <w:rFonts w:ascii="Calibri" w:hAnsi="Calibri" w:cs="Calibri"/>
                <w:color w:val="000000"/>
                <w:sz w:val="20"/>
                <w:szCs w:val="20"/>
                <w:lang w:bidi="hi-IN"/>
              </w:rPr>
              <w:t>Soil Testing</w:t>
            </w:r>
          </w:p>
        </w:tc>
        <w:tc>
          <w:tcPr>
            <w:tcW w:w="587" w:type="pct"/>
          </w:tcPr>
          <w:p w:rsidR="00C45EF0" w:rsidRPr="002F5C68" w:rsidRDefault="00C45EF0" w:rsidP="003D27FF">
            <w:pPr>
              <w:rPr>
                <w:rFonts w:ascii="Calibri" w:hAnsi="Calibri" w:cs="Calibri"/>
                <w:color w:val="000000"/>
                <w:sz w:val="20"/>
                <w:szCs w:val="20"/>
                <w:lang w:bidi="hi-IN"/>
              </w:rPr>
            </w:pPr>
          </w:p>
        </w:tc>
        <w:tc>
          <w:tcPr>
            <w:tcW w:w="348" w:type="pct"/>
          </w:tcPr>
          <w:p w:rsidR="00C45EF0" w:rsidRPr="002F5C68" w:rsidRDefault="00C45EF0" w:rsidP="003D27FF">
            <w:pPr>
              <w:rPr>
                <w:rFonts w:ascii="Calibri" w:hAnsi="Calibri" w:cs="Calibri"/>
                <w:color w:val="000000"/>
                <w:sz w:val="20"/>
                <w:szCs w:val="20"/>
                <w:lang w:bidi="hi-IN"/>
              </w:rPr>
            </w:pPr>
          </w:p>
        </w:tc>
        <w:tc>
          <w:tcPr>
            <w:tcW w:w="386" w:type="pct"/>
            <w:shd w:val="clear" w:color="auto" w:fill="auto"/>
            <w:vAlign w:val="center"/>
            <w:hideMark/>
          </w:tcPr>
          <w:p w:rsidR="00C45EF0" w:rsidRPr="002F5C68" w:rsidRDefault="00C45EF0" w:rsidP="003D27FF">
            <w:pPr>
              <w:rPr>
                <w:rFonts w:ascii="Calibri" w:hAnsi="Calibri" w:cs="Calibri"/>
                <w:color w:val="000000"/>
                <w:sz w:val="20"/>
                <w:szCs w:val="20"/>
                <w:lang w:bidi="hi-IN"/>
              </w:rPr>
            </w:pPr>
            <w:r w:rsidRPr="002F5C68">
              <w:rPr>
                <w:rFonts w:ascii="Calibri" w:hAnsi="Calibri" w:cs="Calibri"/>
                <w:color w:val="000000"/>
                <w:sz w:val="20"/>
                <w:szCs w:val="20"/>
                <w:lang w:bidi="hi-IN"/>
              </w:rPr>
              <w:t> </w:t>
            </w:r>
          </w:p>
        </w:tc>
        <w:tc>
          <w:tcPr>
            <w:tcW w:w="382" w:type="pct"/>
            <w:shd w:val="clear" w:color="auto" w:fill="auto"/>
            <w:vAlign w:val="center"/>
            <w:hideMark/>
          </w:tcPr>
          <w:p w:rsidR="00C45EF0" w:rsidRPr="002F5C68" w:rsidRDefault="00C45EF0" w:rsidP="003D27FF">
            <w:pPr>
              <w:rPr>
                <w:rFonts w:ascii="Calibri" w:hAnsi="Calibri" w:cs="Calibri"/>
                <w:color w:val="000000"/>
                <w:sz w:val="20"/>
                <w:szCs w:val="20"/>
                <w:lang w:bidi="hi-IN"/>
              </w:rPr>
            </w:pPr>
            <w:r w:rsidRPr="002F5C68">
              <w:rPr>
                <w:rFonts w:ascii="Calibri" w:hAnsi="Calibri" w:cs="Calibri"/>
                <w:color w:val="000000"/>
                <w:sz w:val="20"/>
                <w:szCs w:val="20"/>
                <w:lang w:bidi="hi-IN"/>
              </w:rPr>
              <w:t> </w:t>
            </w:r>
          </w:p>
        </w:tc>
        <w:tc>
          <w:tcPr>
            <w:tcW w:w="317" w:type="pct"/>
            <w:shd w:val="clear" w:color="auto" w:fill="auto"/>
            <w:vAlign w:val="center"/>
            <w:hideMark/>
          </w:tcPr>
          <w:p w:rsidR="00C45EF0" w:rsidRPr="002F5C68" w:rsidRDefault="00C45EF0" w:rsidP="003D27FF">
            <w:pPr>
              <w:rPr>
                <w:rFonts w:ascii="Calibri" w:hAnsi="Calibri" w:cs="Calibri"/>
                <w:color w:val="000000"/>
                <w:sz w:val="20"/>
                <w:szCs w:val="20"/>
                <w:lang w:bidi="hi-IN"/>
              </w:rPr>
            </w:pPr>
            <w:r w:rsidRPr="002F5C68">
              <w:rPr>
                <w:rFonts w:ascii="Calibri" w:hAnsi="Calibri" w:cs="Calibri"/>
                <w:color w:val="000000"/>
                <w:sz w:val="20"/>
                <w:szCs w:val="20"/>
                <w:lang w:bidi="hi-IN"/>
              </w:rPr>
              <w:t> </w:t>
            </w:r>
          </w:p>
        </w:tc>
        <w:tc>
          <w:tcPr>
            <w:tcW w:w="343" w:type="pct"/>
            <w:shd w:val="clear" w:color="auto" w:fill="auto"/>
            <w:vAlign w:val="center"/>
            <w:hideMark/>
          </w:tcPr>
          <w:p w:rsidR="00C45EF0" w:rsidRPr="002F5C68" w:rsidRDefault="00C45EF0" w:rsidP="003D27FF">
            <w:pPr>
              <w:rPr>
                <w:rFonts w:ascii="Calibri" w:hAnsi="Calibri" w:cs="Calibri"/>
                <w:color w:val="000000"/>
                <w:sz w:val="20"/>
                <w:szCs w:val="20"/>
                <w:lang w:bidi="hi-IN"/>
              </w:rPr>
            </w:pPr>
            <w:r w:rsidRPr="002F5C68">
              <w:rPr>
                <w:rFonts w:ascii="Calibri" w:hAnsi="Calibri" w:cs="Calibri"/>
                <w:color w:val="000000"/>
                <w:sz w:val="20"/>
                <w:szCs w:val="20"/>
                <w:lang w:bidi="hi-IN"/>
              </w:rPr>
              <w:t> </w:t>
            </w:r>
          </w:p>
        </w:tc>
      </w:tr>
      <w:tr w:rsidR="00C45EF0" w:rsidRPr="002F5C68" w:rsidTr="00AA6B06">
        <w:trPr>
          <w:trHeight w:val="300"/>
        </w:trPr>
        <w:tc>
          <w:tcPr>
            <w:tcW w:w="289" w:type="pct"/>
            <w:vMerge/>
            <w:vAlign w:val="center"/>
            <w:hideMark/>
          </w:tcPr>
          <w:p w:rsidR="00C45EF0" w:rsidRPr="002F5C68" w:rsidRDefault="00C45EF0" w:rsidP="003D27FF">
            <w:pPr>
              <w:rPr>
                <w:rFonts w:ascii="Calibri" w:hAnsi="Calibri" w:cs="Calibri"/>
                <w:color w:val="000000"/>
                <w:lang w:bidi="hi-IN"/>
              </w:rPr>
            </w:pPr>
          </w:p>
        </w:tc>
        <w:tc>
          <w:tcPr>
            <w:tcW w:w="995" w:type="pct"/>
            <w:vMerge/>
            <w:vAlign w:val="center"/>
            <w:hideMark/>
          </w:tcPr>
          <w:p w:rsidR="00C45EF0" w:rsidRPr="002F5C68" w:rsidRDefault="00C45EF0" w:rsidP="003D27FF">
            <w:pPr>
              <w:rPr>
                <w:rFonts w:ascii="Calibri" w:hAnsi="Calibri" w:cs="Calibri"/>
                <w:color w:val="000000"/>
                <w:sz w:val="20"/>
                <w:szCs w:val="20"/>
                <w:lang w:bidi="hi-IN"/>
              </w:rPr>
            </w:pPr>
          </w:p>
        </w:tc>
        <w:tc>
          <w:tcPr>
            <w:tcW w:w="1353" w:type="pct"/>
            <w:shd w:val="clear" w:color="auto" w:fill="auto"/>
            <w:noWrap/>
            <w:vAlign w:val="center"/>
            <w:hideMark/>
          </w:tcPr>
          <w:p w:rsidR="00C45EF0" w:rsidRPr="002F5C68" w:rsidRDefault="00C45EF0" w:rsidP="003D27FF">
            <w:pPr>
              <w:rPr>
                <w:rFonts w:ascii="Calibri" w:hAnsi="Calibri" w:cs="Calibri"/>
                <w:color w:val="000000"/>
                <w:sz w:val="20"/>
                <w:szCs w:val="20"/>
                <w:lang w:bidi="hi-IN"/>
              </w:rPr>
            </w:pPr>
            <w:r w:rsidRPr="002F5C68">
              <w:rPr>
                <w:rFonts w:ascii="Calibri" w:hAnsi="Calibri" w:cs="Calibri"/>
                <w:color w:val="000000"/>
                <w:sz w:val="20"/>
                <w:szCs w:val="20"/>
                <w:lang w:bidi="hi-IN"/>
              </w:rPr>
              <w:t>INM</w:t>
            </w:r>
          </w:p>
        </w:tc>
        <w:tc>
          <w:tcPr>
            <w:tcW w:w="587" w:type="pct"/>
          </w:tcPr>
          <w:p w:rsidR="00C45EF0" w:rsidRPr="002F5C68" w:rsidRDefault="00C45EF0" w:rsidP="003D27FF">
            <w:pPr>
              <w:rPr>
                <w:rFonts w:ascii="Calibri" w:hAnsi="Calibri" w:cs="Calibri"/>
                <w:color w:val="000000"/>
                <w:sz w:val="20"/>
                <w:szCs w:val="20"/>
                <w:lang w:bidi="hi-IN"/>
              </w:rPr>
            </w:pPr>
          </w:p>
        </w:tc>
        <w:tc>
          <w:tcPr>
            <w:tcW w:w="348" w:type="pct"/>
          </w:tcPr>
          <w:p w:rsidR="00C45EF0" w:rsidRPr="002F5C68" w:rsidRDefault="00C45EF0" w:rsidP="003D27FF">
            <w:pPr>
              <w:rPr>
                <w:rFonts w:ascii="Calibri" w:hAnsi="Calibri" w:cs="Calibri"/>
                <w:color w:val="000000"/>
                <w:sz w:val="20"/>
                <w:szCs w:val="20"/>
                <w:lang w:bidi="hi-IN"/>
              </w:rPr>
            </w:pPr>
          </w:p>
        </w:tc>
        <w:tc>
          <w:tcPr>
            <w:tcW w:w="386" w:type="pct"/>
            <w:shd w:val="clear" w:color="auto" w:fill="auto"/>
            <w:vAlign w:val="center"/>
            <w:hideMark/>
          </w:tcPr>
          <w:p w:rsidR="00C45EF0" w:rsidRPr="002F5C68" w:rsidRDefault="00C45EF0" w:rsidP="003D27FF">
            <w:pPr>
              <w:rPr>
                <w:rFonts w:ascii="Calibri" w:hAnsi="Calibri" w:cs="Calibri"/>
                <w:color w:val="000000"/>
                <w:sz w:val="20"/>
                <w:szCs w:val="20"/>
                <w:lang w:bidi="hi-IN"/>
              </w:rPr>
            </w:pPr>
            <w:r w:rsidRPr="002F5C68">
              <w:rPr>
                <w:rFonts w:ascii="Calibri" w:hAnsi="Calibri" w:cs="Calibri"/>
                <w:color w:val="000000"/>
                <w:sz w:val="20"/>
                <w:szCs w:val="20"/>
                <w:lang w:bidi="hi-IN"/>
              </w:rPr>
              <w:t> </w:t>
            </w:r>
          </w:p>
        </w:tc>
        <w:tc>
          <w:tcPr>
            <w:tcW w:w="382" w:type="pct"/>
            <w:shd w:val="clear" w:color="auto" w:fill="auto"/>
            <w:vAlign w:val="center"/>
            <w:hideMark/>
          </w:tcPr>
          <w:p w:rsidR="00C45EF0" w:rsidRPr="002F5C68" w:rsidRDefault="00C45EF0" w:rsidP="003D27FF">
            <w:pPr>
              <w:rPr>
                <w:rFonts w:ascii="Calibri" w:hAnsi="Calibri" w:cs="Calibri"/>
                <w:color w:val="000000"/>
                <w:sz w:val="20"/>
                <w:szCs w:val="20"/>
                <w:lang w:bidi="hi-IN"/>
              </w:rPr>
            </w:pPr>
            <w:r w:rsidRPr="002F5C68">
              <w:rPr>
                <w:rFonts w:ascii="Calibri" w:hAnsi="Calibri" w:cs="Calibri"/>
                <w:color w:val="000000"/>
                <w:sz w:val="20"/>
                <w:szCs w:val="20"/>
                <w:lang w:bidi="hi-IN"/>
              </w:rPr>
              <w:t> </w:t>
            </w:r>
          </w:p>
        </w:tc>
        <w:tc>
          <w:tcPr>
            <w:tcW w:w="317" w:type="pct"/>
            <w:shd w:val="clear" w:color="auto" w:fill="auto"/>
            <w:vAlign w:val="center"/>
            <w:hideMark/>
          </w:tcPr>
          <w:p w:rsidR="00C45EF0" w:rsidRPr="002F5C68" w:rsidRDefault="00C45EF0" w:rsidP="003D27FF">
            <w:pPr>
              <w:rPr>
                <w:rFonts w:ascii="Calibri" w:hAnsi="Calibri" w:cs="Calibri"/>
                <w:color w:val="000000"/>
                <w:sz w:val="20"/>
                <w:szCs w:val="20"/>
                <w:lang w:bidi="hi-IN"/>
              </w:rPr>
            </w:pPr>
            <w:r w:rsidRPr="002F5C68">
              <w:rPr>
                <w:rFonts w:ascii="Calibri" w:hAnsi="Calibri" w:cs="Calibri"/>
                <w:color w:val="000000"/>
                <w:sz w:val="20"/>
                <w:szCs w:val="20"/>
                <w:lang w:bidi="hi-IN"/>
              </w:rPr>
              <w:t> </w:t>
            </w:r>
          </w:p>
        </w:tc>
        <w:tc>
          <w:tcPr>
            <w:tcW w:w="343" w:type="pct"/>
            <w:shd w:val="clear" w:color="auto" w:fill="auto"/>
            <w:vAlign w:val="center"/>
            <w:hideMark/>
          </w:tcPr>
          <w:p w:rsidR="00C45EF0" w:rsidRPr="002F5C68" w:rsidRDefault="00C45EF0" w:rsidP="003D27FF">
            <w:pPr>
              <w:rPr>
                <w:rFonts w:ascii="Calibri" w:hAnsi="Calibri" w:cs="Calibri"/>
                <w:color w:val="000000"/>
                <w:sz w:val="20"/>
                <w:szCs w:val="20"/>
                <w:lang w:bidi="hi-IN"/>
              </w:rPr>
            </w:pPr>
            <w:r w:rsidRPr="002F5C68">
              <w:rPr>
                <w:rFonts w:ascii="Calibri" w:hAnsi="Calibri" w:cs="Calibri"/>
                <w:color w:val="000000"/>
                <w:sz w:val="20"/>
                <w:szCs w:val="20"/>
                <w:lang w:bidi="hi-IN"/>
              </w:rPr>
              <w:t> </w:t>
            </w:r>
          </w:p>
        </w:tc>
      </w:tr>
      <w:tr w:rsidR="00C45EF0" w:rsidRPr="002F5C68" w:rsidTr="00AA6B06">
        <w:trPr>
          <w:trHeight w:val="300"/>
        </w:trPr>
        <w:tc>
          <w:tcPr>
            <w:tcW w:w="289" w:type="pct"/>
            <w:vMerge/>
            <w:vAlign w:val="center"/>
            <w:hideMark/>
          </w:tcPr>
          <w:p w:rsidR="00C45EF0" w:rsidRPr="002F5C68" w:rsidRDefault="00C45EF0" w:rsidP="003D27FF">
            <w:pPr>
              <w:rPr>
                <w:rFonts w:ascii="Calibri" w:hAnsi="Calibri" w:cs="Calibri"/>
                <w:color w:val="000000"/>
                <w:lang w:bidi="hi-IN"/>
              </w:rPr>
            </w:pPr>
          </w:p>
        </w:tc>
        <w:tc>
          <w:tcPr>
            <w:tcW w:w="995" w:type="pct"/>
            <w:vMerge/>
            <w:vAlign w:val="center"/>
            <w:hideMark/>
          </w:tcPr>
          <w:p w:rsidR="00C45EF0" w:rsidRPr="002F5C68" w:rsidRDefault="00C45EF0" w:rsidP="003D27FF">
            <w:pPr>
              <w:rPr>
                <w:rFonts w:ascii="Calibri" w:hAnsi="Calibri" w:cs="Calibri"/>
                <w:color w:val="000000"/>
                <w:sz w:val="20"/>
                <w:szCs w:val="20"/>
                <w:lang w:bidi="hi-IN"/>
              </w:rPr>
            </w:pPr>
          </w:p>
        </w:tc>
        <w:tc>
          <w:tcPr>
            <w:tcW w:w="1353" w:type="pct"/>
            <w:shd w:val="clear" w:color="auto" w:fill="auto"/>
            <w:noWrap/>
            <w:vAlign w:val="center"/>
            <w:hideMark/>
          </w:tcPr>
          <w:p w:rsidR="00C45EF0" w:rsidRPr="002F5C68" w:rsidRDefault="00C45EF0" w:rsidP="003D27FF">
            <w:pPr>
              <w:rPr>
                <w:rFonts w:ascii="Calibri" w:hAnsi="Calibri" w:cs="Calibri"/>
                <w:color w:val="000000"/>
                <w:sz w:val="20"/>
                <w:szCs w:val="20"/>
                <w:lang w:bidi="hi-IN"/>
              </w:rPr>
            </w:pPr>
            <w:r w:rsidRPr="002F5C68">
              <w:rPr>
                <w:rFonts w:ascii="Calibri" w:hAnsi="Calibri" w:cs="Calibri"/>
                <w:color w:val="000000"/>
                <w:sz w:val="20"/>
                <w:szCs w:val="20"/>
                <w:lang w:bidi="hi-IN"/>
              </w:rPr>
              <w:t>Fertilizer Application</w:t>
            </w:r>
          </w:p>
        </w:tc>
        <w:tc>
          <w:tcPr>
            <w:tcW w:w="587" w:type="pct"/>
          </w:tcPr>
          <w:p w:rsidR="00C45EF0" w:rsidRPr="002F5C68" w:rsidRDefault="00C45EF0" w:rsidP="003D27FF">
            <w:pPr>
              <w:rPr>
                <w:rFonts w:ascii="Calibri" w:hAnsi="Calibri" w:cs="Calibri"/>
                <w:color w:val="000000"/>
                <w:sz w:val="20"/>
                <w:szCs w:val="20"/>
                <w:lang w:bidi="hi-IN"/>
              </w:rPr>
            </w:pPr>
          </w:p>
        </w:tc>
        <w:tc>
          <w:tcPr>
            <w:tcW w:w="348" w:type="pct"/>
          </w:tcPr>
          <w:p w:rsidR="00C45EF0" w:rsidRPr="002F5C68" w:rsidRDefault="00C45EF0" w:rsidP="003D27FF">
            <w:pPr>
              <w:rPr>
                <w:rFonts w:ascii="Calibri" w:hAnsi="Calibri" w:cs="Calibri"/>
                <w:color w:val="000000"/>
                <w:sz w:val="20"/>
                <w:szCs w:val="20"/>
                <w:lang w:bidi="hi-IN"/>
              </w:rPr>
            </w:pPr>
          </w:p>
        </w:tc>
        <w:tc>
          <w:tcPr>
            <w:tcW w:w="386" w:type="pct"/>
            <w:shd w:val="clear" w:color="auto" w:fill="auto"/>
            <w:vAlign w:val="center"/>
            <w:hideMark/>
          </w:tcPr>
          <w:p w:rsidR="00C45EF0" w:rsidRPr="002F5C68" w:rsidRDefault="00C45EF0" w:rsidP="003D27FF">
            <w:pPr>
              <w:rPr>
                <w:rFonts w:ascii="Calibri" w:hAnsi="Calibri" w:cs="Calibri"/>
                <w:color w:val="000000"/>
                <w:sz w:val="20"/>
                <w:szCs w:val="20"/>
                <w:lang w:bidi="hi-IN"/>
              </w:rPr>
            </w:pPr>
            <w:r w:rsidRPr="002F5C68">
              <w:rPr>
                <w:rFonts w:ascii="Calibri" w:hAnsi="Calibri" w:cs="Calibri"/>
                <w:color w:val="000000"/>
                <w:sz w:val="20"/>
                <w:szCs w:val="20"/>
                <w:lang w:bidi="hi-IN"/>
              </w:rPr>
              <w:t> </w:t>
            </w:r>
          </w:p>
        </w:tc>
        <w:tc>
          <w:tcPr>
            <w:tcW w:w="382" w:type="pct"/>
            <w:shd w:val="clear" w:color="auto" w:fill="auto"/>
            <w:vAlign w:val="center"/>
            <w:hideMark/>
          </w:tcPr>
          <w:p w:rsidR="00C45EF0" w:rsidRPr="002F5C68" w:rsidRDefault="00C45EF0" w:rsidP="003D27FF">
            <w:pPr>
              <w:rPr>
                <w:rFonts w:ascii="Calibri" w:hAnsi="Calibri" w:cs="Calibri"/>
                <w:color w:val="000000"/>
                <w:sz w:val="20"/>
                <w:szCs w:val="20"/>
                <w:lang w:bidi="hi-IN"/>
              </w:rPr>
            </w:pPr>
            <w:r w:rsidRPr="002F5C68">
              <w:rPr>
                <w:rFonts w:ascii="Calibri" w:hAnsi="Calibri" w:cs="Calibri"/>
                <w:color w:val="000000"/>
                <w:sz w:val="20"/>
                <w:szCs w:val="20"/>
                <w:lang w:bidi="hi-IN"/>
              </w:rPr>
              <w:t> </w:t>
            </w:r>
          </w:p>
        </w:tc>
        <w:tc>
          <w:tcPr>
            <w:tcW w:w="317" w:type="pct"/>
            <w:shd w:val="clear" w:color="auto" w:fill="auto"/>
            <w:vAlign w:val="center"/>
            <w:hideMark/>
          </w:tcPr>
          <w:p w:rsidR="00C45EF0" w:rsidRPr="002F5C68" w:rsidRDefault="00C45EF0" w:rsidP="003D27FF">
            <w:pPr>
              <w:rPr>
                <w:rFonts w:ascii="Calibri" w:hAnsi="Calibri" w:cs="Calibri"/>
                <w:color w:val="000000"/>
                <w:sz w:val="20"/>
                <w:szCs w:val="20"/>
                <w:lang w:bidi="hi-IN"/>
              </w:rPr>
            </w:pPr>
            <w:r w:rsidRPr="002F5C68">
              <w:rPr>
                <w:rFonts w:ascii="Calibri" w:hAnsi="Calibri" w:cs="Calibri"/>
                <w:color w:val="000000"/>
                <w:sz w:val="20"/>
                <w:szCs w:val="20"/>
                <w:lang w:bidi="hi-IN"/>
              </w:rPr>
              <w:t> </w:t>
            </w:r>
          </w:p>
        </w:tc>
        <w:tc>
          <w:tcPr>
            <w:tcW w:w="343" w:type="pct"/>
            <w:shd w:val="clear" w:color="auto" w:fill="auto"/>
            <w:vAlign w:val="center"/>
            <w:hideMark/>
          </w:tcPr>
          <w:p w:rsidR="00C45EF0" w:rsidRPr="002F5C68" w:rsidRDefault="00C45EF0" w:rsidP="003D27FF">
            <w:pPr>
              <w:rPr>
                <w:rFonts w:ascii="Calibri" w:hAnsi="Calibri" w:cs="Calibri"/>
                <w:color w:val="000000"/>
                <w:sz w:val="20"/>
                <w:szCs w:val="20"/>
                <w:lang w:bidi="hi-IN"/>
              </w:rPr>
            </w:pPr>
            <w:r w:rsidRPr="002F5C68">
              <w:rPr>
                <w:rFonts w:ascii="Calibri" w:hAnsi="Calibri" w:cs="Calibri"/>
                <w:color w:val="000000"/>
                <w:sz w:val="20"/>
                <w:szCs w:val="20"/>
                <w:lang w:bidi="hi-IN"/>
              </w:rPr>
              <w:t> </w:t>
            </w:r>
          </w:p>
        </w:tc>
      </w:tr>
      <w:tr w:rsidR="00C45EF0" w:rsidRPr="002F5C68" w:rsidTr="00AA6B06">
        <w:trPr>
          <w:trHeight w:val="300"/>
        </w:trPr>
        <w:tc>
          <w:tcPr>
            <w:tcW w:w="289" w:type="pct"/>
            <w:vMerge/>
            <w:vAlign w:val="center"/>
            <w:hideMark/>
          </w:tcPr>
          <w:p w:rsidR="00C45EF0" w:rsidRPr="002F5C68" w:rsidRDefault="00C45EF0" w:rsidP="003D27FF">
            <w:pPr>
              <w:rPr>
                <w:rFonts w:ascii="Calibri" w:hAnsi="Calibri" w:cs="Calibri"/>
                <w:color w:val="000000"/>
                <w:lang w:bidi="hi-IN"/>
              </w:rPr>
            </w:pPr>
          </w:p>
        </w:tc>
        <w:tc>
          <w:tcPr>
            <w:tcW w:w="995" w:type="pct"/>
            <w:vMerge/>
            <w:vAlign w:val="center"/>
            <w:hideMark/>
          </w:tcPr>
          <w:p w:rsidR="00C45EF0" w:rsidRPr="002F5C68" w:rsidRDefault="00C45EF0" w:rsidP="003D27FF">
            <w:pPr>
              <w:rPr>
                <w:rFonts w:ascii="Calibri" w:hAnsi="Calibri" w:cs="Calibri"/>
                <w:color w:val="000000"/>
                <w:sz w:val="20"/>
                <w:szCs w:val="20"/>
                <w:lang w:bidi="hi-IN"/>
              </w:rPr>
            </w:pPr>
          </w:p>
        </w:tc>
        <w:tc>
          <w:tcPr>
            <w:tcW w:w="1353" w:type="pct"/>
            <w:shd w:val="clear" w:color="auto" w:fill="auto"/>
            <w:noWrap/>
            <w:vAlign w:val="center"/>
            <w:hideMark/>
          </w:tcPr>
          <w:p w:rsidR="00C45EF0" w:rsidRPr="002F5C68" w:rsidRDefault="00C45EF0" w:rsidP="003D27FF">
            <w:pPr>
              <w:rPr>
                <w:rFonts w:ascii="Calibri" w:hAnsi="Calibri" w:cs="Calibri"/>
                <w:color w:val="000000"/>
                <w:sz w:val="20"/>
                <w:szCs w:val="20"/>
                <w:lang w:bidi="hi-IN"/>
              </w:rPr>
            </w:pPr>
            <w:r w:rsidRPr="002F5C68">
              <w:rPr>
                <w:rFonts w:ascii="Calibri" w:hAnsi="Calibri" w:cs="Calibri"/>
                <w:color w:val="000000"/>
                <w:sz w:val="20"/>
                <w:szCs w:val="20"/>
                <w:lang w:bidi="hi-IN"/>
              </w:rPr>
              <w:t>Vermicomposting/ bio-waste recycling</w:t>
            </w:r>
          </w:p>
        </w:tc>
        <w:tc>
          <w:tcPr>
            <w:tcW w:w="587" w:type="pct"/>
          </w:tcPr>
          <w:p w:rsidR="00C45EF0" w:rsidRPr="002F5C68" w:rsidRDefault="00C45EF0" w:rsidP="003D27FF">
            <w:pPr>
              <w:rPr>
                <w:rFonts w:ascii="Calibri" w:hAnsi="Calibri" w:cs="Calibri"/>
                <w:color w:val="000000"/>
                <w:sz w:val="20"/>
                <w:szCs w:val="20"/>
                <w:lang w:bidi="hi-IN"/>
              </w:rPr>
            </w:pPr>
          </w:p>
        </w:tc>
        <w:tc>
          <w:tcPr>
            <w:tcW w:w="348" w:type="pct"/>
          </w:tcPr>
          <w:p w:rsidR="00C45EF0" w:rsidRPr="002F5C68" w:rsidRDefault="00C45EF0" w:rsidP="003D27FF">
            <w:pPr>
              <w:rPr>
                <w:rFonts w:ascii="Calibri" w:hAnsi="Calibri" w:cs="Calibri"/>
                <w:color w:val="000000"/>
                <w:sz w:val="20"/>
                <w:szCs w:val="20"/>
                <w:lang w:bidi="hi-IN"/>
              </w:rPr>
            </w:pPr>
          </w:p>
        </w:tc>
        <w:tc>
          <w:tcPr>
            <w:tcW w:w="386" w:type="pct"/>
            <w:shd w:val="clear" w:color="auto" w:fill="auto"/>
            <w:vAlign w:val="center"/>
            <w:hideMark/>
          </w:tcPr>
          <w:p w:rsidR="00C45EF0" w:rsidRPr="002F5C68" w:rsidRDefault="00C45EF0" w:rsidP="003D27FF">
            <w:pPr>
              <w:rPr>
                <w:rFonts w:ascii="Calibri" w:hAnsi="Calibri" w:cs="Calibri"/>
                <w:color w:val="000000"/>
                <w:sz w:val="20"/>
                <w:szCs w:val="20"/>
                <w:lang w:bidi="hi-IN"/>
              </w:rPr>
            </w:pPr>
            <w:r w:rsidRPr="002F5C68">
              <w:rPr>
                <w:rFonts w:ascii="Calibri" w:hAnsi="Calibri" w:cs="Calibri"/>
                <w:color w:val="000000"/>
                <w:sz w:val="20"/>
                <w:szCs w:val="20"/>
                <w:lang w:bidi="hi-IN"/>
              </w:rPr>
              <w:t> </w:t>
            </w:r>
          </w:p>
        </w:tc>
        <w:tc>
          <w:tcPr>
            <w:tcW w:w="382" w:type="pct"/>
            <w:shd w:val="clear" w:color="auto" w:fill="auto"/>
            <w:vAlign w:val="center"/>
            <w:hideMark/>
          </w:tcPr>
          <w:p w:rsidR="00C45EF0" w:rsidRPr="002F5C68" w:rsidRDefault="00C45EF0" w:rsidP="003D27FF">
            <w:pPr>
              <w:rPr>
                <w:rFonts w:ascii="Calibri" w:hAnsi="Calibri" w:cs="Calibri"/>
                <w:color w:val="000000"/>
                <w:sz w:val="20"/>
                <w:szCs w:val="20"/>
                <w:lang w:bidi="hi-IN"/>
              </w:rPr>
            </w:pPr>
            <w:r w:rsidRPr="002F5C68">
              <w:rPr>
                <w:rFonts w:ascii="Calibri" w:hAnsi="Calibri" w:cs="Calibri"/>
                <w:color w:val="000000"/>
                <w:sz w:val="20"/>
                <w:szCs w:val="20"/>
                <w:lang w:bidi="hi-IN"/>
              </w:rPr>
              <w:t> </w:t>
            </w:r>
          </w:p>
        </w:tc>
        <w:tc>
          <w:tcPr>
            <w:tcW w:w="317" w:type="pct"/>
            <w:shd w:val="clear" w:color="auto" w:fill="auto"/>
            <w:vAlign w:val="center"/>
            <w:hideMark/>
          </w:tcPr>
          <w:p w:rsidR="00C45EF0" w:rsidRPr="002F5C68" w:rsidRDefault="00C45EF0" w:rsidP="003D27FF">
            <w:pPr>
              <w:rPr>
                <w:rFonts w:ascii="Calibri" w:hAnsi="Calibri" w:cs="Calibri"/>
                <w:color w:val="000000"/>
                <w:sz w:val="20"/>
                <w:szCs w:val="20"/>
                <w:lang w:bidi="hi-IN"/>
              </w:rPr>
            </w:pPr>
            <w:r w:rsidRPr="002F5C68">
              <w:rPr>
                <w:rFonts w:ascii="Calibri" w:hAnsi="Calibri" w:cs="Calibri"/>
                <w:color w:val="000000"/>
                <w:sz w:val="20"/>
                <w:szCs w:val="20"/>
                <w:lang w:bidi="hi-IN"/>
              </w:rPr>
              <w:t> </w:t>
            </w:r>
          </w:p>
        </w:tc>
        <w:tc>
          <w:tcPr>
            <w:tcW w:w="343" w:type="pct"/>
            <w:shd w:val="clear" w:color="auto" w:fill="auto"/>
            <w:vAlign w:val="center"/>
            <w:hideMark/>
          </w:tcPr>
          <w:p w:rsidR="00C45EF0" w:rsidRPr="002F5C68" w:rsidRDefault="00C45EF0" w:rsidP="003D27FF">
            <w:pPr>
              <w:rPr>
                <w:rFonts w:ascii="Calibri" w:hAnsi="Calibri" w:cs="Calibri"/>
                <w:color w:val="000000"/>
                <w:sz w:val="20"/>
                <w:szCs w:val="20"/>
                <w:lang w:bidi="hi-IN"/>
              </w:rPr>
            </w:pPr>
            <w:r w:rsidRPr="002F5C68">
              <w:rPr>
                <w:rFonts w:ascii="Calibri" w:hAnsi="Calibri" w:cs="Calibri"/>
                <w:color w:val="000000"/>
                <w:sz w:val="20"/>
                <w:szCs w:val="20"/>
                <w:lang w:bidi="hi-IN"/>
              </w:rPr>
              <w:t> </w:t>
            </w:r>
          </w:p>
        </w:tc>
      </w:tr>
      <w:tr w:rsidR="00C45EF0" w:rsidRPr="002F5C68" w:rsidTr="00AA6B06">
        <w:trPr>
          <w:trHeight w:val="300"/>
        </w:trPr>
        <w:tc>
          <w:tcPr>
            <w:tcW w:w="289" w:type="pct"/>
            <w:vMerge/>
            <w:vAlign w:val="center"/>
            <w:hideMark/>
          </w:tcPr>
          <w:p w:rsidR="00C45EF0" w:rsidRPr="002F5C68" w:rsidRDefault="00C45EF0" w:rsidP="003D27FF">
            <w:pPr>
              <w:rPr>
                <w:rFonts w:ascii="Calibri" w:hAnsi="Calibri" w:cs="Calibri"/>
                <w:color w:val="000000"/>
                <w:lang w:bidi="hi-IN"/>
              </w:rPr>
            </w:pPr>
          </w:p>
        </w:tc>
        <w:tc>
          <w:tcPr>
            <w:tcW w:w="995" w:type="pct"/>
            <w:vMerge/>
            <w:vAlign w:val="center"/>
            <w:hideMark/>
          </w:tcPr>
          <w:p w:rsidR="00C45EF0" w:rsidRPr="002F5C68" w:rsidRDefault="00C45EF0" w:rsidP="003D27FF">
            <w:pPr>
              <w:rPr>
                <w:rFonts w:ascii="Calibri" w:hAnsi="Calibri" w:cs="Calibri"/>
                <w:color w:val="000000"/>
                <w:sz w:val="20"/>
                <w:szCs w:val="20"/>
                <w:lang w:bidi="hi-IN"/>
              </w:rPr>
            </w:pPr>
          </w:p>
        </w:tc>
        <w:tc>
          <w:tcPr>
            <w:tcW w:w="1353" w:type="pct"/>
            <w:shd w:val="clear" w:color="auto" w:fill="auto"/>
            <w:noWrap/>
            <w:vAlign w:val="center"/>
            <w:hideMark/>
          </w:tcPr>
          <w:p w:rsidR="00C45EF0" w:rsidRPr="002F5C68" w:rsidRDefault="00C45EF0" w:rsidP="003D27FF">
            <w:pPr>
              <w:rPr>
                <w:rFonts w:ascii="Calibri" w:hAnsi="Calibri" w:cs="Calibri"/>
                <w:color w:val="000000"/>
                <w:sz w:val="20"/>
                <w:szCs w:val="20"/>
                <w:lang w:bidi="hi-IN"/>
              </w:rPr>
            </w:pPr>
            <w:r w:rsidRPr="002F5C68">
              <w:rPr>
                <w:rFonts w:ascii="Calibri" w:hAnsi="Calibri" w:cs="Calibri"/>
                <w:color w:val="000000"/>
                <w:sz w:val="20"/>
                <w:szCs w:val="20"/>
                <w:lang w:bidi="hi-IN"/>
              </w:rPr>
              <w:t>Bio-fertilizer</w:t>
            </w:r>
          </w:p>
        </w:tc>
        <w:tc>
          <w:tcPr>
            <w:tcW w:w="587" w:type="pct"/>
          </w:tcPr>
          <w:p w:rsidR="00C45EF0" w:rsidRPr="002F5C68" w:rsidRDefault="00C45EF0" w:rsidP="003D27FF">
            <w:pPr>
              <w:rPr>
                <w:rFonts w:ascii="Calibri" w:hAnsi="Calibri" w:cs="Calibri"/>
                <w:color w:val="000000"/>
                <w:sz w:val="20"/>
                <w:szCs w:val="20"/>
                <w:lang w:bidi="hi-IN"/>
              </w:rPr>
            </w:pPr>
          </w:p>
        </w:tc>
        <w:tc>
          <w:tcPr>
            <w:tcW w:w="348" w:type="pct"/>
          </w:tcPr>
          <w:p w:rsidR="00C45EF0" w:rsidRPr="002F5C68" w:rsidRDefault="00C45EF0" w:rsidP="003D27FF">
            <w:pPr>
              <w:rPr>
                <w:rFonts w:ascii="Calibri" w:hAnsi="Calibri" w:cs="Calibri"/>
                <w:color w:val="000000"/>
                <w:sz w:val="20"/>
                <w:szCs w:val="20"/>
                <w:lang w:bidi="hi-IN"/>
              </w:rPr>
            </w:pPr>
          </w:p>
        </w:tc>
        <w:tc>
          <w:tcPr>
            <w:tcW w:w="386" w:type="pct"/>
            <w:shd w:val="clear" w:color="auto" w:fill="auto"/>
            <w:vAlign w:val="center"/>
            <w:hideMark/>
          </w:tcPr>
          <w:p w:rsidR="00C45EF0" w:rsidRPr="002F5C68" w:rsidRDefault="00C45EF0" w:rsidP="003D27FF">
            <w:pPr>
              <w:rPr>
                <w:rFonts w:ascii="Calibri" w:hAnsi="Calibri" w:cs="Calibri"/>
                <w:color w:val="000000"/>
                <w:sz w:val="20"/>
                <w:szCs w:val="20"/>
                <w:lang w:bidi="hi-IN"/>
              </w:rPr>
            </w:pPr>
            <w:r w:rsidRPr="002F5C68">
              <w:rPr>
                <w:rFonts w:ascii="Calibri" w:hAnsi="Calibri" w:cs="Calibri"/>
                <w:color w:val="000000"/>
                <w:sz w:val="20"/>
                <w:szCs w:val="20"/>
                <w:lang w:bidi="hi-IN"/>
              </w:rPr>
              <w:t> </w:t>
            </w:r>
          </w:p>
        </w:tc>
        <w:tc>
          <w:tcPr>
            <w:tcW w:w="382" w:type="pct"/>
            <w:shd w:val="clear" w:color="auto" w:fill="auto"/>
            <w:vAlign w:val="center"/>
            <w:hideMark/>
          </w:tcPr>
          <w:p w:rsidR="00C45EF0" w:rsidRPr="002F5C68" w:rsidRDefault="00C45EF0" w:rsidP="003D27FF">
            <w:pPr>
              <w:rPr>
                <w:rFonts w:ascii="Calibri" w:hAnsi="Calibri" w:cs="Calibri"/>
                <w:color w:val="000000"/>
                <w:sz w:val="20"/>
                <w:szCs w:val="20"/>
                <w:lang w:bidi="hi-IN"/>
              </w:rPr>
            </w:pPr>
            <w:r w:rsidRPr="002F5C68">
              <w:rPr>
                <w:rFonts w:ascii="Calibri" w:hAnsi="Calibri" w:cs="Calibri"/>
                <w:color w:val="000000"/>
                <w:sz w:val="20"/>
                <w:szCs w:val="20"/>
                <w:lang w:bidi="hi-IN"/>
              </w:rPr>
              <w:t> </w:t>
            </w:r>
          </w:p>
        </w:tc>
        <w:tc>
          <w:tcPr>
            <w:tcW w:w="317" w:type="pct"/>
            <w:shd w:val="clear" w:color="auto" w:fill="auto"/>
            <w:vAlign w:val="center"/>
            <w:hideMark/>
          </w:tcPr>
          <w:p w:rsidR="00C45EF0" w:rsidRPr="002F5C68" w:rsidRDefault="00C45EF0" w:rsidP="003D27FF">
            <w:pPr>
              <w:rPr>
                <w:rFonts w:ascii="Calibri" w:hAnsi="Calibri" w:cs="Calibri"/>
                <w:color w:val="000000"/>
                <w:sz w:val="20"/>
                <w:szCs w:val="20"/>
                <w:lang w:bidi="hi-IN"/>
              </w:rPr>
            </w:pPr>
            <w:r w:rsidRPr="002F5C68">
              <w:rPr>
                <w:rFonts w:ascii="Calibri" w:hAnsi="Calibri" w:cs="Calibri"/>
                <w:color w:val="000000"/>
                <w:sz w:val="20"/>
                <w:szCs w:val="20"/>
                <w:lang w:bidi="hi-IN"/>
              </w:rPr>
              <w:t> </w:t>
            </w:r>
          </w:p>
        </w:tc>
        <w:tc>
          <w:tcPr>
            <w:tcW w:w="343" w:type="pct"/>
            <w:shd w:val="clear" w:color="auto" w:fill="auto"/>
            <w:vAlign w:val="center"/>
            <w:hideMark/>
          </w:tcPr>
          <w:p w:rsidR="00C45EF0" w:rsidRPr="002F5C68" w:rsidRDefault="00C45EF0" w:rsidP="003D27FF">
            <w:pPr>
              <w:rPr>
                <w:rFonts w:ascii="Calibri" w:hAnsi="Calibri" w:cs="Calibri"/>
                <w:color w:val="000000"/>
                <w:sz w:val="20"/>
                <w:szCs w:val="20"/>
                <w:lang w:bidi="hi-IN"/>
              </w:rPr>
            </w:pPr>
            <w:r w:rsidRPr="002F5C68">
              <w:rPr>
                <w:rFonts w:ascii="Calibri" w:hAnsi="Calibri" w:cs="Calibri"/>
                <w:color w:val="000000"/>
                <w:sz w:val="20"/>
                <w:szCs w:val="20"/>
                <w:lang w:bidi="hi-IN"/>
              </w:rPr>
              <w:t> </w:t>
            </w:r>
          </w:p>
        </w:tc>
      </w:tr>
      <w:tr w:rsidR="00C45EF0" w:rsidRPr="002F5C68" w:rsidTr="00AA6B06">
        <w:trPr>
          <w:trHeight w:val="300"/>
        </w:trPr>
        <w:tc>
          <w:tcPr>
            <w:tcW w:w="289" w:type="pct"/>
            <w:vMerge/>
            <w:vAlign w:val="center"/>
            <w:hideMark/>
          </w:tcPr>
          <w:p w:rsidR="00C45EF0" w:rsidRPr="002F5C68" w:rsidRDefault="00C45EF0" w:rsidP="003D27FF">
            <w:pPr>
              <w:rPr>
                <w:rFonts w:ascii="Calibri" w:hAnsi="Calibri" w:cs="Calibri"/>
                <w:color w:val="000000"/>
                <w:lang w:bidi="hi-IN"/>
              </w:rPr>
            </w:pPr>
          </w:p>
        </w:tc>
        <w:tc>
          <w:tcPr>
            <w:tcW w:w="995" w:type="pct"/>
            <w:vMerge/>
            <w:vAlign w:val="center"/>
            <w:hideMark/>
          </w:tcPr>
          <w:p w:rsidR="00C45EF0" w:rsidRPr="002F5C68" w:rsidRDefault="00C45EF0" w:rsidP="003D27FF">
            <w:pPr>
              <w:rPr>
                <w:rFonts w:ascii="Calibri" w:hAnsi="Calibri" w:cs="Calibri"/>
                <w:color w:val="000000"/>
                <w:sz w:val="20"/>
                <w:szCs w:val="20"/>
                <w:lang w:bidi="hi-IN"/>
              </w:rPr>
            </w:pPr>
          </w:p>
        </w:tc>
        <w:tc>
          <w:tcPr>
            <w:tcW w:w="1353" w:type="pct"/>
            <w:shd w:val="clear" w:color="auto" w:fill="auto"/>
            <w:noWrap/>
            <w:vAlign w:val="center"/>
            <w:hideMark/>
          </w:tcPr>
          <w:p w:rsidR="00C45EF0" w:rsidRPr="002F5C68" w:rsidRDefault="00C45EF0" w:rsidP="003D27FF">
            <w:pPr>
              <w:rPr>
                <w:rFonts w:ascii="Calibri" w:hAnsi="Calibri" w:cs="Calibri"/>
                <w:color w:val="000000"/>
                <w:sz w:val="20"/>
                <w:szCs w:val="20"/>
                <w:lang w:bidi="hi-IN"/>
              </w:rPr>
            </w:pPr>
            <w:r w:rsidRPr="002F5C68">
              <w:rPr>
                <w:rFonts w:ascii="Calibri" w:hAnsi="Calibri" w:cs="Calibri"/>
                <w:color w:val="000000"/>
                <w:sz w:val="20"/>
                <w:szCs w:val="20"/>
                <w:lang w:bidi="hi-IN"/>
              </w:rPr>
              <w:t>Any Other (Specify)</w:t>
            </w:r>
          </w:p>
        </w:tc>
        <w:tc>
          <w:tcPr>
            <w:tcW w:w="587" w:type="pct"/>
          </w:tcPr>
          <w:p w:rsidR="00C45EF0" w:rsidRPr="002F5C68" w:rsidRDefault="00C45EF0" w:rsidP="003D27FF">
            <w:pPr>
              <w:rPr>
                <w:rFonts w:ascii="Calibri" w:hAnsi="Calibri" w:cs="Calibri"/>
                <w:color w:val="000000"/>
                <w:sz w:val="20"/>
                <w:szCs w:val="20"/>
                <w:lang w:bidi="hi-IN"/>
              </w:rPr>
            </w:pPr>
          </w:p>
        </w:tc>
        <w:tc>
          <w:tcPr>
            <w:tcW w:w="348" w:type="pct"/>
          </w:tcPr>
          <w:p w:rsidR="00C45EF0" w:rsidRPr="002F5C68" w:rsidRDefault="00C45EF0" w:rsidP="003D27FF">
            <w:pPr>
              <w:rPr>
                <w:rFonts w:ascii="Calibri" w:hAnsi="Calibri" w:cs="Calibri"/>
                <w:color w:val="000000"/>
                <w:sz w:val="20"/>
                <w:szCs w:val="20"/>
                <w:lang w:bidi="hi-IN"/>
              </w:rPr>
            </w:pPr>
          </w:p>
        </w:tc>
        <w:tc>
          <w:tcPr>
            <w:tcW w:w="386" w:type="pct"/>
            <w:shd w:val="clear" w:color="auto" w:fill="auto"/>
            <w:vAlign w:val="center"/>
            <w:hideMark/>
          </w:tcPr>
          <w:p w:rsidR="00C45EF0" w:rsidRPr="002F5C68" w:rsidRDefault="00C45EF0" w:rsidP="003D27FF">
            <w:pPr>
              <w:rPr>
                <w:rFonts w:ascii="Calibri" w:hAnsi="Calibri" w:cs="Calibri"/>
                <w:color w:val="000000"/>
                <w:sz w:val="20"/>
                <w:szCs w:val="20"/>
                <w:lang w:bidi="hi-IN"/>
              </w:rPr>
            </w:pPr>
            <w:r w:rsidRPr="002F5C68">
              <w:rPr>
                <w:rFonts w:ascii="Calibri" w:hAnsi="Calibri" w:cs="Calibri"/>
                <w:color w:val="000000"/>
                <w:sz w:val="20"/>
                <w:szCs w:val="20"/>
                <w:lang w:bidi="hi-IN"/>
              </w:rPr>
              <w:t> </w:t>
            </w:r>
          </w:p>
        </w:tc>
        <w:tc>
          <w:tcPr>
            <w:tcW w:w="382" w:type="pct"/>
            <w:shd w:val="clear" w:color="auto" w:fill="auto"/>
            <w:vAlign w:val="center"/>
            <w:hideMark/>
          </w:tcPr>
          <w:p w:rsidR="00C45EF0" w:rsidRPr="002F5C68" w:rsidRDefault="00C45EF0" w:rsidP="003D27FF">
            <w:pPr>
              <w:rPr>
                <w:rFonts w:ascii="Calibri" w:hAnsi="Calibri" w:cs="Calibri"/>
                <w:color w:val="000000"/>
                <w:sz w:val="20"/>
                <w:szCs w:val="20"/>
                <w:lang w:bidi="hi-IN"/>
              </w:rPr>
            </w:pPr>
            <w:r w:rsidRPr="002F5C68">
              <w:rPr>
                <w:rFonts w:ascii="Calibri" w:hAnsi="Calibri" w:cs="Calibri"/>
                <w:color w:val="000000"/>
                <w:sz w:val="20"/>
                <w:szCs w:val="20"/>
                <w:lang w:bidi="hi-IN"/>
              </w:rPr>
              <w:t> </w:t>
            </w:r>
          </w:p>
        </w:tc>
        <w:tc>
          <w:tcPr>
            <w:tcW w:w="317" w:type="pct"/>
            <w:shd w:val="clear" w:color="auto" w:fill="auto"/>
            <w:vAlign w:val="center"/>
            <w:hideMark/>
          </w:tcPr>
          <w:p w:rsidR="00C45EF0" w:rsidRPr="002F5C68" w:rsidRDefault="00C45EF0" w:rsidP="003D27FF">
            <w:pPr>
              <w:rPr>
                <w:rFonts w:ascii="Calibri" w:hAnsi="Calibri" w:cs="Calibri"/>
                <w:color w:val="000000"/>
                <w:sz w:val="20"/>
                <w:szCs w:val="20"/>
                <w:lang w:bidi="hi-IN"/>
              </w:rPr>
            </w:pPr>
            <w:r w:rsidRPr="002F5C68">
              <w:rPr>
                <w:rFonts w:ascii="Calibri" w:hAnsi="Calibri" w:cs="Calibri"/>
                <w:color w:val="000000"/>
                <w:sz w:val="20"/>
                <w:szCs w:val="20"/>
                <w:lang w:bidi="hi-IN"/>
              </w:rPr>
              <w:t> </w:t>
            </w:r>
          </w:p>
        </w:tc>
        <w:tc>
          <w:tcPr>
            <w:tcW w:w="343" w:type="pct"/>
            <w:shd w:val="clear" w:color="auto" w:fill="auto"/>
            <w:vAlign w:val="center"/>
            <w:hideMark/>
          </w:tcPr>
          <w:p w:rsidR="00C45EF0" w:rsidRPr="002F5C68" w:rsidRDefault="00C45EF0" w:rsidP="003D27FF">
            <w:pPr>
              <w:rPr>
                <w:rFonts w:ascii="Calibri" w:hAnsi="Calibri" w:cs="Calibri"/>
                <w:color w:val="000000"/>
                <w:sz w:val="20"/>
                <w:szCs w:val="20"/>
                <w:lang w:bidi="hi-IN"/>
              </w:rPr>
            </w:pPr>
            <w:r w:rsidRPr="002F5C68">
              <w:rPr>
                <w:rFonts w:ascii="Calibri" w:hAnsi="Calibri" w:cs="Calibri"/>
                <w:color w:val="000000"/>
                <w:sz w:val="20"/>
                <w:szCs w:val="20"/>
                <w:lang w:bidi="hi-IN"/>
              </w:rPr>
              <w:t> </w:t>
            </w:r>
          </w:p>
        </w:tc>
      </w:tr>
      <w:tr w:rsidR="00C45EF0" w:rsidRPr="002F5C68" w:rsidTr="00AA6B06">
        <w:trPr>
          <w:trHeight w:val="300"/>
        </w:trPr>
        <w:tc>
          <w:tcPr>
            <w:tcW w:w="289" w:type="pct"/>
            <w:vMerge w:val="restart"/>
            <w:shd w:val="clear" w:color="auto" w:fill="auto"/>
            <w:noWrap/>
            <w:hideMark/>
          </w:tcPr>
          <w:p w:rsidR="00C45EF0" w:rsidRPr="002F5C68" w:rsidRDefault="00C45EF0" w:rsidP="003D27FF">
            <w:pPr>
              <w:jc w:val="center"/>
              <w:rPr>
                <w:rFonts w:ascii="Calibri" w:hAnsi="Calibri" w:cs="Calibri"/>
                <w:color w:val="000000"/>
                <w:lang w:bidi="hi-IN"/>
              </w:rPr>
            </w:pPr>
            <w:r w:rsidRPr="002F5C68">
              <w:rPr>
                <w:rFonts w:ascii="Calibri" w:hAnsi="Calibri" w:cs="Calibri"/>
                <w:color w:val="000000"/>
                <w:lang w:bidi="hi-IN"/>
              </w:rPr>
              <w:t>4</w:t>
            </w:r>
          </w:p>
        </w:tc>
        <w:tc>
          <w:tcPr>
            <w:tcW w:w="995" w:type="pct"/>
            <w:vMerge w:val="restart"/>
            <w:shd w:val="clear" w:color="auto" w:fill="auto"/>
            <w:noWrap/>
            <w:vAlign w:val="center"/>
            <w:hideMark/>
          </w:tcPr>
          <w:p w:rsidR="00C45EF0" w:rsidRPr="002F5C68" w:rsidRDefault="00C45EF0" w:rsidP="003D27FF">
            <w:pPr>
              <w:rPr>
                <w:rFonts w:ascii="Calibri" w:hAnsi="Calibri" w:cs="Calibri"/>
                <w:color w:val="000000"/>
                <w:sz w:val="20"/>
                <w:szCs w:val="20"/>
                <w:lang w:bidi="hi-IN"/>
              </w:rPr>
            </w:pPr>
            <w:r w:rsidRPr="002F5C68">
              <w:rPr>
                <w:rFonts w:ascii="Calibri" w:hAnsi="Calibri" w:cs="Calibri"/>
                <w:color w:val="000000"/>
                <w:sz w:val="20"/>
                <w:szCs w:val="20"/>
                <w:lang w:bidi="hi-IN"/>
              </w:rPr>
              <w:t>Disease &amp; Pest Management</w:t>
            </w:r>
          </w:p>
        </w:tc>
        <w:tc>
          <w:tcPr>
            <w:tcW w:w="1353" w:type="pct"/>
            <w:shd w:val="clear" w:color="auto" w:fill="auto"/>
            <w:noWrap/>
            <w:vAlign w:val="center"/>
            <w:hideMark/>
          </w:tcPr>
          <w:p w:rsidR="00C45EF0" w:rsidRPr="002F5C68" w:rsidRDefault="00C45EF0" w:rsidP="003D27FF">
            <w:pPr>
              <w:rPr>
                <w:rFonts w:ascii="Calibri" w:hAnsi="Calibri" w:cs="Calibri"/>
                <w:color w:val="000000"/>
                <w:sz w:val="20"/>
                <w:szCs w:val="20"/>
                <w:lang w:bidi="hi-IN"/>
              </w:rPr>
            </w:pPr>
            <w:r w:rsidRPr="002F5C68">
              <w:rPr>
                <w:rFonts w:ascii="Calibri" w:hAnsi="Calibri" w:cs="Calibri"/>
                <w:color w:val="000000"/>
                <w:sz w:val="20"/>
                <w:szCs w:val="20"/>
                <w:lang w:bidi="hi-IN"/>
              </w:rPr>
              <w:t>Disease Management</w:t>
            </w:r>
          </w:p>
        </w:tc>
        <w:tc>
          <w:tcPr>
            <w:tcW w:w="587" w:type="pct"/>
          </w:tcPr>
          <w:p w:rsidR="00C45EF0" w:rsidRPr="002F5C68" w:rsidRDefault="00C45EF0" w:rsidP="003D27FF">
            <w:pPr>
              <w:rPr>
                <w:rFonts w:ascii="Calibri" w:hAnsi="Calibri" w:cs="Calibri"/>
                <w:color w:val="000000"/>
                <w:sz w:val="20"/>
                <w:szCs w:val="20"/>
                <w:lang w:bidi="hi-IN"/>
              </w:rPr>
            </w:pPr>
          </w:p>
        </w:tc>
        <w:tc>
          <w:tcPr>
            <w:tcW w:w="348" w:type="pct"/>
          </w:tcPr>
          <w:p w:rsidR="00C45EF0" w:rsidRPr="002F5C68" w:rsidRDefault="00C45EF0" w:rsidP="003D27FF">
            <w:pPr>
              <w:rPr>
                <w:rFonts w:ascii="Calibri" w:hAnsi="Calibri" w:cs="Calibri"/>
                <w:color w:val="000000"/>
                <w:sz w:val="20"/>
                <w:szCs w:val="20"/>
                <w:lang w:bidi="hi-IN"/>
              </w:rPr>
            </w:pPr>
          </w:p>
        </w:tc>
        <w:tc>
          <w:tcPr>
            <w:tcW w:w="386" w:type="pct"/>
            <w:shd w:val="clear" w:color="auto" w:fill="auto"/>
            <w:vAlign w:val="center"/>
            <w:hideMark/>
          </w:tcPr>
          <w:p w:rsidR="00C45EF0" w:rsidRPr="002F5C68" w:rsidRDefault="00C45EF0" w:rsidP="003D27FF">
            <w:pPr>
              <w:rPr>
                <w:rFonts w:ascii="Calibri" w:hAnsi="Calibri" w:cs="Calibri"/>
                <w:color w:val="000000"/>
                <w:sz w:val="20"/>
                <w:szCs w:val="20"/>
                <w:lang w:bidi="hi-IN"/>
              </w:rPr>
            </w:pPr>
            <w:r w:rsidRPr="002F5C68">
              <w:rPr>
                <w:rFonts w:ascii="Calibri" w:hAnsi="Calibri" w:cs="Calibri"/>
                <w:color w:val="000000"/>
                <w:sz w:val="20"/>
                <w:szCs w:val="20"/>
                <w:lang w:bidi="hi-IN"/>
              </w:rPr>
              <w:t> </w:t>
            </w:r>
          </w:p>
        </w:tc>
        <w:tc>
          <w:tcPr>
            <w:tcW w:w="382" w:type="pct"/>
            <w:shd w:val="clear" w:color="auto" w:fill="auto"/>
            <w:vAlign w:val="center"/>
            <w:hideMark/>
          </w:tcPr>
          <w:p w:rsidR="00C45EF0" w:rsidRPr="002F5C68" w:rsidRDefault="00C45EF0" w:rsidP="003D27FF">
            <w:pPr>
              <w:rPr>
                <w:rFonts w:ascii="Calibri" w:hAnsi="Calibri" w:cs="Calibri"/>
                <w:color w:val="000000"/>
                <w:sz w:val="20"/>
                <w:szCs w:val="20"/>
                <w:lang w:bidi="hi-IN"/>
              </w:rPr>
            </w:pPr>
            <w:r w:rsidRPr="002F5C68">
              <w:rPr>
                <w:rFonts w:ascii="Calibri" w:hAnsi="Calibri" w:cs="Calibri"/>
                <w:color w:val="000000"/>
                <w:sz w:val="20"/>
                <w:szCs w:val="20"/>
                <w:lang w:bidi="hi-IN"/>
              </w:rPr>
              <w:t> </w:t>
            </w:r>
          </w:p>
        </w:tc>
        <w:tc>
          <w:tcPr>
            <w:tcW w:w="317" w:type="pct"/>
            <w:shd w:val="clear" w:color="auto" w:fill="auto"/>
            <w:vAlign w:val="center"/>
            <w:hideMark/>
          </w:tcPr>
          <w:p w:rsidR="00C45EF0" w:rsidRPr="002F5C68" w:rsidRDefault="00C45EF0" w:rsidP="003D27FF">
            <w:pPr>
              <w:rPr>
                <w:rFonts w:ascii="Calibri" w:hAnsi="Calibri" w:cs="Calibri"/>
                <w:color w:val="000000"/>
                <w:sz w:val="20"/>
                <w:szCs w:val="20"/>
                <w:lang w:bidi="hi-IN"/>
              </w:rPr>
            </w:pPr>
            <w:r w:rsidRPr="002F5C68">
              <w:rPr>
                <w:rFonts w:ascii="Calibri" w:hAnsi="Calibri" w:cs="Calibri"/>
                <w:color w:val="000000"/>
                <w:sz w:val="20"/>
                <w:szCs w:val="20"/>
                <w:lang w:bidi="hi-IN"/>
              </w:rPr>
              <w:t> </w:t>
            </w:r>
          </w:p>
        </w:tc>
        <w:tc>
          <w:tcPr>
            <w:tcW w:w="343" w:type="pct"/>
            <w:shd w:val="clear" w:color="auto" w:fill="auto"/>
            <w:vAlign w:val="center"/>
            <w:hideMark/>
          </w:tcPr>
          <w:p w:rsidR="00C45EF0" w:rsidRPr="002F5C68" w:rsidRDefault="00C45EF0" w:rsidP="003D27FF">
            <w:pPr>
              <w:rPr>
                <w:rFonts w:ascii="Calibri" w:hAnsi="Calibri" w:cs="Calibri"/>
                <w:color w:val="000000"/>
                <w:sz w:val="20"/>
                <w:szCs w:val="20"/>
                <w:lang w:bidi="hi-IN"/>
              </w:rPr>
            </w:pPr>
            <w:r w:rsidRPr="002F5C68">
              <w:rPr>
                <w:rFonts w:ascii="Calibri" w:hAnsi="Calibri" w:cs="Calibri"/>
                <w:color w:val="000000"/>
                <w:sz w:val="20"/>
                <w:szCs w:val="20"/>
                <w:lang w:bidi="hi-IN"/>
              </w:rPr>
              <w:t> </w:t>
            </w:r>
          </w:p>
        </w:tc>
      </w:tr>
      <w:tr w:rsidR="00C45EF0" w:rsidRPr="002F5C68" w:rsidTr="00AA6B06">
        <w:trPr>
          <w:trHeight w:val="300"/>
        </w:trPr>
        <w:tc>
          <w:tcPr>
            <w:tcW w:w="289" w:type="pct"/>
            <w:vMerge/>
            <w:vAlign w:val="center"/>
            <w:hideMark/>
          </w:tcPr>
          <w:p w:rsidR="00C45EF0" w:rsidRPr="002F5C68" w:rsidRDefault="00C45EF0" w:rsidP="003D27FF">
            <w:pPr>
              <w:rPr>
                <w:rFonts w:ascii="Calibri" w:hAnsi="Calibri" w:cs="Calibri"/>
                <w:color w:val="000000"/>
                <w:lang w:bidi="hi-IN"/>
              </w:rPr>
            </w:pPr>
          </w:p>
        </w:tc>
        <w:tc>
          <w:tcPr>
            <w:tcW w:w="995" w:type="pct"/>
            <w:vMerge/>
            <w:vAlign w:val="center"/>
            <w:hideMark/>
          </w:tcPr>
          <w:p w:rsidR="00C45EF0" w:rsidRPr="002F5C68" w:rsidRDefault="00C45EF0" w:rsidP="003D27FF">
            <w:pPr>
              <w:rPr>
                <w:rFonts w:ascii="Calibri" w:hAnsi="Calibri" w:cs="Calibri"/>
                <w:color w:val="000000"/>
                <w:sz w:val="20"/>
                <w:szCs w:val="20"/>
                <w:lang w:bidi="hi-IN"/>
              </w:rPr>
            </w:pPr>
          </w:p>
        </w:tc>
        <w:tc>
          <w:tcPr>
            <w:tcW w:w="1353" w:type="pct"/>
            <w:shd w:val="clear" w:color="auto" w:fill="auto"/>
            <w:noWrap/>
            <w:vAlign w:val="center"/>
            <w:hideMark/>
          </w:tcPr>
          <w:p w:rsidR="00C45EF0" w:rsidRPr="002F5C68" w:rsidRDefault="00C45EF0" w:rsidP="003D27FF">
            <w:pPr>
              <w:rPr>
                <w:rFonts w:ascii="Calibri" w:hAnsi="Calibri" w:cs="Calibri"/>
                <w:color w:val="000000"/>
                <w:sz w:val="20"/>
                <w:szCs w:val="20"/>
                <w:lang w:bidi="hi-IN"/>
              </w:rPr>
            </w:pPr>
            <w:r w:rsidRPr="002F5C68">
              <w:rPr>
                <w:rFonts w:ascii="Calibri" w:hAnsi="Calibri" w:cs="Calibri"/>
                <w:color w:val="000000"/>
                <w:sz w:val="20"/>
                <w:szCs w:val="20"/>
                <w:lang w:bidi="hi-IN"/>
              </w:rPr>
              <w:t>Pest Management</w:t>
            </w:r>
          </w:p>
        </w:tc>
        <w:tc>
          <w:tcPr>
            <w:tcW w:w="587" w:type="pct"/>
          </w:tcPr>
          <w:p w:rsidR="00C45EF0" w:rsidRPr="002F5C68" w:rsidRDefault="00C45EF0" w:rsidP="003D27FF">
            <w:pPr>
              <w:rPr>
                <w:rFonts w:ascii="Calibri" w:hAnsi="Calibri" w:cs="Calibri"/>
                <w:color w:val="000000"/>
                <w:sz w:val="20"/>
                <w:szCs w:val="20"/>
                <w:lang w:bidi="hi-IN"/>
              </w:rPr>
            </w:pPr>
          </w:p>
        </w:tc>
        <w:tc>
          <w:tcPr>
            <w:tcW w:w="348" w:type="pct"/>
          </w:tcPr>
          <w:p w:rsidR="00C45EF0" w:rsidRPr="002F5C68" w:rsidRDefault="00C45EF0" w:rsidP="003D27FF">
            <w:pPr>
              <w:rPr>
                <w:rFonts w:ascii="Calibri" w:hAnsi="Calibri" w:cs="Calibri"/>
                <w:color w:val="000000"/>
                <w:sz w:val="20"/>
                <w:szCs w:val="20"/>
                <w:lang w:bidi="hi-IN"/>
              </w:rPr>
            </w:pPr>
          </w:p>
        </w:tc>
        <w:tc>
          <w:tcPr>
            <w:tcW w:w="386" w:type="pct"/>
            <w:shd w:val="clear" w:color="auto" w:fill="auto"/>
            <w:vAlign w:val="center"/>
            <w:hideMark/>
          </w:tcPr>
          <w:p w:rsidR="00C45EF0" w:rsidRPr="002F5C68" w:rsidRDefault="00C45EF0" w:rsidP="003D27FF">
            <w:pPr>
              <w:rPr>
                <w:rFonts w:ascii="Calibri" w:hAnsi="Calibri" w:cs="Calibri"/>
                <w:color w:val="000000"/>
                <w:sz w:val="20"/>
                <w:szCs w:val="20"/>
                <w:lang w:bidi="hi-IN"/>
              </w:rPr>
            </w:pPr>
            <w:r w:rsidRPr="002F5C68">
              <w:rPr>
                <w:rFonts w:ascii="Calibri" w:hAnsi="Calibri" w:cs="Calibri"/>
                <w:color w:val="000000"/>
                <w:sz w:val="20"/>
                <w:szCs w:val="20"/>
                <w:lang w:bidi="hi-IN"/>
              </w:rPr>
              <w:t> </w:t>
            </w:r>
          </w:p>
        </w:tc>
        <w:tc>
          <w:tcPr>
            <w:tcW w:w="382" w:type="pct"/>
            <w:shd w:val="clear" w:color="auto" w:fill="auto"/>
            <w:vAlign w:val="center"/>
            <w:hideMark/>
          </w:tcPr>
          <w:p w:rsidR="00C45EF0" w:rsidRPr="002F5C68" w:rsidRDefault="00C45EF0" w:rsidP="003D27FF">
            <w:pPr>
              <w:rPr>
                <w:rFonts w:ascii="Calibri" w:hAnsi="Calibri" w:cs="Calibri"/>
                <w:color w:val="000000"/>
                <w:sz w:val="20"/>
                <w:szCs w:val="20"/>
                <w:lang w:bidi="hi-IN"/>
              </w:rPr>
            </w:pPr>
            <w:r w:rsidRPr="002F5C68">
              <w:rPr>
                <w:rFonts w:ascii="Calibri" w:hAnsi="Calibri" w:cs="Calibri"/>
                <w:color w:val="000000"/>
                <w:sz w:val="20"/>
                <w:szCs w:val="20"/>
                <w:lang w:bidi="hi-IN"/>
              </w:rPr>
              <w:t> </w:t>
            </w:r>
          </w:p>
        </w:tc>
        <w:tc>
          <w:tcPr>
            <w:tcW w:w="317" w:type="pct"/>
            <w:shd w:val="clear" w:color="auto" w:fill="auto"/>
            <w:vAlign w:val="center"/>
            <w:hideMark/>
          </w:tcPr>
          <w:p w:rsidR="00C45EF0" w:rsidRPr="002F5C68" w:rsidRDefault="00C45EF0" w:rsidP="003D27FF">
            <w:pPr>
              <w:rPr>
                <w:rFonts w:ascii="Calibri" w:hAnsi="Calibri" w:cs="Calibri"/>
                <w:color w:val="000000"/>
                <w:sz w:val="20"/>
                <w:szCs w:val="20"/>
                <w:lang w:bidi="hi-IN"/>
              </w:rPr>
            </w:pPr>
            <w:r w:rsidRPr="002F5C68">
              <w:rPr>
                <w:rFonts w:ascii="Calibri" w:hAnsi="Calibri" w:cs="Calibri"/>
                <w:color w:val="000000"/>
                <w:sz w:val="20"/>
                <w:szCs w:val="20"/>
                <w:lang w:bidi="hi-IN"/>
              </w:rPr>
              <w:t> </w:t>
            </w:r>
          </w:p>
        </w:tc>
        <w:tc>
          <w:tcPr>
            <w:tcW w:w="343" w:type="pct"/>
            <w:shd w:val="clear" w:color="auto" w:fill="auto"/>
            <w:vAlign w:val="center"/>
            <w:hideMark/>
          </w:tcPr>
          <w:p w:rsidR="00C45EF0" w:rsidRPr="002F5C68" w:rsidRDefault="00C45EF0" w:rsidP="003D27FF">
            <w:pPr>
              <w:rPr>
                <w:rFonts w:ascii="Calibri" w:hAnsi="Calibri" w:cs="Calibri"/>
                <w:color w:val="000000"/>
                <w:sz w:val="20"/>
                <w:szCs w:val="20"/>
                <w:lang w:bidi="hi-IN"/>
              </w:rPr>
            </w:pPr>
            <w:r w:rsidRPr="002F5C68">
              <w:rPr>
                <w:rFonts w:ascii="Calibri" w:hAnsi="Calibri" w:cs="Calibri"/>
                <w:color w:val="000000"/>
                <w:sz w:val="20"/>
                <w:szCs w:val="20"/>
                <w:lang w:bidi="hi-IN"/>
              </w:rPr>
              <w:t> </w:t>
            </w:r>
          </w:p>
        </w:tc>
      </w:tr>
      <w:tr w:rsidR="00C45EF0" w:rsidRPr="002F5C68" w:rsidTr="00AA6B06">
        <w:trPr>
          <w:trHeight w:val="300"/>
        </w:trPr>
        <w:tc>
          <w:tcPr>
            <w:tcW w:w="289" w:type="pct"/>
            <w:vMerge/>
            <w:vAlign w:val="center"/>
            <w:hideMark/>
          </w:tcPr>
          <w:p w:rsidR="00C45EF0" w:rsidRPr="002F5C68" w:rsidRDefault="00C45EF0" w:rsidP="003D27FF">
            <w:pPr>
              <w:rPr>
                <w:rFonts w:ascii="Calibri" w:hAnsi="Calibri" w:cs="Calibri"/>
                <w:color w:val="000000"/>
                <w:lang w:bidi="hi-IN"/>
              </w:rPr>
            </w:pPr>
          </w:p>
        </w:tc>
        <w:tc>
          <w:tcPr>
            <w:tcW w:w="995" w:type="pct"/>
            <w:vMerge/>
            <w:vAlign w:val="center"/>
            <w:hideMark/>
          </w:tcPr>
          <w:p w:rsidR="00C45EF0" w:rsidRPr="002F5C68" w:rsidRDefault="00C45EF0" w:rsidP="003D27FF">
            <w:pPr>
              <w:rPr>
                <w:rFonts w:ascii="Calibri" w:hAnsi="Calibri" w:cs="Calibri"/>
                <w:color w:val="000000"/>
                <w:sz w:val="20"/>
                <w:szCs w:val="20"/>
                <w:lang w:bidi="hi-IN"/>
              </w:rPr>
            </w:pPr>
          </w:p>
        </w:tc>
        <w:tc>
          <w:tcPr>
            <w:tcW w:w="1353" w:type="pct"/>
            <w:shd w:val="clear" w:color="auto" w:fill="auto"/>
            <w:noWrap/>
            <w:vAlign w:val="center"/>
            <w:hideMark/>
          </w:tcPr>
          <w:p w:rsidR="00C45EF0" w:rsidRPr="002F5C68" w:rsidRDefault="00C45EF0" w:rsidP="003D27FF">
            <w:pPr>
              <w:rPr>
                <w:rFonts w:ascii="Calibri" w:hAnsi="Calibri" w:cs="Calibri"/>
                <w:color w:val="000000"/>
                <w:sz w:val="20"/>
                <w:szCs w:val="20"/>
                <w:lang w:bidi="hi-IN"/>
              </w:rPr>
            </w:pPr>
            <w:r w:rsidRPr="002F5C68">
              <w:rPr>
                <w:rFonts w:ascii="Calibri" w:hAnsi="Calibri" w:cs="Calibri"/>
                <w:color w:val="000000"/>
                <w:sz w:val="20"/>
                <w:szCs w:val="20"/>
                <w:lang w:bidi="hi-IN"/>
              </w:rPr>
              <w:t>Preventive Advisory Disease Management</w:t>
            </w:r>
          </w:p>
        </w:tc>
        <w:tc>
          <w:tcPr>
            <w:tcW w:w="587" w:type="pct"/>
          </w:tcPr>
          <w:p w:rsidR="00C45EF0" w:rsidRPr="002F5C68" w:rsidRDefault="00C45EF0" w:rsidP="003D27FF">
            <w:pPr>
              <w:rPr>
                <w:rFonts w:ascii="Calibri" w:hAnsi="Calibri" w:cs="Calibri"/>
                <w:color w:val="000000"/>
                <w:sz w:val="20"/>
                <w:szCs w:val="20"/>
                <w:lang w:bidi="hi-IN"/>
              </w:rPr>
            </w:pPr>
          </w:p>
        </w:tc>
        <w:tc>
          <w:tcPr>
            <w:tcW w:w="348" w:type="pct"/>
          </w:tcPr>
          <w:p w:rsidR="00C45EF0" w:rsidRPr="002F5C68" w:rsidRDefault="00C45EF0" w:rsidP="003D27FF">
            <w:pPr>
              <w:rPr>
                <w:rFonts w:ascii="Calibri" w:hAnsi="Calibri" w:cs="Calibri"/>
                <w:color w:val="000000"/>
                <w:sz w:val="20"/>
                <w:szCs w:val="20"/>
                <w:lang w:bidi="hi-IN"/>
              </w:rPr>
            </w:pPr>
          </w:p>
        </w:tc>
        <w:tc>
          <w:tcPr>
            <w:tcW w:w="386" w:type="pct"/>
            <w:shd w:val="clear" w:color="auto" w:fill="auto"/>
            <w:vAlign w:val="center"/>
            <w:hideMark/>
          </w:tcPr>
          <w:p w:rsidR="00C45EF0" w:rsidRPr="002F5C68" w:rsidRDefault="00C45EF0" w:rsidP="003D27FF">
            <w:pPr>
              <w:rPr>
                <w:rFonts w:ascii="Calibri" w:hAnsi="Calibri" w:cs="Calibri"/>
                <w:color w:val="000000"/>
                <w:sz w:val="20"/>
                <w:szCs w:val="20"/>
                <w:lang w:bidi="hi-IN"/>
              </w:rPr>
            </w:pPr>
            <w:r w:rsidRPr="002F5C68">
              <w:rPr>
                <w:rFonts w:ascii="Calibri" w:hAnsi="Calibri" w:cs="Calibri"/>
                <w:color w:val="000000"/>
                <w:sz w:val="20"/>
                <w:szCs w:val="20"/>
                <w:lang w:bidi="hi-IN"/>
              </w:rPr>
              <w:t> </w:t>
            </w:r>
          </w:p>
        </w:tc>
        <w:tc>
          <w:tcPr>
            <w:tcW w:w="382" w:type="pct"/>
            <w:shd w:val="clear" w:color="auto" w:fill="auto"/>
            <w:vAlign w:val="center"/>
            <w:hideMark/>
          </w:tcPr>
          <w:p w:rsidR="00C45EF0" w:rsidRPr="002F5C68" w:rsidRDefault="00C45EF0" w:rsidP="003D27FF">
            <w:pPr>
              <w:rPr>
                <w:rFonts w:ascii="Calibri" w:hAnsi="Calibri" w:cs="Calibri"/>
                <w:color w:val="000000"/>
                <w:sz w:val="20"/>
                <w:szCs w:val="20"/>
                <w:lang w:bidi="hi-IN"/>
              </w:rPr>
            </w:pPr>
            <w:r w:rsidRPr="002F5C68">
              <w:rPr>
                <w:rFonts w:ascii="Calibri" w:hAnsi="Calibri" w:cs="Calibri"/>
                <w:color w:val="000000"/>
                <w:sz w:val="20"/>
                <w:szCs w:val="20"/>
                <w:lang w:bidi="hi-IN"/>
              </w:rPr>
              <w:t> </w:t>
            </w:r>
          </w:p>
        </w:tc>
        <w:tc>
          <w:tcPr>
            <w:tcW w:w="317" w:type="pct"/>
            <w:shd w:val="clear" w:color="auto" w:fill="auto"/>
            <w:vAlign w:val="center"/>
            <w:hideMark/>
          </w:tcPr>
          <w:p w:rsidR="00C45EF0" w:rsidRPr="002F5C68" w:rsidRDefault="00C45EF0" w:rsidP="003D27FF">
            <w:pPr>
              <w:rPr>
                <w:rFonts w:ascii="Calibri" w:hAnsi="Calibri" w:cs="Calibri"/>
                <w:color w:val="000000"/>
                <w:sz w:val="20"/>
                <w:szCs w:val="20"/>
                <w:lang w:bidi="hi-IN"/>
              </w:rPr>
            </w:pPr>
            <w:r w:rsidRPr="002F5C68">
              <w:rPr>
                <w:rFonts w:ascii="Calibri" w:hAnsi="Calibri" w:cs="Calibri"/>
                <w:color w:val="000000"/>
                <w:sz w:val="20"/>
                <w:szCs w:val="20"/>
                <w:lang w:bidi="hi-IN"/>
              </w:rPr>
              <w:t> </w:t>
            </w:r>
          </w:p>
        </w:tc>
        <w:tc>
          <w:tcPr>
            <w:tcW w:w="343" w:type="pct"/>
            <w:shd w:val="clear" w:color="auto" w:fill="auto"/>
            <w:vAlign w:val="center"/>
            <w:hideMark/>
          </w:tcPr>
          <w:p w:rsidR="00C45EF0" w:rsidRPr="002F5C68" w:rsidRDefault="00C45EF0" w:rsidP="003D27FF">
            <w:pPr>
              <w:rPr>
                <w:rFonts w:ascii="Calibri" w:hAnsi="Calibri" w:cs="Calibri"/>
                <w:color w:val="000000"/>
                <w:sz w:val="20"/>
                <w:szCs w:val="20"/>
                <w:lang w:bidi="hi-IN"/>
              </w:rPr>
            </w:pPr>
            <w:r w:rsidRPr="002F5C68">
              <w:rPr>
                <w:rFonts w:ascii="Calibri" w:hAnsi="Calibri" w:cs="Calibri"/>
                <w:color w:val="000000"/>
                <w:sz w:val="20"/>
                <w:szCs w:val="20"/>
                <w:lang w:bidi="hi-IN"/>
              </w:rPr>
              <w:t> </w:t>
            </w:r>
          </w:p>
        </w:tc>
      </w:tr>
      <w:tr w:rsidR="00C45EF0" w:rsidRPr="002F5C68" w:rsidTr="00AA6B06">
        <w:trPr>
          <w:trHeight w:val="300"/>
        </w:trPr>
        <w:tc>
          <w:tcPr>
            <w:tcW w:w="289" w:type="pct"/>
            <w:vMerge/>
            <w:vAlign w:val="center"/>
            <w:hideMark/>
          </w:tcPr>
          <w:p w:rsidR="00C45EF0" w:rsidRPr="002F5C68" w:rsidRDefault="00C45EF0" w:rsidP="003D27FF">
            <w:pPr>
              <w:rPr>
                <w:rFonts w:ascii="Calibri" w:hAnsi="Calibri" w:cs="Calibri"/>
                <w:color w:val="000000"/>
                <w:lang w:bidi="hi-IN"/>
              </w:rPr>
            </w:pPr>
          </w:p>
        </w:tc>
        <w:tc>
          <w:tcPr>
            <w:tcW w:w="995" w:type="pct"/>
            <w:vMerge/>
            <w:vAlign w:val="center"/>
            <w:hideMark/>
          </w:tcPr>
          <w:p w:rsidR="00C45EF0" w:rsidRPr="002F5C68" w:rsidRDefault="00C45EF0" w:rsidP="003D27FF">
            <w:pPr>
              <w:rPr>
                <w:rFonts w:ascii="Calibri" w:hAnsi="Calibri" w:cs="Calibri"/>
                <w:color w:val="000000"/>
                <w:sz w:val="20"/>
                <w:szCs w:val="20"/>
                <w:lang w:bidi="hi-IN"/>
              </w:rPr>
            </w:pPr>
          </w:p>
        </w:tc>
        <w:tc>
          <w:tcPr>
            <w:tcW w:w="1353" w:type="pct"/>
            <w:shd w:val="clear" w:color="auto" w:fill="auto"/>
            <w:noWrap/>
            <w:vAlign w:val="center"/>
            <w:hideMark/>
          </w:tcPr>
          <w:p w:rsidR="00C45EF0" w:rsidRPr="002F5C68" w:rsidRDefault="00C45EF0" w:rsidP="003D27FF">
            <w:pPr>
              <w:rPr>
                <w:rFonts w:ascii="Calibri" w:hAnsi="Calibri" w:cs="Calibri"/>
                <w:color w:val="000000"/>
                <w:sz w:val="20"/>
                <w:szCs w:val="20"/>
                <w:lang w:bidi="hi-IN"/>
              </w:rPr>
            </w:pPr>
            <w:r w:rsidRPr="002F5C68">
              <w:rPr>
                <w:rFonts w:ascii="Calibri" w:hAnsi="Calibri" w:cs="Calibri"/>
                <w:color w:val="000000"/>
                <w:sz w:val="20"/>
                <w:szCs w:val="20"/>
                <w:lang w:bidi="hi-IN"/>
              </w:rPr>
              <w:t>Preventive Advisory Pest Management</w:t>
            </w:r>
          </w:p>
        </w:tc>
        <w:tc>
          <w:tcPr>
            <w:tcW w:w="587" w:type="pct"/>
          </w:tcPr>
          <w:p w:rsidR="00C45EF0" w:rsidRPr="002F5C68" w:rsidRDefault="00C45EF0" w:rsidP="003D27FF">
            <w:pPr>
              <w:rPr>
                <w:rFonts w:ascii="Calibri" w:hAnsi="Calibri" w:cs="Calibri"/>
                <w:color w:val="000000"/>
                <w:sz w:val="20"/>
                <w:szCs w:val="20"/>
                <w:lang w:bidi="hi-IN"/>
              </w:rPr>
            </w:pPr>
          </w:p>
        </w:tc>
        <w:tc>
          <w:tcPr>
            <w:tcW w:w="348" w:type="pct"/>
          </w:tcPr>
          <w:p w:rsidR="00C45EF0" w:rsidRPr="002F5C68" w:rsidRDefault="00C45EF0" w:rsidP="003D27FF">
            <w:pPr>
              <w:rPr>
                <w:rFonts w:ascii="Calibri" w:hAnsi="Calibri" w:cs="Calibri"/>
                <w:color w:val="000000"/>
                <w:sz w:val="20"/>
                <w:szCs w:val="20"/>
                <w:lang w:bidi="hi-IN"/>
              </w:rPr>
            </w:pPr>
          </w:p>
        </w:tc>
        <w:tc>
          <w:tcPr>
            <w:tcW w:w="386" w:type="pct"/>
            <w:shd w:val="clear" w:color="auto" w:fill="auto"/>
            <w:vAlign w:val="center"/>
            <w:hideMark/>
          </w:tcPr>
          <w:p w:rsidR="00C45EF0" w:rsidRPr="002F5C68" w:rsidRDefault="00C45EF0" w:rsidP="003D27FF">
            <w:pPr>
              <w:rPr>
                <w:rFonts w:ascii="Calibri" w:hAnsi="Calibri" w:cs="Calibri"/>
                <w:color w:val="000000"/>
                <w:sz w:val="20"/>
                <w:szCs w:val="20"/>
                <w:lang w:bidi="hi-IN"/>
              </w:rPr>
            </w:pPr>
            <w:r w:rsidRPr="002F5C68">
              <w:rPr>
                <w:rFonts w:ascii="Calibri" w:hAnsi="Calibri" w:cs="Calibri"/>
                <w:color w:val="000000"/>
                <w:sz w:val="20"/>
                <w:szCs w:val="20"/>
                <w:lang w:bidi="hi-IN"/>
              </w:rPr>
              <w:t> </w:t>
            </w:r>
          </w:p>
        </w:tc>
        <w:tc>
          <w:tcPr>
            <w:tcW w:w="382" w:type="pct"/>
            <w:shd w:val="clear" w:color="auto" w:fill="auto"/>
            <w:vAlign w:val="center"/>
            <w:hideMark/>
          </w:tcPr>
          <w:p w:rsidR="00C45EF0" w:rsidRPr="002F5C68" w:rsidRDefault="00C45EF0" w:rsidP="003D27FF">
            <w:pPr>
              <w:rPr>
                <w:rFonts w:ascii="Calibri" w:hAnsi="Calibri" w:cs="Calibri"/>
                <w:color w:val="000000"/>
                <w:sz w:val="20"/>
                <w:szCs w:val="20"/>
                <w:lang w:bidi="hi-IN"/>
              </w:rPr>
            </w:pPr>
            <w:r w:rsidRPr="002F5C68">
              <w:rPr>
                <w:rFonts w:ascii="Calibri" w:hAnsi="Calibri" w:cs="Calibri"/>
                <w:color w:val="000000"/>
                <w:sz w:val="20"/>
                <w:szCs w:val="20"/>
                <w:lang w:bidi="hi-IN"/>
              </w:rPr>
              <w:t> </w:t>
            </w:r>
          </w:p>
        </w:tc>
        <w:tc>
          <w:tcPr>
            <w:tcW w:w="317" w:type="pct"/>
            <w:shd w:val="clear" w:color="auto" w:fill="auto"/>
            <w:vAlign w:val="center"/>
            <w:hideMark/>
          </w:tcPr>
          <w:p w:rsidR="00C45EF0" w:rsidRPr="002F5C68" w:rsidRDefault="00C45EF0" w:rsidP="003D27FF">
            <w:pPr>
              <w:rPr>
                <w:rFonts w:ascii="Calibri" w:hAnsi="Calibri" w:cs="Calibri"/>
                <w:color w:val="000000"/>
                <w:sz w:val="20"/>
                <w:szCs w:val="20"/>
                <w:lang w:bidi="hi-IN"/>
              </w:rPr>
            </w:pPr>
            <w:r w:rsidRPr="002F5C68">
              <w:rPr>
                <w:rFonts w:ascii="Calibri" w:hAnsi="Calibri" w:cs="Calibri"/>
                <w:color w:val="000000"/>
                <w:sz w:val="20"/>
                <w:szCs w:val="20"/>
                <w:lang w:bidi="hi-IN"/>
              </w:rPr>
              <w:t> </w:t>
            </w:r>
          </w:p>
        </w:tc>
        <w:tc>
          <w:tcPr>
            <w:tcW w:w="343" w:type="pct"/>
            <w:shd w:val="clear" w:color="auto" w:fill="auto"/>
            <w:vAlign w:val="center"/>
            <w:hideMark/>
          </w:tcPr>
          <w:p w:rsidR="00C45EF0" w:rsidRPr="002F5C68" w:rsidRDefault="00C45EF0" w:rsidP="003D27FF">
            <w:pPr>
              <w:rPr>
                <w:rFonts w:ascii="Calibri" w:hAnsi="Calibri" w:cs="Calibri"/>
                <w:color w:val="000000"/>
                <w:sz w:val="20"/>
                <w:szCs w:val="20"/>
                <w:lang w:bidi="hi-IN"/>
              </w:rPr>
            </w:pPr>
            <w:r w:rsidRPr="002F5C68">
              <w:rPr>
                <w:rFonts w:ascii="Calibri" w:hAnsi="Calibri" w:cs="Calibri"/>
                <w:color w:val="000000"/>
                <w:sz w:val="20"/>
                <w:szCs w:val="20"/>
                <w:lang w:bidi="hi-IN"/>
              </w:rPr>
              <w:t> </w:t>
            </w:r>
          </w:p>
        </w:tc>
      </w:tr>
      <w:tr w:rsidR="00C45EF0" w:rsidRPr="002F5C68" w:rsidTr="00AA6B06">
        <w:trPr>
          <w:trHeight w:val="300"/>
        </w:trPr>
        <w:tc>
          <w:tcPr>
            <w:tcW w:w="289" w:type="pct"/>
            <w:vMerge/>
            <w:vAlign w:val="center"/>
            <w:hideMark/>
          </w:tcPr>
          <w:p w:rsidR="00C45EF0" w:rsidRPr="002F5C68" w:rsidRDefault="00C45EF0" w:rsidP="003D27FF">
            <w:pPr>
              <w:rPr>
                <w:rFonts w:ascii="Calibri" w:hAnsi="Calibri" w:cs="Calibri"/>
                <w:color w:val="000000"/>
                <w:lang w:bidi="hi-IN"/>
              </w:rPr>
            </w:pPr>
          </w:p>
        </w:tc>
        <w:tc>
          <w:tcPr>
            <w:tcW w:w="995" w:type="pct"/>
            <w:vMerge/>
            <w:vAlign w:val="center"/>
            <w:hideMark/>
          </w:tcPr>
          <w:p w:rsidR="00C45EF0" w:rsidRPr="002F5C68" w:rsidRDefault="00C45EF0" w:rsidP="003D27FF">
            <w:pPr>
              <w:rPr>
                <w:rFonts w:ascii="Calibri" w:hAnsi="Calibri" w:cs="Calibri"/>
                <w:color w:val="000000"/>
                <w:sz w:val="20"/>
                <w:szCs w:val="20"/>
                <w:lang w:bidi="hi-IN"/>
              </w:rPr>
            </w:pPr>
          </w:p>
        </w:tc>
        <w:tc>
          <w:tcPr>
            <w:tcW w:w="1353" w:type="pct"/>
            <w:shd w:val="clear" w:color="auto" w:fill="auto"/>
            <w:noWrap/>
            <w:vAlign w:val="center"/>
            <w:hideMark/>
          </w:tcPr>
          <w:p w:rsidR="00C45EF0" w:rsidRPr="002F5C68" w:rsidRDefault="00C45EF0" w:rsidP="003D27FF">
            <w:pPr>
              <w:rPr>
                <w:rFonts w:ascii="Calibri" w:hAnsi="Calibri" w:cs="Calibri"/>
                <w:color w:val="000000"/>
                <w:sz w:val="20"/>
                <w:szCs w:val="20"/>
                <w:lang w:bidi="hi-IN"/>
              </w:rPr>
            </w:pPr>
            <w:r w:rsidRPr="002F5C68">
              <w:rPr>
                <w:rFonts w:ascii="Calibri" w:hAnsi="Calibri" w:cs="Calibri"/>
                <w:color w:val="000000"/>
                <w:sz w:val="20"/>
                <w:szCs w:val="20"/>
                <w:lang w:bidi="hi-IN"/>
              </w:rPr>
              <w:t>Bio-pesticides</w:t>
            </w:r>
          </w:p>
        </w:tc>
        <w:tc>
          <w:tcPr>
            <w:tcW w:w="587" w:type="pct"/>
          </w:tcPr>
          <w:p w:rsidR="00C45EF0" w:rsidRPr="002F5C68" w:rsidRDefault="00C45EF0" w:rsidP="003D27FF">
            <w:pPr>
              <w:rPr>
                <w:rFonts w:ascii="Calibri" w:hAnsi="Calibri" w:cs="Calibri"/>
                <w:color w:val="000000"/>
                <w:sz w:val="20"/>
                <w:szCs w:val="20"/>
                <w:lang w:bidi="hi-IN"/>
              </w:rPr>
            </w:pPr>
          </w:p>
        </w:tc>
        <w:tc>
          <w:tcPr>
            <w:tcW w:w="348" w:type="pct"/>
          </w:tcPr>
          <w:p w:rsidR="00C45EF0" w:rsidRPr="002F5C68" w:rsidRDefault="00C45EF0" w:rsidP="003D27FF">
            <w:pPr>
              <w:rPr>
                <w:rFonts w:ascii="Calibri" w:hAnsi="Calibri" w:cs="Calibri"/>
                <w:color w:val="000000"/>
                <w:sz w:val="20"/>
                <w:szCs w:val="20"/>
                <w:lang w:bidi="hi-IN"/>
              </w:rPr>
            </w:pPr>
          </w:p>
        </w:tc>
        <w:tc>
          <w:tcPr>
            <w:tcW w:w="386" w:type="pct"/>
            <w:shd w:val="clear" w:color="auto" w:fill="auto"/>
            <w:vAlign w:val="center"/>
            <w:hideMark/>
          </w:tcPr>
          <w:p w:rsidR="00C45EF0" w:rsidRPr="002F5C68" w:rsidRDefault="00C45EF0" w:rsidP="003D27FF">
            <w:pPr>
              <w:rPr>
                <w:rFonts w:ascii="Calibri" w:hAnsi="Calibri" w:cs="Calibri"/>
                <w:color w:val="000000"/>
                <w:sz w:val="20"/>
                <w:szCs w:val="20"/>
                <w:lang w:bidi="hi-IN"/>
              </w:rPr>
            </w:pPr>
            <w:r w:rsidRPr="002F5C68">
              <w:rPr>
                <w:rFonts w:ascii="Calibri" w:hAnsi="Calibri" w:cs="Calibri"/>
                <w:color w:val="000000"/>
                <w:sz w:val="20"/>
                <w:szCs w:val="20"/>
                <w:lang w:bidi="hi-IN"/>
              </w:rPr>
              <w:t> </w:t>
            </w:r>
          </w:p>
        </w:tc>
        <w:tc>
          <w:tcPr>
            <w:tcW w:w="382" w:type="pct"/>
            <w:shd w:val="clear" w:color="auto" w:fill="auto"/>
            <w:vAlign w:val="center"/>
            <w:hideMark/>
          </w:tcPr>
          <w:p w:rsidR="00C45EF0" w:rsidRPr="002F5C68" w:rsidRDefault="00C45EF0" w:rsidP="003D27FF">
            <w:pPr>
              <w:rPr>
                <w:rFonts w:ascii="Calibri" w:hAnsi="Calibri" w:cs="Calibri"/>
                <w:color w:val="000000"/>
                <w:sz w:val="20"/>
                <w:szCs w:val="20"/>
                <w:lang w:bidi="hi-IN"/>
              </w:rPr>
            </w:pPr>
            <w:r w:rsidRPr="002F5C68">
              <w:rPr>
                <w:rFonts w:ascii="Calibri" w:hAnsi="Calibri" w:cs="Calibri"/>
                <w:color w:val="000000"/>
                <w:sz w:val="20"/>
                <w:szCs w:val="20"/>
                <w:lang w:bidi="hi-IN"/>
              </w:rPr>
              <w:t> </w:t>
            </w:r>
          </w:p>
        </w:tc>
        <w:tc>
          <w:tcPr>
            <w:tcW w:w="317" w:type="pct"/>
            <w:shd w:val="clear" w:color="auto" w:fill="auto"/>
            <w:vAlign w:val="center"/>
            <w:hideMark/>
          </w:tcPr>
          <w:p w:rsidR="00C45EF0" w:rsidRPr="002F5C68" w:rsidRDefault="00C45EF0" w:rsidP="003D27FF">
            <w:pPr>
              <w:rPr>
                <w:rFonts w:ascii="Calibri" w:hAnsi="Calibri" w:cs="Calibri"/>
                <w:color w:val="000000"/>
                <w:sz w:val="20"/>
                <w:szCs w:val="20"/>
                <w:lang w:bidi="hi-IN"/>
              </w:rPr>
            </w:pPr>
            <w:r w:rsidRPr="002F5C68">
              <w:rPr>
                <w:rFonts w:ascii="Calibri" w:hAnsi="Calibri" w:cs="Calibri"/>
                <w:color w:val="000000"/>
                <w:sz w:val="20"/>
                <w:szCs w:val="20"/>
                <w:lang w:bidi="hi-IN"/>
              </w:rPr>
              <w:t> </w:t>
            </w:r>
          </w:p>
        </w:tc>
        <w:tc>
          <w:tcPr>
            <w:tcW w:w="343" w:type="pct"/>
            <w:shd w:val="clear" w:color="auto" w:fill="auto"/>
            <w:vAlign w:val="center"/>
            <w:hideMark/>
          </w:tcPr>
          <w:p w:rsidR="00C45EF0" w:rsidRPr="002F5C68" w:rsidRDefault="00C45EF0" w:rsidP="003D27FF">
            <w:pPr>
              <w:rPr>
                <w:rFonts w:ascii="Calibri" w:hAnsi="Calibri" w:cs="Calibri"/>
                <w:color w:val="000000"/>
                <w:sz w:val="20"/>
                <w:szCs w:val="20"/>
                <w:lang w:bidi="hi-IN"/>
              </w:rPr>
            </w:pPr>
            <w:r w:rsidRPr="002F5C68">
              <w:rPr>
                <w:rFonts w:ascii="Calibri" w:hAnsi="Calibri" w:cs="Calibri"/>
                <w:color w:val="000000"/>
                <w:sz w:val="20"/>
                <w:szCs w:val="20"/>
                <w:lang w:bidi="hi-IN"/>
              </w:rPr>
              <w:t> </w:t>
            </w:r>
          </w:p>
        </w:tc>
      </w:tr>
      <w:tr w:rsidR="00C45EF0" w:rsidRPr="002F5C68" w:rsidTr="00AA6B06">
        <w:trPr>
          <w:trHeight w:val="300"/>
        </w:trPr>
        <w:tc>
          <w:tcPr>
            <w:tcW w:w="289" w:type="pct"/>
            <w:vMerge/>
            <w:vAlign w:val="center"/>
            <w:hideMark/>
          </w:tcPr>
          <w:p w:rsidR="00C45EF0" w:rsidRPr="002F5C68" w:rsidRDefault="00C45EF0" w:rsidP="003D27FF">
            <w:pPr>
              <w:rPr>
                <w:rFonts w:ascii="Calibri" w:hAnsi="Calibri" w:cs="Calibri"/>
                <w:color w:val="000000"/>
                <w:lang w:bidi="hi-IN"/>
              </w:rPr>
            </w:pPr>
          </w:p>
        </w:tc>
        <w:tc>
          <w:tcPr>
            <w:tcW w:w="995" w:type="pct"/>
            <w:vMerge/>
            <w:vAlign w:val="center"/>
            <w:hideMark/>
          </w:tcPr>
          <w:p w:rsidR="00C45EF0" w:rsidRPr="002F5C68" w:rsidRDefault="00C45EF0" w:rsidP="003D27FF">
            <w:pPr>
              <w:rPr>
                <w:rFonts w:ascii="Calibri" w:hAnsi="Calibri" w:cs="Calibri"/>
                <w:color w:val="000000"/>
                <w:sz w:val="20"/>
                <w:szCs w:val="20"/>
                <w:lang w:bidi="hi-IN"/>
              </w:rPr>
            </w:pPr>
          </w:p>
        </w:tc>
        <w:tc>
          <w:tcPr>
            <w:tcW w:w="1353" w:type="pct"/>
            <w:shd w:val="clear" w:color="auto" w:fill="auto"/>
            <w:noWrap/>
            <w:vAlign w:val="center"/>
            <w:hideMark/>
          </w:tcPr>
          <w:p w:rsidR="00C45EF0" w:rsidRPr="002F5C68" w:rsidRDefault="00C45EF0" w:rsidP="003D27FF">
            <w:pPr>
              <w:rPr>
                <w:rFonts w:ascii="Calibri" w:hAnsi="Calibri" w:cs="Calibri"/>
                <w:color w:val="000000"/>
                <w:sz w:val="20"/>
                <w:szCs w:val="20"/>
                <w:lang w:bidi="hi-IN"/>
              </w:rPr>
            </w:pPr>
            <w:r w:rsidRPr="002F5C68">
              <w:rPr>
                <w:rFonts w:ascii="Calibri" w:hAnsi="Calibri" w:cs="Calibri"/>
                <w:color w:val="000000"/>
                <w:sz w:val="20"/>
                <w:szCs w:val="20"/>
                <w:lang w:bidi="hi-IN"/>
              </w:rPr>
              <w:t>Any Other (Specify)</w:t>
            </w:r>
          </w:p>
        </w:tc>
        <w:tc>
          <w:tcPr>
            <w:tcW w:w="587" w:type="pct"/>
          </w:tcPr>
          <w:p w:rsidR="00C45EF0" w:rsidRPr="002F5C68" w:rsidRDefault="00C45EF0" w:rsidP="003D27FF">
            <w:pPr>
              <w:rPr>
                <w:rFonts w:ascii="Calibri" w:hAnsi="Calibri" w:cs="Calibri"/>
                <w:color w:val="000000"/>
                <w:sz w:val="20"/>
                <w:szCs w:val="20"/>
                <w:lang w:bidi="hi-IN"/>
              </w:rPr>
            </w:pPr>
          </w:p>
        </w:tc>
        <w:tc>
          <w:tcPr>
            <w:tcW w:w="348" w:type="pct"/>
          </w:tcPr>
          <w:p w:rsidR="00C45EF0" w:rsidRPr="002F5C68" w:rsidRDefault="00C45EF0" w:rsidP="003D27FF">
            <w:pPr>
              <w:rPr>
                <w:rFonts w:ascii="Calibri" w:hAnsi="Calibri" w:cs="Calibri"/>
                <w:color w:val="000000"/>
                <w:sz w:val="20"/>
                <w:szCs w:val="20"/>
                <w:lang w:bidi="hi-IN"/>
              </w:rPr>
            </w:pPr>
          </w:p>
        </w:tc>
        <w:tc>
          <w:tcPr>
            <w:tcW w:w="386" w:type="pct"/>
            <w:shd w:val="clear" w:color="auto" w:fill="auto"/>
            <w:vAlign w:val="center"/>
            <w:hideMark/>
          </w:tcPr>
          <w:p w:rsidR="00C45EF0" w:rsidRPr="002F5C68" w:rsidRDefault="00C45EF0" w:rsidP="003D27FF">
            <w:pPr>
              <w:rPr>
                <w:rFonts w:ascii="Calibri" w:hAnsi="Calibri" w:cs="Calibri"/>
                <w:color w:val="000000"/>
                <w:sz w:val="20"/>
                <w:szCs w:val="20"/>
                <w:lang w:bidi="hi-IN"/>
              </w:rPr>
            </w:pPr>
            <w:r w:rsidRPr="002F5C68">
              <w:rPr>
                <w:rFonts w:ascii="Calibri" w:hAnsi="Calibri" w:cs="Calibri"/>
                <w:color w:val="000000"/>
                <w:sz w:val="20"/>
                <w:szCs w:val="20"/>
                <w:lang w:bidi="hi-IN"/>
              </w:rPr>
              <w:t> </w:t>
            </w:r>
          </w:p>
        </w:tc>
        <w:tc>
          <w:tcPr>
            <w:tcW w:w="382" w:type="pct"/>
            <w:shd w:val="clear" w:color="auto" w:fill="auto"/>
            <w:vAlign w:val="center"/>
            <w:hideMark/>
          </w:tcPr>
          <w:p w:rsidR="00C45EF0" w:rsidRPr="002F5C68" w:rsidRDefault="00C45EF0" w:rsidP="003D27FF">
            <w:pPr>
              <w:rPr>
                <w:rFonts w:ascii="Calibri" w:hAnsi="Calibri" w:cs="Calibri"/>
                <w:color w:val="000000"/>
                <w:sz w:val="20"/>
                <w:szCs w:val="20"/>
                <w:lang w:bidi="hi-IN"/>
              </w:rPr>
            </w:pPr>
            <w:r w:rsidRPr="002F5C68">
              <w:rPr>
                <w:rFonts w:ascii="Calibri" w:hAnsi="Calibri" w:cs="Calibri"/>
                <w:color w:val="000000"/>
                <w:sz w:val="20"/>
                <w:szCs w:val="20"/>
                <w:lang w:bidi="hi-IN"/>
              </w:rPr>
              <w:t> </w:t>
            </w:r>
          </w:p>
        </w:tc>
        <w:tc>
          <w:tcPr>
            <w:tcW w:w="317" w:type="pct"/>
            <w:shd w:val="clear" w:color="auto" w:fill="auto"/>
            <w:vAlign w:val="center"/>
            <w:hideMark/>
          </w:tcPr>
          <w:p w:rsidR="00C45EF0" w:rsidRPr="002F5C68" w:rsidRDefault="00C45EF0" w:rsidP="003D27FF">
            <w:pPr>
              <w:rPr>
                <w:rFonts w:ascii="Calibri" w:hAnsi="Calibri" w:cs="Calibri"/>
                <w:color w:val="000000"/>
                <w:sz w:val="20"/>
                <w:szCs w:val="20"/>
                <w:lang w:bidi="hi-IN"/>
              </w:rPr>
            </w:pPr>
            <w:r w:rsidRPr="002F5C68">
              <w:rPr>
                <w:rFonts w:ascii="Calibri" w:hAnsi="Calibri" w:cs="Calibri"/>
                <w:color w:val="000000"/>
                <w:sz w:val="20"/>
                <w:szCs w:val="20"/>
                <w:lang w:bidi="hi-IN"/>
              </w:rPr>
              <w:t> </w:t>
            </w:r>
          </w:p>
        </w:tc>
        <w:tc>
          <w:tcPr>
            <w:tcW w:w="343" w:type="pct"/>
            <w:shd w:val="clear" w:color="auto" w:fill="auto"/>
            <w:vAlign w:val="center"/>
            <w:hideMark/>
          </w:tcPr>
          <w:p w:rsidR="00C45EF0" w:rsidRPr="002F5C68" w:rsidRDefault="00C45EF0" w:rsidP="003D27FF">
            <w:pPr>
              <w:rPr>
                <w:rFonts w:ascii="Calibri" w:hAnsi="Calibri" w:cs="Calibri"/>
                <w:color w:val="000000"/>
                <w:sz w:val="20"/>
                <w:szCs w:val="20"/>
                <w:lang w:bidi="hi-IN"/>
              </w:rPr>
            </w:pPr>
            <w:r w:rsidRPr="002F5C68">
              <w:rPr>
                <w:rFonts w:ascii="Calibri" w:hAnsi="Calibri" w:cs="Calibri"/>
                <w:color w:val="000000"/>
                <w:sz w:val="20"/>
                <w:szCs w:val="20"/>
                <w:lang w:bidi="hi-IN"/>
              </w:rPr>
              <w:t> </w:t>
            </w:r>
          </w:p>
        </w:tc>
      </w:tr>
      <w:tr w:rsidR="00C45EF0" w:rsidRPr="002F5C68" w:rsidTr="00AA6B06">
        <w:trPr>
          <w:trHeight w:val="300"/>
        </w:trPr>
        <w:tc>
          <w:tcPr>
            <w:tcW w:w="289" w:type="pct"/>
            <w:vMerge w:val="restart"/>
            <w:shd w:val="clear" w:color="auto" w:fill="auto"/>
            <w:noWrap/>
            <w:hideMark/>
          </w:tcPr>
          <w:p w:rsidR="00C45EF0" w:rsidRPr="002F5C68" w:rsidRDefault="00C45EF0" w:rsidP="003D27FF">
            <w:pPr>
              <w:jc w:val="center"/>
              <w:rPr>
                <w:rFonts w:ascii="Calibri" w:hAnsi="Calibri" w:cs="Calibri"/>
                <w:color w:val="000000"/>
                <w:lang w:bidi="hi-IN"/>
              </w:rPr>
            </w:pPr>
            <w:r w:rsidRPr="002F5C68">
              <w:rPr>
                <w:rFonts w:ascii="Calibri" w:hAnsi="Calibri" w:cs="Calibri"/>
                <w:color w:val="000000"/>
                <w:lang w:bidi="hi-IN"/>
              </w:rPr>
              <w:t>5</w:t>
            </w:r>
          </w:p>
        </w:tc>
        <w:tc>
          <w:tcPr>
            <w:tcW w:w="995" w:type="pct"/>
            <w:vMerge w:val="restart"/>
            <w:shd w:val="clear" w:color="auto" w:fill="auto"/>
            <w:noWrap/>
            <w:vAlign w:val="center"/>
            <w:hideMark/>
          </w:tcPr>
          <w:p w:rsidR="00C45EF0" w:rsidRPr="002F5C68" w:rsidRDefault="00C45EF0" w:rsidP="003D27FF">
            <w:pPr>
              <w:rPr>
                <w:rFonts w:ascii="Calibri" w:hAnsi="Calibri" w:cs="Calibri"/>
                <w:color w:val="000000"/>
                <w:sz w:val="20"/>
                <w:szCs w:val="20"/>
                <w:lang w:bidi="hi-IN"/>
              </w:rPr>
            </w:pPr>
            <w:r w:rsidRPr="002F5C68">
              <w:rPr>
                <w:rFonts w:ascii="Calibri" w:hAnsi="Calibri" w:cs="Calibri"/>
                <w:color w:val="000000"/>
                <w:sz w:val="20"/>
                <w:szCs w:val="20"/>
                <w:lang w:bidi="hi-IN"/>
              </w:rPr>
              <w:t>Nutrition Security &amp; Women Empowerment</w:t>
            </w:r>
          </w:p>
        </w:tc>
        <w:tc>
          <w:tcPr>
            <w:tcW w:w="1353" w:type="pct"/>
            <w:shd w:val="clear" w:color="auto" w:fill="auto"/>
            <w:noWrap/>
            <w:vAlign w:val="center"/>
            <w:hideMark/>
          </w:tcPr>
          <w:p w:rsidR="00C45EF0" w:rsidRPr="002F5C68" w:rsidRDefault="00C45EF0" w:rsidP="003D27FF">
            <w:pPr>
              <w:rPr>
                <w:rFonts w:ascii="Calibri" w:hAnsi="Calibri" w:cs="Calibri"/>
                <w:color w:val="000000"/>
                <w:sz w:val="20"/>
                <w:szCs w:val="20"/>
                <w:lang w:bidi="hi-IN"/>
              </w:rPr>
            </w:pPr>
            <w:r w:rsidRPr="002F5C68">
              <w:rPr>
                <w:rFonts w:ascii="Calibri" w:hAnsi="Calibri" w:cs="Calibri"/>
                <w:color w:val="000000"/>
                <w:sz w:val="20"/>
                <w:szCs w:val="20"/>
                <w:lang w:bidi="hi-IN"/>
              </w:rPr>
              <w:t>Nutrition Awareness</w:t>
            </w:r>
          </w:p>
        </w:tc>
        <w:tc>
          <w:tcPr>
            <w:tcW w:w="587" w:type="pct"/>
          </w:tcPr>
          <w:p w:rsidR="00C45EF0" w:rsidRPr="002F5C68" w:rsidRDefault="00C45EF0" w:rsidP="003D27FF">
            <w:pPr>
              <w:rPr>
                <w:rFonts w:ascii="Calibri" w:hAnsi="Calibri" w:cs="Calibri"/>
                <w:color w:val="000000"/>
                <w:sz w:val="20"/>
                <w:szCs w:val="20"/>
                <w:lang w:bidi="hi-IN"/>
              </w:rPr>
            </w:pPr>
          </w:p>
        </w:tc>
        <w:tc>
          <w:tcPr>
            <w:tcW w:w="348" w:type="pct"/>
          </w:tcPr>
          <w:p w:rsidR="00C45EF0" w:rsidRPr="002F5C68" w:rsidRDefault="00C45EF0" w:rsidP="003D27FF">
            <w:pPr>
              <w:rPr>
                <w:rFonts w:ascii="Calibri" w:hAnsi="Calibri" w:cs="Calibri"/>
                <w:color w:val="000000"/>
                <w:sz w:val="20"/>
                <w:szCs w:val="20"/>
                <w:lang w:bidi="hi-IN"/>
              </w:rPr>
            </w:pPr>
          </w:p>
        </w:tc>
        <w:tc>
          <w:tcPr>
            <w:tcW w:w="386" w:type="pct"/>
            <w:shd w:val="clear" w:color="auto" w:fill="auto"/>
            <w:vAlign w:val="center"/>
            <w:hideMark/>
          </w:tcPr>
          <w:p w:rsidR="00C45EF0" w:rsidRPr="002F5C68" w:rsidRDefault="00C45EF0" w:rsidP="003D27FF">
            <w:pPr>
              <w:rPr>
                <w:rFonts w:ascii="Calibri" w:hAnsi="Calibri" w:cs="Calibri"/>
                <w:color w:val="000000"/>
                <w:sz w:val="20"/>
                <w:szCs w:val="20"/>
                <w:lang w:bidi="hi-IN"/>
              </w:rPr>
            </w:pPr>
            <w:r w:rsidRPr="002F5C68">
              <w:rPr>
                <w:rFonts w:ascii="Calibri" w:hAnsi="Calibri" w:cs="Calibri"/>
                <w:color w:val="000000"/>
                <w:sz w:val="20"/>
                <w:szCs w:val="20"/>
                <w:lang w:bidi="hi-IN"/>
              </w:rPr>
              <w:t> </w:t>
            </w:r>
          </w:p>
        </w:tc>
        <w:tc>
          <w:tcPr>
            <w:tcW w:w="382" w:type="pct"/>
            <w:shd w:val="clear" w:color="auto" w:fill="auto"/>
            <w:vAlign w:val="center"/>
            <w:hideMark/>
          </w:tcPr>
          <w:p w:rsidR="00C45EF0" w:rsidRPr="002F5C68" w:rsidRDefault="00C45EF0" w:rsidP="003D27FF">
            <w:pPr>
              <w:rPr>
                <w:rFonts w:ascii="Calibri" w:hAnsi="Calibri" w:cs="Calibri"/>
                <w:color w:val="000000"/>
                <w:sz w:val="20"/>
                <w:szCs w:val="20"/>
                <w:lang w:bidi="hi-IN"/>
              </w:rPr>
            </w:pPr>
            <w:r w:rsidRPr="002F5C68">
              <w:rPr>
                <w:rFonts w:ascii="Calibri" w:hAnsi="Calibri" w:cs="Calibri"/>
                <w:color w:val="000000"/>
                <w:sz w:val="20"/>
                <w:szCs w:val="20"/>
                <w:lang w:bidi="hi-IN"/>
              </w:rPr>
              <w:t> </w:t>
            </w:r>
          </w:p>
        </w:tc>
        <w:tc>
          <w:tcPr>
            <w:tcW w:w="317" w:type="pct"/>
            <w:shd w:val="clear" w:color="auto" w:fill="auto"/>
            <w:vAlign w:val="center"/>
            <w:hideMark/>
          </w:tcPr>
          <w:p w:rsidR="00C45EF0" w:rsidRPr="002F5C68" w:rsidRDefault="00C45EF0" w:rsidP="003D27FF">
            <w:pPr>
              <w:rPr>
                <w:rFonts w:ascii="Calibri" w:hAnsi="Calibri" w:cs="Calibri"/>
                <w:color w:val="000000"/>
                <w:sz w:val="20"/>
                <w:szCs w:val="20"/>
                <w:lang w:bidi="hi-IN"/>
              </w:rPr>
            </w:pPr>
            <w:r w:rsidRPr="002F5C68">
              <w:rPr>
                <w:rFonts w:ascii="Calibri" w:hAnsi="Calibri" w:cs="Calibri"/>
                <w:color w:val="000000"/>
                <w:sz w:val="20"/>
                <w:szCs w:val="20"/>
                <w:lang w:bidi="hi-IN"/>
              </w:rPr>
              <w:t> </w:t>
            </w:r>
          </w:p>
        </w:tc>
        <w:tc>
          <w:tcPr>
            <w:tcW w:w="343" w:type="pct"/>
            <w:shd w:val="clear" w:color="auto" w:fill="auto"/>
            <w:vAlign w:val="center"/>
            <w:hideMark/>
          </w:tcPr>
          <w:p w:rsidR="00C45EF0" w:rsidRPr="002F5C68" w:rsidRDefault="00C45EF0" w:rsidP="003D27FF">
            <w:pPr>
              <w:rPr>
                <w:rFonts w:ascii="Calibri" w:hAnsi="Calibri" w:cs="Calibri"/>
                <w:color w:val="000000"/>
                <w:sz w:val="20"/>
                <w:szCs w:val="20"/>
                <w:lang w:bidi="hi-IN"/>
              </w:rPr>
            </w:pPr>
            <w:r w:rsidRPr="002F5C68">
              <w:rPr>
                <w:rFonts w:ascii="Calibri" w:hAnsi="Calibri" w:cs="Calibri"/>
                <w:color w:val="000000"/>
                <w:sz w:val="20"/>
                <w:szCs w:val="20"/>
                <w:lang w:bidi="hi-IN"/>
              </w:rPr>
              <w:t> </w:t>
            </w:r>
          </w:p>
        </w:tc>
      </w:tr>
      <w:tr w:rsidR="00C45EF0" w:rsidRPr="002F5C68" w:rsidTr="00AA6B06">
        <w:trPr>
          <w:trHeight w:val="300"/>
        </w:trPr>
        <w:tc>
          <w:tcPr>
            <w:tcW w:w="289" w:type="pct"/>
            <w:vMerge/>
            <w:vAlign w:val="center"/>
            <w:hideMark/>
          </w:tcPr>
          <w:p w:rsidR="00C45EF0" w:rsidRPr="002F5C68" w:rsidRDefault="00C45EF0" w:rsidP="003D27FF">
            <w:pPr>
              <w:rPr>
                <w:rFonts w:ascii="Calibri" w:hAnsi="Calibri" w:cs="Calibri"/>
                <w:color w:val="000000"/>
                <w:lang w:bidi="hi-IN"/>
              </w:rPr>
            </w:pPr>
          </w:p>
        </w:tc>
        <w:tc>
          <w:tcPr>
            <w:tcW w:w="995" w:type="pct"/>
            <w:vMerge/>
            <w:vAlign w:val="center"/>
            <w:hideMark/>
          </w:tcPr>
          <w:p w:rsidR="00C45EF0" w:rsidRPr="002F5C68" w:rsidRDefault="00C45EF0" w:rsidP="003D27FF">
            <w:pPr>
              <w:rPr>
                <w:rFonts w:ascii="Calibri" w:hAnsi="Calibri" w:cs="Calibri"/>
                <w:color w:val="000000"/>
                <w:sz w:val="20"/>
                <w:szCs w:val="20"/>
                <w:lang w:bidi="hi-IN"/>
              </w:rPr>
            </w:pPr>
          </w:p>
        </w:tc>
        <w:tc>
          <w:tcPr>
            <w:tcW w:w="1353" w:type="pct"/>
            <w:shd w:val="clear" w:color="auto" w:fill="auto"/>
            <w:noWrap/>
            <w:vAlign w:val="center"/>
            <w:hideMark/>
          </w:tcPr>
          <w:p w:rsidR="00C45EF0" w:rsidRPr="002F5C68" w:rsidRDefault="00C45EF0" w:rsidP="003D27FF">
            <w:pPr>
              <w:rPr>
                <w:rFonts w:ascii="Calibri" w:hAnsi="Calibri" w:cs="Calibri"/>
                <w:color w:val="000000"/>
                <w:sz w:val="20"/>
                <w:szCs w:val="20"/>
                <w:lang w:bidi="hi-IN"/>
              </w:rPr>
            </w:pPr>
            <w:r w:rsidRPr="002F5C68">
              <w:rPr>
                <w:rFonts w:ascii="Calibri" w:hAnsi="Calibri" w:cs="Calibri"/>
                <w:color w:val="000000"/>
                <w:sz w:val="20"/>
                <w:szCs w:val="20"/>
                <w:lang w:bidi="hi-IN"/>
              </w:rPr>
              <w:t>Kitchen garden</w:t>
            </w:r>
          </w:p>
        </w:tc>
        <w:tc>
          <w:tcPr>
            <w:tcW w:w="587" w:type="pct"/>
          </w:tcPr>
          <w:p w:rsidR="00C45EF0" w:rsidRPr="002F5C68" w:rsidRDefault="00C45EF0" w:rsidP="003D27FF">
            <w:pPr>
              <w:rPr>
                <w:rFonts w:ascii="Calibri" w:hAnsi="Calibri" w:cs="Calibri"/>
                <w:color w:val="000000"/>
                <w:sz w:val="20"/>
                <w:szCs w:val="20"/>
                <w:lang w:bidi="hi-IN"/>
              </w:rPr>
            </w:pPr>
          </w:p>
        </w:tc>
        <w:tc>
          <w:tcPr>
            <w:tcW w:w="348" w:type="pct"/>
          </w:tcPr>
          <w:p w:rsidR="00C45EF0" w:rsidRPr="002F5C68" w:rsidRDefault="00C45EF0" w:rsidP="003D27FF">
            <w:pPr>
              <w:rPr>
                <w:rFonts w:ascii="Calibri" w:hAnsi="Calibri" w:cs="Calibri"/>
                <w:color w:val="000000"/>
                <w:sz w:val="20"/>
                <w:szCs w:val="20"/>
                <w:lang w:bidi="hi-IN"/>
              </w:rPr>
            </w:pPr>
          </w:p>
        </w:tc>
        <w:tc>
          <w:tcPr>
            <w:tcW w:w="386" w:type="pct"/>
            <w:shd w:val="clear" w:color="auto" w:fill="auto"/>
            <w:vAlign w:val="center"/>
            <w:hideMark/>
          </w:tcPr>
          <w:p w:rsidR="00C45EF0" w:rsidRPr="002F5C68" w:rsidRDefault="00C45EF0" w:rsidP="003D27FF">
            <w:pPr>
              <w:rPr>
                <w:rFonts w:ascii="Calibri" w:hAnsi="Calibri" w:cs="Calibri"/>
                <w:color w:val="000000"/>
                <w:sz w:val="20"/>
                <w:szCs w:val="20"/>
                <w:lang w:bidi="hi-IN"/>
              </w:rPr>
            </w:pPr>
            <w:r w:rsidRPr="002F5C68">
              <w:rPr>
                <w:rFonts w:ascii="Calibri" w:hAnsi="Calibri" w:cs="Calibri"/>
                <w:color w:val="000000"/>
                <w:sz w:val="20"/>
                <w:szCs w:val="20"/>
                <w:lang w:bidi="hi-IN"/>
              </w:rPr>
              <w:t> </w:t>
            </w:r>
          </w:p>
        </w:tc>
        <w:tc>
          <w:tcPr>
            <w:tcW w:w="382" w:type="pct"/>
            <w:shd w:val="clear" w:color="auto" w:fill="auto"/>
            <w:vAlign w:val="center"/>
            <w:hideMark/>
          </w:tcPr>
          <w:p w:rsidR="00C45EF0" w:rsidRPr="002F5C68" w:rsidRDefault="00C45EF0" w:rsidP="003D27FF">
            <w:pPr>
              <w:rPr>
                <w:rFonts w:ascii="Calibri" w:hAnsi="Calibri" w:cs="Calibri"/>
                <w:color w:val="000000"/>
                <w:sz w:val="20"/>
                <w:szCs w:val="20"/>
                <w:lang w:bidi="hi-IN"/>
              </w:rPr>
            </w:pPr>
            <w:r w:rsidRPr="002F5C68">
              <w:rPr>
                <w:rFonts w:ascii="Calibri" w:hAnsi="Calibri" w:cs="Calibri"/>
                <w:color w:val="000000"/>
                <w:sz w:val="20"/>
                <w:szCs w:val="20"/>
                <w:lang w:bidi="hi-IN"/>
              </w:rPr>
              <w:t> </w:t>
            </w:r>
          </w:p>
        </w:tc>
        <w:tc>
          <w:tcPr>
            <w:tcW w:w="317" w:type="pct"/>
            <w:shd w:val="clear" w:color="auto" w:fill="auto"/>
            <w:vAlign w:val="center"/>
            <w:hideMark/>
          </w:tcPr>
          <w:p w:rsidR="00C45EF0" w:rsidRPr="002F5C68" w:rsidRDefault="00C45EF0" w:rsidP="003D27FF">
            <w:pPr>
              <w:rPr>
                <w:rFonts w:ascii="Calibri" w:hAnsi="Calibri" w:cs="Calibri"/>
                <w:color w:val="000000"/>
                <w:sz w:val="20"/>
                <w:szCs w:val="20"/>
                <w:lang w:bidi="hi-IN"/>
              </w:rPr>
            </w:pPr>
            <w:r w:rsidRPr="002F5C68">
              <w:rPr>
                <w:rFonts w:ascii="Calibri" w:hAnsi="Calibri" w:cs="Calibri"/>
                <w:color w:val="000000"/>
                <w:sz w:val="20"/>
                <w:szCs w:val="20"/>
                <w:lang w:bidi="hi-IN"/>
              </w:rPr>
              <w:t> </w:t>
            </w:r>
          </w:p>
        </w:tc>
        <w:tc>
          <w:tcPr>
            <w:tcW w:w="343" w:type="pct"/>
            <w:shd w:val="clear" w:color="auto" w:fill="auto"/>
            <w:vAlign w:val="center"/>
            <w:hideMark/>
          </w:tcPr>
          <w:p w:rsidR="00C45EF0" w:rsidRPr="002F5C68" w:rsidRDefault="00C45EF0" w:rsidP="003D27FF">
            <w:pPr>
              <w:rPr>
                <w:rFonts w:ascii="Calibri" w:hAnsi="Calibri" w:cs="Calibri"/>
                <w:color w:val="000000"/>
                <w:sz w:val="20"/>
                <w:szCs w:val="20"/>
                <w:lang w:bidi="hi-IN"/>
              </w:rPr>
            </w:pPr>
            <w:r w:rsidRPr="002F5C68">
              <w:rPr>
                <w:rFonts w:ascii="Calibri" w:hAnsi="Calibri" w:cs="Calibri"/>
                <w:color w:val="000000"/>
                <w:sz w:val="20"/>
                <w:szCs w:val="20"/>
                <w:lang w:bidi="hi-IN"/>
              </w:rPr>
              <w:t> </w:t>
            </w:r>
          </w:p>
        </w:tc>
      </w:tr>
      <w:tr w:rsidR="00C45EF0" w:rsidRPr="002F5C68" w:rsidTr="00AA6B06">
        <w:trPr>
          <w:trHeight w:val="300"/>
        </w:trPr>
        <w:tc>
          <w:tcPr>
            <w:tcW w:w="289" w:type="pct"/>
            <w:vMerge/>
            <w:vAlign w:val="center"/>
            <w:hideMark/>
          </w:tcPr>
          <w:p w:rsidR="00C45EF0" w:rsidRPr="002F5C68" w:rsidRDefault="00C45EF0" w:rsidP="003D27FF">
            <w:pPr>
              <w:rPr>
                <w:rFonts w:ascii="Calibri" w:hAnsi="Calibri" w:cs="Calibri"/>
                <w:color w:val="000000"/>
                <w:lang w:bidi="hi-IN"/>
              </w:rPr>
            </w:pPr>
          </w:p>
        </w:tc>
        <w:tc>
          <w:tcPr>
            <w:tcW w:w="995" w:type="pct"/>
            <w:vMerge/>
            <w:vAlign w:val="center"/>
            <w:hideMark/>
          </w:tcPr>
          <w:p w:rsidR="00C45EF0" w:rsidRPr="002F5C68" w:rsidRDefault="00C45EF0" w:rsidP="003D27FF">
            <w:pPr>
              <w:rPr>
                <w:rFonts w:ascii="Calibri" w:hAnsi="Calibri" w:cs="Calibri"/>
                <w:color w:val="000000"/>
                <w:sz w:val="20"/>
                <w:szCs w:val="20"/>
                <w:lang w:bidi="hi-IN"/>
              </w:rPr>
            </w:pPr>
          </w:p>
        </w:tc>
        <w:tc>
          <w:tcPr>
            <w:tcW w:w="1353" w:type="pct"/>
            <w:shd w:val="clear" w:color="auto" w:fill="auto"/>
            <w:noWrap/>
            <w:vAlign w:val="center"/>
            <w:hideMark/>
          </w:tcPr>
          <w:p w:rsidR="00C45EF0" w:rsidRPr="002F5C68" w:rsidRDefault="00C45EF0" w:rsidP="003D27FF">
            <w:pPr>
              <w:rPr>
                <w:rFonts w:ascii="Calibri" w:hAnsi="Calibri" w:cs="Calibri"/>
                <w:color w:val="000000"/>
                <w:sz w:val="20"/>
                <w:szCs w:val="20"/>
                <w:lang w:bidi="hi-IN"/>
              </w:rPr>
            </w:pPr>
            <w:r w:rsidRPr="002F5C68">
              <w:rPr>
                <w:rFonts w:ascii="Calibri" w:hAnsi="Calibri" w:cs="Calibri"/>
                <w:color w:val="000000"/>
                <w:sz w:val="20"/>
                <w:szCs w:val="20"/>
                <w:lang w:bidi="hi-IN"/>
              </w:rPr>
              <w:t>Value Addition and Processing</w:t>
            </w:r>
          </w:p>
        </w:tc>
        <w:tc>
          <w:tcPr>
            <w:tcW w:w="587" w:type="pct"/>
          </w:tcPr>
          <w:p w:rsidR="00C45EF0" w:rsidRPr="002F5C68" w:rsidRDefault="00C45EF0" w:rsidP="003D27FF">
            <w:pPr>
              <w:rPr>
                <w:rFonts w:ascii="Calibri" w:hAnsi="Calibri" w:cs="Calibri"/>
                <w:color w:val="000000"/>
                <w:sz w:val="20"/>
                <w:szCs w:val="20"/>
                <w:lang w:bidi="hi-IN"/>
              </w:rPr>
            </w:pPr>
          </w:p>
        </w:tc>
        <w:tc>
          <w:tcPr>
            <w:tcW w:w="348" w:type="pct"/>
          </w:tcPr>
          <w:p w:rsidR="00C45EF0" w:rsidRPr="002F5C68" w:rsidRDefault="00C45EF0" w:rsidP="003D27FF">
            <w:pPr>
              <w:rPr>
                <w:rFonts w:ascii="Calibri" w:hAnsi="Calibri" w:cs="Calibri"/>
                <w:color w:val="000000"/>
                <w:sz w:val="20"/>
                <w:szCs w:val="20"/>
                <w:lang w:bidi="hi-IN"/>
              </w:rPr>
            </w:pPr>
          </w:p>
        </w:tc>
        <w:tc>
          <w:tcPr>
            <w:tcW w:w="386" w:type="pct"/>
            <w:shd w:val="clear" w:color="auto" w:fill="auto"/>
            <w:vAlign w:val="center"/>
            <w:hideMark/>
          </w:tcPr>
          <w:p w:rsidR="00C45EF0" w:rsidRPr="002F5C68" w:rsidRDefault="00C45EF0" w:rsidP="003D27FF">
            <w:pPr>
              <w:rPr>
                <w:rFonts w:ascii="Calibri" w:hAnsi="Calibri" w:cs="Calibri"/>
                <w:color w:val="000000"/>
                <w:sz w:val="20"/>
                <w:szCs w:val="20"/>
                <w:lang w:bidi="hi-IN"/>
              </w:rPr>
            </w:pPr>
            <w:r w:rsidRPr="002F5C68">
              <w:rPr>
                <w:rFonts w:ascii="Calibri" w:hAnsi="Calibri" w:cs="Calibri"/>
                <w:color w:val="000000"/>
                <w:sz w:val="20"/>
                <w:szCs w:val="20"/>
                <w:lang w:bidi="hi-IN"/>
              </w:rPr>
              <w:t> </w:t>
            </w:r>
          </w:p>
        </w:tc>
        <w:tc>
          <w:tcPr>
            <w:tcW w:w="382" w:type="pct"/>
            <w:shd w:val="clear" w:color="auto" w:fill="auto"/>
            <w:vAlign w:val="center"/>
            <w:hideMark/>
          </w:tcPr>
          <w:p w:rsidR="00C45EF0" w:rsidRPr="002F5C68" w:rsidRDefault="00C45EF0" w:rsidP="003D27FF">
            <w:pPr>
              <w:rPr>
                <w:rFonts w:ascii="Calibri" w:hAnsi="Calibri" w:cs="Calibri"/>
                <w:color w:val="000000"/>
                <w:sz w:val="20"/>
                <w:szCs w:val="20"/>
                <w:lang w:bidi="hi-IN"/>
              </w:rPr>
            </w:pPr>
            <w:r w:rsidRPr="002F5C68">
              <w:rPr>
                <w:rFonts w:ascii="Calibri" w:hAnsi="Calibri" w:cs="Calibri"/>
                <w:color w:val="000000"/>
                <w:sz w:val="20"/>
                <w:szCs w:val="20"/>
                <w:lang w:bidi="hi-IN"/>
              </w:rPr>
              <w:t> </w:t>
            </w:r>
          </w:p>
        </w:tc>
        <w:tc>
          <w:tcPr>
            <w:tcW w:w="317" w:type="pct"/>
            <w:shd w:val="clear" w:color="auto" w:fill="auto"/>
            <w:vAlign w:val="center"/>
            <w:hideMark/>
          </w:tcPr>
          <w:p w:rsidR="00C45EF0" w:rsidRPr="002F5C68" w:rsidRDefault="00C45EF0" w:rsidP="003D27FF">
            <w:pPr>
              <w:rPr>
                <w:rFonts w:ascii="Calibri" w:hAnsi="Calibri" w:cs="Calibri"/>
                <w:color w:val="000000"/>
                <w:sz w:val="20"/>
                <w:szCs w:val="20"/>
                <w:lang w:bidi="hi-IN"/>
              </w:rPr>
            </w:pPr>
            <w:r w:rsidRPr="002F5C68">
              <w:rPr>
                <w:rFonts w:ascii="Calibri" w:hAnsi="Calibri" w:cs="Calibri"/>
                <w:color w:val="000000"/>
                <w:sz w:val="20"/>
                <w:szCs w:val="20"/>
                <w:lang w:bidi="hi-IN"/>
              </w:rPr>
              <w:t> </w:t>
            </w:r>
          </w:p>
        </w:tc>
        <w:tc>
          <w:tcPr>
            <w:tcW w:w="343" w:type="pct"/>
            <w:shd w:val="clear" w:color="auto" w:fill="auto"/>
            <w:vAlign w:val="center"/>
            <w:hideMark/>
          </w:tcPr>
          <w:p w:rsidR="00C45EF0" w:rsidRPr="002F5C68" w:rsidRDefault="00C45EF0" w:rsidP="003D27FF">
            <w:pPr>
              <w:rPr>
                <w:rFonts w:ascii="Calibri" w:hAnsi="Calibri" w:cs="Calibri"/>
                <w:color w:val="000000"/>
                <w:sz w:val="20"/>
                <w:szCs w:val="20"/>
                <w:lang w:bidi="hi-IN"/>
              </w:rPr>
            </w:pPr>
            <w:r w:rsidRPr="002F5C68">
              <w:rPr>
                <w:rFonts w:ascii="Calibri" w:hAnsi="Calibri" w:cs="Calibri"/>
                <w:color w:val="000000"/>
                <w:sz w:val="20"/>
                <w:szCs w:val="20"/>
                <w:lang w:bidi="hi-IN"/>
              </w:rPr>
              <w:t> </w:t>
            </w:r>
          </w:p>
        </w:tc>
      </w:tr>
      <w:tr w:rsidR="00C45EF0" w:rsidRPr="002F5C68" w:rsidTr="00AA6B06">
        <w:trPr>
          <w:trHeight w:val="300"/>
        </w:trPr>
        <w:tc>
          <w:tcPr>
            <w:tcW w:w="289" w:type="pct"/>
            <w:vMerge/>
            <w:vAlign w:val="center"/>
            <w:hideMark/>
          </w:tcPr>
          <w:p w:rsidR="00C45EF0" w:rsidRPr="002F5C68" w:rsidRDefault="00C45EF0" w:rsidP="003D27FF">
            <w:pPr>
              <w:rPr>
                <w:rFonts w:ascii="Calibri" w:hAnsi="Calibri" w:cs="Calibri"/>
                <w:color w:val="000000"/>
                <w:lang w:bidi="hi-IN"/>
              </w:rPr>
            </w:pPr>
          </w:p>
        </w:tc>
        <w:tc>
          <w:tcPr>
            <w:tcW w:w="995" w:type="pct"/>
            <w:vMerge/>
            <w:vAlign w:val="center"/>
            <w:hideMark/>
          </w:tcPr>
          <w:p w:rsidR="00C45EF0" w:rsidRPr="002F5C68" w:rsidRDefault="00C45EF0" w:rsidP="003D27FF">
            <w:pPr>
              <w:rPr>
                <w:rFonts w:ascii="Calibri" w:hAnsi="Calibri" w:cs="Calibri"/>
                <w:color w:val="000000"/>
                <w:sz w:val="20"/>
                <w:szCs w:val="20"/>
                <w:lang w:bidi="hi-IN"/>
              </w:rPr>
            </w:pPr>
          </w:p>
        </w:tc>
        <w:tc>
          <w:tcPr>
            <w:tcW w:w="1353" w:type="pct"/>
            <w:shd w:val="clear" w:color="auto" w:fill="auto"/>
            <w:noWrap/>
            <w:vAlign w:val="center"/>
            <w:hideMark/>
          </w:tcPr>
          <w:p w:rsidR="00C45EF0" w:rsidRPr="002F5C68" w:rsidRDefault="00C45EF0" w:rsidP="003D27FF">
            <w:pPr>
              <w:rPr>
                <w:rFonts w:ascii="Calibri" w:hAnsi="Calibri" w:cs="Calibri"/>
                <w:color w:val="000000"/>
                <w:sz w:val="20"/>
                <w:szCs w:val="20"/>
                <w:lang w:bidi="hi-IN"/>
              </w:rPr>
            </w:pPr>
            <w:r w:rsidRPr="002F5C68">
              <w:rPr>
                <w:rFonts w:ascii="Calibri" w:hAnsi="Calibri" w:cs="Calibri"/>
                <w:color w:val="000000"/>
                <w:sz w:val="20"/>
                <w:szCs w:val="20"/>
                <w:lang w:bidi="hi-IN"/>
              </w:rPr>
              <w:t>Drudgery Reduction</w:t>
            </w:r>
          </w:p>
        </w:tc>
        <w:tc>
          <w:tcPr>
            <w:tcW w:w="587" w:type="pct"/>
          </w:tcPr>
          <w:p w:rsidR="00C45EF0" w:rsidRPr="002F5C68" w:rsidRDefault="00C45EF0" w:rsidP="003D27FF">
            <w:pPr>
              <w:rPr>
                <w:rFonts w:ascii="Calibri" w:hAnsi="Calibri" w:cs="Calibri"/>
                <w:color w:val="000000"/>
                <w:sz w:val="20"/>
                <w:szCs w:val="20"/>
                <w:lang w:bidi="hi-IN"/>
              </w:rPr>
            </w:pPr>
          </w:p>
        </w:tc>
        <w:tc>
          <w:tcPr>
            <w:tcW w:w="348" w:type="pct"/>
          </w:tcPr>
          <w:p w:rsidR="00C45EF0" w:rsidRPr="002F5C68" w:rsidRDefault="00C45EF0" w:rsidP="003D27FF">
            <w:pPr>
              <w:rPr>
                <w:rFonts w:ascii="Calibri" w:hAnsi="Calibri" w:cs="Calibri"/>
                <w:color w:val="000000"/>
                <w:sz w:val="20"/>
                <w:szCs w:val="20"/>
                <w:lang w:bidi="hi-IN"/>
              </w:rPr>
            </w:pPr>
          </w:p>
        </w:tc>
        <w:tc>
          <w:tcPr>
            <w:tcW w:w="386" w:type="pct"/>
            <w:shd w:val="clear" w:color="auto" w:fill="auto"/>
            <w:vAlign w:val="center"/>
            <w:hideMark/>
          </w:tcPr>
          <w:p w:rsidR="00C45EF0" w:rsidRPr="002F5C68" w:rsidRDefault="00C45EF0" w:rsidP="003D27FF">
            <w:pPr>
              <w:rPr>
                <w:rFonts w:ascii="Calibri" w:hAnsi="Calibri" w:cs="Calibri"/>
                <w:color w:val="000000"/>
                <w:sz w:val="20"/>
                <w:szCs w:val="20"/>
                <w:lang w:bidi="hi-IN"/>
              </w:rPr>
            </w:pPr>
            <w:r w:rsidRPr="002F5C68">
              <w:rPr>
                <w:rFonts w:ascii="Calibri" w:hAnsi="Calibri" w:cs="Calibri"/>
                <w:color w:val="000000"/>
                <w:sz w:val="20"/>
                <w:szCs w:val="20"/>
                <w:lang w:bidi="hi-IN"/>
              </w:rPr>
              <w:t> </w:t>
            </w:r>
          </w:p>
        </w:tc>
        <w:tc>
          <w:tcPr>
            <w:tcW w:w="382" w:type="pct"/>
            <w:shd w:val="clear" w:color="auto" w:fill="auto"/>
            <w:vAlign w:val="center"/>
            <w:hideMark/>
          </w:tcPr>
          <w:p w:rsidR="00C45EF0" w:rsidRPr="002F5C68" w:rsidRDefault="00C45EF0" w:rsidP="003D27FF">
            <w:pPr>
              <w:rPr>
                <w:rFonts w:ascii="Calibri" w:hAnsi="Calibri" w:cs="Calibri"/>
                <w:color w:val="000000"/>
                <w:sz w:val="20"/>
                <w:szCs w:val="20"/>
                <w:lang w:bidi="hi-IN"/>
              </w:rPr>
            </w:pPr>
            <w:r w:rsidRPr="002F5C68">
              <w:rPr>
                <w:rFonts w:ascii="Calibri" w:hAnsi="Calibri" w:cs="Calibri"/>
                <w:color w:val="000000"/>
                <w:sz w:val="20"/>
                <w:szCs w:val="20"/>
                <w:lang w:bidi="hi-IN"/>
              </w:rPr>
              <w:t> </w:t>
            </w:r>
          </w:p>
        </w:tc>
        <w:tc>
          <w:tcPr>
            <w:tcW w:w="317" w:type="pct"/>
            <w:shd w:val="clear" w:color="auto" w:fill="auto"/>
            <w:vAlign w:val="center"/>
            <w:hideMark/>
          </w:tcPr>
          <w:p w:rsidR="00C45EF0" w:rsidRPr="002F5C68" w:rsidRDefault="00C45EF0" w:rsidP="003D27FF">
            <w:pPr>
              <w:rPr>
                <w:rFonts w:ascii="Calibri" w:hAnsi="Calibri" w:cs="Calibri"/>
                <w:color w:val="000000"/>
                <w:sz w:val="20"/>
                <w:szCs w:val="20"/>
                <w:lang w:bidi="hi-IN"/>
              </w:rPr>
            </w:pPr>
            <w:r w:rsidRPr="002F5C68">
              <w:rPr>
                <w:rFonts w:ascii="Calibri" w:hAnsi="Calibri" w:cs="Calibri"/>
                <w:color w:val="000000"/>
                <w:sz w:val="20"/>
                <w:szCs w:val="20"/>
                <w:lang w:bidi="hi-IN"/>
              </w:rPr>
              <w:t> </w:t>
            </w:r>
          </w:p>
        </w:tc>
        <w:tc>
          <w:tcPr>
            <w:tcW w:w="343" w:type="pct"/>
            <w:shd w:val="clear" w:color="auto" w:fill="auto"/>
            <w:vAlign w:val="center"/>
            <w:hideMark/>
          </w:tcPr>
          <w:p w:rsidR="00C45EF0" w:rsidRPr="002F5C68" w:rsidRDefault="00C45EF0" w:rsidP="003D27FF">
            <w:pPr>
              <w:rPr>
                <w:rFonts w:ascii="Calibri" w:hAnsi="Calibri" w:cs="Calibri"/>
                <w:color w:val="000000"/>
                <w:sz w:val="20"/>
                <w:szCs w:val="20"/>
                <w:lang w:bidi="hi-IN"/>
              </w:rPr>
            </w:pPr>
            <w:r w:rsidRPr="002F5C68">
              <w:rPr>
                <w:rFonts w:ascii="Calibri" w:hAnsi="Calibri" w:cs="Calibri"/>
                <w:color w:val="000000"/>
                <w:sz w:val="20"/>
                <w:szCs w:val="20"/>
                <w:lang w:bidi="hi-IN"/>
              </w:rPr>
              <w:t> </w:t>
            </w:r>
          </w:p>
        </w:tc>
      </w:tr>
      <w:tr w:rsidR="00C45EF0" w:rsidRPr="002F5C68" w:rsidTr="00AA6B06">
        <w:trPr>
          <w:trHeight w:val="300"/>
        </w:trPr>
        <w:tc>
          <w:tcPr>
            <w:tcW w:w="289" w:type="pct"/>
            <w:vMerge/>
            <w:vAlign w:val="center"/>
            <w:hideMark/>
          </w:tcPr>
          <w:p w:rsidR="00C45EF0" w:rsidRPr="002F5C68" w:rsidRDefault="00C45EF0" w:rsidP="003D27FF">
            <w:pPr>
              <w:rPr>
                <w:rFonts w:ascii="Calibri" w:hAnsi="Calibri" w:cs="Calibri"/>
                <w:color w:val="000000"/>
                <w:lang w:bidi="hi-IN"/>
              </w:rPr>
            </w:pPr>
          </w:p>
        </w:tc>
        <w:tc>
          <w:tcPr>
            <w:tcW w:w="995" w:type="pct"/>
            <w:vMerge/>
            <w:vAlign w:val="center"/>
            <w:hideMark/>
          </w:tcPr>
          <w:p w:rsidR="00C45EF0" w:rsidRPr="002F5C68" w:rsidRDefault="00C45EF0" w:rsidP="003D27FF">
            <w:pPr>
              <w:rPr>
                <w:rFonts w:ascii="Calibri" w:hAnsi="Calibri" w:cs="Calibri"/>
                <w:color w:val="000000"/>
                <w:sz w:val="20"/>
                <w:szCs w:val="20"/>
                <w:lang w:bidi="hi-IN"/>
              </w:rPr>
            </w:pPr>
          </w:p>
        </w:tc>
        <w:tc>
          <w:tcPr>
            <w:tcW w:w="1353" w:type="pct"/>
            <w:shd w:val="clear" w:color="auto" w:fill="auto"/>
            <w:noWrap/>
            <w:vAlign w:val="center"/>
            <w:hideMark/>
          </w:tcPr>
          <w:p w:rsidR="00C45EF0" w:rsidRPr="002F5C68" w:rsidRDefault="00C45EF0" w:rsidP="003D27FF">
            <w:pPr>
              <w:rPr>
                <w:rFonts w:ascii="Calibri" w:hAnsi="Calibri" w:cs="Calibri"/>
                <w:color w:val="000000"/>
                <w:sz w:val="20"/>
                <w:szCs w:val="20"/>
                <w:lang w:bidi="hi-IN"/>
              </w:rPr>
            </w:pPr>
            <w:r w:rsidRPr="002F5C68">
              <w:rPr>
                <w:rFonts w:ascii="Calibri" w:hAnsi="Calibri" w:cs="Calibri"/>
                <w:color w:val="000000"/>
                <w:sz w:val="20"/>
                <w:szCs w:val="20"/>
                <w:lang w:bidi="hi-IN"/>
              </w:rPr>
              <w:t>Entrepreneurship &amp; Income Generation</w:t>
            </w:r>
          </w:p>
        </w:tc>
        <w:tc>
          <w:tcPr>
            <w:tcW w:w="587" w:type="pct"/>
          </w:tcPr>
          <w:p w:rsidR="00C45EF0" w:rsidRPr="002F5C68" w:rsidRDefault="00C45EF0" w:rsidP="003D27FF">
            <w:pPr>
              <w:rPr>
                <w:rFonts w:ascii="Calibri" w:hAnsi="Calibri" w:cs="Calibri"/>
                <w:color w:val="000000"/>
                <w:sz w:val="20"/>
                <w:szCs w:val="20"/>
                <w:lang w:bidi="hi-IN"/>
              </w:rPr>
            </w:pPr>
          </w:p>
        </w:tc>
        <w:tc>
          <w:tcPr>
            <w:tcW w:w="348" w:type="pct"/>
          </w:tcPr>
          <w:p w:rsidR="00C45EF0" w:rsidRPr="002F5C68" w:rsidRDefault="00C45EF0" w:rsidP="003D27FF">
            <w:pPr>
              <w:rPr>
                <w:rFonts w:ascii="Calibri" w:hAnsi="Calibri" w:cs="Calibri"/>
                <w:color w:val="000000"/>
                <w:sz w:val="20"/>
                <w:szCs w:val="20"/>
                <w:lang w:bidi="hi-IN"/>
              </w:rPr>
            </w:pPr>
          </w:p>
        </w:tc>
        <w:tc>
          <w:tcPr>
            <w:tcW w:w="386" w:type="pct"/>
            <w:shd w:val="clear" w:color="auto" w:fill="auto"/>
            <w:vAlign w:val="center"/>
            <w:hideMark/>
          </w:tcPr>
          <w:p w:rsidR="00C45EF0" w:rsidRPr="002F5C68" w:rsidRDefault="00C45EF0" w:rsidP="003D27FF">
            <w:pPr>
              <w:rPr>
                <w:rFonts w:ascii="Calibri" w:hAnsi="Calibri" w:cs="Calibri"/>
                <w:color w:val="000000"/>
                <w:sz w:val="20"/>
                <w:szCs w:val="20"/>
                <w:lang w:bidi="hi-IN"/>
              </w:rPr>
            </w:pPr>
            <w:r w:rsidRPr="002F5C68">
              <w:rPr>
                <w:rFonts w:ascii="Calibri" w:hAnsi="Calibri" w:cs="Calibri"/>
                <w:color w:val="000000"/>
                <w:sz w:val="20"/>
                <w:szCs w:val="20"/>
                <w:lang w:bidi="hi-IN"/>
              </w:rPr>
              <w:t> </w:t>
            </w:r>
          </w:p>
        </w:tc>
        <w:tc>
          <w:tcPr>
            <w:tcW w:w="382" w:type="pct"/>
            <w:shd w:val="clear" w:color="auto" w:fill="auto"/>
            <w:vAlign w:val="center"/>
            <w:hideMark/>
          </w:tcPr>
          <w:p w:rsidR="00C45EF0" w:rsidRPr="002F5C68" w:rsidRDefault="00C45EF0" w:rsidP="003D27FF">
            <w:pPr>
              <w:rPr>
                <w:rFonts w:ascii="Calibri" w:hAnsi="Calibri" w:cs="Calibri"/>
                <w:color w:val="000000"/>
                <w:sz w:val="20"/>
                <w:szCs w:val="20"/>
                <w:lang w:bidi="hi-IN"/>
              </w:rPr>
            </w:pPr>
            <w:r w:rsidRPr="002F5C68">
              <w:rPr>
                <w:rFonts w:ascii="Calibri" w:hAnsi="Calibri" w:cs="Calibri"/>
                <w:color w:val="000000"/>
                <w:sz w:val="20"/>
                <w:szCs w:val="20"/>
                <w:lang w:bidi="hi-IN"/>
              </w:rPr>
              <w:t> </w:t>
            </w:r>
          </w:p>
        </w:tc>
        <w:tc>
          <w:tcPr>
            <w:tcW w:w="317" w:type="pct"/>
            <w:shd w:val="clear" w:color="auto" w:fill="auto"/>
            <w:vAlign w:val="center"/>
            <w:hideMark/>
          </w:tcPr>
          <w:p w:rsidR="00C45EF0" w:rsidRPr="002F5C68" w:rsidRDefault="00C45EF0" w:rsidP="003D27FF">
            <w:pPr>
              <w:rPr>
                <w:rFonts w:ascii="Calibri" w:hAnsi="Calibri" w:cs="Calibri"/>
                <w:color w:val="000000"/>
                <w:sz w:val="20"/>
                <w:szCs w:val="20"/>
                <w:lang w:bidi="hi-IN"/>
              </w:rPr>
            </w:pPr>
            <w:r w:rsidRPr="002F5C68">
              <w:rPr>
                <w:rFonts w:ascii="Calibri" w:hAnsi="Calibri" w:cs="Calibri"/>
                <w:color w:val="000000"/>
                <w:sz w:val="20"/>
                <w:szCs w:val="20"/>
                <w:lang w:bidi="hi-IN"/>
              </w:rPr>
              <w:t> </w:t>
            </w:r>
          </w:p>
        </w:tc>
        <w:tc>
          <w:tcPr>
            <w:tcW w:w="343" w:type="pct"/>
            <w:shd w:val="clear" w:color="auto" w:fill="auto"/>
            <w:vAlign w:val="center"/>
            <w:hideMark/>
          </w:tcPr>
          <w:p w:rsidR="00C45EF0" w:rsidRPr="002F5C68" w:rsidRDefault="00C45EF0" w:rsidP="003D27FF">
            <w:pPr>
              <w:rPr>
                <w:rFonts w:ascii="Calibri" w:hAnsi="Calibri" w:cs="Calibri"/>
                <w:color w:val="000000"/>
                <w:sz w:val="20"/>
                <w:szCs w:val="20"/>
                <w:lang w:bidi="hi-IN"/>
              </w:rPr>
            </w:pPr>
            <w:r w:rsidRPr="002F5C68">
              <w:rPr>
                <w:rFonts w:ascii="Calibri" w:hAnsi="Calibri" w:cs="Calibri"/>
                <w:color w:val="000000"/>
                <w:sz w:val="20"/>
                <w:szCs w:val="20"/>
                <w:lang w:bidi="hi-IN"/>
              </w:rPr>
              <w:t> </w:t>
            </w:r>
          </w:p>
        </w:tc>
      </w:tr>
      <w:tr w:rsidR="00C45EF0" w:rsidRPr="002F5C68" w:rsidTr="00AA6B06">
        <w:trPr>
          <w:trHeight w:val="300"/>
        </w:trPr>
        <w:tc>
          <w:tcPr>
            <w:tcW w:w="289" w:type="pct"/>
            <w:vMerge/>
            <w:vAlign w:val="center"/>
            <w:hideMark/>
          </w:tcPr>
          <w:p w:rsidR="00C45EF0" w:rsidRPr="002F5C68" w:rsidRDefault="00C45EF0" w:rsidP="003D27FF">
            <w:pPr>
              <w:rPr>
                <w:rFonts w:ascii="Calibri" w:hAnsi="Calibri" w:cs="Calibri"/>
                <w:color w:val="000000"/>
                <w:lang w:bidi="hi-IN"/>
              </w:rPr>
            </w:pPr>
          </w:p>
        </w:tc>
        <w:tc>
          <w:tcPr>
            <w:tcW w:w="995" w:type="pct"/>
            <w:vMerge/>
            <w:vAlign w:val="center"/>
            <w:hideMark/>
          </w:tcPr>
          <w:p w:rsidR="00C45EF0" w:rsidRPr="002F5C68" w:rsidRDefault="00C45EF0" w:rsidP="003D27FF">
            <w:pPr>
              <w:rPr>
                <w:rFonts w:ascii="Calibri" w:hAnsi="Calibri" w:cs="Calibri"/>
                <w:color w:val="000000"/>
                <w:sz w:val="20"/>
                <w:szCs w:val="20"/>
                <w:lang w:bidi="hi-IN"/>
              </w:rPr>
            </w:pPr>
          </w:p>
        </w:tc>
        <w:tc>
          <w:tcPr>
            <w:tcW w:w="1353" w:type="pct"/>
            <w:shd w:val="clear" w:color="auto" w:fill="auto"/>
            <w:noWrap/>
            <w:vAlign w:val="center"/>
            <w:hideMark/>
          </w:tcPr>
          <w:p w:rsidR="00C45EF0" w:rsidRPr="002F5C68" w:rsidRDefault="00C45EF0" w:rsidP="003D27FF">
            <w:pPr>
              <w:rPr>
                <w:rFonts w:ascii="Calibri" w:hAnsi="Calibri" w:cs="Calibri"/>
                <w:color w:val="000000"/>
                <w:sz w:val="20"/>
                <w:szCs w:val="20"/>
                <w:lang w:bidi="hi-IN"/>
              </w:rPr>
            </w:pPr>
            <w:r w:rsidRPr="002F5C68">
              <w:rPr>
                <w:rFonts w:ascii="Calibri" w:hAnsi="Calibri" w:cs="Calibri"/>
                <w:color w:val="000000"/>
                <w:sz w:val="20"/>
                <w:szCs w:val="20"/>
                <w:lang w:bidi="hi-IN"/>
              </w:rPr>
              <w:t>Advisory</w:t>
            </w:r>
          </w:p>
        </w:tc>
        <w:tc>
          <w:tcPr>
            <w:tcW w:w="587" w:type="pct"/>
          </w:tcPr>
          <w:p w:rsidR="00C45EF0" w:rsidRPr="002F5C68" w:rsidRDefault="00C45EF0" w:rsidP="003D27FF">
            <w:pPr>
              <w:rPr>
                <w:rFonts w:ascii="Calibri" w:hAnsi="Calibri" w:cs="Calibri"/>
                <w:color w:val="000000"/>
                <w:sz w:val="20"/>
                <w:szCs w:val="20"/>
                <w:lang w:bidi="hi-IN"/>
              </w:rPr>
            </w:pPr>
          </w:p>
        </w:tc>
        <w:tc>
          <w:tcPr>
            <w:tcW w:w="348" w:type="pct"/>
          </w:tcPr>
          <w:p w:rsidR="00C45EF0" w:rsidRPr="002F5C68" w:rsidRDefault="00C45EF0" w:rsidP="003D27FF">
            <w:pPr>
              <w:rPr>
                <w:rFonts w:ascii="Calibri" w:hAnsi="Calibri" w:cs="Calibri"/>
                <w:color w:val="000000"/>
                <w:sz w:val="20"/>
                <w:szCs w:val="20"/>
                <w:lang w:bidi="hi-IN"/>
              </w:rPr>
            </w:pPr>
          </w:p>
        </w:tc>
        <w:tc>
          <w:tcPr>
            <w:tcW w:w="386" w:type="pct"/>
            <w:shd w:val="clear" w:color="auto" w:fill="auto"/>
            <w:vAlign w:val="center"/>
            <w:hideMark/>
          </w:tcPr>
          <w:p w:rsidR="00C45EF0" w:rsidRPr="002F5C68" w:rsidRDefault="00C45EF0" w:rsidP="003D27FF">
            <w:pPr>
              <w:rPr>
                <w:rFonts w:ascii="Calibri" w:hAnsi="Calibri" w:cs="Calibri"/>
                <w:color w:val="000000"/>
                <w:sz w:val="20"/>
                <w:szCs w:val="20"/>
                <w:lang w:bidi="hi-IN"/>
              </w:rPr>
            </w:pPr>
            <w:r w:rsidRPr="002F5C68">
              <w:rPr>
                <w:rFonts w:ascii="Calibri" w:hAnsi="Calibri" w:cs="Calibri"/>
                <w:color w:val="000000"/>
                <w:sz w:val="20"/>
                <w:szCs w:val="20"/>
                <w:lang w:bidi="hi-IN"/>
              </w:rPr>
              <w:t> </w:t>
            </w:r>
          </w:p>
        </w:tc>
        <w:tc>
          <w:tcPr>
            <w:tcW w:w="382" w:type="pct"/>
            <w:shd w:val="clear" w:color="auto" w:fill="auto"/>
            <w:vAlign w:val="center"/>
            <w:hideMark/>
          </w:tcPr>
          <w:p w:rsidR="00C45EF0" w:rsidRPr="002F5C68" w:rsidRDefault="00C45EF0" w:rsidP="003D27FF">
            <w:pPr>
              <w:rPr>
                <w:rFonts w:ascii="Calibri" w:hAnsi="Calibri" w:cs="Calibri"/>
                <w:color w:val="000000"/>
                <w:sz w:val="20"/>
                <w:szCs w:val="20"/>
                <w:lang w:bidi="hi-IN"/>
              </w:rPr>
            </w:pPr>
            <w:r w:rsidRPr="002F5C68">
              <w:rPr>
                <w:rFonts w:ascii="Calibri" w:hAnsi="Calibri" w:cs="Calibri"/>
                <w:color w:val="000000"/>
                <w:sz w:val="20"/>
                <w:szCs w:val="20"/>
                <w:lang w:bidi="hi-IN"/>
              </w:rPr>
              <w:t> </w:t>
            </w:r>
          </w:p>
        </w:tc>
        <w:tc>
          <w:tcPr>
            <w:tcW w:w="317" w:type="pct"/>
            <w:shd w:val="clear" w:color="auto" w:fill="auto"/>
            <w:vAlign w:val="center"/>
            <w:hideMark/>
          </w:tcPr>
          <w:p w:rsidR="00C45EF0" w:rsidRPr="002F5C68" w:rsidRDefault="00C45EF0" w:rsidP="003D27FF">
            <w:pPr>
              <w:rPr>
                <w:rFonts w:ascii="Calibri" w:hAnsi="Calibri" w:cs="Calibri"/>
                <w:color w:val="000000"/>
                <w:sz w:val="20"/>
                <w:szCs w:val="20"/>
                <w:lang w:bidi="hi-IN"/>
              </w:rPr>
            </w:pPr>
            <w:r w:rsidRPr="002F5C68">
              <w:rPr>
                <w:rFonts w:ascii="Calibri" w:hAnsi="Calibri" w:cs="Calibri"/>
                <w:color w:val="000000"/>
                <w:sz w:val="20"/>
                <w:szCs w:val="20"/>
                <w:lang w:bidi="hi-IN"/>
              </w:rPr>
              <w:t> </w:t>
            </w:r>
          </w:p>
        </w:tc>
        <w:tc>
          <w:tcPr>
            <w:tcW w:w="343" w:type="pct"/>
            <w:shd w:val="clear" w:color="auto" w:fill="auto"/>
            <w:vAlign w:val="center"/>
            <w:hideMark/>
          </w:tcPr>
          <w:p w:rsidR="00C45EF0" w:rsidRPr="002F5C68" w:rsidRDefault="00C45EF0" w:rsidP="003D27FF">
            <w:pPr>
              <w:rPr>
                <w:rFonts w:ascii="Calibri" w:hAnsi="Calibri" w:cs="Calibri"/>
                <w:color w:val="000000"/>
                <w:sz w:val="20"/>
                <w:szCs w:val="20"/>
                <w:lang w:bidi="hi-IN"/>
              </w:rPr>
            </w:pPr>
            <w:r w:rsidRPr="002F5C68">
              <w:rPr>
                <w:rFonts w:ascii="Calibri" w:hAnsi="Calibri" w:cs="Calibri"/>
                <w:color w:val="000000"/>
                <w:sz w:val="20"/>
                <w:szCs w:val="20"/>
                <w:lang w:bidi="hi-IN"/>
              </w:rPr>
              <w:t> </w:t>
            </w:r>
          </w:p>
        </w:tc>
      </w:tr>
      <w:tr w:rsidR="00C45EF0" w:rsidRPr="002F5C68" w:rsidTr="00AA6B06">
        <w:trPr>
          <w:trHeight w:val="300"/>
        </w:trPr>
        <w:tc>
          <w:tcPr>
            <w:tcW w:w="289" w:type="pct"/>
            <w:vMerge/>
            <w:vAlign w:val="center"/>
            <w:hideMark/>
          </w:tcPr>
          <w:p w:rsidR="00C45EF0" w:rsidRPr="002F5C68" w:rsidRDefault="00C45EF0" w:rsidP="003D27FF">
            <w:pPr>
              <w:rPr>
                <w:rFonts w:ascii="Calibri" w:hAnsi="Calibri" w:cs="Calibri"/>
                <w:color w:val="000000"/>
                <w:lang w:bidi="hi-IN"/>
              </w:rPr>
            </w:pPr>
          </w:p>
        </w:tc>
        <w:tc>
          <w:tcPr>
            <w:tcW w:w="995" w:type="pct"/>
            <w:vMerge/>
            <w:vAlign w:val="center"/>
            <w:hideMark/>
          </w:tcPr>
          <w:p w:rsidR="00C45EF0" w:rsidRPr="002F5C68" w:rsidRDefault="00C45EF0" w:rsidP="003D27FF">
            <w:pPr>
              <w:rPr>
                <w:rFonts w:ascii="Calibri" w:hAnsi="Calibri" w:cs="Calibri"/>
                <w:color w:val="000000"/>
                <w:sz w:val="20"/>
                <w:szCs w:val="20"/>
                <w:lang w:bidi="hi-IN"/>
              </w:rPr>
            </w:pPr>
          </w:p>
        </w:tc>
        <w:tc>
          <w:tcPr>
            <w:tcW w:w="1353" w:type="pct"/>
            <w:shd w:val="clear" w:color="auto" w:fill="auto"/>
            <w:noWrap/>
            <w:vAlign w:val="center"/>
            <w:hideMark/>
          </w:tcPr>
          <w:p w:rsidR="00C45EF0" w:rsidRPr="002F5C68" w:rsidRDefault="00C45EF0" w:rsidP="003D27FF">
            <w:pPr>
              <w:rPr>
                <w:rFonts w:ascii="Calibri" w:hAnsi="Calibri" w:cs="Calibri"/>
                <w:color w:val="000000"/>
                <w:sz w:val="20"/>
                <w:szCs w:val="20"/>
                <w:lang w:bidi="hi-IN"/>
              </w:rPr>
            </w:pPr>
            <w:r w:rsidRPr="002F5C68">
              <w:rPr>
                <w:rFonts w:ascii="Calibri" w:hAnsi="Calibri" w:cs="Calibri"/>
                <w:color w:val="000000"/>
                <w:sz w:val="20"/>
                <w:szCs w:val="20"/>
                <w:lang w:bidi="hi-IN"/>
              </w:rPr>
              <w:t>Any Other (Specify)</w:t>
            </w:r>
          </w:p>
        </w:tc>
        <w:tc>
          <w:tcPr>
            <w:tcW w:w="587" w:type="pct"/>
          </w:tcPr>
          <w:p w:rsidR="00C45EF0" w:rsidRPr="002F5C68" w:rsidRDefault="00C45EF0" w:rsidP="003D27FF">
            <w:pPr>
              <w:rPr>
                <w:rFonts w:ascii="Calibri" w:hAnsi="Calibri" w:cs="Calibri"/>
                <w:color w:val="000000"/>
                <w:sz w:val="20"/>
                <w:szCs w:val="20"/>
                <w:lang w:bidi="hi-IN"/>
              </w:rPr>
            </w:pPr>
          </w:p>
        </w:tc>
        <w:tc>
          <w:tcPr>
            <w:tcW w:w="348" w:type="pct"/>
          </w:tcPr>
          <w:p w:rsidR="00C45EF0" w:rsidRPr="002F5C68" w:rsidRDefault="00C45EF0" w:rsidP="003D27FF">
            <w:pPr>
              <w:rPr>
                <w:rFonts w:ascii="Calibri" w:hAnsi="Calibri" w:cs="Calibri"/>
                <w:color w:val="000000"/>
                <w:sz w:val="20"/>
                <w:szCs w:val="20"/>
                <w:lang w:bidi="hi-IN"/>
              </w:rPr>
            </w:pPr>
          </w:p>
        </w:tc>
        <w:tc>
          <w:tcPr>
            <w:tcW w:w="386" w:type="pct"/>
            <w:shd w:val="clear" w:color="auto" w:fill="auto"/>
            <w:vAlign w:val="center"/>
            <w:hideMark/>
          </w:tcPr>
          <w:p w:rsidR="00C45EF0" w:rsidRPr="002F5C68" w:rsidRDefault="00C45EF0" w:rsidP="003D27FF">
            <w:pPr>
              <w:rPr>
                <w:rFonts w:ascii="Calibri" w:hAnsi="Calibri" w:cs="Calibri"/>
                <w:color w:val="000000"/>
                <w:sz w:val="20"/>
                <w:szCs w:val="20"/>
                <w:lang w:bidi="hi-IN"/>
              </w:rPr>
            </w:pPr>
            <w:r w:rsidRPr="002F5C68">
              <w:rPr>
                <w:rFonts w:ascii="Calibri" w:hAnsi="Calibri" w:cs="Calibri"/>
                <w:color w:val="000000"/>
                <w:sz w:val="20"/>
                <w:szCs w:val="20"/>
                <w:lang w:bidi="hi-IN"/>
              </w:rPr>
              <w:t> </w:t>
            </w:r>
          </w:p>
        </w:tc>
        <w:tc>
          <w:tcPr>
            <w:tcW w:w="382" w:type="pct"/>
            <w:shd w:val="clear" w:color="auto" w:fill="auto"/>
            <w:vAlign w:val="center"/>
            <w:hideMark/>
          </w:tcPr>
          <w:p w:rsidR="00C45EF0" w:rsidRPr="002F5C68" w:rsidRDefault="00C45EF0" w:rsidP="003D27FF">
            <w:pPr>
              <w:rPr>
                <w:rFonts w:ascii="Calibri" w:hAnsi="Calibri" w:cs="Calibri"/>
                <w:color w:val="000000"/>
                <w:sz w:val="20"/>
                <w:szCs w:val="20"/>
                <w:lang w:bidi="hi-IN"/>
              </w:rPr>
            </w:pPr>
            <w:r w:rsidRPr="002F5C68">
              <w:rPr>
                <w:rFonts w:ascii="Calibri" w:hAnsi="Calibri" w:cs="Calibri"/>
                <w:color w:val="000000"/>
                <w:sz w:val="20"/>
                <w:szCs w:val="20"/>
                <w:lang w:bidi="hi-IN"/>
              </w:rPr>
              <w:t> </w:t>
            </w:r>
          </w:p>
        </w:tc>
        <w:tc>
          <w:tcPr>
            <w:tcW w:w="317" w:type="pct"/>
            <w:shd w:val="clear" w:color="auto" w:fill="auto"/>
            <w:vAlign w:val="center"/>
            <w:hideMark/>
          </w:tcPr>
          <w:p w:rsidR="00C45EF0" w:rsidRPr="002F5C68" w:rsidRDefault="00C45EF0" w:rsidP="003D27FF">
            <w:pPr>
              <w:rPr>
                <w:rFonts w:ascii="Calibri" w:hAnsi="Calibri" w:cs="Calibri"/>
                <w:color w:val="000000"/>
                <w:sz w:val="20"/>
                <w:szCs w:val="20"/>
                <w:lang w:bidi="hi-IN"/>
              </w:rPr>
            </w:pPr>
            <w:r w:rsidRPr="002F5C68">
              <w:rPr>
                <w:rFonts w:ascii="Calibri" w:hAnsi="Calibri" w:cs="Calibri"/>
                <w:color w:val="000000"/>
                <w:sz w:val="20"/>
                <w:szCs w:val="20"/>
                <w:lang w:bidi="hi-IN"/>
              </w:rPr>
              <w:t> </w:t>
            </w:r>
          </w:p>
        </w:tc>
        <w:tc>
          <w:tcPr>
            <w:tcW w:w="343" w:type="pct"/>
            <w:shd w:val="clear" w:color="auto" w:fill="auto"/>
            <w:vAlign w:val="center"/>
            <w:hideMark/>
          </w:tcPr>
          <w:p w:rsidR="00C45EF0" w:rsidRPr="002F5C68" w:rsidRDefault="00C45EF0" w:rsidP="003D27FF">
            <w:pPr>
              <w:rPr>
                <w:rFonts w:ascii="Calibri" w:hAnsi="Calibri" w:cs="Calibri"/>
                <w:color w:val="000000"/>
                <w:sz w:val="20"/>
                <w:szCs w:val="20"/>
                <w:lang w:bidi="hi-IN"/>
              </w:rPr>
            </w:pPr>
            <w:r w:rsidRPr="002F5C68">
              <w:rPr>
                <w:rFonts w:ascii="Calibri" w:hAnsi="Calibri" w:cs="Calibri"/>
                <w:color w:val="000000"/>
                <w:sz w:val="20"/>
                <w:szCs w:val="20"/>
                <w:lang w:bidi="hi-IN"/>
              </w:rPr>
              <w:t> </w:t>
            </w:r>
          </w:p>
        </w:tc>
      </w:tr>
      <w:tr w:rsidR="00C45EF0" w:rsidRPr="002F5C68" w:rsidTr="00AA6B06">
        <w:trPr>
          <w:trHeight w:val="300"/>
        </w:trPr>
        <w:tc>
          <w:tcPr>
            <w:tcW w:w="289" w:type="pct"/>
            <w:vMerge w:val="restart"/>
            <w:shd w:val="clear" w:color="auto" w:fill="auto"/>
            <w:noWrap/>
            <w:hideMark/>
          </w:tcPr>
          <w:p w:rsidR="00C45EF0" w:rsidRPr="002F5C68" w:rsidRDefault="00C45EF0" w:rsidP="003D27FF">
            <w:pPr>
              <w:jc w:val="center"/>
              <w:rPr>
                <w:rFonts w:ascii="Calibri" w:hAnsi="Calibri" w:cs="Calibri"/>
                <w:color w:val="000000"/>
                <w:lang w:bidi="hi-IN"/>
              </w:rPr>
            </w:pPr>
            <w:r w:rsidRPr="002F5C68">
              <w:rPr>
                <w:rFonts w:ascii="Calibri" w:hAnsi="Calibri" w:cs="Calibri"/>
                <w:color w:val="000000"/>
                <w:lang w:bidi="hi-IN"/>
              </w:rPr>
              <w:t>6</w:t>
            </w:r>
          </w:p>
        </w:tc>
        <w:tc>
          <w:tcPr>
            <w:tcW w:w="995" w:type="pct"/>
            <w:vMerge w:val="restart"/>
            <w:shd w:val="clear" w:color="auto" w:fill="auto"/>
            <w:noWrap/>
            <w:vAlign w:val="center"/>
            <w:hideMark/>
          </w:tcPr>
          <w:p w:rsidR="00C45EF0" w:rsidRPr="002F5C68" w:rsidRDefault="00C45EF0" w:rsidP="003D27FF">
            <w:pPr>
              <w:rPr>
                <w:rFonts w:ascii="Calibri" w:hAnsi="Calibri" w:cs="Calibri"/>
                <w:color w:val="000000"/>
                <w:sz w:val="20"/>
                <w:szCs w:val="20"/>
                <w:lang w:bidi="hi-IN"/>
              </w:rPr>
            </w:pPr>
            <w:r w:rsidRPr="002F5C68">
              <w:rPr>
                <w:rFonts w:ascii="Calibri" w:hAnsi="Calibri" w:cs="Calibri"/>
                <w:color w:val="000000"/>
                <w:sz w:val="20"/>
                <w:szCs w:val="20"/>
                <w:lang w:bidi="hi-IN"/>
              </w:rPr>
              <w:t>Horticulture</w:t>
            </w:r>
          </w:p>
        </w:tc>
        <w:tc>
          <w:tcPr>
            <w:tcW w:w="1353" w:type="pct"/>
            <w:shd w:val="clear" w:color="auto" w:fill="auto"/>
            <w:noWrap/>
            <w:vAlign w:val="center"/>
            <w:hideMark/>
          </w:tcPr>
          <w:p w:rsidR="00C45EF0" w:rsidRPr="002F5C68" w:rsidRDefault="00C45EF0" w:rsidP="003D27FF">
            <w:pPr>
              <w:rPr>
                <w:rFonts w:ascii="Calibri" w:hAnsi="Calibri" w:cs="Calibri"/>
                <w:color w:val="000000"/>
                <w:sz w:val="20"/>
                <w:szCs w:val="20"/>
                <w:lang w:bidi="hi-IN"/>
              </w:rPr>
            </w:pPr>
            <w:r w:rsidRPr="002F5C68">
              <w:rPr>
                <w:rFonts w:ascii="Calibri" w:hAnsi="Calibri" w:cs="Calibri"/>
                <w:color w:val="000000"/>
                <w:sz w:val="20"/>
                <w:szCs w:val="20"/>
                <w:lang w:bidi="hi-IN"/>
              </w:rPr>
              <w:t>Vegetable</w:t>
            </w:r>
          </w:p>
        </w:tc>
        <w:tc>
          <w:tcPr>
            <w:tcW w:w="587" w:type="pct"/>
          </w:tcPr>
          <w:p w:rsidR="00C45EF0" w:rsidRPr="002F5C68" w:rsidRDefault="00C45EF0" w:rsidP="003D27FF">
            <w:pPr>
              <w:rPr>
                <w:rFonts w:ascii="Calibri" w:hAnsi="Calibri" w:cs="Calibri"/>
                <w:color w:val="000000"/>
                <w:sz w:val="20"/>
                <w:szCs w:val="20"/>
                <w:lang w:bidi="hi-IN"/>
              </w:rPr>
            </w:pPr>
          </w:p>
        </w:tc>
        <w:tc>
          <w:tcPr>
            <w:tcW w:w="348" w:type="pct"/>
          </w:tcPr>
          <w:p w:rsidR="00C45EF0" w:rsidRPr="002F5C68" w:rsidRDefault="00C45EF0" w:rsidP="003D27FF">
            <w:pPr>
              <w:rPr>
                <w:rFonts w:ascii="Calibri" w:hAnsi="Calibri" w:cs="Calibri"/>
                <w:color w:val="000000"/>
                <w:sz w:val="20"/>
                <w:szCs w:val="20"/>
                <w:lang w:bidi="hi-IN"/>
              </w:rPr>
            </w:pPr>
          </w:p>
        </w:tc>
        <w:tc>
          <w:tcPr>
            <w:tcW w:w="386" w:type="pct"/>
            <w:shd w:val="clear" w:color="auto" w:fill="auto"/>
            <w:vAlign w:val="center"/>
            <w:hideMark/>
          </w:tcPr>
          <w:p w:rsidR="00C45EF0" w:rsidRPr="002F5C68" w:rsidRDefault="00C45EF0" w:rsidP="003D27FF">
            <w:pPr>
              <w:rPr>
                <w:rFonts w:ascii="Calibri" w:hAnsi="Calibri" w:cs="Calibri"/>
                <w:color w:val="000000"/>
                <w:sz w:val="20"/>
                <w:szCs w:val="20"/>
                <w:lang w:bidi="hi-IN"/>
              </w:rPr>
            </w:pPr>
            <w:r w:rsidRPr="002F5C68">
              <w:rPr>
                <w:rFonts w:ascii="Calibri" w:hAnsi="Calibri" w:cs="Calibri"/>
                <w:color w:val="000000"/>
                <w:sz w:val="20"/>
                <w:szCs w:val="20"/>
                <w:lang w:bidi="hi-IN"/>
              </w:rPr>
              <w:t> </w:t>
            </w:r>
          </w:p>
        </w:tc>
        <w:tc>
          <w:tcPr>
            <w:tcW w:w="382" w:type="pct"/>
            <w:shd w:val="clear" w:color="auto" w:fill="auto"/>
            <w:vAlign w:val="center"/>
            <w:hideMark/>
          </w:tcPr>
          <w:p w:rsidR="00C45EF0" w:rsidRPr="002F5C68" w:rsidRDefault="00C45EF0" w:rsidP="003D27FF">
            <w:pPr>
              <w:rPr>
                <w:rFonts w:ascii="Calibri" w:hAnsi="Calibri" w:cs="Calibri"/>
                <w:color w:val="000000"/>
                <w:sz w:val="20"/>
                <w:szCs w:val="20"/>
                <w:lang w:bidi="hi-IN"/>
              </w:rPr>
            </w:pPr>
            <w:r w:rsidRPr="002F5C68">
              <w:rPr>
                <w:rFonts w:ascii="Calibri" w:hAnsi="Calibri" w:cs="Calibri"/>
                <w:color w:val="000000"/>
                <w:sz w:val="20"/>
                <w:szCs w:val="20"/>
                <w:lang w:bidi="hi-IN"/>
              </w:rPr>
              <w:t> </w:t>
            </w:r>
          </w:p>
        </w:tc>
        <w:tc>
          <w:tcPr>
            <w:tcW w:w="317" w:type="pct"/>
            <w:shd w:val="clear" w:color="auto" w:fill="auto"/>
            <w:vAlign w:val="center"/>
            <w:hideMark/>
          </w:tcPr>
          <w:p w:rsidR="00C45EF0" w:rsidRPr="002F5C68" w:rsidRDefault="00C45EF0" w:rsidP="003D27FF">
            <w:pPr>
              <w:rPr>
                <w:rFonts w:ascii="Calibri" w:hAnsi="Calibri" w:cs="Calibri"/>
                <w:color w:val="000000"/>
                <w:sz w:val="20"/>
                <w:szCs w:val="20"/>
                <w:lang w:bidi="hi-IN"/>
              </w:rPr>
            </w:pPr>
            <w:r w:rsidRPr="002F5C68">
              <w:rPr>
                <w:rFonts w:ascii="Calibri" w:hAnsi="Calibri" w:cs="Calibri"/>
                <w:color w:val="000000"/>
                <w:sz w:val="20"/>
                <w:szCs w:val="20"/>
                <w:lang w:bidi="hi-IN"/>
              </w:rPr>
              <w:t> </w:t>
            </w:r>
          </w:p>
        </w:tc>
        <w:tc>
          <w:tcPr>
            <w:tcW w:w="343" w:type="pct"/>
            <w:shd w:val="clear" w:color="auto" w:fill="auto"/>
            <w:vAlign w:val="center"/>
            <w:hideMark/>
          </w:tcPr>
          <w:p w:rsidR="00C45EF0" w:rsidRPr="002F5C68" w:rsidRDefault="00C45EF0" w:rsidP="003D27FF">
            <w:pPr>
              <w:rPr>
                <w:rFonts w:ascii="Calibri" w:hAnsi="Calibri" w:cs="Calibri"/>
                <w:color w:val="000000"/>
                <w:sz w:val="20"/>
                <w:szCs w:val="20"/>
                <w:lang w:bidi="hi-IN"/>
              </w:rPr>
            </w:pPr>
            <w:r w:rsidRPr="002F5C68">
              <w:rPr>
                <w:rFonts w:ascii="Calibri" w:hAnsi="Calibri" w:cs="Calibri"/>
                <w:color w:val="000000"/>
                <w:sz w:val="20"/>
                <w:szCs w:val="20"/>
                <w:lang w:bidi="hi-IN"/>
              </w:rPr>
              <w:t> </w:t>
            </w:r>
          </w:p>
        </w:tc>
      </w:tr>
      <w:tr w:rsidR="00C45EF0" w:rsidRPr="002F5C68" w:rsidTr="00AA6B06">
        <w:trPr>
          <w:trHeight w:val="300"/>
        </w:trPr>
        <w:tc>
          <w:tcPr>
            <w:tcW w:w="289" w:type="pct"/>
            <w:vMerge/>
            <w:vAlign w:val="center"/>
            <w:hideMark/>
          </w:tcPr>
          <w:p w:rsidR="00C45EF0" w:rsidRPr="002F5C68" w:rsidRDefault="00C45EF0" w:rsidP="003D27FF">
            <w:pPr>
              <w:rPr>
                <w:rFonts w:ascii="Calibri" w:hAnsi="Calibri" w:cs="Calibri"/>
                <w:color w:val="000000"/>
                <w:lang w:bidi="hi-IN"/>
              </w:rPr>
            </w:pPr>
          </w:p>
        </w:tc>
        <w:tc>
          <w:tcPr>
            <w:tcW w:w="995" w:type="pct"/>
            <w:vMerge/>
            <w:vAlign w:val="center"/>
            <w:hideMark/>
          </w:tcPr>
          <w:p w:rsidR="00C45EF0" w:rsidRPr="002F5C68" w:rsidRDefault="00C45EF0" w:rsidP="003D27FF">
            <w:pPr>
              <w:rPr>
                <w:rFonts w:ascii="Calibri" w:hAnsi="Calibri" w:cs="Calibri"/>
                <w:color w:val="000000"/>
                <w:sz w:val="20"/>
                <w:szCs w:val="20"/>
                <w:lang w:bidi="hi-IN"/>
              </w:rPr>
            </w:pPr>
          </w:p>
        </w:tc>
        <w:tc>
          <w:tcPr>
            <w:tcW w:w="1353" w:type="pct"/>
            <w:shd w:val="clear" w:color="auto" w:fill="auto"/>
            <w:noWrap/>
            <w:vAlign w:val="center"/>
            <w:hideMark/>
          </w:tcPr>
          <w:p w:rsidR="00C45EF0" w:rsidRPr="002F5C68" w:rsidRDefault="00C45EF0" w:rsidP="003D27FF">
            <w:pPr>
              <w:rPr>
                <w:rFonts w:ascii="Calibri" w:hAnsi="Calibri" w:cs="Calibri"/>
                <w:color w:val="000000"/>
                <w:sz w:val="20"/>
                <w:szCs w:val="20"/>
                <w:lang w:bidi="hi-IN"/>
              </w:rPr>
            </w:pPr>
            <w:r w:rsidRPr="002F5C68">
              <w:rPr>
                <w:rFonts w:ascii="Calibri" w:hAnsi="Calibri" w:cs="Calibri"/>
                <w:color w:val="000000"/>
                <w:sz w:val="20"/>
                <w:szCs w:val="20"/>
                <w:lang w:bidi="hi-IN"/>
              </w:rPr>
              <w:t>Fruit</w:t>
            </w:r>
          </w:p>
        </w:tc>
        <w:tc>
          <w:tcPr>
            <w:tcW w:w="587" w:type="pct"/>
          </w:tcPr>
          <w:p w:rsidR="00C45EF0" w:rsidRPr="002F5C68" w:rsidRDefault="00C45EF0" w:rsidP="003D27FF">
            <w:pPr>
              <w:rPr>
                <w:rFonts w:ascii="Calibri" w:hAnsi="Calibri" w:cs="Calibri"/>
                <w:color w:val="000000"/>
                <w:sz w:val="20"/>
                <w:szCs w:val="20"/>
                <w:lang w:bidi="hi-IN"/>
              </w:rPr>
            </w:pPr>
          </w:p>
        </w:tc>
        <w:tc>
          <w:tcPr>
            <w:tcW w:w="348" w:type="pct"/>
          </w:tcPr>
          <w:p w:rsidR="00C45EF0" w:rsidRPr="002F5C68" w:rsidRDefault="00C45EF0" w:rsidP="003D27FF">
            <w:pPr>
              <w:rPr>
                <w:rFonts w:ascii="Calibri" w:hAnsi="Calibri" w:cs="Calibri"/>
                <w:color w:val="000000"/>
                <w:sz w:val="20"/>
                <w:szCs w:val="20"/>
                <w:lang w:bidi="hi-IN"/>
              </w:rPr>
            </w:pPr>
          </w:p>
        </w:tc>
        <w:tc>
          <w:tcPr>
            <w:tcW w:w="386" w:type="pct"/>
            <w:shd w:val="clear" w:color="auto" w:fill="auto"/>
            <w:vAlign w:val="center"/>
            <w:hideMark/>
          </w:tcPr>
          <w:p w:rsidR="00C45EF0" w:rsidRPr="002F5C68" w:rsidRDefault="00C45EF0" w:rsidP="003D27FF">
            <w:pPr>
              <w:rPr>
                <w:rFonts w:ascii="Calibri" w:hAnsi="Calibri" w:cs="Calibri"/>
                <w:color w:val="000000"/>
                <w:sz w:val="20"/>
                <w:szCs w:val="20"/>
                <w:lang w:bidi="hi-IN"/>
              </w:rPr>
            </w:pPr>
            <w:r w:rsidRPr="002F5C68">
              <w:rPr>
                <w:rFonts w:ascii="Calibri" w:hAnsi="Calibri" w:cs="Calibri"/>
                <w:color w:val="000000"/>
                <w:sz w:val="20"/>
                <w:szCs w:val="20"/>
                <w:lang w:bidi="hi-IN"/>
              </w:rPr>
              <w:t> </w:t>
            </w:r>
          </w:p>
        </w:tc>
        <w:tc>
          <w:tcPr>
            <w:tcW w:w="382" w:type="pct"/>
            <w:shd w:val="clear" w:color="auto" w:fill="auto"/>
            <w:vAlign w:val="center"/>
            <w:hideMark/>
          </w:tcPr>
          <w:p w:rsidR="00C45EF0" w:rsidRPr="002F5C68" w:rsidRDefault="00C45EF0" w:rsidP="003D27FF">
            <w:pPr>
              <w:rPr>
                <w:rFonts w:ascii="Calibri" w:hAnsi="Calibri" w:cs="Calibri"/>
                <w:color w:val="000000"/>
                <w:sz w:val="20"/>
                <w:szCs w:val="20"/>
                <w:lang w:bidi="hi-IN"/>
              </w:rPr>
            </w:pPr>
            <w:r w:rsidRPr="002F5C68">
              <w:rPr>
                <w:rFonts w:ascii="Calibri" w:hAnsi="Calibri" w:cs="Calibri"/>
                <w:color w:val="000000"/>
                <w:sz w:val="20"/>
                <w:szCs w:val="20"/>
                <w:lang w:bidi="hi-IN"/>
              </w:rPr>
              <w:t> </w:t>
            </w:r>
          </w:p>
        </w:tc>
        <w:tc>
          <w:tcPr>
            <w:tcW w:w="317" w:type="pct"/>
            <w:shd w:val="clear" w:color="auto" w:fill="auto"/>
            <w:vAlign w:val="center"/>
            <w:hideMark/>
          </w:tcPr>
          <w:p w:rsidR="00C45EF0" w:rsidRPr="002F5C68" w:rsidRDefault="00C45EF0" w:rsidP="003D27FF">
            <w:pPr>
              <w:rPr>
                <w:rFonts w:ascii="Calibri" w:hAnsi="Calibri" w:cs="Calibri"/>
                <w:color w:val="000000"/>
                <w:sz w:val="20"/>
                <w:szCs w:val="20"/>
                <w:lang w:bidi="hi-IN"/>
              </w:rPr>
            </w:pPr>
            <w:r w:rsidRPr="002F5C68">
              <w:rPr>
                <w:rFonts w:ascii="Calibri" w:hAnsi="Calibri" w:cs="Calibri"/>
                <w:color w:val="000000"/>
                <w:sz w:val="20"/>
                <w:szCs w:val="20"/>
                <w:lang w:bidi="hi-IN"/>
              </w:rPr>
              <w:t> </w:t>
            </w:r>
          </w:p>
        </w:tc>
        <w:tc>
          <w:tcPr>
            <w:tcW w:w="343" w:type="pct"/>
            <w:shd w:val="clear" w:color="auto" w:fill="auto"/>
            <w:vAlign w:val="center"/>
            <w:hideMark/>
          </w:tcPr>
          <w:p w:rsidR="00C45EF0" w:rsidRPr="002F5C68" w:rsidRDefault="00C45EF0" w:rsidP="003D27FF">
            <w:pPr>
              <w:rPr>
                <w:rFonts w:ascii="Calibri" w:hAnsi="Calibri" w:cs="Calibri"/>
                <w:color w:val="000000"/>
                <w:sz w:val="20"/>
                <w:szCs w:val="20"/>
                <w:lang w:bidi="hi-IN"/>
              </w:rPr>
            </w:pPr>
            <w:r w:rsidRPr="002F5C68">
              <w:rPr>
                <w:rFonts w:ascii="Calibri" w:hAnsi="Calibri" w:cs="Calibri"/>
                <w:color w:val="000000"/>
                <w:sz w:val="20"/>
                <w:szCs w:val="20"/>
                <w:lang w:bidi="hi-IN"/>
              </w:rPr>
              <w:t> </w:t>
            </w:r>
          </w:p>
        </w:tc>
      </w:tr>
      <w:tr w:rsidR="00C45EF0" w:rsidRPr="002F5C68" w:rsidTr="00AA6B06">
        <w:trPr>
          <w:trHeight w:val="300"/>
        </w:trPr>
        <w:tc>
          <w:tcPr>
            <w:tcW w:w="289" w:type="pct"/>
            <w:vMerge/>
            <w:vAlign w:val="center"/>
            <w:hideMark/>
          </w:tcPr>
          <w:p w:rsidR="00C45EF0" w:rsidRPr="002F5C68" w:rsidRDefault="00C45EF0" w:rsidP="003D27FF">
            <w:pPr>
              <w:rPr>
                <w:rFonts w:ascii="Calibri" w:hAnsi="Calibri" w:cs="Calibri"/>
                <w:color w:val="000000"/>
                <w:lang w:bidi="hi-IN"/>
              </w:rPr>
            </w:pPr>
          </w:p>
        </w:tc>
        <w:tc>
          <w:tcPr>
            <w:tcW w:w="995" w:type="pct"/>
            <w:vMerge/>
            <w:vAlign w:val="center"/>
            <w:hideMark/>
          </w:tcPr>
          <w:p w:rsidR="00C45EF0" w:rsidRPr="002F5C68" w:rsidRDefault="00C45EF0" w:rsidP="003D27FF">
            <w:pPr>
              <w:rPr>
                <w:rFonts w:ascii="Calibri" w:hAnsi="Calibri" w:cs="Calibri"/>
                <w:color w:val="000000"/>
                <w:sz w:val="20"/>
                <w:szCs w:val="20"/>
                <w:lang w:bidi="hi-IN"/>
              </w:rPr>
            </w:pPr>
          </w:p>
        </w:tc>
        <w:tc>
          <w:tcPr>
            <w:tcW w:w="1353" w:type="pct"/>
            <w:shd w:val="clear" w:color="auto" w:fill="auto"/>
            <w:noWrap/>
            <w:vAlign w:val="center"/>
            <w:hideMark/>
          </w:tcPr>
          <w:p w:rsidR="00C45EF0" w:rsidRPr="002F5C68" w:rsidRDefault="00C45EF0" w:rsidP="003D27FF">
            <w:pPr>
              <w:rPr>
                <w:rFonts w:ascii="Calibri" w:hAnsi="Calibri" w:cs="Calibri"/>
                <w:color w:val="000000"/>
                <w:sz w:val="20"/>
                <w:szCs w:val="20"/>
                <w:lang w:bidi="hi-IN"/>
              </w:rPr>
            </w:pPr>
            <w:r w:rsidRPr="002F5C68">
              <w:rPr>
                <w:rFonts w:ascii="Calibri" w:hAnsi="Calibri" w:cs="Calibri"/>
                <w:color w:val="000000"/>
                <w:sz w:val="20"/>
                <w:szCs w:val="20"/>
                <w:lang w:bidi="hi-IN"/>
              </w:rPr>
              <w:t>Hi Tech Horticulture</w:t>
            </w:r>
          </w:p>
        </w:tc>
        <w:tc>
          <w:tcPr>
            <w:tcW w:w="587" w:type="pct"/>
          </w:tcPr>
          <w:p w:rsidR="00C45EF0" w:rsidRPr="002F5C68" w:rsidRDefault="00C45EF0" w:rsidP="003D27FF">
            <w:pPr>
              <w:rPr>
                <w:rFonts w:ascii="Calibri" w:hAnsi="Calibri" w:cs="Calibri"/>
                <w:color w:val="000000"/>
                <w:sz w:val="20"/>
                <w:szCs w:val="20"/>
                <w:lang w:bidi="hi-IN"/>
              </w:rPr>
            </w:pPr>
          </w:p>
        </w:tc>
        <w:tc>
          <w:tcPr>
            <w:tcW w:w="348" w:type="pct"/>
          </w:tcPr>
          <w:p w:rsidR="00C45EF0" w:rsidRPr="002F5C68" w:rsidRDefault="00C45EF0" w:rsidP="003D27FF">
            <w:pPr>
              <w:rPr>
                <w:rFonts w:ascii="Calibri" w:hAnsi="Calibri" w:cs="Calibri"/>
                <w:color w:val="000000"/>
                <w:sz w:val="20"/>
                <w:szCs w:val="20"/>
                <w:lang w:bidi="hi-IN"/>
              </w:rPr>
            </w:pPr>
          </w:p>
        </w:tc>
        <w:tc>
          <w:tcPr>
            <w:tcW w:w="386" w:type="pct"/>
            <w:shd w:val="clear" w:color="auto" w:fill="auto"/>
            <w:vAlign w:val="center"/>
            <w:hideMark/>
          </w:tcPr>
          <w:p w:rsidR="00C45EF0" w:rsidRPr="002F5C68" w:rsidRDefault="00C45EF0" w:rsidP="003D27FF">
            <w:pPr>
              <w:rPr>
                <w:rFonts w:ascii="Calibri" w:hAnsi="Calibri" w:cs="Calibri"/>
                <w:color w:val="000000"/>
                <w:sz w:val="20"/>
                <w:szCs w:val="20"/>
                <w:lang w:bidi="hi-IN"/>
              </w:rPr>
            </w:pPr>
            <w:r w:rsidRPr="002F5C68">
              <w:rPr>
                <w:rFonts w:ascii="Calibri" w:hAnsi="Calibri" w:cs="Calibri"/>
                <w:color w:val="000000"/>
                <w:sz w:val="20"/>
                <w:szCs w:val="20"/>
                <w:lang w:bidi="hi-IN"/>
              </w:rPr>
              <w:t> </w:t>
            </w:r>
          </w:p>
        </w:tc>
        <w:tc>
          <w:tcPr>
            <w:tcW w:w="382" w:type="pct"/>
            <w:shd w:val="clear" w:color="auto" w:fill="auto"/>
            <w:vAlign w:val="center"/>
            <w:hideMark/>
          </w:tcPr>
          <w:p w:rsidR="00C45EF0" w:rsidRPr="002F5C68" w:rsidRDefault="00C45EF0" w:rsidP="003D27FF">
            <w:pPr>
              <w:rPr>
                <w:rFonts w:ascii="Calibri" w:hAnsi="Calibri" w:cs="Calibri"/>
                <w:color w:val="000000"/>
                <w:sz w:val="20"/>
                <w:szCs w:val="20"/>
                <w:lang w:bidi="hi-IN"/>
              </w:rPr>
            </w:pPr>
            <w:r w:rsidRPr="002F5C68">
              <w:rPr>
                <w:rFonts w:ascii="Calibri" w:hAnsi="Calibri" w:cs="Calibri"/>
                <w:color w:val="000000"/>
                <w:sz w:val="20"/>
                <w:szCs w:val="20"/>
                <w:lang w:bidi="hi-IN"/>
              </w:rPr>
              <w:t> </w:t>
            </w:r>
          </w:p>
        </w:tc>
        <w:tc>
          <w:tcPr>
            <w:tcW w:w="317" w:type="pct"/>
            <w:shd w:val="clear" w:color="auto" w:fill="auto"/>
            <w:vAlign w:val="center"/>
            <w:hideMark/>
          </w:tcPr>
          <w:p w:rsidR="00C45EF0" w:rsidRPr="002F5C68" w:rsidRDefault="00C45EF0" w:rsidP="003D27FF">
            <w:pPr>
              <w:rPr>
                <w:rFonts w:ascii="Calibri" w:hAnsi="Calibri" w:cs="Calibri"/>
                <w:color w:val="000000"/>
                <w:sz w:val="20"/>
                <w:szCs w:val="20"/>
                <w:lang w:bidi="hi-IN"/>
              </w:rPr>
            </w:pPr>
            <w:r w:rsidRPr="002F5C68">
              <w:rPr>
                <w:rFonts w:ascii="Calibri" w:hAnsi="Calibri" w:cs="Calibri"/>
                <w:color w:val="000000"/>
                <w:sz w:val="20"/>
                <w:szCs w:val="20"/>
                <w:lang w:bidi="hi-IN"/>
              </w:rPr>
              <w:t> </w:t>
            </w:r>
          </w:p>
        </w:tc>
        <w:tc>
          <w:tcPr>
            <w:tcW w:w="343" w:type="pct"/>
            <w:shd w:val="clear" w:color="auto" w:fill="auto"/>
            <w:vAlign w:val="center"/>
            <w:hideMark/>
          </w:tcPr>
          <w:p w:rsidR="00C45EF0" w:rsidRPr="002F5C68" w:rsidRDefault="00C45EF0" w:rsidP="003D27FF">
            <w:pPr>
              <w:rPr>
                <w:rFonts w:ascii="Calibri" w:hAnsi="Calibri" w:cs="Calibri"/>
                <w:color w:val="000000"/>
                <w:sz w:val="20"/>
                <w:szCs w:val="20"/>
                <w:lang w:bidi="hi-IN"/>
              </w:rPr>
            </w:pPr>
            <w:r w:rsidRPr="002F5C68">
              <w:rPr>
                <w:rFonts w:ascii="Calibri" w:hAnsi="Calibri" w:cs="Calibri"/>
                <w:color w:val="000000"/>
                <w:sz w:val="20"/>
                <w:szCs w:val="20"/>
                <w:lang w:bidi="hi-IN"/>
              </w:rPr>
              <w:t> </w:t>
            </w:r>
          </w:p>
        </w:tc>
      </w:tr>
      <w:tr w:rsidR="00C45EF0" w:rsidRPr="002F5C68" w:rsidTr="00AA6B06">
        <w:trPr>
          <w:trHeight w:val="300"/>
        </w:trPr>
        <w:tc>
          <w:tcPr>
            <w:tcW w:w="289" w:type="pct"/>
            <w:vMerge/>
            <w:vAlign w:val="center"/>
            <w:hideMark/>
          </w:tcPr>
          <w:p w:rsidR="00C45EF0" w:rsidRPr="002F5C68" w:rsidRDefault="00C45EF0" w:rsidP="003D27FF">
            <w:pPr>
              <w:rPr>
                <w:rFonts w:ascii="Calibri" w:hAnsi="Calibri" w:cs="Calibri"/>
                <w:color w:val="000000"/>
                <w:lang w:bidi="hi-IN"/>
              </w:rPr>
            </w:pPr>
          </w:p>
        </w:tc>
        <w:tc>
          <w:tcPr>
            <w:tcW w:w="995" w:type="pct"/>
            <w:vMerge/>
            <w:vAlign w:val="center"/>
            <w:hideMark/>
          </w:tcPr>
          <w:p w:rsidR="00C45EF0" w:rsidRPr="002F5C68" w:rsidRDefault="00C45EF0" w:rsidP="003D27FF">
            <w:pPr>
              <w:rPr>
                <w:rFonts w:ascii="Calibri" w:hAnsi="Calibri" w:cs="Calibri"/>
                <w:color w:val="000000"/>
                <w:sz w:val="20"/>
                <w:szCs w:val="20"/>
                <w:lang w:bidi="hi-IN"/>
              </w:rPr>
            </w:pPr>
          </w:p>
        </w:tc>
        <w:tc>
          <w:tcPr>
            <w:tcW w:w="1353" w:type="pct"/>
            <w:shd w:val="clear" w:color="auto" w:fill="auto"/>
            <w:noWrap/>
            <w:vAlign w:val="center"/>
            <w:hideMark/>
          </w:tcPr>
          <w:p w:rsidR="00C45EF0" w:rsidRPr="002F5C68" w:rsidRDefault="00C45EF0" w:rsidP="003D27FF">
            <w:pPr>
              <w:rPr>
                <w:rFonts w:ascii="Calibri" w:hAnsi="Calibri" w:cs="Calibri"/>
                <w:color w:val="000000"/>
                <w:sz w:val="20"/>
                <w:szCs w:val="20"/>
                <w:lang w:bidi="hi-IN"/>
              </w:rPr>
            </w:pPr>
            <w:r w:rsidRPr="002F5C68">
              <w:rPr>
                <w:rFonts w:ascii="Calibri" w:hAnsi="Calibri" w:cs="Calibri"/>
                <w:color w:val="000000"/>
                <w:sz w:val="20"/>
                <w:szCs w:val="20"/>
                <w:lang w:bidi="hi-IN"/>
              </w:rPr>
              <w:t>Any Other (Specify)</w:t>
            </w:r>
          </w:p>
        </w:tc>
        <w:tc>
          <w:tcPr>
            <w:tcW w:w="587" w:type="pct"/>
          </w:tcPr>
          <w:p w:rsidR="00C45EF0" w:rsidRPr="002F5C68" w:rsidRDefault="00C45EF0" w:rsidP="003D27FF">
            <w:pPr>
              <w:rPr>
                <w:rFonts w:ascii="Calibri" w:hAnsi="Calibri" w:cs="Calibri"/>
                <w:color w:val="000000"/>
                <w:sz w:val="20"/>
                <w:szCs w:val="20"/>
                <w:lang w:bidi="hi-IN"/>
              </w:rPr>
            </w:pPr>
          </w:p>
        </w:tc>
        <w:tc>
          <w:tcPr>
            <w:tcW w:w="348" w:type="pct"/>
          </w:tcPr>
          <w:p w:rsidR="00C45EF0" w:rsidRPr="002F5C68" w:rsidRDefault="00C45EF0" w:rsidP="003D27FF">
            <w:pPr>
              <w:rPr>
                <w:rFonts w:ascii="Calibri" w:hAnsi="Calibri" w:cs="Calibri"/>
                <w:color w:val="000000"/>
                <w:sz w:val="20"/>
                <w:szCs w:val="20"/>
                <w:lang w:bidi="hi-IN"/>
              </w:rPr>
            </w:pPr>
          </w:p>
        </w:tc>
        <w:tc>
          <w:tcPr>
            <w:tcW w:w="386" w:type="pct"/>
            <w:shd w:val="clear" w:color="auto" w:fill="auto"/>
            <w:vAlign w:val="center"/>
            <w:hideMark/>
          </w:tcPr>
          <w:p w:rsidR="00C45EF0" w:rsidRPr="002F5C68" w:rsidRDefault="00C45EF0" w:rsidP="003D27FF">
            <w:pPr>
              <w:rPr>
                <w:rFonts w:ascii="Calibri" w:hAnsi="Calibri" w:cs="Calibri"/>
                <w:color w:val="000000"/>
                <w:sz w:val="20"/>
                <w:szCs w:val="20"/>
                <w:lang w:bidi="hi-IN"/>
              </w:rPr>
            </w:pPr>
            <w:r w:rsidRPr="002F5C68">
              <w:rPr>
                <w:rFonts w:ascii="Calibri" w:hAnsi="Calibri" w:cs="Calibri"/>
                <w:color w:val="000000"/>
                <w:sz w:val="20"/>
                <w:szCs w:val="20"/>
                <w:lang w:bidi="hi-IN"/>
              </w:rPr>
              <w:t> </w:t>
            </w:r>
          </w:p>
        </w:tc>
        <w:tc>
          <w:tcPr>
            <w:tcW w:w="382" w:type="pct"/>
            <w:shd w:val="clear" w:color="auto" w:fill="auto"/>
            <w:vAlign w:val="center"/>
            <w:hideMark/>
          </w:tcPr>
          <w:p w:rsidR="00C45EF0" w:rsidRPr="002F5C68" w:rsidRDefault="00C45EF0" w:rsidP="003D27FF">
            <w:pPr>
              <w:rPr>
                <w:rFonts w:ascii="Calibri" w:hAnsi="Calibri" w:cs="Calibri"/>
                <w:color w:val="000000"/>
                <w:sz w:val="20"/>
                <w:szCs w:val="20"/>
                <w:lang w:bidi="hi-IN"/>
              </w:rPr>
            </w:pPr>
            <w:r w:rsidRPr="002F5C68">
              <w:rPr>
                <w:rFonts w:ascii="Calibri" w:hAnsi="Calibri" w:cs="Calibri"/>
                <w:color w:val="000000"/>
                <w:sz w:val="20"/>
                <w:szCs w:val="20"/>
                <w:lang w:bidi="hi-IN"/>
              </w:rPr>
              <w:t> </w:t>
            </w:r>
          </w:p>
        </w:tc>
        <w:tc>
          <w:tcPr>
            <w:tcW w:w="317" w:type="pct"/>
            <w:shd w:val="clear" w:color="auto" w:fill="auto"/>
            <w:vAlign w:val="center"/>
            <w:hideMark/>
          </w:tcPr>
          <w:p w:rsidR="00C45EF0" w:rsidRPr="002F5C68" w:rsidRDefault="00C45EF0" w:rsidP="003D27FF">
            <w:pPr>
              <w:rPr>
                <w:rFonts w:ascii="Calibri" w:hAnsi="Calibri" w:cs="Calibri"/>
                <w:color w:val="000000"/>
                <w:sz w:val="20"/>
                <w:szCs w:val="20"/>
                <w:lang w:bidi="hi-IN"/>
              </w:rPr>
            </w:pPr>
            <w:r w:rsidRPr="002F5C68">
              <w:rPr>
                <w:rFonts w:ascii="Calibri" w:hAnsi="Calibri" w:cs="Calibri"/>
                <w:color w:val="000000"/>
                <w:sz w:val="20"/>
                <w:szCs w:val="20"/>
                <w:lang w:bidi="hi-IN"/>
              </w:rPr>
              <w:t> </w:t>
            </w:r>
          </w:p>
        </w:tc>
        <w:tc>
          <w:tcPr>
            <w:tcW w:w="343" w:type="pct"/>
            <w:shd w:val="clear" w:color="auto" w:fill="auto"/>
            <w:vAlign w:val="center"/>
            <w:hideMark/>
          </w:tcPr>
          <w:p w:rsidR="00C45EF0" w:rsidRPr="002F5C68" w:rsidRDefault="00C45EF0" w:rsidP="003D27FF">
            <w:pPr>
              <w:rPr>
                <w:rFonts w:ascii="Calibri" w:hAnsi="Calibri" w:cs="Calibri"/>
                <w:color w:val="000000"/>
                <w:sz w:val="20"/>
                <w:szCs w:val="20"/>
                <w:lang w:bidi="hi-IN"/>
              </w:rPr>
            </w:pPr>
            <w:r w:rsidRPr="002F5C68">
              <w:rPr>
                <w:rFonts w:ascii="Calibri" w:hAnsi="Calibri" w:cs="Calibri"/>
                <w:color w:val="000000"/>
                <w:sz w:val="20"/>
                <w:szCs w:val="20"/>
                <w:lang w:bidi="hi-IN"/>
              </w:rPr>
              <w:t> </w:t>
            </w:r>
          </w:p>
        </w:tc>
      </w:tr>
      <w:tr w:rsidR="00C45EF0" w:rsidRPr="002F5C68" w:rsidTr="00AA6B06">
        <w:trPr>
          <w:trHeight w:val="300"/>
        </w:trPr>
        <w:tc>
          <w:tcPr>
            <w:tcW w:w="289" w:type="pct"/>
            <w:vMerge w:val="restart"/>
            <w:shd w:val="clear" w:color="auto" w:fill="auto"/>
            <w:noWrap/>
            <w:hideMark/>
          </w:tcPr>
          <w:p w:rsidR="00C45EF0" w:rsidRPr="002F5C68" w:rsidRDefault="00C45EF0" w:rsidP="003D27FF">
            <w:pPr>
              <w:jc w:val="center"/>
              <w:rPr>
                <w:rFonts w:ascii="Calibri" w:hAnsi="Calibri" w:cs="Calibri"/>
                <w:color w:val="000000"/>
                <w:lang w:bidi="hi-IN"/>
              </w:rPr>
            </w:pPr>
            <w:r w:rsidRPr="002F5C68">
              <w:rPr>
                <w:rFonts w:ascii="Calibri" w:hAnsi="Calibri" w:cs="Calibri"/>
                <w:color w:val="000000"/>
                <w:lang w:bidi="hi-IN"/>
              </w:rPr>
              <w:t>7</w:t>
            </w:r>
          </w:p>
        </w:tc>
        <w:tc>
          <w:tcPr>
            <w:tcW w:w="995" w:type="pct"/>
            <w:vMerge w:val="restart"/>
            <w:shd w:val="clear" w:color="auto" w:fill="auto"/>
            <w:noWrap/>
            <w:vAlign w:val="center"/>
            <w:hideMark/>
          </w:tcPr>
          <w:p w:rsidR="00C45EF0" w:rsidRPr="002F5C68" w:rsidRDefault="00C45EF0" w:rsidP="003D27FF">
            <w:pPr>
              <w:rPr>
                <w:rFonts w:ascii="Calibri" w:hAnsi="Calibri" w:cs="Calibri"/>
                <w:color w:val="000000"/>
                <w:sz w:val="20"/>
                <w:szCs w:val="20"/>
                <w:lang w:bidi="hi-IN"/>
              </w:rPr>
            </w:pPr>
            <w:r w:rsidRPr="002F5C68">
              <w:rPr>
                <w:rFonts w:ascii="Calibri" w:hAnsi="Calibri" w:cs="Calibri"/>
                <w:color w:val="000000"/>
                <w:sz w:val="20"/>
                <w:szCs w:val="20"/>
                <w:lang w:bidi="hi-IN"/>
              </w:rPr>
              <w:t>Livestock</w:t>
            </w:r>
          </w:p>
        </w:tc>
        <w:tc>
          <w:tcPr>
            <w:tcW w:w="1353" w:type="pct"/>
            <w:shd w:val="clear" w:color="auto" w:fill="auto"/>
            <w:noWrap/>
            <w:vAlign w:val="center"/>
            <w:hideMark/>
          </w:tcPr>
          <w:p w:rsidR="00C45EF0" w:rsidRPr="002F5C68" w:rsidRDefault="00C45EF0" w:rsidP="003D27FF">
            <w:pPr>
              <w:rPr>
                <w:rFonts w:ascii="Calibri" w:hAnsi="Calibri" w:cs="Calibri"/>
                <w:color w:val="000000"/>
                <w:sz w:val="20"/>
                <w:szCs w:val="20"/>
                <w:lang w:bidi="hi-IN"/>
              </w:rPr>
            </w:pPr>
            <w:r w:rsidRPr="002F5C68">
              <w:rPr>
                <w:rFonts w:ascii="Calibri" w:hAnsi="Calibri" w:cs="Calibri"/>
                <w:color w:val="000000"/>
                <w:sz w:val="20"/>
                <w:szCs w:val="20"/>
                <w:lang w:bidi="hi-IN"/>
              </w:rPr>
              <w:t>Feed and Fodder</w:t>
            </w:r>
          </w:p>
        </w:tc>
        <w:tc>
          <w:tcPr>
            <w:tcW w:w="587" w:type="pct"/>
          </w:tcPr>
          <w:p w:rsidR="00C45EF0" w:rsidRPr="002F5C68" w:rsidRDefault="00C45EF0" w:rsidP="003D27FF">
            <w:pPr>
              <w:rPr>
                <w:rFonts w:ascii="Calibri" w:hAnsi="Calibri" w:cs="Calibri"/>
                <w:color w:val="000000"/>
                <w:sz w:val="20"/>
                <w:szCs w:val="20"/>
                <w:lang w:bidi="hi-IN"/>
              </w:rPr>
            </w:pPr>
          </w:p>
        </w:tc>
        <w:tc>
          <w:tcPr>
            <w:tcW w:w="348" w:type="pct"/>
          </w:tcPr>
          <w:p w:rsidR="00C45EF0" w:rsidRPr="002F5C68" w:rsidRDefault="00C45EF0" w:rsidP="003D27FF">
            <w:pPr>
              <w:rPr>
                <w:rFonts w:ascii="Calibri" w:hAnsi="Calibri" w:cs="Calibri"/>
                <w:color w:val="000000"/>
                <w:sz w:val="20"/>
                <w:szCs w:val="20"/>
                <w:lang w:bidi="hi-IN"/>
              </w:rPr>
            </w:pPr>
          </w:p>
        </w:tc>
        <w:tc>
          <w:tcPr>
            <w:tcW w:w="386" w:type="pct"/>
            <w:shd w:val="clear" w:color="auto" w:fill="auto"/>
            <w:vAlign w:val="center"/>
            <w:hideMark/>
          </w:tcPr>
          <w:p w:rsidR="00C45EF0" w:rsidRPr="002F5C68" w:rsidRDefault="00C45EF0" w:rsidP="003D27FF">
            <w:pPr>
              <w:rPr>
                <w:rFonts w:ascii="Calibri" w:hAnsi="Calibri" w:cs="Calibri"/>
                <w:color w:val="000000"/>
                <w:sz w:val="20"/>
                <w:szCs w:val="20"/>
                <w:lang w:bidi="hi-IN"/>
              </w:rPr>
            </w:pPr>
            <w:r w:rsidRPr="002F5C68">
              <w:rPr>
                <w:rFonts w:ascii="Calibri" w:hAnsi="Calibri" w:cs="Calibri"/>
                <w:color w:val="000000"/>
                <w:sz w:val="20"/>
                <w:szCs w:val="20"/>
                <w:lang w:bidi="hi-IN"/>
              </w:rPr>
              <w:t> </w:t>
            </w:r>
          </w:p>
        </w:tc>
        <w:tc>
          <w:tcPr>
            <w:tcW w:w="382" w:type="pct"/>
            <w:shd w:val="clear" w:color="auto" w:fill="auto"/>
            <w:vAlign w:val="center"/>
            <w:hideMark/>
          </w:tcPr>
          <w:p w:rsidR="00C45EF0" w:rsidRPr="002F5C68" w:rsidRDefault="00C45EF0" w:rsidP="003D27FF">
            <w:pPr>
              <w:rPr>
                <w:rFonts w:ascii="Calibri" w:hAnsi="Calibri" w:cs="Calibri"/>
                <w:color w:val="000000"/>
                <w:sz w:val="20"/>
                <w:szCs w:val="20"/>
                <w:lang w:bidi="hi-IN"/>
              </w:rPr>
            </w:pPr>
            <w:r w:rsidRPr="002F5C68">
              <w:rPr>
                <w:rFonts w:ascii="Calibri" w:hAnsi="Calibri" w:cs="Calibri"/>
                <w:color w:val="000000"/>
                <w:sz w:val="20"/>
                <w:szCs w:val="20"/>
                <w:lang w:bidi="hi-IN"/>
              </w:rPr>
              <w:t> </w:t>
            </w:r>
          </w:p>
        </w:tc>
        <w:tc>
          <w:tcPr>
            <w:tcW w:w="317" w:type="pct"/>
            <w:shd w:val="clear" w:color="auto" w:fill="auto"/>
            <w:vAlign w:val="center"/>
            <w:hideMark/>
          </w:tcPr>
          <w:p w:rsidR="00C45EF0" w:rsidRPr="002F5C68" w:rsidRDefault="00C45EF0" w:rsidP="003D27FF">
            <w:pPr>
              <w:rPr>
                <w:rFonts w:ascii="Calibri" w:hAnsi="Calibri" w:cs="Calibri"/>
                <w:color w:val="000000"/>
                <w:sz w:val="20"/>
                <w:szCs w:val="20"/>
                <w:lang w:bidi="hi-IN"/>
              </w:rPr>
            </w:pPr>
            <w:r w:rsidRPr="002F5C68">
              <w:rPr>
                <w:rFonts w:ascii="Calibri" w:hAnsi="Calibri" w:cs="Calibri"/>
                <w:color w:val="000000"/>
                <w:sz w:val="20"/>
                <w:szCs w:val="20"/>
                <w:lang w:bidi="hi-IN"/>
              </w:rPr>
              <w:t> </w:t>
            </w:r>
          </w:p>
        </w:tc>
        <w:tc>
          <w:tcPr>
            <w:tcW w:w="343" w:type="pct"/>
            <w:shd w:val="clear" w:color="auto" w:fill="auto"/>
            <w:vAlign w:val="center"/>
            <w:hideMark/>
          </w:tcPr>
          <w:p w:rsidR="00C45EF0" w:rsidRPr="002F5C68" w:rsidRDefault="00C45EF0" w:rsidP="003D27FF">
            <w:pPr>
              <w:rPr>
                <w:rFonts w:ascii="Calibri" w:hAnsi="Calibri" w:cs="Calibri"/>
                <w:color w:val="000000"/>
                <w:sz w:val="20"/>
                <w:szCs w:val="20"/>
                <w:lang w:bidi="hi-IN"/>
              </w:rPr>
            </w:pPr>
            <w:r w:rsidRPr="002F5C68">
              <w:rPr>
                <w:rFonts w:ascii="Calibri" w:hAnsi="Calibri" w:cs="Calibri"/>
                <w:color w:val="000000"/>
                <w:sz w:val="20"/>
                <w:szCs w:val="20"/>
                <w:lang w:bidi="hi-IN"/>
              </w:rPr>
              <w:t> </w:t>
            </w:r>
          </w:p>
        </w:tc>
      </w:tr>
      <w:tr w:rsidR="00C45EF0" w:rsidRPr="002F5C68" w:rsidTr="00AA6B06">
        <w:trPr>
          <w:trHeight w:val="300"/>
        </w:trPr>
        <w:tc>
          <w:tcPr>
            <w:tcW w:w="289" w:type="pct"/>
            <w:vMerge/>
            <w:vAlign w:val="center"/>
            <w:hideMark/>
          </w:tcPr>
          <w:p w:rsidR="00C45EF0" w:rsidRPr="002F5C68" w:rsidRDefault="00C45EF0" w:rsidP="003D27FF">
            <w:pPr>
              <w:rPr>
                <w:rFonts w:ascii="Calibri" w:hAnsi="Calibri" w:cs="Calibri"/>
                <w:color w:val="000000"/>
                <w:lang w:bidi="hi-IN"/>
              </w:rPr>
            </w:pPr>
          </w:p>
        </w:tc>
        <w:tc>
          <w:tcPr>
            <w:tcW w:w="995" w:type="pct"/>
            <w:vMerge/>
            <w:vAlign w:val="center"/>
            <w:hideMark/>
          </w:tcPr>
          <w:p w:rsidR="00C45EF0" w:rsidRPr="002F5C68" w:rsidRDefault="00C45EF0" w:rsidP="003D27FF">
            <w:pPr>
              <w:rPr>
                <w:rFonts w:ascii="Calibri" w:hAnsi="Calibri" w:cs="Calibri"/>
                <w:color w:val="000000"/>
                <w:sz w:val="20"/>
                <w:szCs w:val="20"/>
                <w:lang w:bidi="hi-IN"/>
              </w:rPr>
            </w:pPr>
          </w:p>
        </w:tc>
        <w:tc>
          <w:tcPr>
            <w:tcW w:w="1353" w:type="pct"/>
            <w:shd w:val="clear" w:color="auto" w:fill="auto"/>
            <w:noWrap/>
            <w:vAlign w:val="center"/>
            <w:hideMark/>
          </w:tcPr>
          <w:p w:rsidR="00C45EF0" w:rsidRPr="002F5C68" w:rsidRDefault="00C45EF0" w:rsidP="003D27FF">
            <w:pPr>
              <w:rPr>
                <w:rFonts w:ascii="Calibri" w:hAnsi="Calibri" w:cs="Calibri"/>
                <w:color w:val="000000"/>
                <w:sz w:val="20"/>
                <w:szCs w:val="20"/>
                <w:lang w:bidi="hi-IN"/>
              </w:rPr>
            </w:pPr>
            <w:r w:rsidRPr="002F5C68">
              <w:rPr>
                <w:rFonts w:ascii="Calibri" w:hAnsi="Calibri" w:cs="Calibri"/>
                <w:color w:val="000000"/>
                <w:sz w:val="20"/>
                <w:szCs w:val="20"/>
                <w:lang w:bidi="hi-IN"/>
              </w:rPr>
              <w:t>Dairy Management</w:t>
            </w:r>
          </w:p>
        </w:tc>
        <w:tc>
          <w:tcPr>
            <w:tcW w:w="587" w:type="pct"/>
          </w:tcPr>
          <w:p w:rsidR="00C45EF0" w:rsidRPr="002F5C68" w:rsidRDefault="00C45EF0" w:rsidP="003D27FF">
            <w:pPr>
              <w:rPr>
                <w:rFonts w:ascii="Calibri" w:hAnsi="Calibri" w:cs="Calibri"/>
                <w:color w:val="000000"/>
                <w:sz w:val="20"/>
                <w:szCs w:val="20"/>
                <w:lang w:bidi="hi-IN"/>
              </w:rPr>
            </w:pPr>
          </w:p>
        </w:tc>
        <w:tc>
          <w:tcPr>
            <w:tcW w:w="348" w:type="pct"/>
          </w:tcPr>
          <w:p w:rsidR="00C45EF0" w:rsidRPr="002F5C68" w:rsidRDefault="00C45EF0" w:rsidP="003D27FF">
            <w:pPr>
              <w:rPr>
                <w:rFonts w:ascii="Calibri" w:hAnsi="Calibri" w:cs="Calibri"/>
                <w:color w:val="000000"/>
                <w:sz w:val="20"/>
                <w:szCs w:val="20"/>
                <w:lang w:bidi="hi-IN"/>
              </w:rPr>
            </w:pPr>
          </w:p>
        </w:tc>
        <w:tc>
          <w:tcPr>
            <w:tcW w:w="386" w:type="pct"/>
            <w:shd w:val="clear" w:color="auto" w:fill="auto"/>
            <w:vAlign w:val="center"/>
            <w:hideMark/>
          </w:tcPr>
          <w:p w:rsidR="00C45EF0" w:rsidRPr="002F5C68" w:rsidRDefault="00C45EF0" w:rsidP="003D27FF">
            <w:pPr>
              <w:rPr>
                <w:rFonts w:ascii="Calibri" w:hAnsi="Calibri" w:cs="Calibri"/>
                <w:color w:val="000000"/>
                <w:sz w:val="20"/>
                <w:szCs w:val="20"/>
                <w:lang w:bidi="hi-IN"/>
              </w:rPr>
            </w:pPr>
            <w:r w:rsidRPr="002F5C68">
              <w:rPr>
                <w:rFonts w:ascii="Calibri" w:hAnsi="Calibri" w:cs="Calibri"/>
                <w:color w:val="000000"/>
                <w:sz w:val="20"/>
                <w:szCs w:val="20"/>
                <w:lang w:bidi="hi-IN"/>
              </w:rPr>
              <w:t> </w:t>
            </w:r>
          </w:p>
        </w:tc>
        <w:tc>
          <w:tcPr>
            <w:tcW w:w="382" w:type="pct"/>
            <w:shd w:val="clear" w:color="auto" w:fill="auto"/>
            <w:vAlign w:val="center"/>
            <w:hideMark/>
          </w:tcPr>
          <w:p w:rsidR="00C45EF0" w:rsidRPr="002F5C68" w:rsidRDefault="00C45EF0" w:rsidP="003D27FF">
            <w:pPr>
              <w:rPr>
                <w:rFonts w:ascii="Calibri" w:hAnsi="Calibri" w:cs="Calibri"/>
                <w:color w:val="000000"/>
                <w:sz w:val="20"/>
                <w:szCs w:val="20"/>
                <w:lang w:bidi="hi-IN"/>
              </w:rPr>
            </w:pPr>
            <w:r w:rsidRPr="002F5C68">
              <w:rPr>
                <w:rFonts w:ascii="Calibri" w:hAnsi="Calibri" w:cs="Calibri"/>
                <w:color w:val="000000"/>
                <w:sz w:val="20"/>
                <w:szCs w:val="20"/>
                <w:lang w:bidi="hi-IN"/>
              </w:rPr>
              <w:t> </w:t>
            </w:r>
          </w:p>
        </w:tc>
        <w:tc>
          <w:tcPr>
            <w:tcW w:w="317" w:type="pct"/>
            <w:shd w:val="clear" w:color="auto" w:fill="auto"/>
            <w:vAlign w:val="center"/>
            <w:hideMark/>
          </w:tcPr>
          <w:p w:rsidR="00C45EF0" w:rsidRPr="002F5C68" w:rsidRDefault="00C45EF0" w:rsidP="003D27FF">
            <w:pPr>
              <w:rPr>
                <w:rFonts w:ascii="Calibri" w:hAnsi="Calibri" w:cs="Calibri"/>
                <w:color w:val="000000"/>
                <w:sz w:val="20"/>
                <w:szCs w:val="20"/>
                <w:lang w:bidi="hi-IN"/>
              </w:rPr>
            </w:pPr>
            <w:r w:rsidRPr="002F5C68">
              <w:rPr>
                <w:rFonts w:ascii="Calibri" w:hAnsi="Calibri" w:cs="Calibri"/>
                <w:color w:val="000000"/>
                <w:sz w:val="20"/>
                <w:szCs w:val="20"/>
                <w:lang w:bidi="hi-IN"/>
              </w:rPr>
              <w:t> </w:t>
            </w:r>
          </w:p>
        </w:tc>
        <w:tc>
          <w:tcPr>
            <w:tcW w:w="343" w:type="pct"/>
            <w:shd w:val="clear" w:color="auto" w:fill="auto"/>
            <w:vAlign w:val="center"/>
            <w:hideMark/>
          </w:tcPr>
          <w:p w:rsidR="00C45EF0" w:rsidRPr="002F5C68" w:rsidRDefault="00C45EF0" w:rsidP="003D27FF">
            <w:pPr>
              <w:rPr>
                <w:rFonts w:ascii="Calibri" w:hAnsi="Calibri" w:cs="Calibri"/>
                <w:color w:val="000000"/>
                <w:sz w:val="20"/>
                <w:szCs w:val="20"/>
                <w:lang w:bidi="hi-IN"/>
              </w:rPr>
            </w:pPr>
            <w:r w:rsidRPr="002F5C68">
              <w:rPr>
                <w:rFonts w:ascii="Calibri" w:hAnsi="Calibri" w:cs="Calibri"/>
                <w:color w:val="000000"/>
                <w:sz w:val="20"/>
                <w:szCs w:val="20"/>
                <w:lang w:bidi="hi-IN"/>
              </w:rPr>
              <w:t> </w:t>
            </w:r>
          </w:p>
        </w:tc>
      </w:tr>
      <w:tr w:rsidR="00C45EF0" w:rsidRPr="002F5C68" w:rsidTr="00AA6B06">
        <w:trPr>
          <w:trHeight w:val="300"/>
        </w:trPr>
        <w:tc>
          <w:tcPr>
            <w:tcW w:w="289" w:type="pct"/>
            <w:vMerge/>
            <w:vAlign w:val="center"/>
            <w:hideMark/>
          </w:tcPr>
          <w:p w:rsidR="00C45EF0" w:rsidRPr="002F5C68" w:rsidRDefault="00C45EF0" w:rsidP="003D27FF">
            <w:pPr>
              <w:rPr>
                <w:rFonts w:ascii="Calibri" w:hAnsi="Calibri" w:cs="Calibri"/>
                <w:color w:val="000000"/>
                <w:lang w:bidi="hi-IN"/>
              </w:rPr>
            </w:pPr>
          </w:p>
        </w:tc>
        <w:tc>
          <w:tcPr>
            <w:tcW w:w="995" w:type="pct"/>
            <w:vMerge/>
            <w:vAlign w:val="center"/>
            <w:hideMark/>
          </w:tcPr>
          <w:p w:rsidR="00C45EF0" w:rsidRPr="002F5C68" w:rsidRDefault="00C45EF0" w:rsidP="003D27FF">
            <w:pPr>
              <w:rPr>
                <w:rFonts w:ascii="Calibri" w:hAnsi="Calibri" w:cs="Calibri"/>
                <w:color w:val="000000"/>
                <w:sz w:val="20"/>
                <w:szCs w:val="20"/>
                <w:lang w:bidi="hi-IN"/>
              </w:rPr>
            </w:pPr>
          </w:p>
        </w:tc>
        <w:tc>
          <w:tcPr>
            <w:tcW w:w="1353" w:type="pct"/>
            <w:shd w:val="clear" w:color="auto" w:fill="auto"/>
            <w:noWrap/>
            <w:vAlign w:val="center"/>
            <w:hideMark/>
          </w:tcPr>
          <w:p w:rsidR="00C45EF0" w:rsidRPr="002F5C68" w:rsidRDefault="00C45EF0" w:rsidP="003D27FF">
            <w:pPr>
              <w:rPr>
                <w:rFonts w:ascii="Calibri" w:hAnsi="Calibri" w:cs="Calibri"/>
                <w:color w:val="000000"/>
                <w:sz w:val="20"/>
                <w:szCs w:val="20"/>
                <w:lang w:bidi="hi-IN"/>
              </w:rPr>
            </w:pPr>
            <w:r w:rsidRPr="002F5C68">
              <w:rPr>
                <w:rFonts w:ascii="Calibri" w:hAnsi="Calibri" w:cs="Calibri"/>
                <w:color w:val="000000"/>
                <w:sz w:val="20"/>
                <w:szCs w:val="20"/>
                <w:lang w:bidi="hi-IN"/>
              </w:rPr>
              <w:t>Fisheries</w:t>
            </w:r>
          </w:p>
        </w:tc>
        <w:tc>
          <w:tcPr>
            <w:tcW w:w="587" w:type="pct"/>
          </w:tcPr>
          <w:p w:rsidR="00C45EF0" w:rsidRPr="002F5C68" w:rsidRDefault="00C45EF0" w:rsidP="003D27FF">
            <w:pPr>
              <w:rPr>
                <w:rFonts w:ascii="Calibri" w:hAnsi="Calibri" w:cs="Calibri"/>
                <w:color w:val="000000"/>
                <w:sz w:val="20"/>
                <w:szCs w:val="20"/>
                <w:lang w:bidi="hi-IN"/>
              </w:rPr>
            </w:pPr>
          </w:p>
        </w:tc>
        <w:tc>
          <w:tcPr>
            <w:tcW w:w="348" w:type="pct"/>
          </w:tcPr>
          <w:p w:rsidR="00C45EF0" w:rsidRPr="002F5C68" w:rsidRDefault="00C45EF0" w:rsidP="003D27FF">
            <w:pPr>
              <w:rPr>
                <w:rFonts w:ascii="Calibri" w:hAnsi="Calibri" w:cs="Calibri"/>
                <w:color w:val="000000"/>
                <w:sz w:val="20"/>
                <w:szCs w:val="20"/>
                <w:lang w:bidi="hi-IN"/>
              </w:rPr>
            </w:pPr>
          </w:p>
        </w:tc>
        <w:tc>
          <w:tcPr>
            <w:tcW w:w="386" w:type="pct"/>
            <w:shd w:val="clear" w:color="auto" w:fill="auto"/>
            <w:vAlign w:val="center"/>
            <w:hideMark/>
          </w:tcPr>
          <w:p w:rsidR="00C45EF0" w:rsidRPr="002F5C68" w:rsidRDefault="00C45EF0" w:rsidP="003D27FF">
            <w:pPr>
              <w:rPr>
                <w:rFonts w:ascii="Calibri" w:hAnsi="Calibri" w:cs="Calibri"/>
                <w:color w:val="000000"/>
                <w:sz w:val="20"/>
                <w:szCs w:val="20"/>
                <w:lang w:bidi="hi-IN"/>
              </w:rPr>
            </w:pPr>
            <w:r w:rsidRPr="002F5C68">
              <w:rPr>
                <w:rFonts w:ascii="Calibri" w:hAnsi="Calibri" w:cs="Calibri"/>
                <w:color w:val="000000"/>
                <w:sz w:val="20"/>
                <w:szCs w:val="20"/>
                <w:lang w:bidi="hi-IN"/>
              </w:rPr>
              <w:t> </w:t>
            </w:r>
          </w:p>
        </w:tc>
        <w:tc>
          <w:tcPr>
            <w:tcW w:w="382" w:type="pct"/>
            <w:shd w:val="clear" w:color="auto" w:fill="auto"/>
            <w:vAlign w:val="center"/>
            <w:hideMark/>
          </w:tcPr>
          <w:p w:rsidR="00C45EF0" w:rsidRPr="002F5C68" w:rsidRDefault="00C45EF0" w:rsidP="003D27FF">
            <w:pPr>
              <w:rPr>
                <w:rFonts w:ascii="Calibri" w:hAnsi="Calibri" w:cs="Calibri"/>
                <w:color w:val="000000"/>
                <w:sz w:val="20"/>
                <w:szCs w:val="20"/>
                <w:lang w:bidi="hi-IN"/>
              </w:rPr>
            </w:pPr>
            <w:r w:rsidRPr="002F5C68">
              <w:rPr>
                <w:rFonts w:ascii="Calibri" w:hAnsi="Calibri" w:cs="Calibri"/>
                <w:color w:val="000000"/>
                <w:sz w:val="20"/>
                <w:szCs w:val="20"/>
                <w:lang w:bidi="hi-IN"/>
              </w:rPr>
              <w:t> </w:t>
            </w:r>
          </w:p>
        </w:tc>
        <w:tc>
          <w:tcPr>
            <w:tcW w:w="317" w:type="pct"/>
            <w:shd w:val="clear" w:color="auto" w:fill="auto"/>
            <w:vAlign w:val="center"/>
            <w:hideMark/>
          </w:tcPr>
          <w:p w:rsidR="00C45EF0" w:rsidRPr="002F5C68" w:rsidRDefault="00C45EF0" w:rsidP="003D27FF">
            <w:pPr>
              <w:rPr>
                <w:rFonts w:ascii="Calibri" w:hAnsi="Calibri" w:cs="Calibri"/>
                <w:color w:val="000000"/>
                <w:sz w:val="20"/>
                <w:szCs w:val="20"/>
                <w:lang w:bidi="hi-IN"/>
              </w:rPr>
            </w:pPr>
            <w:r w:rsidRPr="002F5C68">
              <w:rPr>
                <w:rFonts w:ascii="Calibri" w:hAnsi="Calibri" w:cs="Calibri"/>
                <w:color w:val="000000"/>
                <w:sz w:val="20"/>
                <w:szCs w:val="20"/>
                <w:lang w:bidi="hi-IN"/>
              </w:rPr>
              <w:t> </w:t>
            </w:r>
          </w:p>
        </w:tc>
        <w:tc>
          <w:tcPr>
            <w:tcW w:w="343" w:type="pct"/>
            <w:shd w:val="clear" w:color="auto" w:fill="auto"/>
            <w:vAlign w:val="center"/>
            <w:hideMark/>
          </w:tcPr>
          <w:p w:rsidR="00C45EF0" w:rsidRPr="002F5C68" w:rsidRDefault="00C45EF0" w:rsidP="003D27FF">
            <w:pPr>
              <w:rPr>
                <w:rFonts w:ascii="Calibri" w:hAnsi="Calibri" w:cs="Calibri"/>
                <w:color w:val="000000"/>
                <w:sz w:val="20"/>
                <w:szCs w:val="20"/>
                <w:lang w:bidi="hi-IN"/>
              </w:rPr>
            </w:pPr>
            <w:r w:rsidRPr="002F5C68">
              <w:rPr>
                <w:rFonts w:ascii="Calibri" w:hAnsi="Calibri" w:cs="Calibri"/>
                <w:color w:val="000000"/>
                <w:sz w:val="20"/>
                <w:szCs w:val="20"/>
                <w:lang w:bidi="hi-IN"/>
              </w:rPr>
              <w:t> </w:t>
            </w:r>
          </w:p>
        </w:tc>
      </w:tr>
      <w:tr w:rsidR="00C45EF0" w:rsidRPr="002F5C68" w:rsidTr="00AA6B06">
        <w:trPr>
          <w:trHeight w:val="300"/>
        </w:trPr>
        <w:tc>
          <w:tcPr>
            <w:tcW w:w="289" w:type="pct"/>
            <w:vMerge/>
            <w:vAlign w:val="center"/>
            <w:hideMark/>
          </w:tcPr>
          <w:p w:rsidR="00C45EF0" w:rsidRPr="002F5C68" w:rsidRDefault="00C45EF0" w:rsidP="003D27FF">
            <w:pPr>
              <w:rPr>
                <w:rFonts w:ascii="Calibri" w:hAnsi="Calibri" w:cs="Calibri"/>
                <w:color w:val="000000"/>
                <w:lang w:bidi="hi-IN"/>
              </w:rPr>
            </w:pPr>
          </w:p>
        </w:tc>
        <w:tc>
          <w:tcPr>
            <w:tcW w:w="995" w:type="pct"/>
            <w:vMerge/>
            <w:vAlign w:val="center"/>
            <w:hideMark/>
          </w:tcPr>
          <w:p w:rsidR="00C45EF0" w:rsidRPr="002F5C68" w:rsidRDefault="00C45EF0" w:rsidP="003D27FF">
            <w:pPr>
              <w:rPr>
                <w:rFonts w:ascii="Calibri" w:hAnsi="Calibri" w:cs="Calibri"/>
                <w:color w:val="000000"/>
                <w:sz w:val="20"/>
                <w:szCs w:val="20"/>
                <w:lang w:bidi="hi-IN"/>
              </w:rPr>
            </w:pPr>
          </w:p>
        </w:tc>
        <w:tc>
          <w:tcPr>
            <w:tcW w:w="1353" w:type="pct"/>
            <w:shd w:val="clear" w:color="auto" w:fill="auto"/>
            <w:noWrap/>
            <w:vAlign w:val="center"/>
            <w:hideMark/>
          </w:tcPr>
          <w:p w:rsidR="00C45EF0" w:rsidRPr="002F5C68" w:rsidRDefault="00C45EF0" w:rsidP="003D27FF">
            <w:pPr>
              <w:rPr>
                <w:rFonts w:ascii="Calibri" w:hAnsi="Calibri" w:cs="Calibri"/>
                <w:color w:val="000000"/>
                <w:sz w:val="20"/>
                <w:szCs w:val="20"/>
                <w:lang w:bidi="hi-IN"/>
              </w:rPr>
            </w:pPr>
            <w:r w:rsidRPr="002F5C68">
              <w:rPr>
                <w:rFonts w:ascii="Calibri" w:hAnsi="Calibri" w:cs="Calibri"/>
                <w:color w:val="000000"/>
                <w:sz w:val="20"/>
                <w:szCs w:val="20"/>
                <w:lang w:bidi="hi-IN"/>
              </w:rPr>
              <w:t>Poultry Management</w:t>
            </w:r>
          </w:p>
        </w:tc>
        <w:tc>
          <w:tcPr>
            <w:tcW w:w="587" w:type="pct"/>
          </w:tcPr>
          <w:p w:rsidR="00C45EF0" w:rsidRPr="002F5C68" w:rsidRDefault="00C45EF0" w:rsidP="003D27FF">
            <w:pPr>
              <w:rPr>
                <w:rFonts w:ascii="Calibri" w:hAnsi="Calibri" w:cs="Calibri"/>
                <w:color w:val="000000"/>
                <w:sz w:val="20"/>
                <w:szCs w:val="20"/>
                <w:lang w:bidi="hi-IN"/>
              </w:rPr>
            </w:pPr>
          </w:p>
        </w:tc>
        <w:tc>
          <w:tcPr>
            <w:tcW w:w="348" w:type="pct"/>
          </w:tcPr>
          <w:p w:rsidR="00C45EF0" w:rsidRPr="002F5C68" w:rsidRDefault="00C45EF0" w:rsidP="003D27FF">
            <w:pPr>
              <w:rPr>
                <w:rFonts w:ascii="Calibri" w:hAnsi="Calibri" w:cs="Calibri"/>
                <w:color w:val="000000"/>
                <w:sz w:val="20"/>
                <w:szCs w:val="20"/>
                <w:lang w:bidi="hi-IN"/>
              </w:rPr>
            </w:pPr>
          </w:p>
        </w:tc>
        <w:tc>
          <w:tcPr>
            <w:tcW w:w="386" w:type="pct"/>
            <w:shd w:val="clear" w:color="auto" w:fill="auto"/>
            <w:vAlign w:val="center"/>
            <w:hideMark/>
          </w:tcPr>
          <w:p w:rsidR="00C45EF0" w:rsidRPr="002F5C68" w:rsidRDefault="00C45EF0" w:rsidP="003D27FF">
            <w:pPr>
              <w:rPr>
                <w:rFonts w:ascii="Calibri" w:hAnsi="Calibri" w:cs="Calibri"/>
                <w:color w:val="000000"/>
                <w:sz w:val="20"/>
                <w:szCs w:val="20"/>
                <w:lang w:bidi="hi-IN"/>
              </w:rPr>
            </w:pPr>
            <w:r w:rsidRPr="002F5C68">
              <w:rPr>
                <w:rFonts w:ascii="Calibri" w:hAnsi="Calibri" w:cs="Calibri"/>
                <w:color w:val="000000"/>
                <w:sz w:val="20"/>
                <w:szCs w:val="20"/>
                <w:lang w:bidi="hi-IN"/>
              </w:rPr>
              <w:t> </w:t>
            </w:r>
          </w:p>
        </w:tc>
        <w:tc>
          <w:tcPr>
            <w:tcW w:w="382" w:type="pct"/>
            <w:shd w:val="clear" w:color="auto" w:fill="auto"/>
            <w:vAlign w:val="center"/>
            <w:hideMark/>
          </w:tcPr>
          <w:p w:rsidR="00C45EF0" w:rsidRPr="002F5C68" w:rsidRDefault="00C45EF0" w:rsidP="003D27FF">
            <w:pPr>
              <w:rPr>
                <w:rFonts w:ascii="Calibri" w:hAnsi="Calibri" w:cs="Calibri"/>
                <w:color w:val="000000"/>
                <w:sz w:val="20"/>
                <w:szCs w:val="20"/>
                <w:lang w:bidi="hi-IN"/>
              </w:rPr>
            </w:pPr>
            <w:r w:rsidRPr="002F5C68">
              <w:rPr>
                <w:rFonts w:ascii="Calibri" w:hAnsi="Calibri" w:cs="Calibri"/>
                <w:color w:val="000000"/>
                <w:sz w:val="20"/>
                <w:szCs w:val="20"/>
                <w:lang w:bidi="hi-IN"/>
              </w:rPr>
              <w:t> </w:t>
            </w:r>
          </w:p>
        </w:tc>
        <w:tc>
          <w:tcPr>
            <w:tcW w:w="317" w:type="pct"/>
            <w:shd w:val="clear" w:color="auto" w:fill="auto"/>
            <w:vAlign w:val="center"/>
            <w:hideMark/>
          </w:tcPr>
          <w:p w:rsidR="00C45EF0" w:rsidRPr="002F5C68" w:rsidRDefault="00C45EF0" w:rsidP="003D27FF">
            <w:pPr>
              <w:rPr>
                <w:rFonts w:ascii="Calibri" w:hAnsi="Calibri" w:cs="Calibri"/>
                <w:color w:val="000000"/>
                <w:sz w:val="20"/>
                <w:szCs w:val="20"/>
                <w:lang w:bidi="hi-IN"/>
              </w:rPr>
            </w:pPr>
            <w:r w:rsidRPr="002F5C68">
              <w:rPr>
                <w:rFonts w:ascii="Calibri" w:hAnsi="Calibri" w:cs="Calibri"/>
                <w:color w:val="000000"/>
                <w:sz w:val="20"/>
                <w:szCs w:val="20"/>
                <w:lang w:bidi="hi-IN"/>
              </w:rPr>
              <w:t> </w:t>
            </w:r>
          </w:p>
        </w:tc>
        <w:tc>
          <w:tcPr>
            <w:tcW w:w="343" w:type="pct"/>
            <w:shd w:val="clear" w:color="auto" w:fill="auto"/>
            <w:vAlign w:val="center"/>
            <w:hideMark/>
          </w:tcPr>
          <w:p w:rsidR="00C45EF0" w:rsidRPr="002F5C68" w:rsidRDefault="00C45EF0" w:rsidP="003D27FF">
            <w:pPr>
              <w:rPr>
                <w:rFonts w:ascii="Calibri" w:hAnsi="Calibri" w:cs="Calibri"/>
                <w:color w:val="000000"/>
                <w:sz w:val="20"/>
                <w:szCs w:val="20"/>
                <w:lang w:bidi="hi-IN"/>
              </w:rPr>
            </w:pPr>
            <w:r w:rsidRPr="002F5C68">
              <w:rPr>
                <w:rFonts w:ascii="Calibri" w:hAnsi="Calibri" w:cs="Calibri"/>
                <w:color w:val="000000"/>
                <w:sz w:val="20"/>
                <w:szCs w:val="20"/>
                <w:lang w:bidi="hi-IN"/>
              </w:rPr>
              <w:t> </w:t>
            </w:r>
          </w:p>
        </w:tc>
      </w:tr>
      <w:tr w:rsidR="00C45EF0" w:rsidRPr="002F5C68" w:rsidTr="00AA6B06">
        <w:trPr>
          <w:trHeight w:val="300"/>
        </w:trPr>
        <w:tc>
          <w:tcPr>
            <w:tcW w:w="289" w:type="pct"/>
            <w:vMerge/>
            <w:vAlign w:val="center"/>
            <w:hideMark/>
          </w:tcPr>
          <w:p w:rsidR="00C45EF0" w:rsidRPr="002F5C68" w:rsidRDefault="00C45EF0" w:rsidP="003D27FF">
            <w:pPr>
              <w:rPr>
                <w:rFonts w:ascii="Calibri" w:hAnsi="Calibri" w:cs="Calibri"/>
                <w:color w:val="000000"/>
                <w:lang w:bidi="hi-IN"/>
              </w:rPr>
            </w:pPr>
          </w:p>
        </w:tc>
        <w:tc>
          <w:tcPr>
            <w:tcW w:w="995" w:type="pct"/>
            <w:vMerge/>
            <w:vAlign w:val="center"/>
            <w:hideMark/>
          </w:tcPr>
          <w:p w:rsidR="00C45EF0" w:rsidRPr="002F5C68" w:rsidRDefault="00C45EF0" w:rsidP="003D27FF">
            <w:pPr>
              <w:rPr>
                <w:rFonts w:ascii="Calibri" w:hAnsi="Calibri" w:cs="Calibri"/>
                <w:color w:val="000000"/>
                <w:sz w:val="20"/>
                <w:szCs w:val="20"/>
                <w:lang w:bidi="hi-IN"/>
              </w:rPr>
            </w:pPr>
          </w:p>
        </w:tc>
        <w:tc>
          <w:tcPr>
            <w:tcW w:w="1353" w:type="pct"/>
            <w:shd w:val="clear" w:color="auto" w:fill="auto"/>
            <w:noWrap/>
            <w:vAlign w:val="center"/>
            <w:hideMark/>
          </w:tcPr>
          <w:p w:rsidR="00C45EF0" w:rsidRPr="002F5C68" w:rsidRDefault="00C45EF0" w:rsidP="003D27FF">
            <w:pPr>
              <w:rPr>
                <w:rFonts w:ascii="Calibri" w:hAnsi="Calibri" w:cs="Calibri"/>
                <w:color w:val="000000"/>
                <w:sz w:val="20"/>
                <w:szCs w:val="20"/>
                <w:lang w:bidi="hi-IN"/>
              </w:rPr>
            </w:pPr>
            <w:r w:rsidRPr="002F5C68">
              <w:rPr>
                <w:rFonts w:ascii="Calibri" w:hAnsi="Calibri" w:cs="Calibri"/>
                <w:color w:val="000000"/>
                <w:sz w:val="20"/>
                <w:szCs w:val="20"/>
                <w:lang w:bidi="hi-IN"/>
              </w:rPr>
              <w:t>Vaccination &amp; Disease management</w:t>
            </w:r>
          </w:p>
        </w:tc>
        <w:tc>
          <w:tcPr>
            <w:tcW w:w="587" w:type="pct"/>
          </w:tcPr>
          <w:p w:rsidR="00C45EF0" w:rsidRPr="002F5C68" w:rsidRDefault="00C45EF0" w:rsidP="003D27FF">
            <w:pPr>
              <w:rPr>
                <w:rFonts w:ascii="Calibri" w:hAnsi="Calibri" w:cs="Calibri"/>
                <w:color w:val="000000"/>
                <w:sz w:val="20"/>
                <w:szCs w:val="20"/>
                <w:lang w:bidi="hi-IN"/>
              </w:rPr>
            </w:pPr>
          </w:p>
        </w:tc>
        <w:tc>
          <w:tcPr>
            <w:tcW w:w="348" w:type="pct"/>
          </w:tcPr>
          <w:p w:rsidR="00C45EF0" w:rsidRPr="002F5C68" w:rsidRDefault="00C45EF0" w:rsidP="003D27FF">
            <w:pPr>
              <w:rPr>
                <w:rFonts w:ascii="Calibri" w:hAnsi="Calibri" w:cs="Calibri"/>
                <w:color w:val="000000"/>
                <w:sz w:val="20"/>
                <w:szCs w:val="20"/>
                <w:lang w:bidi="hi-IN"/>
              </w:rPr>
            </w:pPr>
          </w:p>
        </w:tc>
        <w:tc>
          <w:tcPr>
            <w:tcW w:w="386" w:type="pct"/>
            <w:shd w:val="clear" w:color="auto" w:fill="auto"/>
            <w:vAlign w:val="center"/>
            <w:hideMark/>
          </w:tcPr>
          <w:p w:rsidR="00C45EF0" w:rsidRPr="002F5C68" w:rsidRDefault="00C45EF0" w:rsidP="003D27FF">
            <w:pPr>
              <w:rPr>
                <w:rFonts w:ascii="Calibri" w:hAnsi="Calibri" w:cs="Calibri"/>
                <w:color w:val="000000"/>
                <w:sz w:val="20"/>
                <w:szCs w:val="20"/>
                <w:lang w:bidi="hi-IN"/>
              </w:rPr>
            </w:pPr>
            <w:r w:rsidRPr="002F5C68">
              <w:rPr>
                <w:rFonts w:ascii="Calibri" w:hAnsi="Calibri" w:cs="Calibri"/>
                <w:color w:val="000000"/>
                <w:sz w:val="20"/>
                <w:szCs w:val="20"/>
                <w:lang w:bidi="hi-IN"/>
              </w:rPr>
              <w:t> </w:t>
            </w:r>
          </w:p>
        </w:tc>
        <w:tc>
          <w:tcPr>
            <w:tcW w:w="382" w:type="pct"/>
            <w:shd w:val="clear" w:color="auto" w:fill="auto"/>
            <w:vAlign w:val="center"/>
            <w:hideMark/>
          </w:tcPr>
          <w:p w:rsidR="00C45EF0" w:rsidRPr="002F5C68" w:rsidRDefault="00C45EF0" w:rsidP="003D27FF">
            <w:pPr>
              <w:rPr>
                <w:rFonts w:ascii="Calibri" w:hAnsi="Calibri" w:cs="Calibri"/>
                <w:color w:val="000000"/>
                <w:sz w:val="20"/>
                <w:szCs w:val="20"/>
                <w:lang w:bidi="hi-IN"/>
              </w:rPr>
            </w:pPr>
            <w:r w:rsidRPr="002F5C68">
              <w:rPr>
                <w:rFonts w:ascii="Calibri" w:hAnsi="Calibri" w:cs="Calibri"/>
                <w:color w:val="000000"/>
                <w:sz w:val="20"/>
                <w:szCs w:val="20"/>
                <w:lang w:bidi="hi-IN"/>
              </w:rPr>
              <w:t> </w:t>
            </w:r>
          </w:p>
        </w:tc>
        <w:tc>
          <w:tcPr>
            <w:tcW w:w="317" w:type="pct"/>
            <w:shd w:val="clear" w:color="auto" w:fill="auto"/>
            <w:vAlign w:val="center"/>
            <w:hideMark/>
          </w:tcPr>
          <w:p w:rsidR="00C45EF0" w:rsidRPr="002F5C68" w:rsidRDefault="00C45EF0" w:rsidP="003D27FF">
            <w:pPr>
              <w:rPr>
                <w:rFonts w:ascii="Calibri" w:hAnsi="Calibri" w:cs="Calibri"/>
                <w:color w:val="000000"/>
                <w:sz w:val="20"/>
                <w:szCs w:val="20"/>
                <w:lang w:bidi="hi-IN"/>
              </w:rPr>
            </w:pPr>
            <w:r w:rsidRPr="002F5C68">
              <w:rPr>
                <w:rFonts w:ascii="Calibri" w:hAnsi="Calibri" w:cs="Calibri"/>
                <w:color w:val="000000"/>
                <w:sz w:val="20"/>
                <w:szCs w:val="20"/>
                <w:lang w:bidi="hi-IN"/>
              </w:rPr>
              <w:t> </w:t>
            </w:r>
          </w:p>
        </w:tc>
        <w:tc>
          <w:tcPr>
            <w:tcW w:w="343" w:type="pct"/>
            <w:shd w:val="clear" w:color="auto" w:fill="auto"/>
            <w:vAlign w:val="center"/>
            <w:hideMark/>
          </w:tcPr>
          <w:p w:rsidR="00C45EF0" w:rsidRPr="002F5C68" w:rsidRDefault="00C45EF0" w:rsidP="003D27FF">
            <w:pPr>
              <w:rPr>
                <w:rFonts w:ascii="Calibri" w:hAnsi="Calibri" w:cs="Calibri"/>
                <w:color w:val="000000"/>
                <w:sz w:val="20"/>
                <w:szCs w:val="20"/>
                <w:lang w:bidi="hi-IN"/>
              </w:rPr>
            </w:pPr>
            <w:r w:rsidRPr="002F5C68">
              <w:rPr>
                <w:rFonts w:ascii="Calibri" w:hAnsi="Calibri" w:cs="Calibri"/>
                <w:color w:val="000000"/>
                <w:sz w:val="20"/>
                <w:szCs w:val="20"/>
                <w:lang w:bidi="hi-IN"/>
              </w:rPr>
              <w:t> </w:t>
            </w:r>
          </w:p>
        </w:tc>
      </w:tr>
      <w:tr w:rsidR="00C45EF0" w:rsidRPr="002F5C68" w:rsidTr="00AA6B06">
        <w:trPr>
          <w:trHeight w:val="300"/>
        </w:trPr>
        <w:tc>
          <w:tcPr>
            <w:tcW w:w="289" w:type="pct"/>
            <w:vMerge/>
            <w:vAlign w:val="center"/>
            <w:hideMark/>
          </w:tcPr>
          <w:p w:rsidR="00C45EF0" w:rsidRPr="002F5C68" w:rsidRDefault="00C45EF0" w:rsidP="003D27FF">
            <w:pPr>
              <w:rPr>
                <w:rFonts w:ascii="Calibri" w:hAnsi="Calibri" w:cs="Calibri"/>
                <w:color w:val="000000"/>
                <w:lang w:bidi="hi-IN"/>
              </w:rPr>
            </w:pPr>
          </w:p>
        </w:tc>
        <w:tc>
          <w:tcPr>
            <w:tcW w:w="995" w:type="pct"/>
            <w:vMerge/>
            <w:vAlign w:val="center"/>
            <w:hideMark/>
          </w:tcPr>
          <w:p w:rsidR="00C45EF0" w:rsidRPr="002F5C68" w:rsidRDefault="00C45EF0" w:rsidP="003D27FF">
            <w:pPr>
              <w:rPr>
                <w:rFonts w:ascii="Calibri" w:hAnsi="Calibri" w:cs="Calibri"/>
                <w:color w:val="000000"/>
                <w:sz w:val="20"/>
                <w:szCs w:val="20"/>
                <w:lang w:bidi="hi-IN"/>
              </w:rPr>
            </w:pPr>
          </w:p>
        </w:tc>
        <w:tc>
          <w:tcPr>
            <w:tcW w:w="1353" w:type="pct"/>
            <w:shd w:val="clear" w:color="auto" w:fill="auto"/>
            <w:noWrap/>
            <w:vAlign w:val="center"/>
            <w:hideMark/>
          </w:tcPr>
          <w:p w:rsidR="00C45EF0" w:rsidRPr="002F5C68" w:rsidRDefault="00C45EF0" w:rsidP="003D27FF">
            <w:pPr>
              <w:rPr>
                <w:rFonts w:ascii="Calibri" w:hAnsi="Calibri" w:cs="Calibri"/>
                <w:color w:val="000000"/>
                <w:sz w:val="20"/>
                <w:szCs w:val="20"/>
                <w:lang w:bidi="hi-IN"/>
              </w:rPr>
            </w:pPr>
            <w:r w:rsidRPr="002F5C68">
              <w:rPr>
                <w:rFonts w:ascii="Calibri" w:hAnsi="Calibri" w:cs="Calibri"/>
                <w:color w:val="000000"/>
                <w:sz w:val="20"/>
                <w:szCs w:val="20"/>
                <w:lang w:bidi="hi-IN"/>
              </w:rPr>
              <w:t>Any Other(Specify)</w:t>
            </w:r>
          </w:p>
        </w:tc>
        <w:tc>
          <w:tcPr>
            <w:tcW w:w="587" w:type="pct"/>
          </w:tcPr>
          <w:p w:rsidR="00C45EF0" w:rsidRPr="002F5C68" w:rsidRDefault="00C45EF0" w:rsidP="003D27FF">
            <w:pPr>
              <w:rPr>
                <w:rFonts w:ascii="Calibri" w:hAnsi="Calibri" w:cs="Calibri"/>
                <w:color w:val="000000"/>
                <w:sz w:val="20"/>
                <w:szCs w:val="20"/>
                <w:lang w:bidi="hi-IN"/>
              </w:rPr>
            </w:pPr>
          </w:p>
        </w:tc>
        <w:tc>
          <w:tcPr>
            <w:tcW w:w="348" w:type="pct"/>
          </w:tcPr>
          <w:p w:rsidR="00C45EF0" w:rsidRPr="002F5C68" w:rsidRDefault="00C45EF0" w:rsidP="003D27FF">
            <w:pPr>
              <w:rPr>
                <w:rFonts w:ascii="Calibri" w:hAnsi="Calibri" w:cs="Calibri"/>
                <w:color w:val="000000"/>
                <w:sz w:val="20"/>
                <w:szCs w:val="20"/>
                <w:lang w:bidi="hi-IN"/>
              </w:rPr>
            </w:pPr>
          </w:p>
        </w:tc>
        <w:tc>
          <w:tcPr>
            <w:tcW w:w="386" w:type="pct"/>
            <w:shd w:val="clear" w:color="auto" w:fill="auto"/>
            <w:vAlign w:val="center"/>
            <w:hideMark/>
          </w:tcPr>
          <w:p w:rsidR="00C45EF0" w:rsidRPr="002F5C68" w:rsidRDefault="00C45EF0" w:rsidP="003D27FF">
            <w:pPr>
              <w:rPr>
                <w:rFonts w:ascii="Calibri" w:hAnsi="Calibri" w:cs="Calibri"/>
                <w:color w:val="000000"/>
                <w:sz w:val="20"/>
                <w:szCs w:val="20"/>
                <w:lang w:bidi="hi-IN"/>
              </w:rPr>
            </w:pPr>
            <w:r w:rsidRPr="002F5C68">
              <w:rPr>
                <w:rFonts w:ascii="Calibri" w:hAnsi="Calibri" w:cs="Calibri"/>
                <w:color w:val="000000"/>
                <w:sz w:val="20"/>
                <w:szCs w:val="20"/>
                <w:lang w:bidi="hi-IN"/>
              </w:rPr>
              <w:t> </w:t>
            </w:r>
          </w:p>
        </w:tc>
        <w:tc>
          <w:tcPr>
            <w:tcW w:w="382" w:type="pct"/>
            <w:shd w:val="clear" w:color="auto" w:fill="auto"/>
            <w:vAlign w:val="center"/>
            <w:hideMark/>
          </w:tcPr>
          <w:p w:rsidR="00C45EF0" w:rsidRPr="002F5C68" w:rsidRDefault="00C45EF0" w:rsidP="003D27FF">
            <w:pPr>
              <w:rPr>
                <w:rFonts w:ascii="Calibri" w:hAnsi="Calibri" w:cs="Calibri"/>
                <w:color w:val="000000"/>
                <w:sz w:val="20"/>
                <w:szCs w:val="20"/>
                <w:lang w:bidi="hi-IN"/>
              </w:rPr>
            </w:pPr>
            <w:r w:rsidRPr="002F5C68">
              <w:rPr>
                <w:rFonts w:ascii="Calibri" w:hAnsi="Calibri" w:cs="Calibri"/>
                <w:color w:val="000000"/>
                <w:sz w:val="20"/>
                <w:szCs w:val="20"/>
                <w:lang w:bidi="hi-IN"/>
              </w:rPr>
              <w:t> </w:t>
            </w:r>
          </w:p>
        </w:tc>
        <w:tc>
          <w:tcPr>
            <w:tcW w:w="317" w:type="pct"/>
            <w:shd w:val="clear" w:color="auto" w:fill="auto"/>
            <w:vAlign w:val="center"/>
            <w:hideMark/>
          </w:tcPr>
          <w:p w:rsidR="00C45EF0" w:rsidRPr="002F5C68" w:rsidRDefault="00C45EF0" w:rsidP="003D27FF">
            <w:pPr>
              <w:rPr>
                <w:rFonts w:ascii="Calibri" w:hAnsi="Calibri" w:cs="Calibri"/>
                <w:color w:val="000000"/>
                <w:sz w:val="20"/>
                <w:szCs w:val="20"/>
                <w:lang w:bidi="hi-IN"/>
              </w:rPr>
            </w:pPr>
            <w:r w:rsidRPr="002F5C68">
              <w:rPr>
                <w:rFonts w:ascii="Calibri" w:hAnsi="Calibri" w:cs="Calibri"/>
                <w:color w:val="000000"/>
                <w:sz w:val="20"/>
                <w:szCs w:val="20"/>
                <w:lang w:bidi="hi-IN"/>
              </w:rPr>
              <w:t> </w:t>
            </w:r>
          </w:p>
        </w:tc>
        <w:tc>
          <w:tcPr>
            <w:tcW w:w="343" w:type="pct"/>
            <w:shd w:val="clear" w:color="auto" w:fill="auto"/>
            <w:vAlign w:val="center"/>
            <w:hideMark/>
          </w:tcPr>
          <w:p w:rsidR="00C45EF0" w:rsidRPr="002F5C68" w:rsidRDefault="00C45EF0" w:rsidP="003D27FF">
            <w:pPr>
              <w:rPr>
                <w:rFonts w:ascii="Calibri" w:hAnsi="Calibri" w:cs="Calibri"/>
                <w:color w:val="000000"/>
                <w:sz w:val="20"/>
                <w:szCs w:val="20"/>
                <w:lang w:bidi="hi-IN"/>
              </w:rPr>
            </w:pPr>
            <w:r w:rsidRPr="002F5C68">
              <w:rPr>
                <w:rFonts w:ascii="Calibri" w:hAnsi="Calibri" w:cs="Calibri"/>
                <w:color w:val="000000"/>
                <w:sz w:val="20"/>
                <w:szCs w:val="20"/>
                <w:lang w:bidi="hi-IN"/>
              </w:rPr>
              <w:t> </w:t>
            </w:r>
          </w:p>
        </w:tc>
      </w:tr>
      <w:tr w:rsidR="00C45EF0" w:rsidRPr="002F5C68" w:rsidTr="00AA6B06">
        <w:trPr>
          <w:trHeight w:val="300"/>
        </w:trPr>
        <w:tc>
          <w:tcPr>
            <w:tcW w:w="289" w:type="pct"/>
            <w:shd w:val="clear" w:color="auto" w:fill="auto"/>
            <w:noWrap/>
            <w:vAlign w:val="bottom"/>
            <w:hideMark/>
          </w:tcPr>
          <w:p w:rsidR="00C45EF0" w:rsidRPr="002F5C68" w:rsidRDefault="00C45EF0" w:rsidP="003D27FF">
            <w:pPr>
              <w:jc w:val="center"/>
              <w:rPr>
                <w:rFonts w:ascii="Calibri" w:hAnsi="Calibri" w:cs="Calibri"/>
                <w:color w:val="000000"/>
                <w:lang w:bidi="hi-IN"/>
              </w:rPr>
            </w:pPr>
            <w:r w:rsidRPr="002F5C68">
              <w:rPr>
                <w:rFonts w:ascii="Calibri" w:hAnsi="Calibri" w:cs="Calibri"/>
                <w:color w:val="000000"/>
                <w:lang w:bidi="hi-IN"/>
              </w:rPr>
              <w:t>8</w:t>
            </w:r>
          </w:p>
        </w:tc>
        <w:tc>
          <w:tcPr>
            <w:tcW w:w="995" w:type="pct"/>
            <w:shd w:val="clear" w:color="auto" w:fill="auto"/>
            <w:vAlign w:val="center"/>
            <w:hideMark/>
          </w:tcPr>
          <w:p w:rsidR="00C45EF0" w:rsidRPr="002F5C68" w:rsidRDefault="00C45EF0" w:rsidP="003D27FF">
            <w:pPr>
              <w:rPr>
                <w:rFonts w:ascii="Calibri" w:hAnsi="Calibri" w:cs="Calibri"/>
                <w:color w:val="000000"/>
                <w:sz w:val="20"/>
                <w:szCs w:val="20"/>
                <w:lang w:bidi="hi-IN"/>
              </w:rPr>
            </w:pPr>
            <w:r w:rsidRPr="002F5C68">
              <w:rPr>
                <w:rFonts w:ascii="Calibri" w:hAnsi="Calibri" w:cs="Calibri"/>
                <w:color w:val="000000"/>
                <w:sz w:val="20"/>
                <w:szCs w:val="20"/>
                <w:lang w:bidi="hi-IN"/>
              </w:rPr>
              <w:t>Farm Mechanization</w:t>
            </w:r>
          </w:p>
        </w:tc>
        <w:tc>
          <w:tcPr>
            <w:tcW w:w="1353" w:type="pct"/>
            <w:shd w:val="clear" w:color="auto" w:fill="auto"/>
            <w:noWrap/>
            <w:vAlign w:val="center"/>
            <w:hideMark/>
          </w:tcPr>
          <w:p w:rsidR="00C45EF0" w:rsidRPr="002F5C68" w:rsidRDefault="00C45EF0" w:rsidP="003D27FF">
            <w:pPr>
              <w:rPr>
                <w:rFonts w:ascii="Calibri" w:hAnsi="Calibri" w:cs="Calibri"/>
                <w:color w:val="000000"/>
                <w:sz w:val="20"/>
                <w:szCs w:val="20"/>
                <w:lang w:bidi="hi-IN"/>
              </w:rPr>
            </w:pPr>
            <w:r w:rsidRPr="002F5C68">
              <w:rPr>
                <w:rFonts w:ascii="Calibri" w:hAnsi="Calibri" w:cs="Calibri"/>
                <w:color w:val="000000"/>
                <w:sz w:val="20"/>
                <w:szCs w:val="20"/>
                <w:lang w:bidi="hi-IN"/>
              </w:rPr>
              <w:t> </w:t>
            </w:r>
          </w:p>
        </w:tc>
        <w:tc>
          <w:tcPr>
            <w:tcW w:w="587" w:type="pct"/>
          </w:tcPr>
          <w:p w:rsidR="00C45EF0" w:rsidRPr="002F5C68" w:rsidRDefault="00C45EF0" w:rsidP="003D27FF">
            <w:pPr>
              <w:rPr>
                <w:rFonts w:ascii="Calibri" w:hAnsi="Calibri" w:cs="Calibri"/>
                <w:color w:val="000000"/>
                <w:sz w:val="20"/>
                <w:szCs w:val="20"/>
                <w:lang w:bidi="hi-IN"/>
              </w:rPr>
            </w:pPr>
          </w:p>
        </w:tc>
        <w:tc>
          <w:tcPr>
            <w:tcW w:w="348" w:type="pct"/>
          </w:tcPr>
          <w:p w:rsidR="00C45EF0" w:rsidRPr="002F5C68" w:rsidRDefault="00C45EF0" w:rsidP="003D27FF">
            <w:pPr>
              <w:rPr>
                <w:rFonts w:ascii="Calibri" w:hAnsi="Calibri" w:cs="Calibri"/>
                <w:color w:val="000000"/>
                <w:sz w:val="20"/>
                <w:szCs w:val="20"/>
                <w:lang w:bidi="hi-IN"/>
              </w:rPr>
            </w:pPr>
          </w:p>
        </w:tc>
        <w:tc>
          <w:tcPr>
            <w:tcW w:w="386" w:type="pct"/>
            <w:shd w:val="clear" w:color="auto" w:fill="auto"/>
            <w:vAlign w:val="center"/>
            <w:hideMark/>
          </w:tcPr>
          <w:p w:rsidR="00C45EF0" w:rsidRPr="002F5C68" w:rsidRDefault="00C45EF0" w:rsidP="003D27FF">
            <w:pPr>
              <w:rPr>
                <w:rFonts w:ascii="Calibri" w:hAnsi="Calibri" w:cs="Calibri"/>
                <w:color w:val="000000"/>
                <w:sz w:val="20"/>
                <w:szCs w:val="20"/>
                <w:lang w:bidi="hi-IN"/>
              </w:rPr>
            </w:pPr>
            <w:r w:rsidRPr="002F5C68">
              <w:rPr>
                <w:rFonts w:ascii="Calibri" w:hAnsi="Calibri" w:cs="Calibri"/>
                <w:color w:val="000000"/>
                <w:sz w:val="20"/>
                <w:szCs w:val="20"/>
                <w:lang w:bidi="hi-IN"/>
              </w:rPr>
              <w:t> </w:t>
            </w:r>
          </w:p>
        </w:tc>
        <w:tc>
          <w:tcPr>
            <w:tcW w:w="382" w:type="pct"/>
            <w:shd w:val="clear" w:color="auto" w:fill="auto"/>
            <w:vAlign w:val="center"/>
            <w:hideMark/>
          </w:tcPr>
          <w:p w:rsidR="00C45EF0" w:rsidRPr="002F5C68" w:rsidRDefault="00C45EF0" w:rsidP="003D27FF">
            <w:pPr>
              <w:rPr>
                <w:rFonts w:ascii="Calibri" w:hAnsi="Calibri" w:cs="Calibri"/>
                <w:color w:val="000000"/>
                <w:sz w:val="20"/>
                <w:szCs w:val="20"/>
                <w:lang w:bidi="hi-IN"/>
              </w:rPr>
            </w:pPr>
            <w:r w:rsidRPr="002F5C68">
              <w:rPr>
                <w:rFonts w:ascii="Calibri" w:hAnsi="Calibri" w:cs="Calibri"/>
                <w:color w:val="000000"/>
                <w:sz w:val="20"/>
                <w:szCs w:val="20"/>
                <w:lang w:bidi="hi-IN"/>
              </w:rPr>
              <w:t> </w:t>
            </w:r>
          </w:p>
        </w:tc>
        <w:tc>
          <w:tcPr>
            <w:tcW w:w="317" w:type="pct"/>
            <w:shd w:val="clear" w:color="auto" w:fill="auto"/>
            <w:vAlign w:val="center"/>
            <w:hideMark/>
          </w:tcPr>
          <w:p w:rsidR="00C45EF0" w:rsidRPr="002F5C68" w:rsidRDefault="00C45EF0" w:rsidP="003D27FF">
            <w:pPr>
              <w:rPr>
                <w:rFonts w:ascii="Calibri" w:hAnsi="Calibri" w:cs="Calibri"/>
                <w:color w:val="000000"/>
                <w:sz w:val="20"/>
                <w:szCs w:val="20"/>
                <w:lang w:bidi="hi-IN"/>
              </w:rPr>
            </w:pPr>
            <w:r w:rsidRPr="002F5C68">
              <w:rPr>
                <w:rFonts w:ascii="Calibri" w:hAnsi="Calibri" w:cs="Calibri"/>
                <w:color w:val="000000"/>
                <w:sz w:val="20"/>
                <w:szCs w:val="20"/>
                <w:lang w:bidi="hi-IN"/>
              </w:rPr>
              <w:t> </w:t>
            </w:r>
          </w:p>
        </w:tc>
        <w:tc>
          <w:tcPr>
            <w:tcW w:w="343" w:type="pct"/>
            <w:shd w:val="clear" w:color="auto" w:fill="auto"/>
            <w:vAlign w:val="center"/>
            <w:hideMark/>
          </w:tcPr>
          <w:p w:rsidR="00C45EF0" w:rsidRPr="002F5C68" w:rsidRDefault="00C45EF0" w:rsidP="003D27FF">
            <w:pPr>
              <w:rPr>
                <w:rFonts w:ascii="Calibri" w:hAnsi="Calibri" w:cs="Calibri"/>
                <w:color w:val="000000"/>
                <w:sz w:val="20"/>
                <w:szCs w:val="20"/>
                <w:lang w:bidi="hi-IN"/>
              </w:rPr>
            </w:pPr>
            <w:r w:rsidRPr="002F5C68">
              <w:rPr>
                <w:rFonts w:ascii="Calibri" w:hAnsi="Calibri" w:cs="Calibri"/>
                <w:color w:val="000000"/>
                <w:sz w:val="20"/>
                <w:szCs w:val="20"/>
                <w:lang w:bidi="hi-IN"/>
              </w:rPr>
              <w:t> </w:t>
            </w:r>
          </w:p>
        </w:tc>
      </w:tr>
      <w:tr w:rsidR="00C45EF0" w:rsidRPr="002F5C68" w:rsidTr="00AA6B06">
        <w:trPr>
          <w:trHeight w:val="300"/>
        </w:trPr>
        <w:tc>
          <w:tcPr>
            <w:tcW w:w="289" w:type="pct"/>
            <w:shd w:val="clear" w:color="auto" w:fill="auto"/>
            <w:noWrap/>
            <w:vAlign w:val="bottom"/>
            <w:hideMark/>
          </w:tcPr>
          <w:p w:rsidR="00C45EF0" w:rsidRPr="002F5C68" w:rsidRDefault="00C45EF0" w:rsidP="003D27FF">
            <w:pPr>
              <w:jc w:val="center"/>
              <w:rPr>
                <w:rFonts w:ascii="Calibri" w:hAnsi="Calibri" w:cs="Calibri"/>
                <w:color w:val="000000"/>
                <w:lang w:bidi="hi-IN"/>
              </w:rPr>
            </w:pPr>
            <w:r w:rsidRPr="002F5C68">
              <w:rPr>
                <w:rFonts w:ascii="Calibri" w:hAnsi="Calibri" w:cs="Calibri"/>
                <w:color w:val="000000"/>
                <w:lang w:bidi="hi-IN"/>
              </w:rPr>
              <w:t>9</w:t>
            </w:r>
          </w:p>
        </w:tc>
        <w:tc>
          <w:tcPr>
            <w:tcW w:w="995" w:type="pct"/>
            <w:shd w:val="clear" w:color="auto" w:fill="auto"/>
            <w:vAlign w:val="center"/>
            <w:hideMark/>
          </w:tcPr>
          <w:p w:rsidR="00C45EF0" w:rsidRPr="002F5C68" w:rsidRDefault="00C45EF0" w:rsidP="003D27FF">
            <w:pPr>
              <w:rPr>
                <w:rFonts w:ascii="Calibri" w:hAnsi="Calibri" w:cs="Calibri"/>
                <w:color w:val="000000"/>
                <w:sz w:val="20"/>
                <w:szCs w:val="20"/>
                <w:lang w:bidi="hi-IN"/>
              </w:rPr>
            </w:pPr>
            <w:r w:rsidRPr="002F5C68">
              <w:rPr>
                <w:rFonts w:ascii="Calibri" w:hAnsi="Calibri" w:cs="Calibri"/>
                <w:color w:val="000000"/>
                <w:sz w:val="20"/>
                <w:szCs w:val="20"/>
                <w:lang w:bidi="hi-IN"/>
              </w:rPr>
              <w:t>Extension</w:t>
            </w:r>
          </w:p>
        </w:tc>
        <w:tc>
          <w:tcPr>
            <w:tcW w:w="1353" w:type="pct"/>
            <w:shd w:val="clear" w:color="auto" w:fill="auto"/>
            <w:noWrap/>
            <w:vAlign w:val="center"/>
            <w:hideMark/>
          </w:tcPr>
          <w:p w:rsidR="00C45EF0" w:rsidRPr="002F5C68" w:rsidRDefault="00C45EF0" w:rsidP="003D27FF">
            <w:pPr>
              <w:rPr>
                <w:rFonts w:ascii="Calibri" w:hAnsi="Calibri" w:cs="Calibri"/>
                <w:color w:val="000000"/>
                <w:sz w:val="20"/>
                <w:szCs w:val="20"/>
                <w:lang w:bidi="hi-IN"/>
              </w:rPr>
            </w:pPr>
            <w:r w:rsidRPr="002F5C68">
              <w:rPr>
                <w:rFonts w:ascii="Calibri" w:hAnsi="Calibri" w:cs="Calibri"/>
                <w:color w:val="000000"/>
                <w:sz w:val="20"/>
                <w:szCs w:val="20"/>
                <w:lang w:bidi="hi-IN"/>
              </w:rPr>
              <w:t> </w:t>
            </w:r>
          </w:p>
        </w:tc>
        <w:tc>
          <w:tcPr>
            <w:tcW w:w="587" w:type="pct"/>
          </w:tcPr>
          <w:p w:rsidR="00C45EF0" w:rsidRPr="002F5C68" w:rsidRDefault="00C45EF0" w:rsidP="003D27FF">
            <w:pPr>
              <w:rPr>
                <w:rFonts w:ascii="Calibri" w:hAnsi="Calibri" w:cs="Calibri"/>
                <w:color w:val="000000"/>
                <w:sz w:val="20"/>
                <w:szCs w:val="20"/>
                <w:lang w:bidi="hi-IN"/>
              </w:rPr>
            </w:pPr>
          </w:p>
        </w:tc>
        <w:tc>
          <w:tcPr>
            <w:tcW w:w="348" w:type="pct"/>
          </w:tcPr>
          <w:p w:rsidR="00C45EF0" w:rsidRPr="002F5C68" w:rsidRDefault="00C45EF0" w:rsidP="003D27FF">
            <w:pPr>
              <w:rPr>
                <w:rFonts w:ascii="Calibri" w:hAnsi="Calibri" w:cs="Calibri"/>
                <w:color w:val="000000"/>
                <w:sz w:val="20"/>
                <w:szCs w:val="20"/>
                <w:lang w:bidi="hi-IN"/>
              </w:rPr>
            </w:pPr>
          </w:p>
        </w:tc>
        <w:tc>
          <w:tcPr>
            <w:tcW w:w="386" w:type="pct"/>
            <w:shd w:val="clear" w:color="auto" w:fill="auto"/>
            <w:vAlign w:val="center"/>
            <w:hideMark/>
          </w:tcPr>
          <w:p w:rsidR="00C45EF0" w:rsidRPr="002F5C68" w:rsidRDefault="00C45EF0" w:rsidP="003D27FF">
            <w:pPr>
              <w:rPr>
                <w:rFonts w:ascii="Calibri" w:hAnsi="Calibri" w:cs="Calibri"/>
                <w:color w:val="000000"/>
                <w:sz w:val="20"/>
                <w:szCs w:val="20"/>
                <w:lang w:bidi="hi-IN"/>
              </w:rPr>
            </w:pPr>
            <w:r w:rsidRPr="002F5C68">
              <w:rPr>
                <w:rFonts w:ascii="Calibri" w:hAnsi="Calibri" w:cs="Calibri"/>
                <w:color w:val="000000"/>
                <w:sz w:val="20"/>
                <w:szCs w:val="20"/>
                <w:lang w:bidi="hi-IN"/>
              </w:rPr>
              <w:t> </w:t>
            </w:r>
          </w:p>
        </w:tc>
        <w:tc>
          <w:tcPr>
            <w:tcW w:w="382" w:type="pct"/>
            <w:shd w:val="clear" w:color="auto" w:fill="auto"/>
            <w:vAlign w:val="center"/>
            <w:hideMark/>
          </w:tcPr>
          <w:p w:rsidR="00C45EF0" w:rsidRPr="002F5C68" w:rsidRDefault="00C45EF0" w:rsidP="003D27FF">
            <w:pPr>
              <w:rPr>
                <w:rFonts w:ascii="Calibri" w:hAnsi="Calibri" w:cs="Calibri"/>
                <w:color w:val="000000"/>
                <w:sz w:val="20"/>
                <w:szCs w:val="20"/>
                <w:lang w:bidi="hi-IN"/>
              </w:rPr>
            </w:pPr>
            <w:r w:rsidRPr="002F5C68">
              <w:rPr>
                <w:rFonts w:ascii="Calibri" w:hAnsi="Calibri" w:cs="Calibri"/>
                <w:color w:val="000000"/>
                <w:sz w:val="20"/>
                <w:szCs w:val="20"/>
                <w:lang w:bidi="hi-IN"/>
              </w:rPr>
              <w:t> </w:t>
            </w:r>
          </w:p>
        </w:tc>
        <w:tc>
          <w:tcPr>
            <w:tcW w:w="317" w:type="pct"/>
            <w:shd w:val="clear" w:color="auto" w:fill="auto"/>
            <w:vAlign w:val="center"/>
            <w:hideMark/>
          </w:tcPr>
          <w:p w:rsidR="00C45EF0" w:rsidRPr="002F5C68" w:rsidRDefault="00C45EF0" w:rsidP="003D27FF">
            <w:pPr>
              <w:rPr>
                <w:rFonts w:ascii="Calibri" w:hAnsi="Calibri" w:cs="Calibri"/>
                <w:color w:val="000000"/>
                <w:sz w:val="20"/>
                <w:szCs w:val="20"/>
                <w:lang w:bidi="hi-IN"/>
              </w:rPr>
            </w:pPr>
            <w:r w:rsidRPr="002F5C68">
              <w:rPr>
                <w:rFonts w:ascii="Calibri" w:hAnsi="Calibri" w:cs="Calibri"/>
                <w:color w:val="000000"/>
                <w:sz w:val="20"/>
                <w:szCs w:val="20"/>
                <w:lang w:bidi="hi-IN"/>
              </w:rPr>
              <w:t> </w:t>
            </w:r>
          </w:p>
        </w:tc>
        <w:tc>
          <w:tcPr>
            <w:tcW w:w="343" w:type="pct"/>
            <w:shd w:val="clear" w:color="auto" w:fill="auto"/>
            <w:vAlign w:val="center"/>
            <w:hideMark/>
          </w:tcPr>
          <w:p w:rsidR="00C45EF0" w:rsidRPr="002F5C68" w:rsidRDefault="00C45EF0" w:rsidP="003D27FF">
            <w:pPr>
              <w:rPr>
                <w:rFonts w:ascii="Calibri" w:hAnsi="Calibri" w:cs="Calibri"/>
                <w:color w:val="000000"/>
                <w:sz w:val="20"/>
                <w:szCs w:val="20"/>
                <w:lang w:bidi="hi-IN"/>
              </w:rPr>
            </w:pPr>
            <w:r w:rsidRPr="002F5C68">
              <w:rPr>
                <w:rFonts w:ascii="Calibri" w:hAnsi="Calibri" w:cs="Calibri"/>
                <w:color w:val="000000"/>
                <w:sz w:val="20"/>
                <w:szCs w:val="20"/>
                <w:lang w:bidi="hi-IN"/>
              </w:rPr>
              <w:t> </w:t>
            </w:r>
          </w:p>
        </w:tc>
      </w:tr>
      <w:tr w:rsidR="00C45EF0" w:rsidRPr="002F5C68" w:rsidTr="00AA6B06">
        <w:trPr>
          <w:trHeight w:val="300"/>
        </w:trPr>
        <w:tc>
          <w:tcPr>
            <w:tcW w:w="289" w:type="pct"/>
            <w:shd w:val="clear" w:color="auto" w:fill="auto"/>
            <w:noWrap/>
            <w:vAlign w:val="bottom"/>
            <w:hideMark/>
          </w:tcPr>
          <w:p w:rsidR="00C45EF0" w:rsidRPr="002F5C68" w:rsidRDefault="00C45EF0" w:rsidP="003D27FF">
            <w:pPr>
              <w:jc w:val="center"/>
              <w:rPr>
                <w:rFonts w:ascii="Calibri" w:hAnsi="Calibri" w:cs="Calibri"/>
                <w:color w:val="000000"/>
                <w:lang w:bidi="hi-IN"/>
              </w:rPr>
            </w:pPr>
            <w:r w:rsidRPr="002F5C68">
              <w:rPr>
                <w:rFonts w:ascii="Calibri" w:hAnsi="Calibri" w:cs="Calibri"/>
                <w:color w:val="000000"/>
                <w:lang w:bidi="hi-IN"/>
              </w:rPr>
              <w:t>10</w:t>
            </w:r>
          </w:p>
        </w:tc>
        <w:tc>
          <w:tcPr>
            <w:tcW w:w="995" w:type="pct"/>
            <w:shd w:val="clear" w:color="auto" w:fill="auto"/>
            <w:vAlign w:val="center"/>
            <w:hideMark/>
          </w:tcPr>
          <w:p w:rsidR="00C45EF0" w:rsidRPr="002F5C68" w:rsidRDefault="00C45EF0" w:rsidP="003D27FF">
            <w:pPr>
              <w:rPr>
                <w:rFonts w:ascii="Calibri" w:hAnsi="Calibri" w:cs="Calibri"/>
                <w:color w:val="000000"/>
                <w:sz w:val="20"/>
                <w:szCs w:val="20"/>
                <w:lang w:bidi="hi-IN"/>
              </w:rPr>
            </w:pPr>
            <w:r w:rsidRPr="002F5C68">
              <w:rPr>
                <w:rFonts w:ascii="Calibri" w:hAnsi="Calibri" w:cs="Calibri"/>
                <w:color w:val="000000"/>
                <w:sz w:val="20"/>
                <w:szCs w:val="20"/>
                <w:lang w:bidi="hi-IN"/>
              </w:rPr>
              <w:t>Organic Farming</w:t>
            </w:r>
          </w:p>
        </w:tc>
        <w:tc>
          <w:tcPr>
            <w:tcW w:w="1353" w:type="pct"/>
            <w:shd w:val="clear" w:color="auto" w:fill="auto"/>
            <w:noWrap/>
            <w:vAlign w:val="center"/>
            <w:hideMark/>
          </w:tcPr>
          <w:p w:rsidR="00C45EF0" w:rsidRPr="002F5C68" w:rsidRDefault="00C45EF0" w:rsidP="003D27FF">
            <w:pPr>
              <w:rPr>
                <w:rFonts w:ascii="Calibri" w:hAnsi="Calibri" w:cs="Calibri"/>
                <w:color w:val="000000"/>
                <w:sz w:val="20"/>
                <w:szCs w:val="20"/>
                <w:lang w:bidi="hi-IN"/>
              </w:rPr>
            </w:pPr>
            <w:r w:rsidRPr="002F5C68">
              <w:rPr>
                <w:rFonts w:ascii="Calibri" w:hAnsi="Calibri" w:cs="Calibri"/>
                <w:color w:val="000000"/>
                <w:sz w:val="20"/>
                <w:szCs w:val="20"/>
                <w:lang w:bidi="hi-IN"/>
              </w:rPr>
              <w:t> </w:t>
            </w:r>
          </w:p>
        </w:tc>
        <w:tc>
          <w:tcPr>
            <w:tcW w:w="587" w:type="pct"/>
          </w:tcPr>
          <w:p w:rsidR="00C45EF0" w:rsidRPr="002F5C68" w:rsidRDefault="00C45EF0" w:rsidP="003D27FF">
            <w:pPr>
              <w:rPr>
                <w:rFonts w:ascii="Calibri" w:hAnsi="Calibri" w:cs="Calibri"/>
                <w:color w:val="000000"/>
                <w:sz w:val="20"/>
                <w:szCs w:val="20"/>
                <w:lang w:bidi="hi-IN"/>
              </w:rPr>
            </w:pPr>
          </w:p>
        </w:tc>
        <w:tc>
          <w:tcPr>
            <w:tcW w:w="348" w:type="pct"/>
          </w:tcPr>
          <w:p w:rsidR="00C45EF0" w:rsidRPr="002F5C68" w:rsidRDefault="00C45EF0" w:rsidP="003D27FF">
            <w:pPr>
              <w:rPr>
                <w:rFonts w:ascii="Calibri" w:hAnsi="Calibri" w:cs="Calibri"/>
                <w:color w:val="000000"/>
                <w:sz w:val="20"/>
                <w:szCs w:val="20"/>
                <w:lang w:bidi="hi-IN"/>
              </w:rPr>
            </w:pPr>
          </w:p>
        </w:tc>
        <w:tc>
          <w:tcPr>
            <w:tcW w:w="386" w:type="pct"/>
            <w:shd w:val="clear" w:color="auto" w:fill="auto"/>
            <w:vAlign w:val="center"/>
            <w:hideMark/>
          </w:tcPr>
          <w:p w:rsidR="00C45EF0" w:rsidRPr="002F5C68" w:rsidRDefault="00C45EF0" w:rsidP="003D27FF">
            <w:pPr>
              <w:rPr>
                <w:rFonts w:ascii="Calibri" w:hAnsi="Calibri" w:cs="Calibri"/>
                <w:color w:val="000000"/>
                <w:sz w:val="20"/>
                <w:szCs w:val="20"/>
                <w:lang w:bidi="hi-IN"/>
              </w:rPr>
            </w:pPr>
            <w:r w:rsidRPr="002F5C68">
              <w:rPr>
                <w:rFonts w:ascii="Calibri" w:hAnsi="Calibri" w:cs="Calibri"/>
                <w:color w:val="000000"/>
                <w:sz w:val="20"/>
                <w:szCs w:val="20"/>
                <w:lang w:bidi="hi-IN"/>
              </w:rPr>
              <w:t> </w:t>
            </w:r>
          </w:p>
        </w:tc>
        <w:tc>
          <w:tcPr>
            <w:tcW w:w="382" w:type="pct"/>
            <w:shd w:val="clear" w:color="auto" w:fill="auto"/>
            <w:vAlign w:val="center"/>
            <w:hideMark/>
          </w:tcPr>
          <w:p w:rsidR="00C45EF0" w:rsidRPr="002F5C68" w:rsidRDefault="00C45EF0" w:rsidP="003D27FF">
            <w:pPr>
              <w:rPr>
                <w:rFonts w:ascii="Calibri" w:hAnsi="Calibri" w:cs="Calibri"/>
                <w:color w:val="000000"/>
                <w:sz w:val="20"/>
                <w:szCs w:val="20"/>
                <w:lang w:bidi="hi-IN"/>
              </w:rPr>
            </w:pPr>
            <w:r w:rsidRPr="002F5C68">
              <w:rPr>
                <w:rFonts w:ascii="Calibri" w:hAnsi="Calibri" w:cs="Calibri"/>
                <w:color w:val="000000"/>
                <w:sz w:val="20"/>
                <w:szCs w:val="20"/>
                <w:lang w:bidi="hi-IN"/>
              </w:rPr>
              <w:t> </w:t>
            </w:r>
          </w:p>
        </w:tc>
        <w:tc>
          <w:tcPr>
            <w:tcW w:w="317" w:type="pct"/>
            <w:shd w:val="clear" w:color="auto" w:fill="auto"/>
            <w:vAlign w:val="center"/>
            <w:hideMark/>
          </w:tcPr>
          <w:p w:rsidR="00C45EF0" w:rsidRPr="002F5C68" w:rsidRDefault="00C45EF0" w:rsidP="003D27FF">
            <w:pPr>
              <w:rPr>
                <w:rFonts w:ascii="Calibri" w:hAnsi="Calibri" w:cs="Calibri"/>
                <w:color w:val="000000"/>
                <w:sz w:val="20"/>
                <w:szCs w:val="20"/>
                <w:lang w:bidi="hi-IN"/>
              </w:rPr>
            </w:pPr>
            <w:r w:rsidRPr="002F5C68">
              <w:rPr>
                <w:rFonts w:ascii="Calibri" w:hAnsi="Calibri" w:cs="Calibri"/>
                <w:color w:val="000000"/>
                <w:sz w:val="20"/>
                <w:szCs w:val="20"/>
                <w:lang w:bidi="hi-IN"/>
              </w:rPr>
              <w:t> </w:t>
            </w:r>
          </w:p>
        </w:tc>
        <w:tc>
          <w:tcPr>
            <w:tcW w:w="343" w:type="pct"/>
            <w:shd w:val="clear" w:color="auto" w:fill="auto"/>
            <w:vAlign w:val="center"/>
            <w:hideMark/>
          </w:tcPr>
          <w:p w:rsidR="00C45EF0" w:rsidRPr="002F5C68" w:rsidRDefault="00C45EF0" w:rsidP="003D27FF">
            <w:pPr>
              <w:rPr>
                <w:rFonts w:ascii="Calibri" w:hAnsi="Calibri" w:cs="Calibri"/>
                <w:color w:val="000000"/>
                <w:sz w:val="20"/>
                <w:szCs w:val="20"/>
                <w:lang w:bidi="hi-IN"/>
              </w:rPr>
            </w:pPr>
            <w:r w:rsidRPr="002F5C68">
              <w:rPr>
                <w:rFonts w:ascii="Calibri" w:hAnsi="Calibri" w:cs="Calibri"/>
                <w:color w:val="000000"/>
                <w:sz w:val="20"/>
                <w:szCs w:val="20"/>
                <w:lang w:bidi="hi-IN"/>
              </w:rPr>
              <w:t> </w:t>
            </w:r>
          </w:p>
        </w:tc>
      </w:tr>
      <w:tr w:rsidR="00C45EF0" w:rsidRPr="002F5C68" w:rsidTr="00AA6B06">
        <w:trPr>
          <w:trHeight w:val="300"/>
        </w:trPr>
        <w:tc>
          <w:tcPr>
            <w:tcW w:w="289" w:type="pct"/>
            <w:shd w:val="clear" w:color="auto" w:fill="auto"/>
            <w:noWrap/>
            <w:vAlign w:val="bottom"/>
            <w:hideMark/>
          </w:tcPr>
          <w:p w:rsidR="00C45EF0" w:rsidRPr="002F5C68" w:rsidRDefault="00C45EF0" w:rsidP="003D27FF">
            <w:pPr>
              <w:jc w:val="center"/>
              <w:rPr>
                <w:rFonts w:ascii="Calibri" w:hAnsi="Calibri" w:cs="Calibri"/>
                <w:color w:val="000000"/>
                <w:lang w:bidi="hi-IN"/>
              </w:rPr>
            </w:pPr>
            <w:r w:rsidRPr="002F5C68">
              <w:rPr>
                <w:rFonts w:ascii="Calibri" w:hAnsi="Calibri" w:cs="Calibri"/>
                <w:color w:val="000000"/>
                <w:lang w:bidi="hi-IN"/>
              </w:rPr>
              <w:t>11</w:t>
            </w:r>
          </w:p>
        </w:tc>
        <w:tc>
          <w:tcPr>
            <w:tcW w:w="995" w:type="pct"/>
            <w:shd w:val="clear" w:color="auto" w:fill="auto"/>
            <w:vAlign w:val="center"/>
            <w:hideMark/>
          </w:tcPr>
          <w:p w:rsidR="00C45EF0" w:rsidRPr="002F5C68" w:rsidRDefault="00C45EF0" w:rsidP="003D27FF">
            <w:pPr>
              <w:rPr>
                <w:rFonts w:ascii="Calibri" w:hAnsi="Calibri" w:cs="Calibri"/>
                <w:color w:val="000000"/>
                <w:sz w:val="20"/>
                <w:szCs w:val="20"/>
                <w:lang w:bidi="hi-IN"/>
              </w:rPr>
            </w:pPr>
            <w:r w:rsidRPr="002F5C68">
              <w:rPr>
                <w:rFonts w:ascii="Calibri" w:hAnsi="Calibri" w:cs="Calibri"/>
                <w:color w:val="000000"/>
                <w:sz w:val="20"/>
                <w:szCs w:val="20"/>
                <w:lang w:bidi="hi-IN"/>
              </w:rPr>
              <w:t>Marketing</w:t>
            </w:r>
          </w:p>
        </w:tc>
        <w:tc>
          <w:tcPr>
            <w:tcW w:w="1353" w:type="pct"/>
            <w:shd w:val="clear" w:color="auto" w:fill="auto"/>
            <w:noWrap/>
            <w:vAlign w:val="center"/>
            <w:hideMark/>
          </w:tcPr>
          <w:p w:rsidR="00C45EF0" w:rsidRPr="002F5C68" w:rsidRDefault="00C45EF0" w:rsidP="003D27FF">
            <w:pPr>
              <w:rPr>
                <w:rFonts w:ascii="Calibri" w:hAnsi="Calibri" w:cs="Calibri"/>
                <w:color w:val="000000"/>
                <w:sz w:val="20"/>
                <w:szCs w:val="20"/>
                <w:lang w:bidi="hi-IN"/>
              </w:rPr>
            </w:pPr>
            <w:r w:rsidRPr="002F5C68">
              <w:rPr>
                <w:rFonts w:ascii="Calibri" w:hAnsi="Calibri" w:cs="Calibri"/>
                <w:color w:val="000000"/>
                <w:sz w:val="20"/>
                <w:szCs w:val="20"/>
                <w:lang w:bidi="hi-IN"/>
              </w:rPr>
              <w:t> </w:t>
            </w:r>
          </w:p>
        </w:tc>
        <w:tc>
          <w:tcPr>
            <w:tcW w:w="587" w:type="pct"/>
          </w:tcPr>
          <w:p w:rsidR="00C45EF0" w:rsidRPr="002F5C68" w:rsidRDefault="00C45EF0" w:rsidP="003D27FF">
            <w:pPr>
              <w:rPr>
                <w:rFonts w:ascii="Calibri" w:hAnsi="Calibri" w:cs="Calibri"/>
                <w:color w:val="000000"/>
                <w:sz w:val="20"/>
                <w:szCs w:val="20"/>
                <w:lang w:bidi="hi-IN"/>
              </w:rPr>
            </w:pPr>
          </w:p>
        </w:tc>
        <w:tc>
          <w:tcPr>
            <w:tcW w:w="348" w:type="pct"/>
          </w:tcPr>
          <w:p w:rsidR="00C45EF0" w:rsidRPr="002F5C68" w:rsidRDefault="00C45EF0" w:rsidP="003D27FF">
            <w:pPr>
              <w:rPr>
                <w:rFonts w:ascii="Calibri" w:hAnsi="Calibri" w:cs="Calibri"/>
                <w:color w:val="000000"/>
                <w:sz w:val="20"/>
                <w:szCs w:val="20"/>
                <w:lang w:bidi="hi-IN"/>
              </w:rPr>
            </w:pPr>
          </w:p>
        </w:tc>
        <w:tc>
          <w:tcPr>
            <w:tcW w:w="386" w:type="pct"/>
            <w:shd w:val="clear" w:color="auto" w:fill="auto"/>
            <w:vAlign w:val="center"/>
            <w:hideMark/>
          </w:tcPr>
          <w:p w:rsidR="00C45EF0" w:rsidRPr="002F5C68" w:rsidRDefault="00C45EF0" w:rsidP="003D27FF">
            <w:pPr>
              <w:rPr>
                <w:rFonts w:ascii="Calibri" w:hAnsi="Calibri" w:cs="Calibri"/>
                <w:color w:val="000000"/>
                <w:sz w:val="20"/>
                <w:szCs w:val="20"/>
                <w:lang w:bidi="hi-IN"/>
              </w:rPr>
            </w:pPr>
            <w:r w:rsidRPr="002F5C68">
              <w:rPr>
                <w:rFonts w:ascii="Calibri" w:hAnsi="Calibri" w:cs="Calibri"/>
                <w:color w:val="000000"/>
                <w:sz w:val="20"/>
                <w:szCs w:val="20"/>
                <w:lang w:bidi="hi-IN"/>
              </w:rPr>
              <w:t> </w:t>
            </w:r>
          </w:p>
        </w:tc>
        <w:tc>
          <w:tcPr>
            <w:tcW w:w="382" w:type="pct"/>
            <w:shd w:val="clear" w:color="auto" w:fill="auto"/>
            <w:vAlign w:val="center"/>
            <w:hideMark/>
          </w:tcPr>
          <w:p w:rsidR="00C45EF0" w:rsidRPr="002F5C68" w:rsidRDefault="00C45EF0" w:rsidP="003D27FF">
            <w:pPr>
              <w:rPr>
                <w:rFonts w:ascii="Calibri" w:hAnsi="Calibri" w:cs="Calibri"/>
                <w:color w:val="000000"/>
                <w:sz w:val="20"/>
                <w:szCs w:val="20"/>
                <w:lang w:bidi="hi-IN"/>
              </w:rPr>
            </w:pPr>
            <w:r w:rsidRPr="002F5C68">
              <w:rPr>
                <w:rFonts w:ascii="Calibri" w:hAnsi="Calibri" w:cs="Calibri"/>
                <w:color w:val="000000"/>
                <w:sz w:val="20"/>
                <w:szCs w:val="20"/>
                <w:lang w:bidi="hi-IN"/>
              </w:rPr>
              <w:t> </w:t>
            </w:r>
          </w:p>
        </w:tc>
        <w:tc>
          <w:tcPr>
            <w:tcW w:w="317" w:type="pct"/>
            <w:shd w:val="clear" w:color="auto" w:fill="auto"/>
            <w:vAlign w:val="center"/>
            <w:hideMark/>
          </w:tcPr>
          <w:p w:rsidR="00C45EF0" w:rsidRPr="002F5C68" w:rsidRDefault="00C45EF0" w:rsidP="003D27FF">
            <w:pPr>
              <w:rPr>
                <w:rFonts w:ascii="Calibri" w:hAnsi="Calibri" w:cs="Calibri"/>
                <w:color w:val="000000"/>
                <w:sz w:val="20"/>
                <w:szCs w:val="20"/>
                <w:lang w:bidi="hi-IN"/>
              </w:rPr>
            </w:pPr>
            <w:r w:rsidRPr="002F5C68">
              <w:rPr>
                <w:rFonts w:ascii="Calibri" w:hAnsi="Calibri" w:cs="Calibri"/>
                <w:color w:val="000000"/>
                <w:sz w:val="20"/>
                <w:szCs w:val="20"/>
                <w:lang w:bidi="hi-IN"/>
              </w:rPr>
              <w:t> </w:t>
            </w:r>
          </w:p>
        </w:tc>
        <w:tc>
          <w:tcPr>
            <w:tcW w:w="343" w:type="pct"/>
            <w:shd w:val="clear" w:color="auto" w:fill="auto"/>
            <w:vAlign w:val="center"/>
            <w:hideMark/>
          </w:tcPr>
          <w:p w:rsidR="00C45EF0" w:rsidRPr="002F5C68" w:rsidRDefault="00C45EF0" w:rsidP="003D27FF">
            <w:pPr>
              <w:rPr>
                <w:rFonts w:ascii="Calibri" w:hAnsi="Calibri" w:cs="Calibri"/>
                <w:color w:val="000000"/>
                <w:sz w:val="20"/>
                <w:szCs w:val="20"/>
                <w:lang w:bidi="hi-IN"/>
              </w:rPr>
            </w:pPr>
            <w:r w:rsidRPr="002F5C68">
              <w:rPr>
                <w:rFonts w:ascii="Calibri" w:hAnsi="Calibri" w:cs="Calibri"/>
                <w:color w:val="000000"/>
                <w:sz w:val="20"/>
                <w:szCs w:val="20"/>
                <w:lang w:bidi="hi-IN"/>
              </w:rPr>
              <w:t> </w:t>
            </w:r>
          </w:p>
        </w:tc>
      </w:tr>
      <w:tr w:rsidR="00C45EF0" w:rsidRPr="002F5C68" w:rsidTr="00AA6B06">
        <w:trPr>
          <w:trHeight w:val="300"/>
        </w:trPr>
        <w:tc>
          <w:tcPr>
            <w:tcW w:w="289" w:type="pct"/>
            <w:shd w:val="clear" w:color="auto" w:fill="auto"/>
            <w:noWrap/>
            <w:vAlign w:val="bottom"/>
            <w:hideMark/>
          </w:tcPr>
          <w:p w:rsidR="00C45EF0" w:rsidRPr="002F5C68" w:rsidRDefault="00C45EF0" w:rsidP="003D27FF">
            <w:pPr>
              <w:jc w:val="center"/>
              <w:rPr>
                <w:rFonts w:ascii="Calibri" w:hAnsi="Calibri" w:cs="Calibri"/>
                <w:color w:val="000000"/>
                <w:lang w:bidi="hi-IN"/>
              </w:rPr>
            </w:pPr>
            <w:r w:rsidRPr="002F5C68">
              <w:rPr>
                <w:rFonts w:ascii="Calibri" w:hAnsi="Calibri" w:cs="Calibri"/>
                <w:color w:val="000000"/>
                <w:lang w:bidi="hi-IN"/>
              </w:rPr>
              <w:t>12</w:t>
            </w:r>
          </w:p>
        </w:tc>
        <w:tc>
          <w:tcPr>
            <w:tcW w:w="995" w:type="pct"/>
            <w:shd w:val="clear" w:color="auto" w:fill="auto"/>
            <w:vAlign w:val="center"/>
            <w:hideMark/>
          </w:tcPr>
          <w:p w:rsidR="00C45EF0" w:rsidRPr="002F5C68" w:rsidRDefault="00C45EF0" w:rsidP="003D27FF">
            <w:pPr>
              <w:rPr>
                <w:rFonts w:ascii="Calibri" w:hAnsi="Calibri" w:cs="Calibri"/>
                <w:color w:val="000000"/>
                <w:sz w:val="20"/>
                <w:szCs w:val="20"/>
                <w:lang w:bidi="hi-IN"/>
              </w:rPr>
            </w:pPr>
            <w:r w:rsidRPr="002F5C68">
              <w:rPr>
                <w:rFonts w:ascii="Calibri" w:hAnsi="Calibri" w:cs="Calibri"/>
                <w:color w:val="000000"/>
                <w:sz w:val="20"/>
                <w:szCs w:val="20"/>
                <w:lang w:bidi="hi-IN"/>
              </w:rPr>
              <w:t>Awareness</w:t>
            </w:r>
          </w:p>
        </w:tc>
        <w:tc>
          <w:tcPr>
            <w:tcW w:w="1353" w:type="pct"/>
            <w:shd w:val="clear" w:color="auto" w:fill="auto"/>
            <w:noWrap/>
            <w:vAlign w:val="center"/>
            <w:hideMark/>
          </w:tcPr>
          <w:p w:rsidR="00C45EF0" w:rsidRPr="002F5C68" w:rsidRDefault="00C45EF0" w:rsidP="003D27FF">
            <w:pPr>
              <w:rPr>
                <w:rFonts w:ascii="Calibri" w:hAnsi="Calibri" w:cs="Calibri"/>
                <w:color w:val="000000"/>
                <w:sz w:val="20"/>
                <w:szCs w:val="20"/>
                <w:lang w:bidi="hi-IN"/>
              </w:rPr>
            </w:pPr>
            <w:r w:rsidRPr="002F5C68">
              <w:rPr>
                <w:rFonts w:ascii="Calibri" w:hAnsi="Calibri" w:cs="Calibri"/>
                <w:color w:val="000000"/>
                <w:sz w:val="20"/>
                <w:szCs w:val="20"/>
                <w:lang w:bidi="hi-IN"/>
              </w:rPr>
              <w:t> </w:t>
            </w:r>
          </w:p>
        </w:tc>
        <w:tc>
          <w:tcPr>
            <w:tcW w:w="587" w:type="pct"/>
          </w:tcPr>
          <w:p w:rsidR="00C45EF0" w:rsidRPr="002F5C68" w:rsidRDefault="00C45EF0" w:rsidP="003D27FF">
            <w:pPr>
              <w:rPr>
                <w:rFonts w:ascii="Calibri" w:hAnsi="Calibri" w:cs="Calibri"/>
                <w:color w:val="000000"/>
                <w:sz w:val="20"/>
                <w:szCs w:val="20"/>
                <w:lang w:bidi="hi-IN"/>
              </w:rPr>
            </w:pPr>
          </w:p>
        </w:tc>
        <w:tc>
          <w:tcPr>
            <w:tcW w:w="348" w:type="pct"/>
          </w:tcPr>
          <w:p w:rsidR="00C45EF0" w:rsidRPr="002F5C68" w:rsidRDefault="00C45EF0" w:rsidP="003D27FF">
            <w:pPr>
              <w:rPr>
                <w:rFonts w:ascii="Calibri" w:hAnsi="Calibri" w:cs="Calibri"/>
                <w:color w:val="000000"/>
                <w:sz w:val="20"/>
                <w:szCs w:val="20"/>
                <w:lang w:bidi="hi-IN"/>
              </w:rPr>
            </w:pPr>
          </w:p>
        </w:tc>
        <w:tc>
          <w:tcPr>
            <w:tcW w:w="386" w:type="pct"/>
            <w:shd w:val="clear" w:color="auto" w:fill="auto"/>
            <w:vAlign w:val="center"/>
            <w:hideMark/>
          </w:tcPr>
          <w:p w:rsidR="00C45EF0" w:rsidRPr="002F5C68" w:rsidRDefault="00C45EF0" w:rsidP="003D27FF">
            <w:pPr>
              <w:rPr>
                <w:rFonts w:ascii="Calibri" w:hAnsi="Calibri" w:cs="Calibri"/>
                <w:color w:val="000000"/>
                <w:sz w:val="20"/>
                <w:szCs w:val="20"/>
                <w:lang w:bidi="hi-IN"/>
              </w:rPr>
            </w:pPr>
            <w:r w:rsidRPr="002F5C68">
              <w:rPr>
                <w:rFonts w:ascii="Calibri" w:hAnsi="Calibri" w:cs="Calibri"/>
                <w:color w:val="000000"/>
                <w:sz w:val="20"/>
                <w:szCs w:val="20"/>
                <w:lang w:bidi="hi-IN"/>
              </w:rPr>
              <w:t> </w:t>
            </w:r>
          </w:p>
        </w:tc>
        <w:tc>
          <w:tcPr>
            <w:tcW w:w="382" w:type="pct"/>
            <w:shd w:val="clear" w:color="auto" w:fill="auto"/>
            <w:vAlign w:val="center"/>
            <w:hideMark/>
          </w:tcPr>
          <w:p w:rsidR="00C45EF0" w:rsidRPr="002F5C68" w:rsidRDefault="00C45EF0" w:rsidP="003D27FF">
            <w:pPr>
              <w:rPr>
                <w:rFonts w:ascii="Calibri" w:hAnsi="Calibri" w:cs="Calibri"/>
                <w:color w:val="000000"/>
                <w:sz w:val="20"/>
                <w:szCs w:val="20"/>
                <w:lang w:bidi="hi-IN"/>
              </w:rPr>
            </w:pPr>
            <w:r w:rsidRPr="002F5C68">
              <w:rPr>
                <w:rFonts w:ascii="Calibri" w:hAnsi="Calibri" w:cs="Calibri"/>
                <w:color w:val="000000"/>
                <w:sz w:val="20"/>
                <w:szCs w:val="20"/>
                <w:lang w:bidi="hi-IN"/>
              </w:rPr>
              <w:t> </w:t>
            </w:r>
          </w:p>
        </w:tc>
        <w:tc>
          <w:tcPr>
            <w:tcW w:w="317" w:type="pct"/>
            <w:shd w:val="clear" w:color="auto" w:fill="auto"/>
            <w:vAlign w:val="center"/>
            <w:hideMark/>
          </w:tcPr>
          <w:p w:rsidR="00C45EF0" w:rsidRPr="002F5C68" w:rsidRDefault="00C45EF0" w:rsidP="003D27FF">
            <w:pPr>
              <w:rPr>
                <w:rFonts w:ascii="Calibri" w:hAnsi="Calibri" w:cs="Calibri"/>
                <w:color w:val="000000"/>
                <w:sz w:val="20"/>
                <w:szCs w:val="20"/>
                <w:lang w:bidi="hi-IN"/>
              </w:rPr>
            </w:pPr>
            <w:r w:rsidRPr="002F5C68">
              <w:rPr>
                <w:rFonts w:ascii="Calibri" w:hAnsi="Calibri" w:cs="Calibri"/>
                <w:color w:val="000000"/>
                <w:sz w:val="20"/>
                <w:szCs w:val="20"/>
                <w:lang w:bidi="hi-IN"/>
              </w:rPr>
              <w:t> </w:t>
            </w:r>
          </w:p>
        </w:tc>
        <w:tc>
          <w:tcPr>
            <w:tcW w:w="343" w:type="pct"/>
            <w:shd w:val="clear" w:color="auto" w:fill="auto"/>
            <w:vAlign w:val="center"/>
            <w:hideMark/>
          </w:tcPr>
          <w:p w:rsidR="00C45EF0" w:rsidRPr="002F5C68" w:rsidRDefault="00C45EF0" w:rsidP="003D27FF">
            <w:pPr>
              <w:rPr>
                <w:rFonts w:ascii="Calibri" w:hAnsi="Calibri" w:cs="Calibri"/>
                <w:color w:val="000000"/>
                <w:sz w:val="20"/>
                <w:szCs w:val="20"/>
                <w:lang w:bidi="hi-IN"/>
              </w:rPr>
            </w:pPr>
            <w:r w:rsidRPr="002F5C68">
              <w:rPr>
                <w:rFonts w:ascii="Calibri" w:hAnsi="Calibri" w:cs="Calibri"/>
                <w:color w:val="000000"/>
                <w:sz w:val="20"/>
                <w:szCs w:val="20"/>
                <w:lang w:bidi="hi-IN"/>
              </w:rPr>
              <w:t> </w:t>
            </w:r>
          </w:p>
        </w:tc>
      </w:tr>
      <w:tr w:rsidR="00C45EF0" w:rsidRPr="002F5C68" w:rsidTr="00AA6B06">
        <w:trPr>
          <w:trHeight w:val="300"/>
        </w:trPr>
        <w:tc>
          <w:tcPr>
            <w:tcW w:w="289" w:type="pct"/>
            <w:shd w:val="clear" w:color="auto" w:fill="auto"/>
            <w:noWrap/>
            <w:vAlign w:val="bottom"/>
            <w:hideMark/>
          </w:tcPr>
          <w:p w:rsidR="00C45EF0" w:rsidRPr="002F5C68" w:rsidRDefault="00C45EF0" w:rsidP="003D27FF">
            <w:pPr>
              <w:jc w:val="center"/>
              <w:rPr>
                <w:rFonts w:ascii="Calibri" w:hAnsi="Calibri" w:cs="Calibri"/>
                <w:color w:val="000000"/>
                <w:lang w:bidi="hi-IN"/>
              </w:rPr>
            </w:pPr>
            <w:r w:rsidRPr="002F5C68">
              <w:rPr>
                <w:rFonts w:ascii="Calibri" w:hAnsi="Calibri" w:cs="Calibri"/>
                <w:color w:val="000000"/>
                <w:lang w:bidi="hi-IN"/>
              </w:rPr>
              <w:t>13</w:t>
            </w:r>
          </w:p>
        </w:tc>
        <w:tc>
          <w:tcPr>
            <w:tcW w:w="995" w:type="pct"/>
            <w:shd w:val="clear" w:color="auto" w:fill="auto"/>
            <w:vAlign w:val="center"/>
            <w:hideMark/>
          </w:tcPr>
          <w:p w:rsidR="00C45EF0" w:rsidRPr="002F5C68" w:rsidRDefault="00C45EF0" w:rsidP="003D27FF">
            <w:pPr>
              <w:rPr>
                <w:rFonts w:ascii="Calibri" w:hAnsi="Calibri" w:cs="Calibri"/>
                <w:color w:val="000000"/>
                <w:sz w:val="20"/>
                <w:szCs w:val="20"/>
                <w:lang w:bidi="hi-IN"/>
              </w:rPr>
            </w:pPr>
            <w:r w:rsidRPr="002F5C68">
              <w:rPr>
                <w:rFonts w:ascii="Calibri" w:hAnsi="Calibri" w:cs="Calibri"/>
                <w:color w:val="000000"/>
                <w:sz w:val="20"/>
                <w:szCs w:val="20"/>
                <w:lang w:bidi="hi-IN"/>
              </w:rPr>
              <w:t>Other Enterprise</w:t>
            </w:r>
          </w:p>
        </w:tc>
        <w:tc>
          <w:tcPr>
            <w:tcW w:w="1353" w:type="pct"/>
            <w:shd w:val="clear" w:color="auto" w:fill="auto"/>
            <w:noWrap/>
            <w:vAlign w:val="center"/>
            <w:hideMark/>
          </w:tcPr>
          <w:p w:rsidR="00C45EF0" w:rsidRPr="002F5C68" w:rsidRDefault="00C45EF0" w:rsidP="003D27FF">
            <w:pPr>
              <w:rPr>
                <w:rFonts w:ascii="Calibri" w:hAnsi="Calibri" w:cs="Calibri"/>
                <w:color w:val="000000"/>
                <w:sz w:val="20"/>
                <w:szCs w:val="20"/>
                <w:lang w:bidi="hi-IN"/>
              </w:rPr>
            </w:pPr>
            <w:r w:rsidRPr="002F5C68">
              <w:rPr>
                <w:rFonts w:ascii="Calibri" w:hAnsi="Calibri" w:cs="Calibri"/>
                <w:color w:val="000000"/>
                <w:sz w:val="20"/>
                <w:szCs w:val="20"/>
                <w:lang w:bidi="hi-IN"/>
              </w:rPr>
              <w:t> </w:t>
            </w:r>
          </w:p>
        </w:tc>
        <w:tc>
          <w:tcPr>
            <w:tcW w:w="587" w:type="pct"/>
          </w:tcPr>
          <w:p w:rsidR="00C45EF0" w:rsidRPr="002F5C68" w:rsidRDefault="00C45EF0" w:rsidP="003D27FF">
            <w:pPr>
              <w:rPr>
                <w:rFonts w:ascii="Calibri" w:hAnsi="Calibri" w:cs="Calibri"/>
                <w:color w:val="000000"/>
                <w:sz w:val="20"/>
                <w:szCs w:val="20"/>
                <w:lang w:bidi="hi-IN"/>
              </w:rPr>
            </w:pPr>
          </w:p>
        </w:tc>
        <w:tc>
          <w:tcPr>
            <w:tcW w:w="348" w:type="pct"/>
          </w:tcPr>
          <w:p w:rsidR="00C45EF0" w:rsidRPr="002F5C68" w:rsidRDefault="00C45EF0" w:rsidP="003D27FF">
            <w:pPr>
              <w:rPr>
                <w:rFonts w:ascii="Calibri" w:hAnsi="Calibri" w:cs="Calibri"/>
                <w:color w:val="000000"/>
                <w:sz w:val="20"/>
                <w:szCs w:val="20"/>
                <w:lang w:bidi="hi-IN"/>
              </w:rPr>
            </w:pPr>
          </w:p>
        </w:tc>
        <w:tc>
          <w:tcPr>
            <w:tcW w:w="386" w:type="pct"/>
            <w:shd w:val="clear" w:color="auto" w:fill="auto"/>
            <w:vAlign w:val="center"/>
            <w:hideMark/>
          </w:tcPr>
          <w:p w:rsidR="00C45EF0" w:rsidRPr="002F5C68" w:rsidRDefault="00C45EF0" w:rsidP="003D27FF">
            <w:pPr>
              <w:rPr>
                <w:rFonts w:ascii="Calibri" w:hAnsi="Calibri" w:cs="Calibri"/>
                <w:color w:val="000000"/>
                <w:sz w:val="20"/>
                <w:szCs w:val="20"/>
                <w:lang w:bidi="hi-IN"/>
              </w:rPr>
            </w:pPr>
            <w:r w:rsidRPr="002F5C68">
              <w:rPr>
                <w:rFonts w:ascii="Calibri" w:hAnsi="Calibri" w:cs="Calibri"/>
                <w:color w:val="000000"/>
                <w:sz w:val="20"/>
                <w:szCs w:val="20"/>
                <w:lang w:bidi="hi-IN"/>
              </w:rPr>
              <w:t> </w:t>
            </w:r>
          </w:p>
        </w:tc>
        <w:tc>
          <w:tcPr>
            <w:tcW w:w="382" w:type="pct"/>
            <w:shd w:val="clear" w:color="auto" w:fill="auto"/>
            <w:vAlign w:val="center"/>
            <w:hideMark/>
          </w:tcPr>
          <w:p w:rsidR="00C45EF0" w:rsidRPr="002F5C68" w:rsidRDefault="00C45EF0" w:rsidP="003D27FF">
            <w:pPr>
              <w:rPr>
                <w:rFonts w:ascii="Calibri" w:hAnsi="Calibri" w:cs="Calibri"/>
                <w:color w:val="000000"/>
                <w:sz w:val="20"/>
                <w:szCs w:val="20"/>
                <w:lang w:bidi="hi-IN"/>
              </w:rPr>
            </w:pPr>
            <w:r w:rsidRPr="002F5C68">
              <w:rPr>
                <w:rFonts w:ascii="Calibri" w:hAnsi="Calibri" w:cs="Calibri"/>
                <w:color w:val="000000"/>
                <w:sz w:val="20"/>
                <w:szCs w:val="20"/>
                <w:lang w:bidi="hi-IN"/>
              </w:rPr>
              <w:t> </w:t>
            </w:r>
          </w:p>
        </w:tc>
        <w:tc>
          <w:tcPr>
            <w:tcW w:w="317" w:type="pct"/>
            <w:shd w:val="clear" w:color="auto" w:fill="auto"/>
            <w:vAlign w:val="center"/>
            <w:hideMark/>
          </w:tcPr>
          <w:p w:rsidR="00C45EF0" w:rsidRPr="002F5C68" w:rsidRDefault="00C45EF0" w:rsidP="003D27FF">
            <w:pPr>
              <w:rPr>
                <w:rFonts w:ascii="Calibri" w:hAnsi="Calibri" w:cs="Calibri"/>
                <w:color w:val="000000"/>
                <w:sz w:val="20"/>
                <w:szCs w:val="20"/>
                <w:lang w:bidi="hi-IN"/>
              </w:rPr>
            </w:pPr>
            <w:r w:rsidRPr="002F5C68">
              <w:rPr>
                <w:rFonts w:ascii="Calibri" w:hAnsi="Calibri" w:cs="Calibri"/>
                <w:color w:val="000000"/>
                <w:sz w:val="20"/>
                <w:szCs w:val="20"/>
                <w:lang w:bidi="hi-IN"/>
              </w:rPr>
              <w:t> </w:t>
            </w:r>
          </w:p>
        </w:tc>
        <w:tc>
          <w:tcPr>
            <w:tcW w:w="343" w:type="pct"/>
            <w:shd w:val="clear" w:color="auto" w:fill="auto"/>
            <w:vAlign w:val="center"/>
            <w:hideMark/>
          </w:tcPr>
          <w:p w:rsidR="00C45EF0" w:rsidRPr="002F5C68" w:rsidRDefault="00C45EF0" w:rsidP="003D27FF">
            <w:pPr>
              <w:rPr>
                <w:rFonts w:ascii="Calibri" w:hAnsi="Calibri" w:cs="Calibri"/>
                <w:color w:val="000000"/>
                <w:sz w:val="20"/>
                <w:szCs w:val="20"/>
                <w:lang w:bidi="hi-IN"/>
              </w:rPr>
            </w:pPr>
            <w:r w:rsidRPr="002F5C68">
              <w:rPr>
                <w:rFonts w:ascii="Calibri" w:hAnsi="Calibri" w:cs="Calibri"/>
                <w:color w:val="000000"/>
                <w:sz w:val="20"/>
                <w:szCs w:val="20"/>
                <w:lang w:bidi="hi-IN"/>
              </w:rPr>
              <w:t> </w:t>
            </w:r>
          </w:p>
        </w:tc>
      </w:tr>
      <w:tr w:rsidR="00C45EF0" w:rsidRPr="002F5C68" w:rsidTr="00AA6B06">
        <w:trPr>
          <w:trHeight w:val="300"/>
        </w:trPr>
        <w:tc>
          <w:tcPr>
            <w:tcW w:w="289" w:type="pct"/>
            <w:shd w:val="clear" w:color="auto" w:fill="auto"/>
            <w:noWrap/>
            <w:vAlign w:val="bottom"/>
            <w:hideMark/>
          </w:tcPr>
          <w:p w:rsidR="00C45EF0" w:rsidRPr="002F5C68" w:rsidRDefault="00C45EF0" w:rsidP="003D27FF">
            <w:pPr>
              <w:jc w:val="center"/>
              <w:rPr>
                <w:rFonts w:ascii="Calibri" w:hAnsi="Calibri" w:cs="Calibri"/>
                <w:color w:val="000000"/>
                <w:lang w:bidi="hi-IN"/>
              </w:rPr>
            </w:pPr>
            <w:r w:rsidRPr="002F5C68">
              <w:rPr>
                <w:rFonts w:ascii="Calibri" w:hAnsi="Calibri" w:cs="Calibri"/>
                <w:color w:val="000000"/>
                <w:lang w:bidi="hi-IN"/>
              </w:rPr>
              <w:t>14</w:t>
            </w:r>
          </w:p>
        </w:tc>
        <w:tc>
          <w:tcPr>
            <w:tcW w:w="995" w:type="pct"/>
            <w:shd w:val="clear" w:color="auto" w:fill="auto"/>
            <w:vAlign w:val="center"/>
            <w:hideMark/>
          </w:tcPr>
          <w:p w:rsidR="00C45EF0" w:rsidRPr="002F5C68" w:rsidRDefault="00C45EF0" w:rsidP="003D27FF">
            <w:pPr>
              <w:rPr>
                <w:rFonts w:ascii="Calibri" w:hAnsi="Calibri" w:cs="Calibri"/>
                <w:color w:val="000000"/>
                <w:sz w:val="20"/>
                <w:szCs w:val="20"/>
                <w:lang w:bidi="hi-IN"/>
              </w:rPr>
            </w:pPr>
            <w:r w:rsidRPr="002F5C68">
              <w:rPr>
                <w:rFonts w:ascii="Calibri" w:hAnsi="Calibri" w:cs="Calibri"/>
                <w:color w:val="000000"/>
                <w:sz w:val="20"/>
                <w:szCs w:val="20"/>
                <w:lang w:bidi="hi-IN"/>
              </w:rPr>
              <w:t>Any Other(Specify)</w:t>
            </w:r>
          </w:p>
        </w:tc>
        <w:tc>
          <w:tcPr>
            <w:tcW w:w="1353" w:type="pct"/>
            <w:shd w:val="clear" w:color="auto" w:fill="auto"/>
            <w:noWrap/>
            <w:vAlign w:val="center"/>
            <w:hideMark/>
          </w:tcPr>
          <w:p w:rsidR="00C45EF0" w:rsidRPr="002F5C68" w:rsidRDefault="00C45EF0" w:rsidP="003D27FF">
            <w:pPr>
              <w:rPr>
                <w:rFonts w:ascii="Calibri" w:hAnsi="Calibri" w:cs="Calibri"/>
                <w:color w:val="000000"/>
                <w:sz w:val="20"/>
                <w:szCs w:val="20"/>
                <w:lang w:bidi="hi-IN"/>
              </w:rPr>
            </w:pPr>
            <w:r w:rsidRPr="002F5C68">
              <w:rPr>
                <w:rFonts w:ascii="Calibri" w:hAnsi="Calibri" w:cs="Calibri"/>
                <w:color w:val="000000"/>
                <w:sz w:val="20"/>
                <w:szCs w:val="20"/>
                <w:lang w:bidi="hi-IN"/>
              </w:rPr>
              <w:t> </w:t>
            </w:r>
          </w:p>
        </w:tc>
        <w:tc>
          <w:tcPr>
            <w:tcW w:w="587" w:type="pct"/>
          </w:tcPr>
          <w:p w:rsidR="00C45EF0" w:rsidRPr="002F5C68" w:rsidRDefault="00C45EF0" w:rsidP="003D27FF">
            <w:pPr>
              <w:rPr>
                <w:rFonts w:ascii="Calibri" w:hAnsi="Calibri" w:cs="Calibri"/>
                <w:color w:val="000000"/>
                <w:sz w:val="20"/>
                <w:szCs w:val="20"/>
                <w:lang w:bidi="hi-IN"/>
              </w:rPr>
            </w:pPr>
          </w:p>
        </w:tc>
        <w:tc>
          <w:tcPr>
            <w:tcW w:w="348" w:type="pct"/>
          </w:tcPr>
          <w:p w:rsidR="00C45EF0" w:rsidRPr="002F5C68" w:rsidRDefault="00C45EF0" w:rsidP="003D27FF">
            <w:pPr>
              <w:rPr>
                <w:rFonts w:ascii="Calibri" w:hAnsi="Calibri" w:cs="Calibri"/>
                <w:color w:val="000000"/>
                <w:sz w:val="20"/>
                <w:szCs w:val="20"/>
                <w:lang w:bidi="hi-IN"/>
              </w:rPr>
            </w:pPr>
          </w:p>
        </w:tc>
        <w:tc>
          <w:tcPr>
            <w:tcW w:w="386" w:type="pct"/>
            <w:shd w:val="clear" w:color="auto" w:fill="auto"/>
            <w:vAlign w:val="center"/>
            <w:hideMark/>
          </w:tcPr>
          <w:p w:rsidR="00C45EF0" w:rsidRPr="002F5C68" w:rsidRDefault="00C45EF0" w:rsidP="003D27FF">
            <w:pPr>
              <w:rPr>
                <w:rFonts w:ascii="Calibri" w:hAnsi="Calibri" w:cs="Calibri"/>
                <w:color w:val="000000"/>
                <w:sz w:val="20"/>
                <w:szCs w:val="20"/>
                <w:lang w:bidi="hi-IN"/>
              </w:rPr>
            </w:pPr>
            <w:r w:rsidRPr="002F5C68">
              <w:rPr>
                <w:rFonts w:ascii="Calibri" w:hAnsi="Calibri" w:cs="Calibri"/>
                <w:color w:val="000000"/>
                <w:sz w:val="20"/>
                <w:szCs w:val="20"/>
                <w:lang w:bidi="hi-IN"/>
              </w:rPr>
              <w:t> </w:t>
            </w:r>
          </w:p>
        </w:tc>
        <w:tc>
          <w:tcPr>
            <w:tcW w:w="382" w:type="pct"/>
            <w:shd w:val="clear" w:color="auto" w:fill="auto"/>
            <w:vAlign w:val="center"/>
            <w:hideMark/>
          </w:tcPr>
          <w:p w:rsidR="00C45EF0" w:rsidRPr="002F5C68" w:rsidRDefault="00C45EF0" w:rsidP="003D27FF">
            <w:pPr>
              <w:rPr>
                <w:rFonts w:ascii="Calibri" w:hAnsi="Calibri" w:cs="Calibri"/>
                <w:color w:val="000000"/>
                <w:sz w:val="20"/>
                <w:szCs w:val="20"/>
                <w:lang w:bidi="hi-IN"/>
              </w:rPr>
            </w:pPr>
            <w:r w:rsidRPr="002F5C68">
              <w:rPr>
                <w:rFonts w:ascii="Calibri" w:hAnsi="Calibri" w:cs="Calibri"/>
                <w:color w:val="000000"/>
                <w:sz w:val="20"/>
                <w:szCs w:val="20"/>
                <w:lang w:bidi="hi-IN"/>
              </w:rPr>
              <w:t> </w:t>
            </w:r>
          </w:p>
        </w:tc>
        <w:tc>
          <w:tcPr>
            <w:tcW w:w="317" w:type="pct"/>
            <w:shd w:val="clear" w:color="auto" w:fill="auto"/>
            <w:vAlign w:val="center"/>
            <w:hideMark/>
          </w:tcPr>
          <w:p w:rsidR="00C45EF0" w:rsidRPr="002F5C68" w:rsidRDefault="00C45EF0" w:rsidP="003D27FF">
            <w:pPr>
              <w:rPr>
                <w:rFonts w:ascii="Calibri" w:hAnsi="Calibri" w:cs="Calibri"/>
                <w:color w:val="000000"/>
                <w:sz w:val="20"/>
                <w:szCs w:val="20"/>
                <w:lang w:bidi="hi-IN"/>
              </w:rPr>
            </w:pPr>
            <w:r w:rsidRPr="002F5C68">
              <w:rPr>
                <w:rFonts w:ascii="Calibri" w:hAnsi="Calibri" w:cs="Calibri"/>
                <w:color w:val="000000"/>
                <w:sz w:val="20"/>
                <w:szCs w:val="20"/>
                <w:lang w:bidi="hi-IN"/>
              </w:rPr>
              <w:t> </w:t>
            </w:r>
          </w:p>
        </w:tc>
        <w:tc>
          <w:tcPr>
            <w:tcW w:w="343" w:type="pct"/>
            <w:shd w:val="clear" w:color="auto" w:fill="auto"/>
            <w:vAlign w:val="center"/>
            <w:hideMark/>
          </w:tcPr>
          <w:p w:rsidR="00C45EF0" w:rsidRPr="002F5C68" w:rsidRDefault="00C45EF0" w:rsidP="003D27FF">
            <w:pPr>
              <w:rPr>
                <w:rFonts w:ascii="Calibri" w:hAnsi="Calibri" w:cs="Calibri"/>
                <w:color w:val="000000"/>
                <w:sz w:val="20"/>
                <w:szCs w:val="20"/>
                <w:lang w:bidi="hi-IN"/>
              </w:rPr>
            </w:pPr>
            <w:r w:rsidRPr="002F5C68">
              <w:rPr>
                <w:rFonts w:ascii="Calibri" w:hAnsi="Calibri" w:cs="Calibri"/>
                <w:color w:val="000000"/>
                <w:sz w:val="20"/>
                <w:szCs w:val="20"/>
                <w:lang w:bidi="hi-IN"/>
              </w:rPr>
              <w:t> </w:t>
            </w:r>
          </w:p>
        </w:tc>
      </w:tr>
    </w:tbl>
    <w:p w:rsidR="00C45EF0" w:rsidRDefault="00C45EF0" w:rsidP="00C45EF0">
      <w:pPr>
        <w:rPr>
          <w:rFonts w:ascii="Calibri" w:hAnsi="Calibri"/>
          <w:b/>
        </w:rPr>
      </w:pPr>
    </w:p>
    <w:p w:rsidR="00374AA1" w:rsidRDefault="00374AA1" w:rsidP="00C45EF0">
      <w:pPr>
        <w:rPr>
          <w:rFonts w:ascii="Calibri" w:hAnsi="Calibri"/>
          <w:b/>
        </w:rPr>
      </w:pPr>
    </w:p>
    <w:p w:rsidR="00AA6B06" w:rsidRDefault="00AA6B06" w:rsidP="00AA6B06">
      <w:pPr>
        <w:pStyle w:val="BodyText"/>
        <w:rPr>
          <w:rFonts w:ascii="Calibri" w:hAnsi="Calibri"/>
          <w:sz w:val="24"/>
        </w:rPr>
      </w:pPr>
      <w:r>
        <w:rPr>
          <w:rFonts w:ascii="Calibri" w:hAnsi="Calibri"/>
          <w:sz w:val="24"/>
        </w:rPr>
        <w:t>Status of KVK Website during Jan to Dec. 2022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81"/>
        <w:gridCol w:w="2332"/>
        <w:gridCol w:w="1996"/>
        <w:gridCol w:w="1659"/>
        <w:gridCol w:w="1393"/>
        <w:gridCol w:w="1335"/>
      </w:tblGrid>
      <w:tr w:rsidR="00AA6B06" w:rsidRPr="007B28BE" w:rsidTr="00AA6B06">
        <w:trPr>
          <w:trHeight w:val="20"/>
        </w:trPr>
        <w:tc>
          <w:tcPr>
            <w:tcW w:w="1153" w:type="pct"/>
            <w:shd w:val="clear" w:color="auto" w:fill="auto"/>
            <w:hideMark/>
          </w:tcPr>
          <w:p w:rsidR="00AA6B06" w:rsidRPr="00AA6B06" w:rsidRDefault="00AA6B06" w:rsidP="00AA6B06">
            <w:pPr>
              <w:jc w:val="center"/>
              <w:rPr>
                <w:rFonts w:ascii="Calibri" w:hAnsi="Calibri" w:cs="Calibri"/>
                <w:b/>
                <w:bCs/>
                <w:color w:val="000000"/>
                <w:sz w:val="20"/>
                <w:szCs w:val="20"/>
                <w:lang w:bidi="hi-IN"/>
              </w:rPr>
            </w:pPr>
            <w:r w:rsidRPr="00AA6B06">
              <w:rPr>
                <w:rFonts w:ascii="Calibri" w:hAnsi="Calibri" w:cs="Calibri"/>
                <w:b/>
                <w:bCs/>
                <w:color w:val="000000"/>
                <w:sz w:val="20"/>
                <w:szCs w:val="20"/>
                <w:lang w:bidi="hi-IN"/>
              </w:rPr>
              <w:t>Date of start of website</w:t>
            </w:r>
          </w:p>
        </w:tc>
        <w:tc>
          <w:tcPr>
            <w:tcW w:w="980" w:type="pct"/>
            <w:shd w:val="clear" w:color="auto" w:fill="auto"/>
            <w:hideMark/>
          </w:tcPr>
          <w:p w:rsidR="00AA6B06" w:rsidRPr="00AA6B06" w:rsidRDefault="00AA6B06" w:rsidP="00AA6B06">
            <w:pPr>
              <w:jc w:val="center"/>
              <w:rPr>
                <w:rFonts w:ascii="Calibri" w:hAnsi="Calibri" w:cs="Calibri"/>
                <w:b/>
                <w:bCs/>
                <w:color w:val="000000"/>
                <w:sz w:val="20"/>
                <w:szCs w:val="20"/>
                <w:lang w:bidi="hi-IN"/>
              </w:rPr>
            </w:pPr>
            <w:r w:rsidRPr="00AA6B06">
              <w:rPr>
                <w:rFonts w:ascii="Calibri" w:hAnsi="Calibri" w:cs="Calibri"/>
                <w:b/>
                <w:bCs/>
                <w:color w:val="000000"/>
                <w:sz w:val="20"/>
                <w:szCs w:val="20"/>
                <w:lang w:bidi="hi-IN"/>
              </w:rPr>
              <w:t>Address of Website</w:t>
            </w:r>
          </w:p>
        </w:tc>
        <w:tc>
          <w:tcPr>
            <w:tcW w:w="894" w:type="pct"/>
            <w:shd w:val="clear" w:color="auto" w:fill="auto"/>
            <w:hideMark/>
          </w:tcPr>
          <w:p w:rsidR="00AA6B06" w:rsidRPr="00AA6B06" w:rsidRDefault="00AA6B06" w:rsidP="0061795D">
            <w:pPr>
              <w:jc w:val="center"/>
              <w:rPr>
                <w:rFonts w:ascii="Calibri" w:hAnsi="Calibri" w:cs="Calibri"/>
                <w:b/>
                <w:bCs/>
                <w:color w:val="000000"/>
                <w:sz w:val="20"/>
                <w:szCs w:val="20"/>
                <w:lang w:bidi="hi-IN"/>
              </w:rPr>
            </w:pPr>
            <w:r w:rsidRPr="00AA6B06">
              <w:rPr>
                <w:rFonts w:ascii="Calibri" w:hAnsi="Calibri" w:cs="Calibri"/>
                <w:b/>
                <w:bCs/>
                <w:color w:val="000000"/>
                <w:sz w:val="20"/>
                <w:szCs w:val="20"/>
                <w:lang w:bidi="hi-IN"/>
              </w:rPr>
              <w:t>No. of updates during 202</w:t>
            </w:r>
            <w:r w:rsidR="0061795D">
              <w:rPr>
                <w:rFonts w:ascii="Calibri" w:hAnsi="Calibri" w:cs="Calibri"/>
                <w:b/>
                <w:bCs/>
                <w:color w:val="000000"/>
                <w:sz w:val="20"/>
                <w:szCs w:val="20"/>
                <w:lang w:bidi="hi-IN"/>
              </w:rPr>
              <w:t>2</w:t>
            </w:r>
            <w:r w:rsidRPr="00AA6B06">
              <w:rPr>
                <w:rFonts w:ascii="Calibri" w:hAnsi="Calibri" w:cs="Calibri"/>
                <w:b/>
                <w:bCs/>
                <w:color w:val="000000"/>
                <w:sz w:val="20"/>
                <w:szCs w:val="20"/>
                <w:lang w:bidi="hi-IN"/>
              </w:rPr>
              <w:t xml:space="preserve"> </w:t>
            </w:r>
          </w:p>
        </w:tc>
        <w:tc>
          <w:tcPr>
            <w:tcW w:w="745" w:type="pct"/>
            <w:shd w:val="clear" w:color="auto" w:fill="auto"/>
            <w:hideMark/>
          </w:tcPr>
          <w:p w:rsidR="00AA6B06" w:rsidRPr="00AA6B06" w:rsidRDefault="00AA6B06" w:rsidP="0061795D">
            <w:pPr>
              <w:jc w:val="center"/>
              <w:rPr>
                <w:rFonts w:ascii="Calibri" w:hAnsi="Calibri" w:cs="Calibri"/>
                <w:b/>
                <w:bCs/>
                <w:color w:val="000000"/>
                <w:sz w:val="20"/>
                <w:szCs w:val="20"/>
                <w:lang w:bidi="hi-IN"/>
              </w:rPr>
            </w:pPr>
            <w:r w:rsidRPr="00AA6B06">
              <w:rPr>
                <w:rFonts w:ascii="Calibri" w:hAnsi="Calibri" w:cs="Calibri"/>
                <w:b/>
                <w:bCs/>
                <w:color w:val="000000"/>
                <w:sz w:val="20"/>
                <w:szCs w:val="20"/>
                <w:lang w:bidi="hi-IN"/>
              </w:rPr>
              <w:t>No. of visitors during 202</w:t>
            </w:r>
            <w:r w:rsidR="0061795D">
              <w:rPr>
                <w:rFonts w:ascii="Calibri" w:hAnsi="Calibri" w:cs="Calibri"/>
                <w:b/>
                <w:bCs/>
                <w:color w:val="000000"/>
                <w:sz w:val="20"/>
                <w:szCs w:val="20"/>
                <w:lang w:bidi="hi-IN"/>
              </w:rPr>
              <w:t>2</w:t>
            </w:r>
          </w:p>
        </w:tc>
        <w:tc>
          <w:tcPr>
            <w:tcW w:w="627" w:type="pct"/>
            <w:shd w:val="clear" w:color="auto" w:fill="auto"/>
          </w:tcPr>
          <w:p w:rsidR="00AA6B06" w:rsidRPr="00AA6B06" w:rsidRDefault="00AA6B06" w:rsidP="00AA6B06">
            <w:pPr>
              <w:jc w:val="center"/>
              <w:rPr>
                <w:rFonts w:ascii="Calibri" w:hAnsi="Calibri" w:cs="Calibri"/>
                <w:b/>
                <w:bCs/>
                <w:color w:val="000000"/>
                <w:sz w:val="20"/>
                <w:szCs w:val="20"/>
                <w:lang w:bidi="hi-IN"/>
              </w:rPr>
            </w:pPr>
            <w:r w:rsidRPr="00AA6B06">
              <w:rPr>
                <w:rFonts w:ascii="Calibri" w:hAnsi="Calibri" w:cs="Calibri"/>
                <w:b/>
                <w:bCs/>
                <w:color w:val="000000"/>
                <w:sz w:val="20"/>
                <w:szCs w:val="20"/>
                <w:lang w:bidi="hi-IN"/>
              </w:rPr>
              <w:t>Flag Collected</w:t>
            </w:r>
          </w:p>
        </w:tc>
        <w:tc>
          <w:tcPr>
            <w:tcW w:w="601" w:type="pct"/>
            <w:shd w:val="clear" w:color="auto" w:fill="auto"/>
          </w:tcPr>
          <w:p w:rsidR="00AA6B06" w:rsidRPr="00AA6B06" w:rsidRDefault="00AA6B06" w:rsidP="00AA6B06">
            <w:pPr>
              <w:jc w:val="center"/>
              <w:rPr>
                <w:rFonts w:ascii="Calibri" w:hAnsi="Calibri" w:cs="Calibri"/>
                <w:b/>
                <w:bCs/>
                <w:color w:val="000000"/>
                <w:sz w:val="20"/>
                <w:szCs w:val="20"/>
                <w:lang w:bidi="hi-IN"/>
              </w:rPr>
            </w:pPr>
            <w:r w:rsidRPr="00AA6B06">
              <w:rPr>
                <w:rFonts w:ascii="Calibri" w:hAnsi="Calibri" w:cs="Calibri"/>
                <w:b/>
                <w:bCs/>
                <w:color w:val="000000"/>
                <w:sz w:val="20"/>
                <w:szCs w:val="20"/>
                <w:lang w:bidi="hi-IN"/>
              </w:rPr>
              <w:t>Year Planner</w:t>
            </w:r>
          </w:p>
        </w:tc>
      </w:tr>
      <w:tr w:rsidR="0061795D" w:rsidRPr="007B28BE" w:rsidTr="00AA6B06">
        <w:trPr>
          <w:trHeight w:val="20"/>
        </w:trPr>
        <w:tc>
          <w:tcPr>
            <w:tcW w:w="1153" w:type="pct"/>
            <w:shd w:val="clear" w:color="auto" w:fill="auto"/>
          </w:tcPr>
          <w:p w:rsidR="0061795D" w:rsidRPr="00237D21" w:rsidRDefault="0061795D" w:rsidP="009C68E4">
            <w:pPr>
              <w:rPr>
                <w:rFonts w:ascii="Arial" w:hAnsi="Arial" w:cs="Arial"/>
                <w:bCs/>
                <w:color w:val="000000"/>
                <w:lang w:bidi="hi-IN"/>
              </w:rPr>
            </w:pPr>
            <w:r w:rsidRPr="00237D21">
              <w:rPr>
                <w:rFonts w:ascii="Arial" w:hAnsi="Arial" w:cs="Arial"/>
                <w:bCs/>
                <w:color w:val="000000"/>
                <w:lang w:bidi="hi-IN"/>
              </w:rPr>
              <w:t>March 2013</w:t>
            </w:r>
          </w:p>
        </w:tc>
        <w:tc>
          <w:tcPr>
            <w:tcW w:w="980" w:type="pct"/>
            <w:shd w:val="clear" w:color="auto" w:fill="auto"/>
          </w:tcPr>
          <w:p w:rsidR="0061795D" w:rsidRPr="00237D21" w:rsidRDefault="0061795D" w:rsidP="009C68E4">
            <w:pPr>
              <w:rPr>
                <w:rFonts w:ascii="Arial" w:hAnsi="Arial" w:cs="Arial"/>
                <w:bCs/>
                <w:color w:val="000000"/>
                <w:lang w:bidi="hi-IN"/>
              </w:rPr>
            </w:pPr>
            <w:r w:rsidRPr="00237D21">
              <w:rPr>
                <w:rFonts w:ascii="Arial" w:hAnsi="Arial" w:cs="Arial"/>
                <w:bCs/>
                <w:color w:val="000000"/>
                <w:lang w:bidi="hi-IN"/>
              </w:rPr>
              <w:t>Kvkumariajnkvv.nic.in</w:t>
            </w:r>
          </w:p>
        </w:tc>
        <w:tc>
          <w:tcPr>
            <w:tcW w:w="894" w:type="pct"/>
            <w:shd w:val="clear" w:color="auto" w:fill="auto"/>
          </w:tcPr>
          <w:p w:rsidR="0061795D" w:rsidRPr="00237D21" w:rsidRDefault="0061795D" w:rsidP="009C68E4">
            <w:pPr>
              <w:rPr>
                <w:rFonts w:ascii="Arial" w:hAnsi="Arial" w:cs="Arial"/>
                <w:bCs/>
                <w:color w:val="000000"/>
                <w:lang w:bidi="hi-IN"/>
              </w:rPr>
            </w:pPr>
            <w:r w:rsidRPr="00237D21">
              <w:rPr>
                <w:rFonts w:ascii="Arial" w:hAnsi="Arial" w:cs="Arial"/>
                <w:bCs/>
                <w:color w:val="000000"/>
                <w:lang w:bidi="hi-IN"/>
              </w:rPr>
              <w:t>0</w:t>
            </w:r>
            <w:r>
              <w:rPr>
                <w:rFonts w:ascii="Arial" w:hAnsi="Arial" w:cs="Arial"/>
                <w:bCs/>
                <w:color w:val="000000"/>
                <w:lang w:bidi="hi-IN"/>
              </w:rPr>
              <w:t>0</w:t>
            </w:r>
          </w:p>
        </w:tc>
        <w:tc>
          <w:tcPr>
            <w:tcW w:w="745" w:type="pct"/>
            <w:shd w:val="clear" w:color="auto" w:fill="auto"/>
          </w:tcPr>
          <w:p w:rsidR="0061795D" w:rsidRPr="00237D21" w:rsidRDefault="0061795D" w:rsidP="009C68E4">
            <w:pPr>
              <w:rPr>
                <w:rFonts w:ascii="Arial" w:hAnsi="Arial" w:cs="Arial"/>
                <w:bCs/>
                <w:color w:val="000000"/>
                <w:lang w:bidi="hi-IN"/>
              </w:rPr>
            </w:pPr>
            <w:r>
              <w:rPr>
                <w:rFonts w:ascii="Arial" w:hAnsi="Arial" w:cs="Arial"/>
                <w:bCs/>
                <w:color w:val="000000"/>
                <w:lang w:bidi="hi-IN"/>
              </w:rPr>
              <w:t>50</w:t>
            </w:r>
          </w:p>
        </w:tc>
        <w:tc>
          <w:tcPr>
            <w:tcW w:w="627" w:type="pct"/>
          </w:tcPr>
          <w:p w:rsidR="0061795D" w:rsidRPr="007B0A12" w:rsidRDefault="0061795D" w:rsidP="009C68E4">
            <w:pPr>
              <w:rPr>
                <w:b/>
                <w:bCs/>
                <w:color w:val="000000"/>
                <w:lang w:bidi="hi-IN"/>
              </w:rPr>
            </w:pPr>
            <w:r>
              <w:rPr>
                <w:b/>
                <w:bCs/>
                <w:color w:val="000000"/>
                <w:lang w:bidi="hi-IN"/>
              </w:rPr>
              <w:t>-</w:t>
            </w:r>
          </w:p>
        </w:tc>
        <w:tc>
          <w:tcPr>
            <w:tcW w:w="601" w:type="pct"/>
          </w:tcPr>
          <w:p w:rsidR="0061795D" w:rsidRPr="007B0A12" w:rsidRDefault="0061795D" w:rsidP="009C68E4">
            <w:pPr>
              <w:rPr>
                <w:b/>
                <w:bCs/>
                <w:color w:val="000000"/>
                <w:lang w:bidi="hi-IN"/>
              </w:rPr>
            </w:pPr>
            <w:r>
              <w:rPr>
                <w:b/>
                <w:bCs/>
                <w:color w:val="000000"/>
                <w:lang w:bidi="hi-IN"/>
              </w:rPr>
              <w:t>-</w:t>
            </w:r>
          </w:p>
        </w:tc>
      </w:tr>
    </w:tbl>
    <w:p w:rsidR="00AA6B06" w:rsidRDefault="00AA6B06" w:rsidP="00AA6B06">
      <w:pPr>
        <w:pStyle w:val="BodyText"/>
        <w:rPr>
          <w:rFonts w:ascii="Calibri" w:hAnsi="Calibri"/>
          <w:sz w:val="24"/>
        </w:rPr>
      </w:pPr>
    </w:p>
    <w:p w:rsidR="00AA6B06" w:rsidRDefault="00AA6B06" w:rsidP="00AA6B06">
      <w:pPr>
        <w:pStyle w:val="BodyText"/>
        <w:rPr>
          <w:rFonts w:ascii="Calibri" w:hAnsi="Calibri"/>
          <w:sz w:val="24"/>
        </w:rPr>
      </w:pPr>
      <w:r w:rsidRPr="00E061D3">
        <w:rPr>
          <w:rFonts w:ascii="Calibri" w:hAnsi="Calibri"/>
          <w:sz w:val="24"/>
        </w:rPr>
        <w:t>Mobile Apps developed by KVK</w:t>
      </w:r>
      <w:r>
        <w:rPr>
          <w:rFonts w:ascii="Calibri" w:hAnsi="Calibri"/>
          <w:sz w:val="24"/>
        </w:rPr>
        <w:t xml:space="preserve"> during 2022</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tblPr>
      <w:tblGrid>
        <w:gridCol w:w="642"/>
        <w:gridCol w:w="1297"/>
        <w:gridCol w:w="1361"/>
        <w:gridCol w:w="2103"/>
        <w:gridCol w:w="1839"/>
        <w:gridCol w:w="1248"/>
        <w:gridCol w:w="1222"/>
        <w:gridCol w:w="1584"/>
      </w:tblGrid>
      <w:tr w:rsidR="00AA6B06" w:rsidRPr="004C3F96" w:rsidTr="00AA6B06">
        <w:trPr>
          <w:trHeight w:val="20"/>
          <w:jc w:val="center"/>
        </w:trPr>
        <w:tc>
          <w:tcPr>
            <w:tcW w:w="263" w:type="pct"/>
            <w:shd w:val="clear" w:color="auto" w:fill="auto"/>
          </w:tcPr>
          <w:p w:rsidR="00AA6B06" w:rsidRPr="004C3F96" w:rsidRDefault="00AA6B06" w:rsidP="003D27FF">
            <w:pPr>
              <w:contextualSpacing/>
              <w:jc w:val="center"/>
              <w:rPr>
                <w:rFonts w:ascii="Calibri" w:hAnsi="Calibri"/>
                <w:b/>
              </w:rPr>
            </w:pPr>
            <w:r w:rsidRPr="004C3F96">
              <w:rPr>
                <w:rFonts w:ascii="Calibri" w:hAnsi="Calibri"/>
                <w:b/>
              </w:rPr>
              <w:t>S.No</w:t>
            </w:r>
          </w:p>
        </w:tc>
        <w:tc>
          <w:tcPr>
            <w:tcW w:w="538" w:type="pct"/>
            <w:shd w:val="clear" w:color="auto" w:fill="auto"/>
          </w:tcPr>
          <w:p w:rsidR="00AA6B06" w:rsidRPr="004C3F96" w:rsidRDefault="00AA6B06" w:rsidP="003D27FF">
            <w:pPr>
              <w:contextualSpacing/>
              <w:jc w:val="center"/>
              <w:rPr>
                <w:rFonts w:ascii="Calibri" w:hAnsi="Calibri"/>
                <w:b/>
              </w:rPr>
            </w:pPr>
            <w:r w:rsidRPr="004C3F96">
              <w:rPr>
                <w:rFonts w:ascii="Calibri" w:hAnsi="Calibri"/>
                <w:b/>
              </w:rPr>
              <w:t>Name of KVK (Developer)</w:t>
            </w:r>
          </w:p>
        </w:tc>
        <w:tc>
          <w:tcPr>
            <w:tcW w:w="565" w:type="pct"/>
            <w:shd w:val="clear" w:color="auto" w:fill="auto"/>
          </w:tcPr>
          <w:p w:rsidR="00AA6B06" w:rsidRPr="004C3F96" w:rsidRDefault="00AA6B06" w:rsidP="003D27FF">
            <w:pPr>
              <w:contextualSpacing/>
              <w:jc w:val="center"/>
              <w:rPr>
                <w:rFonts w:ascii="Calibri" w:hAnsi="Calibri"/>
                <w:b/>
              </w:rPr>
            </w:pPr>
            <w:r w:rsidRPr="004C3F96">
              <w:rPr>
                <w:rFonts w:ascii="Calibri" w:hAnsi="Calibri"/>
                <w:b/>
              </w:rPr>
              <w:t>Name of Host organization</w:t>
            </w:r>
          </w:p>
        </w:tc>
        <w:tc>
          <w:tcPr>
            <w:tcW w:w="974" w:type="pct"/>
            <w:shd w:val="clear" w:color="auto" w:fill="auto"/>
          </w:tcPr>
          <w:p w:rsidR="00AA6B06" w:rsidRPr="004C3F96" w:rsidRDefault="00AA6B06" w:rsidP="003D27FF">
            <w:pPr>
              <w:contextualSpacing/>
              <w:jc w:val="center"/>
              <w:rPr>
                <w:rFonts w:ascii="Calibri" w:hAnsi="Calibri"/>
                <w:b/>
              </w:rPr>
            </w:pPr>
            <w:r w:rsidRPr="004C3F96">
              <w:rPr>
                <w:rFonts w:ascii="Calibri" w:hAnsi="Calibri"/>
                <w:b/>
              </w:rPr>
              <w:t>Title of Mobile App</w:t>
            </w:r>
          </w:p>
        </w:tc>
        <w:tc>
          <w:tcPr>
            <w:tcW w:w="857" w:type="pct"/>
            <w:shd w:val="clear" w:color="auto" w:fill="auto"/>
          </w:tcPr>
          <w:p w:rsidR="00AA6B06" w:rsidRPr="004C3F96" w:rsidRDefault="00AA6B06" w:rsidP="003D27FF">
            <w:pPr>
              <w:contextualSpacing/>
              <w:jc w:val="center"/>
              <w:rPr>
                <w:rFonts w:ascii="Calibri" w:hAnsi="Calibri"/>
                <w:b/>
              </w:rPr>
            </w:pPr>
            <w:r w:rsidRPr="004C3F96">
              <w:rPr>
                <w:rFonts w:ascii="Calibri" w:hAnsi="Calibri"/>
                <w:b/>
              </w:rPr>
              <w:t>Content (in one line)</w:t>
            </w:r>
          </w:p>
        </w:tc>
        <w:tc>
          <w:tcPr>
            <w:tcW w:w="589" w:type="pct"/>
            <w:shd w:val="clear" w:color="auto" w:fill="auto"/>
          </w:tcPr>
          <w:p w:rsidR="00AA6B06" w:rsidRPr="004C3F96" w:rsidRDefault="00AA6B06" w:rsidP="003D27FF">
            <w:pPr>
              <w:contextualSpacing/>
              <w:jc w:val="center"/>
              <w:rPr>
                <w:rFonts w:ascii="Calibri" w:hAnsi="Calibri"/>
                <w:b/>
              </w:rPr>
            </w:pPr>
            <w:r w:rsidRPr="004C3F96">
              <w:rPr>
                <w:rFonts w:ascii="Calibri" w:hAnsi="Calibri"/>
                <w:b/>
              </w:rPr>
              <w:t>Languages (in which app developed)</w:t>
            </w:r>
          </w:p>
        </w:tc>
        <w:tc>
          <w:tcPr>
            <w:tcW w:w="464" w:type="pct"/>
            <w:shd w:val="clear" w:color="auto" w:fill="auto"/>
          </w:tcPr>
          <w:p w:rsidR="00AA6B06" w:rsidRPr="004C3F96" w:rsidRDefault="00AA6B06" w:rsidP="003D27FF">
            <w:pPr>
              <w:contextualSpacing/>
              <w:jc w:val="center"/>
              <w:rPr>
                <w:rFonts w:ascii="Calibri" w:hAnsi="Calibri"/>
                <w:b/>
              </w:rPr>
            </w:pPr>
            <w:r w:rsidRPr="004C3F96">
              <w:rPr>
                <w:rFonts w:ascii="Calibri" w:hAnsi="Calibri"/>
                <w:b/>
              </w:rPr>
              <w:t>Number of downloads</w:t>
            </w:r>
          </w:p>
        </w:tc>
        <w:tc>
          <w:tcPr>
            <w:tcW w:w="750" w:type="pct"/>
            <w:shd w:val="clear" w:color="auto" w:fill="auto"/>
          </w:tcPr>
          <w:p w:rsidR="00AA6B06" w:rsidRPr="004C3F96" w:rsidRDefault="00AA6B06" w:rsidP="003D27FF">
            <w:pPr>
              <w:contextualSpacing/>
              <w:jc w:val="center"/>
              <w:rPr>
                <w:rFonts w:ascii="Calibri" w:hAnsi="Calibri"/>
                <w:b/>
              </w:rPr>
            </w:pPr>
            <w:r w:rsidRPr="004C3F96">
              <w:rPr>
                <w:rFonts w:ascii="Calibri" w:hAnsi="Calibri"/>
                <w:b/>
              </w:rPr>
              <w:t>Total expenditure incurred in developing app (Rs.)</w:t>
            </w:r>
          </w:p>
        </w:tc>
      </w:tr>
      <w:tr w:rsidR="00AA6B06" w:rsidRPr="004C3F96" w:rsidTr="003D27FF">
        <w:trPr>
          <w:trHeight w:val="20"/>
          <w:jc w:val="center"/>
        </w:trPr>
        <w:tc>
          <w:tcPr>
            <w:tcW w:w="263" w:type="pct"/>
          </w:tcPr>
          <w:p w:rsidR="00AA6B06" w:rsidRPr="004C3F96" w:rsidRDefault="0061795D" w:rsidP="003D27FF">
            <w:pPr>
              <w:contextualSpacing/>
              <w:jc w:val="center"/>
              <w:rPr>
                <w:rFonts w:ascii="Calibri" w:hAnsi="Calibri"/>
                <w:b/>
              </w:rPr>
            </w:pPr>
            <w:r>
              <w:rPr>
                <w:rFonts w:ascii="Calibri" w:hAnsi="Calibri"/>
                <w:b/>
              </w:rPr>
              <w:t>-</w:t>
            </w:r>
          </w:p>
        </w:tc>
        <w:tc>
          <w:tcPr>
            <w:tcW w:w="538" w:type="pct"/>
          </w:tcPr>
          <w:p w:rsidR="00AA6B06" w:rsidRPr="004C3F96" w:rsidRDefault="0061795D" w:rsidP="003D27FF">
            <w:pPr>
              <w:contextualSpacing/>
              <w:jc w:val="center"/>
              <w:rPr>
                <w:rFonts w:ascii="Calibri" w:hAnsi="Calibri"/>
                <w:b/>
              </w:rPr>
            </w:pPr>
            <w:r>
              <w:rPr>
                <w:rFonts w:ascii="Calibri" w:hAnsi="Calibri"/>
                <w:b/>
              </w:rPr>
              <w:t>-</w:t>
            </w:r>
          </w:p>
        </w:tc>
        <w:tc>
          <w:tcPr>
            <w:tcW w:w="565" w:type="pct"/>
          </w:tcPr>
          <w:p w:rsidR="00AA6B06" w:rsidRPr="004C3F96" w:rsidRDefault="0061795D" w:rsidP="003D27FF">
            <w:pPr>
              <w:contextualSpacing/>
              <w:jc w:val="center"/>
              <w:rPr>
                <w:rFonts w:ascii="Calibri" w:hAnsi="Calibri"/>
                <w:b/>
              </w:rPr>
            </w:pPr>
            <w:r>
              <w:rPr>
                <w:rFonts w:ascii="Calibri" w:hAnsi="Calibri"/>
                <w:b/>
              </w:rPr>
              <w:t>-</w:t>
            </w:r>
          </w:p>
        </w:tc>
        <w:tc>
          <w:tcPr>
            <w:tcW w:w="974" w:type="pct"/>
          </w:tcPr>
          <w:p w:rsidR="00AA6B06" w:rsidRPr="004C3F96" w:rsidRDefault="0061795D" w:rsidP="003D27FF">
            <w:pPr>
              <w:contextualSpacing/>
              <w:jc w:val="center"/>
              <w:rPr>
                <w:rFonts w:ascii="Calibri" w:hAnsi="Calibri"/>
                <w:b/>
              </w:rPr>
            </w:pPr>
            <w:r>
              <w:rPr>
                <w:rFonts w:ascii="Calibri" w:hAnsi="Calibri"/>
                <w:b/>
              </w:rPr>
              <w:t>-</w:t>
            </w:r>
          </w:p>
        </w:tc>
        <w:tc>
          <w:tcPr>
            <w:tcW w:w="857" w:type="pct"/>
          </w:tcPr>
          <w:p w:rsidR="00AA6B06" w:rsidRPr="004C3F96" w:rsidRDefault="0061795D" w:rsidP="003D27FF">
            <w:pPr>
              <w:contextualSpacing/>
              <w:jc w:val="center"/>
              <w:rPr>
                <w:rFonts w:ascii="Calibri" w:hAnsi="Calibri"/>
                <w:b/>
              </w:rPr>
            </w:pPr>
            <w:r>
              <w:rPr>
                <w:rFonts w:ascii="Calibri" w:hAnsi="Calibri"/>
                <w:b/>
              </w:rPr>
              <w:t>-</w:t>
            </w:r>
          </w:p>
        </w:tc>
        <w:tc>
          <w:tcPr>
            <w:tcW w:w="589" w:type="pct"/>
          </w:tcPr>
          <w:p w:rsidR="00AA6B06" w:rsidRPr="004C3F96" w:rsidRDefault="0061795D" w:rsidP="003D27FF">
            <w:pPr>
              <w:contextualSpacing/>
              <w:jc w:val="center"/>
              <w:rPr>
                <w:rFonts w:ascii="Calibri" w:hAnsi="Calibri"/>
                <w:b/>
              </w:rPr>
            </w:pPr>
            <w:r>
              <w:rPr>
                <w:rFonts w:ascii="Calibri" w:hAnsi="Calibri"/>
                <w:b/>
              </w:rPr>
              <w:t>-</w:t>
            </w:r>
          </w:p>
        </w:tc>
        <w:tc>
          <w:tcPr>
            <w:tcW w:w="464" w:type="pct"/>
          </w:tcPr>
          <w:p w:rsidR="00AA6B06" w:rsidRPr="004C3F96" w:rsidRDefault="0061795D" w:rsidP="003D27FF">
            <w:pPr>
              <w:contextualSpacing/>
              <w:jc w:val="center"/>
              <w:rPr>
                <w:rFonts w:ascii="Calibri" w:hAnsi="Calibri"/>
                <w:b/>
              </w:rPr>
            </w:pPr>
            <w:r>
              <w:rPr>
                <w:rFonts w:ascii="Calibri" w:hAnsi="Calibri"/>
                <w:b/>
              </w:rPr>
              <w:t>-</w:t>
            </w:r>
          </w:p>
        </w:tc>
        <w:tc>
          <w:tcPr>
            <w:tcW w:w="750" w:type="pct"/>
          </w:tcPr>
          <w:p w:rsidR="00AA6B06" w:rsidRPr="004C3F96" w:rsidRDefault="0061795D" w:rsidP="003D27FF">
            <w:pPr>
              <w:contextualSpacing/>
              <w:jc w:val="center"/>
              <w:rPr>
                <w:rFonts w:ascii="Calibri" w:hAnsi="Calibri"/>
                <w:b/>
              </w:rPr>
            </w:pPr>
            <w:r>
              <w:rPr>
                <w:rFonts w:ascii="Calibri" w:hAnsi="Calibri"/>
                <w:b/>
              </w:rPr>
              <w:t>-</w:t>
            </w:r>
          </w:p>
        </w:tc>
      </w:tr>
    </w:tbl>
    <w:p w:rsidR="00AA6B06" w:rsidRDefault="00AA6B06" w:rsidP="00AA6B06">
      <w:pPr>
        <w:tabs>
          <w:tab w:val="num" w:pos="720"/>
        </w:tabs>
        <w:rPr>
          <w:rFonts w:ascii="Calibri" w:hAnsi="Calibri"/>
        </w:rPr>
      </w:pPr>
    </w:p>
    <w:p w:rsidR="00AA6B06" w:rsidRDefault="000E14B2" w:rsidP="000E14B2">
      <w:pPr>
        <w:pStyle w:val="ListParagraph"/>
        <w:widowControl/>
        <w:tabs>
          <w:tab w:val="left" w:pos="360"/>
        </w:tabs>
        <w:autoSpaceDE/>
        <w:autoSpaceDN/>
        <w:ind w:left="630" w:hanging="360"/>
        <w:contextualSpacing/>
        <w:rPr>
          <w:b/>
          <w:bCs/>
          <w:sz w:val="24"/>
          <w:szCs w:val="24"/>
        </w:rPr>
      </w:pPr>
      <w:r>
        <w:rPr>
          <w:b/>
          <w:bCs/>
          <w:sz w:val="24"/>
          <w:szCs w:val="24"/>
        </w:rPr>
        <w:t>IC</w:t>
      </w:r>
      <w:r w:rsidR="00AA6B06" w:rsidRPr="00CF4479">
        <w:rPr>
          <w:b/>
          <w:bCs/>
          <w:sz w:val="24"/>
          <w:szCs w:val="24"/>
        </w:rPr>
        <w:t xml:space="preserve">T  based module </w:t>
      </w:r>
    </w:p>
    <w:p w:rsidR="00AA6B06" w:rsidRPr="000E14B2" w:rsidRDefault="000E14B2" w:rsidP="003D40C3">
      <w:pPr>
        <w:widowControl/>
        <w:autoSpaceDE/>
        <w:autoSpaceDN/>
        <w:rPr>
          <w:rFonts w:ascii="Arial" w:eastAsia="Arial" w:hAnsi="Arial" w:cs="Arial"/>
          <w:b/>
          <w:bCs/>
          <w:sz w:val="24"/>
          <w:szCs w:val="24"/>
        </w:rPr>
      </w:pPr>
      <w:r>
        <w:rPr>
          <w:b/>
          <w:bCs/>
          <w:sz w:val="28"/>
          <w:szCs w:val="28"/>
        </w:rPr>
        <w:t xml:space="preserve">    </w:t>
      </w:r>
      <w:r w:rsidR="00AA6B06" w:rsidRPr="003D40C3">
        <w:rPr>
          <w:rFonts w:ascii="Calibri" w:hAnsi="Calibri"/>
          <w:b/>
          <w:bCs/>
        </w:rPr>
        <w:t>Information on Whats app in social media by KVK</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667"/>
        <w:gridCol w:w="3983"/>
        <w:gridCol w:w="2824"/>
        <w:gridCol w:w="2822"/>
      </w:tblGrid>
      <w:tr w:rsidR="00AA6B06" w:rsidRPr="00660D74" w:rsidTr="009761E6">
        <w:trPr>
          <w:trHeight w:val="467"/>
        </w:trPr>
        <w:tc>
          <w:tcPr>
            <w:tcW w:w="738" w:type="pct"/>
            <w:tcBorders>
              <w:top w:val="single" w:sz="4" w:space="0" w:color="000000"/>
              <w:left w:val="single" w:sz="4" w:space="0" w:color="000000"/>
              <w:bottom w:val="single" w:sz="4" w:space="0" w:color="000000"/>
              <w:right w:val="single" w:sz="4" w:space="0" w:color="000000"/>
            </w:tcBorders>
            <w:shd w:val="clear" w:color="auto" w:fill="auto"/>
          </w:tcPr>
          <w:p w:rsidR="00AA6B06" w:rsidRPr="003D27FF" w:rsidRDefault="00AA6B06" w:rsidP="003D27FF">
            <w:pPr>
              <w:jc w:val="center"/>
              <w:rPr>
                <w:rFonts w:ascii="Calibri" w:hAnsi="Calibri"/>
                <w:b/>
                <w:bCs/>
              </w:rPr>
            </w:pPr>
            <w:r w:rsidRPr="003D27FF">
              <w:rPr>
                <w:rFonts w:ascii="Calibri" w:hAnsi="Calibri"/>
                <w:b/>
                <w:bCs/>
              </w:rPr>
              <w:t>KVK</w:t>
            </w:r>
          </w:p>
        </w:tc>
        <w:tc>
          <w:tcPr>
            <w:tcW w:w="1763" w:type="pct"/>
            <w:tcBorders>
              <w:top w:val="single" w:sz="4" w:space="0" w:color="000000"/>
              <w:left w:val="single" w:sz="4" w:space="0" w:color="000000"/>
              <w:bottom w:val="single" w:sz="4" w:space="0" w:color="000000"/>
              <w:right w:val="single" w:sz="4" w:space="0" w:color="000000"/>
            </w:tcBorders>
            <w:shd w:val="clear" w:color="auto" w:fill="auto"/>
            <w:hideMark/>
          </w:tcPr>
          <w:p w:rsidR="00AA6B06" w:rsidRPr="003D27FF" w:rsidRDefault="00AA6B06" w:rsidP="003D27FF">
            <w:pPr>
              <w:jc w:val="center"/>
              <w:rPr>
                <w:rFonts w:ascii="Calibri" w:hAnsi="Calibri"/>
                <w:b/>
                <w:bCs/>
              </w:rPr>
            </w:pPr>
            <w:r w:rsidRPr="003D27FF">
              <w:rPr>
                <w:rFonts w:ascii="Calibri" w:hAnsi="Calibri"/>
                <w:b/>
                <w:bCs/>
              </w:rPr>
              <w:t>Discipline wise group with name of discipline</w:t>
            </w:r>
          </w:p>
        </w:tc>
        <w:tc>
          <w:tcPr>
            <w:tcW w:w="1250" w:type="pct"/>
            <w:tcBorders>
              <w:top w:val="single" w:sz="4" w:space="0" w:color="000000"/>
              <w:left w:val="single" w:sz="4" w:space="0" w:color="000000"/>
              <w:bottom w:val="single" w:sz="4" w:space="0" w:color="000000"/>
              <w:right w:val="single" w:sz="4" w:space="0" w:color="000000"/>
            </w:tcBorders>
            <w:shd w:val="clear" w:color="auto" w:fill="auto"/>
            <w:hideMark/>
          </w:tcPr>
          <w:p w:rsidR="00AA6B06" w:rsidRPr="003D27FF" w:rsidRDefault="00AA6B06" w:rsidP="003D27FF">
            <w:pPr>
              <w:jc w:val="center"/>
              <w:rPr>
                <w:rFonts w:ascii="Calibri" w:hAnsi="Calibri"/>
                <w:b/>
                <w:bCs/>
              </w:rPr>
            </w:pPr>
            <w:r w:rsidRPr="003D27FF">
              <w:rPr>
                <w:rFonts w:ascii="Calibri" w:hAnsi="Calibri"/>
                <w:b/>
                <w:bCs/>
              </w:rPr>
              <w:t>No of Farmer members</w:t>
            </w:r>
          </w:p>
        </w:tc>
        <w:tc>
          <w:tcPr>
            <w:tcW w:w="1249" w:type="pct"/>
            <w:tcBorders>
              <w:top w:val="single" w:sz="4" w:space="0" w:color="000000"/>
              <w:left w:val="single" w:sz="4" w:space="0" w:color="000000"/>
              <w:bottom w:val="single" w:sz="4" w:space="0" w:color="000000"/>
              <w:right w:val="single" w:sz="4" w:space="0" w:color="000000"/>
            </w:tcBorders>
            <w:shd w:val="clear" w:color="auto" w:fill="auto"/>
            <w:hideMark/>
          </w:tcPr>
          <w:p w:rsidR="00AA6B06" w:rsidRPr="003D27FF" w:rsidRDefault="00AA6B06" w:rsidP="003D27FF">
            <w:pPr>
              <w:jc w:val="center"/>
              <w:rPr>
                <w:rFonts w:ascii="Calibri" w:hAnsi="Calibri"/>
                <w:b/>
                <w:bCs/>
              </w:rPr>
            </w:pPr>
            <w:r w:rsidRPr="003D27FF">
              <w:rPr>
                <w:rFonts w:ascii="Calibri" w:hAnsi="Calibri"/>
                <w:b/>
                <w:bCs/>
              </w:rPr>
              <w:t>Activity details on whats app group</w:t>
            </w:r>
          </w:p>
        </w:tc>
      </w:tr>
      <w:tr w:rsidR="0061795D" w:rsidRPr="00660D74" w:rsidTr="009761E6">
        <w:trPr>
          <w:trHeight w:val="288"/>
        </w:trPr>
        <w:tc>
          <w:tcPr>
            <w:tcW w:w="738" w:type="pct"/>
            <w:tcBorders>
              <w:top w:val="single" w:sz="4" w:space="0" w:color="000000"/>
              <w:left w:val="single" w:sz="4" w:space="0" w:color="000000"/>
              <w:bottom w:val="single" w:sz="4" w:space="0" w:color="000000"/>
              <w:right w:val="single" w:sz="4" w:space="0" w:color="000000"/>
            </w:tcBorders>
            <w:shd w:val="clear" w:color="auto" w:fill="auto"/>
          </w:tcPr>
          <w:p w:rsidR="0061795D" w:rsidRPr="007B0A12" w:rsidRDefault="0061795D" w:rsidP="009C68E4">
            <w:r>
              <w:t>Umaria</w:t>
            </w:r>
          </w:p>
        </w:tc>
        <w:tc>
          <w:tcPr>
            <w:tcW w:w="1763" w:type="pct"/>
            <w:tcBorders>
              <w:top w:val="single" w:sz="4" w:space="0" w:color="000000"/>
              <w:left w:val="single" w:sz="4" w:space="0" w:color="000000"/>
              <w:bottom w:val="single" w:sz="4" w:space="0" w:color="000000"/>
              <w:right w:val="single" w:sz="4" w:space="0" w:color="000000"/>
            </w:tcBorders>
            <w:shd w:val="clear" w:color="auto" w:fill="auto"/>
          </w:tcPr>
          <w:p w:rsidR="0061795D" w:rsidRPr="007B0A12" w:rsidRDefault="0061795D" w:rsidP="009C68E4">
            <w:pPr>
              <w:jc w:val="center"/>
            </w:pPr>
            <w:r>
              <w:t>Agronomy-2</w:t>
            </w:r>
          </w:p>
        </w:tc>
        <w:tc>
          <w:tcPr>
            <w:tcW w:w="1250" w:type="pct"/>
            <w:tcBorders>
              <w:top w:val="single" w:sz="4" w:space="0" w:color="000000"/>
              <w:left w:val="single" w:sz="4" w:space="0" w:color="000000"/>
              <w:bottom w:val="single" w:sz="4" w:space="0" w:color="000000"/>
              <w:right w:val="single" w:sz="4" w:space="0" w:color="000000"/>
            </w:tcBorders>
            <w:shd w:val="clear" w:color="auto" w:fill="auto"/>
          </w:tcPr>
          <w:p w:rsidR="0061795D" w:rsidRPr="007B0A12" w:rsidRDefault="0061795D" w:rsidP="009C68E4">
            <w:pPr>
              <w:jc w:val="center"/>
            </w:pPr>
            <w:r>
              <w:t>274</w:t>
            </w:r>
          </w:p>
        </w:tc>
        <w:tc>
          <w:tcPr>
            <w:tcW w:w="1249" w:type="pct"/>
            <w:tcBorders>
              <w:top w:val="single" w:sz="4" w:space="0" w:color="000000"/>
              <w:left w:val="single" w:sz="4" w:space="0" w:color="000000"/>
              <w:bottom w:val="single" w:sz="4" w:space="0" w:color="000000"/>
              <w:right w:val="single" w:sz="4" w:space="0" w:color="000000"/>
            </w:tcBorders>
            <w:shd w:val="clear" w:color="auto" w:fill="auto"/>
          </w:tcPr>
          <w:p w:rsidR="0061795D" w:rsidRPr="007B0A12" w:rsidRDefault="0061795D" w:rsidP="009C68E4">
            <w:pPr>
              <w:jc w:val="center"/>
            </w:pPr>
            <w:r>
              <w:t xml:space="preserve">Production technology details </w:t>
            </w:r>
          </w:p>
        </w:tc>
      </w:tr>
      <w:tr w:rsidR="0061795D" w:rsidRPr="00660D74" w:rsidTr="009761E6">
        <w:trPr>
          <w:trHeight w:val="288"/>
        </w:trPr>
        <w:tc>
          <w:tcPr>
            <w:tcW w:w="738" w:type="pct"/>
            <w:tcBorders>
              <w:top w:val="single" w:sz="4" w:space="0" w:color="000000"/>
              <w:left w:val="single" w:sz="4" w:space="0" w:color="000000"/>
              <w:bottom w:val="single" w:sz="4" w:space="0" w:color="000000"/>
              <w:right w:val="single" w:sz="4" w:space="0" w:color="000000"/>
            </w:tcBorders>
            <w:shd w:val="clear" w:color="auto" w:fill="auto"/>
          </w:tcPr>
          <w:p w:rsidR="0061795D" w:rsidRDefault="0061795D" w:rsidP="009C68E4">
            <w:r w:rsidRPr="004E524D">
              <w:t>Umaria</w:t>
            </w:r>
          </w:p>
        </w:tc>
        <w:tc>
          <w:tcPr>
            <w:tcW w:w="1763" w:type="pct"/>
            <w:tcBorders>
              <w:top w:val="single" w:sz="4" w:space="0" w:color="000000"/>
              <w:left w:val="single" w:sz="4" w:space="0" w:color="000000"/>
              <w:bottom w:val="single" w:sz="4" w:space="0" w:color="000000"/>
              <w:right w:val="single" w:sz="4" w:space="0" w:color="000000"/>
            </w:tcBorders>
            <w:shd w:val="clear" w:color="auto" w:fill="auto"/>
          </w:tcPr>
          <w:p w:rsidR="0061795D" w:rsidRDefault="0061795D" w:rsidP="009C68E4">
            <w:pPr>
              <w:jc w:val="center"/>
            </w:pPr>
            <w:r>
              <w:t>Extension-1</w:t>
            </w:r>
          </w:p>
        </w:tc>
        <w:tc>
          <w:tcPr>
            <w:tcW w:w="1250" w:type="pct"/>
            <w:tcBorders>
              <w:top w:val="single" w:sz="4" w:space="0" w:color="000000"/>
              <w:left w:val="single" w:sz="4" w:space="0" w:color="000000"/>
              <w:bottom w:val="single" w:sz="4" w:space="0" w:color="000000"/>
              <w:right w:val="single" w:sz="4" w:space="0" w:color="000000"/>
            </w:tcBorders>
            <w:shd w:val="clear" w:color="auto" w:fill="auto"/>
          </w:tcPr>
          <w:p w:rsidR="0061795D" w:rsidRPr="007B0A12" w:rsidRDefault="0061795D" w:rsidP="009C68E4">
            <w:pPr>
              <w:jc w:val="center"/>
            </w:pPr>
            <w:r>
              <w:t>48</w:t>
            </w:r>
          </w:p>
        </w:tc>
        <w:tc>
          <w:tcPr>
            <w:tcW w:w="1249" w:type="pct"/>
            <w:tcBorders>
              <w:top w:val="single" w:sz="4" w:space="0" w:color="000000"/>
              <w:left w:val="single" w:sz="4" w:space="0" w:color="000000"/>
              <w:bottom w:val="single" w:sz="4" w:space="0" w:color="000000"/>
              <w:right w:val="single" w:sz="4" w:space="0" w:color="000000"/>
            </w:tcBorders>
            <w:shd w:val="clear" w:color="auto" w:fill="auto"/>
          </w:tcPr>
          <w:p w:rsidR="0061795D" w:rsidRPr="007B0A12" w:rsidRDefault="0061795D" w:rsidP="009C68E4">
            <w:pPr>
              <w:jc w:val="center"/>
            </w:pPr>
            <w:r>
              <w:t>Production technology details, KMA, Farm advisory</w:t>
            </w:r>
          </w:p>
        </w:tc>
      </w:tr>
      <w:tr w:rsidR="0061795D" w:rsidRPr="00660D74" w:rsidTr="009761E6">
        <w:trPr>
          <w:trHeight w:val="288"/>
        </w:trPr>
        <w:tc>
          <w:tcPr>
            <w:tcW w:w="738" w:type="pct"/>
            <w:tcBorders>
              <w:top w:val="single" w:sz="4" w:space="0" w:color="000000"/>
              <w:left w:val="single" w:sz="4" w:space="0" w:color="000000"/>
              <w:bottom w:val="single" w:sz="4" w:space="0" w:color="000000"/>
              <w:right w:val="single" w:sz="4" w:space="0" w:color="000000"/>
            </w:tcBorders>
            <w:shd w:val="clear" w:color="auto" w:fill="auto"/>
          </w:tcPr>
          <w:p w:rsidR="0061795D" w:rsidRDefault="0061795D" w:rsidP="009C68E4">
            <w:r w:rsidRPr="004E524D">
              <w:t>Umaria</w:t>
            </w:r>
          </w:p>
        </w:tc>
        <w:tc>
          <w:tcPr>
            <w:tcW w:w="1763" w:type="pct"/>
            <w:tcBorders>
              <w:top w:val="single" w:sz="4" w:space="0" w:color="000000"/>
              <w:left w:val="single" w:sz="4" w:space="0" w:color="000000"/>
              <w:bottom w:val="single" w:sz="4" w:space="0" w:color="000000"/>
              <w:right w:val="single" w:sz="4" w:space="0" w:color="000000"/>
            </w:tcBorders>
            <w:shd w:val="clear" w:color="auto" w:fill="auto"/>
          </w:tcPr>
          <w:p w:rsidR="0061795D" w:rsidRDefault="0061795D" w:rsidP="009C68E4">
            <w:pPr>
              <w:jc w:val="center"/>
            </w:pPr>
            <w:r>
              <w:t>Home Science-1</w:t>
            </w:r>
          </w:p>
        </w:tc>
        <w:tc>
          <w:tcPr>
            <w:tcW w:w="1250" w:type="pct"/>
            <w:tcBorders>
              <w:top w:val="single" w:sz="4" w:space="0" w:color="000000"/>
              <w:left w:val="single" w:sz="4" w:space="0" w:color="000000"/>
              <w:bottom w:val="single" w:sz="4" w:space="0" w:color="000000"/>
              <w:right w:val="single" w:sz="4" w:space="0" w:color="000000"/>
            </w:tcBorders>
            <w:shd w:val="clear" w:color="auto" w:fill="auto"/>
          </w:tcPr>
          <w:p w:rsidR="0061795D" w:rsidRPr="007B0A12" w:rsidRDefault="0061795D" w:rsidP="009C68E4">
            <w:pPr>
              <w:jc w:val="center"/>
            </w:pPr>
            <w:r>
              <w:t>27</w:t>
            </w:r>
          </w:p>
        </w:tc>
        <w:tc>
          <w:tcPr>
            <w:tcW w:w="1249" w:type="pct"/>
            <w:tcBorders>
              <w:top w:val="single" w:sz="4" w:space="0" w:color="000000"/>
              <w:left w:val="single" w:sz="4" w:space="0" w:color="000000"/>
              <w:bottom w:val="single" w:sz="4" w:space="0" w:color="000000"/>
              <w:right w:val="single" w:sz="4" w:space="0" w:color="000000"/>
            </w:tcBorders>
            <w:shd w:val="clear" w:color="auto" w:fill="auto"/>
          </w:tcPr>
          <w:p w:rsidR="0061795D" w:rsidRPr="007B0A12" w:rsidRDefault="0061795D" w:rsidP="009C68E4">
            <w:pPr>
              <w:jc w:val="center"/>
            </w:pPr>
            <w:r>
              <w:t>Prepared for anganwadi workers for Nutritional gardening  and other nutrition activities</w:t>
            </w:r>
          </w:p>
        </w:tc>
      </w:tr>
    </w:tbl>
    <w:p w:rsidR="00AA6B06" w:rsidRDefault="00AA6B06" w:rsidP="00AA6B06">
      <w:pPr>
        <w:pStyle w:val="ListParagraph"/>
        <w:tabs>
          <w:tab w:val="left" w:pos="360"/>
        </w:tabs>
        <w:rPr>
          <w:b/>
          <w:bCs/>
          <w:sz w:val="24"/>
          <w:szCs w:val="24"/>
        </w:rPr>
      </w:pPr>
    </w:p>
    <w:p w:rsidR="00AA6B06" w:rsidRPr="003D40C3" w:rsidRDefault="00AA6B06" w:rsidP="003D40C3">
      <w:pPr>
        <w:widowControl/>
        <w:autoSpaceDE/>
        <w:autoSpaceDN/>
        <w:rPr>
          <w:rFonts w:ascii="Calibri" w:hAnsi="Calibri"/>
          <w:b/>
          <w:bCs/>
        </w:rPr>
      </w:pPr>
      <w:r w:rsidRPr="003D40C3">
        <w:rPr>
          <w:rFonts w:ascii="Calibri" w:hAnsi="Calibri"/>
          <w:b/>
          <w:bCs/>
        </w:rPr>
        <w:t>Information on social media by KVK</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58"/>
        <w:gridCol w:w="1333"/>
        <w:gridCol w:w="1512"/>
        <w:gridCol w:w="1130"/>
        <w:gridCol w:w="1130"/>
        <w:gridCol w:w="1238"/>
        <w:gridCol w:w="1752"/>
        <w:gridCol w:w="1843"/>
      </w:tblGrid>
      <w:tr w:rsidR="00AA6B06" w:rsidRPr="003F58FF" w:rsidTr="000E14B2">
        <w:trPr>
          <w:trHeight w:val="20"/>
          <w:tblHeader/>
        </w:trPr>
        <w:tc>
          <w:tcPr>
            <w:tcW w:w="512" w:type="pct"/>
            <w:vMerge w:val="restart"/>
            <w:shd w:val="clear" w:color="auto" w:fill="auto"/>
            <w:noWrap/>
            <w:hideMark/>
          </w:tcPr>
          <w:p w:rsidR="00AA6B06" w:rsidRPr="003D27FF" w:rsidRDefault="00AA6B06" w:rsidP="003D27FF">
            <w:pPr>
              <w:jc w:val="center"/>
              <w:rPr>
                <w:rFonts w:ascii="Calibri" w:hAnsi="Calibri"/>
                <w:b/>
                <w:bCs/>
              </w:rPr>
            </w:pPr>
            <w:r w:rsidRPr="003D27FF">
              <w:rPr>
                <w:rFonts w:ascii="Calibri" w:hAnsi="Calibri"/>
                <w:b/>
                <w:bCs/>
              </w:rPr>
              <w:t>KVK</w:t>
            </w:r>
          </w:p>
        </w:tc>
        <w:tc>
          <w:tcPr>
            <w:tcW w:w="1798" w:type="pct"/>
            <w:gridSpan w:val="3"/>
            <w:shd w:val="clear" w:color="auto" w:fill="auto"/>
          </w:tcPr>
          <w:p w:rsidR="00AA6B06" w:rsidRPr="003D27FF" w:rsidRDefault="00AA6B06" w:rsidP="003D27FF">
            <w:pPr>
              <w:jc w:val="center"/>
              <w:rPr>
                <w:rFonts w:ascii="Calibri" w:hAnsi="Calibri"/>
                <w:b/>
                <w:bCs/>
              </w:rPr>
            </w:pPr>
            <w:r w:rsidRPr="003D27FF">
              <w:rPr>
                <w:rFonts w:ascii="Calibri" w:hAnsi="Calibri"/>
                <w:b/>
                <w:bCs/>
              </w:rPr>
              <w:t>Facebook</w:t>
            </w:r>
          </w:p>
        </w:tc>
        <w:tc>
          <w:tcPr>
            <w:tcW w:w="1074" w:type="pct"/>
            <w:gridSpan w:val="2"/>
            <w:shd w:val="clear" w:color="auto" w:fill="auto"/>
          </w:tcPr>
          <w:p w:rsidR="00AA6B06" w:rsidRPr="003D27FF" w:rsidRDefault="00AA6B06" w:rsidP="003D27FF">
            <w:pPr>
              <w:jc w:val="center"/>
              <w:rPr>
                <w:rFonts w:ascii="Calibri" w:hAnsi="Calibri"/>
                <w:b/>
                <w:bCs/>
              </w:rPr>
            </w:pPr>
            <w:r w:rsidRPr="003D27FF">
              <w:rPr>
                <w:rFonts w:ascii="Calibri" w:hAnsi="Calibri"/>
                <w:b/>
                <w:bCs/>
              </w:rPr>
              <w:t>Twitter</w:t>
            </w:r>
          </w:p>
        </w:tc>
        <w:tc>
          <w:tcPr>
            <w:tcW w:w="1616" w:type="pct"/>
            <w:gridSpan w:val="2"/>
            <w:shd w:val="clear" w:color="auto" w:fill="auto"/>
          </w:tcPr>
          <w:p w:rsidR="00AA6B06" w:rsidRPr="003D27FF" w:rsidRDefault="00AA6B06" w:rsidP="003D27FF">
            <w:pPr>
              <w:jc w:val="center"/>
              <w:rPr>
                <w:rFonts w:ascii="Calibri" w:hAnsi="Calibri"/>
                <w:b/>
                <w:bCs/>
              </w:rPr>
            </w:pPr>
            <w:r w:rsidRPr="003D27FF">
              <w:rPr>
                <w:rFonts w:ascii="Calibri" w:hAnsi="Calibri"/>
                <w:b/>
                <w:bCs/>
              </w:rPr>
              <w:t>Instragram</w:t>
            </w:r>
          </w:p>
        </w:tc>
      </w:tr>
      <w:tr w:rsidR="00AA6B06" w:rsidRPr="003F58FF" w:rsidTr="000E14B2">
        <w:trPr>
          <w:trHeight w:val="20"/>
          <w:tblHeader/>
        </w:trPr>
        <w:tc>
          <w:tcPr>
            <w:tcW w:w="512" w:type="pct"/>
            <w:vMerge/>
            <w:shd w:val="clear" w:color="auto" w:fill="auto"/>
            <w:noWrap/>
          </w:tcPr>
          <w:p w:rsidR="00AA6B06" w:rsidRPr="003D27FF" w:rsidRDefault="00AA6B06" w:rsidP="003D27FF">
            <w:pPr>
              <w:jc w:val="center"/>
              <w:rPr>
                <w:rFonts w:ascii="Calibri" w:hAnsi="Calibri"/>
                <w:b/>
                <w:bCs/>
              </w:rPr>
            </w:pPr>
          </w:p>
        </w:tc>
        <w:tc>
          <w:tcPr>
            <w:tcW w:w="603" w:type="pct"/>
            <w:shd w:val="clear" w:color="auto" w:fill="auto"/>
          </w:tcPr>
          <w:p w:rsidR="00AA6B06" w:rsidRPr="003D27FF" w:rsidRDefault="00AA6B06" w:rsidP="003D27FF">
            <w:pPr>
              <w:jc w:val="center"/>
              <w:rPr>
                <w:rFonts w:ascii="Calibri" w:hAnsi="Calibri"/>
                <w:b/>
                <w:bCs/>
              </w:rPr>
            </w:pPr>
            <w:r w:rsidRPr="003D27FF">
              <w:rPr>
                <w:rFonts w:ascii="Calibri" w:hAnsi="Calibri"/>
                <w:b/>
                <w:bCs/>
              </w:rPr>
              <w:t>Scientists linked</w:t>
            </w:r>
          </w:p>
        </w:tc>
        <w:tc>
          <w:tcPr>
            <w:tcW w:w="682" w:type="pct"/>
            <w:shd w:val="clear" w:color="auto" w:fill="auto"/>
          </w:tcPr>
          <w:p w:rsidR="00AA6B06" w:rsidRPr="003D27FF" w:rsidRDefault="00AA6B06" w:rsidP="003D27FF">
            <w:pPr>
              <w:jc w:val="center"/>
              <w:rPr>
                <w:rFonts w:ascii="Calibri" w:hAnsi="Calibri"/>
                <w:b/>
                <w:bCs/>
              </w:rPr>
            </w:pPr>
            <w:r w:rsidRPr="003D27FF">
              <w:rPr>
                <w:rFonts w:ascii="Calibri" w:hAnsi="Calibri"/>
                <w:b/>
                <w:bCs/>
              </w:rPr>
              <w:t>Farmers connected</w:t>
            </w:r>
          </w:p>
        </w:tc>
        <w:tc>
          <w:tcPr>
            <w:tcW w:w="513" w:type="pct"/>
            <w:shd w:val="clear" w:color="auto" w:fill="auto"/>
          </w:tcPr>
          <w:p w:rsidR="00AA6B06" w:rsidRPr="003D27FF" w:rsidRDefault="00AA6B06" w:rsidP="003D27FF">
            <w:pPr>
              <w:jc w:val="center"/>
              <w:rPr>
                <w:rFonts w:ascii="Calibri" w:hAnsi="Calibri"/>
                <w:b/>
                <w:bCs/>
              </w:rPr>
            </w:pPr>
            <w:r w:rsidRPr="003D27FF">
              <w:rPr>
                <w:rFonts w:ascii="Calibri" w:hAnsi="Calibri"/>
                <w:b/>
                <w:bCs/>
              </w:rPr>
              <w:t>No of Post</w:t>
            </w:r>
          </w:p>
        </w:tc>
        <w:tc>
          <w:tcPr>
            <w:tcW w:w="513" w:type="pct"/>
            <w:shd w:val="clear" w:color="auto" w:fill="auto"/>
          </w:tcPr>
          <w:p w:rsidR="00AA6B06" w:rsidRPr="003D27FF" w:rsidRDefault="00AA6B06" w:rsidP="003D27FF">
            <w:pPr>
              <w:jc w:val="center"/>
              <w:rPr>
                <w:rFonts w:ascii="Calibri" w:hAnsi="Calibri"/>
                <w:b/>
                <w:bCs/>
              </w:rPr>
            </w:pPr>
            <w:r w:rsidRPr="003D27FF">
              <w:rPr>
                <w:rFonts w:ascii="Calibri" w:hAnsi="Calibri"/>
                <w:b/>
                <w:bCs/>
              </w:rPr>
              <w:t>No of tweets</w:t>
            </w:r>
          </w:p>
        </w:tc>
        <w:tc>
          <w:tcPr>
            <w:tcW w:w="561" w:type="pct"/>
            <w:shd w:val="clear" w:color="auto" w:fill="auto"/>
          </w:tcPr>
          <w:p w:rsidR="00AA6B06" w:rsidRPr="003D27FF" w:rsidRDefault="00AA6B06" w:rsidP="003D27FF">
            <w:pPr>
              <w:jc w:val="center"/>
              <w:rPr>
                <w:rFonts w:ascii="Calibri" w:hAnsi="Calibri"/>
                <w:b/>
                <w:bCs/>
              </w:rPr>
            </w:pPr>
            <w:r w:rsidRPr="003D27FF">
              <w:rPr>
                <w:rFonts w:ascii="Calibri" w:hAnsi="Calibri"/>
                <w:b/>
                <w:bCs/>
              </w:rPr>
              <w:t>People following</w:t>
            </w:r>
          </w:p>
        </w:tc>
        <w:tc>
          <w:tcPr>
            <w:tcW w:w="788" w:type="pct"/>
            <w:shd w:val="clear" w:color="auto" w:fill="auto"/>
          </w:tcPr>
          <w:p w:rsidR="00AA6B06" w:rsidRPr="003D27FF" w:rsidRDefault="00AA6B06" w:rsidP="003D27FF">
            <w:pPr>
              <w:jc w:val="center"/>
              <w:rPr>
                <w:rFonts w:ascii="Calibri" w:hAnsi="Calibri"/>
                <w:b/>
                <w:bCs/>
              </w:rPr>
            </w:pPr>
            <w:r w:rsidRPr="003D27FF">
              <w:rPr>
                <w:rFonts w:ascii="Calibri" w:hAnsi="Calibri"/>
                <w:b/>
                <w:bCs/>
              </w:rPr>
              <w:t>No of share</w:t>
            </w:r>
          </w:p>
        </w:tc>
        <w:tc>
          <w:tcPr>
            <w:tcW w:w="828" w:type="pct"/>
            <w:shd w:val="clear" w:color="auto" w:fill="auto"/>
          </w:tcPr>
          <w:p w:rsidR="00AA6B06" w:rsidRPr="003D27FF" w:rsidRDefault="00AA6B06" w:rsidP="003D27FF">
            <w:pPr>
              <w:jc w:val="center"/>
              <w:rPr>
                <w:rFonts w:ascii="Calibri" w:hAnsi="Calibri"/>
                <w:b/>
                <w:bCs/>
              </w:rPr>
            </w:pPr>
            <w:r w:rsidRPr="003D27FF">
              <w:rPr>
                <w:rFonts w:ascii="Calibri" w:hAnsi="Calibri"/>
                <w:b/>
                <w:bCs/>
              </w:rPr>
              <w:t>People following</w:t>
            </w:r>
          </w:p>
        </w:tc>
      </w:tr>
      <w:tr w:rsidR="00AA6B06" w:rsidRPr="003F58FF" w:rsidTr="003D27FF">
        <w:trPr>
          <w:trHeight w:val="20"/>
          <w:tblHeader/>
        </w:trPr>
        <w:tc>
          <w:tcPr>
            <w:tcW w:w="512" w:type="pct"/>
            <w:shd w:val="clear" w:color="auto" w:fill="auto"/>
            <w:noWrap/>
          </w:tcPr>
          <w:p w:rsidR="00AA6B06" w:rsidRPr="003F58FF" w:rsidRDefault="0061795D" w:rsidP="003D27FF">
            <w:pPr>
              <w:ind w:right="396"/>
              <w:jc w:val="center"/>
              <w:rPr>
                <w:b/>
                <w:bCs/>
                <w:color w:val="000000"/>
              </w:rPr>
            </w:pPr>
            <w:r>
              <w:rPr>
                <w:b/>
                <w:bCs/>
                <w:color w:val="000000"/>
              </w:rPr>
              <w:t>Umaria</w:t>
            </w:r>
          </w:p>
        </w:tc>
        <w:tc>
          <w:tcPr>
            <w:tcW w:w="603" w:type="pct"/>
            <w:shd w:val="clear" w:color="auto" w:fill="auto"/>
          </w:tcPr>
          <w:p w:rsidR="00AA6B06" w:rsidRPr="00DF7B95" w:rsidRDefault="0061795D" w:rsidP="003D27FF">
            <w:pPr>
              <w:jc w:val="center"/>
              <w:rPr>
                <w:b/>
                <w:bCs/>
                <w:color w:val="000000"/>
                <w:lang w:val="en-IN"/>
              </w:rPr>
            </w:pPr>
            <w:r>
              <w:rPr>
                <w:b/>
                <w:bCs/>
                <w:color w:val="000000"/>
                <w:lang w:val="en-IN"/>
              </w:rPr>
              <w:t>-</w:t>
            </w:r>
          </w:p>
        </w:tc>
        <w:tc>
          <w:tcPr>
            <w:tcW w:w="682" w:type="pct"/>
          </w:tcPr>
          <w:p w:rsidR="00AA6B06" w:rsidRPr="00DF7B95" w:rsidRDefault="0061795D" w:rsidP="003D27FF">
            <w:pPr>
              <w:jc w:val="center"/>
              <w:rPr>
                <w:b/>
                <w:bCs/>
                <w:color w:val="000000"/>
                <w:lang w:val="en-IN"/>
              </w:rPr>
            </w:pPr>
            <w:r>
              <w:rPr>
                <w:b/>
                <w:bCs/>
                <w:color w:val="000000"/>
                <w:lang w:val="en-IN"/>
              </w:rPr>
              <w:t>-</w:t>
            </w:r>
          </w:p>
        </w:tc>
        <w:tc>
          <w:tcPr>
            <w:tcW w:w="513" w:type="pct"/>
          </w:tcPr>
          <w:p w:rsidR="00AA6B06" w:rsidRPr="00DF7B95" w:rsidRDefault="0061795D" w:rsidP="003D27FF">
            <w:pPr>
              <w:jc w:val="center"/>
              <w:rPr>
                <w:b/>
                <w:bCs/>
                <w:color w:val="000000"/>
                <w:lang w:val="en-IN"/>
              </w:rPr>
            </w:pPr>
            <w:r>
              <w:rPr>
                <w:b/>
                <w:bCs/>
                <w:color w:val="000000"/>
                <w:lang w:val="en-IN"/>
              </w:rPr>
              <w:t>-</w:t>
            </w:r>
          </w:p>
        </w:tc>
        <w:tc>
          <w:tcPr>
            <w:tcW w:w="513" w:type="pct"/>
          </w:tcPr>
          <w:p w:rsidR="00AA6B06" w:rsidRPr="00DF7B95" w:rsidRDefault="0061795D" w:rsidP="003D27FF">
            <w:pPr>
              <w:jc w:val="center"/>
              <w:rPr>
                <w:b/>
                <w:bCs/>
                <w:color w:val="000000"/>
                <w:lang w:val="en-IN"/>
              </w:rPr>
            </w:pPr>
            <w:r>
              <w:rPr>
                <w:b/>
                <w:bCs/>
                <w:color w:val="000000"/>
                <w:lang w:val="en-IN"/>
              </w:rPr>
              <w:t>-</w:t>
            </w:r>
          </w:p>
        </w:tc>
        <w:tc>
          <w:tcPr>
            <w:tcW w:w="561" w:type="pct"/>
          </w:tcPr>
          <w:p w:rsidR="00AA6B06" w:rsidRPr="00DF7B95" w:rsidRDefault="0061795D" w:rsidP="003D27FF">
            <w:pPr>
              <w:jc w:val="center"/>
              <w:rPr>
                <w:b/>
                <w:bCs/>
                <w:color w:val="000000"/>
                <w:lang w:val="en-IN"/>
              </w:rPr>
            </w:pPr>
            <w:r>
              <w:rPr>
                <w:b/>
                <w:bCs/>
                <w:color w:val="000000"/>
                <w:lang w:val="en-IN"/>
              </w:rPr>
              <w:t>-</w:t>
            </w:r>
          </w:p>
        </w:tc>
        <w:tc>
          <w:tcPr>
            <w:tcW w:w="788" w:type="pct"/>
          </w:tcPr>
          <w:p w:rsidR="00AA6B06" w:rsidRPr="00DF7B95" w:rsidRDefault="0061795D" w:rsidP="003D27FF">
            <w:pPr>
              <w:jc w:val="center"/>
              <w:rPr>
                <w:b/>
                <w:bCs/>
                <w:color w:val="000000"/>
                <w:lang w:val="en-IN"/>
              </w:rPr>
            </w:pPr>
            <w:r>
              <w:rPr>
                <w:b/>
                <w:bCs/>
                <w:color w:val="000000"/>
                <w:lang w:val="en-IN"/>
              </w:rPr>
              <w:t>-</w:t>
            </w:r>
          </w:p>
        </w:tc>
        <w:tc>
          <w:tcPr>
            <w:tcW w:w="828" w:type="pct"/>
          </w:tcPr>
          <w:p w:rsidR="00AA6B06" w:rsidRPr="00DF7B95" w:rsidRDefault="0061795D" w:rsidP="003D27FF">
            <w:pPr>
              <w:jc w:val="center"/>
              <w:rPr>
                <w:b/>
                <w:bCs/>
                <w:color w:val="000000"/>
                <w:lang w:val="en-IN"/>
              </w:rPr>
            </w:pPr>
            <w:r>
              <w:rPr>
                <w:b/>
                <w:bCs/>
                <w:color w:val="000000"/>
                <w:lang w:val="en-IN"/>
              </w:rPr>
              <w:t>-</w:t>
            </w:r>
          </w:p>
        </w:tc>
      </w:tr>
    </w:tbl>
    <w:p w:rsidR="00C45EF0" w:rsidRDefault="00C45EF0" w:rsidP="0063403D">
      <w:pPr>
        <w:tabs>
          <w:tab w:val="left" w:pos="1552"/>
        </w:tabs>
        <w:spacing w:before="64"/>
        <w:rPr>
          <w:b/>
          <w:sz w:val="20"/>
        </w:rPr>
      </w:pPr>
    </w:p>
    <w:p w:rsidR="00E22BA1" w:rsidRPr="00CA49B1" w:rsidRDefault="00E22BA1" w:rsidP="00E22BA1">
      <w:pPr>
        <w:rPr>
          <w:rFonts w:ascii="Calibri" w:hAnsi="Calibri"/>
        </w:rPr>
      </w:pPr>
      <w:r w:rsidRPr="00CA49B1">
        <w:rPr>
          <w:rFonts w:ascii="Calibri" w:hAnsi="Calibri"/>
          <w:b/>
          <w:bCs/>
        </w:rPr>
        <w:t>D</w:t>
      </w:r>
      <w:smartTag w:uri="urn:schemas-microsoft-com:office:smarttags" w:element="stockticker">
        <w:r w:rsidRPr="00CA49B1">
          <w:rPr>
            <w:rFonts w:ascii="Calibri" w:hAnsi="Calibri"/>
            <w:b/>
            <w:bCs/>
          </w:rPr>
          <w:t>ETA</w:t>
        </w:r>
      </w:smartTag>
      <w:r w:rsidRPr="00CA49B1">
        <w:rPr>
          <w:rFonts w:ascii="Calibri" w:hAnsi="Calibri"/>
          <w:b/>
          <w:bCs/>
        </w:rPr>
        <w:t>ILS OF TECHNOLOGY WEEK CELEBRATIONS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52"/>
        <w:gridCol w:w="3504"/>
        <w:gridCol w:w="1351"/>
        <w:gridCol w:w="1378"/>
        <w:gridCol w:w="3511"/>
      </w:tblGrid>
      <w:tr w:rsidR="00E22BA1" w:rsidRPr="00CA49B1" w:rsidTr="003D27FF">
        <w:trPr>
          <w:trHeight w:val="20"/>
          <w:tblHeader/>
        </w:trPr>
        <w:tc>
          <w:tcPr>
            <w:tcW w:w="687" w:type="pct"/>
            <w:shd w:val="clear" w:color="auto" w:fill="auto"/>
          </w:tcPr>
          <w:p w:rsidR="00E22BA1" w:rsidRPr="00CA49B1" w:rsidRDefault="00E22BA1" w:rsidP="003D27FF">
            <w:pPr>
              <w:jc w:val="center"/>
              <w:rPr>
                <w:rFonts w:ascii="Calibri" w:hAnsi="Calibri"/>
                <w:b/>
                <w:bCs/>
              </w:rPr>
            </w:pPr>
            <w:r w:rsidRPr="00CA49B1">
              <w:rPr>
                <w:rFonts w:ascii="Calibri" w:hAnsi="Calibri"/>
                <w:b/>
                <w:bCs/>
              </w:rPr>
              <w:t>Name of KVK</w:t>
            </w:r>
          </w:p>
        </w:tc>
        <w:tc>
          <w:tcPr>
            <w:tcW w:w="1551" w:type="pct"/>
            <w:shd w:val="clear" w:color="auto" w:fill="auto"/>
            <w:noWrap/>
            <w:vAlign w:val="center"/>
          </w:tcPr>
          <w:p w:rsidR="00E22BA1" w:rsidRPr="00CA49B1" w:rsidRDefault="00E22BA1" w:rsidP="003D27FF">
            <w:pPr>
              <w:jc w:val="center"/>
              <w:rPr>
                <w:rFonts w:ascii="Calibri" w:hAnsi="Calibri"/>
                <w:b/>
                <w:bCs/>
              </w:rPr>
            </w:pPr>
            <w:r w:rsidRPr="00CA49B1">
              <w:rPr>
                <w:rFonts w:ascii="Calibri" w:hAnsi="Calibri"/>
                <w:b/>
                <w:bCs/>
              </w:rPr>
              <w:t>Types of Activities</w:t>
            </w:r>
          </w:p>
          <w:p w:rsidR="00E22BA1" w:rsidRPr="00CA49B1" w:rsidRDefault="00E22BA1" w:rsidP="003D27FF">
            <w:pPr>
              <w:jc w:val="center"/>
              <w:rPr>
                <w:rFonts w:ascii="Calibri" w:hAnsi="Calibri"/>
                <w:b/>
                <w:bCs/>
              </w:rPr>
            </w:pPr>
          </w:p>
        </w:tc>
        <w:tc>
          <w:tcPr>
            <w:tcW w:w="598" w:type="pct"/>
            <w:shd w:val="clear" w:color="auto" w:fill="auto"/>
            <w:noWrap/>
            <w:vAlign w:val="center"/>
          </w:tcPr>
          <w:p w:rsidR="00E22BA1" w:rsidRPr="00CA49B1" w:rsidRDefault="00E22BA1" w:rsidP="003D27FF">
            <w:pPr>
              <w:jc w:val="center"/>
              <w:rPr>
                <w:rFonts w:ascii="Calibri" w:hAnsi="Calibri"/>
                <w:b/>
                <w:bCs/>
              </w:rPr>
            </w:pPr>
            <w:r w:rsidRPr="00CA49B1">
              <w:rPr>
                <w:rFonts w:ascii="Calibri" w:hAnsi="Calibri"/>
                <w:b/>
                <w:bCs/>
              </w:rPr>
              <w:t>No. of</w:t>
            </w:r>
          </w:p>
          <w:p w:rsidR="00E22BA1" w:rsidRPr="00CA49B1" w:rsidRDefault="00E22BA1" w:rsidP="003D27FF">
            <w:pPr>
              <w:jc w:val="center"/>
              <w:rPr>
                <w:rFonts w:ascii="Calibri" w:hAnsi="Calibri"/>
                <w:b/>
                <w:bCs/>
              </w:rPr>
            </w:pPr>
            <w:r w:rsidRPr="00CA49B1">
              <w:rPr>
                <w:rFonts w:ascii="Calibri" w:hAnsi="Calibri"/>
                <w:b/>
                <w:bCs/>
              </w:rPr>
              <w:t>Activities</w:t>
            </w:r>
          </w:p>
        </w:tc>
        <w:tc>
          <w:tcPr>
            <w:tcW w:w="610" w:type="pct"/>
            <w:shd w:val="clear" w:color="auto" w:fill="auto"/>
            <w:noWrap/>
            <w:vAlign w:val="center"/>
          </w:tcPr>
          <w:p w:rsidR="00E22BA1" w:rsidRPr="00CA49B1" w:rsidRDefault="00E22BA1" w:rsidP="003D27FF">
            <w:pPr>
              <w:jc w:val="center"/>
              <w:rPr>
                <w:rFonts w:ascii="Calibri" w:hAnsi="Calibri"/>
                <w:b/>
                <w:bCs/>
              </w:rPr>
            </w:pPr>
            <w:r w:rsidRPr="00CA49B1">
              <w:rPr>
                <w:rFonts w:ascii="Calibri" w:hAnsi="Calibri"/>
                <w:b/>
                <w:bCs/>
              </w:rPr>
              <w:t>Number of</w:t>
            </w:r>
          </w:p>
          <w:p w:rsidR="00E22BA1" w:rsidRPr="00CA49B1" w:rsidRDefault="00E22BA1" w:rsidP="003D27FF">
            <w:pPr>
              <w:jc w:val="center"/>
              <w:rPr>
                <w:rFonts w:ascii="Calibri" w:hAnsi="Calibri"/>
                <w:b/>
                <w:bCs/>
              </w:rPr>
            </w:pPr>
            <w:r w:rsidRPr="00CA49B1">
              <w:rPr>
                <w:rFonts w:ascii="Calibri" w:hAnsi="Calibri"/>
                <w:b/>
                <w:bCs/>
              </w:rPr>
              <w:t>Participants</w:t>
            </w:r>
          </w:p>
        </w:tc>
        <w:tc>
          <w:tcPr>
            <w:tcW w:w="1554" w:type="pct"/>
            <w:shd w:val="clear" w:color="auto" w:fill="auto"/>
            <w:noWrap/>
          </w:tcPr>
          <w:p w:rsidR="00E22BA1" w:rsidRPr="00CA49B1" w:rsidRDefault="00E22BA1" w:rsidP="003D27FF">
            <w:pPr>
              <w:rPr>
                <w:rFonts w:ascii="Calibri" w:hAnsi="Calibri"/>
                <w:b/>
                <w:bCs/>
              </w:rPr>
            </w:pPr>
            <w:r w:rsidRPr="00CA49B1">
              <w:rPr>
                <w:rFonts w:ascii="Calibri" w:hAnsi="Calibri"/>
                <w:b/>
                <w:bCs/>
              </w:rPr>
              <w:t xml:space="preserve">Related  crop/livestock </w:t>
            </w:r>
            <w:r>
              <w:rPr>
                <w:rFonts w:ascii="Calibri" w:hAnsi="Calibri"/>
                <w:b/>
                <w:bCs/>
              </w:rPr>
              <w:t>/</w:t>
            </w:r>
            <w:r w:rsidRPr="00CA49B1">
              <w:rPr>
                <w:rFonts w:ascii="Calibri" w:hAnsi="Calibri"/>
                <w:b/>
                <w:bCs/>
              </w:rPr>
              <w:t>technology</w:t>
            </w:r>
          </w:p>
        </w:tc>
      </w:tr>
      <w:tr w:rsidR="00E22BA1" w:rsidRPr="00CA49B1" w:rsidTr="003D27FF">
        <w:trPr>
          <w:trHeight w:val="20"/>
        </w:trPr>
        <w:tc>
          <w:tcPr>
            <w:tcW w:w="687" w:type="pct"/>
          </w:tcPr>
          <w:p w:rsidR="00E22BA1" w:rsidRPr="00CA49B1" w:rsidRDefault="00E22BA1" w:rsidP="003D27FF">
            <w:pPr>
              <w:rPr>
                <w:rFonts w:ascii="Calibri" w:hAnsi="Calibri"/>
              </w:rPr>
            </w:pPr>
          </w:p>
        </w:tc>
        <w:tc>
          <w:tcPr>
            <w:tcW w:w="1551" w:type="pct"/>
            <w:shd w:val="clear" w:color="auto" w:fill="auto"/>
            <w:noWrap/>
            <w:vAlign w:val="bottom"/>
          </w:tcPr>
          <w:p w:rsidR="00E22BA1" w:rsidRDefault="00E22BA1" w:rsidP="003D27FF">
            <w:pPr>
              <w:rPr>
                <w:rFonts w:ascii="Calibri" w:hAnsi="Calibri"/>
                <w:sz w:val="20"/>
                <w:szCs w:val="20"/>
              </w:rPr>
            </w:pPr>
            <w:r>
              <w:rPr>
                <w:rFonts w:ascii="Calibri" w:hAnsi="Calibri"/>
                <w:sz w:val="20"/>
                <w:szCs w:val="20"/>
              </w:rPr>
              <w:t>Gosthies</w:t>
            </w:r>
          </w:p>
        </w:tc>
        <w:tc>
          <w:tcPr>
            <w:tcW w:w="598" w:type="pct"/>
            <w:shd w:val="clear" w:color="auto" w:fill="auto"/>
            <w:noWrap/>
          </w:tcPr>
          <w:p w:rsidR="00E22BA1" w:rsidRPr="00CA49B1" w:rsidRDefault="00E22BA1" w:rsidP="003D27FF">
            <w:pPr>
              <w:rPr>
                <w:rFonts w:ascii="Calibri" w:hAnsi="Calibri"/>
              </w:rPr>
            </w:pPr>
          </w:p>
        </w:tc>
        <w:tc>
          <w:tcPr>
            <w:tcW w:w="610" w:type="pct"/>
            <w:shd w:val="clear" w:color="auto" w:fill="auto"/>
            <w:noWrap/>
          </w:tcPr>
          <w:p w:rsidR="00E22BA1" w:rsidRPr="00CA49B1" w:rsidRDefault="00E22BA1" w:rsidP="003D27FF">
            <w:pPr>
              <w:rPr>
                <w:rFonts w:ascii="Calibri" w:hAnsi="Calibri"/>
              </w:rPr>
            </w:pPr>
          </w:p>
        </w:tc>
        <w:tc>
          <w:tcPr>
            <w:tcW w:w="1554" w:type="pct"/>
            <w:shd w:val="clear" w:color="auto" w:fill="auto"/>
            <w:noWrap/>
          </w:tcPr>
          <w:p w:rsidR="00E22BA1" w:rsidRPr="00CA49B1" w:rsidRDefault="00E22BA1" w:rsidP="003D27FF">
            <w:pPr>
              <w:rPr>
                <w:rFonts w:ascii="Calibri" w:hAnsi="Calibri"/>
              </w:rPr>
            </w:pPr>
          </w:p>
        </w:tc>
      </w:tr>
      <w:tr w:rsidR="00E22BA1" w:rsidRPr="00CA49B1" w:rsidTr="003D27FF">
        <w:trPr>
          <w:trHeight w:val="20"/>
        </w:trPr>
        <w:tc>
          <w:tcPr>
            <w:tcW w:w="687" w:type="pct"/>
          </w:tcPr>
          <w:p w:rsidR="00E22BA1" w:rsidRPr="00CA49B1" w:rsidRDefault="00E22BA1" w:rsidP="003D27FF">
            <w:pPr>
              <w:rPr>
                <w:rFonts w:ascii="Calibri" w:hAnsi="Calibri"/>
              </w:rPr>
            </w:pPr>
          </w:p>
        </w:tc>
        <w:tc>
          <w:tcPr>
            <w:tcW w:w="1551" w:type="pct"/>
            <w:shd w:val="clear" w:color="auto" w:fill="auto"/>
            <w:noWrap/>
            <w:vAlign w:val="bottom"/>
          </w:tcPr>
          <w:p w:rsidR="00E22BA1" w:rsidRDefault="00E22BA1" w:rsidP="003D27FF">
            <w:pPr>
              <w:rPr>
                <w:rFonts w:ascii="Calibri" w:hAnsi="Calibri"/>
                <w:sz w:val="20"/>
                <w:szCs w:val="20"/>
              </w:rPr>
            </w:pPr>
            <w:r>
              <w:rPr>
                <w:rFonts w:ascii="Calibri" w:hAnsi="Calibri"/>
                <w:sz w:val="20"/>
                <w:szCs w:val="20"/>
              </w:rPr>
              <w:t>Lectures organized</w:t>
            </w:r>
          </w:p>
        </w:tc>
        <w:tc>
          <w:tcPr>
            <w:tcW w:w="598" w:type="pct"/>
            <w:shd w:val="clear" w:color="auto" w:fill="auto"/>
            <w:noWrap/>
          </w:tcPr>
          <w:p w:rsidR="00E22BA1" w:rsidRPr="00CA49B1" w:rsidRDefault="00E22BA1" w:rsidP="003D27FF">
            <w:pPr>
              <w:rPr>
                <w:rFonts w:ascii="Calibri" w:hAnsi="Calibri"/>
              </w:rPr>
            </w:pPr>
          </w:p>
        </w:tc>
        <w:tc>
          <w:tcPr>
            <w:tcW w:w="610" w:type="pct"/>
            <w:shd w:val="clear" w:color="auto" w:fill="auto"/>
            <w:noWrap/>
          </w:tcPr>
          <w:p w:rsidR="00E22BA1" w:rsidRPr="00CA49B1" w:rsidRDefault="00E22BA1" w:rsidP="003D27FF">
            <w:pPr>
              <w:rPr>
                <w:rFonts w:ascii="Calibri" w:hAnsi="Calibri"/>
              </w:rPr>
            </w:pPr>
          </w:p>
        </w:tc>
        <w:tc>
          <w:tcPr>
            <w:tcW w:w="1554" w:type="pct"/>
            <w:shd w:val="clear" w:color="auto" w:fill="auto"/>
            <w:noWrap/>
          </w:tcPr>
          <w:p w:rsidR="00E22BA1" w:rsidRPr="00CA49B1" w:rsidRDefault="00E22BA1" w:rsidP="003D27FF">
            <w:pPr>
              <w:rPr>
                <w:rFonts w:ascii="Calibri" w:hAnsi="Calibri"/>
              </w:rPr>
            </w:pPr>
          </w:p>
        </w:tc>
      </w:tr>
      <w:tr w:rsidR="00E22BA1" w:rsidRPr="00CA49B1" w:rsidTr="003D27FF">
        <w:trPr>
          <w:trHeight w:val="20"/>
        </w:trPr>
        <w:tc>
          <w:tcPr>
            <w:tcW w:w="687" w:type="pct"/>
          </w:tcPr>
          <w:p w:rsidR="00E22BA1" w:rsidRPr="00CA49B1" w:rsidRDefault="00E22BA1" w:rsidP="003D27FF">
            <w:pPr>
              <w:rPr>
                <w:rFonts w:ascii="Calibri" w:hAnsi="Calibri"/>
              </w:rPr>
            </w:pPr>
          </w:p>
        </w:tc>
        <w:tc>
          <w:tcPr>
            <w:tcW w:w="1551" w:type="pct"/>
            <w:shd w:val="clear" w:color="auto" w:fill="auto"/>
            <w:noWrap/>
            <w:vAlign w:val="bottom"/>
          </w:tcPr>
          <w:p w:rsidR="00E22BA1" w:rsidRDefault="00E22BA1" w:rsidP="003D27FF">
            <w:pPr>
              <w:rPr>
                <w:rFonts w:ascii="Calibri" w:hAnsi="Calibri"/>
                <w:sz w:val="20"/>
                <w:szCs w:val="20"/>
              </w:rPr>
            </w:pPr>
            <w:r>
              <w:rPr>
                <w:rFonts w:ascii="Calibri" w:hAnsi="Calibri"/>
                <w:sz w:val="20"/>
                <w:szCs w:val="20"/>
              </w:rPr>
              <w:t>Exhibition</w:t>
            </w:r>
          </w:p>
        </w:tc>
        <w:tc>
          <w:tcPr>
            <w:tcW w:w="598" w:type="pct"/>
            <w:shd w:val="clear" w:color="auto" w:fill="auto"/>
            <w:noWrap/>
          </w:tcPr>
          <w:p w:rsidR="00E22BA1" w:rsidRPr="00CA49B1" w:rsidRDefault="00E22BA1" w:rsidP="003D27FF">
            <w:pPr>
              <w:rPr>
                <w:rFonts w:ascii="Calibri" w:hAnsi="Calibri"/>
              </w:rPr>
            </w:pPr>
          </w:p>
        </w:tc>
        <w:tc>
          <w:tcPr>
            <w:tcW w:w="610" w:type="pct"/>
            <w:shd w:val="clear" w:color="auto" w:fill="auto"/>
            <w:noWrap/>
          </w:tcPr>
          <w:p w:rsidR="00E22BA1" w:rsidRPr="00CA49B1" w:rsidRDefault="00E22BA1" w:rsidP="003D27FF">
            <w:pPr>
              <w:rPr>
                <w:rFonts w:ascii="Calibri" w:hAnsi="Calibri"/>
              </w:rPr>
            </w:pPr>
          </w:p>
        </w:tc>
        <w:tc>
          <w:tcPr>
            <w:tcW w:w="1554" w:type="pct"/>
            <w:shd w:val="clear" w:color="auto" w:fill="auto"/>
            <w:noWrap/>
          </w:tcPr>
          <w:p w:rsidR="00E22BA1" w:rsidRPr="00CA49B1" w:rsidRDefault="00E22BA1" w:rsidP="003D27FF">
            <w:pPr>
              <w:rPr>
                <w:rFonts w:ascii="Calibri" w:hAnsi="Calibri"/>
              </w:rPr>
            </w:pPr>
          </w:p>
        </w:tc>
      </w:tr>
      <w:tr w:rsidR="00E22BA1" w:rsidRPr="00CA49B1" w:rsidTr="003D27FF">
        <w:trPr>
          <w:trHeight w:val="20"/>
        </w:trPr>
        <w:tc>
          <w:tcPr>
            <w:tcW w:w="687" w:type="pct"/>
          </w:tcPr>
          <w:p w:rsidR="00E22BA1" w:rsidRPr="00CA49B1" w:rsidRDefault="00E22BA1" w:rsidP="003D27FF">
            <w:pPr>
              <w:rPr>
                <w:rFonts w:ascii="Calibri" w:hAnsi="Calibri"/>
              </w:rPr>
            </w:pPr>
          </w:p>
        </w:tc>
        <w:tc>
          <w:tcPr>
            <w:tcW w:w="1551" w:type="pct"/>
            <w:shd w:val="clear" w:color="auto" w:fill="auto"/>
            <w:noWrap/>
            <w:vAlign w:val="bottom"/>
          </w:tcPr>
          <w:p w:rsidR="00E22BA1" w:rsidRDefault="00E22BA1" w:rsidP="003D27FF">
            <w:pPr>
              <w:rPr>
                <w:rFonts w:ascii="Calibri" w:hAnsi="Calibri"/>
                <w:sz w:val="20"/>
                <w:szCs w:val="20"/>
              </w:rPr>
            </w:pPr>
            <w:r>
              <w:rPr>
                <w:rFonts w:ascii="Calibri" w:hAnsi="Calibri"/>
                <w:sz w:val="20"/>
                <w:szCs w:val="20"/>
              </w:rPr>
              <w:t>Film show</w:t>
            </w:r>
          </w:p>
        </w:tc>
        <w:tc>
          <w:tcPr>
            <w:tcW w:w="598" w:type="pct"/>
            <w:shd w:val="clear" w:color="auto" w:fill="auto"/>
            <w:noWrap/>
          </w:tcPr>
          <w:p w:rsidR="00E22BA1" w:rsidRPr="00CA49B1" w:rsidRDefault="00E22BA1" w:rsidP="003D27FF">
            <w:pPr>
              <w:rPr>
                <w:rFonts w:ascii="Calibri" w:hAnsi="Calibri"/>
              </w:rPr>
            </w:pPr>
          </w:p>
        </w:tc>
        <w:tc>
          <w:tcPr>
            <w:tcW w:w="610" w:type="pct"/>
            <w:shd w:val="clear" w:color="auto" w:fill="auto"/>
            <w:noWrap/>
          </w:tcPr>
          <w:p w:rsidR="00E22BA1" w:rsidRPr="00CA49B1" w:rsidRDefault="00E22BA1" w:rsidP="003D27FF">
            <w:pPr>
              <w:rPr>
                <w:rFonts w:ascii="Calibri" w:hAnsi="Calibri"/>
              </w:rPr>
            </w:pPr>
          </w:p>
        </w:tc>
        <w:tc>
          <w:tcPr>
            <w:tcW w:w="1554" w:type="pct"/>
            <w:shd w:val="clear" w:color="auto" w:fill="auto"/>
            <w:noWrap/>
          </w:tcPr>
          <w:p w:rsidR="00E22BA1" w:rsidRPr="00CA49B1" w:rsidRDefault="00E22BA1" w:rsidP="003D27FF">
            <w:pPr>
              <w:rPr>
                <w:rFonts w:ascii="Calibri" w:hAnsi="Calibri"/>
              </w:rPr>
            </w:pPr>
          </w:p>
        </w:tc>
      </w:tr>
      <w:tr w:rsidR="00E22BA1" w:rsidRPr="00CA49B1" w:rsidTr="003D27FF">
        <w:trPr>
          <w:trHeight w:val="20"/>
        </w:trPr>
        <w:tc>
          <w:tcPr>
            <w:tcW w:w="687" w:type="pct"/>
          </w:tcPr>
          <w:p w:rsidR="00E22BA1" w:rsidRPr="00CA49B1" w:rsidRDefault="00E22BA1" w:rsidP="003D27FF">
            <w:pPr>
              <w:rPr>
                <w:rFonts w:ascii="Calibri" w:hAnsi="Calibri"/>
              </w:rPr>
            </w:pPr>
          </w:p>
        </w:tc>
        <w:tc>
          <w:tcPr>
            <w:tcW w:w="1551" w:type="pct"/>
            <w:shd w:val="clear" w:color="auto" w:fill="auto"/>
            <w:noWrap/>
            <w:vAlign w:val="bottom"/>
          </w:tcPr>
          <w:p w:rsidR="00E22BA1" w:rsidRDefault="00E22BA1" w:rsidP="003D27FF">
            <w:pPr>
              <w:rPr>
                <w:rFonts w:ascii="Calibri" w:hAnsi="Calibri"/>
                <w:sz w:val="20"/>
                <w:szCs w:val="20"/>
              </w:rPr>
            </w:pPr>
            <w:r>
              <w:rPr>
                <w:rFonts w:ascii="Calibri" w:hAnsi="Calibri"/>
                <w:sz w:val="20"/>
                <w:szCs w:val="20"/>
              </w:rPr>
              <w:t>Fair</w:t>
            </w:r>
          </w:p>
        </w:tc>
        <w:tc>
          <w:tcPr>
            <w:tcW w:w="598" w:type="pct"/>
            <w:shd w:val="clear" w:color="auto" w:fill="auto"/>
            <w:noWrap/>
          </w:tcPr>
          <w:p w:rsidR="00E22BA1" w:rsidRPr="00CA49B1" w:rsidRDefault="00E22BA1" w:rsidP="003D27FF">
            <w:pPr>
              <w:rPr>
                <w:rFonts w:ascii="Calibri" w:hAnsi="Calibri"/>
              </w:rPr>
            </w:pPr>
          </w:p>
        </w:tc>
        <w:tc>
          <w:tcPr>
            <w:tcW w:w="610" w:type="pct"/>
            <w:shd w:val="clear" w:color="auto" w:fill="auto"/>
            <w:noWrap/>
          </w:tcPr>
          <w:p w:rsidR="00E22BA1" w:rsidRPr="00CA49B1" w:rsidRDefault="00E22BA1" w:rsidP="003D27FF">
            <w:pPr>
              <w:rPr>
                <w:rFonts w:ascii="Calibri" w:hAnsi="Calibri"/>
              </w:rPr>
            </w:pPr>
          </w:p>
        </w:tc>
        <w:tc>
          <w:tcPr>
            <w:tcW w:w="1554" w:type="pct"/>
            <w:shd w:val="clear" w:color="auto" w:fill="auto"/>
            <w:noWrap/>
          </w:tcPr>
          <w:p w:rsidR="00E22BA1" w:rsidRPr="00CA49B1" w:rsidRDefault="00E22BA1" w:rsidP="003D27FF">
            <w:pPr>
              <w:rPr>
                <w:rFonts w:ascii="Calibri" w:hAnsi="Calibri"/>
              </w:rPr>
            </w:pPr>
          </w:p>
        </w:tc>
      </w:tr>
      <w:tr w:rsidR="00E22BA1" w:rsidRPr="00CA49B1" w:rsidTr="003D27FF">
        <w:trPr>
          <w:trHeight w:val="20"/>
        </w:trPr>
        <w:tc>
          <w:tcPr>
            <w:tcW w:w="687" w:type="pct"/>
          </w:tcPr>
          <w:p w:rsidR="00E22BA1" w:rsidRPr="00CA49B1" w:rsidRDefault="00E22BA1" w:rsidP="003D27FF">
            <w:pPr>
              <w:rPr>
                <w:rFonts w:ascii="Calibri" w:hAnsi="Calibri"/>
              </w:rPr>
            </w:pPr>
          </w:p>
        </w:tc>
        <w:tc>
          <w:tcPr>
            <w:tcW w:w="1551" w:type="pct"/>
            <w:shd w:val="clear" w:color="auto" w:fill="auto"/>
            <w:noWrap/>
            <w:vAlign w:val="bottom"/>
          </w:tcPr>
          <w:p w:rsidR="00E22BA1" w:rsidRDefault="00E22BA1" w:rsidP="003D27FF">
            <w:pPr>
              <w:rPr>
                <w:rFonts w:ascii="Calibri" w:hAnsi="Calibri"/>
                <w:sz w:val="20"/>
                <w:szCs w:val="20"/>
              </w:rPr>
            </w:pPr>
            <w:r>
              <w:rPr>
                <w:rFonts w:ascii="Calibri" w:hAnsi="Calibri"/>
                <w:sz w:val="20"/>
                <w:szCs w:val="20"/>
              </w:rPr>
              <w:t>Farm/</w:t>
            </w:r>
            <w:r>
              <w:rPr>
                <w:rFonts w:ascii="Calibri" w:hAnsi="Calibri"/>
                <w:color w:val="000000"/>
                <w:sz w:val="20"/>
                <w:szCs w:val="20"/>
              </w:rPr>
              <w:t xml:space="preserve"> Field </w:t>
            </w:r>
            <w:r>
              <w:rPr>
                <w:rFonts w:ascii="Calibri" w:hAnsi="Calibri"/>
                <w:sz w:val="20"/>
                <w:szCs w:val="20"/>
              </w:rPr>
              <w:t xml:space="preserve"> Visit</w:t>
            </w:r>
          </w:p>
        </w:tc>
        <w:tc>
          <w:tcPr>
            <w:tcW w:w="598" w:type="pct"/>
            <w:shd w:val="clear" w:color="auto" w:fill="auto"/>
            <w:noWrap/>
          </w:tcPr>
          <w:p w:rsidR="00E22BA1" w:rsidRPr="00CA49B1" w:rsidRDefault="00E22BA1" w:rsidP="003D27FF">
            <w:pPr>
              <w:rPr>
                <w:rFonts w:ascii="Calibri" w:hAnsi="Calibri"/>
              </w:rPr>
            </w:pPr>
          </w:p>
        </w:tc>
        <w:tc>
          <w:tcPr>
            <w:tcW w:w="610" w:type="pct"/>
            <w:shd w:val="clear" w:color="auto" w:fill="auto"/>
            <w:noWrap/>
          </w:tcPr>
          <w:p w:rsidR="00E22BA1" w:rsidRPr="00CA49B1" w:rsidRDefault="00E22BA1" w:rsidP="003D27FF">
            <w:pPr>
              <w:rPr>
                <w:rFonts w:ascii="Calibri" w:hAnsi="Calibri"/>
              </w:rPr>
            </w:pPr>
          </w:p>
        </w:tc>
        <w:tc>
          <w:tcPr>
            <w:tcW w:w="1554" w:type="pct"/>
            <w:shd w:val="clear" w:color="auto" w:fill="auto"/>
            <w:noWrap/>
          </w:tcPr>
          <w:p w:rsidR="00E22BA1" w:rsidRPr="00CA49B1" w:rsidRDefault="00E22BA1" w:rsidP="003D27FF">
            <w:pPr>
              <w:rPr>
                <w:rFonts w:ascii="Calibri" w:hAnsi="Calibri"/>
              </w:rPr>
            </w:pPr>
          </w:p>
        </w:tc>
      </w:tr>
      <w:tr w:rsidR="00E22BA1" w:rsidRPr="00CA49B1" w:rsidTr="003D27FF">
        <w:trPr>
          <w:trHeight w:val="20"/>
        </w:trPr>
        <w:tc>
          <w:tcPr>
            <w:tcW w:w="687" w:type="pct"/>
          </w:tcPr>
          <w:p w:rsidR="00E22BA1" w:rsidRPr="00CA49B1" w:rsidRDefault="00E22BA1" w:rsidP="003D27FF">
            <w:pPr>
              <w:rPr>
                <w:rFonts w:ascii="Calibri" w:hAnsi="Calibri"/>
              </w:rPr>
            </w:pPr>
          </w:p>
        </w:tc>
        <w:tc>
          <w:tcPr>
            <w:tcW w:w="1551" w:type="pct"/>
            <w:shd w:val="clear" w:color="auto" w:fill="auto"/>
            <w:noWrap/>
            <w:vAlign w:val="bottom"/>
          </w:tcPr>
          <w:p w:rsidR="00E22BA1" w:rsidRDefault="00E22BA1" w:rsidP="003D27FF">
            <w:pPr>
              <w:rPr>
                <w:rFonts w:ascii="Calibri" w:hAnsi="Calibri"/>
                <w:sz w:val="20"/>
                <w:szCs w:val="20"/>
              </w:rPr>
            </w:pPr>
            <w:r>
              <w:rPr>
                <w:rFonts w:ascii="Calibri" w:hAnsi="Calibri"/>
                <w:sz w:val="20"/>
                <w:szCs w:val="20"/>
              </w:rPr>
              <w:t>Diagnostic Practical's</w:t>
            </w:r>
          </w:p>
        </w:tc>
        <w:tc>
          <w:tcPr>
            <w:tcW w:w="598" w:type="pct"/>
            <w:shd w:val="clear" w:color="auto" w:fill="auto"/>
            <w:noWrap/>
          </w:tcPr>
          <w:p w:rsidR="00E22BA1" w:rsidRPr="00CA49B1" w:rsidRDefault="00E22BA1" w:rsidP="003D27FF">
            <w:pPr>
              <w:rPr>
                <w:rFonts w:ascii="Calibri" w:hAnsi="Calibri"/>
              </w:rPr>
            </w:pPr>
          </w:p>
        </w:tc>
        <w:tc>
          <w:tcPr>
            <w:tcW w:w="610" w:type="pct"/>
            <w:shd w:val="clear" w:color="auto" w:fill="auto"/>
            <w:noWrap/>
          </w:tcPr>
          <w:p w:rsidR="00E22BA1" w:rsidRPr="00CA49B1" w:rsidRDefault="00E22BA1" w:rsidP="003D27FF">
            <w:pPr>
              <w:rPr>
                <w:rFonts w:ascii="Calibri" w:hAnsi="Calibri"/>
              </w:rPr>
            </w:pPr>
          </w:p>
        </w:tc>
        <w:tc>
          <w:tcPr>
            <w:tcW w:w="1554" w:type="pct"/>
            <w:shd w:val="clear" w:color="auto" w:fill="auto"/>
            <w:noWrap/>
          </w:tcPr>
          <w:p w:rsidR="00E22BA1" w:rsidRPr="00CA49B1" w:rsidRDefault="00E22BA1" w:rsidP="003D27FF">
            <w:pPr>
              <w:rPr>
                <w:rFonts w:ascii="Calibri" w:hAnsi="Calibri"/>
              </w:rPr>
            </w:pPr>
          </w:p>
        </w:tc>
      </w:tr>
      <w:tr w:rsidR="00E22BA1" w:rsidRPr="00CA49B1" w:rsidTr="003D27FF">
        <w:trPr>
          <w:trHeight w:val="20"/>
        </w:trPr>
        <w:tc>
          <w:tcPr>
            <w:tcW w:w="687" w:type="pct"/>
          </w:tcPr>
          <w:p w:rsidR="00E22BA1" w:rsidRPr="00CA49B1" w:rsidRDefault="00E22BA1" w:rsidP="003D27FF">
            <w:pPr>
              <w:rPr>
                <w:rFonts w:ascii="Calibri" w:hAnsi="Calibri"/>
              </w:rPr>
            </w:pPr>
          </w:p>
        </w:tc>
        <w:tc>
          <w:tcPr>
            <w:tcW w:w="1551" w:type="pct"/>
            <w:shd w:val="clear" w:color="auto" w:fill="auto"/>
            <w:noWrap/>
            <w:vAlign w:val="bottom"/>
          </w:tcPr>
          <w:p w:rsidR="00E22BA1" w:rsidRDefault="00E22BA1" w:rsidP="003D27FF">
            <w:pPr>
              <w:rPr>
                <w:rFonts w:ascii="Calibri" w:hAnsi="Calibri"/>
                <w:sz w:val="20"/>
                <w:szCs w:val="20"/>
              </w:rPr>
            </w:pPr>
            <w:r>
              <w:rPr>
                <w:rFonts w:ascii="Calibri" w:hAnsi="Calibri"/>
                <w:sz w:val="20"/>
                <w:szCs w:val="20"/>
              </w:rPr>
              <w:t>Distribution of Literature (No.)</w:t>
            </w:r>
          </w:p>
        </w:tc>
        <w:tc>
          <w:tcPr>
            <w:tcW w:w="598" w:type="pct"/>
            <w:shd w:val="clear" w:color="auto" w:fill="auto"/>
            <w:noWrap/>
          </w:tcPr>
          <w:p w:rsidR="00E22BA1" w:rsidRPr="00CA49B1" w:rsidRDefault="00E22BA1" w:rsidP="003D27FF">
            <w:pPr>
              <w:rPr>
                <w:rFonts w:ascii="Calibri" w:hAnsi="Calibri"/>
              </w:rPr>
            </w:pPr>
          </w:p>
        </w:tc>
        <w:tc>
          <w:tcPr>
            <w:tcW w:w="610" w:type="pct"/>
            <w:shd w:val="clear" w:color="auto" w:fill="auto"/>
            <w:noWrap/>
          </w:tcPr>
          <w:p w:rsidR="00E22BA1" w:rsidRPr="00CA49B1" w:rsidRDefault="00E22BA1" w:rsidP="003D27FF">
            <w:pPr>
              <w:rPr>
                <w:rFonts w:ascii="Calibri" w:hAnsi="Calibri"/>
              </w:rPr>
            </w:pPr>
          </w:p>
        </w:tc>
        <w:tc>
          <w:tcPr>
            <w:tcW w:w="1554" w:type="pct"/>
            <w:shd w:val="clear" w:color="auto" w:fill="auto"/>
            <w:noWrap/>
          </w:tcPr>
          <w:p w:rsidR="00E22BA1" w:rsidRPr="00CA49B1" w:rsidRDefault="00E22BA1" w:rsidP="003D27FF">
            <w:pPr>
              <w:rPr>
                <w:rFonts w:ascii="Calibri" w:hAnsi="Calibri"/>
              </w:rPr>
            </w:pPr>
          </w:p>
        </w:tc>
      </w:tr>
      <w:tr w:rsidR="00E22BA1" w:rsidRPr="00CA49B1" w:rsidTr="003D27FF">
        <w:trPr>
          <w:trHeight w:val="20"/>
        </w:trPr>
        <w:tc>
          <w:tcPr>
            <w:tcW w:w="687" w:type="pct"/>
          </w:tcPr>
          <w:p w:rsidR="00E22BA1" w:rsidRPr="00CA49B1" w:rsidRDefault="00E22BA1" w:rsidP="003D27FF">
            <w:pPr>
              <w:rPr>
                <w:rFonts w:ascii="Calibri" w:hAnsi="Calibri"/>
              </w:rPr>
            </w:pPr>
          </w:p>
        </w:tc>
        <w:tc>
          <w:tcPr>
            <w:tcW w:w="1551" w:type="pct"/>
            <w:shd w:val="clear" w:color="auto" w:fill="auto"/>
            <w:noWrap/>
            <w:vAlign w:val="bottom"/>
          </w:tcPr>
          <w:p w:rsidR="00E22BA1" w:rsidRDefault="00E22BA1" w:rsidP="003D27FF">
            <w:pPr>
              <w:rPr>
                <w:rFonts w:ascii="Calibri" w:hAnsi="Calibri"/>
                <w:sz w:val="20"/>
                <w:szCs w:val="20"/>
              </w:rPr>
            </w:pPr>
            <w:r>
              <w:rPr>
                <w:rFonts w:ascii="Calibri" w:hAnsi="Calibri"/>
                <w:sz w:val="20"/>
                <w:szCs w:val="20"/>
              </w:rPr>
              <w:t>Distribution of Seed (q)</w:t>
            </w:r>
          </w:p>
        </w:tc>
        <w:tc>
          <w:tcPr>
            <w:tcW w:w="598" w:type="pct"/>
            <w:shd w:val="clear" w:color="auto" w:fill="auto"/>
            <w:noWrap/>
          </w:tcPr>
          <w:p w:rsidR="00E22BA1" w:rsidRPr="00CA49B1" w:rsidRDefault="00E22BA1" w:rsidP="003D27FF">
            <w:pPr>
              <w:rPr>
                <w:rFonts w:ascii="Calibri" w:hAnsi="Calibri"/>
              </w:rPr>
            </w:pPr>
          </w:p>
        </w:tc>
        <w:tc>
          <w:tcPr>
            <w:tcW w:w="610" w:type="pct"/>
            <w:shd w:val="clear" w:color="auto" w:fill="auto"/>
            <w:noWrap/>
          </w:tcPr>
          <w:p w:rsidR="00E22BA1" w:rsidRPr="00CA49B1" w:rsidRDefault="00E22BA1" w:rsidP="003D27FF">
            <w:pPr>
              <w:rPr>
                <w:rFonts w:ascii="Calibri" w:hAnsi="Calibri"/>
              </w:rPr>
            </w:pPr>
          </w:p>
        </w:tc>
        <w:tc>
          <w:tcPr>
            <w:tcW w:w="1554" w:type="pct"/>
            <w:shd w:val="clear" w:color="auto" w:fill="auto"/>
            <w:noWrap/>
          </w:tcPr>
          <w:p w:rsidR="00E22BA1" w:rsidRPr="00CA49B1" w:rsidRDefault="00E22BA1" w:rsidP="003D27FF">
            <w:pPr>
              <w:rPr>
                <w:rFonts w:ascii="Calibri" w:hAnsi="Calibri"/>
              </w:rPr>
            </w:pPr>
          </w:p>
        </w:tc>
      </w:tr>
      <w:tr w:rsidR="00E22BA1" w:rsidRPr="00CA49B1" w:rsidTr="003D27FF">
        <w:trPr>
          <w:trHeight w:val="20"/>
        </w:trPr>
        <w:tc>
          <w:tcPr>
            <w:tcW w:w="687" w:type="pct"/>
          </w:tcPr>
          <w:p w:rsidR="00E22BA1" w:rsidRPr="00CA49B1" w:rsidRDefault="00E22BA1" w:rsidP="003D27FF">
            <w:pPr>
              <w:rPr>
                <w:rFonts w:ascii="Calibri" w:hAnsi="Calibri"/>
              </w:rPr>
            </w:pPr>
          </w:p>
        </w:tc>
        <w:tc>
          <w:tcPr>
            <w:tcW w:w="1551" w:type="pct"/>
            <w:shd w:val="clear" w:color="auto" w:fill="auto"/>
            <w:noWrap/>
            <w:vAlign w:val="bottom"/>
          </w:tcPr>
          <w:p w:rsidR="00E22BA1" w:rsidRDefault="00E22BA1" w:rsidP="003D27FF">
            <w:pPr>
              <w:rPr>
                <w:rFonts w:ascii="Calibri" w:hAnsi="Calibri"/>
                <w:sz w:val="20"/>
                <w:szCs w:val="20"/>
              </w:rPr>
            </w:pPr>
            <w:r>
              <w:rPr>
                <w:rFonts w:ascii="Calibri" w:hAnsi="Calibri"/>
                <w:sz w:val="20"/>
                <w:szCs w:val="20"/>
              </w:rPr>
              <w:t>Distribution of Planting materials (No.)</w:t>
            </w:r>
          </w:p>
        </w:tc>
        <w:tc>
          <w:tcPr>
            <w:tcW w:w="598" w:type="pct"/>
            <w:shd w:val="clear" w:color="auto" w:fill="auto"/>
            <w:noWrap/>
          </w:tcPr>
          <w:p w:rsidR="00E22BA1" w:rsidRPr="00CA49B1" w:rsidRDefault="00E22BA1" w:rsidP="003D27FF">
            <w:pPr>
              <w:rPr>
                <w:rFonts w:ascii="Calibri" w:hAnsi="Calibri"/>
              </w:rPr>
            </w:pPr>
          </w:p>
        </w:tc>
        <w:tc>
          <w:tcPr>
            <w:tcW w:w="610" w:type="pct"/>
            <w:shd w:val="clear" w:color="auto" w:fill="auto"/>
            <w:noWrap/>
          </w:tcPr>
          <w:p w:rsidR="00E22BA1" w:rsidRPr="00CA49B1" w:rsidRDefault="00E22BA1" w:rsidP="003D27FF">
            <w:pPr>
              <w:rPr>
                <w:rFonts w:ascii="Calibri" w:hAnsi="Calibri"/>
              </w:rPr>
            </w:pPr>
          </w:p>
        </w:tc>
        <w:tc>
          <w:tcPr>
            <w:tcW w:w="1554" w:type="pct"/>
            <w:shd w:val="clear" w:color="auto" w:fill="auto"/>
            <w:noWrap/>
          </w:tcPr>
          <w:p w:rsidR="00E22BA1" w:rsidRPr="00CA49B1" w:rsidRDefault="00E22BA1" w:rsidP="003D27FF">
            <w:pPr>
              <w:rPr>
                <w:rFonts w:ascii="Calibri" w:hAnsi="Calibri"/>
              </w:rPr>
            </w:pPr>
          </w:p>
        </w:tc>
      </w:tr>
      <w:tr w:rsidR="00E22BA1" w:rsidRPr="00CA49B1" w:rsidTr="003D27FF">
        <w:trPr>
          <w:trHeight w:val="20"/>
        </w:trPr>
        <w:tc>
          <w:tcPr>
            <w:tcW w:w="687" w:type="pct"/>
          </w:tcPr>
          <w:p w:rsidR="00E22BA1" w:rsidRPr="00CA49B1" w:rsidRDefault="00E22BA1" w:rsidP="003D27FF">
            <w:pPr>
              <w:rPr>
                <w:rFonts w:ascii="Calibri" w:hAnsi="Calibri"/>
              </w:rPr>
            </w:pPr>
          </w:p>
        </w:tc>
        <w:tc>
          <w:tcPr>
            <w:tcW w:w="1551" w:type="pct"/>
            <w:shd w:val="clear" w:color="auto" w:fill="auto"/>
            <w:noWrap/>
            <w:vAlign w:val="bottom"/>
          </w:tcPr>
          <w:p w:rsidR="00E22BA1" w:rsidRDefault="00E22BA1" w:rsidP="003D27FF">
            <w:pPr>
              <w:rPr>
                <w:rFonts w:ascii="Calibri" w:hAnsi="Calibri"/>
                <w:sz w:val="20"/>
                <w:szCs w:val="20"/>
              </w:rPr>
            </w:pPr>
            <w:r>
              <w:rPr>
                <w:rFonts w:ascii="Calibri" w:hAnsi="Calibri"/>
                <w:sz w:val="20"/>
                <w:szCs w:val="20"/>
              </w:rPr>
              <w:t>Bio Product distribution (Kg)</w:t>
            </w:r>
          </w:p>
        </w:tc>
        <w:tc>
          <w:tcPr>
            <w:tcW w:w="598" w:type="pct"/>
            <w:shd w:val="clear" w:color="auto" w:fill="auto"/>
            <w:noWrap/>
          </w:tcPr>
          <w:p w:rsidR="00E22BA1" w:rsidRPr="00CA49B1" w:rsidRDefault="00E22BA1" w:rsidP="003D27FF">
            <w:pPr>
              <w:rPr>
                <w:rFonts w:ascii="Calibri" w:hAnsi="Calibri"/>
              </w:rPr>
            </w:pPr>
          </w:p>
        </w:tc>
        <w:tc>
          <w:tcPr>
            <w:tcW w:w="610" w:type="pct"/>
            <w:shd w:val="clear" w:color="auto" w:fill="auto"/>
            <w:noWrap/>
          </w:tcPr>
          <w:p w:rsidR="00E22BA1" w:rsidRPr="00CA49B1" w:rsidRDefault="00E22BA1" w:rsidP="003D27FF">
            <w:pPr>
              <w:rPr>
                <w:rFonts w:ascii="Calibri" w:hAnsi="Calibri"/>
              </w:rPr>
            </w:pPr>
          </w:p>
        </w:tc>
        <w:tc>
          <w:tcPr>
            <w:tcW w:w="1554" w:type="pct"/>
            <w:shd w:val="clear" w:color="auto" w:fill="auto"/>
            <w:noWrap/>
          </w:tcPr>
          <w:p w:rsidR="00E22BA1" w:rsidRPr="00CA49B1" w:rsidRDefault="00E22BA1" w:rsidP="003D27FF">
            <w:pPr>
              <w:rPr>
                <w:rFonts w:ascii="Calibri" w:hAnsi="Calibri"/>
              </w:rPr>
            </w:pPr>
          </w:p>
        </w:tc>
      </w:tr>
      <w:tr w:rsidR="00E22BA1" w:rsidRPr="00CA49B1" w:rsidTr="003D27FF">
        <w:trPr>
          <w:trHeight w:val="20"/>
        </w:trPr>
        <w:tc>
          <w:tcPr>
            <w:tcW w:w="687" w:type="pct"/>
          </w:tcPr>
          <w:p w:rsidR="00E22BA1" w:rsidRPr="00CA49B1" w:rsidRDefault="00E22BA1" w:rsidP="003D27FF">
            <w:pPr>
              <w:rPr>
                <w:rFonts w:ascii="Calibri" w:hAnsi="Calibri"/>
              </w:rPr>
            </w:pPr>
          </w:p>
        </w:tc>
        <w:tc>
          <w:tcPr>
            <w:tcW w:w="1551" w:type="pct"/>
            <w:shd w:val="clear" w:color="auto" w:fill="auto"/>
            <w:noWrap/>
            <w:vAlign w:val="bottom"/>
          </w:tcPr>
          <w:p w:rsidR="00E22BA1" w:rsidRDefault="00E22BA1" w:rsidP="003D27FF">
            <w:pPr>
              <w:rPr>
                <w:rFonts w:ascii="Calibri" w:hAnsi="Calibri"/>
                <w:sz w:val="20"/>
                <w:szCs w:val="20"/>
              </w:rPr>
            </w:pPr>
            <w:r w:rsidRPr="00F83ADA">
              <w:rPr>
                <w:rFonts w:ascii="Calibri" w:hAnsi="Calibri"/>
                <w:sz w:val="20"/>
                <w:szCs w:val="20"/>
              </w:rPr>
              <w:t xml:space="preserve">Distribution of </w:t>
            </w:r>
            <w:r>
              <w:rPr>
                <w:rFonts w:ascii="Calibri" w:hAnsi="Calibri"/>
                <w:sz w:val="20"/>
                <w:szCs w:val="20"/>
              </w:rPr>
              <w:t xml:space="preserve"> Bio Fertilizers (q)</w:t>
            </w:r>
          </w:p>
        </w:tc>
        <w:tc>
          <w:tcPr>
            <w:tcW w:w="598" w:type="pct"/>
            <w:shd w:val="clear" w:color="auto" w:fill="auto"/>
            <w:noWrap/>
          </w:tcPr>
          <w:p w:rsidR="00E22BA1" w:rsidRPr="00CA49B1" w:rsidRDefault="00E22BA1" w:rsidP="003D27FF">
            <w:pPr>
              <w:rPr>
                <w:rFonts w:ascii="Calibri" w:hAnsi="Calibri"/>
              </w:rPr>
            </w:pPr>
          </w:p>
        </w:tc>
        <w:tc>
          <w:tcPr>
            <w:tcW w:w="610" w:type="pct"/>
            <w:shd w:val="clear" w:color="auto" w:fill="auto"/>
            <w:noWrap/>
          </w:tcPr>
          <w:p w:rsidR="00E22BA1" w:rsidRPr="00CA49B1" w:rsidRDefault="00E22BA1" w:rsidP="003D27FF">
            <w:pPr>
              <w:rPr>
                <w:rFonts w:ascii="Calibri" w:hAnsi="Calibri"/>
              </w:rPr>
            </w:pPr>
          </w:p>
        </w:tc>
        <w:tc>
          <w:tcPr>
            <w:tcW w:w="1554" w:type="pct"/>
            <w:shd w:val="clear" w:color="auto" w:fill="auto"/>
            <w:noWrap/>
          </w:tcPr>
          <w:p w:rsidR="00E22BA1" w:rsidRPr="00CA49B1" w:rsidRDefault="00E22BA1" w:rsidP="003D27FF">
            <w:pPr>
              <w:rPr>
                <w:rFonts w:ascii="Calibri" w:hAnsi="Calibri"/>
              </w:rPr>
            </w:pPr>
          </w:p>
        </w:tc>
      </w:tr>
      <w:tr w:rsidR="00E22BA1" w:rsidRPr="00CA49B1" w:rsidTr="003D27FF">
        <w:trPr>
          <w:trHeight w:val="20"/>
        </w:trPr>
        <w:tc>
          <w:tcPr>
            <w:tcW w:w="687" w:type="pct"/>
          </w:tcPr>
          <w:p w:rsidR="00E22BA1" w:rsidRPr="00CA49B1" w:rsidRDefault="00E22BA1" w:rsidP="003D27FF">
            <w:pPr>
              <w:rPr>
                <w:rFonts w:ascii="Calibri" w:hAnsi="Calibri"/>
              </w:rPr>
            </w:pPr>
          </w:p>
        </w:tc>
        <w:tc>
          <w:tcPr>
            <w:tcW w:w="1551" w:type="pct"/>
            <w:shd w:val="clear" w:color="auto" w:fill="auto"/>
            <w:noWrap/>
            <w:vAlign w:val="bottom"/>
          </w:tcPr>
          <w:p w:rsidR="00E22BA1" w:rsidRDefault="00E22BA1" w:rsidP="003D27FF">
            <w:pPr>
              <w:rPr>
                <w:rFonts w:ascii="Calibri" w:hAnsi="Calibri"/>
                <w:sz w:val="20"/>
                <w:szCs w:val="20"/>
              </w:rPr>
            </w:pPr>
            <w:r>
              <w:rPr>
                <w:rFonts w:ascii="Calibri" w:hAnsi="Calibri"/>
                <w:sz w:val="20"/>
                <w:szCs w:val="20"/>
              </w:rPr>
              <w:t>Distribution of fingerlings</w:t>
            </w:r>
          </w:p>
        </w:tc>
        <w:tc>
          <w:tcPr>
            <w:tcW w:w="598" w:type="pct"/>
            <w:shd w:val="clear" w:color="auto" w:fill="auto"/>
            <w:noWrap/>
          </w:tcPr>
          <w:p w:rsidR="00E22BA1" w:rsidRPr="00CA49B1" w:rsidRDefault="00E22BA1" w:rsidP="003D27FF">
            <w:pPr>
              <w:rPr>
                <w:rFonts w:ascii="Calibri" w:hAnsi="Calibri"/>
              </w:rPr>
            </w:pPr>
          </w:p>
        </w:tc>
        <w:tc>
          <w:tcPr>
            <w:tcW w:w="610" w:type="pct"/>
            <w:shd w:val="clear" w:color="auto" w:fill="auto"/>
            <w:noWrap/>
          </w:tcPr>
          <w:p w:rsidR="00E22BA1" w:rsidRPr="00CA49B1" w:rsidRDefault="00E22BA1" w:rsidP="003D27FF">
            <w:pPr>
              <w:rPr>
                <w:rFonts w:ascii="Calibri" w:hAnsi="Calibri"/>
              </w:rPr>
            </w:pPr>
          </w:p>
        </w:tc>
        <w:tc>
          <w:tcPr>
            <w:tcW w:w="1554" w:type="pct"/>
            <w:shd w:val="clear" w:color="auto" w:fill="auto"/>
            <w:noWrap/>
          </w:tcPr>
          <w:p w:rsidR="00E22BA1" w:rsidRPr="00CA49B1" w:rsidRDefault="00E22BA1" w:rsidP="003D27FF">
            <w:pPr>
              <w:rPr>
                <w:rFonts w:ascii="Calibri" w:hAnsi="Calibri"/>
              </w:rPr>
            </w:pPr>
          </w:p>
        </w:tc>
      </w:tr>
      <w:tr w:rsidR="00E22BA1" w:rsidRPr="00CA49B1" w:rsidTr="003D27FF">
        <w:trPr>
          <w:trHeight w:val="20"/>
        </w:trPr>
        <w:tc>
          <w:tcPr>
            <w:tcW w:w="687" w:type="pct"/>
          </w:tcPr>
          <w:p w:rsidR="00E22BA1" w:rsidRPr="00CA49B1" w:rsidRDefault="00E22BA1" w:rsidP="003D27FF">
            <w:pPr>
              <w:rPr>
                <w:rFonts w:ascii="Calibri" w:hAnsi="Calibri"/>
              </w:rPr>
            </w:pPr>
          </w:p>
        </w:tc>
        <w:tc>
          <w:tcPr>
            <w:tcW w:w="1551" w:type="pct"/>
            <w:shd w:val="clear" w:color="auto" w:fill="auto"/>
            <w:noWrap/>
            <w:vAlign w:val="bottom"/>
          </w:tcPr>
          <w:p w:rsidR="00E22BA1" w:rsidRDefault="00E22BA1" w:rsidP="003D27FF">
            <w:pPr>
              <w:rPr>
                <w:rFonts w:ascii="Calibri" w:hAnsi="Calibri"/>
                <w:sz w:val="20"/>
                <w:szCs w:val="20"/>
              </w:rPr>
            </w:pPr>
            <w:r>
              <w:rPr>
                <w:rFonts w:ascii="Calibri" w:hAnsi="Calibri"/>
                <w:sz w:val="20"/>
                <w:szCs w:val="20"/>
              </w:rPr>
              <w:t>Distribution of Livestock specimen (No.)</w:t>
            </w:r>
          </w:p>
        </w:tc>
        <w:tc>
          <w:tcPr>
            <w:tcW w:w="598" w:type="pct"/>
            <w:shd w:val="clear" w:color="auto" w:fill="auto"/>
            <w:noWrap/>
          </w:tcPr>
          <w:p w:rsidR="00E22BA1" w:rsidRPr="00CA49B1" w:rsidRDefault="00E22BA1" w:rsidP="003D27FF">
            <w:pPr>
              <w:rPr>
                <w:rFonts w:ascii="Calibri" w:hAnsi="Calibri"/>
              </w:rPr>
            </w:pPr>
          </w:p>
        </w:tc>
        <w:tc>
          <w:tcPr>
            <w:tcW w:w="610" w:type="pct"/>
            <w:shd w:val="clear" w:color="auto" w:fill="auto"/>
            <w:noWrap/>
          </w:tcPr>
          <w:p w:rsidR="00E22BA1" w:rsidRPr="00CA49B1" w:rsidRDefault="00E22BA1" w:rsidP="003D27FF">
            <w:pPr>
              <w:rPr>
                <w:rFonts w:ascii="Calibri" w:hAnsi="Calibri"/>
              </w:rPr>
            </w:pPr>
          </w:p>
        </w:tc>
        <w:tc>
          <w:tcPr>
            <w:tcW w:w="1554" w:type="pct"/>
            <w:shd w:val="clear" w:color="auto" w:fill="auto"/>
            <w:noWrap/>
          </w:tcPr>
          <w:p w:rsidR="00E22BA1" w:rsidRPr="00CA49B1" w:rsidRDefault="00E22BA1" w:rsidP="003D27FF">
            <w:pPr>
              <w:rPr>
                <w:rFonts w:ascii="Calibri" w:hAnsi="Calibri"/>
              </w:rPr>
            </w:pPr>
          </w:p>
        </w:tc>
      </w:tr>
      <w:tr w:rsidR="00E22BA1" w:rsidRPr="00CA49B1" w:rsidTr="003D27FF">
        <w:trPr>
          <w:trHeight w:val="20"/>
        </w:trPr>
        <w:tc>
          <w:tcPr>
            <w:tcW w:w="687" w:type="pct"/>
          </w:tcPr>
          <w:p w:rsidR="00E22BA1" w:rsidRPr="00CA49B1" w:rsidRDefault="00E22BA1" w:rsidP="003D27FF">
            <w:pPr>
              <w:rPr>
                <w:rFonts w:ascii="Calibri" w:hAnsi="Calibri"/>
              </w:rPr>
            </w:pPr>
          </w:p>
        </w:tc>
        <w:tc>
          <w:tcPr>
            <w:tcW w:w="1551" w:type="pct"/>
            <w:shd w:val="clear" w:color="auto" w:fill="auto"/>
            <w:noWrap/>
            <w:vAlign w:val="bottom"/>
          </w:tcPr>
          <w:p w:rsidR="00E22BA1" w:rsidRDefault="00E22BA1" w:rsidP="003D27FF">
            <w:pPr>
              <w:rPr>
                <w:rFonts w:ascii="Calibri" w:hAnsi="Calibri"/>
                <w:sz w:val="20"/>
                <w:szCs w:val="20"/>
              </w:rPr>
            </w:pPr>
            <w:r>
              <w:rPr>
                <w:rFonts w:ascii="Calibri" w:hAnsi="Calibri"/>
                <w:sz w:val="20"/>
                <w:szCs w:val="20"/>
              </w:rPr>
              <w:t>Total number of farmers visited the technology week</w:t>
            </w:r>
          </w:p>
        </w:tc>
        <w:tc>
          <w:tcPr>
            <w:tcW w:w="598" w:type="pct"/>
            <w:shd w:val="clear" w:color="auto" w:fill="auto"/>
            <w:noWrap/>
          </w:tcPr>
          <w:p w:rsidR="00E22BA1" w:rsidRPr="00CA49B1" w:rsidRDefault="00E22BA1" w:rsidP="003D27FF">
            <w:pPr>
              <w:rPr>
                <w:rFonts w:ascii="Calibri" w:hAnsi="Calibri"/>
              </w:rPr>
            </w:pPr>
          </w:p>
        </w:tc>
        <w:tc>
          <w:tcPr>
            <w:tcW w:w="610" w:type="pct"/>
            <w:shd w:val="clear" w:color="auto" w:fill="auto"/>
            <w:noWrap/>
          </w:tcPr>
          <w:p w:rsidR="00E22BA1" w:rsidRPr="00CA49B1" w:rsidRDefault="00E22BA1" w:rsidP="003D27FF">
            <w:pPr>
              <w:rPr>
                <w:rFonts w:ascii="Calibri" w:hAnsi="Calibri"/>
              </w:rPr>
            </w:pPr>
          </w:p>
        </w:tc>
        <w:tc>
          <w:tcPr>
            <w:tcW w:w="1554" w:type="pct"/>
            <w:shd w:val="clear" w:color="auto" w:fill="auto"/>
            <w:noWrap/>
          </w:tcPr>
          <w:p w:rsidR="00E22BA1" w:rsidRPr="00CA49B1" w:rsidRDefault="00E22BA1" w:rsidP="003D27FF">
            <w:pPr>
              <w:rPr>
                <w:rFonts w:ascii="Calibri" w:hAnsi="Calibri"/>
              </w:rPr>
            </w:pPr>
          </w:p>
        </w:tc>
      </w:tr>
      <w:tr w:rsidR="00E22BA1" w:rsidRPr="00CA49B1" w:rsidTr="003D27FF">
        <w:trPr>
          <w:trHeight w:val="20"/>
        </w:trPr>
        <w:tc>
          <w:tcPr>
            <w:tcW w:w="687" w:type="pct"/>
          </w:tcPr>
          <w:p w:rsidR="00E22BA1" w:rsidRPr="00CA49B1" w:rsidRDefault="00E22BA1" w:rsidP="003D27FF">
            <w:pPr>
              <w:rPr>
                <w:rFonts w:ascii="Calibri" w:hAnsi="Calibri"/>
              </w:rPr>
            </w:pPr>
          </w:p>
        </w:tc>
        <w:tc>
          <w:tcPr>
            <w:tcW w:w="1551" w:type="pct"/>
            <w:shd w:val="clear" w:color="auto" w:fill="auto"/>
            <w:noWrap/>
            <w:vAlign w:val="bottom"/>
          </w:tcPr>
          <w:p w:rsidR="00E22BA1" w:rsidRDefault="00E22BA1" w:rsidP="003D27FF">
            <w:pPr>
              <w:rPr>
                <w:rFonts w:ascii="Calibri" w:hAnsi="Calibri"/>
                <w:sz w:val="20"/>
                <w:szCs w:val="20"/>
              </w:rPr>
            </w:pPr>
            <w:r>
              <w:rPr>
                <w:rFonts w:ascii="Calibri" w:hAnsi="Calibri"/>
                <w:sz w:val="20"/>
                <w:szCs w:val="20"/>
              </w:rPr>
              <w:t>Animal health camp</w:t>
            </w:r>
          </w:p>
        </w:tc>
        <w:tc>
          <w:tcPr>
            <w:tcW w:w="598" w:type="pct"/>
            <w:shd w:val="clear" w:color="auto" w:fill="auto"/>
            <w:noWrap/>
          </w:tcPr>
          <w:p w:rsidR="00E22BA1" w:rsidRPr="00CA49B1" w:rsidRDefault="00E22BA1" w:rsidP="003D27FF">
            <w:pPr>
              <w:rPr>
                <w:rFonts w:ascii="Calibri" w:hAnsi="Calibri"/>
              </w:rPr>
            </w:pPr>
          </w:p>
        </w:tc>
        <w:tc>
          <w:tcPr>
            <w:tcW w:w="610" w:type="pct"/>
            <w:shd w:val="clear" w:color="auto" w:fill="auto"/>
            <w:noWrap/>
          </w:tcPr>
          <w:p w:rsidR="00E22BA1" w:rsidRPr="00CA49B1" w:rsidRDefault="00E22BA1" w:rsidP="003D27FF">
            <w:pPr>
              <w:rPr>
                <w:rFonts w:ascii="Calibri" w:hAnsi="Calibri"/>
              </w:rPr>
            </w:pPr>
          </w:p>
        </w:tc>
        <w:tc>
          <w:tcPr>
            <w:tcW w:w="1554" w:type="pct"/>
            <w:shd w:val="clear" w:color="auto" w:fill="auto"/>
            <w:noWrap/>
          </w:tcPr>
          <w:p w:rsidR="00E22BA1" w:rsidRPr="00CA49B1" w:rsidRDefault="00E22BA1" w:rsidP="003D27FF">
            <w:pPr>
              <w:rPr>
                <w:rFonts w:ascii="Calibri" w:hAnsi="Calibri"/>
              </w:rPr>
            </w:pPr>
          </w:p>
        </w:tc>
      </w:tr>
      <w:tr w:rsidR="00E22BA1" w:rsidRPr="00CA49B1" w:rsidTr="003D27FF">
        <w:trPr>
          <w:trHeight w:val="20"/>
        </w:trPr>
        <w:tc>
          <w:tcPr>
            <w:tcW w:w="687" w:type="pct"/>
          </w:tcPr>
          <w:p w:rsidR="00E22BA1" w:rsidRPr="00CA49B1" w:rsidRDefault="00E22BA1" w:rsidP="003D27FF">
            <w:pPr>
              <w:rPr>
                <w:rFonts w:ascii="Calibri" w:hAnsi="Calibri"/>
              </w:rPr>
            </w:pPr>
          </w:p>
        </w:tc>
        <w:tc>
          <w:tcPr>
            <w:tcW w:w="1551" w:type="pct"/>
            <w:shd w:val="clear" w:color="auto" w:fill="auto"/>
            <w:noWrap/>
            <w:vAlign w:val="bottom"/>
          </w:tcPr>
          <w:p w:rsidR="00E22BA1" w:rsidRDefault="00E22BA1" w:rsidP="003D27FF">
            <w:pPr>
              <w:rPr>
                <w:rFonts w:ascii="Calibri" w:hAnsi="Calibri"/>
                <w:sz w:val="20"/>
                <w:szCs w:val="20"/>
              </w:rPr>
            </w:pPr>
            <w:r>
              <w:rPr>
                <w:rFonts w:ascii="Calibri" w:hAnsi="Calibri"/>
                <w:sz w:val="20"/>
                <w:szCs w:val="20"/>
              </w:rPr>
              <w:t>Awareness programme</w:t>
            </w:r>
          </w:p>
        </w:tc>
        <w:tc>
          <w:tcPr>
            <w:tcW w:w="598" w:type="pct"/>
            <w:shd w:val="clear" w:color="auto" w:fill="auto"/>
            <w:noWrap/>
          </w:tcPr>
          <w:p w:rsidR="00E22BA1" w:rsidRPr="00CA49B1" w:rsidRDefault="00E22BA1" w:rsidP="003D27FF">
            <w:pPr>
              <w:rPr>
                <w:rFonts w:ascii="Calibri" w:hAnsi="Calibri"/>
              </w:rPr>
            </w:pPr>
          </w:p>
        </w:tc>
        <w:tc>
          <w:tcPr>
            <w:tcW w:w="610" w:type="pct"/>
            <w:shd w:val="clear" w:color="auto" w:fill="auto"/>
            <w:noWrap/>
          </w:tcPr>
          <w:p w:rsidR="00E22BA1" w:rsidRPr="00CA49B1" w:rsidRDefault="00E22BA1" w:rsidP="003D27FF">
            <w:pPr>
              <w:rPr>
                <w:rFonts w:ascii="Calibri" w:hAnsi="Calibri"/>
              </w:rPr>
            </w:pPr>
          </w:p>
        </w:tc>
        <w:tc>
          <w:tcPr>
            <w:tcW w:w="1554" w:type="pct"/>
            <w:shd w:val="clear" w:color="auto" w:fill="auto"/>
            <w:noWrap/>
          </w:tcPr>
          <w:p w:rsidR="00E22BA1" w:rsidRPr="00CA49B1" w:rsidRDefault="00E22BA1" w:rsidP="003D27FF">
            <w:pPr>
              <w:rPr>
                <w:rFonts w:ascii="Calibri" w:hAnsi="Calibri"/>
              </w:rPr>
            </w:pPr>
          </w:p>
        </w:tc>
      </w:tr>
      <w:tr w:rsidR="00E22BA1" w:rsidRPr="00CA49B1" w:rsidTr="003D27FF">
        <w:trPr>
          <w:trHeight w:val="20"/>
        </w:trPr>
        <w:tc>
          <w:tcPr>
            <w:tcW w:w="687" w:type="pct"/>
          </w:tcPr>
          <w:p w:rsidR="00E22BA1" w:rsidRPr="00CA49B1" w:rsidRDefault="00E22BA1" w:rsidP="003D27FF">
            <w:pPr>
              <w:rPr>
                <w:rFonts w:ascii="Calibri" w:hAnsi="Calibri"/>
              </w:rPr>
            </w:pPr>
          </w:p>
        </w:tc>
        <w:tc>
          <w:tcPr>
            <w:tcW w:w="1551" w:type="pct"/>
            <w:shd w:val="clear" w:color="auto" w:fill="auto"/>
            <w:noWrap/>
            <w:vAlign w:val="bottom"/>
          </w:tcPr>
          <w:p w:rsidR="00E22BA1" w:rsidRDefault="00E22BA1" w:rsidP="003D27FF">
            <w:pPr>
              <w:rPr>
                <w:rFonts w:ascii="Calibri" w:hAnsi="Calibri"/>
                <w:sz w:val="20"/>
                <w:szCs w:val="20"/>
              </w:rPr>
            </w:pPr>
            <w:r>
              <w:rPr>
                <w:rFonts w:ascii="Calibri" w:hAnsi="Calibri"/>
                <w:sz w:val="20"/>
                <w:szCs w:val="20"/>
              </w:rPr>
              <w:t>Demonstration</w:t>
            </w:r>
          </w:p>
        </w:tc>
        <w:tc>
          <w:tcPr>
            <w:tcW w:w="598" w:type="pct"/>
            <w:shd w:val="clear" w:color="auto" w:fill="auto"/>
            <w:noWrap/>
          </w:tcPr>
          <w:p w:rsidR="00E22BA1" w:rsidRPr="00CA49B1" w:rsidRDefault="00E22BA1" w:rsidP="003D27FF">
            <w:pPr>
              <w:rPr>
                <w:rFonts w:ascii="Calibri" w:hAnsi="Calibri"/>
              </w:rPr>
            </w:pPr>
          </w:p>
        </w:tc>
        <w:tc>
          <w:tcPr>
            <w:tcW w:w="610" w:type="pct"/>
            <w:shd w:val="clear" w:color="auto" w:fill="auto"/>
            <w:noWrap/>
          </w:tcPr>
          <w:p w:rsidR="00E22BA1" w:rsidRPr="00CA49B1" w:rsidRDefault="00E22BA1" w:rsidP="003D27FF">
            <w:pPr>
              <w:rPr>
                <w:rFonts w:ascii="Calibri" w:hAnsi="Calibri"/>
              </w:rPr>
            </w:pPr>
          </w:p>
        </w:tc>
        <w:tc>
          <w:tcPr>
            <w:tcW w:w="1554" w:type="pct"/>
            <w:shd w:val="clear" w:color="auto" w:fill="auto"/>
            <w:noWrap/>
          </w:tcPr>
          <w:p w:rsidR="00E22BA1" w:rsidRPr="00CA49B1" w:rsidRDefault="00E22BA1" w:rsidP="003D27FF">
            <w:pPr>
              <w:rPr>
                <w:rFonts w:ascii="Calibri" w:hAnsi="Calibri"/>
              </w:rPr>
            </w:pPr>
          </w:p>
        </w:tc>
      </w:tr>
      <w:tr w:rsidR="00E22BA1" w:rsidRPr="00CA49B1" w:rsidTr="003D27FF">
        <w:trPr>
          <w:trHeight w:val="20"/>
        </w:trPr>
        <w:tc>
          <w:tcPr>
            <w:tcW w:w="687" w:type="pct"/>
          </w:tcPr>
          <w:p w:rsidR="00E22BA1" w:rsidRPr="00CA49B1" w:rsidRDefault="00E22BA1" w:rsidP="003D27FF">
            <w:pPr>
              <w:rPr>
                <w:rFonts w:ascii="Calibri" w:hAnsi="Calibri"/>
              </w:rPr>
            </w:pPr>
          </w:p>
        </w:tc>
        <w:tc>
          <w:tcPr>
            <w:tcW w:w="1551" w:type="pct"/>
            <w:shd w:val="clear" w:color="auto" w:fill="auto"/>
            <w:noWrap/>
            <w:vAlign w:val="bottom"/>
          </w:tcPr>
          <w:p w:rsidR="00E22BA1" w:rsidRDefault="00E22BA1" w:rsidP="003D27FF">
            <w:pPr>
              <w:rPr>
                <w:rFonts w:ascii="Calibri" w:hAnsi="Calibri"/>
                <w:color w:val="000000"/>
                <w:sz w:val="20"/>
                <w:szCs w:val="20"/>
              </w:rPr>
            </w:pPr>
            <w:r>
              <w:rPr>
                <w:rFonts w:ascii="Calibri" w:hAnsi="Calibri"/>
                <w:color w:val="000000"/>
                <w:sz w:val="20"/>
                <w:szCs w:val="20"/>
              </w:rPr>
              <w:t>Exposure visit</w:t>
            </w:r>
          </w:p>
        </w:tc>
        <w:tc>
          <w:tcPr>
            <w:tcW w:w="598" w:type="pct"/>
            <w:shd w:val="clear" w:color="auto" w:fill="auto"/>
            <w:noWrap/>
          </w:tcPr>
          <w:p w:rsidR="00E22BA1" w:rsidRPr="00CA49B1" w:rsidRDefault="00E22BA1" w:rsidP="003D27FF">
            <w:pPr>
              <w:rPr>
                <w:rFonts w:ascii="Calibri" w:hAnsi="Calibri"/>
              </w:rPr>
            </w:pPr>
          </w:p>
        </w:tc>
        <w:tc>
          <w:tcPr>
            <w:tcW w:w="610" w:type="pct"/>
            <w:shd w:val="clear" w:color="auto" w:fill="auto"/>
            <w:noWrap/>
          </w:tcPr>
          <w:p w:rsidR="00E22BA1" w:rsidRPr="00CA49B1" w:rsidRDefault="00E22BA1" w:rsidP="003D27FF">
            <w:pPr>
              <w:rPr>
                <w:rFonts w:ascii="Calibri" w:hAnsi="Calibri"/>
              </w:rPr>
            </w:pPr>
          </w:p>
        </w:tc>
        <w:tc>
          <w:tcPr>
            <w:tcW w:w="1554" w:type="pct"/>
            <w:shd w:val="clear" w:color="auto" w:fill="auto"/>
            <w:noWrap/>
          </w:tcPr>
          <w:p w:rsidR="00E22BA1" w:rsidRPr="00CA49B1" w:rsidRDefault="00E22BA1" w:rsidP="003D27FF">
            <w:pPr>
              <w:rPr>
                <w:rFonts w:ascii="Calibri" w:hAnsi="Calibri"/>
              </w:rPr>
            </w:pPr>
          </w:p>
        </w:tc>
      </w:tr>
      <w:tr w:rsidR="00E22BA1" w:rsidRPr="00CA49B1" w:rsidTr="003D27FF">
        <w:trPr>
          <w:trHeight w:val="20"/>
        </w:trPr>
        <w:tc>
          <w:tcPr>
            <w:tcW w:w="687" w:type="pct"/>
          </w:tcPr>
          <w:p w:rsidR="00E22BA1" w:rsidRPr="00CA49B1" w:rsidRDefault="00E22BA1" w:rsidP="003D27FF">
            <w:pPr>
              <w:rPr>
                <w:rFonts w:ascii="Calibri" w:hAnsi="Calibri"/>
              </w:rPr>
            </w:pPr>
          </w:p>
        </w:tc>
        <w:tc>
          <w:tcPr>
            <w:tcW w:w="1551" w:type="pct"/>
            <w:shd w:val="clear" w:color="auto" w:fill="auto"/>
            <w:noWrap/>
            <w:vAlign w:val="bottom"/>
          </w:tcPr>
          <w:p w:rsidR="00E22BA1" w:rsidRDefault="00E22BA1" w:rsidP="003D27FF">
            <w:pPr>
              <w:rPr>
                <w:rFonts w:ascii="Calibri" w:hAnsi="Calibri"/>
                <w:color w:val="000000"/>
                <w:sz w:val="20"/>
                <w:szCs w:val="20"/>
              </w:rPr>
            </w:pPr>
            <w:r>
              <w:rPr>
                <w:rFonts w:ascii="Calibri" w:hAnsi="Calibri"/>
                <w:color w:val="000000"/>
                <w:sz w:val="20"/>
                <w:szCs w:val="20"/>
              </w:rPr>
              <w:t xml:space="preserve">Ex-trainees Meet </w:t>
            </w:r>
          </w:p>
        </w:tc>
        <w:tc>
          <w:tcPr>
            <w:tcW w:w="598" w:type="pct"/>
            <w:shd w:val="clear" w:color="auto" w:fill="auto"/>
            <w:noWrap/>
          </w:tcPr>
          <w:p w:rsidR="00E22BA1" w:rsidRPr="00CA49B1" w:rsidRDefault="00E22BA1" w:rsidP="003D27FF">
            <w:pPr>
              <w:rPr>
                <w:rFonts w:ascii="Calibri" w:hAnsi="Calibri"/>
              </w:rPr>
            </w:pPr>
          </w:p>
        </w:tc>
        <w:tc>
          <w:tcPr>
            <w:tcW w:w="610" w:type="pct"/>
            <w:shd w:val="clear" w:color="auto" w:fill="auto"/>
            <w:noWrap/>
          </w:tcPr>
          <w:p w:rsidR="00E22BA1" w:rsidRPr="00CA49B1" w:rsidRDefault="00E22BA1" w:rsidP="003D27FF">
            <w:pPr>
              <w:rPr>
                <w:rFonts w:ascii="Calibri" w:hAnsi="Calibri"/>
              </w:rPr>
            </w:pPr>
          </w:p>
        </w:tc>
        <w:tc>
          <w:tcPr>
            <w:tcW w:w="1554" w:type="pct"/>
            <w:shd w:val="clear" w:color="auto" w:fill="auto"/>
            <w:noWrap/>
          </w:tcPr>
          <w:p w:rsidR="00E22BA1" w:rsidRPr="00CA49B1" w:rsidRDefault="00E22BA1" w:rsidP="003D27FF">
            <w:pPr>
              <w:rPr>
                <w:rFonts w:ascii="Calibri" w:hAnsi="Calibri"/>
              </w:rPr>
            </w:pPr>
          </w:p>
        </w:tc>
      </w:tr>
      <w:tr w:rsidR="00E22BA1" w:rsidRPr="00CA49B1" w:rsidTr="003D27FF">
        <w:trPr>
          <w:trHeight w:val="20"/>
        </w:trPr>
        <w:tc>
          <w:tcPr>
            <w:tcW w:w="687" w:type="pct"/>
          </w:tcPr>
          <w:p w:rsidR="00E22BA1" w:rsidRPr="00CA49B1" w:rsidRDefault="00E22BA1" w:rsidP="003D27FF">
            <w:pPr>
              <w:rPr>
                <w:rFonts w:ascii="Calibri" w:hAnsi="Calibri"/>
              </w:rPr>
            </w:pPr>
          </w:p>
        </w:tc>
        <w:tc>
          <w:tcPr>
            <w:tcW w:w="1551" w:type="pct"/>
            <w:shd w:val="clear" w:color="auto" w:fill="auto"/>
            <w:noWrap/>
            <w:vAlign w:val="bottom"/>
          </w:tcPr>
          <w:p w:rsidR="00E22BA1" w:rsidRDefault="00E22BA1" w:rsidP="003D27FF">
            <w:pPr>
              <w:rPr>
                <w:rFonts w:ascii="Calibri" w:hAnsi="Calibri"/>
                <w:color w:val="000000"/>
                <w:sz w:val="20"/>
                <w:szCs w:val="20"/>
              </w:rPr>
            </w:pPr>
            <w:r>
              <w:rPr>
                <w:rFonts w:ascii="Calibri" w:hAnsi="Calibri"/>
                <w:color w:val="000000"/>
                <w:sz w:val="20"/>
                <w:szCs w:val="20"/>
              </w:rPr>
              <w:t>Farmer scientist interaction</w:t>
            </w:r>
          </w:p>
        </w:tc>
        <w:tc>
          <w:tcPr>
            <w:tcW w:w="598" w:type="pct"/>
            <w:shd w:val="clear" w:color="auto" w:fill="auto"/>
            <w:noWrap/>
          </w:tcPr>
          <w:p w:rsidR="00E22BA1" w:rsidRPr="00CA49B1" w:rsidRDefault="00E22BA1" w:rsidP="003D27FF">
            <w:pPr>
              <w:rPr>
                <w:rFonts w:ascii="Calibri" w:hAnsi="Calibri"/>
              </w:rPr>
            </w:pPr>
          </w:p>
        </w:tc>
        <w:tc>
          <w:tcPr>
            <w:tcW w:w="610" w:type="pct"/>
            <w:shd w:val="clear" w:color="auto" w:fill="auto"/>
            <w:noWrap/>
          </w:tcPr>
          <w:p w:rsidR="00E22BA1" w:rsidRPr="00CA49B1" w:rsidRDefault="00E22BA1" w:rsidP="003D27FF">
            <w:pPr>
              <w:rPr>
                <w:rFonts w:ascii="Calibri" w:hAnsi="Calibri"/>
              </w:rPr>
            </w:pPr>
          </w:p>
        </w:tc>
        <w:tc>
          <w:tcPr>
            <w:tcW w:w="1554" w:type="pct"/>
            <w:shd w:val="clear" w:color="auto" w:fill="auto"/>
            <w:noWrap/>
          </w:tcPr>
          <w:p w:rsidR="00E22BA1" w:rsidRPr="00CA49B1" w:rsidRDefault="00E22BA1" w:rsidP="003D27FF">
            <w:pPr>
              <w:rPr>
                <w:rFonts w:ascii="Calibri" w:hAnsi="Calibri"/>
              </w:rPr>
            </w:pPr>
          </w:p>
        </w:tc>
      </w:tr>
      <w:tr w:rsidR="00E22BA1" w:rsidRPr="00CA49B1" w:rsidTr="003D27FF">
        <w:trPr>
          <w:trHeight w:val="20"/>
        </w:trPr>
        <w:tc>
          <w:tcPr>
            <w:tcW w:w="687" w:type="pct"/>
          </w:tcPr>
          <w:p w:rsidR="00E22BA1" w:rsidRPr="00CA49B1" w:rsidRDefault="00E22BA1" w:rsidP="003D27FF">
            <w:pPr>
              <w:rPr>
                <w:rFonts w:ascii="Calibri" w:hAnsi="Calibri"/>
              </w:rPr>
            </w:pPr>
          </w:p>
        </w:tc>
        <w:tc>
          <w:tcPr>
            <w:tcW w:w="1551" w:type="pct"/>
            <w:shd w:val="clear" w:color="auto" w:fill="auto"/>
            <w:noWrap/>
            <w:vAlign w:val="bottom"/>
          </w:tcPr>
          <w:p w:rsidR="00E22BA1" w:rsidRDefault="00E22BA1" w:rsidP="003D27FF">
            <w:pPr>
              <w:rPr>
                <w:rFonts w:ascii="Calibri" w:hAnsi="Calibri"/>
                <w:color w:val="000000"/>
                <w:sz w:val="20"/>
                <w:szCs w:val="20"/>
              </w:rPr>
            </w:pPr>
            <w:r>
              <w:rPr>
                <w:rFonts w:ascii="Calibri" w:hAnsi="Calibri"/>
                <w:color w:val="000000"/>
                <w:sz w:val="20"/>
                <w:szCs w:val="20"/>
              </w:rPr>
              <w:t>Farmers Training</w:t>
            </w:r>
          </w:p>
        </w:tc>
        <w:tc>
          <w:tcPr>
            <w:tcW w:w="598" w:type="pct"/>
            <w:shd w:val="clear" w:color="auto" w:fill="auto"/>
            <w:noWrap/>
          </w:tcPr>
          <w:p w:rsidR="00E22BA1" w:rsidRPr="00CA49B1" w:rsidRDefault="00E22BA1" w:rsidP="003D27FF">
            <w:pPr>
              <w:rPr>
                <w:rFonts w:ascii="Calibri" w:hAnsi="Calibri"/>
              </w:rPr>
            </w:pPr>
          </w:p>
        </w:tc>
        <w:tc>
          <w:tcPr>
            <w:tcW w:w="610" w:type="pct"/>
            <w:shd w:val="clear" w:color="auto" w:fill="auto"/>
            <w:noWrap/>
          </w:tcPr>
          <w:p w:rsidR="00E22BA1" w:rsidRPr="00CA49B1" w:rsidRDefault="00E22BA1" w:rsidP="003D27FF">
            <w:pPr>
              <w:rPr>
                <w:rFonts w:ascii="Calibri" w:hAnsi="Calibri"/>
              </w:rPr>
            </w:pPr>
          </w:p>
        </w:tc>
        <w:tc>
          <w:tcPr>
            <w:tcW w:w="1554" w:type="pct"/>
            <w:shd w:val="clear" w:color="auto" w:fill="auto"/>
            <w:noWrap/>
          </w:tcPr>
          <w:p w:rsidR="00E22BA1" w:rsidRPr="00CA49B1" w:rsidRDefault="00E22BA1" w:rsidP="003D27FF">
            <w:pPr>
              <w:rPr>
                <w:rFonts w:ascii="Calibri" w:hAnsi="Calibri"/>
              </w:rPr>
            </w:pPr>
          </w:p>
        </w:tc>
      </w:tr>
      <w:tr w:rsidR="00E22BA1" w:rsidRPr="00CA49B1" w:rsidTr="003D27FF">
        <w:trPr>
          <w:trHeight w:val="20"/>
        </w:trPr>
        <w:tc>
          <w:tcPr>
            <w:tcW w:w="687" w:type="pct"/>
          </w:tcPr>
          <w:p w:rsidR="00E22BA1" w:rsidRPr="00CA49B1" w:rsidRDefault="00E22BA1" w:rsidP="003D27FF">
            <w:pPr>
              <w:rPr>
                <w:rFonts w:ascii="Calibri" w:hAnsi="Calibri"/>
              </w:rPr>
            </w:pPr>
          </w:p>
        </w:tc>
        <w:tc>
          <w:tcPr>
            <w:tcW w:w="1551" w:type="pct"/>
            <w:shd w:val="clear" w:color="auto" w:fill="auto"/>
            <w:noWrap/>
            <w:vAlign w:val="bottom"/>
          </w:tcPr>
          <w:p w:rsidR="00E22BA1" w:rsidRDefault="00E22BA1" w:rsidP="003D27FF">
            <w:pPr>
              <w:rPr>
                <w:rFonts w:ascii="Calibri" w:hAnsi="Calibri"/>
                <w:color w:val="000000"/>
                <w:sz w:val="20"/>
                <w:szCs w:val="20"/>
              </w:rPr>
            </w:pPr>
            <w:r>
              <w:rPr>
                <w:rFonts w:ascii="Calibri" w:hAnsi="Calibri"/>
                <w:color w:val="000000"/>
                <w:sz w:val="20"/>
                <w:szCs w:val="20"/>
              </w:rPr>
              <w:t>Gajarghans Unmulan Pakhwada</w:t>
            </w:r>
          </w:p>
        </w:tc>
        <w:tc>
          <w:tcPr>
            <w:tcW w:w="598" w:type="pct"/>
            <w:shd w:val="clear" w:color="auto" w:fill="auto"/>
            <w:noWrap/>
          </w:tcPr>
          <w:p w:rsidR="00E22BA1" w:rsidRPr="00CA49B1" w:rsidRDefault="00E22BA1" w:rsidP="003D27FF">
            <w:pPr>
              <w:rPr>
                <w:rFonts w:ascii="Calibri" w:hAnsi="Calibri"/>
              </w:rPr>
            </w:pPr>
          </w:p>
        </w:tc>
        <w:tc>
          <w:tcPr>
            <w:tcW w:w="610" w:type="pct"/>
            <w:shd w:val="clear" w:color="auto" w:fill="auto"/>
            <w:noWrap/>
          </w:tcPr>
          <w:p w:rsidR="00E22BA1" w:rsidRPr="00CA49B1" w:rsidRDefault="00E22BA1" w:rsidP="003D27FF">
            <w:pPr>
              <w:rPr>
                <w:rFonts w:ascii="Calibri" w:hAnsi="Calibri"/>
              </w:rPr>
            </w:pPr>
          </w:p>
        </w:tc>
        <w:tc>
          <w:tcPr>
            <w:tcW w:w="1554" w:type="pct"/>
            <w:shd w:val="clear" w:color="auto" w:fill="auto"/>
            <w:noWrap/>
          </w:tcPr>
          <w:p w:rsidR="00E22BA1" w:rsidRPr="00CA49B1" w:rsidRDefault="00E22BA1" w:rsidP="003D27FF">
            <w:pPr>
              <w:rPr>
                <w:rFonts w:ascii="Calibri" w:hAnsi="Calibri"/>
              </w:rPr>
            </w:pPr>
          </w:p>
        </w:tc>
      </w:tr>
      <w:tr w:rsidR="00E22BA1" w:rsidRPr="00CA49B1" w:rsidTr="003D27FF">
        <w:trPr>
          <w:trHeight w:val="20"/>
        </w:trPr>
        <w:tc>
          <w:tcPr>
            <w:tcW w:w="687" w:type="pct"/>
          </w:tcPr>
          <w:p w:rsidR="00E22BA1" w:rsidRPr="00CA49B1" w:rsidRDefault="00E22BA1" w:rsidP="003D27FF">
            <w:pPr>
              <w:rPr>
                <w:rFonts w:ascii="Calibri" w:hAnsi="Calibri"/>
              </w:rPr>
            </w:pPr>
          </w:p>
        </w:tc>
        <w:tc>
          <w:tcPr>
            <w:tcW w:w="1551" w:type="pct"/>
            <w:shd w:val="clear" w:color="auto" w:fill="auto"/>
            <w:noWrap/>
            <w:vAlign w:val="bottom"/>
          </w:tcPr>
          <w:p w:rsidR="00E22BA1" w:rsidRDefault="00E22BA1" w:rsidP="003D27FF">
            <w:pPr>
              <w:rPr>
                <w:rFonts w:ascii="Calibri" w:hAnsi="Calibri"/>
                <w:color w:val="000000"/>
                <w:sz w:val="20"/>
                <w:szCs w:val="20"/>
              </w:rPr>
            </w:pPr>
            <w:r>
              <w:rPr>
                <w:rFonts w:ascii="Calibri" w:hAnsi="Calibri"/>
                <w:color w:val="000000"/>
                <w:sz w:val="20"/>
                <w:szCs w:val="20"/>
              </w:rPr>
              <w:t>Group Meeting</w:t>
            </w:r>
          </w:p>
        </w:tc>
        <w:tc>
          <w:tcPr>
            <w:tcW w:w="598" w:type="pct"/>
            <w:shd w:val="clear" w:color="auto" w:fill="auto"/>
            <w:noWrap/>
          </w:tcPr>
          <w:p w:rsidR="00E22BA1" w:rsidRPr="00CA49B1" w:rsidRDefault="00E22BA1" w:rsidP="003D27FF">
            <w:pPr>
              <w:rPr>
                <w:rFonts w:ascii="Calibri" w:hAnsi="Calibri"/>
              </w:rPr>
            </w:pPr>
          </w:p>
        </w:tc>
        <w:tc>
          <w:tcPr>
            <w:tcW w:w="610" w:type="pct"/>
            <w:shd w:val="clear" w:color="auto" w:fill="auto"/>
            <w:noWrap/>
          </w:tcPr>
          <w:p w:rsidR="00E22BA1" w:rsidRPr="00CA49B1" w:rsidRDefault="00E22BA1" w:rsidP="003D27FF">
            <w:pPr>
              <w:rPr>
                <w:rFonts w:ascii="Calibri" w:hAnsi="Calibri"/>
              </w:rPr>
            </w:pPr>
          </w:p>
        </w:tc>
        <w:tc>
          <w:tcPr>
            <w:tcW w:w="1554" w:type="pct"/>
            <w:shd w:val="clear" w:color="auto" w:fill="auto"/>
            <w:noWrap/>
          </w:tcPr>
          <w:p w:rsidR="00E22BA1" w:rsidRPr="00CA49B1" w:rsidRDefault="00E22BA1" w:rsidP="003D27FF">
            <w:pPr>
              <w:rPr>
                <w:rFonts w:ascii="Calibri" w:hAnsi="Calibri"/>
              </w:rPr>
            </w:pPr>
          </w:p>
        </w:tc>
      </w:tr>
      <w:tr w:rsidR="00E22BA1" w:rsidRPr="00CA49B1" w:rsidTr="003D27FF">
        <w:trPr>
          <w:trHeight w:val="20"/>
        </w:trPr>
        <w:tc>
          <w:tcPr>
            <w:tcW w:w="687" w:type="pct"/>
          </w:tcPr>
          <w:p w:rsidR="00E22BA1" w:rsidRPr="00CA49B1" w:rsidRDefault="00E22BA1" w:rsidP="003D27FF">
            <w:pPr>
              <w:rPr>
                <w:rFonts w:ascii="Calibri" w:hAnsi="Calibri"/>
              </w:rPr>
            </w:pPr>
          </w:p>
        </w:tc>
        <w:tc>
          <w:tcPr>
            <w:tcW w:w="1551" w:type="pct"/>
            <w:shd w:val="clear" w:color="auto" w:fill="auto"/>
            <w:noWrap/>
            <w:vAlign w:val="bottom"/>
          </w:tcPr>
          <w:p w:rsidR="00E22BA1" w:rsidRDefault="00E22BA1" w:rsidP="003D27FF">
            <w:pPr>
              <w:rPr>
                <w:rFonts w:ascii="Calibri" w:hAnsi="Calibri"/>
                <w:color w:val="000000"/>
                <w:sz w:val="20"/>
                <w:szCs w:val="20"/>
              </w:rPr>
            </w:pPr>
            <w:r>
              <w:rPr>
                <w:rFonts w:ascii="Calibri" w:hAnsi="Calibri"/>
                <w:color w:val="000000"/>
                <w:sz w:val="20"/>
                <w:szCs w:val="20"/>
              </w:rPr>
              <w:t>Jai Kisan Jai Vigyan Sangoshthi</w:t>
            </w:r>
          </w:p>
        </w:tc>
        <w:tc>
          <w:tcPr>
            <w:tcW w:w="598" w:type="pct"/>
            <w:shd w:val="clear" w:color="auto" w:fill="auto"/>
            <w:noWrap/>
          </w:tcPr>
          <w:p w:rsidR="00E22BA1" w:rsidRPr="00CA49B1" w:rsidRDefault="00E22BA1" w:rsidP="003D27FF">
            <w:pPr>
              <w:rPr>
                <w:rFonts w:ascii="Calibri" w:hAnsi="Calibri"/>
              </w:rPr>
            </w:pPr>
          </w:p>
        </w:tc>
        <w:tc>
          <w:tcPr>
            <w:tcW w:w="610" w:type="pct"/>
            <w:shd w:val="clear" w:color="auto" w:fill="auto"/>
            <w:noWrap/>
          </w:tcPr>
          <w:p w:rsidR="00E22BA1" w:rsidRPr="00CA49B1" w:rsidRDefault="00E22BA1" w:rsidP="003D27FF">
            <w:pPr>
              <w:rPr>
                <w:rFonts w:ascii="Calibri" w:hAnsi="Calibri"/>
              </w:rPr>
            </w:pPr>
          </w:p>
        </w:tc>
        <w:tc>
          <w:tcPr>
            <w:tcW w:w="1554" w:type="pct"/>
            <w:shd w:val="clear" w:color="auto" w:fill="auto"/>
            <w:noWrap/>
          </w:tcPr>
          <w:p w:rsidR="00E22BA1" w:rsidRPr="00CA49B1" w:rsidRDefault="00E22BA1" w:rsidP="003D27FF">
            <w:pPr>
              <w:rPr>
                <w:rFonts w:ascii="Calibri" w:hAnsi="Calibri"/>
              </w:rPr>
            </w:pPr>
          </w:p>
        </w:tc>
      </w:tr>
      <w:tr w:rsidR="00E22BA1" w:rsidRPr="00CA49B1" w:rsidTr="003D27FF">
        <w:trPr>
          <w:trHeight w:val="20"/>
        </w:trPr>
        <w:tc>
          <w:tcPr>
            <w:tcW w:w="687" w:type="pct"/>
          </w:tcPr>
          <w:p w:rsidR="00E22BA1" w:rsidRPr="00CA49B1" w:rsidRDefault="00E22BA1" w:rsidP="003D27FF">
            <w:pPr>
              <w:rPr>
                <w:rFonts w:ascii="Calibri" w:hAnsi="Calibri"/>
              </w:rPr>
            </w:pPr>
          </w:p>
        </w:tc>
        <w:tc>
          <w:tcPr>
            <w:tcW w:w="1551" w:type="pct"/>
            <w:shd w:val="clear" w:color="auto" w:fill="auto"/>
            <w:noWrap/>
            <w:vAlign w:val="bottom"/>
          </w:tcPr>
          <w:p w:rsidR="00E22BA1" w:rsidRDefault="00E22BA1" w:rsidP="003D27FF">
            <w:pPr>
              <w:rPr>
                <w:rFonts w:ascii="Calibri" w:hAnsi="Calibri"/>
                <w:color w:val="000000"/>
                <w:sz w:val="20"/>
                <w:szCs w:val="20"/>
              </w:rPr>
            </w:pPr>
            <w:r>
              <w:rPr>
                <w:rFonts w:ascii="Calibri" w:hAnsi="Calibri"/>
                <w:color w:val="000000"/>
                <w:sz w:val="20"/>
                <w:szCs w:val="20"/>
              </w:rPr>
              <w:t>Plant Protection Week</w:t>
            </w:r>
          </w:p>
        </w:tc>
        <w:tc>
          <w:tcPr>
            <w:tcW w:w="598" w:type="pct"/>
            <w:shd w:val="clear" w:color="auto" w:fill="auto"/>
            <w:noWrap/>
          </w:tcPr>
          <w:p w:rsidR="00E22BA1" w:rsidRPr="00CA49B1" w:rsidRDefault="00E22BA1" w:rsidP="003D27FF">
            <w:pPr>
              <w:rPr>
                <w:rFonts w:ascii="Calibri" w:hAnsi="Calibri"/>
              </w:rPr>
            </w:pPr>
          </w:p>
        </w:tc>
        <w:tc>
          <w:tcPr>
            <w:tcW w:w="610" w:type="pct"/>
            <w:shd w:val="clear" w:color="auto" w:fill="auto"/>
            <w:noWrap/>
          </w:tcPr>
          <w:p w:rsidR="00E22BA1" w:rsidRPr="00CA49B1" w:rsidRDefault="00E22BA1" w:rsidP="003D27FF">
            <w:pPr>
              <w:rPr>
                <w:rFonts w:ascii="Calibri" w:hAnsi="Calibri"/>
              </w:rPr>
            </w:pPr>
          </w:p>
        </w:tc>
        <w:tc>
          <w:tcPr>
            <w:tcW w:w="1554" w:type="pct"/>
            <w:shd w:val="clear" w:color="auto" w:fill="auto"/>
            <w:noWrap/>
          </w:tcPr>
          <w:p w:rsidR="00E22BA1" w:rsidRPr="00CA49B1" w:rsidRDefault="00E22BA1" w:rsidP="003D27FF">
            <w:pPr>
              <w:rPr>
                <w:rFonts w:ascii="Calibri" w:hAnsi="Calibri"/>
              </w:rPr>
            </w:pPr>
          </w:p>
        </w:tc>
      </w:tr>
      <w:tr w:rsidR="00E22BA1" w:rsidRPr="00CA49B1" w:rsidTr="003D27FF">
        <w:trPr>
          <w:trHeight w:val="20"/>
        </w:trPr>
        <w:tc>
          <w:tcPr>
            <w:tcW w:w="687" w:type="pct"/>
          </w:tcPr>
          <w:p w:rsidR="00E22BA1" w:rsidRPr="00CA49B1" w:rsidRDefault="00E22BA1" w:rsidP="003D27FF">
            <w:pPr>
              <w:rPr>
                <w:rFonts w:ascii="Calibri" w:hAnsi="Calibri"/>
              </w:rPr>
            </w:pPr>
          </w:p>
        </w:tc>
        <w:tc>
          <w:tcPr>
            <w:tcW w:w="1551" w:type="pct"/>
            <w:shd w:val="clear" w:color="auto" w:fill="auto"/>
            <w:noWrap/>
            <w:vAlign w:val="bottom"/>
          </w:tcPr>
          <w:p w:rsidR="00E22BA1" w:rsidRDefault="00E22BA1" w:rsidP="003D27FF">
            <w:pPr>
              <w:rPr>
                <w:rFonts w:ascii="Calibri" w:hAnsi="Calibri"/>
                <w:color w:val="000000"/>
                <w:sz w:val="20"/>
                <w:szCs w:val="20"/>
              </w:rPr>
            </w:pPr>
            <w:r>
              <w:rPr>
                <w:rFonts w:ascii="Calibri" w:hAnsi="Calibri"/>
                <w:color w:val="000000"/>
                <w:sz w:val="20"/>
                <w:szCs w:val="20"/>
              </w:rPr>
              <w:t>Seed treatment campaign</w:t>
            </w:r>
          </w:p>
        </w:tc>
        <w:tc>
          <w:tcPr>
            <w:tcW w:w="598" w:type="pct"/>
            <w:shd w:val="clear" w:color="auto" w:fill="auto"/>
            <w:noWrap/>
          </w:tcPr>
          <w:p w:rsidR="00E22BA1" w:rsidRPr="00CA49B1" w:rsidRDefault="00E22BA1" w:rsidP="003D27FF">
            <w:pPr>
              <w:rPr>
                <w:rFonts w:ascii="Calibri" w:hAnsi="Calibri"/>
              </w:rPr>
            </w:pPr>
          </w:p>
        </w:tc>
        <w:tc>
          <w:tcPr>
            <w:tcW w:w="610" w:type="pct"/>
            <w:shd w:val="clear" w:color="auto" w:fill="auto"/>
            <w:noWrap/>
          </w:tcPr>
          <w:p w:rsidR="00E22BA1" w:rsidRPr="00CA49B1" w:rsidRDefault="00E22BA1" w:rsidP="003D27FF">
            <w:pPr>
              <w:rPr>
                <w:rFonts w:ascii="Calibri" w:hAnsi="Calibri"/>
              </w:rPr>
            </w:pPr>
          </w:p>
        </w:tc>
        <w:tc>
          <w:tcPr>
            <w:tcW w:w="1554" w:type="pct"/>
            <w:shd w:val="clear" w:color="auto" w:fill="auto"/>
            <w:noWrap/>
          </w:tcPr>
          <w:p w:rsidR="00E22BA1" w:rsidRPr="00CA49B1" w:rsidRDefault="00E22BA1" w:rsidP="003D27FF">
            <w:pPr>
              <w:rPr>
                <w:rFonts w:ascii="Calibri" w:hAnsi="Calibri"/>
              </w:rPr>
            </w:pPr>
          </w:p>
        </w:tc>
      </w:tr>
      <w:tr w:rsidR="00E22BA1" w:rsidRPr="00CA49B1" w:rsidTr="003D27FF">
        <w:trPr>
          <w:trHeight w:val="20"/>
        </w:trPr>
        <w:tc>
          <w:tcPr>
            <w:tcW w:w="687" w:type="pct"/>
          </w:tcPr>
          <w:p w:rsidR="00E22BA1" w:rsidRPr="00CA49B1" w:rsidRDefault="00E22BA1" w:rsidP="003D27FF">
            <w:pPr>
              <w:rPr>
                <w:rFonts w:ascii="Calibri" w:hAnsi="Calibri"/>
              </w:rPr>
            </w:pPr>
          </w:p>
        </w:tc>
        <w:tc>
          <w:tcPr>
            <w:tcW w:w="1551" w:type="pct"/>
            <w:shd w:val="clear" w:color="auto" w:fill="auto"/>
            <w:noWrap/>
            <w:vAlign w:val="bottom"/>
          </w:tcPr>
          <w:p w:rsidR="00E22BA1" w:rsidRDefault="00E22BA1" w:rsidP="003D27FF">
            <w:pPr>
              <w:rPr>
                <w:rFonts w:ascii="Calibri" w:hAnsi="Calibri"/>
                <w:color w:val="000000"/>
                <w:sz w:val="20"/>
                <w:szCs w:val="20"/>
              </w:rPr>
            </w:pPr>
            <w:r>
              <w:rPr>
                <w:rFonts w:ascii="Calibri" w:hAnsi="Calibri"/>
                <w:color w:val="000000"/>
                <w:sz w:val="20"/>
                <w:szCs w:val="20"/>
              </w:rPr>
              <w:t xml:space="preserve">Self Help Group convener meet  </w:t>
            </w:r>
          </w:p>
        </w:tc>
        <w:tc>
          <w:tcPr>
            <w:tcW w:w="598" w:type="pct"/>
            <w:shd w:val="clear" w:color="auto" w:fill="auto"/>
            <w:noWrap/>
          </w:tcPr>
          <w:p w:rsidR="00E22BA1" w:rsidRPr="00CA49B1" w:rsidRDefault="00E22BA1" w:rsidP="003D27FF">
            <w:pPr>
              <w:rPr>
                <w:rFonts w:ascii="Calibri" w:hAnsi="Calibri"/>
              </w:rPr>
            </w:pPr>
          </w:p>
        </w:tc>
        <w:tc>
          <w:tcPr>
            <w:tcW w:w="610" w:type="pct"/>
            <w:shd w:val="clear" w:color="auto" w:fill="auto"/>
            <w:noWrap/>
          </w:tcPr>
          <w:p w:rsidR="00E22BA1" w:rsidRPr="00CA49B1" w:rsidRDefault="00E22BA1" w:rsidP="003D27FF">
            <w:pPr>
              <w:rPr>
                <w:rFonts w:ascii="Calibri" w:hAnsi="Calibri"/>
              </w:rPr>
            </w:pPr>
          </w:p>
        </w:tc>
        <w:tc>
          <w:tcPr>
            <w:tcW w:w="1554" w:type="pct"/>
            <w:shd w:val="clear" w:color="auto" w:fill="auto"/>
            <w:noWrap/>
          </w:tcPr>
          <w:p w:rsidR="00E22BA1" w:rsidRPr="00CA49B1" w:rsidRDefault="00E22BA1" w:rsidP="003D27FF">
            <w:pPr>
              <w:rPr>
                <w:rFonts w:ascii="Calibri" w:hAnsi="Calibri"/>
              </w:rPr>
            </w:pPr>
          </w:p>
        </w:tc>
      </w:tr>
      <w:tr w:rsidR="00E22BA1" w:rsidRPr="00CA49B1" w:rsidTr="003D27FF">
        <w:trPr>
          <w:trHeight w:val="20"/>
        </w:trPr>
        <w:tc>
          <w:tcPr>
            <w:tcW w:w="687" w:type="pct"/>
          </w:tcPr>
          <w:p w:rsidR="00E22BA1" w:rsidRPr="00CA49B1" w:rsidRDefault="00E22BA1" w:rsidP="003D27FF">
            <w:pPr>
              <w:rPr>
                <w:rFonts w:ascii="Calibri" w:hAnsi="Calibri"/>
              </w:rPr>
            </w:pPr>
          </w:p>
        </w:tc>
        <w:tc>
          <w:tcPr>
            <w:tcW w:w="1551" w:type="pct"/>
            <w:shd w:val="clear" w:color="auto" w:fill="auto"/>
            <w:noWrap/>
            <w:vAlign w:val="bottom"/>
          </w:tcPr>
          <w:p w:rsidR="00E22BA1" w:rsidRDefault="00E22BA1" w:rsidP="003D27FF">
            <w:pPr>
              <w:rPr>
                <w:rFonts w:ascii="Calibri" w:hAnsi="Calibri"/>
                <w:color w:val="000000"/>
                <w:sz w:val="20"/>
                <w:szCs w:val="20"/>
              </w:rPr>
            </w:pPr>
            <w:r>
              <w:rPr>
                <w:rFonts w:ascii="Calibri" w:hAnsi="Calibri"/>
                <w:color w:val="000000"/>
                <w:sz w:val="20"/>
                <w:szCs w:val="20"/>
              </w:rPr>
              <w:t>Soil health Camp</w:t>
            </w:r>
          </w:p>
        </w:tc>
        <w:tc>
          <w:tcPr>
            <w:tcW w:w="598" w:type="pct"/>
            <w:shd w:val="clear" w:color="auto" w:fill="auto"/>
            <w:noWrap/>
          </w:tcPr>
          <w:p w:rsidR="00E22BA1" w:rsidRPr="00CA49B1" w:rsidRDefault="00E22BA1" w:rsidP="003D27FF">
            <w:pPr>
              <w:rPr>
                <w:rFonts w:ascii="Calibri" w:hAnsi="Calibri"/>
              </w:rPr>
            </w:pPr>
          </w:p>
        </w:tc>
        <w:tc>
          <w:tcPr>
            <w:tcW w:w="610" w:type="pct"/>
            <w:shd w:val="clear" w:color="auto" w:fill="auto"/>
            <w:noWrap/>
          </w:tcPr>
          <w:p w:rsidR="00E22BA1" w:rsidRPr="00CA49B1" w:rsidRDefault="00E22BA1" w:rsidP="003D27FF">
            <w:pPr>
              <w:rPr>
                <w:rFonts w:ascii="Calibri" w:hAnsi="Calibri"/>
              </w:rPr>
            </w:pPr>
          </w:p>
        </w:tc>
        <w:tc>
          <w:tcPr>
            <w:tcW w:w="1554" w:type="pct"/>
            <w:shd w:val="clear" w:color="auto" w:fill="auto"/>
            <w:noWrap/>
          </w:tcPr>
          <w:p w:rsidR="00E22BA1" w:rsidRPr="00CA49B1" w:rsidRDefault="00E22BA1" w:rsidP="003D27FF">
            <w:pPr>
              <w:rPr>
                <w:rFonts w:ascii="Calibri" w:hAnsi="Calibri"/>
              </w:rPr>
            </w:pPr>
          </w:p>
        </w:tc>
      </w:tr>
      <w:tr w:rsidR="00E22BA1" w:rsidRPr="00CA49B1" w:rsidTr="003D27FF">
        <w:trPr>
          <w:trHeight w:val="20"/>
        </w:trPr>
        <w:tc>
          <w:tcPr>
            <w:tcW w:w="687" w:type="pct"/>
          </w:tcPr>
          <w:p w:rsidR="00E22BA1" w:rsidRPr="00CA49B1" w:rsidRDefault="00E22BA1" w:rsidP="003D27FF">
            <w:pPr>
              <w:rPr>
                <w:rFonts w:ascii="Calibri" w:hAnsi="Calibri"/>
              </w:rPr>
            </w:pPr>
          </w:p>
        </w:tc>
        <w:tc>
          <w:tcPr>
            <w:tcW w:w="1551" w:type="pct"/>
            <w:shd w:val="clear" w:color="auto" w:fill="auto"/>
            <w:noWrap/>
            <w:vAlign w:val="bottom"/>
          </w:tcPr>
          <w:p w:rsidR="00E22BA1" w:rsidRDefault="00E22BA1" w:rsidP="003D27FF">
            <w:pPr>
              <w:rPr>
                <w:rFonts w:ascii="Calibri" w:hAnsi="Calibri"/>
                <w:color w:val="000000"/>
                <w:sz w:val="20"/>
                <w:szCs w:val="20"/>
              </w:rPr>
            </w:pPr>
            <w:r>
              <w:rPr>
                <w:rFonts w:ascii="Calibri" w:hAnsi="Calibri"/>
                <w:color w:val="000000"/>
                <w:sz w:val="20"/>
                <w:szCs w:val="20"/>
              </w:rPr>
              <w:t>Swachha Bharat Abhiyan</w:t>
            </w:r>
          </w:p>
        </w:tc>
        <w:tc>
          <w:tcPr>
            <w:tcW w:w="598" w:type="pct"/>
            <w:shd w:val="clear" w:color="auto" w:fill="auto"/>
            <w:noWrap/>
          </w:tcPr>
          <w:p w:rsidR="00E22BA1" w:rsidRPr="00CA49B1" w:rsidRDefault="00E22BA1" w:rsidP="003D27FF">
            <w:pPr>
              <w:rPr>
                <w:rFonts w:ascii="Calibri" w:hAnsi="Calibri"/>
              </w:rPr>
            </w:pPr>
          </w:p>
        </w:tc>
        <w:tc>
          <w:tcPr>
            <w:tcW w:w="610" w:type="pct"/>
            <w:shd w:val="clear" w:color="auto" w:fill="auto"/>
            <w:noWrap/>
          </w:tcPr>
          <w:p w:rsidR="00E22BA1" w:rsidRPr="00CA49B1" w:rsidRDefault="00E22BA1" w:rsidP="003D27FF">
            <w:pPr>
              <w:rPr>
                <w:rFonts w:ascii="Calibri" w:hAnsi="Calibri"/>
              </w:rPr>
            </w:pPr>
          </w:p>
        </w:tc>
        <w:tc>
          <w:tcPr>
            <w:tcW w:w="1554" w:type="pct"/>
            <w:shd w:val="clear" w:color="auto" w:fill="auto"/>
            <w:noWrap/>
          </w:tcPr>
          <w:p w:rsidR="00E22BA1" w:rsidRPr="00CA49B1" w:rsidRDefault="00E22BA1" w:rsidP="003D27FF">
            <w:pPr>
              <w:rPr>
                <w:rFonts w:ascii="Calibri" w:hAnsi="Calibri"/>
              </w:rPr>
            </w:pPr>
          </w:p>
        </w:tc>
      </w:tr>
      <w:tr w:rsidR="00E22BA1" w:rsidRPr="00CA49B1" w:rsidTr="003D27FF">
        <w:trPr>
          <w:trHeight w:val="20"/>
        </w:trPr>
        <w:tc>
          <w:tcPr>
            <w:tcW w:w="687" w:type="pct"/>
          </w:tcPr>
          <w:p w:rsidR="00E22BA1" w:rsidRPr="00CA49B1" w:rsidRDefault="00E22BA1" w:rsidP="003D27FF">
            <w:pPr>
              <w:rPr>
                <w:rFonts w:ascii="Calibri" w:hAnsi="Calibri"/>
              </w:rPr>
            </w:pPr>
          </w:p>
        </w:tc>
        <w:tc>
          <w:tcPr>
            <w:tcW w:w="1551" w:type="pct"/>
            <w:shd w:val="clear" w:color="auto" w:fill="auto"/>
            <w:noWrap/>
            <w:vAlign w:val="bottom"/>
          </w:tcPr>
          <w:p w:rsidR="00E22BA1" w:rsidRDefault="00E22BA1" w:rsidP="003D27FF">
            <w:pPr>
              <w:rPr>
                <w:rFonts w:ascii="Calibri" w:hAnsi="Calibri"/>
                <w:color w:val="FF0000"/>
                <w:sz w:val="20"/>
                <w:szCs w:val="20"/>
              </w:rPr>
            </w:pPr>
            <w:r>
              <w:rPr>
                <w:rFonts w:ascii="Calibri" w:hAnsi="Calibri"/>
                <w:color w:val="FF0000"/>
                <w:sz w:val="20"/>
                <w:szCs w:val="20"/>
              </w:rPr>
              <w:t>Others (Pl. Specify)</w:t>
            </w:r>
          </w:p>
        </w:tc>
        <w:tc>
          <w:tcPr>
            <w:tcW w:w="598" w:type="pct"/>
            <w:shd w:val="clear" w:color="auto" w:fill="auto"/>
            <w:noWrap/>
          </w:tcPr>
          <w:p w:rsidR="00E22BA1" w:rsidRPr="00CA49B1" w:rsidRDefault="00E22BA1" w:rsidP="003D27FF">
            <w:pPr>
              <w:rPr>
                <w:rFonts w:ascii="Calibri" w:hAnsi="Calibri"/>
              </w:rPr>
            </w:pPr>
          </w:p>
        </w:tc>
        <w:tc>
          <w:tcPr>
            <w:tcW w:w="610" w:type="pct"/>
            <w:shd w:val="clear" w:color="auto" w:fill="auto"/>
            <w:noWrap/>
          </w:tcPr>
          <w:p w:rsidR="00E22BA1" w:rsidRPr="00CA49B1" w:rsidRDefault="00E22BA1" w:rsidP="003D27FF">
            <w:pPr>
              <w:rPr>
                <w:rFonts w:ascii="Calibri" w:hAnsi="Calibri"/>
              </w:rPr>
            </w:pPr>
          </w:p>
        </w:tc>
        <w:tc>
          <w:tcPr>
            <w:tcW w:w="1554" w:type="pct"/>
            <w:shd w:val="clear" w:color="auto" w:fill="auto"/>
            <w:noWrap/>
          </w:tcPr>
          <w:p w:rsidR="00E22BA1" w:rsidRPr="00CA49B1" w:rsidRDefault="00E22BA1" w:rsidP="003D27FF">
            <w:pPr>
              <w:rPr>
                <w:rFonts w:ascii="Calibri" w:hAnsi="Calibri"/>
              </w:rPr>
            </w:pPr>
          </w:p>
        </w:tc>
      </w:tr>
    </w:tbl>
    <w:p w:rsidR="009D29A2" w:rsidRDefault="009D29A2" w:rsidP="0063403D">
      <w:pPr>
        <w:tabs>
          <w:tab w:val="left" w:pos="1552"/>
        </w:tabs>
        <w:spacing w:before="64"/>
        <w:rPr>
          <w:b/>
          <w:sz w:val="20"/>
        </w:rPr>
      </w:pPr>
    </w:p>
    <w:p w:rsidR="009D29A2" w:rsidRPr="00CA49B1" w:rsidRDefault="009D29A2" w:rsidP="009D29A2">
      <w:pPr>
        <w:rPr>
          <w:rFonts w:ascii="Calibri" w:hAnsi="Calibri" w:cs="Arial"/>
          <w:b/>
          <w:color w:val="000000"/>
        </w:rPr>
      </w:pPr>
      <w:r>
        <w:rPr>
          <w:rFonts w:ascii="Calibri" w:hAnsi="Calibri" w:cs="Arial"/>
          <w:b/>
          <w:color w:val="000000"/>
        </w:rPr>
        <w:t>Participation in</w:t>
      </w:r>
      <w:r w:rsidRPr="00CA49B1">
        <w:rPr>
          <w:rFonts w:ascii="Calibri" w:hAnsi="Calibri" w:cs="Arial"/>
          <w:b/>
          <w:color w:val="000000"/>
        </w:rPr>
        <w:t xml:space="preserve"> HRD Programmes  organized by </w:t>
      </w:r>
      <w:r>
        <w:rPr>
          <w:rFonts w:ascii="Calibri" w:hAnsi="Calibri" w:cs="Arial"/>
          <w:b/>
          <w:color w:val="000000"/>
        </w:rPr>
        <w:t>ATARI</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554"/>
        <w:gridCol w:w="2449"/>
        <w:gridCol w:w="2731"/>
        <w:gridCol w:w="2734"/>
        <w:gridCol w:w="1828"/>
      </w:tblGrid>
      <w:tr w:rsidR="009D29A2" w:rsidRPr="00CA49B1" w:rsidTr="0061795D">
        <w:tc>
          <w:tcPr>
            <w:tcW w:w="688" w:type="pct"/>
          </w:tcPr>
          <w:p w:rsidR="009D29A2" w:rsidRPr="00891B9C" w:rsidRDefault="009D29A2" w:rsidP="00891B9C">
            <w:pPr>
              <w:pStyle w:val="BodyText"/>
              <w:rPr>
                <w:rFonts w:ascii="Calibri" w:hAnsi="Calibri" w:cs="Times New Roman"/>
                <w:sz w:val="24"/>
              </w:rPr>
            </w:pPr>
            <w:r w:rsidRPr="00891B9C">
              <w:rPr>
                <w:rFonts w:ascii="Calibri" w:hAnsi="Calibri" w:cs="Times New Roman"/>
                <w:sz w:val="24"/>
              </w:rPr>
              <w:t>Name of KVK</w:t>
            </w:r>
          </w:p>
        </w:tc>
        <w:tc>
          <w:tcPr>
            <w:tcW w:w="1084" w:type="pct"/>
          </w:tcPr>
          <w:p w:rsidR="009D29A2" w:rsidRPr="00891B9C" w:rsidRDefault="009D29A2" w:rsidP="00891B9C">
            <w:pPr>
              <w:pStyle w:val="BodyText"/>
              <w:rPr>
                <w:rFonts w:ascii="Calibri" w:hAnsi="Calibri" w:cs="Times New Roman"/>
                <w:sz w:val="24"/>
              </w:rPr>
            </w:pPr>
            <w:r w:rsidRPr="00891B9C">
              <w:rPr>
                <w:rFonts w:ascii="Calibri" w:hAnsi="Calibri" w:cs="Times New Roman"/>
                <w:sz w:val="24"/>
              </w:rPr>
              <w:t>Name of Staff</w:t>
            </w:r>
          </w:p>
        </w:tc>
        <w:tc>
          <w:tcPr>
            <w:tcW w:w="1209" w:type="pct"/>
            <w:tcBorders>
              <w:right w:val="single" w:sz="4" w:space="0" w:color="auto"/>
            </w:tcBorders>
          </w:tcPr>
          <w:p w:rsidR="009D29A2" w:rsidRPr="00891B9C" w:rsidRDefault="009D29A2" w:rsidP="00891B9C">
            <w:pPr>
              <w:pStyle w:val="BodyText"/>
              <w:rPr>
                <w:rFonts w:ascii="Calibri" w:hAnsi="Calibri" w:cs="Times New Roman"/>
                <w:sz w:val="24"/>
              </w:rPr>
            </w:pPr>
            <w:r w:rsidRPr="00891B9C">
              <w:rPr>
                <w:rFonts w:ascii="Calibri" w:hAnsi="Calibri" w:cs="Times New Roman"/>
                <w:sz w:val="24"/>
              </w:rPr>
              <w:t>Post held</w:t>
            </w:r>
          </w:p>
        </w:tc>
        <w:tc>
          <w:tcPr>
            <w:tcW w:w="1210" w:type="pct"/>
            <w:tcBorders>
              <w:right w:val="single" w:sz="4" w:space="0" w:color="auto"/>
            </w:tcBorders>
          </w:tcPr>
          <w:p w:rsidR="009D29A2" w:rsidRPr="00891B9C" w:rsidRDefault="009D29A2" w:rsidP="00891B9C">
            <w:pPr>
              <w:pStyle w:val="BodyText"/>
              <w:rPr>
                <w:rFonts w:ascii="Calibri" w:hAnsi="Calibri" w:cs="Times New Roman"/>
                <w:sz w:val="24"/>
              </w:rPr>
            </w:pPr>
            <w:r w:rsidRPr="00891B9C">
              <w:rPr>
                <w:rFonts w:ascii="Calibri" w:hAnsi="Calibri"/>
                <w:color w:val="000000"/>
                <w:sz w:val="24"/>
              </w:rPr>
              <w:t xml:space="preserve">Programme </w:t>
            </w:r>
            <w:r w:rsidRPr="00891B9C">
              <w:rPr>
                <w:rFonts w:ascii="Calibri" w:hAnsi="Calibri" w:cs="Times New Roman"/>
                <w:sz w:val="24"/>
              </w:rPr>
              <w:t xml:space="preserve"> attended (Nos)</w:t>
            </w:r>
          </w:p>
        </w:tc>
        <w:tc>
          <w:tcPr>
            <w:tcW w:w="809" w:type="pct"/>
            <w:tcBorders>
              <w:left w:val="single" w:sz="4" w:space="0" w:color="auto"/>
            </w:tcBorders>
          </w:tcPr>
          <w:p w:rsidR="009D29A2" w:rsidRPr="00891B9C" w:rsidRDefault="009D29A2" w:rsidP="00891B9C">
            <w:pPr>
              <w:pStyle w:val="BodyText"/>
              <w:rPr>
                <w:rFonts w:ascii="Calibri" w:hAnsi="Calibri" w:cs="Times New Roman"/>
                <w:sz w:val="24"/>
              </w:rPr>
            </w:pPr>
            <w:r w:rsidRPr="00891B9C">
              <w:rPr>
                <w:rFonts w:ascii="Calibri" w:hAnsi="Calibri" w:cs="Times New Roman"/>
                <w:sz w:val="24"/>
              </w:rPr>
              <w:t>Remarks</w:t>
            </w:r>
          </w:p>
        </w:tc>
      </w:tr>
      <w:tr w:rsidR="00536FEF" w:rsidRPr="00CA49B1" w:rsidTr="0061795D">
        <w:tc>
          <w:tcPr>
            <w:tcW w:w="688" w:type="pct"/>
          </w:tcPr>
          <w:p w:rsidR="00536FEF" w:rsidRPr="00891B9C" w:rsidRDefault="00536FEF" w:rsidP="00891B9C">
            <w:pPr>
              <w:pStyle w:val="BodyText"/>
              <w:rPr>
                <w:rFonts w:ascii="Calibri" w:hAnsi="Calibri" w:cs="Times New Roman"/>
                <w:sz w:val="24"/>
              </w:rPr>
            </w:pPr>
            <w:r>
              <w:rPr>
                <w:rFonts w:ascii="Calibri" w:hAnsi="Calibri" w:cs="Times New Roman"/>
                <w:sz w:val="24"/>
              </w:rPr>
              <w:t>Umaria</w:t>
            </w:r>
          </w:p>
        </w:tc>
        <w:tc>
          <w:tcPr>
            <w:tcW w:w="1084" w:type="pct"/>
          </w:tcPr>
          <w:p w:rsidR="00536FEF" w:rsidRPr="00CC7938" w:rsidRDefault="00536FEF" w:rsidP="009C68E4">
            <w:pPr>
              <w:pStyle w:val="BodyText"/>
              <w:rPr>
                <w:rFonts w:ascii="Calibri" w:hAnsi="Calibri" w:cs="Times New Roman"/>
                <w:sz w:val="24"/>
              </w:rPr>
            </w:pPr>
            <w:r>
              <w:rPr>
                <w:rFonts w:ascii="Calibri" w:hAnsi="Calibri" w:cs="Times New Roman"/>
                <w:sz w:val="24"/>
              </w:rPr>
              <w:t>Sh. Kundan Muwel</w:t>
            </w:r>
          </w:p>
        </w:tc>
        <w:tc>
          <w:tcPr>
            <w:tcW w:w="1209" w:type="pct"/>
            <w:tcBorders>
              <w:right w:val="single" w:sz="4" w:space="0" w:color="auto"/>
            </w:tcBorders>
          </w:tcPr>
          <w:p w:rsidR="00536FEF" w:rsidRPr="00CC7938" w:rsidRDefault="00536FEF" w:rsidP="009C68E4">
            <w:pPr>
              <w:pStyle w:val="BodyText"/>
              <w:rPr>
                <w:rFonts w:ascii="Calibri" w:hAnsi="Calibri" w:cs="Times New Roman"/>
                <w:sz w:val="24"/>
              </w:rPr>
            </w:pPr>
            <w:r>
              <w:rPr>
                <w:rFonts w:ascii="Calibri" w:hAnsi="Calibri" w:cs="Times New Roman"/>
                <w:sz w:val="24"/>
              </w:rPr>
              <w:t>PA (PB&amp;G)</w:t>
            </w:r>
          </w:p>
        </w:tc>
        <w:tc>
          <w:tcPr>
            <w:tcW w:w="1210" w:type="pct"/>
            <w:tcBorders>
              <w:right w:val="single" w:sz="4" w:space="0" w:color="auto"/>
            </w:tcBorders>
          </w:tcPr>
          <w:p w:rsidR="00536FEF" w:rsidRPr="00CC7938" w:rsidRDefault="00536FEF" w:rsidP="009C68E4">
            <w:pPr>
              <w:pStyle w:val="BodyText"/>
              <w:rPr>
                <w:rFonts w:ascii="Calibri" w:hAnsi="Calibri" w:cs="Times New Roman"/>
                <w:sz w:val="24"/>
              </w:rPr>
            </w:pPr>
            <w:r>
              <w:rPr>
                <w:rFonts w:ascii="Calibri" w:hAnsi="Calibri" w:cs="Times New Roman"/>
                <w:sz w:val="24"/>
              </w:rPr>
              <w:t>01</w:t>
            </w:r>
          </w:p>
        </w:tc>
        <w:tc>
          <w:tcPr>
            <w:tcW w:w="809" w:type="pct"/>
            <w:vMerge w:val="restart"/>
            <w:tcBorders>
              <w:left w:val="single" w:sz="4" w:space="0" w:color="auto"/>
            </w:tcBorders>
          </w:tcPr>
          <w:p w:rsidR="00536FEF" w:rsidRPr="00CC7938" w:rsidRDefault="00536FEF" w:rsidP="0061795D">
            <w:pPr>
              <w:pStyle w:val="BodyText"/>
              <w:rPr>
                <w:rFonts w:ascii="Calibri" w:hAnsi="Calibri" w:cs="Times New Roman"/>
                <w:sz w:val="24"/>
              </w:rPr>
            </w:pPr>
            <w:r>
              <w:rPr>
                <w:rFonts w:ascii="Calibri" w:hAnsi="Calibri" w:cs="Times New Roman"/>
                <w:sz w:val="24"/>
              </w:rPr>
              <w:t xml:space="preserve">Digitization of DFI success Story </w:t>
            </w:r>
          </w:p>
        </w:tc>
      </w:tr>
      <w:tr w:rsidR="00536FEF" w:rsidRPr="00CA49B1" w:rsidTr="0061795D">
        <w:tc>
          <w:tcPr>
            <w:tcW w:w="688" w:type="pct"/>
          </w:tcPr>
          <w:p w:rsidR="00536FEF" w:rsidRDefault="00536FEF" w:rsidP="00891B9C">
            <w:pPr>
              <w:pStyle w:val="BodyText"/>
              <w:rPr>
                <w:rFonts w:ascii="Calibri" w:hAnsi="Calibri" w:cs="Times New Roman"/>
                <w:sz w:val="24"/>
              </w:rPr>
            </w:pPr>
          </w:p>
        </w:tc>
        <w:tc>
          <w:tcPr>
            <w:tcW w:w="1084" w:type="pct"/>
          </w:tcPr>
          <w:p w:rsidR="00536FEF" w:rsidRDefault="00536FEF" w:rsidP="009C68E4">
            <w:pPr>
              <w:pStyle w:val="BodyText"/>
              <w:rPr>
                <w:rFonts w:ascii="Calibri" w:hAnsi="Calibri" w:cs="Times New Roman"/>
                <w:sz w:val="24"/>
              </w:rPr>
            </w:pPr>
            <w:r>
              <w:rPr>
                <w:rFonts w:ascii="Calibri" w:hAnsi="Calibri" w:cs="Times New Roman"/>
                <w:sz w:val="24"/>
              </w:rPr>
              <w:t>Sh. Arun Kumar Rajak</w:t>
            </w:r>
          </w:p>
        </w:tc>
        <w:tc>
          <w:tcPr>
            <w:tcW w:w="1209" w:type="pct"/>
            <w:tcBorders>
              <w:right w:val="single" w:sz="4" w:space="0" w:color="auto"/>
            </w:tcBorders>
          </w:tcPr>
          <w:p w:rsidR="00536FEF" w:rsidRDefault="00536FEF" w:rsidP="009C68E4">
            <w:pPr>
              <w:pStyle w:val="BodyText"/>
              <w:rPr>
                <w:rFonts w:ascii="Calibri" w:hAnsi="Calibri" w:cs="Times New Roman"/>
                <w:sz w:val="24"/>
              </w:rPr>
            </w:pPr>
            <w:r>
              <w:rPr>
                <w:rFonts w:ascii="Calibri" w:hAnsi="Calibri" w:cs="Times New Roman"/>
                <w:sz w:val="24"/>
              </w:rPr>
              <w:t>PA (Computer Sc.)</w:t>
            </w:r>
          </w:p>
        </w:tc>
        <w:tc>
          <w:tcPr>
            <w:tcW w:w="1210" w:type="pct"/>
            <w:tcBorders>
              <w:right w:val="single" w:sz="4" w:space="0" w:color="auto"/>
            </w:tcBorders>
          </w:tcPr>
          <w:p w:rsidR="00536FEF" w:rsidRDefault="00536FEF" w:rsidP="009C68E4">
            <w:pPr>
              <w:pStyle w:val="BodyText"/>
              <w:rPr>
                <w:rFonts w:ascii="Calibri" w:hAnsi="Calibri" w:cs="Times New Roman"/>
                <w:sz w:val="24"/>
              </w:rPr>
            </w:pPr>
            <w:r>
              <w:rPr>
                <w:rFonts w:ascii="Calibri" w:hAnsi="Calibri" w:cs="Times New Roman"/>
                <w:sz w:val="24"/>
              </w:rPr>
              <w:t>01</w:t>
            </w:r>
          </w:p>
        </w:tc>
        <w:tc>
          <w:tcPr>
            <w:tcW w:w="809" w:type="pct"/>
            <w:vMerge/>
            <w:tcBorders>
              <w:left w:val="single" w:sz="4" w:space="0" w:color="auto"/>
            </w:tcBorders>
          </w:tcPr>
          <w:p w:rsidR="00536FEF" w:rsidRDefault="00536FEF" w:rsidP="0061795D">
            <w:pPr>
              <w:pStyle w:val="BodyText"/>
              <w:rPr>
                <w:rFonts w:ascii="Calibri" w:hAnsi="Calibri" w:cs="Times New Roman"/>
                <w:sz w:val="24"/>
              </w:rPr>
            </w:pPr>
          </w:p>
        </w:tc>
      </w:tr>
      <w:tr w:rsidR="0061795D" w:rsidRPr="00CA49B1" w:rsidTr="0061795D">
        <w:tc>
          <w:tcPr>
            <w:tcW w:w="688" w:type="pct"/>
          </w:tcPr>
          <w:p w:rsidR="0061795D" w:rsidRPr="00891B9C" w:rsidRDefault="0061795D" w:rsidP="00891B9C">
            <w:pPr>
              <w:pStyle w:val="BodyText"/>
              <w:rPr>
                <w:rFonts w:ascii="Calibri" w:hAnsi="Calibri" w:cs="Times New Roman"/>
                <w:sz w:val="24"/>
              </w:rPr>
            </w:pPr>
          </w:p>
        </w:tc>
        <w:tc>
          <w:tcPr>
            <w:tcW w:w="1084" w:type="pct"/>
          </w:tcPr>
          <w:p w:rsidR="0061795D" w:rsidRPr="00891B9C" w:rsidRDefault="0061795D" w:rsidP="00891B9C">
            <w:pPr>
              <w:pStyle w:val="BodyText"/>
              <w:rPr>
                <w:rFonts w:ascii="Calibri" w:hAnsi="Calibri" w:cs="Times New Roman"/>
                <w:sz w:val="24"/>
              </w:rPr>
            </w:pPr>
            <w:r w:rsidRPr="00891B9C">
              <w:rPr>
                <w:rFonts w:ascii="Calibri" w:hAnsi="Calibri" w:cs="Times New Roman"/>
                <w:sz w:val="24"/>
              </w:rPr>
              <w:t>Total</w:t>
            </w:r>
          </w:p>
        </w:tc>
        <w:tc>
          <w:tcPr>
            <w:tcW w:w="1209" w:type="pct"/>
            <w:tcBorders>
              <w:right w:val="single" w:sz="4" w:space="0" w:color="auto"/>
            </w:tcBorders>
          </w:tcPr>
          <w:p w:rsidR="0061795D" w:rsidRPr="00891B9C" w:rsidRDefault="0061795D" w:rsidP="00891B9C">
            <w:pPr>
              <w:pStyle w:val="BodyText"/>
              <w:rPr>
                <w:rFonts w:ascii="Calibri" w:hAnsi="Calibri" w:cs="Times New Roman"/>
                <w:sz w:val="24"/>
              </w:rPr>
            </w:pPr>
          </w:p>
        </w:tc>
        <w:tc>
          <w:tcPr>
            <w:tcW w:w="1210" w:type="pct"/>
            <w:tcBorders>
              <w:right w:val="single" w:sz="4" w:space="0" w:color="auto"/>
            </w:tcBorders>
          </w:tcPr>
          <w:p w:rsidR="0061795D" w:rsidRPr="00891B9C" w:rsidRDefault="00536FEF" w:rsidP="00891B9C">
            <w:pPr>
              <w:pStyle w:val="BodyText"/>
              <w:rPr>
                <w:rFonts w:ascii="Calibri" w:hAnsi="Calibri" w:cs="Times New Roman"/>
                <w:sz w:val="24"/>
              </w:rPr>
            </w:pPr>
            <w:r>
              <w:rPr>
                <w:rFonts w:ascii="Calibri" w:hAnsi="Calibri" w:cs="Times New Roman"/>
                <w:sz w:val="24"/>
              </w:rPr>
              <w:t>02</w:t>
            </w:r>
          </w:p>
        </w:tc>
        <w:tc>
          <w:tcPr>
            <w:tcW w:w="809" w:type="pct"/>
            <w:tcBorders>
              <w:left w:val="single" w:sz="4" w:space="0" w:color="auto"/>
            </w:tcBorders>
          </w:tcPr>
          <w:p w:rsidR="0061795D" w:rsidRPr="00891B9C" w:rsidRDefault="0061795D" w:rsidP="00891B9C">
            <w:pPr>
              <w:pStyle w:val="BodyText"/>
              <w:rPr>
                <w:rFonts w:ascii="Calibri" w:hAnsi="Calibri" w:cs="Times New Roman"/>
                <w:sz w:val="24"/>
              </w:rPr>
            </w:pPr>
          </w:p>
        </w:tc>
      </w:tr>
    </w:tbl>
    <w:p w:rsidR="009D29A2" w:rsidRDefault="009D29A2" w:rsidP="009D29A2">
      <w:pPr>
        <w:rPr>
          <w:rFonts w:ascii="Calibri" w:hAnsi="Calibri"/>
          <w:b/>
          <w:bCs/>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168"/>
        <w:gridCol w:w="4064"/>
        <w:gridCol w:w="4064"/>
      </w:tblGrid>
      <w:tr w:rsidR="009D29A2" w:rsidRPr="00CA49B1" w:rsidTr="00891B9C">
        <w:tc>
          <w:tcPr>
            <w:tcW w:w="1402" w:type="pct"/>
          </w:tcPr>
          <w:p w:rsidR="009D29A2" w:rsidRPr="00891B9C" w:rsidRDefault="009D29A2" w:rsidP="00891B9C">
            <w:pPr>
              <w:pStyle w:val="BodyText"/>
              <w:rPr>
                <w:rFonts w:ascii="Calibri" w:hAnsi="Calibri" w:cs="Times New Roman"/>
                <w:sz w:val="24"/>
              </w:rPr>
            </w:pPr>
            <w:r w:rsidRPr="00891B9C">
              <w:rPr>
                <w:rFonts w:ascii="Calibri" w:hAnsi="Calibri" w:cs="Times New Roman"/>
                <w:sz w:val="24"/>
              </w:rPr>
              <w:t>Name of KVK</w:t>
            </w:r>
          </w:p>
        </w:tc>
        <w:tc>
          <w:tcPr>
            <w:tcW w:w="1799" w:type="pct"/>
          </w:tcPr>
          <w:p w:rsidR="009D29A2" w:rsidRPr="00891B9C" w:rsidRDefault="009D29A2" w:rsidP="00891B9C">
            <w:pPr>
              <w:pStyle w:val="BodyText"/>
              <w:rPr>
                <w:rFonts w:ascii="Calibri" w:hAnsi="Calibri" w:cs="Times New Roman"/>
                <w:sz w:val="24"/>
              </w:rPr>
            </w:pPr>
            <w:r w:rsidRPr="00891B9C">
              <w:rPr>
                <w:rFonts w:ascii="Calibri" w:hAnsi="Calibri"/>
                <w:color w:val="000000"/>
                <w:sz w:val="24"/>
              </w:rPr>
              <w:t>Total Number of staff Attended  HRD  Programme  organized  by  ATARI (nos)</w:t>
            </w:r>
          </w:p>
        </w:tc>
        <w:tc>
          <w:tcPr>
            <w:tcW w:w="1799" w:type="pct"/>
          </w:tcPr>
          <w:p w:rsidR="009D29A2" w:rsidRPr="00891B9C" w:rsidRDefault="009D29A2" w:rsidP="00891B9C">
            <w:pPr>
              <w:pStyle w:val="BodyText"/>
              <w:rPr>
                <w:rFonts w:ascii="Calibri" w:hAnsi="Calibri"/>
                <w:color w:val="000000"/>
                <w:sz w:val="24"/>
              </w:rPr>
            </w:pPr>
            <w:r w:rsidRPr="00891B9C">
              <w:rPr>
                <w:rFonts w:ascii="Calibri" w:hAnsi="Calibri"/>
                <w:color w:val="000000"/>
                <w:sz w:val="24"/>
              </w:rPr>
              <w:t>Total Number of Programme  attended (Nos)</w:t>
            </w:r>
          </w:p>
        </w:tc>
      </w:tr>
      <w:tr w:rsidR="009D29A2" w:rsidRPr="00CA49B1" w:rsidTr="00891B9C">
        <w:tc>
          <w:tcPr>
            <w:tcW w:w="1402" w:type="pct"/>
          </w:tcPr>
          <w:p w:rsidR="009D29A2" w:rsidRPr="00891B9C" w:rsidRDefault="0061795D" w:rsidP="00891B9C">
            <w:pPr>
              <w:pStyle w:val="BodyText"/>
              <w:rPr>
                <w:rFonts w:ascii="Calibri" w:hAnsi="Calibri" w:cs="Times New Roman"/>
                <w:sz w:val="24"/>
              </w:rPr>
            </w:pPr>
            <w:r>
              <w:rPr>
                <w:rFonts w:ascii="Calibri" w:hAnsi="Calibri" w:cs="Times New Roman"/>
                <w:sz w:val="24"/>
              </w:rPr>
              <w:t>Umaria</w:t>
            </w:r>
          </w:p>
        </w:tc>
        <w:tc>
          <w:tcPr>
            <w:tcW w:w="1799" w:type="pct"/>
          </w:tcPr>
          <w:p w:rsidR="009D29A2" w:rsidRPr="00891B9C" w:rsidRDefault="0061795D" w:rsidP="00891B9C">
            <w:pPr>
              <w:pStyle w:val="BodyText"/>
              <w:rPr>
                <w:rFonts w:ascii="Calibri" w:hAnsi="Calibri" w:cs="Times New Roman"/>
                <w:sz w:val="24"/>
              </w:rPr>
            </w:pPr>
            <w:r>
              <w:rPr>
                <w:rFonts w:ascii="Calibri" w:hAnsi="Calibri" w:cs="Times New Roman"/>
                <w:sz w:val="24"/>
              </w:rPr>
              <w:t>02</w:t>
            </w:r>
          </w:p>
        </w:tc>
        <w:tc>
          <w:tcPr>
            <w:tcW w:w="1799" w:type="pct"/>
          </w:tcPr>
          <w:p w:rsidR="009D29A2" w:rsidRPr="00891B9C" w:rsidRDefault="0061795D" w:rsidP="00891B9C">
            <w:pPr>
              <w:pStyle w:val="BodyText"/>
              <w:rPr>
                <w:rFonts w:ascii="Calibri" w:hAnsi="Calibri" w:cs="Times New Roman"/>
                <w:sz w:val="24"/>
              </w:rPr>
            </w:pPr>
            <w:r>
              <w:rPr>
                <w:rFonts w:ascii="Calibri" w:hAnsi="Calibri" w:cs="Times New Roman"/>
                <w:sz w:val="24"/>
              </w:rPr>
              <w:t>01</w:t>
            </w:r>
          </w:p>
        </w:tc>
      </w:tr>
    </w:tbl>
    <w:p w:rsidR="009D29A2" w:rsidRPr="00CA49B1" w:rsidRDefault="009D29A2" w:rsidP="009D29A2">
      <w:pPr>
        <w:rPr>
          <w:rFonts w:ascii="Calibri" w:hAnsi="Calibri"/>
          <w:b/>
          <w:bCs/>
        </w:rPr>
      </w:pPr>
    </w:p>
    <w:p w:rsidR="009D29A2" w:rsidRPr="00CA49B1" w:rsidRDefault="009D29A2" w:rsidP="009D29A2">
      <w:pPr>
        <w:rPr>
          <w:rFonts w:ascii="Calibri" w:hAnsi="Calibri" w:cs="Arial"/>
          <w:b/>
          <w:color w:val="000000"/>
        </w:rPr>
      </w:pPr>
      <w:r w:rsidRPr="00CA49B1">
        <w:rPr>
          <w:rFonts w:ascii="Calibri" w:hAnsi="Calibri"/>
          <w:b/>
          <w:bCs/>
        </w:rPr>
        <w:t xml:space="preserve"> </w:t>
      </w:r>
      <w:r>
        <w:rPr>
          <w:rFonts w:ascii="Calibri" w:hAnsi="Calibri" w:cs="Arial"/>
          <w:b/>
          <w:color w:val="000000"/>
        </w:rPr>
        <w:t>Participation in</w:t>
      </w:r>
      <w:r w:rsidRPr="00CA49B1">
        <w:rPr>
          <w:rFonts w:ascii="Calibri" w:hAnsi="Calibri" w:cs="Arial"/>
          <w:b/>
          <w:color w:val="000000"/>
        </w:rPr>
        <w:t xml:space="preserve"> HRD Programmes organized by DES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683"/>
        <w:gridCol w:w="2020"/>
        <w:gridCol w:w="1749"/>
        <w:gridCol w:w="3120"/>
        <w:gridCol w:w="1724"/>
      </w:tblGrid>
      <w:tr w:rsidR="009D29A2" w:rsidRPr="00CA49B1" w:rsidTr="00891B9C">
        <w:tc>
          <w:tcPr>
            <w:tcW w:w="1188" w:type="pct"/>
          </w:tcPr>
          <w:p w:rsidR="009D29A2" w:rsidRPr="00891B9C" w:rsidRDefault="009D29A2" w:rsidP="00891B9C">
            <w:pPr>
              <w:pStyle w:val="BodyText"/>
              <w:rPr>
                <w:rFonts w:ascii="Calibri" w:hAnsi="Calibri" w:cs="Times New Roman"/>
                <w:sz w:val="24"/>
              </w:rPr>
            </w:pPr>
            <w:r w:rsidRPr="00891B9C">
              <w:rPr>
                <w:rFonts w:ascii="Calibri" w:hAnsi="Calibri" w:cs="Times New Roman"/>
                <w:sz w:val="24"/>
              </w:rPr>
              <w:t>Name of KVK</w:t>
            </w:r>
          </w:p>
        </w:tc>
        <w:tc>
          <w:tcPr>
            <w:tcW w:w="894" w:type="pct"/>
          </w:tcPr>
          <w:p w:rsidR="009D29A2" w:rsidRPr="00891B9C" w:rsidRDefault="009D29A2" w:rsidP="00891B9C">
            <w:pPr>
              <w:pStyle w:val="BodyText"/>
              <w:rPr>
                <w:rFonts w:ascii="Calibri" w:hAnsi="Calibri" w:cs="Times New Roman"/>
                <w:sz w:val="24"/>
              </w:rPr>
            </w:pPr>
            <w:r w:rsidRPr="00891B9C">
              <w:rPr>
                <w:rFonts w:ascii="Calibri" w:hAnsi="Calibri" w:cs="Times New Roman"/>
                <w:sz w:val="24"/>
              </w:rPr>
              <w:t>Name of Staff</w:t>
            </w:r>
          </w:p>
        </w:tc>
        <w:tc>
          <w:tcPr>
            <w:tcW w:w="774" w:type="pct"/>
            <w:tcBorders>
              <w:right w:val="single" w:sz="4" w:space="0" w:color="auto"/>
            </w:tcBorders>
          </w:tcPr>
          <w:p w:rsidR="009D29A2" w:rsidRPr="00891B9C" w:rsidRDefault="009D29A2" w:rsidP="00891B9C">
            <w:pPr>
              <w:pStyle w:val="BodyText"/>
              <w:rPr>
                <w:rFonts w:ascii="Calibri" w:hAnsi="Calibri" w:cs="Times New Roman"/>
                <w:sz w:val="24"/>
              </w:rPr>
            </w:pPr>
            <w:r w:rsidRPr="00891B9C">
              <w:rPr>
                <w:rFonts w:ascii="Calibri" w:hAnsi="Calibri" w:cs="Times New Roman"/>
                <w:sz w:val="24"/>
              </w:rPr>
              <w:t>Post held</w:t>
            </w:r>
          </w:p>
        </w:tc>
        <w:tc>
          <w:tcPr>
            <w:tcW w:w="1381" w:type="pct"/>
            <w:tcBorders>
              <w:right w:val="single" w:sz="4" w:space="0" w:color="auto"/>
            </w:tcBorders>
          </w:tcPr>
          <w:p w:rsidR="009D29A2" w:rsidRPr="00891B9C" w:rsidRDefault="009D29A2" w:rsidP="00891B9C">
            <w:pPr>
              <w:pStyle w:val="BodyText"/>
              <w:rPr>
                <w:rFonts w:ascii="Calibri" w:hAnsi="Calibri" w:cs="Times New Roman"/>
                <w:sz w:val="24"/>
              </w:rPr>
            </w:pPr>
            <w:r w:rsidRPr="00891B9C">
              <w:rPr>
                <w:rFonts w:ascii="Calibri" w:hAnsi="Calibri"/>
                <w:color w:val="000000"/>
                <w:sz w:val="24"/>
              </w:rPr>
              <w:t xml:space="preserve">Programme </w:t>
            </w:r>
            <w:r w:rsidRPr="00891B9C">
              <w:rPr>
                <w:rFonts w:ascii="Calibri" w:hAnsi="Calibri" w:cs="Times New Roman"/>
                <w:sz w:val="24"/>
              </w:rPr>
              <w:t>attended (Nos)</w:t>
            </w:r>
          </w:p>
        </w:tc>
        <w:tc>
          <w:tcPr>
            <w:tcW w:w="763" w:type="pct"/>
            <w:tcBorders>
              <w:left w:val="single" w:sz="4" w:space="0" w:color="auto"/>
            </w:tcBorders>
          </w:tcPr>
          <w:p w:rsidR="009D29A2" w:rsidRPr="00891B9C" w:rsidRDefault="009D29A2" w:rsidP="00891B9C">
            <w:pPr>
              <w:pStyle w:val="BodyText"/>
              <w:rPr>
                <w:rFonts w:ascii="Calibri" w:hAnsi="Calibri" w:cs="Times New Roman"/>
                <w:sz w:val="24"/>
              </w:rPr>
            </w:pPr>
            <w:r w:rsidRPr="00891B9C">
              <w:rPr>
                <w:rFonts w:ascii="Calibri" w:hAnsi="Calibri" w:cs="Times New Roman"/>
                <w:sz w:val="24"/>
              </w:rPr>
              <w:t>Remarks</w:t>
            </w:r>
          </w:p>
        </w:tc>
      </w:tr>
      <w:tr w:rsidR="009D29A2" w:rsidRPr="00CA49B1" w:rsidTr="00891B9C">
        <w:tc>
          <w:tcPr>
            <w:tcW w:w="1188" w:type="pct"/>
          </w:tcPr>
          <w:p w:rsidR="009D29A2" w:rsidRPr="00891B9C" w:rsidRDefault="003B5E50" w:rsidP="00891B9C">
            <w:pPr>
              <w:pStyle w:val="BodyText"/>
              <w:rPr>
                <w:rFonts w:ascii="Calibri" w:hAnsi="Calibri" w:cs="Times New Roman"/>
                <w:sz w:val="24"/>
              </w:rPr>
            </w:pPr>
            <w:r>
              <w:rPr>
                <w:rFonts w:ascii="Calibri" w:hAnsi="Calibri" w:cs="Times New Roman"/>
                <w:sz w:val="24"/>
              </w:rPr>
              <w:t>Umaria</w:t>
            </w:r>
          </w:p>
        </w:tc>
        <w:tc>
          <w:tcPr>
            <w:tcW w:w="894" w:type="pct"/>
          </w:tcPr>
          <w:p w:rsidR="009D29A2" w:rsidRPr="00891B9C" w:rsidRDefault="0061795D" w:rsidP="00891B9C">
            <w:pPr>
              <w:pStyle w:val="BodyText"/>
              <w:rPr>
                <w:rFonts w:ascii="Calibri" w:hAnsi="Calibri" w:cs="Times New Roman"/>
                <w:sz w:val="24"/>
              </w:rPr>
            </w:pPr>
            <w:r>
              <w:rPr>
                <w:rFonts w:ascii="Calibri" w:hAnsi="Calibri" w:cs="Times New Roman"/>
                <w:sz w:val="24"/>
              </w:rPr>
              <w:t>-</w:t>
            </w:r>
          </w:p>
        </w:tc>
        <w:tc>
          <w:tcPr>
            <w:tcW w:w="774" w:type="pct"/>
            <w:tcBorders>
              <w:right w:val="single" w:sz="4" w:space="0" w:color="auto"/>
            </w:tcBorders>
          </w:tcPr>
          <w:p w:rsidR="009D29A2" w:rsidRPr="00891B9C" w:rsidRDefault="0061795D" w:rsidP="00891B9C">
            <w:pPr>
              <w:pStyle w:val="BodyText"/>
              <w:rPr>
                <w:rFonts w:ascii="Calibri" w:hAnsi="Calibri" w:cs="Times New Roman"/>
                <w:sz w:val="24"/>
              </w:rPr>
            </w:pPr>
            <w:r>
              <w:rPr>
                <w:rFonts w:ascii="Calibri" w:hAnsi="Calibri" w:cs="Times New Roman"/>
                <w:sz w:val="24"/>
              </w:rPr>
              <w:t>-</w:t>
            </w:r>
          </w:p>
        </w:tc>
        <w:tc>
          <w:tcPr>
            <w:tcW w:w="1381" w:type="pct"/>
            <w:tcBorders>
              <w:right w:val="single" w:sz="4" w:space="0" w:color="auto"/>
            </w:tcBorders>
          </w:tcPr>
          <w:p w:rsidR="009D29A2" w:rsidRPr="00891B9C" w:rsidRDefault="0061795D" w:rsidP="00891B9C">
            <w:pPr>
              <w:pStyle w:val="BodyText"/>
              <w:rPr>
                <w:rFonts w:ascii="Calibri" w:hAnsi="Calibri" w:cs="Times New Roman"/>
                <w:sz w:val="24"/>
              </w:rPr>
            </w:pPr>
            <w:r>
              <w:rPr>
                <w:rFonts w:ascii="Calibri" w:hAnsi="Calibri" w:cs="Times New Roman"/>
                <w:sz w:val="24"/>
              </w:rPr>
              <w:t>-</w:t>
            </w:r>
          </w:p>
        </w:tc>
        <w:tc>
          <w:tcPr>
            <w:tcW w:w="763" w:type="pct"/>
            <w:tcBorders>
              <w:left w:val="single" w:sz="4" w:space="0" w:color="auto"/>
            </w:tcBorders>
          </w:tcPr>
          <w:p w:rsidR="009D29A2" w:rsidRPr="00891B9C" w:rsidRDefault="0061795D" w:rsidP="00891B9C">
            <w:pPr>
              <w:pStyle w:val="BodyText"/>
              <w:rPr>
                <w:rFonts w:ascii="Calibri" w:hAnsi="Calibri" w:cs="Times New Roman"/>
                <w:sz w:val="24"/>
              </w:rPr>
            </w:pPr>
            <w:r>
              <w:rPr>
                <w:rFonts w:ascii="Calibri" w:hAnsi="Calibri" w:cs="Times New Roman"/>
                <w:sz w:val="24"/>
              </w:rPr>
              <w:t>-</w:t>
            </w:r>
          </w:p>
        </w:tc>
      </w:tr>
    </w:tbl>
    <w:p w:rsidR="009D29A2" w:rsidRPr="00CA49B1" w:rsidRDefault="009D29A2" w:rsidP="009D29A2">
      <w:pPr>
        <w:rPr>
          <w:rFonts w:ascii="Calibri" w:hAnsi="Calibri"/>
          <w:b/>
          <w:bCs/>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376"/>
        <w:gridCol w:w="6057"/>
        <w:gridCol w:w="3863"/>
      </w:tblGrid>
      <w:tr w:rsidR="009D29A2" w:rsidRPr="00CA49B1" w:rsidTr="00891B9C">
        <w:tc>
          <w:tcPr>
            <w:tcW w:w="609" w:type="pct"/>
          </w:tcPr>
          <w:p w:rsidR="009D29A2" w:rsidRPr="00891B9C" w:rsidRDefault="009D29A2" w:rsidP="00891B9C">
            <w:pPr>
              <w:pStyle w:val="BodyText"/>
              <w:rPr>
                <w:rFonts w:ascii="Calibri" w:hAnsi="Calibri" w:cs="Times New Roman"/>
                <w:sz w:val="24"/>
              </w:rPr>
            </w:pPr>
            <w:r w:rsidRPr="00891B9C">
              <w:rPr>
                <w:rFonts w:ascii="Calibri" w:hAnsi="Calibri" w:cs="Times New Roman"/>
                <w:sz w:val="24"/>
              </w:rPr>
              <w:t>Name of KVK</w:t>
            </w:r>
          </w:p>
        </w:tc>
        <w:tc>
          <w:tcPr>
            <w:tcW w:w="2681" w:type="pct"/>
          </w:tcPr>
          <w:p w:rsidR="009D29A2" w:rsidRPr="00891B9C" w:rsidRDefault="009D29A2" w:rsidP="00891B9C">
            <w:pPr>
              <w:pStyle w:val="BodyText"/>
              <w:rPr>
                <w:rFonts w:ascii="Calibri" w:hAnsi="Calibri" w:cs="Times New Roman"/>
                <w:sz w:val="24"/>
              </w:rPr>
            </w:pPr>
            <w:r w:rsidRPr="00891B9C">
              <w:rPr>
                <w:rFonts w:ascii="Calibri" w:hAnsi="Calibri"/>
                <w:color w:val="000000"/>
                <w:sz w:val="24"/>
              </w:rPr>
              <w:t>Total Number of staff Attended  HRD  Programmes  organized  by  DES (nos)</w:t>
            </w:r>
          </w:p>
        </w:tc>
        <w:tc>
          <w:tcPr>
            <w:tcW w:w="1710" w:type="pct"/>
          </w:tcPr>
          <w:p w:rsidR="009D29A2" w:rsidRPr="00891B9C" w:rsidRDefault="009D29A2" w:rsidP="00891B9C">
            <w:pPr>
              <w:pStyle w:val="BodyText"/>
              <w:rPr>
                <w:rFonts w:ascii="Calibri" w:hAnsi="Calibri"/>
                <w:color w:val="000000"/>
                <w:sz w:val="24"/>
              </w:rPr>
            </w:pPr>
            <w:r w:rsidRPr="00891B9C">
              <w:rPr>
                <w:rFonts w:ascii="Calibri" w:hAnsi="Calibri"/>
                <w:color w:val="000000"/>
                <w:sz w:val="24"/>
              </w:rPr>
              <w:t>Total Number of Programmes attended (Nos)</w:t>
            </w:r>
          </w:p>
        </w:tc>
      </w:tr>
      <w:tr w:rsidR="009D29A2" w:rsidRPr="00CA49B1" w:rsidTr="00891B9C">
        <w:tc>
          <w:tcPr>
            <w:tcW w:w="609" w:type="pct"/>
          </w:tcPr>
          <w:p w:rsidR="009D29A2" w:rsidRPr="00891B9C" w:rsidRDefault="0061795D" w:rsidP="00891B9C">
            <w:pPr>
              <w:pStyle w:val="BodyText"/>
              <w:rPr>
                <w:rFonts w:ascii="Calibri" w:hAnsi="Calibri" w:cs="Times New Roman"/>
                <w:sz w:val="24"/>
              </w:rPr>
            </w:pPr>
            <w:r>
              <w:rPr>
                <w:rFonts w:ascii="Calibri" w:hAnsi="Calibri" w:cs="Times New Roman"/>
                <w:sz w:val="24"/>
              </w:rPr>
              <w:t>-</w:t>
            </w:r>
          </w:p>
        </w:tc>
        <w:tc>
          <w:tcPr>
            <w:tcW w:w="2681" w:type="pct"/>
          </w:tcPr>
          <w:p w:rsidR="009D29A2" w:rsidRPr="00891B9C" w:rsidRDefault="0061795D" w:rsidP="00891B9C">
            <w:pPr>
              <w:pStyle w:val="BodyText"/>
              <w:rPr>
                <w:rFonts w:ascii="Calibri" w:hAnsi="Calibri" w:cs="Times New Roman"/>
                <w:sz w:val="24"/>
              </w:rPr>
            </w:pPr>
            <w:r>
              <w:rPr>
                <w:rFonts w:ascii="Calibri" w:hAnsi="Calibri" w:cs="Times New Roman"/>
                <w:sz w:val="24"/>
              </w:rPr>
              <w:t>-</w:t>
            </w:r>
          </w:p>
        </w:tc>
        <w:tc>
          <w:tcPr>
            <w:tcW w:w="1710" w:type="pct"/>
          </w:tcPr>
          <w:p w:rsidR="009D29A2" w:rsidRPr="00891B9C" w:rsidRDefault="0061795D" w:rsidP="00891B9C">
            <w:pPr>
              <w:pStyle w:val="BodyText"/>
              <w:rPr>
                <w:rFonts w:ascii="Calibri" w:hAnsi="Calibri" w:cs="Times New Roman"/>
                <w:sz w:val="24"/>
              </w:rPr>
            </w:pPr>
            <w:r>
              <w:rPr>
                <w:rFonts w:ascii="Calibri" w:hAnsi="Calibri" w:cs="Times New Roman"/>
                <w:sz w:val="24"/>
              </w:rPr>
              <w:t>-</w:t>
            </w:r>
          </w:p>
        </w:tc>
      </w:tr>
    </w:tbl>
    <w:p w:rsidR="009D29A2" w:rsidRPr="00CA49B1" w:rsidRDefault="009D29A2" w:rsidP="009D29A2">
      <w:pPr>
        <w:rPr>
          <w:rFonts w:ascii="Calibri" w:hAnsi="Calibri" w:cs="Arial"/>
          <w:b/>
          <w:color w:val="000000"/>
        </w:rPr>
      </w:pPr>
    </w:p>
    <w:p w:rsidR="009D29A2" w:rsidRPr="00CA49B1" w:rsidRDefault="009D29A2" w:rsidP="009D29A2">
      <w:pPr>
        <w:rPr>
          <w:rFonts w:ascii="Calibri" w:hAnsi="Calibri" w:cs="Arial"/>
          <w:b/>
          <w:color w:val="000000"/>
        </w:rPr>
      </w:pPr>
      <w:r>
        <w:rPr>
          <w:rFonts w:ascii="Calibri" w:hAnsi="Calibri" w:cs="Arial"/>
          <w:b/>
          <w:color w:val="000000"/>
        </w:rPr>
        <w:t>Participation in</w:t>
      </w:r>
      <w:r w:rsidRPr="00CA49B1">
        <w:rPr>
          <w:rFonts w:ascii="Calibri" w:hAnsi="Calibri" w:cs="Arial"/>
          <w:b/>
          <w:color w:val="000000"/>
        </w:rPr>
        <w:t xml:space="preserve"> HRD  Programmes   by  KVK Staff   (Refresher course, Short course, Training programme etc.)</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023"/>
        <w:gridCol w:w="2024"/>
        <w:gridCol w:w="1096"/>
        <w:gridCol w:w="2519"/>
        <w:gridCol w:w="1541"/>
        <w:gridCol w:w="3093"/>
      </w:tblGrid>
      <w:tr w:rsidR="009D29A2" w:rsidRPr="00CA49B1" w:rsidTr="00891B9C">
        <w:tc>
          <w:tcPr>
            <w:tcW w:w="453" w:type="pct"/>
          </w:tcPr>
          <w:p w:rsidR="009D29A2" w:rsidRPr="00891B9C" w:rsidRDefault="009D29A2" w:rsidP="00891B9C">
            <w:pPr>
              <w:pStyle w:val="BodyText"/>
              <w:rPr>
                <w:rFonts w:ascii="Calibri" w:hAnsi="Calibri" w:cs="Times New Roman"/>
                <w:sz w:val="24"/>
              </w:rPr>
            </w:pPr>
            <w:r w:rsidRPr="00891B9C">
              <w:rPr>
                <w:rFonts w:ascii="Calibri" w:hAnsi="Calibri" w:cs="Times New Roman"/>
                <w:sz w:val="24"/>
              </w:rPr>
              <w:t>Name of KVK</w:t>
            </w:r>
          </w:p>
        </w:tc>
        <w:tc>
          <w:tcPr>
            <w:tcW w:w="896" w:type="pct"/>
          </w:tcPr>
          <w:p w:rsidR="009D29A2" w:rsidRPr="00891B9C" w:rsidRDefault="009D29A2" w:rsidP="00891B9C">
            <w:pPr>
              <w:pStyle w:val="BodyText"/>
              <w:rPr>
                <w:rFonts w:ascii="Calibri" w:hAnsi="Calibri" w:cs="Times New Roman"/>
                <w:sz w:val="24"/>
              </w:rPr>
            </w:pPr>
            <w:r w:rsidRPr="00891B9C">
              <w:rPr>
                <w:rFonts w:ascii="Calibri" w:hAnsi="Calibri" w:cs="Times New Roman"/>
                <w:sz w:val="24"/>
              </w:rPr>
              <w:t>Name of Staff</w:t>
            </w:r>
          </w:p>
        </w:tc>
        <w:tc>
          <w:tcPr>
            <w:tcW w:w="485" w:type="pct"/>
            <w:tcBorders>
              <w:right w:val="single" w:sz="4" w:space="0" w:color="auto"/>
            </w:tcBorders>
          </w:tcPr>
          <w:p w:rsidR="009D29A2" w:rsidRPr="00891B9C" w:rsidRDefault="009D29A2" w:rsidP="00891B9C">
            <w:pPr>
              <w:pStyle w:val="BodyText"/>
              <w:rPr>
                <w:rFonts w:ascii="Calibri" w:hAnsi="Calibri" w:cs="Times New Roman"/>
                <w:sz w:val="24"/>
              </w:rPr>
            </w:pPr>
            <w:r w:rsidRPr="00891B9C">
              <w:rPr>
                <w:rFonts w:ascii="Calibri" w:hAnsi="Calibri" w:cs="Times New Roman"/>
                <w:sz w:val="24"/>
              </w:rPr>
              <w:t>Post held</w:t>
            </w:r>
          </w:p>
        </w:tc>
        <w:tc>
          <w:tcPr>
            <w:tcW w:w="1115" w:type="pct"/>
          </w:tcPr>
          <w:p w:rsidR="009D29A2" w:rsidRPr="00891B9C" w:rsidRDefault="009D29A2" w:rsidP="00891B9C">
            <w:pPr>
              <w:pStyle w:val="BodyText"/>
              <w:rPr>
                <w:rFonts w:ascii="Calibri" w:hAnsi="Calibri" w:cs="Times New Roman"/>
                <w:sz w:val="24"/>
              </w:rPr>
            </w:pPr>
            <w:r w:rsidRPr="00891B9C">
              <w:rPr>
                <w:rFonts w:ascii="Calibri" w:hAnsi="Calibri"/>
                <w:color w:val="000000"/>
                <w:sz w:val="24"/>
              </w:rPr>
              <w:t xml:space="preserve">Programmes </w:t>
            </w:r>
            <w:r w:rsidRPr="00891B9C">
              <w:rPr>
                <w:rFonts w:ascii="Calibri" w:hAnsi="Calibri" w:cs="Times New Roman"/>
                <w:sz w:val="24"/>
              </w:rPr>
              <w:t xml:space="preserve"> attended (Nos)</w:t>
            </w:r>
          </w:p>
        </w:tc>
        <w:tc>
          <w:tcPr>
            <w:tcW w:w="682" w:type="pct"/>
            <w:tcBorders>
              <w:right w:val="single" w:sz="4" w:space="0" w:color="auto"/>
            </w:tcBorders>
          </w:tcPr>
          <w:p w:rsidR="009D29A2" w:rsidRPr="00891B9C" w:rsidRDefault="009D29A2" w:rsidP="00891B9C">
            <w:pPr>
              <w:pStyle w:val="BodyText"/>
              <w:rPr>
                <w:rFonts w:ascii="Calibri" w:hAnsi="Calibri" w:cs="Times New Roman"/>
                <w:sz w:val="24"/>
              </w:rPr>
            </w:pPr>
            <w:r w:rsidRPr="00891B9C">
              <w:rPr>
                <w:rFonts w:ascii="Calibri" w:hAnsi="Calibri" w:cs="Times New Roman"/>
                <w:sz w:val="24"/>
              </w:rPr>
              <w:t>Duration (days)</w:t>
            </w:r>
          </w:p>
        </w:tc>
        <w:tc>
          <w:tcPr>
            <w:tcW w:w="1369" w:type="pct"/>
            <w:tcBorders>
              <w:right w:val="single" w:sz="4" w:space="0" w:color="auto"/>
            </w:tcBorders>
          </w:tcPr>
          <w:p w:rsidR="009D29A2" w:rsidRPr="00891B9C" w:rsidRDefault="009D29A2" w:rsidP="00891B9C">
            <w:pPr>
              <w:pStyle w:val="BodyText"/>
              <w:rPr>
                <w:rFonts w:ascii="Calibri" w:hAnsi="Calibri" w:cs="Times New Roman"/>
                <w:sz w:val="24"/>
              </w:rPr>
            </w:pPr>
            <w:r w:rsidRPr="00891B9C">
              <w:rPr>
                <w:rFonts w:ascii="Calibri" w:hAnsi="Calibri" w:cs="Times New Roman"/>
                <w:sz w:val="24"/>
              </w:rPr>
              <w:t xml:space="preserve">Type of HRD activities (Refresher course/CAFT/Summer winter school/short course) </w:t>
            </w:r>
          </w:p>
        </w:tc>
      </w:tr>
      <w:tr w:rsidR="009D29A2" w:rsidRPr="00CA49B1" w:rsidTr="00891B9C">
        <w:tc>
          <w:tcPr>
            <w:tcW w:w="453" w:type="pct"/>
          </w:tcPr>
          <w:p w:rsidR="009D29A2" w:rsidRPr="00891B9C" w:rsidRDefault="0061795D" w:rsidP="00891B9C">
            <w:pPr>
              <w:pStyle w:val="BodyText"/>
              <w:rPr>
                <w:rFonts w:ascii="Calibri" w:hAnsi="Calibri" w:cs="Times New Roman"/>
                <w:sz w:val="24"/>
              </w:rPr>
            </w:pPr>
            <w:r>
              <w:rPr>
                <w:rFonts w:ascii="Calibri" w:hAnsi="Calibri" w:cs="Times New Roman"/>
                <w:sz w:val="24"/>
              </w:rPr>
              <w:t>-</w:t>
            </w:r>
          </w:p>
        </w:tc>
        <w:tc>
          <w:tcPr>
            <w:tcW w:w="896" w:type="pct"/>
          </w:tcPr>
          <w:p w:rsidR="009D29A2" w:rsidRPr="00891B9C" w:rsidRDefault="0061795D" w:rsidP="00891B9C">
            <w:pPr>
              <w:pStyle w:val="BodyText"/>
              <w:rPr>
                <w:rFonts w:ascii="Calibri" w:hAnsi="Calibri" w:cs="Times New Roman"/>
                <w:sz w:val="24"/>
              </w:rPr>
            </w:pPr>
            <w:r>
              <w:rPr>
                <w:rFonts w:ascii="Calibri" w:hAnsi="Calibri" w:cs="Times New Roman"/>
                <w:sz w:val="24"/>
              </w:rPr>
              <w:t>-</w:t>
            </w:r>
          </w:p>
        </w:tc>
        <w:tc>
          <w:tcPr>
            <w:tcW w:w="485" w:type="pct"/>
            <w:tcBorders>
              <w:right w:val="single" w:sz="4" w:space="0" w:color="auto"/>
            </w:tcBorders>
          </w:tcPr>
          <w:p w:rsidR="009D29A2" w:rsidRPr="00891B9C" w:rsidRDefault="0061795D" w:rsidP="00891B9C">
            <w:pPr>
              <w:pStyle w:val="BodyText"/>
              <w:rPr>
                <w:rFonts w:ascii="Calibri" w:hAnsi="Calibri" w:cs="Times New Roman"/>
                <w:sz w:val="24"/>
              </w:rPr>
            </w:pPr>
            <w:r>
              <w:rPr>
                <w:rFonts w:ascii="Calibri" w:hAnsi="Calibri" w:cs="Times New Roman"/>
                <w:sz w:val="24"/>
              </w:rPr>
              <w:t>-</w:t>
            </w:r>
          </w:p>
        </w:tc>
        <w:tc>
          <w:tcPr>
            <w:tcW w:w="1115" w:type="pct"/>
          </w:tcPr>
          <w:p w:rsidR="009D29A2" w:rsidRPr="00891B9C" w:rsidRDefault="0061795D" w:rsidP="00891B9C">
            <w:pPr>
              <w:pStyle w:val="BodyText"/>
              <w:rPr>
                <w:rFonts w:ascii="Calibri" w:hAnsi="Calibri" w:cs="Times New Roman"/>
                <w:sz w:val="24"/>
              </w:rPr>
            </w:pPr>
            <w:r>
              <w:rPr>
                <w:rFonts w:ascii="Calibri" w:hAnsi="Calibri" w:cs="Times New Roman"/>
                <w:sz w:val="24"/>
              </w:rPr>
              <w:t>-</w:t>
            </w:r>
          </w:p>
        </w:tc>
        <w:tc>
          <w:tcPr>
            <w:tcW w:w="682" w:type="pct"/>
            <w:tcBorders>
              <w:right w:val="single" w:sz="4" w:space="0" w:color="auto"/>
            </w:tcBorders>
          </w:tcPr>
          <w:p w:rsidR="009D29A2" w:rsidRPr="00891B9C" w:rsidRDefault="0061795D" w:rsidP="00891B9C">
            <w:pPr>
              <w:pStyle w:val="BodyText"/>
              <w:rPr>
                <w:rFonts w:ascii="Calibri" w:hAnsi="Calibri" w:cs="Times New Roman"/>
                <w:sz w:val="24"/>
              </w:rPr>
            </w:pPr>
            <w:r>
              <w:rPr>
                <w:rFonts w:ascii="Calibri" w:hAnsi="Calibri" w:cs="Times New Roman"/>
                <w:sz w:val="24"/>
              </w:rPr>
              <w:t>-</w:t>
            </w:r>
          </w:p>
        </w:tc>
        <w:tc>
          <w:tcPr>
            <w:tcW w:w="1369" w:type="pct"/>
            <w:tcBorders>
              <w:right w:val="single" w:sz="4" w:space="0" w:color="auto"/>
            </w:tcBorders>
          </w:tcPr>
          <w:p w:rsidR="009D29A2" w:rsidRPr="00891B9C" w:rsidRDefault="0061795D" w:rsidP="00891B9C">
            <w:pPr>
              <w:pStyle w:val="BodyText"/>
              <w:rPr>
                <w:rFonts w:ascii="Calibri" w:hAnsi="Calibri" w:cs="Times New Roman"/>
                <w:sz w:val="24"/>
              </w:rPr>
            </w:pPr>
            <w:r>
              <w:rPr>
                <w:rFonts w:ascii="Calibri" w:hAnsi="Calibri" w:cs="Times New Roman"/>
                <w:sz w:val="24"/>
              </w:rPr>
              <w:t>-</w:t>
            </w:r>
          </w:p>
        </w:tc>
      </w:tr>
    </w:tbl>
    <w:p w:rsidR="009D29A2" w:rsidRPr="00CA49B1" w:rsidRDefault="009D29A2" w:rsidP="009D29A2">
      <w:pPr>
        <w:rPr>
          <w:rFonts w:ascii="Calibri" w:hAnsi="Calibri"/>
          <w:b/>
          <w:bCs/>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168"/>
        <w:gridCol w:w="4064"/>
        <w:gridCol w:w="4064"/>
      </w:tblGrid>
      <w:tr w:rsidR="009D29A2" w:rsidRPr="00CA49B1" w:rsidTr="00891B9C">
        <w:tc>
          <w:tcPr>
            <w:tcW w:w="1402" w:type="pct"/>
          </w:tcPr>
          <w:p w:rsidR="009D29A2" w:rsidRPr="00891B9C" w:rsidRDefault="009D29A2" w:rsidP="00891B9C">
            <w:pPr>
              <w:pStyle w:val="BodyText"/>
              <w:rPr>
                <w:rFonts w:ascii="Calibri" w:hAnsi="Calibri" w:cs="Times New Roman"/>
                <w:sz w:val="24"/>
              </w:rPr>
            </w:pPr>
            <w:r w:rsidRPr="00891B9C">
              <w:rPr>
                <w:rFonts w:ascii="Calibri" w:hAnsi="Calibri" w:cs="Times New Roman"/>
                <w:sz w:val="24"/>
              </w:rPr>
              <w:t>Name of KVK</w:t>
            </w:r>
          </w:p>
        </w:tc>
        <w:tc>
          <w:tcPr>
            <w:tcW w:w="1799" w:type="pct"/>
          </w:tcPr>
          <w:p w:rsidR="009D29A2" w:rsidRPr="00891B9C" w:rsidRDefault="009D29A2" w:rsidP="00891B9C">
            <w:pPr>
              <w:pStyle w:val="BodyText"/>
              <w:rPr>
                <w:rFonts w:ascii="Calibri" w:hAnsi="Calibri" w:cs="Times New Roman"/>
                <w:sz w:val="24"/>
              </w:rPr>
            </w:pPr>
            <w:r w:rsidRPr="00891B9C">
              <w:rPr>
                <w:rFonts w:ascii="Calibri" w:hAnsi="Calibri"/>
                <w:color w:val="000000"/>
                <w:sz w:val="24"/>
              </w:rPr>
              <w:t>Total Number of staff Attended  HRD  Programmes  by  KVK staff (nos)</w:t>
            </w:r>
          </w:p>
        </w:tc>
        <w:tc>
          <w:tcPr>
            <w:tcW w:w="1799" w:type="pct"/>
          </w:tcPr>
          <w:p w:rsidR="009D29A2" w:rsidRPr="00891B9C" w:rsidRDefault="009D29A2" w:rsidP="00891B9C">
            <w:pPr>
              <w:pStyle w:val="BodyText"/>
              <w:rPr>
                <w:rFonts w:ascii="Calibri" w:hAnsi="Calibri"/>
                <w:color w:val="000000"/>
                <w:sz w:val="24"/>
              </w:rPr>
            </w:pPr>
            <w:r w:rsidRPr="00891B9C">
              <w:rPr>
                <w:rFonts w:ascii="Calibri" w:hAnsi="Calibri"/>
                <w:color w:val="000000"/>
                <w:sz w:val="24"/>
              </w:rPr>
              <w:t>Total Number of Programmes  attended (Nos)</w:t>
            </w:r>
          </w:p>
        </w:tc>
      </w:tr>
      <w:tr w:rsidR="009D29A2" w:rsidRPr="00CA49B1" w:rsidTr="00891B9C">
        <w:tc>
          <w:tcPr>
            <w:tcW w:w="1402" w:type="pct"/>
          </w:tcPr>
          <w:p w:rsidR="009D29A2" w:rsidRPr="00891B9C" w:rsidRDefault="0061795D" w:rsidP="00891B9C">
            <w:pPr>
              <w:pStyle w:val="BodyText"/>
              <w:rPr>
                <w:rFonts w:ascii="Calibri" w:hAnsi="Calibri" w:cs="Times New Roman"/>
                <w:sz w:val="24"/>
              </w:rPr>
            </w:pPr>
            <w:r>
              <w:rPr>
                <w:rFonts w:ascii="Calibri" w:hAnsi="Calibri" w:cs="Times New Roman"/>
                <w:sz w:val="24"/>
              </w:rPr>
              <w:t>-</w:t>
            </w:r>
          </w:p>
        </w:tc>
        <w:tc>
          <w:tcPr>
            <w:tcW w:w="1799" w:type="pct"/>
          </w:tcPr>
          <w:p w:rsidR="009D29A2" w:rsidRPr="00891B9C" w:rsidRDefault="0061795D" w:rsidP="00891B9C">
            <w:pPr>
              <w:pStyle w:val="BodyText"/>
              <w:rPr>
                <w:rFonts w:ascii="Calibri" w:hAnsi="Calibri" w:cs="Times New Roman"/>
                <w:sz w:val="24"/>
              </w:rPr>
            </w:pPr>
            <w:r>
              <w:rPr>
                <w:rFonts w:ascii="Calibri" w:hAnsi="Calibri" w:cs="Times New Roman"/>
                <w:sz w:val="24"/>
              </w:rPr>
              <w:t>-</w:t>
            </w:r>
          </w:p>
        </w:tc>
        <w:tc>
          <w:tcPr>
            <w:tcW w:w="1799" w:type="pct"/>
          </w:tcPr>
          <w:p w:rsidR="009D29A2" w:rsidRPr="00891B9C" w:rsidRDefault="0061795D" w:rsidP="00891B9C">
            <w:pPr>
              <w:pStyle w:val="BodyText"/>
              <w:rPr>
                <w:rFonts w:ascii="Calibri" w:hAnsi="Calibri" w:cs="Times New Roman"/>
                <w:sz w:val="24"/>
              </w:rPr>
            </w:pPr>
            <w:r>
              <w:rPr>
                <w:rFonts w:ascii="Calibri" w:hAnsi="Calibri" w:cs="Times New Roman"/>
                <w:sz w:val="24"/>
              </w:rPr>
              <w:t>-</w:t>
            </w:r>
          </w:p>
        </w:tc>
      </w:tr>
    </w:tbl>
    <w:p w:rsidR="004E2EAC" w:rsidRPr="00E12AD7" w:rsidRDefault="004E2EAC" w:rsidP="004E2EAC">
      <w:pPr>
        <w:rPr>
          <w:rFonts w:ascii="Calibri" w:hAnsi="Calibri"/>
          <w:b/>
          <w:sz w:val="32"/>
          <w:szCs w:val="32"/>
        </w:rPr>
      </w:pPr>
      <w:r w:rsidRPr="00E12AD7">
        <w:rPr>
          <w:rFonts w:ascii="Calibri" w:hAnsi="Calibri"/>
          <w:b/>
          <w:sz w:val="32"/>
          <w:szCs w:val="32"/>
        </w:rPr>
        <w:t>Information for TSP Jan-Dec-202</w:t>
      </w:r>
      <w:r>
        <w:rPr>
          <w:rFonts w:ascii="Calibri" w:hAnsi="Calibri"/>
          <w:b/>
          <w:sz w:val="32"/>
          <w:szCs w:val="32"/>
        </w:rPr>
        <w:t>2</w:t>
      </w:r>
    </w:p>
    <w:tbl>
      <w:tblPr>
        <w:tblW w:w="4948" w:type="pct"/>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tblPr>
      <w:tblGrid>
        <w:gridCol w:w="321"/>
        <w:gridCol w:w="723"/>
        <w:gridCol w:w="671"/>
        <w:gridCol w:w="883"/>
        <w:gridCol w:w="510"/>
        <w:gridCol w:w="883"/>
        <w:gridCol w:w="467"/>
        <w:gridCol w:w="883"/>
        <w:gridCol w:w="449"/>
        <w:gridCol w:w="376"/>
        <w:gridCol w:w="543"/>
        <w:gridCol w:w="525"/>
        <w:gridCol w:w="653"/>
        <w:gridCol w:w="619"/>
        <w:gridCol w:w="619"/>
        <w:gridCol w:w="619"/>
        <w:gridCol w:w="619"/>
        <w:gridCol w:w="816"/>
      </w:tblGrid>
      <w:tr w:rsidR="004E2EAC" w:rsidRPr="002604DD" w:rsidTr="004E2EAC">
        <w:trPr>
          <w:trHeight w:val="600"/>
        </w:trPr>
        <w:tc>
          <w:tcPr>
            <w:tcW w:w="143" w:type="pct"/>
            <w:vMerge w:val="restart"/>
            <w:shd w:val="clear" w:color="auto" w:fill="E5DFEC"/>
            <w:hideMark/>
          </w:tcPr>
          <w:p w:rsidR="004E2EAC" w:rsidRPr="004E2EAC" w:rsidRDefault="004E2EAC" w:rsidP="00891B9C">
            <w:pPr>
              <w:jc w:val="center"/>
              <w:rPr>
                <w:rFonts w:ascii="Calibri" w:hAnsi="Calibri"/>
                <w:b/>
                <w:bCs/>
                <w:color w:val="000000"/>
                <w:sz w:val="20"/>
                <w:szCs w:val="20"/>
                <w:lang w:bidi="hi-IN"/>
              </w:rPr>
            </w:pPr>
            <w:r w:rsidRPr="004E2EAC">
              <w:rPr>
                <w:rFonts w:ascii="Calibri" w:hAnsi="Calibri"/>
                <w:b/>
                <w:bCs/>
                <w:color w:val="000000"/>
                <w:sz w:val="20"/>
                <w:szCs w:val="20"/>
                <w:lang w:bidi="hi-IN"/>
              </w:rPr>
              <w:t>Sl. No.</w:t>
            </w:r>
          </w:p>
        </w:tc>
        <w:tc>
          <w:tcPr>
            <w:tcW w:w="623" w:type="pct"/>
            <w:gridSpan w:val="2"/>
            <w:shd w:val="clear" w:color="auto" w:fill="E5DFEC"/>
            <w:hideMark/>
          </w:tcPr>
          <w:p w:rsidR="004E2EAC" w:rsidRPr="004E2EAC" w:rsidRDefault="004E2EAC" w:rsidP="00891B9C">
            <w:pPr>
              <w:jc w:val="center"/>
              <w:rPr>
                <w:rFonts w:ascii="Calibri" w:hAnsi="Calibri"/>
                <w:b/>
                <w:bCs/>
                <w:color w:val="000000"/>
                <w:sz w:val="20"/>
                <w:szCs w:val="20"/>
                <w:lang w:bidi="hi-IN"/>
              </w:rPr>
            </w:pPr>
            <w:r w:rsidRPr="004E2EAC">
              <w:rPr>
                <w:rFonts w:ascii="Calibri" w:hAnsi="Calibri"/>
                <w:b/>
                <w:bCs/>
                <w:color w:val="000000"/>
                <w:sz w:val="20"/>
                <w:szCs w:val="20"/>
                <w:lang w:bidi="hi-IN"/>
              </w:rPr>
              <w:t>Farmer Training</w:t>
            </w:r>
          </w:p>
        </w:tc>
        <w:tc>
          <w:tcPr>
            <w:tcW w:w="623" w:type="pct"/>
            <w:gridSpan w:val="2"/>
            <w:shd w:val="clear" w:color="auto" w:fill="E5DFEC"/>
            <w:hideMark/>
          </w:tcPr>
          <w:p w:rsidR="004E2EAC" w:rsidRPr="004E2EAC" w:rsidRDefault="004E2EAC" w:rsidP="00891B9C">
            <w:pPr>
              <w:jc w:val="center"/>
              <w:rPr>
                <w:rFonts w:ascii="Calibri" w:hAnsi="Calibri"/>
                <w:b/>
                <w:bCs/>
                <w:color w:val="000000"/>
                <w:sz w:val="20"/>
                <w:szCs w:val="20"/>
                <w:lang w:bidi="hi-IN"/>
              </w:rPr>
            </w:pPr>
            <w:r w:rsidRPr="004E2EAC">
              <w:rPr>
                <w:rFonts w:ascii="Calibri" w:hAnsi="Calibri"/>
                <w:b/>
                <w:bCs/>
                <w:color w:val="000000"/>
                <w:sz w:val="20"/>
                <w:szCs w:val="20"/>
                <w:lang w:bidi="hi-IN"/>
              </w:rPr>
              <w:t>Women Farmer Training</w:t>
            </w:r>
          </w:p>
        </w:tc>
        <w:tc>
          <w:tcPr>
            <w:tcW w:w="604" w:type="pct"/>
            <w:gridSpan w:val="2"/>
            <w:shd w:val="clear" w:color="auto" w:fill="E5DFEC"/>
            <w:hideMark/>
          </w:tcPr>
          <w:p w:rsidR="004E2EAC" w:rsidRPr="004E2EAC" w:rsidRDefault="004E2EAC" w:rsidP="00891B9C">
            <w:pPr>
              <w:jc w:val="center"/>
              <w:rPr>
                <w:rFonts w:ascii="Calibri" w:hAnsi="Calibri"/>
                <w:b/>
                <w:bCs/>
                <w:color w:val="000000"/>
                <w:sz w:val="20"/>
                <w:szCs w:val="20"/>
                <w:lang w:bidi="hi-IN"/>
              </w:rPr>
            </w:pPr>
            <w:r w:rsidRPr="004E2EAC">
              <w:rPr>
                <w:rFonts w:ascii="Calibri" w:hAnsi="Calibri"/>
                <w:b/>
                <w:bCs/>
                <w:color w:val="000000"/>
                <w:sz w:val="20"/>
                <w:szCs w:val="20"/>
                <w:lang w:bidi="hi-IN"/>
              </w:rPr>
              <w:t>Rural Youths</w:t>
            </w:r>
          </w:p>
        </w:tc>
        <w:tc>
          <w:tcPr>
            <w:tcW w:w="596" w:type="pct"/>
            <w:gridSpan w:val="2"/>
            <w:shd w:val="clear" w:color="auto" w:fill="E5DFEC"/>
            <w:hideMark/>
          </w:tcPr>
          <w:p w:rsidR="004E2EAC" w:rsidRPr="004E2EAC" w:rsidRDefault="004E2EAC" w:rsidP="00891B9C">
            <w:pPr>
              <w:jc w:val="center"/>
              <w:rPr>
                <w:rFonts w:ascii="Calibri" w:hAnsi="Calibri"/>
                <w:b/>
                <w:bCs/>
                <w:color w:val="000000"/>
                <w:sz w:val="20"/>
                <w:szCs w:val="20"/>
                <w:lang w:bidi="hi-IN"/>
              </w:rPr>
            </w:pPr>
            <w:r w:rsidRPr="004E2EAC">
              <w:rPr>
                <w:rFonts w:ascii="Calibri" w:hAnsi="Calibri"/>
                <w:b/>
                <w:bCs/>
                <w:color w:val="000000"/>
                <w:sz w:val="20"/>
                <w:szCs w:val="20"/>
                <w:lang w:bidi="hi-IN"/>
              </w:rPr>
              <w:t xml:space="preserve"> Extension Personnel</w:t>
            </w:r>
          </w:p>
        </w:tc>
        <w:tc>
          <w:tcPr>
            <w:tcW w:w="646" w:type="pct"/>
            <w:gridSpan w:val="3"/>
            <w:shd w:val="clear" w:color="auto" w:fill="E5DFEC"/>
            <w:hideMark/>
          </w:tcPr>
          <w:p w:rsidR="004E2EAC" w:rsidRPr="004E2EAC" w:rsidRDefault="004E2EAC" w:rsidP="00891B9C">
            <w:pPr>
              <w:jc w:val="center"/>
              <w:rPr>
                <w:rFonts w:ascii="Calibri" w:hAnsi="Calibri"/>
                <w:b/>
                <w:bCs/>
                <w:color w:val="000000"/>
                <w:sz w:val="20"/>
                <w:szCs w:val="20"/>
                <w:lang w:bidi="hi-IN"/>
              </w:rPr>
            </w:pPr>
            <w:r w:rsidRPr="004E2EAC">
              <w:rPr>
                <w:rFonts w:ascii="Calibri" w:hAnsi="Calibri"/>
                <w:b/>
                <w:bCs/>
                <w:color w:val="000000"/>
                <w:sz w:val="20"/>
                <w:szCs w:val="20"/>
                <w:lang w:bidi="hi-IN"/>
              </w:rPr>
              <w:t>Number of farmers involved</w:t>
            </w:r>
          </w:p>
        </w:tc>
        <w:tc>
          <w:tcPr>
            <w:tcW w:w="292" w:type="pct"/>
            <w:vMerge w:val="restart"/>
            <w:shd w:val="clear" w:color="auto" w:fill="E5DFEC"/>
            <w:hideMark/>
          </w:tcPr>
          <w:p w:rsidR="004E2EAC" w:rsidRPr="004E2EAC" w:rsidRDefault="004E2EAC" w:rsidP="00891B9C">
            <w:pPr>
              <w:jc w:val="center"/>
              <w:rPr>
                <w:rFonts w:ascii="Calibri" w:hAnsi="Calibri"/>
                <w:b/>
                <w:bCs/>
                <w:color w:val="000000"/>
                <w:sz w:val="20"/>
                <w:szCs w:val="20"/>
                <w:lang w:bidi="hi-IN"/>
              </w:rPr>
            </w:pPr>
            <w:r w:rsidRPr="004E2EAC">
              <w:rPr>
                <w:rFonts w:ascii="Calibri" w:hAnsi="Calibri"/>
                <w:b/>
                <w:bCs/>
                <w:color w:val="000000"/>
                <w:sz w:val="20"/>
                <w:szCs w:val="20"/>
                <w:lang w:bidi="hi-IN"/>
              </w:rPr>
              <w:t>Participants in extension activities (No.)</w:t>
            </w:r>
          </w:p>
        </w:tc>
        <w:tc>
          <w:tcPr>
            <w:tcW w:w="277" w:type="pct"/>
            <w:vMerge w:val="restart"/>
            <w:shd w:val="clear" w:color="auto" w:fill="E5DFEC"/>
            <w:hideMark/>
          </w:tcPr>
          <w:p w:rsidR="004E2EAC" w:rsidRPr="004E2EAC" w:rsidRDefault="004E2EAC" w:rsidP="00891B9C">
            <w:pPr>
              <w:jc w:val="center"/>
              <w:rPr>
                <w:rFonts w:ascii="Calibri" w:hAnsi="Calibri"/>
                <w:b/>
                <w:bCs/>
                <w:color w:val="000000"/>
                <w:sz w:val="20"/>
                <w:szCs w:val="20"/>
                <w:lang w:bidi="hi-IN"/>
              </w:rPr>
            </w:pPr>
            <w:r w:rsidRPr="004E2EAC">
              <w:rPr>
                <w:rFonts w:ascii="Calibri" w:hAnsi="Calibri"/>
                <w:b/>
                <w:bCs/>
                <w:color w:val="000000"/>
                <w:sz w:val="20"/>
                <w:szCs w:val="20"/>
                <w:lang w:bidi="hi-IN"/>
              </w:rPr>
              <w:t>Production of seed (q)</w:t>
            </w:r>
          </w:p>
        </w:tc>
        <w:tc>
          <w:tcPr>
            <w:tcW w:w="277" w:type="pct"/>
            <w:vMerge w:val="restart"/>
            <w:shd w:val="clear" w:color="auto" w:fill="E5DFEC"/>
            <w:hideMark/>
          </w:tcPr>
          <w:p w:rsidR="004E2EAC" w:rsidRPr="004E2EAC" w:rsidRDefault="004E2EAC" w:rsidP="00891B9C">
            <w:pPr>
              <w:jc w:val="center"/>
              <w:rPr>
                <w:rFonts w:ascii="Calibri" w:hAnsi="Calibri"/>
                <w:b/>
                <w:bCs/>
                <w:color w:val="000000"/>
                <w:sz w:val="20"/>
                <w:szCs w:val="20"/>
                <w:lang w:bidi="hi-IN"/>
              </w:rPr>
            </w:pPr>
            <w:r w:rsidRPr="004E2EAC">
              <w:rPr>
                <w:rFonts w:ascii="Calibri" w:hAnsi="Calibri"/>
                <w:b/>
                <w:bCs/>
                <w:color w:val="000000"/>
                <w:sz w:val="20"/>
                <w:szCs w:val="20"/>
                <w:lang w:bidi="hi-IN"/>
              </w:rPr>
              <w:t>Production of Planting material (Number in lakh)</w:t>
            </w:r>
          </w:p>
        </w:tc>
        <w:tc>
          <w:tcPr>
            <w:tcW w:w="277" w:type="pct"/>
            <w:vMerge w:val="restart"/>
            <w:shd w:val="clear" w:color="auto" w:fill="E5DFEC"/>
            <w:hideMark/>
          </w:tcPr>
          <w:p w:rsidR="004E2EAC" w:rsidRPr="004E2EAC" w:rsidRDefault="004E2EAC" w:rsidP="00891B9C">
            <w:pPr>
              <w:jc w:val="center"/>
              <w:rPr>
                <w:rFonts w:ascii="Calibri" w:hAnsi="Calibri"/>
                <w:b/>
                <w:bCs/>
                <w:color w:val="000000"/>
                <w:sz w:val="20"/>
                <w:szCs w:val="20"/>
                <w:lang w:bidi="hi-IN"/>
              </w:rPr>
            </w:pPr>
            <w:r w:rsidRPr="004E2EAC">
              <w:rPr>
                <w:rFonts w:ascii="Calibri" w:hAnsi="Calibri"/>
                <w:b/>
                <w:bCs/>
                <w:color w:val="000000"/>
                <w:sz w:val="20"/>
                <w:szCs w:val="20"/>
                <w:lang w:bidi="hi-IN"/>
              </w:rPr>
              <w:t>Production of Livestock strains (Number in lakh)</w:t>
            </w:r>
          </w:p>
        </w:tc>
        <w:tc>
          <w:tcPr>
            <w:tcW w:w="277" w:type="pct"/>
            <w:vMerge w:val="restart"/>
            <w:shd w:val="clear" w:color="auto" w:fill="E5DFEC"/>
            <w:hideMark/>
          </w:tcPr>
          <w:p w:rsidR="004E2EAC" w:rsidRPr="004E2EAC" w:rsidRDefault="004E2EAC" w:rsidP="00891B9C">
            <w:pPr>
              <w:jc w:val="center"/>
              <w:rPr>
                <w:rFonts w:ascii="Calibri" w:hAnsi="Calibri"/>
                <w:b/>
                <w:bCs/>
                <w:color w:val="000000"/>
                <w:sz w:val="20"/>
                <w:szCs w:val="20"/>
                <w:lang w:bidi="hi-IN"/>
              </w:rPr>
            </w:pPr>
            <w:r w:rsidRPr="004E2EAC">
              <w:rPr>
                <w:rFonts w:ascii="Calibri" w:hAnsi="Calibri"/>
                <w:b/>
                <w:bCs/>
                <w:color w:val="000000"/>
                <w:sz w:val="20"/>
                <w:szCs w:val="20"/>
                <w:lang w:bidi="hi-IN"/>
              </w:rPr>
              <w:t>Production of fingerlings (Number in lakh)</w:t>
            </w:r>
          </w:p>
        </w:tc>
        <w:tc>
          <w:tcPr>
            <w:tcW w:w="367" w:type="pct"/>
            <w:vMerge w:val="restart"/>
            <w:shd w:val="clear" w:color="auto" w:fill="E5DFEC"/>
            <w:hideMark/>
          </w:tcPr>
          <w:p w:rsidR="004E2EAC" w:rsidRPr="004E2EAC" w:rsidRDefault="004E2EAC" w:rsidP="00891B9C">
            <w:pPr>
              <w:jc w:val="center"/>
              <w:rPr>
                <w:rFonts w:ascii="Calibri" w:hAnsi="Calibri"/>
                <w:b/>
                <w:bCs/>
                <w:color w:val="000000"/>
                <w:sz w:val="20"/>
                <w:szCs w:val="20"/>
                <w:lang w:bidi="hi-IN"/>
              </w:rPr>
            </w:pPr>
            <w:r w:rsidRPr="004E2EAC">
              <w:rPr>
                <w:rFonts w:ascii="Calibri" w:hAnsi="Calibri"/>
                <w:b/>
                <w:bCs/>
                <w:color w:val="000000"/>
                <w:sz w:val="20"/>
                <w:szCs w:val="20"/>
                <w:lang w:bidi="hi-IN"/>
              </w:rPr>
              <w:t>Testing of Soil, water, plant, manures samples (Number)</w:t>
            </w:r>
          </w:p>
        </w:tc>
      </w:tr>
      <w:tr w:rsidR="004E2EAC" w:rsidRPr="002604DD" w:rsidTr="004E2EAC">
        <w:trPr>
          <w:trHeight w:val="1200"/>
        </w:trPr>
        <w:tc>
          <w:tcPr>
            <w:tcW w:w="143" w:type="pct"/>
            <w:vMerge/>
            <w:shd w:val="clear" w:color="auto" w:fill="E5DFEC"/>
            <w:vAlign w:val="center"/>
            <w:hideMark/>
          </w:tcPr>
          <w:p w:rsidR="004E2EAC" w:rsidRPr="004E2EAC" w:rsidRDefault="004E2EAC" w:rsidP="00891B9C">
            <w:pPr>
              <w:rPr>
                <w:rFonts w:ascii="Calibri" w:hAnsi="Calibri"/>
                <w:b/>
                <w:bCs/>
                <w:color w:val="000000"/>
                <w:sz w:val="20"/>
                <w:szCs w:val="20"/>
                <w:lang w:bidi="hi-IN"/>
              </w:rPr>
            </w:pPr>
          </w:p>
        </w:tc>
        <w:tc>
          <w:tcPr>
            <w:tcW w:w="323" w:type="pct"/>
            <w:shd w:val="clear" w:color="auto" w:fill="E5DFEC"/>
            <w:hideMark/>
          </w:tcPr>
          <w:p w:rsidR="004E2EAC" w:rsidRPr="004E2EAC" w:rsidRDefault="004E2EAC" w:rsidP="00891B9C">
            <w:pPr>
              <w:jc w:val="center"/>
              <w:rPr>
                <w:rFonts w:ascii="Calibri" w:hAnsi="Calibri"/>
                <w:b/>
                <w:bCs/>
                <w:color w:val="000000"/>
                <w:sz w:val="20"/>
                <w:szCs w:val="20"/>
                <w:lang w:bidi="hi-IN"/>
              </w:rPr>
            </w:pPr>
            <w:r w:rsidRPr="004E2EAC">
              <w:rPr>
                <w:rFonts w:ascii="Calibri" w:hAnsi="Calibri"/>
                <w:b/>
                <w:bCs/>
                <w:color w:val="000000"/>
                <w:sz w:val="20"/>
                <w:szCs w:val="20"/>
                <w:lang w:bidi="hi-IN"/>
              </w:rPr>
              <w:t>No. of Trainings/Demos</w:t>
            </w:r>
          </w:p>
        </w:tc>
        <w:tc>
          <w:tcPr>
            <w:tcW w:w="300" w:type="pct"/>
            <w:shd w:val="clear" w:color="auto" w:fill="E5DFEC"/>
            <w:hideMark/>
          </w:tcPr>
          <w:p w:rsidR="004E2EAC" w:rsidRPr="004E2EAC" w:rsidRDefault="004E2EAC" w:rsidP="00891B9C">
            <w:pPr>
              <w:jc w:val="center"/>
              <w:rPr>
                <w:rFonts w:ascii="Calibri" w:hAnsi="Calibri"/>
                <w:b/>
                <w:bCs/>
                <w:color w:val="000000"/>
                <w:sz w:val="20"/>
                <w:szCs w:val="20"/>
                <w:lang w:bidi="hi-IN"/>
              </w:rPr>
            </w:pPr>
            <w:r w:rsidRPr="004E2EAC">
              <w:rPr>
                <w:rFonts w:ascii="Calibri" w:hAnsi="Calibri"/>
                <w:b/>
                <w:bCs/>
                <w:color w:val="000000"/>
                <w:sz w:val="20"/>
                <w:szCs w:val="20"/>
                <w:lang w:bidi="hi-IN"/>
              </w:rPr>
              <w:t>No. of Farmers</w:t>
            </w:r>
          </w:p>
        </w:tc>
        <w:tc>
          <w:tcPr>
            <w:tcW w:w="395" w:type="pct"/>
            <w:shd w:val="clear" w:color="auto" w:fill="E5DFEC"/>
            <w:hideMark/>
          </w:tcPr>
          <w:p w:rsidR="004E2EAC" w:rsidRPr="004E2EAC" w:rsidRDefault="004E2EAC" w:rsidP="00891B9C">
            <w:pPr>
              <w:jc w:val="center"/>
              <w:rPr>
                <w:rFonts w:ascii="Calibri" w:hAnsi="Calibri"/>
                <w:b/>
                <w:bCs/>
                <w:color w:val="000000"/>
                <w:sz w:val="20"/>
                <w:szCs w:val="20"/>
                <w:lang w:bidi="hi-IN"/>
              </w:rPr>
            </w:pPr>
            <w:r w:rsidRPr="004E2EAC">
              <w:rPr>
                <w:rFonts w:ascii="Calibri" w:hAnsi="Calibri"/>
                <w:b/>
                <w:bCs/>
                <w:color w:val="000000"/>
                <w:sz w:val="20"/>
                <w:szCs w:val="20"/>
                <w:lang w:bidi="hi-IN"/>
              </w:rPr>
              <w:t>No. of Trainings/Demos</w:t>
            </w:r>
          </w:p>
        </w:tc>
        <w:tc>
          <w:tcPr>
            <w:tcW w:w="227" w:type="pct"/>
            <w:shd w:val="clear" w:color="auto" w:fill="E5DFEC"/>
            <w:hideMark/>
          </w:tcPr>
          <w:p w:rsidR="004E2EAC" w:rsidRPr="004E2EAC" w:rsidRDefault="004E2EAC" w:rsidP="00891B9C">
            <w:pPr>
              <w:jc w:val="center"/>
              <w:rPr>
                <w:rFonts w:ascii="Calibri" w:hAnsi="Calibri"/>
                <w:b/>
                <w:bCs/>
                <w:color w:val="000000"/>
                <w:sz w:val="20"/>
                <w:szCs w:val="20"/>
                <w:lang w:bidi="hi-IN"/>
              </w:rPr>
            </w:pPr>
            <w:r w:rsidRPr="004E2EAC">
              <w:rPr>
                <w:rFonts w:ascii="Calibri" w:hAnsi="Calibri"/>
                <w:b/>
                <w:bCs/>
                <w:color w:val="000000"/>
                <w:sz w:val="20"/>
                <w:szCs w:val="20"/>
                <w:lang w:bidi="hi-IN"/>
              </w:rPr>
              <w:t>No. of Women Farmers</w:t>
            </w:r>
          </w:p>
        </w:tc>
        <w:tc>
          <w:tcPr>
            <w:tcW w:w="395" w:type="pct"/>
            <w:shd w:val="clear" w:color="auto" w:fill="E5DFEC"/>
            <w:hideMark/>
          </w:tcPr>
          <w:p w:rsidR="004E2EAC" w:rsidRPr="004E2EAC" w:rsidRDefault="004E2EAC" w:rsidP="00891B9C">
            <w:pPr>
              <w:jc w:val="center"/>
              <w:rPr>
                <w:rFonts w:ascii="Calibri" w:hAnsi="Calibri"/>
                <w:b/>
                <w:bCs/>
                <w:color w:val="000000"/>
                <w:sz w:val="20"/>
                <w:szCs w:val="20"/>
                <w:lang w:bidi="hi-IN"/>
              </w:rPr>
            </w:pPr>
            <w:r w:rsidRPr="004E2EAC">
              <w:rPr>
                <w:rFonts w:ascii="Calibri" w:hAnsi="Calibri"/>
                <w:b/>
                <w:bCs/>
                <w:color w:val="000000"/>
                <w:sz w:val="20"/>
                <w:szCs w:val="20"/>
                <w:lang w:bidi="hi-IN"/>
              </w:rPr>
              <w:t>No. of Trainings/Demos</w:t>
            </w:r>
          </w:p>
        </w:tc>
        <w:tc>
          <w:tcPr>
            <w:tcW w:w="208" w:type="pct"/>
            <w:shd w:val="clear" w:color="auto" w:fill="E5DFEC"/>
            <w:hideMark/>
          </w:tcPr>
          <w:p w:rsidR="004E2EAC" w:rsidRPr="004E2EAC" w:rsidRDefault="004E2EAC" w:rsidP="00891B9C">
            <w:pPr>
              <w:jc w:val="center"/>
              <w:rPr>
                <w:rFonts w:ascii="Calibri" w:hAnsi="Calibri"/>
                <w:b/>
                <w:bCs/>
                <w:color w:val="000000"/>
                <w:sz w:val="20"/>
                <w:szCs w:val="20"/>
                <w:lang w:bidi="hi-IN"/>
              </w:rPr>
            </w:pPr>
            <w:r w:rsidRPr="004E2EAC">
              <w:rPr>
                <w:rFonts w:ascii="Calibri" w:hAnsi="Calibri"/>
                <w:b/>
                <w:bCs/>
                <w:color w:val="000000"/>
                <w:sz w:val="20"/>
                <w:szCs w:val="20"/>
                <w:lang w:bidi="hi-IN"/>
              </w:rPr>
              <w:t>No. of Youths</w:t>
            </w:r>
          </w:p>
        </w:tc>
        <w:tc>
          <w:tcPr>
            <w:tcW w:w="395" w:type="pct"/>
            <w:shd w:val="clear" w:color="auto" w:fill="E5DFEC"/>
            <w:hideMark/>
          </w:tcPr>
          <w:p w:rsidR="004E2EAC" w:rsidRPr="004E2EAC" w:rsidRDefault="004E2EAC" w:rsidP="00891B9C">
            <w:pPr>
              <w:jc w:val="center"/>
              <w:rPr>
                <w:rFonts w:ascii="Calibri" w:hAnsi="Calibri"/>
                <w:b/>
                <w:bCs/>
                <w:color w:val="000000"/>
                <w:sz w:val="20"/>
                <w:szCs w:val="20"/>
                <w:lang w:bidi="hi-IN"/>
              </w:rPr>
            </w:pPr>
            <w:r w:rsidRPr="004E2EAC">
              <w:rPr>
                <w:rFonts w:ascii="Calibri" w:hAnsi="Calibri"/>
                <w:b/>
                <w:bCs/>
                <w:color w:val="000000"/>
                <w:sz w:val="20"/>
                <w:szCs w:val="20"/>
                <w:lang w:bidi="hi-IN"/>
              </w:rPr>
              <w:t>No. of Trainings/Demos</w:t>
            </w:r>
          </w:p>
        </w:tc>
        <w:tc>
          <w:tcPr>
            <w:tcW w:w="201" w:type="pct"/>
            <w:shd w:val="clear" w:color="auto" w:fill="E5DFEC"/>
            <w:hideMark/>
          </w:tcPr>
          <w:p w:rsidR="004E2EAC" w:rsidRPr="004E2EAC" w:rsidRDefault="004E2EAC" w:rsidP="00891B9C">
            <w:pPr>
              <w:jc w:val="center"/>
              <w:rPr>
                <w:rFonts w:ascii="Calibri" w:hAnsi="Calibri"/>
                <w:b/>
                <w:bCs/>
                <w:color w:val="000000"/>
                <w:sz w:val="20"/>
                <w:szCs w:val="20"/>
                <w:lang w:bidi="hi-IN"/>
              </w:rPr>
            </w:pPr>
            <w:r w:rsidRPr="004E2EAC">
              <w:rPr>
                <w:rFonts w:ascii="Calibri" w:hAnsi="Calibri"/>
                <w:b/>
                <w:bCs/>
                <w:color w:val="000000"/>
                <w:sz w:val="20"/>
                <w:szCs w:val="20"/>
                <w:lang w:bidi="hi-IN"/>
              </w:rPr>
              <w:t>No. of Ext. Person</w:t>
            </w:r>
          </w:p>
        </w:tc>
        <w:tc>
          <w:tcPr>
            <w:tcW w:w="168" w:type="pct"/>
            <w:shd w:val="clear" w:color="auto" w:fill="E5DFEC"/>
            <w:hideMark/>
          </w:tcPr>
          <w:p w:rsidR="004E2EAC" w:rsidRPr="004E2EAC" w:rsidRDefault="004E2EAC" w:rsidP="00891B9C">
            <w:pPr>
              <w:jc w:val="center"/>
              <w:rPr>
                <w:rFonts w:ascii="Calibri" w:hAnsi="Calibri"/>
                <w:b/>
                <w:bCs/>
                <w:color w:val="000000"/>
                <w:sz w:val="20"/>
                <w:szCs w:val="20"/>
                <w:lang w:bidi="hi-IN"/>
              </w:rPr>
            </w:pPr>
            <w:r w:rsidRPr="004E2EAC">
              <w:rPr>
                <w:rFonts w:ascii="Calibri" w:hAnsi="Calibri"/>
                <w:b/>
                <w:bCs/>
                <w:color w:val="000000"/>
                <w:sz w:val="20"/>
                <w:szCs w:val="20"/>
                <w:lang w:bidi="hi-IN"/>
              </w:rPr>
              <w:t>On- farm trials</w:t>
            </w:r>
          </w:p>
        </w:tc>
        <w:tc>
          <w:tcPr>
            <w:tcW w:w="243" w:type="pct"/>
            <w:shd w:val="clear" w:color="auto" w:fill="E5DFEC"/>
            <w:hideMark/>
          </w:tcPr>
          <w:p w:rsidR="004E2EAC" w:rsidRPr="004E2EAC" w:rsidRDefault="004E2EAC" w:rsidP="00891B9C">
            <w:pPr>
              <w:jc w:val="center"/>
              <w:rPr>
                <w:rFonts w:ascii="Calibri" w:hAnsi="Calibri"/>
                <w:b/>
                <w:bCs/>
                <w:color w:val="000000"/>
                <w:sz w:val="20"/>
                <w:szCs w:val="20"/>
                <w:lang w:bidi="hi-IN"/>
              </w:rPr>
            </w:pPr>
            <w:r w:rsidRPr="004E2EAC">
              <w:rPr>
                <w:rFonts w:ascii="Calibri" w:hAnsi="Calibri"/>
                <w:b/>
                <w:bCs/>
                <w:color w:val="000000"/>
                <w:sz w:val="20"/>
                <w:szCs w:val="20"/>
                <w:lang w:bidi="hi-IN"/>
              </w:rPr>
              <w:t>Frontline demos</w:t>
            </w:r>
          </w:p>
        </w:tc>
        <w:tc>
          <w:tcPr>
            <w:tcW w:w="234" w:type="pct"/>
            <w:shd w:val="clear" w:color="auto" w:fill="E5DFEC"/>
            <w:hideMark/>
          </w:tcPr>
          <w:p w:rsidR="004E2EAC" w:rsidRPr="004E2EAC" w:rsidRDefault="004E2EAC" w:rsidP="00891B9C">
            <w:pPr>
              <w:jc w:val="center"/>
              <w:rPr>
                <w:rFonts w:ascii="Calibri" w:hAnsi="Calibri"/>
                <w:b/>
                <w:bCs/>
                <w:color w:val="000000"/>
                <w:sz w:val="20"/>
                <w:szCs w:val="20"/>
                <w:lang w:bidi="hi-IN"/>
              </w:rPr>
            </w:pPr>
            <w:r w:rsidRPr="004E2EAC">
              <w:rPr>
                <w:rFonts w:ascii="Calibri" w:hAnsi="Calibri"/>
                <w:b/>
                <w:bCs/>
                <w:color w:val="000000"/>
                <w:sz w:val="20"/>
                <w:szCs w:val="20"/>
                <w:lang w:bidi="hi-IN"/>
              </w:rPr>
              <w:t>Mobile agro- advisory to farmers</w:t>
            </w:r>
          </w:p>
        </w:tc>
        <w:tc>
          <w:tcPr>
            <w:tcW w:w="292" w:type="pct"/>
            <w:vMerge/>
            <w:shd w:val="clear" w:color="auto" w:fill="E5DFEC"/>
            <w:vAlign w:val="center"/>
            <w:hideMark/>
          </w:tcPr>
          <w:p w:rsidR="004E2EAC" w:rsidRPr="004E2EAC" w:rsidRDefault="004E2EAC" w:rsidP="00891B9C">
            <w:pPr>
              <w:rPr>
                <w:rFonts w:ascii="Calibri" w:hAnsi="Calibri"/>
                <w:color w:val="000000"/>
                <w:sz w:val="20"/>
                <w:szCs w:val="20"/>
                <w:lang w:bidi="hi-IN"/>
              </w:rPr>
            </w:pPr>
          </w:p>
        </w:tc>
        <w:tc>
          <w:tcPr>
            <w:tcW w:w="277" w:type="pct"/>
            <w:vMerge/>
            <w:shd w:val="clear" w:color="auto" w:fill="E5DFEC"/>
            <w:vAlign w:val="center"/>
            <w:hideMark/>
          </w:tcPr>
          <w:p w:rsidR="004E2EAC" w:rsidRPr="004E2EAC" w:rsidRDefault="004E2EAC" w:rsidP="00891B9C">
            <w:pPr>
              <w:rPr>
                <w:rFonts w:ascii="Calibri" w:hAnsi="Calibri"/>
                <w:color w:val="000000"/>
                <w:sz w:val="20"/>
                <w:szCs w:val="20"/>
                <w:lang w:bidi="hi-IN"/>
              </w:rPr>
            </w:pPr>
          </w:p>
        </w:tc>
        <w:tc>
          <w:tcPr>
            <w:tcW w:w="277" w:type="pct"/>
            <w:vMerge/>
            <w:shd w:val="clear" w:color="auto" w:fill="E5DFEC"/>
            <w:vAlign w:val="center"/>
            <w:hideMark/>
          </w:tcPr>
          <w:p w:rsidR="004E2EAC" w:rsidRPr="004E2EAC" w:rsidRDefault="004E2EAC" w:rsidP="00891B9C">
            <w:pPr>
              <w:rPr>
                <w:rFonts w:ascii="Calibri" w:hAnsi="Calibri"/>
                <w:color w:val="000000"/>
                <w:sz w:val="20"/>
                <w:szCs w:val="20"/>
                <w:lang w:bidi="hi-IN"/>
              </w:rPr>
            </w:pPr>
          </w:p>
        </w:tc>
        <w:tc>
          <w:tcPr>
            <w:tcW w:w="277" w:type="pct"/>
            <w:vMerge/>
            <w:shd w:val="clear" w:color="auto" w:fill="E5DFEC"/>
            <w:vAlign w:val="center"/>
            <w:hideMark/>
          </w:tcPr>
          <w:p w:rsidR="004E2EAC" w:rsidRPr="004E2EAC" w:rsidRDefault="004E2EAC" w:rsidP="00891B9C">
            <w:pPr>
              <w:rPr>
                <w:rFonts w:ascii="Calibri" w:hAnsi="Calibri"/>
                <w:color w:val="000000"/>
                <w:sz w:val="20"/>
                <w:szCs w:val="20"/>
                <w:lang w:bidi="hi-IN"/>
              </w:rPr>
            </w:pPr>
          </w:p>
        </w:tc>
        <w:tc>
          <w:tcPr>
            <w:tcW w:w="277" w:type="pct"/>
            <w:vMerge/>
            <w:shd w:val="clear" w:color="auto" w:fill="E5DFEC"/>
            <w:vAlign w:val="center"/>
            <w:hideMark/>
          </w:tcPr>
          <w:p w:rsidR="004E2EAC" w:rsidRPr="004E2EAC" w:rsidRDefault="004E2EAC" w:rsidP="00891B9C">
            <w:pPr>
              <w:rPr>
                <w:rFonts w:ascii="Calibri" w:hAnsi="Calibri"/>
                <w:color w:val="000000"/>
                <w:sz w:val="20"/>
                <w:szCs w:val="20"/>
                <w:lang w:bidi="hi-IN"/>
              </w:rPr>
            </w:pPr>
          </w:p>
        </w:tc>
        <w:tc>
          <w:tcPr>
            <w:tcW w:w="367" w:type="pct"/>
            <w:vMerge/>
            <w:shd w:val="clear" w:color="auto" w:fill="E5DFEC"/>
            <w:vAlign w:val="center"/>
            <w:hideMark/>
          </w:tcPr>
          <w:p w:rsidR="004E2EAC" w:rsidRPr="004E2EAC" w:rsidRDefault="004E2EAC" w:rsidP="00891B9C">
            <w:pPr>
              <w:rPr>
                <w:rFonts w:ascii="Calibri" w:hAnsi="Calibri"/>
                <w:color w:val="000000"/>
                <w:sz w:val="20"/>
                <w:szCs w:val="20"/>
                <w:lang w:bidi="hi-IN"/>
              </w:rPr>
            </w:pPr>
          </w:p>
        </w:tc>
      </w:tr>
      <w:tr w:rsidR="004E2EAC" w:rsidRPr="002604DD" w:rsidTr="004E2EAC">
        <w:trPr>
          <w:trHeight w:val="445"/>
        </w:trPr>
        <w:tc>
          <w:tcPr>
            <w:tcW w:w="143" w:type="pct"/>
            <w:vAlign w:val="center"/>
          </w:tcPr>
          <w:p w:rsidR="004E2EAC" w:rsidRPr="002604DD" w:rsidRDefault="004E2EAC" w:rsidP="00891B9C">
            <w:pPr>
              <w:rPr>
                <w:color w:val="000000"/>
                <w:lang w:bidi="hi-IN"/>
              </w:rPr>
            </w:pPr>
          </w:p>
        </w:tc>
        <w:tc>
          <w:tcPr>
            <w:tcW w:w="323" w:type="pct"/>
            <w:shd w:val="clear" w:color="auto" w:fill="auto"/>
          </w:tcPr>
          <w:p w:rsidR="004E2EAC" w:rsidRPr="002604DD" w:rsidRDefault="004E2EAC" w:rsidP="00891B9C">
            <w:pPr>
              <w:jc w:val="center"/>
              <w:rPr>
                <w:color w:val="000000"/>
                <w:lang w:bidi="hi-IN"/>
              </w:rPr>
            </w:pPr>
          </w:p>
        </w:tc>
        <w:tc>
          <w:tcPr>
            <w:tcW w:w="300" w:type="pct"/>
            <w:shd w:val="clear" w:color="auto" w:fill="auto"/>
          </w:tcPr>
          <w:p w:rsidR="004E2EAC" w:rsidRPr="002604DD" w:rsidRDefault="004E2EAC" w:rsidP="00891B9C">
            <w:pPr>
              <w:jc w:val="center"/>
              <w:rPr>
                <w:color w:val="000000"/>
                <w:lang w:bidi="hi-IN"/>
              </w:rPr>
            </w:pPr>
          </w:p>
        </w:tc>
        <w:tc>
          <w:tcPr>
            <w:tcW w:w="395" w:type="pct"/>
            <w:shd w:val="clear" w:color="auto" w:fill="auto"/>
          </w:tcPr>
          <w:p w:rsidR="004E2EAC" w:rsidRPr="002604DD" w:rsidRDefault="004E2EAC" w:rsidP="00891B9C">
            <w:pPr>
              <w:jc w:val="center"/>
              <w:rPr>
                <w:color w:val="000000"/>
                <w:lang w:bidi="hi-IN"/>
              </w:rPr>
            </w:pPr>
          </w:p>
        </w:tc>
        <w:tc>
          <w:tcPr>
            <w:tcW w:w="227" w:type="pct"/>
            <w:shd w:val="clear" w:color="auto" w:fill="auto"/>
          </w:tcPr>
          <w:p w:rsidR="004E2EAC" w:rsidRPr="002604DD" w:rsidRDefault="004E2EAC" w:rsidP="00891B9C">
            <w:pPr>
              <w:jc w:val="center"/>
              <w:rPr>
                <w:color w:val="000000"/>
                <w:lang w:bidi="hi-IN"/>
              </w:rPr>
            </w:pPr>
          </w:p>
        </w:tc>
        <w:tc>
          <w:tcPr>
            <w:tcW w:w="395" w:type="pct"/>
            <w:shd w:val="clear" w:color="auto" w:fill="auto"/>
          </w:tcPr>
          <w:p w:rsidR="004E2EAC" w:rsidRPr="002604DD" w:rsidRDefault="004E2EAC" w:rsidP="00891B9C">
            <w:pPr>
              <w:jc w:val="center"/>
              <w:rPr>
                <w:color w:val="000000"/>
                <w:lang w:bidi="hi-IN"/>
              </w:rPr>
            </w:pPr>
          </w:p>
        </w:tc>
        <w:tc>
          <w:tcPr>
            <w:tcW w:w="208" w:type="pct"/>
            <w:shd w:val="clear" w:color="auto" w:fill="auto"/>
          </w:tcPr>
          <w:p w:rsidR="004E2EAC" w:rsidRPr="002604DD" w:rsidRDefault="004E2EAC" w:rsidP="00891B9C">
            <w:pPr>
              <w:jc w:val="center"/>
              <w:rPr>
                <w:color w:val="000000"/>
                <w:lang w:bidi="hi-IN"/>
              </w:rPr>
            </w:pPr>
          </w:p>
        </w:tc>
        <w:tc>
          <w:tcPr>
            <w:tcW w:w="395" w:type="pct"/>
            <w:shd w:val="clear" w:color="auto" w:fill="auto"/>
          </w:tcPr>
          <w:p w:rsidR="004E2EAC" w:rsidRPr="002604DD" w:rsidRDefault="004E2EAC" w:rsidP="00891B9C">
            <w:pPr>
              <w:jc w:val="center"/>
              <w:rPr>
                <w:color w:val="000000"/>
                <w:lang w:bidi="hi-IN"/>
              </w:rPr>
            </w:pPr>
          </w:p>
        </w:tc>
        <w:tc>
          <w:tcPr>
            <w:tcW w:w="201" w:type="pct"/>
            <w:shd w:val="clear" w:color="auto" w:fill="auto"/>
          </w:tcPr>
          <w:p w:rsidR="004E2EAC" w:rsidRPr="002604DD" w:rsidRDefault="004E2EAC" w:rsidP="00891B9C">
            <w:pPr>
              <w:jc w:val="center"/>
              <w:rPr>
                <w:color w:val="000000"/>
                <w:lang w:bidi="hi-IN"/>
              </w:rPr>
            </w:pPr>
          </w:p>
        </w:tc>
        <w:tc>
          <w:tcPr>
            <w:tcW w:w="168" w:type="pct"/>
            <w:shd w:val="clear" w:color="auto" w:fill="auto"/>
          </w:tcPr>
          <w:p w:rsidR="004E2EAC" w:rsidRPr="002604DD" w:rsidRDefault="004E2EAC" w:rsidP="00891B9C">
            <w:pPr>
              <w:jc w:val="center"/>
              <w:rPr>
                <w:color w:val="000000"/>
                <w:lang w:bidi="hi-IN"/>
              </w:rPr>
            </w:pPr>
          </w:p>
        </w:tc>
        <w:tc>
          <w:tcPr>
            <w:tcW w:w="243" w:type="pct"/>
            <w:shd w:val="clear" w:color="auto" w:fill="auto"/>
          </w:tcPr>
          <w:p w:rsidR="004E2EAC" w:rsidRPr="002604DD" w:rsidRDefault="004E2EAC" w:rsidP="00891B9C">
            <w:pPr>
              <w:jc w:val="center"/>
              <w:rPr>
                <w:color w:val="000000"/>
                <w:lang w:bidi="hi-IN"/>
              </w:rPr>
            </w:pPr>
          </w:p>
        </w:tc>
        <w:tc>
          <w:tcPr>
            <w:tcW w:w="234" w:type="pct"/>
            <w:shd w:val="clear" w:color="auto" w:fill="auto"/>
          </w:tcPr>
          <w:p w:rsidR="004E2EAC" w:rsidRPr="002604DD" w:rsidRDefault="004E2EAC" w:rsidP="00891B9C">
            <w:pPr>
              <w:jc w:val="center"/>
              <w:rPr>
                <w:color w:val="000000"/>
                <w:lang w:bidi="hi-IN"/>
              </w:rPr>
            </w:pPr>
          </w:p>
        </w:tc>
        <w:tc>
          <w:tcPr>
            <w:tcW w:w="292" w:type="pct"/>
            <w:vAlign w:val="center"/>
          </w:tcPr>
          <w:p w:rsidR="004E2EAC" w:rsidRPr="002604DD" w:rsidRDefault="004E2EAC" w:rsidP="00891B9C">
            <w:pPr>
              <w:rPr>
                <w:color w:val="000000"/>
                <w:lang w:bidi="hi-IN"/>
              </w:rPr>
            </w:pPr>
          </w:p>
        </w:tc>
        <w:tc>
          <w:tcPr>
            <w:tcW w:w="277" w:type="pct"/>
            <w:vAlign w:val="center"/>
          </w:tcPr>
          <w:p w:rsidR="004E2EAC" w:rsidRPr="002604DD" w:rsidRDefault="004E2EAC" w:rsidP="00891B9C">
            <w:pPr>
              <w:rPr>
                <w:color w:val="000000"/>
                <w:lang w:bidi="hi-IN"/>
              </w:rPr>
            </w:pPr>
          </w:p>
        </w:tc>
        <w:tc>
          <w:tcPr>
            <w:tcW w:w="277" w:type="pct"/>
            <w:vAlign w:val="center"/>
          </w:tcPr>
          <w:p w:rsidR="004E2EAC" w:rsidRPr="002604DD" w:rsidRDefault="004E2EAC" w:rsidP="00891B9C">
            <w:pPr>
              <w:rPr>
                <w:color w:val="000000"/>
                <w:lang w:bidi="hi-IN"/>
              </w:rPr>
            </w:pPr>
          </w:p>
        </w:tc>
        <w:tc>
          <w:tcPr>
            <w:tcW w:w="277" w:type="pct"/>
            <w:vAlign w:val="center"/>
          </w:tcPr>
          <w:p w:rsidR="004E2EAC" w:rsidRPr="002604DD" w:rsidRDefault="004E2EAC" w:rsidP="00891B9C">
            <w:pPr>
              <w:rPr>
                <w:color w:val="000000"/>
                <w:lang w:bidi="hi-IN"/>
              </w:rPr>
            </w:pPr>
          </w:p>
        </w:tc>
        <w:tc>
          <w:tcPr>
            <w:tcW w:w="277" w:type="pct"/>
            <w:vAlign w:val="center"/>
          </w:tcPr>
          <w:p w:rsidR="004E2EAC" w:rsidRPr="002604DD" w:rsidRDefault="004E2EAC" w:rsidP="00891B9C">
            <w:pPr>
              <w:rPr>
                <w:color w:val="000000"/>
                <w:lang w:bidi="hi-IN"/>
              </w:rPr>
            </w:pPr>
          </w:p>
        </w:tc>
        <w:tc>
          <w:tcPr>
            <w:tcW w:w="367" w:type="pct"/>
            <w:vAlign w:val="center"/>
          </w:tcPr>
          <w:p w:rsidR="004E2EAC" w:rsidRPr="002604DD" w:rsidRDefault="004E2EAC" w:rsidP="00891B9C">
            <w:pPr>
              <w:rPr>
                <w:color w:val="000000"/>
                <w:lang w:bidi="hi-IN"/>
              </w:rPr>
            </w:pPr>
          </w:p>
        </w:tc>
      </w:tr>
    </w:tbl>
    <w:p w:rsidR="004E2EAC" w:rsidRDefault="004E2EAC" w:rsidP="004E2EAC">
      <w:pPr>
        <w:rPr>
          <w:rFonts w:ascii="Calibri" w:hAnsi="Calibri"/>
          <w:b/>
        </w:rPr>
      </w:pPr>
    </w:p>
    <w:p w:rsidR="004E2EAC" w:rsidRPr="00E12AD7" w:rsidRDefault="004E2EAC" w:rsidP="004E2EAC">
      <w:pPr>
        <w:rPr>
          <w:rFonts w:ascii="Calibri" w:hAnsi="Calibri"/>
          <w:b/>
          <w:sz w:val="32"/>
          <w:szCs w:val="32"/>
        </w:rPr>
      </w:pPr>
      <w:r w:rsidRPr="00E12AD7">
        <w:rPr>
          <w:rFonts w:ascii="Calibri" w:hAnsi="Calibri"/>
          <w:b/>
          <w:sz w:val="32"/>
          <w:szCs w:val="32"/>
        </w:rPr>
        <w:t>39. Information for SCSP Jan-Dec-</w:t>
      </w:r>
      <w:r>
        <w:rPr>
          <w:rFonts w:ascii="Calibri" w:hAnsi="Calibri"/>
          <w:b/>
          <w:sz w:val="32"/>
          <w:szCs w:val="32"/>
        </w:rPr>
        <w:t>2022</w:t>
      </w:r>
    </w:p>
    <w:tbl>
      <w:tblPr>
        <w:tblW w:w="4891" w:type="pct"/>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tblPr>
      <w:tblGrid>
        <w:gridCol w:w="319"/>
        <w:gridCol w:w="722"/>
        <w:gridCol w:w="670"/>
        <w:gridCol w:w="800"/>
        <w:gridCol w:w="632"/>
        <w:gridCol w:w="849"/>
        <w:gridCol w:w="466"/>
        <w:gridCol w:w="787"/>
        <w:gridCol w:w="488"/>
        <w:gridCol w:w="431"/>
        <w:gridCol w:w="544"/>
        <w:gridCol w:w="564"/>
        <w:gridCol w:w="701"/>
        <w:gridCol w:w="530"/>
        <w:gridCol w:w="619"/>
        <w:gridCol w:w="619"/>
        <w:gridCol w:w="619"/>
        <w:gridCol w:w="690"/>
      </w:tblGrid>
      <w:tr w:rsidR="004E2EAC" w:rsidRPr="002604DD" w:rsidTr="004E2EAC">
        <w:trPr>
          <w:trHeight w:val="600"/>
        </w:trPr>
        <w:tc>
          <w:tcPr>
            <w:tcW w:w="145" w:type="pct"/>
            <w:vMerge w:val="restart"/>
            <w:shd w:val="clear" w:color="auto" w:fill="E5DFEC"/>
            <w:hideMark/>
          </w:tcPr>
          <w:p w:rsidR="004E2EAC" w:rsidRPr="004E2EAC" w:rsidRDefault="004E2EAC" w:rsidP="00891B9C">
            <w:pPr>
              <w:jc w:val="center"/>
              <w:rPr>
                <w:rFonts w:ascii="Calibri" w:hAnsi="Calibri"/>
                <w:b/>
                <w:bCs/>
                <w:color w:val="000000"/>
                <w:sz w:val="20"/>
                <w:szCs w:val="20"/>
                <w:lang w:bidi="hi-IN"/>
              </w:rPr>
            </w:pPr>
            <w:r w:rsidRPr="004E2EAC">
              <w:rPr>
                <w:rFonts w:ascii="Calibri" w:hAnsi="Calibri"/>
                <w:b/>
                <w:bCs/>
                <w:color w:val="000000"/>
                <w:sz w:val="20"/>
                <w:szCs w:val="20"/>
                <w:lang w:bidi="hi-IN"/>
              </w:rPr>
              <w:t>Sl. No.</w:t>
            </w:r>
          </w:p>
        </w:tc>
        <w:tc>
          <w:tcPr>
            <w:tcW w:w="629" w:type="pct"/>
            <w:gridSpan w:val="2"/>
            <w:shd w:val="clear" w:color="auto" w:fill="E5DFEC"/>
            <w:hideMark/>
          </w:tcPr>
          <w:p w:rsidR="004E2EAC" w:rsidRPr="004E2EAC" w:rsidRDefault="004E2EAC" w:rsidP="00891B9C">
            <w:pPr>
              <w:jc w:val="center"/>
              <w:rPr>
                <w:rFonts w:ascii="Calibri" w:hAnsi="Calibri"/>
                <w:b/>
                <w:bCs/>
                <w:color w:val="000000"/>
                <w:sz w:val="20"/>
                <w:szCs w:val="20"/>
                <w:lang w:bidi="hi-IN"/>
              </w:rPr>
            </w:pPr>
            <w:r w:rsidRPr="004E2EAC">
              <w:rPr>
                <w:rFonts w:ascii="Calibri" w:hAnsi="Calibri"/>
                <w:b/>
                <w:bCs/>
                <w:color w:val="000000"/>
                <w:sz w:val="20"/>
                <w:szCs w:val="20"/>
                <w:lang w:bidi="hi-IN"/>
              </w:rPr>
              <w:t>Farmer Training</w:t>
            </w:r>
          </w:p>
        </w:tc>
        <w:tc>
          <w:tcPr>
            <w:tcW w:w="648" w:type="pct"/>
            <w:gridSpan w:val="2"/>
            <w:shd w:val="clear" w:color="auto" w:fill="E5DFEC"/>
            <w:hideMark/>
          </w:tcPr>
          <w:p w:rsidR="004E2EAC" w:rsidRPr="004E2EAC" w:rsidRDefault="004E2EAC" w:rsidP="00891B9C">
            <w:pPr>
              <w:jc w:val="center"/>
              <w:rPr>
                <w:rFonts w:ascii="Calibri" w:hAnsi="Calibri"/>
                <w:b/>
                <w:bCs/>
                <w:color w:val="000000"/>
                <w:sz w:val="20"/>
                <w:szCs w:val="20"/>
                <w:lang w:bidi="hi-IN"/>
              </w:rPr>
            </w:pPr>
            <w:r w:rsidRPr="004E2EAC">
              <w:rPr>
                <w:rFonts w:ascii="Calibri" w:hAnsi="Calibri"/>
                <w:b/>
                <w:bCs/>
                <w:color w:val="000000"/>
                <w:sz w:val="20"/>
                <w:szCs w:val="20"/>
                <w:lang w:bidi="hi-IN"/>
              </w:rPr>
              <w:t>Women Farmer Training</w:t>
            </w:r>
          </w:p>
        </w:tc>
        <w:tc>
          <w:tcPr>
            <w:tcW w:w="595" w:type="pct"/>
            <w:gridSpan w:val="2"/>
            <w:shd w:val="clear" w:color="auto" w:fill="E5DFEC"/>
            <w:hideMark/>
          </w:tcPr>
          <w:p w:rsidR="004E2EAC" w:rsidRPr="004E2EAC" w:rsidRDefault="004E2EAC" w:rsidP="00891B9C">
            <w:pPr>
              <w:jc w:val="center"/>
              <w:rPr>
                <w:rFonts w:ascii="Calibri" w:hAnsi="Calibri"/>
                <w:b/>
                <w:bCs/>
                <w:color w:val="000000"/>
                <w:sz w:val="20"/>
                <w:szCs w:val="20"/>
                <w:lang w:bidi="hi-IN"/>
              </w:rPr>
            </w:pPr>
            <w:r w:rsidRPr="004E2EAC">
              <w:rPr>
                <w:rFonts w:ascii="Calibri" w:hAnsi="Calibri"/>
                <w:b/>
                <w:bCs/>
                <w:color w:val="000000"/>
                <w:sz w:val="20"/>
                <w:szCs w:val="20"/>
                <w:lang w:bidi="hi-IN"/>
              </w:rPr>
              <w:t>Rural Youths</w:t>
            </w:r>
          </w:p>
        </w:tc>
        <w:tc>
          <w:tcPr>
            <w:tcW w:w="577" w:type="pct"/>
            <w:gridSpan w:val="2"/>
            <w:shd w:val="clear" w:color="auto" w:fill="E5DFEC"/>
            <w:hideMark/>
          </w:tcPr>
          <w:p w:rsidR="004E2EAC" w:rsidRPr="004E2EAC" w:rsidRDefault="004E2EAC" w:rsidP="00891B9C">
            <w:pPr>
              <w:jc w:val="center"/>
              <w:rPr>
                <w:rFonts w:ascii="Calibri" w:hAnsi="Calibri"/>
                <w:b/>
                <w:bCs/>
                <w:color w:val="000000"/>
                <w:sz w:val="20"/>
                <w:szCs w:val="20"/>
                <w:lang w:bidi="hi-IN"/>
              </w:rPr>
            </w:pPr>
            <w:r w:rsidRPr="004E2EAC">
              <w:rPr>
                <w:rFonts w:ascii="Calibri" w:hAnsi="Calibri"/>
                <w:b/>
                <w:bCs/>
                <w:color w:val="000000"/>
                <w:sz w:val="20"/>
                <w:szCs w:val="20"/>
                <w:lang w:bidi="hi-IN"/>
              </w:rPr>
              <w:t xml:space="preserve"> Extension Personnel</w:t>
            </w:r>
          </w:p>
        </w:tc>
        <w:tc>
          <w:tcPr>
            <w:tcW w:w="696" w:type="pct"/>
            <w:gridSpan w:val="3"/>
            <w:shd w:val="clear" w:color="auto" w:fill="E5DFEC"/>
            <w:hideMark/>
          </w:tcPr>
          <w:p w:rsidR="004E2EAC" w:rsidRPr="004E2EAC" w:rsidRDefault="004E2EAC" w:rsidP="00891B9C">
            <w:pPr>
              <w:jc w:val="center"/>
              <w:rPr>
                <w:rFonts w:ascii="Calibri" w:hAnsi="Calibri"/>
                <w:b/>
                <w:bCs/>
                <w:color w:val="000000"/>
                <w:sz w:val="20"/>
                <w:szCs w:val="20"/>
                <w:lang w:bidi="hi-IN"/>
              </w:rPr>
            </w:pPr>
            <w:r w:rsidRPr="004E2EAC">
              <w:rPr>
                <w:rFonts w:ascii="Calibri" w:hAnsi="Calibri"/>
                <w:b/>
                <w:bCs/>
                <w:color w:val="000000"/>
                <w:sz w:val="20"/>
                <w:szCs w:val="20"/>
                <w:lang w:bidi="hi-IN"/>
              </w:rPr>
              <w:t>Number of farmers involved</w:t>
            </w:r>
          </w:p>
        </w:tc>
        <w:tc>
          <w:tcPr>
            <w:tcW w:w="317" w:type="pct"/>
            <w:vMerge w:val="restart"/>
            <w:shd w:val="clear" w:color="auto" w:fill="E5DFEC"/>
            <w:hideMark/>
          </w:tcPr>
          <w:p w:rsidR="004E2EAC" w:rsidRPr="004E2EAC" w:rsidRDefault="004E2EAC" w:rsidP="00891B9C">
            <w:pPr>
              <w:jc w:val="center"/>
              <w:rPr>
                <w:rFonts w:ascii="Calibri" w:hAnsi="Calibri"/>
                <w:b/>
                <w:bCs/>
                <w:color w:val="000000"/>
                <w:sz w:val="20"/>
                <w:szCs w:val="20"/>
                <w:lang w:bidi="hi-IN"/>
              </w:rPr>
            </w:pPr>
            <w:r w:rsidRPr="004E2EAC">
              <w:rPr>
                <w:rFonts w:ascii="Calibri" w:hAnsi="Calibri"/>
                <w:b/>
                <w:bCs/>
                <w:color w:val="000000"/>
                <w:sz w:val="20"/>
                <w:szCs w:val="20"/>
                <w:lang w:bidi="hi-IN"/>
              </w:rPr>
              <w:t>Participants in extension activities (No.)</w:t>
            </w:r>
          </w:p>
        </w:tc>
        <w:tc>
          <w:tcPr>
            <w:tcW w:w="240" w:type="pct"/>
            <w:vMerge w:val="restart"/>
            <w:shd w:val="clear" w:color="auto" w:fill="E5DFEC"/>
            <w:hideMark/>
          </w:tcPr>
          <w:p w:rsidR="004E2EAC" w:rsidRPr="004E2EAC" w:rsidRDefault="004E2EAC" w:rsidP="00891B9C">
            <w:pPr>
              <w:jc w:val="center"/>
              <w:rPr>
                <w:rFonts w:ascii="Calibri" w:hAnsi="Calibri"/>
                <w:b/>
                <w:bCs/>
                <w:color w:val="000000"/>
                <w:sz w:val="20"/>
                <w:szCs w:val="20"/>
                <w:lang w:bidi="hi-IN"/>
              </w:rPr>
            </w:pPr>
            <w:r w:rsidRPr="004E2EAC">
              <w:rPr>
                <w:rFonts w:ascii="Calibri" w:hAnsi="Calibri"/>
                <w:b/>
                <w:bCs/>
                <w:color w:val="000000"/>
                <w:sz w:val="20"/>
                <w:szCs w:val="20"/>
                <w:lang w:bidi="hi-IN"/>
              </w:rPr>
              <w:t>Production of seed (q)</w:t>
            </w:r>
          </w:p>
        </w:tc>
        <w:tc>
          <w:tcPr>
            <w:tcW w:w="280" w:type="pct"/>
            <w:vMerge w:val="restart"/>
            <w:shd w:val="clear" w:color="auto" w:fill="E5DFEC"/>
            <w:hideMark/>
          </w:tcPr>
          <w:p w:rsidR="004E2EAC" w:rsidRPr="004E2EAC" w:rsidRDefault="004E2EAC" w:rsidP="00891B9C">
            <w:pPr>
              <w:jc w:val="center"/>
              <w:rPr>
                <w:rFonts w:ascii="Calibri" w:hAnsi="Calibri"/>
                <w:b/>
                <w:bCs/>
                <w:color w:val="000000"/>
                <w:sz w:val="20"/>
                <w:szCs w:val="20"/>
                <w:lang w:bidi="hi-IN"/>
              </w:rPr>
            </w:pPr>
            <w:r w:rsidRPr="004E2EAC">
              <w:rPr>
                <w:rFonts w:ascii="Calibri" w:hAnsi="Calibri"/>
                <w:b/>
                <w:bCs/>
                <w:color w:val="000000"/>
                <w:sz w:val="20"/>
                <w:szCs w:val="20"/>
                <w:lang w:bidi="hi-IN"/>
              </w:rPr>
              <w:t>Production of Planting material (Number in lakh)</w:t>
            </w:r>
          </w:p>
        </w:tc>
        <w:tc>
          <w:tcPr>
            <w:tcW w:w="280" w:type="pct"/>
            <w:vMerge w:val="restart"/>
            <w:shd w:val="clear" w:color="auto" w:fill="E5DFEC"/>
            <w:hideMark/>
          </w:tcPr>
          <w:p w:rsidR="004E2EAC" w:rsidRPr="004E2EAC" w:rsidRDefault="004E2EAC" w:rsidP="00891B9C">
            <w:pPr>
              <w:jc w:val="center"/>
              <w:rPr>
                <w:rFonts w:ascii="Calibri" w:hAnsi="Calibri"/>
                <w:b/>
                <w:bCs/>
                <w:color w:val="000000"/>
                <w:sz w:val="20"/>
                <w:szCs w:val="20"/>
                <w:lang w:bidi="hi-IN"/>
              </w:rPr>
            </w:pPr>
            <w:r w:rsidRPr="004E2EAC">
              <w:rPr>
                <w:rFonts w:ascii="Calibri" w:hAnsi="Calibri"/>
                <w:b/>
                <w:bCs/>
                <w:color w:val="000000"/>
                <w:sz w:val="20"/>
                <w:szCs w:val="20"/>
                <w:lang w:bidi="hi-IN"/>
              </w:rPr>
              <w:t>Production of Livestock strains (Number in lakh)</w:t>
            </w:r>
          </w:p>
        </w:tc>
        <w:tc>
          <w:tcPr>
            <w:tcW w:w="280" w:type="pct"/>
            <w:vMerge w:val="restart"/>
            <w:shd w:val="clear" w:color="auto" w:fill="E5DFEC"/>
            <w:hideMark/>
          </w:tcPr>
          <w:p w:rsidR="004E2EAC" w:rsidRPr="004E2EAC" w:rsidRDefault="004E2EAC" w:rsidP="00891B9C">
            <w:pPr>
              <w:jc w:val="center"/>
              <w:rPr>
                <w:rFonts w:ascii="Calibri" w:hAnsi="Calibri"/>
                <w:b/>
                <w:bCs/>
                <w:color w:val="000000"/>
                <w:sz w:val="20"/>
                <w:szCs w:val="20"/>
                <w:lang w:bidi="hi-IN"/>
              </w:rPr>
            </w:pPr>
            <w:r w:rsidRPr="004E2EAC">
              <w:rPr>
                <w:rFonts w:ascii="Calibri" w:hAnsi="Calibri"/>
                <w:b/>
                <w:bCs/>
                <w:color w:val="000000"/>
                <w:sz w:val="20"/>
                <w:szCs w:val="20"/>
                <w:lang w:bidi="hi-IN"/>
              </w:rPr>
              <w:t>Production of fingerlings (Number in lakh)</w:t>
            </w:r>
          </w:p>
        </w:tc>
        <w:tc>
          <w:tcPr>
            <w:tcW w:w="313" w:type="pct"/>
            <w:vMerge w:val="restart"/>
            <w:shd w:val="clear" w:color="auto" w:fill="E5DFEC"/>
            <w:hideMark/>
          </w:tcPr>
          <w:p w:rsidR="004E2EAC" w:rsidRPr="004E2EAC" w:rsidRDefault="004E2EAC" w:rsidP="00891B9C">
            <w:pPr>
              <w:jc w:val="center"/>
              <w:rPr>
                <w:rFonts w:ascii="Calibri" w:hAnsi="Calibri"/>
                <w:b/>
                <w:bCs/>
                <w:color w:val="000000"/>
                <w:sz w:val="20"/>
                <w:szCs w:val="20"/>
                <w:lang w:bidi="hi-IN"/>
              </w:rPr>
            </w:pPr>
            <w:r w:rsidRPr="004E2EAC">
              <w:rPr>
                <w:rFonts w:ascii="Calibri" w:hAnsi="Calibri"/>
                <w:b/>
                <w:bCs/>
                <w:color w:val="000000"/>
                <w:sz w:val="20"/>
                <w:szCs w:val="20"/>
                <w:lang w:bidi="hi-IN"/>
              </w:rPr>
              <w:t>Testing of Soil, water, plant, manures samples (Number)</w:t>
            </w:r>
          </w:p>
        </w:tc>
      </w:tr>
      <w:tr w:rsidR="004E2EAC" w:rsidRPr="002604DD" w:rsidTr="004E2EAC">
        <w:trPr>
          <w:trHeight w:val="1200"/>
        </w:trPr>
        <w:tc>
          <w:tcPr>
            <w:tcW w:w="145" w:type="pct"/>
            <w:vMerge/>
            <w:shd w:val="clear" w:color="auto" w:fill="E5DFEC"/>
            <w:vAlign w:val="center"/>
            <w:hideMark/>
          </w:tcPr>
          <w:p w:rsidR="004E2EAC" w:rsidRPr="004E2EAC" w:rsidRDefault="004E2EAC" w:rsidP="00891B9C">
            <w:pPr>
              <w:rPr>
                <w:rFonts w:ascii="Calibri" w:hAnsi="Calibri"/>
                <w:b/>
                <w:bCs/>
                <w:color w:val="000000"/>
                <w:sz w:val="20"/>
                <w:szCs w:val="20"/>
                <w:lang w:bidi="hi-IN"/>
              </w:rPr>
            </w:pPr>
          </w:p>
        </w:tc>
        <w:tc>
          <w:tcPr>
            <w:tcW w:w="327" w:type="pct"/>
            <w:shd w:val="clear" w:color="auto" w:fill="E5DFEC"/>
            <w:hideMark/>
          </w:tcPr>
          <w:p w:rsidR="004E2EAC" w:rsidRPr="004E2EAC" w:rsidRDefault="004E2EAC" w:rsidP="00891B9C">
            <w:pPr>
              <w:jc w:val="center"/>
              <w:rPr>
                <w:rFonts w:ascii="Calibri" w:hAnsi="Calibri"/>
                <w:b/>
                <w:bCs/>
                <w:color w:val="000000"/>
                <w:sz w:val="20"/>
                <w:szCs w:val="20"/>
                <w:lang w:bidi="hi-IN"/>
              </w:rPr>
            </w:pPr>
            <w:r w:rsidRPr="004E2EAC">
              <w:rPr>
                <w:rFonts w:ascii="Calibri" w:hAnsi="Calibri"/>
                <w:b/>
                <w:bCs/>
                <w:color w:val="000000"/>
                <w:sz w:val="20"/>
                <w:szCs w:val="20"/>
                <w:lang w:bidi="hi-IN"/>
              </w:rPr>
              <w:t>No. of Trainings/Demos</w:t>
            </w:r>
          </w:p>
        </w:tc>
        <w:tc>
          <w:tcPr>
            <w:tcW w:w="303" w:type="pct"/>
            <w:shd w:val="clear" w:color="auto" w:fill="E5DFEC"/>
            <w:hideMark/>
          </w:tcPr>
          <w:p w:rsidR="004E2EAC" w:rsidRPr="004E2EAC" w:rsidRDefault="004E2EAC" w:rsidP="00891B9C">
            <w:pPr>
              <w:jc w:val="center"/>
              <w:rPr>
                <w:rFonts w:ascii="Calibri" w:hAnsi="Calibri"/>
                <w:b/>
                <w:bCs/>
                <w:color w:val="000000"/>
                <w:sz w:val="20"/>
                <w:szCs w:val="20"/>
                <w:lang w:bidi="hi-IN"/>
              </w:rPr>
            </w:pPr>
            <w:r w:rsidRPr="004E2EAC">
              <w:rPr>
                <w:rFonts w:ascii="Calibri" w:hAnsi="Calibri"/>
                <w:b/>
                <w:bCs/>
                <w:color w:val="000000"/>
                <w:sz w:val="20"/>
                <w:szCs w:val="20"/>
                <w:lang w:bidi="hi-IN"/>
              </w:rPr>
              <w:t>No. of Farmers</w:t>
            </w:r>
          </w:p>
        </w:tc>
        <w:tc>
          <w:tcPr>
            <w:tcW w:w="362" w:type="pct"/>
            <w:shd w:val="clear" w:color="auto" w:fill="E5DFEC"/>
            <w:hideMark/>
          </w:tcPr>
          <w:p w:rsidR="004E2EAC" w:rsidRPr="004E2EAC" w:rsidRDefault="004E2EAC" w:rsidP="00891B9C">
            <w:pPr>
              <w:jc w:val="center"/>
              <w:rPr>
                <w:rFonts w:ascii="Calibri" w:hAnsi="Calibri"/>
                <w:b/>
                <w:bCs/>
                <w:color w:val="000000"/>
                <w:sz w:val="20"/>
                <w:szCs w:val="20"/>
                <w:lang w:bidi="hi-IN"/>
              </w:rPr>
            </w:pPr>
            <w:r w:rsidRPr="004E2EAC">
              <w:rPr>
                <w:rFonts w:ascii="Calibri" w:hAnsi="Calibri"/>
                <w:b/>
                <w:bCs/>
                <w:color w:val="000000"/>
                <w:sz w:val="20"/>
                <w:szCs w:val="20"/>
                <w:lang w:bidi="hi-IN"/>
              </w:rPr>
              <w:t>No. of Trainings/Demos</w:t>
            </w:r>
          </w:p>
        </w:tc>
        <w:tc>
          <w:tcPr>
            <w:tcW w:w="286" w:type="pct"/>
            <w:shd w:val="clear" w:color="auto" w:fill="E5DFEC"/>
            <w:hideMark/>
          </w:tcPr>
          <w:p w:rsidR="004E2EAC" w:rsidRPr="004E2EAC" w:rsidRDefault="004E2EAC" w:rsidP="00891B9C">
            <w:pPr>
              <w:jc w:val="center"/>
              <w:rPr>
                <w:rFonts w:ascii="Calibri" w:hAnsi="Calibri"/>
                <w:b/>
                <w:bCs/>
                <w:color w:val="000000"/>
                <w:sz w:val="20"/>
                <w:szCs w:val="20"/>
                <w:lang w:bidi="hi-IN"/>
              </w:rPr>
            </w:pPr>
            <w:r w:rsidRPr="004E2EAC">
              <w:rPr>
                <w:rFonts w:ascii="Calibri" w:hAnsi="Calibri"/>
                <w:b/>
                <w:bCs/>
                <w:color w:val="000000"/>
                <w:sz w:val="20"/>
                <w:szCs w:val="20"/>
                <w:lang w:bidi="hi-IN"/>
              </w:rPr>
              <w:t>No. of Women Farmers</w:t>
            </w:r>
          </w:p>
        </w:tc>
        <w:tc>
          <w:tcPr>
            <w:tcW w:w="384" w:type="pct"/>
            <w:shd w:val="clear" w:color="auto" w:fill="E5DFEC"/>
            <w:hideMark/>
          </w:tcPr>
          <w:p w:rsidR="004E2EAC" w:rsidRPr="004E2EAC" w:rsidRDefault="004E2EAC" w:rsidP="00891B9C">
            <w:pPr>
              <w:jc w:val="center"/>
              <w:rPr>
                <w:rFonts w:ascii="Calibri" w:hAnsi="Calibri"/>
                <w:b/>
                <w:bCs/>
                <w:color w:val="000000"/>
                <w:sz w:val="20"/>
                <w:szCs w:val="20"/>
                <w:lang w:bidi="hi-IN"/>
              </w:rPr>
            </w:pPr>
            <w:r w:rsidRPr="004E2EAC">
              <w:rPr>
                <w:rFonts w:ascii="Calibri" w:hAnsi="Calibri"/>
                <w:b/>
                <w:bCs/>
                <w:color w:val="000000"/>
                <w:sz w:val="20"/>
                <w:szCs w:val="20"/>
                <w:lang w:bidi="hi-IN"/>
              </w:rPr>
              <w:t>No. of Trainings/Demos</w:t>
            </w:r>
          </w:p>
        </w:tc>
        <w:tc>
          <w:tcPr>
            <w:tcW w:w="211" w:type="pct"/>
            <w:shd w:val="clear" w:color="auto" w:fill="E5DFEC"/>
            <w:hideMark/>
          </w:tcPr>
          <w:p w:rsidR="004E2EAC" w:rsidRPr="004E2EAC" w:rsidRDefault="004E2EAC" w:rsidP="00891B9C">
            <w:pPr>
              <w:jc w:val="center"/>
              <w:rPr>
                <w:rFonts w:ascii="Calibri" w:hAnsi="Calibri"/>
                <w:b/>
                <w:bCs/>
                <w:color w:val="000000"/>
                <w:sz w:val="20"/>
                <w:szCs w:val="20"/>
                <w:lang w:bidi="hi-IN"/>
              </w:rPr>
            </w:pPr>
            <w:r w:rsidRPr="004E2EAC">
              <w:rPr>
                <w:rFonts w:ascii="Calibri" w:hAnsi="Calibri"/>
                <w:b/>
                <w:bCs/>
                <w:color w:val="000000"/>
                <w:sz w:val="20"/>
                <w:szCs w:val="20"/>
                <w:lang w:bidi="hi-IN"/>
              </w:rPr>
              <w:t>No. of Youths</w:t>
            </w:r>
          </w:p>
        </w:tc>
        <w:tc>
          <w:tcPr>
            <w:tcW w:w="356" w:type="pct"/>
            <w:shd w:val="clear" w:color="auto" w:fill="E5DFEC"/>
            <w:hideMark/>
          </w:tcPr>
          <w:p w:rsidR="004E2EAC" w:rsidRPr="004E2EAC" w:rsidRDefault="004E2EAC" w:rsidP="00891B9C">
            <w:pPr>
              <w:jc w:val="center"/>
              <w:rPr>
                <w:rFonts w:ascii="Calibri" w:hAnsi="Calibri"/>
                <w:b/>
                <w:bCs/>
                <w:color w:val="000000"/>
                <w:sz w:val="20"/>
                <w:szCs w:val="20"/>
                <w:lang w:bidi="hi-IN"/>
              </w:rPr>
            </w:pPr>
            <w:r w:rsidRPr="004E2EAC">
              <w:rPr>
                <w:rFonts w:ascii="Calibri" w:hAnsi="Calibri"/>
                <w:b/>
                <w:bCs/>
                <w:color w:val="000000"/>
                <w:sz w:val="20"/>
                <w:szCs w:val="20"/>
                <w:lang w:bidi="hi-IN"/>
              </w:rPr>
              <w:t>No. of Trainings/Demos</w:t>
            </w:r>
          </w:p>
        </w:tc>
        <w:tc>
          <w:tcPr>
            <w:tcW w:w="221" w:type="pct"/>
            <w:shd w:val="clear" w:color="auto" w:fill="E5DFEC"/>
            <w:hideMark/>
          </w:tcPr>
          <w:p w:rsidR="004E2EAC" w:rsidRPr="004E2EAC" w:rsidRDefault="004E2EAC" w:rsidP="00891B9C">
            <w:pPr>
              <w:jc w:val="center"/>
              <w:rPr>
                <w:rFonts w:ascii="Calibri" w:hAnsi="Calibri"/>
                <w:b/>
                <w:bCs/>
                <w:color w:val="000000"/>
                <w:sz w:val="20"/>
                <w:szCs w:val="20"/>
                <w:lang w:bidi="hi-IN"/>
              </w:rPr>
            </w:pPr>
            <w:r w:rsidRPr="004E2EAC">
              <w:rPr>
                <w:rFonts w:ascii="Calibri" w:hAnsi="Calibri"/>
                <w:b/>
                <w:bCs/>
                <w:color w:val="000000"/>
                <w:sz w:val="20"/>
                <w:szCs w:val="20"/>
                <w:lang w:bidi="hi-IN"/>
              </w:rPr>
              <w:t>No. of Ext. Person</w:t>
            </w:r>
          </w:p>
        </w:tc>
        <w:tc>
          <w:tcPr>
            <w:tcW w:w="195" w:type="pct"/>
            <w:shd w:val="clear" w:color="auto" w:fill="E5DFEC"/>
            <w:hideMark/>
          </w:tcPr>
          <w:p w:rsidR="004E2EAC" w:rsidRPr="004E2EAC" w:rsidRDefault="004E2EAC" w:rsidP="00891B9C">
            <w:pPr>
              <w:jc w:val="center"/>
              <w:rPr>
                <w:rFonts w:ascii="Calibri" w:hAnsi="Calibri"/>
                <w:b/>
                <w:bCs/>
                <w:color w:val="000000"/>
                <w:sz w:val="20"/>
                <w:szCs w:val="20"/>
                <w:lang w:bidi="hi-IN"/>
              </w:rPr>
            </w:pPr>
            <w:r w:rsidRPr="004E2EAC">
              <w:rPr>
                <w:rFonts w:ascii="Calibri" w:hAnsi="Calibri"/>
                <w:b/>
                <w:bCs/>
                <w:color w:val="000000"/>
                <w:sz w:val="20"/>
                <w:szCs w:val="20"/>
                <w:lang w:bidi="hi-IN"/>
              </w:rPr>
              <w:t>On- farm trials</w:t>
            </w:r>
          </w:p>
        </w:tc>
        <w:tc>
          <w:tcPr>
            <w:tcW w:w="246" w:type="pct"/>
            <w:shd w:val="clear" w:color="auto" w:fill="E5DFEC"/>
            <w:hideMark/>
          </w:tcPr>
          <w:p w:rsidR="004E2EAC" w:rsidRPr="004E2EAC" w:rsidRDefault="004E2EAC" w:rsidP="00891B9C">
            <w:pPr>
              <w:jc w:val="center"/>
              <w:rPr>
                <w:rFonts w:ascii="Calibri" w:hAnsi="Calibri"/>
                <w:b/>
                <w:bCs/>
                <w:color w:val="000000"/>
                <w:sz w:val="20"/>
                <w:szCs w:val="20"/>
                <w:lang w:bidi="hi-IN"/>
              </w:rPr>
            </w:pPr>
            <w:r w:rsidRPr="004E2EAC">
              <w:rPr>
                <w:rFonts w:ascii="Calibri" w:hAnsi="Calibri"/>
                <w:b/>
                <w:bCs/>
                <w:color w:val="000000"/>
                <w:sz w:val="20"/>
                <w:szCs w:val="20"/>
                <w:lang w:bidi="hi-IN"/>
              </w:rPr>
              <w:t>Frontline demos</w:t>
            </w:r>
          </w:p>
        </w:tc>
        <w:tc>
          <w:tcPr>
            <w:tcW w:w="254" w:type="pct"/>
            <w:shd w:val="clear" w:color="auto" w:fill="E5DFEC"/>
            <w:hideMark/>
          </w:tcPr>
          <w:p w:rsidR="004E2EAC" w:rsidRPr="004E2EAC" w:rsidRDefault="004E2EAC" w:rsidP="00891B9C">
            <w:pPr>
              <w:jc w:val="center"/>
              <w:rPr>
                <w:rFonts w:ascii="Calibri" w:hAnsi="Calibri"/>
                <w:b/>
                <w:bCs/>
                <w:color w:val="000000"/>
                <w:sz w:val="20"/>
                <w:szCs w:val="20"/>
                <w:lang w:bidi="hi-IN"/>
              </w:rPr>
            </w:pPr>
            <w:r w:rsidRPr="004E2EAC">
              <w:rPr>
                <w:rFonts w:ascii="Calibri" w:hAnsi="Calibri"/>
                <w:b/>
                <w:bCs/>
                <w:color w:val="000000"/>
                <w:sz w:val="20"/>
                <w:szCs w:val="20"/>
                <w:lang w:bidi="hi-IN"/>
              </w:rPr>
              <w:t>Mobile agro- advisory to farmers</w:t>
            </w:r>
          </w:p>
        </w:tc>
        <w:tc>
          <w:tcPr>
            <w:tcW w:w="317" w:type="pct"/>
            <w:vMerge/>
            <w:shd w:val="clear" w:color="auto" w:fill="E5DFEC"/>
            <w:vAlign w:val="center"/>
            <w:hideMark/>
          </w:tcPr>
          <w:p w:rsidR="004E2EAC" w:rsidRPr="004E2EAC" w:rsidRDefault="004E2EAC" w:rsidP="00891B9C">
            <w:pPr>
              <w:rPr>
                <w:rFonts w:ascii="Calibri" w:hAnsi="Calibri"/>
                <w:color w:val="000000"/>
                <w:sz w:val="20"/>
                <w:szCs w:val="20"/>
                <w:lang w:bidi="hi-IN"/>
              </w:rPr>
            </w:pPr>
          </w:p>
        </w:tc>
        <w:tc>
          <w:tcPr>
            <w:tcW w:w="240" w:type="pct"/>
            <w:vMerge/>
            <w:shd w:val="clear" w:color="auto" w:fill="E5DFEC"/>
            <w:vAlign w:val="center"/>
            <w:hideMark/>
          </w:tcPr>
          <w:p w:rsidR="004E2EAC" w:rsidRPr="004E2EAC" w:rsidRDefault="004E2EAC" w:rsidP="00891B9C">
            <w:pPr>
              <w:rPr>
                <w:rFonts w:ascii="Calibri" w:hAnsi="Calibri"/>
                <w:color w:val="000000"/>
                <w:sz w:val="20"/>
                <w:szCs w:val="20"/>
                <w:lang w:bidi="hi-IN"/>
              </w:rPr>
            </w:pPr>
          </w:p>
        </w:tc>
        <w:tc>
          <w:tcPr>
            <w:tcW w:w="280" w:type="pct"/>
            <w:vMerge/>
            <w:shd w:val="clear" w:color="auto" w:fill="E5DFEC"/>
            <w:vAlign w:val="center"/>
            <w:hideMark/>
          </w:tcPr>
          <w:p w:rsidR="004E2EAC" w:rsidRPr="004E2EAC" w:rsidRDefault="004E2EAC" w:rsidP="00891B9C">
            <w:pPr>
              <w:rPr>
                <w:rFonts w:ascii="Calibri" w:hAnsi="Calibri"/>
                <w:color w:val="000000"/>
                <w:sz w:val="20"/>
                <w:szCs w:val="20"/>
                <w:lang w:bidi="hi-IN"/>
              </w:rPr>
            </w:pPr>
          </w:p>
        </w:tc>
        <w:tc>
          <w:tcPr>
            <w:tcW w:w="280" w:type="pct"/>
            <w:vMerge/>
            <w:shd w:val="clear" w:color="auto" w:fill="E5DFEC"/>
            <w:vAlign w:val="center"/>
            <w:hideMark/>
          </w:tcPr>
          <w:p w:rsidR="004E2EAC" w:rsidRPr="004E2EAC" w:rsidRDefault="004E2EAC" w:rsidP="00891B9C">
            <w:pPr>
              <w:rPr>
                <w:rFonts w:ascii="Calibri" w:hAnsi="Calibri"/>
                <w:color w:val="000000"/>
                <w:sz w:val="20"/>
                <w:szCs w:val="20"/>
                <w:lang w:bidi="hi-IN"/>
              </w:rPr>
            </w:pPr>
          </w:p>
        </w:tc>
        <w:tc>
          <w:tcPr>
            <w:tcW w:w="280" w:type="pct"/>
            <w:vMerge/>
            <w:shd w:val="clear" w:color="auto" w:fill="E5DFEC"/>
            <w:vAlign w:val="center"/>
            <w:hideMark/>
          </w:tcPr>
          <w:p w:rsidR="004E2EAC" w:rsidRPr="004E2EAC" w:rsidRDefault="004E2EAC" w:rsidP="00891B9C">
            <w:pPr>
              <w:rPr>
                <w:rFonts w:ascii="Calibri" w:hAnsi="Calibri"/>
                <w:color w:val="000000"/>
                <w:sz w:val="20"/>
                <w:szCs w:val="20"/>
                <w:lang w:bidi="hi-IN"/>
              </w:rPr>
            </w:pPr>
          </w:p>
        </w:tc>
        <w:tc>
          <w:tcPr>
            <w:tcW w:w="313" w:type="pct"/>
            <w:vMerge/>
            <w:shd w:val="clear" w:color="auto" w:fill="E5DFEC"/>
            <w:vAlign w:val="center"/>
            <w:hideMark/>
          </w:tcPr>
          <w:p w:rsidR="004E2EAC" w:rsidRPr="004E2EAC" w:rsidRDefault="004E2EAC" w:rsidP="00891B9C">
            <w:pPr>
              <w:rPr>
                <w:rFonts w:ascii="Calibri" w:hAnsi="Calibri"/>
                <w:color w:val="000000"/>
                <w:sz w:val="20"/>
                <w:szCs w:val="20"/>
                <w:lang w:bidi="hi-IN"/>
              </w:rPr>
            </w:pPr>
          </w:p>
        </w:tc>
      </w:tr>
      <w:tr w:rsidR="004E2EAC" w:rsidRPr="002604DD" w:rsidTr="004E2EAC">
        <w:trPr>
          <w:trHeight w:val="337"/>
        </w:trPr>
        <w:tc>
          <w:tcPr>
            <w:tcW w:w="145" w:type="pct"/>
            <w:vAlign w:val="center"/>
          </w:tcPr>
          <w:p w:rsidR="004E2EAC" w:rsidRPr="002604DD" w:rsidRDefault="004E2EAC" w:rsidP="00891B9C">
            <w:pPr>
              <w:rPr>
                <w:color w:val="000000"/>
                <w:lang w:bidi="hi-IN"/>
              </w:rPr>
            </w:pPr>
          </w:p>
        </w:tc>
        <w:tc>
          <w:tcPr>
            <w:tcW w:w="327" w:type="pct"/>
            <w:shd w:val="clear" w:color="auto" w:fill="auto"/>
          </w:tcPr>
          <w:p w:rsidR="004E2EAC" w:rsidRPr="002604DD" w:rsidRDefault="004E2EAC" w:rsidP="00891B9C">
            <w:pPr>
              <w:jc w:val="center"/>
              <w:rPr>
                <w:color w:val="000000"/>
                <w:lang w:bidi="hi-IN"/>
              </w:rPr>
            </w:pPr>
          </w:p>
        </w:tc>
        <w:tc>
          <w:tcPr>
            <w:tcW w:w="303" w:type="pct"/>
            <w:shd w:val="clear" w:color="auto" w:fill="auto"/>
          </w:tcPr>
          <w:p w:rsidR="004E2EAC" w:rsidRPr="002604DD" w:rsidRDefault="004E2EAC" w:rsidP="00891B9C">
            <w:pPr>
              <w:jc w:val="center"/>
              <w:rPr>
                <w:color w:val="000000"/>
                <w:lang w:bidi="hi-IN"/>
              </w:rPr>
            </w:pPr>
          </w:p>
        </w:tc>
        <w:tc>
          <w:tcPr>
            <w:tcW w:w="362" w:type="pct"/>
            <w:shd w:val="clear" w:color="auto" w:fill="auto"/>
          </w:tcPr>
          <w:p w:rsidR="004E2EAC" w:rsidRPr="002604DD" w:rsidRDefault="004E2EAC" w:rsidP="00891B9C">
            <w:pPr>
              <w:jc w:val="center"/>
              <w:rPr>
                <w:color w:val="000000"/>
                <w:lang w:bidi="hi-IN"/>
              </w:rPr>
            </w:pPr>
          </w:p>
        </w:tc>
        <w:tc>
          <w:tcPr>
            <w:tcW w:w="286" w:type="pct"/>
            <w:shd w:val="clear" w:color="auto" w:fill="auto"/>
          </w:tcPr>
          <w:p w:rsidR="004E2EAC" w:rsidRPr="002604DD" w:rsidRDefault="004E2EAC" w:rsidP="00891B9C">
            <w:pPr>
              <w:jc w:val="center"/>
              <w:rPr>
                <w:color w:val="000000"/>
                <w:lang w:bidi="hi-IN"/>
              </w:rPr>
            </w:pPr>
          </w:p>
        </w:tc>
        <w:tc>
          <w:tcPr>
            <w:tcW w:w="384" w:type="pct"/>
            <w:shd w:val="clear" w:color="auto" w:fill="auto"/>
          </w:tcPr>
          <w:p w:rsidR="004E2EAC" w:rsidRPr="002604DD" w:rsidRDefault="004E2EAC" w:rsidP="00891B9C">
            <w:pPr>
              <w:jc w:val="center"/>
              <w:rPr>
                <w:color w:val="000000"/>
                <w:lang w:bidi="hi-IN"/>
              </w:rPr>
            </w:pPr>
          </w:p>
        </w:tc>
        <w:tc>
          <w:tcPr>
            <w:tcW w:w="211" w:type="pct"/>
            <w:shd w:val="clear" w:color="auto" w:fill="auto"/>
          </w:tcPr>
          <w:p w:rsidR="004E2EAC" w:rsidRPr="002604DD" w:rsidRDefault="004E2EAC" w:rsidP="00891B9C">
            <w:pPr>
              <w:jc w:val="center"/>
              <w:rPr>
                <w:color w:val="000000"/>
                <w:lang w:bidi="hi-IN"/>
              </w:rPr>
            </w:pPr>
          </w:p>
        </w:tc>
        <w:tc>
          <w:tcPr>
            <w:tcW w:w="356" w:type="pct"/>
            <w:shd w:val="clear" w:color="auto" w:fill="auto"/>
          </w:tcPr>
          <w:p w:rsidR="004E2EAC" w:rsidRPr="002604DD" w:rsidRDefault="004E2EAC" w:rsidP="00891B9C">
            <w:pPr>
              <w:jc w:val="center"/>
              <w:rPr>
                <w:color w:val="000000"/>
                <w:lang w:bidi="hi-IN"/>
              </w:rPr>
            </w:pPr>
          </w:p>
        </w:tc>
        <w:tc>
          <w:tcPr>
            <w:tcW w:w="221" w:type="pct"/>
            <w:shd w:val="clear" w:color="auto" w:fill="auto"/>
          </w:tcPr>
          <w:p w:rsidR="004E2EAC" w:rsidRPr="002604DD" w:rsidRDefault="004E2EAC" w:rsidP="00891B9C">
            <w:pPr>
              <w:jc w:val="center"/>
              <w:rPr>
                <w:color w:val="000000"/>
                <w:lang w:bidi="hi-IN"/>
              </w:rPr>
            </w:pPr>
          </w:p>
        </w:tc>
        <w:tc>
          <w:tcPr>
            <w:tcW w:w="195" w:type="pct"/>
            <w:shd w:val="clear" w:color="auto" w:fill="auto"/>
          </w:tcPr>
          <w:p w:rsidR="004E2EAC" w:rsidRPr="002604DD" w:rsidRDefault="004E2EAC" w:rsidP="00891B9C">
            <w:pPr>
              <w:jc w:val="center"/>
              <w:rPr>
                <w:color w:val="000000"/>
                <w:lang w:bidi="hi-IN"/>
              </w:rPr>
            </w:pPr>
          </w:p>
        </w:tc>
        <w:tc>
          <w:tcPr>
            <w:tcW w:w="246" w:type="pct"/>
            <w:shd w:val="clear" w:color="auto" w:fill="auto"/>
          </w:tcPr>
          <w:p w:rsidR="004E2EAC" w:rsidRPr="002604DD" w:rsidRDefault="004E2EAC" w:rsidP="00891B9C">
            <w:pPr>
              <w:jc w:val="center"/>
              <w:rPr>
                <w:color w:val="000000"/>
                <w:lang w:bidi="hi-IN"/>
              </w:rPr>
            </w:pPr>
          </w:p>
        </w:tc>
        <w:tc>
          <w:tcPr>
            <w:tcW w:w="254" w:type="pct"/>
            <w:shd w:val="clear" w:color="auto" w:fill="auto"/>
          </w:tcPr>
          <w:p w:rsidR="004E2EAC" w:rsidRPr="002604DD" w:rsidRDefault="004E2EAC" w:rsidP="00891B9C">
            <w:pPr>
              <w:jc w:val="center"/>
              <w:rPr>
                <w:color w:val="000000"/>
                <w:lang w:bidi="hi-IN"/>
              </w:rPr>
            </w:pPr>
          </w:p>
        </w:tc>
        <w:tc>
          <w:tcPr>
            <w:tcW w:w="317" w:type="pct"/>
            <w:vAlign w:val="center"/>
          </w:tcPr>
          <w:p w:rsidR="004E2EAC" w:rsidRPr="002604DD" w:rsidRDefault="004E2EAC" w:rsidP="00891B9C">
            <w:pPr>
              <w:rPr>
                <w:color w:val="000000"/>
                <w:lang w:bidi="hi-IN"/>
              </w:rPr>
            </w:pPr>
          </w:p>
        </w:tc>
        <w:tc>
          <w:tcPr>
            <w:tcW w:w="240" w:type="pct"/>
            <w:vAlign w:val="center"/>
          </w:tcPr>
          <w:p w:rsidR="004E2EAC" w:rsidRPr="002604DD" w:rsidRDefault="004E2EAC" w:rsidP="00891B9C">
            <w:pPr>
              <w:rPr>
                <w:color w:val="000000"/>
                <w:lang w:bidi="hi-IN"/>
              </w:rPr>
            </w:pPr>
          </w:p>
        </w:tc>
        <w:tc>
          <w:tcPr>
            <w:tcW w:w="280" w:type="pct"/>
            <w:vAlign w:val="center"/>
          </w:tcPr>
          <w:p w:rsidR="004E2EAC" w:rsidRPr="002604DD" w:rsidRDefault="004E2EAC" w:rsidP="00891B9C">
            <w:pPr>
              <w:rPr>
                <w:color w:val="000000"/>
                <w:lang w:bidi="hi-IN"/>
              </w:rPr>
            </w:pPr>
          </w:p>
        </w:tc>
        <w:tc>
          <w:tcPr>
            <w:tcW w:w="280" w:type="pct"/>
            <w:vAlign w:val="center"/>
          </w:tcPr>
          <w:p w:rsidR="004E2EAC" w:rsidRPr="002604DD" w:rsidRDefault="004E2EAC" w:rsidP="00891B9C">
            <w:pPr>
              <w:rPr>
                <w:color w:val="000000"/>
                <w:lang w:bidi="hi-IN"/>
              </w:rPr>
            </w:pPr>
          </w:p>
        </w:tc>
        <w:tc>
          <w:tcPr>
            <w:tcW w:w="280" w:type="pct"/>
            <w:vAlign w:val="center"/>
          </w:tcPr>
          <w:p w:rsidR="004E2EAC" w:rsidRPr="002604DD" w:rsidRDefault="004E2EAC" w:rsidP="00891B9C">
            <w:pPr>
              <w:rPr>
                <w:color w:val="000000"/>
                <w:lang w:bidi="hi-IN"/>
              </w:rPr>
            </w:pPr>
          </w:p>
        </w:tc>
        <w:tc>
          <w:tcPr>
            <w:tcW w:w="313" w:type="pct"/>
            <w:vAlign w:val="center"/>
          </w:tcPr>
          <w:p w:rsidR="004E2EAC" w:rsidRPr="002604DD" w:rsidRDefault="004E2EAC" w:rsidP="00891B9C">
            <w:pPr>
              <w:rPr>
                <w:color w:val="000000"/>
                <w:lang w:bidi="hi-IN"/>
              </w:rPr>
            </w:pPr>
          </w:p>
        </w:tc>
      </w:tr>
    </w:tbl>
    <w:p w:rsidR="004E2EAC" w:rsidRDefault="004E2EAC" w:rsidP="004E2EAC">
      <w:pPr>
        <w:rPr>
          <w:rFonts w:ascii="Calibri" w:hAnsi="Calibri"/>
          <w:b/>
        </w:rPr>
      </w:pPr>
    </w:p>
    <w:p w:rsidR="004E2EAC" w:rsidRPr="00E12AD7" w:rsidRDefault="004E2EAC" w:rsidP="004E2EAC">
      <w:pPr>
        <w:rPr>
          <w:rFonts w:ascii="Calibri" w:hAnsi="Calibri"/>
          <w:b/>
          <w:sz w:val="32"/>
          <w:szCs w:val="32"/>
        </w:rPr>
      </w:pPr>
      <w:r>
        <w:rPr>
          <w:rFonts w:ascii="Calibri" w:hAnsi="Calibri"/>
          <w:b/>
          <w:sz w:val="32"/>
          <w:szCs w:val="32"/>
        </w:rPr>
        <w:t xml:space="preserve">40. </w:t>
      </w:r>
      <w:r w:rsidRPr="00E12AD7">
        <w:rPr>
          <w:rFonts w:ascii="Calibri" w:hAnsi="Calibri"/>
          <w:b/>
          <w:sz w:val="32"/>
          <w:szCs w:val="32"/>
        </w:rPr>
        <w:t>Information for KSHAMTA  Jan-Dec-202</w:t>
      </w:r>
      <w:r>
        <w:rPr>
          <w:rFonts w:ascii="Calibri" w:hAnsi="Calibri"/>
          <w:b/>
          <w:sz w:val="32"/>
          <w:szCs w:val="32"/>
        </w:rPr>
        <w:t>1</w:t>
      </w:r>
    </w:p>
    <w:tbl>
      <w:tblPr>
        <w:tblW w:w="5000" w:type="pct"/>
        <w:tblLook w:val="04A0"/>
      </w:tblPr>
      <w:tblGrid>
        <w:gridCol w:w="1158"/>
        <w:gridCol w:w="1157"/>
        <w:gridCol w:w="2727"/>
        <w:gridCol w:w="1618"/>
        <w:gridCol w:w="1157"/>
        <w:gridCol w:w="1161"/>
        <w:gridCol w:w="1157"/>
        <w:gridCol w:w="1161"/>
      </w:tblGrid>
      <w:tr w:rsidR="004E2EAC" w:rsidRPr="005508A7" w:rsidTr="004E2EAC">
        <w:trPr>
          <w:trHeight w:val="300"/>
        </w:trPr>
        <w:tc>
          <w:tcPr>
            <w:tcW w:w="513" w:type="pct"/>
            <w:vMerge w:val="restart"/>
            <w:tcBorders>
              <w:top w:val="single" w:sz="4" w:space="0" w:color="auto"/>
              <w:left w:val="single" w:sz="4" w:space="0" w:color="auto"/>
              <w:bottom w:val="single" w:sz="4" w:space="0" w:color="000000"/>
              <w:right w:val="single" w:sz="4" w:space="0" w:color="auto"/>
            </w:tcBorders>
            <w:shd w:val="clear" w:color="auto" w:fill="E5DFEC"/>
            <w:hideMark/>
          </w:tcPr>
          <w:p w:rsidR="004E2EAC" w:rsidRPr="005508A7" w:rsidRDefault="004E2EAC" w:rsidP="00891B9C">
            <w:pPr>
              <w:jc w:val="center"/>
              <w:rPr>
                <w:b/>
                <w:bCs/>
                <w:color w:val="000000"/>
                <w:lang w:bidi="hi-IN"/>
              </w:rPr>
            </w:pPr>
            <w:r w:rsidRPr="005508A7">
              <w:rPr>
                <w:b/>
                <w:bCs/>
                <w:color w:val="000000"/>
                <w:lang w:bidi="hi-IN"/>
              </w:rPr>
              <w:t>Sl. No.</w:t>
            </w:r>
          </w:p>
        </w:tc>
        <w:tc>
          <w:tcPr>
            <w:tcW w:w="512" w:type="pct"/>
            <w:vMerge w:val="restart"/>
            <w:tcBorders>
              <w:top w:val="single" w:sz="4" w:space="0" w:color="auto"/>
              <w:left w:val="single" w:sz="4" w:space="0" w:color="auto"/>
              <w:bottom w:val="single" w:sz="4" w:space="0" w:color="000000"/>
              <w:right w:val="single" w:sz="4" w:space="0" w:color="auto"/>
            </w:tcBorders>
            <w:shd w:val="clear" w:color="auto" w:fill="E5DFEC"/>
            <w:hideMark/>
          </w:tcPr>
          <w:p w:rsidR="004E2EAC" w:rsidRPr="005508A7" w:rsidRDefault="004E2EAC" w:rsidP="00891B9C">
            <w:pPr>
              <w:jc w:val="center"/>
              <w:rPr>
                <w:b/>
                <w:bCs/>
                <w:color w:val="000000"/>
                <w:lang w:bidi="hi-IN"/>
              </w:rPr>
            </w:pPr>
            <w:r w:rsidRPr="005508A7">
              <w:rPr>
                <w:b/>
                <w:bCs/>
                <w:color w:val="000000"/>
                <w:lang w:bidi="hi-IN"/>
              </w:rPr>
              <w:t>State</w:t>
            </w:r>
          </w:p>
        </w:tc>
        <w:tc>
          <w:tcPr>
            <w:tcW w:w="1207" w:type="pct"/>
            <w:vMerge w:val="restart"/>
            <w:tcBorders>
              <w:top w:val="single" w:sz="4" w:space="0" w:color="auto"/>
              <w:left w:val="single" w:sz="4" w:space="0" w:color="auto"/>
              <w:bottom w:val="single" w:sz="4" w:space="0" w:color="000000"/>
              <w:right w:val="single" w:sz="4" w:space="0" w:color="auto"/>
            </w:tcBorders>
            <w:shd w:val="clear" w:color="auto" w:fill="E5DFEC"/>
            <w:noWrap/>
            <w:hideMark/>
          </w:tcPr>
          <w:p w:rsidR="004E2EAC" w:rsidRPr="005508A7" w:rsidRDefault="004E2EAC" w:rsidP="00891B9C">
            <w:pPr>
              <w:jc w:val="center"/>
              <w:rPr>
                <w:b/>
                <w:bCs/>
                <w:color w:val="000000"/>
                <w:lang w:bidi="hi-IN"/>
              </w:rPr>
            </w:pPr>
            <w:r w:rsidRPr="005508A7">
              <w:rPr>
                <w:b/>
                <w:bCs/>
                <w:color w:val="000000"/>
                <w:lang w:bidi="hi-IN"/>
              </w:rPr>
              <w:t>Name of KVK</w:t>
            </w:r>
          </w:p>
        </w:tc>
        <w:tc>
          <w:tcPr>
            <w:tcW w:w="716" w:type="pct"/>
            <w:vMerge w:val="restart"/>
            <w:tcBorders>
              <w:top w:val="single" w:sz="4" w:space="0" w:color="auto"/>
              <w:left w:val="single" w:sz="4" w:space="0" w:color="auto"/>
              <w:bottom w:val="single" w:sz="4" w:space="0" w:color="000000"/>
              <w:right w:val="single" w:sz="4" w:space="0" w:color="auto"/>
            </w:tcBorders>
            <w:shd w:val="clear" w:color="auto" w:fill="E5DFEC"/>
            <w:hideMark/>
          </w:tcPr>
          <w:p w:rsidR="004E2EAC" w:rsidRPr="005508A7" w:rsidRDefault="004E2EAC" w:rsidP="00891B9C">
            <w:pPr>
              <w:jc w:val="center"/>
              <w:rPr>
                <w:rFonts w:ascii="Calibri" w:hAnsi="Calibri" w:cs="Calibri"/>
                <w:b/>
                <w:bCs/>
                <w:color w:val="000000"/>
                <w:lang w:bidi="hi-IN"/>
              </w:rPr>
            </w:pPr>
            <w:r w:rsidRPr="005508A7">
              <w:rPr>
                <w:rFonts w:ascii="Calibri" w:hAnsi="Calibri" w:cs="Calibri"/>
                <w:b/>
                <w:bCs/>
                <w:color w:val="000000"/>
                <w:lang w:bidi="hi-IN"/>
              </w:rPr>
              <w:t>Number of Adopted Villages</w:t>
            </w:r>
          </w:p>
        </w:tc>
        <w:tc>
          <w:tcPr>
            <w:tcW w:w="1026" w:type="pct"/>
            <w:gridSpan w:val="2"/>
            <w:tcBorders>
              <w:top w:val="single" w:sz="4" w:space="0" w:color="auto"/>
              <w:left w:val="nil"/>
              <w:bottom w:val="single" w:sz="4" w:space="0" w:color="auto"/>
              <w:right w:val="single" w:sz="4" w:space="0" w:color="auto"/>
            </w:tcBorders>
            <w:shd w:val="clear" w:color="auto" w:fill="E5DFEC"/>
            <w:hideMark/>
          </w:tcPr>
          <w:p w:rsidR="004E2EAC" w:rsidRPr="005508A7" w:rsidRDefault="004E2EAC" w:rsidP="00891B9C">
            <w:pPr>
              <w:jc w:val="center"/>
              <w:rPr>
                <w:rFonts w:ascii="Calibri" w:hAnsi="Calibri" w:cs="Calibri"/>
                <w:b/>
                <w:bCs/>
                <w:color w:val="000000"/>
                <w:lang w:bidi="hi-IN"/>
              </w:rPr>
            </w:pPr>
            <w:r w:rsidRPr="005508A7">
              <w:rPr>
                <w:rFonts w:ascii="Calibri" w:hAnsi="Calibri" w:cs="Calibri"/>
                <w:b/>
                <w:bCs/>
                <w:color w:val="000000"/>
                <w:lang w:bidi="hi-IN"/>
              </w:rPr>
              <w:t>No. of Activities</w:t>
            </w:r>
          </w:p>
        </w:tc>
        <w:tc>
          <w:tcPr>
            <w:tcW w:w="1026" w:type="pct"/>
            <w:gridSpan w:val="2"/>
            <w:tcBorders>
              <w:top w:val="single" w:sz="4" w:space="0" w:color="auto"/>
              <w:left w:val="nil"/>
              <w:bottom w:val="single" w:sz="4" w:space="0" w:color="auto"/>
              <w:right w:val="single" w:sz="4" w:space="0" w:color="auto"/>
            </w:tcBorders>
            <w:shd w:val="clear" w:color="auto" w:fill="E5DFEC"/>
            <w:hideMark/>
          </w:tcPr>
          <w:p w:rsidR="004E2EAC" w:rsidRPr="005508A7" w:rsidRDefault="004E2EAC" w:rsidP="00891B9C">
            <w:pPr>
              <w:jc w:val="center"/>
              <w:rPr>
                <w:rFonts w:ascii="Calibri" w:hAnsi="Calibri" w:cs="Calibri"/>
                <w:b/>
                <w:bCs/>
                <w:color w:val="000000"/>
                <w:lang w:bidi="hi-IN"/>
              </w:rPr>
            </w:pPr>
            <w:r w:rsidRPr="005508A7">
              <w:rPr>
                <w:rFonts w:ascii="Calibri" w:hAnsi="Calibri" w:cs="Calibri"/>
                <w:b/>
                <w:bCs/>
                <w:color w:val="000000"/>
                <w:lang w:bidi="hi-IN"/>
              </w:rPr>
              <w:t>No. of farmers benefited</w:t>
            </w:r>
          </w:p>
        </w:tc>
      </w:tr>
      <w:tr w:rsidR="004E2EAC" w:rsidRPr="005508A7" w:rsidTr="004E2EAC">
        <w:trPr>
          <w:trHeight w:val="260"/>
        </w:trPr>
        <w:tc>
          <w:tcPr>
            <w:tcW w:w="513" w:type="pct"/>
            <w:vMerge/>
            <w:tcBorders>
              <w:top w:val="single" w:sz="4" w:space="0" w:color="auto"/>
              <w:left w:val="single" w:sz="4" w:space="0" w:color="auto"/>
              <w:bottom w:val="single" w:sz="4" w:space="0" w:color="000000"/>
              <w:right w:val="single" w:sz="4" w:space="0" w:color="auto"/>
            </w:tcBorders>
            <w:shd w:val="clear" w:color="auto" w:fill="E5DFEC"/>
            <w:vAlign w:val="center"/>
            <w:hideMark/>
          </w:tcPr>
          <w:p w:rsidR="004E2EAC" w:rsidRPr="005508A7" w:rsidRDefault="004E2EAC" w:rsidP="00891B9C">
            <w:pPr>
              <w:rPr>
                <w:b/>
                <w:bCs/>
                <w:color w:val="000000"/>
                <w:lang w:bidi="hi-IN"/>
              </w:rPr>
            </w:pPr>
          </w:p>
        </w:tc>
        <w:tc>
          <w:tcPr>
            <w:tcW w:w="512" w:type="pct"/>
            <w:vMerge/>
            <w:tcBorders>
              <w:top w:val="single" w:sz="4" w:space="0" w:color="auto"/>
              <w:left w:val="single" w:sz="4" w:space="0" w:color="auto"/>
              <w:bottom w:val="single" w:sz="4" w:space="0" w:color="000000"/>
              <w:right w:val="single" w:sz="4" w:space="0" w:color="auto"/>
            </w:tcBorders>
            <w:shd w:val="clear" w:color="auto" w:fill="E5DFEC"/>
            <w:vAlign w:val="center"/>
            <w:hideMark/>
          </w:tcPr>
          <w:p w:rsidR="004E2EAC" w:rsidRPr="005508A7" w:rsidRDefault="004E2EAC" w:rsidP="00891B9C">
            <w:pPr>
              <w:rPr>
                <w:b/>
                <w:bCs/>
                <w:color w:val="000000"/>
                <w:lang w:bidi="hi-IN"/>
              </w:rPr>
            </w:pPr>
          </w:p>
        </w:tc>
        <w:tc>
          <w:tcPr>
            <w:tcW w:w="1207" w:type="pct"/>
            <w:vMerge/>
            <w:tcBorders>
              <w:top w:val="single" w:sz="4" w:space="0" w:color="auto"/>
              <w:left w:val="single" w:sz="4" w:space="0" w:color="auto"/>
              <w:bottom w:val="single" w:sz="4" w:space="0" w:color="000000"/>
              <w:right w:val="single" w:sz="4" w:space="0" w:color="auto"/>
            </w:tcBorders>
            <w:shd w:val="clear" w:color="auto" w:fill="E5DFEC"/>
            <w:vAlign w:val="center"/>
            <w:hideMark/>
          </w:tcPr>
          <w:p w:rsidR="004E2EAC" w:rsidRPr="005508A7" w:rsidRDefault="004E2EAC" w:rsidP="00891B9C">
            <w:pPr>
              <w:rPr>
                <w:b/>
                <w:bCs/>
                <w:color w:val="000000"/>
                <w:lang w:bidi="hi-IN"/>
              </w:rPr>
            </w:pPr>
          </w:p>
        </w:tc>
        <w:tc>
          <w:tcPr>
            <w:tcW w:w="716" w:type="pct"/>
            <w:vMerge/>
            <w:tcBorders>
              <w:top w:val="single" w:sz="4" w:space="0" w:color="auto"/>
              <w:left w:val="single" w:sz="4" w:space="0" w:color="auto"/>
              <w:bottom w:val="single" w:sz="4" w:space="0" w:color="000000"/>
              <w:right w:val="single" w:sz="4" w:space="0" w:color="auto"/>
            </w:tcBorders>
            <w:shd w:val="clear" w:color="auto" w:fill="E5DFEC"/>
            <w:vAlign w:val="center"/>
            <w:hideMark/>
          </w:tcPr>
          <w:p w:rsidR="004E2EAC" w:rsidRPr="005508A7" w:rsidRDefault="004E2EAC" w:rsidP="00891B9C">
            <w:pPr>
              <w:rPr>
                <w:rFonts w:ascii="Calibri" w:hAnsi="Calibri" w:cs="Calibri"/>
                <w:b/>
                <w:bCs/>
                <w:color w:val="000000"/>
                <w:lang w:bidi="hi-IN"/>
              </w:rPr>
            </w:pPr>
          </w:p>
        </w:tc>
        <w:tc>
          <w:tcPr>
            <w:tcW w:w="512" w:type="pct"/>
            <w:tcBorders>
              <w:top w:val="nil"/>
              <w:left w:val="nil"/>
              <w:bottom w:val="single" w:sz="4" w:space="0" w:color="auto"/>
              <w:right w:val="single" w:sz="4" w:space="0" w:color="auto"/>
            </w:tcBorders>
            <w:shd w:val="clear" w:color="auto" w:fill="E5DFEC"/>
            <w:hideMark/>
          </w:tcPr>
          <w:p w:rsidR="004E2EAC" w:rsidRPr="005508A7" w:rsidRDefault="004E2EAC" w:rsidP="00891B9C">
            <w:pPr>
              <w:jc w:val="center"/>
              <w:rPr>
                <w:rFonts w:ascii="Calibri" w:hAnsi="Calibri" w:cs="Calibri"/>
                <w:b/>
                <w:bCs/>
                <w:color w:val="000000"/>
                <w:lang w:bidi="hi-IN"/>
              </w:rPr>
            </w:pPr>
            <w:r w:rsidRPr="005508A7">
              <w:rPr>
                <w:rFonts w:ascii="Calibri" w:hAnsi="Calibri" w:cs="Calibri"/>
                <w:b/>
                <w:bCs/>
                <w:color w:val="000000"/>
                <w:lang w:bidi="hi-IN"/>
              </w:rPr>
              <w:t>Demo</w:t>
            </w:r>
          </w:p>
        </w:tc>
        <w:tc>
          <w:tcPr>
            <w:tcW w:w="513" w:type="pct"/>
            <w:tcBorders>
              <w:top w:val="nil"/>
              <w:left w:val="nil"/>
              <w:bottom w:val="single" w:sz="4" w:space="0" w:color="auto"/>
              <w:right w:val="single" w:sz="4" w:space="0" w:color="auto"/>
            </w:tcBorders>
            <w:shd w:val="clear" w:color="auto" w:fill="E5DFEC"/>
            <w:hideMark/>
          </w:tcPr>
          <w:p w:rsidR="004E2EAC" w:rsidRPr="005508A7" w:rsidRDefault="004E2EAC" w:rsidP="00891B9C">
            <w:pPr>
              <w:jc w:val="center"/>
              <w:rPr>
                <w:rFonts w:ascii="Calibri" w:hAnsi="Calibri" w:cs="Calibri"/>
                <w:b/>
                <w:bCs/>
                <w:color w:val="000000"/>
                <w:lang w:bidi="hi-IN"/>
              </w:rPr>
            </w:pPr>
            <w:r w:rsidRPr="005508A7">
              <w:rPr>
                <w:rFonts w:ascii="Calibri" w:hAnsi="Calibri" w:cs="Calibri"/>
                <w:b/>
                <w:bCs/>
                <w:color w:val="000000"/>
                <w:lang w:bidi="hi-IN"/>
              </w:rPr>
              <w:t>Training</w:t>
            </w:r>
          </w:p>
        </w:tc>
        <w:tc>
          <w:tcPr>
            <w:tcW w:w="512" w:type="pct"/>
            <w:tcBorders>
              <w:top w:val="nil"/>
              <w:left w:val="nil"/>
              <w:bottom w:val="single" w:sz="4" w:space="0" w:color="auto"/>
              <w:right w:val="single" w:sz="4" w:space="0" w:color="auto"/>
            </w:tcBorders>
            <w:shd w:val="clear" w:color="auto" w:fill="E5DFEC"/>
            <w:hideMark/>
          </w:tcPr>
          <w:p w:rsidR="004E2EAC" w:rsidRPr="005508A7" w:rsidRDefault="004E2EAC" w:rsidP="00891B9C">
            <w:pPr>
              <w:jc w:val="center"/>
              <w:rPr>
                <w:rFonts w:ascii="Calibri" w:hAnsi="Calibri" w:cs="Calibri"/>
                <w:b/>
                <w:bCs/>
                <w:color w:val="000000"/>
                <w:lang w:bidi="hi-IN"/>
              </w:rPr>
            </w:pPr>
            <w:r w:rsidRPr="005508A7">
              <w:rPr>
                <w:rFonts w:ascii="Calibri" w:hAnsi="Calibri" w:cs="Calibri"/>
                <w:b/>
                <w:bCs/>
                <w:color w:val="000000"/>
                <w:lang w:bidi="hi-IN"/>
              </w:rPr>
              <w:t>Demo</w:t>
            </w:r>
          </w:p>
        </w:tc>
        <w:tc>
          <w:tcPr>
            <w:tcW w:w="513" w:type="pct"/>
            <w:tcBorders>
              <w:top w:val="nil"/>
              <w:left w:val="nil"/>
              <w:bottom w:val="single" w:sz="4" w:space="0" w:color="auto"/>
              <w:right w:val="single" w:sz="4" w:space="0" w:color="auto"/>
            </w:tcBorders>
            <w:shd w:val="clear" w:color="auto" w:fill="E5DFEC"/>
            <w:hideMark/>
          </w:tcPr>
          <w:p w:rsidR="004E2EAC" w:rsidRPr="005508A7" w:rsidRDefault="004E2EAC" w:rsidP="00891B9C">
            <w:pPr>
              <w:jc w:val="center"/>
              <w:rPr>
                <w:rFonts w:ascii="Calibri" w:hAnsi="Calibri" w:cs="Calibri"/>
                <w:b/>
                <w:bCs/>
                <w:color w:val="000000"/>
                <w:lang w:bidi="hi-IN"/>
              </w:rPr>
            </w:pPr>
            <w:r w:rsidRPr="005508A7">
              <w:rPr>
                <w:rFonts w:ascii="Calibri" w:hAnsi="Calibri" w:cs="Calibri"/>
                <w:b/>
                <w:bCs/>
                <w:color w:val="000000"/>
                <w:lang w:bidi="hi-IN"/>
              </w:rPr>
              <w:t>Training</w:t>
            </w:r>
          </w:p>
        </w:tc>
      </w:tr>
      <w:tr w:rsidR="004E2EAC" w:rsidRPr="005508A7" w:rsidTr="00891B9C">
        <w:trPr>
          <w:trHeight w:val="300"/>
        </w:trPr>
        <w:tc>
          <w:tcPr>
            <w:tcW w:w="513" w:type="pct"/>
            <w:tcBorders>
              <w:top w:val="nil"/>
              <w:left w:val="single" w:sz="4" w:space="0" w:color="auto"/>
              <w:bottom w:val="single" w:sz="4" w:space="0" w:color="auto"/>
              <w:right w:val="single" w:sz="4" w:space="0" w:color="auto"/>
            </w:tcBorders>
            <w:shd w:val="clear" w:color="auto" w:fill="auto"/>
            <w:noWrap/>
            <w:vAlign w:val="bottom"/>
          </w:tcPr>
          <w:p w:rsidR="004E2EAC" w:rsidRPr="005508A7" w:rsidRDefault="004E2EAC" w:rsidP="00891B9C">
            <w:pPr>
              <w:jc w:val="right"/>
              <w:rPr>
                <w:rFonts w:ascii="Calibri" w:hAnsi="Calibri" w:cs="Calibri"/>
                <w:color w:val="000000"/>
                <w:lang w:bidi="hi-IN"/>
              </w:rPr>
            </w:pPr>
          </w:p>
        </w:tc>
        <w:tc>
          <w:tcPr>
            <w:tcW w:w="512" w:type="pct"/>
            <w:tcBorders>
              <w:top w:val="nil"/>
              <w:left w:val="nil"/>
              <w:bottom w:val="single" w:sz="4" w:space="0" w:color="auto"/>
              <w:right w:val="single" w:sz="4" w:space="0" w:color="auto"/>
            </w:tcBorders>
            <w:shd w:val="clear" w:color="auto" w:fill="auto"/>
            <w:vAlign w:val="center"/>
          </w:tcPr>
          <w:p w:rsidR="004E2EAC" w:rsidRPr="005508A7" w:rsidRDefault="004E2EAC" w:rsidP="00891B9C">
            <w:pPr>
              <w:jc w:val="center"/>
              <w:rPr>
                <w:color w:val="000000"/>
                <w:lang w:bidi="hi-IN"/>
              </w:rPr>
            </w:pPr>
          </w:p>
        </w:tc>
        <w:tc>
          <w:tcPr>
            <w:tcW w:w="1207" w:type="pct"/>
            <w:tcBorders>
              <w:top w:val="nil"/>
              <w:left w:val="nil"/>
              <w:bottom w:val="single" w:sz="4" w:space="0" w:color="auto"/>
              <w:right w:val="single" w:sz="4" w:space="0" w:color="auto"/>
            </w:tcBorders>
            <w:shd w:val="clear" w:color="auto" w:fill="auto"/>
            <w:noWrap/>
            <w:vAlign w:val="bottom"/>
          </w:tcPr>
          <w:p w:rsidR="004E2EAC" w:rsidRPr="005508A7" w:rsidRDefault="004E2EAC" w:rsidP="00891B9C">
            <w:pPr>
              <w:rPr>
                <w:rFonts w:ascii="Calibri" w:hAnsi="Calibri" w:cs="Calibri"/>
                <w:color w:val="000000"/>
                <w:lang w:bidi="hi-IN"/>
              </w:rPr>
            </w:pPr>
          </w:p>
        </w:tc>
        <w:tc>
          <w:tcPr>
            <w:tcW w:w="716" w:type="pct"/>
            <w:tcBorders>
              <w:top w:val="nil"/>
              <w:left w:val="nil"/>
              <w:bottom w:val="single" w:sz="4" w:space="0" w:color="auto"/>
              <w:right w:val="single" w:sz="4" w:space="0" w:color="auto"/>
            </w:tcBorders>
            <w:shd w:val="clear" w:color="auto" w:fill="auto"/>
            <w:noWrap/>
            <w:vAlign w:val="bottom"/>
          </w:tcPr>
          <w:p w:rsidR="004E2EAC" w:rsidRPr="005508A7" w:rsidRDefault="004E2EAC" w:rsidP="00891B9C">
            <w:pPr>
              <w:jc w:val="right"/>
              <w:rPr>
                <w:rFonts w:ascii="Calibri" w:hAnsi="Calibri" w:cs="Calibri"/>
                <w:color w:val="000000"/>
                <w:lang w:bidi="hi-IN"/>
              </w:rPr>
            </w:pPr>
          </w:p>
        </w:tc>
        <w:tc>
          <w:tcPr>
            <w:tcW w:w="512" w:type="pct"/>
            <w:tcBorders>
              <w:top w:val="nil"/>
              <w:left w:val="nil"/>
              <w:bottom w:val="single" w:sz="4" w:space="0" w:color="auto"/>
              <w:right w:val="single" w:sz="4" w:space="0" w:color="auto"/>
            </w:tcBorders>
            <w:shd w:val="clear" w:color="auto" w:fill="auto"/>
          </w:tcPr>
          <w:p w:rsidR="004E2EAC" w:rsidRPr="005508A7" w:rsidRDefault="004E2EAC" w:rsidP="00891B9C">
            <w:pPr>
              <w:jc w:val="right"/>
              <w:rPr>
                <w:rFonts w:ascii="Calibri" w:hAnsi="Calibri" w:cs="Calibri"/>
                <w:color w:val="000000"/>
                <w:lang w:bidi="hi-IN"/>
              </w:rPr>
            </w:pPr>
          </w:p>
        </w:tc>
        <w:tc>
          <w:tcPr>
            <w:tcW w:w="513" w:type="pct"/>
            <w:tcBorders>
              <w:top w:val="nil"/>
              <w:left w:val="nil"/>
              <w:bottom w:val="single" w:sz="4" w:space="0" w:color="auto"/>
              <w:right w:val="single" w:sz="4" w:space="0" w:color="auto"/>
            </w:tcBorders>
            <w:shd w:val="clear" w:color="auto" w:fill="auto"/>
          </w:tcPr>
          <w:p w:rsidR="004E2EAC" w:rsidRPr="005508A7" w:rsidRDefault="004E2EAC" w:rsidP="00891B9C">
            <w:pPr>
              <w:jc w:val="right"/>
              <w:rPr>
                <w:rFonts w:ascii="Calibri" w:hAnsi="Calibri" w:cs="Calibri"/>
                <w:color w:val="000000"/>
                <w:lang w:bidi="hi-IN"/>
              </w:rPr>
            </w:pPr>
          </w:p>
        </w:tc>
        <w:tc>
          <w:tcPr>
            <w:tcW w:w="512" w:type="pct"/>
            <w:tcBorders>
              <w:top w:val="nil"/>
              <w:left w:val="nil"/>
              <w:bottom w:val="single" w:sz="4" w:space="0" w:color="auto"/>
              <w:right w:val="single" w:sz="4" w:space="0" w:color="auto"/>
            </w:tcBorders>
            <w:shd w:val="clear" w:color="auto" w:fill="auto"/>
          </w:tcPr>
          <w:p w:rsidR="004E2EAC" w:rsidRPr="005508A7" w:rsidRDefault="004E2EAC" w:rsidP="00891B9C">
            <w:pPr>
              <w:jc w:val="right"/>
              <w:rPr>
                <w:rFonts w:ascii="Calibri" w:hAnsi="Calibri" w:cs="Calibri"/>
                <w:color w:val="000000"/>
                <w:lang w:bidi="hi-IN"/>
              </w:rPr>
            </w:pPr>
          </w:p>
        </w:tc>
        <w:tc>
          <w:tcPr>
            <w:tcW w:w="513" w:type="pct"/>
            <w:tcBorders>
              <w:top w:val="nil"/>
              <w:left w:val="nil"/>
              <w:bottom w:val="single" w:sz="4" w:space="0" w:color="auto"/>
              <w:right w:val="single" w:sz="4" w:space="0" w:color="auto"/>
            </w:tcBorders>
            <w:shd w:val="clear" w:color="auto" w:fill="auto"/>
          </w:tcPr>
          <w:p w:rsidR="004E2EAC" w:rsidRPr="005508A7" w:rsidRDefault="004E2EAC" w:rsidP="00891B9C">
            <w:pPr>
              <w:jc w:val="right"/>
              <w:rPr>
                <w:rFonts w:ascii="Calibri" w:hAnsi="Calibri" w:cs="Calibri"/>
                <w:color w:val="000000"/>
                <w:lang w:bidi="hi-IN"/>
              </w:rPr>
            </w:pPr>
          </w:p>
        </w:tc>
      </w:tr>
    </w:tbl>
    <w:p w:rsidR="009D29A2" w:rsidRDefault="009D29A2" w:rsidP="0063403D">
      <w:pPr>
        <w:tabs>
          <w:tab w:val="left" w:pos="1552"/>
        </w:tabs>
        <w:spacing w:before="64"/>
        <w:rPr>
          <w:b/>
          <w:sz w:val="20"/>
        </w:rPr>
      </w:pPr>
    </w:p>
    <w:p w:rsidR="004E2EAC" w:rsidRDefault="004E2EAC" w:rsidP="004E2EAC">
      <w:pPr>
        <w:rPr>
          <w:rFonts w:ascii="Calibri" w:hAnsi="Calibri"/>
          <w:b/>
          <w:sz w:val="28"/>
          <w:szCs w:val="28"/>
        </w:rPr>
      </w:pPr>
      <w:r w:rsidRPr="00D450FB">
        <w:rPr>
          <w:rFonts w:ascii="Calibri" w:hAnsi="Calibri"/>
          <w:b/>
          <w:sz w:val="28"/>
          <w:szCs w:val="28"/>
          <w:shd w:val="clear" w:color="auto" w:fill="E5B8B7"/>
        </w:rPr>
        <w:t xml:space="preserve">Activities in Nutri-Smart </w:t>
      </w:r>
      <w:r w:rsidRPr="008A0DE8">
        <w:rPr>
          <w:rFonts w:ascii="Calibri" w:hAnsi="Calibri"/>
          <w:b/>
          <w:sz w:val="28"/>
          <w:szCs w:val="28"/>
          <w:shd w:val="clear" w:color="auto" w:fill="E5B8B7"/>
        </w:rPr>
        <w:t>Village  during Jan-Dec-202</w:t>
      </w:r>
      <w:r>
        <w:rPr>
          <w:rFonts w:ascii="Calibri" w:hAnsi="Calibri"/>
          <w:b/>
          <w:sz w:val="28"/>
          <w:szCs w:val="28"/>
          <w:shd w:val="clear" w:color="auto" w:fill="E5B8B7"/>
        </w:rPr>
        <w:t>2</w:t>
      </w:r>
    </w:p>
    <w:p w:rsidR="004E2EAC" w:rsidRPr="0044542C" w:rsidRDefault="004E2EAC" w:rsidP="004E2EAC">
      <w:pPr>
        <w:rPr>
          <w:rFonts w:ascii="Calibri" w:hAnsi="Calibri"/>
          <w:b/>
          <w:sz w:val="10"/>
          <w:szCs w:val="10"/>
        </w:rPr>
      </w:pPr>
    </w:p>
    <w:p w:rsidR="004E2EAC" w:rsidRDefault="004E2EAC" w:rsidP="004E2EAC">
      <w:pPr>
        <w:rPr>
          <w:b/>
          <w:szCs w:val="32"/>
        </w:rPr>
      </w:pPr>
      <w:r>
        <w:rPr>
          <w:b/>
          <w:szCs w:val="32"/>
        </w:rPr>
        <w:t>Information about Nutri-Smart Village</w:t>
      </w:r>
    </w:p>
    <w:p w:rsidR="004E2EAC" w:rsidRPr="0044542C" w:rsidRDefault="004E2EAC" w:rsidP="004E2EAC">
      <w:pPr>
        <w:rPr>
          <w:b/>
          <w:sz w:val="16"/>
          <w:szCs w:val="20"/>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792"/>
        <w:gridCol w:w="4738"/>
        <w:gridCol w:w="3766"/>
      </w:tblGrid>
      <w:tr w:rsidR="004E2EAC" w:rsidRPr="00F776D0" w:rsidTr="00891B9C">
        <w:tc>
          <w:tcPr>
            <w:tcW w:w="1236" w:type="pct"/>
            <w:shd w:val="clear" w:color="auto" w:fill="auto"/>
          </w:tcPr>
          <w:p w:rsidR="004E2EAC" w:rsidRPr="00F776D0" w:rsidRDefault="004E2EAC" w:rsidP="00891B9C">
            <w:pPr>
              <w:jc w:val="center"/>
              <w:rPr>
                <w:b/>
                <w:szCs w:val="32"/>
              </w:rPr>
            </w:pPr>
            <w:r w:rsidRPr="00F776D0">
              <w:rPr>
                <w:b/>
                <w:szCs w:val="32"/>
              </w:rPr>
              <w:t>Name of KVK</w:t>
            </w:r>
          </w:p>
        </w:tc>
        <w:tc>
          <w:tcPr>
            <w:tcW w:w="2097" w:type="pct"/>
            <w:shd w:val="clear" w:color="auto" w:fill="auto"/>
          </w:tcPr>
          <w:p w:rsidR="004E2EAC" w:rsidRPr="00F776D0" w:rsidRDefault="004E2EAC" w:rsidP="00891B9C">
            <w:pPr>
              <w:jc w:val="center"/>
              <w:rPr>
                <w:b/>
                <w:szCs w:val="32"/>
              </w:rPr>
            </w:pPr>
            <w:r w:rsidRPr="00F776D0">
              <w:rPr>
                <w:b/>
                <w:szCs w:val="32"/>
              </w:rPr>
              <w:t>Block</w:t>
            </w:r>
          </w:p>
        </w:tc>
        <w:tc>
          <w:tcPr>
            <w:tcW w:w="1667" w:type="pct"/>
            <w:shd w:val="clear" w:color="auto" w:fill="auto"/>
          </w:tcPr>
          <w:p w:rsidR="004E2EAC" w:rsidRPr="00F776D0" w:rsidRDefault="004E2EAC" w:rsidP="00891B9C">
            <w:pPr>
              <w:jc w:val="center"/>
              <w:rPr>
                <w:b/>
                <w:szCs w:val="32"/>
              </w:rPr>
            </w:pPr>
            <w:r>
              <w:rPr>
                <w:b/>
                <w:szCs w:val="32"/>
              </w:rPr>
              <w:t xml:space="preserve">Name of Nutri Smart </w:t>
            </w:r>
            <w:r w:rsidRPr="00F776D0">
              <w:rPr>
                <w:b/>
                <w:szCs w:val="32"/>
              </w:rPr>
              <w:t>Village</w:t>
            </w:r>
          </w:p>
        </w:tc>
      </w:tr>
      <w:tr w:rsidR="004E2EAC" w:rsidRPr="00F776D0" w:rsidTr="00891B9C">
        <w:tc>
          <w:tcPr>
            <w:tcW w:w="1236" w:type="pct"/>
            <w:shd w:val="clear" w:color="auto" w:fill="auto"/>
          </w:tcPr>
          <w:p w:rsidR="004E2EAC" w:rsidRPr="00F776D0" w:rsidRDefault="00937E5F" w:rsidP="00536FEF">
            <w:pPr>
              <w:jc w:val="center"/>
              <w:rPr>
                <w:b/>
                <w:szCs w:val="32"/>
              </w:rPr>
            </w:pPr>
            <w:r>
              <w:rPr>
                <w:b/>
                <w:szCs w:val="32"/>
              </w:rPr>
              <w:t>Umaria</w:t>
            </w:r>
          </w:p>
        </w:tc>
        <w:tc>
          <w:tcPr>
            <w:tcW w:w="2097" w:type="pct"/>
            <w:shd w:val="clear" w:color="auto" w:fill="auto"/>
          </w:tcPr>
          <w:p w:rsidR="004E2EAC" w:rsidRPr="00F776D0" w:rsidRDefault="00937E5F" w:rsidP="00536FEF">
            <w:pPr>
              <w:jc w:val="center"/>
              <w:rPr>
                <w:b/>
                <w:szCs w:val="32"/>
              </w:rPr>
            </w:pPr>
            <w:r>
              <w:rPr>
                <w:b/>
                <w:szCs w:val="32"/>
              </w:rPr>
              <w:t>Manpur</w:t>
            </w:r>
          </w:p>
        </w:tc>
        <w:tc>
          <w:tcPr>
            <w:tcW w:w="1667" w:type="pct"/>
            <w:shd w:val="clear" w:color="auto" w:fill="auto"/>
          </w:tcPr>
          <w:p w:rsidR="004E2EAC" w:rsidRPr="00F776D0" w:rsidRDefault="00937E5F" w:rsidP="00536FEF">
            <w:pPr>
              <w:jc w:val="center"/>
              <w:rPr>
                <w:b/>
                <w:szCs w:val="32"/>
              </w:rPr>
            </w:pPr>
            <w:r>
              <w:rPr>
                <w:b/>
                <w:szCs w:val="32"/>
              </w:rPr>
              <w:t>Saraswahi</w:t>
            </w:r>
          </w:p>
        </w:tc>
      </w:tr>
    </w:tbl>
    <w:p w:rsidR="004E2EAC" w:rsidRPr="00853772" w:rsidRDefault="004E2EAC" w:rsidP="004E2EAC">
      <w:pPr>
        <w:rPr>
          <w:rFonts w:ascii="Calibri" w:hAnsi="Calibri"/>
          <w:b/>
          <w:sz w:val="6"/>
          <w:szCs w:val="6"/>
        </w:rPr>
      </w:pPr>
    </w:p>
    <w:p w:rsidR="004E2EAC" w:rsidRPr="0044542C" w:rsidRDefault="004E2EAC" w:rsidP="004E2EAC">
      <w:pPr>
        <w:rPr>
          <w:rFonts w:ascii="Calibri" w:hAnsi="Calibri"/>
          <w:b/>
          <w:sz w:val="14"/>
          <w:szCs w:val="14"/>
        </w:rPr>
      </w:pPr>
    </w:p>
    <w:p w:rsidR="004E2EAC" w:rsidRPr="00124E96" w:rsidRDefault="004E2EAC" w:rsidP="004E2EAC">
      <w:pPr>
        <w:rPr>
          <w:rFonts w:ascii="Calibri" w:hAnsi="Calibri" w:cs="Arial"/>
          <w:sz w:val="28"/>
          <w:szCs w:val="28"/>
        </w:rPr>
      </w:pPr>
      <w:r w:rsidRPr="00124E96">
        <w:rPr>
          <w:rFonts w:ascii="Calibri" w:hAnsi="Calibri" w:cs="Arial"/>
          <w:sz w:val="28"/>
          <w:szCs w:val="28"/>
        </w:rPr>
        <w:t xml:space="preserve">1. </w:t>
      </w:r>
      <w:r w:rsidRPr="00124E96">
        <w:rPr>
          <w:rFonts w:ascii="Calibri" w:hAnsi="Calibri" w:cs="Arial"/>
          <w:b/>
          <w:sz w:val="28"/>
          <w:szCs w:val="28"/>
        </w:rPr>
        <w:t xml:space="preserve">Technologies </w:t>
      </w:r>
      <w:r>
        <w:rPr>
          <w:rFonts w:ascii="Calibri" w:hAnsi="Calibri" w:cs="Arial"/>
          <w:b/>
          <w:sz w:val="28"/>
          <w:szCs w:val="28"/>
        </w:rPr>
        <w:t>Assessed (OFT) in Nutri Smart Village</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94"/>
        <w:gridCol w:w="3509"/>
        <w:gridCol w:w="2232"/>
        <w:gridCol w:w="1611"/>
        <w:gridCol w:w="1398"/>
        <w:gridCol w:w="1552"/>
      </w:tblGrid>
      <w:tr w:rsidR="004E2EAC" w:rsidTr="003E32AD">
        <w:tc>
          <w:tcPr>
            <w:tcW w:w="440" w:type="pct"/>
            <w:tcBorders>
              <w:top w:val="single" w:sz="4" w:space="0" w:color="000000"/>
              <w:left w:val="single" w:sz="4" w:space="0" w:color="000000"/>
              <w:bottom w:val="single" w:sz="4" w:space="0" w:color="000000"/>
              <w:right w:val="single" w:sz="4" w:space="0" w:color="000000"/>
            </w:tcBorders>
            <w:shd w:val="clear" w:color="auto" w:fill="FBD4B4"/>
          </w:tcPr>
          <w:p w:rsidR="004E2EAC" w:rsidRDefault="004E2EAC" w:rsidP="00891B9C">
            <w:pPr>
              <w:jc w:val="center"/>
              <w:rPr>
                <w:rFonts w:ascii="Calibri" w:hAnsi="Calibri" w:cs="Arial"/>
                <w:b/>
              </w:rPr>
            </w:pPr>
            <w:r>
              <w:rPr>
                <w:rFonts w:ascii="Calibri" w:hAnsi="Calibri" w:cs="Arial"/>
                <w:b/>
              </w:rPr>
              <w:t>Name of KVK</w:t>
            </w:r>
          </w:p>
        </w:tc>
        <w:tc>
          <w:tcPr>
            <w:tcW w:w="1553" w:type="pct"/>
            <w:tcBorders>
              <w:top w:val="single" w:sz="4" w:space="0" w:color="000000"/>
              <w:left w:val="single" w:sz="4" w:space="0" w:color="000000"/>
              <w:bottom w:val="single" w:sz="4" w:space="0" w:color="000000"/>
              <w:right w:val="single" w:sz="4" w:space="0" w:color="000000"/>
            </w:tcBorders>
            <w:shd w:val="clear" w:color="auto" w:fill="FBD4B4"/>
            <w:hideMark/>
          </w:tcPr>
          <w:p w:rsidR="004E2EAC" w:rsidRDefault="004E2EAC" w:rsidP="00891B9C">
            <w:pPr>
              <w:jc w:val="center"/>
              <w:rPr>
                <w:rFonts w:ascii="Calibri" w:hAnsi="Calibri" w:cs="Arial"/>
                <w:b/>
              </w:rPr>
            </w:pPr>
            <w:r>
              <w:rPr>
                <w:rFonts w:ascii="Calibri" w:hAnsi="Calibri" w:cs="Arial"/>
                <w:b/>
              </w:rPr>
              <w:t>Thematic area</w:t>
            </w:r>
          </w:p>
        </w:tc>
        <w:tc>
          <w:tcPr>
            <w:tcW w:w="988" w:type="pct"/>
            <w:tcBorders>
              <w:top w:val="single" w:sz="4" w:space="0" w:color="000000"/>
              <w:left w:val="single" w:sz="4" w:space="0" w:color="000000"/>
              <w:bottom w:val="single" w:sz="4" w:space="0" w:color="000000"/>
              <w:right w:val="single" w:sz="4" w:space="0" w:color="000000"/>
            </w:tcBorders>
            <w:shd w:val="clear" w:color="auto" w:fill="FBD4B4"/>
            <w:hideMark/>
          </w:tcPr>
          <w:p w:rsidR="004E2EAC" w:rsidRDefault="004E2EAC" w:rsidP="00891B9C">
            <w:pPr>
              <w:jc w:val="center"/>
              <w:rPr>
                <w:rFonts w:ascii="Calibri" w:hAnsi="Calibri" w:cs="Arial"/>
                <w:b/>
              </w:rPr>
            </w:pPr>
            <w:r>
              <w:rPr>
                <w:rFonts w:ascii="Calibri" w:hAnsi="Calibri" w:cs="Arial"/>
                <w:b/>
              </w:rPr>
              <w:t>Name of Intervention</w:t>
            </w:r>
          </w:p>
        </w:tc>
        <w:tc>
          <w:tcPr>
            <w:tcW w:w="713" w:type="pct"/>
            <w:tcBorders>
              <w:top w:val="single" w:sz="4" w:space="0" w:color="000000"/>
              <w:left w:val="single" w:sz="4" w:space="0" w:color="000000"/>
              <w:bottom w:val="single" w:sz="4" w:space="0" w:color="000000"/>
              <w:right w:val="single" w:sz="4" w:space="0" w:color="000000"/>
            </w:tcBorders>
            <w:shd w:val="clear" w:color="auto" w:fill="FBD4B4"/>
          </w:tcPr>
          <w:p w:rsidR="004E2EAC" w:rsidRDefault="004E2EAC" w:rsidP="00891B9C">
            <w:pPr>
              <w:jc w:val="center"/>
              <w:rPr>
                <w:rFonts w:ascii="Calibri" w:hAnsi="Calibri" w:cs="Arial"/>
                <w:b/>
              </w:rPr>
            </w:pPr>
            <w:r>
              <w:rPr>
                <w:rFonts w:ascii="Calibri" w:hAnsi="Calibri" w:cs="Arial"/>
                <w:b/>
              </w:rPr>
              <w:t>No. of Activity</w:t>
            </w:r>
          </w:p>
        </w:tc>
        <w:tc>
          <w:tcPr>
            <w:tcW w:w="619" w:type="pct"/>
            <w:tcBorders>
              <w:top w:val="single" w:sz="4" w:space="0" w:color="000000"/>
              <w:left w:val="single" w:sz="4" w:space="0" w:color="000000"/>
              <w:bottom w:val="single" w:sz="4" w:space="0" w:color="000000"/>
              <w:right w:val="single" w:sz="4" w:space="0" w:color="000000"/>
            </w:tcBorders>
            <w:shd w:val="clear" w:color="auto" w:fill="FBD4B4"/>
            <w:hideMark/>
          </w:tcPr>
          <w:p w:rsidR="004E2EAC" w:rsidRDefault="004E2EAC" w:rsidP="00891B9C">
            <w:pPr>
              <w:jc w:val="center"/>
              <w:rPr>
                <w:rFonts w:ascii="Calibri" w:hAnsi="Calibri" w:cs="Arial"/>
                <w:b/>
              </w:rPr>
            </w:pPr>
            <w:r>
              <w:rPr>
                <w:rFonts w:ascii="Calibri" w:hAnsi="Calibri" w:cs="Arial"/>
                <w:b/>
              </w:rPr>
              <w:t xml:space="preserve">Area </w:t>
            </w:r>
          </w:p>
        </w:tc>
        <w:tc>
          <w:tcPr>
            <w:tcW w:w="687" w:type="pct"/>
            <w:tcBorders>
              <w:top w:val="single" w:sz="4" w:space="0" w:color="000000"/>
              <w:left w:val="single" w:sz="4" w:space="0" w:color="000000"/>
              <w:bottom w:val="single" w:sz="4" w:space="0" w:color="000000"/>
              <w:right w:val="single" w:sz="4" w:space="0" w:color="000000"/>
            </w:tcBorders>
            <w:shd w:val="clear" w:color="auto" w:fill="FBD4B4"/>
            <w:hideMark/>
          </w:tcPr>
          <w:p w:rsidR="004E2EAC" w:rsidRDefault="004E2EAC" w:rsidP="00891B9C">
            <w:pPr>
              <w:jc w:val="center"/>
              <w:rPr>
                <w:rFonts w:ascii="Calibri" w:hAnsi="Calibri" w:cs="Arial"/>
                <w:b/>
              </w:rPr>
            </w:pPr>
            <w:r>
              <w:rPr>
                <w:rFonts w:ascii="Calibri" w:hAnsi="Calibri" w:cs="Arial"/>
                <w:b/>
              </w:rPr>
              <w:t>No. of beneficiaries</w:t>
            </w:r>
          </w:p>
        </w:tc>
      </w:tr>
      <w:tr w:rsidR="004E2EAC" w:rsidTr="003E32AD">
        <w:tc>
          <w:tcPr>
            <w:tcW w:w="440" w:type="pct"/>
            <w:tcBorders>
              <w:top w:val="single" w:sz="4" w:space="0" w:color="000000"/>
              <w:left w:val="single" w:sz="4" w:space="0" w:color="000000"/>
              <w:bottom w:val="single" w:sz="4" w:space="0" w:color="000000"/>
              <w:right w:val="single" w:sz="4" w:space="0" w:color="000000"/>
            </w:tcBorders>
          </w:tcPr>
          <w:p w:rsidR="004E2EAC" w:rsidRDefault="00937E5F" w:rsidP="00891B9C">
            <w:r>
              <w:t>Umaria</w:t>
            </w:r>
          </w:p>
        </w:tc>
        <w:tc>
          <w:tcPr>
            <w:tcW w:w="1553" w:type="pct"/>
            <w:tcBorders>
              <w:top w:val="single" w:sz="4" w:space="0" w:color="000000"/>
              <w:left w:val="single" w:sz="4" w:space="0" w:color="000000"/>
              <w:bottom w:val="single" w:sz="4" w:space="0" w:color="000000"/>
              <w:right w:val="single" w:sz="4" w:space="0" w:color="000000"/>
            </w:tcBorders>
            <w:vAlign w:val="center"/>
          </w:tcPr>
          <w:p w:rsidR="004E2EAC" w:rsidRDefault="004E2EAC" w:rsidP="00891B9C">
            <w:pPr>
              <w:rPr>
                <w:lang w:val="en-IN" w:eastAsia="en-IN"/>
              </w:rPr>
            </w:pPr>
            <w:r>
              <w:t xml:space="preserve">Nutritional Garden (activity in no. of Unit) </w:t>
            </w:r>
            <w:r w:rsidRPr="00DE20EF">
              <w:rPr>
                <w:b/>
                <w:bCs/>
              </w:rPr>
              <w:t>(m</w:t>
            </w:r>
            <w:r w:rsidRPr="00DE20EF">
              <w:rPr>
                <w:b/>
                <w:bCs/>
                <w:vertAlign w:val="superscript"/>
              </w:rPr>
              <w:t>2</w:t>
            </w:r>
            <w:r w:rsidRPr="00DE20EF">
              <w:rPr>
                <w:b/>
                <w:bCs/>
              </w:rPr>
              <w:t>)</w:t>
            </w:r>
          </w:p>
        </w:tc>
        <w:tc>
          <w:tcPr>
            <w:tcW w:w="988" w:type="pct"/>
            <w:tcBorders>
              <w:top w:val="single" w:sz="4" w:space="0" w:color="000000"/>
              <w:left w:val="single" w:sz="4" w:space="0" w:color="000000"/>
              <w:bottom w:val="single" w:sz="4" w:space="0" w:color="000000"/>
              <w:right w:val="single" w:sz="4" w:space="0" w:color="000000"/>
            </w:tcBorders>
          </w:tcPr>
          <w:p w:rsidR="004E2EAC" w:rsidRDefault="0059712E" w:rsidP="00891B9C">
            <w:pPr>
              <w:rPr>
                <w:rFonts w:ascii="Calibri" w:hAnsi="Calibri" w:cs="Arial"/>
              </w:rPr>
            </w:pPr>
            <w:r>
              <w:rPr>
                <w:rFonts w:ascii="Calibri" w:hAnsi="Calibri" w:cs="Arial"/>
              </w:rPr>
              <w:t>-</w:t>
            </w:r>
          </w:p>
        </w:tc>
        <w:tc>
          <w:tcPr>
            <w:tcW w:w="713" w:type="pct"/>
            <w:tcBorders>
              <w:top w:val="single" w:sz="4" w:space="0" w:color="000000"/>
              <w:left w:val="single" w:sz="4" w:space="0" w:color="000000"/>
              <w:bottom w:val="single" w:sz="4" w:space="0" w:color="000000"/>
              <w:right w:val="single" w:sz="4" w:space="0" w:color="000000"/>
            </w:tcBorders>
          </w:tcPr>
          <w:p w:rsidR="004E2EAC" w:rsidRDefault="0059712E" w:rsidP="00891B9C">
            <w:pPr>
              <w:rPr>
                <w:rFonts w:ascii="Calibri" w:hAnsi="Calibri" w:cs="Arial"/>
              </w:rPr>
            </w:pPr>
            <w:r>
              <w:rPr>
                <w:rFonts w:ascii="Calibri" w:hAnsi="Calibri" w:cs="Arial"/>
              </w:rPr>
              <w:t>-</w:t>
            </w:r>
          </w:p>
        </w:tc>
        <w:tc>
          <w:tcPr>
            <w:tcW w:w="619" w:type="pct"/>
            <w:tcBorders>
              <w:top w:val="single" w:sz="4" w:space="0" w:color="000000"/>
              <w:left w:val="single" w:sz="4" w:space="0" w:color="000000"/>
              <w:bottom w:val="single" w:sz="4" w:space="0" w:color="000000"/>
              <w:right w:val="single" w:sz="4" w:space="0" w:color="000000"/>
            </w:tcBorders>
          </w:tcPr>
          <w:p w:rsidR="004E2EAC" w:rsidRDefault="0059712E" w:rsidP="00891B9C">
            <w:pPr>
              <w:rPr>
                <w:rFonts w:ascii="Calibri" w:hAnsi="Calibri" w:cs="Arial"/>
              </w:rPr>
            </w:pPr>
            <w:r>
              <w:rPr>
                <w:rFonts w:ascii="Calibri" w:hAnsi="Calibri" w:cs="Arial"/>
              </w:rPr>
              <w:t>-</w:t>
            </w:r>
          </w:p>
        </w:tc>
        <w:tc>
          <w:tcPr>
            <w:tcW w:w="687" w:type="pct"/>
            <w:tcBorders>
              <w:top w:val="single" w:sz="4" w:space="0" w:color="000000"/>
              <w:left w:val="single" w:sz="4" w:space="0" w:color="000000"/>
              <w:bottom w:val="single" w:sz="4" w:space="0" w:color="000000"/>
              <w:right w:val="single" w:sz="4" w:space="0" w:color="000000"/>
            </w:tcBorders>
          </w:tcPr>
          <w:p w:rsidR="004E2EAC" w:rsidRDefault="0059712E" w:rsidP="00891B9C">
            <w:pPr>
              <w:rPr>
                <w:rFonts w:ascii="Calibri" w:hAnsi="Calibri" w:cs="Arial"/>
              </w:rPr>
            </w:pPr>
            <w:r>
              <w:rPr>
                <w:rFonts w:ascii="Calibri" w:hAnsi="Calibri" w:cs="Arial"/>
              </w:rPr>
              <w:t>-</w:t>
            </w:r>
          </w:p>
        </w:tc>
      </w:tr>
      <w:tr w:rsidR="003E32AD" w:rsidTr="003E32AD">
        <w:tc>
          <w:tcPr>
            <w:tcW w:w="440" w:type="pct"/>
            <w:vMerge w:val="restart"/>
            <w:tcBorders>
              <w:top w:val="single" w:sz="4" w:space="0" w:color="000000"/>
              <w:left w:val="single" w:sz="4" w:space="0" w:color="000000"/>
              <w:right w:val="single" w:sz="4" w:space="0" w:color="000000"/>
            </w:tcBorders>
          </w:tcPr>
          <w:p w:rsidR="003E32AD" w:rsidRDefault="00CC2349" w:rsidP="00891B9C">
            <w:r>
              <w:t>Umaria</w:t>
            </w:r>
          </w:p>
        </w:tc>
        <w:tc>
          <w:tcPr>
            <w:tcW w:w="1553" w:type="pct"/>
            <w:vMerge w:val="restart"/>
            <w:tcBorders>
              <w:top w:val="single" w:sz="4" w:space="0" w:color="000000"/>
              <w:left w:val="single" w:sz="4" w:space="0" w:color="000000"/>
              <w:right w:val="single" w:sz="4" w:space="0" w:color="000000"/>
            </w:tcBorders>
            <w:vAlign w:val="center"/>
          </w:tcPr>
          <w:p w:rsidR="003E32AD" w:rsidRDefault="003E32AD" w:rsidP="00891B9C">
            <w:pPr>
              <w:rPr>
                <w:lang w:val="en-IN" w:eastAsia="en-IN"/>
              </w:rPr>
            </w:pPr>
            <w:r>
              <w:t xml:space="preserve">Bio-fortified Crops  (activity in no. of Unit) </w:t>
            </w:r>
            <w:r w:rsidRPr="00DE20EF">
              <w:rPr>
                <w:b/>
                <w:bCs/>
              </w:rPr>
              <w:t>(ha)</w:t>
            </w:r>
          </w:p>
        </w:tc>
        <w:tc>
          <w:tcPr>
            <w:tcW w:w="988" w:type="pct"/>
            <w:tcBorders>
              <w:top w:val="single" w:sz="4" w:space="0" w:color="000000"/>
              <w:left w:val="single" w:sz="4" w:space="0" w:color="000000"/>
              <w:bottom w:val="single" w:sz="4" w:space="0" w:color="000000"/>
              <w:right w:val="single" w:sz="4" w:space="0" w:color="000000"/>
            </w:tcBorders>
          </w:tcPr>
          <w:p w:rsidR="003E32AD" w:rsidRDefault="003E32AD" w:rsidP="00891B9C">
            <w:pPr>
              <w:rPr>
                <w:rFonts w:ascii="Calibri" w:hAnsi="Calibri" w:cs="Arial"/>
              </w:rPr>
            </w:pPr>
            <w:r>
              <w:rPr>
                <w:rFonts w:ascii="Calibri" w:hAnsi="Calibri" w:cs="Arial"/>
              </w:rPr>
              <w:t>Wheat –Pusa tejas</w:t>
            </w:r>
          </w:p>
        </w:tc>
        <w:tc>
          <w:tcPr>
            <w:tcW w:w="713" w:type="pct"/>
            <w:tcBorders>
              <w:top w:val="single" w:sz="4" w:space="0" w:color="000000"/>
              <w:left w:val="single" w:sz="4" w:space="0" w:color="000000"/>
              <w:bottom w:val="single" w:sz="4" w:space="0" w:color="000000"/>
              <w:right w:val="single" w:sz="4" w:space="0" w:color="000000"/>
            </w:tcBorders>
          </w:tcPr>
          <w:p w:rsidR="003E32AD" w:rsidRDefault="003E32AD" w:rsidP="00891B9C">
            <w:pPr>
              <w:rPr>
                <w:rFonts w:ascii="Calibri" w:hAnsi="Calibri" w:cs="Arial"/>
              </w:rPr>
            </w:pPr>
            <w:r>
              <w:rPr>
                <w:rFonts w:ascii="Calibri" w:hAnsi="Calibri" w:cs="Arial"/>
              </w:rPr>
              <w:t>01</w:t>
            </w:r>
          </w:p>
        </w:tc>
        <w:tc>
          <w:tcPr>
            <w:tcW w:w="619" w:type="pct"/>
            <w:tcBorders>
              <w:top w:val="single" w:sz="4" w:space="0" w:color="000000"/>
              <w:left w:val="single" w:sz="4" w:space="0" w:color="000000"/>
              <w:bottom w:val="single" w:sz="4" w:space="0" w:color="000000"/>
              <w:right w:val="single" w:sz="4" w:space="0" w:color="000000"/>
            </w:tcBorders>
          </w:tcPr>
          <w:p w:rsidR="003E32AD" w:rsidRDefault="003E32AD" w:rsidP="00891B9C">
            <w:pPr>
              <w:rPr>
                <w:rFonts w:ascii="Calibri" w:hAnsi="Calibri" w:cs="Arial"/>
              </w:rPr>
            </w:pPr>
            <w:r>
              <w:rPr>
                <w:rFonts w:ascii="Calibri" w:hAnsi="Calibri" w:cs="Arial"/>
              </w:rPr>
              <w:t>1.2</w:t>
            </w:r>
          </w:p>
        </w:tc>
        <w:tc>
          <w:tcPr>
            <w:tcW w:w="687" w:type="pct"/>
            <w:tcBorders>
              <w:top w:val="single" w:sz="4" w:space="0" w:color="000000"/>
              <w:left w:val="single" w:sz="4" w:space="0" w:color="000000"/>
              <w:bottom w:val="single" w:sz="4" w:space="0" w:color="000000"/>
              <w:right w:val="single" w:sz="4" w:space="0" w:color="000000"/>
            </w:tcBorders>
          </w:tcPr>
          <w:p w:rsidR="003E32AD" w:rsidRDefault="003E32AD" w:rsidP="00891B9C">
            <w:pPr>
              <w:rPr>
                <w:rFonts w:ascii="Calibri" w:hAnsi="Calibri" w:cs="Arial"/>
              </w:rPr>
            </w:pPr>
            <w:r>
              <w:rPr>
                <w:rFonts w:ascii="Calibri" w:hAnsi="Calibri" w:cs="Arial"/>
              </w:rPr>
              <w:t>12</w:t>
            </w:r>
          </w:p>
        </w:tc>
      </w:tr>
      <w:tr w:rsidR="003E32AD" w:rsidTr="003E32AD">
        <w:tc>
          <w:tcPr>
            <w:tcW w:w="440" w:type="pct"/>
            <w:vMerge/>
            <w:tcBorders>
              <w:left w:val="single" w:sz="4" w:space="0" w:color="000000"/>
              <w:right w:val="single" w:sz="4" w:space="0" w:color="000000"/>
            </w:tcBorders>
          </w:tcPr>
          <w:p w:rsidR="003E32AD" w:rsidRDefault="003E32AD" w:rsidP="00891B9C"/>
        </w:tc>
        <w:tc>
          <w:tcPr>
            <w:tcW w:w="1553" w:type="pct"/>
            <w:vMerge/>
            <w:tcBorders>
              <w:left w:val="single" w:sz="4" w:space="0" w:color="000000"/>
              <w:right w:val="single" w:sz="4" w:space="0" w:color="000000"/>
            </w:tcBorders>
            <w:vAlign w:val="center"/>
          </w:tcPr>
          <w:p w:rsidR="003E32AD" w:rsidRDefault="003E32AD" w:rsidP="00891B9C"/>
        </w:tc>
        <w:tc>
          <w:tcPr>
            <w:tcW w:w="988" w:type="pct"/>
            <w:tcBorders>
              <w:top w:val="single" w:sz="4" w:space="0" w:color="000000"/>
              <w:left w:val="single" w:sz="4" w:space="0" w:color="000000"/>
              <w:bottom w:val="single" w:sz="4" w:space="0" w:color="000000"/>
              <w:right w:val="single" w:sz="4" w:space="0" w:color="000000"/>
            </w:tcBorders>
          </w:tcPr>
          <w:p w:rsidR="003E32AD" w:rsidRDefault="003E32AD" w:rsidP="00891B9C">
            <w:pPr>
              <w:rPr>
                <w:rFonts w:ascii="Calibri" w:hAnsi="Calibri" w:cs="Arial"/>
              </w:rPr>
            </w:pPr>
            <w:r>
              <w:rPr>
                <w:rFonts w:ascii="Calibri" w:hAnsi="Calibri" w:cs="Arial"/>
              </w:rPr>
              <w:t>CR Dhan 310</w:t>
            </w:r>
          </w:p>
        </w:tc>
        <w:tc>
          <w:tcPr>
            <w:tcW w:w="713" w:type="pct"/>
            <w:tcBorders>
              <w:top w:val="single" w:sz="4" w:space="0" w:color="000000"/>
              <w:left w:val="single" w:sz="4" w:space="0" w:color="000000"/>
              <w:bottom w:val="single" w:sz="4" w:space="0" w:color="000000"/>
              <w:right w:val="single" w:sz="4" w:space="0" w:color="000000"/>
            </w:tcBorders>
          </w:tcPr>
          <w:p w:rsidR="003E32AD" w:rsidRDefault="003E32AD" w:rsidP="00891B9C">
            <w:pPr>
              <w:rPr>
                <w:rFonts w:ascii="Calibri" w:hAnsi="Calibri" w:cs="Arial"/>
              </w:rPr>
            </w:pPr>
            <w:r>
              <w:rPr>
                <w:rFonts w:ascii="Calibri" w:hAnsi="Calibri" w:cs="Arial"/>
              </w:rPr>
              <w:t>01</w:t>
            </w:r>
          </w:p>
        </w:tc>
        <w:tc>
          <w:tcPr>
            <w:tcW w:w="619" w:type="pct"/>
            <w:tcBorders>
              <w:top w:val="single" w:sz="4" w:space="0" w:color="000000"/>
              <w:left w:val="single" w:sz="4" w:space="0" w:color="000000"/>
              <w:bottom w:val="single" w:sz="4" w:space="0" w:color="000000"/>
              <w:right w:val="single" w:sz="4" w:space="0" w:color="000000"/>
            </w:tcBorders>
          </w:tcPr>
          <w:p w:rsidR="003E32AD" w:rsidRDefault="003E32AD" w:rsidP="00891B9C">
            <w:pPr>
              <w:rPr>
                <w:rFonts w:ascii="Calibri" w:hAnsi="Calibri" w:cs="Arial"/>
              </w:rPr>
            </w:pPr>
            <w:r>
              <w:rPr>
                <w:rFonts w:ascii="Calibri" w:hAnsi="Calibri" w:cs="Arial"/>
              </w:rPr>
              <w:t>0.25</w:t>
            </w:r>
          </w:p>
        </w:tc>
        <w:tc>
          <w:tcPr>
            <w:tcW w:w="687" w:type="pct"/>
            <w:tcBorders>
              <w:top w:val="single" w:sz="4" w:space="0" w:color="000000"/>
              <w:left w:val="single" w:sz="4" w:space="0" w:color="000000"/>
              <w:bottom w:val="single" w:sz="4" w:space="0" w:color="000000"/>
              <w:right w:val="single" w:sz="4" w:space="0" w:color="000000"/>
            </w:tcBorders>
          </w:tcPr>
          <w:p w:rsidR="003E32AD" w:rsidRDefault="003E32AD" w:rsidP="00891B9C">
            <w:pPr>
              <w:rPr>
                <w:rFonts w:ascii="Calibri" w:hAnsi="Calibri" w:cs="Arial"/>
              </w:rPr>
            </w:pPr>
            <w:r>
              <w:rPr>
                <w:rFonts w:ascii="Calibri" w:hAnsi="Calibri" w:cs="Arial"/>
              </w:rPr>
              <w:t>10</w:t>
            </w:r>
          </w:p>
        </w:tc>
      </w:tr>
      <w:tr w:rsidR="003E32AD" w:rsidTr="003E32AD">
        <w:tc>
          <w:tcPr>
            <w:tcW w:w="440" w:type="pct"/>
            <w:vMerge/>
            <w:tcBorders>
              <w:left w:val="single" w:sz="4" w:space="0" w:color="000000"/>
              <w:bottom w:val="single" w:sz="4" w:space="0" w:color="000000"/>
              <w:right w:val="single" w:sz="4" w:space="0" w:color="000000"/>
            </w:tcBorders>
          </w:tcPr>
          <w:p w:rsidR="003E32AD" w:rsidRDefault="003E32AD" w:rsidP="00891B9C"/>
        </w:tc>
        <w:tc>
          <w:tcPr>
            <w:tcW w:w="1553" w:type="pct"/>
            <w:vMerge/>
            <w:tcBorders>
              <w:left w:val="single" w:sz="4" w:space="0" w:color="000000"/>
              <w:bottom w:val="single" w:sz="4" w:space="0" w:color="000000"/>
              <w:right w:val="single" w:sz="4" w:space="0" w:color="000000"/>
            </w:tcBorders>
            <w:vAlign w:val="center"/>
          </w:tcPr>
          <w:p w:rsidR="003E32AD" w:rsidRDefault="003E32AD" w:rsidP="00891B9C"/>
        </w:tc>
        <w:tc>
          <w:tcPr>
            <w:tcW w:w="988" w:type="pct"/>
            <w:tcBorders>
              <w:top w:val="single" w:sz="4" w:space="0" w:color="000000"/>
              <w:left w:val="single" w:sz="4" w:space="0" w:color="000000"/>
              <w:bottom w:val="single" w:sz="4" w:space="0" w:color="000000"/>
              <w:right w:val="single" w:sz="4" w:space="0" w:color="000000"/>
            </w:tcBorders>
          </w:tcPr>
          <w:p w:rsidR="003E32AD" w:rsidRDefault="003E32AD" w:rsidP="003E32AD">
            <w:pPr>
              <w:rPr>
                <w:rFonts w:ascii="Calibri" w:hAnsi="Calibri" w:cs="Arial"/>
              </w:rPr>
            </w:pPr>
            <w:r>
              <w:rPr>
                <w:rFonts w:ascii="Calibri" w:hAnsi="Calibri" w:cs="Arial"/>
              </w:rPr>
              <w:t>Black rice- Chakhao</w:t>
            </w:r>
          </w:p>
        </w:tc>
        <w:tc>
          <w:tcPr>
            <w:tcW w:w="713" w:type="pct"/>
            <w:tcBorders>
              <w:top w:val="single" w:sz="4" w:space="0" w:color="000000"/>
              <w:left w:val="single" w:sz="4" w:space="0" w:color="000000"/>
              <w:bottom w:val="single" w:sz="4" w:space="0" w:color="000000"/>
              <w:right w:val="single" w:sz="4" w:space="0" w:color="000000"/>
            </w:tcBorders>
          </w:tcPr>
          <w:p w:rsidR="003E32AD" w:rsidRDefault="003E32AD" w:rsidP="00891B9C">
            <w:pPr>
              <w:rPr>
                <w:rFonts w:ascii="Calibri" w:hAnsi="Calibri" w:cs="Arial"/>
              </w:rPr>
            </w:pPr>
            <w:r>
              <w:rPr>
                <w:rFonts w:ascii="Calibri" w:hAnsi="Calibri" w:cs="Arial"/>
              </w:rPr>
              <w:t>01</w:t>
            </w:r>
          </w:p>
        </w:tc>
        <w:tc>
          <w:tcPr>
            <w:tcW w:w="619" w:type="pct"/>
            <w:tcBorders>
              <w:top w:val="single" w:sz="4" w:space="0" w:color="000000"/>
              <w:left w:val="single" w:sz="4" w:space="0" w:color="000000"/>
              <w:bottom w:val="single" w:sz="4" w:space="0" w:color="000000"/>
              <w:right w:val="single" w:sz="4" w:space="0" w:color="000000"/>
            </w:tcBorders>
          </w:tcPr>
          <w:p w:rsidR="003E32AD" w:rsidRDefault="003E32AD" w:rsidP="00891B9C">
            <w:pPr>
              <w:rPr>
                <w:rFonts w:ascii="Calibri" w:hAnsi="Calibri" w:cs="Arial"/>
              </w:rPr>
            </w:pPr>
            <w:r>
              <w:rPr>
                <w:rFonts w:ascii="Calibri" w:hAnsi="Calibri" w:cs="Arial"/>
              </w:rPr>
              <w:t>0.25</w:t>
            </w:r>
          </w:p>
        </w:tc>
        <w:tc>
          <w:tcPr>
            <w:tcW w:w="687" w:type="pct"/>
            <w:tcBorders>
              <w:top w:val="single" w:sz="4" w:space="0" w:color="000000"/>
              <w:left w:val="single" w:sz="4" w:space="0" w:color="000000"/>
              <w:bottom w:val="single" w:sz="4" w:space="0" w:color="000000"/>
              <w:right w:val="single" w:sz="4" w:space="0" w:color="000000"/>
            </w:tcBorders>
          </w:tcPr>
          <w:p w:rsidR="003E32AD" w:rsidRDefault="003E32AD" w:rsidP="00891B9C">
            <w:pPr>
              <w:rPr>
                <w:rFonts w:ascii="Calibri" w:hAnsi="Calibri" w:cs="Arial"/>
              </w:rPr>
            </w:pPr>
            <w:r>
              <w:rPr>
                <w:rFonts w:ascii="Calibri" w:hAnsi="Calibri" w:cs="Arial"/>
              </w:rPr>
              <w:t>10</w:t>
            </w:r>
          </w:p>
        </w:tc>
      </w:tr>
      <w:tr w:rsidR="004E2EAC" w:rsidTr="003E32AD">
        <w:tc>
          <w:tcPr>
            <w:tcW w:w="440" w:type="pct"/>
            <w:tcBorders>
              <w:top w:val="single" w:sz="4" w:space="0" w:color="000000"/>
              <w:left w:val="single" w:sz="4" w:space="0" w:color="000000"/>
              <w:bottom w:val="single" w:sz="4" w:space="0" w:color="000000"/>
              <w:right w:val="single" w:sz="4" w:space="0" w:color="000000"/>
            </w:tcBorders>
          </w:tcPr>
          <w:p w:rsidR="004E2EAC" w:rsidRDefault="004E2EAC" w:rsidP="00891B9C"/>
        </w:tc>
        <w:tc>
          <w:tcPr>
            <w:tcW w:w="1553" w:type="pct"/>
            <w:tcBorders>
              <w:top w:val="single" w:sz="4" w:space="0" w:color="000000"/>
              <w:left w:val="single" w:sz="4" w:space="0" w:color="000000"/>
              <w:bottom w:val="single" w:sz="4" w:space="0" w:color="000000"/>
              <w:right w:val="single" w:sz="4" w:space="0" w:color="000000"/>
            </w:tcBorders>
            <w:vAlign w:val="center"/>
          </w:tcPr>
          <w:p w:rsidR="004E2EAC" w:rsidRDefault="004E2EAC" w:rsidP="00891B9C">
            <w:pPr>
              <w:rPr>
                <w:lang w:val="en-IN" w:eastAsia="en-IN"/>
              </w:rPr>
            </w:pPr>
            <w:r>
              <w:t>Value addition</w:t>
            </w:r>
            <w:r>
              <w:rPr>
                <w:rFonts w:ascii="Calibri" w:hAnsi="Calibri"/>
                <w:b/>
                <w:color w:val="FF0000"/>
                <w:sz w:val="28"/>
                <w:szCs w:val="28"/>
              </w:rPr>
              <w:t xml:space="preserve"> </w:t>
            </w:r>
            <w:r>
              <w:t>(activity in no. of Unit/Enterprise)</w:t>
            </w:r>
          </w:p>
        </w:tc>
        <w:tc>
          <w:tcPr>
            <w:tcW w:w="988" w:type="pct"/>
            <w:tcBorders>
              <w:top w:val="single" w:sz="4" w:space="0" w:color="000000"/>
              <w:left w:val="single" w:sz="4" w:space="0" w:color="000000"/>
              <w:bottom w:val="single" w:sz="4" w:space="0" w:color="000000"/>
              <w:right w:val="single" w:sz="4" w:space="0" w:color="000000"/>
            </w:tcBorders>
          </w:tcPr>
          <w:p w:rsidR="004E2EAC" w:rsidRDefault="004E2EAC" w:rsidP="00891B9C">
            <w:pPr>
              <w:rPr>
                <w:rFonts w:ascii="Calibri" w:hAnsi="Calibri" w:cs="Arial"/>
              </w:rPr>
            </w:pPr>
          </w:p>
        </w:tc>
        <w:tc>
          <w:tcPr>
            <w:tcW w:w="713" w:type="pct"/>
            <w:tcBorders>
              <w:top w:val="single" w:sz="4" w:space="0" w:color="000000"/>
              <w:left w:val="single" w:sz="4" w:space="0" w:color="000000"/>
              <w:bottom w:val="single" w:sz="4" w:space="0" w:color="000000"/>
              <w:right w:val="single" w:sz="4" w:space="0" w:color="000000"/>
            </w:tcBorders>
          </w:tcPr>
          <w:p w:rsidR="004E2EAC" w:rsidRDefault="004E2EAC" w:rsidP="00891B9C">
            <w:pPr>
              <w:rPr>
                <w:rFonts w:ascii="Calibri" w:hAnsi="Calibri" w:cs="Arial"/>
              </w:rPr>
            </w:pPr>
          </w:p>
        </w:tc>
        <w:tc>
          <w:tcPr>
            <w:tcW w:w="619" w:type="pct"/>
            <w:tcBorders>
              <w:top w:val="single" w:sz="4" w:space="0" w:color="000000"/>
              <w:left w:val="single" w:sz="4" w:space="0" w:color="000000"/>
              <w:bottom w:val="single" w:sz="4" w:space="0" w:color="000000"/>
              <w:right w:val="single" w:sz="4" w:space="0" w:color="000000"/>
            </w:tcBorders>
          </w:tcPr>
          <w:p w:rsidR="004E2EAC" w:rsidRDefault="004E2EAC" w:rsidP="00891B9C">
            <w:pPr>
              <w:rPr>
                <w:rFonts w:ascii="Calibri" w:hAnsi="Calibri" w:cs="Arial"/>
              </w:rPr>
            </w:pPr>
          </w:p>
        </w:tc>
        <w:tc>
          <w:tcPr>
            <w:tcW w:w="687" w:type="pct"/>
            <w:tcBorders>
              <w:top w:val="single" w:sz="4" w:space="0" w:color="000000"/>
              <w:left w:val="single" w:sz="4" w:space="0" w:color="000000"/>
              <w:bottom w:val="single" w:sz="4" w:space="0" w:color="000000"/>
              <w:right w:val="single" w:sz="4" w:space="0" w:color="000000"/>
            </w:tcBorders>
          </w:tcPr>
          <w:p w:rsidR="004E2EAC" w:rsidRDefault="004E2EAC" w:rsidP="00891B9C">
            <w:pPr>
              <w:rPr>
                <w:rFonts w:ascii="Calibri" w:hAnsi="Calibri" w:cs="Arial"/>
              </w:rPr>
            </w:pPr>
          </w:p>
        </w:tc>
      </w:tr>
      <w:tr w:rsidR="004E2EAC" w:rsidTr="003E32AD">
        <w:tc>
          <w:tcPr>
            <w:tcW w:w="440" w:type="pct"/>
            <w:tcBorders>
              <w:top w:val="single" w:sz="4" w:space="0" w:color="000000"/>
              <w:left w:val="single" w:sz="4" w:space="0" w:color="000000"/>
              <w:bottom w:val="single" w:sz="4" w:space="0" w:color="000000"/>
              <w:right w:val="single" w:sz="4" w:space="0" w:color="000000"/>
            </w:tcBorders>
          </w:tcPr>
          <w:p w:rsidR="004E2EAC" w:rsidRDefault="00D96532" w:rsidP="00891B9C">
            <w:r>
              <w:t>Umaria</w:t>
            </w:r>
          </w:p>
        </w:tc>
        <w:tc>
          <w:tcPr>
            <w:tcW w:w="1553" w:type="pct"/>
            <w:tcBorders>
              <w:top w:val="single" w:sz="4" w:space="0" w:color="000000"/>
              <w:left w:val="single" w:sz="4" w:space="0" w:color="000000"/>
              <w:bottom w:val="single" w:sz="4" w:space="0" w:color="000000"/>
              <w:right w:val="single" w:sz="4" w:space="0" w:color="000000"/>
            </w:tcBorders>
            <w:vAlign w:val="center"/>
          </w:tcPr>
          <w:p w:rsidR="004E2EAC" w:rsidRDefault="004E2EAC" w:rsidP="00891B9C">
            <w:pPr>
              <w:rPr>
                <w:lang w:val="en-IN" w:eastAsia="en-IN"/>
              </w:rPr>
            </w:pPr>
            <w:r>
              <w:t>Other  Enterprises (activity in no. of Unit/Enterprise)</w:t>
            </w:r>
          </w:p>
        </w:tc>
        <w:tc>
          <w:tcPr>
            <w:tcW w:w="988" w:type="pct"/>
            <w:tcBorders>
              <w:top w:val="single" w:sz="4" w:space="0" w:color="000000"/>
              <w:left w:val="single" w:sz="4" w:space="0" w:color="000000"/>
              <w:bottom w:val="single" w:sz="4" w:space="0" w:color="000000"/>
              <w:right w:val="single" w:sz="4" w:space="0" w:color="000000"/>
            </w:tcBorders>
          </w:tcPr>
          <w:p w:rsidR="004E2EAC" w:rsidRDefault="003E32AD" w:rsidP="00891B9C">
            <w:pPr>
              <w:rPr>
                <w:rFonts w:ascii="Calibri" w:hAnsi="Calibri" w:cs="Arial"/>
              </w:rPr>
            </w:pPr>
            <w:r>
              <w:rPr>
                <w:rFonts w:ascii="Calibri" w:hAnsi="Calibri" w:cs="Arial"/>
              </w:rPr>
              <w:t>Mahua collection and drying</w:t>
            </w:r>
          </w:p>
        </w:tc>
        <w:tc>
          <w:tcPr>
            <w:tcW w:w="713" w:type="pct"/>
            <w:tcBorders>
              <w:top w:val="single" w:sz="4" w:space="0" w:color="000000"/>
              <w:left w:val="single" w:sz="4" w:space="0" w:color="000000"/>
              <w:bottom w:val="single" w:sz="4" w:space="0" w:color="000000"/>
              <w:right w:val="single" w:sz="4" w:space="0" w:color="000000"/>
            </w:tcBorders>
          </w:tcPr>
          <w:p w:rsidR="004E2EAC" w:rsidRDefault="003E32AD" w:rsidP="00891B9C">
            <w:pPr>
              <w:rPr>
                <w:rFonts w:ascii="Calibri" w:hAnsi="Calibri" w:cs="Arial"/>
              </w:rPr>
            </w:pPr>
            <w:r>
              <w:rPr>
                <w:rFonts w:ascii="Calibri" w:hAnsi="Calibri" w:cs="Arial"/>
              </w:rPr>
              <w:t>01</w:t>
            </w:r>
          </w:p>
        </w:tc>
        <w:tc>
          <w:tcPr>
            <w:tcW w:w="619" w:type="pct"/>
            <w:tcBorders>
              <w:top w:val="single" w:sz="4" w:space="0" w:color="000000"/>
              <w:left w:val="single" w:sz="4" w:space="0" w:color="000000"/>
              <w:bottom w:val="single" w:sz="4" w:space="0" w:color="000000"/>
              <w:right w:val="single" w:sz="4" w:space="0" w:color="000000"/>
            </w:tcBorders>
          </w:tcPr>
          <w:p w:rsidR="004E2EAC" w:rsidRDefault="003E32AD" w:rsidP="00891B9C">
            <w:pPr>
              <w:rPr>
                <w:rFonts w:ascii="Calibri" w:hAnsi="Calibri" w:cs="Arial"/>
              </w:rPr>
            </w:pPr>
            <w:r>
              <w:rPr>
                <w:rFonts w:ascii="Calibri" w:hAnsi="Calibri" w:cs="Arial"/>
              </w:rPr>
              <w:t>-</w:t>
            </w:r>
          </w:p>
        </w:tc>
        <w:tc>
          <w:tcPr>
            <w:tcW w:w="687" w:type="pct"/>
            <w:tcBorders>
              <w:top w:val="single" w:sz="4" w:space="0" w:color="000000"/>
              <w:left w:val="single" w:sz="4" w:space="0" w:color="000000"/>
              <w:bottom w:val="single" w:sz="4" w:space="0" w:color="000000"/>
              <w:right w:val="single" w:sz="4" w:space="0" w:color="000000"/>
            </w:tcBorders>
          </w:tcPr>
          <w:p w:rsidR="004E2EAC" w:rsidRDefault="003E32AD" w:rsidP="00891B9C">
            <w:pPr>
              <w:rPr>
                <w:rFonts w:ascii="Calibri" w:hAnsi="Calibri" w:cs="Arial"/>
              </w:rPr>
            </w:pPr>
            <w:r>
              <w:rPr>
                <w:rFonts w:ascii="Calibri" w:hAnsi="Calibri" w:cs="Arial"/>
              </w:rPr>
              <w:t>08</w:t>
            </w:r>
          </w:p>
        </w:tc>
      </w:tr>
      <w:tr w:rsidR="004E2EAC" w:rsidTr="003E32AD">
        <w:tc>
          <w:tcPr>
            <w:tcW w:w="440" w:type="pct"/>
            <w:tcBorders>
              <w:top w:val="single" w:sz="4" w:space="0" w:color="000000"/>
              <w:left w:val="single" w:sz="4" w:space="0" w:color="000000"/>
              <w:bottom w:val="single" w:sz="4" w:space="0" w:color="000000"/>
              <w:right w:val="single" w:sz="4" w:space="0" w:color="000000"/>
            </w:tcBorders>
          </w:tcPr>
          <w:p w:rsidR="004E2EAC" w:rsidRDefault="004E2EAC" w:rsidP="00891B9C"/>
        </w:tc>
        <w:tc>
          <w:tcPr>
            <w:tcW w:w="1553" w:type="pct"/>
            <w:tcBorders>
              <w:top w:val="single" w:sz="4" w:space="0" w:color="000000"/>
              <w:left w:val="single" w:sz="4" w:space="0" w:color="000000"/>
              <w:bottom w:val="single" w:sz="4" w:space="0" w:color="000000"/>
              <w:right w:val="single" w:sz="4" w:space="0" w:color="000000"/>
            </w:tcBorders>
            <w:vAlign w:val="center"/>
          </w:tcPr>
          <w:p w:rsidR="004E2EAC" w:rsidRDefault="004E2EAC" w:rsidP="00891B9C">
            <w:pPr>
              <w:rPr>
                <w:lang w:val="en-IN" w:eastAsia="en-IN"/>
              </w:rPr>
            </w:pPr>
            <w:r>
              <w:t>Income generation (activity in no. of Unit/Enterprise)</w:t>
            </w:r>
          </w:p>
        </w:tc>
        <w:tc>
          <w:tcPr>
            <w:tcW w:w="988" w:type="pct"/>
            <w:tcBorders>
              <w:top w:val="single" w:sz="4" w:space="0" w:color="000000"/>
              <w:left w:val="single" w:sz="4" w:space="0" w:color="000000"/>
              <w:bottom w:val="single" w:sz="4" w:space="0" w:color="000000"/>
              <w:right w:val="single" w:sz="4" w:space="0" w:color="000000"/>
            </w:tcBorders>
          </w:tcPr>
          <w:p w:rsidR="004E2EAC" w:rsidRDefault="004E2EAC" w:rsidP="00891B9C">
            <w:pPr>
              <w:rPr>
                <w:rFonts w:ascii="Calibri" w:hAnsi="Calibri" w:cs="Arial"/>
              </w:rPr>
            </w:pPr>
          </w:p>
        </w:tc>
        <w:tc>
          <w:tcPr>
            <w:tcW w:w="713" w:type="pct"/>
            <w:tcBorders>
              <w:top w:val="single" w:sz="4" w:space="0" w:color="000000"/>
              <w:left w:val="single" w:sz="4" w:space="0" w:color="000000"/>
              <w:bottom w:val="single" w:sz="4" w:space="0" w:color="000000"/>
              <w:right w:val="single" w:sz="4" w:space="0" w:color="000000"/>
            </w:tcBorders>
          </w:tcPr>
          <w:p w:rsidR="004E2EAC" w:rsidRDefault="004E2EAC" w:rsidP="00891B9C">
            <w:pPr>
              <w:rPr>
                <w:rFonts w:ascii="Calibri" w:hAnsi="Calibri" w:cs="Arial"/>
              </w:rPr>
            </w:pPr>
          </w:p>
        </w:tc>
        <w:tc>
          <w:tcPr>
            <w:tcW w:w="619" w:type="pct"/>
            <w:tcBorders>
              <w:top w:val="single" w:sz="4" w:space="0" w:color="000000"/>
              <w:left w:val="single" w:sz="4" w:space="0" w:color="000000"/>
              <w:bottom w:val="single" w:sz="4" w:space="0" w:color="000000"/>
              <w:right w:val="single" w:sz="4" w:space="0" w:color="000000"/>
            </w:tcBorders>
          </w:tcPr>
          <w:p w:rsidR="004E2EAC" w:rsidRDefault="004E2EAC" w:rsidP="00891B9C">
            <w:pPr>
              <w:rPr>
                <w:rFonts w:ascii="Calibri" w:hAnsi="Calibri" w:cs="Arial"/>
              </w:rPr>
            </w:pPr>
          </w:p>
        </w:tc>
        <w:tc>
          <w:tcPr>
            <w:tcW w:w="687" w:type="pct"/>
            <w:tcBorders>
              <w:top w:val="single" w:sz="4" w:space="0" w:color="000000"/>
              <w:left w:val="single" w:sz="4" w:space="0" w:color="000000"/>
              <w:bottom w:val="single" w:sz="4" w:space="0" w:color="000000"/>
              <w:right w:val="single" w:sz="4" w:space="0" w:color="000000"/>
            </w:tcBorders>
          </w:tcPr>
          <w:p w:rsidR="004E2EAC" w:rsidRDefault="004E2EAC" w:rsidP="00891B9C">
            <w:pPr>
              <w:rPr>
                <w:rFonts w:ascii="Calibri" w:hAnsi="Calibri" w:cs="Arial"/>
              </w:rPr>
            </w:pPr>
          </w:p>
        </w:tc>
      </w:tr>
      <w:tr w:rsidR="004E2EAC" w:rsidTr="003E32AD">
        <w:tc>
          <w:tcPr>
            <w:tcW w:w="440" w:type="pct"/>
            <w:tcBorders>
              <w:top w:val="single" w:sz="4" w:space="0" w:color="000000"/>
              <w:left w:val="single" w:sz="4" w:space="0" w:color="000000"/>
              <w:bottom w:val="single" w:sz="4" w:space="0" w:color="000000"/>
              <w:right w:val="single" w:sz="4" w:space="0" w:color="000000"/>
            </w:tcBorders>
          </w:tcPr>
          <w:p w:rsidR="004E2EAC" w:rsidRDefault="004E2EAC" w:rsidP="00891B9C"/>
        </w:tc>
        <w:tc>
          <w:tcPr>
            <w:tcW w:w="1553" w:type="pct"/>
            <w:tcBorders>
              <w:top w:val="single" w:sz="4" w:space="0" w:color="000000"/>
              <w:left w:val="single" w:sz="4" w:space="0" w:color="000000"/>
              <w:bottom w:val="single" w:sz="4" w:space="0" w:color="000000"/>
              <w:right w:val="single" w:sz="4" w:space="0" w:color="000000"/>
            </w:tcBorders>
            <w:vAlign w:val="center"/>
          </w:tcPr>
          <w:p w:rsidR="004E2EAC" w:rsidRDefault="004E2EAC" w:rsidP="00891B9C">
            <w:pPr>
              <w:rPr>
                <w:lang w:val="en-IN" w:eastAsia="en-IN"/>
              </w:rPr>
            </w:pPr>
            <w:r>
              <w:t>Drudgery reduction  (activity in no. of Unit/ Enterprise)</w:t>
            </w:r>
          </w:p>
        </w:tc>
        <w:tc>
          <w:tcPr>
            <w:tcW w:w="988" w:type="pct"/>
            <w:tcBorders>
              <w:top w:val="single" w:sz="4" w:space="0" w:color="000000"/>
              <w:left w:val="single" w:sz="4" w:space="0" w:color="000000"/>
              <w:bottom w:val="single" w:sz="4" w:space="0" w:color="000000"/>
              <w:right w:val="single" w:sz="4" w:space="0" w:color="000000"/>
            </w:tcBorders>
          </w:tcPr>
          <w:p w:rsidR="004E2EAC" w:rsidRDefault="004E2EAC" w:rsidP="00891B9C">
            <w:pPr>
              <w:rPr>
                <w:rFonts w:ascii="Calibri" w:hAnsi="Calibri" w:cs="Arial"/>
              </w:rPr>
            </w:pPr>
          </w:p>
        </w:tc>
        <w:tc>
          <w:tcPr>
            <w:tcW w:w="713" w:type="pct"/>
            <w:tcBorders>
              <w:top w:val="single" w:sz="4" w:space="0" w:color="000000"/>
              <w:left w:val="single" w:sz="4" w:space="0" w:color="000000"/>
              <w:bottom w:val="single" w:sz="4" w:space="0" w:color="000000"/>
              <w:right w:val="single" w:sz="4" w:space="0" w:color="000000"/>
            </w:tcBorders>
          </w:tcPr>
          <w:p w:rsidR="004E2EAC" w:rsidRDefault="004E2EAC" w:rsidP="00891B9C">
            <w:pPr>
              <w:rPr>
                <w:rFonts w:ascii="Calibri" w:hAnsi="Calibri" w:cs="Arial"/>
              </w:rPr>
            </w:pPr>
          </w:p>
        </w:tc>
        <w:tc>
          <w:tcPr>
            <w:tcW w:w="619" w:type="pct"/>
            <w:tcBorders>
              <w:top w:val="single" w:sz="4" w:space="0" w:color="000000"/>
              <w:left w:val="single" w:sz="4" w:space="0" w:color="000000"/>
              <w:bottom w:val="single" w:sz="4" w:space="0" w:color="000000"/>
              <w:right w:val="single" w:sz="4" w:space="0" w:color="000000"/>
            </w:tcBorders>
          </w:tcPr>
          <w:p w:rsidR="004E2EAC" w:rsidRDefault="004E2EAC" w:rsidP="00891B9C">
            <w:pPr>
              <w:rPr>
                <w:rFonts w:ascii="Calibri" w:hAnsi="Calibri" w:cs="Arial"/>
              </w:rPr>
            </w:pPr>
          </w:p>
        </w:tc>
        <w:tc>
          <w:tcPr>
            <w:tcW w:w="687" w:type="pct"/>
            <w:tcBorders>
              <w:top w:val="single" w:sz="4" w:space="0" w:color="000000"/>
              <w:left w:val="single" w:sz="4" w:space="0" w:color="000000"/>
              <w:bottom w:val="single" w:sz="4" w:space="0" w:color="000000"/>
              <w:right w:val="single" w:sz="4" w:space="0" w:color="000000"/>
            </w:tcBorders>
          </w:tcPr>
          <w:p w:rsidR="004E2EAC" w:rsidRDefault="004E2EAC" w:rsidP="00891B9C">
            <w:pPr>
              <w:rPr>
                <w:rFonts w:ascii="Calibri" w:hAnsi="Calibri" w:cs="Arial"/>
              </w:rPr>
            </w:pPr>
          </w:p>
        </w:tc>
      </w:tr>
    </w:tbl>
    <w:p w:rsidR="004E2EAC" w:rsidRDefault="004E2EAC" w:rsidP="004E2EAC">
      <w:pPr>
        <w:rPr>
          <w:rFonts w:ascii="Calibri" w:hAnsi="Calibri" w:cs="Arial"/>
          <w:sz w:val="12"/>
          <w:szCs w:val="12"/>
        </w:rPr>
      </w:pPr>
    </w:p>
    <w:p w:rsidR="004E2EAC" w:rsidRDefault="004E2EAC" w:rsidP="004E2EAC">
      <w:pPr>
        <w:rPr>
          <w:rFonts w:ascii="Calibri" w:hAnsi="Calibri" w:cs="Arial"/>
          <w:b/>
          <w:sz w:val="28"/>
          <w:szCs w:val="28"/>
        </w:rPr>
      </w:pPr>
      <w:r>
        <w:rPr>
          <w:rFonts w:ascii="Calibri" w:hAnsi="Calibri" w:cs="Arial"/>
          <w:sz w:val="28"/>
          <w:szCs w:val="28"/>
        </w:rPr>
        <w:t>2</w:t>
      </w:r>
      <w:r w:rsidRPr="00124E96">
        <w:rPr>
          <w:rFonts w:ascii="Calibri" w:hAnsi="Calibri" w:cs="Arial"/>
          <w:sz w:val="28"/>
          <w:szCs w:val="28"/>
        </w:rPr>
        <w:t xml:space="preserve">. </w:t>
      </w:r>
      <w:r w:rsidRPr="00124E96">
        <w:rPr>
          <w:rFonts w:ascii="Calibri" w:hAnsi="Calibri" w:cs="Arial"/>
          <w:b/>
          <w:sz w:val="28"/>
          <w:szCs w:val="28"/>
        </w:rPr>
        <w:t>Technologies Demonstrated</w:t>
      </w:r>
      <w:r>
        <w:rPr>
          <w:rFonts w:ascii="Calibri" w:hAnsi="Calibri" w:cs="Arial"/>
          <w:b/>
          <w:sz w:val="28"/>
          <w:szCs w:val="28"/>
        </w:rPr>
        <w:t xml:space="preserve"> (FLD) in Nutri Smart Village</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134"/>
        <w:gridCol w:w="4340"/>
        <w:gridCol w:w="1541"/>
        <w:gridCol w:w="1331"/>
        <w:gridCol w:w="1258"/>
        <w:gridCol w:w="1692"/>
      </w:tblGrid>
      <w:tr w:rsidR="004E2EAC" w:rsidTr="00B6108E">
        <w:tc>
          <w:tcPr>
            <w:tcW w:w="502" w:type="pct"/>
            <w:tcBorders>
              <w:top w:val="single" w:sz="4" w:space="0" w:color="000000"/>
              <w:left w:val="single" w:sz="4" w:space="0" w:color="000000"/>
              <w:bottom w:val="single" w:sz="4" w:space="0" w:color="000000"/>
              <w:right w:val="single" w:sz="4" w:space="0" w:color="000000"/>
            </w:tcBorders>
            <w:shd w:val="clear" w:color="auto" w:fill="FBD4B4"/>
          </w:tcPr>
          <w:p w:rsidR="004E2EAC" w:rsidRDefault="004E2EAC" w:rsidP="00891B9C">
            <w:pPr>
              <w:jc w:val="center"/>
              <w:rPr>
                <w:rFonts w:ascii="Calibri" w:hAnsi="Calibri" w:cs="Arial"/>
                <w:b/>
              </w:rPr>
            </w:pPr>
            <w:r>
              <w:rPr>
                <w:rFonts w:ascii="Calibri" w:hAnsi="Calibri" w:cs="Arial"/>
                <w:b/>
              </w:rPr>
              <w:t>Name of KVK</w:t>
            </w:r>
          </w:p>
        </w:tc>
        <w:tc>
          <w:tcPr>
            <w:tcW w:w="1921" w:type="pct"/>
            <w:tcBorders>
              <w:top w:val="single" w:sz="4" w:space="0" w:color="000000"/>
              <w:left w:val="single" w:sz="4" w:space="0" w:color="000000"/>
              <w:bottom w:val="single" w:sz="4" w:space="0" w:color="000000"/>
              <w:right w:val="single" w:sz="4" w:space="0" w:color="000000"/>
            </w:tcBorders>
            <w:shd w:val="clear" w:color="auto" w:fill="FBD4B4"/>
            <w:hideMark/>
          </w:tcPr>
          <w:p w:rsidR="004E2EAC" w:rsidRDefault="004E2EAC" w:rsidP="00891B9C">
            <w:pPr>
              <w:jc w:val="center"/>
              <w:rPr>
                <w:rFonts w:ascii="Calibri" w:hAnsi="Calibri" w:cs="Arial"/>
                <w:b/>
              </w:rPr>
            </w:pPr>
            <w:r>
              <w:rPr>
                <w:rFonts w:ascii="Calibri" w:hAnsi="Calibri" w:cs="Arial"/>
                <w:b/>
              </w:rPr>
              <w:t>Thematic area</w:t>
            </w:r>
          </w:p>
        </w:tc>
        <w:tc>
          <w:tcPr>
            <w:tcW w:w="682" w:type="pct"/>
            <w:tcBorders>
              <w:top w:val="single" w:sz="4" w:space="0" w:color="000000"/>
              <w:left w:val="single" w:sz="4" w:space="0" w:color="000000"/>
              <w:bottom w:val="single" w:sz="4" w:space="0" w:color="000000"/>
              <w:right w:val="single" w:sz="4" w:space="0" w:color="000000"/>
            </w:tcBorders>
            <w:shd w:val="clear" w:color="auto" w:fill="FBD4B4"/>
            <w:hideMark/>
          </w:tcPr>
          <w:p w:rsidR="004E2EAC" w:rsidRDefault="004E2EAC" w:rsidP="00891B9C">
            <w:pPr>
              <w:jc w:val="center"/>
              <w:rPr>
                <w:rFonts w:ascii="Calibri" w:hAnsi="Calibri" w:cs="Arial"/>
                <w:b/>
              </w:rPr>
            </w:pPr>
            <w:r>
              <w:rPr>
                <w:rFonts w:ascii="Calibri" w:hAnsi="Calibri" w:cs="Arial"/>
                <w:b/>
              </w:rPr>
              <w:t>Name of Intervention</w:t>
            </w:r>
          </w:p>
        </w:tc>
        <w:tc>
          <w:tcPr>
            <w:tcW w:w="589" w:type="pct"/>
            <w:tcBorders>
              <w:top w:val="single" w:sz="4" w:space="0" w:color="000000"/>
              <w:left w:val="single" w:sz="4" w:space="0" w:color="000000"/>
              <w:bottom w:val="single" w:sz="4" w:space="0" w:color="000000"/>
              <w:right w:val="single" w:sz="4" w:space="0" w:color="000000"/>
            </w:tcBorders>
            <w:shd w:val="clear" w:color="auto" w:fill="FBD4B4"/>
          </w:tcPr>
          <w:p w:rsidR="004E2EAC" w:rsidRDefault="004E2EAC" w:rsidP="00891B9C">
            <w:pPr>
              <w:jc w:val="center"/>
              <w:rPr>
                <w:rFonts w:ascii="Calibri" w:hAnsi="Calibri" w:cs="Arial"/>
                <w:b/>
              </w:rPr>
            </w:pPr>
            <w:r>
              <w:rPr>
                <w:rFonts w:ascii="Calibri" w:hAnsi="Calibri" w:cs="Arial"/>
                <w:b/>
              </w:rPr>
              <w:t>No. of Activity</w:t>
            </w:r>
          </w:p>
        </w:tc>
        <w:tc>
          <w:tcPr>
            <w:tcW w:w="557" w:type="pct"/>
            <w:tcBorders>
              <w:top w:val="single" w:sz="4" w:space="0" w:color="000000"/>
              <w:left w:val="single" w:sz="4" w:space="0" w:color="000000"/>
              <w:bottom w:val="single" w:sz="4" w:space="0" w:color="000000"/>
              <w:right w:val="single" w:sz="4" w:space="0" w:color="000000"/>
            </w:tcBorders>
            <w:shd w:val="clear" w:color="auto" w:fill="FBD4B4"/>
            <w:hideMark/>
          </w:tcPr>
          <w:p w:rsidR="004E2EAC" w:rsidRDefault="004E2EAC" w:rsidP="00891B9C">
            <w:pPr>
              <w:jc w:val="center"/>
              <w:rPr>
                <w:rFonts w:ascii="Calibri" w:hAnsi="Calibri" w:cs="Arial"/>
                <w:b/>
              </w:rPr>
            </w:pPr>
            <w:r>
              <w:rPr>
                <w:rFonts w:ascii="Calibri" w:hAnsi="Calibri" w:cs="Arial"/>
                <w:b/>
              </w:rPr>
              <w:t xml:space="preserve">Area </w:t>
            </w:r>
          </w:p>
        </w:tc>
        <w:tc>
          <w:tcPr>
            <w:tcW w:w="749" w:type="pct"/>
            <w:tcBorders>
              <w:top w:val="single" w:sz="4" w:space="0" w:color="000000"/>
              <w:left w:val="single" w:sz="4" w:space="0" w:color="000000"/>
              <w:bottom w:val="single" w:sz="4" w:space="0" w:color="000000"/>
              <w:right w:val="single" w:sz="4" w:space="0" w:color="000000"/>
            </w:tcBorders>
            <w:shd w:val="clear" w:color="auto" w:fill="FBD4B4"/>
            <w:hideMark/>
          </w:tcPr>
          <w:p w:rsidR="004E2EAC" w:rsidRDefault="004E2EAC" w:rsidP="00891B9C">
            <w:pPr>
              <w:jc w:val="center"/>
              <w:rPr>
                <w:rFonts w:ascii="Calibri" w:hAnsi="Calibri" w:cs="Arial"/>
                <w:b/>
              </w:rPr>
            </w:pPr>
            <w:r>
              <w:rPr>
                <w:rFonts w:ascii="Calibri" w:hAnsi="Calibri" w:cs="Arial"/>
                <w:b/>
              </w:rPr>
              <w:t>No. of beneficiaries</w:t>
            </w:r>
          </w:p>
        </w:tc>
      </w:tr>
      <w:tr w:rsidR="00B6108E" w:rsidTr="00B6108E">
        <w:tc>
          <w:tcPr>
            <w:tcW w:w="502" w:type="pct"/>
            <w:tcBorders>
              <w:top w:val="single" w:sz="4" w:space="0" w:color="000000"/>
              <w:left w:val="single" w:sz="4" w:space="0" w:color="000000"/>
              <w:bottom w:val="single" w:sz="4" w:space="0" w:color="000000"/>
              <w:right w:val="single" w:sz="4" w:space="0" w:color="000000"/>
            </w:tcBorders>
          </w:tcPr>
          <w:p w:rsidR="00B6108E" w:rsidRDefault="005E4F68" w:rsidP="00891B9C">
            <w:r>
              <w:t>Umaria</w:t>
            </w:r>
          </w:p>
        </w:tc>
        <w:tc>
          <w:tcPr>
            <w:tcW w:w="1921" w:type="pct"/>
            <w:tcBorders>
              <w:top w:val="single" w:sz="4" w:space="0" w:color="000000"/>
              <w:left w:val="single" w:sz="4" w:space="0" w:color="000000"/>
              <w:bottom w:val="single" w:sz="4" w:space="0" w:color="000000"/>
              <w:right w:val="single" w:sz="4" w:space="0" w:color="000000"/>
            </w:tcBorders>
            <w:vAlign w:val="center"/>
          </w:tcPr>
          <w:p w:rsidR="00B6108E" w:rsidRDefault="00B6108E" w:rsidP="00891B9C">
            <w:pPr>
              <w:rPr>
                <w:lang w:val="en-IN" w:eastAsia="en-IN"/>
              </w:rPr>
            </w:pPr>
            <w:r>
              <w:t xml:space="preserve">Nutritional Garden (activity in no. of Unit) </w:t>
            </w:r>
            <w:r w:rsidRPr="00DE20EF">
              <w:rPr>
                <w:b/>
                <w:bCs/>
              </w:rPr>
              <w:t>(m</w:t>
            </w:r>
            <w:r w:rsidRPr="00DE20EF">
              <w:rPr>
                <w:b/>
                <w:bCs/>
                <w:vertAlign w:val="superscript"/>
              </w:rPr>
              <w:t>2</w:t>
            </w:r>
            <w:r w:rsidRPr="00DE20EF">
              <w:rPr>
                <w:b/>
                <w:bCs/>
              </w:rPr>
              <w:t>)</w:t>
            </w:r>
          </w:p>
        </w:tc>
        <w:tc>
          <w:tcPr>
            <w:tcW w:w="682" w:type="pct"/>
            <w:tcBorders>
              <w:top w:val="single" w:sz="4" w:space="0" w:color="000000"/>
              <w:left w:val="single" w:sz="4" w:space="0" w:color="000000"/>
              <w:bottom w:val="single" w:sz="4" w:space="0" w:color="000000"/>
              <w:right w:val="single" w:sz="4" w:space="0" w:color="000000"/>
            </w:tcBorders>
          </w:tcPr>
          <w:p w:rsidR="00B6108E" w:rsidRDefault="00B6108E" w:rsidP="00A04621">
            <w:pPr>
              <w:rPr>
                <w:rFonts w:ascii="Calibri" w:hAnsi="Calibri" w:cs="Arial"/>
              </w:rPr>
            </w:pPr>
            <w:r>
              <w:rPr>
                <w:rFonts w:ascii="Calibri" w:hAnsi="Calibri" w:cs="Arial"/>
              </w:rPr>
              <w:t>Nutritional garden</w:t>
            </w:r>
          </w:p>
        </w:tc>
        <w:tc>
          <w:tcPr>
            <w:tcW w:w="589" w:type="pct"/>
            <w:tcBorders>
              <w:top w:val="single" w:sz="4" w:space="0" w:color="000000"/>
              <w:left w:val="single" w:sz="4" w:space="0" w:color="000000"/>
              <w:bottom w:val="single" w:sz="4" w:space="0" w:color="000000"/>
              <w:right w:val="single" w:sz="4" w:space="0" w:color="000000"/>
            </w:tcBorders>
          </w:tcPr>
          <w:p w:rsidR="00B6108E" w:rsidRDefault="00B6108E" w:rsidP="00A04621">
            <w:pPr>
              <w:rPr>
                <w:rFonts w:ascii="Calibri" w:hAnsi="Calibri" w:cs="Arial"/>
              </w:rPr>
            </w:pPr>
            <w:r>
              <w:rPr>
                <w:rFonts w:ascii="Calibri" w:hAnsi="Calibri" w:cs="Arial"/>
              </w:rPr>
              <w:t>02</w:t>
            </w:r>
          </w:p>
        </w:tc>
        <w:tc>
          <w:tcPr>
            <w:tcW w:w="557" w:type="pct"/>
            <w:tcBorders>
              <w:top w:val="single" w:sz="4" w:space="0" w:color="000000"/>
              <w:left w:val="single" w:sz="4" w:space="0" w:color="000000"/>
              <w:bottom w:val="single" w:sz="4" w:space="0" w:color="000000"/>
              <w:right w:val="single" w:sz="4" w:space="0" w:color="000000"/>
            </w:tcBorders>
          </w:tcPr>
          <w:p w:rsidR="00B6108E" w:rsidRDefault="00B6108E" w:rsidP="00891B9C">
            <w:pPr>
              <w:rPr>
                <w:rFonts w:ascii="Calibri" w:hAnsi="Calibri" w:cs="Arial"/>
              </w:rPr>
            </w:pPr>
            <w:r>
              <w:rPr>
                <w:rFonts w:ascii="Calibri" w:hAnsi="Calibri" w:cs="Arial"/>
              </w:rPr>
              <w:t>01</w:t>
            </w:r>
          </w:p>
        </w:tc>
        <w:tc>
          <w:tcPr>
            <w:tcW w:w="749" w:type="pct"/>
            <w:tcBorders>
              <w:top w:val="single" w:sz="4" w:space="0" w:color="000000"/>
              <w:left w:val="single" w:sz="4" w:space="0" w:color="000000"/>
              <w:bottom w:val="single" w:sz="4" w:space="0" w:color="000000"/>
              <w:right w:val="single" w:sz="4" w:space="0" w:color="000000"/>
            </w:tcBorders>
          </w:tcPr>
          <w:p w:rsidR="00B6108E" w:rsidRDefault="00B6108E" w:rsidP="00891B9C">
            <w:pPr>
              <w:rPr>
                <w:rFonts w:ascii="Calibri" w:hAnsi="Calibri" w:cs="Arial"/>
              </w:rPr>
            </w:pPr>
            <w:r>
              <w:rPr>
                <w:rFonts w:ascii="Calibri" w:hAnsi="Calibri" w:cs="Arial"/>
              </w:rPr>
              <w:t>40</w:t>
            </w:r>
          </w:p>
        </w:tc>
      </w:tr>
      <w:tr w:rsidR="00B6108E" w:rsidTr="00B6108E">
        <w:tc>
          <w:tcPr>
            <w:tcW w:w="502" w:type="pct"/>
            <w:tcBorders>
              <w:top w:val="single" w:sz="4" w:space="0" w:color="000000"/>
              <w:left w:val="single" w:sz="4" w:space="0" w:color="000000"/>
              <w:bottom w:val="single" w:sz="4" w:space="0" w:color="000000"/>
              <w:right w:val="single" w:sz="4" w:space="0" w:color="000000"/>
            </w:tcBorders>
          </w:tcPr>
          <w:p w:rsidR="00B6108E" w:rsidRDefault="00B6108E" w:rsidP="00891B9C"/>
        </w:tc>
        <w:tc>
          <w:tcPr>
            <w:tcW w:w="1921" w:type="pct"/>
            <w:tcBorders>
              <w:top w:val="single" w:sz="4" w:space="0" w:color="000000"/>
              <w:left w:val="single" w:sz="4" w:space="0" w:color="000000"/>
              <w:bottom w:val="single" w:sz="4" w:space="0" w:color="000000"/>
              <w:right w:val="single" w:sz="4" w:space="0" w:color="000000"/>
            </w:tcBorders>
            <w:vAlign w:val="center"/>
          </w:tcPr>
          <w:p w:rsidR="00B6108E" w:rsidRDefault="00B6108E" w:rsidP="00891B9C">
            <w:pPr>
              <w:rPr>
                <w:lang w:val="en-IN" w:eastAsia="en-IN"/>
              </w:rPr>
            </w:pPr>
            <w:r>
              <w:t xml:space="preserve">Bio-fortified Crops  (activity in no. of Unit) </w:t>
            </w:r>
            <w:r w:rsidRPr="00DE20EF">
              <w:rPr>
                <w:b/>
                <w:bCs/>
              </w:rPr>
              <w:t>(ha)</w:t>
            </w:r>
          </w:p>
        </w:tc>
        <w:tc>
          <w:tcPr>
            <w:tcW w:w="682" w:type="pct"/>
            <w:tcBorders>
              <w:top w:val="single" w:sz="4" w:space="0" w:color="000000"/>
              <w:left w:val="single" w:sz="4" w:space="0" w:color="000000"/>
              <w:bottom w:val="single" w:sz="4" w:space="0" w:color="000000"/>
              <w:right w:val="single" w:sz="4" w:space="0" w:color="000000"/>
            </w:tcBorders>
          </w:tcPr>
          <w:p w:rsidR="00B6108E" w:rsidRDefault="00B6108E" w:rsidP="00891B9C">
            <w:pPr>
              <w:rPr>
                <w:rFonts w:ascii="Calibri" w:hAnsi="Calibri" w:cs="Arial"/>
              </w:rPr>
            </w:pPr>
            <w:r>
              <w:rPr>
                <w:rFonts w:ascii="Calibri" w:hAnsi="Calibri" w:cs="Arial"/>
              </w:rPr>
              <w:t>-</w:t>
            </w:r>
          </w:p>
        </w:tc>
        <w:tc>
          <w:tcPr>
            <w:tcW w:w="589" w:type="pct"/>
            <w:tcBorders>
              <w:top w:val="single" w:sz="4" w:space="0" w:color="000000"/>
              <w:left w:val="single" w:sz="4" w:space="0" w:color="000000"/>
              <w:bottom w:val="single" w:sz="4" w:space="0" w:color="000000"/>
              <w:right w:val="single" w:sz="4" w:space="0" w:color="000000"/>
            </w:tcBorders>
          </w:tcPr>
          <w:p w:rsidR="00B6108E" w:rsidRDefault="00B6108E" w:rsidP="00891B9C">
            <w:pPr>
              <w:rPr>
                <w:rFonts w:ascii="Calibri" w:hAnsi="Calibri" w:cs="Arial"/>
              </w:rPr>
            </w:pPr>
            <w:r>
              <w:rPr>
                <w:rFonts w:ascii="Calibri" w:hAnsi="Calibri" w:cs="Arial"/>
              </w:rPr>
              <w:t>-</w:t>
            </w:r>
          </w:p>
        </w:tc>
        <w:tc>
          <w:tcPr>
            <w:tcW w:w="557" w:type="pct"/>
            <w:tcBorders>
              <w:top w:val="single" w:sz="4" w:space="0" w:color="000000"/>
              <w:left w:val="single" w:sz="4" w:space="0" w:color="000000"/>
              <w:bottom w:val="single" w:sz="4" w:space="0" w:color="000000"/>
              <w:right w:val="single" w:sz="4" w:space="0" w:color="000000"/>
            </w:tcBorders>
          </w:tcPr>
          <w:p w:rsidR="00B6108E" w:rsidRDefault="00B6108E" w:rsidP="00891B9C">
            <w:pPr>
              <w:rPr>
                <w:rFonts w:ascii="Calibri" w:hAnsi="Calibri" w:cs="Arial"/>
              </w:rPr>
            </w:pPr>
            <w:r>
              <w:rPr>
                <w:rFonts w:ascii="Calibri" w:hAnsi="Calibri" w:cs="Arial"/>
              </w:rPr>
              <w:t>-</w:t>
            </w:r>
          </w:p>
        </w:tc>
        <w:tc>
          <w:tcPr>
            <w:tcW w:w="749" w:type="pct"/>
            <w:tcBorders>
              <w:top w:val="single" w:sz="4" w:space="0" w:color="000000"/>
              <w:left w:val="single" w:sz="4" w:space="0" w:color="000000"/>
              <w:bottom w:val="single" w:sz="4" w:space="0" w:color="000000"/>
              <w:right w:val="single" w:sz="4" w:space="0" w:color="000000"/>
            </w:tcBorders>
          </w:tcPr>
          <w:p w:rsidR="00B6108E" w:rsidRDefault="00B6108E" w:rsidP="00891B9C">
            <w:pPr>
              <w:rPr>
                <w:rFonts w:ascii="Calibri" w:hAnsi="Calibri" w:cs="Arial"/>
              </w:rPr>
            </w:pPr>
            <w:r>
              <w:rPr>
                <w:rFonts w:ascii="Calibri" w:hAnsi="Calibri" w:cs="Arial"/>
              </w:rPr>
              <w:t>-</w:t>
            </w:r>
          </w:p>
        </w:tc>
      </w:tr>
      <w:tr w:rsidR="00B6108E" w:rsidTr="00B6108E">
        <w:tc>
          <w:tcPr>
            <w:tcW w:w="502" w:type="pct"/>
            <w:tcBorders>
              <w:top w:val="single" w:sz="4" w:space="0" w:color="000000"/>
              <w:left w:val="single" w:sz="4" w:space="0" w:color="000000"/>
              <w:bottom w:val="single" w:sz="4" w:space="0" w:color="000000"/>
              <w:right w:val="single" w:sz="4" w:space="0" w:color="000000"/>
            </w:tcBorders>
          </w:tcPr>
          <w:p w:rsidR="00B6108E" w:rsidRDefault="00B6108E" w:rsidP="00891B9C"/>
        </w:tc>
        <w:tc>
          <w:tcPr>
            <w:tcW w:w="1921" w:type="pct"/>
            <w:tcBorders>
              <w:top w:val="single" w:sz="4" w:space="0" w:color="000000"/>
              <w:left w:val="single" w:sz="4" w:space="0" w:color="000000"/>
              <w:bottom w:val="single" w:sz="4" w:space="0" w:color="000000"/>
              <w:right w:val="single" w:sz="4" w:space="0" w:color="000000"/>
            </w:tcBorders>
            <w:vAlign w:val="center"/>
          </w:tcPr>
          <w:p w:rsidR="00B6108E" w:rsidRDefault="00B6108E" w:rsidP="00891B9C">
            <w:pPr>
              <w:rPr>
                <w:lang w:val="en-IN" w:eastAsia="en-IN"/>
              </w:rPr>
            </w:pPr>
            <w:r>
              <w:t>Value addition</w:t>
            </w:r>
            <w:r>
              <w:rPr>
                <w:rFonts w:ascii="Calibri" w:hAnsi="Calibri"/>
                <w:b/>
                <w:color w:val="FF0000"/>
                <w:sz w:val="28"/>
                <w:szCs w:val="28"/>
              </w:rPr>
              <w:t xml:space="preserve"> </w:t>
            </w:r>
            <w:r>
              <w:t>(activity in no. of Unit/Enterprise)</w:t>
            </w:r>
          </w:p>
        </w:tc>
        <w:tc>
          <w:tcPr>
            <w:tcW w:w="682" w:type="pct"/>
            <w:tcBorders>
              <w:top w:val="single" w:sz="4" w:space="0" w:color="000000"/>
              <w:left w:val="single" w:sz="4" w:space="0" w:color="000000"/>
              <w:bottom w:val="single" w:sz="4" w:space="0" w:color="000000"/>
              <w:right w:val="single" w:sz="4" w:space="0" w:color="000000"/>
            </w:tcBorders>
          </w:tcPr>
          <w:p w:rsidR="00B6108E" w:rsidRDefault="00B6108E" w:rsidP="00891B9C">
            <w:pPr>
              <w:rPr>
                <w:rFonts w:ascii="Calibri" w:hAnsi="Calibri" w:cs="Arial"/>
              </w:rPr>
            </w:pPr>
            <w:r>
              <w:rPr>
                <w:rFonts w:ascii="Calibri" w:hAnsi="Calibri" w:cs="Arial"/>
              </w:rPr>
              <w:t>-</w:t>
            </w:r>
          </w:p>
        </w:tc>
        <w:tc>
          <w:tcPr>
            <w:tcW w:w="589" w:type="pct"/>
            <w:tcBorders>
              <w:top w:val="single" w:sz="4" w:space="0" w:color="000000"/>
              <w:left w:val="single" w:sz="4" w:space="0" w:color="000000"/>
              <w:bottom w:val="single" w:sz="4" w:space="0" w:color="000000"/>
              <w:right w:val="single" w:sz="4" w:space="0" w:color="000000"/>
            </w:tcBorders>
          </w:tcPr>
          <w:p w:rsidR="00B6108E" w:rsidRDefault="00B6108E" w:rsidP="00891B9C">
            <w:pPr>
              <w:rPr>
                <w:rFonts w:ascii="Calibri" w:hAnsi="Calibri" w:cs="Arial"/>
              </w:rPr>
            </w:pPr>
            <w:r>
              <w:rPr>
                <w:rFonts w:ascii="Calibri" w:hAnsi="Calibri" w:cs="Arial"/>
              </w:rPr>
              <w:t>-</w:t>
            </w:r>
          </w:p>
        </w:tc>
        <w:tc>
          <w:tcPr>
            <w:tcW w:w="557" w:type="pct"/>
            <w:tcBorders>
              <w:top w:val="single" w:sz="4" w:space="0" w:color="000000"/>
              <w:left w:val="single" w:sz="4" w:space="0" w:color="000000"/>
              <w:bottom w:val="single" w:sz="4" w:space="0" w:color="000000"/>
              <w:right w:val="single" w:sz="4" w:space="0" w:color="000000"/>
            </w:tcBorders>
          </w:tcPr>
          <w:p w:rsidR="00B6108E" w:rsidRDefault="00B6108E" w:rsidP="00891B9C">
            <w:pPr>
              <w:rPr>
                <w:rFonts w:ascii="Calibri" w:hAnsi="Calibri" w:cs="Arial"/>
              </w:rPr>
            </w:pPr>
            <w:r>
              <w:rPr>
                <w:rFonts w:ascii="Calibri" w:hAnsi="Calibri" w:cs="Arial"/>
              </w:rPr>
              <w:t>-</w:t>
            </w:r>
          </w:p>
        </w:tc>
        <w:tc>
          <w:tcPr>
            <w:tcW w:w="749" w:type="pct"/>
            <w:tcBorders>
              <w:top w:val="single" w:sz="4" w:space="0" w:color="000000"/>
              <w:left w:val="single" w:sz="4" w:space="0" w:color="000000"/>
              <w:bottom w:val="single" w:sz="4" w:space="0" w:color="000000"/>
              <w:right w:val="single" w:sz="4" w:space="0" w:color="000000"/>
            </w:tcBorders>
          </w:tcPr>
          <w:p w:rsidR="00B6108E" w:rsidRDefault="00B6108E" w:rsidP="00891B9C">
            <w:pPr>
              <w:rPr>
                <w:rFonts w:ascii="Calibri" w:hAnsi="Calibri" w:cs="Arial"/>
              </w:rPr>
            </w:pPr>
            <w:r>
              <w:rPr>
                <w:rFonts w:ascii="Calibri" w:hAnsi="Calibri" w:cs="Arial"/>
              </w:rPr>
              <w:t>-</w:t>
            </w:r>
          </w:p>
        </w:tc>
      </w:tr>
      <w:tr w:rsidR="00B6108E" w:rsidTr="00B6108E">
        <w:tc>
          <w:tcPr>
            <w:tcW w:w="502" w:type="pct"/>
            <w:tcBorders>
              <w:top w:val="single" w:sz="4" w:space="0" w:color="000000"/>
              <w:left w:val="single" w:sz="4" w:space="0" w:color="000000"/>
              <w:bottom w:val="single" w:sz="4" w:space="0" w:color="000000"/>
              <w:right w:val="single" w:sz="4" w:space="0" w:color="000000"/>
            </w:tcBorders>
          </w:tcPr>
          <w:p w:rsidR="00B6108E" w:rsidRDefault="005E4F68" w:rsidP="00891B9C">
            <w:r>
              <w:t>Umaria</w:t>
            </w:r>
          </w:p>
        </w:tc>
        <w:tc>
          <w:tcPr>
            <w:tcW w:w="1921" w:type="pct"/>
            <w:tcBorders>
              <w:top w:val="single" w:sz="4" w:space="0" w:color="000000"/>
              <w:left w:val="single" w:sz="4" w:space="0" w:color="000000"/>
              <w:bottom w:val="single" w:sz="4" w:space="0" w:color="000000"/>
              <w:right w:val="single" w:sz="4" w:space="0" w:color="000000"/>
            </w:tcBorders>
            <w:vAlign w:val="center"/>
          </w:tcPr>
          <w:p w:rsidR="00B6108E" w:rsidRDefault="00B6108E" w:rsidP="00891B9C">
            <w:pPr>
              <w:rPr>
                <w:lang w:val="en-IN" w:eastAsia="en-IN"/>
              </w:rPr>
            </w:pPr>
            <w:r>
              <w:t>Other  Enterprises (activity in no. of Unit/Enterprise)</w:t>
            </w:r>
          </w:p>
        </w:tc>
        <w:tc>
          <w:tcPr>
            <w:tcW w:w="682" w:type="pct"/>
            <w:tcBorders>
              <w:top w:val="single" w:sz="4" w:space="0" w:color="000000"/>
              <w:left w:val="single" w:sz="4" w:space="0" w:color="000000"/>
              <w:bottom w:val="single" w:sz="4" w:space="0" w:color="000000"/>
              <w:right w:val="single" w:sz="4" w:space="0" w:color="000000"/>
            </w:tcBorders>
          </w:tcPr>
          <w:p w:rsidR="00B6108E" w:rsidRDefault="00B6108E" w:rsidP="00891B9C">
            <w:pPr>
              <w:rPr>
                <w:rFonts w:ascii="Calibri" w:hAnsi="Calibri" w:cs="Arial"/>
              </w:rPr>
            </w:pPr>
            <w:r>
              <w:rPr>
                <w:rFonts w:ascii="Calibri" w:hAnsi="Calibri" w:cs="Arial"/>
              </w:rPr>
              <w:t>Safe bags for storage</w:t>
            </w:r>
          </w:p>
        </w:tc>
        <w:tc>
          <w:tcPr>
            <w:tcW w:w="589" w:type="pct"/>
            <w:tcBorders>
              <w:top w:val="single" w:sz="4" w:space="0" w:color="000000"/>
              <w:left w:val="single" w:sz="4" w:space="0" w:color="000000"/>
              <w:bottom w:val="single" w:sz="4" w:space="0" w:color="000000"/>
              <w:right w:val="single" w:sz="4" w:space="0" w:color="000000"/>
            </w:tcBorders>
          </w:tcPr>
          <w:p w:rsidR="00B6108E" w:rsidRDefault="00B6108E" w:rsidP="00891B9C">
            <w:pPr>
              <w:rPr>
                <w:rFonts w:ascii="Calibri" w:hAnsi="Calibri" w:cs="Arial"/>
              </w:rPr>
            </w:pPr>
            <w:r>
              <w:rPr>
                <w:rFonts w:ascii="Calibri" w:hAnsi="Calibri" w:cs="Arial"/>
              </w:rPr>
              <w:t>01</w:t>
            </w:r>
          </w:p>
        </w:tc>
        <w:tc>
          <w:tcPr>
            <w:tcW w:w="557" w:type="pct"/>
            <w:tcBorders>
              <w:top w:val="single" w:sz="4" w:space="0" w:color="000000"/>
              <w:left w:val="single" w:sz="4" w:space="0" w:color="000000"/>
              <w:bottom w:val="single" w:sz="4" w:space="0" w:color="000000"/>
              <w:right w:val="single" w:sz="4" w:space="0" w:color="000000"/>
            </w:tcBorders>
          </w:tcPr>
          <w:p w:rsidR="00B6108E" w:rsidRDefault="00B6108E" w:rsidP="00891B9C">
            <w:pPr>
              <w:rPr>
                <w:rFonts w:ascii="Calibri" w:hAnsi="Calibri" w:cs="Arial"/>
              </w:rPr>
            </w:pPr>
            <w:r>
              <w:rPr>
                <w:rFonts w:ascii="Calibri" w:hAnsi="Calibri" w:cs="Arial"/>
              </w:rPr>
              <w:t>-</w:t>
            </w:r>
          </w:p>
        </w:tc>
        <w:tc>
          <w:tcPr>
            <w:tcW w:w="749" w:type="pct"/>
            <w:tcBorders>
              <w:top w:val="single" w:sz="4" w:space="0" w:color="000000"/>
              <w:left w:val="single" w:sz="4" w:space="0" w:color="000000"/>
              <w:bottom w:val="single" w:sz="4" w:space="0" w:color="000000"/>
              <w:right w:val="single" w:sz="4" w:space="0" w:color="000000"/>
            </w:tcBorders>
          </w:tcPr>
          <w:p w:rsidR="00B6108E" w:rsidRDefault="00B6108E" w:rsidP="00891B9C">
            <w:pPr>
              <w:rPr>
                <w:rFonts w:ascii="Calibri" w:hAnsi="Calibri" w:cs="Arial"/>
              </w:rPr>
            </w:pPr>
            <w:r>
              <w:rPr>
                <w:rFonts w:ascii="Calibri" w:hAnsi="Calibri" w:cs="Arial"/>
              </w:rPr>
              <w:t>15</w:t>
            </w:r>
          </w:p>
        </w:tc>
      </w:tr>
      <w:tr w:rsidR="00B6108E" w:rsidTr="00F462D3">
        <w:trPr>
          <w:trHeight w:val="708"/>
        </w:trPr>
        <w:tc>
          <w:tcPr>
            <w:tcW w:w="502" w:type="pct"/>
            <w:tcBorders>
              <w:top w:val="single" w:sz="4" w:space="0" w:color="000000"/>
              <w:left w:val="single" w:sz="4" w:space="0" w:color="000000"/>
              <w:bottom w:val="single" w:sz="4" w:space="0" w:color="000000"/>
              <w:right w:val="single" w:sz="4" w:space="0" w:color="000000"/>
            </w:tcBorders>
          </w:tcPr>
          <w:p w:rsidR="00B6108E" w:rsidRDefault="0059712E" w:rsidP="00891B9C">
            <w:r>
              <w:t>Umaria</w:t>
            </w:r>
          </w:p>
        </w:tc>
        <w:tc>
          <w:tcPr>
            <w:tcW w:w="1921" w:type="pct"/>
            <w:tcBorders>
              <w:top w:val="single" w:sz="4" w:space="0" w:color="000000"/>
              <w:left w:val="single" w:sz="4" w:space="0" w:color="000000"/>
              <w:bottom w:val="single" w:sz="4" w:space="0" w:color="000000"/>
              <w:right w:val="single" w:sz="4" w:space="0" w:color="000000"/>
            </w:tcBorders>
          </w:tcPr>
          <w:p w:rsidR="00B6108E" w:rsidRDefault="00B6108E" w:rsidP="00F462D3">
            <w:pPr>
              <w:rPr>
                <w:lang w:val="en-IN" w:eastAsia="en-IN"/>
              </w:rPr>
            </w:pPr>
            <w:r>
              <w:t>Income generation (activity in no. of Unit/Enterprise)</w:t>
            </w:r>
          </w:p>
        </w:tc>
        <w:tc>
          <w:tcPr>
            <w:tcW w:w="682" w:type="pct"/>
            <w:tcBorders>
              <w:top w:val="single" w:sz="4" w:space="0" w:color="000000"/>
              <w:left w:val="single" w:sz="4" w:space="0" w:color="000000"/>
              <w:bottom w:val="single" w:sz="4" w:space="0" w:color="000000"/>
              <w:right w:val="single" w:sz="4" w:space="0" w:color="000000"/>
            </w:tcBorders>
          </w:tcPr>
          <w:p w:rsidR="00B6108E" w:rsidRDefault="00B6108E" w:rsidP="00F462D3">
            <w:pPr>
              <w:rPr>
                <w:rFonts w:ascii="Calibri" w:hAnsi="Calibri" w:cs="Arial"/>
              </w:rPr>
            </w:pPr>
            <w:r>
              <w:rPr>
                <w:rFonts w:ascii="Calibri" w:hAnsi="Calibri" w:cs="Arial"/>
              </w:rPr>
              <w:t>Marigold production</w:t>
            </w:r>
          </w:p>
        </w:tc>
        <w:tc>
          <w:tcPr>
            <w:tcW w:w="589" w:type="pct"/>
            <w:tcBorders>
              <w:top w:val="single" w:sz="4" w:space="0" w:color="000000"/>
              <w:left w:val="single" w:sz="4" w:space="0" w:color="000000"/>
              <w:bottom w:val="single" w:sz="4" w:space="0" w:color="000000"/>
              <w:right w:val="single" w:sz="4" w:space="0" w:color="000000"/>
            </w:tcBorders>
          </w:tcPr>
          <w:p w:rsidR="00B6108E" w:rsidRDefault="00B6108E" w:rsidP="00F462D3">
            <w:pPr>
              <w:rPr>
                <w:rFonts w:ascii="Calibri" w:hAnsi="Calibri" w:cs="Arial"/>
              </w:rPr>
            </w:pPr>
            <w:r>
              <w:rPr>
                <w:rFonts w:ascii="Calibri" w:hAnsi="Calibri" w:cs="Arial"/>
              </w:rPr>
              <w:t>01</w:t>
            </w:r>
          </w:p>
        </w:tc>
        <w:tc>
          <w:tcPr>
            <w:tcW w:w="557" w:type="pct"/>
            <w:tcBorders>
              <w:top w:val="single" w:sz="4" w:space="0" w:color="000000"/>
              <w:left w:val="single" w:sz="4" w:space="0" w:color="000000"/>
              <w:bottom w:val="single" w:sz="4" w:space="0" w:color="000000"/>
              <w:right w:val="single" w:sz="4" w:space="0" w:color="000000"/>
            </w:tcBorders>
          </w:tcPr>
          <w:p w:rsidR="00B6108E" w:rsidRDefault="00B6108E" w:rsidP="00F462D3">
            <w:pPr>
              <w:rPr>
                <w:rFonts w:ascii="Calibri" w:hAnsi="Calibri" w:cs="Arial"/>
              </w:rPr>
            </w:pPr>
            <w:r>
              <w:rPr>
                <w:rFonts w:ascii="Calibri" w:hAnsi="Calibri" w:cs="Arial"/>
              </w:rPr>
              <w:t>0.1</w:t>
            </w:r>
          </w:p>
        </w:tc>
        <w:tc>
          <w:tcPr>
            <w:tcW w:w="749" w:type="pct"/>
            <w:tcBorders>
              <w:top w:val="single" w:sz="4" w:space="0" w:color="000000"/>
              <w:left w:val="single" w:sz="4" w:space="0" w:color="000000"/>
              <w:bottom w:val="single" w:sz="4" w:space="0" w:color="000000"/>
              <w:right w:val="single" w:sz="4" w:space="0" w:color="000000"/>
            </w:tcBorders>
          </w:tcPr>
          <w:p w:rsidR="00B6108E" w:rsidRDefault="00B6108E" w:rsidP="00F462D3">
            <w:pPr>
              <w:rPr>
                <w:rFonts w:ascii="Calibri" w:hAnsi="Calibri" w:cs="Arial"/>
              </w:rPr>
            </w:pPr>
            <w:r>
              <w:rPr>
                <w:rFonts w:ascii="Calibri" w:hAnsi="Calibri" w:cs="Arial"/>
              </w:rPr>
              <w:t>06</w:t>
            </w:r>
          </w:p>
        </w:tc>
      </w:tr>
      <w:tr w:rsidR="00F462D3" w:rsidTr="00B6108E">
        <w:tc>
          <w:tcPr>
            <w:tcW w:w="502" w:type="pct"/>
            <w:tcBorders>
              <w:top w:val="single" w:sz="4" w:space="0" w:color="000000"/>
              <w:left w:val="single" w:sz="4" w:space="0" w:color="000000"/>
              <w:bottom w:val="single" w:sz="4" w:space="0" w:color="000000"/>
              <w:right w:val="single" w:sz="4" w:space="0" w:color="000000"/>
            </w:tcBorders>
          </w:tcPr>
          <w:p w:rsidR="00F462D3" w:rsidRDefault="00F462D3" w:rsidP="00891B9C"/>
        </w:tc>
        <w:tc>
          <w:tcPr>
            <w:tcW w:w="1921" w:type="pct"/>
            <w:tcBorders>
              <w:top w:val="single" w:sz="4" w:space="0" w:color="000000"/>
              <w:left w:val="single" w:sz="4" w:space="0" w:color="000000"/>
              <w:bottom w:val="single" w:sz="4" w:space="0" w:color="000000"/>
              <w:right w:val="single" w:sz="4" w:space="0" w:color="000000"/>
            </w:tcBorders>
            <w:vAlign w:val="center"/>
          </w:tcPr>
          <w:p w:rsidR="00F462D3" w:rsidRDefault="00F462D3" w:rsidP="00891B9C"/>
        </w:tc>
        <w:tc>
          <w:tcPr>
            <w:tcW w:w="682" w:type="pct"/>
            <w:tcBorders>
              <w:top w:val="single" w:sz="4" w:space="0" w:color="000000"/>
              <w:left w:val="single" w:sz="4" w:space="0" w:color="000000"/>
              <w:bottom w:val="single" w:sz="4" w:space="0" w:color="000000"/>
              <w:right w:val="single" w:sz="4" w:space="0" w:color="000000"/>
            </w:tcBorders>
          </w:tcPr>
          <w:p w:rsidR="00F462D3" w:rsidRDefault="00F462D3" w:rsidP="00891B9C">
            <w:pPr>
              <w:rPr>
                <w:rFonts w:ascii="Calibri" w:hAnsi="Calibri" w:cs="Arial"/>
              </w:rPr>
            </w:pPr>
            <w:r>
              <w:rPr>
                <w:rFonts w:ascii="Calibri" w:hAnsi="Calibri" w:cs="Arial"/>
              </w:rPr>
              <w:t>Vermicompost</w:t>
            </w:r>
          </w:p>
        </w:tc>
        <w:tc>
          <w:tcPr>
            <w:tcW w:w="589" w:type="pct"/>
            <w:tcBorders>
              <w:top w:val="single" w:sz="4" w:space="0" w:color="000000"/>
              <w:left w:val="single" w:sz="4" w:space="0" w:color="000000"/>
              <w:bottom w:val="single" w:sz="4" w:space="0" w:color="000000"/>
              <w:right w:val="single" w:sz="4" w:space="0" w:color="000000"/>
            </w:tcBorders>
          </w:tcPr>
          <w:p w:rsidR="00F462D3" w:rsidRDefault="00F462D3" w:rsidP="00891B9C">
            <w:pPr>
              <w:rPr>
                <w:rFonts w:ascii="Calibri" w:hAnsi="Calibri" w:cs="Arial"/>
              </w:rPr>
            </w:pPr>
            <w:r>
              <w:rPr>
                <w:rFonts w:ascii="Calibri" w:hAnsi="Calibri" w:cs="Arial"/>
              </w:rPr>
              <w:t>01</w:t>
            </w:r>
          </w:p>
        </w:tc>
        <w:tc>
          <w:tcPr>
            <w:tcW w:w="557" w:type="pct"/>
            <w:tcBorders>
              <w:top w:val="single" w:sz="4" w:space="0" w:color="000000"/>
              <w:left w:val="single" w:sz="4" w:space="0" w:color="000000"/>
              <w:bottom w:val="single" w:sz="4" w:space="0" w:color="000000"/>
              <w:right w:val="single" w:sz="4" w:space="0" w:color="000000"/>
            </w:tcBorders>
          </w:tcPr>
          <w:p w:rsidR="00F462D3" w:rsidRDefault="00F462D3" w:rsidP="00891B9C">
            <w:pPr>
              <w:rPr>
                <w:rFonts w:ascii="Calibri" w:hAnsi="Calibri" w:cs="Arial"/>
              </w:rPr>
            </w:pPr>
            <w:r>
              <w:rPr>
                <w:rFonts w:ascii="Calibri" w:hAnsi="Calibri" w:cs="Arial"/>
              </w:rPr>
              <w:t>-</w:t>
            </w:r>
          </w:p>
        </w:tc>
        <w:tc>
          <w:tcPr>
            <w:tcW w:w="749" w:type="pct"/>
            <w:tcBorders>
              <w:top w:val="single" w:sz="4" w:space="0" w:color="000000"/>
              <w:left w:val="single" w:sz="4" w:space="0" w:color="000000"/>
              <w:bottom w:val="single" w:sz="4" w:space="0" w:color="000000"/>
              <w:right w:val="single" w:sz="4" w:space="0" w:color="000000"/>
            </w:tcBorders>
          </w:tcPr>
          <w:p w:rsidR="00F462D3" w:rsidRDefault="00F462D3" w:rsidP="00891B9C">
            <w:pPr>
              <w:rPr>
                <w:rFonts w:ascii="Calibri" w:hAnsi="Calibri" w:cs="Arial"/>
              </w:rPr>
            </w:pPr>
            <w:r>
              <w:rPr>
                <w:rFonts w:ascii="Calibri" w:hAnsi="Calibri" w:cs="Arial"/>
              </w:rPr>
              <w:t>05</w:t>
            </w:r>
          </w:p>
        </w:tc>
      </w:tr>
      <w:tr w:rsidR="00B6108E" w:rsidTr="00B6108E">
        <w:tc>
          <w:tcPr>
            <w:tcW w:w="502" w:type="pct"/>
            <w:tcBorders>
              <w:top w:val="single" w:sz="4" w:space="0" w:color="000000"/>
              <w:left w:val="single" w:sz="4" w:space="0" w:color="000000"/>
              <w:bottom w:val="single" w:sz="4" w:space="0" w:color="000000"/>
              <w:right w:val="single" w:sz="4" w:space="0" w:color="000000"/>
            </w:tcBorders>
          </w:tcPr>
          <w:p w:rsidR="00B6108E" w:rsidRDefault="00B6108E" w:rsidP="00891B9C"/>
        </w:tc>
        <w:tc>
          <w:tcPr>
            <w:tcW w:w="1921" w:type="pct"/>
            <w:tcBorders>
              <w:top w:val="single" w:sz="4" w:space="0" w:color="000000"/>
              <w:left w:val="single" w:sz="4" w:space="0" w:color="000000"/>
              <w:bottom w:val="single" w:sz="4" w:space="0" w:color="000000"/>
              <w:right w:val="single" w:sz="4" w:space="0" w:color="000000"/>
            </w:tcBorders>
            <w:vAlign w:val="center"/>
          </w:tcPr>
          <w:p w:rsidR="00B6108E" w:rsidRDefault="00B6108E" w:rsidP="00891B9C">
            <w:pPr>
              <w:rPr>
                <w:lang w:val="en-IN" w:eastAsia="en-IN"/>
              </w:rPr>
            </w:pPr>
            <w:r>
              <w:t>Drudgery reduction  (activity in no. of Unit/Enterprise)</w:t>
            </w:r>
          </w:p>
        </w:tc>
        <w:tc>
          <w:tcPr>
            <w:tcW w:w="682" w:type="pct"/>
            <w:tcBorders>
              <w:top w:val="single" w:sz="4" w:space="0" w:color="000000"/>
              <w:left w:val="single" w:sz="4" w:space="0" w:color="000000"/>
              <w:bottom w:val="single" w:sz="4" w:space="0" w:color="000000"/>
              <w:right w:val="single" w:sz="4" w:space="0" w:color="000000"/>
            </w:tcBorders>
          </w:tcPr>
          <w:p w:rsidR="00B6108E" w:rsidRDefault="00B6108E" w:rsidP="00891B9C">
            <w:pPr>
              <w:rPr>
                <w:rFonts w:ascii="Calibri" w:hAnsi="Calibri" w:cs="Arial"/>
              </w:rPr>
            </w:pPr>
            <w:r>
              <w:rPr>
                <w:rFonts w:ascii="Calibri" w:hAnsi="Calibri" w:cs="Arial"/>
              </w:rPr>
              <w:t>-</w:t>
            </w:r>
          </w:p>
        </w:tc>
        <w:tc>
          <w:tcPr>
            <w:tcW w:w="589" w:type="pct"/>
            <w:tcBorders>
              <w:top w:val="single" w:sz="4" w:space="0" w:color="000000"/>
              <w:left w:val="single" w:sz="4" w:space="0" w:color="000000"/>
              <w:bottom w:val="single" w:sz="4" w:space="0" w:color="000000"/>
              <w:right w:val="single" w:sz="4" w:space="0" w:color="000000"/>
            </w:tcBorders>
          </w:tcPr>
          <w:p w:rsidR="00B6108E" w:rsidRDefault="00B6108E" w:rsidP="00891B9C">
            <w:pPr>
              <w:rPr>
                <w:rFonts w:ascii="Calibri" w:hAnsi="Calibri" w:cs="Arial"/>
              </w:rPr>
            </w:pPr>
            <w:r>
              <w:rPr>
                <w:rFonts w:ascii="Calibri" w:hAnsi="Calibri" w:cs="Arial"/>
              </w:rPr>
              <w:t>-</w:t>
            </w:r>
          </w:p>
        </w:tc>
        <w:tc>
          <w:tcPr>
            <w:tcW w:w="557" w:type="pct"/>
            <w:tcBorders>
              <w:top w:val="single" w:sz="4" w:space="0" w:color="000000"/>
              <w:left w:val="single" w:sz="4" w:space="0" w:color="000000"/>
              <w:bottom w:val="single" w:sz="4" w:space="0" w:color="000000"/>
              <w:right w:val="single" w:sz="4" w:space="0" w:color="000000"/>
            </w:tcBorders>
          </w:tcPr>
          <w:p w:rsidR="00B6108E" w:rsidRDefault="00B6108E" w:rsidP="00891B9C">
            <w:pPr>
              <w:rPr>
                <w:rFonts w:ascii="Calibri" w:hAnsi="Calibri" w:cs="Arial"/>
              </w:rPr>
            </w:pPr>
            <w:r>
              <w:rPr>
                <w:rFonts w:ascii="Calibri" w:hAnsi="Calibri" w:cs="Arial"/>
              </w:rPr>
              <w:t>-</w:t>
            </w:r>
          </w:p>
        </w:tc>
        <w:tc>
          <w:tcPr>
            <w:tcW w:w="749" w:type="pct"/>
            <w:tcBorders>
              <w:top w:val="single" w:sz="4" w:space="0" w:color="000000"/>
              <w:left w:val="single" w:sz="4" w:space="0" w:color="000000"/>
              <w:bottom w:val="single" w:sz="4" w:space="0" w:color="000000"/>
              <w:right w:val="single" w:sz="4" w:space="0" w:color="000000"/>
            </w:tcBorders>
          </w:tcPr>
          <w:p w:rsidR="00B6108E" w:rsidRDefault="00B6108E" w:rsidP="00891B9C">
            <w:pPr>
              <w:rPr>
                <w:rFonts w:ascii="Calibri" w:hAnsi="Calibri" w:cs="Arial"/>
              </w:rPr>
            </w:pPr>
            <w:r>
              <w:rPr>
                <w:rFonts w:ascii="Calibri" w:hAnsi="Calibri" w:cs="Arial"/>
              </w:rPr>
              <w:t>-</w:t>
            </w:r>
          </w:p>
        </w:tc>
      </w:tr>
    </w:tbl>
    <w:p w:rsidR="004E2EAC" w:rsidRPr="001958A9" w:rsidRDefault="004E2EAC" w:rsidP="004E2EAC">
      <w:pPr>
        <w:rPr>
          <w:rFonts w:ascii="Calibri" w:hAnsi="Calibri" w:cs="Arial"/>
          <w:b/>
          <w:sz w:val="18"/>
          <w:szCs w:val="18"/>
        </w:rPr>
      </w:pPr>
    </w:p>
    <w:p w:rsidR="004E2EAC" w:rsidRDefault="004E2EAC" w:rsidP="004E2EAC">
      <w:pPr>
        <w:rPr>
          <w:rFonts w:ascii="Calibri" w:hAnsi="Calibri" w:cs="Arial"/>
          <w:b/>
          <w:sz w:val="28"/>
          <w:szCs w:val="28"/>
        </w:rPr>
      </w:pPr>
      <w:r w:rsidRPr="00124E96">
        <w:rPr>
          <w:rFonts w:ascii="Calibri" w:hAnsi="Calibri" w:cs="Arial"/>
          <w:sz w:val="28"/>
          <w:szCs w:val="28"/>
        </w:rPr>
        <w:t xml:space="preserve">3. </w:t>
      </w:r>
      <w:r w:rsidRPr="00124E96">
        <w:rPr>
          <w:rFonts w:ascii="Calibri" w:hAnsi="Calibri" w:cs="Arial"/>
          <w:b/>
          <w:sz w:val="28"/>
          <w:szCs w:val="28"/>
        </w:rPr>
        <w:t xml:space="preserve">Training Programme </w:t>
      </w:r>
      <w:r>
        <w:rPr>
          <w:rFonts w:ascii="Calibri" w:hAnsi="Calibri" w:cs="Arial"/>
          <w:b/>
          <w:sz w:val="28"/>
          <w:szCs w:val="28"/>
        </w:rPr>
        <w:t xml:space="preserve"> conducted  in Nutri Smart Village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72"/>
        <w:gridCol w:w="2957"/>
        <w:gridCol w:w="1168"/>
        <w:gridCol w:w="1168"/>
        <w:gridCol w:w="502"/>
        <w:gridCol w:w="441"/>
        <w:gridCol w:w="502"/>
        <w:gridCol w:w="441"/>
        <w:gridCol w:w="502"/>
        <w:gridCol w:w="441"/>
        <w:gridCol w:w="502"/>
        <w:gridCol w:w="441"/>
        <w:gridCol w:w="759"/>
      </w:tblGrid>
      <w:tr w:rsidR="004E2EAC" w:rsidTr="00B6108E">
        <w:trPr>
          <w:trHeight w:val="278"/>
        </w:trPr>
        <w:tc>
          <w:tcPr>
            <w:tcW w:w="652" w:type="pct"/>
            <w:vMerge w:val="restart"/>
            <w:tcBorders>
              <w:top w:val="single" w:sz="4" w:space="0" w:color="auto"/>
              <w:left w:val="single" w:sz="4" w:space="0" w:color="auto"/>
              <w:right w:val="single" w:sz="4" w:space="0" w:color="auto"/>
            </w:tcBorders>
            <w:shd w:val="clear" w:color="auto" w:fill="FBD4B4"/>
          </w:tcPr>
          <w:p w:rsidR="004E2EAC" w:rsidRDefault="004E2EAC" w:rsidP="00891B9C">
            <w:pPr>
              <w:rPr>
                <w:b/>
                <w:bCs/>
                <w:color w:val="000000"/>
              </w:rPr>
            </w:pPr>
            <w:r>
              <w:rPr>
                <w:b/>
                <w:bCs/>
                <w:color w:val="000000"/>
              </w:rPr>
              <w:t>Name of KVK</w:t>
            </w:r>
          </w:p>
        </w:tc>
        <w:tc>
          <w:tcPr>
            <w:tcW w:w="1309" w:type="pct"/>
            <w:vMerge w:val="restart"/>
            <w:tcBorders>
              <w:top w:val="single" w:sz="4" w:space="0" w:color="auto"/>
              <w:left w:val="single" w:sz="4" w:space="0" w:color="auto"/>
              <w:bottom w:val="single" w:sz="4" w:space="0" w:color="auto"/>
              <w:right w:val="single" w:sz="4" w:space="0" w:color="auto"/>
            </w:tcBorders>
            <w:shd w:val="clear" w:color="auto" w:fill="FBD4B4"/>
            <w:noWrap/>
            <w:hideMark/>
          </w:tcPr>
          <w:p w:rsidR="004E2EAC" w:rsidRDefault="004E2EAC" w:rsidP="00891B9C">
            <w:pPr>
              <w:rPr>
                <w:b/>
                <w:bCs/>
                <w:color w:val="000000"/>
              </w:rPr>
            </w:pPr>
            <w:r>
              <w:rPr>
                <w:b/>
                <w:bCs/>
                <w:color w:val="000000"/>
              </w:rPr>
              <w:t>Training Title</w:t>
            </w:r>
          </w:p>
        </w:tc>
        <w:tc>
          <w:tcPr>
            <w:tcW w:w="517" w:type="pct"/>
            <w:vMerge w:val="restart"/>
            <w:tcBorders>
              <w:top w:val="single" w:sz="4" w:space="0" w:color="auto"/>
              <w:left w:val="single" w:sz="4" w:space="0" w:color="auto"/>
              <w:bottom w:val="single" w:sz="4" w:space="0" w:color="auto"/>
              <w:right w:val="single" w:sz="4" w:space="0" w:color="auto"/>
            </w:tcBorders>
            <w:shd w:val="clear" w:color="auto" w:fill="FBD4B4"/>
            <w:noWrap/>
            <w:hideMark/>
          </w:tcPr>
          <w:p w:rsidR="004E2EAC" w:rsidRDefault="004E2EAC" w:rsidP="00891B9C">
            <w:pPr>
              <w:rPr>
                <w:b/>
                <w:bCs/>
                <w:color w:val="000000"/>
              </w:rPr>
            </w:pPr>
            <w:r>
              <w:rPr>
                <w:b/>
                <w:bCs/>
                <w:color w:val="000000"/>
              </w:rPr>
              <w:t>No. of  Courses</w:t>
            </w:r>
          </w:p>
        </w:tc>
        <w:tc>
          <w:tcPr>
            <w:tcW w:w="517" w:type="pct"/>
            <w:vMerge w:val="restart"/>
            <w:tcBorders>
              <w:top w:val="single" w:sz="4" w:space="0" w:color="auto"/>
              <w:left w:val="single" w:sz="4" w:space="0" w:color="auto"/>
              <w:bottom w:val="single" w:sz="4" w:space="0" w:color="auto"/>
              <w:right w:val="single" w:sz="4" w:space="0" w:color="auto"/>
            </w:tcBorders>
            <w:shd w:val="clear" w:color="auto" w:fill="FBD4B4"/>
            <w:noWrap/>
            <w:hideMark/>
          </w:tcPr>
          <w:p w:rsidR="004E2EAC" w:rsidRDefault="004E2EAC" w:rsidP="00891B9C">
            <w:pPr>
              <w:rPr>
                <w:b/>
                <w:bCs/>
                <w:color w:val="000000"/>
              </w:rPr>
            </w:pPr>
            <w:r>
              <w:rPr>
                <w:b/>
                <w:bCs/>
                <w:color w:val="000000"/>
              </w:rPr>
              <w:t>Duration (Days)</w:t>
            </w:r>
          </w:p>
        </w:tc>
        <w:tc>
          <w:tcPr>
            <w:tcW w:w="417" w:type="pct"/>
            <w:gridSpan w:val="2"/>
            <w:tcBorders>
              <w:top w:val="single" w:sz="4" w:space="0" w:color="auto"/>
              <w:left w:val="single" w:sz="4" w:space="0" w:color="auto"/>
              <w:bottom w:val="single" w:sz="4" w:space="0" w:color="auto"/>
              <w:right w:val="single" w:sz="4" w:space="0" w:color="auto"/>
            </w:tcBorders>
            <w:shd w:val="clear" w:color="auto" w:fill="FBD4B4"/>
            <w:noWrap/>
            <w:hideMark/>
          </w:tcPr>
          <w:p w:rsidR="004E2EAC" w:rsidRDefault="004E2EAC" w:rsidP="00891B9C">
            <w:pPr>
              <w:rPr>
                <w:b/>
                <w:bCs/>
                <w:color w:val="000000"/>
              </w:rPr>
            </w:pPr>
            <w:r>
              <w:rPr>
                <w:b/>
                <w:bCs/>
                <w:color w:val="000000"/>
              </w:rPr>
              <w:t>Gen</w:t>
            </w:r>
          </w:p>
        </w:tc>
        <w:tc>
          <w:tcPr>
            <w:tcW w:w="417" w:type="pct"/>
            <w:gridSpan w:val="2"/>
            <w:tcBorders>
              <w:top w:val="single" w:sz="4" w:space="0" w:color="auto"/>
              <w:left w:val="single" w:sz="4" w:space="0" w:color="auto"/>
              <w:bottom w:val="single" w:sz="4" w:space="0" w:color="auto"/>
              <w:right w:val="single" w:sz="4" w:space="0" w:color="auto"/>
            </w:tcBorders>
            <w:shd w:val="clear" w:color="auto" w:fill="FBD4B4"/>
            <w:noWrap/>
            <w:hideMark/>
          </w:tcPr>
          <w:p w:rsidR="004E2EAC" w:rsidRDefault="004E2EAC" w:rsidP="00891B9C">
            <w:pPr>
              <w:rPr>
                <w:b/>
                <w:bCs/>
                <w:color w:val="000000"/>
              </w:rPr>
            </w:pPr>
            <w:r>
              <w:rPr>
                <w:b/>
                <w:bCs/>
                <w:color w:val="000000"/>
              </w:rPr>
              <w:t>SC</w:t>
            </w:r>
          </w:p>
        </w:tc>
        <w:tc>
          <w:tcPr>
            <w:tcW w:w="417" w:type="pct"/>
            <w:gridSpan w:val="2"/>
            <w:tcBorders>
              <w:top w:val="single" w:sz="4" w:space="0" w:color="auto"/>
              <w:left w:val="single" w:sz="4" w:space="0" w:color="auto"/>
              <w:bottom w:val="single" w:sz="4" w:space="0" w:color="auto"/>
              <w:right w:val="single" w:sz="4" w:space="0" w:color="auto"/>
            </w:tcBorders>
            <w:shd w:val="clear" w:color="auto" w:fill="FBD4B4"/>
            <w:noWrap/>
            <w:hideMark/>
          </w:tcPr>
          <w:p w:rsidR="004E2EAC" w:rsidRDefault="004E2EAC" w:rsidP="00891B9C">
            <w:pPr>
              <w:rPr>
                <w:b/>
                <w:bCs/>
                <w:color w:val="000000"/>
              </w:rPr>
            </w:pPr>
            <w:r>
              <w:rPr>
                <w:b/>
                <w:bCs/>
                <w:color w:val="000000"/>
              </w:rPr>
              <w:t>ST</w:t>
            </w:r>
          </w:p>
        </w:tc>
        <w:tc>
          <w:tcPr>
            <w:tcW w:w="417" w:type="pct"/>
            <w:gridSpan w:val="2"/>
            <w:tcBorders>
              <w:top w:val="single" w:sz="4" w:space="0" w:color="auto"/>
              <w:left w:val="single" w:sz="4" w:space="0" w:color="auto"/>
              <w:bottom w:val="single" w:sz="4" w:space="0" w:color="auto"/>
              <w:right w:val="single" w:sz="4" w:space="0" w:color="auto"/>
            </w:tcBorders>
            <w:shd w:val="clear" w:color="auto" w:fill="FBD4B4"/>
            <w:noWrap/>
            <w:hideMark/>
          </w:tcPr>
          <w:p w:rsidR="004E2EAC" w:rsidRDefault="004E2EAC" w:rsidP="00891B9C">
            <w:pPr>
              <w:rPr>
                <w:b/>
                <w:bCs/>
                <w:color w:val="000000"/>
              </w:rPr>
            </w:pPr>
            <w:r>
              <w:rPr>
                <w:b/>
                <w:bCs/>
                <w:color w:val="000000"/>
              </w:rPr>
              <w:t>Other</w:t>
            </w:r>
          </w:p>
        </w:tc>
        <w:tc>
          <w:tcPr>
            <w:tcW w:w="336" w:type="pct"/>
            <w:vMerge w:val="restart"/>
            <w:tcBorders>
              <w:top w:val="single" w:sz="4" w:space="0" w:color="auto"/>
              <w:left w:val="single" w:sz="4" w:space="0" w:color="auto"/>
              <w:bottom w:val="single" w:sz="4" w:space="0" w:color="auto"/>
              <w:right w:val="single" w:sz="4" w:space="0" w:color="auto"/>
            </w:tcBorders>
            <w:shd w:val="clear" w:color="auto" w:fill="FBD4B4"/>
            <w:noWrap/>
            <w:hideMark/>
          </w:tcPr>
          <w:p w:rsidR="004E2EAC" w:rsidRDefault="004E2EAC" w:rsidP="00891B9C">
            <w:pPr>
              <w:rPr>
                <w:b/>
                <w:bCs/>
                <w:color w:val="000000"/>
              </w:rPr>
            </w:pPr>
            <w:r>
              <w:rPr>
                <w:b/>
                <w:bCs/>
                <w:color w:val="000000"/>
              </w:rPr>
              <w:t xml:space="preserve">Total           </w:t>
            </w:r>
          </w:p>
        </w:tc>
      </w:tr>
      <w:tr w:rsidR="004E2EAC" w:rsidTr="00B6108E">
        <w:trPr>
          <w:trHeight w:val="300"/>
        </w:trPr>
        <w:tc>
          <w:tcPr>
            <w:tcW w:w="652" w:type="pct"/>
            <w:vMerge/>
            <w:tcBorders>
              <w:left w:val="single" w:sz="4" w:space="0" w:color="auto"/>
              <w:bottom w:val="single" w:sz="4" w:space="0" w:color="auto"/>
              <w:right w:val="single" w:sz="4" w:space="0" w:color="auto"/>
            </w:tcBorders>
          </w:tcPr>
          <w:p w:rsidR="004E2EAC" w:rsidRDefault="004E2EAC" w:rsidP="00891B9C">
            <w:pPr>
              <w:rPr>
                <w:b/>
                <w:bCs/>
                <w:color w:val="000000"/>
              </w:rPr>
            </w:pPr>
          </w:p>
        </w:tc>
        <w:tc>
          <w:tcPr>
            <w:tcW w:w="1309" w:type="pct"/>
            <w:vMerge/>
            <w:tcBorders>
              <w:top w:val="single" w:sz="4" w:space="0" w:color="auto"/>
              <w:left w:val="single" w:sz="4" w:space="0" w:color="auto"/>
              <w:bottom w:val="single" w:sz="4" w:space="0" w:color="auto"/>
              <w:right w:val="single" w:sz="4" w:space="0" w:color="auto"/>
            </w:tcBorders>
            <w:vAlign w:val="center"/>
            <w:hideMark/>
          </w:tcPr>
          <w:p w:rsidR="004E2EAC" w:rsidRDefault="004E2EAC" w:rsidP="00891B9C">
            <w:pPr>
              <w:rPr>
                <w:b/>
                <w:bCs/>
                <w:color w:val="000000"/>
              </w:rPr>
            </w:pPr>
          </w:p>
        </w:tc>
        <w:tc>
          <w:tcPr>
            <w:tcW w:w="517" w:type="pct"/>
            <w:vMerge/>
            <w:tcBorders>
              <w:top w:val="single" w:sz="4" w:space="0" w:color="auto"/>
              <w:left w:val="single" w:sz="4" w:space="0" w:color="auto"/>
              <w:bottom w:val="single" w:sz="4" w:space="0" w:color="auto"/>
              <w:right w:val="single" w:sz="4" w:space="0" w:color="auto"/>
            </w:tcBorders>
            <w:vAlign w:val="center"/>
            <w:hideMark/>
          </w:tcPr>
          <w:p w:rsidR="004E2EAC" w:rsidRDefault="004E2EAC" w:rsidP="00891B9C">
            <w:pPr>
              <w:rPr>
                <w:b/>
                <w:bCs/>
                <w:color w:val="000000"/>
              </w:rPr>
            </w:pPr>
          </w:p>
        </w:tc>
        <w:tc>
          <w:tcPr>
            <w:tcW w:w="517" w:type="pct"/>
            <w:vMerge/>
            <w:tcBorders>
              <w:top w:val="single" w:sz="4" w:space="0" w:color="auto"/>
              <w:left w:val="single" w:sz="4" w:space="0" w:color="auto"/>
              <w:bottom w:val="single" w:sz="4" w:space="0" w:color="auto"/>
              <w:right w:val="single" w:sz="4" w:space="0" w:color="auto"/>
            </w:tcBorders>
            <w:vAlign w:val="center"/>
            <w:hideMark/>
          </w:tcPr>
          <w:p w:rsidR="004E2EAC" w:rsidRDefault="004E2EAC" w:rsidP="00891B9C">
            <w:pPr>
              <w:rPr>
                <w:b/>
                <w:bCs/>
                <w:color w:val="000000"/>
              </w:rPr>
            </w:pPr>
          </w:p>
        </w:tc>
        <w:tc>
          <w:tcPr>
            <w:tcW w:w="222" w:type="pct"/>
            <w:tcBorders>
              <w:top w:val="single" w:sz="4" w:space="0" w:color="auto"/>
              <w:left w:val="single" w:sz="4" w:space="0" w:color="auto"/>
              <w:bottom w:val="single" w:sz="4" w:space="0" w:color="auto"/>
              <w:right w:val="single" w:sz="4" w:space="0" w:color="auto"/>
            </w:tcBorders>
            <w:shd w:val="clear" w:color="auto" w:fill="FBD4B4"/>
            <w:noWrap/>
            <w:hideMark/>
          </w:tcPr>
          <w:p w:rsidR="004E2EAC" w:rsidRDefault="004E2EAC" w:rsidP="00891B9C">
            <w:pPr>
              <w:jc w:val="center"/>
              <w:rPr>
                <w:rFonts w:ascii="Calibri" w:hAnsi="Calibri"/>
                <w:color w:val="000000"/>
              </w:rPr>
            </w:pPr>
            <w:r>
              <w:rPr>
                <w:b/>
                <w:bCs/>
                <w:color w:val="000000"/>
              </w:rPr>
              <w:t>M</w:t>
            </w:r>
          </w:p>
        </w:tc>
        <w:tc>
          <w:tcPr>
            <w:tcW w:w="195" w:type="pct"/>
            <w:tcBorders>
              <w:top w:val="single" w:sz="4" w:space="0" w:color="auto"/>
              <w:left w:val="single" w:sz="4" w:space="0" w:color="auto"/>
              <w:bottom w:val="single" w:sz="4" w:space="0" w:color="auto"/>
              <w:right w:val="single" w:sz="4" w:space="0" w:color="auto"/>
            </w:tcBorders>
            <w:shd w:val="clear" w:color="auto" w:fill="FBD4B4"/>
            <w:noWrap/>
            <w:hideMark/>
          </w:tcPr>
          <w:p w:rsidR="004E2EAC" w:rsidRDefault="004E2EAC" w:rsidP="00891B9C">
            <w:pPr>
              <w:jc w:val="center"/>
              <w:rPr>
                <w:rFonts w:ascii="Calibri" w:hAnsi="Calibri"/>
                <w:color w:val="000000"/>
              </w:rPr>
            </w:pPr>
            <w:r>
              <w:rPr>
                <w:b/>
                <w:bCs/>
                <w:color w:val="000000"/>
              </w:rPr>
              <w:t>F</w:t>
            </w:r>
          </w:p>
        </w:tc>
        <w:tc>
          <w:tcPr>
            <w:tcW w:w="222" w:type="pct"/>
            <w:tcBorders>
              <w:top w:val="single" w:sz="4" w:space="0" w:color="auto"/>
              <w:left w:val="single" w:sz="4" w:space="0" w:color="auto"/>
              <w:bottom w:val="single" w:sz="4" w:space="0" w:color="auto"/>
              <w:right w:val="single" w:sz="4" w:space="0" w:color="auto"/>
            </w:tcBorders>
            <w:shd w:val="clear" w:color="auto" w:fill="FBD4B4"/>
            <w:noWrap/>
            <w:hideMark/>
          </w:tcPr>
          <w:p w:rsidR="004E2EAC" w:rsidRDefault="004E2EAC" w:rsidP="00891B9C">
            <w:pPr>
              <w:jc w:val="center"/>
              <w:rPr>
                <w:rFonts w:ascii="Calibri" w:hAnsi="Calibri"/>
                <w:color w:val="000000"/>
              </w:rPr>
            </w:pPr>
            <w:r>
              <w:rPr>
                <w:b/>
                <w:bCs/>
                <w:color w:val="000000"/>
              </w:rPr>
              <w:t>M</w:t>
            </w:r>
          </w:p>
        </w:tc>
        <w:tc>
          <w:tcPr>
            <w:tcW w:w="195" w:type="pct"/>
            <w:tcBorders>
              <w:top w:val="single" w:sz="4" w:space="0" w:color="auto"/>
              <w:left w:val="single" w:sz="4" w:space="0" w:color="auto"/>
              <w:bottom w:val="single" w:sz="4" w:space="0" w:color="auto"/>
              <w:right w:val="single" w:sz="4" w:space="0" w:color="auto"/>
            </w:tcBorders>
            <w:shd w:val="clear" w:color="auto" w:fill="FBD4B4"/>
            <w:noWrap/>
            <w:hideMark/>
          </w:tcPr>
          <w:p w:rsidR="004E2EAC" w:rsidRDefault="004E2EAC" w:rsidP="00891B9C">
            <w:pPr>
              <w:jc w:val="center"/>
              <w:rPr>
                <w:rFonts w:ascii="Calibri" w:hAnsi="Calibri"/>
                <w:color w:val="000000"/>
              </w:rPr>
            </w:pPr>
            <w:r>
              <w:rPr>
                <w:b/>
                <w:bCs/>
                <w:color w:val="000000"/>
              </w:rPr>
              <w:t>F</w:t>
            </w:r>
          </w:p>
        </w:tc>
        <w:tc>
          <w:tcPr>
            <w:tcW w:w="222" w:type="pct"/>
            <w:tcBorders>
              <w:top w:val="single" w:sz="4" w:space="0" w:color="auto"/>
              <w:left w:val="single" w:sz="4" w:space="0" w:color="auto"/>
              <w:bottom w:val="single" w:sz="4" w:space="0" w:color="auto"/>
              <w:right w:val="single" w:sz="4" w:space="0" w:color="auto"/>
            </w:tcBorders>
            <w:shd w:val="clear" w:color="auto" w:fill="FBD4B4"/>
            <w:noWrap/>
            <w:hideMark/>
          </w:tcPr>
          <w:p w:rsidR="004E2EAC" w:rsidRDefault="004E2EAC" w:rsidP="00891B9C">
            <w:pPr>
              <w:jc w:val="center"/>
              <w:rPr>
                <w:rFonts w:ascii="Calibri" w:hAnsi="Calibri"/>
                <w:color w:val="000000"/>
              </w:rPr>
            </w:pPr>
            <w:r>
              <w:rPr>
                <w:b/>
                <w:bCs/>
                <w:color w:val="000000"/>
              </w:rPr>
              <w:t>M</w:t>
            </w:r>
          </w:p>
        </w:tc>
        <w:tc>
          <w:tcPr>
            <w:tcW w:w="195" w:type="pct"/>
            <w:tcBorders>
              <w:top w:val="single" w:sz="4" w:space="0" w:color="auto"/>
              <w:left w:val="single" w:sz="4" w:space="0" w:color="auto"/>
              <w:bottom w:val="single" w:sz="4" w:space="0" w:color="auto"/>
              <w:right w:val="single" w:sz="4" w:space="0" w:color="auto"/>
            </w:tcBorders>
            <w:shd w:val="clear" w:color="auto" w:fill="FBD4B4"/>
            <w:noWrap/>
            <w:hideMark/>
          </w:tcPr>
          <w:p w:rsidR="004E2EAC" w:rsidRDefault="004E2EAC" w:rsidP="00891B9C">
            <w:pPr>
              <w:jc w:val="center"/>
              <w:rPr>
                <w:rFonts w:ascii="Calibri" w:hAnsi="Calibri"/>
                <w:color w:val="000000"/>
              </w:rPr>
            </w:pPr>
            <w:r>
              <w:rPr>
                <w:b/>
                <w:bCs/>
                <w:color w:val="000000"/>
              </w:rPr>
              <w:t>F</w:t>
            </w:r>
          </w:p>
        </w:tc>
        <w:tc>
          <w:tcPr>
            <w:tcW w:w="222" w:type="pct"/>
            <w:tcBorders>
              <w:top w:val="single" w:sz="4" w:space="0" w:color="auto"/>
              <w:left w:val="single" w:sz="4" w:space="0" w:color="auto"/>
              <w:bottom w:val="single" w:sz="4" w:space="0" w:color="auto"/>
              <w:right w:val="single" w:sz="4" w:space="0" w:color="auto"/>
            </w:tcBorders>
            <w:shd w:val="clear" w:color="auto" w:fill="FBD4B4"/>
            <w:noWrap/>
            <w:hideMark/>
          </w:tcPr>
          <w:p w:rsidR="004E2EAC" w:rsidRDefault="004E2EAC" w:rsidP="00891B9C">
            <w:pPr>
              <w:jc w:val="center"/>
              <w:rPr>
                <w:rFonts w:ascii="Calibri" w:hAnsi="Calibri"/>
                <w:color w:val="000000"/>
              </w:rPr>
            </w:pPr>
            <w:r>
              <w:rPr>
                <w:b/>
                <w:bCs/>
                <w:color w:val="000000"/>
              </w:rPr>
              <w:t>M</w:t>
            </w:r>
          </w:p>
        </w:tc>
        <w:tc>
          <w:tcPr>
            <w:tcW w:w="195" w:type="pct"/>
            <w:tcBorders>
              <w:top w:val="single" w:sz="4" w:space="0" w:color="auto"/>
              <w:left w:val="single" w:sz="4" w:space="0" w:color="auto"/>
              <w:bottom w:val="single" w:sz="4" w:space="0" w:color="auto"/>
              <w:right w:val="single" w:sz="4" w:space="0" w:color="auto"/>
            </w:tcBorders>
            <w:shd w:val="clear" w:color="auto" w:fill="FBD4B4"/>
            <w:noWrap/>
            <w:hideMark/>
          </w:tcPr>
          <w:p w:rsidR="004E2EAC" w:rsidRDefault="004E2EAC" w:rsidP="00891B9C">
            <w:pPr>
              <w:jc w:val="center"/>
              <w:rPr>
                <w:rFonts w:ascii="Calibri" w:hAnsi="Calibri"/>
                <w:color w:val="000000"/>
              </w:rPr>
            </w:pPr>
            <w:r>
              <w:rPr>
                <w:b/>
                <w:bCs/>
                <w:color w:val="000000"/>
              </w:rPr>
              <w:t>F</w:t>
            </w:r>
          </w:p>
        </w:tc>
        <w:tc>
          <w:tcPr>
            <w:tcW w:w="336" w:type="pct"/>
            <w:vMerge/>
            <w:tcBorders>
              <w:top w:val="single" w:sz="4" w:space="0" w:color="auto"/>
              <w:left w:val="single" w:sz="4" w:space="0" w:color="auto"/>
              <w:bottom w:val="single" w:sz="4" w:space="0" w:color="auto"/>
              <w:right w:val="single" w:sz="4" w:space="0" w:color="auto"/>
            </w:tcBorders>
            <w:vAlign w:val="center"/>
            <w:hideMark/>
          </w:tcPr>
          <w:p w:rsidR="004E2EAC" w:rsidRDefault="004E2EAC" w:rsidP="00891B9C">
            <w:pPr>
              <w:rPr>
                <w:b/>
                <w:bCs/>
                <w:color w:val="000000"/>
              </w:rPr>
            </w:pPr>
          </w:p>
        </w:tc>
      </w:tr>
      <w:tr w:rsidR="00937E5F" w:rsidTr="00B6108E">
        <w:trPr>
          <w:trHeight w:val="300"/>
        </w:trPr>
        <w:tc>
          <w:tcPr>
            <w:tcW w:w="652" w:type="pct"/>
            <w:tcBorders>
              <w:top w:val="single" w:sz="4" w:space="0" w:color="auto"/>
              <w:left w:val="single" w:sz="4" w:space="0" w:color="auto"/>
              <w:bottom w:val="single" w:sz="4" w:space="0" w:color="auto"/>
              <w:right w:val="single" w:sz="4" w:space="0" w:color="auto"/>
            </w:tcBorders>
          </w:tcPr>
          <w:p w:rsidR="00937E5F" w:rsidRPr="00B6108E" w:rsidRDefault="00E15DB9" w:rsidP="00891B9C">
            <w:pPr>
              <w:rPr>
                <w:color w:val="000000"/>
              </w:rPr>
            </w:pPr>
            <w:r w:rsidRPr="00B6108E">
              <w:rPr>
                <w:color w:val="000000"/>
              </w:rPr>
              <w:t>Umaria</w:t>
            </w:r>
          </w:p>
        </w:tc>
        <w:tc>
          <w:tcPr>
            <w:tcW w:w="1309" w:type="pct"/>
            <w:tcBorders>
              <w:top w:val="single" w:sz="4" w:space="0" w:color="auto"/>
              <w:left w:val="single" w:sz="4" w:space="0" w:color="auto"/>
              <w:bottom w:val="single" w:sz="4" w:space="0" w:color="auto"/>
              <w:right w:val="single" w:sz="4" w:space="0" w:color="auto"/>
            </w:tcBorders>
          </w:tcPr>
          <w:p w:rsidR="00937E5F" w:rsidRDefault="00937E5F">
            <w:pPr>
              <w:rPr>
                <w:rFonts w:ascii="Calibri" w:hAnsi="Calibri"/>
                <w:color w:val="000000"/>
                <w:sz w:val="20"/>
                <w:szCs w:val="20"/>
              </w:rPr>
            </w:pPr>
            <w:r>
              <w:rPr>
                <w:rFonts w:ascii="Calibri" w:hAnsi="Calibri"/>
                <w:color w:val="000000"/>
                <w:sz w:val="20"/>
                <w:szCs w:val="20"/>
              </w:rPr>
              <w:t>Nutritional gardening</w:t>
            </w:r>
          </w:p>
        </w:tc>
        <w:tc>
          <w:tcPr>
            <w:tcW w:w="517" w:type="pct"/>
            <w:tcBorders>
              <w:top w:val="single" w:sz="4" w:space="0" w:color="auto"/>
              <w:left w:val="single" w:sz="4" w:space="0" w:color="auto"/>
              <w:bottom w:val="single" w:sz="4" w:space="0" w:color="auto"/>
              <w:right w:val="single" w:sz="4" w:space="0" w:color="auto"/>
            </w:tcBorders>
          </w:tcPr>
          <w:p w:rsidR="00937E5F" w:rsidRDefault="00937E5F">
            <w:pPr>
              <w:jc w:val="right"/>
              <w:rPr>
                <w:rFonts w:ascii="Arial" w:hAnsi="Arial" w:cs="Arial"/>
                <w:color w:val="000000"/>
                <w:sz w:val="18"/>
                <w:szCs w:val="18"/>
              </w:rPr>
            </w:pPr>
            <w:r>
              <w:rPr>
                <w:rFonts w:ascii="Arial" w:hAnsi="Arial" w:cs="Arial"/>
                <w:color w:val="000000"/>
                <w:sz w:val="18"/>
                <w:szCs w:val="18"/>
              </w:rPr>
              <w:t>1</w:t>
            </w:r>
          </w:p>
        </w:tc>
        <w:tc>
          <w:tcPr>
            <w:tcW w:w="517" w:type="pct"/>
            <w:tcBorders>
              <w:top w:val="single" w:sz="4" w:space="0" w:color="auto"/>
              <w:left w:val="single" w:sz="4" w:space="0" w:color="auto"/>
              <w:bottom w:val="single" w:sz="4" w:space="0" w:color="auto"/>
              <w:right w:val="single" w:sz="4" w:space="0" w:color="auto"/>
            </w:tcBorders>
          </w:tcPr>
          <w:p w:rsidR="00937E5F" w:rsidRDefault="00937E5F">
            <w:pPr>
              <w:jc w:val="right"/>
              <w:rPr>
                <w:rFonts w:ascii="Arial" w:hAnsi="Arial" w:cs="Arial"/>
                <w:color w:val="000000"/>
                <w:sz w:val="18"/>
                <w:szCs w:val="18"/>
              </w:rPr>
            </w:pPr>
            <w:r>
              <w:rPr>
                <w:rFonts w:ascii="Arial" w:hAnsi="Arial" w:cs="Arial"/>
                <w:color w:val="000000"/>
                <w:sz w:val="18"/>
                <w:szCs w:val="18"/>
              </w:rPr>
              <w:t>1</w:t>
            </w:r>
          </w:p>
        </w:tc>
        <w:tc>
          <w:tcPr>
            <w:tcW w:w="222" w:type="pct"/>
            <w:tcBorders>
              <w:top w:val="single" w:sz="4" w:space="0" w:color="auto"/>
              <w:left w:val="single" w:sz="4" w:space="0" w:color="auto"/>
              <w:bottom w:val="single" w:sz="4" w:space="0" w:color="auto"/>
              <w:right w:val="single" w:sz="4" w:space="0" w:color="auto"/>
            </w:tcBorders>
            <w:noWrap/>
          </w:tcPr>
          <w:p w:rsidR="00937E5F" w:rsidRDefault="00937E5F">
            <w:pPr>
              <w:jc w:val="right"/>
              <w:rPr>
                <w:rFonts w:ascii="Arial" w:hAnsi="Arial" w:cs="Arial"/>
                <w:color w:val="000000"/>
                <w:sz w:val="18"/>
                <w:szCs w:val="18"/>
              </w:rPr>
            </w:pPr>
            <w:r>
              <w:rPr>
                <w:rFonts w:ascii="Arial" w:hAnsi="Arial" w:cs="Arial"/>
                <w:color w:val="000000"/>
                <w:sz w:val="18"/>
                <w:szCs w:val="18"/>
              </w:rPr>
              <w:t>0</w:t>
            </w:r>
          </w:p>
        </w:tc>
        <w:tc>
          <w:tcPr>
            <w:tcW w:w="195" w:type="pct"/>
            <w:tcBorders>
              <w:top w:val="single" w:sz="4" w:space="0" w:color="auto"/>
              <w:left w:val="single" w:sz="4" w:space="0" w:color="auto"/>
              <w:bottom w:val="single" w:sz="4" w:space="0" w:color="auto"/>
              <w:right w:val="single" w:sz="4" w:space="0" w:color="auto"/>
            </w:tcBorders>
            <w:noWrap/>
          </w:tcPr>
          <w:p w:rsidR="00937E5F" w:rsidRDefault="00937E5F">
            <w:pPr>
              <w:jc w:val="right"/>
              <w:rPr>
                <w:rFonts w:ascii="Arial" w:hAnsi="Arial" w:cs="Arial"/>
                <w:color w:val="000000"/>
                <w:sz w:val="18"/>
                <w:szCs w:val="18"/>
              </w:rPr>
            </w:pPr>
            <w:r>
              <w:rPr>
                <w:rFonts w:ascii="Arial" w:hAnsi="Arial" w:cs="Arial"/>
                <w:color w:val="000000"/>
                <w:sz w:val="18"/>
                <w:szCs w:val="18"/>
              </w:rPr>
              <w:t>2</w:t>
            </w:r>
          </w:p>
        </w:tc>
        <w:tc>
          <w:tcPr>
            <w:tcW w:w="222" w:type="pct"/>
            <w:tcBorders>
              <w:top w:val="single" w:sz="4" w:space="0" w:color="auto"/>
              <w:left w:val="single" w:sz="4" w:space="0" w:color="auto"/>
              <w:bottom w:val="single" w:sz="4" w:space="0" w:color="auto"/>
              <w:right w:val="single" w:sz="4" w:space="0" w:color="auto"/>
            </w:tcBorders>
            <w:noWrap/>
          </w:tcPr>
          <w:p w:rsidR="00937E5F" w:rsidRDefault="00937E5F">
            <w:pPr>
              <w:jc w:val="right"/>
              <w:rPr>
                <w:rFonts w:ascii="Arial" w:hAnsi="Arial" w:cs="Arial"/>
                <w:color w:val="000000"/>
                <w:sz w:val="18"/>
                <w:szCs w:val="18"/>
              </w:rPr>
            </w:pPr>
            <w:r>
              <w:rPr>
                <w:rFonts w:ascii="Arial" w:hAnsi="Arial" w:cs="Arial"/>
                <w:color w:val="000000"/>
                <w:sz w:val="18"/>
                <w:szCs w:val="18"/>
              </w:rPr>
              <w:t>0</w:t>
            </w:r>
          </w:p>
        </w:tc>
        <w:tc>
          <w:tcPr>
            <w:tcW w:w="195" w:type="pct"/>
            <w:tcBorders>
              <w:top w:val="single" w:sz="4" w:space="0" w:color="auto"/>
              <w:left w:val="single" w:sz="4" w:space="0" w:color="auto"/>
              <w:bottom w:val="single" w:sz="4" w:space="0" w:color="auto"/>
              <w:right w:val="single" w:sz="4" w:space="0" w:color="auto"/>
            </w:tcBorders>
            <w:noWrap/>
          </w:tcPr>
          <w:p w:rsidR="00937E5F" w:rsidRDefault="00937E5F">
            <w:pPr>
              <w:jc w:val="right"/>
              <w:rPr>
                <w:rFonts w:ascii="Arial" w:hAnsi="Arial" w:cs="Arial"/>
                <w:color w:val="000000"/>
                <w:sz w:val="18"/>
                <w:szCs w:val="18"/>
              </w:rPr>
            </w:pPr>
            <w:r>
              <w:rPr>
                <w:rFonts w:ascii="Arial" w:hAnsi="Arial" w:cs="Arial"/>
                <w:color w:val="000000"/>
                <w:sz w:val="18"/>
                <w:szCs w:val="18"/>
              </w:rPr>
              <w:t>0</w:t>
            </w:r>
          </w:p>
        </w:tc>
        <w:tc>
          <w:tcPr>
            <w:tcW w:w="222" w:type="pct"/>
            <w:tcBorders>
              <w:top w:val="single" w:sz="4" w:space="0" w:color="auto"/>
              <w:left w:val="single" w:sz="4" w:space="0" w:color="auto"/>
              <w:bottom w:val="single" w:sz="4" w:space="0" w:color="auto"/>
              <w:right w:val="single" w:sz="4" w:space="0" w:color="auto"/>
            </w:tcBorders>
            <w:noWrap/>
          </w:tcPr>
          <w:p w:rsidR="00937E5F" w:rsidRDefault="00937E5F">
            <w:pPr>
              <w:jc w:val="right"/>
              <w:rPr>
                <w:rFonts w:ascii="Arial" w:hAnsi="Arial" w:cs="Arial"/>
                <w:color w:val="000000"/>
                <w:sz w:val="18"/>
                <w:szCs w:val="18"/>
              </w:rPr>
            </w:pPr>
            <w:r>
              <w:rPr>
                <w:rFonts w:ascii="Arial" w:hAnsi="Arial" w:cs="Arial"/>
                <w:color w:val="000000"/>
                <w:sz w:val="18"/>
                <w:szCs w:val="18"/>
              </w:rPr>
              <w:t>0</w:t>
            </w:r>
          </w:p>
        </w:tc>
        <w:tc>
          <w:tcPr>
            <w:tcW w:w="195" w:type="pct"/>
            <w:tcBorders>
              <w:top w:val="single" w:sz="4" w:space="0" w:color="auto"/>
              <w:left w:val="single" w:sz="4" w:space="0" w:color="auto"/>
              <w:bottom w:val="single" w:sz="4" w:space="0" w:color="auto"/>
              <w:right w:val="single" w:sz="4" w:space="0" w:color="auto"/>
            </w:tcBorders>
            <w:noWrap/>
          </w:tcPr>
          <w:p w:rsidR="00937E5F" w:rsidRDefault="00937E5F">
            <w:pPr>
              <w:jc w:val="right"/>
              <w:rPr>
                <w:rFonts w:ascii="Arial" w:hAnsi="Arial" w:cs="Arial"/>
                <w:color w:val="000000"/>
                <w:sz w:val="18"/>
                <w:szCs w:val="18"/>
              </w:rPr>
            </w:pPr>
            <w:r>
              <w:rPr>
                <w:rFonts w:ascii="Arial" w:hAnsi="Arial" w:cs="Arial"/>
                <w:color w:val="000000"/>
                <w:sz w:val="18"/>
                <w:szCs w:val="18"/>
              </w:rPr>
              <w:t>11</w:t>
            </w:r>
          </w:p>
        </w:tc>
        <w:tc>
          <w:tcPr>
            <w:tcW w:w="222" w:type="pct"/>
            <w:tcBorders>
              <w:top w:val="single" w:sz="4" w:space="0" w:color="auto"/>
              <w:left w:val="single" w:sz="4" w:space="0" w:color="auto"/>
              <w:bottom w:val="single" w:sz="4" w:space="0" w:color="auto"/>
              <w:right w:val="single" w:sz="4" w:space="0" w:color="auto"/>
            </w:tcBorders>
            <w:noWrap/>
          </w:tcPr>
          <w:p w:rsidR="00937E5F" w:rsidRDefault="00937E5F">
            <w:pPr>
              <w:jc w:val="right"/>
              <w:rPr>
                <w:rFonts w:ascii="Arial" w:hAnsi="Arial" w:cs="Arial"/>
                <w:color w:val="000000"/>
                <w:sz w:val="18"/>
                <w:szCs w:val="18"/>
              </w:rPr>
            </w:pPr>
            <w:r>
              <w:rPr>
                <w:rFonts w:ascii="Arial" w:hAnsi="Arial" w:cs="Arial"/>
                <w:color w:val="000000"/>
                <w:sz w:val="18"/>
                <w:szCs w:val="18"/>
              </w:rPr>
              <w:t>0</w:t>
            </w:r>
          </w:p>
        </w:tc>
        <w:tc>
          <w:tcPr>
            <w:tcW w:w="195" w:type="pct"/>
            <w:tcBorders>
              <w:top w:val="single" w:sz="4" w:space="0" w:color="auto"/>
              <w:left w:val="single" w:sz="4" w:space="0" w:color="auto"/>
              <w:bottom w:val="single" w:sz="4" w:space="0" w:color="auto"/>
              <w:right w:val="single" w:sz="4" w:space="0" w:color="auto"/>
            </w:tcBorders>
            <w:noWrap/>
          </w:tcPr>
          <w:p w:rsidR="00937E5F" w:rsidRDefault="00937E5F">
            <w:pPr>
              <w:jc w:val="right"/>
              <w:rPr>
                <w:rFonts w:ascii="Arial" w:hAnsi="Arial" w:cs="Arial"/>
                <w:color w:val="000000"/>
                <w:sz w:val="18"/>
                <w:szCs w:val="18"/>
              </w:rPr>
            </w:pPr>
            <w:r>
              <w:rPr>
                <w:rFonts w:ascii="Arial" w:hAnsi="Arial" w:cs="Arial"/>
                <w:color w:val="000000"/>
                <w:sz w:val="18"/>
                <w:szCs w:val="18"/>
              </w:rPr>
              <w:t>7</w:t>
            </w:r>
          </w:p>
        </w:tc>
        <w:tc>
          <w:tcPr>
            <w:tcW w:w="336" w:type="pct"/>
            <w:tcBorders>
              <w:top w:val="single" w:sz="4" w:space="0" w:color="auto"/>
              <w:left w:val="single" w:sz="4" w:space="0" w:color="auto"/>
              <w:bottom w:val="single" w:sz="4" w:space="0" w:color="auto"/>
              <w:right w:val="single" w:sz="4" w:space="0" w:color="auto"/>
            </w:tcBorders>
          </w:tcPr>
          <w:p w:rsidR="00937E5F" w:rsidRDefault="00E15DB9">
            <w:pPr>
              <w:rPr>
                <w:rFonts w:ascii="Calibri" w:hAnsi="Calibri"/>
                <w:color w:val="000000"/>
                <w:sz w:val="20"/>
                <w:szCs w:val="20"/>
              </w:rPr>
            </w:pPr>
            <w:r>
              <w:rPr>
                <w:rFonts w:ascii="Calibri" w:hAnsi="Calibri"/>
                <w:color w:val="000000"/>
                <w:sz w:val="20"/>
                <w:szCs w:val="20"/>
              </w:rPr>
              <w:t>20</w:t>
            </w:r>
          </w:p>
        </w:tc>
      </w:tr>
      <w:tr w:rsidR="00B6108E" w:rsidTr="00B6108E">
        <w:trPr>
          <w:trHeight w:val="300"/>
        </w:trPr>
        <w:tc>
          <w:tcPr>
            <w:tcW w:w="652" w:type="pct"/>
            <w:tcBorders>
              <w:top w:val="single" w:sz="4" w:space="0" w:color="auto"/>
              <w:left w:val="single" w:sz="4" w:space="0" w:color="auto"/>
              <w:bottom w:val="single" w:sz="4" w:space="0" w:color="auto"/>
              <w:right w:val="single" w:sz="4" w:space="0" w:color="auto"/>
            </w:tcBorders>
          </w:tcPr>
          <w:p w:rsidR="00B6108E" w:rsidRDefault="00B6108E">
            <w:r w:rsidRPr="00BD7E58">
              <w:rPr>
                <w:color w:val="000000"/>
              </w:rPr>
              <w:t>Umaria</w:t>
            </w:r>
          </w:p>
        </w:tc>
        <w:tc>
          <w:tcPr>
            <w:tcW w:w="1309" w:type="pct"/>
            <w:tcBorders>
              <w:top w:val="single" w:sz="4" w:space="0" w:color="auto"/>
              <w:left w:val="single" w:sz="4" w:space="0" w:color="auto"/>
              <w:bottom w:val="single" w:sz="4" w:space="0" w:color="auto"/>
              <w:right w:val="single" w:sz="4" w:space="0" w:color="auto"/>
            </w:tcBorders>
          </w:tcPr>
          <w:p w:rsidR="00B6108E" w:rsidRDefault="00B6108E">
            <w:pPr>
              <w:rPr>
                <w:rFonts w:ascii="Calibri" w:hAnsi="Calibri"/>
                <w:color w:val="000000"/>
                <w:sz w:val="20"/>
                <w:szCs w:val="20"/>
              </w:rPr>
            </w:pPr>
            <w:r>
              <w:rPr>
                <w:rFonts w:ascii="Calibri" w:hAnsi="Calibri"/>
                <w:color w:val="000000"/>
                <w:sz w:val="20"/>
                <w:szCs w:val="20"/>
              </w:rPr>
              <w:t>Nutritional importance and processing techniques of mahua</w:t>
            </w:r>
          </w:p>
        </w:tc>
        <w:tc>
          <w:tcPr>
            <w:tcW w:w="517" w:type="pct"/>
            <w:tcBorders>
              <w:top w:val="single" w:sz="4" w:space="0" w:color="auto"/>
              <w:left w:val="single" w:sz="4" w:space="0" w:color="auto"/>
              <w:bottom w:val="single" w:sz="4" w:space="0" w:color="auto"/>
              <w:right w:val="single" w:sz="4" w:space="0" w:color="auto"/>
            </w:tcBorders>
          </w:tcPr>
          <w:p w:rsidR="00B6108E" w:rsidRDefault="00B6108E">
            <w:pPr>
              <w:jc w:val="right"/>
              <w:rPr>
                <w:rFonts w:ascii="Arial" w:hAnsi="Arial" w:cs="Arial"/>
                <w:color w:val="000000"/>
                <w:sz w:val="18"/>
                <w:szCs w:val="18"/>
              </w:rPr>
            </w:pPr>
            <w:r>
              <w:rPr>
                <w:rFonts w:ascii="Arial" w:hAnsi="Arial" w:cs="Arial"/>
                <w:color w:val="000000"/>
                <w:sz w:val="18"/>
                <w:szCs w:val="18"/>
              </w:rPr>
              <w:t>1</w:t>
            </w:r>
          </w:p>
        </w:tc>
        <w:tc>
          <w:tcPr>
            <w:tcW w:w="517" w:type="pct"/>
            <w:tcBorders>
              <w:top w:val="single" w:sz="4" w:space="0" w:color="auto"/>
              <w:left w:val="single" w:sz="4" w:space="0" w:color="auto"/>
              <w:bottom w:val="single" w:sz="4" w:space="0" w:color="auto"/>
              <w:right w:val="single" w:sz="4" w:space="0" w:color="auto"/>
            </w:tcBorders>
          </w:tcPr>
          <w:p w:rsidR="00B6108E" w:rsidRDefault="00B6108E">
            <w:pPr>
              <w:jc w:val="right"/>
              <w:rPr>
                <w:rFonts w:ascii="Arial" w:hAnsi="Arial" w:cs="Arial"/>
                <w:color w:val="000000"/>
                <w:sz w:val="18"/>
                <w:szCs w:val="18"/>
              </w:rPr>
            </w:pPr>
            <w:r>
              <w:rPr>
                <w:rFonts w:ascii="Arial" w:hAnsi="Arial" w:cs="Arial"/>
                <w:color w:val="000000"/>
                <w:sz w:val="18"/>
                <w:szCs w:val="18"/>
              </w:rPr>
              <w:t>1</w:t>
            </w:r>
          </w:p>
        </w:tc>
        <w:tc>
          <w:tcPr>
            <w:tcW w:w="222" w:type="pct"/>
            <w:tcBorders>
              <w:top w:val="single" w:sz="4" w:space="0" w:color="auto"/>
              <w:left w:val="single" w:sz="4" w:space="0" w:color="auto"/>
              <w:bottom w:val="single" w:sz="4" w:space="0" w:color="auto"/>
              <w:right w:val="single" w:sz="4" w:space="0" w:color="auto"/>
            </w:tcBorders>
            <w:noWrap/>
          </w:tcPr>
          <w:p w:rsidR="00B6108E" w:rsidRDefault="00B6108E">
            <w:pPr>
              <w:jc w:val="right"/>
              <w:rPr>
                <w:rFonts w:ascii="Arial" w:hAnsi="Arial" w:cs="Arial"/>
                <w:color w:val="000000"/>
                <w:sz w:val="18"/>
                <w:szCs w:val="18"/>
              </w:rPr>
            </w:pPr>
            <w:r>
              <w:rPr>
                <w:rFonts w:ascii="Arial" w:hAnsi="Arial" w:cs="Arial"/>
                <w:color w:val="000000"/>
                <w:sz w:val="18"/>
                <w:szCs w:val="18"/>
              </w:rPr>
              <w:t>0</w:t>
            </w:r>
          </w:p>
        </w:tc>
        <w:tc>
          <w:tcPr>
            <w:tcW w:w="195" w:type="pct"/>
            <w:tcBorders>
              <w:top w:val="single" w:sz="4" w:space="0" w:color="auto"/>
              <w:left w:val="single" w:sz="4" w:space="0" w:color="auto"/>
              <w:bottom w:val="single" w:sz="4" w:space="0" w:color="auto"/>
              <w:right w:val="single" w:sz="4" w:space="0" w:color="auto"/>
            </w:tcBorders>
            <w:noWrap/>
          </w:tcPr>
          <w:p w:rsidR="00B6108E" w:rsidRDefault="00B6108E">
            <w:pPr>
              <w:jc w:val="right"/>
              <w:rPr>
                <w:rFonts w:ascii="Arial" w:hAnsi="Arial" w:cs="Arial"/>
                <w:color w:val="000000"/>
                <w:sz w:val="18"/>
                <w:szCs w:val="18"/>
              </w:rPr>
            </w:pPr>
            <w:r>
              <w:rPr>
                <w:rFonts w:ascii="Arial" w:hAnsi="Arial" w:cs="Arial"/>
                <w:color w:val="000000"/>
                <w:sz w:val="18"/>
                <w:szCs w:val="18"/>
              </w:rPr>
              <w:t>5</w:t>
            </w:r>
          </w:p>
        </w:tc>
        <w:tc>
          <w:tcPr>
            <w:tcW w:w="222" w:type="pct"/>
            <w:tcBorders>
              <w:top w:val="single" w:sz="4" w:space="0" w:color="auto"/>
              <w:left w:val="single" w:sz="4" w:space="0" w:color="auto"/>
              <w:bottom w:val="single" w:sz="4" w:space="0" w:color="auto"/>
              <w:right w:val="single" w:sz="4" w:space="0" w:color="auto"/>
            </w:tcBorders>
            <w:noWrap/>
          </w:tcPr>
          <w:p w:rsidR="00B6108E" w:rsidRDefault="00B6108E">
            <w:pPr>
              <w:jc w:val="right"/>
              <w:rPr>
                <w:rFonts w:ascii="Arial" w:hAnsi="Arial" w:cs="Arial"/>
                <w:color w:val="000000"/>
                <w:sz w:val="18"/>
                <w:szCs w:val="18"/>
              </w:rPr>
            </w:pPr>
            <w:r>
              <w:rPr>
                <w:rFonts w:ascii="Arial" w:hAnsi="Arial" w:cs="Arial"/>
                <w:color w:val="000000"/>
                <w:sz w:val="18"/>
                <w:szCs w:val="18"/>
              </w:rPr>
              <w:t>0</w:t>
            </w:r>
          </w:p>
        </w:tc>
        <w:tc>
          <w:tcPr>
            <w:tcW w:w="195" w:type="pct"/>
            <w:tcBorders>
              <w:top w:val="single" w:sz="4" w:space="0" w:color="auto"/>
              <w:left w:val="single" w:sz="4" w:space="0" w:color="auto"/>
              <w:bottom w:val="single" w:sz="4" w:space="0" w:color="auto"/>
              <w:right w:val="single" w:sz="4" w:space="0" w:color="auto"/>
            </w:tcBorders>
            <w:noWrap/>
          </w:tcPr>
          <w:p w:rsidR="00B6108E" w:rsidRDefault="00B6108E">
            <w:pPr>
              <w:jc w:val="right"/>
              <w:rPr>
                <w:rFonts w:ascii="Arial" w:hAnsi="Arial" w:cs="Arial"/>
                <w:color w:val="000000"/>
                <w:sz w:val="18"/>
                <w:szCs w:val="18"/>
              </w:rPr>
            </w:pPr>
            <w:r>
              <w:rPr>
                <w:rFonts w:ascii="Arial" w:hAnsi="Arial" w:cs="Arial"/>
                <w:color w:val="000000"/>
                <w:sz w:val="18"/>
                <w:szCs w:val="18"/>
              </w:rPr>
              <w:t>0</w:t>
            </w:r>
          </w:p>
        </w:tc>
        <w:tc>
          <w:tcPr>
            <w:tcW w:w="222" w:type="pct"/>
            <w:tcBorders>
              <w:top w:val="single" w:sz="4" w:space="0" w:color="auto"/>
              <w:left w:val="single" w:sz="4" w:space="0" w:color="auto"/>
              <w:bottom w:val="single" w:sz="4" w:space="0" w:color="auto"/>
              <w:right w:val="single" w:sz="4" w:space="0" w:color="auto"/>
            </w:tcBorders>
            <w:noWrap/>
          </w:tcPr>
          <w:p w:rsidR="00B6108E" w:rsidRDefault="00B6108E">
            <w:pPr>
              <w:jc w:val="right"/>
              <w:rPr>
                <w:rFonts w:ascii="Arial" w:hAnsi="Arial" w:cs="Arial"/>
                <w:color w:val="000000"/>
                <w:sz w:val="18"/>
                <w:szCs w:val="18"/>
              </w:rPr>
            </w:pPr>
            <w:r>
              <w:rPr>
                <w:rFonts w:ascii="Arial" w:hAnsi="Arial" w:cs="Arial"/>
                <w:color w:val="000000"/>
                <w:sz w:val="18"/>
                <w:szCs w:val="18"/>
              </w:rPr>
              <w:t>0</w:t>
            </w:r>
          </w:p>
        </w:tc>
        <w:tc>
          <w:tcPr>
            <w:tcW w:w="195" w:type="pct"/>
            <w:tcBorders>
              <w:top w:val="single" w:sz="4" w:space="0" w:color="auto"/>
              <w:left w:val="single" w:sz="4" w:space="0" w:color="auto"/>
              <w:bottom w:val="single" w:sz="4" w:space="0" w:color="auto"/>
              <w:right w:val="single" w:sz="4" w:space="0" w:color="auto"/>
            </w:tcBorders>
            <w:noWrap/>
          </w:tcPr>
          <w:p w:rsidR="00B6108E" w:rsidRDefault="00B6108E">
            <w:pPr>
              <w:jc w:val="right"/>
              <w:rPr>
                <w:rFonts w:ascii="Arial" w:hAnsi="Arial" w:cs="Arial"/>
                <w:color w:val="000000"/>
                <w:sz w:val="18"/>
                <w:szCs w:val="18"/>
              </w:rPr>
            </w:pPr>
            <w:r>
              <w:rPr>
                <w:rFonts w:ascii="Arial" w:hAnsi="Arial" w:cs="Arial"/>
                <w:color w:val="000000"/>
                <w:sz w:val="18"/>
                <w:szCs w:val="18"/>
              </w:rPr>
              <w:t>15</w:t>
            </w:r>
          </w:p>
        </w:tc>
        <w:tc>
          <w:tcPr>
            <w:tcW w:w="222" w:type="pct"/>
            <w:tcBorders>
              <w:top w:val="single" w:sz="4" w:space="0" w:color="auto"/>
              <w:left w:val="single" w:sz="4" w:space="0" w:color="auto"/>
              <w:bottom w:val="single" w:sz="4" w:space="0" w:color="auto"/>
              <w:right w:val="single" w:sz="4" w:space="0" w:color="auto"/>
            </w:tcBorders>
            <w:noWrap/>
          </w:tcPr>
          <w:p w:rsidR="00B6108E" w:rsidRDefault="00B6108E">
            <w:pPr>
              <w:jc w:val="right"/>
              <w:rPr>
                <w:rFonts w:ascii="Arial" w:hAnsi="Arial" w:cs="Arial"/>
                <w:color w:val="000000"/>
                <w:sz w:val="18"/>
                <w:szCs w:val="18"/>
              </w:rPr>
            </w:pPr>
            <w:r>
              <w:rPr>
                <w:rFonts w:ascii="Arial" w:hAnsi="Arial" w:cs="Arial"/>
                <w:color w:val="000000"/>
                <w:sz w:val="18"/>
                <w:szCs w:val="18"/>
              </w:rPr>
              <w:t>0</w:t>
            </w:r>
          </w:p>
        </w:tc>
        <w:tc>
          <w:tcPr>
            <w:tcW w:w="195" w:type="pct"/>
            <w:tcBorders>
              <w:top w:val="single" w:sz="4" w:space="0" w:color="auto"/>
              <w:left w:val="single" w:sz="4" w:space="0" w:color="auto"/>
              <w:bottom w:val="single" w:sz="4" w:space="0" w:color="auto"/>
              <w:right w:val="single" w:sz="4" w:space="0" w:color="auto"/>
            </w:tcBorders>
            <w:noWrap/>
          </w:tcPr>
          <w:p w:rsidR="00B6108E" w:rsidRDefault="00B6108E">
            <w:pPr>
              <w:jc w:val="right"/>
              <w:rPr>
                <w:rFonts w:ascii="Arial" w:hAnsi="Arial" w:cs="Arial"/>
                <w:color w:val="000000"/>
                <w:sz w:val="18"/>
                <w:szCs w:val="18"/>
              </w:rPr>
            </w:pPr>
            <w:r>
              <w:rPr>
                <w:rFonts w:ascii="Arial" w:hAnsi="Arial" w:cs="Arial"/>
                <w:color w:val="000000"/>
                <w:sz w:val="18"/>
                <w:szCs w:val="18"/>
              </w:rPr>
              <w:t>10</w:t>
            </w:r>
          </w:p>
        </w:tc>
        <w:tc>
          <w:tcPr>
            <w:tcW w:w="336" w:type="pct"/>
            <w:tcBorders>
              <w:top w:val="single" w:sz="4" w:space="0" w:color="auto"/>
              <w:left w:val="single" w:sz="4" w:space="0" w:color="auto"/>
              <w:bottom w:val="single" w:sz="4" w:space="0" w:color="auto"/>
              <w:right w:val="single" w:sz="4" w:space="0" w:color="auto"/>
            </w:tcBorders>
          </w:tcPr>
          <w:p w:rsidR="00B6108E" w:rsidRDefault="00B6108E">
            <w:pPr>
              <w:rPr>
                <w:rFonts w:ascii="Calibri" w:hAnsi="Calibri"/>
                <w:color w:val="000000"/>
                <w:sz w:val="20"/>
                <w:szCs w:val="20"/>
              </w:rPr>
            </w:pPr>
            <w:r>
              <w:rPr>
                <w:rFonts w:ascii="Calibri" w:hAnsi="Calibri"/>
                <w:color w:val="000000"/>
                <w:sz w:val="20"/>
                <w:szCs w:val="20"/>
              </w:rPr>
              <w:t>30</w:t>
            </w:r>
          </w:p>
        </w:tc>
      </w:tr>
      <w:tr w:rsidR="00B6108E" w:rsidTr="00B6108E">
        <w:trPr>
          <w:trHeight w:val="300"/>
        </w:trPr>
        <w:tc>
          <w:tcPr>
            <w:tcW w:w="652" w:type="pct"/>
            <w:tcBorders>
              <w:top w:val="single" w:sz="4" w:space="0" w:color="auto"/>
              <w:left w:val="single" w:sz="4" w:space="0" w:color="auto"/>
              <w:bottom w:val="single" w:sz="4" w:space="0" w:color="auto"/>
              <w:right w:val="single" w:sz="4" w:space="0" w:color="auto"/>
            </w:tcBorders>
          </w:tcPr>
          <w:p w:rsidR="00B6108E" w:rsidRDefault="00B6108E">
            <w:r w:rsidRPr="00BD7E58">
              <w:rPr>
                <w:color w:val="000000"/>
              </w:rPr>
              <w:t>Umaria</w:t>
            </w:r>
          </w:p>
        </w:tc>
        <w:tc>
          <w:tcPr>
            <w:tcW w:w="1309" w:type="pct"/>
            <w:tcBorders>
              <w:top w:val="single" w:sz="4" w:space="0" w:color="auto"/>
              <w:left w:val="single" w:sz="4" w:space="0" w:color="auto"/>
              <w:bottom w:val="single" w:sz="4" w:space="0" w:color="auto"/>
              <w:right w:val="single" w:sz="4" w:space="0" w:color="auto"/>
            </w:tcBorders>
          </w:tcPr>
          <w:p w:rsidR="00B6108E" w:rsidRDefault="00B6108E">
            <w:pPr>
              <w:rPr>
                <w:rFonts w:ascii="Calibri" w:hAnsi="Calibri"/>
                <w:color w:val="000000"/>
                <w:sz w:val="20"/>
                <w:szCs w:val="20"/>
              </w:rPr>
            </w:pPr>
            <w:r>
              <w:rPr>
                <w:rFonts w:ascii="Calibri" w:hAnsi="Calibri"/>
                <w:color w:val="000000"/>
                <w:sz w:val="20"/>
                <w:szCs w:val="20"/>
              </w:rPr>
              <w:t>Nursery management for income generation</w:t>
            </w:r>
          </w:p>
        </w:tc>
        <w:tc>
          <w:tcPr>
            <w:tcW w:w="517" w:type="pct"/>
            <w:tcBorders>
              <w:top w:val="single" w:sz="4" w:space="0" w:color="auto"/>
              <w:left w:val="single" w:sz="4" w:space="0" w:color="auto"/>
              <w:bottom w:val="single" w:sz="4" w:space="0" w:color="auto"/>
              <w:right w:val="single" w:sz="4" w:space="0" w:color="auto"/>
            </w:tcBorders>
          </w:tcPr>
          <w:p w:rsidR="00B6108E" w:rsidRDefault="00B6108E">
            <w:pPr>
              <w:jc w:val="right"/>
              <w:rPr>
                <w:rFonts w:ascii="Arial" w:hAnsi="Arial" w:cs="Arial"/>
                <w:color w:val="000000"/>
                <w:sz w:val="18"/>
                <w:szCs w:val="18"/>
              </w:rPr>
            </w:pPr>
            <w:r>
              <w:rPr>
                <w:rFonts w:ascii="Arial" w:hAnsi="Arial" w:cs="Arial"/>
                <w:color w:val="000000"/>
                <w:sz w:val="18"/>
                <w:szCs w:val="18"/>
              </w:rPr>
              <w:t>1</w:t>
            </w:r>
          </w:p>
        </w:tc>
        <w:tc>
          <w:tcPr>
            <w:tcW w:w="517" w:type="pct"/>
            <w:tcBorders>
              <w:top w:val="single" w:sz="4" w:space="0" w:color="auto"/>
              <w:left w:val="single" w:sz="4" w:space="0" w:color="auto"/>
              <w:bottom w:val="single" w:sz="4" w:space="0" w:color="auto"/>
              <w:right w:val="single" w:sz="4" w:space="0" w:color="auto"/>
            </w:tcBorders>
          </w:tcPr>
          <w:p w:rsidR="00B6108E" w:rsidRDefault="00B6108E">
            <w:pPr>
              <w:jc w:val="right"/>
              <w:rPr>
                <w:rFonts w:ascii="Arial" w:hAnsi="Arial" w:cs="Arial"/>
                <w:color w:val="000000"/>
                <w:sz w:val="18"/>
                <w:szCs w:val="18"/>
              </w:rPr>
            </w:pPr>
            <w:r>
              <w:rPr>
                <w:rFonts w:ascii="Arial" w:hAnsi="Arial" w:cs="Arial"/>
                <w:color w:val="000000"/>
                <w:sz w:val="18"/>
                <w:szCs w:val="18"/>
              </w:rPr>
              <w:t>1</w:t>
            </w:r>
          </w:p>
        </w:tc>
        <w:tc>
          <w:tcPr>
            <w:tcW w:w="222" w:type="pct"/>
            <w:tcBorders>
              <w:top w:val="single" w:sz="4" w:space="0" w:color="auto"/>
              <w:left w:val="single" w:sz="4" w:space="0" w:color="auto"/>
              <w:bottom w:val="single" w:sz="4" w:space="0" w:color="auto"/>
              <w:right w:val="single" w:sz="4" w:space="0" w:color="auto"/>
            </w:tcBorders>
            <w:noWrap/>
          </w:tcPr>
          <w:p w:rsidR="00B6108E" w:rsidRDefault="00B6108E">
            <w:pPr>
              <w:jc w:val="right"/>
              <w:rPr>
                <w:rFonts w:ascii="Arial" w:hAnsi="Arial" w:cs="Arial"/>
                <w:color w:val="000000"/>
                <w:sz w:val="18"/>
                <w:szCs w:val="18"/>
              </w:rPr>
            </w:pPr>
            <w:r>
              <w:rPr>
                <w:rFonts w:ascii="Arial" w:hAnsi="Arial" w:cs="Arial"/>
                <w:color w:val="000000"/>
                <w:sz w:val="18"/>
                <w:szCs w:val="18"/>
              </w:rPr>
              <w:t>0</w:t>
            </w:r>
          </w:p>
        </w:tc>
        <w:tc>
          <w:tcPr>
            <w:tcW w:w="195" w:type="pct"/>
            <w:tcBorders>
              <w:top w:val="single" w:sz="4" w:space="0" w:color="auto"/>
              <w:left w:val="single" w:sz="4" w:space="0" w:color="auto"/>
              <w:bottom w:val="single" w:sz="4" w:space="0" w:color="auto"/>
              <w:right w:val="single" w:sz="4" w:space="0" w:color="auto"/>
            </w:tcBorders>
            <w:noWrap/>
          </w:tcPr>
          <w:p w:rsidR="00B6108E" w:rsidRDefault="00B6108E">
            <w:pPr>
              <w:jc w:val="right"/>
              <w:rPr>
                <w:rFonts w:ascii="Arial" w:hAnsi="Arial" w:cs="Arial"/>
                <w:color w:val="000000"/>
                <w:sz w:val="18"/>
                <w:szCs w:val="18"/>
              </w:rPr>
            </w:pPr>
            <w:r>
              <w:rPr>
                <w:rFonts w:ascii="Arial" w:hAnsi="Arial" w:cs="Arial"/>
                <w:color w:val="000000"/>
                <w:sz w:val="18"/>
                <w:szCs w:val="18"/>
              </w:rPr>
              <w:t>13</w:t>
            </w:r>
          </w:p>
        </w:tc>
        <w:tc>
          <w:tcPr>
            <w:tcW w:w="222" w:type="pct"/>
            <w:tcBorders>
              <w:top w:val="single" w:sz="4" w:space="0" w:color="auto"/>
              <w:left w:val="single" w:sz="4" w:space="0" w:color="auto"/>
              <w:bottom w:val="single" w:sz="4" w:space="0" w:color="auto"/>
              <w:right w:val="single" w:sz="4" w:space="0" w:color="auto"/>
            </w:tcBorders>
            <w:noWrap/>
          </w:tcPr>
          <w:p w:rsidR="00B6108E" w:rsidRDefault="00B6108E">
            <w:pPr>
              <w:jc w:val="right"/>
              <w:rPr>
                <w:rFonts w:ascii="Arial" w:hAnsi="Arial" w:cs="Arial"/>
                <w:color w:val="000000"/>
                <w:sz w:val="18"/>
                <w:szCs w:val="18"/>
              </w:rPr>
            </w:pPr>
            <w:r>
              <w:rPr>
                <w:rFonts w:ascii="Arial" w:hAnsi="Arial" w:cs="Arial"/>
                <w:color w:val="000000"/>
                <w:sz w:val="18"/>
                <w:szCs w:val="18"/>
              </w:rPr>
              <w:t>0</w:t>
            </w:r>
          </w:p>
        </w:tc>
        <w:tc>
          <w:tcPr>
            <w:tcW w:w="195" w:type="pct"/>
            <w:tcBorders>
              <w:top w:val="single" w:sz="4" w:space="0" w:color="auto"/>
              <w:left w:val="single" w:sz="4" w:space="0" w:color="auto"/>
              <w:bottom w:val="single" w:sz="4" w:space="0" w:color="auto"/>
              <w:right w:val="single" w:sz="4" w:space="0" w:color="auto"/>
            </w:tcBorders>
            <w:noWrap/>
          </w:tcPr>
          <w:p w:rsidR="00B6108E" w:rsidRDefault="00B6108E">
            <w:pPr>
              <w:jc w:val="right"/>
              <w:rPr>
                <w:rFonts w:ascii="Arial" w:hAnsi="Arial" w:cs="Arial"/>
                <w:color w:val="000000"/>
                <w:sz w:val="18"/>
                <w:szCs w:val="18"/>
              </w:rPr>
            </w:pPr>
            <w:r>
              <w:rPr>
                <w:rFonts w:ascii="Arial" w:hAnsi="Arial" w:cs="Arial"/>
                <w:color w:val="000000"/>
                <w:sz w:val="18"/>
                <w:szCs w:val="18"/>
              </w:rPr>
              <w:t>0</w:t>
            </w:r>
          </w:p>
        </w:tc>
        <w:tc>
          <w:tcPr>
            <w:tcW w:w="222" w:type="pct"/>
            <w:tcBorders>
              <w:top w:val="single" w:sz="4" w:space="0" w:color="auto"/>
              <w:left w:val="single" w:sz="4" w:space="0" w:color="auto"/>
              <w:bottom w:val="single" w:sz="4" w:space="0" w:color="auto"/>
              <w:right w:val="single" w:sz="4" w:space="0" w:color="auto"/>
            </w:tcBorders>
            <w:noWrap/>
          </w:tcPr>
          <w:p w:rsidR="00B6108E" w:rsidRDefault="00B6108E">
            <w:pPr>
              <w:jc w:val="right"/>
              <w:rPr>
                <w:rFonts w:ascii="Arial" w:hAnsi="Arial" w:cs="Arial"/>
                <w:color w:val="000000"/>
                <w:sz w:val="18"/>
                <w:szCs w:val="18"/>
              </w:rPr>
            </w:pPr>
            <w:r>
              <w:rPr>
                <w:rFonts w:ascii="Arial" w:hAnsi="Arial" w:cs="Arial"/>
                <w:color w:val="000000"/>
                <w:sz w:val="18"/>
                <w:szCs w:val="18"/>
              </w:rPr>
              <w:t>0</w:t>
            </w:r>
          </w:p>
        </w:tc>
        <w:tc>
          <w:tcPr>
            <w:tcW w:w="195" w:type="pct"/>
            <w:tcBorders>
              <w:top w:val="single" w:sz="4" w:space="0" w:color="auto"/>
              <w:left w:val="single" w:sz="4" w:space="0" w:color="auto"/>
              <w:bottom w:val="single" w:sz="4" w:space="0" w:color="auto"/>
              <w:right w:val="single" w:sz="4" w:space="0" w:color="auto"/>
            </w:tcBorders>
            <w:noWrap/>
          </w:tcPr>
          <w:p w:rsidR="00B6108E" w:rsidRDefault="00B6108E">
            <w:pPr>
              <w:jc w:val="right"/>
              <w:rPr>
                <w:rFonts w:ascii="Arial" w:hAnsi="Arial" w:cs="Arial"/>
                <w:color w:val="000000"/>
                <w:sz w:val="18"/>
                <w:szCs w:val="18"/>
              </w:rPr>
            </w:pPr>
            <w:r>
              <w:rPr>
                <w:rFonts w:ascii="Arial" w:hAnsi="Arial" w:cs="Arial"/>
                <w:color w:val="000000"/>
                <w:sz w:val="18"/>
                <w:szCs w:val="18"/>
              </w:rPr>
              <w:t>3</w:t>
            </w:r>
          </w:p>
        </w:tc>
        <w:tc>
          <w:tcPr>
            <w:tcW w:w="222" w:type="pct"/>
            <w:tcBorders>
              <w:top w:val="single" w:sz="4" w:space="0" w:color="auto"/>
              <w:left w:val="single" w:sz="4" w:space="0" w:color="auto"/>
              <w:bottom w:val="single" w:sz="4" w:space="0" w:color="auto"/>
              <w:right w:val="single" w:sz="4" w:space="0" w:color="auto"/>
            </w:tcBorders>
            <w:noWrap/>
          </w:tcPr>
          <w:p w:rsidR="00B6108E" w:rsidRDefault="00B6108E">
            <w:pPr>
              <w:jc w:val="right"/>
              <w:rPr>
                <w:rFonts w:ascii="Arial" w:hAnsi="Arial" w:cs="Arial"/>
                <w:color w:val="000000"/>
                <w:sz w:val="18"/>
                <w:szCs w:val="18"/>
              </w:rPr>
            </w:pPr>
            <w:r>
              <w:rPr>
                <w:rFonts w:ascii="Arial" w:hAnsi="Arial" w:cs="Arial"/>
                <w:color w:val="000000"/>
                <w:sz w:val="18"/>
                <w:szCs w:val="18"/>
              </w:rPr>
              <w:t>0</w:t>
            </w:r>
          </w:p>
        </w:tc>
        <w:tc>
          <w:tcPr>
            <w:tcW w:w="195" w:type="pct"/>
            <w:tcBorders>
              <w:top w:val="single" w:sz="4" w:space="0" w:color="auto"/>
              <w:left w:val="single" w:sz="4" w:space="0" w:color="auto"/>
              <w:bottom w:val="single" w:sz="4" w:space="0" w:color="auto"/>
              <w:right w:val="single" w:sz="4" w:space="0" w:color="auto"/>
            </w:tcBorders>
            <w:noWrap/>
          </w:tcPr>
          <w:p w:rsidR="00B6108E" w:rsidRDefault="00B6108E">
            <w:pPr>
              <w:jc w:val="right"/>
              <w:rPr>
                <w:rFonts w:ascii="Arial" w:hAnsi="Arial" w:cs="Arial"/>
                <w:color w:val="000000"/>
                <w:sz w:val="18"/>
                <w:szCs w:val="18"/>
              </w:rPr>
            </w:pPr>
            <w:r>
              <w:rPr>
                <w:rFonts w:ascii="Arial" w:hAnsi="Arial" w:cs="Arial"/>
                <w:color w:val="000000"/>
                <w:sz w:val="18"/>
                <w:szCs w:val="18"/>
              </w:rPr>
              <w:t>15</w:t>
            </w:r>
          </w:p>
        </w:tc>
        <w:tc>
          <w:tcPr>
            <w:tcW w:w="336" w:type="pct"/>
            <w:tcBorders>
              <w:top w:val="single" w:sz="4" w:space="0" w:color="auto"/>
              <w:left w:val="single" w:sz="4" w:space="0" w:color="auto"/>
              <w:bottom w:val="single" w:sz="4" w:space="0" w:color="auto"/>
              <w:right w:val="single" w:sz="4" w:space="0" w:color="auto"/>
            </w:tcBorders>
          </w:tcPr>
          <w:p w:rsidR="00B6108E" w:rsidRDefault="00B6108E">
            <w:pPr>
              <w:rPr>
                <w:rFonts w:ascii="Calibri" w:hAnsi="Calibri"/>
                <w:color w:val="000000"/>
                <w:sz w:val="20"/>
                <w:szCs w:val="20"/>
              </w:rPr>
            </w:pPr>
            <w:r>
              <w:rPr>
                <w:rFonts w:ascii="Calibri" w:hAnsi="Calibri"/>
                <w:color w:val="000000"/>
                <w:sz w:val="20"/>
                <w:szCs w:val="20"/>
              </w:rPr>
              <w:t>31</w:t>
            </w:r>
          </w:p>
        </w:tc>
      </w:tr>
      <w:tr w:rsidR="00B6108E" w:rsidTr="00B6108E">
        <w:trPr>
          <w:trHeight w:val="300"/>
        </w:trPr>
        <w:tc>
          <w:tcPr>
            <w:tcW w:w="652" w:type="pct"/>
            <w:tcBorders>
              <w:top w:val="single" w:sz="4" w:space="0" w:color="auto"/>
              <w:left w:val="single" w:sz="4" w:space="0" w:color="auto"/>
              <w:bottom w:val="single" w:sz="4" w:space="0" w:color="auto"/>
              <w:right w:val="single" w:sz="4" w:space="0" w:color="auto"/>
            </w:tcBorders>
          </w:tcPr>
          <w:p w:rsidR="00B6108E" w:rsidRDefault="00B6108E">
            <w:r w:rsidRPr="00BD7E58">
              <w:rPr>
                <w:color w:val="000000"/>
              </w:rPr>
              <w:t>Umaria</w:t>
            </w:r>
          </w:p>
        </w:tc>
        <w:tc>
          <w:tcPr>
            <w:tcW w:w="1309" w:type="pct"/>
            <w:tcBorders>
              <w:top w:val="single" w:sz="4" w:space="0" w:color="auto"/>
              <w:left w:val="single" w:sz="4" w:space="0" w:color="auto"/>
              <w:bottom w:val="single" w:sz="4" w:space="0" w:color="auto"/>
              <w:right w:val="single" w:sz="4" w:space="0" w:color="auto"/>
            </w:tcBorders>
          </w:tcPr>
          <w:p w:rsidR="00B6108E" w:rsidRDefault="00B6108E">
            <w:pPr>
              <w:rPr>
                <w:rFonts w:ascii="Calibri" w:hAnsi="Calibri"/>
                <w:color w:val="000000"/>
                <w:sz w:val="20"/>
                <w:szCs w:val="20"/>
              </w:rPr>
            </w:pPr>
            <w:r>
              <w:rPr>
                <w:rFonts w:ascii="Calibri" w:hAnsi="Calibri"/>
                <w:color w:val="000000"/>
                <w:sz w:val="20"/>
                <w:szCs w:val="20"/>
              </w:rPr>
              <w:t xml:space="preserve">Nursery production </w:t>
            </w:r>
          </w:p>
        </w:tc>
        <w:tc>
          <w:tcPr>
            <w:tcW w:w="517" w:type="pct"/>
            <w:tcBorders>
              <w:top w:val="single" w:sz="4" w:space="0" w:color="auto"/>
              <w:left w:val="single" w:sz="4" w:space="0" w:color="auto"/>
              <w:bottom w:val="single" w:sz="4" w:space="0" w:color="auto"/>
              <w:right w:val="single" w:sz="4" w:space="0" w:color="auto"/>
            </w:tcBorders>
          </w:tcPr>
          <w:p w:rsidR="00B6108E" w:rsidRDefault="00B6108E">
            <w:pPr>
              <w:jc w:val="right"/>
              <w:rPr>
                <w:rFonts w:ascii="Arial" w:hAnsi="Arial" w:cs="Arial"/>
                <w:color w:val="000000"/>
                <w:sz w:val="18"/>
                <w:szCs w:val="18"/>
              </w:rPr>
            </w:pPr>
            <w:r>
              <w:rPr>
                <w:rFonts w:ascii="Arial" w:hAnsi="Arial" w:cs="Arial"/>
                <w:color w:val="000000"/>
                <w:sz w:val="18"/>
                <w:szCs w:val="18"/>
              </w:rPr>
              <w:t>1</w:t>
            </w:r>
          </w:p>
        </w:tc>
        <w:tc>
          <w:tcPr>
            <w:tcW w:w="517" w:type="pct"/>
            <w:tcBorders>
              <w:top w:val="single" w:sz="4" w:space="0" w:color="auto"/>
              <w:left w:val="single" w:sz="4" w:space="0" w:color="auto"/>
              <w:bottom w:val="single" w:sz="4" w:space="0" w:color="auto"/>
              <w:right w:val="single" w:sz="4" w:space="0" w:color="auto"/>
            </w:tcBorders>
          </w:tcPr>
          <w:p w:rsidR="00B6108E" w:rsidRDefault="00B6108E">
            <w:pPr>
              <w:jc w:val="right"/>
              <w:rPr>
                <w:rFonts w:ascii="Arial" w:hAnsi="Arial" w:cs="Arial"/>
                <w:color w:val="000000"/>
                <w:sz w:val="18"/>
                <w:szCs w:val="18"/>
              </w:rPr>
            </w:pPr>
            <w:r>
              <w:rPr>
                <w:rFonts w:ascii="Arial" w:hAnsi="Arial" w:cs="Arial"/>
                <w:color w:val="000000"/>
                <w:sz w:val="18"/>
                <w:szCs w:val="18"/>
              </w:rPr>
              <w:t>1</w:t>
            </w:r>
          </w:p>
        </w:tc>
        <w:tc>
          <w:tcPr>
            <w:tcW w:w="222" w:type="pct"/>
            <w:tcBorders>
              <w:top w:val="single" w:sz="4" w:space="0" w:color="auto"/>
              <w:left w:val="single" w:sz="4" w:space="0" w:color="auto"/>
              <w:bottom w:val="single" w:sz="4" w:space="0" w:color="auto"/>
              <w:right w:val="single" w:sz="4" w:space="0" w:color="auto"/>
            </w:tcBorders>
            <w:noWrap/>
          </w:tcPr>
          <w:p w:rsidR="00B6108E" w:rsidRDefault="00B6108E">
            <w:pPr>
              <w:jc w:val="right"/>
              <w:rPr>
                <w:rFonts w:ascii="Arial" w:hAnsi="Arial" w:cs="Arial"/>
                <w:color w:val="000000"/>
                <w:sz w:val="18"/>
                <w:szCs w:val="18"/>
              </w:rPr>
            </w:pPr>
            <w:r>
              <w:rPr>
                <w:rFonts w:ascii="Arial" w:hAnsi="Arial" w:cs="Arial"/>
                <w:color w:val="000000"/>
                <w:sz w:val="18"/>
                <w:szCs w:val="18"/>
              </w:rPr>
              <w:t>0</w:t>
            </w:r>
          </w:p>
        </w:tc>
        <w:tc>
          <w:tcPr>
            <w:tcW w:w="195" w:type="pct"/>
            <w:tcBorders>
              <w:top w:val="single" w:sz="4" w:space="0" w:color="auto"/>
              <w:left w:val="single" w:sz="4" w:space="0" w:color="auto"/>
              <w:bottom w:val="single" w:sz="4" w:space="0" w:color="auto"/>
              <w:right w:val="single" w:sz="4" w:space="0" w:color="auto"/>
            </w:tcBorders>
            <w:noWrap/>
          </w:tcPr>
          <w:p w:rsidR="00B6108E" w:rsidRDefault="00B6108E">
            <w:pPr>
              <w:jc w:val="right"/>
              <w:rPr>
                <w:rFonts w:ascii="Arial" w:hAnsi="Arial" w:cs="Arial"/>
                <w:color w:val="000000"/>
                <w:sz w:val="18"/>
                <w:szCs w:val="18"/>
              </w:rPr>
            </w:pPr>
            <w:r>
              <w:rPr>
                <w:rFonts w:ascii="Arial" w:hAnsi="Arial" w:cs="Arial"/>
                <w:color w:val="000000"/>
                <w:sz w:val="18"/>
                <w:szCs w:val="18"/>
              </w:rPr>
              <w:t>6</w:t>
            </w:r>
          </w:p>
        </w:tc>
        <w:tc>
          <w:tcPr>
            <w:tcW w:w="222" w:type="pct"/>
            <w:tcBorders>
              <w:top w:val="single" w:sz="4" w:space="0" w:color="auto"/>
              <w:left w:val="single" w:sz="4" w:space="0" w:color="auto"/>
              <w:bottom w:val="single" w:sz="4" w:space="0" w:color="auto"/>
              <w:right w:val="single" w:sz="4" w:space="0" w:color="auto"/>
            </w:tcBorders>
            <w:noWrap/>
          </w:tcPr>
          <w:p w:rsidR="00B6108E" w:rsidRDefault="00B6108E">
            <w:pPr>
              <w:jc w:val="right"/>
              <w:rPr>
                <w:rFonts w:ascii="Arial" w:hAnsi="Arial" w:cs="Arial"/>
                <w:color w:val="000000"/>
                <w:sz w:val="18"/>
                <w:szCs w:val="18"/>
              </w:rPr>
            </w:pPr>
            <w:r>
              <w:rPr>
                <w:rFonts w:ascii="Arial" w:hAnsi="Arial" w:cs="Arial"/>
                <w:color w:val="000000"/>
                <w:sz w:val="18"/>
                <w:szCs w:val="18"/>
              </w:rPr>
              <w:t>0</w:t>
            </w:r>
          </w:p>
        </w:tc>
        <w:tc>
          <w:tcPr>
            <w:tcW w:w="195" w:type="pct"/>
            <w:tcBorders>
              <w:top w:val="single" w:sz="4" w:space="0" w:color="auto"/>
              <w:left w:val="single" w:sz="4" w:space="0" w:color="auto"/>
              <w:bottom w:val="single" w:sz="4" w:space="0" w:color="auto"/>
              <w:right w:val="single" w:sz="4" w:space="0" w:color="auto"/>
            </w:tcBorders>
            <w:noWrap/>
          </w:tcPr>
          <w:p w:rsidR="00B6108E" w:rsidRDefault="00B6108E">
            <w:pPr>
              <w:jc w:val="right"/>
              <w:rPr>
                <w:rFonts w:ascii="Arial" w:hAnsi="Arial" w:cs="Arial"/>
                <w:color w:val="000000"/>
                <w:sz w:val="18"/>
                <w:szCs w:val="18"/>
              </w:rPr>
            </w:pPr>
            <w:r>
              <w:rPr>
                <w:rFonts w:ascii="Arial" w:hAnsi="Arial" w:cs="Arial"/>
                <w:color w:val="000000"/>
                <w:sz w:val="18"/>
                <w:szCs w:val="18"/>
              </w:rPr>
              <w:t>0</w:t>
            </w:r>
          </w:p>
        </w:tc>
        <w:tc>
          <w:tcPr>
            <w:tcW w:w="222" w:type="pct"/>
            <w:tcBorders>
              <w:top w:val="single" w:sz="4" w:space="0" w:color="auto"/>
              <w:left w:val="single" w:sz="4" w:space="0" w:color="auto"/>
              <w:bottom w:val="single" w:sz="4" w:space="0" w:color="auto"/>
              <w:right w:val="single" w:sz="4" w:space="0" w:color="auto"/>
            </w:tcBorders>
            <w:noWrap/>
          </w:tcPr>
          <w:p w:rsidR="00B6108E" w:rsidRDefault="00B6108E">
            <w:pPr>
              <w:jc w:val="right"/>
              <w:rPr>
                <w:rFonts w:ascii="Arial" w:hAnsi="Arial" w:cs="Arial"/>
                <w:color w:val="000000"/>
                <w:sz w:val="18"/>
                <w:szCs w:val="18"/>
              </w:rPr>
            </w:pPr>
            <w:r>
              <w:rPr>
                <w:rFonts w:ascii="Arial" w:hAnsi="Arial" w:cs="Arial"/>
                <w:color w:val="000000"/>
                <w:sz w:val="18"/>
                <w:szCs w:val="18"/>
              </w:rPr>
              <w:t>0</w:t>
            </w:r>
          </w:p>
        </w:tc>
        <w:tc>
          <w:tcPr>
            <w:tcW w:w="195" w:type="pct"/>
            <w:tcBorders>
              <w:top w:val="single" w:sz="4" w:space="0" w:color="auto"/>
              <w:left w:val="single" w:sz="4" w:space="0" w:color="auto"/>
              <w:bottom w:val="single" w:sz="4" w:space="0" w:color="auto"/>
              <w:right w:val="single" w:sz="4" w:space="0" w:color="auto"/>
            </w:tcBorders>
            <w:noWrap/>
          </w:tcPr>
          <w:p w:rsidR="00B6108E" w:rsidRDefault="00B6108E">
            <w:pPr>
              <w:jc w:val="right"/>
              <w:rPr>
                <w:rFonts w:ascii="Arial" w:hAnsi="Arial" w:cs="Arial"/>
                <w:color w:val="000000"/>
                <w:sz w:val="18"/>
                <w:szCs w:val="18"/>
              </w:rPr>
            </w:pPr>
            <w:r>
              <w:rPr>
                <w:rFonts w:ascii="Arial" w:hAnsi="Arial" w:cs="Arial"/>
                <w:color w:val="000000"/>
                <w:sz w:val="18"/>
                <w:szCs w:val="18"/>
              </w:rPr>
              <w:t>1</w:t>
            </w:r>
          </w:p>
        </w:tc>
        <w:tc>
          <w:tcPr>
            <w:tcW w:w="222" w:type="pct"/>
            <w:tcBorders>
              <w:top w:val="single" w:sz="4" w:space="0" w:color="auto"/>
              <w:left w:val="single" w:sz="4" w:space="0" w:color="auto"/>
              <w:bottom w:val="single" w:sz="4" w:space="0" w:color="auto"/>
              <w:right w:val="single" w:sz="4" w:space="0" w:color="auto"/>
            </w:tcBorders>
            <w:noWrap/>
          </w:tcPr>
          <w:p w:rsidR="00B6108E" w:rsidRDefault="00B6108E">
            <w:pPr>
              <w:jc w:val="right"/>
              <w:rPr>
                <w:rFonts w:ascii="Arial" w:hAnsi="Arial" w:cs="Arial"/>
                <w:color w:val="000000"/>
                <w:sz w:val="18"/>
                <w:szCs w:val="18"/>
              </w:rPr>
            </w:pPr>
            <w:r>
              <w:rPr>
                <w:rFonts w:ascii="Arial" w:hAnsi="Arial" w:cs="Arial"/>
                <w:color w:val="000000"/>
                <w:sz w:val="18"/>
                <w:szCs w:val="18"/>
              </w:rPr>
              <w:t>0</w:t>
            </w:r>
          </w:p>
        </w:tc>
        <w:tc>
          <w:tcPr>
            <w:tcW w:w="195" w:type="pct"/>
            <w:tcBorders>
              <w:top w:val="single" w:sz="4" w:space="0" w:color="auto"/>
              <w:left w:val="single" w:sz="4" w:space="0" w:color="auto"/>
              <w:bottom w:val="single" w:sz="4" w:space="0" w:color="auto"/>
              <w:right w:val="single" w:sz="4" w:space="0" w:color="auto"/>
            </w:tcBorders>
            <w:noWrap/>
          </w:tcPr>
          <w:p w:rsidR="00B6108E" w:rsidRDefault="00B6108E">
            <w:pPr>
              <w:jc w:val="right"/>
              <w:rPr>
                <w:rFonts w:ascii="Arial" w:hAnsi="Arial" w:cs="Arial"/>
                <w:color w:val="000000"/>
                <w:sz w:val="18"/>
                <w:szCs w:val="18"/>
              </w:rPr>
            </w:pPr>
            <w:r>
              <w:rPr>
                <w:rFonts w:ascii="Arial" w:hAnsi="Arial" w:cs="Arial"/>
                <w:color w:val="000000"/>
                <w:sz w:val="18"/>
                <w:szCs w:val="18"/>
              </w:rPr>
              <w:t>18</w:t>
            </w:r>
          </w:p>
        </w:tc>
        <w:tc>
          <w:tcPr>
            <w:tcW w:w="336" w:type="pct"/>
            <w:tcBorders>
              <w:top w:val="single" w:sz="4" w:space="0" w:color="auto"/>
              <w:left w:val="single" w:sz="4" w:space="0" w:color="auto"/>
              <w:bottom w:val="single" w:sz="4" w:space="0" w:color="auto"/>
              <w:right w:val="single" w:sz="4" w:space="0" w:color="auto"/>
            </w:tcBorders>
          </w:tcPr>
          <w:p w:rsidR="00B6108E" w:rsidRDefault="00B6108E">
            <w:pPr>
              <w:rPr>
                <w:rFonts w:ascii="Calibri" w:hAnsi="Calibri"/>
                <w:color w:val="000000"/>
                <w:sz w:val="20"/>
                <w:szCs w:val="20"/>
              </w:rPr>
            </w:pPr>
            <w:r>
              <w:rPr>
                <w:rFonts w:ascii="Calibri" w:hAnsi="Calibri"/>
                <w:color w:val="000000"/>
                <w:sz w:val="20"/>
                <w:szCs w:val="20"/>
              </w:rPr>
              <w:t>25</w:t>
            </w:r>
          </w:p>
        </w:tc>
      </w:tr>
      <w:tr w:rsidR="00B6108E" w:rsidTr="00B6108E">
        <w:trPr>
          <w:trHeight w:val="300"/>
        </w:trPr>
        <w:tc>
          <w:tcPr>
            <w:tcW w:w="652" w:type="pct"/>
            <w:tcBorders>
              <w:top w:val="single" w:sz="4" w:space="0" w:color="auto"/>
              <w:left w:val="single" w:sz="4" w:space="0" w:color="auto"/>
              <w:bottom w:val="single" w:sz="4" w:space="0" w:color="auto"/>
              <w:right w:val="single" w:sz="4" w:space="0" w:color="auto"/>
            </w:tcBorders>
          </w:tcPr>
          <w:p w:rsidR="00B6108E" w:rsidRDefault="00B6108E">
            <w:r w:rsidRPr="0047683E">
              <w:rPr>
                <w:color w:val="000000"/>
              </w:rPr>
              <w:t>Umaria</w:t>
            </w:r>
          </w:p>
        </w:tc>
        <w:tc>
          <w:tcPr>
            <w:tcW w:w="1309" w:type="pct"/>
            <w:tcBorders>
              <w:top w:val="single" w:sz="4" w:space="0" w:color="auto"/>
              <w:left w:val="single" w:sz="4" w:space="0" w:color="auto"/>
              <w:bottom w:val="single" w:sz="4" w:space="0" w:color="auto"/>
              <w:right w:val="single" w:sz="4" w:space="0" w:color="auto"/>
            </w:tcBorders>
          </w:tcPr>
          <w:p w:rsidR="00B6108E" w:rsidRDefault="00B6108E">
            <w:pPr>
              <w:rPr>
                <w:rFonts w:ascii="Calibri" w:hAnsi="Calibri"/>
                <w:color w:val="000000"/>
                <w:sz w:val="20"/>
                <w:szCs w:val="20"/>
              </w:rPr>
            </w:pPr>
            <w:r>
              <w:rPr>
                <w:rFonts w:ascii="Calibri" w:hAnsi="Calibri"/>
                <w:color w:val="000000"/>
                <w:sz w:val="20"/>
                <w:szCs w:val="20"/>
              </w:rPr>
              <w:t>Flower cultivation for income generation</w:t>
            </w:r>
          </w:p>
        </w:tc>
        <w:tc>
          <w:tcPr>
            <w:tcW w:w="517" w:type="pct"/>
            <w:tcBorders>
              <w:top w:val="single" w:sz="4" w:space="0" w:color="auto"/>
              <w:left w:val="single" w:sz="4" w:space="0" w:color="auto"/>
              <w:bottom w:val="single" w:sz="4" w:space="0" w:color="auto"/>
              <w:right w:val="single" w:sz="4" w:space="0" w:color="auto"/>
            </w:tcBorders>
          </w:tcPr>
          <w:p w:rsidR="00B6108E" w:rsidRDefault="00B6108E">
            <w:pPr>
              <w:jc w:val="right"/>
              <w:rPr>
                <w:rFonts w:ascii="Arial" w:hAnsi="Arial" w:cs="Arial"/>
                <w:color w:val="000000"/>
                <w:sz w:val="18"/>
                <w:szCs w:val="18"/>
              </w:rPr>
            </w:pPr>
            <w:r>
              <w:rPr>
                <w:rFonts w:ascii="Arial" w:hAnsi="Arial" w:cs="Arial"/>
                <w:color w:val="000000"/>
                <w:sz w:val="18"/>
                <w:szCs w:val="18"/>
              </w:rPr>
              <w:t>1</w:t>
            </w:r>
          </w:p>
        </w:tc>
        <w:tc>
          <w:tcPr>
            <w:tcW w:w="517" w:type="pct"/>
            <w:tcBorders>
              <w:top w:val="single" w:sz="4" w:space="0" w:color="auto"/>
              <w:left w:val="single" w:sz="4" w:space="0" w:color="auto"/>
              <w:bottom w:val="single" w:sz="4" w:space="0" w:color="auto"/>
              <w:right w:val="single" w:sz="4" w:space="0" w:color="auto"/>
            </w:tcBorders>
          </w:tcPr>
          <w:p w:rsidR="00B6108E" w:rsidRDefault="00B6108E">
            <w:pPr>
              <w:jc w:val="right"/>
              <w:rPr>
                <w:rFonts w:ascii="Arial" w:hAnsi="Arial" w:cs="Arial"/>
                <w:color w:val="000000"/>
                <w:sz w:val="18"/>
                <w:szCs w:val="18"/>
              </w:rPr>
            </w:pPr>
            <w:r>
              <w:rPr>
                <w:rFonts w:ascii="Arial" w:hAnsi="Arial" w:cs="Arial"/>
                <w:color w:val="000000"/>
                <w:sz w:val="18"/>
                <w:szCs w:val="18"/>
              </w:rPr>
              <w:t>1</w:t>
            </w:r>
          </w:p>
        </w:tc>
        <w:tc>
          <w:tcPr>
            <w:tcW w:w="222" w:type="pct"/>
            <w:tcBorders>
              <w:top w:val="single" w:sz="4" w:space="0" w:color="auto"/>
              <w:left w:val="single" w:sz="4" w:space="0" w:color="auto"/>
              <w:bottom w:val="single" w:sz="4" w:space="0" w:color="auto"/>
              <w:right w:val="single" w:sz="4" w:space="0" w:color="auto"/>
            </w:tcBorders>
            <w:noWrap/>
          </w:tcPr>
          <w:p w:rsidR="00B6108E" w:rsidRDefault="00B6108E">
            <w:pPr>
              <w:jc w:val="right"/>
              <w:rPr>
                <w:rFonts w:ascii="Arial" w:hAnsi="Arial" w:cs="Arial"/>
                <w:color w:val="000000"/>
                <w:sz w:val="18"/>
                <w:szCs w:val="18"/>
              </w:rPr>
            </w:pPr>
            <w:r>
              <w:rPr>
                <w:rFonts w:ascii="Arial" w:hAnsi="Arial" w:cs="Arial"/>
                <w:color w:val="000000"/>
                <w:sz w:val="18"/>
                <w:szCs w:val="18"/>
              </w:rPr>
              <w:t>0</w:t>
            </w:r>
          </w:p>
        </w:tc>
        <w:tc>
          <w:tcPr>
            <w:tcW w:w="195" w:type="pct"/>
            <w:tcBorders>
              <w:top w:val="single" w:sz="4" w:space="0" w:color="auto"/>
              <w:left w:val="single" w:sz="4" w:space="0" w:color="auto"/>
              <w:bottom w:val="single" w:sz="4" w:space="0" w:color="auto"/>
              <w:right w:val="single" w:sz="4" w:space="0" w:color="auto"/>
            </w:tcBorders>
            <w:noWrap/>
          </w:tcPr>
          <w:p w:rsidR="00B6108E" w:rsidRDefault="00B6108E">
            <w:pPr>
              <w:jc w:val="right"/>
              <w:rPr>
                <w:rFonts w:ascii="Arial" w:hAnsi="Arial" w:cs="Arial"/>
                <w:color w:val="000000"/>
                <w:sz w:val="18"/>
                <w:szCs w:val="18"/>
              </w:rPr>
            </w:pPr>
            <w:r>
              <w:rPr>
                <w:rFonts w:ascii="Arial" w:hAnsi="Arial" w:cs="Arial"/>
                <w:color w:val="000000"/>
                <w:sz w:val="18"/>
                <w:szCs w:val="18"/>
              </w:rPr>
              <w:t>2</w:t>
            </w:r>
          </w:p>
        </w:tc>
        <w:tc>
          <w:tcPr>
            <w:tcW w:w="222" w:type="pct"/>
            <w:tcBorders>
              <w:top w:val="single" w:sz="4" w:space="0" w:color="auto"/>
              <w:left w:val="single" w:sz="4" w:space="0" w:color="auto"/>
              <w:bottom w:val="single" w:sz="4" w:space="0" w:color="auto"/>
              <w:right w:val="single" w:sz="4" w:space="0" w:color="auto"/>
            </w:tcBorders>
            <w:noWrap/>
          </w:tcPr>
          <w:p w:rsidR="00B6108E" w:rsidRDefault="00B6108E">
            <w:pPr>
              <w:jc w:val="right"/>
              <w:rPr>
                <w:rFonts w:ascii="Arial" w:hAnsi="Arial" w:cs="Arial"/>
                <w:color w:val="000000"/>
                <w:sz w:val="18"/>
                <w:szCs w:val="18"/>
              </w:rPr>
            </w:pPr>
            <w:r>
              <w:rPr>
                <w:rFonts w:ascii="Arial" w:hAnsi="Arial" w:cs="Arial"/>
                <w:color w:val="000000"/>
                <w:sz w:val="18"/>
                <w:szCs w:val="18"/>
              </w:rPr>
              <w:t>0</w:t>
            </w:r>
          </w:p>
        </w:tc>
        <w:tc>
          <w:tcPr>
            <w:tcW w:w="195" w:type="pct"/>
            <w:tcBorders>
              <w:top w:val="single" w:sz="4" w:space="0" w:color="auto"/>
              <w:left w:val="single" w:sz="4" w:space="0" w:color="auto"/>
              <w:bottom w:val="single" w:sz="4" w:space="0" w:color="auto"/>
              <w:right w:val="single" w:sz="4" w:space="0" w:color="auto"/>
            </w:tcBorders>
            <w:noWrap/>
          </w:tcPr>
          <w:p w:rsidR="00B6108E" w:rsidRDefault="00B6108E">
            <w:pPr>
              <w:jc w:val="right"/>
              <w:rPr>
                <w:rFonts w:ascii="Arial" w:hAnsi="Arial" w:cs="Arial"/>
                <w:color w:val="000000"/>
                <w:sz w:val="18"/>
                <w:szCs w:val="18"/>
              </w:rPr>
            </w:pPr>
            <w:r>
              <w:rPr>
                <w:rFonts w:ascii="Arial" w:hAnsi="Arial" w:cs="Arial"/>
                <w:color w:val="000000"/>
                <w:sz w:val="18"/>
                <w:szCs w:val="18"/>
              </w:rPr>
              <w:t>0</w:t>
            </w:r>
          </w:p>
        </w:tc>
        <w:tc>
          <w:tcPr>
            <w:tcW w:w="222" w:type="pct"/>
            <w:tcBorders>
              <w:top w:val="single" w:sz="4" w:space="0" w:color="auto"/>
              <w:left w:val="single" w:sz="4" w:space="0" w:color="auto"/>
              <w:bottom w:val="single" w:sz="4" w:space="0" w:color="auto"/>
              <w:right w:val="single" w:sz="4" w:space="0" w:color="auto"/>
            </w:tcBorders>
            <w:noWrap/>
          </w:tcPr>
          <w:p w:rsidR="00B6108E" w:rsidRDefault="00B6108E">
            <w:pPr>
              <w:jc w:val="right"/>
              <w:rPr>
                <w:rFonts w:ascii="Arial" w:hAnsi="Arial" w:cs="Arial"/>
                <w:color w:val="000000"/>
                <w:sz w:val="18"/>
                <w:szCs w:val="18"/>
              </w:rPr>
            </w:pPr>
            <w:r>
              <w:rPr>
                <w:rFonts w:ascii="Arial" w:hAnsi="Arial" w:cs="Arial"/>
                <w:color w:val="000000"/>
                <w:sz w:val="18"/>
                <w:szCs w:val="18"/>
              </w:rPr>
              <w:t>0</w:t>
            </w:r>
          </w:p>
        </w:tc>
        <w:tc>
          <w:tcPr>
            <w:tcW w:w="195" w:type="pct"/>
            <w:tcBorders>
              <w:top w:val="single" w:sz="4" w:space="0" w:color="auto"/>
              <w:left w:val="single" w:sz="4" w:space="0" w:color="auto"/>
              <w:bottom w:val="single" w:sz="4" w:space="0" w:color="auto"/>
              <w:right w:val="single" w:sz="4" w:space="0" w:color="auto"/>
            </w:tcBorders>
            <w:noWrap/>
          </w:tcPr>
          <w:p w:rsidR="00B6108E" w:rsidRDefault="00B6108E">
            <w:pPr>
              <w:jc w:val="right"/>
              <w:rPr>
                <w:rFonts w:ascii="Arial" w:hAnsi="Arial" w:cs="Arial"/>
                <w:color w:val="000000"/>
                <w:sz w:val="18"/>
                <w:szCs w:val="18"/>
              </w:rPr>
            </w:pPr>
            <w:r>
              <w:rPr>
                <w:rFonts w:ascii="Arial" w:hAnsi="Arial" w:cs="Arial"/>
                <w:color w:val="000000"/>
                <w:sz w:val="18"/>
                <w:szCs w:val="18"/>
              </w:rPr>
              <w:t>11</w:t>
            </w:r>
          </w:p>
        </w:tc>
        <w:tc>
          <w:tcPr>
            <w:tcW w:w="222" w:type="pct"/>
            <w:tcBorders>
              <w:top w:val="single" w:sz="4" w:space="0" w:color="auto"/>
              <w:left w:val="single" w:sz="4" w:space="0" w:color="auto"/>
              <w:bottom w:val="single" w:sz="4" w:space="0" w:color="auto"/>
              <w:right w:val="single" w:sz="4" w:space="0" w:color="auto"/>
            </w:tcBorders>
            <w:noWrap/>
          </w:tcPr>
          <w:p w:rsidR="00B6108E" w:rsidRDefault="00B6108E">
            <w:pPr>
              <w:jc w:val="right"/>
              <w:rPr>
                <w:rFonts w:ascii="Arial" w:hAnsi="Arial" w:cs="Arial"/>
                <w:color w:val="000000"/>
                <w:sz w:val="18"/>
                <w:szCs w:val="18"/>
              </w:rPr>
            </w:pPr>
            <w:r>
              <w:rPr>
                <w:rFonts w:ascii="Arial" w:hAnsi="Arial" w:cs="Arial"/>
                <w:color w:val="000000"/>
                <w:sz w:val="18"/>
                <w:szCs w:val="18"/>
              </w:rPr>
              <w:t>0</w:t>
            </w:r>
          </w:p>
        </w:tc>
        <w:tc>
          <w:tcPr>
            <w:tcW w:w="195" w:type="pct"/>
            <w:tcBorders>
              <w:top w:val="single" w:sz="4" w:space="0" w:color="auto"/>
              <w:left w:val="single" w:sz="4" w:space="0" w:color="auto"/>
              <w:bottom w:val="single" w:sz="4" w:space="0" w:color="auto"/>
              <w:right w:val="single" w:sz="4" w:space="0" w:color="auto"/>
            </w:tcBorders>
            <w:noWrap/>
          </w:tcPr>
          <w:p w:rsidR="00B6108E" w:rsidRDefault="00B6108E">
            <w:pPr>
              <w:jc w:val="right"/>
              <w:rPr>
                <w:rFonts w:ascii="Arial" w:hAnsi="Arial" w:cs="Arial"/>
                <w:color w:val="000000"/>
                <w:sz w:val="18"/>
                <w:szCs w:val="18"/>
              </w:rPr>
            </w:pPr>
            <w:r>
              <w:rPr>
                <w:rFonts w:ascii="Arial" w:hAnsi="Arial" w:cs="Arial"/>
                <w:color w:val="000000"/>
                <w:sz w:val="18"/>
                <w:szCs w:val="18"/>
              </w:rPr>
              <w:t>18</w:t>
            </w:r>
          </w:p>
        </w:tc>
        <w:tc>
          <w:tcPr>
            <w:tcW w:w="336" w:type="pct"/>
            <w:tcBorders>
              <w:top w:val="single" w:sz="4" w:space="0" w:color="auto"/>
              <w:left w:val="single" w:sz="4" w:space="0" w:color="auto"/>
              <w:bottom w:val="single" w:sz="4" w:space="0" w:color="auto"/>
              <w:right w:val="single" w:sz="4" w:space="0" w:color="auto"/>
            </w:tcBorders>
          </w:tcPr>
          <w:p w:rsidR="00B6108E" w:rsidRDefault="00B6108E">
            <w:pPr>
              <w:rPr>
                <w:rFonts w:ascii="Calibri" w:hAnsi="Calibri"/>
                <w:color w:val="000000"/>
                <w:sz w:val="20"/>
                <w:szCs w:val="20"/>
              </w:rPr>
            </w:pPr>
            <w:r>
              <w:rPr>
                <w:rFonts w:ascii="Calibri" w:hAnsi="Calibri"/>
                <w:color w:val="000000"/>
                <w:sz w:val="20"/>
                <w:szCs w:val="20"/>
              </w:rPr>
              <w:t>31</w:t>
            </w:r>
          </w:p>
        </w:tc>
      </w:tr>
      <w:tr w:rsidR="00B6108E" w:rsidTr="00B6108E">
        <w:trPr>
          <w:trHeight w:val="300"/>
        </w:trPr>
        <w:tc>
          <w:tcPr>
            <w:tcW w:w="652" w:type="pct"/>
            <w:tcBorders>
              <w:top w:val="single" w:sz="4" w:space="0" w:color="auto"/>
              <w:left w:val="single" w:sz="4" w:space="0" w:color="auto"/>
              <w:bottom w:val="single" w:sz="4" w:space="0" w:color="auto"/>
              <w:right w:val="single" w:sz="4" w:space="0" w:color="auto"/>
            </w:tcBorders>
          </w:tcPr>
          <w:p w:rsidR="00B6108E" w:rsidRDefault="00B6108E">
            <w:r w:rsidRPr="0047683E">
              <w:rPr>
                <w:color w:val="000000"/>
              </w:rPr>
              <w:t>Umaria</w:t>
            </w:r>
          </w:p>
        </w:tc>
        <w:tc>
          <w:tcPr>
            <w:tcW w:w="1309" w:type="pct"/>
            <w:tcBorders>
              <w:top w:val="single" w:sz="4" w:space="0" w:color="auto"/>
              <w:left w:val="single" w:sz="4" w:space="0" w:color="auto"/>
              <w:bottom w:val="single" w:sz="4" w:space="0" w:color="auto"/>
              <w:right w:val="single" w:sz="4" w:space="0" w:color="auto"/>
            </w:tcBorders>
          </w:tcPr>
          <w:p w:rsidR="00B6108E" w:rsidRDefault="00B6108E">
            <w:pPr>
              <w:rPr>
                <w:rFonts w:ascii="Calibri" w:hAnsi="Calibri"/>
                <w:color w:val="000000"/>
                <w:sz w:val="20"/>
                <w:szCs w:val="20"/>
              </w:rPr>
            </w:pPr>
            <w:r>
              <w:rPr>
                <w:rFonts w:ascii="Calibri" w:hAnsi="Calibri"/>
                <w:color w:val="000000"/>
                <w:sz w:val="20"/>
                <w:szCs w:val="20"/>
              </w:rPr>
              <w:t>Mushroom production technology</w:t>
            </w:r>
          </w:p>
        </w:tc>
        <w:tc>
          <w:tcPr>
            <w:tcW w:w="517" w:type="pct"/>
            <w:tcBorders>
              <w:top w:val="single" w:sz="4" w:space="0" w:color="auto"/>
              <w:left w:val="single" w:sz="4" w:space="0" w:color="auto"/>
              <w:bottom w:val="single" w:sz="4" w:space="0" w:color="auto"/>
              <w:right w:val="single" w:sz="4" w:space="0" w:color="auto"/>
            </w:tcBorders>
          </w:tcPr>
          <w:p w:rsidR="00B6108E" w:rsidRDefault="00B6108E">
            <w:pPr>
              <w:jc w:val="right"/>
              <w:rPr>
                <w:rFonts w:ascii="Arial" w:hAnsi="Arial" w:cs="Arial"/>
                <w:color w:val="000000"/>
                <w:sz w:val="18"/>
                <w:szCs w:val="18"/>
              </w:rPr>
            </w:pPr>
            <w:r>
              <w:rPr>
                <w:rFonts w:ascii="Arial" w:hAnsi="Arial" w:cs="Arial"/>
                <w:color w:val="000000"/>
                <w:sz w:val="18"/>
                <w:szCs w:val="18"/>
              </w:rPr>
              <w:t>1</w:t>
            </w:r>
          </w:p>
        </w:tc>
        <w:tc>
          <w:tcPr>
            <w:tcW w:w="517" w:type="pct"/>
            <w:tcBorders>
              <w:top w:val="single" w:sz="4" w:space="0" w:color="auto"/>
              <w:left w:val="single" w:sz="4" w:space="0" w:color="auto"/>
              <w:bottom w:val="single" w:sz="4" w:space="0" w:color="auto"/>
              <w:right w:val="single" w:sz="4" w:space="0" w:color="auto"/>
            </w:tcBorders>
          </w:tcPr>
          <w:p w:rsidR="00B6108E" w:rsidRDefault="00B6108E">
            <w:pPr>
              <w:jc w:val="right"/>
              <w:rPr>
                <w:rFonts w:ascii="Arial" w:hAnsi="Arial" w:cs="Arial"/>
                <w:color w:val="000000"/>
                <w:sz w:val="18"/>
                <w:szCs w:val="18"/>
              </w:rPr>
            </w:pPr>
            <w:r>
              <w:rPr>
                <w:rFonts w:ascii="Arial" w:hAnsi="Arial" w:cs="Arial"/>
                <w:color w:val="000000"/>
                <w:sz w:val="18"/>
                <w:szCs w:val="18"/>
              </w:rPr>
              <w:t>1</w:t>
            </w:r>
          </w:p>
        </w:tc>
        <w:tc>
          <w:tcPr>
            <w:tcW w:w="222" w:type="pct"/>
            <w:tcBorders>
              <w:top w:val="single" w:sz="4" w:space="0" w:color="auto"/>
              <w:left w:val="single" w:sz="4" w:space="0" w:color="auto"/>
              <w:bottom w:val="single" w:sz="4" w:space="0" w:color="auto"/>
              <w:right w:val="single" w:sz="4" w:space="0" w:color="auto"/>
            </w:tcBorders>
            <w:noWrap/>
          </w:tcPr>
          <w:p w:rsidR="00B6108E" w:rsidRDefault="00B6108E">
            <w:pPr>
              <w:jc w:val="right"/>
              <w:rPr>
                <w:rFonts w:ascii="Arial" w:hAnsi="Arial" w:cs="Arial"/>
                <w:color w:val="000000"/>
                <w:sz w:val="18"/>
                <w:szCs w:val="18"/>
              </w:rPr>
            </w:pPr>
            <w:r>
              <w:rPr>
                <w:rFonts w:ascii="Arial" w:hAnsi="Arial" w:cs="Arial"/>
                <w:color w:val="000000"/>
                <w:sz w:val="18"/>
                <w:szCs w:val="18"/>
              </w:rPr>
              <w:t>0</w:t>
            </w:r>
          </w:p>
        </w:tc>
        <w:tc>
          <w:tcPr>
            <w:tcW w:w="195" w:type="pct"/>
            <w:tcBorders>
              <w:top w:val="single" w:sz="4" w:space="0" w:color="auto"/>
              <w:left w:val="single" w:sz="4" w:space="0" w:color="auto"/>
              <w:bottom w:val="single" w:sz="4" w:space="0" w:color="auto"/>
              <w:right w:val="single" w:sz="4" w:space="0" w:color="auto"/>
            </w:tcBorders>
            <w:noWrap/>
          </w:tcPr>
          <w:p w:rsidR="00B6108E" w:rsidRDefault="00B6108E">
            <w:pPr>
              <w:jc w:val="right"/>
              <w:rPr>
                <w:rFonts w:ascii="Arial" w:hAnsi="Arial" w:cs="Arial"/>
                <w:color w:val="000000"/>
                <w:sz w:val="18"/>
                <w:szCs w:val="18"/>
              </w:rPr>
            </w:pPr>
            <w:r>
              <w:rPr>
                <w:rFonts w:ascii="Arial" w:hAnsi="Arial" w:cs="Arial"/>
                <w:color w:val="000000"/>
                <w:sz w:val="18"/>
                <w:szCs w:val="18"/>
              </w:rPr>
              <w:t>13</w:t>
            </w:r>
          </w:p>
        </w:tc>
        <w:tc>
          <w:tcPr>
            <w:tcW w:w="222" w:type="pct"/>
            <w:tcBorders>
              <w:top w:val="single" w:sz="4" w:space="0" w:color="auto"/>
              <w:left w:val="single" w:sz="4" w:space="0" w:color="auto"/>
              <w:bottom w:val="single" w:sz="4" w:space="0" w:color="auto"/>
              <w:right w:val="single" w:sz="4" w:space="0" w:color="auto"/>
            </w:tcBorders>
            <w:noWrap/>
          </w:tcPr>
          <w:p w:rsidR="00B6108E" w:rsidRDefault="00B6108E">
            <w:pPr>
              <w:jc w:val="right"/>
              <w:rPr>
                <w:rFonts w:ascii="Arial" w:hAnsi="Arial" w:cs="Arial"/>
                <w:color w:val="000000"/>
                <w:sz w:val="18"/>
                <w:szCs w:val="18"/>
              </w:rPr>
            </w:pPr>
            <w:r>
              <w:rPr>
                <w:rFonts w:ascii="Arial" w:hAnsi="Arial" w:cs="Arial"/>
                <w:color w:val="000000"/>
                <w:sz w:val="18"/>
                <w:szCs w:val="18"/>
              </w:rPr>
              <w:t>0</w:t>
            </w:r>
          </w:p>
        </w:tc>
        <w:tc>
          <w:tcPr>
            <w:tcW w:w="195" w:type="pct"/>
            <w:tcBorders>
              <w:top w:val="single" w:sz="4" w:space="0" w:color="auto"/>
              <w:left w:val="single" w:sz="4" w:space="0" w:color="auto"/>
              <w:bottom w:val="single" w:sz="4" w:space="0" w:color="auto"/>
              <w:right w:val="single" w:sz="4" w:space="0" w:color="auto"/>
            </w:tcBorders>
            <w:noWrap/>
          </w:tcPr>
          <w:p w:rsidR="00B6108E" w:rsidRDefault="00B6108E">
            <w:pPr>
              <w:jc w:val="right"/>
              <w:rPr>
                <w:rFonts w:ascii="Arial" w:hAnsi="Arial" w:cs="Arial"/>
                <w:color w:val="000000"/>
                <w:sz w:val="18"/>
                <w:szCs w:val="18"/>
              </w:rPr>
            </w:pPr>
            <w:r>
              <w:rPr>
                <w:rFonts w:ascii="Arial" w:hAnsi="Arial" w:cs="Arial"/>
                <w:color w:val="000000"/>
                <w:sz w:val="18"/>
                <w:szCs w:val="18"/>
              </w:rPr>
              <w:t>2</w:t>
            </w:r>
          </w:p>
        </w:tc>
        <w:tc>
          <w:tcPr>
            <w:tcW w:w="222" w:type="pct"/>
            <w:tcBorders>
              <w:top w:val="single" w:sz="4" w:space="0" w:color="auto"/>
              <w:left w:val="single" w:sz="4" w:space="0" w:color="auto"/>
              <w:bottom w:val="single" w:sz="4" w:space="0" w:color="auto"/>
              <w:right w:val="single" w:sz="4" w:space="0" w:color="auto"/>
            </w:tcBorders>
            <w:noWrap/>
          </w:tcPr>
          <w:p w:rsidR="00B6108E" w:rsidRDefault="00B6108E">
            <w:pPr>
              <w:jc w:val="right"/>
              <w:rPr>
                <w:rFonts w:ascii="Arial" w:hAnsi="Arial" w:cs="Arial"/>
                <w:color w:val="000000"/>
                <w:sz w:val="18"/>
                <w:szCs w:val="18"/>
              </w:rPr>
            </w:pPr>
            <w:r>
              <w:rPr>
                <w:rFonts w:ascii="Arial" w:hAnsi="Arial" w:cs="Arial"/>
                <w:color w:val="000000"/>
                <w:sz w:val="18"/>
                <w:szCs w:val="18"/>
              </w:rPr>
              <w:t>0</w:t>
            </w:r>
          </w:p>
        </w:tc>
        <w:tc>
          <w:tcPr>
            <w:tcW w:w="195" w:type="pct"/>
            <w:tcBorders>
              <w:top w:val="single" w:sz="4" w:space="0" w:color="auto"/>
              <w:left w:val="single" w:sz="4" w:space="0" w:color="auto"/>
              <w:bottom w:val="single" w:sz="4" w:space="0" w:color="auto"/>
              <w:right w:val="single" w:sz="4" w:space="0" w:color="auto"/>
            </w:tcBorders>
            <w:noWrap/>
          </w:tcPr>
          <w:p w:rsidR="00B6108E" w:rsidRDefault="00B6108E">
            <w:pPr>
              <w:jc w:val="right"/>
              <w:rPr>
                <w:rFonts w:ascii="Arial" w:hAnsi="Arial" w:cs="Arial"/>
                <w:color w:val="000000"/>
                <w:sz w:val="18"/>
                <w:szCs w:val="18"/>
              </w:rPr>
            </w:pPr>
            <w:r>
              <w:rPr>
                <w:rFonts w:ascii="Arial" w:hAnsi="Arial" w:cs="Arial"/>
                <w:color w:val="000000"/>
                <w:sz w:val="18"/>
                <w:szCs w:val="18"/>
              </w:rPr>
              <w:t>2</w:t>
            </w:r>
          </w:p>
        </w:tc>
        <w:tc>
          <w:tcPr>
            <w:tcW w:w="222" w:type="pct"/>
            <w:tcBorders>
              <w:top w:val="single" w:sz="4" w:space="0" w:color="auto"/>
              <w:left w:val="single" w:sz="4" w:space="0" w:color="auto"/>
              <w:bottom w:val="single" w:sz="4" w:space="0" w:color="auto"/>
              <w:right w:val="single" w:sz="4" w:space="0" w:color="auto"/>
            </w:tcBorders>
            <w:noWrap/>
          </w:tcPr>
          <w:p w:rsidR="00B6108E" w:rsidRDefault="00B6108E">
            <w:pPr>
              <w:jc w:val="right"/>
              <w:rPr>
                <w:rFonts w:ascii="Arial" w:hAnsi="Arial" w:cs="Arial"/>
                <w:color w:val="000000"/>
                <w:sz w:val="18"/>
                <w:szCs w:val="18"/>
              </w:rPr>
            </w:pPr>
            <w:r>
              <w:rPr>
                <w:rFonts w:ascii="Arial" w:hAnsi="Arial" w:cs="Arial"/>
                <w:color w:val="000000"/>
                <w:sz w:val="18"/>
                <w:szCs w:val="18"/>
              </w:rPr>
              <w:t>0</w:t>
            </w:r>
          </w:p>
        </w:tc>
        <w:tc>
          <w:tcPr>
            <w:tcW w:w="195" w:type="pct"/>
            <w:tcBorders>
              <w:top w:val="single" w:sz="4" w:space="0" w:color="auto"/>
              <w:left w:val="single" w:sz="4" w:space="0" w:color="auto"/>
              <w:bottom w:val="single" w:sz="4" w:space="0" w:color="auto"/>
              <w:right w:val="single" w:sz="4" w:space="0" w:color="auto"/>
            </w:tcBorders>
            <w:noWrap/>
          </w:tcPr>
          <w:p w:rsidR="00B6108E" w:rsidRDefault="00B6108E">
            <w:pPr>
              <w:jc w:val="right"/>
              <w:rPr>
                <w:rFonts w:ascii="Arial" w:hAnsi="Arial" w:cs="Arial"/>
                <w:color w:val="000000"/>
                <w:sz w:val="18"/>
                <w:szCs w:val="18"/>
              </w:rPr>
            </w:pPr>
            <w:r>
              <w:rPr>
                <w:rFonts w:ascii="Arial" w:hAnsi="Arial" w:cs="Arial"/>
                <w:color w:val="000000"/>
                <w:sz w:val="18"/>
                <w:szCs w:val="18"/>
              </w:rPr>
              <w:t>2</w:t>
            </w:r>
          </w:p>
        </w:tc>
        <w:tc>
          <w:tcPr>
            <w:tcW w:w="336" w:type="pct"/>
            <w:tcBorders>
              <w:top w:val="single" w:sz="4" w:space="0" w:color="auto"/>
              <w:left w:val="single" w:sz="4" w:space="0" w:color="auto"/>
              <w:bottom w:val="single" w:sz="4" w:space="0" w:color="auto"/>
              <w:right w:val="single" w:sz="4" w:space="0" w:color="auto"/>
            </w:tcBorders>
          </w:tcPr>
          <w:p w:rsidR="00B6108E" w:rsidRDefault="00B6108E">
            <w:pPr>
              <w:rPr>
                <w:rFonts w:ascii="Calibri" w:hAnsi="Calibri"/>
                <w:color w:val="000000"/>
                <w:sz w:val="20"/>
                <w:szCs w:val="20"/>
              </w:rPr>
            </w:pPr>
            <w:r>
              <w:rPr>
                <w:rFonts w:ascii="Calibri" w:hAnsi="Calibri"/>
                <w:color w:val="000000"/>
                <w:sz w:val="20"/>
                <w:szCs w:val="20"/>
              </w:rPr>
              <w:t>19</w:t>
            </w:r>
          </w:p>
        </w:tc>
      </w:tr>
      <w:tr w:rsidR="00B6108E" w:rsidTr="00B6108E">
        <w:trPr>
          <w:trHeight w:val="300"/>
        </w:trPr>
        <w:tc>
          <w:tcPr>
            <w:tcW w:w="652" w:type="pct"/>
            <w:tcBorders>
              <w:top w:val="single" w:sz="4" w:space="0" w:color="auto"/>
              <w:left w:val="single" w:sz="4" w:space="0" w:color="auto"/>
              <w:bottom w:val="single" w:sz="4" w:space="0" w:color="auto"/>
              <w:right w:val="single" w:sz="4" w:space="0" w:color="auto"/>
            </w:tcBorders>
          </w:tcPr>
          <w:p w:rsidR="00B6108E" w:rsidRDefault="00B6108E">
            <w:r w:rsidRPr="0047683E">
              <w:rPr>
                <w:color w:val="000000"/>
              </w:rPr>
              <w:t>Umaria</w:t>
            </w:r>
          </w:p>
        </w:tc>
        <w:tc>
          <w:tcPr>
            <w:tcW w:w="1309" w:type="pct"/>
            <w:tcBorders>
              <w:top w:val="single" w:sz="4" w:space="0" w:color="auto"/>
              <w:left w:val="single" w:sz="4" w:space="0" w:color="auto"/>
              <w:bottom w:val="single" w:sz="4" w:space="0" w:color="auto"/>
              <w:right w:val="single" w:sz="4" w:space="0" w:color="auto"/>
            </w:tcBorders>
          </w:tcPr>
          <w:p w:rsidR="00B6108E" w:rsidRDefault="00B6108E">
            <w:pPr>
              <w:rPr>
                <w:rFonts w:ascii="Calibri" w:hAnsi="Calibri"/>
                <w:color w:val="000000"/>
                <w:sz w:val="20"/>
                <w:szCs w:val="20"/>
              </w:rPr>
            </w:pPr>
            <w:r>
              <w:rPr>
                <w:rFonts w:ascii="Calibri" w:hAnsi="Calibri"/>
                <w:color w:val="000000"/>
                <w:sz w:val="20"/>
                <w:szCs w:val="20"/>
              </w:rPr>
              <w:t>Women friendly agricultural tools</w:t>
            </w:r>
          </w:p>
        </w:tc>
        <w:tc>
          <w:tcPr>
            <w:tcW w:w="517" w:type="pct"/>
            <w:tcBorders>
              <w:top w:val="single" w:sz="4" w:space="0" w:color="auto"/>
              <w:left w:val="single" w:sz="4" w:space="0" w:color="auto"/>
              <w:bottom w:val="single" w:sz="4" w:space="0" w:color="auto"/>
              <w:right w:val="single" w:sz="4" w:space="0" w:color="auto"/>
            </w:tcBorders>
          </w:tcPr>
          <w:p w:rsidR="00B6108E" w:rsidRDefault="00B6108E">
            <w:pPr>
              <w:jc w:val="right"/>
              <w:rPr>
                <w:rFonts w:ascii="Arial" w:hAnsi="Arial" w:cs="Arial"/>
                <w:color w:val="000000"/>
                <w:sz w:val="18"/>
                <w:szCs w:val="18"/>
              </w:rPr>
            </w:pPr>
            <w:r>
              <w:rPr>
                <w:rFonts w:ascii="Arial" w:hAnsi="Arial" w:cs="Arial"/>
                <w:color w:val="000000"/>
                <w:sz w:val="18"/>
                <w:szCs w:val="18"/>
              </w:rPr>
              <w:t>1</w:t>
            </w:r>
          </w:p>
        </w:tc>
        <w:tc>
          <w:tcPr>
            <w:tcW w:w="517" w:type="pct"/>
            <w:tcBorders>
              <w:top w:val="single" w:sz="4" w:space="0" w:color="auto"/>
              <w:left w:val="single" w:sz="4" w:space="0" w:color="auto"/>
              <w:bottom w:val="single" w:sz="4" w:space="0" w:color="auto"/>
              <w:right w:val="single" w:sz="4" w:space="0" w:color="auto"/>
            </w:tcBorders>
          </w:tcPr>
          <w:p w:rsidR="00B6108E" w:rsidRDefault="00B6108E">
            <w:pPr>
              <w:jc w:val="right"/>
              <w:rPr>
                <w:rFonts w:ascii="Arial" w:hAnsi="Arial" w:cs="Arial"/>
                <w:color w:val="000000"/>
                <w:sz w:val="18"/>
                <w:szCs w:val="18"/>
              </w:rPr>
            </w:pPr>
            <w:r>
              <w:rPr>
                <w:rFonts w:ascii="Arial" w:hAnsi="Arial" w:cs="Arial"/>
                <w:color w:val="000000"/>
                <w:sz w:val="18"/>
                <w:szCs w:val="18"/>
              </w:rPr>
              <w:t>1</w:t>
            </w:r>
          </w:p>
        </w:tc>
        <w:tc>
          <w:tcPr>
            <w:tcW w:w="222" w:type="pct"/>
            <w:tcBorders>
              <w:top w:val="single" w:sz="4" w:space="0" w:color="auto"/>
              <w:left w:val="single" w:sz="4" w:space="0" w:color="auto"/>
              <w:bottom w:val="single" w:sz="4" w:space="0" w:color="auto"/>
              <w:right w:val="single" w:sz="4" w:space="0" w:color="auto"/>
            </w:tcBorders>
            <w:noWrap/>
          </w:tcPr>
          <w:p w:rsidR="00B6108E" w:rsidRDefault="00B6108E">
            <w:pPr>
              <w:jc w:val="right"/>
              <w:rPr>
                <w:rFonts w:ascii="Arial" w:hAnsi="Arial" w:cs="Arial"/>
                <w:color w:val="000000"/>
                <w:sz w:val="18"/>
                <w:szCs w:val="18"/>
              </w:rPr>
            </w:pPr>
            <w:r>
              <w:rPr>
                <w:rFonts w:ascii="Arial" w:hAnsi="Arial" w:cs="Arial"/>
                <w:color w:val="000000"/>
                <w:sz w:val="18"/>
                <w:szCs w:val="18"/>
              </w:rPr>
              <w:t>0</w:t>
            </w:r>
          </w:p>
        </w:tc>
        <w:tc>
          <w:tcPr>
            <w:tcW w:w="195" w:type="pct"/>
            <w:tcBorders>
              <w:top w:val="single" w:sz="4" w:space="0" w:color="auto"/>
              <w:left w:val="single" w:sz="4" w:space="0" w:color="auto"/>
              <w:bottom w:val="single" w:sz="4" w:space="0" w:color="auto"/>
              <w:right w:val="single" w:sz="4" w:space="0" w:color="auto"/>
            </w:tcBorders>
            <w:noWrap/>
          </w:tcPr>
          <w:p w:rsidR="00B6108E" w:rsidRDefault="00B6108E">
            <w:pPr>
              <w:jc w:val="right"/>
              <w:rPr>
                <w:rFonts w:ascii="Arial" w:hAnsi="Arial" w:cs="Arial"/>
                <w:color w:val="000000"/>
                <w:sz w:val="18"/>
                <w:szCs w:val="18"/>
              </w:rPr>
            </w:pPr>
            <w:r>
              <w:rPr>
                <w:rFonts w:ascii="Arial" w:hAnsi="Arial" w:cs="Arial"/>
                <w:color w:val="000000"/>
                <w:sz w:val="18"/>
                <w:szCs w:val="18"/>
              </w:rPr>
              <w:t>2</w:t>
            </w:r>
          </w:p>
        </w:tc>
        <w:tc>
          <w:tcPr>
            <w:tcW w:w="222" w:type="pct"/>
            <w:tcBorders>
              <w:top w:val="single" w:sz="4" w:space="0" w:color="auto"/>
              <w:left w:val="single" w:sz="4" w:space="0" w:color="auto"/>
              <w:bottom w:val="single" w:sz="4" w:space="0" w:color="auto"/>
              <w:right w:val="single" w:sz="4" w:space="0" w:color="auto"/>
            </w:tcBorders>
            <w:noWrap/>
          </w:tcPr>
          <w:p w:rsidR="00B6108E" w:rsidRDefault="00B6108E">
            <w:pPr>
              <w:jc w:val="right"/>
              <w:rPr>
                <w:rFonts w:ascii="Arial" w:hAnsi="Arial" w:cs="Arial"/>
                <w:color w:val="000000"/>
                <w:sz w:val="18"/>
                <w:szCs w:val="18"/>
              </w:rPr>
            </w:pPr>
            <w:r>
              <w:rPr>
                <w:rFonts w:ascii="Arial" w:hAnsi="Arial" w:cs="Arial"/>
                <w:color w:val="000000"/>
                <w:sz w:val="18"/>
                <w:szCs w:val="18"/>
              </w:rPr>
              <w:t>0</w:t>
            </w:r>
          </w:p>
        </w:tc>
        <w:tc>
          <w:tcPr>
            <w:tcW w:w="195" w:type="pct"/>
            <w:tcBorders>
              <w:top w:val="single" w:sz="4" w:space="0" w:color="auto"/>
              <w:left w:val="single" w:sz="4" w:space="0" w:color="auto"/>
              <w:bottom w:val="single" w:sz="4" w:space="0" w:color="auto"/>
              <w:right w:val="single" w:sz="4" w:space="0" w:color="auto"/>
            </w:tcBorders>
            <w:noWrap/>
          </w:tcPr>
          <w:p w:rsidR="00B6108E" w:rsidRDefault="00B6108E">
            <w:pPr>
              <w:jc w:val="right"/>
              <w:rPr>
                <w:rFonts w:ascii="Arial" w:hAnsi="Arial" w:cs="Arial"/>
                <w:color w:val="000000"/>
                <w:sz w:val="18"/>
                <w:szCs w:val="18"/>
              </w:rPr>
            </w:pPr>
            <w:r>
              <w:rPr>
                <w:rFonts w:ascii="Arial" w:hAnsi="Arial" w:cs="Arial"/>
                <w:color w:val="000000"/>
                <w:sz w:val="18"/>
                <w:szCs w:val="18"/>
              </w:rPr>
              <w:t>2</w:t>
            </w:r>
          </w:p>
        </w:tc>
        <w:tc>
          <w:tcPr>
            <w:tcW w:w="222" w:type="pct"/>
            <w:tcBorders>
              <w:top w:val="single" w:sz="4" w:space="0" w:color="auto"/>
              <w:left w:val="single" w:sz="4" w:space="0" w:color="auto"/>
              <w:bottom w:val="single" w:sz="4" w:space="0" w:color="auto"/>
              <w:right w:val="single" w:sz="4" w:space="0" w:color="auto"/>
            </w:tcBorders>
            <w:noWrap/>
          </w:tcPr>
          <w:p w:rsidR="00B6108E" w:rsidRDefault="00B6108E">
            <w:pPr>
              <w:jc w:val="right"/>
              <w:rPr>
                <w:rFonts w:ascii="Arial" w:hAnsi="Arial" w:cs="Arial"/>
                <w:color w:val="000000"/>
                <w:sz w:val="18"/>
                <w:szCs w:val="18"/>
              </w:rPr>
            </w:pPr>
            <w:r>
              <w:rPr>
                <w:rFonts w:ascii="Arial" w:hAnsi="Arial" w:cs="Arial"/>
                <w:color w:val="000000"/>
                <w:sz w:val="18"/>
                <w:szCs w:val="18"/>
              </w:rPr>
              <w:t>0</w:t>
            </w:r>
          </w:p>
        </w:tc>
        <w:tc>
          <w:tcPr>
            <w:tcW w:w="195" w:type="pct"/>
            <w:tcBorders>
              <w:top w:val="single" w:sz="4" w:space="0" w:color="auto"/>
              <w:left w:val="single" w:sz="4" w:space="0" w:color="auto"/>
              <w:bottom w:val="single" w:sz="4" w:space="0" w:color="auto"/>
              <w:right w:val="single" w:sz="4" w:space="0" w:color="auto"/>
            </w:tcBorders>
            <w:noWrap/>
          </w:tcPr>
          <w:p w:rsidR="00B6108E" w:rsidRDefault="00B6108E">
            <w:pPr>
              <w:jc w:val="right"/>
              <w:rPr>
                <w:rFonts w:ascii="Arial" w:hAnsi="Arial" w:cs="Arial"/>
                <w:color w:val="000000"/>
                <w:sz w:val="18"/>
                <w:szCs w:val="18"/>
              </w:rPr>
            </w:pPr>
            <w:r>
              <w:rPr>
                <w:rFonts w:ascii="Arial" w:hAnsi="Arial" w:cs="Arial"/>
                <w:color w:val="000000"/>
                <w:sz w:val="18"/>
                <w:szCs w:val="18"/>
              </w:rPr>
              <w:t>11</w:t>
            </w:r>
          </w:p>
        </w:tc>
        <w:tc>
          <w:tcPr>
            <w:tcW w:w="222" w:type="pct"/>
            <w:tcBorders>
              <w:top w:val="single" w:sz="4" w:space="0" w:color="auto"/>
              <w:left w:val="single" w:sz="4" w:space="0" w:color="auto"/>
              <w:bottom w:val="single" w:sz="4" w:space="0" w:color="auto"/>
              <w:right w:val="single" w:sz="4" w:space="0" w:color="auto"/>
            </w:tcBorders>
            <w:noWrap/>
          </w:tcPr>
          <w:p w:rsidR="00B6108E" w:rsidRDefault="00B6108E">
            <w:pPr>
              <w:jc w:val="right"/>
              <w:rPr>
                <w:rFonts w:ascii="Arial" w:hAnsi="Arial" w:cs="Arial"/>
                <w:color w:val="000000"/>
                <w:sz w:val="18"/>
                <w:szCs w:val="18"/>
              </w:rPr>
            </w:pPr>
            <w:r>
              <w:rPr>
                <w:rFonts w:ascii="Arial" w:hAnsi="Arial" w:cs="Arial"/>
                <w:color w:val="000000"/>
                <w:sz w:val="18"/>
                <w:szCs w:val="18"/>
              </w:rPr>
              <w:t>0</w:t>
            </w:r>
          </w:p>
        </w:tc>
        <w:tc>
          <w:tcPr>
            <w:tcW w:w="195" w:type="pct"/>
            <w:tcBorders>
              <w:top w:val="single" w:sz="4" w:space="0" w:color="auto"/>
              <w:left w:val="single" w:sz="4" w:space="0" w:color="auto"/>
              <w:bottom w:val="single" w:sz="4" w:space="0" w:color="auto"/>
              <w:right w:val="single" w:sz="4" w:space="0" w:color="auto"/>
            </w:tcBorders>
            <w:noWrap/>
          </w:tcPr>
          <w:p w:rsidR="00B6108E" w:rsidRDefault="00B6108E">
            <w:pPr>
              <w:jc w:val="right"/>
              <w:rPr>
                <w:rFonts w:ascii="Arial" w:hAnsi="Arial" w:cs="Arial"/>
                <w:color w:val="000000"/>
                <w:sz w:val="18"/>
                <w:szCs w:val="18"/>
              </w:rPr>
            </w:pPr>
            <w:r>
              <w:rPr>
                <w:rFonts w:ascii="Arial" w:hAnsi="Arial" w:cs="Arial"/>
                <w:color w:val="000000"/>
                <w:sz w:val="18"/>
                <w:szCs w:val="18"/>
              </w:rPr>
              <w:t>6</w:t>
            </w:r>
          </w:p>
        </w:tc>
        <w:tc>
          <w:tcPr>
            <w:tcW w:w="336" w:type="pct"/>
            <w:tcBorders>
              <w:top w:val="single" w:sz="4" w:space="0" w:color="auto"/>
              <w:left w:val="single" w:sz="4" w:space="0" w:color="auto"/>
              <w:bottom w:val="single" w:sz="4" w:space="0" w:color="auto"/>
              <w:right w:val="single" w:sz="4" w:space="0" w:color="auto"/>
            </w:tcBorders>
          </w:tcPr>
          <w:p w:rsidR="00B6108E" w:rsidRDefault="00B6108E">
            <w:pPr>
              <w:rPr>
                <w:rFonts w:ascii="Calibri" w:hAnsi="Calibri"/>
                <w:color w:val="000000"/>
                <w:sz w:val="20"/>
                <w:szCs w:val="20"/>
              </w:rPr>
            </w:pPr>
            <w:r>
              <w:rPr>
                <w:rFonts w:ascii="Calibri" w:hAnsi="Calibri"/>
                <w:color w:val="000000"/>
                <w:sz w:val="20"/>
                <w:szCs w:val="20"/>
              </w:rPr>
              <w:t>21</w:t>
            </w:r>
          </w:p>
        </w:tc>
      </w:tr>
      <w:tr w:rsidR="00B6108E" w:rsidTr="00B6108E">
        <w:trPr>
          <w:trHeight w:val="300"/>
        </w:trPr>
        <w:tc>
          <w:tcPr>
            <w:tcW w:w="652" w:type="pct"/>
            <w:tcBorders>
              <w:top w:val="single" w:sz="4" w:space="0" w:color="auto"/>
              <w:left w:val="single" w:sz="4" w:space="0" w:color="auto"/>
              <w:bottom w:val="single" w:sz="4" w:space="0" w:color="auto"/>
              <w:right w:val="single" w:sz="4" w:space="0" w:color="auto"/>
            </w:tcBorders>
          </w:tcPr>
          <w:p w:rsidR="00B6108E" w:rsidRDefault="00B6108E">
            <w:r w:rsidRPr="0047683E">
              <w:rPr>
                <w:color w:val="000000"/>
              </w:rPr>
              <w:t>Umaria</w:t>
            </w:r>
          </w:p>
        </w:tc>
        <w:tc>
          <w:tcPr>
            <w:tcW w:w="1309" w:type="pct"/>
            <w:tcBorders>
              <w:top w:val="single" w:sz="4" w:space="0" w:color="auto"/>
              <w:left w:val="single" w:sz="4" w:space="0" w:color="auto"/>
              <w:bottom w:val="single" w:sz="4" w:space="0" w:color="auto"/>
              <w:right w:val="single" w:sz="4" w:space="0" w:color="auto"/>
            </w:tcBorders>
          </w:tcPr>
          <w:p w:rsidR="00B6108E" w:rsidRDefault="00B6108E">
            <w:pPr>
              <w:rPr>
                <w:rFonts w:ascii="Calibri" w:hAnsi="Calibri"/>
                <w:color w:val="000000"/>
                <w:sz w:val="20"/>
                <w:szCs w:val="20"/>
              </w:rPr>
            </w:pPr>
            <w:r>
              <w:rPr>
                <w:rFonts w:ascii="Calibri" w:hAnsi="Calibri"/>
                <w:color w:val="000000"/>
                <w:sz w:val="20"/>
                <w:szCs w:val="20"/>
              </w:rPr>
              <w:t xml:space="preserve">Anemia and its management </w:t>
            </w:r>
          </w:p>
        </w:tc>
        <w:tc>
          <w:tcPr>
            <w:tcW w:w="517" w:type="pct"/>
            <w:tcBorders>
              <w:top w:val="single" w:sz="4" w:space="0" w:color="auto"/>
              <w:left w:val="single" w:sz="4" w:space="0" w:color="auto"/>
              <w:bottom w:val="single" w:sz="4" w:space="0" w:color="auto"/>
              <w:right w:val="single" w:sz="4" w:space="0" w:color="auto"/>
            </w:tcBorders>
          </w:tcPr>
          <w:p w:rsidR="00B6108E" w:rsidRDefault="00B6108E">
            <w:pPr>
              <w:jc w:val="right"/>
              <w:rPr>
                <w:rFonts w:ascii="Arial" w:hAnsi="Arial" w:cs="Arial"/>
                <w:color w:val="000000"/>
                <w:sz w:val="18"/>
                <w:szCs w:val="18"/>
              </w:rPr>
            </w:pPr>
            <w:r>
              <w:rPr>
                <w:rFonts w:ascii="Arial" w:hAnsi="Arial" w:cs="Arial"/>
                <w:color w:val="000000"/>
                <w:sz w:val="18"/>
                <w:szCs w:val="18"/>
              </w:rPr>
              <w:t>1</w:t>
            </w:r>
          </w:p>
        </w:tc>
        <w:tc>
          <w:tcPr>
            <w:tcW w:w="517" w:type="pct"/>
            <w:tcBorders>
              <w:top w:val="single" w:sz="4" w:space="0" w:color="auto"/>
              <w:left w:val="single" w:sz="4" w:space="0" w:color="auto"/>
              <w:bottom w:val="single" w:sz="4" w:space="0" w:color="auto"/>
              <w:right w:val="single" w:sz="4" w:space="0" w:color="auto"/>
            </w:tcBorders>
          </w:tcPr>
          <w:p w:rsidR="00B6108E" w:rsidRDefault="00B6108E">
            <w:pPr>
              <w:jc w:val="right"/>
              <w:rPr>
                <w:rFonts w:ascii="Arial" w:hAnsi="Arial" w:cs="Arial"/>
                <w:color w:val="000000"/>
                <w:sz w:val="18"/>
                <w:szCs w:val="18"/>
              </w:rPr>
            </w:pPr>
            <w:r>
              <w:rPr>
                <w:rFonts w:ascii="Arial" w:hAnsi="Arial" w:cs="Arial"/>
                <w:color w:val="000000"/>
                <w:sz w:val="18"/>
                <w:szCs w:val="18"/>
              </w:rPr>
              <w:t>1</w:t>
            </w:r>
          </w:p>
        </w:tc>
        <w:tc>
          <w:tcPr>
            <w:tcW w:w="222" w:type="pct"/>
            <w:tcBorders>
              <w:top w:val="single" w:sz="4" w:space="0" w:color="auto"/>
              <w:left w:val="single" w:sz="4" w:space="0" w:color="auto"/>
              <w:bottom w:val="single" w:sz="4" w:space="0" w:color="auto"/>
              <w:right w:val="single" w:sz="4" w:space="0" w:color="auto"/>
            </w:tcBorders>
            <w:noWrap/>
          </w:tcPr>
          <w:p w:rsidR="00B6108E" w:rsidRDefault="00B6108E">
            <w:pPr>
              <w:jc w:val="right"/>
              <w:rPr>
                <w:rFonts w:ascii="Arial" w:hAnsi="Arial" w:cs="Arial"/>
                <w:color w:val="000000"/>
                <w:sz w:val="18"/>
                <w:szCs w:val="18"/>
              </w:rPr>
            </w:pPr>
            <w:r>
              <w:rPr>
                <w:rFonts w:ascii="Arial" w:hAnsi="Arial" w:cs="Arial"/>
                <w:color w:val="000000"/>
                <w:sz w:val="18"/>
                <w:szCs w:val="18"/>
              </w:rPr>
              <w:t>0</w:t>
            </w:r>
          </w:p>
        </w:tc>
        <w:tc>
          <w:tcPr>
            <w:tcW w:w="195" w:type="pct"/>
            <w:tcBorders>
              <w:top w:val="single" w:sz="4" w:space="0" w:color="auto"/>
              <w:left w:val="single" w:sz="4" w:space="0" w:color="auto"/>
              <w:bottom w:val="single" w:sz="4" w:space="0" w:color="auto"/>
              <w:right w:val="single" w:sz="4" w:space="0" w:color="auto"/>
            </w:tcBorders>
            <w:noWrap/>
          </w:tcPr>
          <w:p w:rsidR="00B6108E" w:rsidRDefault="00B6108E">
            <w:pPr>
              <w:jc w:val="right"/>
              <w:rPr>
                <w:rFonts w:ascii="Arial" w:hAnsi="Arial" w:cs="Arial"/>
                <w:color w:val="000000"/>
                <w:sz w:val="18"/>
                <w:szCs w:val="18"/>
              </w:rPr>
            </w:pPr>
            <w:r>
              <w:rPr>
                <w:rFonts w:ascii="Arial" w:hAnsi="Arial" w:cs="Arial"/>
                <w:color w:val="000000"/>
                <w:sz w:val="18"/>
                <w:szCs w:val="18"/>
              </w:rPr>
              <w:t>11</w:t>
            </w:r>
          </w:p>
        </w:tc>
        <w:tc>
          <w:tcPr>
            <w:tcW w:w="222" w:type="pct"/>
            <w:tcBorders>
              <w:top w:val="single" w:sz="4" w:space="0" w:color="auto"/>
              <w:left w:val="single" w:sz="4" w:space="0" w:color="auto"/>
              <w:bottom w:val="single" w:sz="4" w:space="0" w:color="auto"/>
              <w:right w:val="single" w:sz="4" w:space="0" w:color="auto"/>
            </w:tcBorders>
            <w:noWrap/>
          </w:tcPr>
          <w:p w:rsidR="00B6108E" w:rsidRDefault="00B6108E">
            <w:pPr>
              <w:jc w:val="right"/>
              <w:rPr>
                <w:rFonts w:ascii="Arial" w:hAnsi="Arial" w:cs="Arial"/>
                <w:color w:val="000000"/>
                <w:sz w:val="18"/>
                <w:szCs w:val="18"/>
              </w:rPr>
            </w:pPr>
            <w:r>
              <w:rPr>
                <w:rFonts w:ascii="Arial" w:hAnsi="Arial" w:cs="Arial"/>
                <w:color w:val="000000"/>
                <w:sz w:val="18"/>
                <w:szCs w:val="18"/>
              </w:rPr>
              <w:t>0</w:t>
            </w:r>
          </w:p>
        </w:tc>
        <w:tc>
          <w:tcPr>
            <w:tcW w:w="195" w:type="pct"/>
            <w:tcBorders>
              <w:top w:val="single" w:sz="4" w:space="0" w:color="auto"/>
              <w:left w:val="single" w:sz="4" w:space="0" w:color="auto"/>
              <w:bottom w:val="single" w:sz="4" w:space="0" w:color="auto"/>
              <w:right w:val="single" w:sz="4" w:space="0" w:color="auto"/>
            </w:tcBorders>
            <w:noWrap/>
          </w:tcPr>
          <w:p w:rsidR="00B6108E" w:rsidRDefault="00B6108E">
            <w:pPr>
              <w:jc w:val="right"/>
              <w:rPr>
                <w:rFonts w:ascii="Arial" w:hAnsi="Arial" w:cs="Arial"/>
                <w:color w:val="000000"/>
                <w:sz w:val="18"/>
                <w:szCs w:val="18"/>
              </w:rPr>
            </w:pPr>
            <w:r>
              <w:rPr>
                <w:rFonts w:ascii="Arial" w:hAnsi="Arial" w:cs="Arial"/>
                <w:color w:val="000000"/>
                <w:sz w:val="18"/>
                <w:szCs w:val="18"/>
              </w:rPr>
              <w:t>6</w:t>
            </w:r>
          </w:p>
        </w:tc>
        <w:tc>
          <w:tcPr>
            <w:tcW w:w="222" w:type="pct"/>
            <w:tcBorders>
              <w:top w:val="single" w:sz="4" w:space="0" w:color="auto"/>
              <w:left w:val="single" w:sz="4" w:space="0" w:color="auto"/>
              <w:bottom w:val="single" w:sz="4" w:space="0" w:color="auto"/>
              <w:right w:val="single" w:sz="4" w:space="0" w:color="auto"/>
            </w:tcBorders>
            <w:noWrap/>
          </w:tcPr>
          <w:p w:rsidR="00B6108E" w:rsidRDefault="00B6108E">
            <w:pPr>
              <w:jc w:val="right"/>
              <w:rPr>
                <w:rFonts w:ascii="Arial" w:hAnsi="Arial" w:cs="Arial"/>
                <w:color w:val="000000"/>
                <w:sz w:val="18"/>
                <w:szCs w:val="18"/>
              </w:rPr>
            </w:pPr>
            <w:r>
              <w:rPr>
                <w:rFonts w:ascii="Arial" w:hAnsi="Arial" w:cs="Arial"/>
                <w:color w:val="000000"/>
                <w:sz w:val="18"/>
                <w:szCs w:val="18"/>
              </w:rPr>
              <w:t>0</w:t>
            </w:r>
          </w:p>
        </w:tc>
        <w:tc>
          <w:tcPr>
            <w:tcW w:w="195" w:type="pct"/>
            <w:tcBorders>
              <w:top w:val="single" w:sz="4" w:space="0" w:color="auto"/>
              <w:left w:val="single" w:sz="4" w:space="0" w:color="auto"/>
              <w:bottom w:val="single" w:sz="4" w:space="0" w:color="auto"/>
              <w:right w:val="single" w:sz="4" w:space="0" w:color="auto"/>
            </w:tcBorders>
            <w:noWrap/>
          </w:tcPr>
          <w:p w:rsidR="00B6108E" w:rsidRDefault="00B6108E">
            <w:pPr>
              <w:jc w:val="right"/>
              <w:rPr>
                <w:rFonts w:ascii="Arial" w:hAnsi="Arial" w:cs="Arial"/>
                <w:color w:val="000000"/>
                <w:sz w:val="18"/>
                <w:szCs w:val="18"/>
              </w:rPr>
            </w:pPr>
            <w:r>
              <w:rPr>
                <w:rFonts w:ascii="Arial" w:hAnsi="Arial" w:cs="Arial"/>
                <w:color w:val="000000"/>
                <w:sz w:val="18"/>
                <w:szCs w:val="18"/>
              </w:rPr>
              <w:t>26</w:t>
            </w:r>
          </w:p>
        </w:tc>
        <w:tc>
          <w:tcPr>
            <w:tcW w:w="222" w:type="pct"/>
            <w:tcBorders>
              <w:top w:val="single" w:sz="4" w:space="0" w:color="auto"/>
              <w:left w:val="single" w:sz="4" w:space="0" w:color="auto"/>
              <w:bottom w:val="single" w:sz="4" w:space="0" w:color="auto"/>
              <w:right w:val="single" w:sz="4" w:space="0" w:color="auto"/>
            </w:tcBorders>
            <w:noWrap/>
          </w:tcPr>
          <w:p w:rsidR="00B6108E" w:rsidRDefault="00B6108E">
            <w:pPr>
              <w:jc w:val="right"/>
              <w:rPr>
                <w:rFonts w:ascii="Arial" w:hAnsi="Arial" w:cs="Arial"/>
                <w:color w:val="000000"/>
                <w:sz w:val="18"/>
                <w:szCs w:val="18"/>
              </w:rPr>
            </w:pPr>
            <w:r>
              <w:rPr>
                <w:rFonts w:ascii="Arial" w:hAnsi="Arial" w:cs="Arial"/>
                <w:color w:val="000000"/>
                <w:sz w:val="18"/>
                <w:szCs w:val="18"/>
              </w:rPr>
              <w:t>0</w:t>
            </w:r>
          </w:p>
        </w:tc>
        <w:tc>
          <w:tcPr>
            <w:tcW w:w="195" w:type="pct"/>
            <w:tcBorders>
              <w:top w:val="single" w:sz="4" w:space="0" w:color="auto"/>
              <w:left w:val="single" w:sz="4" w:space="0" w:color="auto"/>
              <w:bottom w:val="single" w:sz="4" w:space="0" w:color="auto"/>
              <w:right w:val="single" w:sz="4" w:space="0" w:color="auto"/>
            </w:tcBorders>
            <w:noWrap/>
          </w:tcPr>
          <w:p w:rsidR="00B6108E" w:rsidRDefault="00B6108E">
            <w:pPr>
              <w:jc w:val="right"/>
              <w:rPr>
                <w:rFonts w:ascii="Arial" w:hAnsi="Arial" w:cs="Arial"/>
                <w:color w:val="000000"/>
                <w:sz w:val="18"/>
                <w:szCs w:val="18"/>
              </w:rPr>
            </w:pPr>
            <w:r>
              <w:rPr>
                <w:rFonts w:ascii="Arial" w:hAnsi="Arial" w:cs="Arial"/>
                <w:color w:val="000000"/>
                <w:sz w:val="18"/>
                <w:szCs w:val="18"/>
              </w:rPr>
              <w:t>42</w:t>
            </w:r>
          </w:p>
        </w:tc>
        <w:tc>
          <w:tcPr>
            <w:tcW w:w="336" w:type="pct"/>
            <w:tcBorders>
              <w:top w:val="single" w:sz="4" w:space="0" w:color="auto"/>
              <w:left w:val="single" w:sz="4" w:space="0" w:color="auto"/>
              <w:bottom w:val="single" w:sz="4" w:space="0" w:color="auto"/>
              <w:right w:val="single" w:sz="4" w:space="0" w:color="auto"/>
            </w:tcBorders>
          </w:tcPr>
          <w:p w:rsidR="00B6108E" w:rsidRDefault="00B6108E">
            <w:pPr>
              <w:rPr>
                <w:rFonts w:ascii="Calibri" w:hAnsi="Calibri"/>
                <w:color w:val="000000"/>
                <w:sz w:val="20"/>
                <w:szCs w:val="20"/>
              </w:rPr>
            </w:pPr>
            <w:r>
              <w:rPr>
                <w:rFonts w:ascii="Calibri" w:hAnsi="Calibri"/>
                <w:color w:val="000000"/>
                <w:sz w:val="20"/>
                <w:szCs w:val="20"/>
              </w:rPr>
              <w:t>85</w:t>
            </w:r>
          </w:p>
        </w:tc>
      </w:tr>
      <w:tr w:rsidR="00B6108E" w:rsidTr="00B6108E">
        <w:trPr>
          <w:trHeight w:val="300"/>
        </w:trPr>
        <w:tc>
          <w:tcPr>
            <w:tcW w:w="652" w:type="pct"/>
            <w:tcBorders>
              <w:top w:val="single" w:sz="4" w:space="0" w:color="auto"/>
              <w:left w:val="single" w:sz="4" w:space="0" w:color="auto"/>
              <w:bottom w:val="single" w:sz="4" w:space="0" w:color="auto"/>
              <w:right w:val="single" w:sz="4" w:space="0" w:color="auto"/>
            </w:tcBorders>
          </w:tcPr>
          <w:p w:rsidR="00B6108E" w:rsidRDefault="00B6108E">
            <w:r w:rsidRPr="0047683E">
              <w:rPr>
                <w:color w:val="000000"/>
              </w:rPr>
              <w:t>Umaria</w:t>
            </w:r>
          </w:p>
        </w:tc>
        <w:tc>
          <w:tcPr>
            <w:tcW w:w="1309" w:type="pct"/>
            <w:tcBorders>
              <w:top w:val="single" w:sz="4" w:space="0" w:color="auto"/>
              <w:left w:val="single" w:sz="4" w:space="0" w:color="auto"/>
              <w:bottom w:val="single" w:sz="4" w:space="0" w:color="auto"/>
              <w:right w:val="single" w:sz="4" w:space="0" w:color="auto"/>
            </w:tcBorders>
          </w:tcPr>
          <w:p w:rsidR="00B6108E" w:rsidRDefault="00B6108E">
            <w:pPr>
              <w:rPr>
                <w:rFonts w:ascii="Calibri" w:hAnsi="Calibri"/>
                <w:color w:val="000000"/>
                <w:sz w:val="20"/>
                <w:szCs w:val="20"/>
              </w:rPr>
            </w:pPr>
            <w:r>
              <w:rPr>
                <w:rFonts w:ascii="Calibri" w:hAnsi="Calibri"/>
                <w:color w:val="000000"/>
                <w:sz w:val="20"/>
                <w:szCs w:val="20"/>
              </w:rPr>
              <w:t>Safe storage practices</w:t>
            </w:r>
          </w:p>
        </w:tc>
        <w:tc>
          <w:tcPr>
            <w:tcW w:w="517" w:type="pct"/>
            <w:tcBorders>
              <w:top w:val="single" w:sz="4" w:space="0" w:color="auto"/>
              <w:left w:val="single" w:sz="4" w:space="0" w:color="auto"/>
              <w:bottom w:val="single" w:sz="4" w:space="0" w:color="auto"/>
              <w:right w:val="single" w:sz="4" w:space="0" w:color="auto"/>
            </w:tcBorders>
          </w:tcPr>
          <w:p w:rsidR="00B6108E" w:rsidRDefault="00B6108E">
            <w:pPr>
              <w:jc w:val="right"/>
              <w:rPr>
                <w:rFonts w:ascii="Arial" w:hAnsi="Arial" w:cs="Arial"/>
                <w:color w:val="000000"/>
                <w:sz w:val="18"/>
                <w:szCs w:val="18"/>
              </w:rPr>
            </w:pPr>
            <w:r>
              <w:rPr>
                <w:rFonts w:ascii="Arial" w:hAnsi="Arial" w:cs="Arial"/>
                <w:color w:val="000000"/>
                <w:sz w:val="18"/>
                <w:szCs w:val="18"/>
              </w:rPr>
              <w:t>1</w:t>
            </w:r>
          </w:p>
        </w:tc>
        <w:tc>
          <w:tcPr>
            <w:tcW w:w="517" w:type="pct"/>
            <w:tcBorders>
              <w:top w:val="single" w:sz="4" w:space="0" w:color="auto"/>
              <w:left w:val="single" w:sz="4" w:space="0" w:color="auto"/>
              <w:bottom w:val="single" w:sz="4" w:space="0" w:color="auto"/>
              <w:right w:val="single" w:sz="4" w:space="0" w:color="auto"/>
            </w:tcBorders>
          </w:tcPr>
          <w:p w:rsidR="00B6108E" w:rsidRDefault="00B6108E">
            <w:pPr>
              <w:jc w:val="right"/>
              <w:rPr>
                <w:rFonts w:ascii="Arial" w:hAnsi="Arial" w:cs="Arial"/>
                <w:color w:val="000000"/>
                <w:sz w:val="18"/>
                <w:szCs w:val="18"/>
              </w:rPr>
            </w:pPr>
            <w:r>
              <w:rPr>
                <w:rFonts w:ascii="Arial" w:hAnsi="Arial" w:cs="Arial"/>
                <w:color w:val="000000"/>
                <w:sz w:val="18"/>
                <w:szCs w:val="18"/>
              </w:rPr>
              <w:t>1</w:t>
            </w:r>
          </w:p>
        </w:tc>
        <w:tc>
          <w:tcPr>
            <w:tcW w:w="222" w:type="pct"/>
            <w:tcBorders>
              <w:top w:val="single" w:sz="4" w:space="0" w:color="auto"/>
              <w:left w:val="single" w:sz="4" w:space="0" w:color="auto"/>
              <w:bottom w:val="single" w:sz="4" w:space="0" w:color="auto"/>
              <w:right w:val="single" w:sz="4" w:space="0" w:color="auto"/>
            </w:tcBorders>
            <w:noWrap/>
          </w:tcPr>
          <w:p w:rsidR="00B6108E" w:rsidRDefault="00B6108E">
            <w:pPr>
              <w:jc w:val="right"/>
              <w:rPr>
                <w:rFonts w:ascii="Arial" w:hAnsi="Arial" w:cs="Arial"/>
                <w:color w:val="000000"/>
                <w:sz w:val="18"/>
                <w:szCs w:val="18"/>
              </w:rPr>
            </w:pPr>
            <w:r>
              <w:rPr>
                <w:rFonts w:ascii="Arial" w:hAnsi="Arial" w:cs="Arial"/>
                <w:color w:val="000000"/>
                <w:sz w:val="18"/>
                <w:szCs w:val="18"/>
              </w:rPr>
              <w:t>0</w:t>
            </w:r>
          </w:p>
        </w:tc>
        <w:tc>
          <w:tcPr>
            <w:tcW w:w="195" w:type="pct"/>
            <w:tcBorders>
              <w:top w:val="single" w:sz="4" w:space="0" w:color="auto"/>
              <w:left w:val="single" w:sz="4" w:space="0" w:color="auto"/>
              <w:bottom w:val="single" w:sz="4" w:space="0" w:color="auto"/>
              <w:right w:val="single" w:sz="4" w:space="0" w:color="auto"/>
            </w:tcBorders>
            <w:noWrap/>
          </w:tcPr>
          <w:p w:rsidR="00B6108E" w:rsidRDefault="00B6108E">
            <w:pPr>
              <w:jc w:val="right"/>
              <w:rPr>
                <w:rFonts w:ascii="Arial" w:hAnsi="Arial" w:cs="Arial"/>
                <w:color w:val="000000"/>
                <w:sz w:val="18"/>
                <w:szCs w:val="18"/>
              </w:rPr>
            </w:pPr>
            <w:r>
              <w:rPr>
                <w:rFonts w:ascii="Arial" w:hAnsi="Arial" w:cs="Arial"/>
                <w:color w:val="000000"/>
                <w:sz w:val="18"/>
                <w:szCs w:val="18"/>
              </w:rPr>
              <w:t>8</w:t>
            </w:r>
          </w:p>
        </w:tc>
        <w:tc>
          <w:tcPr>
            <w:tcW w:w="222" w:type="pct"/>
            <w:tcBorders>
              <w:top w:val="single" w:sz="4" w:space="0" w:color="auto"/>
              <w:left w:val="single" w:sz="4" w:space="0" w:color="auto"/>
              <w:bottom w:val="single" w:sz="4" w:space="0" w:color="auto"/>
              <w:right w:val="single" w:sz="4" w:space="0" w:color="auto"/>
            </w:tcBorders>
            <w:noWrap/>
          </w:tcPr>
          <w:p w:rsidR="00B6108E" w:rsidRDefault="00B6108E">
            <w:pPr>
              <w:jc w:val="right"/>
              <w:rPr>
                <w:rFonts w:ascii="Arial" w:hAnsi="Arial" w:cs="Arial"/>
                <w:color w:val="000000"/>
                <w:sz w:val="18"/>
                <w:szCs w:val="18"/>
              </w:rPr>
            </w:pPr>
            <w:r>
              <w:rPr>
                <w:rFonts w:ascii="Arial" w:hAnsi="Arial" w:cs="Arial"/>
                <w:color w:val="000000"/>
                <w:sz w:val="18"/>
                <w:szCs w:val="18"/>
              </w:rPr>
              <w:t>0</w:t>
            </w:r>
          </w:p>
        </w:tc>
        <w:tc>
          <w:tcPr>
            <w:tcW w:w="195" w:type="pct"/>
            <w:tcBorders>
              <w:top w:val="single" w:sz="4" w:space="0" w:color="auto"/>
              <w:left w:val="single" w:sz="4" w:space="0" w:color="auto"/>
              <w:bottom w:val="single" w:sz="4" w:space="0" w:color="auto"/>
              <w:right w:val="single" w:sz="4" w:space="0" w:color="auto"/>
            </w:tcBorders>
            <w:noWrap/>
          </w:tcPr>
          <w:p w:rsidR="00B6108E" w:rsidRDefault="00B6108E">
            <w:pPr>
              <w:jc w:val="right"/>
              <w:rPr>
                <w:rFonts w:ascii="Arial" w:hAnsi="Arial" w:cs="Arial"/>
                <w:color w:val="000000"/>
                <w:sz w:val="18"/>
                <w:szCs w:val="18"/>
              </w:rPr>
            </w:pPr>
            <w:r>
              <w:rPr>
                <w:rFonts w:ascii="Arial" w:hAnsi="Arial" w:cs="Arial"/>
                <w:color w:val="000000"/>
                <w:sz w:val="18"/>
                <w:szCs w:val="18"/>
              </w:rPr>
              <w:t>2</w:t>
            </w:r>
          </w:p>
        </w:tc>
        <w:tc>
          <w:tcPr>
            <w:tcW w:w="222" w:type="pct"/>
            <w:tcBorders>
              <w:top w:val="single" w:sz="4" w:space="0" w:color="auto"/>
              <w:left w:val="single" w:sz="4" w:space="0" w:color="auto"/>
              <w:bottom w:val="single" w:sz="4" w:space="0" w:color="auto"/>
              <w:right w:val="single" w:sz="4" w:space="0" w:color="auto"/>
            </w:tcBorders>
            <w:noWrap/>
          </w:tcPr>
          <w:p w:rsidR="00B6108E" w:rsidRDefault="00B6108E">
            <w:pPr>
              <w:jc w:val="right"/>
              <w:rPr>
                <w:rFonts w:ascii="Arial" w:hAnsi="Arial" w:cs="Arial"/>
                <w:color w:val="000000"/>
                <w:sz w:val="18"/>
                <w:szCs w:val="18"/>
              </w:rPr>
            </w:pPr>
            <w:r>
              <w:rPr>
                <w:rFonts w:ascii="Arial" w:hAnsi="Arial" w:cs="Arial"/>
                <w:color w:val="000000"/>
                <w:sz w:val="18"/>
                <w:szCs w:val="18"/>
              </w:rPr>
              <w:t>0</w:t>
            </w:r>
          </w:p>
        </w:tc>
        <w:tc>
          <w:tcPr>
            <w:tcW w:w="195" w:type="pct"/>
            <w:tcBorders>
              <w:top w:val="single" w:sz="4" w:space="0" w:color="auto"/>
              <w:left w:val="single" w:sz="4" w:space="0" w:color="auto"/>
              <w:bottom w:val="single" w:sz="4" w:space="0" w:color="auto"/>
              <w:right w:val="single" w:sz="4" w:space="0" w:color="auto"/>
            </w:tcBorders>
            <w:noWrap/>
          </w:tcPr>
          <w:p w:rsidR="00B6108E" w:rsidRDefault="00B6108E">
            <w:pPr>
              <w:jc w:val="right"/>
              <w:rPr>
                <w:rFonts w:ascii="Arial" w:hAnsi="Arial" w:cs="Arial"/>
                <w:color w:val="000000"/>
                <w:sz w:val="18"/>
                <w:szCs w:val="18"/>
              </w:rPr>
            </w:pPr>
            <w:r>
              <w:rPr>
                <w:rFonts w:ascii="Arial" w:hAnsi="Arial" w:cs="Arial"/>
                <w:color w:val="000000"/>
                <w:sz w:val="18"/>
                <w:szCs w:val="18"/>
              </w:rPr>
              <w:t>16</w:t>
            </w:r>
          </w:p>
        </w:tc>
        <w:tc>
          <w:tcPr>
            <w:tcW w:w="222" w:type="pct"/>
            <w:tcBorders>
              <w:top w:val="single" w:sz="4" w:space="0" w:color="auto"/>
              <w:left w:val="single" w:sz="4" w:space="0" w:color="auto"/>
              <w:bottom w:val="single" w:sz="4" w:space="0" w:color="auto"/>
              <w:right w:val="single" w:sz="4" w:space="0" w:color="auto"/>
            </w:tcBorders>
            <w:noWrap/>
          </w:tcPr>
          <w:p w:rsidR="00B6108E" w:rsidRDefault="00B6108E">
            <w:pPr>
              <w:jc w:val="right"/>
              <w:rPr>
                <w:rFonts w:ascii="Arial" w:hAnsi="Arial" w:cs="Arial"/>
                <w:color w:val="000000"/>
                <w:sz w:val="18"/>
                <w:szCs w:val="18"/>
              </w:rPr>
            </w:pPr>
            <w:r>
              <w:rPr>
                <w:rFonts w:ascii="Arial" w:hAnsi="Arial" w:cs="Arial"/>
                <w:color w:val="000000"/>
                <w:sz w:val="18"/>
                <w:szCs w:val="18"/>
              </w:rPr>
              <w:t>0</w:t>
            </w:r>
          </w:p>
        </w:tc>
        <w:tc>
          <w:tcPr>
            <w:tcW w:w="195" w:type="pct"/>
            <w:tcBorders>
              <w:top w:val="single" w:sz="4" w:space="0" w:color="auto"/>
              <w:left w:val="single" w:sz="4" w:space="0" w:color="auto"/>
              <w:bottom w:val="single" w:sz="4" w:space="0" w:color="auto"/>
              <w:right w:val="single" w:sz="4" w:space="0" w:color="auto"/>
            </w:tcBorders>
            <w:noWrap/>
          </w:tcPr>
          <w:p w:rsidR="00B6108E" w:rsidRDefault="00B6108E">
            <w:pPr>
              <w:jc w:val="right"/>
              <w:rPr>
                <w:rFonts w:ascii="Arial" w:hAnsi="Arial" w:cs="Arial"/>
                <w:color w:val="000000"/>
                <w:sz w:val="18"/>
                <w:szCs w:val="18"/>
              </w:rPr>
            </w:pPr>
            <w:r>
              <w:rPr>
                <w:rFonts w:ascii="Arial" w:hAnsi="Arial" w:cs="Arial"/>
                <w:color w:val="000000"/>
                <w:sz w:val="18"/>
                <w:szCs w:val="18"/>
              </w:rPr>
              <w:t>8</w:t>
            </w:r>
          </w:p>
        </w:tc>
        <w:tc>
          <w:tcPr>
            <w:tcW w:w="336" w:type="pct"/>
            <w:tcBorders>
              <w:top w:val="single" w:sz="4" w:space="0" w:color="auto"/>
              <w:left w:val="single" w:sz="4" w:space="0" w:color="auto"/>
              <w:bottom w:val="single" w:sz="4" w:space="0" w:color="auto"/>
              <w:right w:val="single" w:sz="4" w:space="0" w:color="auto"/>
            </w:tcBorders>
          </w:tcPr>
          <w:p w:rsidR="00B6108E" w:rsidRDefault="00B6108E">
            <w:pPr>
              <w:rPr>
                <w:rFonts w:ascii="Calibri" w:hAnsi="Calibri"/>
                <w:color w:val="000000"/>
                <w:sz w:val="20"/>
                <w:szCs w:val="20"/>
              </w:rPr>
            </w:pPr>
            <w:r>
              <w:rPr>
                <w:rFonts w:ascii="Calibri" w:hAnsi="Calibri"/>
                <w:color w:val="000000"/>
                <w:sz w:val="20"/>
                <w:szCs w:val="20"/>
              </w:rPr>
              <w:t>34</w:t>
            </w:r>
          </w:p>
        </w:tc>
      </w:tr>
      <w:tr w:rsidR="00B6108E" w:rsidTr="00B6108E">
        <w:trPr>
          <w:trHeight w:val="300"/>
        </w:trPr>
        <w:tc>
          <w:tcPr>
            <w:tcW w:w="652" w:type="pct"/>
            <w:tcBorders>
              <w:top w:val="single" w:sz="4" w:space="0" w:color="auto"/>
              <w:left w:val="single" w:sz="4" w:space="0" w:color="auto"/>
              <w:bottom w:val="single" w:sz="4" w:space="0" w:color="auto"/>
              <w:right w:val="single" w:sz="4" w:space="0" w:color="auto"/>
            </w:tcBorders>
          </w:tcPr>
          <w:p w:rsidR="00B6108E" w:rsidRDefault="00B6108E">
            <w:r w:rsidRPr="0047683E">
              <w:rPr>
                <w:color w:val="000000"/>
              </w:rPr>
              <w:t>Umaria</w:t>
            </w:r>
          </w:p>
        </w:tc>
        <w:tc>
          <w:tcPr>
            <w:tcW w:w="1309" w:type="pct"/>
            <w:tcBorders>
              <w:top w:val="single" w:sz="4" w:space="0" w:color="auto"/>
              <w:left w:val="single" w:sz="4" w:space="0" w:color="auto"/>
              <w:bottom w:val="single" w:sz="4" w:space="0" w:color="auto"/>
              <w:right w:val="single" w:sz="4" w:space="0" w:color="auto"/>
            </w:tcBorders>
          </w:tcPr>
          <w:p w:rsidR="00B6108E" w:rsidRDefault="00B6108E">
            <w:pPr>
              <w:rPr>
                <w:rFonts w:ascii="Calibri" w:hAnsi="Calibri"/>
                <w:color w:val="000000"/>
                <w:sz w:val="20"/>
                <w:szCs w:val="20"/>
              </w:rPr>
            </w:pPr>
            <w:r>
              <w:rPr>
                <w:rFonts w:ascii="Calibri" w:hAnsi="Calibri"/>
                <w:color w:val="000000"/>
                <w:sz w:val="20"/>
                <w:szCs w:val="20"/>
              </w:rPr>
              <w:t xml:space="preserve">Importance of bio fortification </w:t>
            </w:r>
          </w:p>
        </w:tc>
        <w:tc>
          <w:tcPr>
            <w:tcW w:w="517" w:type="pct"/>
            <w:tcBorders>
              <w:top w:val="single" w:sz="4" w:space="0" w:color="auto"/>
              <w:left w:val="single" w:sz="4" w:space="0" w:color="auto"/>
              <w:bottom w:val="single" w:sz="4" w:space="0" w:color="auto"/>
              <w:right w:val="single" w:sz="4" w:space="0" w:color="auto"/>
            </w:tcBorders>
          </w:tcPr>
          <w:p w:rsidR="00B6108E" w:rsidRDefault="00B6108E">
            <w:pPr>
              <w:jc w:val="right"/>
              <w:rPr>
                <w:rFonts w:ascii="Arial" w:hAnsi="Arial" w:cs="Arial"/>
                <w:color w:val="000000"/>
                <w:sz w:val="18"/>
                <w:szCs w:val="18"/>
              </w:rPr>
            </w:pPr>
            <w:r>
              <w:rPr>
                <w:rFonts w:ascii="Arial" w:hAnsi="Arial" w:cs="Arial"/>
                <w:color w:val="000000"/>
                <w:sz w:val="18"/>
                <w:szCs w:val="18"/>
              </w:rPr>
              <w:t>1</w:t>
            </w:r>
          </w:p>
        </w:tc>
        <w:tc>
          <w:tcPr>
            <w:tcW w:w="517" w:type="pct"/>
            <w:tcBorders>
              <w:top w:val="single" w:sz="4" w:space="0" w:color="auto"/>
              <w:left w:val="single" w:sz="4" w:space="0" w:color="auto"/>
              <w:bottom w:val="single" w:sz="4" w:space="0" w:color="auto"/>
              <w:right w:val="single" w:sz="4" w:space="0" w:color="auto"/>
            </w:tcBorders>
          </w:tcPr>
          <w:p w:rsidR="00B6108E" w:rsidRDefault="00B6108E">
            <w:pPr>
              <w:jc w:val="right"/>
              <w:rPr>
                <w:rFonts w:ascii="Arial" w:hAnsi="Arial" w:cs="Arial"/>
                <w:color w:val="000000"/>
                <w:sz w:val="18"/>
                <w:szCs w:val="18"/>
              </w:rPr>
            </w:pPr>
            <w:r>
              <w:rPr>
                <w:rFonts w:ascii="Arial" w:hAnsi="Arial" w:cs="Arial"/>
                <w:color w:val="000000"/>
                <w:sz w:val="18"/>
                <w:szCs w:val="18"/>
              </w:rPr>
              <w:t>1</w:t>
            </w:r>
          </w:p>
        </w:tc>
        <w:tc>
          <w:tcPr>
            <w:tcW w:w="222" w:type="pct"/>
            <w:tcBorders>
              <w:top w:val="single" w:sz="4" w:space="0" w:color="auto"/>
              <w:left w:val="single" w:sz="4" w:space="0" w:color="auto"/>
              <w:bottom w:val="single" w:sz="4" w:space="0" w:color="auto"/>
              <w:right w:val="single" w:sz="4" w:space="0" w:color="auto"/>
            </w:tcBorders>
            <w:noWrap/>
          </w:tcPr>
          <w:p w:rsidR="00B6108E" w:rsidRDefault="00B6108E">
            <w:pPr>
              <w:jc w:val="right"/>
              <w:rPr>
                <w:rFonts w:ascii="Arial" w:hAnsi="Arial" w:cs="Arial"/>
                <w:color w:val="000000"/>
                <w:sz w:val="18"/>
                <w:szCs w:val="18"/>
              </w:rPr>
            </w:pPr>
            <w:r>
              <w:rPr>
                <w:rFonts w:ascii="Arial" w:hAnsi="Arial" w:cs="Arial"/>
                <w:color w:val="000000"/>
                <w:sz w:val="18"/>
                <w:szCs w:val="18"/>
              </w:rPr>
              <w:t>0</w:t>
            </w:r>
          </w:p>
        </w:tc>
        <w:tc>
          <w:tcPr>
            <w:tcW w:w="195" w:type="pct"/>
            <w:tcBorders>
              <w:top w:val="single" w:sz="4" w:space="0" w:color="auto"/>
              <w:left w:val="single" w:sz="4" w:space="0" w:color="auto"/>
              <w:bottom w:val="single" w:sz="4" w:space="0" w:color="auto"/>
              <w:right w:val="single" w:sz="4" w:space="0" w:color="auto"/>
            </w:tcBorders>
            <w:noWrap/>
          </w:tcPr>
          <w:p w:rsidR="00B6108E" w:rsidRDefault="00B6108E">
            <w:pPr>
              <w:jc w:val="right"/>
              <w:rPr>
                <w:rFonts w:ascii="Arial" w:hAnsi="Arial" w:cs="Arial"/>
                <w:color w:val="000000"/>
                <w:sz w:val="18"/>
                <w:szCs w:val="18"/>
              </w:rPr>
            </w:pPr>
            <w:r>
              <w:rPr>
                <w:rFonts w:ascii="Arial" w:hAnsi="Arial" w:cs="Arial"/>
                <w:color w:val="000000"/>
                <w:sz w:val="18"/>
                <w:szCs w:val="18"/>
              </w:rPr>
              <w:t>0</w:t>
            </w:r>
          </w:p>
        </w:tc>
        <w:tc>
          <w:tcPr>
            <w:tcW w:w="222" w:type="pct"/>
            <w:tcBorders>
              <w:top w:val="single" w:sz="4" w:space="0" w:color="auto"/>
              <w:left w:val="single" w:sz="4" w:space="0" w:color="auto"/>
              <w:bottom w:val="single" w:sz="4" w:space="0" w:color="auto"/>
              <w:right w:val="single" w:sz="4" w:space="0" w:color="auto"/>
            </w:tcBorders>
            <w:noWrap/>
          </w:tcPr>
          <w:p w:rsidR="00B6108E" w:rsidRDefault="00B6108E">
            <w:pPr>
              <w:jc w:val="right"/>
              <w:rPr>
                <w:rFonts w:ascii="Arial" w:hAnsi="Arial" w:cs="Arial"/>
                <w:color w:val="000000"/>
                <w:sz w:val="18"/>
                <w:szCs w:val="18"/>
              </w:rPr>
            </w:pPr>
            <w:r>
              <w:rPr>
                <w:rFonts w:ascii="Arial" w:hAnsi="Arial" w:cs="Arial"/>
                <w:color w:val="000000"/>
                <w:sz w:val="18"/>
                <w:szCs w:val="18"/>
              </w:rPr>
              <w:t>0</w:t>
            </w:r>
          </w:p>
        </w:tc>
        <w:tc>
          <w:tcPr>
            <w:tcW w:w="195" w:type="pct"/>
            <w:tcBorders>
              <w:top w:val="single" w:sz="4" w:space="0" w:color="auto"/>
              <w:left w:val="single" w:sz="4" w:space="0" w:color="auto"/>
              <w:bottom w:val="single" w:sz="4" w:space="0" w:color="auto"/>
              <w:right w:val="single" w:sz="4" w:space="0" w:color="auto"/>
            </w:tcBorders>
            <w:noWrap/>
          </w:tcPr>
          <w:p w:rsidR="00B6108E" w:rsidRDefault="00B6108E">
            <w:pPr>
              <w:jc w:val="right"/>
              <w:rPr>
                <w:rFonts w:ascii="Arial" w:hAnsi="Arial" w:cs="Arial"/>
                <w:color w:val="000000"/>
                <w:sz w:val="18"/>
                <w:szCs w:val="18"/>
              </w:rPr>
            </w:pPr>
            <w:r>
              <w:rPr>
                <w:rFonts w:ascii="Arial" w:hAnsi="Arial" w:cs="Arial"/>
                <w:color w:val="000000"/>
                <w:sz w:val="18"/>
                <w:szCs w:val="18"/>
              </w:rPr>
              <w:t>0</w:t>
            </w:r>
          </w:p>
        </w:tc>
        <w:tc>
          <w:tcPr>
            <w:tcW w:w="222" w:type="pct"/>
            <w:tcBorders>
              <w:top w:val="single" w:sz="4" w:space="0" w:color="auto"/>
              <w:left w:val="single" w:sz="4" w:space="0" w:color="auto"/>
              <w:bottom w:val="single" w:sz="4" w:space="0" w:color="auto"/>
              <w:right w:val="single" w:sz="4" w:space="0" w:color="auto"/>
            </w:tcBorders>
            <w:noWrap/>
          </w:tcPr>
          <w:p w:rsidR="00B6108E" w:rsidRDefault="00B6108E">
            <w:pPr>
              <w:jc w:val="right"/>
              <w:rPr>
                <w:rFonts w:ascii="Arial" w:hAnsi="Arial" w:cs="Arial"/>
                <w:color w:val="000000"/>
                <w:sz w:val="18"/>
                <w:szCs w:val="18"/>
              </w:rPr>
            </w:pPr>
            <w:r>
              <w:rPr>
                <w:rFonts w:ascii="Arial" w:hAnsi="Arial" w:cs="Arial"/>
                <w:color w:val="000000"/>
                <w:sz w:val="18"/>
                <w:szCs w:val="18"/>
              </w:rPr>
              <w:t>0</w:t>
            </w:r>
          </w:p>
        </w:tc>
        <w:tc>
          <w:tcPr>
            <w:tcW w:w="195" w:type="pct"/>
            <w:tcBorders>
              <w:top w:val="single" w:sz="4" w:space="0" w:color="auto"/>
              <w:left w:val="single" w:sz="4" w:space="0" w:color="auto"/>
              <w:bottom w:val="single" w:sz="4" w:space="0" w:color="auto"/>
              <w:right w:val="single" w:sz="4" w:space="0" w:color="auto"/>
            </w:tcBorders>
            <w:noWrap/>
          </w:tcPr>
          <w:p w:rsidR="00B6108E" w:rsidRDefault="00B6108E">
            <w:pPr>
              <w:jc w:val="right"/>
              <w:rPr>
                <w:rFonts w:ascii="Arial" w:hAnsi="Arial" w:cs="Arial"/>
                <w:color w:val="000000"/>
                <w:sz w:val="18"/>
                <w:szCs w:val="18"/>
              </w:rPr>
            </w:pPr>
            <w:r>
              <w:rPr>
                <w:rFonts w:ascii="Arial" w:hAnsi="Arial" w:cs="Arial"/>
                <w:color w:val="000000"/>
                <w:sz w:val="18"/>
                <w:szCs w:val="18"/>
              </w:rPr>
              <w:t>11</w:t>
            </w:r>
          </w:p>
        </w:tc>
        <w:tc>
          <w:tcPr>
            <w:tcW w:w="222" w:type="pct"/>
            <w:tcBorders>
              <w:top w:val="single" w:sz="4" w:space="0" w:color="auto"/>
              <w:left w:val="single" w:sz="4" w:space="0" w:color="auto"/>
              <w:bottom w:val="single" w:sz="4" w:space="0" w:color="auto"/>
              <w:right w:val="single" w:sz="4" w:space="0" w:color="auto"/>
            </w:tcBorders>
            <w:noWrap/>
          </w:tcPr>
          <w:p w:rsidR="00B6108E" w:rsidRDefault="00B6108E">
            <w:pPr>
              <w:jc w:val="right"/>
              <w:rPr>
                <w:rFonts w:ascii="Arial" w:hAnsi="Arial" w:cs="Arial"/>
                <w:color w:val="000000"/>
                <w:sz w:val="18"/>
                <w:szCs w:val="18"/>
              </w:rPr>
            </w:pPr>
            <w:r>
              <w:rPr>
                <w:rFonts w:ascii="Arial" w:hAnsi="Arial" w:cs="Arial"/>
                <w:color w:val="000000"/>
                <w:sz w:val="18"/>
                <w:szCs w:val="18"/>
              </w:rPr>
              <w:t>0</w:t>
            </w:r>
          </w:p>
        </w:tc>
        <w:tc>
          <w:tcPr>
            <w:tcW w:w="195" w:type="pct"/>
            <w:tcBorders>
              <w:top w:val="single" w:sz="4" w:space="0" w:color="auto"/>
              <w:left w:val="single" w:sz="4" w:space="0" w:color="auto"/>
              <w:bottom w:val="single" w:sz="4" w:space="0" w:color="auto"/>
              <w:right w:val="single" w:sz="4" w:space="0" w:color="auto"/>
            </w:tcBorders>
            <w:noWrap/>
          </w:tcPr>
          <w:p w:rsidR="00B6108E" w:rsidRDefault="00B6108E">
            <w:pPr>
              <w:jc w:val="right"/>
              <w:rPr>
                <w:rFonts w:ascii="Arial" w:hAnsi="Arial" w:cs="Arial"/>
                <w:color w:val="000000"/>
                <w:sz w:val="18"/>
                <w:szCs w:val="18"/>
              </w:rPr>
            </w:pPr>
            <w:r>
              <w:rPr>
                <w:rFonts w:ascii="Arial" w:hAnsi="Arial" w:cs="Arial"/>
                <w:color w:val="000000"/>
                <w:sz w:val="18"/>
                <w:szCs w:val="18"/>
              </w:rPr>
              <w:t>12</w:t>
            </w:r>
          </w:p>
        </w:tc>
        <w:tc>
          <w:tcPr>
            <w:tcW w:w="336" w:type="pct"/>
            <w:tcBorders>
              <w:top w:val="single" w:sz="4" w:space="0" w:color="auto"/>
              <w:left w:val="single" w:sz="4" w:space="0" w:color="auto"/>
              <w:bottom w:val="single" w:sz="4" w:space="0" w:color="auto"/>
              <w:right w:val="single" w:sz="4" w:space="0" w:color="auto"/>
            </w:tcBorders>
          </w:tcPr>
          <w:p w:rsidR="00B6108E" w:rsidRDefault="00B6108E">
            <w:pPr>
              <w:rPr>
                <w:rFonts w:ascii="Calibri" w:hAnsi="Calibri"/>
                <w:color w:val="000000"/>
                <w:sz w:val="20"/>
                <w:szCs w:val="20"/>
              </w:rPr>
            </w:pPr>
            <w:r>
              <w:rPr>
                <w:rFonts w:ascii="Calibri" w:hAnsi="Calibri"/>
                <w:color w:val="000000"/>
                <w:sz w:val="20"/>
                <w:szCs w:val="20"/>
              </w:rPr>
              <w:t>23</w:t>
            </w:r>
          </w:p>
        </w:tc>
      </w:tr>
      <w:tr w:rsidR="00B6108E" w:rsidTr="00B6108E">
        <w:trPr>
          <w:trHeight w:val="300"/>
        </w:trPr>
        <w:tc>
          <w:tcPr>
            <w:tcW w:w="652" w:type="pct"/>
            <w:tcBorders>
              <w:top w:val="single" w:sz="4" w:space="0" w:color="auto"/>
              <w:left w:val="single" w:sz="4" w:space="0" w:color="auto"/>
              <w:bottom w:val="single" w:sz="4" w:space="0" w:color="auto"/>
              <w:right w:val="single" w:sz="4" w:space="0" w:color="auto"/>
            </w:tcBorders>
          </w:tcPr>
          <w:p w:rsidR="00B6108E" w:rsidRDefault="00B6108E">
            <w:r w:rsidRPr="0047683E">
              <w:rPr>
                <w:color w:val="000000"/>
              </w:rPr>
              <w:t>Umaria</w:t>
            </w:r>
          </w:p>
        </w:tc>
        <w:tc>
          <w:tcPr>
            <w:tcW w:w="1309" w:type="pct"/>
            <w:tcBorders>
              <w:top w:val="single" w:sz="4" w:space="0" w:color="auto"/>
              <w:left w:val="single" w:sz="4" w:space="0" w:color="auto"/>
              <w:bottom w:val="single" w:sz="4" w:space="0" w:color="auto"/>
              <w:right w:val="single" w:sz="4" w:space="0" w:color="auto"/>
            </w:tcBorders>
          </w:tcPr>
          <w:p w:rsidR="00B6108E" w:rsidRDefault="00B6108E">
            <w:pPr>
              <w:rPr>
                <w:rFonts w:ascii="Calibri" w:hAnsi="Calibri"/>
                <w:color w:val="000000"/>
                <w:sz w:val="20"/>
                <w:szCs w:val="20"/>
              </w:rPr>
            </w:pPr>
            <w:r>
              <w:rPr>
                <w:rFonts w:ascii="Calibri" w:hAnsi="Calibri"/>
                <w:color w:val="000000"/>
                <w:sz w:val="20"/>
                <w:szCs w:val="20"/>
              </w:rPr>
              <w:t>Nutritional gardening</w:t>
            </w:r>
          </w:p>
        </w:tc>
        <w:tc>
          <w:tcPr>
            <w:tcW w:w="517" w:type="pct"/>
            <w:tcBorders>
              <w:top w:val="single" w:sz="4" w:space="0" w:color="auto"/>
              <w:left w:val="single" w:sz="4" w:space="0" w:color="auto"/>
              <w:bottom w:val="single" w:sz="4" w:space="0" w:color="auto"/>
              <w:right w:val="single" w:sz="4" w:space="0" w:color="auto"/>
            </w:tcBorders>
          </w:tcPr>
          <w:p w:rsidR="00B6108E" w:rsidRDefault="00B6108E">
            <w:pPr>
              <w:jc w:val="right"/>
              <w:rPr>
                <w:rFonts w:ascii="Arial" w:hAnsi="Arial" w:cs="Arial"/>
                <w:color w:val="000000"/>
                <w:sz w:val="18"/>
                <w:szCs w:val="18"/>
              </w:rPr>
            </w:pPr>
            <w:r>
              <w:rPr>
                <w:rFonts w:ascii="Arial" w:hAnsi="Arial" w:cs="Arial"/>
                <w:color w:val="000000"/>
                <w:sz w:val="18"/>
                <w:szCs w:val="18"/>
              </w:rPr>
              <w:t>1</w:t>
            </w:r>
          </w:p>
        </w:tc>
        <w:tc>
          <w:tcPr>
            <w:tcW w:w="517" w:type="pct"/>
            <w:tcBorders>
              <w:top w:val="single" w:sz="4" w:space="0" w:color="auto"/>
              <w:left w:val="single" w:sz="4" w:space="0" w:color="auto"/>
              <w:bottom w:val="single" w:sz="4" w:space="0" w:color="auto"/>
              <w:right w:val="single" w:sz="4" w:space="0" w:color="auto"/>
            </w:tcBorders>
          </w:tcPr>
          <w:p w:rsidR="00B6108E" w:rsidRDefault="00B6108E">
            <w:pPr>
              <w:jc w:val="right"/>
              <w:rPr>
                <w:rFonts w:ascii="Arial" w:hAnsi="Arial" w:cs="Arial"/>
                <w:color w:val="000000"/>
                <w:sz w:val="18"/>
                <w:szCs w:val="18"/>
              </w:rPr>
            </w:pPr>
            <w:r>
              <w:rPr>
                <w:rFonts w:ascii="Arial" w:hAnsi="Arial" w:cs="Arial"/>
                <w:color w:val="000000"/>
                <w:sz w:val="18"/>
                <w:szCs w:val="18"/>
              </w:rPr>
              <w:t>1</w:t>
            </w:r>
          </w:p>
        </w:tc>
        <w:tc>
          <w:tcPr>
            <w:tcW w:w="222" w:type="pct"/>
            <w:tcBorders>
              <w:top w:val="single" w:sz="4" w:space="0" w:color="auto"/>
              <w:left w:val="single" w:sz="4" w:space="0" w:color="auto"/>
              <w:bottom w:val="single" w:sz="4" w:space="0" w:color="auto"/>
              <w:right w:val="single" w:sz="4" w:space="0" w:color="auto"/>
            </w:tcBorders>
            <w:noWrap/>
          </w:tcPr>
          <w:p w:rsidR="00B6108E" w:rsidRDefault="00B6108E">
            <w:pPr>
              <w:jc w:val="right"/>
              <w:rPr>
                <w:rFonts w:ascii="Arial" w:hAnsi="Arial" w:cs="Arial"/>
                <w:color w:val="000000"/>
                <w:sz w:val="18"/>
                <w:szCs w:val="18"/>
              </w:rPr>
            </w:pPr>
            <w:r>
              <w:rPr>
                <w:rFonts w:ascii="Arial" w:hAnsi="Arial" w:cs="Arial"/>
                <w:color w:val="000000"/>
                <w:sz w:val="18"/>
                <w:szCs w:val="18"/>
              </w:rPr>
              <w:t>0</w:t>
            </w:r>
          </w:p>
        </w:tc>
        <w:tc>
          <w:tcPr>
            <w:tcW w:w="195" w:type="pct"/>
            <w:tcBorders>
              <w:top w:val="single" w:sz="4" w:space="0" w:color="auto"/>
              <w:left w:val="single" w:sz="4" w:space="0" w:color="auto"/>
              <w:bottom w:val="single" w:sz="4" w:space="0" w:color="auto"/>
              <w:right w:val="single" w:sz="4" w:space="0" w:color="auto"/>
            </w:tcBorders>
            <w:noWrap/>
          </w:tcPr>
          <w:p w:rsidR="00B6108E" w:rsidRDefault="00B6108E">
            <w:pPr>
              <w:jc w:val="right"/>
              <w:rPr>
                <w:rFonts w:ascii="Arial" w:hAnsi="Arial" w:cs="Arial"/>
                <w:color w:val="000000"/>
                <w:sz w:val="18"/>
                <w:szCs w:val="18"/>
              </w:rPr>
            </w:pPr>
            <w:r>
              <w:rPr>
                <w:rFonts w:ascii="Arial" w:hAnsi="Arial" w:cs="Arial"/>
                <w:color w:val="000000"/>
                <w:sz w:val="18"/>
                <w:szCs w:val="18"/>
              </w:rPr>
              <w:t>2</w:t>
            </w:r>
          </w:p>
        </w:tc>
        <w:tc>
          <w:tcPr>
            <w:tcW w:w="222" w:type="pct"/>
            <w:tcBorders>
              <w:top w:val="single" w:sz="4" w:space="0" w:color="auto"/>
              <w:left w:val="single" w:sz="4" w:space="0" w:color="auto"/>
              <w:bottom w:val="single" w:sz="4" w:space="0" w:color="auto"/>
              <w:right w:val="single" w:sz="4" w:space="0" w:color="auto"/>
            </w:tcBorders>
            <w:noWrap/>
          </w:tcPr>
          <w:p w:rsidR="00B6108E" w:rsidRDefault="00B6108E">
            <w:pPr>
              <w:jc w:val="right"/>
              <w:rPr>
                <w:rFonts w:ascii="Arial" w:hAnsi="Arial" w:cs="Arial"/>
                <w:color w:val="000000"/>
                <w:sz w:val="18"/>
                <w:szCs w:val="18"/>
              </w:rPr>
            </w:pPr>
            <w:r>
              <w:rPr>
                <w:rFonts w:ascii="Arial" w:hAnsi="Arial" w:cs="Arial"/>
                <w:color w:val="000000"/>
                <w:sz w:val="18"/>
                <w:szCs w:val="18"/>
              </w:rPr>
              <w:t>0</w:t>
            </w:r>
          </w:p>
        </w:tc>
        <w:tc>
          <w:tcPr>
            <w:tcW w:w="195" w:type="pct"/>
            <w:tcBorders>
              <w:top w:val="single" w:sz="4" w:space="0" w:color="auto"/>
              <w:left w:val="single" w:sz="4" w:space="0" w:color="auto"/>
              <w:bottom w:val="single" w:sz="4" w:space="0" w:color="auto"/>
              <w:right w:val="single" w:sz="4" w:space="0" w:color="auto"/>
            </w:tcBorders>
            <w:noWrap/>
          </w:tcPr>
          <w:p w:rsidR="00B6108E" w:rsidRDefault="00B6108E">
            <w:pPr>
              <w:jc w:val="right"/>
              <w:rPr>
                <w:rFonts w:ascii="Arial" w:hAnsi="Arial" w:cs="Arial"/>
                <w:color w:val="000000"/>
                <w:sz w:val="18"/>
                <w:szCs w:val="18"/>
              </w:rPr>
            </w:pPr>
            <w:r>
              <w:rPr>
                <w:rFonts w:ascii="Arial" w:hAnsi="Arial" w:cs="Arial"/>
                <w:color w:val="000000"/>
                <w:sz w:val="18"/>
                <w:szCs w:val="18"/>
              </w:rPr>
              <w:t>0</w:t>
            </w:r>
          </w:p>
        </w:tc>
        <w:tc>
          <w:tcPr>
            <w:tcW w:w="222" w:type="pct"/>
            <w:tcBorders>
              <w:top w:val="single" w:sz="4" w:space="0" w:color="auto"/>
              <w:left w:val="single" w:sz="4" w:space="0" w:color="auto"/>
              <w:bottom w:val="single" w:sz="4" w:space="0" w:color="auto"/>
              <w:right w:val="single" w:sz="4" w:space="0" w:color="auto"/>
            </w:tcBorders>
            <w:noWrap/>
          </w:tcPr>
          <w:p w:rsidR="00B6108E" w:rsidRDefault="00B6108E">
            <w:pPr>
              <w:jc w:val="right"/>
              <w:rPr>
                <w:rFonts w:ascii="Arial" w:hAnsi="Arial" w:cs="Arial"/>
                <w:color w:val="000000"/>
                <w:sz w:val="18"/>
                <w:szCs w:val="18"/>
              </w:rPr>
            </w:pPr>
            <w:r>
              <w:rPr>
                <w:rFonts w:ascii="Arial" w:hAnsi="Arial" w:cs="Arial"/>
                <w:color w:val="000000"/>
                <w:sz w:val="18"/>
                <w:szCs w:val="18"/>
              </w:rPr>
              <w:t>0</w:t>
            </w:r>
          </w:p>
        </w:tc>
        <w:tc>
          <w:tcPr>
            <w:tcW w:w="195" w:type="pct"/>
            <w:tcBorders>
              <w:top w:val="single" w:sz="4" w:space="0" w:color="auto"/>
              <w:left w:val="single" w:sz="4" w:space="0" w:color="auto"/>
              <w:bottom w:val="single" w:sz="4" w:space="0" w:color="auto"/>
              <w:right w:val="single" w:sz="4" w:space="0" w:color="auto"/>
            </w:tcBorders>
            <w:noWrap/>
          </w:tcPr>
          <w:p w:rsidR="00B6108E" w:rsidRDefault="00B6108E">
            <w:pPr>
              <w:jc w:val="right"/>
              <w:rPr>
                <w:rFonts w:ascii="Arial" w:hAnsi="Arial" w:cs="Arial"/>
                <w:color w:val="000000"/>
                <w:sz w:val="18"/>
                <w:szCs w:val="18"/>
              </w:rPr>
            </w:pPr>
            <w:r>
              <w:rPr>
                <w:rFonts w:ascii="Arial" w:hAnsi="Arial" w:cs="Arial"/>
                <w:color w:val="000000"/>
                <w:sz w:val="18"/>
                <w:szCs w:val="18"/>
              </w:rPr>
              <w:t>11</w:t>
            </w:r>
          </w:p>
        </w:tc>
        <w:tc>
          <w:tcPr>
            <w:tcW w:w="222" w:type="pct"/>
            <w:tcBorders>
              <w:top w:val="single" w:sz="4" w:space="0" w:color="auto"/>
              <w:left w:val="single" w:sz="4" w:space="0" w:color="auto"/>
              <w:bottom w:val="single" w:sz="4" w:space="0" w:color="auto"/>
              <w:right w:val="single" w:sz="4" w:space="0" w:color="auto"/>
            </w:tcBorders>
            <w:noWrap/>
          </w:tcPr>
          <w:p w:rsidR="00B6108E" w:rsidRDefault="00B6108E">
            <w:pPr>
              <w:jc w:val="right"/>
              <w:rPr>
                <w:rFonts w:ascii="Arial" w:hAnsi="Arial" w:cs="Arial"/>
                <w:color w:val="000000"/>
                <w:sz w:val="18"/>
                <w:szCs w:val="18"/>
              </w:rPr>
            </w:pPr>
            <w:r>
              <w:rPr>
                <w:rFonts w:ascii="Arial" w:hAnsi="Arial" w:cs="Arial"/>
                <w:color w:val="000000"/>
                <w:sz w:val="18"/>
                <w:szCs w:val="18"/>
              </w:rPr>
              <w:t>0</w:t>
            </w:r>
          </w:p>
        </w:tc>
        <w:tc>
          <w:tcPr>
            <w:tcW w:w="195" w:type="pct"/>
            <w:tcBorders>
              <w:top w:val="single" w:sz="4" w:space="0" w:color="auto"/>
              <w:left w:val="single" w:sz="4" w:space="0" w:color="auto"/>
              <w:bottom w:val="single" w:sz="4" w:space="0" w:color="auto"/>
              <w:right w:val="single" w:sz="4" w:space="0" w:color="auto"/>
            </w:tcBorders>
            <w:noWrap/>
          </w:tcPr>
          <w:p w:rsidR="00B6108E" w:rsidRDefault="00B6108E">
            <w:pPr>
              <w:jc w:val="right"/>
              <w:rPr>
                <w:rFonts w:ascii="Arial" w:hAnsi="Arial" w:cs="Arial"/>
                <w:color w:val="000000"/>
                <w:sz w:val="18"/>
                <w:szCs w:val="18"/>
              </w:rPr>
            </w:pPr>
            <w:r>
              <w:rPr>
                <w:rFonts w:ascii="Arial" w:hAnsi="Arial" w:cs="Arial"/>
                <w:color w:val="000000"/>
                <w:sz w:val="18"/>
                <w:szCs w:val="18"/>
              </w:rPr>
              <w:t>7</w:t>
            </w:r>
          </w:p>
        </w:tc>
        <w:tc>
          <w:tcPr>
            <w:tcW w:w="336" w:type="pct"/>
            <w:tcBorders>
              <w:top w:val="single" w:sz="4" w:space="0" w:color="auto"/>
              <w:left w:val="single" w:sz="4" w:space="0" w:color="auto"/>
              <w:bottom w:val="single" w:sz="4" w:space="0" w:color="auto"/>
              <w:right w:val="single" w:sz="4" w:space="0" w:color="auto"/>
            </w:tcBorders>
          </w:tcPr>
          <w:p w:rsidR="00B6108E" w:rsidRDefault="00B6108E">
            <w:pPr>
              <w:rPr>
                <w:rFonts w:ascii="Calibri" w:hAnsi="Calibri"/>
                <w:color w:val="000000"/>
                <w:sz w:val="20"/>
                <w:szCs w:val="20"/>
              </w:rPr>
            </w:pPr>
            <w:r>
              <w:rPr>
                <w:rFonts w:ascii="Calibri" w:hAnsi="Calibri"/>
                <w:color w:val="000000"/>
                <w:sz w:val="20"/>
                <w:szCs w:val="20"/>
              </w:rPr>
              <w:t>20</w:t>
            </w:r>
          </w:p>
        </w:tc>
      </w:tr>
      <w:tr w:rsidR="00B6108E" w:rsidTr="00B6108E">
        <w:trPr>
          <w:trHeight w:val="300"/>
        </w:trPr>
        <w:tc>
          <w:tcPr>
            <w:tcW w:w="652" w:type="pct"/>
            <w:tcBorders>
              <w:top w:val="single" w:sz="4" w:space="0" w:color="auto"/>
              <w:left w:val="single" w:sz="4" w:space="0" w:color="auto"/>
              <w:bottom w:val="single" w:sz="4" w:space="0" w:color="auto"/>
              <w:right w:val="single" w:sz="4" w:space="0" w:color="auto"/>
            </w:tcBorders>
          </w:tcPr>
          <w:p w:rsidR="00B6108E" w:rsidRDefault="00B6108E">
            <w:r w:rsidRPr="0047683E">
              <w:rPr>
                <w:color w:val="000000"/>
              </w:rPr>
              <w:t>Umaria</w:t>
            </w:r>
          </w:p>
        </w:tc>
        <w:tc>
          <w:tcPr>
            <w:tcW w:w="1309" w:type="pct"/>
            <w:tcBorders>
              <w:top w:val="single" w:sz="4" w:space="0" w:color="auto"/>
              <w:left w:val="single" w:sz="4" w:space="0" w:color="auto"/>
              <w:bottom w:val="single" w:sz="4" w:space="0" w:color="auto"/>
              <w:right w:val="single" w:sz="4" w:space="0" w:color="auto"/>
            </w:tcBorders>
          </w:tcPr>
          <w:p w:rsidR="00B6108E" w:rsidRDefault="00B6108E">
            <w:pPr>
              <w:rPr>
                <w:rFonts w:ascii="Calibri" w:hAnsi="Calibri"/>
                <w:color w:val="000000"/>
                <w:sz w:val="20"/>
                <w:szCs w:val="20"/>
              </w:rPr>
            </w:pPr>
            <w:r>
              <w:rPr>
                <w:rFonts w:ascii="Calibri" w:hAnsi="Calibri"/>
                <w:color w:val="000000"/>
                <w:sz w:val="20"/>
                <w:szCs w:val="20"/>
              </w:rPr>
              <w:t>Nutritional importance and processing techniques of mahua</w:t>
            </w:r>
          </w:p>
        </w:tc>
        <w:tc>
          <w:tcPr>
            <w:tcW w:w="517" w:type="pct"/>
            <w:tcBorders>
              <w:top w:val="single" w:sz="4" w:space="0" w:color="auto"/>
              <w:left w:val="single" w:sz="4" w:space="0" w:color="auto"/>
              <w:bottom w:val="single" w:sz="4" w:space="0" w:color="auto"/>
              <w:right w:val="single" w:sz="4" w:space="0" w:color="auto"/>
            </w:tcBorders>
          </w:tcPr>
          <w:p w:rsidR="00B6108E" w:rsidRDefault="00B6108E">
            <w:pPr>
              <w:jc w:val="right"/>
              <w:rPr>
                <w:rFonts w:ascii="Arial" w:hAnsi="Arial" w:cs="Arial"/>
                <w:color w:val="000000"/>
                <w:sz w:val="18"/>
                <w:szCs w:val="18"/>
              </w:rPr>
            </w:pPr>
            <w:r>
              <w:rPr>
                <w:rFonts w:ascii="Arial" w:hAnsi="Arial" w:cs="Arial"/>
                <w:color w:val="000000"/>
                <w:sz w:val="18"/>
                <w:szCs w:val="18"/>
              </w:rPr>
              <w:t>1</w:t>
            </w:r>
          </w:p>
        </w:tc>
        <w:tc>
          <w:tcPr>
            <w:tcW w:w="517" w:type="pct"/>
            <w:tcBorders>
              <w:top w:val="single" w:sz="4" w:space="0" w:color="auto"/>
              <w:left w:val="single" w:sz="4" w:space="0" w:color="auto"/>
              <w:bottom w:val="single" w:sz="4" w:space="0" w:color="auto"/>
              <w:right w:val="single" w:sz="4" w:space="0" w:color="auto"/>
            </w:tcBorders>
          </w:tcPr>
          <w:p w:rsidR="00B6108E" w:rsidRDefault="00B6108E">
            <w:pPr>
              <w:jc w:val="right"/>
              <w:rPr>
                <w:rFonts w:ascii="Arial" w:hAnsi="Arial" w:cs="Arial"/>
                <w:color w:val="000000"/>
                <w:sz w:val="18"/>
                <w:szCs w:val="18"/>
              </w:rPr>
            </w:pPr>
            <w:r>
              <w:rPr>
                <w:rFonts w:ascii="Arial" w:hAnsi="Arial" w:cs="Arial"/>
                <w:color w:val="000000"/>
                <w:sz w:val="18"/>
                <w:szCs w:val="18"/>
              </w:rPr>
              <w:t>1</w:t>
            </w:r>
          </w:p>
        </w:tc>
        <w:tc>
          <w:tcPr>
            <w:tcW w:w="222" w:type="pct"/>
            <w:tcBorders>
              <w:top w:val="single" w:sz="4" w:space="0" w:color="auto"/>
              <w:left w:val="single" w:sz="4" w:space="0" w:color="auto"/>
              <w:bottom w:val="single" w:sz="4" w:space="0" w:color="auto"/>
              <w:right w:val="single" w:sz="4" w:space="0" w:color="auto"/>
            </w:tcBorders>
            <w:noWrap/>
          </w:tcPr>
          <w:p w:rsidR="00B6108E" w:rsidRDefault="00B6108E">
            <w:pPr>
              <w:jc w:val="right"/>
              <w:rPr>
                <w:rFonts w:ascii="Arial" w:hAnsi="Arial" w:cs="Arial"/>
                <w:color w:val="000000"/>
                <w:sz w:val="18"/>
                <w:szCs w:val="18"/>
              </w:rPr>
            </w:pPr>
            <w:r>
              <w:rPr>
                <w:rFonts w:ascii="Arial" w:hAnsi="Arial" w:cs="Arial"/>
                <w:color w:val="000000"/>
                <w:sz w:val="18"/>
                <w:szCs w:val="18"/>
              </w:rPr>
              <w:t>0</w:t>
            </w:r>
          </w:p>
        </w:tc>
        <w:tc>
          <w:tcPr>
            <w:tcW w:w="195" w:type="pct"/>
            <w:tcBorders>
              <w:top w:val="single" w:sz="4" w:space="0" w:color="auto"/>
              <w:left w:val="single" w:sz="4" w:space="0" w:color="auto"/>
              <w:bottom w:val="single" w:sz="4" w:space="0" w:color="auto"/>
              <w:right w:val="single" w:sz="4" w:space="0" w:color="auto"/>
            </w:tcBorders>
            <w:noWrap/>
          </w:tcPr>
          <w:p w:rsidR="00B6108E" w:rsidRDefault="00B6108E">
            <w:pPr>
              <w:jc w:val="right"/>
              <w:rPr>
                <w:rFonts w:ascii="Arial" w:hAnsi="Arial" w:cs="Arial"/>
                <w:color w:val="000000"/>
                <w:sz w:val="18"/>
                <w:szCs w:val="18"/>
              </w:rPr>
            </w:pPr>
            <w:r>
              <w:rPr>
                <w:rFonts w:ascii="Arial" w:hAnsi="Arial" w:cs="Arial"/>
                <w:color w:val="000000"/>
                <w:sz w:val="18"/>
                <w:szCs w:val="18"/>
              </w:rPr>
              <w:t>5</w:t>
            </w:r>
          </w:p>
        </w:tc>
        <w:tc>
          <w:tcPr>
            <w:tcW w:w="222" w:type="pct"/>
            <w:tcBorders>
              <w:top w:val="single" w:sz="4" w:space="0" w:color="auto"/>
              <w:left w:val="single" w:sz="4" w:space="0" w:color="auto"/>
              <w:bottom w:val="single" w:sz="4" w:space="0" w:color="auto"/>
              <w:right w:val="single" w:sz="4" w:space="0" w:color="auto"/>
            </w:tcBorders>
            <w:noWrap/>
          </w:tcPr>
          <w:p w:rsidR="00B6108E" w:rsidRDefault="00B6108E">
            <w:pPr>
              <w:jc w:val="right"/>
              <w:rPr>
                <w:rFonts w:ascii="Arial" w:hAnsi="Arial" w:cs="Arial"/>
                <w:color w:val="000000"/>
                <w:sz w:val="18"/>
                <w:szCs w:val="18"/>
              </w:rPr>
            </w:pPr>
            <w:r>
              <w:rPr>
                <w:rFonts w:ascii="Arial" w:hAnsi="Arial" w:cs="Arial"/>
                <w:color w:val="000000"/>
                <w:sz w:val="18"/>
                <w:szCs w:val="18"/>
              </w:rPr>
              <w:t>0</w:t>
            </w:r>
          </w:p>
        </w:tc>
        <w:tc>
          <w:tcPr>
            <w:tcW w:w="195" w:type="pct"/>
            <w:tcBorders>
              <w:top w:val="single" w:sz="4" w:space="0" w:color="auto"/>
              <w:left w:val="single" w:sz="4" w:space="0" w:color="auto"/>
              <w:bottom w:val="single" w:sz="4" w:space="0" w:color="auto"/>
              <w:right w:val="single" w:sz="4" w:space="0" w:color="auto"/>
            </w:tcBorders>
            <w:noWrap/>
          </w:tcPr>
          <w:p w:rsidR="00B6108E" w:rsidRDefault="00B6108E">
            <w:pPr>
              <w:jc w:val="right"/>
              <w:rPr>
                <w:rFonts w:ascii="Arial" w:hAnsi="Arial" w:cs="Arial"/>
                <w:color w:val="000000"/>
                <w:sz w:val="18"/>
                <w:szCs w:val="18"/>
              </w:rPr>
            </w:pPr>
            <w:r>
              <w:rPr>
                <w:rFonts w:ascii="Arial" w:hAnsi="Arial" w:cs="Arial"/>
                <w:color w:val="000000"/>
                <w:sz w:val="18"/>
                <w:szCs w:val="18"/>
              </w:rPr>
              <w:t>0</w:t>
            </w:r>
          </w:p>
        </w:tc>
        <w:tc>
          <w:tcPr>
            <w:tcW w:w="222" w:type="pct"/>
            <w:tcBorders>
              <w:top w:val="single" w:sz="4" w:space="0" w:color="auto"/>
              <w:left w:val="single" w:sz="4" w:space="0" w:color="auto"/>
              <w:bottom w:val="single" w:sz="4" w:space="0" w:color="auto"/>
              <w:right w:val="single" w:sz="4" w:space="0" w:color="auto"/>
            </w:tcBorders>
            <w:noWrap/>
          </w:tcPr>
          <w:p w:rsidR="00B6108E" w:rsidRDefault="00B6108E">
            <w:pPr>
              <w:jc w:val="right"/>
              <w:rPr>
                <w:rFonts w:ascii="Arial" w:hAnsi="Arial" w:cs="Arial"/>
                <w:color w:val="000000"/>
                <w:sz w:val="18"/>
                <w:szCs w:val="18"/>
              </w:rPr>
            </w:pPr>
            <w:r>
              <w:rPr>
                <w:rFonts w:ascii="Arial" w:hAnsi="Arial" w:cs="Arial"/>
                <w:color w:val="000000"/>
                <w:sz w:val="18"/>
                <w:szCs w:val="18"/>
              </w:rPr>
              <w:t>0</w:t>
            </w:r>
          </w:p>
        </w:tc>
        <w:tc>
          <w:tcPr>
            <w:tcW w:w="195" w:type="pct"/>
            <w:tcBorders>
              <w:top w:val="single" w:sz="4" w:space="0" w:color="auto"/>
              <w:left w:val="single" w:sz="4" w:space="0" w:color="auto"/>
              <w:bottom w:val="single" w:sz="4" w:space="0" w:color="auto"/>
              <w:right w:val="single" w:sz="4" w:space="0" w:color="auto"/>
            </w:tcBorders>
            <w:noWrap/>
          </w:tcPr>
          <w:p w:rsidR="00B6108E" w:rsidRDefault="00B6108E">
            <w:pPr>
              <w:jc w:val="right"/>
              <w:rPr>
                <w:rFonts w:ascii="Arial" w:hAnsi="Arial" w:cs="Arial"/>
                <w:color w:val="000000"/>
                <w:sz w:val="18"/>
                <w:szCs w:val="18"/>
              </w:rPr>
            </w:pPr>
            <w:r>
              <w:rPr>
                <w:rFonts w:ascii="Arial" w:hAnsi="Arial" w:cs="Arial"/>
                <w:color w:val="000000"/>
                <w:sz w:val="18"/>
                <w:szCs w:val="18"/>
              </w:rPr>
              <w:t>15</w:t>
            </w:r>
          </w:p>
        </w:tc>
        <w:tc>
          <w:tcPr>
            <w:tcW w:w="222" w:type="pct"/>
            <w:tcBorders>
              <w:top w:val="single" w:sz="4" w:space="0" w:color="auto"/>
              <w:left w:val="single" w:sz="4" w:space="0" w:color="auto"/>
              <w:bottom w:val="single" w:sz="4" w:space="0" w:color="auto"/>
              <w:right w:val="single" w:sz="4" w:space="0" w:color="auto"/>
            </w:tcBorders>
            <w:noWrap/>
          </w:tcPr>
          <w:p w:rsidR="00B6108E" w:rsidRDefault="00B6108E">
            <w:pPr>
              <w:jc w:val="right"/>
              <w:rPr>
                <w:rFonts w:ascii="Arial" w:hAnsi="Arial" w:cs="Arial"/>
                <w:color w:val="000000"/>
                <w:sz w:val="18"/>
                <w:szCs w:val="18"/>
              </w:rPr>
            </w:pPr>
            <w:r>
              <w:rPr>
                <w:rFonts w:ascii="Arial" w:hAnsi="Arial" w:cs="Arial"/>
                <w:color w:val="000000"/>
                <w:sz w:val="18"/>
                <w:szCs w:val="18"/>
              </w:rPr>
              <w:t>0</w:t>
            </w:r>
          </w:p>
        </w:tc>
        <w:tc>
          <w:tcPr>
            <w:tcW w:w="195" w:type="pct"/>
            <w:tcBorders>
              <w:top w:val="single" w:sz="4" w:space="0" w:color="auto"/>
              <w:left w:val="single" w:sz="4" w:space="0" w:color="auto"/>
              <w:bottom w:val="single" w:sz="4" w:space="0" w:color="auto"/>
              <w:right w:val="single" w:sz="4" w:space="0" w:color="auto"/>
            </w:tcBorders>
            <w:noWrap/>
          </w:tcPr>
          <w:p w:rsidR="00B6108E" w:rsidRDefault="00B6108E">
            <w:pPr>
              <w:jc w:val="right"/>
              <w:rPr>
                <w:rFonts w:ascii="Arial" w:hAnsi="Arial" w:cs="Arial"/>
                <w:color w:val="000000"/>
                <w:sz w:val="18"/>
                <w:szCs w:val="18"/>
              </w:rPr>
            </w:pPr>
            <w:r>
              <w:rPr>
                <w:rFonts w:ascii="Arial" w:hAnsi="Arial" w:cs="Arial"/>
                <w:color w:val="000000"/>
                <w:sz w:val="18"/>
                <w:szCs w:val="18"/>
              </w:rPr>
              <w:t>10</w:t>
            </w:r>
          </w:p>
        </w:tc>
        <w:tc>
          <w:tcPr>
            <w:tcW w:w="336" w:type="pct"/>
            <w:tcBorders>
              <w:top w:val="single" w:sz="4" w:space="0" w:color="auto"/>
              <w:left w:val="single" w:sz="4" w:space="0" w:color="auto"/>
              <w:bottom w:val="single" w:sz="4" w:space="0" w:color="auto"/>
              <w:right w:val="single" w:sz="4" w:space="0" w:color="auto"/>
            </w:tcBorders>
          </w:tcPr>
          <w:p w:rsidR="00B6108E" w:rsidRDefault="00B6108E">
            <w:pPr>
              <w:rPr>
                <w:rFonts w:ascii="Calibri" w:hAnsi="Calibri"/>
                <w:color w:val="000000"/>
                <w:sz w:val="20"/>
                <w:szCs w:val="20"/>
              </w:rPr>
            </w:pPr>
            <w:r>
              <w:rPr>
                <w:rFonts w:ascii="Calibri" w:hAnsi="Calibri"/>
                <w:color w:val="000000"/>
                <w:sz w:val="20"/>
                <w:szCs w:val="20"/>
              </w:rPr>
              <w:t>30</w:t>
            </w:r>
          </w:p>
        </w:tc>
      </w:tr>
    </w:tbl>
    <w:p w:rsidR="004E2EAC" w:rsidRPr="00287BF9" w:rsidRDefault="004E2EAC" w:rsidP="004E2EAC">
      <w:pPr>
        <w:rPr>
          <w:rFonts w:ascii="Calibri" w:hAnsi="Calibri" w:cs="Arial"/>
          <w:b/>
          <w:sz w:val="10"/>
          <w:szCs w:val="10"/>
        </w:rPr>
      </w:pPr>
    </w:p>
    <w:p w:rsidR="004E2EAC" w:rsidRDefault="004E2EAC" w:rsidP="004E2EAC">
      <w:pPr>
        <w:rPr>
          <w:rFonts w:ascii="Calibri" w:hAnsi="Calibri" w:cs="Arial"/>
          <w:b/>
          <w:sz w:val="28"/>
          <w:szCs w:val="28"/>
        </w:rPr>
      </w:pPr>
      <w:r>
        <w:rPr>
          <w:rFonts w:ascii="Calibri" w:hAnsi="Calibri" w:cs="Arial"/>
          <w:sz w:val="28"/>
          <w:szCs w:val="28"/>
        </w:rPr>
        <w:t>4</w:t>
      </w:r>
      <w:r w:rsidRPr="00124E96">
        <w:rPr>
          <w:rFonts w:ascii="Calibri" w:hAnsi="Calibri" w:cs="Arial"/>
          <w:b/>
          <w:sz w:val="28"/>
          <w:szCs w:val="28"/>
        </w:rPr>
        <w:t xml:space="preserve">. Extension Activities </w:t>
      </w:r>
      <w:r>
        <w:rPr>
          <w:rFonts w:ascii="Calibri" w:hAnsi="Calibri" w:cs="Arial"/>
          <w:b/>
          <w:sz w:val="28"/>
          <w:szCs w:val="28"/>
        </w:rPr>
        <w:t>in Nutri Smart Village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42"/>
        <w:gridCol w:w="2411"/>
        <w:gridCol w:w="1516"/>
        <w:gridCol w:w="660"/>
        <w:gridCol w:w="574"/>
        <w:gridCol w:w="660"/>
        <w:gridCol w:w="572"/>
        <w:gridCol w:w="660"/>
        <w:gridCol w:w="572"/>
        <w:gridCol w:w="822"/>
        <w:gridCol w:w="615"/>
        <w:gridCol w:w="992"/>
      </w:tblGrid>
      <w:tr w:rsidR="004E2EAC" w:rsidTr="009761E6">
        <w:trPr>
          <w:trHeight w:val="305"/>
        </w:trPr>
        <w:tc>
          <w:tcPr>
            <w:tcW w:w="550" w:type="pct"/>
            <w:vMerge w:val="restart"/>
            <w:tcBorders>
              <w:top w:val="single" w:sz="4" w:space="0" w:color="auto"/>
              <w:left w:val="single" w:sz="4" w:space="0" w:color="auto"/>
              <w:right w:val="single" w:sz="4" w:space="0" w:color="auto"/>
            </w:tcBorders>
            <w:shd w:val="clear" w:color="auto" w:fill="FBD4B4"/>
          </w:tcPr>
          <w:p w:rsidR="004E2EAC" w:rsidRDefault="004E2EAC" w:rsidP="00891B9C">
            <w:pPr>
              <w:rPr>
                <w:b/>
                <w:bCs/>
                <w:kern w:val="24"/>
              </w:rPr>
            </w:pPr>
            <w:r>
              <w:rPr>
                <w:b/>
                <w:bCs/>
                <w:color w:val="000000"/>
              </w:rPr>
              <w:t>Name of KVK</w:t>
            </w:r>
          </w:p>
        </w:tc>
        <w:tc>
          <w:tcPr>
            <w:tcW w:w="1067" w:type="pct"/>
            <w:vMerge w:val="restart"/>
            <w:tcBorders>
              <w:top w:val="single" w:sz="4" w:space="0" w:color="auto"/>
              <w:left w:val="single" w:sz="4" w:space="0" w:color="auto"/>
              <w:bottom w:val="single" w:sz="4" w:space="0" w:color="auto"/>
              <w:right w:val="single" w:sz="4" w:space="0" w:color="auto"/>
            </w:tcBorders>
            <w:shd w:val="clear" w:color="auto" w:fill="FBD4B4"/>
            <w:noWrap/>
            <w:hideMark/>
          </w:tcPr>
          <w:p w:rsidR="004E2EAC" w:rsidRDefault="004E2EAC" w:rsidP="00891B9C">
            <w:pPr>
              <w:rPr>
                <w:b/>
                <w:bCs/>
                <w:color w:val="000000"/>
              </w:rPr>
            </w:pPr>
            <w:r>
              <w:rPr>
                <w:b/>
                <w:bCs/>
                <w:kern w:val="24"/>
              </w:rPr>
              <w:t xml:space="preserve">  Activity</w:t>
            </w:r>
          </w:p>
        </w:tc>
        <w:tc>
          <w:tcPr>
            <w:tcW w:w="671" w:type="pct"/>
            <w:vMerge w:val="restart"/>
            <w:tcBorders>
              <w:top w:val="single" w:sz="4" w:space="0" w:color="auto"/>
              <w:left w:val="single" w:sz="4" w:space="0" w:color="auto"/>
              <w:bottom w:val="single" w:sz="4" w:space="0" w:color="auto"/>
              <w:right w:val="single" w:sz="4" w:space="0" w:color="auto"/>
            </w:tcBorders>
            <w:shd w:val="clear" w:color="auto" w:fill="FBD4B4"/>
            <w:noWrap/>
            <w:hideMark/>
          </w:tcPr>
          <w:p w:rsidR="004E2EAC" w:rsidRDefault="004E2EAC" w:rsidP="00891B9C">
            <w:pPr>
              <w:rPr>
                <w:b/>
                <w:bCs/>
                <w:color w:val="000000"/>
              </w:rPr>
            </w:pPr>
            <w:r>
              <w:rPr>
                <w:b/>
                <w:bCs/>
                <w:color w:val="000000"/>
              </w:rPr>
              <w:t xml:space="preserve">No. of  </w:t>
            </w:r>
            <w:r>
              <w:rPr>
                <w:b/>
                <w:bCs/>
                <w:kern w:val="24"/>
              </w:rPr>
              <w:t>activities</w:t>
            </w:r>
          </w:p>
        </w:tc>
        <w:tc>
          <w:tcPr>
            <w:tcW w:w="546" w:type="pct"/>
            <w:gridSpan w:val="2"/>
            <w:tcBorders>
              <w:top w:val="single" w:sz="4" w:space="0" w:color="auto"/>
              <w:left w:val="single" w:sz="4" w:space="0" w:color="auto"/>
              <w:bottom w:val="single" w:sz="4" w:space="0" w:color="auto"/>
              <w:right w:val="single" w:sz="4" w:space="0" w:color="auto"/>
            </w:tcBorders>
            <w:shd w:val="clear" w:color="auto" w:fill="FBD4B4"/>
            <w:noWrap/>
            <w:hideMark/>
          </w:tcPr>
          <w:p w:rsidR="004E2EAC" w:rsidRDefault="004E2EAC" w:rsidP="00891B9C">
            <w:pPr>
              <w:rPr>
                <w:b/>
                <w:bCs/>
                <w:color w:val="000000"/>
              </w:rPr>
            </w:pPr>
            <w:r>
              <w:rPr>
                <w:b/>
                <w:bCs/>
                <w:color w:val="000000"/>
              </w:rPr>
              <w:t>SC</w:t>
            </w:r>
          </w:p>
        </w:tc>
        <w:tc>
          <w:tcPr>
            <w:tcW w:w="545" w:type="pct"/>
            <w:gridSpan w:val="2"/>
            <w:tcBorders>
              <w:top w:val="single" w:sz="4" w:space="0" w:color="auto"/>
              <w:left w:val="single" w:sz="4" w:space="0" w:color="auto"/>
              <w:bottom w:val="single" w:sz="4" w:space="0" w:color="auto"/>
              <w:right w:val="single" w:sz="4" w:space="0" w:color="auto"/>
            </w:tcBorders>
            <w:shd w:val="clear" w:color="auto" w:fill="FBD4B4"/>
            <w:noWrap/>
            <w:hideMark/>
          </w:tcPr>
          <w:p w:rsidR="004E2EAC" w:rsidRDefault="004E2EAC" w:rsidP="00891B9C">
            <w:pPr>
              <w:rPr>
                <w:b/>
                <w:bCs/>
                <w:color w:val="000000"/>
              </w:rPr>
            </w:pPr>
            <w:r>
              <w:rPr>
                <w:b/>
                <w:bCs/>
                <w:color w:val="000000"/>
              </w:rPr>
              <w:t>ST</w:t>
            </w:r>
          </w:p>
        </w:tc>
        <w:tc>
          <w:tcPr>
            <w:tcW w:w="545" w:type="pct"/>
            <w:gridSpan w:val="2"/>
            <w:tcBorders>
              <w:top w:val="single" w:sz="4" w:space="0" w:color="auto"/>
              <w:left w:val="single" w:sz="4" w:space="0" w:color="auto"/>
              <w:bottom w:val="single" w:sz="4" w:space="0" w:color="auto"/>
              <w:right w:val="single" w:sz="4" w:space="0" w:color="auto"/>
            </w:tcBorders>
            <w:shd w:val="clear" w:color="auto" w:fill="FBD4B4"/>
            <w:noWrap/>
            <w:hideMark/>
          </w:tcPr>
          <w:p w:rsidR="004E2EAC" w:rsidRDefault="004E2EAC" w:rsidP="00891B9C">
            <w:pPr>
              <w:rPr>
                <w:b/>
                <w:bCs/>
                <w:color w:val="000000"/>
              </w:rPr>
            </w:pPr>
            <w:r>
              <w:rPr>
                <w:b/>
                <w:bCs/>
                <w:color w:val="000000"/>
              </w:rPr>
              <w:t>Other</w:t>
            </w:r>
          </w:p>
        </w:tc>
        <w:tc>
          <w:tcPr>
            <w:tcW w:w="636" w:type="pct"/>
            <w:gridSpan w:val="2"/>
            <w:tcBorders>
              <w:top w:val="single" w:sz="4" w:space="0" w:color="auto"/>
              <w:left w:val="single" w:sz="4" w:space="0" w:color="auto"/>
              <w:bottom w:val="single" w:sz="4" w:space="0" w:color="auto"/>
              <w:right w:val="single" w:sz="4" w:space="0" w:color="auto"/>
            </w:tcBorders>
            <w:shd w:val="clear" w:color="auto" w:fill="FBD4B4"/>
            <w:hideMark/>
          </w:tcPr>
          <w:p w:rsidR="004E2EAC" w:rsidRDefault="004E2EAC" w:rsidP="00891B9C">
            <w:pPr>
              <w:rPr>
                <w:b/>
                <w:bCs/>
                <w:color w:val="000000"/>
              </w:rPr>
            </w:pPr>
            <w:r>
              <w:rPr>
                <w:b/>
                <w:bCs/>
                <w:color w:val="000000"/>
              </w:rPr>
              <w:t>Officials</w:t>
            </w:r>
          </w:p>
        </w:tc>
        <w:tc>
          <w:tcPr>
            <w:tcW w:w="439" w:type="pct"/>
            <w:vMerge w:val="restart"/>
            <w:tcBorders>
              <w:top w:val="single" w:sz="4" w:space="0" w:color="auto"/>
              <w:left w:val="single" w:sz="4" w:space="0" w:color="auto"/>
              <w:bottom w:val="single" w:sz="4" w:space="0" w:color="auto"/>
              <w:right w:val="single" w:sz="4" w:space="0" w:color="auto"/>
            </w:tcBorders>
            <w:shd w:val="clear" w:color="auto" w:fill="FBD4B4"/>
            <w:noWrap/>
            <w:hideMark/>
          </w:tcPr>
          <w:p w:rsidR="004E2EAC" w:rsidRDefault="004E2EAC" w:rsidP="00891B9C">
            <w:pPr>
              <w:rPr>
                <w:b/>
                <w:bCs/>
                <w:color w:val="000000"/>
              </w:rPr>
            </w:pPr>
            <w:r>
              <w:rPr>
                <w:b/>
                <w:bCs/>
                <w:color w:val="000000"/>
              </w:rPr>
              <w:t xml:space="preserve">Total           </w:t>
            </w:r>
          </w:p>
        </w:tc>
      </w:tr>
      <w:tr w:rsidR="004E2EAC" w:rsidTr="009761E6">
        <w:trPr>
          <w:trHeight w:val="300"/>
        </w:trPr>
        <w:tc>
          <w:tcPr>
            <w:tcW w:w="550" w:type="pct"/>
            <w:vMerge/>
            <w:tcBorders>
              <w:left w:val="single" w:sz="4" w:space="0" w:color="auto"/>
              <w:bottom w:val="single" w:sz="4" w:space="0" w:color="auto"/>
              <w:right w:val="single" w:sz="4" w:space="0" w:color="auto"/>
            </w:tcBorders>
          </w:tcPr>
          <w:p w:rsidR="004E2EAC" w:rsidRDefault="004E2EAC" w:rsidP="00891B9C">
            <w:pPr>
              <w:rPr>
                <w:b/>
                <w:bCs/>
                <w:color w:val="000000"/>
              </w:rPr>
            </w:pPr>
          </w:p>
        </w:tc>
        <w:tc>
          <w:tcPr>
            <w:tcW w:w="1067" w:type="pct"/>
            <w:vMerge/>
            <w:tcBorders>
              <w:top w:val="single" w:sz="4" w:space="0" w:color="auto"/>
              <w:left w:val="single" w:sz="4" w:space="0" w:color="auto"/>
              <w:bottom w:val="single" w:sz="4" w:space="0" w:color="auto"/>
              <w:right w:val="single" w:sz="4" w:space="0" w:color="auto"/>
            </w:tcBorders>
            <w:vAlign w:val="center"/>
            <w:hideMark/>
          </w:tcPr>
          <w:p w:rsidR="004E2EAC" w:rsidRDefault="004E2EAC" w:rsidP="00891B9C">
            <w:pPr>
              <w:rPr>
                <w:b/>
                <w:bCs/>
                <w:color w:val="000000"/>
              </w:rPr>
            </w:pPr>
          </w:p>
        </w:tc>
        <w:tc>
          <w:tcPr>
            <w:tcW w:w="671" w:type="pct"/>
            <w:vMerge/>
            <w:tcBorders>
              <w:top w:val="single" w:sz="4" w:space="0" w:color="auto"/>
              <w:left w:val="single" w:sz="4" w:space="0" w:color="auto"/>
              <w:bottom w:val="single" w:sz="4" w:space="0" w:color="auto"/>
              <w:right w:val="single" w:sz="4" w:space="0" w:color="auto"/>
            </w:tcBorders>
            <w:vAlign w:val="center"/>
            <w:hideMark/>
          </w:tcPr>
          <w:p w:rsidR="004E2EAC" w:rsidRDefault="004E2EAC" w:rsidP="00891B9C">
            <w:pPr>
              <w:rPr>
                <w:b/>
                <w:bCs/>
                <w:color w:val="000000"/>
              </w:rPr>
            </w:pPr>
          </w:p>
        </w:tc>
        <w:tc>
          <w:tcPr>
            <w:tcW w:w="292" w:type="pct"/>
            <w:tcBorders>
              <w:top w:val="single" w:sz="4" w:space="0" w:color="auto"/>
              <w:left w:val="single" w:sz="4" w:space="0" w:color="auto"/>
              <w:bottom w:val="single" w:sz="4" w:space="0" w:color="auto"/>
              <w:right w:val="single" w:sz="4" w:space="0" w:color="auto"/>
            </w:tcBorders>
            <w:shd w:val="clear" w:color="auto" w:fill="FBD4B4"/>
            <w:noWrap/>
            <w:hideMark/>
          </w:tcPr>
          <w:p w:rsidR="004E2EAC" w:rsidRDefault="004E2EAC" w:rsidP="00891B9C">
            <w:pPr>
              <w:jc w:val="center"/>
              <w:rPr>
                <w:rFonts w:ascii="Calibri" w:hAnsi="Calibri"/>
                <w:color w:val="000000"/>
              </w:rPr>
            </w:pPr>
            <w:r>
              <w:rPr>
                <w:b/>
                <w:bCs/>
                <w:color w:val="000000"/>
              </w:rPr>
              <w:t>M</w:t>
            </w:r>
          </w:p>
        </w:tc>
        <w:tc>
          <w:tcPr>
            <w:tcW w:w="254" w:type="pct"/>
            <w:tcBorders>
              <w:top w:val="single" w:sz="4" w:space="0" w:color="auto"/>
              <w:left w:val="single" w:sz="4" w:space="0" w:color="auto"/>
              <w:bottom w:val="single" w:sz="4" w:space="0" w:color="auto"/>
              <w:right w:val="single" w:sz="4" w:space="0" w:color="auto"/>
            </w:tcBorders>
            <w:shd w:val="clear" w:color="auto" w:fill="FBD4B4"/>
            <w:noWrap/>
            <w:hideMark/>
          </w:tcPr>
          <w:p w:rsidR="004E2EAC" w:rsidRDefault="004E2EAC" w:rsidP="00891B9C">
            <w:pPr>
              <w:jc w:val="center"/>
              <w:rPr>
                <w:rFonts w:ascii="Calibri" w:hAnsi="Calibri"/>
                <w:color w:val="000000"/>
              </w:rPr>
            </w:pPr>
            <w:r>
              <w:rPr>
                <w:b/>
                <w:bCs/>
                <w:color w:val="000000"/>
              </w:rPr>
              <w:t>F</w:t>
            </w:r>
          </w:p>
        </w:tc>
        <w:tc>
          <w:tcPr>
            <w:tcW w:w="292" w:type="pct"/>
            <w:tcBorders>
              <w:top w:val="single" w:sz="4" w:space="0" w:color="auto"/>
              <w:left w:val="single" w:sz="4" w:space="0" w:color="auto"/>
              <w:bottom w:val="single" w:sz="4" w:space="0" w:color="auto"/>
              <w:right w:val="single" w:sz="4" w:space="0" w:color="auto"/>
            </w:tcBorders>
            <w:shd w:val="clear" w:color="auto" w:fill="FBD4B4"/>
            <w:noWrap/>
            <w:hideMark/>
          </w:tcPr>
          <w:p w:rsidR="004E2EAC" w:rsidRDefault="004E2EAC" w:rsidP="00891B9C">
            <w:pPr>
              <w:jc w:val="center"/>
              <w:rPr>
                <w:rFonts w:ascii="Calibri" w:hAnsi="Calibri"/>
                <w:color w:val="000000"/>
              </w:rPr>
            </w:pPr>
            <w:r>
              <w:rPr>
                <w:b/>
                <w:bCs/>
                <w:color w:val="000000"/>
              </w:rPr>
              <w:t>M</w:t>
            </w:r>
          </w:p>
        </w:tc>
        <w:tc>
          <w:tcPr>
            <w:tcW w:w="253" w:type="pct"/>
            <w:tcBorders>
              <w:top w:val="single" w:sz="4" w:space="0" w:color="auto"/>
              <w:left w:val="single" w:sz="4" w:space="0" w:color="auto"/>
              <w:bottom w:val="single" w:sz="4" w:space="0" w:color="auto"/>
              <w:right w:val="single" w:sz="4" w:space="0" w:color="auto"/>
            </w:tcBorders>
            <w:shd w:val="clear" w:color="auto" w:fill="FBD4B4"/>
            <w:noWrap/>
            <w:hideMark/>
          </w:tcPr>
          <w:p w:rsidR="004E2EAC" w:rsidRDefault="004E2EAC" w:rsidP="00891B9C">
            <w:pPr>
              <w:jc w:val="center"/>
              <w:rPr>
                <w:rFonts w:ascii="Calibri" w:hAnsi="Calibri"/>
                <w:color w:val="000000"/>
              </w:rPr>
            </w:pPr>
            <w:r>
              <w:rPr>
                <w:b/>
                <w:bCs/>
                <w:color w:val="000000"/>
              </w:rPr>
              <w:t>F</w:t>
            </w:r>
          </w:p>
        </w:tc>
        <w:tc>
          <w:tcPr>
            <w:tcW w:w="292" w:type="pct"/>
            <w:tcBorders>
              <w:top w:val="single" w:sz="4" w:space="0" w:color="auto"/>
              <w:left w:val="single" w:sz="4" w:space="0" w:color="auto"/>
              <w:bottom w:val="single" w:sz="4" w:space="0" w:color="auto"/>
              <w:right w:val="single" w:sz="4" w:space="0" w:color="auto"/>
            </w:tcBorders>
            <w:shd w:val="clear" w:color="auto" w:fill="FBD4B4"/>
            <w:noWrap/>
            <w:hideMark/>
          </w:tcPr>
          <w:p w:rsidR="004E2EAC" w:rsidRDefault="004E2EAC" w:rsidP="00891B9C">
            <w:pPr>
              <w:jc w:val="center"/>
              <w:rPr>
                <w:rFonts w:ascii="Calibri" w:hAnsi="Calibri"/>
                <w:color w:val="000000"/>
              </w:rPr>
            </w:pPr>
            <w:r>
              <w:rPr>
                <w:b/>
                <w:bCs/>
                <w:color w:val="000000"/>
              </w:rPr>
              <w:t>M</w:t>
            </w:r>
          </w:p>
        </w:tc>
        <w:tc>
          <w:tcPr>
            <w:tcW w:w="253" w:type="pct"/>
            <w:tcBorders>
              <w:top w:val="single" w:sz="4" w:space="0" w:color="auto"/>
              <w:left w:val="single" w:sz="4" w:space="0" w:color="auto"/>
              <w:bottom w:val="single" w:sz="4" w:space="0" w:color="auto"/>
              <w:right w:val="single" w:sz="4" w:space="0" w:color="auto"/>
            </w:tcBorders>
            <w:shd w:val="clear" w:color="auto" w:fill="FBD4B4"/>
            <w:noWrap/>
            <w:hideMark/>
          </w:tcPr>
          <w:p w:rsidR="004E2EAC" w:rsidRDefault="004E2EAC" w:rsidP="00891B9C">
            <w:pPr>
              <w:jc w:val="center"/>
              <w:rPr>
                <w:rFonts w:ascii="Calibri" w:hAnsi="Calibri"/>
                <w:color w:val="000000"/>
              </w:rPr>
            </w:pPr>
            <w:r>
              <w:rPr>
                <w:b/>
                <w:bCs/>
                <w:color w:val="000000"/>
              </w:rPr>
              <w:t>F</w:t>
            </w:r>
          </w:p>
        </w:tc>
        <w:tc>
          <w:tcPr>
            <w:tcW w:w="364" w:type="pct"/>
            <w:tcBorders>
              <w:top w:val="single" w:sz="4" w:space="0" w:color="auto"/>
              <w:left w:val="single" w:sz="4" w:space="0" w:color="auto"/>
              <w:bottom w:val="single" w:sz="4" w:space="0" w:color="auto"/>
              <w:right w:val="single" w:sz="4" w:space="0" w:color="auto"/>
            </w:tcBorders>
            <w:shd w:val="clear" w:color="auto" w:fill="FBD4B4"/>
            <w:hideMark/>
          </w:tcPr>
          <w:p w:rsidR="004E2EAC" w:rsidRDefault="004E2EAC" w:rsidP="00891B9C">
            <w:pPr>
              <w:jc w:val="center"/>
              <w:rPr>
                <w:rFonts w:ascii="Calibri" w:hAnsi="Calibri"/>
                <w:color w:val="000000"/>
              </w:rPr>
            </w:pPr>
            <w:r>
              <w:rPr>
                <w:b/>
                <w:bCs/>
                <w:color w:val="000000"/>
              </w:rPr>
              <w:t>M</w:t>
            </w:r>
          </w:p>
        </w:tc>
        <w:tc>
          <w:tcPr>
            <w:tcW w:w="272" w:type="pct"/>
            <w:tcBorders>
              <w:top w:val="single" w:sz="4" w:space="0" w:color="auto"/>
              <w:left w:val="single" w:sz="4" w:space="0" w:color="auto"/>
              <w:bottom w:val="single" w:sz="4" w:space="0" w:color="auto"/>
              <w:right w:val="single" w:sz="4" w:space="0" w:color="auto"/>
            </w:tcBorders>
            <w:shd w:val="clear" w:color="auto" w:fill="FBD4B4"/>
            <w:hideMark/>
          </w:tcPr>
          <w:p w:rsidR="004E2EAC" w:rsidRDefault="004E2EAC" w:rsidP="00891B9C">
            <w:pPr>
              <w:jc w:val="center"/>
              <w:rPr>
                <w:rFonts w:ascii="Calibri" w:hAnsi="Calibri"/>
                <w:color w:val="000000"/>
              </w:rPr>
            </w:pPr>
            <w:r>
              <w:rPr>
                <w:b/>
                <w:bCs/>
                <w:color w:val="000000"/>
              </w:rPr>
              <w:t>F</w:t>
            </w:r>
          </w:p>
        </w:tc>
        <w:tc>
          <w:tcPr>
            <w:tcW w:w="439" w:type="pct"/>
            <w:vMerge/>
            <w:tcBorders>
              <w:top w:val="single" w:sz="4" w:space="0" w:color="auto"/>
              <w:left w:val="single" w:sz="4" w:space="0" w:color="auto"/>
              <w:bottom w:val="single" w:sz="4" w:space="0" w:color="auto"/>
              <w:right w:val="single" w:sz="4" w:space="0" w:color="auto"/>
            </w:tcBorders>
            <w:vAlign w:val="center"/>
            <w:hideMark/>
          </w:tcPr>
          <w:p w:rsidR="004E2EAC" w:rsidRDefault="004E2EAC" w:rsidP="00891B9C">
            <w:pPr>
              <w:rPr>
                <w:b/>
                <w:bCs/>
                <w:color w:val="000000"/>
              </w:rPr>
            </w:pPr>
          </w:p>
        </w:tc>
      </w:tr>
      <w:tr w:rsidR="004E2EAC" w:rsidTr="009761E6">
        <w:trPr>
          <w:trHeight w:val="300"/>
        </w:trPr>
        <w:tc>
          <w:tcPr>
            <w:tcW w:w="550" w:type="pct"/>
            <w:tcBorders>
              <w:top w:val="single" w:sz="4" w:space="0" w:color="auto"/>
              <w:left w:val="single" w:sz="4" w:space="0" w:color="auto"/>
              <w:bottom w:val="single" w:sz="4" w:space="0" w:color="auto"/>
              <w:right w:val="single" w:sz="4" w:space="0" w:color="auto"/>
            </w:tcBorders>
          </w:tcPr>
          <w:p w:rsidR="004E2EAC" w:rsidRPr="009761E6" w:rsidRDefault="001511F2" w:rsidP="00891B9C">
            <w:pPr>
              <w:rPr>
                <w:rFonts w:asciiTheme="minorHAnsi" w:hAnsiTheme="minorHAnsi"/>
                <w:color w:val="000000"/>
              </w:rPr>
            </w:pPr>
            <w:r w:rsidRPr="009761E6">
              <w:rPr>
                <w:rFonts w:asciiTheme="minorHAnsi" w:hAnsiTheme="minorHAnsi"/>
                <w:color w:val="000000"/>
              </w:rPr>
              <w:t xml:space="preserve">Umaria </w:t>
            </w:r>
          </w:p>
        </w:tc>
        <w:tc>
          <w:tcPr>
            <w:tcW w:w="1067" w:type="pct"/>
            <w:tcBorders>
              <w:top w:val="single" w:sz="4" w:space="0" w:color="auto"/>
              <w:left w:val="single" w:sz="4" w:space="0" w:color="auto"/>
              <w:bottom w:val="single" w:sz="4" w:space="0" w:color="auto"/>
              <w:right w:val="single" w:sz="4" w:space="0" w:color="auto"/>
            </w:tcBorders>
            <w:vAlign w:val="center"/>
          </w:tcPr>
          <w:p w:rsidR="004E2EAC" w:rsidRPr="009761E6" w:rsidRDefault="001511F2" w:rsidP="00891B9C">
            <w:pPr>
              <w:rPr>
                <w:rFonts w:asciiTheme="minorHAnsi" w:hAnsiTheme="minorHAnsi"/>
                <w:color w:val="000000"/>
              </w:rPr>
            </w:pPr>
            <w:r w:rsidRPr="009761E6">
              <w:rPr>
                <w:rFonts w:asciiTheme="minorHAnsi" w:hAnsiTheme="minorHAnsi"/>
                <w:color w:val="000000"/>
              </w:rPr>
              <w:t>World food day</w:t>
            </w:r>
          </w:p>
        </w:tc>
        <w:tc>
          <w:tcPr>
            <w:tcW w:w="671" w:type="pct"/>
            <w:tcBorders>
              <w:top w:val="single" w:sz="4" w:space="0" w:color="auto"/>
              <w:left w:val="single" w:sz="4" w:space="0" w:color="auto"/>
              <w:bottom w:val="single" w:sz="4" w:space="0" w:color="auto"/>
              <w:right w:val="single" w:sz="4" w:space="0" w:color="auto"/>
            </w:tcBorders>
            <w:vAlign w:val="center"/>
          </w:tcPr>
          <w:p w:rsidR="004E2EAC" w:rsidRPr="009761E6" w:rsidRDefault="001511F2" w:rsidP="009761E6">
            <w:pPr>
              <w:jc w:val="center"/>
              <w:rPr>
                <w:rFonts w:asciiTheme="minorHAnsi" w:hAnsiTheme="minorHAnsi"/>
                <w:color w:val="000000"/>
              </w:rPr>
            </w:pPr>
            <w:r w:rsidRPr="009761E6">
              <w:rPr>
                <w:rFonts w:asciiTheme="minorHAnsi" w:hAnsiTheme="minorHAnsi"/>
                <w:color w:val="000000"/>
              </w:rPr>
              <w:t>01</w:t>
            </w:r>
          </w:p>
        </w:tc>
        <w:tc>
          <w:tcPr>
            <w:tcW w:w="292" w:type="pct"/>
            <w:tcBorders>
              <w:top w:val="single" w:sz="4" w:space="0" w:color="auto"/>
              <w:left w:val="single" w:sz="4" w:space="0" w:color="auto"/>
              <w:bottom w:val="single" w:sz="4" w:space="0" w:color="auto"/>
              <w:right w:val="single" w:sz="4" w:space="0" w:color="auto"/>
            </w:tcBorders>
            <w:noWrap/>
          </w:tcPr>
          <w:p w:rsidR="004E2EAC" w:rsidRPr="009761E6" w:rsidRDefault="003008D5" w:rsidP="00891B9C">
            <w:pPr>
              <w:jc w:val="center"/>
              <w:rPr>
                <w:rFonts w:asciiTheme="minorHAnsi" w:hAnsiTheme="minorHAnsi"/>
                <w:color w:val="000000"/>
              </w:rPr>
            </w:pPr>
            <w:r w:rsidRPr="009761E6">
              <w:rPr>
                <w:rFonts w:asciiTheme="minorHAnsi" w:hAnsiTheme="minorHAnsi"/>
                <w:color w:val="000000"/>
              </w:rPr>
              <w:t>0</w:t>
            </w:r>
          </w:p>
        </w:tc>
        <w:tc>
          <w:tcPr>
            <w:tcW w:w="254" w:type="pct"/>
            <w:tcBorders>
              <w:top w:val="single" w:sz="4" w:space="0" w:color="auto"/>
              <w:left w:val="single" w:sz="4" w:space="0" w:color="auto"/>
              <w:bottom w:val="single" w:sz="4" w:space="0" w:color="auto"/>
              <w:right w:val="single" w:sz="4" w:space="0" w:color="auto"/>
            </w:tcBorders>
            <w:noWrap/>
          </w:tcPr>
          <w:p w:rsidR="004E2EAC" w:rsidRPr="009761E6" w:rsidRDefault="001511F2" w:rsidP="00891B9C">
            <w:pPr>
              <w:jc w:val="center"/>
              <w:rPr>
                <w:rFonts w:asciiTheme="minorHAnsi" w:hAnsiTheme="minorHAnsi"/>
                <w:color w:val="000000"/>
              </w:rPr>
            </w:pPr>
            <w:r w:rsidRPr="009761E6">
              <w:rPr>
                <w:rFonts w:asciiTheme="minorHAnsi" w:hAnsiTheme="minorHAnsi"/>
                <w:color w:val="000000"/>
              </w:rPr>
              <w:t>0</w:t>
            </w:r>
          </w:p>
        </w:tc>
        <w:tc>
          <w:tcPr>
            <w:tcW w:w="292" w:type="pct"/>
            <w:tcBorders>
              <w:top w:val="single" w:sz="4" w:space="0" w:color="auto"/>
              <w:left w:val="single" w:sz="4" w:space="0" w:color="auto"/>
              <w:bottom w:val="single" w:sz="4" w:space="0" w:color="auto"/>
              <w:right w:val="single" w:sz="4" w:space="0" w:color="auto"/>
            </w:tcBorders>
            <w:noWrap/>
          </w:tcPr>
          <w:p w:rsidR="004E2EAC" w:rsidRPr="009761E6" w:rsidRDefault="003008D5" w:rsidP="00891B9C">
            <w:pPr>
              <w:jc w:val="center"/>
              <w:rPr>
                <w:rFonts w:asciiTheme="minorHAnsi" w:hAnsiTheme="minorHAnsi"/>
                <w:color w:val="000000"/>
              </w:rPr>
            </w:pPr>
            <w:r w:rsidRPr="009761E6">
              <w:rPr>
                <w:rFonts w:asciiTheme="minorHAnsi" w:hAnsiTheme="minorHAnsi"/>
                <w:color w:val="000000"/>
              </w:rPr>
              <w:t>0</w:t>
            </w:r>
          </w:p>
        </w:tc>
        <w:tc>
          <w:tcPr>
            <w:tcW w:w="253" w:type="pct"/>
            <w:tcBorders>
              <w:top w:val="single" w:sz="4" w:space="0" w:color="auto"/>
              <w:left w:val="single" w:sz="4" w:space="0" w:color="auto"/>
              <w:bottom w:val="single" w:sz="4" w:space="0" w:color="auto"/>
              <w:right w:val="single" w:sz="4" w:space="0" w:color="auto"/>
            </w:tcBorders>
            <w:noWrap/>
          </w:tcPr>
          <w:p w:rsidR="004E2EAC" w:rsidRPr="009761E6" w:rsidRDefault="001511F2" w:rsidP="00891B9C">
            <w:pPr>
              <w:jc w:val="center"/>
              <w:rPr>
                <w:rFonts w:asciiTheme="minorHAnsi" w:hAnsiTheme="minorHAnsi"/>
                <w:color w:val="000000"/>
              </w:rPr>
            </w:pPr>
            <w:r w:rsidRPr="009761E6">
              <w:rPr>
                <w:rFonts w:asciiTheme="minorHAnsi" w:hAnsiTheme="minorHAnsi"/>
                <w:color w:val="000000"/>
              </w:rPr>
              <w:t>26</w:t>
            </w:r>
          </w:p>
        </w:tc>
        <w:tc>
          <w:tcPr>
            <w:tcW w:w="292" w:type="pct"/>
            <w:tcBorders>
              <w:top w:val="single" w:sz="4" w:space="0" w:color="auto"/>
              <w:left w:val="single" w:sz="4" w:space="0" w:color="auto"/>
              <w:bottom w:val="single" w:sz="4" w:space="0" w:color="auto"/>
              <w:right w:val="single" w:sz="4" w:space="0" w:color="auto"/>
            </w:tcBorders>
            <w:noWrap/>
          </w:tcPr>
          <w:p w:rsidR="004E2EAC" w:rsidRPr="009761E6" w:rsidRDefault="003008D5" w:rsidP="00891B9C">
            <w:pPr>
              <w:jc w:val="center"/>
              <w:rPr>
                <w:rFonts w:asciiTheme="minorHAnsi" w:hAnsiTheme="minorHAnsi"/>
                <w:color w:val="000000"/>
              </w:rPr>
            </w:pPr>
            <w:r w:rsidRPr="009761E6">
              <w:rPr>
                <w:rFonts w:asciiTheme="minorHAnsi" w:hAnsiTheme="minorHAnsi"/>
                <w:color w:val="000000"/>
              </w:rPr>
              <w:t>0</w:t>
            </w:r>
          </w:p>
        </w:tc>
        <w:tc>
          <w:tcPr>
            <w:tcW w:w="253" w:type="pct"/>
            <w:tcBorders>
              <w:top w:val="single" w:sz="4" w:space="0" w:color="auto"/>
              <w:left w:val="single" w:sz="4" w:space="0" w:color="auto"/>
              <w:bottom w:val="single" w:sz="4" w:space="0" w:color="auto"/>
              <w:right w:val="single" w:sz="4" w:space="0" w:color="auto"/>
            </w:tcBorders>
            <w:noWrap/>
          </w:tcPr>
          <w:p w:rsidR="004E2EAC" w:rsidRPr="009761E6" w:rsidRDefault="001511F2" w:rsidP="00891B9C">
            <w:pPr>
              <w:jc w:val="center"/>
              <w:rPr>
                <w:rFonts w:asciiTheme="minorHAnsi" w:hAnsiTheme="minorHAnsi"/>
                <w:color w:val="000000"/>
              </w:rPr>
            </w:pPr>
            <w:r w:rsidRPr="009761E6">
              <w:rPr>
                <w:rFonts w:asciiTheme="minorHAnsi" w:hAnsiTheme="minorHAnsi"/>
                <w:color w:val="000000"/>
              </w:rPr>
              <w:t>17</w:t>
            </w:r>
          </w:p>
        </w:tc>
        <w:tc>
          <w:tcPr>
            <w:tcW w:w="364" w:type="pct"/>
            <w:tcBorders>
              <w:top w:val="single" w:sz="4" w:space="0" w:color="auto"/>
              <w:left w:val="single" w:sz="4" w:space="0" w:color="auto"/>
              <w:bottom w:val="single" w:sz="4" w:space="0" w:color="auto"/>
              <w:right w:val="single" w:sz="4" w:space="0" w:color="auto"/>
            </w:tcBorders>
          </w:tcPr>
          <w:p w:rsidR="004E2EAC" w:rsidRPr="009761E6" w:rsidRDefault="001511F2" w:rsidP="00891B9C">
            <w:pPr>
              <w:rPr>
                <w:rFonts w:asciiTheme="minorHAnsi" w:hAnsiTheme="minorHAnsi"/>
                <w:color w:val="000000"/>
              </w:rPr>
            </w:pPr>
            <w:r w:rsidRPr="009761E6">
              <w:rPr>
                <w:rFonts w:asciiTheme="minorHAnsi" w:hAnsiTheme="minorHAnsi"/>
                <w:color w:val="000000"/>
              </w:rPr>
              <w:t>0</w:t>
            </w:r>
          </w:p>
        </w:tc>
        <w:tc>
          <w:tcPr>
            <w:tcW w:w="272" w:type="pct"/>
            <w:tcBorders>
              <w:top w:val="single" w:sz="4" w:space="0" w:color="auto"/>
              <w:left w:val="single" w:sz="4" w:space="0" w:color="auto"/>
              <w:bottom w:val="single" w:sz="4" w:space="0" w:color="auto"/>
              <w:right w:val="single" w:sz="4" w:space="0" w:color="auto"/>
            </w:tcBorders>
          </w:tcPr>
          <w:p w:rsidR="004E2EAC" w:rsidRPr="009761E6" w:rsidRDefault="001511F2" w:rsidP="00891B9C">
            <w:pPr>
              <w:rPr>
                <w:rFonts w:asciiTheme="minorHAnsi" w:hAnsiTheme="minorHAnsi"/>
                <w:color w:val="000000"/>
              </w:rPr>
            </w:pPr>
            <w:r w:rsidRPr="009761E6">
              <w:rPr>
                <w:rFonts w:asciiTheme="minorHAnsi" w:hAnsiTheme="minorHAnsi"/>
                <w:color w:val="000000"/>
              </w:rPr>
              <w:t>1</w:t>
            </w:r>
          </w:p>
        </w:tc>
        <w:tc>
          <w:tcPr>
            <w:tcW w:w="439" w:type="pct"/>
            <w:tcBorders>
              <w:top w:val="single" w:sz="4" w:space="0" w:color="auto"/>
              <w:left w:val="single" w:sz="4" w:space="0" w:color="auto"/>
              <w:bottom w:val="single" w:sz="4" w:space="0" w:color="auto"/>
              <w:right w:val="single" w:sz="4" w:space="0" w:color="auto"/>
            </w:tcBorders>
            <w:vAlign w:val="center"/>
          </w:tcPr>
          <w:p w:rsidR="004E2EAC" w:rsidRPr="009761E6" w:rsidRDefault="001511F2" w:rsidP="00891B9C">
            <w:pPr>
              <w:rPr>
                <w:rFonts w:asciiTheme="minorHAnsi" w:hAnsiTheme="minorHAnsi"/>
                <w:color w:val="000000"/>
              </w:rPr>
            </w:pPr>
            <w:r w:rsidRPr="009761E6">
              <w:rPr>
                <w:rFonts w:asciiTheme="minorHAnsi" w:hAnsiTheme="minorHAnsi"/>
                <w:color w:val="000000"/>
              </w:rPr>
              <w:t>44</w:t>
            </w:r>
          </w:p>
        </w:tc>
      </w:tr>
      <w:tr w:rsidR="00B6108E" w:rsidTr="009761E6">
        <w:trPr>
          <w:trHeight w:val="300"/>
        </w:trPr>
        <w:tc>
          <w:tcPr>
            <w:tcW w:w="550" w:type="pct"/>
            <w:tcBorders>
              <w:top w:val="single" w:sz="4" w:space="0" w:color="auto"/>
              <w:left w:val="single" w:sz="4" w:space="0" w:color="auto"/>
              <w:bottom w:val="single" w:sz="4" w:space="0" w:color="auto"/>
              <w:right w:val="single" w:sz="4" w:space="0" w:color="auto"/>
            </w:tcBorders>
          </w:tcPr>
          <w:p w:rsidR="00B6108E" w:rsidRPr="009761E6" w:rsidRDefault="001511F2" w:rsidP="00891B9C">
            <w:pPr>
              <w:rPr>
                <w:rFonts w:asciiTheme="minorHAnsi" w:hAnsiTheme="minorHAnsi"/>
                <w:color w:val="000000"/>
              </w:rPr>
            </w:pPr>
            <w:r w:rsidRPr="009761E6">
              <w:rPr>
                <w:rFonts w:asciiTheme="minorHAnsi" w:hAnsiTheme="minorHAnsi"/>
                <w:color w:val="000000"/>
              </w:rPr>
              <w:t>Umaria</w:t>
            </w:r>
          </w:p>
        </w:tc>
        <w:tc>
          <w:tcPr>
            <w:tcW w:w="1067" w:type="pct"/>
            <w:tcBorders>
              <w:top w:val="single" w:sz="4" w:space="0" w:color="auto"/>
              <w:left w:val="single" w:sz="4" w:space="0" w:color="auto"/>
              <w:bottom w:val="single" w:sz="4" w:space="0" w:color="auto"/>
              <w:right w:val="single" w:sz="4" w:space="0" w:color="auto"/>
            </w:tcBorders>
            <w:vAlign w:val="center"/>
          </w:tcPr>
          <w:p w:rsidR="00B6108E" w:rsidRPr="009761E6" w:rsidRDefault="001511F2" w:rsidP="001511F2">
            <w:pPr>
              <w:rPr>
                <w:rFonts w:asciiTheme="minorHAnsi" w:hAnsiTheme="minorHAnsi"/>
                <w:color w:val="000000"/>
              </w:rPr>
            </w:pPr>
            <w:r w:rsidRPr="009761E6">
              <w:rPr>
                <w:rFonts w:asciiTheme="minorHAnsi" w:hAnsiTheme="minorHAnsi"/>
                <w:color w:val="000000"/>
              </w:rPr>
              <w:t>World Soil Health Day</w:t>
            </w:r>
          </w:p>
        </w:tc>
        <w:tc>
          <w:tcPr>
            <w:tcW w:w="671" w:type="pct"/>
            <w:tcBorders>
              <w:top w:val="single" w:sz="4" w:space="0" w:color="auto"/>
              <w:left w:val="single" w:sz="4" w:space="0" w:color="auto"/>
              <w:bottom w:val="single" w:sz="4" w:space="0" w:color="auto"/>
              <w:right w:val="single" w:sz="4" w:space="0" w:color="auto"/>
            </w:tcBorders>
            <w:vAlign w:val="center"/>
          </w:tcPr>
          <w:p w:rsidR="00B6108E" w:rsidRPr="009761E6" w:rsidRDefault="001511F2" w:rsidP="009761E6">
            <w:pPr>
              <w:jc w:val="center"/>
              <w:rPr>
                <w:rFonts w:asciiTheme="minorHAnsi" w:hAnsiTheme="minorHAnsi"/>
                <w:color w:val="000000"/>
              </w:rPr>
            </w:pPr>
            <w:r w:rsidRPr="009761E6">
              <w:rPr>
                <w:rFonts w:asciiTheme="minorHAnsi" w:hAnsiTheme="minorHAnsi"/>
                <w:color w:val="000000"/>
              </w:rPr>
              <w:t>01</w:t>
            </w:r>
          </w:p>
        </w:tc>
        <w:tc>
          <w:tcPr>
            <w:tcW w:w="292" w:type="pct"/>
            <w:tcBorders>
              <w:top w:val="single" w:sz="4" w:space="0" w:color="auto"/>
              <w:left w:val="single" w:sz="4" w:space="0" w:color="auto"/>
              <w:bottom w:val="single" w:sz="4" w:space="0" w:color="auto"/>
              <w:right w:val="single" w:sz="4" w:space="0" w:color="auto"/>
            </w:tcBorders>
            <w:noWrap/>
          </w:tcPr>
          <w:p w:rsidR="00B6108E" w:rsidRPr="009761E6" w:rsidRDefault="001511F2" w:rsidP="00891B9C">
            <w:pPr>
              <w:jc w:val="center"/>
              <w:rPr>
                <w:rFonts w:asciiTheme="minorHAnsi" w:hAnsiTheme="minorHAnsi"/>
                <w:color w:val="000000"/>
              </w:rPr>
            </w:pPr>
            <w:r w:rsidRPr="009761E6">
              <w:rPr>
                <w:rFonts w:asciiTheme="minorHAnsi" w:hAnsiTheme="minorHAnsi"/>
                <w:color w:val="000000"/>
              </w:rPr>
              <w:t>3</w:t>
            </w:r>
          </w:p>
        </w:tc>
        <w:tc>
          <w:tcPr>
            <w:tcW w:w="254" w:type="pct"/>
            <w:tcBorders>
              <w:top w:val="single" w:sz="4" w:space="0" w:color="auto"/>
              <w:left w:val="single" w:sz="4" w:space="0" w:color="auto"/>
              <w:bottom w:val="single" w:sz="4" w:space="0" w:color="auto"/>
              <w:right w:val="single" w:sz="4" w:space="0" w:color="auto"/>
            </w:tcBorders>
            <w:noWrap/>
          </w:tcPr>
          <w:p w:rsidR="00B6108E" w:rsidRPr="009761E6" w:rsidRDefault="001511F2" w:rsidP="00891B9C">
            <w:pPr>
              <w:jc w:val="center"/>
              <w:rPr>
                <w:rFonts w:asciiTheme="minorHAnsi" w:hAnsiTheme="minorHAnsi"/>
                <w:color w:val="000000"/>
              </w:rPr>
            </w:pPr>
            <w:r w:rsidRPr="009761E6">
              <w:rPr>
                <w:rFonts w:asciiTheme="minorHAnsi" w:hAnsiTheme="minorHAnsi"/>
                <w:color w:val="000000"/>
              </w:rPr>
              <w:t>0</w:t>
            </w:r>
          </w:p>
        </w:tc>
        <w:tc>
          <w:tcPr>
            <w:tcW w:w="292" w:type="pct"/>
            <w:tcBorders>
              <w:top w:val="single" w:sz="4" w:space="0" w:color="auto"/>
              <w:left w:val="single" w:sz="4" w:space="0" w:color="auto"/>
              <w:bottom w:val="single" w:sz="4" w:space="0" w:color="auto"/>
              <w:right w:val="single" w:sz="4" w:space="0" w:color="auto"/>
            </w:tcBorders>
            <w:noWrap/>
          </w:tcPr>
          <w:p w:rsidR="00B6108E" w:rsidRPr="009761E6" w:rsidRDefault="001511F2" w:rsidP="00891B9C">
            <w:pPr>
              <w:jc w:val="center"/>
              <w:rPr>
                <w:rFonts w:asciiTheme="minorHAnsi" w:hAnsiTheme="minorHAnsi"/>
                <w:color w:val="000000"/>
              </w:rPr>
            </w:pPr>
            <w:r w:rsidRPr="009761E6">
              <w:rPr>
                <w:rFonts w:asciiTheme="minorHAnsi" w:hAnsiTheme="minorHAnsi"/>
                <w:color w:val="000000"/>
              </w:rPr>
              <w:t>26</w:t>
            </w:r>
          </w:p>
        </w:tc>
        <w:tc>
          <w:tcPr>
            <w:tcW w:w="253" w:type="pct"/>
            <w:tcBorders>
              <w:top w:val="single" w:sz="4" w:space="0" w:color="auto"/>
              <w:left w:val="single" w:sz="4" w:space="0" w:color="auto"/>
              <w:bottom w:val="single" w:sz="4" w:space="0" w:color="auto"/>
              <w:right w:val="single" w:sz="4" w:space="0" w:color="auto"/>
            </w:tcBorders>
            <w:noWrap/>
          </w:tcPr>
          <w:p w:rsidR="00B6108E" w:rsidRPr="009761E6" w:rsidRDefault="001511F2" w:rsidP="00891B9C">
            <w:pPr>
              <w:jc w:val="center"/>
              <w:rPr>
                <w:rFonts w:asciiTheme="minorHAnsi" w:hAnsiTheme="minorHAnsi"/>
                <w:color w:val="000000"/>
              </w:rPr>
            </w:pPr>
            <w:r w:rsidRPr="009761E6">
              <w:rPr>
                <w:rFonts w:asciiTheme="minorHAnsi" w:hAnsiTheme="minorHAnsi"/>
                <w:color w:val="000000"/>
              </w:rPr>
              <w:t>13</w:t>
            </w:r>
          </w:p>
        </w:tc>
        <w:tc>
          <w:tcPr>
            <w:tcW w:w="292" w:type="pct"/>
            <w:tcBorders>
              <w:top w:val="single" w:sz="4" w:space="0" w:color="auto"/>
              <w:left w:val="single" w:sz="4" w:space="0" w:color="auto"/>
              <w:bottom w:val="single" w:sz="4" w:space="0" w:color="auto"/>
              <w:right w:val="single" w:sz="4" w:space="0" w:color="auto"/>
            </w:tcBorders>
            <w:noWrap/>
          </w:tcPr>
          <w:p w:rsidR="00B6108E" w:rsidRPr="009761E6" w:rsidRDefault="001511F2" w:rsidP="00891B9C">
            <w:pPr>
              <w:jc w:val="center"/>
              <w:rPr>
                <w:rFonts w:asciiTheme="minorHAnsi" w:hAnsiTheme="minorHAnsi"/>
                <w:color w:val="000000"/>
              </w:rPr>
            </w:pPr>
            <w:r w:rsidRPr="009761E6">
              <w:rPr>
                <w:rFonts w:asciiTheme="minorHAnsi" w:hAnsiTheme="minorHAnsi"/>
                <w:color w:val="000000"/>
              </w:rPr>
              <w:t>20</w:t>
            </w:r>
          </w:p>
        </w:tc>
        <w:tc>
          <w:tcPr>
            <w:tcW w:w="253" w:type="pct"/>
            <w:tcBorders>
              <w:top w:val="single" w:sz="4" w:space="0" w:color="auto"/>
              <w:left w:val="single" w:sz="4" w:space="0" w:color="auto"/>
              <w:bottom w:val="single" w:sz="4" w:space="0" w:color="auto"/>
              <w:right w:val="single" w:sz="4" w:space="0" w:color="auto"/>
            </w:tcBorders>
            <w:noWrap/>
          </w:tcPr>
          <w:p w:rsidR="00B6108E" w:rsidRPr="009761E6" w:rsidRDefault="001511F2" w:rsidP="00891B9C">
            <w:pPr>
              <w:jc w:val="center"/>
              <w:rPr>
                <w:rFonts w:asciiTheme="minorHAnsi" w:hAnsiTheme="minorHAnsi"/>
                <w:color w:val="000000"/>
              </w:rPr>
            </w:pPr>
            <w:r w:rsidRPr="009761E6">
              <w:rPr>
                <w:rFonts w:asciiTheme="minorHAnsi" w:hAnsiTheme="minorHAnsi"/>
                <w:color w:val="000000"/>
              </w:rPr>
              <w:t>11</w:t>
            </w:r>
          </w:p>
        </w:tc>
        <w:tc>
          <w:tcPr>
            <w:tcW w:w="364" w:type="pct"/>
            <w:tcBorders>
              <w:top w:val="single" w:sz="4" w:space="0" w:color="auto"/>
              <w:left w:val="single" w:sz="4" w:space="0" w:color="auto"/>
              <w:bottom w:val="single" w:sz="4" w:space="0" w:color="auto"/>
              <w:right w:val="single" w:sz="4" w:space="0" w:color="auto"/>
            </w:tcBorders>
          </w:tcPr>
          <w:p w:rsidR="00B6108E" w:rsidRPr="009761E6" w:rsidRDefault="001511F2" w:rsidP="00891B9C">
            <w:pPr>
              <w:rPr>
                <w:rFonts w:asciiTheme="minorHAnsi" w:hAnsiTheme="minorHAnsi"/>
                <w:color w:val="000000"/>
              </w:rPr>
            </w:pPr>
            <w:r w:rsidRPr="009761E6">
              <w:rPr>
                <w:rFonts w:asciiTheme="minorHAnsi" w:hAnsiTheme="minorHAnsi"/>
                <w:color w:val="000000"/>
              </w:rPr>
              <w:t>2</w:t>
            </w:r>
          </w:p>
        </w:tc>
        <w:tc>
          <w:tcPr>
            <w:tcW w:w="272" w:type="pct"/>
            <w:tcBorders>
              <w:top w:val="single" w:sz="4" w:space="0" w:color="auto"/>
              <w:left w:val="single" w:sz="4" w:space="0" w:color="auto"/>
              <w:bottom w:val="single" w:sz="4" w:space="0" w:color="auto"/>
              <w:right w:val="single" w:sz="4" w:space="0" w:color="auto"/>
            </w:tcBorders>
          </w:tcPr>
          <w:p w:rsidR="00B6108E" w:rsidRPr="009761E6" w:rsidRDefault="001511F2" w:rsidP="00891B9C">
            <w:pPr>
              <w:rPr>
                <w:rFonts w:asciiTheme="minorHAnsi" w:hAnsiTheme="minorHAnsi"/>
                <w:color w:val="000000"/>
              </w:rPr>
            </w:pPr>
            <w:r w:rsidRPr="009761E6">
              <w:rPr>
                <w:rFonts w:asciiTheme="minorHAnsi" w:hAnsiTheme="minorHAnsi"/>
                <w:color w:val="000000"/>
              </w:rPr>
              <w:t>1</w:t>
            </w:r>
          </w:p>
        </w:tc>
        <w:tc>
          <w:tcPr>
            <w:tcW w:w="439" w:type="pct"/>
            <w:tcBorders>
              <w:top w:val="single" w:sz="4" w:space="0" w:color="auto"/>
              <w:left w:val="single" w:sz="4" w:space="0" w:color="auto"/>
              <w:bottom w:val="single" w:sz="4" w:space="0" w:color="auto"/>
              <w:right w:val="single" w:sz="4" w:space="0" w:color="auto"/>
            </w:tcBorders>
            <w:vAlign w:val="center"/>
          </w:tcPr>
          <w:p w:rsidR="00B6108E" w:rsidRPr="009761E6" w:rsidRDefault="001511F2" w:rsidP="00891B9C">
            <w:pPr>
              <w:rPr>
                <w:rFonts w:asciiTheme="minorHAnsi" w:hAnsiTheme="minorHAnsi"/>
                <w:color w:val="000000"/>
              </w:rPr>
            </w:pPr>
            <w:r w:rsidRPr="009761E6">
              <w:rPr>
                <w:rFonts w:asciiTheme="minorHAnsi" w:hAnsiTheme="minorHAnsi"/>
                <w:color w:val="000000"/>
              </w:rPr>
              <w:t>76</w:t>
            </w:r>
          </w:p>
        </w:tc>
      </w:tr>
      <w:tr w:rsidR="009761E6" w:rsidTr="009761E6">
        <w:trPr>
          <w:trHeight w:val="300"/>
        </w:trPr>
        <w:tc>
          <w:tcPr>
            <w:tcW w:w="550" w:type="pct"/>
            <w:tcBorders>
              <w:top w:val="single" w:sz="4" w:space="0" w:color="auto"/>
              <w:left w:val="single" w:sz="4" w:space="0" w:color="auto"/>
              <w:bottom w:val="single" w:sz="4" w:space="0" w:color="auto"/>
              <w:right w:val="single" w:sz="4" w:space="0" w:color="auto"/>
            </w:tcBorders>
          </w:tcPr>
          <w:p w:rsidR="009761E6" w:rsidRPr="009761E6" w:rsidRDefault="009761E6">
            <w:pPr>
              <w:rPr>
                <w:rFonts w:asciiTheme="minorHAnsi" w:hAnsiTheme="minorHAnsi"/>
              </w:rPr>
            </w:pPr>
            <w:r w:rsidRPr="009761E6">
              <w:rPr>
                <w:rFonts w:asciiTheme="minorHAnsi" w:hAnsiTheme="minorHAnsi"/>
                <w:color w:val="000000"/>
              </w:rPr>
              <w:t>Umaria</w:t>
            </w:r>
          </w:p>
        </w:tc>
        <w:tc>
          <w:tcPr>
            <w:tcW w:w="1067" w:type="pct"/>
            <w:tcBorders>
              <w:top w:val="single" w:sz="4" w:space="0" w:color="auto"/>
              <w:left w:val="single" w:sz="4" w:space="0" w:color="auto"/>
              <w:bottom w:val="single" w:sz="4" w:space="0" w:color="auto"/>
              <w:right w:val="single" w:sz="4" w:space="0" w:color="auto"/>
            </w:tcBorders>
            <w:vAlign w:val="center"/>
          </w:tcPr>
          <w:p w:rsidR="009761E6" w:rsidRPr="009761E6" w:rsidRDefault="009761E6" w:rsidP="00891B9C">
            <w:pPr>
              <w:rPr>
                <w:rFonts w:asciiTheme="minorHAnsi" w:hAnsiTheme="minorHAnsi"/>
                <w:color w:val="000000"/>
              </w:rPr>
            </w:pPr>
            <w:r w:rsidRPr="009761E6">
              <w:rPr>
                <w:rFonts w:asciiTheme="minorHAnsi" w:hAnsiTheme="minorHAnsi"/>
                <w:color w:val="000000"/>
              </w:rPr>
              <w:t>Poshan maah</w:t>
            </w:r>
          </w:p>
        </w:tc>
        <w:tc>
          <w:tcPr>
            <w:tcW w:w="671" w:type="pct"/>
            <w:tcBorders>
              <w:top w:val="single" w:sz="4" w:space="0" w:color="auto"/>
              <w:left w:val="single" w:sz="4" w:space="0" w:color="auto"/>
              <w:bottom w:val="single" w:sz="4" w:space="0" w:color="auto"/>
              <w:right w:val="single" w:sz="4" w:space="0" w:color="auto"/>
            </w:tcBorders>
            <w:vAlign w:val="center"/>
          </w:tcPr>
          <w:p w:rsidR="009761E6" w:rsidRPr="009761E6" w:rsidRDefault="009761E6" w:rsidP="009761E6">
            <w:pPr>
              <w:jc w:val="center"/>
              <w:rPr>
                <w:rFonts w:asciiTheme="minorHAnsi" w:hAnsiTheme="minorHAnsi"/>
                <w:color w:val="000000"/>
              </w:rPr>
            </w:pPr>
            <w:r w:rsidRPr="009761E6">
              <w:rPr>
                <w:rFonts w:asciiTheme="minorHAnsi" w:hAnsiTheme="minorHAnsi"/>
                <w:color w:val="000000"/>
              </w:rPr>
              <w:t>02</w:t>
            </w:r>
          </w:p>
        </w:tc>
        <w:tc>
          <w:tcPr>
            <w:tcW w:w="292" w:type="pct"/>
            <w:tcBorders>
              <w:top w:val="single" w:sz="4" w:space="0" w:color="auto"/>
              <w:left w:val="single" w:sz="4" w:space="0" w:color="auto"/>
              <w:bottom w:val="single" w:sz="4" w:space="0" w:color="auto"/>
              <w:right w:val="single" w:sz="4" w:space="0" w:color="auto"/>
            </w:tcBorders>
            <w:noWrap/>
          </w:tcPr>
          <w:p w:rsidR="009761E6" w:rsidRPr="009761E6" w:rsidRDefault="009761E6" w:rsidP="00891B9C">
            <w:pPr>
              <w:jc w:val="center"/>
              <w:rPr>
                <w:rFonts w:asciiTheme="minorHAnsi" w:hAnsiTheme="minorHAnsi"/>
                <w:color w:val="000000"/>
              </w:rPr>
            </w:pPr>
            <w:r w:rsidRPr="009761E6">
              <w:rPr>
                <w:rFonts w:asciiTheme="minorHAnsi" w:hAnsiTheme="minorHAnsi"/>
                <w:color w:val="000000"/>
              </w:rPr>
              <w:t>1</w:t>
            </w:r>
          </w:p>
        </w:tc>
        <w:tc>
          <w:tcPr>
            <w:tcW w:w="254" w:type="pct"/>
            <w:tcBorders>
              <w:top w:val="single" w:sz="4" w:space="0" w:color="auto"/>
              <w:left w:val="single" w:sz="4" w:space="0" w:color="auto"/>
              <w:bottom w:val="single" w:sz="4" w:space="0" w:color="auto"/>
              <w:right w:val="single" w:sz="4" w:space="0" w:color="auto"/>
            </w:tcBorders>
            <w:noWrap/>
          </w:tcPr>
          <w:p w:rsidR="009761E6" w:rsidRPr="009761E6" w:rsidRDefault="009761E6" w:rsidP="00891B9C">
            <w:pPr>
              <w:jc w:val="center"/>
              <w:rPr>
                <w:rFonts w:asciiTheme="minorHAnsi" w:hAnsiTheme="minorHAnsi"/>
                <w:color w:val="000000"/>
              </w:rPr>
            </w:pPr>
            <w:r w:rsidRPr="009761E6">
              <w:rPr>
                <w:rFonts w:asciiTheme="minorHAnsi" w:hAnsiTheme="minorHAnsi"/>
                <w:color w:val="000000"/>
              </w:rPr>
              <w:t>2</w:t>
            </w:r>
          </w:p>
        </w:tc>
        <w:tc>
          <w:tcPr>
            <w:tcW w:w="292" w:type="pct"/>
            <w:tcBorders>
              <w:top w:val="single" w:sz="4" w:space="0" w:color="auto"/>
              <w:left w:val="single" w:sz="4" w:space="0" w:color="auto"/>
              <w:bottom w:val="single" w:sz="4" w:space="0" w:color="auto"/>
              <w:right w:val="single" w:sz="4" w:space="0" w:color="auto"/>
            </w:tcBorders>
            <w:noWrap/>
          </w:tcPr>
          <w:p w:rsidR="009761E6" w:rsidRPr="009761E6" w:rsidRDefault="009761E6" w:rsidP="00891B9C">
            <w:pPr>
              <w:jc w:val="center"/>
              <w:rPr>
                <w:rFonts w:asciiTheme="minorHAnsi" w:hAnsiTheme="minorHAnsi"/>
                <w:color w:val="000000"/>
              </w:rPr>
            </w:pPr>
            <w:r w:rsidRPr="009761E6">
              <w:rPr>
                <w:rFonts w:asciiTheme="minorHAnsi" w:hAnsiTheme="minorHAnsi"/>
                <w:color w:val="000000"/>
              </w:rPr>
              <w:t>8</w:t>
            </w:r>
          </w:p>
        </w:tc>
        <w:tc>
          <w:tcPr>
            <w:tcW w:w="253" w:type="pct"/>
            <w:tcBorders>
              <w:top w:val="single" w:sz="4" w:space="0" w:color="auto"/>
              <w:left w:val="single" w:sz="4" w:space="0" w:color="auto"/>
              <w:bottom w:val="single" w:sz="4" w:space="0" w:color="auto"/>
              <w:right w:val="single" w:sz="4" w:space="0" w:color="auto"/>
            </w:tcBorders>
            <w:noWrap/>
          </w:tcPr>
          <w:p w:rsidR="009761E6" w:rsidRPr="009761E6" w:rsidRDefault="009761E6" w:rsidP="00891B9C">
            <w:pPr>
              <w:jc w:val="center"/>
              <w:rPr>
                <w:rFonts w:asciiTheme="minorHAnsi" w:hAnsiTheme="minorHAnsi"/>
                <w:color w:val="000000"/>
              </w:rPr>
            </w:pPr>
            <w:r w:rsidRPr="009761E6">
              <w:rPr>
                <w:rFonts w:asciiTheme="minorHAnsi" w:hAnsiTheme="minorHAnsi"/>
                <w:color w:val="000000"/>
              </w:rPr>
              <w:t>42</w:t>
            </w:r>
          </w:p>
        </w:tc>
        <w:tc>
          <w:tcPr>
            <w:tcW w:w="292" w:type="pct"/>
            <w:tcBorders>
              <w:top w:val="single" w:sz="4" w:space="0" w:color="auto"/>
              <w:left w:val="single" w:sz="4" w:space="0" w:color="auto"/>
              <w:bottom w:val="single" w:sz="4" w:space="0" w:color="auto"/>
              <w:right w:val="single" w:sz="4" w:space="0" w:color="auto"/>
            </w:tcBorders>
            <w:noWrap/>
          </w:tcPr>
          <w:p w:rsidR="009761E6" w:rsidRPr="009761E6" w:rsidRDefault="009761E6" w:rsidP="00891B9C">
            <w:pPr>
              <w:jc w:val="center"/>
              <w:rPr>
                <w:rFonts w:asciiTheme="minorHAnsi" w:hAnsiTheme="minorHAnsi"/>
                <w:color w:val="000000"/>
              </w:rPr>
            </w:pPr>
            <w:r w:rsidRPr="009761E6">
              <w:rPr>
                <w:rFonts w:asciiTheme="minorHAnsi" w:hAnsiTheme="minorHAnsi"/>
                <w:color w:val="000000"/>
              </w:rPr>
              <w:t>6</w:t>
            </w:r>
          </w:p>
        </w:tc>
        <w:tc>
          <w:tcPr>
            <w:tcW w:w="253" w:type="pct"/>
            <w:tcBorders>
              <w:top w:val="single" w:sz="4" w:space="0" w:color="auto"/>
              <w:left w:val="single" w:sz="4" w:space="0" w:color="auto"/>
              <w:bottom w:val="single" w:sz="4" w:space="0" w:color="auto"/>
              <w:right w:val="single" w:sz="4" w:space="0" w:color="auto"/>
            </w:tcBorders>
            <w:noWrap/>
          </w:tcPr>
          <w:p w:rsidR="009761E6" w:rsidRPr="009761E6" w:rsidRDefault="009761E6" w:rsidP="00891B9C">
            <w:pPr>
              <w:jc w:val="center"/>
              <w:rPr>
                <w:rFonts w:asciiTheme="minorHAnsi" w:hAnsiTheme="minorHAnsi"/>
                <w:color w:val="000000"/>
              </w:rPr>
            </w:pPr>
            <w:r w:rsidRPr="009761E6">
              <w:rPr>
                <w:rFonts w:asciiTheme="minorHAnsi" w:hAnsiTheme="minorHAnsi"/>
                <w:color w:val="000000"/>
              </w:rPr>
              <w:t>41</w:t>
            </w:r>
          </w:p>
        </w:tc>
        <w:tc>
          <w:tcPr>
            <w:tcW w:w="364" w:type="pct"/>
            <w:tcBorders>
              <w:top w:val="single" w:sz="4" w:space="0" w:color="auto"/>
              <w:left w:val="single" w:sz="4" w:space="0" w:color="auto"/>
              <w:bottom w:val="single" w:sz="4" w:space="0" w:color="auto"/>
              <w:right w:val="single" w:sz="4" w:space="0" w:color="auto"/>
            </w:tcBorders>
          </w:tcPr>
          <w:p w:rsidR="009761E6" w:rsidRPr="009761E6" w:rsidRDefault="009761E6" w:rsidP="00891B9C">
            <w:pPr>
              <w:rPr>
                <w:rFonts w:asciiTheme="minorHAnsi" w:hAnsiTheme="minorHAnsi"/>
                <w:color w:val="000000"/>
              </w:rPr>
            </w:pPr>
            <w:r w:rsidRPr="009761E6">
              <w:rPr>
                <w:rFonts w:asciiTheme="minorHAnsi" w:hAnsiTheme="minorHAnsi"/>
                <w:color w:val="000000"/>
              </w:rPr>
              <w:t>3</w:t>
            </w:r>
          </w:p>
        </w:tc>
        <w:tc>
          <w:tcPr>
            <w:tcW w:w="272" w:type="pct"/>
            <w:tcBorders>
              <w:top w:val="single" w:sz="4" w:space="0" w:color="auto"/>
              <w:left w:val="single" w:sz="4" w:space="0" w:color="auto"/>
              <w:bottom w:val="single" w:sz="4" w:space="0" w:color="auto"/>
              <w:right w:val="single" w:sz="4" w:space="0" w:color="auto"/>
            </w:tcBorders>
          </w:tcPr>
          <w:p w:rsidR="009761E6" w:rsidRPr="009761E6" w:rsidRDefault="009761E6" w:rsidP="00891B9C">
            <w:pPr>
              <w:rPr>
                <w:rFonts w:asciiTheme="minorHAnsi" w:hAnsiTheme="minorHAnsi"/>
                <w:color w:val="000000"/>
              </w:rPr>
            </w:pPr>
            <w:r w:rsidRPr="009761E6">
              <w:rPr>
                <w:rFonts w:asciiTheme="minorHAnsi" w:hAnsiTheme="minorHAnsi"/>
                <w:color w:val="000000"/>
              </w:rPr>
              <w:t>2</w:t>
            </w:r>
          </w:p>
        </w:tc>
        <w:tc>
          <w:tcPr>
            <w:tcW w:w="439" w:type="pct"/>
            <w:tcBorders>
              <w:top w:val="single" w:sz="4" w:space="0" w:color="auto"/>
              <w:left w:val="single" w:sz="4" w:space="0" w:color="auto"/>
              <w:bottom w:val="single" w:sz="4" w:space="0" w:color="auto"/>
              <w:right w:val="single" w:sz="4" w:space="0" w:color="auto"/>
            </w:tcBorders>
            <w:vAlign w:val="center"/>
          </w:tcPr>
          <w:p w:rsidR="009761E6" w:rsidRPr="009761E6" w:rsidRDefault="009761E6" w:rsidP="00891B9C">
            <w:pPr>
              <w:rPr>
                <w:rFonts w:asciiTheme="minorHAnsi" w:hAnsiTheme="minorHAnsi"/>
                <w:color w:val="000000"/>
              </w:rPr>
            </w:pPr>
            <w:r w:rsidRPr="009761E6">
              <w:rPr>
                <w:rFonts w:asciiTheme="minorHAnsi" w:hAnsiTheme="minorHAnsi"/>
                <w:color w:val="000000"/>
              </w:rPr>
              <w:t>107</w:t>
            </w:r>
          </w:p>
        </w:tc>
      </w:tr>
      <w:tr w:rsidR="009761E6" w:rsidTr="009761E6">
        <w:trPr>
          <w:trHeight w:val="300"/>
        </w:trPr>
        <w:tc>
          <w:tcPr>
            <w:tcW w:w="550" w:type="pct"/>
            <w:tcBorders>
              <w:top w:val="single" w:sz="4" w:space="0" w:color="auto"/>
              <w:left w:val="single" w:sz="4" w:space="0" w:color="auto"/>
              <w:bottom w:val="single" w:sz="4" w:space="0" w:color="auto"/>
              <w:right w:val="single" w:sz="4" w:space="0" w:color="auto"/>
            </w:tcBorders>
          </w:tcPr>
          <w:p w:rsidR="009761E6" w:rsidRPr="009761E6" w:rsidRDefault="009761E6">
            <w:pPr>
              <w:rPr>
                <w:rFonts w:asciiTheme="minorHAnsi" w:hAnsiTheme="minorHAnsi"/>
              </w:rPr>
            </w:pPr>
            <w:r w:rsidRPr="009761E6">
              <w:rPr>
                <w:rFonts w:asciiTheme="minorHAnsi" w:hAnsiTheme="minorHAnsi"/>
                <w:color w:val="000000"/>
              </w:rPr>
              <w:t>Umaria</w:t>
            </w:r>
          </w:p>
        </w:tc>
        <w:tc>
          <w:tcPr>
            <w:tcW w:w="1067" w:type="pct"/>
            <w:tcBorders>
              <w:top w:val="single" w:sz="4" w:space="0" w:color="auto"/>
              <w:left w:val="single" w:sz="4" w:space="0" w:color="auto"/>
              <w:bottom w:val="single" w:sz="4" w:space="0" w:color="auto"/>
              <w:right w:val="single" w:sz="4" w:space="0" w:color="auto"/>
            </w:tcBorders>
            <w:vAlign w:val="center"/>
          </w:tcPr>
          <w:p w:rsidR="009761E6" w:rsidRPr="009761E6" w:rsidRDefault="009761E6" w:rsidP="00891B9C">
            <w:pPr>
              <w:rPr>
                <w:rFonts w:asciiTheme="minorHAnsi" w:hAnsiTheme="minorHAnsi"/>
                <w:color w:val="000000"/>
              </w:rPr>
            </w:pPr>
            <w:r w:rsidRPr="009761E6">
              <w:rPr>
                <w:rFonts w:asciiTheme="minorHAnsi" w:hAnsiTheme="minorHAnsi"/>
                <w:color w:val="000000"/>
              </w:rPr>
              <w:t>Swacchta campaign</w:t>
            </w:r>
          </w:p>
        </w:tc>
        <w:tc>
          <w:tcPr>
            <w:tcW w:w="671" w:type="pct"/>
            <w:tcBorders>
              <w:top w:val="single" w:sz="4" w:space="0" w:color="auto"/>
              <w:left w:val="single" w:sz="4" w:space="0" w:color="auto"/>
              <w:bottom w:val="single" w:sz="4" w:space="0" w:color="auto"/>
              <w:right w:val="single" w:sz="4" w:space="0" w:color="auto"/>
            </w:tcBorders>
            <w:vAlign w:val="center"/>
          </w:tcPr>
          <w:p w:rsidR="009761E6" w:rsidRPr="009761E6" w:rsidRDefault="009761E6" w:rsidP="009761E6">
            <w:pPr>
              <w:jc w:val="center"/>
              <w:rPr>
                <w:rFonts w:asciiTheme="minorHAnsi" w:hAnsiTheme="minorHAnsi"/>
                <w:color w:val="000000"/>
              </w:rPr>
            </w:pPr>
            <w:r w:rsidRPr="009761E6">
              <w:rPr>
                <w:rFonts w:asciiTheme="minorHAnsi" w:hAnsiTheme="minorHAnsi"/>
                <w:color w:val="000000"/>
              </w:rPr>
              <w:t>01</w:t>
            </w:r>
          </w:p>
        </w:tc>
        <w:tc>
          <w:tcPr>
            <w:tcW w:w="292" w:type="pct"/>
            <w:tcBorders>
              <w:top w:val="single" w:sz="4" w:space="0" w:color="auto"/>
              <w:left w:val="single" w:sz="4" w:space="0" w:color="auto"/>
              <w:bottom w:val="single" w:sz="4" w:space="0" w:color="auto"/>
              <w:right w:val="single" w:sz="4" w:space="0" w:color="auto"/>
            </w:tcBorders>
            <w:noWrap/>
          </w:tcPr>
          <w:p w:rsidR="009761E6" w:rsidRPr="009761E6" w:rsidRDefault="009761E6" w:rsidP="00891B9C">
            <w:pPr>
              <w:jc w:val="center"/>
              <w:rPr>
                <w:rFonts w:asciiTheme="minorHAnsi" w:hAnsiTheme="minorHAnsi"/>
                <w:color w:val="000000"/>
              </w:rPr>
            </w:pPr>
            <w:r w:rsidRPr="009761E6">
              <w:rPr>
                <w:rFonts w:asciiTheme="minorHAnsi" w:hAnsiTheme="minorHAnsi"/>
                <w:color w:val="000000"/>
              </w:rPr>
              <w:t>0</w:t>
            </w:r>
          </w:p>
        </w:tc>
        <w:tc>
          <w:tcPr>
            <w:tcW w:w="254" w:type="pct"/>
            <w:tcBorders>
              <w:top w:val="single" w:sz="4" w:space="0" w:color="auto"/>
              <w:left w:val="single" w:sz="4" w:space="0" w:color="auto"/>
              <w:bottom w:val="single" w:sz="4" w:space="0" w:color="auto"/>
              <w:right w:val="single" w:sz="4" w:space="0" w:color="auto"/>
            </w:tcBorders>
            <w:noWrap/>
          </w:tcPr>
          <w:p w:rsidR="009761E6" w:rsidRPr="009761E6" w:rsidRDefault="009761E6" w:rsidP="00891B9C">
            <w:pPr>
              <w:jc w:val="center"/>
              <w:rPr>
                <w:rFonts w:asciiTheme="minorHAnsi" w:hAnsiTheme="minorHAnsi"/>
                <w:color w:val="000000"/>
              </w:rPr>
            </w:pPr>
            <w:r w:rsidRPr="009761E6">
              <w:rPr>
                <w:rFonts w:asciiTheme="minorHAnsi" w:hAnsiTheme="minorHAnsi"/>
                <w:color w:val="000000"/>
              </w:rPr>
              <w:t>1</w:t>
            </w:r>
          </w:p>
        </w:tc>
        <w:tc>
          <w:tcPr>
            <w:tcW w:w="292" w:type="pct"/>
            <w:tcBorders>
              <w:top w:val="single" w:sz="4" w:space="0" w:color="auto"/>
              <w:left w:val="single" w:sz="4" w:space="0" w:color="auto"/>
              <w:bottom w:val="single" w:sz="4" w:space="0" w:color="auto"/>
              <w:right w:val="single" w:sz="4" w:space="0" w:color="auto"/>
            </w:tcBorders>
            <w:noWrap/>
          </w:tcPr>
          <w:p w:rsidR="009761E6" w:rsidRPr="009761E6" w:rsidRDefault="009761E6" w:rsidP="00891B9C">
            <w:pPr>
              <w:jc w:val="center"/>
              <w:rPr>
                <w:rFonts w:asciiTheme="minorHAnsi" w:hAnsiTheme="minorHAnsi"/>
                <w:color w:val="000000"/>
              </w:rPr>
            </w:pPr>
            <w:r w:rsidRPr="009761E6">
              <w:rPr>
                <w:rFonts w:asciiTheme="minorHAnsi" w:hAnsiTheme="minorHAnsi"/>
                <w:color w:val="000000"/>
              </w:rPr>
              <w:t>3</w:t>
            </w:r>
          </w:p>
        </w:tc>
        <w:tc>
          <w:tcPr>
            <w:tcW w:w="253" w:type="pct"/>
            <w:tcBorders>
              <w:top w:val="single" w:sz="4" w:space="0" w:color="auto"/>
              <w:left w:val="single" w:sz="4" w:space="0" w:color="auto"/>
              <w:bottom w:val="single" w:sz="4" w:space="0" w:color="auto"/>
              <w:right w:val="single" w:sz="4" w:space="0" w:color="auto"/>
            </w:tcBorders>
            <w:noWrap/>
          </w:tcPr>
          <w:p w:rsidR="009761E6" w:rsidRPr="009761E6" w:rsidRDefault="009761E6" w:rsidP="00891B9C">
            <w:pPr>
              <w:jc w:val="center"/>
              <w:rPr>
                <w:rFonts w:asciiTheme="minorHAnsi" w:hAnsiTheme="minorHAnsi"/>
                <w:color w:val="000000"/>
              </w:rPr>
            </w:pPr>
            <w:r w:rsidRPr="009761E6">
              <w:rPr>
                <w:rFonts w:asciiTheme="minorHAnsi" w:hAnsiTheme="minorHAnsi"/>
                <w:color w:val="000000"/>
              </w:rPr>
              <w:t>20</w:t>
            </w:r>
          </w:p>
        </w:tc>
        <w:tc>
          <w:tcPr>
            <w:tcW w:w="292" w:type="pct"/>
            <w:tcBorders>
              <w:top w:val="single" w:sz="4" w:space="0" w:color="auto"/>
              <w:left w:val="single" w:sz="4" w:space="0" w:color="auto"/>
              <w:bottom w:val="single" w:sz="4" w:space="0" w:color="auto"/>
              <w:right w:val="single" w:sz="4" w:space="0" w:color="auto"/>
            </w:tcBorders>
            <w:noWrap/>
          </w:tcPr>
          <w:p w:rsidR="009761E6" w:rsidRPr="009761E6" w:rsidRDefault="009761E6" w:rsidP="00891B9C">
            <w:pPr>
              <w:jc w:val="center"/>
              <w:rPr>
                <w:rFonts w:asciiTheme="minorHAnsi" w:hAnsiTheme="minorHAnsi"/>
                <w:color w:val="000000"/>
              </w:rPr>
            </w:pPr>
            <w:r w:rsidRPr="009761E6">
              <w:rPr>
                <w:rFonts w:asciiTheme="minorHAnsi" w:hAnsiTheme="minorHAnsi"/>
                <w:color w:val="000000"/>
              </w:rPr>
              <w:t>3</w:t>
            </w:r>
          </w:p>
        </w:tc>
        <w:tc>
          <w:tcPr>
            <w:tcW w:w="253" w:type="pct"/>
            <w:tcBorders>
              <w:top w:val="single" w:sz="4" w:space="0" w:color="auto"/>
              <w:left w:val="single" w:sz="4" w:space="0" w:color="auto"/>
              <w:bottom w:val="single" w:sz="4" w:space="0" w:color="auto"/>
              <w:right w:val="single" w:sz="4" w:space="0" w:color="auto"/>
            </w:tcBorders>
            <w:noWrap/>
          </w:tcPr>
          <w:p w:rsidR="009761E6" w:rsidRPr="009761E6" w:rsidRDefault="009761E6" w:rsidP="00891B9C">
            <w:pPr>
              <w:jc w:val="center"/>
              <w:rPr>
                <w:rFonts w:asciiTheme="minorHAnsi" w:hAnsiTheme="minorHAnsi"/>
                <w:color w:val="000000"/>
              </w:rPr>
            </w:pPr>
            <w:r w:rsidRPr="009761E6">
              <w:rPr>
                <w:rFonts w:asciiTheme="minorHAnsi" w:hAnsiTheme="minorHAnsi"/>
                <w:color w:val="000000"/>
              </w:rPr>
              <w:t>17</w:t>
            </w:r>
          </w:p>
        </w:tc>
        <w:tc>
          <w:tcPr>
            <w:tcW w:w="364" w:type="pct"/>
            <w:tcBorders>
              <w:top w:val="single" w:sz="4" w:space="0" w:color="auto"/>
              <w:left w:val="single" w:sz="4" w:space="0" w:color="auto"/>
              <w:bottom w:val="single" w:sz="4" w:space="0" w:color="auto"/>
              <w:right w:val="single" w:sz="4" w:space="0" w:color="auto"/>
            </w:tcBorders>
          </w:tcPr>
          <w:p w:rsidR="009761E6" w:rsidRPr="009761E6" w:rsidRDefault="009761E6" w:rsidP="00891B9C">
            <w:pPr>
              <w:rPr>
                <w:rFonts w:asciiTheme="minorHAnsi" w:hAnsiTheme="minorHAnsi"/>
                <w:color w:val="000000"/>
              </w:rPr>
            </w:pPr>
            <w:r w:rsidRPr="009761E6">
              <w:rPr>
                <w:rFonts w:asciiTheme="minorHAnsi" w:hAnsiTheme="minorHAnsi"/>
                <w:color w:val="000000"/>
              </w:rPr>
              <w:t>2</w:t>
            </w:r>
          </w:p>
        </w:tc>
        <w:tc>
          <w:tcPr>
            <w:tcW w:w="272" w:type="pct"/>
            <w:tcBorders>
              <w:top w:val="single" w:sz="4" w:space="0" w:color="auto"/>
              <w:left w:val="single" w:sz="4" w:space="0" w:color="auto"/>
              <w:bottom w:val="single" w:sz="4" w:space="0" w:color="auto"/>
              <w:right w:val="single" w:sz="4" w:space="0" w:color="auto"/>
            </w:tcBorders>
          </w:tcPr>
          <w:p w:rsidR="009761E6" w:rsidRPr="009761E6" w:rsidRDefault="009761E6" w:rsidP="00891B9C">
            <w:pPr>
              <w:rPr>
                <w:rFonts w:asciiTheme="minorHAnsi" w:hAnsiTheme="minorHAnsi"/>
                <w:color w:val="000000"/>
              </w:rPr>
            </w:pPr>
            <w:r w:rsidRPr="009761E6">
              <w:rPr>
                <w:rFonts w:asciiTheme="minorHAnsi" w:hAnsiTheme="minorHAnsi"/>
                <w:color w:val="000000"/>
              </w:rPr>
              <w:t>1</w:t>
            </w:r>
          </w:p>
        </w:tc>
        <w:tc>
          <w:tcPr>
            <w:tcW w:w="439" w:type="pct"/>
            <w:tcBorders>
              <w:top w:val="single" w:sz="4" w:space="0" w:color="auto"/>
              <w:left w:val="single" w:sz="4" w:space="0" w:color="auto"/>
              <w:bottom w:val="single" w:sz="4" w:space="0" w:color="auto"/>
              <w:right w:val="single" w:sz="4" w:space="0" w:color="auto"/>
            </w:tcBorders>
            <w:vAlign w:val="center"/>
          </w:tcPr>
          <w:p w:rsidR="009761E6" w:rsidRPr="009761E6" w:rsidRDefault="009761E6" w:rsidP="00891B9C">
            <w:pPr>
              <w:rPr>
                <w:rFonts w:asciiTheme="minorHAnsi" w:hAnsiTheme="minorHAnsi"/>
                <w:color w:val="000000"/>
              </w:rPr>
            </w:pPr>
            <w:r w:rsidRPr="009761E6">
              <w:rPr>
                <w:rFonts w:asciiTheme="minorHAnsi" w:hAnsiTheme="minorHAnsi"/>
                <w:color w:val="000000"/>
              </w:rPr>
              <w:t>47</w:t>
            </w:r>
          </w:p>
        </w:tc>
      </w:tr>
    </w:tbl>
    <w:p w:rsidR="009D29A2" w:rsidRDefault="009D29A2" w:rsidP="0063403D">
      <w:pPr>
        <w:tabs>
          <w:tab w:val="left" w:pos="1552"/>
        </w:tabs>
        <w:spacing w:before="64"/>
        <w:rPr>
          <w:b/>
          <w:sz w:val="20"/>
        </w:rPr>
      </w:pPr>
    </w:p>
    <w:p w:rsidR="0063403D" w:rsidRPr="0063403D" w:rsidRDefault="0063403D" w:rsidP="0063403D">
      <w:pPr>
        <w:tabs>
          <w:tab w:val="left" w:pos="1552"/>
        </w:tabs>
        <w:spacing w:before="64"/>
        <w:rPr>
          <w:b/>
          <w:sz w:val="20"/>
        </w:rPr>
      </w:pPr>
      <w:r w:rsidRPr="0063403D">
        <w:rPr>
          <w:b/>
          <w:sz w:val="20"/>
        </w:rPr>
        <w:t>LINKAGES</w:t>
      </w:r>
    </w:p>
    <w:p w:rsidR="0063403D" w:rsidRPr="0063403D" w:rsidRDefault="0063403D" w:rsidP="0063403D">
      <w:pPr>
        <w:tabs>
          <w:tab w:val="left" w:pos="1581"/>
        </w:tabs>
        <w:spacing w:after="6"/>
        <w:rPr>
          <w:b/>
          <w:sz w:val="20"/>
        </w:rPr>
      </w:pPr>
      <w:r w:rsidRPr="0063403D">
        <w:rPr>
          <w:b/>
          <w:sz w:val="20"/>
        </w:rPr>
        <w:t>Functional</w:t>
      </w:r>
      <w:r w:rsidRPr="0063403D">
        <w:rPr>
          <w:b/>
          <w:spacing w:val="-7"/>
          <w:sz w:val="20"/>
        </w:rPr>
        <w:t xml:space="preserve"> </w:t>
      </w:r>
      <w:r w:rsidRPr="0063403D">
        <w:rPr>
          <w:b/>
          <w:sz w:val="20"/>
        </w:rPr>
        <w:t>linkage</w:t>
      </w:r>
      <w:r w:rsidRPr="0063403D">
        <w:rPr>
          <w:b/>
          <w:spacing w:val="-5"/>
          <w:sz w:val="20"/>
        </w:rPr>
        <w:t xml:space="preserve"> </w:t>
      </w:r>
      <w:r w:rsidRPr="0063403D">
        <w:rPr>
          <w:b/>
          <w:sz w:val="20"/>
        </w:rPr>
        <w:t>with</w:t>
      </w:r>
      <w:r w:rsidRPr="0063403D">
        <w:rPr>
          <w:b/>
          <w:spacing w:val="-5"/>
          <w:sz w:val="20"/>
        </w:rPr>
        <w:t xml:space="preserve"> </w:t>
      </w:r>
      <w:r w:rsidRPr="0063403D">
        <w:rPr>
          <w:b/>
          <w:sz w:val="20"/>
        </w:rPr>
        <w:t>different</w:t>
      </w:r>
      <w:r w:rsidRPr="0063403D">
        <w:rPr>
          <w:b/>
          <w:spacing w:val="-4"/>
          <w:sz w:val="20"/>
        </w:rPr>
        <w:t xml:space="preserve"> </w:t>
      </w:r>
      <w:r w:rsidRPr="0063403D">
        <w:rPr>
          <w:b/>
          <w:sz w:val="20"/>
        </w:rPr>
        <w:t>organizations</w:t>
      </w:r>
    </w:p>
    <w:p w:rsidR="0063403D" w:rsidRDefault="0063403D" w:rsidP="0063403D"/>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936"/>
        <w:gridCol w:w="7360"/>
      </w:tblGrid>
      <w:tr w:rsidR="0063403D" w:rsidRPr="0063403D" w:rsidTr="0063403D">
        <w:trPr>
          <w:trHeight w:val="170"/>
        </w:trPr>
        <w:tc>
          <w:tcPr>
            <w:tcW w:w="1742" w:type="pct"/>
            <w:shd w:val="clear" w:color="auto" w:fill="auto"/>
            <w:hideMark/>
          </w:tcPr>
          <w:p w:rsidR="0063403D" w:rsidRPr="0063403D" w:rsidRDefault="0063403D" w:rsidP="0063403D">
            <w:pPr>
              <w:widowControl/>
              <w:autoSpaceDE/>
              <w:autoSpaceDN/>
              <w:rPr>
                <w:rFonts w:ascii="Arial" w:eastAsia="Times New Roman" w:hAnsi="Arial" w:cs="Arial"/>
                <w:b/>
                <w:bCs/>
                <w:color w:val="000000"/>
                <w:sz w:val="20"/>
                <w:szCs w:val="20"/>
                <w:lang w:bidi="hi-IN"/>
              </w:rPr>
            </w:pPr>
            <w:r w:rsidRPr="0063403D">
              <w:rPr>
                <w:rFonts w:ascii="Arial" w:eastAsia="Times New Roman" w:hAnsi="Arial" w:cs="Arial"/>
                <w:b/>
                <w:bCs/>
                <w:color w:val="000000"/>
                <w:sz w:val="20"/>
                <w:szCs w:val="20"/>
                <w:lang w:bidi="hi-IN"/>
              </w:rPr>
              <w:t>Name of organization</w:t>
            </w:r>
          </w:p>
        </w:tc>
        <w:tc>
          <w:tcPr>
            <w:tcW w:w="3258" w:type="pct"/>
            <w:shd w:val="clear" w:color="auto" w:fill="auto"/>
            <w:hideMark/>
          </w:tcPr>
          <w:p w:rsidR="0063403D" w:rsidRPr="0063403D" w:rsidRDefault="0063403D" w:rsidP="0063403D">
            <w:pPr>
              <w:widowControl/>
              <w:autoSpaceDE/>
              <w:autoSpaceDN/>
              <w:rPr>
                <w:rFonts w:ascii="Arial" w:eastAsia="Times New Roman" w:hAnsi="Arial" w:cs="Arial"/>
                <w:b/>
                <w:bCs/>
                <w:color w:val="000000"/>
                <w:sz w:val="20"/>
                <w:szCs w:val="20"/>
                <w:lang w:bidi="hi-IN"/>
              </w:rPr>
            </w:pPr>
            <w:r w:rsidRPr="0063403D">
              <w:rPr>
                <w:rFonts w:ascii="Arial" w:eastAsia="Times New Roman" w:hAnsi="Arial" w:cs="Arial"/>
                <w:b/>
                <w:bCs/>
                <w:color w:val="000000"/>
                <w:sz w:val="20"/>
                <w:szCs w:val="20"/>
                <w:lang w:bidi="hi-IN"/>
              </w:rPr>
              <w:t>Nature of linkage</w:t>
            </w:r>
          </w:p>
        </w:tc>
      </w:tr>
      <w:tr w:rsidR="00D92A41" w:rsidRPr="0063403D" w:rsidTr="0063403D">
        <w:trPr>
          <w:trHeight w:val="170"/>
        </w:trPr>
        <w:tc>
          <w:tcPr>
            <w:tcW w:w="1742" w:type="pct"/>
            <w:shd w:val="clear" w:color="auto" w:fill="auto"/>
          </w:tcPr>
          <w:p w:rsidR="00D92A41" w:rsidRPr="00BA1177" w:rsidRDefault="00D92A41" w:rsidP="004C18E1">
            <w:pPr>
              <w:widowControl/>
              <w:autoSpaceDE/>
              <w:autoSpaceDN/>
              <w:rPr>
                <w:rFonts w:ascii="Calibri" w:eastAsia="Times New Roman" w:hAnsi="Calibri" w:cs="Arial"/>
                <w:color w:val="000000"/>
                <w:sz w:val="20"/>
                <w:szCs w:val="20"/>
                <w:lang w:bidi="hi-IN"/>
              </w:rPr>
            </w:pPr>
            <w:r w:rsidRPr="00BA1177">
              <w:rPr>
                <w:rFonts w:ascii="Calibri" w:eastAsia="Times New Roman" w:hAnsi="Calibri" w:cs="Arial"/>
                <w:color w:val="000000"/>
                <w:sz w:val="20"/>
                <w:szCs w:val="20"/>
                <w:lang w:bidi="hi-IN"/>
              </w:rPr>
              <w:t>Department of Agri. And farmers welfare</w:t>
            </w:r>
          </w:p>
        </w:tc>
        <w:tc>
          <w:tcPr>
            <w:tcW w:w="3258" w:type="pct"/>
            <w:shd w:val="clear" w:color="auto" w:fill="auto"/>
          </w:tcPr>
          <w:p w:rsidR="00D92A41" w:rsidRPr="00BA1177" w:rsidRDefault="00D92A41" w:rsidP="004C18E1">
            <w:pPr>
              <w:widowControl/>
              <w:autoSpaceDE/>
              <w:autoSpaceDN/>
              <w:rPr>
                <w:rFonts w:ascii="Calibri" w:eastAsia="Times New Roman" w:hAnsi="Calibri" w:cs="Arial"/>
                <w:color w:val="000000"/>
                <w:sz w:val="20"/>
                <w:szCs w:val="20"/>
                <w:lang w:bidi="hi-IN"/>
              </w:rPr>
            </w:pPr>
            <w:r>
              <w:rPr>
                <w:rFonts w:ascii="Calibri" w:eastAsia="Times New Roman" w:hAnsi="Calibri" w:cs="Arial"/>
                <w:color w:val="000000"/>
                <w:sz w:val="20"/>
                <w:szCs w:val="20"/>
                <w:lang w:bidi="hi-IN"/>
              </w:rPr>
              <w:t>Technical support</w:t>
            </w:r>
          </w:p>
        </w:tc>
      </w:tr>
      <w:tr w:rsidR="00D92A41" w:rsidRPr="0063403D" w:rsidTr="0063403D">
        <w:trPr>
          <w:trHeight w:val="170"/>
        </w:trPr>
        <w:tc>
          <w:tcPr>
            <w:tcW w:w="1742" w:type="pct"/>
            <w:shd w:val="clear" w:color="auto" w:fill="auto"/>
          </w:tcPr>
          <w:p w:rsidR="00D92A41" w:rsidRPr="00BA1177" w:rsidRDefault="00D92A41" w:rsidP="004C18E1">
            <w:pPr>
              <w:widowControl/>
              <w:autoSpaceDE/>
              <w:autoSpaceDN/>
              <w:rPr>
                <w:rFonts w:ascii="Calibri" w:eastAsia="Times New Roman" w:hAnsi="Calibri" w:cs="Arial"/>
                <w:color w:val="000000"/>
                <w:sz w:val="20"/>
                <w:szCs w:val="20"/>
                <w:lang w:bidi="hi-IN"/>
              </w:rPr>
            </w:pPr>
            <w:r w:rsidRPr="00BA1177">
              <w:rPr>
                <w:rFonts w:ascii="Calibri" w:eastAsia="Times New Roman" w:hAnsi="Calibri" w:cs="Arial"/>
                <w:color w:val="000000"/>
                <w:sz w:val="20"/>
                <w:szCs w:val="20"/>
                <w:lang w:bidi="hi-IN"/>
              </w:rPr>
              <w:t>ATMA</w:t>
            </w:r>
          </w:p>
        </w:tc>
        <w:tc>
          <w:tcPr>
            <w:tcW w:w="3258" w:type="pct"/>
            <w:shd w:val="clear" w:color="auto" w:fill="auto"/>
          </w:tcPr>
          <w:p w:rsidR="00D92A41" w:rsidRPr="00BA1177" w:rsidRDefault="00D92A41" w:rsidP="004C18E1">
            <w:pPr>
              <w:widowControl/>
              <w:autoSpaceDE/>
              <w:autoSpaceDN/>
              <w:rPr>
                <w:rFonts w:ascii="Calibri" w:eastAsia="Times New Roman" w:hAnsi="Calibri" w:cs="Arial"/>
                <w:color w:val="000000"/>
                <w:sz w:val="20"/>
                <w:szCs w:val="20"/>
                <w:lang w:bidi="hi-IN"/>
              </w:rPr>
            </w:pPr>
            <w:r>
              <w:rPr>
                <w:rFonts w:ascii="Calibri" w:eastAsia="Times New Roman" w:hAnsi="Calibri" w:cs="Arial"/>
                <w:color w:val="000000"/>
                <w:sz w:val="20"/>
                <w:szCs w:val="20"/>
                <w:lang w:bidi="hi-IN"/>
              </w:rPr>
              <w:t>Technical support</w:t>
            </w:r>
          </w:p>
        </w:tc>
      </w:tr>
      <w:tr w:rsidR="00D92A41" w:rsidRPr="0063403D" w:rsidTr="0063403D">
        <w:trPr>
          <w:trHeight w:val="170"/>
        </w:trPr>
        <w:tc>
          <w:tcPr>
            <w:tcW w:w="1742" w:type="pct"/>
            <w:shd w:val="clear" w:color="auto" w:fill="auto"/>
          </w:tcPr>
          <w:p w:rsidR="00D92A41" w:rsidRPr="00BA1177" w:rsidRDefault="00D92A41" w:rsidP="004C18E1">
            <w:pPr>
              <w:widowControl/>
              <w:autoSpaceDE/>
              <w:autoSpaceDN/>
              <w:rPr>
                <w:rFonts w:ascii="Calibri" w:eastAsia="Times New Roman" w:hAnsi="Calibri" w:cs="Arial"/>
                <w:color w:val="000000"/>
                <w:sz w:val="20"/>
                <w:szCs w:val="20"/>
                <w:lang w:bidi="hi-IN"/>
              </w:rPr>
            </w:pPr>
            <w:r w:rsidRPr="00BA1177">
              <w:rPr>
                <w:rFonts w:ascii="Calibri" w:eastAsia="Times New Roman" w:hAnsi="Calibri" w:cs="Arial"/>
                <w:color w:val="000000"/>
                <w:sz w:val="20"/>
                <w:szCs w:val="20"/>
                <w:lang w:bidi="hi-IN"/>
              </w:rPr>
              <w:t>Department of Horticulture</w:t>
            </w:r>
          </w:p>
        </w:tc>
        <w:tc>
          <w:tcPr>
            <w:tcW w:w="3258" w:type="pct"/>
            <w:shd w:val="clear" w:color="auto" w:fill="auto"/>
          </w:tcPr>
          <w:p w:rsidR="00D92A41" w:rsidRPr="00BA1177" w:rsidRDefault="00D92A41" w:rsidP="004C18E1">
            <w:pPr>
              <w:widowControl/>
              <w:autoSpaceDE/>
              <w:autoSpaceDN/>
              <w:rPr>
                <w:rFonts w:ascii="Calibri" w:eastAsia="Times New Roman" w:hAnsi="Calibri" w:cs="Arial"/>
                <w:color w:val="000000"/>
                <w:sz w:val="20"/>
                <w:szCs w:val="20"/>
                <w:lang w:bidi="hi-IN"/>
              </w:rPr>
            </w:pPr>
            <w:r>
              <w:rPr>
                <w:rFonts w:ascii="Calibri" w:eastAsia="Times New Roman" w:hAnsi="Calibri" w:cs="Arial"/>
                <w:color w:val="000000"/>
                <w:sz w:val="20"/>
                <w:szCs w:val="20"/>
                <w:lang w:bidi="hi-IN"/>
              </w:rPr>
              <w:t>Technical support</w:t>
            </w:r>
          </w:p>
        </w:tc>
      </w:tr>
      <w:tr w:rsidR="00D92A41" w:rsidRPr="0063403D" w:rsidTr="0063403D">
        <w:trPr>
          <w:trHeight w:val="170"/>
        </w:trPr>
        <w:tc>
          <w:tcPr>
            <w:tcW w:w="1742" w:type="pct"/>
            <w:shd w:val="clear" w:color="auto" w:fill="auto"/>
          </w:tcPr>
          <w:p w:rsidR="00D92A41" w:rsidRPr="00BA1177" w:rsidRDefault="00D92A41" w:rsidP="004C18E1">
            <w:pPr>
              <w:widowControl/>
              <w:autoSpaceDE/>
              <w:autoSpaceDN/>
              <w:rPr>
                <w:rFonts w:ascii="Calibri" w:eastAsia="Times New Roman" w:hAnsi="Calibri" w:cs="Arial"/>
                <w:color w:val="000000"/>
                <w:sz w:val="20"/>
                <w:szCs w:val="20"/>
                <w:lang w:bidi="hi-IN"/>
              </w:rPr>
            </w:pPr>
            <w:r w:rsidRPr="00BA1177">
              <w:rPr>
                <w:rFonts w:ascii="Calibri" w:eastAsia="Times New Roman" w:hAnsi="Calibri" w:cs="Arial"/>
                <w:color w:val="000000"/>
                <w:sz w:val="20"/>
                <w:szCs w:val="20"/>
                <w:lang w:bidi="hi-IN"/>
              </w:rPr>
              <w:t>Department of Veterinary Sciences</w:t>
            </w:r>
          </w:p>
        </w:tc>
        <w:tc>
          <w:tcPr>
            <w:tcW w:w="3258" w:type="pct"/>
            <w:shd w:val="clear" w:color="auto" w:fill="auto"/>
          </w:tcPr>
          <w:p w:rsidR="00D92A41" w:rsidRPr="00BA1177" w:rsidRDefault="00D92A41" w:rsidP="004C18E1">
            <w:pPr>
              <w:widowControl/>
              <w:autoSpaceDE/>
              <w:autoSpaceDN/>
              <w:rPr>
                <w:rFonts w:ascii="Calibri" w:eastAsia="Times New Roman" w:hAnsi="Calibri" w:cs="Arial"/>
                <w:color w:val="000000"/>
                <w:sz w:val="20"/>
                <w:szCs w:val="20"/>
                <w:lang w:bidi="hi-IN"/>
              </w:rPr>
            </w:pPr>
            <w:r>
              <w:rPr>
                <w:rFonts w:ascii="Calibri" w:eastAsia="Times New Roman" w:hAnsi="Calibri" w:cs="Arial"/>
                <w:color w:val="000000"/>
                <w:sz w:val="20"/>
                <w:szCs w:val="20"/>
                <w:lang w:bidi="hi-IN"/>
              </w:rPr>
              <w:t>Technical support</w:t>
            </w:r>
          </w:p>
        </w:tc>
      </w:tr>
      <w:tr w:rsidR="00D92A41" w:rsidRPr="0063403D" w:rsidTr="0063403D">
        <w:trPr>
          <w:trHeight w:val="170"/>
        </w:trPr>
        <w:tc>
          <w:tcPr>
            <w:tcW w:w="1742" w:type="pct"/>
            <w:shd w:val="clear" w:color="auto" w:fill="auto"/>
          </w:tcPr>
          <w:p w:rsidR="00D92A41" w:rsidRPr="00BA1177" w:rsidRDefault="00D92A41" w:rsidP="004C18E1">
            <w:pPr>
              <w:widowControl/>
              <w:autoSpaceDE/>
              <w:autoSpaceDN/>
              <w:rPr>
                <w:rFonts w:ascii="Calibri" w:eastAsia="Times New Roman" w:hAnsi="Calibri" w:cs="Arial"/>
                <w:color w:val="000000"/>
                <w:sz w:val="20"/>
                <w:szCs w:val="20"/>
                <w:lang w:bidi="hi-IN"/>
              </w:rPr>
            </w:pPr>
            <w:r w:rsidRPr="00BA1177">
              <w:rPr>
                <w:rFonts w:ascii="Calibri" w:eastAsia="Times New Roman" w:hAnsi="Calibri" w:cs="Arial"/>
                <w:color w:val="000000"/>
                <w:sz w:val="20"/>
                <w:szCs w:val="20"/>
                <w:lang w:bidi="hi-IN"/>
              </w:rPr>
              <w:t>Department of Fisheries</w:t>
            </w:r>
          </w:p>
        </w:tc>
        <w:tc>
          <w:tcPr>
            <w:tcW w:w="3258" w:type="pct"/>
            <w:shd w:val="clear" w:color="auto" w:fill="auto"/>
          </w:tcPr>
          <w:p w:rsidR="00D92A41" w:rsidRPr="00BA1177" w:rsidRDefault="00D92A41" w:rsidP="004C18E1">
            <w:pPr>
              <w:widowControl/>
              <w:autoSpaceDE/>
              <w:autoSpaceDN/>
              <w:rPr>
                <w:rFonts w:ascii="Calibri" w:eastAsia="Times New Roman" w:hAnsi="Calibri" w:cs="Arial"/>
                <w:color w:val="000000"/>
                <w:sz w:val="20"/>
                <w:szCs w:val="20"/>
                <w:lang w:bidi="hi-IN"/>
              </w:rPr>
            </w:pPr>
            <w:r>
              <w:rPr>
                <w:rFonts w:ascii="Calibri" w:eastAsia="Times New Roman" w:hAnsi="Calibri" w:cs="Arial"/>
                <w:color w:val="000000"/>
                <w:sz w:val="20"/>
                <w:szCs w:val="20"/>
                <w:lang w:bidi="hi-IN"/>
              </w:rPr>
              <w:t>Technical support</w:t>
            </w:r>
          </w:p>
        </w:tc>
      </w:tr>
      <w:tr w:rsidR="00D92A41" w:rsidRPr="0063403D" w:rsidTr="0063403D">
        <w:trPr>
          <w:trHeight w:val="170"/>
        </w:trPr>
        <w:tc>
          <w:tcPr>
            <w:tcW w:w="1742" w:type="pct"/>
            <w:shd w:val="clear" w:color="auto" w:fill="auto"/>
          </w:tcPr>
          <w:p w:rsidR="00D92A41" w:rsidRPr="00BA1177" w:rsidRDefault="00D92A41" w:rsidP="004C18E1">
            <w:pPr>
              <w:widowControl/>
              <w:autoSpaceDE/>
              <w:autoSpaceDN/>
              <w:rPr>
                <w:rFonts w:ascii="Calibri" w:eastAsia="Times New Roman" w:hAnsi="Calibri" w:cs="Arial"/>
                <w:color w:val="000000"/>
                <w:sz w:val="20"/>
                <w:szCs w:val="20"/>
                <w:lang w:bidi="hi-IN"/>
              </w:rPr>
            </w:pPr>
            <w:r w:rsidRPr="00BA1177">
              <w:rPr>
                <w:rFonts w:ascii="Calibri" w:eastAsia="Times New Roman" w:hAnsi="Calibri" w:cs="Arial"/>
                <w:color w:val="000000"/>
                <w:sz w:val="20"/>
                <w:szCs w:val="20"/>
                <w:lang w:bidi="hi-IN"/>
              </w:rPr>
              <w:t>M.P. Agro</w:t>
            </w:r>
          </w:p>
        </w:tc>
        <w:tc>
          <w:tcPr>
            <w:tcW w:w="3258" w:type="pct"/>
            <w:shd w:val="clear" w:color="auto" w:fill="auto"/>
          </w:tcPr>
          <w:p w:rsidR="00D92A41" w:rsidRPr="00BA1177" w:rsidRDefault="00D92A41" w:rsidP="004C18E1">
            <w:pPr>
              <w:widowControl/>
              <w:autoSpaceDE/>
              <w:autoSpaceDN/>
              <w:rPr>
                <w:rFonts w:ascii="Calibri" w:eastAsia="Times New Roman" w:hAnsi="Calibri" w:cs="Arial"/>
                <w:color w:val="000000"/>
                <w:sz w:val="20"/>
                <w:szCs w:val="20"/>
                <w:lang w:bidi="hi-IN"/>
              </w:rPr>
            </w:pPr>
            <w:r>
              <w:rPr>
                <w:rFonts w:ascii="Calibri" w:eastAsia="Times New Roman" w:hAnsi="Calibri" w:cs="Arial"/>
                <w:color w:val="000000"/>
                <w:sz w:val="20"/>
                <w:szCs w:val="20"/>
                <w:lang w:bidi="hi-IN"/>
              </w:rPr>
              <w:t>Supply of agricultural input</w:t>
            </w:r>
          </w:p>
        </w:tc>
      </w:tr>
      <w:tr w:rsidR="00D92A41" w:rsidRPr="0063403D" w:rsidTr="0063403D">
        <w:trPr>
          <w:trHeight w:val="170"/>
        </w:trPr>
        <w:tc>
          <w:tcPr>
            <w:tcW w:w="1742" w:type="pct"/>
            <w:shd w:val="clear" w:color="auto" w:fill="auto"/>
          </w:tcPr>
          <w:p w:rsidR="00D92A41" w:rsidRPr="00BA1177" w:rsidRDefault="00D92A41" w:rsidP="004C18E1">
            <w:pPr>
              <w:widowControl/>
              <w:autoSpaceDE/>
              <w:autoSpaceDN/>
              <w:rPr>
                <w:rFonts w:ascii="Calibri" w:eastAsia="Times New Roman" w:hAnsi="Calibri" w:cs="Arial"/>
                <w:color w:val="000000"/>
                <w:sz w:val="20"/>
                <w:szCs w:val="20"/>
                <w:lang w:bidi="hi-IN"/>
              </w:rPr>
            </w:pPr>
            <w:r w:rsidRPr="00BA1177">
              <w:rPr>
                <w:rFonts w:ascii="Calibri" w:eastAsia="Times New Roman" w:hAnsi="Calibri" w:cs="Arial"/>
                <w:color w:val="000000"/>
                <w:sz w:val="20"/>
                <w:szCs w:val="20"/>
                <w:lang w:bidi="hi-IN"/>
              </w:rPr>
              <w:t>Department of Agril. Engg.</w:t>
            </w:r>
          </w:p>
        </w:tc>
        <w:tc>
          <w:tcPr>
            <w:tcW w:w="3258" w:type="pct"/>
            <w:shd w:val="clear" w:color="auto" w:fill="auto"/>
          </w:tcPr>
          <w:p w:rsidR="00D92A41" w:rsidRPr="00BA1177" w:rsidRDefault="00D92A41" w:rsidP="004C18E1">
            <w:pPr>
              <w:widowControl/>
              <w:autoSpaceDE/>
              <w:autoSpaceDN/>
              <w:rPr>
                <w:rFonts w:ascii="Calibri" w:eastAsia="Times New Roman" w:hAnsi="Calibri" w:cs="Arial"/>
                <w:color w:val="000000"/>
                <w:sz w:val="20"/>
                <w:szCs w:val="20"/>
                <w:lang w:bidi="hi-IN"/>
              </w:rPr>
            </w:pPr>
            <w:r>
              <w:rPr>
                <w:rFonts w:ascii="Calibri" w:eastAsia="Times New Roman" w:hAnsi="Calibri" w:cs="Arial"/>
                <w:color w:val="000000"/>
                <w:sz w:val="20"/>
                <w:szCs w:val="20"/>
                <w:lang w:bidi="hi-IN"/>
              </w:rPr>
              <w:t>Technical support</w:t>
            </w:r>
          </w:p>
        </w:tc>
      </w:tr>
      <w:tr w:rsidR="00D92A41" w:rsidRPr="0063403D" w:rsidTr="0063403D">
        <w:trPr>
          <w:trHeight w:val="170"/>
        </w:trPr>
        <w:tc>
          <w:tcPr>
            <w:tcW w:w="1742" w:type="pct"/>
            <w:shd w:val="clear" w:color="auto" w:fill="auto"/>
          </w:tcPr>
          <w:p w:rsidR="00D92A41" w:rsidRPr="00BA1177" w:rsidRDefault="00D92A41" w:rsidP="004C18E1">
            <w:pPr>
              <w:widowControl/>
              <w:autoSpaceDE/>
              <w:autoSpaceDN/>
              <w:rPr>
                <w:rFonts w:ascii="Calibri" w:eastAsia="Times New Roman" w:hAnsi="Calibri" w:cs="Arial"/>
                <w:color w:val="000000"/>
                <w:sz w:val="20"/>
                <w:szCs w:val="20"/>
                <w:lang w:bidi="hi-IN"/>
              </w:rPr>
            </w:pPr>
            <w:r w:rsidRPr="00BA1177">
              <w:rPr>
                <w:rFonts w:ascii="Calibri" w:eastAsia="Times New Roman" w:hAnsi="Calibri" w:cs="Arial"/>
                <w:color w:val="000000"/>
                <w:sz w:val="20"/>
                <w:szCs w:val="20"/>
                <w:lang w:bidi="hi-IN"/>
              </w:rPr>
              <w:t>Soil Testing Department</w:t>
            </w:r>
          </w:p>
        </w:tc>
        <w:tc>
          <w:tcPr>
            <w:tcW w:w="3258" w:type="pct"/>
            <w:shd w:val="clear" w:color="auto" w:fill="auto"/>
          </w:tcPr>
          <w:p w:rsidR="00D92A41" w:rsidRPr="00BA1177" w:rsidRDefault="00D92A41" w:rsidP="004C18E1">
            <w:pPr>
              <w:widowControl/>
              <w:autoSpaceDE/>
              <w:autoSpaceDN/>
              <w:rPr>
                <w:rFonts w:ascii="Calibri" w:eastAsia="Times New Roman" w:hAnsi="Calibri" w:cs="Arial"/>
                <w:color w:val="000000"/>
                <w:sz w:val="20"/>
                <w:szCs w:val="20"/>
                <w:lang w:bidi="hi-IN"/>
              </w:rPr>
            </w:pPr>
            <w:r>
              <w:rPr>
                <w:rFonts w:ascii="Calibri" w:eastAsia="Times New Roman" w:hAnsi="Calibri" w:cs="Arial"/>
                <w:color w:val="000000"/>
                <w:sz w:val="20"/>
                <w:szCs w:val="20"/>
                <w:lang w:bidi="hi-IN"/>
              </w:rPr>
              <w:t>Collaboration for recommendation on Soil test base nutrient application</w:t>
            </w:r>
          </w:p>
        </w:tc>
      </w:tr>
      <w:tr w:rsidR="00D92A41" w:rsidRPr="0063403D" w:rsidTr="0063403D">
        <w:trPr>
          <w:trHeight w:val="170"/>
        </w:trPr>
        <w:tc>
          <w:tcPr>
            <w:tcW w:w="1742" w:type="pct"/>
            <w:shd w:val="clear" w:color="auto" w:fill="auto"/>
          </w:tcPr>
          <w:p w:rsidR="00D92A41" w:rsidRPr="00BA1177" w:rsidRDefault="00D92A41" w:rsidP="004C18E1">
            <w:pPr>
              <w:widowControl/>
              <w:autoSpaceDE/>
              <w:autoSpaceDN/>
              <w:rPr>
                <w:rFonts w:ascii="Calibri" w:eastAsia="Times New Roman" w:hAnsi="Calibri" w:cs="Arial"/>
                <w:color w:val="000000"/>
                <w:sz w:val="20"/>
                <w:szCs w:val="20"/>
                <w:lang w:bidi="hi-IN"/>
              </w:rPr>
            </w:pPr>
            <w:r>
              <w:rPr>
                <w:rFonts w:ascii="Calibri" w:eastAsia="Times New Roman" w:hAnsi="Calibri" w:cs="Arial"/>
                <w:color w:val="000000"/>
                <w:sz w:val="20"/>
                <w:szCs w:val="20"/>
                <w:lang w:bidi="hi-IN"/>
              </w:rPr>
              <w:t>DMO</w:t>
            </w:r>
          </w:p>
        </w:tc>
        <w:tc>
          <w:tcPr>
            <w:tcW w:w="3258" w:type="pct"/>
            <w:shd w:val="clear" w:color="auto" w:fill="auto"/>
          </w:tcPr>
          <w:p w:rsidR="00D92A41" w:rsidRPr="00BA1177" w:rsidRDefault="00D92A41" w:rsidP="004C18E1">
            <w:pPr>
              <w:widowControl/>
              <w:autoSpaceDE/>
              <w:autoSpaceDN/>
              <w:rPr>
                <w:rFonts w:ascii="Calibri" w:eastAsia="Times New Roman" w:hAnsi="Calibri" w:cs="Arial"/>
                <w:color w:val="000000"/>
                <w:sz w:val="20"/>
                <w:szCs w:val="20"/>
                <w:lang w:bidi="hi-IN"/>
              </w:rPr>
            </w:pPr>
            <w:r>
              <w:rPr>
                <w:rFonts w:ascii="Calibri" w:eastAsia="Times New Roman" w:hAnsi="Calibri" w:cs="Arial"/>
                <w:color w:val="000000"/>
                <w:sz w:val="20"/>
                <w:szCs w:val="20"/>
                <w:lang w:bidi="hi-IN"/>
              </w:rPr>
              <w:t>Supply of fertilizer</w:t>
            </w:r>
          </w:p>
        </w:tc>
      </w:tr>
    </w:tbl>
    <w:p w:rsidR="004E2EAC" w:rsidRDefault="004E2EAC" w:rsidP="0063403D"/>
    <w:p w:rsidR="0063403D" w:rsidRPr="0063403D" w:rsidRDefault="0063403D" w:rsidP="0063403D">
      <w:pPr>
        <w:tabs>
          <w:tab w:val="left" w:pos="1192"/>
        </w:tabs>
        <w:rPr>
          <w:b/>
          <w:sz w:val="20"/>
        </w:rPr>
      </w:pPr>
      <w:r w:rsidRPr="0063403D">
        <w:rPr>
          <w:b/>
          <w:sz w:val="20"/>
        </w:rPr>
        <w:t>Details</w:t>
      </w:r>
      <w:r w:rsidRPr="0063403D">
        <w:rPr>
          <w:b/>
          <w:spacing w:val="-4"/>
          <w:sz w:val="20"/>
        </w:rPr>
        <w:t xml:space="preserve"> </w:t>
      </w:r>
      <w:r w:rsidRPr="0063403D">
        <w:rPr>
          <w:b/>
          <w:sz w:val="20"/>
        </w:rPr>
        <w:t>of</w:t>
      </w:r>
      <w:r w:rsidRPr="0063403D">
        <w:rPr>
          <w:b/>
          <w:spacing w:val="-2"/>
          <w:sz w:val="20"/>
        </w:rPr>
        <w:t xml:space="preserve"> </w:t>
      </w:r>
      <w:r w:rsidRPr="0063403D">
        <w:rPr>
          <w:b/>
          <w:sz w:val="20"/>
        </w:rPr>
        <w:t>linkage with</w:t>
      </w:r>
      <w:r w:rsidRPr="0063403D">
        <w:rPr>
          <w:b/>
          <w:spacing w:val="-2"/>
          <w:sz w:val="20"/>
        </w:rPr>
        <w:t xml:space="preserve"> </w:t>
      </w:r>
      <w:r w:rsidRPr="0063403D">
        <w:rPr>
          <w:b/>
          <w:sz w:val="20"/>
        </w:rPr>
        <w:t>ATMA</w:t>
      </w:r>
      <w:r w:rsidRPr="0063403D">
        <w:rPr>
          <w:b/>
          <w:spacing w:val="-4"/>
          <w:sz w:val="20"/>
        </w:rPr>
        <w:t xml:space="preserve"> </w:t>
      </w:r>
      <w:r w:rsidRPr="0063403D">
        <w:rPr>
          <w:b/>
          <w:sz w:val="20"/>
        </w:rPr>
        <w:t>/ NFSM</w:t>
      </w:r>
    </w:p>
    <w:p w:rsidR="0063403D" w:rsidRPr="007C76F5" w:rsidRDefault="0063403D" w:rsidP="0063403D">
      <w:pPr>
        <w:pStyle w:val="BodyText"/>
        <w:tabs>
          <w:tab w:val="left" w:pos="5351"/>
        </w:tabs>
        <w:spacing w:before="1" w:after="6"/>
        <w:rPr>
          <w:rFonts w:ascii="Arial MT"/>
          <w:b w:val="0"/>
        </w:rPr>
      </w:pPr>
      <w:r>
        <w:rPr>
          <w:rFonts w:ascii="Arial MT"/>
          <w:b w:val="0"/>
        </w:rPr>
        <w:t>a</w:t>
      </w:r>
      <w:r>
        <w:t>)</w:t>
      </w:r>
      <w:r>
        <w:rPr>
          <w:spacing w:val="52"/>
        </w:rPr>
        <w:t xml:space="preserve"> </w:t>
      </w:r>
      <w:r>
        <w:t>Is</w:t>
      </w:r>
      <w:r>
        <w:rPr>
          <w:spacing w:val="1"/>
        </w:rPr>
        <w:t xml:space="preserve"> </w:t>
      </w:r>
      <w:r>
        <w:t>ATMA</w:t>
      </w:r>
      <w:r>
        <w:rPr>
          <w:spacing w:val="-7"/>
        </w:rPr>
        <w:t xml:space="preserve"> </w:t>
      </w:r>
      <w:r>
        <w:t>implemented in your</w:t>
      </w:r>
      <w:r>
        <w:rPr>
          <w:spacing w:val="-3"/>
        </w:rPr>
        <w:t xml:space="preserve"> </w:t>
      </w:r>
      <w:r>
        <w:t>district</w:t>
      </w:r>
      <w:r>
        <w:rPr>
          <w:rFonts w:ascii="Times New Roman"/>
          <w:b w:val="0"/>
        </w:rPr>
        <w:tab/>
      </w:r>
      <w:r w:rsidR="007C76F5">
        <w:rPr>
          <w:rFonts w:ascii="Arial MT"/>
          <w:b w:val="0"/>
        </w:rPr>
        <w:t>Yes</w:t>
      </w:r>
    </w:p>
    <w:p w:rsidR="0063403D" w:rsidRDefault="0063403D" w:rsidP="0063403D"/>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936"/>
        <w:gridCol w:w="7360"/>
      </w:tblGrid>
      <w:tr w:rsidR="0063403D" w:rsidRPr="0063403D" w:rsidTr="00894029">
        <w:trPr>
          <w:trHeight w:val="170"/>
        </w:trPr>
        <w:tc>
          <w:tcPr>
            <w:tcW w:w="1742" w:type="pct"/>
            <w:shd w:val="clear" w:color="auto" w:fill="auto"/>
            <w:hideMark/>
          </w:tcPr>
          <w:p w:rsidR="0063403D" w:rsidRPr="0063403D" w:rsidRDefault="0063403D" w:rsidP="0063403D">
            <w:pPr>
              <w:widowControl/>
              <w:autoSpaceDE/>
              <w:autoSpaceDN/>
              <w:rPr>
                <w:rFonts w:ascii="Arial" w:eastAsia="Times New Roman" w:hAnsi="Arial" w:cs="Arial"/>
                <w:b/>
                <w:bCs/>
                <w:color w:val="000000"/>
                <w:sz w:val="20"/>
                <w:szCs w:val="20"/>
                <w:lang w:bidi="hi-IN"/>
              </w:rPr>
            </w:pPr>
            <w:r w:rsidRPr="0063403D">
              <w:rPr>
                <w:rFonts w:ascii="Arial" w:eastAsia="Times New Roman" w:hAnsi="Arial" w:cs="Arial"/>
                <w:b/>
                <w:bCs/>
                <w:color w:val="000000"/>
                <w:sz w:val="20"/>
                <w:szCs w:val="20"/>
                <w:lang w:bidi="hi-IN"/>
              </w:rPr>
              <w:t xml:space="preserve">Name of </w:t>
            </w:r>
            <w:r>
              <w:rPr>
                <w:rFonts w:ascii="Arial" w:eastAsia="Times New Roman" w:hAnsi="Arial" w:cs="Arial"/>
                <w:b/>
                <w:bCs/>
                <w:color w:val="000000"/>
                <w:sz w:val="20"/>
                <w:szCs w:val="20"/>
                <w:lang w:bidi="hi-IN"/>
              </w:rPr>
              <w:t>Programme</w:t>
            </w:r>
          </w:p>
        </w:tc>
        <w:tc>
          <w:tcPr>
            <w:tcW w:w="3258" w:type="pct"/>
            <w:shd w:val="clear" w:color="auto" w:fill="auto"/>
            <w:hideMark/>
          </w:tcPr>
          <w:p w:rsidR="0063403D" w:rsidRPr="0063403D" w:rsidRDefault="0063403D" w:rsidP="00894029">
            <w:pPr>
              <w:widowControl/>
              <w:autoSpaceDE/>
              <w:autoSpaceDN/>
              <w:rPr>
                <w:rFonts w:ascii="Arial" w:eastAsia="Times New Roman" w:hAnsi="Arial" w:cs="Arial"/>
                <w:b/>
                <w:bCs/>
                <w:color w:val="000000"/>
                <w:sz w:val="20"/>
                <w:szCs w:val="20"/>
                <w:lang w:bidi="hi-IN"/>
              </w:rPr>
            </w:pPr>
            <w:r w:rsidRPr="0063403D">
              <w:rPr>
                <w:rFonts w:ascii="Arial" w:eastAsia="Times New Roman" w:hAnsi="Arial" w:cs="Arial"/>
                <w:b/>
                <w:bCs/>
                <w:color w:val="000000"/>
                <w:sz w:val="20"/>
                <w:szCs w:val="20"/>
                <w:lang w:bidi="hi-IN"/>
              </w:rPr>
              <w:t>Nature of linkage</w:t>
            </w:r>
          </w:p>
        </w:tc>
      </w:tr>
      <w:tr w:rsidR="001511F2" w:rsidRPr="0063403D" w:rsidTr="00894029">
        <w:trPr>
          <w:trHeight w:val="170"/>
        </w:trPr>
        <w:tc>
          <w:tcPr>
            <w:tcW w:w="1742" w:type="pct"/>
            <w:shd w:val="clear" w:color="auto" w:fill="auto"/>
          </w:tcPr>
          <w:p w:rsidR="001511F2" w:rsidRPr="0056337A" w:rsidRDefault="001511F2" w:rsidP="004C18E1">
            <w:pPr>
              <w:widowControl/>
              <w:autoSpaceDE/>
              <w:autoSpaceDN/>
              <w:rPr>
                <w:rFonts w:ascii="Calibri" w:eastAsia="Times New Roman" w:hAnsi="Calibri" w:cs="Arial"/>
                <w:color w:val="000000"/>
                <w:sz w:val="20"/>
                <w:szCs w:val="20"/>
                <w:lang w:bidi="hi-IN"/>
              </w:rPr>
            </w:pPr>
            <w:r w:rsidRPr="0056337A">
              <w:rPr>
                <w:rFonts w:ascii="Calibri" w:eastAsia="Times New Roman" w:hAnsi="Calibri" w:cs="Arial"/>
                <w:color w:val="000000"/>
                <w:sz w:val="20"/>
                <w:szCs w:val="20"/>
                <w:lang w:bidi="hi-IN"/>
              </w:rPr>
              <w:t>Demonstration</w:t>
            </w:r>
          </w:p>
        </w:tc>
        <w:tc>
          <w:tcPr>
            <w:tcW w:w="3258" w:type="pct"/>
            <w:shd w:val="clear" w:color="auto" w:fill="auto"/>
          </w:tcPr>
          <w:p w:rsidR="001511F2" w:rsidRPr="0056337A" w:rsidRDefault="001511F2" w:rsidP="004C18E1">
            <w:pPr>
              <w:widowControl/>
              <w:autoSpaceDE/>
              <w:autoSpaceDN/>
              <w:rPr>
                <w:rFonts w:ascii="Calibri" w:eastAsia="Times New Roman" w:hAnsi="Calibri" w:cs="Arial"/>
                <w:color w:val="000000"/>
                <w:sz w:val="20"/>
                <w:szCs w:val="20"/>
                <w:lang w:bidi="hi-IN"/>
              </w:rPr>
            </w:pPr>
            <w:r>
              <w:rPr>
                <w:rFonts w:ascii="Calibri" w:eastAsia="Times New Roman" w:hAnsi="Calibri" w:cs="Arial"/>
                <w:color w:val="000000"/>
                <w:sz w:val="20"/>
                <w:szCs w:val="20"/>
                <w:lang w:bidi="hi-IN"/>
              </w:rPr>
              <w:t>Technical support, Preparation of package of practices</w:t>
            </w:r>
          </w:p>
        </w:tc>
      </w:tr>
      <w:tr w:rsidR="001511F2" w:rsidRPr="0063403D" w:rsidTr="00894029">
        <w:trPr>
          <w:trHeight w:val="170"/>
        </w:trPr>
        <w:tc>
          <w:tcPr>
            <w:tcW w:w="1742" w:type="pct"/>
            <w:shd w:val="clear" w:color="auto" w:fill="auto"/>
          </w:tcPr>
          <w:p w:rsidR="001511F2" w:rsidRPr="0056337A" w:rsidRDefault="001511F2" w:rsidP="004C18E1">
            <w:pPr>
              <w:widowControl/>
              <w:autoSpaceDE/>
              <w:autoSpaceDN/>
              <w:rPr>
                <w:rFonts w:ascii="Calibri" w:eastAsia="Times New Roman" w:hAnsi="Calibri" w:cs="Arial"/>
                <w:color w:val="000000"/>
                <w:sz w:val="20"/>
                <w:szCs w:val="20"/>
                <w:lang w:bidi="hi-IN"/>
              </w:rPr>
            </w:pPr>
            <w:r w:rsidRPr="0056337A">
              <w:rPr>
                <w:rFonts w:ascii="Calibri" w:eastAsia="Times New Roman" w:hAnsi="Calibri" w:cs="Arial"/>
                <w:color w:val="000000"/>
                <w:sz w:val="20"/>
                <w:szCs w:val="20"/>
                <w:lang w:bidi="hi-IN"/>
              </w:rPr>
              <w:t>Training</w:t>
            </w:r>
            <w:r>
              <w:rPr>
                <w:rFonts w:ascii="Calibri" w:eastAsia="Times New Roman" w:hAnsi="Calibri" w:cs="Arial"/>
                <w:color w:val="000000"/>
                <w:sz w:val="20"/>
                <w:szCs w:val="20"/>
                <w:lang w:bidi="hi-IN"/>
              </w:rPr>
              <w:t xml:space="preserve"> and field visit</w:t>
            </w:r>
          </w:p>
        </w:tc>
        <w:tc>
          <w:tcPr>
            <w:tcW w:w="3258" w:type="pct"/>
            <w:shd w:val="clear" w:color="auto" w:fill="auto"/>
          </w:tcPr>
          <w:p w:rsidR="001511F2" w:rsidRPr="0056337A" w:rsidRDefault="001511F2" w:rsidP="004C18E1">
            <w:pPr>
              <w:widowControl/>
              <w:autoSpaceDE/>
              <w:autoSpaceDN/>
              <w:rPr>
                <w:rFonts w:ascii="Calibri" w:eastAsia="Times New Roman" w:hAnsi="Calibri" w:cs="Arial"/>
                <w:color w:val="000000"/>
                <w:sz w:val="20"/>
                <w:szCs w:val="20"/>
                <w:lang w:bidi="hi-IN"/>
              </w:rPr>
            </w:pPr>
            <w:r>
              <w:rPr>
                <w:rFonts w:ascii="Calibri" w:eastAsia="Times New Roman" w:hAnsi="Calibri" w:cs="Arial"/>
                <w:color w:val="000000"/>
                <w:sz w:val="20"/>
                <w:szCs w:val="20"/>
                <w:lang w:bidi="hi-IN"/>
              </w:rPr>
              <w:t>Technical guidance</w:t>
            </w:r>
          </w:p>
        </w:tc>
      </w:tr>
    </w:tbl>
    <w:p w:rsidR="0063403D" w:rsidRPr="0063403D" w:rsidRDefault="0063403D" w:rsidP="0063403D"/>
    <w:p w:rsidR="0063403D" w:rsidRPr="0063403D" w:rsidRDefault="0063403D" w:rsidP="0063403D">
      <w:pPr>
        <w:tabs>
          <w:tab w:val="left" w:pos="1192"/>
        </w:tabs>
        <w:spacing w:after="6"/>
        <w:rPr>
          <w:b/>
          <w:sz w:val="20"/>
        </w:rPr>
      </w:pPr>
      <w:r w:rsidRPr="0063403D">
        <w:rPr>
          <w:b/>
          <w:sz w:val="20"/>
        </w:rPr>
        <w:t>Give</w:t>
      </w:r>
      <w:r w:rsidRPr="0063403D">
        <w:rPr>
          <w:b/>
          <w:spacing w:val="-5"/>
          <w:sz w:val="20"/>
        </w:rPr>
        <w:t xml:space="preserve"> </w:t>
      </w:r>
      <w:r w:rsidRPr="0063403D">
        <w:rPr>
          <w:b/>
          <w:sz w:val="20"/>
        </w:rPr>
        <w:t>details</w:t>
      </w:r>
      <w:r w:rsidRPr="0063403D">
        <w:rPr>
          <w:b/>
          <w:spacing w:val="-5"/>
          <w:sz w:val="20"/>
        </w:rPr>
        <w:t xml:space="preserve"> </w:t>
      </w:r>
      <w:r w:rsidRPr="0063403D">
        <w:rPr>
          <w:b/>
          <w:sz w:val="20"/>
        </w:rPr>
        <w:t>of</w:t>
      </w:r>
      <w:r w:rsidRPr="0063403D">
        <w:rPr>
          <w:b/>
          <w:spacing w:val="-4"/>
          <w:sz w:val="20"/>
        </w:rPr>
        <w:t xml:space="preserve"> </w:t>
      </w:r>
      <w:r w:rsidRPr="0063403D">
        <w:rPr>
          <w:b/>
          <w:sz w:val="20"/>
        </w:rPr>
        <w:t>programmers</w:t>
      </w:r>
      <w:r w:rsidRPr="0063403D">
        <w:rPr>
          <w:b/>
          <w:spacing w:val="-4"/>
          <w:sz w:val="20"/>
        </w:rPr>
        <w:t xml:space="preserve"> </w:t>
      </w:r>
      <w:r w:rsidRPr="0063403D">
        <w:rPr>
          <w:b/>
          <w:sz w:val="20"/>
        </w:rPr>
        <w:t>implemented</w:t>
      </w:r>
      <w:r w:rsidRPr="0063403D">
        <w:rPr>
          <w:b/>
          <w:spacing w:val="-4"/>
          <w:sz w:val="20"/>
        </w:rPr>
        <w:t xml:space="preserve"> </w:t>
      </w:r>
      <w:r w:rsidRPr="0063403D">
        <w:rPr>
          <w:b/>
          <w:sz w:val="20"/>
        </w:rPr>
        <w:t>under</w:t>
      </w:r>
      <w:r w:rsidRPr="0063403D">
        <w:rPr>
          <w:b/>
          <w:spacing w:val="-5"/>
          <w:sz w:val="20"/>
        </w:rPr>
        <w:t xml:space="preserve"> </w:t>
      </w:r>
      <w:r w:rsidRPr="0063403D">
        <w:rPr>
          <w:b/>
          <w:sz w:val="20"/>
        </w:rPr>
        <w:t>National</w:t>
      </w:r>
      <w:r w:rsidRPr="0063403D">
        <w:rPr>
          <w:b/>
          <w:spacing w:val="-5"/>
          <w:sz w:val="20"/>
        </w:rPr>
        <w:t xml:space="preserve"> </w:t>
      </w:r>
      <w:r w:rsidRPr="0063403D">
        <w:rPr>
          <w:b/>
          <w:sz w:val="20"/>
        </w:rPr>
        <w:t>Horticultural</w:t>
      </w:r>
      <w:r w:rsidRPr="0063403D">
        <w:rPr>
          <w:b/>
          <w:spacing w:val="-4"/>
          <w:sz w:val="20"/>
        </w:rPr>
        <w:t xml:space="preserve"> </w:t>
      </w:r>
      <w:r w:rsidRPr="0063403D">
        <w:rPr>
          <w:b/>
          <w:sz w:val="20"/>
        </w:rPr>
        <w:t>Mission</w:t>
      </w:r>
    </w:p>
    <w:p w:rsidR="0063403D" w:rsidRDefault="0063403D" w:rsidP="0063403D"/>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936"/>
        <w:gridCol w:w="7360"/>
      </w:tblGrid>
      <w:tr w:rsidR="0063403D" w:rsidRPr="0063403D" w:rsidTr="00894029">
        <w:trPr>
          <w:trHeight w:val="170"/>
        </w:trPr>
        <w:tc>
          <w:tcPr>
            <w:tcW w:w="1742" w:type="pct"/>
            <w:shd w:val="clear" w:color="auto" w:fill="auto"/>
            <w:hideMark/>
          </w:tcPr>
          <w:p w:rsidR="0063403D" w:rsidRPr="0063403D" w:rsidRDefault="0063403D" w:rsidP="00894029">
            <w:pPr>
              <w:widowControl/>
              <w:autoSpaceDE/>
              <w:autoSpaceDN/>
              <w:rPr>
                <w:rFonts w:ascii="Arial" w:eastAsia="Times New Roman" w:hAnsi="Arial" w:cs="Arial"/>
                <w:b/>
                <w:bCs/>
                <w:color w:val="000000"/>
                <w:sz w:val="20"/>
                <w:szCs w:val="20"/>
                <w:lang w:bidi="hi-IN"/>
              </w:rPr>
            </w:pPr>
            <w:r w:rsidRPr="0063403D">
              <w:rPr>
                <w:rFonts w:ascii="Arial" w:eastAsia="Times New Roman" w:hAnsi="Arial" w:cs="Arial"/>
                <w:b/>
                <w:bCs/>
                <w:color w:val="000000"/>
                <w:sz w:val="20"/>
                <w:szCs w:val="20"/>
                <w:lang w:bidi="hi-IN"/>
              </w:rPr>
              <w:t xml:space="preserve">Name of </w:t>
            </w:r>
            <w:r>
              <w:rPr>
                <w:rFonts w:ascii="Arial" w:eastAsia="Times New Roman" w:hAnsi="Arial" w:cs="Arial"/>
                <w:b/>
                <w:bCs/>
                <w:color w:val="000000"/>
                <w:sz w:val="20"/>
                <w:szCs w:val="20"/>
                <w:lang w:bidi="hi-IN"/>
              </w:rPr>
              <w:t>Programme</w:t>
            </w:r>
          </w:p>
        </w:tc>
        <w:tc>
          <w:tcPr>
            <w:tcW w:w="3258" w:type="pct"/>
            <w:shd w:val="clear" w:color="auto" w:fill="auto"/>
            <w:hideMark/>
          </w:tcPr>
          <w:p w:rsidR="0063403D" w:rsidRPr="0063403D" w:rsidRDefault="0063403D" w:rsidP="00894029">
            <w:pPr>
              <w:widowControl/>
              <w:autoSpaceDE/>
              <w:autoSpaceDN/>
              <w:rPr>
                <w:rFonts w:ascii="Arial" w:eastAsia="Times New Roman" w:hAnsi="Arial" w:cs="Arial"/>
                <w:b/>
                <w:bCs/>
                <w:color w:val="000000"/>
                <w:sz w:val="20"/>
                <w:szCs w:val="20"/>
                <w:lang w:bidi="hi-IN"/>
              </w:rPr>
            </w:pPr>
            <w:r w:rsidRPr="0063403D">
              <w:rPr>
                <w:rFonts w:ascii="Arial" w:eastAsia="Times New Roman" w:hAnsi="Arial" w:cs="Arial"/>
                <w:b/>
                <w:bCs/>
                <w:color w:val="000000"/>
                <w:sz w:val="20"/>
                <w:szCs w:val="20"/>
                <w:lang w:bidi="hi-IN"/>
              </w:rPr>
              <w:t>Nature of linkage</w:t>
            </w:r>
          </w:p>
        </w:tc>
      </w:tr>
      <w:tr w:rsidR="0063403D" w:rsidRPr="0063403D" w:rsidTr="00894029">
        <w:trPr>
          <w:trHeight w:val="170"/>
        </w:trPr>
        <w:tc>
          <w:tcPr>
            <w:tcW w:w="1742" w:type="pct"/>
            <w:shd w:val="clear" w:color="auto" w:fill="auto"/>
          </w:tcPr>
          <w:p w:rsidR="0063403D" w:rsidRPr="0063403D" w:rsidRDefault="00BB632A" w:rsidP="00894029">
            <w:pPr>
              <w:widowControl/>
              <w:autoSpaceDE/>
              <w:autoSpaceDN/>
              <w:rPr>
                <w:rFonts w:ascii="Arial" w:eastAsia="Times New Roman" w:hAnsi="Arial" w:cs="Arial"/>
                <w:b/>
                <w:bCs/>
                <w:color w:val="000000"/>
                <w:sz w:val="20"/>
                <w:szCs w:val="20"/>
                <w:lang w:bidi="hi-IN"/>
              </w:rPr>
            </w:pPr>
            <w:r>
              <w:rPr>
                <w:rFonts w:ascii="Arial" w:eastAsia="Times New Roman" w:hAnsi="Arial" w:cs="Arial"/>
                <w:b/>
                <w:bCs/>
                <w:color w:val="000000"/>
                <w:sz w:val="20"/>
                <w:szCs w:val="20"/>
                <w:lang w:bidi="hi-IN"/>
              </w:rPr>
              <w:t>-</w:t>
            </w:r>
          </w:p>
        </w:tc>
        <w:tc>
          <w:tcPr>
            <w:tcW w:w="3258" w:type="pct"/>
            <w:shd w:val="clear" w:color="auto" w:fill="auto"/>
          </w:tcPr>
          <w:p w:rsidR="0063403D" w:rsidRPr="0063403D" w:rsidRDefault="00BB632A" w:rsidP="00894029">
            <w:pPr>
              <w:widowControl/>
              <w:autoSpaceDE/>
              <w:autoSpaceDN/>
              <w:rPr>
                <w:rFonts w:ascii="Arial" w:eastAsia="Times New Roman" w:hAnsi="Arial" w:cs="Arial"/>
                <w:b/>
                <w:bCs/>
                <w:color w:val="000000"/>
                <w:sz w:val="20"/>
                <w:szCs w:val="20"/>
                <w:lang w:bidi="hi-IN"/>
              </w:rPr>
            </w:pPr>
            <w:r>
              <w:rPr>
                <w:rFonts w:ascii="Arial" w:eastAsia="Times New Roman" w:hAnsi="Arial" w:cs="Arial"/>
                <w:b/>
                <w:bCs/>
                <w:color w:val="000000"/>
                <w:sz w:val="20"/>
                <w:szCs w:val="20"/>
                <w:lang w:bidi="hi-IN"/>
              </w:rPr>
              <w:t>-</w:t>
            </w:r>
          </w:p>
        </w:tc>
      </w:tr>
    </w:tbl>
    <w:p w:rsidR="0063403D" w:rsidRDefault="0063403D" w:rsidP="0063403D"/>
    <w:p w:rsidR="00BC1100" w:rsidRPr="004C1045" w:rsidRDefault="00BC1100">
      <w:pPr>
        <w:rPr>
          <w:b/>
          <w:bCs/>
        </w:rPr>
      </w:pPr>
      <w:r w:rsidRPr="004C1045">
        <w:rPr>
          <w:b/>
          <w:bCs/>
        </w:rPr>
        <w:t xml:space="preserve">Flagship </w:t>
      </w:r>
      <w:r w:rsidR="00D80440" w:rsidRPr="004C1045">
        <w:rPr>
          <w:b/>
          <w:bCs/>
        </w:rPr>
        <w:t>programmes</w:t>
      </w:r>
      <w:r w:rsidRPr="004C1045">
        <w:rPr>
          <w:b/>
          <w:bCs/>
        </w:rPr>
        <w:t xml:space="preserve"> implemented at KVK</w:t>
      </w:r>
    </w:p>
    <w:p w:rsidR="00D204C8" w:rsidRDefault="00BC1100">
      <w:r>
        <w:t>(NICRA, ARYA, Natural farming, CBBO, Seed Hub</w:t>
      </w:r>
      <w:r w:rsidR="004C1045">
        <w:t>, Agri Drone</w:t>
      </w:r>
      <w:r>
        <w:t xml:space="preserve"> etc) </w:t>
      </w:r>
    </w:p>
    <w:p w:rsidR="00BC1100" w:rsidRDefault="00BC1100"/>
    <w:p w:rsidR="00BC1100" w:rsidRDefault="00BC1100">
      <w:pPr>
        <w:rPr>
          <w:b/>
          <w:bCs/>
        </w:rPr>
      </w:pPr>
      <w:r w:rsidRPr="004C1045">
        <w:rPr>
          <w:b/>
          <w:bCs/>
        </w:rPr>
        <w:t xml:space="preserve">Name of Flagship </w:t>
      </w:r>
      <w:r w:rsidR="00D80440" w:rsidRPr="004C1045">
        <w:rPr>
          <w:b/>
          <w:bCs/>
        </w:rPr>
        <w:t>programmes</w:t>
      </w:r>
    </w:p>
    <w:p w:rsidR="002B629C" w:rsidRPr="004C1045" w:rsidRDefault="002B629C">
      <w:pPr>
        <w:rPr>
          <w:b/>
          <w:bCs/>
        </w:rPr>
      </w:pPr>
    </w:p>
    <w:tbl>
      <w:tblPr>
        <w:tblW w:w="5000" w:type="pct"/>
        <w:tblLook w:val="04A0"/>
      </w:tblPr>
      <w:tblGrid>
        <w:gridCol w:w="2718"/>
        <w:gridCol w:w="5399"/>
        <w:gridCol w:w="3179"/>
      </w:tblGrid>
      <w:tr w:rsidR="00BC1100" w:rsidRPr="00EC7AEC" w:rsidTr="00EC7AEC">
        <w:trPr>
          <w:trHeight w:val="24"/>
        </w:trPr>
        <w:tc>
          <w:tcPr>
            <w:tcW w:w="1203" w:type="pct"/>
            <w:tcBorders>
              <w:top w:val="single" w:sz="4" w:space="0" w:color="auto"/>
              <w:left w:val="single" w:sz="4" w:space="0" w:color="auto"/>
              <w:bottom w:val="single" w:sz="4" w:space="0" w:color="auto"/>
              <w:right w:val="single" w:sz="4" w:space="0" w:color="auto"/>
            </w:tcBorders>
            <w:shd w:val="clear" w:color="auto" w:fill="auto"/>
          </w:tcPr>
          <w:p w:rsidR="00BC1100" w:rsidRPr="00EC7AEC" w:rsidRDefault="00BC1100" w:rsidP="00894029">
            <w:pPr>
              <w:widowControl/>
              <w:autoSpaceDE/>
              <w:autoSpaceDN/>
              <w:rPr>
                <w:rFonts w:ascii="Arial" w:eastAsia="Times New Roman" w:hAnsi="Arial" w:cs="Arial"/>
                <w:b/>
                <w:bCs/>
                <w:color w:val="000000"/>
                <w:sz w:val="20"/>
                <w:szCs w:val="20"/>
                <w:lang w:bidi="hi-IN"/>
              </w:rPr>
            </w:pPr>
            <w:r w:rsidRPr="00EC7AEC">
              <w:rPr>
                <w:rFonts w:ascii="Arial" w:eastAsia="Times New Roman" w:hAnsi="Arial" w:cs="Arial"/>
                <w:b/>
                <w:bCs/>
                <w:color w:val="000000"/>
                <w:sz w:val="20"/>
                <w:szCs w:val="20"/>
                <w:lang w:bidi="hi-IN"/>
              </w:rPr>
              <w:t>Month</w:t>
            </w:r>
          </w:p>
        </w:tc>
        <w:tc>
          <w:tcPr>
            <w:tcW w:w="2390" w:type="pct"/>
            <w:tcBorders>
              <w:top w:val="single" w:sz="4" w:space="0" w:color="auto"/>
              <w:left w:val="nil"/>
              <w:bottom w:val="single" w:sz="4" w:space="0" w:color="auto"/>
              <w:right w:val="single" w:sz="4" w:space="0" w:color="auto"/>
            </w:tcBorders>
            <w:shd w:val="clear" w:color="auto" w:fill="auto"/>
            <w:hideMark/>
          </w:tcPr>
          <w:p w:rsidR="00BC1100" w:rsidRPr="00EC7AEC" w:rsidRDefault="00BC1100" w:rsidP="00894029">
            <w:pPr>
              <w:widowControl/>
              <w:autoSpaceDE/>
              <w:autoSpaceDN/>
              <w:rPr>
                <w:rFonts w:ascii="Arial" w:eastAsia="Times New Roman" w:hAnsi="Arial" w:cs="Arial"/>
                <w:b/>
                <w:bCs/>
                <w:color w:val="000000"/>
                <w:sz w:val="20"/>
                <w:szCs w:val="20"/>
                <w:lang w:bidi="hi-IN"/>
              </w:rPr>
            </w:pPr>
            <w:r w:rsidRPr="00EC7AEC">
              <w:rPr>
                <w:rFonts w:ascii="Arial" w:eastAsia="Times New Roman" w:hAnsi="Arial" w:cs="Arial"/>
                <w:b/>
                <w:bCs/>
                <w:color w:val="000000"/>
                <w:sz w:val="20"/>
                <w:szCs w:val="20"/>
                <w:lang w:bidi="hi-IN"/>
              </w:rPr>
              <w:t>Activity details</w:t>
            </w:r>
          </w:p>
        </w:tc>
        <w:tc>
          <w:tcPr>
            <w:tcW w:w="1407" w:type="pct"/>
            <w:tcBorders>
              <w:top w:val="single" w:sz="4" w:space="0" w:color="auto"/>
              <w:left w:val="nil"/>
              <w:bottom w:val="single" w:sz="4" w:space="0" w:color="auto"/>
              <w:right w:val="single" w:sz="4" w:space="0" w:color="auto"/>
            </w:tcBorders>
            <w:shd w:val="clear" w:color="auto" w:fill="auto"/>
            <w:hideMark/>
          </w:tcPr>
          <w:p w:rsidR="00BC1100" w:rsidRPr="00EC7AEC" w:rsidRDefault="00BC1100" w:rsidP="00894029">
            <w:pPr>
              <w:widowControl/>
              <w:autoSpaceDE/>
              <w:autoSpaceDN/>
              <w:rPr>
                <w:rFonts w:ascii="Arial" w:eastAsia="Times New Roman" w:hAnsi="Arial" w:cs="Arial"/>
                <w:b/>
                <w:bCs/>
                <w:color w:val="000000"/>
                <w:sz w:val="20"/>
                <w:szCs w:val="20"/>
                <w:lang w:bidi="hi-IN"/>
              </w:rPr>
            </w:pPr>
            <w:r w:rsidRPr="00EC7AEC">
              <w:rPr>
                <w:rFonts w:ascii="Arial" w:eastAsia="Times New Roman" w:hAnsi="Arial" w:cs="Arial"/>
                <w:b/>
                <w:bCs/>
                <w:color w:val="000000"/>
                <w:sz w:val="20"/>
                <w:szCs w:val="20"/>
                <w:lang w:bidi="hi-IN"/>
              </w:rPr>
              <w:t>Beneficiaries/Area/Coverage</w:t>
            </w:r>
          </w:p>
        </w:tc>
      </w:tr>
      <w:tr w:rsidR="00EC7AEC" w:rsidRPr="00EC7AEC" w:rsidTr="00EC7AEC">
        <w:trPr>
          <w:trHeight w:val="24"/>
        </w:trPr>
        <w:tc>
          <w:tcPr>
            <w:tcW w:w="1203" w:type="pct"/>
            <w:tcBorders>
              <w:top w:val="nil"/>
              <w:left w:val="single" w:sz="4" w:space="0" w:color="auto"/>
              <w:bottom w:val="single" w:sz="4" w:space="0" w:color="auto"/>
              <w:right w:val="single" w:sz="4" w:space="0" w:color="auto"/>
            </w:tcBorders>
            <w:shd w:val="clear" w:color="auto" w:fill="auto"/>
          </w:tcPr>
          <w:p w:rsidR="00EC7AEC" w:rsidRPr="00EC7AEC" w:rsidRDefault="00EC7AEC" w:rsidP="00EC7AEC">
            <w:pPr>
              <w:pStyle w:val="NormalWeb"/>
              <w:spacing w:before="0" w:beforeAutospacing="0" w:after="0" w:afterAutospacing="0" w:line="276" w:lineRule="auto"/>
              <w:rPr>
                <w:rFonts w:ascii="Arial" w:hAnsi="Arial" w:cs="Arial"/>
                <w:sz w:val="20"/>
                <w:szCs w:val="20"/>
              </w:rPr>
            </w:pPr>
            <w:r w:rsidRPr="00EC7AEC">
              <w:rPr>
                <w:rFonts w:ascii="Calibri" w:eastAsia="Calibri" w:hAnsi="Calibri" w:cs="Mangal"/>
                <w:color w:val="000000"/>
                <w:kern w:val="24"/>
                <w:sz w:val="20"/>
                <w:szCs w:val="20"/>
              </w:rPr>
              <w:t>15/03/2022- March</w:t>
            </w:r>
          </w:p>
        </w:tc>
        <w:tc>
          <w:tcPr>
            <w:tcW w:w="2390" w:type="pct"/>
            <w:tcBorders>
              <w:top w:val="nil"/>
              <w:left w:val="nil"/>
              <w:bottom w:val="single" w:sz="4" w:space="0" w:color="auto"/>
              <w:right w:val="single" w:sz="4" w:space="0" w:color="auto"/>
            </w:tcBorders>
            <w:shd w:val="clear" w:color="auto" w:fill="auto"/>
            <w:hideMark/>
          </w:tcPr>
          <w:p w:rsidR="00EC7AEC" w:rsidRPr="00EC7AEC" w:rsidRDefault="00EC7AEC" w:rsidP="00EC7AEC">
            <w:pPr>
              <w:pStyle w:val="NormalWeb"/>
              <w:spacing w:before="0" w:beforeAutospacing="0" w:after="0" w:afterAutospacing="0" w:line="276" w:lineRule="auto"/>
              <w:rPr>
                <w:rFonts w:ascii="Arial" w:hAnsi="Arial" w:cs="Arial"/>
                <w:sz w:val="20"/>
                <w:szCs w:val="20"/>
              </w:rPr>
            </w:pPr>
            <w:r>
              <w:rPr>
                <w:rFonts w:ascii="Arial" w:hAnsi="Arial" w:cs="Arial"/>
                <w:sz w:val="20"/>
                <w:szCs w:val="20"/>
              </w:rPr>
              <w:t>Training on Natural farming</w:t>
            </w:r>
          </w:p>
        </w:tc>
        <w:tc>
          <w:tcPr>
            <w:tcW w:w="1407" w:type="pct"/>
            <w:tcBorders>
              <w:top w:val="nil"/>
              <w:left w:val="nil"/>
              <w:bottom w:val="single" w:sz="4" w:space="0" w:color="auto"/>
              <w:right w:val="single" w:sz="4" w:space="0" w:color="auto"/>
            </w:tcBorders>
            <w:shd w:val="clear" w:color="auto" w:fill="auto"/>
            <w:hideMark/>
          </w:tcPr>
          <w:p w:rsidR="00EC7AEC" w:rsidRPr="00EC7AEC" w:rsidRDefault="00EC7AEC" w:rsidP="009C68E4">
            <w:pPr>
              <w:pStyle w:val="NormalWeb"/>
              <w:spacing w:before="0" w:beforeAutospacing="0" w:after="0" w:afterAutospacing="0" w:line="276" w:lineRule="auto"/>
              <w:jc w:val="center"/>
              <w:rPr>
                <w:rFonts w:ascii="Arial" w:hAnsi="Arial" w:cs="Arial"/>
                <w:sz w:val="20"/>
                <w:szCs w:val="20"/>
              </w:rPr>
            </w:pPr>
            <w:r w:rsidRPr="00EC7AEC">
              <w:rPr>
                <w:rFonts w:ascii="Calibri" w:eastAsia="Calibri" w:hAnsi="Calibri" w:cs="Mangal"/>
                <w:color w:val="000000"/>
                <w:kern w:val="24"/>
                <w:sz w:val="20"/>
                <w:szCs w:val="20"/>
              </w:rPr>
              <w:t>60</w:t>
            </w:r>
          </w:p>
        </w:tc>
      </w:tr>
      <w:tr w:rsidR="00EC7AEC" w:rsidRPr="00EC7AEC" w:rsidTr="00EC7AEC">
        <w:trPr>
          <w:trHeight w:val="24"/>
        </w:trPr>
        <w:tc>
          <w:tcPr>
            <w:tcW w:w="1203" w:type="pct"/>
            <w:tcBorders>
              <w:top w:val="nil"/>
              <w:left w:val="single" w:sz="4" w:space="0" w:color="auto"/>
              <w:bottom w:val="single" w:sz="4" w:space="0" w:color="auto"/>
              <w:right w:val="single" w:sz="4" w:space="0" w:color="auto"/>
            </w:tcBorders>
            <w:shd w:val="clear" w:color="auto" w:fill="auto"/>
          </w:tcPr>
          <w:p w:rsidR="00EC7AEC" w:rsidRPr="00EC7AEC" w:rsidRDefault="00EC7AEC" w:rsidP="00EC7AEC">
            <w:pPr>
              <w:pStyle w:val="NormalWeb"/>
              <w:spacing w:before="0" w:beforeAutospacing="0" w:after="0" w:afterAutospacing="0" w:line="276" w:lineRule="auto"/>
              <w:rPr>
                <w:rFonts w:ascii="Arial" w:hAnsi="Arial" w:cs="Arial"/>
                <w:sz w:val="20"/>
                <w:szCs w:val="20"/>
              </w:rPr>
            </w:pPr>
            <w:r w:rsidRPr="00EC7AEC">
              <w:rPr>
                <w:rFonts w:ascii="Calibri" w:eastAsia="Calibri" w:hAnsi="Calibri" w:cs="Mangal"/>
                <w:color w:val="000000"/>
                <w:kern w:val="24"/>
                <w:sz w:val="20"/>
                <w:szCs w:val="20"/>
              </w:rPr>
              <w:t>26/04/2022- April</w:t>
            </w:r>
          </w:p>
        </w:tc>
        <w:tc>
          <w:tcPr>
            <w:tcW w:w="2390" w:type="pct"/>
            <w:tcBorders>
              <w:top w:val="nil"/>
              <w:left w:val="nil"/>
              <w:bottom w:val="single" w:sz="4" w:space="0" w:color="auto"/>
              <w:right w:val="single" w:sz="4" w:space="0" w:color="auto"/>
            </w:tcBorders>
            <w:shd w:val="clear" w:color="auto" w:fill="auto"/>
            <w:hideMark/>
          </w:tcPr>
          <w:p w:rsidR="00EC7AEC" w:rsidRDefault="00EC7AEC">
            <w:r w:rsidRPr="007068B5">
              <w:rPr>
                <w:rFonts w:ascii="Arial" w:hAnsi="Arial" w:cs="Arial"/>
                <w:sz w:val="20"/>
                <w:szCs w:val="20"/>
              </w:rPr>
              <w:t>Training on Natural farming</w:t>
            </w:r>
          </w:p>
        </w:tc>
        <w:tc>
          <w:tcPr>
            <w:tcW w:w="1407" w:type="pct"/>
            <w:tcBorders>
              <w:top w:val="nil"/>
              <w:left w:val="nil"/>
              <w:bottom w:val="single" w:sz="4" w:space="0" w:color="auto"/>
              <w:right w:val="single" w:sz="4" w:space="0" w:color="auto"/>
            </w:tcBorders>
            <w:shd w:val="clear" w:color="auto" w:fill="auto"/>
            <w:hideMark/>
          </w:tcPr>
          <w:p w:rsidR="00EC7AEC" w:rsidRPr="00EC7AEC" w:rsidRDefault="00EC7AEC" w:rsidP="009C68E4">
            <w:pPr>
              <w:pStyle w:val="NormalWeb"/>
              <w:spacing w:before="0" w:beforeAutospacing="0" w:after="0" w:afterAutospacing="0" w:line="276" w:lineRule="auto"/>
              <w:jc w:val="center"/>
              <w:rPr>
                <w:rFonts w:ascii="Arial" w:hAnsi="Arial" w:cs="Arial"/>
                <w:sz w:val="20"/>
                <w:szCs w:val="20"/>
              </w:rPr>
            </w:pPr>
            <w:r w:rsidRPr="00EC7AEC">
              <w:rPr>
                <w:rFonts w:ascii="Calibri" w:eastAsia="Calibri" w:hAnsi="Calibri" w:cs="Mangal"/>
                <w:color w:val="000000"/>
                <w:kern w:val="24"/>
                <w:sz w:val="20"/>
                <w:szCs w:val="20"/>
              </w:rPr>
              <w:t>250</w:t>
            </w:r>
          </w:p>
        </w:tc>
      </w:tr>
      <w:tr w:rsidR="00EC7AEC" w:rsidRPr="00EC7AEC" w:rsidTr="00EC7AEC">
        <w:trPr>
          <w:trHeight w:val="24"/>
        </w:trPr>
        <w:tc>
          <w:tcPr>
            <w:tcW w:w="1203" w:type="pct"/>
            <w:tcBorders>
              <w:top w:val="nil"/>
              <w:left w:val="single" w:sz="4" w:space="0" w:color="auto"/>
              <w:bottom w:val="nil"/>
              <w:right w:val="single" w:sz="4" w:space="0" w:color="auto"/>
            </w:tcBorders>
            <w:shd w:val="clear" w:color="auto" w:fill="auto"/>
          </w:tcPr>
          <w:p w:rsidR="00EC7AEC" w:rsidRPr="00EC7AEC" w:rsidRDefault="00EC7AEC" w:rsidP="00EC7AEC">
            <w:pPr>
              <w:pStyle w:val="BodyText"/>
              <w:spacing w:line="276" w:lineRule="auto"/>
              <w:rPr>
                <w:b w:val="0"/>
                <w:bCs w:val="0"/>
              </w:rPr>
            </w:pPr>
            <w:r w:rsidRPr="00EC7AEC">
              <w:rPr>
                <w:rFonts w:ascii="Calibri" w:eastAsia="Calibri" w:hAnsi="Calibri" w:cs="Mangal"/>
                <w:b w:val="0"/>
                <w:bCs w:val="0"/>
                <w:color w:val="000000"/>
                <w:kern w:val="24"/>
              </w:rPr>
              <w:t>20/05/2022 - May</w:t>
            </w:r>
          </w:p>
        </w:tc>
        <w:tc>
          <w:tcPr>
            <w:tcW w:w="2390" w:type="pct"/>
            <w:tcBorders>
              <w:top w:val="nil"/>
              <w:left w:val="nil"/>
              <w:bottom w:val="nil"/>
              <w:right w:val="single" w:sz="4" w:space="0" w:color="auto"/>
            </w:tcBorders>
            <w:shd w:val="clear" w:color="auto" w:fill="auto"/>
            <w:hideMark/>
          </w:tcPr>
          <w:p w:rsidR="00EC7AEC" w:rsidRDefault="00EC7AEC">
            <w:r w:rsidRPr="007068B5">
              <w:rPr>
                <w:rFonts w:ascii="Arial" w:hAnsi="Arial" w:cs="Arial"/>
                <w:sz w:val="20"/>
                <w:szCs w:val="20"/>
              </w:rPr>
              <w:t>Training on Natural farming</w:t>
            </w:r>
          </w:p>
        </w:tc>
        <w:tc>
          <w:tcPr>
            <w:tcW w:w="1407" w:type="pct"/>
            <w:tcBorders>
              <w:top w:val="nil"/>
              <w:left w:val="nil"/>
              <w:bottom w:val="nil"/>
              <w:right w:val="single" w:sz="4" w:space="0" w:color="auto"/>
            </w:tcBorders>
            <w:shd w:val="clear" w:color="auto" w:fill="auto"/>
            <w:hideMark/>
          </w:tcPr>
          <w:p w:rsidR="00EC7AEC" w:rsidRPr="00EC7AEC" w:rsidRDefault="00EC7AEC" w:rsidP="009C68E4">
            <w:pPr>
              <w:pStyle w:val="NormalWeb"/>
              <w:spacing w:before="0" w:beforeAutospacing="0" w:after="0" w:afterAutospacing="0" w:line="276" w:lineRule="auto"/>
              <w:jc w:val="center"/>
              <w:rPr>
                <w:rFonts w:ascii="Arial" w:hAnsi="Arial" w:cs="Arial"/>
                <w:sz w:val="20"/>
                <w:szCs w:val="20"/>
              </w:rPr>
            </w:pPr>
            <w:r w:rsidRPr="00EC7AEC">
              <w:rPr>
                <w:rFonts w:ascii="Calibri" w:eastAsia="Calibri" w:hAnsi="Calibri" w:cs="Mangal"/>
                <w:color w:val="000000"/>
                <w:kern w:val="24"/>
                <w:sz w:val="20"/>
                <w:szCs w:val="20"/>
              </w:rPr>
              <w:t>100</w:t>
            </w:r>
          </w:p>
        </w:tc>
      </w:tr>
      <w:tr w:rsidR="00EC7AEC" w:rsidRPr="00EC7AEC" w:rsidTr="00EC7AEC">
        <w:trPr>
          <w:trHeight w:val="24"/>
        </w:trPr>
        <w:tc>
          <w:tcPr>
            <w:tcW w:w="1203" w:type="pct"/>
            <w:tcBorders>
              <w:top w:val="nil"/>
              <w:left w:val="single" w:sz="4" w:space="0" w:color="auto"/>
              <w:bottom w:val="nil"/>
              <w:right w:val="single" w:sz="4" w:space="0" w:color="auto"/>
            </w:tcBorders>
            <w:shd w:val="clear" w:color="auto" w:fill="auto"/>
          </w:tcPr>
          <w:p w:rsidR="00EC7AEC" w:rsidRPr="00EC7AEC" w:rsidRDefault="00EC7AEC" w:rsidP="00EC7AEC">
            <w:pPr>
              <w:pStyle w:val="NormalWeb"/>
              <w:spacing w:before="0" w:beforeAutospacing="0" w:after="0" w:afterAutospacing="0" w:line="276" w:lineRule="auto"/>
              <w:rPr>
                <w:rFonts w:ascii="Arial" w:hAnsi="Arial" w:cs="Arial"/>
                <w:sz w:val="20"/>
                <w:szCs w:val="20"/>
              </w:rPr>
            </w:pPr>
            <w:r w:rsidRPr="00EC7AEC">
              <w:rPr>
                <w:rFonts w:ascii="Calibri" w:eastAsia="Calibri" w:hAnsi="Calibri" w:cs="Mangal"/>
                <w:color w:val="000000"/>
                <w:kern w:val="24"/>
                <w:sz w:val="20"/>
                <w:szCs w:val="20"/>
              </w:rPr>
              <w:t>04/05/2022- May</w:t>
            </w:r>
          </w:p>
        </w:tc>
        <w:tc>
          <w:tcPr>
            <w:tcW w:w="2390" w:type="pct"/>
            <w:tcBorders>
              <w:top w:val="nil"/>
              <w:left w:val="nil"/>
              <w:bottom w:val="nil"/>
              <w:right w:val="single" w:sz="4" w:space="0" w:color="auto"/>
            </w:tcBorders>
            <w:shd w:val="clear" w:color="auto" w:fill="auto"/>
          </w:tcPr>
          <w:p w:rsidR="00EC7AEC" w:rsidRDefault="00EC7AEC">
            <w:r w:rsidRPr="007068B5">
              <w:rPr>
                <w:rFonts w:ascii="Arial" w:hAnsi="Arial" w:cs="Arial"/>
                <w:sz w:val="20"/>
                <w:szCs w:val="20"/>
              </w:rPr>
              <w:t>Training on Natural farming</w:t>
            </w:r>
          </w:p>
        </w:tc>
        <w:tc>
          <w:tcPr>
            <w:tcW w:w="1407" w:type="pct"/>
            <w:tcBorders>
              <w:top w:val="nil"/>
              <w:left w:val="nil"/>
              <w:bottom w:val="nil"/>
              <w:right w:val="single" w:sz="4" w:space="0" w:color="auto"/>
            </w:tcBorders>
            <w:shd w:val="clear" w:color="auto" w:fill="auto"/>
          </w:tcPr>
          <w:p w:rsidR="00EC7AEC" w:rsidRPr="00EC7AEC" w:rsidRDefault="00EC7AEC" w:rsidP="009C68E4">
            <w:pPr>
              <w:pStyle w:val="NormalWeb"/>
              <w:spacing w:before="0" w:beforeAutospacing="0" w:after="0" w:afterAutospacing="0" w:line="276" w:lineRule="auto"/>
              <w:jc w:val="center"/>
              <w:rPr>
                <w:rFonts w:ascii="Arial" w:hAnsi="Arial" w:cs="Arial"/>
                <w:sz w:val="20"/>
                <w:szCs w:val="20"/>
              </w:rPr>
            </w:pPr>
            <w:r w:rsidRPr="00EC7AEC">
              <w:rPr>
                <w:rFonts w:ascii="Calibri" w:eastAsia="Calibri" w:hAnsi="Calibri" w:cs="Mangal"/>
                <w:color w:val="000000"/>
                <w:kern w:val="24"/>
                <w:sz w:val="20"/>
                <w:szCs w:val="20"/>
              </w:rPr>
              <w:t>35</w:t>
            </w:r>
          </w:p>
        </w:tc>
      </w:tr>
      <w:tr w:rsidR="00EC7AEC" w:rsidRPr="00EC7AEC" w:rsidTr="00EC7AEC">
        <w:trPr>
          <w:trHeight w:val="24"/>
        </w:trPr>
        <w:tc>
          <w:tcPr>
            <w:tcW w:w="1203" w:type="pct"/>
            <w:tcBorders>
              <w:top w:val="nil"/>
              <w:left w:val="single" w:sz="4" w:space="0" w:color="auto"/>
              <w:bottom w:val="nil"/>
              <w:right w:val="single" w:sz="4" w:space="0" w:color="auto"/>
            </w:tcBorders>
            <w:shd w:val="clear" w:color="auto" w:fill="auto"/>
          </w:tcPr>
          <w:p w:rsidR="00EC7AEC" w:rsidRDefault="00EC7AEC" w:rsidP="00EC7AEC">
            <w:pPr>
              <w:pStyle w:val="NormalWeb"/>
              <w:spacing w:before="0" w:beforeAutospacing="0" w:after="0" w:afterAutospacing="0" w:line="276" w:lineRule="auto"/>
              <w:rPr>
                <w:rFonts w:ascii="Calibri" w:eastAsia="Calibri" w:hAnsi="Calibri" w:cs="Mangal"/>
                <w:color w:val="000000"/>
                <w:kern w:val="24"/>
                <w:sz w:val="20"/>
                <w:szCs w:val="20"/>
              </w:rPr>
            </w:pPr>
            <w:r w:rsidRPr="00EC7AEC">
              <w:rPr>
                <w:rFonts w:ascii="Calibri" w:eastAsia="Calibri" w:hAnsi="Calibri" w:cs="Mangal"/>
                <w:color w:val="000000"/>
                <w:kern w:val="24"/>
                <w:sz w:val="20"/>
                <w:szCs w:val="20"/>
              </w:rPr>
              <w:t>05/06/2022- June</w:t>
            </w:r>
          </w:p>
          <w:p w:rsidR="00EC7AEC" w:rsidRPr="00EC7AEC" w:rsidRDefault="00EC7AEC" w:rsidP="00EC7AEC">
            <w:pPr>
              <w:pStyle w:val="NormalWeb"/>
              <w:spacing w:before="0" w:beforeAutospacing="0" w:after="0" w:afterAutospacing="0" w:line="276" w:lineRule="auto"/>
              <w:rPr>
                <w:rFonts w:ascii="Arial" w:hAnsi="Arial" w:cs="Arial"/>
                <w:sz w:val="20"/>
                <w:szCs w:val="20"/>
              </w:rPr>
            </w:pPr>
            <w:r>
              <w:rPr>
                <w:rFonts w:ascii="Calibri" w:eastAsia="Calibri" w:hAnsi="Calibri" w:cs="Mangal"/>
                <w:color w:val="000000"/>
                <w:kern w:val="24"/>
                <w:sz w:val="20"/>
                <w:szCs w:val="20"/>
              </w:rPr>
              <w:t>June</w:t>
            </w:r>
          </w:p>
        </w:tc>
        <w:tc>
          <w:tcPr>
            <w:tcW w:w="2390" w:type="pct"/>
            <w:tcBorders>
              <w:top w:val="nil"/>
              <w:left w:val="nil"/>
              <w:bottom w:val="nil"/>
              <w:right w:val="single" w:sz="4" w:space="0" w:color="auto"/>
            </w:tcBorders>
            <w:shd w:val="clear" w:color="auto" w:fill="auto"/>
          </w:tcPr>
          <w:p w:rsidR="00EC7AEC" w:rsidRDefault="00EC7AEC">
            <w:pPr>
              <w:rPr>
                <w:rFonts w:ascii="Arial" w:hAnsi="Arial" w:cs="Arial"/>
                <w:sz w:val="20"/>
                <w:szCs w:val="20"/>
              </w:rPr>
            </w:pPr>
            <w:r w:rsidRPr="007068B5">
              <w:rPr>
                <w:rFonts w:ascii="Arial" w:hAnsi="Arial" w:cs="Arial"/>
                <w:sz w:val="20"/>
                <w:szCs w:val="20"/>
              </w:rPr>
              <w:t>Training on Natural farming</w:t>
            </w:r>
          </w:p>
          <w:p w:rsidR="00EC7AEC" w:rsidRDefault="00EC7AEC">
            <w:r>
              <w:rPr>
                <w:rFonts w:ascii="Arial" w:hAnsi="Arial" w:cs="Arial"/>
                <w:sz w:val="20"/>
                <w:szCs w:val="20"/>
              </w:rPr>
              <w:t>Demonstration on natural farming in Paddy</w:t>
            </w:r>
          </w:p>
        </w:tc>
        <w:tc>
          <w:tcPr>
            <w:tcW w:w="1407" w:type="pct"/>
            <w:tcBorders>
              <w:top w:val="nil"/>
              <w:left w:val="nil"/>
              <w:bottom w:val="nil"/>
              <w:right w:val="single" w:sz="4" w:space="0" w:color="auto"/>
            </w:tcBorders>
            <w:shd w:val="clear" w:color="auto" w:fill="auto"/>
          </w:tcPr>
          <w:p w:rsidR="00EC7AEC" w:rsidRDefault="00EC7AEC" w:rsidP="009C68E4">
            <w:pPr>
              <w:pStyle w:val="NormalWeb"/>
              <w:spacing w:before="0" w:beforeAutospacing="0" w:after="0" w:afterAutospacing="0" w:line="276" w:lineRule="auto"/>
              <w:jc w:val="center"/>
              <w:rPr>
                <w:rFonts w:ascii="Calibri" w:eastAsia="Calibri" w:hAnsi="Calibri" w:cs="Mangal"/>
                <w:color w:val="000000"/>
                <w:kern w:val="24"/>
                <w:sz w:val="20"/>
                <w:szCs w:val="20"/>
              </w:rPr>
            </w:pPr>
            <w:r w:rsidRPr="00EC7AEC">
              <w:rPr>
                <w:rFonts w:ascii="Calibri" w:eastAsia="Calibri" w:hAnsi="Calibri" w:cs="Mangal"/>
                <w:color w:val="000000"/>
                <w:kern w:val="24"/>
                <w:sz w:val="20"/>
                <w:szCs w:val="20"/>
              </w:rPr>
              <w:t>26</w:t>
            </w:r>
          </w:p>
          <w:p w:rsidR="00EC7AEC" w:rsidRPr="00EC7AEC" w:rsidRDefault="00EC7AEC" w:rsidP="00EC7AEC">
            <w:pPr>
              <w:pStyle w:val="NormalWeb"/>
              <w:spacing w:before="0" w:beforeAutospacing="0" w:after="0" w:afterAutospacing="0" w:line="276" w:lineRule="auto"/>
              <w:jc w:val="center"/>
              <w:rPr>
                <w:rFonts w:ascii="Arial" w:hAnsi="Arial" w:cs="Arial"/>
                <w:sz w:val="20"/>
                <w:szCs w:val="20"/>
              </w:rPr>
            </w:pPr>
            <w:r>
              <w:rPr>
                <w:rFonts w:ascii="Calibri" w:eastAsia="Calibri" w:hAnsi="Calibri" w:cs="Mangal"/>
                <w:color w:val="000000"/>
                <w:kern w:val="24"/>
                <w:sz w:val="20"/>
                <w:szCs w:val="20"/>
              </w:rPr>
              <w:t>05/01</w:t>
            </w:r>
          </w:p>
        </w:tc>
      </w:tr>
      <w:tr w:rsidR="00EC7AEC" w:rsidRPr="00EC7AEC" w:rsidTr="00EC7AEC">
        <w:trPr>
          <w:trHeight w:val="24"/>
        </w:trPr>
        <w:tc>
          <w:tcPr>
            <w:tcW w:w="1203" w:type="pct"/>
            <w:tcBorders>
              <w:top w:val="nil"/>
              <w:left w:val="single" w:sz="4" w:space="0" w:color="auto"/>
              <w:bottom w:val="nil"/>
              <w:right w:val="single" w:sz="4" w:space="0" w:color="auto"/>
            </w:tcBorders>
            <w:shd w:val="clear" w:color="auto" w:fill="auto"/>
          </w:tcPr>
          <w:p w:rsidR="00EC7AEC" w:rsidRPr="00EC7AEC" w:rsidRDefault="00EC7AEC" w:rsidP="00EC7AEC">
            <w:pPr>
              <w:pStyle w:val="NormalWeb"/>
              <w:spacing w:before="0" w:beforeAutospacing="0" w:after="0" w:afterAutospacing="0" w:line="276" w:lineRule="auto"/>
              <w:rPr>
                <w:rFonts w:ascii="Arial" w:hAnsi="Arial" w:cs="Arial"/>
                <w:sz w:val="20"/>
                <w:szCs w:val="20"/>
              </w:rPr>
            </w:pPr>
            <w:r w:rsidRPr="00EC7AEC">
              <w:rPr>
                <w:rFonts w:ascii="Calibri" w:eastAsia="Calibri" w:hAnsi="Calibri" w:cs="Mangal"/>
                <w:color w:val="000000"/>
                <w:kern w:val="24"/>
                <w:sz w:val="20"/>
                <w:szCs w:val="20"/>
              </w:rPr>
              <w:t>08/07/2022- July</w:t>
            </w:r>
          </w:p>
        </w:tc>
        <w:tc>
          <w:tcPr>
            <w:tcW w:w="2390" w:type="pct"/>
            <w:tcBorders>
              <w:top w:val="nil"/>
              <w:left w:val="nil"/>
              <w:bottom w:val="nil"/>
              <w:right w:val="single" w:sz="4" w:space="0" w:color="auto"/>
            </w:tcBorders>
            <w:shd w:val="clear" w:color="auto" w:fill="auto"/>
          </w:tcPr>
          <w:p w:rsidR="00EC7AEC" w:rsidRDefault="00EC7AEC">
            <w:r w:rsidRPr="007068B5">
              <w:rPr>
                <w:rFonts w:ascii="Arial" w:hAnsi="Arial" w:cs="Arial"/>
                <w:sz w:val="20"/>
                <w:szCs w:val="20"/>
              </w:rPr>
              <w:t>Training on Natural farming</w:t>
            </w:r>
          </w:p>
        </w:tc>
        <w:tc>
          <w:tcPr>
            <w:tcW w:w="1407" w:type="pct"/>
            <w:tcBorders>
              <w:top w:val="nil"/>
              <w:left w:val="nil"/>
              <w:bottom w:val="nil"/>
              <w:right w:val="single" w:sz="4" w:space="0" w:color="auto"/>
            </w:tcBorders>
            <w:shd w:val="clear" w:color="auto" w:fill="auto"/>
          </w:tcPr>
          <w:p w:rsidR="00EC7AEC" w:rsidRPr="00EC7AEC" w:rsidRDefault="00EC7AEC" w:rsidP="009C68E4">
            <w:pPr>
              <w:pStyle w:val="NormalWeb"/>
              <w:spacing w:before="0" w:beforeAutospacing="0" w:after="0" w:afterAutospacing="0" w:line="276" w:lineRule="auto"/>
              <w:jc w:val="center"/>
              <w:rPr>
                <w:rFonts w:ascii="Arial" w:hAnsi="Arial" w:cs="Arial"/>
                <w:sz w:val="20"/>
                <w:szCs w:val="20"/>
              </w:rPr>
            </w:pPr>
            <w:r w:rsidRPr="00EC7AEC">
              <w:rPr>
                <w:rFonts w:ascii="Calibri" w:eastAsia="Calibri" w:hAnsi="Calibri" w:cs="Mangal"/>
                <w:color w:val="000000"/>
                <w:kern w:val="24"/>
                <w:sz w:val="20"/>
                <w:szCs w:val="20"/>
              </w:rPr>
              <w:t>50</w:t>
            </w:r>
          </w:p>
        </w:tc>
      </w:tr>
      <w:tr w:rsidR="00EC7AEC" w:rsidRPr="00EC7AEC" w:rsidTr="00EC7AEC">
        <w:trPr>
          <w:trHeight w:val="24"/>
        </w:trPr>
        <w:tc>
          <w:tcPr>
            <w:tcW w:w="1203" w:type="pct"/>
            <w:tcBorders>
              <w:top w:val="nil"/>
              <w:left w:val="single" w:sz="4" w:space="0" w:color="auto"/>
              <w:bottom w:val="nil"/>
              <w:right w:val="single" w:sz="4" w:space="0" w:color="auto"/>
            </w:tcBorders>
            <w:shd w:val="clear" w:color="auto" w:fill="auto"/>
          </w:tcPr>
          <w:p w:rsidR="00EC7AEC" w:rsidRPr="00EC7AEC" w:rsidRDefault="00EC7AEC" w:rsidP="00EC7AEC">
            <w:pPr>
              <w:pStyle w:val="BodyText"/>
              <w:spacing w:line="276" w:lineRule="auto"/>
              <w:rPr>
                <w:b w:val="0"/>
                <w:bCs w:val="0"/>
              </w:rPr>
            </w:pPr>
            <w:r w:rsidRPr="00EC7AEC">
              <w:rPr>
                <w:rFonts w:ascii="Calibri" w:eastAsia="Calibri" w:hAnsi="Calibri" w:cs="Mangal"/>
                <w:b w:val="0"/>
                <w:bCs w:val="0"/>
                <w:color w:val="000000"/>
                <w:kern w:val="24"/>
              </w:rPr>
              <w:t>26/07/2022- July</w:t>
            </w:r>
          </w:p>
        </w:tc>
        <w:tc>
          <w:tcPr>
            <w:tcW w:w="2390" w:type="pct"/>
            <w:tcBorders>
              <w:top w:val="nil"/>
              <w:left w:val="nil"/>
              <w:bottom w:val="nil"/>
              <w:right w:val="single" w:sz="4" w:space="0" w:color="auto"/>
            </w:tcBorders>
            <w:shd w:val="clear" w:color="auto" w:fill="auto"/>
          </w:tcPr>
          <w:p w:rsidR="00EC7AEC" w:rsidRDefault="00EC7AEC">
            <w:r w:rsidRPr="007068B5">
              <w:rPr>
                <w:rFonts w:ascii="Arial" w:hAnsi="Arial" w:cs="Arial"/>
                <w:sz w:val="20"/>
                <w:szCs w:val="20"/>
              </w:rPr>
              <w:t>Training on Natural farming</w:t>
            </w:r>
          </w:p>
        </w:tc>
        <w:tc>
          <w:tcPr>
            <w:tcW w:w="1407" w:type="pct"/>
            <w:tcBorders>
              <w:top w:val="nil"/>
              <w:left w:val="nil"/>
              <w:bottom w:val="nil"/>
              <w:right w:val="single" w:sz="4" w:space="0" w:color="auto"/>
            </w:tcBorders>
            <w:shd w:val="clear" w:color="auto" w:fill="auto"/>
          </w:tcPr>
          <w:p w:rsidR="00EC7AEC" w:rsidRPr="00EC7AEC" w:rsidRDefault="00EC7AEC" w:rsidP="009C68E4">
            <w:pPr>
              <w:pStyle w:val="NormalWeb"/>
              <w:spacing w:before="0" w:beforeAutospacing="0" w:after="0" w:afterAutospacing="0" w:line="276" w:lineRule="auto"/>
              <w:jc w:val="center"/>
              <w:rPr>
                <w:rFonts w:ascii="Arial" w:hAnsi="Arial" w:cs="Arial"/>
                <w:sz w:val="20"/>
                <w:szCs w:val="20"/>
              </w:rPr>
            </w:pPr>
            <w:r w:rsidRPr="00EC7AEC">
              <w:rPr>
                <w:rFonts w:ascii="Calibri" w:eastAsia="Calibri" w:hAnsi="Calibri" w:cs="Mangal"/>
                <w:color w:val="000000"/>
                <w:kern w:val="24"/>
                <w:sz w:val="20"/>
                <w:szCs w:val="20"/>
              </w:rPr>
              <w:t>15</w:t>
            </w:r>
          </w:p>
        </w:tc>
      </w:tr>
      <w:tr w:rsidR="00EC7AEC" w:rsidRPr="00EC7AEC" w:rsidTr="00EC7AEC">
        <w:trPr>
          <w:trHeight w:val="24"/>
        </w:trPr>
        <w:tc>
          <w:tcPr>
            <w:tcW w:w="1203" w:type="pct"/>
            <w:tcBorders>
              <w:top w:val="nil"/>
              <w:left w:val="single" w:sz="4" w:space="0" w:color="auto"/>
              <w:bottom w:val="nil"/>
              <w:right w:val="single" w:sz="4" w:space="0" w:color="auto"/>
            </w:tcBorders>
            <w:shd w:val="clear" w:color="auto" w:fill="auto"/>
          </w:tcPr>
          <w:p w:rsidR="00EC7AEC" w:rsidRPr="00EC7AEC" w:rsidRDefault="00EC7AEC" w:rsidP="00EC7AEC">
            <w:pPr>
              <w:pStyle w:val="NormalWeb"/>
              <w:spacing w:before="0" w:beforeAutospacing="0" w:after="0" w:afterAutospacing="0" w:line="276" w:lineRule="auto"/>
              <w:rPr>
                <w:rFonts w:ascii="Arial" w:hAnsi="Arial" w:cs="Arial"/>
                <w:sz w:val="20"/>
                <w:szCs w:val="20"/>
              </w:rPr>
            </w:pPr>
            <w:r w:rsidRPr="00EC7AEC">
              <w:rPr>
                <w:rFonts w:ascii="Calibri" w:eastAsia="Calibri" w:hAnsi="Calibri" w:cs="Mangal"/>
                <w:color w:val="000000"/>
                <w:kern w:val="24"/>
                <w:sz w:val="20"/>
                <w:szCs w:val="20"/>
              </w:rPr>
              <w:t>28/07/2022- July</w:t>
            </w:r>
          </w:p>
        </w:tc>
        <w:tc>
          <w:tcPr>
            <w:tcW w:w="2390" w:type="pct"/>
            <w:tcBorders>
              <w:top w:val="nil"/>
              <w:left w:val="nil"/>
              <w:bottom w:val="nil"/>
              <w:right w:val="single" w:sz="4" w:space="0" w:color="auto"/>
            </w:tcBorders>
            <w:shd w:val="clear" w:color="auto" w:fill="auto"/>
          </w:tcPr>
          <w:p w:rsidR="00EC7AEC" w:rsidRDefault="00EC7AEC">
            <w:r w:rsidRPr="007068B5">
              <w:rPr>
                <w:rFonts w:ascii="Arial" w:hAnsi="Arial" w:cs="Arial"/>
                <w:sz w:val="20"/>
                <w:szCs w:val="20"/>
              </w:rPr>
              <w:t>Training on Natural farming</w:t>
            </w:r>
          </w:p>
        </w:tc>
        <w:tc>
          <w:tcPr>
            <w:tcW w:w="1407" w:type="pct"/>
            <w:tcBorders>
              <w:top w:val="nil"/>
              <w:left w:val="nil"/>
              <w:bottom w:val="nil"/>
              <w:right w:val="single" w:sz="4" w:space="0" w:color="auto"/>
            </w:tcBorders>
            <w:shd w:val="clear" w:color="auto" w:fill="auto"/>
          </w:tcPr>
          <w:p w:rsidR="00EC7AEC" w:rsidRPr="00EC7AEC" w:rsidRDefault="00EC7AEC" w:rsidP="009C68E4">
            <w:pPr>
              <w:pStyle w:val="NormalWeb"/>
              <w:spacing w:before="0" w:beforeAutospacing="0" w:after="0" w:afterAutospacing="0" w:line="276" w:lineRule="auto"/>
              <w:jc w:val="center"/>
              <w:rPr>
                <w:rFonts w:ascii="Arial" w:hAnsi="Arial" w:cs="Arial"/>
                <w:sz w:val="20"/>
                <w:szCs w:val="20"/>
              </w:rPr>
            </w:pPr>
            <w:r w:rsidRPr="00EC7AEC">
              <w:rPr>
                <w:rFonts w:ascii="Calibri" w:eastAsia="Calibri" w:hAnsi="Calibri" w:cs="Mangal"/>
                <w:color w:val="000000"/>
                <w:kern w:val="24"/>
                <w:sz w:val="20"/>
                <w:szCs w:val="20"/>
              </w:rPr>
              <w:t>19</w:t>
            </w:r>
          </w:p>
        </w:tc>
      </w:tr>
      <w:tr w:rsidR="00EC7AEC" w:rsidRPr="00EC7AEC" w:rsidTr="00EC7AEC">
        <w:trPr>
          <w:trHeight w:val="24"/>
        </w:trPr>
        <w:tc>
          <w:tcPr>
            <w:tcW w:w="1203" w:type="pct"/>
            <w:tcBorders>
              <w:top w:val="nil"/>
              <w:left w:val="single" w:sz="4" w:space="0" w:color="auto"/>
              <w:bottom w:val="nil"/>
              <w:right w:val="single" w:sz="4" w:space="0" w:color="auto"/>
            </w:tcBorders>
            <w:shd w:val="clear" w:color="auto" w:fill="auto"/>
          </w:tcPr>
          <w:p w:rsidR="00EC7AEC" w:rsidRPr="00EC7AEC" w:rsidRDefault="00EC7AEC" w:rsidP="00EC7AEC">
            <w:pPr>
              <w:pStyle w:val="NormalWeb"/>
              <w:spacing w:before="0" w:beforeAutospacing="0" w:after="0" w:afterAutospacing="0" w:line="276" w:lineRule="auto"/>
              <w:rPr>
                <w:rFonts w:ascii="Arial" w:hAnsi="Arial" w:cs="Arial"/>
                <w:sz w:val="20"/>
                <w:szCs w:val="20"/>
              </w:rPr>
            </w:pPr>
            <w:r w:rsidRPr="00EC7AEC">
              <w:rPr>
                <w:rFonts w:ascii="Calibri" w:eastAsia="Calibri" w:hAnsi="Calibri" w:cs="Mangal"/>
                <w:color w:val="000000"/>
                <w:kern w:val="24"/>
                <w:sz w:val="20"/>
                <w:szCs w:val="20"/>
              </w:rPr>
              <w:t>02/08/2022- August</w:t>
            </w:r>
          </w:p>
        </w:tc>
        <w:tc>
          <w:tcPr>
            <w:tcW w:w="2390" w:type="pct"/>
            <w:tcBorders>
              <w:top w:val="nil"/>
              <w:left w:val="nil"/>
              <w:bottom w:val="nil"/>
              <w:right w:val="single" w:sz="4" w:space="0" w:color="auto"/>
            </w:tcBorders>
            <w:shd w:val="clear" w:color="auto" w:fill="auto"/>
          </w:tcPr>
          <w:p w:rsidR="00EC7AEC" w:rsidRDefault="00EC7AEC">
            <w:r w:rsidRPr="007068B5">
              <w:rPr>
                <w:rFonts w:ascii="Arial" w:hAnsi="Arial" w:cs="Arial"/>
                <w:sz w:val="20"/>
                <w:szCs w:val="20"/>
              </w:rPr>
              <w:t>Training on Natural farming</w:t>
            </w:r>
          </w:p>
        </w:tc>
        <w:tc>
          <w:tcPr>
            <w:tcW w:w="1407" w:type="pct"/>
            <w:tcBorders>
              <w:top w:val="nil"/>
              <w:left w:val="nil"/>
              <w:bottom w:val="nil"/>
              <w:right w:val="single" w:sz="4" w:space="0" w:color="auto"/>
            </w:tcBorders>
            <w:shd w:val="clear" w:color="auto" w:fill="auto"/>
          </w:tcPr>
          <w:p w:rsidR="00EC7AEC" w:rsidRPr="00EC7AEC" w:rsidRDefault="00EC7AEC" w:rsidP="009C68E4">
            <w:pPr>
              <w:pStyle w:val="NormalWeb"/>
              <w:spacing w:before="0" w:beforeAutospacing="0" w:after="0" w:afterAutospacing="0" w:line="276" w:lineRule="auto"/>
              <w:jc w:val="center"/>
              <w:rPr>
                <w:rFonts w:ascii="Arial" w:hAnsi="Arial" w:cs="Arial"/>
                <w:sz w:val="20"/>
                <w:szCs w:val="20"/>
              </w:rPr>
            </w:pPr>
            <w:r w:rsidRPr="00EC7AEC">
              <w:rPr>
                <w:rFonts w:ascii="Calibri" w:eastAsia="Calibri" w:hAnsi="Calibri" w:cs="Mangal"/>
                <w:color w:val="000000"/>
                <w:kern w:val="24"/>
                <w:sz w:val="20"/>
                <w:szCs w:val="20"/>
              </w:rPr>
              <w:t>19</w:t>
            </w:r>
          </w:p>
        </w:tc>
      </w:tr>
      <w:tr w:rsidR="00EC7AEC" w:rsidRPr="00EC7AEC" w:rsidTr="00EC7AEC">
        <w:trPr>
          <w:trHeight w:val="24"/>
        </w:trPr>
        <w:tc>
          <w:tcPr>
            <w:tcW w:w="1203" w:type="pct"/>
            <w:tcBorders>
              <w:top w:val="nil"/>
              <w:left w:val="single" w:sz="4" w:space="0" w:color="auto"/>
              <w:bottom w:val="nil"/>
              <w:right w:val="single" w:sz="4" w:space="0" w:color="auto"/>
            </w:tcBorders>
            <w:shd w:val="clear" w:color="auto" w:fill="auto"/>
          </w:tcPr>
          <w:p w:rsidR="00EC7AEC" w:rsidRPr="00EC7AEC" w:rsidRDefault="00EC7AEC" w:rsidP="00EC7AEC">
            <w:pPr>
              <w:pStyle w:val="BodyText"/>
              <w:spacing w:line="276" w:lineRule="auto"/>
              <w:rPr>
                <w:b w:val="0"/>
                <w:bCs w:val="0"/>
              </w:rPr>
            </w:pPr>
            <w:r w:rsidRPr="00EC7AEC">
              <w:rPr>
                <w:rFonts w:ascii="Calibri" w:eastAsia="Calibri" w:hAnsi="Calibri" w:cs="Mangal"/>
                <w:b w:val="0"/>
                <w:bCs w:val="0"/>
                <w:color w:val="000000"/>
                <w:kern w:val="24"/>
              </w:rPr>
              <w:t>24/08/2022- August</w:t>
            </w:r>
          </w:p>
        </w:tc>
        <w:tc>
          <w:tcPr>
            <w:tcW w:w="2390" w:type="pct"/>
            <w:tcBorders>
              <w:top w:val="nil"/>
              <w:left w:val="nil"/>
              <w:bottom w:val="nil"/>
              <w:right w:val="single" w:sz="4" w:space="0" w:color="auto"/>
            </w:tcBorders>
            <w:shd w:val="clear" w:color="auto" w:fill="auto"/>
          </w:tcPr>
          <w:p w:rsidR="00EC7AEC" w:rsidRDefault="00EC7AEC">
            <w:r w:rsidRPr="007068B5">
              <w:rPr>
                <w:rFonts w:ascii="Arial" w:hAnsi="Arial" w:cs="Arial"/>
                <w:sz w:val="20"/>
                <w:szCs w:val="20"/>
              </w:rPr>
              <w:t>Training on Natural farming</w:t>
            </w:r>
          </w:p>
        </w:tc>
        <w:tc>
          <w:tcPr>
            <w:tcW w:w="1407" w:type="pct"/>
            <w:tcBorders>
              <w:top w:val="nil"/>
              <w:left w:val="nil"/>
              <w:bottom w:val="nil"/>
              <w:right w:val="single" w:sz="4" w:space="0" w:color="auto"/>
            </w:tcBorders>
            <w:shd w:val="clear" w:color="auto" w:fill="auto"/>
          </w:tcPr>
          <w:p w:rsidR="00EC7AEC" w:rsidRPr="00EC7AEC" w:rsidRDefault="00EC7AEC" w:rsidP="009C68E4">
            <w:pPr>
              <w:pStyle w:val="NormalWeb"/>
              <w:spacing w:before="0" w:beforeAutospacing="0" w:after="0" w:afterAutospacing="0" w:line="276" w:lineRule="auto"/>
              <w:jc w:val="center"/>
              <w:rPr>
                <w:rFonts w:ascii="Arial" w:hAnsi="Arial" w:cs="Arial"/>
                <w:sz w:val="20"/>
                <w:szCs w:val="20"/>
              </w:rPr>
            </w:pPr>
            <w:r w:rsidRPr="00EC7AEC">
              <w:rPr>
                <w:rFonts w:ascii="Calibri" w:eastAsia="Calibri" w:hAnsi="Calibri" w:cs="Mangal"/>
                <w:color w:val="000000"/>
                <w:kern w:val="24"/>
                <w:sz w:val="20"/>
                <w:szCs w:val="20"/>
              </w:rPr>
              <w:t>18</w:t>
            </w:r>
          </w:p>
        </w:tc>
      </w:tr>
      <w:tr w:rsidR="00EC7AEC" w:rsidRPr="00EC7AEC" w:rsidTr="00EC7AEC">
        <w:trPr>
          <w:trHeight w:val="24"/>
        </w:trPr>
        <w:tc>
          <w:tcPr>
            <w:tcW w:w="1203" w:type="pct"/>
            <w:tcBorders>
              <w:top w:val="nil"/>
              <w:left w:val="single" w:sz="4" w:space="0" w:color="auto"/>
              <w:bottom w:val="nil"/>
              <w:right w:val="single" w:sz="4" w:space="0" w:color="auto"/>
            </w:tcBorders>
            <w:shd w:val="clear" w:color="auto" w:fill="auto"/>
          </w:tcPr>
          <w:p w:rsidR="00EC7AEC" w:rsidRPr="00EC7AEC" w:rsidRDefault="00EC7AEC" w:rsidP="00EC7AEC">
            <w:pPr>
              <w:pStyle w:val="NormalWeb"/>
              <w:spacing w:before="0" w:beforeAutospacing="0" w:after="0" w:afterAutospacing="0" w:line="276" w:lineRule="auto"/>
              <w:rPr>
                <w:rFonts w:ascii="Arial" w:hAnsi="Arial" w:cs="Arial"/>
                <w:sz w:val="20"/>
                <w:szCs w:val="20"/>
              </w:rPr>
            </w:pPr>
            <w:r w:rsidRPr="00EC7AEC">
              <w:rPr>
                <w:rFonts w:ascii="Calibri" w:eastAsia="Calibri" w:hAnsi="Calibri" w:cs="Mangal"/>
                <w:color w:val="000000"/>
                <w:kern w:val="24"/>
                <w:sz w:val="20"/>
                <w:szCs w:val="20"/>
              </w:rPr>
              <w:t>30/09/2022- September</w:t>
            </w:r>
          </w:p>
        </w:tc>
        <w:tc>
          <w:tcPr>
            <w:tcW w:w="2390" w:type="pct"/>
            <w:tcBorders>
              <w:top w:val="nil"/>
              <w:left w:val="nil"/>
              <w:bottom w:val="nil"/>
              <w:right w:val="single" w:sz="4" w:space="0" w:color="auto"/>
            </w:tcBorders>
            <w:shd w:val="clear" w:color="auto" w:fill="auto"/>
          </w:tcPr>
          <w:p w:rsidR="00EC7AEC" w:rsidRDefault="00EC7AEC">
            <w:r w:rsidRPr="007068B5">
              <w:rPr>
                <w:rFonts w:ascii="Arial" w:hAnsi="Arial" w:cs="Arial"/>
                <w:sz w:val="20"/>
                <w:szCs w:val="20"/>
              </w:rPr>
              <w:t>Training on Natural farming</w:t>
            </w:r>
          </w:p>
        </w:tc>
        <w:tc>
          <w:tcPr>
            <w:tcW w:w="1407" w:type="pct"/>
            <w:tcBorders>
              <w:top w:val="nil"/>
              <w:left w:val="nil"/>
              <w:bottom w:val="nil"/>
              <w:right w:val="single" w:sz="4" w:space="0" w:color="auto"/>
            </w:tcBorders>
            <w:shd w:val="clear" w:color="auto" w:fill="auto"/>
          </w:tcPr>
          <w:p w:rsidR="00EC7AEC" w:rsidRPr="00EC7AEC" w:rsidRDefault="00EC7AEC" w:rsidP="009C68E4">
            <w:pPr>
              <w:pStyle w:val="NormalWeb"/>
              <w:spacing w:before="0" w:beforeAutospacing="0" w:after="0" w:afterAutospacing="0" w:line="276" w:lineRule="auto"/>
              <w:jc w:val="center"/>
              <w:rPr>
                <w:rFonts w:ascii="Arial" w:hAnsi="Arial" w:cs="Arial"/>
                <w:sz w:val="20"/>
                <w:szCs w:val="20"/>
              </w:rPr>
            </w:pPr>
            <w:r w:rsidRPr="00EC7AEC">
              <w:rPr>
                <w:rFonts w:ascii="Calibri" w:eastAsia="Calibri" w:hAnsi="Calibri" w:cs="Mangal"/>
                <w:color w:val="000000"/>
                <w:kern w:val="24"/>
                <w:sz w:val="20"/>
                <w:szCs w:val="20"/>
              </w:rPr>
              <w:t>30</w:t>
            </w:r>
          </w:p>
        </w:tc>
      </w:tr>
      <w:tr w:rsidR="00EC7AEC" w:rsidRPr="00EC7AEC" w:rsidTr="00EC7AEC">
        <w:trPr>
          <w:trHeight w:val="24"/>
        </w:trPr>
        <w:tc>
          <w:tcPr>
            <w:tcW w:w="1203" w:type="pct"/>
            <w:tcBorders>
              <w:top w:val="nil"/>
              <w:left w:val="single" w:sz="4" w:space="0" w:color="auto"/>
              <w:bottom w:val="nil"/>
              <w:right w:val="single" w:sz="4" w:space="0" w:color="auto"/>
            </w:tcBorders>
            <w:shd w:val="clear" w:color="auto" w:fill="auto"/>
          </w:tcPr>
          <w:p w:rsidR="00EC7AEC" w:rsidRDefault="00EC7AEC" w:rsidP="00EC7AEC">
            <w:pPr>
              <w:pStyle w:val="BodyText"/>
              <w:spacing w:line="276" w:lineRule="auto"/>
              <w:rPr>
                <w:rFonts w:ascii="Calibri" w:eastAsia="Calibri" w:hAnsi="Calibri" w:cs="Mangal"/>
                <w:b w:val="0"/>
                <w:bCs w:val="0"/>
                <w:color w:val="000000"/>
                <w:kern w:val="24"/>
              </w:rPr>
            </w:pPr>
            <w:r w:rsidRPr="00EC7AEC">
              <w:rPr>
                <w:rFonts w:ascii="Calibri" w:eastAsia="Calibri" w:hAnsi="Calibri" w:cs="Mangal"/>
                <w:b w:val="0"/>
                <w:bCs w:val="0"/>
                <w:color w:val="000000"/>
                <w:kern w:val="24"/>
              </w:rPr>
              <w:t>01/10/2022</w:t>
            </w:r>
            <w:r>
              <w:rPr>
                <w:rFonts w:ascii="Calibri" w:eastAsia="Calibri" w:hAnsi="Calibri" w:cs="Mangal"/>
                <w:b w:val="0"/>
                <w:bCs w:val="0"/>
                <w:color w:val="000000"/>
                <w:kern w:val="24"/>
              </w:rPr>
              <w:t>- October</w:t>
            </w:r>
          </w:p>
          <w:p w:rsidR="00EC7AEC" w:rsidRPr="00EC7AEC" w:rsidRDefault="00EC7AEC" w:rsidP="002B629C">
            <w:pPr>
              <w:pStyle w:val="BodyText"/>
              <w:spacing w:line="276" w:lineRule="auto"/>
              <w:rPr>
                <w:b w:val="0"/>
                <w:bCs w:val="0"/>
              </w:rPr>
            </w:pPr>
            <w:r>
              <w:rPr>
                <w:rFonts w:ascii="Calibri" w:eastAsia="Calibri" w:hAnsi="Calibri" w:cs="Mangal"/>
                <w:b w:val="0"/>
                <w:bCs w:val="0"/>
                <w:color w:val="000000"/>
                <w:kern w:val="24"/>
              </w:rPr>
              <w:t>October</w:t>
            </w:r>
          </w:p>
        </w:tc>
        <w:tc>
          <w:tcPr>
            <w:tcW w:w="2390" w:type="pct"/>
            <w:tcBorders>
              <w:top w:val="nil"/>
              <w:left w:val="nil"/>
              <w:bottom w:val="nil"/>
              <w:right w:val="single" w:sz="4" w:space="0" w:color="auto"/>
            </w:tcBorders>
            <w:shd w:val="clear" w:color="auto" w:fill="auto"/>
          </w:tcPr>
          <w:p w:rsidR="00EC7AEC" w:rsidRDefault="00EC7AEC">
            <w:pPr>
              <w:rPr>
                <w:rFonts w:ascii="Arial" w:hAnsi="Arial" w:cs="Arial"/>
                <w:sz w:val="20"/>
                <w:szCs w:val="20"/>
              </w:rPr>
            </w:pPr>
            <w:r w:rsidRPr="007068B5">
              <w:rPr>
                <w:rFonts w:ascii="Arial" w:hAnsi="Arial" w:cs="Arial"/>
                <w:sz w:val="20"/>
                <w:szCs w:val="20"/>
              </w:rPr>
              <w:t>Training on Natural farming</w:t>
            </w:r>
          </w:p>
          <w:p w:rsidR="00EC7AEC" w:rsidRDefault="00EC7AEC">
            <w:r>
              <w:rPr>
                <w:rFonts w:ascii="Arial" w:hAnsi="Arial" w:cs="Arial"/>
                <w:sz w:val="20"/>
                <w:szCs w:val="20"/>
              </w:rPr>
              <w:t>Demonstration of natural farming in Wheat</w:t>
            </w:r>
          </w:p>
        </w:tc>
        <w:tc>
          <w:tcPr>
            <w:tcW w:w="1407" w:type="pct"/>
            <w:tcBorders>
              <w:top w:val="nil"/>
              <w:left w:val="nil"/>
              <w:bottom w:val="nil"/>
              <w:right w:val="single" w:sz="4" w:space="0" w:color="auto"/>
            </w:tcBorders>
            <w:shd w:val="clear" w:color="auto" w:fill="auto"/>
          </w:tcPr>
          <w:p w:rsidR="00EC7AEC" w:rsidRDefault="00EC7AEC" w:rsidP="009C68E4">
            <w:pPr>
              <w:pStyle w:val="NormalWeb"/>
              <w:spacing w:before="0" w:beforeAutospacing="0" w:after="0" w:afterAutospacing="0" w:line="276" w:lineRule="auto"/>
              <w:jc w:val="center"/>
              <w:rPr>
                <w:rFonts w:ascii="Calibri" w:eastAsia="Calibri" w:hAnsi="Calibri" w:cs="Mangal"/>
                <w:color w:val="000000"/>
                <w:kern w:val="24"/>
                <w:sz w:val="20"/>
                <w:szCs w:val="20"/>
              </w:rPr>
            </w:pPr>
            <w:r w:rsidRPr="00EC7AEC">
              <w:rPr>
                <w:rFonts w:ascii="Calibri" w:eastAsia="Calibri" w:hAnsi="Calibri" w:cs="Mangal"/>
                <w:color w:val="000000"/>
                <w:kern w:val="24"/>
                <w:sz w:val="20"/>
                <w:szCs w:val="20"/>
              </w:rPr>
              <w:t>30</w:t>
            </w:r>
          </w:p>
          <w:p w:rsidR="00EC7AEC" w:rsidRPr="00EC7AEC" w:rsidRDefault="00EC7AEC" w:rsidP="009C68E4">
            <w:pPr>
              <w:pStyle w:val="NormalWeb"/>
              <w:spacing w:before="0" w:beforeAutospacing="0" w:after="0" w:afterAutospacing="0" w:line="276" w:lineRule="auto"/>
              <w:jc w:val="center"/>
              <w:rPr>
                <w:rFonts w:ascii="Arial" w:hAnsi="Arial" w:cs="Arial"/>
                <w:sz w:val="20"/>
                <w:szCs w:val="20"/>
              </w:rPr>
            </w:pPr>
            <w:r>
              <w:rPr>
                <w:rFonts w:ascii="Calibri" w:eastAsia="Calibri" w:hAnsi="Calibri" w:cs="Mangal"/>
                <w:color w:val="000000"/>
                <w:kern w:val="24"/>
                <w:sz w:val="20"/>
                <w:szCs w:val="20"/>
              </w:rPr>
              <w:t>05/01</w:t>
            </w:r>
          </w:p>
        </w:tc>
      </w:tr>
      <w:tr w:rsidR="00BA58F6" w:rsidRPr="00EC7AEC" w:rsidTr="00EC7AEC">
        <w:trPr>
          <w:trHeight w:val="24"/>
        </w:trPr>
        <w:tc>
          <w:tcPr>
            <w:tcW w:w="1203" w:type="pct"/>
            <w:tcBorders>
              <w:top w:val="nil"/>
              <w:left w:val="single" w:sz="4" w:space="0" w:color="auto"/>
              <w:bottom w:val="nil"/>
              <w:right w:val="single" w:sz="4" w:space="0" w:color="auto"/>
            </w:tcBorders>
            <w:shd w:val="clear" w:color="auto" w:fill="auto"/>
          </w:tcPr>
          <w:p w:rsidR="00BA58F6" w:rsidRPr="00BA58F6" w:rsidRDefault="00BA58F6" w:rsidP="00BA58F6">
            <w:pPr>
              <w:rPr>
                <w:rFonts w:asciiTheme="minorHAnsi" w:hAnsiTheme="minorHAnsi" w:cs="Times New Roman"/>
                <w:color w:val="000000" w:themeColor="text1"/>
                <w:sz w:val="24"/>
                <w:szCs w:val="24"/>
              </w:rPr>
            </w:pPr>
            <w:r w:rsidRPr="00BA58F6">
              <w:rPr>
                <w:rFonts w:asciiTheme="minorHAnsi" w:hAnsiTheme="minorHAnsi" w:cs="Times New Roman"/>
                <w:color w:val="000000" w:themeColor="text1"/>
                <w:sz w:val="24"/>
                <w:szCs w:val="24"/>
              </w:rPr>
              <w:t>15/10/2022</w:t>
            </w:r>
          </w:p>
        </w:tc>
        <w:tc>
          <w:tcPr>
            <w:tcW w:w="2390" w:type="pct"/>
            <w:tcBorders>
              <w:top w:val="nil"/>
              <w:left w:val="nil"/>
              <w:bottom w:val="nil"/>
              <w:right w:val="single" w:sz="4" w:space="0" w:color="auto"/>
            </w:tcBorders>
            <w:shd w:val="clear" w:color="auto" w:fill="auto"/>
          </w:tcPr>
          <w:p w:rsidR="00BA58F6" w:rsidRPr="00BA58F6" w:rsidRDefault="00BA58F6" w:rsidP="00BA58F6">
            <w:pPr>
              <w:rPr>
                <w:rFonts w:asciiTheme="minorHAnsi" w:hAnsiTheme="minorHAnsi" w:cs="Times New Roman"/>
                <w:color w:val="000000" w:themeColor="text1"/>
                <w:sz w:val="24"/>
                <w:szCs w:val="24"/>
              </w:rPr>
            </w:pPr>
            <w:r>
              <w:rPr>
                <w:rFonts w:ascii="Arial" w:hAnsi="Arial" w:cs="Arial"/>
                <w:sz w:val="20"/>
                <w:szCs w:val="20"/>
              </w:rPr>
              <w:t>Training on Natural farming,</w:t>
            </w:r>
            <w:r w:rsidRPr="00BA58F6">
              <w:rPr>
                <w:rFonts w:asciiTheme="minorHAnsi" w:hAnsiTheme="minorHAnsi" w:cs="Times New Roman"/>
                <w:color w:val="000000" w:themeColor="text1"/>
                <w:sz w:val="24"/>
                <w:szCs w:val="24"/>
              </w:rPr>
              <w:t xml:space="preserve"> Patari khud </w:t>
            </w:r>
          </w:p>
        </w:tc>
        <w:tc>
          <w:tcPr>
            <w:tcW w:w="1407" w:type="pct"/>
            <w:tcBorders>
              <w:top w:val="nil"/>
              <w:left w:val="nil"/>
              <w:bottom w:val="nil"/>
              <w:right w:val="single" w:sz="4" w:space="0" w:color="auto"/>
            </w:tcBorders>
            <w:shd w:val="clear" w:color="auto" w:fill="auto"/>
          </w:tcPr>
          <w:p w:rsidR="00BA58F6" w:rsidRPr="00BA58F6" w:rsidRDefault="00BA58F6" w:rsidP="004C18E1">
            <w:pPr>
              <w:jc w:val="center"/>
              <w:rPr>
                <w:rFonts w:asciiTheme="minorHAnsi" w:hAnsiTheme="minorHAnsi" w:cs="Times New Roman"/>
                <w:color w:val="000000" w:themeColor="text1"/>
                <w:sz w:val="24"/>
                <w:szCs w:val="24"/>
              </w:rPr>
            </w:pPr>
            <w:r w:rsidRPr="00BA58F6">
              <w:rPr>
                <w:rFonts w:asciiTheme="minorHAnsi" w:hAnsiTheme="minorHAnsi" w:cs="Times New Roman"/>
                <w:color w:val="000000" w:themeColor="text1"/>
                <w:sz w:val="24"/>
                <w:szCs w:val="24"/>
              </w:rPr>
              <w:t>103</w:t>
            </w:r>
          </w:p>
        </w:tc>
      </w:tr>
      <w:tr w:rsidR="00BA58F6" w:rsidRPr="00EC7AEC" w:rsidTr="00EC7AEC">
        <w:trPr>
          <w:trHeight w:val="24"/>
        </w:trPr>
        <w:tc>
          <w:tcPr>
            <w:tcW w:w="1203" w:type="pct"/>
            <w:tcBorders>
              <w:top w:val="nil"/>
              <w:left w:val="single" w:sz="4" w:space="0" w:color="auto"/>
              <w:bottom w:val="nil"/>
              <w:right w:val="single" w:sz="4" w:space="0" w:color="auto"/>
            </w:tcBorders>
            <w:shd w:val="clear" w:color="auto" w:fill="auto"/>
          </w:tcPr>
          <w:p w:rsidR="00BA58F6" w:rsidRPr="00BA58F6" w:rsidRDefault="00BA58F6" w:rsidP="00BA58F6">
            <w:pPr>
              <w:rPr>
                <w:rFonts w:asciiTheme="minorHAnsi" w:hAnsiTheme="minorHAnsi" w:cs="Times New Roman"/>
                <w:color w:val="000000" w:themeColor="text1"/>
                <w:sz w:val="24"/>
                <w:szCs w:val="24"/>
              </w:rPr>
            </w:pPr>
            <w:r w:rsidRPr="00BA58F6">
              <w:rPr>
                <w:rFonts w:asciiTheme="minorHAnsi" w:hAnsiTheme="minorHAnsi" w:cs="Times New Roman"/>
                <w:color w:val="000000" w:themeColor="text1"/>
                <w:sz w:val="24"/>
                <w:szCs w:val="24"/>
              </w:rPr>
              <w:t>20/10/2022</w:t>
            </w:r>
          </w:p>
        </w:tc>
        <w:tc>
          <w:tcPr>
            <w:tcW w:w="2390" w:type="pct"/>
            <w:tcBorders>
              <w:top w:val="nil"/>
              <w:left w:val="nil"/>
              <w:bottom w:val="nil"/>
              <w:right w:val="single" w:sz="4" w:space="0" w:color="auto"/>
            </w:tcBorders>
            <w:shd w:val="clear" w:color="auto" w:fill="auto"/>
          </w:tcPr>
          <w:p w:rsidR="00BA58F6" w:rsidRPr="00BA58F6" w:rsidRDefault="00BA58F6" w:rsidP="00BA58F6">
            <w:pPr>
              <w:rPr>
                <w:rFonts w:asciiTheme="minorHAnsi" w:hAnsiTheme="minorHAnsi" w:cs="Times New Roman"/>
                <w:color w:val="000000" w:themeColor="text1"/>
                <w:sz w:val="24"/>
                <w:szCs w:val="24"/>
              </w:rPr>
            </w:pPr>
            <w:r>
              <w:rPr>
                <w:rFonts w:ascii="Arial" w:hAnsi="Arial" w:cs="Arial"/>
                <w:sz w:val="20"/>
                <w:szCs w:val="20"/>
              </w:rPr>
              <w:t>Training on Natural farming</w:t>
            </w:r>
            <w:r>
              <w:rPr>
                <w:rFonts w:asciiTheme="minorHAnsi" w:hAnsiTheme="minorHAnsi" w:cs="Times New Roman"/>
                <w:color w:val="000000" w:themeColor="text1"/>
                <w:sz w:val="24"/>
                <w:szCs w:val="24"/>
              </w:rPr>
              <w:t xml:space="preserve">, </w:t>
            </w:r>
            <w:r w:rsidRPr="00BA58F6">
              <w:rPr>
                <w:rFonts w:asciiTheme="minorHAnsi" w:hAnsiTheme="minorHAnsi" w:cs="Times New Roman"/>
                <w:color w:val="000000" w:themeColor="text1"/>
                <w:sz w:val="24"/>
                <w:szCs w:val="24"/>
              </w:rPr>
              <w:t>KVK, Umaria</w:t>
            </w:r>
          </w:p>
        </w:tc>
        <w:tc>
          <w:tcPr>
            <w:tcW w:w="1407" w:type="pct"/>
            <w:tcBorders>
              <w:top w:val="nil"/>
              <w:left w:val="nil"/>
              <w:bottom w:val="nil"/>
              <w:right w:val="single" w:sz="4" w:space="0" w:color="auto"/>
            </w:tcBorders>
            <w:shd w:val="clear" w:color="auto" w:fill="auto"/>
          </w:tcPr>
          <w:p w:rsidR="00BA58F6" w:rsidRPr="00BA58F6" w:rsidRDefault="00BA58F6" w:rsidP="004C18E1">
            <w:pPr>
              <w:jc w:val="center"/>
              <w:rPr>
                <w:rFonts w:asciiTheme="minorHAnsi" w:hAnsiTheme="minorHAnsi" w:cs="Times New Roman"/>
                <w:color w:val="000000" w:themeColor="text1"/>
                <w:sz w:val="24"/>
                <w:szCs w:val="24"/>
              </w:rPr>
            </w:pPr>
            <w:r w:rsidRPr="00BA58F6">
              <w:rPr>
                <w:rFonts w:asciiTheme="minorHAnsi" w:hAnsiTheme="minorHAnsi" w:cs="Times New Roman"/>
                <w:color w:val="000000" w:themeColor="text1"/>
                <w:sz w:val="24"/>
                <w:szCs w:val="24"/>
              </w:rPr>
              <w:t>30</w:t>
            </w:r>
          </w:p>
        </w:tc>
      </w:tr>
      <w:tr w:rsidR="00BA58F6" w:rsidRPr="00EC7AEC" w:rsidTr="00EC7AEC">
        <w:trPr>
          <w:trHeight w:val="24"/>
        </w:trPr>
        <w:tc>
          <w:tcPr>
            <w:tcW w:w="1203" w:type="pct"/>
            <w:tcBorders>
              <w:top w:val="nil"/>
              <w:left w:val="single" w:sz="4" w:space="0" w:color="auto"/>
              <w:bottom w:val="nil"/>
              <w:right w:val="single" w:sz="4" w:space="0" w:color="auto"/>
            </w:tcBorders>
            <w:shd w:val="clear" w:color="auto" w:fill="auto"/>
          </w:tcPr>
          <w:p w:rsidR="00BA58F6" w:rsidRPr="00BA58F6" w:rsidRDefault="00BA58F6" w:rsidP="00BA58F6">
            <w:pPr>
              <w:rPr>
                <w:rFonts w:asciiTheme="minorHAnsi" w:hAnsiTheme="minorHAnsi" w:cs="Times New Roman"/>
                <w:color w:val="000000" w:themeColor="text1"/>
                <w:sz w:val="24"/>
                <w:szCs w:val="24"/>
              </w:rPr>
            </w:pPr>
            <w:r w:rsidRPr="00BA58F6">
              <w:rPr>
                <w:rFonts w:asciiTheme="minorHAnsi" w:hAnsiTheme="minorHAnsi" w:cs="Times New Roman"/>
                <w:color w:val="000000" w:themeColor="text1"/>
                <w:sz w:val="24"/>
                <w:szCs w:val="24"/>
              </w:rPr>
              <w:t>29/11/2022</w:t>
            </w:r>
          </w:p>
        </w:tc>
        <w:tc>
          <w:tcPr>
            <w:tcW w:w="2390" w:type="pct"/>
            <w:tcBorders>
              <w:top w:val="nil"/>
              <w:left w:val="nil"/>
              <w:bottom w:val="nil"/>
              <w:right w:val="single" w:sz="4" w:space="0" w:color="auto"/>
            </w:tcBorders>
            <w:shd w:val="clear" w:color="auto" w:fill="auto"/>
          </w:tcPr>
          <w:p w:rsidR="00BA58F6" w:rsidRPr="00BA58F6" w:rsidRDefault="00BA58F6" w:rsidP="00BA58F6">
            <w:pPr>
              <w:rPr>
                <w:rFonts w:asciiTheme="minorHAnsi" w:hAnsiTheme="minorHAnsi" w:cs="Times New Roman"/>
                <w:color w:val="000000" w:themeColor="text1"/>
                <w:sz w:val="24"/>
                <w:szCs w:val="24"/>
              </w:rPr>
            </w:pPr>
            <w:r>
              <w:rPr>
                <w:rFonts w:ascii="Arial" w:hAnsi="Arial" w:cs="Arial"/>
                <w:sz w:val="20"/>
                <w:szCs w:val="20"/>
              </w:rPr>
              <w:t>Training on Natural farming,</w:t>
            </w:r>
            <w:r w:rsidRPr="00BA58F6">
              <w:rPr>
                <w:rFonts w:asciiTheme="minorHAnsi" w:hAnsiTheme="minorHAnsi" w:cs="Times New Roman"/>
                <w:color w:val="000000" w:themeColor="text1"/>
                <w:sz w:val="24"/>
                <w:szCs w:val="24"/>
              </w:rPr>
              <w:t xml:space="preserve"> Saraswahi</w:t>
            </w:r>
          </w:p>
        </w:tc>
        <w:tc>
          <w:tcPr>
            <w:tcW w:w="1407" w:type="pct"/>
            <w:tcBorders>
              <w:top w:val="nil"/>
              <w:left w:val="nil"/>
              <w:bottom w:val="nil"/>
              <w:right w:val="single" w:sz="4" w:space="0" w:color="auto"/>
            </w:tcBorders>
            <w:shd w:val="clear" w:color="auto" w:fill="auto"/>
          </w:tcPr>
          <w:p w:rsidR="00BA58F6" w:rsidRPr="00BA58F6" w:rsidRDefault="00BA58F6" w:rsidP="004C18E1">
            <w:pPr>
              <w:jc w:val="center"/>
              <w:rPr>
                <w:rFonts w:asciiTheme="minorHAnsi" w:hAnsiTheme="minorHAnsi" w:cs="Times New Roman"/>
                <w:color w:val="000000" w:themeColor="text1"/>
                <w:sz w:val="24"/>
                <w:szCs w:val="24"/>
              </w:rPr>
            </w:pPr>
            <w:r w:rsidRPr="00BA58F6">
              <w:rPr>
                <w:rFonts w:asciiTheme="minorHAnsi" w:hAnsiTheme="minorHAnsi" w:cs="Times New Roman"/>
                <w:color w:val="000000" w:themeColor="text1"/>
                <w:sz w:val="24"/>
                <w:szCs w:val="24"/>
              </w:rPr>
              <w:t>13</w:t>
            </w:r>
          </w:p>
        </w:tc>
      </w:tr>
      <w:tr w:rsidR="00BA58F6" w:rsidRPr="00EC7AEC" w:rsidTr="00EC7AEC">
        <w:trPr>
          <w:trHeight w:val="24"/>
        </w:trPr>
        <w:tc>
          <w:tcPr>
            <w:tcW w:w="1203" w:type="pct"/>
            <w:tcBorders>
              <w:top w:val="nil"/>
              <w:left w:val="single" w:sz="4" w:space="0" w:color="auto"/>
              <w:bottom w:val="nil"/>
              <w:right w:val="single" w:sz="4" w:space="0" w:color="auto"/>
            </w:tcBorders>
            <w:shd w:val="clear" w:color="auto" w:fill="auto"/>
          </w:tcPr>
          <w:p w:rsidR="00BA58F6" w:rsidRPr="00BA58F6" w:rsidRDefault="00BA58F6" w:rsidP="00BA58F6">
            <w:pPr>
              <w:rPr>
                <w:rFonts w:asciiTheme="minorHAnsi" w:hAnsiTheme="minorHAnsi" w:cs="Times New Roman"/>
                <w:color w:val="000000" w:themeColor="text1"/>
                <w:sz w:val="24"/>
                <w:szCs w:val="24"/>
              </w:rPr>
            </w:pPr>
            <w:r w:rsidRPr="00BA58F6">
              <w:rPr>
                <w:rFonts w:asciiTheme="minorHAnsi" w:hAnsiTheme="minorHAnsi" w:cs="Times New Roman"/>
                <w:color w:val="000000" w:themeColor="text1"/>
                <w:sz w:val="24"/>
                <w:szCs w:val="24"/>
              </w:rPr>
              <w:t>05/12/2022</w:t>
            </w:r>
          </w:p>
        </w:tc>
        <w:tc>
          <w:tcPr>
            <w:tcW w:w="2390" w:type="pct"/>
            <w:tcBorders>
              <w:top w:val="nil"/>
              <w:left w:val="nil"/>
              <w:bottom w:val="nil"/>
              <w:right w:val="single" w:sz="4" w:space="0" w:color="auto"/>
            </w:tcBorders>
            <w:shd w:val="clear" w:color="auto" w:fill="auto"/>
          </w:tcPr>
          <w:p w:rsidR="00BA58F6" w:rsidRPr="00BA58F6" w:rsidRDefault="00BA58F6" w:rsidP="00BA58F6">
            <w:pPr>
              <w:rPr>
                <w:rFonts w:asciiTheme="minorHAnsi" w:hAnsiTheme="minorHAnsi" w:cs="Times New Roman"/>
                <w:color w:val="000000" w:themeColor="text1"/>
                <w:sz w:val="24"/>
                <w:szCs w:val="24"/>
              </w:rPr>
            </w:pPr>
            <w:r>
              <w:rPr>
                <w:rFonts w:ascii="Arial" w:hAnsi="Arial" w:cs="Arial"/>
                <w:sz w:val="20"/>
                <w:szCs w:val="20"/>
              </w:rPr>
              <w:t>Training on Natural farming</w:t>
            </w:r>
            <w:r w:rsidRPr="00BA58F6">
              <w:rPr>
                <w:rFonts w:asciiTheme="minorHAnsi" w:hAnsiTheme="minorHAnsi" w:cs="Times New Roman"/>
                <w:color w:val="000000" w:themeColor="text1"/>
                <w:sz w:val="24"/>
                <w:szCs w:val="24"/>
              </w:rPr>
              <w:t xml:space="preserve"> Saraswahi </w:t>
            </w:r>
          </w:p>
        </w:tc>
        <w:tc>
          <w:tcPr>
            <w:tcW w:w="1407" w:type="pct"/>
            <w:tcBorders>
              <w:top w:val="nil"/>
              <w:left w:val="nil"/>
              <w:bottom w:val="nil"/>
              <w:right w:val="single" w:sz="4" w:space="0" w:color="auto"/>
            </w:tcBorders>
            <w:shd w:val="clear" w:color="auto" w:fill="auto"/>
          </w:tcPr>
          <w:p w:rsidR="00BA58F6" w:rsidRPr="00BA58F6" w:rsidRDefault="00BA58F6" w:rsidP="004C18E1">
            <w:pPr>
              <w:jc w:val="center"/>
              <w:rPr>
                <w:rFonts w:asciiTheme="minorHAnsi" w:hAnsiTheme="minorHAnsi" w:cs="Times New Roman"/>
                <w:color w:val="000000" w:themeColor="text1"/>
                <w:sz w:val="24"/>
                <w:szCs w:val="24"/>
              </w:rPr>
            </w:pPr>
            <w:r w:rsidRPr="00BA58F6">
              <w:rPr>
                <w:rFonts w:asciiTheme="minorHAnsi" w:hAnsiTheme="minorHAnsi" w:cs="Times New Roman"/>
                <w:color w:val="000000" w:themeColor="text1"/>
                <w:sz w:val="24"/>
                <w:szCs w:val="24"/>
              </w:rPr>
              <w:t>76</w:t>
            </w:r>
          </w:p>
        </w:tc>
      </w:tr>
      <w:tr w:rsidR="00BA58F6" w:rsidRPr="00EC7AEC" w:rsidTr="00EC7AEC">
        <w:trPr>
          <w:trHeight w:val="24"/>
        </w:trPr>
        <w:tc>
          <w:tcPr>
            <w:tcW w:w="1203" w:type="pct"/>
            <w:tcBorders>
              <w:top w:val="nil"/>
              <w:left w:val="single" w:sz="4" w:space="0" w:color="auto"/>
              <w:bottom w:val="nil"/>
              <w:right w:val="single" w:sz="4" w:space="0" w:color="auto"/>
            </w:tcBorders>
            <w:shd w:val="clear" w:color="auto" w:fill="auto"/>
          </w:tcPr>
          <w:p w:rsidR="00BA58F6" w:rsidRPr="00BA58F6" w:rsidRDefault="00BA58F6" w:rsidP="00BA58F6">
            <w:pPr>
              <w:rPr>
                <w:rFonts w:asciiTheme="minorHAnsi" w:hAnsiTheme="minorHAnsi" w:cs="Times New Roman"/>
                <w:color w:val="000000" w:themeColor="text1"/>
                <w:sz w:val="24"/>
                <w:szCs w:val="24"/>
              </w:rPr>
            </w:pPr>
            <w:r w:rsidRPr="00BA58F6">
              <w:rPr>
                <w:rFonts w:asciiTheme="minorHAnsi" w:hAnsiTheme="minorHAnsi" w:cs="Times New Roman"/>
                <w:color w:val="000000" w:themeColor="text1"/>
                <w:sz w:val="24"/>
                <w:szCs w:val="24"/>
              </w:rPr>
              <w:t>15/12/2022</w:t>
            </w:r>
          </w:p>
        </w:tc>
        <w:tc>
          <w:tcPr>
            <w:tcW w:w="2390" w:type="pct"/>
            <w:tcBorders>
              <w:top w:val="nil"/>
              <w:left w:val="nil"/>
              <w:bottom w:val="nil"/>
              <w:right w:val="single" w:sz="4" w:space="0" w:color="auto"/>
            </w:tcBorders>
            <w:shd w:val="clear" w:color="auto" w:fill="auto"/>
          </w:tcPr>
          <w:p w:rsidR="00BA58F6" w:rsidRPr="00BA58F6" w:rsidRDefault="00BA58F6" w:rsidP="00BA58F6">
            <w:pPr>
              <w:rPr>
                <w:rFonts w:asciiTheme="minorHAnsi" w:hAnsiTheme="minorHAnsi" w:cs="Times New Roman"/>
                <w:color w:val="000000" w:themeColor="text1"/>
                <w:sz w:val="24"/>
                <w:szCs w:val="24"/>
              </w:rPr>
            </w:pPr>
            <w:r>
              <w:rPr>
                <w:rFonts w:asciiTheme="minorHAnsi" w:hAnsiTheme="minorHAnsi" w:cs="Times New Roman"/>
                <w:color w:val="000000" w:themeColor="text1"/>
                <w:sz w:val="24"/>
                <w:szCs w:val="24"/>
              </w:rPr>
              <w:t xml:space="preserve">Awareness programme, </w:t>
            </w:r>
            <w:r w:rsidRPr="00BA58F6">
              <w:rPr>
                <w:rFonts w:asciiTheme="minorHAnsi" w:hAnsiTheme="minorHAnsi" w:cs="Times New Roman"/>
                <w:color w:val="000000" w:themeColor="text1"/>
                <w:sz w:val="24"/>
                <w:szCs w:val="24"/>
              </w:rPr>
              <w:t xml:space="preserve">Chorha </w:t>
            </w:r>
          </w:p>
        </w:tc>
        <w:tc>
          <w:tcPr>
            <w:tcW w:w="1407" w:type="pct"/>
            <w:tcBorders>
              <w:top w:val="nil"/>
              <w:left w:val="nil"/>
              <w:bottom w:val="nil"/>
              <w:right w:val="single" w:sz="4" w:space="0" w:color="auto"/>
            </w:tcBorders>
            <w:shd w:val="clear" w:color="auto" w:fill="auto"/>
          </w:tcPr>
          <w:p w:rsidR="00BA58F6" w:rsidRPr="00BA58F6" w:rsidRDefault="00BA58F6" w:rsidP="004C18E1">
            <w:pPr>
              <w:jc w:val="center"/>
              <w:rPr>
                <w:rFonts w:asciiTheme="minorHAnsi" w:hAnsiTheme="minorHAnsi" w:cs="Times New Roman"/>
                <w:color w:val="000000" w:themeColor="text1"/>
                <w:sz w:val="24"/>
                <w:szCs w:val="24"/>
              </w:rPr>
            </w:pPr>
            <w:r w:rsidRPr="00BA58F6">
              <w:rPr>
                <w:rFonts w:asciiTheme="minorHAnsi" w:hAnsiTheme="minorHAnsi" w:cs="Times New Roman"/>
                <w:color w:val="000000" w:themeColor="text1"/>
                <w:sz w:val="24"/>
                <w:szCs w:val="24"/>
              </w:rPr>
              <w:t>43</w:t>
            </w:r>
          </w:p>
        </w:tc>
      </w:tr>
      <w:tr w:rsidR="00BA58F6" w:rsidRPr="00EC7AEC" w:rsidTr="00EC7AEC">
        <w:trPr>
          <w:trHeight w:val="24"/>
        </w:trPr>
        <w:tc>
          <w:tcPr>
            <w:tcW w:w="1203" w:type="pct"/>
            <w:tcBorders>
              <w:top w:val="nil"/>
              <w:left w:val="single" w:sz="4" w:space="0" w:color="auto"/>
              <w:bottom w:val="nil"/>
              <w:right w:val="single" w:sz="4" w:space="0" w:color="auto"/>
            </w:tcBorders>
            <w:shd w:val="clear" w:color="auto" w:fill="auto"/>
          </w:tcPr>
          <w:p w:rsidR="00BA58F6" w:rsidRPr="00BA58F6" w:rsidRDefault="00BA58F6" w:rsidP="00BA58F6">
            <w:pPr>
              <w:rPr>
                <w:rFonts w:asciiTheme="minorHAnsi" w:hAnsiTheme="minorHAnsi" w:cs="Times New Roman"/>
                <w:color w:val="000000" w:themeColor="text1"/>
                <w:sz w:val="24"/>
                <w:szCs w:val="24"/>
              </w:rPr>
            </w:pPr>
            <w:r w:rsidRPr="00BA58F6">
              <w:rPr>
                <w:rFonts w:asciiTheme="minorHAnsi" w:hAnsiTheme="minorHAnsi" w:cs="Times New Roman"/>
                <w:color w:val="000000" w:themeColor="text1"/>
                <w:sz w:val="24"/>
                <w:szCs w:val="24"/>
              </w:rPr>
              <w:t>23/12/2022</w:t>
            </w:r>
          </w:p>
        </w:tc>
        <w:tc>
          <w:tcPr>
            <w:tcW w:w="2390" w:type="pct"/>
            <w:tcBorders>
              <w:top w:val="nil"/>
              <w:left w:val="nil"/>
              <w:bottom w:val="nil"/>
              <w:right w:val="single" w:sz="4" w:space="0" w:color="auto"/>
            </w:tcBorders>
            <w:shd w:val="clear" w:color="auto" w:fill="auto"/>
          </w:tcPr>
          <w:p w:rsidR="00BA58F6" w:rsidRPr="00BA58F6" w:rsidRDefault="00BA58F6" w:rsidP="00BA58F6">
            <w:pPr>
              <w:rPr>
                <w:rFonts w:asciiTheme="minorHAnsi" w:hAnsiTheme="minorHAnsi" w:cs="Times New Roman"/>
                <w:color w:val="000000" w:themeColor="text1"/>
                <w:sz w:val="24"/>
                <w:szCs w:val="24"/>
              </w:rPr>
            </w:pPr>
            <w:r>
              <w:rPr>
                <w:rFonts w:asciiTheme="minorHAnsi" w:hAnsiTheme="minorHAnsi" w:cs="Times New Roman"/>
                <w:color w:val="000000" w:themeColor="text1"/>
                <w:sz w:val="24"/>
                <w:szCs w:val="24"/>
              </w:rPr>
              <w:t xml:space="preserve">Awareness programme,, </w:t>
            </w:r>
            <w:r w:rsidRPr="00BA58F6">
              <w:rPr>
                <w:rFonts w:asciiTheme="minorHAnsi" w:hAnsiTheme="minorHAnsi" w:cs="Times New Roman"/>
                <w:color w:val="000000" w:themeColor="text1"/>
                <w:sz w:val="24"/>
                <w:szCs w:val="24"/>
              </w:rPr>
              <w:t>Kvk ,Umaria</w:t>
            </w:r>
          </w:p>
        </w:tc>
        <w:tc>
          <w:tcPr>
            <w:tcW w:w="1407" w:type="pct"/>
            <w:tcBorders>
              <w:top w:val="nil"/>
              <w:left w:val="nil"/>
              <w:bottom w:val="nil"/>
              <w:right w:val="single" w:sz="4" w:space="0" w:color="auto"/>
            </w:tcBorders>
            <w:shd w:val="clear" w:color="auto" w:fill="auto"/>
          </w:tcPr>
          <w:p w:rsidR="00BA58F6" w:rsidRPr="00BA58F6" w:rsidRDefault="00BA58F6" w:rsidP="004C18E1">
            <w:pPr>
              <w:jc w:val="center"/>
              <w:rPr>
                <w:rFonts w:asciiTheme="minorHAnsi" w:hAnsiTheme="minorHAnsi" w:cs="Times New Roman"/>
                <w:color w:val="000000" w:themeColor="text1"/>
                <w:sz w:val="24"/>
                <w:szCs w:val="24"/>
              </w:rPr>
            </w:pPr>
            <w:r w:rsidRPr="00BA58F6">
              <w:rPr>
                <w:rFonts w:asciiTheme="minorHAnsi" w:hAnsiTheme="minorHAnsi" w:cs="Times New Roman"/>
                <w:color w:val="000000" w:themeColor="text1"/>
                <w:sz w:val="24"/>
                <w:szCs w:val="24"/>
              </w:rPr>
              <w:t>305</w:t>
            </w:r>
          </w:p>
        </w:tc>
      </w:tr>
      <w:tr w:rsidR="00BA58F6" w:rsidRPr="00EC7AEC" w:rsidTr="00EC7AEC">
        <w:trPr>
          <w:trHeight w:val="24"/>
        </w:trPr>
        <w:tc>
          <w:tcPr>
            <w:tcW w:w="1203" w:type="pct"/>
            <w:tcBorders>
              <w:top w:val="nil"/>
              <w:left w:val="single" w:sz="4" w:space="0" w:color="auto"/>
              <w:bottom w:val="nil"/>
              <w:right w:val="single" w:sz="4" w:space="0" w:color="auto"/>
            </w:tcBorders>
            <w:shd w:val="clear" w:color="auto" w:fill="auto"/>
          </w:tcPr>
          <w:p w:rsidR="00BA58F6" w:rsidRPr="00BA58F6" w:rsidRDefault="00BA58F6" w:rsidP="00BA58F6">
            <w:pPr>
              <w:rPr>
                <w:rFonts w:asciiTheme="minorHAnsi" w:hAnsiTheme="minorHAnsi" w:cs="Times New Roman"/>
                <w:color w:val="000000" w:themeColor="text1"/>
                <w:sz w:val="24"/>
                <w:szCs w:val="24"/>
              </w:rPr>
            </w:pPr>
            <w:r w:rsidRPr="00BA58F6">
              <w:rPr>
                <w:rFonts w:asciiTheme="minorHAnsi" w:hAnsiTheme="minorHAnsi" w:cs="Times New Roman"/>
                <w:color w:val="000000" w:themeColor="text1"/>
                <w:sz w:val="24"/>
                <w:szCs w:val="24"/>
              </w:rPr>
              <w:t>24/12/2022</w:t>
            </w:r>
          </w:p>
        </w:tc>
        <w:tc>
          <w:tcPr>
            <w:tcW w:w="2390" w:type="pct"/>
            <w:tcBorders>
              <w:top w:val="nil"/>
              <w:left w:val="nil"/>
              <w:bottom w:val="nil"/>
              <w:right w:val="single" w:sz="4" w:space="0" w:color="auto"/>
            </w:tcBorders>
            <w:shd w:val="clear" w:color="auto" w:fill="auto"/>
          </w:tcPr>
          <w:p w:rsidR="00BA58F6" w:rsidRPr="00BA58F6" w:rsidRDefault="00BA58F6" w:rsidP="00BA58F6">
            <w:pPr>
              <w:rPr>
                <w:rFonts w:asciiTheme="minorHAnsi" w:hAnsiTheme="minorHAnsi" w:cs="Times New Roman"/>
                <w:color w:val="000000" w:themeColor="text1"/>
                <w:sz w:val="24"/>
                <w:szCs w:val="24"/>
              </w:rPr>
            </w:pPr>
            <w:r>
              <w:rPr>
                <w:rFonts w:asciiTheme="minorHAnsi" w:hAnsiTheme="minorHAnsi" w:cs="Times New Roman"/>
                <w:color w:val="000000" w:themeColor="text1"/>
                <w:sz w:val="24"/>
                <w:szCs w:val="24"/>
              </w:rPr>
              <w:t xml:space="preserve">Awareness programme, </w:t>
            </w:r>
            <w:r w:rsidRPr="00BA58F6">
              <w:rPr>
                <w:rFonts w:asciiTheme="minorHAnsi" w:hAnsiTheme="minorHAnsi" w:cs="Times New Roman"/>
                <w:color w:val="000000" w:themeColor="text1"/>
                <w:sz w:val="24"/>
                <w:szCs w:val="24"/>
              </w:rPr>
              <w:t xml:space="preserve">Kelhari </w:t>
            </w:r>
          </w:p>
        </w:tc>
        <w:tc>
          <w:tcPr>
            <w:tcW w:w="1407" w:type="pct"/>
            <w:tcBorders>
              <w:top w:val="nil"/>
              <w:left w:val="nil"/>
              <w:bottom w:val="nil"/>
              <w:right w:val="single" w:sz="4" w:space="0" w:color="auto"/>
            </w:tcBorders>
            <w:shd w:val="clear" w:color="auto" w:fill="auto"/>
          </w:tcPr>
          <w:p w:rsidR="00BA58F6" w:rsidRPr="00BA58F6" w:rsidRDefault="00BA58F6" w:rsidP="004C18E1">
            <w:pPr>
              <w:jc w:val="center"/>
              <w:rPr>
                <w:rFonts w:asciiTheme="minorHAnsi" w:hAnsiTheme="minorHAnsi" w:cs="Times New Roman"/>
                <w:color w:val="000000" w:themeColor="text1"/>
                <w:sz w:val="24"/>
                <w:szCs w:val="24"/>
              </w:rPr>
            </w:pPr>
            <w:r w:rsidRPr="00BA58F6">
              <w:rPr>
                <w:rFonts w:asciiTheme="minorHAnsi" w:hAnsiTheme="minorHAnsi" w:cs="Times New Roman"/>
                <w:color w:val="000000" w:themeColor="text1"/>
                <w:sz w:val="24"/>
                <w:szCs w:val="24"/>
              </w:rPr>
              <w:t>54</w:t>
            </w:r>
          </w:p>
        </w:tc>
      </w:tr>
    </w:tbl>
    <w:p w:rsidR="003F1170" w:rsidRDefault="003F1170"/>
    <w:p w:rsidR="00BC1100" w:rsidRPr="00C850E8" w:rsidRDefault="003F1170">
      <w:pPr>
        <w:rPr>
          <w:b/>
          <w:bCs/>
        </w:rPr>
      </w:pPr>
      <w:r w:rsidRPr="00C850E8">
        <w:rPr>
          <w:b/>
          <w:bCs/>
        </w:rPr>
        <w:t>Crop Cafeteria</w:t>
      </w:r>
    </w:p>
    <w:p w:rsidR="00F23CBE" w:rsidRDefault="00F23CBE">
      <w:r>
        <w:t>Total Area of Crop cafeteria: __</w:t>
      </w:r>
      <w:r w:rsidR="008B2917">
        <w:t>-</w:t>
      </w:r>
      <w:r>
        <w:t xml:space="preserve">___   Sq m </w:t>
      </w:r>
    </w:p>
    <w:p w:rsidR="003F1170" w:rsidRDefault="003F1170"/>
    <w:tbl>
      <w:tblPr>
        <w:tblW w:w="5000" w:type="pct"/>
        <w:tblLook w:val="04A0"/>
      </w:tblPr>
      <w:tblGrid>
        <w:gridCol w:w="1118"/>
        <w:gridCol w:w="1918"/>
        <w:gridCol w:w="2754"/>
        <w:gridCol w:w="2754"/>
        <w:gridCol w:w="2752"/>
      </w:tblGrid>
      <w:tr w:rsidR="00F23CBE" w:rsidRPr="0063403D" w:rsidTr="00166D75">
        <w:trPr>
          <w:trHeight w:val="24"/>
        </w:trPr>
        <w:tc>
          <w:tcPr>
            <w:tcW w:w="495" w:type="pct"/>
            <w:tcBorders>
              <w:top w:val="single" w:sz="4" w:space="0" w:color="auto"/>
              <w:left w:val="single" w:sz="4" w:space="0" w:color="auto"/>
              <w:bottom w:val="single" w:sz="4" w:space="0" w:color="auto"/>
              <w:right w:val="single" w:sz="4" w:space="0" w:color="auto"/>
            </w:tcBorders>
            <w:shd w:val="clear" w:color="auto" w:fill="auto"/>
          </w:tcPr>
          <w:p w:rsidR="00F23CBE" w:rsidRPr="0063403D" w:rsidRDefault="00F23CBE" w:rsidP="003F1170">
            <w:pPr>
              <w:widowControl/>
              <w:autoSpaceDE/>
              <w:autoSpaceDN/>
              <w:rPr>
                <w:rFonts w:ascii="Arial" w:eastAsia="Times New Roman" w:hAnsi="Arial" w:cs="Arial"/>
                <w:b/>
                <w:bCs/>
                <w:color w:val="000000"/>
                <w:sz w:val="20"/>
                <w:szCs w:val="20"/>
                <w:lang w:bidi="hi-IN"/>
              </w:rPr>
            </w:pPr>
            <w:r>
              <w:rPr>
                <w:rFonts w:ascii="Arial" w:eastAsia="Times New Roman" w:hAnsi="Arial" w:cs="Arial"/>
                <w:b/>
                <w:bCs/>
                <w:color w:val="000000"/>
                <w:sz w:val="20"/>
                <w:szCs w:val="20"/>
                <w:lang w:bidi="hi-IN"/>
              </w:rPr>
              <w:t>Crop</w:t>
            </w:r>
          </w:p>
        </w:tc>
        <w:tc>
          <w:tcPr>
            <w:tcW w:w="849" w:type="pct"/>
            <w:tcBorders>
              <w:top w:val="single" w:sz="4" w:space="0" w:color="auto"/>
              <w:left w:val="nil"/>
              <w:bottom w:val="single" w:sz="4" w:space="0" w:color="auto"/>
              <w:right w:val="single" w:sz="4" w:space="0" w:color="auto"/>
            </w:tcBorders>
            <w:shd w:val="clear" w:color="auto" w:fill="auto"/>
          </w:tcPr>
          <w:p w:rsidR="00F23CBE" w:rsidRPr="0063403D" w:rsidRDefault="00F23CBE" w:rsidP="003F1170">
            <w:pPr>
              <w:widowControl/>
              <w:autoSpaceDE/>
              <w:autoSpaceDN/>
              <w:rPr>
                <w:rFonts w:ascii="Arial" w:eastAsia="Times New Roman" w:hAnsi="Arial" w:cs="Arial"/>
                <w:b/>
                <w:bCs/>
                <w:color w:val="000000"/>
                <w:sz w:val="20"/>
                <w:szCs w:val="20"/>
                <w:lang w:bidi="hi-IN"/>
              </w:rPr>
            </w:pPr>
            <w:r>
              <w:rPr>
                <w:rFonts w:ascii="Arial" w:eastAsia="Times New Roman" w:hAnsi="Arial" w:cs="Arial"/>
                <w:b/>
                <w:bCs/>
                <w:color w:val="000000"/>
                <w:sz w:val="20"/>
                <w:szCs w:val="20"/>
                <w:lang w:bidi="hi-IN"/>
              </w:rPr>
              <w:t>Season</w:t>
            </w:r>
          </w:p>
        </w:tc>
        <w:tc>
          <w:tcPr>
            <w:tcW w:w="1219" w:type="pct"/>
            <w:tcBorders>
              <w:top w:val="single" w:sz="4" w:space="0" w:color="auto"/>
              <w:left w:val="nil"/>
              <w:bottom w:val="single" w:sz="4" w:space="0" w:color="auto"/>
              <w:right w:val="single" w:sz="4" w:space="0" w:color="auto"/>
            </w:tcBorders>
          </w:tcPr>
          <w:p w:rsidR="00F23CBE" w:rsidRDefault="00F23CBE" w:rsidP="003F1170">
            <w:pPr>
              <w:widowControl/>
              <w:autoSpaceDE/>
              <w:autoSpaceDN/>
              <w:rPr>
                <w:rFonts w:ascii="Arial" w:eastAsia="Times New Roman" w:hAnsi="Arial" w:cs="Arial"/>
                <w:b/>
                <w:bCs/>
                <w:color w:val="000000"/>
                <w:sz w:val="20"/>
                <w:szCs w:val="20"/>
                <w:lang w:bidi="hi-IN"/>
              </w:rPr>
            </w:pPr>
            <w:r>
              <w:rPr>
                <w:rFonts w:ascii="Arial" w:eastAsia="Times New Roman" w:hAnsi="Arial" w:cs="Arial"/>
                <w:b/>
                <w:bCs/>
                <w:color w:val="000000"/>
                <w:sz w:val="20"/>
                <w:szCs w:val="20"/>
                <w:lang w:bidi="hi-IN"/>
              </w:rPr>
              <w:t>Variety</w:t>
            </w:r>
          </w:p>
        </w:tc>
        <w:tc>
          <w:tcPr>
            <w:tcW w:w="1219" w:type="pct"/>
            <w:tcBorders>
              <w:top w:val="single" w:sz="4" w:space="0" w:color="auto"/>
              <w:left w:val="nil"/>
              <w:bottom w:val="single" w:sz="4" w:space="0" w:color="auto"/>
              <w:right w:val="single" w:sz="4" w:space="0" w:color="auto"/>
            </w:tcBorders>
          </w:tcPr>
          <w:p w:rsidR="00F23CBE" w:rsidRDefault="00F23CBE" w:rsidP="003F1170">
            <w:pPr>
              <w:widowControl/>
              <w:autoSpaceDE/>
              <w:autoSpaceDN/>
              <w:rPr>
                <w:rFonts w:ascii="Arial" w:eastAsia="Times New Roman" w:hAnsi="Arial" w:cs="Arial"/>
                <w:b/>
                <w:bCs/>
                <w:color w:val="000000"/>
                <w:sz w:val="20"/>
                <w:szCs w:val="20"/>
                <w:lang w:bidi="hi-IN"/>
              </w:rPr>
            </w:pPr>
            <w:r>
              <w:rPr>
                <w:rFonts w:ascii="Arial" w:eastAsia="Times New Roman" w:hAnsi="Arial" w:cs="Arial"/>
                <w:b/>
                <w:bCs/>
                <w:color w:val="000000"/>
                <w:sz w:val="20"/>
                <w:szCs w:val="20"/>
                <w:lang w:bidi="hi-IN"/>
              </w:rPr>
              <w:t>Particulars /details</w:t>
            </w:r>
          </w:p>
        </w:tc>
        <w:tc>
          <w:tcPr>
            <w:tcW w:w="1218" w:type="pct"/>
            <w:tcBorders>
              <w:top w:val="single" w:sz="4" w:space="0" w:color="auto"/>
              <w:left w:val="nil"/>
              <w:bottom w:val="single" w:sz="4" w:space="0" w:color="auto"/>
              <w:right w:val="single" w:sz="4" w:space="0" w:color="auto"/>
            </w:tcBorders>
          </w:tcPr>
          <w:p w:rsidR="00F23CBE" w:rsidRDefault="00F23CBE" w:rsidP="003F1170">
            <w:pPr>
              <w:widowControl/>
              <w:autoSpaceDE/>
              <w:autoSpaceDN/>
              <w:rPr>
                <w:rFonts w:ascii="Arial" w:eastAsia="Times New Roman" w:hAnsi="Arial" w:cs="Arial"/>
                <w:b/>
                <w:bCs/>
                <w:color w:val="000000"/>
                <w:sz w:val="20"/>
                <w:szCs w:val="20"/>
                <w:lang w:bidi="hi-IN"/>
              </w:rPr>
            </w:pPr>
            <w:r>
              <w:rPr>
                <w:rFonts w:ascii="Arial" w:eastAsia="Times New Roman" w:hAnsi="Arial" w:cs="Arial"/>
                <w:b/>
                <w:bCs/>
                <w:color w:val="000000"/>
                <w:sz w:val="20"/>
                <w:szCs w:val="20"/>
                <w:lang w:bidi="hi-IN"/>
              </w:rPr>
              <w:t>Area  (</w:t>
            </w:r>
            <w:r>
              <w:t>Sq m)</w:t>
            </w:r>
          </w:p>
        </w:tc>
      </w:tr>
      <w:tr w:rsidR="00F23CBE" w:rsidRPr="0063403D" w:rsidTr="00166D75">
        <w:trPr>
          <w:trHeight w:val="24"/>
        </w:trPr>
        <w:tc>
          <w:tcPr>
            <w:tcW w:w="495" w:type="pct"/>
            <w:tcBorders>
              <w:top w:val="nil"/>
              <w:left w:val="single" w:sz="4" w:space="0" w:color="auto"/>
              <w:bottom w:val="single" w:sz="4" w:space="0" w:color="auto"/>
              <w:right w:val="single" w:sz="4" w:space="0" w:color="auto"/>
            </w:tcBorders>
            <w:shd w:val="clear" w:color="auto" w:fill="auto"/>
          </w:tcPr>
          <w:p w:rsidR="00F23CBE" w:rsidRPr="0063403D" w:rsidRDefault="00BB632A" w:rsidP="003F1170">
            <w:pPr>
              <w:widowControl/>
              <w:autoSpaceDE/>
              <w:autoSpaceDN/>
              <w:rPr>
                <w:rFonts w:ascii="Arial" w:eastAsia="Times New Roman" w:hAnsi="Arial" w:cs="Arial"/>
                <w:color w:val="000000"/>
                <w:sz w:val="20"/>
                <w:szCs w:val="20"/>
                <w:lang w:bidi="hi-IN"/>
              </w:rPr>
            </w:pPr>
            <w:r>
              <w:rPr>
                <w:rFonts w:ascii="Arial" w:eastAsia="Times New Roman" w:hAnsi="Arial" w:cs="Arial"/>
                <w:color w:val="000000"/>
                <w:sz w:val="20"/>
                <w:szCs w:val="20"/>
                <w:lang w:bidi="hi-IN"/>
              </w:rPr>
              <w:t>-</w:t>
            </w:r>
          </w:p>
        </w:tc>
        <w:tc>
          <w:tcPr>
            <w:tcW w:w="849" w:type="pct"/>
            <w:tcBorders>
              <w:top w:val="nil"/>
              <w:left w:val="nil"/>
              <w:bottom w:val="single" w:sz="4" w:space="0" w:color="auto"/>
              <w:right w:val="single" w:sz="4" w:space="0" w:color="auto"/>
            </w:tcBorders>
            <w:shd w:val="clear" w:color="auto" w:fill="auto"/>
            <w:hideMark/>
          </w:tcPr>
          <w:p w:rsidR="00F23CBE" w:rsidRPr="0063403D" w:rsidRDefault="00BB632A" w:rsidP="003F1170">
            <w:pPr>
              <w:widowControl/>
              <w:autoSpaceDE/>
              <w:autoSpaceDN/>
              <w:rPr>
                <w:rFonts w:ascii="Arial" w:eastAsia="Times New Roman" w:hAnsi="Arial" w:cs="Arial"/>
                <w:color w:val="000000"/>
                <w:sz w:val="20"/>
                <w:szCs w:val="20"/>
                <w:lang w:bidi="hi-IN"/>
              </w:rPr>
            </w:pPr>
            <w:r>
              <w:rPr>
                <w:rFonts w:ascii="Arial" w:eastAsia="Times New Roman" w:hAnsi="Arial" w:cs="Arial"/>
                <w:color w:val="000000"/>
                <w:sz w:val="20"/>
                <w:szCs w:val="20"/>
                <w:lang w:bidi="hi-IN"/>
              </w:rPr>
              <w:t>-</w:t>
            </w:r>
            <w:r w:rsidR="00F23CBE" w:rsidRPr="0063403D">
              <w:rPr>
                <w:rFonts w:ascii="Arial" w:eastAsia="Times New Roman" w:hAnsi="Arial" w:cs="Arial"/>
                <w:color w:val="000000"/>
                <w:sz w:val="20"/>
                <w:szCs w:val="20"/>
                <w:lang w:bidi="hi-IN"/>
              </w:rPr>
              <w:t> </w:t>
            </w:r>
          </w:p>
        </w:tc>
        <w:tc>
          <w:tcPr>
            <w:tcW w:w="1219" w:type="pct"/>
            <w:tcBorders>
              <w:top w:val="nil"/>
              <w:left w:val="nil"/>
              <w:bottom w:val="single" w:sz="4" w:space="0" w:color="auto"/>
              <w:right w:val="single" w:sz="4" w:space="0" w:color="auto"/>
            </w:tcBorders>
          </w:tcPr>
          <w:p w:rsidR="00F23CBE" w:rsidRPr="0063403D" w:rsidRDefault="00BB632A" w:rsidP="003F1170">
            <w:pPr>
              <w:widowControl/>
              <w:autoSpaceDE/>
              <w:autoSpaceDN/>
              <w:rPr>
                <w:rFonts w:ascii="Arial" w:eastAsia="Times New Roman" w:hAnsi="Arial" w:cs="Arial"/>
                <w:color w:val="000000"/>
                <w:sz w:val="20"/>
                <w:szCs w:val="20"/>
                <w:lang w:bidi="hi-IN"/>
              </w:rPr>
            </w:pPr>
            <w:r>
              <w:rPr>
                <w:rFonts w:ascii="Arial" w:eastAsia="Times New Roman" w:hAnsi="Arial" w:cs="Arial"/>
                <w:color w:val="000000"/>
                <w:sz w:val="20"/>
                <w:szCs w:val="20"/>
                <w:lang w:bidi="hi-IN"/>
              </w:rPr>
              <w:t>-</w:t>
            </w:r>
          </w:p>
        </w:tc>
        <w:tc>
          <w:tcPr>
            <w:tcW w:w="1219" w:type="pct"/>
            <w:tcBorders>
              <w:top w:val="nil"/>
              <w:left w:val="nil"/>
              <w:bottom w:val="single" w:sz="4" w:space="0" w:color="auto"/>
              <w:right w:val="single" w:sz="4" w:space="0" w:color="auto"/>
            </w:tcBorders>
          </w:tcPr>
          <w:p w:rsidR="00F23CBE" w:rsidRPr="0063403D" w:rsidRDefault="00BB632A" w:rsidP="003F1170">
            <w:pPr>
              <w:widowControl/>
              <w:autoSpaceDE/>
              <w:autoSpaceDN/>
              <w:rPr>
                <w:rFonts w:ascii="Arial" w:eastAsia="Times New Roman" w:hAnsi="Arial" w:cs="Arial"/>
                <w:color w:val="000000"/>
                <w:sz w:val="20"/>
                <w:szCs w:val="20"/>
                <w:lang w:bidi="hi-IN"/>
              </w:rPr>
            </w:pPr>
            <w:r>
              <w:rPr>
                <w:rFonts w:ascii="Arial" w:eastAsia="Times New Roman" w:hAnsi="Arial" w:cs="Arial"/>
                <w:color w:val="000000"/>
                <w:sz w:val="20"/>
                <w:szCs w:val="20"/>
                <w:lang w:bidi="hi-IN"/>
              </w:rPr>
              <w:t>-</w:t>
            </w:r>
          </w:p>
        </w:tc>
        <w:tc>
          <w:tcPr>
            <w:tcW w:w="1218" w:type="pct"/>
            <w:tcBorders>
              <w:top w:val="nil"/>
              <w:left w:val="nil"/>
              <w:bottom w:val="single" w:sz="4" w:space="0" w:color="auto"/>
              <w:right w:val="single" w:sz="4" w:space="0" w:color="auto"/>
            </w:tcBorders>
          </w:tcPr>
          <w:p w:rsidR="00F23CBE" w:rsidRPr="0063403D" w:rsidRDefault="00BB632A" w:rsidP="003F1170">
            <w:pPr>
              <w:widowControl/>
              <w:autoSpaceDE/>
              <w:autoSpaceDN/>
              <w:rPr>
                <w:rFonts w:ascii="Arial" w:eastAsia="Times New Roman" w:hAnsi="Arial" w:cs="Arial"/>
                <w:color w:val="000000"/>
                <w:sz w:val="20"/>
                <w:szCs w:val="20"/>
                <w:lang w:bidi="hi-IN"/>
              </w:rPr>
            </w:pPr>
            <w:r>
              <w:rPr>
                <w:rFonts w:ascii="Arial" w:eastAsia="Times New Roman" w:hAnsi="Arial" w:cs="Arial"/>
                <w:color w:val="000000"/>
                <w:sz w:val="20"/>
                <w:szCs w:val="20"/>
                <w:lang w:bidi="hi-IN"/>
              </w:rPr>
              <w:t>-</w:t>
            </w:r>
          </w:p>
        </w:tc>
      </w:tr>
      <w:tr w:rsidR="00F23CBE" w:rsidRPr="0063403D" w:rsidTr="00166D75">
        <w:trPr>
          <w:trHeight w:val="24"/>
        </w:trPr>
        <w:tc>
          <w:tcPr>
            <w:tcW w:w="495" w:type="pct"/>
            <w:tcBorders>
              <w:top w:val="nil"/>
              <w:left w:val="single" w:sz="4" w:space="0" w:color="auto"/>
              <w:bottom w:val="single" w:sz="4" w:space="0" w:color="auto"/>
              <w:right w:val="single" w:sz="4" w:space="0" w:color="auto"/>
            </w:tcBorders>
            <w:shd w:val="clear" w:color="auto" w:fill="auto"/>
          </w:tcPr>
          <w:p w:rsidR="00F23CBE" w:rsidRPr="0063403D" w:rsidRDefault="00F23CBE" w:rsidP="003F1170">
            <w:pPr>
              <w:widowControl/>
              <w:autoSpaceDE/>
              <w:autoSpaceDN/>
              <w:rPr>
                <w:rFonts w:ascii="Arial" w:eastAsia="Times New Roman" w:hAnsi="Arial" w:cs="Arial"/>
                <w:color w:val="000000"/>
                <w:sz w:val="20"/>
                <w:szCs w:val="20"/>
                <w:lang w:bidi="hi-IN"/>
              </w:rPr>
            </w:pPr>
          </w:p>
        </w:tc>
        <w:tc>
          <w:tcPr>
            <w:tcW w:w="849" w:type="pct"/>
            <w:tcBorders>
              <w:top w:val="nil"/>
              <w:left w:val="nil"/>
              <w:bottom w:val="single" w:sz="4" w:space="0" w:color="auto"/>
              <w:right w:val="single" w:sz="4" w:space="0" w:color="auto"/>
            </w:tcBorders>
            <w:shd w:val="clear" w:color="auto" w:fill="auto"/>
            <w:hideMark/>
          </w:tcPr>
          <w:p w:rsidR="00F23CBE" w:rsidRPr="0063403D" w:rsidRDefault="00F23CBE" w:rsidP="003F1170">
            <w:pPr>
              <w:widowControl/>
              <w:autoSpaceDE/>
              <w:autoSpaceDN/>
              <w:rPr>
                <w:rFonts w:ascii="Arial" w:eastAsia="Times New Roman" w:hAnsi="Arial" w:cs="Arial"/>
                <w:color w:val="000000"/>
                <w:sz w:val="20"/>
                <w:szCs w:val="20"/>
                <w:lang w:bidi="hi-IN"/>
              </w:rPr>
            </w:pPr>
            <w:r w:rsidRPr="0063403D">
              <w:rPr>
                <w:rFonts w:ascii="Arial" w:eastAsia="Times New Roman" w:hAnsi="Arial" w:cs="Arial"/>
                <w:color w:val="000000"/>
                <w:sz w:val="20"/>
                <w:szCs w:val="20"/>
                <w:lang w:bidi="hi-IN"/>
              </w:rPr>
              <w:t> </w:t>
            </w:r>
          </w:p>
        </w:tc>
        <w:tc>
          <w:tcPr>
            <w:tcW w:w="1219" w:type="pct"/>
            <w:tcBorders>
              <w:top w:val="nil"/>
              <w:left w:val="nil"/>
              <w:bottom w:val="single" w:sz="4" w:space="0" w:color="auto"/>
              <w:right w:val="single" w:sz="4" w:space="0" w:color="auto"/>
            </w:tcBorders>
          </w:tcPr>
          <w:p w:rsidR="00F23CBE" w:rsidRPr="0063403D" w:rsidRDefault="00F23CBE" w:rsidP="003F1170">
            <w:pPr>
              <w:widowControl/>
              <w:autoSpaceDE/>
              <w:autoSpaceDN/>
              <w:rPr>
                <w:rFonts w:ascii="Arial" w:eastAsia="Times New Roman" w:hAnsi="Arial" w:cs="Arial"/>
                <w:color w:val="000000"/>
                <w:sz w:val="20"/>
                <w:szCs w:val="20"/>
                <w:lang w:bidi="hi-IN"/>
              </w:rPr>
            </w:pPr>
          </w:p>
        </w:tc>
        <w:tc>
          <w:tcPr>
            <w:tcW w:w="1219" w:type="pct"/>
            <w:tcBorders>
              <w:top w:val="nil"/>
              <w:left w:val="nil"/>
              <w:bottom w:val="single" w:sz="4" w:space="0" w:color="auto"/>
              <w:right w:val="single" w:sz="4" w:space="0" w:color="auto"/>
            </w:tcBorders>
          </w:tcPr>
          <w:p w:rsidR="00F23CBE" w:rsidRPr="0063403D" w:rsidRDefault="00F23CBE" w:rsidP="003F1170">
            <w:pPr>
              <w:widowControl/>
              <w:autoSpaceDE/>
              <w:autoSpaceDN/>
              <w:rPr>
                <w:rFonts w:ascii="Arial" w:eastAsia="Times New Roman" w:hAnsi="Arial" w:cs="Arial"/>
                <w:color w:val="000000"/>
                <w:sz w:val="20"/>
                <w:szCs w:val="20"/>
                <w:lang w:bidi="hi-IN"/>
              </w:rPr>
            </w:pPr>
          </w:p>
        </w:tc>
        <w:tc>
          <w:tcPr>
            <w:tcW w:w="1218" w:type="pct"/>
            <w:tcBorders>
              <w:top w:val="nil"/>
              <w:left w:val="nil"/>
              <w:bottom w:val="single" w:sz="4" w:space="0" w:color="auto"/>
              <w:right w:val="single" w:sz="4" w:space="0" w:color="auto"/>
            </w:tcBorders>
          </w:tcPr>
          <w:p w:rsidR="00F23CBE" w:rsidRPr="0063403D" w:rsidRDefault="00F23CBE" w:rsidP="003F1170">
            <w:pPr>
              <w:widowControl/>
              <w:autoSpaceDE/>
              <w:autoSpaceDN/>
              <w:rPr>
                <w:rFonts w:ascii="Arial" w:eastAsia="Times New Roman" w:hAnsi="Arial" w:cs="Arial"/>
                <w:color w:val="000000"/>
                <w:sz w:val="20"/>
                <w:szCs w:val="20"/>
                <w:lang w:bidi="hi-IN"/>
              </w:rPr>
            </w:pPr>
          </w:p>
        </w:tc>
      </w:tr>
      <w:tr w:rsidR="00F23CBE" w:rsidRPr="0063403D" w:rsidTr="00166D75">
        <w:trPr>
          <w:trHeight w:val="24"/>
        </w:trPr>
        <w:tc>
          <w:tcPr>
            <w:tcW w:w="495" w:type="pct"/>
            <w:tcBorders>
              <w:top w:val="nil"/>
              <w:left w:val="single" w:sz="4" w:space="0" w:color="auto"/>
              <w:bottom w:val="single" w:sz="4" w:space="0" w:color="auto"/>
              <w:right w:val="single" w:sz="4" w:space="0" w:color="auto"/>
            </w:tcBorders>
            <w:shd w:val="clear" w:color="auto" w:fill="auto"/>
          </w:tcPr>
          <w:p w:rsidR="00F23CBE" w:rsidRPr="0063403D" w:rsidRDefault="00F23CBE" w:rsidP="003F1170">
            <w:pPr>
              <w:widowControl/>
              <w:autoSpaceDE/>
              <w:autoSpaceDN/>
              <w:rPr>
                <w:rFonts w:ascii="Arial" w:eastAsia="Times New Roman" w:hAnsi="Arial" w:cs="Arial"/>
                <w:color w:val="000000"/>
                <w:sz w:val="20"/>
                <w:szCs w:val="20"/>
                <w:lang w:bidi="hi-IN"/>
              </w:rPr>
            </w:pPr>
          </w:p>
        </w:tc>
        <w:tc>
          <w:tcPr>
            <w:tcW w:w="849" w:type="pct"/>
            <w:tcBorders>
              <w:top w:val="nil"/>
              <w:left w:val="nil"/>
              <w:bottom w:val="single" w:sz="4" w:space="0" w:color="auto"/>
              <w:right w:val="single" w:sz="4" w:space="0" w:color="auto"/>
            </w:tcBorders>
            <w:shd w:val="clear" w:color="auto" w:fill="auto"/>
            <w:hideMark/>
          </w:tcPr>
          <w:p w:rsidR="00F23CBE" w:rsidRPr="0063403D" w:rsidRDefault="00F23CBE" w:rsidP="003F1170">
            <w:pPr>
              <w:widowControl/>
              <w:autoSpaceDE/>
              <w:autoSpaceDN/>
              <w:rPr>
                <w:rFonts w:ascii="Arial" w:eastAsia="Times New Roman" w:hAnsi="Arial" w:cs="Arial"/>
                <w:color w:val="000000"/>
                <w:sz w:val="20"/>
                <w:szCs w:val="20"/>
                <w:lang w:bidi="hi-IN"/>
              </w:rPr>
            </w:pPr>
            <w:r w:rsidRPr="0063403D">
              <w:rPr>
                <w:rFonts w:ascii="Arial" w:eastAsia="Times New Roman" w:hAnsi="Arial" w:cs="Arial"/>
                <w:color w:val="000000"/>
                <w:sz w:val="20"/>
                <w:szCs w:val="20"/>
                <w:lang w:bidi="hi-IN"/>
              </w:rPr>
              <w:t> </w:t>
            </w:r>
          </w:p>
        </w:tc>
        <w:tc>
          <w:tcPr>
            <w:tcW w:w="1219" w:type="pct"/>
            <w:tcBorders>
              <w:top w:val="nil"/>
              <w:left w:val="nil"/>
              <w:bottom w:val="single" w:sz="4" w:space="0" w:color="auto"/>
              <w:right w:val="single" w:sz="4" w:space="0" w:color="auto"/>
            </w:tcBorders>
          </w:tcPr>
          <w:p w:rsidR="00F23CBE" w:rsidRPr="0063403D" w:rsidRDefault="00F23CBE" w:rsidP="003F1170">
            <w:pPr>
              <w:widowControl/>
              <w:autoSpaceDE/>
              <w:autoSpaceDN/>
              <w:rPr>
                <w:rFonts w:ascii="Arial" w:eastAsia="Times New Roman" w:hAnsi="Arial" w:cs="Arial"/>
                <w:color w:val="000000"/>
                <w:sz w:val="20"/>
                <w:szCs w:val="20"/>
                <w:lang w:bidi="hi-IN"/>
              </w:rPr>
            </w:pPr>
          </w:p>
        </w:tc>
        <w:tc>
          <w:tcPr>
            <w:tcW w:w="1219" w:type="pct"/>
            <w:tcBorders>
              <w:top w:val="nil"/>
              <w:left w:val="nil"/>
              <w:bottom w:val="single" w:sz="4" w:space="0" w:color="auto"/>
              <w:right w:val="single" w:sz="4" w:space="0" w:color="auto"/>
            </w:tcBorders>
          </w:tcPr>
          <w:p w:rsidR="00F23CBE" w:rsidRPr="0063403D" w:rsidRDefault="00F23CBE" w:rsidP="003F1170">
            <w:pPr>
              <w:widowControl/>
              <w:autoSpaceDE/>
              <w:autoSpaceDN/>
              <w:rPr>
                <w:rFonts w:ascii="Arial" w:eastAsia="Times New Roman" w:hAnsi="Arial" w:cs="Arial"/>
                <w:color w:val="000000"/>
                <w:sz w:val="20"/>
                <w:szCs w:val="20"/>
                <w:lang w:bidi="hi-IN"/>
              </w:rPr>
            </w:pPr>
          </w:p>
        </w:tc>
        <w:tc>
          <w:tcPr>
            <w:tcW w:w="1218" w:type="pct"/>
            <w:tcBorders>
              <w:top w:val="nil"/>
              <w:left w:val="nil"/>
              <w:bottom w:val="single" w:sz="4" w:space="0" w:color="auto"/>
              <w:right w:val="single" w:sz="4" w:space="0" w:color="auto"/>
            </w:tcBorders>
          </w:tcPr>
          <w:p w:rsidR="00F23CBE" w:rsidRPr="0063403D" w:rsidRDefault="00F23CBE" w:rsidP="003F1170">
            <w:pPr>
              <w:widowControl/>
              <w:autoSpaceDE/>
              <w:autoSpaceDN/>
              <w:rPr>
                <w:rFonts w:ascii="Arial" w:eastAsia="Times New Roman" w:hAnsi="Arial" w:cs="Arial"/>
                <w:color w:val="000000"/>
                <w:sz w:val="20"/>
                <w:szCs w:val="20"/>
                <w:lang w:bidi="hi-IN"/>
              </w:rPr>
            </w:pPr>
          </w:p>
        </w:tc>
      </w:tr>
    </w:tbl>
    <w:p w:rsidR="003F1170" w:rsidRDefault="003F1170"/>
    <w:p w:rsidR="00F23CBE" w:rsidRPr="00C850E8" w:rsidRDefault="00F23CBE">
      <w:pPr>
        <w:rPr>
          <w:b/>
          <w:bCs/>
        </w:rPr>
      </w:pPr>
      <w:r w:rsidRPr="00C850E8">
        <w:rPr>
          <w:b/>
          <w:bCs/>
        </w:rPr>
        <w:t>Details of Demonstration Unit at KVK</w:t>
      </w:r>
    </w:p>
    <w:p w:rsidR="00F23CBE" w:rsidRDefault="00F23CBE"/>
    <w:tbl>
      <w:tblPr>
        <w:tblW w:w="5000" w:type="pct"/>
        <w:tblLook w:val="04A0"/>
      </w:tblPr>
      <w:tblGrid>
        <w:gridCol w:w="2949"/>
        <w:gridCol w:w="3164"/>
        <w:gridCol w:w="2592"/>
        <w:gridCol w:w="2591"/>
      </w:tblGrid>
      <w:tr w:rsidR="00F23CBE" w:rsidRPr="0063403D" w:rsidTr="00166D75">
        <w:trPr>
          <w:trHeight w:val="24"/>
        </w:trPr>
        <w:tc>
          <w:tcPr>
            <w:tcW w:w="1305" w:type="pct"/>
            <w:tcBorders>
              <w:top w:val="single" w:sz="4" w:space="0" w:color="auto"/>
              <w:left w:val="single" w:sz="4" w:space="0" w:color="auto"/>
              <w:bottom w:val="single" w:sz="4" w:space="0" w:color="auto"/>
              <w:right w:val="single" w:sz="4" w:space="0" w:color="auto"/>
            </w:tcBorders>
            <w:shd w:val="clear" w:color="auto" w:fill="auto"/>
          </w:tcPr>
          <w:p w:rsidR="00F23CBE" w:rsidRPr="0063403D" w:rsidRDefault="00F23CBE" w:rsidP="00894029">
            <w:pPr>
              <w:widowControl/>
              <w:autoSpaceDE/>
              <w:autoSpaceDN/>
              <w:rPr>
                <w:rFonts w:ascii="Arial" w:eastAsia="Times New Roman" w:hAnsi="Arial" w:cs="Arial"/>
                <w:b/>
                <w:bCs/>
                <w:color w:val="000000"/>
                <w:sz w:val="20"/>
                <w:szCs w:val="20"/>
                <w:lang w:bidi="hi-IN"/>
              </w:rPr>
            </w:pPr>
            <w:r>
              <w:t>Demonstration Unit</w:t>
            </w:r>
          </w:p>
        </w:tc>
        <w:tc>
          <w:tcPr>
            <w:tcW w:w="1400" w:type="pct"/>
            <w:tcBorders>
              <w:top w:val="single" w:sz="4" w:space="0" w:color="auto"/>
              <w:left w:val="nil"/>
              <w:bottom w:val="single" w:sz="4" w:space="0" w:color="auto"/>
              <w:right w:val="single" w:sz="4" w:space="0" w:color="auto"/>
            </w:tcBorders>
          </w:tcPr>
          <w:p w:rsidR="00F23CBE" w:rsidRDefault="00F23CBE" w:rsidP="00894029">
            <w:pPr>
              <w:widowControl/>
              <w:autoSpaceDE/>
              <w:autoSpaceDN/>
              <w:rPr>
                <w:rFonts w:ascii="Arial" w:eastAsia="Times New Roman" w:hAnsi="Arial" w:cs="Arial"/>
                <w:b/>
                <w:bCs/>
                <w:color w:val="000000"/>
                <w:sz w:val="20"/>
                <w:szCs w:val="20"/>
                <w:lang w:bidi="hi-IN"/>
              </w:rPr>
            </w:pPr>
            <w:r>
              <w:rPr>
                <w:rFonts w:ascii="Arial" w:eastAsia="Times New Roman" w:hAnsi="Arial" w:cs="Arial"/>
                <w:b/>
                <w:bCs/>
                <w:color w:val="000000"/>
                <w:sz w:val="20"/>
                <w:szCs w:val="20"/>
                <w:lang w:bidi="hi-IN"/>
              </w:rPr>
              <w:t>Particulars /details</w:t>
            </w:r>
          </w:p>
        </w:tc>
        <w:tc>
          <w:tcPr>
            <w:tcW w:w="1147" w:type="pct"/>
            <w:tcBorders>
              <w:top w:val="single" w:sz="4" w:space="0" w:color="auto"/>
              <w:left w:val="nil"/>
              <w:bottom w:val="single" w:sz="4" w:space="0" w:color="auto"/>
              <w:right w:val="single" w:sz="4" w:space="0" w:color="auto"/>
            </w:tcBorders>
          </w:tcPr>
          <w:p w:rsidR="00F23CBE" w:rsidRDefault="00F23CBE" w:rsidP="00894029">
            <w:pPr>
              <w:widowControl/>
              <w:autoSpaceDE/>
              <w:autoSpaceDN/>
              <w:rPr>
                <w:rFonts w:ascii="Arial" w:eastAsia="Times New Roman" w:hAnsi="Arial" w:cs="Arial"/>
                <w:b/>
                <w:bCs/>
                <w:color w:val="000000"/>
                <w:sz w:val="20"/>
                <w:szCs w:val="20"/>
                <w:lang w:bidi="hi-IN"/>
              </w:rPr>
            </w:pPr>
            <w:r>
              <w:rPr>
                <w:rFonts w:ascii="Arial" w:eastAsia="Times New Roman" w:hAnsi="Arial" w:cs="Arial"/>
                <w:b/>
                <w:bCs/>
                <w:color w:val="000000"/>
                <w:sz w:val="20"/>
                <w:szCs w:val="20"/>
                <w:lang w:bidi="hi-IN"/>
              </w:rPr>
              <w:t>Area  (</w:t>
            </w:r>
            <w:r>
              <w:t>Sq m)</w:t>
            </w:r>
          </w:p>
        </w:tc>
        <w:tc>
          <w:tcPr>
            <w:tcW w:w="1147" w:type="pct"/>
            <w:tcBorders>
              <w:top w:val="single" w:sz="4" w:space="0" w:color="auto"/>
              <w:left w:val="nil"/>
              <w:bottom w:val="single" w:sz="4" w:space="0" w:color="auto"/>
              <w:right w:val="single" w:sz="4" w:space="0" w:color="auto"/>
            </w:tcBorders>
          </w:tcPr>
          <w:p w:rsidR="00F23CBE" w:rsidRDefault="00F23CBE" w:rsidP="00894029">
            <w:pPr>
              <w:widowControl/>
              <w:autoSpaceDE/>
              <w:autoSpaceDN/>
              <w:rPr>
                <w:rFonts w:ascii="Arial" w:eastAsia="Times New Roman" w:hAnsi="Arial" w:cs="Arial"/>
                <w:b/>
                <w:bCs/>
                <w:color w:val="000000"/>
                <w:sz w:val="20"/>
                <w:szCs w:val="20"/>
                <w:lang w:bidi="hi-IN"/>
              </w:rPr>
            </w:pPr>
            <w:r>
              <w:rPr>
                <w:rFonts w:ascii="Arial" w:eastAsia="Times New Roman" w:hAnsi="Arial" w:cs="Arial"/>
                <w:b/>
                <w:bCs/>
                <w:color w:val="000000"/>
                <w:sz w:val="20"/>
                <w:szCs w:val="20"/>
                <w:lang w:bidi="hi-IN"/>
              </w:rPr>
              <w:t>Output /Production</w:t>
            </w:r>
          </w:p>
        </w:tc>
      </w:tr>
      <w:tr w:rsidR="00F23CBE" w:rsidRPr="0063403D" w:rsidTr="00166D75">
        <w:trPr>
          <w:trHeight w:val="24"/>
        </w:trPr>
        <w:tc>
          <w:tcPr>
            <w:tcW w:w="1305" w:type="pct"/>
            <w:tcBorders>
              <w:top w:val="nil"/>
              <w:left w:val="single" w:sz="4" w:space="0" w:color="auto"/>
              <w:bottom w:val="single" w:sz="4" w:space="0" w:color="auto"/>
              <w:right w:val="single" w:sz="4" w:space="0" w:color="auto"/>
            </w:tcBorders>
            <w:shd w:val="clear" w:color="auto" w:fill="auto"/>
          </w:tcPr>
          <w:p w:rsidR="00F23CBE" w:rsidRPr="0063403D" w:rsidRDefault="008C7270" w:rsidP="00894029">
            <w:pPr>
              <w:widowControl/>
              <w:autoSpaceDE/>
              <w:autoSpaceDN/>
              <w:rPr>
                <w:rFonts w:ascii="Arial" w:eastAsia="Times New Roman" w:hAnsi="Arial" w:cs="Arial"/>
                <w:color w:val="000000"/>
                <w:sz w:val="20"/>
                <w:szCs w:val="20"/>
                <w:lang w:bidi="hi-IN"/>
              </w:rPr>
            </w:pPr>
            <w:r>
              <w:rPr>
                <w:rFonts w:ascii="Arial" w:eastAsia="Times New Roman" w:hAnsi="Arial" w:cs="Arial"/>
                <w:color w:val="000000"/>
                <w:sz w:val="20"/>
                <w:szCs w:val="20"/>
                <w:lang w:bidi="hi-IN"/>
              </w:rPr>
              <w:t>Mango orchard</w:t>
            </w:r>
          </w:p>
        </w:tc>
        <w:tc>
          <w:tcPr>
            <w:tcW w:w="1400" w:type="pct"/>
            <w:tcBorders>
              <w:top w:val="nil"/>
              <w:left w:val="nil"/>
              <w:bottom w:val="single" w:sz="4" w:space="0" w:color="auto"/>
              <w:right w:val="single" w:sz="4" w:space="0" w:color="auto"/>
            </w:tcBorders>
          </w:tcPr>
          <w:p w:rsidR="00F23CBE" w:rsidRPr="0063403D" w:rsidRDefault="008C7270" w:rsidP="00894029">
            <w:pPr>
              <w:widowControl/>
              <w:autoSpaceDE/>
              <w:autoSpaceDN/>
              <w:rPr>
                <w:rFonts w:ascii="Arial" w:eastAsia="Times New Roman" w:hAnsi="Arial" w:cs="Arial"/>
                <w:color w:val="000000"/>
                <w:sz w:val="20"/>
                <w:szCs w:val="20"/>
                <w:lang w:bidi="hi-IN"/>
              </w:rPr>
            </w:pPr>
            <w:r>
              <w:rPr>
                <w:rFonts w:ascii="Arial" w:eastAsia="Times New Roman" w:hAnsi="Arial" w:cs="Arial"/>
                <w:color w:val="000000"/>
                <w:sz w:val="20"/>
                <w:szCs w:val="20"/>
                <w:lang w:bidi="hi-IN"/>
              </w:rPr>
              <w:t xml:space="preserve">Variety – Amrapali </w:t>
            </w:r>
          </w:p>
        </w:tc>
        <w:tc>
          <w:tcPr>
            <w:tcW w:w="1147" w:type="pct"/>
            <w:tcBorders>
              <w:top w:val="nil"/>
              <w:left w:val="nil"/>
              <w:bottom w:val="single" w:sz="4" w:space="0" w:color="auto"/>
              <w:right w:val="single" w:sz="4" w:space="0" w:color="auto"/>
            </w:tcBorders>
          </w:tcPr>
          <w:p w:rsidR="00F23CBE" w:rsidRPr="0063403D" w:rsidRDefault="008C7270" w:rsidP="00894029">
            <w:pPr>
              <w:widowControl/>
              <w:autoSpaceDE/>
              <w:autoSpaceDN/>
              <w:rPr>
                <w:rFonts w:ascii="Arial" w:eastAsia="Times New Roman" w:hAnsi="Arial" w:cs="Arial"/>
                <w:color w:val="000000"/>
                <w:sz w:val="20"/>
                <w:szCs w:val="20"/>
                <w:lang w:bidi="hi-IN"/>
              </w:rPr>
            </w:pPr>
            <w:r>
              <w:rPr>
                <w:rFonts w:ascii="Arial" w:eastAsia="Times New Roman" w:hAnsi="Arial" w:cs="Arial"/>
                <w:color w:val="000000"/>
                <w:sz w:val="20"/>
                <w:szCs w:val="20"/>
                <w:lang w:bidi="hi-IN"/>
              </w:rPr>
              <w:t>616</w:t>
            </w:r>
          </w:p>
        </w:tc>
        <w:tc>
          <w:tcPr>
            <w:tcW w:w="1147" w:type="pct"/>
            <w:tcBorders>
              <w:top w:val="nil"/>
              <w:left w:val="nil"/>
              <w:bottom w:val="single" w:sz="4" w:space="0" w:color="auto"/>
              <w:right w:val="single" w:sz="4" w:space="0" w:color="auto"/>
            </w:tcBorders>
          </w:tcPr>
          <w:p w:rsidR="00F23CBE" w:rsidRPr="0063403D" w:rsidRDefault="008C7270" w:rsidP="00894029">
            <w:pPr>
              <w:widowControl/>
              <w:autoSpaceDE/>
              <w:autoSpaceDN/>
              <w:rPr>
                <w:rFonts w:ascii="Arial" w:eastAsia="Times New Roman" w:hAnsi="Arial" w:cs="Arial"/>
                <w:color w:val="000000"/>
                <w:sz w:val="20"/>
                <w:szCs w:val="20"/>
                <w:lang w:bidi="hi-IN"/>
              </w:rPr>
            </w:pPr>
            <w:r>
              <w:rPr>
                <w:rFonts w:ascii="Arial" w:eastAsia="Times New Roman" w:hAnsi="Arial" w:cs="Arial"/>
                <w:color w:val="000000"/>
                <w:sz w:val="20"/>
                <w:szCs w:val="20"/>
                <w:lang w:bidi="hi-IN"/>
              </w:rPr>
              <w:t>25 kg</w:t>
            </w:r>
          </w:p>
        </w:tc>
      </w:tr>
      <w:tr w:rsidR="00F23CBE" w:rsidRPr="0063403D" w:rsidTr="00166D75">
        <w:trPr>
          <w:trHeight w:val="24"/>
        </w:trPr>
        <w:tc>
          <w:tcPr>
            <w:tcW w:w="1305" w:type="pct"/>
            <w:tcBorders>
              <w:top w:val="nil"/>
              <w:left w:val="single" w:sz="4" w:space="0" w:color="auto"/>
              <w:bottom w:val="single" w:sz="4" w:space="0" w:color="auto"/>
              <w:right w:val="single" w:sz="4" w:space="0" w:color="auto"/>
            </w:tcBorders>
            <w:shd w:val="clear" w:color="auto" w:fill="auto"/>
          </w:tcPr>
          <w:p w:rsidR="00F23CBE" w:rsidRPr="0063403D" w:rsidRDefault="008C7270" w:rsidP="00894029">
            <w:pPr>
              <w:widowControl/>
              <w:autoSpaceDE/>
              <w:autoSpaceDN/>
              <w:rPr>
                <w:rFonts w:ascii="Arial" w:eastAsia="Times New Roman" w:hAnsi="Arial" w:cs="Arial"/>
                <w:color w:val="000000"/>
                <w:sz w:val="20"/>
                <w:szCs w:val="20"/>
                <w:lang w:bidi="hi-IN"/>
              </w:rPr>
            </w:pPr>
            <w:r>
              <w:rPr>
                <w:rFonts w:ascii="Arial" w:eastAsia="Times New Roman" w:hAnsi="Arial" w:cs="Arial"/>
                <w:color w:val="000000"/>
                <w:sz w:val="20"/>
                <w:szCs w:val="20"/>
                <w:lang w:bidi="hi-IN"/>
              </w:rPr>
              <w:t>Guava orchard</w:t>
            </w:r>
          </w:p>
        </w:tc>
        <w:tc>
          <w:tcPr>
            <w:tcW w:w="1400" w:type="pct"/>
            <w:tcBorders>
              <w:top w:val="nil"/>
              <w:left w:val="nil"/>
              <w:bottom w:val="single" w:sz="4" w:space="0" w:color="auto"/>
              <w:right w:val="single" w:sz="4" w:space="0" w:color="auto"/>
            </w:tcBorders>
          </w:tcPr>
          <w:p w:rsidR="00F23CBE" w:rsidRPr="0063403D" w:rsidRDefault="008C7270" w:rsidP="00894029">
            <w:pPr>
              <w:widowControl/>
              <w:autoSpaceDE/>
              <w:autoSpaceDN/>
              <w:rPr>
                <w:rFonts w:ascii="Arial" w:eastAsia="Times New Roman" w:hAnsi="Arial" w:cs="Arial"/>
                <w:color w:val="000000"/>
                <w:sz w:val="20"/>
                <w:szCs w:val="20"/>
                <w:lang w:bidi="hi-IN"/>
              </w:rPr>
            </w:pPr>
            <w:r>
              <w:rPr>
                <w:rFonts w:ascii="Arial" w:eastAsia="Times New Roman" w:hAnsi="Arial" w:cs="Arial"/>
                <w:color w:val="000000"/>
                <w:sz w:val="20"/>
                <w:szCs w:val="20"/>
                <w:lang w:bidi="hi-IN"/>
              </w:rPr>
              <w:t>Variety Allahabadi safeda</w:t>
            </w:r>
          </w:p>
        </w:tc>
        <w:tc>
          <w:tcPr>
            <w:tcW w:w="1147" w:type="pct"/>
            <w:tcBorders>
              <w:top w:val="nil"/>
              <w:left w:val="nil"/>
              <w:bottom w:val="single" w:sz="4" w:space="0" w:color="auto"/>
              <w:right w:val="single" w:sz="4" w:space="0" w:color="auto"/>
            </w:tcBorders>
          </w:tcPr>
          <w:p w:rsidR="00F23CBE" w:rsidRPr="0063403D" w:rsidRDefault="008C7270" w:rsidP="00894029">
            <w:pPr>
              <w:widowControl/>
              <w:autoSpaceDE/>
              <w:autoSpaceDN/>
              <w:rPr>
                <w:rFonts w:ascii="Arial" w:eastAsia="Times New Roman" w:hAnsi="Arial" w:cs="Arial"/>
                <w:color w:val="000000"/>
                <w:sz w:val="20"/>
                <w:szCs w:val="20"/>
                <w:lang w:bidi="hi-IN"/>
              </w:rPr>
            </w:pPr>
            <w:r>
              <w:rPr>
                <w:rFonts w:ascii="Arial" w:eastAsia="Times New Roman" w:hAnsi="Arial" w:cs="Arial"/>
                <w:color w:val="000000"/>
                <w:sz w:val="20"/>
                <w:szCs w:val="20"/>
                <w:lang w:bidi="hi-IN"/>
              </w:rPr>
              <w:t>10000</w:t>
            </w:r>
          </w:p>
        </w:tc>
        <w:tc>
          <w:tcPr>
            <w:tcW w:w="1147" w:type="pct"/>
            <w:tcBorders>
              <w:top w:val="nil"/>
              <w:left w:val="nil"/>
              <w:bottom w:val="single" w:sz="4" w:space="0" w:color="auto"/>
              <w:right w:val="single" w:sz="4" w:space="0" w:color="auto"/>
            </w:tcBorders>
          </w:tcPr>
          <w:p w:rsidR="00F23CBE" w:rsidRPr="0063403D" w:rsidRDefault="008C7270" w:rsidP="00894029">
            <w:pPr>
              <w:widowControl/>
              <w:autoSpaceDE/>
              <w:autoSpaceDN/>
              <w:rPr>
                <w:rFonts w:ascii="Arial" w:eastAsia="Times New Roman" w:hAnsi="Arial" w:cs="Arial"/>
                <w:color w:val="000000"/>
                <w:sz w:val="20"/>
                <w:szCs w:val="20"/>
                <w:lang w:bidi="hi-IN"/>
              </w:rPr>
            </w:pPr>
            <w:r>
              <w:rPr>
                <w:rFonts w:ascii="Arial" w:eastAsia="Times New Roman" w:hAnsi="Arial" w:cs="Arial"/>
                <w:color w:val="000000"/>
                <w:sz w:val="20"/>
                <w:szCs w:val="20"/>
                <w:lang w:bidi="hi-IN"/>
              </w:rPr>
              <w:t>135 kg</w:t>
            </w:r>
          </w:p>
        </w:tc>
      </w:tr>
      <w:tr w:rsidR="00F23CBE" w:rsidRPr="0063403D" w:rsidTr="008C7270">
        <w:trPr>
          <w:trHeight w:val="24"/>
        </w:trPr>
        <w:tc>
          <w:tcPr>
            <w:tcW w:w="1305" w:type="pct"/>
            <w:tcBorders>
              <w:top w:val="nil"/>
              <w:left w:val="single" w:sz="4" w:space="0" w:color="auto"/>
              <w:bottom w:val="nil"/>
              <w:right w:val="single" w:sz="4" w:space="0" w:color="auto"/>
            </w:tcBorders>
            <w:shd w:val="clear" w:color="auto" w:fill="auto"/>
          </w:tcPr>
          <w:p w:rsidR="00F23CBE" w:rsidRPr="0063403D" w:rsidRDefault="008C7270" w:rsidP="00894029">
            <w:pPr>
              <w:widowControl/>
              <w:autoSpaceDE/>
              <w:autoSpaceDN/>
              <w:rPr>
                <w:rFonts w:ascii="Arial" w:eastAsia="Times New Roman" w:hAnsi="Arial" w:cs="Arial"/>
                <w:color w:val="000000"/>
                <w:sz w:val="20"/>
                <w:szCs w:val="20"/>
                <w:lang w:bidi="hi-IN"/>
              </w:rPr>
            </w:pPr>
            <w:r>
              <w:rPr>
                <w:rFonts w:ascii="Arial" w:eastAsia="Times New Roman" w:hAnsi="Arial" w:cs="Arial"/>
                <w:color w:val="000000"/>
                <w:sz w:val="20"/>
                <w:szCs w:val="20"/>
                <w:lang w:bidi="hi-IN"/>
              </w:rPr>
              <w:t>Nutritional garden</w:t>
            </w:r>
          </w:p>
        </w:tc>
        <w:tc>
          <w:tcPr>
            <w:tcW w:w="1400" w:type="pct"/>
            <w:tcBorders>
              <w:top w:val="nil"/>
              <w:left w:val="nil"/>
              <w:bottom w:val="nil"/>
              <w:right w:val="single" w:sz="4" w:space="0" w:color="auto"/>
            </w:tcBorders>
          </w:tcPr>
          <w:p w:rsidR="00F23CBE" w:rsidRPr="0063403D" w:rsidRDefault="008C7270" w:rsidP="00894029">
            <w:pPr>
              <w:widowControl/>
              <w:autoSpaceDE/>
              <w:autoSpaceDN/>
              <w:rPr>
                <w:rFonts w:ascii="Arial" w:eastAsia="Times New Roman" w:hAnsi="Arial" w:cs="Arial"/>
                <w:color w:val="000000"/>
                <w:sz w:val="20"/>
                <w:szCs w:val="20"/>
                <w:lang w:bidi="hi-IN"/>
              </w:rPr>
            </w:pPr>
            <w:r>
              <w:rPr>
                <w:rFonts w:ascii="Arial" w:eastAsia="Times New Roman" w:hAnsi="Arial" w:cs="Arial"/>
                <w:color w:val="000000"/>
                <w:sz w:val="20"/>
                <w:szCs w:val="20"/>
                <w:lang w:bidi="hi-IN"/>
              </w:rPr>
              <w:t>Seasonal vegetables</w:t>
            </w:r>
          </w:p>
        </w:tc>
        <w:tc>
          <w:tcPr>
            <w:tcW w:w="1147" w:type="pct"/>
            <w:tcBorders>
              <w:top w:val="nil"/>
              <w:left w:val="nil"/>
              <w:bottom w:val="nil"/>
              <w:right w:val="single" w:sz="4" w:space="0" w:color="auto"/>
            </w:tcBorders>
          </w:tcPr>
          <w:p w:rsidR="00F23CBE" w:rsidRPr="0063403D" w:rsidRDefault="008C7270" w:rsidP="00894029">
            <w:pPr>
              <w:widowControl/>
              <w:autoSpaceDE/>
              <w:autoSpaceDN/>
              <w:rPr>
                <w:rFonts w:ascii="Arial" w:eastAsia="Times New Roman" w:hAnsi="Arial" w:cs="Arial"/>
                <w:color w:val="000000"/>
                <w:sz w:val="20"/>
                <w:szCs w:val="20"/>
                <w:lang w:bidi="hi-IN"/>
              </w:rPr>
            </w:pPr>
            <w:r>
              <w:rPr>
                <w:rFonts w:ascii="Arial" w:eastAsia="Times New Roman" w:hAnsi="Arial" w:cs="Arial"/>
                <w:color w:val="000000"/>
                <w:sz w:val="20"/>
                <w:szCs w:val="20"/>
                <w:lang w:bidi="hi-IN"/>
              </w:rPr>
              <w:t>185</w:t>
            </w:r>
          </w:p>
        </w:tc>
        <w:tc>
          <w:tcPr>
            <w:tcW w:w="1147" w:type="pct"/>
            <w:tcBorders>
              <w:top w:val="nil"/>
              <w:left w:val="nil"/>
              <w:bottom w:val="nil"/>
              <w:right w:val="single" w:sz="4" w:space="0" w:color="auto"/>
            </w:tcBorders>
          </w:tcPr>
          <w:p w:rsidR="00F23CBE" w:rsidRPr="0063403D" w:rsidRDefault="008C7270" w:rsidP="00894029">
            <w:pPr>
              <w:widowControl/>
              <w:autoSpaceDE/>
              <w:autoSpaceDN/>
              <w:rPr>
                <w:rFonts w:ascii="Arial" w:eastAsia="Times New Roman" w:hAnsi="Arial" w:cs="Arial"/>
                <w:color w:val="000000"/>
                <w:sz w:val="20"/>
                <w:szCs w:val="20"/>
                <w:lang w:bidi="hi-IN"/>
              </w:rPr>
            </w:pPr>
            <w:r>
              <w:rPr>
                <w:rFonts w:ascii="Arial" w:eastAsia="Times New Roman" w:hAnsi="Arial" w:cs="Arial"/>
                <w:color w:val="000000"/>
                <w:sz w:val="20"/>
                <w:szCs w:val="20"/>
                <w:lang w:bidi="hi-IN"/>
              </w:rPr>
              <w:t>60 kg</w:t>
            </w:r>
          </w:p>
        </w:tc>
      </w:tr>
      <w:tr w:rsidR="008C7270" w:rsidRPr="0063403D" w:rsidTr="008C7270">
        <w:trPr>
          <w:trHeight w:val="24"/>
        </w:trPr>
        <w:tc>
          <w:tcPr>
            <w:tcW w:w="1305" w:type="pct"/>
            <w:tcBorders>
              <w:top w:val="nil"/>
              <w:left w:val="single" w:sz="4" w:space="0" w:color="auto"/>
              <w:bottom w:val="nil"/>
              <w:right w:val="single" w:sz="4" w:space="0" w:color="auto"/>
            </w:tcBorders>
            <w:shd w:val="clear" w:color="auto" w:fill="auto"/>
          </w:tcPr>
          <w:p w:rsidR="008C7270" w:rsidRDefault="008C7270" w:rsidP="00894029">
            <w:pPr>
              <w:widowControl/>
              <w:autoSpaceDE/>
              <w:autoSpaceDN/>
              <w:rPr>
                <w:rFonts w:ascii="Arial" w:eastAsia="Times New Roman" w:hAnsi="Arial" w:cs="Arial"/>
                <w:color w:val="000000"/>
                <w:sz w:val="20"/>
                <w:szCs w:val="20"/>
                <w:lang w:bidi="hi-IN"/>
              </w:rPr>
            </w:pPr>
            <w:r>
              <w:rPr>
                <w:rFonts w:ascii="Arial" w:eastAsia="Times New Roman" w:hAnsi="Arial" w:cs="Arial"/>
                <w:color w:val="000000"/>
                <w:sz w:val="20"/>
                <w:szCs w:val="20"/>
                <w:lang w:bidi="hi-IN"/>
              </w:rPr>
              <w:t>Net house</w:t>
            </w:r>
          </w:p>
        </w:tc>
        <w:tc>
          <w:tcPr>
            <w:tcW w:w="1400" w:type="pct"/>
            <w:tcBorders>
              <w:top w:val="nil"/>
              <w:left w:val="nil"/>
              <w:bottom w:val="nil"/>
              <w:right w:val="single" w:sz="4" w:space="0" w:color="auto"/>
            </w:tcBorders>
          </w:tcPr>
          <w:p w:rsidR="008C7270" w:rsidRDefault="008C7270" w:rsidP="00894029">
            <w:pPr>
              <w:widowControl/>
              <w:autoSpaceDE/>
              <w:autoSpaceDN/>
              <w:rPr>
                <w:rFonts w:ascii="Arial" w:eastAsia="Times New Roman" w:hAnsi="Arial" w:cs="Arial"/>
                <w:color w:val="000000"/>
                <w:sz w:val="20"/>
                <w:szCs w:val="20"/>
                <w:lang w:bidi="hi-IN"/>
              </w:rPr>
            </w:pPr>
            <w:r>
              <w:rPr>
                <w:rFonts w:ascii="Arial" w:eastAsia="Times New Roman" w:hAnsi="Arial" w:cs="Arial"/>
                <w:color w:val="000000"/>
                <w:sz w:val="20"/>
                <w:szCs w:val="20"/>
                <w:lang w:bidi="hi-IN"/>
              </w:rPr>
              <w:t>Tomato- Variety  (Abhilash)</w:t>
            </w:r>
          </w:p>
        </w:tc>
        <w:tc>
          <w:tcPr>
            <w:tcW w:w="1147" w:type="pct"/>
            <w:tcBorders>
              <w:top w:val="nil"/>
              <w:left w:val="nil"/>
              <w:bottom w:val="nil"/>
              <w:right w:val="single" w:sz="4" w:space="0" w:color="auto"/>
            </w:tcBorders>
          </w:tcPr>
          <w:p w:rsidR="008C7270" w:rsidRDefault="008C7270" w:rsidP="00894029">
            <w:pPr>
              <w:widowControl/>
              <w:autoSpaceDE/>
              <w:autoSpaceDN/>
              <w:rPr>
                <w:rFonts w:ascii="Arial" w:eastAsia="Times New Roman" w:hAnsi="Arial" w:cs="Arial"/>
                <w:color w:val="000000"/>
                <w:sz w:val="20"/>
                <w:szCs w:val="20"/>
                <w:lang w:bidi="hi-IN"/>
              </w:rPr>
            </w:pPr>
            <w:r>
              <w:rPr>
                <w:rFonts w:ascii="Arial" w:eastAsia="Times New Roman" w:hAnsi="Arial" w:cs="Arial"/>
                <w:color w:val="000000"/>
                <w:sz w:val="20"/>
                <w:szCs w:val="20"/>
                <w:lang w:bidi="hi-IN"/>
              </w:rPr>
              <w:t>300</w:t>
            </w:r>
          </w:p>
        </w:tc>
        <w:tc>
          <w:tcPr>
            <w:tcW w:w="1147" w:type="pct"/>
            <w:tcBorders>
              <w:top w:val="nil"/>
              <w:left w:val="nil"/>
              <w:bottom w:val="nil"/>
              <w:right w:val="single" w:sz="4" w:space="0" w:color="auto"/>
            </w:tcBorders>
          </w:tcPr>
          <w:p w:rsidR="008C7270" w:rsidRDefault="008C7270" w:rsidP="00894029">
            <w:pPr>
              <w:widowControl/>
              <w:autoSpaceDE/>
              <w:autoSpaceDN/>
              <w:rPr>
                <w:rFonts w:ascii="Arial" w:eastAsia="Times New Roman" w:hAnsi="Arial" w:cs="Arial"/>
                <w:color w:val="000000"/>
                <w:sz w:val="20"/>
                <w:szCs w:val="20"/>
                <w:lang w:bidi="hi-IN"/>
              </w:rPr>
            </w:pPr>
            <w:r>
              <w:rPr>
                <w:rFonts w:ascii="Arial" w:eastAsia="Times New Roman" w:hAnsi="Arial" w:cs="Arial"/>
                <w:color w:val="000000"/>
                <w:sz w:val="20"/>
                <w:szCs w:val="20"/>
                <w:lang w:bidi="hi-IN"/>
              </w:rPr>
              <w:t>90kg</w:t>
            </w:r>
          </w:p>
        </w:tc>
      </w:tr>
      <w:tr w:rsidR="008C7270" w:rsidRPr="0063403D" w:rsidTr="008C7270">
        <w:trPr>
          <w:trHeight w:val="24"/>
        </w:trPr>
        <w:tc>
          <w:tcPr>
            <w:tcW w:w="1305" w:type="pct"/>
            <w:tcBorders>
              <w:top w:val="nil"/>
              <w:left w:val="single" w:sz="4" w:space="0" w:color="auto"/>
              <w:bottom w:val="nil"/>
              <w:right w:val="single" w:sz="4" w:space="0" w:color="auto"/>
            </w:tcBorders>
            <w:shd w:val="clear" w:color="auto" w:fill="auto"/>
          </w:tcPr>
          <w:p w:rsidR="008C7270" w:rsidRDefault="008C7270" w:rsidP="00894029">
            <w:pPr>
              <w:widowControl/>
              <w:autoSpaceDE/>
              <w:autoSpaceDN/>
              <w:rPr>
                <w:rFonts w:ascii="Arial" w:eastAsia="Times New Roman" w:hAnsi="Arial" w:cs="Arial"/>
                <w:color w:val="000000"/>
                <w:sz w:val="20"/>
                <w:szCs w:val="20"/>
                <w:lang w:bidi="hi-IN"/>
              </w:rPr>
            </w:pPr>
            <w:r>
              <w:rPr>
                <w:rFonts w:ascii="Arial" w:eastAsia="Times New Roman" w:hAnsi="Arial" w:cs="Arial"/>
                <w:color w:val="000000"/>
                <w:sz w:val="20"/>
                <w:szCs w:val="20"/>
                <w:lang w:bidi="hi-IN"/>
              </w:rPr>
              <w:t>Roof gardening</w:t>
            </w:r>
          </w:p>
        </w:tc>
        <w:tc>
          <w:tcPr>
            <w:tcW w:w="1400" w:type="pct"/>
            <w:tcBorders>
              <w:top w:val="nil"/>
              <w:left w:val="nil"/>
              <w:bottom w:val="nil"/>
              <w:right w:val="single" w:sz="4" w:space="0" w:color="auto"/>
            </w:tcBorders>
          </w:tcPr>
          <w:p w:rsidR="008C7270" w:rsidRDefault="008C7270" w:rsidP="00894029">
            <w:pPr>
              <w:widowControl/>
              <w:autoSpaceDE/>
              <w:autoSpaceDN/>
              <w:rPr>
                <w:rFonts w:ascii="Arial" w:eastAsia="Times New Roman" w:hAnsi="Arial" w:cs="Arial"/>
                <w:color w:val="000000"/>
                <w:sz w:val="20"/>
                <w:szCs w:val="20"/>
                <w:lang w:bidi="hi-IN"/>
              </w:rPr>
            </w:pPr>
            <w:r>
              <w:rPr>
                <w:rFonts w:ascii="Arial" w:eastAsia="Times New Roman" w:hAnsi="Arial" w:cs="Arial"/>
                <w:color w:val="000000"/>
                <w:sz w:val="20"/>
                <w:szCs w:val="20"/>
                <w:lang w:bidi="hi-IN"/>
              </w:rPr>
              <w:t>Seasonal vegetables</w:t>
            </w:r>
          </w:p>
        </w:tc>
        <w:tc>
          <w:tcPr>
            <w:tcW w:w="1147" w:type="pct"/>
            <w:tcBorders>
              <w:top w:val="nil"/>
              <w:left w:val="nil"/>
              <w:bottom w:val="nil"/>
              <w:right w:val="single" w:sz="4" w:space="0" w:color="auto"/>
            </w:tcBorders>
          </w:tcPr>
          <w:p w:rsidR="008C7270" w:rsidRDefault="008C7270" w:rsidP="00894029">
            <w:pPr>
              <w:widowControl/>
              <w:autoSpaceDE/>
              <w:autoSpaceDN/>
              <w:rPr>
                <w:rFonts w:ascii="Arial" w:eastAsia="Times New Roman" w:hAnsi="Arial" w:cs="Arial"/>
                <w:color w:val="000000"/>
                <w:sz w:val="20"/>
                <w:szCs w:val="20"/>
                <w:lang w:bidi="hi-IN"/>
              </w:rPr>
            </w:pPr>
            <w:r>
              <w:rPr>
                <w:rFonts w:ascii="Arial" w:eastAsia="Times New Roman" w:hAnsi="Arial" w:cs="Arial"/>
                <w:color w:val="000000"/>
                <w:sz w:val="20"/>
                <w:szCs w:val="20"/>
                <w:lang w:bidi="hi-IN"/>
              </w:rPr>
              <w:t>100</w:t>
            </w:r>
          </w:p>
        </w:tc>
        <w:tc>
          <w:tcPr>
            <w:tcW w:w="1147" w:type="pct"/>
            <w:tcBorders>
              <w:top w:val="nil"/>
              <w:left w:val="nil"/>
              <w:bottom w:val="nil"/>
              <w:right w:val="single" w:sz="4" w:space="0" w:color="auto"/>
            </w:tcBorders>
          </w:tcPr>
          <w:p w:rsidR="008C7270" w:rsidRDefault="008C7270" w:rsidP="00894029">
            <w:pPr>
              <w:widowControl/>
              <w:autoSpaceDE/>
              <w:autoSpaceDN/>
              <w:rPr>
                <w:rFonts w:ascii="Arial" w:eastAsia="Times New Roman" w:hAnsi="Arial" w:cs="Arial"/>
                <w:color w:val="000000"/>
                <w:sz w:val="20"/>
                <w:szCs w:val="20"/>
                <w:lang w:bidi="hi-IN"/>
              </w:rPr>
            </w:pPr>
            <w:r>
              <w:rPr>
                <w:rFonts w:ascii="Arial" w:eastAsia="Times New Roman" w:hAnsi="Arial" w:cs="Arial"/>
                <w:color w:val="000000"/>
                <w:sz w:val="20"/>
                <w:szCs w:val="20"/>
                <w:lang w:bidi="hi-IN"/>
              </w:rPr>
              <w:t>35 kg</w:t>
            </w:r>
          </w:p>
        </w:tc>
      </w:tr>
      <w:tr w:rsidR="008C7270" w:rsidRPr="0063403D" w:rsidTr="00056C77">
        <w:trPr>
          <w:trHeight w:val="24"/>
        </w:trPr>
        <w:tc>
          <w:tcPr>
            <w:tcW w:w="1305" w:type="pct"/>
            <w:tcBorders>
              <w:top w:val="nil"/>
              <w:left w:val="single" w:sz="4" w:space="0" w:color="auto"/>
              <w:bottom w:val="nil"/>
              <w:right w:val="single" w:sz="4" w:space="0" w:color="auto"/>
            </w:tcBorders>
            <w:shd w:val="clear" w:color="auto" w:fill="auto"/>
          </w:tcPr>
          <w:p w:rsidR="008C7270" w:rsidRDefault="008C7270" w:rsidP="00894029">
            <w:pPr>
              <w:widowControl/>
              <w:autoSpaceDE/>
              <w:autoSpaceDN/>
              <w:rPr>
                <w:rFonts w:ascii="Arial" w:eastAsia="Times New Roman" w:hAnsi="Arial" w:cs="Arial"/>
                <w:color w:val="000000"/>
                <w:sz w:val="20"/>
                <w:szCs w:val="20"/>
                <w:lang w:bidi="hi-IN"/>
              </w:rPr>
            </w:pPr>
            <w:r>
              <w:rPr>
                <w:rFonts w:ascii="Arial" w:eastAsia="Times New Roman" w:hAnsi="Arial" w:cs="Arial"/>
                <w:color w:val="000000"/>
                <w:sz w:val="20"/>
                <w:szCs w:val="20"/>
                <w:lang w:bidi="hi-IN"/>
              </w:rPr>
              <w:t>Papaya production</w:t>
            </w:r>
          </w:p>
        </w:tc>
        <w:tc>
          <w:tcPr>
            <w:tcW w:w="1400" w:type="pct"/>
            <w:tcBorders>
              <w:top w:val="nil"/>
              <w:left w:val="nil"/>
              <w:bottom w:val="nil"/>
              <w:right w:val="single" w:sz="4" w:space="0" w:color="auto"/>
            </w:tcBorders>
          </w:tcPr>
          <w:p w:rsidR="008C7270" w:rsidRDefault="008C7270" w:rsidP="00056C77">
            <w:pPr>
              <w:widowControl/>
              <w:autoSpaceDE/>
              <w:autoSpaceDN/>
              <w:rPr>
                <w:rFonts w:ascii="Arial" w:eastAsia="Times New Roman" w:hAnsi="Arial" w:cs="Arial"/>
                <w:color w:val="000000"/>
                <w:sz w:val="20"/>
                <w:szCs w:val="20"/>
                <w:lang w:bidi="hi-IN"/>
              </w:rPr>
            </w:pPr>
            <w:r>
              <w:rPr>
                <w:rFonts w:ascii="Arial" w:eastAsia="Times New Roman" w:hAnsi="Arial" w:cs="Arial"/>
                <w:color w:val="000000"/>
                <w:sz w:val="20"/>
                <w:szCs w:val="20"/>
                <w:lang w:bidi="hi-IN"/>
              </w:rPr>
              <w:t xml:space="preserve">Variety- </w:t>
            </w:r>
            <w:r w:rsidR="00056C77">
              <w:rPr>
                <w:rFonts w:ascii="Arial" w:eastAsia="Times New Roman" w:hAnsi="Arial" w:cs="Arial"/>
                <w:color w:val="000000"/>
                <w:sz w:val="20"/>
                <w:szCs w:val="20"/>
                <w:lang w:bidi="hi-IN"/>
              </w:rPr>
              <w:t>Red lady</w:t>
            </w:r>
          </w:p>
        </w:tc>
        <w:tc>
          <w:tcPr>
            <w:tcW w:w="1147" w:type="pct"/>
            <w:tcBorders>
              <w:top w:val="nil"/>
              <w:left w:val="nil"/>
              <w:bottom w:val="nil"/>
              <w:right w:val="single" w:sz="4" w:space="0" w:color="auto"/>
            </w:tcBorders>
          </w:tcPr>
          <w:p w:rsidR="008C7270" w:rsidRDefault="00056C77" w:rsidP="00894029">
            <w:pPr>
              <w:widowControl/>
              <w:autoSpaceDE/>
              <w:autoSpaceDN/>
              <w:rPr>
                <w:rFonts w:ascii="Arial" w:eastAsia="Times New Roman" w:hAnsi="Arial" w:cs="Arial"/>
                <w:color w:val="000000"/>
                <w:sz w:val="20"/>
                <w:szCs w:val="20"/>
                <w:lang w:bidi="hi-IN"/>
              </w:rPr>
            </w:pPr>
            <w:r>
              <w:rPr>
                <w:rFonts w:ascii="Arial" w:eastAsia="Times New Roman" w:hAnsi="Arial" w:cs="Arial"/>
                <w:color w:val="000000"/>
                <w:sz w:val="20"/>
                <w:szCs w:val="20"/>
                <w:lang w:bidi="hi-IN"/>
              </w:rPr>
              <w:t>100</w:t>
            </w:r>
          </w:p>
        </w:tc>
        <w:tc>
          <w:tcPr>
            <w:tcW w:w="1147" w:type="pct"/>
            <w:tcBorders>
              <w:top w:val="nil"/>
              <w:left w:val="nil"/>
              <w:bottom w:val="nil"/>
              <w:right w:val="single" w:sz="4" w:space="0" w:color="auto"/>
            </w:tcBorders>
          </w:tcPr>
          <w:p w:rsidR="008C7270" w:rsidRDefault="00056C77" w:rsidP="00894029">
            <w:pPr>
              <w:widowControl/>
              <w:autoSpaceDE/>
              <w:autoSpaceDN/>
              <w:rPr>
                <w:rFonts w:ascii="Arial" w:eastAsia="Times New Roman" w:hAnsi="Arial" w:cs="Arial"/>
                <w:color w:val="000000"/>
                <w:sz w:val="20"/>
                <w:szCs w:val="20"/>
                <w:lang w:bidi="hi-IN"/>
              </w:rPr>
            </w:pPr>
            <w:r>
              <w:rPr>
                <w:rFonts w:ascii="Arial" w:eastAsia="Times New Roman" w:hAnsi="Arial" w:cs="Arial"/>
                <w:color w:val="000000"/>
                <w:sz w:val="20"/>
                <w:szCs w:val="20"/>
                <w:lang w:bidi="hi-IN"/>
              </w:rPr>
              <w:t>68 kg</w:t>
            </w:r>
          </w:p>
        </w:tc>
      </w:tr>
      <w:tr w:rsidR="00056C77" w:rsidRPr="0063403D" w:rsidTr="00056C77">
        <w:trPr>
          <w:trHeight w:val="24"/>
        </w:trPr>
        <w:tc>
          <w:tcPr>
            <w:tcW w:w="1305" w:type="pct"/>
            <w:tcBorders>
              <w:top w:val="nil"/>
              <w:left w:val="single" w:sz="4" w:space="0" w:color="auto"/>
              <w:bottom w:val="nil"/>
              <w:right w:val="single" w:sz="4" w:space="0" w:color="auto"/>
            </w:tcBorders>
            <w:shd w:val="clear" w:color="auto" w:fill="auto"/>
          </w:tcPr>
          <w:p w:rsidR="00056C77" w:rsidRDefault="00056C77" w:rsidP="00894029">
            <w:pPr>
              <w:widowControl/>
              <w:autoSpaceDE/>
              <w:autoSpaceDN/>
              <w:rPr>
                <w:rFonts w:ascii="Arial" w:eastAsia="Times New Roman" w:hAnsi="Arial" w:cs="Arial"/>
                <w:color w:val="000000"/>
                <w:sz w:val="20"/>
                <w:szCs w:val="20"/>
                <w:lang w:bidi="hi-IN"/>
              </w:rPr>
            </w:pPr>
            <w:r>
              <w:rPr>
                <w:rFonts w:ascii="Arial" w:eastAsia="Times New Roman" w:hAnsi="Arial" w:cs="Arial"/>
                <w:color w:val="000000"/>
                <w:sz w:val="20"/>
                <w:szCs w:val="20"/>
                <w:lang w:bidi="hi-IN"/>
              </w:rPr>
              <w:t>Vermicompost unit</w:t>
            </w:r>
          </w:p>
        </w:tc>
        <w:tc>
          <w:tcPr>
            <w:tcW w:w="1400" w:type="pct"/>
            <w:tcBorders>
              <w:top w:val="nil"/>
              <w:left w:val="nil"/>
              <w:bottom w:val="nil"/>
              <w:right w:val="single" w:sz="4" w:space="0" w:color="auto"/>
            </w:tcBorders>
          </w:tcPr>
          <w:p w:rsidR="00056C77" w:rsidRDefault="00056C77" w:rsidP="00056C77">
            <w:pPr>
              <w:widowControl/>
              <w:autoSpaceDE/>
              <w:autoSpaceDN/>
              <w:rPr>
                <w:rFonts w:ascii="Arial" w:eastAsia="Times New Roman" w:hAnsi="Arial" w:cs="Arial"/>
                <w:color w:val="000000"/>
                <w:sz w:val="20"/>
                <w:szCs w:val="20"/>
                <w:lang w:bidi="hi-IN"/>
              </w:rPr>
            </w:pPr>
            <w:r>
              <w:rPr>
                <w:rFonts w:ascii="Arial" w:eastAsia="Times New Roman" w:hAnsi="Arial" w:cs="Arial"/>
                <w:color w:val="000000"/>
                <w:sz w:val="20"/>
                <w:szCs w:val="20"/>
                <w:lang w:bidi="hi-IN"/>
              </w:rPr>
              <w:t>Eisenia fetida</w:t>
            </w:r>
          </w:p>
        </w:tc>
        <w:tc>
          <w:tcPr>
            <w:tcW w:w="1147" w:type="pct"/>
            <w:tcBorders>
              <w:top w:val="nil"/>
              <w:left w:val="nil"/>
              <w:bottom w:val="nil"/>
              <w:right w:val="single" w:sz="4" w:space="0" w:color="auto"/>
            </w:tcBorders>
          </w:tcPr>
          <w:p w:rsidR="00056C77" w:rsidRDefault="00056C77" w:rsidP="00894029">
            <w:pPr>
              <w:widowControl/>
              <w:autoSpaceDE/>
              <w:autoSpaceDN/>
              <w:rPr>
                <w:rFonts w:ascii="Arial" w:eastAsia="Times New Roman" w:hAnsi="Arial" w:cs="Arial"/>
                <w:color w:val="000000"/>
                <w:sz w:val="20"/>
                <w:szCs w:val="20"/>
                <w:lang w:bidi="hi-IN"/>
              </w:rPr>
            </w:pPr>
            <w:r>
              <w:rPr>
                <w:rFonts w:ascii="Arial" w:eastAsia="Times New Roman" w:hAnsi="Arial" w:cs="Arial"/>
                <w:color w:val="000000"/>
                <w:sz w:val="20"/>
                <w:szCs w:val="20"/>
                <w:lang w:bidi="hi-IN"/>
              </w:rPr>
              <w:t>600</w:t>
            </w:r>
          </w:p>
        </w:tc>
        <w:tc>
          <w:tcPr>
            <w:tcW w:w="1147" w:type="pct"/>
            <w:tcBorders>
              <w:top w:val="nil"/>
              <w:left w:val="nil"/>
              <w:bottom w:val="nil"/>
              <w:right w:val="single" w:sz="4" w:space="0" w:color="auto"/>
            </w:tcBorders>
          </w:tcPr>
          <w:p w:rsidR="00056C77" w:rsidRDefault="00056C77" w:rsidP="00894029">
            <w:pPr>
              <w:widowControl/>
              <w:autoSpaceDE/>
              <w:autoSpaceDN/>
              <w:rPr>
                <w:rFonts w:ascii="Arial" w:eastAsia="Times New Roman" w:hAnsi="Arial" w:cs="Arial"/>
                <w:color w:val="000000"/>
                <w:sz w:val="20"/>
                <w:szCs w:val="20"/>
                <w:lang w:bidi="hi-IN"/>
              </w:rPr>
            </w:pPr>
            <w:r>
              <w:rPr>
                <w:rFonts w:ascii="Arial" w:eastAsia="Times New Roman" w:hAnsi="Arial" w:cs="Arial"/>
                <w:color w:val="000000"/>
                <w:sz w:val="20"/>
                <w:szCs w:val="20"/>
                <w:lang w:bidi="hi-IN"/>
              </w:rPr>
              <w:t>3000 kg</w:t>
            </w:r>
          </w:p>
        </w:tc>
      </w:tr>
      <w:tr w:rsidR="00056C77" w:rsidRPr="0063403D" w:rsidTr="00166D75">
        <w:trPr>
          <w:trHeight w:val="24"/>
        </w:trPr>
        <w:tc>
          <w:tcPr>
            <w:tcW w:w="1305" w:type="pct"/>
            <w:tcBorders>
              <w:top w:val="nil"/>
              <w:left w:val="single" w:sz="4" w:space="0" w:color="auto"/>
              <w:bottom w:val="single" w:sz="4" w:space="0" w:color="auto"/>
              <w:right w:val="single" w:sz="4" w:space="0" w:color="auto"/>
            </w:tcBorders>
            <w:shd w:val="clear" w:color="auto" w:fill="auto"/>
          </w:tcPr>
          <w:p w:rsidR="00056C77" w:rsidRDefault="00BB632A" w:rsidP="00894029">
            <w:pPr>
              <w:widowControl/>
              <w:autoSpaceDE/>
              <w:autoSpaceDN/>
              <w:rPr>
                <w:rFonts w:ascii="Arial" w:eastAsia="Times New Roman" w:hAnsi="Arial" w:cs="Arial"/>
                <w:color w:val="000000"/>
                <w:sz w:val="20"/>
                <w:szCs w:val="20"/>
                <w:lang w:bidi="hi-IN"/>
              </w:rPr>
            </w:pPr>
            <w:r>
              <w:rPr>
                <w:rFonts w:ascii="Arial" w:eastAsia="Times New Roman" w:hAnsi="Arial" w:cs="Arial"/>
                <w:color w:val="000000"/>
                <w:sz w:val="20"/>
                <w:szCs w:val="20"/>
                <w:lang w:bidi="hi-IN"/>
              </w:rPr>
              <w:t>Nursery unit</w:t>
            </w:r>
          </w:p>
        </w:tc>
        <w:tc>
          <w:tcPr>
            <w:tcW w:w="1400" w:type="pct"/>
            <w:tcBorders>
              <w:top w:val="nil"/>
              <w:left w:val="nil"/>
              <w:bottom w:val="single" w:sz="4" w:space="0" w:color="auto"/>
              <w:right w:val="single" w:sz="4" w:space="0" w:color="auto"/>
            </w:tcBorders>
          </w:tcPr>
          <w:p w:rsidR="00056C77" w:rsidRDefault="00BB632A" w:rsidP="00056C77">
            <w:pPr>
              <w:widowControl/>
              <w:autoSpaceDE/>
              <w:autoSpaceDN/>
              <w:rPr>
                <w:rFonts w:ascii="Arial" w:eastAsia="Times New Roman" w:hAnsi="Arial" w:cs="Arial"/>
                <w:color w:val="000000"/>
                <w:sz w:val="20"/>
                <w:szCs w:val="20"/>
                <w:lang w:bidi="hi-IN"/>
              </w:rPr>
            </w:pPr>
            <w:r>
              <w:rPr>
                <w:rFonts w:ascii="Arial" w:eastAsia="Times New Roman" w:hAnsi="Arial" w:cs="Arial"/>
                <w:color w:val="000000"/>
                <w:sz w:val="20"/>
                <w:szCs w:val="20"/>
                <w:lang w:bidi="hi-IN"/>
              </w:rPr>
              <w:t>Seedling production</w:t>
            </w:r>
          </w:p>
        </w:tc>
        <w:tc>
          <w:tcPr>
            <w:tcW w:w="1147" w:type="pct"/>
            <w:tcBorders>
              <w:top w:val="nil"/>
              <w:left w:val="nil"/>
              <w:bottom w:val="single" w:sz="4" w:space="0" w:color="auto"/>
              <w:right w:val="single" w:sz="4" w:space="0" w:color="auto"/>
            </w:tcBorders>
          </w:tcPr>
          <w:p w:rsidR="00056C77" w:rsidRDefault="00BB632A" w:rsidP="00894029">
            <w:pPr>
              <w:widowControl/>
              <w:autoSpaceDE/>
              <w:autoSpaceDN/>
              <w:rPr>
                <w:rFonts w:ascii="Arial" w:eastAsia="Times New Roman" w:hAnsi="Arial" w:cs="Arial"/>
                <w:color w:val="000000"/>
                <w:sz w:val="20"/>
                <w:szCs w:val="20"/>
                <w:lang w:bidi="hi-IN"/>
              </w:rPr>
            </w:pPr>
            <w:r>
              <w:rPr>
                <w:rFonts w:ascii="Arial" w:eastAsia="Times New Roman" w:hAnsi="Arial" w:cs="Arial"/>
                <w:color w:val="000000"/>
                <w:sz w:val="20"/>
                <w:szCs w:val="20"/>
                <w:lang w:bidi="hi-IN"/>
              </w:rPr>
              <w:t>100</w:t>
            </w:r>
          </w:p>
        </w:tc>
        <w:tc>
          <w:tcPr>
            <w:tcW w:w="1147" w:type="pct"/>
            <w:tcBorders>
              <w:top w:val="nil"/>
              <w:left w:val="nil"/>
              <w:bottom w:val="single" w:sz="4" w:space="0" w:color="auto"/>
              <w:right w:val="single" w:sz="4" w:space="0" w:color="auto"/>
            </w:tcBorders>
          </w:tcPr>
          <w:p w:rsidR="00056C77" w:rsidRDefault="00056C77" w:rsidP="00894029">
            <w:pPr>
              <w:widowControl/>
              <w:autoSpaceDE/>
              <w:autoSpaceDN/>
              <w:rPr>
                <w:rFonts w:ascii="Arial" w:eastAsia="Times New Roman" w:hAnsi="Arial" w:cs="Arial"/>
                <w:color w:val="000000"/>
                <w:sz w:val="20"/>
                <w:szCs w:val="20"/>
                <w:lang w:bidi="hi-IN"/>
              </w:rPr>
            </w:pPr>
            <w:r>
              <w:rPr>
                <w:rFonts w:ascii="Arial" w:eastAsia="Times New Roman" w:hAnsi="Arial" w:cs="Arial"/>
                <w:color w:val="000000"/>
                <w:sz w:val="20"/>
                <w:szCs w:val="20"/>
                <w:lang w:bidi="hi-IN"/>
              </w:rPr>
              <w:t>55000 no.</w:t>
            </w:r>
          </w:p>
        </w:tc>
      </w:tr>
    </w:tbl>
    <w:p w:rsidR="00374AA1" w:rsidRDefault="00374AA1">
      <w:pPr>
        <w:rPr>
          <w:rFonts w:ascii="Calibri" w:hAnsi="Calibri"/>
          <w:b/>
          <w:sz w:val="32"/>
          <w:szCs w:val="32"/>
        </w:rPr>
      </w:pPr>
    </w:p>
    <w:p w:rsidR="00374AA1" w:rsidRDefault="00374AA1" w:rsidP="004E2EAC">
      <w:pPr>
        <w:pStyle w:val="BodyText"/>
        <w:tabs>
          <w:tab w:val="left" w:pos="10800"/>
        </w:tabs>
        <w:spacing w:line="477" w:lineRule="auto"/>
        <w:ind w:right="2644"/>
        <w:rPr>
          <w:spacing w:val="1"/>
        </w:rPr>
      </w:pPr>
      <w:r>
        <w:t>Success stories/Case studies identified for development as a case:</w:t>
      </w:r>
      <w:r>
        <w:rPr>
          <w:spacing w:val="1"/>
        </w:rPr>
        <w:t xml:space="preserve"> </w:t>
      </w:r>
      <w:r w:rsidR="00F57C56">
        <w:rPr>
          <w:spacing w:val="1"/>
        </w:rPr>
        <w:t xml:space="preserve">1 </w:t>
      </w:r>
      <w:r>
        <w:rPr>
          <w:spacing w:val="1"/>
        </w:rPr>
        <w:t>(no.)</w:t>
      </w:r>
      <w:r w:rsidR="004E2EAC">
        <w:rPr>
          <w:spacing w:val="1"/>
        </w:rPr>
        <w:t xml:space="preserve"> </w:t>
      </w:r>
    </w:p>
    <w:p w:rsidR="004E2EAC" w:rsidRPr="004E2EAC" w:rsidRDefault="004E2EAC" w:rsidP="004E2EAC">
      <w:pPr>
        <w:rPr>
          <w:rFonts w:ascii="Arial" w:eastAsia="Arial" w:hAnsi="Arial" w:cs="Arial"/>
          <w:b/>
          <w:bCs/>
          <w:sz w:val="20"/>
          <w:szCs w:val="20"/>
        </w:rPr>
      </w:pPr>
      <w:r w:rsidRPr="004E2EAC">
        <w:rPr>
          <w:rFonts w:ascii="Arial" w:eastAsia="Arial" w:hAnsi="Arial" w:cs="Arial"/>
          <w:b/>
          <w:bCs/>
          <w:sz w:val="20"/>
          <w:szCs w:val="20"/>
        </w:rPr>
        <w:t>Success stories/Case studies</w:t>
      </w:r>
      <w:r>
        <w:t xml:space="preserve"> </w:t>
      </w:r>
      <w:r w:rsidRPr="004E2EAC">
        <w:rPr>
          <w:rFonts w:ascii="Arial" w:eastAsia="Arial" w:hAnsi="Arial" w:cs="Arial"/>
          <w:b/>
          <w:bCs/>
          <w:sz w:val="20"/>
          <w:szCs w:val="20"/>
        </w:rPr>
        <w:t>– (best two only in the following format in separate file attached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743"/>
        <w:gridCol w:w="8553"/>
      </w:tblGrid>
      <w:tr w:rsidR="004E2EAC" w:rsidRPr="000C0176" w:rsidTr="00891B9C">
        <w:trPr>
          <w:trHeight w:val="144"/>
        </w:trPr>
        <w:tc>
          <w:tcPr>
            <w:tcW w:w="1214" w:type="pct"/>
            <w:shd w:val="clear" w:color="auto" w:fill="auto"/>
          </w:tcPr>
          <w:p w:rsidR="004E2EAC" w:rsidRPr="000C0176" w:rsidRDefault="004E2EAC" w:rsidP="00891B9C">
            <w:pPr>
              <w:rPr>
                <w:rFonts w:ascii="Calibri" w:hAnsi="Calibri"/>
                <w:b/>
                <w:sz w:val="28"/>
                <w:szCs w:val="28"/>
              </w:rPr>
            </w:pPr>
            <w:r w:rsidRPr="000C0176">
              <w:rPr>
                <w:rFonts w:ascii="Calibri" w:hAnsi="Calibri"/>
                <w:b/>
                <w:bCs/>
              </w:rPr>
              <w:t xml:space="preserve">Name of the KVK  </w:t>
            </w:r>
          </w:p>
        </w:tc>
        <w:tc>
          <w:tcPr>
            <w:tcW w:w="3786" w:type="pct"/>
            <w:shd w:val="clear" w:color="auto" w:fill="auto"/>
          </w:tcPr>
          <w:p w:rsidR="004E2EAC" w:rsidRPr="00515B09" w:rsidRDefault="00515B09" w:rsidP="00891B9C">
            <w:pPr>
              <w:rPr>
                <w:rFonts w:ascii="Calibri" w:hAnsi="Calibri"/>
                <w:bCs/>
              </w:rPr>
            </w:pPr>
            <w:r w:rsidRPr="00515B09">
              <w:rPr>
                <w:rFonts w:ascii="Calibri" w:hAnsi="Calibri"/>
                <w:bCs/>
              </w:rPr>
              <w:t>Umaria</w:t>
            </w:r>
          </w:p>
        </w:tc>
      </w:tr>
      <w:tr w:rsidR="004E2EAC" w:rsidRPr="000C0176" w:rsidTr="00891B9C">
        <w:trPr>
          <w:trHeight w:val="144"/>
        </w:trPr>
        <w:tc>
          <w:tcPr>
            <w:tcW w:w="1214" w:type="pct"/>
            <w:shd w:val="clear" w:color="auto" w:fill="auto"/>
          </w:tcPr>
          <w:p w:rsidR="004E2EAC" w:rsidRPr="000C0176" w:rsidRDefault="004E2EAC" w:rsidP="00891B9C">
            <w:pPr>
              <w:rPr>
                <w:rFonts w:ascii="Calibri" w:hAnsi="Calibri"/>
                <w:b/>
                <w:bCs/>
              </w:rPr>
            </w:pPr>
            <w:r w:rsidRPr="000C0176">
              <w:rPr>
                <w:rFonts w:ascii="Calibri" w:hAnsi="Calibri"/>
                <w:b/>
              </w:rPr>
              <w:t>TITLE</w:t>
            </w:r>
          </w:p>
        </w:tc>
        <w:tc>
          <w:tcPr>
            <w:tcW w:w="3786" w:type="pct"/>
            <w:shd w:val="clear" w:color="auto" w:fill="auto"/>
          </w:tcPr>
          <w:p w:rsidR="004E2EAC" w:rsidRPr="00515B09" w:rsidRDefault="00515B09" w:rsidP="00891B9C">
            <w:pPr>
              <w:rPr>
                <w:rFonts w:ascii="Calibri" w:hAnsi="Calibri"/>
                <w:bCs/>
              </w:rPr>
            </w:pPr>
            <w:r>
              <w:rPr>
                <w:rFonts w:ascii="Calibri" w:hAnsi="Calibri"/>
                <w:bCs/>
              </w:rPr>
              <w:t>Income generation through plant nursery</w:t>
            </w:r>
          </w:p>
        </w:tc>
      </w:tr>
      <w:tr w:rsidR="004E2EAC" w:rsidRPr="000C0176" w:rsidTr="00891B9C">
        <w:trPr>
          <w:trHeight w:val="144"/>
        </w:trPr>
        <w:tc>
          <w:tcPr>
            <w:tcW w:w="1214" w:type="pct"/>
            <w:shd w:val="clear" w:color="auto" w:fill="auto"/>
          </w:tcPr>
          <w:p w:rsidR="004E2EAC" w:rsidRPr="000C0176" w:rsidRDefault="004E2EAC" w:rsidP="00891B9C">
            <w:pPr>
              <w:rPr>
                <w:rFonts w:ascii="Calibri" w:hAnsi="Calibri"/>
                <w:b/>
              </w:rPr>
            </w:pPr>
            <w:r w:rsidRPr="000C0176">
              <w:rPr>
                <w:rFonts w:ascii="Calibri" w:hAnsi="Calibri"/>
                <w:b/>
              </w:rPr>
              <w:t>Introduction</w:t>
            </w:r>
          </w:p>
        </w:tc>
        <w:tc>
          <w:tcPr>
            <w:tcW w:w="3786" w:type="pct"/>
            <w:shd w:val="clear" w:color="auto" w:fill="auto"/>
          </w:tcPr>
          <w:p w:rsidR="004E2EAC" w:rsidRPr="00515B09" w:rsidRDefault="00515B09" w:rsidP="00F57C56">
            <w:pPr>
              <w:tabs>
                <w:tab w:val="left" w:pos="1812"/>
              </w:tabs>
              <w:rPr>
                <w:rFonts w:ascii="Calibri" w:hAnsi="Calibri"/>
                <w:bCs/>
              </w:rPr>
            </w:pPr>
            <w:r>
              <w:rPr>
                <w:rFonts w:ascii="Calibri" w:hAnsi="Calibri"/>
                <w:bCs/>
              </w:rPr>
              <w:t>Mrs. Gyaneshwari Kushwaha, w/o Sh. Manoj Kushwaha aged 33 years, is 12</w:t>
            </w:r>
            <w:r w:rsidRPr="00515B09">
              <w:rPr>
                <w:rFonts w:ascii="Calibri" w:hAnsi="Calibri"/>
                <w:bCs/>
                <w:vertAlign w:val="superscript"/>
              </w:rPr>
              <w:t>th</w:t>
            </w:r>
            <w:r>
              <w:rPr>
                <w:rFonts w:ascii="Calibri" w:hAnsi="Calibri"/>
                <w:bCs/>
              </w:rPr>
              <w:t xml:space="preserve"> passed housewife resides in </w:t>
            </w:r>
            <w:r w:rsidR="00F57C56">
              <w:rPr>
                <w:rFonts w:ascii="Calibri" w:hAnsi="Calibri"/>
                <w:bCs/>
              </w:rPr>
              <w:t>the</w:t>
            </w:r>
            <w:r>
              <w:rPr>
                <w:rFonts w:ascii="Calibri" w:hAnsi="Calibri"/>
                <w:bCs/>
              </w:rPr>
              <w:t xml:space="preserve"> village Karondi tola, Block – Manpur, district – Umaria. She was </w:t>
            </w:r>
            <w:r w:rsidR="00F57C56">
              <w:rPr>
                <w:rFonts w:ascii="Calibri" w:hAnsi="Calibri"/>
                <w:bCs/>
              </w:rPr>
              <w:t xml:space="preserve">earlier </w:t>
            </w:r>
            <w:r>
              <w:rPr>
                <w:rFonts w:ascii="Calibri" w:hAnsi="Calibri"/>
                <w:bCs/>
              </w:rPr>
              <w:t>a member of an SHG indulged in saving activities. In November 2020, she started establishing a plant nursery for income generation at her home.</w:t>
            </w:r>
          </w:p>
        </w:tc>
      </w:tr>
      <w:tr w:rsidR="004E2EAC" w:rsidRPr="000C0176" w:rsidTr="00891B9C">
        <w:trPr>
          <w:trHeight w:val="144"/>
        </w:trPr>
        <w:tc>
          <w:tcPr>
            <w:tcW w:w="1214" w:type="pct"/>
            <w:shd w:val="clear" w:color="auto" w:fill="auto"/>
          </w:tcPr>
          <w:p w:rsidR="004E2EAC" w:rsidRPr="000C0176" w:rsidRDefault="004E2EAC" w:rsidP="00891B9C">
            <w:pPr>
              <w:rPr>
                <w:rFonts w:ascii="Calibri" w:hAnsi="Calibri"/>
                <w:b/>
              </w:rPr>
            </w:pPr>
            <w:r w:rsidRPr="000C0176">
              <w:rPr>
                <w:rFonts w:ascii="Calibri" w:hAnsi="Calibri"/>
                <w:b/>
                <w:bCs/>
              </w:rPr>
              <w:t>KVK intervention</w:t>
            </w:r>
          </w:p>
        </w:tc>
        <w:tc>
          <w:tcPr>
            <w:tcW w:w="3786" w:type="pct"/>
            <w:shd w:val="clear" w:color="auto" w:fill="auto"/>
          </w:tcPr>
          <w:p w:rsidR="004E2EAC" w:rsidRPr="00515B09" w:rsidRDefault="003A3090" w:rsidP="003A3090">
            <w:pPr>
              <w:jc w:val="both"/>
              <w:rPr>
                <w:rFonts w:ascii="Calibri" w:hAnsi="Calibri"/>
                <w:bCs/>
              </w:rPr>
            </w:pPr>
            <w:r>
              <w:rPr>
                <w:rFonts w:ascii="Calibri" w:hAnsi="Calibri"/>
                <w:bCs/>
              </w:rPr>
              <w:t>KVK has provided technical guidance and training to Mrs. Kushwaha for nursery management. Some HYV seeds and other related inputs were also provided to her.</w:t>
            </w:r>
          </w:p>
        </w:tc>
      </w:tr>
      <w:tr w:rsidR="004E2EAC" w:rsidRPr="000C0176" w:rsidTr="00891B9C">
        <w:trPr>
          <w:trHeight w:val="144"/>
        </w:trPr>
        <w:tc>
          <w:tcPr>
            <w:tcW w:w="1214" w:type="pct"/>
            <w:shd w:val="clear" w:color="auto" w:fill="auto"/>
          </w:tcPr>
          <w:p w:rsidR="004E2EAC" w:rsidRPr="000C0176" w:rsidRDefault="004E2EAC" w:rsidP="00891B9C">
            <w:pPr>
              <w:rPr>
                <w:rFonts w:ascii="Calibri" w:hAnsi="Calibri"/>
                <w:b/>
                <w:bCs/>
              </w:rPr>
            </w:pPr>
            <w:r w:rsidRPr="000C0176">
              <w:rPr>
                <w:rFonts w:ascii="Calibri" w:hAnsi="Calibri"/>
                <w:b/>
              </w:rPr>
              <w:t>Output</w:t>
            </w:r>
          </w:p>
        </w:tc>
        <w:tc>
          <w:tcPr>
            <w:tcW w:w="3786" w:type="pct"/>
            <w:shd w:val="clear" w:color="auto" w:fill="auto"/>
          </w:tcPr>
          <w:p w:rsidR="004E2EAC" w:rsidRPr="00515B09" w:rsidRDefault="009B2571" w:rsidP="009B2571">
            <w:pPr>
              <w:jc w:val="both"/>
              <w:rPr>
                <w:rFonts w:ascii="Calibri" w:hAnsi="Calibri"/>
                <w:bCs/>
              </w:rPr>
            </w:pPr>
            <w:r>
              <w:rPr>
                <w:rFonts w:ascii="Calibri" w:hAnsi="Calibri"/>
                <w:bCs/>
              </w:rPr>
              <w:t xml:space="preserve">Presently she has established a nursery in one acre land and preparing planting material of fruit plants like Mango, Aonla, Lemon, drumstick, Thai guava pink and Jackfruit, Medicinal plants like kalmegh, satavar, chandan, sindoor, Morpankh and other plants like Sagon, bamboo, Kadam, Ashok etc. </w:t>
            </w:r>
          </w:p>
        </w:tc>
      </w:tr>
      <w:tr w:rsidR="004E2EAC" w:rsidRPr="000C0176" w:rsidTr="00891B9C">
        <w:trPr>
          <w:trHeight w:val="144"/>
        </w:trPr>
        <w:tc>
          <w:tcPr>
            <w:tcW w:w="1214" w:type="pct"/>
            <w:shd w:val="clear" w:color="auto" w:fill="auto"/>
          </w:tcPr>
          <w:p w:rsidR="004E2EAC" w:rsidRPr="000C0176" w:rsidRDefault="004E2EAC" w:rsidP="00891B9C">
            <w:pPr>
              <w:rPr>
                <w:rFonts w:ascii="Calibri" w:hAnsi="Calibri"/>
                <w:b/>
              </w:rPr>
            </w:pPr>
            <w:r w:rsidRPr="000C0176">
              <w:rPr>
                <w:rFonts w:ascii="Calibri" w:hAnsi="Calibri"/>
                <w:b/>
              </w:rPr>
              <w:t>Outcome</w:t>
            </w:r>
          </w:p>
        </w:tc>
        <w:tc>
          <w:tcPr>
            <w:tcW w:w="3786" w:type="pct"/>
            <w:shd w:val="clear" w:color="auto" w:fill="auto"/>
          </w:tcPr>
          <w:p w:rsidR="004E2EAC" w:rsidRPr="00515B09" w:rsidRDefault="00A06D37" w:rsidP="00F57C56">
            <w:pPr>
              <w:jc w:val="both"/>
              <w:rPr>
                <w:rFonts w:ascii="Calibri" w:hAnsi="Calibri"/>
                <w:bCs/>
              </w:rPr>
            </w:pPr>
            <w:r>
              <w:rPr>
                <w:rFonts w:ascii="Calibri" w:hAnsi="Calibri"/>
                <w:bCs/>
              </w:rPr>
              <w:t>From the plant nursery, she is earning around 8-10 thousand rupees pe</w:t>
            </w:r>
            <w:r w:rsidR="00F57C56">
              <w:rPr>
                <w:rFonts w:ascii="Calibri" w:hAnsi="Calibri"/>
                <w:bCs/>
              </w:rPr>
              <w:t>r month.</w:t>
            </w:r>
          </w:p>
        </w:tc>
      </w:tr>
      <w:tr w:rsidR="004E2EAC" w:rsidRPr="000C0176" w:rsidTr="00891B9C">
        <w:trPr>
          <w:trHeight w:val="144"/>
        </w:trPr>
        <w:tc>
          <w:tcPr>
            <w:tcW w:w="1214" w:type="pct"/>
            <w:shd w:val="clear" w:color="auto" w:fill="auto"/>
          </w:tcPr>
          <w:p w:rsidR="004E2EAC" w:rsidRPr="000C0176" w:rsidRDefault="004E2EAC" w:rsidP="00891B9C">
            <w:pPr>
              <w:rPr>
                <w:rFonts w:ascii="Calibri" w:hAnsi="Calibri"/>
                <w:b/>
              </w:rPr>
            </w:pPr>
            <w:r w:rsidRPr="000C0176">
              <w:rPr>
                <w:rFonts w:ascii="Calibri" w:hAnsi="Calibri"/>
                <w:b/>
              </w:rPr>
              <w:t>Impact</w:t>
            </w:r>
          </w:p>
        </w:tc>
        <w:tc>
          <w:tcPr>
            <w:tcW w:w="3786" w:type="pct"/>
            <w:shd w:val="clear" w:color="auto" w:fill="auto"/>
          </w:tcPr>
          <w:p w:rsidR="004E2EAC" w:rsidRPr="00515B09" w:rsidRDefault="00F57C56" w:rsidP="00F57C56">
            <w:pPr>
              <w:jc w:val="both"/>
              <w:rPr>
                <w:rFonts w:ascii="Calibri" w:hAnsi="Calibri"/>
                <w:bCs/>
              </w:rPr>
            </w:pPr>
            <w:r>
              <w:rPr>
                <w:rFonts w:ascii="Calibri" w:hAnsi="Calibri"/>
                <w:bCs/>
              </w:rPr>
              <w:t>She is providing employment to 2-3 people of her village round the year. She is also convinced with the technology.</w:t>
            </w:r>
          </w:p>
        </w:tc>
      </w:tr>
      <w:tr w:rsidR="001D35C9" w:rsidRPr="000C0176" w:rsidTr="00891B9C">
        <w:trPr>
          <w:trHeight w:val="144"/>
        </w:trPr>
        <w:tc>
          <w:tcPr>
            <w:tcW w:w="1214" w:type="pct"/>
            <w:shd w:val="clear" w:color="auto" w:fill="auto"/>
          </w:tcPr>
          <w:p w:rsidR="001D35C9" w:rsidRPr="000C0176" w:rsidRDefault="001D35C9" w:rsidP="00891B9C">
            <w:pPr>
              <w:rPr>
                <w:rFonts w:ascii="Calibri" w:hAnsi="Calibri"/>
                <w:b/>
              </w:rPr>
            </w:pPr>
            <w:r>
              <w:rPr>
                <w:rFonts w:ascii="Calibri" w:hAnsi="Calibri"/>
                <w:b/>
              </w:rPr>
              <w:t>Photographs</w:t>
            </w:r>
            <w:r w:rsidR="00F41A1C">
              <w:rPr>
                <w:rFonts w:ascii="Calibri" w:hAnsi="Calibri"/>
                <w:b/>
              </w:rPr>
              <w:t xml:space="preserve"> (</w:t>
            </w:r>
            <w:r w:rsidR="00F41A1C" w:rsidRPr="00853772">
              <w:rPr>
                <w:rFonts w:ascii="Calibri" w:hAnsi="Calibri"/>
                <w:b/>
                <w:bCs/>
                <w:color w:val="FF0000"/>
              </w:rPr>
              <w:t>2-3 Photographs with caption in .jpeg format</w:t>
            </w:r>
            <w:r w:rsidR="00F41A1C">
              <w:rPr>
                <w:rFonts w:ascii="Calibri" w:hAnsi="Calibri"/>
                <w:b/>
                <w:bCs/>
                <w:color w:val="FF0000"/>
              </w:rPr>
              <w:t>)</w:t>
            </w:r>
          </w:p>
        </w:tc>
        <w:tc>
          <w:tcPr>
            <w:tcW w:w="3786" w:type="pct"/>
            <w:shd w:val="clear" w:color="auto" w:fill="auto"/>
          </w:tcPr>
          <w:p w:rsidR="001D35C9" w:rsidRPr="00515B09" w:rsidRDefault="001D35C9" w:rsidP="003A3090">
            <w:pPr>
              <w:jc w:val="both"/>
              <w:rPr>
                <w:rFonts w:ascii="Calibri" w:hAnsi="Calibri"/>
                <w:bCs/>
              </w:rPr>
            </w:pPr>
          </w:p>
        </w:tc>
      </w:tr>
    </w:tbl>
    <w:p w:rsidR="004E2EAC" w:rsidRDefault="004E2EAC" w:rsidP="004E2EAC">
      <w:pPr>
        <w:pStyle w:val="BodyText"/>
        <w:tabs>
          <w:tab w:val="left" w:pos="10800"/>
        </w:tabs>
        <w:spacing w:line="477" w:lineRule="auto"/>
        <w:ind w:right="2644"/>
        <w:rPr>
          <w:spacing w:val="1"/>
        </w:rPr>
      </w:pPr>
    </w:p>
    <w:p w:rsidR="00374AA1" w:rsidRDefault="00374AA1" w:rsidP="00374AA1">
      <w:pPr>
        <w:pStyle w:val="BodyText"/>
        <w:spacing w:before="4"/>
      </w:pPr>
      <w:r>
        <w:t>Indicate</w:t>
      </w:r>
      <w:r>
        <w:rPr>
          <w:spacing w:val="-4"/>
        </w:rPr>
        <w:t xml:space="preserve"> </w:t>
      </w:r>
      <w:r>
        <w:t>the</w:t>
      </w:r>
      <w:r>
        <w:rPr>
          <w:spacing w:val="-3"/>
        </w:rPr>
        <w:t xml:space="preserve"> </w:t>
      </w:r>
      <w:r>
        <w:t>specific</w:t>
      </w:r>
      <w:r>
        <w:rPr>
          <w:spacing w:val="-4"/>
        </w:rPr>
        <w:t xml:space="preserve"> </w:t>
      </w:r>
      <w:r>
        <w:t>training</w:t>
      </w:r>
      <w:r>
        <w:rPr>
          <w:spacing w:val="-3"/>
        </w:rPr>
        <w:t xml:space="preserve"> </w:t>
      </w:r>
      <w:r>
        <w:t>need</w:t>
      </w:r>
      <w:r>
        <w:rPr>
          <w:spacing w:val="-4"/>
        </w:rPr>
        <w:t xml:space="preserve"> </w:t>
      </w:r>
      <w:r>
        <w:t>analysis</w:t>
      </w:r>
      <w:r>
        <w:rPr>
          <w:spacing w:val="-4"/>
        </w:rPr>
        <w:t xml:space="preserve"> </w:t>
      </w:r>
      <w:r>
        <w:t>tools/methodology</w:t>
      </w:r>
      <w:r>
        <w:rPr>
          <w:spacing w:val="-7"/>
        </w:rPr>
        <w:t xml:space="preserve"> </w:t>
      </w:r>
      <w:r>
        <w:t>followed</w:t>
      </w:r>
      <w:r>
        <w:rPr>
          <w:spacing w:val="-4"/>
        </w:rPr>
        <w:t xml:space="preserve"> </w:t>
      </w:r>
      <w:r>
        <w:t>for(Viz PRA, AES, line dept, ex trainees, interface, )</w:t>
      </w:r>
    </w:p>
    <w:p w:rsidR="00374AA1" w:rsidRDefault="00374AA1" w:rsidP="00374AA1">
      <w:pPr>
        <w:pStyle w:val="BodyText"/>
        <w:spacing w:line="477" w:lineRule="auto"/>
        <w:ind w:right="2644"/>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12"/>
        <w:gridCol w:w="4636"/>
        <w:gridCol w:w="5948"/>
      </w:tblGrid>
      <w:tr w:rsidR="00374AA1" w:rsidRPr="00EC1FAC" w:rsidTr="00374AA1">
        <w:trPr>
          <w:trHeight w:val="20"/>
        </w:trPr>
        <w:tc>
          <w:tcPr>
            <w:tcW w:w="315" w:type="pct"/>
            <w:shd w:val="clear" w:color="auto" w:fill="auto"/>
            <w:hideMark/>
          </w:tcPr>
          <w:p w:rsidR="00374AA1" w:rsidRPr="00EC1FAC" w:rsidRDefault="00374AA1" w:rsidP="00891B9C">
            <w:pPr>
              <w:widowControl/>
              <w:autoSpaceDE/>
              <w:autoSpaceDN/>
              <w:rPr>
                <w:rFonts w:ascii="Arial" w:eastAsia="Times New Roman" w:hAnsi="Arial" w:cs="Arial"/>
                <w:b/>
                <w:bCs/>
                <w:color w:val="000000"/>
                <w:sz w:val="20"/>
                <w:szCs w:val="20"/>
                <w:lang w:bidi="hi-IN"/>
              </w:rPr>
            </w:pPr>
            <w:r w:rsidRPr="00EC1FAC">
              <w:rPr>
                <w:rFonts w:ascii="Arial" w:eastAsia="Times New Roman" w:hAnsi="Arial" w:cs="Arial"/>
                <w:b/>
                <w:bCs/>
                <w:color w:val="000000"/>
                <w:sz w:val="20"/>
                <w:lang w:bidi="hi-IN"/>
              </w:rPr>
              <w:t>S. No.</w:t>
            </w:r>
          </w:p>
        </w:tc>
        <w:tc>
          <w:tcPr>
            <w:tcW w:w="2052" w:type="pct"/>
            <w:shd w:val="clear" w:color="auto" w:fill="auto"/>
            <w:hideMark/>
          </w:tcPr>
          <w:p w:rsidR="00374AA1" w:rsidRPr="00EC1FAC" w:rsidRDefault="00374AA1" w:rsidP="00891B9C">
            <w:pPr>
              <w:widowControl/>
              <w:autoSpaceDE/>
              <w:autoSpaceDN/>
              <w:rPr>
                <w:rFonts w:ascii="Arial" w:eastAsia="Times New Roman" w:hAnsi="Arial" w:cs="Arial"/>
                <w:b/>
                <w:bCs/>
                <w:color w:val="000000"/>
                <w:sz w:val="20"/>
                <w:szCs w:val="20"/>
                <w:lang w:bidi="hi-IN"/>
              </w:rPr>
            </w:pPr>
            <w:r>
              <w:rPr>
                <w:rFonts w:ascii="Arial" w:eastAsia="Times New Roman" w:hAnsi="Arial" w:cs="Arial"/>
                <w:b/>
                <w:bCs/>
                <w:color w:val="000000"/>
                <w:sz w:val="20"/>
                <w:szCs w:val="20"/>
                <w:lang w:bidi="hi-IN"/>
              </w:rPr>
              <w:t>Training</w:t>
            </w:r>
          </w:p>
        </w:tc>
        <w:tc>
          <w:tcPr>
            <w:tcW w:w="2633" w:type="pct"/>
            <w:shd w:val="clear" w:color="auto" w:fill="auto"/>
          </w:tcPr>
          <w:p w:rsidR="00374AA1" w:rsidRPr="004C1045" w:rsidRDefault="00374AA1" w:rsidP="00891B9C">
            <w:pPr>
              <w:widowControl/>
              <w:autoSpaceDE/>
              <w:autoSpaceDN/>
              <w:rPr>
                <w:rFonts w:ascii="Arial" w:eastAsia="Times New Roman" w:hAnsi="Arial" w:cs="Arial"/>
                <w:b/>
                <w:bCs/>
                <w:color w:val="000000"/>
                <w:sz w:val="20"/>
                <w:szCs w:val="20"/>
                <w:lang w:bidi="hi-IN"/>
              </w:rPr>
            </w:pPr>
            <w:r w:rsidRPr="004C1045">
              <w:rPr>
                <w:b/>
                <w:bCs/>
              </w:rPr>
              <w:t>Need</w:t>
            </w:r>
            <w:r w:rsidRPr="004C1045">
              <w:rPr>
                <w:b/>
                <w:bCs/>
                <w:spacing w:val="-4"/>
              </w:rPr>
              <w:t xml:space="preserve"> </w:t>
            </w:r>
            <w:r w:rsidRPr="004C1045">
              <w:rPr>
                <w:b/>
                <w:bCs/>
              </w:rPr>
              <w:t>analysis</w:t>
            </w:r>
            <w:r w:rsidRPr="004C1045">
              <w:rPr>
                <w:b/>
                <w:bCs/>
                <w:spacing w:val="-4"/>
              </w:rPr>
              <w:t xml:space="preserve"> </w:t>
            </w:r>
            <w:r w:rsidRPr="004C1045">
              <w:rPr>
                <w:b/>
                <w:bCs/>
              </w:rPr>
              <w:t>tools/methodology</w:t>
            </w:r>
            <w:r w:rsidRPr="004C1045">
              <w:rPr>
                <w:b/>
                <w:bCs/>
                <w:spacing w:val="-7"/>
              </w:rPr>
              <w:t xml:space="preserve"> </w:t>
            </w:r>
            <w:r w:rsidRPr="004C1045">
              <w:rPr>
                <w:b/>
                <w:bCs/>
              </w:rPr>
              <w:t>followed</w:t>
            </w:r>
          </w:p>
        </w:tc>
      </w:tr>
      <w:tr w:rsidR="00374AA1" w:rsidRPr="00EC1FAC" w:rsidTr="00374AA1">
        <w:trPr>
          <w:trHeight w:val="20"/>
        </w:trPr>
        <w:tc>
          <w:tcPr>
            <w:tcW w:w="315" w:type="pct"/>
            <w:shd w:val="clear" w:color="auto" w:fill="auto"/>
            <w:hideMark/>
          </w:tcPr>
          <w:p w:rsidR="00374AA1" w:rsidRPr="00EC1FAC" w:rsidRDefault="00374AA1" w:rsidP="00891B9C">
            <w:pPr>
              <w:widowControl/>
              <w:autoSpaceDE/>
              <w:autoSpaceDN/>
              <w:rPr>
                <w:rFonts w:ascii="Arial" w:eastAsia="Times New Roman" w:hAnsi="Arial" w:cs="Arial"/>
                <w:color w:val="000000"/>
                <w:sz w:val="20"/>
                <w:szCs w:val="20"/>
                <w:lang w:bidi="hi-IN"/>
              </w:rPr>
            </w:pPr>
            <w:r w:rsidRPr="00EC1FAC">
              <w:rPr>
                <w:rFonts w:ascii="Arial" w:eastAsia="Times New Roman" w:hAnsi="Arial" w:cs="Arial"/>
                <w:color w:val="000000"/>
                <w:sz w:val="20"/>
                <w:lang w:bidi="hi-IN"/>
              </w:rPr>
              <w:t>1</w:t>
            </w:r>
          </w:p>
        </w:tc>
        <w:tc>
          <w:tcPr>
            <w:tcW w:w="2052" w:type="pct"/>
            <w:shd w:val="clear" w:color="auto" w:fill="auto"/>
            <w:hideMark/>
          </w:tcPr>
          <w:p w:rsidR="00374AA1" w:rsidRPr="00891B9C" w:rsidRDefault="00374AA1" w:rsidP="00374AA1">
            <w:pPr>
              <w:pStyle w:val="BodyText"/>
              <w:spacing w:before="4"/>
              <w:rPr>
                <w:b w:val="0"/>
                <w:bCs w:val="0"/>
              </w:rPr>
            </w:pPr>
            <w:r w:rsidRPr="00891B9C">
              <w:rPr>
                <w:b w:val="0"/>
                <w:bCs w:val="0"/>
              </w:rPr>
              <w:t>Identification</w:t>
            </w:r>
            <w:r w:rsidRPr="00891B9C">
              <w:rPr>
                <w:b w:val="0"/>
                <w:bCs w:val="0"/>
                <w:spacing w:val="-4"/>
              </w:rPr>
              <w:t xml:space="preserve"> </w:t>
            </w:r>
            <w:r w:rsidRPr="00891B9C">
              <w:rPr>
                <w:b w:val="0"/>
                <w:bCs w:val="0"/>
              </w:rPr>
              <w:t>of</w:t>
            </w:r>
            <w:r w:rsidRPr="00891B9C">
              <w:rPr>
                <w:b w:val="0"/>
                <w:bCs w:val="0"/>
                <w:spacing w:val="-4"/>
              </w:rPr>
              <w:t xml:space="preserve"> </w:t>
            </w:r>
            <w:r w:rsidRPr="00891B9C">
              <w:rPr>
                <w:b w:val="0"/>
                <w:bCs w:val="0"/>
              </w:rPr>
              <w:t>courses</w:t>
            </w:r>
            <w:r w:rsidRPr="00891B9C">
              <w:rPr>
                <w:b w:val="0"/>
                <w:bCs w:val="0"/>
                <w:spacing w:val="-5"/>
              </w:rPr>
              <w:t xml:space="preserve"> </w:t>
            </w:r>
            <w:r w:rsidRPr="00891B9C">
              <w:rPr>
                <w:b w:val="0"/>
                <w:bCs w:val="0"/>
              </w:rPr>
              <w:t>for</w:t>
            </w:r>
            <w:r w:rsidRPr="00891B9C">
              <w:rPr>
                <w:b w:val="0"/>
                <w:bCs w:val="0"/>
                <w:spacing w:val="-6"/>
              </w:rPr>
              <w:t xml:space="preserve"> </w:t>
            </w:r>
            <w:r w:rsidRPr="00891B9C">
              <w:rPr>
                <w:b w:val="0"/>
                <w:bCs w:val="0"/>
              </w:rPr>
              <w:t>farmers/farm</w:t>
            </w:r>
            <w:r w:rsidRPr="00891B9C">
              <w:rPr>
                <w:b w:val="0"/>
                <w:bCs w:val="0"/>
                <w:spacing w:val="-4"/>
              </w:rPr>
              <w:t xml:space="preserve"> </w:t>
            </w:r>
            <w:r w:rsidRPr="00891B9C">
              <w:rPr>
                <w:b w:val="0"/>
                <w:bCs w:val="0"/>
              </w:rPr>
              <w:t xml:space="preserve">women </w:t>
            </w:r>
          </w:p>
        </w:tc>
        <w:tc>
          <w:tcPr>
            <w:tcW w:w="2633" w:type="pct"/>
            <w:shd w:val="clear" w:color="auto" w:fill="auto"/>
          </w:tcPr>
          <w:p w:rsidR="00374AA1" w:rsidRPr="00EC1FAC" w:rsidRDefault="008B2917" w:rsidP="00891B9C">
            <w:pPr>
              <w:widowControl/>
              <w:autoSpaceDE/>
              <w:autoSpaceDN/>
              <w:rPr>
                <w:rFonts w:ascii="Arial" w:eastAsia="Times New Roman" w:hAnsi="Arial" w:cs="Arial"/>
                <w:color w:val="000000"/>
                <w:sz w:val="20"/>
                <w:szCs w:val="20"/>
                <w:lang w:bidi="hi-IN"/>
              </w:rPr>
            </w:pPr>
            <w:r>
              <w:rPr>
                <w:rFonts w:ascii="Arial" w:eastAsia="Times New Roman" w:hAnsi="Arial" w:cs="Arial"/>
                <w:color w:val="000000"/>
                <w:sz w:val="20"/>
                <w:szCs w:val="20"/>
                <w:lang w:bidi="hi-IN"/>
              </w:rPr>
              <w:t>PRA</w:t>
            </w:r>
          </w:p>
        </w:tc>
      </w:tr>
      <w:tr w:rsidR="00374AA1" w:rsidRPr="00EC1FAC" w:rsidTr="00374AA1">
        <w:trPr>
          <w:trHeight w:val="20"/>
        </w:trPr>
        <w:tc>
          <w:tcPr>
            <w:tcW w:w="315" w:type="pct"/>
            <w:shd w:val="clear" w:color="auto" w:fill="auto"/>
            <w:hideMark/>
          </w:tcPr>
          <w:p w:rsidR="00374AA1" w:rsidRPr="00EC1FAC" w:rsidRDefault="00374AA1" w:rsidP="00891B9C">
            <w:pPr>
              <w:widowControl/>
              <w:autoSpaceDE/>
              <w:autoSpaceDN/>
              <w:rPr>
                <w:rFonts w:ascii="Arial" w:eastAsia="Times New Roman" w:hAnsi="Arial" w:cs="Arial"/>
                <w:color w:val="000000"/>
                <w:sz w:val="20"/>
                <w:szCs w:val="20"/>
                <w:lang w:bidi="hi-IN"/>
              </w:rPr>
            </w:pPr>
            <w:r w:rsidRPr="00EC1FAC">
              <w:rPr>
                <w:rFonts w:ascii="Arial" w:eastAsia="Times New Roman" w:hAnsi="Arial" w:cs="Arial"/>
                <w:color w:val="000000"/>
                <w:sz w:val="20"/>
                <w:lang w:bidi="hi-IN"/>
              </w:rPr>
              <w:t>2</w:t>
            </w:r>
          </w:p>
        </w:tc>
        <w:tc>
          <w:tcPr>
            <w:tcW w:w="2052" w:type="pct"/>
            <w:shd w:val="clear" w:color="auto" w:fill="auto"/>
            <w:hideMark/>
          </w:tcPr>
          <w:p w:rsidR="00374AA1" w:rsidRPr="00891B9C" w:rsidRDefault="00374AA1" w:rsidP="00374AA1">
            <w:pPr>
              <w:pStyle w:val="BodyText"/>
              <w:rPr>
                <w:b w:val="0"/>
                <w:bCs w:val="0"/>
              </w:rPr>
            </w:pPr>
            <w:r w:rsidRPr="00891B9C">
              <w:rPr>
                <w:b w:val="0"/>
                <w:bCs w:val="0"/>
              </w:rPr>
              <w:t>Rural</w:t>
            </w:r>
            <w:r w:rsidRPr="00891B9C">
              <w:rPr>
                <w:b w:val="0"/>
                <w:bCs w:val="0"/>
                <w:spacing w:val="-5"/>
              </w:rPr>
              <w:t xml:space="preserve"> </w:t>
            </w:r>
            <w:r w:rsidRPr="00891B9C">
              <w:rPr>
                <w:b w:val="0"/>
                <w:bCs w:val="0"/>
              </w:rPr>
              <w:t>Youth</w:t>
            </w:r>
          </w:p>
        </w:tc>
        <w:tc>
          <w:tcPr>
            <w:tcW w:w="2633" w:type="pct"/>
            <w:shd w:val="clear" w:color="auto" w:fill="auto"/>
            <w:hideMark/>
          </w:tcPr>
          <w:p w:rsidR="00374AA1" w:rsidRPr="00EC1FAC" w:rsidRDefault="008B2917" w:rsidP="00891B9C">
            <w:pPr>
              <w:widowControl/>
              <w:autoSpaceDE/>
              <w:autoSpaceDN/>
              <w:rPr>
                <w:rFonts w:ascii="Arial" w:eastAsia="Times New Roman" w:hAnsi="Arial" w:cs="Arial"/>
                <w:color w:val="000000"/>
                <w:sz w:val="20"/>
                <w:szCs w:val="20"/>
                <w:lang w:bidi="hi-IN"/>
              </w:rPr>
            </w:pPr>
            <w:r>
              <w:rPr>
                <w:rFonts w:ascii="Arial" w:eastAsia="Times New Roman" w:hAnsi="Arial" w:cs="Arial"/>
                <w:color w:val="000000"/>
                <w:sz w:val="20"/>
                <w:szCs w:val="20"/>
                <w:lang w:bidi="hi-IN"/>
              </w:rPr>
              <w:t>PRA</w:t>
            </w:r>
          </w:p>
        </w:tc>
      </w:tr>
      <w:tr w:rsidR="00374AA1" w:rsidRPr="00EC1FAC" w:rsidTr="00374AA1">
        <w:trPr>
          <w:trHeight w:val="20"/>
        </w:trPr>
        <w:tc>
          <w:tcPr>
            <w:tcW w:w="315" w:type="pct"/>
            <w:shd w:val="clear" w:color="auto" w:fill="auto"/>
            <w:hideMark/>
          </w:tcPr>
          <w:p w:rsidR="00374AA1" w:rsidRPr="00EC1FAC" w:rsidRDefault="00374AA1" w:rsidP="00891B9C">
            <w:pPr>
              <w:widowControl/>
              <w:autoSpaceDE/>
              <w:autoSpaceDN/>
              <w:rPr>
                <w:rFonts w:ascii="Arial" w:eastAsia="Times New Roman" w:hAnsi="Arial" w:cs="Arial"/>
                <w:color w:val="000000"/>
                <w:sz w:val="20"/>
                <w:szCs w:val="20"/>
                <w:lang w:bidi="hi-IN"/>
              </w:rPr>
            </w:pPr>
            <w:r w:rsidRPr="00EC1FAC">
              <w:rPr>
                <w:rFonts w:ascii="Arial" w:eastAsia="Times New Roman" w:hAnsi="Arial" w:cs="Arial"/>
                <w:color w:val="000000"/>
                <w:sz w:val="20"/>
                <w:lang w:bidi="hi-IN"/>
              </w:rPr>
              <w:t>3</w:t>
            </w:r>
          </w:p>
        </w:tc>
        <w:tc>
          <w:tcPr>
            <w:tcW w:w="2052" w:type="pct"/>
            <w:shd w:val="clear" w:color="auto" w:fill="auto"/>
            <w:hideMark/>
          </w:tcPr>
          <w:p w:rsidR="00374AA1" w:rsidRPr="00891B9C" w:rsidRDefault="00374AA1" w:rsidP="00374AA1">
            <w:pPr>
              <w:pStyle w:val="BodyText"/>
              <w:spacing w:before="1"/>
              <w:rPr>
                <w:b w:val="0"/>
                <w:bCs w:val="0"/>
              </w:rPr>
            </w:pPr>
            <w:r w:rsidRPr="00891B9C">
              <w:rPr>
                <w:b w:val="0"/>
                <w:bCs w:val="0"/>
              </w:rPr>
              <w:t>In-service</w:t>
            </w:r>
            <w:r w:rsidRPr="00891B9C">
              <w:rPr>
                <w:b w:val="0"/>
                <w:bCs w:val="0"/>
                <w:spacing w:val="-8"/>
              </w:rPr>
              <w:t xml:space="preserve"> </w:t>
            </w:r>
            <w:r w:rsidRPr="00891B9C">
              <w:rPr>
                <w:b w:val="0"/>
                <w:bCs w:val="0"/>
              </w:rPr>
              <w:t>personnel</w:t>
            </w:r>
          </w:p>
        </w:tc>
        <w:tc>
          <w:tcPr>
            <w:tcW w:w="2633" w:type="pct"/>
            <w:shd w:val="clear" w:color="auto" w:fill="auto"/>
            <w:hideMark/>
          </w:tcPr>
          <w:p w:rsidR="00374AA1" w:rsidRPr="00EC1FAC" w:rsidRDefault="008B2917" w:rsidP="00891B9C">
            <w:pPr>
              <w:widowControl/>
              <w:autoSpaceDE/>
              <w:autoSpaceDN/>
              <w:rPr>
                <w:rFonts w:ascii="Arial" w:eastAsia="Times New Roman" w:hAnsi="Arial" w:cs="Arial"/>
                <w:color w:val="000000"/>
                <w:sz w:val="20"/>
                <w:szCs w:val="20"/>
                <w:lang w:bidi="hi-IN"/>
              </w:rPr>
            </w:pPr>
            <w:r>
              <w:rPr>
                <w:rFonts w:ascii="Arial" w:eastAsia="Times New Roman" w:hAnsi="Arial" w:cs="Arial"/>
                <w:color w:val="000000"/>
                <w:sz w:val="20"/>
                <w:szCs w:val="20"/>
                <w:lang w:bidi="hi-IN"/>
              </w:rPr>
              <w:t>PRA</w:t>
            </w:r>
          </w:p>
        </w:tc>
      </w:tr>
      <w:tr w:rsidR="00374AA1" w:rsidRPr="00EC1FAC" w:rsidTr="00374AA1">
        <w:trPr>
          <w:trHeight w:val="20"/>
        </w:trPr>
        <w:tc>
          <w:tcPr>
            <w:tcW w:w="315" w:type="pct"/>
            <w:shd w:val="clear" w:color="auto" w:fill="auto"/>
          </w:tcPr>
          <w:p w:rsidR="00374AA1" w:rsidRPr="00EC1FAC" w:rsidRDefault="00374AA1" w:rsidP="00891B9C">
            <w:pPr>
              <w:widowControl/>
              <w:autoSpaceDE/>
              <w:autoSpaceDN/>
              <w:rPr>
                <w:rFonts w:ascii="Arial" w:eastAsia="Times New Roman" w:hAnsi="Arial" w:cs="Arial"/>
                <w:color w:val="000000"/>
                <w:sz w:val="20"/>
                <w:lang w:bidi="hi-IN"/>
              </w:rPr>
            </w:pPr>
            <w:r>
              <w:rPr>
                <w:rFonts w:ascii="Arial" w:eastAsia="Times New Roman" w:hAnsi="Arial" w:cs="Arial"/>
                <w:color w:val="000000"/>
                <w:sz w:val="20"/>
                <w:lang w:bidi="hi-IN"/>
              </w:rPr>
              <w:t>4</w:t>
            </w:r>
          </w:p>
        </w:tc>
        <w:tc>
          <w:tcPr>
            <w:tcW w:w="2052" w:type="pct"/>
            <w:shd w:val="clear" w:color="auto" w:fill="auto"/>
          </w:tcPr>
          <w:p w:rsidR="00374AA1" w:rsidRPr="00891B9C" w:rsidRDefault="00374AA1" w:rsidP="00891B9C">
            <w:pPr>
              <w:pStyle w:val="BodyText"/>
              <w:spacing w:before="1"/>
              <w:rPr>
                <w:b w:val="0"/>
                <w:bCs w:val="0"/>
              </w:rPr>
            </w:pPr>
            <w:r w:rsidRPr="00891B9C">
              <w:rPr>
                <w:b w:val="0"/>
                <w:bCs w:val="0"/>
              </w:rPr>
              <w:t>methodology</w:t>
            </w:r>
            <w:r w:rsidRPr="00891B9C">
              <w:rPr>
                <w:b w:val="0"/>
                <w:bCs w:val="0"/>
                <w:spacing w:val="-4"/>
              </w:rPr>
              <w:t xml:space="preserve"> </w:t>
            </w:r>
            <w:r w:rsidRPr="00891B9C">
              <w:rPr>
                <w:b w:val="0"/>
                <w:bCs w:val="0"/>
              </w:rPr>
              <w:t>for</w:t>
            </w:r>
            <w:r w:rsidRPr="00891B9C">
              <w:rPr>
                <w:b w:val="0"/>
                <w:bCs w:val="0"/>
                <w:spacing w:val="-4"/>
              </w:rPr>
              <w:t xml:space="preserve"> </w:t>
            </w:r>
            <w:r w:rsidRPr="00891B9C">
              <w:rPr>
                <w:b w:val="0"/>
                <w:bCs w:val="0"/>
              </w:rPr>
              <w:t>identifying</w:t>
            </w:r>
            <w:r w:rsidRPr="00891B9C">
              <w:rPr>
                <w:b w:val="0"/>
                <w:bCs w:val="0"/>
                <w:spacing w:val="-3"/>
              </w:rPr>
              <w:t xml:space="preserve"> </w:t>
            </w:r>
            <w:r w:rsidRPr="00891B9C">
              <w:rPr>
                <w:b w:val="0"/>
                <w:bCs w:val="0"/>
              </w:rPr>
              <w:t>OFTs/FLDs</w:t>
            </w:r>
          </w:p>
        </w:tc>
        <w:tc>
          <w:tcPr>
            <w:tcW w:w="2633" w:type="pct"/>
            <w:shd w:val="clear" w:color="auto" w:fill="auto"/>
          </w:tcPr>
          <w:p w:rsidR="00374AA1" w:rsidRPr="00EC1FAC" w:rsidRDefault="008B2917" w:rsidP="00891B9C">
            <w:pPr>
              <w:widowControl/>
              <w:autoSpaceDE/>
              <w:autoSpaceDN/>
              <w:rPr>
                <w:rFonts w:ascii="Arial" w:eastAsia="Times New Roman" w:hAnsi="Arial" w:cs="Arial"/>
                <w:color w:val="000000"/>
                <w:sz w:val="20"/>
                <w:szCs w:val="20"/>
                <w:lang w:bidi="hi-IN"/>
              </w:rPr>
            </w:pPr>
            <w:r>
              <w:rPr>
                <w:rFonts w:ascii="Arial" w:eastAsia="Times New Roman" w:hAnsi="Arial" w:cs="Arial"/>
                <w:color w:val="000000"/>
                <w:sz w:val="20"/>
                <w:szCs w:val="20"/>
                <w:lang w:bidi="hi-IN"/>
              </w:rPr>
              <w:t>PRA</w:t>
            </w:r>
            <w:r w:rsidR="001511F2">
              <w:rPr>
                <w:rFonts w:ascii="Arial" w:eastAsia="Times New Roman" w:hAnsi="Arial" w:cs="Arial"/>
                <w:color w:val="000000"/>
                <w:sz w:val="20"/>
                <w:szCs w:val="20"/>
                <w:lang w:bidi="hi-IN"/>
              </w:rPr>
              <w:t>, AES</w:t>
            </w:r>
          </w:p>
        </w:tc>
      </w:tr>
      <w:tr w:rsidR="00374AA1" w:rsidRPr="00EC1FAC" w:rsidTr="00374AA1">
        <w:trPr>
          <w:trHeight w:val="20"/>
        </w:trPr>
        <w:tc>
          <w:tcPr>
            <w:tcW w:w="315" w:type="pct"/>
            <w:shd w:val="clear" w:color="auto" w:fill="auto"/>
          </w:tcPr>
          <w:p w:rsidR="00374AA1" w:rsidRPr="00EC1FAC" w:rsidRDefault="00374AA1" w:rsidP="00891B9C">
            <w:pPr>
              <w:widowControl/>
              <w:autoSpaceDE/>
              <w:autoSpaceDN/>
              <w:rPr>
                <w:rFonts w:ascii="Arial" w:eastAsia="Times New Roman" w:hAnsi="Arial" w:cs="Arial"/>
                <w:color w:val="000000"/>
                <w:sz w:val="20"/>
                <w:lang w:bidi="hi-IN"/>
              </w:rPr>
            </w:pPr>
            <w:r>
              <w:rPr>
                <w:rFonts w:ascii="Arial" w:eastAsia="Times New Roman" w:hAnsi="Arial" w:cs="Arial"/>
                <w:color w:val="000000"/>
                <w:sz w:val="20"/>
                <w:lang w:bidi="hi-IN"/>
              </w:rPr>
              <w:t>5</w:t>
            </w:r>
          </w:p>
        </w:tc>
        <w:tc>
          <w:tcPr>
            <w:tcW w:w="2052" w:type="pct"/>
            <w:shd w:val="clear" w:color="auto" w:fill="auto"/>
          </w:tcPr>
          <w:p w:rsidR="00374AA1" w:rsidRPr="00891B9C" w:rsidRDefault="00374AA1" w:rsidP="00891B9C">
            <w:pPr>
              <w:pStyle w:val="BodyText"/>
              <w:spacing w:before="1"/>
              <w:rPr>
                <w:b w:val="0"/>
                <w:bCs w:val="0"/>
              </w:rPr>
            </w:pPr>
            <w:r w:rsidRPr="00891B9C">
              <w:rPr>
                <w:b w:val="0"/>
                <w:bCs w:val="0"/>
              </w:rPr>
              <w:t>Matrix</w:t>
            </w:r>
            <w:r w:rsidRPr="00891B9C">
              <w:rPr>
                <w:b w:val="0"/>
                <w:bCs w:val="0"/>
                <w:spacing w:val="-14"/>
              </w:rPr>
              <w:t xml:space="preserve"> </w:t>
            </w:r>
            <w:r w:rsidRPr="00891B9C">
              <w:rPr>
                <w:b w:val="0"/>
                <w:bCs w:val="0"/>
              </w:rPr>
              <w:t>ranking</w:t>
            </w:r>
          </w:p>
        </w:tc>
        <w:tc>
          <w:tcPr>
            <w:tcW w:w="2633" w:type="pct"/>
            <w:shd w:val="clear" w:color="auto" w:fill="auto"/>
          </w:tcPr>
          <w:p w:rsidR="00374AA1" w:rsidRPr="00EC1FAC" w:rsidRDefault="008B2917" w:rsidP="00891B9C">
            <w:pPr>
              <w:widowControl/>
              <w:autoSpaceDE/>
              <w:autoSpaceDN/>
              <w:rPr>
                <w:rFonts w:ascii="Arial" w:eastAsia="Times New Roman" w:hAnsi="Arial" w:cs="Arial"/>
                <w:color w:val="000000"/>
                <w:sz w:val="20"/>
                <w:szCs w:val="20"/>
                <w:lang w:bidi="hi-IN"/>
              </w:rPr>
            </w:pPr>
            <w:r>
              <w:rPr>
                <w:rFonts w:ascii="Arial" w:eastAsia="Times New Roman" w:hAnsi="Arial" w:cs="Arial"/>
                <w:color w:val="000000"/>
                <w:sz w:val="20"/>
                <w:szCs w:val="20"/>
                <w:lang w:bidi="hi-IN"/>
              </w:rPr>
              <w:t>PRA</w:t>
            </w:r>
          </w:p>
        </w:tc>
      </w:tr>
    </w:tbl>
    <w:p w:rsidR="00374AA1" w:rsidRDefault="00374AA1" w:rsidP="00374AA1">
      <w:pPr>
        <w:spacing w:before="5"/>
        <w:rPr>
          <w:sz w:val="19"/>
        </w:rPr>
      </w:pPr>
    </w:p>
    <w:p w:rsidR="00374AA1" w:rsidRDefault="00374AA1" w:rsidP="00374AA1">
      <w:pPr>
        <w:rPr>
          <w:sz w:val="20"/>
        </w:rPr>
      </w:pPr>
    </w:p>
    <w:p w:rsidR="00374AA1" w:rsidRDefault="00374AA1" w:rsidP="00374AA1">
      <w:pPr>
        <w:pStyle w:val="BodyText"/>
      </w:pPr>
      <w:r>
        <w:t>Field</w:t>
      </w:r>
      <w:r>
        <w:rPr>
          <w:spacing w:val="-4"/>
        </w:rPr>
        <w:t xml:space="preserve"> </w:t>
      </w:r>
      <w:r>
        <w:t>activities</w:t>
      </w:r>
    </w:p>
    <w:p w:rsidR="00374AA1" w:rsidRPr="00EC1FAC" w:rsidRDefault="00374AA1" w:rsidP="00374AA1">
      <w:pPr>
        <w:tabs>
          <w:tab w:val="left" w:pos="1442"/>
        </w:tabs>
        <w:spacing w:before="3" w:after="4"/>
        <w:rPr>
          <w:sz w:val="20"/>
        </w:rPr>
      </w:pPr>
      <w:r w:rsidRPr="00EC1FAC">
        <w:rPr>
          <w:sz w:val="20"/>
        </w:rPr>
        <w:t>Name</w:t>
      </w:r>
      <w:r w:rsidRPr="00EC1FAC">
        <w:rPr>
          <w:spacing w:val="-5"/>
          <w:sz w:val="20"/>
        </w:rPr>
        <w:t xml:space="preserve"> </w:t>
      </w:r>
      <w:r w:rsidRPr="00EC1FAC">
        <w:rPr>
          <w:sz w:val="20"/>
        </w:rPr>
        <w:t>of</w:t>
      </w:r>
      <w:r w:rsidRPr="00EC1FAC">
        <w:rPr>
          <w:spacing w:val="-2"/>
          <w:sz w:val="20"/>
        </w:rPr>
        <w:t xml:space="preserve"> </w:t>
      </w:r>
      <w:r w:rsidRPr="00EC1FAC">
        <w:rPr>
          <w:sz w:val="20"/>
        </w:rPr>
        <w:t>villages</w:t>
      </w:r>
      <w:r w:rsidRPr="00EC1FAC">
        <w:rPr>
          <w:spacing w:val="-3"/>
          <w:sz w:val="20"/>
        </w:rPr>
        <w:t xml:space="preserve"> </w:t>
      </w:r>
      <w:r w:rsidRPr="00EC1FAC">
        <w:rPr>
          <w:sz w:val="20"/>
        </w:rPr>
        <w:t>identified</w:t>
      </w:r>
      <w:r w:rsidRPr="00EC1FAC">
        <w:rPr>
          <w:spacing w:val="-4"/>
          <w:sz w:val="20"/>
        </w:rPr>
        <w:t xml:space="preserve"> </w:t>
      </w:r>
      <w:r w:rsidRPr="00EC1FAC">
        <w:rPr>
          <w:sz w:val="20"/>
        </w:rPr>
        <w:t>for</w:t>
      </w:r>
      <w:r w:rsidRPr="00EC1FAC">
        <w:rPr>
          <w:spacing w:val="-4"/>
          <w:sz w:val="20"/>
        </w:rPr>
        <w:t xml:space="preserve"> </w:t>
      </w:r>
      <w:r w:rsidRPr="00EC1FAC">
        <w:rPr>
          <w:sz w:val="20"/>
        </w:rPr>
        <w:t>adoption</w:t>
      </w:r>
      <w:r w:rsidRPr="00EC1FAC">
        <w:rPr>
          <w:spacing w:val="-3"/>
          <w:sz w:val="20"/>
        </w:rPr>
        <w:t xml:space="preserve"> </w:t>
      </w:r>
      <w:r w:rsidRPr="00EC1FAC">
        <w:rPr>
          <w:sz w:val="20"/>
        </w:rPr>
        <w:t>with</w:t>
      </w:r>
      <w:r w:rsidRPr="00EC1FAC">
        <w:rPr>
          <w:spacing w:val="-4"/>
          <w:sz w:val="20"/>
        </w:rPr>
        <w:t xml:space="preserve"> </w:t>
      </w:r>
      <w:r w:rsidRPr="00EC1FAC">
        <w:rPr>
          <w:sz w:val="20"/>
        </w:rPr>
        <w:t>block</w:t>
      </w:r>
      <w:r w:rsidRPr="00EC1FAC">
        <w:rPr>
          <w:spacing w:val="-1"/>
          <w:sz w:val="20"/>
        </w:rPr>
        <w:t xml:space="preserve"> </w:t>
      </w:r>
      <w:r w:rsidRPr="00EC1FAC">
        <w:rPr>
          <w:sz w:val="20"/>
        </w:rPr>
        <w:t>name:</w:t>
      </w:r>
    </w:p>
    <w:p w:rsidR="00374AA1" w:rsidRDefault="00374AA1" w:rsidP="00374AA1">
      <w:pPr>
        <w:rPr>
          <w:sz w:val="20"/>
        </w:rPr>
      </w:pPr>
    </w:p>
    <w:tbl>
      <w:tblPr>
        <w:tblW w:w="5000" w:type="pct"/>
        <w:tblLook w:val="04A0"/>
      </w:tblPr>
      <w:tblGrid>
        <w:gridCol w:w="870"/>
        <w:gridCol w:w="3490"/>
        <w:gridCol w:w="2707"/>
        <w:gridCol w:w="4229"/>
      </w:tblGrid>
      <w:tr w:rsidR="00374AA1" w:rsidRPr="00EC1FAC" w:rsidTr="00374AA1">
        <w:trPr>
          <w:trHeight w:val="20"/>
        </w:trPr>
        <w:tc>
          <w:tcPr>
            <w:tcW w:w="385" w:type="pct"/>
            <w:tcBorders>
              <w:top w:val="single" w:sz="4" w:space="0" w:color="auto"/>
              <w:left w:val="single" w:sz="4" w:space="0" w:color="auto"/>
              <w:bottom w:val="single" w:sz="4" w:space="0" w:color="auto"/>
              <w:right w:val="single" w:sz="4" w:space="0" w:color="auto"/>
            </w:tcBorders>
            <w:shd w:val="clear" w:color="auto" w:fill="auto"/>
            <w:hideMark/>
          </w:tcPr>
          <w:p w:rsidR="00374AA1" w:rsidRPr="00EC1FAC" w:rsidRDefault="00374AA1" w:rsidP="00891B9C">
            <w:pPr>
              <w:widowControl/>
              <w:autoSpaceDE/>
              <w:autoSpaceDN/>
              <w:rPr>
                <w:rFonts w:ascii="Arial" w:eastAsia="Times New Roman" w:hAnsi="Arial" w:cs="Arial"/>
                <w:b/>
                <w:bCs/>
                <w:color w:val="000000"/>
                <w:sz w:val="20"/>
                <w:szCs w:val="20"/>
                <w:lang w:bidi="hi-IN"/>
              </w:rPr>
            </w:pPr>
            <w:r w:rsidRPr="00EC1FAC">
              <w:rPr>
                <w:rFonts w:ascii="Arial" w:eastAsia="Times New Roman" w:hAnsi="Arial" w:cs="Arial"/>
                <w:b/>
                <w:bCs/>
                <w:color w:val="000000"/>
                <w:sz w:val="20"/>
                <w:szCs w:val="20"/>
                <w:lang w:bidi="hi-IN"/>
              </w:rPr>
              <w:t>S.No.</w:t>
            </w:r>
          </w:p>
        </w:tc>
        <w:tc>
          <w:tcPr>
            <w:tcW w:w="1545" w:type="pct"/>
            <w:tcBorders>
              <w:top w:val="single" w:sz="4" w:space="0" w:color="auto"/>
              <w:left w:val="nil"/>
              <w:bottom w:val="single" w:sz="4" w:space="0" w:color="auto"/>
              <w:right w:val="single" w:sz="4" w:space="0" w:color="auto"/>
            </w:tcBorders>
            <w:shd w:val="clear" w:color="auto" w:fill="auto"/>
            <w:hideMark/>
          </w:tcPr>
          <w:p w:rsidR="00374AA1" w:rsidRPr="00EC1FAC" w:rsidRDefault="00374AA1" w:rsidP="00891B9C">
            <w:pPr>
              <w:widowControl/>
              <w:autoSpaceDE/>
              <w:autoSpaceDN/>
              <w:rPr>
                <w:rFonts w:ascii="Arial" w:eastAsia="Times New Roman" w:hAnsi="Arial" w:cs="Arial"/>
                <w:b/>
                <w:bCs/>
                <w:color w:val="000000"/>
                <w:sz w:val="20"/>
                <w:szCs w:val="20"/>
                <w:lang w:bidi="hi-IN"/>
              </w:rPr>
            </w:pPr>
            <w:r w:rsidRPr="00EC1FAC">
              <w:rPr>
                <w:rFonts w:ascii="Arial" w:eastAsia="Times New Roman" w:hAnsi="Arial" w:cs="Arial"/>
                <w:b/>
                <w:bCs/>
                <w:color w:val="000000"/>
                <w:sz w:val="20"/>
                <w:szCs w:val="20"/>
                <w:lang w:bidi="hi-IN"/>
              </w:rPr>
              <w:t>Name of Village</w:t>
            </w:r>
          </w:p>
        </w:tc>
        <w:tc>
          <w:tcPr>
            <w:tcW w:w="1198" w:type="pct"/>
            <w:tcBorders>
              <w:top w:val="single" w:sz="4" w:space="0" w:color="auto"/>
              <w:left w:val="nil"/>
              <w:bottom w:val="single" w:sz="4" w:space="0" w:color="auto"/>
              <w:right w:val="single" w:sz="4" w:space="0" w:color="auto"/>
            </w:tcBorders>
            <w:shd w:val="clear" w:color="auto" w:fill="auto"/>
            <w:hideMark/>
          </w:tcPr>
          <w:p w:rsidR="00374AA1" w:rsidRPr="00EC1FAC" w:rsidRDefault="00374AA1" w:rsidP="00891B9C">
            <w:pPr>
              <w:widowControl/>
              <w:autoSpaceDE/>
              <w:autoSpaceDN/>
              <w:rPr>
                <w:rFonts w:ascii="Arial" w:eastAsia="Times New Roman" w:hAnsi="Arial" w:cs="Arial"/>
                <w:b/>
                <w:bCs/>
                <w:color w:val="000000"/>
                <w:sz w:val="20"/>
                <w:szCs w:val="20"/>
                <w:lang w:bidi="hi-IN"/>
              </w:rPr>
            </w:pPr>
            <w:r w:rsidRPr="00EC1FAC">
              <w:rPr>
                <w:rFonts w:ascii="Arial" w:eastAsia="Times New Roman" w:hAnsi="Arial" w:cs="Arial"/>
                <w:b/>
                <w:bCs/>
                <w:color w:val="000000"/>
                <w:sz w:val="20"/>
                <w:szCs w:val="20"/>
                <w:lang w:bidi="hi-IN"/>
              </w:rPr>
              <w:t>Name of Block</w:t>
            </w:r>
          </w:p>
        </w:tc>
        <w:tc>
          <w:tcPr>
            <w:tcW w:w="1872" w:type="pct"/>
            <w:tcBorders>
              <w:top w:val="single" w:sz="4" w:space="0" w:color="auto"/>
              <w:left w:val="nil"/>
              <w:bottom w:val="single" w:sz="4" w:space="0" w:color="auto"/>
              <w:right w:val="single" w:sz="4" w:space="0" w:color="auto"/>
            </w:tcBorders>
          </w:tcPr>
          <w:p w:rsidR="00374AA1" w:rsidRPr="00EC1FAC" w:rsidRDefault="00374AA1" w:rsidP="00891B9C">
            <w:pPr>
              <w:widowControl/>
              <w:autoSpaceDE/>
              <w:autoSpaceDN/>
              <w:ind w:left="-186" w:firstLine="186"/>
              <w:rPr>
                <w:rFonts w:ascii="Arial" w:eastAsia="Times New Roman" w:hAnsi="Arial" w:cs="Arial"/>
                <w:b/>
                <w:bCs/>
                <w:color w:val="000000"/>
                <w:sz w:val="20"/>
                <w:szCs w:val="20"/>
                <w:lang w:bidi="hi-IN"/>
              </w:rPr>
            </w:pPr>
            <w:r>
              <w:rPr>
                <w:rFonts w:ascii="Arial" w:eastAsia="Times New Roman" w:hAnsi="Arial" w:cs="Arial"/>
                <w:b/>
                <w:bCs/>
                <w:color w:val="000000"/>
                <w:sz w:val="20"/>
                <w:szCs w:val="20"/>
                <w:lang w:bidi="hi-IN"/>
              </w:rPr>
              <w:t>Distance of village from KVK (Km)</w:t>
            </w:r>
          </w:p>
        </w:tc>
      </w:tr>
      <w:tr w:rsidR="00374AA1" w:rsidRPr="00EC1FAC" w:rsidTr="00374AA1">
        <w:trPr>
          <w:trHeight w:val="20"/>
        </w:trPr>
        <w:tc>
          <w:tcPr>
            <w:tcW w:w="385" w:type="pct"/>
            <w:tcBorders>
              <w:top w:val="nil"/>
              <w:left w:val="single" w:sz="4" w:space="0" w:color="auto"/>
              <w:bottom w:val="single" w:sz="4" w:space="0" w:color="auto"/>
              <w:right w:val="single" w:sz="4" w:space="0" w:color="auto"/>
            </w:tcBorders>
            <w:shd w:val="clear" w:color="auto" w:fill="auto"/>
            <w:hideMark/>
          </w:tcPr>
          <w:p w:rsidR="00374AA1" w:rsidRPr="00EC1FAC" w:rsidRDefault="00374AA1" w:rsidP="00891B9C">
            <w:pPr>
              <w:widowControl/>
              <w:autoSpaceDE/>
              <w:autoSpaceDN/>
              <w:rPr>
                <w:rFonts w:ascii="Arial" w:eastAsia="Times New Roman" w:hAnsi="Arial" w:cs="Arial"/>
                <w:color w:val="000000"/>
                <w:sz w:val="20"/>
                <w:szCs w:val="20"/>
                <w:lang w:bidi="hi-IN"/>
              </w:rPr>
            </w:pPr>
            <w:r w:rsidRPr="00EC1FAC">
              <w:rPr>
                <w:rFonts w:ascii="Arial" w:eastAsia="Times New Roman" w:hAnsi="Arial" w:cs="Arial"/>
                <w:color w:val="000000"/>
                <w:sz w:val="20"/>
                <w:lang w:bidi="hi-IN"/>
              </w:rPr>
              <w:t>1</w:t>
            </w:r>
          </w:p>
        </w:tc>
        <w:tc>
          <w:tcPr>
            <w:tcW w:w="1545" w:type="pct"/>
            <w:tcBorders>
              <w:top w:val="nil"/>
              <w:left w:val="nil"/>
              <w:bottom w:val="single" w:sz="4" w:space="0" w:color="auto"/>
              <w:right w:val="single" w:sz="4" w:space="0" w:color="auto"/>
            </w:tcBorders>
            <w:shd w:val="clear" w:color="auto" w:fill="auto"/>
            <w:hideMark/>
          </w:tcPr>
          <w:p w:rsidR="00374AA1" w:rsidRPr="00EC1FAC" w:rsidRDefault="008B2917" w:rsidP="00891B9C">
            <w:pPr>
              <w:widowControl/>
              <w:autoSpaceDE/>
              <w:autoSpaceDN/>
              <w:rPr>
                <w:rFonts w:ascii="Arial" w:eastAsia="Times New Roman" w:hAnsi="Arial" w:cs="Arial"/>
                <w:color w:val="000000"/>
                <w:sz w:val="20"/>
                <w:szCs w:val="20"/>
                <w:lang w:bidi="hi-IN"/>
              </w:rPr>
            </w:pPr>
            <w:r>
              <w:rPr>
                <w:rFonts w:ascii="Arial" w:eastAsia="Times New Roman" w:hAnsi="Arial" w:cs="Arial"/>
                <w:color w:val="000000"/>
                <w:sz w:val="20"/>
                <w:szCs w:val="20"/>
                <w:lang w:bidi="hi-IN"/>
              </w:rPr>
              <w:t>Saraswahi and Barbaspur</w:t>
            </w:r>
          </w:p>
        </w:tc>
        <w:tc>
          <w:tcPr>
            <w:tcW w:w="1198" w:type="pct"/>
            <w:tcBorders>
              <w:top w:val="nil"/>
              <w:left w:val="nil"/>
              <w:bottom w:val="single" w:sz="4" w:space="0" w:color="auto"/>
              <w:right w:val="single" w:sz="4" w:space="0" w:color="auto"/>
            </w:tcBorders>
            <w:shd w:val="clear" w:color="auto" w:fill="auto"/>
            <w:hideMark/>
          </w:tcPr>
          <w:p w:rsidR="00374AA1" w:rsidRPr="00EC1FAC" w:rsidRDefault="008B2917" w:rsidP="00891B9C">
            <w:pPr>
              <w:widowControl/>
              <w:autoSpaceDE/>
              <w:autoSpaceDN/>
              <w:rPr>
                <w:rFonts w:ascii="Arial" w:eastAsia="Times New Roman" w:hAnsi="Arial" w:cs="Arial"/>
                <w:color w:val="000000"/>
                <w:sz w:val="20"/>
                <w:szCs w:val="20"/>
                <w:lang w:bidi="hi-IN"/>
              </w:rPr>
            </w:pPr>
            <w:r>
              <w:rPr>
                <w:rFonts w:ascii="Arial" w:eastAsia="Times New Roman" w:hAnsi="Arial" w:cs="Arial"/>
                <w:color w:val="000000"/>
                <w:sz w:val="20"/>
                <w:szCs w:val="20"/>
                <w:lang w:bidi="hi-IN"/>
              </w:rPr>
              <w:t>Manpur</w:t>
            </w:r>
          </w:p>
        </w:tc>
        <w:tc>
          <w:tcPr>
            <w:tcW w:w="1872" w:type="pct"/>
            <w:tcBorders>
              <w:top w:val="nil"/>
              <w:left w:val="nil"/>
              <w:bottom w:val="single" w:sz="4" w:space="0" w:color="auto"/>
              <w:right w:val="single" w:sz="4" w:space="0" w:color="auto"/>
            </w:tcBorders>
          </w:tcPr>
          <w:p w:rsidR="00374AA1" w:rsidRPr="00EC1FAC" w:rsidRDefault="008B2917" w:rsidP="00891B9C">
            <w:pPr>
              <w:widowControl/>
              <w:autoSpaceDE/>
              <w:autoSpaceDN/>
              <w:rPr>
                <w:rFonts w:ascii="Arial" w:eastAsia="Times New Roman" w:hAnsi="Arial" w:cs="Arial"/>
                <w:color w:val="000000"/>
                <w:sz w:val="20"/>
                <w:szCs w:val="20"/>
                <w:lang w:bidi="hi-IN"/>
              </w:rPr>
            </w:pPr>
            <w:r>
              <w:rPr>
                <w:rFonts w:ascii="Arial" w:eastAsia="Times New Roman" w:hAnsi="Arial" w:cs="Arial"/>
                <w:color w:val="000000"/>
                <w:sz w:val="20"/>
                <w:szCs w:val="20"/>
                <w:lang w:bidi="hi-IN"/>
              </w:rPr>
              <w:t>15</w:t>
            </w:r>
          </w:p>
        </w:tc>
      </w:tr>
      <w:tr w:rsidR="00374AA1" w:rsidRPr="00EC1FAC" w:rsidTr="00374AA1">
        <w:trPr>
          <w:trHeight w:val="20"/>
        </w:trPr>
        <w:tc>
          <w:tcPr>
            <w:tcW w:w="385" w:type="pct"/>
            <w:tcBorders>
              <w:top w:val="nil"/>
              <w:left w:val="single" w:sz="4" w:space="0" w:color="auto"/>
              <w:bottom w:val="single" w:sz="4" w:space="0" w:color="auto"/>
              <w:right w:val="single" w:sz="4" w:space="0" w:color="auto"/>
            </w:tcBorders>
            <w:shd w:val="clear" w:color="auto" w:fill="auto"/>
            <w:hideMark/>
          </w:tcPr>
          <w:p w:rsidR="00374AA1" w:rsidRPr="00EC1FAC" w:rsidRDefault="00374AA1" w:rsidP="00891B9C">
            <w:pPr>
              <w:widowControl/>
              <w:autoSpaceDE/>
              <w:autoSpaceDN/>
              <w:rPr>
                <w:rFonts w:ascii="Arial" w:eastAsia="Times New Roman" w:hAnsi="Arial" w:cs="Arial"/>
                <w:color w:val="000000"/>
                <w:sz w:val="20"/>
                <w:szCs w:val="20"/>
                <w:lang w:bidi="hi-IN"/>
              </w:rPr>
            </w:pPr>
            <w:r w:rsidRPr="00EC1FAC">
              <w:rPr>
                <w:rFonts w:ascii="Arial" w:eastAsia="Times New Roman" w:hAnsi="Arial" w:cs="Arial"/>
                <w:color w:val="000000"/>
                <w:sz w:val="20"/>
                <w:lang w:bidi="hi-IN"/>
              </w:rPr>
              <w:t>2</w:t>
            </w:r>
          </w:p>
        </w:tc>
        <w:tc>
          <w:tcPr>
            <w:tcW w:w="1545" w:type="pct"/>
            <w:tcBorders>
              <w:top w:val="nil"/>
              <w:left w:val="nil"/>
              <w:bottom w:val="single" w:sz="4" w:space="0" w:color="auto"/>
              <w:right w:val="single" w:sz="4" w:space="0" w:color="auto"/>
            </w:tcBorders>
            <w:shd w:val="clear" w:color="auto" w:fill="auto"/>
            <w:hideMark/>
          </w:tcPr>
          <w:p w:rsidR="00374AA1" w:rsidRPr="00EC1FAC" w:rsidRDefault="008B2917" w:rsidP="00891B9C">
            <w:pPr>
              <w:widowControl/>
              <w:autoSpaceDE/>
              <w:autoSpaceDN/>
              <w:rPr>
                <w:rFonts w:ascii="Arial" w:eastAsia="Times New Roman" w:hAnsi="Arial" w:cs="Arial"/>
                <w:color w:val="000000"/>
                <w:sz w:val="20"/>
                <w:szCs w:val="20"/>
                <w:lang w:bidi="hi-IN"/>
              </w:rPr>
            </w:pPr>
            <w:r>
              <w:rPr>
                <w:rFonts w:ascii="Arial" w:eastAsia="Times New Roman" w:hAnsi="Arial" w:cs="Arial"/>
                <w:color w:val="000000"/>
                <w:sz w:val="20"/>
                <w:szCs w:val="20"/>
                <w:lang w:bidi="hi-IN"/>
              </w:rPr>
              <w:t>Chada</w:t>
            </w:r>
          </w:p>
        </w:tc>
        <w:tc>
          <w:tcPr>
            <w:tcW w:w="1198" w:type="pct"/>
            <w:tcBorders>
              <w:top w:val="nil"/>
              <w:left w:val="nil"/>
              <w:bottom w:val="single" w:sz="4" w:space="0" w:color="auto"/>
              <w:right w:val="single" w:sz="4" w:space="0" w:color="auto"/>
            </w:tcBorders>
            <w:shd w:val="clear" w:color="auto" w:fill="auto"/>
            <w:hideMark/>
          </w:tcPr>
          <w:p w:rsidR="00374AA1" w:rsidRPr="00EC1FAC" w:rsidRDefault="008B2917" w:rsidP="00891B9C">
            <w:pPr>
              <w:widowControl/>
              <w:autoSpaceDE/>
              <w:autoSpaceDN/>
              <w:rPr>
                <w:rFonts w:ascii="Arial" w:eastAsia="Times New Roman" w:hAnsi="Arial" w:cs="Arial"/>
                <w:color w:val="000000"/>
                <w:sz w:val="20"/>
                <w:szCs w:val="20"/>
                <w:lang w:bidi="hi-IN"/>
              </w:rPr>
            </w:pPr>
            <w:r>
              <w:rPr>
                <w:rFonts w:ascii="Arial" w:eastAsia="Times New Roman" w:hAnsi="Arial" w:cs="Arial"/>
                <w:color w:val="000000"/>
                <w:sz w:val="20"/>
                <w:szCs w:val="20"/>
                <w:lang w:bidi="hi-IN"/>
              </w:rPr>
              <w:t>Karkeli</w:t>
            </w:r>
          </w:p>
        </w:tc>
        <w:tc>
          <w:tcPr>
            <w:tcW w:w="1872" w:type="pct"/>
            <w:tcBorders>
              <w:top w:val="nil"/>
              <w:left w:val="nil"/>
              <w:bottom w:val="single" w:sz="4" w:space="0" w:color="auto"/>
              <w:right w:val="single" w:sz="4" w:space="0" w:color="auto"/>
            </w:tcBorders>
          </w:tcPr>
          <w:p w:rsidR="00374AA1" w:rsidRPr="00EC1FAC" w:rsidRDefault="008B2917" w:rsidP="00891B9C">
            <w:pPr>
              <w:widowControl/>
              <w:autoSpaceDE/>
              <w:autoSpaceDN/>
              <w:rPr>
                <w:rFonts w:ascii="Arial" w:eastAsia="Times New Roman" w:hAnsi="Arial" w:cs="Arial"/>
                <w:color w:val="000000"/>
                <w:sz w:val="20"/>
                <w:szCs w:val="20"/>
                <w:lang w:bidi="hi-IN"/>
              </w:rPr>
            </w:pPr>
            <w:r>
              <w:rPr>
                <w:rFonts w:ascii="Arial" w:eastAsia="Times New Roman" w:hAnsi="Arial" w:cs="Arial"/>
                <w:color w:val="000000"/>
                <w:sz w:val="20"/>
                <w:szCs w:val="20"/>
                <w:lang w:bidi="hi-IN"/>
              </w:rPr>
              <w:t>45</w:t>
            </w:r>
          </w:p>
        </w:tc>
      </w:tr>
      <w:tr w:rsidR="00374AA1" w:rsidRPr="00EC1FAC" w:rsidTr="00374AA1">
        <w:trPr>
          <w:trHeight w:val="20"/>
        </w:trPr>
        <w:tc>
          <w:tcPr>
            <w:tcW w:w="385" w:type="pct"/>
            <w:tcBorders>
              <w:top w:val="nil"/>
              <w:left w:val="single" w:sz="4" w:space="0" w:color="auto"/>
              <w:bottom w:val="single" w:sz="4" w:space="0" w:color="auto"/>
              <w:right w:val="single" w:sz="4" w:space="0" w:color="auto"/>
            </w:tcBorders>
            <w:shd w:val="clear" w:color="auto" w:fill="auto"/>
            <w:hideMark/>
          </w:tcPr>
          <w:p w:rsidR="00374AA1" w:rsidRPr="00EC1FAC" w:rsidRDefault="00374AA1" w:rsidP="00891B9C">
            <w:pPr>
              <w:widowControl/>
              <w:autoSpaceDE/>
              <w:autoSpaceDN/>
              <w:rPr>
                <w:rFonts w:ascii="Arial" w:eastAsia="Times New Roman" w:hAnsi="Arial" w:cs="Arial"/>
                <w:color w:val="000000"/>
                <w:sz w:val="20"/>
                <w:szCs w:val="20"/>
                <w:lang w:bidi="hi-IN"/>
              </w:rPr>
            </w:pPr>
            <w:r w:rsidRPr="00EC1FAC">
              <w:rPr>
                <w:rFonts w:ascii="Arial" w:eastAsia="Times New Roman" w:hAnsi="Arial" w:cs="Arial"/>
                <w:color w:val="000000"/>
                <w:sz w:val="20"/>
                <w:lang w:bidi="hi-IN"/>
              </w:rPr>
              <w:t>3</w:t>
            </w:r>
          </w:p>
        </w:tc>
        <w:tc>
          <w:tcPr>
            <w:tcW w:w="1545" w:type="pct"/>
            <w:tcBorders>
              <w:top w:val="nil"/>
              <w:left w:val="nil"/>
              <w:bottom w:val="single" w:sz="4" w:space="0" w:color="auto"/>
              <w:right w:val="single" w:sz="4" w:space="0" w:color="auto"/>
            </w:tcBorders>
            <w:shd w:val="clear" w:color="auto" w:fill="auto"/>
            <w:hideMark/>
          </w:tcPr>
          <w:p w:rsidR="00374AA1" w:rsidRPr="00EC1FAC" w:rsidRDefault="008B2917" w:rsidP="00891B9C">
            <w:pPr>
              <w:widowControl/>
              <w:autoSpaceDE/>
              <w:autoSpaceDN/>
              <w:rPr>
                <w:rFonts w:ascii="Arial" w:eastAsia="Times New Roman" w:hAnsi="Arial" w:cs="Arial"/>
                <w:color w:val="000000"/>
                <w:sz w:val="20"/>
                <w:szCs w:val="20"/>
                <w:lang w:bidi="hi-IN"/>
              </w:rPr>
            </w:pPr>
            <w:r>
              <w:rPr>
                <w:rFonts w:ascii="Arial" w:eastAsia="Times New Roman" w:hAnsi="Arial" w:cs="Arial"/>
                <w:color w:val="000000"/>
                <w:sz w:val="20"/>
                <w:szCs w:val="20"/>
                <w:lang w:bidi="hi-IN"/>
              </w:rPr>
              <w:t>Bharoli</w:t>
            </w:r>
          </w:p>
        </w:tc>
        <w:tc>
          <w:tcPr>
            <w:tcW w:w="1198" w:type="pct"/>
            <w:tcBorders>
              <w:top w:val="nil"/>
              <w:left w:val="nil"/>
              <w:bottom w:val="single" w:sz="4" w:space="0" w:color="auto"/>
              <w:right w:val="single" w:sz="4" w:space="0" w:color="auto"/>
            </w:tcBorders>
            <w:shd w:val="clear" w:color="auto" w:fill="auto"/>
            <w:hideMark/>
          </w:tcPr>
          <w:p w:rsidR="00374AA1" w:rsidRPr="00EC1FAC" w:rsidRDefault="008B2917" w:rsidP="00891B9C">
            <w:pPr>
              <w:widowControl/>
              <w:autoSpaceDE/>
              <w:autoSpaceDN/>
              <w:rPr>
                <w:rFonts w:ascii="Arial" w:eastAsia="Times New Roman" w:hAnsi="Arial" w:cs="Arial"/>
                <w:color w:val="000000"/>
                <w:sz w:val="20"/>
                <w:szCs w:val="20"/>
                <w:lang w:bidi="hi-IN"/>
              </w:rPr>
            </w:pPr>
            <w:r>
              <w:rPr>
                <w:rFonts w:ascii="Arial" w:eastAsia="Times New Roman" w:hAnsi="Arial" w:cs="Arial"/>
                <w:color w:val="000000"/>
                <w:sz w:val="20"/>
                <w:szCs w:val="20"/>
                <w:lang w:bidi="hi-IN"/>
              </w:rPr>
              <w:t>Manpur</w:t>
            </w:r>
          </w:p>
        </w:tc>
        <w:tc>
          <w:tcPr>
            <w:tcW w:w="1872" w:type="pct"/>
            <w:tcBorders>
              <w:top w:val="nil"/>
              <w:left w:val="nil"/>
              <w:bottom w:val="single" w:sz="4" w:space="0" w:color="auto"/>
              <w:right w:val="single" w:sz="4" w:space="0" w:color="auto"/>
            </w:tcBorders>
          </w:tcPr>
          <w:p w:rsidR="00374AA1" w:rsidRPr="00EC1FAC" w:rsidRDefault="008B2917" w:rsidP="00891B9C">
            <w:pPr>
              <w:widowControl/>
              <w:autoSpaceDE/>
              <w:autoSpaceDN/>
              <w:rPr>
                <w:rFonts w:ascii="Arial" w:eastAsia="Times New Roman" w:hAnsi="Arial" w:cs="Arial"/>
                <w:color w:val="000000"/>
                <w:sz w:val="20"/>
                <w:szCs w:val="20"/>
                <w:lang w:bidi="hi-IN"/>
              </w:rPr>
            </w:pPr>
            <w:r>
              <w:rPr>
                <w:rFonts w:ascii="Arial" w:eastAsia="Times New Roman" w:hAnsi="Arial" w:cs="Arial"/>
                <w:color w:val="000000"/>
                <w:sz w:val="20"/>
                <w:szCs w:val="20"/>
                <w:lang w:bidi="hi-IN"/>
              </w:rPr>
              <w:t>60</w:t>
            </w:r>
          </w:p>
        </w:tc>
      </w:tr>
    </w:tbl>
    <w:p w:rsidR="00374AA1" w:rsidRPr="00EC1FAC" w:rsidRDefault="00374AA1" w:rsidP="00374AA1">
      <w:pPr>
        <w:rPr>
          <w:sz w:val="10"/>
          <w:szCs w:val="12"/>
        </w:rPr>
      </w:pPr>
    </w:p>
    <w:p w:rsidR="00374AA1" w:rsidRDefault="00374AA1" w:rsidP="00891B9C">
      <w:pPr>
        <w:pStyle w:val="ListParagraph"/>
        <w:numPr>
          <w:ilvl w:val="0"/>
          <w:numId w:val="1"/>
        </w:numPr>
        <w:tabs>
          <w:tab w:val="left" w:pos="1442"/>
          <w:tab w:val="right" w:pos="5817"/>
        </w:tabs>
        <w:ind w:hanging="222"/>
        <w:rPr>
          <w:rFonts w:ascii="Arial MT"/>
          <w:sz w:val="20"/>
        </w:rPr>
      </w:pPr>
      <w:r>
        <w:rPr>
          <w:rFonts w:ascii="Arial MT"/>
          <w:sz w:val="20"/>
        </w:rPr>
        <w:t>No.</w:t>
      </w:r>
      <w:r>
        <w:rPr>
          <w:rFonts w:ascii="Arial MT"/>
          <w:spacing w:val="-1"/>
          <w:sz w:val="20"/>
        </w:rPr>
        <w:t xml:space="preserve"> </w:t>
      </w:r>
      <w:r>
        <w:rPr>
          <w:rFonts w:ascii="Arial MT"/>
          <w:sz w:val="20"/>
        </w:rPr>
        <w:t>of</w:t>
      </w:r>
      <w:r>
        <w:rPr>
          <w:rFonts w:ascii="Arial MT"/>
          <w:spacing w:val="-1"/>
          <w:sz w:val="20"/>
        </w:rPr>
        <w:t xml:space="preserve"> </w:t>
      </w:r>
      <w:r>
        <w:rPr>
          <w:rFonts w:ascii="Arial MT"/>
          <w:sz w:val="20"/>
        </w:rPr>
        <w:t>farm</w:t>
      </w:r>
      <w:r>
        <w:rPr>
          <w:rFonts w:ascii="Arial MT"/>
          <w:spacing w:val="-1"/>
          <w:sz w:val="20"/>
        </w:rPr>
        <w:t xml:space="preserve"> </w:t>
      </w:r>
      <w:r>
        <w:rPr>
          <w:rFonts w:ascii="Arial MT"/>
          <w:sz w:val="20"/>
        </w:rPr>
        <w:t>families</w:t>
      </w:r>
      <w:r>
        <w:rPr>
          <w:rFonts w:ascii="Arial MT"/>
          <w:spacing w:val="-2"/>
          <w:sz w:val="20"/>
        </w:rPr>
        <w:t xml:space="preserve"> </w:t>
      </w:r>
      <w:r>
        <w:rPr>
          <w:rFonts w:ascii="Arial MT"/>
          <w:sz w:val="20"/>
        </w:rPr>
        <w:t>selected</w:t>
      </w:r>
      <w:r>
        <w:rPr>
          <w:rFonts w:ascii="Arial MT"/>
          <w:spacing w:val="-4"/>
          <w:sz w:val="20"/>
        </w:rPr>
        <w:t xml:space="preserve"> </w:t>
      </w:r>
      <w:r>
        <w:rPr>
          <w:rFonts w:ascii="Arial MT"/>
          <w:sz w:val="20"/>
        </w:rPr>
        <w:t xml:space="preserve">per village : </w:t>
      </w:r>
      <w:r w:rsidR="008B2917">
        <w:rPr>
          <w:rFonts w:ascii="Arial MT"/>
          <w:sz w:val="20"/>
        </w:rPr>
        <w:t>50</w:t>
      </w:r>
    </w:p>
    <w:p w:rsidR="00374AA1" w:rsidRDefault="00374AA1" w:rsidP="00891B9C">
      <w:pPr>
        <w:pStyle w:val="ListParagraph"/>
        <w:numPr>
          <w:ilvl w:val="0"/>
          <w:numId w:val="1"/>
        </w:numPr>
        <w:tabs>
          <w:tab w:val="left" w:pos="1442"/>
          <w:tab w:val="right" w:pos="5784"/>
        </w:tabs>
        <w:ind w:hanging="222"/>
        <w:rPr>
          <w:sz w:val="20"/>
        </w:rPr>
      </w:pPr>
      <w:r w:rsidRPr="00EC1FAC">
        <w:rPr>
          <w:rFonts w:ascii="Arial MT"/>
          <w:sz w:val="20"/>
        </w:rPr>
        <w:t>No. of</w:t>
      </w:r>
      <w:r w:rsidRPr="00EC1FAC">
        <w:rPr>
          <w:rFonts w:ascii="Arial MT"/>
          <w:spacing w:val="-1"/>
          <w:sz w:val="20"/>
        </w:rPr>
        <w:t xml:space="preserve"> </w:t>
      </w:r>
      <w:r w:rsidRPr="00EC1FAC">
        <w:rPr>
          <w:rFonts w:ascii="Arial MT"/>
          <w:sz w:val="20"/>
        </w:rPr>
        <w:t>survey/PRA</w:t>
      </w:r>
      <w:r w:rsidRPr="00EC1FAC">
        <w:rPr>
          <w:rFonts w:ascii="Arial MT"/>
          <w:spacing w:val="-2"/>
          <w:sz w:val="20"/>
        </w:rPr>
        <w:t xml:space="preserve"> </w:t>
      </w:r>
      <w:r w:rsidRPr="00EC1FAC">
        <w:rPr>
          <w:rFonts w:ascii="Arial MT"/>
          <w:sz w:val="20"/>
        </w:rPr>
        <w:t>to</w:t>
      </w:r>
      <w:r w:rsidRPr="00EC1FAC">
        <w:rPr>
          <w:rFonts w:ascii="Arial MT"/>
          <w:spacing w:val="-2"/>
          <w:sz w:val="20"/>
        </w:rPr>
        <w:t xml:space="preserve"> </w:t>
      </w:r>
      <w:r w:rsidRPr="00EC1FAC">
        <w:rPr>
          <w:rFonts w:ascii="Arial MT"/>
          <w:sz w:val="20"/>
        </w:rPr>
        <w:t>be conducted:</w:t>
      </w:r>
      <w:r>
        <w:rPr>
          <w:rFonts w:ascii="Arial MT"/>
          <w:sz w:val="20"/>
        </w:rPr>
        <w:t xml:space="preserve"> </w:t>
      </w:r>
      <w:r w:rsidR="008B2917">
        <w:rPr>
          <w:rFonts w:ascii="Arial MT"/>
          <w:sz w:val="20"/>
        </w:rPr>
        <w:t xml:space="preserve">02 </w:t>
      </w:r>
      <w:r>
        <w:rPr>
          <w:rFonts w:ascii="Arial MT"/>
          <w:sz w:val="20"/>
        </w:rPr>
        <w:t xml:space="preserve">  </w:t>
      </w:r>
      <w:r w:rsidRPr="00EC1FAC">
        <w:rPr>
          <w:sz w:val="20"/>
        </w:rPr>
        <w:t xml:space="preserve"> </w:t>
      </w:r>
    </w:p>
    <w:p w:rsidR="00374AA1" w:rsidRDefault="00374AA1">
      <w:pPr>
        <w:rPr>
          <w:rFonts w:ascii="Calibri" w:hAnsi="Calibri"/>
          <w:b/>
          <w:sz w:val="32"/>
          <w:szCs w:val="32"/>
        </w:rPr>
      </w:pPr>
    </w:p>
    <w:p w:rsidR="00374AA1" w:rsidRDefault="00374AA1">
      <w:pPr>
        <w:rPr>
          <w:rFonts w:ascii="Calibri" w:hAnsi="Calibri"/>
          <w:b/>
          <w:sz w:val="32"/>
          <w:szCs w:val="32"/>
        </w:rPr>
      </w:pPr>
    </w:p>
    <w:p w:rsidR="00F23CBE" w:rsidRDefault="000C48B1">
      <w:r w:rsidRPr="00574165">
        <w:rPr>
          <w:rFonts w:ascii="Calibri" w:hAnsi="Calibri"/>
          <w:b/>
          <w:sz w:val="32"/>
          <w:szCs w:val="32"/>
        </w:rPr>
        <w:t xml:space="preserve">Well labeled Photographs in .jpeg format with </w:t>
      </w:r>
      <w:r w:rsidRPr="00574165">
        <w:rPr>
          <w:rFonts w:ascii="Calibri" w:hAnsi="Calibri"/>
          <w:b/>
          <w:color w:val="FF0000"/>
          <w:sz w:val="32"/>
          <w:szCs w:val="32"/>
        </w:rPr>
        <w:t>high resolution (300 dpi</w:t>
      </w:r>
      <w:r w:rsidRPr="00574165">
        <w:rPr>
          <w:rFonts w:ascii="Arial" w:hAnsi="Arial" w:cs="Arial"/>
          <w:color w:val="222222"/>
          <w:sz w:val="32"/>
          <w:szCs w:val="32"/>
          <w:shd w:val="clear" w:color="auto" w:fill="FFFFFF"/>
        </w:rPr>
        <w:t>)</w:t>
      </w:r>
      <w:r w:rsidRPr="00574165">
        <w:rPr>
          <w:rFonts w:ascii="Calibri" w:hAnsi="Calibri"/>
          <w:b/>
          <w:sz w:val="32"/>
          <w:szCs w:val="32"/>
        </w:rPr>
        <w:t xml:space="preserve">of </w:t>
      </w:r>
      <w:r w:rsidRPr="00574165">
        <w:rPr>
          <w:rFonts w:ascii="Calibri" w:hAnsi="Calibri"/>
          <w:b/>
          <w:color w:val="FF0000"/>
          <w:sz w:val="32"/>
          <w:szCs w:val="32"/>
        </w:rPr>
        <w:t>each activity</w:t>
      </w:r>
      <w:r w:rsidRPr="00574165">
        <w:rPr>
          <w:rFonts w:ascii="Calibri" w:hAnsi="Calibri"/>
          <w:b/>
          <w:sz w:val="32"/>
          <w:szCs w:val="32"/>
        </w:rPr>
        <w:t xml:space="preserve"> of the KVK. (Separately) (pl don't paste photo  in word file)</w:t>
      </w:r>
    </w:p>
    <w:sectPr w:rsidR="00F23CBE" w:rsidSect="005627DC">
      <w:footerReference w:type="default" r:id="rId16"/>
      <w:pgSz w:w="12240" w:h="15840"/>
      <w:pgMar w:top="993" w:right="580" w:bottom="1280" w:left="580" w:header="0" w:footer="1099"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E5282" w:rsidRDefault="00CE5282" w:rsidP="00A206FB">
      <w:r>
        <w:separator/>
      </w:r>
    </w:p>
  </w:endnote>
  <w:endnote w:type="continuationSeparator" w:id="1">
    <w:p w:rsidR="00CE5282" w:rsidRDefault="00CE5282" w:rsidP="00A206F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MT">
    <w:altName w:val="Arial"/>
    <w:charset w:val="01"/>
    <w:family w:val="swiss"/>
    <w:pitch w:val="variable"/>
    <w:sig w:usb0="00000000" w:usb1="00000000" w:usb2="00000000" w:usb3="00000000" w:csb0="00000000"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Dotum">
    <w:altName w:val="돋움"/>
    <w:panose1 w:val="020B0600000101010101"/>
    <w:charset w:val="81"/>
    <w:family w:val="swiss"/>
    <w:pitch w:val="variable"/>
    <w:sig w:usb0="B00002AF" w:usb1="69D77CFB" w:usb2="00000030" w:usb3="00000000" w:csb0="0008009F" w:csb1="00000000"/>
  </w:font>
  <w:font w:name="Arial Unicode MS">
    <w:panose1 w:val="020B0604020202020204"/>
    <w:charset w:val="80"/>
    <w:family w:val="swiss"/>
    <w:pitch w:val="variable"/>
    <w:sig w:usb0="F7FFAFFF" w:usb1="E9DFFFFF" w:usb2="0000003F" w:usb3="00000000" w:csb0="003F01FF" w:csb1="00000000"/>
  </w:font>
  <w:font w:name="Courier">
    <w:panose1 w:val="02070409020205020404"/>
    <w:charset w:val="00"/>
    <w:family w:val="modern"/>
    <w:notTrueType/>
    <w:pitch w:val="fixed"/>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7E43" w:rsidRDefault="00245AC9">
    <w:pPr>
      <w:pStyle w:val="BodyText"/>
      <w:spacing w:line="14" w:lineRule="auto"/>
      <w:rPr>
        <w:b w:val="0"/>
      </w:rPr>
    </w:pPr>
    <w:r w:rsidRPr="00245AC9">
      <w:pict>
        <v:shapetype id="_x0000_t202" coordsize="21600,21600" o:spt="202" path="m,l,21600r21600,l21600,xe">
          <v:stroke joinstyle="miter"/>
          <v:path gradientshapeok="t" o:connecttype="rect"/>
        </v:shapetype>
        <v:shape id="_x0000_s1026" type="#_x0000_t202" style="position:absolute;margin-left:286.35pt;margin-top:775.75pt;width:19.2pt;height:16.5pt;z-index:-251659264;mso-position-horizontal-relative:page;mso-position-vertical-relative:page" filled="f" stroked="f">
          <v:textbox inset="0,0,0,0">
            <w:txbxContent>
              <w:p w:rsidR="00867E43" w:rsidRDefault="00245AC9">
                <w:pPr>
                  <w:spacing w:before="20"/>
                  <w:ind w:left="60"/>
                  <w:rPr>
                    <w:rFonts w:ascii="Tahoma"/>
                    <w:sz w:val="24"/>
                  </w:rPr>
                </w:pPr>
                <w:r>
                  <w:fldChar w:fldCharType="begin"/>
                </w:r>
                <w:r w:rsidR="00867E43">
                  <w:rPr>
                    <w:rFonts w:ascii="Tahoma"/>
                    <w:sz w:val="24"/>
                  </w:rPr>
                  <w:instrText xml:space="preserve"> PAGE </w:instrText>
                </w:r>
                <w:r>
                  <w:fldChar w:fldCharType="separate"/>
                </w:r>
                <w:r w:rsidR="00C159B2">
                  <w:rPr>
                    <w:rFonts w:ascii="Tahoma"/>
                    <w:noProof/>
                    <w:sz w:val="24"/>
                  </w:rPr>
                  <w:t>43</w:t>
                </w:r>
                <w:r>
                  <w:fldChar w:fldCharType="end"/>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7E43" w:rsidRDefault="00245AC9">
    <w:pPr>
      <w:pStyle w:val="BodyText"/>
      <w:spacing w:line="14" w:lineRule="auto"/>
      <w:rPr>
        <w:b w:val="0"/>
      </w:rPr>
    </w:pPr>
    <w:r w:rsidRPr="00245AC9">
      <w:pict>
        <v:shapetype id="_x0000_t202" coordsize="21600,21600" o:spt="202" path="m,l,21600r21600,l21600,xe">
          <v:stroke joinstyle="miter"/>
          <v:path gradientshapeok="t" o:connecttype="rect"/>
        </v:shapetype>
        <v:shape id="_x0000_s1025" type="#_x0000_t202" style="position:absolute;margin-left:296.45pt;margin-top:726.05pt;width:19.2pt;height:16.5pt;z-index:-251658240;mso-position-horizontal-relative:page;mso-position-vertical-relative:page" filled="f" stroked="f">
          <v:textbox style="mso-next-textbox:#_x0000_s1025" inset="0,0,0,0">
            <w:txbxContent>
              <w:p w:rsidR="00867E43" w:rsidRDefault="00245AC9">
                <w:pPr>
                  <w:spacing w:before="20"/>
                  <w:ind w:left="60"/>
                  <w:rPr>
                    <w:rFonts w:ascii="Tahoma"/>
                    <w:sz w:val="24"/>
                  </w:rPr>
                </w:pPr>
                <w:r>
                  <w:fldChar w:fldCharType="begin"/>
                </w:r>
                <w:r w:rsidR="00867E43">
                  <w:rPr>
                    <w:rFonts w:ascii="Tahoma"/>
                    <w:sz w:val="24"/>
                  </w:rPr>
                  <w:instrText xml:space="preserve"> PAGE </w:instrText>
                </w:r>
                <w:r>
                  <w:fldChar w:fldCharType="separate"/>
                </w:r>
                <w:r w:rsidR="003A2ACF">
                  <w:rPr>
                    <w:rFonts w:ascii="Tahoma"/>
                    <w:noProof/>
                    <w:sz w:val="24"/>
                  </w:rPr>
                  <w:t>50</w:t>
                </w:r>
                <w:r>
                  <w:fldChar w:fldCharType="end"/>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E5282" w:rsidRDefault="00CE5282" w:rsidP="00A206FB">
      <w:r>
        <w:separator/>
      </w:r>
    </w:p>
  </w:footnote>
  <w:footnote w:type="continuationSeparator" w:id="1">
    <w:p w:rsidR="00CE5282" w:rsidRDefault="00CE5282" w:rsidP="00A206F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677641"/>
    <w:multiLevelType w:val="hybridMultilevel"/>
    <w:tmpl w:val="CAA2215E"/>
    <w:lvl w:ilvl="0" w:tplc="75B8AF40">
      <w:start w:val="1"/>
      <w:numFmt w:val="upperLetter"/>
      <w:lvlText w:val="%1."/>
      <w:lvlJc w:val="left"/>
      <w:pPr>
        <w:ind w:left="720" w:hanging="360"/>
      </w:pPr>
      <w:rPr>
        <w:rFonts w:ascii="Calibri" w:hAnsi="Calibri"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BF270DD"/>
    <w:multiLevelType w:val="hybridMultilevel"/>
    <w:tmpl w:val="C5DAB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BC3093"/>
    <w:multiLevelType w:val="hybridMultilevel"/>
    <w:tmpl w:val="43CE8D1A"/>
    <w:lvl w:ilvl="0" w:tplc="6CAEE6C8">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nsid w:val="15B20916"/>
    <w:multiLevelType w:val="hybridMultilevel"/>
    <w:tmpl w:val="9E768F8C"/>
    <w:lvl w:ilvl="0" w:tplc="8CD0830E">
      <w:start w:val="1"/>
      <w:numFmt w:val="upperLetter"/>
      <w:lvlText w:val="%1)"/>
      <w:lvlJc w:val="left"/>
      <w:pPr>
        <w:ind w:left="1100" w:hanging="361"/>
      </w:pPr>
      <w:rPr>
        <w:rFonts w:ascii="Arial" w:eastAsia="Arial" w:hAnsi="Arial" w:cs="Arial" w:hint="default"/>
        <w:b/>
        <w:bCs/>
        <w:spacing w:val="-5"/>
        <w:w w:val="99"/>
        <w:sz w:val="20"/>
        <w:szCs w:val="20"/>
        <w:lang w:val="en-US" w:eastAsia="en-US" w:bidi="ar-SA"/>
      </w:rPr>
    </w:lvl>
    <w:lvl w:ilvl="1" w:tplc="4D44ACCC">
      <w:numFmt w:val="bullet"/>
      <w:lvlText w:val="•"/>
      <w:lvlJc w:val="left"/>
      <w:pPr>
        <w:ind w:left="2120" w:hanging="361"/>
      </w:pPr>
      <w:rPr>
        <w:rFonts w:hint="default"/>
        <w:lang w:val="en-US" w:eastAsia="en-US" w:bidi="ar-SA"/>
      </w:rPr>
    </w:lvl>
    <w:lvl w:ilvl="2" w:tplc="7BB8E5AA">
      <w:numFmt w:val="bullet"/>
      <w:lvlText w:val="•"/>
      <w:lvlJc w:val="left"/>
      <w:pPr>
        <w:ind w:left="3141" w:hanging="361"/>
      </w:pPr>
      <w:rPr>
        <w:rFonts w:hint="default"/>
        <w:lang w:val="en-US" w:eastAsia="en-US" w:bidi="ar-SA"/>
      </w:rPr>
    </w:lvl>
    <w:lvl w:ilvl="3" w:tplc="46581D14">
      <w:numFmt w:val="bullet"/>
      <w:lvlText w:val="•"/>
      <w:lvlJc w:val="left"/>
      <w:pPr>
        <w:ind w:left="4162" w:hanging="361"/>
      </w:pPr>
      <w:rPr>
        <w:rFonts w:hint="default"/>
        <w:lang w:val="en-US" w:eastAsia="en-US" w:bidi="ar-SA"/>
      </w:rPr>
    </w:lvl>
    <w:lvl w:ilvl="4" w:tplc="DE587CA0">
      <w:numFmt w:val="bullet"/>
      <w:lvlText w:val="•"/>
      <w:lvlJc w:val="left"/>
      <w:pPr>
        <w:ind w:left="5183" w:hanging="361"/>
      </w:pPr>
      <w:rPr>
        <w:rFonts w:hint="default"/>
        <w:lang w:val="en-US" w:eastAsia="en-US" w:bidi="ar-SA"/>
      </w:rPr>
    </w:lvl>
    <w:lvl w:ilvl="5" w:tplc="98D228CC">
      <w:numFmt w:val="bullet"/>
      <w:lvlText w:val="•"/>
      <w:lvlJc w:val="left"/>
      <w:pPr>
        <w:ind w:left="6204" w:hanging="361"/>
      </w:pPr>
      <w:rPr>
        <w:rFonts w:hint="default"/>
        <w:lang w:val="en-US" w:eastAsia="en-US" w:bidi="ar-SA"/>
      </w:rPr>
    </w:lvl>
    <w:lvl w:ilvl="6" w:tplc="93245094">
      <w:numFmt w:val="bullet"/>
      <w:lvlText w:val="•"/>
      <w:lvlJc w:val="left"/>
      <w:pPr>
        <w:ind w:left="7225" w:hanging="361"/>
      </w:pPr>
      <w:rPr>
        <w:rFonts w:hint="default"/>
        <w:lang w:val="en-US" w:eastAsia="en-US" w:bidi="ar-SA"/>
      </w:rPr>
    </w:lvl>
    <w:lvl w:ilvl="7" w:tplc="D38C5C18">
      <w:numFmt w:val="bullet"/>
      <w:lvlText w:val="•"/>
      <w:lvlJc w:val="left"/>
      <w:pPr>
        <w:ind w:left="8246" w:hanging="361"/>
      </w:pPr>
      <w:rPr>
        <w:rFonts w:hint="default"/>
        <w:lang w:val="en-US" w:eastAsia="en-US" w:bidi="ar-SA"/>
      </w:rPr>
    </w:lvl>
    <w:lvl w:ilvl="8" w:tplc="912E2A7E">
      <w:numFmt w:val="bullet"/>
      <w:lvlText w:val="•"/>
      <w:lvlJc w:val="left"/>
      <w:pPr>
        <w:ind w:left="9267" w:hanging="361"/>
      </w:pPr>
      <w:rPr>
        <w:rFonts w:hint="default"/>
        <w:lang w:val="en-US" w:eastAsia="en-US" w:bidi="ar-SA"/>
      </w:rPr>
    </w:lvl>
  </w:abstractNum>
  <w:abstractNum w:abstractNumId="4">
    <w:nsid w:val="44A779AE"/>
    <w:multiLevelType w:val="hybridMultilevel"/>
    <w:tmpl w:val="9438B89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772694C"/>
    <w:multiLevelType w:val="hybridMultilevel"/>
    <w:tmpl w:val="54FE02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ACC72DB"/>
    <w:multiLevelType w:val="hybridMultilevel"/>
    <w:tmpl w:val="1C02E828"/>
    <w:lvl w:ilvl="0" w:tplc="C81C61B0">
      <w:start w:val="1"/>
      <w:numFmt w:val="decimal"/>
      <w:lvlText w:val="%1."/>
      <w:lvlJc w:val="left"/>
      <w:pPr>
        <w:ind w:left="1441" w:hanging="221"/>
      </w:pPr>
      <w:rPr>
        <w:rFonts w:ascii="Arial MT" w:eastAsia="Arial MT" w:hAnsi="Arial MT" w:cs="Arial MT" w:hint="default"/>
        <w:spacing w:val="-1"/>
        <w:w w:val="99"/>
        <w:sz w:val="20"/>
        <w:szCs w:val="20"/>
        <w:lang w:val="en-US" w:eastAsia="en-US" w:bidi="ar-SA"/>
      </w:rPr>
    </w:lvl>
    <w:lvl w:ilvl="1" w:tplc="24D66950">
      <w:numFmt w:val="bullet"/>
      <w:lvlText w:val="•"/>
      <w:lvlJc w:val="left"/>
      <w:pPr>
        <w:ind w:left="2404" w:hanging="221"/>
      </w:pPr>
      <w:rPr>
        <w:rFonts w:hint="default"/>
        <w:lang w:val="en-US" w:eastAsia="en-US" w:bidi="ar-SA"/>
      </w:rPr>
    </w:lvl>
    <w:lvl w:ilvl="2" w:tplc="92C2C02E">
      <w:numFmt w:val="bullet"/>
      <w:lvlText w:val="•"/>
      <w:lvlJc w:val="left"/>
      <w:pPr>
        <w:ind w:left="3368" w:hanging="221"/>
      </w:pPr>
      <w:rPr>
        <w:rFonts w:hint="default"/>
        <w:lang w:val="en-US" w:eastAsia="en-US" w:bidi="ar-SA"/>
      </w:rPr>
    </w:lvl>
    <w:lvl w:ilvl="3" w:tplc="524A3880">
      <w:numFmt w:val="bullet"/>
      <w:lvlText w:val="•"/>
      <w:lvlJc w:val="left"/>
      <w:pPr>
        <w:ind w:left="4332" w:hanging="221"/>
      </w:pPr>
      <w:rPr>
        <w:rFonts w:hint="default"/>
        <w:lang w:val="en-US" w:eastAsia="en-US" w:bidi="ar-SA"/>
      </w:rPr>
    </w:lvl>
    <w:lvl w:ilvl="4" w:tplc="D67C1038">
      <w:numFmt w:val="bullet"/>
      <w:lvlText w:val="•"/>
      <w:lvlJc w:val="left"/>
      <w:pPr>
        <w:ind w:left="5296" w:hanging="221"/>
      </w:pPr>
      <w:rPr>
        <w:rFonts w:hint="default"/>
        <w:lang w:val="en-US" w:eastAsia="en-US" w:bidi="ar-SA"/>
      </w:rPr>
    </w:lvl>
    <w:lvl w:ilvl="5" w:tplc="7BDAB5C6">
      <w:numFmt w:val="bullet"/>
      <w:lvlText w:val="•"/>
      <w:lvlJc w:val="left"/>
      <w:pPr>
        <w:ind w:left="6260" w:hanging="221"/>
      </w:pPr>
      <w:rPr>
        <w:rFonts w:hint="default"/>
        <w:lang w:val="en-US" w:eastAsia="en-US" w:bidi="ar-SA"/>
      </w:rPr>
    </w:lvl>
    <w:lvl w:ilvl="6" w:tplc="DCBA8EDA">
      <w:numFmt w:val="bullet"/>
      <w:lvlText w:val="•"/>
      <w:lvlJc w:val="left"/>
      <w:pPr>
        <w:ind w:left="7224" w:hanging="221"/>
      </w:pPr>
      <w:rPr>
        <w:rFonts w:hint="default"/>
        <w:lang w:val="en-US" w:eastAsia="en-US" w:bidi="ar-SA"/>
      </w:rPr>
    </w:lvl>
    <w:lvl w:ilvl="7" w:tplc="D43C7FB0">
      <w:numFmt w:val="bullet"/>
      <w:lvlText w:val="•"/>
      <w:lvlJc w:val="left"/>
      <w:pPr>
        <w:ind w:left="8188" w:hanging="221"/>
      </w:pPr>
      <w:rPr>
        <w:rFonts w:hint="default"/>
        <w:lang w:val="en-US" w:eastAsia="en-US" w:bidi="ar-SA"/>
      </w:rPr>
    </w:lvl>
    <w:lvl w:ilvl="8" w:tplc="E3D02D68">
      <w:numFmt w:val="bullet"/>
      <w:lvlText w:val="•"/>
      <w:lvlJc w:val="left"/>
      <w:pPr>
        <w:ind w:left="9152" w:hanging="221"/>
      </w:pPr>
      <w:rPr>
        <w:rFonts w:hint="default"/>
        <w:lang w:val="en-US" w:eastAsia="en-US" w:bidi="ar-SA"/>
      </w:rPr>
    </w:lvl>
  </w:abstractNum>
  <w:abstractNum w:abstractNumId="7">
    <w:nsid w:val="6AE10D15"/>
    <w:multiLevelType w:val="hybridMultilevel"/>
    <w:tmpl w:val="0B18F4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7B411F3"/>
    <w:multiLevelType w:val="hybridMultilevel"/>
    <w:tmpl w:val="382C37C2"/>
    <w:lvl w:ilvl="0" w:tplc="5F40B33A">
      <w:start w:val="1"/>
      <w:numFmt w:val="decimal"/>
      <w:lvlText w:val="%1"/>
      <w:lvlJc w:val="left"/>
      <w:pPr>
        <w:ind w:left="1126" w:hanging="387"/>
      </w:pPr>
      <w:rPr>
        <w:rFonts w:hint="default"/>
        <w:lang w:val="en-US" w:eastAsia="en-US" w:bidi="ar-SA"/>
      </w:rPr>
    </w:lvl>
    <w:lvl w:ilvl="1" w:tplc="3DD0CDC0">
      <w:numFmt w:val="none"/>
      <w:lvlText w:val=""/>
      <w:lvlJc w:val="left"/>
      <w:pPr>
        <w:tabs>
          <w:tab w:val="num" w:pos="360"/>
        </w:tabs>
      </w:pPr>
    </w:lvl>
    <w:lvl w:ilvl="2" w:tplc="CF8E1FF8">
      <w:start w:val="1"/>
      <w:numFmt w:val="upperLetter"/>
      <w:lvlText w:val="%3)"/>
      <w:lvlJc w:val="left"/>
      <w:pPr>
        <w:ind w:left="1724" w:hanging="264"/>
        <w:jc w:val="right"/>
      </w:pPr>
      <w:rPr>
        <w:rFonts w:ascii="Arial" w:eastAsia="Arial" w:hAnsi="Arial" w:cs="Arial" w:hint="default"/>
        <w:b/>
        <w:bCs/>
        <w:spacing w:val="-5"/>
        <w:w w:val="99"/>
        <w:sz w:val="20"/>
        <w:szCs w:val="20"/>
        <w:lang w:val="en-US" w:eastAsia="en-US" w:bidi="ar-SA"/>
      </w:rPr>
    </w:lvl>
    <w:lvl w:ilvl="3" w:tplc="EA72CE9A">
      <w:numFmt w:val="bullet"/>
      <w:lvlText w:val="•"/>
      <w:lvlJc w:val="left"/>
      <w:pPr>
        <w:ind w:left="3850" w:hanging="264"/>
      </w:pPr>
      <w:rPr>
        <w:rFonts w:hint="default"/>
        <w:lang w:val="en-US" w:eastAsia="en-US" w:bidi="ar-SA"/>
      </w:rPr>
    </w:lvl>
    <w:lvl w:ilvl="4" w:tplc="6D468678">
      <w:numFmt w:val="bullet"/>
      <w:lvlText w:val="•"/>
      <w:lvlJc w:val="left"/>
      <w:pPr>
        <w:ind w:left="4916" w:hanging="264"/>
      </w:pPr>
      <w:rPr>
        <w:rFonts w:hint="default"/>
        <w:lang w:val="en-US" w:eastAsia="en-US" w:bidi="ar-SA"/>
      </w:rPr>
    </w:lvl>
    <w:lvl w:ilvl="5" w:tplc="20944102">
      <w:numFmt w:val="bullet"/>
      <w:lvlText w:val="•"/>
      <w:lvlJc w:val="left"/>
      <w:pPr>
        <w:ind w:left="5981" w:hanging="264"/>
      </w:pPr>
      <w:rPr>
        <w:rFonts w:hint="default"/>
        <w:lang w:val="en-US" w:eastAsia="en-US" w:bidi="ar-SA"/>
      </w:rPr>
    </w:lvl>
    <w:lvl w:ilvl="6" w:tplc="4D94755C">
      <w:numFmt w:val="bullet"/>
      <w:lvlText w:val="•"/>
      <w:lvlJc w:val="left"/>
      <w:pPr>
        <w:ind w:left="7047" w:hanging="264"/>
      </w:pPr>
      <w:rPr>
        <w:rFonts w:hint="default"/>
        <w:lang w:val="en-US" w:eastAsia="en-US" w:bidi="ar-SA"/>
      </w:rPr>
    </w:lvl>
    <w:lvl w:ilvl="7" w:tplc="D7743C54">
      <w:numFmt w:val="bullet"/>
      <w:lvlText w:val="•"/>
      <w:lvlJc w:val="left"/>
      <w:pPr>
        <w:ind w:left="8112" w:hanging="264"/>
      </w:pPr>
      <w:rPr>
        <w:rFonts w:hint="default"/>
        <w:lang w:val="en-US" w:eastAsia="en-US" w:bidi="ar-SA"/>
      </w:rPr>
    </w:lvl>
    <w:lvl w:ilvl="8" w:tplc="C8E0D7FC">
      <w:numFmt w:val="bullet"/>
      <w:lvlText w:val="•"/>
      <w:lvlJc w:val="left"/>
      <w:pPr>
        <w:ind w:left="9177" w:hanging="264"/>
      </w:pPr>
      <w:rPr>
        <w:rFonts w:hint="default"/>
        <w:lang w:val="en-US" w:eastAsia="en-US" w:bidi="ar-SA"/>
      </w:rPr>
    </w:lvl>
  </w:abstractNum>
  <w:num w:numId="1">
    <w:abstractNumId w:val="6"/>
  </w:num>
  <w:num w:numId="2">
    <w:abstractNumId w:val="3"/>
  </w:num>
  <w:num w:numId="3">
    <w:abstractNumId w:val="8"/>
  </w:num>
  <w:num w:numId="4">
    <w:abstractNumId w:val="0"/>
  </w:num>
  <w:num w:numId="5">
    <w:abstractNumId w:val="4"/>
  </w:num>
  <w:num w:numId="6">
    <w:abstractNumId w:val="1"/>
  </w:num>
  <w:num w:numId="7">
    <w:abstractNumId w:val="5"/>
  </w:num>
  <w:num w:numId="8">
    <w:abstractNumId w:val="7"/>
  </w:num>
  <w:num w:numId="9">
    <w:abstractNumId w:val="2"/>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4"/>
  <w:defaultTabStop w:val="720"/>
  <w:drawingGridHorizontalSpacing w:val="110"/>
  <w:displayHorizontalDrawingGridEvery w:val="2"/>
  <w:characterSpacingControl w:val="doNotCompress"/>
  <w:hdrShapeDefaults>
    <o:shapedefaults v:ext="edit" spidmax="9218"/>
    <o:shapelayout v:ext="edit">
      <o:idmap v:ext="edit" data="1"/>
    </o:shapelayout>
  </w:hdrShapeDefaults>
  <w:footnotePr>
    <w:footnote w:id="0"/>
    <w:footnote w:id="1"/>
  </w:footnotePr>
  <w:endnotePr>
    <w:endnote w:id="0"/>
    <w:endnote w:id="1"/>
  </w:endnotePr>
  <w:compat>
    <w:ulTrailSpace/>
  </w:compat>
  <w:rsids>
    <w:rsidRoot w:val="00A206FB"/>
    <w:rsid w:val="000069C2"/>
    <w:rsid w:val="00013E18"/>
    <w:rsid w:val="00041ED6"/>
    <w:rsid w:val="00047241"/>
    <w:rsid w:val="00056C77"/>
    <w:rsid w:val="00084B96"/>
    <w:rsid w:val="00092251"/>
    <w:rsid w:val="000A16C1"/>
    <w:rsid w:val="000A7162"/>
    <w:rsid w:val="000B2420"/>
    <w:rsid w:val="000C3F6B"/>
    <w:rsid w:val="000C48B1"/>
    <w:rsid w:val="000C4B91"/>
    <w:rsid w:val="000C5264"/>
    <w:rsid w:val="000D7C2A"/>
    <w:rsid w:val="000E14B2"/>
    <w:rsid w:val="000E2A76"/>
    <w:rsid w:val="000E2DEB"/>
    <w:rsid w:val="000E4364"/>
    <w:rsid w:val="000F5A82"/>
    <w:rsid w:val="00104B82"/>
    <w:rsid w:val="0011136D"/>
    <w:rsid w:val="00111BF5"/>
    <w:rsid w:val="0012300B"/>
    <w:rsid w:val="00124A1C"/>
    <w:rsid w:val="00124D2E"/>
    <w:rsid w:val="00131B39"/>
    <w:rsid w:val="001429AE"/>
    <w:rsid w:val="00150187"/>
    <w:rsid w:val="001511F2"/>
    <w:rsid w:val="001548FB"/>
    <w:rsid w:val="0016297E"/>
    <w:rsid w:val="00163E1D"/>
    <w:rsid w:val="00166D75"/>
    <w:rsid w:val="00172859"/>
    <w:rsid w:val="001740B1"/>
    <w:rsid w:val="00184C0E"/>
    <w:rsid w:val="0019198F"/>
    <w:rsid w:val="001A7E7D"/>
    <w:rsid w:val="001B2F49"/>
    <w:rsid w:val="001D35C9"/>
    <w:rsid w:val="001D3654"/>
    <w:rsid w:val="001E197D"/>
    <w:rsid w:val="001F7116"/>
    <w:rsid w:val="00202103"/>
    <w:rsid w:val="002110DF"/>
    <w:rsid w:val="00212A0B"/>
    <w:rsid w:val="002242D4"/>
    <w:rsid w:val="002433DF"/>
    <w:rsid w:val="00245AC9"/>
    <w:rsid w:val="00272443"/>
    <w:rsid w:val="00282360"/>
    <w:rsid w:val="002A5414"/>
    <w:rsid w:val="002A5D73"/>
    <w:rsid w:val="002B153C"/>
    <w:rsid w:val="002B629C"/>
    <w:rsid w:val="002C1C8E"/>
    <w:rsid w:val="002C3B66"/>
    <w:rsid w:val="002C78D3"/>
    <w:rsid w:val="002E17DC"/>
    <w:rsid w:val="003008D5"/>
    <w:rsid w:val="00316C73"/>
    <w:rsid w:val="003201B5"/>
    <w:rsid w:val="00325CFC"/>
    <w:rsid w:val="00367587"/>
    <w:rsid w:val="0036764F"/>
    <w:rsid w:val="00374AA1"/>
    <w:rsid w:val="00386570"/>
    <w:rsid w:val="003A1F4F"/>
    <w:rsid w:val="003A2ACF"/>
    <w:rsid w:val="003A2BAC"/>
    <w:rsid w:val="003A3090"/>
    <w:rsid w:val="003B5E50"/>
    <w:rsid w:val="003C1AE5"/>
    <w:rsid w:val="003C2189"/>
    <w:rsid w:val="003D1140"/>
    <w:rsid w:val="003D27FF"/>
    <w:rsid w:val="003D40C3"/>
    <w:rsid w:val="003E32AD"/>
    <w:rsid w:val="003F036D"/>
    <w:rsid w:val="003F1170"/>
    <w:rsid w:val="00413378"/>
    <w:rsid w:val="00421FD6"/>
    <w:rsid w:val="00431CAC"/>
    <w:rsid w:val="004322E3"/>
    <w:rsid w:val="00435AEC"/>
    <w:rsid w:val="004502FE"/>
    <w:rsid w:val="00450DA5"/>
    <w:rsid w:val="004536C3"/>
    <w:rsid w:val="00454572"/>
    <w:rsid w:val="0046140B"/>
    <w:rsid w:val="0046689B"/>
    <w:rsid w:val="00484024"/>
    <w:rsid w:val="004A0E2C"/>
    <w:rsid w:val="004A398B"/>
    <w:rsid w:val="004C1045"/>
    <w:rsid w:val="004C18E1"/>
    <w:rsid w:val="004C5988"/>
    <w:rsid w:val="004D26CD"/>
    <w:rsid w:val="004D6134"/>
    <w:rsid w:val="004E2EAC"/>
    <w:rsid w:val="004E301D"/>
    <w:rsid w:val="004E71C2"/>
    <w:rsid w:val="004F4D28"/>
    <w:rsid w:val="0050003C"/>
    <w:rsid w:val="00500110"/>
    <w:rsid w:val="00515B09"/>
    <w:rsid w:val="00520159"/>
    <w:rsid w:val="005317A2"/>
    <w:rsid w:val="00536FEF"/>
    <w:rsid w:val="00537C24"/>
    <w:rsid w:val="00546726"/>
    <w:rsid w:val="00550C23"/>
    <w:rsid w:val="00557812"/>
    <w:rsid w:val="005627DC"/>
    <w:rsid w:val="00563608"/>
    <w:rsid w:val="0056716C"/>
    <w:rsid w:val="005671E4"/>
    <w:rsid w:val="00585249"/>
    <w:rsid w:val="005875B5"/>
    <w:rsid w:val="00593C14"/>
    <w:rsid w:val="005953AF"/>
    <w:rsid w:val="0059712E"/>
    <w:rsid w:val="005A113A"/>
    <w:rsid w:val="005A4389"/>
    <w:rsid w:val="005A5FD8"/>
    <w:rsid w:val="005A6491"/>
    <w:rsid w:val="005B74C9"/>
    <w:rsid w:val="005C2DD8"/>
    <w:rsid w:val="005E4F68"/>
    <w:rsid w:val="005F3269"/>
    <w:rsid w:val="005F6217"/>
    <w:rsid w:val="0060013C"/>
    <w:rsid w:val="00602217"/>
    <w:rsid w:val="00616B00"/>
    <w:rsid w:val="0061795D"/>
    <w:rsid w:val="00617B0E"/>
    <w:rsid w:val="00621208"/>
    <w:rsid w:val="006303E8"/>
    <w:rsid w:val="0063403D"/>
    <w:rsid w:val="006405A9"/>
    <w:rsid w:val="00662D0B"/>
    <w:rsid w:val="0067033B"/>
    <w:rsid w:val="0067207C"/>
    <w:rsid w:val="00676BA1"/>
    <w:rsid w:val="00676BD1"/>
    <w:rsid w:val="00686C2F"/>
    <w:rsid w:val="0069563E"/>
    <w:rsid w:val="006A38B2"/>
    <w:rsid w:val="006C2B01"/>
    <w:rsid w:val="006D4443"/>
    <w:rsid w:val="006D691C"/>
    <w:rsid w:val="006D713F"/>
    <w:rsid w:val="006E18A5"/>
    <w:rsid w:val="006E5ED4"/>
    <w:rsid w:val="00701C7E"/>
    <w:rsid w:val="007035BB"/>
    <w:rsid w:val="007063C1"/>
    <w:rsid w:val="00710BD5"/>
    <w:rsid w:val="007406DA"/>
    <w:rsid w:val="00743D93"/>
    <w:rsid w:val="00750D54"/>
    <w:rsid w:val="007537F8"/>
    <w:rsid w:val="00753AEE"/>
    <w:rsid w:val="00776A6B"/>
    <w:rsid w:val="00780A58"/>
    <w:rsid w:val="0078149E"/>
    <w:rsid w:val="00787E8B"/>
    <w:rsid w:val="0079190B"/>
    <w:rsid w:val="007B0101"/>
    <w:rsid w:val="007B0B13"/>
    <w:rsid w:val="007C76F5"/>
    <w:rsid w:val="007E50AE"/>
    <w:rsid w:val="007E7911"/>
    <w:rsid w:val="00824F73"/>
    <w:rsid w:val="00837B80"/>
    <w:rsid w:val="00847B3B"/>
    <w:rsid w:val="00850A74"/>
    <w:rsid w:val="008578C9"/>
    <w:rsid w:val="008637C1"/>
    <w:rsid w:val="008646F4"/>
    <w:rsid w:val="008656E8"/>
    <w:rsid w:val="00867E43"/>
    <w:rsid w:val="00886530"/>
    <w:rsid w:val="00891B9C"/>
    <w:rsid w:val="00894029"/>
    <w:rsid w:val="008B2917"/>
    <w:rsid w:val="008C1EA1"/>
    <w:rsid w:val="008C7270"/>
    <w:rsid w:val="008C7592"/>
    <w:rsid w:val="008D6750"/>
    <w:rsid w:val="008D6DB9"/>
    <w:rsid w:val="008E05CC"/>
    <w:rsid w:val="008F2512"/>
    <w:rsid w:val="008F408C"/>
    <w:rsid w:val="008F5C61"/>
    <w:rsid w:val="009010D0"/>
    <w:rsid w:val="0090383F"/>
    <w:rsid w:val="00904A90"/>
    <w:rsid w:val="009140E9"/>
    <w:rsid w:val="009141E6"/>
    <w:rsid w:val="009165C8"/>
    <w:rsid w:val="00936D80"/>
    <w:rsid w:val="00937E5F"/>
    <w:rsid w:val="00950A10"/>
    <w:rsid w:val="00963D7B"/>
    <w:rsid w:val="009652E2"/>
    <w:rsid w:val="0097204B"/>
    <w:rsid w:val="009761E6"/>
    <w:rsid w:val="0097690E"/>
    <w:rsid w:val="00990828"/>
    <w:rsid w:val="00992EE6"/>
    <w:rsid w:val="009A0CAF"/>
    <w:rsid w:val="009A50F3"/>
    <w:rsid w:val="009A5537"/>
    <w:rsid w:val="009B2571"/>
    <w:rsid w:val="009B42BA"/>
    <w:rsid w:val="009C1174"/>
    <w:rsid w:val="009C4704"/>
    <w:rsid w:val="009C68E4"/>
    <w:rsid w:val="009D29A2"/>
    <w:rsid w:val="009D6AA9"/>
    <w:rsid w:val="009E086E"/>
    <w:rsid w:val="00A04621"/>
    <w:rsid w:val="00A06322"/>
    <w:rsid w:val="00A06D37"/>
    <w:rsid w:val="00A11B03"/>
    <w:rsid w:val="00A157CF"/>
    <w:rsid w:val="00A16415"/>
    <w:rsid w:val="00A206FB"/>
    <w:rsid w:val="00A230E5"/>
    <w:rsid w:val="00A33747"/>
    <w:rsid w:val="00A553FD"/>
    <w:rsid w:val="00A82F21"/>
    <w:rsid w:val="00AA1D03"/>
    <w:rsid w:val="00AA51E7"/>
    <w:rsid w:val="00AA6B06"/>
    <w:rsid w:val="00AB22C6"/>
    <w:rsid w:val="00AB3464"/>
    <w:rsid w:val="00AB57A7"/>
    <w:rsid w:val="00AB7101"/>
    <w:rsid w:val="00AC04E5"/>
    <w:rsid w:val="00AC3ECA"/>
    <w:rsid w:val="00AC4AB0"/>
    <w:rsid w:val="00AD4A70"/>
    <w:rsid w:val="00AD6363"/>
    <w:rsid w:val="00AE2452"/>
    <w:rsid w:val="00B05597"/>
    <w:rsid w:val="00B23698"/>
    <w:rsid w:val="00B6108E"/>
    <w:rsid w:val="00B65560"/>
    <w:rsid w:val="00B66B72"/>
    <w:rsid w:val="00B7792F"/>
    <w:rsid w:val="00B85FB8"/>
    <w:rsid w:val="00BA58F6"/>
    <w:rsid w:val="00BB632A"/>
    <w:rsid w:val="00BC09D6"/>
    <w:rsid w:val="00BC1100"/>
    <w:rsid w:val="00BC3A4B"/>
    <w:rsid w:val="00BD2222"/>
    <w:rsid w:val="00BD5601"/>
    <w:rsid w:val="00BE2A06"/>
    <w:rsid w:val="00BE57B9"/>
    <w:rsid w:val="00BF4A43"/>
    <w:rsid w:val="00C06189"/>
    <w:rsid w:val="00C06866"/>
    <w:rsid w:val="00C1427E"/>
    <w:rsid w:val="00C159B2"/>
    <w:rsid w:val="00C25AE0"/>
    <w:rsid w:val="00C32A62"/>
    <w:rsid w:val="00C43C62"/>
    <w:rsid w:val="00C45EF0"/>
    <w:rsid w:val="00C64F37"/>
    <w:rsid w:val="00C850E8"/>
    <w:rsid w:val="00C92C94"/>
    <w:rsid w:val="00C94FCE"/>
    <w:rsid w:val="00CC0C55"/>
    <w:rsid w:val="00CC2349"/>
    <w:rsid w:val="00CC5D8F"/>
    <w:rsid w:val="00CD3D56"/>
    <w:rsid w:val="00CE0BF3"/>
    <w:rsid w:val="00CE5282"/>
    <w:rsid w:val="00CF3C07"/>
    <w:rsid w:val="00D204C8"/>
    <w:rsid w:val="00D24B10"/>
    <w:rsid w:val="00D365B1"/>
    <w:rsid w:val="00D578DE"/>
    <w:rsid w:val="00D77038"/>
    <w:rsid w:val="00D80440"/>
    <w:rsid w:val="00D92A41"/>
    <w:rsid w:val="00D93552"/>
    <w:rsid w:val="00D9630E"/>
    <w:rsid w:val="00D96532"/>
    <w:rsid w:val="00DA2D81"/>
    <w:rsid w:val="00DC525C"/>
    <w:rsid w:val="00E15DB9"/>
    <w:rsid w:val="00E20EBF"/>
    <w:rsid w:val="00E22BA1"/>
    <w:rsid w:val="00E22F61"/>
    <w:rsid w:val="00E4248F"/>
    <w:rsid w:val="00E60E4C"/>
    <w:rsid w:val="00E84AF7"/>
    <w:rsid w:val="00E8507B"/>
    <w:rsid w:val="00EB44B7"/>
    <w:rsid w:val="00EC1FAC"/>
    <w:rsid w:val="00EC61D8"/>
    <w:rsid w:val="00EC7AEC"/>
    <w:rsid w:val="00ED1531"/>
    <w:rsid w:val="00ED5712"/>
    <w:rsid w:val="00EE79DE"/>
    <w:rsid w:val="00EF05E3"/>
    <w:rsid w:val="00EF0E1E"/>
    <w:rsid w:val="00EF3C12"/>
    <w:rsid w:val="00EF5649"/>
    <w:rsid w:val="00EF7BDB"/>
    <w:rsid w:val="00F058B4"/>
    <w:rsid w:val="00F20C13"/>
    <w:rsid w:val="00F23CBE"/>
    <w:rsid w:val="00F26C00"/>
    <w:rsid w:val="00F35875"/>
    <w:rsid w:val="00F4027D"/>
    <w:rsid w:val="00F41A1C"/>
    <w:rsid w:val="00F462D3"/>
    <w:rsid w:val="00F57C56"/>
    <w:rsid w:val="00F63048"/>
    <w:rsid w:val="00F66A75"/>
    <w:rsid w:val="00F66C38"/>
    <w:rsid w:val="00F80F6D"/>
    <w:rsid w:val="00F814C0"/>
    <w:rsid w:val="00F86511"/>
    <w:rsid w:val="00FB58E5"/>
    <w:rsid w:val="00FB6D9D"/>
    <w:rsid w:val="00FD24C9"/>
    <w:rsid w:val="00FD28A0"/>
    <w:rsid w:val="00FF36AA"/>
    <w:rsid w:val="00FF3735"/>
    <w:rsid w:val="00FF5C42"/>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92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Mangal"/>
        <w:lang w:val="en-GB" w:eastAsia="en-GB"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page number" w:uiPriority="0"/>
    <w:lsdException w:name="endnote text"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0" w:unhideWhenUsed="0" w:qFormat="1"/>
    <w:lsdException w:name="Body Text 3"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A206FB"/>
    <w:pPr>
      <w:widowControl w:val="0"/>
      <w:autoSpaceDE w:val="0"/>
      <w:autoSpaceDN w:val="0"/>
    </w:pPr>
    <w:rPr>
      <w:rFonts w:ascii="Arial MT" w:eastAsia="Arial MT" w:hAnsi="Arial MT" w:cs="Arial MT"/>
      <w:sz w:val="22"/>
      <w:szCs w:val="22"/>
      <w:lang w:val="en-US" w:eastAsia="en-US" w:bidi="ar-SA"/>
    </w:rPr>
  </w:style>
  <w:style w:type="paragraph" w:styleId="Heading1">
    <w:name w:val="heading 1"/>
    <w:basedOn w:val="Normal"/>
    <w:next w:val="Normal"/>
    <w:link w:val="Heading1Char"/>
    <w:qFormat/>
    <w:rsid w:val="0090383F"/>
    <w:pPr>
      <w:keepNext/>
      <w:widowControl/>
      <w:autoSpaceDE/>
      <w:autoSpaceDN/>
      <w:jc w:val="center"/>
      <w:outlineLvl w:val="0"/>
    </w:pPr>
    <w:rPr>
      <w:rFonts w:ascii="Times New Roman" w:eastAsia="Times New Roman" w:hAnsi="Times New Roman" w:cs="Mangal"/>
      <w:b/>
      <w:bCs/>
      <w:sz w:val="24"/>
      <w:szCs w:val="24"/>
      <w:lang w:bidi="hi-IN"/>
    </w:rPr>
  </w:style>
  <w:style w:type="paragraph" w:styleId="Heading2">
    <w:name w:val="heading 2"/>
    <w:basedOn w:val="Normal"/>
    <w:next w:val="Normal"/>
    <w:link w:val="Heading2Char"/>
    <w:qFormat/>
    <w:rsid w:val="0090383F"/>
    <w:pPr>
      <w:keepNext/>
      <w:widowControl/>
      <w:autoSpaceDE/>
      <w:autoSpaceDN/>
      <w:spacing w:before="240" w:after="60"/>
      <w:outlineLvl w:val="1"/>
    </w:pPr>
    <w:rPr>
      <w:rFonts w:ascii="Arial" w:eastAsia="Times New Roman" w:hAnsi="Arial" w:cs="Mangal"/>
      <w:b/>
      <w:bCs/>
      <w:i/>
      <w:iCs/>
      <w:sz w:val="28"/>
      <w:szCs w:val="28"/>
      <w:lang w:bidi="hi-IN"/>
    </w:rPr>
  </w:style>
  <w:style w:type="paragraph" w:styleId="Heading3">
    <w:name w:val="heading 3"/>
    <w:basedOn w:val="Normal"/>
    <w:next w:val="Normal"/>
    <w:link w:val="Heading3Char"/>
    <w:qFormat/>
    <w:rsid w:val="0090383F"/>
    <w:pPr>
      <w:keepNext/>
      <w:widowControl/>
      <w:autoSpaceDE/>
      <w:autoSpaceDN/>
      <w:spacing w:before="240" w:after="60"/>
      <w:outlineLvl w:val="2"/>
    </w:pPr>
    <w:rPr>
      <w:rFonts w:ascii="Arial" w:eastAsia="Times New Roman" w:hAnsi="Arial" w:cs="Mangal"/>
      <w:b/>
      <w:bCs/>
      <w:sz w:val="26"/>
      <w:szCs w:val="26"/>
      <w:lang w:bidi="hi-IN"/>
    </w:rPr>
  </w:style>
  <w:style w:type="paragraph" w:styleId="Heading4">
    <w:name w:val="heading 4"/>
    <w:basedOn w:val="Normal"/>
    <w:next w:val="Normal"/>
    <w:link w:val="Heading4Char"/>
    <w:qFormat/>
    <w:rsid w:val="0090383F"/>
    <w:pPr>
      <w:keepNext/>
      <w:widowControl/>
      <w:autoSpaceDE/>
      <w:autoSpaceDN/>
      <w:jc w:val="center"/>
      <w:outlineLvl w:val="3"/>
    </w:pPr>
    <w:rPr>
      <w:rFonts w:ascii="Arial" w:eastAsia="Times New Roman" w:hAnsi="Arial" w:cs="Mangal"/>
      <w:b/>
      <w:bCs/>
      <w:sz w:val="20"/>
      <w:szCs w:val="20"/>
      <w:lang w:bidi="hi-IN"/>
    </w:rPr>
  </w:style>
  <w:style w:type="paragraph" w:styleId="Heading5">
    <w:name w:val="heading 5"/>
    <w:basedOn w:val="Normal"/>
    <w:next w:val="Normal"/>
    <w:link w:val="Heading5Char"/>
    <w:qFormat/>
    <w:rsid w:val="0090383F"/>
    <w:pPr>
      <w:keepNext/>
      <w:widowControl/>
      <w:autoSpaceDE/>
      <w:autoSpaceDN/>
      <w:jc w:val="center"/>
      <w:outlineLvl w:val="4"/>
    </w:pPr>
    <w:rPr>
      <w:rFonts w:ascii="Arial" w:eastAsia="Times New Roman" w:hAnsi="Arial" w:cs="Mangal"/>
      <w:b/>
      <w:bCs/>
      <w:sz w:val="18"/>
      <w:szCs w:val="20"/>
      <w:lang w:bidi="hi-IN"/>
    </w:rPr>
  </w:style>
  <w:style w:type="paragraph" w:styleId="Heading6">
    <w:name w:val="heading 6"/>
    <w:basedOn w:val="Normal"/>
    <w:next w:val="Normal"/>
    <w:link w:val="Heading6Char"/>
    <w:qFormat/>
    <w:rsid w:val="0090383F"/>
    <w:pPr>
      <w:keepNext/>
      <w:widowControl/>
      <w:autoSpaceDE/>
      <w:autoSpaceDN/>
      <w:jc w:val="center"/>
      <w:outlineLvl w:val="5"/>
    </w:pPr>
    <w:rPr>
      <w:rFonts w:ascii="Tahoma" w:eastAsia="Times New Roman" w:hAnsi="Tahoma" w:cs="Mangal"/>
      <w:b/>
      <w:bCs/>
      <w:sz w:val="24"/>
      <w:szCs w:val="20"/>
      <w:lang w:bidi="hi-IN"/>
    </w:rPr>
  </w:style>
  <w:style w:type="paragraph" w:styleId="Heading7">
    <w:name w:val="heading 7"/>
    <w:basedOn w:val="Normal"/>
    <w:next w:val="Normal"/>
    <w:link w:val="Heading7Char"/>
    <w:qFormat/>
    <w:rsid w:val="0090383F"/>
    <w:pPr>
      <w:keepNext/>
      <w:widowControl/>
      <w:autoSpaceDE/>
      <w:autoSpaceDN/>
      <w:outlineLvl w:val="6"/>
    </w:pPr>
    <w:rPr>
      <w:rFonts w:ascii="Arial" w:eastAsia="Times New Roman" w:hAnsi="Arial" w:cs="Mangal"/>
      <w:b/>
      <w:bCs/>
      <w:sz w:val="20"/>
      <w:szCs w:val="20"/>
      <w:u w:val="single"/>
      <w:lang w:bidi="hi-IN"/>
    </w:rPr>
  </w:style>
  <w:style w:type="paragraph" w:styleId="Heading8">
    <w:name w:val="heading 8"/>
    <w:basedOn w:val="Normal"/>
    <w:next w:val="Normal"/>
    <w:link w:val="Heading8Char"/>
    <w:qFormat/>
    <w:rsid w:val="0090383F"/>
    <w:pPr>
      <w:keepNext/>
      <w:widowControl/>
      <w:autoSpaceDE/>
      <w:autoSpaceDN/>
      <w:ind w:left="-180"/>
      <w:outlineLvl w:val="7"/>
    </w:pPr>
    <w:rPr>
      <w:rFonts w:ascii="Times New Roman" w:eastAsia="Times New Roman" w:hAnsi="Times New Roman" w:cs="Mangal"/>
      <w:b/>
      <w:bCs/>
      <w:sz w:val="20"/>
      <w:szCs w:val="20"/>
      <w:lang w:bidi="hi-IN"/>
    </w:rPr>
  </w:style>
  <w:style w:type="paragraph" w:styleId="Heading9">
    <w:name w:val="heading 9"/>
    <w:basedOn w:val="Normal"/>
    <w:next w:val="Normal"/>
    <w:link w:val="Heading9Char"/>
    <w:qFormat/>
    <w:rsid w:val="0090383F"/>
    <w:pPr>
      <w:keepNext/>
      <w:widowControl/>
      <w:adjustRightInd w:val="0"/>
      <w:jc w:val="center"/>
      <w:outlineLvl w:val="8"/>
    </w:pPr>
    <w:rPr>
      <w:rFonts w:ascii="Arial" w:eastAsia="Dotum" w:hAnsi="Arial" w:cs="Mangal"/>
      <w:b/>
      <w:bCs/>
      <w:sz w:val="20"/>
      <w:szCs w:val="20"/>
      <w:lang w:eastAsia="zh-C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A206FB"/>
    <w:rPr>
      <w:rFonts w:ascii="Arial" w:eastAsia="Arial" w:hAnsi="Arial" w:cs="Arial"/>
      <w:b/>
      <w:bCs/>
      <w:sz w:val="20"/>
      <w:szCs w:val="20"/>
    </w:rPr>
  </w:style>
  <w:style w:type="paragraph" w:styleId="Title">
    <w:name w:val="Title"/>
    <w:basedOn w:val="Normal"/>
    <w:link w:val="TitleChar"/>
    <w:qFormat/>
    <w:rsid w:val="00A206FB"/>
    <w:pPr>
      <w:spacing w:line="485" w:lineRule="exact"/>
      <w:ind w:left="3782" w:right="4058"/>
      <w:jc w:val="center"/>
    </w:pPr>
    <w:rPr>
      <w:rFonts w:ascii="Calibri" w:eastAsia="Calibri" w:hAnsi="Calibri" w:cs="Calibri"/>
      <w:b/>
      <w:bCs/>
      <w:sz w:val="40"/>
      <w:szCs w:val="40"/>
    </w:rPr>
  </w:style>
  <w:style w:type="paragraph" w:styleId="ListParagraph">
    <w:name w:val="List Paragraph"/>
    <w:basedOn w:val="Normal"/>
    <w:link w:val="ListParagraphChar"/>
    <w:uiPriority w:val="34"/>
    <w:qFormat/>
    <w:rsid w:val="00A206FB"/>
    <w:pPr>
      <w:ind w:left="1460" w:hanging="361"/>
    </w:pPr>
    <w:rPr>
      <w:rFonts w:ascii="Arial" w:eastAsia="Arial" w:hAnsi="Arial" w:cs="Arial"/>
    </w:rPr>
  </w:style>
  <w:style w:type="paragraph" w:customStyle="1" w:styleId="TableParagraph">
    <w:name w:val="Table Paragraph"/>
    <w:basedOn w:val="Normal"/>
    <w:uiPriority w:val="1"/>
    <w:qFormat/>
    <w:rsid w:val="00A206FB"/>
  </w:style>
  <w:style w:type="paragraph" w:styleId="Header">
    <w:name w:val="header"/>
    <w:basedOn w:val="Normal"/>
    <w:link w:val="HeaderChar"/>
    <w:unhideWhenUsed/>
    <w:rsid w:val="00BD5601"/>
    <w:pPr>
      <w:tabs>
        <w:tab w:val="center" w:pos="4680"/>
        <w:tab w:val="right" w:pos="9360"/>
      </w:tabs>
    </w:pPr>
    <w:rPr>
      <w:rFonts w:cs="Mangal"/>
      <w:sz w:val="20"/>
      <w:szCs w:val="20"/>
      <w:lang w:bidi="hi-IN"/>
    </w:rPr>
  </w:style>
  <w:style w:type="character" w:customStyle="1" w:styleId="HeaderChar">
    <w:name w:val="Header Char"/>
    <w:link w:val="Header"/>
    <w:rsid w:val="00BD5601"/>
    <w:rPr>
      <w:rFonts w:ascii="Arial MT" w:eastAsia="Arial MT" w:hAnsi="Arial MT" w:cs="Arial MT"/>
    </w:rPr>
  </w:style>
  <w:style w:type="paragraph" w:styleId="Footer">
    <w:name w:val="footer"/>
    <w:basedOn w:val="Normal"/>
    <w:link w:val="FooterChar"/>
    <w:uiPriority w:val="99"/>
    <w:unhideWhenUsed/>
    <w:rsid w:val="00BD5601"/>
    <w:pPr>
      <w:tabs>
        <w:tab w:val="center" w:pos="4680"/>
        <w:tab w:val="right" w:pos="9360"/>
      </w:tabs>
    </w:pPr>
    <w:rPr>
      <w:rFonts w:cs="Mangal"/>
      <w:sz w:val="20"/>
      <w:szCs w:val="20"/>
      <w:lang w:bidi="hi-IN"/>
    </w:rPr>
  </w:style>
  <w:style w:type="character" w:customStyle="1" w:styleId="FooterChar">
    <w:name w:val="Footer Char"/>
    <w:link w:val="Footer"/>
    <w:uiPriority w:val="99"/>
    <w:rsid w:val="00BD5601"/>
    <w:rPr>
      <w:rFonts w:ascii="Arial MT" w:eastAsia="Arial MT" w:hAnsi="Arial MT" w:cs="Arial MT"/>
    </w:rPr>
  </w:style>
  <w:style w:type="table" w:styleId="TableGrid">
    <w:name w:val="Table Grid"/>
    <w:basedOn w:val="TableNormal"/>
    <w:uiPriority w:val="59"/>
    <w:rsid w:val="00686C2F"/>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ListParagraphChar">
    <w:name w:val="List Paragraph Char"/>
    <w:link w:val="ListParagraph"/>
    <w:uiPriority w:val="34"/>
    <w:locked/>
    <w:rsid w:val="00AA6B06"/>
    <w:rPr>
      <w:rFonts w:ascii="Arial" w:eastAsia="Arial" w:hAnsi="Arial" w:cs="Arial"/>
      <w:sz w:val="22"/>
      <w:szCs w:val="22"/>
      <w:lang w:bidi="ar-SA"/>
    </w:rPr>
  </w:style>
  <w:style w:type="character" w:customStyle="1" w:styleId="Heading1Char">
    <w:name w:val="Heading 1 Char"/>
    <w:basedOn w:val="DefaultParagraphFont"/>
    <w:link w:val="Heading1"/>
    <w:rsid w:val="0090383F"/>
    <w:rPr>
      <w:rFonts w:ascii="Times New Roman" w:eastAsia="Times New Roman" w:hAnsi="Times New Roman"/>
      <w:b/>
      <w:bCs/>
      <w:sz w:val="24"/>
      <w:szCs w:val="24"/>
    </w:rPr>
  </w:style>
  <w:style w:type="character" w:customStyle="1" w:styleId="Heading2Char">
    <w:name w:val="Heading 2 Char"/>
    <w:basedOn w:val="DefaultParagraphFont"/>
    <w:link w:val="Heading2"/>
    <w:rsid w:val="0090383F"/>
    <w:rPr>
      <w:rFonts w:ascii="Arial" w:eastAsia="Times New Roman" w:hAnsi="Arial"/>
      <w:b/>
      <w:bCs/>
      <w:i/>
      <w:iCs/>
      <w:sz w:val="28"/>
      <w:szCs w:val="28"/>
    </w:rPr>
  </w:style>
  <w:style w:type="character" w:customStyle="1" w:styleId="Heading3Char">
    <w:name w:val="Heading 3 Char"/>
    <w:basedOn w:val="DefaultParagraphFont"/>
    <w:link w:val="Heading3"/>
    <w:rsid w:val="0090383F"/>
    <w:rPr>
      <w:rFonts w:ascii="Arial" w:eastAsia="Times New Roman" w:hAnsi="Arial"/>
      <w:b/>
      <w:bCs/>
      <w:sz w:val="26"/>
      <w:szCs w:val="26"/>
    </w:rPr>
  </w:style>
  <w:style w:type="character" w:customStyle="1" w:styleId="Heading4Char">
    <w:name w:val="Heading 4 Char"/>
    <w:basedOn w:val="DefaultParagraphFont"/>
    <w:link w:val="Heading4"/>
    <w:rsid w:val="0090383F"/>
    <w:rPr>
      <w:rFonts w:ascii="Arial" w:eastAsia="Times New Roman" w:hAnsi="Arial"/>
      <w:b/>
      <w:bCs/>
    </w:rPr>
  </w:style>
  <w:style w:type="character" w:customStyle="1" w:styleId="Heading5Char">
    <w:name w:val="Heading 5 Char"/>
    <w:basedOn w:val="DefaultParagraphFont"/>
    <w:link w:val="Heading5"/>
    <w:rsid w:val="0090383F"/>
    <w:rPr>
      <w:rFonts w:ascii="Arial" w:eastAsia="Times New Roman" w:hAnsi="Arial"/>
      <w:b/>
      <w:bCs/>
      <w:sz w:val="18"/>
    </w:rPr>
  </w:style>
  <w:style w:type="character" w:customStyle="1" w:styleId="Heading6Char">
    <w:name w:val="Heading 6 Char"/>
    <w:basedOn w:val="DefaultParagraphFont"/>
    <w:link w:val="Heading6"/>
    <w:rsid w:val="0090383F"/>
    <w:rPr>
      <w:rFonts w:ascii="Tahoma" w:eastAsia="Times New Roman" w:hAnsi="Tahoma"/>
      <w:b/>
      <w:bCs/>
      <w:sz w:val="24"/>
    </w:rPr>
  </w:style>
  <w:style w:type="character" w:customStyle="1" w:styleId="Heading7Char">
    <w:name w:val="Heading 7 Char"/>
    <w:basedOn w:val="DefaultParagraphFont"/>
    <w:link w:val="Heading7"/>
    <w:rsid w:val="0090383F"/>
    <w:rPr>
      <w:rFonts w:ascii="Arial" w:eastAsia="Times New Roman" w:hAnsi="Arial"/>
      <w:b/>
      <w:bCs/>
      <w:u w:val="single"/>
    </w:rPr>
  </w:style>
  <w:style w:type="character" w:customStyle="1" w:styleId="Heading8Char">
    <w:name w:val="Heading 8 Char"/>
    <w:basedOn w:val="DefaultParagraphFont"/>
    <w:link w:val="Heading8"/>
    <w:rsid w:val="0090383F"/>
    <w:rPr>
      <w:rFonts w:ascii="Times New Roman" w:eastAsia="Times New Roman" w:hAnsi="Times New Roman"/>
      <w:b/>
      <w:bCs/>
    </w:rPr>
  </w:style>
  <w:style w:type="character" w:customStyle="1" w:styleId="Heading9Char">
    <w:name w:val="Heading 9 Char"/>
    <w:basedOn w:val="DefaultParagraphFont"/>
    <w:link w:val="Heading9"/>
    <w:rsid w:val="0090383F"/>
    <w:rPr>
      <w:rFonts w:ascii="Arial" w:eastAsia="Dotum" w:hAnsi="Arial"/>
      <w:b/>
      <w:bCs/>
      <w:lang w:eastAsia="zh-CN"/>
    </w:rPr>
  </w:style>
  <w:style w:type="paragraph" w:styleId="Subtitle">
    <w:name w:val="Subtitle"/>
    <w:basedOn w:val="Normal"/>
    <w:link w:val="SubtitleChar"/>
    <w:qFormat/>
    <w:rsid w:val="0090383F"/>
    <w:pPr>
      <w:widowControl/>
      <w:autoSpaceDE/>
      <w:autoSpaceDN/>
      <w:jc w:val="center"/>
    </w:pPr>
    <w:rPr>
      <w:rFonts w:ascii="Times New Roman" w:eastAsia="Times New Roman" w:hAnsi="Times New Roman" w:cs="Mangal"/>
      <w:b/>
      <w:bCs/>
      <w:sz w:val="24"/>
      <w:szCs w:val="24"/>
      <w:lang w:bidi="hi-IN"/>
    </w:rPr>
  </w:style>
  <w:style w:type="character" w:customStyle="1" w:styleId="SubtitleChar">
    <w:name w:val="Subtitle Char"/>
    <w:basedOn w:val="DefaultParagraphFont"/>
    <w:link w:val="Subtitle"/>
    <w:rsid w:val="0090383F"/>
    <w:rPr>
      <w:rFonts w:ascii="Times New Roman" w:eastAsia="Times New Roman" w:hAnsi="Times New Roman"/>
      <w:b/>
      <w:bCs/>
      <w:sz w:val="24"/>
      <w:szCs w:val="24"/>
    </w:rPr>
  </w:style>
  <w:style w:type="character" w:customStyle="1" w:styleId="BodyTextChar">
    <w:name w:val="Body Text Char"/>
    <w:link w:val="BodyText"/>
    <w:rsid w:val="0090383F"/>
    <w:rPr>
      <w:rFonts w:ascii="Arial" w:eastAsia="Arial" w:hAnsi="Arial" w:cs="Arial"/>
      <w:b/>
      <w:bCs/>
      <w:lang w:bidi="ar-SA"/>
    </w:rPr>
  </w:style>
  <w:style w:type="character" w:styleId="Hyperlink">
    <w:name w:val="Hyperlink"/>
    <w:uiPriority w:val="99"/>
    <w:semiHidden/>
    <w:rsid w:val="0090383F"/>
    <w:rPr>
      <w:color w:val="0000FF"/>
      <w:u w:val="single"/>
    </w:rPr>
  </w:style>
  <w:style w:type="character" w:customStyle="1" w:styleId="TitleChar">
    <w:name w:val="Title Char"/>
    <w:link w:val="Title"/>
    <w:rsid w:val="0090383F"/>
    <w:rPr>
      <w:rFonts w:cs="Calibri"/>
      <w:b/>
      <w:bCs/>
      <w:sz w:val="40"/>
      <w:szCs w:val="40"/>
      <w:lang w:bidi="ar-SA"/>
    </w:rPr>
  </w:style>
  <w:style w:type="character" w:customStyle="1" w:styleId="BodyTextIndentChar">
    <w:name w:val="Body Text Indent Char"/>
    <w:link w:val="BodyTextIndent"/>
    <w:semiHidden/>
    <w:rsid w:val="0090383F"/>
    <w:rPr>
      <w:rFonts w:ascii="Arial" w:eastAsia="Times New Roman" w:hAnsi="Arial" w:cs="Arial"/>
    </w:rPr>
  </w:style>
  <w:style w:type="paragraph" w:styleId="BodyTextIndent">
    <w:name w:val="Body Text Indent"/>
    <w:basedOn w:val="Normal"/>
    <w:link w:val="BodyTextIndentChar"/>
    <w:semiHidden/>
    <w:rsid w:val="0090383F"/>
    <w:pPr>
      <w:widowControl/>
      <w:autoSpaceDE/>
      <w:autoSpaceDN/>
      <w:ind w:left="720" w:hanging="720"/>
      <w:jc w:val="both"/>
    </w:pPr>
    <w:rPr>
      <w:rFonts w:ascii="Arial" w:eastAsia="Times New Roman" w:hAnsi="Arial" w:cs="Mangal"/>
      <w:sz w:val="20"/>
      <w:szCs w:val="20"/>
      <w:lang w:bidi="hi-IN"/>
    </w:rPr>
  </w:style>
  <w:style w:type="character" w:customStyle="1" w:styleId="BodyTextIndentChar1">
    <w:name w:val="Body Text Indent Char1"/>
    <w:basedOn w:val="DefaultParagraphFont"/>
    <w:link w:val="BodyTextIndent"/>
    <w:uiPriority w:val="99"/>
    <w:semiHidden/>
    <w:rsid w:val="0090383F"/>
    <w:rPr>
      <w:rFonts w:ascii="Arial MT" w:eastAsia="Arial MT" w:hAnsi="Arial MT" w:cs="Arial MT"/>
      <w:sz w:val="22"/>
      <w:szCs w:val="22"/>
      <w:lang w:bidi="ar-SA"/>
    </w:rPr>
  </w:style>
  <w:style w:type="paragraph" w:customStyle="1" w:styleId="xl24">
    <w:name w:val="xl24"/>
    <w:basedOn w:val="Normal"/>
    <w:rsid w:val="0090383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Unicode MS" w:eastAsia="Arial Unicode MS" w:hAnsi="Arial Unicode MS" w:cs="Arial Unicode MS"/>
      <w:sz w:val="24"/>
      <w:szCs w:val="24"/>
    </w:rPr>
  </w:style>
  <w:style w:type="character" w:customStyle="1" w:styleId="BodyText3Char">
    <w:name w:val="Body Text 3 Char"/>
    <w:link w:val="BodyText3"/>
    <w:semiHidden/>
    <w:rsid w:val="0090383F"/>
    <w:rPr>
      <w:rFonts w:ascii="Arial" w:eastAsia="Times New Roman" w:hAnsi="Arial" w:cs="Arial"/>
      <w:bCs/>
    </w:rPr>
  </w:style>
  <w:style w:type="paragraph" w:styleId="BodyText3">
    <w:name w:val="Body Text 3"/>
    <w:basedOn w:val="Normal"/>
    <w:link w:val="BodyText3Char"/>
    <w:semiHidden/>
    <w:rsid w:val="0090383F"/>
    <w:pPr>
      <w:widowControl/>
      <w:autoSpaceDE/>
      <w:autoSpaceDN/>
      <w:jc w:val="both"/>
    </w:pPr>
    <w:rPr>
      <w:rFonts w:ascii="Arial" w:eastAsia="Times New Roman" w:hAnsi="Arial" w:cs="Mangal"/>
      <w:bCs/>
      <w:sz w:val="20"/>
      <w:szCs w:val="20"/>
      <w:lang w:bidi="hi-IN"/>
    </w:rPr>
  </w:style>
  <w:style w:type="character" w:customStyle="1" w:styleId="BodyText3Char1">
    <w:name w:val="Body Text 3 Char1"/>
    <w:basedOn w:val="DefaultParagraphFont"/>
    <w:link w:val="BodyText3"/>
    <w:uiPriority w:val="99"/>
    <w:semiHidden/>
    <w:rsid w:val="0090383F"/>
    <w:rPr>
      <w:rFonts w:ascii="Arial MT" w:eastAsia="Arial MT" w:hAnsi="Arial MT" w:cs="Arial MT"/>
      <w:sz w:val="16"/>
      <w:szCs w:val="16"/>
      <w:lang w:bidi="ar-SA"/>
    </w:rPr>
  </w:style>
  <w:style w:type="character" w:customStyle="1" w:styleId="BodyTextIndent2Char">
    <w:name w:val="Body Text Indent 2 Char"/>
    <w:link w:val="BodyTextIndent2"/>
    <w:semiHidden/>
    <w:rsid w:val="0090383F"/>
    <w:rPr>
      <w:rFonts w:ascii="Arial" w:eastAsia="Arial Unicode MS" w:hAnsi="Arial" w:cs="Arial"/>
      <w:spacing w:val="-2"/>
    </w:rPr>
  </w:style>
  <w:style w:type="paragraph" w:styleId="BodyTextIndent2">
    <w:name w:val="Body Text Indent 2"/>
    <w:basedOn w:val="Normal"/>
    <w:link w:val="BodyTextIndent2Char"/>
    <w:semiHidden/>
    <w:rsid w:val="0090383F"/>
    <w:pPr>
      <w:widowControl/>
      <w:tabs>
        <w:tab w:val="center" w:pos="360"/>
      </w:tabs>
      <w:suppressAutoHyphens/>
      <w:autoSpaceDE/>
      <w:autoSpaceDN/>
      <w:ind w:left="360"/>
      <w:jc w:val="both"/>
    </w:pPr>
    <w:rPr>
      <w:rFonts w:ascii="Arial" w:eastAsia="Arial Unicode MS" w:hAnsi="Arial" w:cs="Mangal"/>
      <w:spacing w:val="-2"/>
      <w:sz w:val="20"/>
      <w:szCs w:val="20"/>
      <w:lang w:bidi="hi-IN"/>
    </w:rPr>
  </w:style>
  <w:style w:type="character" w:customStyle="1" w:styleId="BodyTextIndent2Char1">
    <w:name w:val="Body Text Indent 2 Char1"/>
    <w:basedOn w:val="DefaultParagraphFont"/>
    <w:link w:val="BodyTextIndent2"/>
    <w:uiPriority w:val="99"/>
    <w:semiHidden/>
    <w:rsid w:val="0090383F"/>
    <w:rPr>
      <w:rFonts w:ascii="Arial MT" w:eastAsia="Arial MT" w:hAnsi="Arial MT" w:cs="Arial MT"/>
      <w:sz w:val="22"/>
      <w:szCs w:val="22"/>
      <w:lang w:bidi="ar-SA"/>
    </w:rPr>
  </w:style>
  <w:style w:type="paragraph" w:customStyle="1" w:styleId="xl22">
    <w:name w:val="xl22"/>
    <w:basedOn w:val="Normal"/>
    <w:rsid w:val="0090383F"/>
    <w:pPr>
      <w:widowControl/>
      <w:autoSpaceDE/>
      <w:autoSpaceDN/>
      <w:spacing w:before="100" w:beforeAutospacing="1" w:after="100" w:afterAutospacing="1"/>
    </w:pPr>
    <w:rPr>
      <w:rFonts w:ascii="Arial" w:eastAsia="Arial Unicode MS" w:hAnsi="Arial" w:cs="Arial"/>
      <w:b/>
      <w:bCs/>
      <w:sz w:val="24"/>
      <w:szCs w:val="24"/>
    </w:rPr>
  </w:style>
  <w:style w:type="character" w:customStyle="1" w:styleId="EndnoteTextChar">
    <w:name w:val="Endnote Text Char"/>
    <w:link w:val="EndnoteText"/>
    <w:semiHidden/>
    <w:rsid w:val="0090383F"/>
    <w:rPr>
      <w:rFonts w:ascii="Courier" w:eastAsia="Times New Roman" w:hAnsi="Courier" w:cs="Times New Roman"/>
      <w:sz w:val="24"/>
    </w:rPr>
  </w:style>
  <w:style w:type="paragraph" w:styleId="EndnoteText">
    <w:name w:val="endnote text"/>
    <w:basedOn w:val="Normal"/>
    <w:link w:val="EndnoteTextChar"/>
    <w:semiHidden/>
    <w:rsid w:val="0090383F"/>
    <w:pPr>
      <w:autoSpaceDE/>
      <w:autoSpaceDN/>
    </w:pPr>
    <w:rPr>
      <w:rFonts w:ascii="Courier" w:eastAsia="Times New Roman" w:hAnsi="Courier" w:cs="Mangal"/>
      <w:sz w:val="24"/>
      <w:szCs w:val="20"/>
      <w:lang w:bidi="hi-IN"/>
    </w:rPr>
  </w:style>
  <w:style w:type="character" w:customStyle="1" w:styleId="EndnoteTextChar1">
    <w:name w:val="Endnote Text Char1"/>
    <w:basedOn w:val="DefaultParagraphFont"/>
    <w:link w:val="EndnoteText"/>
    <w:uiPriority w:val="99"/>
    <w:semiHidden/>
    <w:rsid w:val="0090383F"/>
    <w:rPr>
      <w:rFonts w:ascii="Arial MT" w:eastAsia="Arial MT" w:hAnsi="Arial MT" w:cs="Arial MT"/>
      <w:lang w:bidi="ar-SA"/>
    </w:rPr>
  </w:style>
  <w:style w:type="paragraph" w:styleId="Caption">
    <w:name w:val="caption"/>
    <w:basedOn w:val="Normal"/>
    <w:next w:val="Normal"/>
    <w:qFormat/>
    <w:rsid w:val="0090383F"/>
    <w:pPr>
      <w:widowControl/>
      <w:autoSpaceDE/>
      <w:autoSpaceDN/>
      <w:ind w:left="720" w:hanging="720"/>
    </w:pPr>
    <w:rPr>
      <w:rFonts w:ascii="Arial" w:eastAsia="Times New Roman" w:hAnsi="Arial" w:cs="Arial"/>
      <w:b/>
      <w:bCs/>
      <w:sz w:val="20"/>
      <w:szCs w:val="20"/>
    </w:rPr>
  </w:style>
  <w:style w:type="paragraph" w:styleId="NormalWeb">
    <w:name w:val="Normal (Web)"/>
    <w:basedOn w:val="Normal"/>
    <w:uiPriority w:val="99"/>
    <w:unhideWhenUsed/>
    <w:rsid w:val="0090383F"/>
    <w:pPr>
      <w:widowControl/>
      <w:autoSpaceDE/>
      <w:autoSpaceDN/>
      <w:spacing w:before="100" w:beforeAutospacing="1" w:after="100" w:afterAutospacing="1"/>
    </w:pPr>
    <w:rPr>
      <w:rFonts w:ascii="Times New Roman" w:eastAsia="Times New Roman" w:hAnsi="Times New Roman" w:cs="Times New Roman"/>
      <w:sz w:val="24"/>
      <w:szCs w:val="24"/>
      <w:lang w:val="en-IN" w:eastAsia="en-IN"/>
    </w:rPr>
  </w:style>
  <w:style w:type="character" w:styleId="PageNumber">
    <w:name w:val="page number"/>
    <w:basedOn w:val="DefaultParagraphFont"/>
    <w:rsid w:val="0090383F"/>
  </w:style>
  <w:style w:type="paragraph" w:styleId="BalloonText">
    <w:name w:val="Balloon Text"/>
    <w:basedOn w:val="Normal"/>
    <w:link w:val="BalloonTextChar"/>
    <w:uiPriority w:val="99"/>
    <w:semiHidden/>
    <w:unhideWhenUsed/>
    <w:rsid w:val="0090383F"/>
    <w:pPr>
      <w:widowControl/>
      <w:autoSpaceDE/>
      <w:autoSpaceDN/>
    </w:pPr>
    <w:rPr>
      <w:rFonts w:ascii="Tahoma" w:eastAsia="Times New Roman" w:hAnsi="Tahoma" w:cs="Mangal"/>
      <w:sz w:val="16"/>
      <w:szCs w:val="16"/>
      <w:lang w:bidi="hi-IN"/>
    </w:rPr>
  </w:style>
  <w:style w:type="character" w:customStyle="1" w:styleId="BalloonTextChar">
    <w:name w:val="Balloon Text Char"/>
    <w:basedOn w:val="DefaultParagraphFont"/>
    <w:link w:val="BalloonText"/>
    <w:uiPriority w:val="99"/>
    <w:semiHidden/>
    <w:rsid w:val="0090383F"/>
    <w:rPr>
      <w:rFonts w:ascii="Tahoma" w:eastAsia="Times New Roman" w:hAnsi="Tahoma"/>
      <w:sz w:val="16"/>
      <w:szCs w:val="16"/>
    </w:rPr>
  </w:style>
  <w:style w:type="paragraph" w:styleId="NoSpacing">
    <w:name w:val="No Spacing"/>
    <w:qFormat/>
    <w:rsid w:val="0090383F"/>
    <w:rPr>
      <w:rFonts w:eastAsia="Times New Roman" w:cs="Times New Roman"/>
      <w:sz w:val="22"/>
      <w:szCs w:val="22"/>
      <w:lang w:val="en-US" w:eastAsia="en-US" w:bidi="ar-SA"/>
    </w:rPr>
  </w:style>
  <w:style w:type="character" w:styleId="FollowedHyperlink">
    <w:name w:val="FollowedHyperlink"/>
    <w:uiPriority w:val="99"/>
    <w:semiHidden/>
    <w:unhideWhenUsed/>
    <w:rsid w:val="0090383F"/>
    <w:rPr>
      <w:color w:val="800080"/>
      <w:u w:val="single"/>
    </w:rPr>
  </w:style>
</w:styles>
</file>

<file path=word/webSettings.xml><?xml version="1.0" encoding="utf-8"?>
<w:webSettings xmlns:r="http://schemas.openxmlformats.org/officeDocument/2006/relationships" xmlns:w="http://schemas.openxmlformats.org/wordprocessingml/2006/main">
  <w:divs>
    <w:div w:id="43334841">
      <w:bodyDiv w:val="1"/>
      <w:marLeft w:val="0"/>
      <w:marRight w:val="0"/>
      <w:marTop w:val="0"/>
      <w:marBottom w:val="0"/>
      <w:divBdr>
        <w:top w:val="none" w:sz="0" w:space="0" w:color="auto"/>
        <w:left w:val="none" w:sz="0" w:space="0" w:color="auto"/>
        <w:bottom w:val="none" w:sz="0" w:space="0" w:color="auto"/>
        <w:right w:val="none" w:sz="0" w:space="0" w:color="auto"/>
      </w:divBdr>
    </w:div>
    <w:div w:id="59720523">
      <w:bodyDiv w:val="1"/>
      <w:marLeft w:val="0"/>
      <w:marRight w:val="0"/>
      <w:marTop w:val="0"/>
      <w:marBottom w:val="0"/>
      <w:divBdr>
        <w:top w:val="none" w:sz="0" w:space="0" w:color="auto"/>
        <w:left w:val="none" w:sz="0" w:space="0" w:color="auto"/>
        <w:bottom w:val="none" w:sz="0" w:space="0" w:color="auto"/>
        <w:right w:val="none" w:sz="0" w:space="0" w:color="auto"/>
      </w:divBdr>
    </w:div>
    <w:div w:id="97256572">
      <w:bodyDiv w:val="1"/>
      <w:marLeft w:val="0"/>
      <w:marRight w:val="0"/>
      <w:marTop w:val="0"/>
      <w:marBottom w:val="0"/>
      <w:divBdr>
        <w:top w:val="none" w:sz="0" w:space="0" w:color="auto"/>
        <w:left w:val="none" w:sz="0" w:space="0" w:color="auto"/>
        <w:bottom w:val="none" w:sz="0" w:space="0" w:color="auto"/>
        <w:right w:val="none" w:sz="0" w:space="0" w:color="auto"/>
      </w:divBdr>
    </w:div>
    <w:div w:id="110370068">
      <w:bodyDiv w:val="1"/>
      <w:marLeft w:val="0"/>
      <w:marRight w:val="0"/>
      <w:marTop w:val="0"/>
      <w:marBottom w:val="0"/>
      <w:divBdr>
        <w:top w:val="none" w:sz="0" w:space="0" w:color="auto"/>
        <w:left w:val="none" w:sz="0" w:space="0" w:color="auto"/>
        <w:bottom w:val="none" w:sz="0" w:space="0" w:color="auto"/>
        <w:right w:val="none" w:sz="0" w:space="0" w:color="auto"/>
      </w:divBdr>
    </w:div>
    <w:div w:id="115564500">
      <w:bodyDiv w:val="1"/>
      <w:marLeft w:val="0"/>
      <w:marRight w:val="0"/>
      <w:marTop w:val="0"/>
      <w:marBottom w:val="0"/>
      <w:divBdr>
        <w:top w:val="none" w:sz="0" w:space="0" w:color="auto"/>
        <w:left w:val="none" w:sz="0" w:space="0" w:color="auto"/>
        <w:bottom w:val="none" w:sz="0" w:space="0" w:color="auto"/>
        <w:right w:val="none" w:sz="0" w:space="0" w:color="auto"/>
      </w:divBdr>
    </w:div>
    <w:div w:id="116458919">
      <w:bodyDiv w:val="1"/>
      <w:marLeft w:val="0"/>
      <w:marRight w:val="0"/>
      <w:marTop w:val="0"/>
      <w:marBottom w:val="0"/>
      <w:divBdr>
        <w:top w:val="none" w:sz="0" w:space="0" w:color="auto"/>
        <w:left w:val="none" w:sz="0" w:space="0" w:color="auto"/>
        <w:bottom w:val="none" w:sz="0" w:space="0" w:color="auto"/>
        <w:right w:val="none" w:sz="0" w:space="0" w:color="auto"/>
      </w:divBdr>
    </w:div>
    <w:div w:id="119883951">
      <w:bodyDiv w:val="1"/>
      <w:marLeft w:val="0"/>
      <w:marRight w:val="0"/>
      <w:marTop w:val="0"/>
      <w:marBottom w:val="0"/>
      <w:divBdr>
        <w:top w:val="none" w:sz="0" w:space="0" w:color="auto"/>
        <w:left w:val="none" w:sz="0" w:space="0" w:color="auto"/>
        <w:bottom w:val="none" w:sz="0" w:space="0" w:color="auto"/>
        <w:right w:val="none" w:sz="0" w:space="0" w:color="auto"/>
      </w:divBdr>
    </w:div>
    <w:div w:id="140000188">
      <w:bodyDiv w:val="1"/>
      <w:marLeft w:val="0"/>
      <w:marRight w:val="0"/>
      <w:marTop w:val="0"/>
      <w:marBottom w:val="0"/>
      <w:divBdr>
        <w:top w:val="none" w:sz="0" w:space="0" w:color="auto"/>
        <w:left w:val="none" w:sz="0" w:space="0" w:color="auto"/>
        <w:bottom w:val="none" w:sz="0" w:space="0" w:color="auto"/>
        <w:right w:val="none" w:sz="0" w:space="0" w:color="auto"/>
      </w:divBdr>
    </w:div>
    <w:div w:id="170027107">
      <w:bodyDiv w:val="1"/>
      <w:marLeft w:val="0"/>
      <w:marRight w:val="0"/>
      <w:marTop w:val="0"/>
      <w:marBottom w:val="0"/>
      <w:divBdr>
        <w:top w:val="none" w:sz="0" w:space="0" w:color="auto"/>
        <w:left w:val="none" w:sz="0" w:space="0" w:color="auto"/>
        <w:bottom w:val="none" w:sz="0" w:space="0" w:color="auto"/>
        <w:right w:val="none" w:sz="0" w:space="0" w:color="auto"/>
      </w:divBdr>
    </w:div>
    <w:div w:id="241139558">
      <w:bodyDiv w:val="1"/>
      <w:marLeft w:val="0"/>
      <w:marRight w:val="0"/>
      <w:marTop w:val="0"/>
      <w:marBottom w:val="0"/>
      <w:divBdr>
        <w:top w:val="none" w:sz="0" w:space="0" w:color="auto"/>
        <w:left w:val="none" w:sz="0" w:space="0" w:color="auto"/>
        <w:bottom w:val="none" w:sz="0" w:space="0" w:color="auto"/>
        <w:right w:val="none" w:sz="0" w:space="0" w:color="auto"/>
      </w:divBdr>
    </w:div>
    <w:div w:id="242566814">
      <w:bodyDiv w:val="1"/>
      <w:marLeft w:val="0"/>
      <w:marRight w:val="0"/>
      <w:marTop w:val="0"/>
      <w:marBottom w:val="0"/>
      <w:divBdr>
        <w:top w:val="none" w:sz="0" w:space="0" w:color="auto"/>
        <w:left w:val="none" w:sz="0" w:space="0" w:color="auto"/>
        <w:bottom w:val="none" w:sz="0" w:space="0" w:color="auto"/>
        <w:right w:val="none" w:sz="0" w:space="0" w:color="auto"/>
      </w:divBdr>
    </w:div>
    <w:div w:id="252517619">
      <w:bodyDiv w:val="1"/>
      <w:marLeft w:val="0"/>
      <w:marRight w:val="0"/>
      <w:marTop w:val="0"/>
      <w:marBottom w:val="0"/>
      <w:divBdr>
        <w:top w:val="none" w:sz="0" w:space="0" w:color="auto"/>
        <w:left w:val="none" w:sz="0" w:space="0" w:color="auto"/>
        <w:bottom w:val="none" w:sz="0" w:space="0" w:color="auto"/>
        <w:right w:val="none" w:sz="0" w:space="0" w:color="auto"/>
      </w:divBdr>
    </w:div>
    <w:div w:id="265121005">
      <w:bodyDiv w:val="1"/>
      <w:marLeft w:val="0"/>
      <w:marRight w:val="0"/>
      <w:marTop w:val="0"/>
      <w:marBottom w:val="0"/>
      <w:divBdr>
        <w:top w:val="none" w:sz="0" w:space="0" w:color="auto"/>
        <w:left w:val="none" w:sz="0" w:space="0" w:color="auto"/>
        <w:bottom w:val="none" w:sz="0" w:space="0" w:color="auto"/>
        <w:right w:val="none" w:sz="0" w:space="0" w:color="auto"/>
      </w:divBdr>
    </w:div>
    <w:div w:id="273562454">
      <w:bodyDiv w:val="1"/>
      <w:marLeft w:val="0"/>
      <w:marRight w:val="0"/>
      <w:marTop w:val="0"/>
      <w:marBottom w:val="0"/>
      <w:divBdr>
        <w:top w:val="none" w:sz="0" w:space="0" w:color="auto"/>
        <w:left w:val="none" w:sz="0" w:space="0" w:color="auto"/>
        <w:bottom w:val="none" w:sz="0" w:space="0" w:color="auto"/>
        <w:right w:val="none" w:sz="0" w:space="0" w:color="auto"/>
      </w:divBdr>
    </w:div>
    <w:div w:id="352852651">
      <w:bodyDiv w:val="1"/>
      <w:marLeft w:val="0"/>
      <w:marRight w:val="0"/>
      <w:marTop w:val="0"/>
      <w:marBottom w:val="0"/>
      <w:divBdr>
        <w:top w:val="none" w:sz="0" w:space="0" w:color="auto"/>
        <w:left w:val="none" w:sz="0" w:space="0" w:color="auto"/>
        <w:bottom w:val="none" w:sz="0" w:space="0" w:color="auto"/>
        <w:right w:val="none" w:sz="0" w:space="0" w:color="auto"/>
      </w:divBdr>
    </w:div>
    <w:div w:id="435174112">
      <w:bodyDiv w:val="1"/>
      <w:marLeft w:val="0"/>
      <w:marRight w:val="0"/>
      <w:marTop w:val="0"/>
      <w:marBottom w:val="0"/>
      <w:divBdr>
        <w:top w:val="none" w:sz="0" w:space="0" w:color="auto"/>
        <w:left w:val="none" w:sz="0" w:space="0" w:color="auto"/>
        <w:bottom w:val="none" w:sz="0" w:space="0" w:color="auto"/>
        <w:right w:val="none" w:sz="0" w:space="0" w:color="auto"/>
      </w:divBdr>
    </w:div>
    <w:div w:id="452675109">
      <w:bodyDiv w:val="1"/>
      <w:marLeft w:val="0"/>
      <w:marRight w:val="0"/>
      <w:marTop w:val="0"/>
      <w:marBottom w:val="0"/>
      <w:divBdr>
        <w:top w:val="none" w:sz="0" w:space="0" w:color="auto"/>
        <w:left w:val="none" w:sz="0" w:space="0" w:color="auto"/>
        <w:bottom w:val="none" w:sz="0" w:space="0" w:color="auto"/>
        <w:right w:val="none" w:sz="0" w:space="0" w:color="auto"/>
      </w:divBdr>
    </w:div>
    <w:div w:id="495610285">
      <w:bodyDiv w:val="1"/>
      <w:marLeft w:val="0"/>
      <w:marRight w:val="0"/>
      <w:marTop w:val="0"/>
      <w:marBottom w:val="0"/>
      <w:divBdr>
        <w:top w:val="none" w:sz="0" w:space="0" w:color="auto"/>
        <w:left w:val="none" w:sz="0" w:space="0" w:color="auto"/>
        <w:bottom w:val="none" w:sz="0" w:space="0" w:color="auto"/>
        <w:right w:val="none" w:sz="0" w:space="0" w:color="auto"/>
      </w:divBdr>
    </w:div>
    <w:div w:id="529145321">
      <w:bodyDiv w:val="1"/>
      <w:marLeft w:val="0"/>
      <w:marRight w:val="0"/>
      <w:marTop w:val="0"/>
      <w:marBottom w:val="0"/>
      <w:divBdr>
        <w:top w:val="none" w:sz="0" w:space="0" w:color="auto"/>
        <w:left w:val="none" w:sz="0" w:space="0" w:color="auto"/>
        <w:bottom w:val="none" w:sz="0" w:space="0" w:color="auto"/>
        <w:right w:val="none" w:sz="0" w:space="0" w:color="auto"/>
      </w:divBdr>
    </w:div>
    <w:div w:id="618070091">
      <w:bodyDiv w:val="1"/>
      <w:marLeft w:val="0"/>
      <w:marRight w:val="0"/>
      <w:marTop w:val="0"/>
      <w:marBottom w:val="0"/>
      <w:divBdr>
        <w:top w:val="none" w:sz="0" w:space="0" w:color="auto"/>
        <w:left w:val="none" w:sz="0" w:space="0" w:color="auto"/>
        <w:bottom w:val="none" w:sz="0" w:space="0" w:color="auto"/>
        <w:right w:val="none" w:sz="0" w:space="0" w:color="auto"/>
      </w:divBdr>
    </w:div>
    <w:div w:id="746460220">
      <w:bodyDiv w:val="1"/>
      <w:marLeft w:val="0"/>
      <w:marRight w:val="0"/>
      <w:marTop w:val="0"/>
      <w:marBottom w:val="0"/>
      <w:divBdr>
        <w:top w:val="none" w:sz="0" w:space="0" w:color="auto"/>
        <w:left w:val="none" w:sz="0" w:space="0" w:color="auto"/>
        <w:bottom w:val="none" w:sz="0" w:space="0" w:color="auto"/>
        <w:right w:val="none" w:sz="0" w:space="0" w:color="auto"/>
      </w:divBdr>
    </w:div>
    <w:div w:id="747265298">
      <w:bodyDiv w:val="1"/>
      <w:marLeft w:val="0"/>
      <w:marRight w:val="0"/>
      <w:marTop w:val="0"/>
      <w:marBottom w:val="0"/>
      <w:divBdr>
        <w:top w:val="none" w:sz="0" w:space="0" w:color="auto"/>
        <w:left w:val="none" w:sz="0" w:space="0" w:color="auto"/>
        <w:bottom w:val="none" w:sz="0" w:space="0" w:color="auto"/>
        <w:right w:val="none" w:sz="0" w:space="0" w:color="auto"/>
      </w:divBdr>
    </w:div>
    <w:div w:id="809976103">
      <w:bodyDiv w:val="1"/>
      <w:marLeft w:val="0"/>
      <w:marRight w:val="0"/>
      <w:marTop w:val="0"/>
      <w:marBottom w:val="0"/>
      <w:divBdr>
        <w:top w:val="none" w:sz="0" w:space="0" w:color="auto"/>
        <w:left w:val="none" w:sz="0" w:space="0" w:color="auto"/>
        <w:bottom w:val="none" w:sz="0" w:space="0" w:color="auto"/>
        <w:right w:val="none" w:sz="0" w:space="0" w:color="auto"/>
      </w:divBdr>
    </w:div>
    <w:div w:id="830407142">
      <w:bodyDiv w:val="1"/>
      <w:marLeft w:val="0"/>
      <w:marRight w:val="0"/>
      <w:marTop w:val="0"/>
      <w:marBottom w:val="0"/>
      <w:divBdr>
        <w:top w:val="none" w:sz="0" w:space="0" w:color="auto"/>
        <w:left w:val="none" w:sz="0" w:space="0" w:color="auto"/>
        <w:bottom w:val="none" w:sz="0" w:space="0" w:color="auto"/>
        <w:right w:val="none" w:sz="0" w:space="0" w:color="auto"/>
      </w:divBdr>
    </w:div>
    <w:div w:id="835997922">
      <w:bodyDiv w:val="1"/>
      <w:marLeft w:val="0"/>
      <w:marRight w:val="0"/>
      <w:marTop w:val="0"/>
      <w:marBottom w:val="0"/>
      <w:divBdr>
        <w:top w:val="none" w:sz="0" w:space="0" w:color="auto"/>
        <w:left w:val="none" w:sz="0" w:space="0" w:color="auto"/>
        <w:bottom w:val="none" w:sz="0" w:space="0" w:color="auto"/>
        <w:right w:val="none" w:sz="0" w:space="0" w:color="auto"/>
      </w:divBdr>
    </w:div>
    <w:div w:id="917446851">
      <w:bodyDiv w:val="1"/>
      <w:marLeft w:val="0"/>
      <w:marRight w:val="0"/>
      <w:marTop w:val="0"/>
      <w:marBottom w:val="0"/>
      <w:divBdr>
        <w:top w:val="none" w:sz="0" w:space="0" w:color="auto"/>
        <w:left w:val="none" w:sz="0" w:space="0" w:color="auto"/>
        <w:bottom w:val="none" w:sz="0" w:space="0" w:color="auto"/>
        <w:right w:val="none" w:sz="0" w:space="0" w:color="auto"/>
      </w:divBdr>
    </w:div>
    <w:div w:id="982851885">
      <w:bodyDiv w:val="1"/>
      <w:marLeft w:val="0"/>
      <w:marRight w:val="0"/>
      <w:marTop w:val="0"/>
      <w:marBottom w:val="0"/>
      <w:divBdr>
        <w:top w:val="none" w:sz="0" w:space="0" w:color="auto"/>
        <w:left w:val="none" w:sz="0" w:space="0" w:color="auto"/>
        <w:bottom w:val="none" w:sz="0" w:space="0" w:color="auto"/>
        <w:right w:val="none" w:sz="0" w:space="0" w:color="auto"/>
      </w:divBdr>
    </w:div>
    <w:div w:id="1015184469">
      <w:bodyDiv w:val="1"/>
      <w:marLeft w:val="0"/>
      <w:marRight w:val="0"/>
      <w:marTop w:val="0"/>
      <w:marBottom w:val="0"/>
      <w:divBdr>
        <w:top w:val="none" w:sz="0" w:space="0" w:color="auto"/>
        <w:left w:val="none" w:sz="0" w:space="0" w:color="auto"/>
        <w:bottom w:val="none" w:sz="0" w:space="0" w:color="auto"/>
        <w:right w:val="none" w:sz="0" w:space="0" w:color="auto"/>
      </w:divBdr>
    </w:div>
    <w:div w:id="1019233709">
      <w:bodyDiv w:val="1"/>
      <w:marLeft w:val="0"/>
      <w:marRight w:val="0"/>
      <w:marTop w:val="0"/>
      <w:marBottom w:val="0"/>
      <w:divBdr>
        <w:top w:val="none" w:sz="0" w:space="0" w:color="auto"/>
        <w:left w:val="none" w:sz="0" w:space="0" w:color="auto"/>
        <w:bottom w:val="none" w:sz="0" w:space="0" w:color="auto"/>
        <w:right w:val="none" w:sz="0" w:space="0" w:color="auto"/>
      </w:divBdr>
    </w:div>
    <w:div w:id="1051687676">
      <w:bodyDiv w:val="1"/>
      <w:marLeft w:val="0"/>
      <w:marRight w:val="0"/>
      <w:marTop w:val="0"/>
      <w:marBottom w:val="0"/>
      <w:divBdr>
        <w:top w:val="none" w:sz="0" w:space="0" w:color="auto"/>
        <w:left w:val="none" w:sz="0" w:space="0" w:color="auto"/>
        <w:bottom w:val="none" w:sz="0" w:space="0" w:color="auto"/>
        <w:right w:val="none" w:sz="0" w:space="0" w:color="auto"/>
      </w:divBdr>
    </w:div>
    <w:div w:id="1058624927">
      <w:bodyDiv w:val="1"/>
      <w:marLeft w:val="0"/>
      <w:marRight w:val="0"/>
      <w:marTop w:val="0"/>
      <w:marBottom w:val="0"/>
      <w:divBdr>
        <w:top w:val="none" w:sz="0" w:space="0" w:color="auto"/>
        <w:left w:val="none" w:sz="0" w:space="0" w:color="auto"/>
        <w:bottom w:val="none" w:sz="0" w:space="0" w:color="auto"/>
        <w:right w:val="none" w:sz="0" w:space="0" w:color="auto"/>
      </w:divBdr>
    </w:div>
    <w:div w:id="1064790687">
      <w:bodyDiv w:val="1"/>
      <w:marLeft w:val="0"/>
      <w:marRight w:val="0"/>
      <w:marTop w:val="0"/>
      <w:marBottom w:val="0"/>
      <w:divBdr>
        <w:top w:val="none" w:sz="0" w:space="0" w:color="auto"/>
        <w:left w:val="none" w:sz="0" w:space="0" w:color="auto"/>
        <w:bottom w:val="none" w:sz="0" w:space="0" w:color="auto"/>
        <w:right w:val="none" w:sz="0" w:space="0" w:color="auto"/>
      </w:divBdr>
    </w:div>
    <w:div w:id="1087994490">
      <w:bodyDiv w:val="1"/>
      <w:marLeft w:val="0"/>
      <w:marRight w:val="0"/>
      <w:marTop w:val="0"/>
      <w:marBottom w:val="0"/>
      <w:divBdr>
        <w:top w:val="none" w:sz="0" w:space="0" w:color="auto"/>
        <w:left w:val="none" w:sz="0" w:space="0" w:color="auto"/>
        <w:bottom w:val="none" w:sz="0" w:space="0" w:color="auto"/>
        <w:right w:val="none" w:sz="0" w:space="0" w:color="auto"/>
      </w:divBdr>
    </w:div>
    <w:div w:id="1138448925">
      <w:bodyDiv w:val="1"/>
      <w:marLeft w:val="0"/>
      <w:marRight w:val="0"/>
      <w:marTop w:val="0"/>
      <w:marBottom w:val="0"/>
      <w:divBdr>
        <w:top w:val="none" w:sz="0" w:space="0" w:color="auto"/>
        <w:left w:val="none" w:sz="0" w:space="0" w:color="auto"/>
        <w:bottom w:val="none" w:sz="0" w:space="0" w:color="auto"/>
        <w:right w:val="none" w:sz="0" w:space="0" w:color="auto"/>
      </w:divBdr>
    </w:div>
    <w:div w:id="1158154845">
      <w:bodyDiv w:val="1"/>
      <w:marLeft w:val="0"/>
      <w:marRight w:val="0"/>
      <w:marTop w:val="0"/>
      <w:marBottom w:val="0"/>
      <w:divBdr>
        <w:top w:val="none" w:sz="0" w:space="0" w:color="auto"/>
        <w:left w:val="none" w:sz="0" w:space="0" w:color="auto"/>
        <w:bottom w:val="none" w:sz="0" w:space="0" w:color="auto"/>
        <w:right w:val="none" w:sz="0" w:space="0" w:color="auto"/>
      </w:divBdr>
    </w:div>
    <w:div w:id="1259216801">
      <w:bodyDiv w:val="1"/>
      <w:marLeft w:val="0"/>
      <w:marRight w:val="0"/>
      <w:marTop w:val="0"/>
      <w:marBottom w:val="0"/>
      <w:divBdr>
        <w:top w:val="none" w:sz="0" w:space="0" w:color="auto"/>
        <w:left w:val="none" w:sz="0" w:space="0" w:color="auto"/>
        <w:bottom w:val="none" w:sz="0" w:space="0" w:color="auto"/>
        <w:right w:val="none" w:sz="0" w:space="0" w:color="auto"/>
      </w:divBdr>
    </w:div>
    <w:div w:id="1276331360">
      <w:bodyDiv w:val="1"/>
      <w:marLeft w:val="0"/>
      <w:marRight w:val="0"/>
      <w:marTop w:val="0"/>
      <w:marBottom w:val="0"/>
      <w:divBdr>
        <w:top w:val="none" w:sz="0" w:space="0" w:color="auto"/>
        <w:left w:val="none" w:sz="0" w:space="0" w:color="auto"/>
        <w:bottom w:val="none" w:sz="0" w:space="0" w:color="auto"/>
        <w:right w:val="none" w:sz="0" w:space="0" w:color="auto"/>
      </w:divBdr>
    </w:div>
    <w:div w:id="1281838007">
      <w:bodyDiv w:val="1"/>
      <w:marLeft w:val="0"/>
      <w:marRight w:val="0"/>
      <w:marTop w:val="0"/>
      <w:marBottom w:val="0"/>
      <w:divBdr>
        <w:top w:val="none" w:sz="0" w:space="0" w:color="auto"/>
        <w:left w:val="none" w:sz="0" w:space="0" w:color="auto"/>
        <w:bottom w:val="none" w:sz="0" w:space="0" w:color="auto"/>
        <w:right w:val="none" w:sz="0" w:space="0" w:color="auto"/>
      </w:divBdr>
    </w:div>
    <w:div w:id="1290864400">
      <w:bodyDiv w:val="1"/>
      <w:marLeft w:val="0"/>
      <w:marRight w:val="0"/>
      <w:marTop w:val="0"/>
      <w:marBottom w:val="0"/>
      <w:divBdr>
        <w:top w:val="none" w:sz="0" w:space="0" w:color="auto"/>
        <w:left w:val="none" w:sz="0" w:space="0" w:color="auto"/>
        <w:bottom w:val="none" w:sz="0" w:space="0" w:color="auto"/>
        <w:right w:val="none" w:sz="0" w:space="0" w:color="auto"/>
      </w:divBdr>
    </w:div>
    <w:div w:id="1301958336">
      <w:bodyDiv w:val="1"/>
      <w:marLeft w:val="0"/>
      <w:marRight w:val="0"/>
      <w:marTop w:val="0"/>
      <w:marBottom w:val="0"/>
      <w:divBdr>
        <w:top w:val="none" w:sz="0" w:space="0" w:color="auto"/>
        <w:left w:val="none" w:sz="0" w:space="0" w:color="auto"/>
        <w:bottom w:val="none" w:sz="0" w:space="0" w:color="auto"/>
        <w:right w:val="none" w:sz="0" w:space="0" w:color="auto"/>
      </w:divBdr>
    </w:div>
    <w:div w:id="1358962944">
      <w:bodyDiv w:val="1"/>
      <w:marLeft w:val="0"/>
      <w:marRight w:val="0"/>
      <w:marTop w:val="0"/>
      <w:marBottom w:val="0"/>
      <w:divBdr>
        <w:top w:val="none" w:sz="0" w:space="0" w:color="auto"/>
        <w:left w:val="none" w:sz="0" w:space="0" w:color="auto"/>
        <w:bottom w:val="none" w:sz="0" w:space="0" w:color="auto"/>
        <w:right w:val="none" w:sz="0" w:space="0" w:color="auto"/>
      </w:divBdr>
    </w:div>
    <w:div w:id="1375233524">
      <w:bodyDiv w:val="1"/>
      <w:marLeft w:val="0"/>
      <w:marRight w:val="0"/>
      <w:marTop w:val="0"/>
      <w:marBottom w:val="0"/>
      <w:divBdr>
        <w:top w:val="none" w:sz="0" w:space="0" w:color="auto"/>
        <w:left w:val="none" w:sz="0" w:space="0" w:color="auto"/>
        <w:bottom w:val="none" w:sz="0" w:space="0" w:color="auto"/>
        <w:right w:val="none" w:sz="0" w:space="0" w:color="auto"/>
      </w:divBdr>
    </w:div>
    <w:div w:id="1377243401">
      <w:bodyDiv w:val="1"/>
      <w:marLeft w:val="0"/>
      <w:marRight w:val="0"/>
      <w:marTop w:val="0"/>
      <w:marBottom w:val="0"/>
      <w:divBdr>
        <w:top w:val="none" w:sz="0" w:space="0" w:color="auto"/>
        <w:left w:val="none" w:sz="0" w:space="0" w:color="auto"/>
        <w:bottom w:val="none" w:sz="0" w:space="0" w:color="auto"/>
        <w:right w:val="none" w:sz="0" w:space="0" w:color="auto"/>
      </w:divBdr>
    </w:div>
    <w:div w:id="1408458381">
      <w:bodyDiv w:val="1"/>
      <w:marLeft w:val="0"/>
      <w:marRight w:val="0"/>
      <w:marTop w:val="0"/>
      <w:marBottom w:val="0"/>
      <w:divBdr>
        <w:top w:val="none" w:sz="0" w:space="0" w:color="auto"/>
        <w:left w:val="none" w:sz="0" w:space="0" w:color="auto"/>
        <w:bottom w:val="none" w:sz="0" w:space="0" w:color="auto"/>
        <w:right w:val="none" w:sz="0" w:space="0" w:color="auto"/>
      </w:divBdr>
    </w:div>
    <w:div w:id="1419059926">
      <w:bodyDiv w:val="1"/>
      <w:marLeft w:val="0"/>
      <w:marRight w:val="0"/>
      <w:marTop w:val="0"/>
      <w:marBottom w:val="0"/>
      <w:divBdr>
        <w:top w:val="none" w:sz="0" w:space="0" w:color="auto"/>
        <w:left w:val="none" w:sz="0" w:space="0" w:color="auto"/>
        <w:bottom w:val="none" w:sz="0" w:space="0" w:color="auto"/>
        <w:right w:val="none" w:sz="0" w:space="0" w:color="auto"/>
      </w:divBdr>
    </w:div>
    <w:div w:id="1445880070">
      <w:bodyDiv w:val="1"/>
      <w:marLeft w:val="0"/>
      <w:marRight w:val="0"/>
      <w:marTop w:val="0"/>
      <w:marBottom w:val="0"/>
      <w:divBdr>
        <w:top w:val="none" w:sz="0" w:space="0" w:color="auto"/>
        <w:left w:val="none" w:sz="0" w:space="0" w:color="auto"/>
        <w:bottom w:val="none" w:sz="0" w:space="0" w:color="auto"/>
        <w:right w:val="none" w:sz="0" w:space="0" w:color="auto"/>
      </w:divBdr>
    </w:div>
    <w:div w:id="1458063926">
      <w:bodyDiv w:val="1"/>
      <w:marLeft w:val="0"/>
      <w:marRight w:val="0"/>
      <w:marTop w:val="0"/>
      <w:marBottom w:val="0"/>
      <w:divBdr>
        <w:top w:val="none" w:sz="0" w:space="0" w:color="auto"/>
        <w:left w:val="none" w:sz="0" w:space="0" w:color="auto"/>
        <w:bottom w:val="none" w:sz="0" w:space="0" w:color="auto"/>
        <w:right w:val="none" w:sz="0" w:space="0" w:color="auto"/>
      </w:divBdr>
    </w:div>
    <w:div w:id="1472820223">
      <w:bodyDiv w:val="1"/>
      <w:marLeft w:val="0"/>
      <w:marRight w:val="0"/>
      <w:marTop w:val="0"/>
      <w:marBottom w:val="0"/>
      <w:divBdr>
        <w:top w:val="none" w:sz="0" w:space="0" w:color="auto"/>
        <w:left w:val="none" w:sz="0" w:space="0" w:color="auto"/>
        <w:bottom w:val="none" w:sz="0" w:space="0" w:color="auto"/>
        <w:right w:val="none" w:sz="0" w:space="0" w:color="auto"/>
      </w:divBdr>
    </w:div>
    <w:div w:id="1473868397">
      <w:bodyDiv w:val="1"/>
      <w:marLeft w:val="0"/>
      <w:marRight w:val="0"/>
      <w:marTop w:val="0"/>
      <w:marBottom w:val="0"/>
      <w:divBdr>
        <w:top w:val="none" w:sz="0" w:space="0" w:color="auto"/>
        <w:left w:val="none" w:sz="0" w:space="0" w:color="auto"/>
        <w:bottom w:val="none" w:sz="0" w:space="0" w:color="auto"/>
        <w:right w:val="none" w:sz="0" w:space="0" w:color="auto"/>
      </w:divBdr>
    </w:div>
    <w:div w:id="1491750030">
      <w:bodyDiv w:val="1"/>
      <w:marLeft w:val="0"/>
      <w:marRight w:val="0"/>
      <w:marTop w:val="0"/>
      <w:marBottom w:val="0"/>
      <w:divBdr>
        <w:top w:val="none" w:sz="0" w:space="0" w:color="auto"/>
        <w:left w:val="none" w:sz="0" w:space="0" w:color="auto"/>
        <w:bottom w:val="none" w:sz="0" w:space="0" w:color="auto"/>
        <w:right w:val="none" w:sz="0" w:space="0" w:color="auto"/>
      </w:divBdr>
    </w:div>
    <w:div w:id="1653943877">
      <w:bodyDiv w:val="1"/>
      <w:marLeft w:val="0"/>
      <w:marRight w:val="0"/>
      <w:marTop w:val="0"/>
      <w:marBottom w:val="0"/>
      <w:divBdr>
        <w:top w:val="none" w:sz="0" w:space="0" w:color="auto"/>
        <w:left w:val="none" w:sz="0" w:space="0" w:color="auto"/>
        <w:bottom w:val="none" w:sz="0" w:space="0" w:color="auto"/>
        <w:right w:val="none" w:sz="0" w:space="0" w:color="auto"/>
      </w:divBdr>
    </w:div>
    <w:div w:id="1702587700">
      <w:bodyDiv w:val="1"/>
      <w:marLeft w:val="0"/>
      <w:marRight w:val="0"/>
      <w:marTop w:val="0"/>
      <w:marBottom w:val="0"/>
      <w:divBdr>
        <w:top w:val="none" w:sz="0" w:space="0" w:color="auto"/>
        <w:left w:val="none" w:sz="0" w:space="0" w:color="auto"/>
        <w:bottom w:val="none" w:sz="0" w:space="0" w:color="auto"/>
        <w:right w:val="none" w:sz="0" w:space="0" w:color="auto"/>
      </w:divBdr>
    </w:div>
    <w:div w:id="1746028320">
      <w:bodyDiv w:val="1"/>
      <w:marLeft w:val="0"/>
      <w:marRight w:val="0"/>
      <w:marTop w:val="0"/>
      <w:marBottom w:val="0"/>
      <w:divBdr>
        <w:top w:val="none" w:sz="0" w:space="0" w:color="auto"/>
        <w:left w:val="none" w:sz="0" w:space="0" w:color="auto"/>
        <w:bottom w:val="none" w:sz="0" w:space="0" w:color="auto"/>
        <w:right w:val="none" w:sz="0" w:space="0" w:color="auto"/>
      </w:divBdr>
    </w:div>
    <w:div w:id="1749110275">
      <w:bodyDiv w:val="1"/>
      <w:marLeft w:val="0"/>
      <w:marRight w:val="0"/>
      <w:marTop w:val="0"/>
      <w:marBottom w:val="0"/>
      <w:divBdr>
        <w:top w:val="none" w:sz="0" w:space="0" w:color="auto"/>
        <w:left w:val="none" w:sz="0" w:space="0" w:color="auto"/>
        <w:bottom w:val="none" w:sz="0" w:space="0" w:color="auto"/>
        <w:right w:val="none" w:sz="0" w:space="0" w:color="auto"/>
      </w:divBdr>
    </w:div>
    <w:div w:id="1764915334">
      <w:bodyDiv w:val="1"/>
      <w:marLeft w:val="0"/>
      <w:marRight w:val="0"/>
      <w:marTop w:val="0"/>
      <w:marBottom w:val="0"/>
      <w:divBdr>
        <w:top w:val="none" w:sz="0" w:space="0" w:color="auto"/>
        <w:left w:val="none" w:sz="0" w:space="0" w:color="auto"/>
        <w:bottom w:val="none" w:sz="0" w:space="0" w:color="auto"/>
        <w:right w:val="none" w:sz="0" w:space="0" w:color="auto"/>
      </w:divBdr>
    </w:div>
    <w:div w:id="1830486914">
      <w:bodyDiv w:val="1"/>
      <w:marLeft w:val="0"/>
      <w:marRight w:val="0"/>
      <w:marTop w:val="0"/>
      <w:marBottom w:val="0"/>
      <w:divBdr>
        <w:top w:val="none" w:sz="0" w:space="0" w:color="auto"/>
        <w:left w:val="none" w:sz="0" w:space="0" w:color="auto"/>
        <w:bottom w:val="none" w:sz="0" w:space="0" w:color="auto"/>
        <w:right w:val="none" w:sz="0" w:space="0" w:color="auto"/>
      </w:divBdr>
    </w:div>
    <w:div w:id="1838105762">
      <w:bodyDiv w:val="1"/>
      <w:marLeft w:val="0"/>
      <w:marRight w:val="0"/>
      <w:marTop w:val="0"/>
      <w:marBottom w:val="0"/>
      <w:divBdr>
        <w:top w:val="none" w:sz="0" w:space="0" w:color="auto"/>
        <w:left w:val="none" w:sz="0" w:space="0" w:color="auto"/>
        <w:bottom w:val="none" w:sz="0" w:space="0" w:color="auto"/>
        <w:right w:val="none" w:sz="0" w:space="0" w:color="auto"/>
      </w:divBdr>
    </w:div>
    <w:div w:id="1936207958">
      <w:bodyDiv w:val="1"/>
      <w:marLeft w:val="0"/>
      <w:marRight w:val="0"/>
      <w:marTop w:val="0"/>
      <w:marBottom w:val="0"/>
      <w:divBdr>
        <w:top w:val="none" w:sz="0" w:space="0" w:color="auto"/>
        <w:left w:val="none" w:sz="0" w:space="0" w:color="auto"/>
        <w:bottom w:val="none" w:sz="0" w:space="0" w:color="auto"/>
        <w:right w:val="none" w:sz="0" w:space="0" w:color="auto"/>
      </w:divBdr>
    </w:div>
    <w:div w:id="1952392075">
      <w:bodyDiv w:val="1"/>
      <w:marLeft w:val="0"/>
      <w:marRight w:val="0"/>
      <w:marTop w:val="0"/>
      <w:marBottom w:val="0"/>
      <w:divBdr>
        <w:top w:val="none" w:sz="0" w:space="0" w:color="auto"/>
        <w:left w:val="none" w:sz="0" w:space="0" w:color="auto"/>
        <w:bottom w:val="none" w:sz="0" w:space="0" w:color="auto"/>
        <w:right w:val="none" w:sz="0" w:space="0" w:color="auto"/>
      </w:divBdr>
    </w:div>
    <w:div w:id="1958095566">
      <w:bodyDiv w:val="1"/>
      <w:marLeft w:val="0"/>
      <w:marRight w:val="0"/>
      <w:marTop w:val="0"/>
      <w:marBottom w:val="0"/>
      <w:divBdr>
        <w:top w:val="none" w:sz="0" w:space="0" w:color="auto"/>
        <w:left w:val="none" w:sz="0" w:space="0" w:color="auto"/>
        <w:bottom w:val="none" w:sz="0" w:space="0" w:color="auto"/>
        <w:right w:val="none" w:sz="0" w:space="0" w:color="auto"/>
      </w:divBdr>
    </w:div>
    <w:div w:id="1977221133">
      <w:bodyDiv w:val="1"/>
      <w:marLeft w:val="0"/>
      <w:marRight w:val="0"/>
      <w:marTop w:val="0"/>
      <w:marBottom w:val="0"/>
      <w:divBdr>
        <w:top w:val="none" w:sz="0" w:space="0" w:color="auto"/>
        <w:left w:val="none" w:sz="0" w:space="0" w:color="auto"/>
        <w:bottom w:val="none" w:sz="0" w:space="0" w:color="auto"/>
        <w:right w:val="none" w:sz="0" w:space="0" w:color="auto"/>
      </w:divBdr>
    </w:div>
    <w:div w:id="2030911394">
      <w:bodyDiv w:val="1"/>
      <w:marLeft w:val="0"/>
      <w:marRight w:val="0"/>
      <w:marTop w:val="0"/>
      <w:marBottom w:val="0"/>
      <w:divBdr>
        <w:top w:val="none" w:sz="0" w:space="0" w:color="auto"/>
        <w:left w:val="none" w:sz="0" w:space="0" w:color="auto"/>
        <w:bottom w:val="none" w:sz="0" w:space="0" w:color="auto"/>
        <w:right w:val="none" w:sz="0" w:space="0" w:color="auto"/>
      </w:divBdr>
    </w:div>
    <w:div w:id="2031686592">
      <w:bodyDiv w:val="1"/>
      <w:marLeft w:val="0"/>
      <w:marRight w:val="0"/>
      <w:marTop w:val="0"/>
      <w:marBottom w:val="0"/>
      <w:divBdr>
        <w:top w:val="none" w:sz="0" w:space="0" w:color="auto"/>
        <w:left w:val="none" w:sz="0" w:space="0" w:color="auto"/>
        <w:bottom w:val="none" w:sz="0" w:space="0" w:color="auto"/>
        <w:right w:val="none" w:sz="0" w:space="0" w:color="auto"/>
      </w:divBdr>
    </w:div>
    <w:div w:id="2049646560">
      <w:bodyDiv w:val="1"/>
      <w:marLeft w:val="0"/>
      <w:marRight w:val="0"/>
      <w:marTop w:val="0"/>
      <w:marBottom w:val="0"/>
      <w:divBdr>
        <w:top w:val="none" w:sz="0" w:space="0" w:color="auto"/>
        <w:left w:val="none" w:sz="0" w:space="0" w:color="auto"/>
        <w:bottom w:val="none" w:sz="0" w:space="0" w:color="auto"/>
        <w:right w:val="none" w:sz="0" w:space="0" w:color="auto"/>
      </w:divBdr>
    </w:div>
    <w:div w:id="2061442361">
      <w:bodyDiv w:val="1"/>
      <w:marLeft w:val="0"/>
      <w:marRight w:val="0"/>
      <w:marTop w:val="0"/>
      <w:marBottom w:val="0"/>
      <w:divBdr>
        <w:top w:val="none" w:sz="0" w:space="0" w:color="auto"/>
        <w:left w:val="none" w:sz="0" w:space="0" w:color="auto"/>
        <w:bottom w:val="none" w:sz="0" w:space="0" w:color="auto"/>
        <w:right w:val="none" w:sz="0" w:space="0" w:color="auto"/>
      </w:divBdr>
    </w:div>
    <w:div w:id="2127575936">
      <w:bodyDiv w:val="1"/>
      <w:marLeft w:val="0"/>
      <w:marRight w:val="0"/>
      <w:marTop w:val="0"/>
      <w:marBottom w:val="0"/>
      <w:divBdr>
        <w:top w:val="none" w:sz="0" w:space="0" w:color="auto"/>
        <w:left w:val="none" w:sz="0" w:space="0" w:color="auto"/>
        <w:bottom w:val="none" w:sz="0" w:space="0" w:color="auto"/>
        <w:right w:val="none" w:sz="0" w:space="0" w:color="auto"/>
      </w:divBdr>
    </w:div>
    <w:div w:id="21385206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ED0FBF-D522-49EF-883C-F1E87BE350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44</Pages>
  <Words>17551</Words>
  <Characters>100047</Characters>
  <Application>Microsoft Office Word</Application>
  <DocSecurity>0</DocSecurity>
  <Lines>833</Lines>
  <Paragraphs>234</Paragraphs>
  <ScaleCrop>false</ScaleCrop>
  <HeadingPairs>
    <vt:vector size="2" baseType="variant">
      <vt:variant>
        <vt:lpstr>Title</vt:lpstr>
      </vt:variant>
      <vt:variant>
        <vt:i4>1</vt:i4>
      </vt:variant>
    </vt:vector>
  </HeadingPairs>
  <TitlesOfParts>
    <vt:vector size="1" baseType="lpstr">
      <vt:lpstr/>
    </vt:vector>
  </TitlesOfParts>
  <Company>by adguard</Company>
  <LinksUpToDate>false</LinksUpToDate>
  <CharactersWithSpaces>117364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PC27</dc:creator>
  <cp:lastModifiedBy>DELL PC</cp:lastModifiedBy>
  <cp:revision>2</cp:revision>
  <cp:lastPrinted>2023-01-10T04:37:00Z</cp:lastPrinted>
  <dcterms:created xsi:type="dcterms:W3CDTF">2023-05-04T08:54:00Z</dcterms:created>
  <dcterms:modified xsi:type="dcterms:W3CDTF">2023-05-04T08:54:00Z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2023-01-06T00:00:00Z</vt:filetime>
  </property>
</Properties>
</file>